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D100A0" w14:textId="77777777" w:rsidR="005C19D5" w:rsidRPr="00891E40" w:rsidRDefault="005C19D5" w:rsidP="00DA6967">
      <w:pPr>
        <w:spacing w:after="0" w:line="240" w:lineRule="auto"/>
        <w:contextualSpacing/>
        <w:jc w:val="center"/>
        <w:rPr>
          <w:rFonts w:cs="Times New Roman"/>
          <w:b/>
          <w:sz w:val="24"/>
          <w:szCs w:val="24"/>
        </w:rPr>
      </w:pPr>
    </w:p>
    <w:p w14:paraId="12768DFE" w14:textId="77777777" w:rsidR="005C19D5" w:rsidRPr="00891E40" w:rsidRDefault="005C19D5" w:rsidP="00DA6967">
      <w:pPr>
        <w:spacing w:after="0" w:line="240" w:lineRule="auto"/>
        <w:contextualSpacing/>
        <w:jc w:val="center"/>
        <w:rPr>
          <w:rFonts w:cs="Times New Roman"/>
          <w:b/>
          <w:sz w:val="24"/>
          <w:szCs w:val="24"/>
        </w:rPr>
      </w:pPr>
    </w:p>
    <w:p w14:paraId="7F0063F2" w14:textId="77777777" w:rsidR="00972924" w:rsidRPr="00891E40" w:rsidRDefault="00972924" w:rsidP="00DA6967">
      <w:pPr>
        <w:spacing w:after="0" w:line="240" w:lineRule="auto"/>
        <w:contextualSpacing/>
        <w:jc w:val="center"/>
        <w:rPr>
          <w:rFonts w:cs="Times New Roman"/>
          <w:b/>
          <w:sz w:val="24"/>
          <w:szCs w:val="24"/>
        </w:rPr>
      </w:pPr>
    </w:p>
    <w:p w14:paraId="29EC7A37" w14:textId="77777777" w:rsidR="00972924" w:rsidRPr="00891E40" w:rsidRDefault="00972924" w:rsidP="00DA6967">
      <w:pPr>
        <w:spacing w:after="0" w:line="240" w:lineRule="auto"/>
        <w:contextualSpacing/>
        <w:jc w:val="center"/>
        <w:rPr>
          <w:rFonts w:cs="Times New Roman"/>
          <w:b/>
          <w:sz w:val="24"/>
          <w:szCs w:val="24"/>
        </w:rPr>
      </w:pPr>
    </w:p>
    <w:p w14:paraId="18066598" w14:textId="77777777" w:rsidR="00972924" w:rsidRPr="00891E40" w:rsidRDefault="00972924" w:rsidP="00DA6967">
      <w:pPr>
        <w:spacing w:after="0" w:line="240" w:lineRule="auto"/>
        <w:contextualSpacing/>
        <w:jc w:val="center"/>
        <w:rPr>
          <w:rFonts w:cs="Times New Roman"/>
          <w:b/>
          <w:sz w:val="24"/>
          <w:szCs w:val="24"/>
        </w:rPr>
      </w:pPr>
    </w:p>
    <w:p w14:paraId="30466917" w14:textId="77777777" w:rsidR="00972924" w:rsidRPr="00891E40" w:rsidRDefault="00972924" w:rsidP="00DA6967">
      <w:pPr>
        <w:spacing w:after="0" w:line="240" w:lineRule="auto"/>
        <w:contextualSpacing/>
        <w:jc w:val="center"/>
        <w:rPr>
          <w:rFonts w:cs="Times New Roman"/>
          <w:b/>
          <w:sz w:val="24"/>
          <w:szCs w:val="24"/>
        </w:rPr>
      </w:pPr>
    </w:p>
    <w:p w14:paraId="12B9B7FF" w14:textId="77944C2C" w:rsidR="00972924" w:rsidRPr="00891E40" w:rsidRDefault="00C67424" w:rsidP="00DA6967">
      <w:pPr>
        <w:spacing w:after="0" w:line="240" w:lineRule="auto"/>
        <w:contextualSpacing/>
        <w:jc w:val="center"/>
        <w:rPr>
          <w:rFonts w:cs="Times New Roman"/>
          <w:b/>
          <w:sz w:val="24"/>
          <w:szCs w:val="24"/>
        </w:rPr>
      </w:pPr>
      <w:r w:rsidRPr="00891E40">
        <w:rPr>
          <w:rFonts w:cs="Times New Roman"/>
          <w:b/>
          <w:sz w:val="24"/>
          <w:szCs w:val="24"/>
        </w:rPr>
        <w:t xml:space="preserve"> </w:t>
      </w:r>
      <w:r w:rsidR="00B95B0A" w:rsidRPr="00891E40">
        <w:rPr>
          <w:rFonts w:cs="Times New Roman"/>
          <w:b/>
          <w:sz w:val="24"/>
          <w:szCs w:val="24"/>
        </w:rPr>
        <w:t>INFORMATĪVAIS ZIŅOJUMS</w:t>
      </w:r>
    </w:p>
    <w:p w14:paraId="675CB6FE" w14:textId="77777777" w:rsidR="00972924" w:rsidRPr="00891E40" w:rsidRDefault="00972924" w:rsidP="00DA6967">
      <w:pPr>
        <w:spacing w:after="0" w:line="240" w:lineRule="auto"/>
        <w:contextualSpacing/>
        <w:jc w:val="center"/>
        <w:rPr>
          <w:rFonts w:cs="Times New Roman"/>
          <w:b/>
          <w:sz w:val="24"/>
          <w:szCs w:val="24"/>
        </w:rPr>
      </w:pPr>
    </w:p>
    <w:p w14:paraId="74B655AE" w14:textId="77777777" w:rsidR="00972924" w:rsidRDefault="00972924" w:rsidP="00DA6967">
      <w:pPr>
        <w:spacing w:after="0" w:line="240" w:lineRule="auto"/>
        <w:contextualSpacing/>
        <w:jc w:val="center"/>
        <w:rPr>
          <w:rFonts w:cs="Times New Roman"/>
          <w:b/>
          <w:sz w:val="24"/>
          <w:szCs w:val="24"/>
        </w:rPr>
      </w:pPr>
    </w:p>
    <w:p w14:paraId="51D41C81" w14:textId="77777777" w:rsidR="00CC6D29" w:rsidRPr="00891E40" w:rsidRDefault="00CC6D29" w:rsidP="00DA6967">
      <w:pPr>
        <w:spacing w:after="0" w:line="240" w:lineRule="auto"/>
        <w:contextualSpacing/>
        <w:jc w:val="center"/>
        <w:rPr>
          <w:rFonts w:cs="Times New Roman"/>
          <w:b/>
          <w:sz w:val="24"/>
          <w:szCs w:val="24"/>
        </w:rPr>
      </w:pPr>
    </w:p>
    <w:p w14:paraId="102F09D8" w14:textId="5368C6D7" w:rsidR="2B9A5496" w:rsidRPr="00891E40" w:rsidRDefault="00310089" w:rsidP="00DA6967">
      <w:pPr>
        <w:spacing w:after="0" w:line="240" w:lineRule="auto"/>
        <w:contextualSpacing/>
        <w:jc w:val="center"/>
        <w:rPr>
          <w:rFonts w:cs="Times New Roman"/>
          <w:b/>
          <w:bCs/>
          <w:sz w:val="24"/>
          <w:szCs w:val="24"/>
        </w:rPr>
      </w:pPr>
      <w:bookmarkStart w:id="0" w:name="_Hlk175584199"/>
      <w:bookmarkEnd w:id="0"/>
      <w:r w:rsidRPr="00310089">
        <w:rPr>
          <w:rFonts w:cs="Times New Roman"/>
          <w:b/>
          <w:bCs/>
          <w:sz w:val="24"/>
          <w:szCs w:val="24"/>
        </w:rPr>
        <w:t>“</w:t>
      </w:r>
      <w:r w:rsidR="64C17250" w:rsidRPr="2E5F698D">
        <w:rPr>
          <w:rFonts w:cs="Times New Roman"/>
          <w:b/>
          <w:bCs/>
          <w:sz w:val="24"/>
          <w:szCs w:val="24"/>
        </w:rPr>
        <w:t xml:space="preserve">Par </w:t>
      </w:r>
      <w:r w:rsidRPr="2E5F698D">
        <w:rPr>
          <w:rFonts w:cs="Times New Roman"/>
          <w:b/>
          <w:bCs/>
          <w:sz w:val="24"/>
          <w:szCs w:val="24"/>
        </w:rPr>
        <w:t>Latvijas</w:t>
      </w:r>
      <w:r w:rsidRPr="00310089">
        <w:rPr>
          <w:rFonts w:cs="Times New Roman"/>
          <w:b/>
          <w:bCs/>
          <w:sz w:val="24"/>
          <w:szCs w:val="24"/>
        </w:rPr>
        <w:t xml:space="preserve"> dzelzceļa tīkla attīstīb</w:t>
      </w:r>
      <w:r w:rsidR="5871C12E" w:rsidRPr="2E5F698D">
        <w:rPr>
          <w:rFonts w:cs="Times New Roman"/>
          <w:b/>
          <w:bCs/>
          <w:sz w:val="24"/>
          <w:szCs w:val="24"/>
        </w:rPr>
        <w:t>u</w:t>
      </w:r>
      <w:r w:rsidRPr="00310089">
        <w:rPr>
          <w:rFonts w:cs="Times New Roman"/>
          <w:b/>
          <w:bCs/>
          <w:sz w:val="24"/>
          <w:szCs w:val="24"/>
        </w:rPr>
        <w:t xml:space="preserve"> 2021. – 2027. gada Eiropas Savienības daudzgadu budžeta periodā”</w:t>
      </w:r>
      <w:r w:rsidRPr="00310089" w:rsidDel="00310089">
        <w:rPr>
          <w:rFonts w:cs="Times New Roman"/>
          <w:b/>
          <w:bCs/>
          <w:sz w:val="24"/>
          <w:szCs w:val="24"/>
        </w:rPr>
        <w:t xml:space="preserve"> </w:t>
      </w:r>
    </w:p>
    <w:p w14:paraId="22D97238" w14:textId="77777777" w:rsidR="00496A18" w:rsidRPr="00891E40" w:rsidRDefault="00496A18" w:rsidP="00DA6967">
      <w:pPr>
        <w:spacing w:after="0" w:line="240" w:lineRule="auto"/>
        <w:contextualSpacing/>
        <w:jc w:val="center"/>
        <w:rPr>
          <w:rFonts w:cs="Times New Roman"/>
          <w:b/>
          <w:sz w:val="24"/>
          <w:szCs w:val="24"/>
        </w:rPr>
      </w:pPr>
    </w:p>
    <w:p w14:paraId="2E669D4F" w14:textId="77777777" w:rsidR="00AD05BC" w:rsidRPr="00891E40" w:rsidRDefault="00AD05BC" w:rsidP="00DA6967">
      <w:pPr>
        <w:pStyle w:val="ListParagraph"/>
        <w:ind w:left="0"/>
        <w:jc w:val="center"/>
        <w:rPr>
          <w:rFonts w:cs="Times New Roman"/>
          <w:b/>
          <w:bCs/>
          <w:szCs w:val="24"/>
        </w:rPr>
      </w:pPr>
    </w:p>
    <w:p w14:paraId="707FF721" w14:textId="77777777" w:rsidR="00AD05BC" w:rsidRPr="00891E40" w:rsidRDefault="00AD05BC" w:rsidP="00DA6967">
      <w:pPr>
        <w:pStyle w:val="ListParagraph"/>
        <w:ind w:left="0"/>
        <w:jc w:val="center"/>
        <w:rPr>
          <w:rFonts w:cs="Times New Roman"/>
          <w:b/>
          <w:bCs/>
          <w:szCs w:val="24"/>
        </w:rPr>
      </w:pPr>
    </w:p>
    <w:p w14:paraId="30E607B9" w14:textId="77777777" w:rsidR="00AD05BC" w:rsidRPr="00891E40" w:rsidRDefault="00AD05BC" w:rsidP="00DA6967">
      <w:pPr>
        <w:pStyle w:val="ListParagraph"/>
        <w:ind w:left="0"/>
        <w:jc w:val="center"/>
        <w:rPr>
          <w:rFonts w:cs="Times New Roman"/>
          <w:b/>
          <w:bCs/>
          <w:szCs w:val="24"/>
        </w:rPr>
      </w:pPr>
    </w:p>
    <w:p w14:paraId="2E6ACBC3" w14:textId="77777777" w:rsidR="007E515E" w:rsidRPr="00891E40" w:rsidRDefault="007E515E" w:rsidP="00DA6967">
      <w:pPr>
        <w:pStyle w:val="ListParagraph"/>
        <w:tabs>
          <w:tab w:val="left" w:pos="3899"/>
          <w:tab w:val="center" w:pos="4749"/>
        </w:tabs>
        <w:ind w:left="0"/>
        <w:jc w:val="left"/>
        <w:rPr>
          <w:rFonts w:cs="Times New Roman"/>
          <w:b/>
          <w:bCs/>
          <w:szCs w:val="24"/>
        </w:rPr>
      </w:pPr>
      <w:r w:rsidRPr="00891E40">
        <w:rPr>
          <w:rFonts w:cs="Times New Roman"/>
          <w:b/>
          <w:bCs/>
          <w:szCs w:val="24"/>
        </w:rPr>
        <w:tab/>
      </w:r>
    </w:p>
    <w:p w14:paraId="7771EAC4" w14:textId="77777777" w:rsidR="007E515E" w:rsidRPr="00891E40" w:rsidRDefault="007E515E" w:rsidP="00DA6967">
      <w:pPr>
        <w:spacing w:after="0" w:line="240" w:lineRule="auto"/>
        <w:contextualSpacing/>
        <w:rPr>
          <w:rFonts w:cs="Times New Roman"/>
          <w:b/>
          <w:bCs/>
          <w:sz w:val="24"/>
          <w:szCs w:val="24"/>
        </w:rPr>
      </w:pPr>
      <w:r w:rsidRPr="00891E40">
        <w:rPr>
          <w:rFonts w:cs="Times New Roman"/>
          <w:b/>
          <w:bCs/>
          <w:sz w:val="24"/>
          <w:szCs w:val="24"/>
        </w:rPr>
        <w:br w:type="page"/>
      </w:r>
    </w:p>
    <w:sdt>
      <w:sdtPr>
        <w:rPr>
          <w:rFonts w:ascii="Times New Roman" w:eastAsiaTheme="minorEastAsia" w:hAnsi="Times New Roman" w:cs="Times New Roman"/>
          <w:color w:val="auto"/>
          <w:sz w:val="24"/>
          <w:szCs w:val="24"/>
          <w:lang w:val="lv-LV"/>
        </w:rPr>
        <w:id w:val="590585734"/>
        <w:docPartObj>
          <w:docPartGallery w:val="Table of Contents"/>
          <w:docPartUnique/>
        </w:docPartObj>
      </w:sdtPr>
      <w:sdtContent>
        <w:p w14:paraId="70F0E76B" w14:textId="56BCD992" w:rsidR="00476A7C" w:rsidRPr="00891E40" w:rsidRDefault="00476A7C" w:rsidP="00672389">
          <w:pPr>
            <w:pStyle w:val="TOCHeading"/>
            <w:spacing w:before="0" w:line="240" w:lineRule="auto"/>
            <w:ind w:left="432"/>
            <w:contextualSpacing/>
            <w:rPr>
              <w:rFonts w:ascii="Times New Roman" w:hAnsi="Times New Roman" w:cs="Times New Roman"/>
              <w:sz w:val="24"/>
              <w:szCs w:val="24"/>
            </w:rPr>
          </w:pPr>
        </w:p>
        <w:p w14:paraId="0D564BBB" w14:textId="2CB87884" w:rsidR="00A94C70" w:rsidRPr="00891E40" w:rsidRDefault="00A94C70" w:rsidP="00DA6967">
          <w:pPr>
            <w:spacing w:after="0" w:line="240" w:lineRule="auto"/>
            <w:contextualSpacing/>
            <w:jc w:val="center"/>
            <w:rPr>
              <w:rFonts w:cs="Times New Roman"/>
              <w:sz w:val="24"/>
              <w:szCs w:val="24"/>
              <w:lang w:val="en-US"/>
            </w:rPr>
          </w:pPr>
          <w:proofErr w:type="spellStart"/>
          <w:r w:rsidRPr="00891E40">
            <w:rPr>
              <w:rFonts w:cs="Times New Roman"/>
              <w:sz w:val="24"/>
              <w:szCs w:val="24"/>
              <w:lang w:val="en-US"/>
            </w:rPr>
            <w:t>Satura</w:t>
          </w:r>
          <w:proofErr w:type="spellEnd"/>
          <w:r w:rsidRPr="00891E40">
            <w:rPr>
              <w:rFonts w:cs="Times New Roman"/>
              <w:sz w:val="24"/>
              <w:szCs w:val="24"/>
              <w:lang w:val="en-US"/>
            </w:rPr>
            <w:t xml:space="preserve"> </w:t>
          </w:r>
          <w:proofErr w:type="spellStart"/>
          <w:r w:rsidRPr="00891E40">
            <w:rPr>
              <w:rFonts w:cs="Times New Roman"/>
              <w:sz w:val="24"/>
              <w:szCs w:val="24"/>
              <w:lang w:val="en-US"/>
            </w:rPr>
            <w:t>rādītājs</w:t>
          </w:r>
          <w:proofErr w:type="spellEnd"/>
        </w:p>
        <w:p w14:paraId="283E3D27" w14:textId="77777777" w:rsidR="00A94C70" w:rsidRPr="00407F5D" w:rsidRDefault="00A94C70" w:rsidP="00DA6967">
          <w:pPr>
            <w:spacing w:after="0" w:line="240" w:lineRule="auto"/>
            <w:contextualSpacing/>
            <w:rPr>
              <w:rFonts w:cs="Times New Roman"/>
              <w:sz w:val="24"/>
              <w:szCs w:val="24"/>
              <w:lang w:val="en-US"/>
            </w:rPr>
          </w:pPr>
        </w:p>
        <w:p w14:paraId="1814E4A5" w14:textId="4DE9A3BD" w:rsidR="00B35C30" w:rsidRPr="00B35C30" w:rsidRDefault="00476A7C">
          <w:pPr>
            <w:pStyle w:val="TOC1"/>
            <w:tabs>
              <w:tab w:val="left" w:pos="480"/>
              <w:tab w:val="right" w:leader="dot" w:pos="9488"/>
            </w:tabs>
            <w:rPr>
              <w:rFonts w:asciiTheme="minorHAnsi" w:eastAsiaTheme="minorEastAsia" w:hAnsiTheme="minorHAnsi"/>
              <w:noProof/>
              <w:kern w:val="2"/>
              <w:sz w:val="24"/>
              <w:szCs w:val="24"/>
              <w:lang w:eastAsia="lv-LV"/>
              <w14:ligatures w14:val="standardContextual"/>
            </w:rPr>
          </w:pPr>
          <w:r w:rsidRPr="00407F5D">
            <w:rPr>
              <w:rFonts w:cs="Times New Roman"/>
              <w:sz w:val="24"/>
              <w:szCs w:val="24"/>
            </w:rPr>
            <w:fldChar w:fldCharType="begin"/>
          </w:r>
          <w:r w:rsidRPr="00407F5D">
            <w:rPr>
              <w:rFonts w:cs="Times New Roman"/>
              <w:sz w:val="24"/>
              <w:szCs w:val="24"/>
            </w:rPr>
            <w:instrText xml:space="preserve"> TOC \o "1-3" \h \z \u </w:instrText>
          </w:r>
          <w:r w:rsidRPr="00407F5D">
            <w:rPr>
              <w:rFonts w:cs="Times New Roman"/>
              <w:sz w:val="24"/>
              <w:szCs w:val="24"/>
            </w:rPr>
            <w:fldChar w:fldCharType="separate"/>
          </w:r>
          <w:hyperlink w:anchor="_Toc176186201" w:history="1">
            <w:r w:rsidR="00B35C30" w:rsidRPr="00B35C30">
              <w:rPr>
                <w:rStyle w:val="Hyperlink"/>
                <w:rFonts w:eastAsia="MS Mincho" w:cs="Times New Roman"/>
                <w:noProof/>
                <w:sz w:val="24"/>
                <w:szCs w:val="24"/>
                <w:lang w:eastAsia="lv-LV"/>
              </w:rPr>
              <w:t>1.</w:t>
            </w:r>
            <w:r w:rsidR="00B35C30" w:rsidRPr="00B35C30">
              <w:rPr>
                <w:rFonts w:asciiTheme="minorHAnsi" w:eastAsiaTheme="minorEastAsia" w:hAnsiTheme="minorHAnsi"/>
                <w:noProof/>
                <w:kern w:val="2"/>
                <w:sz w:val="24"/>
                <w:szCs w:val="24"/>
                <w:lang w:eastAsia="lv-LV"/>
                <w14:ligatures w14:val="standardContextual"/>
              </w:rPr>
              <w:tab/>
            </w:r>
            <w:r w:rsidR="00B35C30" w:rsidRPr="00B35C30">
              <w:rPr>
                <w:rStyle w:val="Hyperlink"/>
                <w:rFonts w:eastAsia="MS Mincho" w:cs="Times New Roman"/>
                <w:noProof/>
                <w:sz w:val="24"/>
                <w:szCs w:val="24"/>
                <w:lang w:eastAsia="lv-LV"/>
              </w:rPr>
              <w:t>Latvijas vienotais dzelzceļa tīkls ar 1435 mm un 1520 mm sliežu ceļiem</w:t>
            </w:r>
            <w:r w:rsidR="00B35C30" w:rsidRPr="00B35C30">
              <w:rPr>
                <w:noProof/>
                <w:webHidden/>
                <w:sz w:val="24"/>
                <w:szCs w:val="24"/>
              </w:rPr>
              <w:tab/>
            </w:r>
            <w:r w:rsidR="00B35C30" w:rsidRPr="00B35C30">
              <w:rPr>
                <w:noProof/>
                <w:webHidden/>
                <w:sz w:val="24"/>
                <w:szCs w:val="24"/>
              </w:rPr>
              <w:fldChar w:fldCharType="begin"/>
            </w:r>
            <w:r w:rsidR="00B35C30" w:rsidRPr="00B35C30">
              <w:rPr>
                <w:noProof/>
                <w:webHidden/>
                <w:sz w:val="24"/>
                <w:szCs w:val="24"/>
              </w:rPr>
              <w:instrText xml:space="preserve"> PAGEREF _Toc176186201 \h </w:instrText>
            </w:r>
            <w:r w:rsidR="00B35C30" w:rsidRPr="00B35C30">
              <w:rPr>
                <w:noProof/>
                <w:webHidden/>
                <w:sz w:val="24"/>
                <w:szCs w:val="24"/>
              </w:rPr>
            </w:r>
            <w:r w:rsidR="00B35C30" w:rsidRPr="00B35C30">
              <w:rPr>
                <w:noProof/>
                <w:webHidden/>
                <w:sz w:val="24"/>
                <w:szCs w:val="24"/>
              </w:rPr>
              <w:fldChar w:fldCharType="separate"/>
            </w:r>
            <w:r w:rsidR="00B35C30" w:rsidRPr="00B35C30">
              <w:rPr>
                <w:noProof/>
                <w:webHidden/>
                <w:sz w:val="24"/>
                <w:szCs w:val="24"/>
              </w:rPr>
              <w:t>- 4 -</w:t>
            </w:r>
            <w:r w:rsidR="00B35C30" w:rsidRPr="00B35C30">
              <w:rPr>
                <w:noProof/>
                <w:webHidden/>
                <w:sz w:val="24"/>
                <w:szCs w:val="24"/>
              </w:rPr>
              <w:fldChar w:fldCharType="end"/>
            </w:r>
          </w:hyperlink>
        </w:p>
        <w:p w14:paraId="74944516" w14:textId="31AF667B" w:rsidR="00B35C30" w:rsidRPr="00B35C30" w:rsidRDefault="00000000">
          <w:pPr>
            <w:pStyle w:val="TOC1"/>
            <w:tabs>
              <w:tab w:val="left" w:pos="480"/>
              <w:tab w:val="right" w:leader="dot" w:pos="9488"/>
            </w:tabs>
            <w:rPr>
              <w:rFonts w:asciiTheme="minorHAnsi" w:eastAsiaTheme="minorEastAsia" w:hAnsiTheme="minorHAnsi"/>
              <w:noProof/>
              <w:kern w:val="2"/>
              <w:sz w:val="24"/>
              <w:szCs w:val="24"/>
              <w:lang w:eastAsia="lv-LV"/>
              <w14:ligatures w14:val="standardContextual"/>
            </w:rPr>
          </w:pPr>
          <w:hyperlink w:anchor="_Toc176186202" w:history="1">
            <w:r w:rsidR="00B35C30" w:rsidRPr="00B35C30">
              <w:rPr>
                <w:rStyle w:val="Hyperlink"/>
                <w:rFonts w:cs="Times New Roman"/>
                <w:noProof/>
                <w:sz w:val="24"/>
                <w:szCs w:val="24"/>
              </w:rPr>
              <w:t>2.</w:t>
            </w:r>
            <w:r w:rsidR="00B35C30" w:rsidRPr="00B35C30">
              <w:rPr>
                <w:rFonts w:asciiTheme="minorHAnsi" w:eastAsiaTheme="minorEastAsia" w:hAnsiTheme="minorHAnsi"/>
                <w:noProof/>
                <w:kern w:val="2"/>
                <w:sz w:val="24"/>
                <w:szCs w:val="24"/>
                <w:lang w:eastAsia="lv-LV"/>
                <w14:ligatures w14:val="standardContextual"/>
              </w:rPr>
              <w:tab/>
            </w:r>
            <w:r w:rsidR="00B35C30" w:rsidRPr="00B35C30">
              <w:rPr>
                <w:rStyle w:val="Hyperlink"/>
                <w:rFonts w:cs="Times New Roman"/>
                <w:noProof/>
                <w:sz w:val="24"/>
                <w:szCs w:val="24"/>
              </w:rPr>
              <w:t>Dzelzceļa infrastruktūras uzlabojumi Rīgas areālā</w:t>
            </w:r>
            <w:r w:rsidR="00B35C30" w:rsidRPr="00B35C30">
              <w:rPr>
                <w:noProof/>
                <w:webHidden/>
                <w:sz w:val="24"/>
                <w:szCs w:val="24"/>
              </w:rPr>
              <w:tab/>
            </w:r>
            <w:r w:rsidR="00B35C30" w:rsidRPr="00B35C30">
              <w:rPr>
                <w:noProof/>
                <w:webHidden/>
                <w:sz w:val="24"/>
                <w:szCs w:val="24"/>
              </w:rPr>
              <w:fldChar w:fldCharType="begin"/>
            </w:r>
            <w:r w:rsidR="00B35C30" w:rsidRPr="00B35C30">
              <w:rPr>
                <w:noProof/>
                <w:webHidden/>
                <w:sz w:val="24"/>
                <w:szCs w:val="24"/>
              </w:rPr>
              <w:instrText xml:space="preserve"> PAGEREF _Toc176186202 \h </w:instrText>
            </w:r>
            <w:r w:rsidR="00B35C30" w:rsidRPr="00B35C30">
              <w:rPr>
                <w:noProof/>
                <w:webHidden/>
                <w:sz w:val="24"/>
                <w:szCs w:val="24"/>
              </w:rPr>
            </w:r>
            <w:r w:rsidR="00B35C30" w:rsidRPr="00B35C30">
              <w:rPr>
                <w:noProof/>
                <w:webHidden/>
                <w:sz w:val="24"/>
                <w:szCs w:val="24"/>
              </w:rPr>
              <w:fldChar w:fldCharType="separate"/>
            </w:r>
            <w:r w:rsidR="00B35C30" w:rsidRPr="00B35C30">
              <w:rPr>
                <w:noProof/>
                <w:webHidden/>
                <w:sz w:val="24"/>
                <w:szCs w:val="24"/>
              </w:rPr>
              <w:t>- 5 -</w:t>
            </w:r>
            <w:r w:rsidR="00B35C30" w:rsidRPr="00B35C30">
              <w:rPr>
                <w:noProof/>
                <w:webHidden/>
                <w:sz w:val="24"/>
                <w:szCs w:val="24"/>
              </w:rPr>
              <w:fldChar w:fldCharType="end"/>
            </w:r>
          </w:hyperlink>
        </w:p>
        <w:p w14:paraId="772B5134" w14:textId="493E1780" w:rsidR="00B35C30" w:rsidRPr="00B35C30" w:rsidRDefault="00000000">
          <w:pPr>
            <w:pStyle w:val="TOC1"/>
            <w:tabs>
              <w:tab w:val="left" w:pos="480"/>
              <w:tab w:val="right" w:leader="dot" w:pos="9488"/>
            </w:tabs>
            <w:rPr>
              <w:rFonts w:asciiTheme="minorHAnsi" w:eastAsiaTheme="minorEastAsia" w:hAnsiTheme="minorHAnsi"/>
              <w:noProof/>
              <w:kern w:val="2"/>
              <w:sz w:val="24"/>
              <w:szCs w:val="24"/>
              <w:lang w:eastAsia="lv-LV"/>
              <w14:ligatures w14:val="standardContextual"/>
            </w:rPr>
          </w:pPr>
          <w:hyperlink w:anchor="_Toc176186203" w:history="1">
            <w:r w:rsidR="00B35C30" w:rsidRPr="00B35C30">
              <w:rPr>
                <w:rStyle w:val="Hyperlink"/>
                <w:rFonts w:eastAsia="MS Mincho"/>
                <w:noProof/>
                <w:sz w:val="24"/>
                <w:szCs w:val="24"/>
              </w:rPr>
              <w:t>3.</w:t>
            </w:r>
            <w:r w:rsidR="00B35C30" w:rsidRPr="00B35C30">
              <w:rPr>
                <w:rFonts w:asciiTheme="minorHAnsi" w:eastAsiaTheme="minorEastAsia" w:hAnsiTheme="minorHAnsi"/>
                <w:noProof/>
                <w:kern w:val="2"/>
                <w:sz w:val="24"/>
                <w:szCs w:val="24"/>
                <w:lang w:eastAsia="lv-LV"/>
                <w14:ligatures w14:val="standardContextual"/>
              </w:rPr>
              <w:tab/>
            </w:r>
            <w:r w:rsidR="00B35C30" w:rsidRPr="00B35C30">
              <w:rPr>
                <w:rStyle w:val="Hyperlink"/>
                <w:rFonts w:eastAsia="MS Mincho"/>
                <w:noProof/>
                <w:sz w:val="24"/>
                <w:szCs w:val="24"/>
              </w:rPr>
              <w:t>1435mm un 1520 mm dzelzceļa infrastruktūras integrācija 2021. – 2027. gada Eiropas Savienības daudzgadu budžeta periodā</w:t>
            </w:r>
            <w:r w:rsidR="00B35C30" w:rsidRPr="00B35C30">
              <w:rPr>
                <w:noProof/>
                <w:webHidden/>
                <w:sz w:val="24"/>
                <w:szCs w:val="24"/>
              </w:rPr>
              <w:tab/>
            </w:r>
            <w:r w:rsidR="00B35C30" w:rsidRPr="00B35C30">
              <w:rPr>
                <w:noProof/>
                <w:webHidden/>
                <w:sz w:val="24"/>
                <w:szCs w:val="24"/>
              </w:rPr>
              <w:fldChar w:fldCharType="begin"/>
            </w:r>
            <w:r w:rsidR="00B35C30" w:rsidRPr="00B35C30">
              <w:rPr>
                <w:noProof/>
                <w:webHidden/>
                <w:sz w:val="24"/>
                <w:szCs w:val="24"/>
              </w:rPr>
              <w:instrText xml:space="preserve"> PAGEREF _Toc176186203 \h </w:instrText>
            </w:r>
            <w:r w:rsidR="00B35C30" w:rsidRPr="00B35C30">
              <w:rPr>
                <w:noProof/>
                <w:webHidden/>
                <w:sz w:val="24"/>
                <w:szCs w:val="24"/>
              </w:rPr>
            </w:r>
            <w:r w:rsidR="00B35C30" w:rsidRPr="00B35C30">
              <w:rPr>
                <w:noProof/>
                <w:webHidden/>
                <w:sz w:val="24"/>
                <w:szCs w:val="24"/>
              </w:rPr>
              <w:fldChar w:fldCharType="separate"/>
            </w:r>
            <w:r w:rsidR="00B35C30" w:rsidRPr="00B35C30">
              <w:rPr>
                <w:noProof/>
                <w:webHidden/>
                <w:sz w:val="24"/>
                <w:szCs w:val="24"/>
              </w:rPr>
              <w:t>- 6 -</w:t>
            </w:r>
            <w:r w:rsidR="00B35C30" w:rsidRPr="00B35C30">
              <w:rPr>
                <w:noProof/>
                <w:webHidden/>
                <w:sz w:val="24"/>
                <w:szCs w:val="24"/>
              </w:rPr>
              <w:fldChar w:fldCharType="end"/>
            </w:r>
          </w:hyperlink>
        </w:p>
        <w:p w14:paraId="53D72D9A" w14:textId="3E569D67" w:rsidR="00B35C30" w:rsidRPr="00B35C30" w:rsidRDefault="00000000">
          <w:pPr>
            <w:pStyle w:val="TOC2"/>
            <w:rPr>
              <w:rFonts w:asciiTheme="minorHAnsi" w:eastAsiaTheme="minorEastAsia" w:hAnsiTheme="minorHAnsi"/>
              <w:noProof/>
              <w:kern w:val="2"/>
              <w:sz w:val="24"/>
              <w:szCs w:val="24"/>
              <w:lang w:eastAsia="lv-LV"/>
              <w14:ligatures w14:val="standardContextual"/>
            </w:rPr>
          </w:pPr>
          <w:hyperlink w:anchor="_Toc176186204" w:history="1">
            <w:r w:rsidR="00B35C30" w:rsidRPr="00B35C30">
              <w:rPr>
                <w:rStyle w:val="Hyperlink"/>
                <w:rFonts w:eastAsia="MS Mincho" w:cs="Times New Roman"/>
                <w:noProof/>
                <w:sz w:val="24"/>
                <w:szCs w:val="24"/>
                <w:lang w:eastAsia="lv-LV"/>
              </w:rPr>
              <w:t>3.1.</w:t>
            </w:r>
            <w:r w:rsidR="00B35C30" w:rsidRPr="00B35C30">
              <w:rPr>
                <w:rFonts w:asciiTheme="minorHAnsi" w:eastAsiaTheme="minorEastAsia" w:hAnsiTheme="minorHAnsi"/>
                <w:noProof/>
                <w:kern w:val="2"/>
                <w:sz w:val="24"/>
                <w:szCs w:val="24"/>
                <w:lang w:eastAsia="lv-LV"/>
                <w14:ligatures w14:val="standardContextual"/>
              </w:rPr>
              <w:tab/>
            </w:r>
            <w:r w:rsidR="00B35C30" w:rsidRPr="00B35C30">
              <w:rPr>
                <w:rStyle w:val="Hyperlink"/>
                <w:rFonts w:eastAsia="MS Mincho" w:cs="Times New Roman"/>
                <w:noProof/>
                <w:sz w:val="24"/>
                <w:szCs w:val="24"/>
                <w:lang w:eastAsia="lv-LV"/>
              </w:rPr>
              <w:t>RIX pasažieru terminālis</w:t>
            </w:r>
            <w:r w:rsidR="00B35C30" w:rsidRPr="00B35C30">
              <w:rPr>
                <w:noProof/>
                <w:webHidden/>
                <w:sz w:val="24"/>
                <w:szCs w:val="24"/>
              </w:rPr>
              <w:tab/>
            </w:r>
            <w:r w:rsidR="00B35C30" w:rsidRPr="00B35C30">
              <w:rPr>
                <w:noProof/>
                <w:webHidden/>
                <w:sz w:val="24"/>
                <w:szCs w:val="24"/>
              </w:rPr>
              <w:fldChar w:fldCharType="begin"/>
            </w:r>
            <w:r w:rsidR="00B35C30" w:rsidRPr="00B35C30">
              <w:rPr>
                <w:noProof/>
                <w:webHidden/>
                <w:sz w:val="24"/>
                <w:szCs w:val="24"/>
              </w:rPr>
              <w:instrText xml:space="preserve"> PAGEREF _Toc176186204 \h </w:instrText>
            </w:r>
            <w:r w:rsidR="00B35C30" w:rsidRPr="00B35C30">
              <w:rPr>
                <w:noProof/>
                <w:webHidden/>
                <w:sz w:val="24"/>
                <w:szCs w:val="24"/>
              </w:rPr>
            </w:r>
            <w:r w:rsidR="00B35C30" w:rsidRPr="00B35C30">
              <w:rPr>
                <w:noProof/>
                <w:webHidden/>
                <w:sz w:val="24"/>
                <w:szCs w:val="24"/>
              </w:rPr>
              <w:fldChar w:fldCharType="separate"/>
            </w:r>
            <w:r w:rsidR="00B35C30" w:rsidRPr="00B35C30">
              <w:rPr>
                <w:noProof/>
                <w:webHidden/>
                <w:sz w:val="24"/>
                <w:szCs w:val="24"/>
              </w:rPr>
              <w:t>- 6 -</w:t>
            </w:r>
            <w:r w:rsidR="00B35C30" w:rsidRPr="00B35C30">
              <w:rPr>
                <w:noProof/>
                <w:webHidden/>
                <w:sz w:val="24"/>
                <w:szCs w:val="24"/>
              </w:rPr>
              <w:fldChar w:fldCharType="end"/>
            </w:r>
          </w:hyperlink>
        </w:p>
        <w:p w14:paraId="00FD5493" w14:textId="37214D9C" w:rsidR="00B35C30" w:rsidRPr="00B35C30" w:rsidRDefault="00000000">
          <w:pPr>
            <w:pStyle w:val="TOC2"/>
            <w:rPr>
              <w:rFonts w:asciiTheme="minorHAnsi" w:eastAsiaTheme="minorEastAsia" w:hAnsiTheme="minorHAnsi"/>
              <w:noProof/>
              <w:kern w:val="2"/>
              <w:sz w:val="24"/>
              <w:szCs w:val="24"/>
              <w:lang w:eastAsia="lv-LV"/>
              <w14:ligatures w14:val="standardContextual"/>
            </w:rPr>
          </w:pPr>
          <w:hyperlink w:anchor="_Toc176186205" w:history="1">
            <w:r w:rsidR="00B35C30" w:rsidRPr="00B35C30">
              <w:rPr>
                <w:rStyle w:val="Hyperlink"/>
                <w:rFonts w:eastAsia="MS Mincho" w:cs="Times New Roman"/>
                <w:noProof/>
                <w:sz w:val="24"/>
                <w:szCs w:val="24"/>
                <w:lang w:eastAsia="lv-LV"/>
              </w:rPr>
              <w:t>3.2.</w:t>
            </w:r>
            <w:r w:rsidR="00B35C30" w:rsidRPr="00B35C30">
              <w:rPr>
                <w:rFonts w:asciiTheme="minorHAnsi" w:eastAsiaTheme="minorEastAsia" w:hAnsiTheme="minorHAnsi"/>
                <w:noProof/>
                <w:kern w:val="2"/>
                <w:sz w:val="24"/>
                <w:szCs w:val="24"/>
                <w:lang w:eastAsia="lv-LV"/>
                <w14:ligatures w14:val="standardContextual"/>
              </w:rPr>
              <w:tab/>
            </w:r>
            <w:r w:rsidR="00B35C30" w:rsidRPr="00B35C30">
              <w:rPr>
                <w:rStyle w:val="Hyperlink"/>
                <w:rFonts w:eastAsia="MS Mincho" w:cs="Times New Roman"/>
                <w:noProof/>
                <w:sz w:val="24"/>
                <w:szCs w:val="24"/>
                <w:lang w:eastAsia="lv-LV"/>
              </w:rPr>
              <w:t>RIX – Torņakalns</w:t>
            </w:r>
            <w:r w:rsidR="00B35C30" w:rsidRPr="00B35C30">
              <w:rPr>
                <w:noProof/>
                <w:webHidden/>
                <w:sz w:val="24"/>
                <w:szCs w:val="24"/>
              </w:rPr>
              <w:tab/>
            </w:r>
            <w:r w:rsidR="00B35C30" w:rsidRPr="00B35C30">
              <w:rPr>
                <w:noProof/>
                <w:webHidden/>
                <w:sz w:val="24"/>
                <w:szCs w:val="24"/>
              </w:rPr>
              <w:fldChar w:fldCharType="begin"/>
            </w:r>
            <w:r w:rsidR="00B35C30" w:rsidRPr="00B35C30">
              <w:rPr>
                <w:noProof/>
                <w:webHidden/>
                <w:sz w:val="24"/>
                <w:szCs w:val="24"/>
              </w:rPr>
              <w:instrText xml:space="preserve"> PAGEREF _Toc176186205 \h </w:instrText>
            </w:r>
            <w:r w:rsidR="00B35C30" w:rsidRPr="00B35C30">
              <w:rPr>
                <w:noProof/>
                <w:webHidden/>
                <w:sz w:val="24"/>
                <w:szCs w:val="24"/>
              </w:rPr>
            </w:r>
            <w:r w:rsidR="00B35C30" w:rsidRPr="00B35C30">
              <w:rPr>
                <w:noProof/>
                <w:webHidden/>
                <w:sz w:val="24"/>
                <w:szCs w:val="24"/>
              </w:rPr>
              <w:fldChar w:fldCharType="separate"/>
            </w:r>
            <w:r w:rsidR="00B35C30" w:rsidRPr="00B35C30">
              <w:rPr>
                <w:noProof/>
                <w:webHidden/>
                <w:sz w:val="24"/>
                <w:szCs w:val="24"/>
              </w:rPr>
              <w:t>- 6 -</w:t>
            </w:r>
            <w:r w:rsidR="00B35C30" w:rsidRPr="00B35C30">
              <w:rPr>
                <w:noProof/>
                <w:webHidden/>
                <w:sz w:val="24"/>
                <w:szCs w:val="24"/>
              </w:rPr>
              <w:fldChar w:fldCharType="end"/>
            </w:r>
          </w:hyperlink>
        </w:p>
        <w:p w14:paraId="11A246E6" w14:textId="631E5D4A" w:rsidR="00B35C30" w:rsidRPr="00B35C30" w:rsidRDefault="00000000">
          <w:pPr>
            <w:pStyle w:val="TOC2"/>
            <w:rPr>
              <w:rFonts w:asciiTheme="minorHAnsi" w:eastAsiaTheme="minorEastAsia" w:hAnsiTheme="minorHAnsi"/>
              <w:noProof/>
              <w:kern w:val="2"/>
              <w:sz w:val="24"/>
              <w:szCs w:val="24"/>
              <w:lang w:eastAsia="lv-LV"/>
              <w14:ligatures w14:val="standardContextual"/>
            </w:rPr>
          </w:pPr>
          <w:hyperlink w:anchor="_Toc176186206" w:history="1">
            <w:r w:rsidR="00B35C30" w:rsidRPr="00B35C30">
              <w:rPr>
                <w:rStyle w:val="Hyperlink"/>
                <w:rFonts w:eastAsia="MS Mincho" w:cs="Times New Roman"/>
                <w:noProof/>
                <w:sz w:val="24"/>
                <w:szCs w:val="24"/>
                <w:lang w:eastAsia="lv-LV"/>
              </w:rPr>
              <w:t>3.3.</w:t>
            </w:r>
            <w:r w:rsidR="00B35C30" w:rsidRPr="00B35C30">
              <w:rPr>
                <w:rFonts w:asciiTheme="minorHAnsi" w:eastAsiaTheme="minorEastAsia" w:hAnsiTheme="minorHAnsi"/>
                <w:noProof/>
                <w:kern w:val="2"/>
                <w:sz w:val="24"/>
                <w:szCs w:val="24"/>
                <w:lang w:eastAsia="lv-LV"/>
                <w14:ligatures w14:val="standardContextual"/>
              </w:rPr>
              <w:tab/>
            </w:r>
            <w:r w:rsidR="00B35C30" w:rsidRPr="00B35C30">
              <w:rPr>
                <w:rStyle w:val="Hyperlink"/>
                <w:rFonts w:eastAsia="MS Mincho" w:cs="Times New Roman"/>
                <w:noProof/>
                <w:sz w:val="24"/>
                <w:szCs w:val="24"/>
                <w:lang w:eastAsia="lv-LV"/>
              </w:rPr>
              <w:t>Daugavas šķērsojums Rīgā</w:t>
            </w:r>
            <w:r w:rsidR="00B35C30" w:rsidRPr="00B35C30">
              <w:rPr>
                <w:noProof/>
                <w:webHidden/>
                <w:sz w:val="24"/>
                <w:szCs w:val="24"/>
              </w:rPr>
              <w:tab/>
            </w:r>
            <w:r w:rsidR="00B35C30" w:rsidRPr="00B35C30">
              <w:rPr>
                <w:noProof/>
                <w:webHidden/>
                <w:sz w:val="24"/>
                <w:szCs w:val="24"/>
              </w:rPr>
              <w:fldChar w:fldCharType="begin"/>
            </w:r>
            <w:r w:rsidR="00B35C30" w:rsidRPr="00B35C30">
              <w:rPr>
                <w:noProof/>
                <w:webHidden/>
                <w:sz w:val="24"/>
                <w:szCs w:val="24"/>
              </w:rPr>
              <w:instrText xml:space="preserve"> PAGEREF _Toc176186206 \h </w:instrText>
            </w:r>
            <w:r w:rsidR="00B35C30" w:rsidRPr="00B35C30">
              <w:rPr>
                <w:noProof/>
                <w:webHidden/>
                <w:sz w:val="24"/>
                <w:szCs w:val="24"/>
              </w:rPr>
            </w:r>
            <w:r w:rsidR="00B35C30" w:rsidRPr="00B35C30">
              <w:rPr>
                <w:noProof/>
                <w:webHidden/>
                <w:sz w:val="24"/>
                <w:szCs w:val="24"/>
              </w:rPr>
              <w:fldChar w:fldCharType="separate"/>
            </w:r>
            <w:r w:rsidR="00B35C30" w:rsidRPr="00B35C30">
              <w:rPr>
                <w:noProof/>
                <w:webHidden/>
                <w:sz w:val="24"/>
                <w:szCs w:val="24"/>
              </w:rPr>
              <w:t>- 6 -</w:t>
            </w:r>
            <w:r w:rsidR="00B35C30" w:rsidRPr="00B35C30">
              <w:rPr>
                <w:noProof/>
                <w:webHidden/>
                <w:sz w:val="24"/>
                <w:szCs w:val="24"/>
              </w:rPr>
              <w:fldChar w:fldCharType="end"/>
            </w:r>
          </w:hyperlink>
        </w:p>
        <w:p w14:paraId="1986A193" w14:textId="3451E4E9" w:rsidR="00B35C30" w:rsidRPr="00B35C30" w:rsidRDefault="00000000">
          <w:pPr>
            <w:pStyle w:val="TOC2"/>
            <w:rPr>
              <w:rFonts w:asciiTheme="minorHAnsi" w:eastAsiaTheme="minorEastAsia" w:hAnsiTheme="minorHAnsi"/>
              <w:noProof/>
              <w:kern w:val="2"/>
              <w:sz w:val="24"/>
              <w:szCs w:val="24"/>
              <w:lang w:eastAsia="lv-LV"/>
              <w14:ligatures w14:val="standardContextual"/>
            </w:rPr>
          </w:pPr>
          <w:hyperlink w:anchor="_Toc176186207" w:history="1">
            <w:r w:rsidR="00B35C30" w:rsidRPr="00B35C30">
              <w:rPr>
                <w:rStyle w:val="Hyperlink"/>
                <w:rFonts w:cs="Times New Roman"/>
                <w:noProof/>
                <w:sz w:val="24"/>
                <w:szCs w:val="24"/>
              </w:rPr>
              <w:t>3.4.</w:t>
            </w:r>
            <w:r w:rsidR="00B35C30" w:rsidRPr="00B35C30">
              <w:rPr>
                <w:rFonts w:asciiTheme="minorHAnsi" w:eastAsiaTheme="minorEastAsia" w:hAnsiTheme="minorHAnsi"/>
                <w:noProof/>
                <w:kern w:val="2"/>
                <w:sz w:val="24"/>
                <w:szCs w:val="24"/>
                <w:lang w:eastAsia="lv-LV"/>
                <w14:ligatures w14:val="standardContextual"/>
              </w:rPr>
              <w:tab/>
            </w:r>
            <w:r w:rsidR="00B35C30" w:rsidRPr="00B35C30">
              <w:rPr>
                <w:rStyle w:val="Hyperlink"/>
                <w:rFonts w:cs="Times New Roman"/>
                <w:noProof/>
                <w:sz w:val="24"/>
                <w:szCs w:val="24"/>
              </w:rPr>
              <w:t>RCS dienvidu daļas būvdarbi</w:t>
            </w:r>
            <w:r w:rsidR="00B35C30" w:rsidRPr="00B35C30">
              <w:rPr>
                <w:noProof/>
                <w:webHidden/>
                <w:sz w:val="24"/>
                <w:szCs w:val="24"/>
              </w:rPr>
              <w:tab/>
            </w:r>
            <w:r w:rsidR="00B35C30" w:rsidRPr="00B35C30">
              <w:rPr>
                <w:noProof/>
                <w:webHidden/>
                <w:sz w:val="24"/>
                <w:szCs w:val="24"/>
              </w:rPr>
              <w:fldChar w:fldCharType="begin"/>
            </w:r>
            <w:r w:rsidR="00B35C30" w:rsidRPr="00B35C30">
              <w:rPr>
                <w:noProof/>
                <w:webHidden/>
                <w:sz w:val="24"/>
                <w:szCs w:val="24"/>
              </w:rPr>
              <w:instrText xml:space="preserve"> PAGEREF _Toc176186207 \h </w:instrText>
            </w:r>
            <w:r w:rsidR="00B35C30" w:rsidRPr="00B35C30">
              <w:rPr>
                <w:noProof/>
                <w:webHidden/>
                <w:sz w:val="24"/>
                <w:szCs w:val="24"/>
              </w:rPr>
            </w:r>
            <w:r w:rsidR="00B35C30" w:rsidRPr="00B35C30">
              <w:rPr>
                <w:noProof/>
                <w:webHidden/>
                <w:sz w:val="24"/>
                <w:szCs w:val="24"/>
              </w:rPr>
              <w:fldChar w:fldCharType="separate"/>
            </w:r>
            <w:r w:rsidR="00B35C30" w:rsidRPr="00B35C30">
              <w:rPr>
                <w:noProof/>
                <w:webHidden/>
                <w:sz w:val="24"/>
                <w:szCs w:val="24"/>
              </w:rPr>
              <w:t>- 6 -</w:t>
            </w:r>
            <w:r w:rsidR="00B35C30" w:rsidRPr="00B35C30">
              <w:rPr>
                <w:noProof/>
                <w:webHidden/>
                <w:sz w:val="24"/>
                <w:szCs w:val="24"/>
              </w:rPr>
              <w:fldChar w:fldCharType="end"/>
            </w:r>
          </w:hyperlink>
        </w:p>
        <w:p w14:paraId="5CF15656" w14:textId="672B4900" w:rsidR="00B35C30" w:rsidRPr="00B35C30" w:rsidRDefault="00000000">
          <w:pPr>
            <w:pStyle w:val="TOC2"/>
            <w:rPr>
              <w:rFonts w:asciiTheme="minorHAnsi" w:eastAsiaTheme="minorEastAsia" w:hAnsiTheme="minorHAnsi"/>
              <w:noProof/>
              <w:kern w:val="2"/>
              <w:sz w:val="24"/>
              <w:szCs w:val="24"/>
              <w:lang w:eastAsia="lv-LV"/>
              <w14:ligatures w14:val="standardContextual"/>
            </w:rPr>
          </w:pPr>
          <w:hyperlink w:anchor="_Toc176186208" w:history="1">
            <w:r w:rsidR="00B35C30" w:rsidRPr="00B35C30">
              <w:rPr>
                <w:rStyle w:val="Hyperlink"/>
                <w:rFonts w:cs="Times New Roman"/>
                <w:noProof/>
                <w:sz w:val="24"/>
                <w:szCs w:val="24"/>
              </w:rPr>
              <w:t>3.5.</w:t>
            </w:r>
            <w:r w:rsidR="00B35C30" w:rsidRPr="00B35C30">
              <w:rPr>
                <w:rFonts w:asciiTheme="minorHAnsi" w:eastAsiaTheme="minorEastAsia" w:hAnsiTheme="minorHAnsi"/>
                <w:noProof/>
                <w:kern w:val="2"/>
                <w:sz w:val="24"/>
                <w:szCs w:val="24"/>
                <w:lang w:eastAsia="lv-LV"/>
                <w14:ligatures w14:val="standardContextual"/>
              </w:rPr>
              <w:tab/>
            </w:r>
            <w:r w:rsidR="00B35C30" w:rsidRPr="00B35C30">
              <w:rPr>
                <w:rStyle w:val="Hyperlink"/>
                <w:rFonts w:cs="Times New Roman"/>
                <w:noProof/>
                <w:sz w:val="24"/>
                <w:szCs w:val="24"/>
              </w:rPr>
              <w:t>Pasažieru pieturvieta Daugavkrasti</w:t>
            </w:r>
            <w:r w:rsidR="00B35C30" w:rsidRPr="00B35C30">
              <w:rPr>
                <w:noProof/>
                <w:webHidden/>
                <w:sz w:val="24"/>
                <w:szCs w:val="24"/>
              </w:rPr>
              <w:tab/>
            </w:r>
            <w:r w:rsidR="00B35C30" w:rsidRPr="00B35C30">
              <w:rPr>
                <w:noProof/>
                <w:webHidden/>
                <w:sz w:val="24"/>
                <w:szCs w:val="24"/>
              </w:rPr>
              <w:fldChar w:fldCharType="begin"/>
            </w:r>
            <w:r w:rsidR="00B35C30" w:rsidRPr="00B35C30">
              <w:rPr>
                <w:noProof/>
                <w:webHidden/>
                <w:sz w:val="24"/>
                <w:szCs w:val="24"/>
              </w:rPr>
              <w:instrText xml:space="preserve"> PAGEREF _Toc176186208 \h </w:instrText>
            </w:r>
            <w:r w:rsidR="00B35C30" w:rsidRPr="00B35C30">
              <w:rPr>
                <w:noProof/>
                <w:webHidden/>
                <w:sz w:val="24"/>
                <w:szCs w:val="24"/>
              </w:rPr>
            </w:r>
            <w:r w:rsidR="00B35C30" w:rsidRPr="00B35C30">
              <w:rPr>
                <w:noProof/>
                <w:webHidden/>
                <w:sz w:val="24"/>
                <w:szCs w:val="24"/>
              </w:rPr>
              <w:fldChar w:fldCharType="separate"/>
            </w:r>
            <w:r w:rsidR="00B35C30" w:rsidRPr="00B35C30">
              <w:rPr>
                <w:noProof/>
                <w:webHidden/>
                <w:sz w:val="24"/>
                <w:szCs w:val="24"/>
              </w:rPr>
              <w:t>- 7 -</w:t>
            </w:r>
            <w:r w:rsidR="00B35C30" w:rsidRPr="00B35C30">
              <w:rPr>
                <w:noProof/>
                <w:webHidden/>
                <w:sz w:val="24"/>
                <w:szCs w:val="24"/>
              </w:rPr>
              <w:fldChar w:fldCharType="end"/>
            </w:r>
          </w:hyperlink>
        </w:p>
        <w:p w14:paraId="3189FFD7" w14:textId="4F60138E" w:rsidR="00B35C30" w:rsidRPr="00B35C30" w:rsidRDefault="00000000">
          <w:pPr>
            <w:pStyle w:val="TOC2"/>
            <w:rPr>
              <w:rFonts w:asciiTheme="minorHAnsi" w:eastAsiaTheme="minorEastAsia" w:hAnsiTheme="minorHAnsi"/>
              <w:noProof/>
              <w:kern w:val="2"/>
              <w:sz w:val="24"/>
              <w:szCs w:val="24"/>
              <w:lang w:eastAsia="lv-LV"/>
              <w14:ligatures w14:val="standardContextual"/>
            </w:rPr>
          </w:pPr>
          <w:hyperlink w:anchor="_Toc176186209" w:history="1">
            <w:r w:rsidR="00B35C30" w:rsidRPr="00B35C30">
              <w:rPr>
                <w:rStyle w:val="Hyperlink"/>
                <w:rFonts w:eastAsia="Calibri" w:cs="Times New Roman"/>
                <w:noProof/>
                <w:sz w:val="24"/>
                <w:szCs w:val="24"/>
              </w:rPr>
              <w:t>3.6.</w:t>
            </w:r>
            <w:r w:rsidR="00B35C30" w:rsidRPr="00B35C30">
              <w:rPr>
                <w:rFonts w:asciiTheme="minorHAnsi" w:eastAsiaTheme="minorEastAsia" w:hAnsiTheme="minorHAnsi"/>
                <w:noProof/>
                <w:kern w:val="2"/>
                <w:sz w:val="24"/>
                <w:szCs w:val="24"/>
                <w:lang w:eastAsia="lv-LV"/>
                <w14:ligatures w14:val="standardContextual"/>
              </w:rPr>
              <w:tab/>
            </w:r>
            <w:r w:rsidR="00B35C30" w:rsidRPr="00B35C30">
              <w:rPr>
                <w:rStyle w:val="Hyperlink"/>
                <w:rFonts w:eastAsia="Calibri" w:cs="Times New Roman"/>
                <w:noProof/>
                <w:sz w:val="24"/>
                <w:szCs w:val="24"/>
              </w:rPr>
              <w:t>Izmaksas</w:t>
            </w:r>
            <w:r w:rsidR="00B35C30" w:rsidRPr="00B35C30">
              <w:rPr>
                <w:noProof/>
                <w:webHidden/>
                <w:sz w:val="24"/>
                <w:szCs w:val="24"/>
              </w:rPr>
              <w:tab/>
            </w:r>
            <w:r w:rsidR="00B35C30" w:rsidRPr="00B35C30">
              <w:rPr>
                <w:noProof/>
                <w:webHidden/>
                <w:sz w:val="24"/>
                <w:szCs w:val="24"/>
              </w:rPr>
              <w:fldChar w:fldCharType="begin"/>
            </w:r>
            <w:r w:rsidR="00B35C30" w:rsidRPr="00B35C30">
              <w:rPr>
                <w:noProof/>
                <w:webHidden/>
                <w:sz w:val="24"/>
                <w:szCs w:val="24"/>
              </w:rPr>
              <w:instrText xml:space="preserve"> PAGEREF _Toc176186209 \h </w:instrText>
            </w:r>
            <w:r w:rsidR="00B35C30" w:rsidRPr="00B35C30">
              <w:rPr>
                <w:noProof/>
                <w:webHidden/>
                <w:sz w:val="24"/>
                <w:szCs w:val="24"/>
              </w:rPr>
            </w:r>
            <w:r w:rsidR="00B35C30" w:rsidRPr="00B35C30">
              <w:rPr>
                <w:noProof/>
                <w:webHidden/>
                <w:sz w:val="24"/>
                <w:szCs w:val="24"/>
              </w:rPr>
              <w:fldChar w:fldCharType="separate"/>
            </w:r>
            <w:r w:rsidR="00B35C30" w:rsidRPr="00B35C30">
              <w:rPr>
                <w:noProof/>
                <w:webHidden/>
                <w:sz w:val="24"/>
                <w:szCs w:val="24"/>
              </w:rPr>
              <w:t>- 7 -</w:t>
            </w:r>
            <w:r w:rsidR="00B35C30" w:rsidRPr="00B35C30">
              <w:rPr>
                <w:noProof/>
                <w:webHidden/>
                <w:sz w:val="24"/>
                <w:szCs w:val="24"/>
              </w:rPr>
              <w:fldChar w:fldCharType="end"/>
            </w:r>
          </w:hyperlink>
        </w:p>
        <w:p w14:paraId="1628AE21" w14:textId="1A61D323" w:rsidR="00B35C30" w:rsidRPr="00B35C30" w:rsidRDefault="00000000">
          <w:pPr>
            <w:pStyle w:val="TOC2"/>
            <w:rPr>
              <w:rFonts w:asciiTheme="minorHAnsi" w:eastAsiaTheme="minorEastAsia" w:hAnsiTheme="minorHAnsi"/>
              <w:noProof/>
              <w:kern w:val="2"/>
              <w:sz w:val="24"/>
              <w:szCs w:val="24"/>
              <w:lang w:eastAsia="lv-LV"/>
              <w14:ligatures w14:val="standardContextual"/>
            </w:rPr>
          </w:pPr>
          <w:hyperlink w:anchor="_Toc176186210" w:history="1">
            <w:r w:rsidR="00B35C30" w:rsidRPr="00B35C30">
              <w:rPr>
                <w:rStyle w:val="Hyperlink"/>
                <w:rFonts w:eastAsia="MS Mincho" w:cs="Times New Roman"/>
                <w:noProof/>
                <w:sz w:val="24"/>
                <w:szCs w:val="24"/>
                <w:lang w:eastAsia="lv-LV"/>
              </w:rPr>
              <w:t>3.7.</w:t>
            </w:r>
            <w:r w:rsidR="00B35C30" w:rsidRPr="00B35C30">
              <w:rPr>
                <w:rFonts w:asciiTheme="minorHAnsi" w:eastAsiaTheme="minorEastAsia" w:hAnsiTheme="minorHAnsi"/>
                <w:noProof/>
                <w:kern w:val="2"/>
                <w:sz w:val="24"/>
                <w:szCs w:val="24"/>
                <w:lang w:eastAsia="lv-LV"/>
                <w14:ligatures w14:val="standardContextual"/>
              </w:rPr>
              <w:tab/>
            </w:r>
            <w:r w:rsidR="00B35C30" w:rsidRPr="00B35C30">
              <w:rPr>
                <w:rStyle w:val="Hyperlink"/>
                <w:rFonts w:eastAsia="MS Mincho" w:cs="Times New Roman"/>
                <w:noProof/>
                <w:sz w:val="24"/>
                <w:szCs w:val="24"/>
                <w:lang w:eastAsia="lv-LV"/>
              </w:rPr>
              <w:t>Finansēšanas avoti</w:t>
            </w:r>
            <w:r w:rsidR="00B35C30" w:rsidRPr="00B35C30">
              <w:rPr>
                <w:noProof/>
                <w:webHidden/>
                <w:sz w:val="24"/>
                <w:szCs w:val="24"/>
              </w:rPr>
              <w:tab/>
            </w:r>
            <w:r w:rsidR="00B35C30" w:rsidRPr="00B35C30">
              <w:rPr>
                <w:noProof/>
                <w:webHidden/>
                <w:sz w:val="24"/>
                <w:szCs w:val="24"/>
              </w:rPr>
              <w:fldChar w:fldCharType="begin"/>
            </w:r>
            <w:r w:rsidR="00B35C30" w:rsidRPr="00B35C30">
              <w:rPr>
                <w:noProof/>
                <w:webHidden/>
                <w:sz w:val="24"/>
                <w:szCs w:val="24"/>
              </w:rPr>
              <w:instrText xml:space="preserve"> PAGEREF _Toc176186210 \h </w:instrText>
            </w:r>
            <w:r w:rsidR="00B35C30" w:rsidRPr="00B35C30">
              <w:rPr>
                <w:noProof/>
                <w:webHidden/>
                <w:sz w:val="24"/>
                <w:szCs w:val="24"/>
              </w:rPr>
            </w:r>
            <w:r w:rsidR="00B35C30" w:rsidRPr="00B35C30">
              <w:rPr>
                <w:noProof/>
                <w:webHidden/>
                <w:sz w:val="24"/>
                <w:szCs w:val="24"/>
              </w:rPr>
              <w:fldChar w:fldCharType="separate"/>
            </w:r>
            <w:r w:rsidR="00B35C30" w:rsidRPr="00B35C30">
              <w:rPr>
                <w:noProof/>
                <w:webHidden/>
                <w:sz w:val="24"/>
                <w:szCs w:val="24"/>
              </w:rPr>
              <w:t>- 8 -</w:t>
            </w:r>
            <w:r w:rsidR="00B35C30" w:rsidRPr="00B35C30">
              <w:rPr>
                <w:noProof/>
                <w:webHidden/>
                <w:sz w:val="24"/>
                <w:szCs w:val="24"/>
              </w:rPr>
              <w:fldChar w:fldCharType="end"/>
            </w:r>
          </w:hyperlink>
        </w:p>
        <w:p w14:paraId="31ACE55B" w14:textId="2CBD0AA9" w:rsidR="00B35C30" w:rsidRPr="00B35C30" w:rsidRDefault="00000000">
          <w:pPr>
            <w:pStyle w:val="TOC1"/>
            <w:tabs>
              <w:tab w:val="left" w:pos="480"/>
              <w:tab w:val="right" w:leader="dot" w:pos="9488"/>
            </w:tabs>
            <w:rPr>
              <w:rFonts w:asciiTheme="minorHAnsi" w:eastAsiaTheme="minorEastAsia" w:hAnsiTheme="minorHAnsi"/>
              <w:noProof/>
              <w:kern w:val="2"/>
              <w:sz w:val="24"/>
              <w:szCs w:val="24"/>
              <w:lang w:eastAsia="lv-LV"/>
              <w14:ligatures w14:val="standardContextual"/>
            </w:rPr>
          </w:pPr>
          <w:hyperlink w:anchor="_Toc176186211" w:history="1">
            <w:r w:rsidR="00B35C30" w:rsidRPr="00B35C30">
              <w:rPr>
                <w:rStyle w:val="Hyperlink"/>
                <w:noProof/>
                <w:sz w:val="24"/>
                <w:szCs w:val="24"/>
              </w:rPr>
              <w:t>4.</w:t>
            </w:r>
            <w:r w:rsidR="00B35C30" w:rsidRPr="00B35C30">
              <w:rPr>
                <w:rFonts w:asciiTheme="minorHAnsi" w:eastAsiaTheme="minorEastAsia" w:hAnsiTheme="minorHAnsi"/>
                <w:noProof/>
                <w:kern w:val="2"/>
                <w:sz w:val="24"/>
                <w:szCs w:val="24"/>
                <w:lang w:eastAsia="lv-LV"/>
                <w14:ligatures w14:val="standardContextual"/>
              </w:rPr>
              <w:tab/>
            </w:r>
            <w:r w:rsidR="00B35C30" w:rsidRPr="00B35C30">
              <w:rPr>
                <w:rStyle w:val="Hyperlink"/>
                <w:noProof/>
                <w:sz w:val="24"/>
                <w:szCs w:val="24"/>
              </w:rPr>
              <w:t>Ieguvumi un riski</w:t>
            </w:r>
            <w:r w:rsidR="00B35C30" w:rsidRPr="00B35C30">
              <w:rPr>
                <w:noProof/>
                <w:webHidden/>
                <w:sz w:val="24"/>
                <w:szCs w:val="24"/>
              </w:rPr>
              <w:tab/>
            </w:r>
            <w:r w:rsidR="00B35C30" w:rsidRPr="00B35C30">
              <w:rPr>
                <w:noProof/>
                <w:webHidden/>
                <w:sz w:val="24"/>
                <w:szCs w:val="24"/>
              </w:rPr>
              <w:fldChar w:fldCharType="begin"/>
            </w:r>
            <w:r w:rsidR="00B35C30" w:rsidRPr="00B35C30">
              <w:rPr>
                <w:noProof/>
                <w:webHidden/>
                <w:sz w:val="24"/>
                <w:szCs w:val="24"/>
              </w:rPr>
              <w:instrText xml:space="preserve"> PAGEREF _Toc176186211 \h </w:instrText>
            </w:r>
            <w:r w:rsidR="00B35C30" w:rsidRPr="00B35C30">
              <w:rPr>
                <w:noProof/>
                <w:webHidden/>
                <w:sz w:val="24"/>
                <w:szCs w:val="24"/>
              </w:rPr>
            </w:r>
            <w:r w:rsidR="00B35C30" w:rsidRPr="00B35C30">
              <w:rPr>
                <w:noProof/>
                <w:webHidden/>
                <w:sz w:val="24"/>
                <w:szCs w:val="24"/>
              </w:rPr>
              <w:fldChar w:fldCharType="separate"/>
            </w:r>
            <w:r w:rsidR="00B35C30" w:rsidRPr="00B35C30">
              <w:rPr>
                <w:noProof/>
                <w:webHidden/>
                <w:sz w:val="24"/>
                <w:szCs w:val="24"/>
              </w:rPr>
              <w:t>- 13 -</w:t>
            </w:r>
            <w:r w:rsidR="00B35C30" w:rsidRPr="00B35C30">
              <w:rPr>
                <w:noProof/>
                <w:webHidden/>
                <w:sz w:val="24"/>
                <w:szCs w:val="24"/>
              </w:rPr>
              <w:fldChar w:fldCharType="end"/>
            </w:r>
          </w:hyperlink>
        </w:p>
        <w:p w14:paraId="50E7A4D5" w14:textId="609C0A61" w:rsidR="00B35C30" w:rsidRPr="00B35C30" w:rsidRDefault="00000000">
          <w:pPr>
            <w:pStyle w:val="TOC1"/>
            <w:tabs>
              <w:tab w:val="left" w:pos="480"/>
              <w:tab w:val="right" w:leader="dot" w:pos="9488"/>
            </w:tabs>
            <w:rPr>
              <w:rFonts w:asciiTheme="minorHAnsi" w:eastAsiaTheme="minorEastAsia" w:hAnsiTheme="minorHAnsi"/>
              <w:noProof/>
              <w:kern w:val="2"/>
              <w:sz w:val="24"/>
              <w:szCs w:val="24"/>
              <w:lang w:eastAsia="lv-LV"/>
              <w14:ligatures w14:val="standardContextual"/>
            </w:rPr>
          </w:pPr>
          <w:hyperlink w:anchor="_Toc176186212" w:history="1">
            <w:r w:rsidR="00B35C30" w:rsidRPr="00B35C30">
              <w:rPr>
                <w:rStyle w:val="Hyperlink"/>
                <w:noProof/>
                <w:sz w:val="24"/>
                <w:szCs w:val="24"/>
              </w:rPr>
              <w:t>5.</w:t>
            </w:r>
            <w:r w:rsidR="00B35C30" w:rsidRPr="00B35C30">
              <w:rPr>
                <w:rFonts w:asciiTheme="minorHAnsi" w:eastAsiaTheme="minorEastAsia" w:hAnsiTheme="minorHAnsi"/>
                <w:noProof/>
                <w:kern w:val="2"/>
                <w:sz w:val="24"/>
                <w:szCs w:val="24"/>
                <w:lang w:eastAsia="lv-LV"/>
                <w14:ligatures w14:val="standardContextual"/>
              </w:rPr>
              <w:tab/>
            </w:r>
            <w:r w:rsidR="00B35C30" w:rsidRPr="00B35C30">
              <w:rPr>
                <w:rStyle w:val="Hyperlink"/>
                <w:noProof/>
                <w:sz w:val="24"/>
                <w:szCs w:val="24"/>
              </w:rPr>
              <w:t>Priekšlikumi turpmākai rīcībai</w:t>
            </w:r>
            <w:r w:rsidR="00B35C30" w:rsidRPr="00B35C30">
              <w:rPr>
                <w:noProof/>
                <w:webHidden/>
                <w:sz w:val="24"/>
                <w:szCs w:val="24"/>
              </w:rPr>
              <w:tab/>
            </w:r>
            <w:r w:rsidR="00B35C30" w:rsidRPr="00B35C30">
              <w:rPr>
                <w:noProof/>
                <w:webHidden/>
                <w:sz w:val="24"/>
                <w:szCs w:val="24"/>
              </w:rPr>
              <w:fldChar w:fldCharType="begin"/>
            </w:r>
            <w:r w:rsidR="00B35C30" w:rsidRPr="00B35C30">
              <w:rPr>
                <w:noProof/>
                <w:webHidden/>
                <w:sz w:val="24"/>
                <w:szCs w:val="24"/>
              </w:rPr>
              <w:instrText xml:space="preserve"> PAGEREF _Toc176186212 \h </w:instrText>
            </w:r>
            <w:r w:rsidR="00B35C30" w:rsidRPr="00B35C30">
              <w:rPr>
                <w:noProof/>
                <w:webHidden/>
                <w:sz w:val="24"/>
                <w:szCs w:val="24"/>
              </w:rPr>
            </w:r>
            <w:r w:rsidR="00B35C30" w:rsidRPr="00B35C30">
              <w:rPr>
                <w:noProof/>
                <w:webHidden/>
                <w:sz w:val="24"/>
                <w:szCs w:val="24"/>
              </w:rPr>
              <w:fldChar w:fldCharType="separate"/>
            </w:r>
            <w:r w:rsidR="00B35C30" w:rsidRPr="00B35C30">
              <w:rPr>
                <w:noProof/>
                <w:webHidden/>
                <w:sz w:val="24"/>
                <w:szCs w:val="24"/>
              </w:rPr>
              <w:t>- 14 -</w:t>
            </w:r>
            <w:r w:rsidR="00B35C30" w:rsidRPr="00B35C30">
              <w:rPr>
                <w:noProof/>
                <w:webHidden/>
                <w:sz w:val="24"/>
                <w:szCs w:val="24"/>
              </w:rPr>
              <w:fldChar w:fldCharType="end"/>
            </w:r>
          </w:hyperlink>
        </w:p>
        <w:p w14:paraId="64EADE0B" w14:textId="1F91AD3E" w:rsidR="00476A7C" w:rsidRPr="00891E40" w:rsidRDefault="00476A7C" w:rsidP="00DA6967">
          <w:pPr>
            <w:spacing w:after="0" w:line="240" w:lineRule="auto"/>
            <w:contextualSpacing/>
            <w:rPr>
              <w:rFonts w:cs="Times New Roman"/>
              <w:sz w:val="24"/>
              <w:szCs w:val="24"/>
            </w:rPr>
          </w:pPr>
          <w:r w:rsidRPr="00407F5D">
            <w:rPr>
              <w:rFonts w:cs="Times New Roman"/>
              <w:sz w:val="24"/>
              <w:szCs w:val="24"/>
            </w:rPr>
            <w:fldChar w:fldCharType="end"/>
          </w:r>
        </w:p>
      </w:sdtContent>
    </w:sdt>
    <w:p w14:paraId="72158652" w14:textId="77777777" w:rsidR="00476A7C" w:rsidRPr="00891E40" w:rsidRDefault="00476A7C" w:rsidP="00DA6967">
      <w:pPr>
        <w:pStyle w:val="ListParagraph"/>
        <w:tabs>
          <w:tab w:val="left" w:pos="3899"/>
          <w:tab w:val="center" w:pos="4749"/>
        </w:tabs>
        <w:ind w:left="0"/>
        <w:jc w:val="left"/>
        <w:outlineLvl w:val="0"/>
        <w:rPr>
          <w:rFonts w:cs="Times New Roman"/>
          <w:szCs w:val="24"/>
        </w:rPr>
      </w:pPr>
    </w:p>
    <w:p w14:paraId="71BDC2C6" w14:textId="17E61DE5" w:rsidR="00476A7C" w:rsidRPr="00891E40" w:rsidRDefault="007E515E" w:rsidP="00DA6967">
      <w:pPr>
        <w:pStyle w:val="ListParagraph"/>
        <w:tabs>
          <w:tab w:val="left" w:pos="3899"/>
          <w:tab w:val="center" w:pos="4749"/>
        </w:tabs>
        <w:ind w:left="0"/>
        <w:jc w:val="left"/>
        <w:outlineLvl w:val="0"/>
        <w:rPr>
          <w:rFonts w:cs="Times New Roman"/>
          <w:b/>
          <w:bCs/>
          <w:szCs w:val="24"/>
        </w:rPr>
      </w:pPr>
      <w:r w:rsidRPr="00891E40">
        <w:rPr>
          <w:rFonts w:cs="Times New Roman"/>
          <w:b/>
          <w:bCs/>
          <w:szCs w:val="24"/>
        </w:rPr>
        <w:tab/>
      </w:r>
    </w:p>
    <w:p w14:paraId="28FB33DB" w14:textId="77777777" w:rsidR="00B35A87" w:rsidRPr="00891E40" w:rsidRDefault="00B35A87" w:rsidP="00DA6967">
      <w:pPr>
        <w:spacing w:after="0" w:line="240" w:lineRule="auto"/>
        <w:contextualSpacing/>
        <w:rPr>
          <w:rFonts w:cs="Times New Roman"/>
          <w:b/>
          <w:bCs/>
          <w:sz w:val="24"/>
          <w:szCs w:val="24"/>
        </w:rPr>
      </w:pPr>
      <w:bookmarkStart w:id="1" w:name="_Toc175660073"/>
      <w:r w:rsidRPr="00891E40">
        <w:rPr>
          <w:rFonts w:cs="Times New Roman"/>
          <w:b/>
          <w:bCs/>
          <w:sz w:val="24"/>
          <w:szCs w:val="24"/>
        </w:rPr>
        <w:br w:type="page"/>
      </w:r>
    </w:p>
    <w:p w14:paraId="2EA0FE0E" w14:textId="77777777" w:rsidR="00855C2D" w:rsidRPr="00891E40" w:rsidRDefault="00855C2D" w:rsidP="00DA6967">
      <w:pPr>
        <w:spacing w:after="0" w:line="240" w:lineRule="auto"/>
        <w:contextualSpacing/>
        <w:rPr>
          <w:rFonts w:cs="Times New Roman"/>
          <w:b/>
          <w:bCs/>
          <w:sz w:val="24"/>
          <w:szCs w:val="24"/>
        </w:rPr>
      </w:pPr>
    </w:p>
    <w:p w14:paraId="44053507" w14:textId="110BE701" w:rsidR="00497B78" w:rsidRPr="00891E40" w:rsidRDefault="009A18AC" w:rsidP="00DA6967">
      <w:pPr>
        <w:spacing w:after="0" w:line="240" w:lineRule="auto"/>
        <w:ind w:firstLine="720"/>
        <w:contextualSpacing/>
        <w:jc w:val="both"/>
        <w:rPr>
          <w:rFonts w:cs="Times New Roman"/>
          <w:sz w:val="24"/>
          <w:szCs w:val="24"/>
        </w:rPr>
      </w:pPr>
      <w:r w:rsidRPr="00891E40">
        <w:rPr>
          <w:rFonts w:cs="Times New Roman"/>
          <w:sz w:val="24"/>
          <w:szCs w:val="24"/>
        </w:rPr>
        <w:t>Z</w:t>
      </w:r>
      <w:r w:rsidR="002E18A9" w:rsidRPr="00891E40">
        <w:rPr>
          <w:rFonts w:cs="Times New Roman"/>
          <w:sz w:val="24"/>
          <w:szCs w:val="24"/>
        </w:rPr>
        <w:t xml:space="preserve">iņojuma mērķis ir </w:t>
      </w:r>
      <w:r w:rsidR="00356D9C" w:rsidRPr="00891E40">
        <w:rPr>
          <w:rFonts w:cs="Times New Roman"/>
          <w:sz w:val="24"/>
          <w:szCs w:val="24"/>
        </w:rPr>
        <w:t xml:space="preserve">informēt par </w:t>
      </w:r>
      <w:r w:rsidR="0004061E" w:rsidRPr="00891E40">
        <w:rPr>
          <w:rFonts w:cs="Times New Roman"/>
          <w:sz w:val="24"/>
          <w:szCs w:val="24"/>
        </w:rPr>
        <w:t xml:space="preserve">Satiksmes ministrijas </w:t>
      </w:r>
      <w:r w:rsidR="0088068A" w:rsidRPr="00891E40">
        <w:rPr>
          <w:rFonts w:cs="Times New Roman"/>
          <w:sz w:val="24"/>
          <w:szCs w:val="24"/>
        </w:rPr>
        <w:t>sagatavot</w:t>
      </w:r>
      <w:r w:rsidR="005A0E3B" w:rsidRPr="00891E40">
        <w:rPr>
          <w:rFonts w:cs="Times New Roman"/>
          <w:sz w:val="24"/>
          <w:szCs w:val="24"/>
        </w:rPr>
        <w:t xml:space="preserve">o </w:t>
      </w:r>
      <w:r w:rsidR="20EADB4C" w:rsidRPr="2FEFC192">
        <w:rPr>
          <w:rFonts w:cs="Times New Roman"/>
          <w:sz w:val="24"/>
          <w:szCs w:val="24"/>
        </w:rPr>
        <w:t>redzējumu</w:t>
      </w:r>
      <w:r w:rsidR="005A0E3B" w:rsidRPr="48BF7665">
        <w:rPr>
          <w:rFonts w:cs="Times New Roman"/>
          <w:sz w:val="24"/>
          <w:szCs w:val="24"/>
        </w:rPr>
        <w:t xml:space="preserve"> </w:t>
      </w:r>
      <w:r w:rsidR="20EADB4C" w:rsidRPr="5665F626">
        <w:rPr>
          <w:rFonts w:cs="Times New Roman"/>
          <w:sz w:val="24"/>
          <w:szCs w:val="24"/>
        </w:rPr>
        <w:t>par</w:t>
      </w:r>
      <w:r w:rsidR="005A0E3B" w:rsidRPr="5665F626">
        <w:rPr>
          <w:rFonts w:cs="Times New Roman"/>
          <w:sz w:val="24"/>
          <w:szCs w:val="24"/>
        </w:rPr>
        <w:t xml:space="preserve"> </w:t>
      </w:r>
      <w:r w:rsidR="00B6257A" w:rsidRPr="00B6257A">
        <w:rPr>
          <w:rFonts w:cs="Times New Roman"/>
          <w:sz w:val="24"/>
          <w:szCs w:val="24"/>
        </w:rPr>
        <w:t>Latvijas dzelzceļa tīkla attīstīb</w:t>
      </w:r>
      <w:r w:rsidR="7ED788BF" w:rsidRPr="5B6BFDF2">
        <w:rPr>
          <w:rFonts w:cs="Times New Roman"/>
          <w:sz w:val="24"/>
          <w:szCs w:val="24"/>
        </w:rPr>
        <w:t>u</w:t>
      </w:r>
      <w:r w:rsidR="00B6257A" w:rsidRPr="00B6257A">
        <w:rPr>
          <w:rFonts w:cs="Times New Roman"/>
          <w:sz w:val="24"/>
          <w:szCs w:val="24"/>
        </w:rPr>
        <w:t xml:space="preserve"> 2021. – 2027. gada Eiropas Savienības daudzgadu budžeta periodā</w:t>
      </w:r>
      <w:r w:rsidR="005C4767">
        <w:rPr>
          <w:rFonts w:cs="Times New Roman"/>
          <w:sz w:val="24"/>
          <w:szCs w:val="24"/>
        </w:rPr>
        <w:t xml:space="preserve">, kas ietver priekšlikumus dzelzceļa tīkla </w:t>
      </w:r>
      <w:r w:rsidR="001A5DF6">
        <w:rPr>
          <w:rFonts w:cs="Times New Roman"/>
          <w:sz w:val="24"/>
          <w:szCs w:val="24"/>
        </w:rPr>
        <w:t xml:space="preserve">uzlabojumiem un </w:t>
      </w:r>
      <w:r w:rsidR="005C4767">
        <w:rPr>
          <w:rFonts w:cs="Times New Roman"/>
          <w:sz w:val="24"/>
          <w:szCs w:val="24"/>
        </w:rPr>
        <w:t xml:space="preserve">modernizācijai </w:t>
      </w:r>
      <w:r w:rsidR="005F0607">
        <w:rPr>
          <w:rFonts w:cs="Times New Roman"/>
          <w:sz w:val="24"/>
          <w:szCs w:val="24"/>
        </w:rPr>
        <w:t>konkurētspējīga pasažieru dzelzceļa transporta</w:t>
      </w:r>
      <w:r w:rsidR="00732E4C">
        <w:rPr>
          <w:rFonts w:cs="Times New Roman"/>
          <w:sz w:val="24"/>
          <w:szCs w:val="24"/>
        </w:rPr>
        <w:t xml:space="preserve"> nodrošināšanai.</w:t>
      </w:r>
      <w:r w:rsidR="00B6257A" w:rsidRPr="00B6257A">
        <w:rPr>
          <w:rFonts w:cs="Times New Roman"/>
          <w:sz w:val="24"/>
          <w:szCs w:val="24"/>
        </w:rPr>
        <w:t xml:space="preserve"> </w:t>
      </w:r>
    </w:p>
    <w:p w14:paraId="02B07501" w14:textId="05DD0655" w:rsidR="0027578D" w:rsidRDefault="00B83DC9" w:rsidP="00FA3C49">
      <w:pPr>
        <w:spacing w:after="0" w:line="240" w:lineRule="auto"/>
        <w:ind w:firstLine="720"/>
        <w:contextualSpacing/>
        <w:jc w:val="both"/>
        <w:rPr>
          <w:rFonts w:cs="Times New Roman"/>
          <w:sz w:val="24"/>
          <w:szCs w:val="24"/>
        </w:rPr>
      </w:pPr>
      <w:r>
        <w:rPr>
          <w:rFonts w:cs="Times New Roman"/>
          <w:sz w:val="24"/>
          <w:szCs w:val="24"/>
        </w:rPr>
        <w:t>I</w:t>
      </w:r>
      <w:r w:rsidR="00F90B29" w:rsidRPr="00891E40">
        <w:rPr>
          <w:rFonts w:cs="Times New Roman"/>
          <w:sz w:val="24"/>
          <w:szCs w:val="24"/>
        </w:rPr>
        <w:t xml:space="preserve">nformatīvais ziņojums satur priekšlikumus par </w:t>
      </w:r>
      <w:r w:rsidR="00A31435" w:rsidRPr="00891E40">
        <w:rPr>
          <w:rFonts w:cs="Times New Roman"/>
          <w:sz w:val="24"/>
          <w:szCs w:val="24"/>
        </w:rPr>
        <w:t>nepieciešamaj</w:t>
      </w:r>
      <w:r w:rsidR="00A3150C" w:rsidRPr="00891E40">
        <w:rPr>
          <w:rFonts w:cs="Times New Roman"/>
          <w:sz w:val="24"/>
          <w:szCs w:val="24"/>
        </w:rPr>
        <w:t xml:space="preserve">iem ieguldījumiem </w:t>
      </w:r>
      <w:r>
        <w:rPr>
          <w:rFonts w:cs="Times New Roman"/>
          <w:sz w:val="24"/>
          <w:szCs w:val="24"/>
        </w:rPr>
        <w:t>dzelzceļa infrastruktūrā</w:t>
      </w:r>
      <w:r w:rsidR="003B7F2C">
        <w:rPr>
          <w:rFonts w:cs="Times New Roman"/>
          <w:sz w:val="24"/>
          <w:szCs w:val="24"/>
        </w:rPr>
        <w:t xml:space="preserve">, vienlaikus nodrošinot sinerģiju </w:t>
      </w:r>
      <w:r w:rsidR="00F14B00">
        <w:rPr>
          <w:rFonts w:cs="Times New Roman"/>
          <w:sz w:val="24"/>
          <w:szCs w:val="24"/>
        </w:rPr>
        <w:t xml:space="preserve">starp 1520 mm un </w:t>
      </w:r>
      <w:r w:rsidR="00CC6506">
        <w:rPr>
          <w:rFonts w:cs="Times New Roman"/>
          <w:sz w:val="24"/>
          <w:szCs w:val="24"/>
        </w:rPr>
        <w:t xml:space="preserve">Rail </w:t>
      </w:r>
      <w:proofErr w:type="spellStart"/>
      <w:r w:rsidR="00CC6506">
        <w:rPr>
          <w:rFonts w:cs="Times New Roman"/>
          <w:sz w:val="24"/>
          <w:szCs w:val="24"/>
        </w:rPr>
        <w:t>Baltica</w:t>
      </w:r>
      <w:proofErr w:type="spellEnd"/>
      <w:r w:rsidR="00CC6506">
        <w:rPr>
          <w:rFonts w:cs="Times New Roman"/>
          <w:sz w:val="24"/>
          <w:szCs w:val="24"/>
        </w:rPr>
        <w:t xml:space="preserve"> infrastruktūru. </w:t>
      </w:r>
      <w:r w:rsidRPr="00891E40">
        <w:rPr>
          <w:rFonts w:cs="Times New Roman"/>
          <w:sz w:val="24"/>
          <w:szCs w:val="24"/>
        </w:rPr>
        <w:t xml:space="preserve"> </w:t>
      </w:r>
      <w:r w:rsidR="00646A01">
        <w:rPr>
          <w:rFonts w:cs="Times New Roman"/>
          <w:sz w:val="24"/>
          <w:szCs w:val="24"/>
        </w:rPr>
        <w:t>Ziņojumā sniegti priekšlikumi attīstības plāna</w:t>
      </w:r>
      <w:r w:rsidR="008447B1" w:rsidRPr="00891E40">
        <w:rPr>
          <w:rFonts w:cs="Times New Roman"/>
          <w:sz w:val="24"/>
          <w:szCs w:val="24"/>
        </w:rPr>
        <w:t xml:space="preserve"> </w:t>
      </w:r>
      <w:r w:rsidR="003F7705" w:rsidRPr="00891E40">
        <w:rPr>
          <w:rFonts w:cs="Times New Roman"/>
          <w:sz w:val="24"/>
          <w:szCs w:val="24"/>
        </w:rPr>
        <w:t>finansē</w:t>
      </w:r>
      <w:r w:rsidR="00D00F38" w:rsidRPr="00891E40">
        <w:rPr>
          <w:rFonts w:cs="Times New Roman"/>
          <w:sz w:val="24"/>
          <w:szCs w:val="24"/>
        </w:rPr>
        <w:t>šanai</w:t>
      </w:r>
      <w:r w:rsidR="003F7705" w:rsidRPr="00891E40">
        <w:rPr>
          <w:rFonts w:cs="Times New Roman"/>
          <w:sz w:val="24"/>
          <w:szCs w:val="24"/>
        </w:rPr>
        <w:t xml:space="preserve">, izmantojot </w:t>
      </w:r>
      <w:r w:rsidR="002F7F43" w:rsidRPr="00891E40">
        <w:rPr>
          <w:rFonts w:cs="Times New Roman"/>
          <w:sz w:val="24"/>
          <w:szCs w:val="24"/>
        </w:rPr>
        <w:t xml:space="preserve">Satiksmes ministrijas pārziņā esošo </w:t>
      </w:r>
      <w:r w:rsidR="00F62A24" w:rsidRPr="00891E40">
        <w:rPr>
          <w:rFonts w:cs="Times New Roman"/>
          <w:sz w:val="24"/>
          <w:szCs w:val="24"/>
        </w:rPr>
        <w:t xml:space="preserve">ES kohēzijas politikas programmas 2021.–2027.gadam (turpmāk – ES fondu programma) investīciju </w:t>
      </w:r>
      <w:r w:rsidR="00C03BE6" w:rsidRPr="00891E40">
        <w:rPr>
          <w:rFonts w:cs="Times New Roman"/>
          <w:sz w:val="24"/>
          <w:szCs w:val="24"/>
        </w:rPr>
        <w:t>pārdales</w:t>
      </w:r>
      <w:r w:rsidR="00F62A24" w:rsidRPr="00891E40">
        <w:rPr>
          <w:rFonts w:cs="Times New Roman"/>
          <w:sz w:val="24"/>
          <w:szCs w:val="24"/>
        </w:rPr>
        <w:t xml:space="preserve">, kā arī Atveseļošanas fonda plāna investīciju </w:t>
      </w:r>
      <w:r w:rsidR="00C03BE6" w:rsidRPr="00891E40">
        <w:rPr>
          <w:rFonts w:cs="Times New Roman"/>
          <w:sz w:val="24"/>
          <w:szCs w:val="24"/>
        </w:rPr>
        <w:t>pārdales</w:t>
      </w:r>
      <w:r w:rsidR="00226A29" w:rsidRPr="00891E40">
        <w:rPr>
          <w:rFonts w:cs="Times New Roman"/>
          <w:sz w:val="24"/>
          <w:szCs w:val="24"/>
        </w:rPr>
        <w:t xml:space="preserve">. </w:t>
      </w:r>
    </w:p>
    <w:p w14:paraId="5271695B" w14:textId="0B488E19" w:rsidR="008B2ABE" w:rsidRPr="008B2ABE" w:rsidRDefault="008B2ABE" w:rsidP="008B2ABE">
      <w:pPr>
        <w:spacing w:line="240" w:lineRule="auto"/>
        <w:ind w:firstLine="720"/>
        <w:contextualSpacing/>
        <w:jc w:val="both"/>
        <w:rPr>
          <w:rFonts w:cs="Times New Roman"/>
          <w:sz w:val="24"/>
          <w:szCs w:val="24"/>
        </w:rPr>
      </w:pPr>
      <w:r w:rsidRPr="008B2ABE">
        <w:rPr>
          <w:rFonts w:cs="Times New Roman"/>
          <w:sz w:val="24"/>
          <w:szCs w:val="24"/>
        </w:rPr>
        <w:t xml:space="preserve">Š.g. 11. jūnija Ministru kabineta sēdes lēmums (protokola punkts Nr. 78) </w:t>
      </w:r>
      <w:r w:rsidR="00B47638">
        <w:rPr>
          <w:rFonts w:cs="Times New Roman"/>
          <w:sz w:val="24"/>
          <w:szCs w:val="24"/>
        </w:rPr>
        <w:t xml:space="preserve">cita starpā </w:t>
      </w:r>
      <w:r w:rsidRPr="008B2ABE">
        <w:rPr>
          <w:rFonts w:cs="Times New Roman"/>
          <w:sz w:val="24"/>
          <w:szCs w:val="24"/>
        </w:rPr>
        <w:t xml:space="preserve">paredz konceptuālu Latvijas valdības uzstādījumu par Rail </w:t>
      </w:r>
      <w:proofErr w:type="spellStart"/>
      <w:r w:rsidRPr="008B2ABE">
        <w:rPr>
          <w:rFonts w:cs="Times New Roman"/>
          <w:sz w:val="24"/>
          <w:szCs w:val="24"/>
        </w:rPr>
        <w:t>Baltica</w:t>
      </w:r>
      <w:proofErr w:type="spellEnd"/>
      <w:r w:rsidRPr="008B2ABE">
        <w:rPr>
          <w:rFonts w:cs="Times New Roman"/>
          <w:sz w:val="24"/>
          <w:szCs w:val="24"/>
        </w:rPr>
        <w:t xml:space="preserve"> projekta infrastruktūras pārvaldības iekļaušanos kopējā Latvijas dzelzceļa sistēmā, tai skaitā neizslēdzot iespējas attīstīt vienotu (multimodālu) transporta nozares infrastruktūras pārvaldību, kas nozīmē būtisku maiņu līdzšinējā pieejā ar t.sk. institucionāli savstarpēji nodalītu esošā 1520 mm dzelzceļa tīkla un Rail </w:t>
      </w:r>
      <w:proofErr w:type="spellStart"/>
      <w:r w:rsidRPr="008B2ABE">
        <w:rPr>
          <w:rFonts w:cs="Times New Roman"/>
          <w:sz w:val="24"/>
          <w:szCs w:val="24"/>
        </w:rPr>
        <w:t>Baltica</w:t>
      </w:r>
      <w:proofErr w:type="spellEnd"/>
      <w:r w:rsidRPr="008B2ABE">
        <w:rPr>
          <w:rFonts w:cs="Times New Roman"/>
          <w:sz w:val="24"/>
          <w:szCs w:val="24"/>
        </w:rPr>
        <w:t xml:space="preserve"> 1435 mm dzelzceļa tīkla pārvaldību. Paralēli notiekošais Eiropas Savienības 2021. – 2027. gada daudzgadu finanšu ietvara </w:t>
      </w:r>
      <w:proofErr w:type="spellStart"/>
      <w:r w:rsidRPr="008B2ABE">
        <w:rPr>
          <w:rFonts w:cs="Times New Roman"/>
          <w:sz w:val="24"/>
          <w:szCs w:val="24"/>
        </w:rPr>
        <w:t>vidusposma</w:t>
      </w:r>
      <w:proofErr w:type="spellEnd"/>
      <w:r w:rsidRPr="008B2ABE">
        <w:rPr>
          <w:rFonts w:cs="Times New Roman"/>
          <w:sz w:val="24"/>
          <w:szCs w:val="24"/>
        </w:rPr>
        <w:t xml:space="preserve"> </w:t>
      </w:r>
      <w:proofErr w:type="spellStart"/>
      <w:r w:rsidRPr="008B2ABE">
        <w:rPr>
          <w:rFonts w:cs="Times New Roman"/>
          <w:sz w:val="24"/>
          <w:szCs w:val="24"/>
        </w:rPr>
        <w:t>izvērtējums</w:t>
      </w:r>
      <w:proofErr w:type="spellEnd"/>
      <w:r w:rsidRPr="008B2ABE">
        <w:rPr>
          <w:rFonts w:cs="Times New Roman"/>
          <w:sz w:val="24"/>
          <w:szCs w:val="24"/>
        </w:rPr>
        <w:t xml:space="preserve"> ir identificējis vienlaikus – gan augstus riskus vairāku līdz šim plānoto projektu 1520 mm sliežu tīklā ieviešanai, gan iztrūkstošu finansējumu citu uzsākto projektu sekmīgai ieviešanai. </w:t>
      </w:r>
    </w:p>
    <w:p w14:paraId="63E3A44B" w14:textId="3ED9A616" w:rsidR="008B2ABE" w:rsidRPr="008B2ABE" w:rsidRDefault="008B2ABE" w:rsidP="00672389">
      <w:pPr>
        <w:spacing w:after="0" w:line="240" w:lineRule="auto"/>
        <w:ind w:firstLine="720"/>
        <w:contextualSpacing/>
        <w:jc w:val="both"/>
        <w:rPr>
          <w:rFonts w:cs="Times New Roman"/>
          <w:sz w:val="24"/>
          <w:szCs w:val="24"/>
        </w:rPr>
      </w:pPr>
      <w:r w:rsidRPr="008B2ABE">
        <w:rPr>
          <w:rFonts w:cs="Times New Roman"/>
          <w:sz w:val="24"/>
          <w:szCs w:val="24"/>
        </w:rPr>
        <w:t xml:space="preserve">Ņemot vērā minēto, Satiksmes ministrijas sadarbībā ar </w:t>
      </w:r>
      <w:r w:rsidR="00B976E5" w:rsidRPr="008B2ABE">
        <w:rPr>
          <w:rFonts w:cs="Times New Roman"/>
          <w:sz w:val="24"/>
          <w:szCs w:val="24"/>
        </w:rPr>
        <w:t>esošā 1520 mm sliežu platuma tīkla infrastruktūras pārvaldītāju VAS “Latvijas dzelzceļš”</w:t>
      </w:r>
      <w:r w:rsidR="00B976E5">
        <w:rPr>
          <w:rFonts w:cs="Times New Roman"/>
          <w:sz w:val="24"/>
          <w:szCs w:val="24"/>
        </w:rPr>
        <w:t xml:space="preserve"> un </w:t>
      </w:r>
      <w:r w:rsidRPr="008B2ABE">
        <w:rPr>
          <w:rFonts w:cs="Times New Roman"/>
          <w:sz w:val="24"/>
          <w:szCs w:val="24"/>
        </w:rPr>
        <w:t xml:space="preserve">Rail </w:t>
      </w:r>
      <w:proofErr w:type="spellStart"/>
      <w:r w:rsidRPr="008B2ABE">
        <w:rPr>
          <w:rFonts w:cs="Times New Roman"/>
          <w:sz w:val="24"/>
          <w:szCs w:val="24"/>
        </w:rPr>
        <w:t>Baltica</w:t>
      </w:r>
      <w:proofErr w:type="spellEnd"/>
      <w:r w:rsidRPr="008B2ABE">
        <w:rPr>
          <w:rFonts w:cs="Times New Roman"/>
          <w:sz w:val="24"/>
          <w:szCs w:val="24"/>
        </w:rPr>
        <w:t xml:space="preserve"> projekta ieviesējorganizācijām – RB </w:t>
      </w:r>
      <w:r w:rsidRPr="1374EEFE">
        <w:rPr>
          <w:rFonts w:cs="Times New Roman"/>
          <w:sz w:val="24"/>
          <w:szCs w:val="24"/>
        </w:rPr>
        <w:t>R</w:t>
      </w:r>
      <w:r w:rsidR="1E67936B" w:rsidRPr="1374EEFE">
        <w:rPr>
          <w:rFonts w:cs="Times New Roman"/>
          <w:sz w:val="24"/>
          <w:szCs w:val="24"/>
        </w:rPr>
        <w:t>ail</w:t>
      </w:r>
      <w:r w:rsidRPr="008B2ABE">
        <w:rPr>
          <w:rFonts w:cs="Times New Roman"/>
          <w:sz w:val="24"/>
          <w:szCs w:val="24"/>
        </w:rPr>
        <w:t xml:space="preserve"> AS un </w:t>
      </w:r>
      <w:r w:rsidR="4C4BD8F1" w:rsidRPr="12688106">
        <w:rPr>
          <w:rFonts w:cs="Times New Roman"/>
          <w:sz w:val="24"/>
          <w:szCs w:val="24"/>
        </w:rPr>
        <w:t xml:space="preserve">sabiedrību ar </w:t>
      </w:r>
      <w:r w:rsidR="4C4BD8F1" w:rsidRPr="56167DAB">
        <w:rPr>
          <w:rFonts w:cs="Times New Roman"/>
          <w:sz w:val="24"/>
          <w:szCs w:val="24"/>
        </w:rPr>
        <w:t>ierobežotu atbildību</w:t>
      </w:r>
      <w:r w:rsidRPr="008B2ABE">
        <w:rPr>
          <w:rFonts w:cs="Times New Roman"/>
          <w:sz w:val="24"/>
          <w:szCs w:val="24"/>
        </w:rPr>
        <w:t xml:space="preserve"> “</w:t>
      </w:r>
      <w:r w:rsidRPr="6FFAC886">
        <w:rPr>
          <w:rFonts w:cs="Times New Roman"/>
          <w:sz w:val="24"/>
          <w:szCs w:val="24"/>
        </w:rPr>
        <w:t>E</w:t>
      </w:r>
      <w:r w:rsidR="4CFE65CE" w:rsidRPr="6FFAC886">
        <w:rPr>
          <w:rFonts w:cs="Times New Roman"/>
          <w:sz w:val="24"/>
          <w:szCs w:val="24"/>
        </w:rPr>
        <w:t xml:space="preserve">IROPAS </w:t>
      </w:r>
      <w:r w:rsidR="4CFE65CE" w:rsidRPr="502DE6B5">
        <w:rPr>
          <w:rFonts w:cs="Times New Roman"/>
          <w:sz w:val="24"/>
          <w:szCs w:val="24"/>
        </w:rPr>
        <w:t>DZELZCEĻA LĪNIJAS</w:t>
      </w:r>
      <w:r w:rsidRPr="008B2ABE">
        <w:rPr>
          <w:rFonts w:cs="Times New Roman"/>
          <w:sz w:val="24"/>
          <w:szCs w:val="24"/>
        </w:rPr>
        <w:t xml:space="preserve">” </w:t>
      </w:r>
      <w:r w:rsidR="008854D1">
        <w:rPr>
          <w:rFonts w:cs="Times New Roman"/>
          <w:sz w:val="24"/>
          <w:szCs w:val="24"/>
        </w:rPr>
        <w:t xml:space="preserve">ir sagatavojusi Latvijas vienotā dzelzceļa tīkla attīstības </w:t>
      </w:r>
      <w:r w:rsidR="008854D1" w:rsidRPr="62CB9E4E">
        <w:rPr>
          <w:rFonts w:cs="Times New Roman"/>
          <w:sz w:val="24"/>
          <w:szCs w:val="24"/>
        </w:rPr>
        <w:t>p</w:t>
      </w:r>
      <w:r w:rsidR="00E664FE" w:rsidRPr="62CB9E4E">
        <w:rPr>
          <w:rFonts w:cs="Times New Roman"/>
          <w:sz w:val="24"/>
          <w:szCs w:val="24"/>
        </w:rPr>
        <w:t>riekšlikumu</w:t>
      </w:r>
      <w:r w:rsidR="57DDD8B1" w:rsidRPr="62CB9E4E">
        <w:rPr>
          <w:rFonts w:cs="Times New Roman"/>
          <w:sz w:val="24"/>
          <w:szCs w:val="24"/>
        </w:rPr>
        <w:t xml:space="preserve">s </w:t>
      </w:r>
      <w:r w:rsidR="00DB48B4" w:rsidRPr="62CB9E4E">
        <w:rPr>
          <w:rFonts w:cs="Times New Roman"/>
          <w:sz w:val="24"/>
          <w:szCs w:val="24"/>
        </w:rPr>
        <w:t>2021.</w:t>
      </w:r>
      <w:r w:rsidR="00DB48B4" w:rsidRPr="00DB48B4">
        <w:rPr>
          <w:rFonts w:cs="Times New Roman"/>
          <w:sz w:val="24"/>
          <w:szCs w:val="24"/>
        </w:rPr>
        <w:t xml:space="preserve"> – 2027. gada Eiropas Savienības daudzgadu budžeta period</w:t>
      </w:r>
      <w:r w:rsidR="00DB48B4">
        <w:rPr>
          <w:rFonts w:cs="Times New Roman"/>
          <w:sz w:val="24"/>
          <w:szCs w:val="24"/>
        </w:rPr>
        <w:t>am</w:t>
      </w:r>
      <w:r w:rsidRPr="008B2ABE">
        <w:rPr>
          <w:rFonts w:cs="Times New Roman"/>
          <w:sz w:val="24"/>
          <w:szCs w:val="24"/>
        </w:rPr>
        <w:t xml:space="preserve">, kas </w:t>
      </w:r>
      <w:r w:rsidR="00E664FE">
        <w:rPr>
          <w:rFonts w:cs="Times New Roman"/>
          <w:sz w:val="24"/>
          <w:szCs w:val="24"/>
        </w:rPr>
        <w:t>paredz</w:t>
      </w:r>
      <w:r w:rsidRPr="008B2ABE">
        <w:rPr>
          <w:rFonts w:cs="Times New Roman"/>
          <w:sz w:val="24"/>
          <w:szCs w:val="24"/>
        </w:rPr>
        <w:t>:</w:t>
      </w:r>
    </w:p>
    <w:p w14:paraId="337FBD9C" w14:textId="74161F24" w:rsidR="006C05F6" w:rsidRDefault="00E664FE" w:rsidP="0017543B">
      <w:pPr>
        <w:pStyle w:val="ListParagraph"/>
        <w:numPr>
          <w:ilvl w:val="0"/>
          <w:numId w:val="15"/>
        </w:numPr>
        <w:rPr>
          <w:rFonts w:cs="Times New Roman"/>
        </w:rPr>
      </w:pPr>
      <w:r w:rsidRPr="5C2220E1">
        <w:rPr>
          <w:rFonts w:cs="Times New Roman"/>
        </w:rPr>
        <w:t xml:space="preserve">Izveidot </w:t>
      </w:r>
      <w:r w:rsidR="006C05F6" w:rsidRPr="5C2220E1">
        <w:rPr>
          <w:rFonts w:cs="Times New Roman"/>
        </w:rPr>
        <w:t xml:space="preserve">1520 mm </w:t>
      </w:r>
      <w:r w:rsidRPr="5C2220E1">
        <w:rPr>
          <w:rFonts w:cs="Times New Roman"/>
        </w:rPr>
        <w:t xml:space="preserve">dzelzceļa savienojumu no Rīgas </w:t>
      </w:r>
      <w:r w:rsidR="0F8C201E" w:rsidRPr="5C2220E1">
        <w:rPr>
          <w:rFonts w:cs="Times New Roman"/>
        </w:rPr>
        <w:t>C</w:t>
      </w:r>
      <w:r w:rsidRPr="5C2220E1">
        <w:rPr>
          <w:rFonts w:cs="Times New Roman"/>
        </w:rPr>
        <w:t>entrālās pasažieru stacijas</w:t>
      </w:r>
      <w:r w:rsidR="006C05F6" w:rsidRPr="5C2220E1">
        <w:rPr>
          <w:rFonts w:cs="Times New Roman"/>
        </w:rPr>
        <w:t xml:space="preserve"> (</w:t>
      </w:r>
      <w:r w:rsidR="26700A16" w:rsidRPr="520CAA46">
        <w:rPr>
          <w:rFonts w:cs="Times New Roman"/>
        </w:rPr>
        <w:t xml:space="preserve">turpmāk - </w:t>
      </w:r>
      <w:r w:rsidR="006C05F6" w:rsidRPr="520CAA46">
        <w:rPr>
          <w:rFonts w:cs="Times New Roman"/>
        </w:rPr>
        <w:t>RCS</w:t>
      </w:r>
      <w:r w:rsidR="006C05F6" w:rsidRPr="5C2220E1">
        <w:rPr>
          <w:rFonts w:cs="Times New Roman"/>
        </w:rPr>
        <w:t>)</w:t>
      </w:r>
      <w:r w:rsidRPr="5C2220E1">
        <w:rPr>
          <w:rFonts w:cs="Times New Roman"/>
        </w:rPr>
        <w:t xml:space="preserve"> līdz lidostai Rīga</w:t>
      </w:r>
      <w:r w:rsidR="006C05F6" w:rsidRPr="5C2220E1">
        <w:rPr>
          <w:rFonts w:cs="Times New Roman"/>
        </w:rPr>
        <w:t xml:space="preserve"> (</w:t>
      </w:r>
      <w:r w:rsidR="2EC2FCF3" w:rsidRPr="03AB462C">
        <w:rPr>
          <w:rFonts w:cs="Times New Roman"/>
        </w:rPr>
        <w:t xml:space="preserve">turpmāk - </w:t>
      </w:r>
      <w:r w:rsidR="006C05F6" w:rsidRPr="5C2220E1">
        <w:rPr>
          <w:rFonts w:cs="Times New Roman"/>
        </w:rPr>
        <w:t>RIX),</w:t>
      </w:r>
    </w:p>
    <w:p w14:paraId="2C141621" w14:textId="5CF4CF18" w:rsidR="00AE2FC8" w:rsidRDefault="00542FCD" w:rsidP="006E31A4">
      <w:pPr>
        <w:pStyle w:val="ListParagraph"/>
        <w:numPr>
          <w:ilvl w:val="0"/>
          <w:numId w:val="15"/>
        </w:numPr>
        <w:rPr>
          <w:rFonts w:cs="Times New Roman"/>
        </w:rPr>
      </w:pPr>
      <w:r>
        <w:rPr>
          <w:rFonts w:cs="Times New Roman"/>
        </w:rPr>
        <w:t>Pabe</w:t>
      </w:r>
      <w:r w:rsidR="009D1922">
        <w:rPr>
          <w:rFonts w:cs="Times New Roman"/>
        </w:rPr>
        <w:t xml:space="preserve">igt </w:t>
      </w:r>
      <w:r w:rsidR="00660B2A">
        <w:rPr>
          <w:rFonts w:cs="Times New Roman"/>
        </w:rPr>
        <w:t xml:space="preserve">Rail </w:t>
      </w:r>
      <w:proofErr w:type="spellStart"/>
      <w:r w:rsidR="00660B2A">
        <w:rPr>
          <w:rFonts w:cs="Times New Roman"/>
        </w:rPr>
        <w:t>Baltica</w:t>
      </w:r>
      <w:proofErr w:type="spellEnd"/>
      <w:r w:rsidR="00660B2A">
        <w:rPr>
          <w:rFonts w:cs="Times New Roman"/>
        </w:rPr>
        <w:t xml:space="preserve"> starptau</w:t>
      </w:r>
      <w:r w:rsidR="00CC758C">
        <w:rPr>
          <w:rFonts w:cs="Times New Roman"/>
        </w:rPr>
        <w:t>t</w:t>
      </w:r>
      <w:r w:rsidR="00660B2A">
        <w:rPr>
          <w:rFonts w:cs="Times New Roman"/>
        </w:rPr>
        <w:t>iskās pasažieru stacijas Rīgas lidostā un Rīgas</w:t>
      </w:r>
      <w:r w:rsidR="00AE162B">
        <w:rPr>
          <w:rFonts w:cs="Times New Roman"/>
        </w:rPr>
        <w:t xml:space="preserve"> </w:t>
      </w:r>
      <w:r w:rsidR="001D1E5F">
        <w:rPr>
          <w:rFonts w:cs="Times New Roman"/>
        </w:rPr>
        <w:t>C</w:t>
      </w:r>
      <w:r w:rsidR="00AE162B">
        <w:rPr>
          <w:rFonts w:cs="Times New Roman"/>
        </w:rPr>
        <w:t xml:space="preserve">entrālā stacijā, </w:t>
      </w:r>
      <w:r w:rsidR="00B22B75">
        <w:rPr>
          <w:rFonts w:cs="Times New Roman"/>
        </w:rPr>
        <w:t xml:space="preserve">lai tās varētu sākt izmantot </w:t>
      </w:r>
      <w:r w:rsidR="0045247B">
        <w:rPr>
          <w:rFonts w:cs="Times New Roman"/>
        </w:rPr>
        <w:t>1520mm</w:t>
      </w:r>
      <w:r w:rsidR="007967D2">
        <w:rPr>
          <w:rFonts w:cs="Times New Roman"/>
        </w:rPr>
        <w:t xml:space="preserve"> pasažieru vilcienu apkalpošanai</w:t>
      </w:r>
      <w:r w:rsidR="00441320">
        <w:rPr>
          <w:rFonts w:cs="Times New Roman"/>
        </w:rPr>
        <w:t>, pirms</w:t>
      </w:r>
      <w:r w:rsidR="005976D9">
        <w:rPr>
          <w:rFonts w:cs="Times New Roman"/>
        </w:rPr>
        <w:t xml:space="preserve"> tiek pabeigt</w:t>
      </w:r>
      <w:r w:rsidR="00273E90">
        <w:rPr>
          <w:rFonts w:cs="Times New Roman"/>
        </w:rPr>
        <w:t xml:space="preserve">a Rail </w:t>
      </w:r>
      <w:proofErr w:type="spellStart"/>
      <w:r w:rsidR="00273E90">
        <w:rPr>
          <w:rFonts w:cs="Times New Roman"/>
        </w:rPr>
        <w:t>Baltica</w:t>
      </w:r>
      <w:proofErr w:type="spellEnd"/>
      <w:r w:rsidR="00273E90">
        <w:rPr>
          <w:rFonts w:cs="Times New Roman"/>
        </w:rPr>
        <w:t xml:space="preserve"> projekta pirmā kārta,</w:t>
      </w:r>
    </w:p>
    <w:p w14:paraId="1B070F12" w14:textId="591D5B2E" w:rsidR="00E664FE" w:rsidRDefault="0055050C" w:rsidP="006E31A4">
      <w:pPr>
        <w:pStyle w:val="ListParagraph"/>
        <w:numPr>
          <w:ilvl w:val="0"/>
          <w:numId w:val="15"/>
        </w:numPr>
        <w:rPr>
          <w:rFonts w:cs="Times New Roman"/>
        </w:rPr>
      </w:pPr>
      <w:r w:rsidRPr="4581B4EA">
        <w:rPr>
          <w:rFonts w:cs="Times New Roman"/>
        </w:rPr>
        <w:t>Veikt uzlabojumus 1520</w:t>
      </w:r>
      <w:r w:rsidR="00A44299" w:rsidRPr="4581B4EA">
        <w:rPr>
          <w:rFonts w:cs="Times New Roman"/>
        </w:rPr>
        <w:t xml:space="preserve"> </w:t>
      </w:r>
      <w:r w:rsidRPr="4581B4EA">
        <w:rPr>
          <w:rFonts w:cs="Times New Roman"/>
        </w:rPr>
        <w:t xml:space="preserve">mm dzelzceļa infrastruktūrā, tai skaitā modernizēt pasažieru </w:t>
      </w:r>
      <w:proofErr w:type="spellStart"/>
      <w:r w:rsidRPr="4581B4EA">
        <w:rPr>
          <w:rFonts w:cs="Times New Roman"/>
        </w:rPr>
        <w:t>pieturpunktus</w:t>
      </w:r>
      <w:proofErr w:type="spellEnd"/>
      <w:r w:rsidR="005619BF" w:rsidRPr="4581B4EA">
        <w:rPr>
          <w:rFonts w:cs="Times New Roman"/>
        </w:rPr>
        <w:t xml:space="preserve"> dzelzceļa līnijā RCS</w:t>
      </w:r>
      <w:r w:rsidR="00622413" w:rsidRPr="4581B4EA">
        <w:rPr>
          <w:rFonts w:cs="Times New Roman"/>
        </w:rPr>
        <w:t xml:space="preserve"> – “</w:t>
      </w:r>
      <w:proofErr w:type="spellStart"/>
      <w:r w:rsidR="00622413" w:rsidRPr="4581B4EA">
        <w:rPr>
          <w:rFonts w:cs="Times New Roman"/>
        </w:rPr>
        <w:t>Daugavkrasti</w:t>
      </w:r>
      <w:proofErr w:type="spellEnd"/>
      <w:r w:rsidR="00622413" w:rsidRPr="4581B4EA">
        <w:rPr>
          <w:rFonts w:cs="Times New Roman"/>
        </w:rPr>
        <w:t>” (Salaspils)</w:t>
      </w:r>
      <w:r w:rsidR="004B6080" w:rsidRPr="4581B4EA">
        <w:rPr>
          <w:rFonts w:cs="Times New Roman"/>
        </w:rPr>
        <w:t>,</w:t>
      </w:r>
    </w:p>
    <w:p w14:paraId="3862DEAF" w14:textId="798016CA" w:rsidR="000173F1" w:rsidRPr="00E664FE" w:rsidRDefault="000173F1" w:rsidP="006E31A4">
      <w:pPr>
        <w:pStyle w:val="ListParagraph"/>
        <w:numPr>
          <w:ilvl w:val="0"/>
          <w:numId w:val="15"/>
        </w:numPr>
        <w:rPr>
          <w:rFonts w:cs="Times New Roman"/>
        </w:rPr>
      </w:pPr>
      <w:r w:rsidRPr="5BB01F12">
        <w:rPr>
          <w:rFonts w:cs="Times New Roman"/>
        </w:rPr>
        <w:t xml:space="preserve">Modernizēt </w:t>
      </w:r>
      <w:proofErr w:type="spellStart"/>
      <w:r w:rsidRPr="5BB01F12">
        <w:rPr>
          <w:rFonts w:cs="Times New Roman"/>
        </w:rPr>
        <w:t>LDz</w:t>
      </w:r>
      <w:proofErr w:type="spellEnd"/>
      <w:r w:rsidRPr="5BB01F12">
        <w:rPr>
          <w:rFonts w:cs="Times New Roman"/>
        </w:rPr>
        <w:t xml:space="preserve"> pasažieru </w:t>
      </w:r>
      <w:r w:rsidR="44232CAB" w:rsidRPr="1BD16744">
        <w:rPr>
          <w:rFonts w:cs="Times New Roman"/>
        </w:rPr>
        <w:t xml:space="preserve">apkalpošanas </w:t>
      </w:r>
      <w:r w:rsidR="44232CAB" w:rsidRPr="5F3895E7">
        <w:rPr>
          <w:rFonts w:cs="Times New Roman"/>
        </w:rPr>
        <w:t xml:space="preserve">infrastruktūras - </w:t>
      </w:r>
      <w:r w:rsidR="44232CAB" w:rsidRPr="55806A2A">
        <w:rPr>
          <w:rFonts w:cs="Times New Roman"/>
        </w:rPr>
        <w:t xml:space="preserve">staciju </w:t>
      </w:r>
      <w:r w:rsidR="44232CAB" w:rsidRPr="18B01643">
        <w:rPr>
          <w:rFonts w:cs="Times New Roman"/>
        </w:rPr>
        <w:t>un</w:t>
      </w:r>
      <w:r w:rsidRPr="73439CF2">
        <w:rPr>
          <w:rFonts w:cs="Times New Roman"/>
        </w:rPr>
        <w:t xml:space="preserve"> </w:t>
      </w:r>
      <w:r w:rsidRPr="2A9CF68E">
        <w:rPr>
          <w:rFonts w:cs="Times New Roman"/>
        </w:rPr>
        <w:t>pieturas</w:t>
      </w:r>
      <w:r w:rsidRPr="5BB01F12">
        <w:rPr>
          <w:rFonts w:cs="Times New Roman"/>
        </w:rPr>
        <w:t xml:space="preserve"> punktu </w:t>
      </w:r>
      <w:r w:rsidR="5EF34398" w:rsidRPr="59380775">
        <w:rPr>
          <w:rFonts w:cs="Times New Roman"/>
        </w:rPr>
        <w:t xml:space="preserve"> </w:t>
      </w:r>
      <w:r w:rsidR="5EF34398" w:rsidRPr="073C475A">
        <w:rPr>
          <w:rFonts w:cs="Times New Roman"/>
        </w:rPr>
        <w:t xml:space="preserve">platformas </w:t>
      </w:r>
      <w:r w:rsidRPr="5BB01F12">
        <w:rPr>
          <w:rFonts w:cs="Times New Roman"/>
        </w:rPr>
        <w:t>(peronus) citās līnijās.</w:t>
      </w:r>
    </w:p>
    <w:p w14:paraId="7FBDCA23" w14:textId="5BEBF8C0" w:rsidR="008B2ABE" w:rsidRPr="00891E40" w:rsidRDefault="008B2ABE" w:rsidP="008B2ABE">
      <w:pPr>
        <w:spacing w:line="240" w:lineRule="auto"/>
        <w:ind w:firstLine="720"/>
        <w:contextualSpacing/>
        <w:jc w:val="both"/>
        <w:rPr>
          <w:rFonts w:cs="Times New Roman"/>
          <w:sz w:val="24"/>
          <w:szCs w:val="24"/>
        </w:rPr>
      </w:pPr>
    </w:p>
    <w:p w14:paraId="18BD4A53" w14:textId="16A9B6AB" w:rsidR="008533F9" w:rsidRPr="00891E40" w:rsidRDefault="008533F9" w:rsidP="006E31A4">
      <w:pPr>
        <w:pStyle w:val="ListParagraph"/>
        <w:widowControl w:val="0"/>
        <w:numPr>
          <w:ilvl w:val="0"/>
          <w:numId w:val="12"/>
        </w:numPr>
        <w:autoSpaceDE w:val="0"/>
        <w:autoSpaceDN w:val="0"/>
        <w:outlineLvl w:val="0"/>
        <w:rPr>
          <w:rFonts w:eastAsia="MS Mincho" w:cs="Times New Roman"/>
          <w:b/>
          <w:szCs w:val="24"/>
          <w:lang w:eastAsia="lv-LV"/>
          <w14:ligatures w14:val="standardContextual"/>
        </w:rPr>
      </w:pPr>
      <w:bookmarkStart w:id="2" w:name="_Toc176186201"/>
      <w:bookmarkEnd w:id="1"/>
      <w:r w:rsidRPr="00891E40">
        <w:rPr>
          <w:rFonts w:eastAsia="MS Mincho" w:cs="Times New Roman"/>
          <w:b/>
          <w:szCs w:val="24"/>
          <w:lang w:eastAsia="lv-LV"/>
          <w14:ligatures w14:val="standardContextual"/>
        </w:rPr>
        <w:t xml:space="preserve">Latvijas </w:t>
      </w:r>
      <w:r w:rsidR="00906DF6" w:rsidRPr="00891E40">
        <w:rPr>
          <w:rFonts w:eastAsia="MS Mincho" w:cs="Times New Roman"/>
          <w:b/>
          <w:szCs w:val="24"/>
          <w:lang w:eastAsia="lv-LV"/>
          <w14:ligatures w14:val="standardContextual"/>
        </w:rPr>
        <w:t>vienotais</w:t>
      </w:r>
      <w:r w:rsidR="005F39B7" w:rsidRPr="00891E40">
        <w:rPr>
          <w:rFonts w:eastAsia="MS Mincho" w:cs="Times New Roman"/>
          <w:b/>
          <w:szCs w:val="24"/>
          <w:lang w:eastAsia="lv-LV"/>
          <w14:ligatures w14:val="standardContextual"/>
        </w:rPr>
        <w:t xml:space="preserve"> </w:t>
      </w:r>
      <w:r w:rsidRPr="00891E40">
        <w:rPr>
          <w:rFonts w:eastAsia="MS Mincho" w:cs="Times New Roman"/>
          <w:b/>
          <w:szCs w:val="24"/>
          <w:lang w:eastAsia="lv-LV"/>
          <w14:ligatures w14:val="standardContextual"/>
        </w:rPr>
        <w:t>dzelzceļ</w:t>
      </w:r>
      <w:r w:rsidR="005F39B7" w:rsidRPr="00891E40">
        <w:rPr>
          <w:rFonts w:eastAsia="MS Mincho" w:cs="Times New Roman"/>
          <w:b/>
          <w:szCs w:val="24"/>
          <w:lang w:eastAsia="lv-LV"/>
          <w14:ligatures w14:val="standardContextual"/>
        </w:rPr>
        <w:t>a</w:t>
      </w:r>
      <w:r w:rsidRPr="00891E40">
        <w:rPr>
          <w:rFonts w:eastAsia="MS Mincho" w:cs="Times New Roman"/>
          <w:b/>
          <w:szCs w:val="24"/>
          <w:lang w:eastAsia="lv-LV"/>
          <w14:ligatures w14:val="standardContextual"/>
        </w:rPr>
        <w:t xml:space="preserve"> tīkl</w:t>
      </w:r>
      <w:r w:rsidR="00906DF6" w:rsidRPr="00891E40">
        <w:rPr>
          <w:rFonts w:eastAsia="MS Mincho" w:cs="Times New Roman"/>
          <w:b/>
          <w:szCs w:val="24"/>
          <w:lang w:eastAsia="lv-LV"/>
          <w14:ligatures w14:val="standardContextual"/>
        </w:rPr>
        <w:t>s</w:t>
      </w:r>
      <w:r w:rsidRPr="00891E40">
        <w:rPr>
          <w:rFonts w:eastAsia="MS Mincho" w:cs="Times New Roman"/>
          <w:b/>
          <w:szCs w:val="24"/>
          <w:lang w:eastAsia="lv-LV"/>
          <w14:ligatures w14:val="standardContextual"/>
        </w:rPr>
        <w:t xml:space="preserve"> </w:t>
      </w:r>
      <w:r w:rsidR="00906DF6" w:rsidRPr="00891E40">
        <w:rPr>
          <w:rFonts w:eastAsia="MS Mincho" w:cs="Times New Roman"/>
          <w:b/>
          <w:szCs w:val="24"/>
          <w:lang w:eastAsia="lv-LV"/>
          <w14:ligatures w14:val="standardContextual"/>
        </w:rPr>
        <w:t>ar</w:t>
      </w:r>
      <w:r w:rsidRPr="00891E40">
        <w:rPr>
          <w:rFonts w:eastAsia="MS Mincho" w:cs="Times New Roman"/>
          <w:b/>
          <w:szCs w:val="24"/>
          <w:lang w:eastAsia="lv-LV"/>
          <w14:ligatures w14:val="standardContextual"/>
        </w:rPr>
        <w:t xml:space="preserve"> 1435 mm un 1520 mm </w:t>
      </w:r>
      <w:r w:rsidR="00906DF6" w:rsidRPr="00891E40">
        <w:rPr>
          <w:rFonts w:eastAsia="MS Mincho" w:cs="Times New Roman"/>
          <w:b/>
          <w:szCs w:val="24"/>
          <w:lang w:eastAsia="lv-LV"/>
          <w14:ligatures w14:val="standardContextual"/>
        </w:rPr>
        <w:t>sliežu ceļiem</w:t>
      </w:r>
      <w:bookmarkEnd w:id="2"/>
    </w:p>
    <w:p w14:paraId="5C5E0B82" w14:textId="77777777" w:rsidR="002B0B70" w:rsidRPr="002B0B70" w:rsidRDefault="00A12EBE" w:rsidP="00FF2851">
      <w:pPr>
        <w:widowControl w:val="0"/>
        <w:autoSpaceDE w:val="0"/>
        <w:autoSpaceDN w:val="0"/>
        <w:spacing w:after="0" w:line="240" w:lineRule="auto"/>
        <w:ind w:firstLine="720"/>
        <w:jc w:val="both"/>
        <w:rPr>
          <w:rFonts w:eastAsia="MS Mincho" w:cs="Times New Roman"/>
          <w:sz w:val="24"/>
          <w:szCs w:val="24"/>
          <w:lang w:eastAsia="lv-LV"/>
          <w14:ligatures w14:val="standardContextual"/>
        </w:rPr>
      </w:pPr>
      <w:bookmarkStart w:id="3" w:name="_Hlk175819714"/>
      <w:r w:rsidRPr="00891E40">
        <w:rPr>
          <w:rFonts w:eastAsia="MS Mincho" w:cs="Times New Roman"/>
          <w:sz w:val="24"/>
          <w:szCs w:val="24"/>
          <w:lang w:eastAsia="lv-LV"/>
          <w14:ligatures w14:val="standardContextual"/>
        </w:rPr>
        <w:t>Dzelzceļa pārvadājumu tirgus Latvijā pēdējos gados ir strukturāli mainījies, un dzelzceļa tīkla noslodzē arvien vairāk dominē pasažieru pārvadājumi</w:t>
      </w:r>
      <w:r w:rsidR="009E327D" w:rsidRPr="00891E40">
        <w:rPr>
          <w:rFonts w:eastAsia="MS Mincho" w:cs="Times New Roman"/>
          <w:sz w:val="24"/>
          <w:szCs w:val="24"/>
          <w:lang w:eastAsia="lv-LV"/>
          <w14:ligatures w14:val="standardContextual"/>
        </w:rPr>
        <w:t>.</w:t>
      </w:r>
      <w:r w:rsidRPr="00891E40">
        <w:rPr>
          <w:rFonts w:eastAsia="MS Mincho" w:cs="Times New Roman"/>
          <w:sz w:val="24"/>
          <w:szCs w:val="24"/>
          <w:lang w:eastAsia="lv-LV"/>
          <w14:ligatures w14:val="standardContextual"/>
        </w:rPr>
        <w:t xml:space="preserve"> </w:t>
      </w:r>
      <w:r w:rsidR="009E327D" w:rsidRPr="00891E40">
        <w:rPr>
          <w:rFonts w:eastAsia="MS Mincho" w:cs="Times New Roman"/>
          <w:sz w:val="24"/>
          <w:szCs w:val="24"/>
          <w:lang w:eastAsia="lv-LV"/>
          <w14:ligatures w14:val="standardContextual"/>
        </w:rPr>
        <w:t>Ņ</w:t>
      </w:r>
      <w:r w:rsidRPr="00891E40">
        <w:rPr>
          <w:rFonts w:eastAsia="MS Mincho" w:cs="Times New Roman"/>
          <w:sz w:val="24"/>
          <w:szCs w:val="24"/>
          <w:lang w:eastAsia="lv-LV"/>
          <w14:ligatures w14:val="standardContextual"/>
        </w:rPr>
        <w:t>emot vērā pasažieru pārvadājumu tirgus sagaidāmo attīstību, dzelzceļa tīklu arī nākotnē izmantos, galvenokārt, pasažieru pārvadājumiem, tač</w:t>
      </w:r>
      <w:r w:rsidR="00C60BF6" w:rsidRPr="00891E40">
        <w:rPr>
          <w:rFonts w:eastAsia="MS Mincho" w:cs="Times New Roman"/>
          <w:sz w:val="24"/>
          <w:szCs w:val="24"/>
          <w:lang w:eastAsia="lv-LV"/>
          <w14:ligatures w14:val="standardContextual"/>
        </w:rPr>
        <w:t>u</w:t>
      </w:r>
      <w:r w:rsidRPr="00891E40">
        <w:rPr>
          <w:rFonts w:eastAsia="MS Mincho" w:cs="Times New Roman"/>
          <w:sz w:val="24"/>
          <w:szCs w:val="24"/>
          <w:lang w:eastAsia="lv-LV"/>
          <w14:ligatures w14:val="standardContextual"/>
        </w:rPr>
        <w:t xml:space="preserve"> tajā joprojām būs </w:t>
      </w:r>
      <w:bookmarkEnd w:id="3"/>
      <w:r w:rsidRPr="00891E40">
        <w:rPr>
          <w:rFonts w:eastAsia="MS Mincho" w:cs="Times New Roman"/>
          <w:sz w:val="24"/>
          <w:szCs w:val="24"/>
          <w:lang w:eastAsia="lv-LV"/>
          <w14:ligatures w14:val="standardContextual"/>
        </w:rPr>
        <w:t>nozīmīga loma arī militārajiem, iekšzemes un tranzīta kravu pārvadājumiem</w:t>
      </w:r>
      <w:r w:rsidR="002B0B70">
        <w:rPr>
          <w:rFonts w:eastAsia="MS Mincho" w:cs="Times New Roman"/>
          <w:sz w:val="24"/>
          <w:szCs w:val="24"/>
          <w:lang w:eastAsia="lv-LV"/>
          <w14:ligatures w14:val="standardContextual"/>
        </w:rPr>
        <w:t xml:space="preserve">. </w:t>
      </w:r>
      <w:r w:rsidR="002B0B70" w:rsidRPr="002B0B70">
        <w:rPr>
          <w:rFonts w:eastAsia="MS Mincho" w:cs="Times New Roman"/>
          <w:sz w:val="24"/>
          <w:szCs w:val="24"/>
          <w:lang w:eastAsia="lv-LV"/>
          <w14:ligatures w14:val="standardContextual"/>
        </w:rPr>
        <w:t xml:space="preserve">Ņemot vērā Rail </w:t>
      </w:r>
      <w:proofErr w:type="spellStart"/>
      <w:r w:rsidR="002B0B70" w:rsidRPr="002B0B70">
        <w:rPr>
          <w:rFonts w:eastAsia="MS Mincho" w:cs="Times New Roman"/>
          <w:sz w:val="24"/>
          <w:szCs w:val="24"/>
          <w:lang w:eastAsia="lv-LV"/>
          <w14:ligatures w14:val="standardContextual"/>
        </w:rPr>
        <w:t>Baltica</w:t>
      </w:r>
      <w:proofErr w:type="spellEnd"/>
      <w:r w:rsidR="002B0B70" w:rsidRPr="002B0B70">
        <w:rPr>
          <w:rFonts w:eastAsia="MS Mincho" w:cs="Times New Roman"/>
          <w:sz w:val="24"/>
          <w:szCs w:val="24"/>
          <w:lang w:eastAsia="lv-LV"/>
          <w14:ligatures w14:val="standardContextual"/>
        </w:rPr>
        <w:t xml:space="preserve"> projekta ieviešanu, ar kuru tiek veidota jauna dzelzceļa infrastruktūra Eiropas sliežu platumā – 1435mm, kā arī sākotnējo vērtējumu, ka visa esošā 1520mm sliežu tīkla nomaiņa uz 1435mm nav ekonomiska pamatota un izpildāma vismaz tuvākajās desmitgadēs, Latvijas dzelzceļa tīkls nākotnē sastāvēs no 1435 mm un 1520 mm līnijām, dzelzceļam nostiprinoties par Latvijas transporta sistēmas mugurkaulu.</w:t>
      </w:r>
    </w:p>
    <w:p w14:paraId="69879126" w14:textId="48056032" w:rsidR="008533F9" w:rsidRPr="00891E40" w:rsidRDefault="004216CA" w:rsidP="00FF2851">
      <w:pPr>
        <w:widowControl w:val="0"/>
        <w:autoSpaceDE w:val="0"/>
        <w:autoSpaceDN w:val="0"/>
        <w:spacing w:after="0" w:line="240" w:lineRule="auto"/>
        <w:ind w:firstLine="720"/>
        <w:contextualSpacing/>
        <w:jc w:val="both"/>
        <w:rPr>
          <w:rFonts w:eastAsia="MS Mincho" w:cs="Times New Roman"/>
          <w:sz w:val="24"/>
          <w:szCs w:val="24"/>
          <w:lang w:eastAsia="lv-LV"/>
          <w14:ligatures w14:val="standardContextual"/>
        </w:rPr>
      </w:pPr>
      <w:r w:rsidRPr="00891E40">
        <w:rPr>
          <w:rFonts w:eastAsia="MS Mincho" w:cs="Times New Roman"/>
          <w:sz w:val="24"/>
          <w:szCs w:val="24"/>
          <w:lang w:eastAsia="lv-LV"/>
          <w14:ligatures w14:val="standardContextual"/>
        </w:rPr>
        <w:t xml:space="preserve">Ilgtermiņā </w:t>
      </w:r>
      <w:r w:rsidR="006A7A4A" w:rsidRPr="00891E40">
        <w:rPr>
          <w:rFonts w:eastAsia="MS Mincho" w:cs="Times New Roman"/>
          <w:sz w:val="24"/>
          <w:szCs w:val="24"/>
          <w:lang w:eastAsia="lv-LV"/>
          <w14:ligatures w14:val="standardContextual"/>
        </w:rPr>
        <w:t xml:space="preserve">Rail </w:t>
      </w:r>
      <w:proofErr w:type="spellStart"/>
      <w:r w:rsidR="006A7A4A" w:rsidRPr="00891E40">
        <w:rPr>
          <w:rFonts w:eastAsia="MS Mincho" w:cs="Times New Roman"/>
          <w:sz w:val="24"/>
          <w:szCs w:val="24"/>
          <w:lang w:eastAsia="lv-LV"/>
          <w14:ligatures w14:val="standardContextual"/>
        </w:rPr>
        <w:t>Baltica</w:t>
      </w:r>
      <w:proofErr w:type="spellEnd"/>
      <w:r w:rsidR="006A7A4A" w:rsidRPr="00891E40">
        <w:rPr>
          <w:rFonts w:eastAsia="MS Mincho" w:cs="Times New Roman"/>
          <w:sz w:val="24"/>
          <w:szCs w:val="24"/>
          <w:lang w:eastAsia="lv-LV"/>
          <w14:ligatures w14:val="standardContextual"/>
        </w:rPr>
        <w:t xml:space="preserve"> projekta</w:t>
      </w:r>
      <w:r w:rsidRPr="00891E40">
        <w:rPr>
          <w:rFonts w:eastAsia="MS Mincho" w:cs="Times New Roman"/>
          <w:sz w:val="24"/>
          <w:szCs w:val="24"/>
          <w:lang w:eastAsia="lv-LV"/>
          <w14:ligatures w14:val="standardContextual"/>
        </w:rPr>
        <w:t xml:space="preserve"> īstenošana</w:t>
      </w:r>
      <w:r w:rsidR="00FC3A6E" w:rsidRPr="00891E40">
        <w:rPr>
          <w:rFonts w:eastAsia="MS Mincho" w:cs="Times New Roman"/>
          <w:sz w:val="24"/>
          <w:szCs w:val="24"/>
          <w:lang w:eastAsia="lv-LV"/>
          <w14:ligatures w14:val="standardContextual"/>
        </w:rPr>
        <w:t xml:space="preserve"> būtiski sekmēs </w:t>
      </w:r>
      <w:r w:rsidRPr="00891E40">
        <w:rPr>
          <w:rFonts w:eastAsia="MS Mincho" w:cs="Times New Roman"/>
          <w:sz w:val="24"/>
          <w:szCs w:val="24"/>
          <w:lang w:eastAsia="lv-LV"/>
          <w14:ligatures w14:val="standardContextual"/>
        </w:rPr>
        <w:t>dzelzceļa pasažieru skaita pie</w:t>
      </w:r>
      <w:r w:rsidR="077FADA2" w:rsidRPr="00891E40">
        <w:rPr>
          <w:rFonts w:eastAsia="MS Mincho" w:cs="Times New Roman"/>
          <w:sz w:val="24"/>
          <w:szCs w:val="24"/>
          <w:lang w:eastAsia="lv-LV"/>
          <w14:ligatures w14:val="standardContextual"/>
        </w:rPr>
        <w:t>a</w:t>
      </w:r>
      <w:r w:rsidR="004E2629" w:rsidRPr="00891E40">
        <w:rPr>
          <w:rFonts w:eastAsia="MS Mincho" w:cs="Times New Roman"/>
          <w:sz w:val="24"/>
          <w:szCs w:val="24"/>
          <w:lang w:eastAsia="lv-LV"/>
          <w14:ligatures w14:val="standardContextual"/>
        </w:rPr>
        <w:t>u</w:t>
      </w:r>
      <w:r w:rsidRPr="00891E40">
        <w:rPr>
          <w:rFonts w:eastAsia="MS Mincho" w:cs="Times New Roman"/>
          <w:sz w:val="24"/>
          <w:szCs w:val="24"/>
          <w:lang w:eastAsia="lv-LV"/>
          <w14:ligatures w14:val="standardContextual"/>
        </w:rPr>
        <w:t xml:space="preserve">gumu, </w:t>
      </w:r>
      <w:r w:rsidR="00962C0D" w:rsidRPr="00891E40">
        <w:rPr>
          <w:rFonts w:eastAsia="MS Mincho" w:cs="Times New Roman"/>
          <w:sz w:val="24"/>
          <w:szCs w:val="24"/>
          <w:lang w:eastAsia="lv-LV"/>
          <w14:ligatures w14:val="standardContextual"/>
        </w:rPr>
        <w:t xml:space="preserve">nodrošinot Eiropas sliežu ceļa 1435 mm platuma un esošo Latvijas dzelzceļa sliežu ceļu 1520 mm platuma savienojamību </w:t>
      </w:r>
      <w:r w:rsidR="00ED3579" w:rsidRPr="00891E40">
        <w:rPr>
          <w:rFonts w:eastAsia="MS Mincho" w:cs="Times New Roman"/>
          <w:sz w:val="24"/>
          <w:szCs w:val="24"/>
          <w:lang w:eastAsia="lv-LV"/>
          <w14:ligatures w14:val="standardContextual"/>
        </w:rPr>
        <w:t xml:space="preserve">un </w:t>
      </w:r>
      <w:r w:rsidR="00F81B5B" w:rsidRPr="00891E40">
        <w:rPr>
          <w:rFonts w:eastAsia="MS Mincho" w:cs="Times New Roman"/>
          <w:sz w:val="24"/>
          <w:szCs w:val="24"/>
          <w:lang w:eastAsia="lv-LV"/>
          <w14:ligatures w14:val="standardContextual"/>
        </w:rPr>
        <w:t>aptverot</w:t>
      </w:r>
      <w:r w:rsidRPr="00891E40">
        <w:rPr>
          <w:rFonts w:eastAsia="MS Mincho" w:cs="Times New Roman"/>
          <w:sz w:val="24"/>
          <w:szCs w:val="24"/>
          <w:lang w:eastAsia="lv-LV"/>
          <w14:ligatures w14:val="standardContextual"/>
        </w:rPr>
        <w:t xml:space="preserve"> četras E</w:t>
      </w:r>
      <w:r w:rsidR="1DC68FB6" w:rsidRPr="00891E40">
        <w:rPr>
          <w:rFonts w:eastAsia="MS Mincho" w:cs="Times New Roman"/>
          <w:sz w:val="24"/>
          <w:szCs w:val="24"/>
          <w:lang w:eastAsia="lv-LV"/>
        </w:rPr>
        <w:t xml:space="preserve">iropas Savienības (turpmāk - ES) </w:t>
      </w:r>
      <w:r w:rsidRPr="00891E40">
        <w:rPr>
          <w:rFonts w:eastAsia="MS Mincho" w:cs="Times New Roman"/>
          <w:sz w:val="24"/>
          <w:szCs w:val="24"/>
          <w:lang w:eastAsia="lv-LV"/>
          <w14:ligatures w14:val="standardContextual"/>
        </w:rPr>
        <w:t xml:space="preserve"> valstis – Poliju, Lietuvu, Latviju un Igauniju, netieši – arī Somiju, </w:t>
      </w:r>
      <w:r w:rsidR="00A70B32" w:rsidRPr="00891E40">
        <w:rPr>
          <w:rFonts w:eastAsia="MS Mincho" w:cs="Times New Roman"/>
          <w:sz w:val="24"/>
          <w:szCs w:val="24"/>
          <w:lang w:eastAsia="lv-LV"/>
          <w14:ligatures w14:val="standardContextual"/>
        </w:rPr>
        <w:t xml:space="preserve">veidojot </w:t>
      </w:r>
      <w:proofErr w:type="spellStart"/>
      <w:r w:rsidR="00A70B32" w:rsidRPr="00891E40">
        <w:rPr>
          <w:rFonts w:eastAsia="MS Mincho" w:cs="Times New Roman"/>
          <w:sz w:val="24"/>
          <w:szCs w:val="24"/>
          <w:lang w:eastAsia="lv-LV"/>
          <w14:ligatures w14:val="standardContextual"/>
        </w:rPr>
        <w:t>multi</w:t>
      </w:r>
      <w:proofErr w:type="spellEnd"/>
      <w:r w:rsidR="00A70B32" w:rsidRPr="00891E40">
        <w:rPr>
          <w:rFonts w:eastAsia="MS Mincho" w:cs="Times New Roman"/>
          <w:sz w:val="24"/>
          <w:szCs w:val="24"/>
          <w:lang w:eastAsia="lv-LV"/>
          <w14:ligatures w14:val="standardContextual"/>
        </w:rPr>
        <w:t>-modālu savienojumu ar jūras satiksmi</w:t>
      </w:r>
      <w:r w:rsidR="009F5866" w:rsidRPr="00891E40">
        <w:rPr>
          <w:rFonts w:eastAsia="MS Mincho" w:cs="Times New Roman"/>
          <w:sz w:val="24"/>
          <w:szCs w:val="24"/>
          <w:lang w:eastAsia="lv-LV"/>
          <w14:ligatures w14:val="standardContextual"/>
        </w:rPr>
        <w:t xml:space="preserve"> maršrutā </w:t>
      </w:r>
      <w:r w:rsidRPr="00891E40">
        <w:rPr>
          <w:rFonts w:eastAsia="MS Mincho" w:cs="Times New Roman"/>
          <w:sz w:val="24"/>
          <w:szCs w:val="24"/>
          <w:lang w:eastAsia="lv-LV"/>
          <w14:ligatures w14:val="standardContextual"/>
        </w:rPr>
        <w:t xml:space="preserve">Tallina – Helsinki. Plānots, ka pirmajos gados pa šo dzelzceļa līniju </w:t>
      </w:r>
      <w:r w:rsidRPr="00891E40">
        <w:rPr>
          <w:rFonts w:eastAsia="MS Mincho" w:cs="Times New Roman"/>
          <w:sz w:val="24"/>
          <w:szCs w:val="24"/>
          <w:lang w:eastAsia="lv-LV"/>
          <w14:ligatures w14:val="standardContextual"/>
        </w:rPr>
        <w:lastRenderedPageBreak/>
        <w:t>pārvietosies vidēji 6-9 milj</w:t>
      </w:r>
      <w:r w:rsidR="000A2214" w:rsidRPr="00891E40">
        <w:rPr>
          <w:rFonts w:eastAsia="MS Mincho" w:cs="Times New Roman"/>
          <w:sz w:val="24"/>
          <w:szCs w:val="24"/>
          <w:lang w:eastAsia="lv-LV"/>
          <w14:ligatures w14:val="standardContextual"/>
        </w:rPr>
        <w:t>oni</w:t>
      </w:r>
      <w:r w:rsidRPr="00891E40">
        <w:rPr>
          <w:rFonts w:eastAsia="MS Mincho" w:cs="Times New Roman"/>
          <w:sz w:val="24"/>
          <w:szCs w:val="24"/>
          <w:lang w:eastAsia="lv-LV"/>
          <w14:ligatures w14:val="standardContextual"/>
        </w:rPr>
        <w:t xml:space="preserve"> pasažieru, savukārt, 2056.gadā aptuveni 23 milj. pasažieru. </w:t>
      </w:r>
      <w:r w:rsidR="008533F9" w:rsidRPr="00891E40">
        <w:rPr>
          <w:rFonts w:eastAsia="MS Mincho" w:cs="Times New Roman"/>
          <w:sz w:val="24"/>
          <w:szCs w:val="24"/>
          <w:lang w:eastAsia="lv-LV"/>
          <w14:ligatures w14:val="standardContextual"/>
        </w:rPr>
        <w:t xml:space="preserve"> </w:t>
      </w:r>
    </w:p>
    <w:p w14:paraId="3483EACA" w14:textId="25EFE4CD" w:rsidR="00DE4125" w:rsidRDefault="00DE4125" w:rsidP="00FF2851">
      <w:pPr>
        <w:widowControl w:val="0"/>
        <w:autoSpaceDE w:val="0"/>
        <w:autoSpaceDN w:val="0"/>
        <w:spacing w:after="0" w:line="240" w:lineRule="auto"/>
        <w:ind w:firstLine="720"/>
        <w:contextualSpacing/>
        <w:jc w:val="both"/>
        <w:rPr>
          <w:rFonts w:eastAsia="MS Mincho" w:cs="Times New Roman"/>
          <w:sz w:val="24"/>
          <w:szCs w:val="24"/>
          <w:lang w:eastAsia="lv-LV"/>
          <w14:ligatures w14:val="standardContextual"/>
        </w:rPr>
      </w:pPr>
      <w:r w:rsidRPr="00DE4125">
        <w:rPr>
          <w:rFonts w:eastAsia="MS Mincho" w:cs="Times New Roman"/>
          <w:sz w:val="24"/>
          <w:szCs w:val="24"/>
          <w:lang w:eastAsia="lv-LV"/>
          <w14:ligatures w14:val="standardContextual"/>
        </w:rPr>
        <w:t xml:space="preserve">Krievijas uzsāktā kara pret Ukrainu ietekmē daudz lielāka uzmanība tiek pievērsta arī Eiropas transporta tīkla noturībai, tādēļ šobrīd vairāk nekā jebkad agrāk gan ES kopumā, gan Baltijas valstīm, un tai skaitā arī Latvijai, nepieciešami kvalitatīvi transporta savienojumi un ciešāka integrācija ar kaimiņos esošām ES dalībvalstīm, tostarp Baltijas valstu gadījumā - integrācija Eiropas vienotajā dzelzceļa telpā. Vienlaikus dzelzceļš ir arī ilgtspējīgākais un </w:t>
      </w:r>
      <w:proofErr w:type="spellStart"/>
      <w:r w:rsidRPr="00DE4125">
        <w:rPr>
          <w:rFonts w:eastAsia="MS Mincho" w:cs="Times New Roman"/>
          <w:sz w:val="24"/>
          <w:szCs w:val="24"/>
          <w:lang w:eastAsia="lv-LV"/>
          <w14:ligatures w14:val="standardContextual"/>
        </w:rPr>
        <w:t>klimatneitrālākais</w:t>
      </w:r>
      <w:proofErr w:type="spellEnd"/>
      <w:r w:rsidRPr="00DE4125">
        <w:rPr>
          <w:rFonts w:eastAsia="MS Mincho" w:cs="Times New Roman"/>
          <w:sz w:val="24"/>
          <w:szCs w:val="24"/>
          <w:lang w:eastAsia="lv-LV"/>
          <w14:ligatures w14:val="standardContextual"/>
        </w:rPr>
        <w:t xml:space="preserve"> transporta veids un arī vienīgais sabiedriskā transporta veids, kas sniedz iespēju pārvietot lielāku cilvēku skaitu vienā braucienā un nokļūt galamērķī ātrāk nekā ar autotransportu. Tāpat zināms, ka lielākais gaisa un trokšņa piesārņojuma avots Rīgā un tās areālā ir tieši autotransports un, jo iedzīvotāji būs apmierinātāki ar sabiedriskā transporta sistēmu, jo retāk ikdienā izmantos privātos transportlīdzekļus. Savukārt, dzelzceļš ir satiksmes veids, ar kuru iespējams sasniegt nulles emisijas faktoru.  Tas nozīmē pieaugošu elektrovilcienu lomu, pārvietojoties blīvi apdzīvotajās teritorijās Rīgas metropoles areālā. Elektrovilcieniem kursējot daudz biežāk un vilciena stacijām kļūstot par multimodāliem transporta mezgliem ar iespēju ērti un droši novietot privāto automašīnu un velosipēdus, ievērojami tiktu mazināta arī ne-rīdzinieku autotransporta plūsma Rīgas metropoles areālā. </w:t>
      </w:r>
    </w:p>
    <w:p w14:paraId="0321D8E9" w14:textId="4D4CDB14" w:rsidR="001A2398" w:rsidRPr="00672389" w:rsidRDefault="001A2398" w:rsidP="00FF2851">
      <w:pPr>
        <w:spacing w:line="240" w:lineRule="auto"/>
        <w:ind w:firstLine="720"/>
        <w:jc w:val="both"/>
        <w:rPr>
          <w:lang w:eastAsia="lv-LV"/>
        </w:rPr>
      </w:pPr>
      <w:r w:rsidRPr="00672389">
        <w:rPr>
          <w:rFonts w:eastAsia="MS Mincho" w:cs="Times New Roman"/>
          <w:sz w:val="24"/>
          <w:szCs w:val="24"/>
          <w:lang w:eastAsia="lv-LV"/>
          <w14:ligatures w14:val="standardContextual"/>
        </w:rPr>
        <w:t>Ņemot vērā minēto, Latvijas interesēs laika period</w:t>
      </w:r>
      <w:r w:rsidR="00837D49" w:rsidRPr="00672389">
        <w:rPr>
          <w:rFonts w:eastAsia="MS Mincho" w:cs="Times New Roman"/>
          <w:sz w:val="24"/>
          <w:szCs w:val="24"/>
          <w:lang w:eastAsia="lv-LV"/>
          <w14:ligatures w14:val="standardContextual"/>
        </w:rPr>
        <w:t>ā</w:t>
      </w:r>
      <w:r w:rsidRPr="00672389">
        <w:rPr>
          <w:rFonts w:eastAsia="MS Mincho" w:cs="Times New Roman"/>
          <w:sz w:val="24"/>
          <w:szCs w:val="24"/>
          <w:lang w:eastAsia="lv-LV"/>
          <w14:ligatures w14:val="standardContextual"/>
        </w:rPr>
        <w:t xml:space="preserve"> līdz 2030. gada beigām ir </w:t>
      </w:r>
      <w:r w:rsidR="004336F0" w:rsidRPr="00672389">
        <w:rPr>
          <w:rFonts w:eastAsia="MS Mincho" w:cs="Times New Roman"/>
          <w:sz w:val="24"/>
          <w:szCs w:val="24"/>
          <w:lang w:eastAsia="lv-LV"/>
          <w14:ligatures w14:val="standardContextual"/>
        </w:rPr>
        <w:t>uzlabot</w:t>
      </w:r>
      <w:r w:rsidR="009F6729" w:rsidRPr="00672389">
        <w:rPr>
          <w:rFonts w:eastAsia="MS Mincho" w:cs="Times New Roman"/>
          <w:sz w:val="24"/>
          <w:szCs w:val="24"/>
          <w:lang w:eastAsia="lv-LV"/>
          <w14:ligatures w14:val="standardContextual"/>
        </w:rPr>
        <w:t xml:space="preserve"> </w:t>
      </w:r>
      <w:r w:rsidR="008604AE" w:rsidRPr="00672389">
        <w:rPr>
          <w:rFonts w:eastAsia="MS Mincho" w:cs="Times New Roman"/>
          <w:sz w:val="24"/>
          <w:szCs w:val="24"/>
          <w:lang w:eastAsia="lv-LV"/>
          <w14:ligatures w14:val="standardContextual"/>
        </w:rPr>
        <w:t>esoš</w:t>
      </w:r>
      <w:r w:rsidR="004336F0" w:rsidRPr="00672389">
        <w:rPr>
          <w:rFonts w:eastAsia="MS Mincho" w:cs="Times New Roman"/>
          <w:sz w:val="24"/>
          <w:szCs w:val="24"/>
          <w:lang w:eastAsia="lv-LV"/>
          <w14:ligatures w14:val="standardContextual"/>
        </w:rPr>
        <w:t>o</w:t>
      </w:r>
      <w:r w:rsidR="008604AE" w:rsidRPr="00672389">
        <w:rPr>
          <w:rFonts w:eastAsia="MS Mincho" w:cs="Times New Roman"/>
          <w:sz w:val="24"/>
          <w:szCs w:val="24"/>
          <w:lang w:eastAsia="lv-LV"/>
          <w14:ligatures w14:val="standardContextual"/>
        </w:rPr>
        <w:t xml:space="preserve"> dzelzceļa tīkla infrastruktūr</w:t>
      </w:r>
      <w:r w:rsidR="004336F0" w:rsidRPr="00672389">
        <w:rPr>
          <w:rFonts w:eastAsia="MS Mincho" w:cs="Times New Roman"/>
          <w:sz w:val="24"/>
          <w:szCs w:val="24"/>
          <w:lang w:eastAsia="lv-LV"/>
          <w14:ligatures w14:val="standardContextual"/>
        </w:rPr>
        <w:t>u</w:t>
      </w:r>
      <w:r w:rsidR="0034720F" w:rsidRPr="00672389">
        <w:rPr>
          <w:rFonts w:eastAsia="MS Mincho" w:cs="Times New Roman"/>
          <w:sz w:val="24"/>
          <w:szCs w:val="24"/>
          <w:lang w:eastAsia="lv-LV"/>
          <w14:ligatures w14:val="standardContextual"/>
        </w:rPr>
        <w:t xml:space="preserve">, </w:t>
      </w:r>
      <w:r w:rsidRPr="00672389">
        <w:rPr>
          <w:rFonts w:eastAsia="MS Mincho" w:cs="Times New Roman"/>
          <w:sz w:val="24"/>
          <w:szCs w:val="24"/>
          <w:lang w:eastAsia="lv-LV"/>
          <w14:ligatures w14:val="standardContextual"/>
        </w:rPr>
        <w:t>izveido</w:t>
      </w:r>
      <w:r w:rsidR="009F6729" w:rsidRPr="00672389">
        <w:rPr>
          <w:rFonts w:eastAsia="MS Mincho" w:cs="Times New Roman"/>
          <w:sz w:val="24"/>
          <w:szCs w:val="24"/>
          <w:lang w:eastAsia="lv-LV"/>
          <w14:ligatures w14:val="standardContextual"/>
        </w:rPr>
        <w:t>t</w:t>
      </w:r>
      <w:r w:rsidRPr="00672389">
        <w:rPr>
          <w:rFonts w:eastAsia="MS Mincho" w:cs="Times New Roman"/>
          <w:sz w:val="24"/>
          <w:szCs w:val="24"/>
          <w:lang w:eastAsia="lv-LV"/>
          <w14:ligatures w14:val="standardContextual"/>
        </w:rPr>
        <w:t xml:space="preserve"> jaunu, Eiropas sliežu platuma pārrobežu Rail </w:t>
      </w:r>
      <w:proofErr w:type="spellStart"/>
      <w:r w:rsidRPr="00672389">
        <w:rPr>
          <w:rFonts w:eastAsia="MS Mincho" w:cs="Times New Roman"/>
          <w:sz w:val="24"/>
          <w:szCs w:val="24"/>
          <w:lang w:eastAsia="lv-LV"/>
          <w14:ligatures w14:val="standardContextual"/>
        </w:rPr>
        <w:t>Baltica</w:t>
      </w:r>
      <w:proofErr w:type="spellEnd"/>
      <w:r w:rsidRPr="00672389">
        <w:rPr>
          <w:rFonts w:eastAsia="MS Mincho" w:cs="Times New Roman"/>
          <w:sz w:val="24"/>
          <w:szCs w:val="24"/>
          <w:lang w:eastAsia="lv-LV"/>
          <w14:ligatures w14:val="standardContextual"/>
        </w:rPr>
        <w:t xml:space="preserve"> savienojumu ar Lietuvu un Igauniju</w:t>
      </w:r>
      <w:r w:rsidR="0034720F" w:rsidRPr="00672389">
        <w:rPr>
          <w:rFonts w:eastAsia="MS Mincho" w:cs="Times New Roman"/>
          <w:sz w:val="24"/>
          <w:szCs w:val="24"/>
          <w:lang w:eastAsia="lv-LV"/>
          <w14:ligatures w14:val="standardContextual"/>
        </w:rPr>
        <w:t xml:space="preserve"> un nodrošināt to </w:t>
      </w:r>
      <w:r w:rsidR="000F7CB2" w:rsidRPr="00672389">
        <w:rPr>
          <w:rFonts w:eastAsia="MS Mincho" w:cs="Times New Roman"/>
          <w:sz w:val="24"/>
          <w:szCs w:val="24"/>
          <w:lang w:eastAsia="lv-LV"/>
          <w14:ligatures w14:val="standardContextual"/>
        </w:rPr>
        <w:t>savstarpējo integrāciju</w:t>
      </w:r>
      <w:r w:rsidR="009F6729" w:rsidRPr="00672389">
        <w:rPr>
          <w:rFonts w:eastAsia="MS Mincho" w:cs="Times New Roman"/>
          <w:sz w:val="24"/>
          <w:szCs w:val="24"/>
          <w:lang w:eastAsia="lv-LV"/>
          <w14:ligatures w14:val="standardContextual"/>
        </w:rPr>
        <w:t>.</w:t>
      </w:r>
      <w:r w:rsidR="00F44160" w:rsidRPr="00672389">
        <w:rPr>
          <w:rFonts w:eastAsia="MS Mincho" w:cs="Times New Roman"/>
          <w:sz w:val="24"/>
          <w:szCs w:val="24"/>
          <w:lang w:eastAsia="lv-LV"/>
          <w14:ligatures w14:val="standardContextual"/>
        </w:rPr>
        <w:t xml:space="preserve"> </w:t>
      </w:r>
      <w:r w:rsidR="000A68B2" w:rsidRPr="00672389">
        <w:rPr>
          <w:rFonts w:eastAsia="MS Mincho" w:cs="Times New Roman"/>
          <w:sz w:val="24"/>
          <w:szCs w:val="24"/>
          <w:lang w:eastAsia="lv-LV"/>
          <w14:ligatures w14:val="standardContextual"/>
        </w:rPr>
        <w:t xml:space="preserve">Sagatavoties attīstības </w:t>
      </w:r>
      <w:r w:rsidR="00311CBF">
        <w:rPr>
          <w:rFonts w:eastAsia="MS Mincho" w:cs="Times New Roman"/>
          <w:sz w:val="24"/>
          <w:szCs w:val="24"/>
          <w:lang w:eastAsia="lv-LV"/>
          <w14:ligatures w14:val="standardContextual"/>
        </w:rPr>
        <w:t>redzējums</w:t>
      </w:r>
      <w:r w:rsidR="000A68B2" w:rsidRPr="00672389">
        <w:rPr>
          <w:rFonts w:eastAsia="MS Mincho" w:cs="Times New Roman"/>
          <w:sz w:val="24"/>
          <w:szCs w:val="24"/>
          <w:lang w:eastAsia="lv-LV"/>
          <w14:ligatures w14:val="standardContextual"/>
        </w:rPr>
        <w:t xml:space="preserve"> paredz</w:t>
      </w:r>
      <w:r w:rsidRPr="00672389">
        <w:rPr>
          <w:rFonts w:eastAsia="MS Mincho" w:cs="Times New Roman"/>
          <w:sz w:val="24"/>
          <w:szCs w:val="24"/>
          <w:lang w:eastAsia="lv-LV"/>
          <w14:ligatures w14:val="standardContextual"/>
        </w:rPr>
        <w:t xml:space="preserve"> nodrošināt izmaksu ziņā optimālu, bet vienlaikus lietotājam </w:t>
      </w:r>
      <w:r w:rsidR="003505FF" w:rsidRPr="00672389">
        <w:rPr>
          <w:rFonts w:eastAsia="MS Mincho" w:cs="Times New Roman"/>
          <w:sz w:val="24"/>
          <w:szCs w:val="24"/>
          <w:lang w:eastAsia="lv-LV"/>
          <w14:ligatures w14:val="standardContextual"/>
        </w:rPr>
        <w:t>ēr</w:t>
      </w:r>
      <w:r w:rsidR="00852A33" w:rsidRPr="00672389">
        <w:rPr>
          <w:rFonts w:eastAsia="MS Mincho" w:cs="Times New Roman"/>
          <w:sz w:val="24"/>
          <w:szCs w:val="24"/>
          <w:lang w:eastAsia="lv-LV"/>
          <w14:ligatures w14:val="standardContextual"/>
        </w:rPr>
        <w:t>tu</w:t>
      </w:r>
      <w:r w:rsidRPr="00672389">
        <w:rPr>
          <w:rFonts w:eastAsia="MS Mincho" w:cs="Times New Roman"/>
          <w:sz w:val="24"/>
          <w:szCs w:val="24"/>
          <w:lang w:eastAsia="lv-LV"/>
          <w14:ligatures w14:val="standardContextual"/>
        </w:rPr>
        <w:t xml:space="preserve"> savienojumu starp Rail </w:t>
      </w:r>
      <w:proofErr w:type="spellStart"/>
      <w:r w:rsidRPr="00672389">
        <w:rPr>
          <w:rFonts w:eastAsia="MS Mincho" w:cs="Times New Roman"/>
          <w:sz w:val="24"/>
          <w:szCs w:val="24"/>
          <w:lang w:eastAsia="lv-LV"/>
          <w14:ligatures w14:val="standardContextual"/>
        </w:rPr>
        <w:t>Baltica</w:t>
      </w:r>
      <w:proofErr w:type="spellEnd"/>
      <w:r w:rsidRPr="00672389">
        <w:rPr>
          <w:rFonts w:eastAsia="MS Mincho" w:cs="Times New Roman"/>
          <w:sz w:val="24"/>
          <w:szCs w:val="24"/>
          <w:lang w:eastAsia="lv-LV"/>
          <w14:ligatures w14:val="standardContextual"/>
        </w:rPr>
        <w:t xml:space="preserve"> 1. kārtā izbūvējamo infrastruktūru un galvenajiem dzelzceļa mezgliem Rīgā, kā arī pieejamā finansējuma ietvaros turpināt turpmākas investīcijas esošā 1520mm sliežu platuma infrastruktūras modernizēšanā pasažieru vajadzībām, elektrifikācijai un IT sistēmu nomaiņai.</w:t>
      </w:r>
      <w:r w:rsidRPr="001A2398">
        <w:rPr>
          <w:rFonts w:eastAsia="MS Mincho" w:cs="Times New Roman"/>
          <w:sz w:val="24"/>
          <w:szCs w:val="24"/>
          <w:lang w:eastAsia="lv-LV"/>
        </w:rPr>
        <w:t xml:space="preserve"> </w:t>
      </w:r>
    </w:p>
    <w:p w14:paraId="7A2730B6" w14:textId="75701011" w:rsidR="0033129C" w:rsidRPr="00891E40" w:rsidRDefault="00F265F0" w:rsidP="006E31A4">
      <w:pPr>
        <w:pStyle w:val="Heading1"/>
        <w:numPr>
          <w:ilvl w:val="0"/>
          <w:numId w:val="12"/>
        </w:numPr>
        <w:spacing w:before="0" w:after="0" w:line="240" w:lineRule="auto"/>
        <w:contextualSpacing/>
        <w:jc w:val="both"/>
        <w:rPr>
          <w:rFonts w:ascii="Times New Roman" w:hAnsi="Times New Roman" w:cs="Times New Roman"/>
          <w:b/>
          <w:color w:val="auto"/>
          <w:sz w:val="24"/>
          <w:szCs w:val="24"/>
        </w:rPr>
      </w:pPr>
      <w:bookmarkStart w:id="4" w:name="_Toc176186202"/>
      <w:r>
        <w:rPr>
          <w:rFonts w:ascii="Times New Roman" w:hAnsi="Times New Roman" w:cs="Times New Roman"/>
          <w:b/>
          <w:color w:val="auto"/>
          <w:sz w:val="24"/>
          <w:szCs w:val="24"/>
        </w:rPr>
        <w:t xml:space="preserve">Dzelzceļa infrastruktūras uzlabojumi Rīgas </w:t>
      </w:r>
      <w:r w:rsidR="00AB3707">
        <w:rPr>
          <w:rFonts w:ascii="Times New Roman" w:hAnsi="Times New Roman" w:cs="Times New Roman"/>
          <w:b/>
          <w:color w:val="auto"/>
          <w:sz w:val="24"/>
          <w:szCs w:val="24"/>
        </w:rPr>
        <w:t>areālā</w:t>
      </w:r>
      <w:bookmarkEnd w:id="4"/>
    </w:p>
    <w:p w14:paraId="0ADF6ED7" w14:textId="36DCE8B6" w:rsidR="009A3800" w:rsidRPr="00672389" w:rsidRDefault="009A3800" w:rsidP="00FF2851">
      <w:pPr>
        <w:spacing w:after="160" w:line="240" w:lineRule="auto"/>
        <w:ind w:firstLine="709"/>
        <w:jc w:val="both"/>
        <w:rPr>
          <w:rFonts w:eastAsia="MS Mincho" w:cs="Times New Roman"/>
          <w:sz w:val="24"/>
          <w:szCs w:val="24"/>
          <w:lang w:eastAsia="lv-LV"/>
        </w:rPr>
      </w:pPr>
      <w:r w:rsidRPr="00672389">
        <w:rPr>
          <w:rFonts w:eastAsia="MS Mincho" w:cs="Times New Roman"/>
          <w:sz w:val="24"/>
          <w:szCs w:val="24"/>
          <w:lang w:eastAsia="lv-LV"/>
        </w:rPr>
        <w:t xml:space="preserve">Ņemot vērā </w:t>
      </w:r>
      <w:r w:rsidR="002471B7">
        <w:rPr>
          <w:rFonts w:eastAsia="MS Mincho" w:cs="Times New Roman"/>
          <w:sz w:val="24"/>
          <w:szCs w:val="24"/>
          <w:lang w:eastAsia="lv-LV"/>
        </w:rPr>
        <w:t xml:space="preserve">līdz šim Rail </w:t>
      </w:r>
      <w:proofErr w:type="spellStart"/>
      <w:r w:rsidR="002471B7">
        <w:rPr>
          <w:rFonts w:eastAsia="MS Mincho" w:cs="Times New Roman"/>
          <w:sz w:val="24"/>
          <w:szCs w:val="24"/>
          <w:lang w:eastAsia="lv-LV"/>
        </w:rPr>
        <w:t>Baltica</w:t>
      </w:r>
      <w:proofErr w:type="spellEnd"/>
      <w:r w:rsidR="007515E6">
        <w:rPr>
          <w:rFonts w:eastAsia="MS Mincho" w:cs="Times New Roman"/>
          <w:sz w:val="24"/>
          <w:szCs w:val="24"/>
          <w:lang w:eastAsia="lv-LV"/>
        </w:rPr>
        <w:t xml:space="preserve"> pasažieru</w:t>
      </w:r>
      <w:r w:rsidR="006E7757">
        <w:rPr>
          <w:rFonts w:eastAsia="MS Mincho" w:cs="Times New Roman"/>
          <w:sz w:val="24"/>
          <w:szCs w:val="24"/>
          <w:lang w:eastAsia="lv-LV"/>
        </w:rPr>
        <w:t xml:space="preserve"> terminālos veiktos ieguldījumus un </w:t>
      </w:r>
      <w:r w:rsidRPr="00672389">
        <w:rPr>
          <w:rFonts w:eastAsia="MS Mincho" w:cs="Times New Roman"/>
          <w:sz w:val="24"/>
          <w:szCs w:val="24"/>
          <w:lang w:eastAsia="lv-LV"/>
        </w:rPr>
        <w:t>ierobežotos pieejamā finansējuma apjomus</w:t>
      </w:r>
      <w:r w:rsidR="00DC5E70">
        <w:rPr>
          <w:rFonts w:eastAsia="MS Mincho" w:cs="Times New Roman"/>
          <w:sz w:val="24"/>
          <w:szCs w:val="24"/>
          <w:lang w:eastAsia="lv-LV"/>
        </w:rPr>
        <w:t xml:space="preserve"> abu dzelzceļa infrastruktūru </w:t>
      </w:r>
      <w:r w:rsidR="00DC5E70" w:rsidRPr="00672389">
        <w:rPr>
          <w:rFonts w:eastAsia="MS Mincho" w:cs="Times New Roman"/>
          <w:sz w:val="24"/>
          <w:szCs w:val="24"/>
          <w:lang w:eastAsia="lv-LV"/>
        </w:rPr>
        <w:t xml:space="preserve">(1435 mm un 1520 mm) </w:t>
      </w:r>
      <w:r w:rsidR="00DC5E70">
        <w:rPr>
          <w:rFonts w:eastAsia="MS Mincho" w:cs="Times New Roman"/>
          <w:sz w:val="24"/>
          <w:szCs w:val="24"/>
          <w:lang w:eastAsia="lv-LV"/>
        </w:rPr>
        <w:t>attīstībai</w:t>
      </w:r>
      <w:r w:rsidRPr="00672389">
        <w:rPr>
          <w:rFonts w:eastAsia="MS Mincho" w:cs="Times New Roman"/>
          <w:sz w:val="24"/>
          <w:szCs w:val="24"/>
          <w:lang w:eastAsia="lv-LV"/>
        </w:rPr>
        <w:t>, ir izstrādāts optimizēts tehniskais risinājums</w:t>
      </w:r>
      <w:r w:rsidR="00947C1B">
        <w:rPr>
          <w:rFonts w:eastAsia="MS Mincho" w:cs="Times New Roman"/>
          <w:sz w:val="24"/>
          <w:szCs w:val="24"/>
          <w:lang w:eastAsia="lv-LV"/>
        </w:rPr>
        <w:t xml:space="preserve"> dzelzceļa savienojuma izveidei </w:t>
      </w:r>
      <w:r w:rsidR="00695896" w:rsidRPr="00672389">
        <w:rPr>
          <w:rFonts w:eastAsia="MS Mincho" w:cs="Times New Roman"/>
          <w:sz w:val="24"/>
          <w:szCs w:val="24"/>
          <w:lang w:eastAsia="lv-LV"/>
        </w:rPr>
        <w:t xml:space="preserve">no RCS uz RIX, kā arī uzlabos </w:t>
      </w:r>
      <w:r w:rsidR="004F5AF6" w:rsidRPr="00672389">
        <w:rPr>
          <w:rFonts w:eastAsia="MS Mincho" w:cs="Times New Roman"/>
          <w:sz w:val="24"/>
          <w:szCs w:val="24"/>
          <w:lang w:eastAsia="lv-LV"/>
        </w:rPr>
        <w:t xml:space="preserve">esošo </w:t>
      </w:r>
      <w:r w:rsidR="00695896" w:rsidRPr="00672389">
        <w:rPr>
          <w:rFonts w:eastAsia="MS Mincho" w:cs="Times New Roman"/>
          <w:sz w:val="24"/>
          <w:szCs w:val="24"/>
          <w:lang w:eastAsia="lv-LV"/>
        </w:rPr>
        <w:t>pasažieru vilcienu kustī</w:t>
      </w:r>
      <w:r w:rsidR="00975AE0" w:rsidRPr="00672389">
        <w:rPr>
          <w:rFonts w:eastAsia="MS Mincho" w:cs="Times New Roman"/>
          <w:sz w:val="24"/>
          <w:szCs w:val="24"/>
          <w:lang w:eastAsia="lv-LV"/>
        </w:rPr>
        <w:t>bu</w:t>
      </w:r>
      <w:r w:rsidR="001A5F3C" w:rsidRPr="00672389">
        <w:rPr>
          <w:rFonts w:eastAsia="MS Mincho" w:cs="Times New Roman"/>
          <w:sz w:val="24"/>
          <w:szCs w:val="24"/>
          <w:lang w:eastAsia="lv-LV"/>
        </w:rPr>
        <w:t xml:space="preserve"> savienojumā no RCS līdz </w:t>
      </w:r>
      <w:proofErr w:type="spellStart"/>
      <w:r w:rsidR="00CE032A">
        <w:rPr>
          <w:rFonts w:eastAsia="MS Mincho" w:cs="Times New Roman"/>
          <w:sz w:val="24"/>
          <w:szCs w:val="24"/>
          <w:lang w:eastAsia="lv-LV"/>
        </w:rPr>
        <w:t>multi</w:t>
      </w:r>
      <w:proofErr w:type="spellEnd"/>
      <w:r w:rsidR="00CE032A">
        <w:rPr>
          <w:rFonts w:eastAsia="MS Mincho" w:cs="Times New Roman"/>
          <w:sz w:val="24"/>
          <w:szCs w:val="24"/>
          <w:lang w:eastAsia="lv-LV"/>
        </w:rPr>
        <w:t>-modāla</w:t>
      </w:r>
      <w:r w:rsidR="00FD17E6">
        <w:rPr>
          <w:rFonts w:eastAsia="MS Mincho" w:cs="Times New Roman"/>
          <w:sz w:val="24"/>
          <w:szCs w:val="24"/>
          <w:lang w:eastAsia="lv-LV"/>
        </w:rPr>
        <w:t>m</w:t>
      </w:r>
      <w:r w:rsidR="00CE032A">
        <w:rPr>
          <w:rFonts w:eastAsia="MS Mincho" w:cs="Times New Roman"/>
          <w:sz w:val="24"/>
          <w:szCs w:val="24"/>
          <w:lang w:eastAsia="lv-LV"/>
        </w:rPr>
        <w:t xml:space="preserve"> </w:t>
      </w:r>
      <w:r w:rsidR="00BA2FBE">
        <w:rPr>
          <w:rFonts w:eastAsia="MS Mincho" w:cs="Times New Roman"/>
          <w:sz w:val="24"/>
          <w:szCs w:val="24"/>
          <w:lang w:eastAsia="lv-LV"/>
        </w:rPr>
        <w:t>pasažieru</w:t>
      </w:r>
      <w:r w:rsidR="00CE032A">
        <w:rPr>
          <w:rFonts w:eastAsia="MS Mincho" w:cs="Times New Roman"/>
          <w:sz w:val="24"/>
          <w:szCs w:val="24"/>
          <w:lang w:eastAsia="lv-LV"/>
        </w:rPr>
        <w:t xml:space="preserve"> </w:t>
      </w:r>
      <w:proofErr w:type="spellStart"/>
      <w:r w:rsidR="00FD17E6">
        <w:rPr>
          <w:rFonts w:eastAsia="MS Mincho" w:cs="Times New Roman"/>
          <w:sz w:val="24"/>
          <w:szCs w:val="24"/>
          <w:lang w:eastAsia="lv-LV"/>
        </w:rPr>
        <w:t>pietur</w:t>
      </w:r>
      <w:r w:rsidR="00D719A5">
        <w:rPr>
          <w:rFonts w:eastAsia="MS Mincho" w:cs="Times New Roman"/>
          <w:sz w:val="24"/>
          <w:szCs w:val="24"/>
          <w:lang w:eastAsia="lv-LV"/>
        </w:rPr>
        <w:t>punktam</w:t>
      </w:r>
      <w:proofErr w:type="spellEnd"/>
      <w:r w:rsidR="001A5F3C" w:rsidRPr="00672389">
        <w:rPr>
          <w:rFonts w:eastAsia="MS Mincho" w:cs="Times New Roman"/>
          <w:sz w:val="24"/>
          <w:szCs w:val="24"/>
          <w:lang w:eastAsia="lv-LV"/>
        </w:rPr>
        <w:t xml:space="preserve"> “</w:t>
      </w:r>
      <w:proofErr w:type="spellStart"/>
      <w:r w:rsidR="001A5F3C" w:rsidRPr="00672389">
        <w:rPr>
          <w:rFonts w:eastAsia="MS Mincho" w:cs="Times New Roman"/>
          <w:sz w:val="24"/>
          <w:szCs w:val="24"/>
          <w:lang w:eastAsia="lv-LV"/>
        </w:rPr>
        <w:t>Daugavkrasti</w:t>
      </w:r>
      <w:proofErr w:type="spellEnd"/>
      <w:r w:rsidR="00D719A5">
        <w:rPr>
          <w:rFonts w:eastAsia="MS Mincho" w:cs="Times New Roman"/>
          <w:sz w:val="24"/>
          <w:szCs w:val="24"/>
          <w:lang w:eastAsia="lv-LV"/>
        </w:rPr>
        <w:t>”</w:t>
      </w:r>
      <w:r w:rsidRPr="00672389">
        <w:rPr>
          <w:rFonts w:eastAsia="MS Mincho" w:cs="Times New Roman"/>
          <w:sz w:val="24"/>
          <w:szCs w:val="24"/>
          <w:lang w:eastAsia="lv-LV"/>
        </w:rPr>
        <w:t xml:space="preserve">. </w:t>
      </w:r>
    </w:p>
    <w:p w14:paraId="38ABECF9" w14:textId="5BA977D4" w:rsidR="009A3800" w:rsidRPr="00672389" w:rsidRDefault="009A3800" w:rsidP="00DB26DD">
      <w:pPr>
        <w:spacing w:after="0" w:line="240" w:lineRule="auto"/>
        <w:jc w:val="both"/>
        <w:rPr>
          <w:rFonts w:eastAsia="MS Mincho" w:cs="Times New Roman"/>
          <w:sz w:val="24"/>
          <w:szCs w:val="24"/>
          <w:lang w:eastAsia="lv-LV"/>
        </w:rPr>
      </w:pPr>
      <w:r w:rsidRPr="00672389">
        <w:rPr>
          <w:rFonts w:eastAsia="MS Mincho" w:cs="Times New Roman"/>
          <w:sz w:val="24"/>
          <w:szCs w:val="24"/>
          <w:lang w:eastAsia="lv-LV"/>
        </w:rPr>
        <w:t xml:space="preserve">Risinājuma pamatā ir abu dzelzceļa infrastruktūru (1435 mm un 1520 mm) sinerģija Rīgas </w:t>
      </w:r>
      <w:r w:rsidR="007A3F01" w:rsidRPr="00672389">
        <w:rPr>
          <w:rFonts w:eastAsia="MS Mincho" w:cs="Times New Roman"/>
          <w:sz w:val="24"/>
          <w:szCs w:val="24"/>
          <w:lang w:eastAsia="lv-LV"/>
        </w:rPr>
        <w:t>areālā</w:t>
      </w:r>
      <w:r w:rsidRPr="00672389">
        <w:rPr>
          <w:rFonts w:eastAsia="MS Mincho" w:cs="Times New Roman"/>
          <w:sz w:val="24"/>
          <w:szCs w:val="24"/>
          <w:lang w:eastAsia="lv-LV"/>
        </w:rPr>
        <w:t>:</w:t>
      </w:r>
    </w:p>
    <w:p w14:paraId="6B0FA62D" w14:textId="6CCAB906" w:rsidR="004353B8" w:rsidRDefault="00906DF6" w:rsidP="004353B8">
      <w:pPr>
        <w:widowControl w:val="0"/>
        <w:numPr>
          <w:ilvl w:val="0"/>
          <w:numId w:val="7"/>
        </w:numPr>
        <w:autoSpaceDE w:val="0"/>
        <w:autoSpaceDN w:val="0"/>
        <w:spacing w:after="0" w:line="240" w:lineRule="auto"/>
        <w:contextualSpacing/>
        <w:jc w:val="both"/>
        <w:rPr>
          <w:rFonts w:eastAsia="MS Mincho" w:cs="Times New Roman"/>
          <w:sz w:val="24"/>
          <w:szCs w:val="24"/>
          <w:lang w:eastAsia="lv-LV"/>
          <w14:ligatures w14:val="standardContextual"/>
        </w:rPr>
      </w:pPr>
      <w:r w:rsidRPr="00672389">
        <w:rPr>
          <w:rFonts w:eastAsia="MS Mincho" w:cs="Times New Roman"/>
          <w:sz w:val="24"/>
          <w:szCs w:val="24"/>
          <w:lang w:eastAsia="lv-LV"/>
          <w14:ligatures w14:val="standardContextual"/>
        </w:rPr>
        <w:t>1520 mm</w:t>
      </w:r>
      <w:r w:rsidRPr="00891E40">
        <w:rPr>
          <w:rFonts w:eastAsia="MS Mincho" w:cs="Times New Roman"/>
          <w:sz w:val="24"/>
          <w:szCs w:val="24"/>
          <w:lang w:eastAsia="lv-LV"/>
          <w14:ligatures w14:val="standardContextual"/>
        </w:rPr>
        <w:t xml:space="preserve"> dzelzceļa līnijas izbūve no RIX </w:t>
      </w:r>
      <w:r w:rsidR="0005302E" w:rsidRPr="3E9ACA9E">
        <w:rPr>
          <w:rFonts w:eastAsia="MS Mincho" w:cs="Times New Roman"/>
          <w:sz w:val="24"/>
          <w:szCs w:val="24"/>
          <w:lang w:eastAsia="lv-LV"/>
        </w:rPr>
        <w:t>līdz pasažieru stacijai “Imanta”</w:t>
      </w:r>
      <w:r w:rsidR="002A543E" w:rsidRPr="3E9ACA9E">
        <w:rPr>
          <w:rFonts w:eastAsia="MS Mincho" w:cs="Times New Roman"/>
          <w:sz w:val="24"/>
          <w:szCs w:val="24"/>
          <w:lang w:eastAsia="lv-LV"/>
        </w:rPr>
        <w:t xml:space="preserve">, izmantojot </w:t>
      </w:r>
      <w:proofErr w:type="spellStart"/>
      <w:r w:rsidR="00DA1068" w:rsidRPr="3E9ACA9E">
        <w:rPr>
          <w:rFonts w:eastAsia="MS Mincho" w:cs="Times New Roman"/>
          <w:sz w:val="24"/>
          <w:szCs w:val="24"/>
          <w:lang w:eastAsia="lv-LV"/>
        </w:rPr>
        <w:t>jaunizveidojamo</w:t>
      </w:r>
      <w:proofErr w:type="spellEnd"/>
      <w:r w:rsidR="00DA1068" w:rsidRPr="3E9ACA9E">
        <w:rPr>
          <w:rFonts w:eastAsia="MS Mincho" w:cs="Times New Roman"/>
          <w:sz w:val="24"/>
          <w:szCs w:val="24"/>
          <w:lang w:eastAsia="lv-LV"/>
        </w:rPr>
        <w:t xml:space="preserve"> Rail </w:t>
      </w:r>
      <w:proofErr w:type="spellStart"/>
      <w:r w:rsidR="00DA1068" w:rsidRPr="3E9ACA9E">
        <w:rPr>
          <w:rFonts w:eastAsia="MS Mincho" w:cs="Times New Roman"/>
          <w:sz w:val="24"/>
          <w:szCs w:val="24"/>
          <w:lang w:eastAsia="lv-LV"/>
        </w:rPr>
        <w:t>Baltica</w:t>
      </w:r>
      <w:proofErr w:type="spellEnd"/>
      <w:r w:rsidR="00DA1068" w:rsidRPr="3E9ACA9E">
        <w:rPr>
          <w:rFonts w:eastAsia="MS Mincho" w:cs="Times New Roman"/>
          <w:sz w:val="24"/>
          <w:szCs w:val="24"/>
          <w:lang w:eastAsia="lv-LV"/>
        </w:rPr>
        <w:t xml:space="preserve"> infrastruktūru (estakādi un uzbērumu)</w:t>
      </w:r>
      <w:r w:rsidR="004353B8" w:rsidRPr="3E9ACA9E">
        <w:rPr>
          <w:rFonts w:eastAsia="MS Mincho" w:cs="Times New Roman"/>
          <w:sz w:val="24"/>
          <w:szCs w:val="24"/>
          <w:lang w:eastAsia="lv-LV"/>
        </w:rPr>
        <w:t xml:space="preserve"> </w:t>
      </w:r>
      <w:r w:rsidR="00CA5986" w:rsidRPr="3E9ACA9E">
        <w:rPr>
          <w:rFonts w:eastAsia="MS Mincho" w:cs="Times New Roman"/>
          <w:sz w:val="24"/>
          <w:szCs w:val="24"/>
          <w:lang w:eastAsia="lv-LV"/>
        </w:rPr>
        <w:t xml:space="preserve">un sākotnēji to paredzot 1520mm </w:t>
      </w:r>
      <w:r w:rsidR="0017551A" w:rsidRPr="3E9ACA9E">
        <w:rPr>
          <w:rFonts w:eastAsia="MS Mincho" w:cs="Times New Roman"/>
          <w:sz w:val="24"/>
          <w:szCs w:val="24"/>
          <w:lang w:eastAsia="lv-LV"/>
        </w:rPr>
        <w:t>sliežu platuma vilcienu kustībai</w:t>
      </w:r>
      <w:r w:rsidR="004353B8" w:rsidRPr="3E9ACA9E">
        <w:rPr>
          <w:rFonts w:eastAsia="MS Mincho" w:cs="Times New Roman"/>
          <w:sz w:val="24"/>
          <w:szCs w:val="24"/>
          <w:lang w:eastAsia="lv-LV"/>
        </w:rPr>
        <w:t>;</w:t>
      </w:r>
    </w:p>
    <w:p w14:paraId="1AEBF14E" w14:textId="77777777" w:rsidR="000B1208" w:rsidRDefault="00300CF6" w:rsidP="004353B8">
      <w:pPr>
        <w:widowControl w:val="0"/>
        <w:numPr>
          <w:ilvl w:val="0"/>
          <w:numId w:val="7"/>
        </w:numPr>
        <w:autoSpaceDE w:val="0"/>
        <w:autoSpaceDN w:val="0"/>
        <w:spacing w:after="0" w:line="240" w:lineRule="auto"/>
        <w:contextualSpacing/>
        <w:jc w:val="both"/>
        <w:rPr>
          <w:rFonts w:eastAsia="MS Mincho" w:cs="Times New Roman"/>
          <w:sz w:val="24"/>
          <w:szCs w:val="24"/>
          <w:lang w:eastAsia="lv-LV"/>
          <w14:ligatures w14:val="standardContextual"/>
        </w:rPr>
      </w:pPr>
      <w:r>
        <w:rPr>
          <w:rFonts w:eastAsia="MS Mincho" w:cs="Times New Roman"/>
          <w:sz w:val="24"/>
          <w:szCs w:val="24"/>
          <w:lang w:eastAsia="lv-LV"/>
          <w14:ligatures w14:val="standardContextual"/>
        </w:rPr>
        <w:t>1520mm dzelzceļa līnijas modernizā</w:t>
      </w:r>
      <w:r w:rsidR="00A64668">
        <w:rPr>
          <w:rFonts w:eastAsia="MS Mincho" w:cs="Times New Roman"/>
          <w:sz w:val="24"/>
          <w:szCs w:val="24"/>
          <w:lang w:eastAsia="lv-LV"/>
          <w14:ligatures w14:val="standardContextual"/>
        </w:rPr>
        <w:t xml:space="preserve">cija posmā Imanta </w:t>
      </w:r>
      <w:r w:rsidR="000B1208">
        <w:rPr>
          <w:rFonts w:eastAsia="MS Mincho" w:cs="Times New Roman"/>
          <w:sz w:val="24"/>
          <w:szCs w:val="24"/>
          <w:lang w:eastAsia="lv-LV"/>
          <w14:ligatures w14:val="standardContextual"/>
        </w:rPr>
        <w:t>–</w:t>
      </w:r>
      <w:r w:rsidR="00A64668">
        <w:rPr>
          <w:rFonts w:eastAsia="MS Mincho" w:cs="Times New Roman"/>
          <w:sz w:val="24"/>
          <w:szCs w:val="24"/>
          <w:lang w:eastAsia="lv-LV"/>
          <w14:ligatures w14:val="standardContextual"/>
        </w:rPr>
        <w:t xml:space="preserve"> RCS</w:t>
      </w:r>
      <w:r w:rsidR="000B1208">
        <w:rPr>
          <w:rFonts w:eastAsia="MS Mincho" w:cs="Times New Roman"/>
          <w:sz w:val="24"/>
          <w:szCs w:val="24"/>
          <w:lang w:eastAsia="lv-LV"/>
          <w14:ligatures w14:val="standardContextual"/>
        </w:rPr>
        <w:t>;</w:t>
      </w:r>
    </w:p>
    <w:p w14:paraId="6F1DF853" w14:textId="4A32A5BB" w:rsidR="000B1208" w:rsidRPr="000B1208" w:rsidRDefault="0034651D" w:rsidP="000B1208">
      <w:pPr>
        <w:pStyle w:val="ListParagraph"/>
        <w:widowControl w:val="0"/>
        <w:numPr>
          <w:ilvl w:val="0"/>
          <w:numId w:val="7"/>
        </w:numPr>
        <w:autoSpaceDE w:val="0"/>
        <w:autoSpaceDN w:val="0"/>
        <w:rPr>
          <w:rFonts w:eastAsia="MS Mincho" w:cs="Times New Roman"/>
          <w:lang w:eastAsia="lv-LV"/>
          <w14:ligatures w14:val="standardContextual"/>
        </w:rPr>
      </w:pPr>
      <w:r>
        <w:rPr>
          <w:rFonts w:eastAsia="MS Mincho" w:cs="Times New Roman"/>
          <w:lang w:eastAsia="lv-LV"/>
          <w14:ligatures w14:val="standardContextual"/>
        </w:rPr>
        <w:t>P</w:t>
      </w:r>
      <w:r w:rsidR="000B1208" w:rsidRPr="000B1208">
        <w:rPr>
          <w:rFonts w:eastAsia="MS Mincho" w:cs="Times New Roman"/>
          <w:lang w:eastAsia="lv-LV"/>
          <w14:ligatures w14:val="standardContextual"/>
        </w:rPr>
        <w:t>abeigt</w:t>
      </w:r>
      <w:r>
        <w:rPr>
          <w:rFonts w:eastAsia="MS Mincho" w:cs="Times New Roman"/>
          <w:lang w:eastAsia="lv-LV"/>
          <w14:ligatures w14:val="standardContextual"/>
        </w:rPr>
        <w:t>a</w:t>
      </w:r>
      <w:r w:rsidR="000B1208" w:rsidRPr="000B1208">
        <w:rPr>
          <w:rFonts w:eastAsia="MS Mincho" w:cs="Times New Roman"/>
          <w:lang w:eastAsia="lv-LV"/>
          <w14:ligatures w14:val="standardContextual"/>
        </w:rPr>
        <w:t xml:space="preserve"> RCS dienvidu daļa un pabeigt</w:t>
      </w:r>
      <w:r>
        <w:rPr>
          <w:rFonts w:eastAsia="MS Mincho" w:cs="Times New Roman"/>
          <w:lang w:eastAsia="lv-LV"/>
          <w14:ligatures w14:val="standardContextual"/>
        </w:rPr>
        <w:t>s</w:t>
      </w:r>
      <w:r w:rsidR="000B1208" w:rsidRPr="000B1208">
        <w:rPr>
          <w:rFonts w:eastAsia="MS Mincho" w:cs="Times New Roman"/>
          <w:lang w:eastAsia="lv-LV"/>
          <w14:ligatures w14:val="standardContextual"/>
        </w:rPr>
        <w:t xml:space="preserve"> RIX pasažieru termināli</w:t>
      </w:r>
      <w:r>
        <w:rPr>
          <w:rFonts w:eastAsia="MS Mincho" w:cs="Times New Roman"/>
          <w:lang w:eastAsia="lv-LV"/>
          <w14:ligatures w14:val="standardContextual"/>
        </w:rPr>
        <w:t>s</w:t>
      </w:r>
      <w:r w:rsidR="000B1208" w:rsidRPr="000B1208">
        <w:rPr>
          <w:rFonts w:eastAsia="MS Mincho" w:cs="Times New Roman"/>
          <w:lang w:eastAsia="lv-LV"/>
          <w14:ligatures w14:val="standardContextual"/>
        </w:rPr>
        <w:t xml:space="preserve"> (nodot</w:t>
      </w:r>
      <w:r>
        <w:rPr>
          <w:rFonts w:eastAsia="MS Mincho" w:cs="Times New Roman"/>
          <w:lang w:eastAsia="lv-LV"/>
          <w14:ligatures w14:val="standardContextual"/>
        </w:rPr>
        <w:t>s</w:t>
      </w:r>
      <w:r w:rsidR="000B1208" w:rsidRPr="000B1208">
        <w:rPr>
          <w:rFonts w:eastAsia="MS Mincho" w:cs="Times New Roman"/>
          <w:lang w:eastAsia="lv-LV"/>
          <w14:ligatures w14:val="standardContextual"/>
        </w:rPr>
        <w:t xml:space="preserve"> ekspluatācijā), t</w:t>
      </w:r>
      <w:r>
        <w:rPr>
          <w:rFonts w:eastAsia="MS Mincho" w:cs="Times New Roman"/>
          <w:lang w:eastAsia="lv-LV"/>
          <w14:ligatures w14:val="standardContextual"/>
        </w:rPr>
        <w:t>o</w:t>
      </w:r>
      <w:r w:rsidR="000B1208" w:rsidRPr="000B1208">
        <w:rPr>
          <w:rFonts w:eastAsia="MS Mincho" w:cs="Times New Roman"/>
          <w:lang w:eastAsia="lv-LV"/>
          <w14:ligatures w14:val="standardContextual"/>
        </w:rPr>
        <w:t xml:space="preserve">s integrējot esošajā (1520 mm) dzelzceļa sistēmā vēl pirms Rail </w:t>
      </w:r>
      <w:proofErr w:type="spellStart"/>
      <w:r w:rsidR="000B1208" w:rsidRPr="000B1208">
        <w:rPr>
          <w:rFonts w:eastAsia="MS Mincho" w:cs="Times New Roman"/>
          <w:lang w:eastAsia="lv-LV"/>
          <w14:ligatures w14:val="standardContextual"/>
        </w:rPr>
        <w:t>Baltica</w:t>
      </w:r>
      <w:proofErr w:type="spellEnd"/>
      <w:r w:rsidR="000B1208" w:rsidRPr="000B1208">
        <w:rPr>
          <w:rFonts w:eastAsia="MS Mincho" w:cs="Times New Roman"/>
          <w:lang w:eastAsia="lv-LV"/>
          <w14:ligatures w14:val="standardContextual"/>
        </w:rPr>
        <w:t xml:space="preserve"> </w:t>
      </w:r>
      <w:proofErr w:type="spellStart"/>
      <w:r w:rsidR="000B1208" w:rsidRPr="000B1208">
        <w:rPr>
          <w:rFonts w:eastAsia="MS Mincho" w:cs="Times New Roman"/>
          <w:lang w:eastAsia="lv-LV"/>
          <w14:ligatures w14:val="standardContextual"/>
        </w:rPr>
        <w:t>pamattrases</w:t>
      </w:r>
      <w:proofErr w:type="spellEnd"/>
      <w:r w:rsidR="000B1208" w:rsidRPr="000B1208">
        <w:rPr>
          <w:rFonts w:eastAsia="MS Mincho" w:cs="Times New Roman"/>
          <w:lang w:eastAsia="lv-LV"/>
          <w14:ligatures w14:val="standardContextual"/>
        </w:rPr>
        <w:t xml:space="preserve"> pabeigšanas (uzreiz pēc savienojuma RIX-Imanta izveides);</w:t>
      </w:r>
    </w:p>
    <w:p w14:paraId="3E440287" w14:textId="5D6F505D" w:rsidR="0000760C" w:rsidRPr="00891E40" w:rsidRDefault="00C1647E" w:rsidP="00DB26DD">
      <w:pPr>
        <w:pStyle w:val="ListParagraph"/>
        <w:numPr>
          <w:ilvl w:val="0"/>
          <w:numId w:val="7"/>
        </w:numPr>
        <w:ind w:left="357" w:hanging="357"/>
        <w:rPr>
          <w:lang w:eastAsia="lv-LV"/>
        </w:rPr>
      </w:pPr>
      <w:r>
        <w:rPr>
          <w:lang w:eastAsia="lv-LV"/>
        </w:rPr>
        <w:t>M</w:t>
      </w:r>
      <w:r w:rsidR="0000760C" w:rsidRPr="00891E40">
        <w:rPr>
          <w:lang w:eastAsia="lv-LV"/>
        </w:rPr>
        <w:t>odernizēt</w:t>
      </w:r>
      <w:r>
        <w:rPr>
          <w:lang w:eastAsia="lv-LV"/>
        </w:rPr>
        <w:t>s</w:t>
      </w:r>
      <w:r w:rsidR="0000760C" w:rsidRPr="00891E40">
        <w:rPr>
          <w:lang w:eastAsia="lv-LV"/>
        </w:rPr>
        <w:t xml:space="preserve"> 1520 mm dzelzceļa posm</w:t>
      </w:r>
      <w:r>
        <w:rPr>
          <w:lang w:eastAsia="lv-LV"/>
        </w:rPr>
        <w:t>s</w:t>
      </w:r>
      <w:r w:rsidR="00E8218F">
        <w:rPr>
          <w:lang w:eastAsia="lv-LV"/>
        </w:rPr>
        <w:t xml:space="preserve"> RCS</w:t>
      </w:r>
      <w:r w:rsidR="5502205A" w:rsidRPr="5A5BCD79">
        <w:rPr>
          <w:lang w:eastAsia="lv-LV"/>
        </w:rPr>
        <w:t xml:space="preserve"> – </w:t>
      </w:r>
      <w:r w:rsidR="0000760C" w:rsidRPr="00891E40">
        <w:rPr>
          <w:lang w:eastAsia="lv-LV"/>
        </w:rPr>
        <w:t>Salaspils</w:t>
      </w:r>
      <w:r w:rsidR="5502205A" w:rsidRPr="5A5BCD79">
        <w:rPr>
          <w:lang w:eastAsia="lv-LV"/>
        </w:rPr>
        <w:t>,</w:t>
      </w:r>
      <w:r w:rsidR="0000760C" w:rsidRPr="00891E40">
        <w:rPr>
          <w:lang w:eastAsia="lv-LV"/>
        </w:rPr>
        <w:t xml:space="preserve"> tādejādi nodrošinot jebkuram Latvijas dzelzceļa sistēmas pasažierim iespēju nokļūt ar vilcienu RIX vēl pirms Rail </w:t>
      </w:r>
      <w:proofErr w:type="spellStart"/>
      <w:r w:rsidR="0000760C" w:rsidRPr="00891E40">
        <w:rPr>
          <w:lang w:eastAsia="lv-LV"/>
        </w:rPr>
        <w:t>Baltica</w:t>
      </w:r>
      <w:proofErr w:type="spellEnd"/>
      <w:r w:rsidR="0000760C" w:rsidRPr="00891E40">
        <w:rPr>
          <w:lang w:eastAsia="lv-LV"/>
        </w:rPr>
        <w:t xml:space="preserve"> </w:t>
      </w:r>
      <w:proofErr w:type="spellStart"/>
      <w:r w:rsidR="0000760C" w:rsidRPr="00891E40">
        <w:rPr>
          <w:lang w:eastAsia="lv-LV"/>
        </w:rPr>
        <w:t>pamattrases</w:t>
      </w:r>
      <w:proofErr w:type="spellEnd"/>
      <w:r w:rsidR="0000760C" w:rsidRPr="00891E40">
        <w:rPr>
          <w:lang w:eastAsia="lv-LV"/>
        </w:rPr>
        <w:t xml:space="preserve"> pabeigšanas (šis risinājums ļautu arī turpināt 1520 mm sistēmas atjaunošanu);</w:t>
      </w:r>
    </w:p>
    <w:p w14:paraId="10E04BF3" w14:textId="77777777" w:rsidR="00DB26DD" w:rsidRDefault="00DB26DD" w:rsidP="00DB26DD">
      <w:pPr>
        <w:spacing w:line="240" w:lineRule="auto"/>
        <w:jc w:val="both"/>
        <w:rPr>
          <w:rFonts w:eastAsia="MS Mincho" w:cs="Times New Roman"/>
          <w:sz w:val="24"/>
          <w:szCs w:val="24"/>
          <w:lang w:eastAsia="lv-LV"/>
          <w14:ligatures w14:val="standardContextual"/>
        </w:rPr>
      </w:pPr>
    </w:p>
    <w:p w14:paraId="35BF942C" w14:textId="77805240" w:rsidR="00906DF6" w:rsidRPr="00672389" w:rsidRDefault="009524D2" w:rsidP="00DB26DD">
      <w:pPr>
        <w:spacing w:line="240" w:lineRule="auto"/>
        <w:jc w:val="both"/>
        <w:rPr>
          <w:rFonts w:eastAsia="MS Mincho" w:cs="Times New Roman"/>
          <w:lang w:eastAsia="lv-LV"/>
          <w14:ligatures w14:val="standardContextual"/>
        </w:rPr>
      </w:pPr>
      <w:r w:rsidRPr="00672389">
        <w:rPr>
          <w:rFonts w:eastAsia="MS Mincho" w:cs="Times New Roman"/>
          <w:sz w:val="24"/>
          <w:szCs w:val="24"/>
          <w:lang w:eastAsia="lv-LV"/>
          <w14:ligatures w14:val="standardContextual"/>
        </w:rPr>
        <w:t>R</w:t>
      </w:r>
      <w:r w:rsidR="00906DF6" w:rsidRPr="00672389">
        <w:rPr>
          <w:rFonts w:eastAsia="MS Mincho" w:cs="Times New Roman"/>
          <w:sz w:val="24"/>
          <w:szCs w:val="24"/>
          <w:lang w:eastAsia="lv-LV"/>
          <w14:ligatures w14:val="standardContextual"/>
        </w:rPr>
        <w:t xml:space="preserve">isinājuma īstenošanai nepieciešamas kopējās izmaksas ~ 524,29 milj. </w:t>
      </w:r>
      <w:proofErr w:type="spellStart"/>
      <w:r w:rsidR="00906DF6" w:rsidRPr="00672389">
        <w:rPr>
          <w:rFonts w:eastAsia="MS Mincho" w:cs="Times New Roman"/>
          <w:i/>
          <w:iCs/>
          <w:sz w:val="24"/>
          <w:szCs w:val="24"/>
          <w:lang w:eastAsia="lv-LV"/>
          <w14:ligatures w14:val="standardContextual"/>
        </w:rPr>
        <w:t>euro</w:t>
      </w:r>
      <w:proofErr w:type="spellEnd"/>
      <w:r w:rsidR="00906DF6" w:rsidRPr="00672389">
        <w:rPr>
          <w:rFonts w:eastAsia="MS Mincho" w:cs="Times New Roman"/>
          <w:sz w:val="24"/>
          <w:szCs w:val="24"/>
          <w:lang w:eastAsia="lv-LV"/>
          <w14:ligatures w14:val="standardContextual"/>
        </w:rPr>
        <w:t xml:space="preserve"> (aptuveni 400 milj. </w:t>
      </w:r>
      <w:proofErr w:type="spellStart"/>
      <w:r w:rsidR="00906DF6" w:rsidRPr="00672389">
        <w:rPr>
          <w:rFonts w:eastAsia="MS Mincho" w:cs="Times New Roman"/>
          <w:i/>
          <w:iCs/>
          <w:sz w:val="24"/>
          <w:szCs w:val="24"/>
          <w:lang w:eastAsia="lv-LV"/>
          <w14:ligatures w14:val="standardContextual"/>
        </w:rPr>
        <w:t>euro</w:t>
      </w:r>
      <w:proofErr w:type="spellEnd"/>
      <w:r w:rsidR="00906DF6" w:rsidRPr="00672389">
        <w:rPr>
          <w:rFonts w:eastAsia="MS Mincho" w:cs="Times New Roman"/>
          <w:sz w:val="24"/>
          <w:szCs w:val="24"/>
          <w:lang w:eastAsia="lv-LV"/>
          <w14:ligatures w14:val="standardContextual"/>
        </w:rPr>
        <w:t xml:space="preserve"> pieejami, pārdalot citiem Satiksmes ministrijas infrastruktūras projektiem paredzēto finansējumu no ES struktūrfondiem).</w:t>
      </w:r>
    </w:p>
    <w:p w14:paraId="6234B04E" w14:textId="064FA7C6" w:rsidR="002E13F7" w:rsidRPr="00891E40" w:rsidRDefault="00DF12CC" w:rsidP="00DA6967">
      <w:pPr>
        <w:pStyle w:val="NormalWeb"/>
        <w:tabs>
          <w:tab w:val="left" w:pos="567"/>
        </w:tabs>
        <w:spacing w:after="0"/>
        <w:contextualSpacing/>
        <w:jc w:val="both"/>
        <w:rPr>
          <w:rFonts w:eastAsia="Myriad Pro"/>
          <w:sz w:val="24"/>
          <w:szCs w:val="24"/>
        </w:rPr>
      </w:pPr>
      <w:r>
        <w:rPr>
          <w:kern w:val="2"/>
          <w:sz w:val="24"/>
          <w:szCs w:val="24"/>
        </w:rPr>
        <w:t>Sagatavotais</w:t>
      </w:r>
      <w:r w:rsidR="00970EDC" w:rsidRPr="00891E40">
        <w:rPr>
          <w:kern w:val="2"/>
          <w:sz w:val="24"/>
          <w:szCs w:val="24"/>
        </w:rPr>
        <w:t xml:space="preserve"> risinājums</w:t>
      </w:r>
      <w:r w:rsidR="006329C0" w:rsidRPr="00891E40">
        <w:rPr>
          <w:kern w:val="2"/>
          <w:sz w:val="24"/>
          <w:szCs w:val="24"/>
        </w:rPr>
        <w:t xml:space="preserve"> </w:t>
      </w:r>
      <w:r w:rsidR="008B254E">
        <w:rPr>
          <w:kern w:val="2"/>
          <w:sz w:val="24"/>
          <w:szCs w:val="24"/>
        </w:rPr>
        <w:t xml:space="preserve">ir daļa no Rail </w:t>
      </w:r>
      <w:proofErr w:type="spellStart"/>
      <w:r w:rsidR="008B254E">
        <w:rPr>
          <w:kern w:val="2"/>
          <w:sz w:val="24"/>
          <w:szCs w:val="24"/>
        </w:rPr>
        <w:t>Baltic</w:t>
      </w:r>
      <w:proofErr w:type="spellEnd"/>
      <w:r w:rsidR="008B254E">
        <w:rPr>
          <w:kern w:val="2"/>
          <w:sz w:val="24"/>
          <w:szCs w:val="24"/>
        </w:rPr>
        <w:t xml:space="preserve"> projekta</w:t>
      </w:r>
      <w:r w:rsidR="0019166E">
        <w:rPr>
          <w:kern w:val="2"/>
          <w:sz w:val="24"/>
          <w:szCs w:val="24"/>
        </w:rPr>
        <w:t xml:space="preserve"> ieviešanas 1.kārtas scenārija</w:t>
      </w:r>
      <w:r w:rsidR="006329C0" w:rsidRPr="00891E40">
        <w:rPr>
          <w:kern w:val="2"/>
          <w:sz w:val="24"/>
          <w:szCs w:val="24"/>
        </w:rPr>
        <w:t>, ka</w:t>
      </w:r>
      <w:r w:rsidR="00760369">
        <w:rPr>
          <w:kern w:val="2"/>
          <w:sz w:val="24"/>
          <w:szCs w:val="24"/>
        </w:rPr>
        <w:t xml:space="preserve">s </w:t>
      </w:r>
      <w:r w:rsidR="00C27999">
        <w:rPr>
          <w:kern w:val="2"/>
          <w:sz w:val="24"/>
          <w:szCs w:val="24"/>
        </w:rPr>
        <w:t>tiks</w:t>
      </w:r>
      <w:r w:rsidR="0041326A">
        <w:rPr>
          <w:kern w:val="2"/>
          <w:sz w:val="24"/>
          <w:szCs w:val="24"/>
        </w:rPr>
        <w:t xml:space="preserve"> iesniegts Ministru kabinetā</w:t>
      </w:r>
      <w:r w:rsidR="00A16DEE">
        <w:rPr>
          <w:kern w:val="2"/>
          <w:sz w:val="24"/>
          <w:szCs w:val="24"/>
        </w:rPr>
        <w:t xml:space="preserve"> šā gada septembrī</w:t>
      </w:r>
      <w:r w:rsidR="006329C0" w:rsidRPr="00891E40">
        <w:rPr>
          <w:rFonts w:eastAsia="Myriad Pro"/>
          <w:sz w:val="24"/>
          <w:szCs w:val="24"/>
        </w:rPr>
        <w:t>.</w:t>
      </w:r>
    </w:p>
    <w:p w14:paraId="6D8D8B0E" w14:textId="77777777" w:rsidR="002E13F7" w:rsidRPr="00891E40" w:rsidRDefault="002E13F7" w:rsidP="00DA6967">
      <w:pPr>
        <w:pStyle w:val="NormalWeb"/>
        <w:tabs>
          <w:tab w:val="left" w:pos="567"/>
        </w:tabs>
        <w:spacing w:after="0"/>
        <w:contextualSpacing/>
        <w:jc w:val="both"/>
        <w:rPr>
          <w:rFonts w:eastAsia="Myriad Pro"/>
          <w:sz w:val="24"/>
          <w:szCs w:val="24"/>
        </w:rPr>
      </w:pPr>
    </w:p>
    <w:p w14:paraId="03BB94D4" w14:textId="545454D6" w:rsidR="007C2C71" w:rsidRPr="00891E40" w:rsidRDefault="00FC0558" w:rsidP="006E31A4">
      <w:pPr>
        <w:pStyle w:val="NormalWeb"/>
        <w:numPr>
          <w:ilvl w:val="0"/>
          <w:numId w:val="12"/>
        </w:numPr>
        <w:tabs>
          <w:tab w:val="left" w:pos="567"/>
        </w:tabs>
        <w:spacing w:after="0"/>
        <w:contextualSpacing/>
        <w:jc w:val="both"/>
        <w:outlineLvl w:val="0"/>
        <w:rPr>
          <w:rFonts w:eastAsia="MS Mincho"/>
          <w:b/>
          <w:sz w:val="24"/>
          <w:szCs w:val="24"/>
          <w14:ligatures w14:val="standardContextual"/>
        </w:rPr>
      </w:pPr>
      <w:bookmarkStart w:id="5" w:name="_Toc176186203"/>
      <w:r>
        <w:rPr>
          <w:rFonts w:eastAsia="MS Mincho"/>
          <w:b/>
          <w:bCs/>
          <w:sz w:val="24"/>
          <w:szCs w:val="24"/>
          <w14:ligatures w14:val="standardContextual"/>
        </w:rPr>
        <w:lastRenderedPageBreak/>
        <w:t>1435</w:t>
      </w:r>
      <w:r w:rsidR="007C5784">
        <w:rPr>
          <w:rFonts w:eastAsia="MS Mincho"/>
          <w:b/>
          <w:bCs/>
          <w:sz w:val="24"/>
          <w:szCs w:val="24"/>
          <w14:ligatures w14:val="standardContextual"/>
        </w:rPr>
        <w:t xml:space="preserve">mm un 1520 mm dzelzceļa infrastruktūras </w:t>
      </w:r>
      <w:r w:rsidR="001F2ABD" w:rsidRPr="00891E40">
        <w:rPr>
          <w:rFonts w:eastAsia="MS Mincho"/>
          <w:b/>
          <w:bCs/>
          <w:sz w:val="24"/>
          <w:szCs w:val="24"/>
          <w14:ligatures w14:val="standardContextual"/>
        </w:rPr>
        <w:t>integrācija</w:t>
      </w:r>
      <w:r w:rsidR="00AA3DF7" w:rsidRPr="00891E40">
        <w:rPr>
          <w:rFonts w:eastAsia="MS Mincho"/>
          <w:b/>
          <w:bCs/>
          <w:sz w:val="24"/>
          <w:szCs w:val="24"/>
          <w14:ligatures w14:val="standardContextual"/>
        </w:rPr>
        <w:t xml:space="preserve"> </w:t>
      </w:r>
      <w:r w:rsidR="007C107C" w:rsidRPr="007C107C">
        <w:rPr>
          <w:rFonts w:eastAsia="MS Mincho"/>
          <w:b/>
          <w:bCs/>
          <w:sz w:val="24"/>
          <w:szCs w:val="24"/>
          <w14:ligatures w14:val="standardContextual"/>
        </w:rPr>
        <w:t>2021. – 2027. gada Eiropas Savienības daudzgadu budžeta periodā</w:t>
      </w:r>
      <w:bookmarkEnd w:id="5"/>
    </w:p>
    <w:p w14:paraId="69830C60" w14:textId="77777777" w:rsidR="007C2C71" w:rsidRPr="00891E40" w:rsidRDefault="007C2C71" w:rsidP="00DA6967">
      <w:pPr>
        <w:pStyle w:val="NormalWeb"/>
        <w:tabs>
          <w:tab w:val="left" w:pos="567"/>
        </w:tabs>
        <w:spacing w:after="0"/>
        <w:contextualSpacing/>
        <w:jc w:val="both"/>
        <w:rPr>
          <w:rFonts w:eastAsia="MS Mincho"/>
          <w:sz w:val="24"/>
          <w:szCs w:val="24"/>
          <w14:ligatures w14:val="standardContextual"/>
        </w:rPr>
      </w:pPr>
    </w:p>
    <w:p w14:paraId="33F59506" w14:textId="151FF48F" w:rsidR="00ED3532" w:rsidRPr="00891E40" w:rsidRDefault="00901DCE" w:rsidP="00DA6967">
      <w:pPr>
        <w:pStyle w:val="NormalWeb"/>
        <w:tabs>
          <w:tab w:val="left" w:pos="567"/>
        </w:tabs>
        <w:spacing w:after="0"/>
        <w:contextualSpacing/>
        <w:jc w:val="both"/>
        <w:rPr>
          <w:rFonts w:eastAsia="MS Mincho"/>
          <w:sz w:val="24"/>
          <w:szCs w:val="24"/>
          <w14:ligatures w14:val="standardContextual"/>
        </w:rPr>
      </w:pPr>
      <w:r>
        <w:rPr>
          <w:rFonts w:eastAsia="MS Mincho"/>
          <w:sz w:val="24"/>
          <w:szCs w:val="24"/>
          <w14:ligatures w14:val="standardContextual"/>
        </w:rPr>
        <w:t>Š</w:t>
      </w:r>
      <w:r w:rsidR="005C2019">
        <w:rPr>
          <w:rFonts w:eastAsia="MS Mincho"/>
          <w:sz w:val="24"/>
          <w:szCs w:val="24"/>
          <w14:ligatures w14:val="standardContextual"/>
        </w:rPr>
        <w:t>ajā nodaļā detalizēti aprakstīti</w:t>
      </w:r>
      <w:r>
        <w:rPr>
          <w:rFonts w:eastAsia="MS Mincho"/>
          <w:sz w:val="24"/>
          <w:szCs w:val="24"/>
          <w14:ligatures w14:val="standardContextual"/>
        </w:rPr>
        <w:t xml:space="preserve"> </w:t>
      </w:r>
      <w:r w:rsidRPr="00901DCE">
        <w:rPr>
          <w:rFonts w:eastAsia="MS Mincho"/>
          <w:sz w:val="24"/>
          <w:szCs w:val="24"/>
          <w14:ligatures w14:val="standardContextual"/>
        </w:rPr>
        <w:t>2021. – 2027. gada Eiropas Savienības daudzgadu budžeta periodā</w:t>
      </w:r>
      <w:r>
        <w:rPr>
          <w:rFonts w:eastAsia="MS Mincho"/>
          <w:sz w:val="24"/>
          <w:szCs w:val="24"/>
          <w14:ligatures w14:val="standardContextual"/>
        </w:rPr>
        <w:t xml:space="preserve"> īste</w:t>
      </w:r>
      <w:r w:rsidR="006F2230">
        <w:rPr>
          <w:rFonts w:eastAsia="MS Mincho"/>
          <w:sz w:val="24"/>
          <w:szCs w:val="24"/>
          <w14:ligatures w14:val="standardContextual"/>
        </w:rPr>
        <w:t>nojamie projekti</w:t>
      </w:r>
      <w:r w:rsidR="000D6576">
        <w:rPr>
          <w:rFonts w:eastAsia="MS Mincho"/>
          <w:sz w:val="24"/>
          <w:szCs w:val="24"/>
          <w14:ligatures w14:val="standardContextual"/>
        </w:rPr>
        <w:t>, norādītas izma</w:t>
      </w:r>
      <w:r w:rsidR="002A5605">
        <w:rPr>
          <w:rFonts w:eastAsia="MS Mincho"/>
          <w:sz w:val="24"/>
          <w:szCs w:val="24"/>
          <w14:ligatures w14:val="standardContextual"/>
        </w:rPr>
        <w:t>ksas</w:t>
      </w:r>
      <w:r w:rsidR="006F2230">
        <w:rPr>
          <w:rFonts w:eastAsia="MS Mincho"/>
          <w:sz w:val="24"/>
          <w:szCs w:val="24"/>
          <w14:ligatures w14:val="standardContextual"/>
        </w:rPr>
        <w:t xml:space="preserve"> un </w:t>
      </w:r>
      <w:r w:rsidR="002A5605">
        <w:rPr>
          <w:rFonts w:eastAsia="MS Mincho"/>
          <w:sz w:val="24"/>
          <w:szCs w:val="24"/>
          <w14:ligatures w14:val="standardContextual"/>
        </w:rPr>
        <w:t>finansējuma avoti.</w:t>
      </w:r>
    </w:p>
    <w:p w14:paraId="3A4CD3B6" w14:textId="77777777" w:rsidR="00083846" w:rsidRPr="00891E40" w:rsidRDefault="00083846" w:rsidP="00DA6967">
      <w:pPr>
        <w:pStyle w:val="NormalWeb"/>
        <w:tabs>
          <w:tab w:val="left" w:pos="567"/>
        </w:tabs>
        <w:spacing w:after="0"/>
        <w:contextualSpacing/>
        <w:jc w:val="both"/>
        <w:rPr>
          <w:rFonts w:eastAsia="Myriad Pro"/>
          <w:sz w:val="24"/>
          <w:szCs w:val="24"/>
        </w:rPr>
      </w:pPr>
    </w:p>
    <w:p w14:paraId="6AC1171B" w14:textId="5B106758" w:rsidR="000D1C6B" w:rsidRPr="00891E40" w:rsidRDefault="0034209F" w:rsidP="006E31A4">
      <w:pPr>
        <w:pStyle w:val="ListParagraph"/>
        <w:widowControl w:val="0"/>
        <w:numPr>
          <w:ilvl w:val="1"/>
          <w:numId w:val="12"/>
        </w:numPr>
        <w:autoSpaceDE w:val="0"/>
        <w:autoSpaceDN w:val="0"/>
        <w:outlineLvl w:val="1"/>
        <w:rPr>
          <w:rFonts w:eastAsia="MS Mincho" w:cs="Times New Roman"/>
          <w:b/>
          <w:szCs w:val="24"/>
          <w:lang w:eastAsia="lv-LV"/>
          <w14:ligatures w14:val="standardContextual"/>
        </w:rPr>
      </w:pPr>
      <w:r w:rsidRPr="00891E40">
        <w:rPr>
          <w:rFonts w:eastAsia="MS Mincho" w:cs="Times New Roman"/>
          <w:b/>
          <w:szCs w:val="24"/>
          <w:lang w:eastAsia="lv-LV"/>
          <w14:ligatures w14:val="standardContextual"/>
        </w:rPr>
        <w:t xml:space="preserve"> </w:t>
      </w:r>
      <w:bookmarkStart w:id="6" w:name="_Toc176186204"/>
      <w:r w:rsidR="000D1C6B" w:rsidRPr="00891E40">
        <w:rPr>
          <w:rFonts w:eastAsia="MS Mincho" w:cs="Times New Roman"/>
          <w:b/>
          <w:szCs w:val="24"/>
          <w:lang w:eastAsia="lv-LV"/>
          <w14:ligatures w14:val="standardContextual"/>
        </w:rPr>
        <w:t xml:space="preserve">RIX </w:t>
      </w:r>
      <w:r w:rsidR="009627B4" w:rsidRPr="00891E40">
        <w:rPr>
          <w:rFonts w:eastAsia="MS Mincho" w:cs="Times New Roman"/>
          <w:b/>
          <w:szCs w:val="24"/>
          <w:lang w:eastAsia="lv-LV"/>
          <w14:ligatures w14:val="standardContextual"/>
        </w:rPr>
        <w:t>pasažieru terminālis</w:t>
      </w:r>
      <w:bookmarkEnd w:id="6"/>
    </w:p>
    <w:p w14:paraId="0CA04945" w14:textId="78FB9880" w:rsidR="000D1C6B" w:rsidRPr="00891E40" w:rsidRDefault="000D1C6B" w:rsidP="006E31A4">
      <w:pPr>
        <w:widowControl w:val="0"/>
        <w:numPr>
          <w:ilvl w:val="0"/>
          <w:numId w:val="8"/>
        </w:numPr>
        <w:autoSpaceDE w:val="0"/>
        <w:autoSpaceDN w:val="0"/>
        <w:spacing w:after="0" w:line="240" w:lineRule="auto"/>
        <w:ind w:left="567" w:hanging="357"/>
        <w:contextualSpacing/>
        <w:jc w:val="both"/>
        <w:rPr>
          <w:rFonts w:eastAsia="MS Mincho" w:cs="Times New Roman"/>
          <w:sz w:val="24"/>
          <w:szCs w:val="24"/>
          <w:lang w:eastAsia="lv-LV"/>
          <w14:ligatures w14:val="standardContextual"/>
        </w:rPr>
      </w:pPr>
      <w:r w:rsidRPr="00891E40">
        <w:rPr>
          <w:rFonts w:eastAsia="MS Mincho" w:cs="Times New Roman"/>
          <w:sz w:val="24"/>
          <w:szCs w:val="24"/>
          <w:lang w:eastAsia="lv-LV"/>
          <w14:ligatures w14:val="standardContextual"/>
        </w:rPr>
        <w:t>Izbūvē</w:t>
      </w:r>
      <w:r w:rsidR="00531B2A" w:rsidRPr="00891E40">
        <w:rPr>
          <w:rFonts w:eastAsia="MS Mincho" w:cs="Times New Roman"/>
          <w:sz w:val="24"/>
          <w:szCs w:val="24"/>
          <w:lang w:eastAsia="lv-LV"/>
          <w14:ligatures w14:val="standardContextual"/>
        </w:rPr>
        <w:t>jams</w:t>
      </w:r>
      <w:r w:rsidRPr="00891E40">
        <w:rPr>
          <w:rFonts w:eastAsia="MS Mincho" w:cs="Times New Roman"/>
          <w:sz w:val="24"/>
          <w:szCs w:val="24"/>
          <w:lang w:eastAsia="lv-LV"/>
          <w14:ligatures w14:val="standardContextual"/>
        </w:rPr>
        <w:t xml:space="preserve"> vien</w:t>
      </w:r>
      <w:r w:rsidR="00207599" w:rsidRPr="00891E40">
        <w:rPr>
          <w:rFonts w:eastAsia="MS Mincho" w:cs="Times New Roman"/>
          <w:sz w:val="24"/>
          <w:szCs w:val="24"/>
          <w:lang w:eastAsia="lv-LV"/>
        </w:rPr>
        <w:t>s</w:t>
      </w:r>
      <w:r w:rsidR="21347952" w:rsidRPr="00891E40">
        <w:rPr>
          <w:rFonts w:eastAsia="MS Mincho" w:cs="Times New Roman"/>
          <w:sz w:val="24"/>
          <w:szCs w:val="24"/>
          <w:lang w:eastAsia="lv-LV"/>
        </w:rPr>
        <w:t xml:space="preserve"> </w:t>
      </w:r>
      <w:r w:rsidRPr="00891E40">
        <w:rPr>
          <w:rFonts w:eastAsia="MS Mincho" w:cs="Times New Roman"/>
          <w:sz w:val="24"/>
          <w:szCs w:val="24"/>
          <w:lang w:eastAsia="lv-LV"/>
          <w14:ligatures w14:val="standardContextual"/>
        </w:rPr>
        <w:t xml:space="preserve">1520 mm sliežu </w:t>
      </w:r>
      <w:r w:rsidR="00531B2A" w:rsidRPr="00891E40">
        <w:rPr>
          <w:rFonts w:eastAsia="MS Mincho" w:cs="Times New Roman"/>
          <w:sz w:val="24"/>
          <w:szCs w:val="24"/>
          <w:lang w:eastAsia="lv-LV"/>
          <w14:ligatures w14:val="standardContextual"/>
        </w:rPr>
        <w:t>ceļš</w:t>
      </w:r>
      <w:r w:rsidRPr="00891E40">
        <w:rPr>
          <w:rFonts w:eastAsia="MS Mincho" w:cs="Times New Roman"/>
          <w:sz w:val="24"/>
          <w:szCs w:val="24"/>
          <w:lang w:eastAsia="lv-LV"/>
          <w14:ligatures w14:val="standardContextual"/>
        </w:rPr>
        <w:t xml:space="preserve">, maksimāli neskarot esošos </w:t>
      </w:r>
      <w:r w:rsidR="00A962C2" w:rsidRPr="00891E40">
        <w:rPr>
          <w:rFonts w:eastAsia="MS Mincho" w:cs="Times New Roman"/>
          <w:sz w:val="24"/>
          <w:szCs w:val="24"/>
          <w:lang w:eastAsia="lv-LV"/>
          <w14:ligatures w14:val="standardContextual"/>
        </w:rPr>
        <w:t xml:space="preserve">Rail </w:t>
      </w:r>
      <w:proofErr w:type="spellStart"/>
      <w:r w:rsidR="00A962C2" w:rsidRPr="00891E40">
        <w:rPr>
          <w:rFonts w:eastAsia="MS Mincho" w:cs="Times New Roman"/>
          <w:sz w:val="24"/>
          <w:szCs w:val="24"/>
          <w:lang w:eastAsia="lv-LV"/>
          <w14:ligatures w14:val="standardContextual"/>
        </w:rPr>
        <w:t>Baltica</w:t>
      </w:r>
      <w:proofErr w:type="spellEnd"/>
      <w:r w:rsidR="00A962C2" w:rsidRPr="00891E40">
        <w:rPr>
          <w:rFonts w:eastAsia="MS Mincho" w:cs="Times New Roman"/>
          <w:sz w:val="24"/>
          <w:szCs w:val="24"/>
          <w:lang w:eastAsia="lv-LV"/>
          <w14:ligatures w14:val="standardContextual"/>
        </w:rPr>
        <w:t xml:space="preserve"> </w:t>
      </w:r>
      <w:r w:rsidRPr="00891E40">
        <w:rPr>
          <w:rFonts w:eastAsia="MS Mincho" w:cs="Times New Roman"/>
          <w:sz w:val="24"/>
          <w:szCs w:val="24"/>
          <w:lang w:eastAsia="lv-LV"/>
          <w14:ligatures w14:val="standardContextual"/>
        </w:rPr>
        <w:t>būvprojektus, būvobjektus un līgumsaistības</w:t>
      </w:r>
      <w:r w:rsidR="001D3B91" w:rsidRPr="00891E40">
        <w:rPr>
          <w:rFonts w:eastAsia="MS Mincho" w:cs="Times New Roman"/>
          <w:sz w:val="24"/>
          <w:szCs w:val="24"/>
          <w:lang w:eastAsia="lv-LV"/>
          <w14:ligatures w14:val="standardContextual"/>
        </w:rPr>
        <w:t>.</w:t>
      </w:r>
    </w:p>
    <w:p w14:paraId="7C27831A" w14:textId="0F9E33CC" w:rsidR="000D1C6B" w:rsidRPr="00891E40" w:rsidRDefault="008C10CB" w:rsidP="006E31A4">
      <w:pPr>
        <w:widowControl w:val="0"/>
        <w:numPr>
          <w:ilvl w:val="0"/>
          <w:numId w:val="8"/>
        </w:numPr>
        <w:autoSpaceDE w:val="0"/>
        <w:autoSpaceDN w:val="0"/>
        <w:spacing w:after="0" w:line="240" w:lineRule="auto"/>
        <w:ind w:left="567" w:hanging="357"/>
        <w:contextualSpacing/>
        <w:jc w:val="both"/>
        <w:rPr>
          <w:rFonts w:eastAsia="MS Mincho" w:cs="Times New Roman"/>
          <w:sz w:val="24"/>
          <w:szCs w:val="24"/>
          <w:lang w:eastAsia="lv-LV"/>
          <w14:ligatures w14:val="standardContextual"/>
        </w:rPr>
      </w:pPr>
      <w:r w:rsidRPr="00891E40">
        <w:rPr>
          <w:rFonts w:eastAsia="MS Mincho" w:cs="Times New Roman"/>
          <w:sz w:val="24"/>
          <w:szCs w:val="24"/>
          <w:lang w:eastAsia="lv-LV"/>
          <w14:ligatures w14:val="standardContextual"/>
        </w:rPr>
        <w:t>Izbūvējams</w:t>
      </w:r>
      <w:r w:rsidR="000D1C6B" w:rsidRPr="00891E40">
        <w:rPr>
          <w:rFonts w:eastAsia="MS Mincho" w:cs="Times New Roman"/>
          <w:sz w:val="24"/>
          <w:szCs w:val="24"/>
          <w:lang w:eastAsia="lv-LV"/>
          <w14:ligatures w14:val="standardContextual"/>
        </w:rPr>
        <w:t xml:space="preserve"> 3,</w:t>
      </w:r>
      <w:r w:rsidRPr="00891E40">
        <w:rPr>
          <w:rFonts w:eastAsia="MS Mincho" w:cs="Times New Roman"/>
          <w:sz w:val="24"/>
          <w:szCs w:val="24"/>
          <w:lang w:eastAsia="lv-LV"/>
          <w14:ligatures w14:val="standardContextual"/>
        </w:rPr>
        <w:t>3</w:t>
      </w:r>
      <w:r w:rsidR="00331B09" w:rsidRPr="00891E40">
        <w:rPr>
          <w:rFonts w:eastAsia="MS Mincho" w:cs="Times New Roman"/>
          <w:sz w:val="24"/>
          <w:szCs w:val="24"/>
          <w:lang w:eastAsia="lv-LV"/>
          <w14:ligatures w14:val="standardContextual"/>
        </w:rPr>
        <w:t xml:space="preserve"> </w:t>
      </w:r>
      <w:proofErr w:type="spellStart"/>
      <w:r w:rsidRPr="00891E40">
        <w:rPr>
          <w:rFonts w:eastAsia="MS Mincho" w:cs="Times New Roman"/>
          <w:sz w:val="24"/>
          <w:szCs w:val="24"/>
          <w:lang w:eastAsia="lv-LV"/>
          <w14:ligatures w14:val="standardContextual"/>
        </w:rPr>
        <w:t>kV</w:t>
      </w:r>
      <w:proofErr w:type="spellEnd"/>
      <w:r w:rsidR="000D1C6B" w:rsidRPr="00891E40">
        <w:rPr>
          <w:rFonts w:eastAsia="MS Mincho" w:cs="Times New Roman"/>
          <w:sz w:val="24"/>
          <w:szCs w:val="24"/>
          <w:lang w:eastAsia="lv-LV"/>
          <w14:ligatures w14:val="standardContextual"/>
        </w:rPr>
        <w:t xml:space="preserve"> </w:t>
      </w:r>
      <w:r w:rsidR="002769F8" w:rsidRPr="00891E40">
        <w:rPr>
          <w:rFonts w:eastAsia="MS Mincho" w:cs="Times New Roman"/>
          <w:sz w:val="24"/>
          <w:szCs w:val="24"/>
          <w:lang w:eastAsia="lv-LV"/>
          <w14:ligatures w14:val="standardContextual"/>
        </w:rPr>
        <w:t xml:space="preserve">līdzstrāvas </w:t>
      </w:r>
      <w:r w:rsidRPr="00891E40">
        <w:rPr>
          <w:rFonts w:eastAsia="MS Mincho" w:cs="Times New Roman"/>
          <w:sz w:val="24"/>
          <w:szCs w:val="24"/>
          <w:lang w:eastAsia="lv-LV"/>
          <w14:ligatures w14:val="standardContextual"/>
        </w:rPr>
        <w:t>kontakttīkls</w:t>
      </w:r>
      <w:r w:rsidR="000D1C6B" w:rsidRPr="00891E40">
        <w:rPr>
          <w:rFonts w:eastAsia="MS Mincho" w:cs="Times New Roman"/>
          <w:sz w:val="24"/>
          <w:szCs w:val="24"/>
          <w:lang w:eastAsia="lv-LV"/>
          <w14:ligatures w14:val="standardContextual"/>
        </w:rPr>
        <w:t xml:space="preserve"> ar perspektīvu </w:t>
      </w:r>
      <w:r w:rsidRPr="00891E40">
        <w:rPr>
          <w:rFonts w:eastAsia="MS Mincho" w:cs="Times New Roman"/>
          <w:sz w:val="24"/>
          <w:szCs w:val="24"/>
          <w:lang w:eastAsia="lv-LV"/>
          <w14:ligatures w14:val="standardContextual"/>
        </w:rPr>
        <w:t xml:space="preserve">to </w:t>
      </w:r>
      <w:r w:rsidR="000D1C6B" w:rsidRPr="00891E40">
        <w:rPr>
          <w:rFonts w:eastAsia="MS Mincho" w:cs="Times New Roman"/>
          <w:sz w:val="24"/>
          <w:szCs w:val="24"/>
          <w:lang w:eastAsia="lv-LV"/>
          <w14:ligatures w14:val="standardContextual"/>
        </w:rPr>
        <w:t xml:space="preserve">nākotnē izmantot </w:t>
      </w:r>
      <w:r w:rsidRPr="00891E40">
        <w:rPr>
          <w:rFonts w:eastAsia="MS Mincho" w:cs="Times New Roman"/>
          <w:sz w:val="24"/>
          <w:szCs w:val="24"/>
          <w:lang w:eastAsia="lv-LV"/>
          <w14:ligatures w14:val="standardContextual"/>
        </w:rPr>
        <w:t xml:space="preserve">Rail </w:t>
      </w:r>
      <w:proofErr w:type="spellStart"/>
      <w:r w:rsidRPr="00891E40">
        <w:rPr>
          <w:rFonts w:eastAsia="MS Mincho" w:cs="Times New Roman"/>
          <w:sz w:val="24"/>
          <w:szCs w:val="24"/>
          <w:lang w:eastAsia="lv-LV"/>
          <w14:ligatures w14:val="standardContextual"/>
        </w:rPr>
        <w:t>Baltica</w:t>
      </w:r>
      <w:proofErr w:type="spellEnd"/>
      <w:r w:rsidRPr="00891E40">
        <w:rPr>
          <w:rFonts w:eastAsia="MS Mincho" w:cs="Times New Roman"/>
          <w:sz w:val="24"/>
          <w:szCs w:val="24"/>
          <w:lang w:eastAsia="lv-LV"/>
          <w14:ligatures w14:val="standardContextual"/>
        </w:rPr>
        <w:t xml:space="preserve"> 25</w:t>
      </w:r>
      <w:r w:rsidR="00331B09" w:rsidRPr="00891E40">
        <w:rPr>
          <w:rFonts w:eastAsia="MS Mincho" w:cs="Times New Roman"/>
          <w:sz w:val="24"/>
          <w:szCs w:val="24"/>
          <w:lang w:eastAsia="lv-LV"/>
          <w14:ligatures w14:val="standardContextual"/>
        </w:rPr>
        <w:t xml:space="preserve"> </w:t>
      </w:r>
      <w:proofErr w:type="spellStart"/>
      <w:r w:rsidRPr="00891E40">
        <w:rPr>
          <w:rFonts w:eastAsia="MS Mincho" w:cs="Times New Roman"/>
          <w:sz w:val="24"/>
          <w:szCs w:val="24"/>
          <w:lang w:eastAsia="lv-LV"/>
          <w14:ligatures w14:val="standardContextual"/>
        </w:rPr>
        <w:t>k</w:t>
      </w:r>
      <w:r w:rsidR="009627B4" w:rsidRPr="00891E40">
        <w:rPr>
          <w:rFonts w:eastAsia="MS Mincho" w:cs="Times New Roman"/>
          <w:sz w:val="24"/>
          <w:szCs w:val="24"/>
          <w:lang w:eastAsia="lv-LV"/>
          <w14:ligatures w14:val="standardContextual"/>
        </w:rPr>
        <w:t>V</w:t>
      </w:r>
      <w:proofErr w:type="spellEnd"/>
      <w:r w:rsidR="000D1C6B" w:rsidRPr="00891E40">
        <w:rPr>
          <w:rFonts w:eastAsia="MS Mincho" w:cs="Times New Roman"/>
          <w:sz w:val="24"/>
          <w:szCs w:val="24"/>
          <w:lang w:eastAsia="lv-LV"/>
          <w14:ligatures w14:val="standardContextual"/>
        </w:rPr>
        <w:t xml:space="preserve"> </w:t>
      </w:r>
      <w:r w:rsidR="00F70EB2" w:rsidRPr="00891E40">
        <w:rPr>
          <w:rFonts w:eastAsia="MS Mincho" w:cs="Times New Roman"/>
          <w:sz w:val="24"/>
          <w:szCs w:val="24"/>
          <w:lang w:eastAsia="lv-LV"/>
          <w14:ligatures w14:val="standardContextual"/>
        </w:rPr>
        <w:t>maiņstrāvas</w:t>
      </w:r>
      <w:r w:rsidR="000D1C6B" w:rsidRPr="00891E40">
        <w:rPr>
          <w:rFonts w:eastAsia="MS Mincho" w:cs="Times New Roman"/>
          <w:sz w:val="24"/>
          <w:szCs w:val="24"/>
          <w:lang w:eastAsia="lv-LV"/>
          <w14:ligatures w14:val="standardContextual"/>
        </w:rPr>
        <w:t xml:space="preserve"> </w:t>
      </w:r>
      <w:r w:rsidRPr="00891E40">
        <w:rPr>
          <w:rFonts w:eastAsia="MS Mincho" w:cs="Times New Roman"/>
          <w:sz w:val="24"/>
          <w:szCs w:val="24"/>
          <w:lang w:eastAsia="lv-LV"/>
          <w14:ligatures w14:val="standardContextual"/>
        </w:rPr>
        <w:t xml:space="preserve">elektrifikācijas sistēmai </w:t>
      </w:r>
      <w:r w:rsidR="000D1C6B" w:rsidRPr="00891E40">
        <w:rPr>
          <w:rFonts w:eastAsia="MS Mincho" w:cs="Times New Roman"/>
          <w:sz w:val="24"/>
          <w:szCs w:val="24"/>
          <w:lang w:eastAsia="lv-LV"/>
          <w14:ligatures w14:val="standardContextual"/>
        </w:rPr>
        <w:t xml:space="preserve">un </w:t>
      </w:r>
      <w:r w:rsidRPr="00891E40">
        <w:rPr>
          <w:rFonts w:eastAsia="MS Mincho" w:cs="Times New Roman"/>
          <w:sz w:val="24"/>
          <w:szCs w:val="24"/>
          <w:lang w:eastAsia="lv-LV"/>
          <w14:ligatures w14:val="standardContextual"/>
        </w:rPr>
        <w:t>maksimālu</w:t>
      </w:r>
      <w:r w:rsidR="000D1C6B" w:rsidRPr="00891E40">
        <w:rPr>
          <w:rFonts w:eastAsia="MS Mincho" w:cs="Times New Roman"/>
          <w:sz w:val="24"/>
          <w:szCs w:val="24"/>
          <w:lang w:eastAsia="lv-LV"/>
          <w14:ligatures w14:val="standardContextual"/>
        </w:rPr>
        <w:t xml:space="preserve"> savietojamību</w:t>
      </w:r>
      <w:r w:rsidRPr="00891E40">
        <w:rPr>
          <w:rFonts w:eastAsia="MS Mincho" w:cs="Times New Roman"/>
          <w:sz w:val="24"/>
          <w:szCs w:val="24"/>
          <w:lang w:eastAsia="lv-LV"/>
          <w14:ligatures w14:val="standardContextual"/>
        </w:rPr>
        <w:t xml:space="preserve"> </w:t>
      </w:r>
      <w:r w:rsidR="000D1C6B" w:rsidRPr="00891E40">
        <w:rPr>
          <w:rFonts w:eastAsia="MS Mincho" w:cs="Times New Roman"/>
          <w:sz w:val="24"/>
          <w:szCs w:val="24"/>
          <w:lang w:eastAsia="lv-LV"/>
          <w14:ligatures w14:val="standardContextual"/>
        </w:rPr>
        <w:t xml:space="preserve">ar </w:t>
      </w:r>
      <w:r w:rsidRPr="00891E40">
        <w:rPr>
          <w:rFonts w:eastAsia="MS Mincho" w:cs="Times New Roman"/>
          <w:sz w:val="24"/>
          <w:szCs w:val="24"/>
          <w:lang w:eastAsia="lv-LV"/>
          <w14:ligatures w14:val="standardContextual"/>
        </w:rPr>
        <w:t>tās plānoto</w:t>
      </w:r>
      <w:r w:rsidR="000D1C6B" w:rsidRPr="00891E40">
        <w:rPr>
          <w:rFonts w:eastAsia="MS Mincho" w:cs="Times New Roman"/>
          <w:sz w:val="24"/>
          <w:szCs w:val="24"/>
          <w:lang w:eastAsia="lv-LV"/>
          <w14:ligatures w14:val="standardContextual"/>
        </w:rPr>
        <w:t xml:space="preserve"> balstu risinājumu</w:t>
      </w:r>
      <w:r w:rsidR="001D3B91" w:rsidRPr="00891E40">
        <w:rPr>
          <w:rFonts w:eastAsia="MS Mincho" w:cs="Times New Roman"/>
          <w:sz w:val="24"/>
          <w:szCs w:val="24"/>
          <w:lang w:eastAsia="lv-LV"/>
          <w14:ligatures w14:val="standardContextual"/>
        </w:rPr>
        <w:t>.</w:t>
      </w:r>
    </w:p>
    <w:p w14:paraId="12DD6EA4" w14:textId="01415051" w:rsidR="000D1C6B" w:rsidRPr="00891E40" w:rsidRDefault="003B7428" w:rsidP="006E31A4">
      <w:pPr>
        <w:widowControl w:val="0"/>
        <w:numPr>
          <w:ilvl w:val="0"/>
          <w:numId w:val="8"/>
        </w:numPr>
        <w:autoSpaceDE w:val="0"/>
        <w:autoSpaceDN w:val="0"/>
        <w:spacing w:after="0" w:line="240" w:lineRule="auto"/>
        <w:ind w:left="567" w:hanging="357"/>
        <w:contextualSpacing/>
        <w:jc w:val="both"/>
        <w:rPr>
          <w:rFonts w:eastAsia="MS Mincho" w:cs="Times New Roman"/>
          <w:sz w:val="24"/>
          <w:szCs w:val="24"/>
          <w:lang w:eastAsia="lv-LV"/>
          <w14:ligatures w14:val="standardContextual"/>
        </w:rPr>
      </w:pPr>
      <w:r w:rsidRPr="00891E40">
        <w:rPr>
          <w:rFonts w:eastAsia="MS Mincho" w:cs="Times New Roman"/>
          <w:sz w:val="24"/>
          <w:szCs w:val="24"/>
          <w:lang w:eastAsia="lv-LV"/>
          <w14:ligatures w14:val="standardContextual"/>
        </w:rPr>
        <w:t>Aprīkojam</w:t>
      </w:r>
      <w:r w:rsidR="009627B4" w:rsidRPr="00891E40">
        <w:rPr>
          <w:rFonts w:eastAsia="MS Mincho" w:cs="Times New Roman"/>
          <w:sz w:val="24"/>
          <w:szCs w:val="24"/>
          <w:lang w:eastAsia="lv-LV"/>
          <w14:ligatures w14:val="standardContextual"/>
        </w:rPr>
        <w:t>s</w:t>
      </w:r>
      <w:r w:rsidR="000D1C6B" w:rsidRPr="00891E40">
        <w:rPr>
          <w:rFonts w:eastAsia="MS Mincho" w:cs="Times New Roman"/>
          <w:sz w:val="24"/>
          <w:szCs w:val="24"/>
          <w:lang w:eastAsia="lv-LV"/>
          <w14:ligatures w14:val="standardContextual"/>
        </w:rPr>
        <w:t xml:space="preserve"> ar signalizācijas sistēmu, kas iekļausies esošajā L</w:t>
      </w:r>
      <w:r w:rsidR="00C87B38" w:rsidRPr="00891E40">
        <w:rPr>
          <w:rFonts w:eastAsia="MS Mincho" w:cs="Times New Roman"/>
          <w:sz w:val="24"/>
          <w:szCs w:val="24"/>
          <w:lang w:eastAsia="lv-LV"/>
          <w14:ligatures w14:val="standardContextual"/>
        </w:rPr>
        <w:t xml:space="preserve">atvijas dzelzceļa </w:t>
      </w:r>
      <w:r w:rsidR="000D1C6B" w:rsidRPr="00891E40">
        <w:rPr>
          <w:rFonts w:eastAsia="MS Mincho" w:cs="Times New Roman"/>
          <w:sz w:val="24"/>
          <w:szCs w:val="24"/>
          <w:lang w:eastAsia="lv-LV"/>
          <w14:ligatures w14:val="standardContextual"/>
        </w:rPr>
        <w:t>vilcienu vadības sistēmā</w:t>
      </w:r>
      <w:r w:rsidR="001D3B91" w:rsidRPr="00891E40">
        <w:rPr>
          <w:rFonts w:eastAsia="MS Mincho" w:cs="Times New Roman"/>
          <w:sz w:val="24"/>
          <w:szCs w:val="24"/>
          <w:lang w:eastAsia="lv-LV"/>
          <w14:ligatures w14:val="standardContextual"/>
        </w:rPr>
        <w:t>.</w:t>
      </w:r>
    </w:p>
    <w:p w14:paraId="20DDF3BB" w14:textId="1AD55F91" w:rsidR="000D1C6B" w:rsidRPr="00891E40" w:rsidRDefault="003B7428" w:rsidP="006E31A4">
      <w:pPr>
        <w:widowControl w:val="0"/>
        <w:numPr>
          <w:ilvl w:val="0"/>
          <w:numId w:val="8"/>
        </w:numPr>
        <w:autoSpaceDE w:val="0"/>
        <w:autoSpaceDN w:val="0"/>
        <w:spacing w:after="0" w:line="240" w:lineRule="auto"/>
        <w:ind w:left="567" w:hanging="357"/>
        <w:contextualSpacing/>
        <w:jc w:val="both"/>
        <w:rPr>
          <w:rFonts w:eastAsia="MS Mincho" w:cs="Times New Roman"/>
          <w:sz w:val="24"/>
          <w:szCs w:val="24"/>
          <w:lang w:eastAsia="lv-LV"/>
          <w14:ligatures w14:val="standardContextual"/>
        </w:rPr>
      </w:pPr>
      <w:r w:rsidRPr="00891E40">
        <w:rPr>
          <w:rFonts w:eastAsia="MS Mincho" w:cs="Times New Roman"/>
          <w:sz w:val="24"/>
          <w:szCs w:val="24"/>
          <w:lang w:eastAsia="lv-LV"/>
          <w14:ligatures w14:val="standardContextual"/>
        </w:rPr>
        <w:t>Pabeidzama</w:t>
      </w:r>
      <w:r w:rsidR="000D1C6B" w:rsidRPr="00891E40">
        <w:rPr>
          <w:rFonts w:eastAsia="MS Mincho" w:cs="Times New Roman"/>
          <w:sz w:val="24"/>
          <w:szCs w:val="24"/>
          <w:lang w:eastAsia="lv-LV"/>
          <w14:ligatures w14:val="standardContextual"/>
        </w:rPr>
        <w:t xml:space="preserve"> RIX </w:t>
      </w:r>
      <w:r w:rsidR="009627B4" w:rsidRPr="00891E40">
        <w:rPr>
          <w:rFonts w:eastAsia="MS Mincho" w:cs="Times New Roman"/>
          <w:sz w:val="24"/>
          <w:szCs w:val="24"/>
          <w:lang w:eastAsia="lv-LV"/>
          <w14:ligatures w14:val="standardContextual"/>
        </w:rPr>
        <w:t>pasažieru termināļa</w:t>
      </w:r>
      <w:r w:rsidR="000D1C6B" w:rsidRPr="00891E40">
        <w:rPr>
          <w:rFonts w:eastAsia="MS Mincho" w:cs="Times New Roman"/>
          <w:sz w:val="24"/>
          <w:szCs w:val="24"/>
          <w:lang w:eastAsia="lv-LV"/>
          <w14:ligatures w14:val="standardContextual"/>
        </w:rPr>
        <w:t xml:space="preserve"> </w:t>
      </w:r>
      <w:r w:rsidRPr="00891E40">
        <w:rPr>
          <w:rFonts w:eastAsia="MS Mincho" w:cs="Times New Roman"/>
          <w:sz w:val="24"/>
          <w:szCs w:val="24"/>
          <w:lang w:eastAsia="lv-LV"/>
          <w14:ligatures w14:val="standardContextual"/>
        </w:rPr>
        <w:t>būvniecība</w:t>
      </w:r>
      <w:r w:rsidR="000D1C6B" w:rsidRPr="00891E40">
        <w:rPr>
          <w:rFonts w:eastAsia="MS Mincho" w:cs="Times New Roman"/>
          <w:sz w:val="24"/>
          <w:szCs w:val="24"/>
          <w:lang w:eastAsia="lv-LV"/>
          <w14:ligatures w14:val="standardContextual"/>
        </w:rPr>
        <w:t>.</w:t>
      </w:r>
    </w:p>
    <w:p w14:paraId="17F08DFC" w14:textId="77777777" w:rsidR="00FF2851" w:rsidRDefault="00FF2851" w:rsidP="00FF2851">
      <w:pPr>
        <w:pStyle w:val="ListParagraph"/>
        <w:outlineLvl w:val="1"/>
        <w:rPr>
          <w:rFonts w:eastAsia="MS Mincho" w:cs="Times New Roman"/>
          <w:b/>
          <w:lang w:eastAsia="lv-LV"/>
          <w14:ligatures w14:val="standardContextual"/>
        </w:rPr>
      </w:pPr>
    </w:p>
    <w:p w14:paraId="59F5C4EC" w14:textId="73301DB5" w:rsidR="000D1C6B" w:rsidRPr="00891E40" w:rsidRDefault="00DD527A" w:rsidP="006E31A4">
      <w:pPr>
        <w:pStyle w:val="ListParagraph"/>
        <w:numPr>
          <w:ilvl w:val="1"/>
          <w:numId w:val="12"/>
        </w:numPr>
        <w:outlineLvl w:val="1"/>
        <w:rPr>
          <w:rFonts w:eastAsia="MS Mincho" w:cs="Times New Roman"/>
          <w:b/>
          <w:lang w:eastAsia="lv-LV"/>
          <w14:ligatures w14:val="standardContextual"/>
        </w:rPr>
      </w:pPr>
      <w:r w:rsidRPr="70AB83A3">
        <w:rPr>
          <w:rFonts w:eastAsia="MS Mincho" w:cs="Times New Roman"/>
          <w:b/>
          <w:lang w:eastAsia="lv-LV"/>
          <w14:ligatures w14:val="standardContextual"/>
        </w:rPr>
        <w:t xml:space="preserve"> </w:t>
      </w:r>
      <w:bookmarkStart w:id="7" w:name="_Toc176186205"/>
      <w:r w:rsidR="000D1C6B" w:rsidRPr="70AB83A3">
        <w:rPr>
          <w:rFonts w:eastAsia="MS Mincho" w:cs="Times New Roman"/>
          <w:b/>
          <w:lang w:eastAsia="lv-LV"/>
          <w14:ligatures w14:val="standardContextual"/>
        </w:rPr>
        <w:t>RIX – Torņakalns</w:t>
      </w:r>
      <w:bookmarkEnd w:id="7"/>
    </w:p>
    <w:p w14:paraId="0B280F8B" w14:textId="2FEE93C5" w:rsidR="4897A54A" w:rsidRPr="00672389" w:rsidRDefault="000D1C6B" w:rsidP="1923D65D">
      <w:pPr>
        <w:widowControl w:val="0"/>
        <w:numPr>
          <w:ilvl w:val="0"/>
          <w:numId w:val="5"/>
        </w:numPr>
        <w:spacing w:after="0" w:line="240" w:lineRule="auto"/>
        <w:ind w:left="567" w:hanging="425"/>
        <w:contextualSpacing/>
        <w:jc w:val="both"/>
        <w:rPr>
          <w:rFonts w:eastAsia="Times New Roman" w:cs="Times New Roman"/>
          <w:sz w:val="24"/>
          <w:szCs w:val="24"/>
        </w:rPr>
      </w:pPr>
      <w:r w:rsidRPr="00672389">
        <w:rPr>
          <w:rFonts w:eastAsia="Times New Roman" w:cs="Times New Roman"/>
          <w:sz w:val="24"/>
          <w:szCs w:val="24"/>
        </w:rPr>
        <w:t xml:space="preserve">No </w:t>
      </w:r>
      <w:r w:rsidR="000670F9" w:rsidRPr="00672389">
        <w:rPr>
          <w:rFonts w:eastAsia="Times New Roman" w:cs="Times New Roman"/>
          <w:sz w:val="24"/>
          <w:szCs w:val="24"/>
        </w:rPr>
        <w:t>K</w:t>
      </w:r>
      <w:r w:rsidR="00026AC9" w:rsidRPr="00672389">
        <w:rPr>
          <w:rFonts w:eastAsia="Times New Roman" w:cs="Times New Roman"/>
          <w:sz w:val="24"/>
          <w:szCs w:val="24"/>
        </w:rPr>
        <w:t xml:space="preserve">ārļa </w:t>
      </w:r>
      <w:r w:rsidRPr="00672389">
        <w:rPr>
          <w:rFonts w:eastAsia="Times New Roman" w:cs="Times New Roman"/>
          <w:sz w:val="24"/>
          <w:szCs w:val="24"/>
        </w:rPr>
        <w:t xml:space="preserve">Ulmaņa gatves pārvada līdz Zolitūdes ielai blakus </w:t>
      </w:r>
      <w:r w:rsidR="000670F9" w:rsidRPr="00672389">
        <w:rPr>
          <w:rFonts w:eastAsia="Times New Roman" w:cs="Times New Roman"/>
          <w:sz w:val="24"/>
          <w:szCs w:val="24"/>
        </w:rPr>
        <w:t xml:space="preserve">Rail </w:t>
      </w:r>
      <w:proofErr w:type="spellStart"/>
      <w:r w:rsidR="000670F9" w:rsidRPr="00672389">
        <w:rPr>
          <w:rFonts w:eastAsia="Times New Roman" w:cs="Times New Roman"/>
          <w:sz w:val="24"/>
          <w:szCs w:val="24"/>
        </w:rPr>
        <w:t>Baltica</w:t>
      </w:r>
      <w:proofErr w:type="spellEnd"/>
      <w:r w:rsidR="000670F9" w:rsidRPr="00672389">
        <w:rPr>
          <w:rFonts w:eastAsia="Times New Roman" w:cs="Times New Roman"/>
          <w:sz w:val="24"/>
          <w:szCs w:val="24"/>
        </w:rPr>
        <w:t xml:space="preserve"> plānotajam </w:t>
      </w:r>
      <w:r w:rsidRPr="00672389">
        <w:rPr>
          <w:rFonts w:eastAsia="Times New Roman" w:cs="Times New Roman"/>
          <w:sz w:val="24"/>
          <w:szCs w:val="24"/>
        </w:rPr>
        <w:t xml:space="preserve">uzbērumam </w:t>
      </w:r>
      <w:r w:rsidR="000670F9" w:rsidRPr="00672389">
        <w:rPr>
          <w:rFonts w:eastAsia="Times New Roman" w:cs="Times New Roman"/>
          <w:sz w:val="24"/>
          <w:szCs w:val="24"/>
        </w:rPr>
        <w:t>izbūvējams jauns</w:t>
      </w:r>
      <w:r w:rsidRPr="00672389">
        <w:rPr>
          <w:rFonts w:eastAsia="Times New Roman" w:cs="Times New Roman"/>
          <w:sz w:val="24"/>
          <w:szCs w:val="24"/>
        </w:rPr>
        <w:t xml:space="preserve"> 1520 mm </w:t>
      </w:r>
      <w:r w:rsidR="000670F9" w:rsidRPr="00672389">
        <w:rPr>
          <w:rFonts w:eastAsia="Times New Roman" w:cs="Times New Roman"/>
          <w:sz w:val="24"/>
          <w:szCs w:val="24"/>
        </w:rPr>
        <w:t xml:space="preserve">dzelzceļa līnijas uzbērums, </w:t>
      </w:r>
      <w:r w:rsidR="0046643D" w:rsidRPr="00672389">
        <w:rPr>
          <w:rFonts w:eastAsia="Times New Roman" w:cs="Times New Roman"/>
          <w:sz w:val="24"/>
          <w:szCs w:val="24"/>
        </w:rPr>
        <w:t xml:space="preserve">uz tā </w:t>
      </w:r>
      <w:r w:rsidR="000670F9" w:rsidRPr="00672389">
        <w:rPr>
          <w:rFonts w:eastAsia="Times New Roman" w:cs="Times New Roman"/>
          <w:sz w:val="24"/>
          <w:szCs w:val="24"/>
        </w:rPr>
        <w:t>izbūvējot</w:t>
      </w:r>
      <w:r w:rsidRPr="00672389">
        <w:rPr>
          <w:rFonts w:eastAsia="Times New Roman" w:cs="Times New Roman"/>
          <w:sz w:val="24"/>
          <w:szCs w:val="24"/>
        </w:rPr>
        <w:t xml:space="preserve"> 1520 mm sliežu ceļu un 4 pārmijas, </w:t>
      </w:r>
      <w:r w:rsidR="003229CB" w:rsidRPr="00672389">
        <w:rPr>
          <w:rFonts w:eastAsia="Times New Roman" w:cs="Times New Roman"/>
          <w:sz w:val="24"/>
          <w:szCs w:val="24"/>
        </w:rPr>
        <w:t>pieslēdzoties</w:t>
      </w:r>
      <w:r w:rsidRPr="00672389">
        <w:rPr>
          <w:rFonts w:eastAsia="Times New Roman" w:cs="Times New Roman"/>
          <w:sz w:val="24"/>
          <w:szCs w:val="24"/>
        </w:rPr>
        <w:t xml:space="preserve"> </w:t>
      </w:r>
      <w:r w:rsidR="000670F9" w:rsidRPr="00672389">
        <w:rPr>
          <w:rFonts w:eastAsia="Times New Roman" w:cs="Times New Roman"/>
          <w:sz w:val="24"/>
          <w:szCs w:val="24"/>
        </w:rPr>
        <w:t>esoš</w:t>
      </w:r>
      <w:r w:rsidR="001557F2" w:rsidRPr="00672389">
        <w:rPr>
          <w:rFonts w:eastAsia="Times New Roman" w:cs="Times New Roman"/>
          <w:sz w:val="24"/>
          <w:szCs w:val="24"/>
        </w:rPr>
        <w:t>ajai</w:t>
      </w:r>
      <w:r w:rsidRPr="00672389">
        <w:rPr>
          <w:rFonts w:eastAsia="Times New Roman" w:cs="Times New Roman"/>
          <w:sz w:val="24"/>
          <w:szCs w:val="24"/>
        </w:rPr>
        <w:t xml:space="preserve"> 1520 mm </w:t>
      </w:r>
      <w:r w:rsidR="000670F9" w:rsidRPr="00672389">
        <w:rPr>
          <w:rFonts w:eastAsia="Times New Roman" w:cs="Times New Roman"/>
          <w:sz w:val="24"/>
          <w:szCs w:val="24"/>
        </w:rPr>
        <w:t>infrastruktūr</w:t>
      </w:r>
      <w:r w:rsidR="00F75381" w:rsidRPr="00672389">
        <w:rPr>
          <w:rFonts w:eastAsia="Times New Roman" w:cs="Times New Roman"/>
          <w:sz w:val="24"/>
          <w:szCs w:val="24"/>
        </w:rPr>
        <w:t>ai</w:t>
      </w:r>
      <w:r w:rsidR="000670F9" w:rsidRPr="00672389">
        <w:rPr>
          <w:rFonts w:eastAsia="Times New Roman" w:cs="Times New Roman"/>
          <w:sz w:val="24"/>
          <w:szCs w:val="24"/>
        </w:rPr>
        <w:t>.</w:t>
      </w:r>
      <w:r w:rsidRPr="00672389">
        <w:rPr>
          <w:rFonts w:eastAsia="Times New Roman" w:cs="Times New Roman"/>
          <w:sz w:val="24"/>
          <w:szCs w:val="24"/>
        </w:rPr>
        <w:t xml:space="preserve"> </w:t>
      </w:r>
      <w:r w:rsidR="000670F9" w:rsidRPr="00672389">
        <w:rPr>
          <w:rFonts w:eastAsia="Times New Roman" w:cs="Times New Roman"/>
          <w:sz w:val="24"/>
          <w:szCs w:val="24"/>
        </w:rPr>
        <w:t>Šāds risinājums nepieciešams</w:t>
      </w:r>
      <w:r w:rsidRPr="00672389">
        <w:rPr>
          <w:rFonts w:eastAsia="Times New Roman" w:cs="Times New Roman"/>
          <w:sz w:val="24"/>
          <w:szCs w:val="24"/>
        </w:rPr>
        <w:t>, lai neskartu Zolitūdes ielas pārbrauktuvi.</w:t>
      </w:r>
      <w:r w:rsidR="000670F9" w:rsidRPr="00672389">
        <w:rPr>
          <w:rFonts w:eastAsia="Times New Roman" w:cs="Times New Roman"/>
          <w:sz w:val="24"/>
          <w:szCs w:val="24"/>
        </w:rPr>
        <w:t xml:space="preserve"> </w:t>
      </w:r>
    </w:p>
    <w:p w14:paraId="7B08F33D" w14:textId="3B8A0012" w:rsidR="000D1C6B" w:rsidRPr="00672389" w:rsidRDefault="00826F08" w:rsidP="47E488D9">
      <w:pPr>
        <w:widowControl w:val="0"/>
        <w:numPr>
          <w:ilvl w:val="0"/>
          <w:numId w:val="5"/>
        </w:numPr>
        <w:spacing w:after="0" w:line="240" w:lineRule="auto"/>
        <w:ind w:left="567" w:hanging="425"/>
        <w:contextualSpacing/>
        <w:jc w:val="both"/>
        <w:rPr>
          <w:rFonts w:eastAsia="Times New Roman" w:cs="Times New Roman"/>
          <w:sz w:val="24"/>
          <w:szCs w:val="24"/>
        </w:rPr>
      </w:pPr>
      <w:r w:rsidRPr="00672389">
        <w:rPr>
          <w:rFonts w:eastAsia="Times New Roman" w:cs="Times New Roman"/>
          <w:sz w:val="24"/>
          <w:szCs w:val="24"/>
        </w:rPr>
        <w:t>Veicama</w:t>
      </w:r>
      <w:r w:rsidR="7E6BC1EE" w:rsidRPr="0F199043">
        <w:rPr>
          <w:rFonts w:eastAsia="Times New Roman" w:cs="Times New Roman"/>
          <w:sz w:val="24"/>
          <w:szCs w:val="24"/>
        </w:rPr>
        <w:t xml:space="preserve"> </w:t>
      </w:r>
      <w:r w:rsidR="2C72D33D" w:rsidRPr="7E282427">
        <w:rPr>
          <w:rFonts w:eastAsia="Times New Roman" w:cs="Times New Roman"/>
          <w:sz w:val="24"/>
          <w:szCs w:val="24"/>
        </w:rPr>
        <w:t xml:space="preserve">1520 </w:t>
      </w:r>
      <w:r w:rsidR="2C72D33D" w:rsidRPr="2D0710BF">
        <w:rPr>
          <w:rFonts w:eastAsia="Times New Roman" w:cs="Times New Roman"/>
          <w:sz w:val="24"/>
          <w:szCs w:val="24"/>
        </w:rPr>
        <w:t xml:space="preserve">mm </w:t>
      </w:r>
      <w:r w:rsidRPr="2D0710BF">
        <w:rPr>
          <w:rFonts w:eastAsia="Times New Roman" w:cs="Times New Roman"/>
          <w:sz w:val="24"/>
          <w:szCs w:val="24"/>
        </w:rPr>
        <w:t>e</w:t>
      </w:r>
      <w:r w:rsidR="000D1C6B" w:rsidRPr="2D0710BF">
        <w:rPr>
          <w:rFonts w:eastAsia="Times New Roman" w:cs="Times New Roman"/>
          <w:sz w:val="24"/>
          <w:szCs w:val="24"/>
        </w:rPr>
        <w:t>sošā</w:t>
      </w:r>
      <w:r w:rsidR="000D1C6B" w:rsidRPr="00672389">
        <w:rPr>
          <w:rFonts w:eastAsia="Times New Roman" w:cs="Times New Roman"/>
          <w:sz w:val="24"/>
          <w:szCs w:val="24"/>
        </w:rPr>
        <w:t xml:space="preserve"> 3,3 </w:t>
      </w:r>
      <w:proofErr w:type="spellStart"/>
      <w:r w:rsidR="000D1C6B" w:rsidRPr="00672389">
        <w:rPr>
          <w:rFonts w:eastAsia="Times New Roman" w:cs="Times New Roman"/>
          <w:sz w:val="24"/>
          <w:szCs w:val="24"/>
        </w:rPr>
        <w:t>kV</w:t>
      </w:r>
      <w:proofErr w:type="spellEnd"/>
      <w:r w:rsidR="000D1C6B" w:rsidRPr="00672389">
        <w:rPr>
          <w:rFonts w:eastAsia="Times New Roman" w:cs="Times New Roman"/>
          <w:sz w:val="24"/>
          <w:szCs w:val="24"/>
        </w:rPr>
        <w:t xml:space="preserve"> kontakttīkla un energoapgādes sistēmas modernizācija no Imantas līdz Torņakalnam</w:t>
      </w:r>
      <w:r w:rsidR="30919AFB" w:rsidRPr="65A26C0A">
        <w:rPr>
          <w:rFonts w:eastAsia="Times New Roman" w:cs="Times New Roman"/>
          <w:sz w:val="24"/>
          <w:szCs w:val="24"/>
        </w:rPr>
        <w:t>, t.sk. vilces apa</w:t>
      </w:r>
      <w:r w:rsidR="39E2A092" w:rsidRPr="65A26C0A">
        <w:rPr>
          <w:rFonts w:eastAsia="Times New Roman" w:cs="Times New Roman"/>
          <w:sz w:val="24"/>
          <w:szCs w:val="24"/>
        </w:rPr>
        <w:t>k</w:t>
      </w:r>
      <w:r w:rsidR="30919AFB" w:rsidRPr="65A26C0A">
        <w:rPr>
          <w:rFonts w:eastAsia="Times New Roman" w:cs="Times New Roman"/>
          <w:sz w:val="24"/>
          <w:szCs w:val="24"/>
        </w:rPr>
        <w:t>šstacijas</w:t>
      </w:r>
      <w:r w:rsidR="2CD6D962" w:rsidRPr="65A26C0A">
        <w:rPr>
          <w:rFonts w:eastAsia="Times New Roman" w:cs="Times New Roman"/>
          <w:sz w:val="24"/>
          <w:szCs w:val="24"/>
        </w:rPr>
        <w:t xml:space="preserve"> </w:t>
      </w:r>
      <w:proofErr w:type="spellStart"/>
      <w:r w:rsidR="2CD6D962" w:rsidRPr="65A26C0A">
        <w:rPr>
          <w:rFonts w:eastAsia="Times New Roman" w:cs="Times New Roman"/>
          <w:sz w:val="24"/>
          <w:szCs w:val="24"/>
        </w:rPr>
        <w:t>modernizācija</w:t>
      </w:r>
      <w:r w:rsidR="7B3A635F" w:rsidRPr="65A26C0A">
        <w:rPr>
          <w:rFonts w:eastAsia="Times New Roman" w:cs="Times New Roman"/>
          <w:sz w:val="24"/>
          <w:szCs w:val="24"/>
        </w:rPr>
        <w:t>Zasulaukā</w:t>
      </w:r>
      <w:proofErr w:type="spellEnd"/>
      <w:r w:rsidR="70B112FD" w:rsidRPr="65A26C0A">
        <w:rPr>
          <w:rFonts w:eastAsia="Times New Roman" w:cs="Times New Roman"/>
          <w:sz w:val="24"/>
          <w:szCs w:val="24"/>
        </w:rPr>
        <w:t xml:space="preserve">. </w:t>
      </w:r>
    </w:p>
    <w:p w14:paraId="02E89552" w14:textId="3831912D" w:rsidR="000D1C6B" w:rsidRPr="00672389" w:rsidRDefault="009E2FF1" w:rsidP="1923D65D">
      <w:pPr>
        <w:widowControl w:val="0"/>
        <w:numPr>
          <w:ilvl w:val="0"/>
          <w:numId w:val="5"/>
        </w:numPr>
        <w:spacing w:after="0" w:line="240" w:lineRule="auto"/>
        <w:ind w:left="567" w:hanging="425"/>
        <w:contextualSpacing/>
        <w:jc w:val="both"/>
        <w:rPr>
          <w:rFonts w:eastAsia="Times New Roman" w:cs="Times New Roman"/>
          <w:sz w:val="24"/>
          <w:szCs w:val="24"/>
        </w:rPr>
      </w:pPr>
      <w:r w:rsidRPr="00672389">
        <w:rPr>
          <w:rFonts w:eastAsia="Times New Roman" w:cs="Times New Roman"/>
          <w:sz w:val="24"/>
          <w:szCs w:val="24"/>
        </w:rPr>
        <w:t>Izbūvējams v</w:t>
      </w:r>
      <w:r w:rsidR="000D1C6B" w:rsidRPr="00672389">
        <w:rPr>
          <w:rFonts w:eastAsia="Times New Roman" w:cs="Times New Roman"/>
          <w:sz w:val="24"/>
          <w:szCs w:val="24"/>
        </w:rPr>
        <w:t xml:space="preserve">adības </w:t>
      </w:r>
      <w:proofErr w:type="spellStart"/>
      <w:r w:rsidRPr="00672389">
        <w:rPr>
          <w:rFonts w:eastAsia="Times New Roman" w:cs="Times New Roman"/>
          <w:sz w:val="24"/>
          <w:szCs w:val="24"/>
        </w:rPr>
        <w:t>blokposms</w:t>
      </w:r>
      <w:proofErr w:type="spellEnd"/>
      <w:r w:rsidR="000D1C6B" w:rsidRPr="00672389">
        <w:rPr>
          <w:rFonts w:eastAsia="Times New Roman" w:cs="Times New Roman"/>
          <w:sz w:val="24"/>
          <w:szCs w:val="24"/>
        </w:rPr>
        <w:t xml:space="preserve"> p</w:t>
      </w:r>
      <w:r w:rsidR="00B754B0" w:rsidRPr="00672389">
        <w:rPr>
          <w:rFonts w:eastAsia="Times New Roman" w:cs="Times New Roman"/>
          <w:sz w:val="24"/>
          <w:szCs w:val="24"/>
        </w:rPr>
        <w:t>ieturas punktā</w:t>
      </w:r>
      <w:r w:rsidR="000773E8" w:rsidRPr="00672389">
        <w:rPr>
          <w:rFonts w:eastAsia="Times New Roman" w:cs="Times New Roman"/>
          <w:sz w:val="24"/>
          <w:szCs w:val="24"/>
        </w:rPr>
        <w:t xml:space="preserve"> </w:t>
      </w:r>
      <w:r w:rsidR="000D1C6B" w:rsidRPr="00672389">
        <w:rPr>
          <w:rFonts w:eastAsia="Times New Roman" w:cs="Times New Roman"/>
          <w:sz w:val="24"/>
          <w:szCs w:val="24"/>
        </w:rPr>
        <w:t xml:space="preserve">Imanta un </w:t>
      </w:r>
      <w:r w:rsidR="00425480" w:rsidRPr="00672389">
        <w:rPr>
          <w:rFonts w:eastAsia="Times New Roman" w:cs="Times New Roman"/>
          <w:sz w:val="24"/>
          <w:szCs w:val="24"/>
        </w:rPr>
        <w:t xml:space="preserve">modernizējama </w:t>
      </w:r>
      <w:proofErr w:type="spellStart"/>
      <w:r w:rsidR="126231C0" w:rsidRPr="65A26C0A">
        <w:rPr>
          <w:rFonts w:eastAsia="Times New Roman" w:cs="Times New Roman"/>
          <w:sz w:val="24"/>
          <w:szCs w:val="24"/>
        </w:rPr>
        <w:t>auto</w:t>
      </w:r>
      <w:r w:rsidR="00E44F76" w:rsidRPr="00672389">
        <w:rPr>
          <w:rFonts w:eastAsia="Times New Roman" w:cs="Times New Roman"/>
          <w:sz w:val="24"/>
          <w:szCs w:val="24"/>
        </w:rPr>
        <w:t>bloķēšanas</w:t>
      </w:r>
      <w:proofErr w:type="spellEnd"/>
      <w:r w:rsidR="000D1C6B" w:rsidRPr="00672389">
        <w:rPr>
          <w:rFonts w:eastAsia="Times New Roman" w:cs="Times New Roman"/>
          <w:sz w:val="24"/>
          <w:szCs w:val="24"/>
        </w:rPr>
        <w:t xml:space="preserve"> sistēma no Priedaines līdz </w:t>
      </w:r>
      <w:proofErr w:type="spellStart"/>
      <w:r w:rsidR="000D1C6B" w:rsidRPr="00672389">
        <w:rPr>
          <w:rFonts w:eastAsia="Times New Roman" w:cs="Times New Roman"/>
          <w:sz w:val="24"/>
          <w:szCs w:val="24"/>
        </w:rPr>
        <w:t>Zasulaukam</w:t>
      </w:r>
      <w:proofErr w:type="spellEnd"/>
      <w:r w:rsidR="000D1C6B" w:rsidRPr="00672389">
        <w:rPr>
          <w:rFonts w:eastAsia="Times New Roman" w:cs="Times New Roman"/>
          <w:sz w:val="24"/>
          <w:szCs w:val="24"/>
        </w:rPr>
        <w:t>.</w:t>
      </w:r>
    </w:p>
    <w:p w14:paraId="76DBEB71" w14:textId="76AA5085" w:rsidR="000D1C6B" w:rsidRPr="00672389" w:rsidRDefault="00CE1668" w:rsidP="520CAA46">
      <w:pPr>
        <w:widowControl w:val="0"/>
        <w:numPr>
          <w:ilvl w:val="0"/>
          <w:numId w:val="5"/>
        </w:numPr>
        <w:spacing w:after="0" w:line="240" w:lineRule="auto"/>
        <w:ind w:left="567" w:hanging="425"/>
        <w:contextualSpacing/>
        <w:jc w:val="both"/>
        <w:rPr>
          <w:rFonts w:eastAsia="Times New Roman" w:cs="Times New Roman"/>
          <w:sz w:val="24"/>
          <w:szCs w:val="24"/>
          <w:lang w:val="en-US"/>
        </w:rPr>
      </w:pPr>
      <w:r w:rsidRPr="00672389">
        <w:rPr>
          <w:rFonts w:eastAsia="Times New Roman" w:cs="Times New Roman"/>
          <w:sz w:val="24"/>
          <w:szCs w:val="24"/>
        </w:rPr>
        <w:t xml:space="preserve">Veicama </w:t>
      </w:r>
      <w:r w:rsidR="00D55AAC" w:rsidRPr="00672389">
        <w:rPr>
          <w:rFonts w:eastAsia="Times New Roman" w:cs="Times New Roman"/>
          <w:sz w:val="24"/>
          <w:szCs w:val="24"/>
        </w:rPr>
        <w:t>dzelzceļa</w:t>
      </w:r>
      <w:r w:rsidRPr="00672389">
        <w:rPr>
          <w:rFonts w:eastAsia="Times New Roman" w:cs="Times New Roman"/>
          <w:sz w:val="24"/>
          <w:szCs w:val="24"/>
        </w:rPr>
        <w:t xml:space="preserve"> n</w:t>
      </w:r>
      <w:r w:rsidR="000D1C6B" w:rsidRPr="00672389">
        <w:rPr>
          <w:rFonts w:eastAsia="Times New Roman" w:cs="Times New Roman"/>
          <w:sz w:val="24"/>
          <w:szCs w:val="24"/>
        </w:rPr>
        <w:t xml:space="preserve">odalījuma joslas paplašināšana, papildus pašvaldības zemju pārņemšana </w:t>
      </w:r>
      <w:r w:rsidR="2F38747E" w:rsidRPr="00672389">
        <w:rPr>
          <w:rFonts w:eastAsia="Times New Roman" w:cs="Times New Roman"/>
          <w:sz w:val="24"/>
          <w:szCs w:val="24"/>
        </w:rPr>
        <w:t xml:space="preserve">Satiksmes </w:t>
      </w:r>
      <w:r w:rsidR="000D1C6B" w:rsidRPr="00672389">
        <w:rPr>
          <w:rFonts w:eastAsia="Times New Roman" w:cs="Times New Roman"/>
          <w:sz w:val="24"/>
          <w:szCs w:val="24"/>
        </w:rPr>
        <w:t>ministrijas īpašumā.</w:t>
      </w:r>
    </w:p>
    <w:p w14:paraId="37DE8DAA" w14:textId="68EC6E66" w:rsidR="4897A54A" w:rsidRPr="00672389" w:rsidRDefault="4897A54A" w:rsidP="520CAA46">
      <w:pPr>
        <w:widowControl w:val="0"/>
        <w:numPr>
          <w:ilvl w:val="0"/>
          <w:numId w:val="5"/>
        </w:numPr>
        <w:spacing w:after="0" w:line="240" w:lineRule="auto"/>
        <w:ind w:left="567" w:hanging="425"/>
        <w:contextualSpacing/>
        <w:jc w:val="both"/>
        <w:rPr>
          <w:rFonts w:eastAsia="Times New Roman" w:cs="Times New Roman"/>
          <w:sz w:val="24"/>
          <w:szCs w:val="24"/>
          <w:lang w:val="en-US"/>
        </w:rPr>
      </w:pPr>
      <w:r w:rsidRPr="00672389">
        <w:rPr>
          <w:rFonts w:eastAsia="Times New Roman" w:cs="Times New Roman"/>
          <w:sz w:val="24"/>
          <w:szCs w:val="24"/>
        </w:rPr>
        <w:t xml:space="preserve">Izbūvējams viadukts no </w:t>
      </w:r>
      <w:r w:rsidR="52B96E18" w:rsidRPr="16455D16">
        <w:rPr>
          <w:rFonts w:eastAsia="Times New Roman" w:cs="Times New Roman"/>
          <w:sz w:val="24"/>
          <w:szCs w:val="24"/>
        </w:rPr>
        <w:t xml:space="preserve">RIX </w:t>
      </w:r>
      <w:r w:rsidRPr="00672389">
        <w:rPr>
          <w:rFonts w:eastAsia="Times New Roman" w:cs="Times New Roman"/>
          <w:sz w:val="24"/>
          <w:szCs w:val="24"/>
        </w:rPr>
        <w:t xml:space="preserve">Stacijas ēkas uz Dienvidiem </w:t>
      </w:r>
      <w:proofErr w:type="spellStart"/>
      <w:r w:rsidRPr="00672389">
        <w:rPr>
          <w:rFonts w:eastAsia="Times New Roman" w:cs="Times New Roman"/>
          <w:sz w:val="24"/>
          <w:szCs w:val="24"/>
        </w:rPr>
        <w:t>Dzirtnieku</w:t>
      </w:r>
      <w:proofErr w:type="spellEnd"/>
      <w:r w:rsidRPr="00672389">
        <w:rPr>
          <w:rFonts w:eastAsia="Times New Roman" w:cs="Times New Roman"/>
          <w:sz w:val="24"/>
          <w:szCs w:val="24"/>
        </w:rPr>
        <w:t xml:space="preserve"> iela un viadukts no stacijas ēkas uz Ziemeļiem līdz Ziemeļu ielai;</w:t>
      </w:r>
    </w:p>
    <w:p w14:paraId="6DC9C4F3" w14:textId="036342C2" w:rsidR="4897A54A" w:rsidRPr="00672389" w:rsidRDefault="4897A54A" w:rsidP="03AB462C">
      <w:pPr>
        <w:widowControl w:val="0"/>
        <w:numPr>
          <w:ilvl w:val="0"/>
          <w:numId w:val="5"/>
        </w:numPr>
        <w:spacing w:after="0" w:line="240" w:lineRule="auto"/>
        <w:ind w:left="567" w:hanging="425"/>
        <w:contextualSpacing/>
        <w:jc w:val="both"/>
        <w:rPr>
          <w:rFonts w:eastAsia="Times New Roman" w:cs="Times New Roman"/>
          <w:sz w:val="24"/>
          <w:szCs w:val="24"/>
          <w:lang w:val="en-US"/>
        </w:rPr>
      </w:pPr>
      <w:r w:rsidRPr="00672389">
        <w:rPr>
          <w:rFonts w:eastAsia="Times New Roman" w:cs="Times New Roman"/>
          <w:sz w:val="24"/>
          <w:szCs w:val="24"/>
        </w:rPr>
        <w:t xml:space="preserve">Izbūvējams viadukts no Ziemeļu ielas līdz </w:t>
      </w:r>
      <w:proofErr w:type="spellStart"/>
      <w:r w:rsidRPr="00672389">
        <w:rPr>
          <w:rFonts w:eastAsia="Times New Roman" w:cs="Times New Roman"/>
          <w:sz w:val="24"/>
          <w:szCs w:val="24"/>
        </w:rPr>
        <w:t>M.Gramzas</w:t>
      </w:r>
      <w:proofErr w:type="spellEnd"/>
      <w:r w:rsidRPr="00672389">
        <w:rPr>
          <w:rFonts w:eastAsia="Times New Roman" w:cs="Times New Roman"/>
          <w:sz w:val="24"/>
          <w:szCs w:val="24"/>
        </w:rPr>
        <w:t xml:space="preserve"> ielai, iekļaujot uzbēruma atbalsta sienu;</w:t>
      </w:r>
    </w:p>
    <w:p w14:paraId="7BAB69D5" w14:textId="56EFFC89" w:rsidR="4897A54A" w:rsidRPr="00A95F77" w:rsidRDefault="4897A54A" w:rsidP="00BF3BAB">
      <w:pPr>
        <w:widowControl w:val="0"/>
        <w:numPr>
          <w:ilvl w:val="0"/>
          <w:numId w:val="5"/>
        </w:numPr>
        <w:spacing w:after="0" w:line="240" w:lineRule="auto"/>
        <w:ind w:left="567" w:hanging="425"/>
        <w:contextualSpacing/>
        <w:jc w:val="both"/>
        <w:rPr>
          <w:rFonts w:eastAsia="Times New Roman" w:cs="Times New Roman"/>
          <w:sz w:val="22"/>
        </w:rPr>
      </w:pPr>
      <w:r w:rsidRPr="00465901">
        <w:rPr>
          <w:rFonts w:eastAsia="Times New Roman" w:cs="Times New Roman"/>
          <w:sz w:val="24"/>
          <w:szCs w:val="24"/>
        </w:rPr>
        <w:t xml:space="preserve">Uzbērums no </w:t>
      </w:r>
      <w:proofErr w:type="spellStart"/>
      <w:r w:rsidRPr="00465901">
        <w:rPr>
          <w:rFonts w:eastAsia="Times New Roman" w:cs="Times New Roman"/>
          <w:sz w:val="24"/>
          <w:szCs w:val="24"/>
        </w:rPr>
        <w:t>M.Gramzdas</w:t>
      </w:r>
      <w:proofErr w:type="spellEnd"/>
      <w:r w:rsidRPr="00465901">
        <w:rPr>
          <w:rFonts w:eastAsia="Times New Roman" w:cs="Times New Roman"/>
          <w:sz w:val="24"/>
          <w:szCs w:val="24"/>
        </w:rPr>
        <w:t xml:space="preserve"> ielas līdz </w:t>
      </w:r>
      <w:proofErr w:type="spellStart"/>
      <w:r w:rsidRPr="00465901">
        <w:rPr>
          <w:rFonts w:eastAsia="Times New Roman" w:cs="Times New Roman"/>
          <w:sz w:val="24"/>
          <w:szCs w:val="24"/>
        </w:rPr>
        <w:t>K.Ulmaņa</w:t>
      </w:r>
      <w:proofErr w:type="spellEnd"/>
      <w:r w:rsidRPr="00465901">
        <w:rPr>
          <w:rFonts w:eastAsia="Times New Roman" w:cs="Times New Roman"/>
          <w:sz w:val="24"/>
          <w:szCs w:val="24"/>
        </w:rPr>
        <w:t xml:space="preserve"> gatves dzelzceļa pārvadam, </w:t>
      </w:r>
      <w:proofErr w:type="spellStart"/>
      <w:r w:rsidRPr="00465901">
        <w:rPr>
          <w:rFonts w:eastAsia="Times New Roman" w:cs="Times New Roman"/>
          <w:sz w:val="24"/>
          <w:szCs w:val="24"/>
        </w:rPr>
        <w:t>K.Ulmaņa</w:t>
      </w:r>
      <w:proofErr w:type="spellEnd"/>
      <w:r w:rsidRPr="00465901">
        <w:rPr>
          <w:rFonts w:eastAsia="Times New Roman" w:cs="Times New Roman"/>
          <w:sz w:val="24"/>
          <w:szCs w:val="24"/>
        </w:rPr>
        <w:t xml:space="preserve"> gatves dzelzceļa pārvads</w:t>
      </w:r>
      <w:r w:rsidR="033D7CF8" w:rsidRPr="00465901">
        <w:rPr>
          <w:rFonts w:eastAsia="Times New Roman" w:cs="Times New Roman"/>
          <w:sz w:val="22"/>
        </w:rPr>
        <w:t>.</w:t>
      </w:r>
      <w:r w:rsidRPr="00465901">
        <w:rPr>
          <w:rFonts w:eastAsia="Times New Roman" w:cs="Times New Roman"/>
          <w:sz w:val="22"/>
        </w:rPr>
        <w:t xml:space="preserve"> </w:t>
      </w:r>
    </w:p>
    <w:p w14:paraId="42858BEF" w14:textId="08CFA8F5" w:rsidR="39CA0335" w:rsidRDefault="39CA0335" w:rsidP="65A26C0A">
      <w:pPr>
        <w:widowControl w:val="0"/>
        <w:numPr>
          <w:ilvl w:val="0"/>
          <w:numId w:val="5"/>
        </w:numPr>
        <w:spacing w:after="0" w:line="240" w:lineRule="auto"/>
        <w:ind w:left="567" w:hanging="425"/>
        <w:contextualSpacing/>
        <w:jc w:val="both"/>
        <w:rPr>
          <w:rFonts w:eastAsia="Times New Roman" w:cs="Times New Roman"/>
          <w:sz w:val="22"/>
        </w:rPr>
      </w:pPr>
      <w:r w:rsidRPr="65A26C0A">
        <w:rPr>
          <w:rFonts w:eastAsia="Times New Roman" w:cs="Times New Roman"/>
          <w:sz w:val="22"/>
        </w:rPr>
        <w:t xml:space="preserve">Pasažieru infrastruktūras izbūve (1520 mm platformas). </w:t>
      </w:r>
    </w:p>
    <w:p w14:paraId="0095F1FB" w14:textId="70F2CC97" w:rsidR="70AB83A3" w:rsidRDefault="70AB83A3" w:rsidP="70AB83A3">
      <w:pPr>
        <w:widowControl w:val="0"/>
        <w:spacing w:after="0" w:line="240" w:lineRule="auto"/>
        <w:ind w:left="142"/>
        <w:contextualSpacing/>
        <w:jc w:val="both"/>
        <w:rPr>
          <w:rFonts w:eastAsia="MS Mincho" w:cs="Times New Roman"/>
          <w:sz w:val="24"/>
          <w:szCs w:val="24"/>
          <w:lang w:eastAsia="lv-LV"/>
        </w:rPr>
      </w:pPr>
    </w:p>
    <w:p w14:paraId="50621C5F" w14:textId="569D7242" w:rsidR="000D1C6B" w:rsidRPr="00891E40" w:rsidRDefault="00D70049" w:rsidP="006E31A4">
      <w:pPr>
        <w:pStyle w:val="ListParagraph"/>
        <w:numPr>
          <w:ilvl w:val="1"/>
          <w:numId w:val="12"/>
        </w:numPr>
        <w:outlineLvl w:val="1"/>
        <w:rPr>
          <w:rFonts w:eastAsia="MS Mincho" w:cs="Times New Roman"/>
          <w:b/>
          <w:szCs w:val="24"/>
          <w:lang w:eastAsia="lv-LV"/>
          <w14:ligatures w14:val="standardContextual"/>
        </w:rPr>
      </w:pPr>
      <w:r w:rsidRPr="00891E40">
        <w:rPr>
          <w:rFonts w:eastAsia="MS Mincho" w:cs="Times New Roman"/>
          <w:b/>
          <w:iCs/>
          <w:szCs w:val="24"/>
          <w:lang w:eastAsia="lv-LV"/>
          <w14:ligatures w14:val="standardContextual"/>
        </w:rPr>
        <w:t xml:space="preserve"> </w:t>
      </w:r>
      <w:bookmarkStart w:id="8" w:name="_Toc176186206"/>
      <w:r w:rsidR="00F374B9" w:rsidRPr="00891E40">
        <w:rPr>
          <w:rFonts w:eastAsia="MS Mincho" w:cs="Times New Roman"/>
          <w:b/>
          <w:szCs w:val="24"/>
          <w:lang w:eastAsia="lv-LV"/>
          <w14:ligatures w14:val="standardContextual"/>
        </w:rPr>
        <w:t>Daugavas šķērsojums Rīgā</w:t>
      </w:r>
      <w:bookmarkEnd w:id="8"/>
    </w:p>
    <w:p w14:paraId="6CC88E5C" w14:textId="27281A5E" w:rsidR="00AF50E6" w:rsidRPr="00891E40" w:rsidRDefault="00F374B9" w:rsidP="00DA6967">
      <w:pPr>
        <w:pStyle w:val="ListParagraph"/>
        <w:numPr>
          <w:ilvl w:val="0"/>
          <w:numId w:val="9"/>
        </w:numPr>
        <w:tabs>
          <w:tab w:val="clear" w:pos="1440"/>
          <w:tab w:val="num" w:pos="567"/>
        </w:tabs>
        <w:ind w:left="567"/>
        <w:rPr>
          <w:rFonts w:eastAsia="Calibri" w:cs="Times New Roman"/>
          <w:kern w:val="2"/>
          <w14:ligatures w14:val="standardContextual"/>
        </w:rPr>
      </w:pPr>
      <w:r w:rsidRPr="08758B42">
        <w:rPr>
          <w:rFonts w:eastAsia="Calibri" w:cs="Times New Roman"/>
          <w:kern w:val="2"/>
          <w14:ligatures w14:val="standardContextual"/>
        </w:rPr>
        <w:t xml:space="preserve">Novērtēts, ka esošais dzelzceļa tilts pār Daugavu Rīgā </w:t>
      </w:r>
      <w:r w:rsidR="1CCE218B" w:rsidRPr="08758B42">
        <w:rPr>
          <w:rFonts w:eastAsia="Calibri" w:cs="Times New Roman"/>
          <w:kern w:val="2"/>
          <w14:ligatures w14:val="standardContextual"/>
        </w:rPr>
        <w:t xml:space="preserve">vienā stundā </w:t>
      </w:r>
      <w:r w:rsidRPr="08758B42">
        <w:rPr>
          <w:rFonts w:eastAsia="Calibri" w:cs="Times New Roman"/>
          <w:kern w:val="2"/>
          <w14:ligatures w14:val="standardContextual"/>
        </w:rPr>
        <w:t xml:space="preserve">var nodrošināt </w:t>
      </w:r>
      <w:r w:rsidR="06598D79" w:rsidRPr="63FF97C3">
        <w:rPr>
          <w:rFonts w:eastAsia="Calibri" w:cs="Times New Roman"/>
          <w:kern w:val="2"/>
          <w14:ligatures w14:val="standardContextual"/>
        </w:rPr>
        <w:t xml:space="preserve">kopā </w:t>
      </w:r>
      <w:r w:rsidRPr="63FF97C3">
        <w:rPr>
          <w:rFonts w:eastAsia="Calibri" w:cs="Times New Roman"/>
          <w:kern w:val="2"/>
          <w14:ligatures w14:val="standardContextual"/>
        </w:rPr>
        <w:t>12</w:t>
      </w:r>
      <w:r w:rsidRPr="08758B42">
        <w:rPr>
          <w:rFonts w:eastAsia="Calibri" w:cs="Times New Roman"/>
          <w:kern w:val="2"/>
          <w14:ligatures w14:val="standardContextual"/>
        </w:rPr>
        <w:t xml:space="preserve"> pasažieru vilcienu kustību katrā virzienā</w:t>
      </w:r>
      <w:r w:rsidR="4AE846A1" w:rsidRPr="08758B42">
        <w:rPr>
          <w:rFonts w:eastAsia="Calibri" w:cs="Times New Roman"/>
          <w:kern w:val="2"/>
          <w14:ligatures w14:val="standardContextual"/>
        </w:rPr>
        <w:t>,</w:t>
      </w:r>
      <w:r w:rsidRPr="08758B42">
        <w:rPr>
          <w:rFonts w:eastAsia="Calibri" w:cs="Times New Roman"/>
          <w:kern w:val="2"/>
          <w14:ligatures w14:val="standardContextual"/>
        </w:rPr>
        <w:t xml:space="preserve"> jeb vienu vilcienu ik </w:t>
      </w:r>
      <w:r w:rsidR="009627B4" w:rsidRPr="08758B42">
        <w:rPr>
          <w:rFonts w:eastAsia="Calibri" w:cs="Times New Roman"/>
          <w:kern w:val="2"/>
          <w14:ligatures w14:val="standardContextual"/>
        </w:rPr>
        <w:t xml:space="preserve">pēc </w:t>
      </w:r>
      <w:r w:rsidRPr="08758B42">
        <w:rPr>
          <w:rFonts w:eastAsia="Calibri" w:cs="Times New Roman"/>
          <w:kern w:val="2"/>
          <w14:ligatures w14:val="standardContextual"/>
        </w:rPr>
        <w:t>5 minūtē</w:t>
      </w:r>
      <w:r w:rsidR="009627B4" w:rsidRPr="08758B42">
        <w:rPr>
          <w:rFonts w:eastAsia="Calibri" w:cs="Times New Roman"/>
          <w:kern w:val="2"/>
          <w14:ligatures w14:val="standardContextual"/>
        </w:rPr>
        <w:t>m</w:t>
      </w:r>
      <w:r w:rsidR="00D70049" w:rsidRPr="08758B42">
        <w:rPr>
          <w:rFonts w:eastAsia="Calibri" w:cs="Times New Roman"/>
          <w:kern w:val="2"/>
          <w14:ligatures w14:val="standardContextual"/>
        </w:rPr>
        <w:t xml:space="preserve">. </w:t>
      </w:r>
      <w:r w:rsidRPr="03379CAC">
        <w:rPr>
          <w:rFonts w:eastAsia="Calibri" w:cs="Times New Roman"/>
          <w:kern w:val="2"/>
          <w14:ligatures w14:val="standardContextual"/>
        </w:rPr>
        <w:t>Tādējādi</w:t>
      </w:r>
      <w:r w:rsidR="5C886034" w:rsidRPr="03379CAC">
        <w:rPr>
          <w:rFonts w:eastAsia="Calibri" w:cs="Times New Roman"/>
          <w:kern w:val="2"/>
          <w14:ligatures w14:val="standardContextual"/>
        </w:rPr>
        <w:t>,</w:t>
      </w:r>
      <w:r w:rsidRPr="03379CAC">
        <w:rPr>
          <w:rFonts w:eastAsia="Calibri" w:cs="Times New Roman"/>
          <w:kern w:val="2"/>
          <w14:ligatures w14:val="standardContextual"/>
        </w:rPr>
        <w:t xml:space="preserve"> </w:t>
      </w:r>
      <w:r w:rsidR="43290AE6" w:rsidRPr="00672389">
        <w:rPr>
          <w:rFonts w:eastAsia="Times New Roman" w:cs="Times New Roman"/>
        </w:rPr>
        <w:t>ņemot vērā pašreiz esošo pasažieru vilcienu kustību,</w:t>
      </w:r>
      <w:r w:rsidR="43290AE6" w:rsidRPr="34D7900C">
        <w:t xml:space="preserve"> </w:t>
      </w:r>
      <w:r w:rsidRPr="08758B42">
        <w:rPr>
          <w:rFonts w:eastAsia="Calibri" w:cs="Times New Roman"/>
          <w:kern w:val="2"/>
          <w14:ligatures w14:val="standardContextual"/>
        </w:rPr>
        <w:t xml:space="preserve">Rail </w:t>
      </w:r>
      <w:proofErr w:type="spellStart"/>
      <w:r w:rsidRPr="08758B42">
        <w:rPr>
          <w:rFonts w:eastAsia="Calibri" w:cs="Times New Roman"/>
          <w:kern w:val="2"/>
          <w14:ligatures w14:val="standardContextual"/>
        </w:rPr>
        <w:t>Baltica</w:t>
      </w:r>
      <w:proofErr w:type="spellEnd"/>
      <w:r w:rsidRPr="08758B42">
        <w:rPr>
          <w:rFonts w:eastAsia="Calibri" w:cs="Times New Roman"/>
          <w:kern w:val="2"/>
          <w14:ligatures w14:val="standardContextual"/>
        </w:rPr>
        <w:t xml:space="preserve"> projekta īstenošanas </w:t>
      </w:r>
      <w:r w:rsidR="00372D8B" w:rsidRPr="08758B42">
        <w:rPr>
          <w:rFonts w:cs="Times New Roman"/>
          <w:kern w:val="2"/>
        </w:rPr>
        <w:t>1.</w:t>
      </w:r>
      <w:r w:rsidR="00E03FE8" w:rsidRPr="08758B42">
        <w:rPr>
          <w:rFonts w:cs="Times New Roman"/>
          <w:kern w:val="2"/>
        </w:rPr>
        <w:t xml:space="preserve"> </w:t>
      </w:r>
      <w:r w:rsidR="00372D8B" w:rsidRPr="08758B42">
        <w:rPr>
          <w:rFonts w:cs="Times New Roman"/>
          <w:kern w:val="2"/>
        </w:rPr>
        <w:t>kārtā</w:t>
      </w:r>
      <w:r w:rsidRPr="08758B42">
        <w:rPr>
          <w:rFonts w:cs="Times New Roman"/>
          <w:kern w:val="2"/>
        </w:rPr>
        <w:t xml:space="preserve"> </w:t>
      </w:r>
      <w:r w:rsidRPr="08758B42">
        <w:rPr>
          <w:rFonts w:eastAsia="Calibri" w:cs="Times New Roman"/>
          <w:kern w:val="2"/>
          <w14:ligatures w14:val="standardContextual"/>
        </w:rPr>
        <w:t xml:space="preserve">pasažieru vilcienu kustības nodrošināšanai jauna tilta būvniecība nav prioritāra. </w:t>
      </w:r>
    </w:p>
    <w:p w14:paraId="79CEE4C5" w14:textId="5879CE2B" w:rsidR="00F374B9" w:rsidRPr="00891E40" w:rsidRDefault="7C98465D" w:rsidP="00DA6967">
      <w:pPr>
        <w:pStyle w:val="ListParagraph"/>
        <w:numPr>
          <w:ilvl w:val="0"/>
          <w:numId w:val="9"/>
        </w:numPr>
        <w:tabs>
          <w:tab w:val="clear" w:pos="1440"/>
          <w:tab w:val="num" w:pos="567"/>
        </w:tabs>
        <w:ind w:left="567"/>
        <w:rPr>
          <w:rFonts w:eastAsia="Calibri" w:cs="Times New Roman"/>
          <w:kern w:val="2"/>
          <w:szCs w:val="24"/>
          <w14:ligatures w14:val="standardContextual"/>
        </w:rPr>
      </w:pPr>
      <w:r w:rsidRPr="3C26CD8E">
        <w:rPr>
          <w:rFonts w:eastAsia="Calibri" w:cs="Times New Roman"/>
          <w:kern w:val="2"/>
          <w14:ligatures w14:val="standardContextual"/>
        </w:rPr>
        <w:t xml:space="preserve">Pašreizējā </w:t>
      </w:r>
      <w:r w:rsidR="00F374B9" w:rsidRPr="00891E40">
        <w:rPr>
          <w:rFonts w:eastAsia="Calibri" w:cs="Times New Roman"/>
          <w:kern w:val="2"/>
          <w:szCs w:val="24"/>
          <w14:ligatures w14:val="standardContextual"/>
        </w:rPr>
        <w:t xml:space="preserve">1520 mm dzelzceļa infrastruktūra var nodrošināt pasažieru ekspreša </w:t>
      </w:r>
      <w:r w:rsidR="00DB6D64" w:rsidRPr="00891E40">
        <w:rPr>
          <w:rFonts w:eastAsia="Calibri" w:cs="Times New Roman"/>
          <w:kern w:val="2"/>
          <w:szCs w:val="24"/>
          <w14:ligatures w14:val="standardContextual"/>
        </w:rPr>
        <w:t>vilciena</w:t>
      </w:r>
      <w:r w:rsidR="00F374B9" w:rsidRPr="00891E40">
        <w:rPr>
          <w:rFonts w:eastAsia="Calibri" w:cs="Times New Roman"/>
          <w:kern w:val="2"/>
          <w:szCs w:val="24"/>
          <w14:ligatures w14:val="standardContextual"/>
        </w:rPr>
        <w:t xml:space="preserve"> </w:t>
      </w:r>
      <w:r w:rsidR="009627B4" w:rsidRPr="00891E40">
        <w:rPr>
          <w:rFonts w:eastAsia="Calibri" w:cs="Times New Roman"/>
          <w:kern w:val="2"/>
          <w:szCs w:val="24"/>
          <w14:ligatures w14:val="standardContextual"/>
        </w:rPr>
        <w:t>kustību</w:t>
      </w:r>
      <w:r w:rsidR="00F374B9" w:rsidRPr="00891E40">
        <w:rPr>
          <w:rFonts w:eastAsia="Calibri" w:cs="Times New Roman"/>
          <w:kern w:val="2"/>
          <w:szCs w:val="24"/>
          <w14:ligatures w14:val="standardContextual"/>
        </w:rPr>
        <w:t xml:space="preserve"> uz/no RCS un RIX dzelzceļa stacijām ik pēc 30 minūtēm.</w:t>
      </w:r>
    </w:p>
    <w:p w14:paraId="5EE7389C" w14:textId="77777777" w:rsidR="000D1C6B" w:rsidRPr="00891E40" w:rsidRDefault="000D1C6B" w:rsidP="00DA6967">
      <w:pPr>
        <w:pStyle w:val="ListParagraph"/>
        <w:ind w:left="567"/>
        <w:rPr>
          <w:rFonts w:eastAsia="Calibri" w:cs="Times New Roman"/>
          <w:kern w:val="2"/>
          <w:szCs w:val="24"/>
          <w14:ligatures w14:val="standardContextual"/>
        </w:rPr>
      </w:pPr>
    </w:p>
    <w:p w14:paraId="3328A58E" w14:textId="5694DFD3" w:rsidR="004A7597" w:rsidRPr="00891E40" w:rsidRDefault="009627B4" w:rsidP="006E31A4">
      <w:pPr>
        <w:pStyle w:val="ListParagraph"/>
        <w:numPr>
          <w:ilvl w:val="1"/>
          <w:numId w:val="12"/>
        </w:numPr>
        <w:outlineLvl w:val="1"/>
        <w:rPr>
          <w:rFonts w:cs="Times New Roman"/>
          <w:b/>
          <w:szCs w:val="24"/>
        </w:rPr>
      </w:pPr>
      <w:bookmarkStart w:id="9" w:name="_Toc175660077"/>
      <w:r w:rsidRPr="00891E40">
        <w:rPr>
          <w:rFonts w:cs="Times New Roman"/>
          <w:b/>
          <w:szCs w:val="24"/>
        </w:rPr>
        <w:t xml:space="preserve"> </w:t>
      </w:r>
      <w:bookmarkStart w:id="10" w:name="_Toc176186207"/>
      <w:r w:rsidR="004A7597" w:rsidRPr="00891E40">
        <w:rPr>
          <w:rFonts w:cs="Times New Roman"/>
          <w:b/>
          <w:szCs w:val="24"/>
        </w:rPr>
        <w:t xml:space="preserve">RCS </w:t>
      </w:r>
      <w:r w:rsidR="7BF970D5" w:rsidRPr="00891E40">
        <w:rPr>
          <w:rFonts w:cs="Times New Roman"/>
          <w:b/>
          <w:bCs/>
          <w:szCs w:val="24"/>
        </w:rPr>
        <w:t>d</w:t>
      </w:r>
      <w:r w:rsidR="004A7597" w:rsidRPr="00891E40">
        <w:rPr>
          <w:rFonts w:cs="Times New Roman"/>
          <w:b/>
          <w:bCs/>
          <w:szCs w:val="24"/>
        </w:rPr>
        <w:t>ienvidu</w:t>
      </w:r>
      <w:r w:rsidR="004A7597" w:rsidRPr="00891E40">
        <w:rPr>
          <w:rFonts w:cs="Times New Roman"/>
          <w:b/>
          <w:szCs w:val="24"/>
        </w:rPr>
        <w:t xml:space="preserve"> daļas būvdarbi</w:t>
      </w:r>
      <w:bookmarkEnd w:id="9"/>
      <w:bookmarkEnd w:id="10"/>
    </w:p>
    <w:p w14:paraId="25991CC4" w14:textId="59B23FF8" w:rsidR="00A05822" w:rsidRPr="00891E40" w:rsidRDefault="00F17D2A" w:rsidP="00DA6967">
      <w:pPr>
        <w:pStyle w:val="ListParagraph"/>
        <w:numPr>
          <w:ilvl w:val="0"/>
          <w:numId w:val="9"/>
        </w:numPr>
        <w:tabs>
          <w:tab w:val="clear" w:pos="1440"/>
          <w:tab w:val="num" w:pos="1134"/>
        </w:tabs>
        <w:ind w:left="567"/>
        <w:rPr>
          <w:rFonts w:eastAsia="Calibri" w:cs="Times New Roman"/>
          <w:color w:val="0D0D0D" w:themeColor="text1" w:themeTint="F2"/>
          <w:kern w:val="2"/>
          <w:szCs w:val="24"/>
          <w14:ligatures w14:val="standardContextual"/>
        </w:rPr>
      </w:pPr>
      <w:r w:rsidRPr="00891E40">
        <w:rPr>
          <w:rFonts w:eastAsia="Calibri" w:cs="Times New Roman"/>
          <w:color w:val="0D0D0D" w:themeColor="text1" w:themeTint="F2"/>
          <w:kern w:val="2"/>
          <w:szCs w:val="24"/>
          <w14:ligatures w14:val="standardContextual"/>
        </w:rPr>
        <w:t xml:space="preserve">RCS </w:t>
      </w:r>
      <w:r w:rsidR="009627B4" w:rsidRPr="00891E40">
        <w:rPr>
          <w:rFonts w:eastAsia="Calibri" w:cs="Times New Roman"/>
          <w:color w:val="0D0D0D" w:themeColor="text1" w:themeTint="F2"/>
          <w:kern w:val="2"/>
          <w:szCs w:val="24"/>
          <w14:ligatures w14:val="standardContextual"/>
        </w:rPr>
        <w:t>mezglā</w:t>
      </w:r>
      <w:r w:rsidRPr="00891E40">
        <w:rPr>
          <w:rFonts w:eastAsia="Calibri" w:cs="Times New Roman"/>
          <w:color w:val="0D0D0D" w:themeColor="text1" w:themeTint="F2"/>
          <w:kern w:val="2"/>
          <w:szCs w:val="24"/>
          <w14:ligatures w14:val="standardContextual"/>
        </w:rPr>
        <w:t xml:space="preserve"> </w:t>
      </w:r>
      <w:r w:rsidR="008367AE" w:rsidRPr="00891E40">
        <w:rPr>
          <w:rFonts w:eastAsia="Calibri" w:cs="Times New Roman"/>
          <w:color w:val="0D0D0D" w:themeColor="text1" w:themeTint="F2"/>
          <w:kern w:val="2"/>
          <w:szCs w:val="24"/>
          <w14:ligatures w14:val="standardContextual"/>
        </w:rPr>
        <w:t>veicama</w:t>
      </w:r>
      <w:r w:rsidRPr="00891E40">
        <w:rPr>
          <w:rFonts w:eastAsia="Calibri" w:cs="Times New Roman"/>
          <w:color w:val="0D0D0D" w:themeColor="text1" w:themeTint="F2"/>
          <w:kern w:val="2"/>
          <w:szCs w:val="24"/>
          <w14:ligatures w14:val="standardContextual"/>
        </w:rPr>
        <w:t xml:space="preserve"> sliežu ceļu</w:t>
      </w:r>
      <w:r w:rsidR="00D663B9" w:rsidRPr="00891E40">
        <w:rPr>
          <w:rFonts w:eastAsia="Calibri" w:cs="Times New Roman"/>
          <w:color w:val="0D0D0D" w:themeColor="text1" w:themeTint="F2"/>
          <w:kern w:val="2"/>
          <w:szCs w:val="24"/>
          <w14:ligatures w14:val="standardContextual"/>
        </w:rPr>
        <w:t>,</w:t>
      </w:r>
      <w:r w:rsidRPr="00891E40">
        <w:rPr>
          <w:rFonts w:eastAsia="Calibri" w:cs="Times New Roman"/>
          <w:color w:val="0D0D0D" w:themeColor="text1" w:themeTint="F2"/>
          <w:kern w:val="2"/>
          <w:szCs w:val="24"/>
          <w14:ligatures w14:val="standardContextual"/>
        </w:rPr>
        <w:t xml:space="preserve"> pārmiju virsbūves, signalizācijas un kontakttīklu izbūve 1520</w:t>
      </w:r>
      <w:r w:rsidR="008443EB" w:rsidRPr="00891E40">
        <w:rPr>
          <w:rFonts w:eastAsia="Calibri" w:cs="Times New Roman"/>
          <w:color w:val="0D0D0D" w:themeColor="text1" w:themeTint="F2"/>
          <w:kern w:val="2"/>
          <w:szCs w:val="24"/>
          <w14:ligatures w14:val="standardContextual"/>
        </w:rPr>
        <w:t xml:space="preserve"> </w:t>
      </w:r>
      <w:r w:rsidRPr="00891E40">
        <w:rPr>
          <w:rFonts w:eastAsia="Calibri" w:cs="Times New Roman"/>
          <w:color w:val="0D0D0D" w:themeColor="text1" w:themeTint="F2"/>
          <w:kern w:val="2"/>
          <w:szCs w:val="24"/>
          <w14:ligatures w14:val="standardContextual"/>
        </w:rPr>
        <w:t xml:space="preserve">mm satiksmes pārvietošanai RCS </w:t>
      </w:r>
      <w:r w:rsidR="12797B15" w:rsidRPr="00891E40">
        <w:rPr>
          <w:rFonts w:eastAsia="Calibri" w:cs="Times New Roman"/>
          <w:color w:val="0D0D0D" w:themeColor="text1" w:themeTint="F2"/>
          <w:kern w:val="2"/>
          <w:szCs w:val="24"/>
          <w14:ligatures w14:val="standardContextual"/>
        </w:rPr>
        <w:t>d</w:t>
      </w:r>
      <w:r w:rsidR="008443EB" w:rsidRPr="00891E40">
        <w:rPr>
          <w:rFonts w:eastAsia="Calibri" w:cs="Times New Roman"/>
          <w:color w:val="0D0D0D" w:themeColor="text1" w:themeTint="F2"/>
          <w:kern w:val="2"/>
          <w:szCs w:val="24"/>
          <w14:ligatures w14:val="standardContextual"/>
        </w:rPr>
        <w:t>ienvidu</w:t>
      </w:r>
      <w:r w:rsidRPr="00891E40">
        <w:rPr>
          <w:rFonts w:eastAsia="Calibri" w:cs="Times New Roman"/>
          <w:color w:val="0D0D0D" w:themeColor="text1" w:themeTint="F2"/>
          <w:kern w:val="2"/>
          <w:szCs w:val="24"/>
          <w14:ligatures w14:val="standardContextual"/>
        </w:rPr>
        <w:t xml:space="preserve"> daļā</w:t>
      </w:r>
      <w:r w:rsidR="00216F86" w:rsidRPr="00891E40">
        <w:rPr>
          <w:rFonts w:eastAsia="Calibri" w:cs="Times New Roman"/>
          <w:color w:val="0D0D0D" w:themeColor="text1" w:themeTint="F2"/>
          <w:kern w:val="2"/>
          <w:szCs w:val="24"/>
          <w14:ligatures w14:val="standardContextual"/>
        </w:rPr>
        <w:t>.</w:t>
      </w:r>
    </w:p>
    <w:p w14:paraId="16F8413E" w14:textId="4FB7FB9F" w:rsidR="00F17D2A" w:rsidRPr="00891E40" w:rsidRDefault="00F17D2A" w:rsidP="00DA6967">
      <w:pPr>
        <w:pStyle w:val="ListParagraph"/>
        <w:numPr>
          <w:ilvl w:val="0"/>
          <w:numId w:val="9"/>
        </w:numPr>
        <w:tabs>
          <w:tab w:val="clear" w:pos="1440"/>
          <w:tab w:val="num" w:pos="1134"/>
        </w:tabs>
        <w:ind w:left="567"/>
        <w:rPr>
          <w:rFonts w:eastAsia="Times New Roman" w:cs="Times New Roman"/>
          <w:strike/>
          <w:color w:val="0D0D0D" w:themeColor="text1" w:themeTint="F2"/>
          <w:kern w:val="2"/>
          <w:sz w:val="22"/>
          <w14:ligatures w14:val="standardContextual"/>
        </w:rPr>
      </w:pPr>
      <w:r w:rsidRPr="62FDB6FC">
        <w:rPr>
          <w:rFonts w:eastAsia="Calibri" w:cs="Times New Roman"/>
          <w:color w:val="0D0D0D" w:themeColor="text1" w:themeTint="F2"/>
          <w:kern w:val="2"/>
          <w14:ligatures w14:val="standardContextual"/>
        </w:rPr>
        <w:t xml:space="preserve">Lai nodotu RCS </w:t>
      </w:r>
      <w:r w:rsidR="0BB044C6" w:rsidRPr="62FDB6FC">
        <w:rPr>
          <w:rFonts w:eastAsia="Calibri" w:cs="Times New Roman"/>
          <w:color w:val="0D0D0D" w:themeColor="text1" w:themeTint="F2"/>
          <w:kern w:val="2"/>
          <w14:ligatures w14:val="standardContextual"/>
        </w:rPr>
        <w:t>d</w:t>
      </w:r>
      <w:r w:rsidR="008443EB" w:rsidRPr="62FDB6FC">
        <w:rPr>
          <w:rFonts w:eastAsia="Calibri" w:cs="Times New Roman"/>
          <w:color w:val="0D0D0D" w:themeColor="text1" w:themeTint="F2"/>
          <w:kern w:val="2"/>
          <w14:ligatures w14:val="standardContextual"/>
        </w:rPr>
        <w:t>ienvidu</w:t>
      </w:r>
      <w:r w:rsidRPr="62FDB6FC">
        <w:rPr>
          <w:rFonts w:eastAsia="Calibri" w:cs="Times New Roman"/>
          <w:color w:val="0D0D0D" w:themeColor="text1" w:themeTint="F2"/>
          <w:kern w:val="2"/>
          <w14:ligatures w14:val="standardContextual"/>
        </w:rPr>
        <w:t xml:space="preserve"> posmu ekspluatācijā Rail </w:t>
      </w:r>
      <w:proofErr w:type="spellStart"/>
      <w:r w:rsidRPr="62FDB6FC">
        <w:rPr>
          <w:rFonts w:eastAsia="Calibri" w:cs="Times New Roman"/>
          <w:color w:val="0D0D0D" w:themeColor="text1" w:themeTint="F2"/>
          <w:kern w:val="2"/>
          <w14:ligatures w14:val="standardContextual"/>
        </w:rPr>
        <w:t>Baltica</w:t>
      </w:r>
      <w:proofErr w:type="spellEnd"/>
      <w:r w:rsidRPr="62FDB6FC">
        <w:rPr>
          <w:rFonts w:eastAsia="Calibri" w:cs="Times New Roman"/>
          <w:color w:val="0D0D0D" w:themeColor="text1" w:themeTint="F2"/>
          <w:kern w:val="2"/>
          <w14:ligatures w14:val="standardContextual"/>
        </w:rPr>
        <w:t xml:space="preserve"> projekta pirmā posma īstenošanas vajadzībām, </w:t>
      </w:r>
      <w:r w:rsidR="00FE3DCB" w:rsidRPr="62FDB6FC">
        <w:rPr>
          <w:rFonts w:eastAsia="Calibri" w:cs="Times New Roman"/>
          <w:color w:val="0D0D0D" w:themeColor="text1" w:themeTint="F2"/>
          <w:kern w:val="2"/>
          <w14:ligatures w14:val="standardContextual"/>
        </w:rPr>
        <w:t>jāveic</w:t>
      </w:r>
      <w:r w:rsidRPr="62FDB6FC">
        <w:rPr>
          <w:rFonts w:eastAsia="Calibri" w:cs="Times New Roman"/>
          <w:color w:val="0D0D0D" w:themeColor="text1" w:themeTint="F2"/>
          <w:kern w:val="2"/>
          <w14:ligatures w14:val="standardContextual"/>
        </w:rPr>
        <w:t xml:space="preserve"> </w:t>
      </w:r>
      <w:r w:rsidR="00AA1F42" w:rsidRPr="62FDB6FC">
        <w:rPr>
          <w:rFonts w:eastAsia="Calibri" w:cs="Times New Roman"/>
          <w:color w:val="0D0D0D" w:themeColor="text1" w:themeTint="F2"/>
          <w:kern w:val="2"/>
          <w14:ligatures w14:val="standardContextual"/>
        </w:rPr>
        <w:t>R</w:t>
      </w:r>
      <w:r w:rsidR="00BF4BE8" w:rsidRPr="62FDB6FC">
        <w:rPr>
          <w:rFonts w:eastAsia="Calibri" w:cs="Times New Roman"/>
          <w:color w:val="0D0D0D" w:themeColor="text1" w:themeTint="F2"/>
          <w:kern w:val="2"/>
          <w14:ligatures w14:val="standardContextual"/>
        </w:rPr>
        <w:t>CS</w:t>
      </w:r>
      <w:r w:rsidR="00AA1F42" w:rsidRPr="62FDB6FC">
        <w:rPr>
          <w:rFonts w:eastAsia="Calibri" w:cs="Times New Roman"/>
          <w:color w:val="0D0D0D" w:themeColor="text1" w:themeTint="F2"/>
          <w:kern w:val="2"/>
          <w14:ligatures w14:val="standardContextual"/>
        </w:rPr>
        <w:t xml:space="preserve"> s</w:t>
      </w:r>
      <w:r w:rsidRPr="62FDB6FC">
        <w:rPr>
          <w:rFonts w:eastAsia="Calibri" w:cs="Times New Roman"/>
          <w:color w:val="0D0D0D" w:themeColor="text1" w:themeTint="F2"/>
          <w:kern w:val="2"/>
          <w14:ligatures w14:val="standardContextual"/>
        </w:rPr>
        <w:t xml:space="preserve">tacijas ēkas </w:t>
      </w:r>
      <w:r w:rsidR="005D4D07" w:rsidRPr="62FDB6FC">
        <w:rPr>
          <w:rFonts w:eastAsia="Calibri" w:cs="Times New Roman"/>
          <w:color w:val="0D0D0D" w:themeColor="text1" w:themeTint="F2"/>
          <w:kern w:val="2"/>
          <w14:ligatures w14:val="standardContextual"/>
        </w:rPr>
        <w:t xml:space="preserve">(posms 2b) </w:t>
      </w:r>
      <w:r w:rsidR="00AB638D" w:rsidRPr="62FDB6FC">
        <w:rPr>
          <w:rFonts w:eastAsia="Calibri" w:cs="Times New Roman"/>
          <w:color w:val="0D0D0D" w:themeColor="text1" w:themeTint="F2"/>
          <w:kern w:val="2"/>
          <w14:ligatures w14:val="standardContextual"/>
        </w:rPr>
        <w:t xml:space="preserve">būvdarbus, kas ietver </w:t>
      </w:r>
      <w:r w:rsidRPr="62FDB6FC">
        <w:rPr>
          <w:rFonts w:eastAsia="Calibri" w:cs="Times New Roman"/>
          <w:color w:val="0D0D0D" w:themeColor="text1" w:themeTint="F2"/>
          <w:kern w:val="2"/>
          <w14:ligatures w14:val="standardContextual"/>
        </w:rPr>
        <w:t xml:space="preserve">uzgaidāmās telpas un stacijas jumta </w:t>
      </w:r>
      <w:r w:rsidR="000F7D50" w:rsidRPr="62FDB6FC">
        <w:rPr>
          <w:rFonts w:eastAsia="Calibri" w:cs="Times New Roman"/>
          <w:color w:val="0D0D0D" w:themeColor="text1" w:themeTint="F2"/>
          <w:kern w:val="2"/>
          <w14:ligatures w14:val="standardContextual"/>
        </w:rPr>
        <w:t>izbūvi</w:t>
      </w:r>
      <w:r w:rsidRPr="62FDB6FC">
        <w:rPr>
          <w:rFonts w:eastAsia="Calibri" w:cs="Times New Roman"/>
          <w:color w:val="0D0D0D" w:themeColor="text1" w:themeTint="F2"/>
          <w:kern w:val="2"/>
          <w14:ligatures w14:val="standardContextual"/>
        </w:rPr>
        <w:t xml:space="preserve">, ieskaitot </w:t>
      </w:r>
      <w:r w:rsidR="00E83A24" w:rsidRPr="62FDB6FC">
        <w:rPr>
          <w:rFonts w:eastAsia="Calibri" w:cs="Times New Roman"/>
          <w:color w:val="0D0D0D" w:themeColor="text1" w:themeTint="F2"/>
          <w:kern w:val="2"/>
          <w14:ligatures w14:val="standardContextual"/>
        </w:rPr>
        <w:t>izejas</w:t>
      </w:r>
      <w:r w:rsidRPr="62FDB6FC">
        <w:rPr>
          <w:rFonts w:eastAsia="Calibri" w:cs="Times New Roman"/>
          <w:color w:val="0D0D0D" w:themeColor="text1" w:themeTint="F2"/>
          <w:kern w:val="2"/>
          <w14:ligatures w14:val="standardContextual"/>
        </w:rPr>
        <w:t xml:space="preserve"> uz platformām un platformu apdares darbus, kā arī </w:t>
      </w:r>
      <w:r w:rsidRPr="62FDB6FC">
        <w:rPr>
          <w:rFonts w:eastAsia="Calibri" w:cs="Times New Roman"/>
          <w:color w:val="0D0D0D" w:themeColor="text1" w:themeTint="F2"/>
          <w:kern w:val="2"/>
          <w14:ligatures w14:val="standardContextual"/>
        </w:rPr>
        <w:lastRenderedPageBreak/>
        <w:t>labiekārto</w:t>
      </w:r>
      <w:r w:rsidRPr="1091630C">
        <w:rPr>
          <w:rFonts w:eastAsia="Calibri" w:cs="Times New Roman"/>
          <w:color w:val="0D0D0D" w:themeColor="text1" w:themeTint="F2"/>
          <w:kern w:val="2"/>
          <w14:ligatures w14:val="standardContextual"/>
        </w:rPr>
        <w:t xml:space="preserve">šanas darbus RCS </w:t>
      </w:r>
      <w:r w:rsidR="1F93E12E" w:rsidRPr="1091630C">
        <w:rPr>
          <w:rFonts w:eastAsia="Calibri" w:cs="Times New Roman"/>
          <w:color w:val="0D0D0D" w:themeColor="text1" w:themeTint="F2"/>
          <w:kern w:val="2"/>
          <w14:ligatures w14:val="standardContextual"/>
        </w:rPr>
        <w:t>d</w:t>
      </w:r>
      <w:r w:rsidR="008443EB" w:rsidRPr="1091630C">
        <w:rPr>
          <w:rFonts w:eastAsia="Calibri" w:cs="Times New Roman"/>
          <w:color w:val="0D0D0D" w:themeColor="text1" w:themeTint="F2"/>
          <w:kern w:val="2"/>
          <w14:ligatures w14:val="standardContextual"/>
        </w:rPr>
        <w:t>ienvidu</w:t>
      </w:r>
      <w:r w:rsidRPr="1091630C">
        <w:rPr>
          <w:rFonts w:eastAsia="Calibri" w:cs="Times New Roman"/>
          <w:color w:val="0D0D0D" w:themeColor="text1" w:themeTint="F2"/>
          <w:kern w:val="2"/>
          <w14:ligatures w14:val="standardContextual"/>
        </w:rPr>
        <w:t xml:space="preserve"> daļā</w:t>
      </w:r>
      <w:r w:rsidR="572F25CD" w:rsidRPr="1091630C">
        <w:rPr>
          <w:rFonts w:eastAsia="Calibri" w:cs="Times New Roman"/>
          <w:color w:val="0D0D0D" w:themeColor="text1" w:themeTint="F2"/>
          <w:kern w:val="2"/>
          <w14:ligatures w14:val="standardContextual"/>
        </w:rPr>
        <w:t xml:space="preserve"> u</w:t>
      </w:r>
      <w:r w:rsidR="572F25CD" w:rsidRPr="1091630C">
        <w:rPr>
          <w:rFonts w:eastAsia="Times New Roman" w:cs="Times New Roman"/>
        </w:rPr>
        <w:t>n pagaidu risinājumu aizstāšanu ar patstāvīgiem risinājumiem.</w:t>
      </w:r>
    </w:p>
    <w:p w14:paraId="122B67D1" w14:textId="4537F6F2" w:rsidR="00F81F83" w:rsidRPr="00891E40" w:rsidRDefault="00F81F83" w:rsidP="00DA6967">
      <w:pPr>
        <w:pStyle w:val="ListParagraph"/>
        <w:numPr>
          <w:ilvl w:val="0"/>
          <w:numId w:val="9"/>
        </w:numPr>
        <w:tabs>
          <w:tab w:val="clear" w:pos="1440"/>
          <w:tab w:val="num" w:pos="1134"/>
        </w:tabs>
        <w:ind w:left="567"/>
        <w:rPr>
          <w:rFonts w:eastAsia="Calibri" w:cs="Times New Roman"/>
          <w:color w:val="0D0D0D" w:themeColor="text1" w:themeTint="F2"/>
          <w:kern w:val="2"/>
          <w:szCs w:val="24"/>
          <w14:ligatures w14:val="standardContextual"/>
        </w:rPr>
      </w:pPr>
      <w:r w:rsidRPr="00891E40">
        <w:rPr>
          <w:rFonts w:eastAsia="Calibri" w:cs="Times New Roman"/>
          <w:color w:val="0D0D0D" w:themeColor="text1" w:themeTint="F2"/>
          <w:kern w:val="2"/>
          <w:szCs w:val="24"/>
          <w14:ligatures w14:val="standardContextual"/>
        </w:rPr>
        <w:t xml:space="preserve">Pasažieru plūsma </w:t>
      </w:r>
      <w:r w:rsidR="00AE4054" w:rsidRPr="00891E40">
        <w:rPr>
          <w:rFonts w:eastAsia="Calibri" w:cs="Times New Roman"/>
          <w:color w:val="0D0D0D" w:themeColor="text1" w:themeTint="F2"/>
          <w:kern w:val="2"/>
          <w:szCs w:val="24"/>
          <w14:ligatures w14:val="standardContextual"/>
        </w:rPr>
        <w:t>un</w:t>
      </w:r>
      <w:r w:rsidRPr="00891E40">
        <w:rPr>
          <w:rFonts w:eastAsia="Calibri" w:cs="Times New Roman"/>
          <w:color w:val="0D0D0D" w:themeColor="text1" w:themeTint="F2"/>
          <w:kern w:val="2"/>
          <w:szCs w:val="24"/>
          <w14:ligatures w14:val="standardContextual"/>
        </w:rPr>
        <w:t xml:space="preserve"> piekļuve </w:t>
      </w:r>
      <w:r w:rsidR="000928E8" w:rsidRPr="00891E40">
        <w:rPr>
          <w:rFonts w:eastAsia="Calibri" w:cs="Times New Roman"/>
          <w:color w:val="0D0D0D" w:themeColor="text1" w:themeTint="F2"/>
          <w:kern w:val="2"/>
          <w:szCs w:val="24"/>
          <w14:ligatures w14:val="standardContextual"/>
        </w:rPr>
        <w:t>RCS</w:t>
      </w:r>
      <w:r w:rsidR="007142A0" w:rsidRPr="00891E40">
        <w:rPr>
          <w:rFonts w:eastAsia="Calibri" w:cs="Times New Roman"/>
          <w:color w:val="0D0D0D" w:themeColor="text1" w:themeTint="F2"/>
          <w:kern w:val="2"/>
          <w:szCs w:val="24"/>
          <w14:ligatures w14:val="standardContextual"/>
        </w:rPr>
        <w:t>, t.sk. izeja uz peroniem,</w:t>
      </w:r>
      <w:r w:rsidRPr="00891E40">
        <w:rPr>
          <w:rFonts w:eastAsia="Calibri" w:cs="Times New Roman"/>
          <w:color w:val="0D0D0D" w:themeColor="text1" w:themeTint="F2"/>
          <w:kern w:val="2"/>
          <w:szCs w:val="24"/>
          <w14:ligatures w14:val="standardContextual"/>
        </w:rPr>
        <w:t xml:space="preserve"> </w:t>
      </w:r>
      <w:r w:rsidR="008F0C44" w:rsidRPr="00891E40">
        <w:rPr>
          <w:rFonts w:eastAsia="Calibri" w:cs="Times New Roman"/>
          <w:color w:val="0D0D0D" w:themeColor="text1" w:themeTint="F2"/>
          <w:kern w:val="2"/>
          <w:szCs w:val="24"/>
          <w14:ligatures w14:val="standardContextual"/>
        </w:rPr>
        <w:t>tiks nodrošināta</w:t>
      </w:r>
      <w:r w:rsidRPr="00891E40">
        <w:rPr>
          <w:rFonts w:eastAsia="Calibri" w:cs="Times New Roman"/>
          <w:color w:val="0D0D0D" w:themeColor="text1" w:themeTint="F2"/>
          <w:kern w:val="2"/>
          <w:szCs w:val="24"/>
          <w14:ligatures w14:val="standardContextual"/>
        </w:rPr>
        <w:t xml:space="preserve"> gan no stacijas laukuma puses</w:t>
      </w:r>
      <w:r w:rsidR="008F0C44" w:rsidRPr="00891E40">
        <w:rPr>
          <w:rFonts w:eastAsia="Calibri" w:cs="Times New Roman"/>
          <w:color w:val="0D0D0D" w:themeColor="text1" w:themeTint="F2"/>
          <w:kern w:val="2"/>
          <w:szCs w:val="24"/>
          <w14:ligatures w14:val="standardContextual"/>
        </w:rPr>
        <w:t xml:space="preserve"> (ziemeļu puse)</w:t>
      </w:r>
      <w:r w:rsidRPr="00891E40">
        <w:rPr>
          <w:rFonts w:eastAsia="Calibri" w:cs="Times New Roman"/>
          <w:color w:val="0D0D0D" w:themeColor="text1" w:themeTint="F2"/>
          <w:kern w:val="2"/>
          <w:szCs w:val="24"/>
          <w14:ligatures w14:val="standardContextual"/>
        </w:rPr>
        <w:t xml:space="preserve">, gan no </w:t>
      </w:r>
      <w:r w:rsidR="0481BABA" w:rsidRPr="00891E40">
        <w:rPr>
          <w:rFonts w:eastAsia="Times New Roman" w:cs="Times New Roman"/>
          <w:color w:val="000000" w:themeColor="text1"/>
          <w:szCs w:val="24"/>
        </w:rPr>
        <w:t>Emīlijas Benjamiņas ielas</w:t>
      </w:r>
      <w:r w:rsidRPr="00891E40">
        <w:rPr>
          <w:rFonts w:eastAsia="Calibri" w:cs="Times New Roman"/>
          <w:color w:val="0D0D0D" w:themeColor="text1" w:themeTint="F2"/>
          <w:kern w:val="2"/>
          <w:szCs w:val="24"/>
          <w14:ligatures w14:val="standardContextual"/>
        </w:rPr>
        <w:t xml:space="preserve"> puses</w:t>
      </w:r>
      <w:r w:rsidR="008F0C44" w:rsidRPr="00891E40">
        <w:rPr>
          <w:rFonts w:eastAsia="Calibri" w:cs="Times New Roman"/>
          <w:color w:val="0D0D0D" w:themeColor="text1" w:themeTint="F2"/>
          <w:kern w:val="2"/>
          <w:szCs w:val="24"/>
          <w14:ligatures w14:val="standardContextual"/>
        </w:rPr>
        <w:t xml:space="preserve"> (dienvidu puse)</w:t>
      </w:r>
      <w:r w:rsidRPr="00891E40">
        <w:rPr>
          <w:rFonts w:eastAsia="Calibri" w:cs="Times New Roman"/>
          <w:color w:val="0D0D0D" w:themeColor="text1" w:themeTint="F2"/>
          <w:kern w:val="2"/>
          <w:szCs w:val="24"/>
          <w14:ligatures w14:val="standardContextual"/>
        </w:rPr>
        <w:t>.</w:t>
      </w:r>
    </w:p>
    <w:p w14:paraId="111E0931" w14:textId="77777777" w:rsidR="005B7DE7" w:rsidRPr="00891E40" w:rsidRDefault="005B7DE7" w:rsidP="00DA6967">
      <w:pPr>
        <w:pStyle w:val="ListParagraph"/>
        <w:ind w:left="567"/>
        <w:rPr>
          <w:rFonts w:eastAsia="Calibri" w:cs="Times New Roman"/>
          <w:color w:val="0D0D0D" w:themeColor="text1" w:themeTint="F2"/>
          <w:kern w:val="2"/>
          <w:szCs w:val="24"/>
          <w14:ligatures w14:val="standardContextual"/>
        </w:rPr>
      </w:pPr>
    </w:p>
    <w:p w14:paraId="44A6E18B" w14:textId="591C02F1" w:rsidR="00195998" w:rsidRPr="00FF2851" w:rsidRDefault="001344BB" w:rsidP="00050907">
      <w:pPr>
        <w:pStyle w:val="ListParagraph"/>
        <w:numPr>
          <w:ilvl w:val="1"/>
          <w:numId w:val="12"/>
        </w:numPr>
        <w:outlineLvl w:val="1"/>
        <w:rPr>
          <w:rFonts w:cs="Times New Roman"/>
          <w:szCs w:val="24"/>
        </w:rPr>
      </w:pPr>
      <w:r w:rsidRPr="00FF2851">
        <w:rPr>
          <w:rFonts w:eastAsia="Calibri" w:cs="Times New Roman"/>
          <w:b/>
          <w:szCs w:val="24"/>
        </w:rPr>
        <w:t xml:space="preserve"> </w:t>
      </w:r>
      <w:bookmarkStart w:id="11" w:name="_Toc176186208"/>
      <w:r w:rsidR="00452F0C" w:rsidRPr="00FF2851">
        <w:rPr>
          <w:rFonts w:eastAsiaTheme="minorEastAsia" w:cs="Times New Roman"/>
          <w:b/>
          <w:szCs w:val="24"/>
        </w:rPr>
        <w:t>P</w:t>
      </w:r>
      <w:r w:rsidR="005A5218" w:rsidRPr="00FF2851">
        <w:rPr>
          <w:rFonts w:eastAsiaTheme="minorEastAsia" w:cs="Times New Roman"/>
          <w:b/>
          <w:szCs w:val="24"/>
        </w:rPr>
        <w:t xml:space="preserve">asažieru </w:t>
      </w:r>
      <w:r w:rsidR="009345F0" w:rsidRPr="00FF2851">
        <w:rPr>
          <w:rFonts w:eastAsiaTheme="minorEastAsia" w:cs="Times New Roman"/>
          <w:b/>
          <w:szCs w:val="24"/>
        </w:rPr>
        <w:t>pieturvieta</w:t>
      </w:r>
      <w:r w:rsidR="002D12F7" w:rsidRPr="00FF2851">
        <w:rPr>
          <w:rFonts w:eastAsiaTheme="minorEastAsia" w:cs="Times New Roman"/>
          <w:b/>
          <w:szCs w:val="24"/>
        </w:rPr>
        <w:t xml:space="preserve"> </w:t>
      </w:r>
      <w:proofErr w:type="spellStart"/>
      <w:r w:rsidR="002D12F7" w:rsidRPr="00FF2851">
        <w:rPr>
          <w:rFonts w:eastAsiaTheme="minorEastAsia" w:cs="Times New Roman"/>
          <w:b/>
          <w:szCs w:val="24"/>
        </w:rPr>
        <w:t>Daugavkrasti</w:t>
      </w:r>
      <w:bookmarkEnd w:id="11"/>
      <w:proofErr w:type="spellEnd"/>
    </w:p>
    <w:p w14:paraId="336D33F3" w14:textId="11973B72" w:rsidR="007809B0" w:rsidRDefault="002D12F7" w:rsidP="00DA6967">
      <w:pPr>
        <w:spacing w:after="0" w:line="240" w:lineRule="auto"/>
        <w:ind w:firstLine="567"/>
        <w:contextualSpacing/>
        <w:jc w:val="both"/>
        <w:rPr>
          <w:rFonts w:eastAsia="Calibri" w:cs="Times New Roman"/>
          <w:kern w:val="2"/>
          <w:sz w:val="24"/>
          <w:szCs w:val="24"/>
          <w14:ligatures w14:val="standardContextual"/>
        </w:rPr>
      </w:pPr>
      <w:r w:rsidRPr="00891E40">
        <w:rPr>
          <w:rFonts w:eastAsia="Calibri" w:cs="Times New Roman"/>
          <w:kern w:val="2"/>
          <w:sz w:val="24"/>
          <w:szCs w:val="24"/>
          <w14:ligatures w14:val="standardContextual"/>
        </w:rPr>
        <w:t xml:space="preserve">Salaspils novadā, </w:t>
      </w:r>
      <w:r w:rsidR="0BFC6C04" w:rsidRPr="0D99A005">
        <w:rPr>
          <w:rFonts w:eastAsia="Calibri" w:cs="Times New Roman"/>
          <w:sz w:val="24"/>
          <w:szCs w:val="24"/>
        </w:rPr>
        <w:t xml:space="preserve">Rail </w:t>
      </w:r>
      <w:proofErr w:type="spellStart"/>
      <w:r w:rsidR="0BFC6C04" w:rsidRPr="0D99A005">
        <w:rPr>
          <w:rFonts w:eastAsia="Calibri" w:cs="Times New Roman"/>
          <w:sz w:val="24"/>
          <w:szCs w:val="24"/>
        </w:rPr>
        <w:t>Baltica</w:t>
      </w:r>
      <w:proofErr w:type="spellEnd"/>
      <w:r w:rsidR="0BFC6C04" w:rsidRPr="0D99A005">
        <w:rPr>
          <w:rFonts w:eastAsia="Calibri" w:cs="Times New Roman"/>
          <w:sz w:val="24"/>
          <w:szCs w:val="24"/>
        </w:rPr>
        <w:t xml:space="preserve"> </w:t>
      </w:r>
      <w:r w:rsidRPr="00891E40">
        <w:rPr>
          <w:rFonts w:eastAsia="Calibri" w:cs="Times New Roman"/>
          <w:kern w:val="2"/>
          <w:sz w:val="24"/>
          <w:szCs w:val="24"/>
          <w14:ligatures w14:val="standardContextual"/>
        </w:rPr>
        <w:t xml:space="preserve">Daugavas šķērsojuma vietā pie </w:t>
      </w:r>
      <w:bookmarkStart w:id="12" w:name="_Hlk175664313"/>
      <w:r w:rsidRPr="00891E40">
        <w:rPr>
          <w:rFonts w:eastAsia="Calibri" w:cs="Times New Roman"/>
          <w:kern w:val="2"/>
          <w:sz w:val="24"/>
          <w:szCs w:val="24"/>
          <w14:ligatures w14:val="standardContextual"/>
        </w:rPr>
        <w:t>Rīgas HES ūdenskrātuves</w:t>
      </w:r>
      <w:bookmarkEnd w:id="12"/>
      <w:r w:rsidRPr="00891E40">
        <w:rPr>
          <w:rFonts w:eastAsia="Calibri" w:cs="Times New Roman"/>
          <w:kern w:val="2"/>
          <w:sz w:val="24"/>
          <w:szCs w:val="24"/>
          <w14:ligatures w14:val="standardContextual"/>
        </w:rPr>
        <w:t xml:space="preserve"> veidojams pasažieru </w:t>
      </w:r>
      <w:r w:rsidR="009345F0">
        <w:rPr>
          <w:rFonts w:eastAsia="Calibri" w:cs="Times New Roman"/>
          <w:kern w:val="2"/>
          <w:sz w:val="24"/>
          <w:szCs w:val="24"/>
          <w14:ligatures w14:val="standardContextual"/>
        </w:rPr>
        <w:t>pieturvieta</w:t>
      </w:r>
      <w:r w:rsidR="00D05403">
        <w:rPr>
          <w:rFonts w:eastAsia="Calibri" w:cs="Times New Roman"/>
          <w:kern w:val="2"/>
          <w:sz w:val="24"/>
          <w:szCs w:val="24"/>
          <w14:ligatures w14:val="standardContextual"/>
        </w:rPr>
        <w:t xml:space="preserve"> </w:t>
      </w:r>
      <w:r w:rsidR="009C7D53">
        <w:rPr>
          <w:rFonts w:eastAsia="Calibri" w:cs="Times New Roman"/>
          <w:kern w:val="2"/>
          <w:sz w:val="24"/>
          <w:szCs w:val="24"/>
          <w14:ligatures w14:val="standardContextual"/>
        </w:rPr>
        <w:t>vietējās</w:t>
      </w:r>
      <w:r w:rsidR="00D05403">
        <w:rPr>
          <w:rFonts w:eastAsia="Calibri" w:cs="Times New Roman"/>
          <w:kern w:val="2"/>
          <w:sz w:val="24"/>
          <w:szCs w:val="24"/>
          <w14:ligatures w14:val="standardContextual"/>
        </w:rPr>
        <w:t xml:space="preserve"> </w:t>
      </w:r>
      <w:r w:rsidRPr="00891E40">
        <w:rPr>
          <w:rFonts w:eastAsia="Calibri" w:cs="Times New Roman"/>
          <w:kern w:val="2"/>
          <w:sz w:val="24"/>
          <w:szCs w:val="24"/>
          <w14:ligatures w14:val="standardContextual"/>
        </w:rPr>
        <w:t xml:space="preserve">pasažieru plūsmas </w:t>
      </w:r>
      <w:r w:rsidR="000B06F9" w:rsidRPr="00891E40">
        <w:rPr>
          <w:rFonts w:eastAsia="Calibri" w:cs="Times New Roman"/>
          <w:kern w:val="2"/>
          <w:sz w:val="24"/>
          <w:szCs w:val="24"/>
          <w14:ligatures w14:val="standardContextual"/>
        </w:rPr>
        <w:t>sasaistei</w:t>
      </w:r>
      <w:r w:rsidRPr="00891E40">
        <w:rPr>
          <w:rFonts w:eastAsia="Calibri" w:cs="Times New Roman"/>
          <w:kern w:val="2"/>
          <w:sz w:val="24"/>
          <w:szCs w:val="24"/>
          <w14:ligatures w14:val="standardContextual"/>
        </w:rPr>
        <w:t xml:space="preserve"> </w:t>
      </w:r>
      <w:r w:rsidR="00CC755A" w:rsidRPr="00891E40">
        <w:rPr>
          <w:rFonts w:eastAsia="Calibri" w:cs="Times New Roman"/>
          <w:kern w:val="2"/>
          <w:sz w:val="24"/>
          <w:szCs w:val="24"/>
          <w14:ligatures w14:val="standardContextual"/>
        </w:rPr>
        <w:t xml:space="preserve">ar </w:t>
      </w:r>
      <w:r w:rsidR="00662885" w:rsidRPr="23F25DC3">
        <w:rPr>
          <w:rFonts w:eastAsia="Calibri" w:cs="Times New Roman"/>
          <w:sz w:val="24"/>
          <w:szCs w:val="24"/>
        </w:rPr>
        <w:t xml:space="preserve">Rail </w:t>
      </w:r>
      <w:proofErr w:type="spellStart"/>
      <w:r w:rsidR="00662885" w:rsidRPr="23F25DC3">
        <w:rPr>
          <w:rFonts w:eastAsia="Calibri" w:cs="Times New Roman"/>
          <w:sz w:val="24"/>
          <w:szCs w:val="24"/>
        </w:rPr>
        <w:t>Baltica</w:t>
      </w:r>
      <w:proofErr w:type="spellEnd"/>
      <w:r w:rsidR="00662885" w:rsidRPr="23F25DC3">
        <w:rPr>
          <w:rFonts w:eastAsia="Calibri" w:cs="Times New Roman"/>
          <w:sz w:val="24"/>
          <w:szCs w:val="24"/>
        </w:rPr>
        <w:t xml:space="preserve"> </w:t>
      </w:r>
      <w:r w:rsidR="00EE5705" w:rsidRPr="23F25DC3">
        <w:rPr>
          <w:rFonts w:eastAsia="Calibri" w:cs="Times New Roman"/>
          <w:sz w:val="24"/>
          <w:szCs w:val="24"/>
        </w:rPr>
        <w:t>1435</w:t>
      </w:r>
      <w:r w:rsidR="00EE5705" w:rsidRPr="00891E40">
        <w:rPr>
          <w:rFonts w:eastAsia="Calibri" w:cs="Times New Roman"/>
          <w:sz w:val="24"/>
          <w:szCs w:val="24"/>
        </w:rPr>
        <w:t xml:space="preserve"> </w:t>
      </w:r>
      <w:r w:rsidRPr="00891E40">
        <w:rPr>
          <w:rFonts w:eastAsia="Calibri" w:cs="Times New Roman"/>
          <w:kern w:val="2"/>
          <w:sz w:val="24"/>
          <w:szCs w:val="24"/>
          <w14:ligatures w14:val="standardContextual"/>
        </w:rPr>
        <w:t xml:space="preserve">mm dzelzceļa </w:t>
      </w:r>
      <w:r w:rsidR="000F2864" w:rsidRPr="00891E40">
        <w:rPr>
          <w:rFonts w:eastAsia="Calibri" w:cs="Times New Roman"/>
          <w:kern w:val="2"/>
          <w:sz w:val="24"/>
          <w:szCs w:val="24"/>
          <w14:ligatures w14:val="standardContextual"/>
        </w:rPr>
        <w:t>līniju</w:t>
      </w:r>
      <w:r w:rsidR="002C2209" w:rsidRPr="23F25DC3">
        <w:rPr>
          <w:rFonts w:eastAsia="Calibri" w:cs="Times New Roman"/>
          <w:sz w:val="24"/>
          <w:szCs w:val="24"/>
        </w:rPr>
        <w:t>.</w:t>
      </w:r>
      <w:r w:rsidR="006356B8" w:rsidRPr="00891E40">
        <w:rPr>
          <w:rFonts w:eastAsia="Calibri" w:cs="Times New Roman"/>
          <w:kern w:val="2"/>
          <w:sz w:val="24"/>
          <w:szCs w:val="24"/>
          <w14:ligatures w14:val="standardContextual"/>
        </w:rPr>
        <w:t xml:space="preserve"> </w:t>
      </w:r>
      <w:r w:rsidR="002435EF">
        <w:rPr>
          <w:rFonts w:eastAsia="Calibri" w:cs="Times New Roman"/>
          <w:kern w:val="2"/>
          <w:sz w:val="24"/>
          <w:szCs w:val="24"/>
          <w14:ligatures w14:val="standardContextual"/>
        </w:rPr>
        <w:t>Modernizētajā līnijā t</w:t>
      </w:r>
      <w:r w:rsidR="00337D8E" w:rsidRPr="23F25DC3">
        <w:rPr>
          <w:rFonts w:eastAsia="Calibri" w:cs="Times New Roman"/>
          <w:sz w:val="24"/>
          <w:szCs w:val="24"/>
        </w:rPr>
        <w:t xml:space="preserve">iktu nodrošināti </w:t>
      </w:r>
      <w:r w:rsidRPr="00891E40">
        <w:rPr>
          <w:rFonts w:eastAsia="Calibri" w:cs="Times New Roman"/>
          <w:kern w:val="2"/>
          <w:sz w:val="24"/>
          <w:szCs w:val="24"/>
          <w14:ligatures w14:val="standardContextual"/>
        </w:rPr>
        <w:t>ekspreša reisi uz RCS un RIX dzelzceļa stacijām, izmantojot AS “Pasažieru vilciens”/</w:t>
      </w:r>
      <w:r w:rsidR="00645AB1" w:rsidRPr="00891E40">
        <w:rPr>
          <w:rFonts w:eastAsia="Calibri" w:cs="Times New Roman"/>
          <w:sz w:val="24"/>
          <w:szCs w:val="24"/>
        </w:rPr>
        <w:t>“</w:t>
      </w:r>
      <w:r w:rsidRPr="00891E40">
        <w:rPr>
          <w:rFonts w:eastAsia="Calibri" w:cs="Times New Roman"/>
          <w:kern w:val="2"/>
          <w:sz w:val="24"/>
          <w:szCs w:val="24"/>
          <w14:ligatures w14:val="standardContextual"/>
        </w:rPr>
        <w:t>V</w:t>
      </w:r>
      <w:r w:rsidR="00645AB1" w:rsidRPr="00891E40">
        <w:rPr>
          <w:rFonts w:eastAsia="Calibri" w:cs="Times New Roman"/>
          <w:sz w:val="24"/>
          <w:szCs w:val="24"/>
        </w:rPr>
        <w:t>IVI”</w:t>
      </w:r>
      <w:r w:rsidRPr="00891E40">
        <w:rPr>
          <w:rFonts w:eastAsia="Calibri" w:cs="Times New Roman"/>
          <w:kern w:val="2"/>
          <w:sz w:val="24"/>
          <w:szCs w:val="24"/>
          <w14:ligatures w14:val="standardContextual"/>
        </w:rPr>
        <w:t xml:space="preserve"> atspoles </w:t>
      </w:r>
      <w:r w:rsidR="26F32910" w:rsidRPr="00891E40">
        <w:rPr>
          <w:rFonts w:eastAsia="Calibri" w:cs="Times New Roman"/>
          <w:kern w:val="2"/>
          <w:sz w:val="24"/>
          <w:szCs w:val="24"/>
          <w14:ligatures w14:val="standardContextual"/>
        </w:rPr>
        <w:t>tipa</w:t>
      </w:r>
      <w:r w:rsidRPr="00891E40">
        <w:rPr>
          <w:rFonts w:eastAsia="Calibri" w:cs="Times New Roman"/>
          <w:kern w:val="2"/>
          <w:sz w:val="24"/>
          <w:szCs w:val="24"/>
          <w14:ligatures w14:val="standardContextual"/>
        </w:rPr>
        <w:t xml:space="preserve"> vilcienus, kuri kursē pa esošo 1520 mm līniju no RCS līdz Imantai un tālāk pa jaunizbūvētu 1520 mm atzaru līdz RIX</w:t>
      </w:r>
      <w:r w:rsidR="00AC2360" w:rsidRPr="23F25DC3">
        <w:rPr>
          <w:rFonts w:eastAsia="Calibri" w:cs="Times New Roman"/>
          <w:sz w:val="24"/>
          <w:szCs w:val="24"/>
        </w:rPr>
        <w:t xml:space="preserve">. </w:t>
      </w:r>
      <w:r w:rsidRPr="00891E40">
        <w:rPr>
          <w:rFonts w:eastAsia="Calibri" w:cs="Times New Roman"/>
          <w:kern w:val="2"/>
          <w:sz w:val="24"/>
          <w:szCs w:val="24"/>
          <w14:ligatures w14:val="standardContextual"/>
        </w:rPr>
        <w:t xml:space="preserve"> </w:t>
      </w:r>
    </w:p>
    <w:p w14:paraId="06359EA0" w14:textId="37BFB004" w:rsidR="003F6CBB" w:rsidRPr="00891E40" w:rsidRDefault="003F6CBB" w:rsidP="00DA6967">
      <w:pPr>
        <w:spacing w:after="0" w:line="240" w:lineRule="auto"/>
        <w:ind w:firstLine="567"/>
        <w:contextualSpacing/>
        <w:jc w:val="both"/>
        <w:rPr>
          <w:rFonts w:eastAsia="Calibri" w:cs="Times New Roman"/>
          <w:kern w:val="2"/>
          <w:sz w:val="24"/>
          <w:szCs w:val="24"/>
          <w14:ligatures w14:val="standardContextual"/>
        </w:rPr>
      </w:pPr>
      <w:r w:rsidRPr="00891E40">
        <w:rPr>
          <w:rFonts w:eastAsia="Calibri" w:cs="Times New Roman"/>
          <w:kern w:val="2"/>
          <w:sz w:val="24"/>
          <w:szCs w:val="24"/>
          <w14:ligatures w14:val="standardContextual"/>
        </w:rPr>
        <w:t>Tā kā Latvijas dzelzceļu tīkls nākotnē sastāvēs no 1435</w:t>
      </w:r>
      <w:r w:rsidR="002C0558" w:rsidRPr="00891E40">
        <w:rPr>
          <w:rFonts w:eastAsia="Calibri" w:cs="Times New Roman"/>
          <w:kern w:val="2"/>
          <w:sz w:val="24"/>
          <w:szCs w:val="24"/>
          <w14:ligatures w14:val="standardContextual"/>
        </w:rPr>
        <w:t xml:space="preserve"> </w:t>
      </w:r>
      <w:r w:rsidRPr="00891E40">
        <w:rPr>
          <w:rFonts w:eastAsia="Calibri" w:cs="Times New Roman"/>
          <w:kern w:val="2"/>
          <w:sz w:val="24"/>
          <w:szCs w:val="24"/>
          <w14:ligatures w14:val="standardContextual"/>
        </w:rPr>
        <w:t>mm un 1520</w:t>
      </w:r>
      <w:r w:rsidR="002C0558" w:rsidRPr="00891E40">
        <w:rPr>
          <w:rFonts w:eastAsia="Calibri" w:cs="Times New Roman"/>
          <w:kern w:val="2"/>
          <w:sz w:val="24"/>
          <w:szCs w:val="24"/>
          <w14:ligatures w14:val="standardContextual"/>
        </w:rPr>
        <w:t xml:space="preserve"> </w:t>
      </w:r>
      <w:r w:rsidRPr="00891E40">
        <w:rPr>
          <w:rFonts w:eastAsia="Calibri" w:cs="Times New Roman"/>
          <w:kern w:val="2"/>
          <w:sz w:val="24"/>
          <w:szCs w:val="24"/>
          <w14:ligatures w14:val="standardContextual"/>
        </w:rPr>
        <w:t xml:space="preserve">mm līnijām, Latvijas interesēs ir jau savlaicīgi veidot tās kā saistītu un vienotu sistēmu. </w:t>
      </w:r>
    </w:p>
    <w:p w14:paraId="0804C1EF" w14:textId="2CE110C1" w:rsidR="003F6CBB" w:rsidRPr="00891E40" w:rsidRDefault="00FA0C8E" w:rsidP="00DA6967">
      <w:pPr>
        <w:spacing w:after="0" w:line="240" w:lineRule="auto"/>
        <w:ind w:firstLine="567"/>
        <w:contextualSpacing/>
        <w:jc w:val="both"/>
        <w:rPr>
          <w:rFonts w:eastAsia="Times New Roman" w:cs="Times New Roman"/>
          <w:color w:val="000000" w:themeColor="text1"/>
          <w:sz w:val="24"/>
          <w:szCs w:val="24"/>
        </w:rPr>
      </w:pPr>
      <w:r w:rsidRPr="00891E40">
        <w:rPr>
          <w:rFonts w:eastAsia="Times New Roman" w:cs="Times New Roman"/>
          <w:color w:val="000000" w:themeColor="text1"/>
          <w:sz w:val="24"/>
          <w:szCs w:val="24"/>
        </w:rPr>
        <w:t>V</w:t>
      </w:r>
      <w:r w:rsidR="003F6CBB" w:rsidRPr="00891E40">
        <w:rPr>
          <w:rFonts w:eastAsia="Times New Roman" w:cs="Times New Roman"/>
          <w:color w:val="000000" w:themeColor="text1"/>
          <w:sz w:val="24"/>
          <w:szCs w:val="24"/>
        </w:rPr>
        <w:t xml:space="preserve">eicamie darbi pasažieru </w:t>
      </w:r>
      <w:r w:rsidR="00EE09AC">
        <w:rPr>
          <w:rFonts w:eastAsia="Times New Roman" w:cs="Times New Roman"/>
          <w:color w:val="000000" w:themeColor="text1"/>
          <w:sz w:val="24"/>
          <w:szCs w:val="24"/>
        </w:rPr>
        <w:t>pieturvietas</w:t>
      </w:r>
      <w:r w:rsidR="003F6CBB" w:rsidRPr="00891E40">
        <w:rPr>
          <w:rFonts w:eastAsia="Times New Roman" w:cs="Times New Roman"/>
          <w:color w:val="000000" w:themeColor="text1"/>
          <w:sz w:val="24"/>
          <w:szCs w:val="24"/>
        </w:rPr>
        <w:t xml:space="preserve"> “</w:t>
      </w:r>
      <w:proofErr w:type="spellStart"/>
      <w:r w:rsidR="003F6CBB" w:rsidRPr="00891E40">
        <w:rPr>
          <w:rFonts w:eastAsia="Times New Roman" w:cs="Times New Roman"/>
          <w:color w:val="000000" w:themeColor="text1"/>
          <w:sz w:val="24"/>
          <w:szCs w:val="24"/>
        </w:rPr>
        <w:t>Daugavkrasti</w:t>
      </w:r>
      <w:proofErr w:type="spellEnd"/>
      <w:r w:rsidR="003F6CBB" w:rsidRPr="00891E40">
        <w:rPr>
          <w:rFonts w:eastAsia="Times New Roman" w:cs="Times New Roman"/>
          <w:color w:val="000000" w:themeColor="text1"/>
          <w:sz w:val="24"/>
          <w:szCs w:val="24"/>
        </w:rPr>
        <w:t>” izbūve</w:t>
      </w:r>
      <w:r w:rsidRPr="00891E40">
        <w:rPr>
          <w:rFonts w:eastAsia="Times New Roman" w:cs="Times New Roman"/>
          <w:color w:val="000000" w:themeColor="text1"/>
          <w:sz w:val="24"/>
          <w:szCs w:val="24"/>
        </w:rPr>
        <w:t>i</w:t>
      </w:r>
      <w:r w:rsidR="003F6CBB" w:rsidRPr="00891E40">
        <w:rPr>
          <w:rFonts w:eastAsia="Times New Roman" w:cs="Times New Roman"/>
          <w:color w:val="000000" w:themeColor="text1"/>
          <w:sz w:val="24"/>
          <w:szCs w:val="24"/>
        </w:rPr>
        <w:t xml:space="preserve"> (1435 mm u</w:t>
      </w:r>
      <w:r w:rsidRPr="00891E40">
        <w:rPr>
          <w:rFonts w:eastAsia="Times New Roman" w:cs="Times New Roman"/>
          <w:color w:val="000000" w:themeColor="text1"/>
          <w:sz w:val="24"/>
          <w:szCs w:val="24"/>
        </w:rPr>
        <w:t>n</w:t>
      </w:r>
      <w:r w:rsidR="003F6CBB" w:rsidRPr="00891E40">
        <w:rPr>
          <w:rFonts w:eastAsia="Times New Roman" w:cs="Times New Roman"/>
          <w:color w:val="000000" w:themeColor="text1"/>
          <w:sz w:val="24"/>
          <w:szCs w:val="24"/>
        </w:rPr>
        <w:t xml:space="preserve"> 1520 mm </w:t>
      </w:r>
      <w:r w:rsidR="00EE09AC">
        <w:rPr>
          <w:rFonts w:eastAsia="Times New Roman" w:cs="Times New Roman"/>
          <w:color w:val="000000" w:themeColor="text1"/>
          <w:sz w:val="24"/>
          <w:szCs w:val="24"/>
        </w:rPr>
        <w:t>krustojums</w:t>
      </w:r>
      <w:r w:rsidR="003F6CBB" w:rsidRPr="00891E40">
        <w:rPr>
          <w:rFonts w:eastAsia="Times New Roman" w:cs="Times New Roman"/>
          <w:color w:val="000000" w:themeColor="text1"/>
          <w:sz w:val="24"/>
          <w:szCs w:val="24"/>
        </w:rPr>
        <w:t>)</w:t>
      </w:r>
      <w:r w:rsidR="009818B9">
        <w:rPr>
          <w:rFonts w:eastAsia="Times New Roman" w:cs="Times New Roman"/>
          <w:color w:val="000000" w:themeColor="text1"/>
          <w:sz w:val="24"/>
          <w:szCs w:val="24"/>
        </w:rPr>
        <w:t>:</w:t>
      </w:r>
    </w:p>
    <w:p w14:paraId="3990A978" w14:textId="609B2EA2" w:rsidR="003F6CBB" w:rsidRPr="00891E40" w:rsidRDefault="003F6CBB" w:rsidP="006E31A4">
      <w:pPr>
        <w:pStyle w:val="ListParagraph"/>
        <w:numPr>
          <w:ilvl w:val="0"/>
          <w:numId w:val="4"/>
        </w:numPr>
        <w:ind w:left="567"/>
        <w:rPr>
          <w:rFonts w:eastAsia="Times New Roman" w:cs="Times New Roman"/>
          <w:color w:val="000000" w:themeColor="text1"/>
        </w:rPr>
      </w:pPr>
      <w:r w:rsidRPr="65A26C0A">
        <w:rPr>
          <w:rFonts w:eastAsia="Times New Roman" w:cs="Times New Roman"/>
          <w:color w:val="000000" w:themeColor="text1"/>
        </w:rPr>
        <w:t xml:space="preserve">Iecirknī </w:t>
      </w:r>
      <w:proofErr w:type="spellStart"/>
      <w:r w:rsidRPr="65A26C0A">
        <w:rPr>
          <w:rFonts w:eastAsia="Times New Roman" w:cs="Times New Roman"/>
          <w:color w:val="000000" w:themeColor="text1"/>
        </w:rPr>
        <w:t>Jāņavārti</w:t>
      </w:r>
      <w:proofErr w:type="spellEnd"/>
      <w:r w:rsidR="00B11FBE" w:rsidRPr="65A26C0A">
        <w:rPr>
          <w:rFonts w:eastAsia="Times New Roman" w:cs="Times New Roman"/>
          <w:color w:val="000000" w:themeColor="text1"/>
        </w:rPr>
        <w:t xml:space="preserve"> </w:t>
      </w:r>
      <w:r w:rsidRPr="65A26C0A">
        <w:rPr>
          <w:rFonts w:eastAsia="Times New Roman" w:cs="Times New Roman"/>
          <w:color w:val="000000" w:themeColor="text1"/>
        </w:rPr>
        <w:t>-</w:t>
      </w:r>
      <w:r w:rsidR="00B11FBE" w:rsidRPr="65A26C0A">
        <w:rPr>
          <w:rFonts w:eastAsia="Times New Roman" w:cs="Times New Roman"/>
          <w:color w:val="000000" w:themeColor="text1"/>
        </w:rPr>
        <w:t xml:space="preserve"> </w:t>
      </w:r>
      <w:r w:rsidRPr="65A26C0A">
        <w:rPr>
          <w:rFonts w:eastAsia="Times New Roman" w:cs="Times New Roman"/>
          <w:color w:val="000000" w:themeColor="text1"/>
        </w:rPr>
        <w:t xml:space="preserve">Ogre </w:t>
      </w:r>
      <w:r w:rsidR="00606B4F" w:rsidRPr="65A26C0A">
        <w:rPr>
          <w:rFonts w:eastAsia="Times New Roman" w:cs="Times New Roman"/>
          <w:color w:val="000000" w:themeColor="text1"/>
        </w:rPr>
        <w:t xml:space="preserve">veicama </w:t>
      </w:r>
      <w:r w:rsidRPr="65A26C0A">
        <w:rPr>
          <w:rFonts w:eastAsia="Times New Roman" w:cs="Times New Roman"/>
          <w:color w:val="000000" w:themeColor="text1"/>
        </w:rPr>
        <w:t>kontakttīkla un energoapgādes sistēmu t.sk. apakšstacij</w:t>
      </w:r>
      <w:r w:rsidR="581CE007" w:rsidRPr="65A26C0A">
        <w:rPr>
          <w:rFonts w:eastAsia="Times New Roman" w:cs="Times New Roman"/>
          <w:color w:val="000000" w:themeColor="text1"/>
        </w:rPr>
        <w:t>as</w:t>
      </w:r>
      <w:r w:rsidRPr="65A26C0A">
        <w:rPr>
          <w:rFonts w:eastAsia="Times New Roman" w:cs="Times New Roman"/>
          <w:color w:val="000000" w:themeColor="text1"/>
        </w:rPr>
        <w:t> modernizācija</w:t>
      </w:r>
      <w:r w:rsidR="1BA0FB37" w:rsidRPr="65A26C0A">
        <w:rPr>
          <w:rFonts w:eastAsia="Times New Roman" w:cs="Times New Roman"/>
          <w:color w:val="000000" w:themeColor="text1"/>
        </w:rPr>
        <w:t xml:space="preserve"> Salaspilī</w:t>
      </w:r>
      <w:r w:rsidR="00606B4F" w:rsidRPr="65A26C0A">
        <w:rPr>
          <w:rFonts w:eastAsia="Times New Roman" w:cs="Times New Roman"/>
          <w:color w:val="000000" w:themeColor="text1"/>
        </w:rPr>
        <w:t>, kā arī s</w:t>
      </w:r>
      <w:r w:rsidRPr="65A26C0A">
        <w:rPr>
          <w:rFonts w:eastAsia="Times New Roman" w:cs="Times New Roman"/>
          <w:color w:val="000000" w:themeColor="text1"/>
        </w:rPr>
        <w:t>ignalizācijas sistēmas pielāgošana.</w:t>
      </w:r>
    </w:p>
    <w:p w14:paraId="7DC22A8B" w14:textId="0C537DFF" w:rsidR="003F6CBB" w:rsidRPr="00891E40" w:rsidRDefault="00606B4F" w:rsidP="006E31A4">
      <w:pPr>
        <w:pStyle w:val="ListParagraph"/>
        <w:numPr>
          <w:ilvl w:val="0"/>
          <w:numId w:val="4"/>
        </w:numPr>
        <w:ind w:left="567"/>
        <w:rPr>
          <w:rFonts w:eastAsia="Times New Roman" w:cs="Times New Roman"/>
          <w:color w:val="000000" w:themeColor="text1"/>
        </w:rPr>
      </w:pPr>
      <w:r w:rsidRPr="1B8447E2">
        <w:rPr>
          <w:rFonts w:eastAsia="Times New Roman" w:cs="Times New Roman"/>
          <w:color w:val="000000" w:themeColor="text1"/>
        </w:rPr>
        <w:t xml:space="preserve">Veicama </w:t>
      </w:r>
      <w:r w:rsidR="003F6CBB" w:rsidRPr="1B8447E2">
        <w:rPr>
          <w:rFonts w:eastAsia="Times New Roman" w:cs="Times New Roman"/>
          <w:color w:val="000000" w:themeColor="text1"/>
        </w:rPr>
        <w:t xml:space="preserve">1520 mm sliežu ceļu pārbūve (pārbīdīšana), pārmiju un strupceļa izbūve. Papildus </w:t>
      </w:r>
      <w:r w:rsidR="003F6CBB" w:rsidRPr="2F6B38C6">
        <w:rPr>
          <w:rFonts w:eastAsia="Times New Roman" w:cs="Times New Roman"/>
          <w:color w:val="000000" w:themeColor="text1"/>
        </w:rPr>
        <w:t>izskat</w:t>
      </w:r>
      <w:r w:rsidRPr="2F6B38C6">
        <w:rPr>
          <w:rFonts w:eastAsia="Times New Roman" w:cs="Times New Roman"/>
          <w:color w:val="000000" w:themeColor="text1"/>
        </w:rPr>
        <w:t>ām</w:t>
      </w:r>
      <w:r w:rsidR="6CBC8819" w:rsidRPr="2F6B38C6">
        <w:rPr>
          <w:rFonts w:eastAsia="Times New Roman" w:cs="Times New Roman"/>
          <w:color w:val="000000" w:themeColor="text1"/>
        </w:rPr>
        <w:t xml:space="preserve">i </w:t>
      </w:r>
      <w:r w:rsidR="6CBC8819" w:rsidRPr="50F60678">
        <w:rPr>
          <w:rFonts w:eastAsia="Times New Roman" w:cs="Times New Roman"/>
          <w:color w:val="000000" w:themeColor="text1"/>
        </w:rPr>
        <w:t xml:space="preserve">risinājumi </w:t>
      </w:r>
      <w:r w:rsidR="003F6CBB" w:rsidRPr="1B8447E2">
        <w:rPr>
          <w:rFonts w:eastAsia="Times New Roman" w:cs="Times New Roman"/>
          <w:color w:val="000000" w:themeColor="text1"/>
        </w:rPr>
        <w:t>pasažieru nokļūšanai no 1435 mm uz 1520 mm pasažieru platformām.</w:t>
      </w:r>
    </w:p>
    <w:p w14:paraId="1CE7216A" w14:textId="7A15580E" w:rsidR="003F6CBB" w:rsidRPr="00891E40" w:rsidRDefault="00C22DD7" w:rsidP="006E31A4">
      <w:pPr>
        <w:pStyle w:val="ListParagraph"/>
        <w:numPr>
          <w:ilvl w:val="0"/>
          <w:numId w:val="4"/>
        </w:numPr>
        <w:ind w:left="567"/>
        <w:rPr>
          <w:rFonts w:eastAsia="Times New Roman" w:cs="Times New Roman"/>
          <w:color w:val="000000" w:themeColor="text1"/>
          <w:szCs w:val="24"/>
        </w:rPr>
      </w:pPr>
      <w:r w:rsidRPr="00891E40">
        <w:rPr>
          <w:rFonts w:eastAsia="Times New Roman" w:cs="Times New Roman"/>
          <w:color w:val="000000" w:themeColor="text1"/>
          <w:szCs w:val="24"/>
        </w:rPr>
        <w:t>Izbūvējamas p</w:t>
      </w:r>
      <w:r w:rsidR="003F6CBB" w:rsidRPr="00891E40">
        <w:rPr>
          <w:rFonts w:eastAsia="Times New Roman" w:cs="Times New Roman"/>
          <w:color w:val="000000" w:themeColor="text1"/>
          <w:szCs w:val="24"/>
        </w:rPr>
        <w:t xml:space="preserve">asažieru </w:t>
      </w:r>
      <w:r w:rsidRPr="00891E40">
        <w:rPr>
          <w:rFonts w:eastAsia="Times New Roman" w:cs="Times New Roman"/>
          <w:color w:val="000000" w:themeColor="text1"/>
          <w:szCs w:val="24"/>
        </w:rPr>
        <w:t>platformas</w:t>
      </w:r>
      <w:r w:rsidR="003F6CBB" w:rsidRPr="00891E40">
        <w:rPr>
          <w:rFonts w:eastAsia="Times New Roman" w:cs="Times New Roman"/>
          <w:color w:val="000000" w:themeColor="text1"/>
          <w:szCs w:val="24"/>
        </w:rPr>
        <w:t xml:space="preserve"> 1520 mm infrastruktūrā.</w:t>
      </w:r>
    </w:p>
    <w:p w14:paraId="54D8C570" w14:textId="77777777" w:rsidR="003B03E8" w:rsidRPr="00E433E5" w:rsidRDefault="003B03E8" w:rsidP="00E433E5">
      <w:pPr>
        <w:spacing w:after="0"/>
        <w:ind w:left="210"/>
        <w:rPr>
          <w:rFonts w:eastAsia="Times New Roman" w:cs="Times New Roman"/>
          <w:color w:val="000000" w:themeColor="text1"/>
          <w:szCs w:val="24"/>
        </w:rPr>
      </w:pPr>
    </w:p>
    <w:p w14:paraId="00E9B0D7" w14:textId="682142D5" w:rsidR="00FA0C8E" w:rsidRPr="00891E40" w:rsidRDefault="00FA0C8E" w:rsidP="009818B9">
      <w:pPr>
        <w:pStyle w:val="ListParagraph"/>
        <w:numPr>
          <w:ilvl w:val="1"/>
          <w:numId w:val="12"/>
        </w:numPr>
        <w:ind w:left="714" w:hanging="357"/>
        <w:contextualSpacing w:val="0"/>
        <w:outlineLvl w:val="1"/>
        <w:rPr>
          <w:rFonts w:eastAsia="Calibri" w:cs="Times New Roman"/>
          <w:b/>
          <w:szCs w:val="24"/>
        </w:rPr>
      </w:pPr>
      <w:bookmarkStart w:id="13" w:name="_Toc175907948"/>
      <w:bookmarkStart w:id="14" w:name="_Toc175907949"/>
      <w:bookmarkStart w:id="15" w:name="_Toc176186209"/>
      <w:bookmarkEnd w:id="13"/>
      <w:bookmarkEnd w:id="14"/>
      <w:r w:rsidRPr="00891E40">
        <w:rPr>
          <w:rFonts w:eastAsia="Calibri" w:cs="Times New Roman"/>
          <w:b/>
          <w:szCs w:val="24"/>
        </w:rPr>
        <w:t>Izmaksas</w:t>
      </w:r>
      <w:bookmarkEnd w:id="15"/>
      <w:r w:rsidRPr="00891E40">
        <w:rPr>
          <w:rFonts w:eastAsia="Calibri" w:cs="Times New Roman"/>
          <w:b/>
          <w:szCs w:val="24"/>
        </w:rPr>
        <w:t xml:space="preserve"> </w:t>
      </w:r>
    </w:p>
    <w:p w14:paraId="28AA5432" w14:textId="3D61187A" w:rsidR="003B527D" w:rsidRPr="00891E40" w:rsidRDefault="003B527D" w:rsidP="003B03E8">
      <w:pPr>
        <w:spacing w:after="0" w:line="240" w:lineRule="auto"/>
        <w:ind w:firstLine="720"/>
        <w:contextualSpacing/>
        <w:jc w:val="both"/>
        <w:rPr>
          <w:rFonts w:eastAsia="MS Mincho" w:cs="Times New Roman"/>
          <w:sz w:val="24"/>
          <w:szCs w:val="24"/>
          <w:lang w:eastAsia="lv-LV"/>
        </w:rPr>
      </w:pPr>
      <w:r w:rsidRPr="00891E40">
        <w:rPr>
          <w:rFonts w:eastAsia="MS Mincho" w:cs="Times New Roman"/>
          <w:sz w:val="24"/>
          <w:szCs w:val="24"/>
          <w:lang w:eastAsia="lv-LV"/>
        </w:rPr>
        <w:t xml:space="preserve">Lai </w:t>
      </w:r>
      <w:r w:rsidR="00FC65A0">
        <w:rPr>
          <w:rFonts w:eastAsia="MS Mincho" w:cs="Times New Roman"/>
          <w:sz w:val="24"/>
          <w:szCs w:val="24"/>
          <w:lang w:eastAsia="lv-LV"/>
        </w:rPr>
        <w:t>īstenotu</w:t>
      </w:r>
      <w:r w:rsidR="00FC65A0" w:rsidRPr="00891E40">
        <w:rPr>
          <w:rFonts w:eastAsia="MS Mincho" w:cs="Times New Roman"/>
          <w:sz w:val="24"/>
          <w:szCs w:val="24"/>
          <w:lang w:eastAsia="lv-LV"/>
        </w:rPr>
        <w:t xml:space="preserve"> </w:t>
      </w:r>
      <w:r w:rsidR="00FC65A0" w:rsidRPr="00FC65A0">
        <w:rPr>
          <w:rFonts w:eastAsia="MS Mincho" w:cs="Times New Roman"/>
          <w:sz w:val="24"/>
          <w:szCs w:val="24"/>
          <w:lang w:eastAsia="lv-LV"/>
        </w:rPr>
        <w:t xml:space="preserve">1435mm un 1520 mm dzelzceļa infrastruktūras </w:t>
      </w:r>
      <w:r w:rsidR="00FC65A0">
        <w:rPr>
          <w:rFonts w:eastAsia="MS Mincho" w:cs="Times New Roman"/>
          <w:sz w:val="24"/>
          <w:szCs w:val="24"/>
          <w:lang w:eastAsia="lv-LV"/>
        </w:rPr>
        <w:t xml:space="preserve">attīstības </w:t>
      </w:r>
      <w:r w:rsidR="00C90DEA">
        <w:rPr>
          <w:rFonts w:eastAsia="MS Mincho" w:cs="Times New Roman"/>
          <w:sz w:val="24"/>
          <w:szCs w:val="24"/>
          <w:lang w:eastAsia="lv-LV"/>
        </w:rPr>
        <w:t>redzējumu</w:t>
      </w:r>
      <w:r w:rsidR="00FC65A0">
        <w:rPr>
          <w:rFonts w:eastAsia="MS Mincho" w:cs="Times New Roman"/>
          <w:sz w:val="24"/>
          <w:szCs w:val="24"/>
          <w:lang w:eastAsia="lv-LV"/>
        </w:rPr>
        <w:t xml:space="preserve"> </w:t>
      </w:r>
      <w:r w:rsidR="00FC65A0" w:rsidRPr="00FC65A0">
        <w:rPr>
          <w:rFonts w:eastAsia="MS Mincho" w:cs="Times New Roman"/>
          <w:sz w:val="24"/>
          <w:szCs w:val="24"/>
          <w:lang w:eastAsia="lv-LV"/>
        </w:rPr>
        <w:t>2021. – 2027. gada Eiropas Savienības daudzgadu budžeta periodā</w:t>
      </w:r>
      <w:r w:rsidR="007D6EBA">
        <w:rPr>
          <w:rFonts w:eastAsia="MS Mincho" w:cs="Times New Roman"/>
          <w:sz w:val="24"/>
          <w:szCs w:val="24"/>
          <w:lang w:eastAsia="lv-LV"/>
        </w:rPr>
        <w:t>,</w:t>
      </w:r>
      <w:r w:rsidRPr="00891E40">
        <w:rPr>
          <w:rFonts w:eastAsia="MS Mincho" w:cs="Times New Roman"/>
          <w:sz w:val="24"/>
          <w:szCs w:val="24"/>
          <w:lang w:eastAsia="lv-LV"/>
        </w:rPr>
        <w:t xml:space="preserve"> nepieciešamais finansējuma apmērs norādīt</w:t>
      </w:r>
      <w:r w:rsidR="00E92436" w:rsidRPr="00891E40">
        <w:rPr>
          <w:rFonts w:eastAsia="MS Mincho" w:cs="Times New Roman"/>
          <w:sz w:val="24"/>
          <w:szCs w:val="24"/>
          <w:lang w:eastAsia="lv-LV"/>
        </w:rPr>
        <w:t>s</w:t>
      </w:r>
      <w:r w:rsidRPr="00891E40">
        <w:rPr>
          <w:rFonts w:eastAsia="MS Mincho" w:cs="Times New Roman"/>
          <w:sz w:val="24"/>
          <w:szCs w:val="24"/>
          <w:lang w:eastAsia="lv-LV"/>
        </w:rPr>
        <w:t xml:space="preserve"> </w:t>
      </w:r>
      <w:r w:rsidR="00F8167D">
        <w:rPr>
          <w:rFonts w:eastAsia="MS Mincho" w:cs="Times New Roman"/>
          <w:sz w:val="24"/>
          <w:szCs w:val="24"/>
          <w:lang w:eastAsia="lv-LV"/>
        </w:rPr>
        <w:t>1</w:t>
      </w:r>
      <w:r w:rsidR="00FA0C8E" w:rsidRPr="00891E40">
        <w:rPr>
          <w:rFonts w:eastAsia="MS Mincho" w:cs="Times New Roman"/>
          <w:sz w:val="24"/>
          <w:szCs w:val="24"/>
          <w:lang w:eastAsia="lv-LV"/>
        </w:rPr>
        <w:t>.tabulā.</w:t>
      </w:r>
    </w:p>
    <w:p w14:paraId="7BF96AA4" w14:textId="0C659601" w:rsidR="008C137D" w:rsidRDefault="60EC504C" w:rsidP="00126045">
      <w:pPr>
        <w:spacing w:after="0" w:line="240" w:lineRule="auto"/>
        <w:contextualSpacing/>
        <w:jc w:val="right"/>
        <w:rPr>
          <w:rFonts w:eastAsia="MS Mincho" w:cs="Times New Roman"/>
          <w:sz w:val="20"/>
          <w:szCs w:val="20"/>
          <w:lang w:eastAsia="lv-LV"/>
        </w:rPr>
      </w:pPr>
      <w:r w:rsidRPr="00377B45">
        <w:rPr>
          <w:rFonts w:eastAsia="MS Mincho" w:cs="Times New Roman"/>
          <w:b/>
          <w:bCs/>
          <w:sz w:val="20"/>
          <w:szCs w:val="20"/>
          <w:lang w:eastAsia="lv-LV"/>
        </w:rPr>
        <w:t>1.tabula</w:t>
      </w:r>
      <w:r w:rsidR="002166E8" w:rsidRPr="00377B45">
        <w:rPr>
          <w:rFonts w:eastAsia="MS Mincho" w:cs="Times New Roman"/>
          <w:sz w:val="20"/>
          <w:szCs w:val="20"/>
          <w:lang w:eastAsia="lv-LV"/>
        </w:rPr>
        <w:t xml:space="preserve"> </w:t>
      </w:r>
    </w:p>
    <w:p w14:paraId="56C529C3" w14:textId="1232C5EC" w:rsidR="00237A32" w:rsidRPr="00377B45" w:rsidRDefault="00FC65A0" w:rsidP="00377B45">
      <w:pPr>
        <w:spacing w:after="0" w:line="240" w:lineRule="auto"/>
        <w:contextualSpacing/>
        <w:jc w:val="center"/>
        <w:rPr>
          <w:rFonts w:eastAsia="MS Mincho" w:cs="Times New Roman"/>
          <w:sz w:val="20"/>
          <w:szCs w:val="20"/>
          <w:lang w:eastAsia="lv-LV"/>
        </w:rPr>
      </w:pPr>
      <w:r w:rsidRPr="00377B45">
        <w:rPr>
          <w:rFonts w:eastAsia="MS Mincho" w:cs="Times New Roman"/>
          <w:sz w:val="20"/>
          <w:szCs w:val="20"/>
          <w:lang w:eastAsia="lv-LV"/>
        </w:rPr>
        <w:t xml:space="preserve">1435mm un 1520 mm dzelzceļa infrastruktūras attīstības </w:t>
      </w:r>
      <w:r w:rsidR="00C90DEA">
        <w:rPr>
          <w:rFonts w:eastAsia="MS Mincho" w:cs="Times New Roman"/>
          <w:sz w:val="20"/>
          <w:szCs w:val="20"/>
          <w:lang w:eastAsia="lv-LV"/>
        </w:rPr>
        <w:t>redzējuma</w:t>
      </w:r>
      <w:r w:rsidRPr="00377B45">
        <w:rPr>
          <w:rFonts w:eastAsia="MS Mincho" w:cs="Times New Roman"/>
          <w:sz w:val="20"/>
          <w:szCs w:val="20"/>
          <w:lang w:eastAsia="lv-LV"/>
        </w:rPr>
        <w:t xml:space="preserve"> izmaksas 2021. – 2027. gada Eiropas Savienības daudzgadu budžeta periodā</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55"/>
        <w:gridCol w:w="1237"/>
        <w:gridCol w:w="1417"/>
      </w:tblGrid>
      <w:tr w:rsidR="00165A8D" w:rsidRPr="008274ED" w14:paraId="3B00BA88" w14:textId="77777777" w:rsidTr="00377B45">
        <w:trPr>
          <w:trHeight w:val="705"/>
        </w:trPr>
        <w:tc>
          <w:tcPr>
            <w:tcW w:w="6555" w:type="dxa"/>
            <w:vMerge w:val="restart"/>
            <w:shd w:val="clear" w:color="auto" w:fill="auto"/>
            <w:vAlign w:val="center"/>
            <w:hideMark/>
          </w:tcPr>
          <w:p w14:paraId="296CD436" w14:textId="3B04CA5B" w:rsidR="00165A8D" w:rsidRPr="00377B45" w:rsidRDefault="00165A8D" w:rsidP="00DA6967">
            <w:pPr>
              <w:spacing w:after="0" w:line="240" w:lineRule="auto"/>
              <w:contextualSpacing/>
              <w:rPr>
                <w:rFonts w:cs="Times New Roman"/>
                <w:b/>
                <w:color w:val="000000"/>
                <w:sz w:val="20"/>
                <w:szCs w:val="20"/>
                <w:lang w:eastAsia="lv-LV"/>
              </w:rPr>
            </w:pPr>
            <w:r w:rsidRPr="00377B45">
              <w:rPr>
                <w:rFonts w:cs="Times New Roman"/>
                <w:b/>
                <w:color w:val="000000" w:themeColor="text1"/>
                <w:sz w:val="20"/>
                <w:szCs w:val="20"/>
                <w:lang w:eastAsia="lv-LV"/>
              </w:rPr>
              <w:t>Aktivitātes</w:t>
            </w:r>
          </w:p>
        </w:tc>
        <w:tc>
          <w:tcPr>
            <w:tcW w:w="1237" w:type="dxa"/>
            <w:vMerge w:val="restart"/>
            <w:shd w:val="clear" w:color="auto" w:fill="auto"/>
            <w:vAlign w:val="center"/>
            <w:hideMark/>
          </w:tcPr>
          <w:p w14:paraId="4F15F17C" w14:textId="77777777" w:rsidR="00165A8D" w:rsidRPr="00377B45" w:rsidRDefault="00165A8D" w:rsidP="00DA6967">
            <w:pPr>
              <w:spacing w:after="0" w:line="240" w:lineRule="auto"/>
              <w:contextualSpacing/>
              <w:rPr>
                <w:rFonts w:cs="Times New Roman"/>
                <w:b/>
                <w:color w:val="000000"/>
                <w:sz w:val="20"/>
                <w:szCs w:val="20"/>
                <w:lang w:eastAsia="lv-LV"/>
              </w:rPr>
            </w:pPr>
            <w:r w:rsidRPr="00377B45">
              <w:rPr>
                <w:rFonts w:cs="Times New Roman"/>
                <w:b/>
                <w:color w:val="000000" w:themeColor="text1"/>
                <w:sz w:val="20"/>
                <w:szCs w:val="20"/>
                <w:lang w:eastAsia="lv-LV"/>
              </w:rPr>
              <w:t>Īstenotājs</w:t>
            </w:r>
          </w:p>
        </w:tc>
        <w:tc>
          <w:tcPr>
            <w:tcW w:w="1417" w:type="dxa"/>
            <w:vMerge w:val="restart"/>
            <w:shd w:val="clear" w:color="auto" w:fill="auto"/>
            <w:vAlign w:val="center"/>
            <w:hideMark/>
          </w:tcPr>
          <w:p w14:paraId="17DE0208" w14:textId="77777777" w:rsidR="00165A8D" w:rsidRPr="00377B45" w:rsidRDefault="00165A8D" w:rsidP="00DA6967">
            <w:pPr>
              <w:spacing w:after="0" w:line="240" w:lineRule="auto"/>
              <w:contextualSpacing/>
              <w:rPr>
                <w:rFonts w:cs="Times New Roman"/>
                <w:b/>
                <w:color w:val="000000"/>
                <w:sz w:val="20"/>
                <w:szCs w:val="20"/>
                <w:lang w:eastAsia="lv-LV"/>
              </w:rPr>
            </w:pPr>
            <w:r w:rsidRPr="00377B45">
              <w:rPr>
                <w:rFonts w:cs="Times New Roman"/>
                <w:b/>
                <w:color w:val="000000" w:themeColor="text1"/>
                <w:sz w:val="20"/>
                <w:szCs w:val="20"/>
                <w:lang w:eastAsia="lv-LV"/>
              </w:rPr>
              <w:t>Summa milj. EUR (bez PVN)</w:t>
            </w:r>
          </w:p>
        </w:tc>
      </w:tr>
      <w:tr w:rsidR="00165A8D" w:rsidRPr="008274ED" w14:paraId="0ABD9E15" w14:textId="77777777" w:rsidTr="00377B45">
        <w:trPr>
          <w:trHeight w:val="570"/>
        </w:trPr>
        <w:tc>
          <w:tcPr>
            <w:tcW w:w="6555" w:type="dxa"/>
            <w:vMerge/>
            <w:vAlign w:val="center"/>
            <w:hideMark/>
          </w:tcPr>
          <w:p w14:paraId="2600D424" w14:textId="77777777" w:rsidR="00165A8D" w:rsidRPr="008274ED" w:rsidRDefault="00165A8D" w:rsidP="00DA6967">
            <w:pPr>
              <w:spacing w:after="0" w:line="240" w:lineRule="auto"/>
              <w:contextualSpacing/>
              <w:rPr>
                <w:rFonts w:cs="Times New Roman"/>
                <w:b/>
                <w:bCs/>
                <w:color w:val="000000"/>
                <w:sz w:val="22"/>
                <w:lang w:eastAsia="lv-LV"/>
              </w:rPr>
            </w:pPr>
          </w:p>
        </w:tc>
        <w:tc>
          <w:tcPr>
            <w:tcW w:w="1237" w:type="dxa"/>
            <w:vMerge/>
            <w:vAlign w:val="center"/>
            <w:hideMark/>
          </w:tcPr>
          <w:p w14:paraId="08D72FAA" w14:textId="77777777" w:rsidR="00165A8D" w:rsidRPr="008274ED" w:rsidRDefault="00165A8D" w:rsidP="00DA6967">
            <w:pPr>
              <w:spacing w:after="0" w:line="240" w:lineRule="auto"/>
              <w:contextualSpacing/>
              <w:rPr>
                <w:rFonts w:cs="Times New Roman"/>
                <w:b/>
                <w:bCs/>
                <w:color w:val="000000"/>
                <w:sz w:val="22"/>
                <w:lang w:eastAsia="lv-LV"/>
              </w:rPr>
            </w:pPr>
          </w:p>
        </w:tc>
        <w:tc>
          <w:tcPr>
            <w:tcW w:w="1417" w:type="dxa"/>
            <w:vMerge/>
            <w:vAlign w:val="center"/>
            <w:hideMark/>
          </w:tcPr>
          <w:p w14:paraId="424C4448" w14:textId="77777777" w:rsidR="00165A8D" w:rsidRPr="008274ED" w:rsidRDefault="00165A8D" w:rsidP="00DA6967">
            <w:pPr>
              <w:spacing w:after="0" w:line="240" w:lineRule="auto"/>
              <w:contextualSpacing/>
              <w:rPr>
                <w:rFonts w:cs="Times New Roman"/>
                <w:b/>
                <w:bCs/>
                <w:color w:val="000000"/>
                <w:sz w:val="22"/>
                <w:lang w:eastAsia="lv-LV"/>
              </w:rPr>
            </w:pPr>
          </w:p>
        </w:tc>
      </w:tr>
      <w:tr w:rsidR="00165A8D" w:rsidRPr="008274ED" w14:paraId="1335E1C0" w14:textId="77777777" w:rsidTr="00377B45">
        <w:trPr>
          <w:trHeight w:val="510"/>
        </w:trPr>
        <w:tc>
          <w:tcPr>
            <w:tcW w:w="6555" w:type="dxa"/>
            <w:shd w:val="clear" w:color="auto" w:fill="auto"/>
            <w:vAlign w:val="bottom"/>
            <w:hideMark/>
          </w:tcPr>
          <w:p w14:paraId="276647BA" w14:textId="3F100F21" w:rsidR="00165A8D" w:rsidRPr="00377B45" w:rsidRDefault="00165A8D" w:rsidP="00DA6967">
            <w:pPr>
              <w:spacing w:after="0" w:line="240" w:lineRule="auto"/>
              <w:contextualSpacing/>
              <w:rPr>
                <w:rFonts w:cs="Times New Roman"/>
                <w:color w:val="000000"/>
                <w:sz w:val="20"/>
                <w:szCs w:val="20"/>
                <w:lang w:eastAsia="lv-LV"/>
              </w:rPr>
            </w:pPr>
            <w:r w:rsidRPr="00377B45">
              <w:rPr>
                <w:rFonts w:cs="Times New Roman"/>
                <w:color w:val="000000" w:themeColor="text1"/>
                <w:sz w:val="20"/>
                <w:szCs w:val="20"/>
                <w:lang w:eastAsia="lv-LV"/>
              </w:rPr>
              <w:t>RCS dienvidu daļa (2b) ar risinājumu, kas pieļauj ekspluatāciju</w:t>
            </w:r>
          </w:p>
        </w:tc>
        <w:tc>
          <w:tcPr>
            <w:tcW w:w="1237" w:type="dxa"/>
            <w:shd w:val="clear" w:color="auto" w:fill="auto"/>
            <w:noWrap/>
            <w:vAlign w:val="center"/>
            <w:hideMark/>
          </w:tcPr>
          <w:p w14:paraId="19DA689B" w14:textId="77777777" w:rsidR="00165A8D" w:rsidRPr="00377B45" w:rsidRDefault="00165A8D" w:rsidP="00DA6967">
            <w:pPr>
              <w:spacing w:after="0" w:line="240" w:lineRule="auto"/>
              <w:contextualSpacing/>
              <w:jc w:val="center"/>
              <w:rPr>
                <w:rFonts w:cs="Times New Roman"/>
                <w:color w:val="000000"/>
                <w:sz w:val="20"/>
                <w:szCs w:val="20"/>
                <w:lang w:eastAsia="lv-LV"/>
              </w:rPr>
            </w:pPr>
            <w:proofErr w:type="spellStart"/>
            <w:r w:rsidRPr="00377B45">
              <w:rPr>
                <w:rFonts w:cs="Times New Roman"/>
                <w:color w:val="000000" w:themeColor="text1"/>
                <w:sz w:val="20"/>
                <w:szCs w:val="20"/>
                <w:lang w:eastAsia="lv-LV"/>
              </w:rPr>
              <w:t>EDzL</w:t>
            </w:r>
            <w:proofErr w:type="spellEnd"/>
          </w:p>
        </w:tc>
        <w:tc>
          <w:tcPr>
            <w:tcW w:w="1417" w:type="dxa"/>
            <w:shd w:val="clear" w:color="auto" w:fill="auto"/>
            <w:noWrap/>
            <w:vAlign w:val="center"/>
            <w:hideMark/>
          </w:tcPr>
          <w:p w14:paraId="6AEBB5D2" w14:textId="141FFD9D" w:rsidR="00165A8D" w:rsidRPr="00377B45" w:rsidRDefault="00165A8D" w:rsidP="00DA6967">
            <w:pPr>
              <w:spacing w:after="0" w:line="240" w:lineRule="auto"/>
              <w:contextualSpacing/>
              <w:jc w:val="center"/>
              <w:rPr>
                <w:rFonts w:cs="Times New Roman"/>
                <w:color w:val="000000"/>
                <w:sz w:val="20"/>
                <w:szCs w:val="20"/>
                <w:lang w:eastAsia="lv-LV"/>
              </w:rPr>
            </w:pPr>
            <w:r w:rsidRPr="00377B45">
              <w:rPr>
                <w:rFonts w:cs="Times New Roman"/>
                <w:color w:val="000000" w:themeColor="text1"/>
                <w:sz w:val="20"/>
                <w:szCs w:val="20"/>
                <w:lang w:eastAsia="lv-LV"/>
              </w:rPr>
              <w:t>149,36</w:t>
            </w:r>
          </w:p>
        </w:tc>
      </w:tr>
      <w:tr w:rsidR="00165A8D" w:rsidRPr="008274ED" w14:paraId="4AA13016" w14:textId="77777777" w:rsidTr="00377B45">
        <w:trPr>
          <w:trHeight w:val="261"/>
        </w:trPr>
        <w:tc>
          <w:tcPr>
            <w:tcW w:w="6555" w:type="dxa"/>
            <w:shd w:val="clear" w:color="auto" w:fill="auto"/>
            <w:vAlign w:val="bottom"/>
            <w:hideMark/>
          </w:tcPr>
          <w:p w14:paraId="15224883" w14:textId="2E6410D7" w:rsidR="00165A8D" w:rsidRPr="00377B45" w:rsidRDefault="00165A8D" w:rsidP="00DA6967">
            <w:pPr>
              <w:spacing w:after="0" w:line="240" w:lineRule="auto"/>
              <w:contextualSpacing/>
              <w:rPr>
                <w:rFonts w:cs="Times New Roman"/>
                <w:color w:val="000000"/>
                <w:sz w:val="20"/>
                <w:szCs w:val="20"/>
                <w:lang w:eastAsia="lv-LV"/>
              </w:rPr>
            </w:pPr>
            <w:r w:rsidRPr="00377B45">
              <w:rPr>
                <w:rFonts w:cs="Times New Roman"/>
                <w:color w:val="000000" w:themeColor="text1"/>
                <w:sz w:val="20"/>
                <w:szCs w:val="20"/>
                <w:lang w:eastAsia="lv-LV"/>
              </w:rPr>
              <w:t xml:space="preserve">Dzelzceļa uzlabojumi posmā RIX - Torņakalns/RCS – </w:t>
            </w:r>
            <w:proofErr w:type="spellStart"/>
            <w:r w:rsidRPr="00377B45">
              <w:rPr>
                <w:rFonts w:cs="Times New Roman"/>
                <w:color w:val="000000" w:themeColor="text1"/>
                <w:sz w:val="20"/>
                <w:szCs w:val="20"/>
                <w:lang w:eastAsia="lv-LV"/>
              </w:rPr>
              <w:t>Daugavkrasti</w:t>
            </w:r>
            <w:proofErr w:type="spellEnd"/>
          </w:p>
        </w:tc>
        <w:tc>
          <w:tcPr>
            <w:tcW w:w="1237" w:type="dxa"/>
            <w:shd w:val="clear" w:color="auto" w:fill="auto"/>
            <w:noWrap/>
            <w:vAlign w:val="center"/>
            <w:hideMark/>
          </w:tcPr>
          <w:p w14:paraId="5F44812F" w14:textId="77777777" w:rsidR="00165A8D" w:rsidRPr="00377B45" w:rsidRDefault="00165A8D" w:rsidP="00DA6967">
            <w:pPr>
              <w:spacing w:after="0" w:line="240" w:lineRule="auto"/>
              <w:contextualSpacing/>
              <w:jc w:val="center"/>
              <w:rPr>
                <w:rFonts w:cs="Times New Roman"/>
                <w:color w:val="000000"/>
                <w:sz w:val="20"/>
                <w:szCs w:val="20"/>
                <w:lang w:eastAsia="lv-LV"/>
              </w:rPr>
            </w:pPr>
            <w:proofErr w:type="spellStart"/>
            <w:r w:rsidRPr="00377B45">
              <w:rPr>
                <w:rFonts w:cs="Times New Roman"/>
                <w:color w:val="000000" w:themeColor="text1"/>
                <w:sz w:val="20"/>
                <w:szCs w:val="20"/>
                <w:lang w:eastAsia="lv-LV"/>
              </w:rPr>
              <w:t>LDz</w:t>
            </w:r>
            <w:proofErr w:type="spellEnd"/>
          </w:p>
        </w:tc>
        <w:tc>
          <w:tcPr>
            <w:tcW w:w="1417" w:type="dxa"/>
            <w:shd w:val="clear" w:color="auto" w:fill="auto"/>
            <w:noWrap/>
            <w:vAlign w:val="center"/>
            <w:hideMark/>
          </w:tcPr>
          <w:p w14:paraId="621CDFBC" w14:textId="0633A59C" w:rsidR="00165A8D" w:rsidRPr="00377B45" w:rsidRDefault="00165A8D" w:rsidP="00DA6967">
            <w:pPr>
              <w:spacing w:after="0" w:line="240" w:lineRule="auto"/>
              <w:contextualSpacing/>
              <w:jc w:val="center"/>
              <w:rPr>
                <w:rFonts w:cs="Times New Roman"/>
                <w:color w:val="000000"/>
                <w:sz w:val="20"/>
                <w:szCs w:val="20"/>
                <w:lang w:eastAsia="lv-LV"/>
              </w:rPr>
            </w:pPr>
            <w:r w:rsidRPr="00377B45">
              <w:rPr>
                <w:rFonts w:cs="Times New Roman"/>
                <w:color w:val="000000" w:themeColor="text1"/>
                <w:sz w:val="20"/>
                <w:szCs w:val="20"/>
                <w:lang w:eastAsia="lv-LV"/>
              </w:rPr>
              <w:t>153,30</w:t>
            </w:r>
          </w:p>
        </w:tc>
      </w:tr>
      <w:tr w:rsidR="00165A8D" w:rsidRPr="008274ED" w14:paraId="678222FF" w14:textId="77777777" w:rsidTr="00377B45">
        <w:trPr>
          <w:trHeight w:val="255"/>
        </w:trPr>
        <w:tc>
          <w:tcPr>
            <w:tcW w:w="6555" w:type="dxa"/>
            <w:shd w:val="clear" w:color="auto" w:fill="auto"/>
            <w:vAlign w:val="bottom"/>
            <w:hideMark/>
          </w:tcPr>
          <w:p w14:paraId="24BE85E0" w14:textId="4FE6C89E" w:rsidR="00165A8D" w:rsidRPr="00377B45" w:rsidRDefault="00165A8D" w:rsidP="00DA6967">
            <w:pPr>
              <w:spacing w:after="0" w:line="240" w:lineRule="auto"/>
              <w:contextualSpacing/>
              <w:rPr>
                <w:rFonts w:cs="Times New Roman"/>
                <w:color w:val="000000"/>
                <w:sz w:val="20"/>
                <w:szCs w:val="20"/>
                <w:lang w:eastAsia="lv-LV"/>
              </w:rPr>
            </w:pPr>
            <w:r w:rsidRPr="00377B45">
              <w:rPr>
                <w:rFonts w:cs="Times New Roman"/>
                <w:color w:val="000000" w:themeColor="text1"/>
                <w:sz w:val="20"/>
                <w:szCs w:val="20"/>
                <w:lang w:eastAsia="lv-LV"/>
              </w:rPr>
              <w:t xml:space="preserve">RIX termināla infrastruktūras izveide </w:t>
            </w:r>
          </w:p>
        </w:tc>
        <w:tc>
          <w:tcPr>
            <w:tcW w:w="1237" w:type="dxa"/>
            <w:shd w:val="clear" w:color="auto" w:fill="auto"/>
            <w:noWrap/>
            <w:vAlign w:val="center"/>
            <w:hideMark/>
          </w:tcPr>
          <w:p w14:paraId="3C229999" w14:textId="77777777" w:rsidR="00165A8D" w:rsidRPr="00377B45" w:rsidRDefault="00165A8D" w:rsidP="00DA6967">
            <w:pPr>
              <w:spacing w:after="0" w:line="240" w:lineRule="auto"/>
              <w:contextualSpacing/>
              <w:jc w:val="center"/>
              <w:rPr>
                <w:rFonts w:cs="Times New Roman"/>
                <w:color w:val="000000"/>
                <w:sz w:val="20"/>
                <w:szCs w:val="20"/>
                <w:lang w:eastAsia="lv-LV"/>
              </w:rPr>
            </w:pPr>
            <w:proofErr w:type="spellStart"/>
            <w:r w:rsidRPr="00377B45">
              <w:rPr>
                <w:rFonts w:cs="Times New Roman"/>
                <w:color w:val="000000" w:themeColor="text1"/>
                <w:sz w:val="20"/>
                <w:szCs w:val="20"/>
                <w:lang w:eastAsia="lv-LV"/>
              </w:rPr>
              <w:t>EDzL</w:t>
            </w:r>
            <w:proofErr w:type="spellEnd"/>
          </w:p>
        </w:tc>
        <w:tc>
          <w:tcPr>
            <w:tcW w:w="1417" w:type="dxa"/>
            <w:shd w:val="clear" w:color="auto" w:fill="auto"/>
            <w:noWrap/>
            <w:vAlign w:val="center"/>
            <w:hideMark/>
          </w:tcPr>
          <w:p w14:paraId="166B5767" w14:textId="3ECE9958" w:rsidR="00165A8D" w:rsidRPr="00377B45" w:rsidRDefault="00165A8D" w:rsidP="00DA6967">
            <w:pPr>
              <w:spacing w:after="0" w:line="240" w:lineRule="auto"/>
              <w:contextualSpacing/>
              <w:jc w:val="center"/>
              <w:rPr>
                <w:rFonts w:cs="Times New Roman"/>
                <w:color w:val="000000"/>
                <w:sz w:val="20"/>
                <w:szCs w:val="20"/>
                <w:lang w:eastAsia="lv-LV"/>
              </w:rPr>
            </w:pPr>
            <w:r w:rsidRPr="00377B45">
              <w:rPr>
                <w:rFonts w:cs="Times New Roman"/>
                <w:color w:val="000000" w:themeColor="text1"/>
                <w:sz w:val="20"/>
                <w:szCs w:val="20"/>
                <w:lang w:eastAsia="lv-LV"/>
              </w:rPr>
              <w:t>118,99</w:t>
            </w:r>
          </w:p>
        </w:tc>
      </w:tr>
      <w:tr w:rsidR="00165A8D" w:rsidRPr="008274ED" w14:paraId="2F29D46B" w14:textId="77777777" w:rsidTr="00377B45">
        <w:trPr>
          <w:trHeight w:val="510"/>
        </w:trPr>
        <w:tc>
          <w:tcPr>
            <w:tcW w:w="6555" w:type="dxa"/>
            <w:shd w:val="clear" w:color="auto" w:fill="auto"/>
            <w:vAlign w:val="bottom"/>
            <w:hideMark/>
          </w:tcPr>
          <w:p w14:paraId="06856C21" w14:textId="1A07BD16" w:rsidR="00165A8D" w:rsidRPr="00377B45" w:rsidRDefault="00165A8D" w:rsidP="00DA6967">
            <w:pPr>
              <w:spacing w:after="0" w:line="240" w:lineRule="auto"/>
              <w:contextualSpacing/>
              <w:rPr>
                <w:rFonts w:cs="Times New Roman"/>
                <w:color w:val="000000"/>
                <w:sz w:val="20"/>
                <w:szCs w:val="20"/>
                <w:lang w:eastAsia="lv-LV"/>
              </w:rPr>
            </w:pPr>
            <w:r w:rsidRPr="00377B45">
              <w:rPr>
                <w:rFonts w:cs="Times New Roman"/>
                <w:color w:val="000000" w:themeColor="text1"/>
                <w:sz w:val="20"/>
                <w:szCs w:val="20"/>
                <w:lang w:eastAsia="lv-LV"/>
              </w:rPr>
              <w:t>Viadukts no Ziemeļu ielas līdz Mazās Gramzdas ielai, iekļaujot uzbēruma atbalsta sienu</w:t>
            </w:r>
          </w:p>
        </w:tc>
        <w:tc>
          <w:tcPr>
            <w:tcW w:w="1237" w:type="dxa"/>
            <w:shd w:val="clear" w:color="auto" w:fill="auto"/>
            <w:noWrap/>
            <w:vAlign w:val="center"/>
            <w:hideMark/>
          </w:tcPr>
          <w:p w14:paraId="4791D926" w14:textId="77777777" w:rsidR="00165A8D" w:rsidRPr="00377B45" w:rsidRDefault="00165A8D" w:rsidP="00DA6967">
            <w:pPr>
              <w:spacing w:after="0" w:line="240" w:lineRule="auto"/>
              <w:contextualSpacing/>
              <w:jc w:val="center"/>
              <w:rPr>
                <w:rFonts w:cs="Times New Roman"/>
                <w:color w:val="000000"/>
                <w:sz w:val="20"/>
                <w:szCs w:val="20"/>
                <w:lang w:eastAsia="lv-LV"/>
              </w:rPr>
            </w:pPr>
            <w:proofErr w:type="spellStart"/>
            <w:r w:rsidRPr="00377B45">
              <w:rPr>
                <w:rFonts w:cs="Times New Roman"/>
                <w:color w:val="000000" w:themeColor="text1"/>
                <w:sz w:val="20"/>
                <w:szCs w:val="20"/>
                <w:lang w:eastAsia="lv-LV"/>
              </w:rPr>
              <w:t>EDzL</w:t>
            </w:r>
            <w:proofErr w:type="spellEnd"/>
          </w:p>
        </w:tc>
        <w:tc>
          <w:tcPr>
            <w:tcW w:w="1417" w:type="dxa"/>
            <w:shd w:val="clear" w:color="auto" w:fill="auto"/>
            <w:noWrap/>
            <w:vAlign w:val="center"/>
            <w:hideMark/>
          </w:tcPr>
          <w:p w14:paraId="41445242" w14:textId="6415C4F7" w:rsidR="00165A8D" w:rsidRPr="00377B45" w:rsidRDefault="00165A8D" w:rsidP="00DA6967">
            <w:pPr>
              <w:spacing w:after="0" w:line="240" w:lineRule="auto"/>
              <w:contextualSpacing/>
              <w:jc w:val="center"/>
              <w:rPr>
                <w:rFonts w:cs="Times New Roman"/>
                <w:color w:val="000000"/>
                <w:sz w:val="20"/>
                <w:szCs w:val="20"/>
                <w:lang w:eastAsia="lv-LV"/>
              </w:rPr>
            </w:pPr>
            <w:r w:rsidRPr="00377B45">
              <w:rPr>
                <w:rFonts w:cs="Times New Roman"/>
                <w:color w:val="000000" w:themeColor="text1"/>
                <w:sz w:val="20"/>
                <w:szCs w:val="20"/>
                <w:lang w:eastAsia="lv-LV"/>
              </w:rPr>
              <w:t>45,41</w:t>
            </w:r>
          </w:p>
        </w:tc>
      </w:tr>
      <w:tr w:rsidR="00165A8D" w:rsidRPr="008274ED" w14:paraId="48BE2C13" w14:textId="77777777" w:rsidTr="00377B45">
        <w:trPr>
          <w:trHeight w:val="765"/>
        </w:trPr>
        <w:tc>
          <w:tcPr>
            <w:tcW w:w="6555" w:type="dxa"/>
            <w:shd w:val="clear" w:color="auto" w:fill="auto"/>
            <w:vAlign w:val="bottom"/>
            <w:hideMark/>
          </w:tcPr>
          <w:p w14:paraId="72C6DFF7" w14:textId="2CD0F9FB" w:rsidR="00165A8D" w:rsidRPr="00377B45" w:rsidRDefault="00165A8D" w:rsidP="00DA6967">
            <w:pPr>
              <w:spacing w:after="0" w:line="240" w:lineRule="auto"/>
              <w:contextualSpacing/>
              <w:rPr>
                <w:rFonts w:cs="Times New Roman"/>
                <w:color w:val="000000"/>
                <w:sz w:val="20"/>
                <w:szCs w:val="20"/>
                <w:lang w:eastAsia="lv-LV"/>
              </w:rPr>
            </w:pPr>
            <w:r w:rsidRPr="00377B45">
              <w:rPr>
                <w:rFonts w:cs="Times New Roman"/>
                <w:color w:val="000000" w:themeColor="text1"/>
                <w:sz w:val="20"/>
                <w:szCs w:val="20"/>
                <w:lang w:eastAsia="lv-LV"/>
              </w:rPr>
              <w:t>Uzbērums no Mazās Gramzdas ielas līdz Kārļa Ulmaņa gatves dzelzceļa pārvadam, Kārļa Ulmaņa gatves dzelzceļa pārvads (neiekļaujot sliežu ceļu virsbūvi)</w:t>
            </w:r>
          </w:p>
        </w:tc>
        <w:tc>
          <w:tcPr>
            <w:tcW w:w="1237" w:type="dxa"/>
            <w:shd w:val="clear" w:color="auto" w:fill="auto"/>
            <w:noWrap/>
            <w:vAlign w:val="center"/>
            <w:hideMark/>
          </w:tcPr>
          <w:p w14:paraId="528AF16D" w14:textId="77777777" w:rsidR="00165A8D" w:rsidRPr="00377B45" w:rsidRDefault="00165A8D" w:rsidP="00DA6967">
            <w:pPr>
              <w:spacing w:after="0" w:line="240" w:lineRule="auto"/>
              <w:contextualSpacing/>
              <w:jc w:val="center"/>
              <w:rPr>
                <w:rFonts w:cs="Times New Roman"/>
                <w:color w:val="000000"/>
                <w:sz w:val="20"/>
                <w:szCs w:val="20"/>
                <w:lang w:eastAsia="lv-LV"/>
              </w:rPr>
            </w:pPr>
            <w:proofErr w:type="spellStart"/>
            <w:r w:rsidRPr="00377B45">
              <w:rPr>
                <w:rFonts w:cs="Times New Roman"/>
                <w:color w:val="000000" w:themeColor="text1"/>
                <w:sz w:val="20"/>
                <w:szCs w:val="20"/>
                <w:lang w:eastAsia="lv-LV"/>
              </w:rPr>
              <w:t>EDzL</w:t>
            </w:r>
            <w:proofErr w:type="spellEnd"/>
          </w:p>
        </w:tc>
        <w:tc>
          <w:tcPr>
            <w:tcW w:w="1417" w:type="dxa"/>
            <w:shd w:val="clear" w:color="auto" w:fill="auto"/>
            <w:noWrap/>
            <w:vAlign w:val="center"/>
            <w:hideMark/>
          </w:tcPr>
          <w:p w14:paraId="375CD59D" w14:textId="45D8DFB6" w:rsidR="00165A8D" w:rsidRPr="00377B45" w:rsidRDefault="00165A8D" w:rsidP="00DA6967">
            <w:pPr>
              <w:spacing w:after="0" w:line="240" w:lineRule="auto"/>
              <w:contextualSpacing/>
              <w:jc w:val="center"/>
              <w:rPr>
                <w:rFonts w:cs="Times New Roman"/>
                <w:color w:val="000000"/>
                <w:sz w:val="20"/>
                <w:szCs w:val="20"/>
                <w:lang w:eastAsia="lv-LV"/>
              </w:rPr>
            </w:pPr>
            <w:r w:rsidRPr="00377B45">
              <w:rPr>
                <w:rFonts w:cs="Times New Roman"/>
                <w:color w:val="000000" w:themeColor="text1"/>
                <w:sz w:val="20"/>
                <w:szCs w:val="20"/>
                <w:lang w:eastAsia="lv-LV"/>
              </w:rPr>
              <w:t>43,93</w:t>
            </w:r>
          </w:p>
        </w:tc>
      </w:tr>
      <w:tr w:rsidR="00165A8D" w:rsidRPr="008274ED" w14:paraId="35E60020" w14:textId="77777777" w:rsidTr="00377B45">
        <w:trPr>
          <w:trHeight w:val="510"/>
        </w:trPr>
        <w:tc>
          <w:tcPr>
            <w:tcW w:w="6555" w:type="dxa"/>
            <w:shd w:val="clear" w:color="auto" w:fill="auto"/>
            <w:vAlign w:val="bottom"/>
            <w:hideMark/>
          </w:tcPr>
          <w:p w14:paraId="42ADADFE" w14:textId="4226BB75" w:rsidR="00165A8D" w:rsidRPr="00377B45" w:rsidRDefault="00165A8D" w:rsidP="00DA6967">
            <w:pPr>
              <w:spacing w:after="0" w:line="240" w:lineRule="auto"/>
              <w:contextualSpacing/>
              <w:rPr>
                <w:rFonts w:cs="Times New Roman"/>
                <w:color w:val="000000"/>
                <w:sz w:val="20"/>
                <w:szCs w:val="20"/>
                <w:lang w:eastAsia="lv-LV"/>
              </w:rPr>
            </w:pPr>
            <w:r w:rsidRPr="00377B45">
              <w:rPr>
                <w:rFonts w:cs="Times New Roman"/>
                <w:color w:val="000000" w:themeColor="text1"/>
                <w:sz w:val="20"/>
                <w:szCs w:val="20"/>
                <w:lang w:eastAsia="lv-LV"/>
              </w:rPr>
              <w:t>Uzbērums no Kārļa Ulmaņa gatves dzelzceļa pārvada līdz Imantas stacijas zonai</w:t>
            </w:r>
          </w:p>
        </w:tc>
        <w:tc>
          <w:tcPr>
            <w:tcW w:w="1237" w:type="dxa"/>
            <w:shd w:val="clear" w:color="auto" w:fill="auto"/>
            <w:noWrap/>
            <w:vAlign w:val="center"/>
            <w:hideMark/>
          </w:tcPr>
          <w:p w14:paraId="1BF8C1FE" w14:textId="77777777" w:rsidR="00165A8D" w:rsidRPr="00377B45" w:rsidRDefault="00165A8D" w:rsidP="00DA6967">
            <w:pPr>
              <w:spacing w:after="0" w:line="240" w:lineRule="auto"/>
              <w:contextualSpacing/>
              <w:jc w:val="center"/>
              <w:rPr>
                <w:rFonts w:cs="Times New Roman"/>
                <w:color w:val="000000"/>
                <w:sz w:val="20"/>
                <w:szCs w:val="20"/>
                <w:lang w:eastAsia="lv-LV"/>
              </w:rPr>
            </w:pPr>
            <w:proofErr w:type="spellStart"/>
            <w:r w:rsidRPr="00377B45">
              <w:rPr>
                <w:rFonts w:cs="Times New Roman"/>
                <w:color w:val="000000" w:themeColor="text1"/>
                <w:sz w:val="20"/>
                <w:szCs w:val="20"/>
                <w:lang w:eastAsia="lv-LV"/>
              </w:rPr>
              <w:t>EDzL</w:t>
            </w:r>
            <w:proofErr w:type="spellEnd"/>
          </w:p>
        </w:tc>
        <w:tc>
          <w:tcPr>
            <w:tcW w:w="1417" w:type="dxa"/>
            <w:shd w:val="clear" w:color="auto" w:fill="auto"/>
            <w:noWrap/>
            <w:vAlign w:val="center"/>
            <w:hideMark/>
          </w:tcPr>
          <w:p w14:paraId="3136E326" w14:textId="016D4DF5" w:rsidR="00165A8D" w:rsidRPr="00377B45" w:rsidRDefault="00165A8D" w:rsidP="00DA6967">
            <w:pPr>
              <w:spacing w:after="0" w:line="240" w:lineRule="auto"/>
              <w:contextualSpacing/>
              <w:jc w:val="center"/>
              <w:rPr>
                <w:rFonts w:cs="Times New Roman"/>
                <w:color w:val="000000"/>
                <w:sz w:val="20"/>
                <w:szCs w:val="20"/>
                <w:lang w:eastAsia="lv-LV"/>
              </w:rPr>
            </w:pPr>
            <w:r w:rsidRPr="00377B45">
              <w:rPr>
                <w:rFonts w:cs="Times New Roman"/>
                <w:color w:val="000000" w:themeColor="text1"/>
                <w:sz w:val="20"/>
                <w:szCs w:val="20"/>
                <w:lang w:eastAsia="lv-LV"/>
              </w:rPr>
              <w:t>13,30</w:t>
            </w:r>
          </w:p>
        </w:tc>
      </w:tr>
      <w:tr w:rsidR="00165A8D" w:rsidRPr="008274ED" w14:paraId="54C17AB2" w14:textId="77777777" w:rsidTr="00377B45">
        <w:trPr>
          <w:trHeight w:val="255"/>
        </w:trPr>
        <w:tc>
          <w:tcPr>
            <w:tcW w:w="6555" w:type="dxa"/>
            <w:shd w:val="clear" w:color="auto" w:fill="auto"/>
            <w:noWrap/>
            <w:vAlign w:val="bottom"/>
            <w:hideMark/>
          </w:tcPr>
          <w:p w14:paraId="539FA5D6" w14:textId="77777777" w:rsidR="00165A8D" w:rsidRPr="00377B45" w:rsidRDefault="00165A8D" w:rsidP="00DA6967">
            <w:pPr>
              <w:spacing w:after="0" w:line="240" w:lineRule="auto"/>
              <w:contextualSpacing/>
              <w:jc w:val="center"/>
              <w:rPr>
                <w:rFonts w:cs="Times New Roman"/>
                <w:color w:val="000000"/>
                <w:sz w:val="20"/>
                <w:szCs w:val="20"/>
                <w:lang w:eastAsia="lv-LV"/>
              </w:rPr>
            </w:pPr>
          </w:p>
        </w:tc>
        <w:tc>
          <w:tcPr>
            <w:tcW w:w="1237" w:type="dxa"/>
            <w:shd w:val="clear" w:color="auto" w:fill="auto"/>
            <w:noWrap/>
            <w:vAlign w:val="center"/>
            <w:hideMark/>
          </w:tcPr>
          <w:p w14:paraId="2EA9F742" w14:textId="77777777" w:rsidR="00165A8D" w:rsidRPr="00377B45" w:rsidRDefault="00165A8D" w:rsidP="00DA6967">
            <w:pPr>
              <w:spacing w:after="0" w:line="240" w:lineRule="auto"/>
              <w:contextualSpacing/>
              <w:jc w:val="center"/>
              <w:rPr>
                <w:rFonts w:cs="Times New Roman"/>
                <w:color w:val="000000"/>
                <w:sz w:val="20"/>
                <w:szCs w:val="20"/>
                <w:lang w:eastAsia="lv-LV"/>
              </w:rPr>
            </w:pPr>
            <w:r w:rsidRPr="00377B45">
              <w:rPr>
                <w:rFonts w:cs="Times New Roman"/>
                <w:b/>
                <w:color w:val="000000" w:themeColor="text1"/>
                <w:sz w:val="20"/>
                <w:szCs w:val="20"/>
                <w:lang w:eastAsia="lv-LV"/>
              </w:rPr>
              <w:t>Kopā</w:t>
            </w:r>
            <w:r w:rsidRPr="00377B45">
              <w:rPr>
                <w:rFonts w:cs="Times New Roman"/>
                <w:color w:val="000000" w:themeColor="text1"/>
                <w:sz w:val="20"/>
                <w:szCs w:val="20"/>
                <w:lang w:eastAsia="lv-LV"/>
              </w:rPr>
              <w:t>:</w:t>
            </w:r>
          </w:p>
        </w:tc>
        <w:tc>
          <w:tcPr>
            <w:tcW w:w="1417" w:type="dxa"/>
            <w:shd w:val="clear" w:color="auto" w:fill="auto"/>
            <w:noWrap/>
            <w:vAlign w:val="center"/>
            <w:hideMark/>
          </w:tcPr>
          <w:p w14:paraId="497F63C3" w14:textId="727189EF" w:rsidR="00165A8D" w:rsidRPr="00377B45" w:rsidRDefault="00165A8D" w:rsidP="00DA6967">
            <w:pPr>
              <w:spacing w:after="0" w:line="240" w:lineRule="auto"/>
              <w:contextualSpacing/>
              <w:jc w:val="center"/>
              <w:rPr>
                <w:rFonts w:cs="Times New Roman"/>
                <w:b/>
                <w:color w:val="000000"/>
                <w:sz w:val="20"/>
                <w:szCs w:val="20"/>
                <w:lang w:eastAsia="lv-LV"/>
              </w:rPr>
            </w:pPr>
            <w:r w:rsidRPr="00377B45">
              <w:rPr>
                <w:rFonts w:cs="Times New Roman"/>
                <w:b/>
                <w:color w:val="000000" w:themeColor="text1"/>
                <w:sz w:val="20"/>
                <w:szCs w:val="20"/>
                <w:lang w:eastAsia="lv-LV"/>
              </w:rPr>
              <w:t>524,29</w:t>
            </w:r>
          </w:p>
        </w:tc>
      </w:tr>
    </w:tbl>
    <w:p w14:paraId="3E801AD0" w14:textId="77777777" w:rsidR="006D07D7" w:rsidRPr="00891E40" w:rsidRDefault="006D07D7" w:rsidP="00DA6967">
      <w:pPr>
        <w:spacing w:after="0" w:line="240" w:lineRule="auto"/>
        <w:contextualSpacing/>
        <w:rPr>
          <w:rFonts w:cs="Times New Roman"/>
          <w:b/>
          <w:bCs/>
          <w:sz w:val="24"/>
          <w:szCs w:val="24"/>
        </w:rPr>
      </w:pPr>
    </w:p>
    <w:p w14:paraId="547D1443" w14:textId="6BF91825" w:rsidR="00A6689D" w:rsidRDefault="00AC3A26" w:rsidP="00DA6967">
      <w:pPr>
        <w:spacing w:after="0" w:line="240" w:lineRule="auto"/>
        <w:contextualSpacing/>
        <w:rPr>
          <w:rFonts w:cs="Times New Roman"/>
          <w:sz w:val="24"/>
          <w:szCs w:val="24"/>
        </w:rPr>
      </w:pPr>
      <w:r>
        <w:rPr>
          <w:rFonts w:cs="Times New Roman"/>
          <w:sz w:val="24"/>
          <w:szCs w:val="24"/>
        </w:rPr>
        <w:t>S</w:t>
      </w:r>
      <w:r w:rsidR="00A6689D" w:rsidRPr="00891E40">
        <w:rPr>
          <w:rFonts w:cs="Times New Roman"/>
          <w:sz w:val="24"/>
          <w:szCs w:val="24"/>
        </w:rPr>
        <w:t>avienojuma RIX-RCS-</w:t>
      </w:r>
      <w:proofErr w:type="spellStart"/>
      <w:r w:rsidR="00A6689D" w:rsidRPr="00891E40">
        <w:rPr>
          <w:rFonts w:cs="Times New Roman"/>
          <w:sz w:val="24"/>
          <w:szCs w:val="24"/>
        </w:rPr>
        <w:t>Daugavkrasti</w:t>
      </w:r>
      <w:proofErr w:type="spellEnd"/>
      <w:r w:rsidR="00A6689D" w:rsidRPr="00891E40">
        <w:rPr>
          <w:rFonts w:cs="Times New Roman"/>
          <w:sz w:val="24"/>
          <w:szCs w:val="24"/>
        </w:rPr>
        <w:t xml:space="preserve"> 1520 mm savienojuma izveides laika grafiks un indikatīva naudas plūsma dota </w:t>
      </w:r>
      <w:r w:rsidR="005224CB">
        <w:rPr>
          <w:rFonts w:cs="Times New Roman"/>
          <w:sz w:val="24"/>
          <w:szCs w:val="24"/>
        </w:rPr>
        <w:t>2</w:t>
      </w:r>
      <w:r w:rsidR="00A6689D" w:rsidRPr="00891E40">
        <w:rPr>
          <w:rFonts w:cs="Times New Roman"/>
          <w:sz w:val="24"/>
          <w:szCs w:val="24"/>
        </w:rPr>
        <w:t>.tabulā.</w:t>
      </w:r>
    </w:p>
    <w:p w14:paraId="4FDFC4BE" w14:textId="77777777" w:rsidR="006F0511" w:rsidRPr="00891E40" w:rsidRDefault="006F0511" w:rsidP="00DA6967">
      <w:pPr>
        <w:spacing w:after="0" w:line="240" w:lineRule="auto"/>
        <w:contextualSpacing/>
        <w:rPr>
          <w:rFonts w:cs="Times New Roman"/>
          <w:sz w:val="24"/>
          <w:szCs w:val="24"/>
        </w:rPr>
      </w:pPr>
    </w:p>
    <w:p w14:paraId="76B6C406" w14:textId="446E7E1B" w:rsidR="005224CB" w:rsidRPr="00377B45" w:rsidRDefault="005224CB" w:rsidP="00377B45">
      <w:pPr>
        <w:spacing w:after="0" w:line="240" w:lineRule="auto"/>
        <w:contextualSpacing/>
        <w:jc w:val="right"/>
        <w:rPr>
          <w:rFonts w:cs="Times New Roman"/>
          <w:b/>
          <w:bCs/>
          <w:sz w:val="20"/>
          <w:szCs w:val="20"/>
        </w:rPr>
      </w:pPr>
      <w:r w:rsidRPr="00377B45">
        <w:rPr>
          <w:rFonts w:cs="Times New Roman"/>
          <w:b/>
          <w:bCs/>
          <w:sz w:val="20"/>
          <w:szCs w:val="20"/>
        </w:rPr>
        <w:t>2.tabula</w:t>
      </w:r>
    </w:p>
    <w:p w14:paraId="3013B67F" w14:textId="28A391D0" w:rsidR="00CE2BFF" w:rsidRPr="00377B45" w:rsidRDefault="00E90761" w:rsidP="00377B45">
      <w:pPr>
        <w:spacing w:after="0" w:line="240" w:lineRule="auto"/>
        <w:contextualSpacing/>
        <w:jc w:val="center"/>
        <w:rPr>
          <w:rFonts w:cs="Times New Roman"/>
          <w:sz w:val="20"/>
          <w:szCs w:val="20"/>
        </w:rPr>
      </w:pPr>
      <w:r w:rsidRPr="00377B45">
        <w:rPr>
          <w:rFonts w:cs="Times New Roman"/>
          <w:i/>
          <w:iCs/>
          <w:sz w:val="20"/>
          <w:szCs w:val="20"/>
        </w:rPr>
        <w:t xml:space="preserve">RIX - RCS - </w:t>
      </w:r>
      <w:proofErr w:type="spellStart"/>
      <w:r w:rsidRPr="00377B45">
        <w:rPr>
          <w:rFonts w:cs="Times New Roman"/>
          <w:i/>
          <w:iCs/>
          <w:sz w:val="20"/>
          <w:szCs w:val="20"/>
        </w:rPr>
        <w:t>Daug</w:t>
      </w:r>
      <w:r w:rsidR="00B90B3F" w:rsidRPr="00377B45">
        <w:rPr>
          <w:rFonts w:cs="Times New Roman"/>
          <w:i/>
          <w:iCs/>
          <w:sz w:val="20"/>
          <w:szCs w:val="20"/>
        </w:rPr>
        <w:t>a</w:t>
      </w:r>
      <w:r w:rsidRPr="00377B45">
        <w:rPr>
          <w:rFonts w:cs="Times New Roman"/>
          <w:i/>
          <w:iCs/>
          <w:sz w:val="20"/>
          <w:szCs w:val="20"/>
        </w:rPr>
        <w:t>vkrasti</w:t>
      </w:r>
      <w:proofErr w:type="spellEnd"/>
      <w:r w:rsidRPr="00377B45">
        <w:rPr>
          <w:rFonts w:cs="Times New Roman"/>
          <w:i/>
          <w:iCs/>
          <w:sz w:val="20"/>
          <w:szCs w:val="20"/>
        </w:rPr>
        <w:t xml:space="preserve"> 1520 mm līnijas savienojuma </w:t>
      </w:r>
      <w:r w:rsidR="00317D59" w:rsidRPr="00377B45">
        <w:rPr>
          <w:rFonts w:cs="Times New Roman"/>
          <w:i/>
          <w:iCs/>
          <w:sz w:val="20"/>
          <w:szCs w:val="20"/>
        </w:rPr>
        <w:t xml:space="preserve">īstenošanas </w:t>
      </w:r>
      <w:r w:rsidRPr="00377B45">
        <w:rPr>
          <w:rFonts w:cs="Times New Roman"/>
          <w:i/>
          <w:iCs/>
          <w:sz w:val="20"/>
          <w:szCs w:val="20"/>
        </w:rPr>
        <w:t>laika grafiks un indikatīva naudas plūsma</w:t>
      </w:r>
      <w:r w:rsidR="00616E3D" w:rsidRPr="00377B45">
        <w:rPr>
          <w:rFonts w:cs="Times New Roman"/>
          <w:i/>
          <w:iCs/>
          <w:sz w:val="20"/>
          <w:szCs w:val="20"/>
        </w:rPr>
        <w:t>, bez PVN</w:t>
      </w:r>
      <w:r w:rsidRPr="00377B45">
        <w:rPr>
          <w:rFonts w:cs="Times New Roman"/>
          <w:i/>
          <w:iCs/>
          <w:sz w:val="20"/>
          <w:szCs w:val="20"/>
        </w:rPr>
        <w:t xml:space="preserve"> (milj. </w:t>
      </w:r>
      <w:proofErr w:type="spellStart"/>
      <w:r w:rsidRPr="00377B45">
        <w:rPr>
          <w:rFonts w:cs="Times New Roman"/>
          <w:i/>
          <w:iCs/>
          <w:sz w:val="20"/>
          <w:szCs w:val="20"/>
        </w:rPr>
        <w:t>euro</w:t>
      </w:r>
      <w:proofErr w:type="spellEnd"/>
      <w:r w:rsidRPr="00377B45">
        <w:rPr>
          <w:rFonts w:cs="Times New Roman"/>
          <w:i/>
          <w:iCs/>
          <w:sz w:val="20"/>
          <w:szCs w:val="20"/>
        </w:rPr>
        <w:t>)</w:t>
      </w:r>
    </w:p>
    <w:tbl>
      <w:tblPr>
        <w:tblW w:w="92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823"/>
        <w:gridCol w:w="815"/>
        <w:gridCol w:w="896"/>
        <w:gridCol w:w="1001"/>
        <w:gridCol w:w="1001"/>
        <w:gridCol w:w="896"/>
        <w:gridCol w:w="896"/>
        <w:gridCol w:w="1037"/>
      </w:tblGrid>
      <w:tr w:rsidR="00494221" w:rsidRPr="00377B45" w14:paraId="03AA7488" w14:textId="77777777" w:rsidTr="4B3FEFE0">
        <w:trPr>
          <w:trHeight w:val="280"/>
        </w:trPr>
        <w:tc>
          <w:tcPr>
            <w:tcW w:w="1843" w:type="dxa"/>
            <w:shd w:val="clear" w:color="auto" w:fill="auto"/>
            <w:noWrap/>
            <w:vAlign w:val="bottom"/>
          </w:tcPr>
          <w:p w14:paraId="7D92A91D" w14:textId="77777777" w:rsidR="00F630A7" w:rsidRPr="00377B45" w:rsidRDefault="00F630A7" w:rsidP="00DA6967">
            <w:pPr>
              <w:spacing w:after="0" w:line="240" w:lineRule="auto"/>
              <w:contextualSpacing/>
              <w:rPr>
                <w:rFonts w:eastAsia="Times New Roman" w:cs="Times New Roman"/>
                <w:color w:val="000000"/>
                <w:sz w:val="20"/>
                <w:szCs w:val="20"/>
              </w:rPr>
            </w:pPr>
          </w:p>
        </w:tc>
        <w:tc>
          <w:tcPr>
            <w:tcW w:w="823" w:type="dxa"/>
            <w:shd w:val="clear" w:color="auto" w:fill="auto"/>
            <w:noWrap/>
            <w:vAlign w:val="bottom"/>
          </w:tcPr>
          <w:p w14:paraId="7E6EC59A" w14:textId="77777777" w:rsidR="00F630A7" w:rsidRPr="00377B45" w:rsidRDefault="00F630A7" w:rsidP="00DA6967">
            <w:pPr>
              <w:spacing w:after="0" w:line="240" w:lineRule="auto"/>
              <w:contextualSpacing/>
              <w:rPr>
                <w:rFonts w:eastAsia="Times New Roman" w:cs="Times New Roman"/>
                <w:color w:val="000000"/>
                <w:sz w:val="20"/>
                <w:szCs w:val="20"/>
              </w:rPr>
            </w:pPr>
          </w:p>
        </w:tc>
        <w:tc>
          <w:tcPr>
            <w:tcW w:w="815" w:type="dxa"/>
            <w:shd w:val="clear" w:color="auto" w:fill="auto"/>
            <w:noWrap/>
            <w:vAlign w:val="bottom"/>
          </w:tcPr>
          <w:p w14:paraId="7A9F9FC0" w14:textId="3DD4DDB8" w:rsidR="00F630A7" w:rsidRPr="00377B45" w:rsidRDefault="00F630A7" w:rsidP="00DA6967">
            <w:pPr>
              <w:spacing w:after="0" w:line="240" w:lineRule="auto"/>
              <w:contextualSpacing/>
              <w:jc w:val="right"/>
              <w:rPr>
                <w:rFonts w:eastAsia="Times New Roman" w:cs="Times New Roman"/>
                <w:b/>
                <w:color w:val="000000"/>
                <w:sz w:val="20"/>
                <w:szCs w:val="20"/>
                <w:lang w:val="en-US"/>
              </w:rPr>
            </w:pPr>
            <w:r w:rsidRPr="00377B45">
              <w:rPr>
                <w:rFonts w:eastAsia="Times New Roman" w:cs="Times New Roman"/>
                <w:b/>
                <w:color w:val="000000" w:themeColor="text1"/>
                <w:sz w:val="20"/>
                <w:szCs w:val="20"/>
                <w:lang w:val="en-US"/>
              </w:rPr>
              <w:t>2024</w:t>
            </w:r>
          </w:p>
        </w:tc>
        <w:tc>
          <w:tcPr>
            <w:tcW w:w="896" w:type="dxa"/>
            <w:shd w:val="clear" w:color="auto" w:fill="auto"/>
            <w:noWrap/>
            <w:vAlign w:val="bottom"/>
          </w:tcPr>
          <w:p w14:paraId="58C07DDD" w14:textId="2A4AA367" w:rsidR="00F630A7" w:rsidRPr="00377B45" w:rsidRDefault="00F630A7" w:rsidP="00DA6967">
            <w:pPr>
              <w:spacing w:after="0" w:line="240" w:lineRule="auto"/>
              <w:contextualSpacing/>
              <w:jc w:val="right"/>
              <w:rPr>
                <w:rFonts w:eastAsia="Times New Roman" w:cs="Times New Roman"/>
                <w:b/>
                <w:color w:val="000000"/>
                <w:sz w:val="20"/>
                <w:szCs w:val="20"/>
                <w:lang w:val="en-US"/>
              </w:rPr>
            </w:pPr>
            <w:r w:rsidRPr="00377B45">
              <w:rPr>
                <w:rFonts w:eastAsia="Times New Roman" w:cs="Times New Roman"/>
                <w:b/>
                <w:color w:val="000000" w:themeColor="text1"/>
                <w:sz w:val="20"/>
                <w:szCs w:val="20"/>
                <w:lang w:val="en-US"/>
              </w:rPr>
              <w:t>2025</w:t>
            </w:r>
          </w:p>
        </w:tc>
        <w:tc>
          <w:tcPr>
            <w:tcW w:w="1001" w:type="dxa"/>
            <w:shd w:val="clear" w:color="auto" w:fill="auto"/>
            <w:noWrap/>
            <w:vAlign w:val="bottom"/>
          </w:tcPr>
          <w:p w14:paraId="6BA95D86" w14:textId="0C6B6BCE" w:rsidR="00F630A7" w:rsidRPr="00377B45" w:rsidRDefault="00F630A7" w:rsidP="00DA6967">
            <w:pPr>
              <w:spacing w:after="0" w:line="240" w:lineRule="auto"/>
              <w:contextualSpacing/>
              <w:jc w:val="right"/>
              <w:rPr>
                <w:rFonts w:eastAsia="Times New Roman" w:cs="Times New Roman"/>
                <w:b/>
                <w:color w:val="000000"/>
                <w:sz w:val="20"/>
                <w:szCs w:val="20"/>
                <w:lang w:val="en-US"/>
              </w:rPr>
            </w:pPr>
            <w:r w:rsidRPr="00377B45">
              <w:rPr>
                <w:rFonts w:eastAsia="Times New Roman" w:cs="Times New Roman"/>
                <w:b/>
                <w:color w:val="000000" w:themeColor="text1"/>
                <w:sz w:val="20"/>
                <w:szCs w:val="20"/>
                <w:lang w:val="en-US"/>
              </w:rPr>
              <w:t>2026</w:t>
            </w:r>
          </w:p>
        </w:tc>
        <w:tc>
          <w:tcPr>
            <w:tcW w:w="1001" w:type="dxa"/>
            <w:shd w:val="clear" w:color="auto" w:fill="auto"/>
            <w:noWrap/>
            <w:vAlign w:val="bottom"/>
          </w:tcPr>
          <w:p w14:paraId="5B75E081" w14:textId="101378F5" w:rsidR="00F630A7" w:rsidRPr="00377B45" w:rsidRDefault="00F630A7" w:rsidP="00DA6967">
            <w:pPr>
              <w:spacing w:after="0" w:line="240" w:lineRule="auto"/>
              <w:contextualSpacing/>
              <w:jc w:val="right"/>
              <w:rPr>
                <w:rFonts w:eastAsia="Times New Roman" w:cs="Times New Roman"/>
                <w:b/>
                <w:color w:val="000000"/>
                <w:sz w:val="20"/>
                <w:szCs w:val="20"/>
                <w:lang w:val="en-US"/>
              </w:rPr>
            </w:pPr>
            <w:r w:rsidRPr="00377B45">
              <w:rPr>
                <w:rFonts w:eastAsia="Times New Roman" w:cs="Times New Roman"/>
                <w:b/>
                <w:color w:val="000000" w:themeColor="text1"/>
                <w:sz w:val="20"/>
                <w:szCs w:val="20"/>
                <w:lang w:val="en-US"/>
              </w:rPr>
              <w:t>2027</w:t>
            </w:r>
          </w:p>
        </w:tc>
        <w:tc>
          <w:tcPr>
            <w:tcW w:w="896" w:type="dxa"/>
            <w:shd w:val="clear" w:color="auto" w:fill="auto"/>
            <w:noWrap/>
            <w:vAlign w:val="bottom"/>
          </w:tcPr>
          <w:p w14:paraId="54329465" w14:textId="56140E8B" w:rsidR="00F630A7" w:rsidRPr="00377B45" w:rsidRDefault="00F630A7" w:rsidP="00DA6967">
            <w:pPr>
              <w:spacing w:after="0" w:line="240" w:lineRule="auto"/>
              <w:contextualSpacing/>
              <w:jc w:val="right"/>
              <w:rPr>
                <w:rFonts w:eastAsia="Times New Roman" w:cs="Times New Roman"/>
                <w:b/>
                <w:color w:val="000000"/>
                <w:sz w:val="20"/>
                <w:szCs w:val="20"/>
                <w:lang w:val="en-US"/>
              </w:rPr>
            </w:pPr>
            <w:r w:rsidRPr="00377B45">
              <w:rPr>
                <w:rFonts w:eastAsia="Times New Roman" w:cs="Times New Roman"/>
                <w:b/>
                <w:color w:val="000000" w:themeColor="text1"/>
                <w:sz w:val="20"/>
                <w:szCs w:val="20"/>
                <w:lang w:val="en-US"/>
              </w:rPr>
              <w:t>2028</w:t>
            </w:r>
          </w:p>
        </w:tc>
        <w:tc>
          <w:tcPr>
            <w:tcW w:w="896" w:type="dxa"/>
            <w:shd w:val="clear" w:color="auto" w:fill="auto"/>
            <w:noWrap/>
            <w:vAlign w:val="bottom"/>
          </w:tcPr>
          <w:p w14:paraId="3373D73C" w14:textId="5A7EC588" w:rsidR="00F630A7" w:rsidRPr="00377B45" w:rsidRDefault="00F630A7" w:rsidP="00DA6967">
            <w:pPr>
              <w:spacing w:after="0" w:line="240" w:lineRule="auto"/>
              <w:contextualSpacing/>
              <w:jc w:val="right"/>
              <w:rPr>
                <w:rFonts w:eastAsia="Times New Roman" w:cs="Times New Roman"/>
                <w:b/>
                <w:color w:val="000000"/>
                <w:sz w:val="20"/>
                <w:szCs w:val="20"/>
                <w:lang w:val="en-US"/>
              </w:rPr>
            </w:pPr>
            <w:r w:rsidRPr="00377B45">
              <w:rPr>
                <w:rFonts w:eastAsia="Times New Roman" w:cs="Times New Roman"/>
                <w:b/>
                <w:color w:val="000000" w:themeColor="text1"/>
                <w:sz w:val="20"/>
                <w:szCs w:val="20"/>
                <w:lang w:val="en-US"/>
              </w:rPr>
              <w:t>2029</w:t>
            </w:r>
          </w:p>
        </w:tc>
        <w:tc>
          <w:tcPr>
            <w:tcW w:w="1037" w:type="dxa"/>
            <w:shd w:val="clear" w:color="auto" w:fill="auto"/>
            <w:noWrap/>
            <w:vAlign w:val="bottom"/>
          </w:tcPr>
          <w:p w14:paraId="7E14EBE4" w14:textId="4C6CE6D8" w:rsidR="00F630A7" w:rsidRPr="00377B45" w:rsidRDefault="00F630A7" w:rsidP="00DA6967">
            <w:pPr>
              <w:spacing w:after="0" w:line="240" w:lineRule="auto"/>
              <w:contextualSpacing/>
              <w:rPr>
                <w:rFonts w:eastAsia="Times New Roman" w:cs="Times New Roman"/>
                <w:b/>
                <w:color w:val="000000"/>
                <w:sz w:val="20"/>
                <w:szCs w:val="20"/>
                <w:lang w:val="en-US"/>
              </w:rPr>
            </w:pPr>
            <w:proofErr w:type="spellStart"/>
            <w:r w:rsidRPr="00377B45">
              <w:rPr>
                <w:rFonts w:eastAsia="Times New Roman" w:cs="Times New Roman"/>
                <w:b/>
                <w:color w:val="000000" w:themeColor="text1"/>
                <w:sz w:val="20"/>
                <w:szCs w:val="20"/>
                <w:lang w:val="en-US"/>
              </w:rPr>
              <w:t>Kopā</w:t>
            </w:r>
            <w:proofErr w:type="spellEnd"/>
          </w:p>
        </w:tc>
      </w:tr>
      <w:tr w:rsidR="00494221" w:rsidRPr="00377B45" w14:paraId="03B30898" w14:textId="77777777" w:rsidTr="4B3FEFE0">
        <w:trPr>
          <w:trHeight w:val="280"/>
        </w:trPr>
        <w:tc>
          <w:tcPr>
            <w:tcW w:w="1843" w:type="dxa"/>
            <w:shd w:val="clear" w:color="auto" w:fill="auto"/>
            <w:vAlign w:val="center"/>
            <w:hideMark/>
          </w:tcPr>
          <w:p w14:paraId="1C834C69" w14:textId="074ED43F" w:rsidR="005A6B89" w:rsidRPr="00377B45" w:rsidRDefault="005A6B89" w:rsidP="00DA6967">
            <w:pPr>
              <w:spacing w:after="0" w:line="240" w:lineRule="auto"/>
              <w:contextualSpacing/>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 xml:space="preserve">RCS </w:t>
            </w:r>
            <w:proofErr w:type="spellStart"/>
            <w:r w:rsidR="1FB38F06" w:rsidRPr="00377B45">
              <w:rPr>
                <w:rFonts w:eastAsia="Times New Roman" w:cs="Times New Roman"/>
                <w:color w:val="000000" w:themeColor="text1"/>
                <w:sz w:val="20"/>
                <w:szCs w:val="20"/>
                <w:lang w:val="en-US"/>
              </w:rPr>
              <w:t>d</w:t>
            </w:r>
            <w:r w:rsidR="1950361D" w:rsidRPr="00377B45">
              <w:rPr>
                <w:rFonts w:eastAsia="Times New Roman" w:cs="Times New Roman"/>
                <w:color w:val="000000" w:themeColor="text1"/>
                <w:sz w:val="20"/>
                <w:szCs w:val="20"/>
                <w:lang w:val="en-US"/>
              </w:rPr>
              <w:t>ienvidu</w:t>
            </w:r>
            <w:proofErr w:type="spellEnd"/>
            <w:r w:rsidRPr="00377B45">
              <w:rPr>
                <w:rFonts w:eastAsia="Times New Roman" w:cs="Times New Roman"/>
                <w:color w:val="000000" w:themeColor="text1"/>
                <w:sz w:val="20"/>
                <w:szCs w:val="20"/>
                <w:lang w:val="en-US"/>
              </w:rPr>
              <w:t xml:space="preserve"> </w:t>
            </w:r>
            <w:proofErr w:type="spellStart"/>
            <w:r w:rsidRPr="00377B45">
              <w:rPr>
                <w:rFonts w:eastAsia="Times New Roman" w:cs="Times New Roman"/>
                <w:color w:val="000000" w:themeColor="text1"/>
                <w:sz w:val="20"/>
                <w:szCs w:val="20"/>
                <w:lang w:val="en-US"/>
              </w:rPr>
              <w:t>daļa</w:t>
            </w:r>
            <w:proofErr w:type="spellEnd"/>
          </w:p>
        </w:tc>
        <w:tc>
          <w:tcPr>
            <w:tcW w:w="823" w:type="dxa"/>
            <w:shd w:val="clear" w:color="auto" w:fill="auto"/>
            <w:noWrap/>
            <w:vAlign w:val="bottom"/>
            <w:hideMark/>
          </w:tcPr>
          <w:p w14:paraId="741726AB" w14:textId="77777777" w:rsidR="005A6B89" w:rsidRPr="00377B45" w:rsidRDefault="005A6B89" w:rsidP="00DA6967">
            <w:pPr>
              <w:spacing w:after="0" w:line="240" w:lineRule="auto"/>
              <w:contextualSpacing/>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EDzL</w:t>
            </w:r>
          </w:p>
        </w:tc>
        <w:tc>
          <w:tcPr>
            <w:tcW w:w="815" w:type="dxa"/>
            <w:shd w:val="clear" w:color="auto" w:fill="auto"/>
            <w:noWrap/>
            <w:vAlign w:val="bottom"/>
            <w:hideMark/>
          </w:tcPr>
          <w:p w14:paraId="373355BF" w14:textId="379B230D" w:rsidR="005A6B89" w:rsidRPr="00377B45" w:rsidRDefault="00E70A62"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7,46</w:t>
            </w:r>
          </w:p>
        </w:tc>
        <w:tc>
          <w:tcPr>
            <w:tcW w:w="896" w:type="dxa"/>
            <w:shd w:val="clear" w:color="auto" w:fill="auto"/>
            <w:noWrap/>
            <w:vAlign w:val="bottom"/>
            <w:hideMark/>
          </w:tcPr>
          <w:p w14:paraId="476D6251" w14:textId="25098949" w:rsidR="005A6B89" w:rsidRPr="00377B45" w:rsidRDefault="0025426B"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97,08</w:t>
            </w:r>
          </w:p>
        </w:tc>
        <w:tc>
          <w:tcPr>
            <w:tcW w:w="1001" w:type="dxa"/>
            <w:shd w:val="clear" w:color="auto" w:fill="auto"/>
            <w:noWrap/>
            <w:vAlign w:val="bottom"/>
            <w:hideMark/>
          </w:tcPr>
          <w:p w14:paraId="4A61A6C6" w14:textId="2EA6C7BA" w:rsidR="005A6B89" w:rsidRPr="00377B45" w:rsidRDefault="009503C0"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44,8</w:t>
            </w:r>
            <w:r w:rsidR="007B3D4F" w:rsidRPr="00377B45">
              <w:rPr>
                <w:rFonts w:eastAsia="Times New Roman" w:cs="Times New Roman"/>
                <w:color w:val="000000" w:themeColor="text1"/>
                <w:sz w:val="20"/>
                <w:szCs w:val="20"/>
                <w:lang w:val="en-US"/>
              </w:rPr>
              <w:t>2</w:t>
            </w:r>
          </w:p>
        </w:tc>
        <w:tc>
          <w:tcPr>
            <w:tcW w:w="1001" w:type="dxa"/>
            <w:shd w:val="clear" w:color="auto" w:fill="auto"/>
            <w:noWrap/>
            <w:vAlign w:val="bottom"/>
            <w:hideMark/>
          </w:tcPr>
          <w:p w14:paraId="1F47E29B" w14:textId="39E2A611" w:rsidR="005A6B89" w:rsidRPr="00377B45" w:rsidRDefault="005A6B89" w:rsidP="00DA6967">
            <w:pPr>
              <w:spacing w:after="0" w:line="240" w:lineRule="auto"/>
              <w:contextualSpacing/>
              <w:jc w:val="right"/>
              <w:rPr>
                <w:rFonts w:eastAsia="Times New Roman" w:cs="Times New Roman"/>
                <w:color w:val="000000"/>
                <w:sz w:val="20"/>
                <w:szCs w:val="20"/>
                <w:lang w:val="en-US"/>
              </w:rPr>
            </w:pPr>
          </w:p>
        </w:tc>
        <w:tc>
          <w:tcPr>
            <w:tcW w:w="896" w:type="dxa"/>
            <w:shd w:val="clear" w:color="auto" w:fill="auto"/>
            <w:noWrap/>
            <w:vAlign w:val="bottom"/>
            <w:hideMark/>
          </w:tcPr>
          <w:p w14:paraId="23CD24A2" w14:textId="77777777" w:rsidR="005A6B89" w:rsidRPr="00377B45" w:rsidRDefault="005A6B89" w:rsidP="00DA6967">
            <w:pPr>
              <w:spacing w:after="0" w:line="240" w:lineRule="auto"/>
              <w:contextualSpacing/>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 </w:t>
            </w:r>
          </w:p>
        </w:tc>
        <w:tc>
          <w:tcPr>
            <w:tcW w:w="896" w:type="dxa"/>
            <w:shd w:val="clear" w:color="auto" w:fill="auto"/>
            <w:noWrap/>
            <w:vAlign w:val="bottom"/>
            <w:hideMark/>
          </w:tcPr>
          <w:p w14:paraId="100329E7" w14:textId="77777777" w:rsidR="005A6B89" w:rsidRPr="00377B45" w:rsidRDefault="005A6B89" w:rsidP="00DA6967">
            <w:pPr>
              <w:spacing w:after="0" w:line="240" w:lineRule="auto"/>
              <w:contextualSpacing/>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 </w:t>
            </w:r>
          </w:p>
        </w:tc>
        <w:tc>
          <w:tcPr>
            <w:tcW w:w="1037" w:type="dxa"/>
            <w:shd w:val="clear" w:color="auto" w:fill="auto"/>
            <w:noWrap/>
            <w:vAlign w:val="bottom"/>
            <w:hideMark/>
          </w:tcPr>
          <w:p w14:paraId="646B4E98" w14:textId="14519399" w:rsidR="005A6B89" w:rsidRPr="00377B45" w:rsidRDefault="005A6B89" w:rsidP="00DA6967">
            <w:pPr>
              <w:spacing w:after="0" w:line="240" w:lineRule="auto"/>
              <w:contextualSpacing/>
              <w:jc w:val="right"/>
              <w:rPr>
                <w:rFonts w:eastAsia="Times New Roman" w:cs="Times New Roman"/>
                <w:b/>
                <w:color w:val="000000"/>
                <w:sz w:val="20"/>
                <w:szCs w:val="20"/>
                <w:lang w:val="en-US"/>
              </w:rPr>
            </w:pPr>
            <w:r w:rsidRPr="00377B45">
              <w:rPr>
                <w:rFonts w:eastAsia="Times New Roman" w:cs="Times New Roman"/>
                <w:b/>
                <w:color w:val="000000" w:themeColor="text1"/>
                <w:sz w:val="20"/>
                <w:szCs w:val="20"/>
                <w:lang w:val="en-US"/>
              </w:rPr>
              <w:t>1</w:t>
            </w:r>
            <w:r w:rsidR="007B3D4F" w:rsidRPr="00377B45">
              <w:rPr>
                <w:rFonts w:eastAsia="Times New Roman" w:cs="Times New Roman"/>
                <w:b/>
                <w:color w:val="000000" w:themeColor="text1"/>
                <w:sz w:val="20"/>
                <w:szCs w:val="20"/>
                <w:lang w:val="en-US"/>
              </w:rPr>
              <w:t>49,</w:t>
            </w:r>
            <w:r w:rsidR="00882362" w:rsidRPr="00377B45">
              <w:rPr>
                <w:rFonts w:eastAsia="Times New Roman" w:cs="Times New Roman"/>
                <w:b/>
                <w:color w:val="000000" w:themeColor="text1"/>
                <w:sz w:val="20"/>
                <w:szCs w:val="20"/>
                <w:lang w:val="en-US"/>
              </w:rPr>
              <w:t>36</w:t>
            </w:r>
          </w:p>
        </w:tc>
      </w:tr>
      <w:tr w:rsidR="00DF5B4A" w:rsidRPr="00377B45" w14:paraId="0068184D" w14:textId="77777777" w:rsidTr="4B3FEFE0">
        <w:trPr>
          <w:trHeight w:val="280"/>
        </w:trPr>
        <w:tc>
          <w:tcPr>
            <w:tcW w:w="1843" w:type="dxa"/>
            <w:vMerge w:val="restart"/>
            <w:shd w:val="clear" w:color="auto" w:fill="auto"/>
            <w:vAlign w:val="center"/>
            <w:hideMark/>
          </w:tcPr>
          <w:p w14:paraId="065D6DDD" w14:textId="4F2C97B8" w:rsidR="005A6B89" w:rsidRPr="00377B45" w:rsidRDefault="00F956DB" w:rsidP="00DA6967">
            <w:pPr>
              <w:spacing w:after="0" w:line="240" w:lineRule="auto"/>
              <w:contextualSpacing/>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 xml:space="preserve">RIX-RCS – </w:t>
            </w:r>
            <w:proofErr w:type="spellStart"/>
            <w:r w:rsidRPr="00377B45">
              <w:rPr>
                <w:rFonts w:eastAsia="Times New Roman" w:cs="Times New Roman"/>
                <w:color w:val="000000" w:themeColor="text1"/>
                <w:sz w:val="20"/>
                <w:szCs w:val="20"/>
                <w:lang w:val="en-US"/>
              </w:rPr>
              <w:t>Daugavkrasti</w:t>
            </w:r>
            <w:proofErr w:type="spellEnd"/>
            <w:r w:rsidRPr="00377B45">
              <w:rPr>
                <w:rFonts w:eastAsia="Times New Roman" w:cs="Times New Roman"/>
                <w:color w:val="000000" w:themeColor="text1"/>
                <w:sz w:val="20"/>
                <w:szCs w:val="20"/>
                <w:lang w:val="en-US"/>
              </w:rPr>
              <w:t xml:space="preserve"> </w:t>
            </w:r>
          </w:p>
        </w:tc>
        <w:tc>
          <w:tcPr>
            <w:tcW w:w="823" w:type="dxa"/>
            <w:shd w:val="clear" w:color="auto" w:fill="auto"/>
            <w:noWrap/>
            <w:vAlign w:val="bottom"/>
            <w:hideMark/>
          </w:tcPr>
          <w:p w14:paraId="494C6511" w14:textId="77777777" w:rsidR="005A6B89" w:rsidRPr="00377B45" w:rsidRDefault="005A6B89" w:rsidP="00DA6967">
            <w:pPr>
              <w:spacing w:after="0" w:line="240" w:lineRule="auto"/>
              <w:contextualSpacing/>
              <w:rPr>
                <w:rFonts w:eastAsia="Times New Roman" w:cs="Times New Roman"/>
                <w:color w:val="000000"/>
                <w:sz w:val="20"/>
                <w:szCs w:val="20"/>
                <w:lang w:val="en-US"/>
              </w:rPr>
            </w:pPr>
            <w:proofErr w:type="spellStart"/>
            <w:r w:rsidRPr="00377B45">
              <w:rPr>
                <w:rFonts w:eastAsia="Times New Roman" w:cs="Times New Roman"/>
                <w:color w:val="000000" w:themeColor="text1"/>
                <w:sz w:val="20"/>
                <w:szCs w:val="20"/>
                <w:lang w:val="en-US"/>
              </w:rPr>
              <w:t>LDz</w:t>
            </w:r>
            <w:proofErr w:type="spellEnd"/>
          </w:p>
        </w:tc>
        <w:tc>
          <w:tcPr>
            <w:tcW w:w="815" w:type="dxa"/>
            <w:shd w:val="clear" w:color="auto" w:fill="auto"/>
            <w:noWrap/>
            <w:vAlign w:val="bottom"/>
            <w:hideMark/>
          </w:tcPr>
          <w:p w14:paraId="12CE1658" w14:textId="77777777" w:rsidR="005A6B89" w:rsidRPr="00377B45" w:rsidRDefault="005A6B89"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0</w:t>
            </w:r>
          </w:p>
        </w:tc>
        <w:tc>
          <w:tcPr>
            <w:tcW w:w="896" w:type="dxa"/>
            <w:shd w:val="clear" w:color="auto" w:fill="auto"/>
            <w:noWrap/>
            <w:vAlign w:val="bottom"/>
            <w:hideMark/>
          </w:tcPr>
          <w:p w14:paraId="073BE74B" w14:textId="00229413" w:rsidR="005A6B89" w:rsidRPr="00377B45" w:rsidRDefault="007E3470"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9,3</w:t>
            </w:r>
          </w:p>
        </w:tc>
        <w:tc>
          <w:tcPr>
            <w:tcW w:w="1001" w:type="dxa"/>
            <w:shd w:val="clear" w:color="auto" w:fill="auto"/>
            <w:noWrap/>
            <w:vAlign w:val="bottom"/>
            <w:hideMark/>
          </w:tcPr>
          <w:p w14:paraId="2024DA00" w14:textId="78245DDB" w:rsidR="005A6B89" w:rsidRPr="00377B45" w:rsidRDefault="00B84814"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25,8</w:t>
            </w:r>
          </w:p>
        </w:tc>
        <w:tc>
          <w:tcPr>
            <w:tcW w:w="1001" w:type="dxa"/>
            <w:shd w:val="clear" w:color="auto" w:fill="auto"/>
            <w:noWrap/>
            <w:vAlign w:val="bottom"/>
            <w:hideMark/>
          </w:tcPr>
          <w:p w14:paraId="40CBFCDB" w14:textId="092FEDD3" w:rsidR="005A6B89" w:rsidRPr="00377B45" w:rsidRDefault="00B84814"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36</w:t>
            </w:r>
            <w:r w:rsidR="00872E12" w:rsidRPr="00377B45">
              <w:rPr>
                <w:rFonts w:eastAsia="Times New Roman" w:cs="Times New Roman"/>
                <w:color w:val="000000" w:themeColor="text1"/>
                <w:sz w:val="20"/>
                <w:szCs w:val="20"/>
                <w:lang w:val="en-US"/>
              </w:rPr>
              <w:t>,</w:t>
            </w:r>
            <w:r w:rsidR="005A6B89" w:rsidRPr="00377B45">
              <w:rPr>
                <w:rFonts w:eastAsia="Times New Roman" w:cs="Times New Roman"/>
                <w:color w:val="000000" w:themeColor="text1"/>
                <w:sz w:val="20"/>
                <w:szCs w:val="20"/>
                <w:lang w:val="en-US"/>
              </w:rPr>
              <w:t>2</w:t>
            </w:r>
          </w:p>
        </w:tc>
        <w:tc>
          <w:tcPr>
            <w:tcW w:w="896" w:type="dxa"/>
            <w:shd w:val="clear" w:color="auto" w:fill="auto"/>
            <w:noWrap/>
            <w:vAlign w:val="bottom"/>
            <w:hideMark/>
          </w:tcPr>
          <w:p w14:paraId="6CB022A4" w14:textId="7903A1C2" w:rsidR="005A6B89" w:rsidRPr="00377B45" w:rsidRDefault="00B84814"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41</w:t>
            </w:r>
          </w:p>
        </w:tc>
        <w:tc>
          <w:tcPr>
            <w:tcW w:w="896" w:type="dxa"/>
            <w:shd w:val="clear" w:color="auto" w:fill="auto"/>
            <w:noWrap/>
            <w:vAlign w:val="bottom"/>
            <w:hideMark/>
          </w:tcPr>
          <w:p w14:paraId="3C2DD98D" w14:textId="7F93D552" w:rsidR="005A6B89" w:rsidRPr="00377B45" w:rsidRDefault="00B84814"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41</w:t>
            </w:r>
          </w:p>
        </w:tc>
        <w:tc>
          <w:tcPr>
            <w:tcW w:w="1037" w:type="dxa"/>
            <w:shd w:val="clear" w:color="auto" w:fill="auto"/>
            <w:noWrap/>
            <w:vAlign w:val="bottom"/>
            <w:hideMark/>
          </w:tcPr>
          <w:p w14:paraId="45FFC652" w14:textId="68FA6031" w:rsidR="005A6B89" w:rsidRPr="00377B45" w:rsidRDefault="00C72B35" w:rsidP="00DA6967">
            <w:pPr>
              <w:spacing w:after="0" w:line="240" w:lineRule="auto"/>
              <w:contextualSpacing/>
              <w:jc w:val="right"/>
              <w:rPr>
                <w:rFonts w:eastAsia="Times New Roman" w:cs="Times New Roman"/>
                <w:b/>
                <w:color w:val="000000"/>
                <w:sz w:val="20"/>
                <w:szCs w:val="20"/>
                <w:lang w:val="en-US"/>
              </w:rPr>
            </w:pPr>
            <w:r w:rsidRPr="00377B45">
              <w:rPr>
                <w:rFonts w:eastAsia="Times New Roman" w:cs="Times New Roman"/>
                <w:b/>
                <w:color w:val="000000" w:themeColor="text1"/>
                <w:sz w:val="20"/>
                <w:szCs w:val="20"/>
                <w:lang w:val="en-US"/>
              </w:rPr>
              <w:t>153,3</w:t>
            </w:r>
          </w:p>
        </w:tc>
      </w:tr>
      <w:tr w:rsidR="00DF5B4A" w:rsidRPr="00377B45" w14:paraId="3988658C" w14:textId="77777777" w:rsidTr="4B3FEFE0">
        <w:trPr>
          <w:trHeight w:val="280"/>
        </w:trPr>
        <w:tc>
          <w:tcPr>
            <w:tcW w:w="1843" w:type="dxa"/>
            <w:vMerge/>
            <w:vAlign w:val="center"/>
            <w:hideMark/>
          </w:tcPr>
          <w:p w14:paraId="3478F3A7" w14:textId="77777777" w:rsidR="005A6B89" w:rsidRPr="00377B45" w:rsidRDefault="005A6B89" w:rsidP="00DA6967">
            <w:pPr>
              <w:spacing w:after="0" w:line="240" w:lineRule="auto"/>
              <w:contextualSpacing/>
              <w:rPr>
                <w:rFonts w:eastAsia="Times New Roman" w:cs="Times New Roman"/>
                <w:color w:val="000000"/>
                <w:sz w:val="20"/>
                <w:szCs w:val="20"/>
                <w:lang w:val="en-US"/>
              </w:rPr>
            </w:pPr>
          </w:p>
        </w:tc>
        <w:tc>
          <w:tcPr>
            <w:tcW w:w="823" w:type="dxa"/>
            <w:shd w:val="clear" w:color="auto" w:fill="auto"/>
            <w:noWrap/>
            <w:vAlign w:val="bottom"/>
            <w:hideMark/>
          </w:tcPr>
          <w:p w14:paraId="1F28118F" w14:textId="77777777" w:rsidR="005A6B89" w:rsidRPr="00377B45" w:rsidRDefault="005A6B89" w:rsidP="00DA6967">
            <w:pPr>
              <w:spacing w:after="0" w:line="240" w:lineRule="auto"/>
              <w:contextualSpacing/>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EDzL</w:t>
            </w:r>
          </w:p>
        </w:tc>
        <w:tc>
          <w:tcPr>
            <w:tcW w:w="815" w:type="dxa"/>
            <w:shd w:val="clear" w:color="auto" w:fill="auto"/>
            <w:noWrap/>
            <w:vAlign w:val="bottom"/>
            <w:hideMark/>
          </w:tcPr>
          <w:p w14:paraId="5F364C2D" w14:textId="30B2B1B1" w:rsidR="005A6B89" w:rsidRPr="00377B45" w:rsidRDefault="005A6B89"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0</w:t>
            </w:r>
            <w:r w:rsidR="00D127E0" w:rsidRPr="00377B45">
              <w:rPr>
                <w:rFonts w:eastAsia="Times New Roman" w:cs="Times New Roman"/>
                <w:color w:val="000000" w:themeColor="text1"/>
                <w:sz w:val="20"/>
                <w:szCs w:val="20"/>
                <w:lang w:val="en-US"/>
              </w:rPr>
              <w:t>,</w:t>
            </w:r>
            <w:r w:rsidRPr="00377B45">
              <w:rPr>
                <w:rFonts w:eastAsia="Times New Roman" w:cs="Times New Roman"/>
                <w:color w:val="000000" w:themeColor="text1"/>
                <w:sz w:val="20"/>
                <w:szCs w:val="20"/>
                <w:lang w:val="en-US"/>
              </w:rPr>
              <w:t>3</w:t>
            </w:r>
          </w:p>
        </w:tc>
        <w:tc>
          <w:tcPr>
            <w:tcW w:w="896" w:type="dxa"/>
            <w:shd w:val="clear" w:color="auto" w:fill="auto"/>
            <w:noWrap/>
            <w:vAlign w:val="bottom"/>
            <w:hideMark/>
          </w:tcPr>
          <w:p w14:paraId="41154126" w14:textId="7BA1C09B" w:rsidR="005A6B89" w:rsidRPr="00377B45" w:rsidRDefault="003213CE"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52,3</w:t>
            </w:r>
          </w:p>
        </w:tc>
        <w:tc>
          <w:tcPr>
            <w:tcW w:w="1001" w:type="dxa"/>
            <w:shd w:val="clear" w:color="auto" w:fill="auto"/>
            <w:noWrap/>
            <w:vAlign w:val="bottom"/>
            <w:hideMark/>
          </w:tcPr>
          <w:p w14:paraId="677130BC" w14:textId="1517817B" w:rsidR="005A6B89" w:rsidRPr="00377B45" w:rsidRDefault="00067512"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10</w:t>
            </w:r>
            <w:r w:rsidR="00D87188" w:rsidRPr="00377B45">
              <w:rPr>
                <w:rFonts w:eastAsia="Times New Roman" w:cs="Times New Roman"/>
                <w:color w:val="000000" w:themeColor="text1"/>
                <w:sz w:val="20"/>
                <w:szCs w:val="20"/>
                <w:lang w:val="en-US"/>
              </w:rPr>
              <w:t>3</w:t>
            </w:r>
            <w:r w:rsidR="00A4096B" w:rsidRPr="00377B45">
              <w:rPr>
                <w:rFonts w:eastAsia="Times New Roman" w:cs="Times New Roman"/>
                <w:color w:val="000000" w:themeColor="text1"/>
                <w:sz w:val="20"/>
                <w:szCs w:val="20"/>
                <w:lang w:val="en-US"/>
              </w:rPr>
              <w:t>,6</w:t>
            </w:r>
            <w:r w:rsidR="00D87188" w:rsidRPr="00377B45">
              <w:rPr>
                <w:rFonts w:eastAsia="Times New Roman" w:cs="Times New Roman"/>
                <w:color w:val="000000" w:themeColor="text1"/>
                <w:sz w:val="20"/>
                <w:szCs w:val="20"/>
                <w:lang w:val="en-US"/>
              </w:rPr>
              <w:t>3</w:t>
            </w:r>
          </w:p>
        </w:tc>
        <w:tc>
          <w:tcPr>
            <w:tcW w:w="1001" w:type="dxa"/>
            <w:shd w:val="clear" w:color="auto" w:fill="auto"/>
            <w:noWrap/>
            <w:vAlign w:val="bottom"/>
            <w:hideMark/>
          </w:tcPr>
          <w:p w14:paraId="7C6785A5" w14:textId="5C9CEBE4" w:rsidR="005A6B89" w:rsidRPr="00377B45" w:rsidRDefault="00067512"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45,2</w:t>
            </w:r>
          </w:p>
        </w:tc>
        <w:tc>
          <w:tcPr>
            <w:tcW w:w="896" w:type="dxa"/>
            <w:shd w:val="clear" w:color="auto" w:fill="auto"/>
            <w:noWrap/>
            <w:vAlign w:val="bottom"/>
            <w:hideMark/>
          </w:tcPr>
          <w:p w14:paraId="2A7EF39E" w14:textId="06EDC306" w:rsidR="005A6B89" w:rsidRPr="00377B45" w:rsidRDefault="005A6B89"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10</w:t>
            </w:r>
            <w:r w:rsidR="00D127E0" w:rsidRPr="00377B45">
              <w:rPr>
                <w:rFonts w:eastAsia="Times New Roman" w:cs="Times New Roman"/>
                <w:color w:val="000000" w:themeColor="text1"/>
                <w:sz w:val="20"/>
                <w:szCs w:val="20"/>
                <w:lang w:val="en-US"/>
              </w:rPr>
              <w:t>,</w:t>
            </w:r>
            <w:r w:rsidRPr="00377B45">
              <w:rPr>
                <w:rFonts w:eastAsia="Times New Roman" w:cs="Times New Roman"/>
                <w:color w:val="000000" w:themeColor="text1"/>
                <w:sz w:val="20"/>
                <w:szCs w:val="20"/>
                <w:lang w:val="en-US"/>
              </w:rPr>
              <w:t>1</w:t>
            </w:r>
          </w:p>
        </w:tc>
        <w:tc>
          <w:tcPr>
            <w:tcW w:w="896" w:type="dxa"/>
            <w:shd w:val="clear" w:color="auto" w:fill="auto"/>
            <w:noWrap/>
            <w:vAlign w:val="bottom"/>
            <w:hideMark/>
          </w:tcPr>
          <w:p w14:paraId="6354C4CB" w14:textId="6A690F17" w:rsidR="005A6B89" w:rsidRPr="00377B45" w:rsidRDefault="005A6B89"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10</w:t>
            </w:r>
            <w:r w:rsidR="00D127E0" w:rsidRPr="00377B45">
              <w:rPr>
                <w:rFonts w:eastAsia="Times New Roman" w:cs="Times New Roman"/>
                <w:color w:val="000000" w:themeColor="text1"/>
                <w:sz w:val="20"/>
                <w:szCs w:val="20"/>
                <w:lang w:val="en-US"/>
              </w:rPr>
              <w:t>,</w:t>
            </w:r>
            <w:r w:rsidRPr="00377B45">
              <w:rPr>
                <w:rFonts w:eastAsia="Times New Roman" w:cs="Times New Roman"/>
                <w:color w:val="000000" w:themeColor="text1"/>
                <w:sz w:val="20"/>
                <w:szCs w:val="20"/>
                <w:lang w:val="en-US"/>
              </w:rPr>
              <w:t>1</w:t>
            </w:r>
          </w:p>
        </w:tc>
        <w:tc>
          <w:tcPr>
            <w:tcW w:w="1037" w:type="dxa"/>
            <w:shd w:val="clear" w:color="auto" w:fill="auto"/>
            <w:noWrap/>
            <w:vAlign w:val="bottom"/>
            <w:hideMark/>
          </w:tcPr>
          <w:p w14:paraId="460E9C21" w14:textId="1403F0E0" w:rsidR="005A6B89" w:rsidRPr="00377B45" w:rsidRDefault="007D0BB2" w:rsidP="00DA6967">
            <w:pPr>
              <w:spacing w:after="0" w:line="240" w:lineRule="auto"/>
              <w:contextualSpacing/>
              <w:jc w:val="right"/>
              <w:rPr>
                <w:rFonts w:eastAsia="Times New Roman" w:cs="Times New Roman"/>
                <w:b/>
                <w:color w:val="000000"/>
                <w:sz w:val="20"/>
                <w:szCs w:val="20"/>
                <w:lang w:val="en-US"/>
              </w:rPr>
            </w:pPr>
            <w:r w:rsidRPr="00377B45">
              <w:rPr>
                <w:rFonts w:eastAsia="Times New Roman" w:cs="Times New Roman"/>
                <w:b/>
                <w:color w:val="000000" w:themeColor="text1"/>
                <w:sz w:val="20"/>
                <w:szCs w:val="20"/>
                <w:lang w:val="en-US"/>
              </w:rPr>
              <w:t>221,63</w:t>
            </w:r>
          </w:p>
        </w:tc>
      </w:tr>
      <w:tr w:rsidR="00DF5B4A" w:rsidRPr="00377B45" w14:paraId="618B9D08" w14:textId="77777777" w:rsidTr="4B3FEFE0">
        <w:trPr>
          <w:trHeight w:val="280"/>
        </w:trPr>
        <w:tc>
          <w:tcPr>
            <w:tcW w:w="1843" w:type="dxa"/>
            <w:vMerge/>
            <w:vAlign w:val="center"/>
            <w:hideMark/>
          </w:tcPr>
          <w:p w14:paraId="40AC713E" w14:textId="77777777" w:rsidR="005A6B89" w:rsidRPr="00377B45" w:rsidRDefault="005A6B89" w:rsidP="00DA6967">
            <w:pPr>
              <w:spacing w:after="0" w:line="240" w:lineRule="auto"/>
              <w:contextualSpacing/>
              <w:rPr>
                <w:rFonts w:eastAsia="Times New Roman" w:cs="Times New Roman"/>
                <w:color w:val="000000"/>
                <w:sz w:val="20"/>
                <w:szCs w:val="20"/>
                <w:lang w:val="en-US"/>
              </w:rPr>
            </w:pPr>
          </w:p>
        </w:tc>
        <w:tc>
          <w:tcPr>
            <w:tcW w:w="823" w:type="dxa"/>
            <w:shd w:val="clear" w:color="auto" w:fill="auto"/>
            <w:noWrap/>
            <w:vAlign w:val="bottom"/>
            <w:hideMark/>
          </w:tcPr>
          <w:p w14:paraId="32813902" w14:textId="77777777" w:rsidR="005A6B89" w:rsidRPr="00377B45" w:rsidRDefault="005A6B89" w:rsidP="00DA6967">
            <w:pPr>
              <w:spacing w:after="0" w:line="240" w:lineRule="auto"/>
              <w:contextualSpacing/>
              <w:rPr>
                <w:rFonts w:eastAsia="Times New Roman" w:cs="Times New Roman"/>
                <w:color w:val="000000"/>
                <w:sz w:val="20"/>
                <w:szCs w:val="20"/>
                <w:lang w:val="en-US"/>
              </w:rPr>
            </w:pPr>
            <w:proofErr w:type="spellStart"/>
            <w:r w:rsidRPr="00377B45">
              <w:rPr>
                <w:rFonts w:eastAsia="Times New Roman" w:cs="Times New Roman"/>
                <w:color w:val="000000" w:themeColor="text1"/>
                <w:sz w:val="20"/>
                <w:szCs w:val="20"/>
                <w:lang w:val="en-US"/>
              </w:rPr>
              <w:t>Kopā</w:t>
            </w:r>
            <w:proofErr w:type="spellEnd"/>
          </w:p>
        </w:tc>
        <w:tc>
          <w:tcPr>
            <w:tcW w:w="815" w:type="dxa"/>
            <w:shd w:val="clear" w:color="auto" w:fill="auto"/>
            <w:noWrap/>
            <w:vAlign w:val="bottom"/>
            <w:hideMark/>
          </w:tcPr>
          <w:p w14:paraId="2274C145" w14:textId="69B01E25" w:rsidR="005A6B89" w:rsidRPr="00377B45" w:rsidRDefault="005A6B89"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0</w:t>
            </w:r>
            <w:r w:rsidR="00932DFA" w:rsidRPr="00377B45">
              <w:rPr>
                <w:rFonts w:eastAsia="Times New Roman" w:cs="Times New Roman"/>
                <w:color w:val="000000" w:themeColor="text1"/>
                <w:sz w:val="20"/>
                <w:szCs w:val="20"/>
                <w:lang w:val="en-US"/>
              </w:rPr>
              <w:t>,</w:t>
            </w:r>
            <w:r w:rsidRPr="00377B45">
              <w:rPr>
                <w:rFonts w:eastAsia="Times New Roman" w:cs="Times New Roman"/>
                <w:color w:val="000000" w:themeColor="text1"/>
                <w:sz w:val="20"/>
                <w:szCs w:val="20"/>
                <w:lang w:val="en-US"/>
              </w:rPr>
              <w:t>3</w:t>
            </w:r>
          </w:p>
        </w:tc>
        <w:tc>
          <w:tcPr>
            <w:tcW w:w="896" w:type="dxa"/>
            <w:shd w:val="clear" w:color="auto" w:fill="auto"/>
            <w:noWrap/>
            <w:vAlign w:val="bottom"/>
            <w:hideMark/>
          </w:tcPr>
          <w:p w14:paraId="742728BD" w14:textId="4AD8A9A9" w:rsidR="005A6B89" w:rsidRPr="00377B45" w:rsidRDefault="00E43EA1"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61,6</w:t>
            </w:r>
          </w:p>
        </w:tc>
        <w:tc>
          <w:tcPr>
            <w:tcW w:w="1001" w:type="dxa"/>
            <w:shd w:val="clear" w:color="auto" w:fill="auto"/>
            <w:noWrap/>
            <w:vAlign w:val="bottom"/>
            <w:hideMark/>
          </w:tcPr>
          <w:p w14:paraId="1D52CF1A" w14:textId="52244AC7" w:rsidR="005A6B89" w:rsidRPr="00377B45" w:rsidRDefault="005A6B89"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1</w:t>
            </w:r>
            <w:r w:rsidR="00A158DB" w:rsidRPr="00377B45">
              <w:rPr>
                <w:rFonts w:eastAsia="Times New Roman" w:cs="Times New Roman"/>
                <w:color w:val="000000" w:themeColor="text1"/>
                <w:sz w:val="20"/>
                <w:szCs w:val="20"/>
                <w:lang w:val="en-US"/>
              </w:rPr>
              <w:t>29,43</w:t>
            </w:r>
          </w:p>
        </w:tc>
        <w:tc>
          <w:tcPr>
            <w:tcW w:w="1001" w:type="dxa"/>
            <w:shd w:val="clear" w:color="auto" w:fill="auto"/>
            <w:noWrap/>
            <w:vAlign w:val="bottom"/>
            <w:hideMark/>
          </w:tcPr>
          <w:p w14:paraId="0CDFD66A" w14:textId="359D188E" w:rsidR="005A6B89" w:rsidRPr="00377B45" w:rsidRDefault="005A08D3"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81,4</w:t>
            </w:r>
          </w:p>
        </w:tc>
        <w:tc>
          <w:tcPr>
            <w:tcW w:w="896" w:type="dxa"/>
            <w:shd w:val="clear" w:color="auto" w:fill="auto"/>
            <w:noWrap/>
            <w:vAlign w:val="bottom"/>
            <w:hideMark/>
          </w:tcPr>
          <w:p w14:paraId="02315C4E" w14:textId="2F04D79E" w:rsidR="005A6B89" w:rsidRPr="00377B45" w:rsidRDefault="005A08D3"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51,1</w:t>
            </w:r>
          </w:p>
        </w:tc>
        <w:tc>
          <w:tcPr>
            <w:tcW w:w="896" w:type="dxa"/>
            <w:shd w:val="clear" w:color="auto" w:fill="auto"/>
            <w:noWrap/>
            <w:vAlign w:val="bottom"/>
            <w:hideMark/>
          </w:tcPr>
          <w:p w14:paraId="3AAECDDD" w14:textId="5A9755E4" w:rsidR="005A6B89" w:rsidRPr="00377B45" w:rsidRDefault="00BF6004"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51,1</w:t>
            </w:r>
          </w:p>
        </w:tc>
        <w:tc>
          <w:tcPr>
            <w:tcW w:w="1037" w:type="dxa"/>
            <w:shd w:val="clear" w:color="auto" w:fill="auto"/>
            <w:noWrap/>
            <w:vAlign w:val="bottom"/>
            <w:hideMark/>
          </w:tcPr>
          <w:p w14:paraId="5F1C7399" w14:textId="4E890190" w:rsidR="005A6B89" w:rsidRPr="00377B45" w:rsidRDefault="00101101" w:rsidP="00DA6967">
            <w:pPr>
              <w:spacing w:after="0" w:line="240" w:lineRule="auto"/>
              <w:contextualSpacing/>
              <w:jc w:val="right"/>
              <w:rPr>
                <w:rFonts w:eastAsia="Times New Roman" w:cs="Times New Roman"/>
                <w:color w:val="000000"/>
                <w:sz w:val="20"/>
                <w:szCs w:val="20"/>
                <w:lang w:val="en-US"/>
              </w:rPr>
            </w:pPr>
            <w:r w:rsidRPr="00377B45">
              <w:rPr>
                <w:rFonts w:eastAsia="Times New Roman" w:cs="Times New Roman"/>
                <w:color w:val="000000" w:themeColor="text1"/>
                <w:sz w:val="20"/>
                <w:szCs w:val="20"/>
                <w:lang w:val="en-US"/>
              </w:rPr>
              <w:t>374,94</w:t>
            </w:r>
          </w:p>
        </w:tc>
      </w:tr>
      <w:tr w:rsidR="00494221" w:rsidRPr="00377B45" w14:paraId="774E0554" w14:textId="77777777" w:rsidTr="4B3FEFE0">
        <w:trPr>
          <w:trHeight w:val="280"/>
        </w:trPr>
        <w:tc>
          <w:tcPr>
            <w:tcW w:w="1843" w:type="dxa"/>
            <w:shd w:val="clear" w:color="auto" w:fill="auto"/>
            <w:noWrap/>
            <w:vAlign w:val="bottom"/>
            <w:hideMark/>
          </w:tcPr>
          <w:p w14:paraId="44141DB0" w14:textId="7D8C192E" w:rsidR="005A6B89" w:rsidRPr="00377B45" w:rsidRDefault="00A6689D" w:rsidP="00DA6967">
            <w:pPr>
              <w:spacing w:after="0" w:line="240" w:lineRule="auto"/>
              <w:contextualSpacing/>
              <w:rPr>
                <w:rFonts w:eastAsia="Times New Roman" w:cs="Times New Roman"/>
                <w:b/>
                <w:color w:val="000000"/>
                <w:sz w:val="20"/>
                <w:szCs w:val="20"/>
                <w:lang w:val="en-US"/>
              </w:rPr>
            </w:pPr>
            <w:proofErr w:type="spellStart"/>
            <w:r w:rsidRPr="00377B45">
              <w:rPr>
                <w:rFonts w:eastAsia="Times New Roman" w:cs="Times New Roman"/>
                <w:b/>
                <w:color w:val="000000" w:themeColor="text1"/>
                <w:sz w:val="20"/>
                <w:szCs w:val="20"/>
                <w:lang w:val="en-US"/>
              </w:rPr>
              <w:t>Pavisam</w:t>
            </w:r>
            <w:proofErr w:type="spellEnd"/>
            <w:r w:rsidRPr="00377B45">
              <w:rPr>
                <w:rFonts w:eastAsia="Times New Roman" w:cs="Times New Roman"/>
                <w:b/>
                <w:color w:val="000000" w:themeColor="text1"/>
                <w:sz w:val="20"/>
                <w:szCs w:val="20"/>
                <w:lang w:val="en-US"/>
              </w:rPr>
              <w:t xml:space="preserve"> </w:t>
            </w:r>
            <w:proofErr w:type="spellStart"/>
            <w:r w:rsidRPr="00377B45">
              <w:rPr>
                <w:rFonts w:eastAsia="Times New Roman" w:cs="Times New Roman"/>
                <w:b/>
                <w:color w:val="000000" w:themeColor="text1"/>
                <w:sz w:val="20"/>
                <w:szCs w:val="20"/>
                <w:lang w:val="en-US"/>
              </w:rPr>
              <w:t>kopā</w:t>
            </w:r>
            <w:proofErr w:type="spellEnd"/>
          </w:p>
        </w:tc>
        <w:tc>
          <w:tcPr>
            <w:tcW w:w="823" w:type="dxa"/>
            <w:shd w:val="clear" w:color="auto" w:fill="auto"/>
            <w:noWrap/>
            <w:vAlign w:val="bottom"/>
            <w:hideMark/>
          </w:tcPr>
          <w:p w14:paraId="52C3C459" w14:textId="77777777" w:rsidR="005A6B89" w:rsidRPr="00377B45" w:rsidRDefault="005A6B89" w:rsidP="00DA6967">
            <w:pPr>
              <w:spacing w:after="0" w:line="240" w:lineRule="auto"/>
              <w:contextualSpacing/>
              <w:rPr>
                <w:rFonts w:eastAsia="Times New Roman" w:cs="Times New Roman"/>
                <w:b/>
                <w:color w:val="000000"/>
                <w:sz w:val="20"/>
                <w:szCs w:val="20"/>
                <w:lang w:val="en-US"/>
              </w:rPr>
            </w:pPr>
            <w:r w:rsidRPr="00377B45">
              <w:rPr>
                <w:rFonts w:eastAsia="Times New Roman" w:cs="Times New Roman"/>
                <w:b/>
                <w:color w:val="000000" w:themeColor="text1"/>
                <w:sz w:val="20"/>
                <w:szCs w:val="20"/>
                <w:lang w:val="en-US"/>
              </w:rPr>
              <w:t> </w:t>
            </w:r>
          </w:p>
        </w:tc>
        <w:tc>
          <w:tcPr>
            <w:tcW w:w="815" w:type="dxa"/>
            <w:shd w:val="clear" w:color="auto" w:fill="auto"/>
            <w:noWrap/>
            <w:vAlign w:val="bottom"/>
            <w:hideMark/>
          </w:tcPr>
          <w:p w14:paraId="3B507B40" w14:textId="4812E441" w:rsidR="005A6B89" w:rsidRPr="00377B45" w:rsidRDefault="0020798B" w:rsidP="00DA6967">
            <w:pPr>
              <w:spacing w:after="0" w:line="240" w:lineRule="auto"/>
              <w:contextualSpacing/>
              <w:jc w:val="right"/>
              <w:rPr>
                <w:rFonts w:eastAsia="Times New Roman" w:cs="Times New Roman"/>
                <w:b/>
                <w:color w:val="000000"/>
                <w:sz w:val="20"/>
                <w:szCs w:val="20"/>
                <w:lang w:val="en-US"/>
              </w:rPr>
            </w:pPr>
            <w:r w:rsidRPr="00377B45">
              <w:rPr>
                <w:rFonts w:eastAsia="Times New Roman" w:cs="Times New Roman"/>
                <w:b/>
                <w:color w:val="000000" w:themeColor="text1"/>
                <w:sz w:val="20"/>
                <w:szCs w:val="20"/>
                <w:lang w:val="en-US"/>
              </w:rPr>
              <w:t>7,76</w:t>
            </w:r>
          </w:p>
        </w:tc>
        <w:tc>
          <w:tcPr>
            <w:tcW w:w="896" w:type="dxa"/>
            <w:shd w:val="clear" w:color="auto" w:fill="auto"/>
            <w:noWrap/>
            <w:vAlign w:val="bottom"/>
            <w:hideMark/>
          </w:tcPr>
          <w:p w14:paraId="199515D4" w14:textId="77C095B7" w:rsidR="005A6B89" w:rsidRPr="00377B45" w:rsidRDefault="000F3608" w:rsidP="00DA6967">
            <w:pPr>
              <w:spacing w:after="0" w:line="240" w:lineRule="auto"/>
              <w:contextualSpacing/>
              <w:jc w:val="right"/>
              <w:rPr>
                <w:rFonts w:eastAsia="Times New Roman" w:cs="Times New Roman"/>
                <w:b/>
                <w:color w:val="000000"/>
                <w:sz w:val="20"/>
                <w:szCs w:val="20"/>
                <w:lang w:val="en-US"/>
              </w:rPr>
            </w:pPr>
            <w:r w:rsidRPr="00377B45">
              <w:rPr>
                <w:rFonts w:eastAsia="Times New Roman" w:cs="Times New Roman"/>
                <w:b/>
                <w:color w:val="000000" w:themeColor="text1"/>
                <w:sz w:val="20"/>
                <w:szCs w:val="20"/>
                <w:lang w:val="en-US"/>
              </w:rPr>
              <w:t>158,68</w:t>
            </w:r>
          </w:p>
        </w:tc>
        <w:tc>
          <w:tcPr>
            <w:tcW w:w="1001" w:type="dxa"/>
            <w:shd w:val="clear" w:color="auto" w:fill="auto"/>
            <w:noWrap/>
            <w:vAlign w:val="bottom"/>
            <w:hideMark/>
          </w:tcPr>
          <w:p w14:paraId="077315C0" w14:textId="79A5DF38" w:rsidR="005A6B89" w:rsidRPr="00377B45" w:rsidRDefault="005A6B89" w:rsidP="00DA6967">
            <w:pPr>
              <w:spacing w:after="0" w:line="240" w:lineRule="auto"/>
              <w:contextualSpacing/>
              <w:jc w:val="right"/>
              <w:rPr>
                <w:rFonts w:eastAsia="Times New Roman" w:cs="Times New Roman"/>
                <w:b/>
                <w:color w:val="000000"/>
                <w:sz w:val="20"/>
                <w:szCs w:val="20"/>
                <w:lang w:val="en-US"/>
              </w:rPr>
            </w:pPr>
            <w:r w:rsidRPr="00377B45">
              <w:rPr>
                <w:rFonts w:eastAsia="Times New Roman" w:cs="Times New Roman"/>
                <w:b/>
                <w:color w:val="000000" w:themeColor="text1"/>
                <w:sz w:val="20"/>
                <w:szCs w:val="20"/>
                <w:lang w:val="en-US"/>
              </w:rPr>
              <w:t>1</w:t>
            </w:r>
            <w:r w:rsidR="006A18A6" w:rsidRPr="00377B45">
              <w:rPr>
                <w:rFonts w:eastAsia="Times New Roman" w:cs="Times New Roman"/>
                <w:b/>
                <w:color w:val="000000" w:themeColor="text1"/>
                <w:sz w:val="20"/>
                <w:szCs w:val="20"/>
                <w:lang w:val="en-US"/>
              </w:rPr>
              <w:t>74,25</w:t>
            </w:r>
          </w:p>
        </w:tc>
        <w:tc>
          <w:tcPr>
            <w:tcW w:w="1001" w:type="dxa"/>
            <w:shd w:val="clear" w:color="auto" w:fill="auto"/>
            <w:noWrap/>
            <w:vAlign w:val="bottom"/>
            <w:hideMark/>
          </w:tcPr>
          <w:p w14:paraId="65160EE9" w14:textId="5CE2F44A" w:rsidR="005A6B89" w:rsidRPr="00377B45" w:rsidRDefault="005A08D3" w:rsidP="00DA6967">
            <w:pPr>
              <w:spacing w:after="0" w:line="240" w:lineRule="auto"/>
              <w:contextualSpacing/>
              <w:jc w:val="right"/>
              <w:rPr>
                <w:rFonts w:eastAsia="Times New Roman" w:cs="Times New Roman"/>
                <w:b/>
                <w:color w:val="000000"/>
                <w:sz w:val="20"/>
                <w:szCs w:val="20"/>
                <w:lang w:val="en-US"/>
              </w:rPr>
            </w:pPr>
            <w:r w:rsidRPr="00377B45">
              <w:rPr>
                <w:rFonts w:eastAsia="Times New Roman" w:cs="Times New Roman"/>
                <w:b/>
                <w:color w:val="000000" w:themeColor="text1"/>
                <w:sz w:val="20"/>
                <w:szCs w:val="20"/>
                <w:lang w:val="en-US"/>
              </w:rPr>
              <w:t>81,4</w:t>
            </w:r>
          </w:p>
        </w:tc>
        <w:tc>
          <w:tcPr>
            <w:tcW w:w="896" w:type="dxa"/>
            <w:shd w:val="clear" w:color="auto" w:fill="auto"/>
            <w:noWrap/>
            <w:vAlign w:val="bottom"/>
            <w:hideMark/>
          </w:tcPr>
          <w:p w14:paraId="1A46E846" w14:textId="45F8F521" w:rsidR="005A6B89" w:rsidRPr="00377B45" w:rsidRDefault="005A6B89" w:rsidP="00DA6967">
            <w:pPr>
              <w:spacing w:after="0" w:line="240" w:lineRule="auto"/>
              <w:contextualSpacing/>
              <w:jc w:val="right"/>
              <w:rPr>
                <w:rFonts w:eastAsia="Times New Roman" w:cs="Times New Roman"/>
                <w:b/>
                <w:color w:val="000000"/>
                <w:sz w:val="20"/>
                <w:szCs w:val="20"/>
                <w:lang w:val="en-US"/>
              </w:rPr>
            </w:pPr>
            <w:r w:rsidRPr="00377B45">
              <w:rPr>
                <w:rFonts w:eastAsia="Times New Roman" w:cs="Times New Roman"/>
                <w:b/>
                <w:color w:val="000000" w:themeColor="text1"/>
                <w:sz w:val="20"/>
                <w:szCs w:val="20"/>
                <w:lang w:val="en-US"/>
              </w:rPr>
              <w:t>51</w:t>
            </w:r>
            <w:r w:rsidR="00BF6004" w:rsidRPr="00377B45">
              <w:rPr>
                <w:rFonts w:eastAsia="Times New Roman" w:cs="Times New Roman"/>
                <w:b/>
                <w:color w:val="000000" w:themeColor="text1"/>
                <w:sz w:val="20"/>
                <w:szCs w:val="20"/>
                <w:lang w:val="en-US"/>
              </w:rPr>
              <w:t>,</w:t>
            </w:r>
            <w:r w:rsidRPr="00377B45">
              <w:rPr>
                <w:rFonts w:eastAsia="Times New Roman" w:cs="Times New Roman"/>
                <w:b/>
                <w:color w:val="000000" w:themeColor="text1"/>
                <w:sz w:val="20"/>
                <w:szCs w:val="20"/>
                <w:lang w:val="en-US"/>
              </w:rPr>
              <w:t>1</w:t>
            </w:r>
          </w:p>
        </w:tc>
        <w:tc>
          <w:tcPr>
            <w:tcW w:w="896" w:type="dxa"/>
            <w:shd w:val="clear" w:color="auto" w:fill="auto"/>
            <w:noWrap/>
            <w:vAlign w:val="bottom"/>
            <w:hideMark/>
          </w:tcPr>
          <w:p w14:paraId="2D4980ED" w14:textId="20095218" w:rsidR="005A6B89" w:rsidRPr="00377B45" w:rsidRDefault="005A6B89" w:rsidP="00DA6967">
            <w:pPr>
              <w:spacing w:after="0" w:line="240" w:lineRule="auto"/>
              <w:contextualSpacing/>
              <w:jc w:val="right"/>
              <w:rPr>
                <w:rFonts w:eastAsia="Times New Roman" w:cs="Times New Roman"/>
                <w:b/>
                <w:color w:val="000000"/>
                <w:sz w:val="20"/>
                <w:szCs w:val="20"/>
                <w:lang w:val="en-US"/>
              </w:rPr>
            </w:pPr>
            <w:r w:rsidRPr="00377B45">
              <w:rPr>
                <w:rFonts w:eastAsia="Times New Roman" w:cs="Times New Roman"/>
                <w:b/>
                <w:color w:val="000000" w:themeColor="text1"/>
                <w:sz w:val="20"/>
                <w:szCs w:val="20"/>
                <w:lang w:val="en-US"/>
              </w:rPr>
              <w:t>51</w:t>
            </w:r>
            <w:r w:rsidR="009F7E1A" w:rsidRPr="00377B45">
              <w:rPr>
                <w:rFonts w:eastAsia="Times New Roman" w:cs="Times New Roman"/>
                <w:b/>
                <w:color w:val="000000" w:themeColor="text1"/>
                <w:sz w:val="20"/>
                <w:szCs w:val="20"/>
                <w:lang w:val="en-US"/>
              </w:rPr>
              <w:t>,</w:t>
            </w:r>
            <w:r w:rsidRPr="00377B45">
              <w:rPr>
                <w:rFonts w:eastAsia="Times New Roman" w:cs="Times New Roman"/>
                <w:b/>
                <w:color w:val="000000" w:themeColor="text1"/>
                <w:sz w:val="20"/>
                <w:szCs w:val="20"/>
                <w:lang w:val="en-US"/>
              </w:rPr>
              <w:t>1</w:t>
            </w:r>
          </w:p>
        </w:tc>
        <w:tc>
          <w:tcPr>
            <w:tcW w:w="1037" w:type="dxa"/>
            <w:shd w:val="clear" w:color="auto" w:fill="auto"/>
            <w:noWrap/>
            <w:vAlign w:val="bottom"/>
            <w:hideMark/>
          </w:tcPr>
          <w:p w14:paraId="77E3C01D" w14:textId="2CAC621C" w:rsidR="005A6B89" w:rsidRPr="00377B45" w:rsidRDefault="00265936" w:rsidP="00DA6967">
            <w:pPr>
              <w:spacing w:after="0" w:line="240" w:lineRule="auto"/>
              <w:contextualSpacing/>
              <w:jc w:val="right"/>
              <w:rPr>
                <w:rFonts w:eastAsia="Times New Roman" w:cs="Times New Roman"/>
                <w:b/>
                <w:color w:val="000000"/>
                <w:sz w:val="20"/>
                <w:szCs w:val="20"/>
                <w:lang w:val="en-US"/>
              </w:rPr>
            </w:pPr>
            <w:r w:rsidRPr="00377B45">
              <w:rPr>
                <w:rFonts w:eastAsia="Times New Roman" w:cs="Times New Roman"/>
                <w:b/>
                <w:color w:val="000000" w:themeColor="text1"/>
                <w:sz w:val="20"/>
                <w:szCs w:val="20"/>
                <w:lang w:val="en-US"/>
              </w:rPr>
              <w:t>524,</w:t>
            </w:r>
            <w:r w:rsidR="00B305A0" w:rsidRPr="00377B45">
              <w:rPr>
                <w:rFonts w:eastAsia="Times New Roman" w:cs="Times New Roman"/>
                <w:b/>
                <w:color w:val="000000" w:themeColor="text1"/>
                <w:sz w:val="20"/>
                <w:szCs w:val="20"/>
                <w:lang w:val="en-US"/>
              </w:rPr>
              <w:t>29</w:t>
            </w:r>
          </w:p>
        </w:tc>
      </w:tr>
    </w:tbl>
    <w:p w14:paraId="34C0C093" w14:textId="77777777" w:rsidR="005A6B89" w:rsidRPr="00891E40" w:rsidRDefault="005A6B89" w:rsidP="00DA6967">
      <w:pPr>
        <w:spacing w:after="0" w:line="240" w:lineRule="auto"/>
        <w:contextualSpacing/>
        <w:rPr>
          <w:rFonts w:cs="Times New Roman"/>
          <w:sz w:val="24"/>
          <w:szCs w:val="24"/>
        </w:rPr>
      </w:pPr>
    </w:p>
    <w:p w14:paraId="4C9833BE" w14:textId="12749D13" w:rsidR="000C7924" w:rsidRPr="00891E40" w:rsidRDefault="000C7924" w:rsidP="006E31A4">
      <w:pPr>
        <w:pStyle w:val="ListParagraph"/>
        <w:widowControl w:val="0"/>
        <w:numPr>
          <w:ilvl w:val="1"/>
          <w:numId w:val="12"/>
        </w:numPr>
        <w:autoSpaceDE w:val="0"/>
        <w:autoSpaceDN w:val="0"/>
        <w:outlineLvl w:val="1"/>
        <w:rPr>
          <w:rFonts w:eastAsia="MS Mincho" w:cs="Times New Roman"/>
          <w:b/>
          <w:szCs w:val="24"/>
          <w:lang w:eastAsia="lv-LV"/>
          <w14:ligatures w14:val="standardContextual"/>
        </w:rPr>
      </w:pPr>
      <w:r w:rsidRPr="00891E40">
        <w:rPr>
          <w:rFonts w:eastAsia="MS Mincho" w:cs="Times New Roman"/>
          <w:b/>
          <w:szCs w:val="24"/>
          <w:lang w:eastAsia="lv-LV"/>
          <w14:ligatures w14:val="standardContextual"/>
        </w:rPr>
        <w:t xml:space="preserve"> </w:t>
      </w:r>
      <w:bookmarkStart w:id="16" w:name="_Toc176186210"/>
      <w:r w:rsidR="006D07D7" w:rsidRPr="00891E40">
        <w:rPr>
          <w:rFonts w:eastAsia="MS Mincho" w:cs="Times New Roman"/>
          <w:b/>
          <w:szCs w:val="24"/>
          <w:lang w:eastAsia="lv-LV"/>
          <w14:ligatures w14:val="standardContextual"/>
        </w:rPr>
        <w:t>F</w:t>
      </w:r>
      <w:r w:rsidRPr="00891E40">
        <w:rPr>
          <w:rFonts w:eastAsia="MS Mincho" w:cs="Times New Roman"/>
          <w:b/>
          <w:szCs w:val="24"/>
          <w:lang w:eastAsia="lv-LV"/>
          <w14:ligatures w14:val="standardContextual"/>
        </w:rPr>
        <w:t>inansēšanas avoti</w:t>
      </w:r>
      <w:bookmarkEnd w:id="16"/>
    </w:p>
    <w:p w14:paraId="0FD9EAF6" w14:textId="5ED965F9" w:rsidR="003D7B18" w:rsidRDefault="003D7B18" w:rsidP="00DA6967">
      <w:pPr>
        <w:spacing w:after="0" w:line="240" w:lineRule="auto"/>
        <w:ind w:firstLine="720"/>
        <w:contextualSpacing/>
        <w:jc w:val="both"/>
        <w:rPr>
          <w:rFonts w:cs="Times New Roman"/>
          <w:sz w:val="24"/>
          <w:szCs w:val="24"/>
        </w:rPr>
      </w:pPr>
      <w:r w:rsidRPr="00891E40">
        <w:rPr>
          <w:rFonts w:cs="Times New Roman"/>
          <w:sz w:val="24"/>
          <w:szCs w:val="24"/>
        </w:rPr>
        <w:t xml:space="preserve">Lai izpildītu Ministru kabineta 2024. gada 20. augusta sēdē saistībā ar informatīvo ziņojumu "Par Eiropas Savienības fondu un Atveseļošanas fonda plāna ieviešanu 2024. gada jūnijā–jūlijā" doto uzdevumu (prot. Nr.32, 54.§ 2.punkts), </w:t>
      </w:r>
      <w:r w:rsidR="00E17F3B" w:rsidRPr="00891E40">
        <w:rPr>
          <w:rFonts w:cs="Times New Roman"/>
          <w:sz w:val="24"/>
          <w:szCs w:val="24"/>
        </w:rPr>
        <w:t xml:space="preserve">Satiksmes ministrija informē Ministru kabinetu par </w:t>
      </w:r>
      <w:r w:rsidR="5DD3C586" w:rsidRPr="00891E40">
        <w:rPr>
          <w:rFonts w:cs="Times New Roman"/>
          <w:sz w:val="24"/>
          <w:szCs w:val="24"/>
        </w:rPr>
        <w:t>tās</w:t>
      </w:r>
      <w:r w:rsidR="00E17F3B" w:rsidRPr="00891E40">
        <w:rPr>
          <w:rFonts w:cs="Times New Roman"/>
          <w:sz w:val="24"/>
          <w:szCs w:val="24"/>
        </w:rPr>
        <w:t xml:space="preserve"> sagatavotajiem priekšlikumiem E</w:t>
      </w:r>
      <w:r w:rsidR="4C310808" w:rsidRPr="00891E40">
        <w:rPr>
          <w:rFonts w:cs="Times New Roman"/>
          <w:sz w:val="24"/>
          <w:szCs w:val="24"/>
        </w:rPr>
        <w:t>S</w:t>
      </w:r>
      <w:r w:rsidR="00E17F3B" w:rsidRPr="00891E40">
        <w:rPr>
          <w:rFonts w:cs="Times New Roman"/>
          <w:sz w:val="24"/>
          <w:szCs w:val="24"/>
        </w:rPr>
        <w:t xml:space="preserve"> kohēzijas politikas programmas 2021.–2027.gadam </w:t>
      </w:r>
      <w:r w:rsidR="003454E2">
        <w:rPr>
          <w:rFonts w:cs="Times New Roman"/>
          <w:sz w:val="24"/>
          <w:szCs w:val="24"/>
        </w:rPr>
        <w:t xml:space="preserve"> </w:t>
      </w:r>
      <w:r w:rsidR="00E17F3B" w:rsidRPr="00891E40">
        <w:rPr>
          <w:rFonts w:cs="Times New Roman"/>
          <w:sz w:val="24"/>
          <w:szCs w:val="24"/>
        </w:rPr>
        <w:t>investīciju pārskatīšanai un optimizēšanai, kā arī priekšlikumiem Atveseļošanas fonda plāna investīciju pārskatīšanai, lai mazinātu finansējuma neizmantošanas riskus un veicinātu nozarei būtisku investīciju projektu attīstību.</w:t>
      </w:r>
    </w:p>
    <w:p w14:paraId="66D58F28" w14:textId="77777777" w:rsidR="00FF2851" w:rsidRPr="00891E40" w:rsidRDefault="00FF2851" w:rsidP="00DA6967">
      <w:pPr>
        <w:spacing w:after="0" w:line="240" w:lineRule="auto"/>
        <w:ind w:firstLine="720"/>
        <w:contextualSpacing/>
        <w:jc w:val="both"/>
        <w:rPr>
          <w:rFonts w:eastAsia="Times New Roman" w:cs="Times New Roman"/>
          <w:color w:val="000000" w:themeColor="text1"/>
          <w:sz w:val="24"/>
          <w:szCs w:val="24"/>
        </w:rPr>
      </w:pPr>
    </w:p>
    <w:p w14:paraId="2A761A41" w14:textId="5DB26D49" w:rsidR="003D7B18" w:rsidRPr="00891E40" w:rsidRDefault="004757E1" w:rsidP="006E31A4">
      <w:pPr>
        <w:pStyle w:val="ListParagraph"/>
        <w:numPr>
          <w:ilvl w:val="2"/>
          <w:numId w:val="12"/>
        </w:numPr>
        <w:rPr>
          <w:rFonts w:cs="Times New Roman"/>
          <w:szCs w:val="24"/>
        </w:rPr>
      </w:pPr>
      <w:r w:rsidRPr="00891E40">
        <w:rPr>
          <w:rFonts w:cs="Times New Roman"/>
          <w:b/>
          <w:szCs w:val="24"/>
        </w:rPr>
        <w:t>Atveseļošanas un noturības mehānisma finansējuma pārdale</w:t>
      </w:r>
    </w:p>
    <w:p w14:paraId="063D20CF" w14:textId="7DE8D0CA" w:rsidR="00D55854" w:rsidRPr="00891E40" w:rsidRDefault="00D55854" w:rsidP="00DA6967">
      <w:pPr>
        <w:spacing w:after="0" w:line="240" w:lineRule="auto"/>
        <w:ind w:firstLine="720"/>
        <w:contextualSpacing/>
        <w:jc w:val="both"/>
        <w:rPr>
          <w:rFonts w:eastAsia="Calibri" w:cs="Times New Roman"/>
          <w:sz w:val="24"/>
          <w:szCs w:val="24"/>
        </w:rPr>
      </w:pPr>
      <w:r w:rsidRPr="00891E40">
        <w:rPr>
          <w:rFonts w:eastAsia="Calibri" w:cs="Times New Roman"/>
          <w:sz w:val="24"/>
          <w:szCs w:val="24"/>
        </w:rPr>
        <w:t>Satiksmes ministrijas pārraudzībā E</w:t>
      </w:r>
      <w:r w:rsidR="2693989C" w:rsidRPr="00891E40">
        <w:rPr>
          <w:rFonts w:eastAsia="Calibri" w:cs="Times New Roman"/>
          <w:sz w:val="24"/>
          <w:szCs w:val="24"/>
        </w:rPr>
        <w:t>S</w:t>
      </w:r>
      <w:r w:rsidRPr="00891E40">
        <w:rPr>
          <w:rFonts w:eastAsia="Calibri" w:cs="Times New Roman"/>
          <w:sz w:val="24"/>
          <w:szCs w:val="24"/>
        </w:rPr>
        <w:t xml:space="preserve"> Atveseļošanas un noturības mehānisma (turpmāk – AF) ietvaros īsteno Rīgas un Pierīgas sabiedriskā transporta sistēmas reformu (turpmāk - reforma). Atbilstoši apstiprinātajam </w:t>
      </w:r>
      <w:r w:rsidR="006049F0" w:rsidRPr="00891E40">
        <w:rPr>
          <w:rFonts w:eastAsia="Calibri" w:cs="Times New Roman"/>
          <w:sz w:val="24"/>
          <w:szCs w:val="24"/>
        </w:rPr>
        <w:t>AF</w:t>
      </w:r>
      <w:r w:rsidRPr="00891E40">
        <w:rPr>
          <w:rFonts w:eastAsia="Calibri" w:cs="Times New Roman"/>
          <w:sz w:val="24"/>
          <w:szCs w:val="24"/>
        </w:rPr>
        <w:t xml:space="preserve"> plānam reforma vērsta uz sabiedriskā transporta ilgtspēju - integrētu, koordinētu pieeju pasažieru pārvadājumu plānošanai, pasūtīšanai un organizācijai Rīgas metropoles areālā. Reformas galvenais virziens ir integrēta, videi draudzīga un labi attīstīta sabiedriskā transporta sistēma Rīgas metropoles areālā. Reforma ir vērsta uz sabiedriskā transporta konkurētspējas attīstību Rīgas metropoles areālā un paredz integrētu un koordinētu pieeju pasažieru pārvadājumu plānošanai, pasūtīšanai un organizācijai, kā arī vienotas sistēmas izveidi biļešu tirdzniecībai (vienotā biļete) un pasažieru informēšanai (t.sk. reāllaikā). Tāpat reformas rezultātā plānots uzlabot pārvaldības institucionālo modeli. Pilnībā reformu paredzēts realizēt līdz 2030.gadam. Kopējs reformas atskaites punkts ir viens multimodāls sabiedriskā transporta maršruta tīkls (dzelzceļš kā mugurkauls) ar vienotu un saskaņotu kustības sarakstu, vienotu cenas un atlaižu politiku, vienotu biļeti integrētā sabiedriskā transporta pasūtījuma sistēmā. Rīgas metropoles areāla transporta reformai ir pakārtotas investīcijas, kuras integrētā veidā nodrošinās prioritāro Rīgas metropoles areāla koridoru attīstību palielinot sabiedriskā transporta lomu kopējā motorizētajā mobilitātē, tajā skaitā uzsvaru liekot uz sliežu transporta lomas palielināšanu Rīgas pilsētā (dzelzceļš un tramvajs) un pārējā Rīgas metropoles areālā (dzelzceļš).</w:t>
      </w:r>
    </w:p>
    <w:p w14:paraId="7B5ECBF3" w14:textId="50409665" w:rsidR="001804B5" w:rsidRPr="00891E40" w:rsidRDefault="001804B5" w:rsidP="00DA6967">
      <w:pPr>
        <w:spacing w:after="0" w:line="240" w:lineRule="auto"/>
        <w:ind w:firstLine="720"/>
        <w:contextualSpacing/>
        <w:jc w:val="both"/>
        <w:rPr>
          <w:rFonts w:eastAsia="Times New Roman" w:cs="Times New Roman"/>
          <w:sz w:val="24"/>
          <w:szCs w:val="24"/>
        </w:rPr>
      </w:pPr>
      <w:r w:rsidRPr="00891E40">
        <w:rPr>
          <w:rFonts w:eastAsia="Times New Roman" w:cs="Times New Roman"/>
          <w:sz w:val="24"/>
          <w:szCs w:val="24"/>
        </w:rPr>
        <w:t xml:space="preserve">Ņemot vērā reformas tvērumu, </w:t>
      </w:r>
      <w:r w:rsidRPr="00891E40">
        <w:rPr>
          <w:rFonts w:eastAsia="Calibri" w:cs="Times New Roman"/>
          <w:sz w:val="24"/>
          <w:szCs w:val="24"/>
          <w:lang w:eastAsia="lv-LV"/>
        </w:rPr>
        <w:t xml:space="preserve"> </w:t>
      </w:r>
      <w:r w:rsidRPr="00891E40">
        <w:rPr>
          <w:rFonts w:eastAsia="Times New Roman" w:cs="Times New Roman"/>
          <w:sz w:val="24"/>
          <w:szCs w:val="24"/>
        </w:rPr>
        <w:t xml:space="preserve">1.1.1.1.i. investīcijas “Konkurētspējīgs dzelzceļa pasažieru transports kopējā Rīgas pilsētas sabiedriskā transporta sistēmā” 1.1.1.1.i.1. saistītā pasākuma ietvaros </w:t>
      </w:r>
      <w:r w:rsidR="00491561" w:rsidRPr="00891E40">
        <w:rPr>
          <w:rFonts w:eastAsia="Times New Roman" w:cs="Times New Roman"/>
          <w:sz w:val="24"/>
          <w:szCs w:val="24"/>
        </w:rPr>
        <w:t xml:space="preserve">valsts akciju sabiedrībai “Latvijas Dzelzceļš” (turpmāk- </w:t>
      </w:r>
      <w:proofErr w:type="spellStart"/>
      <w:r w:rsidR="00491561" w:rsidRPr="00891E40">
        <w:rPr>
          <w:rFonts w:eastAsia="Times New Roman" w:cs="Times New Roman"/>
          <w:sz w:val="24"/>
          <w:szCs w:val="24"/>
        </w:rPr>
        <w:t>LDz</w:t>
      </w:r>
      <w:proofErr w:type="spellEnd"/>
      <w:r w:rsidR="00491561" w:rsidRPr="00891E40">
        <w:rPr>
          <w:rFonts w:eastAsia="Times New Roman" w:cs="Times New Roman"/>
          <w:sz w:val="24"/>
          <w:szCs w:val="24"/>
        </w:rPr>
        <w:t>)</w:t>
      </w:r>
      <w:r w:rsidRPr="00891E40">
        <w:rPr>
          <w:rFonts w:eastAsia="Times New Roman" w:cs="Times New Roman"/>
          <w:sz w:val="24"/>
          <w:szCs w:val="24"/>
        </w:rPr>
        <w:t xml:space="preserve"> uzticēts īstenot divas investīcijas, proti, </w:t>
      </w:r>
      <w:r w:rsidR="002422FA" w:rsidRPr="00891E40">
        <w:rPr>
          <w:rFonts w:eastAsia="Times New Roman" w:cs="Times New Roman"/>
          <w:sz w:val="24"/>
          <w:szCs w:val="24"/>
        </w:rPr>
        <w:t>1.1.1.1.i.1   saistīto pasākumu</w:t>
      </w:r>
      <w:r w:rsidRPr="00891E40">
        <w:rPr>
          <w:rFonts w:eastAsia="Times New Roman" w:cs="Times New Roman"/>
          <w:sz w:val="24"/>
          <w:szCs w:val="24"/>
        </w:rPr>
        <w:t xml:space="preserve"> </w:t>
      </w:r>
      <w:r w:rsidR="00C601C4" w:rsidRPr="00891E40">
        <w:rPr>
          <w:rFonts w:eastAsia="Times New Roman" w:cs="Times New Roman"/>
          <w:sz w:val="24"/>
          <w:szCs w:val="24"/>
        </w:rPr>
        <w:t xml:space="preserve"> </w:t>
      </w:r>
      <w:r w:rsidR="002422FA" w:rsidRPr="00891E40">
        <w:rPr>
          <w:rFonts w:eastAsia="Times New Roman" w:cs="Times New Roman"/>
          <w:sz w:val="24"/>
          <w:szCs w:val="24"/>
        </w:rPr>
        <w:t xml:space="preserve"> un </w:t>
      </w:r>
      <w:r w:rsidR="001C70A9" w:rsidRPr="00891E40">
        <w:rPr>
          <w:rFonts w:eastAsia="Times New Roman" w:cs="Times New Roman"/>
          <w:sz w:val="24"/>
          <w:szCs w:val="24"/>
        </w:rPr>
        <w:t xml:space="preserve">1.1.1.1.i.2   un 1.1.1.1.i.3  saistītos pasākumus. </w:t>
      </w:r>
    </w:p>
    <w:p w14:paraId="4CD4C8EF" w14:textId="225D5E23" w:rsidR="00565847" w:rsidRPr="00891E40" w:rsidRDefault="00565847" w:rsidP="00DA6967">
      <w:pPr>
        <w:spacing w:after="0" w:line="240" w:lineRule="auto"/>
        <w:contextualSpacing/>
        <w:jc w:val="both"/>
        <w:rPr>
          <w:rFonts w:eastAsia="Times New Roman" w:cs="Times New Roman"/>
          <w:b/>
          <w:bCs/>
          <w:i/>
          <w:iCs/>
          <w:sz w:val="24"/>
          <w:szCs w:val="24"/>
        </w:rPr>
      </w:pPr>
      <w:r w:rsidRPr="00891E40">
        <w:rPr>
          <w:rFonts w:eastAsia="Times New Roman" w:cs="Times New Roman"/>
          <w:b/>
          <w:bCs/>
          <w:i/>
          <w:iCs/>
          <w:sz w:val="24"/>
          <w:szCs w:val="24"/>
        </w:rPr>
        <w:t>1.1.1.</w:t>
      </w:r>
      <w:r w:rsidR="000428E1" w:rsidRPr="00891E40">
        <w:rPr>
          <w:rFonts w:eastAsia="Times New Roman" w:cs="Times New Roman"/>
          <w:b/>
          <w:bCs/>
          <w:i/>
          <w:iCs/>
          <w:sz w:val="24"/>
          <w:szCs w:val="24"/>
        </w:rPr>
        <w:t>1.</w:t>
      </w:r>
      <w:r w:rsidRPr="00891E40">
        <w:rPr>
          <w:rFonts w:eastAsia="Times New Roman" w:cs="Times New Roman"/>
          <w:b/>
          <w:bCs/>
          <w:i/>
          <w:iCs/>
          <w:sz w:val="24"/>
          <w:szCs w:val="24"/>
        </w:rPr>
        <w:t xml:space="preserve">i. investīcijas "Konkurētspējīgs dzelzceļa pasažieru transports kopējā Rīgas pilsētas sabiedriskā transporta sistēmā" 1.1.1.1.i.2   un 1.1.1.1.i.3  saistītais pasākums </w:t>
      </w:r>
    </w:p>
    <w:p w14:paraId="1A2D616D" w14:textId="3C58DB09" w:rsidR="00565847" w:rsidRPr="00891E40" w:rsidRDefault="00565847" w:rsidP="00DA6967">
      <w:pPr>
        <w:spacing w:after="0" w:line="240" w:lineRule="auto"/>
        <w:ind w:firstLine="720"/>
        <w:contextualSpacing/>
        <w:jc w:val="both"/>
        <w:rPr>
          <w:rFonts w:eastAsia="Times New Roman" w:cs="Times New Roman"/>
          <w:sz w:val="24"/>
          <w:szCs w:val="24"/>
        </w:rPr>
      </w:pPr>
      <w:r w:rsidRPr="00891E40">
        <w:rPr>
          <w:rFonts w:eastAsia="Times New Roman" w:cs="Times New Roman"/>
          <w:sz w:val="24"/>
          <w:szCs w:val="24"/>
        </w:rPr>
        <w:t xml:space="preserve">Saistīto pasākumu ietvaros </w:t>
      </w:r>
      <w:proofErr w:type="spellStart"/>
      <w:r w:rsidRPr="00891E40">
        <w:rPr>
          <w:rFonts w:eastAsia="Times New Roman" w:cs="Times New Roman"/>
          <w:sz w:val="24"/>
          <w:szCs w:val="24"/>
        </w:rPr>
        <w:t>LDz</w:t>
      </w:r>
      <w:proofErr w:type="spellEnd"/>
      <w:r w:rsidRPr="00891E40">
        <w:rPr>
          <w:rFonts w:eastAsia="Times New Roman" w:cs="Times New Roman"/>
          <w:sz w:val="24"/>
          <w:szCs w:val="24"/>
        </w:rPr>
        <w:t xml:space="preserve"> īsteno projektu “Dzelzceļa elektrificētā tīkla modernizācija un attīstība”, kura mērķis ir uzlabot valsts </w:t>
      </w:r>
      <w:proofErr w:type="spellStart"/>
      <w:r w:rsidRPr="00891E40">
        <w:rPr>
          <w:rFonts w:eastAsia="Times New Roman" w:cs="Times New Roman"/>
          <w:sz w:val="24"/>
          <w:szCs w:val="24"/>
        </w:rPr>
        <w:t>bezemisiju</w:t>
      </w:r>
      <w:proofErr w:type="spellEnd"/>
      <w:r w:rsidRPr="00891E40">
        <w:rPr>
          <w:rFonts w:eastAsia="Times New Roman" w:cs="Times New Roman"/>
          <w:sz w:val="24"/>
          <w:szCs w:val="24"/>
        </w:rPr>
        <w:t xml:space="preserve"> publiskās lietošanas dzelzceļa infrastruktūru, modernizējot dzelzceļa elektrificēto tīklu līnijās Rīga–Zemitāni un Rīga–Priedaine un attīstot līniju </w:t>
      </w:r>
      <w:proofErr w:type="spellStart"/>
      <w:r w:rsidRPr="00891E40">
        <w:rPr>
          <w:rFonts w:eastAsia="Times New Roman" w:cs="Times New Roman"/>
          <w:sz w:val="24"/>
          <w:szCs w:val="24"/>
        </w:rPr>
        <w:t>Zasulauks</w:t>
      </w:r>
      <w:proofErr w:type="spellEnd"/>
      <w:r w:rsidRPr="00891E40">
        <w:rPr>
          <w:rFonts w:eastAsia="Times New Roman" w:cs="Times New Roman"/>
          <w:sz w:val="24"/>
          <w:szCs w:val="24"/>
        </w:rPr>
        <w:t xml:space="preserve">–Bolderāja, lai veicinātu iedzīvotāju pārvietošanās paradumu maiņu un samazinātu sabiedriskā transporta negatīvo ietekmi uz vidi, kā rezultātā līdz 2026.gada 31.martam tiks elektrificētas dzelzceļa līnijas un modernizētas esošās dzelzceļa līnijas pasažieru pārvadāšanai .  </w:t>
      </w:r>
      <w:proofErr w:type="spellStart"/>
      <w:r w:rsidRPr="00891E40">
        <w:rPr>
          <w:rFonts w:eastAsia="Times New Roman" w:cs="Times New Roman"/>
          <w:sz w:val="24"/>
          <w:szCs w:val="24"/>
        </w:rPr>
        <w:t>LDz</w:t>
      </w:r>
      <w:proofErr w:type="spellEnd"/>
      <w:r w:rsidRPr="00891E40">
        <w:rPr>
          <w:rFonts w:eastAsia="Times New Roman" w:cs="Times New Roman"/>
          <w:sz w:val="24"/>
          <w:szCs w:val="24"/>
        </w:rPr>
        <w:t xml:space="preserve"> investīcijas ietvaros ir pieejams AF finansējums  72</w:t>
      </w:r>
      <w:r w:rsidR="4B2769A3" w:rsidRPr="00891E40">
        <w:rPr>
          <w:rFonts w:eastAsia="Times New Roman" w:cs="Times New Roman"/>
          <w:sz w:val="24"/>
          <w:szCs w:val="24"/>
        </w:rPr>
        <w:t>,</w:t>
      </w:r>
      <w:r w:rsidRPr="00891E40">
        <w:rPr>
          <w:rFonts w:eastAsia="Times New Roman" w:cs="Times New Roman"/>
          <w:sz w:val="24"/>
          <w:szCs w:val="24"/>
        </w:rPr>
        <w:t>7 </w:t>
      </w:r>
      <w:r w:rsidR="002715BA" w:rsidRPr="00891E40">
        <w:rPr>
          <w:rFonts w:eastAsia="Calibri" w:cs="Times New Roman"/>
          <w:sz w:val="24"/>
          <w:szCs w:val="24"/>
          <w:lang w:eastAsia="lv-LV"/>
        </w:rPr>
        <w:t xml:space="preserve">milj. </w:t>
      </w:r>
      <w:proofErr w:type="spellStart"/>
      <w:r w:rsidRPr="00891E40">
        <w:rPr>
          <w:rFonts w:eastAsia="Times New Roman" w:cs="Times New Roman"/>
          <w:i/>
          <w:sz w:val="24"/>
          <w:szCs w:val="24"/>
        </w:rPr>
        <w:t>euro</w:t>
      </w:r>
      <w:proofErr w:type="spellEnd"/>
      <w:r w:rsidRPr="00891E40">
        <w:rPr>
          <w:rFonts w:eastAsia="Times New Roman" w:cs="Times New Roman"/>
          <w:i/>
          <w:sz w:val="24"/>
          <w:szCs w:val="24"/>
        </w:rPr>
        <w:t xml:space="preserve"> </w:t>
      </w:r>
      <w:r w:rsidRPr="00891E40">
        <w:rPr>
          <w:rFonts w:eastAsia="Times New Roman" w:cs="Times New Roman"/>
          <w:sz w:val="24"/>
          <w:szCs w:val="24"/>
        </w:rPr>
        <w:t>apmērā.</w:t>
      </w:r>
    </w:p>
    <w:p w14:paraId="59FF5BF4" w14:textId="33F36244" w:rsidR="00565847" w:rsidRPr="00891E40" w:rsidRDefault="00565847" w:rsidP="00DA6967">
      <w:pPr>
        <w:spacing w:after="0" w:line="240" w:lineRule="auto"/>
        <w:ind w:firstLine="720"/>
        <w:contextualSpacing/>
        <w:jc w:val="both"/>
        <w:rPr>
          <w:rFonts w:eastAsia="Times New Roman" w:cs="Times New Roman"/>
          <w:sz w:val="24"/>
          <w:szCs w:val="24"/>
        </w:rPr>
      </w:pPr>
      <w:proofErr w:type="spellStart"/>
      <w:r w:rsidRPr="00891E40">
        <w:rPr>
          <w:rFonts w:eastAsia="Times New Roman" w:cs="Times New Roman"/>
          <w:sz w:val="24"/>
          <w:szCs w:val="24"/>
        </w:rPr>
        <w:t>LDz</w:t>
      </w:r>
      <w:proofErr w:type="spellEnd"/>
      <w:r w:rsidRPr="00891E40">
        <w:rPr>
          <w:rFonts w:eastAsia="Times New Roman" w:cs="Times New Roman"/>
          <w:sz w:val="24"/>
          <w:szCs w:val="24"/>
        </w:rPr>
        <w:t xml:space="preserve"> š.g. 28.februārī noslēdz</w:t>
      </w:r>
      <w:r w:rsidR="3EA58557" w:rsidRPr="00891E40">
        <w:rPr>
          <w:rFonts w:eastAsia="Times New Roman" w:cs="Times New Roman"/>
          <w:sz w:val="24"/>
          <w:szCs w:val="24"/>
        </w:rPr>
        <w:t>a</w:t>
      </w:r>
      <w:r w:rsidRPr="00891E40">
        <w:rPr>
          <w:rFonts w:eastAsia="Times New Roman" w:cs="Times New Roman"/>
          <w:sz w:val="24"/>
          <w:szCs w:val="24"/>
        </w:rPr>
        <w:t xml:space="preserve"> līgumu ar Centrālo finanšu un līgumu aģentūru par projekta īstenošanu, kā arī būvniecības līgumu ar PS "NORDES BŪVE &amp; BCC", kura izpildes termiņš ir 2026.gada 30.janvāris.</w:t>
      </w:r>
    </w:p>
    <w:p w14:paraId="1BB118B7" w14:textId="77777777" w:rsidR="00F2116C" w:rsidRPr="00891E40" w:rsidRDefault="00F2116C" w:rsidP="00DA6967">
      <w:pPr>
        <w:spacing w:after="0" w:line="240" w:lineRule="auto"/>
        <w:contextualSpacing/>
        <w:jc w:val="both"/>
        <w:rPr>
          <w:rFonts w:eastAsia="Times New Roman" w:cs="Times New Roman"/>
          <w:b/>
          <w:bCs/>
          <w:i/>
          <w:iCs/>
          <w:sz w:val="24"/>
          <w:szCs w:val="24"/>
        </w:rPr>
      </w:pPr>
      <w:r w:rsidRPr="00891E40">
        <w:rPr>
          <w:rFonts w:eastAsia="Times New Roman" w:cs="Times New Roman"/>
          <w:b/>
          <w:bCs/>
          <w:i/>
          <w:iCs/>
          <w:sz w:val="24"/>
          <w:szCs w:val="24"/>
        </w:rPr>
        <w:lastRenderedPageBreak/>
        <w:t xml:space="preserve">1.1.1.1.i. investīcijas "Konkurētspējīgs dzelzceļa pasažieru transports kopējā Rīgas pilsētas sabiedriskā transporta sistēmā" 1.1.1.1.i.1   saistītais pasākums </w:t>
      </w:r>
    </w:p>
    <w:p w14:paraId="740DECC9" w14:textId="4341505D" w:rsidR="00F2116C" w:rsidRPr="00891E40" w:rsidRDefault="00F2116C" w:rsidP="00DA6967">
      <w:pPr>
        <w:spacing w:after="0" w:line="240" w:lineRule="auto"/>
        <w:contextualSpacing/>
        <w:jc w:val="both"/>
        <w:rPr>
          <w:rFonts w:eastAsia="Times New Roman" w:cs="Times New Roman"/>
          <w:sz w:val="24"/>
          <w:szCs w:val="24"/>
          <w:lang w:eastAsia="lv-LV"/>
        </w:rPr>
      </w:pPr>
      <w:proofErr w:type="spellStart"/>
      <w:r w:rsidRPr="00891E40">
        <w:rPr>
          <w:rFonts w:eastAsia="Times New Roman" w:cs="Times New Roman"/>
          <w:sz w:val="24"/>
          <w:szCs w:val="24"/>
          <w:lang w:eastAsia="lv-LV"/>
        </w:rPr>
        <w:t>LDz</w:t>
      </w:r>
      <w:proofErr w:type="spellEnd"/>
      <w:r w:rsidRPr="00891E40">
        <w:rPr>
          <w:rFonts w:eastAsia="Times New Roman" w:cs="Times New Roman"/>
          <w:sz w:val="24"/>
          <w:szCs w:val="24"/>
          <w:lang w:eastAsia="lv-LV"/>
        </w:rPr>
        <w:t xml:space="preserve"> tika novirzīts AF finansējums 74,4 milj. </w:t>
      </w:r>
      <w:proofErr w:type="spellStart"/>
      <w:r w:rsidRPr="00891E40">
        <w:rPr>
          <w:rFonts w:eastAsia="Times New Roman" w:cs="Times New Roman"/>
          <w:sz w:val="24"/>
          <w:szCs w:val="24"/>
          <w:lang w:eastAsia="lv-LV"/>
        </w:rPr>
        <w:t>euro</w:t>
      </w:r>
      <w:proofErr w:type="spellEnd"/>
      <w:r w:rsidRPr="00891E40">
        <w:rPr>
          <w:rFonts w:eastAsia="Times New Roman" w:cs="Times New Roman"/>
          <w:sz w:val="24"/>
          <w:szCs w:val="24"/>
          <w:lang w:eastAsia="lv-LV"/>
        </w:rPr>
        <w:t xml:space="preserve"> apmērā, lai paplašinātu esošo dzelzceļa elektrificēto zonu, izbūvējot kontakttīklu, 3.3 </w:t>
      </w:r>
      <w:proofErr w:type="spellStart"/>
      <w:r w:rsidRPr="00891E40">
        <w:rPr>
          <w:rFonts w:eastAsia="Times New Roman" w:cs="Times New Roman"/>
          <w:sz w:val="24"/>
          <w:szCs w:val="24"/>
          <w:lang w:eastAsia="lv-LV"/>
        </w:rPr>
        <w:t>kV</w:t>
      </w:r>
      <w:proofErr w:type="spellEnd"/>
      <w:r w:rsidRPr="00891E40">
        <w:rPr>
          <w:rFonts w:eastAsia="Times New Roman" w:cs="Times New Roman"/>
          <w:sz w:val="24"/>
          <w:szCs w:val="24"/>
          <w:lang w:eastAsia="lv-LV"/>
        </w:rPr>
        <w:t xml:space="preserve"> vilces jaudas apakšstaciju, kontakttīkla </w:t>
      </w:r>
      <w:proofErr w:type="spellStart"/>
      <w:r w:rsidRPr="00891E40">
        <w:rPr>
          <w:rFonts w:eastAsia="Times New Roman" w:cs="Times New Roman"/>
          <w:sz w:val="24"/>
          <w:szCs w:val="24"/>
          <w:lang w:eastAsia="lv-LV"/>
        </w:rPr>
        <w:t>sekcionēšanas</w:t>
      </w:r>
      <w:proofErr w:type="spellEnd"/>
      <w:r w:rsidRPr="00891E40">
        <w:rPr>
          <w:rFonts w:eastAsia="Times New Roman" w:cs="Times New Roman"/>
          <w:sz w:val="24"/>
          <w:szCs w:val="24"/>
          <w:lang w:eastAsia="lv-LV"/>
        </w:rPr>
        <w:t xml:space="preserve"> posteni, signalizāciju, </w:t>
      </w:r>
      <w:proofErr w:type="spellStart"/>
      <w:r w:rsidRPr="00891E40">
        <w:rPr>
          <w:rFonts w:eastAsia="Times New Roman" w:cs="Times New Roman"/>
          <w:sz w:val="24"/>
          <w:szCs w:val="24"/>
          <w:lang w:eastAsia="lv-LV"/>
        </w:rPr>
        <w:t>pieslēgumu</w:t>
      </w:r>
      <w:proofErr w:type="spellEnd"/>
      <w:r w:rsidRPr="00891E40">
        <w:rPr>
          <w:rFonts w:eastAsia="Times New Roman" w:cs="Times New Roman"/>
          <w:sz w:val="24"/>
          <w:szCs w:val="24"/>
          <w:lang w:eastAsia="lv-LV"/>
        </w:rPr>
        <w:t xml:space="preserve"> pie elektrotīkliem, u.c. nepieciešamo infrastruktūru</w:t>
      </w:r>
      <w:r w:rsidRPr="00891E40">
        <w:rPr>
          <w:rFonts w:eastAsia="Times New Roman" w:cs="Times New Roman"/>
          <w:sz w:val="24"/>
          <w:szCs w:val="24"/>
        </w:rPr>
        <w:t xml:space="preserve"> </w:t>
      </w:r>
      <w:r w:rsidR="074B1973" w:rsidRPr="00891E40">
        <w:rPr>
          <w:rFonts w:eastAsia="Times New Roman" w:cs="Times New Roman"/>
          <w:sz w:val="24"/>
          <w:szCs w:val="24"/>
        </w:rPr>
        <w:t xml:space="preserve">akumulatoru bateriju elektrovilcienu vienību (turpmāk - </w:t>
      </w:r>
      <w:r w:rsidRPr="00891E40">
        <w:rPr>
          <w:rFonts w:eastAsia="Times New Roman" w:cs="Times New Roman"/>
          <w:sz w:val="24"/>
          <w:szCs w:val="24"/>
        </w:rPr>
        <w:t>BEMU</w:t>
      </w:r>
      <w:r w:rsidR="074B1973" w:rsidRPr="00891E40">
        <w:rPr>
          <w:rFonts w:eastAsia="Times New Roman" w:cs="Times New Roman"/>
          <w:sz w:val="24"/>
          <w:szCs w:val="24"/>
        </w:rPr>
        <w:t>)</w:t>
      </w:r>
      <w:r w:rsidRPr="00891E40">
        <w:rPr>
          <w:rFonts w:eastAsia="Times New Roman" w:cs="Times New Roman"/>
          <w:sz w:val="24"/>
          <w:szCs w:val="24"/>
        </w:rPr>
        <w:t xml:space="preserve"> </w:t>
      </w:r>
      <w:r w:rsidRPr="00891E40">
        <w:rPr>
          <w:rFonts w:eastAsia="Times New Roman" w:cs="Times New Roman"/>
          <w:sz w:val="24"/>
          <w:szCs w:val="24"/>
          <w:lang w:eastAsia="lv-LV"/>
        </w:rPr>
        <w:t xml:space="preserve">pārvadājumu </w:t>
      </w:r>
      <w:proofErr w:type="spellStart"/>
      <w:r w:rsidRPr="00891E40">
        <w:rPr>
          <w:rFonts w:eastAsia="Times New Roman" w:cs="Times New Roman"/>
          <w:sz w:val="24"/>
          <w:szCs w:val="24"/>
          <w:lang w:eastAsia="lv-LV"/>
        </w:rPr>
        <w:t>iespējošanai</w:t>
      </w:r>
      <w:proofErr w:type="spellEnd"/>
      <w:r w:rsidRPr="00891E40">
        <w:rPr>
          <w:rFonts w:eastAsia="Times New Roman" w:cs="Times New Roman"/>
          <w:sz w:val="24"/>
          <w:szCs w:val="24"/>
          <w:lang w:eastAsia="lv-LV"/>
        </w:rPr>
        <w:t xml:space="preserve"> neelektrificētajā dzelzceļa līnijā Zemitāni – Sigulda.</w:t>
      </w:r>
    </w:p>
    <w:p w14:paraId="5B5A6A3B" w14:textId="33C96EC7" w:rsidR="00944BEA" w:rsidRPr="00891E40" w:rsidRDefault="006049F0" w:rsidP="00DA6967">
      <w:pPr>
        <w:spacing w:after="0" w:line="240" w:lineRule="auto"/>
        <w:ind w:firstLine="720"/>
        <w:contextualSpacing/>
        <w:jc w:val="both"/>
        <w:rPr>
          <w:rFonts w:eastAsia="Times New Roman" w:cs="Times New Roman"/>
          <w:sz w:val="24"/>
          <w:szCs w:val="24"/>
        </w:rPr>
      </w:pPr>
      <w:r w:rsidRPr="00891E40">
        <w:rPr>
          <w:rFonts w:eastAsia="Times New Roman" w:cs="Times New Roman"/>
          <w:sz w:val="24"/>
          <w:szCs w:val="24"/>
        </w:rPr>
        <w:t>Ņ</w:t>
      </w:r>
      <w:r w:rsidR="00F2116C" w:rsidRPr="00891E40">
        <w:rPr>
          <w:rFonts w:eastAsia="Times New Roman" w:cs="Times New Roman"/>
          <w:sz w:val="24"/>
          <w:szCs w:val="24"/>
        </w:rPr>
        <w:t>emot vērā iespējamos riskus, ka jebkuras nobīdes plānoto darbību termiņos, piem., pārsūdzības iepirkumos, būvprojektu laikietilpīga saskaņošana ar trešajām pusēm, būvmateriālu pieejamības problēmas, radītu riskus nepabeigt projektu un pilnā apjomā sasniegt mērķa rādītājus,</w:t>
      </w:r>
      <w:r w:rsidR="00944BEA" w:rsidRPr="00891E40">
        <w:rPr>
          <w:rFonts w:eastAsia="Times New Roman" w:cs="Times New Roman"/>
          <w:sz w:val="24"/>
          <w:szCs w:val="24"/>
        </w:rPr>
        <w:t xml:space="preserve"> </w:t>
      </w:r>
      <w:proofErr w:type="spellStart"/>
      <w:r w:rsidR="00944BEA" w:rsidRPr="00891E40">
        <w:rPr>
          <w:rFonts w:eastAsia="Times New Roman" w:cs="Times New Roman"/>
          <w:sz w:val="24"/>
          <w:szCs w:val="24"/>
        </w:rPr>
        <w:t>LDz</w:t>
      </w:r>
      <w:proofErr w:type="spellEnd"/>
      <w:r w:rsidR="00944BEA" w:rsidRPr="00891E40">
        <w:rPr>
          <w:rFonts w:eastAsia="Times New Roman" w:cs="Times New Roman"/>
          <w:sz w:val="24"/>
          <w:szCs w:val="24"/>
        </w:rPr>
        <w:t xml:space="preserve"> </w:t>
      </w:r>
      <w:r w:rsidRPr="00891E40">
        <w:rPr>
          <w:rFonts w:eastAsia="Calibri" w:cs="Times New Roman"/>
          <w:sz w:val="24"/>
          <w:szCs w:val="24"/>
          <w:lang w:eastAsia="lv-LV"/>
        </w:rPr>
        <w:t xml:space="preserve">pirms </w:t>
      </w:r>
      <w:r w:rsidRPr="00891E40">
        <w:rPr>
          <w:rFonts w:eastAsia="Times New Roman" w:cs="Times New Roman"/>
          <w:sz w:val="24"/>
          <w:szCs w:val="24"/>
        </w:rPr>
        <w:t xml:space="preserve">iepirkuma organizēšanas </w:t>
      </w:r>
      <w:r w:rsidR="00944BEA" w:rsidRPr="00891E40">
        <w:rPr>
          <w:rFonts w:eastAsia="Times New Roman" w:cs="Times New Roman"/>
          <w:sz w:val="24"/>
          <w:szCs w:val="24"/>
        </w:rPr>
        <w:t xml:space="preserve"> rīkoja apspriedi, </w:t>
      </w:r>
      <w:r w:rsidR="7DF58DBE" w:rsidRPr="00891E40">
        <w:rPr>
          <w:rFonts w:eastAsia="Times New Roman" w:cs="Times New Roman"/>
          <w:sz w:val="24"/>
          <w:szCs w:val="24"/>
        </w:rPr>
        <w:t xml:space="preserve">2024. </w:t>
      </w:r>
      <w:r w:rsidR="00944BEA" w:rsidRPr="00891E40">
        <w:rPr>
          <w:rFonts w:eastAsia="Times New Roman" w:cs="Times New Roman"/>
          <w:sz w:val="24"/>
          <w:szCs w:val="24"/>
        </w:rPr>
        <w:t xml:space="preserve">gada 22.martā publicējot  </w:t>
      </w:r>
      <w:r w:rsidR="00944BEA" w:rsidRPr="00891E40">
        <w:rPr>
          <w:rFonts w:eastAsia="Times New Roman" w:cs="Times New Roman"/>
          <w:i/>
          <w:sz w:val="24"/>
          <w:szCs w:val="24"/>
        </w:rPr>
        <w:t>Paziņojumu par apspriedi</w:t>
      </w:r>
      <w:r w:rsidR="005F52D6" w:rsidRPr="00891E40">
        <w:rPr>
          <w:rStyle w:val="FootnoteReference"/>
          <w:rFonts w:eastAsia="Times New Roman" w:cs="Times New Roman"/>
          <w:sz w:val="24"/>
          <w:szCs w:val="24"/>
        </w:rPr>
        <w:footnoteReference w:id="2"/>
      </w:r>
      <w:r w:rsidR="005F52D6" w:rsidRPr="00891E40">
        <w:rPr>
          <w:sz w:val="24"/>
          <w:szCs w:val="24"/>
        </w:rPr>
        <w:t>￼</w:t>
      </w:r>
      <w:r w:rsidR="00944BEA" w:rsidRPr="00891E40">
        <w:rPr>
          <w:rFonts w:eastAsia="Times New Roman" w:cs="Times New Roman"/>
          <w:sz w:val="24"/>
          <w:szCs w:val="24"/>
        </w:rPr>
        <w:t xml:space="preserve"> un nodrošinot Elektronisko iepirkumu sistēmā e-konkursu apakšsistēmā </w:t>
      </w:r>
      <w:r w:rsidR="00944BEA" w:rsidRPr="00891E40">
        <w:rPr>
          <w:rFonts w:eastAsia="Times New Roman" w:cs="Times New Roman"/>
          <w:color w:val="000000" w:themeColor="text1"/>
          <w:sz w:val="24"/>
          <w:szCs w:val="24"/>
        </w:rPr>
        <w:t xml:space="preserve">piekļuvi kvalifikācijas prasībām un tehniskajām specifikācijām, kuras potenciālajiem pretendentiem bija tiesības elektroniski komentēt </w:t>
      </w:r>
      <w:r w:rsidR="00944BEA" w:rsidRPr="00891E40">
        <w:rPr>
          <w:rFonts w:eastAsia="Times New Roman" w:cs="Times New Roman"/>
          <w:sz w:val="24"/>
          <w:szCs w:val="24"/>
        </w:rPr>
        <w:t>līdz 2024.</w:t>
      </w:r>
      <w:r w:rsidR="00944BEA" w:rsidRPr="00891E40">
        <w:rPr>
          <w:rFonts w:eastAsia="Times New Roman" w:cs="Times New Roman"/>
          <w:color w:val="00B050"/>
          <w:sz w:val="24"/>
          <w:szCs w:val="24"/>
        </w:rPr>
        <w:t xml:space="preserve"> </w:t>
      </w:r>
      <w:r w:rsidR="005F52D6" w:rsidRPr="00891E40">
        <w:rPr>
          <w:rFonts w:eastAsia="Times New Roman" w:cs="Times New Roman"/>
          <w:sz w:val="24"/>
          <w:szCs w:val="24"/>
        </w:rPr>
        <w:t>gada 9.aprīlim</w:t>
      </w:r>
      <w:r w:rsidR="06B6A3F6" w:rsidRPr="00891E40">
        <w:rPr>
          <w:rFonts w:eastAsia="Times New Roman" w:cs="Times New Roman"/>
          <w:sz w:val="24"/>
          <w:szCs w:val="24"/>
        </w:rPr>
        <w:t xml:space="preserve"> </w:t>
      </w:r>
      <w:r w:rsidR="00944BEA" w:rsidRPr="00891E40">
        <w:rPr>
          <w:rFonts w:eastAsia="Times New Roman" w:cs="Times New Roman"/>
          <w:sz w:val="24"/>
          <w:szCs w:val="24"/>
        </w:rPr>
        <w:t xml:space="preserve">(ieskaitot). Jāatzīmē, ka atbilstoši </w:t>
      </w:r>
      <w:proofErr w:type="spellStart"/>
      <w:r w:rsidR="00944BEA" w:rsidRPr="00891E40">
        <w:rPr>
          <w:rFonts w:eastAsia="Times New Roman" w:cs="Times New Roman"/>
          <w:sz w:val="24"/>
          <w:szCs w:val="24"/>
        </w:rPr>
        <w:t>LDz</w:t>
      </w:r>
      <w:proofErr w:type="spellEnd"/>
      <w:r w:rsidR="00944BEA" w:rsidRPr="00891E40">
        <w:rPr>
          <w:rFonts w:eastAsia="Times New Roman" w:cs="Times New Roman"/>
          <w:sz w:val="24"/>
          <w:szCs w:val="24"/>
        </w:rPr>
        <w:t xml:space="preserve"> sniegtajai informācijai apspriedes laikā potenciālie pretendenti pauda viedokli, ka ņemot vērā darba tvērumu un sarežģītību, kā arī kara Ukrainā ietekmi uz materiālu pieejamību un piegādes ķēžu pārorientēšanu uz citiem reģioniem, varētu būt ļoti augsta varbūtība atsevišķus darbus nepabeigt līdz </w:t>
      </w:r>
      <w:r w:rsidR="00143C1C" w:rsidRPr="00891E40">
        <w:rPr>
          <w:rFonts w:eastAsia="Times New Roman" w:cs="Times New Roman"/>
          <w:sz w:val="24"/>
          <w:szCs w:val="24"/>
        </w:rPr>
        <w:t xml:space="preserve">noteiktajam termiņam. </w:t>
      </w:r>
    </w:p>
    <w:p w14:paraId="06786FB8" w14:textId="61FA9DBF" w:rsidR="002177B5" w:rsidRPr="00891E40" w:rsidRDefault="002177B5" w:rsidP="00DA6967">
      <w:pPr>
        <w:spacing w:after="0" w:line="240" w:lineRule="auto"/>
        <w:ind w:firstLine="720"/>
        <w:contextualSpacing/>
        <w:jc w:val="both"/>
        <w:rPr>
          <w:rFonts w:eastAsia="Times New Roman" w:cs="Times New Roman"/>
          <w:sz w:val="24"/>
          <w:szCs w:val="24"/>
        </w:rPr>
      </w:pPr>
      <w:r w:rsidRPr="00891E40">
        <w:rPr>
          <w:rFonts w:eastAsia="Times New Roman" w:cs="Times New Roman"/>
          <w:sz w:val="24"/>
          <w:szCs w:val="24"/>
        </w:rPr>
        <w:t>Š.g. 5.</w:t>
      </w:r>
      <w:r w:rsidR="00A22082" w:rsidRPr="00891E40">
        <w:rPr>
          <w:rFonts w:eastAsia="Times New Roman" w:cs="Times New Roman"/>
          <w:sz w:val="24"/>
          <w:szCs w:val="24"/>
        </w:rPr>
        <w:t xml:space="preserve">jūnijā </w:t>
      </w:r>
      <w:proofErr w:type="spellStart"/>
      <w:r w:rsidRPr="00891E40">
        <w:rPr>
          <w:rFonts w:eastAsia="Times New Roman" w:cs="Times New Roman"/>
          <w:sz w:val="24"/>
          <w:szCs w:val="24"/>
        </w:rPr>
        <w:t>LDz</w:t>
      </w:r>
      <w:proofErr w:type="spellEnd"/>
      <w:r w:rsidRPr="00891E40">
        <w:rPr>
          <w:rFonts w:eastAsia="Times New Roman" w:cs="Times New Roman"/>
          <w:sz w:val="24"/>
          <w:szCs w:val="24"/>
        </w:rPr>
        <w:t xml:space="preserve"> izsludināja atklātu konkursu “</w:t>
      </w:r>
      <w:proofErr w:type="spellStart"/>
      <w:r w:rsidRPr="00891E40">
        <w:rPr>
          <w:rFonts w:eastAsia="Times New Roman" w:cs="Times New Roman"/>
          <w:sz w:val="24"/>
          <w:szCs w:val="24"/>
        </w:rPr>
        <w:t>Bezemisiju</w:t>
      </w:r>
      <w:proofErr w:type="spellEnd"/>
      <w:r w:rsidRPr="00891E40">
        <w:rPr>
          <w:rFonts w:eastAsia="Times New Roman" w:cs="Times New Roman"/>
          <w:sz w:val="24"/>
          <w:szCs w:val="24"/>
        </w:rPr>
        <w:t xml:space="preserve"> vilcienu dzelzceļa infrastruktūras attīstība: būvniecība”</w:t>
      </w:r>
      <w:r w:rsidR="00A22082" w:rsidRPr="00891E40">
        <w:rPr>
          <w:rFonts w:eastAsia="Times New Roman" w:cs="Times New Roman"/>
          <w:sz w:val="24"/>
          <w:szCs w:val="24"/>
        </w:rPr>
        <w:t>, bet</w:t>
      </w:r>
      <w:r w:rsidR="00E61108" w:rsidRPr="00891E40">
        <w:rPr>
          <w:rFonts w:eastAsia="Times New Roman" w:cs="Times New Roman"/>
          <w:sz w:val="24"/>
          <w:szCs w:val="24"/>
        </w:rPr>
        <w:t>,</w:t>
      </w:r>
      <w:r w:rsidR="00A22082" w:rsidRPr="00891E40">
        <w:rPr>
          <w:rFonts w:eastAsia="Times New Roman" w:cs="Times New Roman"/>
          <w:sz w:val="24"/>
          <w:szCs w:val="24"/>
        </w:rPr>
        <w:t xml:space="preserve"> ņ</w:t>
      </w:r>
      <w:r w:rsidRPr="00891E40">
        <w:rPr>
          <w:rFonts w:eastAsia="Times New Roman" w:cs="Times New Roman"/>
          <w:sz w:val="24"/>
          <w:szCs w:val="24"/>
        </w:rPr>
        <w:t>emot vērā nobīdes iepirkuma procedūrā, kas saistītas ar iesnieguma izskatīšanu un pieprasīto termiņa pagarinājumu, kā arī</w:t>
      </w:r>
      <w:r w:rsidR="16C6213A" w:rsidRPr="00891E40">
        <w:rPr>
          <w:rFonts w:eastAsia="Times New Roman" w:cs="Times New Roman"/>
          <w:sz w:val="24"/>
          <w:szCs w:val="24"/>
        </w:rPr>
        <w:t>,</w:t>
      </w:r>
      <w:r w:rsidRPr="00891E40">
        <w:rPr>
          <w:rFonts w:eastAsia="Times New Roman" w:cs="Times New Roman"/>
          <w:sz w:val="24"/>
          <w:szCs w:val="24"/>
        </w:rPr>
        <w:t xml:space="preserve"> ņemot vērā Krievijas izraisītā kara Ukrainā un no tā izrietošo sankciju joprojām augsto ietekmi uz globālaj</w:t>
      </w:r>
      <w:r w:rsidR="40A17A7E" w:rsidRPr="00891E40">
        <w:rPr>
          <w:rFonts w:eastAsia="Times New Roman" w:cs="Times New Roman"/>
          <w:sz w:val="24"/>
          <w:szCs w:val="24"/>
        </w:rPr>
        <w:t>ā</w:t>
      </w:r>
      <w:r w:rsidRPr="00891E40">
        <w:rPr>
          <w:rFonts w:eastAsia="Times New Roman" w:cs="Times New Roman"/>
          <w:sz w:val="24"/>
          <w:szCs w:val="24"/>
        </w:rPr>
        <w:t xml:space="preserve">m preču un materiālu piegāžu ķēdēm </w:t>
      </w:r>
      <w:proofErr w:type="spellStart"/>
      <w:r w:rsidRPr="00891E40">
        <w:rPr>
          <w:rFonts w:eastAsia="Times New Roman" w:cs="Times New Roman"/>
          <w:sz w:val="24"/>
          <w:szCs w:val="24"/>
        </w:rPr>
        <w:t>LDz</w:t>
      </w:r>
      <w:proofErr w:type="spellEnd"/>
      <w:r w:rsidRPr="00891E40">
        <w:rPr>
          <w:rFonts w:eastAsia="Times New Roman" w:cs="Times New Roman"/>
          <w:sz w:val="24"/>
          <w:szCs w:val="24"/>
        </w:rPr>
        <w:t xml:space="preserve"> valde </w:t>
      </w:r>
      <w:r w:rsidR="00A22082" w:rsidRPr="00891E40">
        <w:rPr>
          <w:rFonts w:eastAsia="Times New Roman" w:cs="Times New Roman"/>
          <w:sz w:val="24"/>
          <w:szCs w:val="24"/>
        </w:rPr>
        <w:t xml:space="preserve">š.g. </w:t>
      </w:r>
      <w:r w:rsidRPr="00891E40">
        <w:rPr>
          <w:rFonts w:eastAsia="Times New Roman" w:cs="Times New Roman"/>
          <w:sz w:val="24"/>
          <w:szCs w:val="24"/>
        </w:rPr>
        <w:t>30.</w:t>
      </w:r>
      <w:r w:rsidR="00A22082" w:rsidRPr="00891E40">
        <w:rPr>
          <w:rFonts w:eastAsia="Times New Roman" w:cs="Times New Roman"/>
          <w:sz w:val="24"/>
          <w:szCs w:val="24"/>
        </w:rPr>
        <w:t>jūlijā</w:t>
      </w:r>
      <w:r w:rsidRPr="00891E40">
        <w:rPr>
          <w:rFonts w:eastAsia="Times New Roman" w:cs="Times New Roman"/>
          <w:sz w:val="24"/>
          <w:szCs w:val="24"/>
        </w:rPr>
        <w:t xml:space="preserve"> pieņēma lēmumu atklāto konkursu pārtraukt. </w:t>
      </w:r>
    </w:p>
    <w:p w14:paraId="307BEE39" w14:textId="15DA124B" w:rsidR="0023695E" w:rsidRPr="00891E40" w:rsidRDefault="0023695E" w:rsidP="00DA6967">
      <w:pPr>
        <w:widowControl w:val="0"/>
        <w:tabs>
          <w:tab w:val="left" w:pos="720"/>
          <w:tab w:val="center" w:pos="4320"/>
          <w:tab w:val="right" w:pos="8640"/>
        </w:tabs>
        <w:spacing w:after="0" w:line="240" w:lineRule="auto"/>
        <w:contextualSpacing/>
        <w:jc w:val="both"/>
        <w:rPr>
          <w:rFonts w:eastAsia="Calibri" w:cs="Times New Roman"/>
          <w:sz w:val="24"/>
          <w:szCs w:val="24"/>
          <w:lang w:eastAsia="lv-LV"/>
        </w:rPr>
      </w:pPr>
      <w:r w:rsidRPr="00891E40">
        <w:rPr>
          <w:rFonts w:cs="Times New Roman"/>
          <w:sz w:val="24"/>
          <w:szCs w:val="24"/>
        </w:rPr>
        <w:tab/>
        <w:t xml:space="preserve">Ņemot vērā iepriekšminēto, kā arī ierobežoto laika ietvaru AF plāna investīciju īstenošanai, proti, </w:t>
      </w:r>
      <w:r w:rsidR="2032BD3F" w:rsidRPr="00891E40">
        <w:rPr>
          <w:rFonts w:cs="Times New Roman"/>
          <w:sz w:val="24"/>
          <w:szCs w:val="24"/>
        </w:rPr>
        <w:t xml:space="preserve">līdz </w:t>
      </w:r>
      <w:r w:rsidRPr="00891E40">
        <w:rPr>
          <w:rFonts w:cs="Times New Roman"/>
          <w:sz w:val="24"/>
          <w:szCs w:val="24"/>
        </w:rPr>
        <w:t>2026.gada 31.</w:t>
      </w:r>
      <w:r w:rsidR="00AB6785" w:rsidRPr="00891E40">
        <w:rPr>
          <w:rFonts w:cs="Times New Roman"/>
          <w:sz w:val="24"/>
          <w:szCs w:val="24"/>
        </w:rPr>
        <w:t>augustam</w:t>
      </w:r>
      <w:r w:rsidR="00737FFB" w:rsidRPr="00891E40">
        <w:rPr>
          <w:rFonts w:cs="Times New Roman"/>
          <w:sz w:val="24"/>
          <w:szCs w:val="24"/>
        </w:rPr>
        <w:t xml:space="preserve">, </w:t>
      </w:r>
      <w:r w:rsidRPr="00891E40">
        <w:rPr>
          <w:rFonts w:cs="Times New Roman"/>
          <w:sz w:val="24"/>
          <w:szCs w:val="24"/>
        </w:rPr>
        <w:t xml:space="preserve"> Satiksmes ministrijas ieskatā minētās investīcijas ietvaros nav iespējama </w:t>
      </w:r>
      <w:r w:rsidR="420C4FE8" w:rsidRPr="00891E40">
        <w:rPr>
          <w:rFonts w:cs="Times New Roman"/>
          <w:sz w:val="24"/>
          <w:szCs w:val="24"/>
        </w:rPr>
        <w:t xml:space="preserve">infrastruktūras izveide BEMU pārvadājumu </w:t>
      </w:r>
      <w:proofErr w:type="spellStart"/>
      <w:r w:rsidR="420C4FE8" w:rsidRPr="00891E40">
        <w:rPr>
          <w:rFonts w:cs="Times New Roman"/>
          <w:sz w:val="24"/>
          <w:szCs w:val="24"/>
        </w:rPr>
        <w:t>iespējošanai</w:t>
      </w:r>
      <w:proofErr w:type="spellEnd"/>
      <w:r w:rsidRPr="00891E40">
        <w:rPr>
          <w:rFonts w:cs="Times New Roman"/>
          <w:sz w:val="24"/>
          <w:szCs w:val="24"/>
        </w:rPr>
        <w:t>, attiecīgi  paredzētais finansējums būtu novirzāms citai ar reformu saistītai augstas gatavības investīcijai</w:t>
      </w:r>
      <w:r w:rsidR="5BDBFDE3" w:rsidRPr="00891E40">
        <w:rPr>
          <w:rFonts w:cs="Times New Roman"/>
          <w:sz w:val="24"/>
          <w:szCs w:val="24"/>
        </w:rPr>
        <w:t>, proti</w:t>
      </w:r>
      <w:r w:rsidR="1A53571B" w:rsidRPr="00891E40">
        <w:rPr>
          <w:rFonts w:cs="Times New Roman"/>
          <w:sz w:val="24"/>
          <w:szCs w:val="24"/>
        </w:rPr>
        <w:t>,</w:t>
      </w:r>
      <w:r w:rsidR="5BDBFDE3" w:rsidRPr="00891E40">
        <w:rPr>
          <w:rFonts w:cs="Times New Roman"/>
          <w:sz w:val="24"/>
          <w:szCs w:val="24"/>
        </w:rPr>
        <w:t xml:space="preserve"> RCS </w:t>
      </w:r>
      <w:r w:rsidR="47F7C532" w:rsidRPr="00891E40">
        <w:rPr>
          <w:rFonts w:cs="Times New Roman"/>
          <w:sz w:val="24"/>
          <w:szCs w:val="24"/>
        </w:rPr>
        <w:t>d</w:t>
      </w:r>
      <w:r w:rsidR="5BDBFDE3" w:rsidRPr="00891E40">
        <w:rPr>
          <w:rFonts w:cs="Times New Roman"/>
          <w:sz w:val="24"/>
          <w:szCs w:val="24"/>
        </w:rPr>
        <w:t>ienvidu daļas investīciju projektam</w:t>
      </w:r>
      <w:r w:rsidR="00E84BBB">
        <w:rPr>
          <w:rFonts w:eastAsia="Times New Roman" w:cs="Times New Roman"/>
          <w:sz w:val="24"/>
          <w:szCs w:val="24"/>
        </w:rPr>
        <w:t>.</w:t>
      </w:r>
    </w:p>
    <w:p w14:paraId="5D870F8B" w14:textId="77777777" w:rsidR="00957782" w:rsidRPr="00891E40" w:rsidRDefault="00957782" w:rsidP="00DA6967">
      <w:pPr>
        <w:spacing w:after="0" w:line="240" w:lineRule="auto"/>
        <w:contextualSpacing/>
        <w:jc w:val="both"/>
        <w:rPr>
          <w:rFonts w:cs="Times New Roman"/>
          <w:b/>
          <w:i/>
          <w:sz w:val="24"/>
          <w:szCs w:val="24"/>
        </w:rPr>
      </w:pPr>
      <w:r w:rsidRPr="00891E40">
        <w:rPr>
          <w:rFonts w:cs="Times New Roman"/>
          <w:b/>
          <w:i/>
          <w:sz w:val="24"/>
          <w:szCs w:val="24"/>
        </w:rPr>
        <w:t xml:space="preserve">Rīgas </w:t>
      </w:r>
      <w:proofErr w:type="spellStart"/>
      <w:r w:rsidRPr="00891E40">
        <w:rPr>
          <w:rFonts w:cs="Times New Roman"/>
          <w:b/>
          <w:i/>
          <w:sz w:val="24"/>
          <w:szCs w:val="24"/>
        </w:rPr>
        <w:t>valstspilsētas</w:t>
      </w:r>
      <w:proofErr w:type="spellEnd"/>
      <w:r w:rsidRPr="00891E40">
        <w:rPr>
          <w:rFonts w:cs="Times New Roman"/>
          <w:b/>
          <w:i/>
          <w:sz w:val="24"/>
          <w:szCs w:val="24"/>
        </w:rPr>
        <w:t xml:space="preserve"> plānotais AF plāna projekts</w:t>
      </w:r>
    </w:p>
    <w:p w14:paraId="216C1E1E" w14:textId="4DB01CA4" w:rsidR="00957782" w:rsidRPr="00891E40" w:rsidRDefault="006D07D7" w:rsidP="00DA6967">
      <w:pPr>
        <w:widowControl w:val="0"/>
        <w:tabs>
          <w:tab w:val="left" w:pos="720"/>
          <w:tab w:val="center" w:pos="4320"/>
          <w:tab w:val="right" w:pos="8640"/>
        </w:tabs>
        <w:spacing w:after="0" w:line="240" w:lineRule="auto"/>
        <w:contextualSpacing/>
        <w:jc w:val="both"/>
        <w:rPr>
          <w:rFonts w:cs="Times New Roman"/>
          <w:sz w:val="24"/>
          <w:szCs w:val="24"/>
        </w:rPr>
      </w:pPr>
      <w:r w:rsidRPr="00891E40">
        <w:rPr>
          <w:rFonts w:cs="Times New Roman"/>
          <w:sz w:val="24"/>
          <w:szCs w:val="24"/>
        </w:rPr>
        <w:tab/>
      </w:r>
      <w:r w:rsidR="00957782" w:rsidRPr="00891E40">
        <w:rPr>
          <w:rFonts w:cs="Times New Roman"/>
          <w:sz w:val="24"/>
          <w:szCs w:val="24"/>
        </w:rPr>
        <w:t>E</w:t>
      </w:r>
      <w:r w:rsidR="0C1EE328" w:rsidRPr="00891E40">
        <w:rPr>
          <w:rFonts w:cs="Times New Roman"/>
          <w:sz w:val="24"/>
          <w:szCs w:val="24"/>
        </w:rPr>
        <w:t>S</w:t>
      </w:r>
      <w:r w:rsidR="00957782" w:rsidRPr="00891E40">
        <w:rPr>
          <w:rFonts w:cs="Times New Roman"/>
          <w:sz w:val="24"/>
          <w:szCs w:val="24"/>
        </w:rPr>
        <w:t xml:space="preserve"> </w:t>
      </w:r>
      <w:r w:rsidR="006049F0" w:rsidRPr="00891E40">
        <w:rPr>
          <w:rFonts w:cs="Times New Roman"/>
          <w:sz w:val="24"/>
          <w:szCs w:val="24"/>
        </w:rPr>
        <w:t>AF</w:t>
      </w:r>
      <w:r w:rsidR="00957782" w:rsidRPr="00891E40">
        <w:rPr>
          <w:rFonts w:cs="Times New Roman"/>
          <w:sz w:val="24"/>
          <w:szCs w:val="24"/>
        </w:rPr>
        <w:t xml:space="preserve"> plāna 1.komponentes “Klimata pārmaiņas un vides ilgtspēja” 1.1.reformu un investīciju virziena “Emisiju samazināšana transporta sektorā” 1.1.1.r. reformas “Rīgas metropoles areāla transporta sistēmas </w:t>
      </w:r>
      <w:proofErr w:type="spellStart"/>
      <w:r w:rsidR="00957782" w:rsidRPr="00891E40">
        <w:rPr>
          <w:rFonts w:cs="Times New Roman"/>
          <w:sz w:val="24"/>
          <w:szCs w:val="24"/>
        </w:rPr>
        <w:t>zaļināšana</w:t>
      </w:r>
      <w:proofErr w:type="spellEnd"/>
      <w:r w:rsidR="00957782" w:rsidRPr="00891E40">
        <w:rPr>
          <w:rFonts w:cs="Times New Roman"/>
          <w:sz w:val="24"/>
          <w:szCs w:val="24"/>
        </w:rPr>
        <w:t xml:space="preserve">” 1.1.1.2.i. investīcijas “Videi draudzīgi uzlabojumi Rīgas pilsētas sabiedriskā transporta sistēmā” 1.1.1.2.i.2. un 1.1.1.2.i.3.pasākuma īstenošanas ietvaros no 2024.gada 1.februāra līdz 2024.gada 31.martam bija izsludināta projektu iesniegumu atlase, kuras ietvaros Rīgas </w:t>
      </w:r>
      <w:proofErr w:type="spellStart"/>
      <w:r w:rsidR="00957782" w:rsidRPr="00891E40">
        <w:rPr>
          <w:rFonts w:cs="Times New Roman"/>
          <w:sz w:val="24"/>
          <w:szCs w:val="24"/>
        </w:rPr>
        <w:t>valstspilsētas</w:t>
      </w:r>
      <w:proofErr w:type="spellEnd"/>
      <w:r w:rsidR="00957782" w:rsidRPr="00891E40">
        <w:rPr>
          <w:rFonts w:cs="Times New Roman"/>
          <w:sz w:val="24"/>
          <w:szCs w:val="24"/>
        </w:rPr>
        <w:t xml:space="preserve"> pašvaldība neiesniedza projektu par sabiedriskā transporta infrastruktūras izbūvi, kas ietver no autosatiksmes atdalīt</w:t>
      </w:r>
      <w:r w:rsidR="4B610847" w:rsidRPr="00891E40">
        <w:rPr>
          <w:rFonts w:cs="Times New Roman"/>
          <w:sz w:val="24"/>
          <w:szCs w:val="24"/>
        </w:rPr>
        <w:t>as</w:t>
      </w:r>
      <w:r w:rsidR="00957782" w:rsidRPr="00891E40">
        <w:rPr>
          <w:rFonts w:cs="Times New Roman"/>
          <w:sz w:val="24"/>
          <w:szCs w:val="24"/>
        </w:rPr>
        <w:t xml:space="preserve"> neatkarīg</w:t>
      </w:r>
      <w:r w:rsidR="25404B24" w:rsidRPr="00891E40">
        <w:rPr>
          <w:rFonts w:cs="Times New Roman"/>
          <w:sz w:val="24"/>
          <w:szCs w:val="24"/>
        </w:rPr>
        <w:t>as</w:t>
      </w:r>
      <w:r w:rsidR="00957782" w:rsidRPr="00891E40">
        <w:rPr>
          <w:rFonts w:cs="Times New Roman"/>
          <w:sz w:val="24"/>
          <w:szCs w:val="24"/>
        </w:rPr>
        <w:t xml:space="preserve"> ātrgaitas sabiedriskā transporta līnijas 5,3 km garumā Rīgas pilsētas nozīmes koridorā Rīgas centrs – </w:t>
      </w:r>
      <w:proofErr w:type="spellStart"/>
      <w:r w:rsidR="00957782" w:rsidRPr="00891E40">
        <w:rPr>
          <w:rFonts w:cs="Times New Roman"/>
          <w:sz w:val="24"/>
          <w:szCs w:val="24"/>
        </w:rPr>
        <w:t>Dreiliņi</w:t>
      </w:r>
      <w:proofErr w:type="spellEnd"/>
      <w:r w:rsidR="00957782" w:rsidRPr="00891E40">
        <w:rPr>
          <w:rFonts w:cs="Times New Roman"/>
          <w:sz w:val="24"/>
          <w:szCs w:val="24"/>
        </w:rPr>
        <w:t xml:space="preserve"> un ar to saistītu velosipēdu un gājēju ceļu infrastruktūras izveidi (turpmāk – </w:t>
      </w:r>
      <w:proofErr w:type="spellStart"/>
      <w:r w:rsidR="00957782" w:rsidRPr="00891E40">
        <w:rPr>
          <w:rFonts w:cs="Times New Roman"/>
          <w:sz w:val="24"/>
          <w:szCs w:val="24"/>
        </w:rPr>
        <w:t>Metrobusa</w:t>
      </w:r>
      <w:proofErr w:type="spellEnd"/>
      <w:r w:rsidR="00957782" w:rsidRPr="00891E40">
        <w:rPr>
          <w:rFonts w:cs="Times New Roman"/>
          <w:sz w:val="24"/>
          <w:szCs w:val="24"/>
        </w:rPr>
        <w:t xml:space="preserve"> projekts), līdz ar to atbilstoši Ministru kabineta noteikumiem Nr.51</w:t>
      </w:r>
      <w:r w:rsidR="00957782" w:rsidRPr="00891E40">
        <w:rPr>
          <w:rFonts w:cs="Times New Roman"/>
          <w:sz w:val="24"/>
          <w:szCs w:val="24"/>
        </w:rPr>
        <w:footnoteReference w:id="3"/>
      </w:r>
      <w:r w:rsidR="00957782" w:rsidRPr="00891E40">
        <w:rPr>
          <w:rFonts w:cs="Times New Roman"/>
          <w:sz w:val="24"/>
          <w:szCs w:val="24"/>
        </w:rPr>
        <w:t xml:space="preserve">, </w:t>
      </w:r>
      <w:r w:rsidR="00C943C8" w:rsidRPr="00891E40">
        <w:rPr>
          <w:rFonts w:cs="Times New Roman"/>
          <w:sz w:val="24"/>
          <w:szCs w:val="24"/>
        </w:rPr>
        <w:t xml:space="preserve">minētās investīcijas ietvaros </w:t>
      </w:r>
      <w:r w:rsidR="00957782" w:rsidRPr="00891E40">
        <w:rPr>
          <w:rFonts w:cs="Times New Roman"/>
          <w:sz w:val="24"/>
          <w:szCs w:val="24"/>
        </w:rPr>
        <w:t xml:space="preserve">ir neizmantots AF finansējums 40 227 980 </w:t>
      </w:r>
      <w:proofErr w:type="spellStart"/>
      <w:r w:rsidR="00957782" w:rsidRPr="00891E40">
        <w:rPr>
          <w:rFonts w:cs="Times New Roman"/>
          <w:sz w:val="24"/>
          <w:szCs w:val="24"/>
        </w:rPr>
        <w:t>euro</w:t>
      </w:r>
      <w:proofErr w:type="spellEnd"/>
      <w:r w:rsidR="00957782" w:rsidRPr="00891E40">
        <w:rPr>
          <w:rFonts w:cs="Times New Roman"/>
          <w:sz w:val="24"/>
          <w:szCs w:val="24"/>
        </w:rPr>
        <w:t xml:space="preserve"> apmērā. </w:t>
      </w:r>
    </w:p>
    <w:p w14:paraId="4BCC177A" w14:textId="4E7B0EBD" w:rsidR="00957782" w:rsidRPr="00891E40" w:rsidRDefault="00957782" w:rsidP="00DA6967">
      <w:pPr>
        <w:spacing w:after="0" w:line="240" w:lineRule="auto"/>
        <w:ind w:firstLine="720"/>
        <w:contextualSpacing/>
        <w:jc w:val="both"/>
        <w:rPr>
          <w:rFonts w:cs="Times New Roman"/>
          <w:sz w:val="24"/>
          <w:szCs w:val="24"/>
        </w:rPr>
      </w:pPr>
      <w:r w:rsidRPr="00891E40">
        <w:rPr>
          <w:rFonts w:cs="Times New Roman"/>
          <w:sz w:val="24"/>
          <w:szCs w:val="24"/>
        </w:rPr>
        <w:t xml:space="preserve">Savukārt atbilstoši Rīgas </w:t>
      </w:r>
      <w:proofErr w:type="spellStart"/>
      <w:r w:rsidRPr="00891E40">
        <w:rPr>
          <w:rFonts w:cs="Times New Roman"/>
          <w:sz w:val="24"/>
          <w:szCs w:val="24"/>
        </w:rPr>
        <w:t>valstspilsētas</w:t>
      </w:r>
      <w:proofErr w:type="spellEnd"/>
      <w:r w:rsidRPr="00891E40">
        <w:rPr>
          <w:rFonts w:cs="Times New Roman"/>
          <w:sz w:val="24"/>
          <w:szCs w:val="24"/>
        </w:rPr>
        <w:t xml:space="preserve"> š.g. jūnijā sniegtajai informācijai, </w:t>
      </w:r>
      <w:proofErr w:type="spellStart"/>
      <w:r w:rsidRPr="00891E40">
        <w:rPr>
          <w:rFonts w:cs="Times New Roman"/>
          <w:sz w:val="24"/>
          <w:szCs w:val="24"/>
        </w:rPr>
        <w:t>Metrobusa</w:t>
      </w:r>
      <w:proofErr w:type="spellEnd"/>
      <w:r w:rsidRPr="00891E40">
        <w:rPr>
          <w:rFonts w:cs="Times New Roman"/>
          <w:sz w:val="24"/>
          <w:szCs w:val="24"/>
        </w:rPr>
        <w:t xml:space="preserve"> projekta sākotnēji plānotās izmaksas ir palielinājušās līdz 70</w:t>
      </w:r>
      <w:r w:rsidR="2A6CC0FC" w:rsidRPr="00891E40">
        <w:rPr>
          <w:rFonts w:cs="Times New Roman"/>
          <w:sz w:val="24"/>
          <w:szCs w:val="24"/>
        </w:rPr>
        <w:t>,</w:t>
      </w:r>
      <w:r w:rsidRPr="00891E40">
        <w:rPr>
          <w:rFonts w:cs="Times New Roman"/>
          <w:sz w:val="24"/>
          <w:szCs w:val="24"/>
        </w:rPr>
        <w:t>9</w:t>
      </w:r>
      <w:r w:rsidR="6DCDBCAD" w:rsidRPr="00891E40">
        <w:rPr>
          <w:rFonts w:cs="Times New Roman"/>
          <w:sz w:val="24"/>
          <w:szCs w:val="24"/>
        </w:rPr>
        <w:t xml:space="preserve"> milj.</w:t>
      </w:r>
      <w:r w:rsidRPr="00891E40">
        <w:rPr>
          <w:rFonts w:cs="Times New Roman"/>
          <w:sz w:val="24"/>
          <w:szCs w:val="24"/>
        </w:rPr>
        <w:t xml:space="preserve"> </w:t>
      </w:r>
      <w:proofErr w:type="spellStart"/>
      <w:r w:rsidRPr="00891E40">
        <w:rPr>
          <w:rFonts w:cs="Times New Roman"/>
          <w:i/>
          <w:sz w:val="24"/>
          <w:szCs w:val="24"/>
        </w:rPr>
        <w:t>euro</w:t>
      </w:r>
      <w:proofErr w:type="spellEnd"/>
      <w:r w:rsidRPr="00891E40">
        <w:rPr>
          <w:rFonts w:cs="Times New Roman"/>
          <w:i/>
          <w:sz w:val="24"/>
          <w:szCs w:val="24"/>
        </w:rPr>
        <w:t xml:space="preserve"> </w:t>
      </w:r>
      <w:r w:rsidRPr="00891E40">
        <w:rPr>
          <w:rFonts w:cs="Times New Roman"/>
          <w:sz w:val="24"/>
          <w:szCs w:val="24"/>
        </w:rPr>
        <w:t xml:space="preserve">(t.sk. PVN), tādejādi palielinot Rīgas </w:t>
      </w:r>
      <w:proofErr w:type="spellStart"/>
      <w:r w:rsidRPr="00891E40">
        <w:rPr>
          <w:rFonts w:cs="Times New Roman"/>
          <w:sz w:val="24"/>
          <w:szCs w:val="24"/>
        </w:rPr>
        <w:t>valstspilsētas</w:t>
      </w:r>
      <w:proofErr w:type="spellEnd"/>
      <w:r w:rsidRPr="00891E40">
        <w:rPr>
          <w:rFonts w:cs="Times New Roman"/>
          <w:sz w:val="24"/>
          <w:szCs w:val="24"/>
        </w:rPr>
        <w:t xml:space="preserve"> pašvaldības nepieciešamo līdzfinansējumu (PVN un sadārdzinājuma segšanai) kopumā līdz 30</w:t>
      </w:r>
      <w:r w:rsidR="5BE72DBA" w:rsidRPr="00891E40">
        <w:rPr>
          <w:rFonts w:cs="Times New Roman"/>
          <w:sz w:val="24"/>
          <w:szCs w:val="24"/>
        </w:rPr>
        <w:t>,</w:t>
      </w:r>
      <w:r w:rsidRPr="00891E40">
        <w:rPr>
          <w:rFonts w:cs="Times New Roman"/>
          <w:sz w:val="24"/>
          <w:szCs w:val="24"/>
        </w:rPr>
        <w:t>67</w:t>
      </w:r>
      <w:r w:rsidR="05259967" w:rsidRPr="00891E40">
        <w:rPr>
          <w:rFonts w:cs="Times New Roman"/>
          <w:sz w:val="24"/>
          <w:szCs w:val="24"/>
        </w:rPr>
        <w:t xml:space="preserve"> milj.</w:t>
      </w:r>
      <w:r w:rsidRPr="00891E40">
        <w:rPr>
          <w:rFonts w:cs="Times New Roman"/>
          <w:sz w:val="24"/>
          <w:szCs w:val="24"/>
        </w:rPr>
        <w:t xml:space="preserve"> </w:t>
      </w:r>
      <w:proofErr w:type="spellStart"/>
      <w:r w:rsidRPr="00891E40">
        <w:rPr>
          <w:rFonts w:cs="Times New Roman"/>
          <w:i/>
          <w:sz w:val="24"/>
          <w:szCs w:val="24"/>
        </w:rPr>
        <w:t>euro</w:t>
      </w:r>
      <w:proofErr w:type="spellEnd"/>
      <w:r w:rsidRPr="00891E40">
        <w:rPr>
          <w:rFonts w:cs="Times New Roman"/>
          <w:sz w:val="24"/>
          <w:szCs w:val="24"/>
        </w:rPr>
        <w:t xml:space="preserve">. </w:t>
      </w:r>
    </w:p>
    <w:p w14:paraId="161C2659" w14:textId="686E86F3" w:rsidR="00314500" w:rsidRPr="00891E40" w:rsidRDefault="00957782" w:rsidP="00DA6967">
      <w:pPr>
        <w:spacing w:after="0" w:line="240" w:lineRule="auto"/>
        <w:ind w:firstLine="720"/>
        <w:contextualSpacing/>
        <w:jc w:val="both"/>
        <w:rPr>
          <w:rFonts w:cs="Times New Roman"/>
          <w:sz w:val="24"/>
          <w:szCs w:val="24"/>
        </w:rPr>
      </w:pPr>
      <w:r w:rsidRPr="00891E40">
        <w:rPr>
          <w:rFonts w:cs="Times New Roman"/>
          <w:sz w:val="24"/>
          <w:szCs w:val="24"/>
        </w:rPr>
        <w:lastRenderedPageBreak/>
        <w:t xml:space="preserve">Ņemot vērā </w:t>
      </w:r>
      <w:r w:rsidR="1CE76B55" w:rsidRPr="00891E40">
        <w:rPr>
          <w:rFonts w:cs="Times New Roman"/>
          <w:sz w:val="24"/>
          <w:szCs w:val="24"/>
        </w:rPr>
        <w:t>iespējamos</w:t>
      </w:r>
      <w:r w:rsidR="027DE892" w:rsidRPr="00891E40">
        <w:rPr>
          <w:rFonts w:eastAsia="Times New Roman" w:cs="Times New Roman"/>
          <w:sz w:val="24"/>
          <w:szCs w:val="24"/>
        </w:rPr>
        <w:t xml:space="preserve"> projekta sadārdzinājuma un atlikušā investīcijas īstenošanas laika ietvara</w:t>
      </w:r>
      <w:r w:rsidR="1CE76B55" w:rsidRPr="00891E40">
        <w:rPr>
          <w:rFonts w:cs="Times New Roman"/>
          <w:sz w:val="24"/>
          <w:szCs w:val="24"/>
        </w:rPr>
        <w:t xml:space="preserve"> riskus</w:t>
      </w:r>
      <w:r w:rsidRPr="00891E40">
        <w:rPr>
          <w:rFonts w:cs="Times New Roman"/>
          <w:sz w:val="24"/>
          <w:szCs w:val="24"/>
        </w:rPr>
        <w:t xml:space="preserve">, Satiksmes ministrija rosina neizmantoto AF finansējumu 40 227 980 </w:t>
      </w:r>
      <w:proofErr w:type="spellStart"/>
      <w:r w:rsidRPr="00891E40">
        <w:rPr>
          <w:rFonts w:cs="Times New Roman"/>
          <w:i/>
          <w:sz w:val="24"/>
          <w:szCs w:val="24"/>
        </w:rPr>
        <w:t>euro</w:t>
      </w:r>
      <w:proofErr w:type="spellEnd"/>
      <w:r w:rsidRPr="00891E40">
        <w:rPr>
          <w:rFonts w:cs="Times New Roman"/>
          <w:sz w:val="24"/>
          <w:szCs w:val="24"/>
        </w:rPr>
        <w:t xml:space="preserve"> apmērā novirzīt RCS </w:t>
      </w:r>
      <w:r w:rsidR="7E30A4EE" w:rsidRPr="00891E40">
        <w:rPr>
          <w:rFonts w:cs="Times New Roman"/>
          <w:sz w:val="24"/>
          <w:szCs w:val="24"/>
        </w:rPr>
        <w:t>d</w:t>
      </w:r>
      <w:r w:rsidRPr="00891E40">
        <w:rPr>
          <w:rFonts w:cs="Times New Roman"/>
          <w:sz w:val="24"/>
          <w:szCs w:val="24"/>
        </w:rPr>
        <w:t>ienvidu daļas investīcijas projektam</w:t>
      </w:r>
      <w:r w:rsidR="7B5A0C0A" w:rsidRPr="00891E40">
        <w:rPr>
          <w:rFonts w:cs="Times New Roman"/>
          <w:sz w:val="24"/>
          <w:szCs w:val="24"/>
        </w:rPr>
        <w:t>.</w:t>
      </w:r>
    </w:p>
    <w:p w14:paraId="23DC1E22" w14:textId="11345FCC" w:rsidR="00314500" w:rsidRPr="00891E40" w:rsidRDefault="00C52E07" w:rsidP="00DA6967">
      <w:pPr>
        <w:widowControl w:val="0"/>
        <w:tabs>
          <w:tab w:val="left" w:pos="720"/>
          <w:tab w:val="center" w:pos="4320"/>
          <w:tab w:val="right" w:pos="8640"/>
        </w:tabs>
        <w:spacing w:after="0" w:line="240" w:lineRule="auto"/>
        <w:contextualSpacing/>
        <w:jc w:val="both"/>
        <w:rPr>
          <w:rFonts w:eastAsia="Calibri" w:cs="Times New Roman"/>
          <w:sz w:val="24"/>
          <w:szCs w:val="24"/>
          <w:lang w:eastAsia="lv-LV"/>
        </w:rPr>
      </w:pPr>
      <w:r w:rsidRPr="00891E40">
        <w:rPr>
          <w:rFonts w:eastAsia="Calibri" w:cs="Times New Roman"/>
          <w:b/>
          <w:sz w:val="24"/>
          <w:szCs w:val="24"/>
          <w:lang w:eastAsia="lv-LV"/>
        </w:rPr>
        <w:tab/>
      </w:r>
      <w:r w:rsidR="00314500" w:rsidRPr="00891E40">
        <w:rPr>
          <w:rFonts w:eastAsia="Calibri" w:cs="Times New Roman"/>
          <w:sz w:val="24"/>
          <w:szCs w:val="24"/>
          <w:lang w:eastAsia="lv-LV"/>
        </w:rPr>
        <w:t>Līdz ar to Satiksmes ministrijas priekšlikums paredz iepriekšminēt</w:t>
      </w:r>
      <w:r w:rsidR="008F4D2F" w:rsidRPr="00891E40">
        <w:rPr>
          <w:rFonts w:eastAsia="Calibri" w:cs="Times New Roman"/>
          <w:sz w:val="24"/>
          <w:szCs w:val="24"/>
          <w:lang w:eastAsia="lv-LV"/>
        </w:rPr>
        <w:t>o</w:t>
      </w:r>
      <w:r w:rsidR="00314500" w:rsidRPr="00891E40">
        <w:rPr>
          <w:rFonts w:eastAsia="Calibri" w:cs="Times New Roman"/>
          <w:sz w:val="24"/>
          <w:szCs w:val="24"/>
          <w:lang w:eastAsia="lv-LV"/>
        </w:rPr>
        <w:t xml:space="preserve"> AF finansējuma  114 627 980 </w:t>
      </w:r>
      <w:proofErr w:type="spellStart"/>
      <w:r w:rsidR="00314500" w:rsidRPr="00891E40">
        <w:rPr>
          <w:rFonts w:eastAsia="Calibri" w:cs="Times New Roman"/>
          <w:i/>
          <w:sz w:val="24"/>
          <w:szCs w:val="24"/>
          <w:lang w:eastAsia="lv-LV"/>
        </w:rPr>
        <w:t>euro</w:t>
      </w:r>
      <w:proofErr w:type="spellEnd"/>
      <w:r w:rsidR="00314500" w:rsidRPr="00891E40">
        <w:rPr>
          <w:rFonts w:eastAsia="Calibri" w:cs="Times New Roman"/>
          <w:sz w:val="24"/>
          <w:szCs w:val="24"/>
          <w:lang w:eastAsia="lv-LV"/>
        </w:rPr>
        <w:t xml:space="preserve"> apmērā novirzīšanu ar Rail </w:t>
      </w:r>
      <w:proofErr w:type="spellStart"/>
      <w:r w:rsidR="00314500" w:rsidRPr="00891E40">
        <w:rPr>
          <w:rFonts w:eastAsia="Calibri" w:cs="Times New Roman"/>
          <w:sz w:val="24"/>
          <w:szCs w:val="24"/>
          <w:lang w:eastAsia="lv-LV"/>
        </w:rPr>
        <w:t>Baltica</w:t>
      </w:r>
      <w:proofErr w:type="spellEnd"/>
      <w:r w:rsidR="00314500" w:rsidRPr="00891E40">
        <w:rPr>
          <w:rFonts w:eastAsia="Calibri" w:cs="Times New Roman"/>
          <w:sz w:val="24"/>
          <w:szCs w:val="24"/>
          <w:lang w:eastAsia="lv-LV"/>
        </w:rPr>
        <w:t xml:space="preserve"> projektu saistītajam aktivitātēm R</w:t>
      </w:r>
      <w:r w:rsidR="37C095F8" w:rsidRPr="00891E40">
        <w:rPr>
          <w:rFonts w:eastAsia="Calibri" w:cs="Times New Roman"/>
          <w:sz w:val="24"/>
          <w:szCs w:val="24"/>
          <w:lang w:eastAsia="lv-LV"/>
        </w:rPr>
        <w:t>CS</w:t>
      </w:r>
      <w:r w:rsidR="00314500" w:rsidRPr="00891E40">
        <w:rPr>
          <w:rFonts w:eastAsia="Calibri" w:cs="Times New Roman"/>
          <w:sz w:val="24"/>
          <w:szCs w:val="24"/>
          <w:lang w:eastAsia="lv-LV"/>
        </w:rPr>
        <w:t xml:space="preserve"> dienvidu daļā, kas paredz nepieciešamas dzelzceļa infrastruktūras (sliežu ceļu, signalizāciju un kontakttīklu, kā arī piekļuvi uz platformām) nodrošināšanu.</w:t>
      </w:r>
    </w:p>
    <w:p w14:paraId="16277E01" w14:textId="69FC9133" w:rsidR="34BB0B45" w:rsidRDefault="38005CFF" w:rsidP="45AD5E08">
      <w:pPr>
        <w:widowControl w:val="0"/>
        <w:tabs>
          <w:tab w:val="left" w:pos="720"/>
          <w:tab w:val="center" w:pos="4320"/>
          <w:tab w:val="right" w:pos="8640"/>
        </w:tabs>
        <w:spacing w:after="0" w:line="240" w:lineRule="auto"/>
        <w:ind w:firstLine="720"/>
        <w:contextualSpacing/>
        <w:jc w:val="both"/>
        <w:rPr>
          <w:rFonts w:eastAsia="Calibri" w:cs="Times New Roman"/>
          <w:sz w:val="24"/>
          <w:szCs w:val="24"/>
          <w:lang w:eastAsia="lv-LV"/>
        </w:rPr>
      </w:pPr>
      <w:r w:rsidRPr="7C894E3F">
        <w:rPr>
          <w:rFonts w:eastAsia="Calibri" w:cs="Times New Roman"/>
          <w:sz w:val="24"/>
          <w:szCs w:val="24"/>
          <w:lang w:eastAsia="lv-LV"/>
        </w:rPr>
        <w:t xml:space="preserve">Ņemot vērā, ka RCS dienvidu daļas investīcijas pārsniedz AF reformā pieejamo neizmantotā finansējuma apjumu, tad sadarbībā ar Finanšu ministriju nepieciešamās veikt koordinētas darbības papildu nepieciešamā finansējuma piesaistei AF plāna ietvaros 34 732 020 </w:t>
      </w:r>
      <w:proofErr w:type="spellStart"/>
      <w:r w:rsidRPr="00672389">
        <w:rPr>
          <w:rFonts w:eastAsia="Calibri" w:cs="Times New Roman"/>
          <w:i/>
          <w:sz w:val="24"/>
          <w:szCs w:val="24"/>
          <w:lang w:eastAsia="lv-LV"/>
        </w:rPr>
        <w:t>euro</w:t>
      </w:r>
      <w:proofErr w:type="spellEnd"/>
      <w:r w:rsidRPr="00672389">
        <w:rPr>
          <w:rFonts w:eastAsia="Calibri" w:cs="Times New Roman"/>
          <w:i/>
          <w:sz w:val="24"/>
          <w:szCs w:val="24"/>
          <w:lang w:eastAsia="lv-LV"/>
        </w:rPr>
        <w:t xml:space="preserve"> </w:t>
      </w:r>
      <w:r w:rsidRPr="7C894E3F">
        <w:rPr>
          <w:rFonts w:eastAsia="Calibri" w:cs="Times New Roman"/>
          <w:sz w:val="24"/>
          <w:szCs w:val="24"/>
          <w:lang w:eastAsia="lv-LV"/>
        </w:rPr>
        <w:t xml:space="preserve">apmērā no citām reformām, kuru ietvaros ir nepiesaistīts finansējuma vai minēto finansējumu rast no valsts budžeta līdzekļiem. Vienlaikus jāatzīmē, ka īstenojot RCS dienvidu daļas investīciju nepieciešams paredzēt valsts budžeta finansējumu 31 365 600 </w:t>
      </w:r>
      <w:proofErr w:type="spellStart"/>
      <w:r w:rsidRPr="00672389">
        <w:rPr>
          <w:rFonts w:eastAsia="Calibri" w:cs="Times New Roman"/>
          <w:i/>
          <w:sz w:val="24"/>
          <w:szCs w:val="24"/>
          <w:lang w:eastAsia="lv-LV"/>
        </w:rPr>
        <w:t>euro</w:t>
      </w:r>
      <w:proofErr w:type="spellEnd"/>
      <w:r w:rsidRPr="00672389">
        <w:rPr>
          <w:rFonts w:eastAsia="Calibri" w:cs="Times New Roman"/>
          <w:i/>
          <w:sz w:val="24"/>
          <w:szCs w:val="24"/>
          <w:lang w:eastAsia="lv-LV"/>
        </w:rPr>
        <w:t xml:space="preserve"> </w:t>
      </w:r>
      <w:r w:rsidRPr="7C894E3F">
        <w:rPr>
          <w:rFonts w:eastAsia="Calibri" w:cs="Times New Roman"/>
          <w:sz w:val="24"/>
          <w:szCs w:val="24"/>
          <w:lang w:eastAsia="lv-LV"/>
        </w:rPr>
        <w:t xml:space="preserve">apmērā pievienotās vērtības nodokļa segšanai un nepieciešamo valsts budžeta </w:t>
      </w:r>
      <w:proofErr w:type="spellStart"/>
      <w:r w:rsidRPr="7C894E3F">
        <w:rPr>
          <w:rFonts w:eastAsia="Calibri" w:cs="Times New Roman"/>
          <w:sz w:val="24"/>
          <w:szCs w:val="24"/>
          <w:lang w:eastAsia="lv-LV"/>
        </w:rPr>
        <w:t>priekšfinansējumu</w:t>
      </w:r>
      <w:proofErr w:type="spellEnd"/>
      <w:r w:rsidRPr="7C894E3F">
        <w:rPr>
          <w:rFonts w:eastAsia="Calibri" w:cs="Times New Roman"/>
          <w:sz w:val="24"/>
          <w:szCs w:val="24"/>
          <w:lang w:eastAsia="lv-LV"/>
        </w:rPr>
        <w:t>.</w:t>
      </w:r>
    </w:p>
    <w:p w14:paraId="49AEAF34" w14:textId="20EF0301" w:rsidR="00290E43" w:rsidRDefault="00651409" w:rsidP="00DA6967">
      <w:pPr>
        <w:widowControl w:val="0"/>
        <w:tabs>
          <w:tab w:val="left" w:pos="720"/>
          <w:tab w:val="center" w:pos="4320"/>
          <w:tab w:val="right" w:pos="8640"/>
        </w:tabs>
        <w:spacing w:after="0" w:line="240" w:lineRule="auto"/>
        <w:contextualSpacing/>
        <w:jc w:val="both"/>
        <w:rPr>
          <w:rFonts w:cs="Times New Roman"/>
          <w:sz w:val="24"/>
          <w:szCs w:val="24"/>
        </w:rPr>
      </w:pPr>
      <w:r w:rsidRPr="00891E40">
        <w:rPr>
          <w:rFonts w:eastAsia="Calibri" w:cs="Times New Roman"/>
          <w:sz w:val="24"/>
          <w:szCs w:val="24"/>
          <w:lang w:eastAsia="lv-LV"/>
        </w:rPr>
        <w:tab/>
        <w:t xml:space="preserve">Satiksmes ministrijas ieskatā iepriekšminētās RCS </w:t>
      </w:r>
      <w:r w:rsidR="45BA376E" w:rsidRPr="00891E40">
        <w:rPr>
          <w:rFonts w:eastAsia="Calibri" w:cs="Times New Roman"/>
          <w:sz w:val="24"/>
          <w:szCs w:val="24"/>
          <w:lang w:eastAsia="lv-LV"/>
        </w:rPr>
        <w:t>d</w:t>
      </w:r>
      <w:r w:rsidRPr="00891E40">
        <w:rPr>
          <w:rFonts w:eastAsia="Calibri" w:cs="Times New Roman"/>
          <w:sz w:val="24"/>
          <w:szCs w:val="24"/>
          <w:lang w:eastAsia="lv-LV"/>
        </w:rPr>
        <w:t>ienvidu daļas investīcijā plānotās aktivitātes atbilst AF plān</w:t>
      </w:r>
      <w:r w:rsidR="2D323B2C" w:rsidRPr="00891E40">
        <w:rPr>
          <w:rFonts w:eastAsia="Calibri" w:cs="Times New Roman"/>
          <w:sz w:val="24"/>
          <w:szCs w:val="24"/>
          <w:lang w:eastAsia="lv-LV"/>
        </w:rPr>
        <w:t>ā</w:t>
      </w:r>
      <w:r w:rsidRPr="00891E40">
        <w:rPr>
          <w:rFonts w:eastAsia="Calibri" w:cs="Times New Roman"/>
          <w:sz w:val="24"/>
          <w:szCs w:val="24"/>
          <w:lang w:eastAsia="lv-LV"/>
        </w:rPr>
        <w:t xml:space="preserve"> un iekļautās Rīgas metropoles areāla transporta sistēmas </w:t>
      </w:r>
      <w:proofErr w:type="spellStart"/>
      <w:r w:rsidRPr="00891E40">
        <w:rPr>
          <w:rFonts w:eastAsia="Calibri" w:cs="Times New Roman"/>
          <w:sz w:val="24"/>
          <w:szCs w:val="24"/>
          <w:lang w:eastAsia="lv-LV"/>
        </w:rPr>
        <w:t>zaļināšanas</w:t>
      </w:r>
      <w:proofErr w:type="spellEnd"/>
      <w:r w:rsidRPr="00891E40">
        <w:rPr>
          <w:rFonts w:eastAsia="Calibri" w:cs="Times New Roman"/>
          <w:sz w:val="24"/>
          <w:szCs w:val="24"/>
          <w:lang w:eastAsia="lv-LV"/>
        </w:rPr>
        <w:t xml:space="preserve"> reformas </w:t>
      </w:r>
      <w:r w:rsidR="7F46E905" w:rsidRPr="00891E40">
        <w:rPr>
          <w:rFonts w:eastAsia="Calibri" w:cs="Times New Roman"/>
          <w:sz w:val="24"/>
          <w:szCs w:val="24"/>
          <w:lang w:eastAsia="lv-LV"/>
        </w:rPr>
        <w:t>mērķim</w:t>
      </w:r>
      <w:r w:rsidR="131C3152" w:rsidRPr="00891E40">
        <w:rPr>
          <w:rFonts w:eastAsia="Calibri" w:cs="Times New Roman"/>
          <w:sz w:val="24"/>
          <w:szCs w:val="24"/>
          <w:lang w:eastAsia="lv-LV"/>
        </w:rPr>
        <w:t xml:space="preserve">, kā arī </w:t>
      </w:r>
      <w:r w:rsidR="00B77C83" w:rsidRPr="00891E40">
        <w:rPr>
          <w:rFonts w:eastAsia="Calibri" w:cs="Times New Roman"/>
          <w:sz w:val="24"/>
          <w:szCs w:val="24"/>
          <w:lang w:eastAsia="lv-LV"/>
        </w:rPr>
        <w:t xml:space="preserve">īstenojot RCS </w:t>
      </w:r>
      <w:r w:rsidR="34723468" w:rsidRPr="00891E40">
        <w:rPr>
          <w:rFonts w:eastAsia="Calibri" w:cs="Times New Roman"/>
          <w:sz w:val="24"/>
          <w:szCs w:val="24"/>
          <w:lang w:eastAsia="lv-LV"/>
        </w:rPr>
        <w:t>d</w:t>
      </w:r>
      <w:r w:rsidR="00B77C83" w:rsidRPr="00891E40">
        <w:rPr>
          <w:rFonts w:eastAsia="Calibri" w:cs="Times New Roman"/>
          <w:sz w:val="24"/>
          <w:szCs w:val="24"/>
          <w:lang w:eastAsia="lv-LV"/>
        </w:rPr>
        <w:t>ienvidu daļas investīciju</w:t>
      </w:r>
      <w:r w:rsidR="00B77C83" w:rsidRPr="00891E40">
        <w:rPr>
          <w:rFonts w:cs="Times New Roman"/>
          <w:sz w:val="24"/>
          <w:szCs w:val="24"/>
        </w:rPr>
        <w:t xml:space="preserve"> tiktu sekmēta sabiedriskā transporta koncepcijas attīstība, kas paredz, ka dzelzceļš kļūs par sabiedriskā transporta sistēmas mugurkaulu.</w:t>
      </w:r>
    </w:p>
    <w:p w14:paraId="598E074A" w14:textId="77777777" w:rsidR="00FF2851" w:rsidRPr="00891E40" w:rsidRDefault="00FF2851" w:rsidP="00DA6967">
      <w:pPr>
        <w:widowControl w:val="0"/>
        <w:tabs>
          <w:tab w:val="left" w:pos="720"/>
          <w:tab w:val="center" w:pos="4320"/>
          <w:tab w:val="right" w:pos="8640"/>
        </w:tabs>
        <w:spacing w:after="0" w:line="240" w:lineRule="auto"/>
        <w:contextualSpacing/>
        <w:jc w:val="both"/>
        <w:rPr>
          <w:rFonts w:eastAsia="Calibri" w:cs="Times New Roman"/>
          <w:sz w:val="24"/>
          <w:szCs w:val="24"/>
          <w:lang w:eastAsia="lv-LV"/>
        </w:rPr>
      </w:pPr>
    </w:p>
    <w:p w14:paraId="23941930" w14:textId="28C5BC7D" w:rsidR="00290E43" w:rsidRPr="00891E40" w:rsidRDefault="0C6BE085" w:rsidP="006E31A4">
      <w:pPr>
        <w:pStyle w:val="ListParagraph"/>
        <w:numPr>
          <w:ilvl w:val="2"/>
          <w:numId w:val="12"/>
        </w:numPr>
        <w:ind w:left="1077"/>
        <w:rPr>
          <w:rFonts w:cs="Times New Roman"/>
          <w:b/>
          <w:szCs w:val="24"/>
        </w:rPr>
      </w:pPr>
      <w:r w:rsidRPr="00891E40">
        <w:rPr>
          <w:rFonts w:eastAsia="Times New Roman" w:cs="Times New Roman"/>
          <w:b/>
          <w:bCs/>
          <w:color w:val="000000" w:themeColor="text1"/>
          <w:szCs w:val="24"/>
        </w:rPr>
        <w:t xml:space="preserve">Eiropas Savienības </w:t>
      </w:r>
      <w:r w:rsidR="38EC734A" w:rsidRPr="00891E40">
        <w:rPr>
          <w:rFonts w:eastAsia="Times New Roman" w:cs="Times New Roman"/>
          <w:b/>
          <w:bCs/>
          <w:color w:val="000000" w:themeColor="text1"/>
          <w:szCs w:val="24"/>
        </w:rPr>
        <w:t>fondu</w:t>
      </w:r>
      <w:r w:rsidRPr="00891E40">
        <w:rPr>
          <w:rFonts w:eastAsia="Times New Roman" w:cs="Times New Roman"/>
          <w:b/>
          <w:bCs/>
          <w:color w:val="000000" w:themeColor="text1"/>
          <w:szCs w:val="24"/>
        </w:rPr>
        <w:t xml:space="preserve"> programmas</w:t>
      </w:r>
      <w:r w:rsidR="00FD3B7D" w:rsidRPr="00891E40">
        <w:rPr>
          <w:rFonts w:cs="Times New Roman"/>
          <w:b/>
          <w:szCs w:val="24"/>
        </w:rPr>
        <w:t xml:space="preserve"> finansējuma pārdale</w:t>
      </w:r>
    </w:p>
    <w:p w14:paraId="558793E0" w14:textId="7A4869B4" w:rsidR="00540BF0" w:rsidRPr="00891E40" w:rsidRDefault="00540BF0" w:rsidP="00DA6967">
      <w:pPr>
        <w:spacing w:after="0" w:line="240" w:lineRule="auto"/>
        <w:ind w:firstLine="720"/>
        <w:contextualSpacing/>
        <w:jc w:val="both"/>
        <w:rPr>
          <w:rFonts w:cs="Times New Roman"/>
          <w:sz w:val="24"/>
          <w:szCs w:val="24"/>
        </w:rPr>
      </w:pPr>
      <w:r w:rsidRPr="00891E40">
        <w:rPr>
          <w:rFonts w:cs="Times New Roman"/>
          <w:sz w:val="24"/>
          <w:szCs w:val="24"/>
        </w:rPr>
        <w:t>Atbilstoši E</w:t>
      </w:r>
      <w:r w:rsidR="2D20C0BB" w:rsidRPr="00891E40">
        <w:rPr>
          <w:rFonts w:cs="Times New Roman"/>
          <w:sz w:val="24"/>
          <w:szCs w:val="24"/>
        </w:rPr>
        <w:t xml:space="preserve">S fondu </w:t>
      </w:r>
      <w:r w:rsidRPr="00891E40">
        <w:rPr>
          <w:rFonts w:cs="Times New Roman"/>
          <w:sz w:val="24"/>
          <w:szCs w:val="24"/>
        </w:rPr>
        <w:t xml:space="preserve">programmai un š.g. martā Satiksmes ministrijas ierosinātajām pārdalēm un FM sagatavotajiem grozījumiem Ministru kabineta 2021.gada 16.novembra rīkojumā Nr.841 "Par Eiropas Savienības kohēzijas politikas programmu 2021.–2027. gadam" (24-TA-1245) dzelzceļa jomas nozarei 2021.-2027.gada plānošanas perioda ietvaros ir plānotas ES fondu investīcijas 419 492 461 </w:t>
      </w:r>
      <w:proofErr w:type="spellStart"/>
      <w:r w:rsidRPr="00891E40">
        <w:rPr>
          <w:rFonts w:cs="Times New Roman"/>
          <w:i/>
          <w:sz w:val="24"/>
          <w:szCs w:val="24"/>
        </w:rPr>
        <w:t>euro</w:t>
      </w:r>
      <w:proofErr w:type="spellEnd"/>
      <w:r w:rsidRPr="00891E40">
        <w:rPr>
          <w:rFonts w:cs="Times New Roman"/>
          <w:i/>
          <w:sz w:val="24"/>
          <w:szCs w:val="24"/>
        </w:rPr>
        <w:t xml:space="preserve"> </w:t>
      </w:r>
      <w:r w:rsidRPr="00891E40">
        <w:rPr>
          <w:rFonts w:cs="Times New Roman"/>
          <w:sz w:val="24"/>
          <w:szCs w:val="24"/>
        </w:rPr>
        <w:t>apmērā (skatīt tabulu zemāk). Jāatzīmē, ka investīcijas ir norādītas bez 2014.-2020.gada plānošanas perioda “</w:t>
      </w:r>
      <w:proofErr w:type="spellStart"/>
      <w:r w:rsidRPr="00672389">
        <w:rPr>
          <w:rFonts w:cs="Times New Roman"/>
          <w:i/>
          <w:sz w:val="24"/>
          <w:szCs w:val="24"/>
        </w:rPr>
        <w:t>posmoto</w:t>
      </w:r>
      <w:proofErr w:type="spellEnd"/>
      <w:r w:rsidRPr="00891E40">
        <w:rPr>
          <w:rFonts w:cs="Times New Roman"/>
          <w:sz w:val="24"/>
          <w:szCs w:val="24"/>
        </w:rPr>
        <w:t xml:space="preserve">” dzelzceļa publiskās infrastruktūras projektu pabeigšanai nepieciešamā finansējuma 3.1.1.3.pasākuma “Eiropas transporta tīklā esošās dzelzceļa infrastruktūras attīstība” 1.kārtas īstenošanai (52 395 743 </w:t>
      </w:r>
      <w:proofErr w:type="spellStart"/>
      <w:r w:rsidRPr="00891E40">
        <w:rPr>
          <w:rFonts w:cs="Times New Roman"/>
          <w:i/>
          <w:sz w:val="24"/>
          <w:szCs w:val="24"/>
        </w:rPr>
        <w:t>euro</w:t>
      </w:r>
      <w:proofErr w:type="spellEnd"/>
      <w:r w:rsidRPr="00891E40">
        <w:rPr>
          <w:rFonts w:cs="Times New Roman"/>
          <w:sz w:val="24"/>
          <w:szCs w:val="24"/>
        </w:rPr>
        <w:t xml:space="preserve"> apmērā), ņemot vērā, ka 2024.gada 23.jūlijā ir apstiprināti Ministru kabineta noteikumi Nr.507 “Eiropas Savienības kohēzijas politikas programmas 2021.–2027. gadam 3.1. prioritātes "Ilgtspējīga TEN-T infrastruktūra" 3.1.1. specifiskā atbalsta mērķa "Attīstīt ilgtspējīgu, pret klimatu izturīgu, inteliģentu, drošu un </w:t>
      </w:r>
      <w:proofErr w:type="spellStart"/>
      <w:r w:rsidRPr="00891E40">
        <w:rPr>
          <w:rFonts w:cs="Times New Roman"/>
          <w:sz w:val="24"/>
          <w:szCs w:val="24"/>
        </w:rPr>
        <w:t>vairākveidu</w:t>
      </w:r>
      <w:proofErr w:type="spellEnd"/>
      <w:r w:rsidRPr="00891E40">
        <w:rPr>
          <w:rFonts w:cs="Times New Roman"/>
          <w:sz w:val="24"/>
          <w:szCs w:val="24"/>
        </w:rPr>
        <w:t xml:space="preserve"> TEN-T infrastruktūru"  3.1.1.3. pasākuma "Eiropas transporta tīklā esošās dzelzceļa infrastruktūras attīstība" pirmās projektu iesniegumu atlases kārtas īstenošanas noteikumi” </w:t>
      </w:r>
      <w:r w:rsidR="00C943C8" w:rsidRPr="00891E40">
        <w:rPr>
          <w:rFonts w:cs="Times New Roman"/>
          <w:sz w:val="24"/>
          <w:szCs w:val="24"/>
        </w:rPr>
        <w:t xml:space="preserve"> notiek</w:t>
      </w:r>
      <w:r w:rsidRPr="00891E40">
        <w:rPr>
          <w:rFonts w:cs="Times New Roman"/>
          <w:sz w:val="24"/>
          <w:szCs w:val="24"/>
        </w:rPr>
        <w:t xml:space="preserve"> projektu īstenošana.</w:t>
      </w:r>
    </w:p>
    <w:p w14:paraId="59FD9D37" w14:textId="1869E648" w:rsidR="005224CB" w:rsidRPr="00377B45" w:rsidRDefault="005224CB" w:rsidP="00377B45">
      <w:pPr>
        <w:spacing w:after="0" w:line="240" w:lineRule="auto"/>
        <w:contextualSpacing/>
        <w:jc w:val="right"/>
        <w:rPr>
          <w:rFonts w:cs="Times New Roman"/>
          <w:sz w:val="20"/>
          <w:szCs w:val="20"/>
        </w:rPr>
      </w:pPr>
      <w:r w:rsidRPr="00377B45">
        <w:rPr>
          <w:rFonts w:cs="Times New Roman"/>
          <w:b/>
          <w:bCs/>
          <w:sz w:val="20"/>
          <w:szCs w:val="20"/>
        </w:rPr>
        <w:t>3.tabula</w:t>
      </w:r>
      <w:r w:rsidR="00540BF0" w:rsidRPr="00377B45">
        <w:rPr>
          <w:rFonts w:cs="Times New Roman"/>
          <w:sz w:val="20"/>
          <w:szCs w:val="20"/>
        </w:rPr>
        <w:t xml:space="preserve"> </w:t>
      </w:r>
    </w:p>
    <w:p w14:paraId="32340700" w14:textId="67EF14CB" w:rsidR="00540BF0" w:rsidRPr="00377B45" w:rsidRDefault="00050C55" w:rsidP="00377B45">
      <w:pPr>
        <w:spacing w:after="0" w:line="240" w:lineRule="auto"/>
        <w:contextualSpacing/>
        <w:jc w:val="center"/>
        <w:rPr>
          <w:rFonts w:cs="Times New Roman"/>
          <w:sz w:val="20"/>
          <w:szCs w:val="20"/>
        </w:rPr>
      </w:pPr>
      <w:r w:rsidRPr="00377B45">
        <w:rPr>
          <w:rFonts w:cs="Times New Roman"/>
          <w:i/>
          <w:iCs/>
          <w:sz w:val="20"/>
          <w:szCs w:val="20"/>
        </w:rPr>
        <w:t>ES</w:t>
      </w:r>
      <w:r w:rsidR="00593F6B" w:rsidRPr="00377B45">
        <w:rPr>
          <w:rFonts w:cs="Times New Roman"/>
          <w:i/>
          <w:iCs/>
          <w:sz w:val="20"/>
          <w:szCs w:val="20"/>
        </w:rPr>
        <w:t xml:space="preserve"> fondu</w:t>
      </w:r>
      <w:r w:rsidRPr="00377B45">
        <w:rPr>
          <w:rFonts w:cs="Times New Roman"/>
          <w:i/>
          <w:iCs/>
          <w:sz w:val="20"/>
          <w:szCs w:val="20"/>
        </w:rPr>
        <w:t xml:space="preserve"> finansējums dzelzceļa nozares projektiem 2021.-2027.gada plānošanas perioda ietvaros, </w:t>
      </w:r>
      <w:proofErr w:type="spellStart"/>
      <w:r w:rsidR="00540BF0" w:rsidRPr="00377B45">
        <w:rPr>
          <w:rFonts w:cs="Times New Roman"/>
          <w:i/>
          <w:iCs/>
          <w:sz w:val="20"/>
          <w:szCs w:val="20"/>
        </w:rPr>
        <w:t>euro</w:t>
      </w:r>
      <w:proofErr w:type="spellEnd"/>
    </w:p>
    <w:tbl>
      <w:tblPr>
        <w:tblStyle w:val="TableGrid"/>
        <w:tblW w:w="9488" w:type="dxa"/>
        <w:jc w:val="center"/>
        <w:tblLook w:val="04A0" w:firstRow="1" w:lastRow="0" w:firstColumn="1" w:lastColumn="0" w:noHBand="0" w:noVBand="1"/>
      </w:tblPr>
      <w:tblGrid>
        <w:gridCol w:w="1250"/>
        <w:gridCol w:w="3675"/>
        <w:gridCol w:w="1485"/>
        <w:gridCol w:w="1575"/>
        <w:gridCol w:w="1503"/>
      </w:tblGrid>
      <w:tr w:rsidR="00556CBF" w:rsidRPr="00377B45" w14:paraId="1C77ED25" w14:textId="69BDEFF4" w:rsidTr="46D8C910">
        <w:trPr>
          <w:trHeight w:val="1170"/>
          <w:jc w:val="center"/>
        </w:trPr>
        <w:tc>
          <w:tcPr>
            <w:tcW w:w="1250" w:type="dxa"/>
            <w:shd w:val="clear" w:color="auto" w:fill="auto"/>
            <w:vAlign w:val="center"/>
          </w:tcPr>
          <w:p w14:paraId="4D40EEB0" w14:textId="77777777" w:rsidR="00556CBF" w:rsidRPr="00377B45" w:rsidRDefault="00556CBF" w:rsidP="00DA6967">
            <w:pPr>
              <w:contextualSpacing/>
              <w:jc w:val="center"/>
              <w:rPr>
                <w:rFonts w:cs="Times New Roman"/>
                <w:b/>
                <w:bCs/>
                <w:sz w:val="20"/>
                <w:szCs w:val="20"/>
              </w:rPr>
            </w:pPr>
            <w:r w:rsidRPr="00377B45">
              <w:rPr>
                <w:rFonts w:cs="Times New Roman"/>
                <w:b/>
                <w:bCs/>
                <w:sz w:val="20"/>
                <w:szCs w:val="20"/>
              </w:rPr>
              <w:t>Pasākums</w:t>
            </w:r>
          </w:p>
        </w:tc>
        <w:tc>
          <w:tcPr>
            <w:tcW w:w="3675" w:type="dxa"/>
            <w:shd w:val="clear" w:color="auto" w:fill="auto"/>
            <w:vAlign w:val="center"/>
          </w:tcPr>
          <w:p w14:paraId="4F11BF83" w14:textId="77777777" w:rsidR="00556CBF" w:rsidRPr="00377B45" w:rsidRDefault="00556CBF" w:rsidP="00DA6967">
            <w:pPr>
              <w:contextualSpacing/>
              <w:jc w:val="center"/>
              <w:rPr>
                <w:rFonts w:cs="Times New Roman"/>
                <w:b/>
                <w:bCs/>
                <w:sz w:val="20"/>
                <w:szCs w:val="20"/>
              </w:rPr>
            </w:pPr>
            <w:r w:rsidRPr="00377B45">
              <w:rPr>
                <w:rFonts w:cs="Times New Roman"/>
                <w:b/>
                <w:bCs/>
                <w:sz w:val="20"/>
                <w:szCs w:val="20"/>
              </w:rPr>
              <w:t>Nosaukums</w:t>
            </w:r>
          </w:p>
        </w:tc>
        <w:tc>
          <w:tcPr>
            <w:tcW w:w="1485" w:type="dxa"/>
            <w:shd w:val="clear" w:color="auto" w:fill="auto"/>
            <w:vAlign w:val="center"/>
          </w:tcPr>
          <w:p w14:paraId="76ECDBCE" w14:textId="368B0944" w:rsidR="00556CBF" w:rsidRPr="00377B45" w:rsidRDefault="00556CBF" w:rsidP="00DA6967">
            <w:pPr>
              <w:contextualSpacing/>
              <w:jc w:val="center"/>
              <w:rPr>
                <w:rFonts w:cs="Times New Roman"/>
                <w:b/>
                <w:bCs/>
                <w:sz w:val="20"/>
                <w:szCs w:val="20"/>
              </w:rPr>
            </w:pPr>
            <w:r w:rsidRPr="00377B45">
              <w:rPr>
                <w:rFonts w:cs="Times New Roman"/>
                <w:b/>
                <w:bCs/>
                <w:sz w:val="20"/>
                <w:szCs w:val="20"/>
              </w:rPr>
              <w:t>ES fondu finansējums</w:t>
            </w:r>
          </w:p>
        </w:tc>
        <w:tc>
          <w:tcPr>
            <w:tcW w:w="1575" w:type="dxa"/>
            <w:shd w:val="clear" w:color="auto" w:fill="auto"/>
            <w:vAlign w:val="center"/>
          </w:tcPr>
          <w:p w14:paraId="77B95828" w14:textId="3E786FF2" w:rsidR="00556CBF" w:rsidRPr="00377B45" w:rsidRDefault="00556CBF" w:rsidP="00DA6967">
            <w:pPr>
              <w:contextualSpacing/>
              <w:jc w:val="center"/>
              <w:rPr>
                <w:rFonts w:cs="Times New Roman"/>
                <w:b/>
                <w:bCs/>
                <w:i/>
                <w:iCs/>
                <w:sz w:val="20"/>
                <w:szCs w:val="20"/>
              </w:rPr>
            </w:pPr>
            <w:r w:rsidRPr="00377B45">
              <w:rPr>
                <w:rFonts w:cs="Times New Roman"/>
                <w:b/>
                <w:bCs/>
                <w:i/>
                <w:iCs/>
                <w:sz w:val="20"/>
                <w:szCs w:val="20"/>
              </w:rPr>
              <w:t>ES fondu finansējums BEZ elastības finansējuma</w:t>
            </w:r>
          </w:p>
        </w:tc>
        <w:tc>
          <w:tcPr>
            <w:tcW w:w="1503" w:type="dxa"/>
            <w:vAlign w:val="center"/>
          </w:tcPr>
          <w:p w14:paraId="36AB4520" w14:textId="114301AD" w:rsidR="00556CBF" w:rsidRPr="00377B45" w:rsidRDefault="00556CBF" w:rsidP="00DA6967">
            <w:pPr>
              <w:contextualSpacing/>
              <w:jc w:val="center"/>
              <w:rPr>
                <w:rFonts w:cs="Times New Roman"/>
                <w:b/>
                <w:bCs/>
                <w:i/>
                <w:iCs/>
                <w:sz w:val="20"/>
                <w:szCs w:val="20"/>
              </w:rPr>
            </w:pPr>
            <w:r w:rsidRPr="00377B45">
              <w:rPr>
                <w:rFonts w:cs="Times New Roman"/>
                <w:b/>
                <w:bCs/>
                <w:i/>
                <w:iCs/>
                <w:sz w:val="20"/>
                <w:szCs w:val="20"/>
              </w:rPr>
              <w:t>Elastības finansējums</w:t>
            </w:r>
          </w:p>
        </w:tc>
      </w:tr>
      <w:tr w:rsidR="00556CBF" w:rsidRPr="00377B45" w14:paraId="29B50FBE" w14:textId="586BC4F4" w:rsidTr="46D8C910">
        <w:trPr>
          <w:jc w:val="center"/>
        </w:trPr>
        <w:tc>
          <w:tcPr>
            <w:tcW w:w="1250" w:type="dxa"/>
            <w:vAlign w:val="center"/>
          </w:tcPr>
          <w:p w14:paraId="3FD16C99" w14:textId="77777777" w:rsidR="00556CBF" w:rsidRPr="00377B45" w:rsidRDefault="00556CBF" w:rsidP="00DA6967">
            <w:pPr>
              <w:contextualSpacing/>
              <w:rPr>
                <w:rFonts w:cs="Times New Roman"/>
                <w:sz w:val="20"/>
                <w:szCs w:val="20"/>
              </w:rPr>
            </w:pPr>
            <w:r w:rsidRPr="00377B45">
              <w:rPr>
                <w:rFonts w:cs="Times New Roman"/>
                <w:sz w:val="20"/>
                <w:szCs w:val="20"/>
              </w:rPr>
              <w:t>(2.3.1.4.)</w:t>
            </w:r>
          </w:p>
          <w:p w14:paraId="60400059" w14:textId="77777777" w:rsidR="00556CBF" w:rsidRPr="00377B45" w:rsidRDefault="00556CBF" w:rsidP="00DA6967">
            <w:pPr>
              <w:contextualSpacing/>
              <w:rPr>
                <w:rFonts w:cs="Times New Roman"/>
                <w:sz w:val="20"/>
                <w:szCs w:val="20"/>
              </w:rPr>
            </w:pPr>
            <w:r w:rsidRPr="00377B45">
              <w:rPr>
                <w:rFonts w:cs="Times New Roman"/>
                <w:sz w:val="20"/>
                <w:szCs w:val="20"/>
              </w:rPr>
              <w:t>2.4.1.3.</w:t>
            </w:r>
          </w:p>
        </w:tc>
        <w:tc>
          <w:tcPr>
            <w:tcW w:w="3675" w:type="dxa"/>
            <w:vAlign w:val="center"/>
          </w:tcPr>
          <w:p w14:paraId="125A3D36" w14:textId="77777777" w:rsidR="00556CBF" w:rsidRPr="00377B45" w:rsidRDefault="00556CBF" w:rsidP="00DA6967">
            <w:pPr>
              <w:contextualSpacing/>
              <w:rPr>
                <w:rFonts w:cs="Times New Roman"/>
                <w:sz w:val="20"/>
                <w:szCs w:val="20"/>
              </w:rPr>
            </w:pPr>
            <w:proofErr w:type="spellStart"/>
            <w:r w:rsidRPr="00377B45">
              <w:rPr>
                <w:rFonts w:cs="Times New Roman"/>
                <w:sz w:val="20"/>
                <w:szCs w:val="20"/>
              </w:rPr>
              <w:t>Bezemisiju</w:t>
            </w:r>
            <w:proofErr w:type="spellEnd"/>
            <w:r w:rsidRPr="00377B45">
              <w:rPr>
                <w:rFonts w:cs="Times New Roman"/>
                <w:sz w:val="20"/>
                <w:szCs w:val="20"/>
              </w:rPr>
              <w:t xml:space="preserve"> (bateriju) vilcieni</w:t>
            </w:r>
          </w:p>
        </w:tc>
        <w:tc>
          <w:tcPr>
            <w:tcW w:w="1485" w:type="dxa"/>
            <w:vAlign w:val="center"/>
          </w:tcPr>
          <w:p w14:paraId="2AEB0328" w14:textId="77777777" w:rsidR="00556CBF" w:rsidRPr="00377B45" w:rsidRDefault="00556CBF" w:rsidP="00DA6967">
            <w:pPr>
              <w:contextualSpacing/>
              <w:jc w:val="center"/>
              <w:rPr>
                <w:rFonts w:cs="Times New Roman"/>
                <w:color w:val="000000"/>
                <w:sz w:val="20"/>
                <w:szCs w:val="20"/>
              </w:rPr>
            </w:pPr>
            <w:r w:rsidRPr="00377B45">
              <w:rPr>
                <w:rFonts w:cs="Times New Roman"/>
                <w:color w:val="000000"/>
                <w:sz w:val="20"/>
                <w:szCs w:val="20"/>
              </w:rPr>
              <w:t>92 494 768</w:t>
            </w:r>
          </w:p>
        </w:tc>
        <w:tc>
          <w:tcPr>
            <w:tcW w:w="1575" w:type="dxa"/>
            <w:vAlign w:val="center"/>
          </w:tcPr>
          <w:p w14:paraId="14E4D466" w14:textId="77777777" w:rsidR="00556CBF" w:rsidRPr="00377B45" w:rsidRDefault="00556CBF" w:rsidP="00DA6967">
            <w:pPr>
              <w:contextualSpacing/>
              <w:jc w:val="center"/>
              <w:rPr>
                <w:rFonts w:cs="Times New Roman"/>
                <w:i/>
                <w:iCs/>
                <w:color w:val="000000"/>
                <w:sz w:val="20"/>
                <w:szCs w:val="20"/>
              </w:rPr>
            </w:pPr>
            <w:r w:rsidRPr="00377B45">
              <w:rPr>
                <w:rFonts w:cs="Times New Roman"/>
                <w:i/>
                <w:iCs/>
                <w:color w:val="000000"/>
                <w:sz w:val="20"/>
                <w:szCs w:val="20"/>
              </w:rPr>
              <w:t>77 876 010</w:t>
            </w:r>
          </w:p>
        </w:tc>
        <w:tc>
          <w:tcPr>
            <w:tcW w:w="1503" w:type="dxa"/>
            <w:vAlign w:val="center"/>
          </w:tcPr>
          <w:p w14:paraId="396FBBC7" w14:textId="30315026" w:rsidR="00556CBF" w:rsidRPr="00377B45" w:rsidRDefault="00C41BAE" w:rsidP="00DA6967">
            <w:pPr>
              <w:contextualSpacing/>
              <w:jc w:val="center"/>
              <w:rPr>
                <w:rFonts w:cs="Times New Roman"/>
                <w:i/>
                <w:iCs/>
                <w:color w:val="000000"/>
                <w:sz w:val="20"/>
                <w:szCs w:val="20"/>
              </w:rPr>
            </w:pPr>
            <w:r w:rsidRPr="00377B45">
              <w:rPr>
                <w:rFonts w:cs="Times New Roman"/>
                <w:i/>
                <w:iCs/>
                <w:color w:val="000000"/>
                <w:sz w:val="20"/>
                <w:szCs w:val="20"/>
              </w:rPr>
              <w:t>14</w:t>
            </w:r>
            <w:r w:rsidR="0046120B" w:rsidRPr="00377B45">
              <w:rPr>
                <w:rFonts w:cs="Times New Roman"/>
                <w:i/>
                <w:iCs/>
                <w:color w:val="000000"/>
                <w:sz w:val="20"/>
                <w:szCs w:val="20"/>
              </w:rPr>
              <w:t xml:space="preserve"> 618 </w:t>
            </w:r>
            <w:r w:rsidR="00C11B19" w:rsidRPr="00377B45">
              <w:rPr>
                <w:rFonts w:cs="Times New Roman"/>
                <w:i/>
                <w:iCs/>
                <w:color w:val="000000"/>
                <w:sz w:val="20"/>
                <w:szCs w:val="20"/>
              </w:rPr>
              <w:t>758</w:t>
            </w:r>
          </w:p>
        </w:tc>
      </w:tr>
      <w:tr w:rsidR="00556CBF" w:rsidRPr="00377B45" w14:paraId="33D86112" w14:textId="161AEB49" w:rsidTr="46D8C910">
        <w:trPr>
          <w:jc w:val="center"/>
        </w:trPr>
        <w:tc>
          <w:tcPr>
            <w:tcW w:w="1250" w:type="dxa"/>
            <w:vAlign w:val="center"/>
          </w:tcPr>
          <w:p w14:paraId="2229B8D4" w14:textId="77777777" w:rsidR="00556CBF" w:rsidRPr="00377B45" w:rsidRDefault="00556CBF" w:rsidP="00DA6967">
            <w:pPr>
              <w:contextualSpacing/>
              <w:rPr>
                <w:rFonts w:cs="Times New Roman"/>
                <w:sz w:val="20"/>
                <w:szCs w:val="20"/>
              </w:rPr>
            </w:pPr>
            <w:r w:rsidRPr="00377B45">
              <w:rPr>
                <w:rFonts w:cs="Times New Roman"/>
                <w:sz w:val="20"/>
                <w:szCs w:val="20"/>
              </w:rPr>
              <w:t>3.1.1.1.</w:t>
            </w:r>
          </w:p>
        </w:tc>
        <w:tc>
          <w:tcPr>
            <w:tcW w:w="3675" w:type="dxa"/>
            <w:vAlign w:val="center"/>
          </w:tcPr>
          <w:p w14:paraId="35A45776" w14:textId="77777777" w:rsidR="00556CBF" w:rsidRPr="00377B45" w:rsidRDefault="00556CBF" w:rsidP="00DA6967">
            <w:pPr>
              <w:contextualSpacing/>
              <w:rPr>
                <w:rFonts w:cs="Times New Roman"/>
                <w:sz w:val="20"/>
                <w:szCs w:val="20"/>
              </w:rPr>
            </w:pPr>
            <w:r w:rsidRPr="00377B45">
              <w:rPr>
                <w:rFonts w:cs="Times New Roman"/>
                <w:sz w:val="20"/>
                <w:szCs w:val="20"/>
              </w:rPr>
              <w:t>Dzelzceļa transporta attīstība un energoefektivitātes uzlabošana sabiedriskajos pasažieru pārvadājumos (elektrifikācija)</w:t>
            </w:r>
          </w:p>
        </w:tc>
        <w:tc>
          <w:tcPr>
            <w:tcW w:w="1485" w:type="dxa"/>
            <w:vAlign w:val="center"/>
          </w:tcPr>
          <w:p w14:paraId="7CBC176A" w14:textId="77777777" w:rsidR="00556CBF" w:rsidRPr="00377B45" w:rsidRDefault="00556CBF" w:rsidP="00DA6967">
            <w:pPr>
              <w:contextualSpacing/>
              <w:jc w:val="center"/>
              <w:rPr>
                <w:rFonts w:cs="Times New Roman"/>
                <w:color w:val="000000"/>
                <w:sz w:val="20"/>
                <w:szCs w:val="20"/>
              </w:rPr>
            </w:pPr>
            <w:r w:rsidRPr="00377B45">
              <w:rPr>
                <w:rFonts w:cs="Times New Roman"/>
                <w:color w:val="000000"/>
                <w:sz w:val="20"/>
                <w:szCs w:val="20"/>
              </w:rPr>
              <w:t>246 997 693</w:t>
            </w:r>
          </w:p>
        </w:tc>
        <w:tc>
          <w:tcPr>
            <w:tcW w:w="1575" w:type="dxa"/>
            <w:vAlign w:val="center"/>
          </w:tcPr>
          <w:p w14:paraId="56DB3DA2" w14:textId="77777777" w:rsidR="00556CBF" w:rsidRPr="00377B45" w:rsidRDefault="00556CBF" w:rsidP="00DA6967">
            <w:pPr>
              <w:contextualSpacing/>
              <w:jc w:val="center"/>
              <w:rPr>
                <w:rFonts w:cs="Times New Roman"/>
                <w:i/>
                <w:iCs/>
                <w:color w:val="000000"/>
                <w:sz w:val="20"/>
                <w:szCs w:val="20"/>
              </w:rPr>
            </w:pPr>
            <w:r w:rsidRPr="00377B45">
              <w:rPr>
                <w:rFonts w:cs="Times New Roman"/>
                <w:i/>
                <w:iCs/>
                <w:color w:val="000000"/>
                <w:sz w:val="20"/>
                <w:szCs w:val="20"/>
              </w:rPr>
              <w:t>207 959 815</w:t>
            </w:r>
          </w:p>
        </w:tc>
        <w:tc>
          <w:tcPr>
            <w:tcW w:w="1503" w:type="dxa"/>
            <w:vAlign w:val="center"/>
          </w:tcPr>
          <w:p w14:paraId="21C11F65" w14:textId="2208B5A4" w:rsidR="00556CBF" w:rsidRPr="00377B45" w:rsidRDefault="00615F79" w:rsidP="00DA6967">
            <w:pPr>
              <w:contextualSpacing/>
              <w:jc w:val="center"/>
              <w:rPr>
                <w:rFonts w:cs="Times New Roman"/>
                <w:i/>
                <w:iCs/>
                <w:color w:val="000000"/>
                <w:sz w:val="20"/>
                <w:szCs w:val="20"/>
              </w:rPr>
            </w:pPr>
            <w:r w:rsidRPr="00377B45">
              <w:rPr>
                <w:rFonts w:cs="Times New Roman"/>
                <w:i/>
                <w:iCs/>
                <w:color w:val="000000"/>
                <w:sz w:val="20"/>
                <w:szCs w:val="20"/>
              </w:rPr>
              <w:t>39</w:t>
            </w:r>
            <w:r w:rsidR="00744321" w:rsidRPr="00377B45">
              <w:rPr>
                <w:rFonts w:cs="Times New Roman"/>
                <w:i/>
                <w:iCs/>
                <w:color w:val="000000"/>
                <w:sz w:val="20"/>
                <w:szCs w:val="20"/>
              </w:rPr>
              <w:t> </w:t>
            </w:r>
            <w:r w:rsidRPr="00377B45">
              <w:rPr>
                <w:rFonts w:cs="Times New Roman"/>
                <w:i/>
                <w:iCs/>
                <w:color w:val="000000"/>
                <w:sz w:val="20"/>
                <w:szCs w:val="20"/>
              </w:rPr>
              <w:t>037</w:t>
            </w:r>
            <w:r w:rsidR="00744321" w:rsidRPr="00377B45">
              <w:rPr>
                <w:rFonts w:cs="Times New Roman"/>
                <w:i/>
                <w:iCs/>
                <w:color w:val="000000"/>
                <w:sz w:val="20"/>
                <w:szCs w:val="20"/>
              </w:rPr>
              <w:t xml:space="preserve"> </w:t>
            </w:r>
            <w:r w:rsidR="00EF3862" w:rsidRPr="00377B45">
              <w:rPr>
                <w:rFonts w:cs="Times New Roman"/>
                <w:i/>
                <w:iCs/>
                <w:color w:val="000000"/>
                <w:sz w:val="20"/>
                <w:szCs w:val="20"/>
              </w:rPr>
              <w:t>878</w:t>
            </w:r>
          </w:p>
        </w:tc>
      </w:tr>
      <w:tr w:rsidR="00556CBF" w:rsidRPr="00377B45" w14:paraId="76A5B4AD" w14:textId="17713F6F" w:rsidTr="46D8C910">
        <w:trPr>
          <w:jc w:val="center"/>
        </w:trPr>
        <w:tc>
          <w:tcPr>
            <w:tcW w:w="1250" w:type="dxa"/>
            <w:vAlign w:val="center"/>
          </w:tcPr>
          <w:p w14:paraId="0F10B4A0" w14:textId="77777777" w:rsidR="00556CBF" w:rsidRPr="00377B45" w:rsidRDefault="00556CBF" w:rsidP="00DA6967">
            <w:pPr>
              <w:contextualSpacing/>
              <w:rPr>
                <w:rFonts w:cs="Times New Roman"/>
                <w:sz w:val="20"/>
                <w:szCs w:val="20"/>
              </w:rPr>
            </w:pPr>
            <w:r w:rsidRPr="00377B45">
              <w:rPr>
                <w:rFonts w:cs="Times New Roman"/>
                <w:sz w:val="20"/>
                <w:szCs w:val="20"/>
              </w:rPr>
              <w:t>3.1.1.3.</w:t>
            </w:r>
          </w:p>
        </w:tc>
        <w:tc>
          <w:tcPr>
            <w:tcW w:w="3675" w:type="dxa"/>
            <w:vAlign w:val="center"/>
          </w:tcPr>
          <w:p w14:paraId="0EEE23BD" w14:textId="64C71B27" w:rsidR="00556CBF" w:rsidRPr="00377B45" w:rsidRDefault="00556CBF" w:rsidP="00DA6967">
            <w:pPr>
              <w:contextualSpacing/>
              <w:rPr>
                <w:rFonts w:cs="Times New Roman"/>
                <w:sz w:val="20"/>
                <w:szCs w:val="20"/>
              </w:rPr>
            </w:pPr>
            <w:r w:rsidRPr="00377B45">
              <w:rPr>
                <w:rFonts w:cs="Times New Roman"/>
                <w:sz w:val="20"/>
                <w:szCs w:val="20"/>
              </w:rPr>
              <w:t xml:space="preserve">Eiropas transporta tīklā esošās dzelzceļa infrastruktūras attīstība (peronu modernizācija un vilcienu kustības </w:t>
            </w:r>
            <w:r w:rsidR="4C94DE0B" w:rsidRPr="00377B45">
              <w:rPr>
                <w:rFonts w:cs="Times New Roman"/>
                <w:sz w:val="20"/>
                <w:szCs w:val="20"/>
              </w:rPr>
              <w:t xml:space="preserve">ātruma </w:t>
            </w:r>
            <w:r w:rsidRPr="00377B45">
              <w:rPr>
                <w:rFonts w:cs="Times New Roman"/>
                <w:sz w:val="20"/>
                <w:szCs w:val="20"/>
              </w:rPr>
              <w:t>paaugstināšana)</w:t>
            </w:r>
          </w:p>
        </w:tc>
        <w:tc>
          <w:tcPr>
            <w:tcW w:w="1485" w:type="dxa"/>
            <w:vAlign w:val="center"/>
          </w:tcPr>
          <w:p w14:paraId="60DDB352" w14:textId="77777777" w:rsidR="00556CBF" w:rsidRPr="00377B45" w:rsidRDefault="00556CBF" w:rsidP="00DA6967">
            <w:pPr>
              <w:contextualSpacing/>
              <w:jc w:val="center"/>
              <w:rPr>
                <w:rFonts w:cs="Times New Roman"/>
                <w:color w:val="000000"/>
                <w:sz w:val="20"/>
                <w:szCs w:val="20"/>
              </w:rPr>
            </w:pPr>
            <w:r w:rsidRPr="00377B45">
              <w:rPr>
                <w:rFonts w:cs="Times New Roman"/>
                <w:color w:val="000000"/>
                <w:sz w:val="20"/>
                <w:szCs w:val="20"/>
              </w:rPr>
              <w:t>80 000 000</w:t>
            </w:r>
          </w:p>
        </w:tc>
        <w:tc>
          <w:tcPr>
            <w:tcW w:w="1575" w:type="dxa"/>
            <w:vAlign w:val="center"/>
          </w:tcPr>
          <w:p w14:paraId="34352A54" w14:textId="77777777" w:rsidR="00556CBF" w:rsidRPr="00377B45" w:rsidRDefault="00556CBF" w:rsidP="00DA6967">
            <w:pPr>
              <w:contextualSpacing/>
              <w:jc w:val="center"/>
              <w:rPr>
                <w:rFonts w:cs="Times New Roman"/>
                <w:i/>
                <w:iCs/>
                <w:color w:val="000000"/>
                <w:sz w:val="20"/>
                <w:szCs w:val="20"/>
              </w:rPr>
            </w:pPr>
            <w:r w:rsidRPr="00377B45">
              <w:rPr>
                <w:rFonts w:cs="Times New Roman"/>
                <w:i/>
                <w:iCs/>
                <w:color w:val="000000"/>
                <w:sz w:val="20"/>
                <w:szCs w:val="20"/>
              </w:rPr>
              <w:t>67 356 035</w:t>
            </w:r>
          </w:p>
        </w:tc>
        <w:tc>
          <w:tcPr>
            <w:tcW w:w="1503" w:type="dxa"/>
            <w:vAlign w:val="center"/>
          </w:tcPr>
          <w:p w14:paraId="6E9B32BA" w14:textId="1097BC20" w:rsidR="00556CBF" w:rsidRPr="00377B45" w:rsidRDefault="00FB3761" w:rsidP="00DA6967">
            <w:pPr>
              <w:contextualSpacing/>
              <w:jc w:val="center"/>
              <w:rPr>
                <w:rFonts w:cs="Times New Roman"/>
                <w:i/>
                <w:iCs/>
                <w:color w:val="000000"/>
                <w:sz w:val="20"/>
                <w:szCs w:val="20"/>
              </w:rPr>
            </w:pPr>
            <w:r w:rsidRPr="00377B45">
              <w:rPr>
                <w:rFonts w:cs="Times New Roman"/>
                <w:i/>
                <w:iCs/>
                <w:color w:val="000000"/>
                <w:sz w:val="20"/>
                <w:szCs w:val="20"/>
              </w:rPr>
              <w:t>12</w:t>
            </w:r>
            <w:r w:rsidR="002B4E26" w:rsidRPr="00377B45">
              <w:rPr>
                <w:rFonts w:cs="Times New Roman"/>
                <w:i/>
                <w:iCs/>
                <w:color w:val="000000"/>
                <w:sz w:val="20"/>
                <w:szCs w:val="20"/>
              </w:rPr>
              <w:t> 643 965</w:t>
            </w:r>
          </w:p>
        </w:tc>
      </w:tr>
      <w:tr w:rsidR="00556CBF" w:rsidRPr="00377B45" w14:paraId="0045518F" w14:textId="2569FF0D" w:rsidTr="46D8C910">
        <w:trPr>
          <w:jc w:val="center"/>
        </w:trPr>
        <w:tc>
          <w:tcPr>
            <w:tcW w:w="1250" w:type="dxa"/>
            <w:vAlign w:val="center"/>
          </w:tcPr>
          <w:p w14:paraId="4E113AB9" w14:textId="77777777" w:rsidR="00556CBF" w:rsidRPr="00377B45" w:rsidRDefault="00556CBF" w:rsidP="00DA6967">
            <w:pPr>
              <w:contextualSpacing/>
              <w:rPr>
                <w:rFonts w:cs="Times New Roman"/>
                <w:sz w:val="20"/>
                <w:szCs w:val="20"/>
              </w:rPr>
            </w:pPr>
          </w:p>
        </w:tc>
        <w:tc>
          <w:tcPr>
            <w:tcW w:w="3675" w:type="dxa"/>
            <w:vAlign w:val="center"/>
          </w:tcPr>
          <w:p w14:paraId="06069803" w14:textId="77777777" w:rsidR="00556CBF" w:rsidRPr="00377B45" w:rsidRDefault="00556CBF" w:rsidP="00DA6967">
            <w:pPr>
              <w:contextualSpacing/>
              <w:jc w:val="right"/>
              <w:rPr>
                <w:rFonts w:cs="Times New Roman"/>
                <w:b/>
                <w:bCs/>
                <w:sz w:val="20"/>
                <w:szCs w:val="20"/>
              </w:rPr>
            </w:pPr>
            <w:r w:rsidRPr="00377B45">
              <w:rPr>
                <w:rFonts w:cs="Times New Roman"/>
                <w:b/>
                <w:bCs/>
                <w:sz w:val="20"/>
                <w:szCs w:val="20"/>
              </w:rPr>
              <w:t>Kopā:</w:t>
            </w:r>
          </w:p>
        </w:tc>
        <w:tc>
          <w:tcPr>
            <w:tcW w:w="1485" w:type="dxa"/>
            <w:vAlign w:val="center"/>
          </w:tcPr>
          <w:p w14:paraId="46026589" w14:textId="77777777" w:rsidR="00556CBF" w:rsidRPr="00377B45" w:rsidRDefault="00556CBF" w:rsidP="00DA6967">
            <w:pPr>
              <w:contextualSpacing/>
              <w:jc w:val="center"/>
              <w:rPr>
                <w:rFonts w:cs="Times New Roman"/>
                <w:b/>
                <w:bCs/>
                <w:color w:val="000000"/>
                <w:sz w:val="20"/>
                <w:szCs w:val="20"/>
              </w:rPr>
            </w:pPr>
            <w:r w:rsidRPr="00377B45">
              <w:rPr>
                <w:rFonts w:cs="Times New Roman"/>
                <w:b/>
                <w:bCs/>
                <w:color w:val="000000"/>
                <w:sz w:val="20"/>
                <w:szCs w:val="20"/>
              </w:rPr>
              <w:t>419 492 461</w:t>
            </w:r>
          </w:p>
        </w:tc>
        <w:tc>
          <w:tcPr>
            <w:tcW w:w="1575" w:type="dxa"/>
            <w:vAlign w:val="center"/>
          </w:tcPr>
          <w:p w14:paraId="64FE0652" w14:textId="77777777" w:rsidR="00556CBF" w:rsidRPr="00377B45" w:rsidRDefault="00556CBF" w:rsidP="00DA6967">
            <w:pPr>
              <w:contextualSpacing/>
              <w:jc w:val="center"/>
              <w:rPr>
                <w:rFonts w:cs="Times New Roman"/>
                <w:b/>
                <w:bCs/>
                <w:i/>
                <w:iCs/>
                <w:color w:val="000000"/>
                <w:sz w:val="20"/>
                <w:szCs w:val="20"/>
              </w:rPr>
            </w:pPr>
            <w:r w:rsidRPr="00377B45">
              <w:rPr>
                <w:rFonts w:cs="Times New Roman"/>
                <w:b/>
                <w:bCs/>
                <w:i/>
                <w:iCs/>
                <w:color w:val="000000"/>
                <w:sz w:val="20"/>
                <w:szCs w:val="20"/>
              </w:rPr>
              <w:t>353 191 860</w:t>
            </w:r>
          </w:p>
        </w:tc>
        <w:tc>
          <w:tcPr>
            <w:tcW w:w="1503" w:type="dxa"/>
            <w:vAlign w:val="center"/>
          </w:tcPr>
          <w:p w14:paraId="6E6A6E10" w14:textId="557E7280" w:rsidR="00556CBF" w:rsidRPr="00377B45" w:rsidRDefault="00744321" w:rsidP="00DA6967">
            <w:pPr>
              <w:contextualSpacing/>
              <w:jc w:val="center"/>
              <w:rPr>
                <w:rFonts w:cs="Times New Roman"/>
                <w:b/>
                <w:bCs/>
                <w:i/>
                <w:iCs/>
                <w:color w:val="000000"/>
                <w:sz w:val="20"/>
                <w:szCs w:val="20"/>
              </w:rPr>
            </w:pPr>
            <w:r w:rsidRPr="00377B45">
              <w:rPr>
                <w:rFonts w:cs="Times New Roman"/>
                <w:b/>
                <w:bCs/>
                <w:i/>
                <w:iCs/>
                <w:color w:val="000000"/>
                <w:sz w:val="20"/>
                <w:szCs w:val="20"/>
              </w:rPr>
              <w:t>66 300 601</w:t>
            </w:r>
          </w:p>
        </w:tc>
      </w:tr>
    </w:tbl>
    <w:p w14:paraId="7E567F49" w14:textId="195B3615" w:rsidR="00540BF0" w:rsidRPr="00891E40" w:rsidRDefault="00540BF0" w:rsidP="00DA6967">
      <w:pPr>
        <w:spacing w:after="0" w:line="240" w:lineRule="auto"/>
        <w:ind w:firstLine="720"/>
        <w:contextualSpacing/>
        <w:jc w:val="both"/>
        <w:rPr>
          <w:rFonts w:cs="Times New Roman"/>
          <w:sz w:val="24"/>
          <w:szCs w:val="24"/>
        </w:rPr>
      </w:pPr>
      <w:r w:rsidRPr="00891E40">
        <w:rPr>
          <w:rFonts w:cs="Times New Roman"/>
          <w:sz w:val="24"/>
          <w:szCs w:val="24"/>
        </w:rPr>
        <w:lastRenderedPageBreak/>
        <w:t xml:space="preserve">Ņemot vērā, ka par elastības finansējuma apjomu nevar izsludināt projektu iesniegumu atlasi līdz Eiropas Komisijas (turpmāk – EK) lēmumam par </w:t>
      </w:r>
      <w:proofErr w:type="spellStart"/>
      <w:r w:rsidRPr="00891E40">
        <w:rPr>
          <w:rFonts w:cs="Times New Roman"/>
          <w:sz w:val="24"/>
          <w:szCs w:val="24"/>
        </w:rPr>
        <w:t>vidusposma</w:t>
      </w:r>
      <w:proofErr w:type="spellEnd"/>
      <w:r w:rsidRPr="00891E40">
        <w:rPr>
          <w:rFonts w:cs="Times New Roman"/>
          <w:sz w:val="24"/>
          <w:szCs w:val="24"/>
        </w:rPr>
        <w:t xml:space="preserve"> ziņojumu par programmas ieviešanas progresu, </w:t>
      </w:r>
      <w:r w:rsidR="00EE75D5" w:rsidRPr="00891E40">
        <w:rPr>
          <w:rFonts w:cs="Times New Roman"/>
          <w:sz w:val="24"/>
          <w:szCs w:val="24"/>
        </w:rPr>
        <w:t>kā arī</w:t>
      </w:r>
      <w:r w:rsidR="00E604A4" w:rsidRPr="00891E40">
        <w:rPr>
          <w:rFonts w:cs="Times New Roman"/>
          <w:sz w:val="24"/>
          <w:szCs w:val="24"/>
        </w:rPr>
        <w:t>, ievērojot finansiāli</w:t>
      </w:r>
      <w:r w:rsidR="003E7200" w:rsidRPr="00891E40">
        <w:rPr>
          <w:rFonts w:cs="Times New Roman"/>
          <w:sz w:val="24"/>
          <w:szCs w:val="24"/>
        </w:rPr>
        <w:t xml:space="preserve"> apjomīgo finansējumu, </w:t>
      </w:r>
      <w:r w:rsidR="0078232F" w:rsidRPr="00891E40">
        <w:rPr>
          <w:rFonts w:cs="Times New Roman"/>
          <w:sz w:val="24"/>
          <w:szCs w:val="24"/>
        </w:rPr>
        <w:t xml:space="preserve">to nav iespējams pārcelt uz citiem </w:t>
      </w:r>
      <w:r w:rsidR="00220A19" w:rsidRPr="00891E40">
        <w:rPr>
          <w:rFonts w:cs="Times New Roman"/>
          <w:sz w:val="24"/>
          <w:szCs w:val="24"/>
        </w:rPr>
        <w:t xml:space="preserve">prioritātē esošajiem specifiskajiem atbalsta mērķiem, </w:t>
      </w:r>
      <w:r w:rsidRPr="00891E40">
        <w:rPr>
          <w:rFonts w:cs="Times New Roman"/>
          <w:sz w:val="24"/>
          <w:szCs w:val="24"/>
        </w:rPr>
        <w:t xml:space="preserve">lai nodrošinātu </w:t>
      </w:r>
      <w:r w:rsidR="006C4EB6" w:rsidRPr="00891E40">
        <w:rPr>
          <w:rFonts w:cs="Times New Roman"/>
          <w:sz w:val="24"/>
          <w:szCs w:val="24"/>
        </w:rPr>
        <w:t>projektiem</w:t>
      </w:r>
      <w:r w:rsidRPr="00891E40">
        <w:rPr>
          <w:rFonts w:cs="Times New Roman"/>
          <w:sz w:val="24"/>
          <w:szCs w:val="24"/>
        </w:rPr>
        <w:t xml:space="preserve"> nepieciešamo finansējumu, ir nepieciešams, lai </w:t>
      </w:r>
      <w:r w:rsidR="5268D032" w:rsidRPr="00891E40">
        <w:rPr>
          <w:rFonts w:cs="Times New Roman"/>
          <w:sz w:val="24"/>
          <w:szCs w:val="24"/>
        </w:rPr>
        <w:t>ES fondu programmā</w:t>
      </w:r>
      <w:r w:rsidRPr="00891E40">
        <w:rPr>
          <w:rFonts w:cs="Times New Roman"/>
          <w:sz w:val="24"/>
          <w:szCs w:val="24"/>
        </w:rPr>
        <w:t xml:space="preserve"> noteikto elastības finansējumu </w:t>
      </w:r>
      <w:r w:rsidR="001F101F" w:rsidRPr="00891E40">
        <w:rPr>
          <w:rFonts w:cs="Times New Roman"/>
          <w:sz w:val="24"/>
          <w:szCs w:val="24"/>
        </w:rPr>
        <w:t>būtu iespējams</w:t>
      </w:r>
      <w:r w:rsidRPr="00891E40">
        <w:rPr>
          <w:rFonts w:cs="Times New Roman"/>
          <w:sz w:val="24"/>
          <w:szCs w:val="24"/>
        </w:rPr>
        <w:t xml:space="preserve"> </w:t>
      </w:r>
      <w:r w:rsidR="70AEA48B" w:rsidRPr="00891E40">
        <w:rPr>
          <w:rFonts w:cs="Times New Roman"/>
          <w:sz w:val="24"/>
          <w:szCs w:val="24"/>
        </w:rPr>
        <w:t xml:space="preserve">izmantot </w:t>
      </w:r>
      <w:r w:rsidRPr="00891E40">
        <w:rPr>
          <w:rFonts w:cs="Times New Roman"/>
          <w:sz w:val="24"/>
          <w:szCs w:val="24"/>
        </w:rPr>
        <w:t xml:space="preserve">pilnā apjomā dzelzceļa jomas investīcijām. </w:t>
      </w:r>
    </w:p>
    <w:p w14:paraId="575E1765" w14:textId="35EC262D" w:rsidR="00540BF0" w:rsidRPr="00891E40" w:rsidRDefault="00540BF0" w:rsidP="00DA6967">
      <w:pPr>
        <w:spacing w:after="0" w:line="240" w:lineRule="auto"/>
        <w:ind w:firstLine="720"/>
        <w:contextualSpacing/>
        <w:jc w:val="both"/>
        <w:rPr>
          <w:rFonts w:cs="Times New Roman"/>
          <w:sz w:val="24"/>
          <w:szCs w:val="24"/>
        </w:rPr>
      </w:pPr>
      <w:r w:rsidRPr="00891E40">
        <w:rPr>
          <w:rFonts w:cs="Times New Roman"/>
          <w:sz w:val="24"/>
          <w:szCs w:val="24"/>
        </w:rPr>
        <w:t>Līdz ar to, Satiksmes ministrijas priekšlikum</w:t>
      </w:r>
      <w:r w:rsidR="1127094B" w:rsidRPr="00891E40">
        <w:rPr>
          <w:rFonts w:cs="Times New Roman"/>
          <w:sz w:val="24"/>
          <w:szCs w:val="24"/>
        </w:rPr>
        <w:t>s</w:t>
      </w:r>
      <w:r w:rsidRPr="00891E40">
        <w:rPr>
          <w:rFonts w:cs="Times New Roman"/>
          <w:b/>
          <w:sz w:val="24"/>
          <w:szCs w:val="24"/>
        </w:rPr>
        <w:t xml:space="preserve"> </w:t>
      </w:r>
      <w:r w:rsidR="49A88362" w:rsidRPr="00891E40">
        <w:rPr>
          <w:rFonts w:cs="Times New Roman"/>
          <w:sz w:val="24"/>
          <w:szCs w:val="24"/>
        </w:rPr>
        <w:t>ES fondu programmas</w:t>
      </w:r>
      <w:r w:rsidR="1127094B" w:rsidRPr="00891E40">
        <w:rPr>
          <w:rFonts w:cs="Times New Roman"/>
          <w:sz w:val="24"/>
          <w:szCs w:val="24"/>
        </w:rPr>
        <w:t xml:space="preserve"> finansējuma pārdalēm, lai nodrošin</w:t>
      </w:r>
      <w:r w:rsidR="4B51C36D" w:rsidRPr="00891E40">
        <w:rPr>
          <w:rFonts w:cs="Times New Roman"/>
          <w:sz w:val="24"/>
          <w:szCs w:val="24"/>
        </w:rPr>
        <w:t xml:space="preserve">ātu Rīgas </w:t>
      </w:r>
      <w:r w:rsidR="0DF857FC" w:rsidRPr="00891E40">
        <w:rPr>
          <w:rFonts w:cs="Times New Roman"/>
          <w:sz w:val="24"/>
          <w:szCs w:val="24"/>
        </w:rPr>
        <w:t>posma 1520mm dzelzceļa līnijas izbūvi no RIX caur RCS līdz Salaspilij</w:t>
      </w:r>
      <w:r w:rsidRPr="00891E40">
        <w:rPr>
          <w:rFonts w:cs="Times New Roman"/>
          <w:sz w:val="24"/>
          <w:szCs w:val="24"/>
        </w:rPr>
        <w:t xml:space="preserve"> </w:t>
      </w:r>
      <w:r w:rsidR="6CC46AA8" w:rsidRPr="00891E40">
        <w:rPr>
          <w:rFonts w:cs="Times New Roman"/>
          <w:sz w:val="24"/>
          <w:szCs w:val="24"/>
        </w:rPr>
        <w:t>(</w:t>
      </w:r>
      <w:r w:rsidR="633DEBF2" w:rsidRPr="00891E40">
        <w:rPr>
          <w:rFonts w:cs="Times New Roman"/>
          <w:sz w:val="24"/>
          <w:szCs w:val="24"/>
        </w:rPr>
        <w:t>“</w:t>
      </w:r>
      <w:proofErr w:type="spellStart"/>
      <w:r w:rsidR="6CC46AA8" w:rsidRPr="00891E40">
        <w:rPr>
          <w:rFonts w:cs="Times New Roman"/>
          <w:sz w:val="24"/>
          <w:szCs w:val="24"/>
        </w:rPr>
        <w:t>Daugavkrasti</w:t>
      </w:r>
      <w:proofErr w:type="spellEnd"/>
      <w:r w:rsidR="6CC46AA8" w:rsidRPr="00891E40">
        <w:rPr>
          <w:rFonts w:cs="Times New Roman"/>
          <w:sz w:val="24"/>
          <w:szCs w:val="24"/>
        </w:rPr>
        <w:t xml:space="preserve">”) izveidojot savienojumu ar 1435mm </w:t>
      </w:r>
      <w:r w:rsidR="2FDF70F1" w:rsidRPr="00891E40">
        <w:rPr>
          <w:rFonts w:cs="Times New Roman"/>
          <w:sz w:val="24"/>
          <w:szCs w:val="24"/>
        </w:rPr>
        <w:t>dzelzceļa</w:t>
      </w:r>
      <w:r w:rsidR="6CC46AA8" w:rsidRPr="00891E40">
        <w:rPr>
          <w:rFonts w:cs="Times New Roman"/>
          <w:sz w:val="24"/>
          <w:szCs w:val="24"/>
        </w:rPr>
        <w:t xml:space="preserve"> līniju</w:t>
      </w:r>
      <w:r w:rsidRPr="00891E40">
        <w:rPr>
          <w:rFonts w:cs="Times New Roman"/>
          <w:sz w:val="24"/>
          <w:szCs w:val="24"/>
        </w:rPr>
        <w:t xml:space="preserve"> </w:t>
      </w:r>
      <w:r w:rsidR="6CC46AA8" w:rsidRPr="00891E40">
        <w:rPr>
          <w:rFonts w:cs="Times New Roman"/>
          <w:sz w:val="24"/>
          <w:szCs w:val="24"/>
        </w:rPr>
        <w:t xml:space="preserve">un </w:t>
      </w:r>
      <w:r w:rsidR="40F30D8A" w:rsidRPr="00891E40">
        <w:rPr>
          <w:rFonts w:cs="Times New Roman"/>
          <w:sz w:val="24"/>
          <w:szCs w:val="24"/>
        </w:rPr>
        <w:t>dzelzceļa infrastruktūras (1520mm)</w:t>
      </w:r>
      <w:r w:rsidR="0DF857FC" w:rsidRPr="00891E40">
        <w:rPr>
          <w:rFonts w:cs="Times New Roman"/>
          <w:sz w:val="24"/>
          <w:szCs w:val="24"/>
        </w:rPr>
        <w:t xml:space="preserve"> </w:t>
      </w:r>
      <w:r w:rsidR="40F30D8A" w:rsidRPr="00891E40">
        <w:rPr>
          <w:rFonts w:cs="Times New Roman"/>
          <w:sz w:val="24"/>
          <w:szCs w:val="24"/>
        </w:rPr>
        <w:t xml:space="preserve">modernizācija </w:t>
      </w:r>
      <w:r w:rsidR="5EC03F4B" w:rsidRPr="00891E40">
        <w:rPr>
          <w:rFonts w:cs="Times New Roman"/>
          <w:sz w:val="24"/>
          <w:szCs w:val="24"/>
        </w:rPr>
        <w:t xml:space="preserve">ārpus sinerģijas ar Rail </w:t>
      </w:r>
      <w:proofErr w:type="spellStart"/>
      <w:r w:rsidR="5EC03F4B" w:rsidRPr="00891E40">
        <w:rPr>
          <w:rFonts w:cs="Times New Roman"/>
          <w:sz w:val="24"/>
          <w:szCs w:val="24"/>
        </w:rPr>
        <w:t>Baltica</w:t>
      </w:r>
      <w:proofErr w:type="spellEnd"/>
      <w:r w:rsidR="5EC03F4B" w:rsidRPr="00891E40">
        <w:rPr>
          <w:rFonts w:cs="Times New Roman"/>
          <w:sz w:val="24"/>
          <w:szCs w:val="24"/>
        </w:rPr>
        <w:t xml:space="preserve"> dzelzceļa</w:t>
      </w:r>
      <w:r w:rsidRPr="00891E40">
        <w:rPr>
          <w:rFonts w:cs="Times New Roman"/>
          <w:sz w:val="24"/>
          <w:szCs w:val="24"/>
        </w:rPr>
        <w:t xml:space="preserve"> </w:t>
      </w:r>
      <w:r w:rsidR="5EC03F4B" w:rsidRPr="00891E40">
        <w:rPr>
          <w:rFonts w:cs="Times New Roman"/>
          <w:sz w:val="24"/>
          <w:szCs w:val="24"/>
        </w:rPr>
        <w:t>līnijas izbūvi</w:t>
      </w:r>
      <w:r w:rsidRPr="00891E40">
        <w:rPr>
          <w:rFonts w:cs="Times New Roman"/>
          <w:sz w:val="24"/>
          <w:szCs w:val="24"/>
        </w:rPr>
        <w:t xml:space="preserve"> tiek dalīti divos posmos – bez elastības finansējuma un konkrēto pasākumu elastības finansējuma izmantošana.</w:t>
      </w:r>
      <w:r w:rsidR="3DF2C7A8" w:rsidRPr="00891E40">
        <w:rPr>
          <w:rFonts w:cs="Times New Roman"/>
          <w:sz w:val="24"/>
          <w:szCs w:val="24"/>
        </w:rPr>
        <w:t xml:space="preserve"> </w:t>
      </w:r>
    </w:p>
    <w:p w14:paraId="11648111" w14:textId="66FD22F7" w:rsidR="3DF2C7A8" w:rsidRPr="00891E40" w:rsidRDefault="3DF2C7A8" w:rsidP="00DA6967">
      <w:pPr>
        <w:spacing w:after="0" w:line="240" w:lineRule="auto"/>
        <w:ind w:firstLine="720"/>
        <w:contextualSpacing/>
        <w:jc w:val="both"/>
        <w:rPr>
          <w:rFonts w:cs="Times New Roman"/>
          <w:sz w:val="24"/>
          <w:szCs w:val="24"/>
        </w:rPr>
      </w:pPr>
      <w:r w:rsidRPr="00891E40">
        <w:rPr>
          <w:rFonts w:cs="Times New Roman"/>
          <w:sz w:val="24"/>
          <w:szCs w:val="24"/>
        </w:rPr>
        <w:t xml:space="preserve">Veicot ierosinātās pārdales nepieciešams atzīt par spēku zaudējušiem 2024.gada 9.janvāra Ministru kabineta noteikumus Nr.30 “Eiropas Savienības kohēzijas politikas programmas 2021.–2027. gadam 2.3.1. specifiskā atbalsta mērķa "Veicināt ilgtspējīgu </w:t>
      </w:r>
      <w:proofErr w:type="spellStart"/>
      <w:r w:rsidRPr="00891E40">
        <w:rPr>
          <w:rFonts w:cs="Times New Roman"/>
          <w:sz w:val="24"/>
          <w:szCs w:val="24"/>
        </w:rPr>
        <w:t>daudzveidu</w:t>
      </w:r>
      <w:proofErr w:type="spellEnd"/>
      <w:r w:rsidRPr="00891E40">
        <w:rPr>
          <w:rFonts w:cs="Times New Roman"/>
          <w:sz w:val="24"/>
          <w:szCs w:val="24"/>
        </w:rPr>
        <w:t xml:space="preserve"> mobilitāti pilsētās" 2.3.1.4. pasākuma "</w:t>
      </w:r>
      <w:proofErr w:type="spellStart"/>
      <w:r w:rsidRPr="00891E40">
        <w:rPr>
          <w:rFonts w:cs="Times New Roman"/>
          <w:sz w:val="24"/>
          <w:szCs w:val="24"/>
        </w:rPr>
        <w:t>Bezemisiju</w:t>
      </w:r>
      <w:proofErr w:type="spellEnd"/>
      <w:r w:rsidRPr="00891E40">
        <w:rPr>
          <w:rFonts w:cs="Times New Roman"/>
          <w:sz w:val="24"/>
          <w:szCs w:val="24"/>
        </w:rPr>
        <w:t xml:space="preserve"> vilcieni" īstenošanas noteikumi”, kuri paredzēja ES fondu finansējumu divu BEMU iegādei. </w:t>
      </w:r>
      <w:r w:rsidR="55608175" w:rsidRPr="65A26C0A">
        <w:rPr>
          <w:rFonts w:cs="Times New Roman"/>
          <w:sz w:val="24"/>
          <w:szCs w:val="24"/>
        </w:rPr>
        <w:t>Šāds lēmums ir pamatots</w:t>
      </w:r>
      <w:r w:rsidR="1AD18CD2" w:rsidRPr="65A26C0A">
        <w:rPr>
          <w:rFonts w:cs="Times New Roman"/>
          <w:sz w:val="24"/>
          <w:szCs w:val="24"/>
        </w:rPr>
        <w:t>,</w:t>
      </w:r>
      <w:r w:rsidR="55608175" w:rsidRPr="65A26C0A">
        <w:rPr>
          <w:rFonts w:cs="Times New Roman"/>
          <w:sz w:val="24"/>
          <w:szCs w:val="24"/>
        </w:rPr>
        <w:t xml:space="preserve"> jo nepieciešamos pasākumus dzelzceļa infr</w:t>
      </w:r>
      <w:r w:rsidR="73756C2D" w:rsidRPr="65A26C0A">
        <w:rPr>
          <w:rFonts w:cs="Times New Roman"/>
          <w:sz w:val="24"/>
          <w:szCs w:val="24"/>
        </w:rPr>
        <w:t>astruktūras pielāgošanai BEMU</w:t>
      </w:r>
      <w:r w:rsidR="63B98DB3" w:rsidRPr="65A26C0A">
        <w:rPr>
          <w:rFonts w:cs="Times New Roman"/>
          <w:sz w:val="24"/>
          <w:szCs w:val="24"/>
        </w:rPr>
        <w:t xml:space="preserve"> </w:t>
      </w:r>
      <w:r w:rsidR="141DA37C" w:rsidRPr="65A26C0A">
        <w:rPr>
          <w:rFonts w:cs="Times New Roman"/>
          <w:sz w:val="24"/>
          <w:szCs w:val="24"/>
        </w:rPr>
        <w:t>ekspluatācijai nav iespējams realizēt AF progr</w:t>
      </w:r>
      <w:r w:rsidR="63EA5C09" w:rsidRPr="65A26C0A">
        <w:rPr>
          <w:rFonts w:cs="Times New Roman"/>
          <w:sz w:val="24"/>
          <w:szCs w:val="24"/>
        </w:rPr>
        <w:t xml:space="preserve">ammas ietvaros, </w:t>
      </w:r>
      <w:r w:rsidR="00A45AE9">
        <w:rPr>
          <w:rFonts w:cs="Times New Roman"/>
          <w:sz w:val="24"/>
          <w:szCs w:val="24"/>
        </w:rPr>
        <w:t>tādēļ ka</w:t>
      </w:r>
      <w:r w:rsidR="63EA5C09" w:rsidRPr="65A26C0A">
        <w:rPr>
          <w:rFonts w:cs="Times New Roman"/>
          <w:sz w:val="24"/>
          <w:szCs w:val="24"/>
        </w:rPr>
        <w:t xml:space="preserve"> nav pieejamas nepieciešamās ražošanas jaudas elektroapgādes apakšstaciju ražošanai un citu projek</w:t>
      </w:r>
      <w:r w:rsidR="3A342D2E" w:rsidRPr="65A26C0A">
        <w:rPr>
          <w:rFonts w:cs="Times New Roman"/>
          <w:sz w:val="24"/>
          <w:szCs w:val="24"/>
        </w:rPr>
        <w:t>ta būtisku komponenšu ražošanai</w:t>
      </w:r>
      <w:r w:rsidR="29885BDF" w:rsidRPr="65A26C0A">
        <w:rPr>
          <w:rFonts w:cs="Times New Roman"/>
          <w:sz w:val="24"/>
          <w:szCs w:val="24"/>
        </w:rPr>
        <w:t xml:space="preserve"> noteiktajos termiņos</w:t>
      </w:r>
      <w:r w:rsidR="63EA5C09" w:rsidRPr="65A26C0A">
        <w:rPr>
          <w:rFonts w:cs="Times New Roman"/>
          <w:sz w:val="24"/>
          <w:szCs w:val="24"/>
        </w:rPr>
        <w:t xml:space="preserve">. </w:t>
      </w:r>
      <w:r w:rsidR="7A4D11C3" w:rsidRPr="65A26C0A">
        <w:rPr>
          <w:rFonts w:cs="Times New Roman"/>
          <w:sz w:val="24"/>
          <w:szCs w:val="24"/>
        </w:rPr>
        <w:t xml:space="preserve"> </w:t>
      </w:r>
      <w:proofErr w:type="spellStart"/>
      <w:r w:rsidR="00CD5B7F">
        <w:rPr>
          <w:rFonts w:cs="Times New Roman"/>
          <w:sz w:val="24"/>
          <w:szCs w:val="24"/>
        </w:rPr>
        <w:t>Bezemisiju</w:t>
      </w:r>
      <w:proofErr w:type="spellEnd"/>
      <w:r w:rsidR="00CD5B7F">
        <w:rPr>
          <w:rFonts w:cs="Times New Roman"/>
          <w:sz w:val="24"/>
          <w:szCs w:val="24"/>
        </w:rPr>
        <w:t xml:space="preserve"> vilcienu i</w:t>
      </w:r>
      <w:r w:rsidR="7A4D11C3" w:rsidRPr="65A26C0A">
        <w:rPr>
          <w:rFonts w:cs="Times New Roman"/>
          <w:sz w:val="24"/>
          <w:szCs w:val="24"/>
        </w:rPr>
        <w:t xml:space="preserve">epirkuma procesa rezultātā ir noskaidrots tikai viens pretendents, kura cenu nav iespējams </w:t>
      </w:r>
      <w:r w:rsidR="146A4FE4" w:rsidRPr="65A26C0A">
        <w:rPr>
          <w:rFonts w:cs="Times New Roman"/>
          <w:sz w:val="24"/>
          <w:szCs w:val="24"/>
        </w:rPr>
        <w:t xml:space="preserve">salīdzināt ar citu tirgus spēlētāju saistošiem piedāvājumiem, </w:t>
      </w:r>
      <w:r w:rsidR="5135FFD0" w:rsidRPr="65A26C0A">
        <w:rPr>
          <w:rFonts w:cs="Times New Roman"/>
          <w:sz w:val="24"/>
          <w:szCs w:val="24"/>
        </w:rPr>
        <w:t xml:space="preserve">kā rezultātā nebūs iespējams </w:t>
      </w:r>
      <w:r w:rsidR="7FBFB09A" w:rsidRPr="65A26C0A">
        <w:rPr>
          <w:rFonts w:cs="Times New Roman"/>
          <w:sz w:val="24"/>
          <w:szCs w:val="24"/>
        </w:rPr>
        <w:t xml:space="preserve">projektu optimāli realizēt un racionāli rīkoties ar pieejamo </w:t>
      </w:r>
      <w:r w:rsidR="5135FFD0" w:rsidRPr="65A26C0A">
        <w:rPr>
          <w:rFonts w:cs="Times New Roman"/>
          <w:sz w:val="24"/>
          <w:szCs w:val="24"/>
        </w:rPr>
        <w:t>finansējumu</w:t>
      </w:r>
      <w:r w:rsidR="1C525B8F" w:rsidRPr="65A26C0A">
        <w:rPr>
          <w:rFonts w:cs="Times New Roman"/>
          <w:sz w:val="24"/>
          <w:szCs w:val="24"/>
        </w:rPr>
        <w:t xml:space="preserve">. </w:t>
      </w:r>
      <w:r w:rsidR="7823A33F" w:rsidRPr="65A26C0A">
        <w:rPr>
          <w:rFonts w:cs="Times New Roman"/>
          <w:sz w:val="24"/>
          <w:szCs w:val="24"/>
        </w:rPr>
        <w:t xml:space="preserve">Pārvērtējot BEMU programmu, Satiksmes ministrija ir secinājusi, ka piedāvātie risinājumi </w:t>
      </w:r>
      <w:r w:rsidR="41CCFC50" w:rsidRPr="65A26C0A">
        <w:rPr>
          <w:rFonts w:cs="Times New Roman"/>
          <w:sz w:val="24"/>
          <w:szCs w:val="24"/>
        </w:rPr>
        <w:t xml:space="preserve">bez būtiskām </w:t>
      </w:r>
      <w:r w:rsidR="3C084447" w:rsidRPr="65A26C0A">
        <w:rPr>
          <w:rFonts w:cs="Times New Roman"/>
          <w:sz w:val="24"/>
          <w:szCs w:val="24"/>
        </w:rPr>
        <w:t xml:space="preserve">papildus </w:t>
      </w:r>
      <w:r w:rsidR="41CCFC50" w:rsidRPr="65A26C0A">
        <w:rPr>
          <w:rFonts w:cs="Times New Roman"/>
          <w:sz w:val="24"/>
          <w:szCs w:val="24"/>
        </w:rPr>
        <w:t xml:space="preserve">investīcijām elektrifikācijas infrastruktūrā </w:t>
      </w:r>
      <w:r w:rsidR="7823A33F" w:rsidRPr="65A26C0A">
        <w:rPr>
          <w:rFonts w:cs="Times New Roman"/>
          <w:sz w:val="24"/>
          <w:szCs w:val="24"/>
        </w:rPr>
        <w:t>nav optimāli satiksmes organizācijai tālajos maršrutos (</w:t>
      </w:r>
      <w:r w:rsidR="0816C7F5" w:rsidRPr="65A26C0A">
        <w:rPr>
          <w:rFonts w:cs="Times New Roman"/>
          <w:sz w:val="24"/>
          <w:szCs w:val="24"/>
        </w:rPr>
        <w:t>Daugavpils, Rēzekne, Zilupe</w:t>
      </w:r>
      <w:r w:rsidR="216089EB" w:rsidRPr="65A26C0A">
        <w:rPr>
          <w:rFonts w:cs="Times New Roman"/>
          <w:sz w:val="24"/>
          <w:szCs w:val="24"/>
        </w:rPr>
        <w:t xml:space="preserve"> un Liepāja</w:t>
      </w:r>
      <w:r w:rsidR="0816C7F5" w:rsidRPr="65A26C0A">
        <w:rPr>
          <w:rFonts w:cs="Times New Roman"/>
          <w:sz w:val="24"/>
          <w:szCs w:val="24"/>
        </w:rPr>
        <w:t xml:space="preserve">). </w:t>
      </w:r>
      <w:r w:rsidRPr="00891E40">
        <w:rPr>
          <w:rFonts w:cs="Times New Roman"/>
          <w:sz w:val="24"/>
          <w:szCs w:val="24"/>
        </w:rPr>
        <w:t>Vienlaikus, Satiksmes ministrija, lai lemtu par turpmāku rīcību pasažieru pārvadājumu nodrošināšanai reģionālās nozīmes maršrutos pa dzelzceļu, tai skaitā kopsakarībā ar iekšzemes dzelzceļa pārvadājumu tirgus atvēršanu konkurencei, izvērtēs tirgus atvēršanas scenārijus un dzelzceļa ritošā sastāva nodrošinājuma modeļus.</w:t>
      </w:r>
    </w:p>
    <w:p w14:paraId="7367C88B" w14:textId="737FC84C" w:rsidR="000C7924" w:rsidRPr="00891E40" w:rsidRDefault="21049E19" w:rsidP="00DA6967">
      <w:pPr>
        <w:spacing w:after="0" w:line="240" w:lineRule="auto"/>
        <w:ind w:firstLine="720"/>
        <w:contextualSpacing/>
        <w:jc w:val="both"/>
        <w:rPr>
          <w:rFonts w:cs="Times New Roman"/>
          <w:sz w:val="24"/>
          <w:szCs w:val="24"/>
        </w:rPr>
      </w:pPr>
      <w:r w:rsidRPr="00891E40">
        <w:rPr>
          <w:rFonts w:cs="Times New Roman"/>
          <w:sz w:val="24"/>
          <w:szCs w:val="24"/>
        </w:rPr>
        <w:t xml:space="preserve">Attiecīgi </w:t>
      </w:r>
      <w:r w:rsidRPr="00891E40">
        <w:rPr>
          <w:rFonts w:eastAsia="Calibri" w:cs="Times New Roman"/>
          <w:sz w:val="24"/>
          <w:szCs w:val="24"/>
          <w:lang w:eastAsia="lv-LV"/>
        </w:rPr>
        <w:t xml:space="preserve">Satiksmes ministrijas priekšlikums paredz iepriekš minēto pasākumu </w:t>
      </w:r>
      <w:r w:rsidR="01C710DD" w:rsidRPr="00891E40">
        <w:rPr>
          <w:rFonts w:cs="Times New Roman"/>
          <w:sz w:val="24"/>
          <w:szCs w:val="24"/>
        </w:rPr>
        <w:t xml:space="preserve">finansējumu </w:t>
      </w:r>
      <w:r w:rsidR="01C710DD" w:rsidRPr="00891E40">
        <w:rPr>
          <w:rFonts w:cs="Times New Roman"/>
          <w:b/>
          <w:sz w:val="24"/>
          <w:szCs w:val="24"/>
        </w:rPr>
        <w:t>419 492 461</w:t>
      </w:r>
      <w:r w:rsidR="01C710DD" w:rsidRPr="00891E40">
        <w:rPr>
          <w:rFonts w:cs="Times New Roman"/>
          <w:sz w:val="24"/>
          <w:szCs w:val="24"/>
        </w:rPr>
        <w:t xml:space="preserve"> </w:t>
      </w:r>
      <w:proofErr w:type="spellStart"/>
      <w:r w:rsidR="01C710DD" w:rsidRPr="00891E40">
        <w:rPr>
          <w:rFonts w:cs="Times New Roman"/>
          <w:i/>
          <w:sz w:val="24"/>
          <w:szCs w:val="24"/>
        </w:rPr>
        <w:t>euro</w:t>
      </w:r>
      <w:proofErr w:type="spellEnd"/>
      <w:r w:rsidR="01C710DD" w:rsidRPr="00891E40">
        <w:rPr>
          <w:rFonts w:cs="Times New Roman"/>
          <w:i/>
          <w:sz w:val="24"/>
          <w:szCs w:val="24"/>
        </w:rPr>
        <w:t xml:space="preserve"> </w:t>
      </w:r>
      <w:r w:rsidR="01C710DD" w:rsidRPr="00891E40">
        <w:rPr>
          <w:rFonts w:cs="Times New Roman"/>
          <w:sz w:val="24"/>
          <w:szCs w:val="24"/>
        </w:rPr>
        <w:t>(</w:t>
      </w:r>
      <w:r w:rsidR="01C710DD" w:rsidRPr="00891E40">
        <w:rPr>
          <w:rFonts w:cs="Times New Roman"/>
          <w:i/>
          <w:sz w:val="24"/>
          <w:szCs w:val="24"/>
        </w:rPr>
        <w:t xml:space="preserve">t.sk., </w:t>
      </w:r>
      <w:r w:rsidR="01C710DD" w:rsidRPr="00891E40">
        <w:rPr>
          <w:rFonts w:cs="Times New Roman"/>
          <w:sz w:val="24"/>
          <w:szCs w:val="24"/>
        </w:rPr>
        <w:t xml:space="preserve">elastības finansējumu) novirzīt </w:t>
      </w:r>
      <w:r w:rsidR="05AF5935" w:rsidRPr="00891E40">
        <w:rPr>
          <w:rFonts w:cs="Times New Roman"/>
          <w:sz w:val="24"/>
          <w:szCs w:val="24"/>
        </w:rPr>
        <w:t xml:space="preserve">Rail </w:t>
      </w:r>
      <w:proofErr w:type="spellStart"/>
      <w:r w:rsidR="05AF5935" w:rsidRPr="00891E40">
        <w:rPr>
          <w:rFonts w:cs="Times New Roman"/>
          <w:sz w:val="24"/>
          <w:szCs w:val="24"/>
        </w:rPr>
        <w:t>Baltica</w:t>
      </w:r>
      <w:proofErr w:type="spellEnd"/>
      <w:r w:rsidR="22C864F2" w:rsidRPr="00891E40">
        <w:rPr>
          <w:rFonts w:cs="Times New Roman"/>
          <w:sz w:val="24"/>
          <w:szCs w:val="24"/>
        </w:rPr>
        <w:t xml:space="preserve"> Rīgas posma izbūvei un dzelzceļa </w:t>
      </w:r>
      <w:r w:rsidR="4C583C77" w:rsidRPr="00891E40">
        <w:rPr>
          <w:rFonts w:cs="Times New Roman"/>
          <w:sz w:val="24"/>
          <w:szCs w:val="24"/>
        </w:rPr>
        <w:t xml:space="preserve">pasažieru </w:t>
      </w:r>
      <w:r w:rsidR="22C864F2" w:rsidRPr="00891E40">
        <w:rPr>
          <w:rFonts w:cs="Times New Roman"/>
          <w:sz w:val="24"/>
          <w:szCs w:val="24"/>
        </w:rPr>
        <w:t>infrastruktūras modernizācijas projektiem.</w:t>
      </w:r>
      <w:r w:rsidR="00EA21C7" w:rsidRPr="00EA21C7">
        <w:rPr>
          <w:rFonts w:eastAsia="Calibri" w:cs="Times New Roman"/>
          <w:sz w:val="24"/>
          <w:szCs w:val="24"/>
          <w:lang w:eastAsia="lv-LV"/>
        </w:rPr>
        <w:t xml:space="preserve"> </w:t>
      </w:r>
      <w:r w:rsidR="00EA21C7" w:rsidRPr="00891E40">
        <w:rPr>
          <w:rFonts w:eastAsia="Calibri" w:cs="Times New Roman"/>
          <w:sz w:val="24"/>
          <w:szCs w:val="24"/>
          <w:lang w:eastAsia="lv-LV"/>
        </w:rPr>
        <w:t>(</w:t>
      </w:r>
      <w:r w:rsidR="005D412F">
        <w:rPr>
          <w:rFonts w:eastAsia="Calibri" w:cs="Times New Roman"/>
          <w:sz w:val="24"/>
          <w:szCs w:val="24"/>
          <w:lang w:eastAsia="lv-LV"/>
        </w:rPr>
        <w:t>4.</w:t>
      </w:r>
      <w:r w:rsidR="00EA21C7" w:rsidRPr="57A0E529">
        <w:rPr>
          <w:rFonts w:cs="Times New Roman"/>
          <w:sz w:val="24"/>
          <w:szCs w:val="24"/>
        </w:rPr>
        <w:t>tabula</w:t>
      </w:r>
      <w:r w:rsidR="005652DD">
        <w:rPr>
          <w:rFonts w:cs="Times New Roman"/>
          <w:sz w:val="24"/>
          <w:szCs w:val="24"/>
        </w:rPr>
        <w:t xml:space="preserve">, </w:t>
      </w:r>
      <w:r w:rsidR="005D412F">
        <w:rPr>
          <w:rFonts w:cs="Times New Roman"/>
          <w:sz w:val="24"/>
          <w:szCs w:val="24"/>
        </w:rPr>
        <w:t>5.</w:t>
      </w:r>
      <w:r w:rsidR="005652DD">
        <w:rPr>
          <w:rFonts w:cs="Times New Roman"/>
          <w:sz w:val="24"/>
          <w:szCs w:val="24"/>
        </w:rPr>
        <w:t>tabula</w:t>
      </w:r>
      <w:r w:rsidR="00F73543">
        <w:rPr>
          <w:rFonts w:cs="Times New Roman"/>
          <w:sz w:val="24"/>
          <w:szCs w:val="24"/>
        </w:rPr>
        <w:t xml:space="preserve">, </w:t>
      </w:r>
      <w:r w:rsidR="005D412F">
        <w:rPr>
          <w:rFonts w:cs="Times New Roman"/>
          <w:sz w:val="24"/>
          <w:szCs w:val="24"/>
        </w:rPr>
        <w:t>6.</w:t>
      </w:r>
      <w:r w:rsidR="00F73543">
        <w:rPr>
          <w:rFonts w:cs="Times New Roman"/>
          <w:sz w:val="24"/>
          <w:szCs w:val="24"/>
        </w:rPr>
        <w:t>tabula</w:t>
      </w:r>
      <w:r w:rsidR="00EA21C7" w:rsidRPr="00891E40">
        <w:rPr>
          <w:rFonts w:cs="Times New Roman"/>
          <w:sz w:val="24"/>
          <w:szCs w:val="24"/>
        </w:rPr>
        <w:t xml:space="preserve">) </w:t>
      </w:r>
    </w:p>
    <w:p w14:paraId="12340745" w14:textId="77777777" w:rsidR="00076BE1" w:rsidRPr="00891E40" w:rsidRDefault="00076BE1" w:rsidP="00DA6967">
      <w:pPr>
        <w:spacing w:after="0" w:line="240" w:lineRule="auto"/>
        <w:ind w:firstLine="720"/>
        <w:contextualSpacing/>
        <w:jc w:val="both"/>
        <w:rPr>
          <w:rFonts w:cs="Times New Roman"/>
          <w:sz w:val="24"/>
          <w:szCs w:val="24"/>
        </w:rPr>
      </w:pPr>
    </w:p>
    <w:p w14:paraId="3E8B05E6" w14:textId="629BA02D" w:rsidR="004D6627" w:rsidRPr="00377B45" w:rsidRDefault="004D6627" w:rsidP="00377B45">
      <w:pPr>
        <w:spacing w:after="0" w:line="240" w:lineRule="auto"/>
        <w:contextualSpacing/>
        <w:jc w:val="right"/>
        <w:rPr>
          <w:rFonts w:cs="Times New Roman"/>
          <w:sz w:val="20"/>
          <w:szCs w:val="20"/>
        </w:rPr>
      </w:pPr>
      <w:r w:rsidRPr="00377B45">
        <w:rPr>
          <w:rFonts w:cs="Times New Roman"/>
          <w:b/>
          <w:bCs/>
          <w:sz w:val="20"/>
          <w:szCs w:val="20"/>
        </w:rPr>
        <w:t>4.tabula</w:t>
      </w:r>
      <w:r w:rsidR="004250C5" w:rsidRPr="00377B45">
        <w:rPr>
          <w:rFonts w:cs="Times New Roman"/>
          <w:sz w:val="20"/>
          <w:szCs w:val="20"/>
        </w:rPr>
        <w:t xml:space="preserve"> </w:t>
      </w:r>
    </w:p>
    <w:p w14:paraId="0BA81336" w14:textId="0F07EFE6" w:rsidR="004250C5" w:rsidRPr="00377B45" w:rsidRDefault="004250C5" w:rsidP="00377B45">
      <w:pPr>
        <w:spacing w:after="0" w:line="240" w:lineRule="auto"/>
        <w:contextualSpacing/>
        <w:jc w:val="center"/>
        <w:rPr>
          <w:rFonts w:cs="Times New Roman"/>
          <w:sz w:val="20"/>
          <w:szCs w:val="20"/>
        </w:rPr>
      </w:pPr>
      <w:r w:rsidRPr="00377B45">
        <w:rPr>
          <w:rFonts w:cs="Times New Roman"/>
          <w:i/>
          <w:sz w:val="20"/>
          <w:szCs w:val="20"/>
        </w:rPr>
        <w:t xml:space="preserve">Nepieciešamais finansējums </w:t>
      </w:r>
      <w:r w:rsidR="1109DBA5" w:rsidRPr="00377B45">
        <w:rPr>
          <w:rFonts w:cs="Times New Roman"/>
          <w:i/>
          <w:iCs/>
          <w:sz w:val="20"/>
          <w:szCs w:val="20"/>
        </w:rPr>
        <w:t>projektam</w:t>
      </w:r>
      <w:r w:rsidRPr="00377B45">
        <w:rPr>
          <w:rFonts w:cs="Times New Roman"/>
          <w:i/>
          <w:sz w:val="20"/>
          <w:szCs w:val="20"/>
        </w:rPr>
        <w:t xml:space="preserve"> “Lidostas “Rīga” </w:t>
      </w:r>
      <w:r w:rsidR="00397DDB" w:rsidRPr="00377B45">
        <w:rPr>
          <w:rFonts w:cs="Times New Roman"/>
          <w:i/>
          <w:sz w:val="20"/>
          <w:szCs w:val="20"/>
        </w:rPr>
        <w:t xml:space="preserve">(RIX) </w:t>
      </w:r>
      <w:r w:rsidRPr="00377B45">
        <w:rPr>
          <w:rFonts w:cs="Times New Roman"/>
          <w:i/>
          <w:sz w:val="20"/>
          <w:szCs w:val="20"/>
        </w:rPr>
        <w:t>- Rīgas centrālās stacijas</w:t>
      </w:r>
      <w:r w:rsidR="00397DDB" w:rsidRPr="00377B45">
        <w:rPr>
          <w:rFonts w:cs="Times New Roman"/>
          <w:i/>
          <w:sz w:val="20"/>
          <w:szCs w:val="20"/>
        </w:rPr>
        <w:t xml:space="preserve"> (RCS) </w:t>
      </w:r>
      <w:r w:rsidRPr="00377B45">
        <w:rPr>
          <w:rFonts w:cs="Times New Roman"/>
          <w:i/>
          <w:sz w:val="20"/>
          <w:szCs w:val="20"/>
        </w:rPr>
        <w:t xml:space="preserve">- </w:t>
      </w:r>
      <w:proofErr w:type="spellStart"/>
      <w:r w:rsidRPr="00377B45">
        <w:rPr>
          <w:rFonts w:cs="Times New Roman"/>
          <w:i/>
          <w:sz w:val="20"/>
          <w:szCs w:val="20"/>
        </w:rPr>
        <w:t>Daugavkrasti</w:t>
      </w:r>
      <w:proofErr w:type="spellEnd"/>
      <w:r w:rsidRPr="00377B45">
        <w:rPr>
          <w:rFonts w:cs="Times New Roman"/>
          <w:i/>
          <w:sz w:val="20"/>
          <w:szCs w:val="20"/>
        </w:rPr>
        <w:t xml:space="preserve"> izbūve”, </w:t>
      </w:r>
      <w:proofErr w:type="spellStart"/>
      <w:r w:rsidRPr="00377B45">
        <w:rPr>
          <w:rFonts w:cs="Times New Roman"/>
          <w:i/>
          <w:sz w:val="20"/>
          <w:szCs w:val="20"/>
        </w:rPr>
        <w:t>milj.euro</w:t>
      </w:r>
      <w:proofErr w:type="spellEnd"/>
    </w:p>
    <w:tbl>
      <w:tblPr>
        <w:tblStyle w:val="TableGrid"/>
        <w:tblW w:w="10375" w:type="dxa"/>
        <w:jc w:val="center"/>
        <w:tblLayout w:type="fixed"/>
        <w:tblLook w:val="04A0" w:firstRow="1" w:lastRow="0" w:firstColumn="1" w:lastColumn="0" w:noHBand="0" w:noVBand="1"/>
      </w:tblPr>
      <w:tblGrid>
        <w:gridCol w:w="1413"/>
        <w:gridCol w:w="1134"/>
        <w:gridCol w:w="1125"/>
        <w:gridCol w:w="839"/>
        <w:gridCol w:w="845"/>
        <w:gridCol w:w="855"/>
        <w:gridCol w:w="1059"/>
        <w:gridCol w:w="1455"/>
        <w:gridCol w:w="855"/>
        <w:gridCol w:w="795"/>
      </w:tblGrid>
      <w:tr w:rsidR="003B2DE1" w:rsidRPr="00377B45" w14:paraId="1BED6392" w14:textId="77777777" w:rsidTr="00377B45">
        <w:trPr>
          <w:trHeight w:val="705"/>
          <w:jc w:val="center"/>
        </w:trPr>
        <w:tc>
          <w:tcPr>
            <w:tcW w:w="1413" w:type="dxa"/>
            <w:vMerge w:val="restart"/>
          </w:tcPr>
          <w:p w14:paraId="70EF1DB3" w14:textId="77777777" w:rsidR="004250C5" w:rsidRPr="00377B45" w:rsidRDefault="004250C5" w:rsidP="00DA6967">
            <w:pPr>
              <w:contextualSpacing/>
              <w:jc w:val="center"/>
              <w:rPr>
                <w:rFonts w:cs="Times New Roman"/>
                <w:sz w:val="20"/>
                <w:szCs w:val="20"/>
              </w:rPr>
            </w:pPr>
            <w:r w:rsidRPr="00377B45">
              <w:rPr>
                <w:rFonts w:cs="Times New Roman"/>
                <w:b/>
                <w:bCs/>
                <w:sz w:val="20"/>
                <w:szCs w:val="20"/>
              </w:rPr>
              <w:t>Projekts</w:t>
            </w:r>
          </w:p>
        </w:tc>
        <w:tc>
          <w:tcPr>
            <w:tcW w:w="1134" w:type="dxa"/>
            <w:vMerge w:val="restart"/>
          </w:tcPr>
          <w:p w14:paraId="20535198" w14:textId="77777777" w:rsidR="004250C5" w:rsidRPr="00377B45" w:rsidRDefault="004250C5" w:rsidP="00DA6967">
            <w:pPr>
              <w:contextualSpacing/>
              <w:jc w:val="center"/>
              <w:rPr>
                <w:rFonts w:cs="Times New Roman"/>
                <w:sz w:val="20"/>
                <w:szCs w:val="20"/>
              </w:rPr>
            </w:pPr>
            <w:r w:rsidRPr="00377B45">
              <w:rPr>
                <w:rFonts w:cs="Times New Roman"/>
                <w:b/>
                <w:bCs/>
                <w:sz w:val="20"/>
                <w:szCs w:val="20"/>
              </w:rPr>
              <w:t>Īstenotājs</w:t>
            </w:r>
          </w:p>
        </w:tc>
        <w:tc>
          <w:tcPr>
            <w:tcW w:w="1125" w:type="dxa"/>
            <w:vMerge w:val="restart"/>
          </w:tcPr>
          <w:p w14:paraId="376DE78C" w14:textId="77777777" w:rsidR="004250C5" w:rsidRPr="00377B45" w:rsidRDefault="004250C5" w:rsidP="00DA6967">
            <w:pPr>
              <w:contextualSpacing/>
              <w:jc w:val="center"/>
              <w:rPr>
                <w:rFonts w:cs="Times New Roman"/>
                <w:sz w:val="20"/>
                <w:szCs w:val="20"/>
              </w:rPr>
            </w:pPr>
            <w:r w:rsidRPr="00377B45">
              <w:rPr>
                <w:rFonts w:cs="Times New Roman"/>
                <w:b/>
                <w:bCs/>
                <w:sz w:val="20"/>
                <w:szCs w:val="20"/>
              </w:rPr>
              <w:t xml:space="preserve">Summa </w:t>
            </w:r>
            <w:proofErr w:type="spellStart"/>
            <w:r w:rsidRPr="00377B45">
              <w:rPr>
                <w:rFonts w:cs="Times New Roman"/>
                <w:b/>
                <w:bCs/>
                <w:sz w:val="20"/>
                <w:szCs w:val="20"/>
              </w:rPr>
              <w:t>milj.</w:t>
            </w:r>
            <w:r w:rsidRPr="00377B45">
              <w:rPr>
                <w:rFonts w:cs="Times New Roman"/>
                <w:b/>
                <w:i/>
                <w:sz w:val="20"/>
                <w:szCs w:val="20"/>
              </w:rPr>
              <w:t>euro</w:t>
            </w:r>
            <w:proofErr w:type="spellEnd"/>
            <w:r w:rsidRPr="00377B45">
              <w:rPr>
                <w:rFonts w:cs="Times New Roman"/>
                <w:b/>
                <w:i/>
                <w:sz w:val="20"/>
                <w:szCs w:val="20"/>
              </w:rPr>
              <w:t xml:space="preserve"> </w:t>
            </w:r>
            <w:r w:rsidRPr="00377B45">
              <w:rPr>
                <w:rFonts w:cs="Times New Roman"/>
                <w:b/>
                <w:bCs/>
                <w:sz w:val="20"/>
                <w:szCs w:val="20"/>
              </w:rPr>
              <w:t>(bez PVN)</w:t>
            </w:r>
          </w:p>
        </w:tc>
        <w:tc>
          <w:tcPr>
            <w:tcW w:w="839" w:type="dxa"/>
            <w:vMerge w:val="restart"/>
          </w:tcPr>
          <w:p w14:paraId="0E58A999" w14:textId="77777777" w:rsidR="004250C5" w:rsidRPr="00377B45" w:rsidRDefault="004250C5" w:rsidP="00DA6967">
            <w:pPr>
              <w:contextualSpacing/>
              <w:jc w:val="center"/>
              <w:rPr>
                <w:rFonts w:cs="Times New Roman"/>
                <w:sz w:val="20"/>
                <w:szCs w:val="20"/>
              </w:rPr>
            </w:pPr>
            <w:r w:rsidRPr="00377B45">
              <w:rPr>
                <w:rFonts w:cs="Times New Roman"/>
                <w:b/>
                <w:bCs/>
                <w:sz w:val="20"/>
                <w:szCs w:val="20"/>
              </w:rPr>
              <w:t>PVN</w:t>
            </w:r>
          </w:p>
        </w:tc>
        <w:tc>
          <w:tcPr>
            <w:tcW w:w="845" w:type="dxa"/>
            <w:vMerge w:val="restart"/>
          </w:tcPr>
          <w:p w14:paraId="7A6F0DD9" w14:textId="77777777" w:rsidR="004250C5" w:rsidRPr="00377B45" w:rsidRDefault="004250C5" w:rsidP="00DA6967">
            <w:pPr>
              <w:contextualSpacing/>
              <w:jc w:val="center"/>
              <w:rPr>
                <w:rFonts w:cs="Times New Roman"/>
                <w:sz w:val="20"/>
                <w:szCs w:val="20"/>
              </w:rPr>
            </w:pPr>
            <w:r w:rsidRPr="00377B45">
              <w:rPr>
                <w:rFonts w:cs="Times New Roman"/>
                <w:b/>
                <w:bCs/>
                <w:sz w:val="20"/>
                <w:szCs w:val="20"/>
              </w:rPr>
              <w:t>Kopā</w:t>
            </w:r>
          </w:p>
        </w:tc>
        <w:tc>
          <w:tcPr>
            <w:tcW w:w="855" w:type="dxa"/>
            <w:vMerge w:val="restart"/>
          </w:tcPr>
          <w:p w14:paraId="117331AD" w14:textId="77777777" w:rsidR="004250C5" w:rsidRPr="00377B45" w:rsidRDefault="004250C5" w:rsidP="00DA6967">
            <w:pPr>
              <w:contextualSpacing/>
              <w:jc w:val="center"/>
              <w:rPr>
                <w:rFonts w:cs="Times New Roman"/>
                <w:b/>
                <w:bCs/>
                <w:sz w:val="20"/>
                <w:szCs w:val="20"/>
              </w:rPr>
            </w:pPr>
            <w:r w:rsidRPr="00377B45">
              <w:rPr>
                <w:rFonts w:cs="Times New Roman"/>
                <w:b/>
                <w:bCs/>
                <w:sz w:val="20"/>
                <w:szCs w:val="20"/>
              </w:rPr>
              <w:t>ESF</w:t>
            </w:r>
          </w:p>
          <w:p w14:paraId="0B45666F" w14:textId="77777777" w:rsidR="004250C5" w:rsidRPr="00377B45" w:rsidRDefault="004250C5" w:rsidP="00DA6967">
            <w:pPr>
              <w:contextualSpacing/>
              <w:jc w:val="center"/>
              <w:rPr>
                <w:rFonts w:cs="Times New Roman"/>
                <w:sz w:val="20"/>
                <w:szCs w:val="20"/>
              </w:rPr>
            </w:pPr>
            <w:r w:rsidRPr="00377B45">
              <w:rPr>
                <w:rFonts w:cs="Times New Roman"/>
                <w:b/>
                <w:bCs/>
                <w:sz w:val="20"/>
                <w:szCs w:val="20"/>
              </w:rPr>
              <w:t>85%</w:t>
            </w:r>
          </w:p>
        </w:tc>
        <w:tc>
          <w:tcPr>
            <w:tcW w:w="1059" w:type="dxa"/>
            <w:vMerge w:val="restart"/>
          </w:tcPr>
          <w:p w14:paraId="007766BA" w14:textId="51524BBB" w:rsidR="004250C5" w:rsidRPr="00377B45" w:rsidRDefault="00A6689D" w:rsidP="00DA6967">
            <w:pPr>
              <w:contextualSpacing/>
              <w:jc w:val="center"/>
              <w:rPr>
                <w:rFonts w:cs="Times New Roman"/>
                <w:sz w:val="20"/>
                <w:szCs w:val="20"/>
              </w:rPr>
            </w:pPr>
            <w:r w:rsidRPr="00377B45">
              <w:rPr>
                <w:rFonts w:cs="Times New Roman"/>
                <w:b/>
                <w:bCs/>
                <w:sz w:val="20"/>
                <w:szCs w:val="20"/>
              </w:rPr>
              <w:t xml:space="preserve">VB </w:t>
            </w:r>
            <w:proofErr w:type="spellStart"/>
            <w:r w:rsidRPr="00377B45">
              <w:rPr>
                <w:rFonts w:cs="Times New Roman"/>
                <w:b/>
                <w:bCs/>
                <w:sz w:val="20"/>
                <w:szCs w:val="20"/>
              </w:rPr>
              <w:t>l</w:t>
            </w:r>
            <w:r w:rsidR="004250C5" w:rsidRPr="00377B45">
              <w:rPr>
                <w:rFonts w:cs="Times New Roman"/>
                <w:b/>
                <w:bCs/>
                <w:sz w:val="20"/>
                <w:szCs w:val="20"/>
              </w:rPr>
              <w:t>īdzfinan</w:t>
            </w:r>
            <w:proofErr w:type="spellEnd"/>
            <w:r w:rsidRPr="00377B45">
              <w:rPr>
                <w:rFonts w:cs="Times New Roman"/>
                <w:b/>
                <w:bCs/>
                <w:sz w:val="20"/>
                <w:szCs w:val="20"/>
              </w:rPr>
              <w:t>-</w:t>
            </w:r>
            <w:r w:rsidR="004250C5" w:rsidRPr="00377B45">
              <w:rPr>
                <w:rFonts w:cs="Times New Roman"/>
                <w:b/>
                <w:bCs/>
                <w:sz w:val="20"/>
                <w:szCs w:val="20"/>
              </w:rPr>
              <w:t>sējums 15%</w:t>
            </w:r>
          </w:p>
        </w:tc>
        <w:tc>
          <w:tcPr>
            <w:tcW w:w="3105" w:type="dxa"/>
            <w:gridSpan w:val="3"/>
            <w:shd w:val="clear" w:color="auto" w:fill="E1EBF7"/>
          </w:tcPr>
          <w:p w14:paraId="7FAC9C19" w14:textId="77777777" w:rsidR="004250C5" w:rsidRPr="00377B45" w:rsidRDefault="004250C5" w:rsidP="00DA6967">
            <w:pPr>
              <w:contextualSpacing/>
              <w:jc w:val="center"/>
              <w:rPr>
                <w:rFonts w:cs="Times New Roman"/>
                <w:sz w:val="20"/>
                <w:szCs w:val="20"/>
              </w:rPr>
            </w:pPr>
            <w:r w:rsidRPr="00377B45">
              <w:rPr>
                <w:rFonts w:cs="Times New Roman"/>
                <w:b/>
                <w:bCs/>
                <w:sz w:val="20"/>
                <w:szCs w:val="20"/>
              </w:rPr>
              <w:t>Nepieciešamais papildus  VB finansējums</w:t>
            </w:r>
          </w:p>
        </w:tc>
      </w:tr>
      <w:tr w:rsidR="00480F9A" w:rsidRPr="00377B45" w14:paraId="378D432B" w14:textId="77777777" w:rsidTr="00377B45">
        <w:trPr>
          <w:trHeight w:val="630"/>
          <w:jc w:val="center"/>
        </w:trPr>
        <w:tc>
          <w:tcPr>
            <w:tcW w:w="1413" w:type="dxa"/>
            <w:vMerge/>
          </w:tcPr>
          <w:p w14:paraId="7D119A0C" w14:textId="77777777" w:rsidR="004250C5" w:rsidRPr="00377B45" w:rsidRDefault="004250C5" w:rsidP="00DA6967">
            <w:pPr>
              <w:contextualSpacing/>
              <w:jc w:val="center"/>
              <w:rPr>
                <w:rFonts w:cs="Times New Roman"/>
                <w:b/>
                <w:bCs/>
                <w:sz w:val="20"/>
                <w:szCs w:val="20"/>
              </w:rPr>
            </w:pPr>
          </w:p>
        </w:tc>
        <w:tc>
          <w:tcPr>
            <w:tcW w:w="1134" w:type="dxa"/>
            <w:vMerge/>
          </w:tcPr>
          <w:p w14:paraId="274FBF8A" w14:textId="77777777" w:rsidR="004250C5" w:rsidRPr="00377B45" w:rsidRDefault="004250C5" w:rsidP="00DA6967">
            <w:pPr>
              <w:contextualSpacing/>
              <w:jc w:val="center"/>
              <w:rPr>
                <w:rFonts w:cs="Times New Roman"/>
                <w:b/>
                <w:bCs/>
                <w:sz w:val="20"/>
                <w:szCs w:val="20"/>
              </w:rPr>
            </w:pPr>
          </w:p>
        </w:tc>
        <w:tc>
          <w:tcPr>
            <w:tcW w:w="1125" w:type="dxa"/>
            <w:vMerge/>
          </w:tcPr>
          <w:p w14:paraId="3973CA4E" w14:textId="77777777" w:rsidR="004250C5" w:rsidRPr="00377B45" w:rsidRDefault="004250C5" w:rsidP="00DA6967">
            <w:pPr>
              <w:contextualSpacing/>
              <w:jc w:val="center"/>
              <w:rPr>
                <w:rFonts w:cs="Times New Roman"/>
                <w:b/>
                <w:bCs/>
                <w:sz w:val="20"/>
                <w:szCs w:val="20"/>
              </w:rPr>
            </w:pPr>
          </w:p>
        </w:tc>
        <w:tc>
          <w:tcPr>
            <w:tcW w:w="839" w:type="dxa"/>
            <w:vMerge/>
          </w:tcPr>
          <w:p w14:paraId="2A24DC84" w14:textId="77777777" w:rsidR="004250C5" w:rsidRPr="00377B45" w:rsidRDefault="004250C5" w:rsidP="00DA6967">
            <w:pPr>
              <w:contextualSpacing/>
              <w:jc w:val="center"/>
              <w:rPr>
                <w:rFonts w:cs="Times New Roman"/>
                <w:b/>
                <w:bCs/>
                <w:sz w:val="20"/>
                <w:szCs w:val="20"/>
              </w:rPr>
            </w:pPr>
          </w:p>
        </w:tc>
        <w:tc>
          <w:tcPr>
            <w:tcW w:w="845" w:type="dxa"/>
            <w:vMerge/>
          </w:tcPr>
          <w:p w14:paraId="632C870C" w14:textId="77777777" w:rsidR="004250C5" w:rsidRPr="00377B45" w:rsidRDefault="004250C5" w:rsidP="00DA6967">
            <w:pPr>
              <w:contextualSpacing/>
              <w:jc w:val="center"/>
              <w:rPr>
                <w:rFonts w:cs="Times New Roman"/>
                <w:b/>
                <w:bCs/>
                <w:sz w:val="20"/>
                <w:szCs w:val="20"/>
              </w:rPr>
            </w:pPr>
          </w:p>
        </w:tc>
        <w:tc>
          <w:tcPr>
            <w:tcW w:w="855" w:type="dxa"/>
            <w:vMerge/>
          </w:tcPr>
          <w:p w14:paraId="3E45C20F" w14:textId="77777777" w:rsidR="004250C5" w:rsidRPr="00377B45" w:rsidRDefault="004250C5" w:rsidP="00DA6967">
            <w:pPr>
              <w:contextualSpacing/>
              <w:jc w:val="center"/>
              <w:rPr>
                <w:rFonts w:cs="Times New Roman"/>
                <w:b/>
                <w:bCs/>
                <w:sz w:val="20"/>
                <w:szCs w:val="20"/>
              </w:rPr>
            </w:pPr>
          </w:p>
        </w:tc>
        <w:tc>
          <w:tcPr>
            <w:tcW w:w="1059" w:type="dxa"/>
            <w:vMerge/>
          </w:tcPr>
          <w:p w14:paraId="1532861B" w14:textId="77777777" w:rsidR="004250C5" w:rsidRPr="00377B45" w:rsidRDefault="004250C5" w:rsidP="00DA6967">
            <w:pPr>
              <w:contextualSpacing/>
              <w:jc w:val="center"/>
              <w:rPr>
                <w:rFonts w:cs="Times New Roman"/>
                <w:b/>
                <w:bCs/>
                <w:sz w:val="20"/>
                <w:szCs w:val="20"/>
              </w:rPr>
            </w:pPr>
          </w:p>
        </w:tc>
        <w:tc>
          <w:tcPr>
            <w:tcW w:w="1455" w:type="dxa"/>
            <w:shd w:val="clear" w:color="auto" w:fill="E1EBF7"/>
          </w:tcPr>
          <w:p w14:paraId="4E4F6651" w14:textId="77777777" w:rsidR="004250C5" w:rsidRPr="00377B45" w:rsidRDefault="004250C5" w:rsidP="00DA6967">
            <w:pPr>
              <w:contextualSpacing/>
              <w:jc w:val="center"/>
              <w:rPr>
                <w:rFonts w:cs="Times New Roman"/>
                <w:sz w:val="20"/>
                <w:szCs w:val="20"/>
              </w:rPr>
            </w:pPr>
            <w:r w:rsidRPr="00377B45">
              <w:rPr>
                <w:rFonts w:cs="Times New Roman"/>
                <w:b/>
                <w:bCs/>
                <w:sz w:val="20"/>
                <w:szCs w:val="20"/>
              </w:rPr>
              <w:t>Līdz-finansējums</w:t>
            </w:r>
          </w:p>
        </w:tc>
        <w:tc>
          <w:tcPr>
            <w:tcW w:w="855" w:type="dxa"/>
            <w:shd w:val="clear" w:color="auto" w:fill="E1EBF7"/>
          </w:tcPr>
          <w:p w14:paraId="57150738" w14:textId="77777777" w:rsidR="004250C5" w:rsidRPr="00377B45" w:rsidRDefault="004250C5" w:rsidP="00DA6967">
            <w:pPr>
              <w:contextualSpacing/>
              <w:jc w:val="center"/>
              <w:rPr>
                <w:rFonts w:cs="Times New Roman"/>
                <w:sz w:val="20"/>
                <w:szCs w:val="20"/>
              </w:rPr>
            </w:pPr>
            <w:r w:rsidRPr="00377B45">
              <w:rPr>
                <w:rFonts w:cs="Times New Roman"/>
                <w:b/>
                <w:bCs/>
                <w:sz w:val="20"/>
                <w:szCs w:val="20"/>
              </w:rPr>
              <w:t>PVN</w:t>
            </w:r>
          </w:p>
        </w:tc>
        <w:tc>
          <w:tcPr>
            <w:tcW w:w="795" w:type="dxa"/>
            <w:shd w:val="clear" w:color="auto" w:fill="E1EBF7"/>
          </w:tcPr>
          <w:p w14:paraId="5CC2C85B" w14:textId="77777777" w:rsidR="004250C5" w:rsidRPr="00377B45" w:rsidRDefault="004250C5" w:rsidP="00DA6967">
            <w:pPr>
              <w:contextualSpacing/>
              <w:jc w:val="center"/>
              <w:rPr>
                <w:rFonts w:cs="Times New Roman"/>
                <w:sz w:val="20"/>
                <w:szCs w:val="20"/>
              </w:rPr>
            </w:pPr>
            <w:r w:rsidRPr="00377B45">
              <w:rPr>
                <w:rFonts w:cs="Times New Roman"/>
                <w:b/>
                <w:bCs/>
                <w:sz w:val="20"/>
                <w:szCs w:val="20"/>
              </w:rPr>
              <w:t>Kopā</w:t>
            </w:r>
          </w:p>
        </w:tc>
      </w:tr>
      <w:tr w:rsidR="004250C5" w:rsidRPr="00377B45" w14:paraId="07E52EC6" w14:textId="77777777" w:rsidTr="00377B45">
        <w:trPr>
          <w:trHeight w:val="300"/>
          <w:jc w:val="center"/>
        </w:trPr>
        <w:tc>
          <w:tcPr>
            <w:tcW w:w="1413" w:type="dxa"/>
          </w:tcPr>
          <w:p w14:paraId="4156A8FB" w14:textId="2CBDA255" w:rsidR="004250C5" w:rsidRPr="00377B45" w:rsidRDefault="004250C5" w:rsidP="00DA6967">
            <w:pPr>
              <w:contextualSpacing/>
              <w:jc w:val="center"/>
              <w:rPr>
                <w:rFonts w:cs="Times New Roman"/>
                <w:b/>
                <w:bCs/>
                <w:sz w:val="20"/>
                <w:szCs w:val="20"/>
              </w:rPr>
            </w:pPr>
            <w:proofErr w:type="spellStart"/>
            <w:r w:rsidRPr="00377B45">
              <w:rPr>
                <w:rFonts w:cs="Times New Roman"/>
                <w:sz w:val="20"/>
                <w:szCs w:val="20"/>
              </w:rPr>
              <w:t>LD</w:t>
            </w:r>
            <w:r w:rsidR="007C3024" w:rsidRPr="00377B45">
              <w:rPr>
                <w:rFonts w:cs="Times New Roman"/>
                <w:sz w:val="20"/>
                <w:szCs w:val="20"/>
              </w:rPr>
              <w:t>z</w:t>
            </w:r>
            <w:proofErr w:type="spellEnd"/>
            <w:r w:rsidRPr="00377B45">
              <w:rPr>
                <w:rFonts w:cs="Times New Roman"/>
                <w:sz w:val="20"/>
                <w:szCs w:val="20"/>
              </w:rPr>
              <w:t xml:space="preserve"> RIX – Torņakalns/</w:t>
            </w:r>
            <w:r w:rsidR="00A6689D" w:rsidRPr="00377B45">
              <w:rPr>
                <w:rFonts w:cs="Times New Roman"/>
                <w:sz w:val="20"/>
                <w:szCs w:val="20"/>
              </w:rPr>
              <w:t xml:space="preserve"> </w:t>
            </w:r>
            <w:r w:rsidRPr="00377B45">
              <w:rPr>
                <w:rFonts w:cs="Times New Roman"/>
                <w:sz w:val="20"/>
                <w:szCs w:val="20"/>
              </w:rPr>
              <w:t xml:space="preserve">RCS – </w:t>
            </w:r>
            <w:proofErr w:type="spellStart"/>
            <w:r w:rsidRPr="00377B45">
              <w:rPr>
                <w:rFonts w:cs="Times New Roman"/>
                <w:sz w:val="20"/>
                <w:szCs w:val="20"/>
              </w:rPr>
              <w:t>Daugavkrasti</w:t>
            </w:r>
            <w:proofErr w:type="spellEnd"/>
            <w:r w:rsidRPr="00377B45">
              <w:rPr>
                <w:rFonts w:cs="Times New Roman"/>
                <w:sz w:val="20"/>
                <w:szCs w:val="20"/>
              </w:rPr>
              <w:t xml:space="preserve"> </w:t>
            </w:r>
          </w:p>
        </w:tc>
        <w:tc>
          <w:tcPr>
            <w:tcW w:w="1134" w:type="dxa"/>
          </w:tcPr>
          <w:p w14:paraId="349D6F4A" w14:textId="77777777" w:rsidR="004250C5" w:rsidRPr="00377B45" w:rsidRDefault="004250C5" w:rsidP="00DA6967">
            <w:pPr>
              <w:contextualSpacing/>
              <w:jc w:val="center"/>
              <w:rPr>
                <w:rFonts w:cs="Times New Roman"/>
                <w:b/>
                <w:bCs/>
                <w:sz w:val="20"/>
                <w:szCs w:val="20"/>
              </w:rPr>
            </w:pPr>
            <w:proofErr w:type="spellStart"/>
            <w:r w:rsidRPr="00377B45">
              <w:rPr>
                <w:rFonts w:cs="Times New Roman"/>
                <w:sz w:val="20"/>
                <w:szCs w:val="20"/>
              </w:rPr>
              <w:t>LDz</w:t>
            </w:r>
            <w:proofErr w:type="spellEnd"/>
          </w:p>
        </w:tc>
        <w:tc>
          <w:tcPr>
            <w:tcW w:w="1125" w:type="dxa"/>
          </w:tcPr>
          <w:p w14:paraId="16C33603" w14:textId="65895E5B" w:rsidR="004250C5" w:rsidRPr="00377B45" w:rsidRDefault="004250C5" w:rsidP="00DA6967">
            <w:pPr>
              <w:contextualSpacing/>
              <w:jc w:val="center"/>
              <w:rPr>
                <w:rFonts w:cs="Times New Roman"/>
                <w:b/>
                <w:bCs/>
                <w:sz w:val="20"/>
                <w:szCs w:val="20"/>
              </w:rPr>
            </w:pPr>
            <w:r w:rsidRPr="00377B45">
              <w:rPr>
                <w:rFonts w:cs="Times New Roman"/>
                <w:sz w:val="20"/>
                <w:szCs w:val="20"/>
              </w:rPr>
              <w:t>153,30</w:t>
            </w:r>
          </w:p>
        </w:tc>
        <w:tc>
          <w:tcPr>
            <w:tcW w:w="839" w:type="dxa"/>
          </w:tcPr>
          <w:p w14:paraId="59FBD98B" w14:textId="4B81EB2C" w:rsidR="004250C5" w:rsidRPr="00377B45" w:rsidRDefault="004250C5" w:rsidP="00DA6967">
            <w:pPr>
              <w:contextualSpacing/>
              <w:jc w:val="center"/>
              <w:rPr>
                <w:rFonts w:cs="Times New Roman"/>
                <w:b/>
                <w:bCs/>
                <w:sz w:val="20"/>
                <w:szCs w:val="20"/>
              </w:rPr>
            </w:pPr>
            <w:r w:rsidRPr="00377B45">
              <w:rPr>
                <w:rFonts w:cs="Times New Roman"/>
                <w:sz w:val="20"/>
                <w:szCs w:val="20"/>
              </w:rPr>
              <w:t>(atgūstams)</w:t>
            </w:r>
          </w:p>
        </w:tc>
        <w:tc>
          <w:tcPr>
            <w:tcW w:w="845" w:type="dxa"/>
          </w:tcPr>
          <w:p w14:paraId="2DD59C23" w14:textId="416A00D5" w:rsidR="004250C5" w:rsidRPr="00377B45" w:rsidRDefault="004250C5" w:rsidP="00DA6967">
            <w:pPr>
              <w:contextualSpacing/>
              <w:jc w:val="center"/>
              <w:rPr>
                <w:rFonts w:cs="Times New Roman"/>
                <w:b/>
                <w:bCs/>
                <w:sz w:val="20"/>
                <w:szCs w:val="20"/>
              </w:rPr>
            </w:pPr>
            <w:r w:rsidRPr="00377B45">
              <w:rPr>
                <w:rFonts w:cs="Times New Roman"/>
                <w:sz w:val="20"/>
                <w:szCs w:val="20"/>
              </w:rPr>
              <w:t>153</w:t>
            </w:r>
            <w:r w:rsidR="00811838" w:rsidRPr="00377B45">
              <w:rPr>
                <w:rFonts w:cs="Times New Roman"/>
                <w:sz w:val="20"/>
                <w:szCs w:val="20"/>
              </w:rPr>
              <w:t>,</w:t>
            </w:r>
            <w:r w:rsidRPr="00377B45">
              <w:rPr>
                <w:rFonts w:cs="Times New Roman"/>
                <w:sz w:val="20"/>
                <w:szCs w:val="20"/>
              </w:rPr>
              <w:t>30</w:t>
            </w:r>
          </w:p>
        </w:tc>
        <w:tc>
          <w:tcPr>
            <w:tcW w:w="855" w:type="dxa"/>
          </w:tcPr>
          <w:p w14:paraId="76D3C11B" w14:textId="77E5A411" w:rsidR="004250C5" w:rsidRPr="00377B45" w:rsidRDefault="004250C5" w:rsidP="00DA6967">
            <w:pPr>
              <w:contextualSpacing/>
              <w:jc w:val="center"/>
              <w:rPr>
                <w:rFonts w:cs="Times New Roman"/>
                <w:b/>
                <w:bCs/>
                <w:sz w:val="20"/>
                <w:szCs w:val="20"/>
              </w:rPr>
            </w:pPr>
            <w:r w:rsidRPr="00377B45">
              <w:rPr>
                <w:rFonts w:cs="Times New Roman"/>
                <w:sz w:val="20"/>
                <w:szCs w:val="20"/>
              </w:rPr>
              <w:t>130</w:t>
            </w:r>
            <w:r w:rsidR="009B03A4" w:rsidRPr="00377B45">
              <w:rPr>
                <w:rFonts w:cs="Times New Roman"/>
                <w:sz w:val="20"/>
                <w:szCs w:val="20"/>
              </w:rPr>
              <w:t>,</w:t>
            </w:r>
            <w:r w:rsidRPr="00377B45">
              <w:rPr>
                <w:rFonts w:cs="Times New Roman"/>
                <w:sz w:val="20"/>
                <w:szCs w:val="20"/>
              </w:rPr>
              <w:t>3</w:t>
            </w:r>
            <w:r w:rsidR="00C71CD5" w:rsidRPr="00377B45">
              <w:rPr>
                <w:rFonts w:cs="Times New Roman"/>
                <w:sz w:val="20"/>
                <w:szCs w:val="20"/>
              </w:rPr>
              <w:t>0</w:t>
            </w:r>
          </w:p>
        </w:tc>
        <w:tc>
          <w:tcPr>
            <w:tcW w:w="1059" w:type="dxa"/>
          </w:tcPr>
          <w:p w14:paraId="34A41335" w14:textId="29093A7E" w:rsidR="004250C5" w:rsidRPr="00377B45" w:rsidRDefault="004250C5" w:rsidP="00DA6967">
            <w:pPr>
              <w:contextualSpacing/>
              <w:jc w:val="center"/>
              <w:rPr>
                <w:rFonts w:cs="Times New Roman"/>
                <w:b/>
                <w:bCs/>
                <w:sz w:val="20"/>
                <w:szCs w:val="20"/>
              </w:rPr>
            </w:pPr>
            <w:r w:rsidRPr="00377B45">
              <w:rPr>
                <w:rFonts w:cs="Times New Roman"/>
                <w:sz w:val="20"/>
                <w:szCs w:val="20"/>
              </w:rPr>
              <w:t>2</w:t>
            </w:r>
            <w:r w:rsidR="00C71CD5" w:rsidRPr="00377B45">
              <w:rPr>
                <w:rFonts w:cs="Times New Roman"/>
                <w:sz w:val="20"/>
                <w:szCs w:val="20"/>
              </w:rPr>
              <w:t>3,00</w:t>
            </w:r>
          </w:p>
        </w:tc>
        <w:tc>
          <w:tcPr>
            <w:tcW w:w="1455" w:type="dxa"/>
          </w:tcPr>
          <w:p w14:paraId="1581AF66" w14:textId="3A7195F3" w:rsidR="004250C5" w:rsidRPr="00377B45" w:rsidRDefault="004250C5" w:rsidP="00DA6967">
            <w:pPr>
              <w:contextualSpacing/>
              <w:jc w:val="center"/>
              <w:rPr>
                <w:rFonts w:cs="Times New Roman"/>
                <w:sz w:val="20"/>
                <w:szCs w:val="20"/>
              </w:rPr>
            </w:pPr>
            <w:r w:rsidRPr="00377B45">
              <w:rPr>
                <w:rFonts w:cs="Times New Roman"/>
                <w:sz w:val="20"/>
                <w:szCs w:val="20"/>
              </w:rPr>
              <w:t>2</w:t>
            </w:r>
            <w:r w:rsidR="009528F9" w:rsidRPr="00377B45">
              <w:rPr>
                <w:rFonts w:cs="Times New Roman"/>
                <w:sz w:val="20"/>
                <w:szCs w:val="20"/>
              </w:rPr>
              <w:t>3,00</w:t>
            </w:r>
          </w:p>
        </w:tc>
        <w:tc>
          <w:tcPr>
            <w:tcW w:w="855" w:type="dxa"/>
          </w:tcPr>
          <w:p w14:paraId="2B32990C" w14:textId="77777777" w:rsidR="004250C5" w:rsidRPr="00377B45" w:rsidRDefault="004250C5" w:rsidP="00DA6967">
            <w:pPr>
              <w:contextualSpacing/>
              <w:jc w:val="center"/>
              <w:rPr>
                <w:rFonts w:cs="Times New Roman"/>
                <w:sz w:val="20"/>
                <w:szCs w:val="20"/>
              </w:rPr>
            </w:pPr>
            <w:r w:rsidRPr="00377B45">
              <w:rPr>
                <w:rFonts w:cs="Times New Roman"/>
                <w:sz w:val="20"/>
                <w:szCs w:val="20"/>
              </w:rPr>
              <w:t>-</w:t>
            </w:r>
          </w:p>
        </w:tc>
        <w:tc>
          <w:tcPr>
            <w:tcW w:w="795" w:type="dxa"/>
          </w:tcPr>
          <w:p w14:paraId="4F2635A7" w14:textId="394B8701" w:rsidR="004250C5" w:rsidRPr="00377B45" w:rsidRDefault="004250C5" w:rsidP="00DA6967">
            <w:pPr>
              <w:contextualSpacing/>
              <w:jc w:val="center"/>
              <w:rPr>
                <w:rFonts w:cs="Times New Roman"/>
                <w:sz w:val="20"/>
                <w:szCs w:val="20"/>
              </w:rPr>
            </w:pPr>
            <w:r w:rsidRPr="00377B45">
              <w:rPr>
                <w:rFonts w:cs="Times New Roman"/>
                <w:sz w:val="20"/>
                <w:szCs w:val="20"/>
              </w:rPr>
              <w:t>2</w:t>
            </w:r>
            <w:r w:rsidR="009528F9" w:rsidRPr="00377B45">
              <w:rPr>
                <w:rFonts w:cs="Times New Roman"/>
                <w:sz w:val="20"/>
                <w:szCs w:val="20"/>
              </w:rPr>
              <w:t>3,00</w:t>
            </w:r>
          </w:p>
        </w:tc>
      </w:tr>
      <w:tr w:rsidR="004250C5" w:rsidRPr="00377B45" w14:paraId="5BD4E50E" w14:textId="77777777" w:rsidTr="00377B45">
        <w:trPr>
          <w:trHeight w:val="300"/>
          <w:jc w:val="center"/>
        </w:trPr>
        <w:tc>
          <w:tcPr>
            <w:tcW w:w="1413" w:type="dxa"/>
          </w:tcPr>
          <w:p w14:paraId="7E401301" w14:textId="020952D3" w:rsidR="004250C5" w:rsidRPr="00377B45" w:rsidRDefault="00AA2D03" w:rsidP="00DA6967">
            <w:pPr>
              <w:contextualSpacing/>
              <w:jc w:val="center"/>
              <w:rPr>
                <w:rFonts w:cs="Times New Roman"/>
                <w:b/>
                <w:bCs/>
                <w:sz w:val="20"/>
                <w:szCs w:val="20"/>
              </w:rPr>
            </w:pPr>
            <w:r w:rsidRPr="00377B45">
              <w:rPr>
                <w:rFonts w:cs="Times New Roman"/>
                <w:sz w:val="20"/>
                <w:szCs w:val="20"/>
              </w:rPr>
              <w:t>ED</w:t>
            </w:r>
            <w:r w:rsidR="007C3024" w:rsidRPr="00377B45">
              <w:rPr>
                <w:rFonts w:cs="Times New Roman"/>
                <w:sz w:val="20"/>
                <w:szCs w:val="20"/>
              </w:rPr>
              <w:t xml:space="preserve">ZL </w:t>
            </w:r>
            <w:r w:rsidRPr="00377B45">
              <w:rPr>
                <w:rFonts w:cs="Times New Roman"/>
                <w:sz w:val="20"/>
                <w:szCs w:val="20"/>
              </w:rPr>
              <w:t>RIX – Torņakalns/</w:t>
            </w:r>
            <w:r w:rsidR="00A6689D" w:rsidRPr="00377B45">
              <w:rPr>
                <w:rFonts w:cs="Times New Roman"/>
                <w:sz w:val="20"/>
                <w:szCs w:val="20"/>
              </w:rPr>
              <w:t xml:space="preserve"> </w:t>
            </w:r>
            <w:r w:rsidRPr="00377B45">
              <w:rPr>
                <w:rFonts w:cs="Times New Roman"/>
                <w:sz w:val="20"/>
                <w:szCs w:val="20"/>
              </w:rPr>
              <w:t xml:space="preserve">RCS – </w:t>
            </w:r>
            <w:proofErr w:type="spellStart"/>
            <w:r w:rsidRPr="00377B45">
              <w:rPr>
                <w:rFonts w:cs="Times New Roman"/>
                <w:sz w:val="20"/>
                <w:szCs w:val="20"/>
              </w:rPr>
              <w:t>Daugavkrasti</w:t>
            </w:r>
            <w:proofErr w:type="spellEnd"/>
            <w:r w:rsidRPr="00377B45">
              <w:rPr>
                <w:rFonts w:cs="Times New Roman"/>
                <w:sz w:val="20"/>
                <w:szCs w:val="20"/>
              </w:rPr>
              <w:t xml:space="preserve"> </w:t>
            </w:r>
          </w:p>
        </w:tc>
        <w:tc>
          <w:tcPr>
            <w:tcW w:w="1134" w:type="dxa"/>
          </w:tcPr>
          <w:p w14:paraId="7B260C97" w14:textId="77777777" w:rsidR="004250C5" w:rsidRPr="00377B45" w:rsidRDefault="004250C5" w:rsidP="00DA6967">
            <w:pPr>
              <w:contextualSpacing/>
              <w:jc w:val="center"/>
              <w:rPr>
                <w:rFonts w:cs="Times New Roman"/>
                <w:sz w:val="20"/>
                <w:szCs w:val="20"/>
              </w:rPr>
            </w:pPr>
            <w:r w:rsidRPr="00377B45">
              <w:rPr>
                <w:rFonts w:cs="Times New Roman"/>
                <w:sz w:val="20"/>
                <w:szCs w:val="20"/>
              </w:rPr>
              <w:t>EDZL</w:t>
            </w:r>
          </w:p>
          <w:p w14:paraId="7DBDE72D" w14:textId="77777777" w:rsidR="004250C5" w:rsidRPr="00377B45" w:rsidRDefault="004250C5" w:rsidP="00DA6967">
            <w:pPr>
              <w:contextualSpacing/>
              <w:jc w:val="center"/>
              <w:rPr>
                <w:rFonts w:cs="Times New Roman"/>
                <w:b/>
                <w:bCs/>
                <w:sz w:val="20"/>
                <w:szCs w:val="20"/>
              </w:rPr>
            </w:pPr>
          </w:p>
        </w:tc>
        <w:tc>
          <w:tcPr>
            <w:tcW w:w="1125" w:type="dxa"/>
          </w:tcPr>
          <w:p w14:paraId="795A9FF5" w14:textId="009ED5DE" w:rsidR="004250C5" w:rsidRPr="00377B45" w:rsidRDefault="004250C5" w:rsidP="00DA6967">
            <w:pPr>
              <w:contextualSpacing/>
              <w:jc w:val="center"/>
              <w:rPr>
                <w:rFonts w:cs="Times New Roman"/>
                <w:b/>
                <w:bCs/>
                <w:sz w:val="20"/>
                <w:szCs w:val="20"/>
              </w:rPr>
            </w:pPr>
            <w:r w:rsidRPr="00377B45">
              <w:rPr>
                <w:rFonts w:cs="Times New Roman"/>
                <w:sz w:val="20"/>
                <w:szCs w:val="20"/>
              </w:rPr>
              <w:t>221</w:t>
            </w:r>
            <w:r w:rsidR="00811838" w:rsidRPr="00377B45">
              <w:rPr>
                <w:rFonts w:cs="Times New Roman"/>
                <w:sz w:val="20"/>
                <w:szCs w:val="20"/>
              </w:rPr>
              <w:t>,</w:t>
            </w:r>
            <w:r w:rsidRPr="00377B45">
              <w:rPr>
                <w:rFonts w:cs="Times New Roman"/>
                <w:sz w:val="20"/>
                <w:szCs w:val="20"/>
              </w:rPr>
              <w:t>63</w:t>
            </w:r>
          </w:p>
        </w:tc>
        <w:tc>
          <w:tcPr>
            <w:tcW w:w="839" w:type="dxa"/>
          </w:tcPr>
          <w:p w14:paraId="24B76886" w14:textId="700DB240" w:rsidR="004250C5" w:rsidRPr="00377B45" w:rsidRDefault="004250C5" w:rsidP="00DA6967">
            <w:pPr>
              <w:contextualSpacing/>
              <w:jc w:val="center"/>
              <w:rPr>
                <w:rFonts w:cs="Times New Roman"/>
                <w:b/>
                <w:bCs/>
                <w:sz w:val="20"/>
                <w:szCs w:val="20"/>
              </w:rPr>
            </w:pPr>
            <w:r w:rsidRPr="00377B45">
              <w:rPr>
                <w:rFonts w:cs="Times New Roman"/>
                <w:sz w:val="20"/>
                <w:szCs w:val="20"/>
              </w:rPr>
              <w:t>46</w:t>
            </w:r>
            <w:r w:rsidR="00811838" w:rsidRPr="00377B45">
              <w:rPr>
                <w:rFonts w:cs="Times New Roman"/>
                <w:sz w:val="20"/>
                <w:szCs w:val="20"/>
              </w:rPr>
              <w:t>,</w:t>
            </w:r>
            <w:r w:rsidRPr="00377B45">
              <w:rPr>
                <w:rFonts w:cs="Times New Roman"/>
                <w:sz w:val="20"/>
                <w:szCs w:val="20"/>
              </w:rPr>
              <w:t>54</w:t>
            </w:r>
          </w:p>
        </w:tc>
        <w:tc>
          <w:tcPr>
            <w:tcW w:w="845" w:type="dxa"/>
          </w:tcPr>
          <w:p w14:paraId="2B31B386" w14:textId="5DC3F2C4" w:rsidR="004250C5" w:rsidRPr="00377B45" w:rsidRDefault="004250C5" w:rsidP="00DA6967">
            <w:pPr>
              <w:contextualSpacing/>
              <w:jc w:val="center"/>
              <w:rPr>
                <w:rFonts w:cs="Times New Roman"/>
                <w:b/>
                <w:bCs/>
                <w:sz w:val="20"/>
                <w:szCs w:val="20"/>
              </w:rPr>
            </w:pPr>
            <w:r w:rsidRPr="00377B45">
              <w:rPr>
                <w:rFonts w:cs="Times New Roman"/>
                <w:sz w:val="20"/>
                <w:szCs w:val="20"/>
              </w:rPr>
              <w:t>221</w:t>
            </w:r>
            <w:r w:rsidR="009B03A4" w:rsidRPr="00377B45">
              <w:rPr>
                <w:rFonts w:cs="Times New Roman"/>
                <w:sz w:val="20"/>
                <w:szCs w:val="20"/>
              </w:rPr>
              <w:t>,</w:t>
            </w:r>
            <w:r w:rsidRPr="00377B45">
              <w:rPr>
                <w:rFonts w:cs="Times New Roman"/>
                <w:sz w:val="20"/>
                <w:szCs w:val="20"/>
              </w:rPr>
              <w:t>63</w:t>
            </w:r>
          </w:p>
        </w:tc>
        <w:tc>
          <w:tcPr>
            <w:tcW w:w="855" w:type="dxa"/>
          </w:tcPr>
          <w:p w14:paraId="2CC0E32A" w14:textId="19134910" w:rsidR="004250C5" w:rsidRPr="00377B45" w:rsidRDefault="004250C5" w:rsidP="00DA6967">
            <w:pPr>
              <w:contextualSpacing/>
              <w:jc w:val="center"/>
              <w:rPr>
                <w:rFonts w:cs="Times New Roman"/>
                <w:b/>
                <w:bCs/>
                <w:sz w:val="20"/>
                <w:szCs w:val="20"/>
              </w:rPr>
            </w:pPr>
            <w:r w:rsidRPr="00377B45">
              <w:rPr>
                <w:rFonts w:cs="Times New Roman"/>
                <w:sz w:val="20"/>
                <w:szCs w:val="20"/>
              </w:rPr>
              <w:t>188</w:t>
            </w:r>
            <w:r w:rsidR="009B03A4" w:rsidRPr="00377B45">
              <w:rPr>
                <w:rFonts w:cs="Times New Roman"/>
                <w:sz w:val="20"/>
                <w:szCs w:val="20"/>
              </w:rPr>
              <w:t>,</w:t>
            </w:r>
            <w:r w:rsidRPr="00377B45">
              <w:rPr>
                <w:rFonts w:cs="Times New Roman"/>
                <w:sz w:val="20"/>
                <w:szCs w:val="20"/>
              </w:rPr>
              <w:t> 3</w:t>
            </w:r>
            <w:r w:rsidR="00A32ED5" w:rsidRPr="00377B45">
              <w:rPr>
                <w:rFonts w:cs="Times New Roman"/>
                <w:sz w:val="20"/>
                <w:szCs w:val="20"/>
              </w:rPr>
              <w:t>9</w:t>
            </w:r>
          </w:p>
        </w:tc>
        <w:tc>
          <w:tcPr>
            <w:tcW w:w="1059" w:type="dxa"/>
          </w:tcPr>
          <w:p w14:paraId="7ED780AB" w14:textId="76B953DC" w:rsidR="004250C5" w:rsidRPr="00377B45" w:rsidRDefault="004250C5" w:rsidP="00DA6967">
            <w:pPr>
              <w:contextualSpacing/>
              <w:jc w:val="center"/>
              <w:rPr>
                <w:rFonts w:cs="Times New Roman"/>
                <w:b/>
                <w:bCs/>
                <w:sz w:val="20"/>
                <w:szCs w:val="20"/>
              </w:rPr>
            </w:pPr>
            <w:r w:rsidRPr="00377B45">
              <w:rPr>
                <w:rFonts w:cs="Times New Roman"/>
                <w:sz w:val="20"/>
                <w:szCs w:val="20"/>
              </w:rPr>
              <w:t>33</w:t>
            </w:r>
            <w:r w:rsidR="00827941" w:rsidRPr="00377B45">
              <w:rPr>
                <w:rFonts w:cs="Times New Roman"/>
                <w:sz w:val="20"/>
                <w:szCs w:val="20"/>
              </w:rPr>
              <w:t>,</w:t>
            </w:r>
            <w:r w:rsidRPr="00377B45">
              <w:rPr>
                <w:rFonts w:cs="Times New Roman"/>
                <w:sz w:val="20"/>
                <w:szCs w:val="20"/>
              </w:rPr>
              <w:t>24</w:t>
            </w:r>
          </w:p>
        </w:tc>
        <w:tc>
          <w:tcPr>
            <w:tcW w:w="1455" w:type="dxa"/>
          </w:tcPr>
          <w:p w14:paraId="2C702C17" w14:textId="71B8D943" w:rsidR="004250C5" w:rsidRPr="00377B45" w:rsidRDefault="004250C5" w:rsidP="00DA6967">
            <w:pPr>
              <w:contextualSpacing/>
              <w:jc w:val="center"/>
              <w:rPr>
                <w:rFonts w:cs="Times New Roman"/>
                <w:sz w:val="20"/>
                <w:szCs w:val="20"/>
              </w:rPr>
            </w:pPr>
            <w:r w:rsidRPr="00377B45">
              <w:rPr>
                <w:rFonts w:cs="Times New Roman"/>
                <w:sz w:val="20"/>
                <w:szCs w:val="20"/>
              </w:rPr>
              <w:t>33</w:t>
            </w:r>
            <w:r w:rsidR="00827941" w:rsidRPr="00377B45">
              <w:rPr>
                <w:rFonts w:cs="Times New Roman"/>
                <w:sz w:val="20"/>
                <w:szCs w:val="20"/>
              </w:rPr>
              <w:t>,</w:t>
            </w:r>
            <w:r w:rsidRPr="00377B45">
              <w:rPr>
                <w:rFonts w:cs="Times New Roman"/>
                <w:sz w:val="20"/>
                <w:szCs w:val="20"/>
              </w:rPr>
              <w:t>24</w:t>
            </w:r>
          </w:p>
        </w:tc>
        <w:tc>
          <w:tcPr>
            <w:tcW w:w="855" w:type="dxa"/>
          </w:tcPr>
          <w:p w14:paraId="66582D85" w14:textId="2E0CFEEA" w:rsidR="004250C5" w:rsidRPr="00377B45" w:rsidRDefault="004250C5" w:rsidP="00DA6967">
            <w:pPr>
              <w:contextualSpacing/>
              <w:jc w:val="center"/>
              <w:rPr>
                <w:rFonts w:cs="Times New Roman"/>
                <w:sz w:val="20"/>
                <w:szCs w:val="20"/>
              </w:rPr>
            </w:pPr>
            <w:r w:rsidRPr="00377B45">
              <w:rPr>
                <w:rFonts w:cs="Times New Roman"/>
                <w:sz w:val="20"/>
                <w:szCs w:val="20"/>
              </w:rPr>
              <w:t>46</w:t>
            </w:r>
            <w:r w:rsidR="00C00FC4" w:rsidRPr="00377B45">
              <w:rPr>
                <w:rFonts w:cs="Times New Roman"/>
                <w:sz w:val="20"/>
                <w:szCs w:val="20"/>
              </w:rPr>
              <w:t>,</w:t>
            </w:r>
            <w:r w:rsidRPr="00377B45">
              <w:rPr>
                <w:rFonts w:cs="Times New Roman"/>
                <w:sz w:val="20"/>
                <w:szCs w:val="20"/>
              </w:rPr>
              <w:t>54</w:t>
            </w:r>
          </w:p>
        </w:tc>
        <w:tc>
          <w:tcPr>
            <w:tcW w:w="795" w:type="dxa"/>
          </w:tcPr>
          <w:p w14:paraId="5FD725E0" w14:textId="706F6DCD" w:rsidR="004250C5" w:rsidRPr="00377B45" w:rsidRDefault="004250C5" w:rsidP="00DA6967">
            <w:pPr>
              <w:contextualSpacing/>
              <w:jc w:val="center"/>
              <w:rPr>
                <w:rFonts w:cs="Times New Roman"/>
                <w:sz w:val="20"/>
                <w:szCs w:val="20"/>
              </w:rPr>
            </w:pPr>
            <w:r w:rsidRPr="00377B45">
              <w:rPr>
                <w:rFonts w:cs="Times New Roman"/>
                <w:sz w:val="20"/>
                <w:szCs w:val="20"/>
              </w:rPr>
              <w:t>79</w:t>
            </w:r>
            <w:r w:rsidR="00B402C1" w:rsidRPr="00377B45">
              <w:rPr>
                <w:rFonts w:cs="Times New Roman"/>
                <w:sz w:val="20"/>
                <w:szCs w:val="20"/>
              </w:rPr>
              <w:t>,7</w:t>
            </w:r>
            <w:r w:rsidR="00766711" w:rsidRPr="00377B45">
              <w:rPr>
                <w:rFonts w:cs="Times New Roman"/>
                <w:sz w:val="20"/>
                <w:szCs w:val="20"/>
              </w:rPr>
              <w:t>8</w:t>
            </w:r>
          </w:p>
        </w:tc>
      </w:tr>
      <w:tr w:rsidR="004250C5" w:rsidRPr="00377B45" w14:paraId="1A3247BD" w14:textId="77777777" w:rsidTr="00377B45">
        <w:trPr>
          <w:trHeight w:val="300"/>
          <w:jc w:val="center"/>
        </w:trPr>
        <w:tc>
          <w:tcPr>
            <w:tcW w:w="1413" w:type="dxa"/>
          </w:tcPr>
          <w:p w14:paraId="11642C65" w14:textId="77777777" w:rsidR="004250C5" w:rsidRPr="00377B45" w:rsidRDefault="004250C5" w:rsidP="00DA6967">
            <w:pPr>
              <w:contextualSpacing/>
              <w:jc w:val="center"/>
              <w:rPr>
                <w:rFonts w:cs="Times New Roman"/>
                <w:b/>
                <w:bCs/>
                <w:sz w:val="20"/>
                <w:szCs w:val="20"/>
              </w:rPr>
            </w:pPr>
          </w:p>
        </w:tc>
        <w:tc>
          <w:tcPr>
            <w:tcW w:w="1134" w:type="dxa"/>
          </w:tcPr>
          <w:p w14:paraId="4B07DE28" w14:textId="77777777" w:rsidR="004250C5" w:rsidRPr="00377B45" w:rsidRDefault="004250C5" w:rsidP="00DA6967">
            <w:pPr>
              <w:contextualSpacing/>
              <w:jc w:val="center"/>
              <w:rPr>
                <w:rFonts w:cs="Times New Roman"/>
                <w:b/>
                <w:bCs/>
                <w:sz w:val="20"/>
                <w:szCs w:val="20"/>
              </w:rPr>
            </w:pPr>
            <w:r w:rsidRPr="00377B45">
              <w:rPr>
                <w:rFonts w:cs="Times New Roman"/>
                <w:b/>
                <w:bCs/>
                <w:sz w:val="20"/>
                <w:szCs w:val="20"/>
              </w:rPr>
              <w:t>Kopā:</w:t>
            </w:r>
          </w:p>
        </w:tc>
        <w:tc>
          <w:tcPr>
            <w:tcW w:w="1125" w:type="dxa"/>
          </w:tcPr>
          <w:p w14:paraId="07E2789B" w14:textId="4B756E8F" w:rsidR="004250C5" w:rsidRPr="00377B45" w:rsidRDefault="004250C5" w:rsidP="00DA6967">
            <w:pPr>
              <w:contextualSpacing/>
              <w:jc w:val="center"/>
              <w:rPr>
                <w:rFonts w:cs="Times New Roman"/>
                <w:b/>
                <w:bCs/>
                <w:sz w:val="20"/>
                <w:szCs w:val="20"/>
              </w:rPr>
            </w:pPr>
            <w:r w:rsidRPr="00377B45">
              <w:rPr>
                <w:rFonts w:cs="Times New Roman"/>
                <w:b/>
                <w:bCs/>
                <w:sz w:val="20"/>
                <w:szCs w:val="20"/>
              </w:rPr>
              <w:t>374</w:t>
            </w:r>
            <w:r w:rsidR="00811838" w:rsidRPr="00377B45">
              <w:rPr>
                <w:rFonts w:cs="Times New Roman"/>
                <w:b/>
                <w:bCs/>
                <w:sz w:val="20"/>
                <w:szCs w:val="20"/>
              </w:rPr>
              <w:t>,</w:t>
            </w:r>
            <w:r w:rsidRPr="00377B45">
              <w:rPr>
                <w:rFonts w:cs="Times New Roman"/>
                <w:b/>
                <w:bCs/>
                <w:sz w:val="20"/>
                <w:szCs w:val="20"/>
              </w:rPr>
              <w:t>93</w:t>
            </w:r>
          </w:p>
        </w:tc>
        <w:tc>
          <w:tcPr>
            <w:tcW w:w="839" w:type="dxa"/>
          </w:tcPr>
          <w:p w14:paraId="16397E25" w14:textId="74C067C1" w:rsidR="004250C5" w:rsidRPr="00377B45" w:rsidRDefault="004250C5" w:rsidP="00DA6967">
            <w:pPr>
              <w:contextualSpacing/>
              <w:jc w:val="center"/>
              <w:rPr>
                <w:rFonts w:cs="Times New Roman"/>
                <w:b/>
                <w:bCs/>
                <w:sz w:val="20"/>
                <w:szCs w:val="20"/>
              </w:rPr>
            </w:pPr>
            <w:r w:rsidRPr="00377B45">
              <w:rPr>
                <w:rFonts w:cs="Times New Roman"/>
                <w:b/>
                <w:bCs/>
                <w:sz w:val="20"/>
                <w:szCs w:val="20"/>
              </w:rPr>
              <w:t>46</w:t>
            </w:r>
            <w:r w:rsidR="00811838" w:rsidRPr="00377B45">
              <w:rPr>
                <w:rFonts w:cs="Times New Roman"/>
                <w:b/>
                <w:bCs/>
                <w:sz w:val="20"/>
                <w:szCs w:val="20"/>
              </w:rPr>
              <w:t>,</w:t>
            </w:r>
            <w:r w:rsidRPr="00377B45">
              <w:rPr>
                <w:rFonts w:cs="Times New Roman"/>
                <w:b/>
                <w:bCs/>
                <w:sz w:val="20"/>
                <w:szCs w:val="20"/>
              </w:rPr>
              <w:t>54</w:t>
            </w:r>
          </w:p>
        </w:tc>
        <w:tc>
          <w:tcPr>
            <w:tcW w:w="845" w:type="dxa"/>
          </w:tcPr>
          <w:p w14:paraId="36A90EE2" w14:textId="1D1664F1" w:rsidR="004250C5" w:rsidRPr="00377B45" w:rsidRDefault="004250C5" w:rsidP="00DA6967">
            <w:pPr>
              <w:contextualSpacing/>
              <w:jc w:val="center"/>
              <w:rPr>
                <w:rFonts w:cs="Times New Roman"/>
                <w:b/>
                <w:bCs/>
                <w:sz w:val="20"/>
                <w:szCs w:val="20"/>
              </w:rPr>
            </w:pPr>
            <w:r w:rsidRPr="00377B45">
              <w:rPr>
                <w:rFonts w:cs="Times New Roman"/>
                <w:b/>
                <w:bCs/>
                <w:sz w:val="20"/>
                <w:szCs w:val="20"/>
              </w:rPr>
              <w:t>374</w:t>
            </w:r>
            <w:r w:rsidR="009B03A4" w:rsidRPr="00377B45">
              <w:rPr>
                <w:rFonts w:cs="Times New Roman"/>
                <w:b/>
                <w:bCs/>
                <w:sz w:val="20"/>
                <w:szCs w:val="20"/>
              </w:rPr>
              <w:t>,</w:t>
            </w:r>
            <w:r w:rsidRPr="00377B45">
              <w:rPr>
                <w:rFonts w:cs="Times New Roman"/>
                <w:b/>
                <w:bCs/>
                <w:sz w:val="20"/>
                <w:szCs w:val="20"/>
              </w:rPr>
              <w:t>93</w:t>
            </w:r>
          </w:p>
        </w:tc>
        <w:tc>
          <w:tcPr>
            <w:tcW w:w="855" w:type="dxa"/>
          </w:tcPr>
          <w:p w14:paraId="0EACCBD9" w14:textId="029F4972" w:rsidR="004250C5" w:rsidRPr="00377B45" w:rsidRDefault="004250C5" w:rsidP="00DA6967">
            <w:pPr>
              <w:contextualSpacing/>
              <w:jc w:val="center"/>
              <w:rPr>
                <w:rFonts w:cs="Times New Roman"/>
                <w:b/>
                <w:bCs/>
                <w:sz w:val="20"/>
                <w:szCs w:val="20"/>
              </w:rPr>
            </w:pPr>
            <w:r w:rsidRPr="00377B45">
              <w:rPr>
                <w:rFonts w:cs="Times New Roman"/>
                <w:b/>
                <w:bCs/>
                <w:sz w:val="20"/>
                <w:szCs w:val="20"/>
              </w:rPr>
              <w:t>318</w:t>
            </w:r>
            <w:r w:rsidR="00C71CD5" w:rsidRPr="00377B45">
              <w:rPr>
                <w:rFonts w:cs="Times New Roman"/>
                <w:b/>
                <w:bCs/>
                <w:sz w:val="20"/>
                <w:szCs w:val="20"/>
              </w:rPr>
              <w:t>,</w:t>
            </w:r>
            <w:r w:rsidRPr="00377B45">
              <w:rPr>
                <w:rFonts w:cs="Times New Roman"/>
                <w:b/>
                <w:bCs/>
                <w:sz w:val="20"/>
                <w:szCs w:val="20"/>
              </w:rPr>
              <w:t>69</w:t>
            </w:r>
          </w:p>
        </w:tc>
        <w:tc>
          <w:tcPr>
            <w:tcW w:w="1059" w:type="dxa"/>
          </w:tcPr>
          <w:p w14:paraId="1614EBD9" w14:textId="477A7670" w:rsidR="004250C5" w:rsidRPr="00377B45" w:rsidRDefault="004250C5" w:rsidP="00DA6967">
            <w:pPr>
              <w:contextualSpacing/>
              <w:jc w:val="center"/>
              <w:rPr>
                <w:rFonts w:cs="Times New Roman"/>
                <w:b/>
                <w:bCs/>
                <w:sz w:val="20"/>
                <w:szCs w:val="20"/>
              </w:rPr>
            </w:pPr>
            <w:r w:rsidRPr="00377B45">
              <w:rPr>
                <w:rFonts w:cs="Times New Roman"/>
                <w:b/>
                <w:bCs/>
                <w:sz w:val="20"/>
                <w:szCs w:val="20"/>
              </w:rPr>
              <w:t>56</w:t>
            </w:r>
            <w:r w:rsidR="0040720E" w:rsidRPr="00377B45">
              <w:rPr>
                <w:rFonts w:cs="Times New Roman"/>
                <w:b/>
                <w:bCs/>
                <w:sz w:val="20"/>
                <w:szCs w:val="20"/>
              </w:rPr>
              <w:t>,24</w:t>
            </w:r>
          </w:p>
        </w:tc>
        <w:tc>
          <w:tcPr>
            <w:tcW w:w="1455" w:type="dxa"/>
          </w:tcPr>
          <w:p w14:paraId="3BA89729" w14:textId="13763B83" w:rsidR="004250C5" w:rsidRPr="00377B45" w:rsidRDefault="004250C5" w:rsidP="00DA6967">
            <w:pPr>
              <w:contextualSpacing/>
              <w:jc w:val="center"/>
              <w:rPr>
                <w:rFonts w:cs="Times New Roman"/>
                <w:b/>
                <w:bCs/>
                <w:sz w:val="20"/>
                <w:szCs w:val="20"/>
              </w:rPr>
            </w:pPr>
            <w:r w:rsidRPr="00377B45">
              <w:rPr>
                <w:rFonts w:cs="Times New Roman"/>
                <w:b/>
                <w:bCs/>
                <w:sz w:val="20"/>
                <w:szCs w:val="20"/>
              </w:rPr>
              <w:t>56</w:t>
            </w:r>
            <w:r w:rsidR="0040720E" w:rsidRPr="00377B45">
              <w:rPr>
                <w:rFonts w:cs="Times New Roman"/>
                <w:b/>
                <w:bCs/>
                <w:sz w:val="20"/>
                <w:szCs w:val="20"/>
              </w:rPr>
              <w:t>,24</w:t>
            </w:r>
          </w:p>
        </w:tc>
        <w:tc>
          <w:tcPr>
            <w:tcW w:w="855" w:type="dxa"/>
          </w:tcPr>
          <w:p w14:paraId="4DBBC3A1" w14:textId="5CAB1251" w:rsidR="004250C5" w:rsidRPr="00377B45" w:rsidRDefault="004250C5" w:rsidP="00DA6967">
            <w:pPr>
              <w:contextualSpacing/>
              <w:jc w:val="center"/>
              <w:rPr>
                <w:rFonts w:cs="Times New Roman"/>
                <w:b/>
                <w:bCs/>
                <w:sz w:val="20"/>
                <w:szCs w:val="20"/>
              </w:rPr>
            </w:pPr>
            <w:r w:rsidRPr="00377B45">
              <w:rPr>
                <w:rFonts w:cs="Times New Roman"/>
                <w:b/>
                <w:bCs/>
                <w:sz w:val="20"/>
                <w:szCs w:val="20"/>
              </w:rPr>
              <w:t>46</w:t>
            </w:r>
            <w:r w:rsidR="00C00FC4" w:rsidRPr="00377B45">
              <w:rPr>
                <w:rFonts w:cs="Times New Roman"/>
                <w:b/>
                <w:bCs/>
                <w:sz w:val="20"/>
                <w:szCs w:val="20"/>
              </w:rPr>
              <w:t>,</w:t>
            </w:r>
            <w:r w:rsidRPr="00377B45">
              <w:rPr>
                <w:rFonts w:cs="Times New Roman"/>
                <w:b/>
                <w:bCs/>
                <w:sz w:val="20"/>
                <w:szCs w:val="20"/>
              </w:rPr>
              <w:t>54</w:t>
            </w:r>
          </w:p>
        </w:tc>
        <w:tc>
          <w:tcPr>
            <w:tcW w:w="795" w:type="dxa"/>
          </w:tcPr>
          <w:p w14:paraId="374CD91F" w14:textId="7DD43DE4" w:rsidR="004250C5" w:rsidRPr="00377B45" w:rsidRDefault="004250C5" w:rsidP="00DA6967">
            <w:pPr>
              <w:contextualSpacing/>
              <w:jc w:val="center"/>
              <w:rPr>
                <w:rFonts w:cs="Times New Roman"/>
                <w:b/>
                <w:bCs/>
                <w:color w:val="FF0000"/>
                <w:sz w:val="20"/>
                <w:szCs w:val="20"/>
              </w:rPr>
            </w:pPr>
            <w:r w:rsidRPr="00377B45">
              <w:rPr>
                <w:rFonts w:cs="Times New Roman"/>
                <w:b/>
                <w:bCs/>
                <w:sz w:val="20"/>
                <w:szCs w:val="20"/>
              </w:rPr>
              <w:t>102</w:t>
            </w:r>
            <w:r w:rsidR="00DB0573" w:rsidRPr="00377B45">
              <w:rPr>
                <w:rFonts w:cs="Times New Roman"/>
                <w:b/>
                <w:bCs/>
                <w:sz w:val="20"/>
                <w:szCs w:val="20"/>
              </w:rPr>
              <w:t>,</w:t>
            </w:r>
            <w:r w:rsidR="00766711" w:rsidRPr="00377B45">
              <w:rPr>
                <w:rFonts w:cs="Times New Roman"/>
                <w:b/>
                <w:bCs/>
                <w:sz w:val="20"/>
                <w:szCs w:val="20"/>
              </w:rPr>
              <w:t>78</w:t>
            </w:r>
          </w:p>
        </w:tc>
      </w:tr>
    </w:tbl>
    <w:p w14:paraId="15F6F075" w14:textId="70A9CEF3" w:rsidR="004250C5" w:rsidRPr="00891E40" w:rsidRDefault="004250C5" w:rsidP="00DA6967">
      <w:pPr>
        <w:spacing w:after="0" w:line="240" w:lineRule="auto"/>
        <w:ind w:firstLine="720"/>
        <w:contextualSpacing/>
        <w:jc w:val="both"/>
        <w:rPr>
          <w:rFonts w:cs="Times New Roman"/>
          <w:sz w:val="24"/>
          <w:szCs w:val="24"/>
        </w:rPr>
      </w:pPr>
      <w:r w:rsidRPr="00891E40">
        <w:rPr>
          <w:rFonts w:cs="Times New Roman"/>
          <w:sz w:val="24"/>
          <w:szCs w:val="24"/>
        </w:rPr>
        <w:t xml:space="preserve">Ņemot vērā, ka EDZL neatgūst PVN, ir nepieciešams valsts budžeta finansējums 46,54 milj. </w:t>
      </w:r>
      <w:proofErr w:type="spellStart"/>
      <w:r w:rsidRPr="00672389">
        <w:rPr>
          <w:rFonts w:cs="Times New Roman"/>
          <w:i/>
          <w:sz w:val="24"/>
          <w:szCs w:val="24"/>
        </w:rPr>
        <w:t>euro</w:t>
      </w:r>
      <w:proofErr w:type="spellEnd"/>
      <w:r w:rsidRPr="00672389">
        <w:rPr>
          <w:rFonts w:cs="Times New Roman"/>
          <w:i/>
          <w:sz w:val="24"/>
          <w:szCs w:val="24"/>
        </w:rPr>
        <w:t xml:space="preserve"> </w:t>
      </w:r>
      <w:r w:rsidRPr="00891E40">
        <w:rPr>
          <w:rFonts w:cs="Times New Roman"/>
          <w:sz w:val="24"/>
          <w:szCs w:val="24"/>
        </w:rPr>
        <w:t>apmērā</w:t>
      </w:r>
      <w:r w:rsidR="0B1D00AB" w:rsidRPr="00891E40">
        <w:rPr>
          <w:rFonts w:cs="Times New Roman"/>
          <w:sz w:val="24"/>
          <w:szCs w:val="24"/>
        </w:rPr>
        <w:t xml:space="preserve"> PVN segšanai</w:t>
      </w:r>
      <w:r w:rsidRPr="00891E40">
        <w:rPr>
          <w:rFonts w:cs="Times New Roman"/>
          <w:sz w:val="24"/>
          <w:szCs w:val="24"/>
        </w:rPr>
        <w:t xml:space="preserve">. Ja PVN tiek iekļauts attiecināmajās izmaksās, tad kopējais nepieciešamais finansējums pārsniedz pārdalāmo finansējumu. </w:t>
      </w:r>
    </w:p>
    <w:p w14:paraId="684E2C01" w14:textId="681D8767" w:rsidR="004250C5" w:rsidRPr="00891E40" w:rsidRDefault="004250C5" w:rsidP="00DA6967">
      <w:pPr>
        <w:spacing w:after="0" w:line="240" w:lineRule="auto"/>
        <w:ind w:firstLine="720"/>
        <w:contextualSpacing/>
        <w:jc w:val="both"/>
        <w:rPr>
          <w:rFonts w:cs="Times New Roman"/>
          <w:sz w:val="24"/>
          <w:szCs w:val="24"/>
        </w:rPr>
      </w:pPr>
      <w:r w:rsidRPr="5B0D465D">
        <w:rPr>
          <w:rFonts w:cs="Times New Roman"/>
          <w:sz w:val="24"/>
          <w:szCs w:val="24"/>
        </w:rPr>
        <w:lastRenderedPageBreak/>
        <w:t>Savukārt</w:t>
      </w:r>
      <w:r w:rsidR="7BBFD9BB" w:rsidRPr="5B0D465D">
        <w:rPr>
          <w:rFonts w:cs="Times New Roman"/>
          <w:sz w:val="24"/>
          <w:szCs w:val="24"/>
        </w:rPr>
        <w:t>, l</w:t>
      </w:r>
      <w:r w:rsidR="7BBFD9BB" w:rsidRPr="5B0D465D">
        <w:rPr>
          <w:rFonts w:eastAsia="MS Mincho" w:cs="Times New Roman"/>
          <w:sz w:val="24"/>
          <w:szCs w:val="24"/>
          <w:lang w:eastAsia="lv-LV"/>
        </w:rPr>
        <w:t xml:space="preserve">ai nākotnē nevajadzētu palielināt valsts </w:t>
      </w:r>
      <w:r w:rsidR="45C2DA67" w:rsidRPr="5B0D465D">
        <w:rPr>
          <w:rFonts w:eastAsia="MS Mincho" w:cs="Times New Roman"/>
          <w:sz w:val="24"/>
          <w:szCs w:val="24"/>
          <w:lang w:eastAsia="lv-LV"/>
        </w:rPr>
        <w:t>budžeta</w:t>
      </w:r>
      <w:r w:rsidR="7BBFD9BB" w:rsidRPr="5B0D465D">
        <w:rPr>
          <w:rFonts w:eastAsia="MS Mincho" w:cs="Times New Roman"/>
          <w:sz w:val="24"/>
          <w:szCs w:val="24"/>
          <w:lang w:eastAsia="lv-LV"/>
        </w:rPr>
        <w:t xml:space="preserve"> </w:t>
      </w:r>
      <w:r w:rsidR="49A8BA93" w:rsidRPr="5B0D465D">
        <w:rPr>
          <w:rFonts w:eastAsia="MS Mincho" w:cs="Times New Roman"/>
          <w:sz w:val="24"/>
          <w:szCs w:val="24"/>
          <w:lang w:eastAsia="lv-LV"/>
        </w:rPr>
        <w:t>dotāciju</w:t>
      </w:r>
      <w:r w:rsidR="7BBFD9BB" w:rsidRPr="5B0D465D">
        <w:rPr>
          <w:rFonts w:eastAsia="MS Mincho" w:cs="Times New Roman"/>
          <w:sz w:val="24"/>
          <w:szCs w:val="24"/>
          <w:lang w:eastAsia="lv-LV"/>
        </w:rPr>
        <w:t xml:space="preserve"> </w:t>
      </w:r>
      <w:proofErr w:type="spellStart"/>
      <w:r w:rsidR="7BBFD9BB" w:rsidRPr="5B0D465D">
        <w:rPr>
          <w:rFonts w:eastAsia="MS Mincho" w:cs="Times New Roman"/>
          <w:sz w:val="24"/>
          <w:szCs w:val="24"/>
          <w:lang w:eastAsia="lv-LV"/>
        </w:rPr>
        <w:t>LDz</w:t>
      </w:r>
      <w:proofErr w:type="spellEnd"/>
      <w:r w:rsidR="7BBFD9BB" w:rsidRPr="5B0D465D">
        <w:rPr>
          <w:rFonts w:eastAsia="MS Mincho" w:cs="Times New Roman"/>
          <w:sz w:val="24"/>
          <w:szCs w:val="24"/>
          <w:lang w:eastAsia="lv-LV"/>
        </w:rPr>
        <w:t xml:space="preserve"> un būtu iespējams maksimāli efektīvi realizēt Rīgas </w:t>
      </w:r>
      <w:r w:rsidR="65A4056C" w:rsidRPr="5B0D465D">
        <w:rPr>
          <w:rFonts w:eastAsia="MS Mincho" w:cs="Times New Roman"/>
          <w:sz w:val="24"/>
          <w:szCs w:val="24"/>
          <w:lang w:eastAsia="lv-LV"/>
        </w:rPr>
        <w:t>posma</w:t>
      </w:r>
      <w:r w:rsidR="7BBFD9BB" w:rsidRPr="5B0D465D">
        <w:rPr>
          <w:rFonts w:eastAsia="MS Mincho" w:cs="Times New Roman"/>
          <w:sz w:val="24"/>
          <w:szCs w:val="24"/>
          <w:lang w:eastAsia="lv-LV"/>
        </w:rPr>
        <w:t xml:space="preserve"> risinājumu</w:t>
      </w:r>
      <w:r w:rsidR="4296031F" w:rsidRPr="5B0D465D">
        <w:rPr>
          <w:rFonts w:eastAsia="MS Mincho" w:cs="Times New Roman"/>
          <w:sz w:val="24"/>
          <w:szCs w:val="24"/>
          <w:lang w:eastAsia="lv-LV"/>
        </w:rPr>
        <w:t xml:space="preserve"> un </w:t>
      </w:r>
      <w:r w:rsidR="456CB251" w:rsidRPr="1AE878CC">
        <w:rPr>
          <w:rFonts w:eastAsia="MS Mincho" w:cs="Times New Roman"/>
          <w:sz w:val="24"/>
          <w:szCs w:val="24"/>
          <w:lang w:eastAsia="lv-LV"/>
        </w:rPr>
        <w:t>dzelzceļa infrastruktūras modernizācijas projektiem</w:t>
      </w:r>
      <w:r w:rsidR="7BBFD9BB" w:rsidRPr="5B0D465D">
        <w:rPr>
          <w:rFonts w:eastAsia="MS Mincho" w:cs="Times New Roman"/>
          <w:sz w:val="24"/>
          <w:szCs w:val="24"/>
          <w:lang w:eastAsia="lv-LV"/>
        </w:rPr>
        <w:t xml:space="preserve">, </w:t>
      </w:r>
      <w:r w:rsidRPr="5B0D465D">
        <w:rPr>
          <w:rFonts w:cs="Times New Roman"/>
          <w:sz w:val="24"/>
          <w:szCs w:val="24"/>
        </w:rPr>
        <w:t>nepieciešam</w:t>
      </w:r>
      <w:r w:rsidR="5B5A063F" w:rsidRPr="5B0D465D">
        <w:rPr>
          <w:rFonts w:cs="Times New Roman"/>
          <w:sz w:val="24"/>
          <w:szCs w:val="24"/>
        </w:rPr>
        <w:t>s izvērtēt iespēju</w:t>
      </w:r>
      <w:r w:rsidRPr="5B0D465D">
        <w:rPr>
          <w:rFonts w:cs="Times New Roman"/>
          <w:sz w:val="24"/>
          <w:szCs w:val="24"/>
        </w:rPr>
        <w:t xml:space="preserve"> līdzfinansējum</w:t>
      </w:r>
      <w:r w:rsidR="1CC2AFF9" w:rsidRPr="5B0D465D">
        <w:rPr>
          <w:rFonts w:cs="Times New Roman"/>
          <w:sz w:val="24"/>
          <w:szCs w:val="24"/>
        </w:rPr>
        <w:t>u</w:t>
      </w:r>
      <w:r w:rsidR="1CC2AFF9" w:rsidRPr="5B0D465D">
        <w:rPr>
          <w:rFonts w:eastAsia="Times New Roman" w:cs="Times New Roman"/>
          <w:color w:val="000000" w:themeColor="text1"/>
          <w:sz w:val="24"/>
          <w:szCs w:val="24"/>
        </w:rPr>
        <w:t xml:space="preserve"> </w:t>
      </w:r>
      <w:r w:rsidR="4FA7FBCA" w:rsidRPr="54F0B2BA">
        <w:rPr>
          <w:rFonts w:eastAsia="Times New Roman" w:cs="Times New Roman"/>
          <w:color w:val="000000" w:themeColor="text1"/>
          <w:sz w:val="24"/>
          <w:szCs w:val="24"/>
        </w:rPr>
        <w:t>40</w:t>
      </w:r>
      <w:r w:rsidR="1CC2AFF9" w:rsidRPr="5B0D465D">
        <w:rPr>
          <w:rFonts w:eastAsia="Times New Roman" w:cs="Times New Roman"/>
          <w:color w:val="000000" w:themeColor="text1"/>
          <w:sz w:val="24"/>
          <w:szCs w:val="24"/>
        </w:rPr>
        <w:t>,</w:t>
      </w:r>
      <w:r w:rsidR="00395CE9">
        <w:rPr>
          <w:rFonts w:eastAsia="Times New Roman" w:cs="Times New Roman"/>
          <w:color w:val="000000" w:themeColor="text1"/>
          <w:sz w:val="24"/>
          <w:szCs w:val="24"/>
        </w:rPr>
        <w:t>78</w:t>
      </w:r>
      <w:r w:rsidR="1CC2AFF9" w:rsidRPr="5B0D465D">
        <w:rPr>
          <w:rFonts w:eastAsia="Times New Roman" w:cs="Times New Roman"/>
          <w:color w:val="000000" w:themeColor="text1"/>
          <w:sz w:val="24"/>
          <w:szCs w:val="24"/>
        </w:rPr>
        <w:t xml:space="preserve"> </w:t>
      </w:r>
      <w:proofErr w:type="spellStart"/>
      <w:r w:rsidR="1CC2AFF9" w:rsidRPr="5B0D465D">
        <w:rPr>
          <w:rFonts w:eastAsia="Times New Roman" w:cs="Times New Roman"/>
          <w:color w:val="000000" w:themeColor="text1"/>
          <w:sz w:val="24"/>
          <w:szCs w:val="24"/>
        </w:rPr>
        <w:t>milj.</w:t>
      </w:r>
      <w:r w:rsidR="1CC2AFF9" w:rsidRPr="5B0D465D">
        <w:rPr>
          <w:rFonts w:eastAsia="Times New Roman" w:cs="Times New Roman"/>
          <w:i/>
          <w:iCs/>
          <w:color w:val="000000" w:themeColor="text1"/>
          <w:sz w:val="24"/>
          <w:szCs w:val="24"/>
        </w:rPr>
        <w:t>euro</w:t>
      </w:r>
      <w:proofErr w:type="spellEnd"/>
      <w:r w:rsidR="1CC2AFF9" w:rsidRPr="5B0D465D">
        <w:rPr>
          <w:rFonts w:eastAsia="Times New Roman" w:cs="Times New Roman"/>
          <w:color w:val="000000" w:themeColor="text1"/>
          <w:sz w:val="24"/>
          <w:szCs w:val="24"/>
        </w:rPr>
        <w:t xml:space="preserve"> apmērā paredzēt no valsts budžeta.</w:t>
      </w:r>
    </w:p>
    <w:p w14:paraId="3BE05B22" w14:textId="55C4859A" w:rsidR="004250C5" w:rsidRPr="00891E40" w:rsidRDefault="004250C5" w:rsidP="00DA6967">
      <w:pPr>
        <w:spacing w:after="0" w:line="240" w:lineRule="auto"/>
        <w:ind w:firstLine="720"/>
        <w:contextualSpacing/>
        <w:jc w:val="both"/>
        <w:rPr>
          <w:rFonts w:eastAsia="Aptos" w:cs="Times New Roman"/>
          <w:sz w:val="24"/>
          <w:szCs w:val="24"/>
        </w:rPr>
      </w:pPr>
      <w:r w:rsidRPr="00891E40">
        <w:rPr>
          <w:rFonts w:eastAsia="Times New Roman" w:cs="Times New Roman"/>
          <w:sz w:val="24"/>
          <w:szCs w:val="24"/>
        </w:rPr>
        <w:t xml:space="preserve">Ņemot vērā </w:t>
      </w:r>
      <w:proofErr w:type="spellStart"/>
      <w:r w:rsidRPr="00891E40">
        <w:rPr>
          <w:rFonts w:eastAsia="Times New Roman" w:cs="Times New Roman"/>
          <w:sz w:val="24"/>
          <w:szCs w:val="24"/>
        </w:rPr>
        <w:t>LDz</w:t>
      </w:r>
      <w:proofErr w:type="spellEnd"/>
      <w:r w:rsidRPr="00891E40">
        <w:rPr>
          <w:rFonts w:eastAsia="Times New Roman" w:cs="Times New Roman"/>
          <w:sz w:val="24"/>
          <w:szCs w:val="24"/>
        </w:rPr>
        <w:t xml:space="preserve"> uzsāktās investīcijas dzelzceļa </w:t>
      </w:r>
      <w:proofErr w:type="spellStart"/>
      <w:r w:rsidRPr="00891E40">
        <w:rPr>
          <w:rFonts w:eastAsia="Times New Roman" w:cs="Times New Roman"/>
          <w:sz w:val="24"/>
          <w:szCs w:val="24"/>
        </w:rPr>
        <w:t>infrastuktūras</w:t>
      </w:r>
      <w:proofErr w:type="spellEnd"/>
      <w:r w:rsidRPr="00891E40">
        <w:rPr>
          <w:rFonts w:eastAsia="Times New Roman" w:cs="Times New Roman"/>
          <w:sz w:val="24"/>
          <w:szCs w:val="24"/>
        </w:rPr>
        <w:t xml:space="preserve"> attīstībā 2014.-2020.gada plānošanas perioda ietvaros, </w:t>
      </w:r>
      <w:r w:rsidR="294DC7A4" w:rsidRPr="00891E40">
        <w:rPr>
          <w:rFonts w:eastAsia="Times New Roman" w:cs="Times New Roman"/>
          <w:sz w:val="24"/>
          <w:szCs w:val="24"/>
        </w:rPr>
        <w:t>kā arī tendenc</w:t>
      </w:r>
      <w:r w:rsidR="00A6689D" w:rsidRPr="00891E40">
        <w:rPr>
          <w:rFonts w:eastAsia="Times New Roman" w:cs="Times New Roman"/>
          <w:sz w:val="24"/>
          <w:szCs w:val="24"/>
        </w:rPr>
        <w:t>i</w:t>
      </w:r>
      <w:r w:rsidR="294DC7A4" w:rsidRPr="00891E40">
        <w:rPr>
          <w:rFonts w:eastAsia="Times New Roman" w:cs="Times New Roman"/>
          <w:sz w:val="24"/>
          <w:szCs w:val="24"/>
        </w:rPr>
        <w:t xml:space="preserve"> </w:t>
      </w:r>
      <w:r w:rsidR="19CFFFEC" w:rsidRPr="00891E40">
        <w:rPr>
          <w:rFonts w:eastAsia="Times New Roman" w:cs="Times New Roman"/>
          <w:sz w:val="24"/>
          <w:szCs w:val="24"/>
        </w:rPr>
        <w:t xml:space="preserve">pasažieru </w:t>
      </w:r>
      <w:r w:rsidR="294DC7A4" w:rsidRPr="00891E40">
        <w:rPr>
          <w:rFonts w:eastAsia="Times New Roman" w:cs="Times New Roman"/>
          <w:sz w:val="24"/>
          <w:szCs w:val="24"/>
        </w:rPr>
        <w:t>pārvadājumiem</w:t>
      </w:r>
      <w:r w:rsidR="1160D7C4" w:rsidRPr="00891E40">
        <w:rPr>
          <w:rFonts w:eastAsia="Times New Roman" w:cs="Times New Roman"/>
          <w:sz w:val="24"/>
          <w:szCs w:val="24"/>
        </w:rPr>
        <w:t xml:space="preserve">, </w:t>
      </w:r>
      <w:r w:rsidR="294DC7A4" w:rsidRPr="00891E40">
        <w:rPr>
          <w:rFonts w:eastAsia="Times New Roman" w:cs="Times New Roman"/>
          <w:sz w:val="24"/>
          <w:szCs w:val="24"/>
        </w:rPr>
        <w:t>izmantojot dzelzceļa infrastrukt</w:t>
      </w:r>
      <w:r w:rsidR="7EA2D2E6" w:rsidRPr="00891E40">
        <w:rPr>
          <w:rFonts w:eastAsia="Times New Roman" w:cs="Times New Roman"/>
          <w:sz w:val="24"/>
          <w:szCs w:val="24"/>
        </w:rPr>
        <w:t>ūru</w:t>
      </w:r>
      <w:r w:rsidR="5C24533C" w:rsidRPr="00891E40">
        <w:rPr>
          <w:rFonts w:eastAsia="Times New Roman" w:cs="Times New Roman"/>
          <w:sz w:val="24"/>
          <w:szCs w:val="24"/>
        </w:rPr>
        <w:t>,</w:t>
      </w:r>
      <w:r w:rsidR="294DC7A4" w:rsidRPr="00891E40">
        <w:rPr>
          <w:rFonts w:eastAsia="Times New Roman" w:cs="Times New Roman"/>
          <w:sz w:val="24"/>
          <w:szCs w:val="24"/>
        </w:rPr>
        <w:t xml:space="preserve"> turpi</w:t>
      </w:r>
      <w:r w:rsidR="00A6689D" w:rsidRPr="00891E40">
        <w:rPr>
          <w:rFonts w:eastAsia="Times New Roman" w:cs="Times New Roman"/>
          <w:sz w:val="24"/>
          <w:szCs w:val="24"/>
        </w:rPr>
        <w:t>nā</w:t>
      </w:r>
      <w:r w:rsidR="768591E2" w:rsidRPr="00891E40">
        <w:rPr>
          <w:rFonts w:eastAsia="Times New Roman" w:cs="Times New Roman"/>
          <w:sz w:val="24"/>
          <w:szCs w:val="24"/>
        </w:rPr>
        <w:t>t</w:t>
      </w:r>
      <w:r w:rsidR="19CFFFEC" w:rsidRPr="00891E40">
        <w:rPr>
          <w:rFonts w:eastAsia="Times New Roman" w:cs="Times New Roman"/>
          <w:sz w:val="24"/>
          <w:szCs w:val="24"/>
        </w:rPr>
        <w:t xml:space="preserve"> pakāpeniski atgriezties </w:t>
      </w:r>
      <w:proofErr w:type="spellStart"/>
      <w:r w:rsidR="19CFFFEC" w:rsidRPr="00891E40">
        <w:rPr>
          <w:rFonts w:eastAsia="Times New Roman" w:cs="Times New Roman"/>
          <w:sz w:val="24"/>
          <w:szCs w:val="24"/>
        </w:rPr>
        <w:t>pirmspandēmijas</w:t>
      </w:r>
      <w:proofErr w:type="spellEnd"/>
      <w:r w:rsidR="19CFFFEC" w:rsidRPr="00891E40">
        <w:rPr>
          <w:rFonts w:eastAsia="Times New Roman" w:cs="Times New Roman"/>
          <w:sz w:val="24"/>
          <w:szCs w:val="24"/>
        </w:rPr>
        <w:t xml:space="preserve"> līmenī (+9% ikgadējs pieaugums), </w:t>
      </w:r>
      <w:r w:rsidRPr="00891E40">
        <w:rPr>
          <w:rFonts w:eastAsia="Times New Roman" w:cs="Times New Roman"/>
          <w:sz w:val="24"/>
          <w:szCs w:val="24"/>
        </w:rPr>
        <w:t xml:space="preserve">Satiksmes ministrijas ieskatā ir </w:t>
      </w:r>
      <w:r w:rsidR="271B8090" w:rsidRPr="00891E40">
        <w:rPr>
          <w:rFonts w:eastAsia="Times New Roman" w:cs="Times New Roman"/>
          <w:sz w:val="24"/>
          <w:szCs w:val="24"/>
        </w:rPr>
        <w:t>svarīgi</w:t>
      </w:r>
      <w:r w:rsidRPr="00891E40">
        <w:rPr>
          <w:rFonts w:eastAsia="Times New Roman" w:cs="Times New Roman"/>
          <w:sz w:val="24"/>
          <w:szCs w:val="24"/>
        </w:rPr>
        <w:t xml:space="preserve"> turpināt uzsākto dzelzceļa peronu modernizāciju un nodrošināt integrētu dzelzceļa infrastruktūras attīstību</w:t>
      </w:r>
      <w:r w:rsidR="00A6689D" w:rsidRPr="00891E40">
        <w:rPr>
          <w:rFonts w:eastAsia="Times New Roman" w:cs="Times New Roman"/>
          <w:sz w:val="24"/>
          <w:szCs w:val="24"/>
        </w:rPr>
        <w:t>.</w:t>
      </w:r>
      <w:r w:rsidRPr="00891E40">
        <w:rPr>
          <w:rFonts w:eastAsia="Times New Roman" w:cs="Times New Roman"/>
          <w:sz w:val="24"/>
          <w:szCs w:val="24"/>
        </w:rPr>
        <w:t xml:space="preserve"> </w:t>
      </w:r>
      <w:r w:rsidR="00A6689D" w:rsidRPr="00891E40">
        <w:rPr>
          <w:rFonts w:eastAsia="Times New Roman" w:cs="Times New Roman"/>
          <w:sz w:val="24"/>
          <w:szCs w:val="24"/>
        </w:rPr>
        <w:t>L</w:t>
      </w:r>
      <w:r w:rsidRPr="00891E40">
        <w:rPr>
          <w:rFonts w:eastAsia="Times New Roman" w:cs="Times New Roman"/>
          <w:sz w:val="24"/>
          <w:szCs w:val="24"/>
        </w:rPr>
        <w:t>īdz ar to kā prioritāte tiek virzīta projekta “Dzelzceļa pasažieru infrastruktūras modernizācija” īstenošana ar kopējām izmaksām 40,</w:t>
      </w:r>
      <w:r w:rsidR="009E2CDC" w:rsidRPr="00891E40">
        <w:rPr>
          <w:rFonts w:eastAsia="Times New Roman" w:cs="Times New Roman"/>
          <w:sz w:val="24"/>
          <w:szCs w:val="24"/>
        </w:rPr>
        <w:t>58</w:t>
      </w:r>
      <w:r w:rsidRPr="00891E40">
        <w:rPr>
          <w:rFonts w:eastAsia="Times New Roman" w:cs="Times New Roman"/>
          <w:sz w:val="24"/>
          <w:szCs w:val="24"/>
        </w:rPr>
        <w:t xml:space="preserve"> milj. </w:t>
      </w:r>
      <w:proofErr w:type="spellStart"/>
      <w:r w:rsidRPr="00891E40">
        <w:rPr>
          <w:rFonts w:eastAsia="Times New Roman" w:cs="Times New Roman"/>
          <w:sz w:val="24"/>
          <w:szCs w:val="24"/>
        </w:rPr>
        <w:t>euro</w:t>
      </w:r>
      <w:proofErr w:type="spellEnd"/>
      <w:r w:rsidRPr="00891E40">
        <w:rPr>
          <w:rFonts w:eastAsia="Times New Roman" w:cs="Times New Roman"/>
          <w:sz w:val="24"/>
          <w:szCs w:val="24"/>
        </w:rPr>
        <w:t xml:space="preserve"> apmērā</w:t>
      </w:r>
      <w:r w:rsidR="00A80986" w:rsidRPr="00891E40">
        <w:rPr>
          <w:rFonts w:eastAsia="Times New Roman" w:cs="Times New Roman"/>
          <w:sz w:val="24"/>
          <w:szCs w:val="24"/>
        </w:rPr>
        <w:t>.</w:t>
      </w:r>
      <w:r w:rsidR="19CFFFEC" w:rsidRPr="00891E40">
        <w:rPr>
          <w:rFonts w:eastAsia="Aptos" w:cs="Times New Roman"/>
          <w:sz w:val="24"/>
          <w:szCs w:val="24"/>
        </w:rPr>
        <w:t xml:space="preserve"> </w:t>
      </w:r>
    </w:p>
    <w:p w14:paraId="66124766" w14:textId="38643298" w:rsidR="002D3B50" w:rsidRPr="00377B45" w:rsidRDefault="002D3B50" w:rsidP="00377B45">
      <w:pPr>
        <w:spacing w:after="0" w:line="240" w:lineRule="auto"/>
        <w:contextualSpacing/>
        <w:jc w:val="right"/>
        <w:rPr>
          <w:rFonts w:cs="Times New Roman"/>
          <w:sz w:val="20"/>
          <w:szCs w:val="20"/>
        </w:rPr>
      </w:pPr>
      <w:r w:rsidRPr="00377B45">
        <w:rPr>
          <w:rFonts w:cs="Times New Roman"/>
          <w:b/>
          <w:sz w:val="20"/>
          <w:szCs w:val="20"/>
        </w:rPr>
        <w:t>5.tabula</w:t>
      </w:r>
      <w:r w:rsidR="00E30C6D" w:rsidRPr="00377B45">
        <w:rPr>
          <w:rFonts w:cs="Times New Roman"/>
          <w:sz w:val="20"/>
          <w:szCs w:val="20"/>
        </w:rPr>
        <w:t xml:space="preserve"> </w:t>
      </w:r>
    </w:p>
    <w:p w14:paraId="078A32D6" w14:textId="16701CEC" w:rsidR="00E30C6D" w:rsidRPr="00377B45" w:rsidRDefault="005B0481" w:rsidP="00377B45">
      <w:pPr>
        <w:spacing w:after="0" w:line="240" w:lineRule="auto"/>
        <w:contextualSpacing/>
        <w:jc w:val="center"/>
        <w:rPr>
          <w:rFonts w:cs="Times New Roman"/>
          <w:sz w:val="20"/>
          <w:szCs w:val="20"/>
        </w:rPr>
      </w:pPr>
      <w:r w:rsidRPr="00377B45">
        <w:rPr>
          <w:rFonts w:cs="Times New Roman"/>
          <w:i/>
          <w:iCs/>
          <w:sz w:val="20"/>
          <w:szCs w:val="20"/>
        </w:rPr>
        <w:t xml:space="preserve">Plānotās </w:t>
      </w:r>
      <w:proofErr w:type="spellStart"/>
      <w:r w:rsidR="00F55748" w:rsidRPr="00377B45">
        <w:rPr>
          <w:rFonts w:cs="Times New Roman"/>
          <w:i/>
          <w:iCs/>
          <w:sz w:val="20"/>
          <w:szCs w:val="20"/>
        </w:rPr>
        <w:t>LDz</w:t>
      </w:r>
      <w:proofErr w:type="spellEnd"/>
      <w:r w:rsidR="00F55748" w:rsidRPr="00377B45">
        <w:rPr>
          <w:rFonts w:cs="Times New Roman"/>
          <w:i/>
          <w:iCs/>
          <w:sz w:val="20"/>
          <w:szCs w:val="20"/>
        </w:rPr>
        <w:t xml:space="preserve"> </w:t>
      </w:r>
      <w:r w:rsidRPr="00377B45">
        <w:rPr>
          <w:rFonts w:cs="Times New Roman"/>
          <w:i/>
          <w:iCs/>
          <w:sz w:val="20"/>
          <w:szCs w:val="20"/>
        </w:rPr>
        <w:t xml:space="preserve">investīcijas </w:t>
      </w:r>
      <w:r w:rsidR="65011FB6" w:rsidRPr="00377B45">
        <w:rPr>
          <w:rFonts w:eastAsia="Times New Roman" w:cs="Times New Roman"/>
          <w:color w:val="000000" w:themeColor="text1"/>
          <w:sz w:val="20"/>
          <w:szCs w:val="20"/>
        </w:rPr>
        <w:t>Eiropas Savienības kohēzijas politikas programmas 2021.–</w:t>
      </w:r>
      <w:r w:rsidR="00A44BB8" w:rsidRPr="00377B45">
        <w:rPr>
          <w:rFonts w:eastAsia="Times New Roman" w:cs="Times New Roman"/>
          <w:color w:val="000000" w:themeColor="text1"/>
          <w:sz w:val="20"/>
          <w:szCs w:val="20"/>
        </w:rPr>
        <w:t>2027.</w:t>
      </w:r>
      <w:r w:rsidR="65011FB6" w:rsidRPr="00377B45">
        <w:rPr>
          <w:rFonts w:eastAsia="Times New Roman" w:cs="Times New Roman"/>
          <w:color w:val="000000" w:themeColor="text1"/>
          <w:sz w:val="20"/>
          <w:szCs w:val="20"/>
        </w:rPr>
        <w:t>gadam</w:t>
      </w:r>
      <w:r w:rsidR="00A44BB8" w:rsidRPr="00377B45">
        <w:rPr>
          <w:rFonts w:cs="Times New Roman"/>
          <w:i/>
          <w:sz w:val="20"/>
          <w:szCs w:val="20"/>
        </w:rPr>
        <w:t xml:space="preserve"> ietvaros</w:t>
      </w:r>
      <w:r w:rsidR="00E30C6D" w:rsidRPr="00377B45">
        <w:rPr>
          <w:rFonts w:cs="Times New Roman"/>
          <w:i/>
          <w:iCs/>
          <w:sz w:val="20"/>
          <w:szCs w:val="20"/>
        </w:rPr>
        <w:t xml:space="preserve">, </w:t>
      </w:r>
      <w:proofErr w:type="spellStart"/>
      <w:r w:rsidR="00E30C6D" w:rsidRPr="00377B45">
        <w:rPr>
          <w:rFonts w:cs="Times New Roman"/>
          <w:i/>
          <w:iCs/>
          <w:sz w:val="20"/>
          <w:szCs w:val="20"/>
        </w:rPr>
        <w:t>milj.euro</w:t>
      </w:r>
      <w:proofErr w:type="spellEnd"/>
    </w:p>
    <w:tbl>
      <w:tblPr>
        <w:tblStyle w:val="TableGrid"/>
        <w:tblW w:w="9488" w:type="dxa"/>
        <w:jc w:val="center"/>
        <w:tblLayout w:type="fixed"/>
        <w:tblLook w:val="04A0" w:firstRow="1" w:lastRow="0" w:firstColumn="1" w:lastColumn="0" w:noHBand="0" w:noVBand="1"/>
      </w:tblPr>
      <w:tblGrid>
        <w:gridCol w:w="1555"/>
        <w:gridCol w:w="1134"/>
        <w:gridCol w:w="709"/>
        <w:gridCol w:w="992"/>
        <w:gridCol w:w="992"/>
        <w:gridCol w:w="1134"/>
        <w:gridCol w:w="1271"/>
        <w:gridCol w:w="850"/>
        <w:gridCol w:w="851"/>
      </w:tblGrid>
      <w:tr w:rsidR="00BD0E98" w:rsidRPr="00377B45" w14:paraId="2E06090F" w14:textId="77777777" w:rsidTr="014A121D">
        <w:trPr>
          <w:trHeight w:val="705"/>
          <w:jc w:val="center"/>
        </w:trPr>
        <w:tc>
          <w:tcPr>
            <w:tcW w:w="1555" w:type="dxa"/>
            <w:vMerge w:val="restart"/>
          </w:tcPr>
          <w:p w14:paraId="3E874495" w14:textId="77777777" w:rsidR="00BD0E98" w:rsidRPr="00377B45" w:rsidRDefault="00BD0E98" w:rsidP="00DA6967">
            <w:pPr>
              <w:contextualSpacing/>
              <w:jc w:val="both"/>
              <w:rPr>
                <w:rFonts w:cs="Times New Roman"/>
                <w:sz w:val="20"/>
                <w:szCs w:val="20"/>
              </w:rPr>
            </w:pPr>
            <w:r w:rsidRPr="00377B45">
              <w:rPr>
                <w:rFonts w:cs="Times New Roman"/>
                <w:b/>
                <w:bCs/>
                <w:sz w:val="20"/>
                <w:szCs w:val="20"/>
              </w:rPr>
              <w:t>Projekts</w:t>
            </w:r>
          </w:p>
        </w:tc>
        <w:tc>
          <w:tcPr>
            <w:tcW w:w="1134" w:type="dxa"/>
            <w:vMerge w:val="restart"/>
          </w:tcPr>
          <w:p w14:paraId="6015A404" w14:textId="77777777" w:rsidR="00BD0E98" w:rsidRPr="00377B45" w:rsidRDefault="00BD0E98" w:rsidP="00DA6967">
            <w:pPr>
              <w:contextualSpacing/>
              <w:jc w:val="center"/>
              <w:rPr>
                <w:rFonts w:cs="Times New Roman"/>
                <w:sz w:val="20"/>
                <w:szCs w:val="20"/>
              </w:rPr>
            </w:pPr>
            <w:r w:rsidRPr="00377B45">
              <w:rPr>
                <w:rFonts w:cs="Times New Roman"/>
                <w:b/>
                <w:bCs/>
                <w:sz w:val="20"/>
                <w:szCs w:val="20"/>
              </w:rPr>
              <w:t xml:space="preserve">Summa </w:t>
            </w:r>
            <w:proofErr w:type="spellStart"/>
            <w:r w:rsidRPr="00377B45">
              <w:rPr>
                <w:rFonts w:cs="Times New Roman"/>
                <w:b/>
                <w:bCs/>
                <w:sz w:val="20"/>
                <w:szCs w:val="20"/>
              </w:rPr>
              <w:t>milj.euro</w:t>
            </w:r>
            <w:proofErr w:type="spellEnd"/>
            <w:r w:rsidRPr="00377B45">
              <w:rPr>
                <w:rFonts w:cs="Times New Roman"/>
                <w:b/>
                <w:bCs/>
                <w:sz w:val="20"/>
                <w:szCs w:val="20"/>
              </w:rPr>
              <w:t xml:space="preserve"> (bez PVN)</w:t>
            </w:r>
          </w:p>
        </w:tc>
        <w:tc>
          <w:tcPr>
            <w:tcW w:w="709" w:type="dxa"/>
            <w:vMerge w:val="restart"/>
          </w:tcPr>
          <w:p w14:paraId="3942141B" w14:textId="77777777" w:rsidR="00BD0E98" w:rsidRPr="00377B45" w:rsidRDefault="00BD0E98" w:rsidP="00DA6967">
            <w:pPr>
              <w:contextualSpacing/>
              <w:jc w:val="center"/>
              <w:rPr>
                <w:rFonts w:cs="Times New Roman"/>
                <w:sz w:val="20"/>
                <w:szCs w:val="20"/>
              </w:rPr>
            </w:pPr>
            <w:r w:rsidRPr="00377B45">
              <w:rPr>
                <w:rFonts w:cs="Times New Roman"/>
                <w:b/>
                <w:bCs/>
                <w:sz w:val="20"/>
                <w:szCs w:val="20"/>
              </w:rPr>
              <w:t>PVN</w:t>
            </w:r>
          </w:p>
        </w:tc>
        <w:tc>
          <w:tcPr>
            <w:tcW w:w="992" w:type="dxa"/>
            <w:vMerge w:val="restart"/>
          </w:tcPr>
          <w:p w14:paraId="370A23CE" w14:textId="77777777" w:rsidR="00BD0E98" w:rsidRPr="00377B45" w:rsidRDefault="00BD0E98" w:rsidP="00DA6967">
            <w:pPr>
              <w:contextualSpacing/>
              <w:jc w:val="center"/>
              <w:rPr>
                <w:rFonts w:cs="Times New Roman"/>
                <w:sz w:val="20"/>
                <w:szCs w:val="20"/>
              </w:rPr>
            </w:pPr>
            <w:r w:rsidRPr="00377B45">
              <w:rPr>
                <w:rFonts w:cs="Times New Roman"/>
                <w:b/>
                <w:bCs/>
                <w:sz w:val="20"/>
                <w:szCs w:val="20"/>
              </w:rPr>
              <w:t>Kopā</w:t>
            </w:r>
          </w:p>
        </w:tc>
        <w:tc>
          <w:tcPr>
            <w:tcW w:w="992" w:type="dxa"/>
            <w:vMerge w:val="restart"/>
          </w:tcPr>
          <w:p w14:paraId="1B0C6111" w14:textId="77777777" w:rsidR="00BD0E98" w:rsidRPr="00377B45" w:rsidRDefault="00BD0E98" w:rsidP="00DA6967">
            <w:pPr>
              <w:contextualSpacing/>
              <w:jc w:val="center"/>
              <w:rPr>
                <w:rFonts w:cs="Times New Roman"/>
                <w:b/>
                <w:bCs/>
                <w:sz w:val="20"/>
                <w:szCs w:val="20"/>
              </w:rPr>
            </w:pPr>
            <w:r w:rsidRPr="00377B45">
              <w:rPr>
                <w:rFonts w:cs="Times New Roman"/>
                <w:b/>
                <w:bCs/>
                <w:sz w:val="20"/>
                <w:szCs w:val="20"/>
              </w:rPr>
              <w:t>ESF</w:t>
            </w:r>
          </w:p>
          <w:p w14:paraId="44F48ABD" w14:textId="77777777" w:rsidR="00BD0E98" w:rsidRPr="00377B45" w:rsidRDefault="00BD0E98" w:rsidP="00DA6967">
            <w:pPr>
              <w:contextualSpacing/>
              <w:jc w:val="center"/>
              <w:rPr>
                <w:rFonts w:cs="Times New Roman"/>
                <w:sz w:val="20"/>
                <w:szCs w:val="20"/>
              </w:rPr>
            </w:pPr>
            <w:r w:rsidRPr="00377B45">
              <w:rPr>
                <w:rFonts w:cs="Times New Roman"/>
                <w:b/>
                <w:bCs/>
                <w:sz w:val="20"/>
                <w:szCs w:val="20"/>
              </w:rPr>
              <w:t>85%</w:t>
            </w:r>
          </w:p>
        </w:tc>
        <w:tc>
          <w:tcPr>
            <w:tcW w:w="1134" w:type="dxa"/>
            <w:vMerge w:val="restart"/>
          </w:tcPr>
          <w:p w14:paraId="747B4C06" w14:textId="5795C89F" w:rsidR="00BD0E98" w:rsidRPr="00377B45" w:rsidRDefault="00A6689D" w:rsidP="00DA6967">
            <w:pPr>
              <w:contextualSpacing/>
              <w:jc w:val="center"/>
              <w:rPr>
                <w:rFonts w:cs="Times New Roman"/>
                <w:sz w:val="20"/>
                <w:szCs w:val="20"/>
              </w:rPr>
            </w:pPr>
            <w:r w:rsidRPr="00377B45">
              <w:rPr>
                <w:rFonts w:cs="Times New Roman"/>
                <w:b/>
                <w:bCs/>
                <w:sz w:val="20"/>
                <w:szCs w:val="20"/>
              </w:rPr>
              <w:t xml:space="preserve">VB </w:t>
            </w:r>
            <w:proofErr w:type="spellStart"/>
            <w:r w:rsidRPr="00377B45">
              <w:rPr>
                <w:rFonts w:cs="Times New Roman"/>
                <w:b/>
                <w:bCs/>
                <w:sz w:val="20"/>
                <w:szCs w:val="20"/>
              </w:rPr>
              <w:t>l</w:t>
            </w:r>
            <w:r w:rsidR="00BD0E98" w:rsidRPr="00377B45">
              <w:rPr>
                <w:rFonts w:cs="Times New Roman"/>
                <w:b/>
                <w:bCs/>
                <w:sz w:val="20"/>
                <w:szCs w:val="20"/>
              </w:rPr>
              <w:t>īdzfinan</w:t>
            </w:r>
            <w:proofErr w:type="spellEnd"/>
            <w:r w:rsidRPr="00377B45">
              <w:rPr>
                <w:rFonts w:cs="Times New Roman"/>
                <w:b/>
                <w:bCs/>
                <w:sz w:val="20"/>
                <w:szCs w:val="20"/>
              </w:rPr>
              <w:t>-</w:t>
            </w:r>
            <w:r w:rsidR="00BD0E98" w:rsidRPr="00377B45">
              <w:rPr>
                <w:rFonts w:cs="Times New Roman"/>
                <w:b/>
                <w:bCs/>
                <w:sz w:val="20"/>
                <w:szCs w:val="20"/>
              </w:rPr>
              <w:t>sējums 15%</w:t>
            </w:r>
          </w:p>
        </w:tc>
        <w:tc>
          <w:tcPr>
            <w:tcW w:w="2972" w:type="dxa"/>
            <w:gridSpan w:val="3"/>
            <w:shd w:val="clear" w:color="auto" w:fill="E1EBF7"/>
          </w:tcPr>
          <w:p w14:paraId="39207A71" w14:textId="77777777" w:rsidR="00BD0E98" w:rsidRPr="00377B45" w:rsidRDefault="00BD0E98" w:rsidP="00DA6967">
            <w:pPr>
              <w:contextualSpacing/>
              <w:jc w:val="center"/>
              <w:rPr>
                <w:rFonts w:cs="Times New Roman"/>
                <w:sz w:val="20"/>
                <w:szCs w:val="20"/>
              </w:rPr>
            </w:pPr>
            <w:r w:rsidRPr="00377B45">
              <w:rPr>
                <w:rFonts w:cs="Times New Roman"/>
                <w:b/>
                <w:bCs/>
                <w:sz w:val="20"/>
                <w:szCs w:val="20"/>
              </w:rPr>
              <w:t>Nepieciešamais papildus  VB finansējums</w:t>
            </w:r>
          </w:p>
        </w:tc>
      </w:tr>
      <w:tr w:rsidR="00BD0E98" w:rsidRPr="00377B45" w14:paraId="0357A2A5" w14:textId="77777777" w:rsidTr="014A121D">
        <w:trPr>
          <w:trHeight w:val="630"/>
          <w:jc w:val="center"/>
        </w:trPr>
        <w:tc>
          <w:tcPr>
            <w:tcW w:w="1555" w:type="dxa"/>
            <w:vMerge/>
          </w:tcPr>
          <w:p w14:paraId="38964D48" w14:textId="77777777" w:rsidR="00BD0E98" w:rsidRPr="00377B45" w:rsidRDefault="00BD0E98" w:rsidP="00DA6967">
            <w:pPr>
              <w:contextualSpacing/>
              <w:jc w:val="both"/>
              <w:rPr>
                <w:rFonts w:cs="Times New Roman"/>
                <w:b/>
                <w:bCs/>
                <w:sz w:val="20"/>
                <w:szCs w:val="20"/>
              </w:rPr>
            </w:pPr>
          </w:p>
        </w:tc>
        <w:tc>
          <w:tcPr>
            <w:tcW w:w="1134" w:type="dxa"/>
            <w:vMerge/>
          </w:tcPr>
          <w:p w14:paraId="4A4751CB" w14:textId="77777777" w:rsidR="00BD0E98" w:rsidRPr="00377B45" w:rsidRDefault="00BD0E98" w:rsidP="00DA6967">
            <w:pPr>
              <w:contextualSpacing/>
              <w:jc w:val="both"/>
              <w:rPr>
                <w:rFonts w:cs="Times New Roman"/>
                <w:b/>
                <w:bCs/>
                <w:sz w:val="20"/>
                <w:szCs w:val="20"/>
              </w:rPr>
            </w:pPr>
          </w:p>
        </w:tc>
        <w:tc>
          <w:tcPr>
            <w:tcW w:w="709" w:type="dxa"/>
            <w:vMerge/>
          </w:tcPr>
          <w:p w14:paraId="2D19C52B" w14:textId="77777777" w:rsidR="00BD0E98" w:rsidRPr="00377B45" w:rsidRDefault="00BD0E98" w:rsidP="00DA6967">
            <w:pPr>
              <w:contextualSpacing/>
              <w:jc w:val="both"/>
              <w:rPr>
                <w:rFonts w:cs="Times New Roman"/>
                <w:b/>
                <w:bCs/>
                <w:sz w:val="20"/>
                <w:szCs w:val="20"/>
              </w:rPr>
            </w:pPr>
          </w:p>
        </w:tc>
        <w:tc>
          <w:tcPr>
            <w:tcW w:w="992" w:type="dxa"/>
            <w:vMerge/>
          </w:tcPr>
          <w:p w14:paraId="50ADD617" w14:textId="77777777" w:rsidR="00BD0E98" w:rsidRPr="00377B45" w:rsidRDefault="00BD0E98" w:rsidP="00DA6967">
            <w:pPr>
              <w:contextualSpacing/>
              <w:jc w:val="both"/>
              <w:rPr>
                <w:rFonts w:cs="Times New Roman"/>
                <w:b/>
                <w:bCs/>
                <w:sz w:val="20"/>
                <w:szCs w:val="20"/>
              </w:rPr>
            </w:pPr>
          </w:p>
        </w:tc>
        <w:tc>
          <w:tcPr>
            <w:tcW w:w="992" w:type="dxa"/>
            <w:vMerge/>
          </w:tcPr>
          <w:p w14:paraId="37FB1788" w14:textId="77777777" w:rsidR="00BD0E98" w:rsidRPr="00377B45" w:rsidRDefault="00BD0E98" w:rsidP="00DA6967">
            <w:pPr>
              <w:contextualSpacing/>
              <w:jc w:val="center"/>
              <w:rPr>
                <w:rFonts w:cs="Times New Roman"/>
                <w:b/>
                <w:bCs/>
                <w:sz w:val="20"/>
                <w:szCs w:val="20"/>
              </w:rPr>
            </w:pPr>
          </w:p>
        </w:tc>
        <w:tc>
          <w:tcPr>
            <w:tcW w:w="1134" w:type="dxa"/>
            <w:vMerge/>
          </w:tcPr>
          <w:p w14:paraId="36C29AD1" w14:textId="77777777" w:rsidR="00BD0E98" w:rsidRPr="00377B45" w:rsidRDefault="00BD0E98" w:rsidP="00DA6967">
            <w:pPr>
              <w:contextualSpacing/>
              <w:jc w:val="both"/>
              <w:rPr>
                <w:rFonts w:cs="Times New Roman"/>
                <w:b/>
                <w:bCs/>
                <w:sz w:val="20"/>
                <w:szCs w:val="20"/>
              </w:rPr>
            </w:pPr>
          </w:p>
        </w:tc>
        <w:tc>
          <w:tcPr>
            <w:tcW w:w="1271" w:type="dxa"/>
            <w:shd w:val="clear" w:color="auto" w:fill="E1EBF7"/>
          </w:tcPr>
          <w:p w14:paraId="62BA18AB" w14:textId="77777777" w:rsidR="00BD0E98" w:rsidRPr="00377B45" w:rsidRDefault="00BD0E98" w:rsidP="00DA6967">
            <w:pPr>
              <w:contextualSpacing/>
              <w:jc w:val="center"/>
              <w:rPr>
                <w:rFonts w:cs="Times New Roman"/>
                <w:sz w:val="20"/>
                <w:szCs w:val="20"/>
              </w:rPr>
            </w:pPr>
            <w:r w:rsidRPr="00377B45">
              <w:rPr>
                <w:rFonts w:cs="Times New Roman"/>
                <w:b/>
                <w:bCs/>
                <w:sz w:val="20"/>
                <w:szCs w:val="20"/>
              </w:rPr>
              <w:t>Līdz-finansējums</w:t>
            </w:r>
          </w:p>
        </w:tc>
        <w:tc>
          <w:tcPr>
            <w:tcW w:w="850" w:type="dxa"/>
            <w:shd w:val="clear" w:color="auto" w:fill="E1EBF7"/>
          </w:tcPr>
          <w:p w14:paraId="185142AC" w14:textId="77777777" w:rsidR="00BD0E98" w:rsidRPr="00377B45" w:rsidRDefault="00BD0E98" w:rsidP="00DA6967">
            <w:pPr>
              <w:contextualSpacing/>
              <w:jc w:val="center"/>
              <w:rPr>
                <w:rFonts w:cs="Times New Roman"/>
                <w:sz w:val="20"/>
                <w:szCs w:val="20"/>
              </w:rPr>
            </w:pPr>
            <w:r w:rsidRPr="00377B45">
              <w:rPr>
                <w:rFonts w:cs="Times New Roman"/>
                <w:b/>
                <w:bCs/>
                <w:sz w:val="20"/>
                <w:szCs w:val="20"/>
              </w:rPr>
              <w:t>PVN</w:t>
            </w:r>
          </w:p>
        </w:tc>
        <w:tc>
          <w:tcPr>
            <w:tcW w:w="851" w:type="dxa"/>
            <w:shd w:val="clear" w:color="auto" w:fill="E1EBF7"/>
          </w:tcPr>
          <w:p w14:paraId="00777F34" w14:textId="77777777" w:rsidR="00BD0E98" w:rsidRPr="00377B45" w:rsidRDefault="00BD0E98" w:rsidP="00DA6967">
            <w:pPr>
              <w:contextualSpacing/>
              <w:jc w:val="center"/>
              <w:rPr>
                <w:rFonts w:cs="Times New Roman"/>
                <w:sz w:val="20"/>
                <w:szCs w:val="20"/>
              </w:rPr>
            </w:pPr>
            <w:r w:rsidRPr="00377B45">
              <w:rPr>
                <w:rFonts w:cs="Times New Roman"/>
                <w:b/>
                <w:bCs/>
                <w:sz w:val="20"/>
                <w:szCs w:val="20"/>
              </w:rPr>
              <w:t>Kopā</w:t>
            </w:r>
          </w:p>
        </w:tc>
      </w:tr>
      <w:tr w:rsidR="00BD0E98" w:rsidRPr="00377B45" w14:paraId="2B3C1CED" w14:textId="77777777" w:rsidTr="009E2CDC">
        <w:trPr>
          <w:jc w:val="center"/>
        </w:trPr>
        <w:tc>
          <w:tcPr>
            <w:tcW w:w="1555" w:type="dxa"/>
          </w:tcPr>
          <w:p w14:paraId="5407429F" w14:textId="57ED84D8" w:rsidR="00BD0E98" w:rsidRPr="00377B45" w:rsidRDefault="00BD0E98" w:rsidP="00DA6967">
            <w:pPr>
              <w:contextualSpacing/>
              <w:jc w:val="center"/>
              <w:rPr>
                <w:rFonts w:cs="Times New Roman"/>
                <w:sz w:val="20"/>
                <w:szCs w:val="20"/>
              </w:rPr>
            </w:pPr>
            <w:proofErr w:type="spellStart"/>
            <w:r w:rsidRPr="00377B45">
              <w:rPr>
                <w:rFonts w:cs="Times New Roman"/>
                <w:sz w:val="20"/>
                <w:szCs w:val="20"/>
              </w:rPr>
              <w:t>LDz</w:t>
            </w:r>
            <w:proofErr w:type="spellEnd"/>
            <w:r w:rsidRPr="00377B45">
              <w:rPr>
                <w:rFonts w:cs="Times New Roman"/>
                <w:sz w:val="20"/>
                <w:szCs w:val="20"/>
              </w:rPr>
              <w:t xml:space="preserve"> </w:t>
            </w:r>
            <w:r w:rsidR="000173F1" w:rsidRPr="00377B45">
              <w:rPr>
                <w:rFonts w:cs="Times New Roman"/>
                <w:sz w:val="20"/>
                <w:szCs w:val="20"/>
              </w:rPr>
              <w:t>pasažieru</w:t>
            </w:r>
            <w:r w:rsidRPr="00377B45">
              <w:rPr>
                <w:rFonts w:cs="Times New Roman"/>
                <w:sz w:val="20"/>
                <w:szCs w:val="20"/>
              </w:rPr>
              <w:t xml:space="preserve"> pieturas punktu infrastruktūras (peronu) modernizācija</w:t>
            </w:r>
          </w:p>
        </w:tc>
        <w:tc>
          <w:tcPr>
            <w:tcW w:w="1134" w:type="dxa"/>
          </w:tcPr>
          <w:p w14:paraId="7F39340F" w14:textId="006AD3D4" w:rsidR="00BD0E98" w:rsidRPr="00377B45" w:rsidRDefault="0006606A" w:rsidP="00DA6967">
            <w:pPr>
              <w:contextualSpacing/>
              <w:jc w:val="center"/>
              <w:rPr>
                <w:rFonts w:cs="Times New Roman"/>
                <w:sz w:val="20"/>
                <w:szCs w:val="20"/>
              </w:rPr>
            </w:pPr>
            <w:r w:rsidRPr="00377B45">
              <w:rPr>
                <w:rFonts w:cs="Times New Roman"/>
                <w:sz w:val="20"/>
                <w:szCs w:val="20"/>
              </w:rPr>
              <w:t>40,58</w:t>
            </w:r>
          </w:p>
        </w:tc>
        <w:tc>
          <w:tcPr>
            <w:tcW w:w="709" w:type="dxa"/>
          </w:tcPr>
          <w:p w14:paraId="508F2945" w14:textId="0A977854" w:rsidR="00BD0E98" w:rsidRPr="00377B45" w:rsidRDefault="0006606A" w:rsidP="00DA6967">
            <w:pPr>
              <w:contextualSpacing/>
              <w:jc w:val="center"/>
              <w:rPr>
                <w:rFonts w:cs="Times New Roman"/>
                <w:sz w:val="20"/>
                <w:szCs w:val="20"/>
              </w:rPr>
            </w:pPr>
            <w:r w:rsidRPr="00377B45">
              <w:rPr>
                <w:rFonts w:cs="Times New Roman"/>
                <w:sz w:val="20"/>
                <w:szCs w:val="20"/>
              </w:rPr>
              <w:t>-</w:t>
            </w:r>
          </w:p>
        </w:tc>
        <w:tc>
          <w:tcPr>
            <w:tcW w:w="992" w:type="dxa"/>
          </w:tcPr>
          <w:p w14:paraId="1F2F25CB" w14:textId="1D69523D" w:rsidR="00BD0E98" w:rsidRPr="00377B45" w:rsidRDefault="0006606A" w:rsidP="00DA6967">
            <w:pPr>
              <w:contextualSpacing/>
              <w:jc w:val="center"/>
              <w:rPr>
                <w:rFonts w:cs="Times New Roman"/>
                <w:sz w:val="20"/>
                <w:szCs w:val="20"/>
              </w:rPr>
            </w:pPr>
            <w:r w:rsidRPr="00377B45">
              <w:rPr>
                <w:rFonts w:cs="Times New Roman"/>
                <w:sz w:val="20"/>
                <w:szCs w:val="20"/>
              </w:rPr>
              <w:t>40,58</w:t>
            </w:r>
          </w:p>
        </w:tc>
        <w:tc>
          <w:tcPr>
            <w:tcW w:w="992" w:type="dxa"/>
          </w:tcPr>
          <w:p w14:paraId="6EC99B89" w14:textId="745BEE47" w:rsidR="00BD0E98" w:rsidRPr="00377B45" w:rsidRDefault="0006606A" w:rsidP="00DA6967">
            <w:pPr>
              <w:contextualSpacing/>
              <w:jc w:val="center"/>
              <w:rPr>
                <w:rFonts w:cs="Times New Roman"/>
                <w:sz w:val="20"/>
                <w:szCs w:val="20"/>
              </w:rPr>
            </w:pPr>
            <w:r w:rsidRPr="00377B45">
              <w:rPr>
                <w:rFonts w:cs="Times New Roman"/>
                <w:sz w:val="20"/>
                <w:szCs w:val="20"/>
              </w:rPr>
              <w:t>34,</w:t>
            </w:r>
            <w:r w:rsidR="2680971A" w:rsidRPr="00377B45">
              <w:rPr>
                <w:rFonts w:cs="Times New Roman"/>
                <w:sz w:val="20"/>
                <w:szCs w:val="20"/>
              </w:rPr>
              <w:t>5</w:t>
            </w:r>
          </w:p>
        </w:tc>
        <w:tc>
          <w:tcPr>
            <w:tcW w:w="1134" w:type="dxa"/>
          </w:tcPr>
          <w:p w14:paraId="4760B8DA" w14:textId="62B6971F" w:rsidR="00BD0E98" w:rsidRPr="00377B45" w:rsidRDefault="00EC1B06" w:rsidP="00DA6967">
            <w:pPr>
              <w:contextualSpacing/>
              <w:jc w:val="center"/>
              <w:rPr>
                <w:rFonts w:cs="Times New Roman"/>
                <w:sz w:val="20"/>
                <w:szCs w:val="20"/>
              </w:rPr>
            </w:pPr>
            <w:r w:rsidRPr="00377B45">
              <w:rPr>
                <w:rFonts w:cs="Times New Roman"/>
                <w:sz w:val="20"/>
                <w:szCs w:val="20"/>
              </w:rPr>
              <w:t>6,</w:t>
            </w:r>
            <w:r w:rsidR="72126990" w:rsidRPr="00377B45">
              <w:rPr>
                <w:rFonts w:cs="Times New Roman"/>
                <w:sz w:val="20"/>
                <w:szCs w:val="20"/>
              </w:rPr>
              <w:t>0</w:t>
            </w:r>
            <w:r w:rsidR="22CCE81E" w:rsidRPr="00377B45">
              <w:rPr>
                <w:rFonts w:cs="Times New Roman"/>
                <w:sz w:val="20"/>
                <w:szCs w:val="20"/>
              </w:rPr>
              <w:t>8</w:t>
            </w:r>
          </w:p>
        </w:tc>
        <w:tc>
          <w:tcPr>
            <w:tcW w:w="1271" w:type="dxa"/>
          </w:tcPr>
          <w:p w14:paraId="64A05431" w14:textId="4B00E089" w:rsidR="00BD0E98" w:rsidRPr="00377B45" w:rsidRDefault="00EC1B06" w:rsidP="00DA6967">
            <w:pPr>
              <w:contextualSpacing/>
              <w:jc w:val="center"/>
              <w:rPr>
                <w:rFonts w:cs="Times New Roman"/>
                <w:sz w:val="20"/>
                <w:szCs w:val="20"/>
              </w:rPr>
            </w:pPr>
            <w:r w:rsidRPr="00377B45">
              <w:rPr>
                <w:rFonts w:cs="Times New Roman"/>
                <w:sz w:val="20"/>
                <w:szCs w:val="20"/>
              </w:rPr>
              <w:t>6,</w:t>
            </w:r>
            <w:r w:rsidR="72126990" w:rsidRPr="00377B45">
              <w:rPr>
                <w:rFonts w:cs="Times New Roman"/>
                <w:sz w:val="20"/>
                <w:szCs w:val="20"/>
              </w:rPr>
              <w:t>0</w:t>
            </w:r>
            <w:r w:rsidR="660F6276" w:rsidRPr="00377B45">
              <w:rPr>
                <w:rFonts w:cs="Times New Roman"/>
                <w:sz w:val="20"/>
                <w:szCs w:val="20"/>
              </w:rPr>
              <w:t>8</w:t>
            </w:r>
          </w:p>
        </w:tc>
        <w:tc>
          <w:tcPr>
            <w:tcW w:w="850" w:type="dxa"/>
          </w:tcPr>
          <w:p w14:paraId="75CAC333" w14:textId="675D9C38" w:rsidR="00BD0E98" w:rsidRPr="00377B45" w:rsidRDefault="00EC1B06" w:rsidP="00DA6967">
            <w:pPr>
              <w:contextualSpacing/>
              <w:jc w:val="center"/>
              <w:rPr>
                <w:rFonts w:cs="Times New Roman"/>
                <w:sz w:val="20"/>
                <w:szCs w:val="20"/>
              </w:rPr>
            </w:pPr>
            <w:r w:rsidRPr="00377B45">
              <w:rPr>
                <w:rFonts w:cs="Times New Roman"/>
                <w:sz w:val="20"/>
                <w:szCs w:val="20"/>
              </w:rPr>
              <w:t>-</w:t>
            </w:r>
          </w:p>
        </w:tc>
        <w:tc>
          <w:tcPr>
            <w:tcW w:w="851" w:type="dxa"/>
          </w:tcPr>
          <w:p w14:paraId="7EAF6ED7" w14:textId="6C50FDE7" w:rsidR="00BD0E98" w:rsidRPr="00377B45" w:rsidRDefault="009E2CDC" w:rsidP="00DA6967">
            <w:pPr>
              <w:contextualSpacing/>
              <w:jc w:val="center"/>
              <w:rPr>
                <w:rFonts w:cs="Times New Roman"/>
                <w:sz w:val="20"/>
                <w:szCs w:val="20"/>
              </w:rPr>
            </w:pPr>
            <w:r w:rsidRPr="00377B45">
              <w:rPr>
                <w:rFonts w:cs="Times New Roman"/>
                <w:sz w:val="20"/>
                <w:szCs w:val="20"/>
              </w:rPr>
              <w:t>6,</w:t>
            </w:r>
            <w:r w:rsidR="4860781D" w:rsidRPr="00377B45">
              <w:rPr>
                <w:rFonts w:cs="Times New Roman"/>
                <w:sz w:val="20"/>
                <w:szCs w:val="20"/>
              </w:rPr>
              <w:t>0</w:t>
            </w:r>
            <w:r w:rsidR="3568D33B" w:rsidRPr="00377B45">
              <w:rPr>
                <w:rFonts w:cs="Times New Roman"/>
                <w:sz w:val="20"/>
                <w:szCs w:val="20"/>
              </w:rPr>
              <w:t>8</w:t>
            </w:r>
          </w:p>
        </w:tc>
      </w:tr>
    </w:tbl>
    <w:p w14:paraId="28A47E12" w14:textId="779277C8" w:rsidR="005D5B1F" w:rsidRPr="00891E40" w:rsidRDefault="00222BD8" w:rsidP="00DA6967">
      <w:pPr>
        <w:spacing w:after="0" w:line="240" w:lineRule="auto"/>
        <w:ind w:firstLine="720"/>
        <w:contextualSpacing/>
        <w:jc w:val="both"/>
        <w:rPr>
          <w:rFonts w:eastAsia="MS Mincho" w:cs="Times New Roman"/>
          <w:sz w:val="24"/>
          <w:szCs w:val="24"/>
          <w:lang w:eastAsia="lv-LV"/>
        </w:rPr>
      </w:pPr>
      <w:r w:rsidRPr="00891E40">
        <w:rPr>
          <w:rFonts w:eastAsia="MS Mincho" w:cs="Times New Roman"/>
          <w:sz w:val="24"/>
          <w:szCs w:val="24"/>
          <w:lang w:eastAsia="lv-LV"/>
        </w:rPr>
        <w:t xml:space="preserve">Savukārt, pēc </w:t>
      </w:r>
      <w:r w:rsidR="00DD488D" w:rsidRPr="00891E40">
        <w:rPr>
          <w:rFonts w:eastAsia="MS Mincho" w:cs="Times New Roman"/>
          <w:sz w:val="24"/>
          <w:szCs w:val="24"/>
          <w:lang w:eastAsia="lv-LV"/>
        </w:rPr>
        <w:t xml:space="preserve">Ministru kabineta un </w:t>
      </w:r>
      <w:r w:rsidR="506D474B" w:rsidRPr="00891E40">
        <w:rPr>
          <w:rFonts w:eastAsia="MS Mincho" w:cs="Times New Roman"/>
          <w:sz w:val="24"/>
          <w:szCs w:val="24"/>
          <w:lang w:eastAsia="lv-LV"/>
        </w:rPr>
        <w:t>EK</w:t>
      </w:r>
      <w:r w:rsidR="00DD488D" w:rsidRPr="00891E40">
        <w:rPr>
          <w:rFonts w:eastAsia="MS Mincho" w:cs="Times New Roman"/>
          <w:sz w:val="24"/>
          <w:szCs w:val="24"/>
          <w:lang w:eastAsia="lv-LV"/>
        </w:rPr>
        <w:t xml:space="preserve"> </w:t>
      </w:r>
      <w:r w:rsidR="00475A3C" w:rsidRPr="00891E40">
        <w:rPr>
          <w:rFonts w:eastAsia="MS Mincho" w:cs="Times New Roman"/>
          <w:sz w:val="24"/>
          <w:szCs w:val="24"/>
          <w:lang w:eastAsia="lv-LV"/>
        </w:rPr>
        <w:t xml:space="preserve">pozitīva lēmuma par </w:t>
      </w:r>
      <w:proofErr w:type="spellStart"/>
      <w:r w:rsidR="00475A3C" w:rsidRPr="00891E40">
        <w:rPr>
          <w:rFonts w:eastAsia="MS Mincho" w:cs="Times New Roman"/>
          <w:sz w:val="24"/>
          <w:szCs w:val="24"/>
          <w:lang w:eastAsia="lv-LV"/>
        </w:rPr>
        <w:t>vidusposma</w:t>
      </w:r>
      <w:proofErr w:type="spellEnd"/>
      <w:r w:rsidR="00475A3C" w:rsidRPr="00891E40">
        <w:rPr>
          <w:rFonts w:eastAsia="MS Mincho" w:cs="Times New Roman"/>
          <w:sz w:val="24"/>
          <w:szCs w:val="24"/>
          <w:lang w:eastAsia="lv-LV"/>
        </w:rPr>
        <w:t xml:space="preserve"> pārskat</w:t>
      </w:r>
      <w:r w:rsidR="000C4DB7" w:rsidRPr="00891E40">
        <w:rPr>
          <w:rFonts w:eastAsia="MS Mincho" w:cs="Times New Roman"/>
          <w:sz w:val="24"/>
          <w:szCs w:val="24"/>
          <w:lang w:eastAsia="lv-LV"/>
        </w:rPr>
        <w:t xml:space="preserve">u (pēc </w:t>
      </w:r>
      <w:r w:rsidR="009A74BE" w:rsidRPr="00891E40">
        <w:rPr>
          <w:rFonts w:eastAsia="MS Mincho" w:cs="Times New Roman"/>
          <w:sz w:val="24"/>
          <w:szCs w:val="24"/>
          <w:lang w:eastAsia="lv-LV"/>
        </w:rPr>
        <w:t>2026.</w:t>
      </w:r>
      <w:r w:rsidR="008C1498" w:rsidRPr="00891E40">
        <w:rPr>
          <w:rFonts w:eastAsia="MS Mincho" w:cs="Times New Roman"/>
          <w:sz w:val="24"/>
          <w:szCs w:val="24"/>
          <w:lang w:eastAsia="lv-LV"/>
        </w:rPr>
        <w:t>gada 1.janvāra</w:t>
      </w:r>
      <w:r w:rsidR="009A74BE" w:rsidRPr="00891E40">
        <w:rPr>
          <w:rFonts w:eastAsia="MS Mincho" w:cs="Times New Roman"/>
          <w:sz w:val="24"/>
          <w:szCs w:val="24"/>
          <w:lang w:eastAsia="lv-LV"/>
        </w:rPr>
        <w:t>)</w:t>
      </w:r>
      <w:r w:rsidR="00D9391F" w:rsidRPr="00891E40">
        <w:rPr>
          <w:rFonts w:eastAsia="MS Mincho" w:cs="Times New Roman"/>
          <w:sz w:val="24"/>
          <w:szCs w:val="24"/>
          <w:lang w:eastAsia="lv-LV"/>
        </w:rPr>
        <w:t xml:space="preserve"> un elastības finansējuma piešķiršanas pilnā apmērā </w:t>
      </w:r>
      <w:r w:rsidR="71151B73" w:rsidRPr="00891E40">
        <w:rPr>
          <w:rFonts w:eastAsia="MS Mincho" w:cs="Times New Roman"/>
          <w:sz w:val="24"/>
          <w:szCs w:val="24"/>
          <w:lang w:eastAsia="lv-LV"/>
        </w:rPr>
        <w:t>paredzētas</w:t>
      </w:r>
      <w:r w:rsidR="00AF47EB" w:rsidRPr="00891E40">
        <w:rPr>
          <w:rFonts w:eastAsia="MS Mincho" w:cs="Times New Roman"/>
          <w:sz w:val="24"/>
          <w:szCs w:val="24"/>
          <w:lang w:eastAsia="lv-LV"/>
        </w:rPr>
        <w:t xml:space="preserve"> šādas investīcijas</w:t>
      </w:r>
      <w:r w:rsidR="0053369E" w:rsidRPr="00891E40">
        <w:rPr>
          <w:rFonts w:eastAsia="MS Mincho" w:cs="Times New Roman"/>
          <w:sz w:val="24"/>
          <w:szCs w:val="24"/>
          <w:lang w:eastAsia="lv-LV"/>
        </w:rPr>
        <w:t xml:space="preserve"> </w:t>
      </w:r>
      <w:r w:rsidR="683D02FE" w:rsidRPr="00891E40">
        <w:rPr>
          <w:rFonts w:eastAsia="MS Mincho" w:cs="Times New Roman"/>
          <w:sz w:val="24"/>
          <w:szCs w:val="24"/>
          <w:lang w:eastAsia="lv-LV"/>
        </w:rPr>
        <w:t>dzelzceļa infrastruktūras modernizācijā</w:t>
      </w:r>
      <w:r w:rsidR="0053369E" w:rsidRPr="00891E40">
        <w:rPr>
          <w:rFonts w:eastAsia="MS Mincho" w:cs="Times New Roman"/>
          <w:sz w:val="24"/>
          <w:szCs w:val="24"/>
          <w:lang w:eastAsia="lv-LV"/>
        </w:rPr>
        <w:t xml:space="preserve"> (skatīt tabulu zemāk).</w:t>
      </w:r>
    </w:p>
    <w:p w14:paraId="7B922187" w14:textId="7731615C" w:rsidR="002D3B50" w:rsidRPr="00377B45" w:rsidRDefault="002D3B50" w:rsidP="00377B45">
      <w:pPr>
        <w:spacing w:after="0" w:line="240" w:lineRule="auto"/>
        <w:contextualSpacing/>
        <w:jc w:val="right"/>
        <w:rPr>
          <w:rFonts w:cs="Times New Roman"/>
          <w:sz w:val="20"/>
          <w:szCs w:val="20"/>
        </w:rPr>
      </w:pPr>
      <w:r w:rsidRPr="00377B45">
        <w:rPr>
          <w:rFonts w:cs="Times New Roman"/>
          <w:b/>
          <w:sz w:val="20"/>
          <w:szCs w:val="20"/>
        </w:rPr>
        <w:t>6.tabula</w:t>
      </w:r>
      <w:r w:rsidR="00106623" w:rsidRPr="00377B45">
        <w:rPr>
          <w:rFonts w:cs="Times New Roman"/>
          <w:sz w:val="20"/>
          <w:szCs w:val="20"/>
        </w:rPr>
        <w:t xml:space="preserve"> </w:t>
      </w:r>
    </w:p>
    <w:p w14:paraId="1193D2A6" w14:textId="5B3E2EB1" w:rsidR="00106623" w:rsidRPr="00377B45" w:rsidRDefault="00106623" w:rsidP="00377B45">
      <w:pPr>
        <w:spacing w:after="0" w:line="240" w:lineRule="auto"/>
        <w:contextualSpacing/>
        <w:jc w:val="center"/>
        <w:rPr>
          <w:rFonts w:cs="Times New Roman"/>
          <w:sz w:val="20"/>
          <w:szCs w:val="20"/>
        </w:rPr>
      </w:pPr>
      <w:r w:rsidRPr="00377B45">
        <w:rPr>
          <w:rFonts w:cs="Times New Roman"/>
          <w:i/>
          <w:iCs/>
          <w:sz w:val="20"/>
          <w:szCs w:val="20"/>
        </w:rPr>
        <w:t xml:space="preserve">Plānotās investīcijas </w:t>
      </w:r>
      <w:r w:rsidR="77246991" w:rsidRPr="00377B45">
        <w:rPr>
          <w:rFonts w:eastAsia="Times New Roman" w:cs="Times New Roman"/>
          <w:color w:val="000000" w:themeColor="text1"/>
          <w:sz w:val="20"/>
          <w:szCs w:val="20"/>
        </w:rPr>
        <w:t>Eiropas Savienības kohēzijas politikas programmas 2021.–</w:t>
      </w:r>
      <w:r w:rsidRPr="00377B45">
        <w:rPr>
          <w:rFonts w:eastAsia="Times New Roman" w:cs="Times New Roman"/>
          <w:color w:val="000000" w:themeColor="text1"/>
          <w:sz w:val="20"/>
          <w:szCs w:val="20"/>
        </w:rPr>
        <w:t>2027.</w:t>
      </w:r>
      <w:r w:rsidR="77246991" w:rsidRPr="00377B45">
        <w:rPr>
          <w:rFonts w:eastAsia="Times New Roman" w:cs="Times New Roman"/>
          <w:color w:val="000000" w:themeColor="text1"/>
          <w:sz w:val="20"/>
          <w:szCs w:val="20"/>
        </w:rPr>
        <w:t>gadam</w:t>
      </w:r>
      <w:r w:rsidRPr="00377B45">
        <w:rPr>
          <w:rFonts w:cs="Times New Roman"/>
          <w:i/>
          <w:sz w:val="20"/>
          <w:szCs w:val="20"/>
        </w:rPr>
        <w:t xml:space="preserve"> </w:t>
      </w:r>
      <w:r w:rsidRPr="00377B45">
        <w:rPr>
          <w:rFonts w:cs="Times New Roman"/>
          <w:i/>
          <w:iCs/>
          <w:sz w:val="20"/>
          <w:szCs w:val="20"/>
        </w:rPr>
        <w:t>ietvaros</w:t>
      </w:r>
      <w:r w:rsidR="00186641" w:rsidRPr="00377B45">
        <w:rPr>
          <w:rFonts w:cs="Times New Roman"/>
          <w:i/>
          <w:iCs/>
          <w:sz w:val="20"/>
          <w:szCs w:val="20"/>
        </w:rPr>
        <w:t xml:space="preserve"> </w:t>
      </w:r>
      <w:r w:rsidR="00162F29" w:rsidRPr="00377B45">
        <w:rPr>
          <w:rFonts w:cs="Times New Roman"/>
          <w:i/>
          <w:iCs/>
          <w:sz w:val="20"/>
          <w:szCs w:val="20"/>
        </w:rPr>
        <w:t>(elastības finansējum</w:t>
      </w:r>
      <w:r w:rsidR="3BFBD7E9" w:rsidRPr="00377B45">
        <w:rPr>
          <w:rFonts w:cs="Times New Roman"/>
          <w:i/>
          <w:iCs/>
          <w:sz w:val="20"/>
          <w:szCs w:val="20"/>
        </w:rPr>
        <w:t>s</w:t>
      </w:r>
      <w:r w:rsidR="00931894" w:rsidRPr="00377B45">
        <w:rPr>
          <w:rFonts w:cs="Times New Roman"/>
          <w:i/>
          <w:iCs/>
          <w:sz w:val="20"/>
          <w:szCs w:val="20"/>
        </w:rPr>
        <w:t xml:space="preserve"> 66,3 </w:t>
      </w:r>
      <w:proofErr w:type="spellStart"/>
      <w:r w:rsidR="00931894" w:rsidRPr="00377B45">
        <w:rPr>
          <w:rFonts w:cs="Times New Roman"/>
          <w:i/>
          <w:iCs/>
          <w:sz w:val="20"/>
          <w:szCs w:val="20"/>
        </w:rPr>
        <w:t>mi</w:t>
      </w:r>
      <w:r w:rsidR="00593F6B" w:rsidRPr="00377B45">
        <w:rPr>
          <w:rFonts w:cs="Times New Roman"/>
          <w:i/>
          <w:iCs/>
          <w:sz w:val="20"/>
          <w:szCs w:val="20"/>
        </w:rPr>
        <w:t>l</w:t>
      </w:r>
      <w:r w:rsidR="00931894" w:rsidRPr="00377B45">
        <w:rPr>
          <w:rFonts w:cs="Times New Roman"/>
          <w:i/>
          <w:iCs/>
          <w:sz w:val="20"/>
          <w:szCs w:val="20"/>
        </w:rPr>
        <w:t>j.euro</w:t>
      </w:r>
      <w:proofErr w:type="spellEnd"/>
      <w:r w:rsidR="00162F29" w:rsidRPr="00377B45">
        <w:rPr>
          <w:rFonts w:cs="Times New Roman"/>
          <w:i/>
          <w:iCs/>
          <w:sz w:val="20"/>
          <w:szCs w:val="20"/>
        </w:rPr>
        <w:t>)</w:t>
      </w:r>
      <w:r w:rsidRPr="00377B45">
        <w:rPr>
          <w:rFonts w:cs="Times New Roman"/>
          <w:i/>
          <w:iCs/>
          <w:sz w:val="20"/>
          <w:szCs w:val="20"/>
        </w:rPr>
        <w:t xml:space="preserve">, </w:t>
      </w:r>
      <w:proofErr w:type="spellStart"/>
      <w:r w:rsidRPr="00377B45">
        <w:rPr>
          <w:rFonts w:cs="Times New Roman"/>
          <w:i/>
          <w:iCs/>
          <w:sz w:val="20"/>
          <w:szCs w:val="20"/>
        </w:rPr>
        <w:t>milj.euro</w:t>
      </w:r>
      <w:proofErr w:type="spellEnd"/>
    </w:p>
    <w:tbl>
      <w:tblPr>
        <w:tblStyle w:val="TableGrid"/>
        <w:tblW w:w="9366" w:type="dxa"/>
        <w:jc w:val="center"/>
        <w:tblLayout w:type="fixed"/>
        <w:tblLook w:val="04A0" w:firstRow="1" w:lastRow="0" w:firstColumn="1" w:lastColumn="0" w:noHBand="0" w:noVBand="1"/>
      </w:tblPr>
      <w:tblGrid>
        <w:gridCol w:w="1696"/>
        <w:gridCol w:w="993"/>
        <w:gridCol w:w="709"/>
        <w:gridCol w:w="780"/>
        <w:gridCol w:w="780"/>
        <w:gridCol w:w="1558"/>
        <w:gridCol w:w="1380"/>
        <w:gridCol w:w="690"/>
        <w:gridCol w:w="780"/>
      </w:tblGrid>
      <w:tr w:rsidR="00E7332B" w:rsidRPr="00377B45" w14:paraId="27351E5F" w14:textId="77777777" w:rsidTr="00377B45">
        <w:trPr>
          <w:trHeight w:val="705"/>
          <w:jc w:val="center"/>
        </w:trPr>
        <w:tc>
          <w:tcPr>
            <w:tcW w:w="1696" w:type="dxa"/>
            <w:vMerge w:val="restart"/>
          </w:tcPr>
          <w:p w14:paraId="6F04F23C" w14:textId="77777777" w:rsidR="00106623" w:rsidRPr="00377B45" w:rsidRDefault="00106623" w:rsidP="00DA6967">
            <w:pPr>
              <w:contextualSpacing/>
              <w:jc w:val="both"/>
              <w:rPr>
                <w:rFonts w:cs="Times New Roman"/>
                <w:sz w:val="20"/>
                <w:szCs w:val="20"/>
              </w:rPr>
            </w:pPr>
            <w:r w:rsidRPr="00377B45">
              <w:rPr>
                <w:rFonts w:cs="Times New Roman"/>
                <w:b/>
                <w:bCs/>
                <w:sz w:val="20"/>
                <w:szCs w:val="20"/>
              </w:rPr>
              <w:t>Projekts</w:t>
            </w:r>
          </w:p>
        </w:tc>
        <w:tc>
          <w:tcPr>
            <w:tcW w:w="993" w:type="dxa"/>
            <w:vMerge w:val="restart"/>
          </w:tcPr>
          <w:p w14:paraId="2BCDD006" w14:textId="3A60B87F" w:rsidR="00106623" w:rsidRPr="00377B45" w:rsidRDefault="00106623" w:rsidP="00DA6967">
            <w:pPr>
              <w:contextualSpacing/>
              <w:jc w:val="center"/>
              <w:rPr>
                <w:rFonts w:cs="Times New Roman"/>
                <w:sz w:val="20"/>
                <w:szCs w:val="20"/>
              </w:rPr>
            </w:pPr>
            <w:r w:rsidRPr="00377B45">
              <w:rPr>
                <w:rFonts w:cs="Times New Roman"/>
                <w:b/>
                <w:bCs/>
                <w:sz w:val="20"/>
                <w:szCs w:val="20"/>
              </w:rPr>
              <w:t>Summa milj.</w:t>
            </w:r>
            <w:r w:rsidR="00AB584F" w:rsidRPr="00377B45">
              <w:rPr>
                <w:rFonts w:cs="Times New Roman"/>
                <w:b/>
                <w:bCs/>
                <w:sz w:val="20"/>
                <w:szCs w:val="20"/>
              </w:rPr>
              <w:t xml:space="preserve"> </w:t>
            </w:r>
            <w:proofErr w:type="spellStart"/>
            <w:r w:rsidRPr="00377B45">
              <w:rPr>
                <w:rFonts w:cs="Times New Roman"/>
                <w:b/>
                <w:i/>
                <w:sz w:val="20"/>
                <w:szCs w:val="20"/>
              </w:rPr>
              <w:t>euro</w:t>
            </w:r>
            <w:proofErr w:type="spellEnd"/>
            <w:r w:rsidRPr="00377B45">
              <w:rPr>
                <w:rFonts w:cs="Times New Roman"/>
                <w:b/>
                <w:i/>
                <w:sz w:val="20"/>
                <w:szCs w:val="20"/>
              </w:rPr>
              <w:t xml:space="preserve"> </w:t>
            </w:r>
            <w:r w:rsidRPr="00377B45">
              <w:rPr>
                <w:rFonts w:cs="Times New Roman"/>
                <w:b/>
                <w:bCs/>
                <w:sz w:val="20"/>
                <w:szCs w:val="20"/>
              </w:rPr>
              <w:t>(bez PVN)</w:t>
            </w:r>
          </w:p>
        </w:tc>
        <w:tc>
          <w:tcPr>
            <w:tcW w:w="709" w:type="dxa"/>
            <w:vMerge w:val="restart"/>
          </w:tcPr>
          <w:p w14:paraId="11B24322" w14:textId="77777777" w:rsidR="00106623" w:rsidRPr="00377B45" w:rsidRDefault="00106623" w:rsidP="00DA6967">
            <w:pPr>
              <w:contextualSpacing/>
              <w:jc w:val="center"/>
              <w:rPr>
                <w:rFonts w:cs="Times New Roman"/>
                <w:sz w:val="20"/>
                <w:szCs w:val="20"/>
              </w:rPr>
            </w:pPr>
            <w:r w:rsidRPr="00377B45">
              <w:rPr>
                <w:rFonts w:cs="Times New Roman"/>
                <w:b/>
                <w:bCs/>
                <w:sz w:val="20"/>
                <w:szCs w:val="20"/>
              </w:rPr>
              <w:t>PVN</w:t>
            </w:r>
          </w:p>
        </w:tc>
        <w:tc>
          <w:tcPr>
            <w:tcW w:w="780" w:type="dxa"/>
            <w:vMerge w:val="restart"/>
          </w:tcPr>
          <w:p w14:paraId="7EC637BB" w14:textId="77777777" w:rsidR="00106623" w:rsidRPr="00377B45" w:rsidRDefault="00106623" w:rsidP="00DA6967">
            <w:pPr>
              <w:contextualSpacing/>
              <w:jc w:val="center"/>
              <w:rPr>
                <w:rFonts w:cs="Times New Roman"/>
                <w:sz w:val="20"/>
                <w:szCs w:val="20"/>
              </w:rPr>
            </w:pPr>
            <w:r w:rsidRPr="00377B45">
              <w:rPr>
                <w:rFonts w:cs="Times New Roman"/>
                <w:b/>
                <w:bCs/>
                <w:sz w:val="20"/>
                <w:szCs w:val="20"/>
              </w:rPr>
              <w:t>Kopā</w:t>
            </w:r>
          </w:p>
        </w:tc>
        <w:tc>
          <w:tcPr>
            <w:tcW w:w="780" w:type="dxa"/>
            <w:vMerge w:val="restart"/>
          </w:tcPr>
          <w:p w14:paraId="1554EC9C" w14:textId="77777777" w:rsidR="00106623" w:rsidRPr="00377B45" w:rsidRDefault="00106623" w:rsidP="00DA6967">
            <w:pPr>
              <w:contextualSpacing/>
              <w:jc w:val="center"/>
              <w:rPr>
                <w:rFonts w:cs="Times New Roman"/>
                <w:b/>
                <w:bCs/>
                <w:sz w:val="20"/>
                <w:szCs w:val="20"/>
              </w:rPr>
            </w:pPr>
            <w:r w:rsidRPr="00377B45">
              <w:rPr>
                <w:rFonts w:cs="Times New Roman"/>
                <w:b/>
                <w:bCs/>
                <w:sz w:val="20"/>
                <w:szCs w:val="20"/>
              </w:rPr>
              <w:t>ESF</w:t>
            </w:r>
          </w:p>
          <w:p w14:paraId="7605D0E5" w14:textId="77777777" w:rsidR="00106623" w:rsidRPr="00377B45" w:rsidRDefault="00106623" w:rsidP="00DA6967">
            <w:pPr>
              <w:contextualSpacing/>
              <w:jc w:val="center"/>
              <w:rPr>
                <w:rFonts w:cs="Times New Roman"/>
                <w:sz w:val="20"/>
                <w:szCs w:val="20"/>
              </w:rPr>
            </w:pPr>
            <w:r w:rsidRPr="00377B45">
              <w:rPr>
                <w:rFonts w:cs="Times New Roman"/>
                <w:b/>
                <w:bCs/>
                <w:sz w:val="20"/>
                <w:szCs w:val="20"/>
              </w:rPr>
              <w:t>85%</w:t>
            </w:r>
          </w:p>
        </w:tc>
        <w:tc>
          <w:tcPr>
            <w:tcW w:w="1558" w:type="dxa"/>
            <w:vMerge w:val="restart"/>
          </w:tcPr>
          <w:p w14:paraId="582BD22F" w14:textId="2CDC3B1D" w:rsidR="00106623" w:rsidRPr="00377B45" w:rsidRDefault="00851AD1" w:rsidP="00DA6967">
            <w:pPr>
              <w:contextualSpacing/>
              <w:jc w:val="center"/>
              <w:rPr>
                <w:rFonts w:cs="Times New Roman"/>
                <w:sz w:val="20"/>
                <w:szCs w:val="20"/>
              </w:rPr>
            </w:pPr>
            <w:r w:rsidRPr="00377B45">
              <w:rPr>
                <w:rFonts w:cs="Times New Roman"/>
                <w:b/>
                <w:bCs/>
                <w:sz w:val="20"/>
                <w:szCs w:val="20"/>
              </w:rPr>
              <w:t xml:space="preserve">VB </w:t>
            </w:r>
            <w:proofErr w:type="spellStart"/>
            <w:r w:rsidRPr="00377B45">
              <w:rPr>
                <w:rFonts w:cs="Times New Roman"/>
                <w:b/>
                <w:bCs/>
                <w:sz w:val="20"/>
                <w:szCs w:val="20"/>
              </w:rPr>
              <w:t>l</w:t>
            </w:r>
            <w:r w:rsidR="00106623" w:rsidRPr="00377B45">
              <w:rPr>
                <w:rFonts w:cs="Times New Roman"/>
                <w:b/>
                <w:bCs/>
                <w:sz w:val="20"/>
                <w:szCs w:val="20"/>
              </w:rPr>
              <w:t>dzfinansējums</w:t>
            </w:r>
            <w:proofErr w:type="spellEnd"/>
            <w:r w:rsidR="00106623" w:rsidRPr="00377B45">
              <w:rPr>
                <w:rFonts w:cs="Times New Roman"/>
                <w:b/>
                <w:bCs/>
                <w:sz w:val="20"/>
                <w:szCs w:val="20"/>
              </w:rPr>
              <w:t xml:space="preserve"> 15%</w:t>
            </w:r>
          </w:p>
        </w:tc>
        <w:tc>
          <w:tcPr>
            <w:tcW w:w="2850" w:type="dxa"/>
            <w:gridSpan w:val="3"/>
            <w:shd w:val="clear" w:color="auto" w:fill="E1EBF7"/>
          </w:tcPr>
          <w:p w14:paraId="242B2B9E" w14:textId="77777777" w:rsidR="00106623" w:rsidRPr="00377B45" w:rsidRDefault="00106623" w:rsidP="00DA6967">
            <w:pPr>
              <w:contextualSpacing/>
              <w:jc w:val="center"/>
              <w:rPr>
                <w:rFonts w:cs="Times New Roman"/>
                <w:sz w:val="20"/>
                <w:szCs w:val="20"/>
              </w:rPr>
            </w:pPr>
            <w:r w:rsidRPr="00377B45">
              <w:rPr>
                <w:rFonts w:cs="Times New Roman"/>
                <w:b/>
                <w:bCs/>
                <w:sz w:val="20"/>
                <w:szCs w:val="20"/>
              </w:rPr>
              <w:t>Nepieciešamais papildus  VB finansējums</w:t>
            </w:r>
          </w:p>
        </w:tc>
      </w:tr>
      <w:tr w:rsidR="007A3F01" w:rsidRPr="00377B45" w14:paraId="29D186C9" w14:textId="77777777" w:rsidTr="00377B45">
        <w:trPr>
          <w:trHeight w:val="630"/>
          <w:jc w:val="center"/>
        </w:trPr>
        <w:tc>
          <w:tcPr>
            <w:tcW w:w="1696" w:type="dxa"/>
            <w:vMerge/>
          </w:tcPr>
          <w:p w14:paraId="3BDAF169" w14:textId="77777777" w:rsidR="00106623" w:rsidRPr="00377B45" w:rsidRDefault="00106623" w:rsidP="00DA6967">
            <w:pPr>
              <w:contextualSpacing/>
              <w:jc w:val="both"/>
              <w:rPr>
                <w:rFonts w:cs="Times New Roman"/>
                <w:b/>
                <w:bCs/>
                <w:sz w:val="20"/>
                <w:szCs w:val="20"/>
              </w:rPr>
            </w:pPr>
          </w:p>
        </w:tc>
        <w:tc>
          <w:tcPr>
            <w:tcW w:w="993" w:type="dxa"/>
            <w:vMerge/>
          </w:tcPr>
          <w:p w14:paraId="596C2D3F" w14:textId="77777777" w:rsidR="00106623" w:rsidRPr="00377B45" w:rsidRDefault="00106623" w:rsidP="00DA6967">
            <w:pPr>
              <w:contextualSpacing/>
              <w:jc w:val="both"/>
              <w:rPr>
                <w:rFonts w:cs="Times New Roman"/>
                <w:b/>
                <w:bCs/>
                <w:sz w:val="20"/>
                <w:szCs w:val="20"/>
              </w:rPr>
            </w:pPr>
          </w:p>
        </w:tc>
        <w:tc>
          <w:tcPr>
            <w:tcW w:w="709" w:type="dxa"/>
            <w:vMerge/>
          </w:tcPr>
          <w:p w14:paraId="2610BD81" w14:textId="77777777" w:rsidR="00106623" w:rsidRPr="00377B45" w:rsidRDefault="00106623" w:rsidP="00DA6967">
            <w:pPr>
              <w:contextualSpacing/>
              <w:jc w:val="both"/>
              <w:rPr>
                <w:rFonts w:cs="Times New Roman"/>
                <w:b/>
                <w:bCs/>
                <w:sz w:val="20"/>
                <w:szCs w:val="20"/>
              </w:rPr>
            </w:pPr>
          </w:p>
        </w:tc>
        <w:tc>
          <w:tcPr>
            <w:tcW w:w="780" w:type="dxa"/>
            <w:vMerge/>
          </w:tcPr>
          <w:p w14:paraId="6B42BBC0" w14:textId="77777777" w:rsidR="00106623" w:rsidRPr="00377B45" w:rsidRDefault="00106623" w:rsidP="00DA6967">
            <w:pPr>
              <w:contextualSpacing/>
              <w:jc w:val="both"/>
              <w:rPr>
                <w:rFonts w:cs="Times New Roman"/>
                <w:b/>
                <w:bCs/>
                <w:sz w:val="20"/>
                <w:szCs w:val="20"/>
              </w:rPr>
            </w:pPr>
          </w:p>
        </w:tc>
        <w:tc>
          <w:tcPr>
            <w:tcW w:w="780" w:type="dxa"/>
            <w:vMerge/>
          </w:tcPr>
          <w:p w14:paraId="7A29B64C" w14:textId="77777777" w:rsidR="00106623" w:rsidRPr="00377B45" w:rsidRDefault="00106623" w:rsidP="00DA6967">
            <w:pPr>
              <w:contextualSpacing/>
              <w:jc w:val="center"/>
              <w:rPr>
                <w:rFonts w:cs="Times New Roman"/>
                <w:b/>
                <w:bCs/>
                <w:sz w:val="20"/>
                <w:szCs w:val="20"/>
              </w:rPr>
            </w:pPr>
          </w:p>
        </w:tc>
        <w:tc>
          <w:tcPr>
            <w:tcW w:w="1558" w:type="dxa"/>
            <w:vMerge/>
          </w:tcPr>
          <w:p w14:paraId="2D438410" w14:textId="77777777" w:rsidR="00106623" w:rsidRPr="00377B45" w:rsidRDefault="00106623" w:rsidP="00DA6967">
            <w:pPr>
              <w:contextualSpacing/>
              <w:jc w:val="both"/>
              <w:rPr>
                <w:rFonts w:cs="Times New Roman"/>
                <w:b/>
                <w:bCs/>
                <w:sz w:val="20"/>
                <w:szCs w:val="20"/>
              </w:rPr>
            </w:pPr>
          </w:p>
        </w:tc>
        <w:tc>
          <w:tcPr>
            <w:tcW w:w="1380" w:type="dxa"/>
            <w:shd w:val="clear" w:color="auto" w:fill="E1EBF7"/>
          </w:tcPr>
          <w:p w14:paraId="122E166F" w14:textId="77777777" w:rsidR="00106623" w:rsidRPr="00377B45" w:rsidRDefault="00106623" w:rsidP="00DA6967">
            <w:pPr>
              <w:contextualSpacing/>
              <w:jc w:val="center"/>
              <w:rPr>
                <w:rFonts w:cs="Times New Roman"/>
                <w:sz w:val="20"/>
                <w:szCs w:val="20"/>
              </w:rPr>
            </w:pPr>
            <w:r w:rsidRPr="00377B45">
              <w:rPr>
                <w:rFonts w:cs="Times New Roman"/>
                <w:b/>
                <w:bCs/>
                <w:sz w:val="20"/>
                <w:szCs w:val="20"/>
              </w:rPr>
              <w:t>Līdz-finansējums</w:t>
            </w:r>
          </w:p>
        </w:tc>
        <w:tc>
          <w:tcPr>
            <w:tcW w:w="690" w:type="dxa"/>
            <w:shd w:val="clear" w:color="auto" w:fill="E1EBF7"/>
          </w:tcPr>
          <w:p w14:paraId="0D1F51C8" w14:textId="77777777" w:rsidR="00106623" w:rsidRPr="00377B45" w:rsidRDefault="00106623" w:rsidP="00DA6967">
            <w:pPr>
              <w:contextualSpacing/>
              <w:jc w:val="center"/>
              <w:rPr>
                <w:rFonts w:cs="Times New Roman"/>
                <w:sz w:val="20"/>
                <w:szCs w:val="20"/>
              </w:rPr>
            </w:pPr>
            <w:r w:rsidRPr="00377B45">
              <w:rPr>
                <w:rFonts w:cs="Times New Roman"/>
                <w:b/>
                <w:bCs/>
                <w:sz w:val="20"/>
                <w:szCs w:val="20"/>
              </w:rPr>
              <w:t>PVN</w:t>
            </w:r>
          </w:p>
        </w:tc>
        <w:tc>
          <w:tcPr>
            <w:tcW w:w="780" w:type="dxa"/>
            <w:shd w:val="clear" w:color="auto" w:fill="E1EBF7"/>
          </w:tcPr>
          <w:p w14:paraId="059114A4" w14:textId="77777777" w:rsidR="00106623" w:rsidRPr="00377B45" w:rsidRDefault="00106623" w:rsidP="00DA6967">
            <w:pPr>
              <w:contextualSpacing/>
              <w:jc w:val="center"/>
              <w:rPr>
                <w:rFonts w:cs="Times New Roman"/>
                <w:sz w:val="20"/>
                <w:szCs w:val="20"/>
              </w:rPr>
            </w:pPr>
            <w:r w:rsidRPr="00377B45">
              <w:rPr>
                <w:rFonts w:cs="Times New Roman"/>
                <w:b/>
                <w:bCs/>
                <w:sz w:val="20"/>
                <w:szCs w:val="20"/>
              </w:rPr>
              <w:t>Kopā</w:t>
            </w:r>
          </w:p>
        </w:tc>
      </w:tr>
      <w:tr w:rsidR="00106623" w:rsidRPr="00377B45" w14:paraId="442DF160" w14:textId="77777777" w:rsidTr="00377B45">
        <w:trPr>
          <w:trHeight w:val="300"/>
          <w:jc w:val="center"/>
        </w:trPr>
        <w:tc>
          <w:tcPr>
            <w:tcW w:w="1696" w:type="dxa"/>
          </w:tcPr>
          <w:p w14:paraId="662C9121" w14:textId="4D264AD9" w:rsidR="00106623" w:rsidRPr="00377B45" w:rsidRDefault="00A97AC9" w:rsidP="00DA6967">
            <w:pPr>
              <w:contextualSpacing/>
              <w:jc w:val="center"/>
              <w:rPr>
                <w:rFonts w:cs="Times New Roman"/>
                <w:sz w:val="20"/>
                <w:szCs w:val="20"/>
              </w:rPr>
            </w:pPr>
            <w:r w:rsidRPr="00377B45">
              <w:rPr>
                <w:rFonts w:cs="Times New Roman"/>
                <w:sz w:val="20"/>
                <w:szCs w:val="20"/>
              </w:rPr>
              <w:t>Vilcienu kustības ātruma palielināšana (Sloka- Tukums II)</w:t>
            </w:r>
          </w:p>
        </w:tc>
        <w:tc>
          <w:tcPr>
            <w:tcW w:w="993" w:type="dxa"/>
          </w:tcPr>
          <w:p w14:paraId="56C87D19" w14:textId="015771CA" w:rsidR="00106623" w:rsidRPr="00377B45" w:rsidRDefault="00A94C4B" w:rsidP="00DA6967">
            <w:pPr>
              <w:contextualSpacing/>
              <w:jc w:val="center"/>
              <w:rPr>
                <w:rFonts w:cs="Times New Roman"/>
                <w:sz w:val="20"/>
                <w:szCs w:val="20"/>
              </w:rPr>
            </w:pPr>
            <w:r w:rsidRPr="00377B45">
              <w:rPr>
                <w:rFonts w:cs="Times New Roman"/>
                <w:sz w:val="20"/>
                <w:szCs w:val="20"/>
              </w:rPr>
              <w:t>40</w:t>
            </w:r>
          </w:p>
        </w:tc>
        <w:tc>
          <w:tcPr>
            <w:tcW w:w="709" w:type="dxa"/>
          </w:tcPr>
          <w:p w14:paraId="64740750" w14:textId="1F9679C8" w:rsidR="00106623" w:rsidRPr="00377B45" w:rsidRDefault="00A94C4B" w:rsidP="00DA6967">
            <w:pPr>
              <w:contextualSpacing/>
              <w:jc w:val="center"/>
              <w:rPr>
                <w:rFonts w:cs="Times New Roman"/>
                <w:sz w:val="20"/>
                <w:szCs w:val="20"/>
              </w:rPr>
            </w:pPr>
            <w:r w:rsidRPr="00377B45">
              <w:rPr>
                <w:rFonts w:cs="Times New Roman"/>
                <w:sz w:val="20"/>
                <w:szCs w:val="20"/>
              </w:rPr>
              <w:t>-</w:t>
            </w:r>
          </w:p>
        </w:tc>
        <w:tc>
          <w:tcPr>
            <w:tcW w:w="780" w:type="dxa"/>
          </w:tcPr>
          <w:p w14:paraId="52498318" w14:textId="78B9BD91" w:rsidR="00106623" w:rsidRPr="00377B45" w:rsidRDefault="008E442E" w:rsidP="00DA6967">
            <w:pPr>
              <w:contextualSpacing/>
              <w:jc w:val="center"/>
              <w:rPr>
                <w:rFonts w:cs="Times New Roman"/>
                <w:sz w:val="20"/>
                <w:szCs w:val="20"/>
              </w:rPr>
            </w:pPr>
            <w:r w:rsidRPr="00377B45">
              <w:rPr>
                <w:rFonts w:cs="Times New Roman"/>
                <w:sz w:val="20"/>
                <w:szCs w:val="20"/>
              </w:rPr>
              <w:t>40</w:t>
            </w:r>
          </w:p>
        </w:tc>
        <w:tc>
          <w:tcPr>
            <w:tcW w:w="780" w:type="dxa"/>
          </w:tcPr>
          <w:p w14:paraId="6937134C" w14:textId="3EA46C87" w:rsidR="00106623" w:rsidRPr="00377B45" w:rsidRDefault="008E442E" w:rsidP="00DA6967">
            <w:pPr>
              <w:contextualSpacing/>
              <w:jc w:val="center"/>
              <w:rPr>
                <w:rFonts w:cs="Times New Roman"/>
                <w:sz w:val="20"/>
                <w:szCs w:val="20"/>
              </w:rPr>
            </w:pPr>
            <w:r w:rsidRPr="00377B45">
              <w:rPr>
                <w:rFonts w:cs="Times New Roman"/>
                <w:sz w:val="20"/>
                <w:szCs w:val="20"/>
              </w:rPr>
              <w:t>34</w:t>
            </w:r>
          </w:p>
        </w:tc>
        <w:tc>
          <w:tcPr>
            <w:tcW w:w="1558" w:type="dxa"/>
          </w:tcPr>
          <w:p w14:paraId="00EC33D0" w14:textId="44E45441" w:rsidR="00106623" w:rsidRPr="00377B45" w:rsidRDefault="008E442E" w:rsidP="00DA6967">
            <w:pPr>
              <w:contextualSpacing/>
              <w:jc w:val="center"/>
              <w:rPr>
                <w:rFonts w:cs="Times New Roman"/>
                <w:sz w:val="20"/>
                <w:szCs w:val="20"/>
              </w:rPr>
            </w:pPr>
            <w:r w:rsidRPr="00377B45">
              <w:rPr>
                <w:rFonts w:cs="Times New Roman"/>
                <w:sz w:val="20"/>
                <w:szCs w:val="20"/>
              </w:rPr>
              <w:t>6</w:t>
            </w:r>
          </w:p>
        </w:tc>
        <w:tc>
          <w:tcPr>
            <w:tcW w:w="1380" w:type="dxa"/>
          </w:tcPr>
          <w:p w14:paraId="008C66F1" w14:textId="520399B7" w:rsidR="00106623" w:rsidRPr="00377B45" w:rsidRDefault="005763B5" w:rsidP="00DA6967">
            <w:pPr>
              <w:contextualSpacing/>
              <w:jc w:val="center"/>
              <w:rPr>
                <w:rFonts w:cs="Times New Roman"/>
                <w:sz w:val="20"/>
                <w:szCs w:val="20"/>
              </w:rPr>
            </w:pPr>
            <w:r w:rsidRPr="00377B45">
              <w:rPr>
                <w:rFonts w:cs="Times New Roman"/>
                <w:sz w:val="20"/>
                <w:szCs w:val="20"/>
              </w:rPr>
              <w:t>6</w:t>
            </w:r>
          </w:p>
        </w:tc>
        <w:tc>
          <w:tcPr>
            <w:tcW w:w="690" w:type="dxa"/>
          </w:tcPr>
          <w:p w14:paraId="2555DDC2" w14:textId="6F2CDEB0" w:rsidR="00106623" w:rsidRPr="00377B45" w:rsidRDefault="005763B5" w:rsidP="00DA6967">
            <w:pPr>
              <w:contextualSpacing/>
              <w:jc w:val="center"/>
              <w:rPr>
                <w:rFonts w:cs="Times New Roman"/>
                <w:sz w:val="20"/>
                <w:szCs w:val="20"/>
              </w:rPr>
            </w:pPr>
            <w:r w:rsidRPr="00377B45">
              <w:rPr>
                <w:rFonts w:cs="Times New Roman"/>
                <w:sz w:val="20"/>
                <w:szCs w:val="20"/>
              </w:rPr>
              <w:t>-</w:t>
            </w:r>
          </w:p>
        </w:tc>
        <w:tc>
          <w:tcPr>
            <w:tcW w:w="780" w:type="dxa"/>
          </w:tcPr>
          <w:p w14:paraId="6A290EE9" w14:textId="276804A5" w:rsidR="00106623" w:rsidRPr="00377B45" w:rsidRDefault="005763B5" w:rsidP="00DA6967">
            <w:pPr>
              <w:contextualSpacing/>
              <w:jc w:val="center"/>
              <w:rPr>
                <w:rFonts w:cs="Times New Roman"/>
                <w:sz w:val="20"/>
                <w:szCs w:val="20"/>
              </w:rPr>
            </w:pPr>
            <w:r w:rsidRPr="00377B45">
              <w:rPr>
                <w:rFonts w:cs="Times New Roman"/>
                <w:sz w:val="20"/>
                <w:szCs w:val="20"/>
              </w:rPr>
              <w:t>6</w:t>
            </w:r>
          </w:p>
        </w:tc>
      </w:tr>
      <w:tr w:rsidR="00EE0F75" w:rsidRPr="00377B45" w14:paraId="12AA26DD" w14:textId="77777777" w:rsidTr="00377B45">
        <w:trPr>
          <w:trHeight w:val="300"/>
          <w:jc w:val="center"/>
        </w:trPr>
        <w:tc>
          <w:tcPr>
            <w:tcW w:w="1696" w:type="dxa"/>
          </w:tcPr>
          <w:p w14:paraId="39C10DFD" w14:textId="53454B60" w:rsidR="00EE0F75" w:rsidRPr="00377B45" w:rsidRDefault="00114533" w:rsidP="00DA6967">
            <w:pPr>
              <w:contextualSpacing/>
              <w:jc w:val="center"/>
              <w:rPr>
                <w:rFonts w:cs="Times New Roman"/>
                <w:sz w:val="20"/>
                <w:szCs w:val="20"/>
              </w:rPr>
            </w:pPr>
            <w:r w:rsidRPr="00377B45">
              <w:rPr>
                <w:rFonts w:cs="Times New Roman"/>
                <w:sz w:val="20"/>
                <w:szCs w:val="20"/>
              </w:rPr>
              <w:t>LDZ staciju un pieturas punktu infrastruktūras (peronu) modernizācija</w:t>
            </w:r>
          </w:p>
        </w:tc>
        <w:tc>
          <w:tcPr>
            <w:tcW w:w="993" w:type="dxa"/>
          </w:tcPr>
          <w:p w14:paraId="3E42757B" w14:textId="5CDCA5E9" w:rsidR="00EE0F75" w:rsidRPr="00377B45" w:rsidRDefault="00A94C4B" w:rsidP="00DA6967">
            <w:pPr>
              <w:contextualSpacing/>
              <w:jc w:val="center"/>
              <w:rPr>
                <w:rFonts w:cs="Times New Roman"/>
                <w:sz w:val="20"/>
                <w:szCs w:val="20"/>
              </w:rPr>
            </w:pPr>
            <w:r w:rsidRPr="00377B45">
              <w:rPr>
                <w:rFonts w:cs="Times New Roman"/>
                <w:sz w:val="20"/>
                <w:szCs w:val="20"/>
              </w:rPr>
              <w:t>10</w:t>
            </w:r>
          </w:p>
        </w:tc>
        <w:tc>
          <w:tcPr>
            <w:tcW w:w="709" w:type="dxa"/>
          </w:tcPr>
          <w:p w14:paraId="16A1CFF8" w14:textId="6ACAB92F" w:rsidR="00EE0F75" w:rsidRPr="00377B45" w:rsidRDefault="00A94C4B" w:rsidP="00DA6967">
            <w:pPr>
              <w:contextualSpacing/>
              <w:jc w:val="center"/>
              <w:rPr>
                <w:rFonts w:cs="Times New Roman"/>
                <w:sz w:val="20"/>
                <w:szCs w:val="20"/>
              </w:rPr>
            </w:pPr>
            <w:r w:rsidRPr="00377B45">
              <w:rPr>
                <w:rFonts w:cs="Times New Roman"/>
                <w:sz w:val="20"/>
                <w:szCs w:val="20"/>
              </w:rPr>
              <w:t>-</w:t>
            </w:r>
          </w:p>
        </w:tc>
        <w:tc>
          <w:tcPr>
            <w:tcW w:w="780" w:type="dxa"/>
          </w:tcPr>
          <w:p w14:paraId="58B4203A" w14:textId="0D2DD03F" w:rsidR="00EE0F75" w:rsidRPr="00377B45" w:rsidRDefault="008E442E" w:rsidP="00DA6967">
            <w:pPr>
              <w:contextualSpacing/>
              <w:jc w:val="center"/>
              <w:rPr>
                <w:rFonts w:cs="Times New Roman"/>
                <w:sz w:val="20"/>
                <w:szCs w:val="20"/>
              </w:rPr>
            </w:pPr>
            <w:r w:rsidRPr="00377B45">
              <w:rPr>
                <w:rFonts w:cs="Times New Roman"/>
                <w:sz w:val="20"/>
                <w:szCs w:val="20"/>
              </w:rPr>
              <w:t>10</w:t>
            </w:r>
          </w:p>
        </w:tc>
        <w:tc>
          <w:tcPr>
            <w:tcW w:w="780" w:type="dxa"/>
          </w:tcPr>
          <w:p w14:paraId="114547AF" w14:textId="64837923" w:rsidR="00EE0F75" w:rsidRPr="00377B45" w:rsidRDefault="008E442E" w:rsidP="00DA6967">
            <w:pPr>
              <w:contextualSpacing/>
              <w:jc w:val="center"/>
              <w:rPr>
                <w:rFonts w:cs="Times New Roman"/>
                <w:sz w:val="20"/>
                <w:szCs w:val="20"/>
              </w:rPr>
            </w:pPr>
            <w:r w:rsidRPr="00377B45">
              <w:rPr>
                <w:rFonts w:cs="Times New Roman"/>
                <w:sz w:val="20"/>
                <w:szCs w:val="20"/>
              </w:rPr>
              <w:t>8,5</w:t>
            </w:r>
          </w:p>
        </w:tc>
        <w:tc>
          <w:tcPr>
            <w:tcW w:w="1558" w:type="dxa"/>
          </w:tcPr>
          <w:p w14:paraId="29DBCCA8" w14:textId="27E65545" w:rsidR="00EE0F75" w:rsidRPr="00377B45" w:rsidRDefault="008E442E" w:rsidP="00DA6967">
            <w:pPr>
              <w:contextualSpacing/>
              <w:jc w:val="center"/>
              <w:rPr>
                <w:rFonts w:cs="Times New Roman"/>
                <w:sz w:val="20"/>
                <w:szCs w:val="20"/>
              </w:rPr>
            </w:pPr>
            <w:r w:rsidRPr="00377B45">
              <w:rPr>
                <w:rFonts w:cs="Times New Roman"/>
                <w:sz w:val="20"/>
                <w:szCs w:val="20"/>
              </w:rPr>
              <w:t>1,5</w:t>
            </w:r>
          </w:p>
        </w:tc>
        <w:tc>
          <w:tcPr>
            <w:tcW w:w="1380" w:type="dxa"/>
          </w:tcPr>
          <w:p w14:paraId="704718D4" w14:textId="23390834" w:rsidR="00EE0F75" w:rsidRPr="00377B45" w:rsidRDefault="005763B5" w:rsidP="00DA6967">
            <w:pPr>
              <w:contextualSpacing/>
              <w:jc w:val="center"/>
              <w:rPr>
                <w:rFonts w:cs="Times New Roman"/>
                <w:sz w:val="20"/>
                <w:szCs w:val="20"/>
              </w:rPr>
            </w:pPr>
            <w:r w:rsidRPr="00377B45">
              <w:rPr>
                <w:rFonts w:cs="Times New Roman"/>
                <w:sz w:val="20"/>
                <w:szCs w:val="20"/>
              </w:rPr>
              <w:t>1,5</w:t>
            </w:r>
          </w:p>
        </w:tc>
        <w:tc>
          <w:tcPr>
            <w:tcW w:w="690" w:type="dxa"/>
          </w:tcPr>
          <w:p w14:paraId="72906803" w14:textId="4BFDA023" w:rsidR="00EE0F75" w:rsidRPr="00377B45" w:rsidRDefault="005763B5" w:rsidP="00DA6967">
            <w:pPr>
              <w:contextualSpacing/>
              <w:jc w:val="center"/>
              <w:rPr>
                <w:rFonts w:cs="Times New Roman"/>
                <w:sz w:val="20"/>
                <w:szCs w:val="20"/>
              </w:rPr>
            </w:pPr>
            <w:r w:rsidRPr="00377B45">
              <w:rPr>
                <w:rFonts w:cs="Times New Roman"/>
                <w:sz w:val="20"/>
                <w:szCs w:val="20"/>
              </w:rPr>
              <w:t>-</w:t>
            </w:r>
          </w:p>
        </w:tc>
        <w:tc>
          <w:tcPr>
            <w:tcW w:w="780" w:type="dxa"/>
          </w:tcPr>
          <w:p w14:paraId="28F3239E" w14:textId="3FF3745C" w:rsidR="00EE0F75" w:rsidRPr="00377B45" w:rsidRDefault="005763B5" w:rsidP="00DA6967">
            <w:pPr>
              <w:contextualSpacing/>
              <w:jc w:val="center"/>
              <w:rPr>
                <w:rFonts w:cs="Times New Roman"/>
                <w:sz w:val="20"/>
                <w:szCs w:val="20"/>
              </w:rPr>
            </w:pPr>
            <w:r w:rsidRPr="00377B45">
              <w:rPr>
                <w:rFonts w:cs="Times New Roman"/>
                <w:sz w:val="20"/>
                <w:szCs w:val="20"/>
              </w:rPr>
              <w:t>1,5</w:t>
            </w:r>
          </w:p>
        </w:tc>
      </w:tr>
      <w:tr w:rsidR="00EE0F75" w:rsidRPr="00377B45" w14:paraId="624B7B2C" w14:textId="77777777" w:rsidTr="00377B45">
        <w:trPr>
          <w:trHeight w:val="300"/>
          <w:jc w:val="center"/>
        </w:trPr>
        <w:tc>
          <w:tcPr>
            <w:tcW w:w="1696" w:type="dxa"/>
          </w:tcPr>
          <w:p w14:paraId="508CE4CE" w14:textId="237CADD8" w:rsidR="00EE0F75" w:rsidRPr="00377B45" w:rsidRDefault="006F73F2" w:rsidP="00DA6967">
            <w:pPr>
              <w:contextualSpacing/>
              <w:jc w:val="center"/>
              <w:rPr>
                <w:rFonts w:cs="Times New Roman"/>
                <w:sz w:val="20"/>
                <w:szCs w:val="20"/>
              </w:rPr>
            </w:pPr>
            <w:r w:rsidRPr="00377B45">
              <w:rPr>
                <w:rFonts w:cs="Times New Roman"/>
                <w:sz w:val="20"/>
                <w:szCs w:val="20"/>
              </w:rPr>
              <w:t>FRMCS (</w:t>
            </w:r>
            <w:proofErr w:type="spellStart"/>
            <w:r w:rsidRPr="00377B45">
              <w:rPr>
                <w:rFonts w:cs="Times New Roman"/>
                <w:sz w:val="20"/>
                <w:szCs w:val="20"/>
              </w:rPr>
              <w:t>Future</w:t>
            </w:r>
            <w:proofErr w:type="spellEnd"/>
            <w:r w:rsidRPr="00377B45">
              <w:rPr>
                <w:rFonts w:cs="Times New Roman"/>
                <w:sz w:val="20"/>
                <w:szCs w:val="20"/>
              </w:rPr>
              <w:t xml:space="preserve"> </w:t>
            </w:r>
            <w:proofErr w:type="spellStart"/>
            <w:r w:rsidRPr="00377B45">
              <w:rPr>
                <w:rFonts w:cs="Times New Roman"/>
                <w:sz w:val="20"/>
                <w:szCs w:val="20"/>
              </w:rPr>
              <w:t>Railway</w:t>
            </w:r>
            <w:proofErr w:type="spellEnd"/>
            <w:r w:rsidRPr="00377B45">
              <w:rPr>
                <w:rFonts w:cs="Times New Roman"/>
                <w:sz w:val="20"/>
                <w:szCs w:val="20"/>
              </w:rPr>
              <w:t xml:space="preserve"> Mobile </w:t>
            </w:r>
            <w:proofErr w:type="spellStart"/>
            <w:r w:rsidRPr="00377B45">
              <w:rPr>
                <w:rFonts w:cs="Times New Roman"/>
                <w:sz w:val="20"/>
                <w:szCs w:val="20"/>
              </w:rPr>
              <w:t>Communication</w:t>
            </w:r>
            <w:proofErr w:type="spellEnd"/>
            <w:r w:rsidRPr="00377B45">
              <w:rPr>
                <w:rFonts w:cs="Times New Roman"/>
                <w:sz w:val="20"/>
                <w:szCs w:val="20"/>
              </w:rPr>
              <w:t xml:space="preserve"> </w:t>
            </w:r>
            <w:proofErr w:type="spellStart"/>
            <w:r w:rsidRPr="00377B45">
              <w:rPr>
                <w:rFonts w:cs="Times New Roman"/>
                <w:sz w:val="20"/>
                <w:szCs w:val="20"/>
              </w:rPr>
              <w:t>System</w:t>
            </w:r>
            <w:proofErr w:type="spellEnd"/>
            <w:r w:rsidRPr="00377B45">
              <w:rPr>
                <w:rFonts w:cs="Times New Roman"/>
                <w:sz w:val="20"/>
                <w:szCs w:val="20"/>
              </w:rPr>
              <w:t>) radiosakaru sistēmas 1.kārtas ieviešana dzelzceļa līnijās visā Latvijas teritorijā</w:t>
            </w:r>
          </w:p>
        </w:tc>
        <w:tc>
          <w:tcPr>
            <w:tcW w:w="993" w:type="dxa"/>
          </w:tcPr>
          <w:p w14:paraId="48328794" w14:textId="4EEB3282" w:rsidR="00EE0F75" w:rsidRPr="00377B45" w:rsidRDefault="00A94C4B" w:rsidP="00DA6967">
            <w:pPr>
              <w:contextualSpacing/>
              <w:jc w:val="center"/>
              <w:rPr>
                <w:rFonts w:cs="Times New Roman"/>
                <w:sz w:val="20"/>
                <w:szCs w:val="20"/>
              </w:rPr>
            </w:pPr>
            <w:r w:rsidRPr="00377B45">
              <w:rPr>
                <w:rFonts w:cs="Times New Roman"/>
                <w:sz w:val="20"/>
                <w:szCs w:val="20"/>
              </w:rPr>
              <w:t>20</w:t>
            </w:r>
          </w:p>
        </w:tc>
        <w:tc>
          <w:tcPr>
            <w:tcW w:w="709" w:type="dxa"/>
          </w:tcPr>
          <w:p w14:paraId="55882350" w14:textId="7E2F1D82" w:rsidR="00EE0F75" w:rsidRPr="00377B45" w:rsidRDefault="00A94C4B" w:rsidP="00DA6967">
            <w:pPr>
              <w:contextualSpacing/>
              <w:jc w:val="center"/>
              <w:rPr>
                <w:rFonts w:cs="Times New Roman"/>
                <w:sz w:val="20"/>
                <w:szCs w:val="20"/>
              </w:rPr>
            </w:pPr>
            <w:r w:rsidRPr="00377B45">
              <w:rPr>
                <w:rFonts w:cs="Times New Roman"/>
                <w:sz w:val="20"/>
                <w:szCs w:val="20"/>
              </w:rPr>
              <w:t>-</w:t>
            </w:r>
          </w:p>
        </w:tc>
        <w:tc>
          <w:tcPr>
            <w:tcW w:w="780" w:type="dxa"/>
          </w:tcPr>
          <w:p w14:paraId="62BF9924" w14:textId="1A3F2058" w:rsidR="00EE0F75" w:rsidRPr="00377B45" w:rsidRDefault="008E442E" w:rsidP="00DA6967">
            <w:pPr>
              <w:contextualSpacing/>
              <w:jc w:val="center"/>
              <w:rPr>
                <w:rFonts w:cs="Times New Roman"/>
                <w:sz w:val="20"/>
                <w:szCs w:val="20"/>
              </w:rPr>
            </w:pPr>
            <w:r w:rsidRPr="00377B45">
              <w:rPr>
                <w:rFonts w:cs="Times New Roman"/>
                <w:sz w:val="20"/>
                <w:szCs w:val="20"/>
              </w:rPr>
              <w:t>20</w:t>
            </w:r>
          </w:p>
        </w:tc>
        <w:tc>
          <w:tcPr>
            <w:tcW w:w="780" w:type="dxa"/>
          </w:tcPr>
          <w:p w14:paraId="6B62D530" w14:textId="2AC6B776" w:rsidR="00EE0F75" w:rsidRPr="00377B45" w:rsidRDefault="008E442E" w:rsidP="00DA6967">
            <w:pPr>
              <w:contextualSpacing/>
              <w:jc w:val="center"/>
              <w:rPr>
                <w:rFonts w:cs="Times New Roman"/>
                <w:sz w:val="20"/>
                <w:szCs w:val="20"/>
              </w:rPr>
            </w:pPr>
            <w:r w:rsidRPr="00377B45">
              <w:rPr>
                <w:rFonts w:cs="Times New Roman"/>
                <w:sz w:val="20"/>
                <w:szCs w:val="20"/>
              </w:rPr>
              <w:t>17</w:t>
            </w:r>
          </w:p>
        </w:tc>
        <w:tc>
          <w:tcPr>
            <w:tcW w:w="1558" w:type="dxa"/>
          </w:tcPr>
          <w:p w14:paraId="49998DD8" w14:textId="2478F46C" w:rsidR="00EE0F75" w:rsidRPr="00377B45" w:rsidRDefault="008E442E" w:rsidP="00DA6967">
            <w:pPr>
              <w:contextualSpacing/>
              <w:jc w:val="center"/>
              <w:rPr>
                <w:rFonts w:cs="Times New Roman"/>
                <w:sz w:val="20"/>
                <w:szCs w:val="20"/>
              </w:rPr>
            </w:pPr>
            <w:r w:rsidRPr="00377B45">
              <w:rPr>
                <w:rFonts w:cs="Times New Roman"/>
                <w:sz w:val="20"/>
                <w:szCs w:val="20"/>
              </w:rPr>
              <w:t>3</w:t>
            </w:r>
          </w:p>
        </w:tc>
        <w:tc>
          <w:tcPr>
            <w:tcW w:w="1380" w:type="dxa"/>
          </w:tcPr>
          <w:p w14:paraId="22E3779B" w14:textId="46A518FF" w:rsidR="00EE0F75" w:rsidRPr="00377B45" w:rsidRDefault="005503BB" w:rsidP="00DA6967">
            <w:pPr>
              <w:contextualSpacing/>
              <w:jc w:val="center"/>
              <w:rPr>
                <w:rFonts w:cs="Times New Roman"/>
                <w:sz w:val="20"/>
                <w:szCs w:val="20"/>
              </w:rPr>
            </w:pPr>
            <w:r w:rsidRPr="00377B45">
              <w:rPr>
                <w:rFonts w:cs="Times New Roman"/>
                <w:sz w:val="20"/>
                <w:szCs w:val="20"/>
              </w:rPr>
              <w:t>3</w:t>
            </w:r>
          </w:p>
        </w:tc>
        <w:tc>
          <w:tcPr>
            <w:tcW w:w="690" w:type="dxa"/>
          </w:tcPr>
          <w:p w14:paraId="0B702A83" w14:textId="5BF54AE9" w:rsidR="00EE0F75" w:rsidRPr="00377B45" w:rsidRDefault="005763B5" w:rsidP="00DA6967">
            <w:pPr>
              <w:contextualSpacing/>
              <w:jc w:val="center"/>
              <w:rPr>
                <w:rFonts w:cs="Times New Roman"/>
                <w:sz w:val="20"/>
                <w:szCs w:val="20"/>
              </w:rPr>
            </w:pPr>
            <w:r w:rsidRPr="00377B45">
              <w:rPr>
                <w:rFonts w:cs="Times New Roman"/>
                <w:sz w:val="20"/>
                <w:szCs w:val="20"/>
              </w:rPr>
              <w:t>-</w:t>
            </w:r>
          </w:p>
        </w:tc>
        <w:tc>
          <w:tcPr>
            <w:tcW w:w="780" w:type="dxa"/>
          </w:tcPr>
          <w:p w14:paraId="691B95B7" w14:textId="46BCC8B3" w:rsidR="00EE0F75" w:rsidRPr="00377B45" w:rsidRDefault="005503BB" w:rsidP="00DA6967">
            <w:pPr>
              <w:contextualSpacing/>
              <w:jc w:val="center"/>
              <w:rPr>
                <w:rFonts w:cs="Times New Roman"/>
                <w:sz w:val="20"/>
                <w:szCs w:val="20"/>
              </w:rPr>
            </w:pPr>
            <w:r w:rsidRPr="00377B45">
              <w:rPr>
                <w:rFonts w:cs="Times New Roman"/>
                <w:sz w:val="20"/>
                <w:szCs w:val="20"/>
              </w:rPr>
              <w:t>3</w:t>
            </w:r>
          </w:p>
        </w:tc>
      </w:tr>
      <w:tr w:rsidR="00EE0F75" w:rsidRPr="00377B45" w14:paraId="259E7F27" w14:textId="77777777" w:rsidTr="00377B45">
        <w:trPr>
          <w:trHeight w:val="300"/>
          <w:jc w:val="center"/>
        </w:trPr>
        <w:tc>
          <w:tcPr>
            <w:tcW w:w="1696" w:type="dxa"/>
          </w:tcPr>
          <w:p w14:paraId="7ACD8861" w14:textId="1146CAA2" w:rsidR="00EE0F75" w:rsidRPr="00377B45" w:rsidRDefault="00A94C4B" w:rsidP="00DA6967">
            <w:pPr>
              <w:contextualSpacing/>
              <w:jc w:val="center"/>
              <w:rPr>
                <w:rFonts w:cs="Times New Roman"/>
                <w:sz w:val="20"/>
                <w:szCs w:val="20"/>
              </w:rPr>
            </w:pPr>
            <w:r w:rsidRPr="00377B45">
              <w:rPr>
                <w:rFonts w:cs="Times New Roman"/>
                <w:sz w:val="20"/>
                <w:szCs w:val="20"/>
              </w:rPr>
              <w:lastRenderedPageBreak/>
              <w:t xml:space="preserve">OPVS2/Jaunu, drošu un </w:t>
            </w:r>
            <w:proofErr w:type="spellStart"/>
            <w:r w:rsidRPr="00377B45">
              <w:rPr>
                <w:rFonts w:cs="Times New Roman"/>
                <w:sz w:val="20"/>
                <w:szCs w:val="20"/>
              </w:rPr>
              <w:t>sadarbspējīgu</w:t>
            </w:r>
            <w:proofErr w:type="spellEnd"/>
            <w:r w:rsidRPr="00377B45">
              <w:rPr>
                <w:rFonts w:cs="Times New Roman"/>
                <w:sz w:val="20"/>
                <w:szCs w:val="20"/>
              </w:rPr>
              <w:t xml:space="preserve"> dzelzceļa telemātikas risinājumu ieviešana Latvijā divejādai lietošanai</w:t>
            </w:r>
          </w:p>
        </w:tc>
        <w:tc>
          <w:tcPr>
            <w:tcW w:w="993" w:type="dxa"/>
          </w:tcPr>
          <w:p w14:paraId="39F5EF58" w14:textId="1C6212B9" w:rsidR="00EE0F75" w:rsidRPr="00377B45" w:rsidRDefault="00A94C4B" w:rsidP="00DA6967">
            <w:pPr>
              <w:contextualSpacing/>
              <w:jc w:val="center"/>
              <w:rPr>
                <w:rFonts w:cs="Times New Roman"/>
                <w:sz w:val="20"/>
                <w:szCs w:val="20"/>
              </w:rPr>
            </w:pPr>
            <w:r w:rsidRPr="00377B45">
              <w:rPr>
                <w:rFonts w:cs="Times New Roman"/>
                <w:sz w:val="20"/>
                <w:szCs w:val="20"/>
              </w:rPr>
              <w:t>8</w:t>
            </w:r>
          </w:p>
        </w:tc>
        <w:tc>
          <w:tcPr>
            <w:tcW w:w="709" w:type="dxa"/>
          </w:tcPr>
          <w:p w14:paraId="2AEBD16C" w14:textId="708BF18B" w:rsidR="00EE0F75" w:rsidRPr="00377B45" w:rsidRDefault="00A94C4B" w:rsidP="00DA6967">
            <w:pPr>
              <w:contextualSpacing/>
              <w:jc w:val="center"/>
              <w:rPr>
                <w:rFonts w:cs="Times New Roman"/>
                <w:sz w:val="20"/>
                <w:szCs w:val="20"/>
              </w:rPr>
            </w:pPr>
            <w:r w:rsidRPr="00377B45">
              <w:rPr>
                <w:rFonts w:cs="Times New Roman"/>
                <w:sz w:val="20"/>
                <w:szCs w:val="20"/>
              </w:rPr>
              <w:t>-</w:t>
            </w:r>
          </w:p>
        </w:tc>
        <w:tc>
          <w:tcPr>
            <w:tcW w:w="780" w:type="dxa"/>
          </w:tcPr>
          <w:p w14:paraId="33CDD688" w14:textId="02C88985" w:rsidR="00EE0F75" w:rsidRPr="00377B45" w:rsidRDefault="008E442E" w:rsidP="00DA6967">
            <w:pPr>
              <w:contextualSpacing/>
              <w:jc w:val="center"/>
              <w:rPr>
                <w:rFonts w:cs="Times New Roman"/>
                <w:sz w:val="20"/>
                <w:szCs w:val="20"/>
              </w:rPr>
            </w:pPr>
            <w:r w:rsidRPr="00377B45">
              <w:rPr>
                <w:rFonts w:cs="Times New Roman"/>
                <w:sz w:val="20"/>
                <w:szCs w:val="20"/>
              </w:rPr>
              <w:t>8</w:t>
            </w:r>
          </w:p>
        </w:tc>
        <w:tc>
          <w:tcPr>
            <w:tcW w:w="780" w:type="dxa"/>
          </w:tcPr>
          <w:p w14:paraId="7AABDF04" w14:textId="00CECCC6" w:rsidR="00EE0F75" w:rsidRPr="00377B45" w:rsidRDefault="008E442E" w:rsidP="00DA6967">
            <w:pPr>
              <w:contextualSpacing/>
              <w:jc w:val="center"/>
              <w:rPr>
                <w:rFonts w:cs="Times New Roman"/>
                <w:sz w:val="20"/>
                <w:szCs w:val="20"/>
              </w:rPr>
            </w:pPr>
            <w:r w:rsidRPr="00377B45">
              <w:rPr>
                <w:rFonts w:cs="Times New Roman"/>
                <w:sz w:val="20"/>
                <w:szCs w:val="20"/>
              </w:rPr>
              <w:t>6,8</w:t>
            </w:r>
          </w:p>
        </w:tc>
        <w:tc>
          <w:tcPr>
            <w:tcW w:w="1558" w:type="dxa"/>
          </w:tcPr>
          <w:p w14:paraId="2E97A4D3" w14:textId="232760EA" w:rsidR="00EE0F75" w:rsidRPr="00377B45" w:rsidRDefault="008E442E" w:rsidP="00DA6967">
            <w:pPr>
              <w:contextualSpacing/>
              <w:jc w:val="center"/>
              <w:rPr>
                <w:rFonts w:cs="Times New Roman"/>
                <w:sz w:val="20"/>
                <w:szCs w:val="20"/>
              </w:rPr>
            </w:pPr>
            <w:r w:rsidRPr="00377B45">
              <w:rPr>
                <w:rFonts w:cs="Times New Roman"/>
                <w:sz w:val="20"/>
                <w:szCs w:val="20"/>
              </w:rPr>
              <w:t>1,2</w:t>
            </w:r>
          </w:p>
        </w:tc>
        <w:tc>
          <w:tcPr>
            <w:tcW w:w="1380" w:type="dxa"/>
          </w:tcPr>
          <w:p w14:paraId="0A9AFC9C" w14:textId="32EF6698" w:rsidR="00EE0F75" w:rsidRPr="00377B45" w:rsidRDefault="005503BB" w:rsidP="00DA6967">
            <w:pPr>
              <w:contextualSpacing/>
              <w:jc w:val="center"/>
              <w:rPr>
                <w:rFonts w:cs="Times New Roman"/>
                <w:sz w:val="20"/>
                <w:szCs w:val="20"/>
              </w:rPr>
            </w:pPr>
            <w:r w:rsidRPr="00377B45">
              <w:rPr>
                <w:rFonts w:cs="Times New Roman"/>
                <w:sz w:val="20"/>
                <w:szCs w:val="20"/>
              </w:rPr>
              <w:t>1,2</w:t>
            </w:r>
          </w:p>
        </w:tc>
        <w:tc>
          <w:tcPr>
            <w:tcW w:w="690" w:type="dxa"/>
          </w:tcPr>
          <w:p w14:paraId="76D9AADC" w14:textId="253F967C" w:rsidR="00EE0F75" w:rsidRPr="00377B45" w:rsidRDefault="005503BB" w:rsidP="00DA6967">
            <w:pPr>
              <w:contextualSpacing/>
              <w:jc w:val="center"/>
              <w:rPr>
                <w:rFonts w:cs="Times New Roman"/>
                <w:sz w:val="20"/>
                <w:szCs w:val="20"/>
              </w:rPr>
            </w:pPr>
            <w:r w:rsidRPr="00377B45">
              <w:rPr>
                <w:rFonts w:cs="Times New Roman"/>
                <w:sz w:val="20"/>
                <w:szCs w:val="20"/>
              </w:rPr>
              <w:t>-</w:t>
            </w:r>
          </w:p>
        </w:tc>
        <w:tc>
          <w:tcPr>
            <w:tcW w:w="780" w:type="dxa"/>
          </w:tcPr>
          <w:p w14:paraId="177CB0FC" w14:textId="14C59C64" w:rsidR="00EE0F75" w:rsidRPr="00377B45" w:rsidRDefault="005503BB" w:rsidP="00DA6967">
            <w:pPr>
              <w:contextualSpacing/>
              <w:jc w:val="center"/>
              <w:rPr>
                <w:rFonts w:cs="Times New Roman"/>
                <w:sz w:val="20"/>
                <w:szCs w:val="20"/>
              </w:rPr>
            </w:pPr>
            <w:r w:rsidRPr="00377B45">
              <w:rPr>
                <w:rFonts w:cs="Times New Roman"/>
                <w:sz w:val="20"/>
                <w:szCs w:val="20"/>
              </w:rPr>
              <w:t>1,2</w:t>
            </w:r>
          </w:p>
        </w:tc>
      </w:tr>
      <w:tr w:rsidR="00162F29" w:rsidRPr="00377B45" w14:paraId="08D4D6F4" w14:textId="77777777" w:rsidTr="00377B45">
        <w:trPr>
          <w:trHeight w:val="300"/>
          <w:jc w:val="center"/>
        </w:trPr>
        <w:tc>
          <w:tcPr>
            <w:tcW w:w="1696" w:type="dxa"/>
          </w:tcPr>
          <w:p w14:paraId="39688C72" w14:textId="60033564" w:rsidR="00162F29" w:rsidRPr="00377B45" w:rsidRDefault="00EE0F75" w:rsidP="00DA6967">
            <w:pPr>
              <w:contextualSpacing/>
              <w:jc w:val="center"/>
              <w:rPr>
                <w:rFonts w:cs="Times New Roman"/>
                <w:b/>
                <w:bCs/>
                <w:sz w:val="20"/>
                <w:szCs w:val="20"/>
              </w:rPr>
            </w:pPr>
            <w:r w:rsidRPr="00377B45">
              <w:rPr>
                <w:rFonts w:cs="Times New Roman"/>
                <w:b/>
                <w:bCs/>
                <w:sz w:val="20"/>
                <w:szCs w:val="20"/>
              </w:rPr>
              <w:t>Kopā:</w:t>
            </w:r>
          </w:p>
        </w:tc>
        <w:tc>
          <w:tcPr>
            <w:tcW w:w="993" w:type="dxa"/>
          </w:tcPr>
          <w:p w14:paraId="7AE0B359" w14:textId="192AF219" w:rsidR="00162F29" w:rsidRPr="00377B45" w:rsidRDefault="00A94C4B" w:rsidP="00DA6967">
            <w:pPr>
              <w:contextualSpacing/>
              <w:jc w:val="center"/>
              <w:rPr>
                <w:rFonts w:cs="Times New Roman"/>
                <w:b/>
                <w:bCs/>
                <w:sz w:val="20"/>
                <w:szCs w:val="20"/>
              </w:rPr>
            </w:pPr>
            <w:r w:rsidRPr="00377B45">
              <w:rPr>
                <w:rFonts w:cs="Times New Roman"/>
                <w:b/>
                <w:bCs/>
                <w:sz w:val="20"/>
                <w:szCs w:val="20"/>
              </w:rPr>
              <w:t>78</w:t>
            </w:r>
          </w:p>
        </w:tc>
        <w:tc>
          <w:tcPr>
            <w:tcW w:w="709" w:type="dxa"/>
          </w:tcPr>
          <w:p w14:paraId="194D578B" w14:textId="43BE624C" w:rsidR="00162F29" w:rsidRPr="00377B45" w:rsidRDefault="00A94C4B" w:rsidP="00DA6967">
            <w:pPr>
              <w:contextualSpacing/>
              <w:jc w:val="center"/>
              <w:rPr>
                <w:rFonts w:cs="Times New Roman"/>
                <w:b/>
                <w:bCs/>
                <w:sz w:val="20"/>
                <w:szCs w:val="20"/>
              </w:rPr>
            </w:pPr>
            <w:r w:rsidRPr="00377B45">
              <w:rPr>
                <w:rFonts w:cs="Times New Roman"/>
                <w:b/>
                <w:bCs/>
                <w:sz w:val="20"/>
                <w:szCs w:val="20"/>
              </w:rPr>
              <w:t>-</w:t>
            </w:r>
          </w:p>
        </w:tc>
        <w:tc>
          <w:tcPr>
            <w:tcW w:w="780" w:type="dxa"/>
          </w:tcPr>
          <w:p w14:paraId="47242CDD" w14:textId="4DEF38B0" w:rsidR="00162F29" w:rsidRPr="00377B45" w:rsidRDefault="008E442E" w:rsidP="00DA6967">
            <w:pPr>
              <w:contextualSpacing/>
              <w:jc w:val="center"/>
              <w:rPr>
                <w:rFonts w:cs="Times New Roman"/>
                <w:b/>
                <w:bCs/>
                <w:sz w:val="20"/>
                <w:szCs w:val="20"/>
              </w:rPr>
            </w:pPr>
            <w:r w:rsidRPr="00377B45">
              <w:rPr>
                <w:rFonts w:cs="Times New Roman"/>
                <w:b/>
                <w:bCs/>
                <w:sz w:val="20"/>
                <w:szCs w:val="20"/>
              </w:rPr>
              <w:t>78</w:t>
            </w:r>
          </w:p>
        </w:tc>
        <w:tc>
          <w:tcPr>
            <w:tcW w:w="780" w:type="dxa"/>
          </w:tcPr>
          <w:p w14:paraId="51D9EB0F" w14:textId="10478979" w:rsidR="00162F29" w:rsidRPr="00377B45" w:rsidRDefault="005763B5" w:rsidP="00DA6967">
            <w:pPr>
              <w:contextualSpacing/>
              <w:jc w:val="center"/>
              <w:rPr>
                <w:rFonts w:cs="Times New Roman"/>
                <w:b/>
                <w:bCs/>
                <w:sz w:val="20"/>
                <w:szCs w:val="20"/>
              </w:rPr>
            </w:pPr>
            <w:r w:rsidRPr="00377B45">
              <w:rPr>
                <w:rFonts w:cs="Times New Roman"/>
                <w:b/>
                <w:bCs/>
                <w:sz w:val="20"/>
                <w:szCs w:val="20"/>
              </w:rPr>
              <w:t>66,3</w:t>
            </w:r>
          </w:p>
        </w:tc>
        <w:tc>
          <w:tcPr>
            <w:tcW w:w="1558" w:type="dxa"/>
          </w:tcPr>
          <w:p w14:paraId="301B70F2" w14:textId="08E4F124" w:rsidR="00162F29" w:rsidRPr="00377B45" w:rsidRDefault="005763B5" w:rsidP="00DA6967">
            <w:pPr>
              <w:contextualSpacing/>
              <w:jc w:val="center"/>
              <w:rPr>
                <w:rFonts w:cs="Times New Roman"/>
                <w:b/>
                <w:bCs/>
                <w:sz w:val="20"/>
                <w:szCs w:val="20"/>
              </w:rPr>
            </w:pPr>
            <w:r w:rsidRPr="00377B45">
              <w:rPr>
                <w:rFonts w:cs="Times New Roman"/>
                <w:b/>
                <w:bCs/>
                <w:sz w:val="20"/>
                <w:szCs w:val="20"/>
              </w:rPr>
              <w:t>11,7</w:t>
            </w:r>
          </w:p>
        </w:tc>
        <w:tc>
          <w:tcPr>
            <w:tcW w:w="1380" w:type="dxa"/>
          </w:tcPr>
          <w:p w14:paraId="27C8CD3B" w14:textId="7EB89A57" w:rsidR="00162F29" w:rsidRPr="00377B45" w:rsidRDefault="005C4483" w:rsidP="00DA6967">
            <w:pPr>
              <w:contextualSpacing/>
              <w:jc w:val="center"/>
              <w:rPr>
                <w:rFonts w:cs="Times New Roman"/>
                <w:b/>
                <w:bCs/>
                <w:sz w:val="20"/>
                <w:szCs w:val="20"/>
              </w:rPr>
            </w:pPr>
            <w:r w:rsidRPr="00377B45">
              <w:rPr>
                <w:rFonts w:cs="Times New Roman"/>
                <w:b/>
                <w:bCs/>
                <w:sz w:val="20"/>
                <w:szCs w:val="20"/>
              </w:rPr>
              <w:t>11,7</w:t>
            </w:r>
          </w:p>
        </w:tc>
        <w:tc>
          <w:tcPr>
            <w:tcW w:w="690" w:type="dxa"/>
          </w:tcPr>
          <w:p w14:paraId="5D7617B0" w14:textId="519F5B99" w:rsidR="00162F29" w:rsidRPr="00377B45" w:rsidRDefault="005503BB" w:rsidP="00DA6967">
            <w:pPr>
              <w:contextualSpacing/>
              <w:jc w:val="center"/>
              <w:rPr>
                <w:rFonts w:cs="Times New Roman"/>
                <w:b/>
                <w:bCs/>
                <w:sz w:val="20"/>
                <w:szCs w:val="20"/>
              </w:rPr>
            </w:pPr>
            <w:r w:rsidRPr="00377B45">
              <w:rPr>
                <w:rFonts w:cs="Times New Roman"/>
                <w:b/>
                <w:bCs/>
                <w:sz w:val="20"/>
                <w:szCs w:val="20"/>
              </w:rPr>
              <w:t>-</w:t>
            </w:r>
          </w:p>
        </w:tc>
        <w:tc>
          <w:tcPr>
            <w:tcW w:w="780" w:type="dxa"/>
          </w:tcPr>
          <w:p w14:paraId="1677B12D" w14:textId="7D10632C" w:rsidR="00162F29" w:rsidRPr="00377B45" w:rsidRDefault="005C4483" w:rsidP="00DA6967">
            <w:pPr>
              <w:contextualSpacing/>
              <w:jc w:val="center"/>
              <w:rPr>
                <w:rFonts w:cs="Times New Roman"/>
                <w:b/>
                <w:bCs/>
                <w:sz w:val="20"/>
                <w:szCs w:val="20"/>
              </w:rPr>
            </w:pPr>
            <w:r w:rsidRPr="00377B45">
              <w:rPr>
                <w:rFonts w:cs="Times New Roman"/>
                <w:b/>
                <w:bCs/>
                <w:sz w:val="20"/>
                <w:szCs w:val="20"/>
              </w:rPr>
              <w:t>11,7</w:t>
            </w:r>
          </w:p>
        </w:tc>
      </w:tr>
    </w:tbl>
    <w:p w14:paraId="40668673" w14:textId="77777777" w:rsidR="009818B9" w:rsidRPr="009818B9" w:rsidRDefault="009818B9" w:rsidP="009818B9">
      <w:pPr>
        <w:pStyle w:val="NormalWeb"/>
        <w:spacing w:before="120" w:after="0"/>
        <w:ind w:left="714"/>
        <w:contextualSpacing/>
        <w:jc w:val="both"/>
        <w:outlineLvl w:val="0"/>
        <w:rPr>
          <w:b/>
          <w:kern w:val="2"/>
          <w:sz w:val="24"/>
          <w:szCs w:val="24"/>
        </w:rPr>
      </w:pPr>
      <w:bookmarkStart w:id="17" w:name="_Toc175907952"/>
      <w:bookmarkStart w:id="18" w:name="_Toc175907953"/>
      <w:bookmarkStart w:id="19" w:name="_Toc175907954"/>
      <w:bookmarkStart w:id="20" w:name="_Toc175907955"/>
      <w:bookmarkStart w:id="21" w:name="_Toc175907956"/>
      <w:bookmarkStart w:id="22" w:name="_Toc175907957"/>
      <w:bookmarkStart w:id="23" w:name="_Toc175907958"/>
      <w:bookmarkStart w:id="24" w:name="_Toc175907959"/>
      <w:bookmarkStart w:id="25" w:name="_Toc175907960"/>
      <w:bookmarkStart w:id="26" w:name="_Toc176186211"/>
      <w:bookmarkEnd w:id="17"/>
      <w:bookmarkEnd w:id="18"/>
      <w:bookmarkEnd w:id="19"/>
      <w:bookmarkEnd w:id="20"/>
      <w:bookmarkEnd w:id="21"/>
      <w:bookmarkEnd w:id="22"/>
      <w:bookmarkEnd w:id="23"/>
      <w:bookmarkEnd w:id="24"/>
      <w:bookmarkEnd w:id="25"/>
    </w:p>
    <w:p w14:paraId="63A39F64" w14:textId="721F9365" w:rsidR="00FE5B5F" w:rsidRPr="00891E40" w:rsidRDefault="00D95495" w:rsidP="00CF45D7">
      <w:pPr>
        <w:pStyle w:val="NormalWeb"/>
        <w:numPr>
          <w:ilvl w:val="0"/>
          <w:numId w:val="12"/>
        </w:numPr>
        <w:spacing w:before="120" w:after="0"/>
        <w:ind w:left="714" w:hanging="357"/>
        <w:contextualSpacing/>
        <w:jc w:val="both"/>
        <w:outlineLvl w:val="0"/>
        <w:rPr>
          <w:b/>
          <w:kern w:val="2"/>
          <w:sz w:val="24"/>
          <w:szCs w:val="24"/>
        </w:rPr>
      </w:pPr>
      <w:r w:rsidRPr="00891E40">
        <w:rPr>
          <w:b/>
          <w:bCs/>
          <w:kern w:val="2"/>
          <w:sz w:val="24"/>
          <w:szCs w:val="24"/>
        </w:rPr>
        <w:t>Ieguvumi un riski</w:t>
      </w:r>
      <w:bookmarkEnd w:id="26"/>
    </w:p>
    <w:p w14:paraId="42B72B4A" w14:textId="77777777" w:rsidR="00FE5B5F" w:rsidRPr="00891E40" w:rsidRDefault="00FE5B5F" w:rsidP="00DA6967">
      <w:pPr>
        <w:pStyle w:val="NormalWeb"/>
        <w:spacing w:after="0"/>
        <w:contextualSpacing/>
        <w:jc w:val="both"/>
        <w:rPr>
          <w:b/>
          <w:bCs/>
          <w:i/>
          <w:iCs/>
          <w:kern w:val="2"/>
          <w:sz w:val="24"/>
          <w:szCs w:val="24"/>
        </w:rPr>
      </w:pPr>
    </w:p>
    <w:p w14:paraId="2E910A43" w14:textId="4076E94D" w:rsidR="00B35765" w:rsidRPr="00891E40" w:rsidRDefault="00B35765" w:rsidP="00DA6967">
      <w:pPr>
        <w:pStyle w:val="NormalWeb"/>
        <w:spacing w:after="0"/>
        <w:contextualSpacing/>
        <w:jc w:val="both"/>
        <w:rPr>
          <w:sz w:val="24"/>
          <w:szCs w:val="24"/>
        </w:rPr>
      </w:pPr>
      <w:r w:rsidRPr="00891E40">
        <w:rPr>
          <w:b/>
          <w:i/>
          <w:kern w:val="2"/>
          <w:sz w:val="24"/>
          <w:szCs w:val="24"/>
        </w:rPr>
        <w:t>Galvenie ieguvumi:</w:t>
      </w:r>
    </w:p>
    <w:p w14:paraId="1C498479" w14:textId="3555FBDE" w:rsidR="002F44BC" w:rsidRDefault="00A32457" w:rsidP="006E31A4">
      <w:pPr>
        <w:numPr>
          <w:ilvl w:val="0"/>
          <w:numId w:val="2"/>
        </w:numPr>
        <w:spacing w:after="0" w:line="240" w:lineRule="auto"/>
        <w:ind w:left="357" w:hanging="357"/>
        <w:contextualSpacing/>
        <w:jc w:val="both"/>
        <w:rPr>
          <w:rFonts w:eastAsia="Times New Roman" w:cs="Times New Roman"/>
          <w:sz w:val="24"/>
          <w:szCs w:val="24"/>
        </w:rPr>
      </w:pPr>
      <w:r>
        <w:rPr>
          <w:rFonts w:eastAsia="Times New Roman" w:cs="Times New Roman"/>
          <w:sz w:val="24"/>
          <w:szCs w:val="24"/>
        </w:rPr>
        <w:t>i</w:t>
      </w:r>
      <w:r w:rsidR="00D85E05">
        <w:rPr>
          <w:rFonts w:eastAsia="Times New Roman" w:cs="Times New Roman"/>
          <w:sz w:val="24"/>
          <w:szCs w:val="24"/>
        </w:rPr>
        <w:t>z</w:t>
      </w:r>
      <w:r w:rsidR="00942E6C">
        <w:rPr>
          <w:rFonts w:eastAsia="Times New Roman" w:cs="Times New Roman"/>
          <w:sz w:val="24"/>
          <w:szCs w:val="24"/>
        </w:rPr>
        <w:t>veidots dzelzceļa savienojums</w:t>
      </w:r>
      <w:r w:rsidR="00F2612F">
        <w:rPr>
          <w:rFonts w:eastAsia="Times New Roman" w:cs="Times New Roman"/>
          <w:sz w:val="24"/>
          <w:szCs w:val="24"/>
        </w:rPr>
        <w:t xml:space="preserve"> </w:t>
      </w:r>
      <w:r w:rsidR="00131AF0">
        <w:rPr>
          <w:rFonts w:eastAsia="Times New Roman" w:cs="Times New Roman"/>
          <w:sz w:val="24"/>
          <w:szCs w:val="24"/>
        </w:rPr>
        <w:t xml:space="preserve">līdz starptautiskajai lidostai Rīga, </w:t>
      </w:r>
      <w:r w:rsidR="009E2865">
        <w:rPr>
          <w:rFonts w:eastAsia="Times New Roman" w:cs="Times New Roman"/>
          <w:sz w:val="24"/>
          <w:szCs w:val="24"/>
        </w:rPr>
        <w:t xml:space="preserve">izmantojot līdz šim veiktos ieguldījumus Rail </w:t>
      </w:r>
      <w:proofErr w:type="spellStart"/>
      <w:r w:rsidR="009E2865">
        <w:rPr>
          <w:rFonts w:eastAsia="Times New Roman" w:cs="Times New Roman"/>
          <w:sz w:val="24"/>
          <w:szCs w:val="24"/>
        </w:rPr>
        <w:t>Baltica</w:t>
      </w:r>
      <w:proofErr w:type="spellEnd"/>
      <w:r w:rsidR="009E2865">
        <w:rPr>
          <w:rFonts w:eastAsia="Times New Roman" w:cs="Times New Roman"/>
          <w:sz w:val="24"/>
          <w:szCs w:val="24"/>
        </w:rPr>
        <w:t xml:space="preserve"> projektā</w:t>
      </w:r>
      <w:r w:rsidR="002F44BC">
        <w:rPr>
          <w:rFonts w:eastAsia="Times New Roman" w:cs="Times New Roman"/>
          <w:sz w:val="24"/>
          <w:szCs w:val="24"/>
        </w:rPr>
        <w:t>;</w:t>
      </w:r>
    </w:p>
    <w:p w14:paraId="052AC2C7" w14:textId="69C08703" w:rsidR="00A90A6D" w:rsidRDefault="00A90A6D" w:rsidP="006E31A4">
      <w:pPr>
        <w:numPr>
          <w:ilvl w:val="0"/>
          <w:numId w:val="2"/>
        </w:numPr>
        <w:spacing w:after="0" w:line="240" w:lineRule="auto"/>
        <w:ind w:left="357" w:hanging="357"/>
        <w:contextualSpacing/>
        <w:jc w:val="both"/>
        <w:rPr>
          <w:rFonts w:eastAsia="Times New Roman" w:cs="Times New Roman"/>
          <w:sz w:val="24"/>
          <w:szCs w:val="24"/>
        </w:rPr>
      </w:pPr>
      <w:r w:rsidRPr="5B0D465D">
        <w:rPr>
          <w:rFonts w:eastAsia="Times New Roman" w:cs="Times New Roman"/>
          <w:sz w:val="24"/>
          <w:szCs w:val="24"/>
        </w:rPr>
        <w:t>netiek zaudēta jau ieguldītā ES fondu nauda RCS mezglā un RIX pasažieru terminālī, nododot objektus ekspluatācijā un pirmajā kārtā integrējot esošajā 1520 mm infrastruktūrā</w:t>
      </w:r>
      <w:r w:rsidR="00F57536">
        <w:rPr>
          <w:rFonts w:eastAsia="Times New Roman" w:cs="Times New Roman"/>
          <w:sz w:val="24"/>
          <w:szCs w:val="24"/>
        </w:rPr>
        <w:t>;</w:t>
      </w:r>
      <w:r>
        <w:rPr>
          <w:rFonts w:eastAsia="Times New Roman" w:cs="Times New Roman"/>
          <w:sz w:val="24"/>
          <w:szCs w:val="24"/>
        </w:rPr>
        <w:t xml:space="preserve"> </w:t>
      </w:r>
    </w:p>
    <w:p w14:paraId="5CCFC0BA" w14:textId="3B69D701" w:rsidR="00942E6C" w:rsidRDefault="00131AF0" w:rsidP="006E31A4">
      <w:pPr>
        <w:numPr>
          <w:ilvl w:val="0"/>
          <w:numId w:val="2"/>
        </w:numPr>
        <w:spacing w:after="0" w:line="240" w:lineRule="auto"/>
        <w:ind w:left="357" w:hanging="357"/>
        <w:contextualSpacing/>
        <w:jc w:val="both"/>
        <w:rPr>
          <w:rFonts w:eastAsia="Times New Roman" w:cs="Times New Roman"/>
          <w:sz w:val="24"/>
          <w:szCs w:val="24"/>
        </w:rPr>
      </w:pPr>
      <w:r w:rsidRPr="00131AF0">
        <w:rPr>
          <w:rFonts w:eastAsia="Times New Roman" w:cs="Times New Roman"/>
          <w:sz w:val="24"/>
          <w:szCs w:val="24"/>
        </w:rPr>
        <w:t xml:space="preserve">izstrādāts optimizēts tehniskais risinājums, kas uzlabos esošo pasažieru vilcienu kustību savienojumā no RCS līdz </w:t>
      </w:r>
      <w:r w:rsidR="00F00F44">
        <w:rPr>
          <w:rFonts w:eastAsia="Times New Roman" w:cs="Times New Roman"/>
          <w:sz w:val="24"/>
          <w:szCs w:val="24"/>
        </w:rPr>
        <w:t>jaunai pasažieru pieturvietai</w:t>
      </w:r>
      <w:r w:rsidRPr="00131AF0">
        <w:rPr>
          <w:rFonts w:eastAsia="Times New Roman" w:cs="Times New Roman"/>
          <w:sz w:val="24"/>
          <w:szCs w:val="24"/>
        </w:rPr>
        <w:t xml:space="preserve"> “</w:t>
      </w:r>
      <w:proofErr w:type="spellStart"/>
      <w:r w:rsidRPr="00131AF0">
        <w:rPr>
          <w:rFonts w:eastAsia="Times New Roman" w:cs="Times New Roman"/>
          <w:sz w:val="24"/>
          <w:szCs w:val="24"/>
        </w:rPr>
        <w:t>Daugavkrasti</w:t>
      </w:r>
      <w:proofErr w:type="spellEnd"/>
      <w:r w:rsidRPr="00131AF0">
        <w:rPr>
          <w:rFonts w:eastAsia="Times New Roman" w:cs="Times New Roman"/>
          <w:sz w:val="24"/>
          <w:szCs w:val="24"/>
        </w:rPr>
        <w:t xml:space="preserve">”, nodrošinot iespēju savienoties ar Rail </w:t>
      </w:r>
      <w:proofErr w:type="spellStart"/>
      <w:r w:rsidRPr="00131AF0">
        <w:rPr>
          <w:rFonts w:eastAsia="Times New Roman" w:cs="Times New Roman"/>
          <w:sz w:val="24"/>
          <w:szCs w:val="24"/>
        </w:rPr>
        <w:t>Baltica</w:t>
      </w:r>
      <w:proofErr w:type="spellEnd"/>
      <w:r w:rsidRPr="00131AF0">
        <w:rPr>
          <w:rFonts w:eastAsia="Times New Roman" w:cs="Times New Roman"/>
          <w:sz w:val="24"/>
          <w:szCs w:val="24"/>
        </w:rPr>
        <w:t xml:space="preserve"> līniju</w:t>
      </w:r>
      <w:r w:rsidR="00A94623">
        <w:rPr>
          <w:rFonts w:eastAsia="Times New Roman" w:cs="Times New Roman"/>
          <w:sz w:val="24"/>
          <w:szCs w:val="24"/>
        </w:rPr>
        <w:t>;</w:t>
      </w:r>
    </w:p>
    <w:p w14:paraId="0D437207" w14:textId="37935DD8" w:rsidR="00B35765" w:rsidRDefault="00B35765" w:rsidP="006E31A4">
      <w:pPr>
        <w:numPr>
          <w:ilvl w:val="0"/>
          <w:numId w:val="2"/>
        </w:numPr>
        <w:spacing w:after="0" w:line="240" w:lineRule="auto"/>
        <w:ind w:left="357" w:hanging="357"/>
        <w:contextualSpacing/>
        <w:jc w:val="both"/>
        <w:rPr>
          <w:rFonts w:eastAsia="Times New Roman" w:cs="Times New Roman"/>
          <w:sz w:val="24"/>
          <w:szCs w:val="24"/>
        </w:rPr>
      </w:pPr>
      <w:r w:rsidRPr="00891E40">
        <w:rPr>
          <w:rFonts w:eastAsia="Times New Roman" w:cs="Times New Roman"/>
          <w:sz w:val="24"/>
          <w:szCs w:val="24"/>
        </w:rPr>
        <w:t xml:space="preserve">būtiski samazinātas </w:t>
      </w:r>
      <w:r w:rsidR="00851AD1" w:rsidRPr="00891E40">
        <w:rPr>
          <w:rFonts w:eastAsia="Times New Roman" w:cs="Times New Roman"/>
          <w:sz w:val="24"/>
          <w:szCs w:val="24"/>
        </w:rPr>
        <w:t xml:space="preserve">kopējās Rail </w:t>
      </w:r>
      <w:proofErr w:type="spellStart"/>
      <w:r w:rsidR="00851AD1" w:rsidRPr="00891E40">
        <w:rPr>
          <w:rFonts w:eastAsia="Times New Roman" w:cs="Times New Roman"/>
          <w:sz w:val="24"/>
          <w:szCs w:val="24"/>
        </w:rPr>
        <w:t>Baltica</w:t>
      </w:r>
      <w:proofErr w:type="spellEnd"/>
      <w:r w:rsidR="00851AD1" w:rsidRPr="00891E40">
        <w:rPr>
          <w:rFonts w:eastAsia="Times New Roman" w:cs="Times New Roman"/>
          <w:sz w:val="24"/>
          <w:szCs w:val="24"/>
        </w:rPr>
        <w:t xml:space="preserve"> </w:t>
      </w:r>
      <w:r w:rsidRPr="00891E40">
        <w:rPr>
          <w:rFonts w:eastAsia="Times New Roman" w:cs="Times New Roman"/>
          <w:sz w:val="24"/>
          <w:szCs w:val="24"/>
        </w:rPr>
        <w:t>projekta izmaksas</w:t>
      </w:r>
      <w:r w:rsidR="00851AD1" w:rsidRPr="00891E40">
        <w:rPr>
          <w:rFonts w:eastAsia="Times New Roman" w:cs="Times New Roman"/>
          <w:sz w:val="24"/>
          <w:szCs w:val="24"/>
        </w:rPr>
        <w:t xml:space="preserve"> pirmajā kārtā</w:t>
      </w:r>
      <w:r w:rsidRPr="00891E40">
        <w:rPr>
          <w:rFonts w:eastAsia="Times New Roman" w:cs="Times New Roman"/>
          <w:sz w:val="24"/>
          <w:szCs w:val="24"/>
        </w:rPr>
        <w:t xml:space="preserve"> (t.sk. uzturēšanas izmaksas, ieskaitot dotācijas pasažieru pārvadājumiem)</w:t>
      </w:r>
      <w:r w:rsidR="001D3AF6">
        <w:rPr>
          <w:rFonts w:eastAsia="Times New Roman" w:cs="Times New Roman"/>
          <w:sz w:val="24"/>
          <w:szCs w:val="24"/>
        </w:rPr>
        <w:t>;</w:t>
      </w:r>
    </w:p>
    <w:p w14:paraId="7FB4E214" w14:textId="063193AE" w:rsidR="001D3AF6" w:rsidRPr="00891E40" w:rsidRDefault="001D3AF6" w:rsidP="006E31A4">
      <w:pPr>
        <w:numPr>
          <w:ilvl w:val="0"/>
          <w:numId w:val="2"/>
        </w:numPr>
        <w:spacing w:after="0" w:line="240" w:lineRule="auto"/>
        <w:ind w:left="357" w:hanging="357"/>
        <w:contextualSpacing/>
        <w:jc w:val="both"/>
        <w:rPr>
          <w:rFonts w:eastAsia="Times New Roman" w:cs="Times New Roman"/>
          <w:sz w:val="24"/>
          <w:szCs w:val="24"/>
        </w:rPr>
      </w:pPr>
      <w:r>
        <w:rPr>
          <w:rFonts w:eastAsia="Times New Roman" w:cs="Times New Roman"/>
          <w:sz w:val="24"/>
          <w:szCs w:val="24"/>
        </w:rPr>
        <w:t>netiek kavēta lidostas Rīga attīstība</w:t>
      </w:r>
      <w:r w:rsidR="00104A42">
        <w:rPr>
          <w:rFonts w:eastAsia="Times New Roman" w:cs="Times New Roman"/>
          <w:sz w:val="24"/>
          <w:szCs w:val="24"/>
        </w:rPr>
        <w:t>, tai skaitā</w:t>
      </w:r>
      <w:r w:rsidR="00183E24">
        <w:rPr>
          <w:rFonts w:eastAsia="Times New Roman" w:cs="Times New Roman"/>
          <w:sz w:val="24"/>
          <w:szCs w:val="24"/>
        </w:rPr>
        <w:t xml:space="preserve"> </w:t>
      </w:r>
      <w:r w:rsidR="00183E24" w:rsidRPr="00183E24">
        <w:rPr>
          <w:rFonts w:eastAsia="Times New Roman" w:cs="Times New Roman"/>
          <w:i/>
          <w:iCs/>
          <w:sz w:val="24"/>
          <w:szCs w:val="24"/>
        </w:rPr>
        <w:t xml:space="preserve">RIX </w:t>
      </w:r>
      <w:proofErr w:type="spellStart"/>
      <w:r w:rsidR="00C225C7">
        <w:rPr>
          <w:rFonts w:eastAsia="Times New Roman" w:cs="Times New Roman"/>
          <w:i/>
          <w:iCs/>
          <w:sz w:val="24"/>
          <w:szCs w:val="24"/>
        </w:rPr>
        <w:t>A</w:t>
      </w:r>
      <w:r w:rsidR="00183E24" w:rsidRPr="00183E24">
        <w:rPr>
          <w:rFonts w:eastAsia="Times New Roman" w:cs="Times New Roman"/>
          <w:i/>
          <w:iCs/>
          <w:sz w:val="24"/>
          <w:szCs w:val="24"/>
        </w:rPr>
        <w:t>irport</w:t>
      </w:r>
      <w:proofErr w:type="spellEnd"/>
      <w:r w:rsidR="00183E24" w:rsidRPr="00183E24">
        <w:rPr>
          <w:rFonts w:eastAsia="Times New Roman" w:cs="Times New Roman"/>
          <w:i/>
          <w:iCs/>
          <w:sz w:val="24"/>
          <w:szCs w:val="24"/>
        </w:rPr>
        <w:t xml:space="preserve"> </w:t>
      </w:r>
      <w:proofErr w:type="spellStart"/>
      <w:r w:rsidR="00C225C7">
        <w:rPr>
          <w:rFonts w:eastAsia="Times New Roman" w:cs="Times New Roman"/>
          <w:i/>
          <w:iCs/>
          <w:sz w:val="24"/>
          <w:szCs w:val="24"/>
        </w:rPr>
        <w:t>C</w:t>
      </w:r>
      <w:r w:rsidR="00183E24" w:rsidRPr="00183E24">
        <w:rPr>
          <w:rFonts w:eastAsia="Times New Roman" w:cs="Times New Roman"/>
          <w:i/>
          <w:iCs/>
          <w:sz w:val="24"/>
          <w:szCs w:val="24"/>
        </w:rPr>
        <w:t>ity</w:t>
      </w:r>
      <w:proofErr w:type="spellEnd"/>
      <w:r w:rsidR="00C225C7">
        <w:rPr>
          <w:rFonts w:eastAsia="Times New Roman" w:cs="Times New Roman"/>
          <w:sz w:val="24"/>
          <w:szCs w:val="24"/>
        </w:rPr>
        <w:t>, k</w:t>
      </w:r>
      <w:r w:rsidR="00E72AF5">
        <w:rPr>
          <w:rFonts w:eastAsia="Times New Roman" w:cs="Times New Roman"/>
          <w:sz w:val="24"/>
          <w:szCs w:val="24"/>
        </w:rPr>
        <w:t>ur</w:t>
      </w:r>
      <w:r w:rsidR="00C225C7">
        <w:rPr>
          <w:rFonts w:eastAsia="Times New Roman" w:cs="Times New Roman"/>
          <w:sz w:val="24"/>
          <w:szCs w:val="24"/>
        </w:rPr>
        <w:t xml:space="preserve"> svarīg</w:t>
      </w:r>
      <w:r w:rsidR="00201B8B">
        <w:rPr>
          <w:rFonts w:eastAsia="Times New Roman" w:cs="Times New Roman"/>
          <w:sz w:val="24"/>
          <w:szCs w:val="24"/>
        </w:rPr>
        <w:t xml:space="preserve">s priekšnoteikums ir </w:t>
      </w:r>
      <w:r w:rsidR="00574CA2">
        <w:rPr>
          <w:rFonts w:eastAsia="Times New Roman" w:cs="Times New Roman"/>
          <w:sz w:val="24"/>
          <w:szCs w:val="24"/>
        </w:rPr>
        <w:t>sliežu transporta</w:t>
      </w:r>
      <w:r w:rsidR="00201B8B">
        <w:rPr>
          <w:rFonts w:eastAsia="Times New Roman" w:cs="Times New Roman"/>
          <w:sz w:val="24"/>
          <w:szCs w:val="24"/>
        </w:rPr>
        <w:t xml:space="preserve"> savienojums ar pilsētas centru.</w:t>
      </w:r>
    </w:p>
    <w:p w14:paraId="0938A7C3" w14:textId="77777777" w:rsidR="00B35765" w:rsidRPr="00891E40" w:rsidRDefault="00B35765" w:rsidP="00DA6967">
      <w:pPr>
        <w:spacing w:after="0" w:line="240" w:lineRule="auto"/>
        <w:contextualSpacing/>
        <w:jc w:val="both"/>
        <w:rPr>
          <w:rFonts w:eastAsia="Times New Roman" w:cs="Times New Roman"/>
          <w:b/>
          <w:i/>
          <w:sz w:val="24"/>
          <w:szCs w:val="24"/>
        </w:rPr>
      </w:pPr>
      <w:r w:rsidRPr="00891E40">
        <w:rPr>
          <w:rFonts w:cs="Times New Roman"/>
          <w:sz w:val="24"/>
          <w:szCs w:val="24"/>
        </w:rPr>
        <w:br/>
      </w:r>
      <w:r w:rsidRPr="00891E40">
        <w:rPr>
          <w:rFonts w:eastAsia="Times New Roman" w:cs="Times New Roman"/>
          <w:b/>
          <w:i/>
          <w:sz w:val="24"/>
          <w:szCs w:val="24"/>
        </w:rPr>
        <w:t>Galvenie riski:</w:t>
      </w:r>
    </w:p>
    <w:p w14:paraId="6C475429" w14:textId="071313A2" w:rsidR="006F7A39" w:rsidRPr="00891E40" w:rsidRDefault="00C06EAB" w:rsidP="006E31A4">
      <w:pPr>
        <w:pStyle w:val="ListParagraph"/>
        <w:numPr>
          <w:ilvl w:val="0"/>
          <w:numId w:val="3"/>
        </w:numPr>
        <w:ind w:left="357" w:hanging="357"/>
        <w:rPr>
          <w:rFonts w:cs="Times New Roman"/>
          <w:szCs w:val="24"/>
        </w:rPr>
      </w:pPr>
      <w:r w:rsidRPr="00891E40">
        <w:rPr>
          <w:rFonts w:cs="Times New Roman"/>
          <w:szCs w:val="24"/>
        </w:rPr>
        <w:t>R</w:t>
      </w:r>
      <w:r w:rsidR="00C43C0F" w:rsidRPr="00891E40">
        <w:rPr>
          <w:rFonts w:cs="Times New Roman"/>
          <w:szCs w:val="24"/>
        </w:rPr>
        <w:t xml:space="preserve">isināmi ar </w:t>
      </w:r>
      <w:r w:rsidR="00851AD1" w:rsidRPr="00891E40">
        <w:rPr>
          <w:rFonts w:cs="Times New Roman"/>
          <w:szCs w:val="24"/>
        </w:rPr>
        <w:t>nekustamo īpašumu</w:t>
      </w:r>
      <w:r w:rsidR="00C43C0F" w:rsidRPr="00891E40">
        <w:rPr>
          <w:rFonts w:cs="Times New Roman"/>
          <w:szCs w:val="24"/>
        </w:rPr>
        <w:t xml:space="preserve"> atsavināšanu saistītie jautājumi, tostarp kontekstā ar </w:t>
      </w:r>
      <w:r w:rsidR="006F7A39" w:rsidRPr="00891E40">
        <w:rPr>
          <w:rFonts w:cs="Times New Roman"/>
          <w:szCs w:val="24"/>
        </w:rPr>
        <w:t xml:space="preserve">to, ka </w:t>
      </w:r>
      <w:r w:rsidR="00C43C0F" w:rsidRPr="00891E40">
        <w:rPr>
          <w:rFonts w:cs="Times New Roman"/>
          <w:szCs w:val="24"/>
        </w:rPr>
        <w:t>1520</w:t>
      </w:r>
      <w:r w:rsidR="00851A60" w:rsidRPr="00891E40">
        <w:rPr>
          <w:rFonts w:cs="Times New Roman"/>
          <w:szCs w:val="24"/>
        </w:rPr>
        <w:t xml:space="preserve"> </w:t>
      </w:r>
      <w:r w:rsidR="00C43C0F" w:rsidRPr="00891E40">
        <w:rPr>
          <w:rFonts w:cs="Times New Roman"/>
          <w:szCs w:val="24"/>
        </w:rPr>
        <w:t xml:space="preserve">mm dzelzceļa infrastruktūras </w:t>
      </w:r>
      <w:r w:rsidR="006F7A39" w:rsidRPr="00891E40">
        <w:rPr>
          <w:rFonts w:cs="Times New Roman"/>
          <w:szCs w:val="24"/>
        </w:rPr>
        <w:t xml:space="preserve">modernizācijai un pārbūvei </w:t>
      </w:r>
      <w:r w:rsidR="00C43C0F" w:rsidRPr="00891E40">
        <w:rPr>
          <w:rFonts w:cs="Times New Roman"/>
          <w:szCs w:val="24"/>
        </w:rPr>
        <w:t>n</w:t>
      </w:r>
      <w:r w:rsidR="006F7A39" w:rsidRPr="00891E40">
        <w:rPr>
          <w:rFonts w:cs="Times New Roman"/>
          <w:szCs w:val="24"/>
        </w:rPr>
        <w:t>av</w:t>
      </w:r>
      <w:r w:rsidR="00C43C0F" w:rsidRPr="00891E40">
        <w:rPr>
          <w:rFonts w:cs="Times New Roman"/>
          <w:szCs w:val="24"/>
        </w:rPr>
        <w:t xml:space="preserve"> attiecinā</w:t>
      </w:r>
      <w:r w:rsidR="5FF36761" w:rsidRPr="00891E40">
        <w:rPr>
          <w:rFonts w:cs="Times New Roman"/>
          <w:szCs w:val="24"/>
        </w:rPr>
        <w:t>ms</w:t>
      </w:r>
      <w:r w:rsidR="006F7A39" w:rsidRPr="00891E40">
        <w:rPr>
          <w:rFonts w:cs="Times New Roman"/>
          <w:szCs w:val="24"/>
        </w:rPr>
        <w:t xml:space="preserve"> ar Ministru kabineta </w:t>
      </w:r>
      <w:r w:rsidR="00287E8E" w:rsidRPr="00891E40">
        <w:rPr>
          <w:rFonts w:cs="Times New Roman"/>
          <w:szCs w:val="24"/>
        </w:rPr>
        <w:t>2016.gada 24.</w:t>
      </w:r>
      <w:r w:rsidR="00064F0E" w:rsidRPr="00891E40">
        <w:rPr>
          <w:rFonts w:cs="Times New Roman"/>
          <w:szCs w:val="24"/>
        </w:rPr>
        <w:t>a</w:t>
      </w:r>
      <w:r w:rsidR="00287E8E" w:rsidRPr="00891E40">
        <w:rPr>
          <w:rFonts w:cs="Times New Roman"/>
          <w:szCs w:val="24"/>
        </w:rPr>
        <w:t xml:space="preserve">ugusta </w:t>
      </w:r>
      <w:r w:rsidR="00064F0E" w:rsidRPr="00891E40">
        <w:rPr>
          <w:rFonts w:cs="Times New Roman"/>
          <w:szCs w:val="24"/>
        </w:rPr>
        <w:t>rīkojumu Nr.</w:t>
      </w:r>
      <w:r w:rsidR="00FB41F7" w:rsidRPr="00891E40">
        <w:rPr>
          <w:rFonts w:cs="Times New Roman"/>
          <w:szCs w:val="24"/>
        </w:rPr>
        <w:t xml:space="preserve">468 </w:t>
      </w:r>
      <w:r w:rsidR="002914C8" w:rsidRPr="00891E40">
        <w:rPr>
          <w:rFonts w:cs="Times New Roman"/>
          <w:szCs w:val="24"/>
        </w:rPr>
        <w:t xml:space="preserve">“Par nacionālo interešu objekta statusa noteikšanu Eiropas standarta platuma publiskās lietošanas dzelzceļa infrastruktūrai Rail </w:t>
      </w:r>
      <w:proofErr w:type="spellStart"/>
      <w:r w:rsidR="002914C8" w:rsidRPr="00891E40">
        <w:rPr>
          <w:rFonts w:cs="Times New Roman"/>
          <w:szCs w:val="24"/>
        </w:rPr>
        <w:t>Baltica</w:t>
      </w:r>
      <w:proofErr w:type="spellEnd"/>
      <w:r w:rsidR="002914C8" w:rsidRPr="00891E40">
        <w:rPr>
          <w:rFonts w:cs="Times New Roman"/>
          <w:szCs w:val="24"/>
        </w:rPr>
        <w:t xml:space="preserve">” </w:t>
      </w:r>
      <w:r w:rsidR="00FB41F7" w:rsidRPr="00891E40">
        <w:rPr>
          <w:rFonts w:cs="Times New Roman"/>
          <w:szCs w:val="24"/>
        </w:rPr>
        <w:t>noteiktais nacionālo interešu statuss</w:t>
      </w:r>
      <w:r w:rsidR="00DB16D4" w:rsidRPr="00891E40">
        <w:rPr>
          <w:rFonts w:cs="Times New Roman"/>
          <w:szCs w:val="24"/>
        </w:rPr>
        <w:t xml:space="preserve"> kā Eiropas standarta platuma publiskās lietošanas dzelzceļa infrastruktūrai Rail </w:t>
      </w:r>
      <w:proofErr w:type="spellStart"/>
      <w:r w:rsidR="00DB16D4" w:rsidRPr="00891E40">
        <w:rPr>
          <w:rFonts w:cs="Times New Roman"/>
          <w:szCs w:val="24"/>
        </w:rPr>
        <w:t>Baltica</w:t>
      </w:r>
      <w:proofErr w:type="spellEnd"/>
      <w:r w:rsidR="00BD1FBF" w:rsidRPr="00891E40">
        <w:rPr>
          <w:rFonts w:cs="Times New Roman"/>
          <w:szCs w:val="24"/>
        </w:rPr>
        <w:t xml:space="preserve"> (ietekmē zemju atsavināšanas kārtību sabiedrības vajadzībām)</w:t>
      </w:r>
      <w:r w:rsidR="006E4490" w:rsidRPr="00891E40">
        <w:rPr>
          <w:rFonts w:cs="Times New Roman"/>
          <w:szCs w:val="24"/>
        </w:rPr>
        <w:t>;</w:t>
      </w:r>
    </w:p>
    <w:p w14:paraId="44816374" w14:textId="1D0427FA" w:rsidR="00493BD8" w:rsidRPr="00891E40" w:rsidRDefault="00493BD8" w:rsidP="032A9A35">
      <w:pPr>
        <w:pStyle w:val="ListParagraph"/>
        <w:numPr>
          <w:ilvl w:val="0"/>
          <w:numId w:val="3"/>
        </w:numPr>
        <w:ind w:left="357" w:hanging="357"/>
        <w:rPr>
          <w:rFonts w:cs="Times New Roman"/>
        </w:rPr>
      </w:pPr>
      <w:r w:rsidRPr="032A9A35">
        <w:rPr>
          <w:rFonts w:cs="Times New Roman"/>
        </w:rPr>
        <w:t xml:space="preserve">Valsts </w:t>
      </w:r>
      <w:r w:rsidR="007B7C20" w:rsidRPr="032A9A35">
        <w:rPr>
          <w:rFonts w:cs="Times New Roman"/>
        </w:rPr>
        <w:t xml:space="preserve"> budžeta </w:t>
      </w:r>
      <w:r w:rsidRPr="032A9A35">
        <w:rPr>
          <w:rFonts w:cs="Times New Roman"/>
        </w:rPr>
        <w:t>finansējum</w:t>
      </w:r>
      <w:r w:rsidR="006E2280" w:rsidRPr="032A9A35">
        <w:rPr>
          <w:rFonts w:cs="Times New Roman"/>
        </w:rPr>
        <w:t>a pieejamība</w:t>
      </w:r>
      <w:r w:rsidR="004C2338" w:rsidRPr="032A9A35">
        <w:rPr>
          <w:rFonts w:cs="Times New Roman"/>
        </w:rPr>
        <w:t xml:space="preserve"> līdzfinansējuma daļas un PVN izmaksu segšanai</w:t>
      </w:r>
      <w:r w:rsidR="007E1671" w:rsidRPr="032A9A35">
        <w:rPr>
          <w:rFonts w:cs="Times New Roman"/>
        </w:rPr>
        <w:t>, kā arī</w:t>
      </w:r>
      <w:r w:rsidR="004C2338" w:rsidRPr="032A9A35">
        <w:rPr>
          <w:rFonts w:cs="Times New Roman"/>
        </w:rPr>
        <w:t xml:space="preserve"> </w:t>
      </w:r>
      <w:r w:rsidR="00DB45ED" w:rsidRPr="032A9A35">
        <w:rPr>
          <w:rFonts w:cs="Times New Roman"/>
        </w:rPr>
        <w:t>nepieciešam</w:t>
      </w:r>
      <w:r w:rsidR="007E70FE" w:rsidRPr="032A9A35">
        <w:rPr>
          <w:rFonts w:cs="Times New Roman"/>
        </w:rPr>
        <w:t xml:space="preserve">ais valsts budžeta </w:t>
      </w:r>
      <w:proofErr w:type="spellStart"/>
      <w:r w:rsidR="009764F9" w:rsidRPr="032A9A35">
        <w:rPr>
          <w:rFonts w:cs="Times New Roman"/>
        </w:rPr>
        <w:t>priekšfinansējums</w:t>
      </w:r>
      <w:proofErr w:type="spellEnd"/>
      <w:r w:rsidR="009764F9" w:rsidRPr="032A9A35">
        <w:rPr>
          <w:rFonts w:cs="Times New Roman"/>
        </w:rPr>
        <w:t>;</w:t>
      </w:r>
    </w:p>
    <w:p w14:paraId="5F95125C" w14:textId="36A0FAFC" w:rsidR="00493BD8" w:rsidRPr="00891E40" w:rsidRDefault="070A8759" w:rsidP="64BF62A3">
      <w:pPr>
        <w:pStyle w:val="ListParagraph"/>
        <w:numPr>
          <w:ilvl w:val="0"/>
          <w:numId w:val="3"/>
        </w:numPr>
        <w:ind w:left="357" w:hanging="357"/>
        <w:rPr>
          <w:rFonts w:cs="Times New Roman"/>
        </w:rPr>
      </w:pPr>
      <w:r w:rsidRPr="278B0091">
        <w:rPr>
          <w:rFonts w:cs="Times New Roman"/>
        </w:rPr>
        <w:t xml:space="preserve">ES fondu programmā noteiktā elastības finansējuma pieejamība pilnā apjomā dzelzceļa jomas investīcijām pēc EK lēmuma par </w:t>
      </w:r>
      <w:proofErr w:type="spellStart"/>
      <w:r w:rsidRPr="278B0091">
        <w:rPr>
          <w:rFonts w:cs="Times New Roman"/>
        </w:rPr>
        <w:t>vidusposma</w:t>
      </w:r>
      <w:proofErr w:type="spellEnd"/>
      <w:r w:rsidRPr="278B0091">
        <w:rPr>
          <w:rFonts w:cs="Times New Roman"/>
        </w:rPr>
        <w:t xml:space="preserve"> pārskatu</w:t>
      </w:r>
      <w:r w:rsidRPr="64BF62A3">
        <w:rPr>
          <w:rFonts w:cs="Times New Roman"/>
        </w:rPr>
        <w:t>;</w:t>
      </w:r>
    </w:p>
    <w:p w14:paraId="37A8448F" w14:textId="448E8D79" w:rsidR="00493BD8" w:rsidRPr="00891E40" w:rsidRDefault="00304119" w:rsidP="006E31A4">
      <w:pPr>
        <w:pStyle w:val="ListParagraph"/>
        <w:numPr>
          <w:ilvl w:val="0"/>
          <w:numId w:val="3"/>
        </w:numPr>
        <w:ind w:left="357" w:hanging="357"/>
        <w:rPr>
          <w:rFonts w:cs="Times New Roman"/>
          <w:szCs w:val="24"/>
        </w:rPr>
      </w:pPr>
      <w:r w:rsidRPr="00891E40">
        <w:rPr>
          <w:rFonts w:cs="Times New Roman"/>
          <w:szCs w:val="24"/>
        </w:rPr>
        <w:t xml:space="preserve">Būtiska ietekme uz projekta virzību un būvprojektu saskaņošanu ir uzdevumam </w:t>
      </w:r>
      <w:r w:rsidR="001A6466" w:rsidRPr="00891E40">
        <w:rPr>
          <w:rFonts w:cs="Times New Roman"/>
          <w:szCs w:val="24"/>
        </w:rPr>
        <w:t>infrastruktūras risinājumus</w:t>
      </w:r>
      <w:r w:rsidRPr="00891E40">
        <w:rPr>
          <w:rFonts w:cs="Times New Roman"/>
          <w:szCs w:val="24"/>
        </w:rPr>
        <w:t xml:space="preserve"> samērīgi integrēt pilsētas vidē, ņemot vērā trešo pušu vajadzības un nosacījumus</w:t>
      </w:r>
      <w:r w:rsidR="00076583" w:rsidRPr="00891E40">
        <w:rPr>
          <w:rFonts w:cs="Times New Roman"/>
          <w:szCs w:val="24"/>
        </w:rPr>
        <w:t>, iespējama ietekme u</w:t>
      </w:r>
      <w:r w:rsidR="001A6466" w:rsidRPr="00891E40">
        <w:rPr>
          <w:rFonts w:cs="Times New Roman"/>
          <w:szCs w:val="24"/>
        </w:rPr>
        <w:t>z d</w:t>
      </w:r>
      <w:r w:rsidR="00493BD8" w:rsidRPr="00891E40">
        <w:rPr>
          <w:rFonts w:cs="Times New Roman"/>
          <w:szCs w:val="24"/>
        </w:rPr>
        <w:t xml:space="preserve">arbu </w:t>
      </w:r>
      <w:r w:rsidR="00076583" w:rsidRPr="00891E40">
        <w:rPr>
          <w:rFonts w:cs="Times New Roman"/>
          <w:szCs w:val="24"/>
        </w:rPr>
        <w:t>pabeigšanu</w:t>
      </w:r>
      <w:r w:rsidR="00493BD8" w:rsidRPr="00891E40">
        <w:rPr>
          <w:rFonts w:cs="Times New Roman"/>
          <w:szCs w:val="24"/>
        </w:rPr>
        <w:t xml:space="preserve"> līgumā noteiktajos termiņos</w:t>
      </w:r>
      <w:r w:rsidR="00D55A1C" w:rsidRPr="00891E40">
        <w:rPr>
          <w:rFonts w:cs="Times New Roman"/>
          <w:szCs w:val="24"/>
        </w:rPr>
        <w:t>;</w:t>
      </w:r>
    </w:p>
    <w:p w14:paraId="614B07B0" w14:textId="5B7AEE24" w:rsidR="00D02064" w:rsidRPr="00891E40" w:rsidRDefault="00D02064" w:rsidP="006E31A4">
      <w:pPr>
        <w:pStyle w:val="ListParagraph"/>
        <w:numPr>
          <w:ilvl w:val="0"/>
          <w:numId w:val="3"/>
        </w:numPr>
        <w:ind w:left="357" w:hanging="357"/>
        <w:rPr>
          <w:rFonts w:cs="Times New Roman"/>
          <w:szCs w:val="24"/>
        </w:rPr>
      </w:pPr>
      <w:r w:rsidRPr="00891E40">
        <w:rPr>
          <w:rFonts w:cs="Times New Roman"/>
          <w:szCs w:val="24"/>
        </w:rPr>
        <w:t>Posmos, kur modernizētā un pārbūvētā 1520 mm dzelzceļa infrastruktūru iziet</w:t>
      </w:r>
      <w:r w:rsidR="00317E15" w:rsidRPr="00891E40">
        <w:rPr>
          <w:rFonts w:cs="Times New Roman"/>
          <w:szCs w:val="24"/>
        </w:rPr>
        <w:t>u</w:t>
      </w:r>
      <w:r w:rsidRPr="00891E40">
        <w:rPr>
          <w:rFonts w:cs="Times New Roman"/>
          <w:szCs w:val="24"/>
        </w:rPr>
        <w:t xml:space="preserve"> ārpus </w:t>
      </w:r>
      <w:r w:rsidR="00317E15" w:rsidRPr="00891E40">
        <w:rPr>
          <w:rFonts w:cs="Times New Roman"/>
          <w:szCs w:val="24"/>
        </w:rPr>
        <w:t>iepriekš vērtētajām un ar nacionālo interešu objekta</w:t>
      </w:r>
      <w:r w:rsidRPr="00891E40">
        <w:rPr>
          <w:rFonts w:cs="Times New Roman"/>
          <w:szCs w:val="24"/>
        </w:rPr>
        <w:t xml:space="preserve"> robežām nostiprinātajām </w:t>
      </w:r>
      <w:r w:rsidR="00317E15" w:rsidRPr="00891E40">
        <w:rPr>
          <w:rFonts w:cs="Times New Roman"/>
          <w:szCs w:val="24"/>
        </w:rPr>
        <w:t xml:space="preserve">Rail </w:t>
      </w:r>
      <w:proofErr w:type="spellStart"/>
      <w:r w:rsidR="00317E15" w:rsidRPr="00891E40">
        <w:rPr>
          <w:rFonts w:cs="Times New Roman"/>
          <w:szCs w:val="24"/>
        </w:rPr>
        <w:t>Baltica</w:t>
      </w:r>
      <w:proofErr w:type="spellEnd"/>
      <w:r w:rsidR="00317E15" w:rsidRPr="00891E40">
        <w:rPr>
          <w:rFonts w:cs="Times New Roman"/>
          <w:szCs w:val="24"/>
        </w:rPr>
        <w:t xml:space="preserve"> projekta robežām</w:t>
      </w:r>
      <w:r w:rsidR="00851AD1" w:rsidRPr="00891E40">
        <w:rPr>
          <w:rFonts w:cs="Times New Roman"/>
          <w:szCs w:val="24"/>
        </w:rPr>
        <w:t xml:space="preserve"> ietekmes uz vidi novērtējuma ietvaros</w:t>
      </w:r>
      <w:r w:rsidR="00317E15" w:rsidRPr="00891E40">
        <w:rPr>
          <w:rFonts w:cs="Times New Roman"/>
          <w:szCs w:val="24"/>
        </w:rPr>
        <w:t>,</w:t>
      </w:r>
      <w:r w:rsidRPr="00891E40">
        <w:rPr>
          <w:rFonts w:cs="Times New Roman"/>
          <w:szCs w:val="24"/>
        </w:rPr>
        <w:t xml:space="preserve"> būs nepieciešams </w:t>
      </w:r>
      <w:r w:rsidR="00892FA9" w:rsidRPr="00891E40">
        <w:rPr>
          <w:rFonts w:cs="Times New Roman"/>
          <w:szCs w:val="24"/>
        </w:rPr>
        <w:t xml:space="preserve">veikt </w:t>
      </w:r>
      <w:r w:rsidR="000876F9" w:rsidRPr="00891E40">
        <w:rPr>
          <w:rFonts w:cs="Times New Roman"/>
          <w:szCs w:val="24"/>
        </w:rPr>
        <w:t xml:space="preserve">izmaiņu ietekmes uz vidi </w:t>
      </w:r>
      <w:r w:rsidR="0005255D" w:rsidRPr="00891E40">
        <w:rPr>
          <w:rFonts w:cs="Times New Roman"/>
          <w:szCs w:val="24"/>
        </w:rPr>
        <w:t xml:space="preserve">būtiskuma </w:t>
      </w:r>
      <w:r w:rsidR="00892FA9" w:rsidRPr="00891E40">
        <w:rPr>
          <w:rFonts w:cs="Times New Roman"/>
          <w:szCs w:val="24"/>
        </w:rPr>
        <w:t xml:space="preserve">izvērtēšanu un izmaiņu </w:t>
      </w:r>
      <w:r w:rsidR="0005255D" w:rsidRPr="00891E40">
        <w:rPr>
          <w:rFonts w:cs="Times New Roman"/>
          <w:szCs w:val="24"/>
        </w:rPr>
        <w:t>validāciju</w:t>
      </w:r>
      <w:r w:rsidRPr="00891E40">
        <w:rPr>
          <w:rFonts w:cs="Times New Roman"/>
          <w:szCs w:val="24"/>
        </w:rPr>
        <w:t xml:space="preserve"> atbilstoši </w:t>
      </w:r>
      <w:r w:rsidR="0005255D" w:rsidRPr="00891E40">
        <w:rPr>
          <w:rFonts w:cs="Times New Roman"/>
          <w:szCs w:val="24"/>
        </w:rPr>
        <w:t>likum</w:t>
      </w:r>
      <w:r w:rsidR="00892FA9" w:rsidRPr="00891E40">
        <w:rPr>
          <w:rFonts w:cs="Times New Roman"/>
          <w:szCs w:val="24"/>
        </w:rPr>
        <w:t>ā</w:t>
      </w:r>
      <w:r w:rsidR="0005255D" w:rsidRPr="00891E40">
        <w:rPr>
          <w:rFonts w:cs="Times New Roman"/>
          <w:szCs w:val="24"/>
        </w:rPr>
        <w:t xml:space="preserve"> </w:t>
      </w:r>
      <w:r w:rsidRPr="00891E40">
        <w:rPr>
          <w:rFonts w:cs="Times New Roman"/>
          <w:szCs w:val="24"/>
        </w:rPr>
        <w:t>“Par ietekmes uz vidi novērtējum</w:t>
      </w:r>
      <w:r w:rsidR="0005255D" w:rsidRPr="00891E40">
        <w:rPr>
          <w:rFonts w:cs="Times New Roman"/>
          <w:szCs w:val="24"/>
        </w:rPr>
        <w:t>u</w:t>
      </w:r>
      <w:r w:rsidRPr="00891E40">
        <w:rPr>
          <w:rFonts w:cs="Times New Roman"/>
          <w:szCs w:val="24"/>
        </w:rPr>
        <w:t>” noteiktajām prasībām</w:t>
      </w:r>
      <w:r w:rsidR="00D55A1C" w:rsidRPr="00891E40">
        <w:rPr>
          <w:rFonts w:cs="Times New Roman"/>
          <w:szCs w:val="24"/>
        </w:rPr>
        <w:t>;</w:t>
      </w:r>
    </w:p>
    <w:p w14:paraId="4332C68C" w14:textId="450DA08D" w:rsidR="009D0C34" w:rsidRPr="00891E40" w:rsidRDefault="006A322B" w:rsidP="006E31A4">
      <w:pPr>
        <w:pStyle w:val="ListParagraph"/>
        <w:numPr>
          <w:ilvl w:val="0"/>
          <w:numId w:val="3"/>
        </w:numPr>
        <w:ind w:left="357" w:hanging="357"/>
        <w:rPr>
          <w:rFonts w:cs="Times New Roman"/>
          <w:szCs w:val="24"/>
        </w:rPr>
      </w:pPr>
      <w:r w:rsidRPr="00891E40">
        <w:rPr>
          <w:rFonts w:cs="Times New Roman"/>
          <w:szCs w:val="24"/>
        </w:rPr>
        <w:t>P</w:t>
      </w:r>
      <w:r w:rsidR="009D0C34" w:rsidRPr="00891E40">
        <w:rPr>
          <w:rFonts w:cs="Times New Roman"/>
          <w:szCs w:val="24"/>
        </w:rPr>
        <w:t>astāv risk</w:t>
      </w:r>
      <w:r w:rsidRPr="00891E40">
        <w:rPr>
          <w:rFonts w:cs="Times New Roman"/>
          <w:szCs w:val="24"/>
        </w:rPr>
        <w:t>i</w:t>
      </w:r>
      <w:r w:rsidR="009D0C34" w:rsidRPr="00891E40">
        <w:rPr>
          <w:rFonts w:cs="Times New Roman"/>
          <w:szCs w:val="24"/>
        </w:rPr>
        <w:t>, kas saistīt</w:t>
      </w:r>
      <w:r w:rsidRPr="00891E40">
        <w:rPr>
          <w:rFonts w:cs="Times New Roman"/>
          <w:szCs w:val="24"/>
        </w:rPr>
        <w:t>i</w:t>
      </w:r>
      <w:r w:rsidR="009D0C34" w:rsidRPr="00891E40">
        <w:rPr>
          <w:rFonts w:cs="Times New Roman"/>
          <w:szCs w:val="24"/>
        </w:rPr>
        <w:t xml:space="preserve"> ar novirzi no ieviešanas laika grafika, k</w:t>
      </w:r>
      <w:r w:rsidR="000C5435" w:rsidRPr="00891E40">
        <w:rPr>
          <w:rFonts w:cs="Times New Roman"/>
          <w:szCs w:val="24"/>
        </w:rPr>
        <w:t>as</w:t>
      </w:r>
      <w:r w:rsidR="009D0C34" w:rsidRPr="00891E40">
        <w:rPr>
          <w:rFonts w:cs="Times New Roman"/>
          <w:szCs w:val="24"/>
        </w:rPr>
        <w:t xml:space="preserve"> var ietekmēt</w:t>
      </w:r>
      <w:r w:rsidR="000C5435" w:rsidRPr="00891E40">
        <w:rPr>
          <w:rFonts w:cs="Times New Roman"/>
          <w:szCs w:val="24"/>
        </w:rPr>
        <w:t xml:space="preserve"> </w:t>
      </w:r>
      <w:r w:rsidR="7829CE5C" w:rsidRPr="00891E40">
        <w:rPr>
          <w:rFonts w:cs="Times New Roman"/>
          <w:szCs w:val="24"/>
        </w:rPr>
        <w:t xml:space="preserve">izmaksu </w:t>
      </w:r>
      <w:proofErr w:type="spellStart"/>
      <w:r w:rsidR="7829CE5C" w:rsidRPr="00891E40">
        <w:rPr>
          <w:rFonts w:cs="Times New Roman"/>
          <w:szCs w:val="24"/>
        </w:rPr>
        <w:t>attiecināmību</w:t>
      </w:r>
      <w:proofErr w:type="spellEnd"/>
      <w:r w:rsidR="0011059E" w:rsidRPr="00891E40">
        <w:rPr>
          <w:rFonts w:cs="Times New Roman"/>
          <w:szCs w:val="24"/>
        </w:rPr>
        <w:t xml:space="preserve"> un tādējādi arī potenciālu </w:t>
      </w:r>
      <w:r w:rsidR="002507F1">
        <w:rPr>
          <w:rFonts w:cs="Times New Roman"/>
          <w:szCs w:val="24"/>
        </w:rPr>
        <w:t xml:space="preserve">izmaksu </w:t>
      </w:r>
      <w:r w:rsidR="0011059E" w:rsidRPr="00891E40">
        <w:rPr>
          <w:rFonts w:cs="Times New Roman"/>
          <w:szCs w:val="24"/>
        </w:rPr>
        <w:t>pieaugumu nākotnē</w:t>
      </w:r>
      <w:r w:rsidR="009D0C34" w:rsidRPr="00891E40">
        <w:rPr>
          <w:rFonts w:cs="Times New Roman"/>
          <w:szCs w:val="24"/>
        </w:rPr>
        <w:t>.</w:t>
      </w:r>
    </w:p>
    <w:p w14:paraId="24F1DCE2" w14:textId="77777777" w:rsidR="009D0C34" w:rsidRDefault="009D0C34" w:rsidP="00DA6967">
      <w:pPr>
        <w:pStyle w:val="ListParagraph"/>
        <w:ind w:left="360"/>
        <w:rPr>
          <w:rFonts w:cs="Times New Roman"/>
          <w:szCs w:val="24"/>
        </w:rPr>
      </w:pPr>
    </w:p>
    <w:p w14:paraId="025DE09A" w14:textId="77777777" w:rsidR="009818B9" w:rsidRDefault="009818B9" w:rsidP="00DA6967">
      <w:pPr>
        <w:pStyle w:val="ListParagraph"/>
        <w:ind w:left="360"/>
        <w:rPr>
          <w:rFonts w:cs="Times New Roman"/>
          <w:szCs w:val="24"/>
        </w:rPr>
      </w:pPr>
    </w:p>
    <w:p w14:paraId="0F315DA1" w14:textId="77777777" w:rsidR="009818B9" w:rsidRPr="00891E40" w:rsidRDefault="009818B9" w:rsidP="00DA6967">
      <w:pPr>
        <w:pStyle w:val="ListParagraph"/>
        <w:ind w:left="360"/>
        <w:rPr>
          <w:rFonts w:cs="Times New Roman"/>
          <w:szCs w:val="24"/>
        </w:rPr>
      </w:pPr>
    </w:p>
    <w:p w14:paraId="45039C6E" w14:textId="3116FC18" w:rsidR="0033129C" w:rsidRPr="00891E40" w:rsidRDefault="0008251A" w:rsidP="00DA6967">
      <w:pPr>
        <w:spacing w:after="0" w:line="240" w:lineRule="auto"/>
        <w:contextualSpacing/>
        <w:jc w:val="both"/>
        <w:rPr>
          <w:rFonts w:eastAsia="Calibri" w:cs="Times New Roman"/>
          <w:b/>
          <w:i/>
          <w:kern w:val="2"/>
          <w:sz w:val="24"/>
          <w:szCs w:val="24"/>
          <w14:ligatures w14:val="standardContextual"/>
        </w:rPr>
      </w:pPr>
      <w:r w:rsidRPr="00891E40">
        <w:rPr>
          <w:rFonts w:eastAsia="Calibri" w:cs="Times New Roman"/>
          <w:b/>
          <w:i/>
          <w:kern w:val="2"/>
          <w:sz w:val="24"/>
          <w:szCs w:val="24"/>
          <w14:ligatures w14:val="standardContextual"/>
        </w:rPr>
        <w:lastRenderedPageBreak/>
        <w:t xml:space="preserve">Būtiskākie </w:t>
      </w:r>
      <w:r w:rsidR="00A1726F" w:rsidRPr="00891E40">
        <w:rPr>
          <w:rFonts w:eastAsia="Calibri" w:cs="Times New Roman"/>
          <w:b/>
          <w:i/>
          <w:kern w:val="2"/>
          <w:sz w:val="24"/>
          <w:szCs w:val="24"/>
          <w14:ligatures w14:val="standardContextual"/>
        </w:rPr>
        <w:t xml:space="preserve">tehniskie </w:t>
      </w:r>
      <w:r w:rsidRPr="00891E40">
        <w:rPr>
          <w:rFonts w:eastAsia="Calibri" w:cs="Times New Roman"/>
          <w:b/>
          <w:i/>
          <w:kern w:val="2"/>
          <w:sz w:val="24"/>
          <w:szCs w:val="24"/>
          <w14:ligatures w14:val="standardContextual"/>
        </w:rPr>
        <w:t>i</w:t>
      </w:r>
      <w:r w:rsidR="0033129C" w:rsidRPr="00891E40">
        <w:rPr>
          <w:rFonts w:eastAsia="Calibri" w:cs="Times New Roman"/>
          <w:b/>
          <w:i/>
          <w:kern w:val="2"/>
          <w:sz w:val="24"/>
          <w:szCs w:val="24"/>
          <w14:ligatures w14:val="standardContextual"/>
        </w:rPr>
        <w:t>zaicinājumi</w:t>
      </w:r>
    </w:p>
    <w:p w14:paraId="608FC3F5" w14:textId="7A768BC7" w:rsidR="00BB5A18" w:rsidRPr="00891E40" w:rsidRDefault="00BB5A18" w:rsidP="006E31A4">
      <w:pPr>
        <w:pStyle w:val="ListParagraph"/>
        <w:numPr>
          <w:ilvl w:val="0"/>
          <w:numId w:val="6"/>
        </w:numPr>
        <w:ind w:left="425" w:hanging="357"/>
        <w:rPr>
          <w:rFonts w:eastAsia="Calibri" w:cs="Times New Roman"/>
          <w:kern w:val="2"/>
          <w:szCs w:val="24"/>
          <w14:ligatures w14:val="standardContextual"/>
        </w:rPr>
      </w:pPr>
      <w:r w:rsidRPr="00891E40">
        <w:rPr>
          <w:rFonts w:eastAsia="Calibri" w:cs="Times New Roman"/>
          <w:kern w:val="2"/>
          <w:szCs w:val="24"/>
          <w14:ligatures w14:val="standardContextual"/>
        </w:rPr>
        <w:t>152</w:t>
      </w:r>
      <w:r w:rsidR="003E5A9A" w:rsidRPr="00891E40">
        <w:rPr>
          <w:rFonts w:eastAsia="Calibri" w:cs="Times New Roman"/>
          <w:kern w:val="2"/>
          <w:szCs w:val="24"/>
          <w14:ligatures w14:val="standardContextual"/>
        </w:rPr>
        <w:t>0</w:t>
      </w:r>
      <w:r w:rsidR="009B4B75" w:rsidRPr="00891E40">
        <w:rPr>
          <w:rFonts w:eastAsia="Calibri" w:cs="Times New Roman"/>
          <w:kern w:val="2"/>
          <w:szCs w:val="24"/>
          <w14:ligatures w14:val="standardContextual"/>
        </w:rPr>
        <w:t xml:space="preserve"> </w:t>
      </w:r>
      <w:r w:rsidRPr="00891E40">
        <w:rPr>
          <w:rFonts w:eastAsia="Calibri" w:cs="Times New Roman"/>
          <w:kern w:val="2"/>
          <w:szCs w:val="24"/>
          <w14:ligatures w14:val="standardContextual"/>
        </w:rPr>
        <w:t>mm infrastruktūras izbūve</w:t>
      </w:r>
      <w:r w:rsidR="00FE1F0E" w:rsidRPr="00891E40">
        <w:rPr>
          <w:rFonts w:eastAsia="Calibri" w:cs="Times New Roman"/>
          <w:kern w:val="2"/>
          <w:szCs w:val="24"/>
          <w14:ligatures w14:val="standardContextual"/>
        </w:rPr>
        <w:t xml:space="preserve"> RIX stacijā</w:t>
      </w:r>
      <w:r w:rsidR="009B4B75" w:rsidRPr="00891E40">
        <w:rPr>
          <w:rFonts w:eastAsia="Calibri" w:cs="Times New Roman"/>
          <w:kern w:val="2"/>
          <w:szCs w:val="24"/>
          <w14:ligatures w14:val="standardContextual"/>
        </w:rPr>
        <w:t xml:space="preserve">, salāgojot ar </w:t>
      </w:r>
      <w:r w:rsidRPr="00891E40">
        <w:rPr>
          <w:rFonts w:eastAsia="Calibri" w:cs="Times New Roman"/>
          <w:kern w:val="2"/>
          <w:szCs w:val="24"/>
          <w14:ligatures w14:val="standardContextual"/>
        </w:rPr>
        <w:t>1435</w:t>
      </w:r>
      <w:r w:rsidR="00851A60" w:rsidRPr="00891E40">
        <w:rPr>
          <w:rFonts w:eastAsia="Calibri" w:cs="Times New Roman"/>
          <w:kern w:val="2"/>
          <w:szCs w:val="24"/>
          <w14:ligatures w14:val="standardContextual"/>
        </w:rPr>
        <w:t xml:space="preserve"> </w:t>
      </w:r>
      <w:r w:rsidRPr="00891E40">
        <w:rPr>
          <w:rFonts w:eastAsia="Calibri" w:cs="Times New Roman"/>
          <w:kern w:val="2"/>
          <w:szCs w:val="24"/>
          <w14:ligatures w14:val="standardContextual"/>
        </w:rPr>
        <w:t xml:space="preserve">mm </w:t>
      </w:r>
      <w:r w:rsidR="003E166E" w:rsidRPr="00891E40">
        <w:rPr>
          <w:rFonts w:eastAsia="Calibri" w:cs="Times New Roman"/>
          <w:kern w:val="2"/>
          <w:szCs w:val="24"/>
          <w14:ligatures w14:val="standardContextual"/>
        </w:rPr>
        <w:t>būvprojektu risinājumiem</w:t>
      </w:r>
      <w:r w:rsidR="00FE1F0E" w:rsidRPr="00891E40">
        <w:rPr>
          <w:rFonts w:eastAsia="Calibri" w:cs="Times New Roman"/>
          <w:kern w:val="2"/>
          <w:szCs w:val="24"/>
          <w14:ligatures w14:val="standardContextual"/>
        </w:rPr>
        <w:t>, kā arī</w:t>
      </w:r>
      <w:r w:rsidR="00F44AD2" w:rsidRPr="00891E40">
        <w:rPr>
          <w:rFonts w:eastAsia="Calibri" w:cs="Times New Roman"/>
          <w:kern w:val="2"/>
          <w:szCs w:val="24"/>
          <w14:ligatures w14:val="standardContextual"/>
        </w:rPr>
        <w:t xml:space="preserve"> a</w:t>
      </w:r>
      <w:r w:rsidRPr="00891E40">
        <w:rPr>
          <w:rFonts w:eastAsia="Calibri" w:cs="Times New Roman"/>
          <w:kern w:val="2"/>
          <w:szCs w:val="24"/>
          <w14:ligatures w14:val="standardContextual"/>
        </w:rPr>
        <w:t>bu infrastruktūru būvdarbu plānu un  tehnoloģiju salāgošana</w:t>
      </w:r>
      <w:r w:rsidR="00B95536" w:rsidRPr="00891E40">
        <w:rPr>
          <w:rFonts w:eastAsia="Calibri" w:cs="Times New Roman"/>
          <w:kern w:val="2"/>
          <w:szCs w:val="24"/>
          <w14:ligatures w14:val="standardContextual"/>
        </w:rPr>
        <w:t>;</w:t>
      </w:r>
    </w:p>
    <w:p w14:paraId="019D3FB7" w14:textId="79982844" w:rsidR="6F9319E6" w:rsidRPr="00891E40" w:rsidRDefault="6F9319E6" w:rsidP="006E31A4">
      <w:pPr>
        <w:pStyle w:val="ListParagraph"/>
        <w:numPr>
          <w:ilvl w:val="0"/>
          <w:numId w:val="6"/>
        </w:numPr>
        <w:ind w:left="425" w:hanging="357"/>
        <w:rPr>
          <w:rFonts w:eastAsia="Calibri" w:cs="Times New Roman"/>
          <w:szCs w:val="24"/>
        </w:rPr>
      </w:pPr>
      <w:r w:rsidRPr="00891E40">
        <w:rPr>
          <w:rFonts w:eastAsia="Calibri" w:cs="Times New Roman"/>
          <w:szCs w:val="24"/>
        </w:rPr>
        <w:t>Nepieciešama EK atļauja un saskaņojums veidot 1520 infrastruktūru</w:t>
      </w:r>
      <w:r w:rsidR="49ECB7F7" w:rsidRPr="00891E40">
        <w:rPr>
          <w:rFonts w:eastAsia="Calibri" w:cs="Times New Roman"/>
          <w:szCs w:val="24"/>
        </w:rPr>
        <w:t xml:space="preserve"> jaunās līnijās</w:t>
      </w:r>
      <w:r w:rsidRPr="00891E40">
        <w:rPr>
          <w:rFonts w:eastAsia="Calibri" w:cs="Times New Roman"/>
          <w:szCs w:val="24"/>
        </w:rPr>
        <w:t>;</w:t>
      </w:r>
    </w:p>
    <w:p w14:paraId="12E87898" w14:textId="3164AB88" w:rsidR="002546AE" w:rsidRPr="00891E40" w:rsidRDefault="003826F7" w:rsidP="006E31A4">
      <w:pPr>
        <w:pStyle w:val="ListParagraph"/>
        <w:numPr>
          <w:ilvl w:val="0"/>
          <w:numId w:val="6"/>
        </w:numPr>
        <w:ind w:left="425" w:hanging="357"/>
        <w:rPr>
          <w:rFonts w:cs="Times New Roman"/>
          <w:szCs w:val="24"/>
        </w:rPr>
      </w:pPr>
      <w:r w:rsidRPr="00891E40">
        <w:rPr>
          <w:rFonts w:cs="Times New Roman"/>
          <w:szCs w:val="24"/>
        </w:rPr>
        <w:t>1435</w:t>
      </w:r>
      <w:r w:rsidR="00851A60" w:rsidRPr="00891E40">
        <w:rPr>
          <w:rFonts w:cs="Times New Roman"/>
          <w:szCs w:val="24"/>
        </w:rPr>
        <w:t xml:space="preserve"> </w:t>
      </w:r>
      <w:r w:rsidRPr="00891E40">
        <w:rPr>
          <w:rFonts w:cs="Times New Roman"/>
          <w:szCs w:val="24"/>
        </w:rPr>
        <w:t>mm</w:t>
      </w:r>
      <w:r w:rsidR="002546AE" w:rsidRPr="00891E40">
        <w:rPr>
          <w:rFonts w:cs="Times New Roman"/>
          <w:szCs w:val="24"/>
        </w:rPr>
        <w:t xml:space="preserve"> pasažieru platformu (piekļuve</w:t>
      </w:r>
      <w:r w:rsidR="00A27D26" w:rsidRPr="00891E40">
        <w:rPr>
          <w:rFonts w:cs="Times New Roman"/>
          <w:szCs w:val="24"/>
        </w:rPr>
        <w:t>s</w:t>
      </w:r>
      <w:r w:rsidR="002546AE" w:rsidRPr="00891E40">
        <w:rPr>
          <w:rFonts w:cs="Times New Roman"/>
          <w:szCs w:val="24"/>
        </w:rPr>
        <w:t>) pārbīde tuvāk 1520 mm infrastruktūrai</w:t>
      </w:r>
      <w:r w:rsidR="00A27D26" w:rsidRPr="00891E40">
        <w:rPr>
          <w:rFonts w:cs="Times New Roman"/>
          <w:szCs w:val="24"/>
        </w:rPr>
        <w:t xml:space="preserve"> </w:t>
      </w:r>
      <w:proofErr w:type="spellStart"/>
      <w:r w:rsidR="00A27D26" w:rsidRPr="00891E40">
        <w:rPr>
          <w:rFonts w:cs="Times New Roman"/>
          <w:szCs w:val="24"/>
        </w:rPr>
        <w:t>pieturpunktā</w:t>
      </w:r>
      <w:proofErr w:type="spellEnd"/>
      <w:r w:rsidR="00A27D26" w:rsidRPr="00891E40">
        <w:rPr>
          <w:rFonts w:cs="Times New Roman"/>
          <w:szCs w:val="24"/>
        </w:rPr>
        <w:t xml:space="preserve"> </w:t>
      </w:r>
      <w:proofErr w:type="spellStart"/>
      <w:r w:rsidR="00A27D26" w:rsidRPr="00891E40">
        <w:rPr>
          <w:rFonts w:cs="Times New Roman"/>
          <w:szCs w:val="24"/>
        </w:rPr>
        <w:t>Daugavkrasti</w:t>
      </w:r>
      <w:proofErr w:type="spellEnd"/>
      <w:r w:rsidR="00A27D26" w:rsidRPr="00891E40">
        <w:rPr>
          <w:rFonts w:cs="Times New Roman"/>
          <w:szCs w:val="24"/>
        </w:rPr>
        <w:t>, ērtas un efektīvas p</w:t>
      </w:r>
      <w:r w:rsidR="002546AE" w:rsidRPr="00891E40">
        <w:rPr>
          <w:rFonts w:cs="Times New Roman"/>
          <w:szCs w:val="24"/>
        </w:rPr>
        <w:t>asažieru pārsēšanās</w:t>
      </w:r>
      <w:r w:rsidR="00A27D26" w:rsidRPr="00891E40">
        <w:rPr>
          <w:rFonts w:cs="Times New Roman"/>
          <w:szCs w:val="24"/>
        </w:rPr>
        <w:t xml:space="preserve"> organizēšana ne vienas </w:t>
      </w:r>
      <w:r w:rsidR="002546AE" w:rsidRPr="00891E40">
        <w:rPr>
          <w:rFonts w:cs="Times New Roman"/>
          <w:szCs w:val="24"/>
        </w:rPr>
        <w:t>ēkas ietvaros;</w:t>
      </w:r>
    </w:p>
    <w:p w14:paraId="42E2B7FE" w14:textId="2A334D37" w:rsidR="005A7AD1" w:rsidRPr="00891E40" w:rsidRDefault="00060FB9" w:rsidP="006E31A4">
      <w:pPr>
        <w:pStyle w:val="ListParagraph"/>
        <w:numPr>
          <w:ilvl w:val="0"/>
          <w:numId w:val="6"/>
        </w:numPr>
        <w:ind w:left="425" w:hanging="357"/>
        <w:rPr>
          <w:rFonts w:cs="Times New Roman"/>
          <w:szCs w:val="24"/>
        </w:rPr>
      </w:pPr>
      <w:r w:rsidRPr="00891E40">
        <w:rPr>
          <w:rFonts w:cs="Times New Roman"/>
          <w:szCs w:val="24"/>
        </w:rPr>
        <w:t xml:space="preserve">Papildus </w:t>
      </w:r>
      <w:r w:rsidR="008D3E8F" w:rsidRPr="00891E40">
        <w:rPr>
          <w:rFonts w:cs="Times New Roman"/>
          <w:szCs w:val="24"/>
        </w:rPr>
        <w:t>nekustamo īpašumu</w:t>
      </w:r>
      <w:r w:rsidRPr="00891E40">
        <w:rPr>
          <w:rFonts w:cs="Times New Roman"/>
          <w:szCs w:val="24"/>
        </w:rPr>
        <w:t xml:space="preserve"> atsavināšana </w:t>
      </w:r>
      <w:r w:rsidR="003826F7" w:rsidRPr="00891E40">
        <w:rPr>
          <w:rFonts w:cs="Times New Roman"/>
          <w:szCs w:val="24"/>
        </w:rPr>
        <w:t>1520</w:t>
      </w:r>
      <w:r w:rsidR="00851A60" w:rsidRPr="00891E40">
        <w:rPr>
          <w:rFonts w:cs="Times New Roman"/>
          <w:szCs w:val="24"/>
        </w:rPr>
        <w:t xml:space="preserve"> </w:t>
      </w:r>
      <w:r w:rsidR="003826F7" w:rsidRPr="00891E40">
        <w:rPr>
          <w:rFonts w:cs="Times New Roman"/>
          <w:szCs w:val="24"/>
        </w:rPr>
        <w:t>mm</w:t>
      </w:r>
      <w:r w:rsidRPr="00891E40">
        <w:rPr>
          <w:rFonts w:cs="Times New Roman"/>
          <w:szCs w:val="24"/>
        </w:rPr>
        <w:t xml:space="preserve"> infrastruktūras dienvidu pusē</w:t>
      </w:r>
      <w:r w:rsidR="005A7AD1" w:rsidRPr="00891E40">
        <w:rPr>
          <w:rFonts w:cs="Times New Roman"/>
          <w:szCs w:val="24"/>
        </w:rPr>
        <w:t xml:space="preserve"> </w:t>
      </w:r>
      <w:proofErr w:type="spellStart"/>
      <w:r w:rsidR="005A7AD1" w:rsidRPr="00891E40">
        <w:rPr>
          <w:rFonts w:cs="Times New Roman"/>
          <w:szCs w:val="24"/>
        </w:rPr>
        <w:t>pieturpunktā</w:t>
      </w:r>
      <w:proofErr w:type="spellEnd"/>
      <w:r w:rsidR="005A7AD1" w:rsidRPr="00891E40">
        <w:rPr>
          <w:rFonts w:cs="Times New Roman"/>
          <w:szCs w:val="24"/>
        </w:rPr>
        <w:t xml:space="preserve"> </w:t>
      </w:r>
      <w:proofErr w:type="spellStart"/>
      <w:r w:rsidR="005A7AD1" w:rsidRPr="00891E40">
        <w:rPr>
          <w:rFonts w:cs="Times New Roman"/>
          <w:szCs w:val="24"/>
        </w:rPr>
        <w:t>Daugavkrasti</w:t>
      </w:r>
      <w:proofErr w:type="spellEnd"/>
      <w:r w:rsidR="00B95536" w:rsidRPr="00891E40">
        <w:rPr>
          <w:rFonts w:cs="Times New Roman"/>
          <w:szCs w:val="24"/>
        </w:rPr>
        <w:t>;</w:t>
      </w:r>
    </w:p>
    <w:p w14:paraId="68C84E2D" w14:textId="7166F070" w:rsidR="00357898" w:rsidRPr="00891E40" w:rsidRDefault="006079F8" w:rsidP="006E31A4">
      <w:pPr>
        <w:pStyle w:val="ListParagraph"/>
        <w:numPr>
          <w:ilvl w:val="0"/>
          <w:numId w:val="6"/>
        </w:numPr>
        <w:ind w:left="425" w:hanging="357"/>
        <w:rPr>
          <w:rFonts w:cs="Times New Roman"/>
          <w:szCs w:val="24"/>
        </w:rPr>
      </w:pPr>
      <w:r w:rsidRPr="00891E40">
        <w:rPr>
          <w:rFonts w:cs="Times New Roman"/>
          <w:szCs w:val="24"/>
        </w:rPr>
        <w:t xml:space="preserve">Uzbēruma pārprojektēšana no </w:t>
      </w:r>
      <w:proofErr w:type="spellStart"/>
      <w:r w:rsidR="00357898" w:rsidRPr="00891E40">
        <w:rPr>
          <w:rFonts w:cs="Times New Roman"/>
          <w:szCs w:val="24"/>
        </w:rPr>
        <w:t>K.Ulmaņa</w:t>
      </w:r>
      <w:proofErr w:type="spellEnd"/>
      <w:r w:rsidR="00357898" w:rsidRPr="00891E40">
        <w:rPr>
          <w:rFonts w:cs="Times New Roman"/>
          <w:szCs w:val="24"/>
        </w:rPr>
        <w:t xml:space="preserve"> gatves pārvada līdz Zolitūdes ielai</w:t>
      </w:r>
      <w:r w:rsidRPr="00891E40">
        <w:rPr>
          <w:rFonts w:cs="Times New Roman"/>
          <w:szCs w:val="24"/>
        </w:rPr>
        <w:t>, ar to saistītā dzelzceļa nodalījuma joslas paplašināšana un papildus pašvaldības zemju pārņemšana Satiksmes ministrijas īpašumā</w:t>
      </w:r>
      <w:r w:rsidR="00B95536" w:rsidRPr="00891E40">
        <w:rPr>
          <w:rFonts w:cs="Times New Roman"/>
          <w:szCs w:val="24"/>
        </w:rPr>
        <w:t>;</w:t>
      </w:r>
    </w:p>
    <w:p w14:paraId="6C27BC77" w14:textId="543A83CD" w:rsidR="006D07D7" w:rsidRPr="00891E40" w:rsidRDefault="00FE6066" w:rsidP="006E31A4">
      <w:pPr>
        <w:pStyle w:val="ListParagraph"/>
        <w:numPr>
          <w:ilvl w:val="0"/>
          <w:numId w:val="6"/>
        </w:numPr>
        <w:ind w:left="425" w:hanging="357"/>
        <w:rPr>
          <w:rFonts w:eastAsia="Calibri" w:cs="Times New Roman"/>
          <w:kern w:val="2"/>
          <w14:ligatures w14:val="standardContextual"/>
        </w:rPr>
      </w:pPr>
      <w:r w:rsidRPr="09607126">
        <w:rPr>
          <w:rFonts w:eastAsia="Calibri" w:cs="Times New Roman"/>
          <w:kern w:val="2"/>
          <w14:ligatures w14:val="standardContextual"/>
        </w:rPr>
        <w:t>1435 mm izbūve pie ekspluatācijā esošas 1520 mm</w:t>
      </w:r>
      <w:r w:rsidR="004B6738" w:rsidRPr="09607126">
        <w:rPr>
          <w:rFonts w:eastAsia="Calibri" w:cs="Times New Roman"/>
          <w:kern w:val="2"/>
          <w14:ligatures w14:val="standardContextual"/>
        </w:rPr>
        <w:t xml:space="preserve"> turpmākajās Rail </w:t>
      </w:r>
      <w:proofErr w:type="spellStart"/>
      <w:r w:rsidR="004B6738" w:rsidRPr="09607126">
        <w:rPr>
          <w:rFonts w:eastAsia="Calibri" w:cs="Times New Roman"/>
          <w:kern w:val="2"/>
          <w14:ligatures w14:val="standardContextual"/>
        </w:rPr>
        <w:t>Baltica</w:t>
      </w:r>
      <w:proofErr w:type="spellEnd"/>
      <w:r w:rsidR="004B6738" w:rsidRPr="09607126">
        <w:rPr>
          <w:rFonts w:eastAsia="Calibri" w:cs="Times New Roman"/>
          <w:kern w:val="2"/>
          <w14:ligatures w14:val="standardContextual"/>
        </w:rPr>
        <w:t xml:space="preserve"> projekta īstenošanas kārtās</w:t>
      </w:r>
      <w:r w:rsidR="0055698A" w:rsidRPr="09607126">
        <w:rPr>
          <w:rFonts w:eastAsia="Calibri" w:cs="Times New Roman"/>
          <w:kern w:val="2"/>
          <w14:ligatures w14:val="standardContextual"/>
        </w:rPr>
        <w:t>.</w:t>
      </w:r>
    </w:p>
    <w:p w14:paraId="514FB53D" w14:textId="1FE6798B" w:rsidR="09607126" w:rsidRDefault="6EA3A4AA" w:rsidP="00672389">
      <w:pPr>
        <w:rPr>
          <w:rFonts w:eastAsia="Calibri" w:cs="Times New Roman"/>
        </w:rPr>
      </w:pPr>
      <w:r w:rsidRPr="4DB7C495">
        <w:rPr>
          <w:rFonts w:eastAsia="Calibri" w:cs="Times New Roman"/>
        </w:rPr>
        <w:t xml:space="preserve"> </w:t>
      </w:r>
      <w:r w:rsidRPr="2FA1D9FC">
        <w:rPr>
          <w:rFonts w:eastAsia="Calibri" w:cs="Times New Roman"/>
        </w:rPr>
        <w:t xml:space="preserve"> </w:t>
      </w:r>
    </w:p>
    <w:p w14:paraId="52B885A5" w14:textId="77777777" w:rsidR="00A8583A" w:rsidRDefault="56807844" w:rsidP="00A8583A">
      <w:pPr>
        <w:pStyle w:val="NormalWeb"/>
        <w:numPr>
          <w:ilvl w:val="0"/>
          <w:numId w:val="12"/>
        </w:numPr>
        <w:spacing w:before="120" w:after="0"/>
        <w:ind w:left="714" w:hanging="357"/>
        <w:contextualSpacing/>
        <w:jc w:val="both"/>
        <w:outlineLvl w:val="0"/>
        <w:rPr>
          <w:b/>
          <w:bCs/>
          <w:kern w:val="2"/>
          <w:sz w:val="24"/>
          <w:szCs w:val="24"/>
        </w:rPr>
      </w:pPr>
      <w:bookmarkStart w:id="27" w:name="_Toc176186212"/>
      <w:r w:rsidRPr="00A95F77">
        <w:rPr>
          <w:b/>
          <w:bCs/>
          <w:kern w:val="2"/>
          <w:sz w:val="24"/>
          <w:szCs w:val="24"/>
        </w:rPr>
        <w:t>Priekšlikumi</w:t>
      </w:r>
      <w:r w:rsidR="6D45D496" w:rsidRPr="00A95F77">
        <w:rPr>
          <w:b/>
          <w:bCs/>
          <w:kern w:val="2"/>
          <w:sz w:val="24"/>
          <w:szCs w:val="24"/>
        </w:rPr>
        <w:t xml:space="preserve"> turpmāk</w:t>
      </w:r>
      <w:r w:rsidR="2A35707A" w:rsidRPr="00A95F77">
        <w:rPr>
          <w:b/>
          <w:bCs/>
          <w:kern w:val="2"/>
          <w:sz w:val="24"/>
          <w:szCs w:val="24"/>
        </w:rPr>
        <w:t>ai</w:t>
      </w:r>
      <w:r w:rsidR="6D45D496" w:rsidRPr="00A95F77">
        <w:rPr>
          <w:b/>
          <w:bCs/>
          <w:kern w:val="2"/>
          <w:sz w:val="24"/>
          <w:szCs w:val="24"/>
        </w:rPr>
        <w:t xml:space="preserve"> rīcība</w:t>
      </w:r>
      <w:r w:rsidR="664E778E" w:rsidRPr="00A95F77">
        <w:rPr>
          <w:b/>
          <w:bCs/>
          <w:kern w:val="2"/>
          <w:sz w:val="24"/>
          <w:szCs w:val="24"/>
        </w:rPr>
        <w:t>i</w:t>
      </w:r>
      <w:bookmarkEnd w:id="27"/>
    </w:p>
    <w:p w14:paraId="78EC6164" w14:textId="77777777" w:rsidR="00A8583A" w:rsidRPr="00A8583A" w:rsidRDefault="6D45D496" w:rsidP="00A8583A">
      <w:pPr>
        <w:pStyle w:val="NormalWeb"/>
        <w:numPr>
          <w:ilvl w:val="1"/>
          <w:numId w:val="12"/>
        </w:numPr>
        <w:spacing w:before="120" w:after="0"/>
        <w:ind w:left="851" w:hanging="491"/>
        <w:contextualSpacing/>
        <w:jc w:val="both"/>
        <w:outlineLvl w:val="0"/>
        <w:rPr>
          <w:b/>
          <w:bCs/>
          <w:kern w:val="2"/>
          <w:sz w:val="24"/>
          <w:szCs w:val="24"/>
        </w:rPr>
      </w:pPr>
      <w:bookmarkStart w:id="28" w:name="_Toc175910328"/>
      <w:bookmarkStart w:id="29" w:name="_Toc176186213"/>
      <w:r w:rsidRPr="00A8583A">
        <w:rPr>
          <w:color w:val="000000" w:themeColor="text1"/>
          <w:szCs w:val="24"/>
        </w:rPr>
        <w:t xml:space="preserve">Satiksmes ministrijai sadarbībā ar Finanšu ministriju veikt nepieciešamās darbības papildu nepieciešamā finansējuma piesaistei Atveseļošanas fonda plāna Rīgas Centrālās stacijas dienvidu daļas investīcijai 34 732 020 </w:t>
      </w:r>
      <w:proofErr w:type="spellStart"/>
      <w:r w:rsidRPr="00A8583A">
        <w:rPr>
          <w:i/>
          <w:iCs/>
          <w:color w:val="000000" w:themeColor="text1"/>
          <w:szCs w:val="24"/>
        </w:rPr>
        <w:t>euro</w:t>
      </w:r>
      <w:proofErr w:type="spellEnd"/>
      <w:r w:rsidRPr="00A8583A">
        <w:rPr>
          <w:color w:val="000000" w:themeColor="text1"/>
          <w:szCs w:val="24"/>
        </w:rPr>
        <w:t xml:space="preserve"> apmērā no Atveseļošanas fonda plāna nepiesaistīta finansējuma vai no valsts budžeta līdzekļiem.</w:t>
      </w:r>
      <w:bookmarkEnd w:id="28"/>
      <w:bookmarkEnd w:id="29"/>
    </w:p>
    <w:p w14:paraId="3ED629A2" w14:textId="77777777" w:rsidR="00A8583A" w:rsidRPr="00A8583A" w:rsidRDefault="6D45D496" w:rsidP="00A8583A">
      <w:pPr>
        <w:pStyle w:val="NormalWeb"/>
        <w:numPr>
          <w:ilvl w:val="1"/>
          <w:numId w:val="12"/>
        </w:numPr>
        <w:spacing w:before="120" w:after="0"/>
        <w:ind w:left="851" w:hanging="491"/>
        <w:contextualSpacing/>
        <w:jc w:val="both"/>
        <w:outlineLvl w:val="0"/>
        <w:rPr>
          <w:b/>
          <w:bCs/>
          <w:kern w:val="2"/>
          <w:sz w:val="24"/>
          <w:szCs w:val="24"/>
        </w:rPr>
      </w:pPr>
      <w:bookmarkStart w:id="30" w:name="_Toc175910329"/>
      <w:bookmarkStart w:id="31" w:name="_Toc176186214"/>
      <w:r w:rsidRPr="00A8583A">
        <w:rPr>
          <w:color w:val="000000" w:themeColor="text1"/>
          <w:szCs w:val="24"/>
        </w:rPr>
        <w:t xml:space="preserve">Paredzēt valsts budžeta finansējumu 31 365 600 </w:t>
      </w:r>
      <w:proofErr w:type="spellStart"/>
      <w:r w:rsidRPr="00A8583A">
        <w:rPr>
          <w:color w:val="000000" w:themeColor="text1"/>
          <w:szCs w:val="24"/>
        </w:rPr>
        <w:t>euro</w:t>
      </w:r>
      <w:proofErr w:type="spellEnd"/>
      <w:r w:rsidRPr="00A8583A">
        <w:rPr>
          <w:color w:val="000000" w:themeColor="text1"/>
          <w:szCs w:val="24"/>
        </w:rPr>
        <w:t xml:space="preserve"> apmērā pievienotās vērtības nodokļa segšanai un nepieciešamo valsts budžeta </w:t>
      </w:r>
      <w:proofErr w:type="spellStart"/>
      <w:r w:rsidRPr="00A8583A">
        <w:rPr>
          <w:color w:val="000000" w:themeColor="text1"/>
          <w:szCs w:val="24"/>
        </w:rPr>
        <w:t>priekšfinansējumu</w:t>
      </w:r>
      <w:proofErr w:type="spellEnd"/>
      <w:r w:rsidRPr="00A8583A">
        <w:rPr>
          <w:color w:val="000000" w:themeColor="text1"/>
          <w:szCs w:val="24"/>
        </w:rPr>
        <w:t xml:space="preserve"> Atveseļošanas fonda plāna RCS dienvidu daļas investīcijas īstenošanai.</w:t>
      </w:r>
      <w:bookmarkEnd w:id="30"/>
      <w:bookmarkEnd w:id="31"/>
    </w:p>
    <w:p w14:paraId="2AF7ED12" w14:textId="77777777" w:rsidR="00A8583A" w:rsidRPr="00A8583A" w:rsidRDefault="6D45D496" w:rsidP="00A8583A">
      <w:pPr>
        <w:pStyle w:val="NormalWeb"/>
        <w:numPr>
          <w:ilvl w:val="1"/>
          <w:numId w:val="12"/>
        </w:numPr>
        <w:spacing w:before="120" w:after="0"/>
        <w:ind w:left="851" w:hanging="491"/>
        <w:contextualSpacing/>
        <w:jc w:val="both"/>
        <w:outlineLvl w:val="0"/>
        <w:rPr>
          <w:b/>
          <w:bCs/>
          <w:kern w:val="2"/>
          <w:sz w:val="24"/>
          <w:szCs w:val="24"/>
        </w:rPr>
      </w:pPr>
      <w:bookmarkStart w:id="32" w:name="_Toc175910330"/>
      <w:bookmarkStart w:id="33" w:name="_Toc176186215"/>
      <w:r w:rsidRPr="2201560A">
        <w:rPr>
          <w:color w:val="000000" w:themeColor="text1"/>
        </w:rPr>
        <w:t xml:space="preserve">Paredzēt valsts budžeta finansējumu 102 781 800 </w:t>
      </w:r>
      <w:proofErr w:type="spellStart"/>
      <w:r w:rsidRPr="2201560A">
        <w:rPr>
          <w:color w:val="000000" w:themeColor="text1"/>
        </w:rPr>
        <w:t>euro</w:t>
      </w:r>
      <w:proofErr w:type="spellEnd"/>
      <w:r w:rsidRPr="2201560A">
        <w:rPr>
          <w:color w:val="000000" w:themeColor="text1"/>
        </w:rPr>
        <w:t xml:space="preserve"> apmērā Eiropas Savienības kohēzijas politikas programmas 2021.–2027. gadam projektam “Lidostas “Rīga” - Rīgas Centrālās stacijas –  </w:t>
      </w:r>
      <w:proofErr w:type="spellStart"/>
      <w:r w:rsidRPr="2201560A">
        <w:rPr>
          <w:color w:val="000000" w:themeColor="text1"/>
        </w:rPr>
        <w:t>Daugavkrasti</w:t>
      </w:r>
      <w:proofErr w:type="spellEnd"/>
      <w:r w:rsidRPr="2201560A">
        <w:rPr>
          <w:color w:val="000000" w:themeColor="text1"/>
        </w:rPr>
        <w:t xml:space="preserve"> izbūve”, t.sk. 56 239 500 </w:t>
      </w:r>
      <w:proofErr w:type="spellStart"/>
      <w:r w:rsidRPr="2201560A">
        <w:rPr>
          <w:color w:val="000000" w:themeColor="text1"/>
        </w:rPr>
        <w:t>euro</w:t>
      </w:r>
      <w:proofErr w:type="spellEnd"/>
      <w:r w:rsidRPr="2201560A">
        <w:rPr>
          <w:color w:val="000000" w:themeColor="text1"/>
        </w:rPr>
        <w:t xml:space="preserve"> apmērā līdzfinansējuma nodrošināšanai un 46 542 300 </w:t>
      </w:r>
      <w:proofErr w:type="spellStart"/>
      <w:r w:rsidRPr="2201560A">
        <w:rPr>
          <w:color w:val="000000" w:themeColor="text1"/>
        </w:rPr>
        <w:t>euro</w:t>
      </w:r>
      <w:proofErr w:type="spellEnd"/>
      <w:r w:rsidRPr="2201560A">
        <w:rPr>
          <w:color w:val="000000" w:themeColor="text1"/>
        </w:rPr>
        <w:t xml:space="preserve"> apmērā pievienotās vērtības nodokļa segšanai, kā arī nepieciešamo valsts budžeta </w:t>
      </w:r>
      <w:proofErr w:type="spellStart"/>
      <w:r w:rsidRPr="2201560A">
        <w:rPr>
          <w:color w:val="000000" w:themeColor="text1"/>
        </w:rPr>
        <w:t>priekšfinansējumu</w:t>
      </w:r>
      <w:proofErr w:type="spellEnd"/>
      <w:r w:rsidRPr="2201560A">
        <w:rPr>
          <w:color w:val="000000" w:themeColor="text1"/>
        </w:rPr>
        <w:t>.</w:t>
      </w:r>
      <w:bookmarkEnd w:id="32"/>
      <w:bookmarkEnd w:id="33"/>
    </w:p>
    <w:p w14:paraId="7163010E" w14:textId="77777777" w:rsidR="00A8583A" w:rsidRPr="00A8583A" w:rsidRDefault="6D45D496" w:rsidP="00A8583A">
      <w:pPr>
        <w:pStyle w:val="NormalWeb"/>
        <w:numPr>
          <w:ilvl w:val="1"/>
          <w:numId w:val="12"/>
        </w:numPr>
        <w:spacing w:before="120" w:after="0"/>
        <w:ind w:left="851" w:hanging="491"/>
        <w:contextualSpacing/>
        <w:jc w:val="both"/>
        <w:outlineLvl w:val="0"/>
        <w:rPr>
          <w:b/>
          <w:bCs/>
          <w:kern w:val="2"/>
          <w:sz w:val="24"/>
          <w:szCs w:val="24"/>
        </w:rPr>
      </w:pPr>
      <w:bookmarkStart w:id="34" w:name="_Toc175910331"/>
      <w:bookmarkStart w:id="35" w:name="_Toc176186216"/>
      <w:r w:rsidRPr="00A8583A">
        <w:rPr>
          <w:color w:val="000000" w:themeColor="text1"/>
          <w:szCs w:val="24"/>
        </w:rPr>
        <w:t xml:space="preserve">Paredzēt valsts budžeta finansējumu 6 010 588  </w:t>
      </w:r>
      <w:proofErr w:type="spellStart"/>
      <w:r w:rsidRPr="00A8583A">
        <w:rPr>
          <w:color w:val="000000" w:themeColor="text1"/>
          <w:szCs w:val="24"/>
        </w:rPr>
        <w:t>euro</w:t>
      </w:r>
      <w:proofErr w:type="spellEnd"/>
      <w:r w:rsidRPr="00A8583A">
        <w:rPr>
          <w:color w:val="000000" w:themeColor="text1"/>
          <w:szCs w:val="24"/>
        </w:rPr>
        <w:t xml:space="preserve"> apmērā Eiropas Savienības kohēzijas politikas programmas 2021.–2027. gadam projektam “</w:t>
      </w:r>
      <w:proofErr w:type="spellStart"/>
      <w:r w:rsidRPr="00A8583A">
        <w:rPr>
          <w:color w:val="000000" w:themeColor="text1"/>
          <w:szCs w:val="24"/>
        </w:rPr>
        <w:t>LDz</w:t>
      </w:r>
      <w:proofErr w:type="spellEnd"/>
      <w:r w:rsidRPr="00A8583A">
        <w:rPr>
          <w:color w:val="000000" w:themeColor="text1"/>
          <w:szCs w:val="24"/>
        </w:rPr>
        <w:t xml:space="preserve"> staciju un pieturas punktu infrastruktūras (peronu) modernizācija”.</w:t>
      </w:r>
      <w:bookmarkEnd w:id="34"/>
      <w:bookmarkEnd w:id="35"/>
      <w:r w:rsidRPr="00A8583A">
        <w:rPr>
          <w:color w:val="000000" w:themeColor="text1"/>
          <w:szCs w:val="24"/>
        </w:rPr>
        <w:t xml:space="preserve">    </w:t>
      </w:r>
    </w:p>
    <w:p w14:paraId="43C59E97" w14:textId="77777777" w:rsidR="00A8583A" w:rsidRPr="00A8583A" w:rsidRDefault="6D45D496" w:rsidP="00A8583A">
      <w:pPr>
        <w:pStyle w:val="NormalWeb"/>
        <w:numPr>
          <w:ilvl w:val="1"/>
          <w:numId w:val="12"/>
        </w:numPr>
        <w:spacing w:before="120" w:after="0"/>
        <w:ind w:left="851" w:hanging="491"/>
        <w:contextualSpacing/>
        <w:jc w:val="both"/>
        <w:outlineLvl w:val="0"/>
        <w:rPr>
          <w:b/>
          <w:bCs/>
          <w:kern w:val="2"/>
          <w:sz w:val="24"/>
          <w:szCs w:val="24"/>
        </w:rPr>
      </w:pPr>
      <w:bookmarkStart w:id="36" w:name="_Toc175910332"/>
      <w:bookmarkStart w:id="37" w:name="_Toc176186217"/>
      <w:r w:rsidRPr="00A8583A">
        <w:rPr>
          <w:color w:val="000000" w:themeColor="text1"/>
          <w:szCs w:val="24"/>
        </w:rPr>
        <w:t xml:space="preserve">Atļaut Satiksmes ministrijai, pēc pozitīva Eiropas Komisijas lēmuma par </w:t>
      </w:r>
      <w:proofErr w:type="spellStart"/>
      <w:r w:rsidRPr="00A8583A">
        <w:rPr>
          <w:color w:val="000000" w:themeColor="text1"/>
          <w:szCs w:val="24"/>
        </w:rPr>
        <w:t>vidusposma</w:t>
      </w:r>
      <w:proofErr w:type="spellEnd"/>
      <w:r w:rsidRPr="00A8583A">
        <w:rPr>
          <w:color w:val="000000" w:themeColor="text1"/>
          <w:szCs w:val="24"/>
        </w:rPr>
        <w:t xml:space="preserve"> ziņojumu par programmas ieviešanas progresu,  Eiropas Savienības kohēzijas politikas programmas 2021.–2027. gadam 3.1. prioritātes "Ilgtspējīga TEN-T infrastruktūra" 3.1.1. specifiskā atbalsta mērķa "Attīstīt ilgtspējīgu, pret klimatu izturīgu, inteliģentu, drošu un </w:t>
      </w:r>
      <w:proofErr w:type="spellStart"/>
      <w:r w:rsidRPr="00A8583A">
        <w:rPr>
          <w:color w:val="000000" w:themeColor="text1"/>
          <w:szCs w:val="24"/>
        </w:rPr>
        <w:t>vairākveidu</w:t>
      </w:r>
      <w:proofErr w:type="spellEnd"/>
      <w:r w:rsidRPr="00A8583A">
        <w:rPr>
          <w:color w:val="000000" w:themeColor="text1"/>
          <w:szCs w:val="24"/>
        </w:rPr>
        <w:t xml:space="preserve"> TEN-T infrastruktūru" dzelzceļa infrastruktūras paredzēto elastības finansējumu izmantot 66 300 601 </w:t>
      </w:r>
      <w:proofErr w:type="spellStart"/>
      <w:r w:rsidRPr="00A8583A">
        <w:rPr>
          <w:i/>
          <w:iCs/>
          <w:color w:val="000000" w:themeColor="text1"/>
          <w:szCs w:val="24"/>
        </w:rPr>
        <w:t>euro</w:t>
      </w:r>
      <w:proofErr w:type="spellEnd"/>
      <w:r w:rsidRPr="00A8583A">
        <w:rPr>
          <w:i/>
          <w:iCs/>
          <w:color w:val="000000" w:themeColor="text1"/>
          <w:szCs w:val="24"/>
        </w:rPr>
        <w:t xml:space="preserve"> </w:t>
      </w:r>
      <w:r w:rsidRPr="00A8583A">
        <w:rPr>
          <w:color w:val="000000" w:themeColor="text1"/>
          <w:szCs w:val="24"/>
        </w:rPr>
        <w:t xml:space="preserve">apmērā, kā arī paredzēt valsts budžeta līdzfinansējumu 11 700 106 </w:t>
      </w:r>
      <w:proofErr w:type="spellStart"/>
      <w:r w:rsidRPr="00A8583A">
        <w:rPr>
          <w:color w:val="000000" w:themeColor="text1"/>
          <w:szCs w:val="24"/>
        </w:rPr>
        <w:t>euro</w:t>
      </w:r>
      <w:proofErr w:type="spellEnd"/>
      <w:r w:rsidRPr="00A8583A">
        <w:rPr>
          <w:color w:val="000000" w:themeColor="text1"/>
          <w:szCs w:val="24"/>
        </w:rPr>
        <w:t xml:space="preserve"> apmērā.</w:t>
      </w:r>
      <w:bookmarkEnd w:id="36"/>
      <w:bookmarkEnd w:id="37"/>
    </w:p>
    <w:p w14:paraId="70269A0C" w14:textId="77777777" w:rsidR="00A8583A" w:rsidRPr="00A8583A" w:rsidRDefault="6D45D496" w:rsidP="00A8583A">
      <w:pPr>
        <w:pStyle w:val="NormalWeb"/>
        <w:numPr>
          <w:ilvl w:val="1"/>
          <w:numId w:val="12"/>
        </w:numPr>
        <w:spacing w:before="120" w:after="0"/>
        <w:ind w:left="851" w:hanging="491"/>
        <w:contextualSpacing/>
        <w:jc w:val="both"/>
        <w:outlineLvl w:val="0"/>
        <w:rPr>
          <w:b/>
          <w:bCs/>
          <w:kern w:val="2"/>
          <w:sz w:val="24"/>
          <w:szCs w:val="24"/>
        </w:rPr>
      </w:pPr>
      <w:bookmarkStart w:id="38" w:name="_Toc175910333"/>
      <w:bookmarkStart w:id="39" w:name="_Toc176186218"/>
      <w:r w:rsidRPr="00A8583A">
        <w:rPr>
          <w:color w:val="000000" w:themeColor="text1"/>
          <w:szCs w:val="24"/>
        </w:rPr>
        <w:t xml:space="preserve">Satiksmes ministrijai sagatavot normatīvā akta projektu par 2024.gada 9.janvāra Ministru kabineta noteikumu Nr.30 “Eiropas Savienības kohēzijas politikas programmas 2021.–2027. gadam 2.3.1. specifiskā atbalsta mērķa "Veicināt ilgtspējīgu </w:t>
      </w:r>
      <w:proofErr w:type="spellStart"/>
      <w:r w:rsidRPr="00A8583A">
        <w:rPr>
          <w:color w:val="000000" w:themeColor="text1"/>
          <w:szCs w:val="24"/>
        </w:rPr>
        <w:t>daudzveidu</w:t>
      </w:r>
      <w:proofErr w:type="spellEnd"/>
      <w:r w:rsidRPr="00A8583A">
        <w:rPr>
          <w:color w:val="000000" w:themeColor="text1"/>
          <w:szCs w:val="24"/>
        </w:rPr>
        <w:t xml:space="preserve"> mobilitāti pilsētās" 2.3.1.4. pasākuma "</w:t>
      </w:r>
      <w:proofErr w:type="spellStart"/>
      <w:r w:rsidRPr="00A8583A">
        <w:rPr>
          <w:color w:val="000000" w:themeColor="text1"/>
          <w:szCs w:val="24"/>
        </w:rPr>
        <w:t>Bezemisiju</w:t>
      </w:r>
      <w:proofErr w:type="spellEnd"/>
      <w:r w:rsidRPr="00A8583A">
        <w:rPr>
          <w:color w:val="000000" w:themeColor="text1"/>
          <w:szCs w:val="24"/>
        </w:rPr>
        <w:t xml:space="preserve"> vilcieni" īstenošanas noteikumi” atzīšanu par spēku zaudējušiem.</w:t>
      </w:r>
      <w:bookmarkEnd w:id="38"/>
      <w:bookmarkEnd w:id="39"/>
      <w:r w:rsidRPr="00A8583A">
        <w:rPr>
          <w:color w:val="000000" w:themeColor="text1"/>
          <w:szCs w:val="24"/>
        </w:rPr>
        <w:t xml:space="preserve"> </w:t>
      </w:r>
    </w:p>
    <w:p w14:paraId="0FF7F30C" w14:textId="54FFB098" w:rsidR="006D07D7" w:rsidRPr="00A8583A" w:rsidRDefault="6D45D496" w:rsidP="00A8583A">
      <w:pPr>
        <w:pStyle w:val="NormalWeb"/>
        <w:numPr>
          <w:ilvl w:val="1"/>
          <w:numId w:val="12"/>
        </w:numPr>
        <w:spacing w:before="120" w:after="0"/>
        <w:ind w:left="851" w:hanging="491"/>
        <w:contextualSpacing/>
        <w:jc w:val="both"/>
        <w:outlineLvl w:val="0"/>
        <w:rPr>
          <w:b/>
          <w:bCs/>
          <w:kern w:val="2"/>
          <w:sz w:val="24"/>
          <w:szCs w:val="24"/>
        </w:rPr>
      </w:pPr>
      <w:bookmarkStart w:id="40" w:name="_Toc175910334"/>
      <w:bookmarkStart w:id="41" w:name="_Toc176186219"/>
      <w:r w:rsidRPr="00A8583A">
        <w:rPr>
          <w:color w:val="000000" w:themeColor="text1"/>
          <w:szCs w:val="24"/>
        </w:rPr>
        <w:t>Pieņemt zināšanai, ka ar šā informatīvā ziņojuma iesniegšanu Ministru kabinetā Satiksmes ministrija ir izpildījusi Ministru kabineta 2024. gada 20. augusta sēdē doto uzdevumu (prot. Nr.32, 54.§ 2.punkts).</w:t>
      </w:r>
      <w:bookmarkEnd w:id="40"/>
      <w:bookmarkEnd w:id="41"/>
    </w:p>
    <w:p w14:paraId="733D3041" w14:textId="2464C28D" w:rsidR="006D07D7" w:rsidRPr="00891E40" w:rsidRDefault="006D07D7" w:rsidP="00DA6967">
      <w:pPr>
        <w:spacing w:after="0" w:line="240" w:lineRule="auto"/>
        <w:contextualSpacing/>
        <w:rPr>
          <w:rFonts w:eastAsia="Times New Roman" w:cs="Times New Roman"/>
          <w:sz w:val="24"/>
          <w:szCs w:val="24"/>
        </w:rPr>
      </w:pPr>
    </w:p>
    <w:p w14:paraId="24B497A6" w14:textId="57D7F7FF" w:rsidR="5F39A0E4" w:rsidRDefault="5F39A0E4" w:rsidP="5F39A0E4">
      <w:pPr>
        <w:spacing w:after="0" w:line="240" w:lineRule="auto"/>
        <w:contextualSpacing/>
        <w:rPr>
          <w:rFonts w:eastAsia="Times New Roman" w:cs="Times New Roman"/>
          <w:sz w:val="24"/>
          <w:szCs w:val="24"/>
        </w:rPr>
      </w:pPr>
    </w:p>
    <w:p w14:paraId="21C5D2C2" w14:textId="03EE2554" w:rsidR="5F39A0E4" w:rsidRDefault="5F39A0E4" w:rsidP="5F39A0E4">
      <w:pPr>
        <w:spacing w:after="0" w:line="240" w:lineRule="auto"/>
        <w:contextualSpacing/>
        <w:rPr>
          <w:rFonts w:eastAsia="Times New Roman" w:cs="Times New Roman"/>
          <w:sz w:val="24"/>
          <w:szCs w:val="24"/>
        </w:rPr>
      </w:pPr>
    </w:p>
    <w:p w14:paraId="12D8E1A2" w14:textId="0A84E20B" w:rsidR="00DF4254" w:rsidRPr="00891E40" w:rsidRDefault="006D07D7" w:rsidP="00AA66E3">
      <w:pPr>
        <w:spacing w:after="0" w:line="240" w:lineRule="auto"/>
        <w:contextualSpacing/>
        <w:rPr>
          <w:rFonts w:cs="Times New Roman"/>
          <w:sz w:val="24"/>
          <w:szCs w:val="24"/>
        </w:rPr>
      </w:pPr>
      <w:r w:rsidRPr="00891E40">
        <w:rPr>
          <w:rFonts w:eastAsia="Times New Roman" w:cs="Times New Roman"/>
          <w:sz w:val="24"/>
          <w:szCs w:val="24"/>
        </w:rPr>
        <w:t>Satiksmes ministrs</w:t>
      </w:r>
      <w:r w:rsidRPr="00891E40">
        <w:rPr>
          <w:rFonts w:eastAsia="Times New Roman" w:cs="Times New Roman"/>
          <w:sz w:val="24"/>
          <w:szCs w:val="24"/>
        </w:rPr>
        <w:tab/>
      </w:r>
      <w:r w:rsidRPr="00891E40">
        <w:rPr>
          <w:rFonts w:eastAsia="Times New Roman" w:cs="Times New Roman"/>
          <w:sz w:val="24"/>
          <w:szCs w:val="24"/>
        </w:rPr>
        <w:tab/>
      </w:r>
      <w:r w:rsidRPr="00891E40">
        <w:rPr>
          <w:rFonts w:eastAsia="Times New Roman" w:cs="Times New Roman"/>
          <w:sz w:val="24"/>
          <w:szCs w:val="24"/>
        </w:rPr>
        <w:tab/>
      </w:r>
      <w:r w:rsidRPr="00891E40">
        <w:rPr>
          <w:rFonts w:eastAsia="Times New Roman" w:cs="Times New Roman"/>
          <w:sz w:val="24"/>
          <w:szCs w:val="24"/>
        </w:rPr>
        <w:tab/>
      </w:r>
      <w:r w:rsidRPr="00891E40">
        <w:rPr>
          <w:rFonts w:eastAsia="Times New Roman" w:cs="Times New Roman"/>
          <w:sz w:val="24"/>
          <w:szCs w:val="24"/>
        </w:rPr>
        <w:tab/>
      </w:r>
      <w:r w:rsidRPr="00891E40">
        <w:rPr>
          <w:rFonts w:eastAsia="Times New Roman" w:cs="Times New Roman"/>
          <w:sz w:val="24"/>
          <w:szCs w:val="24"/>
        </w:rPr>
        <w:tab/>
      </w:r>
      <w:r w:rsidRPr="00891E40">
        <w:rPr>
          <w:rFonts w:eastAsia="Times New Roman" w:cs="Times New Roman"/>
          <w:sz w:val="24"/>
          <w:szCs w:val="24"/>
        </w:rPr>
        <w:tab/>
      </w:r>
      <w:r w:rsidRPr="00891E40">
        <w:rPr>
          <w:rFonts w:eastAsia="Times New Roman" w:cs="Times New Roman"/>
          <w:sz w:val="24"/>
          <w:szCs w:val="24"/>
        </w:rPr>
        <w:tab/>
        <w:t xml:space="preserve">K. </w:t>
      </w:r>
      <w:r w:rsidR="00AA66E3">
        <w:rPr>
          <w:rFonts w:eastAsia="Times New Roman" w:cs="Times New Roman"/>
          <w:sz w:val="24"/>
          <w:szCs w:val="24"/>
        </w:rPr>
        <w:t>Briškens</w:t>
      </w:r>
    </w:p>
    <w:sectPr w:rsidR="00DF4254" w:rsidRPr="00891E40" w:rsidSect="002465A3">
      <w:footerReference w:type="default" r:id="rId11"/>
      <w:pgSz w:w="11906" w:h="16838" w:code="9"/>
      <w:pgMar w:top="1440" w:right="849" w:bottom="1440" w:left="1559" w:header="709" w:footer="471" w:gutter="0"/>
      <w:pgNumType w:fmt="numberInDash" w:start="1"/>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ADCCD0" w14:textId="77777777" w:rsidR="00C63AA0" w:rsidRDefault="00C63AA0" w:rsidP="00B95B0A">
      <w:pPr>
        <w:spacing w:after="0" w:line="240" w:lineRule="auto"/>
      </w:pPr>
      <w:r>
        <w:separator/>
      </w:r>
    </w:p>
  </w:endnote>
  <w:endnote w:type="continuationSeparator" w:id="0">
    <w:p w14:paraId="15EC74FC" w14:textId="77777777" w:rsidR="00C63AA0" w:rsidRDefault="00C63AA0" w:rsidP="00B95B0A">
      <w:pPr>
        <w:spacing w:after="0" w:line="240" w:lineRule="auto"/>
      </w:pPr>
      <w:r>
        <w:continuationSeparator/>
      </w:r>
    </w:p>
  </w:endnote>
  <w:endnote w:type="continuationNotice" w:id="1">
    <w:p w14:paraId="4E5AE6B9" w14:textId="77777777" w:rsidR="00C63AA0" w:rsidRDefault="00C63AA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badi">
    <w:charset w:val="00"/>
    <w:family w:val="swiss"/>
    <w:pitch w:val="variable"/>
    <w:sig w:usb0="8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A00002AF" w:usb1="5000204B"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33331520"/>
      <w:docPartObj>
        <w:docPartGallery w:val="Page Numbers (Bottom of Page)"/>
        <w:docPartUnique/>
      </w:docPartObj>
    </w:sdtPr>
    <w:sdtContent>
      <w:sdt>
        <w:sdtPr>
          <w:id w:val="-1769616900"/>
          <w:docPartObj>
            <w:docPartGallery w:val="Page Numbers (Top of Page)"/>
            <w:docPartUnique/>
          </w:docPartObj>
        </w:sdtPr>
        <w:sdtContent>
          <w:p w14:paraId="0F1642A8" w14:textId="0206DD78" w:rsidR="004B0786" w:rsidRDefault="00EF6E45">
            <w:pPr>
              <w:pStyle w:val="Footer"/>
              <w:jc w:val="right"/>
            </w:pPr>
            <w:r w:rsidRPr="00532519">
              <w:rPr>
                <w:sz w:val="20"/>
                <w:szCs w:val="20"/>
              </w:rPr>
              <w:t xml:space="preserve"> </w:t>
            </w:r>
            <w:r w:rsidRPr="00532519">
              <w:rPr>
                <w:sz w:val="20"/>
                <w:szCs w:val="20"/>
              </w:rPr>
              <w:fldChar w:fldCharType="begin"/>
            </w:r>
            <w:r w:rsidRPr="00532519">
              <w:rPr>
                <w:sz w:val="20"/>
                <w:szCs w:val="20"/>
              </w:rPr>
              <w:instrText xml:space="preserve"> PAGE </w:instrText>
            </w:r>
            <w:r w:rsidRPr="00532519">
              <w:rPr>
                <w:sz w:val="20"/>
                <w:szCs w:val="20"/>
              </w:rPr>
              <w:fldChar w:fldCharType="separate"/>
            </w:r>
            <w:r w:rsidRPr="00532519">
              <w:rPr>
                <w:noProof/>
                <w:sz w:val="20"/>
                <w:szCs w:val="20"/>
              </w:rPr>
              <w:t>2</w:t>
            </w:r>
            <w:r w:rsidRPr="00532519">
              <w:rPr>
                <w:sz w:val="20"/>
                <w:szCs w:val="20"/>
              </w:rPr>
              <w:fldChar w:fldCharType="end"/>
            </w:r>
            <w:r w:rsidRPr="00532519">
              <w:rPr>
                <w:sz w:val="20"/>
                <w:szCs w:val="20"/>
              </w:rPr>
              <w:t xml:space="preserve"> </w:t>
            </w:r>
            <w:r w:rsidRPr="00532519">
              <w:rPr>
                <w:sz w:val="20"/>
                <w:szCs w:val="20"/>
              </w:rPr>
              <w:fldChar w:fldCharType="begin"/>
            </w:r>
            <w:r w:rsidRPr="00532519">
              <w:rPr>
                <w:sz w:val="20"/>
                <w:szCs w:val="20"/>
              </w:rPr>
              <w:instrText xml:space="preserve"> NUMPAGES  </w:instrText>
            </w:r>
            <w:r w:rsidRPr="00532519">
              <w:rPr>
                <w:sz w:val="20"/>
                <w:szCs w:val="20"/>
              </w:rPr>
              <w:fldChar w:fldCharType="separate"/>
            </w:r>
            <w:r w:rsidRPr="00532519">
              <w:rPr>
                <w:noProof/>
                <w:sz w:val="20"/>
                <w:szCs w:val="20"/>
              </w:rPr>
              <w:t>2</w:t>
            </w:r>
            <w:r w:rsidRPr="00532519">
              <w:rPr>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ECF634" w14:textId="77777777" w:rsidR="00C63AA0" w:rsidRDefault="00C63AA0" w:rsidP="00B95B0A">
      <w:pPr>
        <w:spacing w:after="0" w:line="240" w:lineRule="auto"/>
      </w:pPr>
      <w:r>
        <w:separator/>
      </w:r>
    </w:p>
  </w:footnote>
  <w:footnote w:type="continuationSeparator" w:id="0">
    <w:p w14:paraId="2E635DD2" w14:textId="77777777" w:rsidR="00C63AA0" w:rsidRDefault="00C63AA0" w:rsidP="00B95B0A">
      <w:pPr>
        <w:spacing w:after="0" w:line="240" w:lineRule="auto"/>
      </w:pPr>
      <w:r>
        <w:continuationSeparator/>
      </w:r>
    </w:p>
  </w:footnote>
  <w:footnote w:type="continuationNotice" w:id="1">
    <w:p w14:paraId="36725047" w14:textId="77777777" w:rsidR="00C63AA0" w:rsidRDefault="00C63AA0">
      <w:pPr>
        <w:spacing w:after="0" w:line="240" w:lineRule="auto"/>
      </w:pPr>
    </w:p>
  </w:footnote>
  <w:footnote w:id="2">
    <w:p w14:paraId="456EC0D6" w14:textId="0B1ADD2D" w:rsidR="005F52D6" w:rsidRPr="006D07D7" w:rsidRDefault="005F52D6">
      <w:pPr>
        <w:pStyle w:val="FootnoteText"/>
      </w:pPr>
      <w:r w:rsidRPr="006D07D7">
        <w:rPr>
          <w:rStyle w:val="FootnoteReference"/>
        </w:rPr>
        <w:footnoteRef/>
      </w:r>
      <w:r w:rsidRPr="006D07D7">
        <w:t xml:space="preserve"> </w:t>
      </w:r>
      <w:hyperlink r:id="rId1">
        <w:r w:rsidRPr="006D07D7">
          <w:rPr>
            <w:rStyle w:val="Hyperlink"/>
            <w:color w:val="auto"/>
            <w:u w:val="none"/>
          </w:rPr>
          <w:t>https://eformsb.pvs.iub.gov.lv/show/80af76b6-8e7e-43d5-ab9a-57124504c841</w:t>
        </w:r>
      </w:hyperlink>
    </w:p>
  </w:footnote>
  <w:footnote w:id="3">
    <w:p w14:paraId="33C0F31E" w14:textId="581452CD" w:rsidR="00957782" w:rsidRPr="00FB4ACC" w:rsidRDefault="00957782" w:rsidP="00957782">
      <w:pPr>
        <w:pStyle w:val="FootnoteText"/>
        <w:jc w:val="both"/>
        <w:rPr>
          <w:b/>
          <w:bCs/>
        </w:rPr>
      </w:pPr>
      <w:r w:rsidRPr="008A799B">
        <w:rPr>
          <w:rStyle w:val="FootnoteReference"/>
          <w:rFonts w:eastAsiaTheme="majorEastAsia"/>
        </w:rPr>
        <w:footnoteRef/>
      </w:r>
      <w:r w:rsidRPr="008A799B">
        <w:t>Ministru kabineta 2024.gada 16.janvāra noteikumi Nr. 51</w:t>
      </w:r>
      <w:r w:rsidRPr="008A799B">
        <w:br/>
        <w:t xml:space="preserve">“Eiropas Savienības Atveseļošanas un noturības mehānisma plāna 1. komponentes "Klimata pārmaiņas un vides ilgtspēja" reformu un investīciju virziena 1.1. "Emisiju samazināšana transporta sektorā" 1.1.1.r. reformas "Rīgas metropoles areāla transporta sistēmas </w:t>
      </w:r>
      <w:proofErr w:type="spellStart"/>
      <w:r w:rsidRPr="008A799B">
        <w:t>zaļināšana</w:t>
      </w:r>
      <w:proofErr w:type="spellEnd"/>
      <w:r w:rsidRPr="008A799B">
        <w:t>" 1.1.1.2.i. investīcijas "Videi draudzīgi uzlabojumi Rīgas pilsētas sabiedriskā transporta sistēmā" 1.1.1.2.i.2. un 1.1.1.2.i.3. saistīto pasākumu īstenošanas noteikumi”</w:t>
      </w:r>
    </w:p>
  </w:footnote>
</w:footnotes>
</file>

<file path=word/intelligence2.xml><?xml version="1.0" encoding="utf-8"?>
<int2:intelligence xmlns:int2="http://schemas.microsoft.com/office/intelligence/2020/intelligence" xmlns:oel="http://schemas.microsoft.com/office/2019/extlst">
  <int2:observations>
    <int2:textHash int2:hashCode="J08udsDHlk70jo" int2:id="1J6UuZRp">
      <int2:state int2:value="Rejected" int2:type="AugLoop_Text_Critique"/>
    </int2:textHash>
    <int2:textHash int2:hashCode="CEbv2xaFFxJZ1L" int2:id="YGo6RuXn">
      <int2:state int2:value="Rejected" int2:type="AugLoop_Text_Critique"/>
    </int2:textHash>
    <int2:textHash int2:hashCode="RUsbWE3O7bUmVt" int2:id="ctDxSUBJ">
      <int2:state int2:value="Rejected" int2:type="AugLoop_Text_Critique"/>
    </int2:textHash>
    <int2:textHash int2:hashCode="/hnkcVorTQgxMa" int2:id="f0ep28Mw">
      <int2:state int2:value="Rejected" int2:type="AugLoop_Text_Critique"/>
    </int2:textHash>
    <int2:textHash int2:hashCode="OHrEWLDDzHJYWb" int2:id="qdL9zpLW">
      <int2:state int2:value="Rejected" int2:type="AugLoop_Text_Critique"/>
    </int2:textHash>
    <int2:textHash int2:hashCode="f4Vhb6O8nMLUKc" int2:id="s5Z2QXhO">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C1373"/>
    <w:multiLevelType w:val="hybridMultilevel"/>
    <w:tmpl w:val="AAD42510"/>
    <w:lvl w:ilvl="0" w:tplc="5E12386A">
      <w:start w:val="1"/>
      <w:numFmt w:val="decimal"/>
      <w:lvlText w:val="%1)"/>
      <w:lvlJc w:val="left"/>
      <w:pPr>
        <w:ind w:left="360" w:hanging="360"/>
      </w:pPr>
      <w:rPr>
        <w:rFonts w:ascii="Times New Roman" w:eastAsia="MS Mincho" w:hAnsi="Times New Roman" w:cs="Times New Roman"/>
      </w:rPr>
    </w:lvl>
    <w:lvl w:ilvl="1" w:tplc="04260019">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7B55527"/>
    <w:multiLevelType w:val="hybridMultilevel"/>
    <w:tmpl w:val="FFFFFFFF"/>
    <w:lvl w:ilvl="0" w:tplc="2CF63EF2">
      <w:start w:val="2"/>
      <w:numFmt w:val="decimal"/>
      <w:lvlText w:val="%1."/>
      <w:lvlJc w:val="left"/>
      <w:pPr>
        <w:ind w:left="720" w:hanging="360"/>
      </w:pPr>
    </w:lvl>
    <w:lvl w:ilvl="1" w:tplc="4CC0EF28">
      <w:start w:val="1"/>
      <w:numFmt w:val="lowerLetter"/>
      <w:lvlText w:val="%2."/>
      <w:lvlJc w:val="left"/>
      <w:pPr>
        <w:ind w:left="1440" w:hanging="360"/>
      </w:pPr>
    </w:lvl>
    <w:lvl w:ilvl="2" w:tplc="619CF786">
      <w:start w:val="1"/>
      <w:numFmt w:val="lowerRoman"/>
      <w:lvlText w:val="%3."/>
      <w:lvlJc w:val="right"/>
      <w:pPr>
        <w:ind w:left="2160" w:hanging="180"/>
      </w:pPr>
    </w:lvl>
    <w:lvl w:ilvl="3" w:tplc="7A7203D8">
      <w:start w:val="1"/>
      <w:numFmt w:val="decimal"/>
      <w:lvlText w:val="%4."/>
      <w:lvlJc w:val="left"/>
      <w:pPr>
        <w:ind w:left="2880" w:hanging="360"/>
      </w:pPr>
    </w:lvl>
    <w:lvl w:ilvl="4" w:tplc="B6F4462C">
      <w:start w:val="1"/>
      <w:numFmt w:val="lowerLetter"/>
      <w:lvlText w:val="%5."/>
      <w:lvlJc w:val="left"/>
      <w:pPr>
        <w:ind w:left="3600" w:hanging="360"/>
      </w:pPr>
    </w:lvl>
    <w:lvl w:ilvl="5" w:tplc="9D94D61C">
      <w:start w:val="1"/>
      <w:numFmt w:val="lowerRoman"/>
      <w:lvlText w:val="%6."/>
      <w:lvlJc w:val="right"/>
      <w:pPr>
        <w:ind w:left="4320" w:hanging="180"/>
      </w:pPr>
    </w:lvl>
    <w:lvl w:ilvl="6" w:tplc="9D2ABE8E">
      <w:start w:val="1"/>
      <w:numFmt w:val="decimal"/>
      <w:lvlText w:val="%7."/>
      <w:lvlJc w:val="left"/>
      <w:pPr>
        <w:ind w:left="5040" w:hanging="360"/>
      </w:pPr>
    </w:lvl>
    <w:lvl w:ilvl="7" w:tplc="CFCC8374">
      <w:start w:val="1"/>
      <w:numFmt w:val="lowerLetter"/>
      <w:lvlText w:val="%8."/>
      <w:lvlJc w:val="left"/>
      <w:pPr>
        <w:ind w:left="5760" w:hanging="360"/>
      </w:pPr>
    </w:lvl>
    <w:lvl w:ilvl="8" w:tplc="6AD26182">
      <w:start w:val="1"/>
      <w:numFmt w:val="lowerRoman"/>
      <w:lvlText w:val="%9."/>
      <w:lvlJc w:val="right"/>
      <w:pPr>
        <w:ind w:left="6480" w:hanging="180"/>
      </w:pPr>
    </w:lvl>
  </w:abstractNum>
  <w:abstractNum w:abstractNumId="2" w15:restartNumberingAfterBreak="0">
    <w:nsid w:val="08747D9B"/>
    <w:multiLevelType w:val="hybridMultilevel"/>
    <w:tmpl w:val="B08EE67C"/>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FE3384E"/>
    <w:multiLevelType w:val="hybridMultilevel"/>
    <w:tmpl w:val="8EDC2526"/>
    <w:lvl w:ilvl="0" w:tplc="04260001">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4" w15:restartNumberingAfterBreak="0">
    <w:nsid w:val="10D52A5B"/>
    <w:multiLevelType w:val="hybridMultilevel"/>
    <w:tmpl w:val="FFFFFFFF"/>
    <w:lvl w:ilvl="0" w:tplc="590A4CC0">
      <w:start w:val="1"/>
      <w:numFmt w:val="decimal"/>
      <w:lvlText w:val="%1."/>
      <w:lvlJc w:val="left"/>
      <w:pPr>
        <w:ind w:left="720" w:hanging="360"/>
      </w:pPr>
    </w:lvl>
    <w:lvl w:ilvl="1" w:tplc="C8EEC9A4">
      <w:start w:val="1"/>
      <w:numFmt w:val="lowerLetter"/>
      <w:lvlText w:val="%2."/>
      <w:lvlJc w:val="left"/>
      <w:pPr>
        <w:ind w:left="1440" w:hanging="360"/>
      </w:pPr>
    </w:lvl>
    <w:lvl w:ilvl="2" w:tplc="20DC18AE">
      <w:start w:val="1"/>
      <w:numFmt w:val="lowerRoman"/>
      <w:lvlText w:val="%3."/>
      <w:lvlJc w:val="right"/>
      <w:pPr>
        <w:ind w:left="2160" w:hanging="180"/>
      </w:pPr>
    </w:lvl>
    <w:lvl w:ilvl="3" w:tplc="2C8EA240">
      <w:start w:val="1"/>
      <w:numFmt w:val="decimal"/>
      <w:lvlText w:val="%4."/>
      <w:lvlJc w:val="left"/>
      <w:pPr>
        <w:ind w:left="2880" w:hanging="360"/>
      </w:pPr>
    </w:lvl>
    <w:lvl w:ilvl="4" w:tplc="15EA3570">
      <w:start w:val="1"/>
      <w:numFmt w:val="lowerLetter"/>
      <w:lvlText w:val="%5."/>
      <w:lvlJc w:val="left"/>
      <w:pPr>
        <w:ind w:left="3600" w:hanging="360"/>
      </w:pPr>
    </w:lvl>
    <w:lvl w:ilvl="5" w:tplc="6346F090">
      <w:start w:val="1"/>
      <w:numFmt w:val="lowerRoman"/>
      <w:lvlText w:val="%6."/>
      <w:lvlJc w:val="right"/>
      <w:pPr>
        <w:ind w:left="4320" w:hanging="180"/>
      </w:pPr>
    </w:lvl>
    <w:lvl w:ilvl="6" w:tplc="55D64DFE">
      <w:start w:val="1"/>
      <w:numFmt w:val="decimal"/>
      <w:lvlText w:val="%7."/>
      <w:lvlJc w:val="left"/>
      <w:pPr>
        <w:ind w:left="5040" w:hanging="360"/>
      </w:pPr>
    </w:lvl>
    <w:lvl w:ilvl="7" w:tplc="69F2EF5E">
      <w:start w:val="1"/>
      <w:numFmt w:val="lowerLetter"/>
      <w:lvlText w:val="%8."/>
      <w:lvlJc w:val="left"/>
      <w:pPr>
        <w:ind w:left="5760" w:hanging="360"/>
      </w:pPr>
    </w:lvl>
    <w:lvl w:ilvl="8" w:tplc="6A90B0A8">
      <w:start w:val="1"/>
      <w:numFmt w:val="lowerRoman"/>
      <w:lvlText w:val="%9."/>
      <w:lvlJc w:val="right"/>
      <w:pPr>
        <w:ind w:left="6480" w:hanging="180"/>
      </w:pPr>
    </w:lvl>
  </w:abstractNum>
  <w:abstractNum w:abstractNumId="5" w15:restartNumberingAfterBreak="0">
    <w:nsid w:val="1F4011AC"/>
    <w:multiLevelType w:val="hybridMultilevel"/>
    <w:tmpl w:val="FFFFFFFF"/>
    <w:lvl w:ilvl="0" w:tplc="563498AC">
      <w:start w:val="5"/>
      <w:numFmt w:val="decimal"/>
      <w:lvlText w:val="%1."/>
      <w:lvlJc w:val="left"/>
      <w:pPr>
        <w:ind w:left="720" w:hanging="360"/>
      </w:pPr>
    </w:lvl>
    <w:lvl w:ilvl="1" w:tplc="831E90BC">
      <w:start w:val="1"/>
      <w:numFmt w:val="lowerLetter"/>
      <w:lvlText w:val="%2."/>
      <w:lvlJc w:val="left"/>
      <w:pPr>
        <w:ind w:left="1440" w:hanging="360"/>
      </w:pPr>
    </w:lvl>
    <w:lvl w:ilvl="2" w:tplc="EAE87220">
      <w:start w:val="1"/>
      <w:numFmt w:val="lowerRoman"/>
      <w:lvlText w:val="%3."/>
      <w:lvlJc w:val="right"/>
      <w:pPr>
        <w:ind w:left="2160" w:hanging="180"/>
      </w:pPr>
    </w:lvl>
    <w:lvl w:ilvl="3" w:tplc="B5C240FE">
      <w:start w:val="1"/>
      <w:numFmt w:val="decimal"/>
      <w:lvlText w:val="%4."/>
      <w:lvlJc w:val="left"/>
      <w:pPr>
        <w:ind w:left="2880" w:hanging="360"/>
      </w:pPr>
    </w:lvl>
    <w:lvl w:ilvl="4" w:tplc="B3381414">
      <w:start w:val="1"/>
      <w:numFmt w:val="lowerLetter"/>
      <w:lvlText w:val="%5."/>
      <w:lvlJc w:val="left"/>
      <w:pPr>
        <w:ind w:left="3600" w:hanging="360"/>
      </w:pPr>
    </w:lvl>
    <w:lvl w:ilvl="5" w:tplc="91FE2598">
      <w:start w:val="1"/>
      <w:numFmt w:val="lowerRoman"/>
      <w:lvlText w:val="%6."/>
      <w:lvlJc w:val="right"/>
      <w:pPr>
        <w:ind w:left="4320" w:hanging="180"/>
      </w:pPr>
    </w:lvl>
    <w:lvl w:ilvl="6" w:tplc="8CB0C6F0">
      <w:start w:val="1"/>
      <w:numFmt w:val="decimal"/>
      <w:lvlText w:val="%7."/>
      <w:lvlJc w:val="left"/>
      <w:pPr>
        <w:ind w:left="5040" w:hanging="360"/>
      </w:pPr>
    </w:lvl>
    <w:lvl w:ilvl="7" w:tplc="A23E98D4">
      <w:start w:val="1"/>
      <w:numFmt w:val="lowerLetter"/>
      <w:lvlText w:val="%8."/>
      <w:lvlJc w:val="left"/>
      <w:pPr>
        <w:ind w:left="5760" w:hanging="360"/>
      </w:pPr>
    </w:lvl>
    <w:lvl w:ilvl="8" w:tplc="8912E1C4">
      <w:start w:val="1"/>
      <w:numFmt w:val="lowerRoman"/>
      <w:lvlText w:val="%9."/>
      <w:lvlJc w:val="right"/>
      <w:pPr>
        <w:ind w:left="6480" w:hanging="180"/>
      </w:pPr>
    </w:lvl>
  </w:abstractNum>
  <w:abstractNum w:abstractNumId="6" w15:restartNumberingAfterBreak="0">
    <w:nsid w:val="1F90EB6A"/>
    <w:multiLevelType w:val="hybridMultilevel"/>
    <w:tmpl w:val="FFFFFFFF"/>
    <w:lvl w:ilvl="0" w:tplc="D65287D4">
      <w:start w:val="3"/>
      <w:numFmt w:val="decimal"/>
      <w:lvlText w:val="%1."/>
      <w:lvlJc w:val="left"/>
      <w:pPr>
        <w:ind w:left="720" w:hanging="360"/>
      </w:pPr>
    </w:lvl>
    <w:lvl w:ilvl="1" w:tplc="74DEE94C">
      <w:start w:val="1"/>
      <w:numFmt w:val="lowerLetter"/>
      <w:lvlText w:val="%2."/>
      <w:lvlJc w:val="left"/>
      <w:pPr>
        <w:ind w:left="1440" w:hanging="360"/>
      </w:pPr>
    </w:lvl>
    <w:lvl w:ilvl="2" w:tplc="C3228A12">
      <w:start w:val="1"/>
      <w:numFmt w:val="lowerRoman"/>
      <w:lvlText w:val="%3."/>
      <w:lvlJc w:val="right"/>
      <w:pPr>
        <w:ind w:left="2160" w:hanging="180"/>
      </w:pPr>
    </w:lvl>
    <w:lvl w:ilvl="3" w:tplc="55C00950">
      <w:start w:val="1"/>
      <w:numFmt w:val="decimal"/>
      <w:lvlText w:val="%4."/>
      <w:lvlJc w:val="left"/>
      <w:pPr>
        <w:ind w:left="2880" w:hanging="360"/>
      </w:pPr>
    </w:lvl>
    <w:lvl w:ilvl="4" w:tplc="8CC60B80">
      <w:start w:val="1"/>
      <w:numFmt w:val="lowerLetter"/>
      <w:lvlText w:val="%5."/>
      <w:lvlJc w:val="left"/>
      <w:pPr>
        <w:ind w:left="3600" w:hanging="360"/>
      </w:pPr>
    </w:lvl>
    <w:lvl w:ilvl="5" w:tplc="A2763072">
      <w:start w:val="1"/>
      <w:numFmt w:val="lowerRoman"/>
      <w:lvlText w:val="%6."/>
      <w:lvlJc w:val="right"/>
      <w:pPr>
        <w:ind w:left="4320" w:hanging="180"/>
      </w:pPr>
    </w:lvl>
    <w:lvl w:ilvl="6" w:tplc="E7C2A960">
      <w:start w:val="1"/>
      <w:numFmt w:val="decimal"/>
      <w:lvlText w:val="%7."/>
      <w:lvlJc w:val="left"/>
      <w:pPr>
        <w:ind w:left="5040" w:hanging="360"/>
      </w:pPr>
    </w:lvl>
    <w:lvl w:ilvl="7" w:tplc="5FE65EE8">
      <w:start w:val="1"/>
      <w:numFmt w:val="lowerLetter"/>
      <w:lvlText w:val="%8."/>
      <w:lvlJc w:val="left"/>
      <w:pPr>
        <w:ind w:left="5760" w:hanging="360"/>
      </w:pPr>
    </w:lvl>
    <w:lvl w:ilvl="8" w:tplc="7C38CF12">
      <w:start w:val="1"/>
      <w:numFmt w:val="lowerRoman"/>
      <w:lvlText w:val="%9."/>
      <w:lvlJc w:val="right"/>
      <w:pPr>
        <w:ind w:left="6480" w:hanging="180"/>
      </w:pPr>
    </w:lvl>
  </w:abstractNum>
  <w:abstractNum w:abstractNumId="7" w15:restartNumberingAfterBreak="0">
    <w:nsid w:val="2654305E"/>
    <w:multiLevelType w:val="hybridMultilevel"/>
    <w:tmpl w:val="AC1C1AE6"/>
    <w:lvl w:ilvl="0" w:tplc="42727F70">
      <w:start w:val="1"/>
      <w:numFmt w:val="bullet"/>
      <w:lvlText w:val="-"/>
      <w:lvlJc w:val="left"/>
      <w:pPr>
        <w:ind w:left="1440" w:hanging="360"/>
      </w:pPr>
      <w:rPr>
        <w:rFonts w:ascii="Abadi" w:hAnsi="Abadi"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27104F29"/>
    <w:multiLevelType w:val="hybridMultilevel"/>
    <w:tmpl w:val="C33E9732"/>
    <w:lvl w:ilvl="0" w:tplc="42727F70">
      <w:start w:val="1"/>
      <w:numFmt w:val="bullet"/>
      <w:lvlText w:val="-"/>
      <w:lvlJc w:val="left"/>
      <w:pPr>
        <w:tabs>
          <w:tab w:val="num" w:pos="720"/>
        </w:tabs>
        <w:ind w:left="720" w:hanging="360"/>
      </w:pPr>
      <w:rPr>
        <w:rFonts w:ascii="Abadi" w:hAnsi="Abadi"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8C31980"/>
    <w:multiLevelType w:val="multilevel"/>
    <w:tmpl w:val="FFFFFFFF"/>
    <w:lvl w:ilvl="0">
      <w:start w:val="1"/>
      <w:numFmt w:val="decimal"/>
      <w:pStyle w:val="Heading1"/>
      <w:lvlText w:val="%1."/>
      <w:lvlJc w:val="left"/>
      <w:pPr>
        <w:ind w:left="432" w:hanging="432"/>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BED4CDB"/>
    <w:multiLevelType w:val="multilevel"/>
    <w:tmpl w:val="FEC6B418"/>
    <w:lvl w:ilvl="0">
      <w:start w:val="1"/>
      <w:numFmt w:val="decimal"/>
      <w:lvlText w:val="%1."/>
      <w:lvlJc w:val="left"/>
      <w:pPr>
        <w:ind w:left="720" w:hanging="360"/>
      </w:pPr>
      <w:rPr>
        <w:rFonts w:hint="default"/>
        <w:sz w:val="22"/>
        <w:szCs w:val="22"/>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b/>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2DD3EFAB"/>
    <w:multiLevelType w:val="hybridMultilevel"/>
    <w:tmpl w:val="FFFFFFFF"/>
    <w:lvl w:ilvl="0" w:tplc="3FA88F48">
      <w:start w:val="4"/>
      <w:numFmt w:val="decimal"/>
      <w:lvlText w:val="%1."/>
      <w:lvlJc w:val="left"/>
      <w:pPr>
        <w:ind w:left="720" w:hanging="360"/>
      </w:pPr>
    </w:lvl>
    <w:lvl w:ilvl="1" w:tplc="23CCA79E">
      <w:start w:val="1"/>
      <w:numFmt w:val="lowerLetter"/>
      <w:lvlText w:val="%2."/>
      <w:lvlJc w:val="left"/>
      <w:pPr>
        <w:ind w:left="1440" w:hanging="360"/>
      </w:pPr>
    </w:lvl>
    <w:lvl w:ilvl="2" w:tplc="EC1483E2">
      <w:start w:val="1"/>
      <w:numFmt w:val="lowerRoman"/>
      <w:lvlText w:val="%3."/>
      <w:lvlJc w:val="right"/>
      <w:pPr>
        <w:ind w:left="2160" w:hanging="180"/>
      </w:pPr>
    </w:lvl>
    <w:lvl w:ilvl="3" w:tplc="08CCBEE6">
      <w:start w:val="1"/>
      <w:numFmt w:val="decimal"/>
      <w:lvlText w:val="%4."/>
      <w:lvlJc w:val="left"/>
      <w:pPr>
        <w:ind w:left="2880" w:hanging="360"/>
      </w:pPr>
    </w:lvl>
    <w:lvl w:ilvl="4" w:tplc="1BE0BE88">
      <w:start w:val="1"/>
      <w:numFmt w:val="lowerLetter"/>
      <w:lvlText w:val="%5."/>
      <w:lvlJc w:val="left"/>
      <w:pPr>
        <w:ind w:left="3600" w:hanging="360"/>
      </w:pPr>
    </w:lvl>
    <w:lvl w:ilvl="5" w:tplc="F85A2BF0">
      <w:start w:val="1"/>
      <w:numFmt w:val="lowerRoman"/>
      <w:lvlText w:val="%6."/>
      <w:lvlJc w:val="right"/>
      <w:pPr>
        <w:ind w:left="4320" w:hanging="180"/>
      </w:pPr>
    </w:lvl>
    <w:lvl w:ilvl="6" w:tplc="F6CA39E2">
      <w:start w:val="1"/>
      <w:numFmt w:val="decimal"/>
      <w:lvlText w:val="%7."/>
      <w:lvlJc w:val="left"/>
      <w:pPr>
        <w:ind w:left="5040" w:hanging="360"/>
      </w:pPr>
    </w:lvl>
    <w:lvl w:ilvl="7" w:tplc="F1D65C7C">
      <w:start w:val="1"/>
      <w:numFmt w:val="lowerLetter"/>
      <w:lvlText w:val="%8."/>
      <w:lvlJc w:val="left"/>
      <w:pPr>
        <w:ind w:left="5760" w:hanging="360"/>
      </w:pPr>
    </w:lvl>
    <w:lvl w:ilvl="8" w:tplc="69C42354">
      <w:start w:val="1"/>
      <w:numFmt w:val="lowerRoman"/>
      <w:lvlText w:val="%9."/>
      <w:lvlJc w:val="right"/>
      <w:pPr>
        <w:ind w:left="6480" w:hanging="180"/>
      </w:pPr>
    </w:lvl>
  </w:abstractNum>
  <w:abstractNum w:abstractNumId="12" w15:restartNumberingAfterBreak="0">
    <w:nsid w:val="2FD10587"/>
    <w:multiLevelType w:val="hybridMultilevel"/>
    <w:tmpl w:val="FFFFFFFF"/>
    <w:lvl w:ilvl="0" w:tplc="E0B87A26">
      <w:start w:val="7"/>
      <w:numFmt w:val="decimal"/>
      <w:lvlText w:val="%1."/>
      <w:lvlJc w:val="left"/>
      <w:pPr>
        <w:ind w:left="720" w:hanging="360"/>
      </w:pPr>
    </w:lvl>
    <w:lvl w:ilvl="1" w:tplc="8542A840">
      <w:start w:val="1"/>
      <w:numFmt w:val="lowerLetter"/>
      <w:lvlText w:val="%2."/>
      <w:lvlJc w:val="left"/>
      <w:pPr>
        <w:ind w:left="1440" w:hanging="360"/>
      </w:pPr>
    </w:lvl>
    <w:lvl w:ilvl="2" w:tplc="22FA4FAA">
      <w:start w:val="1"/>
      <w:numFmt w:val="lowerRoman"/>
      <w:lvlText w:val="%3."/>
      <w:lvlJc w:val="right"/>
      <w:pPr>
        <w:ind w:left="2160" w:hanging="180"/>
      </w:pPr>
    </w:lvl>
    <w:lvl w:ilvl="3" w:tplc="C1C06E10">
      <w:start w:val="1"/>
      <w:numFmt w:val="decimal"/>
      <w:lvlText w:val="%4."/>
      <w:lvlJc w:val="left"/>
      <w:pPr>
        <w:ind w:left="2880" w:hanging="360"/>
      </w:pPr>
    </w:lvl>
    <w:lvl w:ilvl="4" w:tplc="F2540DEC">
      <w:start w:val="1"/>
      <w:numFmt w:val="lowerLetter"/>
      <w:lvlText w:val="%5."/>
      <w:lvlJc w:val="left"/>
      <w:pPr>
        <w:ind w:left="3600" w:hanging="360"/>
      </w:pPr>
    </w:lvl>
    <w:lvl w:ilvl="5" w:tplc="6ACED588">
      <w:start w:val="1"/>
      <w:numFmt w:val="lowerRoman"/>
      <w:lvlText w:val="%6."/>
      <w:lvlJc w:val="right"/>
      <w:pPr>
        <w:ind w:left="4320" w:hanging="180"/>
      </w:pPr>
    </w:lvl>
    <w:lvl w:ilvl="6" w:tplc="5B36C3BE">
      <w:start w:val="1"/>
      <w:numFmt w:val="decimal"/>
      <w:lvlText w:val="%7."/>
      <w:lvlJc w:val="left"/>
      <w:pPr>
        <w:ind w:left="5040" w:hanging="360"/>
      </w:pPr>
    </w:lvl>
    <w:lvl w:ilvl="7" w:tplc="C5144C58">
      <w:start w:val="1"/>
      <w:numFmt w:val="lowerLetter"/>
      <w:lvlText w:val="%8."/>
      <w:lvlJc w:val="left"/>
      <w:pPr>
        <w:ind w:left="5760" w:hanging="360"/>
      </w:pPr>
    </w:lvl>
    <w:lvl w:ilvl="8" w:tplc="210AF1D4">
      <w:start w:val="1"/>
      <w:numFmt w:val="lowerRoman"/>
      <w:lvlText w:val="%9."/>
      <w:lvlJc w:val="right"/>
      <w:pPr>
        <w:ind w:left="6480" w:hanging="180"/>
      </w:pPr>
    </w:lvl>
  </w:abstractNum>
  <w:abstractNum w:abstractNumId="13" w15:restartNumberingAfterBreak="0">
    <w:nsid w:val="30575810"/>
    <w:multiLevelType w:val="hybridMultilevel"/>
    <w:tmpl w:val="FFFFFFFF"/>
    <w:lvl w:ilvl="0" w:tplc="E66A1076">
      <w:start w:val="8"/>
      <w:numFmt w:val="decimal"/>
      <w:lvlText w:val="%1."/>
      <w:lvlJc w:val="left"/>
      <w:pPr>
        <w:ind w:left="720" w:hanging="360"/>
      </w:pPr>
    </w:lvl>
    <w:lvl w:ilvl="1" w:tplc="CC6AAD72">
      <w:start w:val="1"/>
      <w:numFmt w:val="lowerLetter"/>
      <w:lvlText w:val="%2."/>
      <w:lvlJc w:val="left"/>
      <w:pPr>
        <w:ind w:left="1440" w:hanging="360"/>
      </w:pPr>
    </w:lvl>
    <w:lvl w:ilvl="2" w:tplc="58E2397C">
      <w:start w:val="1"/>
      <w:numFmt w:val="lowerRoman"/>
      <w:lvlText w:val="%3."/>
      <w:lvlJc w:val="right"/>
      <w:pPr>
        <w:ind w:left="2160" w:hanging="180"/>
      </w:pPr>
    </w:lvl>
    <w:lvl w:ilvl="3" w:tplc="A6520838">
      <w:start w:val="1"/>
      <w:numFmt w:val="decimal"/>
      <w:lvlText w:val="%4."/>
      <w:lvlJc w:val="left"/>
      <w:pPr>
        <w:ind w:left="2880" w:hanging="360"/>
      </w:pPr>
    </w:lvl>
    <w:lvl w:ilvl="4" w:tplc="892A842A">
      <w:start w:val="1"/>
      <w:numFmt w:val="lowerLetter"/>
      <w:lvlText w:val="%5."/>
      <w:lvlJc w:val="left"/>
      <w:pPr>
        <w:ind w:left="3600" w:hanging="360"/>
      </w:pPr>
    </w:lvl>
    <w:lvl w:ilvl="5" w:tplc="A4A6233C">
      <w:start w:val="1"/>
      <w:numFmt w:val="lowerRoman"/>
      <w:lvlText w:val="%6."/>
      <w:lvlJc w:val="right"/>
      <w:pPr>
        <w:ind w:left="4320" w:hanging="180"/>
      </w:pPr>
    </w:lvl>
    <w:lvl w:ilvl="6" w:tplc="33664862">
      <w:start w:val="1"/>
      <w:numFmt w:val="decimal"/>
      <w:lvlText w:val="%7."/>
      <w:lvlJc w:val="left"/>
      <w:pPr>
        <w:ind w:left="5040" w:hanging="360"/>
      </w:pPr>
    </w:lvl>
    <w:lvl w:ilvl="7" w:tplc="64E2C932">
      <w:start w:val="1"/>
      <w:numFmt w:val="lowerLetter"/>
      <w:lvlText w:val="%8."/>
      <w:lvlJc w:val="left"/>
      <w:pPr>
        <w:ind w:left="5760" w:hanging="360"/>
      </w:pPr>
    </w:lvl>
    <w:lvl w:ilvl="8" w:tplc="09C29C8E">
      <w:start w:val="1"/>
      <w:numFmt w:val="lowerRoman"/>
      <w:lvlText w:val="%9."/>
      <w:lvlJc w:val="right"/>
      <w:pPr>
        <w:ind w:left="6480" w:hanging="180"/>
      </w:pPr>
    </w:lvl>
  </w:abstractNum>
  <w:abstractNum w:abstractNumId="14" w15:restartNumberingAfterBreak="0">
    <w:nsid w:val="326161E3"/>
    <w:multiLevelType w:val="multilevel"/>
    <w:tmpl w:val="0426001F"/>
    <w:lvl w:ilvl="0">
      <w:start w:val="1"/>
      <w:numFmt w:val="decimal"/>
      <w:lvlText w:val="%1."/>
      <w:lvlJc w:val="left"/>
      <w:pPr>
        <w:ind w:left="717" w:hanging="360"/>
      </w:pPr>
    </w:lvl>
    <w:lvl w:ilvl="1">
      <w:start w:val="1"/>
      <w:numFmt w:val="decimal"/>
      <w:lvlText w:val="%1.%2."/>
      <w:lvlJc w:val="left"/>
      <w:pPr>
        <w:ind w:left="1149" w:hanging="432"/>
      </w:pPr>
    </w:lvl>
    <w:lvl w:ilvl="2">
      <w:start w:val="1"/>
      <w:numFmt w:val="decimal"/>
      <w:lvlText w:val="%1.%2.%3."/>
      <w:lvlJc w:val="left"/>
      <w:pPr>
        <w:ind w:left="1581" w:hanging="504"/>
      </w:pPr>
    </w:lvl>
    <w:lvl w:ilvl="3">
      <w:start w:val="1"/>
      <w:numFmt w:val="decimal"/>
      <w:lvlText w:val="%1.%2.%3.%4."/>
      <w:lvlJc w:val="left"/>
      <w:pPr>
        <w:ind w:left="2085" w:hanging="648"/>
      </w:pPr>
    </w:lvl>
    <w:lvl w:ilvl="4">
      <w:start w:val="1"/>
      <w:numFmt w:val="decimal"/>
      <w:lvlText w:val="%1.%2.%3.%4.%5."/>
      <w:lvlJc w:val="left"/>
      <w:pPr>
        <w:ind w:left="2589" w:hanging="792"/>
      </w:pPr>
    </w:lvl>
    <w:lvl w:ilvl="5">
      <w:start w:val="1"/>
      <w:numFmt w:val="decimal"/>
      <w:lvlText w:val="%1.%2.%3.%4.%5.%6."/>
      <w:lvlJc w:val="left"/>
      <w:pPr>
        <w:ind w:left="3093" w:hanging="936"/>
      </w:pPr>
    </w:lvl>
    <w:lvl w:ilvl="6">
      <w:start w:val="1"/>
      <w:numFmt w:val="decimal"/>
      <w:lvlText w:val="%1.%2.%3.%4.%5.%6.%7."/>
      <w:lvlJc w:val="left"/>
      <w:pPr>
        <w:ind w:left="3597" w:hanging="1080"/>
      </w:pPr>
    </w:lvl>
    <w:lvl w:ilvl="7">
      <w:start w:val="1"/>
      <w:numFmt w:val="decimal"/>
      <w:lvlText w:val="%1.%2.%3.%4.%5.%6.%7.%8."/>
      <w:lvlJc w:val="left"/>
      <w:pPr>
        <w:ind w:left="4101" w:hanging="1224"/>
      </w:pPr>
    </w:lvl>
    <w:lvl w:ilvl="8">
      <w:start w:val="1"/>
      <w:numFmt w:val="decimal"/>
      <w:lvlText w:val="%1.%2.%3.%4.%5.%6.%7.%8.%9."/>
      <w:lvlJc w:val="left"/>
      <w:pPr>
        <w:ind w:left="4677" w:hanging="1440"/>
      </w:pPr>
    </w:lvl>
  </w:abstractNum>
  <w:abstractNum w:abstractNumId="15" w15:restartNumberingAfterBreak="0">
    <w:nsid w:val="41663760"/>
    <w:multiLevelType w:val="hybridMultilevel"/>
    <w:tmpl w:val="FFFFFFFF"/>
    <w:lvl w:ilvl="0" w:tplc="64407C8E">
      <w:start w:val="9"/>
      <w:numFmt w:val="decimal"/>
      <w:lvlText w:val="%1."/>
      <w:lvlJc w:val="left"/>
      <w:pPr>
        <w:ind w:left="720" w:hanging="360"/>
      </w:pPr>
    </w:lvl>
    <w:lvl w:ilvl="1" w:tplc="B1521F82">
      <w:start w:val="1"/>
      <w:numFmt w:val="lowerLetter"/>
      <w:lvlText w:val="%2."/>
      <w:lvlJc w:val="left"/>
      <w:pPr>
        <w:ind w:left="1440" w:hanging="360"/>
      </w:pPr>
    </w:lvl>
    <w:lvl w:ilvl="2" w:tplc="1CFEA5F8">
      <w:start w:val="1"/>
      <w:numFmt w:val="lowerRoman"/>
      <w:lvlText w:val="%3."/>
      <w:lvlJc w:val="right"/>
      <w:pPr>
        <w:ind w:left="2160" w:hanging="180"/>
      </w:pPr>
    </w:lvl>
    <w:lvl w:ilvl="3" w:tplc="A926AF92">
      <w:start w:val="1"/>
      <w:numFmt w:val="decimal"/>
      <w:lvlText w:val="%4."/>
      <w:lvlJc w:val="left"/>
      <w:pPr>
        <w:ind w:left="2880" w:hanging="360"/>
      </w:pPr>
    </w:lvl>
    <w:lvl w:ilvl="4" w:tplc="14A09A64">
      <w:start w:val="1"/>
      <w:numFmt w:val="lowerLetter"/>
      <w:lvlText w:val="%5."/>
      <w:lvlJc w:val="left"/>
      <w:pPr>
        <w:ind w:left="3600" w:hanging="360"/>
      </w:pPr>
    </w:lvl>
    <w:lvl w:ilvl="5" w:tplc="92C06732">
      <w:start w:val="1"/>
      <w:numFmt w:val="lowerRoman"/>
      <w:lvlText w:val="%6."/>
      <w:lvlJc w:val="right"/>
      <w:pPr>
        <w:ind w:left="4320" w:hanging="180"/>
      </w:pPr>
    </w:lvl>
    <w:lvl w:ilvl="6" w:tplc="8A24F17E">
      <w:start w:val="1"/>
      <w:numFmt w:val="decimal"/>
      <w:lvlText w:val="%7."/>
      <w:lvlJc w:val="left"/>
      <w:pPr>
        <w:ind w:left="5040" w:hanging="360"/>
      </w:pPr>
    </w:lvl>
    <w:lvl w:ilvl="7" w:tplc="0A2698DC">
      <w:start w:val="1"/>
      <w:numFmt w:val="lowerLetter"/>
      <w:lvlText w:val="%8."/>
      <w:lvlJc w:val="left"/>
      <w:pPr>
        <w:ind w:left="5760" w:hanging="360"/>
      </w:pPr>
    </w:lvl>
    <w:lvl w:ilvl="8" w:tplc="D53612F4">
      <w:start w:val="1"/>
      <w:numFmt w:val="lowerRoman"/>
      <w:lvlText w:val="%9."/>
      <w:lvlJc w:val="right"/>
      <w:pPr>
        <w:ind w:left="6480" w:hanging="180"/>
      </w:pPr>
    </w:lvl>
  </w:abstractNum>
  <w:abstractNum w:abstractNumId="16" w15:restartNumberingAfterBreak="0">
    <w:nsid w:val="4530135F"/>
    <w:multiLevelType w:val="hybridMultilevel"/>
    <w:tmpl w:val="B1383D5A"/>
    <w:lvl w:ilvl="0" w:tplc="A01A9C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49DA770B"/>
    <w:multiLevelType w:val="hybridMultilevel"/>
    <w:tmpl w:val="620E0F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E0F8A3E"/>
    <w:multiLevelType w:val="hybridMultilevel"/>
    <w:tmpl w:val="FFFFFFFF"/>
    <w:lvl w:ilvl="0" w:tplc="EDC68EC4">
      <w:start w:val="1"/>
      <w:numFmt w:val="bullet"/>
      <w:lvlText w:val="-"/>
      <w:lvlJc w:val="left"/>
      <w:pPr>
        <w:ind w:left="1440" w:hanging="360"/>
      </w:pPr>
      <w:rPr>
        <w:rFonts w:ascii="Abadi" w:hAnsi="Abadi" w:hint="default"/>
      </w:rPr>
    </w:lvl>
    <w:lvl w:ilvl="1" w:tplc="6748BD20">
      <w:start w:val="1"/>
      <w:numFmt w:val="bullet"/>
      <w:lvlText w:val="o"/>
      <w:lvlJc w:val="left"/>
      <w:pPr>
        <w:ind w:left="1440" w:hanging="360"/>
      </w:pPr>
      <w:rPr>
        <w:rFonts w:ascii="Courier New" w:hAnsi="Courier New" w:hint="default"/>
      </w:rPr>
    </w:lvl>
    <w:lvl w:ilvl="2" w:tplc="E87C913C">
      <w:start w:val="1"/>
      <w:numFmt w:val="bullet"/>
      <w:lvlText w:val=""/>
      <w:lvlJc w:val="left"/>
      <w:pPr>
        <w:ind w:left="2160" w:hanging="360"/>
      </w:pPr>
      <w:rPr>
        <w:rFonts w:ascii="Wingdings" w:hAnsi="Wingdings" w:hint="default"/>
      </w:rPr>
    </w:lvl>
    <w:lvl w:ilvl="3" w:tplc="302ECD3C">
      <w:start w:val="1"/>
      <w:numFmt w:val="bullet"/>
      <w:lvlText w:val=""/>
      <w:lvlJc w:val="left"/>
      <w:pPr>
        <w:ind w:left="2880" w:hanging="360"/>
      </w:pPr>
      <w:rPr>
        <w:rFonts w:ascii="Symbol" w:hAnsi="Symbol" w:hint="default"/>
      </w:rPr>
    </w:lvl>
    <w:lvl w:ilvl="4" w:tplc="30B4E182">
      <w:start w:val="1"/>
      <w:numFmt w:val="bullet"/>
      <w:lvlText w:val="o"/>
      <w:lvlJc w:val="left"/>
      <w:pPr>
        <w:ind w:left="3600" w:hanging="360"/>
      </w:pPr>
      <w:rPr>
        <w:rFonts w:ascii="Courier New" w:hAnsi="Courier New" w:hint="default"/>
      </w:rPr>
    </w:lvl>
    <w:lvl w:ilvl="5" w:tplc="E9E47CAA">
      <w:start w:val="1"/>
      <w:numFmt w:val="bullet"/>
      <w:lvlText w:val=""/>
      <w:lvlJc w:val="left"/>
      <w:pPr>
        <w:ind w:left="4320" w:hanging="360"/>
      </w:pPr>
      <w:rPr>
        <w:rFonts w:ascii="Wingdings" w:hAnsi="Wingdings" w:hint="default"/>
      </w:rPr>
    </w:lvl>
    <w:lvl w:ilvl="6" w:tplc="104239B0">
      <w:start w:val="1"/>
      <w:numFmt w:val="bullet"/>
      <w:lvlText w:val=""/>
      <w:lvlJc w:val="left"/>
      <w:pPr>
        <w:ind w:left="5040" w:hanging="360"/>
      </w:pPr>
      <w:rPr>
        <w:rFonts w:ascii="Symbol" w:hAnsi="Symbol" w:hint="default"/>
      </w:rPr>
    </w:lvl>
    <w:lvl w:ilvl="7" w:tplc="694E64C8">
      <w:start w:val="1"/>
      <w:numFmt w:val="bullet"/>
      <w:lvlText w:val="o"/>
      <w:lvlJc w:val="left"/>
      <w:pPr>
        <w:ind w:left="5760" w:hanging="360"/>
      </w:pPr>
      <w:rPr>
        <w:rFonts w:ascii="Courier New" w:hAnsi="Courier New" w:hint="default"/>
      </w:rPr>
    </w:lvl>
    <w:lvl w:ilvl="8" w:tplc="EA1851C2">
      <w:start w:val="1"/>
      <w:numFmt w:val="bullet"/>
      <w:lvlText w:val=""/>
      <w:lvlJc w:val="left"/>
      <w:pPr>
        <w:ind w:left="6480" w:hanging="360"/>
      </w:pPr>
      <w:rPr>
        <w:rFonts w:ascii="Wingdings" w:hAnsi="Wingdings" w:hint="default"/>
      </w:rPr>
    </w:lvl>
  </w:abstractNum>
  <w:abstractNum w:abstractNumId="19" w15:restartNumberingAfterBreak="0">
    <w:nsid w:val="5CC0765D"/>
    <w:multiLevelType w:val="multilevel"/>
    <w:tmpl w:val="F92A47A4"/>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0" w15:restartNumberingAfterBreak="0">
    <w:nsid w:val="60F016BA"/>
    <w:multiLevelType w:val="hybridMultilevel"/>
    <w:tmpl w:val="8ECCCE44"/>
    <w:lvl w:ilvl="0" w:tplc="42727F70">
      <w:start w:val="1"/>
      <w:numFmt w:val="bullet"/>
      <w:lvlText w:val="-"/>
      <w:lvlJc w:val="left"/>
      <w:pPr>
        <w:tabs>
          <w:tab w:val="num" w:pos="1440"/>
        </w:tabs>
        <w:ind w:left="1440" w:hanging="360"/>
      </w:pPr>
      <w:rPr>
        <w:rFonts w:ascii="Abadi" w:hAnsi="Abadi" w:hint="default"/>
      </w:rPr>
    </w:lvl>
    <w:lvl w:ilvl="1" w:tplc="FFFFFFFF" w:tentative="1">
      <w:start w:val="1"/>
      <w:numFmt w:val="bullet"/>
      <w:lvlText w:val="•"/>
      <w:lvlJc w:val="left"/>
      <w:pPr>
        <w:tabs>
          <w:tab w:val="num" w:pos="2160"/>
        </w:tabs>
        <w:ind w:left="2160" w:hanging="360"/>
      </w:pPr>
      <w:rPr>
        <w:rFonts w:ascii="Arial" w:hAnsi="Arial" w:hint="default"/>
      </w:rPr>
    </w:lvl>
    <w:lvl w:ilvl="2" w:tplc="FFFFFFFF" w:tentative="1">
      <w:start w:val="1"/>
      <w:numFmt w:val="bullet"/>
      <w:lvlText w:val="•"/>
      <w:lvlJc w:val="left"/>
      <w:pPr>
        <w:tabs>
          <w:tab w:val="num" w:pos="2880"/>
        </w:tabs>
        <w:ind w:left="2880" w:hanging="360"/>
      </w:pPr>
      <w:rPr>
        <w:rFonts w:ascii="Arial" w:hAnsi="Arial" w:hint="default"/>
      </w:rPr>
    </w:lvl>
    <w:lvl w:ilvl="3" w:tplc="FFFFFFFF" w:tentative="1">
      <w:start w:val="1"/>
      <w:numFmt w:val="bullet"/>
      <w:lvlText w:val="•"/>
      <w:lvlJc w:val="left"/>
      <w:pPr>
        <w:tabs>
          <w:tab w:val="num" w:pos="3600"/>
        </w:tabs>
        <w:ind w:left="3600" w:hanging="360"/>
      </w:pPr>
      <w:rPr>
        <w:rFonts w:ascii="Arial" w:hAnsi="Arial" w:hint="default"/>
      </w:rPr>
    </w:lvl>
    <w:lvl w:ilvl="4" w:tplc="FFFFFFFF" w:tentative="1">
      <w:start w:val="1"/>
      <w:numFmt w:val="bullet"/>
      <w:lvlText w:val="•"/>
      <w:lvlJc w:val="left"/>
      <w:pPr>
        <w:tabs>
          <w:tab w:val="num" w:pos="4320"/>
        </w:tabs>
        <w:ind w:left="4320" w:hanging="360"/>
      </w:pPr>
      <w:rPr>
        <w:rFonts w:ascii="Arial" w:hAnsi="Arial" w:hint="default"/>
      </w:rPr>
    </w:lvl>
    <w:lvl w:ilvl="5" w:tplc="FFFFFFFF" w:tentative="1">
      <w:start w:val="1"/>
      <w:numFmt w:val="bullet"/>
      <w:lvlText w:val="•"/>
      <w:lvlJc w:val="left"/>
      <w:pPr>
        <w:tabs>
          <w:tab w:val="num" w:pos="5040"/>
        </w:tabs>
        <w:ind w:left="5040" w:hanging="360"/>
      </w:pPr>
      <w:rPr>
        <w:rFonts w:ascii="Arial" w:hAnsi="Arial" w:hint="default"/>
      </w:rPr>
    </w:lvl>
    <w:lvl w:ilvl="6" w:tplc="FFFFFFFF" w:tentative="1">
      <w:start w:val="1"/>
      <w:numFmt w:val="bullet"/>
      <w:lvlText w:val="•"/>
      <w:lvlJc w:val="left"/>
      <w:pPr>
        <w:tabs>
          <w:tab w:val="num" w:pos="5760"/>
        </w:tabs>
        <w:ind w:left="5760" w:hanging="360"/>
      </w:pPr>
      <w:rPr>
        <w:rFonts w:ascii="Arial" w:hAnsi="Arial" w:hint="default"/>
      </w:rPr>
    </w:lvl>
    <w:lvl w:ilvl="7" w:tplc="FFFFFFFF" w:tentative="1">
      <w:start w:val="1"/>
      <w:numFmt w:val="bullet"/>
      <w:lvlText w:val="•"/>
      <w:lvlJc w:val="left"/>
      <w:pPr>
        <w:tabs>
          <w:tab w:val="num" w:pos="6480"/>
        </w:tabs>
        <w:ind w:left="6480" w:hanging="360"/>
      </w:pPr>
      <w:rPr>
        <w:rFonts w:ascii="Arial" w:hAnsi="Arial" w:hint="default"/>
      </w:rPr>
    </w:lvl>
    <w:lvl w:ilvl="8" w:tplc="FFFFFFFF" w:tentative="1">
      <w:start w:val="1"/>
      <w:numFmt w:val="bullet"/>
      <w:lvlText w:val="•"/>
      <w:lvlJc w:val="left"/>
      <w:pPr>
        <w:tabs>
          <w:tab w:val="num" w:pos="7200"/>
        </w:tabs>
        <w:ind w:left="7200" w:hanging="360"/>
      </w:pPr>
      <w:rPr>
        <w:rFonts w:ascii="Arial" w:hAnsi="Arial" w:hint="default"/>
      </w:rPr>
    </w:lvl>
  </w:abstractNum>
  <w:abstractNum w:abstractNumId="21" w15:restartNumberingAfterBreak="0">
    <w:nsid w:val="64D346B7"/>
    <w:multiLevelType w:val="hybridMultilevel"/>
    <w:tmpl w:val="0F3CCA52"/>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64F72D80"/>
    <w:multiLevelType w:val="hybridMultilevel"/>
    <w:tmpl w:val="B9800AE6"/>
    <w:lvl w:ilvl="0" w:tplc="04260001">
      <w:start w:val="1"/>
      <w:numFmt w:val="bullet"/>
      <w:lvlText w:val=""/>
      <w:lvlJc w:val="left"/>
      <w:pPr>
        <w:tabs>
          <w:tab w:val="num" w:pos="360"/>
        </w:tabs>
        <w:ind w:left="360" w:hanging="360"/>
      </w:pPr>
      <w:rPr>
        <w:rFonts w:ascii="Symbol" w:hAnsi="Symbol"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23" w15:restartNumberingAfterBreak="0">
    <w:nsid w:val="6A191C63"/>
    <w:multiLevelType w:val="hybridMultilevel"/>
    <w:tmpl w:val="E12C1754"/>
    <w:lvl w:ilvl="0" w:tplc="AD54EA28">
      <w:start w:val="4"/>
      <w:numFmt w:val="bullet"/>
      <w:lvlText w:val="-"/>
      <w:lvlJc w:val="left"/>
      <w:pPr>
        <w:tabs>
          <w:tab w:val="num" w:pos="360"/>
        </w:tabs>
        <w:ind w:left="360" w:hanging="360"/>
      </w:pPr>
      <w:rPr>
        <w:rFonts w:ascii="Calibri" w:eastAsiaTheme="minorHAnsi" w:hAnsi="Calibri" w:cs="Calibri"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24" w15:restartNumberingAfterBreak="0">
    <w:nsid w:val="750505DA"/>
    <w:multiLevelType w:val="hybridMultilevel"/>
    <w:tmpl w:val="FFFFFFFF"/>
    <w:lvl w:ilvl="0" w:tplc="3948D436">
      <w:start w:val="6"/>
      <w:numFmt w:val="decimal"/>
      <w:lvlText w:val="%1."/>
      <w:lvlJc w:val="left"/>
      <w:pPr>
        <w:ind w:left="720" w:hanging="360"/>
      </w:pPr>
    </w:lvl>
    <w:lvl w:ilvl="1" w:tplc="A3688010">
      <w:start w:val="1"/>
      <w:numFmt w:val="lowerLetter"/>
      <w:lvlText w:val="%2."/>
      <w:lvlJc w:val="left"/>
      <w:pPr>
        <w:ind w:left="1440" w:hanging="360"/>
      </w:pPr>
    </w:lvl>
    <w:lvl w:ilvl="2" w:tplc="4EEADDBE">
      <w:start w:val="1"/>
      <w:numFmt w:val="lowerRoman"/>
      <w:lvlText w:val="%3."/>
      <w:lvlJc w:val="right"/>
      <w:pPr>
        <w:ind w:left="2160" w:hanging="180"/>
      </w:pPr>
    </w:lvl>
    <w:lvl w:ilvl="3" w:tplc="6A28E79A">
      <w:start w:val="1"/>
      <w:numFmt w:val="decimal"/>
      <w:lvlText w:val="%4."/>
      <w:lvlJc w:val="left"/>
      <w:pPr>
        <w:ind w:left="2880" w:hanging="360"/>
      </w:pPr>
    </w:lvl>
    <w:lvl w:ilvl="4" w:tplc="959889E4">
      <w:start w:val="1"/>
      <w:numFmt w:val="lowerLetter"/>
      <w:lvlText w:val="%5."/>
      <w:lvlJc w:val="left"/>
      <w:pPr>
        <w:ind w:left="3600" w:hanging="360"/>
      </w:pPr>
    </w:lvl>
    <w:lvl w:ilvl="5" w:tplc="96942304">
      <w:start w:val="1"/>
      <w:numFmt w:val="lowerRoman"/>
      <w:lvlText w:val="%6."/>
      <w:lvlJc w:val="right"/>
      <w:pPr>
        <w:ind w:left="4320" w:hanging="180"/>
      </w:pPr>
    </w:lvl>
    <w:lvl w:ilvl="6" w:tplc="B81800D8">
      <w:start w:val="1"/>
      <w:numFmt w:val="decimal"/>
      <w:lvlText w:val="%7."/>
      <w:lvlJc w:val="left"/>
      <w:pPr>
        <w:ind w:left="5040" w:hanging="360"/>
      </w:pPr>
    </w:lvl>
    <w:lvl w:ilvl="7" w:tplc="B548F97A">
      <w:start w:val="1"/>
      <w:numFmt w:val="lowerLetter"/>
      <w:lvlText w:val="%8."/>
      <w:lvlJc w:val="left"/>
      <w:pPr>
        <w:ind w:left="5760" w:hanging="360"/>
      </w:pPr>
    </w:lvl>
    <w:lvl w:ilvl="8" w:tplc="78327EC8">
      <w:start w:val="1"/>
      <w:numFmt w:val="lowerRoman"/>
      <w:lvlText w:val="%9."/>
      <w:lvlJc w:val="right"/>
      <w:pPr>
        <w:ind w:left="6480" w:hanging="180"/>
      </w:pPr>
    </w:lvl>
  </w:abstractNum>
  <w:num w:numId="1" w16cid:durableId="415592831">
    <w:abstractNumId w:val="19"/>
  </w:num>
  <w:num w:numId="2" w16cid:durableId="913857821">
    <w:abstractNumId w:val="22"/>
  </w:num>
  <w:num w:numId="3" w16cid:durableId="1091509715">
    <w:abstractNumId w:val="3"/>
  </w:num>
  <w:num w:numId="4" w16cid:durableId="293411017">
    <w:abstractNumId w:val="18"/>
  </w:num>
  <w:num w:numId="5" w16cid:durableId="295573390">
    <w:abstractNumId w:val="8"/>
  </w:num>
  <w:num w:numId="6" w16cid:durableId="327442811">
    <w:abstractNumId w:val="21"/>
  </w:num>
  <w:num w:numId="7" w16cid:durableId="1813256899">
    <w:abstractNumId w:val="0"/>
  </w:num>
  <w:num w:numId="8" w16cid:durableId="1251810467">
    <w:abstractNumId w:val="7"/>
  </w:num>
  <w:num w:numId="9" w16cid:durableId="184907552">
    <w:abstractNumId w:val="20"/>
  </w:num>
  <w:num w:numId="10" w16cid:durableId="2140029597">
    <w:abstractNumId w:val="17"/>
  </w:num>
  <w:num w:numId="11" w16cid:durableId="2033916921">
    <w:abstractNumId w:val="2"/>
  </w:num>
  <w:num w:numId="12" w16cid:durableId="744258870">
    <w:abstractNumId w:val="10"/>
  </w:num>
  <w:num w:numId="13" w16cid:durableId="973832073">
    <w:abstractNumId w:val="23"/>
  </w:num>
  <w:num w:numId="14" w16cid:durableId="570772726">
    <w:abstractNumId w:val="9"/>
  </w:num>
  <w:num w:numId="15" w16cid:durableId="360588929">
    <w:abstractNumId w:val="16"/>
  </w:num>
  <w:num w:numId="16" w16cid:durableId="1081173489">
    <w:abstractNumId w:val="15"/>
  </w:num>
  <w:num w:numId="17" w16cid:durableId="445544774">
    <w:abstractNumId w:val="13"/>
  </w:num>
  <w:num w:numId="18" w16cid:durableId="1153792405">
    <w:abstractNumId w:val="12"/>
  </w:num>
  <w:num w:numId="19" w16cid:durableId="2134515310">
    <w:abstractNumId w:val="24"/>
  </w:num>
  <w:num w:numId="20" w16cid:durableId="2089231361">
    <w:abstractNumId w:val="5"/>
  </w:num>
  <w:num w:numId="21" w16cid:durableId="1072122205">
    <w:abstractNumId w:val="11"/>
  </w:num>
  <w:num w:numId="22" w16cid:durableId="1379160526">
    <w:abstractNumId w:val="6"/>
  </w:num>
  <w:num w:numId="23" w16cid:durableId="2146072001">
    <w:abstractNumId w:val="1"/>
  </w:num>
  <w:num w:numId="24" w16cid:durableId="476458900">
    <w:abstractNumId w:val="4"/>
  </w:num>
  <w:num w:numId="25" w16cid:durableId="1169516705">
    <w:abstractNumId w:val="1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0A"/>
    <w:rsid w:val="0000006B"/>
    <w:rsid w:val="00000079"/>
    <w:rsid w:val="0000012A"/>
    <w:rsid w:val="0000034C"/>
    <w:rsid w:val="000003C1"/>
    <w:rsid w:val="00000738"/>
    <w:rsid w:val="000007F6"/>
    <w:rsid w:val="00000908"/>
    <w:rsid w:val="000009E1"/>
    <w:rsid w:val="00000A30"/>
    <w:rsid w:val="00000BF4"/>
    <w:rsid w:val="00000F14"/>
    <w:rsid w:val="000010BA"/>
    <w:rsid w:val="0000110C"/>
    <w:rsid w:val="00001159"/>
    <w:rsid w:val="000012B6"/>
    <w:rsid w:val="000017F8"/>
    <w:rsid w:val="00001A6D"/>
    <w:rsid w:val="00001AA1"/>
    <w:rsid w:val="00001D64"/>
    <w:rsid w:val="00001D9B"/>
    <w:rsid w:val="000022FB"/>
    <w:rsid w:val="000024F9"/>
    <w:rsid w:val="00002876"/>
    <w:rsid w:val="000029E4"/>
    <w:rsid w:val="00002A56"/>
    <w:rsid w:val="00002B1A"/>
    <w:rsid w:val="00002B85"/>
    <w:rsid w:val="00002E39"/>
    <w:rsid w:val="00002F69"/>
    <w:rsid w:val="000034BB"/>
    <w:rsid w:val="00003501"/>
    <w:rsid w:val="000035E3"/>
    <w:rsid w:val="000035E8"/>
    <w:rsid w:val="00003666"/>
    <w:rsid w:val="0000380C"/>
    <w:rsid w:val="00003999"/>
    <w:rsid w:val="000039D2"/>
    <w:rsid w:val="00003AD9"/>
    <w:rsid w:val="00003DD0"/>
    <w:rsid w:val="00003E45"/>
    <w:rsid w:val="00003F90"/>
    <w:rsid w:val="000040D2"/>
    <w:rsid w:val="0000425D"/>
    <w:rsid w:val="00004367"/>
    <w:rsid w:val="00004473"/>
    <w:rsid w:val="00004691"/>
    <w:rsid w:val="00004AAB"/>
    <w:rsid w:val="00004AF6"/>
    <w:rsid w:val="00004EF6"/>
    <w:rsid w:val="0000500A"/>
    <w:rsid w:val="00005091"/>
    <w:rsid w:val="00005337"/>
    <w:rsid w:val="00005417"/>
    <w:rsid w:val="000054CE"/>
    <w:rsid w:val="000056D1"/>
    <w:rsid w:val="000056E2"/>
    <w:rsid w:val="000057EF"/>
    <w:rsid w:val="00005947"/>
    <w:rsid w:val="000059BE"/>
    <w:rsid w:val="00005A91"/>
    <w:rsid w:val="00005BD6"/>
    <w:rsid w:val="00005D95"/>
    <w:rsid w:val="00006188"/>
    <w:rsid w:val="00006306"/>
    <w:rsid w:val="00006336"/>
    <w:rsid w:val="00006565"/>
    <w:rsid w:val="00006766"/>
    <w:rsid w:val="000069CB"/>
    <w:rsid w:val="00006AD8"/>
    <w:rsid w:val="00006B08"/>
    <w:rsid w:val="00006B4A"/>
    <w:rsid w:val="00006FF0"/>
    <w:rsid w:val="000071DE"/>
    <w:rsid w:val="00007307"/>
    <w:rsid w:val="0000756D"/>
    <w:rsid w:val="0000760C"/>
    <w:rsid w:val="0000777A"/>
    <w:rsid w:val="0000781A"/>
    <w:rsid w:val="0000781B"/>
    <w:rsid w:val="00007E83"/>
    <w:rsid w:val="00007FCD"/>
    <w:rsid w:val="0001014D"/>
    <w:rsid w:val="0001019A"/>
    <w:rsid w:val="00010387"/>
    <w:rsid w:val="0001038B"/>
    <w:rsid w:val="000103C2"/>
    <w:rsid w:val="0001087A"/>
    <w:rsid w:val="000108D7"/>
    <w:rsid w:val="000109BD"/>
    <w:rsid w:val="00010BF6"/>
    <w:rsid w:val="00010E2F"/>
    <w:rsid w:val="00010F0A"/>
    <w:rsid w:val="00011173"/>
    <w:rsid w:val="000111D7"/>
    <w:rsid w:val="00011372"/>
    <w:rsid w:val="00011AC7"/>
    <w:rsid w:val="00011BB8"/>
    <w:rsid w:val="00011E9E"/>
    <w:rsid w:val="00011ED2"/>
    <w:rsid w:val="00011EDC"/>
    <w:rsid w:val="00011EF0"/>
    <w:rsid w:val="00012012"/>
    <w:rsid w:val="000120BB"/>
    <w:rsid w:val="00012154"/>
    <w:rsid w:val="000122EF"/>
    <w:rsid w:val="0001278D"/>
    <w:rsid w:val="00012872"/>
    <w:rsid w:val="000128E0"/>
    <w:rsid w:val="000129CF"/>
    <w:rsid w:val="00012C8B"/>
    <w:rsid w:val="00012CDF"/>
    <w:rsid w:val="00013083"/>
    <w:rsid w:val="00013385"/>
    <w:rsid w:val="0001338A"/>
    <w:rsid w:val="000133D4"/>
    <w:rsid w:val="00013481"/>
    <w:rsid w:val="000134CC"/>
    <w:rsid w:val="0001372D"/>
    <w:rsid w:val="0001379D"/>
    <w:rsid w:val="00013911"/>
    <w:rsid w:val="00013B71"/>
    <w:rsid w:val="00014135"/>
    <w:rsid w:val="00014309"/>
    <w:rsid w:val="00014369"/>
    <w:rsid w:val="00014522"/>
    <w:rsid w:val="0001457F"/>
    <w:rsid w:val="00014775"/>
    <w:rsid w:val="000148F1"/>
    <w:rsid w:val="00014922"/>
    <w:rsid w:val="000149E7"/>
    <w:rsid w:val="00014AB7"/>
    <w:rsid w:val="00014B13"/>
    <w:rsid w:val="00014B48"/>
    <w:rsid w:val="00014C0B"/>
    <w:rsid w:val="00015247"/>
    <w:rsid w:val="00015280"/>
    <w:rsid w:val="00015633"/>
    <w:rsid w:val="0001567E"/>
    <w:rsid w:val="000159A0"/>
    <w:rsid w:val="000159A8"/>
    <w:rsid w:val="00015A98"/>
    <w:rsid w:val="00015AD6"/>
    <w:rsid w:val="00015DE5"/>
    <w:rsid w:val="00015E34"/>
    <w:rsid w:val="000160B4"/>
    <w:rsid w:val="00016145"/>
    <w:rsid w:val="0001623E"/>
    <w:rsid w:val="000167DB"/>
    <w:rsid w:val="000167E6"/>
    <w:rsid w:val="00016A5C"/>
    <w:rsid w:val="00016F9F"/>
    <w:rsid w:val="00017007"/>
    <w:rsid w:val="0001718C"/>
    <w:rsid w:val="0001727D"/>
    <w:rsid w:val="0001729C"/>
    <w:rsid w:val="000173B3"/>
    <w:rsid w:val="000173F1"/>
    <w:rsid w:val="000175DF"/>
    <w:rsid w:val="00017BAD"/>
    <w:rsid w:val="00017CE5"/>
    <w:rsid w:val="00017E6F"/>
    <w:rsid w:val="00017F28"/>
    <w:rsid w:val="0002016C"/>
    <w:rsid w:val="000201F8"/>
    <w:rsid w:val="0002028A"/>
    <w:rsid w:val="00020A34"/>
    <w:rsid w:val="00020B14"/>
    <w:rsid w:val="00020CA9"/>
    <w:rsid w:val="00020ECF"/>
    <w:rsid w:val="0002129A"/>
    <w:rsid w:val="000214DA"/>
    <w:rsid w:val="00021559"/>
    <w:rsid w:val="000215F1"/>
    <w:rsid w:val="00021786"/>
    <w:rsid w:val="00021C0E"/>
    <w:rsid w:val="00021CFE"/>
    <w:rsid w:val="000221CF"/>
    <w:rsid w:val="0002228E"/>
    <w:rsid w:val="000226C5"/>
    <w:rsid w:val="00022795"/>
    <w:rsid w:val="00022B8B"/>
    <w:rsid w:val="00022C5B"/>
    <w:rsid w:val="00022F2F"/>
    <w:rsid w:val="00023112"/>
    <w:rsid w:val="000233E3"/>
    <w:rsid w:val="000236E4"/>
    <w:rsid w:val="00023A55"/>
    <w:rsid w:val="00023AEA"/>
    <w:rsid w:val="00023CEB"/>
    <w:rsid w:val="00023D4A"/>
    <w:rsid w:val="00023E52"/>
    <w:rsid w:val="00023EE1"/>
    <w:rsid w:val="0002412E"/>
    <w:rsid w:val="000243CD"/>
    <w:rsid w:val="0002443F"/>
    <w:rsid w:val="0002458C"/>
    <w:rsid w:val="000245C0"/>
    <w:rsid w:val="00024864"/>
    <w:rsid w:val="00024ADD"/>
    <w:rsid w:val="00024DF5"/>
    <w:rsid w:val="00024E6E"/>
    <w:rsid w:val="00024FF3"/>
    <w:rsid w:val="000254F6"/>
    <w:rsid w:val="00025727"/>
    <w:rsid w:val="00025D2A"/>
    <w:rsid w:val="00025D78"/>
    <w:rsid w:val="00026047"/>
    <w:rsid w:val="00026237"/>
    <w:rsid w:val="00026253"/>
    <w:rsid w:val="00026322"/>
    <w:rsid w:val="000266A9"/>
    <w:rsid w:val="000267F5"/>
    <w:rsid w:val="0002680C"/>
    <w:rsid w:val="00026960"/>
    <w:rsid w:val="00026A43"/>
    <w:rsid w:val="00026AC9"/>
    <w:rsid w:val="00026E1B"/>
    <w:rsid w:val="00026E33"/>
    <w:rsid w:val="00026F34"/>
    <w:rsid w:val="00027043"/>
    <w:rsid w:val="00027214"/>
    <w:rsid w:val="00027648"/>
    <w:rsid w:val="00027FE6"/>
    <w:rsid w:val="00030622"/>
    <w:rsid w:val="000306DA"/>
    <w:rsid w:val="00030702"/>
    <w:rsid w:val="00030C34"/>
    <w:rsid w:val="00030E4A"/>
    <w:rsid w:val="00030F5B"/>
    <w:rsid w:val="00031080"/>
    <w:rsid w:val="000312AD"/>
    <w:rsid w:val="000313D7"/>
    <w:rsid w:val="00031AAB"/>
    <w:rsid w:val="00031BA8"/>
    <w:rsid w:val="00031EE9"/>
    <w:rsid w:val="00031FB3"/>
    <w:rsid w:val="000320E3"/>
    <w:rsid w:val="00032128"/>
    <w:rsid w:val="000323C7"/>
    <w:rsid w:val="000325B8"/>
    <w:rsid w:val="00032611"/>
    <w:rsid w:val="0003263D"/>
    <w:rsid w:val="00032822"/>
    <w:rsid w:val="00032830"/>
    <w:rsid w:val="00032B64"/>
    <w:rsid w:val="00032B82"/>
    <w:rsid w:val="00032F16"/>
    <w:rsid w:val="00032FD7"/>
    <w:rsid w:val="000330D4"/>
    <w:rsid w:val="000330EC"/>
    <w:rsid w:val="000330F2"/>
    <w:rsid w:val="00033497"/>
    <w:rsid w:val="00033A82"/>
    <w:rsid w:val="00033B1C"/>
    <w:rsid w:val="00033CFF"/>
    <w:rsid w:val="000340AC"/>
    <w:rsid w:val="0003414F"/>
    <w:rsid w:val="00034198"/>
    <w:rsid w:val="000341DC"/>
    <w:rsid w:val="00034399"/>
    <w:rsid w:val="000344C8"/>
    <w:rsid w:val="00034580"/>
    <w:rsid w:val="0003497A"/>
    <w:rsid w:val="00034C7D"/>
    <w:rsid w:val="0003506D"/>
    <w:rsid w:val="000350DF"/>
    <w:rsid w:val="0003510D"/>
    <w:rsid w:val="0003522E"/>
    <w:rsid w:val="000353E2"/>
    <w:rsid w:val="00035432"/>
    <w:rsid w:val="000355B0"/>
    <w:rsid w:val="0003585B"/>
    <w:rsid w:val="00035AAF"/>
    <w:rsid w:val="00035BF8"/>
    <w:rsid w:val="00035C61"/>
    <w:rsid w:val="00035CFA"/>
    <w:rsid w:val="00035E99"/>
    <w:rsid w:val="00035F6B"/>
    <w:rsid w:val="00036300"/>
    <w:rsid w:val="00036876"/>
    <w:rsid w:val="00036A1B"/>
    <w:rsid w:val="00036A1E"/>
    <w:rsid w:val="00036CA7"/>
    <w:rsid w:val="00036E0E"/>
    <w:rsid w:val="00036E65"/>
    <w:rsid w:val="0003721B"/>
    <w:rsid w:val="0003724D"/>
    <w:rsid w:val="0003745D"/>
    <w:rsid w:val="000374EA"/>
    <w:rsid w:val="0003764F"/>
    <w:rsid w:val="0003769E"/>
    <w:rsid w:val="000379A0"/>
    <w:rsid w:val="00037A28"/>
    <w:rsid w:val="00037B92"/>
    <w:rsid w:val="00037CE9"/>
    <w:rsid w:val="00037D46"/>
    <w:rsid w:val="00037E45"/>
    <w:rsid w:val="00037E46"/>
    <w:rsid w:val="00040125"/>
    <w:rsid w:val="000401C8"/>
    <w:rsid w:val="00040293"/>
    <w:rsid w:val="000403C9"/>
    <w:rsid w:val="00040503"/>
    <w:rsid w:val="0004052C"/>
    <w:rsid w:val="000405C8"/>
    <w:rsid w:val="0004061E"/>
    <w:rsid w:val="00040687"/>
    <w:rsid w:val="000406D9"/>
    <w:rsid w:val="00040761"/>
    <w:rsid w:val="0004087B"/>
    <w:rsid w:val="00040881"/>
    <w:rsid w:val="00040C40"/>
    <w:rsid w:val="00040CE7"/>
    <w:rsid w:val="00040F20"/>
    <w:rsid w:val="00041225"/>
    <w:rsid w:val="00041345"/>
    <w:rsid w:val="000413AD"/>
    <w:rsid w:val="00041C07"/>
    <w:rsid w:val="00041E83"/>
    <w:rsid w:val="00041FD7"/>
    <w:rsid w:val="00041FE1"/>
    <w:rsid w:val="00041FE6"/>
    <w:rsid w:val="00042198"/>
    <w:rsid w:val="000421A6"/>
    <w:rsid w:val="000423FC"/>
    <w:rsid w:val="000428E1"/>
    <w:rsid w:val="00042B14"/>
    <w:rsid w:val="00042EEB"/>
    <w:rsid w:val="00042F5E"/>
    <w:rsid w:val="000430F0"/>
    <w:rsid w:val="0004363C"/>
    <w:rsid w:val="0004382E"/>
    <w:rsid w:val="00043A8E"/>
    <w:rsid w:val="00043B32"/>
    <w:rsid w:val="00043D60"/>
    <w:rsid w:val="00043E2B"/>
    <w:rsid w:val="00043F41"/>
    <w:rsid w:val="000440F2"/>
    <w:rsid w:val="000444AA"/>
    <w:rsid w:val="0004478C"/>
    <w:rsid w:val="0004490B"/>
    <w:rsid w:val="00044DFC"/>
    <w:rsid w:val="000450A0"/>
    <w:rsid w:val="000450FA"/>
    <w:rsid w:val="00045C7E"/>
    <w:rsid w:val="00045C9F"/>
    <w:rsid w:val="0004666A"/>
    <w:rsid w:val="0004683A"/>
    <w:rsid w:val="00046B0E"/>
    <w:rsid w:val="00046C22"/>
    <w:rsid w:val="00046C71"/>
    <w:rsid w:val="00046CC2"/>
    <w:rsid w:val="00046D8A"/>
    <w:rsid w:val="00046DA2"/>
    <w:rsid w:val="00046DEF"/>
    <w:rsid w:val="00047031"/>
    <w:rsid w:val="00047630"/>
    <w:rsid w:val="000476BB"/>
    <w:rsid w:val="0004788C"/>
    <w:rsid w:val="00047933"/>
    <w:rsid w:val="00047AAF"/>
    <w:rsid w:val="00047DD7"/>
    <w:rsid w:val="00047E01"/>
    <w:rsid w:val="00047EA0"/>
    <w:rsid w:val="00047F95"/>
    <w:rsid w:val="00050012"/>
    <w:rsid w:val="000502DB"/>
    <w:rsid w:val="00050362"/>
    <w:rsid w:val="00050428"/>
    <w:rsid w:val="00050513"/>
    <w:rsid w:val="000508B7"/>
    <w:rsid w:val="0005099D"/>
    <w:rsid w:val="000509F6"/>
    <w:rsid w:val="00050C55"/>
    <w:rsid w:val="00050E0E"/>
    <w:rsid w:val="00051265"/>
    <w:rsid w:val="000512B2"/>
    <w:rsid w:val="000513C3"/>
    <w:rsid w:val="00051550"/>
    <w:rsid w:val="0005167B"/>
    <w:rsid w:val="000516AF"/>
    <w:rsid w:val="000518EB"/>
    <w:rsid w:val="00051A22"/>
    <w:rsid w:val="00051CE4"/>
    <w:rsid w:val="00052095"/>
    <w:rsid w:val="0005218C"/>
    <w:rsid w:val="00052349"/>
    <w:rsid w:val="0005255D"/>
    <w:rsid w:val="000525CA"/>
    <w:rsid w:val="000525D1"/>
    <w:rsid w:val="0005290F"/>
    <w:rsid w:val="00052FC9"/>
    <w:rsid w:val="0005302E"/>
    <w:rsid w:val="000531D0"/>
    <w:rsid w:val="0005330D"/>
    <w:rsid w:val="000533E8"/>
    <w:rsid w:val="000534F6"/>
    <w:rsid w:val="00053602"/>
    <w:rsid w:val="00053C71"/>
    <w:rsid w:val="00053F79"/>
    <w:rsid w:val="0005403F"/>
    <w:rsid w:val="000542AD"/>
    <w:rsid w:val="000546B4"/>
    <w:rsid w:val="00054746"/>
    <w:rsid w:val="000548CD"/>
    <w:rsid w:val="00054BB2"/>
    <w:rsid w:val="00054C46"/>
    <w:rsid w:val="00054E24"/>
    <w:rsid w:val="00054E8E"/>
    <w:rsid w:val="00055059"/>
    <w:rsid w:val="0005508E"/>
    <w:rsid w:val="000552F8"/>
    <w:rsid w:val="000553A2"/>
    <w:rsid w:val="000556AA"/>
    <w:rsid w:val="000557A3"/>
    <w:rsid w:val="00055B47"/>
    <w:rsid w:val="00055FCE"/>
    <w:rsid w:val="0005608F"/>
    <w:rsid w:val="00056213"/>
    <w:rsid w:val="00056413"/>
    <w:rsid w:val="0005665C"/>
    <w:rsid w:val="0005666C"/>
    <w:rsid w:val="00056745"/>
    <w:rsid w:val="0005679F"/>
    <w:rsid w:val="000568A2"/>
    <w:rsid w:val="000569DE"/>
    <w:rsid w:val="00056B75"/>
    <w:rsid w:val="00056DF6"/>
    <w:rsid w:val="00056DFD"/>
    <w:rsid w:val="00056EEB"/>
    <w:rsid w:val="0005760B"/>
    <w:rsid w:val="00057626"/>
    <w:rsid w:val="00057ACF"/>
    <w:rsid w:val="00057CD8"/>
    <w:rsid w:val="00057E29"/>
    <w:rsid w:val="00057F33"/>
    <w:rsid w:val="00057F65"/>
    <w:rsid w:val="0006027D"/>
    <w:rsid w:val="000602C1"/>
    <w:rsid w:val="0006031F"/>
    <w:rsid w:val="0006051E"/>
    <w:rsid w:val="00060697"/>
    <w:rsid w:val="000607D8"/>
    <w:rsid w:val="0006088D"/>
    <w:rsid w:val="00060CBF"/>
    <w:rsid w:val="00060D33"/>
    <w:rsid w:val="00060FB9"/>
    <w:rsid w:val="000611A9"/>
    <w:rsid w:val="00061308"/>
    <w:rsid w:val="00061547"/>
    <w:rsid w:val="00061927"/>
    <w:rsid w:val="00061977"/>
    <w:rsid w:val="00061CE2"/>
    <w:rsid w:val="00061CE7"/>
    <w:rsid w:val="000620E9"/>
    <w:rsid w:val="0006222A"/>
    <w:rsid w:val="00062457"/>
    <w:rsid w:val="00062538"/>
    <w:rsid w:val="000627A5"/>
    <w:rsid w:val="00062B5C"/>
    <w:rsid w:val="00062BD5"/>
    <w:rsid w:val="00062F93"/>
    <w:rsid w:val="000630D9"/>
    <w:rsid w:val="00063142"/>
    <w:rsid w:val="000631AA"/>
    <w:rsid w:val="00063291"/>
    <w:rsid w:val="00063808"/>
    <w:rsid w:val="000639E5"/>
    <w:rsid w:val="000641E1"/>
    <w:rsid w:val="0006424B"/>
    <w:rsid w:val="000644B2"/>
    <w:rsid w:val="00064BF5"/>
    <w:rsid w:val="00064C3F"/>
    <w:rsid w:val="00064E39"/>
    <w:rsid w:val="00064F0E"/>
    <w:rsid w:val="00065045"/>
    <w:rsid w:val="000650E1"/>
    <w:rsid w:val="00065126"/>
    <w:rsid w:val="00065332"/>
    <w:rsid w:val="00065C41"/>
    <w:rsid w:val="00065E60"/>
    <w:rsid w:val="00065EC3"/>
    <w:rsid w:val="0006606A"/>
    <w:rsid w:val="0006608B"/>
    <w:rsid w:val="000660EE"/>
    <w:rsid w:val="000661B9"/>
    <w:rsid w:val="00066244"/>
    <w:rsid w:val="0006638B"/>
    <w:rsid w:val="000664AF"/>
    <w:rsid w:val="00066B2B"/>
    <w:rsid w:val="00066C7E"/>
    <w:rsid w:val="00066D0C"/>
    <w:rsid w:val="00066FFE"/>
    <w:rsid w:val="000670F9"/>
    <w:rsid w:val="00067512"/>
    <w:rsid w:val="0006768B"/>
    <w:rsid w:val="000676A9"/>
    <w:rsid w:val="00067722"/>
    <w:rsid w:val="00067822"/>
    <w:rsid w:val="00067911"/>
    <w:rsid w:val="00067BF7"/>
    <w:rsid w:val="00067D17"/>
    <w:rsid w:val="0007050E"/>
    <w:rsid w:val="0007059C"/>
    <w:rsid w:val="000708CB"/>
    <w:rsid w:val="00070C46"/>
    <w:rsid w:val="00071049"/>
    <w:rsid w:val="000710AE"/>
    <w:rsid w:val="000712EB"/>
    <w:rsid w:val="00071340"/>
    <w:rsid w:val="00071454"/>
    <w:rsid w:val="000717A6"/>
    <w:rsid w:val="000719A9"/>
    <w:rsid w:val="00071BD5"/>
    <w:rsid w:val="00071EC0"/>
    <w:rsid w:val="00071F23"/>
    <w:rsid w:val="0007218F"/>
    <w:rsid w:val="00072396"/>
    <w:rsid w:val="000725E1"/>
    <w:rsid w:val="00072683"/>
    <w:rsid w:val="000729E3"/>
    <w:rsid w:val="00072A9D"/>
    <w:rsid w:val="00072B12"/>
    <w:rsid w:val="00072EEF"/>
    <w:rsid w:val="000730CA"/>
    <w:rsid w:val="0007314B"/>
    <w:rsid w:val="0007331A"/>
    <w:rsid w:val="0007333D"/>
    <w:rsid w:val="000733F7"/>
    <w:rsid w:val="000737FF"/>
    <w:rsid w:val="000738AF"/>
    <w:rsid w:val="000738D3"/>
    <w:rsid w:val="00073916"/>
    <w:rsid w:val="00073DD9"/>
    <w:rsid w:val="00073E96"/>
    <w:rsid w:val="00073F04"/>
    <w:rsid w:val="00073F8A"/>
    <w:rsid w:val="00074412"/>
    <w:rsid w:val="00074AF2"/>
    <w:rsid w:val="00074D44"/>
    <w:rsid w:val="00074F32"/>
    <w:rsid w:val="000753A5"/>
    <w:rsid w:val="00075867"/>
    <w:rsid w:val="000759B9"/>
    <w:rsid w:val="00075AFB"/>
    <w:rsid w:val="00076029"/>
    <w:rsid w:val="00076117"/>
    <w:rsid w:val="00076559"/>
    <w:rsid w:val="00076562"/>
    <w:rsid w:val="00076583"/>
    <w:rsid w:val="000766E1"/>
    <w:rsid w:val="00076717"/>
    <w:rsid w:val="0007692D"/>
    <w:rsid w:val="00076BE1"/>
    <w:rsid w:val="00076C61"/>
    <w:rsid w:val="00076DE0"/>
    <w:rsid w:val="00076F6E"/>
    <w:rsid w:val="00076FFE"/>
    <w:rsid w:val="000772BC"/>
    <w:rsid w:val="000772BD"/>
    <w:rsid w:val="000773E8"/>
    <w:rsid w:val="00077630"/>
    <w:rsid w:val="00077B4E"/>
    <w:rsid w:val="00077DAE"/>
    <w:rsid w:val="00077E3F"/>
    <w:rsid w:val="00077E9D"/>
    <w:rsid w:val="00077FD5"/>
    <w:rsid w:val="00080165"/>
    <w:rsid w:val="000802D0"/>
    <w:rsid w:val="0008055D"/>
    <w:rsid w:val="00080606"/>
    <w:rsid w:val="000807DD"/>
    <w:rsid w:val="00080858"/>
    <w:rsid w:val="00080A1C"/>
    <w:rsid w:val="00080A99"/>
    <w:rsid w:val="00080C13"/>
    <w:rsid w:val="00080D98"/>
    <w:rsid w:val="00080F44"/>
    <w:rsid w:val="00080FE0"/>
    <w:rsid w:val="0008100E"/>
    <w:rsid w:val="0008116D"/>
    <w:rsid w:val="00081270"/>
    <w:rsid w:val="00081470"/>
    <w:rsid w:val="00081646"/>
    <w:rsid w:val="0008164A"/>
    <w:rsid w:val="00081A52"/>
    <w:rsid w:val="00081CF3"/>
    <w:rsid w:val="00081DD2"/>
    <w:rsid w:val="00081E7D"/>
    <w:rsid w:val="00081E87"/>
    <w:rsid w:val="000820B8"/>
    <w:rsid w:val="000823BD"/>
    <w:rsid w:val="000824C2"/>
    <w:rsid w:val="0008251A"/>
    <w:rsid w:val="0008273E"/>
    <w:rsid w:val="00082BA0"/>
    <w:rsid w:val="00082BFC"/>
    <w:rsid w:val="00082DDD"/>
    <w:rsid w:val="00082E85"/>
    <w:rsid w:val="0008304D"/>
    <w:rsid w:val="000830AE"/>
    <w:rsid w:val="000830C1"/>
    <w:rsid w:val="0008313C"/>
    <w:rsid w:val="000831BD"/>
    <w:rsid w:val="000832B0"/>
    <w:rsid w:val="000832B1"/>
    <w:rsid w:val="0008343C"/>
    <w:rsid w:val="00083553"/>
    <w:rsid w:val="00083611"/>
    <w:rsid w:val="000837A1"/>
    <w:rsid w:val="00083846"/>
    <w:rsid w:val="00083B8A"/>
    <w:rsid w:val="00083C2D"/>
    <w:rsid w:val="00083C82"/>
    <w:rsid w:val="00083C9A"/>
    <w:rsid w:val="00083DDA"/>
    <w:rsid w:val="00084137"/>
    <w:rsid w:val="000842E5"/>
    <w:rsid w:val="00084356"/>
    <w:rsid w:val="00084449"/>
    <w:rsid w:val="00084468"/>
    <w:rsid w:val="000845D2"/>
    <w:rsid w:val="00084897"/>
    <w:rsid w:val="0008490F"/>
    <w:rsid w:val="00084A46"/>
    <w:rsid w:val="00084C1D"/>
    <w:rsid w:val="00084D61"/>
    <w:rsid w:val="00084E95"/>
    <w:rsid w:val="00084EAC"/>
    <w:rsid w:val="00084F79"/>
    <w:rsid w:val="00085245"/>
    <w:rsid w:val="0008567F"/>
    <w:rsid w:val="00085931"/>
    <w:rsid w:val="00085D68"/>
    <w:rsid w:val="00085E07"/>
    <w:rsid w:val="00085F2A"/>
    <w:rsid w:val="00085F43"/>
    <w:rsid w:val="00086041"/>
    <w:rsid w:val="00086077"/>
    <w:rsid w:val="000862EA"/>
    <w:rsid w:val="00086331"/>
    <w:rsid w:val="0008651D"/>
    <w:rsid w:val="00086753"/>
    <w:rsid w:val="0008687B"/>
    <w:rsid w:val="00086B17"/>
    <w:rsid w:val="00086D0D"/>
    <w:rsid w:val="00086E97"/>
    <w:rsid w:val="000871F4"/>
    <w:rsid w:val="00087319"/>
    <w:rsid w:val="000875B2"/>
    <w:rsid w:val="0008761A"/>
    <w:rsid w:val="000876F9"/>
    <w:rsid w:val="000877FB"/>
    <w:rsid w:val="00087836"/>
    <w:rsid w:val="000878C2"/>
    <w:rsid w:val="00087A13"/>
    <w:rsid w:val="00087B0D"/>
    <w:rsid w:val="00087C8F"/>
    <w:rsid w:val="00087E2C"/>
    <w:rsid w:val="00087EA9"/>
    <w:rsid w:val="00087FA0"/>
    <w:rsid w:val="0009021F"/>
    <w:rsid w:val="00090224"/>
    <w:rsid w:val="0009023F"/>
    <w:rsid w:val="000902B4"/>
    <w:rsid w:val="00090435"/>
    <w:rsid w:val="0009043E"/>
    <w:rsid w:val="0009057A"/>
    <w:rsid w:val="00090917"/>
    <w:rsid w:val="00090982"/>
    <w:rsid w:val="00090A86"/>
    <w:rsid w:val="00090BB0"/>
    <w:rsid w:val="00090CE5"/>
    <w:rsid w:val="00090D5D"/>
    <w:rsid w:val="00090D80"/>
    <w:rsid w:val="000912B5"/>
    <w:rsid w:val="000912B9"/>
    <w:rsid w:val="000912CA"/>
    <w:rsid w:val="000912E9"/>
    <w:rsid w:val="00091457"/>
    <w:rsid w:val="00091812"/>
    <w:rsid w:val="000918A8"/>
    <w:rsid w:val="000918AC"/>
    <w:rsid w:val="000919C1"/>
    <w:rsid w:val="00091B77"/>
    <w:rsid w:val="00091FA7"/>
    <w:rsid w:val="00092091"/>
    <w:rsid w:val="0009213D"/>
    <w:rsid w:val="000922C9"/>
    <w:rsid w:val="0009238D"/>
    <w:rsid w:val="00092537"/>
    <w:rsid w:val="00092798"/>
    <w:rsid w:val="000927DE"/>
    <w:rsid w:val="000928E8"/>
    <w:rsid w:val="0009290E"/>
    <w:rsid w:val="00092987"/>
    <w:rsid w:val="00092F07"/>
    <w:rsid w:val="00093246"/>
    <w:rsid w:val="0009339A"/>
    <w:rsid w:val="0009339D"/>
    <w:rsid w:val="00093635"/>
    <w:rsid w:val="000937BA"/>
    <w:rsid w:val="00093C2E"/>
    <w:rsid w:val="00093E5C"/>
    <w:rsid w:val="00093F9A"/>
    <w:rsid w:val="000940FA"/>
    <w:rsid w:val="000943FF"/>
    <w:rsid w:val="00094C30"/>
    <w:rsid w:val="00094ED3"/>
    <w:rsid w:val="00095405"/>
    <w:rsid w:val="000955E8"/>
    <w:rsid w:val="00095669"/>
    <w:rsid w:val="0009577B"/>
    <w:rsid w:val="00095858"/>
    <w:rsid w:val="00095A16"/>
    <w:rsid w:val="00095CB2"/>
    <w:rsid w:val="00095CD9"/>
    <w:rsid w:val="00095E11"/>
    <w:rsid w:val="00095E35"/>
    <w:rsid w:val="00095F26"/>
    <w:rsid w:val="00095FCB"/>
    <w:rsid w:val="000960EE"/>
    <w:rsid w:val="0009633C"/>
    <w:rsid w:val="0009637B"/>
    <w:rsid w:val="000963E9"/>
    <w:rsid w:val="000964FF"/>
    <w:rsid w:val="00096541"/>
    <w:rsid w:val="000968A4"/>
    <w:rsid w:val="00096AFD"/>
    <w:rsid w:val="00096B58"/>
    <w:rsid w:val="00096DD1"/>
    <w:rsid w:val="00096FEE"/>
    <w:rsid w:val="000970F7"/>
    <w:rsid w:val="00097180"/>
    <w:rsid w:val="000971E8"/>
    <w:rsid w:val="00097496"/>
    <w:rsid w:val="00097582"/>
    <w:rsid w:val="00097646"/>
    <w:rsid w:val="0009767F"/>
    <w:rsid w:val="0009768C"/>
    <w:rsid w:val="00097A8A"/>
    <w:rsid w:val="00097C2A"/>
    <w:rsid w:val="000A0183"/>
    <w:rsid w:val="000A067D"/>
    <w:rsid w:val="000A082C"/>
    <w:rsid w:val="000A0843"/>
    <w:rsid w:val="000A0AA9"/>
    <w:rsid w:val="000A0AC9"/>
    <w:rsid w:val="000A0CF3"/>
    <w:rsid w:val="000A0D6D"/>
    <w:rsid w:val="000A0ED5"/>
    <w:rsid w:val="000A0F9C"/>
    <w:rsid w:val="000A114E"/>
    <w:rsid w:val="000A1224"/>
    <w:rsid w:val="000A1688"/>
    <w:rsid w:val="000A1690"/>
    <w:rsid w:val="000A17A2"/>
    <w:rsid w:val="000A1810"/>
    <w:rsid w:val="000A18DD"/>
    <w:rsid w:val="000A1905"/>
    <w:rsid w:val="000A1951"/>
    <w:rsid w:val="000A2116"/>
    <w:rsid w:val="000A2214"/>
    <w:rsid w:val="000A2245"/>
    <w:rsid w:val="000A2353"/>
    <w:rsid w:val="000A25B4"/>
    <w:rsid w:val="000A2652"/>
    <w:rsid w:val="000A28EB"/>
    <w:rsid w:val="000A28F3"/>
    <w:rsid w:val="000A2968"/>
    <w:rsid w:val="000A2C00"/>
    <w:rsid w:val="000A2C41"/>
    <w:rsid w:val="000A2C97"/>
    <w:rsid w:val="000A2E3C"/>
    <w:rsid w:val="000A2E44"/>
    <w:rsid w:val="000A2E8D"/>
    <w:rsid w:val="000A2F63"/>
    <w:rsid w:val="000A320D"/>
    <w:rsid w:val="000A3920"/>
    <w:rsid w:val="000A3F2A"/>
    <w:rsid w:val="000A3F5C"/>
    <w:rsid w:val="000A41E7"/>
    <w:rsid w:val="000A42C3"/>
    <w:rsid w:val="000A4356"/>
    <w:rsid w:val="000A455C"/>
    <w:rsid w:val="000A4573"/>
    <w:rsid w:val="000A4C12"/>
    <w:rsid w:val="000A4DB8"/>
    <w:rsid w:val="000A560A"/>
    <w:rsid w:val="000A5661"/>
    <w:rsid w:val="000A56A7"/>
    <w:rsid w:val="000A578D"/>
    <w:rsid w:val="000A59B8"/>
    <w:rsid w:val="000A5A76"/>
    <w:rsid w:val="000A5FAF"/>
    <w:rsid w:val="000A6259"/>
    <w:rsid w:val="000A626F"/>
    <w:rsid w:val="000A6326"/>
    <w:rsid w:val="000A6383"/>
    <w:rsid w:val="000A68B2"/>
    <w:rsid w:val="000A6B06"/>
    <w:rsid w:val="000A6E11"/>
    <w:rsid w:val="000A6EA5"/>
    <w:rsid w:val="000A71C4"/>
    <w:rsid w:val="000A73C6"/>
    <w:rsid w:val="000A74DD"/>
    <w:rsid w:val="000A74EA"/>
    <w:rsid w:val="000A750D"/>
    <w:rsid w:val="000A763E"/>
    <w:rsid w:val="000A7812"/>
    <w:rsid w:val="000A7E74"/>
    <w:rsid w:val="000A7F94"/>
    <w:rsid w:val="000B06F9"/>
    <w:rsid w:val="000B07FF"/>
    <w:rsid w:val="000B084E"/>
    <w:rsid w:val="000B08E1"/>
    <w:rsid w:val="000B09B9"/>
    <w:rsid w:val="000B0D20"/>
    <w:rsid w:val="000B0D56"/>
    <w:rsid w:val="000B0DC2"/>
    <w:rsid w:val="000B0E13"/>
    <w:rsid w:val="000B0F1E"/>
    <w:rsid w:val="000B10C6"/>
    <w:rsid w:val="000B11A6"/>
    <w:rsid w:val="000B1208"/>
    <w:rsid w:val="000B123D"/>
    <w:rsid w:val="000B15F4"/>
    <w:rsid w:val="000B1633"/>
    <w:rsid w:val="000B1E19"/>
    <w:rsid w:val="000B21EB"/>
    <w:rsid w:val="000B232B"/>
    <w:rsid w:val="000B23CD"/>
    <w:rsid w:val="000B24F6"/>
    <w:rsid w:val="000B269D"/>
    <w:rsid w:val="000B2AAE"/>
    <w:rsid w:val="000B2C32"/>
    <w:rsid w:val="000B2C70"/>
    <w:rsid w:val="000B2C77"/>
    <w:rsid w:val="000B2F1D"/>
    <w:rsid w:val="000B2FED"/>
    <w:rsid w:val="000B30B1"/>
    <w:rsid w:val="000B3157"/>
    <w:rsid w:val="000B33A9"/>
    <w:rsid w:val="000B33D5"/>
    <w:rsid w:val="000B340E"/>
    <w:rsid w:val="000B3541"/>
    <w:rsid w:val="000B36E4"/>
    <w:rsid w:val="000B372A"/>
    <w:rsid w:val="000B37B5"/>
    <w:rsid w:val="000B3806"/>
    <w:rsid w:val="000B3861"/>
    <w:rsid w:val="000B3A67"/>
    <w:rsid w:val="000B3AD9"/>
    <w:rsid w:val="000B3C0D"/>
    <w:rsid w:val="000B3CDC"/>
    <w:rsid w:val="000B3D9F"/>
    <w:rsid w:val="000B3EA9"/>
    <w:rsid w:val="000B403E"/>
    <w:rsid w:val="000B40BE"/>
    <w:rsid w:val="000B40F2"/>
    <w:rsid w:val="000B41EB"/>
    <w:rsid w:val="000B434C"/>
    <w:rsid w:val="000B44B9"/>
    <w:rsid w:val="000B4B84"/>
    <w:rsid w:val="000B4D57"/>
    <w:rsid w:val="000B4D8B"/>
    <w:rsid w:val="000B4FEA"/>
    <w:rsid w:val="000B51EA"/>
    <w:rsid w:val="000B551F"/>
    <w:rsid w:val="000B55CF"/>
    <w:rsid w:val="000B5751"/>
    <w:rsid w:val="000B5822"/>
    <w:rsid w:val="000B5928"/>
    <w:rsid w:val="000B593C"/>
    <w:rsid w:val="000B5F12"/>
    <w:rsid w:val="000B5FA3"/>
    <w:rsid w:val="000B5FF1"/>
    <w:rsid w:val="000B6122"/>
    <w:rsid w:val="000B6357"/>
    <w:rsid w:val="000B6448"/>
    <w:rsid w:val="000B6486"/>
    <w:rsid w:val="000B64DA"/>
    <w:rsid w:val="000B6725"/>
    <w:rsid w:val="000B67A9"/>
    <w:rsid w:val="000B6891"/>
    <w:rsid w:val="000B68B1"/>
    <w:rsid w:val="000B6B3C"/>
    <w:rsid w:val="000B6B65"/>
    <w:rsid w:val="000B6D6A"/>
    <w:rsid w:val="000B6D83"/>
    <w:rsid w:val="000B6F04"/>
    <w:rsid w:val="000B6FFA"/>
    <w:rsid w:val="000B70C9"/>
    <w:rsid w:val="000B713E"/>
    <w:rsid w:val="000B720D"/>
    <w:rsid w:val="000B7261"/>
    <w:rsid w:val="000B78DF"/>
    <w:rsid w:val="000B79FC"/>
    <w:rsid w:val="000B7AE7"/>
    <w:rsid w:val="000B7B21"/>
    <w:rsid w:val="000B7C41"/>
    <w:rsid w:val="000B7DDB"/>
    <w:rsid w:val="000C0381"/>
    <w:rsid w:val="000C0461"/>
    <w:rsid w:val="000C04E0"/>
    <w:rsid w:val="000C0BBC"/>
    <w:rsid w:val="000C0E07"/>
    <w:rsid w:val="000C0F4F"/>
    <w:rsid w:val="000C11F5"/>
    <w:rsid w:val="000C12EB"/>
    <w:rsid w:val="000C1B17"/>
    <w:rsid w:val="000C1B3C"/>
    <w:rsid w:val="000C1B55"/>
    <w:rsid w:val="000C1D9E"/>
    <w:rsid w:val="000C217F"/>
    <w:rsid w:val="000C2425"/>
    <w:rsid w:val="000C258C"/>
    <w:rsid w:val="000C2708"/>
    <w:rsid w:val="000C2787"/>
    <w:rsid w:val="000C27D8"/>
    <w:rsid w:val="000C28EA"/>
    <w:rsid w:val="000C297F"/>
    <w:rsid w:val="000C2B19"/>
    <w:rsid w:val="000C2BAA"/>
    <w:rsid w:val="000C2C06"/>
    <w:rsid w:val="000C2D3C"/>
    <w:rsid w:val="000C2FBF"/>
    <w:rsid w:val="000C3015"/>
    <w:rsid w:val="000C3127"/>
    <w:rsid w:val="000C320F"/>
    <w:rsid w:val="000C329E"/>
    <w:rsid w:val="000C352A"/>
    <w:rsid w:val="000C39DD"/>
    <w:rsid w:val="000C39F2"/>
    <w:rsid w:val="000C3AD6"/>
    <w:rsid w:val="000C3B39"/>
    <w:rsid w:val="000C3E60"/>
    <w:rsid w:val="000C3EFF"/>
    <w:rsid w:val="000C4201"/>
    <w:rsid w:val="000C45FB"/>
    <w:rsid w:val="000C4661"/>
    <w:rsid w:val="000C4806"/>
    <w:rsid w:val="000C48D6"/>
    <w:rsid w:val="000C496C"/>
    <w:rsid w:val="000C4CC6"/>
    <w:rsid w:val="000C4DB7"/>
    <w:rsid w:val="000C5189"/>
    <w:rsid w:val="000C5435"/>
    <w:rsid w:val="000C55BA"/>
    <w:rsid w:val="000C55D4"/>
    <w:rsid w:val="000C56FF"/>
    <w:rsid w:val="000C5717"/>
    <w:rsid w:val="000C578B"/>
    <w:rsid w:val="000C585D"/>
    <w:rsid w:val="000C58EB"/>
    <w:rsid w:val="000C5B89"/>
    <w:rsid w:val="000C5C12"/>
    <w:rsid w:val="000C5E11"/>
    <w:rsid w:val="000C5E9A"/>
    <w:rsid w:val="000C5F05"/>
    <w:rsid w:val="000C5FB0"/>
    <w:rsid w:val="000C5FB5"/>
    <w:rsid w:val="000C6037"/>
    <w:rsid w:val="000C6116"/>
    <w:rsid w:val="000C63AD"/>
    <w:rsid w:val="000C6415"/>
    <w:rsid w:val="000C645E"/>
    <w:rsid w:val="000C65F7"/>
    <w:rsid w:val="000C6B2F"/>
    <w:rsid w:val="000C7030"/>
    <w:rsid w:val="000C72D1"/>
    <w:rsid w:val="000C7799"/>
    <w:rsid w:val="000C78AB"/>
    <w:rsid w:val="000C78FD"/>
    <w:rsid w:val="000C7924"/>
    <w:rsid w:val="000C7986"/>
    <w:rsid w:val="000C7E8D"/>
    <w:rsid w:val="000C7FD8"/>
    <w:rsid w:val="000D000B"/>
    <w:rsid w:val="000D0048"/>
    <w:rsid w:val="000D0052"/>
    <w:rsid w:val="000D0231"/>
    <w:rsid w:val="000D0299"/>
    <w:rsid w:val="000D039D"/>
    <w:rsid w:val="000D07AB"/>
    <w:rsid w:val="000D0975"/>
    <w:rsid w:val="000D0B29"/>
    <w:rsid w:val="000D0B7A"/>
    <w:rsid w:val="000D0BA0"/>
    <w:rsid w:val="000D0D17"/>
    <w:rsid w:val="000D10FC"/>
    <w:rsid w:val="000D1181"/>
    <w:rsid w:val="000D1362"/>
    <w:rsid w:val="000D16BC"/>
    <w:rsid w:val="000D17A1"/>
    <w:rsid w:val="000D186A"/>
    <w:rsid w:val="000D1AD8"/>
    <w:rsid w:val="000D1C60"/>
    <w:rsid w:val="000D1C6B"/>
    <w:rsid w:val="000D1FC7"/>
    <w:rsid w:val="000D2166"/>
    <w:rsid w:val="000D2233"/>
    <w:rsid w:val="000D22C5"/>
    <w:rsid w:val="000D2440"/>
    <w:rsid w:val="000D26B1"/>
    <w:rsid w:val="000D296D"/>
    <w:rsid w:val="000D2B20"/>
    <w:rsid w:val="000D2C5E"/>
    <w:rsid w:val="000D2CAB"/>
    <w:rsid w:val="000D2CD5"/>
    <w:rsid w:val="000D2CF1"/>
    <w:rsid w:val="000D2F2C"/>
    <w:rsid w:val="000D30E5"/>
    <w:rsid w:val="000D334F"/>
    <w:rsid w:val="000D35CB"/>
    <w:rsid w:val="000D36BE"/>
    <w:rsid w:val="000D3902"/>
    <w:rsid w:val="000D3A7E"/>
    <w:rsid w:val="000D3FEA"/>
    <w:rsid w:val="000D419A"/>
    <w:rsid w:val="000D4325"/>
    <w:rsid w:val="000D43F6"/>
    <w:rsid w:val="000D4476"/>
    <w:rsid w:val="000D44B4"/>
    <w:rsid w:val="000D4867"/>
    <w:rsid w:val="000D491F"/>
    <w:rsid w:val="000D4980"/>
    <w:rsid w:val="000D4B26"/>
    <w:rsid w:val="000D4B42"/>
    <w:rsid w:val="000D4B5F"/>
    <w:rsid w:val="000D4CFE"/>
    <w:rsid w:val="000D4E3A"/>
    <w:rsid w:val="000D4E71"/>
    <w:rsid w:val="000D4FB5"/>
    <w:rsid w:val="000D54BE"/>
    <w:rsid w:val="000D575F"/>
    <w:rsid w:val="000D597E"/>
    <w:rsid w:val="000D5A37"/>
    <w:rsid w:val="000D5B62"/>
    <w:rsid w:val="000D5FA5"/>
    <w:rsid w:val="000D647B"/>
    <w:rsid w:val="000D6576"/>
    <w:rsid w:val="000D6658"/>
    <w:rsid w:val="000D6664"/>
    <w:rsid w:val="000D67A6"/>
    <w:rsid w:val="000D67CC"/>
    <w:rsid w:val="000D696C"/>
    <w:rsid w:val="000D6D66"/>
    <w:rsid w:val="000D719C"/>
    <w:rsid w:val="000D7929"/>
    <w:rsid w:val="000D7A89"/>
    <w:rsid w:val="000D7E2A"/>
    <w:rsid w:val="000E0173"/>
    <w:rsid w:val="000E05F4"/>
    <w:rsid w:val="000E07EE"/>
    <w:rsid w:val="000E08F1"/>
    <w:rsid w:val="000E095E"/>
    <w:rsid w:val="000E0D22"/>
    <w:rsid w:val="000E0E26"/>
    <w:rsid w:val="000E1012"/>
    <w:rsid w:val="000E1195"/>
    <w:rsid w:val="000E11A2"/>
    <w:rsid w:val="000E1246"/>
    <w:rsid w:val="000E1343"/>
    <w:rsid w:val="000E13FC"/>
    <w:rsid w:val="000E164C"/>
    <w:rsid w:val="000E1767"/>
    <w:rsid w:val="000E17B8"/>
    <w:rsid w:val="000E192D"/>
    <w:rsid w:val="000E1A42"/>
    <w:rsid w:val="000E2073"/>
    <w:rsid w:val="000E22A4"/>
    <w:rsid w:val="000E241F"/>
    <w:rsid w:val="000E2500"/>
    <w:rsid w:val="000E256F"/>
    <w:rsid w:val="000E25C4"/>
    <w:rsid w:val="000E290E"/>
    <w:rsid w:val="000E29F7"/>
    <w:rsid w:val="000E2A16"/>
    <w:rsid w:val="000E2B86"/>
    <w:rsid w:val="000E2BCB"/>
    <w:rsid w:val="000E2C5E"/>
    <w:rsid w:val="000E2E38"/>
    <w:rsid w:val="000E31A4"/>
    <w:rsid w:val="000E332F"/>
    <w:rsid w:val="000E33F5"/>
    <w:rsid w:val="000E37EC"/>
    <w:rsid w:val="000E398A"/>
    <w:rsid w:val="000E3DAB"/>
    <w:rsid w:val="000E3F36"/>
    <w:rsid w:val="000E4037"/>
    <w:rsid w:val="000E41DE"/>
    <w:rsid w:val="000E4220"/>
    <w:rsid w:val="000E4483"/>
    <w:rsid w:val="000E482D"/>
    <w:rsid w:val="000E4D96"/>
    <w:rsid w:val="000E4E52"/>
    <w:rsid w:val="000E4F91"/>
    <w:rsid w:val="000E5370"/>
    <w:rsid w:val="000E53F7"/>
    <w:rsid w:val="000E59D7"/>
    <w:rsid w:val="000E5CA2"/>
    <w:rsid w:val="000E5DDD"/>
    <w:rsid w:val="000E5E56"/>
    <w:rsid w:val="000E6173"/>
    <w:rsid w:val="000E6222"/>
    <w:rsid w:val="000E6266"/>
    <w:rsid w:val="000E62A5"/>
    <w:rsid w:val="000E66B4"/>
    <w:rsid w:val="000E6914"/>
    <w:rsid w:val="000E6B22"/>
    <w:rsid w:val="000E6C82"/>
    <w:rsid w:val="000E6CC1"/>
    <w:rsid w:val="000E6EF2"/>
    <w:rsid w:val="000E6F92"/>
    <w:rsid w:val="000E6FB8"/>
    <w:rsid w:val="000E6FC9"/>
    <w:rsid w:val="000E7216"/>
    <w:rsid w:val="000E7330"/>
    <w:rsid w:val="000E7590"/>
    <w:rsid w:val="000E776A"/>
    <w:rsid w:val="000E78C3"/>
    <w:rsid w:val="000E79C1"/>
    <w:rsid w:val="000E7A2F"/>
    <w:rsid w:val="000E7A97"/>
    <w:rsid w:val="000E7D50"/>
    <w:rsid w:val="000E7FAF"/>
    <w:rsid w:val="000F0103"/>
    <w:rsid w:val="000F0259"/>
    <w:rsid w:val="000F0528"/>
    <w:rsid w:val="000F059E"/>
    <w:rsid w:val="000F094B"/>
    <w:rsid w:val="000F0DE4"/>
    <w:rsid w:val="000F0E12"/>
    <w:rsid w:val="000F0E72"/>
    <w:rsid w:val="000F107F"/>
    <w:rsid w:val="000F1176"/>
    <w:rsid w:val="000F124F"/>
    <w:rsid w:val="000F134E"/>
    <w:rsid w:val="000F14E7"/>
    <w:rsid w:val="000F14E9"/>
    <w:rsid w:val="000F14F4"/>
    <w:rsid w:val="000F1526"/>
    <w:rsid w:val="000F1643"/>
    <w:rsid w:val="000F164F"/>
    <w:rsid w:val="000F1681"/>
    <w:rsid w:val="000F18ED"/>
    <w:rsid w:val="000F18EE"/>
    <w:rsid w:val="000F18F2"/>
    <w:rsid w:val="000F1C36"/>
    <w:rsid w:val="000F1E1C"/>
    <w:rsid w:val="000F2220"/>
    <w:rsid w:val="000F2289"/>
    <w:rsid w:val="000F232F"/>
    <w:rsid w:val="000F2529"/>
    <w:rsid w:val="000F255C"/>
    <w:rsid w:val="000F26E7"/>
    <w:rsid w:val="000F274C"/>
    <w:rsid w:val="000F2864"/>
    <w:rsid w:val="000F28F5"/>
    <w:rsid w:val="000F292A"/>
    <w:rsid w:val="000F2989"/>
    <w:rsid w:val="000F29D4"/>
    <w:rsid w:val="000F2B50"/>
    <w:rsid w:val="000F2C66"/>
    <w:rsid w:val="000F2D6B"/>
    <w:rsid w:val="000F2D6D"/>
    <w:rsid w:val="000F2DF4"/>
    <w:rsid w:val="000F3163"/>
    <w:rsid w:val="000F3183"/>
    <w:rsid w:val="000F3404"/>
    <w:rsid w:val="000F346B"/>
    <w:rsid w:val="000F35F2"/>
    <w:rsid w:val="000F3608"/>
    <w:rsid w:val="000F360D"/>
    <w:rsid w:val="000F3694"/>
    <w:rsid w:val="000F3790"/>
    <w:rsid w:val="000F3900"/>
    <w:rsid w:val="000F3A51"/>
    <w:rsid w:val="000F3A8A"/>
    <w:rsid w:val="000F3AE1"/>
    <w:rsid w:val="000F3D32"/>
    <w:rsid w:val="000F400F"/>
    <w:rsid w:val="000F40DE"/>
    <w:rsid w:val="000F4566"/>
    <w:rsid w:val="000F4803"/>
    <w:rsid w:val="000F4893"/>
    <w:rsid w:val="000F499D"/>
    <w:rsid w:val="000F4F0E"/>
    <w:rsid w:val="000F52FF"/>
    <w:rsid w:val="000F53D6"/>
    <w:rsid w:val="000F54D7"/>
    <w:rsid w:val="000F54FA"/>
    <w:rsid w:val="000F5524"/>
    <w:rsid w:val="000F5561"/>
    <w:rsid w:val="000F569D"/>
    <w:rsid w:val="000F5C52"/>
    <w:rsid w:val="000F5D30"/>
    <w:rsid w:val="000F5D31"/>
    <w:rsid w:val="000F5D77"/>
    <w:rsid w:val="000F5D9C"/>
    <w:rsid w:val="000F5E1D"/>
    <w:rsid w:val="000F5E2E"/>
    <w:rsid w:val="000F5EAD"/>
    <w:rsid w:val="000F6015"/>
    <w:rsid w:val="000F6054"/>
    <w:rsid w:val="000F6371"/>
    <w:rsid w:val="000F6396"/>
    <w:rsid w:val="000F6451"/>
    <w:rsid w:val="000F657C"/>
    <w:rsid w:val="000F6709"/>
    <w:rsid w:val="000F6713"/>
    <w:rsid w:val="000F6730"/>
    <w:rsid w:val="000F6942"/>
    <w:rsid w:val="000F6C70"/>
    <w:rsid w:val="000F7193"/>
    <w:rsid w:val="000F739D"/>
    <w:rsid w:val="000F74C9"/>
    <w:rsid w:val="000F7576"/>
    <w:rsid w:val="000F7C8E"/>
    <w:rsid w:val="000F7CB2"/>
    <w:rsid w:val="000F7D50"/>
    <w:rsid w:val="000F7D9F"/>
    <w:rsid w:val="000F8CB3"/>
    <w:rsid w:val="00100134"/>
    <w:rsid w:val="00100213"/>
    <w:rsid w:val="001002EA"/>
    <w:rsid w:val="0010041F"/>
    <w:rsid w:val="00100447"/>
    <w:rsid w:val="001005DB"/>
    <w:rsid w:val="00100C69"/>
    <w:rsid w:val="00100F5C"/>
    <w:rsid w:val="0010106B"/>
    <w:rsid w:val="00101101"/>
    <w:rsid w:val="00101154"/>
    <w:rsid w:val="001011FB"/>
    <w:rsid w:val="0010142F"/>
    <w:rsid w:val="00101668"/>
    <w:rsid w:val="00101A87"/>
    <w:rsid w:val="00101CFB"/>
    <w:rsid w:val="00101CFD"/>
    <w:rsid w:val="00101D4E"/>
    <w:rsid w:val="00101F22"/>
    <w:rsid w:val="001024F1"/>
    <w:rsid w:val="0010285C"/>
    <w:rsid w:val="001028A7"/>
    <w:rsid w:val="00102937"/>
    <w:rsid w:val="001029D7"/>
    <w:rsid w:val="00102CA0"/>
    <w:rsid w:val="00102D88"/>
    <w:rsid w:val="00102E01"/>
    <w:rsid w:val="00102E23"/>
    <w:rsid w:val="00102E49"/>
    <w:rsid w:val="00102F65"/>
    <w:rsid w:val="00103034"/>
    <w:rsid w:val="001030CA"/>
    <w:rsid w:val="001032B0"/>
    <w:rsid w:val="00103362"/>
    <w:rsid w:val="001033B4"/>
    <w:rsid w:val="00103628"/>
    <w:rsid w:val="001038AB"/>
    <w:rsid w:val="0010390C"/>
    <w:rsid w:val="00103E8A"/>
    <w:rsid w:val="00104491"/>
    <w:rsid w:val="001044CD"/>
    <w:rsid w:val="00104557"/>
    <w:rsid w:val="00104812"/>
    <w:rsid w:val="00104A42"/>
    <w:rsid w:val="00104D16"/>
    <w:rsid w:val="00104E91"/>
    <w:rsid w:val="00104EE1"/>
    <w:rsid w:val="00104F5F"/>
    <w:rsid w:val="00104F95"/>
    <w:rsid w:val="00105055"/>
    <w:rsid w:val="001050B6"/>
    <w:rsid w:val="001051D0"/>
    <w:rsid w:val="001052F6"/>
    <w:rsid w:val="00105503"/>
    <w:rsid w:val="00105AB6"/>
    <w:rsid w:val="00105C23"/>
    <w:rsid w:val="00105D62"/>
    <w:rsid w:val="00105D82"/>
    <w:rsid w:val="00105E8E"/>
    <w:rsid w:val="00105FAB"/>
    <w:rsid w:val="0010604F"/>
    <w:rsid w:val="00106223"/>
    <w:rsid w:val="00106337"/>
    <w:rsid w:val="001064EA"/>
    <w:rsid w:val="00106623"/>
    <w:rsid w:val="00106625"/>
    <w:rsid w:val="00106687"/>
    <w:rsid w:val="001066D8"/>
    <w:rsid w:val="00106AB6"/>
    <w:rsid w:val="00106C75"/>
    <w:rsid w:val="00106E6D"/>
    <w:rsid w:val="00107267"/>
    <w:rsid w:val="00107458"/>
    <w:rsid w:val="001074FC"/>
    <w:rsid w:val="001078EF"/>
    <w:rsid w:val="001079A2"/>
    <w:rsid w:val="00107A61"/>
    <w:rsid w:val="00107AE5"/>
    <w:rsid w:val="00107B21"/>
    <w:rsid w:val="00107CBB"/>
    <w:rsid w:val="00107D08"/>
    <w:rsid w:val="00107D99"/>
    <w:rsid w:val="00107EC0"/>
    <w:rsid w:val="00107F3F"/>
    <w:rsid w:val="0010D7B3"/>
    <w:rsid w:val="00110037"/>
    <w:rsid w:val="0011027C"/>
    <w:rsid w:val="001102D4"/>
    <w:rsid w:val="00110592"/>
    <w:rsid w:val="0011059E"/>
    <w:rsid w:val="00110622"/>
    <w:rsid w:val="00110E07"/>
    <w:rsid w:val="00110F61"/>
    <w:rsid w:val="00111197"/>
    <w:rsid w:val="00111293"/>
    <w:rsid w:val="00111315"/>
    <w:rsid w:val="001119AF"/>
    <w:rsid w:val="00111A31"/>
    <w:rsid w:val="00111A55"/>
    <w:rsid w:val="00111A5D"/>
    <w:rsid w:val="00111C12"/>
    <w:rsid w:val="00111DF3"/>
    <w:rsid w:val="00111E08"/>
    <w:rsid w:val="001121A8"/>
    <w:rsid w:val="001121B0"/>
    <w:rsid w:val="00112627"/>
    <w:rsid w:val="001129A4"/>
    <w:rsid w:val="00112B70"/>
    <w:rsid w:val="00112FA3"/>
    <w:rsid w:val="00113049"/>
    <w:rsid w:val="001130BA"/>
    <w:rsid w:val="0011311A"/>
    <w:rsid w:val="00113431"/>
    <w:rsid w:val="001136F3"/>
    <w:rsid w:val="00113C14"/>
    <w:rsid w:val="00113F72"/>
    <w:rsid w:val="001140BB"/>
    <w:rsid w:val="0011414E"/>
    <w:rsid w:val="0011421F"/>
    <w:rsid w:val="0011431C"/>
    <w:rsid w:val="0011452E"/>
    <w:rsid w:val="00114533"/>
    <w:rsid w:val="001147A4"/>
    <w:rsid w:val="001147E7"/>
    <w:rsid w:val="00114911"/>
    <w:rsid w:val="00114CC4"/>
    <w:rsid w:val="00114E82"/>
    <w:rsid w:val="001152F5"/>
    <w:rsid w:val="0011542F"/>
    <w:rsid w:val="001155DC"/>
    <w:rsid w:val="00115873"/>
    <w:rsid w:val="00115B03"/>
    <w:rsid w:val="00115C6C"/>
    <w:rsid w:val="001162B1"/>
    <w:rsid w:val="0011641B"/>
    <w:rsid w:val="001165A1"/>
    <w:rsid w:val="001166FB"/>
    <w:rsid w:val="00116869"/>
    <w:rsid w:val="00116966"/>
    <w:rsid w:val="00116A8D"/>
    <w:rsid w:val="00116B79"/>
    <w:rsid w:val="00116D26"/>
    <w:rsid w:val="0011719D"/>
    <w:rsid w:val="001171B7"/>
    <w:rsid w:val="001173F9"/>
    <w:rsid w:val="00117481"/>
    <w:rsid w:val="00117627"/>
    <w:rsid w:val="00117834"/>
    <w:rsid w:val="00117A72"/>
    <w:rsid w:val="00117B4A"/>
    <w:rsid w:val="00117D72"/>
    <w:rsid w:val="00117E0E"/>
    <w:rsid w:val="00120045"/>
    <w:rsid w:val="001200AA"/>
    <w:rsid w:val="001201A0"/>
    <w:rsid w:val="0012028B"/>
    <w:rsid w:val="00120982"/>
    <w:rsid w:val="00120A25"/>
    <w:rsid w:val="00120F98"/>
    <w:rsid w:val="00121073"/>
    <w:rsid w:val="00121202"/>
    <w:rsid w:val="001215C2"/>
    <w:rsid w:val="001216D3"/>
    <w:rsid w:val="0012199F"/>
    <w:rsid w:val="00121B29"/>
    <w:rsid w:val="00121B77"/>
    <w:rsid w:val="00121C69"/>
    <w:rsid w:val="0012207E"/>
    <w:rsid w:val="00122143"/>
    <w:rsid w:val="001222D4"/>
    <w:rsid w:val="001222DD"/>
    <w:rsid w:val="00122A0A"/>
    <w:rsid w:val="00122A14"/>
    <w:rsid w:val="00122C66"/>
    <w:rsid w:val="00122D47"/>
    <w:rsid w:val="00122E19"/>
    <w:rsid w:val="00122FC7"/>
    <w:rsid w:val="00123096"/>
    <w:rsid w:val="00123246"/>
    <w:rsid w:val="001233D7"/>
    <w:rsid w:val="00123478"/>
    <w:rsid w:val="001237FB"/>
    <w:rsid w:val="001239A6"/>
    <w:rsid w:val="00123A26"/>
    <w:rsid w:val="00123D51"/>
    <w:rsid w:val="00123EC3"/>
    <w:rsid w:val="00123FDD"/>
    <w:rsid w:val="00124414"/>
    <w:rsid w:val="001244E1"/>
    <w:rsid w:val="001245AE"/>
    <w:rsid w:val="001245C4"/>
    <w:rsid w:val="00124717"/>
    <w:rsid w:val="00124A29"/>
    <w:rsid w:val="00124BDA"/>
    <w:rsid w:val="00124E40"/>
    <w:rsid w:val="00124EF7"/>
    <w:rsid w:val="001250C9"/>
    <w:rsid w:val="001251D7"/>
    <w:rsid w:val="001251F9"/>
    <w:rsid w:val="0012553B"/>
    <w:rsid w:val="0012557E"/>
    <w:rsid w:val="001255F7"/>
    <w:rsid w:val="001259F4"/>
    <w:rsid w:val="00125B2A"/>
    <w:rsid w:val="00125EA9"/>
    <w:rsid w:val="00125F4C"/>
    <w:rsid w:val="00126001"/>
    <w:rsid w:val="00126045"/>
    <w:rsid w:val="00126191"/>
    <w:rsid w:val="00126530"/>
    <w:rsid w:val="00126624"/>
    <w:rsid w:val="00126805"/>
    <w:rsid w:val="001268EB"/>
    <w:rsid w:val="00126ABB"/>
    <w:rsid w:val="00126B1F"/>
    <w:rsid w:val="00126D18"/>
    <w:rsid w:val="00126D42"/>
    <w:rsid w:val="00126D89"/>
    <w:rsid w:val="00126EE4"/>
    <w:rsid w:val="00126F2F"/>
    <w:rsid w:val="00126FC5"/>
    <w:rsid w:val="00127137"/>
    <w:rsid w:val="001273B6"/>
    <w:rsid w:val="00127545"/>
    <w:rsid w:val="00127DC8"/>
    <w:rsid w:val="00127E33"/>
    <w:rsid w:val="001301B3"/>
    <w:rsid w:val="0013028E"/>
    <w:rsid w:val="001304C3"/>
    <w:rsid w:val="00130792"/>
    <w:rsid w:val="00130842"/>
    <w:rsid w:val="0013098B"/>
    <w:rsid w:val="00130A6E"/>
    <w:rsid w:val="00130ADF"/>
    <w:rsid w:val="00130BAE"/>
    <w:rsid w:val="00130C90"/>
    <w:rsid w:val="00130D2D"/>
    <w:rsid w:val="00130D5C"/>
    <w:rsid w:val="00130D7A"/>
    <w:rsid w:val="00130EDB"/>
    <w:rsid w:val="00131171"/>
    <w:rsid w:val="001314B9"/>
    <w:rsid w:val="00131683"/>
    <w:rsid w:val="0013186F"/>
    <w:rsid w:val="00131A3A"/>
    <w:rsid w:val="00131AF0"/>
    <w:rsid w:val="00131CDA"/>
    <w:rsid w:val="00131F87"/>
    <w:rsid w:val="001325D9"/>
    <w:rsid w:val="00132633"/>
    <w:rsid w:val="001328EC"/>
    <w:rsid w:val="00132A23"/>
    <w:rsid w:val="00132ABF"/>
    <w:rsid w:val="00132AF7"/>
    <w:rsid w:val="00132BD7"/>
    <w:rsid w:val="00132FBA"/>
    <w:rsid w:val="00132FC3"/>
    <w:rsid w:val="00133197"/>
    <w:rsid w:val="00133422"/>
    <w:rsid w:val="0013346D"/>
    <w:rsid w:val="001334DA"/>
    <w:rsid w:val="0013362B"/>
    <w:rsid w:val="00133673"/>
    <w:rsid w:val="0013381B"/>
    <w:rsid w:val="001339D9"/>
    <w:rsid w:val="001339FA"/>
    <w:rsid w:val="00133A7F"/>
    <w:rsid w:val="00133A87"/>
    <w:rsid w:val="00133F6E"/>
    <w:rsid w:val="0013401A"/>
    <w:rsid w:val="00134094"/>
    <w:rsid w:val="00134261"/>
    <w:rsid w:val="001344BB"/>
    <w:rsid w:val="00134600"/>
    <w:rsid w:val="00134657"/>
    <w:rsid w:val="0013467C"/>
    <w:rsid w:val="00134A0A"/>
    <w:rsid w:val="00134AA6"/>
    <w:rsid w:val="00134AAD"/>
    <w:rsid w:val="00134BE5"/>
    <w:rsid w:val="00134F01"/>
    <w:rsid w:val="00134FC8"/>
    <w:rsid w:val="00135002"/>
    <w:rsid w:val="00135004"/>
    <w:rsid w:val="001350D0"/>
    <w:rsid w:val="00135114"/>
    <w:rsid w:val="001352DB"/>
    <w:rsid w:val="001357B4"/>
    <w:rsid w:val="00135AAF"/>
    <w:rsid w:val="00135AE3"/>
    <w:rsid w:val="00135B19"/>
    <w:rsid w:val="00135C4F"/>
    <w:rsid w:val="00135DC7"/>
    <w:rsid w:val="00135E16"/>
    <w:rsid w:val="00135FDA"/>
    <w:rsid w:val="00135FEC"/>
    <w:rsid w:val="00136370"/>
    <w:rsid w:val="0013641B"/>
    <w:rsid w:val="0013668E"/>
    <w:rsid w:val="00136705"/>
    <w:rsid w:val="00136858"/>
    <w:rsid w:val="0013686D"/>
    <w:rsid w:val="00136A6B"/>
    <w:rsid w:val="00136CC5"/>
    <w:rsid w:val="00136CDE"/>
    <w:rsid w:val="00136D5C"/>
    <w:rsid w:val="00136E3D"/>
    <w:rsid w:val="00136EA3"/>
    <w:rsid w:val="00136F1D"/>
    <w:rsid w:val="00136FFC"/>
    <w:rsid w:val="0013714B"/>
    <w:rsid w:val="0013728B"/>
    <w:rsid w:val="0013732A"/>
    <w:rsid w:val="00137422"/>
    <w:rsid w:val="00137457"/>
    <w:rsid w:val="00137554"/>
    <w:rsid w:val="00137623"/>
    <w:rsid w:val="00137C17"/>
    <w:rsid w:val="00137DA3"/>
    <w:rsid w:val="00137E9C"/>
    <w:rsid w:val="00137F0A"/>
    <w:rsid w:val="00137FBC"/>
    <w:rsid w:val="001400BF"/>
    <w:rsid w:val="0014039A"/>
    <w:rsid w:val="001404AA"/>
    <w:rsid w:val="00140519"/>
    <w:rsid w:val="001405B9"/>
    <w:rsid w:val="00140757"/>
    <w:rsid w:val="0014089A"/>
    <w:rsid w:val="00140AFF"/>
    <w:rsid w:val="00140CF3"/>
    <w:rsid w:val="0014112F"/>
    <w:rsid w:val="001411E7"/>
    <w:rsid w:val="001411FC"/>
    <w:rsid w:val="00141647"/>
    <w:rsid w:val="00141851"/>
    <w:rsid w:val="00141B6E"/>
    <w:rsid w:val="00141B7D"/>
    <w:rsid w:val="00141FC0"/>
    <w:rsid w:val="00142102"/>
    <w:rsid w:val="0014214A"/>
    <w:rsid w:val="001422C5"/>
    <w:rsid w:val="00142385"/>
    <w:rsid w:val="001423F7"/>
    <w:rsid w:val="00142888"/>
    <w:rsid w:val="00142BFC"/>
    <w:rsid w:val="00142C85"/>
    <w:rsid w:val="00143074"/>
    <w:rsid w:val="0014340F"/>
    <w:rsid w:val="00143869"/>
    <w:rsid w:val="001438CA"/>
    <w:rsid w:val="00143A41"/>
    <w:rsid w:val="00143C03"/>
    <w:rsid w:val="00143C1C"/>
    <w:rsid w:val="00143EC2"/>
    <w:rsid w:val="00143F70"/>
    <w:rsid w:val="00144219"/>
    <w:rsid w:val="0014452B"/>
    <w:rsid w:val="001445F3"/>
    <w:rsid w:val="00144657"/>
    <w:rsid w:val="00144940"/>
    <w:rsid w:val="00144A65"/>
    <w:rsid w:val="00144DB6"/>
    <w:rsid w:val="00144EA5"/>
    <w:rsid w:val="001453D1"/>
    <w:rsid w:val="001454E9"/>
    <w:rsid w:val="00145559"/>
    <w:rsid w:val="00145652"/>
    <w:rsid w:val="001456E2"/>
    <w:rsid w:val="0014571E"/>
    <w:rsid w:val="0014577F"/>
    <w:rsid w:val="00145DC0"/>
    <w:rsid w:val="00145E9D"/>
    <w:rsid w:val="00145F0A"/>
    <w:rsid w:val="0014622F"/>
    <w:rsid w:val="00146480"/>
    <w:rsid w:val="001465E8"/>
    <w:rsid w:val="00146721"/>
    <w:rsid w:val="0014692B"/>
    <w:rsid w:val="00146A75"/>
    <w:rsid w:val="00146A7F"/>
    <w:rsid w:val="00146D29"/>
    <w:rsid w:val="00146F50"/>
    <w:rsid w:val="00147048"/>
    <w:rsid w:val="0014709B"/>
    <w:rsid w:val="00147334"/>
    <w:rsid w:val="00147458"/>
    <w:rsid w:val="001474BF"/>
    <w:rsid w:val="00147763"/>
    <w:rsid w:val="001477DB"/>
    <w:rsid w:val="0014789B"/>
    <w:rsid w:val="00147A85"/>
    <w:rsid w:val="00147A92"/>
    <w:rsid w:val="00147AAB"/>
    <w:rsid w:val="00147C22"/>
    <w:rsid w:val="00147C31"/>
    <w:rsid w:val="00147DE5"/>
    <w:rsid w:val="00147E1C"/>
    <w:rsid w:val="0014B058"/>
    <w:rsid w:val="00150275"/>
    <w:rsid w:val="0015045B"/>
    <w:rsid w:val="0015055B"/>
    <w:rsid w:val="00150679"/>
    <w:rsid w:val="0015088C"/>
    <w:rsid w:val="0015100C"/>
    <w:rsid w:val="001513AD"/>
    <w:rsid w:val="00151407"/>
    <w:rsid w:val="00151617"/>
    <w:rsid w:val="001518B4"/>
    <w:rsid w:val="0015190B"/>
    <w:rsid w:val="00151AF3"/>
    <w:rsid w:val="00151C78"/>
    <w:rsid w:val="00151E77"/>
    <w:rsid w:val="00151EA6"/>
    <w:rsid w:val="00151F05"/>
    <w:rsid w:val="00151FF4"/>
    <w:rsid w:val="001520E4"/>
    <w:rsid w:val="0015242F"/>
    <w:rsid w:val="0015260F"/>
    <w:rsid w:val="00152842"/>
    <w:rsid w:val="001528FB"/>
    <w:rsid w:val="00152973"/>
    <w:rsid w:val="00152B87"/>
    <w:rsid w:val="00152C50"/>
    <w:rsid w:val="00152C6A"/>
    <w:rsid w:val="00152CFB"/>
    <w:rsid w:val="00152D39"/>
    <w:rsid w:val="00152F92"/>
    <w:rsid w:val="00152FE2"/>
    <w:rsid w:val="001530E2"/>
    <w:rsid w:val="0015336C"/>
    <w:rsid w:val="001533C8"/>
    <w:rsid w:val="00153450"/>
    <w:rsid w:val="0015345F"/>
    <w:rsid w:val="00153541"/>
    <w:rsid w:val="001535D1"/>
    <w:rsid w:val="001535EF"/>
    <w:rsid w:val="00153648"/>
    <w:rsid w:val="001536A1"/>
    <w:rsid w:val="001536E7"/>
    <w:rsid w:val="0015378D"/>
    <w:rsid w:val="001539C8"/>
    <w:rsid w:val="00153EC5"/>
    <w:rsid w:val="00154166"/>
    <w:rsid w:val="001544EF"/>
    <w:rsid w:val="0015451B"/>
    <w:rsid w:val="00154A83"/>
    <w:rsid w:val="00154D47"/>
    <w:rsid w:val="00154E52"/>
    <w:rsid w:val="00155154"/>
    <w:rsid w:val="0015527A"/>
    <w:rsid w:val="001552AB"/>
    <w:rsid w:val="001552C5"/>
    <w:rsid w:val="0015530D"/>
    <w:rsid w:val="00155479"/>
    <w:rsid w:val="00155715"/>
    <w:rsid w:val="001557F2"/>
    <w:rsid w:val="00155815"/>
    <w:rsid w:val="001558CB"/>
    <w:rsid w:val="00155C2D"/>
    <w:rsid w:val="00155C3F"/>
    <w:rsid w:val="00155D18"/>
    <w:rsid w:val="00155E4D"/>
    <w:rsid w:val="00155E7D"/>
    <w:rsid w:val="00155FC2"/>
    <w:rsid w:val="00156198"/>
    <w:rsid w:val="001563D5"/>
    <w:rsid w:val="001563EA"/>
    <w:rsid w:val="00156467"/>
    <w:rsid w:val="00156E7F"/>
    <w:rsid w:val="00156F61"/>
    <w:rsid w:val="00156FBC"/>
    <w:rsid w:val="00156FEE"/>
    <w:rsid w:val="00157202"/>
    <w:rsid w:val="0015745D"/>
    <w:rsid w:val="00157671"/>
    <w:rsid w:val="00157780"/>
    <w:rsid w:val="001579A2"/>
    <w:rsid w:val="00157C34"/>
    <w:rsid w:val="00157C57"/>
    <w:rsid w:val="00157C84"/>
    <w:rsid w:val="00157C9A"/>
    <w:rsid w:val="00157D57"/>
    <w:rsid w:val="00160127"/>
    <w:rsid w:val="001602DB"/>
    <w:rsid w:val="0016073E"/>
    <w:rsid w:val="00160967"/>
    <w:rsid w:val="0016097A"/>
    <w:rsid w:val="00160B30"/>
    <w:rsid w:val="00160FAD"/>
    <w:rsid w:val="00161195"/>
    <w:rsid w:val="00161273"/>
    <w:rsid w:val="001612AD"/>
    <w:rsid w:val="00161309"/>
    <w:rsid w:val="00161479"/>
    <w:rsid w:val="001615F5"/>
    <w:rsid w:val="00161871"/>
    <w:rsid w:val="00161941"/>
    <w:rsid w:val="001619DB"/>
    <w:rsid w:val="00161BC5"/>
    <w:rsid w:val="00161CA8"/>
    <w:rsid w:val="00161CCE"/>
    <w:rsid w:val="00161FA2"/>
    <w:rsid w:val="00162317"/>
    <w:rsid w:val="00162328"/>
    <w:rsid w:val="00162367"/>
    <w:rsid w:val="00162837"/>
    <w:rsid w:val="001629F8"/>
    <w:rsid w:val="00162A75"/>
    <w:rsid w:val="00162C0C"/>
    <w:rsid w:val="00162DF4"/>
    <w:rsid w:val="00162F29"/>
    <w:rsid w:val="00163060"/>
    <w:rsid w:val="001637D3"/>
    <w:rsid w:val="00163D58"/>
    <w:rsid w:val="00163E60"/>
    <w:rsid w:val="00163F81"/>
    <w:rsid w:val="00163F93"/>
    <w:rsid w:val="001640A4"/>
    <w:rsid w:val="001646EF"/>
    <w:rsid w:val="001646F3"/>
    <w:rsid w:val="001649C5"/>
    <w:rsid w:val="001649F4"/>
    <w:rsid w:val="00164DDA"/>
    <w:rsid w:val="0016526E"/>
    <w:rsid w:val="00165298"/>
    <w:rsid w:val="001652B6"/>
    <w:rsid w:val="00165656"/>
    <w:rsid w:val="001656C2"/>
    <w:rsid w:val="001659BC"/>
    <w:rsid w:val="001659D2"/>
    <w:rsid w:val="00165A22"/>
    <w:rsid w:val="00165A8D"/>
    <w:rsid w:val="00165BC3"/>
    <w:rsid w:val="0016603E"/>
    <w:rsid w:val="001660C7"/>
    <w:rsid w:val="001661EC"/>
    <w:rsid w:val="001664FB"/>
    <w:rsid w:val="00166579"/>
    <w:rsid w:val="001665A0"/>
    <w:rsid w:val="001669D8"/>
    <w:rsid w:val="00166D67"/>
    <w:rsid w:val="00166F2A"/>
    <w:rsid w:val="00167075"/>
    <w:rsid w:val="0016727B"/>
    <w:rsid w:val="001673AD"/>
    <w:rsid w:val="0016761D"/>
    <w:rsid w:val="00167672"/>
    <w:rsid w:val="001677C8"/>
    <w:rsid w:val="001677EB"/>
    <w:rsid w:val="00167D49"/>
    <w:rsid w:val="00167E87"/>
    <w:rsid w:val="00167F2C"/>
    <w:rsid w:val="00167F90"/>
    <w:rsid w:val="00167FB0"/>
    <w:rsid w:val="0017016B"/>
    <w:rsid w:val="001702FE"/>
    <w:rsid w:val="00170B89"/>
    <w:rsid w:val="00170F2C"/>
    <w:rsid w:val="001710FD"/>
    <w:rsid w:val="00171110"/>
    <w:rsid w:val="001711FB"/>
    <w:rsid w:val="001714A1"/>
    <w:rsid w:val="00171A94"/>
    <w:rsid w:val="00171AF5"/>
    <w:rsid w:val="00171B89"/>
    <w:rsid w:val="00171C7F"/>
    <w:rsid w:val="00171DFF"/>
    <w:rsid w:val="001721FF"/>
    <w:rsid w:val="001722E6"/>
    <w:rsid w:val="00172328"/>
    <w:rsid w:val="0017259C"/>
    <w:rsid w:val="00172711"/>
    <w:rsid w:val="00172892"/>
    <w:rsid w:val="00172A10"/>
    <w:rsid w:val="00172AA0"/>
    <w:rsid w:val="00172BC8"/>
    <w:rsid w:val="00172F3F"/>
    <w:rsid w:val="00173232"/>
    <w:rsid w:val="001732F2"/>
    <w:rsid w:val="001733CB"/>
    <w:rsid w:val="00173423"/>
    <w:rsid w:val="00173569"/>
    <w:rsid w:val="00173B4A"/>
    <w:rsid w:val="00173CB8"/>
    <w:rsid w:val="00173D03"/>
    <w:rsid w:val="001741AB"/>
    <w:rsid w:val="001741BA"/>
    <w:rsid w:val="001742FB"/>
    <w:rsid w:val="001743FA"/>
    <w:rsid w:val="001744B2"/>
    <w:rsid w:val="001745A0"/>
    <w:rsid w:val="001746E7"/>
    <w:rsid w:val="001748DB"/>
    <w:rsid w:val="00174909"/>
    <w:rsid w:val="00174AD7"/>
    <w:rsid w:val="00174DC2"/>
    <w:rsid w:val="001750E8"/>
    <w:rsid w:val="0017527B"/>
    <w:rsid w:val="0017543B"/>
    <w:rsid w:val="0017543E"/>
    <w:rsid w:val="0017551A"/>
    <w:rsid w:val="001755B5"/>
    <w:rsid w:val="00175692"/>
    <w:rsid w:val="001758FE"/>
    <w:rsid w:val="00175984"/>
    <w:rsid w:val="00175A11"/>
    <w:rsid w:val="00175B4D"/>
    <w:rsid w:val="00175B8C"/>
    <w:rsid w:val="00175C91"/>
    <w:rsid w:val="00175CD9"/>
    <w:rsid w:val="00175CE3"/>
    <w:rsid w:val="00175FDB"/>
    <w:rsid w:val="0017602C"/>
    <w:rsid w:val="00176133"/>
    <w:rsid w:val="001762C7"/>
    <w:rsid w:val="001762D1"/>
    <w:rsid w:val="0017630C"/>
    <w:rsid w:val="00176394"/>
    <w:rsid w:val="00176547"/>
    <w:rsid w:val="001768D7"/>
    <w:rsid w:val="001768FA"/>
    <w:rsid w:val="00176BD4"/>
    <w:rsid w:val="00176CF3"/>
    <w:rsid w:val="00176E01"/>
    <w:rsid w:val="00176F57"/>
    <w:rsid w:val="00177140"/>
    <w:rsid w:val="00177218"/>
    <w:rsid w:val="0017732C"/>
    <w:rsid w:val="001773A9"/>
    <w:rsid w:val="001776D3"/>
    <w:rsid w:val="00177837"/>
    <w:rsid w:val="00177886"/>
    <w:rsid w:val="00177A75"/>
    <w:rsid w:val="00177EC9"/>
    <w:rsid w:val="001804B5"/>
    <w:rsid w:val="00180519"/>
    <w:rsid w:val="001805B6"/>
    <w:rsid w:val="0018081C"/>
    <w:rsid w:val="001808DA"/>
    <w:rsid w:val="00181083"/>
    <w:rsid w:val="001818AC"/>
    <w:rsid w:val="001818AE"/>
    <w:rsid w:val="001819F7"/>
    <w:rsid w:val="00181A8C"/>
    <w:rsid w:val="00181EDE"/>
    <w:rsid w:val="00182101"/>
    <w:rsid w:val="00182266"/>
    <w:rsid w:val="001823D3"/>
    <w:rsid w:val="0018261E"/>
    <w:rsid w:val="00182796"/>
    <w:rsid w:val="00182901"/>
    <w:rsid w:val="00182A89"/>
    <w:rsid w:val="00182ABE"/>
    <w:rsid w:val="00182B1C"/>
    <w:rsid w:val="00182BDE"/>
    <w:rsid w:val="00182C69"/>
    <w:rsid w:val="00182CD5"/>
    <w:rsid w:val="00182D10"/>
    <w:rsid w:val="00182F07"/>
    <w:rsid w:val="00183042"/>
    <w:rsid w:val="00183087"/>
    <w:rsid w:val="001831B2"/>
    <w:rsid w:val="001832CB"/>
    <w:rsid w:val="00183321"/>
    <w:rsid w:val="0018353B"/>
    <w:rsid w:val="001835CE"/>
    <w:rsid w:val="0018371A"/>
    <w:rsid w:val="0018375E"/>
    <w:rsid w:val="0018377F"/>
    <w:rsid w:val="0018392B"/>
    <w:rsid w:val="00183A6B"/>
    <w:rsid w:val="00183B22"/>
    <w:rsid w:val="00183C5B"/>
    <w:rsid w:val="00183E24"/>
    <w:rsid w:val="00184119"/>
    <w:rsid w:val="00184576"/>
    <w:rsid w:val="00184860"/>
    <w:rsid w:val="001849CA"/>
    <w:rsid w:val="00184C7F"/>
    <w:rsid w:val="00184F05"/>
    <w:rsid w:val="00184F34"/>
    <w:rsid w:val="00185013"/>
    <w:rsid w:val="0018517D"/>
    <w:rsid w:val="0018522D"/>
    <w:rsid w:val="0018580B"/>
    <w:rsid w:val="00185949"/>
    <w:rsid w:val="00185958"/>
    <w:rsid w:val="00185C9D"/>
    <w:rsid w:val="00185D09"/>
    <w:rsid w:val="00186205"/>
    <w:rsid w:val="00186267"/>
    <w:rsid w:val="001863A8"/>
    <w:rsid w:val="0018657F"/>
    <w:rsid w:val="00186602"/>
    <w:rsid w:val="00186641"/>
    <w:rsid w:val="001866A6"/>
    <w:rsid w:val="00186782"/>
    <w:rsid w:val="00186887"/>
    <w:rsid w:val="00186900"/>
    <w:rsid w:val="00186ACC"/>
    <w:rsid w:val="00186D14"/>
    <w:rsid w:val="0018705B"/>
    <w:rsid w:val="0018712E"/>
    <w:rsid w:val="0018720A"/>
    <w:rsid w:val="001872E9"/>
    <w:rsid w:val="001874DF"/>
    <w:rsid w:val="00187881"/>
    <w:rsid w:val="0018799C"/>
    <w:rsid w:val="00187B57"/>
    <w:rsid w:val="00187BC2"/>
    <w:rsid w:val="00187C0E"/>
    <w:rsid w:val="00187C17"/>
    <w:rsid w:val="0019014E"/>
    <w:rsid w:val="00190184"/>
    <w:rsid w:val="00190195"/>
    <w:rsid w:val="001901AC"/>
    <w:rsid w:val="00190391"/>
    <w:rsid w:val="0019056A"/>
    <w:rsid w:val="001905D6"/>
    <w:rsid w:val="001909AB"/>
    <w:rsid w:val="00190A61"/>
    <w:rsid w:val="00190AB7"/>
    <w:rsid w:val="001912CA"/>
    <w:rsid w:val="0019166E"/>
    <w:rsid w:val="00191848"/>
    <w:rsid w:val="00191AC4"/>
    <w:rsid w:val="00191CE4"/>
    <w:rsid w:val="00191E2F"/>
    <w:rsid w:val="0019209B"/>
    <w:rsid w:val="001924F3"/>
    <w:rsid w:val="00192528"/>
    <w:rsid w:val="00192B9E"/>
    <w:rsid w:val="001934A0"/>
    <w:rsid w:val="00193504"/>
    <w:rsid w:val="00193505"/>
    <w:rsid w:val="00193B3E"/>
    <w:rsid w:val="00193B92"/>
    <w:rsid w:val="00193E7E"/>
    <w:rsid w:val="0019408A"/>
    <w:rsid w:val="00194283"/>
    <w:rsid w:val="001942EC"/>
    <w:rsid w:val="00194675"/>
    <w:rsid w:val="00194806"/>
    <w:rsid w:val="0019493C"/>
    <w:rsid w:val="001949F4"/>
    <w:rsid w:val="00194BFB"/>
    <w:rsid w:val="00194C1C"/>
    <w:rsid w:val="00194CF5"/>
    <w:rsid w:val="00194D84"/>
    <w:rsid w:val="00194F18"/>
    <w:rsid w:val="00194FE0"/>
    <w:rsid w:val="0019539A"/>
    <w:rsid w:val="00195998"/>
    <w:rsid w:val="00195AA6"/>
    <w:rsid w:val="00195AE9"/>
    <w:rsid w:val="00195B39"/>
    <w:rsid w:val="00195BB0"/>
    <w:rsid w:val="00195DFC"/>
    <w:rsid w:val="00195E25"/>
    <w:rsid w:val="00195E26"/>
    <w:rsid w:val="00195FFC"/>
    <w:rsid w:val="001960BC"/>
    <w:rsid w:val="00196379"/>
    <w:rsid w:val="0019639C"/>
    <w:rsid w:val="0019678B"/>
    <w:rsid w:val="00196829"/>
    <w:rsid w:val="001969A2"/>
    <w:rsid w:val="00196A70"/>
    <w:rsid w:val="00196C28"/>
    <w:rsid w:val="00196D3B"/>
    <w:rsid w:val="00196F49"/>
    <w:rsid w:val="0019703B"/>
    <w:rsid w:val="001971ED"/>
    <w:rsid w:val="001972F1"/>
    <w:rsid w:val="00197301"/>
    <w:rsid w:val="001974AE"/>
    <w:rsid w:val="00197548"/>
    <w:rsid w:val="00197654"/>
    <w:rsid w:val="00197A30"/>
    <w:rsid w:val="00197A54"/>
    <w:rsid w:val="0019DB02"/>
    <w:rsid w:val="001A0040"/>
    <w:rsid w:val="001A007D"/>
    <w:rsid w:val="001A01A9"/>
    <w:rsid w:val="001A028C"/>
    <w:rsid w:val="001A0577"/>
    <w:rsid w:val="001A093D"/>
    <w:rsid w:val="001A0B4D"/>
    <w:rsid w:val="001A0B91"/>
    <w:rsid w:val="001A0CC3"/>
    <w:rsid w:val="001A0FD4"/>
    <w:rsid w:val="001A12C2"/>
    <w:rsid w:val="001A14AD"/>
    <w:rsid w:val="001A14DC"/>
    <w:rsid w:val="001A1559"/>
    <w:rsid w:val="001A1822"/>
    <w:rsid w:val="001A1869"/>
    <w:rsid w:val="001A1AC8"/>
    <w:rsid w:val="001A1B73"/>
    <w:rsid w:val="001A1B87"/>
    <w:rsid w:val="001A1BB7"/>
    <w:rsid w:val="001A1E03"/>
    <w:rsid w:val="001A1F8E"/>
    <w:rsid w:val="001A2398"/>
    <w:rsid w:val="001A2605"/>
    <w:rsid w:val="001A28C6"/>
    <w:rsid w:val="001A2953"/>
    <w:rsid w:val="001A298E"/>
    <w:rsid w:val="001A29AA"/>
    <w:rsid w:val="001A2A15"/>
    <w:rsid w:val="001A2D0A"/>
    <w:rsid w:val="001A2DAE"/>
    <w:rsid w:val="001A2FE3"/>
    <w:rsid w:val="001A300F"/>
    <w:rsid w:val="001A3031"/>
    <w:rsid w:val="001A32E9"/>
    <w:rsid w:val="001A34CC"/>
    <w:rsid w:val="001A3627"/>
    <w:rsid w:val="001A39E6"/>
    <w:rsid w:val="001A3AEC"/>
    <w:rsid w:val="001A3B8F"/>
    <w:rsid w:val="001A3BC8"/>
    <w:rsid w:val="001A3CA4"/>
    <w:rsid w:val="001A3E82"/>
    <w:rsid w:val="001A407C"/>
    <w:rsid w:val="001A40CB"/>
    <w:rsid w:val="001A4198"/>
    <w:rsid w:val="001A4328"/>
    <w:rsid w:val="001A4379"/>
    <w:rsid w:val="001A4A73"/>
    <w:rsid w:val="001A4D99"/>
    <w:rsid w:val="001A51ED"/>
    <w:rsid w:val="001A54EA"/>
    <w:rsid w:val="001A5B3C"/>
    <w:rsid w:val="001A5C0B"/>
    <w:rsid w:val="001A5CEC"/>
    <w:rsid w:val="001A5DF6"/>
    <w:rsid w:val="001A5F3C"/>
    <w:rsid w:val="001A5FAF"/>
    <w:rsid w:val="001A5FB5"/>
    <w:rsid w:val="001A6091"/>
    <w:rsid w:val="001A6146"/>
    <w:rsid w:val="001A61BA"/>
    <w:rsid w:val="001A61CD"/>
    <w:rsid w:val="001A6278"/>
    <w:rsid w:val="001A62A2"/>
    <w:rsid w:val="001A643C"/>
    <w:rsid w:val="001A6466"/>
    <w:rsid w:val="001A6B51"/>
    <w:rsid w:val="001A6CB8"/>
    <w:rsid w:val="001A6D16"/>
    <w:rsid w:val="001A6DAE"/>
    <w:rsid w:val="001A6EB3"/>
    <w:rsid w:val="001A6FBE"/>
    <w:rsid w:val="001A701D"/>
    <w:rsid w:val="001A7110"/>
    <w:rsid w:val="001A76EF"/>
    <w:rsid w:val="001A7799"/>
    <w:rsid w:val="001A7C20"/>
    <w:rsid w:val="001A7D4E"/>
    <w:rsid w:val="001B01CB"/>
    <w:rsid w:val="001B0236"/>
    <w:rsid w:val="001B061B"/>
    <w:rsid w:val="001B0819"/>
    <w:rsid w:val="001B09C5"/>
    <w:rsid w:val="001B0B24"/>
    <w:rsid w:val="001B0E00"/>
    <w:rsid w:val="001B0EDE"/>
    <w:rsid w:val="001B104E"/>
    <w:rsid w:val="001B10DC"/>
    <w:rsid w:val="001B1342"/>
    <w:rsid w:val="001B137D"/>
    <w:rsid w:val="001B160B"/>
    <w:rsid w:val="001B1684"/>
    <w:rsid w:val="001B176D"/>
    <w:rsid w:val="001B17C3"/>
    <w:rsid w:val="001B1A68"/>
    <w:rsid w:val="001B1F4E"/>
    <w:rsid w:val="001B2069"/>
    <w:rsid w:val="001B206E"/>
    <w:rsid w:val="001B2516"/>
    <w:rsid w:val="001B2659"/>
    <w:rsid w:val="001B2743"/>
    <w:rsid w:val="001B2A16"/>
    <w:rsid w:val="001B2B89"/>
    <w:rsid w:val="001B2C1B"/>
    <w:rsid w:val="001B2CA4"/>
    <w:rsid w:val="001B2D47"/>
    <w:rsid w:val="001B2F91"/>
    <w:rsid w:val="001B32B8"/>
    <w:rsid w:val="001B3383"/>
    <w:rsid w:val="001B33BC"/>
    <w:rsid w:val="001B35C0"/>
    <w:rsid w:val="001B3777"/>
    <w:rsid w:val="001B3B6C"/>
    <w:rsid w:val="001B3D66"/>
    <w:rsid w:val="001B3D9E"/>
    <w:rsid w:val="001B3EAB"/>
    <w:rsid w:val="001B3FBB"/>
    <w:rsid w:val="001B40F3"/>
    <w:rsid w:val="001B415A"/>
    <w:rsid w:val="001B417C"/>
    <w:rsid w:val="001B4266"/>
    <w:rsid w:val="001B42AA"/>
    <w:rsid w:val="001B4542"/>
    <w:rsid w:val="001B49F1"/>
    <w:rsid w:val="001B4C22"/>
    <w:rsid w:val="001B4E59"/>
    <w:rsid w:val="001B4E92"/>
    <w:rsid w:val="001B4E95"/>
    <w:rsid w:val="001B5693"/>
    <w:rsid w:val="001B5747"/>
    <w:rsid w:val="001B5780"/>
    <w:rsid w:val="001B59F6"/>
    <w:rsid w:val="001B5A2E"/>
    <w:rsid w:val="001B5AD7"/>
    <w:rsid w:val="001B5C0E"/>
    <w:rsid w:val="001B5FAE"/>
    <w:rsid w:val="001B67D6"/>
    <w:rsid w:val="001B6828"/>
    <w:rsid w:val="001B6A7A"/>
    <w:rsid w:val="001B6BB2"/>
    <w:rsid w:val="001B6C9D"/>
    <w:rsid w:val="001B6CA3"/>
    <w:rsid w:val="001B6CBE"/>
    <w:rsid w:val="001B6E2B"/>
    <w:rsid w:val="001B6F29"/>
    <w:rsid w:val="001B6F79"/>
    <w:rsid w:val="001B7097"/>
    <w:rsid w:val="001B709C"/>
    <w:rsid w:val="001B7194"/>
    <w:rsid w:val="001B7202"/>
    <w:rsid w:val="001B73F7"/>
    <w:rsid w:val="001C009F"/>
    <w:rsid w:val="001C02D4"/>
    <w:rsid w:val="001C0305"/>
    <w:rsid w:val="001C0750"/>
    <w:rsid w:val="001C0869"/>
    <w:rsid w:val="001C09EE"/>
    <w:rsid w:val="001C0A58"/>
    <w:rsid w:val="001C0A5A"/>
    <w:rsid w:val="001C0D6A"/>
    <w:rsid w:val="001C1171"/>
    <w:rsid w:val="001C11E9"/>
    <w:rsid w:val="001C1498"/>
    <w:rsid w:val="001C17C5"/>
    <w:rsid w:val="001C1AC0"/>
    <w:rsid w:val="001C1BDD"/>
    <w:rsid w:val="001C1E02"/>
    <w:rsid w:val="001C1E95"/>
    <w:rsid w:val="001C1FE3"/>
    <w:rsid w:val="001C25AD"/>
    <w:rsid w:val="001C2850"/>
    <w:rsid w:val="001C29C5"/>
    <w:rsid w:val="001C2A4C"/>
    <w:rsid w:val="001C2B0C"/>
    <w:rsid w:val="001C2C86"/>
    <w:rsid w:val="001C2E97"/>
    <w:rsid w:val="001C2E9B"/>
    <w:rsid w:val="001C2F76"/>
    <w:rsid w:val="001C2FEF"/>
    <w:rsid w:val="001C30BF"/>
    <w:rsid w:val="001C368F"/>
    <w:rsid w:val="001C3A65"/>
    <w:rsid w:val="001C3A78"/>
    <w:rsid w:val="001C3ED3"/>
    <w:rsid w:val="001C3EF6"/>
    <w:rsid w:val="001C3F23"/>
    <w:rsid w:val="001C3F51"/>
    <w:rsid w:val="001C3FD1"/>
    <w:rsid w:val="001C4259"/>
    <w:rsid w:val="001C42D4"/>
    <w:rsid w:val="001C4337"/>
    <w:rsid w:val="001C43AB"/>
    <w:rsid w:val="001C44EF"/>
    <w:rsid w:val="001C4648"/>
    <w:rsid w:val="001C4719"/>
    <w:rsid w:val="001C473E"/>
    <w:rsid w:val="001C4AEB"/>
    <w:rsid w:val="001C4B2A"/>
    <w:rsid w:val="001C5087"/>
    <w:rsid w:val="001C51C4"/>
    <w:rsid w:val="001C5594"/>
    <w:rsid w:val="001C56D1"/>
    <w:rsid w:val="001C56FF"/>
    <w:rsid w:val="001C5858"/>
    <w:rsid w:val="001C59F5"/>
    <w:rsid w:val="001C5A85"/>
    <w:rsid w:val="001C607F"/>
    <w:rsid w:val="001C6154"/>
    <w:rsid w:val="001C615D"/>
    <w:rsid w:val="001C626A"/>
    <w:rsid w:val="001C63F7"/>
    <w:rsid w:val="001C63F8"/>
    <w:rsid w:val="001C6426"/>
    <w:rsid w:val="001C64CE"/>
    <w:rsid w:val="001C6574"/>
    <w:rsid w:val="001C67D7"/>
    <w:rsid w:val="001C690B"/>
    <w:rsid w:val="001C6B57"/>
    <w:rsid w:val="001C6CB4"/>
    <w:rsid w:val="001C6D33"/>
    <w:rsid w:val="001C6D54"/>
    <w:rsid w:val="001C6E0B"/>
    <w:rsid w:val="001C6EBC"/>
    <w:rsid w:val="001C6F98"/>
    <w:rsid w:val="001C6FE1"/>
    <w:rsid w:val="001C7050"/>
    <w:rsid w:val="001C709E"/>
    <w:rsid w:val="001C70A9"/>
    <w:rsid w:val="001C73C2"/>
    <w:rsid w:val="001C754D"/>
    <w:rsid w:val="001C7767"/>
    <w:rsid w:val="001C7857"/>
    <w:rsid w:val="001C79A7"/>
    <w:rsid w:val="001C7C75"/>
    <w:rsid w:val="001C7DFA"/>
    <w:rsid w:val="001C7ECB"/>
    <w:rsid w:val="001C7F3D"/>
    <w:rsid w:val="001C7FA3"/>
    <w:rsid w:val="001CE6D8"/>
    <w:rsid w:val="001D0019"/>
    <w:rsid w:val="001D0045"/>
    <w:rsid w:val="001D0279"/>
    <w:rsid w:val="001D036B"/>
    <w:rsid w:val="001D0412"/>
    <w:rsid w:val="001D04A3"/>
    <w:rsid w:val="001D04BD"/>
    <w:rsid w:val="001D0515"/>
    <w:rsid w:val="001D05ED"/>
    <w:rsid w:val="001D066E"/>
    <w:rsid w:val="001D0885"/>
    <w:rsid w:val="001D0AE9"/>
    <w:rsid w:val="001D0D14"/>
    <w:rsid w:val="001D0D1F"/>
    <w:rsid w:val="001D0DE4"/>
    <w:rsid w:val="001D0F08"/>
    <w:rsid w:val="001D114A"/>
    <w:rsid w:val="001D1177"/>
    <w:rsid w:val="001D11CD"/>
    <w:rsid w:val="001D1355"/>
    <w:rsid w:val="001D19AB"/>
    <w:rsid w:val="001D1A2E"/>
    <w:rsid w:val="001D1A6C"/>
    <w:rsid w:val="001D1C1C"/>
    <w:rsid w:val="001D1D05"/>
    <w:rsid w:val="001D1D9B"/>
    <w:rsid w:val="001D1E5F"/>
    <w:rsid w:val="001D1E66"/>
    <w:rsid w:val="001D1EDB"/>
    <w:rsid w:val="001D1F17"/>
    <w:rsid w:val="001D205E"/>
    <w:rsid w:val="001D2561"/>
    <w:rsid w:val="001D276F"/>
    <w:rsid w:val="001D280B"/>
    <w:rsid w:val="001D2B96"/>
    <w:rsid w:val="001D2DA1"/>
    <w:rsid w:val="001D2FDB"/>
    <w:rsid w:val="001D30BF"/>
    <w:rsid w:val="001D32EF"/>
    <w:rsid w:val="001D33D2"/>
    <w:rsid w:val="001D3684"/>
    <w:rsid w:val="001D38DB"/>
    <w:rsid w:val="001D3AD6"/>
    <w:rsid w:val="001D3AF6"/>
    <w:rsid w:val="001D3B91"/>
    <w:rsid w:val="001D3BF6"/>
    <w:rsid w:val="001D3CC1"/>
    <w:rsid w:val="001D3E68"/>
    <w:rsid w:val="001D41A1"/>
    <w:rsid w:val="001D479D"/>
    <w:rsid w:val="001D48FD"/>
    <w:rsid w:val="001D493A"/>
    <w:rsid w:val="001D499E"/>
    <w:rsid w:val="001D4A25"/>
    <w:rsid w:val="001D4B08"/>
    <w:rsid w:val="001D4B1A"/>
    <w:rsid w:val="001D4DD5"/>
    <w:rsid w:val="001D4E48"/>
    <w:rsid w:val="001D502E"/>
    <w:rsid w:val="001D52FB"/>
    <w:rsid w:val="001D548C"/>
    <w:rsid w:val="001D56C9"/>
    <w:rsid w:val="001D576D"/>
    <w:rsid w:val="001D5912"/>
    <w:rsid w:val="001D5934"/>
    <w:rsid w:val="001D5BDF"/>
    <w:rsid w:val="001D5C7B"/>
    <w:rsid w:val="001D5CC4"/>
    <w:rsid w:val="001D5D48"/>
    <w:rsid w:val="001D5DB8"/>
    <w:rsid w:val="001D5F00"/>
    <w:rsid w:val="001D6014"/>
    <w:rsid w:val="001D6082"/>
    <w:rsid w:val="001D633C"/>
    <w:rsid w:val="001D6676"/>
    <w:rsid w:val="001D684E"/>
    <w:rsid w:val="001D68A3"/>
    <w:rsid w:val="001D68FB"/>
    <w:rsid w:val="001D6C9A"/>
    <w:rsid w:val="001D6EED"/>
    <w:rsid w:val="001D70B9"/>
    <w:rsid w:val="001D7229"/>
    <w:rsid w:val="001D72A9"/>
    <w:rsid w:val="001D75DC"/>
    <w:rsid w:val="001D7628"/>
    <w:rsid w:val="001D7AC6"/>
    <w:rsid w:val="001D7AE5"/>
    <w:rsid w:val="001D7BC6"/>
    <w:rsid w:val="001D7C5B"/>
    <w:rsid w:val="001D7D9B"/>
    <w:rsid w:val="001D7DFE"/>
    <w:rsid w:val="001E001A"/>
    <w:rsid w:val="001E0949"/>
    <w:rsid w:val="001E0EDD"/>
    <w:rsid w:val="001E117E"/>
    <w:rsid w:val="001E11A6"/>
    <w:rsid w:val="001E15DE"/>
    <w:rsid w:val="001E16DA"/>
    <w:rsid w:val="001E1723"/>
    <w:rsid w:val="001E183C"/>
    <w:rsid w:val="001E1894"/>
    <w:rsid w:val="001E22F7"/>
    <w:rsid w:val="001E2307"/>
    <w:rsid w:val="001E24B3"/>
    <w:rsid w:val="001E2514"/>
    <w:rsid w:val="001E2656"/>
    <w:rsid w:val="001E27B9"/>
    <w:rsid w:val="001E2C29"/>
    <w:rsid w:val="001E2C82"/>
    <w:rsid w:val="001E2CF1"/>
    <w:rsid w:val="001E2D59"/>
    <w:rsid w:val="001E2E24"/>
    <w:rsid w:val="001E2EDF"/>
    <w:rsid w:val="001E30CB"/>
    <w:rsid w:val="001E3120"/>
    <w:rsid w:val="001E360D"/>
    <w:rsid w:val="001E38D1"/>
    <w:rsid w:val="001E3B0B"/>
    <w:rsid w:val="001E3C79"/>
    <w:rsid w:val="001E3CDA"/>
    <w:rsid w:val="001E3DB0"/>
    <w:rsid w:val="001E3EC2"/>
    <w:rsid w:val="001E412A"/>
    <w:rsid w:val="001E429A"/>
    <w:rsid w:val="001E42EF"/>
    <w:rsid w:val="001E4363"/>
    <w:rsid w:val="001E486C"/>
    <w:rsid w:val="001E4A6D"/>
    <w:rsid w:val="001E4AF7"/>
    <w:rsid w:val="001E4DD5"/>
    <w:rsid w:val="001E4F6F"/>
    <w:rsid w:val="001E5197"/>
    <w:rsid w:val="001E51FC"/>
    <w:rsid w:val="001E5419"/>
    <w:rsid w:val="001E59B5"/>
    <w:rsid w:val="001E5ACF"/>
    <w:rsid w:val="001E5C6D"/>
    <w:rsid w:val="001E6071"/>
    <w:rsid w:val="001E6170"/>
    <w:rsid w:val="001E63E8"/>
    <w:rsid w:val="001E64D3"/>
    <w:rsid w:val="001E64DA"/>
    <w:rsid w:val="001E6680"/>
    <w:rsid w:val="001E6706"/>
    <w:rsid w:val="001E68C1"/>
    <w:rsid w:val="001E6D5F"/>
    <w:rsid w:val="001E6E7A"/>
    <w:rsid w:val="001E72C7"/>
    <w:rsid w:val="001E7448"/>
    <w:rsid w:val="001E74CC"/>
    <w:rsid w:val="001E76C4"/>
    <w:rsid w:val="001E7752"/>
    <w:rsid w:val="001E799C"/>
    <w:rsid w:val="001E7A02"/>
    <w:rsid w:val="001E7A5D"/>
    <w:rsid w:val="001E7B2F"/>
    <w:rsid w:val="001E7EA3"/>
    <w:rsid w:val="001E7EE9"/>
    <w:rsid w:val="001E7F69"/>
    <w:rsid w:val="001E7FE2"/>
    <w:rsid w:val="001E8E34"/>
    <w:rsid w:val="001F03F4"/>
    <w:rsid w:val="001F0443"/>
    <w:rsid w:val="001F0512"/>
    <w:rsid w:val="001F05E6"/>
    <w:rsid w:val="001F0709"/>
    <w:rsid w:val="001F0A15"/>
    <w:rsid w:val="001F101F"/>
    <w:rsid w:val="001F14FC"/>
    <w:rsid w:val="001F16ED"/>
    <w:rsid w:val="001F16F6"/>
    <w:rsid w:val="001F177C"/>
    <w:rsid w:val="001F1A0C"/>
    <w:rsid w:val="001F1B25"/>
    <w:rsid w:val="001F1D56"/>
    <w:rsid w:val="001F1E35"/>
    <w:rsid w:val="001F1F04"/>
    <w:rsid w:val="001F203F"/>
    <w:rsid w:val="001F2150"/>
    <w:rsid w:val="001F24ED"/>
    <w:rsid w:val="001F2688"/>
    <w:rsid w:val="001F29E2"/>
    <w:rsid w:val="001F2ABD"/>
    <w:rsid w:val="001F2B11"/>
    <w:rsid w:val="001F2B7B"/>
    <w:rsid w:val="001F2CC5"/>
    <w:rsid w:val="001F2ED9"/>
    <w:rsid w:val="001F2FC0"/>
    <w:rsid w:val="001F3635"/>
    <w:rsid w:val="001F3648"/>
    <w:rsid w:val="001F36C4"/>
    <w:rsid w:val="001F36F1"/>
    <w:rsid w:val="001F3C09"/>
    <w:rsid w:val="001F3C52"/>
    <w:rsid w:val="001F3FF8"/>
    <w:rsid w:val="001F4074"/>
    <w:rsid w:val="001F40CC"/>
    <w:rsid w:val="001F43AF"/>
    <w:rsid w:val="001F448D"/>
    <w:rsid w:val="001F454C"/>
    <w:rsid w:val="001F46F6"/>
    <w:rsid w:val="001F5444"/>
    <w:rsid w:val="001F54C9"/>
    <w:rsid w:val="001F54D8"/>
    <w:rsid w:val="001F54DF"/>
    <w:rsid w:val="001F593D"/>
    <w:rsid w:val="001F59E7"/>
    <w:rsid w:val="001F5C04"/>
    <w:rsid w:val="001F5DDF"/>
    <w:rsid w:val="001F5F7D"/>
    <w:rsid w:val="001F6135"/>
    <w:rsid w:val="001F6453"/>
    <w:rsid w:val="001F6596"/>
    <w:rsid w:val="001F6597"/>
    <w:rsid w:val="001F65C0"/>
    <w:rsid w:val="001F667A"/>
    <w:rsid w:val="001F67D6"/>
    <w:rsid w:val="001F6842"/>
    <w:rsid w:val="001F68DD"/>
    <w:rsid w:val="001F6D2C"/>
    <w:rsid w:val="001F6D75"/>
    <w:rsid w:val="001F6EDD"/>
    <w:rsid w:val="001F6F7D"/>
    <w:rsid w:val="001F7012"/>
    <w:rsid w:val="001F7084"/>
    <w:rsid w:val="001F715E"/>
    <w:rsid w:val="001F71D0"/>
    <w:rsid w:val="001F7205"/>
    <w:rsid w:val="001F7401"/>
    <w:rsid w:val="001F7525"/>
    <w:rsid w:val="001F792B"/>
    <w:rsid w:val="001F797A"/>
    <w:rsid w:val="001F799B"/>
    <w:rsid w:val="001F7A2F"/>
    <w:rsid w:val="001F7B4F"/>
    <w:rsid w:val="001F7ECE"/>
    <w:rsid w:val="001F7F81"/>
    <w:rsid w:val="001F7F90"/>
    <w:rsid w:val="00200078"/>
    <w:rsid w:val="0020017E"/>
    <w:rsid w:val="002005E6"/>
    <w:rsid w:val="002007DF"/>
    <w:rsid w:val="00200DCC"/>
    <w:rsid w:val="00200E6D"/>
    <w:rsid w:val="00201293"/>
    <w:rsid w:val="00201314"/>
    <w:rsid w:val="00201691"/>
    <w:rsid w:val="002018A6"/>
    <w:rsid w:val="002018AC"/>
    <w:rsid w:val="00201A21"/>
    <w:rsid w:val="00201A5B"/>
    <w:rsid w:val="00201B8B"/>
    <w:rsid w:val="00201FA1"/>
    <w:rsid w:val="0020216A"/>
    <w:rsid w:val="0020239A"/>
    <w:rsid w:val="00202721"/>
    <w:rsid w:val="0020276E"/>
    <w:rsid w:val="00202BB6"/>
    <w:rsid w:val="00202D26"/>
    <w:rsid w:val="00203053"/>
    <w:rsid w:val="0020310E"/>
    <w:rsid w:val="00203174"/>
    <w:rsid w:val="0020317F"/>
    <w:rsid w:val="0020332D"/>
    <w:rsid w:val="00203577"/>
    <w:rsid w:val="00203584"/>
    <w:rsid w:val="002035DB"/>
    <w:rsid w:val="002035E1"/>
    <w:rsid w:val="0020361B"/>
    <w:rsid w:val="0020367C"/>
    <w:rsid w:val="0020386C"/>
    <w:rsid w:val="0020397F"/>
    <w:rsid w:val="00203C3A"/>
    <w:rsid w:val="00203D7A"/>
    <w:rsid w:val="00203D88"/>
    <w:rsid w:val="00204029"/>
    <w:rsid w:val="0020430E"/>
    <w:rsid w:val="00204412"/>
    <w:rsid w:val="00204519"/>
    <w:rsid w:val="002045DD"/>
    <w:rsid w:val="0020477E"/>
    <w:rsid w:val="00204B25"/>
    <w:rsid w:val="00204D65"/>
    <w:rsid w:val="00204E8D"/>
    <w:rsid w:val="00204F00"/>
    <w:rsid w:val="00205047"/>
    <w:rsid w:val="00205383"/>
    <w:rsid w:val="002053B1"/>
    <w:rsid w:val="0020558D"/>
    <w:rsid w:val="00205B05"/>
    <w:rsid w:val="00205C69"/>
    <w:rsid w:val="00205C99"/>
    <w:rsid w:val="002060E7"/>
    <w:rsid w:val="0020633A"/>
    <w:rsid w:val="00206664"/>
    <w:rsid w:val="00206B81"/>
    <w:rsid w:val="00206BAA"/>
    <w:rsid w:val="00206E45"/>
    <w:rsid w:val="00206EFA"/>
    <w:rsid w:val="00207057"/>
    <w:rsid w:val="0020707F"/>
    <w:rsid w:val="002071D8"/>
    <w:rsid w:val="002074FA"/>
    <w:rsid w:val="00207599"/>
    <w:rsid w:val="0020798B"/>
    <w:rsid w:val="00207CE1"/>
    <w:rsid w:val="00207D38"/>
    <w:rsid w:val="00207DA8"/>
    <w:rsid w:val="00210223"/>
    <w:rsid w:val="00210720"/>
    <w:rsid w:val="0021077C"/>
    <w:rsid w:val="00210798"/>
    <w:rsid w:val="00210891"/>
    <w:rsid w:val="002108B3"/>
    <w:rsid w:val="00210CCF"/>
    <w:rsid w:val="0021110E"/>
    <w:rsid w:val="002112B2"/>
    <w:rsid w:val="00211381"/>
    <w:rsid w:val="00211450"/>
    <w:rsid w:val="0021176C"/>
    <w:rsid w:val="0021178D"/>
    <w:rsid w:val="002117BA"/>
    <w:rsid w:val="002117F8"/>
    <w:rsid w:val="00211886"/>
    <w:rsid w:val="002118D7"/>
    <w:rsid w:val="00211917"/>
    <w:rsid w:val="0021193F"/>
    <w:rsid w:val="00211A9D"/>
    <w:rsid w:val="00212115"/>
    <w:rsid w:val="00212790"/>
    <w:rsid w:val="00212B3B"/>
    <w:rsid w:val="00212ED4"/>
    <w:rsid w:val="00212F3A"/>
    <w:rsid w:val="00212F99"/>
    <w:rsid w:val="002131B0"/>
    <w:rsid w:val="002131BE"/>
    <w:rsid w:val="00213253"/>
    <w:rsid w:val="0021326E"/>
    <w:rsid w:val="0021329A"/>
    <w:rsid w:val="0021337A"/>
    <w:rsid w:val="002135F2"/>
    <w:rsid w:val="002137E9"/>
    <w:rsid w:val="0021385D"/>
    <w:rsid w:val="00213938"/>
    <w:rsid w:val="00213AD8"/>
    <w:rsid w:val="00213B3C"/>
    <w:rsid w:val="00213DF4"/>
    <w:rsid w:val="00213E5A"/>
    <w:rsid w:val="00214215"/>
    <w:rsid w:val="0021428E"/>
    <w:rsid w:val="00214351"/>
    <w:rsid w:val="0021437B"/>
    <w:rsid w:val="00214471"/>
    <w:rsid w:val="0021457B"/>
    <w:rsid w:val="002145D8"/>
    <w:rsid w:val="00214C14"/>
    <w:rsid w:val="00214C5B"/>
    <w:rsid w:val="00214DAF"/>
    <w:rsid w:val="00214DF6"/>
    <w:rsid w:val="00214F4C"/>
    <w:rsid w:val="002150E1"/>
    <w:rsid w:val="0021559D"/>
    <w:rsid w:val="002155DF"/>
    <w:rsid w:val="00215624"/>
    <w:rsid w:val="002158CF"/>
    <w:rsid w:val="002158DD"/>
    <w:rsid w:val="00215933"/>
    <w:rsid w:val="00215966"/>
    <w:rsid w:val="00215C3C"/>
    <w:rsid w:val="00215E8F"/>
    <w:rsid w:val="00215FF7"/>
    <w:rsid w:val="0021619A"/>
    <w:rsid w:val="0021634F"/>
    <w:rsid w:val="002166E8"/>
    <w:rsid w:val="0021674A"/>
    <w:rsid w:val="0021674E"/>
    <w:rsid w:val="0021682F"/>
    <w:rsid w:val="00216BB9"/>
    <w:rsid w:val="00216C4C"/>
    <w:rsid w:val="00216CE9"/>
    <w:rsid w:val="00216F86"/>
    <w:rsid w:val="00216FE6"/>
    <w:rsid w:val="0021718C"/>
    <w:rsid w:val="00217197"/>
    <w:rsid w:val="0021728C"/>
    <w:rsid w:val="00217387"/>
    <w:rsid w:val="002175D7"/>
    <w:rsid w:val="002176AB"/>
    <w:rsid w:val="002177B5"/>
    <w:rsid w:val="002178EB"/>
    <w:rsid w:val="00217951"/>
    <w:rsid w:val="00217ACB"/>
    <w:rsid w:val="00217B22"/>
    <w:rsid w:val="00217D81"/>
    <w:rsid w:val="00217EB6"/>
    <w:rsid w:val="00217FB2"/>
    <w:rsid w:val="002201FF"/>
    <w:rsid w:val="00220453"/>
    <w:rsid w:val="00220500"/>
    <w:rsid w:val="0022086D"/>
    <w:rsid w:val="0022089D"/>
    <w:rsid w:val="00220A19"/>
    <w:rsid w:val="00220A77"/>
    <w:rsid w:val="00220C3D"/>
    <w:rsid w:val="00220E94"/>
    <w:rsid w:val="00220F2E"/>
    <w:rsid w:val="00220F9D"/>
    <w:rsid w:val="00221792"/>
    <w:rsid w:val="002217F5"/>
    <w:rsid w:val="00221845"/>
    <w:rsid w:val="0022186D"/>
    <w:rsid w:val="00221959"/>
    <w:rsid w:val="00221A66"/>
    <w:rsid w:val="00221BFE"/>
    <w:rsid w:val="00221CAE"/>
    <w:rsid w:val="00221DB3"/>
    <w:rsid w:val="00221DE4"/>
    <w:rsid w:val="0022203C"/>
    <w:rsid w:val="002220F4"/>
    <w:rsid w:val="00222271"/>
    <w:rsid w:val="00222400"/>
    <w:rsid w:val="00222490"/>
    <w:rsid w:val="00222527"/>
    <w:rsid w:val="00222728"/>
    <w:rsid w:val="0022273B"/>
    <w:rsid w:val="002228E5"/>
    <w:rsid w:val="00222A07"/>
    <w:rsid w:val="00222A0E"/>
    <w:rsid w:val="00222AED"/>
    <w:rsid w:val="00222BD8"/>
    <w:rsid w:val="00222C2E"/>
    <w:rsid w:val="00222C79"/>
    <w:rsid w:val="00222CD3"/>
    <w:rsid w:val="00222D07"/>
    <w:rsid w:val="00222E84"/>
    <w:rsid w:val="00222F0C"/>
    <w:rsid w:val="00223366"/>
    <w:rsid w:val="0022373D"/>
    <w:rsid w:val="0022380C"/>
    <w:rsid w:val="002238F5"/>
    <w:rsid w:val="00223D82"/>
    <w:rsid w:val="00223F60"/>
    <w:rsid w:val="00223F8C"/>
    <w:rsid w:val="00224228"/>
    <w:rsid w:val="00224363"/>
    <w:rsid w:val="002245E8"/>
    <w:rsid w:val="00224AB0"/>
    <w:rsid w:val="00224E4A"/>
    <w:rsid w:val="00224F5C"/>
    <w:rsid w:val="002250DA"/>
    <w:rsid w:val="0022523F"/>
    <w:rsid w:val="00225630"/>
    <w:rsid w:val="00225741"/>
    <w:rsid w:val="00225D38"/>
    <w:rsid w:val="00225EC9"/>
    <w:rsid w:val="00226064"/>
    <w:rsid w:val="00226408"/>
    <w:rsid w:val="00226682"/>
    <w:rsid w:val="00226A29"/>
    <w:rsid w:val="00226A4A"/>
    <w:rsid w:val="00226CA0"/>
    <w:rsid w:val="00226CF1"/>
    <w:rsid w:val="00226DAC"/>
    <w:rsid w:val="00226EC5"/>
    <w:rsid w:val="00226F01"/>
    <w:rsid w:val="002271E7"/>
    <w:rsid w:val="00227480"/>
    <w:rsid w:val="00227932"/>
    <w:rsid w:val="00227ADE"/>
    <w:rsid w:val="00227B56"/>
    <w:rsid w:val="00227D34"/>
    <w:rsid w:val="00227E9A"/>
    <w:rsid w:val="002300C1"/>
    <w:rsid w:val="00230155"/>
    <w:rsid w:val="002303DC"/>
    <w:rsid w:val="0023073C"/>
    <w:rsid w:val="00230981"/>
    <w:rsid w:val="00230AC2"/>
    <w:rsid w:val="00230C6C"/>
    <w:rsid w:val="00230E0E"/>
    <w:rsid w:val="00230EB5"/>
    <w:rsid w:val="00230EC6"/>
    <w:rsid w:val="00230EC8"/>
    <w:rsid w:val="0023107C"/>
    <w:rsid w:val="00231493"/>
    <w:rsid w:val="00231600"/>
    <w:rsid w:val="00231AB4"/>
    <w:rsid w:val="00231B88"/>
    <w:rsid w:val="00231B9C"/>
    <w:rsid w:val="00231E71"/>
    <w:rsid w:val="00231FBE"/>
    <w:rsid w:val="00232084"/>
    <w:rsid w:val="0023226B"/>
    <w:rsid w:val="00232417"/>
    <w:rsid w:val="002324C0"/>
    <w:rsid w:val="002326B1"/>
    <w:rsid w:val="0023270D"/>
    <w:rsid w:val="00232810"/>
    <w:rsid w:val="00232849"/>
    <w:rsid w:val="00232872"/>
    <w:rsid w:val="0023289F"/>
    <w:rsid w:val="00232CEB"/>
    <w:rsid w:val="00232DE9"/>
    <w:rsid w:val="00232E06"/>
    <w:rsid w:val="00232E1B"/>
    <w:rsid w:val="00232F7D"/>
    <w:rsid w:val="00232FEE"/>
    <w:rsid w:val="00233099"/>
    <w:rsid w:val="0023311E"/>
    <w:rsid w:val="0023365D"/>
    <w:rsid w:val="0023367C"/>
    <w:rsid w:val="002336C4"/>
    <w:rsid w:val="00233EB2"/>
    <w:rsid w:val="0023429D"/>
    <w:rsid w:val="002342B1"/>
    <w:rsid w:val="00234370"/>
    <w:rsid w:val="002343D5"/>
    <w:rsid w:val="002346FD"/>
    <w:rsid w:val="002347D7"/>
    <w:rsid w:val="002347F8"/>
    <w:rsid w:val="00234965"/>
    <w:rsid w:val="002349F8"/>
    <w:rsid w:val="00234A3A"/>
    <w:rsid w:val="00234C4D"/>
    <w:rsid w:val="00234D89"/>
    <w:rsid w:val="00234E42"/>
    <w:rsid w:val="00234F8E"/>
    <w:rsid w:val="0023506B"/>
    <w:rsid w:val="00235207"/>
    <w:rsid w:val="002355F9"/>
    <w:rsid w:val="002356C7"/>
    <w:rsid w:val="00235712"/>
    <w:rsid w:val="0023595B"/>
    <w:rsid w:val="00235A69"/>
    <w:rsid w:val="00235C34"/>
    <w:rsid w:val="00235E08"/>
    <w:rsid w:val="00235F1A"/>
    <w:rsid w:val="00235FAB"/>
    <w:rsid w:val="00235FD0"/>
    <w:rsid w:val="0023608E"/>
    <w:rsid w:val="0023610D"/>
    <w:rsid w:val="00236175"/>
    <w:rsid w:val="00236396"/>
    <w:rsid w:val="002365DD"/>
    <w:rsid w:val="002365F6"/>
    <w:rsid w:val="0023687F"/>
    <w:rsid w:val="0023695E"/>
    <w:rsid w:val="00236A15"/>
    <w:rsid w:val="00236B83"/>
    <w:rsid w:val="00236BCF"/>
    <w:rsid w:val="00236D24"/>
    <w:rsid w:val="00236D38"/>
    <w:rsid w:val="00237096"/>
    <w:rsid w:val="002372B5"/>
    <w:rsid w:val="00237538"/>
    <w:rsid w:val="002376BE"/>
    <w:rsid w:val="00237A32"/>
    <w:rsid w:val="00237BDF"/>
    <w:rsid w:val="00237E59"/>
    <w:rsid w:val="00237FA0"/>
    <w:rsid w:val="002405ED"/>
    <w:rsid w:val="002406C5"/>
    <w:rsid w:val="0024087A"/>
    <w:rsid w:val="00240BE7"/>
    <w:rsid w:val="00240EBD"/>
    <w:rsid w:val="002410B4"/>
    <w:rsid w:val="002411EF"/>
    <w:rsid w:val="002412B3"/>
    <w:rsid w:val="0024135E"/>
    <w:rsid w:val="00241667"/>
    <w:rsid w:val="0024181A"/>
    <w:rsid w:val="00241AEB"/>
    <w:rsid w:val="00241D19"/>
    <w:rsid w:val="002422FA"/>
    <w:rsid w:val="00242343"/>
    <w:rsid w:val="00242376"/>
    <w:rsid w:val="0024244D"/>
    <w:rsid w:val="002424D5"/>
    <w:rsid w:val="00242822"/>
    <w:rsid w:val="0024289B"/>
    <w:rsid w:val="00242A2B"/>
    <w:rsid w:val="00242DA3"/>
    <w:rsid w:val="00242F02"/>
    <w:rsid w:val="00242F8D"/>
    <w:rsid w:val="002433BD"/>
    <w:rsid w:val="002434BB"/>
    <w:rsid w:val="002435EF"/>
    <w:rsid w:val="002437AD"/>
    <w:rsid w:val="0024389E"/>
    <w:rsid w:val="0024394E"/>
    <w:rsid w:val="00243958"/>
    <w:rsid w:val="00243E15"/>
    <w:rsid w:val="00243E88"/>
    <w:rsid w:val="00244094"/>
    <w:rsid w:val="0024409E"/>
    <w:rsid w:val="00244210"/>
    <w:rsid w:val="002444A4"/>
    <w:rsid w:val="002445D4"/>
    <w:rsid w:val="00244658"/>
    <w:rsid w:val="00244740"/>
    <w:rsid w:val="00244ADE"/>
    <w:rsid w:val="00244D89"/>
    <w:rsid w:val="002451B5"/>
    <w:rsid w:val="00245262"/>
    <w:rsid w:val="002452E5"/>
    <w:rsid w:val="00245395"/>
    <w:rsid w:val="002458EB"/>
    <w:rsid w:val="002459E7"/>
    <w:rsid w:val="00245CAA"/>
    <w:rsid w:val="00245D03"/>
    <w:rsid w:val="00245ECE"/>
    <w:rsid w:val="00245F68"/>
    <w:rsid w:val="00245FBD"/>
    <w:rsid w:val="002461B9"/>
    <w:rsid w:val="002461FE"/>
    <w:rsid w:val="00246207"/>
    <w:rsid w:val="0024625A"/>
    <w:rsid w:val="0024657E"/>
    <w:rsid w:val="002465A3"/>
    <w:rsid w:val="002465D3"/>
    <w:rsid w:val="00246665"/>
    <w:rsid w:val="002467B7"/>
    <w:rsid w:val="002467F1"/>
    <w:rsid w:val="0024697C"/>
    <w:rsid w:val="002469B6"/>
    <w:rsid w:val="00246E81"/>
    <w:rsid w:val="00246F04"/>
    <w:rsid w:val="00247000"/>
    <w:rsid w:val="00247074"/>
    <w:rsid w:val="00247148"/>
    <w:rsid w:val="002471B7"/>
    <w:rsid w:val="0024721B"/>
    <w:rsid w:val="002472A6"/>
    <w:rsid w:val="0024742C"/>
    <w:rsid w:val="002476DA"/>
    <w:rsid w:val="002479A2"/>
    <w:rsid w:val="00247C45"/>
    <w:rsid w:val="00247C78"/>
    <w:rsid w:val="00247E16"/>
    <w:rsid w:val="00247E28"/>
    <w:rsid w:val="00247F2D"/>
    <w:rsid w:val="00247F67"/>
    <w:rsid w:val="00250145"/>
    <w:rsid w:val="00250219"/>
    <w:rsid w:val="00250518"/>
    <w:rsid w:val="00250690"/>
    <w:rsid w:val="002507E8"/>
    <w:rsid w:val="002507F1"/>
    <w:rsid w:val="00250C13"/>
    <w:rsid w:val="00250F70"/>
    <w:rsid w:val="00251424"/>
    <w:rsid w:val="00251568"/>
    <w:rsid w:val="002515A3"/>
    <w:rsid w:val="00251610"/>
    <w:rsid w:val="00251792"/>
    <w:rsid w:val="002517B6"/>
    <w:rsid w:val="0025190D"/>
    <w:rsid w:val="00251AC3"/>
    <w:rsid w:val="00251B46"/>
    <w:rsid w:val="00251F1E"/>
    <w:rsid w:val="00251FA3"/>
    <w:rsid w:val="002521EB"/>
    <w:rsid w:val="00252346"/>
    <w:rsid w:val="0025244B"/>
    <w:rsid w:val="00252689"/>
    <w:rsid w:val="002526B5"/>
    <w:rsid w:val="002526D8"/>
    <w:rsid w:val="00252912"/>
    <w:rsid w:val="00252A05"/>
    <w:rsid w:val="00252A56"/>
    <w:rsid w:val="00252AA0"/>
    <w:rsid w:val="00252AE3"/>
    <w:rsid w:val="00252C9B"/>
    <w:rsid w:val="00253439"/>
    <w:rsid w:val="00253481"/>
    <w:rsid w:val="00253572"/>
    <w:rsid w:val="00253621"/>
    <w:rsid w:val="00253808"/>
    <w:rsid w:val="00253826"/>
    <w:rsid w:val="00253930"/>
    <w:rsid w:val="00253A80"/>
    <w:rsid w:val="00253B61"/>
    <w:rsid w:val="00253C37"/>
    <w:rsid w:val="00253C48"/>
    <w:rsid w:val="00253DB5"/>
    <w:rsid w:val="00253EA2"/>
    <w:rsid w:val="00253EBE"/>
    <w:rsid w:val="0025426B"/>
    <w:rsid w:val="0025434F"/>
    <w:rsid w:val="0025451E"/>
    <w:rsid w:val="002545BB"/>
    <w:rsid w:val="002545C2"/>
    <w:rsid w:val="002546AE"/>
    <w:rsid w:val="002546DA"/>
    <w:rsid w:val="002548F9"/>
    <w:rsid w:val="002549DD"/>
    <w:rsid w:val="00254C2D"/>
    <w:rsid w:val="00254F39"/>
    <w:rsid w:val="00254FDF"/>
    <w:rsid w:val="00255179"/>
    <w:rsid w:val="002551D0"/>
    <w:rsid w:val="0025525F"/>
    <w:rsid w:val="002555AA"/>
    <w:rsid w:val="00255798"/>
    <w:rsid w:val="0025595C"/>
    <w:rsid w:val="002559D1"/>
    <w:rsid w:val="00255F58"/>
    <w:rsid w:val="00256450"/>
    <w:rsid w:val="0025654B"/>
    <w:rsid w:val="002566A0"/>
    <w:rsid w:val="00256769"/>
    <w:rsid w:val="00256A06"/>
    <w:rsid w:val="0025700D"/>
    <w:rsid w:val="002570BF"/>
    <w:rsid w:val="002570D1"/>
    <w:rsid w:val="00257137"/>
    <w:rsid w:val="002573D9"/>
    <w:rsid w:val="00257488"/>
    <w:rsid w:val="00257699"/>
    <w:rsid w:val="00257835"/>
    <w:rsid w:val="002578A4"/>
    <w:rsid w:val="002579F7"/>
    <w:rsid w:val="00257BA7"/>
    <w:rsid w:val="00257D17"/>
    <w:rsid w:val="00257D80"/>
    <w:rsid w:val="00257FB7"/>
    <w:rsid w:val="00257FFE"/>
    <w:rsid w:val="0026011C"/>
    <w:rsid w:val="002603A7"/>
    <w:rsid w:val="0026048C"/>
    <w:rsid w:val="0026051C"/>
    <w:rsid w:val="00260575"/>
    <w:rsid w:val="00260932"/>
    <w:rsid w:val="00260B2C"/>
    <w:rsid w:val="00260C2A"/>
    <w:rsid w:val="00260CA5"/>
    <w:rsid w:val="00260E03"/>
    <w:rsid w:val="00260EA0"/>
    <w:rsid w:val="00260ED0"/>
    <w:rsid w:val="00260F4D"/>
    <w:rsid w:val="00261032"/>
    <w:rsid w:val="00261320"/>
    <w:rsid w:val="002617B0"/>
    <w:rsid w:val="00262074"/>
    <w:rsid w:val="002625B6"/>
    <w:rsid w:val="00262702"/>
    <w:rsid w:val="0026286E"/>
    <w:rsid w:val="00262AE4"/>
    <w:rsid w:val="00262B82"/>
    <w:rsid w:val="00262C23"/>
    <w:rsid w:val="00262C4A"/>
    <w:rsid w:val="00263187"/>
    <w:rsid w:val="002634FD"/>
    <w:rsid w:val="00263746"/>
    <w:rsid w:val="00263750"/>
    <w:rsid w:val="00263866"/>
    <w:rsid w:val="00263873"/>
    <w:rsid w:val="00264505"/>
    <w:rsid w:val="002645C2"/>
    <w:rsid w:val="00264602"/>
    <w:rsid w:val="00264AED"/>
    <w:rsid w:val="00264CAC"/>
    <w:rsid w:val="00264E97"/>
    <w:rsid w:val="00264E9E"/>
    <w:rsid w:val="00264F10"/>
    <w:rsid w:val="00265077"/>
    <w:rsid w:val="0026508F"/>
    <w:rsid w:val="00265536"/>
    <w:rsid w:val="002656B5"/>
    <w:rsid w:val="00265936"/>
    <w:rsid w:val="00265AA1"/>
    <w:rsid w:val="00265BE8"/>
    <w:rsid w:val="00265DCA"/>
    <w:rsid w:val="00265EBA"/>
    <w:rsid w:val="00265FAA"/>
    <w:rsid w:val="00266438"/>
    <w:rsid w:val="00266601"/>
    <w:rsid w:val="0026662B"/>
    <w:rsid w:val="002668A3"/>
    <w:rsid w:val="00266A41"/>
    <w:rsid w:val="00266B9B"/>
    <w:rsid w:val="00266BEF"/>
    <w:rsid w:val="00266CEF"/>
    <w:rsid w:val="00266FC6"/>
    <w:rsid w:val="00267021"/>
    <w:rsid w:val="002672F1"/>
    <w:rsid w:val="00267310"/>
    <w:rsid w:val="002674DF"/>
    <w:rsid w:val="00267507"/>
    <w:rsid w:val="00267681"/>
    <w:rsid w:val="00267727"/>
    <w:rsid w:val="00267791"/>
    <w:rsid w:val="002678AB"/>
    <w:rsid w:val="0026790C"/>
    <w:rsid w:val="00267DA1"/>
    <w:rsid w:val="00267DB7"/>
    <w:rsid w:val="00267DF0"/>
    <w:rsid w:val="00267E33"/>
    <w:rsid w:val="00267EB2"/>
    <w:rsid w:val="002706A0"/>
    <w:rsid w:val="0027072A"/>
    <w:rsid w:val="00270790"/>
    <w:rsid w:val="00270A6C"/>
    <w:rsid w:val="00270A82"/>
    <w:rsid w:val="00270B1A"/>
    <w:rsid w:val="00270D09"/>
    <w:rsid w:val="00270DD2"/>
    <w:rsid w:val="00270EC1"/>
    <w:rsid w:val="00270F52"/>
    <w:rsid w:val="00270F85"/>
    <w:rsid w:val="00271323"/>
    <w:rsid w:val="002715BA"/>
    <w:rsid w:val="002717A6"/>
    <w:rsid w:val="00271931"/>
    <w:rsid w:val="00271EE7"/>
    <w:rsid w:val="00271FF0"/>
    <w:rsid w:val="00272060"/>
    <w:rsid w:val="00272322"/>
    <w:rsid w:val="00272356"/>
    <w:rsid w:val="002723EE"/>
    <w:rsid w:val="00272578"/>
    <w:rsid w:val="00272616"/>
    <w:rsid w:val="0027272E"/>
    <w:rsid w:val="00272A8B"/>
    <w:rsid w:val="00272AA9"/>
    <w:rsid w:val="00272B4D"/>
    <w:rsid w:val="00272D51"/>
    <w:rsid w:val="00272DBD"/>
    <w:rsid w:val="00272DF3"/>
    <w:rsid w:val="00272E08"/>
    <w:rsid w:val="00273346"/>
    <w:rsid w:val="002734BF"/>
    <w:rsid w:val="00273865"/>
    <w:rsid w:val="00273AA8"/>
    <w:rsid w:val="00273E90"/>
    <w:rsid w:val="002741A9"/>
    <w:rsid w:val="002741CA"/>
    <w:rsid w:val="00274422"/>
    <w:rsid w:val="00274645"/>
    <w:rsid w:val="002747B9"/>
    <w:rsid w:val="002749F6"/>
    <w:rsid w:val="00274C76"/>
    <w:rsid w:val="00275064"/>
    <w:rsid w:val="00275251"/>
    <w:rsid w:val="0027542C"/>
    <w:rsid w:val="0027559A"/>
    <w:rsid w:val="0027578D"/>
    <w:rsid w:val="002757AD"/>
    <w:rsid w:val="002758F0"/>
    <w:rsid w:val="0027594F"/>
    <w:rsid w:val="00275CE1"/>
    <w:rsid w:val="00275E37"/>
    <w:rsid w:val="00275E45"/>
    <w:rsid w:val="00276136"/>
    <w:rsid w:val="00276216"/>
    <w:rsid w:val="0027654A"/>
    <w:rsid w:val="00276619"/>
    <w:rsid w:val="00276821"/>
    <w:rsid w:val="0027687D"/>
    <w:rsid w:val="00276929"/>
    <w:rsid w:val="0027699D"/>
    <w:rsid w:val="002769F8"/>
    <w:rsid w:val="00276D92"/>
    <w:rsid w:val="00276DEA"/>
    <w:rsid w:val="00276E1F"/>
    <w:rsid w:val="00277114"/>
    <w:rsid w:val="0027719D"/>
    <w:rsid w:val="002772B7"/>
    <w:rsid w:val="002774D3"/>
    <w:rsid w:val="002774DD"/>
    <w:rsid w:val="00277665"/>
    <w:rsid w:val="002776FC"/>
    <w:rsid w:val="00277721"/>
    <w:rsid w:val="002778D2"/>
    <w:rsid w:val="0027797B"/>
    <w:rsid w:val="00277C46"/>
    <w:rsid w:val="00277CA3"/>
    <w:rsid w:val="00277CC2"/>
    <w:rsid w:val="00277EDC"/>
    <w:rsid w:val="00280594"/>
    <w:rsid w:val="002805C5"/>
    <w:rsid w:val="002805F8"/>
    <w:rsid w:val="00280614"/>
    <w:rsid w:val="002808EB"/>
    <w:rsid w:val="00280B04"/>
    <w:rsid w:val="00280B3F"/>
    <w:rsid w:val="00280B78"/>
    <w:rsid w:val="00280DC4"/>
    <w:rsid w:val="00280DD4"/>
    <w:rsid w:val="0028101F"/>
    <w:rsid w:val="002812A0"/>
    <w:rsid w:val="0028163D"/>
    <w:rsid w:val="0028174D"/>
    <w:rsid w:val="00281A70"/>
    <w:rsid w:val="00281B7C"/>
    <w:rsid w:val="00281BAA"/>
    <w:rsid w:val="00281D6E"/>
    <w:rsid w:val="00281EA1"/>
    <w:rsid w:val="00281F5B"/>
    <w:rsid w:val="002821D5"/>
    <w:rsid w:val="002821E2"/>
    <w:rsid w:val="00282283"/>
    <w:rsid w:val="002822A5"/>
    <w:rsid w:val="002823C8"/>
    <w:rsid w:val="00282B57"/>
    <w:rsid w:val="00282C64"/>
    <w:rsid w:val="00282CC9"/>
    <w:rsid w:val="00282CFA"/>
    <w:rsid w:val="002831E7"/>
    <w:rsid w:val="002832EE"/>
    <w:rsid w:val="002833BF"/>
    <w:rsid w:val="002837AD"/>
    <w:rsid w:val="00283C16"/>
    <w:rsid w:val="00283C2E"/>
    <w:rsid w:val="00283C48"/>
    <w:rsid w:val="00283DA2"/>
    <w:rsid w:val="00283EAD"/>
    <w:rsid w:val="002840E0"/>
    <w:rsid w:val="00284167"/>
    <w:rsid w:val="0028429F"/>
    <w:rsid w:val="002842C0"/>
    <w:rsid w:val="00284593"/>
    <w:rsid w:val="00284722"/>
    <w:rsid w:val="002847DD"/>
    <w:rsid w:val="00284C82"/>
    <w:rsid w:val="00284CD9"/>
    <w:rsid w:val="00284D45"/>
    <w:rsid w:val="00284E6C"/>
    <w:rsid w:val="00284F29"/>
    <w:rsid w:val="0028501B"/>
    <w:rsid w:val="002853DD"/>
    <w:rsid w:val="00285602"/>
    <w:rsid w:val="00285611"/>
    <w:rsid w:val="00285649"/>
    <w:rsid w:val="00285865"/>
    <w:rsid w:val="002859BF"/>
    <w:rsid w:val="00285A15"/>
    <w:rsid w:val="00285A79"/>
    <w:rsid w:val="0028615C"/>
    <w:rsid w:val="00286269"/>
    <w:rsid w:val="00286325"/>
    <w:rsid w:val="0028636D"/>
    <w:rsid w:val="00286467"/>
    <w:rsid w:val="00286522"/>
    <w:rsid w:val="00286729"/>
    <w:rsid w:val="002868D2"/>
    <w:rsid w:val="0028695B"/>
    <w:rsid w:val="002869EC"/>
    <w:rsid w:val="00286ADF"/>
    <w:rsid w:val="00286D6E"/>
    <w:rsid w:val="00286E1A"/>
    <w:rsid w:val="00287445"/>
    <w:rsid w:val="0028775E"/>
    <w:rsid w:val="00287A9A"/>
    <w:rsid w:val="00287AEA"/>
    <w:rsid w:val="00287CF3"/>
    <w:rsid w:val="00287E0E"/>
    <w:rsid w:val="00287E8E"/>
    <w:rsid w:val="00287E9F"/>
    <w:rsid w:val="00287F56"/>
    <w:rsid w:val="0029004B"/>
    <w:rsid w:val="002901A2"/>
    <w:rsid w:val="00290366"/>
    <w:rsid w:val="002904CE"/>
    <w:rsid w:val="002906D4"/>
    <w:rsid w:val="002907A6"/>
    <w:rsid w:val="0029092C"/>
    <w:rsid w:val="00290A6B"/>
    <w:rsid w:val="00290A84"/>
    <w:rsid w:val="00290AA1"/>
    <w:rsid w:val="00290C84"/>
    <w:rsid w:val="00290DCC"/>
    <w:rsid w:val="00290E43"/>
    <w:rsid w:val="0029106D"/>
    <w:rsid w:val="002911BC"/>
    <w:rsid w:val="002912F1"/>
    <w:rsid w:val="002914C8"/>
    <w:rsid w:val="00291535"/>
    <w:rsid w:val="00291928"/>
    <w:rsid w:val="00291D73"/>
    <w:rsid w:val="00291EF2"/>
    <w:rsid w:val="00292010"/>
    <w:rsid w:val="0029226F"/>
    <w:rsid w:val="00292695"/>
    <w:rsid w:val="002926E0"/>
    <w:rsid w:val="0029274D"/>
    <w:rsid w:val="00292870"/>
    <w:rsid w:val="002928AA"/>
    <w:rsid w:val="00292B2D"/>
    <w:rsid w:val="00292D9D"/>
    <w:rsid w:val="00292F54"/>
    <w:rsid w:val="00292F98"/>
    <w:rsid w:val="00293187"/>
    <w:rsid w:val="002934EF"/>
    <w:rsid w:val="002935C5"/>
    <w:rsid w:val="00293607"/>
    <w:rsid w:val="00293748"/>
    <w:rsid w:val="0029374F"/>
    <w:rsid w:val="002939DE"/>
    <w:rsid w:val="00293C26"/>
    <w:rsid w:val="00293FE9"/>
    <w:rsid w:val="0029440D"/>
    <w:rsid w:val="002944AC"/>
    <w:rsid w:val="002944FD"/>
    <w:rsid w:val="00294560"/>
    <w:rsid w:val="0029465E"/>
    <w:rsid w:val="0029475F"/>
    <w:rsid w:val="00294A83"/>
    <w:rsid w:val="00294B78"/>
    <w:rsid w:val="00294F16"/>
    <w:rsid w:val="00294F92"/>
    <w:rsid w:val="00294FDD"/>
    <w:rsid w:val="002954AE"/>
    <w:rsid w:val="002955CD"/>
    <w:rsid w:val="002955E1"/>
    <w:rsid w:val="002957DD"/>
    <w:rsid w:val="002958A5"/>
    <w:rsid w:val="00295EA2"/>
    <w:rsid w:val="00295F1D"/>
    <w:rsid w:val="00295F1F"/>
    <w:rsid w:val="002960B4"/>
    <w:rsid w:val="002961FF"/>
    <w:rsid w:val="00296470"/>
    <w:rsid w:val="00296A47"/>
    <w:rsid w:val="00296AF4"/>
    <w:rsid w:val="00296BB7"/>
    <w:rsid w:val="00296D3D"/>
    <w:rsid w:val="00296EF7"/>
    <w:rsid w:val="00296F58"/>
    <w:rsid w:val="002974D9"/>
    <w:rsid w:val="002975BF"/>
    <w:rsid w:val="002977A2"/>
    <w:rsid w:val="00297850"/>
    <w:rsid w:val="00297E97"/>
    <w:rsid w:val="002A000B"/>
    <w:rsid w:val="002A02D3"/>
    <w:rsid w:val="002A0462"/>
    <w:rsid w:val="002A0624"/>
    <w:rsid w:val="002A0712"/>
    <w:rsid w:val="002A09C9"/>
    <w:rsid w:val="002A0B13"/>
    <w:rsid w:val="002A0BA0"/>
    <w:rsid w:val="002A0F5F"/>
    <w:rsid w:val="002A10B7"/>
    <w:rsid w:val="002A10E7"/>
    <w:rsid w:val="002A1394"/>
    <w:rsid w:val="002A16D9"/>
    <w:rsid w:val="002A1729"/>
    <w:rsid w:val="002A180F"/>
    <w:rsid w:val="002A1A63"/>
    <w:rsid w:val="002A1CCE"/>
    <w:rsid w:val="002A1E3C"/>
    <w:rsid w:val="002A2066"/>
    <w:rsid w:val="002A20C2"/>
    <w:rsid w:val="002A2377"/>
    <w:rsid w:val="002A2777"/>
    <w:rsid w:val="002A280A"/>
    <w:rsid w:val="002A2D11"/>
    <w:rsid w:val="002A2EC1"/>
    <w:rsid w:val="002A3135"/>
    <w:rsid w:val="002A3258"/>
    <w:rsid w:val="002A32BC"/>
    <w:rsid w:val="002A3537"/>
    <w:rsid w:val="002A3842"/>
    <w:rsid w:val="002A3AA4"/>
    <w:rsid w:val="002A3AFB"/>
    <w:rsid w:val="002A3D75"/>
    <w:rsid w:val="002A3F28"/>
    <w:rsid w:val="002A40D0"/>
    <w:rsid w:val="002A4335"/>
    <w:rsid w:val="002A4353"/>
    <w:rsid w:val="002A44DA"/>
    <w:rsid w:val="002A44EC"/>
    <w:rsid w:val="002A46E6"/>
    <w:rsid w:val="002A4B92"/>
    <w:rsid w:val="002A4C32"/>
    <w:rsid w:val="002A4CF6"/>
    <w:rsid w:val="002A5256"/>
    <w:rsid w:val="002A52C2"/>
    <w:rsid w:val="002A543E"/>
    <w:rsid w:val="002A54F6"/>
    <w:rsid w:val="002A557D"/>
    <w:rsid w:val="002A5605"/>
    <w:rsid w:val="002A5887"/>
    <w:rsid w:val="002A59C8"/>
    <w:rsid w:val="002A5AB9"/>
    <w:rsid w:val="002A5DDB"/>
    <w:rsid w:val="002A5E0C"/>
    <w:rsid w:val="002A60E3"/>
    <w:rsid w:val="002A6166"/>
    <w:rsid w:val="002A6276"/>
    <w:rsid w:val="002A6314"/>
    <w:rsid w:val="002A635F"/>
    <w:rsid w:val="002A63BA"/>
    <w:rsid w:val="002A6570"/>
    <w:rsid w:val="002A65CE"/>
    <w:rsid w:val="002A67D8"/>
    <w:rsid w:val="002A69B6"/>
    <w:rsid w:val="002A6C11"/>
    <w:rsid w:val="002A6D64"/>
    <w:rsid w:val="002A6DE2"/>
    <w:rsid w:val="002A70CD"/>
    <w:rsid w:val="002A72B5"/>
    <w:rsid w:val="002A72F2"/>
    <w:rsid w:val="002A7412"/>
    <w:rsid w:val="002A7456"/>
    <w:rsid w:val="002A78B9"/>
    <w:rsid w:val="002A796D"/>
    <w:rsid w:val="002A7CF8"/>
    <w:rsid w:val="002A7D59"/>
    <w:rsid w:val="002A7DC3"/>
    <w:rsid w:val="002A7DDE"/>
    <w:rsid w:val="002B0017"/>
    <w:rsid w:val="002B0045"/>
    <w:rsid w:val="002B036D"/>
    <w:rsid w:val="002B0758"/>
    <w:rsid w:val="002B086F"/>
    <w:rsid w:val="002B0885"/>
    <w:rsid w:val="002B08BA"/>
    <w:rsid w:val="002B09ED"/>
    <w:rsid w:val="002B0B70"/>
    <w:rsid w:val="002B0D1E"/>
    <w:rsid w:val="002B0D2A"/>
    <w:rsid w:val="002B1117"/>
    <w:rsid w:val="002B127C"/>
    <w:rsid w:val="002B1566"/>
    <w:rsid w:val="002B15AA"/>
    <w:rsid w:val="002B15AE"/>
    <w:rsid w:val="002B16A9"/>
    <w:rsid w:val="002B185C"/>
    <w:rsid w:val="002B19FB"/>
    <w:rsid w:val="002B1A57"/>
    <w:rsid w:val="002B1B7C"/>
    <w:rsid w:val="002B2433"/>
    <w:rsid w:val="002B2666"/>
    <w:rsid w:val="002B2E9C"/>
    <w:rsid w:val="002B30EB"/>
    <w:rsid w:val="002B39C0"/>
    <w:rsid w:val="002B39EA"/>
    <w:rsid w:val="002B3AAE"/>
    <w:rsid w:val="002B3ACC"/>
    <w:rsid w:val="002B3D0E"/>
    <w:rsid w:val="002B3EE3"/>
    <w:rsid w:val="002B435A"/>
    <w:rsid w:val="002B43BD"/>
    <w:rsid w:val="002B445D"/>
    <w:rsid w:val="002B4686"/>
    <w:rsid w:val="002B4763"/>
    <w:rsid w:val="002B47C5"/>
    <w:rsid w:val="002B4C26"/>
    <w:rsid w:val="002B4C93"/>
    <w:rsid w:val="002B4CDB"/>
    <w:rsid w:val="002B4D16"/>
    <w:rsid w:val="002B4D40"/>
    <w:rsid w:val="002B4E26"/>
    <w:rsid w:val="002B4E37"/>
    <w:rsid w:val="002B52E1"/>
    <w:rsid w:val="002B54FB"/>
    <w:rsid w:val="002B57D7"/>
    <w:rsid w:val="002B5A18"/>
    <w:rsid w:val="002B5AD2"/>
    <w:rsid w:val="002B5EF0"/>
    <w:rsid w:val="002B5F76"/>
    <w:rsid w:val="002B6431"/>
    <w:rsid w:val="002B67DD"/>
    <w:rsid w:val="002B68FE"/>
    <w:rsid w:val="002B6C32"/>
    <w:rsid w:val="002B6DAA"/>
    <w:rsid w:val="002B6E2C"/>
    <w:rsid w:val="002B71E8"/>
    <w:rsid w:val="002B7200"/>
    <w:rsid w:val="002B7387"/>
    <w:rsid w:val="002B7432"/>
    <w:rsid w:val="002B74D5"/>
    <w:rsid w:val="002B767B"/>
    <w:rsid w:val="002B7A00"/>
    <w:rsid w:val="002B7ABE"/>
    <w:rsid w:val="002B7C7C"/>
    <w:rsid w:val="002B7CD0"/>
    <w:rsid w:val="002B7DC2"/>
    <w:rsid w:val="002B7EBE"/>
    <w:rsid w:val="002C02B0"/>
    <w:rsid w:val="002C02C1"/>
    <w:rsid w:val="002C052C"/>
    <w:rsid w:val="002C0558"/>
    <w:rsid w:val="002C08A4"/>
    <w:rsid w:val="002C08FC"/>
    <w:rsid w:val="002C0BB2"/>
    <w:rsid w:val="002C0C24"/>
    <w:rsid w:val="002C0C3E"/>
    <w:rsid w:val="002C0C95"/>
    <w:rsid w:val="002C0E05"/>
    <w:rsid w:val="002C1608"/>
    <w:rsid w:val="002C1670"/>
    <w:rsid w:val="002C1780"/>
    <w:rsid w:val="002C18AE"/>
    <w:rsid w:val="002C19DC"/>
    <w:rsid w:val="002C1AF4"/>
    <w:rsid w:val="002C1C62"/>
    <w:rsid w:val="002C1FC6"/>
    <w:rsid w:val="002C2097"/>
    <w:rsid w:val="002C211B"/>
    <w:rsid w:val="002C2209"/>
    <w:rsid w:val="002C2253"/>
    <w:rsid w:val="002C2B45"/>
    <w:rsid w:val="002C2B7B"/>
    <w:rsid w:val="002C2CB8"/>
    <w:rsid w:val="002C31D8"/>
    <w:rsid w:val="002C34D3"/>
    <w:rsid w:val="002C34E3"/>
    <w:rsid w:val="002C360B"/>
    <w:rsid w:val="002C370A"/>
    <w:rsid w:val="002C37C2"/>
    <w:rsid w:val="002C3A9D"/>
    <w:rsid w:val="002C3ACD"/>
    <w:rsid w:val="002C3EBC"/>
    <w:rsid w:val="002C3F82"/>
    <w:rsid w:val="002C41A5"/>
    <w:rsid w:val="002C481E"/>
    <w:rsid w:val="002C48EC"/>
    <w:rsid w:val="002C49E0"/>
    <w:rsid w:val="002C4A61"/>
    <w:rsid w:val="002C4A96"/>
    <w:rsid w:val="002C4F27"/>
    <w:rsid w:val="002C50AE"/>
    <w:rsid w:val="002C525E"/>
    <w:rsid w:val="002C5671"/>
    <w:rsid w:val="002C576D"/>
    <w:rsid w:val="002C5831"/>
    <w:rsid w:val="002C5870"/>
    <w:rsid w:val="002C5922"/>
    <w:rsid w:val="002C59D5"/>
    <w:rsid w:val="002C5A20"/>
    <w:rsid w:val="002C5A65"/>
    <w:rsid w:val="002C5B7B"/>
    <w:rsid w:val="002C5DE7"/>
    <w:rsid w:val="002C603D"/>
    <w:rsid w:val="002C62F5"/>
    <w:rsid w:val="002C687D"/>
    <w:rsid w:val="002C6AEE"/>
    <w:rsid w:val="002C6F76"/>
    <w:rsid w:val="002C75A4"/>
    <w:rsid w:val="002C7616"/>
    <w:rsid w:val="002C78CA"/>
    <w:rsid w:val="002C7A3C"/>
    <w:rsid w:val="002C7B34"/>
    <w:rsid w:val="002C7BEC"/>
    <w:rsid w:val="002C7D11"/>
    <w:rsid w:val="002C7DBF"/>
    <w:rsid w:val="002D03FF"/>
    <w:rsid w:val="002D047F"/>
    <w:rsid w:val="002D050F"/>
    <w:rsid w:val="002D052B"/>
    <w:rsid w:val="002D0765"/>
    <w:rsid w:val="002D0A68"/>
    <w:rsid w:val="002D0B32"/>
    <w:rsid w:val="002D0F9A"/>
    <w:rsid w:val="002D1005"/>
    <w:rsid w:val="002D10AA"/>
    <w:rsid w:val="002D12F7"/>
    <w:rsid w:val="002D141D"/>
    <w:rsid w:val="002D15DC"/>
    <w:rsid w:val="002D16A6"/>
    <w:rsid w:val="002D16C7"/>
    <w:rsid w:val="002D18C9"/>
    <w:rsid w:val="002D1CDE"/>
    <w:rsid w:val="002D1D23"/>
    <w:rsid w:val="002D1D59"/>
    <w:rsid w:val="002D1FC5"/>
    <w:rsid w:val="002D2006"/>
    <w:rsid w:val="002D20C2"/>
    <w:rsid w:val="002D2157"/>
    <w:rsid w:val="002D21E9"/>
    <w:rsid w:val="002D2264"/>
    <w:rsid w:val="002D2834"/>
    <w:rsid w:val="002D2879"/>
    <w:rsid w:val="002D2A27"/>
    <w:rsid w:val="002D2B71"/>
    <w:rsid w:val="002D2BC1"/>
    <w:rsid w:val="002D2C55"/>
    <w:rsid w:val="002D2D75"/>
    <w:rsid w:val="002D2DD2"/>
    <w:rsid w:val="002D2F4A"/>
    <w:rsid w:val="002D2FCA"/>
    <w:rsid w:val="002D3006"/>
    <w:rsid w:val="002D305B"/>
    <w:rsid w:val="002D30B0"/>
    <w:rsid w:val="002D30BD"/>
    <w:rsid w:val="002D316D"/>
    <w:rsid w:val="002D321A"/>
    <w:rsid w:val="002D338F"/>
    <w:rsid w:val="002D347C"/>
    <w:rsid w:val="002D349A"/>
    <w:rsid w:val="002D34D5"/>
    <w:rsid w:val="002D37F6"/>
    <w:rsid w:val="002D3985"/>
    <w:rsid w:val="002D39C3"/>
    <w:rsid w:val="002D3A91"/>
    <w:rsid w:val="002D3B50"/>
    <w:rsid w:val="002D3BDE"/>
    <w:rsid w:val="002D3F9B"/>
    <w:rsid w:val="002D40FD"/>
    <w:rsid w:val="002D43FE"/>
    <w:rsid w:val="002D4660"/>
    <w:rsid w:val="002D4730"/>
    <w:rsid w:val="002D4B16"/>
    <w:rsid w:val="002D4D09"/>
    <w:rsid w:val="002D4D82"/>
    <w:rsid w:val="002D4F3C"/>
    <w:rsid w:val="002D5137"/>
    <w:rsid w:val="002D52A0"/>
    <w:rsid w:val="002D52F1"/>
    <w:rsid w:val="002D54F3"/>
    <w:rsid w:val="002D57BE"/>
    <w:rsid w:val="002D592B"/>
    <w:rsid w:val="002D59B4"/>
    <w:rsid w:val="002D59C9"/>
    <w:rsid w:val="002D5AA6"/>
    <w:rsid w:val="002D5B21"/>
    <w:rsid w:val="002D5B49"/>
    <w:rsid w:val="002D5E7B"/>
    <w:rsid w:val="002D6304"/>
    <w:rsid w:val="002D6400"/>
    <w:rsid w:val="002D6518"/>
    <w:rsid w:val="002D6FD5"/>
    <w:rsid w:val="002D7354"/>
    <w:rsid w:val="002D744F"/>
    <w:rsid w:val="002D76E8"/>
    <w:rsid w:val="002D7718"/>
    <w:rsid w:val="002D777B"/>
    <w:rsid w:val="002D796E"/>
    <w:rsid w:val="002D7ADE"/>
    <w:rsid w:val="002D7B87"/>
    <w:rsid w:val="002D7ECB"/>
    <w:rsid w:val="002E0128"/>
    <w:rsid w:val="002E0162"/>
    <w:rsid w:val="002E09DD"/>
    <w:rsid w:val="002E0A2B"/>
    <w:rsid w:val="002E0A78"/>
    <w:rsid w:val="002E1026"/>
    <w:rsid w:val="002E10F8"/>
    <w:rsid w:val="002E11C4"/>
    <w:rsid w:val="002E13BE"/>
    <w:rsid w:val="002E13F7"/>
    <w:rsid w:val="002E1437"/>
    <w:rsid w:val="002E1750"/>
    <w:rsid w:val="002E18A9"/>
    <w:rsid w:val="002E19C3"/>
    <w:rsid w:val="002E1EBE"/>
    <w:rsid w:val="002E2034"/>
    <w:rsid w:val="002E2239"/>
    <w:rsid w:val="002E259A"/>
    <w:rsid w:val="002E26B6"/>
    <w:rsid w:val="002E270A"/>
    <w:rsid w:val="002E2786"/>
    <w:rsid w:val="002E281D"/>
    <w:rsid w:val="002E2E5B"/>
    <w:rsid w:val="002E2F39"/>
    <w:rsid w:val="002E2FD2"/>
    <w:rsid w:val="002E310C"/>
    <w:rsid w:val="002E317C"/>
    <w:rsid w:val="002E3209"/>
    <w:rsid w:val="002E3317"/>
    <w:rsid w:val="002E33AF"/>
    <w:rsid w:val="002E33B0"/>
    <w:rsid w:val="002E35D5"/>
    <w:rsid w:val="002E3FE1"/>
    <w:rsid w:val="002E4279"/>
    <w:rsid w:val="002E44EB"/>
    <w:rsid w:val="002E45D0"/>
    <w:rsid w:val="002E46AA"/>
    <w:rsid w:val="002E4AC8"/>
    <w:rsid w:val="002E4C3F"/>
    <w:rsid w:val="002E4C91"/>
    <w:rsid w:val="002E505D"/>
    <w:rsid w:val="002E5165"/>
    <w:rsid w:val="002E516B"/>
    <w:rsid w:val="002E51D2"/>
    <w:rsid w:val="002E5426"/>
    <w:rsid w:val="002E54A3"/>
    <w:rsid w:val="002E57C5"/>
    <w:rsid w:val="002E5886"/>
    <w:rsid w:val="002E5894"/>
    <w:rsid w:val="002E5AEF"/>
    <w:rsid w:val="002E5B95"/>
    <w:rsid w:val="002E5CAA"/>
    <w:rsid w:val="002E613A"/>
    <w:rsid w:val="002E62F2"/>
    <w:rsid w:val="002E62F9"/>
    <w:rsid w:val="002E6378"/>
    <w:rsid w:val="002E66CC"/>
    <w:rsid w:val="002E6875"/>
    <w:rsid w:val="002E6ACC"/>
    <w:rsid w:val="002E6CDB"/>
    <w:rsid w:val="002E6DC6"/>
    <w:rsid w:val="002E701E"/>
    <w:rsid w:val="002E70BB"/>
    <w:rsid w:val="002E7382"/>
    <w:rsid w:val="002E7387"/>
    <w:rsid w:val="002E73BB"/>
    <w:rsid w:val="002E7410"/>
    <w:rsid w:val="002E7BE6"/>
    <w:rsid w:val="002E7E65"/>
    <w:rsid w:val="002E7EC3"/>
    <w:rsid w:val="002F02EB"/>
    <w:rsid w:val="002F0312"/>
    <w:rsid w:val="002F0491"/>
    <w:rsid w:val="002F06C7"/>
    <w:rsid w:val="002F071E"/>
    <w:rsid w:val="002F0901"/>
    <w:rsid w:val="002F09B0"/>
    <w:rsid w:val="002F09F7"/>
    <w:rsid w:val="002F0AB8"/>
    <w:rsid w:val="002F0FB2"/>
    <w:rsid w:val="002F0FD1"/>
    <w:rsid w:val="002F1392"/>
    <w:rsid w:val="002F13BC"/>
    <w:rsid w:val="002F149A"/>
    <w:rsid w:val="002F1B5A"/>
    <w:rsid w:val="002F1DA5"/>
    <w:rsid w:val="002F1DD9"/>
    <w:rsid w:val="002F1DED"/>
    <w:rsid w:val="002F24F1"/>
    <w:rsid w:val="002F2869"/>
    <w:rsid w:val="002F2949"/>
    <w:rsid w:val="002F29F2"/>
    <w:rsid w:val="002F2CE7"/>
    <w:rsid w:val="002F34A5"/>
    <w:rsid w:val="002F3534"/>
    <w:rsid w:val="002F35BC"/>
    <w:rsid w:val="002F38FA"/>
    <w:rsid w:val="002F3C75"/>
    <w:rsid w:val="002F3F6C"/>
    <w:rsid w:val="002F41EF"/>
    <w:rsid w:val="002F41F9"/>
    <w:rsid w:val="002F44BC"/>
    <w:rsid w:val="002F4532"/>
    <w:rsid w:val="002F49E2"/>
    <w:rsid w:val="002F4ACB"/>
    <w:rsid w:val="002F4C37"/>
    <w:rsid w:val="002F4CA5"/>
    <w:rsid w:val="002F4D0D"/>
    <w:rsid w:val="002F4DCF"/>
    <w:rsid w:val="002F531D"/>
    <w:rsid w:val="002F5697"/>
    <w:rsid w:val="002F573E"/>
    <w:rsid w:val="002F5887"/>
    <w:rsid w:val="002F5944"/>
    <w:rsid w:val="002F59EE"/>
    <w:rsid w:val="002F5B94"/>
    <w:rsid w:val="002F5D04"/>
    <w:rsid w:val="002F5DFA"/>
    <w:rsid w:val="002F5F0A"/>
    <w:rsid w:val="002F5FF3"/>
    <w:rsid w:val="002F6087"/>
    <w:rsid w:val="002F6190"/>
    <w:rsid w:val="002F683A"/>
    <w:rsid w:val="002F6893"/>
    <w:rsid w:val="002F68DB"/>
    <w:rsid w:val="002F6B35"/>
    <w:rsid w:val="002F6D19"/>
    <w:rsid w:val="002F703F"/>
    <w:rsid w:val="002F714C"/>
    <w:rsid w:val="002F73AF"/>
    <w:rsid w:val="002F7559"/>
    <w:rsid w:val="002F755F"/>
    <w:rsid w:val="002F7864"/>
    <w:rsid w:val="002F7984"/>
    <w:rsid w:val="002F79FC"/>
    <w:rsid w:val="002F7C55"/>
    <w:rsid w:val="002F7F06"/>
    <w:rsid w:val="002F7F43"/>
    <w:rsid w:val="002F7F98"/>
    <w:rsid w:val="003003C8"/>
    <w:rsid w:val="003004BC"/>
    <w:rsid w:val="003004F2"/>
    <w:rsid w:val="0030055B"/>
    <w:rsid w:val="0030082B"/>
    <w:rsid w:val="00300897"/>
    <w:rsid w:val="003008A0"/>
    <w:rsid w:val="0030091C"/>
    <w:rsid w:val="00300A0D"/>
    <w:rsid w:val="00300B0F"/>
    <w:rsid w:val="00300CF6"/>
    <w:rsid w:val="00300EF7"/>
    <w:rsid w:val="00300F9A"/>
    <w:rsid w:val="00301445"/>
    <w:rsid w:val="003015B9"/>
    <w:rsid w:val="0030181B"/>
    <w:rsid w:val="003018F5"/>
    <w:rsid w:val="0030191A"/>
    <w:rsid w:val="003019B7"/>
    <w:rsid w:val="00301C68"/>
    <w:rsid w:val="00301CEE"/>
    <w:rsid w:val="00301EDE"/>
    <w:rsid w:val="00301F18"/>
    <w:rsid w:val="00302002"/>
    <w:rsid w:val="0030231D"/>
    <w:rsid w:val="003025DB"/>
    <w:rsid w:val="00302A18"/>
    <w:rsid w:val="00302C0A"/>
    <w:rsid w:val="00302C9A"/>
    <w:rsid w:val="00302CFA"/>
    <w:rsid w:val="0030335C"/>
    <w:rsid w:val="003034CF"/>
    <w:rsid w:val="003038C8"/>
    <w:rsid w:val="0030394A"/>
    <w:rsid w:val="00304119"/>
    <w:rsid w:val="0030438B"/>
    <w:rsid w:val="003043AF"/>
    <w:rsid w:val="003045EE"/>
    <w:rsid w:val="00304719"/>
    <w:rsid w:val="0030494A"/>
    <w:rsid w:val="003049DF"/>
    <w:rsid w:val="0030510F"/>
    <w:rsid w:val="0030531E"/>
    <w:rsid w:val="00305383"/>
    <w:rsid w:val="00305410"/>
    <w:rsid w:val="0030552D"/>
    <w:rsid w:val="003055A3"/>
    <w:rsid w:val="003055CD"/>
    <w:rsid w:val="00305644"/>
    <w:rsid w:val="00305939"/>
    <w:rsid w:val="00305BC9"/>
    <w:rsid w:val="00305D03"/>
    <w:rsid w:val="00305D20"/>
    <w:rsid w:val="0030647A"/>
    <w:rsid w:val="0030692C"/>
    <w:rsid w:val="003069BE"/>
    <w:rsid w:val="00306A7E"/>
    <w:rsid w:val="00306C6D"/>
    <w:rsid w:val="00306ED9"/>
    <w:rsid w:val="00306F15"/>
    <w:rsid w:val="00306F87"/>
    <w:rsid w:val="00307510"/>
    <w:rsid w:val="003075D3"/>
    <w:rsid w:val="00307732"/>
    <w:rsid w:val="00307A96"/>
    <w:rsid w:val="00307AEC"/>
    <w:rsid w:val="00307CAA"/>
    <w:rsid w:val="00307DF3"/>
    <w:rsid w:val="0030A086"/>
    <w:rsid w:val="00310089"/>
    <w:rsid w:val="003101BB"/>
    <w:rsid w:val="00310355"/>
    <w:rsid w:val="003104A8"/>
    <w:rsid w:val="003104FF"/>
    <w:rsid w:val="0031054B"/>
    <w:rsid w:val="0031078F"/>
    <w:rsid w:val="00310847"/>
    <w:rsid w:val="00310974"/>
    <w:rsid w:val="00310996"/>
    <w:rsid w:val="00310CD4"/>
    <w:rsid w:val="00310D00"/>
    <w:rsid w:val="00310ED2"/>
    <w:rsid w:val="0031102D"/>
    <w:rsid w:val="00311032"/>
    <w:rsid w:val="003113C2"/>
    <w:rsid w:val="00311565"/>
    <w:rsid w:val="00311593"/>
    <w:rsid w:val="003115B7"/>
    <w:rsid w:val="00311714"/>
    <w:rsid w:val="00311748"/>
    <w:rsid w:val="00311871"/>
    <w:rsid w:val="003119B2"/>
    <w:rsid w:val="00311A30"/>
    <w:rsid w:val="00311A5C"/>
    <w:rsid w:val="00311C7E"/>
    <w:rsid w:val="00311CB3"/>
    <w:rsid w:val="00311CBF"/>
    <w:rsid w:val="00311F2D"/>
    <w:rsid w:val="003121CB"/>
    <w:rsid w:val="0031240D"/>
    <w:rsid w:val="003124DF"/>
    <w:rsid w:val="00312519"/>
    <w:rsid w:val="00312609"/>
    <w:rsid w:val="00312854"/>
    <w:rsid w:val="00312857"/>
    <w:rsid w:val="00312919"/>
    <w:rsid w:val="00312C8F"/>
    <w:rsid w:val="00312CE6"/>
    <w:rsid w:val="003130D7"/>
    <w:rsid w:val="003134D6"/>
    <w:rsid w:val="00313513"/>
    <w:rsid w:val="003138D5"/>
    <w:rsid w:val="0031392D"/>
    <w:rsid w:val="003139FE"/>
    <w:rsid w:val="00313ABB"/>
    <w:rsid w:val="00313D07"/>
    <w:rsid w:val="003142FA"/>
    <w:rsid w:val="003144C7"/>
    <w:rsid w:val="00314500"/>
    <w:rsid w:val="00314782"/>
    <w:rsid w:val="003147D1"/>
    <w:rsid w:val="0031492D"/>
    <w:rsid w:val="003149AE"/>
    <w:rsid w:val="003149E5"/>
    <w:rsid w:val="00314B6F"/>
    <w:rsid w:val="00314C77"/>
    <w:rsid w:val="00314DB0"/>
    <w:rsid w:val="00314E5A"/>
    <w:rsid w:val="00314FDA"/>
    <w:rsid w:val="003150A2"/>
    <w:rsid w:val="00315222"/>
    <w:rsid w:val="00315508"/>
    <w:rsid w:val="00315527"/>
    <w:rsid w:val="00315689"/>
    <w:rsid w:val="00315714"/>
    <w:rsid w:val="00315727"/>
    <w:rsid w:val="0031572D"/>
    <w:rsid w:val="003161C0"/>
    <w:rsid w:val="00316641"/>
    <w:rsid w:val="0031683F"/>
    <w:rsid w:val="00316D19"/>
    <w:rsid w:val="00316D8E"/>
    <w:rsid w:val="00316E1B"/>
    <w:rsid w:val="00316FC8"/>
    <w:rsid w:val="003170D0"/>
    <w:rsid w:val="003173C6"/>
    <w:rsid w:val="003176D1"/>
    <w:rsid w:val="003178A7"/>
    <w:rsid w:val="00317C20"/>
    <w:rsid w:val="00317D4C"/>
    <w:rsid w:val="00317D59"/>
    <w:rsid w:val="00317E15"/>
    <w:rsid w:val="003202B5"/>
    <w:rsid w:val="0032044A"/>
    <w:rsid w:val="0032054C"/>
    <w:rsid w:val="0032060D"/>
    <w:rsid w:val="00320813"/>
    <w:rsid w:val="003208F6"/>
    <w:rsid w:val="00320978"/>
    <w:rsid w:val="003210C5"/>
    <w:rsid w:val="00321154"/>
    <w:rsid w:val="003213CE"/>
    <w:rsid w:val="00321A58"/>
    <w:rsid w:val="00321B18"/>
    <w:rsid w:val="00321BBA"/>
    <w:rsid w:val="00321C69"/>
    <w:rsid w:val="00321EE3"/>
    <w:rsid w:val="00321FF7"/>
    <w:rsid w:val="00322500"/>
    <w:rsid w:val="00322776"/>
    <w:rsid w:val="00322863"/>
    <w:rsid w:val="003229CB"/>
    <w:rsid w:val="00322BE9"/>
    <w:rsid w:val="00322E2F"/>
    <w:rsid w:val="00322F7D"/>
    <w:rsid w:val="00323321"/>
    <w:rsid w:val="003234D8"/>
    <w:rsid w:val="003234FC"/>
    <w:rsid w:val="0032363B"/>
    <w:rsid w:val="0032368B"/>
    <w:rsid w:val="003237F2"/>
    <w:rsid w:val="003238CD"/>
    <w:rsid w:val="00323A26"/>
    <w:rsid w:val="00323ED4"/>
    <w:rsid w:val="00324234"/>
    <w:rsid w:val="00324421"/>
    <w:rsid w:val="0032443B"/>
    <w:rsid w:val="003245A7"/>
    <w:rsid w:val="0032496E"/>
    <w:rsid w:val="00324D3E"/>
    <w:rsid w:val="00324F05"/>
    <w:rsid w:val="00324F1B"/>
    <w:rsid w:val="003250C6"/>
    <w:rsid w:val="00325154"/>
    <w:rsid w:val="00325178"/>
    <w:rsid w:val="0032519F"/>
    <w:rsid w:val="00325785"/>
    <w:rsid w:val="003259D3"/>
    <w:rsid w:val="00325E3D"/>
    <w:rsid w:val="00325F0A"/>
    <w:rsid w:val="003260BC"/>
    <w:rsid w:val="003260F5"/>
    <w:rsid w:val="0032616A"/>
    <w:rsid w:val="003261FC"/>
    <w:rsid w:val="0032690B"/>
    <w:rsid w:val="00326967"/>
    <w:rsid w:val="00326A84"/>
    <w:rsid w:val="00326A86"/>
    <w:rsid w:val="00326BDE"/>
    <w:rsid w:val="00326BF9"/>
    <w:rsid w:val="00326D5D"/>
    <w:rsid w:val="00326D67"/>
    <w:rsid w:val="00326D9B"/>
    <w:rsid w:val="00326DA2"/>
    <w:rsid w:val="00326FFA"/>
    <w:rsid w:val="00327047"/>
    <w:rsid w:val="00327132"/>
    <w:rsid w:val="0032730E"/>
    <w:rsid w:val="003273A3"/>
    <w:rsid w:val="003274B0"/>
    <w:rsid w:val="003274F3"/>
    <w:rsid w:val="00327610"/>
    <w:rsid w:val="00327712"/>
    <w:rsid w:val="003277F6"/>
    <w:rsid w:val="0032789E"/>
    <w:rsid w:val="003279F6"/>
    <w:rsid w:val="00327C0C"/>
    <w:rsid w:val="00327C4D"/>
    <w:rsid w:val="00327C91"/>
    <w:rsid w:val="00327DE7"/>
    <w:rsid w:val="00327F1A"/>
    <w:rsid w:val="00327FB6"/>
    <w:rsid w:val="00330097"/>
    <w:rsid w:val="003300AD"/>
    <w:rsid w:val="003306C1"/>
    <w:rsid w:val="00330969"/>
    <w:rsid w:val="00330A92"/>
    <w:rsid w:val="00330E22"/>
    <w:rsid w:val="0033113A"/>
    <w:rsid w:val="00331143"/>
    <w:rsid w:val="00331255"/>
    <w:rsid w:val="0033129C"/>
    <w:rsid w:val="003313AF"/>
    <w:rsid w:val="0033145E"/>
    <w:rsid w:val="00331539"/>
    <w:rsid w:val="003317A0"/>
    <w:rsid w:val="0033186A"/>
    <w:rsid w:val="00331A73"/>
    <w:rsid w:val="00331B09"/>
    <w:rsid w:val="00331B1B"/>
    <w:rsid w:val="00331B63"/>
    <w:rsid w:val="00331B64"/>
    <w:rsid w:val="00331CD5"/>
    <w:rsid w:val="00331D92"/>
    <w:rsid w:val="00331E2C"/>
    <w:rsid w:val="00331FCF"/>
    <w:rsid w:val="00332114"/>
    <w:rsid w:val="0033216F"/>
    <w:rsid w:val="003321CF"/>
    <w:rsid w:val="0033235B"/>
    <w:rsid w:val="00332426"/>
    <w:rsid w:val="0033254E"/>
    <w:rsid w:val="00332604"/>
    <w:rsid w:val="003327A4"/>
    <w:rsid w:val="00332915"/>
    <w:rsid w:val="00332926"/>
    <w:rsid w:val="00332BA4"/>
    <w:rsid w:val="00332C63"/>
    <w:rsid w:val="00332DAC"/>
    <w:rsid w:val="0033307D"/>
    <w:rsid w:val="00333767"/>
    <w:rsid w:val="0033396A"/>
    <w:rsid w:val="00333AC1"/>
    <w:rsid w:val="00333B67"/>
    <w:rsid w:val="00333BE0"/>
    <w:rsid w:val="00333C37"/>
    <w:rsid w:val="00333DBC"/>
    <w:rsid w:val="00334002"/>
    <w:rsid w:val="0033412B"/>
    <w:rsid w:val="003341A9"/>
    <w:rsid w:val="003342C8"/>
    <w:rsid w:val="0033431B"/>
    <w:rsid w:val="00334481"/>
    <w:rsid w:val="00334549"/>
    <w:rsid w:val="00334640"/>
    <w:rsid w:val="00334A84"/>
    <w:rsid w:val="00334ACD"/>
    <w:rsid w:val="00334BE5"/>
    <w:rsid w:val="0033500C"/>
    <w:rsid w:val="003353D8"/>
    <w:rsid w:val="003354AB"/>
    <w:rsid w:val="00335C47"/>
    <w:rsid w:val="00335F2B"/>
    <w:rsid w:val="00335F75"/>
    <w:rsid w:val="003360CA"/>
    <w:rsid w:val="0033627C"/>
    <w:rsid w:val="00336326"/>
    <w:rsid w:val="00336497"/>
    <w:rsid w:val="0033666B"/>
    <w:rsid w:val="00336867"/>
    <w:rsid w:val="00336972"/>
    <w:rsid w:val="00336A4D"/>
    <w:rsid w:val="00336A93"/>
    <w:rsid w:val="00336AC0"/>
    <w:rsid w:val="00336F21"/>
    <w:rsid w:val="00337148"/>
    <w:rsid w:val="00337331"/>
    <w:rsid w:val="003375DD"/>
    <w:rsid w:val="0033761D"/>
    <w:rsid w:val="003376E0"/>
    <w:rsid w:val="0033783E"/>
    <w:rsid w:val="00337899"/>
    <w:rsid w:val="00337A96"/>
    <w:rsid w:val="00337B06"/>
    <w:rsid w:val="00337D8E"/>
    <w:rsid w:val="00337EDE"/>
    <w:rsid w:val="00337EFD"/>
    <w:rsid w:val="00337F41"/>
    <w:rsid w:val="00340195"/>
    <w:rsid w:val="00340866"/>
    <w:rsid w:val="0034092C"/>
    <w:rsid w:val="003409EB"/>
    <w:rsid w:val="00340FAE"/>
    <w:rsid w:val="003410BB"/>
    <w:rsid w:val="00341603"/>
    <w:rsid w:val="00341652"/>
    <w:rsid w:val="003417C7"/>
    <w:rsid w:val="003417E0"/>
    <w:rsid w:val="003417EF"/>
    <w:rsid w:val="00341B74"/>
    <w:rsid w:val="00341D56"/>
    <w:rsid w:val="00341EDE"/>
    <w:rsid w:val="0034200A"/>
    <w:rsid w:val="0034209F"/>
    <w:rsid w:val="003421F4"/>
    <w:rsid w:val="00342346"/>
    <w:rsid w:val="0034240C"/>
    <w:rsid w:val="00342801"/>
    <w:rsid w:val="00342AB4"/>
    <w:rsid w:val="00342BA8"/>
    <w:rsid w:val="00342BE6"/>
    <w:rsid w:val="00342C1D"/>
    <w:rsid w:val="00342D21"/>
    <w:rsid w:val="00342F3A"/>
    <w:rsid w:val="00343358"/>
    <w:rsid w:val="00343750"/>
    <w:rsid w:val="00343997"/>
    <w:rsid w:val="00343ACA"/>
    <w:rsid w:val="00343DDC"/>
    <w:rsid w:val="00343E77"/>
    <w:rsid w:val="00343E8F"/>
    <w:rsid w:val="00344103"/>
    <w:rsid w:val="003443F5"/>
    <w:rsid w:val="003444F0"/>
    <w:rsid w:val="003446BD"/>
    <w:rsid w:val="003446C6"/>
    <w:rsid w:val="00344CCC"/>
    <w:rsid w:val="00344E1F"/>
    <w:rsid w:val="00344ED8"/>
    <w:rsid w:val="003452FC"/>
    <w:rsid w:val="0034543A"/>
    <w:rsid w:val="003454E2"/>
    <w:rsid w:val="00345968"/>
    <w:rsid w:val="00345A8D"/>
    <w:rsid w:val="00345A8E"/>
    <w:rsid w:val="00345C34"/>
    <w:rsid w:val="00345D19"/>
    <w:rsid w:val="003460A9"/>
    <w:rsid w:val="0034651D"/>
    <w:rsid w:val="00346742"/>
    <w:rsid w:val="003467CA"/>
    <w:rsid w:val="00346DBD"/>
    <w:rsid w:val="003471DC"/>
    <w:rsid w:val="0034720F"/>
    <w:rsid w:val="00347233"/>
    <w:rsid w:val="00347303"/>
    <w:rsid w:val="00347376"/>
    <w:rsid w:val="0034753B"/>
    <w:rsid w:val="00347704"/>
    <w:rsid w:val="003478DD"/>
    <w:rsid w:val="003478F6"/>
    <w:rsid w:val="003479BB"/>
    <w:rsid w:val="003479C9"/>
    <w:rsid w:val="00347A4A"/>
    <w:rsid w:val="00347E39"/>
    <w:rsid w:val="0035044A"/>
    <w:rsid w:val="0035055C"/>
    <w:rsid w:val="003505FF"/>
    <w:rsid w:val="00350640"/>
    <w:rsid w:val="00350756"/>
    <w:rsid w:val="003507B4"/>
    <w:rsid w:val="00350A09"/>
    <w:rsid w:val="00350A5C"/>
    <w:rsid w:val="00350A65"/>
    <w:rsid w:val="00350BD5"/>
    <w:rsid w:val="00350C12"/>
    <w:rsid w:val="00350D0F"/>
    <w:rsid w:val="00350E80"/>
    <w:rsid w:val="00351145"/>
    <w:rsid w:val="0035119E"/>
    <w:rsid w:val="00351305"/>
    <w:rsid w:val="003517D1"/>
    <w:rsid w:val="00351B93"/>
    <w:rsid w:val="003523D6"/>
    <w:rsid w:val="003523F9"/>
    <w:rsid w:val="00352650"/>
    <w:rsid w:val="00352724"/>
    <w:rsid w:val="00352C5C"/>
    <w:rsid w:val="00352EFF"/>
    <w:rsid w:val="00352F7E"/>
    <w:rsid w:val="003531C6"/>
    <w:rsid w:val="003533F8"/>
    <w:rsid w:val="003536AB"/>
    <w:rsid w:val="003537F2"/>
    <w:rsid w:val="0035384E"/>
    <w:rsid w:val="00353886"/>
    <w:rsid w:val="00353A5E"/>
    <w:rsid w:val="00353DC9"/>
    <w:rsid w:val="00353E2A"/>
    <w:rsid w:val="00353ED2"/>
    <w:rsid w:val="00353F39"/>
    <w:rsid w:val="00353F4E"/>
    <w:rsid w:val="00354177"/>
    <w:rsid w:val="00354289"/>
    <w:rsid w:val="003543A7"/>
    <w:rsid w:val="00354647"/>
    <w:rsid w:val="00354D35"/>
    <w:rsid w:val="00354F51"/>
    <w:rsid w:val="00354FE6"/>
    <w:rsid w:val="0035506E"/>
    <w:rsid w:val="00355158"/>
    <w:rsid w:val="003553D3"/>
    <w:rsid w:val="0035552B"/>
    <w:rsid w:val="00355549"/>
    <w:rsid w:val="003555C9"/>
    <w:rsid w:val="003558DE"/>
    <w:rsid w:val="00355AA3"/>
    <w:rsid w:val="00355E36"/>
    <w:rsid w:val="00355FFA"/>
    <w:rsid w:val="003560F5"/>
    <w:rsid w:val="00356103"/>
    <w:rsid w:val="003561F9"/>
    <w:rsid w:val="0035623F"/>
    <w:rsid w:val="00356376"/>
    <w:rsid w:val="00356491"/>
    <w:rsid w:val="00356508"/>
    <w:rsid w:val="003566B1"/>
    <w:rsid w:val="00356797"/>
    <w:rsid w:val="00356A8D"/>
    <w:rsid w:val="00356D9C"/>
    <w:rsid w:val="00356EB4"/>
    <w:rsid w:val="00356FC5"/>
    <w:rsid w:val="00357145"/>
    <w:rsid w:val="00357222"/>
    <w:rsid w:val="00357446"/>
    <w:rsid w:val="003575FC"/>
    <w:rsid w:val="00357735"/>
    <w:rsid w:val="003577C7"/>
    <w:rsid w:val="00357851"/>
    <w:rsid w:val="00357898"/>
    <w:rsid w:val="00357A0A"/>
    <w:rsid w:val="00357B84"/>
    <w:rsid w:val="00357C21"/>
    <w:rsid w:val="00357C48"/>
    <w:rsid w:val="00357DAD"/>
    <w:rsid w:val="00357E4B"/>
    <w:rsid w:val="00357F43"/>
    <w:rsid w:val="00360049"/>
    <w:rsid w:val="003601FE"/>
    <w:rsid w:val="00360310"/>
    <w:rsid w:val="003603EE"/>
    <w:rsid w:val="003605EF"/>
    <w:rsid w:val="003607BE"/>
    <w:rsid w:val="003609D6"/>
    <w:rsid w:val="00360B12"/>
    <w:rsid w:val="00360C6A"/>
    <w:rsid w:val="003610A1"/>
    <w:rsid w:val="0036112B"/>
    <w:rsid w:val="0036132F"/>
    <w:rsid w:val="00361356"/>
    <w:rsid w:val="003613EB"/>
    <w:rsid w:val="0036156B"/>
    <w:rsid w:val="0036158D"/>
    <w:rsid w:val="00361793"/>
    <w:rsid w:val="00361942"/>
    <w:rsid w:val="00361D27"/>
    <w:rsid w:val="00361DFD"/>
    <w:rsid w:val="00361F7F"/>
    <w:rsid w:val="0036218E"/>
    <w:rsid w:val="003622A8"/>
    <w:rsid w:val="003625F4"/>
    <w:rsid w:val="00362818"/>
    <w:rsid w:val="00362D92"/>
    <w:rsid w:val="00363A1E"/>
    <w:rsid w:val="00363AE2"/>
    <w:rsid w:val="00363C0B"/>
    <w:rsid w:val="00363C57"/>
    <w:rsid w:val="00363FF9"/>
    <w:rsid w:val="00364031"/>
    <w:rsid w:val="0036409A"/>
    <w:rsid w:val="003641D7"/>
    <w:rsid w:val="003642D1"/>
    <w:rsid w:val="003644B3"/>
    <w:rsid w:val="0036467D"/>
    <w:rsid w:val="00364881"/>
    <w:rsid w:val="0036492D"/>
    <w:rsid w:val="00364AF1"/>
    <w:rsid w:val="00364B39"/>
    <w:rsid w:val="00364B61"/>
    <w:rsid w:val="00364C2E"/>
    <w:rsid w:val="00364DB2"/>
    <w:rsid w:val="003652EC"/>
    <w:rsid w:val="003653C6"/>
    <w:rsid w:val="0036547A"/>
    <w:rsid w:val="0036550D"/>
    <w:rsid w:val="003655FD"/>
    <w:rsid w:val="003657B8"/>
    <w:rsid w:val="00365C03"/>
    <w:rsid w:val="00365D11"/>
    <w:rsid w:val="00365D75"/>
    <w:rsid w:val="00365E90"/>
    <w:rsid w:val="00365F05"/>
    <w:rsid w:val="0036616D"/>
    <w:rsid w:val="0036638F"/>
    <w:rsid w:val="00366605"/>
    <w:rsid w:val="003666F5"/>
    <w:rsid w:val="003667C3"/>
    <w:rsid w:val="00366819"/>
    <w:rsid w:val="00366974"/>
    <w:rsid w:val="00366B90"/>
    <w:rsid w:val="00366C53"/>
    <w:rsid w:val="00366CBA"/>
    <w:rsid w:val="00366D77"/>
    <w:rsid w:val="00366DF3"/>
    <w:rsid w:val="00366F16"/>
    <w:rsid w:val="00367543"/>
    <w:rsid w:val="00367737"/>
    <w:rsid w:val="00367805"/>
    <w:rsid w:val="00367A1E"/>
    <w:rsid w:val="00367D73"/>
    <w:rsid w:val="00367E21"/>
    <w:rsid w:val="00367FCB"/>
    <w:rsid w:val="00370120"/>
    <w:rsid w:val="003701BC"/>
    <w:rsid w:val="00370431"/>
    <w:rsid w:val="00370832"/>
    <w:rsid w:val="00370A14"/>
    <w:rsid w:val="00370A2C"/>
    <w:rsid w:val="00370C49"/>
    <w:rsid w:val="00370E0B"/>
    <w:rsid w:val="00371014"/>
    <w:rsid w:val="00371402"/>
    <w:rsid w:val="0037140D"/>
    <w:rsid w:val="003718B8"/>
    <w:rsid w:val="003719C1"/>
    <w:rsid w:val="00371A1C"/>
    <w:rsid w:val="00371B85"/>
    <w:rsid w:val="00371C60"/>
    <w:rsid w:val="00371E69"/>
    <w:rsid w:val="00371F15"/>
    <w:rsid w:val="0037205C"/>
    <w:rsid w:val="0037244B"/>
    <w:rsid w:val="00372823"/>
    <w:rsid w:val="00372AE0"/>
    <w:rsid w:val="00372BFA"/>
    <w:rsid w:val="00372C69"/>
    <w:rsid w:val="00372C96"/>
    <w:rsid w:val="00372D8B"/>
    <w:rsid w:val="00372FCE"/>
    <w:rsid w:val="00373158"/>
    <w:rsid w:val="003733B2"/>
    <w:rsid w:val="0037346C"/>
    <w:rsid w:val="003735D7"/>
    <w:rsid w:val="003737CF"/>
    <w:rsid w:val="003737F9"/>
    <w:rsid w:val="00373852"/>
    <w:rsid w:val="00373AE8"/>
    <w:rsid w:val="00373E67"/>
    <w:rsid w:val="00373E9C"/>
    <w:rsid w:val="00374658"/>
    <w:rsid w:val="00374805"/>
    <w:rsid w:val="00374A90"/>
    <w:rsid w:val="00374B41"/>
    <w:rsid w:val="00374BCA"/>
    <w:rsid w:val="00374C8F"/>
    <w:rsid w:val="00375615"/>
    <w:rsid w:val="00375A1E"/>
    <w:rsid w:val="00375A86"/>
    <w:rsid w:val="00375B5B"/>
    <w:rsid w:val="00375BD6"/>
    <w:rsid w:val="00375D91"/>
    <w:rsid w:val="00375E44"/>
    <w:rsid w:val="00375FF0"/>
    <w:rsid w:val="003764BC"/>
    <w:rsid w:val="003765F0"/>
    <w:rsid w:val="00376979"/>
    <w:rsid w:val="003769D0"/>
    <w:rsid w:val="00376BD5"/>
    <w:rsid w:val="00376DFF"/>
    <w:rsid w:val="0037706F"/>
    <w:rsid w:val="003771B3"/>
    <w:rsid w:val="003773AB"/>
    <w:rsid w:val="003774B7"/>
    <w:rsid w:val="00377763"/>
    <w:rsid w:val="00377A50"/>
    <w:rsid w:val="00377B45"/>
    <w:rsid w:val="00377E19"/>
    <w:rsid w:val="00377E2F"/>
    <w:rsid w:val="00377EF1"/>
    <w:rsid w:val="00377F11"/>
    <w:rsid w:val="0038014F"/>
    <w:rsid w:val="00380233"/>
    <w:rsid w:val="0038032B"/>
    <w:rsid w:val="00380397"/>
    <w:rsid w:val="00380434"/>
    <w:rsid w:val="003805C9"/>
    <w:rsid w:val="003805EC"/>
    <w:rsid w:val="003806BA"/>
    <w:rsid w:val="00380746"/>
    <w:rsid w:val="003808E4"/>
    <w:rsid w:val="00380D01"/>
    <w:rsid w:val="00380DF8"/>
    <w:rsid w:val="00381148"/>
    <w:rsid w:val="003811D7"/>
    <w:rsid w:val="0038121A"/>
    <w:rsid w:val="00381268"/>
    <w:rsid w:val="00381397"/>
    <w:rsid w:val="00381520"/>
    <w:rsid w:val="00381908"/>
    <w:rsid w:val="00381AD8"/>
    <w:rsid w:val="00381B92"/>
    <w:rsid w:val="00381BC9"/>
    <w:rsid w:val="00381C8E"/>
    <w:rsid w:val="00381DD8"/>
    <w:rsid w:val="00381F44"/>
    <w:rsid w:val="00381F58"/>
    <w:rsid w:val="00382073"/>
    <w:rsid w:val="00382274"/>
    <w:rsid w:val="003822FD"/>
    <w:rsid w:val="003824B8"/>
    <w:rsid w:val="003824DF"/>
    <w:rsid w:val="00382522"/>
    <w:rsid w:val="003826F7"/>
    <w:rsid w:val="0038272F"/>
    <w:rsid w:val="0038279F"/>
    <w:rsid w:val="00382882"/>
    <w:rsid w:val="0038292A"/>
    <w:rsid w:val="00382EE7"/>
    <w:rsid w:val="00382FE6"/>
    <w:rsid w:val="00382FFA"/>
    <w:rsid w:val="003830AB"/>
    <w:rsid w:val="003830DD"/>
    <w:rsid w:val="003830F5"/>
    <w:rsid w:val="003831E4"/>
    <w:rsid w:val="003832E7"/>
    <w:rsid w:val="00383401"/>
    <w:rsid w:val="0038340A"/>
    <w:rsid w:val="003834EE"/>
    <w:rsid w:val="003836A3"/>
    <w:rsid w:val="00383994"/>
    <w:rsid w:val="00383A10"/>
    <w:rsid w:val="00383C17"/>
    <w:rsid w:val="00383CC8"/>
    <w:rsid w:val="00383D5D"/>
    <w:rsid w:val="0038410D"/>
    <w:rsid w:val="0038456B"/>
    <w:rsid w:val="00384600"/>
    <w:rsid w:val="003847CA"/>
    <w:rsid w:val="003848C2"/>
    <w:rsid w:val="00384E2A"/>
    <w:rsid w:val="00384EE1"/>
    <w:rsid w:val="00384F12"/>
    <w:rsid w:val="00384F7F"/>
    <w:rsid w:val="00385337"/>
    <w:rsid w:val="003859B4"/>
    <w:rsid w:val="00385A43"/>
    <w:rsid w:val="00385CE7"/>
    <w:rsid w:val="00385EAB"/>
    <w:rsid w:val="0038616E"/>
    <w:rsid w:val="00386321"/>
    <w:rsid w:val="0038651B"/>
    <w:rsid w:val="00386556"/>
    <w:rsid w:val="003865C5"/>
    <w:rsid w:val="00386937"/>
    <w:rsid w:val="003869F2"/>
    <w:rsid w:val="00386AC3"/>
    <w:rsid w:val="00386B63"/>
    <w:rsid w:val="00386BB6"/>
    <w:rsid w:val="00386BD2"/>
    <w:rsid w:val="00386CDD"/>
    <w:rsid w:val="00386CDF"/>
    <w:rsid w:val="00386DC2"/>
    <w:rsid w:val="00386FDE"/>
    <w:rsid w:val="00387090"/>
    <w:rsid w:val="0038727D"/>
    <w:rsid w:val="00387306"/>
    <w:rsid w:val="003875CC"/>
    <w:rsid w:val="00387B9B"/>
    <w:rsid w:val="00387C7A"/>
    <w:rsid w:val="00387D0B"/>
    <w:rsid w:val="00387DF9"/>
    <w:rsid w:val="00387F3E"/>
    <w:rsid w:val="00390079"/>
    <w:rsid w:val="003900A8"/>
    <w:rsid w:val="003902FA"/>
    <w:rsid w:val="003904FB"/>
    <w:rsid w:val="00390660"/>
    <w:rsid w:val="003908F3"/>
    <w:rsid w:val="003909A4"/>
    <w:rsid w:val="00390AE2"/>
    <w:rsid w:val="00390BA9"/>
    <w:rsid w:val="00390C5B"/>
    <w:rsid w:val="00390DE9"/>
    <w:rsid w:val="00390E7B"/>
    <w:rsid w:val="00390F49"/>
    <w:rsid w:val="0039124C"/>
    <w:rsid w:val="00391352"/>
    <w:rsid w:val="00391464"/>
    <w:rsid w:val="0039183C"/>
    <w:rsid w:val="0039185C"/>
    <w:rsid w:val="00391999"/>
    <w:rsid w:val="00391B24"/>
    <w:rsid w:val="00391BF7"/>
    <w:rsid w:val="00391CE6"/>
    <w:rsid w:val="00391DB1"/>
    <w:rsid w:val="00391E5A"/>
    <w:rsid w:val="00391EEE"/>
    <w:rsid w:val="00391F6E"/>
    <w:rsid w:val="00391FE6"/>
    <w:rsid w:val="00392095"/>
    <w:rsid w:val="003920DD"/>
    <w:rsid w:val="0039210A"/>
    <w:rsid w:val="0039251A"/>
    <w:rsid w:val="00392AD0"/>
    <w:rsid w:val="00392F08"/>
    <w:rsid w:val="00392F57"/>
    <w:rsid w:val="003931A6"/>
    <w:rsid w:val="0039368B"/>
    <w:rsid w:val="00393722"/>
    <w:rsid w:val="00393966"/>
    <w:rsid w:val="00393A17"/>
    <w:rsid w:val="00393BAA"/>
    <w:rsid w:val="00393BD8"/>
    <w:rsid w:val="00393E6F"/>
    <w:rsid w:val="00394083"/>
    <w:rsid w:val="00394100"/>
    <w:rsid w:val="00394229"/>
    <w:rsid w:val="0039455D"/>
    <w:rsid w:val="003946F1"/>
    <w:rsid w:val="003948BB"/>
    <w:rsid w:val="00394922"/>
    <w:rsid w:val="00394A87"/>
    <w:rsid w:val="00394EF0"/>
    <w:rsid w:val="00394F2A"/>
    <w:rsid w:val="003951CC"/>
    <w:rsid w:val="003952D4"/>
    <w:rsid w:val="00395CE9"/>
    <w:rsid w:val="00395D6C"/>
    <w:rsid w:val="0039609E"/>
    <w:rsid w:val="00396414"/>
    <w:rsid w:val="0039645D"/>
    <w:rsid w:val="0039654F"/>
    <w:rsid w:val="0039662C"/>
    <w:rsid w:val="003966BD"/>
    <w:rsid w:val="00396B51"/>
    <w:rsid w:val="00396B96"/>
    <w:rsid w:val="003970B7"/>
    <w:rsid w:val="00397200"/>
    <w:rsid w:val="003973BB"/>
    <w:rsid w:val="003974BB"/>
    <w:rsid w:val="00397982"/>
    <w:rsid w:val="00397A54"/>
    <w:rsid w:val="00397BEB"/>
    <w:rsid w:val="00397DDB"/>
    <w:rsid w:val="00397E55"/>
    <w:rsid w:val="00397E65"/>
    <w:rsid w:val="003A000A"/>
    <w:rsid w:val="003A010A"/>
    <w:rsid w:val="003A0392"/>
    <w:rsid w:val="003A04D0"/>
    <w:rsid w:val="003A0A60"/>
    <w:rsid w:val="003A0ACA"/>
    <w:rsid w:val="003A0E3D"/>
    <w:rsid w:val="003A0E5E"/>
    <w:rsid w:val="003A0F2C"/>
    <w:rsid w:val="003A10F6"/>
    <w:rsid w:val="003A1236"/>
    <w:rsid w:val="003A131A"/>
    <w:rsid w:val="003A1363"/>
    <w:rsid w:val="003A1A6E"/>
    <w:rsid w:val="003A1D1D"/>
    <w:rsid w:val="003A20EA"/>
    <w:rsid w:val="003A2227"/>
    <w:rsid w:val="003A23C8"/>
    <w:rsid w:val="003A264E"/>
    <w:rsid w:val="003A28BE"/>
    <w:rsid w:val="003A2928"/>
    <w:rsid w:val="003A29F6"/>
    <w:rsid w:val="003A29FB"/>
    <w:rsid w:val="003A2C2F"/>
    <w:rsid w:val="003A315A"/>
    <w:rsid w:val="003A3327"/>
    <w:rsid w:val="003A3371"/>
    <w:rsid w:val="003A3456"/>
    <w:rsid w:val="003A3611"/>
    <w:rsid w:val="003A3621"/>
    <w:rsid w:val="003A3636"/>
    <w:rsid w:val="003A36F0"/>
    <w:rsid w:val="003A380C"/>
    <w:rsid w:val="003A3A35"/>
    <w:rsid w:val="003A3A39"/>
    <w:rsid w:val="003A3A7A"/>
    <w:rsid w:val="003A3B44"/>
    <w:rsid w:val="003A3B4C"/>
    <w:rsid w:val="003A3DC4"/>
    <w:rsid w:val="003A3EE1"/>
    <w:rsid w:val="003A3F9D"/>
    <w:rsid w:val="003A3FE9"/>
    <w:rsid w:val="003A4092"/>
    <w:rsid w:val="003A4379"/>
    <w:rsid w:val="003A4517"/>
    <w:rsid w:val="003A47A4"/>
    <w:rsid w:val="003A47DE"/>
    <w:rsid w:val="003A49FE"/>
    <w:rsid w:val="003A4AD4"/>
    <w:rsid w:val="003A4BD8"/>
    <w:rsid w:val="003A4D1A"/>
    <w:rsid w:val="003A4D42"/>
    <w:rsid w:val="003A4DA4"/>
    <w:rsid w:val="003A50CF"/>
    <w:rsid w:val="003A53FD"/>
    <w:rsid w:val="003A5427"/>
    <w:rsid w:val="003A5616"/>
    <w:rsid w:val="003A589F"/>
    <w:rsid w:val="003A5B4E"/>
    <w:rsid w:val="003A5E90"/>
    <w:rsid w:val="003A5EC7"/>
    <w:rsid w:val="003A605B"/>
    <w:rsid w:val="003A607F"/>
    <w:rsid w:val="003A60EB"/>
    <w:rsid w:val="003A60ED"/>
    <w:rsid w:val="003A6258"/>
    <w:rsid w:val="003A63D3"/>
    <w:rsid w:val="003A651E"/>
    <w:rsid w:val="003A6807"/>
    <w:rsid w:val="003A6850"/>
    <w:rsid w:val="003A68B6"/>
    <w:rsid w:val="003A68C6"/>
    <w:rsid w:val="003A68FC"/>
    <w:rsid w:val="003A69C2"/>
    <w:rsid w:val="003A6E4D"/>
    <w:rsid w:val="003A6EBE"/>
    <w:rsid w:val="003A7069"/>
    <w:rsid w:val="003A70C8"/>
    <w:rsid w:val="003A7278"/>
    <w:rsid w:val="003A72FF"/>
    <w:rsid w:val="003A73E2"/>
    <w:rsid w:val="003A745B"/>
    <w:rsid w:val="003A7556"/>
    <w:rsid w:val="003A7591"/>
    <w:rsid w:val="003A7734"/>
    <w:rsid w:val="003A786A"/>
    <w:rsid w:val="003A7967"/>
    <w:rsid w:val="003A79AF"/>
    <w:rsid w:val="003A7AB4"/>
    <w:rsid w:val="003A7C6D"/>
    <w:rsid w:val="003A7E73"/>
    <w:rsid w:val="003B02A2"/>
    <w:rsid w:val="003B03E8"/>
    <w:rsid w:val="003B0438"/>
    <w:rsid w:val="003B0596"/>
    <w:rsid w:val="003B0604"/>
    <w:rsid w:val="003B0775"/>
    <w:rsid w:val="003B0929"/>
    <w:rsid w:val="003B0968"/>
    <w:rsid w:val="003B0C60"/>
    <w:rsid w:val="003B0E78"/>
    <w:rsid w:val="003B0EE0"/>
    <w:rsid w:val="003B1011"/>
    <w:rsid w:val="003B1109"/>
    <w:rsid w:val="003B116A"/>
    <w:rsid w:val="003B132D"/>
    <w:rsid w:val="003B136E"/>
    <w:rsid w:val="003B15C4"/>
    <w:rsid w:val="003B1915"/>
    <w:rsid w:val="003B1ADD"/>
    <w:rsid w:val="003B1C35"/>
    <w:rsid w:val="003B1CE8"/>
    <w:rsid w:val="003B1F87"/>
    <w:rsid w:val="003B2205"/>
    <w:rsid w:val="003B2370"/>
    <w:rsid w:val="003B240B"/>
    <w:rsid w:val="003B247D"/>
    <w:rsid w:val="003B2610"/>
    <w:rsid w:val="003B2727"/>
    <w:rsid w:val="003B2DE1"/>
    <w:rsid w:val="003B3000"/>
    <w:rsid w:val="003B3406"/>
    <w:rsid w:val="003B371C"/>
    <w:rsid w:val="003B3B87"/>
    <w:rsid w:val="003B3C3A"/>
    <w:rsid w:val="003B4015"/>
    <w:rsid w:val="003B4193"/>
    <w:rsid w:val="003B41FB"/>
    <w:rsid w:val="003B44BF"/>
    <w:rsid w:val="003B46CB"/>
    <w:rsid w:val="003B4AB8"/>
    <w:rsid w:val="003B4D1C"/>
    <w:rsid w:val="003B5186"/>
    <w:rsid w:val="003B518F"/>
    <w:rsid w:val="003B51FB"/>
    <w:rsid w:val="003B5214"/>
    <w:rsid w:val="003B527D"/>
    <w:rsid w:val="003B5428"/>
    <w:rsid w:val="003B5453"/>
    <w:rsid w:val="003B552B"/>
    <w:rsid w:val="003B5561"/>
    <w:rsid w:val="003B558F"/>
    <w:rsid w:val="003B55CE"/>
    <w:rsid w:val="003B56CD"/>
    <w:rsid w:val="003B57A8"/>
    <w:rsid w:val="003B57DD"/>
    <w:rsid w:val="003B582F"/>
    <w:rsid w:val="003B58BA"/>
    <w:rsid w:val="003B5D25"/>
    <w:rsid w:val="003B5DC1"/>
    <w:rsid w:val="003B6098"/>
    <w:rsid w:val="003B61E1"/>
    <w:rsid w:val="003B651A"/>
    <w:rsid w:val="003B663C"/>
    <w:rsid w:val="003B6641"/>
    <w:rsid w:val="003B6742"/>
    <w:rsid w:val="003B69EF"/>
    <w:rsid w:val="003B6BCC"/>
    <w:rsid w:val="003B7428"/>
    <w:rsid w:val="003B74D3"/>
    <w:rsid w:val="003B7A9E"/>
    <w:rsid w:val="003B7AD5"/>
    <w:rsid w:val="003B7E3D"/>
    <w:rsid w:val="003B7E61"/>
    <w:rsid w:val="003B7F2C"/>
    <w:rsid w:val="003B7FE3"/>
    <w:rsid w:val="003C012B"/>
    <w:rsid w:val="003C020E"/>
    <w:rsid w:val="003C0374"/>
    <w:rsid w:val="003C05BC"/>
    <w:rsid w:val="003C06FE"/>
    <w:rsid w:val="003C0712"/>
    <w:rsid w:val="003C078F"/>
    <w:rsid w:val="003C0792"/>
    <w:rsid w:val="003C0ADA"/>
    <w:rsid w:val="003C0AE7"/>
    <w:rsid w:val="003C0E22"/>
    <w:rsid w:val="003C0F1C"/>
    <w:rsid w:val="003C0F53"/>
    <w:rsid w:val="003C1005"/>
    <w:rsid w:val="003C10DF"/>
    <w:rsid w:val="003C121F"/>
    <w:rsid w:val="003C1449"/>
    <w:rsid w:val="003C1850"/>
    <w:rsid w:val="003C1B0A"/>
    <w:rsid w:val="003C1DFE"/>
    <w:rsid w:val="003C1F1B"/>
    <w:rsid w:val="003C2659"/>
    <w:rsid w:val="003C2687"/>
    <w:rsid w:val="003C26A8"/>
    <w:rsid w:val="003C283D"/>
    <w:rsid w:val="003C28C9"/>
    <w:rsid w:val="003C28E7"/>
    <w:rsid w:val="003C2952"/>
    <w:rsid w:val="003C2F48"/>
    <w:rsid w:val="003C2F99"/>
    <w:rsid w:val="003C30D1"/>
    <w:rsid w:val="003C34AF"/>
    <w:rsid w:val="003C3531"/>
    <w:rsid w:val="003C3589"/>
    <w:rsid w:val="003C3715"/>
    <w:rsid w:val="003C373C"/>
    <w:rsid w:val="003C3756"/>
    <w:rsid w:val="003C3A80"/>
    <w:rsid w:val="003C3AE7"/>
    <w:rsid w:val="003C3EA7"/>
    <w:rsid w:val="003C40C5"/>
    <w:rsid w:val="003C413D"/>
    <w:rsid w:val="003C42CE"/>
    <w:rsid w:val="003C4678"/>
    <w:rsid w:val="003C47AB"/>
    <w:rsid w:val="003C47CD"/>
    <w:rsid w:val="003C4850"/>
    <w:rsid w:val="003C4959"/>
    <w:rsid w:val="003C4A5B"/>
    <w:rsid w:val="003C4B16"/>
    <w:rsid w:val="003C4EDB"/>
    <w:rsid w:val="003C5359"/>
    <w:rsid w:val="003C5570"/>
    <w:rsid w:val="003C58D6"/>
    <w:rsid w:val="003C5A6D"/>
    <w:rsid w:val="003C5AC7"/>
    <w:rsid w:val="003C5DEC"/>
    <w:rsid w:val="003C5E18"/>
    <w:rsid w:val="003C5EC4"/>
    <w:rsid w:val="003C5EDD"/>
    <w:rsid w:val="003C6074"/>
    <w:rsid w:val="003C60CA"/>
    <w:rsid w:val="003C627D"/>
    <w:rsid w:val="003C65BD"/>
    <w:rsid w:val="003C677D"/>
    <w:rsid w:val="003C681D"/>
    <w:rsid w:val="003C6890"/>
    <w:rsid w:val="003C69D0"/>
    <w:rsid w:val="003C6B83"/>
    <w:rsid w:val="003C6D8B"/>
    <w:rsid w:val="003C6DA9"/>
    <w:rsid w:val="003C6DFB"/>
    <w:rsid w:val="003C70CB"/>
    <w:rsid w:val="003C7421"/>
    <w:rsid w:val="003C76BF"/>
    <w:rsid w:val="003C7AE5"/>
    <w:rsid w:val="003C7D7B"/>
    <w:rsid w:val="003C7DFA"/>
    <w:rsid w:val="003D014E"/>
    <w:rsid w:val="003D02F0"/>
    <w:rsid w:val="003D03F9"/>
    <w:rsid w:val="003D08A6"/>
    <w:rsid w:val="003D08DC"/>
    <w:rsid w:val="003D0B3C"/>
    <w:rsid w:val="003D0CAC"/>
    <w:rsid w:val="003D0CB7"/>
    <w:rsid w:val="003D0E17"/>
    <w:rsid w:val="003D11CF"/>
    <w:rsid w:val="003D138D"/>
    <w:rsid w:val="003D1396"/>
    <w:rsid w:val="003D13D3"/>
    <w:rsid w:val="003D14A3"/>
    <w:rsid w:val="003D15D4"/>
    <w:rsid w:val="003D1AA3"/>
    <w:rsid w:val="003D1B52"/>
    <w:rsid w:val="003D1C30"/>
    <w:rsid w:val="003D1C55"/>
    <w:rsid w:val="003D24B7"/>
    <w:rsid w:val="003D25C9"/>
    <w:rsid w:val="003D260A"/>
    <w:rsid w:val="003D27B0"/>
    <w:rsid w:val="003D27EC"/>
    <w:rsid w:val="003D292D"/>
    <w:rsid w:val="003D2AD8"/>
    <w:rsid w:val="003D2C09"/>
    <w:rsid w:val="003D31B8"/>
    <w:rsid w:val="003D32D5"/>
    <w:rsid w:val="003D33BB"/>
    <w:rsid w:val="003D3407"/>
    <w:rsid w:val="003D359C"/>
    <w:rsid w:val="003D37DD"/>
    <w:rsid w:val="003D3CBA"/>
    <w:rsid w:val="003D3CEE"/>
    <w:rsid w:val="003D40CA"/>
    <w:rsid w:val="003D417E"/>
    <w:rsid w:val="003D42E4"/>
    <w:rsid w:val="003D42EA"/>
    <w:rsid w:val="003D4B6F"/>
    <w:rsid w:val="003D4BBB"/>
    <w:rsid w:val="003D4CE3"/>
    <w:rsid w:val="003D4FB5"/>
    <w:rsid w:val="003D5040"/>
    <w:rsid w:val="003D528C"/>
    <w:rsid w:val="003D52ED"/>
    <w:rsid w:val="003D53F4"/>
    <w:rsid w:val="003D5418"/>
    <w:rsid w:val="003D5763"/>
    <w:rsid w:val="003D57C8"/>
    <w:rsid w:val="003D59BA"/>
    <w:rsid w:val="003D5AAB"/>
    <w:rsid w:val="003D5D81"/>
    <w:rsid w:val="003D5FFC"/>
    <w:rsid w:val="003D6057"/>
    <w:rsid w:val="003D66C4"/>
    <w:rsid w:val="003D66E4"/>
    <w:rsid w:val="003D6ACF"/>
    <w:rsid w:val="003D6E46"/>
    <w:rsid w:val="003D701E"/>
    <w:rsid w:val="003D7133"/>
    <w:rsid w:val="003D7457"/>
    <w:rsid w:val="003D7526"/>
    <w:rsid w:val="003D7549"/>
    <w:rsid w:val="003D7A31"/>
    <w:rsid w:val="003D7B18"/>
    <w:rsid w:val="003D7BB6"/>
    <w:rsid w:val="003D7C96"/>
    <w:rsid w:val="003D7DD7"/>
    <w:rsid w:val="003E0106"/>
    <w:rsid w:val="003E0187"/>
    <w:rsid w:val="003E040E"/>
    <w:rsid w:val="003E04DD"/>
    <w:rsid w:val="003E08B4"/>
    <w:rsid w:val="003E08BB"/>
    <w:rsid w:val="003E09D3"/>
    <w:rsid w:val="003E0A1F"/>
    <w:rsid w:val="003E0B70"/>
    <w:rsid w:val="003E0BB5"/>
    <w:rsid w:val="003E0CE7"/>
    <w:rsid w:val="003E0D78"/>
    <w:rsid w:val="003E10CD"/>
    <w:rsid w:val="003E13BE"/>
    <w:rsid w:val="003E14BA"/>
    <w:rsid w:val="003E166E"/>
    <w:rsid w:val="003E178E"/>
    <w:rsid w:val="003E1846"/>
    <w:rsid w:val="003E1AC2"/>
    <w:rsid w:val="003E1BD3"/>
    <w:rsid w:val="003E1D62"/>
    <w:rsid w:val="003E2130"/>
    <w:rsid w:val="003E23B2"/>
    <w:rsid w:val="003E251A"/>
    <w:rsid w:val="003E2629"/>
    <w:rsid w:val="003E2786"/>
    <w:rsid w:val="003E29C0"/>
    <w:rsid w:val="003E2B3B"/>
    <w:rsid w:val="003E2BF5"/>
    <w:rsid w:val="003E2D49"/>
    <w:rsid w:val="003E2EF3"/>
    <w:rsid w:val="003E3316"/>
    <w:rsid w:val="003E33B4"/>
    <w:rsid w:val="003E349B"/>
    <w:rsid w:val="003E3517"/>
    <w:rsid w:val="003E35E6"/>
    <w:rsid w:val="003E3921"/>
    <w:rsid w:val="003E3A39"/>
    <w:rsid w:val="003E3B8D"/>
    <w:rsid w:val="003E3D7B"/>
    <w:rsid w:val="003E3ED3"/>
    <w:rsid w:val="003E3F45"/>
    <w:rsid w:val="003E423B"/>
    <w:rsid w:val="003E43D8"/>
    <w:rsid w:val="003E4476"/>
    <w:rsid w:val="003E4483"/>
    <w:rsid w:val="003E4594"/>
    <w:rsid w:val="003E478C"/>
    <w:rsid w:val="003E4899"/>
    <w:rsid w:val="003E491E"/>
    <w:rsid w:val="003E4C4A"/>
    <w:rsid w:val="003E4D80"/>
    <w:rsid w:val="003E4F88"/>
    <w:rsid w:val="003E4FDC"/>
    <w:rsid w:val="003E506D"/>
    <w:rsid w:val="003E50B6"/>
    <w:rsid w:val="003E50C8"/>
    <w:rsid w:val="003E53C2"/>
    <w:rsid w:val="003E5A9A"/>
    <w:rsid w:val="003E5BFF"/>
    <w:rsid w:val="003E5F5E"/>
    <w:rsid w:val="003E6029"/>
    <w:rsid w:val="003E6158"/>
    <w:rsid w:val="003E61D4"/>
    <w:rsid w:val="003E6211"/>
    <w:rsid w:val="003E62E9"/>
    <w:rsid w:val="003E69D9"/>
    <w:rsid w:val="003E6E21"/>
    <w:rsid w:val="003E6E23"/>
    <w:rsid w:val="003E7200"/>
    <w:rsid w:val="003E72F8"/>
    <w:rsid w:val="003E72F9"/>
    <w:rsid w:val="003E731B"/>
    <w:rsid w:val="003E74BC"/>
    <w:rsid w:val="003E7547"/>
    <w:rsid w:val="003E775D"/>
    <w:rsid w:val="003E7869"/>
    <w:rsid w:val="003E7901"/>
    <w:rsid w:val="003E79E1"/>
    <w:rsid w:val="003E7E99"/>
    <w:rsid w:val="003E7F45"/>
    <w:rsid w:val="003F00C1"/>
    <w:rsid w:val="003F0120"/>
    <w:rsid w:val="003F0427"/>
    <w:rsid w:val="003F04BC"/>
    <w:rsid w:val="003F053A"/>
    <w:rsid w:val="003F0599"/>
    <w:rsid w:val="003F08EB"/>
    <w:rsid w:val="003F0BED"/>
    <w:rsid w:val="003F0DF7"/>
    <w:rsid w:val="003F0E2B"/>
    <w:rsid w:val="003F11F3"/>
    <w:rsid w:val="003F1343"/>
    <w:rsid w:val="003F13F6"/>
    <w:rsid w:val="003F1416"/>
    <w:rsid w:val="003F16CB"/>
    <w:rsid w:val="003F1741"/>
    <w:rsid w:val="003F1964"/>
    <w:rsid w:val="003F1A40"/>
    <w:rsid w:val="003F1D28"/>
    <w:rsid w:val="003F1D3D"/>
    <w:rsid w:val="003F1F0B"/>
    <w:rsid w:val="003F1F80"/>
    <w:rsid w:val="003F2040"/>
    <w:rsid w:val="003F2116"/>
    <w:rsid w:val="003F211E"/>
    <w:rsid w:val="003F2574"/>
    <w:rsid w:val="003F26D5"/>
    <w:rsid w:val="003F27B2"/>
    <w:rsid w:val="003F2A8F"/>
    <w:rsid w:val="003F2AFF"/>
    <w:rsid w:val="003F2BD4"/>
    <w:rsid w:val="003F2CE8"/>
    <w:rsid w:val="003F2DEF"/>
    <w:rsid w:val="003F2E15"/>
    <w:rsid w:val="003F31C7"/>
    <w:rsid w:val="003F33E0"/>
    <w:rsid w:val="003F342E"/>
    <w:rsid w:val="003F3485"/>
    <w:rsid w:val="003F3764"/>
    <w:rsid w:val="003F378F"/>
    <w:rsid w:val="003F3D1E"/>
    <w:rsid w:val="003F3D55"/>
    <w:rsid w:val="003F3D56"/>
    <w:rsid w:val="003F3D5C"/>
    <w:rsid w:val="003F3E39"/>
    <w:rsid w:val="003F3EF4"/>
    <w:rsid w:val="003F4040"/>
    <w:rsid w:val="003F4159"/>
    <w:rsid w:val="003F44CB"/>
    <w:rsid w:val="003F458F"/>
    <w:rsid w:val="003F46B2"/>
    <w:rsid w:val="003F4864"/>
    <w:rsid w:val="003F48EA"/>
    <w:rsid w:val="003F48F1"/>
    <w:rsid w:val="003F4E5E"/>
    <w:rsid w:val="003F4F1D"/>
    <w:rsid w:val="003F4F6C"/>
    <w:rsid w:val="003F5530"/>
    <w:rsid w:val="003F55CC"/>
    <w:rsid w:val="003F560C"/>
    <w:rsid w:val="003F563C"/>
    <w:rsid w:val="003F56BD"/>
    <w:rsid w:val="003F575A"/>
    <w:rsid w:val="003F5931"/>
    <w:rsid w:val="003F5996"/>
    <w:rsid w:val="003F59F6"/>
    <w:rsid w:val="003F5C05"/>
    <w:rsid w:val="003F5EE5"/>
    <w:rsid w:val="003F5EEC"/>
    <w:rsid w:val="003F5F13"/>
    <w:rsid w:val="003F5FA7"/>
    <w:rsid w:val="003F6080"/>
    <w:rsid w:val="003F6272"/>
    <w:rsid w:val="003F6278"/>
    <w:rsid w:val="003F6315"/>
    <w:rsid w:val="003F65A5"/>
    <w:rsid w:val="003F67A8"/>
    <w:rsid w:val="003F6871"/>
    <w:rsid w:val="003F68C6"/>
    <w:rsid w:val="003F6933"/>
    <w:rsid w:val="003F69C6"/>
    <w:rsid w:val="003F6BE7"/>
    <w:rsid w:val="003F6CBB"/>
    <w:rsid w:val="003F6EFA"/>
    <w:rsid w:val="003F7086"/>
    <w:rsid w:val="003F71F8"/>
    <w:rsid w:val="003F7344"/>
    <w:rsid w:val="003F7705"/>
    <w:rsid w:val="003F7854"/>
    <w:rsid w:val="003F78B5"/>
    <w:rsid w:val="003F7A52"/>
    <w:rsid w:val="003F7B25"/>
    <w:rsid w:val="003F7F25"/>
    <w:rsid w:val="0040027F"/>
    <w:rsid w:val="00400476"/>
    <w:rsid w:val="0040072D"/>
    <w:rsid w:val="004007B6"/>
    <w:rsid w:val="00400C31"/>
    <w:rsid w:val="00400DBF"/>
    <w:rsid w:val="00400FF8"/>
    <w:rsid w:val="00400FFD"/>
    <w:rsid w:val="0040133D"/>
    <w:rsid w:val="0040163B"/>
    <w:rsid w:val="004017BE"/>
    <w:rsid w:val="004018B1"/>
    <w:rsid w:val="00401B1B"/>
    <w:rsid w:val="00401B8A"/>
    <w:rsid w:val="00401BC3"/>
    <w:rsid w:val="00401BE8"/>
    <w:rsid w:val="00401C3F"/>
    <w:rsid w:val="00401E5C"/>
    <w:rsid w:val="00402290"/>
    <w:rsid w:val="00402484"/>
    <w:rsid w:val="00402BC5"/>
    <w:rsid w:val="00402CD0"/>
    <w:rsid w:val="00402F89"/>
    <w:rsid w:val="00403054"/>
    <w:rsid w:val="0040334B"/>
    <w:rsid w:val="004033D9"/>
    <w:rsid w:val="00403613"/>
    <w:rsid w:val="00403779"/>
    <w:rsid w:val="00403C81"/>
    <w:rsid w:val="0040400D"/>
    <w:rsid w:val="00404260"/>
    <w:rsid w:val="004042BC"/>
    <w:rsid w:val="00404451"/>
    <w:rsid w:val="00404526"/>
    <w:rsid w:val="00404726"/>
    <w:rsid w:val="00404736"/>
    <w:rsid w:val="004047E9"/>
    <w:rsid w:val="00404A51"/>
    <w:rsid w:val="00404E7A"/>
    <w:rsid w:val="00405037"/>
    <w:rsid w:val="004052D7"/>
    <w:rsid w:val="004052EB"/>
    <w:rsid w:val="0040538B"/>
    <w:rsid w:val="004055BC"/>
    <w:rsid w:val="004056D1"/>
    <w:rsid w:val="0040595E"/>
    <w:rsid w:val="00405A1C"/>
    <w:rsid w:val="00405B79"/>
    <w:rsid w:val="00405C5B"/>
    <w:rsid w:val="00405D09"/>
    <w:rsid w:val="00405DE6"/>
    <w:rsid w:val="00405DFD"/>
    <w:rsid w:val="00405E36"/>
    <w:rsid w:val="00405F7F"/>
    <w:rsid w:val="004064E6"/>
    <w:rsid w:val="00406535"/>
    <w:rsid w:val="00406673"/>
    <w:rsid w:val="0040696B"/>
    <w:rsid w:val="00406A56"/>
    <w:rsid w:val="00406AC1"/>
    <w:rsid w:val="00406F61"/>
    <w:rsid w:val="004070F4"/>
    <w:rsid w:val="0040720E"/>
    <w:rsid w:val="004072E9"/>
    <w:rsid w:val="00407387"/>
    <w:rsid w:val="004075CD"/>
    <w:rsid w:val="00407722"/>
    <w:rsid w:val="00407772"/>
    <w:rsid w:val="004077F7"/>
    <w:rsid w:val="00407C9D"/>
    <w:rsid w:val="00407E79"/>
    <w:rsid w:val="00407F5D"/>
    <w:rsid w:val="00410055"/>
    <w:rsid w:val="004100F9"/>
    <w:rsid w:val="0041015A"/>
    <w:rsid w:val="0041017F"/>
    <w:rsid w:val="0041020A"/>
    <w:rsid w:val="00410673"/>
    <w:rsid w:val="004108AC"/>
    <w:rsid w:val="004108E0"/>
    <w:rsid w:val="00410D26"/>
    <w:rsid w:val="00410D88"/>
    <w:rsid w:val="00410DDF"/>
    <w:rsid w:val="00411038"/>
    <w:rsid w:val="0041111E"/>
    <w:rsid w:val="004111E2"/>
    <w:rsid w:val="0041133C"/>
    <w:rsid w:val="004116E6"/>
    <w:rsid w:val="00411784"/>
    <w:rsid w:val="004117E2"/>
    <w:rsid w:val="00411918"/>
    <w:rsid w:val="00411AFA"/>
    <w:rsid w:val="00411C07"/>
    <w:rsid w:val="00411FDF"/>
    <w:rsid w:val="00412335"/>
    <w:rsid w:val="004123E8"/>
    <w:rsid w:val="0041262E"/>
    <w:rsid w:val="00412673"/>
    <w:rsid w:val="0041284A"/>
    <w:rsid w:val="00412858"/>
    <w:rsid w:val="00412917"/>
    <w:rsid w:val="00412985"/>
    <w:rsid w:val="00412B6E"/>
    <w:rsid w:val="00412DE3"/>
    <w:rsid w:val="00412EC6"/>
    <w:rsid w:val="00412EDA"/>
    <w:rsid w:val="00412EE6"/>
    <w:rsid w:val="00413054"/>
    <w:rsid w:val="00413080"/>
    <w:rsid w:val="00413137"/>
    <w:rsid w:val="00413146"/>
    <w:rsid w:val="0041326A"/>
    <w:rsid w:val="00413B1B"/>
    <w:rsid w:val="00413E72"/>
    <w:rsid w:val="00413F28"/>
    <w:rsid w:val="004140D6"/>
    <w:rsid w:val="00414358"/>
    <w:rsid w:val="0041441C"/>
    <w:rsid w:val="00414ADB"/>
    <w:rsid w:val="0041538A"/>
    <w:rsid w:val="0041568B"/>
    <w:rsid w:val="004156C1"/>
    <w:rsid w:val="00415708"/>
    <w:rsid w:val="004157F1"/>
    <w:rsid w:val="00415A6C"/>
    <w:rsid w:val="00415CA5"/>
    <w:rsid w:val="00415D33"/>
    <w:rsid w:val="00415D3F"/>
    <w:rsid w:val="00415E4F"/>
    <w:rsid w:val="00415EDD"/>
    <w:rsid w:val="00415F36"/>
    <w:rsid w:val="00416066"/>
    <w:rsid w:val="004161BC"/>
    <w:rsid w:val="00416285"/>
    <w:rsid w:val="004163AC"/>
    <w:rsid w:val="00416475"/>
    <w:rsid w:val="004164AB"/>
    <w:rsid w:val="004165B8"/>
    <w:rsid w:val="004168C0"/>
    <w:rsid w:val="00416911"/>
    <w:rsid w:val="00416A41"/>
    <w:rsid w:val="00416A45"/>
    <w:rsid w:val="00416A69"/>
    <w:rsid w:val="00416AB1"/>
    <w:rsid w:val="00416D5A"/>
    <w:rsid w:val="00416D77"/>
    <w:rsid w:val="00416FDC"/>
    <w:rsid w:val="0041749B"/>
    <w:rsid w:val="00417561"/>
    <w:rsid w:val="00417BFE"/>
    <w:rsid w:val="00417C4F"/>
    <w:rsid w:val="004200F5"/>
    <w:rsid w:val="0042037E"/>
    <w:rsid w:val="00420854"/>
    <w:rsid w:val="0042088A"/>
    <w:rsid w:val="00420A8E"/>
    <w:rsid w:val="00420AFB"/>
    <w:rsid w:val="00420CA4"/>
    <w:rsid w:val="00420D74"/>
    <w:rsid w:val="00420E2F"/>
    <w:rsid w:val="00420ECD"/>
    <w:rsid w:val="004214E1"/>
    <w:rsid w:val="00421586"/>
    <w:rsid w:val="004216CA"/>
    <w:rsid w:val="004216D5"/>
    <w:rsid w:val="00421B1F"/>
    <w:rsid w:val="00421D91"/>
    <w:rsid w:val="004220C5"/>
    <w:rsid w:val="0042213D"/>
    <w:rsid w:val="004223C7"/>
    <w:rsid w:val="0042269A"/>
    <w:rsid w:val="004226D3"/>
    <w:rsid w:val="0042287A"/>
    <w:rsid w:val="00422CFA"/>
    <w:rsid w:val="00422E16"/>
    <w:rsid w:val="00422F01"/>
    <w:rsid w:val="00423113"/>
    <w:rsid w:val="004234BD"/>
    <w:rsid w:val="004236A7"/>
    <w:rsid w:val="00423708"/>
    <w:rsid w:val="0042371A"/>
    <w:rsid w:val="00423BAB"/>
    <w:rsid w:val="00423DBC"/>
    <w:rsid w:val="004240AE"/>
    <w:rsid w:val="00424137"/>
    <w:rsid w:val="00424228"/>
    <w:rsid w:val="00424352"/>
    <w:rsid w:val="00424558"/>
    <w:rsid w:val="0042480A"/>
    <w:rsid w:val="00424864"/>
    <w:rsid w:val="00424A06"/>
    <w:rsid w:val="00424A7D"/>
    <w:rsid w:val="00424B22"/>
    <w:rsid w:val="00424B7E"/>
    <w:rsid w:val="00424D51"/>
    <w:rsid w:val="00424D72"/>
    <w:rsid w:val="00424DCA"/>
    <w:rsid w:val="00424DCB"/>
    <w:rsid w:val="00424E1D"/>
    <w:rsid w:val="004250C5"/>
    <w:rsid w:val="0042524F"/>
    <w:rsid w:val="00425480"/>
    <w:rsid w:val="004255EE"/>
    <w:rsid w:val="004257E1"/>
    <w:rsid w:val="004257EA"/>
    <w:rsid w:val="00425918"/>
    <w:rsid w:val="00425B26"/>
    <w:rsid w:val="00425C68"/>
    <w:rsid w:val="00425CBD"/>
    <w:rsid w:val="00425D3E"/>
    <w:rsid w:val="00425D85"/>
    <w:rsid w:val="00425E2D"/>
    <w:rsid w:val="00425ED6"/>
    <w:rsid w:val="00425F72"/>
    <w:rsid w:val="0042602F"/>
    <w:rsid w:val="00426108"/>
    <w:rsid w:val="0042618F"/>
    <w:rsid w:val="0042632A"/>
    <w:rsid w:val="004264C2"/>
    <w:rsid w:val="00426745"/>
    <w:rsid w:val="0042684F"/>
    <w:rsid w:val="00426852"/>
    <w:rsid w:val="004268EE"/>
    <w:rsid w:val="00426981"/>
    <w:rsid w:val="004269C9"/>
    <w:rsid w:val="004269DA"/>
    <w:rsid w:val="00426A04"/>
    <w:rsid w:val="00426C3E"/>
    <w:rsid w:val="00426C83"/>
    <w:rsid w:val="00426D4E"/>
    <w:rsid w:val="00426E96"/>
    <w:rsid w:val="00426F25"/>
    <w:rsid w:val="0042717B"/>
    <w:rsid w:val="004272AD"/>
    <w:rsid w:val="00427505"/>
    <w:rsid w:val="00427659"/>
    <w:rsid w:val="004278D0"/>
    <w:rsid w:val="004279BE"/>
    <w:rsid w:val="00427AC2"/>
    <w:rsid w:val="00427ED4"/>
    <w:rsid w:val="00427FE4"/>
    <w:rsid w:val="0043000B"/>
    <w:rsid w:val="0043052A"/>
    <w:rsid w:val="004308B3"/>
    <w:rsid w:val="00430B18"/>
    <w:rsid w:val="00430DA1"/>
    <w:rsid w:val="00430DE6"/>
    <w:rsid w:val="00431063"/>
    <w:rsid w:val="004310A6"/>
    <w:rsid w:val="004313C7"/>
    <w:rsid w:val="00431ADC"/>
    <w:rsid w:val="00431B6F"/>
    <w:rsid w:val="00431F4B"/>
    <w:rsid w:val="00432020"/>
    <w:rsid w:val="00432211"/>
    <w:rsid w:val="0043253B"/>
    <w:rsid w:val="004325A4"/>
    <w:rsid w:val="0043267C"/>
    <w:rsid w:val="004326FD"/>
    <w:rsid w:val="004329AD"/>
    <w:rsid w:val="00432AB2"/>
    <w:rsid w:val="0043301C"/>
    <w:rsid w:val="0043331C"/>
    <w:rsid w:val="0043362E"/>
    <w:rsid w:val="004336F0"/>
    <w:rsid w:val="00433772"/>
    <w:rsid w:val="004338A1"/>
    <w:rsid w:val="00433C61"/>
    <w:rsid w:val="00433C62"/>
    <w:rsid w:val="00433E10"/>
    <w:rsid w:val="00434103"/>
    <w:rsid w:val="00434267"/>
    <w:rsid w:val="0043444E"/>
    <w:rsid w:val="0043457A"/>
    <w:rsid w:val="00434911"/>
    <w:rsid w:val="00434AD7"/>
    <w:rsid w:val="00434CC8"/>
    <w:rsid w:val="00434D8B"/>
    <w:rsid w:val="00434DAF"/>
    <w:rsid w:val="00434E8E"/>
    <w:rsid w:val="00434EA1"/>
    <w:rsid w:val="00435335"/>
    <w:rsid w:val="004353B8"/>
    <w:rsid w:val="00435688"/>
    <w:rsid w:val="004356AB"/>
    <w:rsid w:val="00435BB0"/>
    <w:rsid w:val="00435E79"/>
    <w:rsid w:val="00435F32"/>
    <w:rsid w:val="00435FAC"/>
    <w:rsid w:val="00436025"/>
    <w:rsid w:val="004360D6"/>
    <w:rsid w:val="0043643D"/>
    <w:rsid w:val="0043671B"/>
    <w:rsid w:val="0043687E"/>
    <w:rsid w:val="00436BDB"/>
    <w:rsid w:val="00436EF6"/>
    <w:rsid w:val="00437304"/>
    <w:rsid w:val="004378E8"/>
    <w:rsid w:val="00437963"/>
    <w:rsid w:val="00437A23"/>
    <w:rsid w:val="00437B39"/>
    <w:rsid w:val="004400E8"/>
    <w:rsid w:val="004402AF"/>
    <w:rsid w:val="004404FA"/>
    <w:rsid w:val="00440A46"/>
    <w:rsid w:val="00440DB4"/>
    <w:rsid w:val="00440EF2"/>
    <w:rsid w:val="0044116B"/>
    <w:rsid w:val="00441320"/>
    <w:rsid w:val="00441432"/>
    <w:rsid w:val="004414DA"/>
    <w:rsid w:val="00441641"/>
    <w:rsid w:val="00441A2A"/>
    <w:rsid w:val="00441AF0"/>
    <w:rsid w:val="00441C97"/>
    <w:rsid w:val="0044202E"/>
    <w:rsid w:val="00442081"/>
    <w:rsid w:val="004420E9"/>
    <w:rsid w:val="004421F9"/>
    <w:rsid w:val="00442640"/>
    <w:rsid w:val="004431C2"/>
    <w:rsid w:val="004432DC"/>
    <w:rsid w:val="00443389"/>
    <w:rsid w:val="004433BF"/>
    <w:rsid w:val="00443400"/>
    <w:rsid w:val="00443892"/>
    <w:rsid w:val="00443A2F"/>
    <w:rsid w:val="00443CA2"/>
    <w:rsid w:val="00444094"/>
    <w:rsid w:val="00444472"/>
    <w:rsid w:val="004444AC"/>
    <w:rsid w:val="00444931"/>
    <w:rsid w:val="00444BAA"/>
    <w:rsid w:val="00444D23"/>
    <w:rsid w:val="00444DB7"/>
    <w:rsid w:val="00444EA8"/>
    <w:rsid w:val="00445022"/>
    <w:rsid w:val="004451E8"/>
    <w:rsid w:val="00445259"/>
    <w:rsid w:val="0044531E"/>
    <w:rsid w:val="00445623"/>
    <w:rsid w:val="0044581F"/>
    <w:rsid w:val="00445924"/>
    <w:rsid w:val="00445A53"/>
    <w:rsid w:val="00445AE7"/>
    <w:rsid w:val="00445B45"/>
    <w:rsid w:val="00445F15"/>
    <w:rsid w:val="0044602E"/>
    <w:rsid w:val="0044658E"/>
    <w:rsid w:val="004466CF"/>
    <w:rsid w:val="00446734"/>
    <w:rsid w:val="004467B9"/>
    <w:rsid w:val="00446A85"/>
    <w:rsid w:val="00446B8E"/>
    <w:rsid w:val="00446E2C"/>
    <w:rsid w:val="00447095"/>
    <w:rsid w:val="004472A2"/>
    <w:rsid w:val="0044756E"/>
    <w:rsid w:val="00447640"/>
    <w:rsid w:val="004476A3"/>
    <w:rsid w:val="004476F7"/>
    <w:rsid w:val="0044772D"/>
    <w:rsid w:val="00447BEE"/>
    <w:rsid w:val="00447C99"/>
    <w:rsid w:val="00447CDE"/>
    <w:rsid w:val="00450084"/>
    <w:rsid w:val="00450384"/>
    <w:rsid w:val="004503F9"/>
    <w:rsid w:val="0045088D"/>
    <w:rsid w:val="004508AC"/>
    <w:rsid w:val="00450C65"/>
    <w:rsid w:val="00450CA9"/>
    <w:rsid w:val="00450D37"/>
    <w:rsid w:val="00450DE0"/>
    <w:rsid w:val="00450FB4"/>
    <w:rsid w:val="00451112"/>
    <w:rsid w:val="00451180"/>
    <w:rsid w:val="0045119E"/>
    <w:rsid w:val="0045140C"/>
    <w:rsid w:val="004515B2"/>
    <w:rsid w:val="004516D5"/>
    <w:rsid w:val="004516F5"/>
    <w:rsid w:val="004517C7"/>
    <w:rsid w:val="00451C91"/>
    <w:rsid w:val="00451D78"/>
    <w:rsid w:val="00451E22"/>
    <w:rsid w:val="00451FDB"/>
    <w:rsid w:val="004520F6"/>
    <w:rsid w:val="004521DC"/>
    <w:rsid w:val="0045247B"/>
    <w:rsid w:val="004527DA"/>
    <w:rsid w:val="004527E5"/>
    <w:rsid w:val="00452830"/>
    <w:rsid w:val="00452913"/>
    <w:rsid w:val="0045296D"/>
    <w:rsid w:val="004529B7"/>
    <w:rsid w:val="00452A42"/>
    <w:rsid w:val="00452B3B"/>
    <w:rsid w:val="00452DCD"/>
    <w:rsid w:val="00452F0C"/>
    <w:rsid w:val="004530B4"/>
    <w:rsid w:val="0045345B"/>
    <w:rsid w:val="004536B4"/>
    <w:rsid w:val="004536D1"/>
    <w:rsid w:val="0045371C"/>
    <w:rsid w:val="00453AD6"/>
    <w:rsid w:val="00453B73"/>
    <w:rsid w:val="00453B89"/>
    <w:rsid w:val="00453F1C"/>
    <w:rsid w:val="004543E8"/>
    <w:rsid w:val="00454562"/>
    <w:rsid w:val="0045457D"/>
    <w:rsid w:val="004548B6"/>
    <w:rsid w:val="00454AD4"/>
    <w:rsid w:val="00454C3F"/>
    <w:rsid w:val="00454E54"/>
    <w:rsid w:val="00454E9A"/>
    <w:rsid w:val="00455127"/>
    <w:rsid w:val="00455156"/>
    <w:rsid w:val="0045533B"/>
    <w:rsid w:val="00455620"/>
    <w:rsid w:val="004556F1"/>
    <w:rsid w:val="0045580F"/>
    <w:rsid w:val="00455982"/>
    <w:rsid w:val="00455996"/>
    <w:rsid w:val="00455A09"/>
    <w:rsid w:val="00455A15"/>
    <w:rsid w:val="00455C79"/>
    <w:rsid w:val="00455CC7"/>
    <w:rsid w:val="00455E48"/>
    <w:rsid w:val="004567BB"/>
    <w:rsid w:val="004567C7"/>
    <w:rsid w:val="00456888"/>
    <w:rsid w:val="00456919"/>
    <w:rsid w:val="00456926"/>
    <w:rsid w:val="004569FD"/>
    <w:rsid w:val="00456C00"/>
    <w:rsid w:val="00456F9C"/>
    <w:rsid w:val="0045717F"/>
    <w:rsid w:val="0045732F"/>
    <w:rsid w:val="00457489"/>
    <w:rsid w:val="004574E5"/>
    <w:rsid w:val="004576D2"/>
    <w:rsid w:val="00457861"/>
    <w:rsid w:val="00457C72"/>
    <w:rsid w:val="00457D5B"/>
    <w:rsid w:val="00457E06"/>
    <w:rsid w:val="00457F90"/>
    <w:rsid w:val="00457FA4"/>
    <w:rsid w:val="00460160"/>
    <w:rsid w:val="00460248"/>
    <w:rsid w:val="004603EA"/>
    <w:rsid w:val="00460546"/>
    <w:rsid w:val="0046083E"/>
    <w:rsid w:val="004608F3"/>
    <w:rsid w:val="00460A71"/>
    <w:rsid w:val="00460A9A"/>
    <w:rsid w:val="00460AD1"/>
    <w:rsid w:val="00460ADD"/>
    <w:rsid w:val="00460ED0"/>
    <w:rsid w:val="00461088"/>
    <w:rsid w:val="0046120B"/>
    <w:rsid w:val="00461234"/>
    <w:rsid w:val="004617F8"/>
    <w:rsid w:val="00461E56"/>
    <w:rsid w:val="00462229"/>
    <w:rsid w:val="00462372"/>
    <w:rsid w:val="004623BC"/>
    <w:rsid w:val="0046261C"/>
    <w:rsid w:val="004626C0"/>
    <w:rsid w:val="004628BA"/>
    <w:rsid w:val="0046295E"/>
    <w:rsid w:val="0046298E"/>
    <w:rsid w:val="00462A3E"/>
    <w:rsid w:val="00462ADB"/>
    <w:rsid w:val="00462EA8"/>
    <w:rsid w:val="00462ED4"/>
    <w:rsid w:val="00462F20"/>
    <w:rsid w:val="00462F8A"/>
    <w:rsid w:val="0046305E"/>
    <w:rsid w:val="004630EB"/>
    <w:rsid w:val="004632E0"/>
    <w:rsid w:val="0046343A"/>
    <w:rsid w:val="00463746"/>
    <w:rsid w:val="00463755"/>
    <w:rsid w:val="004638AA"/>
    <w:rsid w:val="00463AF5"/>
    <w:rsid w:val="00463B60"/>
    <w:rsid w:val="00463B75"/>
    <w:rsid w:val="00463ED7"/>
    <w:rsid w:val="004641D2"/>
    <w:rsid w:val="00464493"/>
    <w:rsid w:val="00464507"/>
    <w:rsid w:val="00464524"/>
    <w:rsid w:val="004647B1"/>
    <w:rsid w:val="004647D5"/>
    <w:rsid w:val="00464932"/>
    <w:rsid w:val="00464958"/>
    <w:rsid w:val="00464AE5"/>
    <w:rsid w:val="00464B07"/>
    <w:rsid w:val="00464D1C"/>
    <w:rsid w:val="00464EC1"/>
    <w:rsid w:val="0046529A"/>
    <w:rsid w:val="004653F8"/>
    <w:rsid w:val="00465499"/>
    <w:rsid w:val="00465901"/>
    <w:rsid w:val="00465984"/>
    <w:rsid w:val="00465C3F"/>
    <w:rsid w:val="00465C94"/>
    <w:rsid w:val="0046606A"/>
    <w:rsid w:val="0046643D"/>
    <w:rsid w:val="004664AC"/>
    <w:rsid w:val="004664E9"/>
    <w:rsid w:val="004668E7"/>
    <w:rsid w:val="00466D52"/>
    <w:rsid w:val="00466E8A"/>
    <w:rsid w:val="00466F38"/>
    <w:rsid w:val="00466F3F"/>
    <w:rsid w:val="0046702A"/>
    <w:rsid w:val="00467215"/>
    <w:rsid w:val="00467315"/>
    <w:rsid w:val="00467549"/>
    <w:rsid w:val="0046756D"/>
    <w:rsid w:val="0046775A"/>
    <w:rsid w:val="0046784F"/>
    <w:rsid w:val="0046791D"/>
    <w:rsid w:val="004679CA"/>
    <w:rsid w:val="00467AE1"/>
    <w:rsid w:val="00467D9F"/>
    <w:rsid w:val="00467E35"/>
    <w:rsid w:val="00467ED9"/>
    <w:rsid w:val="00467F12"/>
    <w:rsid w:val="00470288"/>
    <w:rsid w:val="004704F1"/>
    <w:rsid w:val="004705C6"/>
    <w:rsid w:val="0047067A"/>
    <w:rsid w:val="00470993"/>
    <w:rsid w:val="00470ACD"/>
    <w:rsid w:val="00470CF8"/>
    <w:rsid w:val="00470DB2"/>
    <w:rsid w:val="004713F2"/>
    <w:rsid w:val="004715E3"/>
    <w:rsid w:val="00471771"/>
    <w:rsid w:val="004717B0"/>
    <w:rsid w:val="00471998"/>
    <w:rsid w:val="004719A4"/>
    <w:rsid w:val="00471B9B"/>
    <w:rsid w:val="0047202A"/>
    <w:rsid w:val="00472353"/>
    <w:rsid w:val="0047236F"/>
    <w:rsid w:val="00472379"/>
    <w:rsid w:val="004723AE"/>
    <w:rsid w:val="00472726"/>
    <w:rsid w:val="004727BC"/>
    <w:rsid w:val="00472A90"/>
    <w:rsid w:val="00472CF4"/>
    <w:rsid w:val="00472EE9"/>
    <w:rsid w:val="0047311B"/>
    <w:rsid w:val="004732EB"/>
    <w:rsid w:val="004734CC"/>
    <w:rsid w:val="0047357A"/>
    <w:rsid w:val="004735B4"/>
    <w:rsid w:val="00473926"/>
    <w:rsid w:val="00473CF4"/>
    <w:rsid w:val="00474283"/>
    <w:rsid w:val="004742DA"/>
    <w:rsid w:val="0047479F"/>
    <w:rsid w:val="00474A7A"/>
    <w:rsid w:val="00474EEE"/>
    <w:rsid w:val="00474F0B"/>
    <w:rsid w:val="00474F71"/>
    <w:rsid w:val="00475004"/>
    <w:rsid w:val="00475554"/>
    <w:rsid w:val="00475721"/>
    <w:rsid w:val="00475788"/>
    <w:rsid w:val="00475790"/>
    <w:rsid w:val="004757E1"/>
    <w:rsid w:val="004757EB"/>
    <w:rsid w:val="00475A3C"/>
    <w:rsid w:val="00475ADA"/>
    <w:rsid w:val="00475CA3"/>
    <w:rsid w:val="00475EC8"/>
    <w:rsid w:val="00475F5E"/>
    <w:rsid w:val="00475FAD"/>
    <w:rsid w:val="004762E6"/>
    <w:rsid w:val="004763D3"/>
    <w:rsid w:val="004764CC"/>
    <w:rsid w:val="00476552"/>
    <w:rsid w:val="00476613"/>
    <w:rsid w:val="0047671A"/>
    <w:rsid w:val="00476730"/>
    <w:rsid w:val="00476A68"/>
    <w:rsid w:val="00476A7C"/>
    <w:rsid w:val="00476A98"/>
    <w:rsid w:val="00476D19"/>
    <w:rsid w:val="00476D3C"/>
    <w:rsid w:val="00476E96"/>
    <w:rsid w:val="00476EE0"/>
    <w:rsid w:val="00477017"/>
    <w:rsid w:val="004770D0"/>
    <w:rsid w:val="0047732B"/>
    <w:rsid w:val="004773C6"/>
    <w:rsid w:val="0047740A"/>
    <w:rsid w:val="004775DE"/>
    <w:rsid w:val="004777C9"/>
    <w:rsid w:val="00477853"/>
    <w:rsid w:val="004779E7"/>
    <w:rsid w:val="00477A49"/>
    <w:rsid w:val="00477BB1"/>
    <w:rsid w:val="00477D47"/>
    <w:rsid w:val="00477D5A"/>
    <w:rsid w:val="00477DFF"/>
    <w:rsid w:val="0048064D"/>
    <w:rsid w:val="004807E1"/>
    <w:rsid w:val="004807EC"/>
    <w:rsid w:val="00480835"/>
    <w:rsid w:val="00480A0A"/>
    <w:rsid w:val="00480A6F"/>
    <w:rsid w:val="00480B8B"/>
    <w:rsid w:val="00480BF6"/>
    <w:rsid w:val="00480E29"/>
    <w:rsid w:val="00480F9A"/>
    <w:rsid w:val="00481217"/>
    <w:rsid w:val="004813DA"/>
    <w:rsid w:val="004813F8"/>
    <w:rsid w:val="0048144E"/>
    <w:rsid w:val="00481717"/>
    <w:rsid w:val="00481A15"/>
    <w:rsid w:val="00481BB3"/>
    <w:rsid w:val="00481C03"/>
    <w:rsid w:val="00481EBC"/>
    <w:rsid w:val="0048228A"/>
    <w:rsid w:val="00482496"/>
    <w:rsid w:val="00482606"/>
    <w:rsid w:val="0048281B"/>
    <w:rsid w:val="00482A71"/>
    <w:rsid w:val="00482C5E"/>
    <w:rsid w:val="00482CBA"/>
    <w:rsid w:val="00482E1E"/>
    <w:rsid w:val="00483137"/>
    <w:rsid w:val="00483398"/>
    <w:rsid w:val="0048342B"/>
    <w:rsid w:val="0048343C"/>
    <w:rsid w:val="00483531"/>
    <w:rsid w:val="0048364D"/>
    <w:rsid w:val="0048391C"/>
    <w:rsid w:val="004839CA"/>
    <w:rsid w:val="00483CAC"/>
    <w:rsid w:val="00483D7A"/>
    <w:rsid w:val="00483DAC"/>
    <w:rsid w:val="00483DB7"/>
    <w:rsid w:val="00484202"/>
    <w:rsid w:val="004843C6"/>
    <w:rsid w:val="00484D5E"/>
    <w:rsid w:val="00484F0C"/>
    <w:rsid w:val="00484F9B"/>
    <w:rsid w:val="00485202"/>
    <w:rsid w:val="0048540B"/>
    <w:rsid w:val="0048543B"/>
    <w:rsid w:val="00485486"/>
    <w:rsid w:val="004854DD"/>
    <w:rsid w:val="0048551C"/>
    <w:rsid w:val="0048551E"/>
    <w:rsid w:val="004855D6"/>
    <w:rsid w:val="004856A7"/>
    <w:rsid w:val="004857C3"/>
    <w:rsid w:val="0048583B"/>
    <w:rsid w:val="004858E7"/>
    <w:rsid w:val="00485A9F"/>
    <w:rsid w:val="00485CE5"/>
    <w:rsid w:val="00485CF0"/>
    <w:rsid w:val="00485DAA"/>
    <w:rsid w:val="0048609E"/>
    <w:rsid w:val="004861A3"/>
    <w:rsid w:val="004861FE"/>
    <w:rsid w:val="0048633A"/>
    <w:rsid w:val="0048643A"/>
    <w:rsid w:val="0048671C"/>
    <w:rsid w:val="00486995"/>
    <w:rsid w:val="00486A66"/>
    <w:rsid w:val="00486C6E"/>
    <w:rsid w:val="00486E33"/>
    <w:rsid w:val="00487045"/>
    <w:rsid w:val="00487249"/>
    <w:rsid w:val="00487300"/>
    <w:rsid w:val="00487559"/>
    <w:rsid w:val="004876E6"/>
    <w:rsid w:val="0048770F"/>
    <w:rsid w:val="00487939"/>
    <w:rsid w:val="00487BFB"/>
    <w:rsid w:val="00487CE1"/>
    <w:rsid w:val="00487D78"/>
    <w:rsid w:val="00487EF8"/>
    <w:rsid w:val="00487FFE"/>
    <w:rsid w:val="00490089"/>
    <w:rsid w:val="0049015D"/>
    <w:rsid w:val="00490281"/>
    <w:rsid w:val="0049043F"/>
    <w:rsid w:val="0049045C"/>
    <w:rsid w:val="004905E0"/>
    <w:rsid w:val="004908BD"/>
    <w:rsid w:val="004909F7"/>
    <w:rsid w:val="00490A86"/>
    <w:rsid w:val="00490F1A"/>
    <w:rsid w:val="00490FA9"/>
    <w:rsid w:val="0049108D"/>
    <w:rsid w:val="00491542"/>
    <w:rsid w:val="00491561"/>
    <w:rsid w:val="004915D5"/>
    <w:rsid w:val="0049164A"/>
    <w:rsid w:val="00491AC4"/>
    <w:rsid w:val="00491D79"/>
    <w:rsid w:val="00491DA1"/>
    <w:rsid w:val="00491DE2"/>
    <w:rsid w:val="00491E89"/>
    <w:rsid w:val="004920A8"/>
    <w:rsid w:val="004929C9"/>
    <w:rsid w:val="00492A14"/>
    <w:rsid w:val="00492A21"/>
    <w:rsid w:val="00492B97"/>
    <w:rsid w:val="00492CD5"/>
    <w:rsid w:val="00492E05"/>
    <w:rsid w:val="00492F18"/>
    <w:rsid w:val="00492F1D"/>
    <w:rsid w:val="0049312F"/>
    <w:rsid w:val="004933AD"/>
    <w:rsid w:val="0049372B"/>
    <w:rsid w:val="0049399D"/>
    <w:rsid w:val="00493A70"/>
    <w:rsid w:val="00493BD8"/>
    <w:rsid w:val="00493C6C"/>
    <w:rsid w:val="00493CFD"/>
    <w:rsid w:val="00493DEC"/>
    <w:rsid w:val="00493EEE"/>
    <w:rsid w:val="00493F77"/>
    <w:rsid w:val="0049407E"/>
    <w:rsid w:val="00494221"/>
    <w:rsid w:val="0049432B"/>
    <w:rsid w:val="004943A0"/>
    <w:rsid w:val="0049455C"/>
    <w:rsid w:val="004946D4"/>
    <w:rsid w:val="00495019"/>
    <w:rsid w:val="00495055"/>
    <w:rsid w:val="00495142"/>
    <w:rsid w:val="00495182"/>
    <w:rsid w:val="004952E7"/>
    <w:rsid w:val="00495355"/>
    <w:rsid w:val="004957DB"/>
    <w:rsid w:val="004959CE"/>
    <w:rsid w:val="00495A20"/>
    <w:rsid w:val="00495AB1"/>
    <w:rsid w:val="00495AB2"/>
    <w:rsid w:val="00495F2E"/>
    <w:rsid w:val="004961A1"/>
    <w:rsid w:val="0049644B"/>
    <w:rsid w:val="00496553"/>
    <w:rsid w:val="004966AC"/>
    <w:rsid w:val="0049693C"/>
    <w:rsid w:val="00496980"/>
    <w:rsid w:val="00496A18"/>
    <w:rsid w:val="00496AA3"/>
    <w:rsid w:val="0049753A"/>
    <w:rsid w:val="00497568"/>
    <w:rsid w:val="00497590"/>
    <w:rsid w:val="004978C1"/>
    <w:rsid w:val="00497952"/>
    <w:rsid w:val="004979E1"/>
    <w:rsid w:val="004979FA"/>
    <w:rsid w:val="00497A00"/>
    <w:rsid w:val="00497AC5"/>
    <w:rsid w:val="00497B27"/>
    <w:rsid w:val="00497B78"/>
    <w:rsid w:val="00497D33"/>
    <w:rsid w:val="00497E4C"/>
    <w:rsid w:val="00497E72"/>
    <w:rsid w:val="004A0135"/>
    <w:rsid w:val="004A018A"/>
    <w:rsid w:val="004A0193"/>
    <w:rsid w:val="004A0422"/>
    <w:rsid w:val="004A0540"/>
    <w:rsid w:val="004A0576"/>
    <w:rsid w:val="004A063B"/>
    <w:rsid w:val="004A06AD"/>
    <w:rsid w:val="004A0710"/>
    <w:rsid w:val="004A08C9"/>
    <w:rsid w:val="004A096E"/>
    <w:rsid w:val="004A0A92"/>
    <w:rsid w:val="004A0C13"/>
    <w:rsid w:val="004A0DA2"/>
    <w:rsid w:val="004A0E50"/>
    <w:rsid w:val="004A131A"/>
    <w:rsid w:val="004A1662"/>
    <w:rsid w:val="004A193D"/>
    <w:rsid w:val="004A1AE4"/>
    <w:rsid w:val="004A1BD4"/>
    <w:rsid w:val="004A1CE4"/>
    <w:rsid w:val="004A1D42"/>
    <w:rsid w:val="004A1DFA"/>
    <w:rsid w:val="004A1EEF"/>
    <w:rsid w:val="004A1F91"/>
    <w:rsid w:val="004A205F"/>
    <w:rsid w:val="004A24F8"/>
    <w:rsid w:val="004A2A22"/>
    <w:rsid w:val="004A2C8D"/>
    <w:rsid w:val="004A2D0B"/>
    <w:rsid w:val="004A30D4"/>
    <w:rsid w:val="004A30D9"/>
    <w:rsid w:val="004A311B"/>
    <w:rsid w:val="004A33FD"/>
    <w:rsid w:val="004A3576"/>
    <w:rsid w:val="004A391E"/>
    <w:rsid w:val="004A393C"/>
    <w:rsid w:val="004A398A"/>
    <w:rsid w:val="004A3A71"/>
    <w:rsid w:val="004A3AEC"/>
    <w:rsid w:val="004A3BEA"/>
    <w:rsid w:val="004A3C63"/>
    <w:rsid w:val="004A3CE1"/>
    <w:rsid w:val="004A3DCB"/>
    <w:rsid w:val="004A40ED"/>
    <w:rsid w:val="004A4155"/>
    <w:rsid w:val="004A4260"/>
    <w:rsid w:val="004A429B"/>
    <w:rsid w:val="004A43C7"/>
    <w:rsid w:val="004A4565"/>
    <w:rsid w:val="004A45ED"/>
    <w:rsid w:val="004A4673"/>
    <w:rsid w:val="004A4B2B"/>
    <w:rsid w:val="004A4C75"/>
    <w:rsid w:val="004A4CF8"/>
    <w:rsid w:val="004A4E38"/>
    <w:rsid w:val="004A4EB8"/>
    <w:rsid w:val="004A5040"/>
    <w:rsid w:val="004A52E1"/>
    <w:rsid w:val="004A546C"/>
    <w:rsid w:val="004A561E"/>
    <w:rsid w:val="004A584C"/>
    <w:rsid w:val="004A5CC3"/>
    <w:rsid w:val="004A5FDA"/>
    <w:rsid w:val="004A6417"/>
    <w:rsid w:val="004A64CB"/>
    <w:rsid w:val="004A6677"/>
    <w:rsid w:val="004A6A7D"/>
    <w:rsid w:val="004A6F1E"/>
    <w:rsid w:val="004A702D"/>
    <w:rsid w:val="004A7578"/>
    <w:rsid w:val="004A7597"/>
    <w:rsid w:val="004A7695"/>
    <w:rsid w:val="004A7707"/>
    <w:rsid w:val="004A7719"/>
    <w:rsid w:val="004A7849"/>
    <w:rsid w:val="004A787A"/>
    <w:rsid w:val="004A7941"/>
    <w:rsid w:val="004B027A"/>
    <w:rsid w:val="004B0786"/>
    <w:rsid w:val="004B0A06"/>
    <w:rsid w:val="004B0C35"/>
    <w:rsid w:val="004B0D5C"/>
    <w:rsid w:val="004B0DDA"/>
    <w:rsid w:val="004B0DFE"/>
    <w:rsid w:val="004B0E32"/>
    <w:rsid w:val="004B0E5A"/>
    <w:rsid w:val="004B116A"/>
    <w:rsid w:val="004B11AE"/>
    <w:rsid w:val="004B14FC"/>
    <w:rsid w:val="004B157C"/>
    <w:rsid w:val="004B19BB"/>
    <w:rsid w:val="004B1E94"/>
    <w:rsid w:val="004B23B2"/>
    <w:rsid w:val="004B23B8"/>
    <w:rsid w:val="004B247E"/>
    <w:rsid w:val="004B255C"/>
    <w:rsid w:val="004B264A"/>
    <w:rsid w:val="004B2BAF"/>
    <w:rsid w:val="004B2BBB"/>
    <w:rsid w:val="004B2D16"/>
    <w:rsid w:val="004B2D70"/>
    <w:rsid w:val="004B2F4D"/>
    <w:rsid w:val="004B2F57"/>
    <w:rsid w:val="004B317E"/>
    <w:rsid w:val="004B356E"/>
    <w:rsid w:val="004B3900"/>
    <w:rsid w:val="004B3A26"/>
    <w:rsid w:val="004B3A50"/>
    <w:rsid w:val="004B3C6A"/>
    <w:rsid w:val="004B3D4B"/>
    <w:rsid w:val="004B3D57"/>
    <w:rsid w:val="004B3E38"/>
    <w:rsid w:val="004B3EE0"/>
    <w:rsid w:val="004B4036"/>
    <w:rsid w:val="004B41CB"/>
    <w:rsid w:val="004B42CD"/>
    <w:rsid w:val="004B45A3"/>
    <w:rsid w:val="004B46FB"/>
    <w:rsid w:val="004B4A0B"/>
    <w:rsid w:val="004B4D32"/>
    <w:rsid w:val="004B5060"/>
    <w:rsid w:val="004B5194"/>
    <w:rsid w:val="004B5ACB"/>
    <w:rsid w:val="004B5B92"/>
    <w:rsid w:val="004B5BCD"/>
    <w:rsid w:val="004B6080"/>
    <w:rsid w:val="004B623C"/>
    <w:rsid w:val="004B633F"/>
    <w:rsid w:val="004B646E"/>
    <w:rsid w:val="004B64FA"/>
    <w:rsid w:val="004B6738"/>
    <w:rsid w:val="004B6D75"/>
    <w:rsid w:val="004B6EC1"/>
    <w:rsid w:val="004B71BA"/>
    <w:rsid w:val="004B74B5"/>
    <w:rsid w:val="004B7857"/>
    <w:rsid w:val="004B78AB"/>
    <w:rsid w:val="004B79CF"/>
    <w:rsid w:val="004B7A72"/>
    <w:rsid w:val="004B7C19"/>
    <w:rsid w:val="004B7E99"/>
    <w:rsid w:val="004C01C0"/>
    <w:rsid w:val="004C0313"/>
    <w:rsid w:val="004C04E4"/>
    <w:rsid w:val="004C04FB"/>
    <w:rsid w:val="004C07B1"/>
    <w:rsid w:val="004C0960"/>
    <w:rsid w:val="004C0986"/>
    <w:rsid w:val="004C09F5"/>
    <w:rsid w:val="004C0AA6"/>
    <w:rsid w:val="004C0CD8"/>
    <w:rsid w:val="004C0D8E"/>
    <w:rsid w:val="004C1232"/>
    <w:rsid w:val="004C12A6"/>
    <w:rsid w:val="004C1358"/>
    <w:rsid w:val="004C1446"/>
    <w:rsid w:val="004C1515"/>
    <w:rsid w:val="004C1812"/>
    <w:rsid w:val="004C185F"/>
    <w:rsid w:val="004C1944"/>
    <w:rsid w:val="004C1BC4"/>
    <w:rsid w:val="004C1D78"/>
    <w:rsid w:val="004C1EE7"/>
    <w:rsid w:val="004C1FEB"/>
    <w:rsid w:val="004C20CE"/>
    <w:rsid w:val="004C20D7"/>
    <w:rsid w:val="004C2142"/>
    <w:rsid w:val="004C2176"/>
    <w:rsid w:val="004C22F3"/>
    <w:rsid w:val="004C2308"/>
    <w:rsid w:val="004C2338"/>
    <w:rsid w:val="004C2340"/>
    <w:rsid w:val="004C2386"/>
    <w:rsid w:val="004C269B"/>
    <w:rsid w:val="004C28D9"/>
    <w:rsid w:val="004C28DD"/>
    <w:rsid w:val="004C2E90"/>
    <w:rsid w:val="004C2EFA"/>
    <w:rsid w:val="004C2F38"/>
    <w:rsid w:val="004C311F"/>
    <w:rsid w:val="004C32A4"/>
    <w:rsid w:val="004C32C5"/>
    <w:rsid w:val="004C3321"/>
    <w:rsid w:val="004C3630"/>
    <w:rsid w:val="004C3647"/>
    <w:rsid w:val="004C38B3"/>
    <w:rsid w:val="004C3921"/>
    <w:rsid w:val="004C39BA"/>
    <w:rsid w:val="004C39F2"/>
    <w:rsid w:val="004C3B70"/>
    <w:rsid w:val="004C3C19"/>
    <w:rsid w:val="004C3C7A"/>
    <w:rsid w:val="004C3D33"/>
    <w:rsid w:val="004C47BE"/>
    <w:rsid w:val="004C4940"/>
    <w:rsid w:val="004C4C0C"/>
    <w:rsid w:val="004C4C32"/>
    <w:rsid w:val="004C4CEA"/>
    <w:rsid w:val="004C4D38"/>
    <w:rsid w:val="004C4F1C"/>
    <w:rsid w:val="004C4F27"/>
    <w:rsid w:val="004C526E"/>
    <w:rsid w:val="004C52F0"/>
    <w:rsid w:val="004C53AF"/>
    <w:rsid w:val="004C5695"/>
    <w:rsid w:val="004C56A2"/>
    <w:rsid w:val="004C576B"/>
    <w:rsid w:val="004C581E"/>
    <w:rsid w:val="004C5961"/>
    <w:rsid w:val="004C5988"/>
    <w:rsid w:val="004C5B65"/>
    <w:rsid w:val="004C5CFC"/>
    <w:rsid w:val="004C5F44"/>
    <w:rsid w:val="004C5F7B"/>
    <w:rsid w:val="004C608D"/>
    <w:rsid w:val="004C6228"/>
    <w:rsid w:val="004C6832"/>
    <w:rsid w:val="004C6913"/>
    <w:rsid w:val="004C6FAA"/>
    <w:rsid w:val="004C7533"/>
    <w:rsid w:val="004C768A"/>
    <w:rsid w:val="004C7A8C"/>
    <w:rsid w:val="004C7D4F"/>
    <w:rsid w:val="004C7D79"/>
    <w:rsid w:val="004D0188"/>
    <w:rsid w:val="004D02BB"/>
    <w:rsid w:val="004D0422"/>
    <w:rsid w:val="004D0711"/>
    <w:rsid w:val="004D0872"/>
    <w:rsid w:val="004D088A"/>
    <w:rsid w:val="004D0ADB"/>
    <w:rsid w:val="004D0E81"/>
    <w:rsid w:val="004D0ECC"/>
    <w:rsid w:val="004D0FC8"/>
    <w:rsid w:val="004D1086"/>
    <w:rsid w:val="004D12E5"/>
    <w:rsid w:val="004D1532"/>
    <w:rsid w:val="004D1697"/>
    <w:rsid w:val="004D1811"/>
    <w:rsid w:val="004D1A03"/>
    <w:rsid w:val="004D1C13"/>
    <w:rsid w:val="004D1D7A"/>
    <w:rsid w:val="004D20AA"/>
    <w:rsid w:val="004D23A3"/>
    <w:rsid w:val="004D25F5"/>
    <w:rsid w:val="004D28E7"/>
    <w:rsid w:val="004D2AAE"/>
    <w:rsid w:val="004D2B09"/>
    <w:rsid w:val="004D2B56"/>
    <w:rsid w:val="004D2F6B"/>
    <w:rsid w:val="004D3241"/>
    <w:rsid w:val="004D3243"/>
    <w:rsid w:val="004D33EF"/>
    <w:rsid w:val="004D360B"/>
    <w:rsid w:val="004D384E"/>
    <w:rsid w:val="004D3A0E"/>
    <w:rsid w:val="004D3D66"/>
    <w:rsid w:val="004D3F1B"/>
    <w:rsid w:val="004D42B9"/>
    <w:rsid w:val="004D45DE"/>
    <w:rsid w:val="004D4892"/>
    <w:rsid w:val="004D4B19"/>
    <w:rsid w:val="004D4B47"/>
    <w:rsid w:val="004D4D3D"/>
    <w:rsid w:val="004D50CA"/>
    <w:rsid w:val="004D5433"/>
    <w:rsid w:val="004D557C"/>
    <w:rsid w:val="004D5786"/>
    <w:rsid w:val="004D5D9C"/>
    <w:rsid w:val="004D5DF0"/>
    <w:rsid w:val="004D5EDB"/>
    <w:rsid w:val="004D5FAB"/>
    <w:rsid w:val="004D630F"/>
    <w:rsid w:val="004D63AF"/>
    <w:rsid w:val="004D657E"/>
    <w:rsid w:val="004D659B"/>
    <w:rsid w:val="004D6627"/>
    <w:rsid w:val="004D6694"/>
    <w:rsid w:val="004D6868"/>
    <w:rsid w:val="004D6871"/>
    <w:rsid w:val="004D68FA"/>
    <w:rsid w:val="004D69D2"/>
    <w:rsid w:val="004D6A56"/>
    <w:rsid w:val="004D6AB4"/>
    <w:rsid w:val="004D6BFE"/>
    <w:rsid w:val="004D70CF"/>
    <w:rsid w:val="004D7127"/>
    <w:rsid w:val="004D73A5"/>
    <w:rsid w:val="004D746B"/>
    <w:rsid w:val="004D76B6"/>
    <w:rsid w:val="004D7739"/>
    <w:rsid w:val="004D77AD"/>
    <w:rsid w:val="004D7856"/>
    <w:rsid w:val="004D7DAA"/>
    <w:rsid w:val="004E0061"/>
    <w:rsid w:val="004E016A"/>
    <w:rsid w:val="004E02A6"/>
    <w:rsid w:val="004E0481"/>
    <w:rsid w:val="004E0662"/>
    <w:rsid w:val="004E09F8"/>
    <w:rsid w:val="004E0CE5"/>
    <w:rsid w:val="004E0D69"/>
    <w:rsid w:val="004E114D"/>
    <w:rsid w:val="004E13E0"/>
    <w:rsid w:val="004E1852"/>
    <w:rsid w:val="004E19AF"/>
    <w:rsid w:val="004E1A8B"/>
    <w:rsid w:val="004E1B46"/>
    <w:rsid w:val="004E1DD6"/>
    <w:rsid w:val="004E1E6A"/>
    <w:rsid w:val="004E1F77"/>
    <w:rsid w:val="004E25AC"/>
    <w:rsid w:val="004E260A"/>
    <w:rsid w:val="004E2629"/>
    <w:rsid w:val="004E2877"/>
    <w:rsid w:val="004E2942"/>
    <w:rsid w:val="004E2B3A"/>
    <w:rsid w:val="004E2C11"/>
    <w:rsid w:val="004E2DA2"/>
    <w:rsid w:val="004E2DF6"/>
    <w:rsid w:val="004E2F37"/>
    <w:rsid w:val="004E318C"/>
    <w:rsid w:val="004E31F7"/>
    <w:rsid w:val="004E3350"/>
    <w:rsid w:val="004E34DF"/>
    <w:rsid w:val="004E35A3"/>
    <w:rsid w:val="004E392D"/>
    <w:rsid w:val="004E3A11"/>
    <w:rsid w:val="004E3A44"/>
    <w:rsid w:val="004E3A59"/>
    <w:rsid w:val="004E3BD4"/>
    <w:rsid w:val="004E3F19"/>
    <w:rsid w:val="004E3FB1"/>
    <w:rsid w:val="004E3FF3"/>
    <w:rsid w:val="004E4069"/>
    <w:rsid w:val="004E40B7"/>
    <w:rsid w:val="004E40FD"/>
    <w:rsid w:val="004E4114"/>
    <w:rsid w:val="004E441D"/>
    <w:rsid w:val="004E459F"/>
    <w:rsid w:val="004E4891"/>
    <w:rsid w:val="004E495D"/>
    <w:rsid w:val="004E4A00"/>
    <w:rsid w:val="004E4B29"/>
    <w:rsid w:val="004E4D54"/>
    <w:rsid w:val="004E4DC7"/>
    <w:rsid w:val="004E514B"/>
    <w:rsid w:val="004E5266"/>
    <w:rsid w:val="004E5519"/>
    <w:rsid w:val="004E5520"/>
    <w:rsid w:val="004E5547"/>
    <w:rsid w:val="004E55B6"/>
    <w:rsid w:val="004E566F"/>
    <w:rsid w:val="004E58CA"/>
    <w:rsid w:val="004E5A84"/>
    <w:rsid w:val="004E5CBE"/>
    <w:rsid w:val="004E5CF0"/>
    <w:rsid w:val="004E622D"/>
    <w:rsid w:val="004E635A"/>
    <w:rsid w:val="004E6623"/>
    <w:rsid w:val="004E66C8"/>
    <w:rsid w:val="004E6804"/>
    <w:rsid w:val="004E68DD"/>
    <w:rsid w:val="004E6969"/>
    <w:rsid w:val="004E6C64"/>
    <w:rsid w:val="004E6D44"/>
    <w:rsid w:val="004E6DB2"/>
    <w:rsid w:val="004E7295"/>
    <w:rsid w:val="004E732A"/>
    <w:rsid w:val="004E7463"/>
    <w:rsid w:val="004E74EA"/>
    <w:rsid w:val="004E7540"/>
    <w:rsid w:val="004E77DA"/>
    <w:rsid w:val="004E77FA"/>
    <w:rsid w:val="004E786F"/>
    <w:rsid w:val="004E79E1"/>
    <w:rsid w:val="004E7B40"/>
    <w:rsid w:val="004F0279"/>
    <w:rsid w:val="004F0342"/>
    <w:rsid w:val="004F07A3"/>
    <w:rsid w:val="004F08CA"/>
    <w:rsid w:val="004F0904"/>
    <w:rsid w:val="004F0A5D"/>
    <w:rsid w:val="004F0C27"/>
    <w:rsid w:val="004F0C3A"/>
    <w:rsid w:val="004F0D8A"/>
    <w:rsid w:val="004F0F24"/>
    <w:rsid w:val="004F0FAF"/>
    <w:rsid w:val="004F10CA"/>
    <w:rsid w:val="004F1188"/>
    <w:rsid w:val="004F131F"/>
    <w:rsid w:val="004F149E"/>
    <w:rsid w:val="004F1528"/>
    <w:rsid w:val="004F1B71"/>
    <w:rsid w:val="004F1BCA"/>
    <w:rsid w:val="004F1DCD"/>
    <w:rsid w:val="004F20D0"/>
    <w:rsid w:val="004F27B8"/>
    <w:rsid w:val="004F2A00"/>
    <w:rsid w:val="004F2A70"/>
    <w:rsid w:val="004F2B2F"/>
    <w:rsid w:val="004F2B32"/>
    <w:rsid w:val="004F2B4A"/>
    <w:rsid w:val="004F2B8A"/>
    <w:rsid w:val="004F2E82"/>
    <w:rsid w:val="004F3520"/>
    <w:rsid w:val="004F37C3"/>
    <w:rsid w:val="004F3919"/>
    <w:rsid w:val="004F3D57"/>
    <w:rsid w:val="004F3D88"/>
    <w:rsid w:val="004F3E0D"/>
    <w:rsid w:val="004F3F55"/>
    <w:rsid w:val="004F425E"/>
    <w:rsid w:val="004F438A"/>
    <w:rsid w:val="004F4616"/>
    <w:rsid w:val="004F4745"/>
    <w:rsid w:val="004F48D7"/>
    <w:rsid w:val="004F494F"/>
    <w:rsid w:val="004F498C"/>
    <w:rsid w:val="004F4AAC"/>
    <w:rsid w:val="004F4D32"/>
    <w:rsid w:val="004F4FA7"/>
    <w:rsid w:val="004F5107"/>
    <w:rsid w:val="004F5485"/>
    <w:rsid w:val="004F58D8"/>
    <w:rsid w:val="004F5969"/>
    <w:rsid w:val="004F5A67"/>
    <w:rsid w:val="004F5AC9"/>
    <w:rsid w:val="004F5AF0"/>
    <w:rsid w:val="004F5AF6"/>
    <w:rsid w:val="004F5D15"/>
    <w:rsid w:val="004F5DD3"/>
    <w:rsid w:val="004F6191"/>
    <w:rsid w:val="004F64C6"/>
    <w:rsid w:val="004F6533"/>
    <w:rsid w:val="004F67CE"/>
    <w:rsid w:val="004F6AB0"/>
    <w:rsid w:val="004F6ABA"/>
    <w:rsid w:val="004F6B1B"/>
    <w:rsid w:val="004F6C57"/>
    <w:rsid w:val="004F6D0C"/>
    <w:rsid w:val="004F6E56"/>
    <w:rsid w:val="004F6EE8"/>
    <w:rsid w:val="004F6F12"/>
    <w:rsid w:val="004F6FA0"/>
    <w:rsid w:val="004F70C8"/>
    <w:rsid w:val="004F70E4"/>
    <w:rsid w:val="004F727F"/>
    <w:rsid w:val="004F7356"/>
    <w:rsid w:val="004F759E"/>
    <w:rsid w:val="004F75CF"/>
    <w:rsid w:val="004F78FD"/>
    <w:rsid w:val="004F790A"/>
    <w:rsid w:val="004F7A46"/>
    <w:rsid w:val="004F7C36"/>
    <w:rsid w:val="004F7F92"/>
    <w:rsid w:val="004F7FA1"/>
    <w:rsid w:val="00500502"/>
    <w:rsid w:val="005005DE"/>
    <w:rsid w:val="00500983"/>
    <w:rsid w:val="00500A06"/>
    <w:rsid w:val="00500B4B"/>
    <w:rsid w:val="00500B77"/>
    <w:rsid w:val="00500C9A"/>
    <w:rsid w:val="00500FCE"/>
    <w:rsid w:val="0050146F"/>
    <w:rsid w:val="005015A3"/>
    <w:rsid w:val="0050165C"/>
    <w:rsid w:val="005016FB"/>
    <w:rsid w:val="005017E6"/>
    <w:rsid w:val="0050197E"/>
    <w:rsid w:val="00501A59"/>
    <w:rsid w:val="00501AFB"/>
    <w:rsid w:val="00501C38"/>
    <w:rsid w:val="0050206D"/>
    <w:rsid w:val="0050241A"/>
    <w:rsid w:val="00502461"/>
    <w:rsid w:val="00502551"/>
    <w:rsid w:val="0050268C"/>
    <w:rsid w:val="005029D4"/>
    <w:rsid w:val="00502A7C"/>
    <w:rsid w:val="00502ABA"/>
    <w:rsid w:val="00502AC4"/>
    <w:rsid w:val="00502AF8"/>
    <w:rsid w:val="00502B79"/>
    <w:rsid w:val="00502DD9"/>
    <w:rsid w:val="00502E2A"/>
    <w:rsid w:val="0050304B"/>
    <w:rsid w:val="005030C4"/>
    <w:rsid w:val="00503129"/>
    <w:rsid w:val="005032C0"/>
    <w:rsid w:val="00503710"/>
    <w:rsid w:val="005038DE"/>
    <w:rsid w:val="00503DB2"/>
    <w:rsid w:val="00503E29"/>
    <w:rsid w:val="00503F5D"/>
    <w:rsid w:val="00504316"/>
    <w:rsid w:val="00504999"/>
    <w:rsid w:val="00504BA0"/>
    <w:rsid w:val="00504D8C"/>
    <w:rsid w:val="00504EFD"/>
    <w:rsid w:val="00505012"/>
    <w:rsid w:val="005050FB"/>
    <w:rsid w:val="0050527B"/>
    <w:rsid w:val="005052C0"/>
    <w:rsid w:val="0050558E"/>
    <w:rsid w:val="005057F1"/>
    <w:rsid w:val="00505839"/>
    <w:rsid w:val="0050588F"/>
    <w:rsid w:val="00505EE2"/>
    <w:rsid w:val="005060AF"/>
    <w:rsid w:val="005061D8"/>
    <w:rsid w:val="005063F9"/>
    <w:rsid w:val="0050646B"/>
    <w:rsid w:val="00506512"/>
    <w:rsid w:val="00506609"/>
    <w:rsid w:val="0050685F"/>
    <w:rsid w:val="00506A54"/>
    <w:rsid w:val="00506BC4"/>
    <w:rsid w:val="00506C37"/>
    <w:rsid w:val="00506C61"/>
    <w:rsid w:val="00506E5A"/>
    <w:rsid w:val="00506F3D"/>
    <w:rsid w:val="00506F8C"/>
    <w:rsid w:val="00507104"/>
    <w:rsid w:val="00507189"/>
    <w:rsid w:val="00507335"/>
    <w:rsid w:val="005073A4"/>
    <w:rsid w:val="00507AFD"/>
    <w:rsid w:val="00507E0F"/>
    <w:rsid w:val="00510440"/>
    <w:rsid w:val="00510870"/>
    <w:rsid w:val="005108D5"/>
    <w:rsid w:val="00510C75"/>
    <w:rsid w:val="00510D1D"/>
    <w:rsid w:val="00510E17"/>
    <w:rsid w:val="00510E52"/>
    <w:rsid w:val="00510E7B"/>
    <w:rsid w:val="005111B6"/>
    <w:rsid w:val="00511301"/>
    <w:rsid w:val="005114A4"/>
    <w:rsid w:val="005119B0"/>
    <w:rsid w:val="00511A10"/>
    <w:rsid w:val="00511AEE"/>
    <w:rsid w:val="00511CFA"/>
    <w:rsid w:val="00511ED8"/>
    <w:rsid w:val="00512121"/>
    <w:rsid w:val="005124B5"/>
    <w:rsid w:val="00512816"/>
    <w:rsid w:val="00512B37"/>
    <w:rsid w:val="00512B54"/>
    <w:rsid w:val="00512BAE"/>
    <w:rsid w:val="00512F97"/>
    <w:rsid w:val="0051320B"/>
    <w:rsid w:val="0051382B"/>
    <w:rsid w:val="00513836"/>
    <w:rsid w:val="0051393D"/>
    <w:rsid w:val="00513B42"/>
    <w:rsid w:val="00513C42"/>
    <w:rsid w:val="00513C85"/>
    <w:rsid w:val="00513D70"/>
    <w:rsid w:val="00513E2A"/>
    <w:rsid w:val="00513E8C"/>
    <w:rsid w:val="00513F23"/>
    <w:rsid w:val="00513F54"/>
    <w:rsid w:val="00514019"/>
    <w:rsid w:val="005141BC"/>
    <w:rsid w:val="005142CC"/>
    <w:rsid w:val="00514612"/>
    <w:rsid w:val="005146A8"/>
    <w:rsid w:val="0051475A"/>
    <w:rsid w:val="0051481C"/>
    <w:rsid w:val="00514CC7"/>
    <w:rsid w:val="00514F18"/>
    <w:rsid w:val="00514F24"/>
    <w:rsid w:val="005150AB"/>
    <w:rsid w:val="0051518F"/>
    <w:rsid w:val="00515498"/>
    <w:rsid w:val="005155B1"/>
    <w:rsid w:val="00515629"/>
    <w:rsid w:val="00515908"/>
    <w:rsid w:val="00515A15"/>
    <w:rsid w:val="00515B1C"/>
    <w:rsid w:val="00515C62"/>
    <w:rsid w:val="00515D35"/>
    <w:rsid w:val="00516214"/>
    <w:rsid w:val="00516417"/>
    <w:rsid w:val="0051643A"/>
    <w:rsid w:val="005169AD"/>
    <w:rsid w:val="00517005"/>
    <w:rsid w:val="0051737C"/>
    <w:rsid w:val="00517464"/>
    <w:rsid w:val="00517798"/>
    <w:rsid w:val="00517816"/>
    <w:rsid w:val="00517895"/>
    <w:rsid w:val="00517B5E"/>
    <w:rsid w:val="00517B85"/>
    <w:rsid w:val="00517CB0"/>
    <w:rsid w:val="00517D61"/>
    <w:rsid w:val="005200F2"/>
    <w:rsid w:val="005203F7"/>
    <w:rsid w:val="00520480"/>
    <w:rsid w:val="005206AD"/>
    <w:rsid w:val="00520994"/>
    <w:rsid w:val="00520D6C"/>
    <w:rsid w:val="00520D93"/>
    <w:rsid w:val="00520E58"/>
    <w:rsid w:val="005210B7"/>
    <w:rsid w:val="005210CD"/>
    <w:rsid w:val="005210E9"/>
    <w:rsid w:val="00521169"/>
    <w:rsid w:val="005213EE"/>
    <w:rsid w:val="00521D9C"/>
    <w:rsid w:val="00521DD9"/>
    <w:rsid w:val="00521EB8"/>
    <w:rsid w:val="00521F76"/>
    <w:rsid w:val="0052224A"/>
    <w:rsid w:val="0052228D"/>
    <w:rsid w:val="005224CB"/>
    <w:rsid w:val="00522A7F"/>
    <w:rsid w:val="00522B53"/>
    <w:rsid w:val="00522BA4"/>
    <w:rsid w:val="00522D1E"/>
    <w:rsid w:val="005237BA"/>
    <w:rsid w:val="00523883"/>
    <w:rsid w:val="0052389C"/>
    <w:rsid w:val="00523979"/>
    <w:rsid w:val="00523BB4"/>
    <w:rsid w:val="00523EEA"/>
    <w:rsid w:val="00524527"/>
    <w:rsid w:val="005245B4"/>
    <w:rsid w:val="00524841"/>
    <w:rsid w:val="005248C2"/>
    <w:rsid w:val="00524B6F"/>
    <w:rsid w:val="00524D80"/>
    <w:rsid w:val="0052508E"/>
    <w:rsid w:val="005252E1"/>
    <w:rsid w:val="0052548C"/>
    <w:rsid w:val="00525768"/>
    <w:rsid w:val="0052579F"/>
    <w:rsid w:val="005258C4"/>
    <w:rsid w:val="0052591D"/>
    <w:rsid w:val="005259E8"/>
    <w:rsid w:val="00525EFC"/>
    <w:rsid w:val="00525FDA"/>
    <w:rsid w:val="005261E4"/>
    <w:rsid w:val="0052626D"/>
    <w:rsid w:val="005262BF"/>
    <w:rsid w:val="0052635C"/>
    <w:rsid w:val="00526497"/>
    <w:rsid w:val="005265A9"/>
    <w:rsid w:val="005266A3"/>
    <w:rsid w:val="00526BA5"/>
    <w:rsid w:val="00526D10"/>
    <w:rsid w:val="00527A41"/>
    <w:rsid w:val="00527AED"/>
    <w:rsid w:val="00527D26"/>
    <w:rsid w:val="0053032C"/>
    <w:rsid w:val="0053053C"/>
    <w:rsid w:val="0053070D"/>
    <w:rsid w:val="00530737"/>
    <w:rsid w:val="00530954"/>
    <w:rsid w:val="005309EC"/>
    <w:rsid w:val="00530A67"/>
    <w:rsid w:val="00530DCC"/>
    <w:rsid w:val="00531090"/>
    <w:rsid w:val="00531256"/>
    <w:rsid w:val="00531359"/>
    <w:rsid w:val="0053151A"/>
    <w:rsid w:val="0053159B"/>
    <w:rsid w:val="0053164F"/>
    <w:rsid w:val="005317AF"/>
    <w:rsid w:val="00531AAE"/>
    <w:rsid w:val="00531AC7"/>
    <w:rsid w:val="00531B2A"/>
    <w:rsid w:val="00531D9B"/>
    <w:rsid w:val="00531EED"/>
    <w:rsid w:val="00532336"/>
    <w:rsid w:val="00532372"/>
    <w:rsid w:val="00532519"/>
    <w:rsid w:val="0053279B"/>
    <w:rsid w:val="00532BE9"/>
    <w:rsid w:val="00532D59"/>
    <w:rsid w:val="00532DD2"/>
    <w:rsid w:val="00532FA3"/>
    <w:rsid w:val="00533208"/>
    <w:rsid w:val="0053347B"/>
    <w:rsid w:val="005335F6"/>
    <w:rsid w:val="0053369E"/>
    <w:rsid w:val="00533889"/>
    <w:rsid w:val="00533BB7"/>
    <w:rsid w:val="00533EB0"/>
    <w:rsid w:val="00533ECD"/>
    <w:rsid w:val="00533F56"/>
    <w:rsid w:val="00534067"/>
    <w:rsid w:val="005340EB"/>
    <w:rsid w:val="00534127"/>
    <w:rsid w:val="0053449B"/>
    <w:rsid w:val="00534664"/>
    <w:rsid w:val="00534694"/>
    <w:rsid w:val="005347AD"/>
    <w:rsid w:val="00534B96"/>
    <w:rsid w:val="00535228"/>
    <w:rsid w:val="005352E7"/>
    <w:rsid w:val="005353D3"/>
    <w:rsid w:val="005358ED"/>
    <w:rsid w:val="00535A11"/>
    <w:rsid w:val="00535B77"/>
    <w:rsid w:val="00535C0B"/>
    <w:rsid w:val="00535D05"/>
    <w:rsid w:val="00535D72"/>
    <w:rsid w:val="00535DB9"/>
    <w:rsid w:val="00535E1A"/>
    <w:rsid w:val="0053602C"/>
    <w:rsid w:val="0053624A"/>
    <w:rsid w:val="00536325"/>
    <w:rsid w:val="0053656A"/>
    <w:rsid w:val="00536595"/>
    <w:rsid w:val="00536876"/>
    <w:rsid w:val="00536AB7"/>
    <w:rsid w:val="00536ADC"/>
    <w:rsid w:val="00536CEB"/>
    <w:rsid w:val="0053700F"/>
    <w:rsid w:val="00537419"/>
    <w:rsid w:val="00537441"/>
    <w:rsid w:val="00537537"/>
    <w:rsid w:val="0053767F"/>
    <w:rsid w:val="0053788F"/>
    <w:rsid w:val="00537892"/>
    <w:rsid w:val="005379B9"/>
    <w:rsid w:val="00537ADD"/>
    <w:rsid w:val="00537B08"/>
    <w:rsid w:val="00537B30"/>
    <w:rsid w:val="00537C0A"/>
    <w:rsid w:val="00537CA9"/>
    <w:rsid w:val="00537D5F"/>
    <w:rsid w:val="00537D78"/>
    <w:rsid w:val="00537DEB"/>
    <w:rsid w:val="00537E9D"/>
    <w:rsid w:val="00537FA5"/>
    <w:rsid w:val="005404D1"/>
    <w:rsid w:val="00540626"/>
    <w:rsid w:val="005407B7"/>
    <w:rsid w:val="00540925"/>
    <w:rsid w:val="00540B1B"/>
    <w:rsid w:val="00540B47"/>
    <w:rsid w:val="00540BF0"/>
    <w:rsid w:val="00540C25"/>
    <w:rsid w:val="00540DBC"/>
    <w:rsid w:val="00540E38"/>
    <w:rsid w:val="00540FBD"/>
    <w:rsid w:val="00541027"/>
    <w:rsid w:val="00541200"/>
    <w:rsid w:val="00541256"/>
    <w:rsid w:val="00541342"/>
    <w:rsid w:val="005413A3"/>
    <w:rsid w:val="005413D1"/>
    <w:rsid w:val="0054195A"/>
    <w:rsid w:val="00541DF3"/>
    <w:rsid w:val="00541E6F"/>
    <w:rsid w:val="00541EB5"/>
    <w:rsid w:val="00541F11"/>
    <w:rsid w:val="00542028"/>
    <w:rsid w:val="00542041"/>
    <w:rsid w:val="00542108"/>
    <w:rsid w:val="00542536"/>
    <w:rsid w:val="005426B6"/>
    <w:rsid w:val="00542926"/>
    <w:rsid w:val="00542A4F"/>
    <w:rsid w:val="00542B3F"/>
    <w:rsid w:val="00542D95"/>
    <w:rsid w:val="00542DF7"/>
    <w:rsid w:val="00542FCD"/>
    <w:rsid w:val="0054310B"/>
    <w:rsid w:val="00543214"/>
    <w:rsid w:val="005432A1"/>
    <w:rsid w:val="005434F5"/>
    <w:rsid w:val="00543A1B"/>
    <w:rsid w:val="00543A28"/>
    <w:rsid w:val="00543B46"/>
    <w:rsid w:val="00543F39"/>
    <w:rsid w:val="005442BA"/>
    <w:rsid w:val="005446C5"/>
    <w:rsid w:val="00544798"/>
    <w:rsid w:val="005448DE"/>
    <w:rsid w:val="00544B20"/>
    <w:rsid w:val="00544C11"/>
    <w:rsid w:val="00544D8C"/>
    <w:rsid w:val="00544E30"/>
    <w:rsid w:val="00545194"/>
    <w:rsid w:val="00545207"/>
    <w:rsid w:val="0054538C"/>
    <w:rsid w:val="0054555D"/>
    <w:rsid w:val="00545833"/>
    <w:rsid w:val="005458E0"/>
    <w:rsid w:val="00545929"/>
    <w:rsid w:val="00545A1E"/>
    <w:rsid w:val="00545B4F"/>
    <w:rsid w:val="00545C2C"/>
    <w:rsid w:val="00545D44"/>
    <w:rsid w:val="00545D7C"/>
    <w:rsid w:val="00545DF4"/>
    <w:rsid w:val="0054631A"/>
    <w:rsid w:val="00546385"/>
    <w:rsid w:val="005464B3"/>
    <w:rsid w:val="0054689A"/>
    <w:rsid w:val="005468B7"/>
    <w:rsid w:val="00546ABC"/>
    <w:rsid w:val="00546F4C"/>
    <w:rsid w:val="005471BD"/>
    <w:rsid w:val="00547310"/>
    <w:rsid w:val="00547388"/>
    <w:rsid w:val="0054772D"/>
    <w:rsid w:val="00547B67"/>
    <w:rsid w:val="00547B78"/>
    <w:rsid w:val="00547D61"/>
    <w:rsid w:val="005500C9"/>
    <w:rsid w:val="005501F8"/>
    <w:rsid w:val="00550328"/>
    <w:rsid w:val="005503A5"/>
    <w:rsid w:val="005503BB"/>
    <w:rsid w:val="0055050C"/>
    <w:rsid w:val="005506E9"/>
    <w:rsid w:val="00550B19"/>
    <w:rsid w:val="00550C9A"/>
    <w:rsid w:val="00550D31"/>
    <w:rsid w:val="00550D99"/>
    <w:rsid w:val="00550DDE"/>
    <w:rsid w:val="00551463"/>
    <w:rsid w:val="00551476"/>
    <w:rsid w:val="00551722"/>
    <w:rsid w:val="0055184F"/>
    <w:rsid w:val="00551B9D"/>
    <w:rsid w:val="00551C05"/>
    <w:rsid w:val="00551C6D"/>
    <w:rsid w:val="00551D9E"/>
    <w:rsid w:val="00552096"/>
    <w:rsid w:val="005525E8"/>
    <w:rsid w:val="005529EE"/>
    <w:rsid w:val="00552AAB"/>
    <w:rsid w:val="00552DF2"/>
    <w:rsid w:val="00553008"/>
    <w:rsid w:val="005530B9"/>
    <w:rsid w:val="0055320C"/>
    <w:rsid w:val="00553229"/>
    <w:rsid w:val="00553259"/>
    <w:rsid w:val="00553404"/>
    <w:rsid w:val="00553694"/>
    <w:rsid w:val="0055372B"/>
    <w:rsid w:val="00553845"/>
    <w:rsid w:val="00553E6D"/>
    <w:rsid w:val="0055421B"/>
    <w:rsid w:val="00554229"/>
    <w:rsid w:val="0055440C"/>
    <w:rsid w:val="005545D1"/>
    <w:rsid w:val="0055461F"/>
    <w:rsid w:val="00554A36"/>
    <w:rsid w:val="00554A7A"/>
    <w:rsid w:val="00554B1C"/>
    <w:rsid w:val="0055500A"/>
    <w:rsid w:val="005551BA"/>
    <w:rsid w:val="005553BF"/>
    <w:rsid w:val="0055547E"/>
    <w:rsid w:val="005556B5"/>
    <w:rsid w:val="0055599D"/>
    <w:rsid w:val="00555A0C"/>
    <w:rsid w:val="00555A74"/>
    <w:rsid w:val="00555F3D"/>
    <w:rsid w:val="005560DE"/>
    <w:rsid w:val="005563BC"/>
    <w:rsid w:val="0055649A"/>
    <w:rsid w:val="0055650C"/>
    <w:rsid w:val="005565E4"/>
    <w:rsid w:val="005567C4"/>
    <w:rsid w:val="0055686F"/>
    <w:rsid w:val="0055694C"/>
    <w:rsid w:val="0055698A"/>
    <w:rsid w:val="005569DB"/>
    <w:rsid w:val="00556A7B"/>
    <w:rsid w:val="00556CBF"/>
    <w:rsid w:val="00556D23"/>
    <w:rsid w:val="005571FC"/>
    <w:rsid w:val="005573DC"/>
    <w:rsid w:val="00557687"/>
    <w:rsid w:val="00557CE4"/>
    <w:rsid w:val="00557D5A"/>
    <w:rsid w:val="00557E24"/>
    <w:rsid w:val="00557E7C"/>
    <w:rsid w:val="005600C8"/>
    <w:rsid w:val="00560122"/>
    <w:rsid w:val="005603C1"/>
    <w:rsid w:val="005603CE"/>
    <w:rsid w:val="005604D5"/>
    <w:rsid w:val="00560519"/>
    <w:rsid w:val="00560B14"/>
    <w:rsid w:val="00560D82"/>
    <w:rsid w:val="00560FEA"/>
    <w:rsid w:val="005610FF"/>
    <w:rsid w:val="0056110D"/>
    <w:rsid w:val="0056112C"/>
    <w:rsid w:val="00561291"/>
    <w:rsid w:val="00561319"/>
    <w:rsid w:val="00561380"/>
    <w:rsid w:val="00561580"/>
    <w:rsid w:val="005615BD"/>
    <w:rsid w:val="005618E5"/>
    <w:rsid w:val="005619BF"/>
    <w:rsid w:val="00561B7F"/>
    <w:rsid w:val="00561D78"/>
    <w:rsid w:val="00562244"/>
    <w:rsid w:val="0056232A"/>
    <w:rsid w:val="00562393"/>
    <w:rsid w:val="00562401"/>
    <w:rsid w:val="005625A6"/>
    <w:rsid w:val="005627A9"/>
    <w:rsid w:val="005628BF"/>
    <w:rsid w:val="00562949"/>
    <w:rsid w:val="00562A35"/>
    <w:rsid w:val="00562B8A"/>
    <w:rsid w:val="00563049"/>
    <w:rsid w:val="00563062"/>
    <w:rsid w:val="005631D2"/>
    <w:rsid w:val="00563220"/>
    <w:rsid w:val="0056335C"/>
    <w:rsid w:val="005638B9"/>
    <w:rsid w:val="00563A50"/>
    <w:rsid w:val="00563BC1"/>
    <w:rsid w:val="00563C45"/>
    <w:rsid w:val="00563E83"/>
    <w:rsid w:val="00563F7F"/>
    <w:rsid w:val="00563FA7"/>
    <w:rsid w:val="005640E1"/>
    <w:rsid w:val="00564190"/>
    <w:rsid w:val="0056420D"/>
    <w:rsid w:val="00564340"/>
    <w:rsid w:val="005646E6"/>
    <w:rsid w:val="00564703"/>
    <w:rsid w:val="00564853"/>
    <w:rsid w:val="0056490B"/>
    <w:rsid w:val="00564CAB"/>
    <w:rsid w:val="00564E0E"/>
    <w:rsid w:val="00564E81"/>
    <w:rsid w:val="005650BB"/>
    <w:rsid w:val="005652DD"/>
    <w:rsid w:val="00565379"/>
    <w:rsid w:val="0056541B"/>
    <w:rsid w:val="00565847"/>
    <w:rsid w:val="005659C1"/>
    <w:rsid w:val="005659D7"/>
    <w:rsid w:val="0056605C"/>
    <w:rsid w:val="00566193"/>
    <w:rsid w:val="005661C8"/>
    <w:rsid w:val="005661EC"/>
    <w:rsid w:val="00566205"/>
    <w:rsid w:val="00566285"/>
    <w:rsid w:val="00566391"/>
    <w:rsid w:val="005664A0"/>
    <w:rsid w:val="0056685B"/>
    <w:rsid w:val="00566A7B"/>
    <w:rsid w:val="00566ACF"/>
    <w:rsid w:val="00566B59"/>
    <w:rsid w:val="00566C6A"/>
    <w:rsid w:val="0056712C"/>
    <w:rsid w:val="00567176"/>
    <w:rsid w:val="005676A6"/>
    <w:rsid w:val="00567755"/>
    <w:rsid w:val="00567798"/>
    <w:rsid w:val="00567AD0"/>
    <w:rsid w:val="00567AE0"/>
    <w:rsid w:val="00567D4A"/>
    <w:rsid w:val="00567D61"/>
    <w:rsid w:val="00567E43"/>
    <w:rsid w:val="00567EEB"/>
    <w:rsid w:val="005702F4"/>
    <w:rsid w:val="0057048F"/>
    <w:rsid w:val="0057049B"/>
    <w:rsid w:val="005704A9"/>
    <w:rsid w:val="005706D7"/>
    <w:rsid w:val="005707B3"/>
    <w:rsid w:val="005708A6"/>
    <w:rsid w:val="00570A2F"/>
    <w:rsid w:val="00570AF1"/>
    <w:rsid w:val="00570C73"/>
    <w:rsid w:val="00571338"/>
    <w:rsid w:val="0057133D"/>
    <w:rsid w:val="00571820"/>
    <w:rsid w:val="00571B7E"/>
    <w:rsid w:val="00571F37"/>
    <w:rsid w:val="00571FAB"/>
    <w:rsid w:val="00572500"/>
    <w:rsid w:val="00572519"/>
    <w:rsid w:val="0057270C"/>
    <w:rsid w:val="0057280C"/>
    <w:rsid w:val="00572979"/>
    <w:rsid w:val="00572AE5"/>
    <w:rsid w:val="00572BCC"/>
    <w:rsid w:val="00572D65"/>
    <w:rsid w:val="00572DC1"/>
    <w:rsid w:val="00572E18"/>
    <w:rsid w:val="0057305C"/>
    <w:rsid w:val="005730EA"/>
    <w:rsid w:val="00573359"/>
    <w:rsid w:val="0057363F"/>
    <w:rsid w:val="0057375E"/>
    <w:rsid w:val="005738C0"/>
    <w:rsid w:val="00573D49"/>
    <w:rsid w:val="00573DD2"/>
    <w:rsid w:val="0057401C"/>
    <w:rsid w:val="0057404A"/>
    <w:rsid w:val="00574124"/>
    <w:rsid w:val="005743AF"/>
    <w:rsid w:val="005745D6"/>
    <w:rsid w:val="005746CF"/>
    <w:rsid w:val="00574746"/>
    <w:rsid w:val="00574818"/>
    <w:rsid w:val="00574911"/>
    <w:rsid w:val="00574BA4"/>
    <w:rsid w:val="00574CA2"/>
    <w:rsid w:val="0057549C"/>
    <w:rsid w:val="0057590A"/>
    <w:rsid w:val="0057598A"/>
    <w:rsid w:val="00575B68"/>
    <w:rsid w:val="0057618C"/>
    <w:rsid w:val="0057639B"/>
    <w:rsid w:val="005763B5"/>
    <w:rsid w:val="0057649F"/>
    <w:rsid w:val="00576588"/>
    <w:rsid w:val="00576777"/>
    <w:rsid w:val="005767AB"/>
    <w:rsid w:val="005768FE"/>
    <w:rsid w:val="005769D9"/>
    <w:rsid w:val="00576ACC"/>
    <w:rsid w:val="00576ECF"/>
    <w:rsid w:val="00576F7D"/>
    <w:rsid w:val="00577025"/>
    <w:rsid w:val="00577142"/>
    <w:rsid w:val="00577221"/>
    <w:rsid w:val="005773AD"/>
    <w:rsid w:val="005773E0"/>
    <w:rsid w:val="00577637"/>
    <w:rsid w:val="0057764D"/>
    <w:rsid w:val="00577AA3"/>
    <w:rsid w:val="00577BC2"/>
    <w:rsid w:val="00577C68"/>
    <w:rsid w:val="00577F0E"/>
    <w:rsid w:val="00577F78"/>
    <w:rsid w:val="005801B6"/>
    <w:rsid w:val="00580230"/>
    <w:rsid w:val="00580383"/>
    <w:rsid w:val="005805EC"/>
    <w:rsid w:val="00580617"/>
    <w:rsid w:val="00580765"/>
    <w:rsid w:val="00580816"/>
    <w:rsid w:val="00580AFC"/>
    <w:rsid w:val="00580B36"/>
    <w:rsid w:val="00580C54"/>
    <w:rsid w:val="005810EC"/>
    <w:rsid w:val="005811C9"/>
    <w:rsid w:val="00581279"/>
    <w:rsid w:val="00581506"/>
    <w:rsid w:val="005817C2"/>
    <w:rsid w:val="005817CC"/>
    <w:rsid w:val="00581BD6"/>
    <w:rsid w:val="00581C86"/>
    <w:rsid w:val="00581F3A"/>
    <w:rsid w:val="00581FF7"/>
    <w:rsid w:val="0058264C"/>
    <w:rsid w:val="00582AE5"/>
    <w:rsid w:val="00582F74"/>
    <w:rsid w:val="00582FFC"/>
    <w:rsid w:val="005834E8"/>
    <w:rsid w:val="005834FE"/>
    <w:rsid w:val="00583542"/>
    <w:rsid w:val="0058356C"/>
    <w:rsid w:val="00583671"/>
    <w:rsid w:val="005836C7"/>
    <w:rsid w:val="00583A55"/>
    <w:rsid w:val="00583AB4"/>
    <w:rsid w:val="00583D2E"/>
    <w:rsid w:val="00583F8E"/>
    <w:rsid w:val="00584063"/>
    <w:rsid w:val="005840B3"/>
    <w:rsid w:val="005841E9"/>
    <w:rsid w:val="0058428D"/>
    <w:rsid w:val="0058447A"/>
    <w:rsid w:val="00584626"/>
    <w:rsid w:val="00584729"/>
    <w:rsid w:val="005849B5"/>
    <w:rsid w:val="00584C95"/>
    <w:rsid w:val="00584D1B"/>
    <w:rsid w:val="00584E20"/>
    <w:rsid w:val="00584EC3"/>
    <w:rsid w:val="00585054"/>
    <w:rsid w:val="0058516D"/>
    <w:rsid w:val="0058547B"/>
    <w:rsid w:val="00585502"/>
    <w:rsid w:val="00585503"/>
    <w:rsid w:val="005855F9"/>
    <w:rsid w:val="00585B8B"/>
    <w:rsid w:val="00585B8D"/>
    <w:rsid w:val="00585BDF"/>
    <w:rsid w:val="00585CA3"/>
    <w:rsid w:val="00585DE7"/>
    <w:rsid w:val="00585FA8"/>
    <w:rsid w:val="00585FCE"/>
    <w:rsid w:val="0058612A"/>
    <w:rsid w:val="0058687E"/>
    <w:rsid w:val="00586983"/>
    <w:rsid w:val="00586DC7"/>
    <w:rsid w:val="00587480"/>
    <w:rsid w:val="00587625"/>
    <w:rsid w:val="00587778"/>
    <w:rsid w:val="0058785D"/>
    <w:rsid w:val="00587862"/>
    <w:rsid w:val="00587954"/>
    <w:rsid w:val="00587A9D"/>
    <w:rsid w:val="00587B3F"/>
    <w:rsid w:val="00587CE7"/>
    <w:rsid w:val="00590315"/>
    <w:rsid w:val="0059074E"/>
    <w:rsid w:val="00590759"/>
    <w:rsid w:val="00590910"/>
    <w:rsid w:val="0059092D"/>
    <w:rsid w:val="00590D2F"/>
    <w:rsid w:val="00590E0D"/>
    <w:rsid w:val="00590E88"/>
    <w:rsid w:val="00591451"/>
    <w:rsid w:val="0059189F"/>
    <w:rsid w:val="00591969"/>
    <w:rsid w:val="00591A91"/>
    <w:rsid w:val="00591B22"/>
    <w:rsid w:val="00591BC9"/>
    <w:rsid w:val="00591ECE"/>
    <w:rsid w:val="00591F59"/>
    <w:rsid w:val="00592218"/>
    <w:rsid w:val="00592279"/>
    <w:rsid w:val="005923A9"/>
    <w:rsid w:val="00592660"/>
    <w:rsid w:val="005927F3"/>
    <w:rsid w:val="0059283A"/>
    <w:rsid w:val="0059291D"/>
    <w:rsid w:val="00592C27"/>
    <w:rsid w:val="00592C28"/>
    <w:rsid w:val="00592D2C"/>
    <w:rsid w:val="00592E2E"/>
    <w:rsid w:val="00592F5D"/>
    <w:rsid w:val="00593296"/>
    <w:rsid w:val="005932B7"/>
    <w:rsid w:val="00593324"/>
    <w:rsid w:val="005934E6"/>
    <w:rsid w:val="0059366E"/>
    <w:rsid w:val="005937BD"/>
    <w:rsid w:val="005937C9"/>
    <w:rsid w:val="00593942"/>
    <w:rsid w:val="005939FF"/>
    <w:rsid w:val="00593A35"/>
    <w:rsid w:val="00593BAC"/>
    <w:rsid w:val="00593D06"/>
    <w:rsid w:val="00593DA5"/>
    <w:rsid w:val="00593EFA"/>
    <w:rsid w:val="00593F6B"/>
    <w:rsid w:val="00594036"/>
    <w:rsid w:val="0059411D"/>
    <w:rsid w:val="005941F4"/>
    <w:rsid w:val="005945BA"/>
    <w:rsid w:val="00594709"/>
    <w:rsid w:val="00594A3F"/>
    <w:rsid w:val="00594B52"/>
    <w:rsid w:val="00594B96"/>
    <w:rsid w:val="00594C58"/>
    <w:rsid w:val="00594D3E"/>
    <w:rsid w:val="00594F62"/>
    <w:rsid w:val="00595148"/>
    <w:rsid w:val="0059557E"/>
    <w:rsid w:val="005955B0"/>
    <w:rsid w:val="0059565F"/>
    <w:rsid w:val="00595978"/>
    <w:rsid w:val="00595D21"/>
    <w:rsid w:val="00596202"/>
    <w:rsid w:val="00596307"/>
    <w:rsid w:val="00596379"/>
    <w:rsid w:val="005965E8"/>
    <w:rsid w:val="00596795"/>
    <w:rsid w:val="005969A7"/>
    <w:rsid w:val="00596A67"/>
    <w:rsid w:val="00596B68"/>
    <w:rsid w:val="00596BDD"/>
    <w:rsid w:val="00596C4F"/>
    <w:rsid w:val="00596FAB"/>
    <w:rsid w:val="005970F0"/>
    <w:rsid w:val="0059711D"/>
    <w:rsid w:val="0059721B"/>
    <w:rsid w:val="005974C3"/>
    <w:rsid w:val="0059751D"/>
    <w:rsid w:val="00597586"/>
    <w:rsid w:val="00597699"/>
    <w:rsid w:val="005976D9"/>
    <w:rsid w:val="0059791B"/>
    <w:rsid w:val="0059792F"/>
    <w:rsid w:val="00597A74"/>
    <w:rsid w:val="00597B25"/>
    <w:rsid w:val="00597B30"/>
    <w:rsid w:val="00597B81"/>
    <w:rsid w:val="00597BD1"/>
    <w:rsid w:val="00597C25"/>
    <w:rsid w:val="00597D4F"/>
    <w:rsid w:val="00597D87"/>
    <w:rsid w:val="005A0017"/>
    <w:rsid w:val="005A0082"/>
    <w:rsid w:val="005A0113"/>
    <w:rsid w:val="005A0701"/>
    <w:rsid w:val="005A08D3"/>
    <w:rsid w:val="005A0AF1"/>
    <w:rsid w:val="005A0D39"/>
    <w:rsid w:val="005A0DB2"/>
    <w:rsid w:val="005A0DF5"/>
    <w:rsid w:val="005A0E0B"/>
    <w:rsid w:val="005A0E3B"/>
    <w:rsid w:val="005A0F50"/>
    <w:rsid w:val="005A1031"/>
    <w:rsid w:val="005A1047"/>
    <w:rsid w:val="005A1155"/>
    <w:rsid w:val="005A12F5"/>
    <w:rsid w:val="005A16C9"/>
    <w:rsid w:val="005A171F"/>
    <w:rsid w:val="005A1942"/>
    <w:rsid w:val="005A1B17"/>
    <w:rsid w:val="005A1F09"/>
    <w:rsid w:val="005A20CE"/>
    <w:rsid w:val="005A20CF"/>
    <w:rsid w:val="005A2116"/>
    <w:rsid w:val="005A21BE"/>
    <w:rsid w:val="005A220D"/>
    <w:rsid w:val="005A23A5"/>
    <w:rsid w:val="005A24DD"/>
    <w:rsid w:val="005A2617"/>
    <w:rsid w:val="005A2D82"/>
    <w:rsid w:val="005A2F1D"/>
    <w:rsid w:val="005A2F31"/>
    <w:rsid w:val="005A30B8"/>
    <w:rsid w:val="005A32BD"/>
    <w:rsid w:val="005A337E"/>
    <w:rsid w:val="005A3E33"/>
    <w:rsid w:val="005A3ED6"/>
    <w:rsid w:val="005A40C5"/>
    <w:rsid w:val="005A4158"/>
    <w:rsid w:val="005A4259"/>
    <w:rsid w:val="005A43D9"/>
    <w:rsid w:val="005A441D"/>
    <w:rsid w:val="005A458F"/>
    <w:rsid w:val="005A45A8"/>
    <w:rsid w:val="005A483B"/>
    <w:rsid w:val="005A4A48"/>
    <w:rsid w:val="005A4B43"/>
    <w:rsid w:val="005A4DAA"/>
    <w:rsid w:val="005A4FB2"/>
    <w:rsid w:val="005A50E4"/>
    <w:rsid w:val="005A51E2"/>
    <w:rsid w:val="005A5218"/>
    <w:rsid w:val="005A5431"/>
    <w:rsid w:val="005A55DA"/>
    <w:rsid w:val="005A595A"/>
    <w:rsid w:val="005A5A38"/>
    <w:rsid w:val="005A5A4F"/>
    <w:rsid w:val="005A5BB1"/>
    <w:rsid w:val="005A6106"/>
    <w:rsid w:val="005A639B"/>
    <w:rsid w:val="005A63F7"/>
    <w:rsid w:val="005A64BA"/>
    <w:rsid w:val="005A65D6"/>
    <w:rsid w:val="005A669F"/>
    <w:rsid w:val="005A66C4"/>
    <w:rsid w:val="005A6931"/>
    <w:rsid w:val="005A6969"/>
    <w:rsid w:val="005A69B5"/>
    <w:rsid w:val="005A6A99"/>
    <w:rsid w:val="005A6B89"/>
    <w:rsid w:val="005A6C43"/>
    <w:rsid w:val="005A6F7E"/>
    <w:rsid w:val="005A6FB8"/>
    <w:rsid w:val="005A6FD2"/>
    <w:rsid w:val="005A7069"/>
    <w:rsid w:val="005A739C"/>
    <w:rsid w:val="005A73DD"/>
    <w:rsid w:val="005A79C1"/>
    <w:rsid w:val="005A7A65"/>
    <w:rsid w:val="005A7AD1"/>
    <w:rsid w:val="005A7EC4"/>
    <w:rsid w:val="005A7F39"/>
    <w:rsid w:val="005A7FDA"/>
    <w:rsid w:val="005A7FDE"/>
    <w:rsid w:val="005B0143"/>
    <w:rsid w:val="005B0218"/>
    <w:rsid w:val="005B03EE"/>
    <w:rsid w:val="005B0481"/>
    <w:rsid w:val="005B04FD"/>
    <w:rsid w:val="005B06A8"/>
    <w:rsid w:val="005B0B27"/>
    <w:rsid w:val="005B0D1A"/>
    <w:rsid w:val="005B0D97"/>
    <w:rsid w:val="005B0DFA"/>
    <w:rsid w:val="005B12C4"/>
    <w:rsid w:val="005B12FB"/>
    <w:rsid w:val="005B13AD"/>
    <w:rsid w:val="005B14A0"/>
    <w:rsid w:val="005B1861"/>
    <w:rsid w:val="005B1903"/>
    <w:rsid w:val="005B194C"/>
    <w:rsid w:val="005B1E21"/>
    <w:rsid w:val="005B1E69"/>
    <w:rsid w:val="005B2064"/>
    <w:rsid w:val="005B208C"/>
    <w:rsid w:val="005B20A8"/>
    <w:rsid w:val="005B21CC"/>
    <w:rsid w:val="005B277B"/>
    <w:rsid w:val="005B28F8"/>
    <w:rsid w:val="005B29E0"/>
    <w:rsid w:val="005B2A0A"/>
    <w:rsid w:val="005B2A2E"/>
    <w:rsid w:val="005B2A76"/>
    <w:rsid w:val="005B2E47"/>
    <w:rsid w:val="005B3001"/>
    <w:rsid w:val="005B311A"/>
    <w:rsid w:val="005B32A3"/>
    <w:rsid w:val="005B35D3"/>
    <w:rsid w:val="005B399D"/>
    <w:rsid w:val="005B40AB"/>
    <w:rsid w:val="005B418A"/>
    <w:rsid w:val="005B44BE"/>
    <w:rsid w:val="005B4565"/>
    <w:rsid w:val="005B4621"/>
    <w:rsid w:val="005B4720"/>
    <w:rsid w:val="005B47A3"/>
    <w:rsid w:val="005B47BC"/>
    <w:rsid w:val="005B4985"/>
    <w:rsid w:val="005B4AE5"/>
    <w:rsid w:val="005B4B38"/>
    <w:rsid w:val="005B4CAA"/>
    <w:rsid w:val="005B5101"/>
    <w:rsid w:val="005B5276"/>
    <w:rsid w:val="005B52E4"/>
    <w:rsid w:val="005B5342"/>
    <w:rsid w:val="005B548A"/>
    <w:rsid w:val="005B5669"/>
    <w:rsid w:val="005B581A"/>
    <w:rsid w:val="005B5933"/>
    <w:rsid w:val="005B59CE"/>
    <w:rsid w:val="005B5A93"/>
    <w:rsid w:val="005B5B5C"/>
    <w:rsid w:val="005B5BDB"/>
    <w:rsid w:val="005B5D1E"/>
    <w:rsid w:val="005B5D68"/>
    <w:rsid w:val="005B5F49"/>
    <w:rsid w:val="005B6383"/>
    <w:rsid w:val="005B63AE"/>
    <w:rsid w:val="005B65C8"/>
    <w:rsid w:val="005B6674"/>
    <w:rsid w:val="005B6878"/>
    <w:rsid w:val="005B699B"/>
    <w:rsid w:val="005B6BB0"/>
    <w:rsid w:val="005B6C7F"/>
    <w:rsid w:val="005B6E6A"/>
    <w:rsid w:val="005B6FB6"/>
    <w:rsid w:val="005B7489"/>
    <w:rsid w:val="005B760D"/>
    <w:rsid w:val="005B7A84"/>
    <w:rsid w:val="005B7DE7"/>
    <w:rsid w:val="005C0151"/>
    <w:rsid w:val="005C0215"/>
    <w:rsid w:val="005C02F9"/>
    <w:rsid w:val="005C032C"/>
    <w:rsid w:val="005C045D"/>
    <w:rsid w:val="005C0484"/>
    <w:rsid w:val="005C0703"/>
    <w:rsid w:val="005C0A2E"/>
    <w:rsid w:val="005C0BC3"/>
    <w:rsid w:val="005C0D7E"/>
    <w:rsid w:val="005C0D98"/>
    <w:rsid w:val="005C1052"/>
    <w:rsid w:val="005C15CC"/>
    <w:rsid w:val="005C1699"/>
    <w:rsid w:val="005C1734"/>
    <w:rsid w:val="005C190A"/>
    <w:rsid w:val="005C19D5"/>
    <w:rsid w:val="005C1B9A"/>
    <w:rsid w:val="005C1D11"/>
    <w:rsid w:val="005C2019"/>
    <w:rsid w:val="005C2198"/>
    <w:rsid w:val="005C22FE"/>
    <w:rsid w:val="005C25FE"/>
    <w:rsid w:val="005C2795"/>
    <w:rsid w:val="005C2B74"/>
    <w:rsid w:val="005C2D1E"/>
    <w:rsid w:val="005C2D3A"/>
    <w:rsid w:val="005C2F72"/>
    <w:rsid w:val="005C30DF"/>
    <w:rsid w:val="005C3305"/>
    <w:rsid w:val="005C3667"/>
    <w:rsid w:val="005C37A2"/>
    <w:rsid w:val="005C38A8"/>
    <w:rsid w:val="005C3D19"/>
    <w:rsid w:val="005C3E5A"/>
    <w:rsid w:val="005C3F8B"/>
    <w:rsid w:val="005C3F9C"/>
    <w:rsid w:val="005C3FA7"/>
    <w:rsid w:val="005C40D6"/>
    <w:rsid w:val="005C436D"/>
    <w:rsid w:val="005C4483"/>
    <w:rsid w:val="005C451A"/>
    <w:rsid w:val="005C4526"/>
    <w:rsid w:val="005C4549"/>
    <w:rsid w:val="005C4653"/>
    <w:rsid w:val="005C4767"/>
    <w:rsid w:val="005C4AA9"/>
    <w:rsid w:val="005C4B3D"/>
    <w:rsid w:val="005C4B4E"/>
    <w:rsid w:val="005C4B8F"/>
    <w:rsid w:val="005C4DF5"/>
    <w:rsid w:val="005C4E8F"/>
    <w:rsid w:val="005C4EE7"/>
    <w:rsid w:val="005C4F4A"/>
    <w:rsid w:val="005C506D"/>
    <w:rsid w:val="005C55B4"/>
    <w:rsid w:val="005C5632"/>
    <w:rsid w:val="005C57E0"/>
    <w:rsid w:val="005C58F2"/>
    <w:rsid w:val="005C5959"/>
    <w:rsid w:val="005C59D6"/>
    <w:rsid w:val="005C5B59"/>
    <w:rsid w:val="005C5BD1"/>
    <w:rsid w:val="005C5BE1"/>
    <w:rsid w:val="005C5F7A"/>
    <w:rsid w:val="005C6132"/>
    <w:rsid w:val="005C63A7"/>
    <w:rsid w:val="005C68F8"/>
    <w:rsid w:val="005C7109"/>
    <w:rsid w:val="005C752C"/>
    <w:rsid w:val="005C75F3"/>
    <w:rsid w:val="005C7795"/>
    <w:rsid w:val="005C77C6"/>
    <w:rsid w:val="005C77D7"/>
    <w:rsid w:val="005C7A37"/>
    <w:rsid w:val="005C7D32"/>
    <w:rsid w:val="005C7D8D"/>
    <w:rsid w:val="005D009B"/>
    <w:rsid w:val="005D0155"/>
    <w:rsid w:val="005D0482"/>
    <w:rsid w:val="005D066C"/>
    <w:rsid w:val="005D082B"/>
    <w:rsid w:val="005D0C0F"/>
    <w:rsid w:val="005D0D85"/>
    <w:rsid w:val="005D0F3E"/>
    <w:rsid w:val="005D10D7"/>
    <w:rsid w:val="005D1231"/>
    <w:rsid w:val="005D1281"/>
    <w:rsid w:val="005D1785"/>
    <w:rsid w:val="005D178C"/>
    <w:rsid w:val="005D191A"/>
    <w:rsid w:val="005D19E1"/>
    <w:rsid w:val="005D1A5E"/>
    <w:rsid w:val="005D1AE8"/>
    <w:rsid w:val="005D1D46"/>
    <w:rsid w:val="005D1E81"/>
    <w:rsid w:val="005D1FFE"/>
    <w:rsid w:val="005D20B0"/>
    <w:rsid w:val="005D2A39"/>
    <w:rsid w:val="005D2B60"/>
    <w:rsid w:val="005D2C8A"/>
    <w:rsid w:val="005D2EBA"/>
    <w:rsid w:val="005D363A"/>
    <w:rsid w:val="005D3952"/>
    <w:rsid w:val="005D3CE0"/>
    <w:rsid w:val="005D3E67"/>
    <w:rsid w:val="005D3F21"/>
    <w:rsid w:val="005D3F38"/>
    <w:rsid w:val="005D3F72"/>
    <w:rsid w:val="005D3F7A"/>
    <w:rsid w:val="005D412F"/>
    <w:rsid w:val="005D4396"/>
    <w:rsid w:val="005D43D7"/>
    <w:rsid w:val="005D448C"/>
    <w:rsid w:val="005D4598"/>
    <w:rsid w:val="005D4822"/>
    <w:rsid w:val="005D4889"/>
    <w:rsid w:val="005D4C53"/>
    <w:rsid w:val="005D4D07"/>
    <w:rsid w:val="005D4D58"/>
    <w:rsid w:val="005D4E06"/>
    <w:rsid w:val="005D4EAB"/>
    <w:rsid w:val="005D4ED5"/>
    <w:rsid w:val="005D4F7E"/>
    <w:rsid w:val="005D5150"/>
    <w:rsid w:val="005D5293"/>
    <w:rsid w:val="005D53F2"/>
    <w:rsid w:val="005D55AC"/>
    <w:rsid w:val="005D5890"/>
    <w:rsid w:val="005D5A58"/>
    <w:rsid w:val="005D5B0C"/>
    <w:rsid w:val="005D5B1F"/>
    <w:rsid w:val="005D5C74"/>
    <w:rsid w:val="005D6061"/>
    <w:rsid w:val="005D62A4"/>
    <w:rsid w:val="005D64D8"/>
    <w:rsid w:val="005D6515"/>
    <w:rsid w:val="005D6705"/>
    <w:rsid w:val="005D6768"/>
    <w:rsid w:val="005D67F5"/>
    <w:rsid w:val="005D6B02"/>
    <w:rsid w:val="005D6C04"/>
    <w:rsid w:val="005D6DBC"/>
    <w:rsid w:val="005D741B"/>
    <w:rsid w:val="005D7674"/>
    <w:rsid w:val="005D773C"/>
    <w:rsid w:val="005D7842"/>
    <w:rsid w:val="005D7A72"/>
    <w:rsid w:val="005D7A9C"/>
    <w:rsid w:val="005D7E0D"/>
    <w:rsid w:val="005D9114"/>
    <w:rsid w:val="005E0183"/>
    <w:rsid w:val="005E0841"/>
    <w:rsid w:val="005E0978"/>
    <w:rsid w:val="005E0987"/>
    <w:rsid w:val="005E09FA"/>
    <w:rsid w:val="005E0AA5"/>
    <w:rsid w:val="005E0B22"/>
    <w:rsid w:val="005E0CB2"/>
    <w:rsid w:val="005E0F1E"/>
    <w:rsid w:val="005E110C"/>
    <w:rsid w:val="005E120C"/>
    <w:rsid w:val="005E1650"/>
    <w:rsid w:val="005E18B3"/>
    <w:rsid w:val="005E1D6C"/>
    <w:rsid w:val="005E1DAC"/>
    <w:rsid w:val="005E1DB9"/>
    <w:rsid w:val="005E1FCB"/>
    <w:rsid w:val="005E20D0"/>
    <w:rsid w:val="005E214E"/>
    <w:rsid w:val="005E225F"/>
    <w:rsid w:val="005E2263"/>
    <w:rsid w:val="005E231D"/>
    <w:rsid w:val="005E2570"/>
    <w:rsid w:val="005E25FC"/>
    <w:rsid w:val="005E26DA"/>
    <w:rsid w:val="005E28BD"/>
    <w:rsid w:val="005E2D79"/>
    <w:rsid w:val="005E30AE"/>
    <w:rsid w:val="005E30EB"/>
    <w:rsid w:val="005E3102"/>
    <w:rsid w:val="005E314F"/>
    <w:rsid w:val="005E3151"/>
    <w:rsid w:val="005E330D"/>
    <w:rsid w:val="005E37A4"/>
    <w:rsid w:val="005E392C"/>
    <w:rsid w:val="005E3A7E"/>
    <w:rsid w:val="005E3AEC"/>
    <w:rsid w:val="005E3C28"/>
    <w:rsid w:val="005E3C6F"/>
    <w:rsid w:val="005E3D84"/>
    <w:rsid w:val="005E3E5E"/>
    <w:rsid w:val="005E3EBA"/>
    <w:rsid w:val="005E3F70"/>
    <w:rsid w:val="005E3FCD"/>
    <w:rsid w:val="005E4291"/>
    <w:rsid w:val="005E44D2"/>
    <w:rsid w:val="005E458A"/>
    <w:rsid w:val="005E4670"/>
    <w:rsid w:val="005E4676"/>
    <w:rsid w:val="005E4908"/>
    <w:rsid w:val="005E4CC0"/>
    <w:rsid w:val="005E4D55"/>
    <w:rsid w:val="005E4F58"/>
    <w:rsid w:val="005E524B"/>
    <w:rsid w:val="005E5474"/>
    <w:rsid w:val="005E54A1"/>
    <w:rsid w:val="005E551E"/>
    <w:rsid w:val="005E5A44"/>
    <w:rsid w:val="005E5B9B"/>
    <w:rsid w:val="005E5C21"/>
    <w:rsid w:val="005E5CD0"/>
    <w:rsid w:val="005E61DB"/>
    <w:rsid w:val="005E62B3"/>
    <w:rsid w:val="005E6372"/>
    <w:rsid w:val="005E66BF"/>
    <w:rsid w:val="005E6715"/>
    <w:rsid w:val="005E68A3"/>
    <w:rsid w:val="005E68ED"/>
    <w:rsid w:val="005E6968"/>
    <w:rsid w:val="005E6DD0"/>
    <w:rsid w:val="005E7394"/>
    <w:rsid w:val="005E73D8"/>
    <w:rsid w:val="005E7613"/>
    <w:rsid w:val="005E76DD"/>
    <w:rsid w:val="005E7734"/>
    <w:rsid w:val="005E7851"/>
    <w:rsid w:val="005E7C32"/>
    <w:rsid w:val="005E7C57"/>
    <w:rsid w:val="005F0110"/>
    <w:rsid w:val="005F02CD"/>
    <w:rsid w:val="005F02DF"/>
    <w:rsid w:val="005F0607"/>
    <w:rsid w:val="005F0852"/>
    <w:rsid w:val="005F0D09"/>
    <w:rsid w:val="005F0D20"/>
    <w:rsid w:val="005F0FC0"/>
    <w:rsid w:val="005F1031"/>
    <w:rsid w:val="005F108C"/>
    <w:rsid w:val="005F10F5"/>
    <w:rsid w:val="005F16EB"/>
    <w:rsid w:val="005F18E6"/>
    <w:rsid w:val="005F1A08"/>
    <w:rsid w:val="005F1A8F"/>
    <w:rsid w:val="005F1B6D"/>
    <w:rsid w:val="005F1B7F"/>
    <w:rsid w:val="005F1CB4"/>
    <w:rsid w:val="005F1E88"/>
    <w:rsid w:val="005F225E"/>
    <w:rsid w:val="005F2265"/>
    <w:rsid w:val="005F243B"/>
    <w:rsid w:val="005F2520"/>
    <w:rsid w:val="005F25A8"/>
    <w:rsid w:val="005F279C"/>
    <w:rsid w:val="005F2930"/>
    <w:rsid w:val="005F2957"/>
    <w:rsid w:val="005F2C91"/>
    <w:rsid w:val="005F2CD1"/>
    <w:rsid w:val="005F2DB3"/>
    <w:rsid w:val="005F2F6D"/>
    <w:rsid w:val="005F2F8E"/>
    <w:rsid w:val="005F3718"/>
    <w:rsid w:val="005F3883"/>
    <w:rsid w:val="005F39B7"/>
    <w:rsid w:val="005F3A41"/>
    <w:rsid w:val="005F3D78"/>
    <w:rsid w:val="005F3DCE"/>
    <w:rsid w:val="005F3EB4"/>
    <w:rsid w:val="005F3FBE"/>
    <w:rsid w:val="005F401F"/>
    <w:rsid w:val="005F447D"/>
    <w:rsid w:val="005F4619"/>
    <w:rsid w:val="005F461C"/>
    <w:rsid w:val="005F4B14"/>
    <w:rsid w:val="005F4E09"/>
    <w:rsid w:val="005F4EEA"/>
    <w:rsid w:val="005F5197"/>
    <w:rsid w:val="005F5254"/>
    <w:rsid w:val="005F5291"/>
    <w:rsid w:val="005F52D6"/>
    <w:rsid w:val="005F5627"/>
    <w:rsid w:val="005F58BD"/>
    <w:rsid w:val="005F59C6"/>
    <w:rsid w:val="005F5AC9"/>
    <w:rsid w:val="005F5B4D"/>
    <w:rsid w:val="005F5CF9"/>
    <w:rsid w:val="005F606D"/>
    <w:rsid w:val="005F6117"/>
    <w:rsid w:val="005F6280"/>
    <w:rsid w:val="005F64F9"/>
    <w:rsid w:val="005F65BB"/>
    <w:rsid w:val="005F6863"/>
    <w:rsid w:val="005F6931"/>
    <w:rsid w:val="005F6BCE"/>
    <w:rsid w:val="005F6E73"/>
    <w:rsid w:val="005F6EE4"/>
    <w:rsid w:val="005F6F20"/>
    <w:rsid w:val="005F6F4D"/>
    <w:rsid w:val="005F701E"/>
    <w:rsid w:val="005F717D"/>
    <w:rsid w:val="005F75EF"/>
    <w:rsid w:val="005F777B"/>
    <w:rsid w:val="005F79FB"/>
    <w:rsid w:val="005F7A1A"/>
    <w:rsid w:val="005F7D2E"/>
    <w:rsid w:val="005F7F4B"/>
    <w:rsid w:val="00600042"/>
    <w:rsid w:val="00600061"/>
    <w:rsid w:val="00600256"/>
    <w:rsid w:val="00600470"/>
    <w:rsid w:val="00600C00"/>
    <w:rsid w:val="00600DC7"/>
    <w:rsid w:val="00600FCE"/>
    <w:rsid w:val="006011ED"/>
    <w:rsid w:val="006014E6"/>
    <w:rsid w:val="00601594"/>
    <w:rsid w:val="006016C5"/>
    <w:rsid w:val="006018AE"/>
    <w:rsid w:val="006019A7"/>
    <w:rsid w:val="00601BFB"/>
    <w:rsid w:val="00601DA8"/>
    <w:rsid w:val="00601DEF"/>
    <w:rsid w:val="00601FA2"/>
    <w:rsid w:val="00601FC7"/>
    <w:rsid w:val="00602433"/>
    <w:rsid w:val="006025E0"/>
    <w:rsid w:val="00602687"/>
    <w:rsid w:val="006027B5"/>
    <w:rsid w:val="00602C58"/>
    <w:rsid w:val="00602F4E"/>
    <w:rsid w:val="00603059"/>
    <w:rsid w:val="006031AD"/>
    <w:rsid w:val="006032C7"/>
    <w:rsid w:val="0060337E"/>
    <w:rsid w:val="00603390"/>
    <w:rsid w:val="0060345E"/>
    <w:rsid w:val="00603664"/>
    <w:rsid w:val="00603E50"/>
    <w:rsid w:val="00603FE0"/>
    <w:rsid w:val="00604181"/>
    <w:rsid w:val="006041ED"/>
    <w:rsid w:val="006044A9"/>
    <w:rsid w:val="006046F4"/>
    <w:rsid w:val="00604747"/>
    <w:rsid w:val="00604913"/>
    <w:rsid w:val="006049F0"/>
    <w:rsid w:val="00604AF6"/>
    <w:rsid w:val="00604B6E"/>
    <w:rsid w:val="00604C03"/>
    <w:rsid w:val="00604C60"/>
    <w:rsid w:val="00604F0D"/>
    <w:rsid w:val="0060502C"/>
    <w:rsid w:val="00605034"/>
    <w:rsid w:val="00605256"/>
    <w:rsid w:val="006052CA"/>
    <w:rsid w:val="00605634"/>
    <w:rsid w:val="00605847"/>
    <w:rsid w:val="00605888"/>
    <w:rsid w:val="00605D00"/>
    <w:rsid w:val="00605D24"/>
    <w:rsid w:val="00605D85"/>
    <w:rsid w:val="00605E05"/>
    <w:rsid w:val="00605EC0"/>
    <w:rsid w:val="00605F82"/>
    <w:rsid w:val="0060605B"/>
    <w:rsid w:val="006064FB"/>
    <w:rsid w:val="006065AA"/>
    <w:rsid w:val="00606683"/>
    <w:rsid w:val="00606737"/>
    <w:rsid w:val="00606899"/>
    <w:rsid w:val="006068AB"/>
    <w:rsid w:val="00606A27"/>
    <w:rsid w:val="00606B04"/>
    <w:rsid w:val="00606B4F"/>
    <w:rsid w:val="00606D7E"/>
    <w:rsid w:val="00606E93"/>
    <w:rsid w:val="00606FDE"/>
    <w:rsid w:val="006071CA"/>
    <w:rsid w:val="00607260"/>
    <w:rsid w:val="00607398"/>
    <w:rsid w:val="0060742E"/>
    <w:rsid w:val="006076E6"/>
    <w:rsid w:val="006077A8"/>
    <w:rsid w:val="006079F8"/>
    <w:rsid w:val="00607BCB"/>
    <w:rsid w:val="00607C96"/>
    <w:rsid w:val="00607C97"/>
    <w:rsid w:val="00607DF5"/>
    <w:rsid w:val="00607E23"/>
    <w:rsid w:val="00610009"/>
    <w:rsid w:val="00610240"/>
    <w:rsid w:val="0061039C"/>
    <w:rsid w:val="00610468"/>
    <w:rsid w:val="00610593"/>
    <w:rsid w:val="00610622"/>
    <w:rsid w:val="006109CC"/>
    <w:rsid w:val="00610CB7"/>
    <w:rsid w:val="00610F01"/>
    <w:rsid w:val="00610F4A"/>
    <w:rsid w:val="00610F70"/>
    <w:rsid w:val="006110F9"/>
    <w:rsid w:val="0061118C"/>
    <w:rsid w:val="00611278"/>
    <w:rsid w:val="006114E9"/>
    <w:rsid w:val="00611989"/>
    <w:rsid w:val="00611B3E"/>
    <w:rsid w:val="00611B9B"/>
    <w:rsid w:val="00612504"/>
    <w:rsid w:val="006127AF"/>
    <w:rsid w:val="00612AAF"/>
    <w:rsid w:val="00612ABD"/>
    <w:rsid w:val="00612C3E"/>
    <w:rsid w:val="006131C2"/>
    <w:rsid w:val="00613587"/>
    <w:rsid w:val="006135F4"/>
    <w:rsid w:val="0061368A"/>
    <w:rsid w:val="006137E6"/>
    <w:rsid w:val="00613DBC"/>
    <w:rsid w:val="00613DC1"/>
    <w:rsid w:val="00613ECA"/>
    <w:rsid w:val="00613FFF"/>
    <w:rsid w:val="00614079"/>
    <w:rsid w:val="0061417E"/>
    <w:rsid w:val="0061435A"/>
    <w:rsid w:val="006144ED"/>
    <w:rsid w:val="00614563"/>
    <w:rsid w:val="00614643"/>
    <w:rsid w:val="00614707"/>
    <w:rsid w:val="006149DA"/>
    <w:rsid w:val="00614A49"/>
    <w:rsid w:val="00614AA1"/>
    <w:rsid w:val="00614B1B"/>
    <w:rsid w:val="00614CE0"/>
    <w:rsid w:val="00614D81"/>
    <w:rsid w:val="006153FB"/>
    <w:rsid w:val="0061551B"/>
    <w:rsid w:val="00615528"/>
    <w:rsid w:val="006157AA"/>
    <w:rsid w:val="00615A43"/>
    <w:rsid w:val="00615AD1"/>
    <w:rsid w:val="00615C4F"/>
    <w:rsid w:val="00615F79"/>
    <w:rsid w:val="00615F7F"/>
    <w:rsid w:val="0061623C"/>
    <w:rsid w:val="0061655B"/>
    <w:rsid w:val="0061669F"/>
    <w:rsid w:val="00616766"/>
    <w:rsid w:val="0061697C"/>
    <w:rsid w:val="00616B5F"/>
    <w:rsid w:val="00616CDE"/>
    <w:rsid w:val="00616D35"/>
    <w:rsid w:val="00616DF5"/>
    <w:rsid w:val="00616E3D"/>
    <w:rsid w:val="00617421"/>
    <w:rsid w:val="00617450"/>
    <w:rsid w:val="006175C0"/>
    <w:rsid w:val="006177EA"/>
    <w:rsid w:val="006179C2"/>
    <w:rsid w:val="00617A3F"/>
    <w:rsid w:val="00617C89"/>
    <w:rsid w:val="00617F3E"/>
    <w:rsid w:val="00620738"/>
    <w:rsid w:val="00620964"/>
    <w:rsid w:val="00620A47"/>
    <w:rsid w:val="00620D8F"/>
    <w:rsid w:val="00620E58"/>
    <w:rsid w:val="006217B7"/>
    <w:rsid w:val="00621AEB"/>
    <w:rsid w:val="00621D2B"/>
    <w:rsid w:val="00621E60"/>
    <w:rsid w:val="006220B3"/>
    <w:rsid w:val="00622154"/>
    <w:rsid w:val="00622413"/>
    <w:rsid w:val="0062278E"/>
    <w:rsid w:val="0062282C"/>
    <w:rsid w:val="0062287A"/>
    <w:rsid w:val="006228CB"/>
    <w:rsid w:val="006228F5"/>
    <w:rsid w:val="006229E7"/>
    <w:rsid w:val="00622A43"/>
    <w:rsid w:val="00622D77"/>
    <w:rsid w:val="00622E16"/>
    <w:rsid w:val="00622FF0"/>
    <w:rsid w:val="0062306A"/>
    <w:rsid w:val="00623442"/>
    <w:rsid w:val="00623512"/>
    <w:rsid w:val="00623775"/>
    <w:rsid w:val="006238C1"/>
    <w:rsid w:val="00623ADE"/>
    <w:rsid w:val="00623AE5"/>
    <w:rsid w:val="00623C42"/>
    <w:rsid w:val="00623C8F"/>
    <w:rsid w:val="00624150"/>
    <w:rsid w:val="0062430D"/>
    <w:rsid w:val="0062440B"/>
    <w:rsid w:val="0062468A"/>
    <w:rsid w:val="006246EF"/>
    <w:rsid w:val="00624784"/>
    <w:rsid w:val="006247C1"/>
    <w:rsid w:val="0062496A"/>
    <w:rsid w:val="00624D75"/>
    <w:rsid w:val="00624F04"/>
    <w:rsid w:val="00625111"/>
    <w:rsid w:val="0062514E"/>
    <w:rsid w:val="0062534A"/>
    <w:rsid w:val="00625461"/>
    <w:rsid w:val="006255AD"/>
    <w:rsid w:val="00625738"/>
    <w:rsid w:val="00625761"/>
    <w:rsid w:val="00625839"/>
    <w:rsid w:val="00625ABE"/>
    <w:rsid w:val="006260D9"/>
    <w:rsid w:val="00626454"/>
    <w:rsid w:val="0062654B"/>
    <w:rsid w:val="00626CA7"/>
    <w:rsid w:val="00626DAD"/>
    <w:rsid w:val="00626E2E"/>
    <w:rsid w:val="00626F36"/>
    <w:rsid w:val="0062731B"/>
    <w:rsid w:val="0062753E"/>
    <w:rsid w:val="006279F2"/>
    <w:rsid w:val="00627A1C"/>
    <w:rsid w:val="00627D87"/>
    <w:rsid w:val="00627DEC"/>
    <w:rsid w:val="00627EF8"/>
    <w:rsid w:val="00630226"/>
    <w:rsid w:val="00630257"/>
    <w:rsid w:val="00630332"/>
    <w:rsid w:val="006304A9"/>
    <w:rsid w:val="0063058E"/>
    <w:rsid w:val="0063098E"/>
    <w:rsid w:val="00630AF2"/>
    <w:rsid w:val="00630C51"/>
    <w:rsid w:val="00631060"/>
    <w:rsid w:val="00631208"/>
    <w:rsid w:val="00631263"/>
    <w:rsid w:val="0063126F"/>
    <w:rsid w:val="006313EA"/>
    <w:rsid w:val="006313F2"/>
    <w:rsid w:val="00631A91"/>
    <w:rsid w:val="00631E04"/>
    <w:rsid w:val="00631EEA"/>
    <w:rsid w:val="00631F2A"/>
    <w:rsid w:val="006326DE"/>
    <w:rsid w:val="006327A7"/>
    <w:rsid w:val="0063287E"/>
    <w:rsid w:val="006329C0"/>
    <w:rsid w:val="00632D0E"/>
    <w:rsid w:val="00632E6C"/>
    <w:rsid w:val="00632FF2"/>
    <w:rsid w:val="0063336B"/>
    <w:rsid w:val="00633451"/>
    <w:rsid w:val="0063345A"/>
    <w:rsid w:val="0063350C"/>
    <w:rsid w:val="00633574"/>
    <w:rsid w:val="00633778"/>
    <w:rsid w:val="00633799"/>
    <w:rsid w:val="0063393C"/>
    <w:rsid w:val="00633A2C"/>
    <w:rsid w:val="00633C59"/>
    <w:rsid w:val="00634021"/>
    <w:rsid w:val="00634071"/>
    <w:rsid w:val="0063467C"/>
    <w:rsid w:val="0063476C"/>
    <w:rsid w:val="00634793"/>
    <w:rsid w:val="006347B5"/>
    <w:rsid w:val="006347BD"/>
    <w:rsid w:val="00634886"/>
    <w:rsid w:val="006348FE"/>
    <w:rsid w:val="00634A74"/>
    <w:rsid w:val="00634B54"/>
    <w:rsid w:val="006351B0"/>
    <w:rsid w:val="00635240"/>
    <w:rsid w:val="006353B6"/>
    <w:rsid w:val="00635546"/>
    <w:rsid w:val="006356B8"/>
    <w:rsid w:val="00635718"/>
    <w:rsid w:val="006358BC"/>
    <w:rsid w:val="006359D4"/>
    <w:rsid w:val="00635BA2"/>
    <w:rsid w:val="00635D93"/>
    <w:rsid w:val="00635DB5"/>
    <w:rsid w:val="00635E87"/>
    <w:rsid w:val="00635EC1"/>
    <w:rsid w:val="00636060"/>
    <w:rsid w:val="0063610E"/>
    <w:rsid w:val="0063636D"/>
    <w:rsid w:val="00636466"/>
    <w:rsid w:val="006364B7"/>
    <w:rsid w:val="006365C3"/>
    <w:rsid w:val="006365FF"/>
    <w:rsid w:val="006366F9"/>
    <w:rsid w:val="0063686B"/>
    <w:rsid w:val="00636AC0"/>
    <w:rsid w:val="00636C54"/>
    <w:rsid w:val="00636C5B"/>
    <w:rsid w:val="00636CDD"/>
    <w:rsid w:val="00636D5F"/>
    <w:rsid w:val="00637033"/>
    <w:rsid w:val="00637139"/>
    <w:rsid w:val="006371B3"/>
    <w:rsid w:val="00637319"/>
    <w:rsid w:val="00637488"/>
    <w:rsid w:val="006374E7"/>
    <w:rsid w:val="006377AA"/>
    <w:rsid w:val="006377E9"/>
    <w:rsid w:val="00637807"/>
    <w:rsid w:val="0063788F"/>
    <w:rsid w:val="00637DAC"/>
    <w:rsid w:val="00637EA9"/>
    <w:rsid w:val="0063C861"/>
    <w:rsid w:val="00640357"/>
    <w:rsid w:val="00640870"/>
    <w:rsid w:val="00640A9A"/>
    <w:rsid w:val="00640C18"/>
    <w:rsid w:val="00640CDD"/>
    <w:rsid w:val="00640EEE"/>
    <w:rsid w:val="00640FB2"/>
    <w:rsid w:val="006413EE"/>
    <w:rsid w:val="006414E9"/>
    <w:rsid w:val="00641662"/>
    <w:rsid w:val="00641752"/>
    <w:rsid w:val="006418F0"/>
    <w:rsid w:val="00641A20"/>
    <w:rsid w:val="00641AB5"/>
    <w:rsid w:val="00641C7D"/>
    <w:rsid w:val="00641C92"/>
    <w:rsid w:val="00641CB1"/>
    <w:rsid w:val="006420AE"/>
    <w:rsid w:val="006420D1"/>
    <w:rsid w:val="006421FF"/>
    <w:rsid w:val="00642238"/>
    <w:rsid w:val="00642348"/>
    <w:rsid w:val="006423B7"/>
    <w:rsid w:val="006423D9"/>
    <w:rsid w:val="0064243A"/>
    <w:rsid w:val="0064248E"/>
    <w:rsid w:val="006424D9"/>
    <w:rsid w:val="006425B9"/>
    <w:rsid w:val="006428E9"/>
    <w:rsid w:val="00642AE7"/>
    <w:rsid w:val="00642AF1"/>
    <w:rsid w:val="00642BCF"/>
    <w:rsid w:val="00642BED"/>
    <w:rsid w:val="00642F48"/>
    <w:rsid w:val="00643379"/>
    <w:rsid w:val="0064370B"/>
    <w:rsid w:val="006437A7"/>
    <w:rsid w:val="0064385B"/>
    <w:rsid w:val="00643869"/>
    <w:rsid w:val="00643941"/>
    <w:rsid w:val="00643B26"/>
    <w:rsid w:val="00643B64"/>
    <w:rsid w:val="00643C3A"/>
    <w:rsid w:val="0064400C"/>
    <w:rsid w:val="00644242"/>
    <w:rsid w:val="00644531"/>
    <w:rsid w:val="00644575"/>
    <w:rsid w:val="0064499F"/>
    <w:rsid w:val="00644A7E"/>
    <w:rsid w:val="00644C5F"/>
    <w:rsid w:val="00644D2E"/>
    <w:rsid w:val="00644DA3"/>
    <w:rsid w:val="00644E6A"/>
    <w:rsid w:val="00644F12"/>
    <w:rsid w:val="00644FDE"/>
    <w:rsid w:val="006452AB"/>
    <w:rsid w:val="006458E6"/>
    <w:rsid w:val="006459D2"/>
    <w:rsid w:val="00645A19"/>
    <w:rsid w:val="00645AAB"/>
    <w:rsid w:val="00645AB1"/>
    <w:rsid w:val="00645FE5"/>
    <w:rsid w:val="0064613E"/>
    <w:rsid w:val="006461C1"/>
    <w:rsid w:val="006462F4"/>
    <w:rsid w:val="006467D3"/>
    <w:rsid w:val="00646833"/>
    <w:rsid w:val="0064696E"/>
    <w:rsid w:val="006469E6"/>
    <w:rsid w:val="00646A01"/>
    <w:rsid w:val="00646A64"/>
    <w:rsid w:val="00646AC3"/>
    <w:rsid w:val="00646B55"/>
    <w:rsid w:val="00646E95"/>
    <w:rsid w:val="00646FFB"/>
    <w:rsid w:val="006470D5"/>
    <w:rsid w:val="00647261"/>
    <w:rsid w:val="006474B2"/>
    <w:rsid w:val="0064764B"/>
    <w:rsid w:val="0064774A"/>
    <w:rsid w:val="00647A1E"/>
    <w:rsid w:val="00647F95"/>
    <w:rsid w:val="00650009"/>
    <w:rsid w:val="0065065C"/>
    <w:rsid w:val="00650970"/>
    <w:rsid w:val="006509B2"/>
    <w:rsid w:val="00650AEC"/>
    <w:rsid w:val="00650B1B"/>
    <w:rsid w:val="00650B8A"/>
    <w:rsid w:val="006510B5"/>
    <w:rsid w:val="00651278"/>
    <w:rsid w:val="00651301"/>
    <w:rsid w:val="00651332"/>
    <w:rsid w:val="00651409"/>
    <w:rsid w:val="00651593"/>
    <w:rsid w:val="00651770"/>
    <w:rsid w:val="00651C1B"/>
    <w:rsid w:val="00651CBA"/>
    <w:rsid w:val="00651D87"/>
    <w:rsid w:val="0065239B"/>
    <w:rsid w:val="00652452"/>
    <w:rsid w:val="00652A78"/>
    <w:rsid w:val="00652AF3"/>
    <w:rsid w:val="00652FC1"/>
    <w:rsid w:val="00653060"/>
    <w:rsid w:val="00653109"/>
    <w:rsid w:val="006531C0"/>
    <w:rsid w:val="006531CC"/>
    <w:rsid w:val="006532BE"/>
    <w:rsid w:val="0065348B"/>
    <w:rsid w:val="006535C2"/>
    <w:rsid w:val="006537B3"/>
    <w:rsid w:val="00653BB9"/>
    <w:rsid w:val="00653CA8"/>
    <w:rsid w:val="00653EFE"/>
    <w:rsid w:val="0065415E"/>
    <w:rsid w:val="006541AB"/>
    <w:rsid w:val="00654324"/>
    <w:rsid w:val="0065432D"/>
    <w:rsid w:val="0065454B"/>
    <w:rsid w:val="0065456E"/>
    <w:rsid w:val="00654678"/>
    <w:rsid w:val="00654AB9"/>
    <w:rsid w:val="00654AE9"/>
    <w:rsid w:val="00654FAD"/>
    <w:rsid w:val="0065518F"/>
    <w:rsid w:val="0065529A"/>
    <w:rsid w:val="006552BD"/>
    <w:rsid w:val="006553BB"/>
    <w:rsid w:val="006553F7"/>
    <w:rsid w:val="0065549E"/>
    <w:rsid w:val="006554D1"/>
    <w:rsid w:val="006555FF"/>
    <w:rsid w:val="00655729"/>
    <w:rsid w:val="00655CBD"/>
    <w:rsid w:val="00655D32"/>
    <w:rsid w:val="00655E56"/>
    <w:rsid w:val="00655F4E"/>
    <w:rsid w:val="00656059"/>
    <w:rsid w:val="0065627B"/>
    <w:rsid w:val="006562C1"/>
    <w:rsid w:val="00656548"/>
    <w:rsid w:val="0065678A"/>
    <w:rsid w:val="00656E94"/>
    <w:rsid w:val="00657033"/>
    <w:rsid w:val="006573AC"/>
    <w:rsid w:val="00657714"/>
    <w:rsid w:val="00657773"/>
    <w:rsid w:val="006579F5"/>
    <w:rsid w:val="00657AA9"/>
    <w:rsid w:val="00660069"/>
    <w:rsid w:val="00660085"/>
    <w:rsid w:val="00660101"/>
    <w:rsid w:val="0066044F"/>
    <w:rsid w:val="006605EC"/>
    <w:rsid w:val="00660ACA"/>
    <w:rsid w:val="00660B2A"/>
    <w:rsid w:val="006612D5"/>
    <w:rsid w:val="00661425"/>
    <w:rsid w:val="0066156A"/>
    <w:rsid w:val="00661992"/>
    <w:rsid w:val="00661AA0"/>
    <w:rsid w:val="00661C88"/>
    <w:rsid w:val="00661E92"/>
    <w:rsid w:val="0066203C"/>
    <w:rsid w:val="00662583"/>
    <w:rsid w:val="00662756"/>
    <w:rsid w:val="00662823"/>
    <w:rsid w:val="00662885"/>
    <w:rsid w:val="006628C8"/>
    <w:rsid w:val="00662B4D"/>
    <w:rsid w:val="00662C2C"/>
    <w:rsid w:val="00662FA6"/>
    <w:rsid w:val="006632D3"/>
    <w:rsid w:val="00663479"/>
    <w:rsid w:val="006635B6"/>
    <w:rsid w:val="006635CD"/>
    <w:rsid w:val="00663840"/>
    <w:rsid w:val="0066399F"/>
    <w:rsid w:val="00663A7B"/>
    <w:rsid w:val="00663C0A"/>
    <w:rsid w:val="00663CAB"/>
    <w:rsid w:val="00663D0B"/>
    <w:rsid w:val="00663F53"/>
    <w:rsid w:val="0066422B"/>
    <w:rsid w:val="0066422F"/>
    <w:rsid w:val="00664416"/>
    <w:rsid w:val="00664447"/>
    <w:rsid w:val="00664645"/>
    <w:rsid w:val="0066469A"/>
    <w:rsid w:val="0066473A"/>
    <w:rsid w:val="00664805"/>
    <w:rsid w:val="00664888"/>
    <w:rsid w:val="00664B66"/>
    <w:rsid w:val="006652F2"/>
    <w:rsid w:val="0066534D"/>
    <w:rsid w:val="006653E5"/>
    <w:rsid w:val="00665408"/>
    <w:rsid w:val="0066558B"/>
    <w:rsid w:val="006655C9"/>
    <w:rsid w:val="006657C1"/>
    <w:rsid w:val="00665881"/>
    <w:rsid w:val="006658EC"/>
    <w:rsid w:val="00665962"/>
    <w:rsid w:val="00665B66"/>
    <w:rsid w:val="00665E0F"/>
    <w:rsid w:val="00665F97"/>
    <w:rsid w:val="006660C5"/>
    <w:rsid w:val="0066624B"/>
    <w:rsid w:val="006664B4"/>
    <w:rsid w:val="0066678B"/>
    <w:rsid w:val="006668B5"/>
    <w:rsid w:val="006668C2"/>
    <w:rsid w:val="00666BB8"/>
    <w:rsid w:val="00666BCD"/>
    <w:rsid w:val="00666E07"/>
    <w:rsid w:val="00667103"/>
    <w:rsid w:val="0066795B"/>
    <w:rsid w:val="00667F11"/>
    <w:rsid w:val="006700A8"/>
    <w:rsid w:val="0067011C"/>
    <w:rsid w:val="006705BD"/>
    <w:rsid w:val="006706D9"/>
    <w:rsid w:val="006708A6"/>
    <w:rsid w:val="00670A09"/>
    <w:rsid w:val="00670A21"/>
    <w:rsid w:val="00670C45"/>
    <w:rsid w:val="00670EAE"/>
    <w:rsid w:val="00670F3B"/>
    <w:rsid w:val="00671041"/>
    <w:rsid w:val="00671094"/>
    <w:rsid w:val="006710DE"/>
    <w:rsid w:val="00671417"/>
    <w:rsid w:val="00671633"/>
    <w:rsid w:val="006717E0"/>
    <w:rsid w:val="00671949"/>
    <w:rsid w:val="00671B47"/>
    <w:rsid w:val="00671DC8"/>
    <w:rsid w:val="00672129"/>
    <w:rsid w:val="0067231E"/>
    <w:rsid w:val="00672389"/>
    <w:rsid w:val="006724C2"/>
    <w:rsid w:val="006725AF"/>
    <w:rsid w:val="00672C0B"/>
    <w:rsid w:val="00672DDE"/>
    <w:rsid w:val="00672F20"/>
    <w:rsid w:val="006730B9"/>
    <w:rsid w:val="00673213"/>
    <w:rsid w:val="006732DB"/>
    <w:rsid w:val="006735A1"/>
    <w:rsid w:val="00673606"/>
    <w:rsid w:val="006737E4"/>
    <w:rsid w:val="00673B12"/>
    <w:rsid w:val="00673DD7"/>
    <w:rsid w:val="00673F5E"/>
    <w:rsid w:val="00673FB7"/>
    <w:rsid w:val="006741C1"/>
    <w:rsid w:val="0067449C"/>
    <w:rsid w:val="006746AC"/>
    <w:rsid w:val="00674873"/>
    <w:rsid w:val="00674919"/>
    <w:rsid w:val="00675037"/>
    <w:rsid w:val="0067516B"/>
    <w:rsid w:val="006753EC"/>
    <w:rsid w:val="0067566D"/>
    <w:rsid w:val="00675696"/>
    <w:rsid w:val="006756AE"/>
    <w:rsid w:val="006759CC"/>
    <w:rsid w:val="006759FF"/>
    <w:rsid w:val="00675A52"/>
    <w:rsid w:val="00675A62"/>
    <w:rsid w:val="00675E13"/>
    <w:rsid w:val="00675FAD"/>
    <w:rsid w:val="006764AA"/>
    <w:rsid w:val="006764E7"/>
    <w:rsid w:val="006765FD"/>
    <w:rsid w:val="00676700"/>
    <w:rsid w:val="0067693E"/>
    <w:rsid w:val="00676AB6"/>
    <w:rsid w:val="00676CAD"/>
    <w:rsid w:val="00676D68"/>
    <w:rsid w:val="00676F69"/>
    <w:rsid w:val="00676F80"/>
    <w:rsid w:val="00677181"/>
    <w:rsid w:val="006777A3"/>
    <w:rsid w:val="006779B7"/>
    <w:rsid w:val="006779BF"/>
    <w:rsid w:val="006779F2"/>
    <w:rsid w:val="00677A07"/>
    <w:rsid w:val="00677BF9"/>
    <w:rsid w:val="00677C0C"/>
    <w:rsid w:val="00680155"/>
    <w:rsid w:val="0068042B"/>
    <w:rsid w:val="006805CE"/>
    <w:rsid w:val="00680872"/>
    <w:rsid w:val="00680AC4"/>
    <w:rsid w:val="00680B4B"/>
    <w:rsid w:val="00680CBF"/>
    <w:rsid w:val="00680DE4"/>
    <w:rsid w:val="00680F3D"/>
    <w:rsid w:val="006810FD"/>
    <w:rsid w:val="00681377"/>
    <w:rsid w:val="006813C6"/>
    <w:rsid w:val="006813E6"/>
    <w:rsid w:val="00681694"/>
    <w:rsid w:val="0068179B"/>
    <w:rsid w:val="00681A7B"/>
    <w:rsid w:val="00681BB2"/>
    <w:rsid w:val="00681DA9"/>
    <w:rsid w:val="006829DA"/>
    <w:rsid w:val="00682AFA"/>
    <w:rsid w:val="00682FA9"/>
    <w:rsid w:val="00683542"/>
    <w:rsid w:val="00683548"/>
    <w:rsid w:val="00683C03"/>
    <w:rsid w:val="00683D87"/>
    <w:rsid w:val="00683D95"/>
    <w:rsid w:val="00683E8E"/>
    <w:rsid w:val="00683F07"/>
    <w:rsid w:val="00683F1E"/>
    <w:rsid w:val="00684268"/>
    <w:rsid w:val="0068426B"/>
    <w:rsid w:val="00684584"/>
    <w:rsid w:val="006845D5"/>
    <w:rsid w:val="006848B1"/>
    <w:rsid w:val="00684A53"/>
    <w:rsid w:val="00684C0C"/>
    <w:rsid w:val="00684F80"/>
    <w:rsid w:val="006853FC"/>
    <w:rsid w:val="006854B0"/>
    <w:rsid w:val="00685699"/>
    <w:rsid w:val="0068589D"/>
    <w:rsid w:val="00685A66"/>
    <w:rsid w:val="00685A8E"/>
    <w:rsid w:val="00685FCD"/>
    <w:rsid w:val="006864A6"/>
    <w:rsid w:val="00686528"/>
    <w:rsid w:val="00686612"/>
    <w:rsid w:val="00686AE3"/>
    <w:rsid w:val="00686B57"/>
    <w:rsid w:val="00686D98"/>
    <w:rsid w:val="006871A6"/>
    <w:rsid w:val="00687433"/>
    <w:rsid w:val="00687708"/>
    <w:rsid w:val="006879DE"/>
    <w:rsid w:val="00687C69"/>
    <w:rsid w:val="00687DDC"/>
    <w:rsid w:val="00687E54"/>
    <w:rsid w:val="0068D116"/>
    <w:rsid w:val="0069008E"/>
    <w:rsid w:val="00690313"/>
    <w:rsid w:val="0069044C"/>
    <w:rsid w:val="006904AE"/>
    <w:rsid w:val="0069054B"/>
    <w:rsid w:val="0069060C"/>
    <w:rsid w:val="00690923"/>
    <w:rsid w:val="00690B60"/>
    <w:rsid w:val="00690CB2"/>
    <w:rsid w:val="00690CD6"/>
    <w:rsid w:val="006911D1"/>
    <w:rsid w:val="0069131F"/>
    <w:rsid w:val="00691547"/>
    <w:rsid w:val="006915F0"/>
    <w:rsid w:val="006917E9"/>
    <w:rsid w:val="00691882"/>
    <w:rsid w:val="00691F8B"/>
    <w:rsid w:val="006920F1"/>
    <w:rsid w:val="006922F3"/>
    <w:rsid w:val="00692300"/>
    <w:rsid w:val="0069266D"/>
    <w:rsid w:val="0069268B"/>
    <w:rsid w:val="00692AEA"/>
    <w:rsid w:val="00692B2F"/>
    <w:rsid w:val="00692C52"/>
    <w:rsid w:val="00692FCE"/>
    <w:rsid w:val="0069326E"/>
    <w:rsid w:val="006938FA"/>
    <w:rsid w:val="006939E0"/>
    <w:rsid w:val="00693A99"/>
    <w:rsid w:val="00693C95"/>
    <w:rsid w:val="00693E4E"/>
    <w:rsid w:val="006942B3"/>
    <w:rsid w:val="00694690"/>
    <w:rsid w:val="006948E8"/>
    <w:rsid w:val="00694AC7"/>
    <w:rsid w:val="00694E09"/>
    <w:rsid w:val="0069501B"/>
    <w:rsid w:val="00695098"/>
    <w:rsid w:val="006951E3"/>
    <w:rsid w:val="0069527D"/>
    <w:rsid w:val="0069568C"/>
    <w:rsid w:val="00695896"/>
    <w:rsid w:val="00695ED4"/>
    <w:rsid w:val="00695FA6"/>
    <w:rsid w:val="00696779"/>
    <w:rsid w:val="006967DF"/>
    <w:rsid w:val="0069707A"/>
    <w:rsid w:val="00697696"/>
    <w:rsid w:val="006978A8"/>
    <w:rsid w:val="006979AE"/>
    <w:rsid w:val="00697A08"/>
    <w:rsid w:val="00697D46"/>
    <w:rsid w:val="006A036B"/>
    <w:rsid w:val="006A04B9"/>
    <w:rsid w:val="006A0666"/>
    <w:rsid w:val="006A0675"/>
    <w:rsid w:val="006A06F2"/>
    <w:rsid w:val="006A0936"/>
    <w:rsid w:val="006A0A9B"/>
    <w:rsid w:val="006A0B5E"/>
    <w:rsid w:val="006A0C71"/>
    <w:rsid w:val="006A0D1F"/>
    <w:rsid w:val="006A0D75"/>
    <w:rsid w:val="006A0E26"/>
    <w:rsid w:val="006A0EC9"/>
    <w:rsid w:val="006A14CE"/>
    <w:rsid w:val="006A163B"/>
    <w:rsid w:val="006A17EB"/>
    <w:rsid w:val="006A18A6"/>
    <w:rsid w:val="006A1B9E"/>
    <w:rsid w:val="006A1E87"/>
    <w:rsid w:val="006A20FB"/>
    <w:rsid w:val="006A214B"/>
    <w:rsid w:val="006A2212"/>
    <w:rsid w:val="006A25C9"/>
    <w:rsid w:val="006A297D"/>
    <w:rsid w:val="006A2A9C"/>
    <w:rsid w:val="006A2B34"/>
    <w:rsid w:val="006A2D73"/>
    <w:rsid w:val="006A2FB3"/>
    <w:rsid w:val="006A30D8"/>
    <w:rsid w:val="006A322B"/>
    <w:rsid w:val="006A3352"/>
    <w:rsid w:val="006A335C"/>
    <w:rsid w:val="006A37B5"/>
    <w:rsid w:val="006A3FE0"/>
    <w:rsid w:val="006A4276"/>
    <w:rsid w:val="006A42EF"/>
    <w:rsid w:val="006A4415"/>
    <w:rsid w:val="006A45C7"/>
    <w:rsid w:val="006A4707"/>
    <w:rsid w:val="006A4709"/>
    <w:rsid w:val="006A491A"/>
    <w:rsid w:val="006A4B42"/>
    <w:rsid w:val="006A4DAD"/>
    <w:rsid w:val="006A50CC"/>
    <w:rsid w:val="006A5224"/>
    <w:rsid w:val="006A524A"/>
    <w:rsid w:val="006A5281"/>
    <w:rsid w:val="006A536D"/>
    <w:rsid w:val="006A5462"/>
    <w:rsid w:val="006A5463"/>
    <w:rsid w:val="006A5479"/>
    <w:rsid w:val="006A552F"/>
    <w:rsid w:val="006A55AE"/>
    <w:rsid w:val="006A572A"/>
    <w:rsid w:val="006A57FC"/>
    <w:rsid w:val="006A5804"/>
    <w:rsid w:val="006A5D31"/>
    <w:rsid w:val="006A5D5F"/>
    <w:rsid w:val="006A5E24"/>
    <w:rsid w:val="006A60C6"/>
    <w:rsid w:val="006A60FA"/>
    <w:rsid w:val="006A61B7"/>
    <w:rsid w:val="006A62D1"/>
    <w:rsid w:val="006A6CCE"/>
    <w:rsid w:val="006A6CD6"/>
    <w:rsid w:val="006A6D61"/>
    <w:rsid w:val="006A6E14"/>
    <w:rsid w:val="006A714F"/>
    <w:rsid w:val="006A7260"/>
    <w:rsid w:val="006A7649"/>
    <w:rsid w:val="006A776D"/>
    <w:rsid w:val="006A77B6"/>
    <w:rsid w:val="006A7A4A"/>
    <w:rsid w:val="006A7A4B"/>
    <w:rsid w:val="006A7AE4"/>
    <w:rsid w:val="006A7DE9"/>
    <w:rsid w:val="006A7FDF"/>
    <w:rsid w:val="006B02A1"/>
    <w:rsid w:val="006B03F1"/>
    <w:rsid w:val="006B059A"/>
    <w:rsid w:val="006B0906"/>
    <w:rsid w:val="006B0A74"/>
    <w:rsid w:val="006B0F23"/>
    <w:rsid w:val="006B0F2A"/>
    <w:rsid w:val="006B103D"/>
    <w:rsid w:val="006B10A1"/>
    <w:rsid w:val="006B1199"/>
    <w:rsid w:val="006B121D"/>
    <w:rsid w:val="006B1290"/>
    <w:rsid w:val="006B12D9"/>
    <w:rsid w:val="006B1338"/>
    <w:rsid w:val="006B1818"/>
    <w:rsid w:val="006B1831"/>
    <w:rsid w:val="006B1876"/>
    <w:rsid w:val="006B1929"/>
    <w:rsid w:val="006B1989"/>
    <w:rsid w:val="006B1A01"/>
    <w:rsid w:val="006B1AB4"/>
    <w:rsid w:val="006B1BA3"/>
    <w:rsid w:val="006B1CB6"/>
    <w:rsid w:val="006B1D93"/>
    <w:rsid w:val="006B1E91"/>
    <w:rsid w:val="006B1FC0"/>
    <w:rsid w:val="006B24E1"/>
    <w:rsid w:val="006B2893"/>
    <w:rsid w:val="006B296C"/>
    <w:rsid w:val="006B320B"/>
    <w:rsid w:val="006B3874"/>
    <w:rsid w:val="006B3BD5"/>
    <w:rsid w:val="006B3C1B"/>
    <w:rsid w:val="006B3C3F"/>
    <w:rsid w:val="006B3CF1"/>
    <w:rsid w:val="006B3FA8"/>
    <w:rsid w:val="006B4125"/>
    <w:rsid w:val="006B4213"/>
    <w:rsid w:val="006B428D"/>
    <w:rsid w:val="006B43C8"/>
    <w:rsid w:val="006B4480"/>
    <w:rsid w:val="006B452D"/>
    <w:rsid w:val="006B46CF"/>
    <w:rsid w:val="006B4AFA"/>
    <w:rsid w:val="006B4E8E"/>
    <w:rsid w:val="006B52BE"/>
    <w:rsid w:val="006B5312"/>
    <w:rsid w:val="006B53D1"/>
    <w:rsid w:val="006B55D8"/>
    <w:rsid w:val="006B5630"/>
    <w:rsid w:val="006B577A"/>
    <w:rsid w:val="006B5781"/>
    <w:rsid w:val="006B5812"/>
    <w:rsid w:val="006B5948"/>
    <w:rsid w:val="006B5B03"/>
    <w:rsid w:val="006B5B67"/>
    <w:rsid w:val="006B5DFB"/>
    <w:rsid w:val="006B5F3F"/>
    <w:rsid w:val="006B651E"/>
    <w:rsid w:val="006B675E"/>
    <w:rsid w:val="006B68D1"/>
    <w:rsid w:val="006B699B"/>
    <w:rsid w:val="006B6CDF"/>
    <w:rsid w:val="006B6D6F"/>
    <w:rsid w:val="006B706E"/>
    <w:rsid w:val="006B70C2"/>
    <w:rsid w:val="006B7101"/>
    <w:rsid w:val="006B73F2"/>
    <w:rsid w:val="006B7719"/>
    <w:rsid w:val="006B7AB7"/>
    <w:rsid w:val="006C003C"/>
    <w:rsid w:val="006C00CE"/>
    <w:rsid w:val="006C029A"/>
    <w:rsid w:val="006C03B8"/>
    <w:rsid w:val="006C05F6"/>
    <w:rsid w:val="006C0C6B"/>
    <w:rsid w:val="006C0FFE"/>
    <w:rsid w:val="006C126E"/>
    <w:rsid w:val="006C1318"/>
    <w:rsid w:val="006C16C5"/>
    <w:rsid w:val="006C1718"/>
    <w:rsid w:val="006C1A1A"/>
    <w:rsid w:val="006C1D18"/>
    <w:rsid w:val="006C1D31"/>
    <w:rsid w:val="006C1D87"/>
    <w:rsid w:val="006C1F08"/>
    <w:rsid w:val="006C222D"/>
    <w:rsid w:val="006C2368"/>
    <w:rsid w:val="006C242F"/>
    <w:rsid w:val="006C255D"/>
    <w:rsid w:val="006C2E6F"/>
    <w:rsid w:val="006C2F7D"/>
    <w:rsid w:val="006C2FE7"/>
    <w:rsid w:val="006C30B7"/>
    <w:rsid w:val="006C314B"/>
    <w:rsid w:val="006C32CA"/>
    <w:rsid w:val="006C3442"/>
    <w:rsid w:val="006C3509"/>
    <w:rsid w:val="006C3621"/>
    <w:rsid w:val="006C36D1"/>
    <w:rsid w:val="006C36D4"/>
    <w:rsid w:val="006C387D"/>
    <w:rsid w:val="006C3A7C"/>
    <w:rsid w:val="006C3AA5"/>
    <w:rsid w:val="006C3B28"/>
    <w:rsid w:val="006C3B76"/>
    <w:rsid w:val="006C3BE6"/>
    <w:rsid w:val="006C3DC1"/>
    <w:rsid w:val="006C3F47"/>
    <w:rsid w:val="006C414B"/>
    <w:rsid w:val="006C437D"/>
    <w:rsid w:val="006C4400"/>
    <w:rsid w:val="006C44A8"/>
    <w:rsid w:val="006C457C"/>
    <w:rsid w:val="006C477F"/>
    <w:rsid w:val="006C4A82"/>
    <w:rsid w:val="006C4A93"/>
    <w:rsid w:val="006C4C15"/>
    <w:rsid w:val="006C4EB6"/>
    <w:rsid w:val="006C4FE2"/>
    <w:rsid w:val="006C5208"/>
    <w:rsid w:val="006C52F5"/>
    <w:rsid w:val="006C5635"/>
    <w:rsid w:val="006C56A6"/>
    <w:rsid w:val="006C58A1"/>
    <w:rsid w:val="006C59AA"/>
    <w:rsid w:val="006C5B05"/>
    <w:rsid w:val="006C5B67"/>
    <w:rsid w:val="006C6111"/>
    <w:rsid w:val="006C6250"/>
    <w:rsid w:val="006C62CA"/>
    <w:rsid w:val="006C64AC"/>
    <w:rsid w:val="006C64AE"/>
    <w:rsid w:val="006C6707"/>
    <w:rsid w:val="006C67BD"/>
    <w:rsid w:val="006C691E"/>
    <w:rsid w:val="006C6AD4"/>
    <w:rsid w:val="006C6B13"/>
    <w:rsid w:val="006C6D26"/>
    <w:rsid w:val="006C6D39"/>
    <w:rsid w:val="006C7219"/>
    <w:rsid w:val="006C7576"/>
    <w:rsid w:val="006C79A9"/>
    <w:rsid w:val="006C79DC"/>
    <w:rsid w:val="006C7AB2"/>
    <w:rsid w:val="006C7B9C"/>
    <w:rsid w:val="006C7DF2"/>
    <w:rsid w:val="006C7EC8"/>
    <w:rsid w:val="006C7ED3"/>
    <w:rsid w:val="006D00DD"/>
    <w:rsid w:val="006D01FB"/>
    <w:rsid w:val="006D02A8"/>
    <w:rsid w:val="006D03AB"/>
    <w:rsid w:val="006D0409"/>
    <w:rsid w:val="006D07D7"/>
    <w:rsid w:val="006D0956"/>
    <w:rsid w:val="006D0DAC"/>
    <w:rsid w:val="006D1054"/>
    <w:rsid w:val="006D139E"/>
    <w:rsid w:val="006D1444"/>
    <w:rsid w:val="006D155A"/>
    <w:rsid w:val="006D16E1"/>
    <w:rsid w:val="006D18DF"/>
    <w:rsid w:val="006D19F8"/>
    <w:rsid w:val="006D1ACC"/>
    <w:rsid w:val="006D1B7D"/>
    <w:rsid w:val="006D1B7E"/>
    <w:rsid w:val="006D1BDE"/>
    <w:rsid w:val="006D1DD3"/>
    <w:rsid w:val="006D1E84"/>
    <w:rsid w:val="006D1EDB"/>
    <w:rsid w:val="006D1FB0"/>
    <w:rsid w:val="006D24A5"/>
    <w:rsid w:val="006D24DA"/>
    <w:rsid w:val="006D275D"/>
    <w:rsid w:val="006D2A13"/>
    <w:rsid w:val="006D2A5E"/>
    <w:rsid w:val="006D2A7A"/>
    <w:rsid w:val="006D2EC4"/>
    <w:rsid w:val="006D2F67"/>
    <w:rsid w:val="006D30D6"/>
    <w:rsid w:val="006D3150"/>
    <w:rsid w:val="006D3181"/>
    <w:rsid w:val="006D31B0"/>
    <w:rsid w:val="006D323D"/>
    <w:rsid w:val="006D370A"/>
    <w:rsid w:val="006D37DA"/>
    <w:rsid w:val="006D391E"/>
    <w:rsid w:val="006D3A1E"/>
    <w:rsid w:val="006D3A73"/>
    <w:rsid w:val="006D3AF8"/>
    <w:rsid w:val="006D3BC7"/>
    <w:rsid w:val="006D3CA7"/>
    <w:rsid w:val="006D3D78"/>
    <w:rsid w:val="006D3E6E"/>
    <w:rsid w:val="006D3EA3"/>
    <w:rsid w:val="006D3F01"/>
    <w:rsid w:val="006D3FFF"/>
    <w:rsid w:val="006D4045"/>
    <w:rsid w:val="006D478E"/>
    <w:rsid w:val="006D4D86"/>
    <w:rsid w:val="006D511F"/>
    <w:rsid w:val="006D561E"/>
    <w:rsid w:val="006D5648"/>
    <w:rsid w:val="006D56CB"/>
    <w:rsid w:val="006D588F"/>
    <w:rsid w:val="006D59BD"/>
    <w:rsid w:val="006D59C4"/>
    <w:rsid w:val="006D5B76"/>
    <w:rsid w:val="006D5EB3"/>
    <w:rsid w:val="006D60BB"/>
    <w:rsid w:val="006D632C"/>
    <w:rsid w:val="006D64F7"/>
    <w:rsid w:val="006D6544"/>
    <w:rsid w:val="006D66B4"/>
    <w:rsid w:val="006D6736"/>
    <w:rsid w:val="006D6985"/>
    <w:rsid w:val="006D6AAE"/>
    <w:rsid w:val="006D6D8F"/>
    <w:rsid w:val="006D6E89"/>
    <w:rsid w:val="006D7202"/>
    <w:rsid w:val="006D7205"/>
    <w:rsid w:val="006D73BB"/>
    <w:rsid w:val="006D73CF"/>
    <w:rsid w:val="006D74E2"/>
    <w:rsid w:val="006D751B"/>
    <w:rsid w:val="006D7689"/>
    <w:rsid w:val="006D7924"/>
    <w:rsid w:val="006D7BAA"/>
    <w:rsid w:val="006D7BBA"/>
    <w:rsid w:val="006D7C5B"/>
    <w:rsid w:val="006D7D49"/>
    <w:rsid w:val="006D7D61"/>
    <w:rsid w:val="006E0077"/>
    <w:rsid w:val="006E02D5"/>
    <w:rsid w:val="006E038B"/>
    <w:rsid w:val="006E03E4"/>
    <w:rsid w:val="006E040B"/>
    <w:rsid w:val="006E099D"/>
    <w:rsid w:val="006E0B1D"/>
    <w:rsid w:val="006E0C86"/>
    <w:rsid w:val="006E0C9B"/>
    <w:rsid w:val="006E0CBE"/>
    <w:rsid w:val="006E0CEF"/>
    <w:rsid w:val="006E0D02"/>
    <w:rsid w:val="006E11A1"/>
    <w:rsid w:val="006E15D1"/>
    <w:rsid w:val="006E177F"/>
    <w:rsid w:val="006E1E4D"/>
    <w:rsid w:val="006E2280"/>
    <w:rsid w:val="006E22AB"/>
    <w:rsid w:val="006E23FF"/>
    <w:rsid w:val="006E24DA"/>
    <w:rsid w:val="006E27DC"/>
    <w:rsid w:val="006E27F3"/>
    <w:rsid w:val="006E2A8B"/>
    <w:rsid w:val="006E2A9C"/>
    <w:rsid w:val="006E2AC7"/>
    <w:rsid w:val="006E2C03"/>
    <w:rsid w:val="006E311C"/>
    <w:rsid w:val="006E31A4"/>
    <w:rsid w:val="006E344A"/>
    <w:rsid w:val="006E396B"/>
    <w:rsid w:val="006E3D6E"/>
    <w:rsid w:val="006E3E08"/>
    <w:rsid w:val="006E3E18"/>
    <w:rsid w:val="006E3FAC"/>
    <w:rsid w:val="006E41C0"/>
    <w:rsid w:val="006E4490"/>
    <w:rsid w:val="006E459A"/>
    <w:rsid w:val="006E4618"/>
    <w:rsid w:val="006E4707"/>
    <w:rsid w:val="006E49BF"/>
    <w:rsid w:val="006E4A58"/>
    <w:rsid w:val="006E4AC3"/>
    <w:rsid w:val="006E4B53"/>
    <w:rsid w:val="006E4D07"/>
    <w:rsid w:val="006E4D5A"/>
    <w:rsid w:val="006E4E58"/>
    <w:rsid w:val="006E528B"/>
    <w:rsid w:val="006E5493"/>
    <w:rsid w:val="006E5553"/>
    <w:rsid w:val="006E5577"/>
    <w:rsid w:val="006E5749"/>
    <w:rsid w:val="006E5E1A"/>
    <w:rsid w:val="006E5EC9"/>
    <w:rsid w:val="006E5F41"/>
    <w:rsid w:val="006E5FCF"/>
    <w:rsid w:val="006E5FD4"/>
    <w:rsid w:val="006E6086"/>
    <w:rsid w:val="006E6520"/>
    <w:rsid w:val="006E65A3"/>
    <w:rsid w:val="006E6656"/>
    <w:rsid w:val="006E6794"/>
    <w:rsid w:val="006E680D"/>
    <w:rsid w:val="006E6A14"/>
    <w:rsid w:val="006E6A5A"/>
    <w:rsid w:val="006E6CB8"/>
    <w:rsid w:val="006E6E8D"/>
    <w:rsid w:val="006E7053"/>
    <w:rsid w:val="006E7240"/>
    <w:rsid w:val="006E73AB"/>
    <w:rsid w:val="006E7479"/>
    <w:rsid w:val="006E7757"/>
    <w:rsid w:val="006E78B2"/>
    <w:rsid w:val="006E7D51"/>
    <w:rsid w:val="006E7DE2"/>
    <w:rsid w:val="006F0029"/>
    <w:rsid w:val="006F0352"/>
    <w:rsid w:val="006F038F"/>
    <w:rsid w:val="006F0424"/>
    <w:rsid w:val="006F0511"/>
    <w:rsid w:val="006F0914"/>
    <w:rsid w:val="006F0985"/>
    <w:rsid w:val="006F0ABB"/>
    <w:rsid w:val="006F0DEE"/>
    <w:rsid w:val="006F0E31"/>
    <w:rsid w:val="006F1116"/>
    <w:rsid w:val="006F114F"/>
    <w:rsid w:val="006F13E5"/>
    <w:rsid w:val="006F148B"/>
    <w:rsid w:val="006F16FC"/>
    <w:rsid w:val="006F18A8"/>
    <w:rsid w:val="006F1A71"/>
    <w:rsid w:val="006F1B25"/>
    <w:rsid w:val="006F1B7E"/>
    <w:rsid w:val="006F1BCA"/>
    <w:rsid w:val="006F2069"/>
    <w:rsid w:val="006F209E"/>
    <w:rsid w:val="006F2162"/>
    <w:rsid w:val="006F2169"/>
    <w:rsid w:val="006F2230"/>
    <w:rsid w:val="006F223D"/>
    <w:rsid w:val="006F24D1"/>
    <w:rsid w:val="006F2622"/>
    <w:rsid w:val="006F26AB"/>
    <w:rsid w:val="006F29ED"/>
    <w:rsid w:val="006F2A14"/>
    <w:rsid w:val="006F2E30"/>
    <w:rsid w:val="006F2E3F"/>
    <w:rsid w:val="006F2F67"/>
    <w:rsid w:val="006F305D"/>
    <w:rsid w:val="006F3109"/>
    <w:rsid w:val="006F318D"/>
    <w:rsid w:val="006F31F1"/>
    <w:rsid w:val="006F3373"/>
    <w:rsid w:val="006F385A"/>
    <w:rsid w:val="006F3895"/>
    <w:rsid w:val="006F38E5"/>
    <w:rsid w:val="006F3A8B"/>
    <w:rsid w:val="006F3C4F"/>
    <w:rsid w:val="006F3E3F"/>
    <w:rsid w:val="006F3F03"/>
    <w:rsid w:val="006F3F23"/>
    <w:rsid w:val="006F407B"/>
    <w:rsid w:val="006F4150"/>
    <w:rsid w:val="006F41A6"/>
    <w:rsid w:val="006F4776"/>
    <w:rsid w:val="006F477A"/>
    <w:rsid w:val="006F48F0"/>
    <w:rsid w:val="006F4A3F"/>
    <w:rsid w:val="006F4B29"/>
    <w:rsid w:val="006F4E82"/>
    <w:rsid w:val="006F4EEA"/>
    <w:rsid w:val="006F52E1"/>
    <w:rsid w:val="006F54D8"/>
    <w:rsid w:val="006F561B"/>
    <w:rsid w:val="006F5B62"/>
    <w:rsid w:val="006F5DBF"/>
    <w:rsid w:val="006F5FD3"/>
    <w:rsid w:val="006F6046"/>
    <w:rsid w:val="006F60F1"/>
    <w:rsid w:val="006F617D"/>
    <w:rsid w:val="006F6190"/>
    <w:rsid w:val="006F61D8"/>
    <w:rsid w:val="006F628D"/>
    <w:rsid w:val="006F6B16"/>
    <w:rsid w:val="006F6F70"/>
    <w:rsid w:val="006F6FB2"/>
    <w:rsid w:val="006F7178"/>
    <w:rsid w:val="006F71BA"/>
    <w:rsid w:val="006F71BE"/>
    <w:rsid w:val="006F721B"/>
    <w:rsid w:val="006F73F2"/>
    <w:rsid w:val="006F7504"/>
    <w:rsid w:val="006F793A"/>
    <w:rsid w:val="006F7A39"/>
    <w:rsid w:val="006F7AF5"/>
    <w:rsid w:val="006F7BB1"/>
    <w:rsid w:val="006F7D57"/>
    <w:rsid w:val="006F7E7D"/>
    <w:rsid w:val="00700080"/>
    <w:rsid w:val="00700094"/>
    <w:rsid w:val="0070020B"/>
    <w:rsid w:val="007003E1"/>
    <w:rsid w:val="00700401"/>
    <w:rsid w:val="00700642"/>
    <w:rsid w:val="007008C2"/>
    <w:rsid w:val="0070098A"/>
    <w:rsid w:val="00700A69"/>
    <w:rsid w:val="00700AB3"/>
    <w:rsid w:val="00700C1A"/>
    <w:rsid w:val="00700DAE"/>
    <w:rsid w:val="00700E06"/>
    <w:rsid w:val="00700E3E"/>
    <w:rsid w:val="00701020"/>
    <w:rsid w:val="007010DD"/>
    <w:rsid w:val="007012C3"/>
    <w:rsid w:val="00701403"/>
    <w:rsid w:val="007017AB"/>
    <w:rsid w:val="00701867"/>
    <w:rsid w:val="00701C3D"/>
    <w:rsid w:val="0070216C"/>
    <w:rsid w:val="00702399"/>
    <w:rsid w:val="007023E3"/>
    <w:rsid w:val="007024DF"/>
    <w:rsid w:val="00702561"/>
    <w:rsid w:val="00702597"/>
    <w:rsid w:val="007025E7"/>
    <w:rsid w:val="00702626"/>
    <w:rsid w:val="007029AE"/>
    <w:rsid w:val="007029BA"/>
    <w:rsid w:val="00702EE7"/>
    <w:rsid w:val="00702F03"/>
    <w:rsid w:val="00702F82"/>
    <w:rsid w:val="00703211"/>
    <w:rsid w:val="007035B5"/>
    <w:rsid w:val="00703748"/>
    <w:rsid w:val="007039B7"/>
    <w:rsid w:val="00703A4E"/>
    <w:rsid w:val="00703CA6"/>
    <w:rsid w:val="00703EC6"/>
    <w:rsid w:val="0070402F"/>
    <w:rsid w:val="007041AB"/>
    <w:rsid w:val="007041FD"/>
    <w:rsid w:val="007042AA"/>
    <w:rsid w:val="007044A5"/>
    <w:rsid w:val="00704512"/>
    <w:rsid w:val="007049E9"/>
    <w:rsid w:val="00704A64"/>
    <w:rsid w:val="00704CC8"/>
    <w:rsid w:val="00704E2F"/>
    <w:rsid w:val="00704FAB"/>
    <w:rsid w:val="007052F3"/>
    <w:rsid w:val="00705348"/>
    <w:rsid w:val="00705403"/>
    <w:rsid w:val="007055CE"/>
    <w:rsid w:val="00705757"/>
    <w:rsid w:val="00705797"/>
    <w:rsid w:val="007057AC"/>
    <w:rsid w:val="007057E6"/>
    <w:rsid w:val="0070581C"/>
    <w:rsid w:val="00705847"/>
    <w:rsid w:val="007058F2"/>
    <w:rsid w:val="00705971"/>
    <w:rsid w:val="00705997"/>
    <w:rsid w:val="00705BEC"/>
    <w:rsid w:val="00705E22"/>
    <w:rsid w:val="00705E94"/>
    <w:rsid w:val="00705FC3"/>
    <w:rsid w:val="00705FE4"/>
    <w:rsid w:val="007060FF"/>
    <w:rsid w:val="007061EB"/>
    <w:rsid w:val="0070628F"/>
    <w:rsid w:val="00706446"/>
    <w:rsid w:val="007067B6"/>
    <w:rsid w:val="00706891"/>
    <w:rsid w:val="00706900"/>
    <w:rsid w:val="007069F3"/>
    <w:rsid w:val="00706A48"/>
    <w:rsid w:val="00706AC7"/>
    <w:rsid w:val="00706C3D"/>
    <w:rsid w:val="007071B1"/>
    <w:rsid w:val="007072B6"/>
    <w:rsid w:val="00707369"/>
    <w:rsid w:val="00707483"/>
    <w:rsid w:val="007074BC"/>
    <w:rsid w:val="0070752E"/>
    <w:rsid w:val="00707891"/>
    <w:rsid w:val="00707990"/>
    <w:rsid w:val="007079E2"/>
    <w:rsid w:val="00707AF6"/>
    <w:rsid w:val="00707B06"/>
    <w:rsid w:val="00707BE1"/>
    <w:rsid w:val="00707F21"/>
    <w:rsid w:val="0070DD72"/>
    <w:rsid w:val="0071004D"/>
    <w:rsid w:val="007100A4"/>
    <w:rsid w:val="007101D8"/>
    <w:rsid w:val="00710321"/>
    <w:rsid w:val="00710561"/>
    <w:rsid w:val="0071076B"/>
    <w:rsid w:val="007108DA"/>
    <w:rsid w:val="00710B99"/>
    <w:rsid w:val="00710BBB"/>
    <w:rsid w:val="00710DD9"/>
    <w:rsid w:val="00710FFE"/>
    <w:rsid w:val="007110FC"/>
    <w:rsid w:val="0071125A"/>
    <w:rsid w:val="00711285"/>
    <w:rsid w:val="007115B3"/>
    <w:rsid w:val="007117DA"/>
    <w:rsid w:val="007118C9"/>
    <w:rsid w:val="00712369"/>
    <w:rsid w:val="0071239B"/>
    <w:rsid w:val="00712478"/>
    <w:rsid w:val="007124B7"/>
    <w:rsid w:val="00712529"/>
    <w:rsid w:val="0071261A"/>
    <w:rsid w:val="00712A03"/>
    <w:rsid w:val="00712AAC"/>
    <w:rsid w:val="00712C02"/>
    <w:rsid w:val="00712CCF"/>
    <w:rsid w:val="00713071"/>
    <w:rsid w:val="0071368F"/>
    <w:rsid w:val="00713961"/>
    <w:rsid w:val="00713B74"/>
    <w:rsid w:val="00713B8E"/>
    <w:rsid w:val="00713BFA"/>
    <w:rsid w:val="00713D63"/>
    <w:rsid w:val="00713E22"/>
    <w:rsid w:val="00713EF5"/>
    <w:rsid w:val="007142A0"/>
    <w:rsid w:val="00714711"/>
    <w:rsid w:val="00714740"/>
    <w:rsid w:val="00714861"/>
    <w:rsid w:val="00714993"/>
    <w:rsid w:val="00714A41"/>
    <w:rsid w:val="00714C2E"/>
    <w:rsid w:val="00714CE0"/>
    <w:rsid w:val="00714DEE"/>
    <w:rsid w:val="00714E37"/>
    <w:rsid w:val="00714FE8"/>
    <w:rsid w:val="007153D7"/>
    <w:rsid w:val="007158C7"/>
    <w:rsid w:val="00715A43"/>
    <w:rsid w:val="00715A6D"/>
    <w:rsid w:val="00715C7D"/>
    <w:rsid w:val="00715E5D"/>
    <w:rsid w:val="00715E8A"/>
    <w:rsid w:val="00715FE8"/>
    <w:rsid w:val="007160E4"/>
    <w:rsid w:val="00716124"/>
    <w:rsid w:val="0071620F"/>
    <w:rsid w:val="0071631C"/>
    <w:rsid w:val="007165F9"/>
    <w:rsid w:val="007168EE"/>
    <w:rsid w:val="00716B17"/>
    <w:rsid w:val="00716BA4"/>
    <w:rsid w:val="00716C72"/>
    <w:rsid w:val="00716D67"/>
    <w:rsid w:val="00716DCC"/>
    <w:rsid w:val="00716F15"/>
    <w:rsid w:val="00717041"/>
    <w:rsid w:val="007170E3"/>
    <w:rsid w:val="0071727D"/>
    <w:rsid w:val="007176BD"/>
    <w:rsid w:val="00720201"/>
    <w:rsid w:val="007203CE"/>
    <w:rsid w:val="00720621"/>
    <w:rsid w:val="00720731"/>
    <w:rsid w:val="0072094D"/>
    <w:rsid w:val="00720A78"/>
    <w:rsid w:val="00720AF8"/>
    <w:rsid w:val="00720EA2"/>
    <w:rsid w:val="00721041"/>
    <w:rsid w:val="0072108D"/>
    <w:rsid w:val="007212CA"/>
    <w:rsid w:val="00721411"/>
    <w:rsid w:val="007215D7"/>
    <w:rsid w:val="00721629"/>
    <w:rsid w:val="00721718"/>
    <w:rsid w:val="00721A40"/>
    <w:rsid w:val="00721C2E"/>
    <w:rsid w:val="00721F3B"/>
    <w:rsid w:val="007221B6"/>
    <w:rsid w:val="007222AA"/>
    <w:rsid w:val="007223C8"/>
    <w:rsid w:val="00722411"/>
    <w:rsid w:val="00722573"/>
    <w:rsid w:val="007225F6"/>
    <w:rsid w:val="0072287E"/>
    <w:rsid w:val="00722A8F"/>
    <w:rsid w:val="00722E79"/>
    <w:rsid w:val="00722E8C"/>
    <w:rsid w:val="00722FDC"/>
    <w:rsid w:val="007230FE"/>
    <w:rsid w:val="007231BD"/>
    <w:rsid w:val="00723272"/>
    <w:rsid w:val="0072344A"/>
    <w:rsid w:val="00723681"/>
    <w:rsid w:val="00723792"/>
    <w:rsid w:val="007237AE"/>
    <w:rsid w:val="00723A81"/>
    <w:rsid w:val="00723B8A"/>
    <w:rsid w:val="00723F4B"/>
    <w:rsid w:val="00724280"/>
    <w:rsid w:val="00724602"/>
    <w:rsid w:val="007246D5"/>
    <w:rsid w:val="007247D7"/>
    <w:rsid w:val="0072492F"/>
    <w:rsid w:val="0072499C"/>
    <w:rsid w:val="007249F5"/>
    <w:rsid w:val="00724BE0"/>
    <w:rsid w:val="00724C32"/>
    <w:rsid w:val="007250BE"/>
    <w:rsid w:val="00725182"/>
    <w:rsid w:val="0072549D"/>
    <w:rsid w:val="0072583B"/>
    <w:rsid w:val="00725990"/>
    <w:rsid w:val="00725BD4"/>
    <w:rsid w:val="00725BF1"/>
    <w:rsid w:val="00725E29"/>
    <w:rsid w:val="00725EF2"/>
    <w:rsid w:val="00725F22"/>
    <w:rsid w:val="00725FF6"/>
    <w:rsid w:val="007260F1"/>
    <w:rsid w:val="007262D8"/>
    <w:rsid w:val="00726493"/>
    <w:rsid w:val="007267FF"/>
    <w:rsid w:val="00726CD0"/>
    <w:rsid w:val="00726D73"/>
    <w:rsid w:val="00726D78"/>
    <w:rsid w:val="00726D98"/>
    <w:rsid w:val="00727483"/>
    <w:rsid w:val="007276BE"/>
    <w:rsid w:val="0072783D"/>
    <w:rsid w:val="0072794C"/>
    <w:rsid w:val="007279D7"/>
    <w:rsid w:val="00727AD1"/>
    <w:rsid w:val="00727B23"/>
    <w:rsid w:val="00730261"/>
    <w:rsid w:val="00730B63"/>
    <w:rsid w:val="00730B64"/>
    <w:rsid w:val="00730C88"/>
    <w:rsid w:val="00730CA6"/>
    <w:rsid w:val="00730FA6"/>
    <w:rsid w:val="007312C7"/>
    <w:rsid w:val="00731534"/>
    <w:rsid w:val="00731572"/>
    <w:rsid w:val="00731811"/>
    <w:rsid w:val="00731948"/>
    <w:rsid w:val="00731A38"/>
    <w:rsid w:val="00731D89"/>
    <w:rsid w:val="00731F23"/>
    <w:rsid w:val="007322AE"/>
    <w:rsid w:val="00732325"/>
    <w:rsid w:val="0073264C"/>
    <w:rsid w:val="00732818"/>
    <w:rsid w:val="007328A1"/>
    <w:rsid w:val="00732B81"/>
    <w:rsid w:val="00732D9F"/>
    <w:rsid w:val="00732E4C"/>
    <w:rsid w:val="00732E70"/>
    <w:rsid w:val="00732F18"/>
    <w:rsid w:val="00733028"/>
    <w:rsid w:val="00733236"/>
    <w:rsid w:val="00733341"/>
    <w:rsid w:val="00733436"/>
    <w:rsid w:val="007339A8"/>
    <w:rsid w:val="007339F6"/>
    <w:rsid w:val="00733A90"/>
    <w:rsid w:val="00733D09"/>
    <w:rsid w:val="007340F7"/>
    <w:rsid w:val="007341FE"/>
    <w:rsid w:val="007342C2"/>
    <w:rsid w:val="007342FB"/>
    <w:rsid w:val="0073431F"/>
    <w:rsid w:val="00734362"/>
    <w:rsid w:val="00734406"/>
    <w:rsid w:val="00734619"/>
    <w:rsid w:val="00734643"/>
    <w:rsid w:val="00734658"/>
    <w:rsid w:val="007346F8"/>
    <w:rsid w:val="007349B6"/>
    <w:rsid w:val="007349EE"/>
    <w:rsid w:val="00734AD7"/>
    <w:rsid w:val="00734BDF"/>
    <w:rsid w:val="00734DEA"/>
    <w:rsid w:val="007351AA"/>
    <w:rsid w:val="00735207"/>
    <w:rsid w:val="00735490"/>
    <w:rsid w:val="007355FB"/>
    <w:rsid w:val="0073565E"/>
    <w:rsid w:val="007357C0"/>
    <w:rsid w:val="00735E1B"/>
    <w:rsid w:val="00735E2C"/>
    <w:rsid w:val="00736064"/>
    <w:rsid w:val="007360CA"/>
    <w:rsid w:val="0073665D"/>
    <w:rsid w:val="00736759"/>
    <w:rsid w:val="00736866"/>
    <w:rsid w:val="00736B3C"/>
    <w:rsid w:val="00736BE2"/>
    <w:rsid w:val="00736D52"/>
    <w:rsid w:val="007370EF"/>
    <w:rsid w:val="007372F2"/>
    <w:rsid w:val="00737558"/>
    <w:rsid w:val="0073756E"/>
    <w:rsid w:val="007376BA"/>
    <w:rsid w:val="00737793"/>
    <w:rsid w:val="00737893"/>
    <w:rsid w:val="007379D7"/>
    <w:rsid w:val="00737AEA"/>
    <w:rsid w:val="00737AED"/>
    <w:rsid w:val="00737DFA"/>
    <w:rsid w:val="00737FFB"/>
    <w:rsid w:val="007403D9"/>
    <w:rsid w:val="007404DC"/>
    <w:rsid w:val="00740520"/>
    <w:rsid w:val="00740653"/>
    <w:rsid w:val="00740760"/>
    <w:rsid w:val="00740AE0"/>
    <w:rsid w:val="00740B33"/>
    <w:rsid w:val="0074120B"/>
    <w:rsid w:val="007412F0"/>
    <w:rsid w:val="00741450"/>
    <w:rsid w:val="007414A8"/>
    <w:rsid w:val="007414E2"/>
    <w:rsid w:val="0074188F"/>
    <w:rsid w:val="00741B3C"/>
    <w:rsid w:val="00741C1A"/>
    <w:rsid w:val="00741F81"/>
    <w:rsid w:val="00742017"/>
    <w:rsid w:val="0074201D"/>
    <w:rsid w:val="00742092"/>
    <w:rsid w:val="0074215D"/>
    <w:rsid w:val="007421B5"/>
    <w:rsid w:val="00742488"/>
    <w:rsid w:val="00742692"/>
    <w:rsid w:val="00742804"/>
    <w:rsid w:val="00742864"/>
    <w:rsid w:val="00742AF5"/>
    <w:rsid w:val="00742AF9"/>
    <w:rsid w:val="00742CE6"/>
    <w:rsid w:val="00742D08"/>
    <w:rsid w:val="00742D66"/>
    <w:rsid w:val="00742FF5"/>
    <w:rsid w:val="0074307D"/>
    <w:rsid w:val="007430B3"/>
    <w:rsid w:val="007430D0"/>
    <w:rsid w:val="0074317E"/>
    <w:rsid w:val="0074337C"/>
    <w:rsid w:val="007434EA"/>
    <w:rsid w:val="00743694"/>
    <w:rsid w:val="00743892"/>
    <w:rsid w:val="007439F8"/>
    <w:rsid w:val="00743AC7"/>
    <w:rsid w:val="00743ACD"/>
    <w:rsid w:val="00743DAD"/>
    <w:rsid w:val="00743F7A"/>
    <w:rsid w:val="00744321"/>
    <w:rsid w:val="007445D4"/>
    <w:rsid w:val="007446E1"/>
    <w:rsid w:val="00744933"/>
    <w:rsid w:val="00744AA0"/>
    <w:rsid w:val="00744BB1"/>
    <w:rsid w:val="00744C05"/>
    <w:rsid w:val="00744D47"/>
    <w:rsid w:val="00744E30"/>
    <w:rsid w:val="00744E78"/>
    <w:rsid w:val="007456D5"/>
    <w:rsid w:val="0074594B"/>
    <w:rsid w:val="0074595B"/>
    <w:rsid w:val="0074598B"/>
    <w:rsid w:val="00745D7D"/>
    <w:rsid w:val="0074612A"/>
    <w:rsid w:val="007465D8"/>
    <w:rsid w:val="007465FE"/>
    <w:rsid w:val="00746670"/>
    <w:rsid w:val="0074679C"/>
    <w:rsid w:val="0074693C"/>
    <w:rsid w:val="00746A5D"/>
    <w:rsid w:val="00746CD3"/>
    <w:rsid w:val="00746E7B"/>
    <w:rsid w:val="00746FAB"/>
    <w:rsid w:val="00747189"/>
    <w:rsid w:val="00747265"/>
    <w:rsid w:val="00747371"/>
    <w:rsid w:val="00747447"/>
    <w:rsid w:val="007474CC"/>
    <w:rsid w:val="00747556"/>
    <w:rsid w:val="00747751"/>
    <w:rsid w:val="007478D8"/>
    <w:rsid w:val="00747D55"/>
    <w:rsid w:val="00747D9B"/>
    <w:rsid w:val="00747EF0"/>
    <w:rsid w:val="00750190"/>
    <w:rsid w:val="007501AD"/>
    <w:rsid w:val="007504DD"/>
    <w:rsid w:val="00750627"/>
    <w:rsid w:val="0075062F"/>
    <w:rsid w:val="00750830"/>
    <w:rsid w:val="007509BF"/>
    <w:rsid w:val="00750B2F"/>
    <w:rsid w:val="00750B5A"/>
    <w:rsid w:val="00750E59"/>
    <w:rsid w:val="00750EE5"/>
    <w:rsid w:val="007510C1"/>
    <w:rsid w:val="007513A1"/>
    <w:rsid w:val="00751471"/>
    <w:rsid w:val="007514A5"/>
    <w:rsid w:val="00751529"/>
    <w:rsid w:val="00751580"/>
    <w:rsid w:val="007515E6"/>
    <w:rsid w:val="00751629"/>
    <w:rsid w:val="00751640"/>
    <w:rsid w:val="0075173E"/>
    <w:rsid w:val="0075174C"/>
    <w:rsid w:val="0075193D"/>
    <w:rsid w:val="00751940"/>
    <w:rsid w:val="00751A27"/>
    <w:rsid w:val="00751A59"/>
    <w:rsid w:val="00752007"/>
    <w:rsid w:val="0075205F"/>
    <w:rsid w:val="007520FA"/>
    <w:rsid w:val="007521F7"/>
    <w:rsid w:val="007522DE"/>
    <w:rsid w:val="00752510"/>
    <w:rsid w:val="00752830"/>
    <w:rsid w:val="00752BEF"/>
    <w:rsid w:val="00752D36"/>
    <w:rsid w:val="00752E4C"/>
    <w:rsid w:val="00752E5D"/>
    <w:rsid w:val="00752F5A"/>
    <w:rsid w:val="00752FF6"/>
    <w:rsid w:val="00753289"/>
    <w:rsid w:val="007533DD"/>
    <w:rsid w:val="0075354A"/>
    <w:rsid w:val="007537AC"/>
    <w:rsid w:val="00753D93"/>
    <w:rsid w:val="00753ED5"/>
    <w:rsid w:val="00754039"/>
    <w:rsid w:val="007540E7"/>
    <w:rsid w:val="0075415B"/>
    <w:rsid w:val="0075426F"/>
    <w:rsid w:val="0075439D"/>
    <w:rsid w:val="0075459C"/>
    <w:rsid w:val="007545BF"/>
    <w:rsid w:val="007546D1"/>
    <w:rsid w:val="00754C18"/>
    <w:rsid w:val="00755B25"/>
    <w:rsid w:val="00755B54"/>
    <w:rsid w:val="00755F7B"/>
    <w:rsid w:val="00755FA7"/>
    <w:rsid w:val="00755FE1"/>
    <w:rsid w:val="007560D4"/>
    <w:rsid w:val="00756183"/>
    <w:rsid w:val="007561EB"/>
    <w:rsid w:val="007564EE"/>
    <w:rsid w:val="00756704"/>
    <w:rsid w:val="00756984"/>
    <w:rsid w:val="00756AAC"/>
    <w:rsid w:val="00756AB1"/>
    <w:rsid w:val="00756B6B"/>
    <w:rsid w:val="00756E56"/>
    <w:rsid w:val="007571F7"/>
    <w:rsid w:val="00757295"/>
    <w:rsid w:val="007575F2"/>
    <w:rsid w:val="00757640"/>
    <w:rsid w:val="00757E1B"/>
    <w:rsid w:val="0076001E"/>
    <w:rsid w:val="007601D6"/>
    <w:rsid w:val="00760369"/>
    <w:rsid w:val="0076053B"/>
    <w:rsid w:val="0076056E"/>
    <w:rsid w:val="00760673"/>
    <w:rsid w:val="007606CE"/>
    <w:rsid w:val="0076080B"/>
    <w:rsid w:val="007609CE"/>
    <w:rsid w:val="00760BDC"/>
    <w:rsid w:val="00760E05"/>
    <w:rsid w:val="00760F0D"/>
    <w:rsid w:val="00760F89"/>
    <w:rsid w:val="00760FAD"/>
    <w:rsid w:val="00761155"/>
    <w:rsid w:val="00761229"/>
    <w:rsid w:val="007613D5"/>
    <w:rsid w:val="007613F3"/>
    <w:rsid w:val="007614EF"/>
    <w:rsid w:val="00761A61"/>
    <w:rsid w:val="00761A67"/>
    <w:rsid w:val="00761BEE"/>
    <w:rsid w:val="00761DE4"/>
    <w:rsid w:val="00761E5C"/>
    <w:rsid w:val="00761EC6"/>
    <w:rsid w:val="00761FCA"/>
    <w:rsid w:val="00762182"/>
    <w:rsid w:val="00762456"/>
    <w:rsid w:val="007624D0"/>
    <w:rsid w:val="00762726"/>
    <w:rsid w:val="00762971"/>
    <w:rsid w:val="00762A9A"/>
    <w:rsid w:val="00762AB3"/>
    <w:rsid w:val="00762F48"/>
    <w:rsid w:val="00762FC3"/>
    <w:rsid w:val="007633E6"/>
    <w:rsid w:val="007634DF"/>
    <w:rsid w:val="0076354F"/>
    <w:rsid w:val="00763688"/>
    <w:rsid w:val="00763B78"/>
    <w:rsid w:val="00763CC4"/>
    <w:rsid w:val="00763D99"/>
    <w:rsid w:val="00763E3C"/>
    <w:rsid w:val="00763F60"/>
    <w:rsid w:val="00764210"/>
    <w:rsid w:val="007642A5"/>
    <w:rsid w:val="007642AC"/>
    <w:rsid w:val="007643A3"/>
    <w:rsid w:val="007645FC"/>
    <w:rsid w:val="00764601"/>
    <w:rsid w:val="0076460A"/>
    <w:rsid w:val="00764780"/>
    <w:rsid w:val="00764F29"/>
    <w:rsid w:val="0076536D"/>
    <w:rsid w:val="007653CB"/>
    <w:rsid w:val="00765459"/>
    <w:rsid w:val="007656E1"/>
    <w:rsid w:val="007657CC"/>
    <w:rsid w:val="00765801"/>
    <w:rsid w:val="00765850"/>
    <w:rsid w:val="007658DE"/>
    <w:rsid w:val="00765AC0"/>
    <w:rsid w:val="00765CF0"/>
    <w:rsid w:val="00765DAE"/>
    <w:rsid w:val="00765F8D"/>
    <w:rsid w:val="0076624F"/>
    <w:rsid w:val="0076636D"/>
    <w:rsid w:val="007664F4"/>
    <w:rsid w:val="007664FD"/>
    <w:rsid w:val="007665A4"/>
    <w:rsid w:val="00766711"/>
    <w:rsid w:val="0076672C"/>
    <w:rsid w:val="0076676F"/>
    <w:rsid w:val="007668D6"/>
    <w:rsid w:val="00766929"/>
    <w:rsid w:val="00766C86"/>
    <w:rsid w:val="00766CB5"/>
    <w:rsid w:val="00766E53"/>
    <w:rsid w:val="00766EE9"/>
    <w:rsid w:val="00766FB6"/>
    <w:rsid w:val="007670AD"/>
    <w:rsid w:val="007670DF"/>
    <w:rsid w:val="00767407"/>
    <w:rsid w:val="007677E2"/>
    <w:rsid w:val="0076785B"/>
    <w:rsid w:val="00767957"/>
    <w:rsid w:val="0077001A"/>
    <w:rsid w:val="00770086"/>
    <w:rsid w:val="00770238"/>
    <w:rsid w:val="007703DA"/>
    <w:rsid w:val="00770454"/>
    <w:rsid w:val="00770744"/>
    <w:rsid w:val="00770946"/>
    <w:rsid w:val="00770BC5"/>
    <w:rsid w:val="00770E8A"/>
    <w:rsid w:val="00770F4F"/>
    <w:rsid w:val="0077110D"/>
    <w:rsid w:val="00771152"/>
    <w:rsid w:val="0077144A"/>
    <w:rsid w:val="00771537"/>
    <w:rsid w:val="007715BC"/>
    <w:rsid w:val="00771665"/>
    <w:rsid w:val="0077190E"/>
    <w:rsid w:val="007719FE"/>
    <w:rsid w:val="00771C9D"/>
    <w:rsid w:val="00772105"/>
    <w:rsid w:val="00772145"/>
    <w:rsid w:val="0077226A"/>
    <w:rsid w:val="007723DB"/>
    <w:rsid w:val="00772603"/>
    <w:rsid w:val="00772847"/>
    <w:rsid w:val="007728F1"/>
    <w:rsid w:val="00772A68"/>
    <w:rsid w:val="00772C4B"/>
    <w:rsid w:val="00772CE2"/>
    <w:rsid w:val="00772D47"/>
    <w:rsid w:val="00773497"/>
    <w:rsid w:val="00773712"/>
    <w:rsid w:val="007737D2"/>
    <w:rsid w:val="0077393F"/>
    <w:rsid w:val="00773A93"/>
    <w:rsid w:val="00773B27"/>
    <w:rsid w:val="00773D8E"/>
    <w:rsid w:val="00773FA2"/>
    <w:rsid w:val="00773FE8"/>
    <w:rsid w:val="007741B2"/>
    <w:rsid w:val="0077428F"/>
    <w:rsid w:val="00774679"/>
    <w:rsid w:val="00774D80"/>
    <w:rsid w:val="00775235"/>
    <w:rsid w:val="0077525B"/>
    <w:rsid w:val="007752D8"/>
    <w:rsid w:val="0077534B"/>
    <w:rsid w:val="007753AE"/>
    <w:rsid w:val="007753AF"/>
    <w:rsid w:val="007753E7"/>
    <w:rsid w:val="00775408"/>
    <w:rsid w:val="0077581A"/>
    <w:rsid w:val="007758C4"/>
    <w:rsid w:val="007759EC"/>
    <w:rsid w:val="00775F37"/>
    <w:rsid w:val="00776234"/>
    <w:rsid w:val="00776448"/>
    <w:rsid w:val="007766C3"/>
    <w:rsid w:val="00776C75"/>
    <w:rsid w:val="00776CA6"/>
    <w:rsid w:val="00776CBF"/>
    <w:rsid w:val="00776CFA"/>
    <w:rsid w:val="00776F68"/>
    <w:rsid w:val="00777156"/>
    <w:rsid w:val="007771ED"/>
    <w:rsid w:val="007774E3"/>
    <w:rsid w:val="007775E9"/>
    <w:rsid w:val="00777621"/>
    <w:rsid w:val="00777649"/>
    <w:rsid w:val="00777AC5"/>
    <w:rsid w:val="00777AF1"/>
    <w:rsid w:val="00780077"/>
    <w:rsid w:val="00780565"/>
    <w:rsid w:val="0078056C"/>
    <w:rsid w:val="0078058C"/>
    <w:rsid w:val="0078068A"/>
    <w:rsid w:val="007807C2"/>
    <w:rsid w:val="007809B0"/>
    <w:rsid w:val="00780B92"/>
    <w:rsid w:val="00780C58"/>
    <w:rsid w:val="00780E64"/>
    <w:rsid w:val="00781042"/>
    <w:rsid w:val="00781297"/>
    <w:rsid w:val="007812C1"/>
    <w:rsid w:val="00781647"/>
    <w:rsid w:val="00781717"/>
    <w:rsid w:val="0078173B"/>
    <w:rsid w:val="007819F3"/>
    <w:rsid w:val="00781B8D"/>
    <w:rsid w:val="00781D11"/>
    <w:rsid w:val="00781EB7"/>
    <w:rsid w:val="00781F59"/>
    <w:rsid w:val="0078232F"/>
    <w:rsid w:val="007824F4"/>
    <w:rsid w:val="0078254D"/>
    <w:rsid w:val="007825B1"/>
    <w:rsid w:val="007825E9"/>
    <w:rsid w:val="00782876"/>
    <w:rsid w:val="00782A95"/>
    <w:rsid w:val="00782ABC"/>
    <w:rsid w:val="00782C12"/>
    <w:rsid w:val="00782CF5"/>
    <w:rsid w:val="00783886"/>
    <w:rsid w:val="00783A69"/>
    <w:rsid w:val="00783B00"/>
    <w:rsid w:val="00783E72"/>
    <w:rsid w:val="00783FE1"/>
    <w:rsid w:val="0078432A"/>
    <w:rsid w:val="007845FF"/>
    <w:rsid w:val="00784772"/>
    <w:rsid w:val="007849CF"/>
    <w:rsid w:val="00784A73"/>
    <w:rsid w:val="00784BBE"/>
    <w:rsid w:val="00784C35"/>
    <w:rsid w:val="00784D3B"/>
    <w:rsid w:val="00785166"/>
    <w:rsid w:val="007851AD"/>
    <w:rsid w:val="0078532B"/>
    <w:rsid w:val="00785441"/>
    <w:rsid w:val="007856B2"/>
    <w:rsid w:val="00785A62"/>
    <w:rsid w:val="00785E74"/>
    <w:rsid w:val="00785EFF"/>
    <w:rsid w:val="00785F65"/>
    <w:rsid w:val="00785F9A"/>
    <w:rsid w:val="0078623E"/>
    <w:rsid w:val="007865AA"/>
    <w:rsid w:val="007865AC"/>
    <w:rsid w:val="00786749"/>
    <w:rsid w:val="007868E2"/>
    <w:rsid w:val="00786B2E"/>
    <w:rsid w:val="00786D5C"/>
    <w:rsid w:val="00786EEF"/>
    <w:rsid w:val="00786F3A"/>
    <w:rsid w:val="00786FD5"/>
    <w:rsid w:val="007872C7"/>
    <w:rsid w:val="0078764F"/>
    <w:rsid w:val="00787701"/>
    <w:rsid w:val="00787C39"/>
    <w:rsid w:val="00787CAE"/>
    <w:rsid w:val="00787D61"/>
    <w:rsid w:val="00787FB6"/>
    <w:rsid w:val="0079023E"/>
    <w:rsid w:val="007902F8"/>
    <w:rsid w:val="00790347"/>
    <w:rsid w:val="00790695"/>
    <w:rsid w:val="00790728"/>
    <w:rsid w:val="00790783"/>
    <w:rsid w:val="00790A60"/>
    <w:rsid w:val="00790C11"/>
    <w:rsid w:val="007913EC"/>
    <w:rsid w:val="007916D9"/>
    <w:rsid w:val="007918A8"/>
    <w:rsid w:val="007918DC"/>
    <w:rsid w:val="0079191E"/>
    <w:rsid w:val="007919F4"/>
    <w:rsid w:val="007919FE"/>
    <w:rsid w:val="00791A17"/>
    <w:rsid w:val="00791A1A"/>
    <w:rsid w:val="00791B2E"/>
    <w:rsid w:val="00791B89"/>
    <w:rsid w:val="00791BC1"/>
    <w:rsid w:val="00791DB8"/>
    <w:rsid w:val="00791E3D"/>
    <w:rsid w:val="00791F30"/>
    <w:rsid w:val="00792096"/>
    <w:rsid w:val="00792218"/>
    <w:rsid w:val="007926DD"/>
    <w:rsid w:val="0079281E"/>
    <w:rsid w:val="00792BDB"/>
    <w:rsid w:val="00792C4A"/>
    <w:rsid w:val="00792DD0"/>
    <w:rsid w:val="00792FCF"/>
    <w:rsid w:val="0079324F"/>
    <w:rsid w:val="007932F6"/>
    <w:rsid w:val="007937D5"/>
    <w:rsid w:val="007938D0"/>
    <w:rsid w:val="007939F1"/>
    <w:rsid w:val="00793A54"/>
    <w:rsid w:val="00793E00"/>
    <w:rsid w:val="00793E01"/>
    <w:rsid w:val="00794197"/>
    <w:rsid w:val="00794438"/>
    <w:rsid w:val="007946B6"/>
    <w:rsid w:val="00794BCD"/>
    <w:rsid w:val="00794C44"/>
    <w:rsid w:val="00794C64"/>
    <w:rsid w:val="00794CE9"/>
    <w:rsid w:val="00794D23"/>
    <w:rsid w:val="00794F64"/>
    <w:rsid w:val="007953C9"/>
    <w:rsid w:val="007953CE"/>
    <w:rsid w:val="00795434"/>
    <w:rsid w:val="007954CE"/>
    <w:rsid w:val="007959E1"/>
    <w:rsid w:val="00795A03"/>
    <w:rsid w:val="00795A21"/>
    <w:rsid w:val="00795FD6"/>
    <w:rsid w:val="0079626E"/>
    <w:rsid w:val="007962A1"/>
    <w:rsid w:val="0079649D"/>
    <w:rsid w:val="00796571"/>
    <w:rsid w:val="007967D2"/>
    <w:rsid w:val="007968BE"/>
    <w:rsid w:val="00796A1C"/>
    <w:rsid w:val="0079716D"/>
    <w:rsid w:val="00797583"/>
    <w:rsid w:val="0079770D"/>
    <w:rsid w:val="007A00F9"/>
    <w:rsid w:val="007A0492"/>
    <w:rsid w:val="007A0507"/>
    <w:rsid w:val="007A05DE"/>
    <w:rsid w:val="007A09B7"/>
    <w:rsid w:val="007A0B92"/>
    <w:rsid w:val="007A0C87"/>
    <w:rsid w:val="007A0C9B"/>
    <w:rsid w:val="007A1284"/>
    <w:rsid w:val="007A16F7"/>
    <w:rsid w:val="007A1B91"/>
    <w:rsid w:val="007A1D2D"/>
    <w:rsid w:val="007A1DD0"/>
    <w:rsid w:val="007A20BD"/>
    <w:rsid w:val="007A261C"/>
    <w:rsid w:val="007A2752"/>
    <w:rsid w:val="007A2A8C"/>
    <w:rsid w:val="007A2BFB"/>
    <w:rsid w:val="007A2C1B"/>
    <w:rsid w:val="007A31D4"/>
    <w:rsid w:val="007A3229"/>
    <w:rsid w:val="007A3823"/>
    <w:rsid w:val="007A391E"/>
    <w:rsid w:val="007A3B43"/>
    <w:rsid w:val="007A3D6D"/>
    <w:rsid w:val="007A3F01"/>
    <w:rsid w:val="007A3F8C"/>
    <w:rsid w:val="007A3F98"/>
    <w:rsid w:val="007A4531"/>
    <w:rsid w:val="007A4653"/>
    <w:rsid w:val="007A46CE"/>
    <w:rsid w:val="007A46FE"/>
    <w:rsid w:val="007A493C"/>
    <w:rsid w:val="007A4A88"/>
    <w:rsid w:val="007A4A91"/>
    <w:rsid w:val="007A4B45"/>
    <w:rsid w:val="007A4CC9"/>
    <w:rsid w:val="007A4D34"/>
    <w:rsid w:val="007A4F71"/>
    <w:rsid w:val="007A53AD"/>
    <w:rsid w:val="007A54A9"/>
    <w:rsid w:val="007A55BD"/>
    <w:rsid w:val="007A55E3"/>
    <w:rsid w:val="007A568B"/>
    <w:rsid w:val="007A570A"/>
    <w:rsid w:val="007A5717"/>
    <w:rsid w:val="007A5831"/>
    <w:rsid w:val="007A58C9"/>
    <w:rsid w:val="007A5DCF"/>
    <w:rsid w:val="007A5FD5"/>
    <w:rsid w:val="007A6247"/>
    <w:rsid w:val="007A6268"/>
    <w:rsid w:val="007A6356"/>
    <w:rsid w:val="007A63FD"/>
    <w:rsid w:val="007A647D"/>
    <w:rsid w:val="007A64B8"/>
    <w:rsid w:val="007A67AB"/>
    <w:rsid w:val="007A6882"/>
    <w:rsid w:val="007A6902"/>
    <w:rsid w:val="007A6ADE"/>
    <w:rsid w:val="007A6CEE"/>
    <w:rsid w:val="007A6D75"/>
    <w:rsid w:val="007A6DFE"/>
    <w:rsid w:val="007A6EAF"/>
    <w:rsid w:val="007A6EBB"/>
    <w:rsid w:val="007A6F2C"/>
    <w:rsid w:val="007A7095"/>
    <w:rsid w:val="007A7284"/>
    <w:rsid w:val="007A7392"/>
    <w:rsid w:val="007A73DB"/>
    <w:rsid w:val="007A7460"/>
    <w:rsid w:val="007A7597"/>
    <w:rsid w:val="007A761D"/>
    <w:rsid w:val="007A7698"/>
    <w:rsid w:val="007A776E"/>
    <w:rsid w:val="007A77AE"/>
    <w:rsid w:val="007A7B26"/>
    <w:rsid w:val="007A7D25"/>
    <w:rsid w:val="007A7E79"/>
    <w:rsid w:val="007A7FAD"/>
    <w:rsid w:val="007B0064"/>
    <w:rsid w:val="007B02BC"/>
    <w:rsid w:val="007B033A"/>
    <w:rsid w:val="007B0390"/>
    <w:rsid w:val="007B07BE"/>
    <w:rsid w:val="007B07E6"/>
    <w:rsid w:val="007B09C4"/>
    <w:rsid w:val="007B0EF7"/>
    <w:rsid w:val="007B0FAD"/>
    <w:rsid w:val="007B100A"/>
    <w:rsid w:val="007B101E"/>
    <w:rsid w:val="007B1420"/>
    <w:rsid w:val="007B1506"/>
    <w:rsid w:val="007B15A7"/>
    <w:rsid w:val="007B1840"/>
    <w:rsid w:val="007B18A6"/>
    <w:rsid w:val="007B18E2"/>
    <w:rsid w:val="007B1ED6"/>
    <w:rsid w:val="007B1F5A"/>
    <w:rsid w:val="007B21FB"/>
    <w:rsid w:val="007B228F"/>
    <w:rsid w:val="007B2398"/>
    <w:rsid w:val="007B24E3"/>
    <w:rsid w:val="007B29B4"/>
    <w:rsid w:val="007B2F8D"/>
    <w:rsid w:val="007B30C6"/>
    <w:rsid w:val="007B311C"/>
    <w:rsid w:val="007B333C"/>
    <w:rsid w:val="007B3883"/>
    <w:rsid w:val="007B3951"/>
    <w:rsid w:val="007B3992"/>
    <w:rsid w:val="007B3A1F"/>
    <w:rsid w:val="007B3C10"/>
    <w:rsid w:val="007B3D4F"/>
    <w:rsid w:val="007B3D8C"/>
    <w:rsid w:val="007B4116"/>
    <w:rsid w:val="007B42AF"/>
    <w:rsid w:val="007B42C4"/>
    <w:rsid w:val="007B42C5"/>
    <w:rsid w:val="007B42D3"/>
    <w:rsid w:val="007B479F"/>
    <w:rsid w:val="007B4837"/>
    <w:rsid w:val="007B49D4"/>
    <w:rsid w:val="007B4B23"/>
    <w:rsid w:val="007B4C0F"/>
    <w:rsid w:val="007B4C51"/>
    <w:rsid w:val="007B4C52"/>
    <w:rsid w:val="007B4E9B"/>
    <w:rsid w:val="007B5003"/>
    <w:rsid w:val="007B5172"/>
    <w:rsid w:val="007B5246"/>
    <w:rsid w:val="007B529D"/>
    <w:rsid w:val="007B5B1A"/>
    <w:rsid w:val="007B5B5D"/>
    <w:rsid w:val="007B5D9D"/>
    <w:rsid w:val="007B5E06"/>
    <w:rsid w:val="007B5FCA"/>
    <w:rsid w:val="007B62C3"/>
    <w:rsid w:val="007B633A"/>
    <w:rsid w:val="007B63D9"/>
    <w:rsid w:val="007B66F8"/>
    <w:rsid w:val="007B6AB7"/>
    <w:rsid w:val="007B6C5A"/>
    <w:rsid w:val="007B6CC6"/>
    <w:rsid w:val="007B6E05"/>
    <w:rsid w:val="007B7200"/>
    <w:rsid w:val="007B7304"/>
    <w:rsid w:val="007B78EE"/>
    <w:rsid w:val="007B7BE8"/>
    <w:rsid w:val="007B7C20"/>
    <w:rsid w:val="007B7CAA"/>
    <w:rsid w:val="007B7FAA"/>
    <w:rsid w:val="007C002B"/>
    <w:rsid w:val="007C01C8"/>
    <w:rsid w:val="007C01CC"/>
    <w:rsid w:val="007C01E9"/>
    <w:rsid w:val="007C026A"/>
    <w:rsid w:val="007C02CE"/>
    <w:rsid w:val="007C033B"/>
    <w:rsid w:val="007C036B"/>
    <w:rsid w:val="007C03D5"/>
    <w:rsid w:val="007C04FF"/>
    <w:rsid w:val="007C07C9"/>
    <w:rsid w:val="007C0888"/>
    <w:rsid w:val="007C097F"/>
    <w:rsid w:val="007C0A15"/>
    <w:rsid w:val="007C0F89"/>
    <w:rsid w:val="007C0FE8"/>
    <w:rsid w:val="007C107C"/>
    <w:rsid w:val="007C1215"/>
    <w:rsid w:val="007C1246"/>
    <w:rsid w:val="007C13F1"/>
    <w:rsid w:val="007C1472"/>
    <w:rsid w:val="007C1926"/>
    <w:rsid w:val="007C1946"/>
    <w:rsid w:val="007C1A9E"/>
    <w:rsid w:val="007C1D9D"/>
    <w:rsid w:val="007C1E5B"/>
    <w:rsid w:val="007C1EB0"/>
    <w:rsid w:val="007C1FFA"/>
    <w:rsid w:val="007C27D9"/>
    <w:rsid w:val="007C294B"/>
    <w:rsid w:val="007C2B42"/>
    <w:rsid w:val="007C2C71"/>
    <w:rsid w:val="007C2E27"/>
    <w:rsid w:val="007C2ED0"/>
    <w:rsid w:val="007C2FA3"/>
    <w:rsid w:val="007C3024"/>
    <w:rsid w:val="007C3149"/>
    <w:rsid w:val="007C321B"/>
    <w:rsid w:val="007C36EB"/>
    <w:rsid w:val="007C37CA"/>
    <w:rsid w:val="007C3996"/>
    <w:rsid w:val="007C40AB"/>
    <w:rsid w:val="007C437B"/>
    <w:rsid w:val="007C454F"/>
    <w:rsid w:val="007C47B5"/>
    <w:rsid w:val="007C4934"/>
    <w:rsid w:val="007C4AFE"/>
    <w:rsid w:val="007C4B37"/>
    <w:rsid w:val="007C4F8F"/>
    <w:rsid w:val="007C4FA0"/>
    <w:rsid w:val="007C516D"/>
    <w:rsid w:val="007C5306"/>
    <w:rsid w:val="007C534A"/>
    <w:rsid w:val="007C5449"/>
    <w:rsid w:val="007C5557"/>
    <w:rsid w:val="007C55C9"/>
    <w:rsid w:val="007C5784"/>
    <w:rsid w:val="007C58BE"/>
    <w:rsid w:val="007C58D9"/>
    <w:rsid w:val="007C5A2D"/>
    <w:rsid w:val="007C5DE2"/>
    <w:rsid w:val="007C6248"/>
    <w:rsid w:val="007C63FC"/>
    <w:rsid w:val="007C6536"/>
    <w:rsid w:val="007C6744"/>
    <w:rsid w:val="007C6784"/>
    <w:rsid w:val="007C6872"/>
    <w:rsid w:val="007C68D0"/>
    <w:rsid w:val="007C6A88"/>
    <w:rsid w:val="007C6B5C"/>
    <w:rsid w:val="007C6EAE"/>
    <w:rsid w:val="007C6F51"/>
    <w:rsid w:val="007C6FC6"/>
    <w:rsid w:val="007C7483"/>
    <w:rsid w:val="007C7584"/>
    <w:rsid w:val="007C7605"/>
    <w:rsid w:val="007C76F5"/>
    <w:rsid w:val="007C772E"/>
    <w:rsid w:val="007C7972"/>
    <w:rsid w:val="007C7F52"/>
    <w:rsid w:val="007C7FAB"/>
    <w:rsid w:val="007C7FF0"/>
    <w:rsid w:val="007D0B09"/>
    <w:rsid w:val="007D0B1A"/>
    <w:rsid w:val="007D0BA1"/>
    <w:rsid w:val="007D0BB2"/>
    <w:rsid w:val="007D0D86"/>
    <w:rsid w:val="007D10BF"/>
    <w:rsid w:val="007D11C8"/>
    <w:rsid w:val="007D1252"/>
    <w:rsid w:val="007D1282"/>
    <w:rsid w:val="007D1349"/>
    <w:rsid w:val="007D16C7"/>
    <w:rsid w:val="007D17A5"/>
    <w:rsid w:val="007D17F3"/>
    <w:rsid w:val="007D1BA1"/>
    <w:rsid w:val="007D20A3"/>
    <w:rsid w:val="007D2109"/>
    <w:rsid w:val="007D22C4"/>
    <w:rsid w:val="007D2424"/>
    <w:rsid w:val="007D24BA"/>
    <w:rsid w:val="007D2606"/>
    <w:rsid w:val="007D276B"/>
    <w:rsid w:val="007D2772"/>
    <w:rsid w:val="007D287E"/>
    <w:rsid w:val="007D2D41"/>
    <w:rsid w:val="007D2D94"/>
    <w:rsid w:val="007D31B9"/>
    <w:rsid w:val="007D3207"/>
    <w:rsid w:val="007D32D7"/>
    <w:rsid w:val="007D3361"/>
    <w:rsid w:val="007D364D"/>
    <w:rsid w:val="007D36BB"/>
    <w:rsid w:val="007D370C"/>
    <w:rsid w:val="007D39E3"/>
    <w:rsid w:val="007D3C08"/>
    <w:rsid w:val="007D3D87"/>
    <w:rsid w:val="007D40BF"/>
    <w:rsid w:val="007D4137"/>
    <w:rsid w:val="007D422C"/>
    <w:rsid w:val="007D4325"/>
    <w:rsid w:val="007D435F"/>
    <w:rsid w:val="007D4419"/>
    <w:rsid w:val="007D4552"/>
    <w:rsid w:val="007D45FE"/>
    <w:rsid w:val="007D4975"/>
    <w:rsid w:val="007D4CA7"/>
    <w:rsid w:val="007D4CDB"/>
    <w:rsid w:val="007D4D8C"/>
    <w:rsid w:val="007D4D9E"/>
    <w:rsid w:val="007D4DDF"/>
    <w:rsid w:val="007D4E3C"/>
    <w:rsid w:val="007D4EAF"/>
    <w:rsid w:val="007D5489"/>
    <w:rsid w:val="007D55FD"/>
    <w:rsid w:val="007D58B1"/>
    <w:rsid w:val="007D593D"/>
    <w:rsid w:val="007D5E7E"/>
    <w:rsid w:val="007D60CD"/>
    <w:rsid w:val="007D6181"/>
    <w:rsid w:val="007D6194"/>
    <w:rsid w:val="007D6222"/>
    <w:rsid w:val="007D633D"/>
    <w:rsid w:val="007D647A"/>
    <w:rsid w:val="007D655D"/>
    <w:rsid w:val="007D6713"/>
    <w:rsid w:val="007D67B1"/>
    <w:rsid w:val="007D68C0"/>
    <w:rsid w:val="007D69FB"/>
    <w:rsid w:val="007D6AB4"/>
    <w:rsid w:val="007D6AEE"/>
    <w:rsid w:val="007D6AFA"/>
    <w:rsid w:val="007D6DFA"/>
    <w:rsid w:val="007D6EBA"/>
    <w:rsid w:val="007D6ED4"/>
    <w:rsid w:val="007D6F54"/>
    <w:rsid w:val="007D7380"/>
    <w:rsid w:val="007D73E2"/>
    <w:rsid w:val="007D745E"/>
    <w:rsid w:val="007D7554"/>
    <w:rsid w:val="007D75D9"/>
    <w:rsid w:val="007D7653"/>
    <w:rsid w:val="007D7676"/>
    <w:rsid w:val="007D77C5"/>
    <w:rsid w:val="007D7AD3"/>
    <w:rsid w:val="007D7E6C"/>
    <w:rsid w:val="007D7F01"/>
    <w:rsid w:val="007D7FD1"/>
    <w:rsid w:val="007E02CF"/>
    <w:rsid w:val="007E05ED"/>
    <w:rsid w:val="007E07BB"/>
    <w:rsid w:val="007E0827"/>
    <w:rsid w:val="007E08DC"/>
    <w:rsid w:val="007E09BE"/>
    <w:rsid w:val="007E0A87"/>
    <w:rsid w:val="007E0AA8"/>
    <w:rsid w:val="007E0C67"/>
    <w:rsid w:val="007E0D45"/>
    <w:rsid w:val="007E0EE5"/>
    <w:rsid w:val="007E0FA0"/>
    <w:rsid w:val="007E1671"/>
    <w:rsid w:val="007E18B4"/>
    <w:rsid w:val="007E1AE4"/>
    <w:rsid w:val="007E1BAD"/>
    <w:rsid w:val="007E1CA7"/>
    <w:rsid w:val="007E1CE6"/>
    <w:rsid w:val="007E1D51"/>
    <w:rsid w:val="007E1E2A"/>
    <w:rsid w:val="007E1E6A"/>
    <w:rsid w:val="007E1F1F"/>
    <w:rsid w:val="007E1F8C"/>
    <w:rsid w:val="007E1FB3"/>
    <w:rsid w:val="007E1FDD"/>
    <w:rsid w:val="007E20DE"/>
    <w:rsid w:val="007E21A3"/>
    <w:rsid w:val="007E226B"/>
    <w:rsid w:val="007E2717"/>
    <w:rsid w:val="007E2801"/>
    <w:rsid w:val="007E2856"/>
    <w:rsid w:val="007E2941"/>
    <w:rsid w:val="007E2B68"/>
    <w:rsid w:val="007E2BEA"/>
    <w:rsid w:val="007E2E34"/>
    <w:rsid w:val="007E3090"/>
    <w:rsid w:val="007E3267"/>
    <w:rsid w:val="007E329F"/>
    <w:rsid w:val="007E3306"/>
    <w:rsid w:val="007E3377"/>
    <w:rsid w:val="007E3470"/>
    <w:rsid w:val="007E36D7"/>
    <w:rsid w:val="007E3722"/>
    <w:rsid w:val="007E3874"/>
    <w:rsid w:val="007E38EB"/>
    <w:rsid w:val="007E3952"/>
    <w:rsid w:val="007E3FE4"/>
    <w:rsid w:val="007E411F"/>
    <w:rsid w:val="007E4465"/>
    <w:rsid w:val="007E44C1"/>
    <w:rsid w:val="007E481C"/>
    <w:rsid w:val="007E48F8"/>
    <w:rsid w:val="007E4AE4"/>
    <w:rsid w:val="007E4CED"/>
    <w:rsid w:val="007E4D96"/>
    <w:rsid w:val="007E4D9B"/>
    <w:rsid w:val="007E4FDC"/>
    <w:rsid w:val="007E515E"/>
    <w:rsid w:val="007E5172"/>
    <w:rsid w:val="007E561A"/>
    <w:rsid w:val="007E565D"/>
    <w:rsid w:val="007E5A12"/>
    <w:rsid w:val="007E5B89"/>
    <w:rsid w:val="007E5D8E"/>
    <w:rsid w:val="007E5F22"/>
    <w:rsid w:val="007E6447"/>
    <w:rsid w:val="007E664D"/>
    <w:rsid w:val="007E675E"/>
    <w:rsid w:val="007E6989"/>
    <w:rsid w:val="007E6AEF"/>
    <w:rsid w:val="007E6B61"/>
    <w:rsid w:val="007E6B94"/>
    <w:rsid w:val="007E6CBA"/>
    <w:rsid w:val="007E7003"/>
    <w:rsid w:val="007E70FE"/>
    <w:rsid w:val="007E712B"/>
    <w:rsid w:val="007E71AA"/>
    <w:rsid w:val="007E7549"/>
    <w:rsid w:val="007E7655"/>
    <w:rsid w:val="007E766C"/>
    <w:rsid w:val="007E788B"/>
    <w:rsid w:val="007E79EE"/>
    <w:rsid w:val="007E7BF7"/>
    <w:rsid w:val="007E7C7B"/>
    <w:rsid w:val="007F009D"/>
    <w:rsid w:val="007F030D"/>
    <w:rsid w:val="007F0318"/>
    <w:rsid w:val="007F0471"/>
    <w:rsid w:val="007F0610"/>
    <w:rsid w:val="007F0671"/>
    <w:rsid w:val="007F06A4"/>
    <w:rsid w:val="007F07A8"/>
    <w:rsid w:val="007F07E3"/>
    <w:rsid w:val="007F0AC3"/>
    <w:rsid w:val="007F0CA8"/>
    <w:rsid w:val="007F0E4F"/>
    <w:rsid w:val="007F0E6B"/>
    <w:rsid w:val="007F10B7"/>
    <w:rsid w:val="007F10BC"/>
    <w:rsid w:val="007F16BE"/>
    <w:rsid w:val="007F16DC"/>
    <w:rsid w:val="007F175B"/>
    <w:rsid w:val="007F1898"/>
    <w:rsid w:val="007F1930"/>
    <w:rsid w:val="007F193F"/>
    <w:rsid w:val="007F1A53"/>
    <w:rsid w:val="007F1A6B"/>
    <w:rsid w:val="007F1AB9"/>
    <w:rsid w:val="007F1C30"/>
    <w:rsid w:val="007F1DCA"/>
    <w:rsid w:val="007F1E35"/>
    <w:rsid w:val="007F1E40"/>
    <w:rsid w:val="007F1E55"/>
    <w:rsid w:val="007F1EE1"/>
    <w:rsid w:val="007F1F84"/>
    <w:rsid w:val="007F2328"/>
    <w:rsid w:val="007F232E"/>
    <w:rsid w:val="007F2630"/>
    <w:rsid w:val="007F2C29"/>
    <w:rsid w:val="007F2C8A"/>
    <w:rsid w:val="007F2D60"/>
    <w:rsid w:val="007F31FB"/>
    <w:rsid w:val="007F3522"/>
    <w:rsid w:val="007F356A"/>
    <w:rsid w:val="007F3B7C"/>
    <w:rsid w:val="007F3BC4"/>
    <w:rsid w:val="007F3C59"/>
    <w:rsid w:val="007F3D50"/>
    <w:rsid w:val="007F3DB3"/>
    <w:rsid w:val="007F404C"/>
    <w:rsid w:val="007F407F"/>
    <w:rsid w:val="007F42AB"/>
    <w:rsid w:val="007F430A"/>
    <w:rsid w:val="007F44B5"/>
    <w:rsid w:val="007F44C3"/>
    <w:rsid w:val="007F4580"/>
    <w:rsid w:val="007F45A8"/>
    <w:rsid w:val="007F498D"/>
    <w:rsid w:val="007F4AA7"/>
    <w:rsid w:val="007F4C58"/>
    <w:rsid w:val="007F4C73"/>
    <w:rsid w:val="007F4D14"/>
    <w:rsid w:val="007F4D6A"/>
    <w:rsid w:val="007F4D71"/>
    <w:rsid w:val="007F50DF"/>
    <w:rsid w:val="007F545F"/>
    <w:rsid w:val="007F54E6"/>
    <w:rsid w:val="007F54FC"/>
    <w:rsid w:val="007F555F"/>
    <w:rsid w:val="007F5612"/>
    <w:rsid w:val="007F57E2"/>
    <w:rsid w:val="007F58D9"/>
    <w:rsid w:val="007F59EB"/>
    <w:rsid w:val="007F5ADE"/>
    <w:rsid w:val="007F5BCB"/>
    <w:rsid w:val="007F5CA8"/>
    <w:rsid w:val="007F5D17"/>
    <w:rsid w:val="007F5F38"/>
    <w:rsid w:val="007F6103"/>
    <w:rsid w:val="007F6C39"/>
    <w:rsid w:val="007F6D7D"/>
    <w:rsid w:val="007F7171"/>
    <w:rsid w:val="007F7308"/>
    <w:rsid w:val="007F74BE"/>
    <w:rsid w:val="007F756F"/>
    <w:rsid w:val="007F76CB"/>
    <w:rsid w:val="007F76D2"/>
    <w:rsid w:val="007F779C"/>
    <w:rsid w:val="007F780B"/>
    <w:rsid w:val="007F7A43"/>
    <w:rsid w:val="007F7FF2"/>
    <w:rsid w:val="008001EA"/>
    <w:rsid w:val="008002D2"/>
    <w:rsid w:val="008003AA"/>
    <w:rsid w:val="008005B5"/>
    <w:rsid w:val="0080094A"/>
    <w:rsid w:val="00800C47"/>
    <w:rsid w:val="00800CA1"/>
    <w:rsid w:val="00800CDC"/>
    <w:rsid w:val="00800DCA"/>
    <w:rsid w:val="00800E67"/>
    <w:rsid w:val="0080104B"/>
    <w:rsid w:val="0080106D"/>
    <w:rsid w:val="0080125C"/>
    <w:rsid w:val="0080147F"/>
    <w:rsid w:val="0080172E"/>
    <w:rsid w:val="008017E9"/>
    <w:rsid w:val="00801861"/>
    <w:rsid w:val="0080188B"/>
    <w:rsid w:val="00801E85"/>
    <w:rsid w:val="00801E90"/>
    <w:rsid w:val="00801EE6"/>
    <w:rsid w:val="00801F00"/>
    <w:rsid w:val="0080204E"/>
    <w:rsid w:val="008021FE"/>
    <w:rsid w:val="0080293B"/>
    <w:rsid w:val="00802A9B"/>
    <w:rsid w:val="00802CBC"/>
    <w:rsid w:val="00802E4C"/>
    <w:rsid w:val="00802EBC"/>
    <w:rsid w:val="00803296"/>
    <w:rsid w:val="008032F2"/>
    <w:rsid w:val="008036B4"/>
    <w:rsid w:val="008037AF"/>
    <w:rsid w:val="008037FB"/>
    <w:rsid w:val="00803884"/>
    <w:rsid w:val="00803C2C"/>
    <w:rsid w:val="00803C75"/>
    <w:rsid w:val="00803FFD"/>
    <w:rsid w:val="0080405E"/>
    <w:rsid w:val="00804311"/>
    <w:rsid w:val="0080472A"/>
    <w:rsid w:val="008049FE"/>
    <w:rsid w:val="00804A39"/>
    <w:rsid w:val="00804AB1"/>
    <w:rsid w:val="00804AC7"/>
    <w:rsid w:val="00804C17"/>
    <w:rsid w:val="00804C8F"/>
    <w:rsid w:val="00804E8E"/>
    <w:rsid w:val="00804F7C"/>
    <w:rsid w:val="00805097"/>
    <w:rsid w:val="008053EB"/>
    <w:rsid w:val="00805444"/>
    <w:rsid w:val="0080550B"/>
    <w:rsid w:val="00805718"/>
    <w:rsid w:val="0080571E"/>
    <w:rsid w:val="00805D41"/>
    <w:rsid w:val="00805FF0"/>
    <w:rsid w:val="0080610F"/>
    <w:rsid w:val="008061C7"/>
    <w:rsid w:val="008062EE"/>
    <w:rsid w:val="0080638E"/>
    <w:rsid w:val="0080653E"/>
    <w:rsid w:val="0080677B"/>
    <w:rsid w:val="00806967"/>
    <w:rsid w:val="00806C1E"/>
    <w:rsid w:val="00806DDC"/>
    <w:rsid w:val="00806E54"/>
    <w:rsid w:val="0080702C"/>
    <w:rsid w:val="008070C5"/>
    <w:rsid w:val="0080748F"/>
    <w:rsid w:val="0080777B"/>
    <w:rsid w:val="00807949"/>
    <w:rsid w:val="008079DA"/>
    <w:rsid w:val="00807A8E"/>
    <w:rsid w:val="00807AEC"/>
    <w:rsid w:val="00807D17"/>
    <w:rsid w:val="00807F71"/>
    <w:rsid w:val="0081017B"/>
    <w:rsid w:val="00810374"/>
    <w:rsid w:val="00810421"/>
    <w:rsid w:val="0081044E"/>
    <w:rsid w:val="008105B9"/>
    <w:rsid w:val="008106EF"/>
    <w:rsid w:val="008107F0"/>
    <w:rsid w:val="008107F5"/>
    <w:rsid w:val="00810805"/>
    <w:rsid w:val="00810A67"/>
    <w:rsid w:val="00810B71"/>
    <w:rsid w:val="00810BB2"/>
    <w:rsid w:val="00810BE9"/>
    <w:rsid w:val="00810EEB"/>
    <w:rsid w:val="00810F3E"/>
    <w:rsid w:val="008111CC"/>
    <w:rsid w:val="008111D7"/>
    <w:rsid w:val="008117B0"/>
    <w:rsid w:val="00811838"/>
    <w:rsid w:val="0081187C"/>
    <w:rsid w:val="0081190C"/>
    <w:rsid w:val="00811934"/>
    <w:rsid w:val="00811B50"/>
    <w:rsid w:val="00811EF1"/>
    <w:rsid w:val="00811FEB"/>
    <w:rsid w:val="00812380"/>
    <w:rsid w:val="0081255E"/>
    <w:rsid w:val="0081273F"/>
    <w:rsid w:val="008127AB"/>
    <w:rsid w:val="008128DC"/>
    <w:rsid w:val="00812BA5"/>
    <w:rsid w:val="00812BB0"/>
    <w:rsid w:val="00812D1C"/>
    <w:rsid w:val="00812D66"/>
    <w:rsid w:val="00812E44"/>
    <w:rsid w:val="00812E4B"/>
    <w:rsid w:val="00812ED7"/>
    <w:rsid w:val="00812F1A"/>
    <w:rsid w:val="00812F83"/>
    <w:rsid w:val="00812FEB"/>
    <w:rsid w:val="00813037"/>
    <w:rsid w:val="008132B8"/>
    <w:rsid w:val="00813342"/>
    <w:rsid w:val="0081342A"/>
    <w:rsid w:val="008137A6"/>
    <w:rsid w:val="00813880"/>
    <w:rsid w:val="008139DD"/>
    <w:rsid w:val="00813A3B"/>
    <w:rsid w:val="00813BB9"/>
    <w:rsid w:val="00813D89"/>
    <w:rsid w:val="00813EC6"/>
    <w:rsid w:val="008140DF"/>
    <w:rsid w:val="00814532"/>
    <w:rsid w:val="00814538"/>
    <w:rsid w:val="00814694"/>
    <w:rsid w:val="008146C4"/>
    <w:rsid w:val="008146D0"/>
    <w:rsid w:val="00814927"/>
    <w:rsid w:val="00814AB6"/>
    <w:rsid w:val="00814C56"/>
    <w:rsid w:val="00814D8E"/>
    <w:rsid w:val="00815CA6"/>
    <w:rsid w:val="00815EDD"/>
    <w:rsid w:val="00816296"/>
    <w:rsid w:val="00816319"/>
    <w:rsid w:val="008164D2"/>
    <w:rsid w:val="0081698B"/>
    <w:rsid w:val="00816B88"/>
    <w:rsid w:val="00816D61"/>
    <w:rsid w:val="00817057"/>
    <w:rsid w:val="008170E3"/>
    <w:rsid w:val="008172CE"/>
    <w:rsid w:val="0081748F"/>
    <w:rsid w:val="008179A4"/>
    <w:rsid w:val="008179A7"/>
    <w:rsid w:val="00817E48"/>
    <w:rsid w:val="00817E7E"/>
    <w:rsid w:val="00820175"/>
    <w:rsid w:val="00820431"/>
    <w:rsid w:val="00820B1B"/>
    <w:rsid w:val="00820B37"/>
    <w:rsid w:val="00820EA9"/>
    <w:rsid w:val="00821057"/>
    <w:rsid w:val="00821096"/>
    <w:rsid w:val="008210DF"/>
    <w:rsid w:val="008211AA"/>
    <w:rsid w:val="008211BA"/>
    <w:rsid w:val="00821292"/>
    <w:rsid w:val="008215D0"/>
    <w:rsid w:val="0082173E"/>
    <w:rsid w:val="008217B9"/>
    <w:rsid w:val="0082193E"/>
    <w:rsid w:val="00821AFC"/>
    <w:rsid w:val="00821EE5"/>
    <w:rsid w:val="00822152"/>
    <w:rsid w:val="00822411"/>
    <w:rsid w:val="00822493"/>
    <w:rsid w:val="0082252E"/>
    <w:rsid w:val="0082263A"/>
    <w:rsid w:val="008227AF"/>
    <w:rsid w:val="00822921"/>
    <w:rsid w:val="008229CF"/>
    <w:rsid w:val="00822E00"/>
    <w:rsid w:val="00822F88"/>
    <w:rsid w:val="008231DC"/>
    <w:rsid w:val="0082329C"/>
    <w:rsid w:val="0082343F"/>
    <w:rsid w:val="008235DE"/>
    <w:rsid w:val="00823A48"/>
    <w:rsid w:val="00823BDC"/>
    <w:rsid w:val="00823C67"/>
    <w:rsid w:val="00823FD0"/>
    <w:rsid w:val="008240C8"/>
    <w:rsid w:val="00824121"/>
    <w:rsid w:val="0082421B"/>
    <w:rsid w:val="0082445C"/>
    <w:rsid w:val="00824619"/>
    <w:rsid w:val="00824729"/>
    <w:rsid w:val="00824B52"/>
    <w:rsid w:val="00824B7D"/>
    <w:rsid w:val="00824D8F"/>
    <w:rsid w:val="00824D98"/>
    <w:rsid w:val="00824EAF"/>
    <w:rsid w:val="008250C2"/>
    <w:rsid w:val="00825494"/>
    <w:rsid w:val="0082550E"/>
    <w:rsid w:val="0082562B"/>
    <w:rsid w:val="00825650"/>
    <w:rsid w:val="00825D2E"/>
    <w:rsid w:val="00825D96"/>
    <w:rsid w:val="00825EF2"/>
    <w:rsid w:val="008260B4"/>
    <w:rsid w:val="008266E1"/>
    <w:rsid w:val="00826749"/>
    <w:rsid w:val="0082680E"/>
    <w:rsid w:val="00826A21"/>
    <w:rsid w:val="00826F08"/>
    <w:rsid w:val="00827071"/>
    <w:rsid w:val="008273B4"/>
    <w:rsid w:val="008274ED"/>
    <w:rsid w:val="008274F2"/>
    <w:rsid w:val="00827792"/>
    <w:rsid w:val="008277AC"/>
    <w:rsid w:val="00827941"/>
    <w:rsid w:val="008279BF"/>
    <w:rsid w:val="00827C30"/>
    <w:rsid w:val="00827C5B"/>
    <w:rsid w:val="00827D70"/>
    <w:rsid w:val="00827F1F"/>
    <w:rsid w:val="00827F73"/>
    <w:rsid w:val="008301A2"/>
    <w:rsid w:val="00830397"/>
    <w:rsid w:val="00830531"/>
    <w:rsid w:val="008306E0"/>
    <w:rsid w:val="008309B3"/>
    <w:rsid w:val="00830D94"/>
    <w:rsid w:val="00830E06"/>
    <w:rsid w:val="0083104C"/>
    <w:rsid w:val="00831109"/>
    <w:rsid w:val="0083149B"/>
    <w:rsid w:val="00831530"/>
    <w:rsid w:val="008315CC"/>
    <w:rsid w:val="008316A3"/>
    <w:rsid w:val="00831859"/>
    <w:rsid w:val="0083194E"/>
    <w:rsid w:val="00831A38"/>
    <w:rsid w:val="00831A9D"/>
    <w:rsid w:val="00831AB0"/>
    <w:rsid w:val="00831BD1"/>
    <w:rsid w:val="00831CFB"/>
    <w:rsid w:val="00831DA4"/>
    <w:rsid w:val="00831DFF"/>
    <w:rsid w:val="00831E4A"/>
    <w:rsid w:val="00832B9B"/>
    <w:rsid w:val="00832CC3"/>
    <w:rsid w:val="00832D31"/>
    <w:rsid w:val="00832D34"/>
    <w:rsid w:val="00832FBB"/>
    <w:rsid w:val="00833306"/>
    <w:rsid w:val="008333ED"/>
    <w:rsid w:val="00833422"/>
    <w:rsid w:val="0083348E"/>
    <w:rsid w:val="008335B3"/>
    <w:rsid w:val="008335F2"/>
    <w:rsid w:val="008336BA"/>
    <w:rsid w:val="008336CF"/>
    <w:rsid w:val="00833717"/>
    <w:rsid w:val="008339A6"/>
    <w:rsid w:val="00833A38"/>
    <w:rsid w:val="00833B5C"/>
    <w:rsid w:val="00833B5D"/>
    <w:rsid w:val="00833C70"/>
    <w:rsid w:val="00833D93"/>
    <w:rsid w:val="00833DA8"/>
    <w:rsid w:val="00833EB1"/>
    <w:rsid w:val="00833FB9"/>
    <w:rsid w:val="0083415B"/>
    <w:rsid w:val="00834414"/>
    <w:rsid w:val="00834565"/>
    <w:rsid w:val="0083528E"/>
    <w:rsid w:val="008355D9"/>
    <w:rsid w:val="008356EF"/>
    <w:rsid w:val="008359D8"/>
    <w:rsid w:val="00835A7D"/>
    <w:rsid w:val="00835E2F"/>
    <w:rsid w:val="00835E89"/>
    <w:rsid w:val="00835E92"/>
    <w:rsid w:val="00836486"/>
    <w:rsid w:val="008367AE"/>
    <w:rsid w:val="00836C29"/>
    <w:rsid w:val="008372FE"/>
    <w:rsid w:val="008373B4"/>
    <w:rsid w:val="008377A3"/>
    <w:rsid w:val="0083797B"/>
    <w:rsid w:val="00837D49"/>
    <w:rsid w:val="00837DDE"/>
    <w:rsid w:val="00837E13"/>
    <w:rsid w:val="00837F00"/>
    <w:rsid w:val="00837FBE"/>
    <w:rsid w:val="0083D03A"/>
    <w:rsid w:val="0084052B"/>
    <w:rsid w:val="008408E3"/>
    <w:rsid w:val="00840A26"/>
    <w:rsid w:val="00840C70"/>
    <w:rsid w:val="00840D47"/>
    <w:rsid w:val="00840F02"/>
    <w:rsid w:val="008411D0"/>
    <w:rsid w:val="00841281"/>
    <w:rsid w:val="0084153B"/>
    <w:rsid w:val="00841565"/>
    <w:rsid w:val="0084172B"/>
    <w:rsid w:val="008417C7"/>
    <w:rsid w:val="00841DBC"/>
    <w:rsid w:val="00841E97"/>
    <w:rsid w:val="008420B0"/>
    <w:rsid w:val="00842395"/>
    <w:rsid w:val="008424C6"/>
    <w:rsid w:val="00842587"/>
    <w:rsid w:val="00842592"/>
    <w:rsid w:val="008425FE"/>
    <w:rsid w:val="008426B2"/>
    <w:rsid w:val="00842A1B"/>
    <w:rsid w:val="00842BC5"/>
    <w:rsid w:val="00842DC1"/>
    <w:rsid w:val="00843119"/>
    <w:rsid w:val="0084337C"/>
    <w:rsid w:val="008433AA"/>
    <w:rsid w:val="008435ED"/>
    <w:rsid w:val="008438AF"/>
    <w:rsid w:val="00843A21"/>
    <w:rsid w:val="00843A78"/>
    <w:rsid w:val="00843A85"/>
    <w:rsid w:val="00843C19"/>
    <w:rsid w:val="00843D63"/>
    <w:rsid w:val="00843D7F"/>
    <w:rsid w:val="00843EA1"/>
    <w:rsid w:val="00843EB8"/>
    <w:rsid w:val="00844183"/>
    <w:rsid w:val="00844215"/>
    <w:rsid w:val="008443EB"/>
    <w:rsid w:val="008444B4"/>
    <w:rsid w:val="0084471B"/>
    <w:rsid w:val="00844776"/>
    <w:rsid w:val="008447A3"/>
    <w:rsid w:val="008447B1"/>
    <w:rsid w:val="0084480C"/>
    <w:rsid w:val="008449AD"/>
    <w:rsid w:val="00844BC6"/>
    <w:rsid w:val="00844D6A"/>
    <w:rsid w:val="00844E03"/>
    <w:rsid w:val="0084512C"/>
    <w:rsid w:val="00845443"/>
    <w:rsid w:val="00845461"/>
    <w:rsid w:val="00845641"/>
    <w:rsid w:val="008456D7"/>
    <w:rsid w:val="00845740"/>
    <w:rsid w:val="00845C9E"/>
    <w:rsid w:val="00845FA9"/>
    <w:rsid w:val="0084634C"/>
    <w:rsid w:val="0084637A"/>
    <w:rsid w:val="008465AE"/>
    <w:rsid w:val="008466A1"/>
    <w:rsid w:val="0084694B"/>
    <w:rsid w:val="00846AAC"/>
    <w:rsid w:val="00846C94"/>
    <w:rsid w:val="00846CA3"/>
    <w:rsid w:val="00846DE4"/>
    <w:rsid w:val="0084706F"/>
    <w:rsid w:val="00847258"/>
    <w:rsid w:val="00847278"/>
    <w:rsid w:val="008472B9"/>
    <w:rsid w:val="0084742B"/>
    <w:rsid w:val="00847441"/>
    <w:rsid w:val="00847543"/>
    <w:rsid w:val="0084757F"/>
    <w:rsid w:val="00847628"/>
    <w:rsid w:val="00847711"/>
    <w:rsid w:val="008478AD"/>
    <w:rsid w:val="00847912"/>
    <w:rsid w:val="00847A07"/>
    <w:rsid w:val="00847B93"/>
    <w:rsid w:val="00847BBF"/>
    <w:rsid w:val="00847CF3"/>
    <w:rsid w:val="00847E06"/>
    <w:rsid w:val="00847F8A"/>
    <w:rsid w:val="008505CE"/>
    <w:rsid w:val="00850691"/>
    <w:rsid w:val="00850743"/>
    <w:rsid w:val="00850B2E"/>
    <w:rsid w:val="00850B42"/>
    <w:rsid w:val="00850D78"/>
    <w:rsid w:val="00850D8B"/>
    <w:rsid w:val="00850EAC"/>
    <w:rsid w:val="008510BF"/>
    <w:rsid w:val="00851388"/>
    <w:rsid w:val="00851484"/>
    <w:rsid w:val="0085156A"/>
    <w:rsid w:val="008516AA"/>
    <w:rsid w:val="00851789"/>
    <w:rsid w:val="00851813"/>
    <w:rsid w:val="0085181A"/>
    <w:rsid w:val="008518F6"/>
    <w:rsid w:val="00851984"/>
    <w:rsid w:val="00851A60"/>
    <w:rsid w:val="00851AD1"/>
    <w:rsid w:val="00851BAF"/>
    <w:rsid w:val="00851C25"/>
    <w:rsid w:val="00851F3D"/>
    <w:rsid w:val="0085237C"/>
    <w:rsid w:val="00852647"/>
    <w:rsid w:val="008526B8"/>
    <w:rsid w:val="00852A33"/>
    <w:rsid w:val="00852BEA"/>
    <w:rsid w:val="00852EF3"/>
    <w:rsid w:val="0085325A"/>
    <w:rsid w:val="0085333A"/>
    <w:rsid w:val="008533F9"/>
    <w:rsid w:val="00853502"/>
    <w:rsid w:val="008536D3"/>
    <w:rsid w:val="00853978"/>
    <w:rsid w:val="00853A17"/>
    <w:rsid w:val="00853A25"/>
    <w:rsid w:val="00853A3B"/>
    <w:rsid w:val="00853CF0"/>
    <w:rsid w:val="00853D3E"/>
    <w:rsid w:val="00853DA4"/>
    <w:rsid w:val="00854238"/>
    <w:rsid w:val="008546AC"/>
    <w:rsid w:val="00854BF9"/>
    <w:rsid w:val="00854F26"/>
    <w:rsid w:val="00854FA8"/>
    <w:rsid w:val="00855174"/>
    <w:rsid w:val="008552A6"/>
    <w:rsid w:val="00855883"/>
    <w:rsid w:val="00855C2D"/>
    <w:rsid w:val="00855D19"/>
    <w:rsid w:val="00856188"/>
    <w:rsid w:val="0085637F"/>
    <w:rsid w:val="0085664F"/>
    <w:rsid w:val="008566AD"/>
    <w:rsid w:val="00856769"/>
    <w:rsid w:val="0085708F"/>
    <w:rsid w:val="008574A8"/>
    <w:rsid w:val="0085765C"/>
    <w:rsid w:val="008576C6"/>
    <w:rsid w:val="008576FD"/>
    <w:rsid w:val="00857A58"/>
    <w:rsid w:val="00857B26"/>
    <w:rsid w:val="00857D51"/>
    <w:rsid w:val="00857F1E"/>
    <w:rsid w:val="008602D7"/>
    <w:rsid w:val="008603BE"/>
    <w:rsid w:val="008604AE"/>
    <w:rsid w:val="008604E3"/>
    <w:rsid w:val="008605C4"/>
    <w:rsid w:val="0086126B"/>
    <w:rsid w:val="008613C6"/>
    <w:rsid w:val="00861433"/>
    <w:rsid w:val="0086144E"/>
    <w:rsid w:val="0086175F"/>
    <w:rsid w:val="00861A08"/>
    <w:rsid w:val="00861A1F"/>
    <w:rsid w:val="00861A5B"/>
    <w:rsid w:val="00861CBD"/>
    <w:rsid w:val="00861E10"/>
    <w:rsid w:val="00861E1B"/>
    <w:rsid w:val="00861EE6"/>
    <w:rsid w:val="0086200E"/>
    <w:rsid w:val="008623A1"/>
    <w:rsid w:val="00862648"/>
    <w:rsid w:val="008627F8"/>
    <w:rsid w:val="008628F6"/>
    <w:rsid w:val="00862A7D"/>
    <w:rsid w:val="00862C52"/>
    <w:rsid w:val="0086350E"/>
    <w:rsid w:val="0086359D"/>
    <w:rsid w:val="008637CA"/>
    <w:rsid w:val="0086397B"/>
    <w:rsid w:val="00863AA7"/>
    <w:rsid w:val="00863B08"/>
    <w:rsid w:val="00863C8B"/>
    <w:rsid w:val="00863DEB"/>
    <w:rsid w:val="00863E93"/>
    <w:rsid w:val="00863FF4"/>
    <w:rsid w:val="00863FFA"/>
    <w:rsid w:val="00864987"/>
    <w:rsid w:val="00864BB5"/>
    <w:rsid w:val="00864CF4"/>
    <w:rsid w:val="00864ED8"/>
    <w:rsid w:val="00864F28"/>
    <w:rsid w:val="00864F87"/>
    <w:rsid w:val="00865078"/>
    <w:rsid w:val="00865259"/>
    <w:rsid w:val="00865472"/>
    <w:rsid w:val="0086568A"/>
    <w:rsid w:val="00865783"/>
    <w:rsid w:val="00865786"/>
    <w:rsid w:val="00865977"/>
    <w:rsid w:val="008659D4"/>
    <w:rsid w:val="00865B7A"/>
    <w:rsid w:val="00865C50"/>
    <w:rsid w:val="00865D19"/>
    <w:rsid w:val="00865E3A"/>
    <w:rsid w:val="00865F33"/>
    <w:rsid w:val="00865FBA"/>
    <w:rsid w:val="00866557"/>
    <w:rsid w:val="00866594"/>
    <w:rsid w:val="00866703"/>
    <w:rsid w:val="00866905"/>
    <w:rsid w:val="00866B62"/>
    <w:rsid w:val="00866B66"/>
    <w:rsid w:val="00866C61"/>
    <w:rsid w:val="00866D9A"/>
    <w:rsid w:val="008672DA"/>
    <w:rsid w:val="008676F3"/>
    <w:rsid w:val="008678ED"/>
    <w:rsid w:val="00867976"/>
    <w:rsid w:val="00867E5A"/>
    <w:rsid w:val="00867FB4"/>
    <w:rsid w:val="008702E4"/>
    <w:rsid w:val="008703B2"/>
    <w:rsid w:val="008703F9"/>
    <w:rsid w:val="00870495"/>
    <w:rsid w:val="008704F3"/>
    <w:rsid w:val="00870521"/>
    <w:rsid w:val="00870B64"/>
    <w:rsid w:val="00870BD2"/>
    <w:rsid w:val="00870E7D"/>
    <w:rsid w:val="008712F0"/>
    <w:rsid w:val="00871300"/>
    <w:rsid w:val="008715FE"/>
    <w:rsid w:val="00871B45"/>
    <w:rsid w:val="00871B7A"/>
    <w:rsid w:val="00871DCB"/>
    <w:rsid w:val="00871FC7"/>
    <w:rsid w:val="0087225B"/>
    <w:rsid w:val="00872439"/>
    <w:rsid w:val="008726DD"/>
    <w:rsid w:val="00872809"/>
    <w:rsid w:val="00872877"/>
    <w:rsid w:val="00872E05"/>
    <w:rsid w:val="00872E12"/>
    <w:rsid w:val="00872EE6"/>
    <w:rsid w:val="00873282"/>
    <w:rsid w:val="00873532"/>
    <w:rsid w:val="0087358D"/>
    <w:rsid w:val="008738E1"/>
    <w:rsid w:val="00873C43"/>
    <w:rsid w:val="00873E95"/>
    <w:rsid w:val="00873EB8"/>
    <w:rsid w:val="00873EF9"/>
    <w:rsid w:val="008740E4"/>
    <w:rsid w:val="008741E7"/>
    <w:rsid w:val="0087422D"/>
    <w:rsid w:val="00874430"/>
    <w:rsid w:val="00874518"/>
    <w:rsid w:val="00874521"/>
    <w:rsid w:val="0087495A"/>
    <w:rsid w:val="00874ACE"/>
    <w:rsid w:val="00874CFA"/>
    <w:rsid w:val="00874EAA"/>
    <w:rsid w:val="00874F6B"/>
    <w:rsid w:val="0087526B"/>
    <w:rsid w:val="00875338"/>
    <w:rsid w:val="0087539C"/>
    <w:rsid w:val="00875464"/>
    <w:rsid w:val="008756EF"/>
    <w:rsid w:val="008756F4"/>
    <w:rsid w:val="008759D1"/>
    <w:rsid w:val="00875A08"/>
    <w:rsid w:val="00875A9F"/>
    <w:rsid w:val="00875D3E"/>
    <w:rsid w:val="00875DBE"/>
    <w:rsid w:val="0087600A"/>
    <w:rsid w:val="008760D3"/>
    <w:rsid w:val="0087615D"/>
    <w:rsid w:val="008762F2"/>
    <w:rsid w:val="00876373"/>
    <w:rsid w:val="00876381"/>
    <w:rsid w:val="0087651F"/>
    <w:rsid w:val="00876563"/>
    <w:rsid w:val="00876B4E"/>
    <w:rsid w:val="00876C60"/>
    <w:rsid w:val="00876CAC"/>
    <w:rsid w:val="0087719D"/>
    <w:rsid w:val="008771FB"/>
    <w:rsid w:val="0087748A"/>
    <w:rsid w:val="00877555"/>
    <w:rsid w:val="00877766"/>
    <w:rsid w:val="00877927"/>
    <w:rsid w:val="008779CE"/>
    <w:rsid w:val="00877C43"/>
    <w:rsid w:val="00877ECE"/>
    <w:rsid w:val="0088002B"/>
    <w:rsid w:val="00880100"/>
    <w:rsid w:val="008801FB"/>
    <w:rsid w:val="0088034B"/>
    <w:rsid w:val="008803E4"/>
    <w:rsid w:val="0088044A"/>
    <w:rsid w:val="008804A3"/>
    <w:rsid w:val="00880550"/>
    <w:rsid w:val="0088068A"/>
    <w:rsid w:val="00880712"/>
    <w:rsid w:val="00880842"/>
    <w:rsid w:val="0088086F"/>
    <w:rsid w:val="008809C3"/>
    <w:rsid w:val="00880F95"/>
    <w:rsid w:val="00881246"/>
    <w:rsid w:val="0088143C"/>
    <w:rsid w:val="008818AA"/>
    <w:rsid w:val="00881B0E"/>
    <w:rsid w:val="00881C2D"/>
    <w:rsid w:val="00881CA4"/>
    <w:rsid w:val="00881CAF"/>
    <w:rsid w:val="00881D76"/>
    <w:rsid w:val="00881F0D"/>
    <w:rsid w:val="00882026"/>
    <w:rsid w:val="008821F7"/>
    <w:rsid w:val="00882204"/>
    <w:rsid w:val="00882251"/>
    <w:rsid w:val="00882362"/>
    <w:rsid w:val="0088249A"/>
    <w:rsid w:val="008824B4"/>
    <w:rsid w:val="008826DC"/>
    <w:rsid w:val="008829E8"/>
    <w:rsid w:val="00882C6E"/>
    <w:rsid w:val="00882D7B"/>
    <w:rsid w:val="00882DEA"/>
    <w:rsid w:val="00882EB3"/>
    <w:rsid w:val="00882F57"/>
    <w:rsid w:val="008831E4"/>
    <w:rsid w:val="00883218"/>
    <w:rsid w:val="0088336C"/>
    <w:rsid w:val="0088337D"/>
    <w:rsid w:val="008836F7"/>
    <w:rsid w:val="008837B8"/>
    <w:rsid w:val="00883806"/>
    <w:rsid w:val="00883910"/>
    <w:rsid w:val="00883B8B"/>
    <w:rsid w:val="00883C2C"/>
    <w:rsid w:val="00883D23"/>
    <w:rsid w:val="00883EE4"/>
    <w:rsid w:val="008842F8"/>
    <w:rsid w:val="008843C9"/>
    <w:rsid w:val="008843F9"/>
    <w:rsid w:val="00884418"/>
    <w:rsid w:val="008845F7"/>
    <w:rsid w:val="00884710"/>
    <w:rsid w:val="008847A8"/>
    <w:rsid w:val="008847DC"/>
    <w:rsid w:val="00884825"/>
    <w:rsid w:val="00884911"/>
    <w:rsid w:val="008849BB"/>
    <w:rsid w:val="00884A77"/>
    <w:rsid w:val="00884C26"/>
    <w:rsid w:val="00884D04"/>
    <w:rsid w:val="00884E55"/>
    <w:rsid w:val="00884F1D"/>
    <w:rsid w:val="008851E1"/>
    <w:rsid w:val="008852BD"/>
    <w:rsid w:val="008853C2"/>
    <w:rsid w:val="008854D1"/>
    <w:rsid w:val="008855DD"/>
    <w:rsid w:val="0088568C"/>
    <w:rsid w:val="00885AB9"/>
    <w:rsid w:val="00885B5F"/>
    <w:rsid w:val="00885CCD"/>
    <w:rsid w:val="00885E84"/>
    <w:rsid w:val="00885EDD"/>
    <w:rsid w:val="00885F01"/>
    <w:rsid w:val="00885FDD"/>
    <w:rsid w:val="0088623B"/>
    <w:rsid w:val="0088631A"/>
    <w:rsid w:val="00886423"/>
    <w:rsid w:val="00886504"/>
    <w:rsid w:val="00886557"/>
    <w:rsid w:val="008867BE"/>
    <w:rsid w:val="00887165"/>
    <w:rsid w:val="00887513"/>
    <w:rsid w:val="008877AE"/>
    <w:rsid w:val="008877EA"/>
    <w:rsid w:val="00887A78"/>
    <w:rsid w:val="00887B33"/>
    <w:rsid w:val="00887DC0"/>
    <w:rsid w:val="00887F43"/>
    <w:rsid w:val="008901E2"/>
    <w:rsid w:val="008902AC"/>
    <w:rsid w:val="00890610"/>
    <w:rsid w:val="008906D1"/>
    <w:rsid w:val="00890769"/>
    <w:rsid w:val="00890778"/>
    <w:rsid w:val="008907C3"/>
    <w:rsid w:val="00890BC1"/>
    <w:rsid w:val="00890CB4"/>
    <w:rsid w:val="00890DD0"/>
    <w:rsid w:val="00890F36"/>
    <w:rsid w:val="00891067"/>
    <w:rsid w:val="0089115E"/>
    <w:rsid w:val="008913CC"/>
    <w:rsid w:val="008916C9"/>
    <w:rsid w:val="00891AA4"/>
    <w:rsid w:val="00891D03"/>
    <w:rsid w:val="00891E40"/>
    <w:rsid w:val="00891F2A"/>
    <w:rsid w:val="0089213D"/>
    <w:rsid w:val="008923EB"/>
    <w:rsid w:val="008923EE"/>
    <w:rsid w:val="00892619"/>
    <w:rsid w:val="0089299C"/>
    <w:rsid w:val="00892A4A"/>
    <w:rsid w:val="00892AF1"/>
    <w:rsid w:val="00892B0A"/>
    <w:rsid w:val="00892E7C"/>
    <w:rsid w:val="00892E8E"/>
    <w:rsid w:val="00892F83"/>
    <w:rsid w:val="00892FA9"/>
    <w:rsid w:val="00892FCC"/>
    <w:rsid w:val="0089311B"/>
    <w:rsid w:val="008931D8"/>
    <w:rsid w:val="0089345C"/>
    <w:rsid w:val="00893560"/>
    <w:rsid w:val="008935DA"/>
    <w:rsid w:val="008937F0"/>
    <w:rsid w:val="00893D03"/>
    <w:rsid w:val="00894073"/>
    <w:rsid w:val="008940F0"/>
    <w:rsid w:val="00894244"/>
    <w:rsid w:val="008946DF"/>
    <w:rsid w:val="008947CC"/>
    <w:rsid w:val="008948B5"/>
    <w:rsid w:val="00894B67"/>
    <w:rsid w:val="00894C8D"/>
    <w:rsid w:val="00894EA5"/>
    <w:rsid w:val="008950D9"/>
    <w:rsid w:val="00895123"/>
    <w:rsid w:val="00895177"/>
    <w:rsid w:val="008952EC"/>
    <w:rsid w:val="008958DB"/>
    <w:rsid w:val="00895AC8"/>
    <w:rsid w:val="00895BAC"/>
    <w:rsid w:val="00895C00"/>
    <w:rsid w:val="00895C9E"/>
    <w:rsid w:val="00895D0F"/>
    <w:rsid w:val="00896347"/>
    <w:rsid w:val="00896381"/>
    <w:rsid w:val="008963A0"/>
    <w:rsid w:val="008963A2"/>
    <w:rsid w:val="00896665"/>
    <w:rsid w:val="008967D6"/>
    <w:rsid w:val="00896808"/>
    <w:rsid w:val="0089688C"/>
    <w:rsid w:val="0089688F"/>
    <w:rsid w:val="00896AAC"/>
    <w:rsid w:val="00896BB6"/>
    <w:rsid w:val="00896C7D"/>
    <w:rsid w:val="00896D07"/>
    <w:rsid w:val="00896DE8"/>
    <w:rsid w:val="00896E01"/>
    <w:rsid w:val="00896E20"/>
    <w:rsid w:val="00896F87"/>
    <w:rsid w:val="00897642"/>
    <w:rsid w:val="008979B5"/>
    <w:rsid w:val="00897B8D"/>
    <w:rsid w:val="00897EDF"/>
    <w:rsid w:val="0089860C"/>
    <w:rsid w:val="0089A408"/>
    <w:rsid w:val="008A0011"/>
    <w:rsid w:val="008A0330"/>
    <w:rsid w:val="008A034A"/>
    <w:rsid w:val="008A03DD"/>
    <w:rsid w:val="008A0461"/>
    <w:rsid w:val="008A04FF"/>
    <w:rsid w:val="008A0649"/>
    <w:rsid w:val="008A06A1"/>
    <w:rsid w:val="008A0791"/>
    <w:rsid w:val="008A0AC1"/>
    <w:rsid w:val="008A0BC0"/>
    <w:rsid w:val="008A0FD4"/>
    <w:rsid w:val="008A1340"/>
    <w:rsid w:val="008A13BD"/>
    <w:rsid w:val="008A13E5"/>
    <w:rsid w:val="008A1525"/>
    <w:rsid w:val="008A1605"/>
    <w:rsid w:val="008A1848"/>
    <w:rsid w:val="008A1925"/>
    <w:rsid w:val="008A1A1E"/>
    <w:rsid w:val="008A1A8A"/>
    <w:rsid w:val="008A1A9E"/>
    <w:rsid w:val="008A1AC0"/>
    <w:rsid w:val="008A1CF8"/>
    <w:rsid w:val="008A1D9F"/>
    <w:rsid w:val="008A1F99"/>
    <w:rsid w:val="008A2469"/>
    <w:rsid w:val="008A26AB"/>
    <w:rsid w:val="008A284D"/>
    <w:rsid w:val="008A30ED"/>
    <w:rsid w:val="008A3536"/>
    <w:rsid w:val="008A35E2"/>
    <w:rsid w:val="008A35EF"/>
    <w:rsid w:val="008A362C"/>
    <w:rsid w:val="008A36D2"/>
    <w:rsid w:val="008A3E1E"/>
    <w:rsid w:val="008A4197"/>
    <w:rsid w:val="008A46FA"/>
    <w:rsid w:val="008A4703"/>
    <w:rsid w:val="008A53CB"/>
    <w:rsid w:val="008A57E8"/>
    <w:rsid w:val="008A603D"/>
    <w:rsid w:val="008A6183"/>
    <w:rsid w:val="008A644B"/>
    <w:rsid w:val="008A6917"/>
    <w:rsid w:val="008A6B93"/>
    <w:rsid w:val="008A6C0F"/>
    <w:rsid w:val="008A6C44"/>
    <w:rsid w:val="008A6DE9"/>
    <w:rsid w:val="008A70B6"/>
    <w:rsid w:val="008A7149"/>
    <w:rsid w:val="008A7446"/>
    <w:rsid w:val="008A773E"/>
    <w:rsid w:val="008A77EA"/>
    <w:rsid w:val="008A7890"/>
    <w:rsid w:val="008A7A5F"/>
    <w:rsid w:val="008A7B8F"/>
    <w:rsid w:val="008A7B9C"/>
    <w:rsid w:val="008B012E"/>
    <w:rsid w:val="008B01B3"/>
    <w:rsid w:val="008B035A"/>
    <w:rsid w:val="008B03F8"/>
    <w:rsid w:val="008B06B3"/>
    <w:rsid w:val="008B07B7"/>
    <w:rsid w:val="008B083D"/>
    <w:rsid w:val="008B09F6"/>
    <w:rsid w:val="008B0C47"/>
    <w:rsid w:val="008B0E27"/>
    <w:rsid w:val="008B11A1"/>
    <w:rsid w:val="008B1237"/>
    <w:rsid w:val="008B13B4"/>
    <w:rsid w:val="008B149F"/>
    <w:rsid w:val="008B17B7"/>
    <w:rsid w:val="008B1C4E"/>
    <w:rsid w:val="008B1D56"/>
    <w:rsid w:val="008B1E4A"/>
    <w:rsid w:val="008B1F52"/>
    <w:rsid w:val="008B1F64"/>
    <w:rsid w:val="008B1FA2"/>
    <w:rsid w:val="008B21BD"/>
    <w:rsid w:val="008B23B8"/>
    <w:rsid w:val="008B24A9"/>
    <w:rsid w:val="008B254E"/>
    <w:rsid w:val="008B2A44"/>
    <w:rsid w:val="008B2ABE"/>
    <w:rsid w:val="008B2B38"/>
    <w:rsid w:val="008B2C5B"/>
    <w:rsid w:val="008B2D56"/>
    <w:rsid w:val="008B2D85"/>
    <w:rsid w:val="008B303F"/>
    <w:rsid w:val="008B3434"/>
    <w:rsid w:val="008B3921"/>
    <w:rsid w:val="008B399F"/>
    <w:rsid w:val="008B3BB4"/>
    <w:rsid w:val="008B3C4A"/>
    <w:rsid w:val="008B3E2A"/>
    <w:rsid w:val="008B439F"/>
    <w:rsid w:val="008B449F"/>
    <w:rsid w:val="008B44A7"/>
    <w:rsid w:val="008B4606"/>
    <w:rsid w:val="008B49CB"/>
    <w:rsid w:val="008B4A73"/>
    <w:rsid w:val="008B4C16"/>
    <w:rsid w:val="008B4DC3"/>
    <w:rsid w:val="008B4E43"/>
    <w:rsid w:val="008B51BC"/>
    <w:rsid w:val="008B5421"/>
    <w:rsid w:val="008B5614"/>
    <w:rsid w:val="008B561A"/>
    <w:rsid w:val="008B57D0"/>
    <w:rsid w:val="008B5B2D"/>
    <w:rsid w:val="008B5D5B"/>
    <w:rsid w:val="008B5DC1"/>
    <w:rsid w:val="008B5DDB"/>
    <w:rsid w:val="008B6095"/>
    <w:rsid w:val="008B647C"/>
    <w:rsid w:val="008B6535"/>
    <w:rsid w:val="008B6586"/>
    <w:rsid w:val="008B65A9"/>
    <w:rsid w:val="008B6600"/>
    <w:rsid w:val="008B66AD"/>
    <w:rsid w:val="008B66FD"/>
    <w:rsid w:val="008B6BC4"/>
    <w:rsid w:val="008B72A4"/>
    <w:rsid w:val="008B72E0"/>
    <w:rsid w:val="008B7784"/>
    <w:rsid w:val="008B7C6D"/>
    <w:rsid w:val="008B7EFB"/>
    <w:rsid w:val="008B7FC7"/>
    <w:rsid w:val="008C0086"/>
    <w:rsid w:val="008C008F"/>
    <w:rsid w:val="008C011D"/>
    <w:rsid w:val="008C052C"/>
    <w:rsid w:val="008C06F3"/>
    <w:rsid w:val="008C0726"/>
    <w:rsid w:val="008C0A94"/>
    <w:rsid w:val="008C0C5E"/>
    <w:rsid w:val="008C0C6F"/>
    <w:rsid w:val="008C0DCB"/>
    <w:rsid w:val="008C0E17"/>
    <w:rsid w:val="008C10CB"/>
    <w:rsid w:val="008C137D"/>
    <w:rsid w:val="008C13FF"/>
    <w:rsid w:val="008C1498"/>
    <w:rsid w:val="008C1582"/>
    <w:rsid w:val="008C16EF"/>
    <w:rsid w:val="008C1796"/>
    <w:rsid w:val="008C17DB"/>
    <w:rsid w:val="008C1BA3"/>
    <w:rsid w:val="008C1CC8"/>
    <w:rsid w:val="008C1D7E"/>
    <w:rsid w:val="008C1DA1"/>
    <w:rsid w:val="008C1DC2"/>
    <w:rsid w:val="008C2128"/>
    <w:rsid w:val="008C21C8"/>
    <w:rsid w:val="008C223A"/>
    <w:rsid w:val="008C223F"/>
    <w:rsid w:val="008C2328"/>
    <w:rsid w:val="008C2387"/>
    <w:rsid w:val="008C255F"/>
    <w:rsid w:val="008C28DD"/>
    <w:rsid w:val="008C298E"/>
    <w:rsid w:val="008C2A7D"/>
    <w:rsid w:val="008C2B75"/>
    <w:rsid w:val="008C2C83"/>
    <w:rsid w:val="008C2D75"/>
    <w:rsid w:val="008C2FB7"/>
    <w:rsid w:val="008C3162"/>
    <w:rsid w:val="008C316A"/>
    <w:rsid w:val="008C3337"/>
    <w:rsid w:val="008C387A"/>
    <w:rsid w:val="008C39D1"/>
    <w:rsid w:val="008C3D15"/>
    <w:rsid w:val="008C3DD3"/>
    <w:rsid w:val="008C3DED"/>
    <w:rsid w:val="008C44AF"/>
    <w:rsid w:val="008C44B3"/>
    <w:rsid w:val="008C45B2"/>
    <w:rsid w:val="008C4762"/>
    <w:rsid w:val="008C47E4"/>
    <w:rsid w:val="008C4C4A"/>
    <w:rsid w:val="008C4C9D"/>
    <w:rsid w:val="008C4CE2"/>
    <w:rsid w:val="008C4DEA"/>
    <w:rsid w:val="008C4ED0"/>
    <w:rsid w:val="008C514A"/>
    <w:rsid w:val="008C52A0"/>
    <w:rsid w:val="008C53F0"/>
    <w:rsid w:val="008C5416"/>
    <w:rsid w:val="008C5458"/>
    <w:rsid w:val="008C5537"/>
    <w:rsid w:val="008C566F"/>
    <w:rsid w:val="008C56CE"/>
    <w:rsid w:val="008C5837"/>
    <w:rsid w:val="008C5A44"/>
    <w:rsid w:val="008C5B8D"/>
    <w:rsid w:val="008C5BA5"/>
    <w:rsid w:val="008C5EF4"/>
    <w:rsid w:val="008C61A3"/>
    <w:rsid w:val="008C63DB"/>
    <w:rsid w:val="008C643C"/>
    <w:rsid w:val="008C6461"/>
    <w:rsid w:val="008C658F"/>
    <w:rsid w:val="008C666D"/>
    <w:rsid w:val="008C6679"/>
    <w:rsid w:val="008C6846"/>
    <w:rsid w:val="008C6FCD"/>
    <w:rsid w:val="008C70E3"/>
    <w:rsid w:val="008C7364"/>
    <w:rsid w:val="008C73FB"/>
    <w:rsid w:val="008C7544"/>
    <w:rsid w:val="008C757F"/>
    <w:rsid w:val="008C75F6"/>
    <w:rsid w:val="008C765E"/>
    <w:rsid w:val="008C78F8"/>
    <w:rsid w:val="008C79A8"/>
    <w:rsid w:val="008C79C3"/>
    <w:rsid w:val="008C79E4"/>
    <w:rsid w:val="008C7A28"/>
    <w:rsid w:val="008C7ACE"/>
    <w:rsid w:val="008C7BA5"/>
    <w:rsid w:val="008C7C54"/>
    <w:rsid w:val="008D05AD"/>
    <w:rsid w:val="008D06BB"/>
    <w:rsid w:val="008D0784"/>
    <w:rsid w:val="008D0C92"/>
    <w:rsid w:val="008D0F44"/>
    <w:rsid w:val="008D0F95"/>
    <w:rsid w:val="008D1678"/>
    <w:rsid w:val="008D17D8"/>
    <w:rsid w:val="008D1885"/>
    <w:rsid w:val="008D1A4D"/>
    <w:rsid w:val="008D1A9F"/>
    <w:rsid w:val="008D1E51"/>
    <w:rsid w:val="008D1EAC"/>
    <w:rsid w:val="008D204E"/>
    <w:rsid w:val="008D22A9"/>
    <w:rsid w:val="008D241A"/>
    <w:rsid w:val="008D2471"/>
    <w:rsid w:val="008D2523"/>
    <w:rsid w:val="008D2C9A"/>
    <w:rsid w:val="008D2E7C"/>
    <w:rsid w:val="008D30D7"/>
    <w:rsid w:val="008D3167"/>
    <w:rsid w:val="008D32FE"/>
    <w:rsid w:val="008D3311"/>
    <w:rsid w:val="008D3333"/>
    <w:rsid w:val="008D352D"/>
    <w:rsid w:val="008D36B8"/>
    <w:rsid w:val="008D37D2"/>
    <w:rsid w:val="008D3924"/>
    <w:rsid w:val="008D3ADE"/>
    <w:rsid w:val="008D3E8F"/>
    <w:rsid w:val="008D3F1E"/>
    <w:rsid w:val="008D44AA"/>
    <w:rsid w:val="008D44BC"/>
    <w:rsid w:val="008D4528"/>
    <w:rsid w:val="008D46A2"/>
    <w:rsid w:val="008D4886"/>
    <w:rsid w:val="008D48C0"/>
    <w:rsid w:val="008D4A70"/>
    <w:rsid w:val="008D4C01"/>
    <w:rsid w:val="008D4C8A"/>
    <w:rsid w:val="008D4D54"/>
    <w:rsid w:val="008D4E9C"/>
    <w:rsid w:val="008D50D8"/>
    <w:rsid w:val="008D593A"/>
    <w:rsid w:val="008D5A53"/>
    <w:rsid w:val="008D5A5D"/>
    <w:rsid w:val="008D5B51"/>
    <w:rsid w:val="008D5DFF"/>
    <w:rsid w:val="008D6155"/>
    <w:rsid w:val="008D62D7"/>
    <w:rsid w:val="008D649E"/>
    <w:rsid w:val="008D67C4"/>
    <w:rsid w:val="008D688F"/>
    <w:rsid w:val="008D6A89"/>
    <w:rsid w:val="008D6F3F"/>
    <w:rsid w:val="008D6FE6"/>
    <w:rsid w:val="008D703A"/>
    <w:rsid w:val="008D705A"/>
    <w:rsid w:val="008D7187"/>
    <w:rsid w:val="008D7225"/>
    <w:rsid w:val="008D724C"/>
    <w:rsid w:val="008D7364"/>
    <w:rsid w:val="008D7372"/>
    <w:rsid w:val="008D78AD"/>
    <w:rsid w:val="008D7940"/>
    <w:rsid w:val="008D7BCD"/>
    <w:rsid w:val="008D7EAA"/>
    <w:rsid w:val="008D7EE9"/>
    <w:rsid w:val="008D7F39"/>
    <w:rsid w:val="008D7FCF"/>
    <w:rsid w:val="008E030F"/>
    <w:rsid w:val="008E0778"/>
    <w:rsid w:val="008E0883"/>
    <w:rsid w:val="008E099A"/>
    <w:rsid w:val="008E0B37"/>
    <w:rsid w:val="008E0CC6"/>
    <w:rsid w:val="008E0DA3"/>
    <w:rsid w:val="008E0E33"/>
    <w:rsid w:val="008E0FC6"/>
    <w:rsid w:val="008E124E"/>
    <w:rsid w:val="008E163B"/>
    <w:rsid w:val="008E1897"/>
    <w:rsid w:val="008E1A79"/>
    <w:rsid w:val="008E1AAD"/>
    <w:rsid w:val="008E1AEC"/>
    <w:rsid w:val="008E1D99"/>
    <w:rsid w:val="008E1DB9"/>
    <w:rsid w:val="008E1E90"/>
    <w:rsid w:val="008E1F50"/>
    <w:rsid w:val="008E216F"/>
    <w:rsid w:val="008E2193"/>
    <w:rsid w:val="008E21FF"/>
    <w:rsid w:val="008E24B1"/>
    <w:rsid w:val="008E2AA9"/>
    <w:rsid w:val="008E2AB9"/>
    <w:rsid w:val="008E2B06"/>
    <w:rsid w:val="008E2B48"/>
    <w:rsid w:val="008E2B51"/>
    <w:rsid w:val="008E2BE7"/>
    <w:rsid w:val="008E2C99"/>
    <w:rsid w:val="008E2E08"/>
    <w:rsid w:val="008E3053"/>
    <w:rsid w:val="008E3112"/>
    <w:rsid w:val="008E3556"/>
    <w:rsid w:val="008E3589"/>
    <w:rsid w:val="008E384B"/>
    <w:rsid w:val="008E3A45"/>
    <w:rsid w:val="008E3A76"/>
    <w:rsid w:val="008E3B9F"/>
    <w:rsid w:val="008E3CDD"/>
    <w:rsid w:val="008E3EC2"/>
    <w:rsid w:val="008E413D"/>
    <w:rsid w:val="008E41A1"/>
    <w:rsid w:val="008E4373"/>
    <w:rsid w:val="008E442E"/>
    <w:rsid w:val="008E44EC"/>
    <w:rsid w:val="008E44F5"/>
    <w:rsid w:val="008E4795"/>
    <w:rsid w:val="008E4AB0"/>
    <w:rsid w:val="008E4D92"/>
    <w:rsid w:val="008E526B"/>
    <w:rsid w:val="008E54B1"/>
    <w:rsid w:val="008E54B7"/>
    <w:rsid w:val="008E558A"/>
    <w:rsid w:val="008E5877"/>
    <w:rsid w:val="008E5AF2"/>
    <w:rsid w:val="008E618A"/>
    <w:rsid w:val="008E6564"/>
    <w:rsid w:val="008E65F2"/>
    <w:rsid w:val="008E6623"/>
    <w:rsid w:val="008E68E0"/>
    <w:rsid w:val="008E6935"/>
    <w:rsid w:val="008E6A5D"/>
    <w:rsid w:val="008E6A7F"/>
    <w:rsid w:val="008E6C33"/>
    <w:rsid w:val="008E6D66"/>
    <w:rsid w:val="008E7090"/>
    <w:rsid w:val="008E70D0"/>
    <w:rsid w:val="008E7131"/>
    <w:rsid w:val="008E737B"/>
    <w:rsid w:val="008E7595"/>
    <w:rsid w:val="008E7782"/>
    <w:rsid w:val="008E7C6C"/>
    <w:rsid w:val="008E7EA5"/>
    <w:rsid w:val="008E7F86"/>
    <w:rsid w:val="008F00F0"/>
    <w:rsid w:val="008F0202"/>
    <w:rsid w:val="008F034B"/>
    <w:rsid w:val="008F03C7"/>
    <w:rsid w:val="008F043F"/>
    <w:rsid w:val="008F058A"/>
    <w:rsid w:val="008F058C"/>
    <w:rsid w:val="008F05A8"/>
    <w:rsid w:val="008F0698"/>
    <w:rsid w:val="008F06D7"/>
    <w:rsid w:val="008F0A35"/>
    <w:rsid w:val="008F0B11"/>
    <w:rsid w:val="008F0BB7"/>
    <w:rsid w:val="008F0C0D"/>
    <w:rsid w:val="008F0C44"/>
    <w:rsid w:val="008F0D3F"/>
    <w:rsid w:val="008F0E45"/>
    <w:rsid w:val="008F0E84"/>
    <w:rsid w:val="008F0F3E"/>
    <w:rsid w:val="008F11BA"/>
    <w:rsid w:val="008F12DA"/>
    <w:rsid w:val="008F12E0"/>
    <w:rsid w:val="008F12E1"/>
    <w:rsid w:val="008F13D1"/>
    <w:rsid w:val="008F1488"/>
    <w:rsid w:val="008F1589"/>
    <w:rsid w:val="008F15B9"/>
    <w:rsid w:val="008F1608"/>
    <w:rsid w:val="008F1613"/>
    <w:rsid w:val="008F179C"/>
    <w:rsid w:val="008F180C"/>
    <w:rsid w:val="008F1981"/>
    <w:rsid w:val="008F19D1"/>
    <w:rsid w:val="008F1AE4"/>
    <w:rsid w:val="008F1BC0"/>
    <w:rsid w:val="008F1DD1"/>
    <w:rsid w:val="008F21B8"/>
    <w:rsid w:val="008F271A"/>
    <w:rsid w:val="008F2771"/>
    <w:rsid w:val="008F27FA"/>
    <w:rsid w:val="008F2911"/>
    <w:rsid w:val="008F2A82"/>
    <w:rsid w:val="008F2A85"/>
    <w:rsid w:val="008F2ABE"/>
    <w:rsid w:val="008F2D34"/>
    <w:rsid w:val="008F2DF4"/>
    <w:rsid w:val="008F2E7F"/>
    <w:rsid w:val="008F2F44"/>
    <w:rsid w:val="008F3422"/>
    <w:rsid w:val="008F355A"/>
    <w:rsid w:val="008F36DC"/>
    <w:rsid w:val="008F397C"/>
    <w:rsid w:val="008F3F24"/>
    <w:rsid w:val="008F41BC"/>
    <w:rsid w:val="008F4489"/>
    <w:rsid w:val="008F450C"/>
    <w:rsid w:val="008F4568"/>
    <w:rsid w:val="008F487D"/>
    <w:rsid w:val="008F49F7"/>
    <w:rsid w:val="008F4D2F"/>
    <w:rsid w:val="008F4FC9"/>
    <w:rsid w:val="008F5059"/>
    <w:rsid w:val="008F510B"/>
    <w:rsid w:val="008F51A0"/>
    <w:rsid w:val="008F51DF"/>
    <w:rsid w:val="008F5201"/>
    <w:rsid w:val="008F5227"/>
    <w:rsid w:val="008F533C"/>
    <w:rsid w:val="008F54AC"/>
    <w:rsid w:val="008F54E4"/>
    <w:rsid w:val="008F554F"/>
    <w:rsid w:val="008F59F2"/>
    <w:rsid w:val="008F5B36"/>
    <w:rsid w:val="008F5BAB"/>
    <w:rsid w:val="008F5BFE"/>
    <w:rsid w:val="008F60DF"/>
    <w:rsid w:val="008F629E"/>
    <w:rsid w:val="008F6527"/>
    <w:rsid w:val="008F6712"/>
    <w:rsid w:val="008F6827"/>
    <w:rsid w:val="008F6BD0"/>
    <w:rsid w:val="008F6E94"/>
    <w:rsid w:val="008F7199"/>
    <w:rsid w:val="008F71DE"/>
    <w:rsid w:val="008F7206"/>
    <w:rsid w:val="008F72E0"/>
    <w:rsid w:val="008F744C"/>
    <w:rsid w:val="008F767F"/>
    <w:rsid w:val="008F782D"/>
    <w:rsid w:val="008F7860"/>
    <w:rsid w:val="008F7A32"/>
    <w:rsid w:val="008F7B16"/>
    <w:rsid w:val="008F7C19"/>
    <w:rsid w:val="008F7C95"/>
    <w:rsid w:val="008F7E5E"/>
    <w:rsid w:val="00900538"/>
    <w:rsid w:val="0090067C"/>
    <w:rsid w:val="00900728"/>
    <w:rsid w:val="00900AE7"/>
    <w:rsid w:val="00900C6D"/>
    <w:rsid w:val="00900D1B"/>
    <w:rsid w:val="00900DC2"/>
    <w:rsid w:val="00900FD5"/>
    <w:rsid w:val="009010D3"/>
    <w:rsid w:val="00901471"/>
    <w:rsid w:val="00901485"/>
    <w:rsid w:val="00901901"/>
    <w:rsid w:val="009019F0"/>
    <w:rsid w:val="00901A46"/>
    <w:rsid w:val="00901C82"/>
    <w:rsid w:val="00901D96"/>
    <w:rsid w:val="00901DCE"/>
    <w:rsid w:val="009023AA"/>
    <w:rsid w:val="009023DE"/>
    <w:rsid w:val="00902ABD"/>
    <w:rsid w:val="00902C6D"/>
    <w:rsid w:val="00902D85"/>
    <w:rsid w:val="009032C6"/>
    <w:rsid w:val="009032D7"/>
    <w:rsid w:val="00903675"/>
    <w:rsid w:val="00903724"/>
    <w:rsid w:val="009038A9"/>
    <w:rsid w:val="00903F30"/>
    <w:rsid w:val="00904290"/>
    <w:rsid w:val="0090457D"/>
    <w:rsid w:val="0090473D"/>
    <w:rsid w:val="00904832"/>
    <w:rsid w:val="009048F2"/>
    <w:rsid w:val="009049AB"/>
    <w:rsid w:val="00904A51"/>
    <w:rsid w:val="00904A67"/>
    <w:rsid w:val="009051A4"/>
    <w:rsid w:val="00905277"/>
    <w:rsid w:val="009057BF"/>
    <w:rsid w:val="009057E5"/>
    <w:rsid w:val="00905AB4"/>
    <w:rsid w:val="00905C62"/>
    <w:rsid w:val="00905F2D"/>
    <w:rsid w:val="009060F9"/>
    <w:rsid w:val="009061D4"/>
    <w:rsid w:val="00906206"/>
    <w:rsid w:val="00906208"/>
    <w:rsid w:val="00906809"/>
    <w:rsid w:val="00906AE0"/>
    <w:rsid w:val="00906D0C"/>
    <w:rsid w:val="00906DF6"/>
    <w:rsid w:val="00906E38"/>
    <w:rsid w:val="009072BB"/>
    <w:rsid w:val="0090739F"/>
    <w:rsid w:val="009074AD"/>
    <w:rsid w:val="009078BE"/>
    <w:rsid w:val="00907A25"/>
    <w:rsid w:val="00907A7D"/>
    <w:rsid w:val="00907AD4"/>
    <w:rsid w:val="00907FBE"/>
    <w:rsid w:val="009102C9"/>
    <w:rsid w:val="0091047B"/>
    <w:rsid w:val="0091053A"/>
    <w:rsid w:val="009105C8"/>
    <w:rsid w:val="00910733"/>
    <w:rsid w:val="009109E1"/>
    <w:rsid w:val="00910C16"/>
    <w:rsid w:val="00910C7A"/>
    <w:rsid w:val="00910D9C"/>
    <w:rsid w:val="00910E60"/>
    <w:rsid w:val="00911189"/>
    <w:rsid w:val="00911206"/>
    <w:rsid w:val="009113E5"/>
    <w:rsid w:val="009114D9"/>
    <w:rsid w:val="00912159"/>
    <w:rsid w:val="009121A2"/>
    <w:rsid w:val="009121AB"/>
    <w:rsid w:val="009123FB"/>
    <w:rsid w:val="00912642"/>
    <w:rsid w:val="00912BF6"/>
    <w:rsid w:val="00912F4C"/>
    <w:rsid w:val="00913298"/>
    <w:rsid w:val="0091339F"/>
    <w:rsid w:val="0091343A"/>
    <w:rsid w:val="0091350B"/>
    <w:rsid w:val="00913663"/>
    <w:rsid w:val="0091399C"/>
    <w:rsid w:val="00913BE3"/>
    <w:rsid w:val="0091431F"/>
    <w:rsid w:val="0091435E"/>
    <w:rsid w:val="0091436B"/>
    <w:rsid w:val="00914380"/>
    <w:rsid w:val="009143C8"/>
    <w:rsid w:val="00914448"/>
    <w:rsid w:val="009145EE"/>
    <w:rsid w:val="00914777"/>
    <w:rsid w:val="009147DC"/>
    <w:rsid w:val="00914921"/>
    <w:rsid w:val="00914B14"/>
    <w:rsid w:val="00914E06"/>
    <w:rsid w:val="00914E53"/>
    <w:rsid w:val="00914F86"/>
    <w:rsid w:val="00914F8B"/>
    <w:rsid w:val="00915005"/>
    <w:rsid w:val="00915511"/>
    <w:rsid w:val="0091562E"/>
    <w:rsid w:val="00915845"/>
    <w:rsid w:val="0091597B"/>
    <w:rsid w:val="009159CE"/>
    <w:rsid w:val="00916244"/>
    <w:rsid w:val="009166C1"/>
    <w:rsid w:val="00916726"/>
    <w:rsid w:val="009167A7"/>
    <w:rsid w:val="009167C1"/>
    <w:rsid w:val="009168A4"/>
    <w:rsid w:val="00916913"/>
    <w:rsid w:val="00916E37"/>
    <w:rsid w:val="00916E7D"/>
    <w:rsid w:val="00916ECA"/>
    <w:rsid w:val="009172E1"/>
    <w:rsid w:val="0091749A"/>
    <w:rsid w:val="009174D1"/>
    <w:rsid w:val="0091751A"/>
    <w:rsid w:val="0091756D"/>
    <w:rsid w:val="009176D3"/>
    <w:rsid w:val="00917A6B"/>
    <w:rsid w:val="00917D6E"/>
    <w:rsid w:val="00917DBE"/>
    <w:rsid w:val="009201E8"/>
    <w:rsid w:val="00920A43"/>
    <w:rsid w:val="00920AAF"/>
    <w:rsid w:val="00920B0B"/>
    <w:rsid w:val="00920BED"/>
    <w:rsid w:val="00920EDA"/>
    <w:rsid w:val="00920FE9"/>
    <w:rsid w:val="00921055"/>
    <w:rsid w:val="00921293"/>
    <w:rsid w:val="00921298"/>
    <w:rsid w:val="009212C7"/>
    <w:rsid w:val="00921A8F"/>
    <w:rsid w:val="00921CEF"/>
    <w:rsid w:val="00921E08"/>
    <w:rsid w:val="00922115"/>
    <w:rsid w:val="00922241"/>
    <w:rsid w:val="00922402"/>
    <w:rsid w:val="0092258D"/>
    <w:rsid w:val="0092291D"/>
    <w:rsid w:val="00922B90"/>
    <w:rsid w:val="00922C11"/>
    <w:rsid w:val="00922CE9"/>
    <w:rsid w:val="00922EB2"/>
    <w:rsid w:val="00923034"/>
    <w:rsid w:val="009231D2"/>
    <w:rsid w:val="00923391"/>
    <w:rsid w:val="00923A22"/>
    <w:rsid w:val="00923B34"/>
    <w:rsid w:val="00923B46"/>
    <w:rsid w:val="00923B71"/>
    <w:rsid w:val="0092404F"/>
    <w:rsid w:val="009241B4"/>
    <w:rsid w:val="009244C9"/>
    <w:rsid w:val="0092457F"/>
    <w:rsid w:val="00924714"/>
    <w:rsid w:val="00924806"/>
    <w:rsid w:val="0092480E"/>
    <w:rsid w:val="00924842"/>
    <w:rsid w:val="009248E3"/>
    <w:rsid w:val="0092493C"/>
    <w:rsid w:val="00924B03"/>
    <w:rsid w:val="00924FF7"/>
    <w:rsid w:val="009251C8"/>
    <w:rsid w:val="00925357"/>
    <w:rsid w:val="00925535"/>
    <w:rsid w:val="00925758"/>
    <w:rsid w:val="00925855"/>
    <w:rsid w:val="00925A03"/>
    <w:rsid w:val="00925C43"/>
    <w:rsid w:val="00925DF9"/>
    <w:rsid w:val="0092611E"/>
    <w:rsid w:val="00926188"/>
    <w:rsid w:val="009261AF"/>
    <w:rsid w:val="009262A9"/>
    <w:rsid w:val="009268C1"/>
    <w:rsid w:val="0092698B"/>
    <w:rsid w:val="00926ABF"/>
    <w:rsid w:val="00926B2B"/>
    <w:rsid w:val="00926B41"/>
    <w:rsid w:val="00926BBF"/>
    <w:rsid w:val="00926D5D"/>
    <w:rsid w:val="00926F83"/>
    <w:rsid w:val="00927083"/>
    <w:rsid w:val="00927273"/>
    <w:rsid w:val="009278DA"/>
    <w:rsid w:val="009278EA"/>
    <w:rsid w:val="0092791B"/>
    <w:rsid w:val="00927DD8"/>
    <w:rsid w:val="00927E7D"/>
    <w:rsid w:val="00930022"/>
    <w:rsid w:val="0093022B"/>
    <w:rsid w:val="0093028D"/>
    <w:rsid w:val="0093053E"/>
    <w:rsid w:val="0093059C"/>
    <w:rsid w:val="00930634"/>
    <w:rsid w:val="00930650"/>
    <w:rsid w:val="00930712"/>
    <w:rsid w:val="00930733"/>
    <w:rsid w:val="0093084C"/>
    <w:rsid w:val="009308C6"/>
    <w:rsid w:val="00930A0B"/>
    <w:rsid w:val="00930D08"/>
    <w:rsid w:val="00930D3F"/>
    <w:rsid w:val="00930D4D"/>
    <w:rsid w:val="00931093"/>
    <w:rsid w:val="0093129D"/>
    <w:rsid w:val="0093168C"/>
    <w:rsid w:val="0093174F"/>
    <w:rsid w:val="0093186B"/>
    <w:rsid w:val="00931894"/>
    <w:rsid w:val="009319BA"/>
    <w:rsid w:val="00931DAE"/>
    <w:rsid w:val="00932010"/>
    <w:rsid w:val="009325DE"/>
    <w:rsid w:val="0093267C"/>
    <w:rsid w:val="009326FD"/>
    <w:rsid w:val="009327D0"/>
    <w:rsid w:val="00932B7E"/>
    <w:rsid w:val="00932D7B"/>
    <w:rsid w:val="00932D98"/>
    <w:rsid w:val="00932DFA"/>
    <w:rsid w:val="00933047"/>
    <w:rsid w:val="009336FE"/>
    <w:rsid w:val="00933936"/>
    <w:rsid w:val="00933C13"/>
    <w:rsid w:val="00933D68"/>
    <w:rsid w:val="00933D7A"/>
    <w:rsid w:val="00933D83"/>
    <w:rsid w:val="009340AF"/>
    <w:rsid w:val="009342EC"/>
    <w:rsid w:val="009343B7"/>
    <w:rsid w:val="00934420"/>
    <w:rsid w:val="009344F6"/>
    <w:rsid w:val="00934523"/>
    <w:rsid w:val="00934524"/>
    <w:rsid w:val="009345F0"/>
    <w:rsid w:val="009347CF"/>
    <w:rsid w:val="00934A45"/>
    <w:rsid w:val="00934CA4"/>
    <w:rsid w:val="00935034"/>
    <w:rsid w:val="009350B7"/>
    <w:rsid w:val="0093517E"/>
    <w:rsid w:val="00935227"/>
    <w:rsid w:val="00935403"/>
    <w:rsid w:val="009357D0"/>
    <w:rsid w:val="00935C5B"/>
    <w:rsid w:val="00935C9A"/>
    <w:rsid w:val="00935D5C"/>
    <w:rsid w:val="00935D88"/>
    <w:rsid w:val="00936449"/>
    <w:rsid w:val="009364E0"/>
    <w:rsid w:val="009364E8"/>
    <w:rsid w:val="00936557"/>
    <w:rsid w:val="00936946"/>
    <w:rsid w:val="00936E67"/>
    <w:rsid w:val="00937145"/>
    <w:rsid w:val="009372AB"/>
    <w:rsid w:val="009373A8"/>
    <w:rsid w:val="0093745D"/>
    <w:rsid w:val="0093747E"/>
    <w:rsid w:val="009374EB"/>
    <w:rsid w:val="00937505"/>
    <w:rsid w:val="00937821"/>
    <w:rsid w:val="009378FE"/>
    <w:rsid w:val="00937B0A"/>
    <w:rsid w:val="00937BD0"/>
    <w:rsid w:val="0094041B"/>
    <w:rsid w:val="00940589"/>
    <w:rsid w:val="00940716"/>
    <w:rsid w:val="0094090C"/>
    <w:rsid w:val="00940A1B"/>
    <w:rsid w:val="00940A22"/>
    <w:rsid w:val="00940AAE"/>
    <w:rsid w:val="00940E0A"/>
    <w:rsid w:val="00940EEA"/>
    <w:rsid w:val="00940F03"/>
    <w:rsid w:val="00940F9C"/>
    <w:rsid w:val="0094107B"/>
    <w:rsid w:val="00941196"/>
    <w:rsid w:val="009413C5"/>
    <w:rsid w:val="009414C7"/>
    <w:rsid w:val="0094182A"/>
    <w:rsid w:val="00941D21"/>
    <w:rsid w:val="00941FB2"/>
    <w:rsid w:val="009422DE"/>
    <w:rsid w:val="009423F7"/>
    <w:rsid w:val="0094270F"/>
    <w:rsid w:val="0094283A"/>
    <w:rsid w:val="00942960"/>
    <w:rsid w:val="00942C10"/>
    <w:rsid w:val="00942D41"/>
    <w:rsid w:val="00942DDF"/>
    <w:rsid w:val="00942E6C"/>
    <w:rsid w:val="009433CE"/>
    <w:rsid w:val="00943441"/>
    <w:rsid w:val="00943498"/>
    <w:rsid w:val="009434EA"/>
    <w:rsid w:val="00943811"/>
    <w:rsid w:val="00943929"/>
    <w:rsid w:val="00943979"/>
    <w:rsid w:val="00943D34"/>
    <w:rsid w:val="00943DD9"/>
    <w:rsid w:val="00943DE8"/>
    <w:rsid w:val="00943EC8"/>
    <w:rsid w:val="00943F0D"/>
    <w:rsid w:val="00943F55"/>
    <w:rsid w:val="00943F95"/>
    <w:rsid w:val="00944076"/>
    <w:rsid w:val="00944144"/>
    <w:rsid w:val="0094430A"/>
    <w:rsid w:val="009443ED"/>
    <w:rsid w:val="009447D4"/>
    <w:rsid w:val="00944A95"/>
    <w:rsid w:val="00944BEA"/>
    <w:rsid w:val="0094530B"/>
    <w:rsid w:val="00945333"/>
    <w:rsid w:val="009456EC"/>
    <w:rsid w:val="009456F1"/>
    <w:rsid w:val="009458A5"/>
    <w:rsid w:val="009458EA"/>
    <w:rsid w:val="0094595B"/>
    <w:rsid w:val="009459E5"/>
    <w:rsid w:val="00945C85"/>
    <w:rsid w:val="00945DFE"/>
    <w:rsid w:val="00945E65"/>
    <w:rsid w:val="009460F0"/>
    <w:rsid w:val="009461EF"/>
    <w:rsid w:val="00946598"/>
    <w:rsid w:val="0094678E"/>
    <w:rsid w:val="009467C1"/>
    <w:rsid w:val="0094693D"/>
    <w:rsid w:val="009469CA"/>
    <w:rsid w:val="00946BA2"/>
    <w:rsid w:val="00946C75"/>
    <w:rsid w:val="00946D47"/>
    <w:rsid w:val="00946ED9"/>
    <w:rsid w:val="00946FE7"/>
    <w:rsid w:val="00947049"/>
    <w:rsid w:val="009474F4"/>
    <w:rsid w:val="00947623"/>
    <w:rsid w:val="009476B4"/>
    <w:rsid w:val="009476D9"/>
    <w:rsid w:val="009477F2"/>
    <w:rsid w:val="00947AF6"/>
    <w:rsid w:val="00947C1B"/>
    <w:rsid w:val="00947D01"/>
    <w:rsid w:val="00947D5E"/>
    <w:rsid w:val="00947D80"/>
    <w:rsid w:val="00947F28"/>
    <w:rsid w:val="0095014E"/>
    <w:rsid w:val="0095023F"/>
    <w:rsid w:val="009503B9"/>
    <w:rsid w:val="009503C0"/>
    <w:rsid w:val="009506E4"/>
    <w:rsid w:val="0095080A"/>
    <w:rsid w:val="009509EE"/>
    <w:rsid w:val="00950A11"/>
    <w:rsid w:val="00950AAE"/>
    <w:rsid w:val="00950EA8"/>
    <w:rsid w:val="00950F51"/>
    <w:rsid w:val="009514CF"/>
    <w:rsid w:val="009514E3"/>
    <w:rsid w:val="009515F5"/>
    <w:rsid w:val="00951916"/>
    <w:rsid w:val="00951A2E"/>
    <w:rsid w:val="00951ACA"/>
    <w:rsid w:val="00951C1D"/>
    <w:rsid w:val="0095207A"/>
    <w:rsid w:val="00952085"/>
    <w:rsid w:val="009520B5"/>
    <w:rsid w:val="009520EC"/>
    <w:rsid w:val="009521BE"/>
    <w:rsid w:val="009522C8"/>
    <w:rsid w:val="009524D2"/>
    <w:rsid w:val="0095254D"/>
    <w:rsid w:val="00952691"/>
    <w:rsid w:val="0095274B"/>
    <w:rsid w:val="00952860"/>
    <w:rsid w:val="009528F9"/>
    <w:rsid w:val="00952C77"/>
    <w:rsid w:val="00952CE7"/>
    <w:rsid w:val="00952D3E"/>
    <w:rsid w:val="00952E0A"/>
    <w:rsid w:val="00952FEE"/>
    <w:rsid w:val="009530BD"/>
    <w:rsid w:val="009530DC"/>
    <w:rsid w:val="0095317A"/>
    <w:rsid w:val="00953465"/>
    <w:rsid w:val="0095361D"/>
    <w:rsid w:val="00953650"/>
    <w:rsid w:val="009536C4"/>
    <w:rsid w:val="00953A34"/>
    <w:rsid w:val="00953C1C"/>
    <w:rsid w:val="00953E53"/>
    <w:rsid w:val="00953F44"/>
    <w:rsid w:val="00953FEE"/>
    <w:rsid w:val="00954067"/>
    <w:rsid w:val="00954127"/>
    <w:rsid w:val="009545F4"/>
    <w:rsid w:val="00954677"/>
    <w:rsid w:val="009547BC"/>
    <w:rsid w:val="00954E4A"/>
    <w:rsid w:val="00954F66"/>
    <w:rsid w:val="00954FCF"/>
    <w:rsid w:val="0095500E"/>
    <w:rsid w:val="009552AE"/>
    <w:rsid w:val="0095530C"/>
    <w:rsid w:val="00955315"/>
    <w:rsid w:val="00955415"/>
    <w:rsid w:val="0095588B"/>
    <w:rsid w:val="009564E8"/>
    <w:rsid w:val="009567B1"/>
    <w:rsid w:val="00956F8F"/>
    <w:rsid w:val="00957002"/>
    <w:rsid w:val="009574F6"/>
    <w:rsid w:val="0095758E"/>
    <w:rsid w:val="009576AD"/>
    <w:rsid w:val="00957782"/>
    <w:rsid w:val="00957826"/>
    <w:rsid w:val="00957886"/>
    <w:rsid w:val="00957943"/>
    <w:rsid w:val="00957C17"/>
    <w:rsid w:val="00957F49"/>
    <w:rsid w:val="00957FD9"/>
    <w:rsid w:val="00960159"/>
    <w:rsid w:val="00960333"/>
    <w:rsid w:val="00960581"/>
    <w:rsid w:val="00960808"/>
    <w:rsid w:val="0096080D"/>
    <w:rsid w:val="00960B5F"/>
    <w:rsid w:val="00960BC7"/>
    <w:rsid w:val="00960D55"/>
    <w:rsid w:val="00960D77"/>
    <w:rsid w:val="009610DA"/>
    <w:rsid w:val="009610E5"/>
    <w:rsid w:val="00961144"/>
    <w:rsid w:val="009611A1"/>
    <w:rsid w:val="0096122D"/>
    <w:rsid w:val="0096169B"/>
    <w:rsid w:val="00961987"/>
    <w:rsid w:val="009619CF"/>
    <w:rsid w:val="00961B7E"/>
    <w:rsid w:val="00961BF4"/>
    <w:rsid w:val="00961DD7"/>
    <w:rsid w:val="00961E7F"/>
    <w:rsid w:val="00961EB5"/>
    <w:rsid w:val="00961EF5"/>
    <w:rsid w:val="00961F08"/>
    <w:rsid w:val="00962044"/>
    <w:rsid w:val="009627B4"/>
    <w:rsid w:val="009629A9"/>
    <w:rsid w:val="00962BC1"/>
    <w:rsid w:val="00962C0D"/>
    <w:rsid w:val="00962DFE"/>
    <w:rsid w:val="00962EE9"/>
    <w:rsid w:val="0096313A"/>
    <w:rsid w:val="0096317F"/>
    <w:rsid w:val="00963614"/>
    <w:rsid w:val="009636A7"/>
    <w:rsid w:val="00963899"/>
    <w:rsid w:val="009638D6"/>
    <w:rsid w:val="00963CEB"/>
    <w:rsid w:val="00963DC5"/>
    <w:rsid w:val="0096409E"/>
    <w:rsid w:val="00964149"/>
    <w:rsid w:val="009643DE"/>
    <w:rsid w:val="009644C9"/>
    <w:rsid w:val="00964661"/>
    <w:rsid w:val="00964956"/>
    <w:rsid w:val="00964A1C"/>
    <w:rsid w:val="00964B30"/>
    <w:rsid w:val="00964B7E"/>
    <w:rsid w:val="00964C96"/>
    <w:rsid w:val="009650FB"/>
    <w:rsid w:val="0096525F"/>
    <w:rsid w:val="0096535C"/>
    <w:rsid w:val="009654EB"/>
    <w:rsid w:val="0096574A"/>
    <w:rsid w:val="00965788"/>
    <w:rsid w:val="009658A6"/>
    <w:rsid w:val="0096590C"/>
    <w:rsid w:val="00965A7A"/>
    <w:rsid w:val="00965C88"/>
    <w:rsid w:val="00965D1F"/>
    <w:rsid w:val="00965EB6"/>
    <w:rsid w:val="00965FDE"/>
    <w:rsid w:val="00965FFD"/>
    <w:rsid w:val="00966249"/>
    <w:rsid w:val="009662E1"/>
    <w:rsid w:val="0096699F"/>
    <w:rsid w:val="00966A82"/>
    <w:rsid w:val="00966CA7"/>
    <w:rsid w:val="00966D80"/>
    <w:rsid w:val="00966FAF"/>
    <w:rsid w:val="009670C4"/>
    <w:rsid w:val="00967175"/>
    <w:rsid w:val="009672A7"/>
    <w:rsid w:val="009674C5"/>
    <w:rsid w:val="009676A0"/>
    <w:rsid w:val="00967705"/>
    <w:rsid w:val="00967778"/>
    <w:rsid w:val="009677FD"/>
    <w:rsid w:val="0096783D"/>
    <w:rsid w:val="00967B2D"/>
    <w:rsid w:val="00967FE1"/>
    <w:rsid w:val="00967FF9"/>
    <w:rsid w:val="009700DD"/>
    <w:rsid w:val="00970397"/>
    <w:rsid w:val="009703FB"/>
    <w:rsid w:val="009705F1"/>
    <w:rsid w:val="009707E9"/>
    <w:rsid w:val="0097081E"/>
    <w:rsid w:val="009709D2"/>
    <w:rsid w:val="00970A81"/>
    <w:rsid w:val="00970AEB"/>
    <w:rsid w:val="00970EDC"/>
    <w:rsid w:val="00970F54"/>
    <w:rsid w:val="00971204"/>
    <w:rsid w:val="0097134E"/>
    <w:rsid w:val="00971394"/>
    <w:rsid w:val="009713C3"/>
    <w:rsid w:val="00971639"/>
    <w:rsid w:val="00971A52"/>
    <w:rsid w:val="00971AAF"/>
    <w:rsid w:val="00971BA3"/>
    <w:rsid w:val="00971F41"/>
    <w:rsid w:val="009720B9"/>
    <w:rsid w:val="00972132"/>
    <w:rsid w:val="00972248"/>
    <w:rsid w:val="009725F5"/>
    <w:rsid w:val="009726A0"/>
    <w:rsid w:val="009728B5"/>
    <w:rsid w:val="00972924"/>
    <w:rsid w:val="00972DAA"/>
    <w:rsid w:val="00972E81"/>
    <w:rsid w:val="00972F80"/>
    <w:rsid w:val="00973C08"/>
    <w:rsid w:val="00973CA3"/>
    <w:rsid w:val="00973D53"/>
    <w:rsid w:val="00974010"/>
    <w:rsid w:val="00974136"/>
    <w:rsid w:val="009748AC"/>
    <w:rsid w:val="00974D34"/>
    <w:rsid w:val="00974F36"/>
    <w:rsid w:val="009750BA"/>
    <w:rsid w:val="0097528A"/>
    <w:rsid w:val="009752FA"/>
    <w:rsid w:val="009754C4"/>
    <w:rsid w:val="00975702"/>
    <w:rsid w:val="00975738"/>
    <w:rsid w:val="0097597A"/>
    <w:rsid w:val="009759C2"/>
    <w:rsid w:val="00975AE0"/>
    <w:rsid w:val="00975B08"/>
    <w:rsid w:val="00975BF9"/>
    <w:rsid w:val="00975C7D"/>
    <w:rsid w:val="0097613B"/>
    <w:rsid w:val="00976162"/>
    <w:rsid w:val="00976177"/>
    <w:rsid w:val="0097637C"/>
    <w:rsid w:val="00976411"/>
    <w:rsid w:val="009764F9"/>
    <w:rsid w:val="00976614"/>
    <w:rsid w:val="00976643"/>
    <w:rsid w:val="009766D1"/>
    <w:rsid w:val="00976B1B"/>
    <w:rsid w:val="00976B37"/>
    <w:rsid w:val="00976D7E"/>
    <w:rsid w:val="00977036"/>
    <w:rsid w:val="00977174"/>
    <w:rsid w:val="009772A1"/>
    <w:rsid w:val="00977404"/>
    <w:rsid w:val="0097759D"/>
    <w:rsid w:val="00977729"/>
    <w:rsid w:val="00977819"/>
    <w:rsid w:val="009779E4"/>
    <w:rsid w:val="00977D2F"/>
    <w:rsid w:val="00977D47"/>
    <w:rsid w:val="00977DDD"/>
    <w:rsid w:val="00977E4E"/>
    <w:rsid w:val="00977F3A"/>
    <w:rsid w:val="00979397"/>
    <w:rsid w:val="0098019F"/>
    <w:rsid w:val="00980687"/>
    <w:rsid w:val="00980A53"/>
    <w:rsid w:val="00980B11"/>
    <w:rsid w:val="00980C4E"/>
    <w:rsid w:val="00980DAA"/>
    <w:rsid w:val="00980F16"/>
    <w:rsid w:val="009811AE"/>
    <w:rsid w:val="00981617"/>
    <w:rsid w:val="0098163C"/>
    <w:rsid w:val="00981860"/>
    <w:rsid w:val="009818B9"/>
    <w:rsid w:val="009819F8"/>
    <w:rsid w:val="00981B0F"/>
    <w:rsid w:val="00981D71"/>
    <w:rsid w:val="009823B4"/>
    <w:rsid w:val="00982517"/>
    <w:rsid w:val="009825BF"/>
    <w:rsid w:val="009825F1"/>
    <w:rsid w:val="00982769"/>
    <w:rsid w:val="009827EC"/>
    <w:rsid w:val="009829CA"/>
    <w:rsid w:val="00982A34"/>
    <w:rsid w:val="00982CBD"/>
    <w:rsid w:val="00982D24"/>
    <w:rsid w:val="00983027"/>
    <w:rsid w:val="009833BD"/>
    <w:rsid w:val="009836AA"/>
    <w:rsid w:val="00983B12"/>
    <w:rsid w:val="00983B29"/>
    <w:rsid w:val="00983D2D"/>
    <w:rsid w:val="00984190"/>
    <w:rsid w:val="009842AB"/>
    <w:rsid w:val="0098451E"/>
    <w:rsid w:val="0098484D"/>
    <w:rsid w:val="00984B14"/>
    <w:rsid w:val="00984BF9"/>
    <w:rsid w:val="00984F7D"/>
    <w:rsid w:val="00985033"/>
    <w:rsid w:val="0098504A"/>
    <w:rsid w:val="0098516E"/>
    <w:rsid w:val="0098530E"/>
    <w:rsid w:val="00985467"/>
    <w:rsid w:val="0098560B"/>
    <w:rsid w:val="00985721"/>
    <w:rsid w:val="00985878"/>
    <w:rsid w:val="009858A5"/>
    <w:rsid w:val="00985CFC"/>
    <w:rsid w:val="00985D4C"/>
    <w:rsid w:val="00985DF9"/>
    <w:rsid w:val="00985F12"/>
    <w:rsid w:val="00986010"/>
    <w:rsid w:val="00986024"/>
    <w:rsid w:val="009861B4"/>
    <w:rsid w:val="00986284"/>
    <w:rsid w:val="009862CE"/>
    <w:rsid w:val="0098639A"/>
    <w:rsid w:val="009864F3"/>
    <w:rsid w:val="009865AB"/>
    <w:rsid w:val="0098679A"/>
    <w:rsid w:val="00986B9A"/>
    <w:rsid w:val="00986D2D"/>
    <w:rsid w:val="00986D57"/>
    <w:rsid w:val="00986FBE"/>
    <w:rsid w:val="00987090"/>
    <w:rsid w:val="009871D8"/>
    <w:rsid w:val="00987551"/>
    <w:rsid w:val="00987637"/>
    <w:rsid w:val="009876DF"/>
    <w:rsid w:val="00987799"/>
    <w:rsid w:val="009878C6"/>
    <w:rsid w:val="009878D4"/>
    <w:rsid w:val="00987927"/>
    <w:rsid w:val="00987B8F"/>
    <w:rsid w:val="00987C10"/>
    <w:rsid w:val="00987E22"/>
    <w:rsid w:val="009904E3"/>
    <w:rsid w:val="009905C8"/>
    <w:rsid w:val="00990A6A"/>
    <w:rsid w:val="00990B61"/>
    <w:rsid w:val="00991290"/>
    <w:rsid w:val="0099135E"/>
    <w:rsid w:val="00991407"/>
    <w:rsid w:val="009918FE"/>
    <w:rsid w:val="00991A4E"/>
    <w:rsid w:val="00991B8B"/>
    <w:rsid w:val="00991C96"/>
    <w:rsid w:val="00991D66"/>
    <w:rsid w:val="00991DE7"/>
    <w:rsid w:val="00991FD4"/>
    <w:rsid w:val="009924E8"/>
    <w:rsid w:val="0099253D"/>
    <w:rsid w:val="00992575"/>
    <w:rsid w:val="009925A8"/>
    <w:rsid w:val="00992866"/>
    <w:rsid w:val="009928A8"/>
    <w:rsid w:val="0099306F"/>
    <w:rsid w:val="009930B5"/>
    <w:rsid w:val="009932A8"/>
    <w:rsid w:val="0099344E"/>
    <w:rsid w:val="0099376A"/>
    <w:rsid w:val="0099392E"/>
    <w:rsid w:val="009939BF"/>
    <w:rsid w:val="00993BDC"/>
    <w:rsid w:val="00993C52"/>
    <w:rsid w:val="00993C74"/>
    <w:rsid w:val="00993EFA"/>
    <w:rsid w:val="00993F7F"/>
    <w:rsid w:val="009940FC"/>
    <w:rsid w:val="0099423D"/>
    <w:rsid w:val="009942DA"/>
    <w:rsid w:val="0099438D"/>
    <w:rsid w:val="00994390"/>
    <w:rsid w:val="0099462F"/>
    <w:rsid w:val="00994788"/>
    <w:rsid w:val="00994ADD"/>
    <w:rsid w:val="00994B62"/>
    <w:rsid w:val="00994CD3"/>
    <w:rsid w:val="00994CF2"/>
    <w:rsid w:val="00994F9A"/>
    <w:rsid w:val="00994FC7"/>
    <w:rsid w:val="00995000"/>
    <w:rsid w:val="00995173"/>
    <w:rsid w:val="0099517D"/>
    <w:rsid w:val="00995229"/>
    <w:rsid w:val="009952B5"/>
    <w:rsid w:val="00995362"/>
    <w:rsid w:val="00995384"/>
    <w:rsid w:val="009953E6"/>
    <w:rsid w:val="00995518"/>
    <w:rsid w:val="00995704"/>
    <w:rsid w:val="00995760"/>
    <w:rsid w:val="0099584B"/>
    <w:rsid w:val="009958B6"/>
    <w:rsid w:val="00995929"/>
    <w:rsid w:val="00995952"/>
    <w:rsid w:val="009959C7"/>
    <w:rsid w:val="00995A9E"/>
    <w:rsid w:val="00995BC8"/>
    <w:rsid w:val="00995BDE"/>
    <w:rsid w:val="00995CBE"/>
    <w:rsid w:val="00995DA3"/>
    <w:rsid w:val="00995DB0"/>
    <w:rsid w:val="0099607F"/>
    <w:rsid w:val="00996352"/>
    <w:rsid w:val="00996434"/>
    <w:rsid w:val="00996AC3"/>
    <w:rsid w:val="00996BE7"/>
    <w:rsid w:val="00996D23"/>
    <w:rsid w:val="00996D87"/>
    <w:rsid w:val="00996E59"/>
    <w:rsid w:val="009970B2"/>
    <w:rsid w:val="009970E8"/>
    <w:rsid w:val="009971F7"/>
    <w:rsid w:val="00997329"/>
    <w:rsid w:val="0099766D"/>
    <w:rsid w:val="00997760"/>
    <w:rsid w:val="0099786D"/>
    <w:rsid w:val="00997C85"/>
    <w:rsid w:val="00997E7C"/>
    <w:rsid w:val="00997FBA"/>
    <w:rsid w:val="00997FF4"/>
    <w:rsid w:val="009A00E7"/>
    <w:rsid w:val="009A0485"/>
    <w:rsid w:val="009A0573"/>
    <w:rsid w:val="009A095E"/>
    <w:rsid w:val="009A0A18"/>
    <w:rsid w:val="009A0C9C"/>
    <w:rsid w:val="009A0F66"/>
    <w:rsid w:val="009A13CD"/>
    <w:rsid w:val="009A1870"/>
    <w:rsid w:val="009A18AC"/>
    <w:rsid w:val="009A19CC"/>
    <w:rsid w:val="009A1A41"/>
    <w:rsid w:val="009A1AE0"/>
    <w:rsid w:val="009A1C90"/>
    <w:rsid w:val="009A1CDF"/>
    <w:rsid w:val="009A1CF9"/>
    <w:rsid w:val="009A1D65"/>
    <w:rsid w:val="009A1D7E"/>
    <w:rsid w:val="009A1E15"/>
    <w:rsid w:val="009A1EA6"/>
    <w:rsid w:val="009A1FAC"/>
    <w:rsid w:val="009A208A"/>
    <w:rsid w:val="009A2216"/>
    <w:rsid w:val="009A2221"/>
    <w:rsid w:val="009A25E9"/>
    <w:rsid w:val="009A25ED"/>
    <w:rsid w:val="009A264E"/>
    <w:rsid w:val="009A266F"/>
    <w:rsid w:val="009A292E"/>
    <w:rsid w:val="009A295F"/>
    <w:rsid w:val="009A29B8"/>
    <w:rsid w:val="009A2B7E"/>
    <w:rsid w:val="009A31DE"/>
    <w:rsid w:val="009A334B"/>
    <w:rsid w:val="009A336D"/>
    <w:rsid w:val="009A3653"/>
    <w:rsid w:val="009A3748"/>
    <w:rsid w:val="009A3800"/>
    <w:rsid w:val="009A3A2B"/>
    <w:rsid w:val="009A3B63"/>
    <w:rsid w:val="009A3DA2"/>
    <w:rsid w:val="009A3DDC"/>
    <w:rsid w:val="009A3E87"/>
    <w:rsid w:val="009A3E99"/>
    <w:rsid w:val="009A3F6F"/>
    <w:rsid w:val="009A404F"/>
    <w:rsid w:val="009A4053"/>
    <w:rsid w:val="009A497B"/>
    <w:rsid w:val="009A4B64"/>
    <w:rsid w:val="009A4B9E"/>
    <w:rsid w:val="009A4BC4"/>
    <w:rsid w:val="009A4F56"/>
    <w:rsid w:val="009A4F8D"/>
    <w:rsid w:val="009A4FC3"/>
    <w:rsid w:val="009A4FD2"/>
    <w:rsid w:val="009A5032"/>
    <w:rsid w:val="009A5085"/>
    <w:rsid w:val="009A520F"/>
    <w:rsid w:val="009A5216"/>
    <w:rsid w:val="009A5260"/>
    <w:rsid w:val="009A529C"/>
    <w:rsid w:val="009A5436"/>
    <w:rsid w:val="009A548A"/>
    <w:rsid w:val="009A54A2"/>
    <w:rsid w:val="009A54AC"/>
    <w:rsid w:val="009A59D0"/>
    <w:rsid w:val="009A5B9A"/>
    <w:rsid w:val="009A5D94"/>
    <w:rsid w:val="009A5E05"/>
    <w:rsid w:val="009A6202"/>
    <w:rsid w:val="009A6250"/>
    <w:rsid w:val="009A6258"/>
    <w:rsid w:val="009A63A7"/>
    <w:rsid w:val="009A63A8"/>
    <w:rsid w:val="009A644C"/>
    <w:rsid w:val="009A645D"/>
    <w:rsid w:val="009A64CD"/>
    <w:rsid w:val="009A6713"/>
    <w:rsid w:val="009A6716"/>
    <w:rsid w:val="009A6743"/>
    <w:rsid w:val="009A675F"/>
    <w:rsid w:val="009A6906"/>
    <w:rsid w:val="009A6A4F"/>
    <w:rsid w:val="009A6B59"/>
    <w:rsid w:val="009A6B9A"/>
    <w:rsid w:val="009A6DFD"/>
    <w:rsid w:val="009A7296"/>
    <w:rsid w:val="009A74BE"/>
    <w:rsid w:val="009A755A"/>
    <w:rsid w:val="009A7932"/>
    <w:rsid w:val="009A7942"/>
    <w:rsid w:val="009A7AC4"/>
    <w:rsid w:val="009A7B33"/>
    <w:rsid w:val="009A7EB3"/>
    <w:rsid w:val="009AAEE8"/>
    <w:rsid w:val="009B018C"/>
    <w:rsid w:val="009B03A4"/>
    <w:rsid w:val="009B03DA"/>
    <w:rsid w:val="009B064D"/>
    <w:rsid w:val="009B0969"/>
    <w:rsid w:val="009B0AC3"/>
    <w:rsid w:val="009B0AE2"/>
    <w:rsid w:val="009B0E45"/>
    <w:rsid w:val="009B1376"/>
    <w:rsid w:val="009B1765"/>
    <w:rsid w:val="009B1988"/>
    <w:rsid w:val="009B1997"/>
    <w:rsid w:val="009B1A61"/>
    <w:rsid w:val="009B1AC5"/>
    <w:rsid w:val="009B1DA2"/>
    <w:rsid w:val="009B1E49"/>
    <w:rsid w:val="009B1FA8"/>
    <w:rsid w:val="009B21CB"/>
    <w:rsid w:val="009B21F9"/>
    <w:rsid w:val="009B2384"/>
    <w:rsid w:val="009B23C9"/>
    <w:rsid w:val="009B24CF"/>
    <w:rsid w:val="009B27BC"/>
    <w:rsid w:val="009B2846"/>
    <w:rsid w:val="009B2992"/>
    <w:rsid w:val="009B2C6A"/>
    <w:rsid w:val="009B2C97"/>
    <w:rsid w:val="009B2E19"/>
    <w:rsid w:val="009B2FA0"/>
    <w:rsid w:val="009B3041"/>
    <w:rsid w:val="009B310E"/>
    <w:rsid w:val="009B3190"/>
    <w:rsid w:val="009B32C5"/>
    <w:rsid w:val="009B330B"/>
    <w:rsid w:val="009B346F"/>
    <w:rsid w:val="009B35FF"/>
    <w:rsid w:val="009B382D"/>
    <w:rsid w:val="009B3850"/>
    <w:rsid w:val="009B38E5"/>
    <w:rsid w:val="009B395C"/>
    <w:rsid w:val="009B3B12"/>
    <w:rsid w:val="009B3CB6"/>
    <w:rsid w:val="009B3E0D"/>
    <w:rsid w:val="009B4387"/>
    <w:rsid w:val="009B4549"/>
    <w:rsid w:val="009B4634"/>
    <w:rsid w:val="009B4AAB"/>
    <w:rsid w:val="009B4AF8"/>
    <w:rsid w:val="009B4B75"/>
    <w:rsid w:val="009B4B9A"/>
    <w:rsid w:val="009B4F6F"/>
    <w:rsid w:val="009B533D"/>
    <w:rsid w:val="009B5447"/>
    <w:rsid w:val="009B561F"/>
    <w:rsid w:val="009B5CC3"/>
    <w:rsid w:val="009B5EFF"/>
    <w:rsid w:val="009B5F9C"/>
    <w:rsid w:val="009B6156"/>
    <w:rsid w:val="009B61C7"/>
    <w:rsid w:val="009B6307"/>
    <w:rsid w:val="009B64F8"/>
    <w:rsid w:val="009B654F"/>
    <w:rsid w:val="009B6757"/>
    <w:rsid w:val="009B6CB3"/>
    <w:rsid w:val="009B6F13"/>
    <w:rsid w:val="009B6F29"/>
    <w:rsid w:val="009B7262"/>
    <w:rsid w:val="009B7305"/>
    <w:rsid w:val="009B799F"/>
    <w:rsid w:val="009B7A81"/>
    <w:rsid w:val="009B7B86"/>
    <w:rsid w:val="009B7D4D"/>
    <w:rsid w:val="009B7E0F"/>
    <w:rsid w:val="009C0109"/>
    <w:rsid w:val="009C01F2"/>
    <w:rsid w:val="009C0208"/>
    <w:rsid w:val="009C0471"/>
    <w:rsid w:val="009C058B"/>
    <w:rsid w:val="009C0617"/>
    <w:rsid w:val="009C0886"/>
    <w:rsid w:val="009C0A22"/>
    <w:rsid w:val="009C0D6C"/>
    <w:rsid w:val="009C0EE3"/>
    <w:rsid w:val="009C0F8E"/>
    <w:rsid w:val="009C121F"/>
    <w:rsid w:val="009C1344"/>
    <w:rsid w:val="009C1501"/>
    <w:rsid w:val="009C157C"/>
    <w:rsid w:val="009C1C41"/>
    <w:rsid w:val="009C1CBA"/>
    <w:rsid w:val="009C1DBE"/>
    <w:rsid w:val="009C1EB7"/>
    <w:rsid w:val="009C1ECA"/>
    <w:rsid w:val="009C1F3C"/>
    <w:rsid w:val="009C2485"/>
    <w:rsid w:val="009C2604"/>
    <w:rsid w:val="009C276B"/>
    <w:rsid w:val="009C283C"/>
    <w:rsid w:val="009C28AA"/>
    <w:rsid w:val="009C28F7"/>
    <w:rsid w:val="009C290D"/>
    <w:rsid w:val="009C2B14"/>
    <w:rsid w:val="009C2DA1"/>
    <w:rsid w:val="009C2DE5"/>
    <w:rsid w:val="009C2FB5"/>
    <w:rsid w:val="009C301F"/>
    <w:rsid w:val="009C3133"/>
    <w:rsid w:val="009C3792"/>
    <w:rsid w:val="009C3A04"/>
    <w:rsid w:val="009C3A3E"/>
    <w:rsid w:val="009C3AFC"/>
    <w:rsid w:val="009C3D79"/>
    <w:rsid w:val="009C4672"/>
    <w:rsid w:val="009C46C2"/>
    <w:rsid w:val="009C476A"/>
    <w:rsid w:val="009C4783"/>
    <w:rsid w:val="009C4974"/>
    <w:rsid w:val="009C4BD5"/>
    <w:rsid w:val="009C4D0B"/>
    <w:rsid w:val="009C4D47"/>
    <w:rsid w:val="009C4E2D"/>
    <w:rsid w:val="009C5201"/>
    <w:rsid w:val="009C542E"/>
    <w:rsid w:val="009C5444"/>
    <w:rsid w:val="009C565F"/>
    <w:rsid w:val="009C5E63"/>
    <w:rsid w:val="009C5E6A"/>
    <w:rsid w:val="009C65EA"/>
    <w:rsid w:val="009C66A4"/>
    <w:rsid w:val="009C6749"/>
    <w:rsid w:val="009C67C7"/>
    <w:rsid w:val="009C69FA"/>
    <w:rsid w:val="009C6A19"/>
    <w:rsid w:val="009C6B73"/>
    <w:rsid w:val="009C6B88"/>
    <w:rsid w:val="009C6E33"/>
    <w:rsid w:val="009C6F0D"/>
    <w:rsid w:val="009C7131"/>
    <w:rsid w:val="009C7412"/>
    <w:rsid w:val="009C7600"/>
    <w:rsid w:val="009C76A2"/>
    <w:rsid w:val="009C7980"/>
    <w:rsid w:val="009C7AA7"/>
    <w:rsid w:val="009C7D53"/>
    <w:rsid w:val="009C7F64"/>
    <w:rsid w:val="009C7F69"/>
    <w:rsid w:val="009D001A"/>
    <w:rsid w:val="009D0058"/>
    <w:rsid w:val="009D0179"/>
    <w:rsid w:val="009D02B5"/>
    <w:rsid w:val="009D049C"/>
    <w:rsid w:val="009D08E4"/>
    <w:rsid w:val="009D0900"/>
    <w:rsid w:val="009D09A2"/>
    <w:rsid w:val="009D0A47"/>
    <w:rsid w:val="009D0A8D"/>
    <w:rsid w:val="009D0AB9"/>
    <w:rsid w:val="009D0AFF"/>
    <w:rsid w:val="009D0C34"/>
    <w:rsid w:val="009D0CCF"/>
    <w:rsid w:val="009D0D61"/>
    <w:rsid w:val="009D0DF4"/>
    <w:rsid w:val="009D0E4A"/>
    <w:rsid w:val="009D12F2"/>
    <w:rsid w:val="009D1322"/>
    <w:rsid w:val="009D153C"/>
    <w:rsid w:val="009D1549"/>
    <w:rsid w:val="009D1585"/>
    <w:rsid w:val="009D1827"/>
    <w:rsid w:val="009D18A2"/>
    <w:rsid w:val="009D1922"/>
    <w:rsid w:val="009D19D9"/>
    <w:rsid w:val="009D20F0"/>
    <w:rsid w:val="009D2525"/>
    <w:rsid w:val="009D2609"/>
    <w:rsid w:val="009D28DB"/>
    <w:rsid w:val="009D2920"/>
    <w:rsid w:val="009D2B71"/>
    <w:rsid w:val="009D2BCA"/>
    <w:rsid w:val="009D2BDB"/>
    <w:rsid w:val="009D2E9E"/>
    <w:rsid w:val="009D34CD"/>
    <w:rsid w:val="009D3644"/>
    <w:rsid w:val="009D374E"/>
    <w:rsid w:val="009D3982"/>
    <w:rsid w:val="009D3B5F"/>
    <w:rsid w:val="009D3BF3"/>
    <w:rsid w:val="009D3C70"/>
    <w:rsid w:val="009D3DA1"/>
    <w:rsid w:val="009D3E55"/>
    <w:rsid w:val="009D44B0"/>
    <w:rsid w:val="009D46E3"/>
    <w:rsid w:val="009D46E6"/>
    <w:rsid w:val="009D4A0A"/>
    <w:rsid w:val="009D4A88"/>
    <w:rsid w:val="009D4AD1"/>
    <w:rsid w:val="009D4CF5"/>
    <w:rsid w:val="009D4E4E"/>
    <w:rsid w:val="009D4F0B"/>
    <w:rsid w:val="009D4F7C"/>
    <w:rsid w:val="009D4FC1"/>
    <w:rsid w:val="009D5028"/>
    <w:rsid w:val="009D510D"/>
    <w:rsid w:val="009D51D4"/>
    <w:rsid w:val="009D5219"/>
    <w:rsid w:val="009D5595"/>
    <w:rsid w:val="009D5A6C"/>
    <w:rsid w:val="009D5AAD"/>
    <w:rsid w:val="009D5BCE"/>
    <w:rsid w:val="009D5CD6"/>
    <w:rsid w:val="009D6048"/>
    <w:rsid w:val="009D63C6"/>
    <w:rsid w:val="009D647C"/>
    <w:rsid w:val="009D6CFA"/>
    <w:rsid w:val="009D6F7F"/>
    <w:rsid w:val="009D70C7"/>
    <w:rsid w:val="009D719E"/>
    <w:rsid w:val="009D7232"/>
    <w:rsid w:val="009D73AD"/>
    <w:rsid w:val="009D7403"/>
    <w:rsid w:val="009D745A"/>
    <w:rsid w:val="009D76AA"/>
    <w:rsid w:val="009D7935"/>
    <w:rsid w:val="009D79DF"/>
    <w:rsid w:val="009D79E7"/>
    <w:rsid w:val="009D7D60"/>
    <w:rsid w:val="009E01DD"/>
    <w:rsid w:val="009E01E9"/>
    <w:rsid w:val="009E0349"/>
    <w:rsid w:val="009E03B5"/>
    <w:rsid w:val="009E04E2"/>
    <w:rsid w:val="009E04EE"/>
    <w:rsid w:val="009E05A8"/>
    <w:rsid w:val="009E0629"/>
    <w:rsid w:val="009E09B1"/>
    <w:rsid w:val="009E0A53"/>
    <w:rsid w:val="009E0B8A"/>
    <w:rsid w:val="009E0E1A"/>
    <w:rsid w:val="009E0F53"/>
    <w:rsid w:val="009E0F86"/>
    <w:rsid w:val="009E1037"/>
    <w:rsid w:val="009E105D"/>
    <w:rsid w:val="009E115D"/>
    <w:rsid w:val="009E1189"/>
    <w:rsid w:val="009E128C"/>
    <w:rsid w:val="009E1294"/>
    <w:rsid w:val="009E170F"/>
    <w:rsid w:val="009E179B"/>
    <w:rsid w:val="009E179F"/>
    <w:rsid w:val="009E1A3A"/>
    <w:rsid w:val="009E1A9D"/>
    <w:rsid w:val="009E1BBD"/>
    <w:rsid w:val="009E1F05"/>
    <w:rsid w:val="009E1F15"/>
    <w:rsid w:val="009E201F"/>
    <w:rsid w:val="009E20B5"/>
    <w:rsid w:val="009E225D"/>
    <w:rsid w:val="009E2474"/>
    <w:rsid w:val="009E2665"/>
    <w:rsid w:val="009E270E"/>
    <w:rsid w:val="009E27C0"/>
    <w:rsid w:val="009E283E"/>
    <w:rsid w:val="009E2865"/>
    <w:rsid w:val="009E28A4"/>
    <w:rsid w:val="009E28C4"/>
    <w:rsid w:val="009E28C7"/>
    <w:rsid w:val="009E28CF"/>
    <w:rsid w:val="009E28EF"/>
    <w:rsid w:val="009E29FD"/>
    <w:rsid w:val="009E2AF9"/>
    <w:rsid w:val="009E2B5E"/>
    <w:rsid w:val="009E2CDC"/>
    <w:rsid w:val="009E2FF1"/>
    <w:rsid w:val="009E30E5"/>
    <w:rsid w:val="009E327D"/>
    <w:rsid w:val="009E3359"/>
    <w:rsid w:val="009E3681"/>
    <w:rsid w:val="009E3756"/>
    <w:rsid w:val="009E37F4"/>
    <w:rsid w:val="009E37F6"/>
    <w:rsid w:val="009E3ADE"/>
    <w:rsid w:val="009E421A"/>
    <w:rsid w:val="009E43B6"/>
    <w:rsid w:val="009E468B"/>
    <w:rsid w:val="009E4840"/>
    <w:rsid w:val="009E48D9"/>
    <w:rsid w:val="009E496C"/>
    <w:rsid w:val="009E4FB0"/>
    <w:rsid w:val="009E4FC4"/>
    <w:rsid w:val="009E5362"/>
    <w:rsid w:val="009E5472"/>
    <w:rsid w:val="009E5545"/>
    <w:rsid w:val="009E5594"/>
    <w:rsid w:val="009E5733"/>
    <w:rsid w:val="009E58CE"/>
    <w:rsid w:val="009E5E70"/>
    <w:rsid w:val="009E6101"/>
    <w:rsid w:val="009E61F1"/>
    <w:rsid w:val="009E6286"/>
    <w:rsid w:val="009E6456"/>
    <w:rsid w:val="009E65C7"/>
    <w:rsid w:val="009E6686"/>
    <w:rsid w:val="009E6B43"/>
    <w:rsid w:val="009E710A"/>
    <w:rsid w:val="009E74AB"/>
    <w:rsid w:val="009E7510"/>
    <w:rsid w:val="009E760B"/>
    <w:rsid w:val="009E7789"/>
    <w:rsid w:val="009E778D"/>
    <w:rsid w:val="009E797C"/>
    <w:rsid w:val="009E79CD"/>
    <w:rsid w:val="009E7B8B"/>
    <w:rsid w:val="009E7C77"/>
    <w:rsid w:val="009E7EA0"/>
    <w:rsid w:val="009E7FCE"/>
    <w:rsid w:val="009E7FF2"/>
    <w:rsid w:val="009F0021"/>
    <w:rsid w:val="009F0079"/>
    <w:rsid w:val="009F031B"/>
    <w:rsid w:val="009F03C3"/>
    <w:rsid w:val="009F0756"/>
    <w:rsid w:val="009F0A16"/>
    <w:rsid w:val="009F0C03"/>
    <w:rsid w:val="009F1094"/>
    <w:rsid w:val="009F11E1"/>
    <w:rsid w:val="009F1312"/>
    <w:rsid w:val="009F14AD"/>
    <w:rsid w:val="009F169C"/>
    <w:rsid w:val="009F172D"/>
    <w:rsid w:val="009F1A9B"/>
    <w:rsid w:val="009F1E9A"/>
    <w:rsid w:val="009F1EE1"/>
    <w:rsid w:val="009F2249"/>
    <w:rsid w:val="009F225A"/>
    <w:rsid w:val="009F2413"/>
    <w:rsid w:val="009F248A"/>
    <w:rsid w:val="009F2B40"/>
    <w:rsid w:val="009F2BB0"/>
    <w:rsid w:val="009F2E92"/>
    <w:rsid w:val="009F3245"/>
    <w:rsid w:val="009F356F"/>
    <w:rsid w:val="009F35FD"/>
    <w:rsid w:val="009F36F5"/>
    <w:rsid w:val="009F3E34"/>
    <w:rsid w:val="009F3E48"/>
    <w:rsid w:val="009F4079"/>
    <w:rsid w:val="009F41AE"/>
    <w:rsid w:val="009F434D"/>
    <w:rsid w:val="009F441E"/>
    <w:rsid w:val="009F44B2"/>
    <w:rsid w:val="009F45EE"/>
    <w:rsid w:val="009F4800"/>
    <w:rsid w:val="009F4931"/>
    <w:rsid w:val="009F4967"/>
    <w:rsid w:val="009F4A29"/>
    <w:rsid w:val="009F4BCD"/>
    <w:rsid w:val="009F4CDF"/>
    <w:rsid w:val="009F4CF3"/>
    <w:rsid w:val="009F4DA1"/>
    <w:rsid w:val="009F5204"/>
    <w:rsid w:val="009F55E4"/>
    <w:rsid w:val="009F5866"/>
    <w:rsid w:val="009F5B16"/>
    <w:rsid w:val="009F5D30"/>
    <w:rsid w:val="009F5E92"/>
    <w:rsid w:val="009F5F3F"/>
    <w:rsid w:val="009F5F66"/>
    <w:rsid w:val="009F60F7"/>
    <w:rsid w:val="009F667A"/>
    <w:rsid w:val="009F6729"/>
    <w:rsid w:val="009F674A"/>
    <w:rsid w:val="009F693D"/>
    <w:rsid w:val="009F6A75"/>
    <w:rsid w:val="009F6AF0"/>
    <w:rsid w:val="009F6C55"/>
    <w:rsid w:val="009F6C7F"/>
    <w:rsid w:val="009F6F26"/>
    <w:rsid w:val="009F6FBE"/>
    <w:rsid w:val="009F7007"/>
    <w:rsid w:val="009F71AC"/>
    <w:rsid w:val="009F71E7"/>
    <w:rsid w:val="009F73E5"/>
    <w:rsid w:val="009F7497"/>
    <w:rsid w:val="009F773A"/>
    <w:rsid w:val="009F78B0"/>
    <w:rsid w:val="009F7A29"/>
    <w:rsid w:val="009F7A6A"/>
    <w:rsid w:val="009F7A9F"/>
    <w:rsid w:val="009F7AD9"/>
    <w:rsid w:val="009F7AF4"/>
    <w:rsid w:val="009F7B37"/>
    <w:rsid w:val="009F7E1A"/>
    <w:rsid w:val="009F7E78"/>
    <w:rsid w:val="00A0009C"/>
    <w:rsid w:val="00A0047C"/>
    <w:rsid w:val="00A005E2"/>
    <w:rsid w:val="00A00AB6"/>
    <w:rsid w:val="00A00BDA"/>
    <w:rsid w:val="00A00E10"/>
    <w:rsid w:val="00A014B3"/>
    <w:rsid w:val="00A01529"/>
    <w:rsid w:val="00A01655"/>
    <w:rsid w:val="00A01701"/>
    <w:rsid w:val="00A01734"/>
    <w:rsid w:val="00A01736"/>
    <w:rsid w:val="00A018CE"/>
    <w:rsid w:val="00A01A21"/>
    <w:rsid w:val="00A01A26"/>
    <w:rsid w:val="00A01BEF"/>
    <w:rsid w:val="00A01C16"/>
    <w:rsid w:val="00A01EEC"/>
    <w:rsid w:val="00A01F05"/>
    <w:rsid w:val="00A020EA"/>
    <w:rsid w:val="00A0214E"/>
    <w:rsid w:val="00A0226A"/>
    <w:rsid w:val="00A024E2"/>
    <w:rsid w:val="00A026A2"/>
    <w:rsid w:val="00A02734"/>
    <w:rsid w:val="00A02862"/>
    <w:rsid w:val="00A0292B"/>
    <w:rsid w:val="00A02A4B"/>
    <w:rsid w:val="00A02B24"/>
    <w:rsid w:val="00A02C17"/>
    <w:rsid w:val="00A02DE8"/>
    <w:rsid w:val="00A02E0E"/>
    <w:rsid w:val="00A02EA5"/>
    <w:rsid w:val="00A03477"/>
    <w:rsid w:val="00A037D0"/>
    <w:rsid w:val="00A03924"/>
    <w:rsid w:val="00A03C2F"/>
    <w:rsid w:val="00A03EAA"/>
    <w:rsid w:val="00A044CD"/>
    <w:rsid w:val="00A0454B"/>
    <w:rsid w:val="00A046B1"/>
    <w:rsid w:val="00A0484B"/>
    <w:rsid w:val="00A04AB2"/>
    <w:rsid w:val="00A04BAC"/>
    <w:rsid w:val="00A04F26"/>
    <w:rsid w:val="00A05231"/>
    <w:rsid w:val="00A05407"/>
    <w:rsid w:val="00A05822"/>
    <w:rsid w:val="00A05987"/>
    <w:rsid w:val="00A05D4D"/>
    <w:rsid w:val="00A05EF1"/>
    <w:rsid w:val="00A060F4"/>
    <w:rsid w:val="00A06313"/>
    <w:rsid w:val="00A0637B"/>
    <w:rsid w:val="00A064C3"/>
    <w:rsid w:val="00A0685C"/>
    <w:rsid w:val="00A068EF"/>
    <w:rsid w:val="00A06BE7"/>
    <w:rsid w:val="00A06C00"/>
    <w:rsid w:val="00A06F73"/>
    <w:rsid w:val="00A073C2"/>
    <w:rsid w:val="00A074DE"/>
    <w:rsid w:val="00A0779A"/>
    <w:rsid w:val="00A07DF8"/>
    <w:rsid w:val="00A07F82"/>
    <w:rsid w:val="00A10128"/>
    <w:rsid w:val="00A10188"/>
    <w:rsid w:val="00A10285"/>
    <w:rsid w:val="00A105CF"/>
    <w:rsid w:val="00A106CF"/>
    <w:rsid w:val="00A10897"/>
    <w:rsid w:val="00A10A4A"/>
    <w:rsid w:val="00A10BD1"/>
    <w:rsid w:val="00A10C5E"/>
    <w:rsid w:val="00A10F83"/>
    <w:rsid w:val="00A10F96"/>
    <w:rsid w:val="00A10F97"/>
    <w:rsid w:val="00A1106A"/>
    <w:rsid w:val="00A110FF"/>
    <w:rsid w:val="00A11542"/>
    <w:rsid w:val="00A115A2"/>
    <w:rsid w:val="00A11A87"/>
    <w:rsid w:val="00A11A9E"/>
    <w:rsid w:val="00A11C5F"/>
    <w:rsid w:val="00A11E1E"/>
    <w:rsid w:val="00A11E5B"/>
    <w:rsid w:val="00A11F45"/>
    <w:rsid w:val="00A11F8A"/>
    <w:rsid w:val="00A12074"/>
    <w:rsid w:val="00A1216D"/>
    <w:rsid w:val="00A122C5"/>
    <w:rsid w:val="00A12663"/>
    <w:rsid w:val="00A1273F"/>
    <w:rsid w:val="00A1280B"/>
    <w:rsid w:val="00A1287F"/>
    <w:rsid w:val="00A12EBE"/>
    <w:rsid w:val="00A1312A"/>
    <w:rsid w:val="00A131F7"/>
    <w:rsid w:val="00A1324F"/>
    <w:rsid w:val="00A132C8"/>
    <w:rsid w:val="00A136FD"/>
    <w:rsid w:val="00A13CE6"/>
    <w:rsid w:val="00A13D89"/>
    <w:rsid w:val="00A13F13"/>
    <w:rsid w:val="00A13F54"/>
    <w:rsid w:val="00A14066"/>
    <w:rsid w:val="00A1414B"/>
    <w:rsid w:val="00A143D5"/>
    <w:rsid w:val="00A14412"/>
    <w:rsid w:val="00A14748"/>
    <w:rsid w:val="00A14A0C"/>
    <w:rsid w:val="00A14B21"/>
    <w:rsid w:val="00A14B73"/>
    <w:rsid w:val="00A14EBB"/>
    <w:rsid w:val="00A14F73"/>
    <w:rsid w:val="00A15035"/>
    <w:rsid w:val="00A1517C"/>
    <w:rsid w:val="00A15459"/>
    <w:rsid w:val="00A1553F"/>
    <w:rsid w:val="00A157C4"/>
    <w:rsid w:val="00A158DB"/>
    <w:rsid w:val="00A159B8"/>
    <w:rsid w:val="00A15D37"/>
    <w:rsid w:val="00A15DD7"/>
    <w:rsid w:val="00A15EAF"/>
    <w:rsid w:val="00A15F12"/>
    <w:rsid w:val="00A15FE7"/>
    <w:rsid w:val="00A164C8"/>
    <w:rsid w:val="00A16C2D"/>
    <w:rsid w:val="00A16DEE"/>
    <w:rsid w:val="00A16F2C"/>
    <w:rsid w:val="00A16FB0"/>
    <w:rsid w:val="00A1704D"/>
    <w:rsid w:val="00A171DA"/>
    <w:rsid w:val="00A1726F"/>
    <w:rsid w:val="00A1761C"/>
    <w:rsid w:val="00A17736"/>
    <w:rsid w:val="00A177F3"/>
    <w:rsid w:val="00A179E5"/>
    <w:rsid w:val="00A17AC5"/>
    <w:rsid w:val="00A17D8F"/>
    <w:rsid w:val="00A17DCA"/>
    <w:rsid w:val="00A2009C"/>
    <w:rsid w:val="00A20667"/>
    <w:rsid w:val="00A208DC"/>
    <w:rsid w:val="00A2099C"/>
    <w:rsid w:val="00A20E0E"/>
    <w:rsid w:val="00A20F8F"/>
    <w:rsid w:val="00A21085"/>
    <w:rsid w:val="00A21526"/>
    <w:rsid w:val="00A215CC"/>
    <w:rsid w:val="00A21AB6"/>
    <w:rsid w:val="00A21CB4"/>
    <w:rsid w:val="00A21DC5"/>
    <w:rsid w:val="00A22082"/>
    <w:rsid w:val="00A22180"/>
    <w:rsid w:val="00A22424"/>
    <w:rsid w:val="00A22434"/>
    <w:rsid w:val="00A227DA"/>
    <w:rsid w:val="00A22BD0"/>
    <w:rsid w:val="00A22D2C"/>
    <w:rsid w:val="00A22E52"/>
    <w:rsid w:val="00A230E1"/>
    <w:rsid w:val="00A2311B"/>
    <w:rsid w:val="00A23172"/>
    <w:rsid w:val="00A2325E"/>
    <w:rsid w:val="00A232A8"/>
    <w:rsid w:val="00A23354"/>
    <w:rsid w:val="00A23678"/>
    <w:rsid w:val="00A239B9"/>
    <w:rsid w:val="00A23AD5"/>
    <w:rsid w:val="00A23D69"/>
    <w:rsid w:val="00A23DD3"/>
    <w:rsid w:val="00A23ED2"/>
    <w:rsid w:val="00A2480C"/>
    <w:rsid w:val="00A24835"/>
    <w:rsid w:val="00A24BCE"/>
    <w:rsid w:val="00A24E79"/>
    <w:rsid w:val="00A25126"/>
    <w:rsid w:val="00A2543B"/>
    <w:rsid w:val="00A254C0"/>
    <w:rsid w:val="00A25760"/>
    <w:rsid w:val="00A25774"/>
    <w:rsid w:val="00A25950"/>
    <w:rsid w:val="00A25960"/>
    <w:rsid w:val="00A25D78"/>
    <w:rsid w:val="00A25D94"/>
    <w:rsid w:val="00A25E14"/>
    <w:rsid w:val="00A25F47"/>
    <w:rsid w:val="00A25F78"/>
    <w:rsid w:val="00A26518"/>
    <w:rsid w:val="00A26602"/>
    <w:rsid w:val="00A26B6A"/>
    <w:rsid w:val="00A26C46"/>
    <w:rsid w:val="00A26DA4"/>
    <w:rsid w:val="00A26DB0"/>
    <w:rsid w:val="00A26EB1"/>
    <w:rsid w:val="00A26EBC"/>
    <w:rsid w:val="00A2710B"/>
    <w:rsid w:val="00A27270"/>
    <w:rsid w:val="00A27295"/>
    <w:rsid w:val="00A274A5"/>
    <w:rsid w:val="00A27C8F"/>
    <w:rsid w:val="00A27D23"/>
    <w:rsid w:val="00A27D26"/>
    <w:rsid w:val="00A27D75"/>
    <w:rsid w:val="00A30198"/>
    <w:rsid w:val="00A301AF"/>
    <w:rsid w:val="00A3043F"/>
    <w:rsid w:val="00A304D0"/>
    <w:rsid w:val="00A30848"/>
    <w:rsid w:val="00A30B1D"/>
    <w:rsid w:val="00A30E9C"/>
    <w:rsid w:val="00A3101E"/>
    <w:rsid w:val="00A31056"/>
    <w:rsid w:val="00A3110D"/>
    <w:rsid w:val="00A31435"/>
    <w:rsid w:val="00A3150C"/>
    <w:rsid w:val="00A3157A"/>
    <w:rsid w:val="00A31618"/>
    <w:rsid w:val="00A31929"/>
    <w:rsid w:val="00A31D24"/>
    <w:rsid w:val="00A31E3A"/>
    <w:rsid w:val="00A31E44"/>
    <w:rsid w:val="00A31FBC"/>
    <w:rsid w:val="00A320DC"/>
    <w:rsid w:val="00A32168"/>
    <w:rsid w:val="00A32401"/>
    <w:rsid w:val="00A32457"/>
    <w:rsid w:val="00A3261D"/>
    <w:rsid w:val="00A32BC9"/>
    <w:rsid w:val="00A32BDB"/>
    <w:rsid w:val="00A32C84"/>
    <w:rsid w:val="00A32E52"/>
    <w:rsid w:val="00A32ED5"/>
    <w:rsid w:val="00A33193"/>
    <w:rsid w:val="00A331A0"/>
    <w:rsid w:val="00A33223"/>
    <w:rsid w:val="00A33358"/>
    <w:rsid w:val="00A33627"/>
    <w:rsid w:val="00A3382E"/>
    <w:rsid w:val="00A338EE"/>
    <w:rsid w:val="00A33900"/>
    <w:rsid w:val="00A33A70"/>
    <w:rsid w:val="00A33B72"/>
    <w:rsid w:val="00A33EEC"/>
    <w:rsid w:val="00A340A1"/>
    <w:rsid w:val="00A340F6"/>
    <w:rsid w:val="00A34648"/>
    <w:rsid w:val="00A346B4"/>
    <w:rsid w:val="00A3471E"/>
    <w:rsid w:val="00A349E4"/>
    <w:rsid w:val="00A34C55"/>
    <w:rsid w:val="00A34F59"/>
    <w:rsid w:val="00A3505D"/>
    <w:rsid w:val="00A350C4"/>
    <w:rsid w:val="00A3513D"/>
    <w:rsid w:val="00A355E4"/>
    <w:rsid w:val="00A35750"/>
    <w:rsid w:val="00A35753"/>
    <w:rsid w:val="00A35785"/>
    <w:rsid w:val="00A35994"/>
    <w:rsid w:val="00A35B1F"/>
    <w:rsid w:val="00A35BAB"/>
    <w:rsid w:val="00A35C22"/>
    <w:rsid w:val="00A35CD7"/>
    <w:rsid w:val="00A35E5B"/>
    <w:rsid w:val="00A35E82"/>
    <w:rsid w:val="00A35F56"/>
    <w:rsid w:val="00A35FE6"/>
    <w:rsid w:val="00A363A2"/>
    <w:rsid w:val="00A3646D"/>
    <w:rsid w:val="00A3660A"/>
    <w:rsid w:val="00A36720"/>
    <w:rsid w:val="00A367B4"/>
    <w:rsid w:val="00A36AF0"/>
    <w:rsid w:val="00A36CCF"/>
    <w:rsid w:val="00A37024"/>
    <w:rsid w:val="00A37121"/>
    <w:rsid w:val="00A3734E"/>
    <w:rsid w:val="00A373ED"/>
    <w:rsid w:val="00A37578"/>
    <w:rsid w:val="00A37598"/>
    <w:rsid w:val="00A37821"/>
    <w:rsid w:val="00A37849"/>
    <w:rsid w:val="00A3785D"/>
    <w:rsid w:val="00A37948"/>
    <w:rsid w:val="00A37998"/>
    <w:rsid w:val="00A37A06"/>
    <w:rsid w:val="00A37B89"/>
    <w:rsid w:val="00A37FD2"/>
    <w:rsid w:val="00A40265"/>
    <w:rsid w:val="00A40344"/>
    <w:rsid w:val="00A40412"/>
    <w:rsid w:val="00A40492"/>
    <w:rsid w:val="00A4050C"/>
    <w:rsid w:val="00A405F9"/>
    <w:rsid w:val="00A4096B"/>
    <w:rsid w:val="00A40D34"/>
    <w:rsid w:val="00A40FBC"/>
    <w:rsid w:val="00A41180"/>
    <w:rsid w:val="00A411E8"/>
    <w:rsid w:val="00A4140E"/>
    <w:rsid w:val="00A415DC"/>
    <w:rsid w:val="00A41610"/>
    <w:rsid w:val="00A41629"/>
    <w:rsid w:val="00A41825"/>
    <w:rsid w:val="00A4185F"/>
    <w:rsid w:val="00A41A31"/>
    <w:rsid w:val="00A41B37"/>
    <w:rsid w:val="00A41C5F"/>
    <w:rsid w:val="00A4206C"/>
    <w:rsid w:val="00A42074"/>
    <w:rsid w:val="00A423FA"/>
    <w:rsid w:val="00A42553"/>
    <w:rsid w:val="00A42A7F"/>
    <w:rsid w:val="00A42B30"/>
    <w:rsid w:val="00A42D3F"/>
    <w:rsid w:val="00A42DCA"/>
    <w:rsid w:val="00A43120"/>
    <w:rsid w:val="00A4321E"/>
    <w:rsid w:val="00A43320"/>
    <w:rsid w:val="00A43365"/>
    <w:rsid w:val="00A43476"/>
    <w:rsid w:val="00A43490"/>
    <w:rsid w:val="00A43630"/>
    <w:rsid w:val="00A43897"/>
    <w:rsid w:val="00A43C29"/>
    <w:rsid w:val="00A43C9E"/>
    <w:rsid w:val="00A43DF5"/>
    <w:rsid w:val="00A44067"/>
    <w:rsid w:val="00A440FA"/>
    <w:rsid w:val="00A441C8"/>
    <w:rsid w:val="00A44258"/>
    <w:rsid w:val="00A44263"/>
    <w:rsid w:val="00A44299"/>
    <w:rsid w:val="00A44319"/>
    <w:rsid w:val="00A44690"/>
    <w:rsid w:val="00A4476B"/>
    <w:rsid w:val="00A447B7"/>
    <w:rsid w:val="00A44978"/>
    <w:rsid w:val="00A44B8C"/>
    <w:rsid w:val="00A44BB8"/>
    <w:rsid w:val="00A44BE8"/>
    <w:rsid w:val="00A44D05"/>
    <w:rsid w:val="00A44D1D"/>
    <w:rsid w:val="00A45617"/>
    <w:rsid w:val="00A459EE"/>
    <w:rsid w:val="00A45A82"/>
    <w:rsid w:val="00A45AE9"/>
    <w:rsid w:val="00A45C03"/>
    <w:rsid w:val="00A45D36"/>
    <w:rsid w:val="00A46205"/>
    <w:rsid w:val="00A46387"/>
    <w:rsid w:val="00A4640D"/>
    <w:rsid w:val="00A464E2"/>
    <w:rsid w:val="00A46562"/>
    <w:rsid w:val="00A4686D"/>
    <w:rsid w:val="00A46C1F"/>
    <w:rsid w:val="00A46F83"/>
    <w:rsid w:val="00A46FBF"/>
    <w:rsid w:val="00A47004"/>
    <w:rsid w:val="00A4703B"/>
    <w:rsid w:val="00A47188"/>
    <w:rsid w:val="00A4726E"/>
    <w:rsid w:val="00A47459"/>
    <w:rsid w:val="00A47611"/>
    <w:rsid w:val="00A477BA"/>
    <w:rsid w:val="00A4791B"/>
    <w:rsid w:val="00A47990"/>
    <w:rsid w:val="00A47BDE"/>
    <w:rsid w:val="00A47CE7"/>
    <w:rsid w:val="00A50145"/>
    <w:rsid w:val="00A501A0"/>
    <w:rsid w:val="00A501AA"/>
    <w:rsid w:val="00A503EC"/>
    <w:rsid w:val="00A50406"/>
    <w:rsid w:val="00A50480"/>
    <w:rsid w:val="00A50BF0"/>
    <w:rsid w:val="00A50F61"/>
    <w:rsid w:val="00A51041"/>
    <w:rsid w:val="00A512BC"/>
    <w:rsid w:val="00A512D3"/>
    <w:rsid w:val="00A51350"/>
    <w:rsid w:val="00A5148C"/>
    <w:rsid w:val="00A514E7"/>
    <w:rsid w:val="00A51674"/>
    <w:rsid w:val="00A5188C"/>
    <w:rsid w:val="00A51D21"/>
    <w:rsid w:val="00A51ED1"/>
    <w:rsid w:val="00A51FB6"/>
    <w:rsid w:val="00A51FBF"/>
    <w:rsid w:val="00A52067"/>
    <w:rsid w:val="00A52466"/>
    <w:rsid w:val="00A52671"/>
    <w:rsid w:val="00A527E9"/>
    <w:rsid w:val="00A527F2"/>
    <w:rsid w:val="00A52C24"/>
    <w:rsid w:val="00A52C7A"/>
    <w:rsid w:val="00A52F1B"/>
    <w:rsid w:val="00A52F56"/>
    <w:rsid w:val="00A52FAC"/>
    <w:rsid w:val="00A5317E"/>
    <w:rsid w:val="00A534C6"/>
    <w:rsid w:val="00A535D0"/>
    <w:rsid w:val="00A536FA"/>
    <w:rsid w:val="00A53910"/>
    <w:rsid w:val="00A53CC4"/>
    <w:rsid w:val="00A53E3B"/>
    <w:rsid w:val="00A53E6C"/>
    <w:rsid w:val="00A54007"/>
    <w:rsid w:val="00A543A9"/>
    <w:rsid w:val="00A5457E"/>
    <w:rsid w:val="00A54C95"/>
    <w:rsid w:val="00A55054"/>
    <w:rsid w:val="00A5551F"/>
    <w:rsid w:val="00A5564B"/>
    <w:rsid w:val="00A557B3"/>
    <w:rsid w:val="00A55984"/>
    <w:rsid w:val="00A55A0F"/>
    <w:rsid w:val="00A55ACB"/>
    <w:rsid w:val="00A5621F"/>
    <w:rsid w:val="00A5640E"/>
    <w:rsid w:val="00A565D1"/>
    <w:rsid w:val="00A56A00"/>
    <w:rsid w:val="00A56BBA"/>
    <w:rsid w:val="00A56DD6"/>
    <w:rsid w:val="00A56E39"/>
    <w:rsid w:val="00A56E7D"/>
    <w:rsid w:val="00A56EC8"/>
    <w:rsid w:val="00A5737A"/>
    <w:rsid w:val="00A57433"/>
    <w:rsid w:val="00A57605"/>
    <w:rsid w:val="00A578A9"/>
    <w:rsid w:val="00A579B4"/>
    <w:rsid w:val="00A579D8"/>
    <w:rsid w:val="00A57BDE"/>
    <w:rsid w:val="00A57C7F"/>
    <w:rsid w:val="00A57DD9"/>
    <w:rsid w:val="00A57E85"/>
    <w:rsid w:val="00A600CB"/>
    <w:rsid w:val="00A600E6"/>
    <w:rsid w:val="00A60157"/>
    <w:rsid w:val="00A609ED"/>
    <w:rsid w:val="00A60B9D"/>
    <w:rsid w:val="00A6104C"/>
    <w:rsid w:val="00A613CD"/>
    <w:rsid w:val="00A615CF"/>
    <w:rsid w:val="00A6168A"/>
    <w:rsid w:val="00A616AE"/>
    <w:rsid w:val="00A61AFD"/>
    <w:rsid w:val="00A61F4C"/>
    <w:rsid w:val="00A61FDD"/>
    <w:rsid w:val="00A620DE"/>
    <w:rsid w:val="00A62122"/>
    <w:rsid w:val="00A6219B"/>
    <w:rsid w:val="00A621B2"/>
    <w:rsid w:val="00A62346"/>
    <w:rsid w:val="00A6234F"/>
    <w:rsid w:val="00A6235D"/>
    <w:rsid w:val="00A628F4"/>
    <w:rsid w:val="00A628FD"/>
    <w:rsid w:val="00A62A87"/>
    <w:rsid w:val="00A62F83"/>
    <w:rsid w:val="00A62F8F"/>
    <w:rsid w:val="00A63050"/>
    <w:rsid w:val="00A631B4"/>
    <w:rsid w:val="00A6336A"/>
    <w:rsid w:val="00A633C7"/>
    <w:rsid w:val="00A6355D"/>
    <w:rsid w:val="00A63994"/>
    <w:rsid w:val="00A63A1C"/>
    <w:rsid w:val="00A63A89"/>
    <w:rsid w:val="00A63E91"/>
    <w:rsid w:val="00A64008"/>
    <w:rsid w:val="00A640A5"/>
    <w:rsid w:val="00A641CC"/>
    <w:rsid w:val="00A64202"/>
    <w:rsid w:val="00A6441D"/>
    <w:rsid w:val="00A6445E"/>
    <w:rsid w:val="00A64668"/>
    <w:rsid w:val="00A64ACB"/>
    <w:rsid w:val="00A64C7A"/>
    <w:rsid w:val="00A65389"/>
    <w:rsid w:val="00A65597"/>
    <w:rsid w:val="00A655E0"/>
    <w:rsid w:val="00A656A7"/>
    <w:rsid w:val="00A65753"/>
    <w:rsid w:val="00A6583F"/>
    <w:rsid w:val="00A65857"/>
    <w:rsid w:val="00A659C0"/>
    <w:rsid w:val="00A65D9F"/>
    <w:rsid w:val="00A65E93"/>
    <w:rsid w:val="00A65FFA"/>
    <w:rsid w:val="00A66447"/>
    <w:rsid w:val="00A6689D"/>
    <w:rsid w:val="00A66920"/>
    <w:rsid w:val="00A66A70"/>
    <w:rsid w:val="00A66AF5"/>
    <w:rsid w:val="00A66B1B"/>
    <w:rsid w:val="00A66D83"/>
    <w:rsid w:val="00A66E12"/>
    <w:rsid w:val="00A66E59"/>
    <w:rsid w:val="00A66EA5"/>
    <w:rsid w:val="00A670AB"/>
    <w:rsid w:val="00A670DD"/>
    <w:rsid w:val="00A671AF"/>
    <w:rsid w:val="00A6752D"/>
    <w:rsid w:val="00A675AD"/>
    <w:rsid w:val="00A679BF"/>
    <w:rsid w:val="00A67D18"/>
    <w:rsid w:val="00A67FF0"/>
    <w:rsid w:val="00A7001B"/>
    <w:rsid w:val="00A7029B"/>
    <w:rsid w:val="00A70312"/>
    <w:rsid w:val="00A703AD"/>
    <w:rsid w:val="00A7091E"/>
    <w:rsid w:val="00A709C0"/>
    <w:rsid w:val="00A70A6C"/>
    <w:rsid w:val="00A70B32"/>
    <w:rsid w:val="00A70C3E"/>
    <w:rsid w:val="00A70CB8"/>
    <w:rsid w:val="00A70CE9"/>
    <w:rsid w:val="00A70E0D"/>
    <w:rsid w:val="00A70F91"/>
    <w:rsid w:val="00A71038"/>
    <w:rsid w:val="00A710AA"/>
    <w:rsid w:val="00A715B8"/>
    <w:rsid w:val="00A715CA"/>
    <w:rsid w:val="00A71604"/>
    <w:rsid w:val="00A716E7"/>
    <w:rsid w:val="00A71885"/>
    <w:rsid w:val="00A719AF"/>
    <w:rsid w:val="00A71D9F"/>
    <w:rsid w:val="00A7202E"/>
    <w:rsid w:val="00A72134"/>
    <w:rsid w:val="00A721B7"/>
    <w:rsid w:val="00A721D1"/>
    <w:rsid w:val="00A724AD"/>
    <w:rsid w:val="00A72531"/>
    <w:rsid w:val="00A725FA"/>
    <w:rsid w:val="00A72652"/>
    <w:rsid w:val="00A7269B"/>
    <w:rsid w:val="00A7291E"/>
    <w:rsid w:val="00A72B28"/>
    <w:rsid w:val="00A72C1D"/>
    <w:rsid w:val="00A72EBF"/>
    <w:rsid w:val="00A72F5D"/>
    <w:rsid w:val="00A73187"/>
    <w:rsid w:val="00A73285"/>
    <w:rsid w:val="00A7356C"/>
    <w:rsid w:val="00A7359C"/>
    <w:rsid w:val="00A737E4"/>
    <w:rsid w:val="00A73817"/>
    <w:rsid w:val="00A73971"/>
    <w:rsid w:val="00A73A5D"/>
    <w:rsid w:val="00A7402F"/>
    <w:rsid w:val="00A742A5"/>
    <w:rsid w:val="00A742BB"/>
    <w:rsid w:val="00A74615"/>
    <w:rsid w:val="00A74C5D"/>
    <w:rsid w:val="00A74D47"/>
    <w:rsid w:val="00A74F4B"/>
    <w:rsid w:val="00A74FE4"/>
    <w:rsid w:val="00A75297"/>
    <w:rsid w:val="00A7543C"/>
    <w:rsid w:val="00A755BD"/>
    <w:rsid w:val="00A75708"/>
    <w:rsid w:val="00A757AF"/>
    <w:rsid w:val="00A75828"/>
    <w:rsid w:val="00A7589E"/>
    <w:rsid w:val="00A759A5"/>
    <w:rsid w:val="00A75C61"/>
    <w:rsid w:val="00A76004"/>
    <w:rsid w:val="00A76023"/>
    <w:rsid w:val="00A76164"/>
    <w:rsid w:val="00A76279"/>
    <w:rsid w:val="00A76432"/>
    <w:rsid w:val="00A765D5"/>
    <w:rsid w:val="00A768F0"/>
    <w:rsid w:val="00A769CD"/>
    <w:rsid w:val="00A76AC7"/>
    <w:rsid w:val="00A76B08"/>
    <w:rsid w:val="00A76B10"/>
    <w:rsid w:val="00A76B41"/>
    <w:rsid w:val="00A76B6D"/>
    <w:rsid w:val="00A76C95"/>
    <w:rsid w:val="00A76E2B"/>
    <w:rsid w:val="00A772A0"/>
    <w:rsid w:val="00A77643"/>
    <w:rsid w:val="00A77649"/>
    <w:rsid w:val="00A777F8"/>
    <w:rsid w:val="00A77C11"/>
    <w:rsid w:val="00A77C8F"/>
    <w:rsid w:val="00A7B950"/>
    <w:rsid w:val="00A7F5EF"/>
    <w:rsid w:val="00A80114"/>
    <w:rsid w:val="00A80276"/>
    <w:rsid w:val="00A80497"/>
    <w:rsid w:val="00A8061D"/>
    <w:rsid w:val="00A80642"/>
    <w:rsid w:val="00A80986"/>
    <w:rsid w:val="00A80A70"/>
    <w:rsid w:val="00A80C03"/>
    <w:rsid w:val="00A80CD5"/>
    <w:rsid w:val="00A81093"/>
    <w:rsid w:val="00A8127E"/>
    <w:rsid w:val="00A81282"/>
    <w:rsid w:val="00A813BE"/>
    <w:rsid w:val="00A813CD"/>
    <w:rsid w:val="00A814A0"/>
    <w:rsid w:val="00A81504"/>
    <w:rsid w:val="00A81704"/>
    <w:rsid w:val="00A818B3"/>
    <w:rsid w:val="00A81C73"/>
    <w:rsid w:val="00A81EF9"/>
    <w:rsid w:val="00A820A6"/>
    <w:rsid w:val="00A821C6"/>
    <w:rsid w:val="00A82558"/>
    <w:rsid w:val="00A82920"/>
    <w:rsid w:val="00A829A4"/>
    <w:rsid w:val="00A82A67"/>
    <w:rsid w:val="00A82C58"/>
    <w:rsid w:val="00A82C9C"/>
    <w:rsid w:val="00A82D4C"/>
    <w:rsid w:val="00A82DD5"/>
    <w:rsid w:val="00A82EB4"/>
    <w:rsid w:val="00A82F83"/>
    <w:rsid w:val="00A83047"/>
    <w:rsid w:val="00A83096"/>
    <w:rsid w:val="00A83247"/>
    <w:rsid w:val="00A83370"/>
    <w:rsid w:val="00A83638"/>
    <w:rsid w:val="00A83DFC"/>
    <w:rsid w:val="00A83E3D"/>
    <w:rsid w:val="00A83F25"/>
    <w:rsid w:val="00A844D9"/>
    <w:rsid w:val="00A845BD"/>
    <w:rsid w:val="00A8468A"/>
    <w:rsid w:val="00A846E6"/>
    <w:rsid w:val="00A84743"/>
    <w:rsid w:val="00A8477F"/>
    <w:rsid w:val="00A84935"/>
    <w:rsid w:val="00A84C0C"/>
    <w:rsid w:val="00A84DC4"/>
    <w:rsid w:val="00A8542A"/>
    <w:rsid w:val="00A85477"/>
    <w:rsid w:val="00A856F6"/>
    <w:rsid w:val="00A8583A"/>
    <w:rsid w:val="00A8591A"/>
    <w:rsid w:val="00A85949"/>
    <w:rsid w:val="00A859CC"/>
    <w:rsid w:val="00A85DCC"/>
    <w:rsid w:val="00A85F84"/>
    <w:rsid w:val="00A86102"/>
    <w:rsid w:val="00A861FF"/>
    <w:rsid w:val="00A8643D"/>
    <w:rsid w:val="00A8646B"/>
    <w:rsid w:val="00A86744"/>
    <w:rsid w:val="00A86779"/>
    <w:rsid w:val="00A86852"/>
    <w:rsid w:val="00A869B9"/>
    <w:rsid w:val="00A86A70"/>
    <w:rsid w:val="00A86B1A"/>
    <w:rsid w:val="00A86B54"/>
    <w:rsid w:val="00A86DA3"/>
    <w:rsid w:val="00A86E9E"/>
    <w:rsid w:val="00A871BE"/>
    <w:rsid w:val="00A8732F"/>
    <w:rsid w:val="00A87558"/>
    <w:rsid w:val="00A8756C"/>
    <w:rsid w:val="00A87A0C"/>
    <w:rsid w:val="00A87C17"/>
    <w:rsid w:val="00A87FF5"/>
    <w:rsid w:val="00A8E834"/>
    <w:rsid w:val="00A90058"/>
    <w:rsid w:val="00A901D2"/>
    <w:rsid w:val="00A90203"/>
    <w:rsid w:val="00A904AA"/>
    <w:rsid w:val="00A904BC"/>
    <w:rsid w:val="00A90682"/>
    <w:rsid w:val="00A9079B"/>
    <w:rsid w:val="00A907D7"/>
    <w:rsid w:val="00A90916"/>
    <w:rsid w:val="00A90A6D"/>
    <w:rsid w:val="00A90AA6"/>
    <w:rsid w:val="00A90E14"/>
    <w:rsid w:val="00A90E79"/>
    <w:rsid w:val="00A90F12"/>
    <w:rsid w:val="00A90F91"/>
    <w:rsid w:val="00A91154"/>
    <w:rsid w:val="00A9146B"/>
    <w:rsid w:val="00A91778"/>
    <w:rsid w:val="00A919C2"/>
    <w:rsid w:val="00A91BBB"/>
    <w:rsid w:val="00A91C23"/>
    <w:rsid w:val="00A92174"/>
    <w:rsid w:val="00A92513"/>
    <w:rsid w:val="00A92845"/>
    <w:rsid w:val="00A92883"/>
    <w:rsid w:val="00A929FB"/>
    <w:rsid w:val="00A92A52"/>
    <w:rsid w:val="00A92BBF"/>
    <w:rsid w:val="00A93015"/>
    <w:rsid w:val="00A93196"/>
    <w:rsid w:val="00A9356A"/>
    <w:rsid w:val="00A937D9"/>
    <w:rsid w:val="00A93890"/>
    <w:rsid w:val="00A939D5"/>
    <w:rsid w:val="00A93CB9"/>
    <w:rsid w:val="00A93D96"/>
    <w:rsid w:val="00A93FD2"/>
    <w:rsid w:val="00A941C5"/>
    <w:rsid w:val="00A942F2"/>
    <w:rsid w:val="00A943E4"/>
    <w:rsid w:val="00A94614"/>
    <w:rsid w:val="00A94615"/>
    <w:rsid w:val="00A94623"/>
    <w:rsid w:val="00A9472D"/>
    <w:rsid w:val="00A9473B"/>
    <w:rsid w:val="00A94833"/>
    <w:rsid w:val="00A948E0"/>
    <w:rsid w:val="00A94941"/>
    <w:rsid w:val="00A94984"/>
    <w:rsid w:val="00A94AAD"/>
    <w:rsid w:val="00A94C4B"/>
    <w:rsid w:val="00A94C70"/>
    <w:rsid w:val="00A94DB9"/>
    <w:rsid w:val="00A95049"/>
    <w:rsid w:val="00A9509F"/>
    <w:rsid w:val="00A950CB"/>
    <w:rsid w:val="00A95140"/>
    <w:rsid w:val="00A9518B"/>
    <w:rsid w:val="00A951B4"/>
    <w:rsid w:val="00A9549A"/>
    <w:rsid w:val="00A95517"/>
    <w:rsid w:val="00A9577B"/>
    <w:rsid w:val="00A9599C"/>
    <w:rsid w:val="00A95AAE"/>
    <w:rsid w:val="00A95B19"/>
    <w:rsid w:val="00A95C5C"/>
    <w:rsid w:val="00A95F77"/>
    <w:rsid w:val="00A962A2"/>
    <w:rsid w:val="00A962B8"/>
    <w:rsid w:val="00A962C2"/>
    <w:rsid w:val="00A96319"/>
    <w:rsid w:val="00A9632C"/>
    <w:rsid w:val="00A9643B"/>
    <w:rsid w:val="00A9659A"/>
    <w:rsid w:val="00A96794"/>
    <w:rsid w:val="00A967A8"/>
    <w:rsid w:val="00A96935"/>
    <w:rsid w:val="00A96BC1"/>
    <w:rsid w:val="00A96D80"/>
    <w:rsid w:val="00A97110"/>
    <w:rsid w:val="00A97120"/>
    <w:rsid w:val="00A972A1"/>
    <w:rsid w:val="00A97653"/>
    <w:rsid w:val="00A977D3"/>
    <w:rsid w:val="00A97955"/>
    <w:rsid w:val="00A97A0B"/>
    <w:rsid w:val="00A97AC9"/>
    <w:rsid w:val="00A97F56"/>
    <w:rsid w:val="00AA00DC"/>
    <w:rsid w:val="00AA021D"/>
    <w:rsid w:val="00AA07BE"/>
    <w:rsid w:val="00AA07D4"/>
    <w:rsid w:val="00AA080D"/>
    <w:rsid w:val="00AA09E5"/>
    <w:rsid w:val="00AA0B06"/>
    <w:rsid w:val="00AA0B2B"/>
    <w:rsid w:val="00AA0DF9"/>
    <w:rsid w:val="00AA0F69"/>
    <w:rsid w:val="00AA1256"/>
    <w:rsid w:val="00AA127B"/>
    <w:rsid w:val="00AA1475"/>
    <w:rsid w:val="00AA1479"/>
    <w:rsid w:val="00AA16E0"/>
    <w:rsid w:val="00AA17C6"/>
    <w:rsid w:val="00AA1855"/>
    <w:rsid w:val="00AA18DD"/>
    <w:rsid w:val="00AA1C52"/>
    <w:rsid w:val="00AA1ED2"/>
    <w:rsid w:val="00AA1F42"/>
    <w:rsid w:val="00AA1F9B"/>
    <w:rsid w:val="00AA201B"/>
    <w:rsid w:val="00AA213B"/>
    <w:rsid w:val="00AA2229"/>
    <w:rsid w:val="00AA233B"/>
    <w:rsid w:val="00AA2340"/>
    <w:rsid w:val="00AA236B"/>
    <w:rsid w:val="00AA23DA"/>
    <w:rsid w:val="00AA24D7"/>
    <w:rsid w:val="00AA295D"/>
    <w:rsid w:val="00AA29C3"/>
    <w:rsid w:val="00AA2C12"/>
    <w:rsid w:val="00AA2CEF"/>
    <w:rsid w:val="00AA2D03"/>
    <w:rsid w:val="00AA2E36"/>
    <w:rsid w:val="00AA2E3A"/>
    <w:rsid w:val="00AA32B7"/>
    <w:rsid w:val="00AA32E2"/>
    <w:rsid w:val="00AA331C"/>
    <w:rsid w:val="00AA33EE"/>
    <w:rsid w:val="00AA3506"/>
    <w:rsid w:val="00AA3661"/>
    <w:rsid w:val="00AA3747"/>
    <w:rsid w:val="00AA3850"/>
    <w:rsid w:val="00AA3CA9"/>
    <w:rsid w:val="00AA3DF7"/>
    <w:rsid w:val="00AA3E1D"/>
    <w:rsid w:val="00AA4297"/>
    <w:rsid w:val="00AA458B"/>
    <w:rsid w:val="00AA4A56"/>
    <w:rsid w:val="00AA4B2F"/>
    <w:rsid w:val="00AA4CD1"/>
    <w:rsid w:val="00AA5060"/>
    <w:rsid w:val="00AA5082"/>
    <w:rsid w:val="00AA518C"/>
    <w:rsid w:val="00AA5275"/>
    <w:rsid w:val="00AA5308"/>
    <w:rsid w:val="00AA5398"/>
    <w:rsid w:val="00AA5838"/>
    <w:rsid w:val="00AA583C"/>
    <w:rsid w:val="00AA5AA7"/>
    <w:rsid w:val="00AA5CF2"/>
    <w:rsid w:val="00AA63BC"/>
    <w:rsid w:val="00AA63BD"/>
    <w:rsid w:val="00AA6583"/>
    <w:rsid w:val="00AA6676"/>
    <w:rsid w:val="00AA66E3"/>
    <w:rsid w:val="00AA67D5"/>
    <w:rsid w:val="00AA6962"/>
    <w:rsid w:val="00AA6C14"/>
    <w:rsid w:val="00AA6D9E"/>
    <w:rsid w:val="00AA6E5E"/>
    <w:rsid w:val="00AA705E"/>
    <w:rsid w:val="00AA7239"/>
    <w:rsid w:val="00AA73A3"/>
    <w:rsid w:val="00AA755D"/>
    <w:rsid w:val="00AA767F"/>
    <w:rsid w:val="00AA76A4"/>
    <w:rsid w:val="00AA77CE"/>
    <w:rsid w:val="00AA794F"/>
    <w:rsid w:val="00AA7B15"/>
    <w:rsid w:val="00AA7BCF"/>
    <w:rsid w:val="00AA7CE4"/>
    <w:rsid w:val="00AA7F94"/>
    <w:rsid w:val="00AB0031"/>
    <w:rsid w:val="00AB0068"/>
    <w:rsid w:val="00AB01E9"/>
    <w:rsid w:val="00AB0215"/>
    <w:rsid w:val="00AB046D"/>
    <w:rsid w:val="00AB0536"/>
    <w:rsid w:val="00AB0678"/>
    <w:rsid w:val="00AB067D"/>
    <w:rsid w:val="00AB073D"/>
    <w:rsid w:val="00AB09B1"/>
    <w:rsid w:val="00AB09C9"/>
    <w:rsid w:val="00AB0A7E"/>
    <w:rsid w:val="00AB0C12"/>
    <w:rsid w:val="00AB0D65"/>
    <w:rsid w:val="00AB10B6"/>
    <w:rsid w:val="00AB1101"/>
    <w:rsid w:val="00AB14A4"/>
    <w:rsid w:val="00AB1A7B"/>
    <w:rsid w:val="00AB1BCA"/>
    <w:rsid w:val="00AB1EBB"/>
    <w:rsid w:val="00AB24FA"/>
    <w:rsid w:val="00AB26ED"/>
    <w:rsid w:val="00AB2703"/>
    <w:rsid w:val="00AB2C22"/>
    <w:rsid w:val="00AB2CE8"/>
    <w:rsid w:val="00AB3397"/>
    <w:rsid w:val="00AB33D9"/>
    <w:rsid w:val="00AB3707"/>
    <w:rsid w:val="00AB3A40"/>
    <w:rsid w:val="00AB3B22"/>
    <w:rsid w:val="00AB3FD7"/>
    <w:rsid w:val="00AB4017"/>
    <w:rsid w:val="00AB4094"/>
    <w:rsid w:val="00AB4192"/>
    <w:rsid w:val="00AB4228"/>
    <w:rsid w:val="00AB4330"/>
    <w:rsid w:val="00AB440F"/>
    <w:rsid w:val="00AB448B"/>
    <w:rsid w:val="00AB44D6"/>
    <w:rsid w:val="00AB4584"/>
    <w:rsid w:val="00AB458F"/>
    <w:rsid w:val="00AB482B"/>
    <w:rsid w:val="00AB4982"/>
    <w:rsid w:val="00AB4985"/>
    <w:rsid w:val="00AB4AB5"/>
    <w:rsid w:val="00AB4DF7"/>
    <w:rsid w:val="00AB4F30"/>
    <w:rsid w:val="00AB567B"/>
    <w:rsid w:val="00AB584F"/>
    <w:rsid w:val="00AB595A"/>
    <w:rsid w:val="00AB5A3A"/>
    <w:rsid w:val="00AB5C7F"/>
    <w:rsid w:val="00AB5F60"/>
    <w:rsid w:val="00AB6033"/>
    <w:rsid w:val="00AB6201"/>
    <w:rsid w:val="00AB638D"/>
    <w:rsid w:val="00AB63B8"/>
    <w:rsid w:val="00AB656B"/>
    <w:rsid w:val="00AB6698"/>
    <w:rsid w:val="00AB66A4"/>
    <w:rsid w:val="00AB673B"/>
    <w:rsid w:val="00AB6785"/>
    <w:rsid w:val="00AB6A96"/>
    <w:rsid w:val="00AB6BAE"/>
    <w:rsid w:val="00AB6C66"/>
    <w:rsid w:val="00AB6E23"/>
    <w:rsid w:val="00AB6F6A"/>
    <w:rsid w:val="00AB6F73"/>
    <w:rsid w:val="00AB706C"/>
    <w:rsid w:val="00AB7138"/>
    <w:rsid w:val="00AB73CE"/>
    <w:rsid w:val="00AB7459"/>
    <w:rsid w:val="00AB7BF0"/>
    <w:rsid w:val="00AB7E0C"/>
    <w:rsid w:val="00AB7E48"/>
    <w:rsid w:val="00AC0141"/>
    <w:rsid w:val="00AC0280"/>
    <w:rsid w:val="00AC0315"/>
    <w:rsid w:val="00AC03A0"/>
    <w:rsid w:val="00AC040E"/>
    <w:rsid w:val="00AC0488"/>
    <w:rsid w:val="00AC04B4"/>
    <w:rsid w:val="00AC0620"/>
    <w:rsid w:val="00AC067C"/>
    <w:rsid w:val="00AC096C"/>
    <w:rsid w:val="00AC097C"/>
    <w:rsid w:val="00AC0B76"/>
    <w:rsid w:val="00AC1044"/>
    <w:rsid w:val="00AC1358"/>
    <w:rsid w:val="00AC14B6"/>
    <w:rsid w:val="00AC1898"/>
    <w:rsid w:val="00AC1985"/>
    <w:rsid w:val="00AC1A42"/>
    <w:rsid w:val="00AC1AA6"/>
    <w:rsid w:val="00AC1AD1"/>
    <w:rsid w:val="00AC1AFB"/>
    <w:rsid w:val="00AC1B53"/>
    <w:rsid w:val="00AC1C4D"/>
    <w:rsid w:val="00AC1C97"/>
    <w:rsid w:val="00AC1DDF"/>
    <w:rsid w:val="00AC1E22"/>
    <w:rsid w:val="00AC20A5"/>
    <w:rsid w:val="00AC2360"/>
    <w:rsid w:val="00AC2B79"/>
    <w:rsid w:val="00AC2C07"/>
    <w:rsid w:val="00AC30B1"/>
    <w:rsid w:val="00AC3225"/>
    <w:rsid w:val="00AC33E4"/>
    <w:rsid w:val="00AC345F"/>
    <w:rsid w:val="00AC37DF"/>
    <w:rsid w:val="00AC397B"/>
    <w:rsid w:val="00AC399E"/>
    <w:rsid w:val="00AC3A26"/>
    <w:rsid w:val="00AC3AC1"/>
    <w:rsid w:val="00AC3F5E"/>
    <w:rsid w:val="00AC42F7"/>
    <w:rsid w:val="00AC467D"/>
    <w:rsid w:val="00AC489E"/>
    <w:rsid w:val="00AC4903"/>
    <w:rsid w:val="00AC4D25"/>
    <w:rsid w:val="00AC4DF1"/>
    <w:rsid w:val="00AC4E61"/>
    <w:rsid w:val="00AC4F20"/>
    <w:rsid w:val="00AC4F34"/>
    <w:rsid w:val="00AC5176"/>
    <w:rsid w:val="00AC535E"/>
    <w:rsid w:val="00AC544E"/>
    <w:rsid w:val="00AC5764"/>
    <w:rsid w:val="00AC57EB"/>
    <w:rsid w:val="00AC5B2A"/>
    <w:rsid w:val="00AC5CDF"/>
    <w:rsid w:val="00AC5CE3"/>
    <w:rsid w:val="00AC5D15"/>
    <w:rsid w:val="00AC5E4D"/>
    <w:rsid w:val="00AC65F7"/>
    <w:rsid w:val="00AC65FC"/>
    <w:rsid w:val="00AC6C89"/>
    <w:rsid w:val="00AC6DB9"/>
    <w:rsid w:val="00AC6DC7"/>
    <w:rsid w:val="00AC6EF6"/>
    <w:rsid w:val="00AC7127"/>
    <w:rsid w:val="00AC73BA"/>
    <w:rsid w:val="00AC73C9"/>
    <w:rsid w:val="00AC748C"/>
    <w:rsid w:val="00AC76F1"/>
    <w:rsid w:val="00AC7774"/>
    <w:rsid w:val="00AC78B8"/>
    <w:rsid w:val="00AC7AE0"/>
    <w:rsid w:val="00AD001A"/>
    <w:rsid w:val="00AD0032"/>
    <w:rsid w:val="00AD008A"/>
    <w:rsid w:val="00AD031D"/>
    <w:rsid w:val="00AD036D"/>
    <w:rsid w:val="00AD04A2"/>
    <w:rsid w:val="00AD05BC"/>
    <w:rsid w:val="00AD0609"/>
    <w:rsid w:val="00AD0A52"/>
    <w:rsid w:val="00AD0AA3"/>
    <w:rsid w:val="00AD0ADC"/>
    <w:rsid w:val="00AD0AE7"/>
    <w:rsid w:val="00AD0CF6"/>
    <w:rsid w:val="00AD0DE1"/>
    <w:rsid w:val="00AD0F42"/>
    <w:rsid w:val="00AD1055"/>
    <w:rsid w:val="00AD10D3"/>
    <w:rsid w:val="00AD12CF"/>
    <w:rsid w:val="00AD149E"/>
    <w:rsid w:val="00AD14A5"/>
    <w:rsid w:val="00AD1597"/>
    <w:rsid w:val="00AD15ED"/>
    <w:rsid w:val="00AD1623"/>
    <w:rsid w:val="00AD173A"/>
    <w:rsid w:val="00AD191A"/>
    <w:rsid w:val="00AD1938"/>
    <w:rsid w:val="00AD1A22"/>
    <w:rsid w:val="00AD1EB4"/>
    <w:rsid w:val="00AD1F79"/>
    <w:rsid w:val="00AD2126"/>
    <w:rsid w:val="00AD21E4"/>
    <w:rsid w:val="00AD2532"/>
    <w:rsid w:val="00AD2747"/>
    <w:rsid w:val="00AD27CC"/>
    <w:rsid w:val="00AD28CA"/>
    <w:rsid w:val="00AD29A6"/>
    <w:rsid w:val="00AD2AAE"/>
    <w:rsid w:val="00AD2B4C"/>
    <w:rsid w:val="00AD2BE4"/>
    <w:rsid w:val="00AD2EC8"/>
    <w:rsid w:val="00AD3000"/>
    <w:rsid w:val="00AD35E1"/>
    <w:rsid w:val="00AD383A"/>
    <w:rsid w:val="00AD39F4"/>
    <w:rsid w:val="00AD3A58"/>
    <w:rsid w:val="00AD3A8E"/>
    <w:rsid w:val="00AD3CFA"/>
    <w:rsid w:val="00AD41A1"/>
    <w:rsid w:val="00AD430F"/>
    <w:rsid w:val="00AD4653"/>
    <w:rsid w:val="00AD46CC"/>
    <w:rsid w:val="00AD4705"/>
    <w:rsid w:val="00AD4944"/>
    <w:rsid w:val="00AD4A06"/>
    <w:rsid w:val="00AD4D61"/>
    <w:rsid w:val="00AD4EC1"/>
    <w:rsid w:val="00AD4ECC"/>
    <w:rsid w:val="00AD4EE4"/>
    <w:rsid w:val="00AD5174"/>
    <w:rsid w:val="00AD54CC"/>
    <w:rsid w:val="00AD58C9"/>
    <w:rsid w:val="00AD5E22"/>
    <w:rsid w:val="00AD60CA"/>
    <w:rsid w:val="00AD60FC"/>
    <w:rsid w:val="00AD6168"/>
    <w:rsid w:val="00AD61CF"/>
    <w:rsid w:val="00AD62FA"/>
    <w:rsid w:val="00AD64BB"/>
    <w:rsid w:val="00AD65D7"/>
    <w:rsid w:val="00AD67ED"/>
    <w:rsid w:val="00AD69FD"/>
    <w:rsid w:val="00AD6A2F"/>
    <w:rsid w:val="00AD6C10"/>
    <w:rsid w:val="00AD6C98"/>
    <w:rsid w:val="00AD709C"/>
    <w:rsid w:val="00AD711A"/>
    <w:rsid w:val="00AD78E4"/>
    <w:rsid w:val="00AD7AF5"/>
    <w:rsid w:val="00AD7C13"/>
    <w:rsid w:val="00AD7E9A"/>
    <w:rsid w:val="00AE00DC"/>
    <w:rsid w:val="00AE0305"/>
    <w:rsid w:val="00AE04D2"/>
    <w:rsid w:val="00AE0832"/>
    <w:rsid w:val="00AE0897"/>
    <w:rsid w:val="00AE09B0"/>
    <w:rsid w:val="00AE0A8D"/>
    <w:rsid w:val="00AE0D91"/>
    <w:rsid w:val="00AE0DDD"/>
    <w:rsid w:val="00AE0E06"/>
    <w:rsid w:val="00AE10CB"/>
    <w:rsid w:val="00AE1347"/>
    <w:rsid w:val="00AE14B7"/>
    <w:rsid w:val="00AE162B"/>
    <w:rsid w:val="00AE16FB"/>
    <w:rsid w:val="00AE17D3"/>
    <w:rsid w:val="00AE1A02"/>
    <w:rsid w:val="00AE1BF4"/>
    <w:rsid w:val="00AE1C2D"/>
    <w:rsid w:val="00AE1FE0"/>
    <w:rsid w:val="00AE20E1"/>
    <w:rsid w:val="00AE22F4"/>
    <w:rsid w:val="00AE2629"/>
    <w:rsid w:val="00AE2632"/>
    <w:rsid w:val="00AE2643"/>
    <w:rsid w:val="00AE2680"/>
    <w:rsid w:val="00AE26F8"/>
    <w:rsid w:val="00AE2730"/>
    <w:rsid w:val="00AE2906"/>
    <w:rsid w:val="00AE2920"/>
    <w:rsid w:val="00AE29F3"/>
    <w:rsid w:val="00AE2B51"/>
    <w:rsid w:val="00AE2E89"/>
    <w:rsid w:val="00AE2FC8"/>
    <w:rsid w:val="00AE2FFA"/>
    <w:rsid w:val="00AE3136"/>
    <w:rsid w:val="00AE3146"/>
    <w:rsid w:val="00AE3278"/>
    <w:rsid w:val="00AE32BF"/>
    <w:rsid w:val="00AE34A7"/>
    <w:rsid w:val="00AE37C1"/>
    <w:rsid w:val="00AE37DB"/>
    <w:rsid w:val="00AE3838"/>
    <w:rsid w:val="00AE3906"/>
    <w:rsid w:val="00AE392A"/>
    <w:rsid w:val="00AE39F0"/>
    <w:rsid w:val="00AE3A72"/>
    <w:rsid w:val="00AE3DDE"/>
    <w:rsid w:val="00AE3DE1"/>
    <w:rsid w:val="00AE3EDB"/>
    <w:rsid w:val="00AE3EDF"/>
    <w:rsid w:val="00AE3F6B"/>
    <w:rsid w:val="00AE3F93"/>
    <w:rsid w:val="00AE4028"/>
    <w:rsid w:val="00AE4054"/>
    <w:rsid w:val="00AE40DF"/>
    <w:rsid w:val="00AE4157"/>
    <w:rsid w:val="00AE439B"/>
    <w:rsid w:val="00AE479C"/>
    <w:rsid w:val="00AE47BB"/>
    <w:rsid w:val="00AE4884"/>
    <w:rsid w:val="00AE494B"/>
    <w:rsid w:val="00AE4DB6"/>
    <w:rsid w:val="00AE4F49"/>
    <w:rsid w:val="00AE4F68"/>
    <w:rsid w:val="00AE4F7B"/>
    <w:rsid w:val="00AE4FC0"/>
    <w:rsid w:val="00AE5188"/>
    <w:rsid w:val="00AE5382"/>
    <w:rsid w:val="00AE5549"/>
    <w:rsid w:val="00AE556E"/>
    <w:rsid w:val="00AE5681"/>
    <w:rsid w:val="00AE5A6A"/>
    <w:rsid w:val="00AE5BED"/>
    <w:rsid w:val="00AE5CA5"/>
    <w:rsid w:val="00AE5E7D"/>
    <w:rsid w:val="00AE60F6"/>
    <w:rsid w:val="00AE6AC9"/>
    <w:rsid w:val="00AE6B3A"/>
    <w:rsid w:val="00AE7127"/>
    <w:rsid w:val="00AE757E"/>
    <w:rsid w:val="00AE7695"/>
    <w:rsid w:val="00AE76FF"/>
    <w:rsid w:val="00AE7A27"/>
    <w:rsid w:val="00AE7BD3"/>
    <w:rsid w:val="00AF0169"/>
    <w:rsid w:val="00AF0218"/>
    <w:rsid w:val="00AF06A7"/>
    <w:rsid w:val="00AF07B5"/>
    <w:rsid w:val="00AF09A3"/>
    <w:rsid w:val="00AF09CA"/>
    <w:rsid w:val="00AF09D5"/>
    <w:rsid w:val="00AF0D08"/>
    <w:rsid w:val="00AF1004"/>
    <w:rsid w:val="00AF10B8"/>
    <w:rsid w:val="00AF1A87"/>
    <w:rsid w:val="00AF1E2D"/>
    <w:rsid w:val="00AF20AB"/>
    <w:rsid w:val="00AF2128"/>
    <w:rsid w:val="00AF212B"/>
    <w:rsid w:val="00AF2208"/>
    <w:rsid w:val="00AF226D"/>
    <w:rsid w:val="00AF260D"/>
    <w:rsid w:val="00AF279D"/>
    <w:rsid w:val="00AF2977"/>
    <w:rsid w:val="00AF2A25"/>
    <w:rsid w:val="00AF2C11"/>
    <w:rsid w:val="00AF2F7C"/>
    <w:rsid w:val="00AF31DC"/>
    <w:rsid w:val="00AF320A"/>
    <w:rsid w:val="00AF33B7"/>
    <w:rsid w:val="00AF366E"/>
    <w:rsid w:val="00AF37B7"/>
    <w:rsid w:val="00AF3919"/>
    <w:rsid w:val="00AF3C6A"/>
    <w:rsid w:val="00AF3C87"/>
    <w:rsid w:val="00AF3FCD"/>
    <w:rsid w:val="00AF400D"/>
    <w:rsid w:val="00AF402F"/>
    <w:rsid w:val="00AF403D"/>
    <w:rsid w:val="00AF41E6"/>
    <w:rsid w:val="00AF4751"/>
    <w:rsid w:val="00AF4763"/>
    <w:rsid w:val="00AF47EB"/>
    <w:rsid w:val="00AF492D"/>
    <w:rsid w:val="00AF4C9E"/>
    <w:rsid w:val="00AF4ED5"/>
    <w:rsid w:val="00AF50E6"/>
    <w:rsid w:val="00AF5330"/>
    <w:rsid w:val="00AF567F"/>
    <w:rsid w:val="00AF599A"/>
    <w:rsid w:val="00AF59CF"/>
    <w:rsid w:val="00AF5A37"/>
    <w:rsid w:val="00AF5CC9"/>
    <w:rsid w:val="00AF5E31"/>
    <w:rsid w:val="00AF5F3F"/>
    <w:rsid w:val="00AF6062"/>
    <w:rsid w:val="00AF60B0"/>
    <w:rsid w:val="00AF60CA"/>
    <w:rsid w:val="00AF61C0"/>
    <w:rsid w:val="00AF63D7"/>
    <w:rsid w:val="00AF6498"/>
    <w:rsid w:val="00AF6710"/>
    <w:rsid w:val="00AF6723"/>
    <w:rsid w:val="00AF682E"/>
    <w:rsid w:val="00AF6DE1"/>
    <w:rsid w:val="00AF6DEF"/>
    <w:rsid w:val="00AF6F7F"/>
    <w:rsid w:val="00AF7083"/>
    <w:rsid w:val="00AF71FC"/>
    <w:rsid w:val="00AF74AB"/>
    <w:rsid w:val="00AF7508"/>
    <w:rsid w:val="00AF75F5"/>
    <w:rsid w:val="00AF7768"/>
    <w:rsid w:val="00AF794E"/>
    <w:rsid w:val="00AF79CE"/>
    <w:rsid w:val="00B00524"/>
    <w:rsid w:val="00B0057C"/>
    <w:rsid w:val="00B006E0"/>
    <w:rsid w:val="00B00710"/>
    <w:rsid w:val="00B00729"/>
    <w:rsid w:val="00B007C0"/>
    <w:rsid w:val="00B00837"/>
    <w:rsid w:val="00B009B8"/>
    <w:rsid w:val="00B00B3E"/>
    <w:rsid w:val="00B015DB"/>
    <w:rsid w:val="00B015FF"/>
    <w:rsid w:val="00B01739"/>
    <w:rsid w:val="00B01B90"/>
    <w:rsid w:val="00B0215B"/>
    <w:rsid w:val="00B022D4"/>
    <w:rsid w:val="00B0234F"/>
    <w:rsid w:val="00B023F2"/>
    <w:rsid w:val="00B02443"/>
    <w:rsid w:val="00B025DD"/>
    <w:rsid w:val="00B02A20"/>
    <w:rsid w:val="00B02A69"/>
    <w:rsid w:val="00B02D11"/>
    <w:rsid w:val="00B02DCA"/>
    <w:rsid w:val="00B030C4"/>
    <w:rsid w:val="00B03345"/>
    <w:rsid w:val="00B033D6"/>
    <w:rsid w:val="00B03440"/>
    <w:rsid w:val="00B034FF"/>
    <w:rsid w:val="00B0353B"/>
    <w:rsid w:val="00B0363A"/>
    <w:rsid w:val="00B03689"/>
    <w:rsid w:val="00B03869"/>
    <w:rsid w:val="00B03D38"/>
    <w:rsid w:val="00B03DF9"/>
    <w:rsid w:val="00B03E52"/>
    <w:rsid w:val="00B03E6A"/>
    <w:rsid w:val="00B03FAB"/>
    <w:rsid w:val="00B04052"/>
    <w:rsid w:val="00B04082"/>
    <w:rsid w:val="00B041EC"/>
    <w:rsid w:val="00B04C11"/>
    <w:rsid w:val="00B04C60"/>
    <w:rsid w:val="00B04CF8"/>
    <w:rsid w:val="00B04D12"/>
    <w:rsid w:val="00B05313"/>
    <w:rsid w:val="00B053BA"/>
    <w:rsid w:val="00B05597"/>
    <w:rsid w:val="00B05692"/>
    <w:rsid w:val="00B0571F"/>
    <w:rsid w:val="00B0578E"/>
    <w:rsid w:val="00B05A2E"/>
    <w:rsid w:val="00B05B8A"/>
    <w:rsid w:val="00B05EF0"/>
    <w:rsid w:val="00B06102"/>
    <w:rsid w:val="00B0618A"/>
    <w:rsid w:val="00B0621B"/>
    <w:rsid w:val="00B0638E"/>
    <w:rsid w:val="00B066CC"/>
    <w:rsid w:val="00B068D7"/>
    <w:rsid w:val="00B06950"/>
    <w:rsid w:val="00B0697E"/>
    <w:rsid w:val="00B06CCE"/>
    <w:rsid w:val="00B06D0B"/>
    <w:rsid w:val="00B0701D"/>
    <w:rsid w:val="00B07094"/>
    <w:rsid w:val="00B070AC"/>
    <w:rsid w:val="00B072CB"/>
    <w:rsid w:val="00B07AA4"/>
    <w:rsid w:val="00B07AD0"/>
    <w:rsid w:val="00B07C7A"/>
    <w:rsid w:val="00B07E24"/>
    <w:rsid w:val="00B10145"/>
    <w:rsid w:val="00B10195"/>
    <w:rsid w:val="00B102A4"/>
    <w:rsid w:val="00B102F8"/>
    <w:rsid w:val="00B1039B"/>
    <w:rsid w:val="00B108CD"/>
    <w:rsid w:val="00B10B7E"/>
    <w:rsid w:val="00B10C33"/>
    <w:rsid w:val="00B10D59"/>
    <w:rsid w:val="00B10D71"/>
    <w:rsid w:val="00B11160"/>
    <w:rsid w:val="00B111EA"/>
    <w:rsid w:val="00B11210"/>
    <w:rsid w:val="00B112B0"/>
    <w:rsid w:val="00B112D5"/>
    <w:rsid w:val="00B11332"/>
    <w:rsid w:val="00B113F6"/>
    <w:rsid w:val="00B115F0"/>
    <w:rsid w:val="00B11626"/>
    <w:rsid w:val="00B11656"/>
    <w:rsid w:val="00B119AB"/>
    <w:rsid w:val="00B11A25"/>
    <w:rsid w:val="00B11B11"/>
    <w:rsid w:val="00B11E67"/>
    <w:rsid w:val="00B11F5D"/>
    <w:rsid w:val="00B11FBE"/>
    <w:rsid w:val="00B12078"/>
    <w:rsid w:val="00B12198"/>
    <w:rsid w:val="00B1230D"/>
    <w:rsid w:val="00B123D8"/>
    <w:rsid w:val="00B12462"/>
    <w:rsid w:val="00B128D1"/>
    <w:rsid w:val="00B12B48"/>
    <w:rsid w:val="00B12C75"/>
    <w:rsid w:val="00B12CA6"/>
    <w:rsid w:val="00B13144"/>
    <w:rsid w:val="00B13328"/>
    <w:rsid w:val="00B13336"/>
    <w:rsid w:val="00B13362"/>
    <w:rsid w:val="00B133A9"/>
    <w:rsid w:val="00B1367A"/>
    <w:rsid w:val="00B13768"/>
    <w:rsid w:val="00B13A16"/>
    <w:rsid w:val="00B13A87"/>
    <w:rsid w:val="00B13D4D"/>
    <w:rsid w:val="00B13E0C"/>
    <w:rsid w:val="00B13EF3"/>
    <w:rsid w:val="00B13F58"/>
    <w:rsid w:val="00B13F60"/>
    <w:rsid w:val="00B14057"/>
    <w:rsid w:val="00B1437C"/>
    <w:rsid w:val="00B14428"/>
    <w:rsid w:val="00B14A35"/>
    <w:rsid w:val="00B14A84"/>
    <w:rsid w:val="00B14C32"/>
    <w:rsid w:val="00B14F1E"/>
    <w:rsid w:val="00B14FDE"/>
    <w:rsid w:val="00B150EA"/>
    <w:rsid w:val="00B15113"/>
    <w:rsid w:val="00B153BF"/>
    <w:rsid w:val="00B15493"/>
    <w:rsid w:val="00B1557F"/>
    <w:rsid w:val="00B15709"/>
    <w:rsid w:val="00B157AB"/>
    <w:rsid w:val="00B15AF1"/>
    <w:rsid w:val="00B15C2E"/>
    <w:rsid w:val="00B15C35"/>
    <w:rsid w:val="00B15D7B"/>
    <w:rsid w:val="00B15ECE"/>
    <w:rsid w:val="00B162D7"/>
    <w:rsid w:val="00B165C4"/>
    <w:rsid w:val="00B16751"/>
    <w:rsid w:val="00B169EE"/>
    <w:rsid w:val="00B16BC1"/>
    <w:rsid w:val="00B16BE4"/>
    <w:rsid w:val="00B16CFD"/>
    <w:rsid w:val="00B16DBA"/>
    <w:rsid w:val="00B16E90"/>
    <w:rsid w:val="00B16F97"/>
    <w:rsid w:val="00B16FCA"/>
    <w:rsid w:val="00B17317"/>
    <w:rsid w:val="00B17505"/>
    <w:rsid w:val="00B175C1"/>
    <w:rsid w:val="00B178B0"/>
    <w:rsid w:val="00B17B67"/>
    <w:rsid w:val="00B17E01"/>
    <w:rsid w:val="00B1C086"/>
    <w:rsid w:val="00B20021"/>
    <w:rsid w:val="00B2012E"/>
    <w:rsid w:val="00B2044D"/>
    <w:rsid w:val="00B20C3A"/>
    <w:rsid w:val="00B20E34"/>
    <w:rsid w:val="00B20EA9"/>
    <w:rsid w:val="00B20F2F"/>
    <w:rsid w:val="00B20F42"/>
    <w:rsid w:val="00B20FEA"/>
    <w:rsid w:val="00B21033"/>
    <w:rsid w:val="00B2105E"/>
    <w:rsid w:val="00B210F5"/>
    <w:rsid w:val="00B2126D"/>
    <w:rsid w:val="00B21414"/>
    <w:rsid w:val="00B2144D"/>
    <w:rsid w:val="00B2155D"/>
    <w:rsid w:val="00B2188B"/>
    <w:rsid w:val="00B219B4"/>
    <w:rsid w:val="00B219F6"/>
    <w:rsid w:val="00B21A80"/>
    <w:rsid w:val="00B21CBE"/>
    <w:rsid w:val="00B21CC7"/>
    <w:rsid w:val="00B21D16"/>
    <w:rsid w:val="00B21D41"/>
    <w:rsid w:val="00B21D4A"/>
    <w:rsid w:val="00B21E4B"/>
    <w:rsid w:val="00B21E63"/>
    <w:rsid w:val="00B21EE7"/>
    <w:rsid w:val="00B221FC"/>
    <w:rsid w:val="00B223BA"/>
    <w:rsid w:val="00B22447"/>
    <w:rsid w:val="00B22491"/>
    <w:rsid w:val="00B229D2"/>
    <w:rsid w:val="00B22AAA"/>
    <w:rsid w:val="00B22B36"/>
    <w:rsid w:val="00B22B75"/>
    <w:rsid w:val="00B22BA4"/>
    <w:rsid w:val="00B22BD5"/>
    <w:rsid w:val="00B22F7D"/>
    <w:rsid w:val="00B2335E"/>
    <w:rsid w:val="00B23770"/>
    <w:rsid w:val="00B239D7"/>
    <w:rsid w:val="00B23A96"/>
    <w:rsid w:val="00B23BC7"/>
    <w:rsid w:val="00B23CBC"/>
    <w:rsid w:val="00B242D7"/>
    <w:rsid w:val="00B246AA"/>
    <w:rsid w:val="00B246B2"/>
    <w:rsid w:val="00B24B3C"/>
    <w:rsid w:val="00B24B61"/>
    <w:rsid w:val="00B24BA2"/>
    <w:rsid w:val="00B24BE8"/>
    <w:rsid w:val="00B24CD4"/>
    <w:rsid w:val="00B24DF6"/>
    <w:rsid w:val="00B24EA0"/>
    <w:rsid w:val="00B251E0"/>
    <w:rsid w:val="00B25230"/>
    <w:rsid w:val="00B252A3"/>
    <w:rsid w:val="00B252A4"/>
    <w:rsid w:val="00B25509"/>
    <w:rsid w:val="00B255BE"/>
    <w:rsid w:val="00B255D1"/>
    <w:rsid w:val="00B258EE"/>
    <w:rsid w:val="00B2597E"/>
    <w:rsid w:val="00B25A54"/>
    <w:rsid w:val="00B25EE6"/>
    <w:rsid w:val="00B25F3A"/>
    <w:rsid w:val="00B260B9"/>
    <w:rsid w:val="00B262A0"/>
    <w:rsid w:val="00B26443"/>
    <w:rsid w:val="00B26814"/>
    <w:rsid w:val="00B26CA1"/>
    <w:rsid w:val="00B26D02"/>
    <w:rsid w:val="00B26E1F"/>
    <w:rsid w:val="00B271AF"/>
    <w:rsid w:val="00B27300"/>
    <w:rsid w:val="00B275BF"/>
    <w:rsid w:val="00B2760A"/>
    <w:rsid w:val="00B27634"/>
    <w:rsid w:val="00B27702"/>
    <w:rsid w:val="00B27935"/>
    <w:rsid w:val="00B27BE4"/>
    <w:rsid w:val="00B27E8D"/>
    <w:rsid w:val="00B27F11"/>
    <w:rsid w:val="00B30258"/>
    <w:rsid w:val="00B30286"/>
    <w:rsid w:val="00B30398"/>
    <w:rsid w:val="00B303EA"/>
    <w:rsid w:val="00B305A0"/>
    <w:rsid w:val="00B306B4"/>
    <w:rsid w:val="00B307FC"/>
    <w:rsid w:val="00B3094B"/>
    <w:rsid w:val="00B30992"/>
    <w:rsid w:val="00B309BB"/>
    <w:rsid w:val="00B309F4"/>
    <w:rsid w:val="00B30B0B"/>
    <w:rsid w:val="00B30CF0"/>
    <w:rsid w:val="00B30D08"/>
    <w:rsid w:val="00B30E3F"/>
    <w:rsid w:val="00B3113E"/>
    <w:rsid w:val="00B31160"/>
    <w:rsid w:val="00B3117F"/>
    <w:rsid w:val="00B312E7"/>
    <w:rsid w:val="00B3130C"/>
    <w:rsid w:val="00B3137B"/>
    <w:rsid w:val="00B314CF"/>
    <w:rsid w:val="00B315DC"/>
    <w:rsid w:val="00B31610"/>
    <w:rsid w:val="00B31628"/>
    <w:rsid w:val="00B31B42"/>
    <w:rsid w:val="00B31BA9"/>
    <w:rsid w:val="00B31FD2"/>
    <w:rsid w:val="00B3215D"/>
    <w:rsid w:val="00B321B6"/>
    <w:rsid w:val="00B32272"/>
    <w:rsid w:val="00B327BB"/>
    <w:rsid w:val="00B328EB"/>
    <w:rsid w:val="00B32E01"/>
    <w:rsid w:val="00B32F08"/>
    <w:rsid w:val="00B33189"/>
    <w:rsid w:val="00B332EC"/>
    <w:rsid w:val="00B333DB"/>
    <w:rsid w:val="00B33526"/>
    <w:rsid w:val="00B336DE"/>
    <w:rsid w:val="00B33743"/>
    <w:rsid w:val="00B33A0B"/>
    <w:rsid w:val="00B33CAB"/>
    <w:rsid w:val="00B33E6A"/>
    <w:rsid w:val="00B33F96"/>
    <w:rsid w:val="00B34045"/>
    <w:rsid w:val="00B340D8"/>
    <w:rsid w:val="00B341C3"/>
    <w:rsid w:val="00B344F5"/>
    <w:rsid w:val="00B3493D"/>
    <w:rsid w:val="00B34947"/>
    <w:rsid w:val="00B34B70"/>
    <w:rsid w:val="00B34D50"/>
    <w:rsid w:val="00B34DC9"/>
    <w:rsid w:val="00B34E92"/>
    <w:rsid w:val="00B351FD"/>
    <w:rsid w:val="00B354B2"/>
    <w:rsid w:val="00B35765"/>
    <w:rsid w:val="00B3592F"/>
    <w:rsid w:val="00B359E5"/>
    <w:rsid w:val="00B35A87"/>
    <w:rsid w:val="00B35C30"/>
    <w:rsid w:val="00B35F89"/>
    <w:rsid w:val="00B36668"/>
    <w:rsid w:val="00B3684E"/>
    <w:rsid w:val="00B36E45"/>
    <w:rsid w:val="00B36F7A"/>
    <w:rsid w:val="00B37008"/>
    <w:rsid w:val="00B37050"/>
    <w:rsid w:val="00B37217"/>
    <w:rsid w:val="00B3728B"/>
    <w:rsid w:val="00B376B2"/>
    <w:rsid w:val="00B376F3"/>
    <w:rsid w:val="00B3788C"/>
    <w:rsid w:val="00B37931"/>
    <w:rsid w:val="00B37C52"/>
    <w:rsid w:val="00B37D57"/>
    <w:rsid w:val="00B37E0E"/>
    <w:rsid w:val="00B37E75"/>
    <w:rsid w:val="00B37F82"/>
    <w:rsid w:val="00B40091"/>
    <w:rsid w:val="00B400C8"/>
    <w:rsid w:val="00B402C1"/>
    <w:rsid w:val="00B40508"/>
    <w:rsid w:val="00B40631"/>
    <w:rsid w:val="00B40A5E"/>
    <w:rsid w:val="00B40B90"/>
    <w:rsid w:val="00B40BA4"/>
    <w:rsid w:val="00B40C1A"/>
    <w:rsid w:val="00B40ED4"/>
    <w:rsid w:val="00B40F47"/>
    <w:rsid w:val="00B410E6"/>
    <w:rsid w:val="00B411EA"/>
    <w:rsid w:val="00B41289"/>
    <w:rsid w:val="00B412BB"/>
    <w:rsid w:val="00B41548"/>
    <w:rsid w:val="00B41C0A"/>
    <w:rsid w:val="00B41C60"/>
    <w:rsid w:val="00B41CE1"/>
    <w:rsid w:val="00B41E61"/>
    <w:rsid w:val="00B423DA"/>
    <w:rsid w:val="00B424CB"/>
    <w:rsid w:val="00B42899"/>
    <w:rsid w:val="00B429A9"/>
    <w:rsid w:val="00B42DFD"/>
    <w:rsid w:val="00B42FBC"/>
    <w:rsid w:val="00B430E7"/>
    <w:rsid w:val="00B43164"/>
    <w:rsid w:val="00B43292"/>
    <w:rsid w:val="00B432E6"/>
    <w:rsid w:val="00B4342B"/>
    <w:rsid w:val="00B434E7"/>
    <w:rsid w:val="00B4364E"/>
    <w:rsid w:val="00B436D6"/>
    <w:rsid w:val="00B43810"/>
    <w:rsid w:val="00B43830"/>
    <w:rsid w:val="00B43CE7"/>
    <w:rsid w:val="00B43CEB"/>
    <w:rsid w:val="00B43EB5"/>
    <w:rsid w:val="00B44223"/>
    <w:rsid w:val="00B443E3"/>
    <w:rsid w:val="00B444CC"/>
    <w:rsid w:val="00B4476A"/>
    <w:rsid w:val="00B44964"/>
    <w:rsid w:val="00B44C21"/>
    <w:rsid w:val="00B44CFE"/>
    <w:rsid w:val="00B44DEC"/>
    <w:rsid w:val="00B44FB3"/>
    <w:rsid w:val="00B4519A"/>
    <w:rsid w:val="00B452DB"/>
    <w:rsid w:val="00B46185"/>
    <w:rsid w:val="00B462B0"/>
    <w:rsid w:val="00B4638C"/>
    <w:rsid w:val="00B46447"/>
    <w:rsid w:val="00B4668A"/>
    <w:rsid w:val="00B466B9"/>
    <w:rsid w:val="00B46717"/>
    <w:rsid w:val="00B46953"/>
    <w:rsid w:val="00B46C02"/>
    <w:rsid w:val="00B46D0D"/>
    <w:rsid w:val="00B46D71"/>
    <w:rsid w:val="00B46DF2"/>
    <w:rsid w:val="00B46E84"/>
    <w:rsid w:val="00B46F66"/>
    <w:rsid w:val="00B47093"/>
    <w:rsid w:val="00B471C2"/>
    <w:rsid w:val="00B47238"/>
    <w:rsid w:val="00B47309"/>
    <w:rsid w:val="00B474FD"/>
    <w:rsid w:val="00B47501"/>
    <w:rsid w:val="00B4751F"/>
    <w:rsid w:val="00B47638"/>
    <w:rsid w:val="00B4765F"/>
    <w:rsid w:val="00B4782C"/>
    <w:rsid w:val="00B47882"/>
    <w:rsid w:val="00B47942"/>
    <w:rsid w:val="00B479AB"/>
    <w:rsid w:val="00B47AC8"/>
    <w:rsid w:val="00B47ACA"/>
    <w:rsid w:val="00B47B2B"/>
    <w:rsid w:val="00B47BD2"/>
    <w:rsid w:val="00B47DB1"/>
    <w:rsid w:val="00B47DF0"/>
    <w:rsid w:val="00B50112"/>
    <w:rsid w:val="00B5024F"/>
    <w:rsid w:val="00B504C3"/>
    <w:rsid w:val="00B50A56"/>
    <w:rsid w:val="00B50DC7"/>
    <w:rsid w:val="00B50DFD"/>
    <w:rsid w:val="00B50F82"/>
    <w:rsid w:val="00B51005"/>
    <w:rsid w:val="00B513FD"/>
    <w:rsid w:val="00B51442"/>
    <w:rsid w:val="00B514C6"/>
    <w:rsid w:val="00B517C9"/>
    <w:rsid w:val="00B51872"/>
    <w:rsid w:val="00B518F7"/>
    <w:rsid w:val="00B519BE"/>
    <w:rsid w:val="00B51B45"/>
    <w:rsid w:val="00B51C73"/>
    <w:rsid w:val="00B51D80"/>
    <w:rsid w:val="00B51DC0"/>
    <w:rsid w:val="00B51F56"/>
    <w:rsid w:val="00B520AC"/>
    <w:rsid w:val="00B522E1"/>
    <w:rsid w:val="00B5250A"/>
    <w:rsid w:val="00B52756"/>
    <w:rsid w:val="00B527EF"/>
    <w:rsid w:val="00B52956"/>
    <w:rsid w:val="00B52A76"/>
    <w:rsid w:val="00B52BA8"/>
    <w:rsid w:val="00B52C78"/>
    <w:rsid w:val="00B52C95"/>
    <w:rsid w:val="00B5325F"/>
    <w:rsid w:val="00B537CD"/>
    <w:rsid w:val="00B539C3"/>
    <w:rsid w:val="00B53B85"/>
    <w:rsid w:val="00B53D92"/>
    <w:rsid w:val="00B53FC2"/>
    <w:rsid w:val="00B54389"/>
    <w:rsid w:val="00B5441D"/>
    <w:rsid w:val="00B54741"/>
    <w:rsid w:val="00B54D03"/>
    <w:rsid w:val="00B54F6D"/>
    <w:rsid w:val="00B551F8"/>
    <w:rsid w:val="00B55567"/>
    <w:rsid w:val="00B555C7"/>
    <w:rsid w:val="00B55E44"/>
    <w:rsid w:val="00B55E81"/>
    <w:rsid w:val="00B56036"/>
    <w:rsid w:val="00B561F3"/>
    <w:rsid w:val="00B562A4"/>
    <w:rsid w:val="00B562B0"/>
    <w:rsid w:val="00B5650B"/>
    <w:rsid w:val="00B5650C"/>
    <w:rsid w:val="00B568A9"/>
    <w:rsid w:val="00B56B0C"/>
    <w:rsid w:val="00B56BDD"/>
    <w:rsid w:val="00B56D29"/>
    <w:rsid w:val="00B57172"/>
    <w:rsid w:val="00B57214"/>
    <w:rsid w:val="00B57242"/>
    <w:rsid w:val="00B572AC"/>
    <w:rsid w:val="00B576E7"/>
    <w:rsid w:val="00B57924"/>
    <w:rsid w:val="00B57ACF"/>
    <w:rsid w:val="00B57C35"/>
    <w:rsid w:val="00B57D99"/>
    <w:rsid w:val="00B57DFC"/>
    <w:rsid w:val="00B5E11F"/>
    <w:rsid w:val="00B600AF"/>
    <w:rsid w:val="00B6022E"/>
    <w:rsid w:val="00B60566"/>
    <w:rsid w:val="00B606F6"/>
    <w:rsid w:val="00B60726"/>
    <w:rsid w:val="00B60758"/>
    <w:rsid w:val="00B60780"/>
    <w:rsid w:val="00B6099B"/>
    <w:rsid w:val="00B60ABE"/>
    <w:rsid w:val="00B60F67"/>
    <w:rsid w:val="00B60FC0"/>
    <w:rsid w:val="00B60FCF"/>
    <w:rsid w:val="00B60FF2"/>
    <w:rsid w:val="00B61097"/>
    <w:rsid w:val="00B61099"/>
    <w:rsid w:val="00B612E8"/>
    <w:rsid w:val="00B6153C"/>
    <w:rsid w:val="00B615A2"/>
    <w:rsid w:val="00B61853"/>
    <w:rsid w:val="00B6189C"/>
    <w:rsid w:val="00B618A3"/>
    <w:rsid w:val="00B61AF3"/>
    <w:rsid w:val="00B61CB9"/>
    <w:rsid w:val="00B61E43"/>
    <w:rsid w:val="00B61F9A"/>
    <w:rsid w:val="00B61FAF"/>
    <w:rsid w:val="00B62102"/>
    <w:rsid w:val="00B62127"/>
    <w:rsid w:val="00B622C9"/>
    <w:rsid w:val="00B6257A"/>
    <w:rsid w:val="00B625B8"/>
    <w:rsid w:val="00B626D5"/>
    <w:rsid w:val="00B626DE"/>
    <w:rsid w:val="00B6298B"/>
    <w:rsid w:val="00B62BD7"/>
    <w:rsid w:val="00B62BDB"/>
    <w:rsid w:val="00B63009"/>
    <w:rsid w:val="00B63384"/>
    <w:rsid w:val="00B63540"/>
    <w:rsid w:val="00B6378E"/>
    <w:rsid w:val="00B6391E"/>
    <w:rsid w:val="00B63B64"/>
    <w:rsid w:val="00B63D8B"/>
    <w:rsid w:val="00B63F1D"/>
    <w:rsid w:val="00B6414A"/>
    <w:rsid w:val="00B641C1"/>
    <w:rsid w:val="00B641C2"/>
    <w:rsid w:val="00B641FA"/>
    <w:rsid w:val="00B64445"/>
    <w:rsid w:val="00B64BFF"/>
    <w:rsid w:val="00B6500B"/>
    <w:rsid w:val="00B65134"/>
    <w:rsid w:val="00B65725"/>
    <w:rsid w:val="00B6573A"/>
    <w:rsid w:val="00B659BF"/>
    <w:rsid w:val="00B65DE7"/>
    <w:rsid w:val="00B65E3F"/>
    <w:rsid w:val="00B65EC2"/>
    <w:rsid w:val="00B664C6"/>
    <w:rsid w:val="00B666A6"/>
    <w:rsid w:val="00B667B6"/>
    <w:rsid w:val="00B66897"/>
    <w:rsid w:val="00B669E9"/>
    <w:rsid w:val="00B66CE4"/>
    <w:rsid w:val="00B66DB4"/>
    <w:rsid w:val="00B66EEB"/>
    <w:rsid w:val="00B673B1"/>
    <w:rsid w:val="00B6757A"/>
    <w:rsid w:val="00B67834"/>
    <w:rsid w:val="00B678B1"/>
    <w:rsid w:val="00B67979"/>
    <w:rsid w:val="00B67AA4"/>
    <w:rsid w:val="00B67C9C"/>
    <w:rsid w:val="00B67CD2"/>
    <w:rsid w:val="00B67D05"/>
    <w:rsid w:val="00B70018"/>
    <w:rsid w:val="00B7021D"/>
    <w:rsid w:val="00B702A1"/>
    <w:rsid w:val="00B70886"/>
    <w:rsid w:val="00B70D5A"/>
    <w:rsid w:val="00B70FE2"/>
    <w:rsid w:val="00B71244"/>
    <w:rsid w:val="00B71281"/>
    <w:rsid w:val="00B71669"/>
    <w:rsid w:val="00B718BA"/>
    <w:rsid w:val="00B71966"/>
    <w:rsid w:val="00B71BA3"/>
    <w:rsid w:val="00B71BF9"/>
    <w:rsid w:val="00B71D41"/>
    <w:rsid w:val="00B71D7D"/>
    <w:rsid w:val="00B71EC1"/>
    <w:rsid w:val="00B71F4B"/>
    <w:rsid w:val="00B71FF1"/>
    <w:rsid w:val="00B72093"/>
    <w:rsid w:val="00B7218F"/>
    <w:rsid w:val="00B72423"/>
    <w:rsid w:val="00B72661"/>
    <w:rsid w:val="00B72792"/>
    <w:rsid w:val="00B728A7"/>
    <w:rsid w:val="00B7290D"/>
    <w:rsid w:val="00B72E3A"/>
    <w:rsid w:val="00B72E4E"/>
    <w:rsid w:val="00B732BD"/>
    <w:rsid w:val="00B732D4"/>
    <w:rsid w:val="00B73374"/>
    <w:rsid w:val="00B737A6"/>
    <w:rsid w:val="00B73BDD"/>
    <w:rsid w:val="00B73D6E"/>
    <w:rsid w:val="00B73F72"/>
    <w:rsid w:val="00B73FCC"/>
    <w:rsid w:val="00B74074"/>
    <w:rsid w:val="00B741EF"/>
    <w:rsid w:val="00B74788"/>
    <w:rsid w:val="00B747D9"/>
    <w:rsid w:val="00B748F8"/>
    <w:rsid w:val="00B7491F"/>
    <w:rsid w:val="00B74A4F"/>
    <w:rsid w:val="00B74BE1"/>
    <w:rsid w:val="00B74C24"/>
    <w:rsid w:val="00B74CCB"/>
    <w:rsid w:val="00B74E06"/>
    <w:rsid w:val="00B751EA"/>
    <w:rsid w:val="00B752AA"/>
    <w:rsid w:val="00B753BE"/>
    <w:rsid w:val="00B754B0"/>
    <w:rsid w:val="00B75655"/>
    <w:rsid w:val="00B75701"/>
    <w:rsid w:val="00B75B31"/>
    <w:rsid w:val="00B75B60"/>
    <w:rsid w:val="00B75D76"/>
    <w:rsid w:val="00B75E2C"/>
    <w:rsid w:val="00B7601E"/>
    <w:rsid w:val="00B761E7"/>
    <w:rsid w:val="00B763F4"/>
    <w:rsid w:val="00B76BCB"/>
    <w:rsid w:val="00B76C9F"/>
    <w:rsid w:val="00B76D2A"/>
    <w:rsid w:val="00B76EF2"/>
    <w:rsid w:val="00B77071"/>
    <w:rsid w:val="00B7737A"/>
    <w:rsid w:val="00B7751D"/>
    <w:rsid w:val="00B77536"/>
    <w:rsid w:val="00B7793D"/>
    <w:rsid w:val="00B77B1C"/>
    <w:rsid w:val="00B77C83"/>
    <w:rsid w:val="00B77C8F"/>
    <w:rsid w:val="00B77D4B"/>
    <w:rsid w:val="00B77DE9"/>
    <w:rsid w:val="00B8021D"/>
    <w:rsid w:val="00B80313"/>
    <w:rsid w:val="00B80320"/>
    <w:rsid w:val="00B80326"/>
    <w:rsid w:val="00B80380"/>
    <w:rsid w:val="00B80386"/>
    <w:rsid w:val="00B803BA"/>
    <w:rsid w:val="00B807C7"/>
    <w:rsid w:val="00B80B94"/>
    <w:rsid w:val="00B80C0A"/>
    <w:rsid w:val="00B80F9E"/>
    <w:rsid w:val="00B81230"/>
    <w:rsid w:val="00B813BB"/>
    <w:rsid w:val="00B815B7"/>
    <w:rsid w:val="00B816C8"/>
    <w:rsid w:val="00B81823"/>
    <w:rsid w:val="00B81879"/>
    <w:rsid w:val="00B81E60"/>
    <w:rsid w:val="00B820DA"/>
    <w:rsid w:val="00B824E8"/>
    <w:rsid w:val="00B82606"/>
    <w:rsid w:val="00B828D9"/>
    <w:rsid w:val="00B8290B"/>
    <w:rsid w:val="00B82C48"/>
    <w:rsid w:val="00B831CD"/>
    <w:rsid w:val="00B831FA"/>
    <w:rsid w:val="00B838BC"/>
    <w:rsid w:val="00B838EC"/>
    <w:rsid w:val="00B83B08"/>
    <w:rsid w:val="00B83DC9"/>
    <w:rsid w:val="00B8400C"/>
    <w:rsid w:val="00B8411E"/>
    <w:rsid w:val="00B84420"/>
    <w:rsid w:val="00B84509"/>
    <w:rsid w:val="00B846D5"/>
    <w:rsid w:val="00B8478C"/>
    <w:rsid w:val="00B84814"/>
    <w:rsid w:val="00B84920"/>
    <w:rsid w:val="00B849F0"/>
    <w:rsid w:val="00B84A48"/>
    <w:rsid w:val="00B84A98"/>
    <w:rsid w:val="00B84AB0"/>
    <w:rsid w:val="00B84BDB"/>
    <w:rsid w:val="00B85299"/>
    <w:rsid w:val="00B852B4"/>
    <w:rsid w:val="00B852E6"/>
    <w:rsid w:val="00B8550E"/>
    <w:rsid w:val="00B85681"/>
    <w:rsid w:val="00B85AC4"/>
    <w:rsid w:val="00B85BB0"/>
    <w:rsid w:val="00B85F26"/>
    <w:rsid w:val="00B86273"/>
    <w:rsid w:val="00B862BE"/>
    <w:rsid w:val="00B864E2"/>
    <w:rsid w:val="00B868E3"/>
    <w:rsid w:val="00B86924"/>
    <w:rsid w:val="00B86B33"/>
    <w:rsid w:val="00B86BA6"/>
    <w:rsid w:val="00B86CA9"/>
    <w:rsid w:val="00B86E1D"/>
    <w:rsid w:val="00B8709F"/>
    <w:rsid w:val="00B875F0"/>
    <w:rsid w:val="00B878CE"/>
    <w:rsid w:val="00B87905"/>
    <w:rsid w:val="00B87B75"/>
    <w:rsid w:val="00B87BE5"/>
    <w:rsid w:val="00B87C8A"/>
    <w:rsid w:val="00B87C8B"/>
    <w:rsid w:val="00B87CB0"/>
    <w:rsid w:val="00B87CF3"/>
    <w:rsid w:val="00B900F5"/>
    <w:rsid w:val="00B900FB"/>
    <w:rsid w:val="00B9046E"/>
    <w:rsid w:val="00B90616"/>
    <w:rsid w:val="00B908A0"/>
    <w:rsid w:val="00B909CC"/>
    <w:rsid w:val="00B90B3F"/>
    <w:rsid w:val="00B90BC2"/>
    <w:rsid w:val="00B90FC8"/>
    <w:rsid w:val="00B9104E"/>
    <w:rsid w:val="00B910F8"/>
    <w:rsid w:val="00B9126A"/>
    <w:rsid w:val="00B913E2"/>
    <w:rsid w:val="00B91484"/>
    <w:rsid w:val="00B9166F"/>
    <w:rsid w:val="00B91883"/>
    <w:rsid w:val="00B91958"/>
    <w:rsid w:val="00B919DA"/>
    <w:rsid w:val="00B91EEE"/>
    <w:rsid w:val="00B9201C"/>
    <w:rsid w:val="00B92080"/>
    <w:rsid w:val="00B920BF"/>
    <w:rsid w:val="00B925A2"/>
    <w:rsid w:val="00B92D6A"/>
    <w:rsid w:val="00B92E5F"/>
    <w:rsid w:val="00B92EAE"/>
    <w:rsid w:val="00B92F81"/>
    <w:rsid w:val="00B93358"/>
    <w:rsid w:val="00B933CB"/>
    <w:rsid w:val="00B93484"/>
    <w:rsid w:val="00B934CD"/>
    <w:rsid w:val="00B934FE"/>
    <w:rsid w:val="00B9354E"/>
    <w:rsid w:val="00B935D6"/>
    <w:rsid w:val="00B935F9"/>
    <w:rsid w:val="00B93729"/>
    <w:rsid w:val="00B93740"/>
    <w:rsid w:val="00B93987"/>
    <w:rsid w:val="00B93B4D"/>
    <w:rsid w:val="00B93C8B"/>
    <w:rsid w:val="00B93DC9"/>
    <w:rsid w:val="00B93FD2"/>
    <w:rsid w:val="00B94149"/>
    <w:rsid w:val="00B942DF"/>
    <w:rsid w:val="00B9432F"/>
    <w:rsid w:val="00B943BF"/>
    <w:rsid w:val="00B94464"/>
    <w:rsid w:val="00B947A8"/>
    <w:rsid w:val="00B947D7"/>
    <w:rsid w:val="00B94907"/>
    <w:rsid w:val="00B949AA"/>
    <w:rsid w:val="00B94E00"/>
    <w:rsid w:val="00B94EF2"/>
    <w:rsid w:val="00B95536"/>
    <w:rsid w:val="00B95540"/>
    <w:rsid w:val="00B956FD"/>
    <w:rsid w:val="00B95787"/>
    <w:rsid w:val="00B95B0A"/>
    <w:rsid w:val="00B95B7A"/>
    <w:rsid w:val="00B95C05"/>
    <w:rsid w:val="00B95CAF"/>
    <w:rsid w:val="00B95E53"/>
    <w:rsid w:val="00B95FF3"/>
    <w:rsid w:val="00B961DF"/>
    <w:rsid w:val="00B96497"/>
    <w:rsid w:val="00B9660F"/>
    <w:rsid w:val="00B966FB"/>
    <w:rsid w:val="00B9688E"/>
    <w:rsid w:val="00B968B4"/>
    <w:rsid w:val="00B96D09"/>
    <w:rsid w:val="00B96F23"/>
    <w:rsid w:val="00B96F51"/>
    <w:rsid w:val="00B96FAD"/>
    <w:rsid w:val="00B976E5"/>
    <w:rsid w:val="00B97973"/>
    <w:rsid w:val="00B979BD"/>
    <w:rsid w:val="00B97F6B"/>
    <w:rsid w:val="00BA011D"/>
    <w:rsid w:val="00BA0124"/>
    <w:rsid w:val="00BA030F"/>
    <w:rsid w:val="00BA0441"/>
    <w:rsid w:val="00BA04F3"/>
    <w:rsid w:val="00BA0768"/>
    <w:rsid w:val="00BA086F"/>
    <w:rsid w:val="00BA0928"/>
    <w:rsid w:val="00BA095B"/>
    <w:rsid w:val="00BA0A12"/>
    <w:rsid w:val="00BA0BE7"/>
    <w:rsid w:val="00BA0D24"/>
    <w:rsid w:val="00BA0E3E"/>
    <w:rsid w:val="00BA0E8E"/>
    <w:rsid w:val="00BA111A"/>
    <w:rsid w:val="00BA116A"/>
    <w:rsid w:val="00BA131F"/>
    <w:rsid w:val="00BA132F"/>
    <w:rsid w:val="00BA1361"/>
    <w:rsid w:val="00BA1669"/>
    <w:rsid w:val="00BA17EC"/>
    <w:rsid w:val="00BA1A49"/>
    <w:rsid w:val="00BA1AB2"/>
    <w:rsid w:val="00BA1C7A"/>
    <w:rsid w:val="00BA1D19"/>
    <w:rsid w:val="00BA1EC0"/>
    <w:rsid w:val="00BA1FA3"/>
    <w:rsid w:val="00BA20B3"/>
    <w:rsid w:val="00BA20B9"/>
    <w:rsid w:val="00BA221E"/>
    <w:rsid w:val="00BA2523"/>
    <w:rsid w:val="00BA25BD"/>
    <w:rsid w:val="00BA26B5"/>
    <w:rsid w:val="00BA2874"/>
    <w:rsid w:val="00BA298A"/>
    <w:rsid w:val="00BA2AA7"/>
    <w:rsid w:val="00BA2AF8"/>
    <w:rsid w:val="00BA2BAD"/>
    <w:rsid w:val="00BA2ED7"/>
    <w:rsid w:val="00BA2FBE"/>
    <w:rsid w:val="00BA3128"/>
    <w:rsid w:val="00BA3289"/>
    <w:rsid w:val="00BA33D9"/>
    <w:rsid w:val="00BA34B1"/>
    <w:rsid w:val="00BA35BF"/>
    <w:rsid w:val="00BA35E1"/>
    <w:rsid w:val="00BA3970"/>
    <w:rsid w:val="00BA399A"/>
    <w:rsid w:val="00BA3AFF"/>
    <w:rsid w:val="00BA4018"/>
    <w:rsid w:val="00BA402A"/>
    <w:rsid w:val="00BA4036"/>
    <w:rsid w:val="00BA406E"/>
    <w:rsid w:val="00BA414E"/>
    <w:rsid w:val="00BA41B0"/>
    <w:rsid w:val="00BA442C"/>
    <w:rsid w:val="00BA4513"/>
    <w:rsid w:val="00BA46B5"/>
    <w:rsid w:val="00BA46C0"/>
    <w:rsid w:val="00BA4F47"/>
    <w:rsid w:val="00BA505B"/>
    <w:rsid w:val="00BA524A"/>
    <w:rsid w:val="00BA5445"/>
    <w:rsid w:val="00BA58F2"/>
    <w:rsid w:val="00BA5964"/>
    <w:rsid w:val="00BA5A2C"/>
    <w:rsid w:val="00BA5AB8"/>
    <w:rsid w:val="00BA5F8F"/>
    <w:rsid w:val="00BA615A"/>
    <w:rsid w:val="00BA63EB"/>
    <w:rsid w:val="00BA6503"/>
    <w:rsid w:val="00BA65F5"/>
    <w:rsid w:val="00BA673F"/>
    <w:rsid w:val="00BA67CE"/>
    <w:rsid w:val="00BA6C82"/>
    <w:rsid w:val="00BA6D5E"/>
    <w:rsid w:val="00BA6E2D"/>
    <w:rsid w:val="00BA6FA3"/>
    <w:rsid w:val="00BA737F"/>
    <w:rsid w:val="00BA73B2"/>
    <w:rsid w:val="00BA74B7"/>
    <w:rsid w:val="00BA74D9"/>
    <w:rsid w:val="00BA7571"/>
    <w:rsid w:val="00BA78D1"/>
    <w:rsid w:val="00BA7928"/>
    <w:rsid w:val="00BA7997"/>
    <w:rsid w:val="00BA7A0C"/>
    <w:rsid w:val="00BA7B96"/>
    <w:rsid w:val="00BA7C80"/>
    <w:rsid w:val="00BB0082"/>
    <w:rsid w:val="00BB02AD"/>
    <w:rsid w:val="00BB02E1"/>
    <w:rsid w:val="00BB032D"/>
    <w:rsid w:val="00BB046A"/>
    <w:rsid w:val="00BB0546"/>
    <w:rsid w:val="00BB05EB"/>
    <w:rsid w:val="00BB076E"/>
    <w:rsid w:val="00BB0906"/>
    <w:rsid w:val="00BB096A"/>
    <w:rsid w:val="00BB0983"/>
    <w:rsid w:val="00BB0E18"/>
    <w:rsid w:val="00BB0EF3"/>
    <w:rsid w:val="00BB11D5"/>
    <w:rsid w:val="00BB12B5"/>
    <w:rsid w:val="00BB17A9"/>
    <w:rsid w:val="00BB1825"/>
    <w:rsid w:val="00BB1AD9"/>
    <w:rsid w:val="00BB1D2C"/>
    <w:rsid w:val="00BB1F0C"/>
    <w:rsid w:val="00BB228A"/>
    <w:rsid w:val="00BB22B4"/>
    <w:rsid w:val="00BB2395"/>
    <w:rsid w:val="00BB23A9"/>
    <w:rsid w:val="00BB24C1"/>
    <w:rsid w:val="00BB24C8"/>
    <w:rsid w:val="00BB25D8"/>
    <w:rsid w:val="00BB2755"/>
    <w:rsid w:val="00BB27C0"/>
    <w:rsid w:val="00BB2BCD"/>
    <w:rsid w:val="00BB3001"/>
    <w:rsid w:val="00BB310F"/>
    <w:rsid w:val="00BB314C"/>
    <w:rsid w:val="00BB3311"/>
    <w:rsid w:val="00BB3455"/>
    <w:rsid w:val="00BB3485"/>
    <w:rsid w:val="00BB3666"/>
    <w:rsid w:val="00BB39A5"/>
    <w:rsid w:val="00BB3E01"/>
    <w:rsid w:val="00BB3FAC"/>
    <w:rsid w:val="00BB41C4"/>
    <w:rsid w:val="00BB462B"/>
    <w:rsid w:val="00BB467C"/>
    <w:rsid w:val="00BB4790"/>
    <w:rsid w:val="00BB47C9"/>
    <w:rsid w:val="00BB47D7"/>
    <w:rsid w:val="00BB49A0"/>
    <w:rsid w:val="00BB49A1"/>
    <w:rsid w:val="00BB4B0A"/>
    <w:rsid w:val="00BB4D55"/>
    <w:rsid w:val="00BB4EB6"/>
    <w:rsid w:val="00BB52B3"/>
    <w:rsid w:val="00BB5506"/>
    <w:rsid w:val="00BB5530"/>
    <w:rsid w:val="00BB5A18"/>
    <w:rsid w:val="00BB5BF4"/>
    <w:rsid w:val="00BB5F2D"/>
    <w:rsid w:val="00BB6480"/>
    <w:rsid w:val="00BB64A3"/>
    <w:rsid w:val="00BB679D"/>
    <w:rsid w:val="00BB6812"/>
    <w:rsid w:val="00BB6964"/>
    <w:rsid w:val="00BB6A43"/>
    <w:rsid w:val="00BB6E5F"/>
    <w:rsid w:val="00BB6F1E"/>
    <w:rsid w:val="00BB6F66"/>
    <w:rsid w:val="00BB7050"/>
    <w:rsid w:val="00BB70EB"/>
    <w:rsid w:val="00BB7182"/>
    <w:rsid w:val="00BB7282"/>
    <w:rsid w:val="00BB7452"/>
    <w:rsid w:val="00BB7739"/>
    <w:rsid w:val="00BB78B0"/>
    <w:rsid w:val="00BB796B"/>
    <w:rsid w:val="00BB7B27"/>
    <w:rsid w:val="00BC0055"/>
    <w:rsid w:val="00BC0177"/>
    <w:rsid w:val="00BC01BF"/>
    <w:rsid w:val="00BC068A"/>
    <w:rsid w:val="00BC07E6"/>
    <w:rsid w:val="00BC0B45"/>
    <w:rsid w:val="00BC1115"/>
    <w:rsid w:val="00BC1376"/>
    <w:rsid w:val="00BC1992"/>
    <w:rsid w:val="00BC1BF4"/>
    <w:rsid w:val="00BC1E24"/>
    <w:rsid w:val="00BC1E2F"/>
    <w:rsid w:val="00BC2242"/>
    <w:rsid w:val="00BC2372"/>
    <w:rsid w:val="00BC2658"/>
    <w:rsid w:val="00BC2737"/>
    <w:rsid w:val="00BC2741"/>
    <w:rsid w:val="00BC284A"/>
    <w:rsid w:val="00BC2D48"/>
    <w:rsid w:val="00BC2E3E"/>
    <w:rsid w:val="00BC3004"/>
    <w:rsid w:val="00BC320C"/>
    <w:rsid w:val="00BC3356"/>
    <w:rsid w:val="00BC35F2"/>
    <w:rsid w:val="00BC3704"/>
    <w:rsid w:val="00BC3ACE"/>
    <w:rsid w:val="00BC3B55"/>
    <w:rsid w:val="00BC3C2A"/>
    <w:rsid w:val="00BC3EED"/>
    <w:rsid w:val="00BC408F"/>
    <w:rsid w:val="00BC4243"/>
    <w:rsid w:val="00BC45B8"/>
    <w:rsid w:val="00BC4D0C"/>
    <w:rsid w:val="00BC4DD1"/>
    <w:rsid w:val="00BC52A6"/>
    <w:rsid w:val="00BC58F5"/>
    <w:rsid w:val="00BC5A59"/>
    <w:rsid w:val="00BC5A86"/>
    <w:rsid w:val="00BC5AE5"/>
    <w:rsid w:val="00BC5B91"/>
    <w:rsid w:val="00BC5BAA"/>
    <w:rsid w:val="00BC5BDB"/>
    <w:rsid w:val="00BC5C01"/>
    <w:rsid w:val="00BC5C0E"/>
    <w:rsid w:val="00BC5D70"/>
    <w:rsid w:val="00BC5DCB"/>
    <w:rsid w:val="00BC5E35"/>
    <w:rsid w:val="00BC5F2A"/>
    <w:rsid w:val="00BC6016"/>
    <w:rsid w:val="00BC6163"/>
    <w:rsid w:val="00BC61B6"/>
    <w:rsid w:val="00BC6200"/>
    <w:rsid w:val="00BC66E5"/>
    <w:rsid w:val="00BC683E"/>
    <w:rsid w:val="00BC68E1"/>
    <w:rsid w:val="00BC6B83"/>
    <w:rsid w:val="00BC6D73"/>
    <w:rsid w:val="00BC6DA2"/>
    <w:rsid w:val="00BC7070"/>
    <w:rsid w:val="00BC712D"/>
    <w:rsid w:val="00BC7205"/>
    <w:rsid w:val="00BC7238"/>
    <w:rsid w:val="00BC728B"/>
    <w:rsid w:val="00BC73EF"/>
    <w:rsid w:val="00BC74AE"/>
    <w:rsid w:val="00BC7768"/>
    <w:rsid w:val="00BC7867"/>
    <w:rsid w:val="00BC7947"/>
    <w:rsid w:val="00BC7980"/>
    <w:rsid w:val="00BC7B2C"/>
    <w:rsid w:val="00BC7C02"/>
    <w:rsid w:val="00BC7CEC"/>
    <w:rsid w:val="00BC7E47"/>
    <w:rsid w:val="00BD0196"/>
    <w:rsid w:val="00BD0743"/>
    <w:rsid w:val="00BD07B8"/>
    <w:rsid w:val="00BD0893"/>
    <w:rsid w:val="00BD08A3"/>
    <w:rsid w:val="00BD0A47"/>
    <w:rsid w:val="00BD0B4E"/>
    <w:rsid w:val="00BD0CD3"/>
    <w:rsid w:val="00BD0E98"/>
    <w:rsid w:val="00BD0EB1"/>
    <w:rsid w:val="00BD138D"/>
    <w:rsid w:val="00BD14C0"/>
    <w:rsid w:val="00BD14F8"/>
    <w:rsid w:val="00BD1647"/>
    <w:rsid w:val="00BD1913"/>
    <w:rsid w:val="00BD19C5"/>
    <w:rsid w:val="00BD1AC3"/>
    <w:rsid w:val="00BD1FBF"/>
    <w:rsid w:val="00BD2004"/>
    <w:rsid w:val="00BD223E"/>
    <w:rsid w:val="00BD2415"/>
    <w:rsid w:val="00BD25FF"/>
    <w:rsid w:val="00BD283E"/>
    <w:rsid w:val="00BD2864"/>
    <w:rsid w:val="00BD28A7"/>
    <w:rsid w:val="00BD2C47"/>
    <w:rsid w:val="00BD2DC6"/>
    <w:rsid w:val="00BD3078"/>
    <w:rsid w:val="00BD30A1"/>
    <w:rsid w:val="00BD30BC"/>
    <w:rsid w:val="00BD3282"/>
    <w:rsid w:val="00BD32DE"/>
    <w:rsid w:val="00BD37BD"/>
    <w:rsid w:val="00BD3FA5"/>
    <w:rsid w:val="00BD3FE0"/>
    <w:rsid w:val="00BD4437"/>
    <w:rsid w:val="00BD4AAA"/>
    <w:rsid w:val="00BD4AC1"/>
    <w:rsid w:val="00BD4B7F"/>
    <w:rsid w:val="00BD4C6D"/>
    <w:rsid w:val="00BD4C82"/>
    <w:rsid w:val="00BD4CAE"/>
    <w:rsid w:val="00BD4CC4"/>
    <w:rsid w:val="00BD4F95"/>
    <w:rsid w:val="00BD503C"/>
    <w:rsid w:val="00BD5151"/>
    <w:rsid w:val="00BD5256"/>
    <w:rsid w:val="00BD52D3"/>
    <w:rsid w:val="00BD5323"/>
    <w:rsid w:val="00BD5342"/>
    <w:rsid w:val="00BD53CB"/>
    <w:rsid w:val="00BD569D"/>
    <w:rsid w:val="00BD5CA5"/>
    <w:rsid w:val="00BD5DCE"/>
    <w:rsid w:val="00BD5DFD"/>
    <w:rsid w:val="00BD5F25"/>
    <w:rsid w:val="00BD611F"/>
    <w:rsid w:val="00BD619E"/>
    <w:rsid w:val="00BD6558"/>
    <w:rsid w:val="00BD6758"/>
    <w:rsid w:val="00BD6BBA"/>
    <w:rsid w:val="00BD6C55"/>
    <w:rsid w:val="00BD6E29"/>
    <w:rsid w:val="00BD6E89"/>
    <w:rsid w:val="00BD7340"/>
    <w:rsid w:val="00BD745F"/>
    <w:rsid w:val="00BD7477"/>
    <w:rsid w:val="00BD74B0"/>
    <w:rsid w:val="00BD74F4"/>
    <w:rsid w:val="00BD75D5"/>
    <w:rsid w:val="00BD7674"/>
    <w:rsid w:val="00BD77B5"/>
    <w:rsid w:val="00BD784F"/>
    <w:rsid w:val="00BD7993"/>
    <w:rsid w:val="00BD7DAE"/>
    <w:rsid w:val="00BE028B"/>
    <w:rsid w:val="00BE038D"/>
    <w:rsid w:val="00BE04C1"/>
    <w:rsid w:val="00BE0543"/>
    <w:rsid w:val="00BE0555"/>
    <w:rsid w:val="00BE05FC"/>
    <w:rsid w:val="00BE07A3"/>
    <w:rsid w:val="00BE08A8"/>
    <w:rsid w:val="00BE0BC1"/>
    <w:rsid w:val="00BE0C23"/>
    <w:rsid w:val="00BE1095"/>
    <w:rsid w:val="00BE14E9"/>
    <w:rsid w:val="00BE1595"/>
    <w:rsid w:val="00BE17AD"/>
    <w:rsid w:val="00BE186E"/>
    <w:rsid w:val="00BE1B70"/>
    <w:rsid w:val="00BE1DFD"/>
    <w:rsid w:val="00BE1F03"/>
    <w:rsid w:val="00BE2191"/>
    <w:rsid w:val="00BE21AE"/>
    <w:rsid w:val="00BE21E5"/>
    <w:rsid w:val="00BE22B4"/>
    <w:rsid w:val="00BE23AC"/>
    <w:rsid w:val="00BE2754"/>
    <w:rsid w:val="00BE27FA"/>
    <w:rsid w:val="00BE2851"/>
    <w:rsid w:val="00BE2A90"/>
    <w:rsid w:val="00BE2C40"/>
    <w:rsid w:val="00BE2C89"/>
    <w:rsid w:val="00BE2D73"/>
    <w:rsid w:val="00BE2F72"/>
    <w:rsid w:val="00BE2FF3"/>
    <w:rsid w:val="00BE3118"/>
    <w:rsid w:val="00BE31B5"/>
    <w:rsid w:val="00BE31E7"/>
    <w:rsid w:val="00BE3441"/>
    <w:rsid w:val="00BE3471"/>
    <w:rsid w:val="00BE357E"/>
    <w:rsid w:val="00BE3EFC"/>
    <w:rsid w:val="00BE3F28"/>
    <w:rsid w:val="00BE4030"/>
    <w:rsid w:val="00BE4121"/>
    <w:rsid w:val="00BE41E7"/>
    <w:rsid w:val="00BE426C"/>
    <w:rsid w:val="00BE4412"/>
    <w:rsid w:val="00BE46F7"/>
    <w:rsid w:val="00BE4708"/>
    <w:rsid w:val="00BE4831"/>
    <w:rsid w:val="00BE4859"/>
    <w:rsid w:val="00BE49C5"/>
    <w:rsid w:val="00BE4D44"/>
    <w:rsid w:val="00BE4E1D"/>
    <w:rsid w:val="00BE500C"/>
    <w:rsid w:val="00BE50DA"/>
    <w:rsid w:val="00BE54F8"/>
    <w:rsid w:val="00BE5601"/>
    <w:rsid w:val="00BE564E"/>
    <w:rsid w:val="00BE5A0C"/>
    <w:rsid w:val="00BE5A80"/>
    <w:rsid w:val="00BE5B18"/>
    <w:rsid w:val="00BE5C3D"/>
    <w:rsid w:val="00BE5CDD"/>
    <w:rsid w:val="00BE6294"/>
    <w:rsid w:val="00BE6409"/>
    <w:rsid w:val="00BE64E1"/>
    <w:rsid w:val="00BE66E1"/>
    <w:rsid w:val="00BE6711"/>
    <w:rsid w:val="00BE68CF"/>
    <w:rsid w:val="00BE6968"/>
    <w:rsid w:val="00BE6CAE"/>
    <w:rsid w:val="00BE6CE2"/>
    <w:rsid w:val="00BE70C1"/>
    <w:rsid w:val="00BE7445"/>
    <w:rsid w:val="00BE7645"/>
    <w:rsid w:val="00BE78CF"/>
    <w:rsid w:val="00BE7AB8"/>
    <w:rsid w:val="00BE7C80"/>
    <w:rsid w:val="00BE7CBF"/>
    <w:rsid w:val="00BF0387"/>
    <w:rsid w:val="00BF0541"/>
    <w:rsid w:val="00BF07D4"/>
    <w:rsid w:val="00BF088B"/>
    <w:rsid w:val="00BF0B73"/>
    <w:rsid w:val="00BF0B91"/>
    <w:rsid w:val="00BF0BDB"/>
    <w:rsid w:val="00BF0C68"/>
    <w:rsid w:val="00BF0CA8"/>
    <w:rsid w:val="00BF0F3C"/>
    <w:rsid w:val="00BF0FF3"/>
    <w:rsid w:val="00BF11BE"/>
    <w:rsid w:val="00BF149E"/>
    <w:rsid w:val="00BF14BF"/>
    <w:rsid w:val="00BF15D9"/>
    <w:rsid w:val="00BF1859"/>
    <w:rsid w:val="00BF1A24"/>
    <w:rsid w:val="00BF1D5B"/>
    <w:rsid w:val="00BF1E48"/>
    <w:rsid w:val="00BF203A"/>
    <w:rsid w:val="00BF22AF"/>
    <w:rsid w:val="00BF2458"/>
    <w:rsid w:val="00BF24F6"/>
    <w:rsid w:val="00BF252D"/>
    <w:rsid w:val="00BF27C4"/>
    <w:rsid w:val="00BF28A3"/>
    <w:rsid w:val="00BF292D"/>
    <w:rsid w:val="00BF2970"/>
    <w:rsid w:val="00BF2E14"/>
    <w:rsid w:val="00BF2E74"/>
    <w:rsid w:val="00BF2FD1"/>
    <w:rsid w:val="00BF3195"/>
    <w:rsid w:val="00BF322D"/>
    <w:rsid w:val="00BF3292"/>
    <w:rsid w:val="00BF32EB"/>
    <w:rsid w:val="00BF33A3"/>
    <w:rsid w:val="00BF37AB"/>
    <w:rsid w:val="00BF383B"/>
    <w:rsid w:val="00BF3BAB"/>
    <w:rsid w:val="00BF3FA7"/>
    <w:rsid w:val="00BF3FC5"/>
    <w:rsid w:val="00BF4236"/>
    <w:rsid w:val="00BF45EF"/>
    <w:rsid w:val="00BF46FC"/>
    <w:rsid w:val="00BF48AA"/>
    <w:rsid w:val="00BF4A82"/>
    <w:rsid w:val="00BF4AC1"/>
    <w:rsid w:val="00BF4BD4"/>
    <w:rsid w:val="00BF4BE8"/>
    <w:rsid w:val="00BF4DA0"/>
    <w:rsid w:val="00BF4E62"/>
    <w:rsid w:val="00BF4E81"/>
    <w:rsid w:val="00BF5075"/>
    <w:rsid w:val="00BF50C9"/>
    <w:rsid w:val="00BF527B"/>
    <w:rsid w:val="00BF5574"/>
    <w:rsid w:val="00BF56F2"/>
    <w:rsid w:val="00BF570D"/>
    <w:rsid w:val="00BF5947"/>
    <w:rsid w:val="00BF5A8D"/>
    <w:rsid w:val="00BF5C19"/>
    <w:rsid w:val="00BF5C9C"/>
    <w:rsid w:val="00BF5CA1"/>
    <w:rsid w:val="00BF5DC0"/>
    <w:rsid w:val="00BF5E50"/>
    <w:rsid w:val="00BF5F93"/>
    <w:rsid w:val="00BF6004"/>
    <w:rsid w:val="00BF606A"/>
    <w:rsid w:val="00BF6106"/>
    <w:rsid w:val="00BF61B3"/>
    <w:rsid w:val="00BF61B5"/>
    <w:rsid w:val="00BF6321"/>
    <w:rsid w:val="00BF64E2"/>
    <w:rsid w:val="00BF74E7"/>
    <w:rsid w:val="00BF759A"/>
    <w:rsid w:val="00BF76C8"/>
    <w:rsid w:val="00BF7701"/>
    <w:rsid w:val="00BF7A67"/>
    <w:rsid w:val="00BF7B65"/>
    <w:rsid w:val="00BF7DD6"/>
    <w:rsid w:val="00BF7E91"/>
    <w:rsid w:val="00C00003"/>
    <w:rsid w:val="00C00495"/>
    <w:rsid w:val="00C0058D"/>
    <w:rsid w:val="00C0059B"/>
    <w:rsid w:val="00C00645"/>
    <w:rsid w:val="00C0069D"/>
    <w:rsid w:val="00C008FE"/>
    <w:rsid w:val="00C00A73"/>
    <w:rsid w:val="00C00E2C"/>
    <w:rsid w:val="00C00FC4"/>
    <w:rsid w:val="00C01312"/>
    <w:rsid w:val="00C01363"/>
    <w:rsid w:val="00C013F9"/>
    <w:rsid w:val="00C01475"/>
    <w:rsid w:val="00C01722"/>
    <w:rsid w:val="00C019AC"/>
    <w:rsid w:val="00C01B32"/>
    <w:rsid w:val="00C01CB6"/>
    <w:rsid w:val="00C01E1F"/>
    <w:rsid w:val="00C01E3E"/>
    <w:rsid w:val="00C01FF2"/>
    <w:rsid w:val="00C02051"/>
    <w:rsid w:val="00C02264"/>
    <w:rsid w:val="00C0235E"/>
    <w:rsid w:val="00C02402"/>
    <w:rsid w:val="00C02427"/>
    <w:rsid w:val="00C02482"/>
    <w:rsid w:val="00C0350C"/>
    <w:rsid w:val="00C037D5"/>
    <w:rsid w:val="00C03BE6"/>
    <w:rsid w:val="00C03C87"/>
    <w:rsid w:val="00C03CCE"/>
    <w:rsid w:val="00C03CFC"/>
    <w:rsid w:val="00C03D4C"/>
    <w:rsid w:val="00C03D96"/>
    <w:rsid w:val="00C040D4"/>
    <w:rsid w:val="00C040E2"/>
    <w:rsid w:val="00C04248"/>
    <w:rsid w:val="00C0435B"/>
    <w:rsid w:val="00C04594"/>
    <w:rsid w:val="00C04634"/>
    <w:rsid w:val="00C048A0"/>
    <w:rsid w:val="00C04C9B"/>
    <w:rsid w:val="00C04E5F"/>
    <w:rsid w:val="00C0534A"/>
    <w:rsid w:val="00C05376"/>
    <w:rsid w:val="00C053BC"/>
    <w:rsid w:val="00C05544"/>
    <w:rsid w:val="00C05574"/>
    <w:rsid w:val="00C057CF"/>
    <w:rsid w:val="00C05927"/>
    <w:rsid w:val="00C05B25"/>
    <w:rsid w:val="00C05CAC"/>
    <w:rsid w:val="00C05DF0"/>
    <w:rsid w:val="00C05F47"/>
    <w:rsid w:val="00C064DF"/>
    <w:rsid w:val="00C066A2"/>
    <w:rsid w:val="00C0670A"/>
    <w:rsid w:val="00C06844"/>
    <w:rsid w:val="00C06B1E"/>
    <w:rsid w:val="00C06EAB"/>
    <w:rsid w:val="00C07192"/>
    <w:rsid w:val="00C07203"/>
    <w:rsid w:val="00C07212"/>
    <w:rsid w:val="00C07303"/>
    <w:rsid w:val="00C0756B"/>
    <w:rsid w:val="00C0756D"/>
    <w:rsid w:val="00C07864"/>
    <w:rsid w:val="00C07A66"/>
    <w:rsid w:val="00C07B70"/>
    <w:rsid w:val="00C07D0D"/>
    <w:rsid w:val="00C10069"/>
    <w:rsid w:val="00C101B6"/>
    <w:rsid w:val="00C105A4"/>
    <w:rsid w:val="00C10649"/>
    <w:rsid w:val="00C107C7"/>
    <w:rsid w:val="00C1081C"/>
    <w:rsid w:val="00C10901"/>
    <w:rsid w:val="00C109BD"/>
    <w:rsid w:val="00C10CA7"/>
    <w:rsid w:val="00C10E39"/>
    <w:rsid w:val="00C10F07"/>
    <w:rsid w:val="00C110EE"/>
    <w:rsid w:val="00C1112C"/>
    <w:rsid w:val="00C111B3"/>
    <w:rsid w:val="00C11341"/>
    <w:rsid w:val="00C11371"/>
    <w:rsid w:val="00C11454"/>
    <w:rsid w:val="00C1151C"/>
    <w:rsid w:val="00C11744"/>
    <w:rsid w:val="00C117EA"/>
    <w:rsid w:val="00C11B19"/>
    <w:rsid w:val="00C122B1"/>
    <w:rsid w:val="00C123DE"/>
    <w:rsid w:val="00C123F3"/>
    <w:rsid w:val="00C12483"/>
    <w:rsid w:val="00C124CB"/>
    <w:rsid w:val="00C124FC"/>
    <w:rsid w:val="00C126F3"/>
    <w:rsid w:val="00C12B17"/>
    <w:rsid w:val="00C1301A"/>
    <w:rsid w:val="00C1331C"/>
    <w:rsid w:val="00C1335F"/>
    <w:rsid w:val="00C137EB"/>
    <w:rsid w:val="00C13A85"/>
    <w:rsid w:val="00C13C2B"/>
    <w:rsid w:val="00C13CE7"/>
    <w:rsid w:val="00C13CE9"/>
    <w:rsid w:val="00C13D34"/>
    <w:rsid w:val="00C13D6B"/>
    <w:rsid w:val="00C14277"/>
    <w:rsid w:val="00C146FC"/>
    <w:rsid w:val="00C147D8"/>
    <w:rsid w:val="00C150C6"/>
    <w:rsid w:val="00C1549E"/>
    <w:rsid w:val="00C1550A"/>
    <w:rsid w:val="00C155FF"/>
    <w:rsid w:val="00C15670"/>
    <w:rsid w:val="00C15856"/>
    <w:rsid w:val="00C15978"/>
    <w:rsid w:val="00C15B13"/>
    <w:rsid w:val="00C15D1C"/>
    <w:rsid w:val="00C15DD8"/>
    <w:rsid w:val="00C16232"/>
    <w:rsid w:val="00C1647E"/>
    <w:rsid w:val="00C164C1"/>
    <w:rsid w:val="00C16591"/>
    <w:rsid w:val="00C16851"/>
    <w:rsid w:val="00C168A3"/>
    <w:rsid w:val="00C16978"/>
    <w:rsid w:val="00C16A35"/>
    <w:rsid w:val="00C16B64"/>
    <w:rsid w:val="00C16CA9"/>
    <w:rsid w:val="00C16CF9"/>
    <w:rsid w:val="00C16D22"/>
    <w:rsid w:val="00C16DF7"/>
    <w:rsid w:val="00C16E0E"/>
    <w:rsid w:val="00C16EAB"/>
    <w:rsid w:val="00C16EB2"/>
    <w:rsid w:val="00C16ED6"/>
    <w:rsid w:val="00C17024"/>
    <w:rsid w:val="00C1728F"/>
    <w:rsid w:val="00C17361"/>
    <w:rsid w:val="00C1745C"/>
    <w:rsid w:val="00C17565"/>
    <w:rsid w:val="00C178E6"/>
    <w:rsid w:val="00C203C0"/>
    <w:rsid w:val="00C20485"/>
    <w:rsid w:val="00C20556"/>
    <w:rsid w:val="00C205CB"/>
    <w:rsid w:val="00C20740"/>
    <w:rsid w:val="00C2111A"/>
    <w:rsid w:val="00C21211"/>
    <w:rsid w:val="00C21395"/>
    <w:rsid w:val="00C2144B"/>
    <w:rsid w:val="00C21734"/>
    <w:rsid w:val="00C21A8A"/>
    <w:rsid w:val="00C21B8B"/>
    <w:rsid w:val="00C21C5A"/>
    <w:rsid w:val="00C21D05"/>
    <w:rsid w:val="00C22173"/>
    <w:rsid w:val="00C2230F"/>
    <w:rsid w:val="00C2258B"/>
    <w:rsid w:val="00C2258E"/>
    <w:rsid w:val="00C225C7"/>
    <w:rsid w:val="00C227BA"/>
    <w:rsid w:val="00C22AF0"/>
    <w:rsid w:val="00C22D05"/>
    <w:rsid w:val="00C22DCE"/>
    <w:rsid w:val="00C22DD7"/>
    <w:rsid w:val="00C22FD8"/>
    <w:rsid w:val="00C22FE5"/>
    <w:rsid w:val="00C23236"/>
    <w:rsid w:val="00C2381F"/>
    <w:rsid w:val="00C23A55"/>
    <w:rsid w:val="00C23C31"/>
    <w:rsid w:val="00C23CE3"/>
    <w:rsid w:val="00C23D8C"/>
    <w:rsid w:val="00C23DC9"/>
    <w:rsid w:val="00C23DE8"/>
    <w:rsid w:val="00C23F21"/>
    <w:rsid w:val="00C23F86"/>
    <w:rsid w:val="00C2410F"/>
    <w:rsid w:val="00C24140"/>
    <w:rsid w:val="00C244E6"/>
    <w:rsid w:val="00C24581"/>
    <w:rsid w:val="00C24591"/>
    <w:rsid w:val="00C248C7"/>
    <w:rsid w:val="00C24CA2"/>
    <w:rsid w:val="00C24D66"/>
    <w:rsid w:val="00C250A0"/>
    <w:rsid w:val="00C250A2"/>
    <w:rsid w:val="00C2518B"/>
    <w:rsid w:val="00C252A3"/>
    <w:rsid w:val="00C25416"/>
    <w:rsid w:val="00C25461"/>
    <w:rsid w:val="00C25788"/>
    <w:rsid w:val="00C258BA"/>
    <w:rsid w:val="00C25B6B"/>
    <w:rsid w:val="00C25D98"/>
    <w:rsid w:val="00C25F6D"/>
    <w:rsid w:val="00C2654A"/>
    <w:rsid w:val="00C268C2"/>
    <w:rsid w:val="00C269EB"/>
    <w:rsid w:val="00C26AEF"/>
    <w:rsid w:val="00C26BE0"/>
    <w:rsid w:val="00C277F6"/>
    <w:rsid w:val="00C27997"/>
    <w:rsid w:val="00C27999"/>
    <w:rsid w:val="00C27A96"/>
    <w:rsid w:val="00C27B20"/>
    <w:rsid w:val="00C27C45"/>
    <w:rsid w:val="00C27CA7"/>
    <w:rsid w:val="00C27EF7"/>
    <w:rsid w:val="00C300C6"/>
    <w:rsid w:val="00C301C6"/>
    <w:rsid w:val="00C302A4"/>
    <w:rsid w:val="00C30580"/>
    <w:rsid w:val="00C306D9"/>
    <w:rsid w:val="00C30885"/>
    <w:rsid w:val="00C308B1"/>
    <w:rsid w:val="00C308E5"/>
    <w:rsid w:val="00C309E8"/>
    <w:rsid w:val="00C312F4"/>
    <w:rsid w:val="00C31460"/>
    <w:rsid w:val="00C31A83"/>
    <w:rsid w:val="00C31D12"/>
    <w:rsid w:val="00C31F67"/>
    <w:rsid w:val="00C3225F"/>
    <w:rsid w:val="00C32261"/>
    <w:rsid w:val="00C32303"/>
    <w:rsid w:val="00C32C0C"/>
    <w:rsid w:val="00C32C60"/>
    <w:rsid w:val="00C32CC2"/>
    <w:rsid w:val="00C32D96"/>
    <w:rsid w:val="00C32EDA"/>
    <w:rsid w:val="00C32EE8"/>
    <w:rsid w:val="00C33040"/>
    <w:rsid w:val="00C3305C"/>
    <w:rsid w:val="00C3309D"/>
    <w:rsid w:val="00C33352"/>
    <w:rsid w:val="00C3342C"/>
    <w:rsid w:val="00C3363E"/>
    <w:rsid w:val="00C33986"/>
    <w:rsid w:val="00C33A28"/>
    <w:rsid w:val="00C33AA6"/>
    <w:rsid w:val="00C33AD3"/>
    <w:rsid w:val="00C33B97"/>
    <w:rsid w:val="00C33D73"/>
    <w:rsid w:val="00C33DC1"/>
    <w:rsid w:val="00C33EA4"/>
    <w:rsid w:val="00C33FC6"/>
    <w:rsid w:val="00C3401D"/>
    <w:rsid w:val="00C341C8"/>
    <w:rsid w:val="00C342CC"/>
    <w:rsid w:val="00C342DE"/>
    <w:rsid w:val="00C345A3"/>
    <w:rsid w:val="00C3493F"/>
    <w:rsid w:val="00C34A00"/>
    <w:rsid w:val="00C34BD3"/>
    <w:rsid w:val="00C34BFF"/>
    <w:rsid w:val="00C34C1C"/>
    <w:rsid w:val="00C34C32"/>
    <w:rsid w:val="00C35843"/>
    <w:rsid w:val="00C358EC"/>
    <w:rsid w:val="00C35B80"/>
    <w:rsid w:val="00C35CF8"/>
    <w:rsid w:val="00C36064"/>
    <w:rsid w:val="00C361CD"/>
    <w:rsid w:val="00C365E4"/>
    <w:rsid w:val="00C367A1"/>
    <w:rsid w:val="00C3684E"/>
    <w:rsid w:val="00C36923"/>
    <w:rsid w:val="00C36C33"/>
    <w:rsid w:val="00C36CFF"/>
    <w:rsid w:val="00C36E7E"/>
    <w:rsid w:val="00C36F6E"/>
    <w:rsid w:val="00C37056"/>
    <w:rsid w:val="00C3708B"/>
    <w:rsid w:val="00C370A8"/>
    <w:rsid w:val="00C371DB"/>
    <w:rsid w:val="00C37264"/>
    <w:rsid w:val="00C376A8"/>
    <w:rsid w:val="00C376B0"/>
    <w:rsid w:val="00C3780C"/>
    <w:rsid w:val="00C37856"/>
    <w:rsid w:val="00C37AB6"/>
    <w:rsid w:val="00C37B4D"/>
    <w:rsid w:val="00C37B95"/>
    <w:rsid w:val="00C37D2C"/>
    <w:rsid w:val="00C37E5E"/>
    <w:rsid w:val="00C4013F"/>
    <w:rsid w:val="00C40148"/>
    <w:rsid w:val="00C40579"/>
    <w:rsid w:val="00C407F5"/>
    <w:rsid w:val="00C40B32"/>
    <w:rsid w:val="00C40B58"/>
    <w:rsid w:val="00C40E79"/>
    <w:rsid w:val="00C41006"/>
    <w:rsid w:val="00C411C4"/>
    <w:rsid w:val="00C41580"/>
    <w:rsid w:val="00C41615"/>
    <w:rsid w:val="00C4195C"/>
    <w:rsid w:val="00C41B0E"/>
    <w:rsid w:val="00C41BAE"/>
    <w:rsid w:val="00C42135"/>
    <w:rsid w:val="00C424E6"/>
    <w:rsid w:val="00C42523"/>
    <w:rsid w:val="00C4278A"/>
    <w:rsid w:val="00C429D1"/>
    <w:rsid w:val="00C42A8C"/>
    <w:rsid w:val="00C42D37"/>
    <w:rsid w:val="00C42E34"/>
    <w:rsid w:val="00C42EE3"/>
    <w:rsid w:val="00C42F57"/>
    <w:rsid w:val="00C4370E"/>
    <w:rsid w:val="00C43783"/>
    <w:rsid w:val="00C43950"/>
    <w:rsid w:val="00C43C0F"/>
    <w:rsid w:val="00C43CF8"/>
    <w:rsid w:val="00C43E9A"/>
    <w:rsid w:val="00C43ECD"/>
    <w:rsid w:val="00C4405A"/>
    <w:rsid w:val="00C4416B"/>
    <w:rsid w:val="00C4429C"/>
    <w:rsid w:val="00C44380"/>
    <w:rsid w:val="00C443B3"/>
    <w:rsid w:val="00C44532"/>
    <w:rsid w:val="00C4459F"/>
    <w:rsid w:val="00C446DA"/>
    <w:rsid w:val="00C4476D"/>
    <w:rsid w:val="00C44A85"/>
    <w:rsid w:val="00C44BE3"/>
    <w:rsid w:val="00C45185"/>
    <w:rsid w:val="00C451AE"/>
    <w:rsid w:val="00C45585"/>
    <w:rsid w:val="00C455B8"/>
    <w:rsid w:val="00C457A4"/>
    <w:rsid w:val="00C458FC"/>
    <w:rsid w:val="00C45AD5"/>
    <w:rsid w:val="00C45BC4"/>
    <w:rsid w:val="00C45CB1"/>
    <w:rsid w:val="00C45E74"/>
    <w:rsid w:val="00C45F95"/>
    <w:rsid w:val="00C4609B"/>
    <w:rsid w:val="00C46282"/>
    <w:rsid w:val="00C46321"/>
    <w:rsid w:val="00C4646E"/>
    <w:rsid w:val="00C464A8"/>
    <w:rsid w:val="00C468BE"/>
    <w:rsid w:val="00C46995"/>
    <w:rsid w:val="00C469A6"/>
    <w:rsid w:val="00C46CBA"/>
    <w:rsid w:val="00C46DCE"/>
    <w:rsid w:val="00C4703C"/>
    <w:rsid w:val="00C472EC"/>
    <w:rsid w:val="00C47894"/>
    <w:rsid w:val="00C47962"/>
    <w:rsid w:val="00C479B4"/>
    <w:rsid w:val="00C47CFA"/>
    <w:rsid w:val="00C502CA"/>
    <w:rsid w:val="00C5039F"/>
    <w:rsid w:val="00C50A55"/>
    <w:rsid w:val="00C50AD9"/>
    <w:rsid w:val="00C50D17"/>
    <w:rsid w:val="00C50DE8"/>
    <w:rsid w:val="00C50E57"/>
    <w:rsid w:val="00C50EEE"/>
    <w:rsid w:val="00C514BF"/>
    <w:rsid w:val="00C51877"/>
    <w:rsid w:val="00C5196A"/>
    <w:rsid w:val="00C51D40"/>
    <w:rsid w:val="00C51EEE"/>
    <w:rsid w:val="00C521C9"/>
    <w:rsid w:val="00C52440"/>
    <w:rsid w:val="00C524BE"/>
    <w:rsid w:val="00C5257F"/>
    <w:rsid w:val="00C52677"/>
    <w:rsid w:val="00C526EA"/>
    <w:rsid w:val="00C52ACC"/>
    <w:rsid w:val="00C52DC3"/>
    <w:rsid w:val="00C52E04"/>
    <w:rsid w:val="00C52E07"/>
    <w:rsid w:val="00C530EA"/>
    <w:rsid w:val="00C536D9"/>
    <w:rsid w:val="00C53867"/>
    <w:rsid w:val="00C53A33"/>
    <w:rsid w:val="00C53BF2"/>
    <w:rsid w:val="00C53C82"/>
    <w:rsid w:val="00C53ED6"/>
    <w:rsid w:val="00C5407E"/>
    <w:rsid w:val="00C541DD"/>
    <w:rsid w:val="00C5424B"/>
    <w:rsid w:val="00C5457E"/>
    <w:rsid w:val="00C54679"/>
    <w:rsid w:val="00C546FC"/>
    <w:rsid w:val="00C54861"/>
    <w:rsid w:val="00C548B8"/>
    <w:rsid w:val="00C54927"/>
    <w:rsid w:val="00C54978"/>
    <w:rsid w:val="00C54AFA"/>
    <w:rsid w:val="00C54CBF"/>
    <w:rsid w:val="00C54DCA"/>
    <w:rsid w:val="00C54E6B"/>
    <w:rsid w:val="00C552EF"/>
    <w:rsid w:val="00C553C4"/>
    <w:rsid w:val="00C5545D"/>
    <w:rsid w:val="00C556F0"/>
    <w:rsid w:val="00C55DA5"/>
    <w:rsid w:val="00C55EE0"/>
    <w:rsid w:val="00C5606A"/>
    <w:rsid w:val="00C56503"/>
    <w:rsid w:val="00C566A3"/>
    <w:rsid w:val="00C56955"/>
    <w:rsid w:val="00C569E0"/>
    <w:rsid w:val="00C56BE3"/>
    <w:rsid w:val="00C56C9C"/>
    <w:rsid w:val="00C57046"/>
    <w:rsid w:val="00C572A6"/>
    <w:rsid w:val="00C57330"/>
    <w:rsid w:val="00C5735E"/>
    <w:rsid w:val="00C574AE"/>
    <w:rsid w:val="00C574B2"/>
    <w:rsid w:val="00C57810"/>
    <w:rsid w:val="00C57872"/>
    <w:rsid w:val="00C57FA0"/>
    <w:rsid w:val="00C60105"/>
    <w:rsid w:val="00C601C4"/>
    <w:rsid w:val="00C603B5"/>
    <w:rsid w:val="00C60419"/>
    <w:rsid w:val="00C60554"/>
    <w:rsid w:val="00C606A0"/>
    <w:rsid w:val="00C606E9"/>
    <w:rsid w:val="00C60BA1"/>
    <w:rsid w:val="00C60BD6"/>
    <w:rsid w:val="00C60BF6"/>
    <w:rsid w:val="00C60CCC"/>
    <w:rsid w:val="00C60E0B"/>
    <w:rsid w:val="00C60E1B"/>
    <w:rsid w:val="00C60F6A"/>
    <w:rsid w:val="00C60FA9"/>
    <w:rsid w:val="00C6118C"/>
    <w:rsid w:val="00C6124A"/>
    <w:rsid w:val="00C6126B"/>
    <w:rsid w:val="00C613F5"/>
    <w:rsid w:val="00C614C0"/>
    <w:rsid w:val="00C616CA"/>
    <w:rsid w:val="00C616F5"/>
    <w:rsid w:val="00C61969"/>
    <w:rsid w:val="00C6196A"/>
    <w:rsid w:val="00C61995"/>
    <w:rsid w:val="00C61C6D"/>
    <w:rsid w:val="00C61D60"/>
    <w:rsid w:val="00C61E40"/>
    <w:rsid w:val="00C61E57"/>
    <w:rsid w:val="00C620F5"/>
    <w:rsid w:val="00C62218"/>
    <w:rsid w:val="00C62492"/>
    <w:rsid w:val="00C624CE"/>
    <w:rsid w:val="00C6264E"/>
    <w:rsid w:val="00C62BD8"/>
    <w:rsid w:val="00C62D1A"/>
    <w:rsid w:val="00C62D48"/>
    <w:rsid w:val="00C62F03"/>
    <w:rsid w:val="00C62F5E"/>
    <w:rsid w:val="00C6302B"/>
    <w:rsid w:val="00C630A0"/>
    <w:rsid w:val="00C6311B"/>
    <w:rsid w:val="00C631EA"/>
    <w:rsid w:val="00C634F8"/>
    <w:rsid w:val="00C639A2"/>
    <w:rsid w:val="00C63AA0"/>
    <w:rsid w:val="00C63AE4"/>
    <w:rsid w:val="00C63BBE"/>
    <w:rsid w:val="00C6412B"/>
    <w:rsid w:val="00C641EE"/>
    <w:rsid w:val="00C643EC"/>
    <w:rsid w:val="00C643F2"/>
    <w:rsid w:val="00C64405"/>
    <w:rsid w:val="00C6446A"/>
    <w:rsid w:val="00C644B1"/>
    <w:rsid w:val="00C646C6"/>
    <w:rsid w:val="00C64B60"/>
    <w:rsid w:val="00C64CF5"/>
    <w:rsid w:val="00C64DDD"/>
    <w:rsid w:val="00C65015"/>
    <w:rsid w:val="00C6517F"/>
    <w:rsid w:val="00C651F7"/>
    <w:rsid w:val="00C65438"/>
    <w:rsid w:val="00C655B8"/>
    <w:rsid w:val="00C657F2"/>
    <w:rsid w:val="00C65964"/>
    <w:rsid w:val="00C65985"/>
    <w:rsid w:val="00C65B8B"/>
    <w:rsid w:val="00C65C92"/>
    <w:rsid w:val="00C65E00"/>
    <w:rsid w:val="00C65E69"/>
    <w:rsid w:val="00C66103"/>
    <w:rsid w:val="00C66151"/>
    <w:rsid w:val="00C66296"/>
    <w:rsid w:val="00C662B8"/>
    <w:rsid w:val="00C664BB"/>
    <w:rsid w:val="00C66555"/>
    <w:rsid w:val="00C66580"/>
    <w:rsid w:val="00C668A7"/>
    <w:rsid w:val="00C668D0"/>
    <w:rsid w:val="00C66900"/>
    <w:rsid w:val="00C66A3F"/>
    <w:rsid w:val="00C66A5F"/>
    <w:rsid w:val="00C66A6A"/>
    <w:rsid w:val="00C66A85"/>
    <w:rsid w:val="00C66ABC"/>
    <w:rsid w:val="00C66B44"/>
    <w:rsid w:val="00C66CC5"/>
    <w:rsid w:val="00C673F6"/>
    <w:rsid w:val="00C67424"/>
    <w:rsid w:val="00C67449"/>
    <w:rsid w:val="00C67769"/>
    <w:rsid w:val="00C67EA6"/>
    <w:rsid w:val="00C67FD4"/>
    <w:rsid w:val="00C69C24"/>
    <w:rsid w:val="00C7006C"/>
    <w:rsid w:val="00C701D8"/>
    <w:rsid w:val="00C7032A"/>
    <w:rsid w:val="00C7032F"/>
    <w:rsid w:val="00C70334"/>
    <w:rsid w:val="00C7056C"/>
    <w:rsid w:val="00C70587"/>
    <w:rsid w:val="00C7074B"/>
    <w:rsid w:val="00C70AFC"/>
    <w:rsid w:val="00C70D04"/>
    <w:rsid w:val="00C70D34"/>
    <w:rsid w:val="00C70D4C"/>
    <w:rsid w:val="00C70E80"/>
    <w:rsid w:val="00C70F94"/>
    <w:rsid w:val="00C71028"/>
    <w:rsid w:val="00C7111E"/>
    <w:rsid w:val="00C71690"/>
    <w:rsid w:val="00C7171E"/>
    <w:rsid w:val="00C71CD5"/>
    <w:rsid w:val="00C71D43"/>
    <w:rsid w:val="00C71DED"/>
    <w:rsid w:val="00C71E3B"/>
    <w:rsid w:val="00C72118"/>
    <w:rsid w:val="00C72131"/>
    <w:rsid w:val="00C72134"/>
    <w:rsid w:val="00C7222E"/>
    <w:rsid w:val="00C72377"/>
    <w:rsid w:val="00C724C0"/>
    <w:rsid w:val="00C724C1"/>
    <w:rsid w:val="00C7253C"/>
    <w:rsid w:val="00C72675"/>
    <w:rsid w:val="00C72B35"/>
    <w:rsid w:val="00C72CE8"/>
    <w:rsid w:val="00C72D23"/>
    <w:rsid w:val="00C72F98"/>
    <w:rsid w:val="00C7313D"/>
    <w:rsid w:val="00C731C3"/>
    <w:rsid w:val="00C73251"/>
    <w:rsid w:val="00C732C5"/>
    <w:rsid w:val="00C73314"/>
    <w:rsid w:val="00C7347A"/>
    <w:rsid w:val="00C73806"/>
    <w:rsid w:val="00C738AB"/>
    <w:rsid w:val="00C738E3"/>
    <w:rsid w:val="00C73AF7"/>
    <w:rsid w:val="00C73B6C"/>
    <w:rsid w:val="00C73B8F"/>
    <w:rsid w:val="00C73C5A"/>
    <w:rsid w:val="00C73C5E"/>
    <w:rsid w:val="00C74180"/>
    <w:rsid w:val="00C74183"/>
    <w:rsid w:val="00C744AE"/>
    <w:rsid w:val="00C7468A"/>
    <w:rsid w:val="00C746EF"/>
    <w:rsid w:val="00C74734"/>
    <w:rsid w:val="00C74760"/>
    <w:rsid w:val="00C74861"/>
    <w:rsid w:val="00C74990"/>
    <w:rsid w:val="00C749E2"/>
    <w:rsid w:val="00C74EDE"/>
    <w:rsid w:val="00C74F27"/>
    <w:rsid w:val="00C7517A"/>
    <w:rsid w:val="00C753DD"/>
    <w:rsid w:val="00C7562D"/>
    <w:rsid w:val="00C757B4"/>
    <w:rsid w:val="00C75862"/>
    <w:rsid w:val="00C75C45"/>
    <w:rsid w:val="00C75D7B"/>
    <w:rsid w:val="00C75DAD"/>
    <w:rsid w:val="00C75E43"/>
    <w:rsid w:val="00C75FA8"/>
    <w:rsid w:val="00C7608D"/>
    <w:rsid w:val="00C7614D"/>
    <w:rsid w:val="00C76242"/>
    <w:rsid w:val="00C7666A"/>
    <w:rsid w:val="00C7698E"/>
    <w:rsid w:val="00C76A12"/>
    <w:rsid w:val="00C76DA0"/>
    <w:rsid w:val="00C76F76"/>
    <w:rsid w:val="00C77113"/>
    <w:rsid w:val="00C7753D"/>
    <w:rsid w:val="00C777D0"/>
    <w:rsid w:val="00C77812"/>
    <w:rsid w:val="00C77977"/>
    <w:rsid w:val="00C77A63"/>
    <w:rsid w:val="00C77A86"/>
    <w:rsid w:val="00C77DC2"/>
    <w:rsid w:val="00C80633"/>
    <w:rsid w:val="00C80905"/>
    <w:rsid w:val="00C809D9"/>
    <w:rsid w:val="00C80AE1"/>
    <w:rsid w:val="00C80C7E"/>
    <w:rsid w:val="00C80CD2"/>
    <w:rsid w:val="00C80E12"/>
    <w:rsid w:val="00C80F97"/>
    <w:rsid w:val="00C814DA"/>
    <w:rsid w:val="00C815A2"/>
    <w:rsid w:val="00C81A79"/>
    <w:rsid w:val="00C81E55"/>
    <w:rsid w:val="00C81E8A"/>
    <w:rsid w:val="00C8249B"/>
    <w:rsid w:val="00C82512"/>
    <w:rsid w:val="00C8294B"/>
    <w:rsid w:val="00C82B8A"/>
    <w:rsid w:val="00C82C93"/>
    <w:rsid w:val="00C82D34"/>
    <w:rsid w:val="00C82DAE"/>
    <w:rsid w:val="00C8300B"/>
    <w:rsid w:val="00C8331A"/>
    <w:rsid w:val="00C8340E"/>
    <w:rsid w:val="00C83550"/>
    <w:rsid w:val="00C83B31"/>
    <w:rsid w:val="00C83C92"/>
    <w:rsid w:val="00C83C9B"/>
    <w:rsid w:val="00C83DF5"/>
    <w:rsid w:val="00C83E8B"/>
    <w:rsid w:val="00C842BB"/>
    <w:rsid w:val="00C84649"/>
    <w:rsid w:val="00C84732"/>
    <w:rsid w:val="00C8486E"/>
    <w:rsid w:val="00C84A18"/>
    <w:rsid w:val="00C84D6E"/>
    <w:rsid w:val="00C84DD5"/>
    <w:rsid w:val="00C84E31"/>
    <w:rsid w:val="00C84E73"/>
    <w:rsid w:val="00C84E9F"/>
    <w:rsid w:val="00C84F30"/>
    <w:rsid w:val="00C850CB"/>
    <w:rsid w:val="00C850EA"/>
    <w:rsid w:val="00C85131"/>
    <w:rsid w:val="00C85139"/>
    <w:rsid w:val="00C8534A"/>
    <w:rsid w:val="00C85394"/>
    <w:rsid w:val="00C85438"/>
    <w:rsid w:val="00C855AE"/>
    <w:rsid w:val="00C855CF"/>
    <w:rsid w:val="00C85749"/>
    <w:rsid w:val="00C85B78"/>
    <w:rsid w:val="00C85D3D"/>
    <w:rsid w:val="00C85E92"/>
    <w:rsid w:val="00C85E96"/>
    <w:rsid w:val="00C85EE0"/>
    <w:rsid w:val="00C86287"/>
    <w:rsid w:val="00C8640A"/>
    <w:rsid w:val="00C86833"/>
    <w:rsid w:val="00C8689B"/>
    <w:rsid w:val="00C86ACA"/>
    <w:rsid w:val="00C86D01"/>
    <w:rsid w:val="00C86D84"/>
    <w:rsid w:val="00C86DE0"/>
    <w:rsid w:val="00C87047"/>
    <w:rsid w:val="00C870CF"/>
    <w:rsid w:val="00C87222"/>
    <w:rsid w:val="00C8724A"/>
    <w:rsid w:val="00C87578"/>
    <w:rsid w:val="00C8781D"/>
    <w:rsid w:val="00C879B3"/>
    <w:rsid w:val="00C87B38"/>
    <w:rsid w:val="00C87C4D"/>
    <w:rsid w:val="00C901DB"/>
    <w:rsid w:val="00C9028E"/>
    <w:rsid w:val="00C9050D"/>
    <w:rsid w:val="00C90706"/>
    <w:rsid w:val="00C90942"/>
    <w:rsid w:val="00C90B3C"/>
    <w:rsid w:val="00C90BEC"/>
    <w:rsid w:val="00C90C53"/>
    <w:rsid w:val="00C90DEA"/>
    <w:rsid w:val="00C90E09"/>
    <w:rsid w:val="00C90FA5"/>
    <w:rsid w:val="00C9117D"/>
    <w:rsid w:val="00C913B0"/>
    <w:rsid w:val="00C91858"/>
    <w:rsid w:val="00C918C0"/>
    <w:rsid w:val="00C91961"/>
    <w:rsid w:val="00C91C39"/>
    <w:rsid w:val="00C91CD8"/>
    <w:rsid w:val="00C91FB5"/>
    <w:rsid w:val="00C9200C"/>
    <w:rsid w:val="00C92024"/>
    <w:rsid w:val="00C92393"/>
    <w:rsid w:val="00C923B3"/>
    <w:rsid w:val="00C923FF"/>
    <w:rsid w:val="00C9259C"/>
    <w:rsid w:val="00C925AE"/>
    <w:rsid w:val="00C928FD"/>
    <w:rsid w:val="00C92AB4"/>
    <w:rsid w:val="00C92D85"/>
    <w:rsid w:val="00C92FEB"/>
    <w:rsid w:val="00C933D5"/>
    <w:rsid w:val="00C933F3"/>
    <w:rsid w:val="00C935BD"/>
    <w:rsid w:val="00C937EB"/>
    <w:rsid w:val="00C93B2D"/>
    <w:rsid w:val="00C93C9C"/>
    <w:rsid w:val="00C93E09"/>
    <w:rsid w:val="00C93E19"/>
    <w:rsid w:val="00C93EB5"/>
    <w:rsid w:val="00C940ED"/>
    <w:rsid w:val="00C943C8"/>
    <w:rsid w:val="00C94577"/>
    <w:rsid w:val="00C9499D"/>
    <w:rsid w:val="00C94D8C"/>
    <w:rsid w:val="00C94DA2"/>
    <w:rsid w:val="00C950C1"/>
    <w:rsid w:val="00C950F3"/>
    <w:rsid w:val="00C953CA"/>
    <w:rsid w:val="00C957A7"/>
    <w:rsid w:val="00C958FC"/>
    <w:rsid w:val="00C95920"/>
    <w:rsid w:val="00C95FDD"/>
    <w:rsid w:val="00C95FF1"/>
    <w:rsid w:val="00C96078"/>
    <w:rsid w:val="00C9620F"/>
    <w:rsid w:val="00C9621B"/>
    <w:rsid w:val="00C963A1"/>
    <w:rsid w:val="00C963EF"/>
    <w:rsid w:val="00C964D4"/>
    <w:rsid w:val="00C964FD"/>
    <w:rsid w:val="00C9674A"/>
    <w:rsid w:val="00C96BCA"/>
    <w:rsid w:val="00C96E6D"/>
    <w:rsid w:val="00C96ED6"/>
    <w:rsid w:val="00C974DE"/>
    <w:rsid w:val="00C97601"/>
    <w:rsid w:val="00C97725"/>
    <w:rsid w:val="00C97B4C"/>
    <w:rsid w:val="00C97B69"/>
    <w:rsid w:val="00C97B7A"/>
    <w:rsid w:val="00C97C25"/>
    <w:rsid w:val="00C97C76"/>
    <w:rsid w:val="00C97D39"/>
    <w:rsid w:val="00C97DE7"/>
    <w:rsid w:val="00CA01FF"/>
    <w:rsid w:val="00CA021C"/>
    <w:rsid w:val="00CA02C3"/>
    <w:rsid w:val="00CA071C"/>
    <w:rsid w:val="00CA0824"/>
    <w:rsid w:val="00CA09BF"/>
    <w:rsid w:val="00CA0B50"/>
    <w:rsid w:val="00CA0EA5"/>
    <w:rsid w:val="00CA115B"/>
    <w:rsid w:val="00CA1248"/>
    <w:rsid w:val="00CA1327"/>
    <w:rsid w:val="00CA152C"/>
    <w:rsid w:val="00CA1719"/>
    <w:rsid w:val="00CA17B0"/>
    <w:rsid w:val="00CA18EC"/>
    <w:rsid w:val="00CA1B20"/>
    <w:rsid w:val="00CA1FFA"/>
    <w:rsid w:val="00CA205C"/>
    <w:rsid w:val="00CA20F9"/>
    <w:rsid w:val="00CA21CB"/>
    <w:rsid w:val="00CA2274"/>
    <w:rsid w:val="00CA23C0"/>
    <w:rsid w:val="00CA23F6"/>
    <w:rsid w:val="00CA2543"/>
    <w:rsid w:val="00CA2586"/>
    <w:rsid w:val="00CA25F1"/>
    <w:rsid w:val="00CA2765"/>
    <w:rsid w:val="00CA2868"/>
    <w:rsid w:val="00CA29CF"/>
    <w:rsid w:val="00CA2A16"/>
    <w:rsid w:val="00CA2A86"/>
    <w:rsid w:val="00CA2B71"/>
    <w:rsid w:val="00CA2E42"/>
    <w:rsid w:val="00CA3165"/>
    <w:rsid w:val="00CA37CC"/>
    <w:rsid w:val="00CA38FF"/>
    <w:rsid w:val="00CA3AA0"/>
    <w:rsid w:val="00CA3B0F"/>
    <w:rsid w:val="00CA40B8"/>
    <w:rsid w:val="00CA40D6"/>
    <w:rsid w:val="00CA4752"/>
    <w:rsid w:val="00CA4775"/>
    <w:rsid w:val="00CA4816"/>
    <w:rsid w:val="00CA4914"/>
    <w:rsid w:val="00CA4941"/>
    <w:rsid w:val="00CA4A9B"/>
    <w:rsid w:val="00CA4EDF"/>
    <w:rsid w:val="00CA521E"/>
    <w:rsid w:val="00CA52A2"/>
    <w:rsid w:val="00CA53D4"/>
    <w:rsid w:val="00CA554C"/>
    <w:rsid w:val="00CA5616"/>
    <w:rsid w:val="00CA56AF"/>
    <w:rsid w:val="00CA576E"/>
    <w:rsid w:val="00CA57AA"/>
    <w:rsid w:val="00CA5986"/>
    <w:rsid w:val="00CA59D0"/>
    <w:rsid w:val="00CA5A4B"/>
    <w:rsid w:val="00CA5C6C"/>
    <w:rsid w:val="00CA5CD4"/>
    <w:rsid w:val="00CA5F61"/>
    <w:rsid w:val="00CA5F62"/>
    <w:rsid w:val="00CA600D"/>
    <w:rsid w:val="00CA60A4"/>
    <w:rsid w:val="00CA6156"/>
    <w:rsid w:val="00CA6372"/>
    <w:rsid w:val="00CA6472"/>
    <w:rsid w:val="00CA65BE"/>
    <w:rsid w:val="00CA6760"/>
    <w:rsid w:val="00CA68FF"/>
    <w:rsid w:val="00CA696C"/>
    <w:rsid w:val="00CA6A94"/>
    <w:rsid w:val="00CA6B8F"/>
    <w:rsid w:val="00CA6FEA"/>
    <w:rsid w:val="00CA7195"/>
    <w:rsid w:val="00CA71AC"/>
    <w:rsid w:val="00CA7535"/>
    <w:rsid w:val="00CA773F"/>
    <w:rsid w:val="00CA7B25"/>
    <w:rsid w:val="00CA7BB0"/>
    <w:rsid w:val="00CA7C54"/>
    <w:rsid w:val="00CB031E"/>
    <w:rsid w:val="00CB059F"/>
    <w:rsid w:val="00CB083D"/>
    <w:rsid w:val="00CB0968"/>
    <w:rsid w:val="00CB0C1F"/>
    <w:rsid w:val="00CB10DD"/>
    <w:rsid w:val="00CB1147"/>
    <w:rsid w:val="00CB1242"/>
    <w:rsid w:val="00CB1409"/>
    <w:rsid w:val="00CB1916"/>
    <w:rsid w:val="00CB1944"/>
    <w:rsid w:val="00CB19F3"/>
    <w:rsid w:val="00CB1AD2"/>
    <w:rsid w:val="00CB1C9D"/>
    <w:rsid w:val="00CB1FDB"/>
    <w:rsid w:val="00CB21B1"/>
    <w:rsid w:val="00CB21D6"/>
    <w:rsid w:val="00CB2329"/>
    <w:rsid w:val="00CB2566"/>
    <w:rsid w:val="00CB266A"/>
    <w:rsid w:val="00CB27FB"/>
    <w:rsid w:val="00CB28C9"/>
    <w:rsid w:val="00CB2CB6"/>
    <w:rsid w:val="00CB2D0D"/>
    <w:rsid w:val="00CB2DC1"/>
    <w:rsid w:val="00CB311B"/>
    <w:rsid w:val="00CB33B2"/>
    <w:rsid w:val="00CB342E"/>
    <w:rsid w:val="00CB366B"/>
    <w:rsid w:val="00CB3754"/>
    <w:rsid w:val="00CB375B"/>
    <w:rsid w:val="00CB37B1"/>
    <w:rsid w:val="00CB37CC"/>
    <w:rsid w:val="00CB3B06"/>
    <w:rsid w:val="00CB3CC0"/>
    <w:rsid w:val="00CB3EED"/>
    <w:rsid w:val="00CB40C7"/>
    <w:rsid w:val="00CB4145"/>
    <w:rsid w:val="00CB416A"/>
    <w:rsid w:val="00CB4300"/>
    <w:rsid w:val="00CB443F"/>
    <w:rsid w:val="00CB45A0"/>
    <w:rsid w:val="00CB470D"/>
    <w:rsid w:val="00CB4909"/>
    <w:rsid w:val="00CB4C0F"/>
    <w:rsid w:val="00CB4D2E"/>
    <w:rsid w:val="00CB4FA0"/>
    <w:rsid w:val="00CB51EE"/>
    <w:rsid w:val="00CB584F"/>
    <w:rsid w:val="00CB58F4"/>
    <w:rsid w:val="00CB5944"/>
    <w:rsid w:val="00CB5A9F"/>
    <w:rsid w:val="00CB5B53"/>
    <w:rsid w:val="00CB5B70"/>
    <w:rsid w:val="00CB5C81"/>
    <w:rsid w:val="00CB5CFE"/>
    <w:rsid w:val="00CB5FB8"/>
    <w:rsid w:val="00CB604C"/>
    <w:rsid w:val="00CB6055"/>
    <w:rsid w:val="00CB607A"/>
    <w:rsid w:val="00CB6167"/>
    <w:rsid w:val="00CB6194"/>
    <w:rsid w:val="00CB61ED"/>
    <w:rsid w:val="00CB62D6"/>
    <w:rsid w:val="00CB64F4"/>
    <w:rsid w:val="00CB67BB"/>
    <w:rsid w:val="00CB6B64"/>
    <w:rsid w:val="00CB6CC0"/>
    <w:rsid w:val="00CB6D12"/>
    <w:rsid w:val="00CB6F84"/>
    <w:rsid w:val="00CB7408"/>
    <w:rsid w:val="00CB7747"/>
    <w:rsid w:val="00CB78DD"/>
    <w:rsid w:val="00CB7967"/>
    <w:rsid w:val="00CB7A04"/>
    <w:rsid w:val="00CB7B88"/>
    <w:rsid w:val="00CB7D44"/>
    <w:rsid w:val="00CB7F8B"/>
    <w:rsid w:val="00CC0036"/>
    <w:rsid w:val="00CC0271"/>
    <w:rsid w:val="00CC04C9"/>
    <w:rsid w:val="00CC04D9"/>
    <w:rsid w:val="00CC0652"/>
    <w:rsid w:val="00CC074C"/>
    <w:rsid w:val="00CC09DB"/>
    <w:rsid w:val="00CC0B3C"/>
    <w:rsid w:val="00CC0D7B"/>
    <w:rsid w:val="00CC1127"/>
    <w:rsid w:val="00CC121B"/>
    <w:rsid w:val="00CC12DE"/>
    <w:rsid w:val="00CC1355"/>
    <w:rsid w:val="00CC1480"/>
    <w:rsid w:val="00CC15DF"/>
    <w:rsid w:val="00CC16B8"/>
    <w:rsid w:val="00CC1727"/>
    <w:rsid w:val="00CC1766"/>
    <w:rsid w:val="00CC18ED"/>
    <w:rsid w:val="00CC1C8A"/>
    <w:rsid w:val="00CC1E4C"/>
    <w:rsid w:val="00CC1F06"/>
    <w:rsid w:val="00CC206F"/>
    <w:rsid w:val="00CC24B6"/>
    <w:rsid w:val="00CC28D3"/>
    <w:rsid w:val="00CC2982"/>
    <w:rsid w:val="00CC2A21"/>
    <w:rsid w:val="00CC2A28"/>
    <w:rsid w:val="00CC2A73"/>
    <w:rsid w:val="00CC2D2F"/>
    <w:rsid w:val="00CC2DDC"/>
    <w:rsid w:val="00CC2F16"/>
    <w:rsid w:val="00CC31AD"/>
    <w:rsid w:val="00CC328C"/>
    <w:rsid w:val="00CC334B"/>
    <w:rsid w:val="00CC33A5"/>
    <w:rsid w:val="00CC33AB"/>
    <w:rsid w:val="00CC33E8"/>
    <w:rsid w:val="00CC3455"/>
    <w:rsid w:val="00CC3602"/>
    <w:rsid w:val="00CC37FF"/>
    <w:rsid w:val="00CC38F8"/>
    <w:rsid w:val="00CC3A2B"/>
    <w:rsid w:val="00CC3A78"/>
    <w:rsid w:val="00CC3B13"/>
    <w:rsid w:val="00CC3BD5"/>
    <w:rsid w:val="00CC3D3A"/>
    <w:rsid w:val="00CC3D56"/>
    <w:rsid w:val="00CC3E93"/>
    <w:rsid w:val="00CC3F81"/>
    <w:rsid w:val="00CC3FFD"/>
    <w:rsid w:val="00CC4181"/>
    <w:rsid w:val="00CC41C4"/>
    <w:rsid w:val="00CC43D4"/>
    <w:rsid w:val="00CC4706"/>
    <w:rsid w:val="00CC4721"/>
    <w:rsid w:val="00CC4A02"/>
    <w:rsid w:val="00CC4A52"/>
    <w:rsid w:val="00CC4A9C"/>
    <w:rsid w:val="00CC4B27"/>
    <w:rsid w:val="00CC4B3C"/>
    <w:rsid w:val="00CC4B86"/>
    <w:rsid w:val="00CC4B90"/>
    <w:rsid w:val="00CC4C58"/>
    <w:rsid w:val="00CC4DA7"/>
    <w:rsid w:val="00CC4DA9"/>
    <w:rsid w:val="00CC4F22"/>
    <w:rsid w:val="00CC5260"/>
    <w:rsid w:val="00CC5696"/>
    <w:rsid w:val="00CC574A"/>
    <w:rsid w:val="00CC5751"/>
    <w:rsid w:val="00CC5A5A"/>
    <w:rsid w:val="00CC5A5B"/>
    <w:rsid w:val="00CC5C93"/>
    <w:rsid w:val="00CC5DB2"/>
    <w:rsid w:val="00CC5E41"/>
    <w:rsid w:val="00CC5E7E"/>
    <w:rsid w:val="00CC6086"/>
    <w:rsid w:val="00CC611B"/>
    <w:rsid w:val="00CC6173"/>
    <w:rsid w:val="00CC61ED"/>
    <w:rsid w:val="00CC62AF"/>
    <w:rsid w:val="00CC62D9"/>
    <w:rsid w:val="00CC631E"/>
    <w:rsid w:val="00CC6331"/>
    <w:rsid w:val="00CC6376"/>
    <w:rsid w:val="00CC637B"/>
    <w:rsid w:val="00CC646C"/>
    <w:rsid w:val="00CC64D0"/>
    <w:rsid w:val="00CC6506"/>
    <w:rsid w:val="00CC652D"/>
    <w:rsid w:val="00CC6684"/>
    <w:rsid w:val="00CC674F"/>
    <w:rsid w:val="00CC686C"/>
    <w:rsid w:val="00CC6885"/>
    <w:rsid w:val="00CC6909"/>
    <w:rsid w:val="00CC6B8E"/>
    <w:rsid w:val="00CC6D29"/>
    <w:rsid w:val="00CC74C3"/>
    <w:rsid w:val="00CC755A"/>
    <w:rsid w:val="00CC758C"/>
    <w:rsid w:val="00CC75E3"/>
    <w:rsid w:val="00CC7728"/>
    <w:rsid w:val="00CC7862"/>
    <w:rsid w:val="00CC7C02"/>
    <w:rsid w:val="00CC7DC3"/>
    <w:rsid w:val="00CC7E3C"/>
    <w:rsid w:val="00CC7E61"/>
    <w:rsid w:val="00CC7F34"/>
    <w:rsid w:val="00CD0045"/>
    <w:rsid w:val="00CD015D"/>
    <w:rsid w:val="00CD0361"/>
    <w:rsid w:val="00CD06EB"/>
    <w:rsid w:val="00CD09AE"/>
    <w:rsid w:val="00CD11C9"/>
    <w:rsid w:val="00CD124C"/>
    <w:rsid w:val="00CD1259"/>
    <w:rsid w:val="00CD12DE"/>
    <w:rsid w:val="00CD1435"/>
    <w:rsid w:val="00CD1578"/>
    <w:rsid w:val="00CD15BE"/>
    <w:rsid w:val="00CD17B2"/>
    <w:rsid w:val="00CD1980"/>
    <w:rsid w:val="00CD2303"/>
    <w:rsid w:val="00CD2423"/>
    <w:rsid w:val="00CD244C"/>
    <w:rsid w:val="00CD2596"/>
    <w:rsid w:val="00CD2609"/>
    <w:rsid w:val="00CD2E23"/>
    <w:rsid w:val="00CD2FC5"/>
    <w:rsid w:val="00CD315D"/>
    <w:rsid w:val="00CD3587"/>
    <w:rsid w:val="00CD3608"/>
    <w:rsid w:val="00CD3703"/>
    <w:rsid w:val="00CD39F8"/>
    <w:rsid w:val="00CD3A2A"/>
    <w:rsid w:val="00CD3D5E"/>
    <w:rsid w:val="00CD3E7F"/>
    <w:rsid w:val="00CD3F8B"/>
    <w:rsid w:val="00CD41CA"/>
    <w:rsid w:val="00CD45A0"/>
    <w:rsid w:val="00CD476C"/>
    <w:rsid w:val="00CD4844"/>
    <w:rsid w:val="00CD4C38"/>
    <w:rsid w:val="00CD4C5E"/>
    <w:rsid w:val="00CD4CA0"/>
    <w:rsid w:val="00CD4D96"/>
    <w:rsid w:val="00CD520C"/>
    <w:rsid w:val="00CD532A"/>
    <w:rsid w:val="00CD5549"/>
    <w:rsid w:val="00CD56AC"/>
    <w:rsid w:val="00CD5B7F"/>
    <w:rsid w:val="00CD5BA1"/>
    <w:rsid w:val="00CD5F13"/>
    <w:rsid w:val="00CD5F43"/>
    <w:rsid w:val="00CD61FA"/>
    <w:rsid w:val="00CD629B"/>
    <w:rsid w:val="00CD6ADC"/>
    <w:rsid w:val="00CD703B"/>
    <w:rsid w:val="00CD72E7"/>
    <w:rsid w:val="00CD73C3"/>
    <w:rsid w:val="00CD7454"/>
    <w:rsid w:val="00CD7518"/>
    <w:rsid w:val="00CD7547"/>
    <w:rsid w:val="00CD76A5"/>
    <w:rsid w:val="00CD77C3"/>
    <w:rsid w:val="00CD79C3"/>
    <w:rsid w:val="00CE02AB"/>
    <w:rsid w:val="00CE032A"/>
    <w:rsid w:val="00CE0986"/>
    <w:rsid w:val="00CE0A24"/>
    <w:rsid w:val="00CE0BC7"/>
    <w:rsid w:val="00CE0C0A"/>
    <w:rsid w:val="00CE0ED0"/>
    <w:rsid w:val="00CE1030"/>
    <w:rsid w:val="00CE1632"/>
    <w:rsid w:val="00CE165C"/>
    <w:rsid w:val="00CE1668"/>
    <w:rsid w:val="00CE16E4"/>
    <w:rsid w:val="00CE172B"/>
    <w:rsid w:val="00CE18B3"/>
    <w:rsid w:val="00CE18CD"/>
    <w:rsid w:val="00CE1D1E"/>
    <w:rsid w:val="00CE1DAC"/>
    <w:rsid w:val="00CE1DEC"/>
    <w:rsid w:val="00CE1F74"/>
    <w:rsid w:val="00CE1FAD"/>
    <w:rsid w:val="00CE20F0"/>
    <w:rsid w:val="00CE20FC"/>
    <w:rsid w:val="00CE22BE"/>
    <w:rsid w:val="00CE24B2"/>
    <w:rsid w:val="00CE2544"/>
    <w:rsid w:val="00CE2786"/>
    <w:rsid w:val="00CE2860"/>
    <w:rsid w:val="00CE28D0"/>
    <w:rsid w:val="00CE290F"/>
    <w:rsid w:val="00CE2B1C"/>
    <w:rsid w:val="00CE2BFF"/>
    <w:rsid w:val="00CE2DDF"/>
    <w:rsid w:val="00CE2FF0"/>
    <w:rsid w:val="00CE30C6"/>
    <w:rsid w:val="00CE334F"/>
    <w:rsid w:val="00CE33B3"/>
    <w:rsid w:val="00CE348E"/>
    <w:rsid w:val="00CE352A"/>
    <w:rsid w:val="00CE3802"/>
    <w:rsid w:val="00CE3811"/>
    <w:rsid w:val="00CE381D"/>
    <w:rsid w:val="00CE3885"/>
    <w:rsid w:val="00CE38CF"/>
    <w:rsid w:val="00CE3B09"/>
    <w:rsid w:val="00CE3FB5"/>
    <w:rsid w:val="00CE40AC"/>
    <w:rsid w:val="00CE4107"/>
    <w:rsid w:val="00CE411E"/>
    <w:rsid w:val="00CE4172"/>
    <w:rsid w:val="00CE453F"/>
    <w:rsid w:val="00CE459F"/>
    <w:rsid w:val="00CE4738"/>
    <w:rsid w:val="00CE4791"/>
    <w:rsid w:val="00CE47EB"/>
    <w:rsid w:val="00CE4B09"/>
    <w:rsid w:val="00CE4EB6"/>
    <w:rsid w:val="00CE4FC2"/>
    <w:rsid w:val="00CE51AE"/>
    <w:rsid w:val="00CE523A"/>
    <w:rsid w:val="00CE549E"/>
    <w:rsid w:val="00CE54A5"/>
    <w:rsid w:val="00CE55BD"/>
    <w:rsid w:val="00CE5815"/>
    <w:rsid w:val="00CE6086"/>
    <w:rsid w:val="00CE60E2"/>
    <w:rsid w:val="00CE6194"/>
    <w:rsid w:val="00CE62E0"/>
    <w:rsid w:val="00CE6480"/>
    <w:rsid w:val="00CE6800"/>
    <w:rsid w:val="00CE6CC2"/>
    <w:rsid w:val="00CE6E45"/>
    <w:rsid w:val="00CE6F47"/>
    <w:rsid w:val="00CE75AE"/>
    <w:rsid w:val="00CE7880"/>
    <w:rsid w:val="00CE7DDA"/>
    <w:rsid w:val="00CE7E37"/>
    <w:rsid w:val="00CE7E7A"/>
    <w:rsid w:val="00CE8A7C"/>
    <w:rsid w:val="00CF0148"/>
    <w:rsid w:val="00CF02AF"/>
    <w:rsid w:val="00CF0554"/>
    <w:rsid w:val="00CF0731"/>
    <w:rsid w:val="00CF09B6"/>
    <w:rsid w:val="00CF0A10"/>
    <w:rsid w:val="00CF0A47"/>
    <w:rsid w:val="00CF0A55"/>
    <w:rsid w:val="00CF0BD7"/>
    <w:rsid w:val="00CF0C24"/>
    <w:rsid w:val="00CF0D3D"/>
    <w:rsid w:val="00CF0E2D"/>
    <w:rsid w:val="00CF1070"/>
    <w:rsid w:val="00CF12ED"/>
    <w:rsid w:val="00CF145B"/>
    <w:rsid w:val="00CF14FB"/>
    <w:rsid w:val="00CF16D2"/>
    <w:rsid w:val="00CF179B"/>
    <w:rsid w:val="00CF1A16"/>
    <w:rsid w:val="00CF1B60"/>
    <w:rsid w:val="00CF1D01"/>
    <w:rsid w:val="00CF1E1F"/>
    <w:rsid w:val="00CF1E9C"/>
    <w:rsid w:val="00CF1EDD"/>
    <w:rsid w:val="00CF1FAD"/>
    <w:rsid w:val="00CF1FB1"/>
    <w:rsid w:val="00CF2087"/>
    <w:rsid w:val="00CF20C1"/>
    <w:rsid w:val="00CF2211"/>
    <w:rsid w:val="00CF222F"/>
    <w:rsid w:val="00CF2330"/>
    <w:rsid w:val="00CF2703"/>
    <w:rsid w:val="00CF28D1"/>
    <w:rsid w:val="00CF29E3"/>
    <w:rsid w:val="00CF2AC0"/>
    <w:rsid w:val="00CF3099"/>
    <w:rsid w:val="00CF3190"/>
    <w:rsid w:val="00CF3365"/>
    <w:rsid w:val="00CF34A2"/>
    <w:rsid w:val="00CF3761"/>
    <w:rsid w:val="00CF3977"/>
    <w:rsid w:val="00CF3A75"/>
    <w:rsid w:val="00CF3B32"/>
    <w:rsid w:val="00CF3E0D"/>
    <w:rsid w:val="00CF40AE"/>
    <w:rsid w:val="00CF4167"/>
    <w:rsid w:val="00CF4240"/>
    <w:rsid w:val="00CF44BF"/>
    <w:rsid w:val="00CF451D"/>
    <w:rsid w:val="00CF45D7"/>
    <w:rsid w:val="00CF45FE"/>
    <w:rsid w:val="00CF46FC"/>
    <w:rsid w:val="00CF478F"/>
    <w:rsid w:val="00CF4848"/>
    <w:rsid w:val="00CF4973"/>
    <w:rsid w:val="00CF4A0F"/>
    <w:rsid w:val="00CF4B4F"/>
    <w:rsid w:val="00CF4B86"/>
    <w:rsid w:val="00CF4D04"/>
    <w:rsid w:val="00CF4DC7"/>
    <w:rsid w:val="00CF4E62"/>
    <w:rsid w:val="00CF4F9E"/>
    <w:rsid w:val="00CF54ED"/>
    <w:rsid w:val="00CF55E0"/>
    <w:rsid w:val="00CF5681"/>
    <w:rsid w:val="00CF577B"/>
    <w:rsid w:val="00CF5858"/>
    <w:rsid w:val="00CF5C86"/>
    <w:rsid w:val="00CF5D83"/>
    <w:rsid w:val="00CF5D9D"/>
    <w:rsid w:val="00CF5EDE"/>
    <w:rsid w:val="00CF6192"/>
    <w:rsid w:val="00CF6618"/>
    <w:rsid w:val="00CF6677"/>
    <w:rsid w:val="00CF6693"/>
    <w:rsid w:val="00CF69CF"/>
    <w:rsid w:val="00CF69E1"/>
    <w:rsid w:val="00CF6D20"/>
    <w:rsid w:val="00CF7136"/>
    <w:rsid w:val="00CF7193"/>
    <w:rsid w:val="00CF71D3"/>
    <w:rsid w:val="00CF731B"/>
    <w:rsid w:val="00CF7330"/>
    <w:rsid w:val="00CF769E"/>
    <w:rsid w:val="00CF79FF"/>
    <w:rsid w:val="00CF7A3D"/>
    <w:rsid w:val="00CF7B73"/>
    <w:rsid w:val="00CF7B80"/>
    <w:rsid w:val="00CF7D3F"/>
    <w:rsid w:val="00CF7DA1"/>
    <w:rsid w:val="00CF7DB8"/>
    <w:rsid w:val="00CF7E50"/>
    <w:rsid w:val="00D0024E"/>
    <w:rsid w:val="00D00287"/>
    <w:rsid w:val="00D004D0"/>
    <w:rsid w:val="00D005C9"/>
    <w:rsid w:val="00D005D3"/>
    <w:rsid w:val="00D005E0"/>
    <w:rsid w:val="00D00668"/>
    <w:rsid w:val="00D00706"/>
    <w:rsid w:val="00D00D5E"/>
    <w:rsid w:val="00D00E20"/>
    <w:rsid w:val="00D00F38"/>
    <w:rsid w:val="00D00FD2"/>
    <w:rsid w:val="00D011BB"/>
    <w:rsid w:val="00D01454"/>
    <w:rsid w:val="00D015D0"/>
    <w:rsid w:val="00D0183A"/>
    <w:rsid w:val="00D0189D"/>
    <w:rsid w:val="00D018DA"/>
    <w:rsid w:val="00D0197A"/>
    <w:rsid w:val="00D01D07"/>
    <w:rsid w:val="00D01E60"/>
    <w:rsid w:val="00D02057"/>
    <w:rsid w:val="00D02064"/>
    <w:rsid w:val="00D02410"/>
    <w:rsid w:val="00D024A2"/>
    <w:rsid w:val="00D02675"/>
    <w:rsid w:val="00D029E5"/>
    <w:rsid w:val="00D02A9A"/>
    <w:rsid w:val="00D02DFA"/>
    <w:rsid w:val="00D02E8D"/>
    <w:rsid w:val="00D02F07"/>
    <w:rsid w:val="00D02F13"/>
    <w:rsid w:val="00D030B7"/>
    <w:rsid w:val="00D032A2"/>
    <w:rsid w:val="00D037EB"/>
    <w:rsid w:val="00D0392F"/>
    <w:rsid w:val="00D039AE"/>
    <w:rsid w:val="00D03A05"/>
    <w:rsid w:val="00D03B17"/>
    <w:rsid w:val="00D03CA3"/>
    <w:rsid w:val="00D03E45"/>
    <w:rsid w:val="00D03E93"/>
    <w:rsid w:val="00D03F0C"/>
    <w:rsid w:val="00D04202"/>
    <w:rsid w:val="00D044AD"/>
    <w:rsid w:val="00D04568"/>
    <w:rsid w:val="00D045D0"/>
    <w:rsid w:val="00D04684"/>
    <w:rsid w:val="00D04701"/>
    <w:rsid w:val="00D0476E"/>
    <w:rsid w:val="00D04835"/>
    <w:rsid w:val="00D04BCB"/>
    <w:rsid w:val="00D04BFC"/>
    <w:rsid w:val="00D04C0F"/>
    <w:rsid w:val="00D04CCA"/>
    <w:rsid w:val="00D04D41"/>
    <w:rsid w:val="00D04F21"/>
    <w:rsid w:val="00D0503D"/>
    <w:rsid w:val="00D0516E"/>
    <w:rsid w:val="00D05207"/>
    <w:rsid w:val="00D053E3"/>
    <w:rsid w:val="00D05403"/>
    <w:rsid w:val="00D05561"/>
    <w:rsid w:val="00D05563"/>
    <w:rsid w:val="00D05909"/>
    <w:rsid w:val="00D05A69"/>
    <w:rsid w:val="00D05C5A"/>
    <w:rsid w:val="00D05DFC"/>
    <w:rsid w:val="00D062E0"/>
    <w:rsid w:val="00D0631C"/>
    <w:rsid w:val="00D063FF"/>
    <w:rsid w:val="00D06700"/>
    <w:rsid w:val="00D067E5"/>
    <w:rsid w:val="00D06C99"/>
    <w:rsid w:val="00D06D9D"/>
    <w:rsid w:val="00D06F5F"/>
    <w:rsid w:val="00D071F5"/>
    <w:rsid w:val="00D071F6"/>
    <w:rsid w:val="00D07391"/>
    <w:rsid w:val="00D07555"/>
    <w:rsid w:val="00D07570"/>
    <w:rsid w:val="00D0786A"/>
    <w:rsid w:val="00D07C3C"/>
    <w:rsid w:val="00D07D57"/>
    <w:rsid w:val="00D07FF0"/>
    <w:rsid w:val="00D105A3"/>
    <w:rsid w:val="00D10669"/>
    <w:rsid w:val="00D10697"/>
    <w:rsid w:val="00D106D6"/>
    <w:rsid w:val="00D108FB"/>
    <w:rsid w:val="00D10A5D"/>
    <w:rsid w:val="00D10DDF"/>
    <w:rsid w:val="00D10E80"/>
    <w:rsid w:val="00D11001"/>
    <w:rsid w:val="00D110E8"/>
    <w:rsid w:val="00D111BE"/>
    <w:rsid w:val="00D11203"/>
    <w:rsid w:val="00D11282"/>
    <w:rsid w:val="00D11856"/>
    <w:rsid w:val="00D11AFC"/>
    <w:rsid w:val="00D11B8E"/>
    <w:rsid w:val="00D11ECA"/>
    <w:rsid w:val="00D1210A"/>
    <w:rsid w:val="00D1212E"/>
    <w:rsid w:val="00D12131"/>
    <w:rsid w:val="00D12311"/>
    <w:rsid w:val="00D12557"/>
    <w:rsid w:val="00D125C3"/>
    <w:rsid w:val="00D12603"/>
    <w:rsid w:val="00D12624"/>
    <w:rsid w:val="00D127E0"/>
    <w:rsid w:val="00D12851"/>
    <w:rsid w:val="00D12CA3"/>
    <w:rsid w:val="00D12D31"/>
    <w:rsid w:val="00D12F26"/>
    <w:rsid w:val="00D130C4"/>
    <w:rsid w:val="00D131C0"/>
    <w:rsid w:val="00D13344"/>
    <w:rsid w:val="00D1378D"/>
    <w:rsid w:val="00D13840"/>
    <w:rsid w:val="00D1384A"/>
    <w:rsid w:val="00D139F5"/>
    <w:rsid w:val="00D13B9A"/>
    <w:rsid w:val="00D13DAC"/>
    <w:rsid w:val="00D14219"/>
    <w:rsid w:val="00D14254"/>
    <w:rsid w:val="00D146E5"/>
    <w:rsid w:val="00D147A4"/>
    <w:rsid w:val="00D149A9"/>
    <w:rsid w:val="00D14C06"/>
    <w:rsid w:val="00D14D25"/>
    <w:rsid w:val="00D14FB0"/>
    <w:rsid w:val="00D15090"/>
    <w:rsid w:val="00D152C4"/>
    <w:rsid w:val="00D15302"/>
    <w:rsid w:val="00D15339"/>
    <w:rsid w:val="00D156BA"/>
    <w:rsid w:val="00D158C2"/>
    <w:rsid w:val="00D159DA"/>
    <w:rsid w:val="00D159FF"/>
    <w:rsid w:val="00D15A6A"/>
    <w:rsid w:val="00D1606C"/>
    <w:rsid w:val="00D16114"/>
    <w:rsid w:val="00D16202"/>
    <w:rsid w:val="00D1644E"/>
    <w:rsid w:val="00D16766"/>
    <w:rsid w:val="00D16785"/>
    <w:rsid w:val="00D168C7"/>
    <w:rsid w:val="00D169D3"/>
    <w:rsid w:val="00D16A01"/>
    <w:rsid w:val="00D16A15"/>
    <w:rsid w:val="00D16DDC"/>
    <w:rsid w:val="00D16F24"/>
    <w:rsid w:val="00D16FEB"/>
    <w:rsid w:val="00D1732C"/>
    <w:rsid w:val="00D17368"/>
    <w:rsid w:val="00D174B9"/>
    <w:rsid w:val="00D17849"/>
    <w:rsid w:val="00D17B79"/>
    <w:rsid w:val="00D17D34"/>
    <w:rsid w:val="00D17D66"/>
    <w:rsid w:val="00D17EFC"/>
    <w:rsid w:val="00D2002C"/>
    <w:rsid w:val="00D200E3"/>
    <w:rsid w:val="00D20846"/>
    <w:rsid w:val="00D209D0"/>
    <w:rsid w:val="00D20A82"/>
    <w:rsid w:val="00D20C2F"/>
    <w:rsid w:val="00D2112D"/>
    <w:rsid w:val="00D2119C"/>
    <w:rsid w:val="00D215A3"/>
    <w:rsid w:val="00D217AC"/>
    <w:rsid w:val="00D21915"/>
    <w:rsid w:val="00D21AAE"/>
    <w:rsid w:val="00D21E87"/>
    <w:rsid w:val="00D21F16"/>
    <w:rsid w:val="00D21FAC"/>
    <w:rsid w:val="00D22059"/>
    <w:rsid w:val="00D22092"/>
    <w:rsid w:val="00D2235D"/>
    <w:rsid w:val="00D22393"/>
    <w:rsid w:val="00D224BC"/>
    <w:rsid w:val="00D22526"/>
    <w:rsid w:val="00D225C5"/>
    <w:rsid w:val="00D2271F"/>
    <w:rsid w:val="00D22745"/>
    <w:rsid w:val="00D2291F"/>
    <w:rsid w:val="00D22A58"/>
    <w:rsid w:val="00D22AEE"/>
    <w:rsid w:val="00D22CA2"/>
    <w:rsid w:val="00D22CCC"/>
    <w:rsid w:val="00D22DAA"/>
    <w:rsid w:val="00D22DB3"/>
    <w:rsid w:val="00D22E7E"/>
    <w:rsid w:val="00D22F7D"/>
    <w:rsid w:val="00D22FE7"/>
    <w:rsid w:val="00D2306A"/>
    <w:rsid w:val="00D23080"/>
    <w:rsid w:val="00D2315A"/>
    <w:rsid w:val="00D23352"/>
    <w:rsid w:val="00D233C5"/>
    <w:rsid w:val="00D23864"/>
    <w:rsid w:val="00D23958"/>
    <w:rsid w:val="00D23C29"/>
    <w:rsid w:val="00D23C9E"/>
    <w:rsid w:val="00D23FAD"/>
    <w:rsid w:val="00D24065"/>
    <w:rsid w:val="00D240BB"/>
    <w:rsid w:val="00D2422B"/>
    <w:rsid w:val="00D2425F"/>
    <w:rsid w:val="00D24399"/>
    <w:rsid w:val="00D248DA"/>
    <w:rsid w:val="00D24D1D"/>
    <w:rsid w:val="00D25378"/>
    <w:rsid w:val="00D253CE"/>
    <w:rsid w:val="00D25517"/>
    <w:rsid w:val="00D2593F"/>
    <w:rsid w:val="00D25CB4"/>
    <w:rsid w:val="00D25DA4"/>
    <w:rsid w:val="00D25DC9"/>
    <w:rsid w:val="00D25F9E"/>
    <w:rsid w:val="00D25FB7"/>
    <w:rsid w:val="00D264FD"/>
    <w:rsid w:val="00D265B8"/>
    <w:rsid w:val="00D2666E"/>
    <w:rsid w:val="00D2692F"/>
    <w:rsid w:val="00D26932"/>
    <w:rsid w:val="00D269F7"/>
    <w:rsid w:val="00D26AD4"/>
    <w:rsid w:val="00D26BEC"/>
    <w:rsid w:val="00D26CFE"/>
    <w:rsid w:val="00D26F67"/>
    <w:rsid w:val="00D27156"/>
    <w:rsid w:val="00D27431"/>
    <w:rsid w:val="00D275DD"/>
    <w:rsid w:val="00D2768B"/>
    <w:rsid w:val="00D277F4"/>
    <w:rsid w:val="00D2785A"/>
    <w:rsid w:val="00D2794B"/>
    <w:rsid w:val="00D27B4E"/>
    <w:rsid w:val="00D27B86"/>
    <w:rsid w:val="00D27DD6"/>
    <w:rsid w:val="00D30034"/>
    <w:rsid w:val="00D30126"/>
    <w:rsid w:val="00D30165"/>
    <w:rsid w:val="00D302EF"/>
    <w:rsid w:val="00D30790"/>
    <w:rsid w:val="00D30871"/>
    <w:rsid w:val="00D30CD9"/>
    <w:rsid w:val="00D30E21"/>
    <w:rsid w:val="00D311FA"/>
    <w:rsid w:val="00D3142A"/>
    <w:rsid w:val="00D3152B"/>
    <w:rsid w:val="00D31550"/>
    <w:rsid w:val="00D3180B"/>
    <w:rsid w:val="00D31824"/>
    <w:rsid w:val="00D31B64"/>
    <w:rsid w:val="00D31FFF"/>
    <w:rsid w:val="00D3200C"/>
    <w:rsid w:val="00D32483"/>
    <w:rsid w:val="00D32486"/>
    <w:rsid w:val="00D324C2"/>
    <w:rsid w:val="00D32665"/>
    <w:rsid w:val="00D32851"/>
    <w:rsid w:val="00D3307F"/>
    <w:rsid w:val="00D330F4"/>
    <w:rsid w:val="00D3317F"/>
    <w:rsid w:val="00D33280"/>
    <w:rsid w:val="00D335E8"/>
    <w:rsid w:val="00D336FB"/>
    <w:rsid w:val="00D3379C"/>
    <w:rsid w:val="00D337A8"/>
    <w:rsid w:val="00D33C8B"/>
    <w:rsid w:val="00D33CA3"/>
    <w:rsid w:val="00D33EE9"/>
    <w:rsid w:val="00D33FE6"/>
    <w:rsid w:val="00D343D9"/>
    <w:rsid w:val="00D34511"/>
    <w:rsid w:val="00D34AD9"/>
    <w:rsid w:val="00D34D41"/>
    <w:rsid w:val="00D34E53"/>
    <w:rsid w:val="00D34F87"/>
    <w:rsid w:val="00D35101"/>
    <w:rsid w:val="00D353E9"/>
    <w:rsid w:val="00D35514"/>
    <w:rsid w:val="00D3554A"/>
    <w:rsid w:val="00D35A54"/>
    <w:rsid w:val="00D36358"/>
    <w:rsid w:val="00D363C0"/>
    <w:rsid w:val="00D363F4"/>
    <w:rsid w:val="00D3640F"/>
    <w:rsid w:val="00D3644D"/>
    <w:rsid w:val="00D36CE1"/>
    <w:rsid w:val="00D36DE4"/>
    <w:rsid w:val="00D36DFE"/>
    <w:rsid w:val="00D37315"/>
    <w:rsid w:val="00D37569"/>
    <w:rsid w:val="00D37680"/>
    <w:rsid w:val="00D376AA"/>
    <w:rsid w:val="00D3771D"/>
    <w:rsid w:val="00D37B85"/>
    <w:rsid w:val="00D4022A"/>
    <w:rsid w:val="00D403E9"/>
    <w:rsid w:val="00D40516"/>
    <w:rsid w:val="00D4072E"/>
    <w:rsid w:val="00D407CC"/>
    <w:rsid w:val="00D40825"/>
    <w:rsid w:val="00D40861"/>
    <w:rsid w:val="00D408A6"/>
    <w:rsid w:val="00D4097A"/>
    <w:rsid w:val="00D409E6"/>
    <w:rsid w:val="00D40B1C"/>
    <w:rsid w:val="00D40D97"/>
    <w:rsid w:val="00D40DD7"/>
    <w:rsid w:val="00D411CB"/>
    <w:rsid w:val="00D41263"/>
    <w:rsid w:val="00D4148A"/>
    <w:rsid w:val="00D4152E"/>
    <w:rsid w:val="00D41811"/>
    <w:rsid w:val="00D418D9"/>
    <w:rsid w:val="00D41A84"/>
    <w:rsid w:val="00D41D1B"/>
    <w:rsid w:val="00D41EB7"/>
    <w:rsid w:val="00D4225E"/>
    <w:rsid w:val="00D42560"/>
    <w:rsid w:val="00D4280F"/>
    <w:rsid w:val="00D42EE9"/>
    <w:rsid w:val="00D43247"/>
    <w:rsid w:val="00D43261"/>
    <w:rsid w:val="00D432BE"/>
    <w:rsid w:val="00D433D6"/>
    <w:rsid w:val="00D433E0"/>
    <w:rsid w:val="00D43502"/>
    <w:rsid w:val="00D435E4"/>
    <w:rsid w:val="00D437D3"/>
    <w:rsid w:val="00D437E4"/>
    <w:rsid w:val="00D438E0"/>
    <w:rsid w:val="00D438F6"/>
    <w:rsid w:val="00D43A4A"/>
    <w:rsid w:val="00D43A91"/>
    <w:rsid w:val="00D44193"/>
    <w:rsid w:val="00D444A4"/>
    <w:rsid w:val="00D44B25"/>
    <w:rsid w:val="00D44BA3"/>
    <w:rsid w:val="00D44F27"/>
    <w:rsid w:val="00D4537C"/>
    <w:rsid w:val="00D456EB"/>
    <w:rsid w:val="00D458BE"/>
    <w:rsid w:val="00D45AEC"/>
    <w:rsid w:val="00D460B9"/>
    <w:rsid w:val="00D4620A"/>
    <w:rsid w:val="00D4635D"/>
    <w:rsid w:val="00D4644D"/>
    <w:rsid w:val="00D46735"/>
    <w:rsid w:val="00D46ADF"/>
    <w:rsid w:val="00D46C35"/>
    <w:rsid w:val="00D46E2D"/>
    <w:rsid w:val="00D46FAD"/>
    <w:rsid w:val="00D472BA"/>
    <w:rsid w:val="00D4748A"/>
    <w:rsid w:val="00D4787A"/>
    <w:rsid w:val="00D47A90"/>
    <w:rsid w:val="00D47A9B"/>
    <w:rsid w:val="00D50052"/>
    <w:rsid w:val="00D50095"/>
    <w:rsid w:val="00D500C7"/>
    <w:rsid w:val="00D500F8"/>
    <w:rsid w:val="00D5054E"/>
    <w:rsid w:val="00D50634"/>
    <w:rsid w:val="00D50823"/>
    <w:rsid w:val="00D50A05"/>
    <w:rsid w:val="00D51027"/>
    <w:rsid w:val="00D51716"/>
    <w:rsid w:val="00D51A65"/>
    <w:rsid w:val="00D51EB1"/>
    <w:rsid w:val="00D51EC2"/>
    <w:rsid w:val="00D51F35"/>
    <w:rsid w:val="00D52004"/>
    <w:rsid w:val="00D52034"/>
    <w:rsid w:val="00D52A45"/>
    <w:rsid w:val="00D52D82"/>
    <w:rsid w:val="00D52E0E"/>
    <w:rsid w:val="00D52F3C"/>
    <w:rsid w:val="00D53038"/>
    <w:rsid w:val="00D535BB"/>
    <w:rsid w:val="00D5386E"/>
    <w:rsid w:val="00D5390A"/>
    <w:rsid w:val="00D53AAD"/>
    <w:rsid w:val="00D53ABF"/>
    <w:rsid w:val="00D53DE6"/>
    <w:rsid w:val="00D53E5A"/>
    <w:rsid w:val="00D5418E"/>
    <w:rsid w:val="00D54234"/>
    <w:rsid w:val="00D54447"/>
    <w:rsid w:val="00D548DD"/>
    <w:rsid w:val="00D549AB"/>
    <w:rsid w:val="00D54B62"/>
    <w:rsid w:val="00D54DE3"/>
    <w:rsid w:val="00D54F25"/>
    <w:rsid w:val="00D54F76"/>
    <w:rsid w:val="00D55105"/>
    <w:rsid w:val="00D55249"/>
    <w:rsid w:val="00D5529A"/>
    <w:rsid w:val="00D55495"/>
    <w:rsid w:val="00D554E8"/>
    <w:rsid w:val="00D5552C"/>
    <w:rsid w:val="00D5566E"/>
    <w:rsid w:val="00D55670"/>
    <w:rsid w:val="00D557D4"/>
    <w:rsid w:val="00D5581D"/>
    <w:rsid w:val="00D55854"/>
    <w:rsid w:val="00D55994"/>
    <w:rsid w:val="00D55A1C"/>
    <w:rsid w:val="00D55A3B"/>
    <w:rsid w:val="00D55AAC"/>
    <w:rsid w:val="00D55CA9"/>
    <w:rsid w:val="00D55E8F"/>
    <w:rsid w:val="00D5629F"/>
    <w:rsid w:val="00D5644B"/>
    <w:rsid w:val="00D565D2"/>
    <w:rsid w:val="00D5685D"/>
    <w:rsid w:val="00D5686B"/>
    <w:rsid w:val="00D56A98"/>
    <w:rsid w:val="00D56ADB"/>
    <w:rsid w:val="00D56B9F"/>
    <w:rsid w:val="00D56EB8"/>
    <w:rsid w:val="00D57121"/>
    <w:rsid w:val="00D57181"/>
    <w:rsid w:val="00D572B0"/>
    <w:rsid w:val="00D57383"/>
    <w:rsid w:val="00D579BA"/>
    <w:rsid w:val="00D57C4D"/>
    <w:rsid w:val="00D57C51"/>
    <w:rsid w:val="00D57F21"/>
    <w:rsid w:val="00D6015A"/>
    <w:rsid w:val="00D601AF"/>
    <w:rsid w:val="00D6020A"/>
    <w:rsid w:val="00D60246"/>
    <w:rsid w:val="00D6024E"/>
    <w:rsid w:val="00D6032D"/>
    <w:rsid w:val="00D603F9"/>
    <w:rsid w:val="00D60789"/>
    <w:rsid w:val="00D6082E"/>
    <w:rsid w:val="00D60933"/>
    <w:rsid w:val="00D60B8C"/>
    <w:rsid w:val="00D60BE3"/>
    <w:rsid w:val="00D61067"/>
    <w:rsid w:val="00D61197"/>
    <w:rsid w:val="00D612BF"/>
    <w:rsid w:val="00D6131C"/>
    <w:rsid w:val="00D613A3"/>
    <w:rsid w:val="00D6175A"/>
    <w:rsid w:val="00D61974"/>
    <w:rsid w:val="00D61BD3"/>
    <w:rsid w:val="00D61DE1"/>
    <w:rsid w:val="00D61FDF"/>
    <w:rsid w:val="00D6202B"/>
    <w:rsid w:val="00D62079"/>
    <w:rsid w:val="00D621A5"/>
    <w:rsid w:val="00D621B8"/>
    <w:rsid w:val="00D62203"/>
    <w:rsid w:val="00D62352"/>
    <w:rsid w:val="00D62608"/>
    <w:rsid w:val="00D62789"/>
    <w:rsid w:val="00D62B25"/>
    <w:rsid w:val="00D62DF6"/>
    <w:rsid w:val="00D62EF5"/>
    <w:rsid w:val="00D630C3"/>
    <w:rsid w:val="00D6328E"/>
    <w:rsid w:val="00D63A03"/>
    <w:rsid w:val="00D63B78"/>
    <w:rsid w:val="00D63D61"/>
    <w:rsid w:val="00D63D80"/>
    <w:rsid w:val="00D63DF1"/>
    <w:rsid w:val="00D63E3B"/>
    <w:rsid w:val="00D6413E"/>
    <w:rsid w:val="00D6419A"/>
    <w:rsid w:val="00D6423E"/>
    <w:rsid w:val="00D64796"/>
    <w:rsid w:val="00D64A96"/>
    <w:rsid w:val="00D64B2D"/>
    <w:rsid w:val="00D64C95"/>
    <w:rsid w:val="00D64DBD"/>
    <w:rsid w:val="00D64DC8"/>
    <w:rsid w:val="00D64DF0"/>
    <w:rsid w:val="00D64EC3"/>
    <w:rsid w:val="00D64FEA"/>
    <w:rsid w:val="00D652B7"/>
    <w:rsid w:val="00D653DC"/>
    <w:rsid w:val="00D656ED"/>
    <w:rsid w:val="00D65952"/>
    <w:rsid w:val="00D65C08"/>
    <w:rsid w:val="00D65F24"/>
    <w:rsid w:val="00D661B7"/>
    <w:rsid w:val="00D66207"/>
    <w:rsid w:val="00D66265"/>
    <w:rsid w:val="00D663B9"/>
    <w:rsid w:val="00D664AC"/>
    <w:rsid w:val="00D66592"/>
    <w:rsid w:val="00D66754"/>
    <w:rsid w:val="00D668DE"/>
    <w:rsid w:val="00D66ACB"/>
    <w:rsid w:val="00D66B96"/>
    <w:rsid w:val="00D66C1C"/>
    <w:rsid w:val="00D66DD4"/>
    <w:rsid w:val="00D670D1"/>
    <w:rsid w:val="00D6740F"/>
    <w:rsid w:val="00D6764F"/>
    <w:rsid w:val="00D677D1"/>
    <w:rsid w:val="00D67A0E"/>
    <w:rsid w:val="00D67AEC"/>
    <w:rsid w:val="00D67D3B"/>
    <w:rsid w:val="00D7001A"/>
    <w:rsid w:val="00D70049"/>
    <w:rsid w:val="00D7026A"/>
    <w:rsid w:val="00D70283"/>
    <w:rsid w:val="00D704CB"/>
    <w:rsid w:val="00D706F1"/>
    <w:rsid w:val="00D707B0"/>
    <w:rsid w:val="00D70981"/>
    <w:rsid w:val="00D709F3"/>
    <w:rsid w:val="00D70AC5"/>
    <w:rsid w:val="00D70E37"/>
    <w:rsid w:val="00D70ED0"/>
    <w:rsid w:val="00D70F06"/>
    <w:rsid w:val="00D71514"/>
    <w:rsid w:val="00D7153A"/>
    <w:rsid w:val="00D71646"/>
    <w:rsid w:val="00D716B7"/>
    <w:rsid w:val="00D719A5"/>
    <w:rsid w:val="00D719E6"/>
    <w:rsid w:val="00D71E7F"/>
    <w:rsid w:val="00D71FAD"/>
    <w:rsid w:val="00D71FB5"/>
    <w:rsid w:val="00D72184"/>
    <w:rsid w:val="00D72254"/>
    <w:rsid w:val="00D72884"/>
    <w:rsid w:val="00D728E8"/>
    <w:rsid w:val="00D7295B"/>
    <w:rsid w:val="00D72AC7"/>
    <w:rsid w:val="00D730EF"/>
    <w:rsid w:val="00D73105"/>
    <w:rsid w:val="00D734A0"/>
    <w:rsid w:val="00D734BE"/>
    <w:rsid w:val="00D7380A"/>
    <w:rsid w:val="00D73B47"/>
    <w:rsid w:val="00D73BDB"/>
    <w:rsid w:val="00D73F4F"/>
    <w:rsid w:val="00D7435F"/>
    <w:rsid w:val="00D744C4"/>
    <w:rsid w:val="00D74694"/>
    <w:rsid w:val="00D74758"/>
    <w:rsid w:val="00D74AFB"/>
    <w:rsid w:val="00D74F90"/>
    <w:rsid w:val="00D7504B"/>
    <w:rsid w:val="00D75131"/>
    <w:rsid w:val="00D7518A"/>
    <w:rsid w:val="00D753A2"/>
    <w:rsid w:val="00D75447"/>
    <w:rsid w:val="00D7549E"/>
    <w:rsid w:val="00D754D5"/>
    <w:rsid w:val="00D7571E"/>
    <w:rsid w:val="00D7584C"/>
    <w:rsid w:val="00D75852"/>
    <w:rsid w:val="00D75898"/>
    <w:rsid w:val="00D759AA"/>
    <w:rsid w:val="00D75AA6"/>
    <w:rsid w:val="00D75C80"/>
    <w:rsid w:val="00D75FAC"/>
    <w:rsid w:val="00D762BA"/>
    <w:rsid w:val="00D762BD"/>
    <w:rsid w:val="00D7634A"/>
    <w:rsid w:val="00D7648F"/>
    <w:rsid w:val="00D764E5"/>
    <w:rsid w:val="00D764EE"/>
    <w:rsid w:val="00D767EB"/>
    <w:rsid w:val="00D7680F"/>
    <w:rsid w:val="00D7699B"/>
    <w:rsid w:val="00D76A06"/>
    <w:rsid w:val="00D76ABC"/>
    <w:rsid w:val="00D76F10"/>
    <w:rsid w:val="00D76F9F"/>
    <w:rsid w:val="00D76FC5"/>
    <w:rsid w:val="00D7702F"/>
    <w:rsid w:val="00D770B2"/>
    <w:rsid w:val="00D77542"/>
    <w:rsid w:val="00D7756F"/>
    <w:rsid w:val="00D777A2"/>
    <w:rsid w:val="00D77838"/>
    <w:rsid w:val="00D77D87"/>
    <w:rsid w:val="00D77DCA"/>
    <w:rsid w:val="00D77DF2"/>
    <w:rsid w:val="00D77F84"/>
    <w:rsid w:val="00D8008B"/>
    <w:rsid w:val="00D800FE"/>
    <w:rsid w:val="00D801F5"/>
    <w:rsid w:val="00D80292"/>
    <w:rsid w:val="00D803FA"/>
    <w:rsid w:val="00D80447"/>
    <w:rsid w:val="00D8044E"/>
    <w:rsid w:val="00D80F07"/>
    <w:rsid w:val="00D81570"/>
    <w:rsid w:val="00D818E9"/>
    <w:rsid w:val="00D81907"/>
    <w:rsid w:val="00D81A9B"/>
    <w:rsid w:val="00D81B68"/>
    <w:rsid w:val="00D81C55"/>
    <w:rsid w:val="00D81D5D"/>
    <w:rsid w:val="00D82223"/>
    <w:rsid w:val="00D8224E"/>
    <w:rsid w:val="00D82419"/>
    <w:rsid w:val="00D82458"/>
    <w:rsid w:val="00D826EF"/>
    <w:rsid w:val="00D826F6"/>
    <w:rsid w:val="00D827CD"/>
    <w:rsid w:val="00D82BD0"/>
    <w:rsid w:val="00D82BD5"/>
    <w:rsid w:val="00D82C52"/>
    <w:rsid w:val="00D82D3F"/>
    <w:rsid w:val="00D82E27"/>
    <w:rsid w:val="00D82EF9"/>
    <w:rsid w:val="00D83066"/>
    <w:rsid w:val="00D83194"/>
    <w:rsid w:val="00D832A4"/>
    <w:rsid w:val="00D83339"/>
    <w:rsid w:val="00D8359A"/>
    <w:rsid w:val="00D837CA"/>
    <w:rsid w:val="00D837F4"/>
    <w:rsid w:val="00D8380E"/>
    <w:rsid w:val="00D83884"/>
    <w:rsid w:val="00D8388E"/>
    <w:rsid w:val="00D83A30"/>
    <w:rsid w:val="00D83C02"/>
    <w:rsid w:val="00D83E44"/>
    <w:rsid w:val="00D840B9"/>
    <w:rsid w:val="00D84252"/>
    <w:rsid w:val="00D842FB"/>
    <w:rsid w:val="00D84302"/>
    <w:rsid w:val="00D84551"/>
    <w:rsid w:val="00D847E4"/>
    <w:rsid w:val="00D8488C"/>
    <w:rsid w:val="00D848D0"/>
    <w:rsid w:val="00D84969"/>
    <w:rsid w:val="00D84C7D"/>
    <w:rsid w:val="00D84CF7"/>
    <w:rsid w:val="00D84E5E"/>
    <w:rsid w:val="00D84F82"/>
    <w:rsid w:val="00D84FCD"/>
    <w:rsid w:val="00D85253"/>
    <w:rsid w:val="00D85311"/>
    <w:rsid w:val="00D853FF"/>
    <w:rsid w:val="00D85444"/>
    <w:rsid w:val="00D8547E"/>
    <w:rsid w:val="00D85748"/>
    <w:rsid w:val="00D859E7"/>
    <w:rsid w:val="00D85B36"/>
    <w:rsid w:val="00D85B98"/>
    <w:rsid w:val="00D85BBA"/>
    <w:rsid w:val="00D85D6E"/>
    <w:rsid w:val="00D85DE8"/>
    <w:rsid w:val="00D85E05"/>
    <w:rsid w:val="00D86009"/>
    <w:rsid w:val="00D86099"/>
    <w:rsid w:val="00D860D3"/>
    <w:rsid w:val="00D86180"/>
    <w:rsid w:val="00D8634B"/>
    <w:rsid w:val="00D86720"/>
    <w:rsid w:val="00D86726"/>
    <w:rsid w:val="00D86763"/>
    <w:rsid w:val="00D86930"/>
    <w:rsid w:val="00D86987"/>
    <w:rsid w:val="00D86A47"/>
    <w:rsid w:val="00D86BDF"/>
    <w:rsid w:val="00D86C09"/>
    <w:rsid w:val="00D86C52"/>
    <w:rsid w:val="00D86FC6"/>
    <w:rsid w:val="00D86FEC"/>
    <w:rsid w:val="00D8710E"/>
    <w:rsid w:val="00D87188"/>
    <w:rsid w:val="00D8728A"/>
    <w:rsid w:val="00D87340"/>
    <w:rsid w:val="00D87C3F"/>
    <w:rsid w:val="00D901D6"/>
    <w:rsid w:val="00D9033D"/>
    <w:rsid w:val="00D90559"/>
    <w:rsid w:val="00D905A3"/>
    <w:rsid w:val="00D905FC"/>
    <w:rsid w:val="00D90EC4"/>
    <w:rsid w:val="00D9123F"/>
    <w:rsid w:val="00D91790"/>
    <w:rsid w:val="00D91A2D"/>
    <w:rsid w:val="00D91A70"/>
    <w:rsid w:val="00D91BAB"/>
    <w:rsid w:val="00D91C7B"/>
    <w:rsid w:val="00D923D0"/>
    <w:rsid w:val="00D925B2"/>
    <w:rsid w:val="00D92612"/>
    <w:rsid w:val="00D92845"/>
    <w:rsid w:val="00D9289E"/>
    <w:rsid w:val="00D92B24"/>
    <w:rsid w:val="00D92B67"/>
    <w:rsid w:val="00D92DFB"/>
    <w:rsid w:val="00D92F23"/>
    <w:rsid w:val="00D92F25"/>
    <w:rsid w:val="00D92F5C"/>
    <w:rsid w:val="00D92FBE"/>
    <w:rsid w:val="00D9308F"/>
    <w:rsid w:val="00D930BF"/>
    <w:rsid w:val="00D93276"/>
    <w:rsid w:val="00D93619"/>
    <w:rsid w:val="00D93849"/>
    <w:rsid w:val="00D9391F"/>
    <w:rsid w:val="00D93A1F"/>
    <w:rsid w:val="00D93DDB"/>
    <w:rsid w:val="00D93F48"/>
    <w:rsid w:val="00D94427"/>
    <w:rsid w:val="00D945E4"/>
    <w:rsid w:val="00D945FA"/>
    <w:rsid w:val="00D94709"/>
    <w:rsid w:val="00D9486F"/>
    <w:rsid w:val="00D94A09"/>
    <w:rsid w:val="00D94AF7"/>
    <w:rsid w:val="00D94BD9"/>
    <w:rsid w:val="00D94CCA"/>
    <w:rsid w:val="00D95007"/>
    <w:rsid w:val="00D95066"/>
    <w:rsid w:val="00D953F8"/>
    <w:rsid w:val="00D95495"/>
    <w:rsid w:val="00D959B8"/>
    <w:rsid w:val="00D95AB2"/>
    <w:rsid w:val="00D95EE2"/>
    <w:rsid w:val="00D95F24"/>
    <w:rsid w:val="00D96006"/>
    <w:rsid w:val="00D964D3"/>
    <w:rsid w:val="00D9653A"/>
    <w:rsid w:val="00D96679"/>
    <w:rsid w:val="00D9696C"/>
    <w:rsid w:val="00D969AF"/>
    <w:rsid w:val="00D96AFE"/>
    <w:rsid w:val="00D96CA1"/>
    <w:rsid w:val="00D96D3A"/>
    <w:rsid w:val="00D96D9E"/>
    <w:rsid w:val="00D96DA9"/>
    <w:rsid w:val="00D96DC4"/>
    <w:rsid w:val="00D96E7E"/>
    <w:rsid w:val="00D97198"/>
    <w:rsid w:val="00D9719A"/>
    <w:rsid w:val="00D972CF"/>
    <w:rsid w:val="00D973B2"/>
    <w:rsid w:val="00D97608"/>
    <w:rsid w:val="00D97A33"/>
    <w:rsid w:val="00D97DA8"/>
    <w:rsid w:val="00D97EE2"/>
    <w:rsid w:val="00DA0105"/>
    <w:rsid w:val="00DA01F5"/>
    <w:rsid w:val="00DA045D"/>
    <w:rsid w:val="00DA049F"/>
    <w:rsid w:val="00DA04EF"/>
    <w:rsid w:val="00DA04FD"/>
    <w:rsid w:val="00DA0649"/>
    <w:rsid w:val="00DA07A4"/>
    <w:rsid w:val="00DA0CBF"/>
    <w:rsid w:val="00DA0E05"/>
    <w:rsid w:val="00DA0FE5"/>
    <w:rsid w:val="00DA1068"/>
    <w:rsid w:val="00DA1110"/>
    <w:rsid w:val="00DA1359"/>
    <w:rsid w:val="00DA1A33"/>
    <w:rsid w:val="00DA1BE4"/>
    <w:rsid w:val="00DA1CCA"/>
    <w:rsid w:val="00DA1DA7"/>
    <w:rsid w:val="00DA1DC0"/>
    <w:rsid w:val="00DA1F4F"/>
    <w:rsid w:val="00DA21B3"/>
    <w:rsid w:val="00DA25C6"/>
    <w:rsid w:val="00DA26AC"/>
    <w:rsid w:val="00DA27F2"/>
    <w:rsid w:val="00DA28C5"/>
    <w:rsid w:val="00DA2915"/>
    <w:rsid w:val="00DA29F3"/>
    <w:rsid w:val="00DA2A44"/>
    <w:rsid w:val="00DA3021"/>
    <w:rsid w:val="00DA3048"/>
    <w:rsid w:val="00DA3534"/>
    <w:rsid w:val="00DA3579"/>
    <w:rsid w:val="00DA38D0"/>
    <w:rsid w:val="00DA3C6A"/>
    <w:rsid w:val="00DA3D45"/>
    <w:rsid w:val="00DA3EB9"/>
    <w:rsid w:val="00DA3FB4"/>
    <w:rsid w:val="00DA43C9"/>
    <w:rsid w:val="00DA4734"/>
    <w:rsid w:val="00DA476C"/>
    <w:rsid w:val="00DA47AC"/>
    <w:rsid w:val="00DA47C3"/>
    <w:rsid w:val="00DA4A27"/>
    <w:rsid w:val="00DA4EB5"/>
    <w:rsid w:val="00DA520D"/>
    <w:rsid w:val="00DA522E"/>
    <w:rsid w:val="00DA5292"/>
    <w:rsid w:val="00DA56DD"/>
    <w:rsid w:val="00DA5777"/>
    <w:rsid w:val="00DA57A8"/>
    <w:rsid w:val="00DA5826"/>
    <w:rsid w:val="00DA58D9"/>
    <w:rsid w:val="00DA59B4"/>
    <w:rsid w:val="00DA5A04"/>
    <w:rsid w:val="00DA5AD6"/>
    <w:rsid w:val="00DA5B9A"/>
    <w:rsid w:val="00DA60AD"/>
    <w:rsid w:val="00DA61A6"/>
    <w:rsid w:val="00DA62BA"/>
    <w:rsid w:val="00DA63BC"/>
    <w:rsid w:val="00DA63C1"/>
    <w:rsid w:val="00DA66B5"/>
    <w:rsid w:val="00DA6967"/>
    <w:rsid w:val="00DA6A60"/>
    <w:rsid w:val="00DA6CC6"/>
    <w:rsid w:val="00DA6E7E"/>
    <w:rsid w:val="00DA7129"/>
    <w:rsid w:val="00DA7233"/>
    <w:rsid w:val="00DA7294"/>
    <w:rsid w:val="00DA7383"/>
    <w:rsid w:val="00DA79C5"/>
    <w:rsid w:val="00DA79DF"/>
    <w:rsid w:val="00DA7AA5"/>
    <w:rsid w:val="00DA7AC0"/>
    <w:rsid w:val="00DA7C6D"/>
    <w:rsid w:val="00DB00CB"/>
    <w:rsid w:val="00DB0573"/>
    <w:rsid w:val="00DB057A"/>
    <w:rsid w:val="00DB0976"/>
    <w:rsid w:val="00DB0C0C"/>
    <w:rsid w:val="00DB0FCF"/>
    <w:rsid w:val="00DB102A"/>
    <w:rsid w:val="00DB14CE"/>
    <w:rsid w:val="00DB14E2"/>
    <w:rsid w:val="00DB16BE"/>
    <w:rsid w:val="00DB16D4"/>
    <w:rsid w:val="00DB1783"/>
    <w:rsid w:val="00DB18CD"/>
    <w:rsid w:val="00DB1A1D"/>
    <w:rsid w:val="00DB1B15"/>
    <w:rsid w:val="00DB1B28"/>
    <w:rsid w:val="00DB1B61"/>
    <w:rsid w:val="00DB1B80"/>
    <w:rsid w:val="00DB1EDE"/>
    <w:rsid w:val="00DB2093"/>
    <w:rsid w:val="00DB222C"/>
    <w:rsid w:val="00DB26DD"/>
    <w:rsid w:val="00DB29D7"/>
    <w:rsid w:val="00DB2A56"/>
    <w:rsid w:val="00DB2B1B"/>
    <w:rsid w:val="00DB2CCD"/>
    <w:rsid w:val="00DB3177"/>
    <w:rsid w:val="00DB337F"/>
    <w:rsid w:val="00DB3679"/>
    <w:rsid w:val="00DB3817"/>
    <w:rsid w:val="00DB3966"/>
    <w:rsid w:val="00DB3ABE"/>
    <w:rsid w:val="00DB3B38"/>
    <w:rsid w:val="00DB3E9B"/>
    <w:rsid w:val="00DB3EE8"/>
    <w:rsid w:val="00DB3F01"/>
    <w:rsid w:val="00DB3F75"/>
    <w:rsid w:val="00DB4156"/>
    <w:rsid w:val="00DB4178"/>
    <w:rsid w:val="00DB4218"/>
    <w:rsid w:val="00DB437D"/>
    <w:rsid w:val="00DB439E"/>
    <w:rsid w:val="00DB4547"/>
    <w:rsid w:val="00DB45ED"/>
    <w:rsid w:val="00DB4644"/>
    <w:rsid w:val="00DB46A0"/>
    <w:rsid w:val="00DB47E3"/>
    <w:rsid w:val="00DB48B4"/>
    <w:rsid w:val="00DB4AAB"/>
    <w:rsid w:val="00DB50B2"/>
    <w:rsid w:val="00DB527B"/>
    <w:rsid w:val="00DB5423"/>
    <w:rsid w:val="00DB5486"/>
    <w:rsid w:val="00DB5650"/>
    <w:rsid w:val="00DB5A52"/>
    <w:rsid w:val="00DB5BBB"/>
    <w:rsid w:val="00DB5C3D"/>
    <w:rsid w:val="00DB5D9C"/>
    <w:rsid w:val="00DB5EDC"/>
    <w:rsid w:val="00DB61C2"/>
    <w:rsid w:val="00DB62BD"/>
    <w:rsid w:val="00DB6352"/>
    <w:rsid w:val="00DB638F"/>
    <w:rsid w:val="00DB647B"/>
    <w:rsid w:val="00DB66B7"/>
    <w:rsid w:val="00DB67FC"/>
    <w:rsid w:val="00DB6A3B"/>
    <w:rsid w:val="00DB6D64"/>
    <w:rsid w:val="00DB7087"/>
    <w:rsid w:val="00DB7487"/>
    <w:rsid w:val="00DB7569"/>
    <w:rsid w:val="00DB764A"/>
    <w:rsid w:val="00DB78B0"/>
    <w:rsid w:val="00DB7EA5"/>
    <w:rsid w:val="00DB7F60"/>
    <w:rsid w:val="00DC012C"/>
    <w:rsid w:val="00DC0401"/>
    <w:rsid w:val="00DC0445"/>
    <w:rsid w:val="00DC0463"/>
    <w:rsid w:val="00DC04B0"/>
    <w:rsid w:val="00DC0527"/>
    <w:rsid w:val="00DC062C"/>
    <w:rsid w:val="00DC0A09"/>
    <w:rsid w:val="00DC0A61"/>
    <w:rsid w:val="00DC0AA3"/>
    <w:rsid w:val="00DC0B2D"/>
    <w:rsid w:val="00DC0E10"/>
    <w:rsid w:val="00DC119D"/>
    <w:rsid w:val="00DC1221"/>
    <w:rsid w:val="00DC124A"/>
    <w:rsid w:val="00DC1361"/>
    <w:rsid w:val="00DC15FF"/>
    <w:rsid w:val="00DC182A"/>
    <w:rsid w:val="00DC1912"/>
    <w:rsid w:val="00DC19C6"/>
    <w:rsid w:val="00DC19CB"/>
    <w:rsid w:val="00DC1CCA"/>
    <w:rsid w:val="00DC1EFF"/>
    <w:rsid w:val="00DC206F"/>
    <w:rsid w:val="00DC21D4"/>
    <w:rsid w:val="00DC2212"/>
    <w:rsid w:val="00DC2382"/>
    <w:rsid w:val="00DC2430"/>
    <w:rsid w:val="00DC2B37"/>
    <w:rsid w:val="00DC2B80"/>
    <w:rsid w:val="00DC2D7F"/>
    <w:rsid w:val="00DC2E64"/>
    <w:rsid w:val="00DC3556"/>
    <w:rsid w:val="00DC35A2"/>
    <w:rsid w:val="00DC370A"/>
    <w:rsid w:val="00DC386A"/>
    <w:rsid w:val="00DC38A4"/>
    <w:rsid w:val="00DC392F"/>
    <w:rsid w:val="00DC3A7E"/>
    <w:rsid w:val="00DC3D7A"/>
    <w:rsid w:val="00DC3E09"/>
    <w:rsid w:val="00DC3FBD"/>
    <w:rsid w:val="00DC401D"/>
    <w:rsid w:val="00DC417B"/>
    <w:rsid w:val="00DC427C"/>
    <w:rsid w:val="00DC44F9"/>
    <w:rsid w:val="00DC4699"/>
    <w:rsid w:val="00DC4739"/>
    <w:rsid w:val="00DC48C0"/>
    <w:rsid w:val="00DC4BFB"/>
    <w:rsid w:val="00DC4C27"/>
    <w:rsid w:val="00DC4C30"/>
    <w:rsid w:val="00DC4DB6"/>
    <w:rsid w:val="00DC4EB1"/>
    <w:rsid w:val="00DC4FB2"/>
    <w:rsid w:val="00DC50FA"/>
    <w:rsid w:val="00DC514C"/>
    <w:rsid w:val="00DC54E4"/>
    <w:rsid w:val="00DC557F"/>
    <w:rsid w:val="00DC57A3"/>
    <w:rsid w:val="00DC59E8"/>
    <w:rsid w:val="00DC5A05"/>
    <w:rsid w:val="00DC5A5E"/>
    <w:rsid w:val="00DC5CC3"/>
    <w:rsid w:val="00DC5E0A"/>
    <w:rsid w:val="00DC5E70"/>
    <w:rsid w:val="00DC5F2C"/>
    <w:rsid w:val="00DC6082"/>
    <w:rsid w:val="00DC6182"/>
    <w:rsid w:val="00DC619A"/>
    <w:rsid w:val="00DC619B"/>
    <w:rsid w:val="00DC62A6"/>
    <w:rsid w:val="00DC63D2"/>
    <w:rsid w:val="00DC646D"/>
    <w:rsid w:val="00DC6634"/>
    <w:rsid w:val="00DC6657"/>
    <w:rsid w:val="00DC6A3D"/>
    <w:rsid w:val="00DC6D30"/>
    <w:rsid w:val="00DC6DC8"/>
    <w:rsid w:val="00DC6E37"/>
    <w:rsid w:val="00DC6E6F"/>
    <w:rsid w:val="00DC7285"/>
    <w:rsid w:val="00DC7709"/>
    <w:rsid w:val="00DC777D"/>
    <w:rsid w:val="00DC77E7"/>
    <w:rsid w:val="00DC7B7F"/>
    <w:rsid w:val="00DC7C24"/>
    <w:rsid w:val="00DC7D06"/>
    <w:rsid w:val="00DC7D99"/>
    <w:rsid w:val="00DD00DB"/>
    <w:rsid w:val="00DD014F"/>
    <w:rsid w:val="00DD01E3"/>
    <w:rsid w:val="00DD03B4"/>
    <w:rsid w:val="00DD04AB"/>
    <w:rsid w:val="00DD04D3"/>
    <w:rsid w:val="00DD0A53"/>
    <w:rsid w:val="00DD0AD6"/>
    <w:rsid w:val="00DD0B2D"/>
    <w:rsid w:val="00DD0C28"/>
    <w:rsid w:val="00DD0C76"/>
    <w:rsid w:val="00DD0E8A"/>
    <w:rsid w:val="00DD118B"/>
    <w:rsid w:val="00DD18F0"/>
    <w:rsid w:val="00DD1DC7"/>
    <w:rsid w:val="00DD1E7E"/>
    <w:rsid w:val="00DD1E8A"/>
    <w:rsid w:val="00DD2103"/>
    <w:rsid w:val="00DD2197"/>
    <w:rsid w:val="00DD2464"/>
    <w:rsid w:val="00DD2530"/>
    <w:rsid w:val="00DD25A0"/>
    <w:rsid w:val="00DD269D"/>
    <w:rsid w:val="00DD27A5"/>
    <w:rsid w:val="00DD286A"/>
    <w:rsid w:val="00DD287C"/>
    <w:rsid w:val="00DD28F9"/>
    <w:rsid w:val="00DD2A87"/>
    <w:rsid w:val="00DD2B31"/>
    <w:rsid w:val="00DD2B73"/>
    <w:rsid w:val="00DD2C70"/>
    <w:rsid w:val="00DD2E7E"/>
    <w:rsid w:val="00DD2FD2"/>
    <w:rsid w:val="00DD33C4"/>
    <w:rsid w:val="00DD3804"/>
    <w:rsid w:val="00DD3908"/>
    <w:rsid w:val="00DD39BC"/>
    <w:rsid w:val="00DD3A2A"/>
    <w:rsid w:val="00DD3D0D"/>
    <w:rsid w:val="00DD3F13"/>
    <w:rsid w:val="00DD40C6"/>
    <w:rsid w:val="00DD44D9"/>
    <w:rsid w:val="00DD488D"/>
    <w:rsid w:val="00DD4991"/>
    <w:rsid w:val="00DD4C24"/>
    <w:rsid w:val="00DD4DE1"/>
    <w:rsid w:val="00DD4E20"/>
    <w:rsid w:val="00DD4FBF"/>
    <w:rsid w:val="00DD50CF"/>
    <w:rsid w:val="00DD50D2"/>
    <w:rsid w:val="00DD51E1"/>
    <w:rsid w:val="00DD5239"/>
    <w:rsid w:val="00DD527A"/>
    <w:rsid w:val="00DD5426"/>
    <w:rsid w:val="00DD5519"/>
    <w:rsid w:val="00DD5926"/>
    <w:rsid w:val="00DD59F1"/>
    <w:rsid w:val="00DD5A99"/>
    <w:rsid w:val="00DD5C3D"/>
    <w:rsid w:val="00DD6217"/>
    <w:rsid w:val="00DD62DE"/>
    <w:rsid w:val="00DD63BE"/>
    <w:rsid w:val="00DD6729"/>
    <w:rsid w:val="00DD6BF8"/>
    <w:rsid w:val="00DD6C88"/>
    <w:rsid w:val="00DD731B"/>
    <w:rsid w:val="00DD7436"/>
    <w:rsid w:val="00DD76F6"/>
    <w:rsid w:val="00DD7811"/>
    <w:rsid w:val="00DD7DC3"/>
    <w:rsid w:val="00DE005F"/>
    <w:rsid w:val="00DE0197"/>
    <w:rsid w:val="00DE0213"/>
    <w:rsid w:val="00DE036A"/>
    <w:rsid w:val="00DE0AAB"/>
    <w:rsid w:val="00DE0B1E"/>
    <w:rsid w:val="00DE0C1F"/>
    <w:rsid w:val="00DE0D15"/>
    <w:rsid w:val="00DE0D8E"/>
    <w:rsid w:val="00DE0E24"/>
    <w:rsid w:val="00DE0F48"/>
    <w:rsid w:val="00DE1045"/>
    <w:rsid w:val="00DE129A"/>
    <w:rsid w:val="00DE12A8"/>
    <w:rsid w:val="00DE14D6"/>
    <w:rsid w:val="00DE1673"/>
    <w:rsid w:val="00DE16F0"/>
    <w:rsid w:val="00DE204B"/>
    <w:rsid w:val="00DE2173"/>
    <w:rsid w:val="00DE2332"/>
    <w:rsid w:val="00DE23D4"/>
    <w:rsid w:val="00DE2513"/>
    <w:rsid w:val="00DE28CC"/>
    <w:rsid w:val="00DE295F"/>
    <w:rsid w:val="00DE29DC"/>
    <w:rsid w:val="00DE2A43"/>
    <w:rsid w:val="00DE2B68"/>
    <w:rsid w:val="00DE2C7C"/>
    <w:rsid w:val="00DE2D70"/>
    <w:rsid w:val="00DE3415"/>
    <w:rsid w:val="00DE3614"/>
    <w:rsid w:val="00DE3682"/>
    <w:rsid w:val="00DE39CA"/>
    <w:rsid w:val="00DE3A05"/>
    <w:rsid w:val="00DE3B39"/>
    <w:rsid w:val="00DE3BDC"/>
    <w:rsid w:val="00DE3E3C"/>
    <w:rsid w:val="00DE4003"/>
    <w:rsid w:val="00DE409F"/>
    <w:rsid w:val="00DE410E"/>
    <w:rsid w:val="00DE4125"/>
    <w:rsid w:val="00DE43BF"/>
    <w:rsid w:val="00DE43F1"/>
    <w:rsid w:val="00DE4480"/>
    <w:rsid w:val="00DE44A0"/>
    <w:rsid w:val="00DE49FC"/>
    <w:rsid w:val="00DE4C1A"/>
    <w:rsid w:val="00DE4C77"/>
    <w:rsid w:val="00DE4DFB"/>
    <w:rsid w:val="00DE4E73"/>
    <w:rsid w:val="00DE4F7A"/>
    <w:rsid w:val="00DE50B3"/>
    <w:rsid w:val="00DE54B7"/>
    <w:rsid w:val="00DE554F"/>
    <w:rsid w:val="00DE5644"/>
    <w:rsid w:val="00DE57ED"/>
    <w:rsid w:val="00DE585B"/>
    <w:rsid w:val="00DE58EB"/>
    <w:rsid w:val="00DE5CB4"/>
    <w:rsid w:val="00DE5DDA"/>
    <w:rsid w:val="00DE5F78"/>
    <w:rsid w:val="00DE5F98"/>
    <w:rsid w:val="00DE602F"/>
    <w:rsid w:val="00DE6131"/>
    <w:rsid w:val="00DE66DE"/>
    <w:rsid w:val="00DE68DA"/>
    <w:rsid w:val="00DE6C50"/>
    <w:rsid w:val="00DE6C67"/>
    <w:rsid w:val="00DE6C9B"/>
    <w:rsid w:val="00DE6F11"/>
    <w:rsid w:val="00DE7001"/>
    <w:rsid w:val="00DE71BE"/>
    <w:rsid w:val="00DE72A3"/>
    <w:rsid w:val="00DE72E2"/>
    <w:rsid w:val="00DE7380"/>
    <w:rsid w:val="00DE73E1"/>
    <w:rsid w:val="00DE7487"/>
    <w:rsid w:val="00DE750A"/>
    <w:rsid w:val="00DE79AF"/>
    <w:rsid w:val="00DE7F33"/>
    <w:rsid w:val="00DE7FC9"/>
    <w:rsid w:val="00DF0029"/>
    <w:rsid w:val="00DF0149"/>
    <w:rsid w:val="00DF04FB"/>
    <w:rsid w:val="00DF081E"/>
    <w:rsid w:val="00DF086B"/>
    <w:rsid w:val="00DF0939"/>
    <w:rsid w:val="00DF0A54"/>
    <w:rsid w:val="00DF0BE7"/>
    <w:rsid w:val="00DF0CBB"/>
    <w:rsid w:val="00DF105C"/>
    <w:rsid w:val="00DF12CC"/>
    <w:rsid w:val="00DF12FA"/>
    <w:rsid w:val="00DF1330"/>
    <w:rsid w:val="00DF1576"/>
    <w:rsid w:val="00DF176A"/>
    <w:rsid w:val="00DF1B3C"/>
    <w:rsid w:val="00DF1BE1"/>
    <w:rsid w:val="00DF1D20"/>
    <w:rsid w:val="00DF1E9C"/>
    <w:rsid w:val="00DF1F2F"/>
    <w:rsid w:val="00DF22C3"/>
    <w:rsid w:val="00DF2865"/>
    <w:rsid w:val="00DF2999"/>
    <w:rsid w:val="00DF2B20"/>
    <w:rsid w:val="00DF2C74"/>
    <w:rsid w:val="00DF2E4A"/>
    <w:rsid w:val="00DF2FC8"/>
    <w:rsid w:val="00DF351F"/>
    <w:rsid w:val="00DF368D"/>
    <w:rsid w:val="00DF372A"/>
    <w:rsid w:val="00DF3951"/>
    <w:rsid w:val="00DF3973"/>
    <w:rsid w:val="00DF3B63"/>
    <w:rsid w:val="00DF3CD3"/>
    <w:rsid w:val="00DF3E6A"/>
    <w:rsid w:val="00DF3F82"/>
    <w:rsid w:val="00DF4035"/>
    <w:rsid w:val="00DF4254"/>
    <w:rsid w:val="00DF4272"/>
    <w:rsid w:val="00DF42C1"/>
    <w:rsid w:val="00DF465E"/>
    <w:rsid w:val="00DF470C"/>
    <w:rsid w:val="00DF4B0D"/>
    <w:rsid w:val="00DF4B40"/>
    <w:rsid w:val="00DF4CBA"/>
    <w:rsid w:val="00DF4D23"/>
    <w:rsid w:val="00DF50BE"/>
    <w:rsid w:val="00DF52D9"/>
    <w:rsid w:val="00DF54B8"/>
    <w:rsid w:val="00DF580B"/>
    <w:rsid w:val="00DF5B4A"/>
    <w:rsid w:val="00DF5BFB"/>
    <w:rsid w:val="00DF5D7F"/>
    <w:rsid w:val="00DF6307"/>
    <w:rsid w:val="00DF6312"/>
    <w:rsid w:val="00DF63E5"/>
    <w:rsid w:val="00DF65A5"/>
    <w:rsid w:val="00DF6849"/>
    <w:rsid w:val="00DF684D"/>
    <w:rsid w:val="00DF6C25"/>
    <w:rsid w:val="00DF6CFE"/>
    <w:rsid w:val="00DF6F19"/>
    <w:rsid w:val="00DF6F1C"/>
    <w:rsid w:val="00DF7223"/>
    <w:rsid w:val="00DF7623"/>
    <w:rsid w:val="00DF7BCE"/>
    <w:rsid w:val="00DF7CB0"/>
    <w:rsid w:val="00DF7DC0"/>
    <w:rsid w:val="00DF7E10"/>
    <w:rsid w:val="00DF7F69"/>
    <w:rsid w:val="00DF7FA3"/>
    <w:rsid w:val="00DF7FAC"/>
    <w:rsid w:val="00DF7FCB"/>
    <w:rsid w:val="00E00090"/>
    <w:rsid w:val="00E00121"/>
    <w:rsid w:val="00E00A5D"/>
    <w:rsid w:val="00E00DC5"/>
    <w:rsid w:val="00E00E64"/>
    <w:rsid w:val="00E00FC7"/>
    <w:rsid w:val="00E01041"/>
    <w:rsid w:val="00E0121D"/>
    <w:rsid w:val="00E01375"/>
    <w:rsid w:val="00E016AB"/>
    <w:rsid w:val="00E016C5"/>
    <w:rsid w:val="00E016FA"/>
    <w:rsid w:val="00E01E28"/>
    <w:rsid w:val="00E02381"/>
    <w:rsid w:val="00E0247D"/>
    <w:rsid w:val="00E024DA"/>
    <w:rsid w:val="00E02BAA"/>
    <w:rsid w:val="00E02D4A"/>
    <w:rsid w:val="00E02D71"/>
    <w:rsid w:val="00E02DCF"/>
    <w:rsid w:val="00E02EF4"/>
    <w:rsid w:val="00E02F84"/>
    <w:rsid w:val="00E033AC"/>
    <w:rsid w:val="00E03521"/>
    <w:rsid w:val="00E03623"/>
    <w:rsid w:val="00E03784"/>
    <w:rsid w:val="00E03848"/>
    <w:rsid w:val="00E03CA6"/>
    <w:rsid w:val="00E03D3E"/>
    <w:rsid w:val="00E03E0B"/>
    <w:rsid w:val="00E03E1B"/>
    <w:rsid w:val="00E03E4A"/>
    <w:rsid w:val="00E03E8D"/>
    <w:rsid w:val="00E03EDC"/>
    <w:rsid w:val="00E03FA8"/>
    <w:rsid w:val="00E03FE8"/>
    <w:rsid w:val="00E0434E"/>
    <w:rsid w:val="00E0486D"/>
    <w:rsid w:val="00E0498C"/>
    <w:rsid w:val="00E04A6F"/>
    <w:rsid w:val="00E04D21"/>
    <w:rsid w:val="00E051A4"/>
    <w:rsid w:val="00E053F0"/>
    <w:rsid w:val="00E05454"/>
    <w:rsid w:val="00E05684"/>
    <w:rsid w:val="00E05D12"/>
    <w:rsid w:val="00E05DF0"/>
    <w:rsid w:val="00E05F56"/>
    <w:rsid w:val="00E060AC"/>
    <w:rsid w:val="00E060AD"/>
    <w:rsid w:val="00E061B0"/>
    <w:rsid w:val="00E062E0"/>
    <w:rsid w:val="00E063D3"/>
    <w:rsid w:val="00E0645D"/>
    <w:rsid w:val="00E06835"/>
    <w:rsid w:val="00E06912"/>
    <w:rsid w:val="00E06A3F"/>
    <w:rsid w:val="00E06ADF"/>
    <w:rsid w:val="00E06C65"/>
    <w:rsid w:val="00E0780B"/>
    <w:rsid w:val="00E07814"/>
    <w:rsid w:val="00E07BC2"/>
    <w:rsid w:val="00E07DBF"/>
    <w:rsid w:val="00E07DF8"/>
    <w:rsid w:val="00E07E2B"/>
    <w:rsid w:val="00E100F4"/>
    <w:rsid w:val="00E101F7"/>
    <w:rsid w:val="00E1038B"/>
    <w:rsid w:val="00E10799"/>
    <w:rsid w:val="00E107C5"/>
    <w:rsid w:val="00E108E4"/>
    <w:rsid w:val="00E108F1"/>
    <w:rsid w:val="00E10935"/>
    <w:rsid w:val="00E10F7E"/>
    <w:rsid w:val="00E1104A"/>
    <w:rsid w:val="00E11146"/>
    <w:rsid w:val="00E1117C"/>
    <w:rsid w:val="00E11306"/>
    <w:rsid w:val="00E11388"/>
    <w:rsid w:val="00E1141A"/>
    <w:rsid w:val="00E11442"/>
    <w:rsid w:val="00E11501"/>
    <w:rsid w:val="00E1153A"/>
    <w:rsid w:val="00E115D0"/>
    <w:rsid w:val="00E116AE"/>
    <w:rsid w:val="00E116EF"/>
    <w:rsid w:val="00E119BE"/>
    <w:rsid w:val="00E12041"/>
    <w:rsid w:val="00E122E9"/>
    <w:rsid w:val="00E12318"/>
    <w:rsid w:val="00E125EA"/>
    <w:rsid w:val="00E12D58"/>
    <w:rsid w:val="00E12EF4"/>
    <w:rsid w:val="00E12F89"/>
    <w:rsid w:val="00E12FC2"/>
    <w:rsid w:val="00E1337D"/>
    <w:rsid w:val="00E134EE"/>
    <w:rsid w:val="00E1354C"/>
    <w:rsid w:val="00E136AF"/>
    <w:rsid w:val="00E136E0"/>
    <w:rsid w:val="00E1371C"/>
    <w:rsid w:val="00E137AB"/>
    <w:rsid w:val="00E1392F"/>
    <w:rsid w:val="00E13A69"/>
    <w:rsid w:val="00E13BCA"/>
    <w:rsid w:val="00E13F2C"/>
    <w:rsid w:val="00E13FEE"/>
    <w:rsid w:val="00E140E4"/>
    <w:rsid w:val="00E14308"/>
    <w:rsid w:val="00E14396"/>
    <w:rsid w:val="00E144BC"/>
    <w:rsid w:val="00E14973"/>
    <w:rsid w:val="00E14994"/>
    <w:rsid w:val="00E14DF9"/>
    <w:rsid w:val="00E14E32"/>
    <w:rsid w:val="00E14FEF"/>
    <w:rsid w:val="00E1515A"/>
    <w:rsid w:val="00E15288"/>
    <w:rsid w:val="00E1534E"/>
    <w:rsid w:val="00E15411"/>
    <w:rsid w:val="00E156B3"/>
    <w:rsid w:val="00E1614E"/>
    <w:rsid w:val="00E162AD"/>
    <w:rsid w:val="00E163D9"/>
    <w:rsid w:val="00E1645E"/>
    <w:rsid w:val="00E1649B"/>
    <w:rsid w:val="00E165C7"/>
    <w:rsid w:val="00E168AA"/>
    <w:rsid w:val="00E16D59"/>
    <w:rsid w:val="00E16DED"/>
    <w:rsid w:val="00E16E3B"/>
    <w:rsid w:val="00E170C0"/>
    <w:rsid w:val="00E17274"/>
    <w:rsid w:val="00E17402"/>
    <w:rsid w:val="00E177A6"/>
    <w:rsid w:val="00E177CF"/>
    <w:rsid w:val="00E1789D"/>
    <w:rsid w:val="00E178FA"/>
    <w:rsid w:val="00E17B05"/>
    <w:rsid w:val="00E17BEB"/>
    <w:rsid w:val="00E17F3B"/>
    <w:rsid w:val="00E17F3F"/>
    <w:rsid w:val="00E20237"/>
    <w:rsid w:val="00E20249"/>
    <w:rsid w:val="00E20337"/>
    <w:rsid w:val="00E204F1"/>
    <w:rsid w:val="00E2052F"/>
    <w:rsid w:val="00E20539"/>
    <w:rsid w:val="00E20801"/>
    <w:rsid w:val="00E20DBA"/>
    <w:rsid w:val="00E21076"/>
    <w:rsid w:val="00E2146E"/>
    <w:rsid w:val="00E214EC"/>
    <w:rsid w:val="00E21754"/>
    <w:rsid w:val="00E217BC"/>
    <w:rsid w:val="00E21876"/>
    <w:rsid w:val="00E21B5A"/>
    <w:rsid w:val="00E21E2B"/>
    <w:rsid w:val="00E21FEB"/>
    <w:rsid w:val="00E2205E"/>
    <w:rsid w:val="00E22615"/>
    <w:rsid w:val="00E226F5"/>
    <w:rsid w:val="00E22775"/>
    <w:rsid w:val="00E2288B"/>
    <w:rsid w:val="00E22A4B"/>
    <w:rsid w:val="00E22BB2"/>
    <w:rsid w:val="00E22CAF"/>
    <w:rsid w:val="00E22E57"/>
    <w:rsid w:val="00E23347"/>
    <w:rsid w:val="00E23575"/>
    <w:rsid w:val="00E23CB2"/>
    <w:rsid w:val="00E23CE0"/>
    <w:rsid w:val="00E23E5A"/>
    <w:rsid w:val="00E23FCC"/>
    <w:rsid w:val="00E2409E"/>
    <w:rsid w:val="00E2424B"/>
    <w:rsid w:val="00E242BE"/>
    <w:rsid w:val="00E24457"/>
    <w:rsid w:val="00E2479F"/>
    <w:rsid w:val="00E249BD"/>
    <w:rsid w:val="00E24A9C"/>
    <w:rsid w:val="00E24B5F"/>
    <w:rsid w:val="00E24B76"/>
    <w:rsid w:val="00E24C11"/>
    <w:rsid w:val="00E24C46"/>
    <w:rsid w:val="00E24CF3"/>
    <w:rsid w:val="00E252A5"/>
    <w:rsid w:val="00E252D2"/>
    <w:rsid w:val="00E253E1"/>
    <w:rsid w:val="00E25437"/>
    <w:rsid w:val="00E2559E"/>
    <w:rsid w:val="00E25704"/>
    <w:rsid w:val="00E257BD"/>
    <w:rsid w:val="00E25819"/>
    <w:rsid w:val="00E2583C"/>
    <w:rsid w:val="00E258B1"/>
    <w:rsid w:val="00E25971"/>
    <w:rsid w:val="00E25C7A"/>
    <w:rsid w:val="00E25D92"/>
    <w:rsid w:val="00E25FA3"/>
    <w:rsid w:val="00E26084"/>
    <w:rsid w:val="00E261C3"/>
    <w:rsid w:val="00E261E3"/>
    <w:rsid w:val="00E262C9"/>
    <w:rsid w:val="00E264A2"/>
    <w:rsid w:val="00E26A37"/>
    <w:rsid w:val="00E26E10"/>
    <w:rsid w:val="00E2723B"/>
    <w:rsid w:val="00E27652"/>
    <w:rsid w:val="00E278B3"/>
    <w:rsid w:val="00E27933"/>
    <w:rsid w:val="00E279E2"/>
    <w:rsid w:val="00E27DA7"/>
    <w:rsid w:val="00E27DAA"/>
    <w:rsid w:val="00E27EF4"/>
    <w:rsid w:val="00E30178"/>
    <w:rsid w:val="00E30340"/>
    <w:rsid w:val="00E30534"/>
    <w:rsid w:val="00E305A5"/>
    <w:rsid w:val="00E305FE"/>
    <w:rsid w:val="00E30603"/>
    <w:rsid w:val="00E3069E"/>
    <w:rsid w:val="00E307F8"/>
    <w:rsid w:val="00E30855"/>
    <w:rsid w:val="00E3086D"/>
    <w:rsid w:val="00E3094B"/>
    <w:rsid w:val="00E30C6D"/>
    <w:rsid w:val="00E30C88"/>
    <w:rsid w:val="00E30CF4"/>
    <w:rsid w:val="00E30E3B"/>
    <w:rsid w:val="00E310B0"/>
    <w:rsid w:val="00E31178"/>
    <w:rsid w:val="00E311BE"/>
    <w:rsid w:val="00E31228"/>
    <w:rsid w:val="00E31422"/>
    <w:rsid w:val="00E31677"/>
    <w:rsid w:val="00E319DC"/>
    <w:rsid w:val="00E31A2B"/>
    <w:rsid w:val="00E31A67"/>
    <w:rsid w:val="00E31F7B"/>
    <w:rsid w:val="00E32092"/>
    <w:rsid w:val="00E322E9"/>
    <w:rsid w:val="00E324D7"/>
    <w:rsid w:val="00E32A83"/>
    <w:rsid w:val="00E32BC1"/>
    <w:rsid w:val="00E32D1A"/>
    <w:rsid w:val="00E32F42"/>
    <w:rsid w:val="00E33199"/>
    <w:rsid w:val="00E33276"/>
    <w:rsid w:val="00E33663"/>
    <w:rsid w:val="00E3394F"/>
    <w:rsid w:val="00E33961"/>
    <w:rsid w:val="00E33B42"/>
    <w:rsid w:val="00E33E08"/>
    <w:rsid w:val="00E33E3F"/>
    <w:rsid w:val="00E33F54"/>
    <w:rsid w:val="00E34422"/>
    <w:rsid w:val="00E3476A"/>
    <w:rsid w:val="00E347AD"/>
    <w:rsid w:val="00E34850"/>
    <w:rsid w:val="00E3490E"/>
    <w:rsid w:val="00E34A4B"/>
    <w:rsid w:val="00E34D93"/>
    <w:rsid w:val="00E34DBB"/>
    <w:rsid w:val="00E34E63"/>
    <w:rsid w:val="00E34E9A"/>
    <w:rsid w:val="00E355BD"/>
    <w:rsid w:val="00E3573F"/>
    <w:rsid w:val="00E359E5"/>
    <w:rsid w:val="00E359E8"/>
    <w:rsid w:val="00E35A57"/>
    <w:rsid w:val="00E35BE5"/>
    <w:rsid w:val="00E35C63"/>
    <w:rsid w:val="00E35FAB"/>
    <w:rsid w:val="00E3600E"/>
    <w:rsid w:val="00E3644F"/>
    <w:rsid w:val="00E36572"/>
    <w:rsid w:val="00E3663A"/>
    <w:rsid w:val="00E366B9"/>
    <w:rsid w:val="00E366CE"/>
    <w:rsid w:val="00E367E7"/>
    <w:rsid w:val="00E36B91"/>
    <w:rsid w:val="00E36C27"/>
    <w:rsid w:val="00E36ED1"/>
    <w:rsid w:val="00E36F53"/>
    <w:rsid w:val="00E36F70"/>
    <w:rsid w:val="00E37050"/>
    <w:rsid w:val="00E371C0"/>
    <w:rsid w:val="00E37345"/>
    <w:rsid w:val="00E374C3"/>
    <w:rsid w:val="00E37519"/>
    <w:rsid w:val="00E37634"/>
    <w:rsid w:val="00E3764F"/>
    <w:rsid w:val="00E37722"/>
    <w:rsid w:val="00E37780"/>
    <w:rsid w:val="00E377F0"/>
    <w:rsid w:val="00E37BAF"/>
    <w:rsid w:val="00E37BD8"/>
    <w:rsid w:val="00E37BD9"/>
    <w:rsid w:val="00E37C87"/>
    <w:rsid w:val="00E37D84"/>
    <w:rsid w:val="00E37F1C"/>
    <w:rsid w:val="00E40038"/>
    <w:rsid w:val="00E40286"/>
    <w:rsid w:val="00E403B7"/>
    <w:rsid w:val="00E403CC"/>
    <w:rsid w:val="00E404AF"/>
    <w:rsid w:val="00E404B8"/>
    <w:rsid w:val="00E4068B"/>
    <w:rsid w:val="00E40BB8"/>
    <w:rsid w:val="00E40EE5"/>
    <w:rsid w:val="00E40F5F"/>
    <w:rsid w:val="00E41012"/>
    <w:rsid w:val="00E415A3"/>
    <w:rsid w:val="00E418D0"/>
    <w:rsid w:val="00E41BE7"/>
    <w:rsid w:val="00E41FB6"/>
    <w:rsid w:val="00E4209B"/>
    <w:rsid w:val="00E420E4"/>
    <w:rsid w:val="00E42250"/>
    <w:rsid w:val="00E42520"/>
    <w:rsid w:val="00E4289B"/>
    <w:rsid w:val="00E428F4"/>
    <w:rsid w:val="00E42C29"/>
    <w:rsid w:val="00E42C5B"/>
    <w:rsid w:val="00E42CED"/>
    <w:rsid w:val="00E42DF2"/>
    <w:rsid w:val="00E42F14"/>
    <w:rsid w:val="00E43359"/>
    <w:rsid w:val="00E433E5"/>
    <w:rsid w:val="00E43409"/>
    <w:rsid w:val="00E43523"/>
    <w:rsid w:val="00E435D9"/>
    <w:rsid w:val="00E435ED"/>
    <w:rsid w:val="00E435FC"/>
    <w:rsid w:val="00E437F7"/>
    <w:rsid w:val="00E43A02"/>
    <w:rsid w:val="00E43ABD"/>
    <w:rsid w:val="00E43B9E"/>
    <w:rsid w:val="00E43C61"/>
    <w:rsid w:val="00E43EA1"/>
    <w:rsid w:val="00E44508"/>
    <w:rsid w:val="00E4469A"/>
    <w:rsid w:val="00E446E0"/>
    <w:rsid w:val="00E447CA"/>
    <w:rsid w:val="00E44A88"/>
    <w:rsid w:val="00E44EC7"/>
    <w:rsid w:val="00E44F76"/>
    <w:rsid w:val="00E44F82"/>
    <w:rsid w:val="00E4508E"/>
    <w:rsid w:val="00E4509C"/>
    <w:rsid w:val="00E451F9"/>
    <w:rsid w:val="00E452D5"/>
    <w:rsid w:val="00E45534"/>
    <w:rsid w:val="00E4561A"/>
    <w:rsid w:val="00E456A6"/>
    <w:rsid w:val="00E45A16"/>
    <w:rsid w:val="00E45AD4"/>
    <w:rsid w:val="00E45BB8"/>
    <w:rsid w:val="00E45BD3"/>
    <w:rsid w:val="00E45D63"/>
    <w:rsid w:val="00E45E8C"/>
    <w:rsid w:val="00E45EC1"/>
    <w:rsid w:val="00E45F82"/>
    <w:rsid w:val="00E461E8"/>
    <w:rsid w:val="00E463DB"/>
    <w:rsid w:val="00E4640F"/>
    <w:rsid w:val="00E46663"/>
    <w:rsid w:val="00E466FC"/>
    <w:rsid w:val="00E4674A"/>
    <w:rsid w:val="00E46903"/>
    <w:rsid w:val="00E46A98"/>
    <w:rsid w:val="00E46BC3"/>
    <w:rsid w:val="00E46D0A"/>
    <w:rsid w:val="00E46E4C"/>
    <w:rsid w:val="00E46E7A"/>
    <w:rsid w:val="00E471A4"/>
    <w:rsid w:val="00E471E0"/>
    <w:rsid w:val="00E4734F"/>
    <w:rsid w:val="00E473A1"/>
    <w:rsid w:val="00E47533"/>
    <w:rsid w:val="00E476D0"/>
    <w:rsid w:val="00E476EA"/>
    <w:rsid w:val="00E47B74"/>
    <w:rsid w:val="00E47DEF"/>
    <w:rsid w:val="00E47F8A"/>
    <w:rsid w:val="00E47FDD"/>
    <w:rsid w:val="00E50243"/>
    <w:rsid w:val="00E5059B"/>
    <w:rsid w:val="00E50627"/>
    <w:rsid w:val="00E5069E"/>
    <w:rsid w:val="00E509D4"/>
    <w:rsid w:val="00E50C1E"/>
    <w:rsid w:val="00E50C5E"/>
    <w:rsid w:val="00E50E66"/>
    <w:rsid w:val="00E513BE"/>
    <w:rsid w:val="00E5150E"/>
    <w:rsid w:val="00E515D2"/>
    <w:rsid w:val="00E51602"/>
    <w:rsid w:val="00E517A4"/>
    <w:rsid w:val="00E51848"/>
    <w:rsid w:val="00E51AA8"/>
    <w:rsid w:val="00E51C47"/>
    <w:rsid w:val="00E51CA9"/>
    <w:rsid w:val="00E51D00"/>
    <w:rsid w:val="00E51E3A"/>
    <w:rsid w:val="00E52077"/>
    <w:rsid w:val="00E52586"/>
    <w:rsid w:val="00E526E7"/>
    <w:rsid w:val="00E52726"/>
    <w:rsid w:val="00E52A0F"/>
    <w:rsid w:val="00E52AAE"/>
    <w:rsid w:val="00E52B81"/>
    <w:rsid w:val="00E53068"/>
    <w:rsid w:val="00E531B9"/>
    <w:rsid w:val="00E531CC"/>
    <w:rsid w:val="00E53289"/>
    <w:rsid w:val="00E533C3"/>
    <w:rsid w:val="00E53484"/>
    <w:rsid w:val="00E53606"/>
    <w:rsid w:val="00E537AB"/>
    <w:rsid w:val="00E53A0B"/>
    <w:rsid w:val="00E53BF3"/>
    <w:rsid w:val="00E53E05"/>
    <w:rsid w:val="00E54041"/>
    <w:rsid w:val="00E5411F"/>
    <w:rsid w:val="00E54190"/>
    <w:rsid w:val="00E542A3"/>
    <w:rsid w:val="00E5453E"/>
    <w:rsid w:val="00E545ED"/>
    <w:rsid w:val="00E54789"/>
    <w:rsid w:val="00E548C7"/>
    <w:rsid w:val="00E54A5C"/>
    <w:rsid w:val="00E54BDF"/>
    <w:rsid w:val="00E54BEF"/>
    <w:rsid w:val="00E55153"/>
    <w:rsid w:val="00E553BA"/>
    <w:rsid w:val="00E5549C"/>
    <w:rsid w:val="00E556BA"/>
    <w:rsid w:val="00E5578C"/>
    <w:rsid w:val="00E557C1"/>
    <w:rsid w:val="00E55821"/>
    <w:rsid w:val="00E55A27"/>
    <w:rsid w:val="00E55A88"/>
    <w:rsid w:val="00E55BD7"/>
    <w:rsid w:val="00E55C6C"/>
    <w:rsid w:val="00E55D58"/>
    <w:rsid w:val="00E55EAB"/>
    <w:rsid w:val="00E55EBD"/>
    <w:rsid w:val="00E55F65"/>
    <w:rsid w:val="00E55FE5"/>
    <w:rsid w:val="00E56217"/>
    <w:rsid w:val="00E562FB"/>
    <w:rsid w:val="00E5644F"/>
    <w:rsid w:val="00E5665C"/>
    <w:rsid w:val="00E56702"/>
    <w:rsid w:val="00E5693F"/>
    <w:rsid w:val="00E56A1D"/>
    <w:rsid w:val="00E56A90"/>
    <w:rsid w:val="00E56AF2"/>
    <w:rsid w:val="00E56B24"/>
    <w:rsid w:val="00E56B6A"/>
    <w:rsid w:val="00E56C90"/>
    <w:rsid w:val="00E56F2C"/>
    <w:rsid w:val="00E57001"/>
    <w:rsid w:val="00E5708D"/>
    <w:rsid w:val="00E571BF"/>
    <w:rsid w:val="00E57236"/>
    <w:rsid w:val="00E57249"/>
    <w:rsid w:val="00E5764F"/>
    <w:rsid w:val="00E57B5E"/>
    <w:rsid w:val="00E57B68"/>
    <w:rsid w:val="00E57D72"/>
    <w:rsid w:val="00E57EF0"/>
    <w:rsid w:val="00E57FA7"/>
    <w:rsid w:val="00E60066"/>
    <w:rsid w:val="00E6009F"/>
    <w:rsid w:val="00E603C7"/>
    <w:rsid w:val="00E6046C"/>
    <w:rsid w:val="00E604A4"/>
    <w:rsid w:val="00E6050B"/>
    <w:rsid w:val="00E605DB"/>
    <w:rsid w:val="00E6090C"/>
    <w:rsid w:val="00E60933"/>
    <w:rsid w:val="00E60AF3"/>
    <w:rsid w:val="00E60C3D"/>
    <w:rsid w:val="00E60C73"/>
    <w:rsid w:val="00E60C7C"/>
    <w:rsid w:val="00E60C94"/>
    <w:rsid w:val="00E61108"/>
    <w:rsid w:val="00E613C2"/>
    <w:rsid w:val="00E61531"/>
    <w:rsid w:val="00E616E5"/>
    <w:rsid w:val="00E617A7"/>
    <w:rsid w:val="00E61891"/>
    <w:rsid w:val="00E61938"/>
    <w:rsid w:val="00E61C23"/>
    <w:rsid w:val="00E61EB2"/>
    <w:rsid w:val="00E620BF"/>
    <w:rsid w:val="00E62166"/>
    <w:rsid w:val="00E621C2"/>
    <w:rsid w:val="00E62222"/>
    <w:rsid w:val="00E62473"/>
    <w:rsid w:val="00E62637"/>
    <w:rsid w:val="00E6277C"/>
    <w:rsid w:val="00E627CE"/>
    <w:rsid w:val="00E62A52"/>
    <w:rsid w:val="00E62E6B"/>
    <w:rsid w:val="00E62FDE"/>
    <w:rsid w:val="00E63074"/>
    <w:rsid w:val="00E63079"/>
    <w:rsid w:val="00E6308E"/>
    <w:rsid w:val="00E630BC"/>
    <w:rsid w:val="00E630D0"/>
    <w:rsid w:val="00E630F6"/>
    <w:rsid w:val="00E63158"/>
    <w:rsid w:val="00E6326F"/>
    <w:rsid w:val="00E632C1"/>
    <w:rsid w:val="00E63743"/>
    <w:rsid w:val="00E637E4"/>
    <w:rsid w:val="00E63A16"/>
    <w:rsid w:val="00E63C50"/>
    <w:rsid w:val="00E63CAF"/>
    <w:rsid w:val="00E63CF9"/>
    <w:rsid w:val="00E64032"/>
    <w:rsid w:val="00E641F4"/>
    <w:rsid w:val="00E6434E"/>
    <w:rsid w:val="00E64497"/>
    <w:rsid w:val="00E646B6"/>
    <w:rsid w:val="00E648B9"/>
    <w:rsid w:val="00E648C4"/>
    <w:rsid w:val="00E648F6"/>
    <w:rsid w:val="00E64AA1"/>
    <w:rsid w:val="00E64B87"/>
    <w:rsid w:val="00E64E01"/>
    <w:rsid w:val="00E64F7E"/>
    <w:rsid w:val="00E64FF8"/>
    <w:rsid w:val="00E65123"/>
    <w:rsid w:val="00E65147"/>
    <w:rsid w:val="00E653AF"/>
    <w:rsid w:val="00E65635"/>
    <w:rsid w:val="00E657B2"/>
    <w:rsid w:val="00E65B80"/>
    <w:rsid w:val="00E65BED"/>
    <w:rsid w:val="00E65D19"/>
    <w:rsid w:val="00E66120"/>
    <w:rsid w:val="00E6622C"/>
    <w:rsid w:val="00E66274"/>
    <w:rsid w:val="00E6636A"/>
    <w:rsid w:val="00E663FF"/>
    <w:rsid w:val="00E66498"/>
    <w:rsid w:val="00E664FE"/>
    <w:rsid w:val="00E6659C"/>
    <w:rsid w:val="00E66697"/>
    <w:rsid w:val="00E666E9"/>
    <w:rsid w:val="00E6677A"/>
    <w:rsid w:val="00E669DD"/>
    <w:rsid w:val="00E66BB2"/>
    <w:rsid w:val="00E66D0D"/>
    <w:rsid w:val="00E66D7F"/>
    <w:rsid w:val="00E66E0E"/>
    <w:rsid w:val="00E66EDC"/>
    <w:rsid w:val="00E673AE"/>
    <w:rsid w:val="00E6778D"/>
    <w:rsid w:val="00E6780F"/>
    <w:rsid w:val="00E67815"/>
    <w:rsid w:val="00E67942"/>
    <w:rsid w:val="00E67A7C"/>
    <w:rsid w:val="00E67BA8"/>
    <w:rsid w:val="00E67CC2"/>
    <w:rsid w:val="00E67D40"/>
    <w:rsid w:val="00E70010"/>
    <w:rsid w:val="00E70119"/>
    <w:rsid w:val="00E7062A"/>
    <w:rsid w:val="00E7087C"/>
    <w:rsid w:val="00E7097B"/>
    <w:rsid w:val="00E709ED"/>
    <w:rsid w:val="00E70A62"/>
    <w:rsid w:val="00E70C28"/>
    <w:rsid w:val="00E70E39"/>
    <w:rsid w:val="00E70FE2"/>
    <w:rsid w:val="00E71215"/>
    <w:rsid w:val="00E71546"/>
    <w:rsid w:val="00E716CC"/>
    <w:rsid w:val="00E71781"/>
    <w:rsid w:val="00E71A2A"/>
    <w:rsid w:val="00E71A7D"/>
    <w:rsid w:val="00E71ACD"/>
    <w:rsid w:val="00E71B3D"/>
    <w:rsid w:val="00E71D17"/>
    <w:rsid w:val="00E71D2A"/>
    <w:rsid w:val="00E71D52"/>
    <w:rsid w:val="00E71E9C"/>
    <w:rsid w:val="00E71FEF"/>
    <w:rsid w:val="00E7231C"/>
    <w:rsid w:val="00E72368"/>
    <w:rsid w:val="00E726B7"/>
    <w:rsid w:val="00E7280F"/>
    <w:rsid w:val="00E72840"/>
    <w:rsid w:val="00E72912"/>
    <w:rsid w:val="00E72AF5"/>
    <w:rsid w:val="00E72C00"/>
    <w:rsid w:val="00E72C67"/>
    <w:rsid w:val="00E72CD1"/>
    <w:rsid w:val="00E72D6C"/>
    <w:rsid w:val="00E72F53"/>
    <w:rsid w:val="00E7304B"/>
    <w:rsid w:val="00E731D6"/>
    <w:rsid w:val="00E73279"/>
    <w:rsid w:val="00E7332B"/>
    <w:rsid w:val="00E73544"/>
    <w:rsid w:val="00E736F4"/>
    <w:rsid w:val="00E7396D"/>
    <w:rsid w:val="00E73AAA"/>
    <w:rsid w:val="00E73D5F"/>
    <w:rsid w:val="00E73F01"/>
    <w:rsid w:val="00E74075"/>
    <w:rsid w:val="00E745A7"/>
    <w:rsid w:val="00E747A2"/>
    <w:rsid w:val="00E7480B"/>
    <w:rsid w:val="00E7497D"/>
    <w:rsid w:val="00E74CD9"/>
    <w:rsid w:val="00E74D54"/>
    <w:rsid w:val="00E75057"/>
    <w:rsid w:val="00E753A0"/>
    <w:rsid w:val="00E75777"/>
    <w:rsid w:val="00E75A12"/>
    <w:rsid w:val="00E75CAD"/>
    <w:rsid w:val="00E75DD1"/>
    <w:rsid w:val="00E76060"/>
    <w:rsid w:val="00E765D5"/>
    <w:rsid w:val="00E766C0"/>
    <w:rsid w:val="00E76852"/>
    <w:rsid w:val="00E76A8C"/>
    <w:rsid w:val="00E76C28"/>
    <w:rsid w:val="00E7706A"/>
    <w:rsid w:val="00E77134"/>
    <w:rsid w:val="00E77262"/>
    <w:rsid w:val="00E77666"/>
    <w:rsid w:val="00E77911"/>
    <w:rsid w:val="00E77B31"/>
    <w:rsid w:val="00E77D22"/>
    <w:rsid w:val="00E77DD0"/>
    <w:rsid w:val="00E8024C"/>
    <w:rsid w:val="00E80351"/>
    <w:rsid w:val="00E80500"/>
    <w:rsid w:val="00E806E0"/>
    <w:rsid w:val="00E809A2"/>
    <w:rsid w:val="00E80BA1"/>
    <w:rsid w:val="00E80BE9"/>
    <w:rsid w:val="00E80C8B"/>
    <w:rsid w:val="00E80EE7"/>
    <w:rsid w:val="00E815D6"/>
    <w:rsid w:val="00E815F0"/>
    <w:rsid w:val="00E81997"/>
    <w:rsid w:val="00E81A16"/>
    <w:rsid w:val="00E81B51"/>
    <w:rsid w:val="00E81D47"/>
    <w:rsid w:val="00E8211E"/>
    <w:rsid w:val="00E8218F"/>
    <w:rsid w:val="00E823FA"/>
    <w:rsid w:val="00E82416"/>
    <w:rsid w:val="00E82502"/>
    <w:rsid w:val="00E826F9"/>
    <w:rsid w:val="00E82789"/>
    <w:rsid w:val="00E8281C"/>
    <w:rsid w:val="00E82D2E"/>
    <w:rsid w:val="00E82DE4"/>
    <w:rsid w:val="00E82E35"/>
    <w:rsid w:val="00E82E5B"/>
    <w:rsid w:val="00E82EF4"/>
    <w:rsid w:val="00E82EFF"/>
    <w:rsid w:val="00E82F59"/>
    <w:rsid w:val="00E83373"/>
    <w:rsid w:val="00E834A6"/>
    <w:rsid w:val="00E8351F"/>
    <w:rsid w:val="00E837D7"/>
    <w:rsid w:val="00E839F4"/>
    <w:rsid w:val="00E83A24"/>
    <w:rsid w:val="00E83D47"/>
    <w:rsid w:val="00E83EC6"/>
    <w:rsid w:val="00E841E7"/>
    <w:rsid w:val="00E8426D"/>
    <w:rsid w:val="00E848B7"/>
    <w:rsid w:val="00E84A22"/>
    <w:rsid w:val="00E84AF1"/>
    <w:rsid w:val="00E84B70"/>
    <w:rsid w:val="00E84BBB"/>
    <w:rsid w:val="00E84BDF"/>
    <w:rsid w:val="00E84DDE"/>
    <w:rsid w:val="00E84F7F"/>
    <w:rsid w:val="00E84FE7"/>
    <w:rsid w:val="00E8510E"/>
    <w:rsid w:val="00E85119"/>
    <w:rsid w:val="00E852FA"/>
    <w:rsid w:val="00E85609"/>
    <w:rsid w:val="00E858D8"/>
    <w:rsid w:val="00E85A3D"/>
    <w:rsid w:val="00E85B7B"/>
    <w:rsid w:val="00E85DAF"/>
    <w:rsid w:val="00E85EB6"/>
    <w:rsid w:val="00E861FB"/>
    <w:rsid w:val="00E862CB"/>
    <w:rsid w:val="00E8635F"/>
    <w:rsid w:val="00E86542"/>
    <w:rsid w:val="00E867EF"/>
    <w:rsid w:val="00E86804"/>
    <w:rsid w:val="00E86CEA"/>
    <w:rsid w:val="00E86D9F"/>
    <w:rsid w:val="00E870E9"/>
    <w:rsid w:val="00E87402"/>
    <w:rsid w:val="00E87531"/>
    <w:rsid w:val="00E875D4"/>
    <w:rsid w:val="00E879C2"/>
    <w:rsid w:val="00E879EA"/>
    <w:rsid w:val="00E87B28"/>
    <w:rsid w:val="00E87F40"/>
    <w:rsid w:val="00E902C7"/>
    <w:rsid w:val="00E903E0"/>
    <w:rsid w:val="00E904E9"/>
    <w:rsid w:val="00E90615"/>
    <w:rsid w:val="00E90761"/>
    <w:rsid w:val="00E909DF"/>
    <w:rsid w:val="00E90CCE"/>
    <w:rsid w:val="00E91217"/>
    <w:rsid w:val="00E912DF"/>
    <w:rsid w:val="00E91330"/>
    <w:rsid w:val="00E91386"/>
    <w:rsid w:val="00E91526"/>
    <w:rsid w:val="00E9174B"/>
    <w:rsid w:val="00E9198F"/>
    <w:rsid w:val="00E91A7B"/>
    <w:rsid w:val="00E91D73"/>
    <w:rsid w:val="00E91DB1"/>
    <w:rsid w:val="00E92291"/>
    <w:rsid w:val="00E92436"/>
    <w:rsid w:val="00E9251B"/>
    <w:rsid w:val="00E9258E"/>
    <w:rsid w:val="00E926BF"/>
    <w:rsid w:val="00E92794"/>
    <w:rsid w:val="00E92B43"/>
    <w:rsid w:val="00E93000"/>
    <w:rsid w:val="00E93120"/>
    <w:rsid w:val="00E9315E"/>
    <w:rsid w:val="00E934A3"/>
    <w:rsid w:val="00E939F8"/>
    <w:rsid w:val="00E93A07"/>
    <w:rsid w:val="00E93AF2"/>
    <w:rsid w:val="00E93C21"/>
    <w:rsid w:val="00E93D10"/>
    <w:rsid w:val="00E93D26"/>
    <w:rsid w:val="00E93D9E"/>
    <w:rsid w:val="00E93DA7"/>
    <w:rsid w:val="00E93E7A"/>
    <w:rsid w:val="00E93F33"/>
    <w:rsid w:val="00E9437D"/>
    <w:rsid w:val="00E944E7"/>
    <w:rsid w:val="00E94BC0"/>
    <w:rsid w:val="00E94F6C"/>
    <w:rsid w:val="00E94FC4"/>
    <w:rsid w:val="00E950AE"/>
    <w:rsid w:val="00E954CA"/>
    <w:rsid w:val="00E95917"/>
    <w:rsid w:val="00E9592F"/>
    <w:rsid w:val="00E95983"/>
    <w:rsid w:val="00E95A48"/>
    <w:rsid w:val="00E95AEC"/>
    <w:rsid w:val="00E95BA9"/>
    <w:rsid w:val="00E95D77"/>
    <w:rsid w:val="00E95E00"/>
    <w:rsid w:val="00E95ED6"/>
    <w:rsid w:val="00E95FDF"/>
    <w:rsid w:val="00E96448"/>
    <w:rsid w:val="00E9644D"/>
    <w:rsid w:val="00E964C5"/>
    <w:rsid w:val="00E966A7"/>
    <w:rsid w:val="00E967BA"/>
    <w:rsid w:val="00E96813"/>
    <w:rsid w:val="00E969AA"/>
    <w:rsid w:val="00E96A40"/>
    <w:rsid w:val="00E96B41"/>
    <w:rsid w:val="00E96BD8"/>
    <w:rsid w:val="00E96C05"/>
    <w:rsid w:val="00E96D32"/>
    <w:rsid w:val="00E96DD1"/>
    <w:rsid w:val="00E96E1B"/>
    <w:rsid w:val="00E96EAB"/>
    <w:rsid w:val="00E9702F"/>
    <w:rsid w:val="00E97197"/>
    <w:rsid w:val="00E9744C"/>
    <w:rsid w:val="00E974F7"/>
    <w:rsid w:val="00E9752C"/>
    <w:rsid w:val="00E978C4"/>
    <w:rsid w:val="00E97D57"/>
    <w:rsid w:val="00E97DE2"/>
    <w:rsid w:val="00E97F27"/>
    <w:rsid w:val="00EA012B"/>
    <w:rsid w:val="00EA0534"/>
    <w:rsid w:val="00EA0535"/>
    <w:rsid w:val="00EA0589"/>
    <w:rsid w:val="00EA05DD"/>
    <w:rsid w:val="00EA079D"/>
    <w:rsid w:val="00EA07E0"/>
    <w:rsid w:val="00EA0A63"/>
    <w:rsid w:val="00EA0BE3"/>
    <w:rsid w:val="00EA12BA"/>
    <w:rsid w:val="00EA12F5"/>
    <w:rsid w:val="00EA159D"/>
    <w:rsid w:val="00EA172A"/>
    <w:rsid w:val="00EA1813"/>
    <w:rsid w:val="00EA1D98"/>
    <w:rsid w:val="00EA1F69"/>
    <w:rsid w:val="00EA217C"/>
    <w:rsid w:val="00EA21C7"/>
    <w:rsid w:val="00EA21E5"/>
    <w:rsid w:val="00EA2498"/>
    <w:rsid w:val="00EA25D0"/>
    <w:rsid w:val="00EA26F0"/>
    <w:rsid w:val="00EA282A"/>
    <w:rsid w:val="00EA2941"/>
    <w:rsid w:val="00EA2B8C"/>
    <w:rsid w:val="00EA2BF8"/>
    <w:rsid w:val="00EA2C9E"/>
    <w:rsid w:val="00EA2FEC"/>
    <w:rsid w:val="00EA34D4"/>
    <w:rsid w:val="00EA3611"/>
    <w:rsid w:val="00EA3665"/>
    <w:rsid w:val="00EA366B"/>
    <w:rsid w:val="00EA368F"/>
    <w:rsid w:val="00EA37EE"/>
    <w:rsid w:val="00EA39F6"/>
    <w:rsid w:val="00EA3A16"/>
    <w:rsid w:val="00EA3A17"/>
    <w:rsid w:val="00EA3B08"/>
    <w:rsid w:val="00EA3BF8"/>
    <w:rsid w:val="00EA3C23"/>
    <w:rsid w:val="00EA3C47"/>
    <w:rsid w:val="00EA3D35"/>
    <w:rsid w:val="00EA3F4C"/>
    <w:rsid w:val="00EA3F60"/>
    <w:rsid w:val="00EA416C"/>
    <w:rsid w:val="00EA43F9"/>
    <w:rsid w:val="00EA4517"/>
    <w:rsid w:val="00EA4683"/>
    <w:rsid w:val="00EA4759"/>
    <w:rsid w:val="00EA4784"/>
    <w:rsid w:val="00EA4842"/>
    <w:rsid w:val="00EA4A5D"/>
    <w:rsid w:val="00EA4C10"/>
    <w:rsid w:val="00EA4E1C"/>
    <w:rsid w:val="00EA4E7D"/>
    <w:rsid w:val="00EA4EF5"/>
    <w:rsid w:val="00EA5148"/>
    <w:rsid w:val="00EA51B1"/>
    <w:rsid w:val="00EA534B"/>
    <w:rsid w:val="00EA552E"/>
    <w:rsid w:val="00EA56DE"/>
    <w:rsid w:val="00EA593B"/>
    <w:rsid w:val="00EA5976"/>
    <w:rsid w:val="00EA6386"/>
    <w:rsid w:val="00EA653C"/>
    <w:rsid w:val="00EA65DD"/>
    <w:rsid w:val="00EA65ED"/>
    <w:rsid w:val="00EA6639"/>
    <w:rsid w:val="00EA673C"/>
    <w:rsid w:val="00EA675B"/>
    <w:rsid w:val="00EA684B"/>
    <w:rsid w:val="00EA694D"/>
    <w:rsid w:val="00EA69C6"/>
    <w:rsid w:val="00EA6D15"/>
    <w:rsid w:val="00EA6D61"/>
    <w:rsid w:val="00EA6EBC"/>
    <w:rsid w:val="00EA6F8B"/>
    <w:rsid w:val="00EA70D5"/>
    <w:rsid w:val="00EA7134"/>
    <w:rsid w:val="00EA7420"/>
    <w:rsid w:val="00EA7636"/>
    <w:rsid w:val="00EA79D5"/>
    <w:rsid w:val="00EA7A91"/>
    <w:rsid w:val="00EA7DCA"/>
    <w:rsid w:val="00EA7E57"/>
    <w:rsid w:val="00EB0118"/>
    <w:rsid w:val="00EB02DA"/>
    <w:rsid w:val="00EB044F"/>
    <w:rsid w:val="00EB058F"/>
    <w:rsid w:val="00EB07D8"/>
    <w:rsid w:val="00EB0957"/>
    <w:rsid w:val="00EB0AA4"/>
    <w:rsid w:val="00EB0D1F"/>
    <w:rsid w:val="00EB11D0"/>
    <w:rsid w:val="00EB1214"/>
    <w:rsid w:val="00EB131F"/>
    <w:rsid w:val="00EB1378"/>
    <w:rsid w:val="00EB146D"/>
    <w:rsid w:val="00EB15CA"/>
    <w:rsid w:val="00EB169F"/>
    <w:rsid w:val="00EB16B7"/>
    <w:rsid w:val="00EB18F5"/>
    <w:rsid w:val="00EB1CF7"/>
    <w:rsid w:val="00EB1F3C"/>
    <w:rsid w:val="00EB1F73"/>
    <w:rsid w:val="00EB1FF4"/>
    <w:rsid w:val="00EB2035"/>
    <w:rsid w:val="00EB22E4"/>
    <w:rsid w:val="00EB2946"/>
    <w:rsid w:val="00EB2B74"/>
    <w:rsid w:val="00EB2E34"/>
    <w:rsid w:val="00EB2FCF"/>
    <w:rsid w:val="00EB3044"/>
    <w:rsid w:val="00EB3129"/>
    <w:rsid w:val="00EB31EC"/>
    <w:rsid w:val="00EB342B"/>
    <w:rsid w:val="00EB379F"/>
    <w:rsid w:val="00EB383F"/>
    <w:rsid w:val="00EB38ED"/>
    <w:rsid w:val="00EB39B0"/>
    <w:rsid w:val="00EB3B37"/>
    <w:rsid w:val="00EB3BE5"/>
    <w:rsid w:val="00EB3D5B"/>
    <w:rsid w:val="00EB40A9"/>
    <w:rsid w:val="00EB40FB"/>
    <w:rsid w:val="00EB459F"/>
    <w:rsid w:val="00EB4604"/>
    <w:rsid w:val="00EB476E"/>
    <w:rsid w:val="00EB47D1"/>
    <w:rsid w:val="00EB492C"/>
    <w:rsid w:val="00EB49A7"/>
    <w:rsid w:val="00EB4A99"/>
    <w:rsid w:val="00EB4B30"/>
    <w:rsid w:val="00EB4EC0"/>
    <w:rsid w:val="00EB4EE8"/>
    <w:rsid w:val="00EB5332"/>
    <w:rsid w:val="00EB53D4"/>
    <w:rsid w:val="00EB54E1"/>
    <w:rsid w:val="00EB559C"/>
    <w:rsid w:val="00EB569B"/>
    <w:rsid w:val="00EB597A"/>
    <w:rsid w:val="00EB5B90"/>
    <w:rsid w:val="00EB5DEC"/>
    <w:rsid w:val="00EB5E6D"/>
    <w:rsid w:val="00EB5ED1"/>
    <w:rsid w:val="00EB5F9F"/>
    <w:rsid w:val="00EB63B8"/>
    <w:rsid w:val="00EB65D3"/>
    <w:rsid w:val="00EB6824"/>
    <w:rsid w:val="00EB6A34"/>
    <w:rsid w:val="00EB6D23"/>
    <w:rsid w:val="00EB74BD"/>
    <w:rsid w:val="00EB74F4"/>
    <w:rsid w:val="00EB751F"/>
    <w:rsid w:val="00EB7722"/>
    <w:rsid w:val="00EB7971"/>
    <w:rsid w:val="00EB7A77"/>
    <w:rsid w:val="00EC0029"/>
    <w:rsid w:val="00EC002A"/>
    <w:rsid w:val="00EC0117"/>
    <w:rsid w:val="00EC02BF"/>
    <w:rsid w:val="00EC0427"/>
    <w:rsid w:val="00EC055B"/>
    <w:rsid w:val="00EC064D"/>
    <w:rsid w:val="00EC08A3"/>
    <w:rsid w:val="00EC0C4B"/>
    <w:rsid w:val="00EC106A"/>
    <w:rsid w:val="00EC1131"/>
    <w:rsid w:val="00EC12BE"/>
    <w:rsid w:val="00EC1348"/>
    <w:rsid w:val="00EC1455"/>
    <w:rsid w:val="00EC1537"/>
    <w:rsid w:val="00EC159D"/>
    <w:rsid w:val="00EC15E9"/>
    <w:rsid w:val="00EC16B0"/>
    <w:rsid w:val="00EC1723"/>
    <w:rsid w:val="00EC178F"/>
    <w:rsid w:val="00EC1B06"/>
    <w:rsid w:val="00EC1CF2"/>
    <w:rsid w:val="00EC20DD"/>
    <w:rsid w:val="00EC24B4"/>
    <w:rsid w:val="00EC277D"/>
    <w:rsid w:val="00EC27B0"/>
    <w:rsid w:val="00EC2858"/>
    <w:rsid w:val="00EC2CFC"/>
    <w:rsid w:val="00EC2D91"/>
    <w:rsid w:val="00EC2DA6"/>
    <w:rsid w:val="00EC2F05"/>
    <w:rsid w:val="00EC317A"/>
    <w:rsid w:val="00EC3261"/>
    <w:rsid w:val="00EC3525"/>
    <w:rsid w:val="00EC3608"/>
    <w:rsid w:val="00EC3666"/>
    <w:rsid w:val="00EC38E3"/>
    <w:rsid w:val="00EC3BD0"/>
    <w:rsid w:val="00EC3C8D"/>
    <w:rsid w:val="00EC3CCF"/>
    <w:rsid w:val="00EC4156"/>
    <w:rsid w:val="00EC424D"/>
    <w:rsid w:val="00EC42A4"/>
    <w:rsid w:val="00EC469D"/>
    <w:rsid w:val="00EC47CD"/>
    <w:rsid w:val="00EC4857"/>
    <w:rsid w:val="00EC48ED"/>
    <w:rsid w:val="00EC496E"/>
    <w:rsid w:val="00EC4BA4"/>
    <w:rsid w:val="00EC4BFC"/>
    <w:rsid w:val="00EC4C7B"/>
    <w:rsid w:val="00EC4DFC"/>
    <w:rsid w:val="00EC5012"/>
    <w:rsid w:val="00EC5540"/>
    <w:rsid w:val="00EC56F7"/>
    <w:rsid w:val="00EC5822"/>
    <w:rsid w:val="00EC58C5"/>
    <w:rsid w:val="00EC58FE"/>
    <w:rsid w:val="00EC5988"/>
    <w:rsid w:val="00EC5CCA"/>
    <w:rsid w:val="00EC63F7"/>
    <w:rsid w:val="00EC6628"/>
    <w:rsid w:val="00EC6841"/>
    <w:rsid w:val="00EC6946"/>
    <w:rsid w:val="00EC69C8"/>
    <w:rsid w:val="00EC6A1C"/>
    <w:rsid w:val="00EC72B4"/>
    <w:rsid w:val="00EC72CF"/>
    <w:rsid w:val="00EC739F"/>
    <w:rsid w:val="00EC74C9"/>
    <w:rsid w:val="00EC7B3B"/>
    <w:rsid w:val="00EC7D81"/>
    <w:rsid w:val="00EC7E13"/>
    <w:rsid w:val="00EC7FD9"/>
    <w:rsid w:val="00ED0060"/>
    <w:rsid w:val="00ED01B7"/>
    <w:rsid w:val="00ED026B"/>
    <w:rsid w:val="00ED0502"/>
    <w:rsid w:val="00ED05C3"/>
    <w:rsid w:val="00ED07B2"/>
    <w:rsid w:val="00ED07E8"/>
    <w:rsid w:val="00ED0843"/>
    <w:rsid w:val="00ED0C31"/>
    <w:rsid w:val="00ED0CBE"/>
    <w:rsid w:val="00ED0EC1"/>
    <w:rsid w:val="00ED1020"/>
    <w:rsid w:val="00ED13DE"/>
    <w:rsid w:val="00ED15CE"/>
    <w:rsid w:val="00ED1887"/>
    <w:rsid w:val="00ED1B05"/>
    <w:rsid w:val="00ED1C7B"/>
    <w:rsid w:val="00ED1E45"/>
    <w:rsid w:val="00ED1ED6"/>
    <w:rsid w:val="00ED1F6F"/>
    <w:rsid w:val="00ED2395"/>
    <w:rsid w:val="00ED261F"/>
    <w:rsid w:val="00ED286C"/>
    <w:rsid w:val="00ED2B5D"/>
    <w:rsid w:val="00ED2F46"/>
    <w:rsid w:val="00ED3183"/>
    <w:rsid w:val="00ED31ED"/>
    <w:rsid w:val="00ED328A"/>
    <w:rsid w:val="00ED32E2"/>
    <w:rsid w:val="00ED34F6"/>
    <w:rsid w:val="00ED3532"/>
    <w:rsid w:val="00ED3579"/>
    <w:rsid w:val="00ED389F"/>
    <w:rsid w:val="00ED3B8D"/>
    <w:rsid w:val="00ED3BBD"/>
    <w:rsid w:val="00ED3BDF"/>
    <w:rsid w:val="00ED3D97"/>
    <w:rsid w:val="00ED3E2C"/>
    <w:rsid w:val="00ED3F1E"/>
    <w:rsid w:val="00ED41E0"/>
    <w:rsid w:val="00ED42C7"/>
    <w:rsid w:val="00ED450D"/>
    <w:rsid w:val="00ED4574"/>
    <w:rsid w:val="00ED47BC"/>
    <w:rsid w:val="00ED47FE"/>
    <w:rsid w:val="00ED4C0B"/>
    <w:rsid w:val="00ED52FD"/>
    <w:rsid w:val="00ED559B"/>
    <w:rsid w:val="00ED5AF9"/>
    <w:rsid w:val="00ED5C8E"/>
    <w:rsid w:val="00ED6495"/>
    <w:rsid w:val="00ED65B9"/>
    <w:rsid w:val="00ED68C2"/>
    <w:rsid w:val="00ED6931"/>
    <w:rsid w:val="00ED6B75"/>
    <w:rsid w:val="00ED6C33"/>
    <w:rsid w:val="00ED6D49"/>
    <w:rsid w:val="00ED6DAC"/>
    <w:rsid w:val="00ED6EEB"/>
    <w:rsid w:val="00ED6F23"/>
    <w:rsid w:val="00ED7229"/>
    <w:rsid w:val="00ED7256"/>
    <w:rsid w:val="00ED726F"/>
    <w:rsid w:val="00ED7704"/>
    <w:rsid w:val="00ED791D"/>
    <w:rsid w:val="00ED7C25"/>
    <w:rsid w:val="00EE04BE"/>
    <w:rsid w:val="00EE065F"/>
    <w:rsid w:val="00EE0773"/>
    <w:rsid w:val="00EE09AC"/>
    <w:rsid w:val="00EE0BA5"/>
    <w:rsid w:val="00EE0BBD"/>
    <w:rsid w:val="00EE0F75"/>
    <w:rsid w:val="00EE1123"/>
    <w:rsid w:val="00EE1150"/>
    <w:rsid w:val="00EE117E"/>
    <w:rsid w:val="00EE11A4"/>
    <w:rsid w:val="00EE120A"/>
    <w:rsid w:val="00EE14C1"/>
    <w:rsid w:val="00EE16AB"/>
    <w:rsid w:val="00EE1756"/>
    <w:rsid w:val="00EE196C"/>
    <w:rsid w:val="00EE1A2E"/>
    <w:rsid w:val="00EE1A93"/>
    <w:rsid w:val="00EE1AA5"/>
    <w:rsid w:val="00EE1B59"/>
    <w:rsid w:val="00EE1B86"/>
    <w:rsid w:val="00EE1C21"/>
    <w:rsid w:val="00EE1E10"/>
    <w:rsid w:val="00EE2110"/>
    <w:rsid w:val="00EE217E"/>
    <w:rsid w:val="00EE2205"/>
    <w:rsid w:val="00EE23EC"/>
    <w:rsid w:val="00EE2813"/>
    <w:rsid w:val="00EE29B6"/>
    <w:rsid w:val="00EE2A6C"/>
    <w:rsid w:val="00EE2C81"/>
    <w:rsid w:val="00EE2D39"/>
    <w:rsid w:val="00EE2D42"/>
    <w:rsid w:val="00EE31BC"/>
    <w:rsid w:val="00EE3249"/>
    <w:rsid w:val="00EE327C"/>
    <w:rsid w:val="00EE32D4"/>
    <w:rsid w:val="00EE3317"/>
    <w:rsid w:val="00EE38B9"/>
    <w:rsid w:val="00EE3910"/>
    <w:rsid w:val="00EE3928"/>
    <w:rsid w:val="00EE39CA"/>
    <w:rsid w:val="00EE3AAC"/>
    <w:rsid w:val="00EE3AD8"/>
    <w:rsid w:val="00EE3E9E"/>
    <w:rsid w:val="00EE3FEA"/>
    <w:rsid w:val="00EE4072"/>
    <w:rsid w:val="00EE4105"/>
    <w:rsid w:val="00EE4167"/>
    <w:rsid w:val="00EE419D"/>
    <w:rsid w:val="00EE41F0"/>
    <w:rsid w:val="00EE4273"/>
    <w:rsid w:val="00EE430B"/>
    <w:rsid w:val="00EE448E"/>
    <w:rsid w:val="00EE4509"/>
    <w:rsid w:val="00EE47CF"/>
    <w:rsid w:val="00EE4866"/>
    <w:rsid w:val="00EE48C7"/>
    <w:rsid w:val="00EE4B29"/>
    <w:rsid w:val="00EE4CBC"/>
    <w:rsid w:val="00EE4DA4"/>
    <w:rsid w:val="00EE4E87"/>
    <w:rsid w:val="00EE5013"/>
    <w:rsid w:val="00EE5185"/>
    <w:rsid w:val="00EE52E1"/>
    <w:rsid w:val="00EE5459"/>
    <w:rsid w:val="00EE556E"/>
    <w:rsid w:val="00EE5705"/>
    <w:rsid w:val="00EE58B0"/>
    <w:rsid w:val="00EE5B22"/>
    <w:rsid w:val="00EE5B28"/>
    <w:rsid w:val="00EE6068"/>
    <w:rsid w:val="00EE6157"/>
    <w:rsid w:val="00EE63C5"/>
    <w:rsid w:val="00EE66E3"/>
    <w:rsid w:val="00EE6716"/>
    <w:rsid w:val="00EE67EA"/>
    <w:rsid w:val="00EE67EF"/>
    <w:rsid w:val="00EE6B13"/>
    <w:rsid w:val="00EE6CCE"/>
    <w:rsid w:val="00EE6D93"/>
    <w:rsid w:val="00EE70E8"/>
    <w:rsid w:val="00EE713D"/>
    <w:rsid w:val="00EE75D5"/>
    <w:rsid w:val="00EE78E7"/>
    <w:rsid w:val="00EE78FA"/>
    <w:rsid w:val="00EE7F7F"/>
    <w:rsid w:val="00EE7FE2"/>
    <w:rsid w:val="00EF0158"/>
    <w:rsid w:val="00EF02DB"/>
    <w:rsid w:val="00EF0320"/>
    <w:rsid w:val="00EF03FB"/>
    <w:rsid w:val="00EF0480"/>
    <w:rsid w:val="00EF049D"/>
    <w:rsid w:val="00EF0807"/>
    <w:rsid w:val="00EF094D"/>
    <w:rsid w:val="00EF0A22"/>
    <w:rsid w:val="00EF0BDB"/>
    <w:rsid w:val="00EF0C5C"/>
    <w:rsid w:val="00EF0F11"/>
    <w:rsid w:val="00EF0FF4"/>
    <w:rsid w:val="00EF102C"/>
    <w:rsid w:val="00EF1614"/>
    <w:rsid w:val="00EF1687"/>
    <w:rsid w:val="00EF1699"/>
    <w:rsid w:val="00EF16AB"/>
    <w:rsid w:val="00EF19D0"/>
    <w:rsid w:val="00EF1AE5"/>
    <w:rsid w:val="00EF1B70"/>
    <w:rsid w:val="00EF1CD3"/>
    <w:rsid w:val="00EF1D1F"/>
    <w:rsid w:val="00EF2007"/>
    <w:rsid w:val="00EF25B3"/>
    <w:rsid w:val="00EF2697"/>
    <w:rsid w:val="00EF2879"/>
    <w:rsid w:val="00EF299E"/>
    <w:rsid w:val="00EF2C61"/>
    <w:rsid w:val="00EF2CFB"/>
    <w:rsid w:val="00EF2D69"/>
    <w:rsid w:val="00EF2E3E"/>
    <w:rsid w:val="00EF304E"/>
    <w:rsid w:val="00EF3359"/>
    <w:rsid w:val="00EF3369"/>
    <w:rsid w:val="00EF35F1"/>
    <w:rsid w:val="00EF3862"/>
    <w:rsid w:val="00EF38E6"/>
    <w:rsid w:val="00EF3C32"/>
    <w:rsid w:val="00EF41A2"/>
    <w:rsid w:val="00EF4428"/>
    <w:rsid w:val="00EF4641"/>
    <w:rsid w:val="00EF473E"/>
    <w:rsid w:val="00EF4845"/>
    <w:rsid w:val="00EF4B61"/>
    <w:rsid w:val="00EF4BEA"/>
    <w:rsid w:val="00EF4CBC"/>
    <w:rsid w:val="00EF4E71"/>
    <w:rsid w:val="00EF518C"/>
    <w:rsid w:val="00EF5439"/>
    <w:rsid w:val="00EF5445"/>
    <w:rsid w:val="00EF5613"/>
    <w:rsid w:val="00EF56D3"/>
    <w:rsid w:val="00EF570C"/>
    <w:rsid w:val="00EF57A9"/>
    <w:rsid w:val="00EF58B6"/>
    <w:rsid w:val="00EF5913"/>
    <w:rsid w:val="00EF5A69"/>
    <w:rsid w:val="00EF604D"/>
    <w:rsid w:val="00EF64C2"/>
    <w:rsid w:val="00EF660A"/>
    <w:rsid w:val="00EF6CE8"/>
    <w:rsid w:val="00EF6E45"/>
    <w:rsid w:val="00EF6E83"/>
    <w:rsid w:val="00EF6E9A"/>
    <w:rsid w:val="00EF6FD3"/>
    <w:rsid w:val="00EF7080"/>
    <w:rsid w:val="00EF717B"/>
    <w:rsid w:val="00EF71AF"/>
    <w:rsid w:val="00EF72A9"/>
    <w:rsid w:val="00EF737B"/>
    <w:rsid w:val="00EF73DA"/>
    <w:rsid w:val="00EF753E"/>
    <w:rsid w:val="00EF7551"/>
    <w:rsid w:val="00EF7554"/>
    <w:rsid w:val="00EF7587"/>
    <w:rsid w:val="00EF7692"/>
    <w:rsid w:val="00EF7705"/>
    <w:rsid w:val="00EF7706"/>
    <w:rsid w:val="00EF77A6"/>
    <w:rsid w:val="00EF79FA"/>
    <w:rsid w:val="00EF7BA5"/>
    <w:rsid w:val="00EF7D9E"/>
    <w:rsid w:val="00EF7E58"/>
    <w:rsid w:val="00EF7EA6"/>
    <w:rsid w:val="00F001FE"/>
    <w:rsid w:val="00F0072A"/>
    <w:rsid w:val="00F007A2"/>
    <w:rsid w:val="00F0087E"/>
    <w:rsid w:val="00F0098C"/>
    <w:rsid w:val="00F009B5"/>
    <w:rsid w:val="00F00B73"/>
    <w:rsid w:val="00F00B87"/>
    <w:rsid w:val="00F00F22"/>
    <w:rsid w:val="00F00F44"/>
    <w:rsid w:val="00F010F7"/>
    <w:rsid w:val="00F0123F"/>
    <w:rsid w:val="00F0133C"/>
    <w:rsid w:val="00F013FB"/>
    <w:rsid w:val="00F0142D"/>
    <w:rsid w:val="00F0143F"/>
    <w:rsid w:val="00F014F3"/>
    <w:rsid w:val="00F015E8"/>
    <w:rsid w:val="00F017D2"/>
    <w:rsid w:val="00F01814"/>
    <w:rsid w:val="00F01876"/>
    <w:rsid w:val="00F01A00"/>
    <w:rsid w:val="00F025B0"/>
    <w:rsid w:val="00F025C8"/>
    <w:rsid w:val="00F02784"/>
    <w:rsid w:val="00F027BA"/>
    <w:rsid w:val="00F029D6"/>
    <w:rsid w:val="00F02B9B"/>
    <w:rsid w:val="00F033E0"/>
    <w:rsid w:val="00F033E4"/>
    <w:rsid w:val="00F034C3"/>
    <w:rsid w:val="00F036D6"/>
    <w:rsid w:val="00F03747"/>
    <w:rsid w:val="00F037C4"/>
    <w:rsid w:val="00F039FD"/>
    <w:rsid w:val="00F03CF6"/>
    <w:rsid w:val="00F03F80"/>
    <w:rsid w:val="00F040A5"/>
    <w:rsid w:val="00F044C7"/>
    <w:rsid w:val="00F04645"/>
    <w:rsid w:val="00F04758"/>
    <w:rsid w:val="00F0484E"/>
    <w:rsid w:val="00F04A5C"/>
    <w:rsid w:val="00F04D55"/>
    <w:rsid w:val="00F0504E"/>
    <w:rsid w:val="00F05AEB"/>
    <w:rsid w:val="00F05B00"/>
    <w:rsid w:val="00F05B5D"/>
    <w:rsid w:val="00F05BE2"/>
    <w:rsid w:val="00F05C87"/>
    <w:rsid w:val="00F05F0E"/>
    <w:rsid w:val="00F05F75"/>
    <w:rsid w:val="00F05FF7"/>
    <w:rsid w:val="00F06156"/>
    <w:rsid w:val="00F06230"/>
    <w:rsid w:val="00F0625E"/>
    <w:rsid w:val="00F064C8"/>
    <w:rsid w:val="00F0681C"/>
    <w:rsid w:val="00F068B2"/>
    <w:rsid w:val="00F068FD"/>
    <w:rsid w:val="00F06B3A"/>
    <w:rsid w:val="00F06BA8"/>
    <w:rsid w:val="00F06F2C"/>
    <w:rsid w:val="00F0700E"/>
    <w:rsid w:val="00F0739A"/>
    <w:rsid w:val="00F073F3"/>
    <w:rsid w:val="00F07575"/>
    <w:rsid w:val="00F07658"/>
    <w:rsid w:val="00F0772B"/>
    <w:rsid w:val="00F07871"/>
    <w:rsid w:val="00F079BE"/>
    <w:rsid w:val="00F07CBF"/>
    <w:rsid w:val="00F07CE0"/>
    <w:rsid w:val="00F1012A"/>
    <w:rsid w:val="00F102B3"/>
    <w:rsid w:val="00F1044E"/>
    <w:rsid w:val="00F10B0A"/>
    <w:rsid w:val="00F10B20"/>
    <w:rsid w:val="00F10B37"/>
    <w:rsid w:val="00F10BD4"/>
    <w:rsid w:val="00F10FEF"/>
    <w:rsid w:val="00F110BB"/>
    <w:rsid w:val="00F110BC"/>
    <w:rsid w:val="00F11168"/>
    <w:rsid w:val="00F11675"/>
    <w:rsid w:val="00F118FD"/>
    <w:rsid w:val="00F11992"/>
    <w:rsid w:val="00F12234"/>
    <w:rsid w:val="00F12256"/>
    <w:rsid w:val="00F12366"/>
    <w:rsid w:val="00F124C3"/>
    <w:rsid w:val="00F12723"/>
    <w:rsid w:val="00F1285A"/>
    <w:rsid w:val="00F12941"/>
    <w:rsid w:val="00F1296A"/>
    <w:rsid w:val="00F129FB"/>
    <w:rsid w:val="00F12A8E"/>
    <w:rsid w:val="00F12B12"/>
    <w:rsid w:val="00F12C82"/>
    <w:rsid w:val="00F12DB4"/>
    <w:rsid w:val="00F12E6D"/>
    <w:rsid w:val="00F13343"/>
    <w:rsid w:val="00F133F8"/>
    <w:rsid w:val="00F13615"/>
    <w:rsid w:val="00F136ED"/>
    <w:rsid w:val="00F138F7"/>
    <w:rsid w:val="00F13912"/>
    <w:rsid w:val="00F13BA3"/>
    <w:rsid w:val="00F13E82"/>
    <w:rsid w:val="00F13EB8"/>
    <w:rsid w:val="00F13EFA"/>
    <w:rsid w:val="00F1418A"/>
    <w:rsid w:val="00F1444D"/>
    <w:rsid w:val="00F1455C"/>
    <w:rsid w:val="00F1459C"/>
    <w:rsid w:val="00F1495F"/>
    <w:rsid w:val="00F14B00"/>
    <w:rsid w:val="00F154FB"/>
    <w:rsid w:val="00F15684"/>
    <w:rsid w:val="00F15794"/>
    <w:rsid w:val="00F15856"/>
    <w:rsid w:val="00F15861"/>
    <w:rsid w:val="00F15AE3"/>
    <w:rsid w:val="00F15B4E"/>
    <w:rsid w:val="00F16311"/>
    <w:rsid w:val="00F165E1"/>
    <w:rsid w:val="00F166AE"/>
    <w:rsid w:val="00F167A1"/>
    <w:rsid w:val="00F16B27"/>
    <w:rsid w:val="00F16C70"/>
    <w:rsid w:val="00F16D46"/>
    <w:rsid w:val="00F16EAD"/>
    <w:rsid w:val="00F17121"/>
    <w:rsid w:val="00F1720D"/>
    <w:rsid w:val="00F17283"/>
    <w:rsid w:val="00F1729D"/>
    <w:rsid w:val="00F17324"/>
    <w:rsid w:val="00F17349"/>
    <w:rsid w:val="00F17406"/>
    <w:rsid w:val="00F1745F"/>
    <w:rsid w:val="00F174E7"/>
    <w:rsid w:val="00F1768F"/>
    <w:rsid w:val="00F176E5"/>
    <w:rsid w:val="00F17739"/>
    <w:rsid w:val="00F17819"/>
    <w:rsid w:val="00F17969"/>
    <w:rsid w:val="00F17989"/>
    <w:rsid w:val="00F17C72"/>
    <w:rsid w:val="00F17D2A"/>
    <w:rsid w:val="00F17F77"/>
    <w:rsid w:val="00F17FC0"/>
    <w:rsid w:val="00F20014"/>
    <w:rsid w:val="00F20194"/>
    <w:rsid w:val="00F201E6"/>
    <w:rsid w:val="00F20331"/>
    <w:rsid w:val="00F20406"/>
    <w:rsid w:val="00F20420"/>
    <w:rsid w:val="00F20451"/>
    <w:rsid w:val="00F20699"/>
    <w:rsid w:val="00F207FD"/>
    <w:rsid w:val="00F2080E"/>
    <w:rsid w:val="00F20884"/>
    <w:rsid w:val="00F208B1"/>
    <w:rsid w:val="00F209A3"/>
    <w:rsid w:val="00F20A94"/>
    <w:rsid w:val="00F20AF9"/>
    <w:rsid w:val="00F20C07"/>
    <w:rsid w:val="00F2116C"/>
    <w:rsid w:val="00F2117F"/>
    <w:rsid w:val="00F211D9"/>
    <w:rsid w:val="00F2143B"/>
    <w:rsid w:val="00F21639"/>
    <w:rsid w:val="00F21A73"/>
    <w:rsid w:val="00F21A9D"/>
    <w:rsid w:val="00F21B05"/>
    <w:rsid w:val="00F21FEB"/>
    <w:rsid w:val="00F2215D"/>
    <w:rsid w:val="00F22540"/>
    <w:rsid w:val="00F2255C"/>
    <w:rsid w:val="00F22693"/>
    <w:rsid w:val="00F2275F"/>
    <w:rsid w:val="00F22841"/>
    <w:rsid w:val="00F22953"/>
    <w:rsid w:val="00F22A64"/>
    <w:rsid w:val="00F22AE8"/>
    <w:rsid w:val="00F22F28"/>
    <w:rsid w:val="00F22F60"/>
    <w:rsid w:val="00F232CB"/>
    <w:rsid w:val="00F2341F"/>
    <w:rsid w:val="00F234FD"/>
    <w:rsid w:val="00F235AB"/>
    <w:rsid w:val="00F236E6"/>
    <w:rsid w:val="00F237C7"/>
    <w:rsid w:val="00F23EDF"/>
    <w:rsid w:val="00F23F5F"/>
    <w:rsid w:val="00F2401F"/>
    <w:rsid w:val="00F242DB"/>
    <w:rsid w:val="00F2434D"/>
    <w:rsid w:val="00F24475"/>
    <w:rsid w:val="00F2488C"/>
    <w:rsid w:val="00F248F6"/>
    <w:rsid w:val="00F24A4F"/>
    <w:rsid w:val="00F24CB1"/>
    <w:rsid w:val="00F24D15"/>
    <w:rsid w:val="00F24D1D"/>
    <w:rsid w:val="00F24D58"/>
    <w:rsid w:val="00F24D93"/>
    <w:rsid w:val="00F24E0D"/>
    <w:rsid w:val="00F24E69"/>
    <w:rsid w:val="00F24EF4"/>
    <w:rsid w:val="00F2506B"/>
    <w:rsid w:val="00F25346"/>
    <w:rsid w:val="00F25380"/>
    <w:rsid w:val="00F25A8E"/>
    <w:rsid w:val="00F25E76"/>
    <w:rsid w:val="00F25F0F"/>
    <w:rsid w:val="00F2612F"/>
    <w:rsid w:val="00F2614E"/>
    <w:rsid w:val="00F2623F"/>
    <w:rsid w:val="00F265F0"/>
    <w:rsid w:val="00F266C0"/>
    <w:rsid w:val="00F26757"/>
    <w:rsid w:val="00F267EF"/>
    <w:rsid w:val="00F2686F"/>
    <w:rsid w:val="00F26E54"/>
    <w:rsid w:val="00F26F1C"/>
    <w:rsid w:val="00F27197"/>
    <w:rsid w:val="00F2736C"/>
    <w:rsid w:val="00F27563"/>
    <w:rsid w:val="00F27573"/>
    <w:rsid w:val="00F27AFB"/>
    <w:rsid w:val="00F27B89"/>
    <w:rsid w:val="00F27C0B"/>
    <w:rsid w:val="00F27F8F"/>
    <w:rsid w:val="00F3015F"/>
    <w:rsid w:val="00F301DB"/>
    <w:rsid w:val="00F302E0"/>
    <w:rsid w:val="00F30A78"/>
    <w:rsid w:val="00F30AE0"/>
    <w:rsid w:val="00F30CAD"/>
    <w:rsid w:val="00F30D87"/>
    <w:rsid w:val="00F31218"/>
    <w:rsid w:val="00F31703"/>
    <w:rsid w:val="00F317D0"/>
    <w:rsid w:val="00F3184F"/>
    <w:rsid w:val="00F318E2"/>
    <w:rsid w:val="00F31C14"/>
    <w:rsid w:val="00F31C5C"/>
    <w:rsid w:val="00F32341"/>
    <w:rsid w:val="00F3235D"/>
    <w:rsid w:val="00F32386"/>
    <w:rsid w:val="00F324CA"/>
    <w:rsid w:val="00F3257D"/>
    <w:rsid w:val="00F328F2"/>
    <w:rsid w:val="00F32AAC"/>
    <w:rsid w:val="00F32ADF"/>
    <w:rsid w:val="00F32D53"/>
    <w:rsid w:val="00F32DA1"/>
    <w:rsid w:val="00F32DBE"/>
    <w:rsid w:val="00F32EC7"/>
    <w:rsid w:val="00F33013"/>
    <w:rsid w:val="00F3315A"/>
    <w:rsid w:val="00F332AD"/>
    <w:rsid w:val="00F33662"/>
    <w:rsid w:val="00F337B3"/>
    <w:rsid w:val="00F33989"/>
    <w:rsid w:val="00F33B18"/>
    <w:rsid w:val="00F33D38"/>
    <w:rsid w:val="00F33DBD"/>
    <w:rsid w:val="00F33E86"/>
    <w:rsid w:val="00F34054"/>
    <w:rsid w:val="00F340BF"/>
    <w:rsid w:val="00F3421B"/>
    <w:rsid w:val="00F3473C"/>
    <w:rsid w:val="00F349CE"/>
    <w:rsid w:val="00F34A64"/>
    <w:rsid w:val="00F34CE5"/>
    <w:rsid w:val="00F34E10"/>
    <w:rsid w:val="00F352F6"/>
    <w:rsid w:val="00F353B6"/>
    <w:rsid w:val="00F355A3"/>
    <w:rsid w:val="00F358DA"/>
    <w:rsid w:val="00F35AA2"/>
    <w:rsid w:val="00F35BC4"/>
    <w:rsid w:val="00F35C67"/>
    <w:rsid w:val="00F35C7D"/>
    <w:rsid w:val="00F35F5E"/>
    <w:rsid w:val="00F36037"/>
    <w:rsid w:val="00F36042"/>
    <w:rsid w:val="00F360F6"/>
    <w:rsid w:val="00F363B7"/>
    <w:rsid w:val="00F364DC"/>
    <w:rsid w:val="00F36538"/>
    <w:rsid w:val="00F365FF"/>
    <w:rsid w:val="00F366E4"/>
    <w:rsid w:val="00F3694B"/>
    <w:rsid w:val="00F36A31"/>
    <w:rsid w:val="00F36A55"/>
    <w:rsid w:val="00F36C28"/>
    <w:rsid w:val="00F36C75"/>
    <w:rsid w:val="00F36DD9"/>
    <w:rsid w:val="00F36F5F"/>
    <w:rsid w:val="00F36FC9"/>
    <w:rsid w:val="00F37050"/>
    <w:rsid w:val="00F3705F"/>
    <w:rsid w:val="00F3715B"/>
    <w:rsid w:val="00F374B9"/>
    <w:rsid w:val="00F3751A"/>
    <w:rsid w:val="00F375C0"/>
    <w:rsid w:val="00F37AAA"/>
    <w:rsid w:val="00F37B5B"/>
    <w:rsid w:val="00F37BE8"/>
    <w:rsid w:val="00F37D26"/>
    <w:rsid w:val="00F3C24D"/>
    <w:rsid w:val="00F40452"/>
    <w:rsid w:val="00F404BE"/>
    <w:rsid w:val="00F404FA"/>
    <w:rsid w:val="00F40645"/>
    <w:rsid w:val="00F40733"/>
    <w:rsid w:val="00F4081E"/>
    <w:rsid w:val="00F40A4F"/>
    <w:rsid w:val="00F40A8E"/>
    <w:rsid w:val="00F40C83"/>
    <w:rsid w:val="00F40CF6"/>
    <w:rsid w:val="00F40D61"/>
    <w:rsid w:val="00F40DDE"/>
    <w:rsid w:val="00F40E4C"/>
    <w:rsid w:val="00F40F55"/>
    <w:rsid w:val="00F41018"/>
    <w:rsid w:val="00F411AE"/>
    <w:rsid w:val="00F4134D"/>
    <w:rsid w:val="00F416E1"/>
    <w:rsid w:val="00F41C50"/>
    <w:rsid w:val="00F41ED0"/>
    <w:rsid w:val="00F41EDD"/>
    <w:rsid w:val="00F41F3D"/>
    <w:rsid w:val="00F42125"/>
    <w:rsid w:val="00F42233"/>
    <w:rsid w:val="00F423DB"/>
    <w:rsid w:val="00F423FD"/>
    <w:rsid w:val="00F424B3"/>
    <w:rsid w:val="00F424D6"/>
    <w:rsid w:val="00F424ED"/>
    <w:rsid w:val="00F42704"/>
    <w:rsid w:val="00F42945"/>
    <w:rsid w:val="00F429DF"/>
    <w:rsid w:val="00F42A2B"/>
    <w:rsid w:val="00F42AF0"/>
    <w:rsid w:val="00F42CE8"/>
    <w:rsid w:val="00F42CFC"/>
    <w:rsid w:val="00F42D3C"/>
    <w:rsid w:val="00F42FCF"/>
    <w:rsid w:val="00F42FD5"/>
    <w:rsid w:val="00F431D0"/>
    <w:rsid w:val="00F433C6"/>
    <w:rsid w:val="00F433D4"/>
    <w:rsid w:val="00F43573"/>
    <w:rsid w:val="00F43620"/>
    <w:rsid w:val="00F437A7"/>
    <w:rsid w:val="00F438A9"/>
    <w:rsid w:val="00F43963"/>
    <w:rsid w:val="00F4396D"/>
    <w:rsid w:val="00F43993"/>
    <w:rsid w:val="00F43A29"/>
    <w:rsid w:val="00F43BDF"/>
    <w:rsid w:val="00F43FD3"/>
    <w:rsid w:val="00F44064"/>
    <w:rsid w:val="00F44132"/>
    <w:rsid w:val="00F44160"/>
    <w:rsid w:val="00F4422C"/>
    <w:rsid w:val="00F44498"/>
    <w:rsid w:val="00F445C7"/>
    <w:rsid w:val="00F446CD"/>
    <w:rsid w:val="00F44A99"/>
    <w:rsid w:val="00F44AD2"/>
    <w:rsid w:val="00F44BAD"/>
    <w:rsid w:val="00F44BDC"/>
    <w:rsid w:val="00F454C5"/>
    <w:rsid w:val="00F45582"/>
    <w:rsid w:val="00F458E0"/>
    <w:rsid w:val="00F45CA2"/>
    <w:rsid w:val="00F45E39"/>
    <w:rsid w:val="00F461E4"/>
    <w:rsid w:val="00F462A2"/>
    <w:rsid w:val="00F462AE"/>
    <w:rsid w:val="00F462BC"/>
    <w:rsid w:val="00F4632A"/>
    <w:rsid w:val="00F467FC"/>
    <w:rsid w:val="00F4688B"/>
    <w:rsid w:val="00F46A39"/>
    <w:rsid w:val="00F46B40"/>
    <w:rsid w:val="00F46B55"/>
    <w:rsid w:val="00F46B98"/>
    <w:rsid w:val="00F46C00"/>
    <w:rsid w:val="00F46D15"/>
    <w:rsid w:val="00F46FFB"/>
    <w:rsid w:val="00F47126"/>
    <w:rsid w:val="00F472CD"/>
    <w:rsid w:val="00F474F3"/>
    <w:rsid w:val="00F475D7"/>
    <w:rsid w:val="00F4762A"/>
    <w:rsid w:val="00F47931"/>
    <w:rsid w:val="00F47953"/>
    <w:rsid w:val="00F47DC8"/>
    <w:rsid w:val="00F47F95"/>
    <w:rsid w:val="00F50120"/>
    <w:rsid w:val="00F501E5"/>
    <w:rsid w:val="00F50526"/>
    <w:rsid w:val="00F505D3"/>
    <w:rsid w:val="00F506EB"/>
    <w:rsid w:val="00F50829"/>
    <w:rsid w:val="00F508D7"/>
    <w:rsid w:val="00F508E2"/>
    <w:rsid w:val="00F50B8E"/>
    <w:rsid w:val="00F50BB0"/>
    <w:rsid w:val="00F50CA7"/>
    <w:rsid w:val="00F50E98"/>
    <w:rsid w:val="00F51073"/>
    <w:rsid w:val="00F5128E"/>
    <w:rsid w:val="00F51398"/>
    <w:rsid w:val="00F514A9"/>
    <w:rsid w:val="00F5168F"/>
    <w:rsid w:val="00F51696"/>
    <w:rsid w:val="00F5171D"/>
    <w:rsid w:val="00F51724"/>
    <w:rsid w:val="00F5195A"/>
    <w:rsid w:val="00F5197C"/>
    <w:rsid w:val="00F51EFA"/>
    <w:rsid w:val="00F51FCB"/>
    <w:rsid w:val="00F521C2"/>
    <w:rsid w:val="00F5226F"/>
    <w:rsid w:val="00F5245F"/>
    <w:rsid w:val="00F5249F"/>
    <w:rsid w:val="00F52682"/>
    <w:rsid w:val="00F52741"/>
    <w:rsid w:val="00F52929"/>
    <w:rsid w:val="00F52AE9"/>
    <w:rsid w:val="00F52F8F"/>
    <w:rsid w:val="00F53041"/>
    <w:rsid w:val="00F53159"/>
    <w:rsid w:val="00F532F4"/>
    <w:rsid w:val="00F533D5"/>
    <w:rsid w:val="00F53446"/>
    <w:rsid w:val="00F53527"/>
    <w:rsid w:val="00F537BC"/>
    <w:rsid w:val="00F537C2"/>
    <w:rsid w:val="00F538D2"/>
    <w:rsid w:val="00F53BAC"/>
    <w:rsid w:val="00F53DDA"/>
    <w:rsid w:val="00F53F7B"/>
    <w:rsid w:val="00F53FC8"/>
    <w:rsid w:val="00F53FD8"/>
    <w:rsid w:val="00F5401C"/>
    <w:rsid w:val="00F5416F"/>
    <w:rsid w:val="00F541AA"/>
    <w:rsid w:val="00F541D3"/>
    <w:rsid w:val="00F541D9"/>
    <w:rsid w:val="00F5421A"/>
    <w:rsid w:val="00F5421E"/>
    <w:rsid w:val="00F54345"/>
    <w:rsid w:val="00F546DA"/>
    <w:rsid w:val="00F548B3"/>
    <w:rsid w:val="00F548F0"/>
    <w:rsid w:val="00F54975"/>
    <w:rsid w:val="00F54B05"/>
    <w:rsid w:val="00F5529C"/>
    <w:rsid w:val="00F5531F"/>
    <w:rsid w:val="00F5545C"/>
    <w:rsid w:val="00F55583"/>
    <w:rsid w:val="00F55742"/>
    <w:rsid w:val="00F55748"/>
    <w:rsid w:val="00F55936"/>
    <w:rsid w:val="00F55B9E"/>
    <w:rsid w:val="00F55BCD"/>
    <w:rsid w:val="00F560A7"/>
    <w:rsid w:val="00F56519"/>
    <w:rsid w:val="00F56A99"/>
    <w:rsid w:val="00F56B1B"/>
    <w:rsid w:val="00F56E8D"/>
    <w:rsid w:val="00F571E7"/>
    <w:rsid w:val="00F572DB"/>
    <w:rsid w:val="00F57536"/>
    <w:rsid w:val="00F57683"/>
    <w:rsid w:val="00F57732"/>
    <w:rsid w:val="00F579F9"/>
    <w:rsid w:val="00F579FC"/>
    <w:rsid w:val="00F57A68"/>
    <w:rsid w:val="00F57ABF"/>
    <w:rsid w:val="00F57D6C"/>
    <w:rsid w:val="00F57DA3"/>
    <w:rsid w:val="00F57F01"/>
    <w:rsid w:val="00F57F03"/>
    <w:rsid w:val="00F6026F"/>
    <w:rsid w:val="00F60389"/>
    <w:rsid w:val="00F60564"/>
    <w:rsid w:val="00F60875"/>
    <w:rsid w:val="00F60B61"/>
    <w:rsid w:val="00F60DE4"/>
    <w:rsid w:val="00F60E09"/>
    <w:rsid w:val="00F60EE4"/>
    <w:rsid w:val="00F60F21"/>
    <w:rsid w:val="00F60F75"/>
    <w:rsid w:val="00F614C2"/>
    <w:rsid w:val="00F6184E"/>
    <w:rsid w:val="00F618A4"/>
    <w:rsid w:val="00F61A76"/>
    <w:rsid w:val="00F62060"/>
    <w:rsid w:val="00F623A8"/>
    <w:rsid w:val="00F62407"/>
    <w:rsid w:val="00F624A4"/>
    <w:rsid w:val="00F6257A"/>
    <w:rsid w:val="00F6258E"/>
    <w:rsid w:val="00F625EC"/>
    <w:rsid w:val="00F6267C"/>
    <w:rsid w:val="00F628E3"/>
    <w:rsid w:val="00F62A24"/>
    <w:rsid w:val="00F62C2B"/>
    <w:rsid w:val="00F62DCF"/>
    <w:rsid w:val="00F62E0A"/>
    <w:rsid w:val="00F62E27"/>
    <w:rsid w:val="00F6305C"/>
    <w:rsid w:val="00F630A7"/>
    <w:rsid w:val="00F63469"/>
    <w:rsid w:val="00F636E3"/>
    <w:rsid w:val="00F636EF"/>
    <w:rsid w:val="00F6383D"/>
    <w:rsid w:val="00F63A4B"/>
    <w:rsid w:val="00F63E83"/>
    <w:rsid w:val="00F63EA2"/>
    <w:rsid w:val="00F64057"/>
    <w:rsid w:val="00F6408D"/>
    <w:rsid w:val="00F64331"/>
    <w:rsid w:val="00F64355"/>
    <w:rsid w:val="00F64453"/>
    <w:rsid w:val="00F645BF"/>
    <w:rsid w:val="00F64C31"/>
    <w:rsid w:val="00F64C7D"/>
    <w:rsid w:val="00F64D2C"/>
    <w:rsid w:val="00F64D44"/>
    <w:rsid w:val="00F64D81"/>
    <w:rsid w:val="00F64F3E"/>
    <w:rsid w:val="00F64F58"/>
    <w:rsid w:val="00F6505A"/>
    <w:rsid w:val="00F65199"/>
    <w:rsid w:val="00F657AB"/>
    <w:rsid w:val="00F65CA5"/>
    <w:rsid w:val="00F65D8F"/>
    <w:rsid w:val="00F65E4C"/>
    <w:rsid w:val="00F65E4E"/>
    <w:rsid w:val="00F65EB5"/>
    <w:rsid w:val="00F6665D"/>
    <w:rsid w:val="00F666D7"/>
    <w:rsid w:val="00F66852"/>
    <w:rsid w:val="00F66967"/>
    <w:rsid w:val="00F66ADF"/>
    <w:rsid w:val="00F66D72"/>
    <w:rsid w:val="00F66D8C"/>
    <w:rsid w:val="00F66E1C"/>
    <w:rsid w:val="00F6705F"/>
    <w:rsid w:val="00F671D1"/>
    <w:rsid w:val="00F6742A"/>
    <w:rsid w:val="00F67510"/>
    <w:rsid w:val="00F677B8"/>
    <w:rsid w:val="00F67A20"/>
    <w:rsid w:val="00F67DC4"/>
    <w:rsid w:val="00F67E25"/>
    <w:rsid w:val="00F67EF2"/>
    <w:rsid w:val="00F7029A"/>
    <w:rsid w:val="00F70375"/>
    <w:rsid w:val="00F70A92"/>
    <w:rsid w:val="00F70AED"/>
    <w:rsid w:val="00F70CE6"/>
    <w:rsid w:val="00F70EB2"/>
    <w:rsid w:val="00F71106"/>
    <w:rsid w:val="00F7115C"/>
    <w:rsid w:val="00F712ED"/>
    <w:rsid w:val="00F71630"/>
    <w:rsid w:val="00F71872"/>
    <w:rsid w:val="00F71EFD"/>
    <w:rsid w:val="00F72173"/>
    <w:rsid w:val="00F723A2"/>
    <w:rsid w:val="00F723C1"/>
    <w:rsid w:val="00F724AE"/>
    <w:rsid w:val="00F72536"/>
    <w:rsid w:val="00F72652"/>
    <w:rsid w:val="00F72693"/>
    <w:rsid w:val="00F72776"/>
    <w:rsid w:val="00F727D7"/>
    <w:rsid w:val="00F728ED"/>
    <w:rsid w:val="00F72B36"/>
    <w:rsid w:val="00F72C48"/>
    <w:rsid w:val="00F72C70"/>
    <w:rsid w:val="00F731B3"/>
    <w:rsid w:val="00F73339"/>
    <w:rsid w:val="00F73543"/>
    <w:rsid w:val="00F73687"/>
    <w:rsid w:val="00F7371A"/>
    <w:rsid w:val="00F73F0B"/>
    <w:rsid w:val="00F73F53"/>
    <w:rsid w:val="00F74066"/>
    <w:rsid w:val="00F742F5"/>
    <w:rsid w:val="00F74316"/>
    <w:rsid w:val="00F74483"/>
    <w:rsid w:val="00F745CA"/>
    <w:rsid w:val="00F746CA"/>
    <w:rsid w:val="00F747A3"/>
    <w:rsid w:val="00F74973"/>
    <w:rsid w:val="00F74A12"/>
    <w:rsid w:val="00F74A4A"/>
    <w:rsid w:val="00F74AD3"/>
    <w:rsid w:val="00F74B33"/>
    <w:rsid w:val="00F74C7D"/>
    <w:rsid w:val="00F74D32"/>
    <w:rsid w:val="00F74D3A"/>
    <w:rsid w:val="00F74F31"/>
    <w:rsid w:val="00F75021"/>
    <w:rsid w:val="00F75157"/>
    <w:rsid w:val="00F7516D"/>
    <w:rsid w:val="00F752E3"/>
    <w:rsid w:val="00F75381"/>
    <w:rsid w:val="00F75779"/>
    <w:rsid w:val="00F757F8"/>
    <w:rsid w:val="00F75870"/>
    <w:rsid w:val="00F75A50"/>
    <w:rsid w:val="00F75BF8"/>
    <w:rsid w:val="00F7609A"/>
    <w:rsid w:val="00F760E4"/>
    <w:rsid w:val="00F761A3"/>
    <w:rsid w:val="00F763F3"/>
    <w:rsid w:val="00F76408"/>
    <w:rsid w:val="00F768AA"/>
    <w:rsid w:val="00F76B98"/>
    <w:rsid w:val="00F76C8C"/>
    <w:rsid w:val="00F76CE1"/>
    <w:rsid w:val="00F76E19"/>
    <w:rsid w:val="00F76E38"/>
    <w:rsid w:val="00F771CF"/>
    <w:rsid w:val="00F77445"/>
    <w:rsid w:val="00F77A30"/>
    <w:rsid w:val="00F77BEC"/>
    <w:rsid w:val="00F77DD6"/>
    <w:rsid w:val="00F77FB2"/>
    <w:rsid w:val="00F77FDA"/>
    <w:rsid w:val="00F8063D"/>
    <w:rsid w:val="00F806D9"/>
    <w:rsid w:val="00F80775"/>
    <w:rsid w:val="00F809A4"/>
    <w:rsid w:val="00F809C7"/>
    <w:rsid w:val="00F80D69"/>
    <w:rsid w:val="00F80DF9"/>
    <w:rsid w:val="00F81194"/>
    <w:rsid w:val="00F812F3"/>
    <w:rsid w:val="00F81373"/>
    <w:rsid w:val="00F81441"/>
    <w:rsid w:val="00F814F3"/>
    <w:rsid w:val="00F81534"/>
    <w:rsid w:val="00F8154C"/>
    <w:rsid w:val="00F8167D"/>
    <w:rsid w:val="00F8168C"/>
    <w:rsid w:val="00F81690"/>
    <w:rsid w:val="00F81757"/>
    <w:rsid w:val="00F817DF"/>
    <w:rsid w:val="00F81B1B"/>
    <w:rsid w:val="00F81B5B"/>
    <w:rsid w:val="00F81EF6"/>
    <w:rsid w:val="00F81F83"/>
    <w:rsid w:val="00F81FCA"/>
    <w:rsid w:val="00F822EB"/>
    <w:rsid w:val="00F825B5"/>
    <w:rsid w:val="00F825D2"/>
    <w:rsid w:val="00F8288A"/>
    <w:rsid w:val="00F828B5"/>
    <w:rsid w:val="00F82A71"/>
    <w:rsid w:val="00F82B1A"/>
    <w:rsid w:val="00F82C26"/>
    <w:rsid w:val="00F82CD0"/>
    <w:rsid w:val="00F82E93"/>
    <w:rsid w:val="00F83165"/>
    <w:rsid w:val="00F83219"/>
    <w:rsid w:val="00F833A1"/>
    <w:rsid w:val="00F837AF"/>
    <w:rsid w:val="00F83AF9"/>
    <w:rsid w:val="00F83B38"/>
    <w:rsid w:val="00F83E14"/>
    <w:rsid w:val="00F83E78"/>
    <w:rsid w:val="00F84051"/>
    <w:rsid w:val="00F84225"/>
    <w:rsid w:val="00F842F4"/>
    <w:rsid w:val="00F843D6"/>
    <w:rsid w:val="00F8461E"/>
    <w:rsid w:val="00F8492F"/>
    <w:rsid w:val="00F84BF5"/>
    <w:rsid w:val="00F84C68"/>
    <w:rsid w:val="00F84CF6"/>
    <w:rsid w:val="00F84E2B"/>
    <w:rsid w:val="00F8513B"/>
    <w:rsid w:val="00F85185"/>
    <w:rsid w:val="00F851D5"/>
    <w:rsid w:val="00F8526A"/>
    <w:rsid w:val="00F8532A"/>
    <w:rsid w:val="00F85465"/>
    <w:rsid w:val="00F854DB"/>
    <w:rsid w:val="00F8551A"/>
    <w:rsid w:val="00F85546"/>
    <w:rsid w:val="00F855D5"/>
    <w:rsid w:val="00F85626"/>
    <w:rsid w:val="00F85947"/>
    <w:rsid w:val="00F85B5D"/>
    <w:rsid w:val="00F85D86"/>
    <w:rsid w:val="00F85D8D"/>
    <w:rsid w:val="00F85E73"/>
    <w:rsid w:val="00F85EDB"/>
    <w:rsid w:val="00F860FA"/>
    <w:rsid w:val="00F8613B"/>
    <w:rsid w:val="00F86220"/>
    <w:rsid w:val="00F86B1E"/>
    <w:rsid w:val="00F86B2F"/>
    <w:rsid w:val="00F86B34"/>
    <w:rsid w:val="00F86C05"/>
    <w:rsid w:val="00F86F20"/>
    <w:rsid w:val="00F87155"/>
    <w:rsid w:val="00F87234"/>
    <w:rsid w:val="00F87242"/>
    <w:rsid w:val="00F8730F"/>
    <w:rsid w:val="00F87388"/>
    <w:rsid w:val="00F87674"/>
    <w:rsid w:val="00F8794D"/>
    <w:rsid w:val="00F87B3D"/>
    <w:rsid w:val="00F87C05"/>
    <w:rsid w:val="00F87D6A"/>
    <w:rsid w:val="00F87F57"/>
    <w:rsid w:val="00F901CB"/>
    <w:rsid w:val="00F9024E"/>
    <w:rsid w:val="00F90588"/>
    <w:rsid w:val="00F9087D"/>
    <w:rsid w:val="00F90A14"/>
    <w:rsid w:val="00F90AA4"/>
    <w:rsid w:val="00F90B29"/>
    <w:rsid w:val="00F90BFD"/>
    <w:rsid w:val="00F91082"/>
    <w:rsid w:val="00F91120"/>
    <w:rsid w:val="00F91150"/>
    <w:rsid w:val="00F913D4"/>
    <w:rsid w:val="00F91A2A"/>
    <w:rsid w:val="00F91B4B"/>
    <w:rsid w:val="00F91C01"/>
    <w:rsid w:val="00F9249F"/>
    <w:rsid w:val="00F92577"/>
    <w:rsid w:val="00F926BE"/>
    <w:rsid w:val="00F9280C"/>
    <w:rsid w:val="00F92964"/>
    <w:rsid w:val="00F9298A"/>
    <w:rsid w:val="00F92CD4"/>
    <w:rsid w:val="00F92F1C"/>
    <w:rsid w:val="00F93028"/>
    <w:rsid w:val="00F931A6"/>
    <w:rsid w:val="00F9323A"/>
    <w:rsid w:val="00F933D9"/>
    <w:rsid w:val="00F93577"/>
    <w:rsid w:val="00F93CB3"/>
    <w:rsid w:val="00F93CE6"/>
    <w:rsid w:val="00F93D9F"/>
    <w:rsid w:val="00F93DB7"/>
    <w:rsid w:val="00F93E48"/>
    <w:rsid w:val="00F93F94"/>
    <w:rsid w:val="00F9400E"/>
    <w:rsid w:val="00F94136"/>
    <w:rsid w:val="00F943EC"/>
    <w:rsid w:val="00F944D3"/>
    <w:rsid w:val="00F94791"/>
    <w:rsid w:val="00F94AE5"/>
    <w:rsid w:val="00F94BD6"/>
    <w:rsid w:val="00F94D7E"/>
    <w:rsid w:val="00F94E7C"/>
    <w:rsid w:val="00F94F59"/>
    <w:rsid w:val="00F94FB2"/>
    <w:rsid w:val="00F950F6"/>
    <w:rsid w:val="00F95144"/>
    <w:rsid w:val="00F9519F"/>
    <w:rsid w:val="00F951CE"/>
    <w:rsid w:val="00F953D6"/>
    <w:rsid w:val="00F954A7"/>
    <w:rsid w:val="00F95557"/>
    <w:rsid w:val="00F95631"/>
    <w:rsid w:val="00F956D5"/>
    <w:rsid w:val="00F956DB"/>
    <w:rsid w:val="00F957D2"/>
    <w:rsid w:val="00F95910"/>
    <w:rsid w:val="00F959CD"/>
    <w:rsid w:val="00F95A80"/>
    <w:rsid w:val="00F95C1E"/>
    <w:rsid w:val="00F95CC8"/>
    <w:rsid w:val="00F95CED"/>
    <w:rsid w:val="00F95E44"/>
    <w:rsid w:val="00F960B0"/>
    <w:rsid w:val="00F96283"/>
    <w:rsid w:val="00F9654D"/>
    <w:rsid w:val="00F9663A"/>
    <w:rsid w:val="00F96974"/>
    <w:rsid w:val="00F969AA"/>
    <w:rsid w:val="00F96E77"/>
    <w:rsid w:val="00F97107"/>
    <w:rsid w:val="00F97226"/>
    <w:rsid w:val="00F97352"/>
    <w:rsid w:val="00F974C5"/>
    <w:rsid w:val="00F97747"/>
    <w:rsid w:val="00F97C07"/>
    <w:rsid w:val="00F97CA5"/>
    <w:rsid w:val="00F97E41"/>
    <w:rsid w:val="00FA01D7"/>
    <w:rsid w:val="00FA03BB"/>
    <w:rsid w:val="00FA04D4"/>
    <w:rsid w:val="00FA0610"/>
    <w:rsid w:val="00FA062F"/>
    <w:rsid w:val="00FA06FD"/>
    <w:rsid w:val="00FA071B"/>
    <w:rsid w:val="00FA0758"/>
    <w:rsid w:val="00FA0837"/>
    <w:rsid w:val="00FA0C8E"/>
    <w:rsid w:val="00FA0EF8"/>
    <w:rsid w:val="00FA0FDA"/>
    <w:rsid w:val="00FA10A1"/>
    <w:rsid w:val="00FA13A1"/>
    <w:rsid w:val="00FA1709"/>
    <w:rsid w:val="00FA1723"/>
    <w:rsid w:val="00FA17D6"/>
    <w:rsid w:val="00FA197F"/>
    <w:rsid w:val="00FA1B36"/>
    <w:rsid w:val="00FA1BB8"/>
    <w:rsid w:val="00FA1C4B"/>
    <w:rsid w:val="00FA1E3E"/>
    <w:rsid w:val="00FA1F54"/>
    <w:rsid w:val="00FA1F8D"/>
    <w:rsid w:val="00FA2536"/>
    <w:rsid w:val="00FA26E0"/>
    <w:rsid w:val="00FA28E0"/>
    <w:rsid w:val="00FA2A6F"/>
    <w:rsid w:val="00FA2C17"/>
    <w:rsid w:val="00FA2CBF"/>
    <w:rsid w:val="00FA2F22"/>
    <w:rsid w:val="00FA30E9"/>
    <w:rsid w:val="00FA31EA"/>
    <w:rsid w:val="00FA344E"/>
    <w:rsid w:val="00FA3C49"/>
    <w:rsid w:val="00FA3CAC"/>
    <w:rsid w:val="00FA3D0B"/>
    <w:rsid w:val="00FA3D85"/>
    <w:rsid w:val="00FA41E8"/>
    <w:rsid w:val="00FA432C"/>
    <w:rsid w:val="00FA45B6"/>
    <w:rsid w:val="00FA49CD"/>
    <w:rsid w:val="00FA49EB"/>
    <w:rsid w:val="00FA4CD9"/>
    <w:rsid w:val="00FA4E22"/>
    <w:rsid w:val="00FA4FBA"/>
    <w:rsid w:val="00FA511A"/>
    <w:rsid w:val="00FA515E"/>
    <w:rsid w:val="00FA5437"/>
    <w:rsid w:val="00FA59E5"/>
    <w:rsid w:val="00FA5ABA"/>
    <w:rsid w:val="00FA5CF4"/>
    <w:rsid w:val="00FA5E2C"/>
    <w:rsid w:val="00FA5E37"/>
    <w:rsid w:val="00FA5FA0"/>
    <w:rsid w:val="00FA621A"/>
    <w:rsid w:val="00FA6256"/>
    <w:rsid w:val="00FA6431"/>
    <w:rsid w:val="00FA6592"/>
    <w:rsid w:val="00FA6829"/>
    <w:rsid w:val="00FA68C2"/>
    <w:rsid w:val="00FA690A"/>
    <w:rsid w:val="00FA6A0C"/>
    <w:rsid w:val="00FA6CA6"/>
    <w:rsid w:val="00FA6F44"/>
    <w:rsid w:val="00FA6F8B"/>
    <w:rsid w:val="00FA708C"/>
    <w:rsid w:val="00FA75D1"/>
    <w:rsid w:val="00FA76C4"/>
    <w:rsid w:val="00FA76EF"/>
    <w:rsid w:val="00FA7850"/>
    <w:rsid w:val="00FA7C1F"/>
    <w:rsid w:val="00FA7F80"/>
    <w:rsid w:val="00FB00A7"/>
    <w:rsid w:val="00FB025A"/>
    <w:rsid w:val="00FB03E8"/>
    <w:rsid w:val="00FB0440"/>
    <w:rsid w:val="00FB05FC"/>
    <w:rsid w:val="00FB0770"/>
    <w:rsid w:val="00FB0BC3"/>
    <w:rsid w:val="00FB0CD2"/>
    <w:rsid w:val="00FB0D5F"/>
    <w:rsid w:val="00FB1252"/>
    <w:rsid w:val="00FB1866"/>
    <w:rsid w:val="00FB1875"/>
    <w:rsid w:val="00FB191D"/>
    <w:rsid w:val="00FB1949"/>
    <w:rsid w:val="00FB19E1"/>
    <w:rsid w:val="00FB1A25"/>
    <w:rsid w:val="00FB1A73"/>
    <w:rsid w:val="00FB1C29"/>
    <w:rsid w:val="00FB1CB3"/>
    <w:rsid w:val="00FB1DF7"/>
    <w:rsid w:val="00FB1F65"/>
    <w:rsid w:val="00FB22D2"/>
    <w:rsid w:val="00FB24CB"/>
    <w:rsid w:val="00FB25BE"/>
    <w:rsid w:val="00FB27C7"/>
    <w:rsid w:val="00FB29A5"/>
    <w:rsid w:val="00FB2A2A"/>
    <w:rsid w:val="00FB2C13"/>
    <w:rsid w:val="00FB2C66"/>
    <w:rsid w:val="00FB2E3D"/>
    <w:rsid w:val="00FB3010"/>
    <w:rsid w:val="00FB30D9"/>
    <w:rsid w:val="00FB30E3"/>
    <w:rsid w:val="00FB30E5"/>
    <w:rsid w:val="00FB3171"/>
    <w:rsid w:val="00FB31CB"/>
    <w:rsid w:val="00FB3574"/>
    <w:rsid w:val="00FB358A"/>
    <w:rsid w:val="00FB36DE"/>
    <w:rsid w:val="00FB3761"/>
    <w:rsid w:val="00FB38EB"/>
    <w:rsid w:val="00FB3B56"/>
    <w:rsid w:val="00FB3BA7"/>
    <w:rsid w:val="00FB3F3B"/>
    <w:rsid w:val="00FB3F49"/>
    <w:rsid w:val="00FB3FEC"/>
    <w:rsid w:val="00FB4072"/>
    <w:rsid w:val="00FB40D1"/>
    <w:rsid w:val="00FB411A"/>
    <w:rsid w:val="00FB415F"/>
    <w:rsid w:val="00FB4168"/>
    <w:rsid w:val="00FB41F7"/>
    <w:rsid w:val="00FB4216"/>
    <w:rsid w:val="00FB4367"/>
    <w:rsid w:val="00FB439B"/>
    <w:rsid w:val="00FB446B"/>
    <w:rsid w:val="00FB4A53"/>
    <w:rsid w:val="00FB4AB6"/>
    <w:rsid w:val="00FB4BC8"/>
    <w:rsid w:val="00FB4CDB"/>
    <w:rsid w:val="00FB4CDC"/>
    <w:rsid w:val="00FB4D2A"/>
    <w:rsid w:val="00FB4DFD"/>
    <w:rsid w:val="00FB4E68"/>
    <w:rsid w:val="00FB4EF0"/>
    <w:rsid w:val="00FB506E"/>
    <w:rsid w:val="00FB52B0"/>
    <w:rsid w:val="00FB56F1"/>
    <w:rsid w:val="00FB5783"/>
    <w:rsid w:val="00FB5BC4"/>
    <w:rsid w:val="00FB6058"/>
    <w:rsid w:val="00FB62E8"/>
    <w:rsid w:val="00FB635C"/>
    <w:rsid w:val="00FB64EC"/>
    <w:rsid w:val="00FB6662"/>
    <w:rsid w:val="00FB66B5"/>
    <w:rsid w:val="00FB6791"/>
    <w:rsid w:val="00FB6C1B"/>
    <w:rsid w:val="00FB6F92"/>
    <w:rsid w:val="00FB7062"/>
    <w:rsid w:val="00FB727A"/>
    <w:rsid w:val="00FB76A0"/>
    <w:rsid w:val="00FB76FE"/>
    <w:rsid w:val="00FB775C"/>
    <w:rsid w:val="00FB78D4"/>
    <w:rsid w:val="00FB79CE"/>
    <w:rsid w:val="00FB7C93"/>
    <w:rsid w:val="00FB7D18"/>
    <w:rsid w:val="00FB7DE6"/>
    <w:rsid w:val="00FB7FCD"/>
    <w:rsid w:val="00FC0179"/>
    <w:rsid w:val="00FC0537"/>
    <w:rsid w:val="00FC0558"/>
    <w:rsid w:val="00FC068A"/>
    <w:rsid w:val="00FC07B2"/>
    <w:rsid w:val="00FC0980"/>
    <w:rsid w:val="00FC09EA"/>
    <w:rsid w:val="00FC0ACB"/>
    <w:rsid w:val="00FC0F92"/>
    <w:rsid w:val="00FC124B"/>
    <w:rsid w:val="00FC1374"/>
    <w:rsid w:val="00FC149F"/>
    <w:rsid w:val="00FC161C"/>
    <w:rsid w:val="00FC1B43"/>
    <w:rsid w:val="00FC1CF3"/>
    <w:rsid w:val="00FC1EF5"/>
    <w:rsid w:val="00FC1FCF"/>
    <w:rsid w:val="00FC2114"/>
    <w:rsid w:val="00FC221B"/>
    <w:rsid w:val="00FC22EA"/>
    <w:rsid w:val="00FC239A"/>
    <w:rsid w:val="00FC23B6"/>
    <w:rsid w:val="00FC26E2"/>
    <w:rsid w:val="00FC2814"/>
    <w:rsid w:val="00FC2874"/>
    <w:rsid w:val="00FC28D6"/>
    <w:rsid w:val="00FC29F7"/>
    <w:rsid w:val="00FC2A24"/>
    <w:rsid w:val="00FC2B07"/>
    <w:rsid w:val="00FC2B9F"/>
    <w:rsid w:val="00FC2BC9"/>
    <w:rsid w:val="00FC2C48"/>
    <w:rsid w:val="00FC2C64"/>
    <w:rsid w:val="00FC2D56"/>
    <w:rsid w:val="00FC2D95"/>
    <w:rsid w:val="00FC2FCB"/>
    <w:rsid w:val="00FC309B"/>
    <w:rsid w:val="00FC3125"/>
    <w:rsid w:val="00FC3365"/>
    <w:rsid w:val="00FC3754"/>
    <w:rsid w:val="00FC3A6E"/>
    <w:rsid w:val="00FC3BF4"/>
    <w:rsid w:val="00FC3C71"/>
    <w:rsid w:val="00FC424A"/>
    <w:rsid w:val="00FC49D6"/>
    <w:rsid w:val="00FC4E57"/>
    <w:rsid w:val="00FC4FE6"/>
    <w:rsid w:val="00FC5591"/>
    <w:rsid w:val="00FC58E8"/>
    <w:rsid w:val="00FC5A10"/>
    <w:rsid w:val="00FC5AE4"/>
    <w:rsid w:val="00FC5BC6"/>
    <w:rsid w:val="00FC5BF6"/>
    <w:rsid w:val="00FC5C48"/>
    <w:rsid w:val="00FC5C51"/>
    <w:rsid w:val="00FC5CA7"/>
    <w:rsid w:val="00FC5E01"/>
    <w:rsid w:val="00FC5E95"/>
    <w:rsid w:val="00FC5F09"/>
    <w:rsid w:val="00FC65A0"/>
    <w:rsid w:val="00FC6A05"/>
    <w:rsid w:val="00FC6B74"/>
    <w:rsid w:val="00FC6BE6"/>
    <w:rsid w:val="00FC6C80"/>
    <w:rsid w:val="00FC6C97"/>
    <w:rsid w:val="00FC6DFA"/>
    <w:rsid w:val="00FC6E23"/>
    <w:rsid w:val="00FC6E47"/>
    <w:rsid w:val="00FC70AC"/>
    <w:rsid w:val="00FC71DD"/>
    <w:rsid w:val="00FC7351"/>
    <w:rsid w:val="00FC7420"/>
    <w:rsid w:val="00FC749B"/>
    <w:rsid w:val="00FC74F3"/>
    <w:rsid w:val="00FC7550"/>
    <w:rsid w:val="00FC75AC"/>
    <w:rsid w:val="00FC764F"/>
    <w:rsid w:val="00FC7AA5"/>
    <w:rsid w:val="00FC7F4B"/>
    <w:rsid w:val="00FC7F54"/>
    <w:rsid w:val="00FD003D"/>
    <w:rsid w:val="00FD009D"/>
    <w:rsid w:val="00FD00CD"/>
    <w:rsid w:val="00FD0436"/>
    <w:rsid w:val="00FD04C9"/>
    <w:rsid w:val="00FD073C"/>
    <w:rsid w:val="00FD0798"/>
    <w:rsid w:val="00FD0958"/>
    <w:rsid w:val="00FD0A13"/>
    <w:rsid w:val="00FD0EA5"/>
    <w:rsid w:val="00FD1691"/>
    <w:rsid w:val="00FD16CF"/>
    <w:rsid w:val="00FD17E6"/>
    <w:rsid w:val="00FD1889"/>
    <w:rsid w:val="00FD18E8"/>
    <w:rsid w:val="00FD1924"/>
    <w:rsid w:val="00FD1A60"/>
    <w:rsid w:val="00FD1BCB"/>
    <w:rsid w:val="00FD1BD9"/>
    <w:rsid w:val="00FD1D62"/>
    <w:rsid w:val="00FD1E33"/>
    <w:rsid w:val="00FD2186"/>
    <w:rsid w:val="00FD25B6"/>
    <w:rsid w:val="00FD26AC"/>
    <w:rsid w:val="00FD2A29"/>
    <w:rsid w:val="00FD2A9F"/>
    <w:rsid w:val="00FD2AE6"/>
    <w:rsid w:val="00FD2BFC"/>
    <w:rsid w:val="00FD2D09"/>
    <w:rsid w:val="00FD2D7C"/>
    <w:rsid w:val="00FD2F4B"/>
    <w:rsid w:val="00FD2F4F"/>
    <w:rsid w:val="00FD2FF9"/>
    <w:rsid w:val="00FD3009"/>
    <w:rsid w:val="00FD314B"/>
    <w:rsid w:val="00FD31C8"/>
    <w:rsid w:val="00FD337E"/>
    <w:rsid w:val="00FD340E"/>
    <w:rsid w:val="00FD343B"/>
    <w:rsid w:val="00FD3554"/>
    <w:rsid w:val="00FD3742"/>
    <w:rsid w:val="00FD38E0"/>
    <w:rsid w:val="00FD3A68"/>
    <w:rsid w:val="00FD3A72"/>
    <w:rsid w:val="00FD3B7D"/>
    <w:rsid w:val="00FD3BE3"/>
    <w:rsid w:val="00FD3C08"/>
    <w:rsid w:val="00FD4336"/>
    <w:rsid w:val="00FD4426"/>
    <w:rsid w:val="00FD477E"/>
    <w:rsid w:val="00FD4969"/>
    <w:rsid w:val="00FD4CFF"/>
    <w:rsid w:val="00FD4F62"/>
    <w:rsid w:val="00FD518A"/>
    <w:rsid w:val="00FD5814"/>
    <w:rsid w:val="00FD587C"/>
    <w:rsid w:val="00FD5BF3"/>
    <w:rsid w:val="00FD5DCD"/>
    <w:rsid w:val="00FD5EB8"/>
    <w:rsid w:val="00FD5ECB"/>
    <w:rsid w:val="00FD610A"/>
    <w:rsid w:val="00FD634C"/>
    <w:rsid w:val="00FD6351"/>
    <w:rsid w:val="00FD66E7"/>
    <w:rsid w:val="00FD6866"/>
    <w:rsid w:val="00FD6902"/>
    <w:rsid w:val="00FD69B1"/>
    <w:rsid w:val="00FD6ABD"/>
    <w:rsid w:val="00FD6CE1"/>
    <w:rsid w:val="00FD7277"/>
    <w:rsid w:val="00FD76C6"/>
    <w:rsid w:val="00FD7894"/>
    <w:rsid w:val="00FD78B9"/>
    <w:rsid w:val="00FD7978"/>
    <w:rsid w:val="00FD7A62"/>
    <w:rsid w:val="00FD7B7C"/>
    <w:rsid w:val="00FD7E21"/>
    <w:rsid w:val="00FE00AE"/>
    <w:rsid w:val="00FE0538"/>
    <w:rsid w:val="00FE0605"/>
    <w:rsid w:val="00FE069C"/>
    <w:rsid w:val="00FE073D"/>
    <w:rsid w:val="00FE079D"/>
    <w:rsid w:val="00FE0922"/>
    <w:rsid w:val="00FE0A96"/>
    <w:rsid w:val="00FE0BA9"/>
    <w:rsid w:val="00FE0C16"/>
    <w:rsid w:val="00FE0EDA"/>
    <w:rsid w:val="00FE1420"/>
    <w:rsid w:val="00FE15AF"/>
    <w:rsid w:val="00FE19D2"/>
    <w:rsid w:val="00FE19D7"/>
    <w:rsid w:val="00FE1D3A"/>
    <w:rsid w:val="00FE1D4C"/>
    <w:rsid w:val="00FE1D66"/>
    <w:rsid w:val="00FE1D96"/>
    <w:rsid w:val="00FE1ED3"/>
    <w:rsid w:val="00FE1F0E"/>
    <w:rsid w:val="00FE1F2D"/>
    <w:rsid w:val="00FE2114"/>
    <w:rsid w:val="00FE215D"/>
    <w:rsid w:val="00FE225E"/>
    <w:rsid w:val="00FE22C7"/>
    <w:rsid w:val="00FE2363"/>
    <w:rsid w:val="00FE23D9"/>
    <w:rsid w:val="00FE252D"/>
    <w:rsid w:val="00FE2635"/>
    <w:rsid w:val="00FE2688"/>
    <w:rsid w:val="00FE288D"/>
    <w:rsid w:val="00FE2AD0"/>
    <w:rsid w:val="00FE2B3E"/>
    <w:rsid w:val="00FE2BA5"/>
    <w:rsid w:val="00FE3126"/>
    <w:rsid w:val="00FE3364"/>
    <w:rsid w:val="00FE3550"/>
    <w:rsid w:val="00FE37BD"/>
    <w:rsid w:val="00FE3B30"/>
    <w:rsid w:val="00FE3CAD"/>
    <w:rsid w:val="00FE3DCB"/>
    <w:rsid w:val="00FE3FFA"/>
    <w:rsid w:val="00FE442C"/>
    <w:rsid w:val="00FE4487"/>
    <w:rsid w:val="00FE448E"/>
    <w:rsid w:val="00FE46A4"/>
    <w:rsid w:val="00FE4C6E"/>
    <w:rsid w:val="00FE5070"/>
    <w:rsid w:val="00FE50AC"/>
    <w:rsid w:val="00FE5237"/>
    <w:rsid w:val="00FE5267"/>
    <w:rsid w:val="00FE5273"/>
    <w:rsid w:val="00FE53B9"/>
    <w:rsid w:val="00FE5488"/>
    <w:rsid w:val="00FE5555"/>
    <w:rsid w:val="00FE55A1"/>
    <w:rsid w:val="00FE583A"/>
    <w:rsid w:val="00FE5B5F"/>
    <w:rsid w:val="00FE5B7B"/>
    <w:rsid w:val="00FE5B89"/>
    <w:rsid w:val="00FE6066"/>
    <w:rsid w:val="00FE616F"/>
    <w:rsid w:val="00FE62C6"/>
    <w:rsid w:val="00FE62CF"/>
    <w:rsid w:val="00FE63A4"/>
    <w:rsid w:val="00FE6644"/>
    <w:rsid w:val="00FE67D5"/>
    <w:rsid w:val="00FE6C9F"/>
    <w:rsid w:val="00FE6D93"/>
    <w:rsid w:val="00FE6D96"/>
    <w:rsid w:val="00FE6E9F"/>
    <w:rsid w:val="00FE6EBA"/>
    <w:rsid w:val="00FE6EBD"/>
    <w:rsid w:val="00FE7031"/>
    <w:rsid w:val="00FE712A"/>
    <w:rsid w:val="00FE75A8"/>
    <w:rsid w:val="00FE7667"/>
    <w:rsid w:val="00FE774B"/>
    <w:rsid w:val="00FE78A6"/>
    <w:rsid w:val="00FE78B6"/>
    <w:rsid w:val="00FE7A5F"/>
    <w:rsid w:val="00FE7AEC"/>
    <w:rsid w:val="00FE7B48"/>
    <w:rsid w:val="00FE7EDC"/>
    <w:rsid w:val="00FE7FC5"/>
    <w:rsid w:val="00FF04D9"/>
    <w:rsid w:val="00FF051A"/>
    <w:rsid w:val="00FF0605"/>
    <w:rsid w:val="00FF074D"/>
    <w:rsid w:val="00FF0948"/>
    <w:rsid w:val="00FF0998"/>
    <w:rsid w:val="00FF09E0"/>
    <w:rsid w:val="00FF0A7D"/>
    <w:rsid w:val="00FF0C42"/>
    <w:rsid w:val="00FF0CC2"/>
    <w:rsid w:val="00FF0E97"/>
    <w:rsid w:val="00FF0F13"/>
    <w:rsid w:val="00FF1029"/>
    <w:rsid w:val="00FF1459"/>
    <w:rsid w:val="00FF1533"/>
    <w:rsid w:val="00FF15F5"/>
    <w:rsid w:val="00FF1643"/>
    <w:rsid w:val="00FF1A73"/>
    <w:rsid w:val="00FF1DC1"/>
    <w:rsid w:val="00FF21BC"/>
    <w:rsid w:val="00FF21EF"/>
    <w:rsid w:val="00FF23EE"/>
    <w:rsid w:val="00FF24CA"/>
    <w:rsid w:val="00FF25FA"/>
    <w:rsid w:val="00FF2851"/>
    <w:rsid w:val="00FF288B"/>
    <w:rsid w:val="00FF29EC"/>
    <w:rsid w:val="00FF30A9"/>
    <w:rsid w:val="00FF3261"/>
    <w:rsid w:val="00FF32D0"/>
    <w:rsid w:val="00FF337D"/>
    <w:rsid w:val="00FF34A7"/>
    <w:rsid w:val="00FF34BD"/>
    <w:rsid w:val="00FF35EF"/>
    <w:rsid w:val="00FF37C6"/>
    <w:rsid w:val="00FF399D"/>
    <w:rsid w:val="00FF3C3E"/>
    <w:rsid w:val="00FF4023"/>
    <w:rsid w:val="00FF4083"/>
    <w:rsid w:val="00FF4CA7"/>
    <w:rsid w:val="00FF5015"/>
    <w:rsid w:val="00FF50A8"/>
    <w:rsid w:val="00FF5108"/>
    <w:rsid w:val="00FF5294"/>
    <w:rsid w:val="00FF5581"/>
    <w:rsid w:val="00FF573D"/>
    <w:rsid w:val="00FF583B"/>
    <w:rsid w:val="00FF58B8"/>
    <w:rsid w:val="00FF5B2E"/>
    <w:rsid w:val="00FF5E86"/>
    <w:rsid w:val="00FF609E"/>
    <w:rsid w:val="00FF615A"/>
    <w:rsid w:val="00FF64CE"/>
    <w:rsid w:val="00FF664D"/>
    <w:rsid w:val="00FF668A"/>
    <w:rsid w:val="00FF66E2"/>
    <w:rsid w:val="00FF68E8"/>
    <w:rsid w:val="00FF6983"/>
    <w:rsid w:val="00FF6C92"/>
    <w:rsid w:val="00FF6CE1"/>
    <w:rsid w:val="00FF6D1D"/>
    <w:rsid w:val="00FF6E8B"/>
    <w:rsid w:val="00FF716B"/>
    <w:rsid w:val="00FF7639"/>
    <w:rsid w:val="00FF7716"/>
    <w:rsid w:val="00FF7B0F"/>
    <w:rsid w:val="00FF7EEA"/>
    <w:rsid w:val="00FF7F13"/>
    <w:rsid w:val="00FF7F52"/>
    <w:rsid w:val="01015105"/>
    <w:rsid w:val="0101FEAB"/>
    <w:rsid w:val="0103DCF5"/>
    <w:rsid w:val="01042EE8"/>
    <w:rsid w:val="010742F2"/>
    <w:rsid w:val="011198CC"/>
    <w:rsid w:val="013DE353"/>
    <w:rsid w:val="014621CB"/>
    <w:rsid w:val="014A121D"/>
    <w:rsid w:val="014DBF70"/>
    <w:rsid w:val="0151F09C"/>
    <w:rsid w:val="016A2FAC"/>
    <w:rsid w:val="016C6E3C"/>
    <w:rsid w:val="0184AFBC"/>
    <w:rsid w:val="018A0434"/>
    <w:rsid w:val="019006FF"/>
    <w:rsid w:val="0196225C"/>
    <w:rsid w:val="019734FE"/>
    <w:rsid w:val="01A47DD1"/>
    <w:rsid w:val="01A792EF"/>
    <w:rsid w:val="01AAF3DA"/>
    <w:rsid w:val="01C710DD"/>
    <w:rsid w:val="01C8A970"/>
    <w:rsid w:val="01C8CEFE"/>
    <w:rsid w:val="01D193F3"/>
    <w:rsid w:val="01DB77D6"/>
    <w:rsid w:val="01E3374C"/>
    <w:rsid w:val="01EFB29A"/>
    <w:rsid w:val="01FB303A"/>
    <w:rsid w:val="0201D393"/>
    <w:rsid w:val="0212A1FC"/>
    <w:rsid w:val="02318522"/>
    <w:rsid w:val="0241897A"/>
    <w:rsid w:val="0243E366"/>
    <w:rsid w:val="024CE2C3"/>
    <w:rsid w:val="025AFCD1"/>
    <w:rsid w:val="026629C5"/>
    <w:rsid w:val="02670BED"/>
    <w:rsid w:val="027DE892"/>
    <w:rsid w:val="0280C75B"/>
    <w:rsid w:val="028B437A"/>
    <w:rsid w:val="02944B27"/>
    <w:rsid w:val="029FB7F1"/>
    <w:rsid w:val="02B2E893"/>
    <w:rsid w:val="02CCFC30"/>
    <w:rsid w:val="02D487C3"/>
    <w:rsid w:val="02E88714"/>
    <w:rsid w:val="02EB5676"/>
    <w:rsid w:val="030057B0"/>
    <w:rsid w:val="032A9A35"/>
    <w:rsid w:val="0333AB70"/>
    <w:rsid w:val="03379CAC"/>
    <w:rsid w:val="033D7CF8"/>
    <w:rsid w:val="03612115"/>
    <w:rsid w:val="0361924A"/>
    <w:rsid w:val="037B9339"/>
    <w:rsid w:val="037B9671"/>
    <w:rsid w:val="037CDD2B"/>
    <w:rsid w:val="037F594F"/>
    <w:rsid w:val="0387A467"/>
    <w:rsid w:val="03911293"/>
    <w:rsid w:val="03A4917F"/>
    <w:rsid w:val="03AB462C"/>
    <w:rsid w:val="03ABEAB0"/>
    <w:rsid w:val="03B02D49"/>
    <w:rsid w:val="03BE06D3"/>
    <w:rsid w:val="03CEA4F4"/>
    <w:rsid w:val="03CEC612"/>
    <w:rsid w:val="03D0D8DE"/>
    <w:rsid w:val="03D371E6"/>
    <w:rsid w:val="03ED5C62"/>
    <w:rsid w:val="03ED93B0"/>
    <w:rsid w:val="03F519CC"/>
    <w:rsid w:val="03FA6D3F"/>
    <w:rsid w:val="04078C8E"/>
    <w:rsid w:val="040988C7"/>
    <w:rsid w:val="040F4C54"/>
    <w:rsid w:val="04153AF7"/>
    <w:rsid w:val="0416E634"/>
    <w:rsid w:val="0418D920"/>
    <w:rsid w:val="042CB8A1"/>
    <w:rsid w:val="04319437"/>
    <w:rsid w:val="0432863E"/>
    <w:rsid w:val="044C392D"/>
    <w:rsid w:val="044F34CC"/>
    <w:rsid w:val="0458C026"/>
    <w:rsid w:val="0460EAB9"/>
    <w:rsid w:val="0462F34F"/>
    <w:rsid w:val="04664386"/>
    <w:rsid w:val="046DAFB6"/>
    <w:rsid w:val="0481BABA"/>
    <w:rsid w:val="04898219"/>
    <w:rsid w:val="048B407F"/>
    <w:rsid w:val="04922DFE"/>
    <w:rsid w:val="04A3F2EE"/>
    <w:rsid w:val="04AD1124"/>
    <w:rsid w:val="04B3C225"/>
    <w:rsid w:val="04BF8334"/>
    <w:rsid w:val="04C731CF"/>
    <w:rsid w:val="04D56E1A"/>
    <w:rsid w:val="04D9D78E"/>
    <w:rsid w:val="04E67806"/>
    <w:rsid w:val="04F5FC20"/>
    <w:rsid w:val="04FCDD1A"/>
    <w:rsid w:val="050E829F"/>
    <w:rsid w:val="051786AB"/>
    <w:rsid w:val="052543F1"/>
    <w:rsid w:val="05259967"/>
    <w:rsid w:val="052A327B"/>
    <w:rsid w:val="053F5742"/>
    <w:rsid w:val="0557F8FF"/>
    <w:rsid w:val="055E53DB"/>
    <w:rsid w:val="0574D52C"/>
    <w:rsid w:val="058ABFD7"/>
    <w:rsid w:val="058B4C4C"/>
    <w:rsid w:val="05985AB2"/>
    <w:rsid w:val="05A1A079"/>
    <w:rsid w:val="05A1B28A"/>
    <w:rsid w:val="05A9604E"/>
    <w:rsid w:val="05AF5935"/>
    <w:rsid w:val="05BDD1B1"/>
    <w:rsid w:val="05C31AB8"/>
    <w:rsid w:val="05C88885"/>
    <w:rsid w:val="05CB11B4"/>
    <w:rsid w:val="05D534EC"/>
    <w:rsid w:val="05F4C0F8"/>
    <w:rsid w:val="0624D4D6"/>
    <w:rsid w:val="06303A5E"/>
    <w:rsid w:val="063DFF17"/>
    <w:rsid w:val="06475B2E"/>
    <w:rsid w:val="065151AF"/>
    <w:rsid w:val="0654EEF5"/>
    <w:rsid w:val="06598D79"/>
    <w:rsid w:val="066FD085"/>
    <w:rsid w:val="067FD0AD"/>
    <w:rsid w:val="0693D32D"/>
    <w:rsid w:val="06962D46"/>
    <w:rsid w:val="06A4CD5B"/>
    <w:rsid w:val="06AC7746"/>
    <w:rsid w:val="06AD75E1"/>
    <w:rsid w:val="06B6A3F6"/>
    <w:rsid w:val="06B6C435"/>
    <w:rsid w:val="06CC80AD"/>
    <w:rsid w:val="06D20B6F"/>
    <w:rsid w:val="06D382FA"/>
    <w:rsid w:val="06DF1338"/>
    <w:rsid w:val="06EACCAD"/>
    <w:rsid w:val="06F0335E"/>
    <w:rsid w:val="06F3F482"/>
    <w:rsid w:val="06FF48AD"/>
    <w:rsid w:val="070A8759"/>
    <w:rsid w:val="070FB51B"/>
    <w:rsid w:val="071CCAF7"/>
    <w:rsid w:val="0721847E"/>
    <w:rsid w:val="07248DB5"/>
    <w:rsid w:val="072DE86F"/>
    <w:rsid w:val="0730FD26"/>
    <w:rsid w:val="073C475A"/>
    <w:rsid w:val="074B1973"/>
    <w:rsid w:val="07552B9A"/>
    <w:rsid w:val="07595D1A"/>
    <w:rsid w:val="0770273B"/>
    <w:rsid w:val="07737EEB"/>
    <w:rsid w:val="077406C3"/>
    <w:rsid w:val="077AA1CA"/>
    <w:rsid w:val="077E87E2"/>
    <w:rsid w:val="077FADA2"/>
    <w:rsid w:val="07874E84"/>
    <w:rsid w:val="078966D0"/>
    <w:rsid w:val="0790E26E"/>
    <w:rsid w:val="0793B52A"/>
    <w:rsid w:val="0798B350"/>
    <w:rsid w:val="07A44C1A"/>
    <w:rsid w:val="07B53F13"/>
    <w:rsid w:val="07C3D52C"/>
    <w:rsid w:val="07C9A0B9"/>
    <w:rsid w:val="07CEDEC9"/>
    <w:rsid w:val="07D27E6B"/>
    <w:rsid w:val="07D2C795"/>
    <w:rsid w:val="07DD7647"/>
    <w:rsid w:val="07EBB180"/>
    <w:rsid w:val="0802DFCB"/>
    <w:rsid w:val="08053F74"/>
    <w:rsid w:val="0816C7F5"/>
    <w:rsid w:val="0817976F"/>
    <w:rsid w:val="08250E2C"/>
    <w:rsid w:val="082A8CD6"/>
    <w:rsid w:val="082AD54F"/>
    <w:rsid w:val="084234FB"/>
    <w:rsid w:val="0849EB77"/>
    <w:rsid w:val="08506DF6"/>
    <w:rsid w:val="085BC306"/>
    <w:rsid w:val="086077BE"/>
    <w:rsid w:val="08625435"/>
    <w:rsid w:val="086B71AD"/>
    <w:rsid w:val="08758B42"/>
    <w:rsid w:val="0876268D"/>
    <w:rsid w:val="0876CD25"/>
    <w:rsid w:val="08917703"/>
    <w:rsid w:val="08969C21"/>
    <w:rsid w:val="089AB735"/>
    <w:rsid w:val="089D2A38"/>
    <w:rsid w:val="08B9657B"/>
    <w:rsid w:val="08C9F9F3"/>
    <w:rsid w:val="08CA2103"/>
    <w:rsid w:val="08CB87B6"/>
    <w:rsid w:val="08DBC44D"/>
    <w:rsid w:val="08DE7979"/>
    <w:rsid w:val="08E0352B"/>
    <w:rsid w:val="0919EE41"/>
    <w:rsid w:val="09343604"/>
    <w:rsid w:val="09353E21"/>
    <w:rsid w:val="09457922"/>
    <w:rsid w:val="094896AA"/>
    <w:rsid w:val="09500B3A"/>
    <w:rsid w:val="095CABC1"/>
    <w:rsid w:val="09607126"/>
    <w:rsid w:val="09668A48"/>
    <w:rsid w:val="09670714"/>
    <w:rsid w:val="097C77B3"/>
    <w:rsid w:val="09856C8A"/>
    <w:rsid w:val="09A42785"/>
    <w:rsid w:val="09A76CA3"/>
    <w:rsid w:val="09A7CF54"/>
    <w:rsid w:val="09B83505"/>
    <w:rsid w:val="09BD704D"/>
    <w:rsid w:val="09CD2BAA"/>
    <w:rsid w:val="09CF1754"/>
    <w:rsid w:val="09D5E66A"/>
    <w:rsid w:val="09DA47E8"/>
    <w:rsid w:val="09E76F12"/>
    <w:rsid w:val="09F177A0"/>
    <w:rsid w:val="09F62994"/>
    <w:rsid w:val="0A0EC4F5"/>
    <w:rsid w:val="0A12C60E"/>
    <w:rsid w:val="0A13408A"/>
    <w:rsid w:val="0A13A401"/>
    <w:rsid w:val="0A26F1A9"/>
    <w:rsid w:val="0A2EA30D"/>
    <w:rsid w:val="0A2FC1C4"/>
    <w:rsid w:val="0A349D67"/>
    <w:rsid w:val="0A37114C"/>
    <w:rsid w:val="0A3972AC"/>
    <w:rsid w:val="0A4670DD"/>
    <w:rsid w:val="0A55D34B"/>
    <w:rsid w:val="0A5C321B"/>
    <w:rsid w:val="0A639217"/>
    <w:rsid w:val="0A7DED76"/>
    <w:rsid w:val="0A96FF8E"/>
    <w:rsid w:val="0AA63068"/>
    <w:rsid w:val="0AAACA2A"/>
    <w:rsid w:val="0AB724D7"/>
    <w:rsid w:val="0ABB05F0"/>
    <w:rsid w:val="0AC754D3"/>
    <w:rsid w:val="0AD1AC96"/>
    <w:rsid w:val="0ADC5C9C"/>
    <w:rsid w:val="0AFFE3AB"/>
    <w:rsid w:val="0B0FF4C5"/>
    <w:rsid w:val="0B179C08"/>
    <w:rsid w:val="0B1D00AB"/>
    <w:rsid w:val="0B2B1B2F"/>
    <w:rsid w:val="0B2D6958"/>
    <w:rsid w:val="0B6F05E4"/>
    <w:rsid w:val="0B736B39"/>
    <w:rsid w:val="0BA3A82E"/>
    <w:rsid w:val="0BB044C6"/>
    <w:rsid w:val="0BCC1681"/>
    <w:rsid w:val="0BDD363F"/>
    <w:rsid w:val="0BE4777E"/>
    <w:rsid w:val="0BE60584"/>
    <w:rsid w:val="0BFC6C04"/>
    <w:rsid w:val="0BFEBBE0"/>
    <w:rsid w:val="0C051C90"/>
    <w:rsid w:val="0C0DEB88"/>
    <w:rsid w:val="0C104ECC"/>
    <w:rsid w:val="0C16687C"/>
    <w:rsid w:val="0C168E65"/>
    <w:rsid w:val="0C1EE328"/>
    <w:rsid w:val="0C25F46D"/>
    <w:rsid w:val="0C4839B2"/>
    <w:rsid w:val="0C4C896D"/>
    <w:rsid w:val="0C5C3FF5"/>
    <w:rsid w:val="0C5FC5D9"/>
    <w:rsid w:val="0C6BE085"/>
    <w:rsid w:val="0C6E3D3D"/>
    <w:rsid w:val="0C720971"/>
    <w:rsid w:val="0C7F7B27"/>
    <w:rsid w:val="0C84B8E3"/>
    <w:rsid w:val="0C8EC8E0"/>
    <w:rsid w:val="0C8EFEDD"/>
    <w:rsid w:val="0C9D144B"/>
    <w:rsid w:val="0CA098DD"/>
    <w:rsid w:val="0CA35709"/>
    <w:rsid w:val="0CA6E3AF"/>
    <w:rsid w:val="0CB4A390"/>
    <w:rsid w:val="0CB95E3E"/>
    <w:rsid w:val="0CC84051"/>
    <w:rsid w:val="0CD51CC1"/>
    <w:rsid w:val="0CE49F92"/>
    <w:rsid w:val="0CE9F66D"/>
    <w:rsid w:val="0CEC4C01"/>
    <w:rsid w:val="0CFD7B02"/>
    <w:rsid w:val="0D1F1F04"/>
    <w:rsid w:val="0D271CA6"/>
    <w:rsid w:val="0D28E0A6"/>
    <w:rsid w:val="0D2C994C"/>
    <w:rsid w:val="0D2FFF25"/>
    <w:rsid w:val="0D35220B"/>
    <w:rsid w:val="0D385B70"/>
    <w:rsid w:val="0D4C73FA"/>
    <w:rsid w:val="0D503835"/>
    <w:rsid w:val="0D57520D"/>
    <w:rsid w:val="0D597037"/>
    <w:rsid w:val="0D72CC7A"/>
    <w:rsid w:val="0D75E17C"/>
    <w:rsid w:val="0D8C5119"/>
    <w:rsid w:val="0D99A005"/>
    <w:rsid w:val="0DAE06EA"/>
    <w:rsid w:val="0DB5C7D1"/>
    <w:rsid w:val="0DC32CF4"/>
    <w:rsid w:val="0DDFE5D8"/>
    <w:rsid w:val="0DE0DA43"/>
    <w:rsid w:val="0DF48EB2"/>
    <w:rsid w:val="0DF5FEF9"/>
    <w:rsid w:val="0DF857FC"/>
    <w:rsid w:val="0DFC2891"/>
    <w:rsid w:val="0E00E1D2"/>
    <w:rsid w:val="0E1340EC"/>
    <w:rsid w:val="0E1439FD"/>
    <w:rsid w:val="0E1FCE3A"/>
    <w:rsid w:val="0E360E14"/>
    <w:rsid w:val="0E3DF5BA"/>
    <w:rsid w:val="0E41198D"/>
    <w:rsid w:val="0E468D86"/>
    <w:rsid w:val="0E493632"/>
    <w:rsid w:val="0E516CA4"/>
    <w:rsid w:val="0E5AB599"/>
    <w:rsid w:val="0E5E2965"/>
    <w:rsid w:val="0E62E0E8"/>
    <w:rsid w:val="0E65B499"/>
    <w:rsid w:val="0E6D243B"/>
    <w:rsid w:val="0E848722"/>
    <w:rsid w:val="0E97DDE2"/>
    <w:rsid w:val="0E9A9DBB"/>
    <w:rsid w:val="0EA6A158"/>
    <w:rsid w:val="0EB366C8"/>
    <w:rsid w:val="0EB9CF9B"/>
    <w:rsid w:val="0ED89A58"/>
    <w:rsid w:val="0EFC276A"/>
    <w:rsid w:val="0F072B9E"/>
    <w:rsid w:val="0F10135F"/>
    <w:rsid w:val="0F132105"/>
    <w:rsid w:val="0F199043"/>
    <w:rsid w:val="0F19A8C5"/>
    <w:rsid w:val="0F1B8C97"/>
    <w:rsid w:val="0F370168"/>
    <w:rsid w:val="0F5AC776"/>
    <w:rsid w:val="0F5B93D3"/>
    <w:rsid w:val="0F7693AC"/>
    <w:rsid w:val="0F80CF9D"/>
    <w:rsid w:val="0F82C479"/>
    <w:rsid w:val="0F8958CA"/>
    <w:rsid w:val="0F8C201E"/>
    <w:rsid w:val="0F9B9A61"/>
    <w:rsid w:val="0FA5DA30"/>
    <w:rsid w:val="0FAB109D"/>
    <w:rsid w:val="0FAC09C9"/>
    <w:rsid w:val="0FB4A4B7"/>
    <w:rsid w:val="0FB675B2"/>
    <w:rsid w:val="0FBA8BCF"/>
    <w:rsid w:val="0FC90CFA"/>
    <w:rsid w:val="0FCAB992"/>
    <w:rsid w:val="0FDBA9F9"/>
    <w:rsid w:val="0FDC4E37"/>
    <w:rsid w:val="0FE14A42"/>
    <w:rsid w:val="0FE6BA9E"/>
    <w:rsid w:val="0FF27398"/>
    <w:rsid w:val="0FFDED8A"/>
    <w:rsid w:val="10009ABE"/>
    <w:rsid w:val="1011FE9B"/>
    <w:rsid w:val="1015F5BA"/>
    <w:rsid w:val="1021368C"/>
    <w:rsid w:val="10392C24"/>
    <w:rsid w:val="103BFC0A"/>
    <w:rsid w:val="105FB0B0"/>
    <w:rsid w:val="105FE6E7"/>
    <w:rsid w:val="10622282"/>
    <w:rsid w:val="10749BF0"/>
    <w:rsid w:val="107F52B4"/>
    <w:rsid w:val="10864B75"/>
    <w:rsid w:val="10866AC6"/>
    <w:rsid w:val="1091630C"/>
    <w:rsid w:val="1092CBF2"/>
    <w:rsid w:val="10979CF3"/>
    <w:rsid w:val="10986609"/>
    <w:rsid w:val="10A266F8"/>
    <w:rsid w:val="10A5F7DE"/>
    <w:rsid w:val="10B2CE69"/>
    <w:rsid w:val="10B58F84"/>
    <w:rsid w:val="10B5EBE3"/>
    <w:rsid w:val="10B973D4"/>
    <w:rsid w:val="10CFAA31"/>
    <w:rsid w:val="10D21338"/>
    <w:rsid w:val="10D5F988"/>
    <w:rsid w:val="10D87C48"/>
    <w:rsid w:val="10EFE196"/>
    <w:rsid w:val="10FE46B7"/>
    <w:rsid w:val="11018821"/>
    <w:rsid w:val="110301F1"/>
    <w:rsid w:val="1109DBA5"/>
    <w:rsid w:val="110AE794"/>
    <w:rsid w:val="1112EECF"/>
    <w:rsid w:val="1127094B"/>
    <w:rsid w:val="113DE92C"/>
    <w:rsid w:val="113EBF91"/>
    <w:rsid w:val="1146E550"/>
    <w:rsid w:val="1150EEE5"/>
    <w:rsid w:val="11567ED2"/>
    <w:rsid w:val="1160D7C4"/>
    <w:rsid w:val="116C7501"/>
    <w:rsid w:val="117065A8"/>
    <w:rsid w:val="1188364D"/>
    <w:rsid w:val="11914D89"/>
    <w:rsid w:val="11A51C46"/>
    <w:rsid w:val="11AFF0D2"/>
    <w:rsid w:val="11C469D4"/>
    <w:rsid w:val="11C89736"/>
    <w:rsid w:val="11D47F09"/>
    <w:rsid w:val="11D714EC"/>
    <w:rsid w:val="11DE1FA6"/>
    <w:rsid w:val="11F6C25D"/>
    <w:rsid w:val="1202009D"/>
    <w:rsid w:val="1205892F"/>
    <w:rsid w:val="12314242"/>
    <w:rsid w:val="123565C1"/>
    <w:rsid w:val="1236F1CC"/>
    <w:rsid w:val="12394458"/>
    <w:rsid w:val="123D8037"/>
    <w:rsid w:val="124BDD0C"/>
    <w:rsid w:val="124EB461"/>
    <w:rsid w:val="126231C0"/>
    <w:rsid w:val="12626215"/>
    <w:rsid w:val="12636820"/>
    <w:rsid w:val="12688106"/>
    <w:rsid w:val="1269A195"/>
    <w:rsid w:val="12797B15"/>
    <w:rsid w:val="127B5DD0"/>
    <w:rsid w:val="12859043"/>
    <w:rsid w:val="1288C2C6"/>
    <w:rsid w:val="129E568E"/>
    <w:rsid w:val="12AD9815"/>
    <w:rsid w:val="12CEA8DC"/>
    <w:rsid w:val="12D4D090"/>
    <w:rsid w:val="12DBE0F6"/>
    <w:rsid w:val="12DFA1CC"/>
    <w:rsid w:val="12DFC76B"/>
    <w:rsid w:val="12EACD29"/>
    <w:rsid w:val="12EE5AB8"/>
    <w:rsid w:val="130A06C0"/>
    <w:rsid w:val="130B6A00"/>
    <w:rsid w:val="131A8A5C"/>
    <w:rsid w:val="131C3152"/>
    <w:rsid w:val="131F8459"/>
    <w:rsid w:val="13278274"/>
    <w:rsid w:val="1327CFC6"/>
    <w:rsid w:val="132FE608"/>
    <w:rsid w:val="1343B158"/>
    <w:rsid w:val="135B8B7C"/>
    <w:rsid w:val="136DD2AA"/>
    <w:rsid w:val="1374EEFE"/>
    <w:rsid w:val="138AB5B4"/>
    <w:rsid w:val="13BE658E"/>
    <w:rsid w:val="13C09EAD"/>
    <w:rsid w:val="13C394D8"/>
    <w:rsid w:val="13D65710"/>
    <w:rsid w:val="13E663B7"/>
    <w:rsid w:val="13EC620C"/>
    <w:rsid w:val="13F32635"/>
    <w:rsid w:val="13F7BDA2"/>
    <w:rsid w:val="14022876"/>
    <w:rsid w:val="140476F4"/>
    <w:rsid w:val="1405FF1E"/>
    <w:rsid w:val="1407ECE1"/>
    <w:rsid w:val="14094531"/>
    <w:rsid w:val="14165D72"/>
    <w:rsid w:val="141DA37C"/>
    <w:rsid w:val="1447F8D4"/>
    <w:rsid w:val="145D4895"/>
    <w:rsid w:val="146A4FE4"/>
    <w:rsid w:val="1475593B"/>
    <w:rsid w:val="1494916D"/>
    <w:rsid w:val="14AB6A6D"/>
    <w:rsid w:val="14B3FDE1"/>
    <w:rsid w:val="14C9C834"/>
    <w:rsid w:val="14D0FB84"/>
    <w:rsid w:val="14E01D49"/>
    <w:rsid w:val="14EEAC68"/>
    <w:rsid w:val="1513F0C8"/>
    <w:rsid w:val="151A293A"/>
    <w:rsid w:val="151D6C5C"/>
    <w:rsid w:val="1527A76F"/>
    <w:rsid w:val="1530DF19"/>
    <w:rsid w:val="1544FFFE"/>
    <w:rsid w:val="155080BD"/>
    <w:rsid w:val="15524162"/>
    <w:rsid w:val="1558DD65"/>
    <w:rsid w:val="15633A18"/>
    <w:rsid w:val="156593BA"/>
    <w:rsid w:val="15747EEA"/>
    <w:rsid w:val="1582287B"/>
    <w:rsid w:val="1590DF06"/>
    <w:rsid w:val="15B2220E"/>
    <w:rsid w:val="15B4B2D6"/>
    <w:rsid w:val="15B6CD91"/>
    <w:rsid w:val="15C39AED"/>
    <w:rsid w:val="15ED45D6"/>
    <w:rsid w:val="1626E715"/>
    <w:rsid w:val="162E029B"/>
    <w:rsid w:val="163163AD"/>
    <w:rsid w:val="16455D16"/>
    <w:rsid w:val="1645DC82"/>
    <w:rsid w:val="164BBF67"/>
    <w:rsid w:val="164EDEEE"/>
    <w:rsid w:val="165219E8"/>
    <w:rsid w:val="1659CFF2"/>
    <w:rsid w:val="1662C214"/>
    <w:rsid w:val="166B31E6"/>
    <w:rsid w:val="1675C752"/>
    <w:rsid w:val="1697ADA3"/>
    <w:rsid w:val="16A8E9F1"/>
    <w:rsid w:val="16A99D0B"/>
    <w:rsid w:val="16BDF03D"/>
    <w:rsid w:val="16C1B442"/>
    <w:rsid w:val="16C6213A"/>
    <w:rsid w:val="16C95B75"/>
    <w:rsid w:val="16D62A6B"/>
    <w:rsid w:val="16D7100A"/>
    <w:rsid w:val="16D8F68C"/>
    <w:rsid w:val="16DC28F2"/>
    <w:rsid w:val="16F104F5"/>
    <w:rsid w:val="16FAC6E7"/>
    <w:rsid w:val="16FBA501"/>
    <w:rsid w:val="170FCBD9"/>
    <w:rsid w:val="17113181"/>
    <w:rsid w:val="171A0359"/>
    <w:rsid w:val="171AD758"/>
    <w:rsid w:val="1720F0D6"/>
    <w:rsid w:val="173BD36B"/>
    <w:rsid w:val="1745EEAF"/>
    <w:rsid w:val="1747D3B8"/>
    <w:rsid w:val="1749C7C0"/>
    <w:rsid w:val="174BEC6F"/>
    <w:rsid w:val="175C7628"/>
    <w:rsid w:val="175F0B05"/>
    <w:rsid w:val="1764FDE5"/>
    <w:rsid w:val="1778C182"/>
    <w:rsid w:val="177C0F54"/>
    <w:rsid w:val="177E8D94"/>
    <w:rsid w:val="1780406D"/>
    <w:rsid w:val="178EFA37"/>
    <w:rsid w:val="179B22B6"/>
    <w:rsid w:val="17B81471"/>
    <w:rsid w:val="17B9A8BA"/>
    <w:rsid w:val="17BD57B4"/>
    <w:rsid w:val="17C05307"/>
    <w:rsid w:val="17D9FBC7"/>
    <w:rsid w:val="17F0270A"/>
    <w:rsid w:val="17F26BCF"/>
    <w:rsid w:val="17F2E7C6"/>
    <w:rsid w:val="17F72E1C"/>
    <w:rsid w:val="17F8EC37"/>
    <w:rsid w:val="181224F9"/>
    <w:rsid w:val="18181D1E"/>
    <w:rsid w:val="181E7B23"/>
    <w:rsid w:val="1822AE41"/>
    <w:rsid w:val="182E4705"/>
    <w:rsid w:val="18388ED3"/>
    <w:rsid w:val="184C2200"/>
    <w:rsid w:val="186DC6CD"/>
    <w:rsid w:val="187536A1"/>
    <w:rsid w:val="188BDEDC"/>
    <w:rsid w:val="1893DF3D"/>
    <w:rsid w:val="18A6AAC2"/>
    <w:rsid w:val="18A85661"/>
    <w:rsid w:val="18B01643"/>
    <w:rsid w:val="18B225CB"/>
    <w:rsid w:val="18B46DF7"/>
    <w:rsid w:val="18B78A0D"/>
    <w:rsid w:val="18B8B533"/>
    <w:rsid w:val="18B977CB"/>
    <w:rsid w:val="18D30BF7"/>
    <w:rsid w:val="18E1B5E4"/>
    <w:rsid w:val="18EF5C41"/>
    <w:rsid w:val="192375A4"/>
    <w:rsid w:val="1923D65D"/>
    <w:rsid w:val="1928A4A0"/>
    <w:rsid w:val="192F56FD"/>
    <w:rsid w:val="19374452"/>
    <w:rsid w:val="193EB6DF"/>
    <w:rsid w:val="1950361D"/>
    <w:rsid w:val="195F5E31"/>
    <w:rsid w:val="19659A29"/>
    <w:rsid w:val="1978A500"/>
    <w:rsid w:val="19844C08"/>
    <w:rsid w:val="1984B4F6"/>
    <w:rsid w:val="1985D7C4"/>
    <w:rsid w:val="198FE5FC"/>
    <w:rsid w:val="1998E9D6"/>
    <w:rsid w:val="199D0AC7"/>
    <w:rsid w:val="199FB1CE"/>
    <w:rsid w:val="19A85175"/>
    <w:rsid w:val="19ABC12A"/>
    <w:rsid w:val="19B7E9ED"/>
    <w:rsid w:val="19C09357"/>
    <w:rsid w:val="19CFFFEC"/>
    <w:rsid w:val="19D359E6"/>
    <w:rsid w:val="19D9C581"/>
    <w:rsid w:val="19DAE3F2"/>
    <w:rsid w:val="19DB0F07"/>
    <w:rsid w:val="19F9BA4A"/>
    <w:rsid w:val="1A0F7CB4"/>
    <w:rsid w:val="1A2CE87C"/>
    <w:rsid w:val="1A323F0F"/>
    <w:rsid w:val="1A389B82"/>
    <w:rsid w:val="1A4C3233"/>
    <w:rsid w:val="1A53571B"/>
    <w:rsid w:val="1A56919E"/>
    <w:rsid w:val="1A6036CD"/>
    <w:rsid w:val="1A75562C"/>
    <w:rsid w:val="1A828E36"/>
    <w:rsid w:val="1A8AF550"/>
    <w:rsid w:val="1AB5DEAD"/>
    <w:rsid w:val="1AB7D57E"/>
    <w:rsid w:val="1ABCBFB4"/>
    <w:rsid w:val="1AC0DC0B"/>
    <w:rsid w:val="1AC171E4"/>
    <w:rsid w:val="1AD18CD2"/>
    <w:rsid w:val="1AD58308"/>
    <w:rsid w:val="1AE45A03"/>
    <w:rsid w:val="1AE878CC"/>
    <w:rsid w:val="1AEDE7CE"/>
    <w:rsid w:val="1AF106C2"/>
    <w:rsid w:val="1AF680A8"/>
    <w:rsid w:val="1AFE2DEA"/>
    <w:rsid w:val="1B05434E"/>
    <w:rsid w:val="1B0CA265"/>
    <w:rsid w:val="1B20F136"/>
    <w:rsid w:val="1B4219B5"/>
    <w:rsid w:val="1B4C5A98"/>
    <w:rsid w:val="1B4DD019"/>
    <w:rsid w:val="1B531583"/>
    <w:rsid w:val="1B6D1EC6"/>
    <w:rsid w:val="1B781724"/>
    <w:rsid w:val="1B7EE878"/>
    <w:rsid w:val="1B8447E2"/>
    <w:rsid w:val="1B8B9D8A"/>
    <w:rsid w:val="1B95E555"/>
    <w:rsid w:val="1B9B0927"/>
    <w:rsid w:val="1B9E41D1"/>
    <w:rsid w:val="1BA0FB37"/>
    <w:rsid w:val="1BC52F70"/>
    <w:rsid w:val="1BC778C4"/>
    <w:rsid w:val="1BCCDF08"/>
    <w:rsid w:val="1BCF341F"/>
    <w:rsid w:val="1BCF5101"/>
    <w:rsid w:val="1BD16744"/>
    <w:rsid w:val="1BDA204D"/>
    <w:rsid w:val="1BE87535"/>
    <w:rsid w:val="1BECECCF"/>
    <w:rsid w:val="1C05CB22"/>
    <w:rsid w:val="1C135CD7"/>
    <w:rsid w:val="1C20AFCD"/>
    <w:rsid w:val="1C274664"/>
    <w:rsid w:val="1C2D3130"/>
    <w:rsid w:val="1C2D726C"/>
    <w:rsid w:val="1C3129BD"/>
    <w:rsid w:val="1C342662"/>
    <w:rsid w:val="1C37425F"/>
    <w:rsid w:val="1C525B8F"/>
    <w:rsid w:val="1C55A015"/>
    <w:rsid w:val="1C5CA25B"/>
    <w:rsid w:val="1C62D3E5"/>
    <w:rsid w:val="1C6369D3"/>
    <w:rsid w:val="1C639126"/>
    <w:rsid w:val="1C63C6A7"/>
    <w:rsid w:val="1C63CA8E"/>
    <w:rsid w:val="1C660721"/>
    <w:rsid w:val="1C6D0060"/>
    <w:rsid w:val="1C70EF2D"/>
    <w:rsid w:val="1C75622E"/>
    <w:rsid w:val="1C7C5C03"/>
    <w:rsid w:val="1C857826"/>
    <w:rsid w:val="1C90A732"/>
    <w:rsid w:val="1CA2C109"/>
    <w:rsid w:val="1CAD33B3"/>
    <w:rsid w:val="1CB4AA28"/>
    <w:rsid w:val="1CB5482B"/>
    <w:rsid w:val="1CBD8F7C"/>
    <w:rsid w:val="1CC2AFF9"/>
    <w:rsid w:val="1CCE218B"/>
    <w:rsid w:val="1CDA5EB7"/>
    <w:rsid w:val="1CDCF9C8"/>
    <w:rsid w:val="1CDF3000"/>
    <w:rsid w:val="1CE197A7"/>
    <w:rsid w:val="1CE76B55"/>
    <w:rsid w:val="1CF239CA"/>
    <w:rsid w:val="1CF92861"/>
    <w:rsid w:val="1D027797"/>
    <w:rsid w:val="1D07C21F"/>
    <w:rsid w:val="1D0EAECB"/>
    <w:rsid w:val="1D16592F"/>
    <w:rsid w:val="1D187207"/>
    <w:rsid w:val="1D19B125"/>
    <w:rsid w:val="1D1C511C"/>
    <w:rsid w:val="1D200F45"/>
    <w:rsid w:val="1D21C3DA"/>
    <w:rsid w:val="1D260924"/>
    <w:rsid w:val="1D3F6907"/>
    <w:rsid w:val="1D46497C"/>
    <w:rsid w:val="1D53C635"/>
    <w:rsid w:val="1D66D733"/>
    <w:rsid w:val="1D79746C"/>
    <w:rsid w:val="1D8014A6"/>
    <w:rsid w:val="1D81E195"/>
    <w:rsid w:val="1D84FE4B"/>
    <w:rsid w:val="1DA61651"/>
    <w:rsid w:val="1DA856B1"/>
    <w:rsid w:val="1DB8C12B"/>
    <w:rsid w:val="1DC68FB6"/>
    <w:rsid w:val="1DC94601"/>
    <w:rsid w:val="1DEA1F76"/>
    <w:rsid w:val="1E1A74BE"/>
    <w:rsid w:val="1E1B5945"/>
    <w:rsid w:val="1E1CC54A"/>
    <w:rsid w:val="1E2BB672"/>
    <w:rsid w:val="1E377068"/>
    <w:rsid w:val="1E45CEDA"/>
    <w:rsid w:val="1E4F1FD2"/>
    <w:rsid w:val="1E525037"/>
    <w:rsid w:val="1E5A0CBC"/>
    <w:rsid w:val="1E5A2992"/>
    <w:rsid w:val="1E626B7F"/>
    <w:rsid w:val="1E66CF86"/>
    <w:rsid w:val="1E67936B"/>
    <w:rsid w:val="1E72CBF4"/>
    <w:rsid w:val="1E7BDA45"/>
    <w:rsid w:val="1E7C00B4"/>
    <w:rsid w:val="1E7E2902"/>
    <w:rsid w:val="1E82A3C2"/>
    <w:rsid w:val="1E85CC28"/>
    <w:rsid w:val="1E8CE8C6"/>
    <w:rsid w:val="1E8E320B"/>
    <w:rsid w:val="1E94A70A"/>
    <w:rsid w:val="1EC06DCA"/>
    <w:rsid w:val="1ECD3BF8"/>
    <w:rsid w:val="1ED69917"/>
    <w:rsid w:val="1EE0124E"/>
    <w:rsid w:val="1EE04261"/>
    <w:rsid w:val="1EEA00F7"/>
    <w:rsid w:val="1EFB6968"/>
    <w:rsid w:val="1F0A3181"/>
    <w:rsid w:val="1F0B1157"/>
    <w:rsid w:val="1F0BA9A3"/>
    <w:rsid w:val="1F21E59A"/>
    <w:rsid w:val="1F305922"/>
    <w:rsid w:val="1F4AFE68"/>
    <w:rsid w:val="1F5E3F2C"/>
    <w:rsid w:val="1F63827C"/>
    <w:rsid w:val="1F7E525C"/>
    <w:rsid w:val="1F849BBA"/>
    <w:rsid w:val="1F928F10"/>
    <w:rsid w:val="1F93E12E"/>
    <w:rsid w:val="1F9FD44C"/>
    <w:rsid w:val="1FACC96C"/>
    <w:rsid w:val="1FAF1BE1"/>
    <w:rsid w:val="1FB33182"/>
    <w:rsid w:val="1FB38F06"/>
    <w:rsid w:val="1FC173B2"/>
    <w:rsid w:val="1FC88EFE"/>
    <w:rsid w:val="1FCAE9E3"/>
    <w:rsid w:val="1FCEBC47"/>
    <w:rsid w:val="1FD58C1D"/>
    <w:rsid w:val="1FDFEDD4"/>
    <w:rsid w:val="1FE8A1D1"/>
    <w:rsid w:val="1FEA8534"/>
    <w:rsid w:val="1FF3AB19"/>
    <w:rsid w:val="2005CEBD"/>
    <w:rsid w:val="20074FDC"/>
    <w:rsid w:val="200A6AD3"/>
    <w:rsid w:val="200B65C3"/>
    <w:rsid w:val="20179EF9"/>
    <w:rsid w:val="201CF855"/>
    <w:rsid w:val="20241EC7"/>
    <w:rsid w:val="202B0E7F"/>
    <w:rsid w:val="2032BD3F"/>
    <w:rsid w:val="2034CB56"/>
    <w:rsid w:val="2035A29E"/>
    <w:rsid w:val="203E62D2"/>
    <w:rsid w:val="204BF347"/>
    <w:rsid w:val="205111A6"/>
    <w:rsid w:val="20557D7F"/>
    <w:rsid w:val="2062035A"/>
    <w:rsid w:val="2064C2BD"/>
    <w:rsid w:val="20807057"/>
    <w:rsid w:val="2089DB15"/>
    <w:rsid w:val="208B11DE"/>
    <w:rsid w:val="20953D82"/>
    <w:rsid w:val="2095AA21"/>
    <w:rsid w:val="209815D8"/>
    <w:rsid w:val="20EADB4C"/>
    <w:rsid w:val="20F3451E"/>
    <w:rsid w:val="20FAB848"/>
    <w:rsid w:val="20FE8065"/>
    <w:rsid w:val="20FE9FFD"/>
    <w:rsid w:val="20FEA7A0"/>
    <w:rsid w:val="21049E19"/>
    <w:rsid w:val="210549B8"/>
    <w:rsid w:val="210B2D7A"/>
    <w:rsid w:val="210D0D9B"/>
    <w:rsid w:val="211D51BC"/>
    <w:rsid w:val="212069C1"/>
    <w:rsid w:val="212CA370"/>
    <w:rsid w:val="212D6055"/>
    <w:rsid w:val="21347952"/>
    <w:rsid w:val="2142781D"/>
    <w:rsid w:val="2143D2C2"/>
    <w:rsid w:val="2152AEBD"/>
    <w:rsid w:val="2154E730"/>
    <w:rsid w:val="2155381B"/>
    <w:rsid w:val="21558B36"/>
    <w:rsid w:val="2158D1F1"/>
    <w:rsid w:val="216089EB"/>
    <w:rsid w:val="21A312B4"/>
    <w:rsid w:val="21B25CA9"/>
    <w:rsid w:val="21B46DEA"/>
    <w:rsid w:val="21C1EDA6"/>
    <w:rsid w:val="21C934FD"/>
    <w:rsid w:val="21F1746C"/>
    <w:rsid w:val="2201560A"/>
    <w:rsid w:val="22085AB5"/>
    <w:rsid w:val="220C78A3"/>
    <w:rsid w:val="220E32D8"/>
    <w:rsid w:val="22111802"/>
    <w:rsid w:val="221C6C8D"/>
    <w:rsid w:val="2220DA63"/>
    <w:rsid w:val="222FEE7B"/>
    <w:rsid w:val="22370328"/>
    <w:rsid w:val="22396345"/>
    <w:rsid w:val="223D4537"/>
    <w:rsid w:val="2250B3F9"/>
    <w:rsid w:val="225D75FE"/>
    <w:rsid w:val="226E0E3E"/>
    <w:rsid w:val="228737F7"/>
    <w:rsid w:val="228EE3FC"/>
    <w:rsid w:val="22AC301F"/>
    <w:rsid w:val="22BB00D1"/>
    <w:rsid w:val="22C492E4"/>
    <w:rsid w:val="22C864F2"/>
    <w:rsid w:val="22CCE81E"/>
    <w:rsid w:val="22D05C83"/>
    <w:rsid w:val="22D59E72"/>
    <w:rsid w:val="22D653D5"/>
    <w:rsid w:val="22DADC70"/>
    <w:rsid w:val="22EA2D37"/>
    <w:rsid w:val="22EA3C6C"/>
    <w:rsid w:val="22FC5D7C"/>
    <w:rsid w:val="22FE2DE6"/>
    <w:rsid w:val="230250C5"/>
    <w:rsid w:val="230A7051"/>
    <w:rsid w:val="231934D5"/>
    <w:rsid w:val="231D5F89"/>
    <w:rsid w:val="232091F8"/>
    <w:rsid w:val="2341370C"/>
    <w:rsid w:val="2343C7F3"/>
    <w:rsid w:val="23463D93"/>
    <w:rsid w:val="2358D0FF"/>
    <w:rsid w:val="236AD889"/>
    <w:rsid w:val="237EEDD1"/>
    <w:rsid w:val="2394D0AF"/>
    <w:rsid w:val="239F5BD7"/>
    <w:rsid w:val="23A85BD4"/>
    <w:rsid w:val="23B95E13"/>
    <w:rsid w:val="23C5E2BF"/>
    <w:rsid w:val="23D2102A"/>
    <w:rsid w:val="23D36353"/>
    <w:rsid w:val="23D6896B"/>
    <w:rsid w:val="23DCBD1D"/>
    <w:rsid w:val="23EB8086"/>
    <w:rsid w:val="23F25DC3"/>
    <w:rsid w:val="23F9A9A4"/>
    <w:rsid w:val="24040CEB"/>
    <w:rsid w:val="2407D883"/>
    <w:rsid w:val="241A54EF"/>
    <w:rsid w:val="24296D85"/>
    <w:rsid w:val="2435D9C4"/>
    <w:rsid w:val="243E7B80"/>
    <w:rsid w:val="2442F914"/>
    <w:rsid w:val="245A0F73"/>
    <w:rsid w:val="245DB61C"/>
    <w:rsid w:val="2462EA7F"/>
    <w:rsid w:val="246574E1"/>
    <w:rsid w:val="24796452"/>
    <w:rsid w:val="247CC611"/>
    <w:rsid w:val="247E94BB"/>
    <w:rsid w:val="2481CD02"/>
    <w:rsid w:val="24912856"/>
    <w:rsid w:val="249E8618"/>
    <w:rsid w:val="24B6A0D2"/>
    <w:rsid w:val="24BB6563"/>
    <w:rsid w:val="24D85B6C"/>
    <w:rsid w:val="2508062B"/>
    <w:rsid w:val="25193FD9"/>
    <w:rsid w:val="2535ACE9"/>
    <w:rsid w:val="25404B24"/>
    <w:rsid w:val="257A62F0"/>
    <w:rsid w:val="257AFF1F"/>
    <w:rsid w:val="258092B1"/>
    <w:rsid w:val="2591D9E2"/>
    <w:rsid w:val="259AF1FC"/>
    <w:rsid w:val="259B5C01"/>
    <w:rsid w:val="259D5ECB"/>
    <w:rsid w:val="25A1018F"/>
    <w:rsid w:val="25A70133"/>
    <w:rsid w:val="25AA1037"/>
    <w:rsid w:val="25ADE9C1"/>
    <w:rsid w:val="25BEB46F"/>
    <w:rsid w:val="25C24C43"/>
    <w:rsid w:val="25D8CF70"/>
    <w:rsid w:val="25DBFDB2"/>
    <w:rsid w:val="25E0FDB3"/>
    <w:rsid w:val="25EEDA33"/>
    <w:rsid w:val="2604F7EA"/>
    <w:rsid w:val="260C8A05"/>
    <w:rsid w:val="26121947"/>
    <w:rsid w:val="2616B9D4"/>
    <w:rsid w:val="2619A14A"/>
    <w:rsid w:val="261A4EB7"/>
    <w:rsid w:val="261B40F7"/>
    <w:rsid w:val="261CCF50"/>
    <w:rsid w:val="2625B447"/>
    <w:rsid w:val="2665B20A"/>
    <w:rsid w:val="26669B42"/>
    <w:rsid w:val="2668B122"/>
    <w:rsid w:val="266E6249"/>
    <w:rsid w:val="26700A16"/>
    <w:rsid w:val="267244EB"/>
    <w:rsid w:val="267415B6"/>
    <w:rsid w:val="2674F9F4"/>
    <w:rsid w:val="2680971A"/>
    <w:rsid w:val="2693989C"/>
    <w:rsid w:val="2694F3B4"/>
    <w:rsid w:val="26960123"/>
    <w:rsid w:val="269986C0"/>
    <w:rsid w:val="26AC516B"/>
    <w:rsid w:val="26B9440D"/>
    <w:rsid w:val="26BABBDB"/>
    <w:rsid w:val="26BE59F6"/>
    <w:rsid w:val="26CA93C4"/>
    <w:rsid w:val="26D8FAB9"/>
    <w:rsid w:val="26DC84B0"/>
    <w:rsid w:val="26F32910"/>
    <w:rsid w:val="26F8795B"/>
    <w:rsid w:val="26F989ED"/>
    <w:rsid w:val="270C7A9C"/>
    <w:rsid w:val="27180FB0"/>
    <w:rsid w:val="271B8090"/>
    <w:rsid w:val="272248A3"/>
    <w:rsid w:val="272778AA"/>
    <w:rsid w:val="272EFE62"/>
    <w:rsid w:val="273119AB"/>
    <w:rsid w:val="274C1608"/>
    <w:rsid w:val="274DC95F"/>
    <w:rsid w:val="2752B0AD"/>
    <w:rsid w:val="275C747F"/>
    <w:rsid w:val="275EEA20"/>
    <w:rsid w:val="2761E09C"/>
    <w:rsid w:val="2762CFD1"/>
    <w:rsid w:val="27653A2F"/>
    <w:rsid w:val="2767EF7E"/>
    <w:rsid w:val="27828CEA"/>
    <w:rsid w:val="278B0091"/>
    <w:rsid w:val="278FAACC"/>
    <w:rsid w:val="27A4308E"/>
    <w:rsid w:val="27B0EA37"/>
    <w:rsid w:val="27B2D971"/>
    <w:rsid w:val="27B67F85"/>
    <w:rsid w:val="27C2E3F8"/>
    <w:rsid w:val="27CF3A9A"/>
    <w:rsid w:val="27D3158B"/>
    <w:rsid w:val="27DC359B"/>
    <w:rsid w:val="27FB7BC9"/>
    <w:rsid w:val="27FC2E1E"/>
    <w:rsid w:val="27FC5C2C"/>
    <w:rsid w:val="28006AAA"/>
    <w:rsid w:val="28047047"/>
    <w:rsid w:val="280B7F9B"/>
    <w:rsid w:val="28209AD3"/>
    <w:rsid w:val="283D1677"/>
    <w:rsid w:val="28491C46"/>
    <w:rsid w:val="2856A819"/>
    <w:rsid w:val="285C4C82"/>
    <w:rsid w:val="286A0D53"/>
    <w:rsid w:val="286B54E1"/>
    <w:rsid w:val="2873561B"/>
    <w:rsid w:val="2877246A"/>
    <w:rsid w:val="287B445F"/>
    <w:rsid w:val="288697B8"/>
    <w:rsid w:val="288C706C"/>
    <w:rsid w:val="2890ACA1"/>
    <w:rsid w:val="28946687"/>
    <w:rsid w:val="289B17E1"/>
    <w:rsid w:val="289C7A5D"/>
    <w:rsid w:val="289E25A5"/>
    <w:rsid w:val="29079485"/>
    <w:rsid w:val="290BCC98"/>
    <w:rsid w:val="29243730"/>
    <w:rsid w:val="292F28C5"/>
    <w:rsid w:val="293BF7B7"/>
    <w:rsid w:val="29487965"/>
    <w:rsid w:val="294B6FE5"/>
    <w:rsid w:val="294DC7A4"/>
    <w:rsid w:val="29502422"/>
    <w:rsid w:val="295B9CB1"/>
    <w:rsid w:val="296FC0DA"/>
    <w:rsid w:val="29738881"/>
    <w:rsid w:val="29764BB6"/>
    <w:rsid w:val="2980D666"/>
    <w:rsid w:val="29832D64"/>
    <w:rsid w:val="29877735"/>
    <w:rsid w:val="29885BDF"/>
    <w:rsid w:val="299EB5AD"/>
    <w:rsid w:val="29A2AFF8"/>
    <w:rsid w:val="29A4BDAF"/>
    <w:rsid w:val="29B63232"/>
    <w:rsid w:val="29C4C7FF"/>
    <w:rsid w:val="29C50893"/>
    <w:rsid w:val="29D03723"/>
    <w:rsid w:val="29D3D06F"/>
    <w:rsid w:val="29E03893"/>
    <w:rsid w:val="29EB2ACF"/>
    <w:rsid w:val="29F5223E"/>
    <w:rsid w:val="29F62620"/>
    <w:rsid w:val="29F7759C"/>
    <w:rsid w:val="2A02A878"/>
    <w:rsid w:val="2A16A872"/>
    <w:rsid w:val="2A217A23"/>
    <w:rsid w:val="2A231DD2"/>
    <w:rsid w:val="2A35707A"/>
    <w:rsid w:val="2A369EB7"/>
    <w:rsid w:val="2A37D113"/>
    <w:rsid w:val="2A4214A0"/>
    <w:rsid w:val="2A56E3C7"/>
    <w:rsid w:val="2A5B455E"/>
    <w:rsid w:val="2A5C3AFD"/>
    <w:rsid w:val="2A6CC0FC"/>
    <w:rsid w:val="2A7398E5"/>
    <w:rsid w:val="2A756BDF"/>
    <w:rsid w:val="2A79BC92"/>
    <w:rsid w:val="2A79F863"/>
    <w:rsid w:val="2A853F30"/>
    <w:rsid w:val="2A8A34BE"/>
    <w:rsid w:val="2A8D8F3C"/>
    <w:rsid w:val="2A9A471F"/>
    <w:rsid w:val="2A9CF68E"/>
    <w:rsid w:val="2A9F4640"/>
    <w:rsid w:val="2AA47950"/>
    <w:rsid w:val="2AB36466"/>
    <w:rsid w:val="2AB848F2"/>
    <w:rsid w:val="2ABA66E1"/>
    <w:rsid w:val="2ABE7C3E"/>
    <w:rsid w:val="2ACC98BA"/>
    <w:rsid w:val="2ACED30B"/>
    <w:rsid w:val="2AD4C8E6"/>
    <w:rsid w:val="2ADECD5C"/>
    <w:rsid w:val="2AEE3458"/>
    <w:rsid w:val="2AF1F49E"/>
    <w:rsid w:val="2AF52BC6"/>
    <w:rsid w:val="2AF5CC20"/>
    <w:rsid w:val="2AF7F5E6"/>
    <w:rsid w:val="2B023B8C"/>
    <w:rsid w:val="2B1BFD84"/>
    <w:rsid w:val="2B26A8CB"/>
    <w:rsid w:val="2B302A01"/>
    <w:rsid w:val="2B363CE7"/>
    <w:rsid w:val="2B433B3E"/>
    <w:rsid w:val="2B45454E"/>
    <w:rsid w:val="2B517E20"/>
    <w:rsid w:val="2B6146B5"/>
    <w:rsid w:val="2B6C3663"/>
    <w:rsid w:val="2B7AFA55"/>
    <w:rsid w:val="2B7C15E7"/>
    <w:rsid w:val="2B858276"/>
    <w:rsid w:val="2B87F8CD"/>
    <w:rsid w:val="2B9A5496"/>
    <w:rsid w:val="2B9D89C5"/>
    <w:rsid w:val="2BB1E37D"/>
    <w:rsid w:val="2BB6B03C"/>
    <w:rsid w:val="2BB88FEE"/>
    <w:rsid w:val="2BC8F7FF"/>
    <w:rsid w:val="2BCB0761"/>
    <w:rsid w:val="2BCD2BAA"/>
    <w:rsid w:val="2BCFC87D"/>
    <w:rsid w:val="2BD0E355"/>
    <w:rsid w:val="2BFFA7C3"/>
    <w:rsid w:val="2C09E92F"/>
    <w:rsid w:val="2C0DAEE8"/>
    <w:rsid w:val="2C1CE0DA"/>
    <w:rsid w:val="2C240A9A"/>
    <w:rsid w:val="2C29CD70"/>
    <w:rsid w:val="2C2F579B"/>
    <w:rsid w:val="2C31B026"/>
    <w:rsid w:val="2C3F97ED"/>
    <w:rsid w:val="2C513015"/>
    <w:rsid w:val="2C5191C7"/>
    <w:rsid w:val="2C5FFD40"/>
    <w:rsid w:val="2C6EC698"/>
    <w:rsid w:val="2C72D33D"/>
    <w:rsid w:val="2C7ED52C"/>
    <w:rsid w:val="2C81C6FE"/>
    <w:rsid w:val="2C9D6E72"/>
    <w:rsid w:val="2CB6ACC9"/>
    <w:rsid w:val="2CB99EE7"/>
    <w:rsid w:val="2CBA7E63"/>
    <w:rsid w:val="2CBAF8BB"/>
    <w:rsid w:val="2CD6D962"/>
    <w:rsid w:val="2CD87B0B"/>
    <w:rsid w:val="2CE673E5"/>
    <w:rsid w:val="2CE97C4C"/>
    <w:rsid w:val="2CF9BA12"/>
    <w:rsid w:val="2D0710BF"/>
    <w:rsid w:val="2D0D3529"/>
    <w:rsid w:val="2D19480A"/>
    <w:rsid w:val="2D20C0BB"/>
    <w:rsid w:val="2D21F937"/>
    <w:rsid w:val="2D30FDE8"/>
    <w:rsid w:val="2D323B2C"/>
    <w:rsid w:val="2D3C38D4"/>
    <w:rsid w:val="2D50328A"/>
    <w:rsid w:val="2D5461A4"/>
    <w:rsid w:val="2D56C317"/>
    <w:rsid w:val="2D58E614"/>
    <w:rsid w:val="2D5B4B06"/>
    <w:rsid w:val="2D640F6F"/>
    <w:rsid w:val="2D6E0432"/>
    <w:rsid w:val="2D77DA37"/>
    <w:rsid w:val="2D8A8AC1"/>
    <w:rsid w:val="2DB30A59"/>
    <w:rsid w:val="2DBA3255"/>
    <w:rsid w:val="2DC67A0B"/>
    <w:rsid w:val="2DC8A12B"/>
    <w:rsid w:val="2DD673B5"/>
    <w:rsid w:val="2DF518A9"/>
    <w:rsid w:val="2DF92660"/>
    <w:rsid w:val="2DFCF81F"/>
    <w:rsid w:val="2E0D9DEE"/>
    <w:rsid w:val="2E28ECDB"/>
    <w:rsid w:val="2E2D9E3E"/>
    <w:rsid w:val="2E2F64A2"/>
    <w:rsid w:val="2E31AACF"/>
    <w:rsid w:val="2E31F9BE"/>
    <w:rsid w:val="2E32663C"/>
    <w:rsid w:val="2E427C26"/>
    <w:rsid w:val="2E52377F"/>
    <w:rsid w:val="2E52D43A"/>
    <w:rsid w:val="2E5F2453"/>
    <w:rsid w:val="2E5F698D"/>
    <w:rsid w:val="2E606860"/>
    <w:rsid w:val="2E614342"/>
    <w:rsid w:val="2E6AB016"/>
    <w:rsid w:val="2E6F408E"/>
    <w:rsid w:val="2E71E5A0"/>
    <w:rsid w:val="2E759E16"/>
    <w:rsid w:val="2E7C6997"/>
    <w:rsid w:val="2E82580B"/>
    <w:rsid w:val="2E94EE24"/>
    <w:rsid w:val="2EA552EC"/>
    <w:rsid w:val="2EB0620D"/>
    <w:rsid w:val="2EB48822"/>
    <w:rsid w:val="2EB6DC3E"/>
    <w:rsid w:val="2EBE7633"/>
    <w:rsid w:val="2EC2FCF3"/>
    <w:rsid w:val="2ED29363"/>
    <w:rsid w:val="2EE7002F"/>
    <w:rsid w:val="2EEF1435"/>
    <w:rsid w:val="2EEF6340"/>
    <w:rsid w:val="2EF6C1E1"/>
    <w:rsid w:val="2F04DAB4"/>
    <w:rsid w:val="2F08B123"/>
    <w:rsid w:val="2F0C7E62"/>
    <w:rsid w:val="2F188FDA"/>
    <w:rsid w:val="2F2653D3"/>
    <w:rsid w:val="2F31A658"/>
    <w:rsid w:val="2F33783E"/>
    <w:rsid w:val="2F38747E"/>
    <w:rsid w:val="2F3A3484"/>
    <w:rsid w:val="2F42D0CC"/>
    <w:rsid w:val="2F5D6577"/>
    <w:rsid w:val="2F6894BC"/>
    <w:rsid w:val="2F6B38C6"/>
    <w:rsid w:val="2F7D8370"/>
    <w:rsid w:val="2F82951A"/>
    <w:rsid w:val="2F87D4BE"/>
    <w:rsid w:val="2F8EFF59"/>
    <w:rsid w:val="2F92E212"/>
    <w:rsid w:val="2F9C9043"/>
    <w:rsid w:val="2FA1D9FC"/>
    <w:rsid w:val="2FA48A3F"/>
    <w:rsid w:val="2FABA58D"/>
    <w:rsid w:val="2FB35894"/>
    <w:rsid w:val="2FB8114C"/>
    <w:rsid w:val="2FCED9D8"/>
    <w:rsid w:val="2FCFDD49"/>
    <w:rsid w:val="2FDF70F1"/>
    <w:rsid w:val="2FE3E665"/>
    <w:rsid w:val="2FEE913E"/>
    <w:rsid w:val="2FEF80AE"/>
    <w:rsid w:val="2FEFC192"/>
    <w:rsid w:val="30112167"/>
    <w:rsid w:val="3013D880"/>
    <w:rsid w:val="301634B2"/>
    <w:rsid w:val="301B92E1"/>
    <w:rsid w:val="3020E956"/>
    <w:rsid w:val="3036C4A9"/>
    <w:rsid w:val="30374528"/>
    <w:rsid w:val="30442590"/>
    <w:rsid w:val="3048DBCD"/>
    <w:rsid w:val="30493175"/>
    <w:rsid w:val="3056B0FB"/>
    <w:rsid w:val="306B4299"/>
    <w:rsid w:val="306C4F89"/>
    <w:rsid w:val="306DA085"/>
    <w:rsid w:val="3073817F"/>
    <w:rsid w:val="3074D9E7"/>
    <w:rsid w:val="30919AFB"/>
    <w:rsid w:val="30920666"/>
    <w:rsid w:val="309E9506"/>
    <w:rsid w:val="30AB223B"/>
    <w:rsid w:val="30AF5F45"/>
    <w:rsid w:val="30B7765D"/>
    <w:rsid w:val="30C17E66"/>
    <w:rsid w:val="30CB21B4"/>
    <w:rsid w:val="30CC4CC7"/>
    <w:rsid w:val="30CE2D1F"/>
    <w:rsid w:val="30D08AE1"/>
    <w:rsid w:val="30EB108A"/>
    <w:rsid w:val="30F0508B"/>
    <w:rsid w:val="30F5BAD2"/>
    <w:rsid w:val="31123162"/>
    <w:rsid w:val="31264916"/>
    <w:rsid w:val="3136A991"/>
    <w:rsid w:val="3151F086"/>
    <w:rsid w:val="315FA4BB"/>
    <w:rsid w:val="3165A0F7"/>
    <w:rsid w:val="3169DD32"/>
    <w:rsid w:val="31747A1B"/>
    <w:rsid w:val="3184656D"/>
    <w:rsid w:val="3185E6AA"/>
    <w:rsid w:val="318ABD4E"/>
    <w:rsid w:val="31949BB9"/>
    <w:rsid w:val="31AABE30"/>
    <w:rsid w:val="31B1C485"/>
    <w:rsid w:val="31BF30FC"/>
    <w:rsid w:val="31D012DF"/>
    <w:rsid w:val="31DB4EB4"/>
    <w:rsid w:val="31E72017"/>
    <w:rsid w:val="31F12F7F"/>
    <w:rsid w:val="31F76535"/>
    <w:rsid w:val="31FE67CB"/>
    <w:rsid w:val="320E3ADF"/>
    <w:rsid w:val="3213544F"/>
    <w:rsid w:val="32163413"/>
    <w:rsid w:val="322EBC13"/>
    <w:rsid w:val="3239F59A"/>
    <w:rsid w:val="3246E2C6"/>
    <w:rsid w:val="32573A7D"/>
    <w:rsid w:val="3276B750"/>
    <w:rsid w:val="327A9153"/>
    <w:rsid w:val="3295E0E5"/>
    <w:rsid w:val="32974000"/>
    <w:rsid w:val="32B4CB9F"/>
    <w:rsid w:val="32B8DC54"/>
    <w:rsid w:val="32B9B701"/>
    <w:rsid w:val="32C2C9E9"/>
    <w:rsid w:val="32D5963A"/>
    <w:rsid w:val="32D7B08A"/>
    <w:rsid w:val="32D93106"/>
    <w:rsid w:val="32E9E079"/>
    <w:rsid w:val="32F0751D"/>
    <w:rsid w:val="330A8257"/>
    <w:rsid w:val="330F067F"/>
    <w:rsid w:val="331690CD"/>
    <w:rsid w:val="331A89B1"/>
    <w:rsid w:val="331E65FB"/>
    <w:rsid w:val="33204AC0"/>
    <w:rsid w:val="33342538"/>
    <w:rsid w:val="334B81F1"/>
    <w:rsid w:val="3360A836"/>
    <w:rsid w:val="336561A0"/>
    <w:rsid w:val="3369722D"/>
    <w:rsid w:val="338A8F3C"/>
    <w:rsid w:val="338D6873"/>
    <w:rsid w:val="338DB1B3"/>
    <w:rsid w:val="339315CC"/>
    <w:rsid w:val="339DCE8A"/>
    <w:rsid w:val="339E2962"/>
    <w:rsid w:val="339F5CA7"/>
    <w:rsid w:val="33A7081D"/>
    <w:rsid w:val="33C14196"/>
    <w:rsid w:val="33C53C8C"/>
    <w:rsid w:val="33ED6A19"/>
    <w:rsid w:val="33F4F055"/>
    <w:rsid w:val="33FD4D84"/>
    <w:rsid w:val="3403F005"/>
    <w:rsid w:val="340B6704"/>
    <w:rsid w:val="340CB43E"/>
    <w:rsid w:val="340D4BE5"/>
    <w:rsid w:val="3421CC33"/>
    <w:rsid w:val="343DD818"/>
    <w:rsid w:val="344A87D8"/>
    <w:rsid w:val="344AA0E9"/>
    <w:rsid w:val="34512AC2"/>
    <w:rsid w:val="3453E19D"/>
    <w:rsid w:val="346283EA"/>
    <w:rsid w:val="34647527"/>
    <w:rsid w:val="34723468"/>
    <w:rsid w:val="3478C9C2"/>
    <w:rsid w:val="34842304"/>
    <w:rsid w:val="3489946D"/>
    <w:rsid w:val="348ABB4C"/>
    <w:rsid w:val="348DEE48"/>
    <w:rsid w:val="34934776"/>
    <w:rsid w:val="3498850F"/>
    <w:rsid w:val="34A02782"/>
    <w:rsid w:val="34A1036D"/>
    <w:rsid w:val="34A72CBD"/>
    <w:rsid w:val="34BB0B45"/>
    <w:rsid w:val="34C75D80"/>
    <w:rsid w:val="34CE6436"/>
    <w:rsid w:val="34D7900C"/>
    <w:rsid w:val="34DDC75C"/>
    <w:rsid w:val="34E498E1"/>
    <w:rsid w:val="34E527AF"/>
    <w:rsid w:val="34E5EC3C"/>
    <w:rsid w:val="34E68060"/>
    <w:rsid w:val="34E7C91B"/>
    <w:rsid w:val="34F2804D"/>
    <w:rsid w:val="34FE4F15"/>
    <w:rsid w:val="3511D808"/>
    <w:rsid w:val="351829FD"/>
    <w:rsid w:val="35182FB1"/>
    <w:rsid w:val="352AF2F5"/>
    <w:rsid w:val="35470ACB"/>
    <w:rsid w:val="3547BBFF"/>
    <w:rsid w:val="354B784C"/>
    <w:rsid w:val="35525698"/>
    <w:rsid w:val="35553D2E"/>
    <w:rsid w:val="3568D33B"/>
    <w:rsid w:val="35715DFB"/>
    <w:rsid w:val="3572D69E"/>
    <w:rsid w:val="35973AC0"/>
    <w:rsid w:val="35A2A312"/>
    <w:rsid w:val="35A2E3F2"/>
    <w:rsid w:val="35A3BA53"/>
    <w:rsid w:val="35B11654"/>
    <w:rsid w:val="35C359D3"/>
    <w:rsid w:val="35D3034B"/>
    <w:rsid w:val="35D3B051"/>
    <w:rsid w:val="35F1E44E"/>
    <w:rsid w:val="35FF3427"/>
    <w:rsid w:val="35FFC8CD"/>
    <w:rsid w:val="36121643"/>
    <w:rsid w:val="3617BB97"/>
    <w:rsid w:val="36240676"/>
    <w:rsid w:val="362509C5"/>
    <w:rsid w:val="3627CD2F"/>
    <w:rsid w:val="362D2A59"/>
    <w:rsid w:val="3630534C"/>
    <w:rsid w:val="3643590D"/>
    <w:rsid w:val="364DB82C"/>
    <w:rsid w:val="36565FBD"/>
    <w:rsid w:val="3664B0F0"/>
    <w:rsid w:val="366A47F9"/>
    <w:rsid w:val="3688BD09"/>
    <w:rsid w:val="368992E6"/>
    <w:rsid w:val="368B766E"/>
    <w:rsid w:val="368F703B"/>
    <w:rsid w:val="3691B3FA"/>
    <w:rsid w:val="3693BA0E"/>
    <w:rsid w:val="36969183"/>
    <w:rsid w:val="369F8E05"/>
    <w:rsid w:val="36A57B72"/>
    <w:rsid w:val="36AC4F2E"/>
    <w:rsid w:val="36AD4C30"/>
    <w:rsid w:val="36B1DE04"/>
    <w:rsid w:val="36B93BBF"/>
    <w:rsid w:val="36C9FBB7"/>
    <w:rsid w:val="36CB78F9"/>
    <w:rsid w:val="36D2150D"/>
    <w:rsid w:val="36E3C1EF"/>
    <w:rsid w:val="36F7FC63"/>
    <w:rsid w:val="3706566D"/>
    <w:rsid w:val="3715ADFD"/>
    <w:rsid w:val="37329C01"/>
    <w:rsid w:val="3735D90D"/>
    <w:rsid w:val="373F2736"/>
    <w:rsid w:val="374737B2"/>
    <w:rsid w:val="37705779"/>
    <w:rsid w:val="3778F65E"/>
    <w:rsid w:val="377A0EC4"/>
    <w:rsid w:val="377B2F38"/>
    <w:rsid w:val="37921DB4"/>
    <w:rsid w:val="37AADC33"/>
    <w:rsid w:val="37B4648D"/>
    <w:rsid w:val="37B8DDD7"/>
    <w:rsid w:val="37C095F8"/>
    <w:rsid w:val="37C7441C"/>
    <w:rsid w:val="37D84C18"/>
    <w:rsid w:val="37DF40CB"/>
    <w:rsid w:val="37E28008"/>
    <w:rsid w:val="37E8DFFA"/>
    <w:rsid w:val="37FABDE3"/>
    <w:rsid w:val="38005CFF"/>
    <w:rsid w:val="3800F560"/>
    <w:rsid w:val="380B643C"/>
    <w:rsid w:val="38333750"/>
    <w:rsid w:val="38377E9F"/>
    <w:rsid w:val="3845035B"/>
    <w:rsid w:val="384667A9"/>
    <w:rsid w:val="384E48CB"/>
    <w:rsid w:val="384E7827"/>
    <w:rsid w:val="385A0743"/>
    <w:rsid w:val="385AEAA3"/>
    <w:rsid w:val="385ECEBA"/>
    <w:rsid w:val="38819315"/>
    <w:rsid w:val="388F8D64"/>
    <w:rsid w:val="389D7860"/>
    <w:rsid w:val="38A28706"/>
    <w:rsid w:val="38A68946"/>
    <w:rsid w:val="38A81F3E"/>
    <w:rsid w:val="38B4972A"/>
    <w:rsid w:val="38D8867A"/>
    <w:rsid w:val="38E19D82"/>
    <w:rsid w:val="38E920F2"/>
    <w:rsid w:val="38EC734A"/>
    <w:rsid w:val="38FB831A"/>
    <w:rsid w:val="39096B70"/>
    <w:rsid w:val="391D830A"/>
    <w:rsid w:val="392045B8"/>
    <w:rsid w:val="39345A37"/>
    <w:rsid w:val="39392A39"/>
    <w:rsid w:val="394B9062"/>
    <w:rsid w:val="394EF3D0"/>
    <w:rsid w:val="3965CCE9"/>
    <w:rsid w:val="3974AB13"/>
    <w:rsid w:val="3980AC14"/>
    <w:rsid w:val="398A0725"/>
    <w:rsid w:val="398BD9CB"/>
    <w:rsid w:val="398F6062"/>
    <w:rsid w:val="3999908E"/>
    <w:rsid w:val="39B248DB"/>
    <w:rsid w:val="39C05985"/>
    <w:rsid w:val="39C088CF"/>
    <w:rsid w:val="39CA0335"/>
    <w:rsid w:val="39D86B03"/>
    <w:rsid w:val="39DC1FF4"/>
    <w:rsid w:val="39E2A092"/>
    <w:rsid w:val="39ED09B5"/>
    <w:rsid w:val="39F1C163"/>
    <w:rsid w:val="39F607D8"/>
    <w:rsid w:val="3A0164FF"/>
    <w:rsid w:val="3A0FDBFA"/>
    <w:rsid w:val="3A2C874A"/>
    <w:rsid w:val="3A312EE1"/>
    <w:rsid w:val="3A342D2E"/>
    <w:rsid w:val="3A3619A2"/>
    <w:rsid w:val="3A4E8ABB"/>
    <w:rsid w:val="3A5C3D25"/>
    <w:rsid w:val="3A5DC963"/>
    <w:rsid w:val="3A648532"/>
    <w:rsid w:val="3A67D350"/>
    <w:rsid w:val="3A68747F"/>
    <w:rsid w:val="3A6CB3B7"/>
    <w:rsid w:val="3A7A7AAA"/>
    <w:rsid w:val="3A7F497A"/>
    <w:rsid w:val="3A812F9D"/>
    <w:rsid w:val="3AA2FB3A"/>
    <w:rsid w:val="3AAAF61B"/>
    <w:rsid w:val="3AB4148B"/>
    <w:rsid w:val="3AB6BC7E"/>
    <w:rsid w:val="3ABCEC74"/>
    <w:rsid w:val="3ABF6BEE"/>
    <w:rsid w:val="3AD2331B"/>
    <w:rsid w:val="3ADBFB32"/>
    <w:rsid w:val="3AE2AC22"/>
    <w:rsid w:val="3AF3904D"/>
    <w:rsid w:val="3B053E74"/>
    <w:rsid w:val="3B054E98"/>
    <w:rsid w:val="3B075366"/>
    <w:rsid w:val="3B083DF3"/>
    <w:rsid w:val="3B09A3F9"/>
    <w:rsid w:val="3B10245A"/>
    <w:rsid w:val="3B1EFDB2"/>
    <w:rsid w:val="3B26DE84"/>
    <w:rsid w:val="3B29DF63"/>
    <w:rsid w:val="3B38FD4F"/>
    <w:rsid w:val="3B3A0B7F"/>
    <w:rsid w:val="3B3EA561"/>
    <w:rsid w:val="3B40E65C"/>
    <w:rsid w:val="3B447660"/>
    <w:rsid w:val="3B49FD65"/>
    <w:rsid w:val="3B52DFA7"/>
    <w:rsid w:val="3B5BD55D"/>
    <w:rsid w:val="3B7A4029"/>
    <w:rsid w:val="3B7A5D12"/>
    <w:rsid w:val="3BB302C4"/>
    <w:rsid w:val="3BB3F0A7"/>
    <w:rsid w:val="3BB7FF10"/>
    <w:rsid w:val="3BC0D382"/>
    <w:rsid w:val="3BF26F6F"/>
    <w:rsid w:val="3BF7E71D"/>
    <w:rsid w:val="3BFBD7E9"/>
    <w:rsid w:val="3C050B3B"/>
    <w:rsid w:val="3C07635D"/>
    <w:rsid w:val="3C084447"/>
    <w:rsid w:val="3C26CD8E"/>
    <w:rsid w:val="3C571DE1"/>
    <w:rsid w:val="3C839263"/>
    <w:rsid w:val="3C8A4A81"/>
    <w:rsid w:val="3C9D5DF6"/>
    <w:rsid w:val="3CA0C7D8"/>
    <w:rsid w:val="3CA95474"/>
    <w:rsid w:val="3CBFF4DF"/>
    <w:rsid w:val="3CD47541"/>
    <w:rsid w:val="3CDD346E"/>
    <w:rsid w:val="3CFA6952"/>
    <w:rsid w:val="3CFEE858"/>
    <w:rsid w:val="3CFFA518"/>
    <w:rsid w:val="3D0D7861"/>
    <w:rsid w:val="3D2167ED"/>
    <w:rsid w:val="3D374F0A"/>
    <w:rsid w:val="3D498C06"/>
    <w:rsid w:val="3D4D640A"/>
    <w:rsid w:val="3D535B06"/>
    <w:rsid w:val="3D55F2FD"/>
    <w:rsid w:val="3D58E8F9"/>
    <w:rsid w:val="3D6AC374"/>
    <w:rsid w:val="3D6CC10B"/>
    <w:rsid w:val="3D780C55"/>
    <w:rsid w:val="3D959553"/>
    <w:rsid w:val="3D99549B"/>
    <w:rsid w:val="3D9FA76E"/>
    <w:rsid w:val="3DA051BA"/>
    <w:rsid w:val="3DA94FF2"/>
    <w:rsid w:val="3DB54C65"/>
    <w:rsid w:val="3DBE12F7"/>
    <w:rsid w:val="3DD71E0E"/>
    <w:rsid w:val="3DE035F9"/>
    <w:rsid w:val="3DF2C7A8"/>
    <w:rsid w:val="3E00CB2F"/>
    <w:rsid w:val="3E130A41"/>
    <w:rsid w:val="3E14417D"/>
    <w:rsid w:val="3E2790A5"/>
    <w:rsid w:val="3E304AE9"/>
    <w:rsid w:val="3E447533"/>
    <w:rsid w:val="3E5C8C63"/>
    <w:rsid w:val="3E7C784F"/>
    <w:rsid w:val="3E85741E"/>
    <w:rsid w:val="3E85CF27"/>
    <w:rsid w:val="3E94234F"/>
    <w:rsid w:val="3E96AEAF"/>
    <w:rsid w:val="3E9ACA9E"/>
    <w:rsid w:val="3EA58557"/>
    <w:rsid w:val="3EB2CD35"/>
    <w:rsid w:val="3ECFF788"/>
    <w:rsid w:val="3EE21C41"/>
    <w:rsid w:val="3EEB7F73"/>
    <w:rsid w:val="3EF4ECDC"/>
    <w:rsid w:val="3EF75AAD"/>
    <w:rsid w:val="3F04443E"/>
    <w:rsid w:val="3F081995"/>
    <w:rsid w:val="3F14FE70"/>
    <w:rsid w:val="3F2651A7"/>
    <w:rsid w:val="3F2C797A"/>
    <w:rsid w:val="3F36BAD4"/>
    <w:rsid w:val="3F36BFD6"/>
    <w:rsid w:val="3F42FFF8"/>
    <w:rsid w:val="3F462A5D"/>
    <w:rsid w:val="3F4A4999"/>
    <w:rsid w:val="3F57C37E"/>
    <w:rsid w:val="3F5EBB2D"/>
    <w:rsid w:val="3F67CF3F"/>
    <w:rsid w:val="3F7413D6"/>
    <w:rsid w:val="3F7A80B3"/>
    <w:rsid w:val="3F7F1976"/>
    <w:rsid w:val="3F8AA1F9"/>
    <w:rsid w:val="3F8FB775"/>
    <w:rsid w:val="3F90072A"/>
    <w:rsid w:val="3F99B870"/>
    <w:rsid w:val="3FA59289"/>
    <w:rsid w:val="3FAEBCDF"/>
    <w:rsid w:val="3FB1A77A"/>
    <w:rsid w:val="3FB80918"/>
    <w:rsid w:val="3FC0A8D2"/>
    <w:rsid w:val="3FC8964E"/>
    <w:rsid w:val="3FD4C909"/>
    <w:rsid w:val="400E0C0A"/>
    <w:rsid w:val="40263FF9"/>
    <w:rsid w:val="40272CA7"/>
    <w:rsid w:val="402C4763"/>
    <w:rsid w:val="403667E0"/>
    <w:rsid w:val="403B4E6E"/>
    <w:rsid w:val="4049064C"/>
    <w:rsid w:val="407847A0"/>
    <w:rsid w:val="4081437B"/>
    <w:rsid w:val="408AA391"/>
    <w:rsid w:val="408C0DFA"/>
    <w:rsid w:val="40937934"/>
    <w:rsid w:val="409AFA7D"/>
    <w:rsid w:val="40A17A7E"/>
    <w:rsid w:val="40A1984B"/>
    <w:rsid w:val="40A83B3B"/>
    <w:rsid w:val="40ADE41B"/>
    <w:rsid w:val="40BA4E6E"/>
    <w:rsid w:val="40BE34E9"/>
    <w:rsid w:val="40E0AAC0"/>
    <w:rsid w:val="40E73FBC"/>
    <w:rsid w:val="40E7D211"/>
    <w:rsid w:val="40EA4999"/>
    <w:rsid w:val="40EE43F1"/>
    <w:rsid w:val="40F30D8A"/>
    <w:rsid w:val="40FB446C"/>
    <w:rsid w:val="40FD1C29"/>
    <w:rsid w:val="40FDFFDC"/>
    <w:rsid w:val="410173EE"/>
    <w:rsid w:val="41025254"/>
    <w:rsid w:val="4107FB85"/>
    <w:rsid w:val="411DBEA8"/>
    <w:rsid w:val="41587B3F"/>
    <w:rsid w:val="415EE925"/>
    <w:rsid w:val="417329C2"/>
    <w:rsid w:val="417A8AE2"/>
    <w:rsid w:val="41851CD2"/>
    <w:rsid w:val="41939055"/>
    <w:rsid w:val="419B706D"/>
    <w:rsid w:val="419F318D"/>
    <w:rsid w:val="41AEEBD5"/>
    <w:rsid w:val="41B9B701"/>
    <w:rsid w:val="41CCFC50"/>
    <w:rsid w:val="41CE9B06"/>
    <w:rsid w:val="41D8359F"/>
    <w:rsid w:val="41F10060"/>
    <w:rsid w:val="42075571"/>
    <w:rsid w:val="420C4FE8"/>
    <w:rsid w:val="4212A152"/>
    <w:rsid w:val="42157F82"/>
    <w:rsid w:val="42293C56"/>
    <w:rsid w:val="4234BCA0"/>
    <w:rsid w:val="4237B346"/>
    <w:rsid w:val="4237F919"/>
    <w:rsid w:val="423D4C6C"/>
    <w:rsid w:val="424D4D11"/>
    <w:rsid w:val="42541022"/>
    <w:rsid w:val="4263FD41"/>
    <w:rsid w:val="4269E693"/>
    <w:rsid w:val="427D3230"/>
    <w:rsid w:val="428878EA"/>
    <w:rsid w:val="4296031F"/>
    <w:rsid w:val="429D3FDC"/>
    <w:rsid w:val="42AB2463"/>
    <w:rsid w:val="42C9CF61"/>
    <w:rsid w:val="42F59B20"/>
    <w:rsid w:val="42FF0D84"/>
    <w:rsid w:val="4303C1D9"/>
    <w:rsid w:val="430B64F4"/>
    <w:rsid w:val="430CF675"/>
    <w:rsid w:val="430E920B"/>
    <w:rsid w:val="4314E46B"/>
    <w:rsid w:val="431AE6BF"/>
    <w:rsid w:val="43277AED"/>
    <w:rsid w:val="4327FB41"/>
    <w:rsid w:val="43290AE6"/>
    <w:rsid w:val="433136E2"/>
    <w:rsid w:val="433A9780"/>
    <w:rsid w:val="434340FD"/>
    <w:rsid w:val="4344EB64"/>
    <w:rsid w:val="43473DA2"/>
    <w:rsid w:val="434CC5C5"/>
    <w:rsid w:val="4355C358"/>
    <w:rsid w:val="4359E46F"/>
    <w:rsid w:val="435ACAAB"/>
    <w:rsid w:val="435F6607"/>
    <w:rsid w:val="43720E10"/>
    <w:rsid w:val="43957D36"/>
    <w:rsid w:val="43984410"/>
    <w:rsid w:val="43AA9573"/>
    <w:rsid w:val="43B040CD"/>
    <w:rsid w:val="43C0A5A8"/>
    <w:rsid w:val="43C215A9"/>
    <w:rsid w:val="43D7AB06"/>
    <w:rsid w:val="43E6EF83"/>
    <w:rsid w:val="4413AB59"/>
    <w:rsid w:val="441DE6EA"/>
    <w:rsid w:val="44232CAB"/>
    <w:rsid w:val="44354BCB"/>
    <w:rsid w:val="443E9F8E"/>
    <w:rsid w:val="445F723F"/>
    <w:rsid w:val="4460B34F"/>
    <w:rsid w:val="4469F9BE"/>
    <w:rsid w:val="4483534A"/>
    <w:rsid w:val="448C0498"/>
    <w:rsid w:val="448E03E3"/>
    <w:rsid w:val="44A5C2A1"/>
    <w:rsid w:val="44ADA8D9"/>
    <w:rsid w:val="44ADCFB1"/>
    <w:rsid w:val="44AE20CD"/>
    <w:rsid w:val="44B4C315"/>
    <w:rsid w:val="44BD2A0B"/>
    <w:rsid w:val="44C1A471"/>
    <w:rsid w:val="44C2BF69"/>
    <w:rsid w:val="44CB7732"/>
    <w:rsid w:val="44CCAD22"/>
    <w:rsid w:val="44D8B5BA"/>
    <w:rsid w:val="45042F9E"/>
    <w:rsid w:val="4515B5D3"/>
    <w:rsid w:val="452314DF"/>
    <w:rsid w:val="453361B7"/>
    <w:rsid w:val="453DF812"/>
    <w:rsid w:val="455824D5"/>
    <w:rsid w:val="455FCD78"/>
    <w:rsid w:val="456CB251"/>
    <w:rsid w:val="45752AA2"/>
    <w:rsid w:val="45753AC3"/>
    <w:rsid w:val="4581B4EA"/>
    <w:rsid w:val="458B792C"/>
    <w:rsid w:val="458B8C2A"/>
    <w:rsid w:val="45923650"/>
    <w:rsid w:val="45933D0C"/>
    <w:rsid w:val="459BA14A"/>
    <w:rsid w:val="459DA62A"/>
    <w:rsid w:val="45A667A5"/>
    <w:rsid w:val="45AB3838"/>
    <w:rsid w:val="45AD5E08"/>
    <w:rsid w:val="45BA376E"/>
    <w:rsid w:val="45C0A42E"/>
    <w:rsid w:val="45C2DA67"/>
    <w:rsid w:val="45C662A6"/>
    <w:rsid w:val="45D11014"/>
    <w:rsid w:val="45D3004D"/>
    <w:rsid w:val="45E33EBF"/>
    <w:rsid w:val="45F20FCD"/>
    <w:rsid w:val="45F4F8F2"/>
    <w:rsid w:val="45F6CAE9"/>
    <w:rsid w:val="4607F58A"/>
    <w:rsid w:val="461E6F1C"/>
    <w:rsid w:val="462FF6B7"/>
    <w:rsid w:val="46368591"/>
    <w:rsid w:val="46377A81"/>
    <w:rsid w:val="464A37FB"/>
    <w:rsid w:val="464ABCE5"/>
    <w:rsid w:val="464BCED1"/>
    <w:rsid w:val="4656A6D1"/>
    <w:rsid w:val="4670E4C4"/>
    <w:rsid w:val="46721F41"/>
    <w:rsid w:val="467E9139"/>
    <w:rsid w:val="467EC685"/>
    <w:rsid w:val="468025C2"/>
    <w:rsid w:val="46943FD0"/>
    <w:rsid w:val="46B54A7B"/>
    <w:rsid w:val="46C24757"/>
    <w:rsid w:val="46CFC054"/>
    <w:rsid w:val="46D112B2"/>
    <w:rsid w:val="46D64271"/>
    <w:rsid w:val="46D8C910"/>
    <w:rsid w:val="46E6E630"/>
    <w:rsid w:val="46E943F2"/>
    <w:rsid w:val="470C4F31"/>
    <w:rsid w:val="4711EED6"/>
    <w:rsid w:val="472DC95C"/>
    <w:rsid w:val="4751D78F"/>
    <w:rsid w:val="475D3F34"/>
    <w:rsid w:val="475F4EA3"/>
    <w:rsid w:val="47697495"/>
    <w:rsid w:val="47724833"/>
    <w:rsid w:val="47731932"/>
    <w:rsid w:val="477656EE"/>
    <w:rsid w:val="47853003"/>
    <w:rsid w:val="478A16D4"/>
    <w:rsid w:val="47A6B385"/>
    <w:rsid w:val="47D11675"/>
    <w:rsid w:val="47DD7796"/>
    <w:rsid w:val="47E488D9"/>
    <w:rsid w:val="47F61ADD"/>
    <w:rsid w:val="47F7C532"/>
    <w:rsid w:val="4812406B"/>
    <w:rsid w:val="482A2E8B"/>
    <w:rsid w:val="483B3DDB"/>
    <w:rsid w:val="484752D1"/>
    <w:rsid w:val="4853B66A"/>
    <w:rsid w:val="48561D0B"/>
    <w:rsid w:val="485BA926"/>
    <w:rsid w:val="485BF0FB"/>
    <w:rsid w:val="4860781D"/>
    <w:rsid w:val="48631F3A"/>
    <w:rsid w:val="48642945"/>
    <w:rsid w:val="4869DBBC"/>
    <w:rsid w:val="48711DD3"/>
    <w:rsid w:val="4883DEC7"/>
    <w:rsid w:val="488E1AEC"/>
    <w:rsid w:val="4894CD2F"/>
    <w:rsid w:val="4897A54A"/>
    <w:rsid w:val="489B3ABE"/>
    <w:rsid w:val="489D0B4C"/>
    <w:rsid w:val="48A2B4D2"/>
    <w:rsid w:val="48A75F6B"/>
    <w:rsid w:val="48AFA3EE"/>
    <w:rsid w:val="48B1610C"/>
    <w:rsid w:val="48B702EE"/>
    <w:rsid w:val="48BF7665"/>
    <w:rsid w:val="48C5953D"/>
    <w:rsid w:val="48C76ACC"/>
    <w:rsid w:val="48E3E99F"/>
    <w:rsid w:val="48FB4C26"/>
    <w:rsid w:val="4911DB50"/>
    <w:rsid w:val="4913858C"/>
    <w:rsid w:val="4914D011"/>
    <w:rsid w:val="49263C0A"/>
    <w:rsid w:val="492E27B3"/>
    <w:rsid w:val="49383D3F"/>
    <w:rsid w:val="49399848"/>
    <w:rsid w:val="493E1EDD"/>
    <w:rsid w:val="4942A18A"/>
    <w:rsid w:val="4945B363"/>
    <w:rsid w:val="494B74B9"/>
    <w:rsid w:val="494FA703"/>
    <w:rsid w:val="4955AE18"/>
    <w:rsid w:val="49608267"/>
    <w:rsid w:val="49640D48"/>
    <w:rsid w:val="4970BB57"/>
    <w:rsid w:val="498624D9"/>
    <w:rsid w:val="499CDA70"/>
    <w:rsid w:val="49A88362"/>
    <w:rsid w:val="49A8BA93"/>
    <w:rsid w:val="49DC6F6A"/>
    <w:rsid w:val="49E1B24E"/>
    <w:rsid w:val="49E79280"/>
    <w:rsid w:val="49EA7DBF"/>
    <w:rsid w:val="49EB935C"/>
    <w:rsid w:val="49ECB7F7"/>
    <w:rsid w:val="49EE19DD"/>
    <w:rsid w:val="49EFC712"/>
    <w:rsid w:val="49F33098"/>
    <w:rsid w:val="49FB5431"/>
    <w:rsid w:val="4A1ACEC8"/>
    <w:rsid w:val="4A1B3E9D"/>
    <w:rsid w:val="4A28A136"/>
    <w:rsid w:val="4A291FA5"/>
    <w:rsid w:val="4A2CB6DC"/>
    <w:rsid w:val="4A46974B"/>
    <w:rsid w:val="4A52A4D0"/>
    <w:rsid w:val="4A58F5EB"/>
    <w:rsid w:val="4A5F4B5C"/>
    <w:rsid w:val="4A5FA0EB"/>
    <w:rsid w:val="4A648441"/>
    <w:rsid w:val="4A825C50"/>
    <w:rsid w:val="4A93F873"/>
    <w:rsid w:val="4A962689"/>
    <w:rsid w:val="4A973C34"/>
    <w:rsid w:val="4AB11F15"/>
    <w:rsid w:val="4ABEDA6F"/>
    <w:rsid w:val="4AC7A85B"/>
    <w:rsid w:val="4ACA206C"/>
    <w:rsid w:val="4AE6E548"/>
    <w:rsid w:val="4AE846A1"/>
    <w:rsid w:val="4AEF701C"/>
    <w:rsid w:val="4AF1742E"/>
    <w:rsid w:val="4AFDD875"/>
    <w:rsid w:val="4AFFCA2D"/>
    <w:rsid w:val="4B0E5952"/>
    <w:rsid w:val="4B105DDC"/>
    <w:rsid w:val="4B2769A3"/>
    <w:rsid w:val="4B3CB38B"/>
    <w:rsid w:val="4B3FEFE0"/>
    <w:rsid w:val="4B47C6D3"/>
    <w:rsid w:val="4B4B7623"/>
    <w:rsid w:val="4B51C36D"/>
    <w:rsid w:val="4B610847"/>
    <w:rsid w:val="4B6323D6"/>
    <w:rsid w:val="4B72E206"/>
    <w:rsid w:val="4B8BE53C"/>
    <w:rsid w:val="4B997121"/>
    <w:rsid w:val="4BCB105F"/>
    <w:rsid w:val="4BD0A33E"/>
    <w:rsid w:val="4BD2F13D"/>
    <w:rsid w:val="4BD4DB86"/>
    <w:rsid w:val="4C19DF6C"/>
    <w:rsid w:val="4C1D277A"/>
    <w:rsid w:val="4C2E1DE5"/>
    <w:rsid w:val="4C310808"/>
    <w:rsid w:val="4C36F8CE"/>
    <w:rsid w:val="4C440F87"/>
    <w:rsid w:val="4C4BD8F1"/>
    <w:rsid w:val="4C583C77"/>
    <w:rsid w:val="4C5D545F"/>
    <w:rsid w:val="4C61D4BE"/>
    <w:rsid w:val="4C695DE4"/>
    <w:rsid w:val="4C83E9A7"/>
    <w:rsid w:val="4C868F88"/>
    <w:rsid w:val="4C94DE0B"/>
    <w:rsid w:val="4C98847E"/>
    <w:rsid w:val="4CB03325"/>
    <w:rsid w:val="4CB3372C"/>
    <w:rsid w:val="4CC6E9BA"/>
    <w:rsid w:val="4CD97C47"/>
    <w:rsid w:val="4CDA5C33"/>
    <w:rsid w:val="4CDFE405"/>
    <w:rsid w:val="4CEC1E8F"/>
    <w:rsid w:val="4CFE65CE"/>
    <w:rsid w:val="4D09B812"/>
    <w:rsid w:val="4D144774"/>
    <w:rsid w:val="4D1F255B"/>
    <w:rsid w:val="4D238642"/>
    <w:rsid w:val="4D2793FB"/>
    <w:rsid w:val="4D394396"/>
    <w:rsid w:val="4D4D0BED"/>
    <w:rsid w:val="4D5C6B63"/>
    <w:rsid w:val="4D71A8B1"/>
    <w:rsid w:val="4D75DCAF"/>
    <w:rsid w:val="4D9AE3BD"/>
    <w:rsid w:val="4D9D5249"/>
    <w:rsid w:val="4DA00D57"/>
    <w:rsid w:val="4DA486E9"/>
    <w:rsid w:val="4DB7C495"/>
    <w:rsid w:val="4DBC26B2"/>
    <w:rsid w:val="4DC555C5"/>
    <w:rsid w:val="4DE0C2BB"/>
    <w:rsid w:val="4DEA0C76"/>
    <w:rsid w:val="4DED4197"/>
    <w:rsid w:val="4DF41F81"/>
    <w:rsid w:val="4DFD10A1"/>
    <w:rsid w:val="4DFD5CF9"/>
    <w:rsid w:val="4E0240AD"/>
    <w:rsid w:val="4E0ABC67"/>
    <w:rsid w:val="4E11DE3F"/>
    <w:rsid w:val="4E2976A5"/>
    <w:rsid w:val="4E2F400E"/>
    <w:rsid w:val="4E3B60BC"/>
    <w:rsid w:val="4E42B903"/>
    <w:rsid w:val="4E48A0A7"/>
    <w:rsid w:val="4E4926D9"/>
    <w:rsid w:val="4E5B895E"/>
    <w:rsid w:val="4E63BA25"/>
    <w:rsid w:val="4E7025D6"/>
    <w:rsid w:val="4E721A34"/>
    <w:rsid w:val="4E7576DC"/>
    <w:rsid w:val="4E7A9A6B"/>
    <w:rsid w:val="4E823B0C"/>
    <w:rsid w:val="4E85DD68"/>
    <w:rsid w:val="4E92FFCC"/>
    <w:rsid w:val="4E978D6C"/>
    <w:rsid w:val="4E988FD2"/>
    <w:rsid w:val="4EB243BF"/>
    <w:rsid w:val="4EC0C206"/>
    <w:rsid w:val="4EC877D7"/>
    <w:rsid w:val="4ED859ED"/>
    <w:rsid w:val="4F048444"/>
    <w:rsid w:val="4F0893B2"/>
    <w:rsid w:val="4F137776"/>
    <w:rsid w:val="4F1A86EB"/>
    <w:rsid w:val="4F20E571"/>
    <w:rsid w:val="4F26CDF2"/>
    <w:rsid w:val="4F2BC497"/>
    <w:rsid w:val="4F2F51C9"/>
    <w:rsid w:val="4F4E83E3"/>
    <w:rsid w:val="4F663AA8"/>
    <w:rsid w:val="4F75A43E"/>
    <w:rsid w:val="4F80A290"/>
    <w:rsid w:val="4F81E98A"/>
    <w:rsid w:val="4FA7FBCA"/>
    <w:rsid w:val="4FCBD14B"/>
    <w:rsid w:val="4FD2E28A"/>
    <w:rsid w:val="4FD692C3"/>
    <w:rsid w:val="4FDA2B87"/>
    <w:rsid w:val="4FEABFEE"/>
    <w:rsid w:val="4FF89AA2"/>
    <w:rsid w:val="4FFC004C"/>
    <w:rsid w:val="501F3B04"/>
    <w:rsid w:val="50228366"/>
    <w:rsid w:val="50260A6D"/>
    <w:rsid w:val="502DE6B5"/>
    <w:rsid w:val="503EDB14"/>
    <w:rsid w:val="50436037"/>
    <w:rsid w:val="505C5E2E"/>
    <w:rsid w:val="506AEBC9"/>
    <w:rsid w:val="506D474B"/>
    <w:rsid w:val="5072340B"/>
    <w:rsid w:val="508F479C"/>
    <w:rsid w:val="5099E5F9"/>
    <w:rsid w:val="50A46B79"/>
    <w:rsid w:val="50B673FB"/>
    <w:rsid w:val="50C51BFB"/>
    <w:rsid w:val="50CB4AF6"/>
    <w:rsid w:val="50D1D445"/>
    <w:rsid w:val="50D25069"/>
    <w:rsid w:val="50D3B3AB"/>
    <w:rsid w:val="50DB368C"/>
    <w:rsid w:val="50F60678"/>
    <w:rsid w:val="50F8DD99"/>
    <w:rsid w:val="50FB13D8"/>
    <w:rsid w:val="51075EB2"/>
    <w:rsid w:val="5108082D"/>
    <w:rsid w:val="51128058"/>
    <w:rsid w:val="511DC1F7"/>
    <w:rsid w:val="512FF00E"/>
    <w:rsid w:val="51300214"/>
    <w:rsid w:val="5135D64F"/>
    <w:rsid w:val="5135FFD0"/>
    <w:rsid w:val="513A3A6A"/>
    <w:rsid w:val="514252F2"/>
    <w:rsid w:val="5144ECBF"/>
    <w:rsid w:val="515C6346"/>
    <w:rsid w:val="515EA3FC"/>
    <w:rsid w:val="51687A08"/>
    <w:rsid w:val="516D9E2E"/>
    <w:rsid w:val="5181D191"/>
    <w:rsid w:val="518EE2CC"/>
    <w:rsid w:val="51B6252C"/>
    <w:rsid w:val="51B7A415"/>
    <w:rsid w:val="51BD7E31"/>
    <w:rsid w:val="51C31648"/>
    <w:rsid w:val="51D1418D"/>
    <w:rsid w:val="51E372AB"/>
    <w:rsid w:val="51E59791"/>
    <w:rsid w:val="51E79249"/>
    <w:rsid w:val="51F35959"/>
    <w:rsid w:val="51F426E1"/>
    <w:rsid w:val="520CAA46"/>
    <w:rsid w:val="520CE7C3"/>
    <w:rsid w:val="520D11BD"/>
    <w:rsid w:val="5228D095"/>
    <w:rsid w:val="52367631"/>
    <w:rsid w:val="5237D999"/>
    <w:rsid w:val="524013E7"/>
    <w:rsid w:val="525576AF"/>
    <w:rsid w:val="526141EF"/>
    <w:rsid w:val="5266A781"/>
    <w:rsid w:val="52682560"/>
    <w:rsid w:val="5268D032"/>
    <w:rsid w:val="526CA058"/>
    <w:rsid w:val="526E574E"/>
    <w:rsid w:val="52752EA2"/>
    <w:rsid w:val="527E8F21"/>
    <w:rsid w:val="528015A5"/>
    <w:rsid w:val="52841CB5"/>
    <w:rsid w:val="5296C01B"/>
    <w:rsid w:val="52AEC506"/>
    <w:rsid w:val="52B96E18"/>
    <w:rsid w:val="52BA1EC7"/>
    <w:rsid w:val="52BDE65E"/>
    <w:rsid w:val="52D1B7DF"/>
    <w:rsid w:val="52DA8E04"/>
    <w:rsid w:val="52F27439"/>
    <w:rsid w:val="52F3CB99"/>
    <w:rsid w:val="52F523E9"/>
    <w:rsid w:val="52FB7DBB"/>
    <w:rsid w:val="53098102"/>
    <w:rsid w:val="530AA01E"/>
    <w:rsid w:val="530C6C0A"/>
    <w:rsid w:val="530D6353"/>
    <w:rsid w:val="5311C991"/>
    <w:rsid w:val="531225BE"/>
    <w:rsid w:val="5313307F"/>
    <w:rsid w:val="5315F22E"/>
    <w:rsid w:val="53210280"/>
    <w:rsid w:val="532351AF"/>
    <w:rsid w:val="5341569C"/>
    <w:rsid w:val="5380A2AB"/>
    <w:rsid w:val="53893818"/>
    <w:rsid w:val="539DFBCD"/>
    <w:rsid w:val="53A2C9DC"/>
    <w:rsid w:val="53ABF345"/>
    <w:rsid w:val="53B4FBD3"/>
    <w:rsid w:val="53B8F0CC"/>
    <w:rsid w:val="53C2371C"/>
    <w:rsid w:val="53C40FA1"/>
    <w:rsid w:val="53D7234B"/>
    <w:rsid w:val="53F67724"/>
    <w:rsid w:val="54108968"/>
    <w:rsid w:val="5416ED89"/>
    <w:rsid w:val="542DF12A"/>
    <w:rsid w:val="543001CB"/>
    <w:rsid w:val="54334127"/>
    <w:rsid w:val="543B076B"/>
    <w:rsid w:val="544404DD"/>
    <w:rsid w:val="545C0CF3"/>
    <w:rsid w:val="546A7FA4"/>
    <w:rsid w:val="54853F8C"/>
    <w:rsid w:val="5494D92A"/>
    <w:rsid w:val="549E7888"/>
    <w:rsid w:val="54ABB94D"/>
    <w:rsid w:val="54ADF9D6"/>
    <w:rsid w:val="54B45A9F"/>
    <w:rsid w:val="54B487C5"/>
    <w:rsid w:val="54C19F2E"/>
    <w:rsid w:val="54C5C2F0"/>
    <w:rsid w:val="54D8A739"/>
    <w:rsid w:val="54DE1D60"/>
    <w:rsid w:val="54DED2FB"/>
    <w:rsid w:val="54E834AE"/>
    <w:rsid w:val="54F0B2BA"/>
    <w:rsid w:val="54F1F42C"/>
    <w:rsid w:val="54F36080"/>
    <w:rsid w:val="5502205A"/>
    <w:rsid w:val="550BA672"/>
    <w:rsid w:val="5512110A"/>
    <w:rsid w:val="5514A15D"/>
    <w:rsid w:val="55187269"/>
    <w:rsid w:val="552002EA"/>
    <w:rsid w:val="55520F4B"/>
    <w:rsid w:val="55608175"/>
    <w:rsid w:val="5562B88A"/>
    <w:rsid w:val="55806A2A"/>
    <w:rsid w:val="558A1555"/>
    <w:rsid w:val="559F47AB"/>
    <w:rsid w:val="55A2AC10"/>
    <w:rsid w:val="55CC8F47"/>
    <w:rsid w:val="55DD79AB"/>
    <w:rsid w:val="55E87DEB"/>
    <w:rsid w:val="56015E37"/>
    <w:rsid w:val="56065D14"/>
    <w:rsid w:val="560AF921"/>
    <w:rsid w:val="56124073"/>
    <w:rsid w:val="56167DAB"/>
    <w:rsid w:val="561F67F0"/>
    <w:rsid w:val="5629F4F2"/>
    <w:rsid w:val="56316370"/>
    <w:rsid w:val="563A4803"/>
    <w:rsid w:val="563DEA18"/>
    <w:rsid w:val="563ED37A"/>
    <w:rsid w:val="56436717"/>
    <w:rsid w:val="564CFA01"/>
    <w:rsid w:val="56585BCF"/>
    <w:rsid w:val="56622D59"/>
    <w:rsid w:val="5665F626"/>
    <w:rsid w:val="5666DE20"/>
    <w:rsid w:val="566C8E24"/>
    <w:rsid w:val="567231CD"/>
    <w:rsid w:val="56807844"/>
    <w:rsid w:val="568715B5"/>
    <w:rsid w:val="569BE7FC"/>
    <w:rsid w:val="569FA3A4"/>
    <w:rsid w:val="56A7DF37"/>
    <w:rsid w:val="56ADFF63"/>
    <w:rsid w:val="56BC88E7"/>
    <w:rsid w:val="56C1A3D7"/>
    <w:rsid w:val="56CAA807"/>
    <w:rsid w:val="56D1099F"/>
    <w:rsid w:val="56D4E9FC"/>
    <w:rsid w:val="56D7B5E1"/>
    <w:rsid w:val="56DB52CD"/>
    <w:rsid w:val="56E7F88A"/>
    <w:rsid w:val="56EBF60B"/>
    <w:rsid w:val="56EED832"/>
    <w:rsid w:val="57112E9B"/>
    <w:rsid w:val="5713D0B4"/>
    <w:rsid w:val="57181D44"/>
    <w:rsid w:val="57288C4E"/>
    <w:rsid w:val="572D70A9"/>
    <w:rsid w:val="572EA806"/>
    <w:rsid w:val="572F25CD"/>
    <w:rsid w:val="573C8E44"/>
    <w:rsid w:val="576D906E"/>
    <w:rsid w:val="57A0E529"/>
    <w:rsid w:val="57A18B27"/>
    <w:rsid w:val="57A5C72A"/>
    <w:rsid w:val="57A7584C"/>
    <w:rsid w:val="57AA5D80"/>
    <w:rsid w:val="57AE4CB7"/>
    <w:rsid w:val="57BD0545"/>
    <w:rsid w:val="57CBB630"/>
    <w:rsid w:val="57D8BD90"/>
    <w:rsid w:val="57DB2378"/>
    <w:rsid w:val="57DDD8B1"/>
    <w:rsid w:val="57E89A9A"/>
    <w:rsid w:val="57F333F5"/>
    <w:rsid w:val="57F933CA"/>
    <w:rsid w:val="57FF81C1"/>
    <w:rsid w:val="580463BD"/>
    <w:rsid w:val="581040F1"/>
    <w:rsid w:val="581C5E03"/>
    <w:rsid w:val="581CE007"/>
    <w:rsid w:val="583D82D5"/>
    <w:rsid w:val="583E9DCA"/>
    <w:rsid w:val="5853106A"/>
    <w:rsid w:val="5856C34E"/>
    <w:rsid w:val="585E56B2"/>
    <w:rsid w:val="58631826"/>
    <w:rsid w:val="5871C12E"/>
    <w:rsid w:val="58736EB9"/>
    <w:rsid w:val="588A240E"/>
    <w:rsid w:val="58981AB4"/>
    <w:rsid w:val="58BE3213"/>
    <w:rsid w:val="58C90440"/>
    <w:rsid w:val="58D1C8D7"/>
    <w:rsid w:val="58D6B0C7"/>
    <w:rsid w:val="58FB7E8D"/>
    <w:rsid w:val="58FD9D4E"/>
    <w:rsid w:val="590336DC"/>
    <w:rsid w:val="590C044B"/>
    <w:rsid w:val="590E5B2D"/>
    <w:rsid w:val="591DF24B"/>
    <w:rsid w:val="591E2D9F"/>
    <w:rsid w:val="59230DE6"/>
    <w:rsid w:val="5927DA3C"/>
    <w:rsid w:val="592F87DD"/>
    <w:rsid w:val="59380775"/>
    <w:rsid w:val="595CE569"/>
    <w:rsid w:val="59671F34"/>
    <w:rsid w:val="59914598"/>
    <w:rsid w:val="599A01CA"/>
    <w:rsid w:val="59A49AEC"/>
    <w:rsid w:val="59A98A2C"/>
    <w:rsid w:val="59A9D7BC"/>
    <w:rsid w:val="59D2151F"/>
    <w:rsid w:val="5A0537D6"/>
    <w:rsid w:val="5A17E020"/>
    <w:rsid w:val="5A273AD2"/>
    <w:rsid w:val="5A373548"/>
    <w:rsid w:val="5A415C85"/>
    <w:rsid w:val="5A4A74D2"/>
    <w:rsid w:val="5A5BCD79"/>
    <w:rsid w:val="5A6D79B4"/>
    <w:rsid w:val="5A6FF23E"/>
    <w:rsid w:val="5A7DEC1A"/>
    <w:rsid w:val="5A873985"/>
    <w:rsid w:val="5A8D0084"/>
    <w:rsid w:val="5A9DA1F3"/>
    <w:rsid w:val="5AAD991D"/>
    <w:rsid w:val="5AD39575"/>
    <w:rsid w:val="5AD692CC"/>
    <w:rsid w:val="5AD8B4FE"/>
    <w:rsid w:val="5AEC422F"/>
    <w:rsid w:val="5AEF01DB"/>
    <w:rsid w:val="5AF00FA5"/>
    <w:rsid w:val="5AF784A2"/>
    <w:rsid w:val="5B03A7A9"/>
    <w:rsid w:val="5B0C2C92"/>
    <w:rsid w:val="5B0D465D"/>
    <w:rsid w:val="5B0F904D"/>
    <w:rsid w:val="5B1C0E8F"/>
    <w:rsid w:val="5B1C83E9"/>
    <w:rsid w:val="5B20AA34"/>
    <w:rsid w:val="5B28A4F7"/>
    <w:rsid w:val="5B2B8D36"/>
    <w:rsid w:val="5B5A063F"/>
    <w:rsid w:val="5B5A5B60"/>
    <w:rsid w:val="5B5C10E4"/>
    <w:rsid w:val="5B61AFFC"/>
    <w:rsid w:val="5B6B8C11"/>
    <w:rsid w:val="5B6BFDF2"/>
    <w:rsid w:val="5B727748"/>
    <w:rsid w:val="5B812D98"/>
    <w:rsid w:val="5B8409E8"/>
    <w:rsid w:val="5BA29918"/>
    <w:rsid w:val="5BA79A2C"/>
    <w:rsid w:val="5BAD123B"/>
    <w:rsid w:val="5BB01F12"/>
    <w:rsid w:val="5BBB52FE"/>
    <w:rsid w:val="5BC89954"/>
    <w:rsid w:val="5BDBFDE3"/>
    <w:rsid w:val="5BE72DBA"/>
    <w:rsid w:val="5BF96222"/>
    <w:rsid w:val="5BFE36F4"/>
    <w:rsid w:val="5C15BC3F"/>
    <w:rsid w:val="5C164944"/>
    <w:rsid w:val="5C1CD38D"/>
    <w:rsid w:val="5C1F0E7B"/>
    <w:rsid w:val="5C1F5C97"/>
    <w:rsid w:val="5C2220E1"/>
    <w:rsid w:val="5C24533C"/>
    <w:rsid w:val="5C3DFF56"/>
    <w:rsid w:val="5C3EC10C"/>
    <w:rsid w:val="5C750738"/>
    <w:rsid w:val="5C7B6118"/>
    <w:rsid w:val="5C801CCD"/>
    <w:rsid w:val="5C802C18"/>
    <w:rsid w:val="5C8592F2"/>
    <w:rsid w:val="5C886034"/>
    <w:rsid w:val="5C99EBF5"/>
    <w:rsid w:val="5CB6959A"/>
    <w:rsid w:val="5CB73432"/>
    <w:rsid w:val="5CC8D8B6"/>
    <w:rsid w:val="5CDAF4BD"/>
    <w:rsid w:val="5CDC8609"/>
    <w:rsid w:val="5CE14A69"/>
    <w:rsid w:val="5CE8D0CA"/>
    <w:rsid w:val="5CF10692"/>
    <w:rsid w:val="5CF6334A"/>
    <w:rsid w:val="5CFCA72A"/>
    <w:rsid w:val="5CFCDC89"/>
    <w:rsid w:val="5D04E90B"/>
    <w:rsid w:val="5D0EBF0E"/>
    <w:rsid w:val="5D20D6D2"/>
    <w:rsid w:val="5D270136"/>
    <w:rsid w:val="5D2F88BA"/>
    <w:rsid w:val="5D30171A"/>
    <w:rsid w:val="5D3B9256"/>
    <w:rsid w:val="5D4D2C71"/>
    <w:rsid w:val="5D4FCC24"/>
    <w:rsid w:val="5D57AB1E"/>
    <w:rsid w:val="5D5820FF"/>
    <w:rsid w:val="5D5A0BF0"/>
    <w:rsid w:val="5D5A4C89"/>
    <w:rsid w:val="5D655F79"/>
    <w:rsid w:val="5D66041C"/>
    <w:rsid w:val="5D6B523F"/>
    <w:rsid w:val="5D70E962"/>
    <w:rsid w:val="5D7861FF"/>
    <w:rsid w:val="5D7C0120"/>
    <w:rsid w:val="5D7E3051"/>
    <w:rsid w:val="5D9DDAEC"/>
    <w:rsid w:val="5DA95568"/>
    <w:rsid w:val="5DAF2C85"/>
    <w:rsid w:val="5DB9F31A"/>
    <w:rsid w:val="5DC079CF"/>
    <w:rsid w:val="5DCE706A"/>
    <w:rsid w:val="5DD3C586"/>
    <w:rsid w:val="5DD6E2F6"/>
    <w:rsid w:val="5DEBFF9F"/>
    <w:rsid w:val="5DF6D115"/>
    <w:rsid w:val="5DF7E2BF"/>
    <w:rsid w:val="5DFBBF7B"/>
    <w:rsid w:val="5E01C8BB"/>
    <w:rsid w:val="5E037605"/>
    <w:rsid w:val="5E0D4021"/>
    <w:rsid w:val="5E0DDF99"/>
    <w:rsid w:val="5E10FE39"/>
    <w:rsid w:val="5E1BB2F1"/>
    <w:rsid w:val="5E2D1098"/>
    <w:rsid w:val="5E500B24"/>
    <w:rsid w:val="5E65C9E2"/>
    <w:rsid w:val="5E6AD0E1"/>
    <w:rsid w:val="5E70C03F"/>
    <w:rsid w:val="5E79D26C"/>
    <w:rsid w:val="5E80A1CC"/>
    <w:rsid w:val="5E80B063"/>
    <w:rsid w:val="5E81D45C"/>
    <w:rsid w:val="5E937C81"/>
    <w:rsid w:val="5EA952ED"/>
    <w:rsid w:val="5EAFA93E"/>
    <w:rsid w:val="5EBBDE85"/>
    <w:rsid w:val="5EC03F4B"/>
    <w:rsid w:val="5EC3FE63"/>
    <w:rsid w:val="5EC506A0"/>
    <w:rsid w:val="5ECDBD90"/>
    <w:rsid w:val="5ED11C68"/>
    <w:rsid w:val="5EE207AD"/>
    <w:rsid w:val="5EE3262C"/>
    <w:rsid w:val="5EF34398"/>
    <w:rsid w:val="5F21159E"/>
    <w:rsid w:val="5F216BDD"/>
    <w:rsid w:val="5F2BB18F"/>
    <w:rsid w:val="5F2EFCDA"/>
    <w:rsid w:val="5F2FCA68"/>
    <w:rsid w:val="5F3895E7"/>
    <w:rsid w:val="5F39A0E4"/>
    <w:rsid w:val="5F4EB0E7"/>
    <w:rsid w:val="5F54FEF2"/>
    <w:rsid w:val="5F6540A3"/>
    <w:rsid w:val="5F8E88A6"/>
    <w:rsid w:val="5F9B1F1F"/>
    <w:rsid w:val="5FA7726C"/>
    <w:rsid w:val="5FAE5879"/>
    <w:rsid w:val="5FBA358A"/>
    <w:rsid w:val="5FCAD59D"/>
    <w:rsid w:val="5FCEEF7D"/>
    <w:rsid w:val="5FE068B7"/>
    <w:rsid w:val="5FF0391A"/>
    <w:rsid w:val="5FF36761"/>
    <w:rsid w:val="5FF41204"/>
    <w:rsid w:val="5FFCCA06"/>
    <w:rsid w:val="5FFF9BDE"/>
    <w:rsid w:val="60000D3E"/>
    <w:rsid w:val="6001ED5A"/>
    <w:rsid w:val="600C0B4E"/>
    <w:rsid w:val="600EAE08"/>
    <w:rsid w:val="601940D3"/>
    <w:rsid w:val="6057896D"/>
    <w:rsid w:val="6065B9BB"/>
    <w:rsid w:val="606965E6"/>
    <w:rsid w:val="606C27AF"/>
    <w:rsid w:val="60709AD5"/>
    <w:rsid w:val="60733B6A"/>
    <w:rsid w:val="607C9ACC"/>
    <w:rsid w:val="6080E3FC"/>
    <w:rsid w:val="609047E3"/>
    <w:rsid w:val="609417E9"/>
    <w:rsid w:val="60B28BDF"/>
    <w:rsid w:val="60B8166C"/>
    <w:rsid w:val="60C1BB43"/>
    <w:rsid w:val="60E26B09"/>
    <w:rsid w:val="60E2A2EF"/>
    <w:rsid w:val="60E46519"/>
    <w:rsid w:val="60E5D00C"/>
    <w:rsid w:val="60E7B45C"/>
    <w:rsid w:val="60E9724F"/>
    <w:rsid w:val="60EC504C"/>
    <w:rsid w:val="60F87F1F"/>
    <w:rsid w:val="60FA08A1"/>
    <w:rsid w:val="60FE1721"/>
    <w:rsid w:val="60FE6988"/>
    <w:rsid w:val="61093599"/>
    <w:rsid w:val="610AEF97"/>
    <w:rsid w:val="611CE352"/>
    <w:rsid w:val="6129BCC0"/>
    <w:rsid w:val="612D4020"/>
    <w:rsid w:val="613A3789"/>
    <w:rsid w:val="613ADE5C"/>
    <w:rsid w:val="615476E2"/>
    <w:rsid w:val="6154A7F0"/>
    <w:rsid w:val="61573101"/>
    <w:rsid w:val="616B470F"/>
    <w:rsid w:val="6173B7F6"/>
    <w:rsid w:val="6175B079"/>
    <w:rsid w:val="6179F7CB"/>
    <w:rsid w:val="6188C401"/>
    <w:rsid w:val="6190C98E"/>
    <w:rsid w:val="61998AB0"/>
    <w:rsid w:val="61A7C4E4"/>
    <w:rsid w:val="61AB3EE4"/>
    <w:rsid w:val="61BC4D4A"/>
    <w:rsid w:val="61C5EF26"/>
    <w:rsid w:val="61E98F13"/>
    <w:rsid w:val="61F46231"/>
    <w:rsid w:val="620D3D9C"/>
    <w:rsid w:val="620EF165"/>
    <w:rsid w:val="62368924"/>
    <w:rsid w:val="62396E82"/>
    <w:rsid w:val="6240EB94"/>
    <w:rsid w:val="6250E3CD"/>
    <w:rsid w:val="6254A39C"/>
    <w:rsid w:val="625F4424"/>
    <w:rsid w:val="626EBF56"/>
    <w:rsid w:val="6281FD85"/>
    <w:rsid w:val="628E66BB"/>
    <w:rsid w:val="629D51F4"/>
    <w:rsid w:val="62AB654D"/>
    <w:rsid w:val="62B14D42"/>
    <w:rsid w:val="62C69FAB"/>
    <w:rsid w:val="62CB9E4E"/>
    <w:rsid w:val="62D8FE45"/>
    <w:rsid w:val="62DA37F9"/>
    <w:rsid w:val="62FDB6FC"/>
    <w:rsid w:val="63019836"/>
    <w:rsid w:val="63101617"/>
    <w:rsid w:val="631BEF39"/>
    <w:rsid w:val="6321ED37"/>
    <w:rsid w:val="63294EA8"/>
    <w:rsid w:val="632A0E44"/>
    <w:rsid w:val="6338D648"/>
    <w:rsid w:val="633AB0CB"/>
    <w:rsid w:val="633DEBF2"/>
    <w:rsid w:val="6383C6AE"/>
    <w:rsid w:val="63868F2A"/>
    <w:rsid w:val="638D88EC"/>
    <w:rsid w:val="639BCB63"/>
    <w:rsid w:val="63B98DB3"/>
    <w:rsid w:val="63C7C700"/>
    <w:rsid w:val="63C849DA"/>
    <w:rsid w:val="63C965E2"/>
    <w:rsid w:val="63D48657"/>
    <w:rsid w:val="63D4E29C"/>
    <w:rsid w:val="63DFBC3D"/>
    <w:rsid w:val="63E806C0"/>
    <w:rsid w:val="63EA5C09"/>
    <w:rsid w:val="63FA0840"/>
    <w:rsid w:val="63FEB32B"/>
    <w:rsid w:val="63FF97C3"/>
    <w:rsid w:val="6400A564"/>
    <w:rsid w:val="640FDC71"/>
    <w:rsid w:val="6410F0AC"/>
    <w:rsid w:val="64147591"/>
    <w:rsid w:val="641E9225"/>
    <w:rsid w:val="6437ACB4"/>
    <w:rsid w:val="64499DF9"/>
    <w:rsid w:val="644C1FF6"/>
    <w:rsid w:val="644DBF27"/>
    <w:rsid w:val="64564614"/>
    <w:rsid w:val="6462B3E6"/>
    <w:rsid w:val="646A76E9"/>
    <w:rsid w:val="64700C6C"/>
    <w:rsid w:val="64799C04"/>
    <w:rsid w:val="648584A4"/>
    <w:rsid w:val="648DFF99"/>
    <w:rsid w:val="648ECAC9"/>
    <w:rsid w:val="6494A255"/>
    <w:rsid w:val="649BC127"/>
    <w:rsid w:val="64BBDE5A"/>
    <w:rsid w:val="64BF62A3"/>
    <w:rsid w:val="64C17250"/>
    <w:rsid w:val="64C92C5C"/>
    <w:rsid w:val="64E1B69C"/>
    <w:rsid w:val="64E8FBB4"/>
    <w:rsid w:val="64F44D5E"/>
    <w:rsid w:val="64FA3D09"/>
    <w:rsid w:val="64FDEF64"/>
    <w:rsid w:val="64FECA91"/>
    <w:rsid w:val="65011FB6"/>
    <w:rsid w:val="6503EB9B"/>
    <w:rsid w:val="650770F6"/>
    <w:rsid w:val="65141AE5"/>
    <w:rsid w:val="65306688"/>
    <w:rsid w:val="6534DF66"/>
    <w:rsid w:val="655095FA"/>
    <w:rsid w:val="6566A8CA"/>
    <w:rsid w:val="656B4B37"/>
    <w:rsid w:val="656DC65D"/>
    <w:rsid w:val="6576C412"/>
    <w:rsid w:val="657B0BB7"/>
    <w:rsid w:val="6583118B"/>
    <w:rsid w:val="6598F22C"/>
    <w:rsid w:val="65A26C0A"/>
    <w:rsid w:val="65A4056C"/>
    <w:rsid w:val="65ABC8B6"/>
    <w:rsid w:val="65AC9FF9"/>
    <w:rsid w:val="65AF4E54"/>
    <w:rsid w:val="65B795DB"/>
    <w:rsid w:val="65D6E32A"/>
    <w:rsid w:val="65DC39A5"/>
    <w:rsid w:val="65E4B9D5"/>
    <w:rsid w:val="65E6B2F2"/>
    <w:rsid w:val="65F9437B"/>
    <w:rsid w:val="66019FE1"/>
    <w:rsid w:val="660F10E1"/>
    <w:rsid w:val="660F6276"/>
    <w:rsid w:val="66249D46"/>
    <w:rsid w:val="66277FD7"/>
    <w:rsid w:val="6628B9AC"/>
    <w:rsid w:val="6636047C"/>
    <w:rsid w:val="664E778E"/>
    <w:rsid w:val="66545D3D"/>
    <w:rsid w:val="6667711F"/>
    <w:rsid w:val="666A3553"/>
    <w:rsid w:val="666C3941"/>
    <w:rsid w:val="66736D80"/>
    <w:rsid w:val="667453F8"/>
    <w:rsid w:val="667C7EA6"/>
    <w:rsid w:val="66880C57"/>
    <w:rsid w:val="66AF21BB"/>
    <w:rsid w:val="66BD10CD"/>
    <w:rsid w:val="66C5CFD0"/>
    <w:rsid w:val="66CC87EA"/>
    <w:rsid w:val="66E3C080"/>
    <w:rsid w:val="66E96571"/>
    <w:rsid w:val="66F4E0FA"/>
    <w:rsid w:val="66F55225"/>
    <w:rsid w:val="6714449F"/>
    <w:rsid w:val="671CEC21"/>
    <w:rsid w:val="67266DE7"/>
    <w:rsid w:val="6730A33C"/>
    <w:rsid w:val="673E6396"/>
    <w:rsid w:val="674A4854"/>
    <w:rsid w:val="67589346"/>
    <w:rsid w:val="675C20B1"/>
    <w:rsid w:val="675C20FC"/>
    <w:rsid w:val="675FD5A6"/>
    <w:rsid w:val="676CFA38"/>
    <w:rsid w:val="67755881"/>
    <w:rsid w:val="677CF299"/>
    <w:rsid w:val="677D9058"/>
    <w:rsid w:val="6789D6F9"/>
    <w:rsid w:val="6790FC91"/>
    <w:rsid w:val="67912EA2"/>
    <w:rsid w:val="67968607"/>
    <w:rsid w:val="67AFEBA2"/>
    <w:rsid w:val="67BB82E5"/>
    <w:rsid w:val="67C639F8"/>
    <w:rsid w:val="67DC2BE5"/>
    <w:rsid w:val="67EB09F3"/>
    <w:rsid w:val="67F4D543"/>
    <w:rsid w:val="67F94AE6"/>
    <w:rsid w:val="67FEE7AD"/>
    <w:rsid w:val="68022746"/>
    <w:rsid w:val="68089E47"/>
    <w:rsid w:val="6809C586"/>
    <w:rsid w:val="680A6131"/>
    <w:rsid w:val="680DE554"/>
    <w:rsid w:val="6825FBD5"/>
    <w:rsid w:val="6839CCA2"/>
    <w:rsid w:val="683BCA8D"/>
    <w:rsid w:val="683D02FE"/>
    <w:rsid w:val="684E3BA3"/>
    <w:rsid w:val="685C28A8"/>
    <w:rsid w:val="688CF47B"/>
    <w:rsid w:val="6890B001"/>
    <w:rsid w:val="6896419E"/>
    <w:rsid w:val="68A0543D"/>
    <w:rsid w:val="68A1C0C4"/>
    <w:rsid w:val="68A48988"/>
    <w:rsid w:val="68A69E74"/>
    <w:rsid w:val="68A9632D"/>
    <w:rsid w:val="68AD921A"/>
    <w:rsid w:val="68C14F43"/>
    <w:rsid w:val="68D52661"/>
    <w:rsid w:val="68DD1DC5"/>
    <w:rsid w:val="68E98FDF"/>
    <w:rsid w:val="68EE7477"/>
    <w:rsid w:val="69061AB0"/>
    <w:rsid w:val="69077EC6"/>
    <w:rsid w:val="691A3A09"/>
    <w:rsid w:val="691CAEE4"/>
    <w:rsid w:val="69470E0A"/>
    <w:rsid w:val="696B4CFA"/>
    <w:rsid w:val="6972E6CC"/>
    <w:rsid w:val="69775340"/>
    <w:rsid w:val="6982264E"/>
    <w:rsid w:val="69A4C355"/>
    <w:rsid w:val="69A9A2CB"/>
    <w:rsid w:val="69B4F4D4"/>
    <w:rsid w:val="69BB86D5"/>
    <w:rsid w:val="69BEE32B"/>
    <w:rsid w:val="69C1CC3D"/>
    <w:rsid w:val="69C9FDD3"/>
    <w:rsid w:val="69CF2EC0"/>
    <w:rsid w:val="69D00938"/>
    <w:rsid w:val="69E7A623"/>
    <w:rsid w:val="69F946AC"/>
    <w:rsid w:val="6A1338E5"/>
    <w:rsid w:val="6A2CABBC"/>
    <w:rsid w:val="6A50339F"/>
    <w:rsid w:val="6A508617"/>
    <w:rsid w:val="6A78CF8C"/>
    <w:rsid w:val="6A85CD90"/>
    <w:rsid w:val="6A94B569"/>
    <w:rsid w:val="6A9B0391"/>
    <w:rsid w:val="6AB6F99A"/>
    <w:rsid w:val="6ABC9947"/>
    <w:rsid w:val="6AC06780"/>
    <w:rsid w:val="6AD02D80"/>
    <w:rsid w:val="6AD302E9"/>
    <w:rsid w:val="6AD71E52"/>
    <w:rsid w:val="6AECDABD"/>
    <w:rsid w:val="6AF45DDF"/>
    <w:rsid w:val="6AFAF68A"/>
    <w:rsid w:val="6B009E29"/>
    <w:rsid w:val="6B07EBF8"/>
    <w:rsid w:val="6B1A1E33"/>
    <w:rsid w:val="6B1F25F3"/>
    <w:rsid w:val="6B219903"/>
    <w:rsid w:val="6B3551CD"/>
    <w:rsid w:val="6B550640"/>
    <w:rsid w:val="6B56F871"/>
    <w:rsid w:val="6B584CAD"/>
    <w:rsid w:val="6B5D221D"/>
    <w:rsid w:val="6B61F3D9"/>
    <w:rsid w:val="6B6A8332"/>
    <w:rsid w:val="6B6CFAE6"/>
    <w:rsid w:val="6B736767"/>
    <w:rsid w:val="6B756A0E"/>
    <w:rsid w:val="6B75FC4D"/>
    <w:rsid w:val="6B76BAC6"/>
    <w:rsid w:val="6B951BEC"/>
    <w:rsid w:val="6BABB2C4"/>
    <w:rsid w:val="6BADEB58"/>
    <w:rsid w:val="6BD07826"/>
    <w:rsid w:val="6BE382E1"/>
    <w:rsid w:val="6BE87B3E"/>
    <w:rsid w:val="6BEF9BE3"/>
    <w:rsid w:val="6BF39032"/>
    <w:rsid w:val="6C0A720A"/>
    <w:rsid w:val="6C0CE217"/>
    <w:rsid w:val="6C1BEACC"/>
    <w:rsid w:val="6C2101A5"/>
    <w:rsid w:val="6C2382E6"/>
    <w:rsid w:val="6C2F3AC2"/>
    <w:rsid w:val="6C341E96"/>
    <w:rsid w:val="6C3AE1D4"/>
    <w:rsid w:val="6C422801"/>
    <w:rsid w:val="6C46F226"/>
    <w:rsid w:val="6C4FEDEF"/>
    <w:rsid w:val="6C543C78"/>
    <w:rsid w:val="6C5EA5C6"/>
    <w:rsid w:val="6C826783"/>
    <w:rsid w:val="6C89EE6C"/>
    <w:rsid w:val="6C8D2CC7"/>
    <w:rsid w:val="6C958861"/>
    <w:rsid w:val="6C98126F"/>
    <w:rsid w:val="6CA5A3E6"/>
    <w:rsid w:val="6CAABB66"/>
    <w:rsid w:val="6CB23139"/>
    <w:rsid w:val="6CBC8819"/>
    <w:rsid w:val="6CC46AA8"/>
    <w:rsid w:val="6CC88221"/>
    <w:rsid w:val="6CCF98DB"/>
    <w:rsid w:val="6CD83711"/>
    <w:rsid w:val="6CDFCCB7"/>
    <w:rsid w:val="6CE13EFE"/>
    <w:rsid w:val="6CE55B6E"/>
    <w:rsid w:val="6CEAE5FE"/>
    <w:rsid w:val="6CF2F33B"/>
    <w:rsid w:val="6CFDFD8A"/>
    <w:rsid w:val="6D05037A"/>
    <w:rsid w:val="6D0D9628"/>
    <w:rsid w:val="6D1882DF"/>
    <w:rsid w:val="6D1F1C62"/>
    <w:rsid w:val="6D20F74A"/>
    <w:rsid w:val="6D349FE9"/>
    <w:rsid w:val="6D3F19BB"/>
    <w:rsid w:val="6D4317D4"/>
    <w:rsid w:val="6D45D496"/>
    <w:rsid w:val="6D693FE5"/>
    <w:rsid w:val="6D73331E"/>
    <w:rsid w:val="6D746DD6"/>
    <w:rsid w:val="6D80FFD9"/>
    <w:rsid w:val="6D82744F"/>
    <w:rsid w:val="6D84C7CF"/>
    <w:rsid w:val="6D9643E2"/>
    <w:rsid w:val="6DA82871"/>
    <w:rsid w:val="6DCDBCAD"/>
    <w:rsid w:val="6DD3520B"/>
    <w:rsid w:val="6DDAD311"/>
    <w:rsid w:val="6DF1D884"/>
    <w:rsid w:val="6DFB7F18"/>
    <w:rsid w:val="6E01B1D3"/>
    <w:rsid w:val="6E082D63"/>
    <w:rsid w:val="6E0FA646"/>
    <w:rsid w:val="6E10B90C"/>
    <w:rsid w:val="6E22C0A5"/>
    <w:rsid w:val="6E23A95A"/>
    <w:rsid w:val="6E2AA3B0"/>
    <w:rsid w:val="6E3E6044"/>
    <w:rsid w:val="6E568DC9"/>
    <w:rsid w:val="6E57BAF5"/>
    <w:rsid w:val="6E5EDCAF"/>
    <w:rsid w:val="6E62506E"/>
    <w:rsid w:val="6E62C4AA"/>
    <w:rsid w:val="6E6CD207"/>
    <w:rsid w:val="6E77396B"/>
    <w:rsid w:val="6E7E18E3"/>
    <w:rsid w:val="6E87B40F"/>
    <w:rsid w:val="6E980CB3"/>
    <w:rsid w:val="6E9ACEDB"/>
    <w:rsid w:val="6EA05D0C"/>
    <w:rsid w:val="6EA3A4AA"/>
    <w:rsid w:val="6EAA8C4B"/>
    <w:rsid w:val="6EF16203"/>
    <w:rsid w:val="6EFA5795"/>
    <w:rsid w:val="6EFF1507"/>
    <w:rsid w:val="6F0582B3"/>
    <w:rsid w:val="6F095B9A"/>
    <w:rsid w:val="6F2291D4"/>
    <w:rsid w:val="6F298B30"/>
    <w:rsid w:val="6F2D4657"/>
    <w:rsid w:val="6F42DA27"/>
    <w:rsid w:val="6F42EFF6"/>
    <w:rsid w:val="6F464A41"/>
    <w:rsid w:val="6F4C4A77"/>
    <w:rsid w:val="6F4FF9A3"/>
    <w:rsid w:val="6F5778BF"/>
    <w:rsid w:val="6F5A5555"/>
    <w:rsid w:val="6F72C452"/>
    <w:rsid w:val="6F7934DD"/>
    <w:rsid w:val="6F796A90"/>
    <w:rsid w:val="6F9319E6"/>
    <w:rsid w:val="6F9BDE5C"/>
    <w:rsid w:val="6F9D4B34"/>
    <w:rsid w:val="6FA6FB23"/>
    <w:rsid w:val="6FBFB4E2"/>
    <w:rsid w:val="6FC66AAA"/>
    <w:rsid w:val="6FD6E59E"/>
    <w:rsid w:val="6FD73052"/>
    <w:rsid w:val="6FF10056"/>
    <w:rsid w:val="6FFA8005"/>
    <w:rsid w:val="6FFAC886"/>
    <w:rsid w:val="6FFDD30F"/>
    <w:rsid w:val="6FFF298C"/>
    <w:rsid w:val="70021C78"/>
    <w:rsid w:val="700CDFFA"/>
    <w:rsid w:val="700F16E4"/>
    <w:rsid w:val="701B7713"/>
    <w:rsid w:val="70259085"/>
    <w:rsid w:val="7030DA89"/>
    <w:rsid w:val="7043034F"/>
    <w:rsid w:val="705178F5"/>
    <w:rsid w:val="707CB9EA"/>
    <w:rsid w:val="7083535B"/>
    <w:rsid w:val="70850DE0"/>
    <w:rsid w:val="70AB83A3"/>
    <w:rsid w:val="70AEA48B"/>
    <w:rsid w:val="70B112FD"/>
    <w:rsid w:val="70B19666"/>
    <w:rsid w:val="70BE46BB"/>
    <w:rsid w:val="70C301DC"/>
    <w:rsid w:val="70E34A43"/>
    <w:rsid w:val="70EA6582"/>
    <w:rsid w:val="70EE430C"/>
    <w:rsid w:val="70FFFEA8"/>
    <w:rsid w:val="710252EA"/>
    <w:rsid w:val="71072718"/>
    <w:rsid w:val="7109FCA6"/>
    <w:rsid w:val="710A2F3F"/>
    <w:rsid w:val="71151B73"/>
    <w:rsid w:val="711F816F"/>
    <w:rsid w:val="71226376"/>
    <w:rsid w:val="712945DD"/>
    <w:rsid w:val="712F7DA3"/>
    <w:rsid w:val="714AF1F4"/>
    <w:rsid w:val="714CDDC4"/>
    <w:rsid w:val="715083F4"/>
    <w:rsid w:val="71534036"/>
    <w:rsid w:val="7153FF89"/>
    <w:rsid w:val="715946C9"/>
    <w:rsid w:val="7162E055"/>
    <w:rsid w:val="716AA196"/>
    <w:rsid w:val="716B6F08"/>
    <w:rsid w:val="71730A6F"/>
    <w:rsid w:val="71800AF3"/>
    <w:rsid w:val="71A32293"/>
    <w:rsid w:val="71AD58AC"/>
    <w:rsid w:val="71B0B766"/>
    <w:rsid w:val="71B50CED"/>
    <w:rsid w:val="71BD1C35"/>
    <w:rsid w:val="71C091DF"/>
    <w:rsid w:val="71C122CB"/>
    <w:rsid w:val="71D2B7D6"/>
    <w:rsid w:val="71DE3427"/>
    <w:rsid w:val="71DFDED5"/>
    <w:rsid w:val="71E14307"/>
    <w:rsid w:val="71F904CB"/>
    <w:rsid w:val="72059E67"/>
    <w:rsid w:val="720BC4BD"/>
    <w:rsid w:val="720FC548"/>
    <w:rsid w:val="72126990"/>
    <w:rsid w:val="722A6E99"/>
    <w:rsid w:val="7236EDAC"/>
    <w:rsid w:val="723E5FEC"/>
    <w:rsid w:val="724B971A"/>
    <w:rsid w:val="725AC33F"/>
    <w:rsid w:val="7270D3BD"/>
    <w:rsid w:val="72785D58"/>
    <w:rsid w:val="72879770"/>
    <w:rsid w:val="729878A5"/>
    <w:rsid w:val="72A6CB2A"/>
    <w:rsid w:val="72AE3FA9"/>
    <w:rsid w:val="72C79CFB"/>
    <w:rsid w:val="72DD73FA"/>
    <w:rsid w:val="72DFEC0D"/>
    <w:rsid w:val="72F75238"/>
    <w:rsid w:val="7308A66E"/>
    <w:rsid w:val="730C0A68"/>
    <w:rsid w:val="731272B3"/>
    <w:rsid w:val="7314DDE4"/>
    <w:rsid w:val="73153637"/>
    <w:rsid w:val="7322E201"/>
    <w:rsid w:val="73273208"/>
    <w:rsid w:val="7327E29A"/>
    <w:rsid w:val="7332E356"/>
    <w:rsid w:val="7339C60F"/>
    <w:rsid w:val="733D125B"/>
    <w:rsid w:val="73439CF2"/>
    <w:rsid w:val="734784DB"/>
    <w:rsid w:val="73756C2D"/>
    <w:rsid w:val="738703C3"/>
    <w:rsid w:val="7395096F"/>
    <w:rsid w:val="73AA2110"/>
    <w:rsid w:val="73AB42A2"/>
    <w:rsid w:val="73B55C5F"/>
    <w:rsid w:val="73B865FA"/>
    <w:rsid w:val="73BD9A75"/>
    <w:rsid w:val="73CE5F96"/>
    <w:rsid w:val="73D0FA39"/>
    <w:rsid w:val="73E02137"/>
    <w:rsid w:val="73E2CBE4"/>
    <w:rsid w:val="73F802CE"/>
    <w:rsid w:val="740431F9"/>
    <w:rsid w:val="74227889"/>
    <w:rsid w:val="742F9528"/>
    <w:rsid w:val="745526BF"/>
    <w:rsid w:val="74558AA8"/>
    <w:rsid w:val="746B4ACA"/>
    <w:rsid w:val="74782969"/>
    <w:rsid w:val="7495C84A"/>
    <w:rsid w:val="74BD3245"/>
    <w:rsid w:val="74C06C88"/>
    <w:rsid w:val="74C6AE00"/>
    <w:rsid w:val="74C90486"/>
    <w:rsid w:val="74D7DEBA"/>
    <w:rsid w:val="74DF9D73"/>
    <w:rsid w:val="74E693DC"/>
    <w:rsid w:val="74EE3189"/>
    <w:rsid w:val="750A1D85"/>
    <w:rsid w:val="7524D669"/>
    <w:rsid w:val="753AE5AC"/>
    <w:rsid w:val="754CC4F4"/>
    <w:rsid w:val="75664678"/>
    <w:rsid w:val="75898BCA"/>
    <w:rsid w:val="758D9AFF"/>
    <w:rsid w:val="759B69B3"/>
    <w:rsid w:val="75ABD5B0"/>
    <w:rsid w:val="75C58C42"/>
    <w:rsid w:val="75C8CDBE"/>
    <w:rsid w:val="75CACF1E"/>
    <w:rsid w:val="75D85A7B"/>
    <w:rsid w:val="75E12A9C"/>
    <w:rsid w:val="75F9B952"/>
    <w:rsid w:val="75FA852F"/>
    <w:rsid w:val="75FB196A"/>
    <w:rsid w:val="7605D244"/>
    <w:rsid w:val="762617F1"/>
    <w:rsid w:val="76311D0E"/>
    <w:rsid w:val="763CE911"/>
    <w:rsid w:val="7644EEDD"/>
    <w:rsid w:val="7647868C"/>
    <w:rsid w:val="7647CE90"/>
    <w:rsid w:val="7649CE06"/>
    <w:rsid w:val="7655E85A"/>
    <w:rsid w:val="76639FDF"/>
    <w:rsid w:val="76799E81"/>
    <w:rsid w:val="767B84D1"/>
    <w:rsid w:val="768591E2"/>
    <w:rsid w:val="76A8B49D"/>
    <w:rsid w:val="76AAF136"/>
    <w:rsid w:val="76AE80AB"/>
    <w:rsid w:val="76B9B4AF"/>
    <w:rsid w:val="76BD4D94"/>
    <w:rsid w:val="76C9E93B"/>
    <w:rsid w:val="76D94B13"/>
    <w:rsid w:val="76D97085"/>
    <w:rsid w:val="76DCB753"/>
    <w:rsid w:val="76EDC6E7"/>
    <w:rsid w:val="76FFB0C7"/>
    <w:rsid w:val="7716E2BB"/>
    <w:rsid w:val="772185A0"/>
    <w:rsid w:val="77246991"/>
    <w:rsid w:val="7744F279"/>
    <w:rsid w:val="777B40D8"/>
    <w:rsid w:val="77D64331"/>
    <w:rsid w:val="77D65177"/>
    <w:rsid w:val="77DE6A97"/>
    <w:rsid w:val="77EFC08A"/>
    <w:rsid w:val="7804EE51"/>
    <w:rsid w:val="78116017"/>
    <w:rsid w:val="78134D1B"/>
    <w:rsid w:val="781BA1DA"/>
    <w:rsid w:val="781C1E87"/>
    <w:rsid w:val="7823A33F"/>
    <w:rsid w:val="78275CD4"/>
    <w:rsid w:val="7829CE5C"/>
    <w:rsid w:val="782DCCF0"/>
    <w:rsid w:val="784A64BE"/>
    <w:rsid w:val="78536651"/>
    <w:rsid w:val="785C5D7C"/>
    <w:rsid w:val="786D3895"/>
    <w:rsid w:val="7875F1F8"/>
    <w:rsid w:val="78794A6B"/>
    <w:rsid w:val="787D7367"/>
    <w:rsid w:val="788114C6"/>
    <w:rsid w:val="7882028C"/>
    <w:rsid w:val="78881ECA"/>
    <w:rsid w:val="7892C7A8"/>
    <w:rsid w:val="78949FB7"/>
    <w:rsid w:val="789FB55D"/>
    <w:rsid w:val="78A5E498"/>
    <w:rsid w:val="78A700A2"/>
    <w:rsid w:val="78B24897"/>
    <w:rsid w:val="78B88D96"/>
    <w:rsid w:val="78C68212"/>
    <w:rsid w:val="78D1F326"/>
    <w:rsid w:val="78D453FB"/>
    <w:rsid w:val="78D61612"/>
    <w:rsid w:val="78F73FEF"/>
    <w:rsid w:val="78F7BCD9"/>
    <w:rsid w:val="7902D506"/>
    <w:rsid w:val="79086A47"/>
    <w:rsid w:val="7919CCD7"/>
    <w:rsid w:val="7922164E"/>
    <w:rsid w:val="79243DE1"/>
    <w:rsid w:val="792FBCE3"/>
    <w:rsid w:val="793D7221"/>
    <w:rsid w:val="7972949D"/>
    <w:rsid w:val="79823B78"/>
    <w:rsid w:val="798436F1"/>
    <w:rsid w:val="798DE7FD"/>
    <w:rsid w:val="79A2C4D0"/>
    <w:rsid w:val="79A2CE9A"/>
    <w:rsid w:val="79A3CF5C"/>
    <w:rsid w:val="79AA7438"/>
    <w:rsid w:val="79B1521A"/>
    <w:rsid w:val="79B49C32"/>
    <w:rsid w:val="79D43A19"/>
    <w:rsid w:val="79DB173C"/>
    <w:rsid w:val="79E4C3DF"/>
    <w:rsid w:val="79EAE028"/>
    <w:rsid w:val="79ED4325"/>
    <w:rsid w:val="79F521A5"/>
    <w:rsid w:val="79FDECFC"/>
    <w:rsid w:val="7A010876"/>
    <w:rsid w:val="7A013006"/>
    <w:rsid w:val="7A0A63B6"/>
    <w:rsid w:val="7A0AF53B"/>
    <w:rsid w:val="7A0F762F"/>
    <w:rsid w:val="7A3EE118"/>
    <w:rsid w:val="7A4018C0"/>
    <w:rsid w:val="7A4D11C3"/>
    <w:rsid w:val="7A595296"/>
    <w:rsid w:val="7A678408"/>
    <w:rsid w:val="7A75375D"/>
    <w:rsid w:val="7A7D675C"/>
    <w:rsid w:val="7A809E9B"/>
    <w:rsid w:val="7A8ECEC8"/>
    <w:rsid w:val="7A97082A"/>
    <w:rsid w:val="7AAB91FF"/>
    <w:rsid w:val="7AADB90C"/>
    <w:rsid w:val="7AB10B27"/>
    <w:rsid w:val="7AC05A7A"/>
    <w:rsid w:val="7AC0BAD9"/>
    <w:rsid w:val="7AC85CC7"/>
    <w:rsid w:val="7ACFFCA1"/>
    <w:rsid w:val="7AD2745A"/>
    <w:rsid w:val="7AF6274D"/>
    <w:rsid w:val="7AF65953"/>
    <w:rsid w:val="7B0B0EA0"/>
    <w:rsid w:val="7B1808C6"/>
    <w:rsid w:val="7B1F2C9F"/>
    <w:rsid w:val="7B31C823"/>
    <w:rsid w:val="7B3A2277"/>
    <w:rsid w:val="7B3A635F"/>
    <w:rsid w:val="7B3F5AD9"/>
    <w:rsid w:val="7B49F947"/>
    <w:rsid w:val="7B505025"/>
    <w:rsid w:val="7B562585"/>
    <w:rsid w:val="7B5A0C0A"/>
    <w:rsid w:val="7B6A2981"/>
    <w:rsid w:val="7B6AC1C4"/>
    <w:rsid w:val="7B6C2310"/>
    <w:rsid w:val="7B6F4AB3"/>
    <w:rsid w:val="7B707EAF"/>
    <w:rsid w:val="7B7B7EB8"/>
    <w:rsid w:val="7B7D43DE"/>
    <w:rsid w:val="7B88762F"/>
    <w:rsid w:val="7B90A419"/>
    <w:rsid w:val="7B929A5D"/>
    <w:rsid w:val="7B99F299"/>
    <w:rsid w:val="7BB4FC87"/>
    <w:rsid w:val="7BBFD9BB"/>
    <w:rsid w:val="7BC7ED39"/>
    <w:rsid w:val="7BDFEA40"/>
    <w:rsid w:val="7BE59050"/>
    <w:rsid w:val="7BF08E79"/>
    <w:rsid w:val="7BF970D5"/>
    <w:rsid w:val="7C29044F"/>
    <w:rsid w:val="7C2F959C"/>
    <w:rsid w:val="7C3060DB"/>
    <w:rsid w:val="7C35D7BC"/>
    <w:rsid w:val="7C3B89E9"/>
    <w:rsid w:val="7C3C965D"/>
    <w:rsid w:val="7C421FCE"/>
    <w:rsid w:val="7C500F59"/>
    <w:rsid w:val="7C6A511D"/>
    <w:rsid w:val="7C7A889A"/>
    <w:rsid w:val="7C813005"/>
    <w:rsid w:val="7C851CA9"/>
    <w:rsid w:val="7C851CEF"/>
    <w:rsid w:val="7C87CD89"/>
    <w:rsid w:val="7C894E3F"/>
    <w:rsid w:val="7C8C6734"/>
    <w:rsid w:val="7C98465D"/>
    <w:rsid w:val="7C9CF199"/>
    <w:rsid w:val="7C9ECDD3"/>
    <w:rsid w:val="7CB12E15"/>
    <w:rsid w:val="7CC44B7A"/>
    <w:rsid w:val="7CC8429F"/>
    <w:rsid w:val="7CD83021"/>
    <w:rsid w:val="7CE21F38"/>
    <w:rsid w:val="7CEDDB06"/>
    <w:rsid w:val="7CF3EC6C"/>
    <w:rsid w:val="7CF691AA"/>
    <w:rsid w:val="7CFC7EC8"/>
    <w:rsid w:val="7CFFE1AE"/>
    <w:rsid w:val="7D0D70DA"/>
    <w:rsid w:val="7D28E0E2"/>
    <w:rsid w:val="7D33224F"/>
    <w:rsid w:val="7D4CD521"/>
    <w:rsid w:val="7D58308F"/>
    <w:rsid w:val="7D59AEE7"/>
    <w:rsid w:val="7D5F5B94"/>
    <w:rsid w:val="7D7D9CF5"/>
    <w:rsid w:val="7D80EC76"/>
    <w:rsid w:val="7D9346F4"/>
    <w:rsid w:val="7D9BD815"/>
    <w:rsid w:val="7D9CF1E2"/>
    <w:rsid w:val="7D9D3854"/>
    <w:rsid w:val="7DAA00BC"/>
    <w:rsid w:val="7DAADCE3"/>
    <w:rsid w:val="7DB72FF0"/>
    <w:rsid w:val="7DC6818C"/>
    <w:rsid w:val="7DDA57FC"/>
    <w:rsid w:val="7DDADB74"/>
    <w:rsid w:val="7DE05B3E"/>
    <w:rsid w:val="7DEB4BAD"/>
    <w:rsid w:val="7DF58DBE"/>
    <w:rsid w:val="7E038A77"/>
    <w:rsid w:val="7E0AE4C8"/>
    <w:rsid w:val="7E11217F"/>
    <w:rsid w:val="7E118268"/>
    <w:rsid w:val="7E12EA44"/>
    <w:rsid w:val="7E282427"/>
    <w:rsid w:val="7E30A4EE"/>
    <w:rsid w:val="7E4CDAD1"/>
    <w:rsid w:val="7E6BC1EE"/>
    <w:rsid w:val="7E6EB0B0"/>
    <w:rsid w:val="7E7A1997"/>
    <w:rsid w:val="7E7CE3A3"/>
    <w:rsid w:val="7E848EB5"/>
    <w:rsid w:val="7E936461"/>
    <w:rsid w:val="7EA2D2E6"/>
    <w:rsid w:val="7EA2E569"/>
    <w:rsid w:val="7EA9624A"/>
    <w:rsid w:val="7EBA9010"/>
    <w:rsid w:val="7EBD80E0"/>
    <w:rsid w:val="7EC0C165"/>
    <w:rsid w:val="7EC1F3D9"/>
    <w:rsid w:val="7EC7FC5D"/>
    <w:rsid w:val="7EC8197F"/>
    <w:rsid w:val="7ED788BF"/>
    <w:rsid w:val="7EEEFE1E"/>
    <w:rsid w:val="7EF8BD52"/>
    <w:rsid w:val="7EFE71B5"/>
    <w:rsid w:val="7F071850"/>
    <w:rsid w:val="7F148718"/>
    <w:rsid w:val="7F182CD9"/>
    <w:rsid w:val="7F2F2998"/>
    <w:rsid w:val="7F36AAE8"/>
    <w:rsid w:val="7F4175A6"/>
    <w:rsid w:val="7F46E905"/>
    <w:rsid w:val="7F479C38"/>
    <w:rsid w:val="7F49200D"/>
    <w:rsid w:val="7F5033B7"/>
    <w:rsid w:val="7F533BAF"/>
    <w:rsid w:val="7F5A5EEB"/>
    <w:rsid w:val="7F61DC83"/>
    <w:rsid w:val="7F64B78E"/>
    <w:rsid w:val="7F94878D"/>
    <w:rsid w:val="7FBABDEE"/>
    <w:rsid w:val="7FBFB09A"/>
    <w:rsid w:val="7FC70480"/>
    <w:rsid w:val="7FDCB738"/>
    <w:rsid w:val="7FDE5478"/>
    <w:rsid w:val="7FF36281"/>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4777F"/>
  <w15:docId w15:val="{A90B54E0-BB1A-4F9D-83F5-8B328C528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07D7"/>
  </w:style>
  <w:style w:type="paragraph" w:styleId="Heading1">
    <w:name w:val="heading 1"/>
    <w:basedOn w:val="Normal"/>
    <w:next w:val="Normal"/>
    <w:link w:val="Heading1Char"/>
    <w:uiPriority w:val="9"/>
    <w:qFormat/>
    <w:rsid w:val="000B6122"/>
    <w:pPr>
      <w:keepNext/>
      <w:keepLines/>
      <w:numPr>
        <w:numId w:val="14"/>
      </w:numPr>
      <w:spacing w:before="360" w:after="80" w:line="278"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paragraph" w:styleId="Heading2">
    <w:name w:val="heading 2"/>
    <w:basedOn w:val="Normal"/>
    <w:next w:val="Normal"/>
    <w:link w:val="Heading2Char"/>
    <w:uiPriority w:val="9"/>
    <w:unhideWhenUsed/>
    <w:qFormat/>
    <w:rsid w:val="00F429DF"/>
    <w:pPr>
      <w:keepNext/>
      <w:keepLines/>
      <w:numPr>
        <w:ilvl w:val="1"/>
        <w:numId w:val="1"/>
      </w:numPr>
      <w:spacing w:before="160" w:after="80" w:line="278" w:lineRule="auto"/>
      <w:ind w:left="1800" w:hanging="360"/>
      <w:outlineLvl w:val="1"/>
    </w:pPr>
    <w:rPr>
      <w:rFonts w:asciiTheme="majorHAnsi" w:eastAsiaTheme="majorEastAsia" w:hAnsiTheme="majorHAnsi" w:cstheme="majorBidi"/>
      <w:color w:val="365F91" w:themeColor="accent1" w:themeShade="BF"/>
      <w:kern w:val="2"/>
      <w:sz w:val="32"/>
      <w:szCs w:val="32"/>
      <w14:ligatures w14:val="standardContextual"/>
    </w:rPr>
  </w:style>
  <w:style w:type="paragraph" w:styleId="Heading3">
    <w:name w:val="heading 3"/>
    <w:basedOn w:val="Normal"/>
    <w:next w:val="Normal"/>
    <w:link w:val="Heading3Char"/>
    <w:uiPriority w:val="9"/>
    <w:unhideWhenUsed/>
    <w:qFormat/>
    <w:rsid w:val="00F429DF"/>
    <w:pPr>
      <w:keepNext/>
      <w:keepLines/>
      <w:numPr>
        <w:ilvl w:val="2"/>
        <w:numId w:val="1"/>
      </w:numPr>
      <w:spacing w:before="160" w:after="80" w:line="278" w:lineRule="auto"/>
      <w:ind w:left="2520" w:hanging="360"/>
      <w:outlineLvl w:val="2"/>
    </w:pPr>
    <w:rPr>
      <w:rFonts w:asciiTheme="minorHAnsi" w:eastAsiaTheme="majorEastAsia" w:hAnsiTheme="minorHAnsi" w:cstheme="majorBidi"/>
      <w:color w:val="365F91" w:themeColor="accent1" w:themeShade="BF"/>
      <w:kern w:val="2"/>
      <w:szCs w:val="28"/>
      <w14:ligatures w14:val="standardContextual"/>
    </w:rPr>
  </w:style>
  <w:style w:type="paragraph" w:styleId="Heading4">
    <w:name w:val="heading 4"/>
    <w:basedOn w:val="Normal"/>
    <w:next w:val="Normal"/>
    <w:link w:val="Heading4Char"/>
    <w:uiPriority w:val="9"/>
    <w:unhideWhenUsed/>
    <w:qFormat/>
    <w:rsid w:val="00F429DF"/>
    <w:pPr>
      <w:keepNext/>
      <w:keepLines/>
      <w:numPr>
        <w:ilvl w:val="3"/>
        <w:numId w:val="1"/>
      </w:numPr>
      <w:spacing w:before="80" w:after="40" w:line="278" w:lineRule="auto"/>
      <w:ind w:left="3240" w:hanging="360"/>
      <w:outlineLvl w:val="3"/>
    </w:pPr>
    <w:rPr>
      <w:rFonts w:asciiTheme="minorHAnsi" w:eastAsiaTheme="majorEastAsia" w:hAnsiTheme="minorHAnsi" w:cstheme="majorBidi"/>
      <w:i/>
      <w:iCs/>
      <w:color w:val="365F9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F429DF"/>
    <w:pPr>
      <w:keepNext/>
      <w:keepLines/>
      <w:numPr>
        <w:ilvl w:val="4"/>
        <w:numId w:val="1"/>
      </w:numPr>
      <w:spacing w:before="80" w:after="40" w:line="278" w:lineRule="auto"/>
      <w:ind w:left="3960" w:hanging="360"/>
      <w:outlineLvl w:val="4"/>
    </w:pPr>
    <w:rPr>
      <w:rFonts w:asciiTheme="minorHAnsi" w:eastAsiaTheme="majorEastAsia" w:hAnsiTheme="minorHAnsi" w:cstheme="majorBidi"/>
      <w:color w:val="365F9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F429DF"/>
    <w:pPr>
      <w:keepNext/>
      <w:keepLines/>
      <w:numPr>
        <w:ilvl w:val="5"/>
        <w:numId w:val="1"/>
      </w:numPr>
      <w:spacing w:before="40" w:after="0" w:line="278" w:lineRule="auto"/>
      <w:ind w:left="5040" w:hanging="1440"/>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F429DF"/>
    <w:pPr>
      <w:keepNext/>
      <w:keepLines/>
      <w:numPr>
        <w:ilvl w:val="6"/>
        <w:numId w:val="1"/>
      </w:numPr>
      <w:spacing w:before="40" w:after="0" w:line="278" w:lineRule="auto"/>
      <w:ind w:left="5760" w:hanging="1440"/>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F429DF"/>
    <w:pPr>
      <w:keepNext/>
      <w:keepLines/>
      <w:numPr>
        <w:ilvl w:val="7"/>
        <w:numId w:val="1"/>
      </w:numPr>
      <w:spacing w:after="0" w:line="278" w:lineRule="auto"/>
      <w:ind w:left="6840" w:hanging="1800"/>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F429DF"/>
    <w:pPr>
      <w:keepNext/>
      <w:keepLines/>
      <w:numPr>
        <w:ilvl w:val="8"/>
        <w:numId w:val="1"/>
      </w:numPr>
      <w:spacing w:after="0" w:line="278" w:lineRule="auto"/>
      <w:ind w:left="7560" w:hanging="1800"/>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5B0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5B0A"/>
  </w:style>
  <w:style w:type="paragraph" w:styleId="FootnoteText">
    <w:name w:val="footnote text"/>
    <w:basedOn w:val="Normal"/>
    <w:link w:val="FootnoteTextChar"/>
    <w:semiHidden/>
    <w:rsid w:val="00B95B0A"/>
    <w:pPr>
      <w:spacing w:after="0" w:line="240" w:lineRule="auto"/>
    </w:pPr>
    <w:rPr>
      <w:rFonts w:eastAsia="Times New Roman" w:cs="Times New Roman"/>
      <w:sz w:val="20"/>
      <w:szCs w:val="20"/>
      <w:lang w:eastAsia="lv-LV"/>
    </w:rPr>
  </w:style>
  <w:style w:type="character" w:customStyle="1" w:styleId="FootnoteTextChar">
    <w:name w:val="Footnote Text Char"/>
    <w:basedOn w:val="DefaultParagraphFont"/>
    <w:link w:val="FootnoteText"/>
    <w:semiHidden/>
    <w:rsid w:val="00B95B0A"/>
    <w:rPr>
      <w:rFonts w:eastAsia="Times New Roman" w:cs="Times New Roman"/>
      <w:sz w:val="20"/>
      <w:szCs w:val="20"/>
      <w:lang w:eastAsia="lv-LV"/>
    </w:rPr>
  </w:style>
  <w:style w:type="character" w:styleId="FootnoteReference">
    <w:name w:val="footnote reference"/>
    <w:uiPriority w:val="99"/>
    <w:semiHidden/>
    <w:rsid w:val="00B95B0A"/>
    <w:rPr>
      <w:vertAlign w:val="superscript"/>
    </w:rPr>
  </w:style>
  <w:style w:type="paragraph" w:styleId="Header">
    <w:name w:val="header"/>
    <w:basedOn w:val="Normal"/>
    <w:link w:val="HeaderChar"/>
    <w:uiPriority w:val="99"/>
    <w:unhideWhenUsed/>
    <w:rsid w:val="00B95B0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5B0A"/>
  </w:style>
  <w:style w:type="table" w:styleId="TableGrid">
    <w:name w:val="Table Grid"/>
    <w:basedOn w:val="TableNormal"/>
    <w:uiPriority w:val="59"/>
    <w:rsid w:val="00B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B95B0A"/>
    <w:rPr>
      <w:sz w:val="16"/>
      <w:szCs w:val="16"/>
    </w:rPr>
  </w:style>
  <w:style w:type="paragraph" w:styleId="CommentText">
    <w:name w:val="annotation text"/>
    <w:basedOn w:val="Normal"/>
    <w:link w:val="CommentTextChar"/>
    <w:uiPriority w:val="99"/>
    <w:unhideWhenUsed/>
    <w:rsid w:val="00B95B0A"/>
    <w:pPr>
      <w:spacing w:line="240" w:lineRule="auto"/>
    </w:pPr>
    <w:rPr>
      <w:sz w:val="20"/>
      <w:szCs w:val="20"/>
    </w:rPr>
  </w:style>
  <w:style w:type="character" w:customStyle="1" w:styleId="CommentTextChar">
    <w:name w:val="Comment Text Char"/>
    <w:basedOn w:val="DefaultParagraphFont"/>
    <w:link w:val="CommentText"/>
    <w:uiPriority w:val="99"/>
    <w:rsid w:val="00B95B0A"/>
    <w:rPr>
      <w:sz w:val="20"/>
      <w:szCs w:val="20"/>
    </w:rPr>
  </w:style>
  <w:style w:type="paragraph" w:styleId="BalloonText">
    <w:name w:val="Balloon Text"/>
    <w:basedOn w:val="Normal"/>
    <w:link w:val="BalloonTextChar"/>
    <w:uiPriority w:val="99"/>
    <w:semiHidden/>
    <w:unhideWhenUsed/>
    <w:rsid w:val="00B95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B0A"/>
    <w:rPr>
      <w:rFonts w:ascii="Tahoma" w:hAnsi="Tahoma" w:cs="Tahoma"/>
      <w:sz w:val="16"/>
      <w:szCs w:val="16"/>
    </w:rPr>
  </w:style>
  <w:style w:type="paragraph" w:styleId="ListParagraph">
    <w:name w:val="List Paragraph"/>
    <w:aliases w:val="Strip,Párrafo de lista,Normal bullet 2,Bullet list,List Paragraph1,Mummuga loetelu,List (bullet),References,numbered list,ERP-List Paragraph,List Paragraph11,Bullet EY,List (services),Loetelu (bulletid),2,Numbered Para 1,Dot pt,Paragraph"/>
    <w:basedOn w:val="Normal"/>
    <w:link w:val="ListParagraphChar"/>
    <w:uiPriority w:val="34"/>
    <w:qFormat/>
    <w:rsid w:val="00443389"/>
    <w:pPr>
      <w:spacing w:after="0" w:line="240" w:lineRule="auto"/>
      <w:ind w:left="720"/>
      <w:contextualSpacing/>
      <w:jc w:val="both"/>
    </w:pPr>
    <w:rPr>
      <w:sz w:val="24"/>
    </w:rPr>
  </w:style>
  <w:style w:type="character" w:customStyle="1" w:styleId="ListParagraphChar">
    <w:name w:val="List Paragraph Char"/>
    <w:aliases w:val="Strip Char,Párrafo de lista Char,Normal bullet 2 Char,Bullet list Char,List Paragraph1 Char,Mummuga loetelu Char,List (bullet) Char,References Char,numbered list Char,ERP-List Paragraph Char,List Paragraph11 Char,Bullet EY Char"/>
    <w:link w:val="ListParagraph"/>
    <w:uiPriority w:val="34"/>
    <w:qFormat/>
    <w:locked/>
    <w:rsid w:val="00443389"/>
    <w:rPr>
      <w:sz w:val="24"/>
    </w:rPr>
  </w:style>
  <w:style w:type="character" w:styleId="Emphasis">
    <w:name w:val="Emphasis"/>
    <w:basedOn w:val="DefaultParagraphFont"/>
    <w:uiPriority w:val="20"/>
    <w:qFormat/>
    <w:rsid w:val="005D6C04"/>
    <w:rPr>
      <w:i/>
      <w:iCs/>
    </w:rPr>
  </w:style>
  <w:style w:type="character" w:styleId="Strong">
    <w:name w:val="Strong"/>
    <w:basedOn w:val="DefaultParagraphFont"/>
    <w:uiPriority w:val="22"/>
    <w:qFormat/>
    <w:rsid w:val="00F36042"/>
    <w:rPr>
      <w:b/>
      <w:bCs/>
    </w:rPr>
  </w:style>
  <w:style w:type="paragraph" w:styleId="NormalWeb">
    <w:name w:val="Normal (Web)"/>
    <w:basedOn w:val="Normal"/>
    <w:uiPriority w:val="99"/>
    <w:unhideWhenUsed/>
    <w:rsid w:val="00405E36"/>
    <w:pPr>
      <w:spacing w:after="360" w:line="240" w:lineRule="auto"/>
    </w:pPr>
    <w:rPr>
      <w:rFonts w:eastAsia="Times New Roman" w:cs="Times New Roman"/>
      <w:sz w:val="23"/>
      <w:szCs w:val="23"/>
      <w:lang w:eastAsia="lv-LV"/>
    </w:rPr>
  </w:style>
  <w:style w:type="character" w:styleId="Hyperlink">
    <w:name w:val="Hyperlink"/>
    <w:basedOn w:val="DefaultParagraphFont"/>
    <w:uiPriority w:val="99"/>
    <w:unhideWhenUsed/>
    <w:rsid w:val="00AD1EB4"/>
    <w:rPr>
      <w:color w:val="0563C1"/>
      <w:u w:val="single"/>
    </w:rPr>
  </w:style>
  <w:style w:type="paragraph" w:styleId="CommentSubject">
    <w:name w:val="annotation subject"/>
    <w:basedOn w:val="CommentText"/>
    <w:next w:val="CommentText"/>
    <w:link w:val="CommentSubjectChar"/>
    <w:uiPriority w:val="99"/>
    <w:semiHidden/>
    <w:unhideWhenUsed/>
    <w:rsid w:val="003C3A80"/>
    <w:rPr>
      <w:b/>
      <w:bCs/>
    </w:rPr>
  </w:style>
  <w:style w:type="character" w:customStyle="1" w:styleId="CommentSubjectChar">
    <w:name w:val="Comment Subject Char"/>
    <w:basedOn w:val="CommentTextChar"/>
    <w:link w:val="CommentSubject"/>
    <w:uiPriority w:val="99"/>
    <w:semiHidden/>
    <w:rsid w:val="003C3A80"/>
    <w:rPr>
      <w:b/>
      <w:bCs/>
      <w:sz w:val="20"/>
      <w:szCs w:val="20"/>
    </w:rPr>
  </w:style>
  <w:style w:type="character" w:styleId="UnresolvedMention">
    <w:name w:val="Unresolved Mention"/>
    <w:basedOn w:val="DefaultParagraphFont"/>
    <w:uiPriority w:val="99"/>
    <w:semiHidden/>
    <w:unhideWhenUsed/>
    <w:rsid w:val="00136858"/>
    <w:rPr>
      <w:color w:val="605E5C"/>
      <w:shd w:val="clear" w:color="auto" w:fill="E1DFDD"/>
    </w:rPr>
  </w:style>
  <w:style w:type="character" w:customStyle="1" w:styleId="ts-alignment-element">
    <w:name w:val="ts-alignment-element"/>
    <w:basedOn w:val="DefaultParagraphFont"/>
    <w:rsid w:val="002F1DA5"/>
  </w:style>
  <w:style w:type="paragraph" w:styleId="Revision">
    <w:name w:val="Revision"/>
    <w:hidden/>
    <w:uiPriority w:val="99"/>
    <w:semiHidden/>
    <w:rsid w:val="00113F72"/>
    <w:pPr>
      <w:spacing w:after="0" w:line="240" w:lineRule="auto"/>
    </w:pPr>
  </w:style>
  <w:style w:type="character" w:styleId="Mention">
    <w:name w:val="Mention"/>
    <w:basedOn w:val="DefaultParagraphFont"/>
    <w:uiPriority w:val="99"/>
    <w:unhideWhenUsed/>
    <w:rsid w:val="00D753A2"/>
    <w:rPr>
      <w:color w:val="2B579A"/>
      <w:shd w:val="clear" w:color="auto" w:fill="E1DFDD"/>
    </w:rPr>
  </w:style>
  <w:style w:type="table" w:styleId="TableGridLight">
    <w:name w:val="Grid Table Light"/>
    <w:basedOn w:val="TableNormal"/>
    <w:uiPriority w:val="40"/>
    <w:rsid w:val="001808D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1Char">
    <w:name w:val="Heading 1 Char"/>
    <w:basedOn w:val="DefaultParagraphFont"/>
    <w:link w:val="Heading1"/>
    <w:uiPriority w:val="9"/>
    <w:rsid w:val="00F429DF"/>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Heading2Char">
    <w:name w:val="Heading 2 Char"/>
    <w:basedOn w:val="DefaultParagraphFont"/>
    <w:link w:val="Heading2"/>
    <w:uiPriority w:val="9"/>
    <w:rsid w:val="00F429DF"/>
    <w:rPr>
      <w:rFonts w:asciiTheme="majorHAnsi" w:eastAsiaTheme="majorEastAsia" w:hAnsiTheme="majorHAnsi" w:cstheme="majorBidi"/>
      <w:color w:val="365F91" w:themeColor="accent1" w:themeShade="BF"/>
      <w:kern w:val="2"/>
      <w:sz w:val="32"/>
      <w:szCs w:val="32"/>
      <w14:ligatures w14:val="standardContextual"/>
    </w:rPr>
  </w:style>
  <w:style w:type="character" w:customStyle="1" w:styleId="Heading3Char">
    <w:name w:val="Heading 3 Char"/>
    <w:basedOn w:val="DefaultParagraphFont"/>
    <w:link w:val="Heading3"/>
    <w:uiPriority w:val="9"/>
    <w:rsid w:val="00F429DF"/>
    <w:rPr>
      <w:rFonts w:asciiTheme="minorHAnsi" w:eastAsiaTheme="majorEastAsia" w:hAnsiTheme="minorHAnsi" w:cstheme="majorBidi"/>
      <w:color w:val="365F91" w:themeColor="accent1" w:themeShade="BF"/>
      <w:kern w:val="2"/>
      <w:szCs w:val="28"/>
      <w14:ligatures w14:val="standardContextual"/>
    </w:rPr>
  </w:style>
  <w:style w:type="character" w:customStyle="1" w:styleId="Heading4Char">
    <w:name w:val="Heading 4 Char"/>
    <w:basedOn w:val="DefaultParagraphFont"/>
    <w:link w:val="Heading4"/>
    <w:uiPriority w:val="9"/>
    <w:rsid w:val="00F429DF"/>
    <w:rPr>
      <w:rFonts w:asciiTheme="minorHAnsi" w:eastAsiaTheme="majorEastAsia" w:hAnsiTheme="minorHAnsi" w:cstheme="majorBidi"/>
      <w:i/>
      <w:iCs/>
      <w:color w:val="365F91"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F429DF"/>
    <w:rPr>
      <w:rFonts w:asciiTheme="minorHAnsi" w:eastAsiaTheme="majorEastAsia" w:hAnsiTheme="minorHAnsi" w:cstheme="majorBidi"/>
      <w:color w:val="365F9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F429DF"/>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F429DF"/>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F429DF"/>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F429DF"/>
    <w:rPr>
      <w:rFonts w:asciiTheme="minorHAnsi" w:eastAsiaTheme="majorEastAsia" w:hAnsiTheme="minorHAnsi" w:cstheme="majorBidi"/>
      <w:color w:val="272727" w:themeColor="text1" w:themeTint="D8"/>
      <w:kern w:val="2"/>
      <w:sz w:val="24"/>
      <w:szCs w:val="24"/>
      <w14:ligatures w14:val="standardContextual"/>
    </w:rPr>
  </w:style>
  <w:style w:type="character" w:customStyle="1" w:styleId="ui-provider">
    <w:name w:val="ui-provider"/>
    <w:basedOn w:val="DefaultParagraphFont"/>
    <w:rsid w:val="00D8359A"/>
  </w:style>
  <w:style w:type="paragraph" w:styleId="TOCHeading">
    <w:name w:val="TOC Heading"/>
    <w:basedOn w:val="Heading1"/>
    <w:next w:val="Normal"/>
    <w:uiPriority w:val="39"/>
    <w:unhideWhenUsed/>
    <w:qFormat/>
    <w:rsid w:val="00CA205C"/>
    <w:pPr>
      <w:numPr>
        <w:numId w:val="0"/>
      </w:numPr>
      <w:spacing w:before="240" w:after="0" w:line="259" w:lineRule="auto"/>
      <w:outlineLvl w:val="9"/>
    </w:pPr>
    <w:rPr>
      <w:kern w:val="0"/>
      <w:sz w:val="32"/>
      <w:szCs w:val="32"/>
      <w:lang w:val="en-US"/>
      <w14:ligatures w14:val="none"/>
    </w:rPr>
  </w:style>
  <w:style w:type="paragraph" w:styleId="TOC2">
    <w:name w:val="toc 2"/>
    <w:basedOn w:val="Normal"/>
    <w:next w:val="Normal"/>
    <w:autoRedefine/>
    <w:uiPriority w:val="39"/>
    <w:unhideWhenUsed/>
    <w:rsid w:val="000C7030"/>
    <w:pPr>
      <w:tabs>
        <w:tab w:val="left" w:pos="960"/>
        <w:tab w:val="right" w:leader="dot" w:pos="9488"/>
      </w:tabs>
      <w:spacing w:after="100"/>
      <w:ind w:left="280"/>
    </w:pPr>
  </w:style>
  <w:style w:type="paragraph" w:styleId="TOC1">
    <w:name w:val="toc 1"/>
    <w:basedOn w:val="Normal"/>
    <w:next w:val="Normal"/>
    <w:autoRedefine/>
    <w:uiPriority w:val="39"/>
    <w:unhideWhenUsed/>
    <w:rsid w:val="00434911"/>
    <w:pPr>
      <w:spacing w:after="100"/>
    </w:pPr>
  </w:style>
  <w:style w:type="paragraph" w:customStyle="1" w:styleId="paragraph">
    <w:name w:val="paragraph"/>
    <w:basedOn w:val="Normal"/>
    <w:rsid w:val="0014112F"/>
    <w:pPr>
      <w:spacing w:before="100" w:beforeAutospacing="1" w:after="100" w:afterAutospacing="1" w:line="240" w:lineRule="auto"/>
    </w:pPr>
    <w:rPr>
      <w:rFonts w:eastAsia="Times New Roman" w:cs="Times New Roman"/>
      <w:sz w:val="24"/>
      <w:szCs w:val="24"/>
      <w:lang w:val="en-US"/>
    </w:rPr>
  </w:style>
  <w:style w:type="character" w:customStyle="1" w:styleId="eop">
    <w:name w:val="eop"/>
    <w:basedOn w:val="DefaultParagraphFont"/>
    <w:rsid w:val="0014112F"/>
  </w:style>
  <w:style w:type="character" w:styleId="FollowedHyperlink">
    <w:name w:val="FollowedHyperlink"/>
    <w:basedOn w:val="DefaultParagraphFont"/>
    <w:uiPriority w:val="99"/>
    <w:semiHidden/>
    <w:unhideWhenUsed/>
    <w:rsid w:val="004E006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03797">
      <w:marLeft w:val="0"/>
      <w:marRight w:val="0"/>
      <w:marTop w:val="0"/>
      <w:marBottom w:val="0"/>
      <w:divBdr>
        <w:top w:val="none" w:sz="0" w:space="0" w:color="auto"/>
        <w:left w:val="none" w:sz="0" w:space="0" w:color="auto"/>
        <w:bottom w:val="none" w:sz="0" w:space="0" w:color="auto"/>
        <w:right w:val="none" w:sz="0" w:space="0" w:color="auto"/>
      </w:divBdr>
      <w:divsChild>
        <w:div w:id="1683776322">
          <w:marLeft w:val="0"/>
          <w:marRight w:val="0"/>
          <w:marTop w:val="0"/>
          <w:marBottom w:val="0"/>
          <w:divBdr>
            <w:top w:val="none" w:sz="0" w:space="0" w:color="auto"/>
            <w:left w:val="none" w:sz="0" w:space="0" w:color="auto"/>
            <w:bottom w:val="none" w:sz="0" w:space="0" w:color="auto"/>
            <w:right w:val="none" w:sz="0" w:space="0" w:color="auto"/>
          </w:divBdr>
        </w:div>
      </w:divsChild>
    </w:div>
    <w:div w:id="37097591">
      <w:bodyDiv w:val="1"/>
      <w:marLeft w:val="0"/>
      <w:marRight w:val="0"/>
      <w:marTop w:val="0"/>
      <w:marBottom w:val="0"/>
      <w:divBdr>
        <w:top w:val="none" w:sz="0" w:space="0" w:color="auto"/>
        <w:left w:val="none" w:sz="0" w:space="0" w:color="auto"/>
        <w:bottom w:val="none" w:sz="0" w:space="0" w:color="auto"/>
        <w:right w:val="none" w:sz="0" w:space="0" w:color="auto"/>
      </w:divBdr>
      <w:divsChild>
        <w:div w:id="2005277571">
          <w:marLeft w:val="0"/>
          <w:marRight w:val="0"/>
          <w:marTop w:val="0"/>
          <w:marBottom w:val="0"/>
          <w:divBdr>
            <w:top w:val="none" w:sz="0" w:space="0" w:color="auto"/>
            <w:left w:val="none" w:sz="0" w:space="0" w:color="auto"/>
            <w:bottom w:val="none" w:sz="0" w:space="0" w:color="auto"/>
            <w:right w:val="none" w:sz="0" w:space="0" w:color="auto"/>
          </w:divBdr>
          <w:divsChild>
            <w:div w:id="1659117393">
              <w:marLeft w:val="0"/>
              <w:marRight w:val="0"/>
              <w:marTop w:val="0"/>
              <w:marBottom w:val="0"/>
              <w:divBdr>
                <w:top w:val="none" w:sz="0" w:space="0" w:color="auto"/>
                <w:left w:val="none" w:sz="0" w:space="0" w:color="auto"/>
                <w:bottom w:val="none" w:sz="0" w:space="0" w:color="auto"/>
                <w:right w:val="none" w:sz="0" w:space="0" w:color="auto"/>
              </w:divBdr>
              <w:divsChild>
                <w:div w:id="1661612198">
                  <w:marLeft w:val="0"/>
                  <w:marRight w:val="0"/>
                  <w:marTop w:val="0"/>
                  <w:marBottom w:val="0"/>
                  <w:divBdr>
                    <w:top w:val="none" w:sz="0" w:space="0" w:color="auto"/>
                    <w:left w:val="none" w:sz="0" w:space="0" w:color="auto"/>
                    <w:bottom w:val="none" w:sz="0" w:space="0" w:color="auto"/>
                    <w:right w:val="none" w:sz="0" w:space="0" w:color="auto"/>
                  </w:divBdr>
                  <w:divsChild>
                    <w:div w:id="1937321112">
                      <w:marLeft w:val="0"/>
                      <w:marRight w:val="0"/>
                      <w:marTop w:val="0"/>
                      <w:marBottom w:val="0"/>
                      <w:divBdr>
                        <w:top w:val="none" w:sz="0" w:space="0" w:color="auto"/>
                        <w:left w:val="none" w:sz="0" w:space="0" w:color="auto"/>
                        <w:bottom w:val="none" w:sz="0" w:space="0" w:color="auto"/>
                        <w:right w:val="none" w:sz="0" w:space="0" w:color="auto"/>
                      </w:divBdr>
                      <w:divsChild>
                        <w:div w:id="1164320623">
                          <w:marLeft w:val="0"/>
                          <w:marRight w:val="0"/>
                          <w:marTop w:val="0"/>
                          <w:marBottom w:val="0"/>
                          <w:divBdr>
                            <w:top w:val="none" w:sz="0" w:space="0" w:color="auto"/>
                            <w:left w:val="none" w:sz="0" w:space="0" w:color="auto"/>
                            <w:bottom w:val="none" w:sz="0" w:space="0" w:color="auto"/>
                            <w:right w:val="none" w:sz="0" w:space="0" w:color="auto"/>
                          </w:divBdr>
                          <w:divsChild>
                            <w:div w:id="1662464295">
                              <w:marLeft w:val="0"/>
                              <w:marRight w:val="0"/>
                              <w:marTop w:val="0"/>
                              <w:marBottom w:val="0"/>
                              <w:divBdr>
                                <w:top w:val="none" w:sz="0" w:space="0" w:color="auto"/>
                                <w:left w:val="none" w:sz="0" w:space="0" w:color="auto"/>
                                <w:bottom w:val="none" w:sz="0" w:space="0" w:color="auto"/>
                                <w:right w:val="none" w:sz="0" w:space="0" w:color="auto"/>
                              </w:divBdr>
                              <w:divsChild>
                                <w:div w:id="72315297">
                                  <w:marLeft w:val="0"/>
                                  <w:marRight w:val="0"/>
                                  <w:marTop w:val="0"/>
                                  <w:marBottom w:val="0"/>
                                  <w:divBdr>
                                    <w:top w:val="none" w:sz="0" w:space="0" w:color="auto"/>
                                    <w:left w:val="none" w:sz="0" w:space="0" w:color="auto"/>
                                    <w:bottom w:val="none" w:sz="0" w:space="0" w:color="auto"/>
                                    <w:right w:val="none" w:sz="0" w:space="0" w:color="auto"/>
                                  </w:divBdr>
                                  <w:divsChild>
                                    <w:div w:id="843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196006">
      <w:bodyDiv w:val="1"/>
      <w:marLeft w:val="0"/>
      <w:marRight w:val="0"/>
      <w:marTop w:val="0"/>
      <w:marBottom w:val="0"/>
      <w:divBdr>
        <w:top w:val="none" w:sz="0" w:space="0" w:color="auto"/>
        <w:left w:val="none" w:sz="0" w:space="0" w:color="auto"/>
        <w:bottom w:val="none" w:sz="0" w:space="0" w:color="auto"/>
        <w:right w:val="none" w:sz="0" w:space="0" w:color="auto"/>
      </w:divBdr>
    </w:div>
    <w:div w:id="73012930">
      <w:bodyDiv w:val="1"/>
      <w:marLeft w:val="0"/>
      <w:marRight w:val="0"/>
      <w:marTop w:val="0"/>
      <w:marBottom w:val="0"/>
      <w:divBdr>
        <w:top w:val="none" w:sz="0" w:space="0" w:color="auto"/>
        <w:left w:val="none" w:sz="0" w:space="0" w:color="auto"/>
        <w:bottom w:val="none" w:sz="0" w:space="0" w:color="auto"/>
        <w:right w:val="none" w:sz="0" w:space="0" w:color="auto"/>
      </w:divBdr>
      <w:divsChild>
        <w:div w:id="645597371">
          <w:marLeft w:val="446"/>
          <w:marRight w:val="0"/>
          <w:marTop w:val="0"/>
          <w:marBottom w:val="100"/>
          <w:divBdr>
            <w:top w:val="none" w:sz="0" w:space="0" w:color="auto"/>
            <w:left w:val="none" w:sz="0" w:space="0" w:color="auto"/>
            <w:bottom w:val="none" w:sz="0" w:space="0" w:color="auto"/>
            <w:right w:val="none" w:sz="0" w:space="0" w:color="auto"/>
          </w:divBdr>
        </w:div>
      </w:divsChild>
    </w:div>
    <w:div w:id="113908326">
      <w:bodyDiv w:val="1"/>
      <w:marLeft w:val="0"/>
      <w:marRight w:val="0"/>
      <w:marTop w:val="0"/>
      <w:marBottom w:val="0"/>
      <w:divBdr>
        <w:top w:val="none" w:sz="0" w:space="0" w:color="auto"/>
        <w:left w:val="none" w:sz="0" w:space="0" w:color="auto"/>
        <w:bottom w:val="none" w:sz="0" w:space="0" w:color="auto"/>
        <w:right w:val="none" w:sz="0" w:space="0" w:color="auto"/>
      </w:divBdr>
    </w:div>
    <w:div w:id="153766940">
      <w:bodyDiv w:val="1"/>
      <w:marLeft w:val="0"/>
      <w:marRight w:val="0"/>
      <w:marTop w:val="0"/>
      <w:marBottom w:val="0"/>
      <w:divBdr>
        <w:top w:val="none" w:sz="0" w:space="0" w:color="auto"/>
        <w:left w:val="none" w:sz="0" w:space="0" w:color="auto"/>
        <w:bottom w:val="none" w:sz="0" w:space="0" w:color="auto"/>
        <w:right w:val="none" w:sz="0" w:space="0" w:color="auto"/>
      </w:divBdr>
    </w:div>
    <w:div w:id="170798580">
      <w:bodyDiv w:val="1"/>
      <w:marLeft w:val="0"/>
      <w:marRight w:val="0"/>
      <w:marTop w:val="0"/>
      <w:marBottom w:val="0"/>
      <w:divBdr>
        <w:top w:val="none" w:sz="0" w:space="0" w:color="auto"/>
        <w:left w:val="none" w:sz="0" w:space="0" w:color="auto"/>
        <w:bottom w:val="none" w:sz="0" w:space="0" w:color="auto"/>
        <w:right w:val="none" w:sz="0" w:space="0" w:color="auto"/>
      </w:divBdr>
    </w:div>
    <w:div w:id="181289570">
      <w:marLeft w:val="0"/>
      <w:marRight w:val="0"/>
      <w:marTop w:val="0"/>
      <w:marBottom w:val="0"/>
      <w:divBdr>
        <w:top w:val="none" w:sz="0" w:space="0" w:color="auto"/>
        <w:left w:val="none" w:sz="0" w:space="0" w:color="auto"/>
        <w:bottom w:val="none" w:sz="0" w:space="0" w:color="auto"/>
        <w:right w:val="none" w:sz="0" w:space="0" w:color="auto"/>
      </w:divBdr>
      <w:divsChild>
        <w:div w:id="1552110912">
          <w:marLeft w:val="0"/>
          <w:marRight w:val="0"/>
          <w:marTop w:val="0"/>
          <w:marBottom w:val="0"/>
          <w:divBdr>
            <w:top w:val="none" w:sz="0" w:space="0" w:color="auto"/>
            <w:left w:val="none" w:sz="0" w:space="0" w:color="auto"/>
            <w:bottom w:val="none" w:sz="0" w:space="0" w:color="auto"/>
            <w:right w:val="none" w:sz="0" w:space="0" w:color="auto"/>
          </w:divBdr>
        </w:div>
      </w:divsChild>
    </w:div>
    <w:div w:id="208810076">
      <w:bodyDiv w:val="1"/>
      <w:marLeft w:val="0"/>
      <w:marRight w:val="0"/>
      <w:marTop w:val="0"/>
      <w:marBottom w:val="0"/>
      <w:divBdr>
        <w:top w:val="none" w:sz="0" w:space="0" w:color="auto"/>
        <w:left w:val="none" w:sz="0" w:space="0" w:color="auto"/>
        <w:bottom w:val="none" w:sz="0" w:space="0" w:color="auto"/>
        <w:right w:val="none" w:sz="0" w:space="0" w:color="auto"/>
      </w:divBdr>
    </w:div>
    <w:div w:id="327486279">
      <w:bodyDiv w:val="1"/>
      <w:marLeft w:val="0"/>
      <w:marRight w:val="0"/>
      <w:marTop w:val="0"/>
      <w:marBottom w:val="0"/>
      <w:divBdr>
        <w:top w:val="none" w:sz="0" w:space="0" w:color="auto"/>
        <w:left w:val="none" w:sz="0" w:space="0" w:color="auto"/>
        <w:bottom w:val="none" w:sz="0" w:space="0" w:color="auto"/>
        <w:right w:val="none" w:sz="0" w:space="0" w:color="auto"/>
      </w:divBdr>
      <w:divsChild>
        <w:div w:id="179903820">
          <w:marLeft w:val="274"/>
          <w:marRight w:val="0"/>
          <w:marTop w:val="0"/>
          <w:marBottom w:val="0"/>
          <w:divBdr>
            <w:top w:val="none" w:sz="0" w:space="0" w:color="auto"/>
            <w:left w:val="none" w:sz="0" w:space="0" w:color="auto"/>
            <w:bottom w:val="none" w:sz="0" w:space="0" w:color="auto"/>
            <w:right w:val="none" w:sz="0" w:space="0" w:color="auto"/>
          </w:divBdr>
        </w:div>
        <w:div w:id="837622960">
          <w:marLeft w:val="274"/>
          <w:marRight w:val="0"/>
          <w:marTop w:val="0"/>
          <w:marBottom w:val="0"/>
          <w:divBdr>
            <w:top w:val="none" w:sz="0" w:space="0" w:color="auto"/>
            <w:left w:val="none" w:sz="0" w:space="0" w:color="auto"/>
            <w:bottom w:val="none" w:sz="0" w:space="0" w:color="auto"/>
            <w:right w:val="none" w:sz="0" w:space="0" w:color="auto"/>
          </w:divBdr>
        </w:div>
        <w:div w:id="881088911">
          <w:marLeft w:val="274"/>
          <w:marRight w:val="0"/>
          <w:marTop w:val="0"/>
          <w:marBottom w:val="0"/>
          <w:divBdr>
            <w:top w:val="none" w:sz="0" w:space="0" w:color="auto"/>
            <w:left w:val="none" w:sz="0" w:space="0" w:color="auto"/>
            <w:bottom w:val="none" w:sz="0" w:space="0" w:color="auto"/>
            <w:right w:val="none" w:sz="0" w:space="0" w:color="auto"/>
          </w:divBdr>
        </w:div>
        <w:div w:id="977565809">
          <w:marLeft w:val="274"/>
          <w:marRight w:val="0"/>
          <w:marTop w:val="0"/>
          <w:marBottom w:val="0"/>
          <w:divBdr>
            <w:top w:val="none" w:sz="0" w:space="0" w:color="auto"/>
            <w:left w:val="none" w:sz="0" w:space="0" w:color="auto"/>
            <w:bottom w:val="none" w:sz="0" w:space="0" w:color="auto"/>
            <w:right w:val="none" w:sz="0" w:space="0" w:color="auto"/>
          </w:divBdr>
        </w:div>
        <w:div w:id="1126578410">
          <w:marLeft w:val="274"/>
          <w:marRight w:val="0"/>
          <w:marTop w:val="0"/>
          <w:marBottom w:val="0"/>
          <w:divBdr>
            <w:top w:val="none" w:sz="0" w:space="0" w:color="auto"/>
            <w:left w:val="none" w:sz="0" w:space="0" w:color="auto"/>
            <w:bottom w:val="none" w:sz="0" w:space="0" w:color="auto"/>
            <w:right w:val="none" w:sz="0" w:space="0" w:color="auto"/>
          </w:divBdr>
        </w:div>
        <w:div w:id="1170872485">
          <w:marLeft w:val="274"/>
          <w:marRight w:val="0"/>
          <w:marTop w:val="0"/>
          <w:marBottom w:val="0"/>
          <w:divBdr>
            <w:top w:val="none" w:sz="0" w:space="0" w:color="auto"/>
            <w:left w:val="none" w:sz="0" w:space="0" w:color="auto"/>
            <w:bottom w:val="none" w:sz="0" w:space="0" w:color="auto"/>
            <w:right w:val="none" w:sz="0" w:space="0" w:color="auto"/>
          </w:divBdr>
        </w:div>
        <w:div w:id="1305234096">
          <w:marLeft w:val="274"/>
          <w:marRight w:val="0"/>
          <w:marTop w:val="0"/>
          <w:marBottom w:val="0"/>
          <w:divBdr>
            <w:top w:val="none" w:sz="0" w:space="0" w:color="auto"/>
            <w:left w:val="none" w:sz="0" w:space="0" w:color="auto"/>
            <w:bottom w:val="none" w:sz="0" w:space="0" w:color="auto"/>
            <w:right w:val="none" w:sz="0" w:space="0" w:color="auto"/>
          </w:divBdr>
        </w:div>
        <w:div w:id="1355230587">
          <w:marLeft w:val="274"/>
          <w:marRight w:val="0"/>
          <w:marTop w:val="0"/>
          <w:marBottom w:val="0"/>
          <w:divBdr>
            <w:top w:val="none" w:sz="0" w:space="0" w:color="auto"/>
            <w:left w:val="none" w:sz="0" w:space="0" w:color="auto"/>
            <w:bottom w:val="none" w:sz="0" w:space="0" w:color="auto"/>
            <w:right w:val="none" w:sz="0" w:space="0" w:color="auto"/>
          </w:divBdr>
        </w:div>
        <w:div w:id="1449205622">
          <w:marLeft w:val="274"/>
          <w:marRight w:val="0"/>
          <w:marTop w:val="0"/>
          <w:marBottom w:val="0"/>
          <w:divBdr>
            <w:top w:val="none" w:sz="0" w:space="0" w:color="auto"/>
            <w:left w:val="none" w:sz="0" w:space="0" w:color="auto"/>
            <w:bottom w:val="none" w:sz="0" w:space="0" w:color="auto"/>
            <w:right w:val="none" w:sz="0" w:space="0" w:color="auto"/>
          </w:divBdr>
        </w:div>
        <w:div w:id="1480001315">
          <w:marLeft w:val="274"/>
          <w:marRight w:val="0"/>
          <w:marTop w:val="0"/>
          <w:marBottom w:val="0"/>
          <w:divBdr>
            <w:top w:val="none" w:sz="0" w:space="0" w:color="auto"/>
            <w:left w:val="none" w:sz="0" w:space="0" w:color="auto"/>
            <w:bottom w:val="none" w:sz="0" w:space="0" w:color="auto"/>
            <w:right w:val="none" w:sz="0" w:space="0" w:color="auto"/>
          </w:divBdr>
        </w:div>
        <w:div w:id="1698891295">
          <w:marLeft w:val="274"/>
          <w:marRight w:val="0"/>
          <w:marTop w:val="0"/>
          <w:marBottom w:val="0"/>
          <w:divBdr>
            <w:top w:val="none" w:sz="0" w:space="0" w:color="auto"/>
            <w:left w:val="none" w:sz="0" w:space="0" w:color="auto"/>
            <w:bottom w:val="none" w:sz="0" w:space="0" w:color="auto"/>
            <w:right w:val="none" w:sz="0" w:space="0" w:color="auto"/>
          </w:divBdr>
        </w:div>
        <w:div w:id="2093432394">
          <w:marLeft w:val="274"/>
          <w:marRight w:val="0"/>
          <w:marTop w:val="0"/>
          <w:marBottom w:val="0"/>
          <w:divBdr>
            <w:top w:val="none" w:sz="0" w:space="0" w:color="auto"/>
            <w:left w:val="none" w:sz="0" w:space="0" w:color="auto"/>
            <w:bottom w:val="none" w:sz="0" w:space="0" w:color="auto"/>
            <w:right w:val="none" w:sz="0" w:space="0" w:color="auto"/>
          </w:divBdr>
        </w:div>
      </w:divsChild>
    </w:div>
    <w:div w:id="438331843">
      <w:bodyDiv w:val="1"/>
      <w:marLeft w:val="0"/>
      <w:marRight w:val="0"/>
      <w:marTop w:val="0"/>
      <w:marBottom w:val="0"/>
      <w:divBdr>
        <w:top w:val="none" w:sz="0" w:space="0" w:color="auto"/>
        <w:left w:val="none" w:sz="0" w:space="0" w:color="auto"/>
        <w:bottom w:val="none" w:sz="0" w:space="0" w:color="auto"/>
        <w:right w:val="none" w:sz="0" w:space="0" w:color="auto"/>
      </w:divBdr>
      <w:divsChild>
        <w:div w:id="821703634">
          <w:marLeft w:val="0"/>
          <w:marRight w:val="0"/>
          <w:marTop w:val="0"/>
          <w:marBottom w:val="0"/>
          <w:divBdr>
            <w:top w:val="none" w:sz="0" w:space="0" w:color="auto"/>
            <w:left w:val="none" w:sz="0" w:space="0" w:color="auto"/>
            <w:bottom w:val="none" w:sz="0" w:space="0" w:color="auto"/>
            <w:right w:val="none" w:sz="0" w:space="0" w:color="auto"/>
          </w:divBdr>
          <w:divsChild>
            <w:div w:id="144972586">
              <w:marLeft w:val="0"/>
              <w:marRight w:val="0"/>
              <w:marTop w:val="0"/>
              <w:marBottom w:val="0"/>
              <w:divBdr>
                <w:top w:val="none" w:sz="0" w:space="0" w:color="auto"/>
                <w:left w:val="none" w:sz="0" w:space="0" w:color="auto"/>
                <w:bottom w:val="none" w:sz="0" w:space="0" w:color="auto"/>
                <w:right w:val="none" w:sz="0" w:space="0" w:color="auto"/>
              </w:divBdr>
              <w:divsChild>
                <w:div w:id="24596763">
                  <w:marLeft w:val="0"/>
                  <w:marRight w:val="0"/>
                  <w:marTop w:val="0"/>
                  <w:marBottom w:val="0"/>
                  <w:divBdr>
                    <w:top w:val="none" w:sz="0" w:space="0" w:color="auto"/>
                    <w:left w:val="none" w:sz="0" w:space="0" w:color="auto"/>
                    <w:bottom w:val="none" w:sz="0" w:space="0" w:color="auto"/>
                    <w:right w:val="none" w:sz="0" w:space="0" w:color="auto"/>
                  </w:divBdr>
                  <w:divsChild>
                    <w:div w:id="1775975925">
                      <w:marLeft w:val="0"/>
                      <w:marRight w:val="0"/>
                      <w:marTop w:val="0"/>
                      <w:marBottom w:val="0"/>
                      <w:divBdr>
                        <w:top w:val="none" w:sz="0" w:space="0" w:color="auto"/>
                        <w:left w:val="none" w:sz="0" w:space="0" w:color="auto"/>
                        <w:bottom w:val="none" w:sz="0" w:space="0" w:color="auto"/>
                        <w:right w:val="none" w:sz="0" w:space="0" w:color="auto"/>
                      </w:divBdr>
                      <w:divsChild>
                        <w:div w:id="1629049057">
                          <w:marLeft w:val="0"/>
                          <w:marRight w:val="0"/>
                          <w:marTop w:val="0"/>
                          <w:marBottom w:val="0"/>
                          <w:divBdr>
                            <w:top w:val="none" w:sz="0" w:space="0" w:color="auto"/>
                            <w:left w:val="none" w:sz="0" w:space="0" w:color="auto"/>
                            <w:bottom w:val="none" w:sz="0" w:space="0" w:color="auto"/>
                            <w:right w:val="none" w:sz="0" w:space="0" w:color="auto"/>
                          </w:divBdr>
                          <w:divsChild>
                            <w:div w:id="965544236">
                              <w:marLeft w:val="0"/>
                              <w:marRight w:val="0"/>
                              <w:marTop w:val="0"/>
                              <w:marBottom w:val="0"/>
                              <w:divBdr>
                                <w:top w:val="none" w:sz="0" w:space="0" w:color="auto"/>
                                <w:left w:val="none" w:sz="0" w:space="0" w:color="auto"/>
                                <w:bottom w:val="none" w:sz="0" w:space="0" w:color="auto"/>
                                <w:right w:val="none" w:sz="0" w:space="0" w:color="auto"/>
                              </w:divBdr>
                              <w:divsChild>
                                <w:div w:id="782963221">
                                  <w:marLeft w:val="0"/>
                                  <w:marRight w:val="0"/>
                                  <w:marTop w:val="0"/>
                                  <w:marBottom w:val="0"/>
                                  <w:divBdr>
                                    <w:top w:val="none" w:sz="0" w:space="0" w:color="auto"/>
                                    <w:left w:val="none" w:sz="0" w:space="0" w:color="auto"/>
                                    <w:bottom w:val="none" w:sz="0" w:space="0" w:color="auto"/>
                                    <w:right w:val="none" w:sz="0" w:space="0" w:color="auto"/>
                                  </w:divBdr>
                                  <w:divsChild>
                                    <w:div w:id="1533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7042777">
      <w:bodyDiv w:val="1"/>
      <w:marLeft w:val="0"/>
      <w:marRight w:val="0"/>
      <w:marTop w:val="0"/>
      <w:marBottom w:val="0"/>
      <w:divBdr>
        <w:top w:val="none" w:sz="0" w:space="0" w:color="auto"/>
        <w:left w:val="none" w:sz="0" w:space="0" w:color="auto"/>
        <w:bottom w:val="none" w:sz="0" w:space="0" w:color="auto"/>
        <w:right w:val="none" w:sz="0" w:space="0" w:color="auto"/>
      </w:divBdr>
    </w:div>
    <w:div w:id="455759290">
      <w:marLeft w:val="0"/>
      <w:marRight w:val="0"/>
      <w:marTop w:val="0"/>
      <w:marBottom w:val="0"/>
      <w:divBdr>
        <w:top w:val="none" w:sz="0" w:space="0" w:color="auto"/>
        <w:left w:val="none" w:sz="0" w:space="0" w:color="auto"/>
        <w:bottom w:val="none" w:sz="0" w:space="0" w:color="auto"/>
        <w:right w:val="none" w:sz="0" w:space="0" w:color="auto"/>
      </w:divBdr>
      <w:divsChild>
        <w:div w:id="1631130736">
          <w:marLeft w:val="0"/>
          <w:marRight w:val="0"/>
          <w:marTop w:val="0"/>
          <w:marBottom w:val="0"/>
          <w:divBdr>
            <w:top w:val="none" w:sz="0" w:space="0" w:color="auto"/>
            <w:left w:val="none" w:sz="0" w:space="0" w:color="auto"/>
            <w:bottom w:val="none" w:sz="0" w:space="0" w:color="auto"/>
            <w:right w:val="none" w:sz="0" w:space="0" w:color="auto"/>
          </w:divBdr>
        </w:div>
      </w:divsChild>
    </w:div>
    <w:div w:id="495875479">
      <w:bodyDiv w:val="1"/>
      <w:marLeft w:val="0"/>
      <w:marRight w:val="0"/>
      <w:marTop w:val="0"/>
      <w:marBottom w:val="0"/>
      <w:divBdr>
        <w:top w:val="none" w:sz="0" w:space="0" w:color="auto"/>
        <w:left w:val="none" w:sz="0" w:space="0" w:color="auto"/>
        <w:bottom w:val="none" w:sz="0" w:space="0" w:color="auto"/>
        <w:right w:val="none" w:sz="0" w:space="0" w:color="auto"/>
      </w:divBdr>
    </w:div>
    <w:div w:id="513571849">
      <w:bodyDiv w:val="1"/>
      <w:marLeft w:val="0"/>
      <w:marRight w:val="0"/>
      <w:marTop w:val="0"/>
      <w:marBottom w:val="0"/>
      <w:divBdr>
        <w:top w:val="none" w:sz="0" w:space="0" w:color="auto"/>
        <w:left w:val="none" w:sz="0" w:space="0" w:color="auto"/>
        <w:bottom w:val="none" w:sz="0" w:space="0" w:color="auto"/>
        <w:right w:val="none" w:sz="0" w:space="0" w:color="auto"/>
      </w:divBdr>
    </w:div>
    <w:div w:id="535777243">
      <w:bodyDiv w:val="1"/>
      <w:marLeft w:val="0"/>
      <w:marRight w:val="0"/>
      <w:marTop w:val="0"/>
      <w:marBottom w:val="0"/>
      <w:divBdr>
        <w:top w:val="none" w:sz="0" w:space="0" w:color="auto"/>
        <w:left w:val="none" w:sz="0" w:space="0" w:color="auto"/>
        <w:bottom w:val="none" w:sz="0" w:space="0" w:color="auto"/>
        <w:right w:val="none" w:sz="0" w:space="0" w:color="auto"/>
      </w:divBdr>
    </w:div>
    <w:div w:id="545719613">
      <w:marLeft w:val="0"/>
      <w:marRight w:val="0"/>
      <w:marTop w:val="0"/>
      <w:marBottom w:val="0"/>
      <w:divBdr>
        <w:top w:val="none" w:sz="0" w:space="0" w:color="auto"/>
        <w:left w:val="none" w:sz="0" w:space="0" w:color="auto"/>
        <w:bottom w:val="none" w:sz="0" w:space="0" w:color="auto"/>
        <w:right w:val="none" w:sz="0" w:space="0" w:color="auto"/>
      </w:divBdr>
      <w:divsChild>
        <w:div w:id="935092745">
          <w:marLeft w:val="0"/>
          <w:marRight w:val="0"/>
          <w:marTop w:val="0"/>
          <w:marBottom w:val="0"/>
          <w:divBdr>
            <w:top w:val="none" w:sz="0" w:space="0" w:color="auto"/>
            <w:left w:val="none" w:sz="0" w:space="0" w:color="auto"/>
            <w:bottom w:val="none" w:sz="0" w:space="0" w:color="auto"/>
            <w:right w:val="none" w:sz="0" w:space="0" w:color="auto"/>
          </w:divBdr>
        </w:div>
      </w:divsChild>
    </w:div>
    <w:div w:id="551620482">
      <w:bodyDiv w:val="1"/>
      <w:marLeft w:val="0"/>
      <w:marRight w:val="0"/>
      <w:marTop w:val="0"/>
      <w:marBottom w:val="0"/>
      <w:divBdr>
        <w:top w:val="none" w:sz="0" w:space="0" w:color="auto"/>
        <w:left w:val="none" w:sz="0" w:space="0" w:color="auto"/>
        <w:bottom w:val="none" w:sz="0" w:space="0" w:color="auto"/>
        <w:right w:val="none" w:sz="0" w:space="0" w:color="auto"/>
      </w:divBdr>
    </w:div>
    <w:div w:id="560136852">
      <w:bodyDiv w:val="1"/>
      <w:marLeft w:val="0"/>
      <w:marRight w:val="0"/>
      <w:marTop w:val="0"/>
      <w:marBottom w:val="0"/>
      <w:divBdr>
        <w:top w:val="none" w:sz="0" w:space="0" w:color="auto"/>
        <w:left w:val="none" w:sz="0" w:space="0" w:color="auto"/>
        <w:bottom w:val="none" w:sz="0" w:space="0" w:color="auto"/>
        <w:right w:val="none" w:sz="0" w:space="0" w:color="auto"/>
      </w:divBdr>
    </w:div>
    <w:div w:id="568611367">
      <w:bodyDiv w:val="1"/>
      <w:marLeft w:val="0"/>
      <w:marRight w:val="0"/>
      <w:marTop w:val="0"/>
      <w:marBottom w:val="0"/>
      <w:divBdr>
        <w:top w:val="none" w:sz="0" w:space="0" w:color="auto"/>
        <w:left w:val="none" w:sz="0" w:space="0" w:color="auto"/>
        <w:bottom w:val="none" w:sz="0" w:space="0" w:color="auto"/>
        <w:right w:val="none" w:sz="0" w:space="0" w:color="auto"/>
      </w:divBdr>
      <w:divsChild>
        <w:div w:id="1617177447">
          <w:marLeft w:val="0"/>
          <w:marRight w:val="0"/>
          <w:marTop w:val="0"/>
          <w:marBottom w:val="0"/>
          <w:divBdr>
            <w:top w:val="none" w:sz="0" w:space="0" w:color="auto"/>
            <w:left w:val="none" w:sz="0" w:space="0" w:color="auto"/>
            <w:bottom w:val="none" w:sz="0" w:space="0" w:color="auto"/>
            <w:right w:val="none" w:sz="0" w:space="0" w:color="auto"/>
          </w:divBdr>
          <w:divsChild>
            <w:div w:id="2048294793">
              <w:marLeft w:val="-225"/>
              <w:marRight w:val="-225"/>
              <w:marTop w:val="0"/>
              <w:marBottom w:val="0"/>
              <w:divBdr>
                <w:top w:val="none" w:sz="0" w:space="0" w:color="auto"/>
                <w:left w:val="none" w:sz="0" w:space="0" w:color="auto"/>
                <w:bottom w:val="none" w:sz="0" w:space="0" w:color="auto"/>
                <w:right w:val="none" w:sz="0" w:space="0" w:color="auto"/>
              </w:divBdr>
              <w:divsChild>
                <w:div w:id="458449630">
                  <w:marLeft w:val="0"/>
                  <w:marRight w:val="0"/>
                  <w:marTop w:val="0"/>
                  <w:marBottom w:val="0"/>
                  <w:divBdr>
                    <w:top w:val="none" w:sz="0" w:space="0" w:color="auto"/>
                    <w:left w:val="none" w:sz="0" w:space="0" w:color="auto"/>
                    <w:bottom w:val="none" w:sz="0" w:space="0" w:color="auto"/>
                    <w:right w:val="none" w:sz="0" w:space="0" w:color="auto"/>
                  </w:divBdr>
                  <w:divsChild>
                    <w:div w:id="1540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3901921">
      <w:bodyDiv w:val="1"/>
      <w:marLeft w:val="0"/>
      <w:marRight w:val="0"/>
      <w:marTop w:val="0"/>
      <w:marBottom w:val="0"/>
      <w:divBdr>
        <w:top w:val="none" w:sz="0" w:space="0" w:color="auto"/>
        <w:left w:val="none" w:sz="0" w:space="0" w:color="auto"/>
        <w:bottom w:val="none" w:sz="0" w:space="0" w:color="auto"/>
        <w:right w:val="none" w:sz="0" w:space="0" w:color="auto"/>
      </w:divBdr>
    </w:div>
    <w:div w:id="749350110">
      <w:bodyDiv w:val="1"/>
      <w:marLeft w:val="0"/>
      <w:marRight w:val="0"/>
      <w:marTop w:val="0"/>
      <w:marBottom w:val="0"/>
      <w:divBdr>
        <w:top w:val="none" w:sz="0" w:space="0" w:color="auto"/>
        <w:left w:val="none" w:sz="0" w:space="0" w:color="auto"/>
        <w:bottom w:val="none" w:sz="0" w:space="0" w:color="auto"/>
        <w:right w:val="none" w:sz="0" w:space="0" w:color="auto"/>
      </w:divBdr>
    </w:div>
    <w:div w:id="790171003">
      <w:bodyDiv w:val="1"/>
      <w:marLeft w:val="0"/>
      <w:marRight w:val="0"/>
      <w:marTop w:val="0"/>
      <w:marBottom w:val="0"/>
      <w:divBdr>
        <w:top w:val="none" w:sz="0" w:space="0" w:color="auto"/>
        <w:left w:val="none" w:sz="0" w:space="0" w:color="auto"/>
        <w:bottom w:val="none" w:sz="0" w:space="0" w:color="auto"/>
        <w:right w:val="none" w:sz="0" w:space="0" w:color="auto"/>
      </w:divBdr>
    </w:div>
    <w:div w:id="804157226">
      <w:bodyDiv w:val="1"/>
      <w:marLeft w:val="0"/>
      <w:marRight w:val="0"/>
      <w:marTop w:val="0"/>
      <w:marBottom w:val="0"/>
      <w:divBdr>
        <w:top w:val="none" w:sz="0" w:space="0" w:color="auto"/>
        <w:left w:val="none" w:sz="0" w:space="0" w:color="auto"/>
        <w:bottom w:val="none" w:sz="0" w:space="0" w:color="auto"/>
        <w:right w:val="none" w:sz="0" w:space="0" w:color="auto"/>
      </w:divBdr>
    </w:div>
    <w:div w:id="806629403">
      <w:bodyDiv w:val="1"/>
      <w:marLeft w:val="0"/>
      <w:marRight w:val="0"/>
      <w:marTop w:val="0"/>
      <w:marBottom w:val="0"/>
      <w:divBdr>
        <w:top w:val="none" w:sz="0" w:space="0" w:color="auto"/>
        <w:left w:val="none" w:sz="0" w:space="0" w:color="auto"/>
        <w:bottom w:val="none" w:sz="0" w:space="0" w:color="auto"/>
        <w:right w:val="none" w:sz="0" w:space="0" w:color="auto"/>
      </w:divBdr>
    </w:div>
    <w:div w:id="827793241">
      <w:bodyDiv w:val="1"/>
      <w:marLeft w:val="0"/>
      <w:marRight w:val="0"/>
      <w:marTop w:val="0"/>
      <w:marBottom w:val="0"/>
      <w:divBdr>
        <w:top w:val="none" w:sz="0" w:space="0" w:color="auto"/>
        <w:left w:val="none" w:sz="0" w:space="0" w:color="auto"/>
        <w:bottom w:val="none" w:sz="0" w:space="0" w:color="auto"/>
        <w:right w:val="none" w:sz="0" w:space="0" w:color="auto"/>
      </w:divBdr>
    </w:div>
    <w:div w:id="878905046">
      <w:bodyDiv w:val="1"/>
      <w:marLeft w:val="0"/>
      <w:marRight w:val="0"/>
      <w:marTop w:val="0"/>
      <w:marBottom w:val="0"/>
      <w:divBdr>
        <w:top w:val="none" w:sz="0" w:space="0" w:color="auto"/>
        <w:left w:val="none" w:sz="0" w:space="0" w:color="auto"/>
        <w:bottom w:val="none" w:sz="0" w:space="0" w:color="auto"/>
        <w:right w:val="none" w:sz="0" w:space="0" w:color="auto"/>
      </w:divBdr>
    </w:div>
    <w:div w:id="881136874">
      <w:marLeft w:val="0"/>
      <w:marRight w:val="0"/>
      <w:marTop w:val="0"/>
      <w:marBottom w:val="0"/>
      <w:divBdr>
        <w:top w:val="none" w:sz="0" w:space="0" w:color="auto"/>
        <w:left w:val="none" w:sz="0" w:space="0" w:color="auto"/>
        <w:bottom w:val="none" w:sz="0" w:space="0" w:color="auto"/>
        <w:right w:val="none" w:sz="0" w:space="0" w:color="auto"/>
      </w:divBdr>
      <w:divsChild>
        <w:div w:id="2067604577">
          <w:marLeft w:val="0"/>
          <w:marRight w:val="0"/>
          <w:marTop w:val="0"/>
          <w:marBottom w:val="0"/>
          <w:divBdr>
            <w:top w:val="none" w:sz="0" w:space="0" w:color="auto"/>
            <w:left w:val="none" w:sz="0" w:space="0" w:color="auto"/>
            <w:bottom w:val="none" w:sz="0" w:space="0" w:color="auto"/>
            <w:right w:val="none" w:sz="0" w:space="0" w:color="auto"/>
          </w:divBdr>
        </w:div>
      </w:divsChild>
    </w:div>
    <w:div w:id="894466707">
      <w:bodyDiv w:val="1"/>
      <w:marLeft w:val="0"/>
      <w:marRight w:val="0"/>
      <w:marTop w:val="0"/>
      <w:marBottom w:val="0"/>
      <w:divBdr>
        <w:top w:val="none" w:sz="0" w:space="0" w:color="auto"/>
        <w:left w:val="none" w:sz="0" w:space="0" w:color="auto"/>
        <w:bottom w:val="none" w:sz="0" w:space="0" w:color="auto"/>
        <w:right w:val="none" w:sz="0" w:space="0" w:color="auto"/>
      </w:divBdr>
    </w:div>
    <w:div w:id="985086812">
      <w:bodyDiv w:val="1"/>
      <w:marLeft w:val="0"/>
      <w:marRight w:val="0"/>
      <w:marTop w:val="0"/>
      <w:marBottom w:val="0"/>
      <w:divBdr>
        <w:top w:val="none" w:sz="0" w:space="0" w:color="auto"/>
        <w:left w:val="none" w:sz="0" w:space="0" w:color="auto"/>
        <w:bottom w:val="none" w:sz="0" w:space="0" w:color="auto"/>
        <w:right w:val="none" w:sz="0" w:space="0" w:color="auto"/>
      </w:divBdr>
    </w:div>
    <w:div w:id="1084640960">
      <w:bodyDiv w:val="1"/>
      <w:marLeft w:val="0"/>
      <w:marRight w:val="0"/>
      <w:marTop w:val="0"/>
      <w:marBottom w:val="0"/>
      <w:divBdr>
        <w:top w:val="none" w:sz="0" w:space="0" w:color="auto"/>
        <w:left w:val="none" w:sz="0" w:space="0" w:color="auto"/>
        <w:bottom w:val="none" w:sz="0" w:space="0" w:color="auto"/>
        <w:right w:val="none" w:sz="0" w:space="0" w:color="auto"/>
      </w:divBdr>
    </w:div>
    <w:div w:id="1089348247">
      <w:bodyDiv w:val="1"/>
      <w:marLeft w:val="0"/>
      <w:marRight w:val="0"/>
      <w:marTop w:val="0"/>
      <w:marBottom w:val="0"/>
      <w:divBdr>
        <w:top w:val="none" w:sz="0" w:space="0" w:color="auto"/>
        <w:left w:val="none" w:sz="0" w:space="0" w:color="auto"/>
        <w:bottom w:val="none" w:sz="0" w:space="0" w:color="auto"/>
        <w:right w:val="none" w:sz="0" w:space="0" w:color="auto"/>
      </w:divBdr>
    </w:div>
    <w:div w:id="1106001498">
      <w:bodyDiv w:val="1"/>
      <w:marLeft w:val="0"/>
      <w:marRight w:val="0"/>
      <w:marTop w:val="0"/>
      <w:marBottom w:val="0"/>
      <w:divBdr>
        <w:top w:val="none" w:sz="0" w:space="0" w:color="auto"/>
        <w:left w:val="none" w:sz="0" w:space="0" w:color="auto"/>
        <w:bottom w:val="none" w:sz="0" w:space="0" w:color="auto"/>
        <w:right w:val="none" w:sz="0" w:space="0" w:color="auto"/>
      </w:divBdr>
    </w:div>
    <w:div w:id="1212956033">
      <w:bodyDiv w:val="1"/>
      <w:marLeft w:val="0"/>
      <w:marRight w:val="0"/>
      <w:marTop w:val="0"/>
      <w:marBottom w:val="0"/>
      <w:divBdr>
        <w:top w:val="none" w:sz="0" w:space="0" w:color="auto"/>
        <w:left w:val="none" w:sz="0" w:space="0" w:color="auto"/>
        <w:bottom w:val="none" w:sz="0" w:space="0" w:color="auto"/>
        <w:right w:val="none" w:sz="0" w:space="0" w:color="auto"/>
      </w:divBdr>
    </w:div>
    <w:div w:id="1214846435">
      <w:marLeft w:val="0"/>
      <w:marRight w:val="0"/>
      <w:marTop w:val="0"/>
      <w:marBottom w:val="0"/>
      <w:divBdr>
        <w:top w:val="none" w:sz="0" w:space="0" w:color="auto"/>
        <w:left w:val="none" w:sz="0" w:space="0" w:color="auto"/>
        <w:bottom w:val="none" w:sz="0" w:space="0" w:color="auto"/>
        <w:right w:val="none" w:sz="0" w:space="0" w:color="auto"/>
      </w:divBdr>
      <w:divsChild>
        <w:div w:id="1100755770">
          <w:marLeft w:val="0"/>
          <w:marRight w:val="0"/>
          <w:marTop w:val="0"/>
          <w:marBottom w:val="0"/>
          <w:divBdr>
            <w:top w:val="none" w:sz="0" w:space="0" w:color="auto"/>
            <w:left w:val="none" w:sz="0" w:space="0" w:color="auto"/>
            <w:bottom w:val="none" w:sz="0" w:space="0" w:color="auto"/>
            <w:right w:val="none" w:sz="0" w:space="0" w:color="auto"/>
          </w:divBdr>
        </w:div>
      </w:divsChild>
    </w:div>
    <w:div w:id="1297367515">
      <w:bodyDiv w:val="1"/>
      <w:marLeft w:val="0"/>
      <w:marRight w:val="0"/>
      <w:marTop w:val="0"/>
      <w:marBottom w:val="0"/>
      <w:divBdr>
        <w:top w:val="none" w:sz="0" w:space="0" w:color="auto"/>
        <w:left w:val="none" w:sz="0" w:space="0" w:color="auto"/>
        <w:bottom w:val="none" w:sz="0" w:space="0" w:color="auto"/>
        <w:right w:val="none" w:sz="0" w:space="0" w:color="auto"/>
      </w:divBdr>
    </w:div>
    <w:div w:id="1299992199">
      <w:bodyDiv w:val="1"/>
      <w:marLeft w:val="0"/>
      <w:marRight w:val="0"/>
      <w:marTop w:val="0"/>
      <w:marBottom w:val="0"/>
      <w:divBdr>
        <w:top w:val="none" w:sz="0" w:space="0" w:color="auto"/>
        <w:left w:val="none" w:sz="0" w:space="0" w:color="auto"/>
        <w:bottom w:val="none" w:sz="0" w:space="0" w:color="auto"/>
        <w:right w:val="none" w:sz="0" w:space="0" w:color="auto"/>
      </w:divBdr>
      <w:divsChild>
        <w:div w:id="421342126">
          <w:marLeft w:val="0"/>
          <w:marRight w:val="0"/>
          <w:marTop w:val="0"/>
          <w:marBottom w:val="0"/>
          <w:divBdr>
            <w:top w:val="none" w:sz="0" w:space="0" w:color="auto"/>
            <w:left w:val="none" w:sz="0" w:space="0" w:color="auto"/>
            <w:bottom w:val="none" w:sz="0" w:space="0" w:color="auto"/>
            <w:right w:val="none" w:sz="0" w:space="0" w:color="auto"/>
          </w:divBdr>
          <w:divsChild>
            <w:div w:id="1762263758">
              <w:marLeft w:val="0"/>
              <w:marRight w:val="0"/>
              <w:marTop w:val="264"/>
              <w:marBottom w:val="264"/>
              <w:divBdr>
                <w:top w:val="none" w:sz="0" w:space="0" w:color="auto"/>
                <w:left w:val="none" w:sz="0" w:space="0" w:color="auto"/>
                <w:bottom w:val="none" w:sz="0" w:space="0" w:color="auto"/>
                <w:right w:val="none" w:sz="0" w:space="0" w:color="auto"/>
              </w:divBdr>
              <w:divsChild>
                <w:div w:id="1931697234">
                  <w:marLeft w:val="0"/>
                  <w:marRight w:val="0"/>
                  <w:marTop w:val="0"/>
                  <w:marBottom w:val="0"/>
                  <w:divBdr>
                    <w:top w:val="none" w:sz="0" w:space="0" w:color="auto"/>
                    <w:left w:val="none" w:sz="0" w:space="0" w:color="auto"/>
                    <w:bottom w:val="none" w:sz="0" w:space="0" w:color="auto"/>
                    <w:right w:val="none" w:sz="0" w:space="0" w:color="auto"/>
                  </w:divBdr>
                  <w:divsChild>
                    <w:div w:id="557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2174044">
      <w:marLeft w:val="0"/>
      <w:marRight w:val="0"/>
      <w:marTop w:val="0"/>
      <w:marBottom w:val="0"/>
      <w:divBdr>
        <w:top w:val="none" w:sz="0" w:space="0" w:color="auto"/>
        <w:left w:val="none" w:sz="0" w:space="0" w:color="auto"/>
        <w:bottom w:val="none" w:sz="0" w:space="0" w:color="auto"/>
        <w:right w:val="none" w:sz="0" w:space="0" w:color="auto"/>
      </w:divBdr>
      <w:divsChild>
        <w:div w:id="1819223555">
          <w:marLeft w:val="0"/>
          <w:marRight w:val="0"/>
          <w:marTop w:val="0"/>
          <w:marBottom w:val="0"/>
          <w:divBdr>
            <w:top w:val="none" w:sz="0" w:space="0" w:color="auto"/>
            <w:left w:val="none" w:sz="0" w:space="0" w:color="auto"/>
            <w:bottom w:val="none" w:sz="0" w:space="0" w:color="auto"/>
            <w:right w:val="none" w:sz="0" w:space="0" w:color="auto"/>
          </w:divBdr>
        </w:div>
      </w:divsChild>
    </w:div>
    <w:div w:id="1431388433">
      <w:bodyDiv w:val="1"/>
      <w:marLeft w:val="0"/>
      <w:marRight w:val="0"/>
      <w:marTop w:val="0"/>
      <w:marBottom w:val="0"/>
      <w:divBdr>
        <w:top w:val="none" w:sz="0" w:space="0" w:color="auto"/>
        <w:left w:val="none" w:sz="0" w:space="0" w:color="auto"/>
        <w:bottom w:val="none" w:sz="0" w:space="0" w:color="auto"/>
        <w:right w:val="none" w:sz="0" w:space="0" w:color="auto"/>
      </w:divBdr>
    </w:div>
    <w:div w:id="1431968263">
      <w:bodyDiv w:val="1"/>
      <w:marLeft w:val="0"/>
      <w:marRight w:val="0"/>
      <w:marTop w:val="0"/>
      <w:marBottom w:val="0"/>
      <w:divBdr>
        <w:top w:val="none" w:sz="0" w:space="0" w:color="auto"/>
        <w:left w:val="none" w:sz="0" w:space="0" w:color="auto"/>
        <w:bottom w:val="none" w:sz="0" w:space="0" w:color="auto"/>
        <w:right w:val="none" w:sz="0" w:space="0" w:color="auto"/>
      </w:divBdr>
    </w:div>
    <w:div w:id="1456216406">
      <w:bodyDiv w:val="1"/>
      <w:marLeft w:val="0"/>
      <w:marRight w:val="0"/>
      <w:marTop w:val="0"/>
      <w:marBottom w:val="0"/>
      <w:divBdr>
        <w:top w:val="none" w:sz="0" w:space="0" w:color="auto"/>
        <w:left w:val="none" w:sz="0" w:space="0" w:color="auto"/>
        <w:bottom w:val="none" w:sz="0" w:space="0" w:color="auto"/>
        <w:right w:val="none" w:sz="0" w:space="0" w:color="auto"/>
      </w:divBdr>
    </w:div>
    <w:div w:id="1486509052">
      <w:bodyDiv w:val="1"/>
      <w:marLeft w:val="0"/>
      <w:marRight w:val="0"/>
      <w:marTop w:val="0"/>
      <w:marBottom w:val="0"/>
      <w:divBdr>
        <w:top w:val="none" w:sz="0" w:space="0" w:color="auto"/>
        <w:left w:val="none" w:sz="0" w:space="0" w:color="auto"/>
        <w:bottom w:val="none" w:sz="0" w:space="0" w:color="auto"/>
        <w:right w:val="none" w:sz="0" w:space="0" w:color="auto"/>
      </w:divBdr>
    </w:div>
    <w:div w:id="1506481869">
      <w:bodyDiv w:val="1"/>
      <w:marLeft w:val="0"/>
      <w:marRight w:val="0"/>
      <w:marTop w:val="0"/>
      <w:marBottom w:val="0"/>
      <w:divBdr>
        <w:top w:val="none" w:sz="0" w:space="0" w:color="auto"/>
        <w:left w:val="none" w:sz="0" w:space="0" w:color="auto"/>
        <w:bottom w:val="none" w:sz="0" w:space="0" w:color="auto"/>
        <w:right w:val="none" w:sz="0" w:space="0" w:color="auto"/>
      </w:divBdr>
    </w:div>
    <w:div w:id="1510486544">
      <w:bodyDiv w:val="1"/>
      <w:marLeft w:val="0"/>
      <w:marRight w:val="0"/>
      <w:marTop w:val="0"/>
      <w:marBottom w:val="0"/>
      <w:divBdr>
        <w:top w:val="none" w:sz="0" w:space="0" w:color="auto"/>
        <w:left w:val="none" w:sz="0" w:space="0" w:color="auto"/>
        <w:bottom w:val="none" w:sz="0" w:space="0" w:color="auto"/>
        <w:right w:val="none" w:sz="0" w:space="0" w:color="auto"/>
      </w:divBdr>
    </w:div>
    <w:div w:id="1526017714">
      <w:bodyDiv w:val="1"/>
      <w:marLeft w:val="0"/>
      <w:marRight w:val="0"/>
      <w:marTop w:val="0"/>
      <w:marBottom w:val="0"/>
      <w:divBdr>
        <w:top w:val="none" w:sz="0" w:space="0" w:color="auto"/>
        <w:left w:val="none" w:sz="0" w:space="0" w:color="auto"/>
        <w:bottom w:val="none" w:sz="0" w:space="0" w:color="auto"/>
        <w:right w:val="none" w:sz="0" w:space="0" w:color="auto"/>
      </w:divBdr>
      <w:divsChild>
        <w:div w:id="164395753">
          <w:marLeft w:val="0"/>
          <w:marRight w:val="0"/>
          <w:marTop w:val="0"/>
          <w:marBottom w:val="0"/>
          <w:divBdr>
            <w:top w:val="none" w:sz="0" w:space="0" w:color="auto"/>
            <w:left w:val="none" w:sz="0" w:space="0" w:color="auto"/>
            <w:bottom w:val="none" w:sz="0" w:space="0" w:color="auto"/>
            <w:right w:val="none" w:sz="0" w:space="0" w:color="auto"/>
          </w:divBdr>
          <w:divsChild>
            <w:div w:id="1753769488">
              <w:marLeft w:val="0"/>
              <w:marRight w:val="0"/>
              <w:marTop w:val="0"/>
              <w:marBottom w:val="0"/>
              <w:divBdr>
                <w:top w:val="none" w:sz="0" w:space="0" w:color="auto"/>
                <w:left w:val="none" w:sz="0" w:space="0" w:color="auto"/>
                <w:bottom w:val="none" w:sz="0" w:space="0" w:color="auto"/>
                <w:right w:val="none" w:sz="0" w:space="0" w:color="auto"/>
              </w:divBdr>
              <w:divsChild>
                <w:div w:id="472672523">
                  <w:marLeft w:val="0"/>
                  <w:marRight w:val="0"/>
                  <w:marTop w:val="0"/>
                  <w:marBottom w:val="0"/>
                  <w:divBdr>
                    <w:top w:val="none" w:sz="0" w:space="0" w:color="auto"/>
                    <w:left w:val="none" w:sz="0" w:space="0" w:color="auto"/>
                    <w:bottom w:val="none" w:sz="0" w:space="0" w:color="auto"/>
                    <w:right w:val="none" w:sz="0" w:space="0" w:color="auto"/>
                  </w:divBdr>
                  <w:divsChild>
                    <w:div w:id="1795515456">
                      <w:marLeft w:val="0"/>
                      <w:marRight w:val="0"/>
                      <w:marTop w:val="0"/>
                      <w:marBottom w:val="0"/>
                      <w:divBdr>
                        <w:top w:val="none" w:sz="0" w:space="0" w:color="auto"/>
                        <w:left w:val="none" w:sz="0" w:space="0" w:color="auto"/>
                        <w:bottom w:val="none" w:sz="0" w:space="0" w:color="auto"/>
                        <w:right w:val="none" w:sz="0" w:space="0" w:color="auto"/>
                      </w:divBdr>
                      <w:divsChild>
                        <w:div w:id="1846280231">
                          <w:marLeft w:val="0"/>
                          <w:marRight w:val="0"/>
                          <w:marTop w:val="0"/>
                          <w:marBottom w:val="0"/>
                          <w:divBdr>
                            <w:top w:val="none" w:sz="0" w:space="0" w:color="auto"/>
                            <w:left w:val="none" w:sz="0" w:space="0" w:color="auto"/>
                            <w:bottom w:val="none" w:sz="0" w:space="0" w:color="auto"/>
                            <w:right w:val="none" w:sz="0" w:space="0" w:color="auto"/>
                          </w:divBdr>
                          <w:divsChild>
                            <w:div w:id="1156259358">
                              <w:marLeft w:val="0"/>
                              <w:marRight w:val="0"/>
                              <w:marTop w:val="0"/>
                              <w:marBottom w:val="0"/>
                              <w:divBdr>
                                <w:top w:val="none" w:sz="0" w:space="0" w:color="auto"/>
                                <w:left w:val="none" w:sz="0" w:space="0" w:color="auto"/>
                                <w:bottom w:val="none" w:sz="0" w:space="0" w:color="auto"/>
                                <w:right w:val="none" w:sz="0" w:space="0" w:color="auto"/>
                              </w:divBdr>
                              <w:divsChild>
                                <w:div w:id="2013991539">
                                  <w:marLeft w:val="0"/>
                                  <w:marRight w:val="0"/>
                                  <w:marTop w:val="0"/>
                                  <w:marBottom w:val="0"/>
                                  <w:divBdr>
                                    <w:top w:val="none" w:sz="0" w:space="0" w:color="auto"/>
                                    <w:left w:val="none" w:sz="0" w:space="0" w:color="auto"/>
                                    <w:bottom w:val="none" w:sz="0" w:space="0" w:color="auto"/>
                                    <w:right w:val="none" w:sz="0" w:space="0" w:color="auto"/>
                                  </w:divBdr>
                                  <w:divsChild>
                                    <w:div w:id="20600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9169885">
      <w:bodyDiv w:val="1"/>
      <w:marLeft w:val="0"/>
      <w:marRight w:val="0"/>
      <w:marTop w:val="0"/>
      <w:marBottom w:val="0"/>
      <w:divBdr>
        <w:top w:val="none" w:sz="0" w:space="0" w:color="auto"/>
        <w:left w:val="none" w:sz="0" w:space="0" w:color="auto"/>
        <w:bottom w:val="none" w:sz="0" w:space="0" w:color="auto"/>
        <w:right w:val="none" w:sz="0" w:space="0" w:color="auto"/>
      </w:divBdr>
    </w:div>
    <w:div w:id="1561163036">
      <w:bodyDiv w:val="1"/>
      <w:marLeft w:val="0"/>
      <w:marRight w:val="0"/>
      <w:marTop w:val="0"/>
      <w:marBottom w:val="0"/>
      <w:divBdr>
        <w:top w:val="none" w:sz="0" w:space="0" w:color="auto"/>
        <w:left w:val="none" w:sz="0" w:space="0" w:color="auto"/>
        <w:bottom w:val="none" w:sz="0" w:space="0" w:color="auto"/>
        <w:right w:val="none" w:sz="0" w:space="0" w:color="auto"/>
      </w:divBdr>
      <w:divsChild>
        <w:div w:id="441994508">
          <w:marLeft w:val="446"/>
          <w:marRight w:val="0"/>
          <w:marTop w:val="0"/>
          <w:marBottom w:val="120"/>
          <w:divBdr>
            <w:top w:val="none" w:sz="0" w:space="0" w:color="auto"/>
            <w:left w:val="none" w:sz="0" w:space="0" w:color="auto"/>
            <w:bottom w:val="none" w:sz="0" w:space="0" w:color="auto"/>
            <w:right w:val="none" w:sz="0" w:space="0" w:color="auto"/>
          </w:divBdr>
        </w:div>
        <w:div w:id="835388479">
          <w:marLeft w:val="446"/>
          <w:marRight w:val="0"/>
          <w:marTop w:val="0"/>
          <w:marBottom w:val="120"/>
          <w:divBdr>
            <w:top w:val="none" w:sz="0" w:space="0" w:color="auto"/>
            <w:left w:val="none" w:sz="0" w:space="0" w:color="auto"/>
            <w:bottom w:val="none" w:sz="0" w:space="0" w:color="auto"/>
            <w:right w:val="none" w:sz="0" w:space="0" w:color="auto"/>
          </w:divBdr>
        </w:div>
        <w:div w:id="1280794353">
          <w:marLeft w:val="446"/>
          <w:marRight w:val="0"/>
          <w:marTop w:val="0"/>
          <w:marBottom w:val="120"/>
          <w:divBdr>
            <w:top w:val="none" w:sz="0" w:space="0" w:color="auto"/>
            <w:left w:val="none" w:sz="0" w:space="0" w:color="auto"/>
            <w:bottom w:val="none" w:sz="0" w:space="0" w:color="auto"/>
            <w:right w:val="none" w:sz="0" w:space="0" w:color="auto"/>
          </w:divBdr>
        </w:div>
      </w:divsChild>
    </w:div>
    <w:div w:id="1562712782">
      <w:bodyDiv w:val="1"/>
      <w:marLeft w:val="0"/>
      <w:marRight w:val="0"/>
      <w:marTop w:val="0"/>
      <w:marBottom w:val="0"/>
      <w:divBdr>
        <w:top w:val="none" w:sz="0" w:space="0" w:color="auto"/>
        <w:left w:val="none" w:sz="0" w:space="0" w:color="auto"/>
        <w:bottom w:val="none" w:sz="0" w:space="0" w:color="auto"/>
        <w:right w:val="none" w:sz="0" w:space="0" w:color="auto"/>
      </w:divBdr>
      <w:divsChild>
        <w:div w:id="1123843160">
          <w:marLeft w:val="0"/>
          <w:marRight w:val="0"/>
          <w:marTop w:val="0"/>
          <w:marBottom w:val="0"/>
          <w:divBdr>
            <w:top w:val="none" w:sz="0" w:space="0" w:color="auto"/>
            <w:left w:val="none" w:sz="0" w:space="0" w:color="auto"/>
            <w:bottom w:val="none" w:sz="0" w:space="0" w:color="auto"/>
            <w:right w:val="none" w:sz="0" w:space="0" w:color="auto"/>
          </w:divBdr>
          <w:divsChild>
            <w:div w:id="104833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163719">
      <w:bodyDiv w:val="1"/>
      <w:marLeft w:val="0"/>
      <w:marRight w:val="0"/>
      <w:marTop w:val="0"/>
      <w:marBottom w:val="0"/>
      <w:divBdr>
        <w:top w:val="none" w:sz="0" w:space="0" w:color="auto"/>
        <w:left w:val="none" w:sz="0" w:space="0" w:color="auto"/>
        <w:bottom w:val="none" w:sz="0" w:space="0" w:color="auto"/>
        <w:right w:val="none" w:sz="0" w:space="0" w:color="auto"/>
      </w:divBdr>
    </w:div>
    <w:div w:id="1631474541">
      <w:bodyDiv w:val="1"/>
      <w:marLeft w:val="0"/>
      <w:marRight w:val="0"/>
      <w:marTop w:val="0"/>
      <w:marBottom w:val="0"/>
      <w:divBdr>
        <w:top w:val="none" w:sz="0" w:space="0" w:color="auto"/>
        <w:left w:val="none" w:sz="0" w:space="0" w:color="auto"/>
        <w:bottom w:val="none" w:sz="0" w:space="0" w:color="auto"/>
        <w:right w:val="none" w:sz="0" w:space="0" w:color="auto"/>
      </w:divBdr>
    </w:div>
    <w:div w:id="1651447827">
      <w:bodyDiv w:val="1"/>
      <w:marLeft w:val="0"/>
      <w:marRight w:val="0"/>
      <w:marTop w:val="0"/>
      <w:marBottom w:val="0"/>
      <w:divBdr>
        <w:top w:val="none" w:sz="0" w:space="0" w:color="auto"/>
        <w:left w:val="none" w:sz="0" w:space="0" w:color="auto"/>
        <w:bottom w:val="none" w:sz="0" w:space="0" w:color="auto"/>
        <w:right w:val="none" w:sz="0" w:space="0" w:color="auto"/>
      </w:divBdr>
    </w:div>
    <w:div w:id="1655640114">
      <w:bodyDiv w:val="1"/>
      <w:marLeft w:val="0"/>
      <w:marRight w:val="0"/>
      <w:marTop w:val="0"/>
      <w:marBottom w:val="0"/>
      <w:divBdr>
        <w:top w:val="none" w:sz="0" w:space="0" w:color="auto"/>
        <w:left w:val="none" w:sz="0" w:space="0" w:color="auto"/>
        <w:bottom w:val="none" w:sz="0" w:space="0" w:color="auto"/>
        <w:right w:val="none" w:sz="0" w:space="0" w:color="auto"/>
      </w:divBdr>
    </w:div>
    <w:div w:id="1655988822">
      <w:bodyDiv w:val="1"/>
      <w:marLeft w:val="0"/>
      <w:marRight w:val="0"/>
      <w:marTop w:val="0"/>
      <w:marBottom w:val="0"/>
      <w:divBdr>
        <w:top w:val="none" w:sz="0" w:space="0" w:color="auto"/>
        <w:left w:val="none" w:sz="0" w:space="0" w:color="auto"/>
        <w:bottom w:val="none" w:sz="0" w:space="0" w:color="auto"/>
        <w:right w:val="none" w:sz="0" w:space="0" w:color="auto"/>
      </w:divBdr>
    </w:div>
    <w:div w:id="1691829868">
      <w:bodyDiv w:val="1"/>
      <w:marLeft w:val="0"/>
      <w:marRight w:val="0"/>
      <w:marTop w:val="0"/>
      <w:marBottom w:val="0"/>
      <w:divBdr>
        <w:top w:val="none" w:sz="0" w:space="0" w:color="auto"/>
        <w:left w:val="none" w:sz="0" w:space="0" w:color="auto"/>
        <w:bottom w:val="none" w:sz="0" w:space="0" w:color="auto"/>
        <w:right w:val="none" w:sz="0" w:space="0" w:color="auto"/>
      </w:divBdr>
    </w:div>
    <w:div w:id="1709984821">
      <w:bodyDiv w:val="1"/>
      <w:marLeft w:val="0"/>
      <w:marRight w:val="0"/>
      <w:marTop w:val="0"/>
      <w:marBottom w:val="0"/>
      <w:divBdr>
        <w:top w:val="none" w:sz="0" w:space="0" w:color="auto"/>
        <w:left w:val="none" w:sz="0" w:space="0" w:color="auto"/>
        <w:bottom w:val="none" w:sz="0" w:space="0" w:color="auto"/>
        <w:right w:val="none" w:sz="0" w:space="0" w:color="auto"/>
      </w:divBdr>
    </w:div>
    <w:div w:id="1715932915">
      <w:bodyDiv w:val="1"/>
      <w:marLeft w:val="0"/>
      <w:marRight w:val="0"/>
      <w:marTop w:val="0"/>
      <w:marBottom w:val="0"/>
      <w:divBdr>
        <w:top w:val="none" w:sz="0" w:space="0" w:color="auto"/>
        <w:left w:val="none" w:sz="0" w:space="0" w:color="auto"/>
        <w:bottom w:val="none" w:sz="0" w:space="0" w:color="auto"/>
        <w:right w:val="none" w:sz="0" w:space="0" w:color="auto"/>
      </w:divBdr>
    </w:div>
    <w:div w:id="1719478549">
      <w:marLeft w:val="0"/>
      <w:marRight w:val="0"/>
      <w:marTop w:val="0"/>
      <w:marBottom w:val="0"/>
      <w:divBdr>
        <w:top w:val="none" w:sz="0" w:space="0" w:color="auto"/>
        <w:left w:val="none" w:sz="0" w:space="0" w:color="auto"/>
        <w:bottom w:val="none" w:sz="0" w:space="0" w:color="auto"/>
        <w:right w:val="none" w:sz="0" w:space="0" w:color="auto"/>
      </w:divBdr>
      <w:divsChild>
        <w:div w:id="1827932737">
          <w:marLeft w:val="0"/>
          <w:marRight w:val="0"/>
          <w:marTop w:val="0"/>
          <w:marBottom w:val="0"/>
          <w:divBdr>
            <w:top w:val="none" w:sz="0" w:space="0" w:color="auto"/>
            <w:left w:val="none" w:sz="0" w:space="0" w:color="auto"/>
            <w:bottom w:val="none" w:sz="0" w:space="0" w:color="auto"/>
            <w:right w:val="none" w:sz="0" w:space="0" w:color="auto"/>
          </w:divBdr>
        </w:div>
      </w:divsChild>
    </w:div>
    <w:div w:id="1729307120">
      <w:bodyDiv w:val="1"/>
      <w:marLeft w:val="0"/>
      <w:marRight w:val="0"/>
      <w:marTop w:val="0"/>
      <w:marBottom w:val="0"/>
      <w:divBdr>
        <w:top w:val="none" w:sz="0" w:space="0" w:color="auto"/>
        <w:left w:val="none" w:sz="0" w:space="0" w:color="auto"/>
        <w:bottom w:val="none" w:sz="0" w:space="0" w:color="auto"/>
        <w:right w:val="none" w:sz="0" w:space="0" w:color="auto"/>
      </w:divBdr>
    </w:div>
    <w:div w:id="1798329259">
      <w:bodyDiv w:val="1"/>
      <w:marLeft w:val="0"/>
      <w:marRight w:val="0"/>
      <w:marTop w:val="0"/>
      <w:marBottom w:val="0"/>
      <w:divBdr>
        <w:top w:val="none" w:sz="0" w:space="0" w:color="auto"/>
        <w:left w:val="none" w:sz="0" w:space="0" w:color="auto"/>
        <w:bottom w:val="none" w:sz="0" w:space="0" w:color="auto"/>
        <w:right w:val="none" w:sz="0" w:space="0" w:color="auto"/>
      </w:divBdr>
    </w:div>
    <w:div w:id="1824392318">
      <w:bodyDiv w:val="1"/>
      <w:marLeft w:val="0"/>
      <w:marRight w:val="0"/>
      <w:marTop w:val="0"/>
      <w:marBottom w:val="0"/>
      <w:divBdr>
        <w:top w:val="none" w:sz="0" w:space="0" w:color="auto"/>
        <w:left w:val="none" w:sz="0" w:space="0" w:color="auto"/>
        <w:bottom w:val="none" w:sz="0" w:space="0" w:color="auto"/>
        <w:right w:val="none" w:sz="0" w:space="0" w:color="auto"/>
      </w:divBdr>
    </w:div>
    <w:div w:id="1839729725">
      <w:bodyDiv w:val="1"/>
      <w:marLeft w:val="0"/>
      <w:marRight w:val="0"/>
      <w:marTop w:val="0"/>
      <w:marBottom w:val="0"/>
      <w:divBdr>
        <w:top w:val="none" w:sz="0" w:space="0" w:color="auto"/>
        <w:left w:val="none" w:sz="0" w:space="0" w:color="auto"/>
        <w:bottom w:val="none" w:sz="0" w:space="0" w:color="auto"/>
        <w:right w:val="none" w:sz="0" w:space="0" w:color="auto"/>
      </w:divBdr>
    </w:div>
    <w:div w:id="1848010502">
      <w:marLeft w:val="0"/>
      <w:marRight w:val="0"/>
      <w:marTop w:val="0"/>
      <w:marBottom w:val="0"/>
      <w:divBdr>
        <w:top w:val="none" w:sz="0" w:space="0" w:color="auto"/>
        <w:left w:val="none" w:sz="0" w:space="0" w:color="auto"/>
        <w:bottom w:val="none" w:sz="0" w:space="0" w:color="auto"/>
        <w:right w:val="none" w:sz="0" w:space="0" w:color="auto"/>
      </w:divBdr>
      <w:divsChild>
        <w:div w:id="1441727121">
          <w:marLeft w:val="0"/>
          <w:marRight w:val="0"/>
          <w:marTop w:val="0"/>
          <w:marBottom w:val="0"/>
          <w:divBdr>
            <w:top w:val="none" w:sz="0" w:space="0" w:color="auto"/>
            <w:left w:val="none" w:sz="0" w:space="0" w:color="auto"/>
            <w:bottom w:val="none" w:sz="0" w:space="0" w:color="auto"/>
            <w:right w:val="none" w:sz="0" w:space="0" w:color="auto"/>
          </w:divBdr>
        </w:div>
      </w:divsChild>
    </w:div>
    <w:div w:id="1857231134">
      <w:bodyDiv w:val="1"/>
      <w:marLeft w:val="0"/>
      <w:marRight w:val="0"/>
      <w:marTop w:val="0"/>
      <w:marBottom w:val="0"/>
      <w:divBdr>
        <w:top w:val="none" w:sz="0" w:space="0" w:color="auto"/>
        <w:left w:val="none" w:sz="0" w:space="0" w:color="auto"/>
        <w:bottom w:val="none" w:sz="0" w:space="0" w:color="auto"/>
        <w:right w:val="none" w:sz="0" w:space="0" w:color="auto"/>
      </w:divBdr>
    </w:div>
    <w:div w:id="1894535806">
      <w:bodyDiv w:val="1"/>
      <w:marLeft w:val="0"/>
      <w:marRight w:val="0"/>
      <w:marTop w:val="0"/>
      <w:marBottom w:val="0"/>
      <w:divBdr>
        <w:top w:val="none" w:sz="0" w:space="0" w:color="auto"/>
        <w:left w:val="none" w:sz="0" w:space="0" w:color="auto"/>
        <w:bottom w:val="none" w:sz="0" w:space="0" w:color="auto"/>
        <w:right w:val="none" w:sz="0" w:space="0" w:color="auto"/>
      </w:divBdr>
    </w:div>
    <w:div w:id="1924954004">
      <w:bodyDiv w:val="1"/>
      <w:marLeft w:val="0"/>
      <w:marRight w:val="0"/>
      <w:marTop w:val="0"/>
      <w:marBottom w:val="0"/>
      <w:divBdr>
        <w:top w:val="none" w:sz="0" w:space="0" w:color="auto"/>
        <w:left w:val="none" w:sz="0" w:space="0" w:color="auto"/>
        <w:bottom w:val="none" w:sz="0" w:space="0" w:color="auto"/>
        <w:right w:val="none" w:sz="0" w:space="0" w:color="auto"/>
      </w:divBdr>
    </w:div>
    <w:div w:id="1949388857">
      <w:bodyDiv w:val="1"/>
      <w:marLeft w:val="0"/>
      <w:marRight w:val="0"/>
      <w:marTop w:val="0"/>
      <w:marBottom w:val="0"/>
      <w:divBdr>
        <w:top w:val="none" w:sz="0" w:space="0" w:color="auto"/>
        <w:left w:val="none" w:sz="0" w:space="0" w:color="auto"/>
        <w:bottom w:val="none" w:sz="0" w:space="0" w:color="auto"/>
        <w:right w:val="none" w:sz="0" w:space="0" w:color="auto"/>
      </w:divBdr>
    </w:div>
    <w:div w:id="1959801191">
      <w:marLeft w:val="0"/>
      <w:marRight w:val="0"/>
      <w:marTop w:val="0"/>
      <w:marBottom w:val="0"/>
      <w:divBdr>
        <w:top w:val="none" w:sz="0" w:space="0" w:color="auto"/>
        <w:left w:val="none" w:sz="0" w:space="0" w:color="auto"/>
        <w:bottom w:val="none" w:sz="0" w:space="0" w:color="auto"/>
        <w:right w:val="none" w:sz="0" w:space="0" w:color="auto"/>
      </w:divBdr>
      <w:divsChild>
        <w:div w:id="819618646">
          <w:marLeft w:val="0"/>
          <w:marRight w:val="0"/>
          <w:marTop w:val="0"/>
          <w:marBottom w:val="0"/>
          <w:divBdr>
            <w:top w:val="none" w:sz="0" w:space="0" w:color="auto"/>
            <w:left w:val="none" w:sz="0" w:space="0" w:color="auto"/>
            <w:bottom w:val="none" w:sz="0" w:space="0" w:color="auto"/>
            <w:right w:val="none" w:sz="0" w:space="0" w:color="auto"/>
          </w:divBdr>
        </w:div>
      </w:divsChild>
    </w:div>
    <w:div w:id="1973321324">
      <w:bodyDiv w:val="1"/>
      <w:marLeft w:val="0"/>
      <w:marRight w:val="0"/>
      <w:marTop w:val="0"/>
      <w:marBottom w:val="0"/>
      <w:divBdr>
        <w:top w:val="none" w:sz="0" w:space="0" w:color="auto"/>
        <w:left w:val="none" w:sz="0" w:space="0" w:color="auto"/>
        <w:bottom w:val="none" w:sz="0" w:space="0" w:color="auto"/>
        <w:right w:val="none" w:sz="0" w:space="0" w:color="auto"/>
      </w:divBdr>
    </w:div>
    <w:div w:id="1973360616">
      <w:bodyDiv w:val="1"/>
      <w:marLeft w:val="0"/>
      <w:marRight w:val="0"/>
      <w:marTop w:val="0"/>
      <w:marBottom w:val="0"/>
      <w:divBdr>
        <w:top w:val="none" w:sz="0" w:space="0" w:color="auto"/>
        <w:left w:val="none" w:sz="0" w:space="0" w:color="auto"/>
        <w:bottom w:val="none" w:sz="0" w:space="0" w:color="auto"/>
        <w:right w:val="none" w:sz="0" w:space="0" w:color="auto"/>
      </w:divBdr>
    </w:div>
    <w:div w:id="1982537952">
      <w:marLeft w:val="0"/>
      <w:marRight w:val="0"/>
      <w:marTop w:val="0"/>
      <w:marBottom w:val="0"/>
      <w:divBdr>
        <w:top w:val="none" w:sz="0" w:space="0" w:color="auto"/>
        <w:left w:val="none" w:sz="0" w:space="0" w:color="auto"/>
        <w:bottom w:val="none" w:sz="0" w:space="0" w:color="auto"/>
        <w:right w:val="none" w:sz="0" w:space="0" w:color="auto"/>
      </w:divBdr>
      <w:divsChild>
        <w:div w:id="1622877773">
          <w:marLeft w:val="0"/>
          <w:marRight w:val="0"/>
          <w:marTop w:val="0"/>
          <w:marBottom w:val="0"/>
          <w:divBdr>
            <w:top w:val="none" w:sz="0" w:space="0" w:color="auto"/>
            <w:left w:val="none" w:sz="0" w:space="0" w:color="auto"/>
            <w:bottom w:val="none" w:sz="0" w:space="0" w:color="auto"/>
            <w:right w:val="none" w:sz="0" w:space="0" w:color="auto"/>
          </w:divBdr>
        </w:div>
      </w:divsChild>
    </w:div>
    <w:div w:id="2008559105">
      <w:bodyDiv w:val="1"/>
      <w:marLeft w:val="0"/>
      <w:marRight w:val="0"/>
      <w:marTop w:val="0"/>
      <w:marBottom w:val="0"/>
      <w:divBdr>
        <w:top w:val="none" w:sz="0" w:space="0" w:color="auto"/>
        <w:left w:val="none" w:sz="0" w:space="0" w:color="auto"/>
        <w:bottom w:val="none" w:sz="0" w:space="0" w:color="auto"/>
        <w:right w:val="none" w:sz="0" w:space="0" w:color="auto"/>
      </w:divBdr>
    </w:div>
    <w:div w:id="2011057490">
      <w:bodyDiv w:val="1"/>
      <w:marLeft w:val="0"/>
      <w:marRight w:val="0"/>
      <w:marTop w:val="0"/>
      <w:marBottom w:val="0"/>
      <w:divBdr>
        <w:top w:val="none" w:sz="0" w:space="0" w:color="auto"/>
        <w:left w:val="none" w:sz="0" w:space="0" w:color="auto"/>
        <w:bottom w:val="none" w:sz="0" w:space="0" w:color="auto"/>
        <w:right w:val="none" w:sz="0" w:space="0" w:color="auto"/>
      </w:divBdr>
    </w:div>
    <w:div w:id="2120296887">
      <w:bodyDiv w:val="1"/>
      <w:marLeft w:val="0"/>
      <w:marRight w:val="0"/>
      <w:marTop w:val="0"/>
      <w:marBottom w:val="0"/>
      <w:divBdr>
        <w:top w:val="none" w:sz="0" w:space="0" w:color="auto"/>
        <w:left w:val="none" w:sz="0" w:space="0" w:color="auto"/>
        <w:bottom w:val="none" w:sz="0" w:space="0" w:color="auto"/>
        <w:right w:val="none" w:sz="0" w:space="0" w:color="auto"/>
      </w:divBdr>
    </w:div>
    <w:div w:id="2126921675">
      <w:bodyDiv w:val="1"/>
      <w:marLeft w:val="0"/>
      <w:marRight w:val="0"/>
      <w:marTop w:val="0"/>
      <w:marBottom w:val="0"/>
      <w:divBdr>
        <w:top w:val="none" w:sz="0" w:space="0" w:color="auto"/>
        <w:left w:val="none" w:sz="0" w:space="0" w:color="auto"/>
        <w:bottom w:val="none" w:sz="0" w:space="0" w:color="auto"/>
        <w:right w:val="none" w:sz="0" w:space="0" w:color="auto"/>
      </w:divBdr>
      <w:divsChild>
        <w:div w:id="101145562">
          <w:marLeft w:val="1080"/>
          <w:marRight w:val="0"/>
          <w:marTop w:val="60"/>
          <w:marBottom w:val="0"/>
          <w:divBdr>
            <w:top w:val="none" w:sz="0" w:space="0" w:color="auto"/>
            <w:left w:val="none" w:sz="0" w:space="0" w:color="auto"/>
            <w:bottom w:val="none" w:sz="0" w:space="0" w:color="auto"/>
            <w:right w:val="none" w:sz="0" w:space="0" w:color="auto"/>
          </w:divBdr>
        </w:div>
        <w:div w:id="778833657">
          <w:marLeft w:val="360"/>
          <w:marRight w:val="0"/>
          <w:marTop w:val="60"/>
          <w:marBottom w:val="0"/>
          <w:divBdr>
            <w:top w:val="none" w:sz="0" w:space="0" w:color="auto"/>
            <w:left w:val="none" w:sz="0" w:space="0" w:color="auto"/>
            <w:bottom w:val="none" w:sz="0" w:space="0" w:color="auto"/>
            <w:right w:val="none" w:sz="0" w:space="0" w:color="auto"/>
          </w:divBdr>
        </w:div>
        <w:div w:id="1171988657">
          <w:marLeft w:val="1080"/>
          <w:marRight w:val="0"/>
          <w:marTop w:val="60"/>
          <w:marBottom w:val="0"/>
          <w:divBdr>
            <w:top w:val="none" w:sz="0" w:space="0" w:color="auto"/>
            <w:left w:val="none" w:sz="0" w:space="0" w:color="auto"/>
            <w:bottom w:val="none" w:sz="0" w:space="0" w:color="auto"/>
            <w:right w:val="none" w:sz="0" w:space="0" w:color="auto"/>
          </w:divBdr>
        </w:div>
        <w:div w:id="1578057282">
          <w:marLeft w:val="1080"/>
          <w:marRight w:val="0"/>
          <w:marTop w:val="60"/>
          <w:marBottom w:val="0"/>
          <w:divBdr>
            <w:top w:val="none" w:sz="0" w:space="0" w:color="auto"/>
            <w:left w:val="none" w:sz="0" w:space="0" w:color="auto"/>
            <w:bottom w:val="none" w:sz="0" w:space="0" w:color="auto"/>
            <w:right w:val="none" w:sz="0" w:space="0" w:color="auto"/>
          </w:divBdr>
        </w:div>
        <w:div w:id="1655836609">
          <w:marLeft w:val="1080"/>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20/10/relationships/intelligence" Target="intelligence2.xml"/></Relationships>
</file>

<file path=word/_rels/footnotes.xml.rels><?xml version="1.0" encoding="UTF-8" standalone="yes"?>
<Relationships xmlns="http://schemas.openxmlformats.org/package/2006/relationships"><Relationship Id="rId1" Type="http://schemas.openxmlformats.org/officeDocument/2006/relationships/hyperlink" Target="https://eformsb.pvs.iub.gov.lv/show/80af76b6-8e7e-43d5-ab9a-57124504c8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8" ma:contentTypeDescription="Create a new document." ma:contentTypeScope="" ma:versionID="8bc8a9489e095fbbbf6031b79b54a6f2">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8372bf6be0c0bdf8031154d8377e78db"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B2432B-ABB1-48C0-991E-1EE8FAE3C43F}">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customXml/itemProps2.xml><?xml version="1.0" encoding="utf-8"?>
<ds:datastoreItem xmlns:ds="http://schemas.openxmlformats.org/officeDocument/2006/customXml" ds:itemID="{649DED33-D4C2-4380-8BFE-F12047FE5D84}">
  <ds:schemaRefs>
    <ds:schemaRef ds:uri="http://schemas.microsoft.com/sharepoint/v3/contenttype/forms"/>
  </ds:schemaRefs>
</ds:datastoreItem>
</file>

<file path=customXml/itemProps3.xml><?xml version="1.0" encoding="utf-8"?>
<ds:datastoreItem xmlns:ds="http://schemas.openxmlformats.org/officeDocument/2006/customXml" ds:itemID="{BE0A37C4-7B67-4E0C-9CC2-2AE31BF0186E}">
  <ds:schemaRefs>
    <ds:schemaRef ds:uri="http://schemas.openxmlformats.org/officeDocument/2006/bibliography"/>
  </ds:schemaRefs>
</ds:datastoreItem>
</file>

<file path=customXml/itemProps4.xml><?xml version="1.0" encoding="utf-8"?>
<ds:datastoreItem xmlns:ds="http://schemas.openxmlformats.org/officeDocument/2006/customXml" ds:itemID="{7749E5D1-73D9-4AD1-B3E3-A63505E7A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13</Pages>
  <Words>24138</Words>
  <Characters>13759</Characters>
  <Application>Microsoft Office Word</Application>
  <DocSecurity>0</DocSecurity>
  <Lines>114</Lines>
  <Paragraphs>75</Paragraphs>
  <ScaleCrop>false</ScaleCrop>
  <Company/>
  <LinksUpToDate>false</LinksUpToDate>
  <CharactersWithSpaces>37822</CharactersWithSpaces>
  <SharedDoc>false</SharedDoc>
  <HLinks>
    <vt:vector size="78" baseType="variant">
      <vt:variant>
        <vt:i4>1441853</vt:i4>
      </vt:variant>
      <vt:variant>
        <vt:i4>68</vt:i4>
      </vt:variant>
      <vt:variant>
        <vt:i4>0</vt:i4>
      </vt:variant>
      <vt:variant>
        <vt:i4>5</vt:i4>
      </vt:variant>
      <vt:variant>
        <vt:lpwstr/>
      </vt:variant>
      <vt:variant>
        <vt:lpwstr>_Toc176186212</vt:lpwstr>
      </vt:variant>
      <vt:variant>
        <vt:i4>1441853</vt:i4>
      </vt:variant>
      <vt:variant>
        <vt:i4>62</vt:i4>
      </vt:variant>
      <vt:variant>
        <vt:i4>0</vt:i4>
      </vt:variant>
      <vt:variant>
        <vt:i4>5</vt:i4>
      </vt:variant>
      <vt:variant>
        <vt:lpwstr/>
      </vt:variant>
      <vt:variant>
        <vt:lpwstr>_Toc176186211</vt:lpwstr>
      </vt:variant>
      <vt:variant>
        <vt:i4>1441853</vt:i4>
      </vt:variant>
      <vt:variant>
        <vt:i4>56</vt:i4>
      </vt:variant>
      <vt:variant>
        <vt:i4>0</vt:i4>
      </vt:variant>
      <vt:variant>
        <vt:i4>5</vt:i4>
      </vt:variant>
      <vt:variant>
        <vt:lpwstr/>
      </vt:variant>
      <vt:variant>
        <vt:lpwstr>_Toc176186210</vt:lpwstr>
      </vt:variant>
      <vt:variant>
        <vt:i4>1507389</vt:i4>
      </vt:variant>
      <vt:variant>
        <vt:i4>50</vt:i4>
      </vt:variant>
      <vt:variant>
        <vt:i4>0</vt:i4>
      </vt:variant>
      <vt:variant>
        <vt:i4>5</vt:i4>
      </vt:variant>
      <vt:variant>
        <vt:lpwstr/>
      </vt:variant>
      <vt:variant>
        <vt:lpwstr>_Toc176186209</vt:lpwstr>
      </vt:variant>
      <vt:variant>
        <vt:i4>1507389</vt:i4>
      </vt:variant>
      <vt:variant>
        <vt:i4>44</vt:i4>
      </vt:variant>
      <vt:variant>
        <vt:i4>0</vt:i4>
      </vt:variant>
      <vt:variant>
        <vt:i4>5</vt:i4>
      </vt:variant>
      <vt:variant>
        <vt:lpwstr/>
      </vt:variant>
      <vt:variant>
        <vt:lpwstr>_Toc176186208</vt:lpwstr>
      </vt:variant>
      <vt:variant>
        <vt:i4>1507389</vt:i4>
      </vt:variant>
      <vt:variant>
        <vt:i4>38</vt:i4>
      </vt:variant>
      <vt:variant>
        <vt:i4>0</vt:i4>
      </vt:variant>
      <vt:variant>
        <vt:i4>5</vt:i4>
      </vt:variant>
      <vt:variant>
        <vt:lpwstr/>
      </vt:variant>
      <vt:variant>
        <vt:lpwstr>_Toc176186207</vt:lpwstr>
      </vt:variant>
      <vt:variant>
        <vt:i4>1507389</vt:i4>
      </vt:variant>
      <vt:variant>
        <vt:i4>32</vt:i4>
      </vt:variant>
      <vt:variant>
        <vt:i4>0</vt:i4>
      </vt:variant>
      <vt:variant>
        <vt:i4>5</vt:i4>
      </vt:variant>
      <vt:variant>
        <vt:lpwstr/>
      </vt:variant>
      <vt:variant>
        <vt:lpwstr>_Toc176186206</vt:lpwstr>
      </vt:variant>
      <vt:variant>
        <vt:i4>1507389</vt:i4>
      </vt:variant>
      <vt:variant>
        <vt:i4>26</vt:i4>
      </vt:variant>
      <vt:variant>
        <vt:i4>0</vt:i4>
      </vt:variant>
      <vt:variant>
        <vt:i4>5</vt:i4>
      </vt:variant>
      <vt:variant>
        <vt:lpwstr/>
      </vt:variant>
      <vt:variant>
        <vt:lpwstr>_Toc176186205</vt:lpwstr>
      </vt:variant>
      <vt:variant>
        <vt:i4>1507389</vt:i4>
      </vt:variant>
      <vt:variant>
        <vt:i4>20</vt:i4>
      </vt:variant>
      <vt:variant>
        <vt:i4>0</vt:i4>
      </vt:variant>
      <vt:variant>
        <vt:i4>5</vt:i4>
      </vt:variant>
      <vt:variant>
        <vt:lpwstr/>
      </vt:variant>
      <vt:variant>
        <vt:lpwstr>_Toc176186204</vt:lpwstr>
      </vt:variant>
      <vt:variant>
        <vt:i4>1507389</vt:i4>
      </vt:variant>
      <vt:variant>
        <vt:i4>14</vt:i4>
      </vt:variant>
      <vt:variant>
        <vt:i4>0</vt:i4>
      </vt:variant>
      <vt:variant>
        <vt:i4>5</vt:i4>
      </vt:variant>
      <vt:variant>
        <vt:lpwstr/>
      </vt:variant>
      <vt:variant>
        <vt:lpwstr>_Toc176186203</vt:lpwstr>
      </vt:variant>
      <vt:variant>
        <vt:i4>1507389</vt:i4>
      </vt:variant>
      <vt:variant>
        <vt:i4>8</vt:i4>
      </vt:variant>
      <vt:variant>
        <vt:i4>0</vt:i4>
      </vt:variant>
      <vt:variant>
        <vt:i4>5</vt:i4>
      </vt:variant>
      <vt:variant>
        <vt:lpwstr/>
      </vt:variant>
      <vt:variant>
        <vt:lpwstr>_Toc176186202</vt:lpwstr>
      </vt:variant>
      <vt:variant>
        <vt:i4>1507389</vt:i4>
      </vt:variant>
      <vt:variant>
        <vt:i4>2</vt:i4>
      </vt:variant>
      <vt:variant>
        <vt:i4>0</vt:i4>
      </vt:variant>
      <vt:variant>
        <vt:i4>5</vt:i4>
      </vt:variant>
      <vt:variant>
        <vt:lpwstr/>
      </vt:variant>
      <vt:variant>
        <vt:lpwstr>_Toc176186201</vt:lpwstr>
      </vt:variant>
      <vt:variant>
        <vt:i4>5570568</vt:i4>
      </vt:variant>
      <vt:variant>
        <vt:i4>0</vt:i4>
      </vt:variant>
      <vt:variant>
        <vt:i4>0</vt:i4>
      </vt:variant>
      <vt:variant>
        <vt:i4>5</vt:i4>
      </vt:variant>
      <vt:variant>
        <vt:lpwstr>https://eformsb.pvs.iub.gov.lv/show/80af76b6-8e7e-43d5-ab9a-57124504c841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Rail Baltica projekta progresu Latvijā un Rail Baltica projekta Latvijas prioritārajām aktivitātēm Baltijas valstu pieteikumā Eiropas infrastruktūras savienošanas instrumenta astotajam projektu"</dc:title>
  <dc:subject>Informatīvais ziņojums</dc:subject>
  <dc:creator>RB Rail AS</dc:creator>
  <cp:keywords/>
  <dc:description>olita.berzina@sam.gov.lv; Tel.:67028083</dc:description>
  <cp:lastModifiedBy>Gatis Silovs</cp:lastModifiedBy>
  <cp:revision>57</cp:revision>
  <cp:lastPrinted>2024-08-31T04:33:00Z</cp:lastPrinted>
  <dcterms:created xsi:type="dcterms:W3CDTF">2024-09-02T18:55:00Z</dcterms:created>
  <dcterms:modified xsi:type="dcterms:W3CDTF">2024-09-02T13:45:00Z</dcterms:modified>
  <cp:category>SM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0x010100F20C2F029DD3B544856B024E0B00EBC6</vt:lpwstr>
  </property>
</Properties>
</file>