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759087" w14:textId="62B8AE70" w:rsidR="006D1A96" w:rsidRPr="00E45A2D" w:rsidRDefault="006D1A96" w:rsidP="2C0BD283">
      <w:pPr>
        <w:jc w:val="center"/>
        <w:rPr>
          <w:rFonts w:eastAsia="Times New Roman" w:cs="Times New Roman"/>
          <w:b/>
          <w:bCs/>
        </w:rPr>
      </w:pPr>
      <w:bookmarkStart w:id="0" w:name="_Hlk177561140"/>
      <w:bookmarkEnd w:id="0"/>
      <w:r w:rsidRPr="2C0BD283">
        <w:rPr>
          <w:rFonts w:eastAsia="Times New Roman" w:cs="Times New Roman"/>
          <w:b/>
          <w:bCs/>
        </w:rPr>
        <w:t>Informatīvais ziņojums</w:t>
      </w:r>
      <w:r w:rsidR="002D6F1D" w:rsidRPr="2C0BD283">
        <w:rPr>
          <w:rFonts w:eastAsia="Times New Roman" w:cs="Times New Roman"/>
          <w:b/>
          <w:bCs/>
        </w:rPr>
        <w:t xml:space="preserve"> </w:t>
      </w:r>
      <w:r w:rsidR="00982C40" w:rsidRPr="2C0BD283">
        <w:rPr>
          <w:rFonts w:eastAsia="Times New Roman" w:cs="Times New Roman"/>
          <w:b/>
          <w:bCs/>
        </w:rPr>
        <w:t>“P</w:t>
      </w:r>
      <w:r w:rsidR="0003115F" w:rsidRPr="2C0BD283">
        <w:rPr>
          <w:rFonts w:eastAsia="Times New Roman" w:cs="Times New Roman"/>
          <w:b/>
          <w:bCs/>
        </w:rPr>
        <w:t xml:space="preserve">ar </w:t>
      </w:r>
      <w:r w:rsidR="00EE7CB6" w:rsidRPr="2C0BD283">
        <w:rPr>
          <w:rFonts w:eastAsia="Times New Roman" w:cs="Times New Roman"/>
          <w:b/>
          <w:bCs/>
        </w:rPr>
        <w:t>Administratīvo teritoriju un apdzīvoto vietu likuma pārejas noteikumu 42. punktā dotā uzdevuma izpildi</w:t>
      </w:r>
      <w:r w:rsidR="00982C40" w:rsidRPr="2C0BD283">
        <w:rPr>
          <w:rFonts w:eastAsia="Times New Roman" w:cs="Times New Roman"/>
          <w:b/>
          <w:bCs/>
        </w:rPr>
        <w:t>”</w:t>
      </w:r>
    </w:p>
    <w:p w14:paraId="74C05250" w14:textId="77777777" w:rsidR="007A3DC2" w:rsidRPr="00E45A2D" w:rsidRDefault="007A3DC2" w:rsidP="2C0BD283">
      <w:pPr>
        <w:ind w:firstLine="720"/>
        <w:rPr>
          <w:rFonts w:eastAsia="Times New Roman" w:cs="Times New Roman"/>
        </w:rPr>
      </w:pPr>
    </w:p>
    <w:p w14:paraId="06E8175E" w14:textId="3C08A964" w:rsidR="00D87599" w:rsidRPr="00E45A2D" w:rsidRDefault="5F664248" w:rsidP="2C0BD283">
      <w:pPr>
        <w:ind w:firstLine="720"/>
        <w:rPr>
          <w:rFonts w:eastAsia="Times New Roman" w:cs="Times New Roman"/>
        </w:rPr>
      </w:pPr>
      <w:r w:rsidRPr="2C0BD283">
        <w:rPr>
          <w:rFonts w:eastAsia="Times New Roman" w:cs="Times New Roman"/>
        </w:rPr>
        <w:t xml:space="preserve">Informatīvais ziņojums </w:t>
      </w:r>
      <w:r w:rsidR="0299DD57" w:rsidRPr="2C0BD283">
        <w:rPr>
          <w:rFonts w:eastAsia="Times New Roman" w:cs="Times New Roman"/>
        </w:rPr>
        <w:t>“Par Administratīvo teritoriju un apdzīvoto vietu likuma pārejas noteikumu 42.</w:t>
      </w:r>
      <w:r w:rsidR="001E1E4B" w:rsidRPr="2C0BD283">
        <w:rPr>
          <w:rFonts w:eastAsia="Times New Roman" w:cs="Times New Roman"/>
        </w:rPr>
        <w:t> </w:t>
      </w:r>
      <w:r w:rsidR="0299DD57" w:rsidRPr="2C0BD283">
        <w:rPr>
          <w:rFonts w:eastAsia="Times New Roman" w:cs="Times New Roman"/>
        </w:rPr>
        <w:t xml:space="preserve">punktā dotā uzdevuma izpildi” </w:t>
      </w:r>
      <w:r w:rsidR="00624C63">
        <w:rPr>
          <w:rFonts w:eastAsia="Times New Roman" w:cs="Times New Roman"/>
        </w:rPr>
        <w:t xml:space="preserve">(turpmāk – Ziņojums) </w:t>
      </w:r>
      <w:r w:rsidRPr="2C0BD283">
        <w:rPr>
          <w:rFonts w:eastAsia="Times New Roman" w:cs="Times New Roman"/>
        </w:rPr>
        <w:t>ir sagatavots</w:t>
      </w:r>
      <w:r w:rsidR="2A4942E3" w:rsidRPr="2C0BD283">
        <w:rPr>
          <w:rFonts w:eastAsia="Times New Roman" w:cs="Times New Roman"/>
        </w:rPr>
        <w:t xml:space="preserve">, lai </w:t>
      </w:r>
      <w:r w:rsidR="54DF9CDB" w:rsidRPr="2C0BD283">
        <w:rPr>
          <w:rFonts w:eastAsia="Times New Roman" w:cs="Times New Roman"/>
        </w:rPr>
        <w:t>sniegtu informāciju par</w:t>
      </w:r>
      <w:r w:rsidR="5123EA66" w:rsidRPr="2C0BD283">
        <w:rPr>
          <w:rFonts w:eastAsia="Times New Roman" w:cs="Times New Roman"/>
        </w:rPr>
        <w:t xml:space="preserve"> </w:t>
      </w:r>
      <w:r w:rsidR="2A4942E3" w:rsidRPr="2C0BD283">
        <w:rPr>
          <w:rFonts w:eastAsia="Times New Roman" w:cs="Times New Roman"/>
        </w:rPr>
        <w:t xml:space="preserve">Administratīvo teritoriju un apdzīvoto vietu likuma </w:t>
      </w:r>
      <w:r w:rsidR="001E1E4B" w:rsidRPr="2C0BD283">
        <w:rPr>
          <w:rFonts w:eastAsia="Times New Roman" w:cs="Times New Roman"/>
        </w:rPr>
        <w:t xml:space="preserve">(turpmāk – ATAVL) </w:t>
      </w:r>
      <w:r w:rsidR="2A4942E3" w:rsidRPr="2C0BD283">
        <w:rPr>
          <w:rFonts w:eastAsia="Times New Roman" w:cs="Times New Roman"/>
        </w:rPr>
        <w:t>pārejas noteikumu 42.</w:t>
      </w:r>
      <w:r w:rsidR="001E1E4B" w:rsidRPr="2C0BD283">
        <w:rPr>
          <w:rFonts w:eastAsia="Times New Roman" w:cs="Times New Roman"/>
        </w:rPr>
        <w:t> </w:t>
      </w:r>
      <w:r w:rsidR="2A4942E3" w:rsidRPr="2C0BD283">
        <w:rPr>
          <w:rFonts w:eastAsia="Times New Roman" w:cs="Times New Roman"/>
        </w:rPr>
        <w:t xml:space="preserve">punktā </w:t>
      </w:r>
      <w:r w:rsidR="5123EA66" w:rsidRPr="2C0BD283">
        <w:rPr>
          <w:rFonts w:eastAsia="Times New Roman" w:cs="Times New Roman"/>
        </w:rPr>
        <w:t xml:space="preserve">Ministru kabinetam </w:t>
      </w:r>
      <w:r w:rsidR="54DF9CDB" w:rsidRPr="2C0BD283">
        <w:rPr>
          <w:rFonts w:eastAsia="Times New Roman" w:cs="Times New Roman"/>
        </w:rPr>
        <w:t xml:space="preserve">dotā uzdevuma </w:t>
      </w:r>
      <w:r w:rsidR="213B3FE2" w:rsidRPr="2C0BD283">
        <w:rPr>
          <w:rFonts w:eastAsia="Times New Roman" w:cs="Times New Roman"/>
        </w:rPr>
        <w:t>–</w:t>
      </w:r>
      <w:r w:rsidR="54DF9CDB" w:rsidRPr="2C0BD283">
        <w:rPr>
          <w:rFonts w:eastAsia="Times New Roman" w:cs="Times New Roman"/>
        </w:rPr>
        <w:t xml:space="preserve"> </w:t>
      </w:r>
      <w:r w:rsidR="5123EA66" w:rsidRPr="2C0BD283">
        <w:rPr>
          <w:rFonts w:eastAsia="Times New Roman" w:cs="Times New Roman"/>
        </w:rPr>
        <w:t>izstrādāt un apstiprināt Garkalnes un Ādažu pagastu robežu grozījumus, paredzot Garkalnes pagasta daļas atdalīšanu un pievienošanu Ādažu pagasta administratīvajai teritorijai</w:t>
      </w:r>
      <w:r w:rsidR="00CDD409" w:rsidRPr="2C0BD283">
        <w:rPr>
          <w:rFonts w:eastAsia="Times New Roman" w:cs="Times New Roman"/>
        </w:rPr>
        <w:t>,</w:t>
      </w:r>
      <w:r w:rsidR="54DF9CDB" w:rsidRPr="2C0BD283">
        <w:rPr>
          <w:rFonts w:eastAsia="Times New Roman" w:cs="Times New Roman"/>
        </w:rPr>
        <w:t xml:space="preserve"> izpildes gaitu.</w:t>
      </w:r>
    </w:p>
    <w:p w14:paraId="1AB47855" w14:textId="77777777" w:rsidR="0001133D" w:rsidRPr="00E45A2D" w:rsidRDefault="0001133D" w:rsidP="2C0BD283">
      <w:pPr>
        <w:rPr>
          <w:rFonts w:eastAsia="Times New Roman" w:cs="Times New Roman"/>
        </w:rPr>
      </w:pPr>
    </w:p>
    <w:p w14:paraId="1EB2820E" w14:textId="7253142C" w:rsidR="006D1A96" w:rsidRPr="00E45A2D" w:rsidRDefault="007403B6" w:rsidP="2C0BD283">
      <w:pPr>
        <w:pStyle w:val="Heading1"/>
        <w:rPr>
          <w:rFonts w:eastAsia="Times New Roman"/>
          <w:color w:val="auto"/>
          <w:sz w:val="24"/>
          <w:szCs w:val="24"/>
        </w:rPr>
      </w:pPr>
      <w:bookmarkStart w:id="1" w:name="_Toc166844068"/>
      <w:r w:rsidRPr="2C0BD283">
        <w:rPr>
          <w:rFonts w:eastAsia="Times New Roman"/>
          <w:color w:val="auto"/>
          <w:sz w:val="24"/>
          <w:szCs w:val="24"/>
        </w:rPr>
        <w:t>E</w:t>
      </w:r>
      <w:r w:rsidR="00AC257D" w:rsidRPr="2C0BD283">
        <w:rPr>
          <w:rFonts w:eastAsia="Times New Roman"/>
          <w:color w:val="auto"/>
          <w:sz w:val="24"/>
          <w:szCs w:val="24"/>
        </w:rPr>
        <w:t>sošā situācija</w:t>
      </w:r>
      <w:r w:rsidR="0003415B" w:rsidRPr="2C0BD283">
        <w:rPr>
          <w:rFonts w:eastAsia="Times New Roman"/>
          <w:color w:val="auto"/>
          <w:sz w:val="24"/>
          <w:szCs w:val="24"/>
        </w:rPr>
        <w:t xml:space="preserve"> </w:t>
      </w:r>
      <w:bookmarkEnd w:id="1"/>
    </w:p>
    <w:p w14:paraId="2658028C" w14:textId="2789F1AE" w:rsidR="001E1E4B" w:rsidRPr="001E1E4B" w:rsidRDefault="2A6EC775" w:rsidP="2C0BD283">
      <w:pPr>
        <w:ind w:firstLine="720"/>
        <w:rPr>
          <w:rFonts w:eastAsia="Times New Roman" w:cs="Times New Roman"/>
          <w:lang w:eastAsia="lv-LV"/>
        </w:rPr>
      </w:pPr>
      <w:r w:rsidRPr="2C0BD283">
        <w:rPr>
          <w:rFonts w:eastAsia="Times New Roman" w:cs="Times New Roman"/>
          <w:lang w:eastAsia="lv-LV"/>
        </w:rPr>
        <w:t xml:space="preserve">ATAVL </w:t>
      </w:r>
      <w:r w:rsidR="21CB57C4" w:rsidRPr="2C0BD283">
        <w:rPr>
          <w:rFonts w:eastAsia="Times New Roman" w:cs="Times New Roman"/>
        </w:rPr>
        <w:t xml:space="preserve">pārejas noteikumu </w:t>
      </w:r>
      <w:r w:rsidR="49308D1C" w:rsidRPr="2C0BD283">
        <w:rPr>
          <w:rFonts w:eastAsia="Times New Roman" w:cs="Times New Roman"/>
          <w:lang w:eastAsia="lv-LV"/>
        </w:rPr>
        <w:t>28. punktā</w:t>
      </w:r>
      <w:r w:rsidR="330DA6D0" w:rsidRPr="2C0BD283">
        <w:rPr>
          <w:rFonts w:eastAsia="Times New Roman" w:cs="Times New Roman"/>
          <w:lang w:eastAsia="lv-LV"/>
        </w:rPr>
        <w:t xml:space="preserve"> tika dots uzdevums </w:t>
      </w:r>
      <w:r w:rsidR="49308D1C" w:rsidRPr="2C0BD283">
        <w:rPr>
          <w:rFonts w:eastAsia="Times New Roman" w:cs="Times New Roman"/>
          <w:lang w:eastAsia="lv-LV"/>
        </w:rPr>
        <w:t>Ropažu novada pašvaldība</w:t>
      </w:r>
      <w:r w:rsidR="330DA6D0" w:rsidRPr="2C0BD283">
        <w:rPr>
          <w:rFonts w:eastAsia="Times New Roman" w:cs="Times New Roman"/>
          <w:lang w:eastAsia="lv-LV"/>
        </w:rPr>
        <w:t>i</w:t>
      </w:r>
      <w:r w:rsidR="49308D1C" w:rsidRPr="2C0BD283">
        <w:rPr>
          <w:rFonts w:eastAsia="Times New Roman" w:cs="Times New Roman"/>
          <w:lang w:eastAsia="lv-LV"/>
        </w:rPr>
        <w:t xml:space="preserve"> līdz 2023.</w:t>
      </w:r>
      <w:r w:rsidR="330DA6D0" w:rsidRPr="2C0BD283">
        <w:rPr>
          <w:rFonts w:eastAsia="Times New Roman" w:cs="Times New Roman"/>
          <w:lang w:eastAsia="lv-LV"/>
        </w:rPr>
        <w:t> </w:t>
      </w:r>
      <w:r w:rsidR="49308D1C" w:rsidRPr="2C0BD283">
        <w:rPr>
          <w:rFonts w:eastAsia="Times New Roman" w:cs="Times New Roman"/>
          <w:lang w:eastAsia="lv-LV"/>
        </w:rPr>
        <w:t>gada 31.</w:t>
      </w:r>
      <w:r w:rsidR="330DA6D0" w:rsidRPr="2C0BD283">
        <w:rPr>
          <w:rFonts w:eastAsia="Times New Roman" w:cs="Times New Roman"/>
          <w:lang w:eastAsia="lv-LV"/>
        </w:rPr>
        <w:t> </w:t>
      </w:r>
      <w:r w:rsidR="49308D1C" w:rsidRPr="2C0BD283">
        <w:rPr>
          <w:rFonts w:eastAsia="Times New Roman" w:cs="Times New Roman"/>
          <w:lang w:eastAsia="lv-LV"/>
        </w:rPr>
        <w:t>decembrim apstiprin</w:t>
      </w:r>
      <w:r w:rsidR="330DA6D0" w:rsidRPr="2C0BD283">
        <w:rPr>
          <w:rFonts w:eastAsia="Times New Roman" w:cs="Times New Roman"/>
          <w:lang w:eastAsia="lv-LV"/>
        </w:rPr>
        <w:t>āt</w:t>
      </w:r>
      <w:r w:rsidR="49308D1C" w:rsidRPr="2C0BD283">
        <w:rPr>
          <w:rFonts w:eastAsia="Times New Roman" w:cs="Times New Roman"/>
          <w:lang w:eastAsia="lv-LV"/>
        </w:rPr>
        <w:t xml:space="preserve"> Garkalnes pagasta sadalīšanas plānu un nosūt</w:t>
      </w:r>
      <w:r w:rsidR="330DA6D0" w:rsidRPr="2C0BD283">
        <w:rPr>
          <w:rFonts w:eastAsia="Times New Roman" w:cs="Times New Roman"/>
          <w:lang w:eastAsia="lv-LV"/>
        </w:rPr>
        <w:t>ī</w:t>
      </w:r>
      <w:r w:rsidR="0AFB352E" w:rsidRPr="2C0BD283">
        <w:rPr>
          <w:rFonts w:eastAsia="Times New Roman" w:cs="Times New Roman"/>
          <w:lang w:eastAsia="lv-LV"/>
        </w:rPr>
        <w:t>t</w:t>
      </w:r>
      <w:r w:rsidR="49308D1C" w:rsidRPr="2C0BD283">
        <w:rPr>
          <w:rFonts w:eastAsia="Times New Roman" w:cs="Times New Roman"/>
          <w:lang w:eastAsia="lv-LV"/>
        </w:rPr>
        <w:t xml:space="preserve"> to Ādažu novada pašvaldībai. </w:t>
      </w:r>
      <w:r w:rsidR="67F60E87" w:rsidRPr="2C0BD283">
        <w:rPr>
          <w:rFonts w:eastAsia="Times New Roman" w:cs="Times New Roman"/>
          <w:lang w:eastAsia="lv-LV"/>
        </w:rPr>
        <w:t>Sākotnēji, l</w:t>
      </w:r>
      <w:r w:rsidR="4CD7DDBF" w:rsidRPr="2C0BD283">
        <w:rPr>
          <w:rFonts w:eastAsia="Times New Roman" w:cs="Times New Roman"/>
          <w:lang w:eastAsia="lv-LV"/>
        </w:rPr>
        <w:t>ai nodrošinātu ATAVL pārejas noteikumu 28. punkta izpildi un noskaidrotu Ropažu novada, jo īpaši Garkalnes pagasta iedzīvotāju viedokli par Garkalnes pagasta sadalīšanu un vēlamajiem robežu grozīšanas risinājumiem, atbilstoši Pašvaldību likuma 54. un 55.</w:t>
      </w:r>
      <w:r w:rsidR="67F60E87" w:rsidRPr="2C0BD283">
        <w:rPr>
          <w:rFonts w:eastAsia="Times New Roman" w:cs="Times New Roman"/>
          <w:lang w:eastAsia="lv-LV"/>
        </w:rPr>
        <w:t> </w:t>
      </w:r>
      <w:r w:rsidR="4CD7DDBF" w:rsidRPr="2C0BD283">
        <w:rPr>
          <w:rFonts w:eastAsia="Times New Roman" w:cs="Times New Roman"/>
          <w:lang w:eastAsia="lv-LV"/>
        </w:rPr>
        <w:t>pantam, Ministru kabineta 2009. gada 25. septembra noteikumu Nr.</w:t>
      </w:r>
      <w:r w:rsidR="67F60E87" w:rsidRPr="2C0BD283">
        <w:rPr>
          <w:rFonts w:eastAsia="Times New Roman" w:cs="Times New Roman"/>
          <w:lang w:eastAsia="lv-LV"/>
        </w:rPr>
        <w:t> </w:t>
      </w:r>
      <w:r w:rsidR="4CD7DDBF" w:rsidRPr="2C0BD283">
        <w:rPr>
          <w:rFonts w:eastAsia="Times New Roman" w:cs="Times New Roman"/>
          <w:lang w:eastAsia="lv-LV"/>
        </w:rPr>
        <w:t>970 “Sabiedrības līdzdalības kārtība attīstības plānošanas procesā” 10.</w:t>
      </w:r>
      <w:r w:rsidR="67F60E87" w:rsidRPr="2C0BD283">
        <w:rPr>
          <w:rFonts w:eastAsia="Times New Roman" w:cs="Times New Roman"/>
          <w:lang w:eastAsia="lv-LV"/>
        </w:rPr>
        <w:t> </w:t>
      </w:r>
      <w:r w:rsidR="4CD7DDBF" w:rsidRPr="2C0BD283">
        <w:rPr>
          <w:rFonts w:eastAsia="Times New Roman" w:cs="Times New Roman"/>
          <w:lang w:eastAsia="lv-LV"/>
        </w:rPr>
        <w:t xml:space="preserve">punktam un </w:t>
      </w:r>
      <w:r w:rsidR="1CF0B8FD" w:rsidRPr="2C0BD283">
        <w:rPr>
          <w:rFonts w:eastAsia="Times New Roman" w:cs="Times New Roman"/>
          <w:lang w:eastAsia="lv-LV"/>
        </w:rPr>
        <w:t>Ministru kabineta 20</w:t>
      </w:r>
      <w:r w:rsidR="5A331C33" w:rsidRPr="2C0BD283">
        <w:rPr>
          <w:rFonts w:eastAsia="Times New Roman" w:cs="Times New Roman"/>
          <w:lang w:eastAsia="lv-LV"/>
        </w:rPr>
        <w:t>21</w:t>
      </w:r>
      <w:r w:rsidR="1CF0B8FD" w:rsidRPr="2C0BD283">
        <w:rPr>
          <w:rFonts w:eastAsia="Times New Roman" w:cs="Times New Roman"/>
          <w:lang w:eastAsia="lv-LV"/>
        </w:rPr>
        <w:t xml:space="preserve">. gada </w:t>
      </w:r>
      <w:r w:rsidR="5A331C33" w:rsidRPr="2C0BD283">
        <w:rPr>
          <w:rFonts w:eastAsia="Times New Roman" w:cs="Times New Roman"/>
          <w:lang w:eastAsia="lv-LV"/>
        </w:rPr>
        <w:t>15</w:t>
      </w:r>
      <w:r w:rsidR="1CF0B8FD" w:rsidRPr="2C0BD283">
        <w:rPr>
          <w:rFonts w:eastAsia="Times New Roman" w:cs="Times New Roman"/>
          <w:lang w:eastAsia="lv-LV"/>
        </w:rPr>
        <w:t>. </w:t>
      </w:r>
      <w:r w:rsidR="5A331C33" w:rsidRPr="2C0BD283">
        <w:rPr>
          <w:rFonts w:eastAsia="Times New Roman" w:cs="Times New Roman"/>
          <w:lang w:eastAsia="lv-LV"/>
        </w:rPr>
        <w:t>jūnija</w:t>
      </w:r>
      <w:r w:rsidR="1CF0B8FD" w:rsidRPr="2C0BD283">
        <w:rPr>
          <w:rFonts w:eastAsia="Times New Roman" w:cs="Times New Roman"/>
          <w:lang w:eastAsia="lv-LV"/>
        </w:rPr>
        <w:t xml:space="preserve"> noteikumu Nr. 386 “Administratīvā centra, ciema un pilsētas statusa maiņas, kā arī administratīvās teritorijas, novada teritoriālā iedalījuma un ciemu robežu noteikšanas, grozīšanas un aktualizēšanas noteikumi”</w:t>
      </w:r>
      <w:r w:rsidR="54BE18FF" w:rsidRPr="2C0BD283">
        <w:rPr>
          <w:rFonts w:eastAsia="Times New Roman" w:cs="Times New Roman"/>
          <w:lang w:eastAsia="lv-LV"/>
        </w:rPr>
        <w:t xml:space="preserve"> (turpmāk – MK noteikumi Nr. 386)</w:t>
      </w:r>
      <w:r w:rsidR="5A331C33" w:rsidRPr="2C0BD283">
        <w:rPr>
          <w:rFonts w:eastAsia="Times New Roman" w:cs="Times New Roman"/>
          <w:lang w:eastAsia="lv-LV"/>
        </w:rPr>
        <w:t xml:space="preserve"> </w:t>
      </w:r>
      <w:r w:rsidR="4CD7DDBF" w:rsidRPr="2C0BD283">
        <w:rPr>
          <w:rFonts w:eastAsia="Times New Roman" w:cs="Times New Roman"/>
          <w:lang w:eastAsia="lv-LV"/>
        </w:rPr>
        <w:t>6.</w:t>
      </w:r>
      <w:r w:rsidR="67F60E87" w:rsidRPr="2C0BD283">
        <w:rPr>
          <w:rFonts w:eastAsia="Times New Roman" w:cs="Times New Roman"/>
          <w:lang w:eastAsia="lv-LV"/>
        </w:rPr>
        <w:t> </w:t>
      </w:r>
      <w:r w:rsidR="4CD7DDBF" w:rsidRPr="2C0BD283">
        <w:rPr>
          <w:rFonts w:eastAsia="Times New Roman" w:cs="Times New Roman"/>
          <w:lang w:eastAsia="lv-LV"/>
        </w:rPr>
        <w:t>punktam, kā arī Ropažu novada pašvaldības domes 2021. gada 4. augusta iekšējā normatīvā akta Nr. 1 “Nolikums Par aptauju organizēšanas kārtību Ropažu novadā” 1.3. punktam, Ropažu novada pašvaldības dome 2023. gada 18. oktobrī</w:t>
      </w:r>
      <w:r w:rsidR="5A331C33" w:rsidRPr="2C0BD283">
        <w:rPr>
          <w:rFonts w:eastAsia="Times New Roman" w:cs="Times New Roman"/>
          <w:lang w:eastAsia="lv-LV"/>
        </w:rPr>
        <w:t xml:space="preserve"> </w:t>
      </w:r>
      <w:r w:rsidR="4CD7DDBF" w:rsidRPr="2C0BD283">
        <w:rPr>
          <w:rFonts w:eastAsia="Times New Roman" w:cs="Times New Roman"/>
          <w:lang w:eastAsia="lv-LV"/>
        </w:rPr>
        <w:t>pieņēma</w:t>
      </w:r>
      <w:r w:rsidR="5A331C33" w:rsidRPr="2C0BD283">
        <w:rPr>
          <w:rFonts w:eastAsia="Times New Roman" w:cs="Times New Roman"/>
          <w:lang w:eastAsia="lv-LV"/>
        </w:rPr>
        <w:t xml:space="preserve"> </w:t>
      </w:r>
      <w:r w:rsidR="4CD7DDBF" w:rsidRPr="2C0BD283">
        <w:rPr>
          <w:rFonts w:eastAsia="Times New Roman" w:cs="Times New Roman"/>
          <w:lang w:eastAsia="lv-LV"/>
        </w:rPr>
        <w:t>lēmumu Nr. 2794 “Par Garkalnes pagasta sadalīšanas plāna projekta variantu nodošanu publiskajai apspriešanai un sabiedrības līdzdalības pasākumiem” un lēmumu Nr. 2795 “Par Garkalnes pagasta sadalīšanas plāna projekta variantu publiskās apspriedes sabiedrības līdzdalības pasākuma, Ropažu novada iedzīvotāju aptaujas, norises gaitas apstiprināšanu un Aptaujas organizēšanas komisijas izveidošanu”</w:t>
      </w:r>
      <w:r w:rsidR="00D06ED2" w:rsidRPr="2C0BD283">
        <w:rPr>
          <w:rFonts w:eastAsia="Times New Roman" w:cs="Times New Roman"/>
          <w:vertAlign w:val="superscript"/>
          <w:lang w:eastAsia="lv-LV"/>
        </w:rPr>
        <w:footnoteReference w:id="2"/>
      </w:r>
      <w:r w:rsidR="4CD7DDBF" w:rsidRPr="2C0BD283">
        <w:rPr>
          <w:rFonts w:eastAsia="Times New Roman" w:cs="Times New Roman"/>
          <w:lang w:eastAsia="lv-LV"/>
        </w:rPr>
        <w:t>.</w:t>
      </w:r>
    </w:p>
    <w:p w14:paraId="0A2D6C5D" w14:textId="60EF0ECF" w:rsidR="001E1E4B" w:rsidRPr="00A51DBD" w:rsidRDefault="4CD7DDBF" w:rsidP="2C0BD283">
      <w:pPr>
        <w:ind w:firstLine="720"/>
        <w:rPr>
          <w:rFonts w:eastAsia="Times New Roman" w:cs="Times New Roman"/>
          <w:szCs w:val="24"/>
        </w:rPr>
      </w:pPr>
      <w:r w:rsidRPr="2C0BD283">
        <w:rPr>
          <w:rFonts w:eastAsia="Times New Roman" w:cs="Times New Roman"/>
          <w:lang w:eastAsia="lv-LV"/>
        </w:rPr>
        <w:t>Atbilstoši normatīvajam regulējumam Ropažu novada dome publiskajai apspriešanai nodeva Garkalnes pagasta sadalīšanas plāna projektu ar trīs variantiem</w:t>
      </w:r>
      <w:r w:rsidR="473E60A8" w:rsidRPr="2C0BD283">
        <w:rPr>
          <w:rFonts w:eastAsia="Times New Roman" w:cs="Times New Roman"/>
          <w:lang w:eastAsia="lv-LV"/>
        </w:rPr>
        <w:t xml:space="preserve"> </w:t>
      </w:r>
      <w:r w:rsidR="446A7151" w:rsidRPr="2C0BD283">
        <w:rPr>
          <w:rFonts w:eastAsia="Times New Roman" w:cs="Times New Roman"/>
          <w:lang w:eastAsia="lv-LV"/>
        </w:rPr>
        <w:t>(</w:t>
      </w:r>
      <w:r w:rsidR="446A7151" w:rsidRPr="0087B513">
        <w:rPr>
          <w:rFonts w:eastAsia="Times New Roman" w:cs="Times New Roman"/>
          <w:i/>
          <w:iCs/>
          <w:lang w:eastAsia="lv-LV"/>
        </w:rPr>
        <w:t>1.</w:t>
      </w:r>
      <w:r w:rsidR="0E0BE454" w:rsidRPr="0087B513">
        <w:rPr>
          <w:rFonts w:eastAsia="Times New Roman" w:cs="Times New Roman"/>
          <w:i/>
          <w:iCs/>
          <w:lang w:eastAsia="lv-LV"/>
        </w:rPr>
        <w:t> </w:t>
      </w:r>
      <w:r w:rsidR="0964FCE1" w:rsidRPr="0087B513">
        <w:rPr>
          <w:rFonts w:eastAsia="Times New Roman" w:cs="Times New Roman"/>
          <w:i/>
          <w:iCs/>
          <w:lang w:eastAsia="lv-LV"/>
        </w:rPr>
        <w:t>variants</w:t>
      </w:r>
      <w:r w:rsidR="0E0BE454" w:rsidRPr="0087B513">
        <w:rPr>
          <w:rFonts w:eastAsia="Times New Roman" w:cs="Times New Roman"/>
          <w:i/>
          <w:iCs/>
          <w:lang w:eastAsia="lv-LV"/>
        </w:rPr>
        <w:t xml:space="preserve"> –</w:t>
      </w:r>
      <w:r w:rsidR="00790B10">
        <w:rPr>
          <w:rFonts w:eastAsia="Times New Roman" w:cs="Times New Roman"/>
          <w:i/>
          <w:iCs/>
          <w:lang w:eastAsia="lv-LV"/>
        </w:rPr>
        <w:t xml:space="preserve"> </w:t>
      </w:r>
      <w:r w:rsidR="446A7151" w:rsidRPr="0087B513">
        <w:rPr>
          <w:rFonts w:eastAsia="Times New Roman" w:cs="Times New Roman"/>
          <w:i/>
          <w:iCs/>
          <w:lang w:eastAsia="lv-LV"/>
        </w:rPr>
        <w:t>Ropažu un Ādažu novada robežu sakārtošan</w:t>
      </w:r>
      <w:r w:rsidR="1A5736B1" w:rsidRPr="0087B513">
        <w:rPr>
          <w:rFonts w:eastAsia="Times New Roman" w:cs="Times New Roman"/>
          <w:i/>
          <w:iCs/>
          <w:lang w:eastAsia="lv-LV"/>
        </w:rPr>
        <w:t>a</w:t>
      </w:r>
      <w:r w:rsidR="446A7151" w:rsidRPr="0087B513">
        <w:rPr>
          <w:rFonts w:eastAsia="Times New Roman" w:cs="Times New Roman"/>
          <w:i/>
          <w:iCs/>
          <w:lang w:eastAsia="lv-LV"/>
        </w:rPr>
        <w:t>, 2.</w:t>
      </w:r>
      <w:r w:rsidR="0E0BE454" w:rsidRPr="0087B513">
        <w:rPr>
          <w:rFonts w:eastAsia="Times New Roman" w:cs="Times New Roman"/>
          <w:i/>
          <w:iCs/>
          <w:lang w:eastAsia="lv-LV"/>
        </w:rPr>
        <w:t> </w:t>
      </w:r>
      <w:r w:rsidR="2B6A71AD" w:rsidRPr="0087B513">
        <w:rPr>
          <w:rFonts w:eastAsia="Times New Roman" w:cs="Times New Roman"/>
          <w:i/>
          <w:iCs/>
          <w:lang w:eastAsia="lv-LV"/>
        </w:rPr>
        <w:t>variants</w:t>
      </w:r>
      <w:r w:rsidR="0E0BE454" w:rsidRPr="0087B513">
        <w:rPr>
          <w:rFonts w:eastAsia="Times New Roman" w:cs="Times New Roman"/>
          <w:i/>
          <w:iCs/>
          <w:lang w:eastAsia="lv-LV"/>
        </w:rPr>
        <w:t xml:space="preserve"> –</w:t>
      </w:r>
      <w:r w:rsidR="68ED9ABA" w:rsidRPr="0087B513">
        <w:rPr>
          <w:rFonts w:eastAsia="Times New Roman" w:cs="Times New Roman"/>
          <w:i/>
          <w:iCs/>
        </w:rPr>
        <w:t xml:space="preserve"> Bukultu, </w:t>
      </w:r>
      <w:proofErr w:type="spellStart"/>
      <w:r w:rsidR="68ED9ABA" w:rsidRPr="0087B513">
        <w:rPr>
          <w:rFonts w:eastAsia="Times New Roman" w:cs="Times New Roman"/>
          <w:i/>
          <w:iCs/>
        </w:rPr>
        <w:t>Priedkalnes</w:t>
      </w:r>
      <w:proofErr w:type="spellEnd"/>
      <w:r w:rsidR="68ED9ABA" w:rsidRPr="0087B513">
        <w:rPr>
          <w:rFonts w:eastAsia="Times New Roman" w:cs="Times New Roman"/>
          <w:i/>
          <w:iCs/>
        </w:rPr>
        <w:t xml:space="preserve">, Baltezera un </w:t>
      </w:r>
      <w:proofErr w:type="spellStart"/>
      <w:r w:rsidR="68ED9ABA" w:rsidRPr="0087B513">
        <w:rPr>
          <w:rFonts w:eastAsia="Times New Roman" w:cs="Times New Roman"/>
          <w:i/>
          <w:iCs/>
        </w:rPr>
        <w:t>Sužu</w:t>
      </w:r>
      <w:proofErr w:type="spellEnd"/>
      <w:r w:rsidR="68ED9ABA" w:rsidRPr="0087B513">
        <w:rPr>
          <w:rFonts w:eastAsia="Times New Roman" w:cs="Times New Roman"/>
          <w:i/>
          <w:iCs/>
        </w:rPr>
        <w:t xml:space="preserve"> ciema, kā arī dabas teritoriju, Jaunciema kapu teritorijas daļas un tehniski apzināto vietu pievienošanu Ādažu novada</w:t>
      </w:r>
      <w:r w:rsidR="5245C990" w:rsidRPr="0087B513">
        <w:rPr>
          <w:rFonts w:eastAsia="Times New Roman" w:cs="Times New Roman"/>
          <w:i/>
          <w:iCs/>
        </w:rPr>
        <w:t>m, 3.</w:t>
      </w:r>
      <w:r w:rsidR="0E0BE454" w:rsidRPr="0087B513">
        <w:rPr>
          <w:rFonts w:eastAsia="Times New Roman" w:cs="Times New Roman"/>
          <w:i/>
          <w:iCs/>
        </w:rPr>
        <w:t> </w:t>
      </w:r>
      <w:r w:rsidR="5245C990" w:rsidRPr="0087B513">
        <w:rPr>
          <w:rFonts w:eastAsia="Times New Roman" w:cs="Times New Roman"/>
          <w:i/>
          <w:iCs/>
        </w:rPr>
        <w:t>variants</w:t>
      </w:r>
      <w:r w:rsidR="0E0BE454" w:rsidRPr="0087B513">
        <w:rPr>
          <w:rFonts w:eastAsia="Times New Roman" w:cs="Times New Roman"/>
          <w:i/>
          <w:iCs/>
        </w:rPr>
        <w:t xml:space="preserve"> –</w:t>
      </w:r>
      <w:r w:rsidR="5245C990" w:rsidRPr="0087B513">
        <w:rPr>
          <w:rFonts w:eastAsia="Times New Roman" w:cs="Times New Roman"/>
          <w:i/>
          <w:iCs/>
        </w:rPr>
        <w:t xml:space="preserve"> paredz Bukultu, </w:t>
      </w:r>
      <w:proofErr w:type="spellStart"/>
      <w:r w:rsidR="5245C990" w:rsidRPr="0087B513">
        <w:rPr>
          <w:rFonts w:eastAsia="Times New Roman" w:cs="Times New Roman"/>
          <w:i/>
          <w:iCs/>
        </w:rPr>
        <w:t>Priedkalnes</w:t>
      </w:r>
      <w:proofErr w:type="spellEnd"/>
      <w:r w:rsidR="5245C990" w:rsidRPr="0087B513">
        <w:rPr>
          <w:rFonts w:eastAsia="Times New Roman" w:cs="Times New Roman"/>
          <w:i/>
          <w:iCs/>
        </w:rPr>
        <w:t xml:space="preserve">, Baltezera, </w:t>
      </w:r>
      <w:proofErr w:type="spellStart"/>
      <w:r w:rsidR="5245C990" w:rsidRPr="0087B513">
        <w:rPr>
          <w:rFonts w:eastAsia="Times New Roman" w:cs="Times New Roman"/>
          <w:i/>
          <w:iCs/>
        </w:rPr>
        <w:t>Sužu</w:t>
      </w:r>
      <w:proofErr w:type="spellEnd"/>
      <w:r w:rsidR="5245C990" w:rsidRPr="0087B513">
        <w:rPr>
          <w:rFonts w:eastAsia="Times New Roman" w:cs="Times New Roman"/>
          <w:i/>
          <w:iCs/>
        </w:rPr>
        <w:t xml:space="preserve">, </w:t>
      </w:r>
      <w:proofErr w:type="spellStart"/>
      <w:r w:rsidR="5245C990" w:rsidRPr="0087B513">
        <w:rPr>
          <w:rFonts w:eastAsia="Times New Roman" w:cs="Times New Roman"/>
          <w:i/>
          <w:iCs/>
        </w:rPr>
        <w:t>Priežleju</w:t>
      </w:r>
      <w:proofErr w:type="spellEnd"/>
      <w:r w:rsidR="5245C990" w:rsidRPr="0087B513">
        <w:rPr>
          <w:rFonts w:eastAsia="Times New Roman" w:cs="Times New Roman"/>
          <w:i/>
          <w:iCs/>
        </w:rPr>
        <w:t xml:space="preserve"> un Garkalnes, kā arī dabas teritoriju, Jaunciema kapu teritorijas daļas un tehniski apzināto vietu pievienošanu Ādažu novada</w:t>
      </w:r>
      <w:r w:rsidR="2E8E7B43" w:rsidRPr="0087B513">
        <w:rPr>
          <w:rFonts w:eastAsia="Times New Roman" w:cs="Times New Roman"/>
          <w:i/>
          <w:iCs/>
        </w:rPr>
        <w:t>m)</w:t>
      </w:r>
      <w:r w:rsidR="001E1E4B" w:rsidRPr="2C0BD283">
        <w:rPr>
          <w:rFonts w:eastAsia="Times New Roman" w:cs="Times New Roman"/>
          <w:vertAlign w:val="superscript"/>
          <w:lang w:eastAsia="lv-LV"/>
        </w:rPr>
        <w:footnoteReference w:id="3"/>
      </w:r>
      <w:r w:rsidRPr="2C0BD283">
        <w:rPr>
          <w:rFonts w:eastAsia="Times New Roman" w:cs="Times New Roman"/>
          <w:lang w:eastAsia="lv-LV"/>
        </w:rPr>
        <w:t>, nosakot apspriešanas periodu no 2023. gada 30. oktobra līdz 2023.</w:t>
      </w:r>
      <w:r w:rsidR="336F0A5A" w:rsidRPr="2C0BD283">
        <w:rPr>
          <w:rFonts w:eastAsia="Times New Roman" w:cs="Times New Roman"/>
          <w:lang w:eastAsia="lv-LV"/>
        </w:rPr>
        <w:t> </w:t>
      </w:r>
      <w:r w:rsidRPr="2C0BD283">
        <w:rPr>
          <w:rFonts w:eastAsia="Times New Roman" w:cs="Times New Roman"/>
          <w:lang w:eastAsia="lv-LV"/>
        </w:rPr>
        <w:t>gada 28. novembrim</w:t>
      </w:r>
      <w:r w:rsidR="357F18F3" w:rsidRPr="2C0BD283">
        <w:rPr>
          <w:rFonts w:eastAsia="Times New Roman" w:cs="Times New Roman"/>
          <w:lang w:eastAsia="lv-LV"/>
        </w:rPr>
        <w:t>.</w:t>
      </w:r>
      <w:r w:rsidR="79CFA99C" w:rsidRPr="2C0BD283">
        <w:rPr>
          <w:rFonts w:eastAsia="Times New Roman" w:cs="Times New Roman"/>
          <w:lang w:eastAsia="lv-LV"/>
        </w:rPr>
        <w:t xml:space="preserve"> </w:t>
      </w:r>
      <w:r w:rsidR="404CC3EC" w:rsidRPr="2C0BD283">
        <w:rPr>
          <w:rFonts w:eastAsia="Times New Roman" w:cs="Times New Roman"/>
          <w:lang w:eastAsia="lv-LV"/>
        </w:rPr>
        <w:t xml:space="preserve">Tā ietvaros </w:t>
      </w:r>
      <w:r w:rsidR="3420DEE5" w:rsidRPr="2C0BD283">
        <w:rPr>
          <w:rFonts w:eastAsia="Times New Roman" w:cs="Times New Roman"/>
          <w:lang w:eastAsia="lv-LV"/>
        </w:rPr>
        <w:t>organizēj</w:t>
      </w:r>
      <w:r w:rsidR="74562E08" w:rsidRPr="2C0BD283">
        <w:rPr>
          <w:rFonts w:eastAsia="Times New Roman" w:cs="Times New Roman"/>
          <w:lang w:eastAsia="lv-LV"/>
        </w:rPr>
        <w:t>a</w:t>
      </w:r>
      <w:r w:rsidRPr="2C0BD283">
        <w:rPr>
          <w:rFonts w:eastAsia="Times New Roman" w:cs="Times New Roman"/>
          <w:lang w:eastAsia="lv-LV"/>
        </w:rPr>
        <w:t xml:space="preserve"> publiskās apspriešanas sanāksmi 2023. gada 13. novembrī </w:t>
      </w:r>
      <w:r w:rsidR="5FE8AAA2" w:rsidRPr="2C0BD283">
        <w:rPr>
          <w:rFonts w:eastAsia="Times New Roman" w:cs="Times New Roman"/>
          <w:lang w:eastAsia="lv-LV"/>
        </w:rPr>
        <w:t>un</w:t>
      </w:r>
      <w:r w:rsidRPr="2C0BD283">
        <w:rPr>
          <w:rFonts w:eastAsia="Times New Roman" w:cs="Times New Roman"/>
          <w:lang w:eastAsia="lv-LV"/>
        </w:rPr>
        <w:t xml:space="preserve"> Garkalnes pagasta sadalīšanas plāna projekta</w:t>
      </w:r>
      <w:r w:rsidR="0461819F" w:rsidRPr="2C0BD283">
        <w:rPr>
          <w:rFonts w:eastAsia="Times New Roman" w:cs="Times New Roman"/>
          <w:lang w:eastAsia="lv-LV"/>
        </w:rPr>
        <w:t xml:space="preserve"> trīs</w:t>
      </w:r>
      <w:r w:rsidRPr="2C0BD283">
        <w:rPr>
          <w:rFonts w:eastAsia="Times New Roman" w:cs="Times New Roman"/>
          <w:lang w:eastAsia="lv-LV"/>
        </w:rPr>
        <w:t xml:space="preserve"> variantu publiskās apspriedes sabiedrības līdzdalības pasākumu </w:t>
      </w:r>
      <w:r w:rsidR="5A331C33" w:rsidRPr="2C0BD283">
        <w:rPr>
          <w:rFonts w:eastAsia="Times New Roman" w:cs="Times New Roman"/>
          <w:lang w:eastAsia="lv-LV"/>
        </w:rPr>
        <w:t>–</w:t>
      </w:r>
      <w:r w:rsidRPr="2C0BD283">
        <w:rPr>
          <w:rFonts w:eastAsia="Times New Roman" w:cs="Times New Roman"/>
          <w:lang w:eastAsia="lv-LV"/>
        </w:rPr>
        <w:t xml:space="preserve"> Ropažu novada iedzīvotāju aptauju</w:t>
      </w:r>
      <w:r w:rsidR="3420DEE5" w:rsidRPr="2C0BD283">
        <w:rPr>
          <w:rFonts w:eastAsia="Times New Roman" w:cs="Times New Roman"/>
          <w:lang w:eastAsia="lv-LV"/>
        </w:rPr>
        <w:t>.</w:t>
      </w:r>
      <w:r w:rsidRPr="2C0BD283">
        <w:rPr>
          <w:rFonts w:eastAsia="Times New Roman" w:cs="Times New Roman"/>
          <w:lang w:eastAsia="lv-LV"/>
        </w:rPr>
        <w:t xml:space="preserve"> Aptaujā varēja piedalīties ikviens Ropažu novada iedzīvotājs, kurš ir sasniedzis 16 gadu vecumu un vismaz sešus</w:t>
      </w:r>
      <w:r w:rsidR="336F0A5A" w:rsidRPr="2C0BD283">
        <w:rPr>
          <w:rFonts w:eastAsia="Times New Roman" w:cs="Times New Roman"/>
          <w:lang w:eastAsia="lv-LV"/>
        </w:rPr>
        <w:t xml:space="preserve"> </w:t>
      </w:r>
      <w:r w:rsidRPr="2C0BD283">
        <w:rPr>
          <w:rFonts w:eastAsia="Times New Roman" w:cs="Times New Roman"/>
          <w:lang w:eastAsia="lv-LV"/>
        </w:rPr>
        <w:t>mēnešus pirms aptaujas sākuma ir deklarējis savu dzīvesvietu Ropažu novadā, kā arī ikviens Latvijas iedzīvotājs, kuram pieder nekustamais īpašums Ropažu novadā.</w:t>
      </w:r>
      <w:r w:rsidR="11C1ED1E" w:rsidRPr="2C0BD283">
        <w:rPr>
          <w:rFonts w:eastAsia="Times New Roman" w:cs="Times New Roman"/>
          <w:lang w:eastAsia="lv-LV"/>
        </w:rPr>
        <w:t xml:space="preserve"> </w:t>
      </w:r>
      <w:r w:rsidR="11C1ED1E" w:rsidRPr="00A51DBD">
        <w:rPr>
          <w:rFonts w:eastAsia="Times New Roman" w:cs="Times New Roman"/>
          <w:szCs w:val="24"/>
          <w:lang w:eastAsia="lv-LV"/>
        </w:rPr>
        <w:t xml:space="preserve">Aptaujas ietvaros iedzīvotājiem bija jāatzīmē </w:t>
      </w:r>
      <w:r w:rsidR="00A51DBD" w:rsidRPr="00A51DBD">
        <w:rPr>
          <w:rFonts w:eastAsia="Times New Roman" w:cs="Times New Roman"/>
          <w:szCs w:val="24"/>
          <w:lang w:eastAsia="lv-LV"/>
        </w:rPr>
        <w:t>–</w:t>
      </w:r>
      <w:r w:rsidR="11C1ED1E" w:rsidRPr="00A51DBD">
        <w:rPr>
          <w:rFonts w:eastAsia="Times New Roman" w:cs="Times New Roman"/>
          <w:szCs w:val="24"/>
          <w:lang w:eastAsia="lv-LV"/>
        </w:rPr>
        <w:t xml:space="preserve"> </w:t>
      </w:r>
      <w:r w:rsidR="11C1ED1E" w:rsidRPr="00A51DBD">
        <w:rPr>
          <w:rFonts w:eastAsia="Times New Roman" w:cs="Times New Roman"/>
          <w:i/>
          <w:iCs/>
          <w:szCs w:val="24"/>
          <w:lang w:eastAsia="lv-LV"/>
        </w:rPr>
        <w:t>k</w:t>
      </w:r>
      <w:r w:rsidR="11C1ED1E" w:rsidRPr="00A51DBD">
        <w:rPr>
          <w:rFonts w:eastAsia="Times New Roman" w:cs="Times New Roman"/>
          <w:i/>
          <w:iCs/>
          <w:szCs w:val="24"/>
        </w:rPr>
        <w:t xml:space="preserve">ur Ropažu novadā atrodas deklarētā dzīvesvieta, </w:t>
      </w:r>
      <w:r w:rsidR="486B20AD" w:rsidRPr="00A51DBD">
        <w:rPr>
          <w:rFonts w:eastAsia="Times New Roman" w:cs="Times New Roman"/>
          <w:i/>
          <w:iCs/>
          <w:szCs w:val="24"/>
        </w:rPr>
        <w:t>k</w:t>
      </w:r>
      <w:r w:rsidR="11C1ED1E" w:rsidRPr="00A51DBD">
        <w:rPr>
          <w:rFonts w:eastAsia="Times New Roman" w:cs="Times New Roman"/>
          <w:i/>
          <w:iCs/>
          <w:szCs w:val="24"/>
        </w:rPr>
        <w:t>ur Ropažu novadā atrodas nekustamais īpašums</w:t>
      </w:r>
      <w:r w:rsidR="092505A7" w:rsidRPr="00A51DBD">
        <w:rPr>
          <w:rFonts w:eastAsia="Times New Roman" w:cs="Times New Roman"/>
          <w:i/>
          <w:iCs/>
          <w:szCs w:val="24"/>
        </w:rPr>
        <w:t>,</w:t>
      </w:r>
      <w:r w:rsidR="450ADC26" w:rsidRPr="00A51DBD">
        <w:rPr>
          <w:rFonts w:eastAsia="Times New Roman" w:cs="Times New Roman"/>
          <w:i/>
          <w:iCs/>
          <w:szCs w:val="24"/>
        </w:rPr>
        <w:t xml:space="preserve"> </w:t>
      </w:r>
      <w:r w:rsidR="092505A7" w:rsidRPr="00A51DBD">
        <w:rPr>
          <w:rFonts w:eastAsia="Times New Roman" w:cs="Times New Roman"/>
          <w:i/>
          <w:iCs/>
          <w:szCs w:val="24"/>
        </w:rPr>
        <w:t xml:space="preserve">ja norādītā dzīvesvieta vai nekustamais īpašums atrodas Garkalnes pagastā, vai tas jāpievieno Ādažu novadam, </w:t>
      </w:r>
      <w:r w:rsidR="11C1ED1E" w:rsidRPr="00A51DBD">
        <w:rPr>
          <w:rFonts w:eastAsia="Times New Roman" w:cs="Times New Roman"/>
          <w:i/>
          <w:iCs/>
          <w:szCs w:val="24"/>
        </w:rPr>
        <w:t xml:space="preserve"> </w:t>
      </w:r>
      <w:r w:rsidR="2E93A7CC" w:rsidRPr="00A51DBD">
        <w:rPr>
          <w:rFonts w:eastAsia="Times New Roman" w:cs="Times New Roman"/>
          <w:i/>
          <w:iCs/>
          <w:szCs w:val="24"/>
        </w:rPr>
        <w:t xml:space="preserve">kā arī, </w:t>
      </w:r>
      <w:r w:rsidR="4115E188" w:rsidRPr="00A51DBD">
        <w:rPr>
          <w:rFonts w:eastAsia="Times New Roman" w:cs="Times New Roman"/>
          <w:i/>
          <w:iCs/>
          <w:szCs w:val="24"/>
        </w:rPr>
        <w:t>k</w:t>
      </w:r>
      <w:r w:rsidR="11C1ED1E" w:rsidRPr="00A51DBD">
        <w:rPr>
          <w:rFonts w:eastAsia="Times New Roman" w:cs="Times New Roman"/>
          <w:i/>
          <w:iCs/>
          <w:szCs w:val="24"/>
        </w:rPr>
        <w:t>uras no Garkalnes pagasta teritorijām ir jāpievieno Ādažu novadam (iespējam</w:t>
      </w:r>
      <w:r w:rsidR="36FA23AC" w:rsidRPr="00A51DBD">
        <w:rPr>
          <w:rFonts w:eastAsia="Times New Roman" w:cs="Times New Roman"/>
          <w:i/>
          <w:iCs/>
          <w:szCs w:val="24"/>
        </w:rPr>
        <w:t>i</w:t>
      </w:r>
      <w:r w:rsidR="11C1ED1E" w:rsidRPr="00A51DBD">
        <w:rPr>
          <w:rFonts w:eastAsia="Times New Roman" w:cs="Times New Roman"/>
          <w:i/>
          <w:iCs/>
          <w:szCs w:val="24"/>
        </w:rPr>
        <w:t xml:space="preserve"> vairāk</w:t>
      </w:r>
      <w:r w:rsidR="6A06CB92" w:rsidRPr="00A51DBD">
        <w:rPr>
          <w:rFonts w:eastAsia="Times New Roman" w:cs="Times New Roman"/>
          <w:i/>
          <w:iCs/>
          <w:szCs w:val="24"/>
        </w:rPr>
        <w:t xml:space="preserve">i </w:t>
      </w:r>
      <w:r w:rsidR="11C1ED1E" w:rsidRPr="00A51DBD">
        <w:rPr>
          <w:rFonts w:eastAsia="Times New Roman" w:cs="Times New Roman"/>
          <w:i/>
          <w:iCs/>
          <w:szCs w:val="24"/>
        </w:rPr>
        <w:t>atbilžu variant</w:t>
      </w:r>
      <w:r w:rsidR="36D11B1F" w:rsidRPr="00A51DBD">
        <w:rPr>
          <w:rFonts w:eastAsia="Times New Roman" w:cs="Times New Roman"/>
          <w:i/>
          <w:iCs/>
          <w:szCs w:val="24"/>
        </w:rPr>
        <w:t>i</w:t>
      </w:r>
      <w:r w:rsidR="11C1ED1E" w:rsidRPr="00A51DBD">
        <w:rPr>
          <w:rFonts w:eastAsia="Times New Roman" w:cs="Times New Roman"/>
          <w:i/>
          <w:iCs/>
          <w:szCs w:val="24"/>
        </w:rPr>
        <w:t>)</w:t>
      </w:r>
      <w:r w:rsidR="04C2F95A" w:rsidRPr="00A51DBD">
        <w:rPr>
          <w:rFonts w:eastAsia="Times New Roman" w:cs="Times New Roman"/>
          <w:i/>
          <w:iCs/>
          <w:szCs w:val="24"/>
        </w:rPr>
        <w:t>.</w:t>
      </w:r>
    </w:p>
    <w:p w14:paraId="08B29881" w14:textId="3E266FC7" w:rsidR="001E1E4B" w:rsidRPr="001E1E4B" w:rsidRDefault="34022A62" w:rsidP="2C0BD283">
      <w:pPr>
        <w:ind w:firstLine="720"/>
        <w:rPr>
          <w:rFonts w:eastAsia="Times New Roman" w:cs="Times New Roman"/>
          <w:lang w:eastAsia="lv-LV"/>
        </w:rPr>
      </w:pPr>
      <w:r w:rsidRPr="2C0BD283">
        <w:rPr>
          <w:rFonts w:eastAsia="Times New Roman" w:cs="Times New Roman"/>
          <w:lang w:eastAsia="lv-LV"/>
        </w:rPr>
        <w:t xml:space="preserve">Ropažu novada iedzīvotāju aptaujai, digitālajā </w:t>
      </w:r>
      <w:proofErr w:type="spellStart"/>
      <w:r w:rsidRPr="2C0BD283">
        <w:rPr>
          <w:rFonts w:eastAsia="Times New Roman" w:cs="Times New Roman"/>
          <w:lang w:eastAsia="lv-LV"/>
        </w:rPr>
        <w:t>koplemšanas</w:t>
      </w:r>
      <w:proofErr w:type="spellEnd"/>
      <w:r w:rsidRPr="2C0BD283">
        <w:rPr>
          <w:rFonts w:eastAsia="Times New Roman" w:cs="Times New Roman"/>
          <w:lang w:eastAsia="lv-LV"/>
        </w:rPr>
        <w:t xml:space="preserve"> platformā Lemejs.lv tika saņemtas 2 143 respondentu sniegtās atbildes, no kurām 1 899 respondenti atbilda aptaujas nolikuma </w:t>
      </w:r>
      <w:r w:rsidRPr="2C0BD283">
        <w:rPr>
          <w:rFonts w:eastAsia="Times New Roman" w:cs="Times New Roman"/>
          <w:lang w:eastAsia="lv-LV"/>
        </w:rPr>
        <w:lastRenderedPageBreak/>
        <w:t xml:space="preserve">prasībām, savukārt klātienē savu viedokli izteica 130 respondenti, no kuriem 120 atbilda noteiktajām prasībām. Aptaujā piedalījās 1 665 Garkalnes pagasta iedzīvotāji jeb 21,17% no balsstiesīgajiem Garkalnes pagasta iedzīvotājiem </w:t>
      </w:r>
      <w:r w:rsidR="6E355108" w:rsidRPr="2C0BD283">
        <w:rPr>
          <w:rFonts w:eastAsia="Times New Roman" w:cs="Times New Roman"/>
          <w:lang w:eastAsia="lv-LV"/>
        </w:rPr>
        <w:t xml:space="preserve">(7866) </w:t>
      </w:r>
      <w:r w:rsidRPr="2C0BD283">
        <w:rPr>
          <w:rFonts w:eastAsia="Times New Roman" w:cs="Times New Roman"/>
          <w:lang w:eastAsia="lv-LV"/>
        </w:rPr>
        <w:t xml:space="preserve">un kopumā </w:t>
      </w:r>
      <w:r w:rsidR="3EE62DDA" w:rsidRPr="2C0BD283">
        <w:rPr>
          <w:rFonts w:eastAsia="Times New Roman" w:cs="Times New Roman"/>
          <w:lang w:eastAsia="lv-LV"/>
        </w:rPr>
        <w:t xml:space="preserve">no Ropažu novada </w:t>
      </w:r>
      <w:r w:rsidRPr="2C0BD283">
        <w:rPr>
          <w:rFonts w:eastAsia="Times New Roman" w:cs="Times New Roman"/>
          <w:lang w:eastAsia="lv-LV"/>
        </w:rPr>
        <w:t>2 019 dalībnieki jeb 7,04% no Ropažu novada balsstiesīgajiem iedzīvotājiem</w:t>
      </w:r>
      <w:r w:rsidR="7D1D7801" w:rsidRPr="2C0BD283">
        <w:rPr>
          <w:rFonts w:eastAsia="Times New Roman" w:cs="Times New Roman"/>
          <w:lang w:eastAsia="lv-LV"/>
        </w:rPr>
        <w:t xml:space="preserve"> (28691)</w:t>
      </w:r>
      <w:r w:rsidRPr="2C0BD283">
        <w:rPr>
          <w:rFonts w:eastAsia="Times New Roman" w:cs="Times New Roman"/>
          <w:lang w:eastAsia="lv-LV"/>
        </w:rPr>
        <w:t>.</w:t>
      </w:r>
      <w:r w:rsidR="00E2733C" w:rsidRPr="2C0BD283">
        <w:rPr>
          <w:rStyle w:val="FootnoteReference"/>
          <w:rFonts w:eastAsia="Times New Roman" w:cs="Times New Roman"/>
          <w:lang w:eastAsia="lv-LV"/>
        </w:rPr>
        <w:footnoteReference w:id="4"/>
      </w:r>
      <w:r w:rsidR="3F94BFE3" w:rsidRPr="2C0BD283">
        <w:rPr>
          <w:rFonts w:eastAsia="Times New Roman" w:cs="Times New Roman"/>
          <w:lang w:eastAsia="lv-LV"/>
        </w:rPr>
        <w:t xml:space="preserve"> </w:t>
      </w:r>
      <w:r w:rsidRPr="2C0BD283">
        <w:rPr>
          <w:rFonts w:eastAsia="Times New Roman" w:cs="Times New Roman"/>
          <w:lang w:eastAsia="lv-LV"/>
        </w:rPr>
        <w:t xml:space="preserve">Lielākā aktivitāte bija no Baltezera ciema iedzīvotājiem, kur balsojumā piedalījās </w:t>
      </w:r>
      <w:r w:rsidR="1D0D7B96" w:rsidRPr="2C0BD283">
        <w:rPr>
          <w:rFonts w:eastAsia="Times New Roman" w:cs="Times New Roman"/>
          <w:lang w:eastAsia="lv-LV"/>
        </w:rPr>
        <w:t>282 (</w:t>
      </w:r>
      <w:r w:rsidRPr="2C0BD283">
        <w:rPr>
          <w:rFonts w:eastAsia="Times New Roman" w:cs="Times New Roman"/>
          <w:lang w:eastAsia="lv-LV"/>
        </w:rPr>
        <w:t>45,55%</w:t>
      </w:r>
      <w:r w:rsidR="41B21374" w:rsidRPr="2C0BD283">
        <w:rPr>
          <w:rFonts w:eastAsia="Times New Roman" w:cs="Times New Roman"/>
          <w:lang w:eastAsia="lv-LV"/>
        </w:rPr>
        <w:t>)</w:t>
      </w:r>
      <w:r w:rsidRPr="2C0BD283">
        <w:rPr>
          <w:rFonts w:eastAsia="Times New Roman" w:cs="Times New Roman"/>
          <w:lang w:eastAsia="lv-LV"/>
        </w:rPr>
        <w:t xml:space="preserve"> no balsstiesīgajiem</w:t>
      </w:r>
      <w:r w:rsidR="71899068" w:rsidRPr="2C0BD283">
        <w:rPr>
          <w:rFonts w:eastAsia="Times New Roman" w:cs="Times New Roman"/>
          <w:lang w:eastAsia="lv-LV"/>
        </w:rPr>
        <w:t xml:space="preserve"> (619)</w:t>
      </w:r>
      <w:r w:rsidRPr="2C0BD283">
        <w:rPr>
          <w:rFonts w:eastAsia="Times New Roman" w:cs="Times New Roman"/>
          <w:lang w:eastAsia="lv-LV"/>
        </w:rPr>
        <w:t>, kuri, atbildot uz jautājumu “</w:t>
      </w:r>
      <w:r w:rsidRPr="0087B513">
        <w:rPr>
          <w:rFonts w:eastAsia="Times New Roman" w:cs="Times New Roman"/>
          <w:i/>
          <w:iCs/>
          <w:lang w:eastAsia="lv-LV"/>
        </w:rPr>
        <w:t>Ja Jūsu norādītā dzīvesvieta vai nekustamais īpašums atrodas Garkalnes pagastā, vai tas jāpievieno Ādažu novadam?</w:t>
      </w:r>
      <w:r w:rsidRPr="2C0BD283">
        <w:rPr>
          <w:rFonts w:eastAsia="Times New Roman" w:cs="Times New Roman"/>
          <w:lang w:eastAsia="lv-LV"/>
        </w:rPr>
        <w:t>”</w:t>
      </w:r>
      <w:r w:rsidR="3F94BFE3" w:rsidRPr="2C0BD283">
        <w:rPr>
          <w:rFonts w:eastAsia="Times New Roman" w:cs="Times New Roman"/>
          <w:lang w:eastAsia="lv-LV"/>
        </w:rPr>
        <w:t xml:space="preserve"> </w:t>
      </w:r>
      <w:r w:rsidRPr="2C0BD283">
        <w:rPr>
          <w:rFonts w:eastAsia="Times New Roman" w:cs="Times New Roman"/>
          <w:lang w:eastAsia="lv-LV"/>
        </w:rPr>
        <w:t xml:space="preserve">40,5% </w:t>
      </w:r>
      <w:r w:rsidRPr="0087B513">
        <w:rPr>
          <w:rFonts w:eastAsia="Times New Roman" w:cs="Times New Roman"/>
          <w:i/>
          <w:iCs/>
          <w:lang w:eastAsia="lv-LV"/>
        </w:rPr>
        <w:t>(251)</w:t>
      </w:r>
      <w:r w:rsidRPr="2C0BD283">
        <w:rPr>
          <w:rFonts w:eastAsia="Times New Roman" w:cs="Times New Roman"/>
          <w:lang w:eastAsia="lv-LV"/>
        </w:rPr>
        <w:t xml:space="preserve"> atbildēja ar</w:t>
      </w:r>
      <w:r w:rsidR="3F94BFE3" w:rsidRPr="2C0BD283">
        <w:rPr>
          <w:rFonts w:eastAsia="Times New Roman" w:cs="Times New Roman"/>
          <w:lang w:eastAsia="lv-LV"/>
        </w:rPr>
        <w:t xml:space="preserve"> “</w:t>
      </w:r>
      <w:r w:rsidRPr="2C0BD283">
        <w:rPr>
          <w:rFonts w:eastAsia="Times New Roman" w:cs="Times New Roman"/>
          <w:lang w:eastAsia="lv-LV"/>
        </w:rPr>
        <w:t>jā</w:t>
      </w:r>
      <w:r w:rsidR="3F94BFE3" w:rsidRPr="2C0BD283">
        <w:rPr>
          <w:rFonts w:eastAsia="Times New Roman" w:cs="Times New Roman"/>
          <w:lang w:eastAsia="lv-LV"/>
        </w:rPr>
        <w:t>”</w:t>
      </w:r>
      <w:r w:rsidRPr="2C0BD283">
        <w:rPr>
          <w:rFonts w:eastAsia="Times New Roman" w:cs="Times New Roman"/>
          <w:lang w:eastAsia="lv-LV"/>
        </w:rPr>
        <w:t>.</w:t>
      </w:r>
    </w:p>
    <w:p w14:paraId="025FBC9F" w14:textId="41DF0EBF" w:rsidR="001E1E4B" w:rsidRPr="001E1E4B" w:rsidRDefault="4A192CD8" w:rsidP="2C0BD283">
      <w:pPr>
        <w:ind w:firstLine="720"/>
        <w:rPr>
          <w:rFonts w:eastAsia="Times New Roman" w:cs="Times New Roman"/>
          <w:lang w:eastAsia="lv-LV"/>
        </w:rPr>
      </w:pPr>
      <w:r w:rsidRPr="2C0BD283">
        <w:rPr>
          <w:rFonts w:eastAsia="Times New Roman" w:cs="Times New Roman"/>
          <w:lang w:eastAsia="lv-LV"/>
        </w:rPr>
        <w:t>Ropažu novada dome, izvērtējot Garkalnes pagasta sadalīšanas plāna projekta variantu publiskās apspriešanā paustos viedokļus, publiskās apspriedes sabiedrības līdzdalības pasākuma Ropažu novada iedzīvotāju aptaujas rezultātu</w:t>
      </w:r>
      <w:r w:rsidR="69802089" w:rsidRPr="2C0BD283">
        <w:rPr>
          <w:rFonts w:eastAsia="Times New Roman" w:cs="Times New Roman"/>
          <w:lang w:eastAsia="lv-LV"/>
        </w:rPr>
        <w:t>s (apstiprināti ar Ropažu novada pašvaldības domes 2023. gada 27. decembra lēmumu Nr. 2927 “Par Garkalnes pagasta sadalīšanas plāna projekta variantu publiskās apspriešanas kopsavilkuma apstiprināšanu”)</w:t>
      </w:r>
      <w:r w:rsidR="138EC372" w:rsidRPr="2C0BD283">
        <w:rPr>
          <w:rFonts w:eastAsia="Times New Roman" w:cs="Times New Roman"/>
          <w:vertAlign w:val="superscript"/>
          <w:lang w:eastAsia="lv-LV"/>
        </w:rPr>
        <w:footnoteReference w:id="5"/>
      </w:r>
      <w:r w:rsidRPr="2C0BD283">
        <w:rPr>
          <w:rFonts w:eastAsia="Times New Roman" w:cs="Times New Roman"/>
          <w:lang w:eastAsia="lv-LV"/>
        </w:rPr>
        <w:t>, kā arī citu plāna izstrādes procesā saņemto informāciju, Rīgas plānošanas reģiona sagatavotos scenārijus, konsultatīvajā darba grupā</w:t>
      </w:r>
      <w:r w:rsidR="00930BA4" w:rsidRPr="2C0BD283">
        <w:rPr>
          <w:rStyle w:val="FootnoteReference"/>
          <w:rFonts w:eastAsia="Times New Roman" w:cs="Times New Roman"/>
          <w:lang w:eastAsia="lv-LV"/>
        </w:rPr>
        <w:footnoteReference w:id="6"/>
      </w:r>
      <w:r w:rsidRPr="2C0BD283">
        <w:rPr>
          <w:rFonts w:eastAsia="Times New Roman" w:cs="Times New Roman"/>
          <w:lang w:eastAsia="lv-LV"/>
        </w:rPr>
        <w:t xml:space="preserve"> paustos viedokļus, sagatavoja un 2023.</w:t>
      </w:r>
      <w:r w:rsidR="41628935" w:rsidRPr="2C0BD283">
        <w:rPr>
          <w:rFonts w:eastAsia="Times New Roman" w:cs="Times New Roman"/>
          <w:lang w:eastAsia="lv-LV"/>
        </w:rPr>
        <w:t> </w:t>
      </w:r>
      <w:r w:rsidRPr="2C0BD283">
        <w:rPr>
          <w:rFonts w:eastAsia="Times New Roman" w:cs="Times New Roman"/>
          <w:lang w:eastAsia="lv-LV"/>
        </w:rPr>
        <w:t>gada 27.</w:t>
      </w:r>
      <w:r w:rsidR="41628935" w:rsidRPr="2C0BD283">
        <w:rPr>
          <w:rFonts w:eastAsia="Times New Roman" w:cs="Times New Roman"/>
          <w:lang w:eastAsia="lv-LV"/>
        </w:rPr>
        <w:t> </w:t>
      </w:r>
      <w:r w:rsidRPr="2C0BD283">
        <w:rPr>
          <w:rFonts w:eastAsia="Times New Roman" w:cs="Times New Roman"/>
          <w:lang w:eastAsia="lv-LV"/>
        </w:rPr>
        <w:t>decembrī ar lēmumu Nr. 2928 “Par Garkalnes pagasta sadalīšanas plāna gala varianta apstiprināšanu”</w:t>
      </w:r>
      <w:r w:rsidR="597AC2A6" w:rsidRPr="2C0BD283">
        <w:rPr>
          <w:rFonts w:eastAsia="Times New Roman" w:cs="Times New Roman"/>
          <w:vertAlign w:val="superscript"/>
          <w:lang w:eastAsia="lv-LV"/>
        </w:rPr>
        <w:footnoteReference w:id="7"/>
      </w:r>
      <w:r w:rsidR="3993E8F9" w:rsidRPr="2C0BD283">
        <w:rPr>
          <w:rFonts w:eastAsia="Times New Roman" w:cs="Times New Roman"/>
          <w:lang w:eastAsia="lv-LV"/>
        </w:rPr>
        <w:t xml:space="preserve"> </w:t>
      </w:r>
      <w:r w:rsidRPr="2C0BD283">
        <w:rPr>
          <w:rFonts w:eastAsia="Times New Roman" w:cs="Times New Roman"/>
          <w:lang w:eastAsia="lv-LV"/>
        </w:rPr>
        <w:t>apstiprināja Ropažu novada izstrādāto Garkalnes pagasta sadalīšanas plānu</w:t>
      </w:r>
      <w:r w:rsidR="575BB5EE" w:rsidRPr="2C0BD283">
        <w:rPr>
          <w:rFonts w:eastAsia="Times New Roman" w:cs="Times New Roman"/>
          <w:lang w:eastAsia="lv-LV"/>
        </w:rPr>
        <w:t xml:space="preserve"> </w:t>
      </w:r>
      <w:r w:rsidRPr="2C0BD283">
        <w:rPr>
          <w:rFonts w:eastAsia="Times New Roman" w:cs="Times New Roman"/>
          <w:lang w:eastAsia="lv-LV"/>
        </w:rPr>
        <w:t>un 2023. gada 29. decembrī to nosūtīja to Ādažu novada pašvaldībai.</w:t>
      </w:r>
    </w:p>
    <w:p w14:paraId="332A9386" w14:textId="41D80756" w:rsidR="001E1E4B" w:rsidRPr="001E1E4B" w:rsidRDefault="4CD7DDBF" w:rsidP="2C0BD283">
      <w:pPr>
        <w:ind w:firstLine="720"/>
        <w:rPr>
          <w:rFonts w:eastAsia="Times New Roman" w:cs="Times New Roman"/>
          <w:lang w:eastAsia="lv-LV"/>
        </w:rPr>
      </w:pPr>
      <w:r w:rsidRPr="2C0BD283">
        <w:rPr>
          <w:rFonts w:eastAsia="Times New Roman" w:cs="Times New Roman"/>
          <w:lang w:eastAsia="lv-LV"/>
        </w:rPr>
        <w:t>Ādažu novada pašvaldības domes priekšsēdētāja</w:t>
      </w:r>
      <w:r w:rsidR="5D25FA75" w:rsidRPr="2C0BD283">
        <w:rPr>
          <w:rFonts w:eastAsia="Times New Roman" w:cs="Times New Roman"/>
          <w:lang w:eastAsia="lv-LV"/>
        </w:rPr>
        <w:t xml:space="preserve"> ar</w:t>
      </w:r>
      <w:r w:rsidRPr="2C0BD283">
        <w:rPr>
          <w:rFonts w:eastAsia="Times New Roman" w:cs="Times New Roman"/>
          <w:lang w:eastAsia="lv-LV"/>
        </w:rPr>
        <w:t xml:space="preserve"> 2024. gada 13. marta rīkojumu Nr.</w:t>
      </w:r>
      <w:r w:rsidR="5076E0EB" w:rsidRPr="2C0BD283">
        <w:rPr>
          <w:rFonts w:eastAsia="Times New Roman" w:cs="Times New Roman"/>
          <w:lang w:eastAsia="lv-LV"/>
        </w:rPr>
        <w:t> </w:t>
      </w:r>
      <w:r w:rsidRPr="2C0BD283">
        <w:rPr>
          <w:rFonts w:eastAsia="Times New Roman" w:cs="Times New Roman"/>
          <w:lang w:eastAsia="lv-LV"/>
        </w:rPr>
        <w:t>ĀNP/1-6-1/24/27 izveido</w:t>
      </w:r>
      <w:r w:rsidR="5D25FA75" w:rsidRPr="2C0BD283">
        <w:rPr>
          <w:rFonts w:eastAsia="Times New Roman" w:cs="Times New Roman"/>
          <w:lang w:eastAsia="lv-LV"/>
        </w:rPr>
        <w:t>ja</w:t>
      </w:r>
      <w:r w:rsidRPr="2C0BD283">
        <w:rPr>
          <w:rFonts w:eastAsia="Times New Roman" w:cs="Times New Roman"/>
          <w:lang w:eastAsia="lv-LV"/>
        </w:rPr>
        <w:t xml:space="preserve"> Garkalnes pagasta sadalīšanas plāna izvērtēšanas darba grup</w:t>
      </w:r>
      <w:r w:rsidR="5D25FA75" w:rsidRPr="2C0BD283">
        <w:rPr>
          <w:rFonts w:eastAsia="Times New Roman" w:cs="Times New Roman"/>
          <w:lang w:eastAsia="lv-LV"/>
        </w:rPr>
        <w:t>u</w:t>
      </w:r>
      <w:r w:rsidRPr="2C0BD283">
        <w:rPr>
          <w:rFonts w:eastAsia="Times New Roman" w:cs="Times New Roman"/>
          <w:lang w:eastAsia="lv-LV"/>
        </w:rPr>
        <w:t xml:space="preserve">, kura sagatavoja Garkalnes pagasta sadalīšanas plāna </w:t>
      </w:r>
      <w:proofErr w:type="spellStart"/>
      <w:r w:rsidRPr="2C0BD283">
        <w:rPr>
          <w:rFonts w:eastAsia="Times New Roman" w:cs="Times New Roman"/>
          <w:lang w:eastAsia="lv-LV"/>
        </w:rPr>
        <w:t>izvērtējumu</w:t>
      </w:r>
      <w:proofErr w:type="spellEnd"/>
      <w:r w:rsidRPr="2C0BD283">
        <w:rPr>
          <w:rFonts w:eastAsia="Times New Roman" w:cs="Times New Roman"/>
          <w:lang w:eastAsia="lv-LV"/>
        </w:rPr>
        <w:t>, norādot trīs iespējamos robežu grozīšanas priekšlikumus.</w:t>
      </w:r>
      <w:r w:rsidR="156540B4" w:rsidRPr="2C0BD283">
        <w:rPr>
          <w:rFonts w:eastAsia="Times New Roman" w:cs="Times New Roman"/>
          <w:lang w:eastAsia="lv-LV"/>
        </w:rPr>
        <w:t xml:space="preserve"> </w:t>
      </w:r>
      <w:r w:rsidRPr="2C0BD283">
        <w:rPr>
          <w:rFonts w:eastAsia="Times New Roman" w:cs="Times New Roman"/>
          <w:lang w:eastAsia="lv-LV"/>
        </w:rPr>
        <w:t>Ādažu novada pašvaldība 2024. gada 15. maijā pieņēma</w:t>
      </w:r>
      <w:r w:rsidR="156540B4" w:rsidRPr="2C0BD283">
        <w:rPr>
          <w:rFonts w:eastAsia="Times New Roman" w:cs="Times New Roman"/>
          <w:lang w:eastAsia="lv-LV"/>
        </w:rPr>
        <w:t xml:space="preserve"> l</w:t>
      </w:r>
      <w:r w:rsidRPr="2C0BD283">
        <w:rPr>
          <w:rFonts w:eastAsia="Times New Roman" w:cs="Times New Roman"/>
          <w:lang w:eastAsia="lv-LV"/>
        </w:rPr>
        <w:t>ēmumu</w:t>
      </w:r>
      <w:r w:rsidRPr="2C0BD283">
        <w:rPr>
          <w:rFonts w:eastAsia="Times New Roman" w:cs="Times New Roman"/>
          <w:b/>
          <w:bCs/>
          <w:lang w:eastAsia="lv-LV"/>
        </w:rPr>
        <w:t xml:space="preserve"> </w:t>
      </w:r>
      <w:r w:rsidRPr="2C0BD283">
        <w:rPr>
          <w:rFonts w:eastAsia="Times New Roman" w:cs="Times New Roman"/>
          <w:lang w:eastAsia="lv-LV"/>
        </w:rPr>
        <w:t>Nr.</w:t>
      </w:r>
      <w:r w:rsidR="156540B4" w:rsidRPr="2C0BD283">
        <w:rPr>
          <w:rFonts w:eastAsia="Times New Roman" w:cs="Times New Roman"/>
          <w:lang w:eastAsia="lv-LV"/>
        </w:rPr>
        <w:t> </w:t>
      </w:r>
      <w:r w:rsidRPr="2C0BD283">
        <w:rPr>
          <w:rFonts w:eastAsia="Times New Roman" w:cs="Times New Roman"/>
          <w:lang w:eastAsia="lv-LV"/>
        </w:rPr>
        <w:t>182 “Par Garkalnes pagasta sadalīšanas plānu”</w:t>
      </w:r>
      <w:r w:rsidR="001E1E4B" w:rsidRPr="2C0BD283">
        <w:rPr>
          <w:rFonts w:eastAsia="Times New Roman" w:cs="Times New Roman"/>
          <w:vertAlign w:val="superscript"/>
          <w:lang w:eastAsia="lv-LV"/>
        </w:rPr>
        <w:footnoteReference w:id="8"/>
      </w:r>
      <w:r w:rsidRPr="2C0BD283">
        <w:rPr>
          <w:rFonts w:eastAsia="Times New Roman" w:cs="Times New Roman"/>
          <w:lang w:eastAsia="lv-LV"/>
        </w:rPr>
        <w:t>,</w:t>
      </w:r>
      <w:r w:rsidR="156540B4" w:rsidRPr="2C0BD283">
        <w:rPr>
          <w:rFonts w:eastAsia="Times New Roman" w:cs="Times New Roman"/>
          <w:lang w:eastAsia="lv-LV"/>
        </w:rPr>
        <w:t xml:space="preserve"> </w:t>
      </w:r>
      <w:r w:rsidRPr="2C0BD283">
        <w:rPr>
          <w:rFonts w:eastAsia="Times New Roman" w:cs="Times New Roman"/>
          <w:lang w:eastAsia="lv-LV"/>
        </w:rPr>
        <w:t>ar kuru konceptuāli atbalsta</w:t>
      </w:r>
      <w:r w:rsidR="156540B4" w:rsidRPr="2C0BD283">
        <w:rPr>
          <w:rFonts w:eastAsia="Times New Roman" w:cs="Times New Roman"/>
          <w:lang w:eastAsia="lv-LV"/>
        </w:rPr>
        <w:t xml:space="preserve"> </w:t>
      </w:r>
      <w:r w:rsidRPr="2C0BD283">
        <w:rPr>
          <w:rFonts w:eastAsia="Times New Roman" w:cs="Times New Roman"/>
          <w:lang w:eastAsia="lv-LV"/>
        </w:rPr>
        <w:t>Ropažu novada pašvaldības domes apstiprināto Garkalnes pagasta sadalīšanas plānu,</w:t>
      </w:r>
      <w:r w:rsidR="4848CE82" w:rsidRPr="2C0BD283">
        <w:rPr>
          <w:rFonts w:eastAsia="Times New Roman" w:cs="Times New Roman"/>
          <w:lang w:eastAsia="lv-LV"/>
        </w:rPr>
        <w:t xml:space="preserve"> </w:t>
      </w:r>
      <w:r w:rsidRPr="2C0BD283">
        <w:rPr>
          <w:rFonts w:eastAsia="Times New Roman" w:cs="Times New Roman"/>
          <w:lang w:eastAsia="lv-LV"/>
        </w:rPr>
        <w:t>vienlaikus aicinot Ropažu novada pašvaldību organizēt turpmāko administratīvās teritorijas robežu grozīšanas procedūru MK noteikumos Nr.</w:t>
      </w:r>
      <w:r w:rsidR="156540B4" w:rsidRPr="2C0BD283">
        <w:rPr>
          <w:rFonts w:eastAsia="Times New Roman" w:cs="Times New Roman"/>
          <w:lang w:eastAsia="lv-LV"/>
        </w:rPr>
        <w:t> </w:t>
      </w:r>
      <w:r w:rsidRPr="2C0BD283">
        <w:rPr>
          <w:rFonts w:eastAsia="Times New Roman" w:cs="Times New Roman"/>
          <w:lang w:eastAsia="lv-LV"/>
        </w:rPr>
        <w:t xml:space="preserve">386 noteiktajā kārtībā, ņemot vērā Garkalnes pagasta sadalīšanas plāna izvērtēšanas darba grupas izstrādāto Garkalnes pagasta sadalīšanas plāna </w:t>
      </w:r>
      <w:proofErr w:type="spellStart"/>
      <w:r w:rsidRPr="2C0BD283">
        <w:rPr>
          <w:rFonts w:eastAsia="Times New Roman" w:cs="Times New Roman"/>
          <w:lang w:eastAsia="lv-LV"/>
        </w:rPr>
        <w:t>izvērtējumu</w:t>
      </w:r>
      <w:proofErr w:type="spellEnd"/>
      <w:r w:rsidRPr="2C0BD283">
        <w:rPr>
          <w:rFonts w:eastAsia="Times New Roman" w:cs="Times New Roman"/>
          <w:lang w:eastAsia="lv-LV"/>
        </w:rPr>
        <w:t xml:space="preserve"> un tajā iekļauto piedāvājumu, kas</w:t>
      </w:r>
      <w:r w:rsidR="156540B4" w:rsidRPr="2C0BD283">
        <w:rPr>
          <w:rFonts w:eastAsia="Times New Roman" w:cs="Times New Roman"/>
          <w:lang w:eastAsia="lv-LV"/>
        </w:rPr>
        <w:t xml:space="preserve"> </w:t>
      </w:r>
      <w:r w:rsidRPr="2C0BD283">
        <w:rPr>
          <w:rFonts w:eastAsia="Times New Roman" w:cs="Times New Roman"/>
          <w:lang w:eastAsia="lv-LV"/>
        </w:rPr>
        <w:t>pēc būtības nav pretrunā ar Ropažu novada iesniegto variantu, bet to papildina ar pievienojamām mežu teritorijām, nodrošinot Ādažu militārās infrastruktūras stratēģisko savienojumu un mobilitāti ar blakus teritorijām un A2 autoceļu.</w:t>
      </w:r>
    </w:p>
    <w:p w14:paraId="5FE71927" w14:textId="21B95A17" w:rsidR="00A279F2" w:rsidRDefault="13F3906F" w:rsidP="2C0BD283">
      <w:pPr>
        <w:ind w:firstLine="720"/>
        <w:rPr>
          <w:rFonts w:eastAsia="Times New Roman" w:cs="Times New Roman"/>
          <w:lang w:eastAsia="lv-LV"/>
        </w:rPr>
      </w:pPr>
      <w:r w:rsidRPr="2C0BD283">
        <w:rPr>
          <w:rFonts w:eastAsia="Times New Roman" w:cs="Times New Roman"/>
          <w:lang w:eastAsia="lv-LV"/>
        </w:rPr>
        <w:t xml:space="preserve">Pēc priekšlikumu izvērtēšanas secināts, ka </w:t>
      </w:r>
      <w:r w:rsidR="19E470CD" w:rsidRPr="2C0BD283">
        <w:rPr>
          <w:rFonts w:eastAsia="Times New Roman" w:cs="Times New Roman"/>
          <w:lang w:eastAsia="lv-LV"/>
        </w:rPr>
        <w:t xml:space="preserve"> </w:t>
      </w:r>
      <w:r w:rsidR="25996E30" w:rsidRPr="2C0BD283">
        <w:rPr>
          <w:rFonts w:eastAsia="Times New Roman" w:cs="Times New Roman"/>
          <w:lang w:eastAsia="lv-LV"/>
        </w:rPr>
        <w:t xml:space="preserve">atbilstošu robežu noteikšanai </w:t>
      </w:r>
      <w:r w:rsidR="19E470CD" w:rsidRPr="2C0BD283">
        <w:rPr>
          <w:rFonts w:eastAsia="Times New Roman" w:cs="Times New Roman"/>
          <w:lang w:eastAsia="lv-LV"/>
        </w:rPr>
        <w:t>trim zemes vienībām nepieciešama sadalīšana</w:t>
      </w:r>
      <w:r w:rsidR="24A14B90" w:rsidRPr="2C0BD283">
        <w:rPr>
          <w:rFonts w:eastAsia="Times New Roman" w:cs="Times New Roman"/>
          <w:lang w:eastAsia="lv-LV"/>
        </w:rPr>
        <w:t>, kas</w:t>
      </w:r>
      <w:r w:rsidR="39707876" w:rsidRPr="2C0BD283">
        <w:rPr>
          <w:rFonts w:eastAsia="Times New Roman" w:cs="Times New Roman"/>
          <w:lang w:eastAsia="lv-LV"/>
        </w:rPr>
        <w:t xml:space="preserve"> </w:t>
      </w:r>
      <w:r w:rsidR="2BA365EE" w:rsidRPr="2C0BD283">
        <w:rPr>
          <w:rFonts w:eastAsia="Times New Roman" w:cs="Times New Roman"/>
          <w:lang w:eastAsia="lv-LV"/>
        </w:rPr>
        <w:t xml:space="preserve">2024. gada </w:t>
      </w:r>
      <w:r w:rsidR="39707876" w:rsidRPr="2C0BD283">
        <w:rPr>
          <w:rFonts w:eastAsia="Times New Roman" w:cs="Times New Roman"/>
          <w:lang w:eastAsia="lv-LV"/>
        </w:rPr>
        <w:t>30.</w:t>
      </w:r>
      <w:r w:rsidR="2BA365EE" w:rsidRPr="2C0BD283">
        <w:rPr>
          <w:rFonts w:eastAsia="Times New Roman" w:cs="Times New Roman"/>
          <w:lang w:eastAsia="lv-LV"/>
        </w:rPr>
        <w:t> </w:t>
      </w:r>
      <w:r w:rsidR="39707876" w:rsidRPr="2C0BD283">
        <w:rPr>
          <w:rFonts w:eastAsia="Times New Roman" w:cs="Times New Roman"/>
          <w:lang w:eastAsia="lv-LV"/>
        </w:rPr>
        <w:t xml:space="preserve">augusta sanāksmē abām pašvaldībām </w:t>
      </w:r>
      <w:r w:rsidR="4BE8F7BD" w:rsidRPr="2C0BD283">
        <w:rPr>
          <w:rFonts w:eastAsia="Times New Roman" w:cs="Times New Roman"/>
          <w:lang w:eastAsia="lv-LV"/>
        </w:rPr>
        <w:t>tika</w:t>
      </w:r>
      <w:r w:rsidR="4745F2EA" w:rsidRPr="2C0BD283">
        <w:rPr>
          <w:rFonts w:eastAsia="Times New Roman" w:cs="Times New Roman"/>
          <w:lang w:eastAsia="lv-LV"/>
        </w:rPr>
        <w:t xml:space="preserve"> skaidrots no </w:t>
      </w:r>
      <w:r w:rsidR="00424886" w:rsidRPr="43062BD9">
        <w:rPr>
          <w:rFonts w:eastAsia="Times New Roman" w:cs="Times New Roman"/>
        </w:rPr>
        <w:t xml:space="preserve">Viedās administrācijas un reģionālās attīstības </w:t>
      </w:r>
      <w:r w:rsidR="00424886" w:rsidRPr="402C628D">
        <w:rPr>
          <w:rFonts w:eastAsia="Times New Roman" w:cs="Times New Roman"/>
        </w:rPr>
        <w:t>ministrija</w:t>
      </w:r>
      <w:r w:rsidR="00424886">
        <w:rPr>
          <w:rFonts w:eastAsia="Times New Roman" w:cs="Times New Roman"/>
        </w:rPr>
        <w:t>s (turpmāk – VA</w:t>
      </w:r>
      <w:r w:rsidR="4745F2EA" w:rsidRPr="2C0BD283">
        <w:rPr>
          <w:rFonts w:eastAsia="Times New Roman" w:cs="Times New Roman"/>
          <w:lang w:eastAsia="lv-LV"/>
        </w:rPr>
        <w:t>RAM</w:t>
      </w:r>
      <w:r w:rsidR="00424886">
        <w:rPr>
          <w:rFonts w:eastAsia="Times New Roman" w:cs="Times New Roman"/>
          <w:lang w:eastAsia="lv-LV"/>
        </w:rPr>
        <w:t>)</w:t>
      </w:r>
      <w:r w:rsidR="4745F2EA" w:rsidRPr="2C0BD283">
        <w:rPr>
          <w:rFonts w:eastAsia="Times New Roman" w:cs="Times New Roman"/>
          <w:lang w:eastAsia="lv-LV"/>
        </w:rPr>
        <w:t xml:space="preserve"> puses</w:t>
      </w:r>
      <w:r w:rsidR="1B55F3FF" w:rsidRPr="2C0BD283">
        <w:rPr>
          <w:rFonts w:eastAsia="Times New Roman" w:cs="Times New Roman"/>
          <w:lang w:eastAsia="lv-LV"/>
        </w:rPr>
        <w:t>. Minēto darbību VARAM ieskatā lietderīgi veikt vēl pirms normatīvā akta izstrādes par robežu grozīšanu.</w:t>
      </w:r>
      <w:r w:rsidR="19E470CD" w:rsidRPr="2C0BD283">
        <w:rPr>
          <w:rFonts w:eastAsia="Times New Roman" w:cs="Times New Roman"/>
          <w:lang w:eastAsia="lv-LV"/>
        </w:rPr>
        <w:t xml:space="preserve"> </w:t>
      </w:r>
      <w:r w:rsidR="6931F009" w:rsidRPr="2C0BD283">
        <w:rPr>
          <w:rFonts w:eastAsia="Times New Roman" w:cs="Times New Roman"/>
          <w:lang w:eastAsia="lv-LV"/>
        </w:rPr>
        <w:t>L</w:t>
      </w:r>
      <w:r w:rsidR="795D1A32" w:rsidRPr="2C0BD283">
        <w:rPr>
          <w:rFonts w:eastAsia="Times New Roman" w:cs="Times New Roman"/>
          <w:lang w:eastAsia="lv-LV"/>
        </w:rPr>
        <w:t xml:space="preserve">īdz ar to </w:t>
      </w:r>
      <w:r w:rsidR="19E470CD" w:rsidRPr="2C0BD283">
        <w:rPr>
          <w:rFonts w:eastAsia="Times New Roman" w:cs="Times New Roman"/>
          <w:lang w:eastAsia="lv-LV"/>
        </w:rPr>
        <w:t xml:space="preserve">šo jautājumu </w:t>
      </w:r>
      <w:r w:rsidR="55EFF6ED" w:rsidRPr="2C0BD283">
        <w:rPr>
          <w:rFonts w:eastAsia="Times New Roman" w:cs="Times New Roman"/>
          <w:lang w:eastAsia="lv-LV"/>
        </w:rPr>
        <w:t>iekļāva</w:t>
      </w:r>
      <w:r w:rsidR="4AAB0FC5" w:rsidRPr="2C0BD283">
        <w:rPr>
          <w:rFonts w:eastAsia="Times New Roman" w:cs="Times New Roman"/>
          <w:lang w:eastAsia="lv-LV"/>
        </w:rPr>
        <w:t xml:space="preserve"> </w:t>
      </w:r>
      <w:r w:rsidR="4A1263D3" w:rsidRPr="2C0BD283">
        <w:rPr>
          <w:rFonts w:eastAsia="Times New Roman" w:cs="Times New Roman"/>
          <w:lang w:eastAsia="lv-LV"/>
        </w:rPr>
        <w:t xml:space="preserve">Ropažu novada </w:t>
      </w:r>
      <w:r w:rsidR="55EFF6ED" w:rsidRPr="2C0BD283">
        <w:rPr>
          <w:rFonts w:eastAsia="Times New Roman" w:cs="Times New Roman"/>
          <w:lang w:eastAsia="lv-LV"/>
        </w:rPr>
        <w:t>2024. gada 10. septembra Attīstības komitejas sēd</w:t>
      </w:r>
      <w:r w:rsidR="1D575B43" w:rsidRPr="2C0BD283">
        <w:rPr>
          <w:rFonts w:eastAsia="Times New Roman" w:cs="Times New Roman"/>
          <w:lang w:eastAsia="lv-LV"/>
        </w:rPr>
        <w:t>es darba kārtībā</w:t>
      </w:r>
      <w:r w:rsidR="00B2516A" w:rsidRPr="2C0BD283">
        <w:rPr>
          <w:rStyle w:val="FootnoteReference"/>
          <w:rFonts w:eastAsia="Times New Roman" w:cs="Times New Roman"/>
          <w:lang w:eastAsia="lv-LV"/>
        </w:rPr>
        <w:footnoteReference w:id="9"/>
      </w:r>
      <w:r w:rsidR="55EFF6ED" w:rsidRPr="2C0BD283">
        <w:rPr>
          <w:rFonts w:eastAsia="Times New Roman" w:cs="Times New Roman"/>
          <w:lang w:eastAsia="lv-LV"/>
        </w:rPr>
        <w:t xml:space="preserve">, bet </w:t>
      </w:r>
      <w:r w:rsidR="27F87B10" w:rsidRPr="2C0BD283">
        <w:rPr>
          <w:rFonts w:eastAsia="Times New Roman" w:cs="Times New Roman"/>
          <w:lang w:eastAsia="lv-LV"/>
        </w:rPr>
        <w:t>jautājum</w:t>
      </w:r>
      <w:r w:rsidR="52845022" w:rsidRPr="2C0BD283">
        <w:rPr>
          <w:rFonts w:eastAsia="Times New Roman" w:cs="Times New Roman"/>
          <w:lang w:eastAsia="lv-LV"/>
        </w:rPr>
        <w:t>a izskatīšanu</w:t>
      </w:r>
      <w:r w:rsidR="1875FC4D" w:rsidRPr="2C0BD283">
        <w:rPr>
          <w:rFonts w:eastAsia="Times New Roman" w:cs="Times New Roman"/>
          <w:lang w:eastAsia="lv-LV"/>
        </w:rPr>
        <w:t xml:space="preserve"> atlika</w:t>
      </w:r>
      <w:r w:rsidR="3B08FEF3" w:rsidRPr="2C0BD283">
        <w:rPr>
          <w:rFonts w:eastAsia="Times New Roman" w:cs="Times New Roman"/>
          <w:lang w:eastAsia="lv-LV"/>
        </w:rPr>
        <w:t>.</w:t>
      </w:r>
      <w:r w:rsidR="1875FC4D" w:rsidRPr="2C0BD283">
        <w:rPr>
          <w:rFonts w:eastAsia="Times New Roman" w:cs="Times New Roman"/>
          <w:lang w:eastAsia="lv-LV"/>
        </w:rPr>
        <w:t xml:space="preserve"> </w:t>
      </w:r>
      <w:r w:rsidR="3B08FEF3" w:rsidRPr="2C0BD283">
        <w:rPr>
          <w:rFonts w:eastAsia="Times New Roman" w:cs="Times New Roman"/>
          <w:lang w:eastAsia="lv-LV"/>
        </w:rPr>
        <w:t xml:space="preserve">Ropažu novada pašvaldība </w:t>
      </w:r>
      <w:r w:rsidR="5ACC6E4C" w:rsidRPr="2C0BD283">
        <w:rPr>
          <w:rFonts w:eastAsia="Times New Roman" w:cs="Times New Roman"/>
          <w:lang w:eastAsia="lv-LV"/>
        </w:rPr>
        <w:t>2024. gada 16. septembrī informēja VARAM, ka p</w:t>
      </w:r>
      <w:r w:rsidR="3B08FEF3" w:rsidRPr="2C0BD283">
        <w:rPr>
          <w:rFonts w:eastAsia="Times New Roman" w:cs="Times New Roman"/>
          <w:lang w:eastAsia="lv-LV"/>
        </w:rPr>
        <w:t>ašvaldības dome lems par minēto zemes vienību sadalīšanu pēc Ministru kabineta rīkojuma “Par</w:t>
      </w:r>
      <w:r w:rsidR="3B08FEF3" w:rsidRPr="2C0BD283">
        <w:rPr>
          <w:rFonts w:eastAsia="Times New Roman" w:cs="Times New Roman"/>
        </w:rPr>
        <w:t xml:space="preserve"> Ropažu novada Garkalnes pagasta robežu grozīšanu” izdošanas</w:t>
      </w:r>
      <w:r w:rsidR="4A1263D3" w:rsidRPr="2C0BD283">
        <w:rPr>
          <w:rFonts w:eastAsia="Times New Roman" w:cs="Times New Roman"/>
          <w:lang w:eastAsia="lv-LV"/>
        </w:rPr>
        <w:t>.</w:t>
      </w:r>
    </w:p>
    <w:p w14:paraId="1EB9B9E5" w14:textId="601590C4" w:rsidR="00F20099" w:rsidRPr="00A279F2" w:rsidRDefault="0036112B" w:rsidP="2C0BD283">
      <w:pPr>
        <w:ind w:firstLine="720"/>
        <w:rPr>
          <w:rFonts w:eastAsia="Times New Roman" w:cs="Times New Roman"/>
          <w:lang w:eastAsia="lv-LV"/>
        </w:rPr>
      </w:pPr>
      <w:r w:rsidRPr="2C0BD283">
        <w:rPr>
          <w:rFonts w:eastAsia="Times New Roman" w:cs="Times New Roman"/>
          <w:lang w:eastAsia="lv-LV"/>
        </w:rPr>
        <w:t xml:space="preserve">Vienlaikus </w:t>
      </w:r>
      <w:r w:rsidR="009A1626" w:rsidRPr="2C0BD283">
        <w:rPr>
          <w:rFonts w:eastAsia="Times New Roman" w:cs="Times New Roman"/>
          <w:lang w:eastAsia="lv-LV"/>
        </w:rPr>
        <w:t xml:space="preserve">2024. gada septembrī </w:t>
      </w:r>
      <w:r w:rsidRPr="2C0BD283">
        <w:rPr>
          <w:rFonts w:eastAsia="Times New Roman" w:cs="Times New Roman"/>
          <w:lang w:eastAsia="lv-LV"/>
        </w:rPr>
        <w:t>saņemt</w:t>
      </w:r>
      <w:r w:rsidR="005B7FA5" w:rsidRPr="2C0BD283">
        <w:rPr>
          <w:rFonts w:eastAsia="Times New Roman" w:cs="Times New Roman"/>
          <w:lang w:eastAsia="lv-LV"/>
        </w:rPr>
        <w:t>as</w:t>
      </w:r>
      <w:r w:rsidRPr="2C0BD283">
        <w:rPr>
          <w:rFonts w:eastAsia="Times New Roman" w:cs="Times New Roman"/>
          <w:lang w:eastAsia="lv-LV"/>
        </w:rPr>
        <w:t xml:space="preserve"> </w:t>
      </w:r>
      <w:r w:rsidR="000C681C" w:rsidRPr="2C0BD283">
        <w:rPr>
          <w:rFonts w:eastAsia="Times New Roman" w:cs="Times New Roman"/>
          <w:lang w:eastAsia="lv-LV"/>
        </w:rPr>
        <w:t>Garkalnes pagasta iedzīvotāju konsultatīvā</w:t>
      </w:r>
      <w:r w:rsidR="001D2D92" w:rsidRPr="2C0BD283">
        <w:rPr>
          <w:rFonts w:eastAsia="Times New Roman" w:cs="Times New Roman"/>
          <w:lang w:eastAsia="lv-LV"/>
        </w:rPr>
        <w:t>s</w:t>
      </w:r>
      <w:r w:rsidR="000C681C" w:rsidRPr="2C0BD283">
        <w:rPr>
          <w:rFonts w:eastAsia="Times New Roman" w:cs="Times New Roman"/>
          <w:lang w:eastAsia="lv-LV"/>
        </w:rPr>
        <w:t xml:space="preserve"> padome</w:t>
      </w:r>
      <w:r w:rsidR="001D2D92" w:rsidRPr="2C0BD283">
        <w:rPr>
          <w:rFonts w:eastAsia="Times New Roman" w:cs="Times New Roman"/>
          <w:lang w:eastAsia="lv-LV"/>
        </w:rPr>
        <w:t>s</w:t>
      </w:r>
      <w:r w:rsidR="000C681C" w:rsidRPr="2C0BD283">
        <w:rPr>
          <w:rFonts w:eastAsia="Times New Roman" w:cs="Times New Roman"/>
          <w:lang w:eastAsia="lv-LV"/>
        </w:rPr>
        <w:t>, Ropažu pagasta Iedzīvotāju konsultatīvā</w:t>
      </w:r>
      <w:r w:rsidR="001D2D92" w:rsidRPr="2C0BD283">
        <w:rPr>
          <w:rFonts w:eastAsia="Times New Roman" w:cs="Times New Roman"/>
          <w:lang w:eastAsia="lv-LV"/>
        </w:rPr>
        <w:t>s</w:t>
      </w:r>
      <w:r w:rsidR="000C681C" w:rsidRPr="2C0BD283">
        <w:rPr>
          <w:rFonts w:eastAsia="Times New Roman" w:cs="Times New Roman"/>
          <w:lang w:eastAsia="lv-LV"/>
        </w:rPr>
        <w:t xml:space="preserve"> padome</w:t>
      </w:r>
      <w:r w:rsidR="001D2D92" w:rsidRPr="2C0BD283">
        <w:rPr>
          <w:rFonts w:eastAsia="Times New Roman" w:cs="Times New Roman"/>
          <w:lang w:eastAsia="lv-LV"/>
        </w:rPr>
        <w:t>s, Vangažu pilsētas iedzīvotāju konsultatīvās padomes vēstules</w:t>
      </w:r>
      <w:r w:rsidR="0059441E" w:rsidRPr="2C0BD283">
        <w:rPr>
          <w:rFonts w:eastAsia="Times New Roman" w:cs="Times New Roman"/>
          <w:lang w:eastAsia="lv-LV"/>
        </w:rPr>
        <w:t xml:space="preserve">, kas adresētas </w:t>
      </w:r>
      <w:r w:rsidR="005B7FA5" w:rsidRPr="2C0BD283">
        <w:rPr>
          <w:rFonts w:eastAsia="Times New Roman" w:cs="Times New Roman"/>
          <w:lang w:eastAsia="lv-LV"/>
        </w:rPr>
        <w:t>v</w:t>
      </w:r>
      <w:r w:rsidR="12962CBD" w:rsidRPr="2C0BD283">
        <w:rPr>
          <w:rFonts w:eastAsia="Times New Roman" w:cs="Times New Roman"/>
          <w:lang w:eastAsia="lv-LV"/>
        </w:rPr>
        <w:t>iedās administrācijas un reģionālās attīstības</w:t>
      </w:r>
      <w:r w:rsidR="0059441E" w:rsidRPr="2C0BD283">
        <w:rPr>
          <w:rFonts w:eastAsia="Times New Roman" w:cs="Times New Roman"/>
          <w:lang w:eastAsia="lv-LV"/>
        </w:rPr>
        <w:t xml:space="preserve"> ministrei, Valsts </w:t>
      </w:r>
      <w:r w:rsidR="2557CA74" w:rsidRPr="2C0BD283">
        <w:rPr>
          <w:rFonts w:eastAsia="Times New Roman" w:cs="Times New Roman"/>
          <w:lang w:eastAsia="lv-LV"/>
        </w:rPr>
        <w:t>p</w:t>
      </w:r>
      <w:r w:rsidR="0059441E" w:rsidRPr="2C0BD283">
        <w:rPr>
          <w:rFonts w:eastAsia="Times New Roman" w:cs="Times New Roman"/>
          <w:lang w:eastAsia="lv-LV"/>
        </w:rPr>
        <w:t>rezidentam, Ministru prezidentei</w:t>
      </w:r>
      <w:r w:rsidR="00F20099" w:rsidRPr="2C0BD283">
        <w:rPr>
          <w:rFonts w:eastAsia="Times New Roman" w:cs="Times New Roman"/>
          <w:lang w:eastAsia="lv-LV"/>
        </w:rPr>
        <w:t>, norādot, ka “</w:t>
      </w:r>
      <w:r w:rsidR="00F20099" w:rsidRPr="2C0BD283">
        <w:rPr>
          <w:rFonts w:eastAsia="Times New Roman" w:cs="Times New Roman"/>
          <w:i/>
          <w:iCs/>
          <w:lang w:eastAsia="lv-LV"/>
        </w:rPr>
        <w:t>n</w:t>
      </w:r>
      <w:r w:rsidR="00F20099" w:rsidRPr="2C0BD283">
        <w:rPr>
          <w:rFonts w:eastAsia="Times New Roman" w:cs="Times New Roman"/>
          <w:i/>
          <w:iCs/>
        </w:rPr>
        <w:t xml:space="preserve">ovada teritorijas dalīšana ir svarīgs jautājums, kurā iedzīvotāju iesaistei ir jābūt visaptverošai un lēmumi jāpieņem iedzīvotāju interesēs. Uzskatām, ka Garkalnes pagasta sadalīšanas plānā ir nepietiekami skaidroti pieņemto robežu dalījuma pamatojumi, kā arī nav vērtēta ietekme uz Ropažu novada attīstību kopumā un </w:t>
      </w:r>
      <w:r w:rsidR="00F20099" w:rsidRPr="2C0BD283">
        <w:rPr>
          <w:rFonts w:eastAsia="Times New Roman" w:cs="Times New Roman"/>
          <w:i/>
          <w:iCs/>
        </w:rPr>
        <w:lastRenderedPageBreak/>
        <w:t>iedzīvotāju dzīves kvalitāti.</w:t>
      </w:r>
      <w:r w:rsidR="007C2F30" w:rsidRPr="2C0BD283">
        <w:rPr>
          <w:rFonts w:eastAsia="Times New Roman" w:cs="Times New Roman"/>
          <w:i/>
          <w:iCs/>
        </w:rPr>
        <w:t xml:space="preserve"> </w:t>
      </w:r>
      <w:r w:rsidR="00F20099" w:rsidRPr="2C0BD283">
        <w:rPr>
          <w:rFonts w:eastAsia="Times New Roman" w:cs="Times New Roman"/>
          <w:i/>
          <w:iCs/>
        </w:rPr>
        <w:t>Aicinām apturēt, mūsuprāt, sasteigto Garkalnes pagasta sadalīšanas procesu līdz brīdim kad būs izvērtēta ietekme arī uz blakus esošo teritoriju iedzīvotājiem un novada attīstību nākotnē.”</w:t>
      </w:r>
    </w:p>
    <w:p w14:paraId="10BBD6EE" w14:textId="56A14C1B" w:rsidR="009D32BF" w:rsidRPr="00731BE3" w:rsidRDefault="009D32BF" w:rsidP="2C0BD283">
      <w:pPr>
        <w:ind w:firstLine="720"/>
        <w:rPr>
          <w:rFonts w:eastAsia="Times New Roman" w:cs="Times New Roman"/>
        </w:rPr>
      </w:pPr>
      <w:r w:rsidRPr="2C0BD283">
        <w:rPr>
          <w:rFonts w:eastAsia="Times New Roman" w:cs="Times New Roman"/>
        </w:rPr>
        <w:t>Garkalnes pagasta iedzīvotāju konsultatīvā padome 2024.</w:t>
      </w:r>
      <w:r w:rsidR="005B7FA5" w:rsidRPr="2C0BD283">
        <w:rPr>
          <w:rFonts w:eastAsia="Times New Roman" w:cs="Times New Roman"/>
        </w:rPr>
        <w:t> </w:t>
      </w:r>
      <w:r w:rsidRPr="2C0BD283">
        <w:rPr>
          <w:rFonts w:eastAsia="Times New Roman" w:cs="Times New Roman"/>
        </w:rPr>
        <w:t>gada 10.</w:t>
      </w:r>
      <w:r w:rsidR="005B7FA5" w:rsidRPr="2C0BD283">
        <w:rPr>
          <w:rFonts w:eastAsia="Times New Roman" w:cs="Times New Roman"/>
        </w:rPr>
        <w:t> </w:t>
      </w:r>
      <w:r w:rsidRPr="2C0BD283">
        <w:rPr>
          <w:rFonts w:eastAsia="Times New Roman" w:cs="Times New Roman"/>
        </w:rPr>
        <w:t xml:space="preserve">septembra sēdē, balsojot, pieņēmusi lēmumu lūgt Ministru kabinetu un Saeimu nelemt nevienu jautājumu, kas saistīts ar Garkalnes pagasta teritorijas sadalīšanu, līdz brīdim, kamēr nav izvērtētas </w:t>
      </w:r>
      <w:r w:rsidR="087BD79D" w:rsidRPr="2C0BD283">
        <w:rPr>
          <w:rFonts w:eastAsia="Times New Roman" w:cs="Times New Roman"/>
        </w:rPr>
        <w:t>a</w:t>
      </w:r>
      <w:r w:rsidRPr="2C0BD283">
        <w:rPr>
          <w:rFonts w:eastAsia="Times New Roman" w:cs="Times New Roman"/>
        </w:rPr>
        <w:t>dministratīvi teritoriālās reformas radītās sekas Garkalnes novada (kopš 2021.</w:t>
      </w:r>
      <w:r w:rsidR="005B7FA5" w:rsidRPr="2C0BD283">
        <w:rPr>
          <w:rFonts w:eastAsia="Times New Roman" w:cs="Times New Roman"/>
        </w:rPr>
        <w:t> </w:t>
      </w:r>
      <w:r w:rsidRPr="2C0BD283">
        <w:rPr>
          <w:rFonts w:eastAsia="Times New Roman" w:cs="Times New Roman"/>
        </w:rPr>
        <w:t xml:space="preserve">gada </w:t>
      </w:r>
      <w:r w:rsidR="005B7FA5" w:rsidRPr="2C0BD283">
        <w:rPr>
          <w:rFonts w:eastAsia="Times New Roman" w:cs="Times New Roman"/>
        </w:rPr>
        <w:t>–</w:t>
      </w:r>
      <w:r w:rsidRPr="2C0BD283">
        <w:rPr>
          <w:rFonts w:eastAsia="Times New Roman" w:cs="Times New Roman"/>
        </w:rPr>
        <w:t xml:space="preserve"> Garkalnes pagasta) iedzīvotājiem.</w:t>
      </w:r>
    </w:p>
    <w:p w14:paraId="607DDADB" w14:textId="461DDD7D" w:rsidR="00790B10" w:rsidRDefault="75D585A3" w:rsidP="005871D5">
      <w:pPr>
        <w:ind w:firstLine="720"/>
        <w:rPr>
          <w:rFonts w:eastAsia="Times New Roman" w:cs="Times New Roman"/>
        </w:rPr>
      </w:pPr>
      <w:r w:rsidRPr="2C0BD283">
        <w:rPr>
          <w:rFonts w:eastAsia="Times New Roman" w:cs="Times New Roman"/>
        </w:rPr>
        <w:t>Baltezera iedzīvotāji 2024.</w:t>
      </w:r>
      <w:r w:rsidR="005B7FA5" w:rsidRPr="2C0BD283">
        <w:rPr>
          <w:rFonts w:eastAsia="Times New Roman" w:cs="Times New Roman"/>
        </w:rPr>
        <w:t> </w:t>
      </w:r>
      <w:r w:rsidRPr="2C0BD283">
        <w:rPr>
          <w:rFonts w:eastAsia="Times New Roman" w:cs="Times New Roman"/>
        </w:rPr>
        <w:t>gada 19.</w:t>
      </w:r>
      <w:r w:rsidR="005B7FA5" w:rsidRPr="2C0BD283">
        <w:rPr>
          <w:rFonts w:eastAsia="Times New Roman" w:cs="Times New Roman"/>
        </w:rPr>
        <w:t> </w:t>
      </w:r>
      <w:r w:rsidRPr="2C0BD283">
        <w:rPr>
          <w:rFonts w:eastAsia="Times New Roman" w:cs="Times New Roman"/>
        </w:rPr>
        <w:t xml:space="preserve">septembrī </w:t>
      </w:r>
      <w:r w:rsidR="203EC4A1" w:rsidRPr="2C0BD283">
        <w:rPr>
          <w:rFonts w:eastAsia="Times New Roman" w:cs="Times New Roman"/>
        </w:rPr>
        <w:t>ar atklātu vēstuli</w:t>
      </w:r>
      <w:r w:rsidR="08B827C2" w:rsidRPr="2C0BD283">
        <w:rPr>
          <w:rFonts w:eastAsia="Times New Roman" w:cs="Times New Roman"/>
        </w:rPr>
        <w:t xml:space="preserve"> </w:t>
      </w:r>
      <w:r w:rsidR="08B827C2" w:rsidRPr="2C0BD283">
        <w:rPr>
          <w:rFonts w:eastAsia="Times New Roman" w:cs="Times New Roman"/>
          <w:lang w:eastAsia="lv-LV"/>
        </w:rPr>
        <w:t xml:space="preserve">Ministru prezidentei, </w:t>
      </w:r>
      <w:r w:rsidR="005B7FA5" w:rsidRPr="2C0BD283">
        <w:rPr>
          <w:rFonts w:eastAsia="Times New Roman" w:cs="Times New Roman"/>
          <w:lang w:eastAsia="lv-LV"/>
        </w:rPr>
        <w:t>v</w:t>
      </w:r>
      <w:r w:rsidR="08B827C2" w:rsidRPr="2C0BD283">
        <w:rPr>
          <w:rFonts w:eastAsia="Times New Roman" w:cs="Times New Roman"/>
          <w:lang w:eastAsia="lv-LV"/>
        </w:rPr>
        <w:t>iedās administrācijas un reģionālās attīstības ministrei, Saeimas deputātiem,</w:t>
      </w:r>
      <w:r w:rsidR="203EC4A1" w:rsidRPr="2C0BD283">
        <w:rPr>
          <w:rFonts w:eastAsia="Times New Roman" w:cs="Times New Roman"/>
        </w:rPr>
        <w:t xml:space="preserve"> </w:t>
      </w:r>
      <w:r w:rsidR="203EC4A1" w:rsidRPr="2C0BD283">
        <w:rPr>
          <w:rFonts w:eastAsia="Times New Roman" w:cs="Times New Roman"/>
          <w:u w:val="single"/>
        </w:rPr>
        <w:t>lūdz respektēt Baltezera iedzīvotāju gribu</w:t>
      </w:r>
      <w:r w:rsidR="203EC4A1" w:rsidRPr="2C0BD283">
        <w:rPr>
          <w:rFonts w:eastAsia="Times New Roman" w:cs="Times New Roman"/>
        </w:rPr>
        <w:t xml:space="preserve"> un pieņemt pozitīvu lēmumu, kas atbilst Ropažu novada domes veiktās Garkalnes pagasta iedzīvotāju aptaujas datiem, proti</w:t>
      </w:r>
      <w:r w:rsidR="414B3FF8" w:rsidRPr="2C0BD283">
        <w:rPr>
          <w:rFonts w:eastAsia="Times New Roman" w:cs="Times New Roman"/>
        </w:rPr>
        <w:t>,</w:t>
      </w:r>
      <w:r w:rsidR="203EC4A1" w:rsidRPr="2C0BD283">
        <w:rPr>
          <w:rFonts w:eastAsia="Times New Roman" w:cs="Times New Roman"/>
        </w:rPr>
        <w:t xml:space="preserve"> </w:t>
      </w:r>
      <w:r w:rsidR="63A6F49A" w:rsidRPr="2C0BD283">
        <w:rPr>
          <w:rFonts w:eastAsia="Times New Roman" w:cs="Times New Roman"/>
          <w:u w:val="single"/>
        </w:rPr>
        <w:t xml:space="preserve">Ropažu novada </w:t>
      </w:r>
      <w:r w:rsidR="203EC4A1" w:rsidRPr="2C0BD283">
        <w:rPr>
          <w:rFonts w:eastAsia="Times New Roman" w:cs="Times New Roman"/>
          <w:u w:val="single"/>
        </w:rPr>
        <w:t>Baltezera ciemu pievienot Ādažu no</w:t>
      </w:r>
      <w:r w:rsidR="1FE2ED8F" w:rsidRPr="2C0BD283">
        <w:rPr>
          <w:rFonts w:eastAsia="Times New Roman" w:cs="Times New Roman"/>
          <w:u w:val="single"/>
        </w:rPr>
        <w:t>vadam</w:t>
      </w:r>
      <w:r w:rsidR="1FE2ED8F" w:rsidRPr="2C0BD283">
        <w:rPr>
          <w:rFonts w:eastAsia="Times New Roman" w:cs="Times New Roman"/>
        </w:rPr>
        <w:t>.</w:t>
      </w:r>
      <w:r w:rsidR="203EC4A1" w:rsidRPr="2C0BD283">
        <w:rPr>
          <w:rFonts w:eastAsia="Times New Roman" w:cs="Times New Roman"/>
        </w:rPr>
        <w:t xml:space="preserve"> </w:t>
      </w:r>
      <w:r w:rsidR="083AC3AE" w:rsidRPr="2C0BD283">
        <w:rPr>
          <w:rFonts w:eastAsia="Times New Roman" w:cs="Times New Roman"/>
        </w:rPr>
        <w:t xml:space="preserve">Vienlaikus norādot, ka Garkalnes pagasta </w:t>
      </w:r>
      <w:r w:rsidR="203EC4A1" w:rsidRPr="2C0BD283">
        <w:rPr>
          <w:rFonts w:eastAsia="Times New Roman" w:cs="Times New Roman"/>
        </w:rPr>
        <w:t xml:space="preserve">Iedzīvotāju </w:t>
      </w:r>
      <w:r w:rsidR="5040BCD8" w:rsidRPr="2C0BD283">
        <w:rPr>
          <w:rFonts w:eastAsia="Times New Roman" w:cs="Times New Roman"/>
        </w:rPr>
        <w:t>p</w:t>
      </w:r>
      <w:r w:rsidR="203EC4A1" w:rsidRPr="2C0BD283">
        <w:rPr>
          <w:rFonts w:eastAsia="Times New Roman" w:cs="Times New Roman"/>
        </w:rPr>
        <w:t>adomes iesniegums ir noraidāms, jo tā nav pilnvarota paust Garkalnes pagasta iedzīvotāju viedokli</w:t>
      </w:r>
      <w:r w:rsidR="555FAE55" w:rsidRPr="2C0BD283">
        <w:rPr>
          <w:rFonts w:eastAsia="Times New Roman" w:cs="Times New Roman"/>
        </w:rPr>
        <w:t xml:space="preserve">, jo </w:t>
      </w:r>
      <w:r w:rsidR="203EC4A1" w:rsidRPr="2C0BD283">
        <w:rPr>
          <w:rFonts w:eastAsia="Times New Roman" w:cs="Times New Roman"/>
        </w:rPr>
        <w:t>nav veik</w:t>
      </w:r>
      <w:r w:rsidR="298D1D66" w:rsidRPr="2C0BD283">
        <w:rPr>
          <w:rFonts w:eastAsia="Times New Roman" w:cs="Times New Roman"/>
        </w:rPr>
        <w:t xml:space="preserve">ta </w:t>
      </w:r>
      <w:r w:rsidR="203EC4A1" w:rsidRPr="2C0BD283">
        <w:rPr>
          <w:rFonts w:eastAsia="Times New Roman" w:cs="Times New Roman"/>
        </w:rPr>
        <w:t>Garkalnes pagasta iedzīvotāju aptauj</w:t>
      </w:r>
      <w:r w:rsidR="25864C3A" w:rsidRPr="2C0BD283">
        <w:rPr>
          <w:rFonts w:eastAsia="Times New Roman" w:cs="Times New Roman"/>
        </w:rPr>
        <w:t>a</w:t>
      </w:r>
      <w:r w:rsidR="203EC4A1" w:rsidRPr="2C0BD283">
        <w:rPr>
          <w:rFonts w:eastAsia="Times New Roman" w:cs="Times New Roman"/>
        </w:rPr>
        <w:t xml:space="preserve"> </w:t>
      </w:r>
      <w:r w:rsidR="25052F1E" w:rsidRPr="2C0BD283">
        <w:rPr>
          <w:rFonts w:eastAsia="Times New Roman" w:cs="Times New Roman"/>
        </w:rPr>
        <w:t>par</w:t>
      </w:r>
      <w:r w:rsidR="203EC4A1" w:rsidRPr="2C0BD283">
        <w:rPr>
          <w:rFonts w:eastAsia="Times New Roman" w:cs="Times New Roman"/>
        </w:rPr>
        <w:t xml:space="preserve"> </w:t>
      </w:r>
      <w:r w:rsidR="68084B9E" w:rsidRPr="2C0BD283">
        <w:rPr>
          <w:rFonts w:eastAsia="Times New Roman" w:cs="Times New Roman"/>
        </w:rPr>
        <w:t>administratīvi teritoriālās reformas</w:t>
      </w:r>
      <w:r w:rsidR="203EC4A1" w:rsidRPr="2C0BD283">
        <w:rPr>
          <w:rFonts w:eastAsia="Times New Roman" w:cs="Times New Roman"/>
        </w:rPr>
        <w:t xml:space="preserve"> apturēšanu, Garkalnes pagasta nedalīšanu, vai Baltezera nepievienošanu Ādažiem, tāpēc </w:t>
      </w:r>
      <w:r w:rsidR="2D7A8E8E" w:rsidRPr="2C0BD283">
        <w:rPr>
          <w:rFonts w:eastAsia="Times New Roman" w:cs="Times New Roman"/>
        </w:rPr>
        <w:t xml:space="preserve">Garkalnes pagasta </w:t>
      </w:r>
      <w:r w:rsidR="402B535C" w:rsidRPr="2C0BD283">
        <w:rPr>
          <w:rFonts w:eastAsia="Times New Roman" w:cs="Times New Roman"/>
        </w:rPr>
        <w:t>i</w:t>
      </w:r>
      <w:r w:rsidR="2D7A8E8E" w:rsidRPr="2C0BD283">
        <w:rPr>
          <w:rFonts w:eastAsia="Times New Roman" w:cs="Times New Roman"/>
        </w:rPr>
        <w:t>edzīvotāju</w:t>
      </w:r>
      <w:r w:rsidR="203EC4A1" w:rsidRPr="2C0BD283">
        <w:rPr>
          <w:rFonts w:eastAsia="Times New Roman" w:cs="Times New Roman"/>
        </w:rPr>
        <w:t xml:space="preserve"> </w:t>
      </w:r>
      <w:r w:rsidR="5C9AA5E0" w:rsidRPr="2C0BD283">
        <w:rPr>
          <w:rFonts w:eastAsia="Times New Roman" w:cs="Times New Roman"/>
        </w:rPr>
        <w:t>p</w:t>
      </w:r>
      <w:r w:rsidR="203EC4A1" w:rsidRPr="2C0BD283">
        <w:rPr>
          <w:rFonts w:eastAsia="Times New Roman" w:cs="Times New Roman"/>
        </w:rPr>
        <w:t xml:space="preserve">adome nav tiesīga paust iedzīvotāju viedokli šajā jautājumā, jo tā </w:t>
      </w:r>
      <w:r w:rsidR="730D0652" w:rsidRPr="2C0BD283">
        <w:rPr>
          <w:rFonts w:eastAsia="Times New Roman" w:cs="Times New Roman"/>
        </w:rPr>
        <w:t>nav</w:t>
      </w:r>
      <w:r w:rsidR="203EC4A1" w:rsidRPr="2C0BD283">
        <w:rPr>
          <w:rFonts w:eastAsia="Times New Roman" w:cs="Times New Roman"/>
        </w:rPr>
        <w:t xml:space="preserve"> to noskaidrojusi. Šis ir atsevišķu Padomes locekļu viedoklis, nevis aptaujā iegūts Baltezera iedzīvotāju vairākuma viedoklis.</w:t>
      </w:r>
    </w:p>
    <w:p w14:paraId="2D372CEA" w14:textId="2B05F921" w:rsidR="43062BD9" w:rsidRDefault="43062BD9" w:rsidP="43062BD9">
      <w:pPr>
        <w:ind w:firstLine="720"/>
        <w:rPr>
          <w:rFonts w:eastAsia="Times New Roman" w:cs="Times New Roman"/>
          <w:lang w:eastAsia="lv-LV"/>
        </w:rPr>
      </w:pPr>
    </w:p>
    <w:p w14:paraId="1E494948" w14:textId="193FAE93" w:rsidR="00324D9C" w:rsidRPr="00324D9C" w:rsidRDefault="72F1B273" w:rsidP="2C0BD283">
      <w:pPr>
        <w:pStyle w:val="Heading1"/>
        <w:rPr>
          <w:rFonts w:eastAsia="Times New Roman"/>
          <w:b w:val="0"/>
          <w:color w:val="auto"/>
          <w:sz w:val="24"/>
          <w:szCs w:val="24"/>
        </w:rPr>
      </w:pPr>
      <w:r w:rsidRPr="2C0BD283">
        <w:rPr>
          <w:rFonts w:eastAsia="Times New Roman"/>
          <w:color w:val="auto"/>
          <w:sz w:val="24"/>
          <w:szCs w:val="24"/>
        </w:rPr>
        <w:t xml:space="preserve">Ropažu novada </w:t>
      </w:r>
      <w:r w:rsidR="008E1733" w:rsidRPr="2C0BD283">
        <w:rPr>
          <w:rFonts w:eastAsia="Times New Roman"/>
          <w:color w:val="auto"/>
          <w:sz w:val="24"/>
          <w:szCs w:val="24"/>
        </w:rPr>
        <w:t xml:space="preserve">Garkalnes pagasta sadalīšanas </w:t>
      </w:r>
      <w:r w:rsidR="00BB01CC" w:rsidRPr="2C0BD283">
        <w:rPr>
          <w:rFonts w:eastAsia="Times New Roman"/>
          <w:color w:val="auto"/>
          <w:sz w:val="24"/>
          <w:szCs w:val="24"/>
        </w:rPr>
        <w:t>piedāvājumi</w:t>
      </w:r>
    </w:p>
    <w:p w14:paraId="1C9B7370" w14:textId="0128BD5B" w:rsidR="00324D9C" w:rsidRPr="00324D9C" w:rsidRDefault="4BA9032D" w:rsidP="2C0BD283">
      <w:pPr>
        <w:pStyle w:val="Heading1"/>
        <w:numPr>
          <w:ilvl w:val="0"/>
          <w:numId w:val="0"/>
        </w:numPr>
        <w:jc w:val="both"/>
        <w:rPr>
          <w:rFonts w:eastAsia="Times New Roman"/>
          <w:b w:val="0"/>
          <w:color w:val="auto"/>
          <w:sz w:val="24"/>
          <w:szCs w:val="24"/>
        </w:rPr>
      </w:pPr>
      <w:r w:rsidRPr="2C0BD283">
        <w:rPr>
          <w:rFonts w:eastAsia="Times New Roman"/>
          <w:color w:val="auto"/>
          <w:sz w:val="24"/>
          <w:szCs w:val="24"/>
        </w:rPr>
        <w:t>2.1.</w:t>
      </w:r>
      <w:r w:rsidR="385A6DF3" w:rsidRPr="2C0BD283">
        <w:rPr>
          <w:rFonts w:eastAsia="Times New Roman"/>
          <w:color w:val="auto"/>
          <w:sz w:val="24"/>
          <w:szCs w:val="24"/>
        </w:rPr>
        <w:t xml:space="preserve"> </w:t>
      </w:r>
      <w:r w:rsidR="74813B25" w:rsidRPr="2C0BD283">
        <w:rPr>
          <w:rFonts w:eastAsia="Times New Roman"/>
          <w:color w:val="auto"/>
          <w:sz w:val="24"/>
          <w:szCs w:val="24"/>
        </w:rPr>
        <w:t xml:space="preserve">A piedāvājums </w:t>
      </w:r>
      <w:r w:rsidR="74813B25" w:rsidRPr="2C0BD283">
        <w:rPr>
          <w:rFonts w:eastAsia="Times New Roman"/>
          <w:b w:val="0"/>
          <w:color w:val="auto"/>
          <w:sz w:val="24"/>
          <w:szCs w:val="24"/>
        </w:rPr>
        <w:t>(</w:t>
      </w:r>
      <w:r w:rsidR="45FC24BC" w:rsidRPr="2C0BD283">
        <w:rPr>
          <w:rFonts w:eastAsia="Times New Roman"/>
          <w:b w:val="0"/>
          <w:color w:val="auto"/>
          <w:sz w:val="24"/>
          <w:szCs w:val="24"/>
        </w:rPr>
        <w:t xml:space="preserve">Ropažu novada pašvaldības </w:t>
      </w:r>
      <w:r w:rsidR="06467309" w:rsidRPr="2C0BD283">
        <w:rPr>
          <w:rFonts w:eastAsia="Times New Roman"/>
          <w:b w:val="0"/>
          <w:color w:val="auto"/>
          <w:sz w:val="24"/>
          <w:szCs w:val="24"/>
          <w:lang w:eastAsia="lv-LV"/>
        </w:rPr>
        <w:t>apstiprinātais</w:t>
      </w:r>
      <w:r w:rsidR="00D72711" w:rsidRPr="2C0BD283">
        <w:rPr>
          <w:rStyle w:val="FootnoteReference"/>
          <w:rFonts w:eastAsia="Times New Roman"/>
          <w:b w:val="0"/>
          <w:color w:val="auto"/>
          <w:sz w:val="24"/>
          <w:szCs w:val="24"/>
          <w:lang w:eastAsia="lv-LV"/>
        </w:rPr>
        <w:footnoteReference w:id="10"/>
      </w:r>
      <w:r w:rsidR="63781BAB" w:rsidRPr="2C0BD283">
        <w:rPr>
          <w:rFonts w:eastAsia="Times New Roman"/>
          <w:b w:val="0"/>
          <w:color w:val="auto"/>
          <w:sz w:val="24"/>
          <w:szCs w:val="24"/>
          <w:lang w:eastAsia="lv-LV"/>
        </w:rPr>
        <w:t xml:space="preserve"> </w:t>
      </w:r>
      <w:r w:rsidR="06467309" w:rsidRPr="2C0BD283">
        <w:rPr>
          <w:rFonts w:eastAsia="Times New Roman"/>
          <w:b w:val="0"/>
          <w:color w:val="auto"/>
          <w:sz w:val="24"/>
          <w:szCs w:val="24"/>
          <w:lang w:eastAsia="lv-LV"/>
        </w:rPr>
        <w:t>Garkalnes pagasta sadalīšanas plāns</w:t>
      </w:r>
      <w:r w:rsidR="0F563A04" w:rsidRPr="2C0BD283">
        <w:rPr>
          <w:rFonts w:eastAsia="Times New Roman"/>
          <w:b w:val="0"/>
          <w:color w:val="auto"/>
          <w:sz w:val="24"/>
          <w:szCs w:val="24"/>
          <w:lang w:eastAsia="lv-LV"/>
        </w:rPr>
        <w:t>)</w:t>
      </w:r>
      <w:r w:rsidR="06467309" w:rsidRPr="2C0BD283">
        <w:rPr>
          <w:rFonts w:eastAsia="Times New Roman"/>
          <w:color w:val="auto"/>
          <w:sz w:val="24"/>
          <w:szCs w:val="24"/>
          <w:lang w:eastAsia="lv-LV"/>
        </w:rPr>
        <w:t xml:space="preserve"> </w:t>
      </w:r>
      <w:r w:rsidR="06467309" w:rsidRPr="2C0BD283">
        <w:rPr>
          <w:rFonts w:eastAsia="Times New Roman"/>
          <w:b w:val="0"/>
          <w:color w:val="auto"/>
          <w:sz w:val="24"/>
          <w:szCs w:val="24"/>
          <w:lang w:eastAsia="lv-LV"/>
        </w:rPr>
        <w:t>(1.att</w:t>
      </w:r>
      <w:r w:rsidR="2FEE3830" w:rsidRPr="2C0BD283">
        <w:rPr>
          <w:rFonts w:eastAsia="Times New Roman"/>
          <w:b w:val="0"/>
          <w:color w:val="auto"/>
          <w:sz w:val="24"/>
          <w:szCs w:val="24"/>
          <w:lang w:eastAsia="lv-LV"/>
        </w:rPr>
        <w:t>.</w:t>
      </w:r>
      <w:r w:rsidR="3123DB13" w:rsidRPr="2C0BD283">
        <w:rPr>
          <w:rFonts w:eastAsia="Times New Roman"/>
          <w:b w:val="0"/>
          <w:color w:val="auto"/>
          <w:sz w:val="24"/>
          <w:szCs w:val="24"/>
          <w:lang w:eastAsia="lv-LV"/>
        </w:rPr>
        <w:t xml:space="preserve"> un 1.pielikums</w:t>
      </w:r>
      <w:r w:rsidR="2FEE3830" w:rsidRPr="2C0BD283">
        <w:rPr>
          <w:rFonts w:eastAsia="Times New Roman"/>
          <w:b w:val="0"/>
          <w:color w:val="auto"/>
          <w:sz w:val="24"/>
          <w:szCs w:val="24"/>
          <w:lang w:eastAsia="lv-LV"/>
        </w:rPr>
        <w:t>)</w:t>
      </w:r>
      <w:r w:rsidR="5097705D" w:rsidRPr="2C0BD283">
        <w:rPr>
          <w:rFonts w:eastAsia="Times New Roman"/>
          <w:b w:val="0"/>
          <w:color w:val="auto"/>
          <w:sz w:val="24"/>
          <w:szCs w:val="24"/>
          <w:lang w:eastAsia="lv-LV"/>
        </w:rPr>
        <w:t xml:space="preserve"> </w:t>
      </w:r>
    </w:p>
    <w:p w14:paraId="71851153" w14:textId="119B6DEF" w:rsidR="00FC3D1B" w:rsidRDefault="4243EC8B" w:rsidP="2C0BD283">
      <w:pPr>
        <w:jc w:val="right"/>
        <w:rPr>
          <w:rFonts w:eastAsia="Times New Roman" w:cs="Times New Roman"/>
          <w:i/>
          <w:iCs/>
        </w:rPr>
      </w:pPr>
      <w:r w:rsidRPr="2C0BD283">
        <w:rPr>
          <w:rFonts w:eastAsia="Times New Roman" w:cs="Times New Roman"/>
          <w:i/>
          <w:iCs/>
        </w:rPr>
        <w:t xml:space="preserve">1.attēls A piedāvājums </w:t>
      </w:r>
    </w:p>
    <w:p w14:paraId="42C15C45" w14:textId="787855C8" w:rsidR="00FC3D1B" w:rsidRDefault="4243EC8B" w:rsidP="2C0BD283">
      <w:pPr>
        <w:jc w:val="right"/>
        <w:rPr>
          <w:rFonts w:eastAsia="Times New Roman" w:cs="Times New Roman"/>
        </w:rPr>
      </w:pPr>
      <w:r>
        <w:rPr>
          <w:noProof/>
        </w:rPr>
        <w:drawing>
          <wp:inline distT="0" distB="0" distL="0" distR="0" wp14:anchorId="0CD3262E" wp14:editId="2BA5308A">
            <wp:extent cx="5906634" cy="2922965"/>
            <wp:effectExtent l="19050" t="19050" r="17145" b="20955"/>
            <wp:docPr id="14137999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06634" cy="2922965"/>
                    </a:xfrm>
                    <a:prstGeom prst="rect">
                      <a:avLst/>
                    </a:prstGeom>
                    <a:ln>
                      <a:solidFill>
                        <a:srgbClr val="F3F3F3"/>
                      </a:solidFill>
                    </a:ln>
                  </pic:spPr>
                </pic:pic>
              </a:graphicData>
            </a:graphic>
          </wp:inline>
        </w:drawing>
      </w:r>
    </w:p>
    <w:p w14:paraId="6BF44049" w14:textId="46C2F7CE" w:rsidR="00FC3D1B" w:rsidRDefault="00FC3D1B" w:rsidP="2C0BD283">
      <w:pPr>
        <w:jc w:val="right"/>
        <w:rPr>
          <w:rFonts w:eastAsia="Times New Roman" w:cs="Times New Roman"/>
          <w:i/>
          <w:iCs/>
        </w:rPr>
      </w:pPr>
    </w:p>
    <w:p w14:paraId="44514C01" w14:textId="62E8F359" w:rsidR="0040532F" w:rsidRPr="006A7400" w:rsidRDefault="00324D9C" w:rsidP="2C0BD283">
      <w:pPr>
        <w:pStyle w:val="ListParagraph"/>
        <w:ind w:left="0" w:firstLine="720"/>
        <w:rPr>
          <w:rFonts w:eastAsia="Times New Roman" w:cs="Times New Roman"/>
          <w:kern w:val="2"/>
          <w14:ligatures w14:val="standardContextual"/>
        </w:rPr>
      </w:pPr>
      <w:r w:rsidRPr="2C0BD283">
        <w:rPr>
          <w:rFonts w:eastAsia="Times New Roman" w:cs="Times New Roman"/>
        </w:rPr>
        <w:t xml:space="preserve">Piedāvājums </w:t>
      </w:r>
      <w:r w:rsidRPr="2C0BD283">
        <w:rPr>
          <w:rFonts w:eastAsia="Times New Roman" w:cs="Times New Roman"/>
          <w:kern w:val="2"/>
          <w14:ligatures w14:val="standardContextual"/>
        </w:rPr>
        <w:t xml:space="preserve">ietver </w:t>
      </w:r>
      <w:r w:rsidRPr="2C0BD283">
        <w:rPr>
          <w:rFonts w:eastAsia="Times New Roman" w:cs="Times New Roman"/>
          <w:kern w:val="2"/>
          <w:u w:val="single"/>
          <w14:ligatures w14:val="standardContextual"/>
        </w:rPr>
        <w:t xml:space="preserve">Baltezera </w:t>
      </w:r>
      <w:r w:rsidR="08A310BE" w:rsidRPr="2C0BD283">
        <w:rPr>
          <w:rFonts w:eastAsia="Times New Roman" w:cs="Times New Roman"/>
          <w:kern w:val="2"/>
          <w:u w:val="single"/>
          <w14:ligatures w14:val="standardContextual"/>
        </w:rPr>
        <w:t>ciem</w:t>
      </w:r>
      <w:r w:rsidR="1027B4AC" w:rsidRPr="2C0BD283">
        <w:rPr>
          <w:rFonts w:eastAsia="Times New Roman" w:cs="Times New Roman"/>
          <w:kern w:val="2"/>
          <w:u w:val="single"/>
          <w14:ligatures w14:val="standardContextual"/>
        </w:rPr>
        <w:t>a</w:t>
      </w:r>
      <w:r w:rsidRPr="2C0BD283">
        <w:rPr>
          <w:rFonts w:eastAsia="Times New Roman" w:cs="Times New Roman"/>
          <w:kern w:val="2"/>
          <w:u w:val="single"/>
          <w14:ligatures w14:val="standardContextual"/>
        </w:rPr>
        <w:t xml:space="preserve"> un </w:t>
      </w:r>
      <w:r w:rsidR="08A310BE" w:rsidRPr="2C0BD283">
        <w:rPr>
          <w:rFonts w:eastAsia="Times New Roman" w:cs="Times New Roman"/>
          <w:kern w:val="2"/>
          <w:u w:val="single"/>
          <w14:ligatures w14:val="standardContextual"/>
        </w:rPr>
        <w:t>vairāk</w:t>
      </w:r>
      <w:r w:rsidR="102D96A1" w:rsidRPr="2C0BD283">
        <w:rPr>
          <w:rFonts w:eastAsia="Times New Roman" w:cs="Times New Roman"/>
          <w:kern w:val="2"/>
          <w:u w:val="single"/>
          <w14:ligatures w14:val="standardContextual"/>
        </w:rPr>
        <w:t>u</w:t>
      </w:r>
      <w:r w:rsidR="08A310BE" w:rsidRPr="2C0BD283">
        <w:rPr>
          <w:rFonts w:eastAsia="Times New Roman" w:cs="Times New Roman"/>
          <w:kern w:val="2"/>
          <w:u w:val="single"/>
          <w14:ligatures w14:val="standardContextual"/>
        </w:rPr>
        <w:t xml:space="preserve"> </w:t>
      </w:r>
      <w:r w:rsidR="2F84B3A9" w:rsidRPr="2C0BD283">
        <w:rPr>
          <w:rFonts w:eastAsia="Times New Roman" w:cs="Times New Roman"/>
          <w:kern w:val="2"/>
          <w:u w:val="single"/>
          <w14:ligatures w14:val="standardContextual"/>
        </w:rPr>
        <w:t>neliel</w:t>
      </w:r>
      <w:r w:rsidR="54B482BC" w:rsidRPr="2C0BD283">
        <w:rPr>
          <w:rFonts w:eastAsia="Times New Roman" w:cs="Times New Roman"/>
          <w:kern w:val="2"/>
          <w:u w:val="single"/>
          <w14:ligatures w14:val="standardContextual"/>
        </w:rPr>
        <w:t>u</w:t>
      </w:r>
      <w:r w:rsidR="2F84B3A9" w:rsidRPr="2C0BD283">
        <w:rPr>
          <w:rFonts w:eastAsia="Times New Roman" w:cs="Times New Roman"/>
          <w:kern w:val="2"/>
          <w:u w:val="single"/>
          <w14:ligatures w14:val="standardContextual"/>
        </w:rPr>
        <w:t xml:space="preserve"> teritorij</w:t>
      </w:r>
      <w:r w:rsidR="279FCEBA" w:rsidRPr="2C0BD283">
        <w:rPr>
          <w:rFonts w:eastAsia="Times New Roman" w:cs="Times New Roman"/>
          <w:kern w:val="2"/>
          <w:u w:val="single"/>
          <w14:ligatures w14:val="standardContextual"/>
        </w:rPr>
        <w:t>u</w:t>
      </w:r>
      <w:r w:rsidRPr="2C0BD283">
        <w:rPr>
          <w:rFonts w:eastAsia="Times New Roman" w:cs="Times New Roman"/>
          <w:kern w:val="2"/>
          <w14:ligatures w14:val="standardContextual"/>
        </w:rPr>
        <w:t xml:space="preserve"> uz Ropažu </w:t>
      </w:r>
      <w:r w:rsidR="006A7400" w:rsidRPr="2C0BD283">
        <w:rPr>
          <w:rFonts w:eastAsia="Times New Roman" w:cs="Times New Roman"/>
          <w:kern w:val="2"/>
          <w14:ligatures w14:val="standardContextual"/>
        </w:rPr>
        <w:t xml:space="preserve">novada </w:t>
      </w:r>
      <w:r w:rsidRPr="2C0BD283">
        <w:rPr>
          <w:rFonts w:eastAsia="Times New Roman" w:cs="Times New Roman"/>
          <w:kern w:val="2"/>
          <w14:ligatures w14:val="standardContextual"/>
        </w:rPr>
        <w:t>un Ādažu novada robežas</w:t>
      </w:r>
      <w:r w:rsidR="2B160528" w:rsidRPr="2C0BD283">
        <w:rPr>
          <w:rFonts w:eastAsia="Times New Roman" w:cs="Times New Roman"/>
          <w:kern w:val="2"/>
          <w14:ligatures w14:val="standardContextual"/>
        </w:rPr>
        <w:t xml:space="preserve"> sadali</w:t>
      </w:r>
      <w:r w:rsidR="1BDCC100" w:rsidRPr="2C0BD283">
        <w:rPr>
          <w:rFonts w:eastAsia="Times New Roman" w:cs="Times New Roman"/>
          <w:kern w:val="2"/>
          <w14:ligatures w14:val="standardContextual"/>
        </w:rPr>
        <w:t>.</w:t>
      </w:r>
      <w:r w:rsidR="08A310BE" w:rsidRPr="2C0BD283">
        <w:rPr>
          <w:rFonts w:eastAsia="Times New Roman" w:cs="Times New Roman"/>
          <w:kern w:val="2"/>
          <w14:ligatures w14:val="standardContextual"/>
        </w:rPr>
        <w:t xml:space="preserve"> </w:t>
      </w:r>
      <w:r w:rsidR="481D432D" w:rsidRPr="2C0BD283">
        <w:rPr>
          <w:rFonts w:eastAsia="Times New Roman" w:cs="Times New Roman"/>
          <w:kern w:val="2"/>
          <w14:ligatures w14:val="standardContextual"/>
        </w:rPr>
        <w:t>A</w:t>
      </w:r>
      <w:r w:rsidR="379FDB31" w:rsidRPr="2C0BD283">
        <w:rPr>
          <w:rFonts w:eastAsia="Times New Roman" w:cs="Times New Roman"/>
          <w:kern w:val="2"/>
          <w14:ligatures w14:val="standardContextual"/>
        </w:rPr>
        <w:t xml:space="preserve"> p</w:t>
      </w:r>
      <w:r w:rsidR="0040532F" w:rsidRPr="2C0BD283">
        <w:rPr>
          <w:rFonts w:eastAsia="Times New Roman" w:cs="Times New Roman"/>
          <w:kern w:val="2"/>
          <w14:ligatures w14:val="standardContextual"/>
        </w:rPr>
        <w:t>iedāvājum</w:t>
      </w:r>
      <w:r w:rsidR="77B1A669" w:rsidRPr="2C0BD283">
        <w:rPr>
          <w:rFonts w:eastAsia="Times New Roman" w:cs="Times New Roman"/>
          <w:kern w:val="2"/>
          <w14:ligatures w14:val="standardContextual"/>
        </w:rPr>
        <w:t xml:space="preserve">a </w:t>
      </w:r>
      <w:r w:rsidR="01FEC966" w:rsidRPr="2C0BD283">
        <w:rPr>
          <w:rFonts w:eastAsia="Times New Roman" w:cs="Times New Roman"/>
          <w:kern w:val="2"/>
          <w14:ligatures w14:val="standardContextual"/>
        </w:rPr>
        <w:t>raksturlielumi</w:t>
      </w:r>
      <w:r w:rsidR="002323CF" w:rsidRPr="2C0BD283">
        <w:rPr>
          <w:rFonts w:eastAsia="Times New Roman" w:cs="Times New Roman"/>
          <w:kern w:val="2"/>
          <w14:ligatures w14:val="standardContextual"/>
        </w:rPr>
        <w:t>:</w:t>
      </w:r>
    </w:p>
    <w:p w14:paraId="0164FD61" w14:textId="25839278" w:rsidR="0040532F" w:rsidRDefault="748E3860" w:rsidP="2C0BD283">
      <w:pPr>
        <w:pStyle w:val="ListParagraph"/>
        <w:numPr>
          <w:ilvl w:val="0"/>
          <w:numId w:val="12"/>
        </w:numPr>
        <w:rPr>
          <w:rFonts w:eastAsia="Times New Roman" w:cs="Times New Roman"/>
        </w:rPr>
      </w:pPr>
      <w:r w:rsidRPr="2C0BD283">
        <w:rPr>
          <w:rFonts w:eastAsia="Times New Roman" w:cs="Times New Roman"/>
        </w:rPr>
        <w:t>teritorijā ir deklarēti</w:t>
      </w:r>
      <w:r w:rsidR="25DF8B19" w:rsidRPr="2C0BD283">
        <w:rPr>
          <w:rFonts w:eastAsia="Times New Roman" w:cs="Times New Roman"/>
          <w:kern w:val="2"/>
          <w14:ligatures w14:val="standardContextual"/>
        </w:rPr>
        <w:t xml:space="preserve"> </w:t>
      </w:r>
      <w:r w:rsidR="25DF8B19" w:rsidRPr="2C0BD283">
        <w:rPr>
          <w:rFonts w:eastAsia="Times New Roman" w:cs="Times New Roman"/>
          <w:b/>
          <w:bCs/>
        </w:rPr>
        <w:t>884</w:t>
      </w:r>
      <w:r w:rsidR="25DF8B19" w:rsidRPr="2C0BD283">
        <w:rPr>
          <w:rFonts w:eastAsia="Times New Roman" w:cs="Times New Roman"/>
        </w:rPr>
        <w:t xml:space="preserve"> iedzīvot</w:t>
      </w:r>
      <w:r w:rsidR="7065AADC" w:rsidRPr="2C0BD283">
        <w:rPr>
          <w:rFonts w:eastAsia="Times New Roman" w:cs="Times New Roman"/>
        </w:rPr>
        <w:t>āj</w:t>
      </w:r>
      <w:r w:rsidR="186E977C" w:rsidRPr="2C0BD283">
        <w:rPr>
          <w:rFonts w:eastAsia="Times New Roman" w:cs="Times New Roman"/>
        </w:rPr>
        <w:t>i</w:t>
      </w:r>
      <w:r w:rsidR="227ED099" w:rsidRPr="2C0BD283">
        <w:rPr>
          <w:rFonts w:eastAsia="Times New Roman" w:cs="Times New Roman"/>
        </w:rPr>
        <w:t>,</w:t>
      </w:r>
      <w:r w:rsidR="0040532F" w:rsidRPr="2C0BD283">
        <w:rPr>
          <w:rFonts w:eastAsia="Times New Roman" w:cs="Times New Roman"/>
        </w:rPr>
        <w:t xml:space="preserve"> </w:t>
      </w:r>
    </w:p>
    <w:p w14:paraId="42969767" w14:textId="79408980" w:rsidR="0096654A" w:rsidRPr="0096654A" w:rsidRDefault="0040532F" w:rsidP="2C0BD283">
      <w:pPr>
        <w:pStyle w:val="ListParagraph"/>
        <w:numPr>
          <w:ilvl w:val="0"/>
          <w:numId w:val="12"/>
        </w:numPr>
        <w:rPr>
          <w:rFonts w:eastAsia="Times New Roman" w:cs="Times New Roman"/>
        </w:rPr>
      </w:pPr>
      <w:r w:rsidRPr="2C0BD283">
        <w:rPr>
          <w:rFonts w:eastAsia="Times New Roman" w:cs="Times New Roman"/>
        </w:rPr>
        <w:t>nodalāmās teritorijas platība 4,38 km</w:t>
      </w:r>
      <w:r w:rsidRPr="2C0BD283">
        <w:rPr>
          <w:rFonts w:eastAsia="Times New Roman" w:cs="Times New Roman"/>
          <w:vertAlign w:val="superscript"/>
        </w:rPr>
        <w:t>2</w:t>
      </w:r>
      <w:r w:rsidR="170EE45A" w:rsidRPr="2C0BD283">
        <w:rPr>
          <w:rFonts w:eastAsia="Times New Roman" w:cs="Times New Roman"/>
        </w:rPr>
        <w:t>,</w:t>
      </w:r>
    </w:p>
    <w:p w14:paraId="45AD2B49" w14:textId="3FC02CC2" w:rsidR="0096654A" w:rsidRDefault="0040532F" w:rsidP="2C0BD283">
      <w:pPr>
        <w:pStyle w:val="ListParagraph"/>
        <w:numPr>
          <w:ilvl w:val="0"/>
          <w:numId w:val="12"/>
        </w:numPr>
        <w:rPr>
          <w:rFonts w:eastAsia="Times New Roman" w:cs="Times New Roman"/>
        </w:rPr>
      </w:pPr>
      <w:r w:rsidRPr="2C0BD283">
        <w:rPr>
          <w:rFonts w:eastAsia="Times New Roman" w:cs="Times New Roman"/>
        </w:rPr>
        <w:t>nodalāmās teritorijas ceļu kopgarums ir 28,36 km</w:t>
      </w:r>
      <w:r w:rsidR="51469B8F" w:rsidRPr="2C0BD283">
        <w:rPr>
          <w:rFonts w:eastAsia="Times New Roman" w:cs="Times New Roman"/>
        </w:rPr>
        <w:t>,</w:t>
      </w:r>
    </w:p>
    <w:p w14:paraId="0699C9D8" w14:textId="42CDD02C" w:rsidR="00D92C97" w:rsidRPr="0096654A" w:rsidRDefault="11CAB32F" w:rsidP="2C0BD283">
      <w:pPr>
        <w:pStyle w:val="ListParagraph"/>
        <w:numPr>
          <w:ilvl w:val="0"/>
          <w:numId w:val="12"/>
        </w:numPr>
        <w:rPr>
          <w:rFonts w:eastAsia="Times New Roman" w:cs="Times New Roman"/>
        </w:rPr>
      </w:pPr>
      <w:r w:rsidRPr="2C0BD283">
        <w:rPr>
          <w:rFonts w:eastAsia="Times New Roman" w:cs="Times New Roman"/>
        </w:rPr>
        <w:lastRenderedPageBreak/>
        <w:t>prognozēt</w:t>
      </w:r>
      <w:r w:rsidR="75CB6828" w:rsidRPr="2C0BD283">
        <w:rPr>
          <w:rFonts w:eastAsia="Times New Roman" w:cs="Times New Roman"/>
        </w:rPr>
        <w:t>ais ieņēmumu samazinājums</w:t>
      </w:r>
      <w:r w:rsidR="433349B2" w:rsidRPr="2C0BD283">
        <w:rPr>
          <w:rFonts w:eastAsia="Times New Roman" w:cs="Times New Roman"/>
        </w:rPr>
        <w:t xml:space="preserve"> </w:t>
      </w:r>
      <w:r w:rsidRPr="2C0BD283">
        <w:rPr>
          <w:rFonts w:eastAsia="Times New Roman" w:cs="Times New Roman"/>
        </w:rPr>
        <w:t xml:space="preserve">Ropažu novada </w:t>
      </w:r>
      <w:r w:rsidR="433349B2" w:rsidRPr="2C0BD283">
        <w:rPr>
          <w:rFonts w:eastAsia="Times New Roman" w:cs="Times New Roman"/>
        </w:rPr>
        <w:t>pašvaldīb</w:t>
      </w:r>
      <w:r w:rsidRPr="2C0BD283">
        <w:rPr>
          <w:rFonts w:eastAsia="Times New Roman" w:cs="Times New Roman"/>
        </w:rPr>
        <w:t>as</w:t>
      </w:r>
      <w:r w:rsidR="433349B2" w:rsidRPr="2C0BD283">
        <w:rPr>
          <w:rFonts w:eastAsia="Times New Roman" w:cs="Times New Roman"/>
        </w:rPr>
        <w:t xml:space="preserve"> budžet</w:t>
      </w:r>
      <w:r w:rsidR="75CB6828" w:rsidRPr="2C0BD283">
        <w:rPr>
          <w:rFonts w:eastAsia="Times New Roman" w:cs="Times New Roman"/>
        </w:rPr>
        <w:t>ā</w:t>
      </w:r>
      <w:r w:rsidR="1F16B5F9" w:rsidRPr="2C0BD283">
        <w:rPr>
          <w:rFonts w:eastAsia="Times New Roman" w:cs="Times New Roman"/>
        </w:rPr>
        <w:t xml:space="preserve"> </w:t>
      </w:r>
      <w:r w:rsidR="1F16B5F9" w:rsidRPr="2C0BD283">
        <w:rPr>
          <w:rFonts w:eastAsia="Times New Roman" w:cs="Times New Roman"/>
          <w:b/>
          <w:bCs/>
        </w:rPr>
        <w:t xml:space="preserve">2 096 321 </w:t>
      </w:r>
      <w:proofErr w:type="spellStart"/>
      <w:r w:rsidR="1F16B5F9" w:rsidRPr="0087B513">
        <w:rPr>
          <w:rFonts w:eastAsia="Times New Roman" w:cs="Times New Roman"/>
          <w:b/>
          <w:bCs/>
          <w:i/>
          <w:iCs/>
        </w:rPr>
        <w:t>euro</w:t>
      </w:r>
      <w:proofErr w:type="spellEnd"/>
      <w:r w:rsidR="1F16B5F9" w:rsidRPr="2C0BD283">
        <w:rPr>
          <w:rFonts w:eastAsia="Times New Roman" w:cs="Times New Roman"/>
        </w:rPr>
        <w:t xml:space="preserve"> (</w:t>
      </w:r>
      <w:r w:rsidR="1F16B5F9" w:rsidRPr="0087B513">
        <w:rPr>
          <w:rFonts w:eastAsia="Times New Roman" w:cs="Times New Roman"/>
          <w:i/>
          <w:iCs/>
        </w:rPr>
        <w:t>2,5% no Ropažu novada pašvaldības 2024. gada plānotie</w:t>
      </w:r>
      <w:r w:rsidR="5B4C272B" w:rsidRPr="0087B513">
        <w:rPr>
          <w:rFonts w:eastAsia="Times New Roman" w:cs="Times New Roman"/>
          <w:i/>
          <w:iCs/>
        </w:rPr>
        <w:t>m</w:t>
      </w:r>
      <w:r w:rsidR="1F16B5F9" w:rsidRPr="0087B513">
        <w:rPr>
          <w:rFonts w:eastAsia="Times New Roman" w:cs="Times New Roman"/>
          <w:i/>
          <w:iCs/>
        </w:rPr>
        <w:t xml:space="preserve"> budžeta ieņēmumi</w:t>
      </w:r>
      <w:r w:rsidR="5B4C272B" w:rsidRPr="0087B513">
        <w:rPr>
          <w:rFonts w:eastAsia="Times New Roman" w:cs="Times New Roman"/>
          <w:i/>
          <w:iCs/>
        </w:rPr>
        <w:t>em</w:t>
      </w:r>
      <w:r w:rsidR="00AE7EE6" w:rsidRPr="2C0BD283">
        <w:rPr>
          <w:rStyle w:val="FootnoteReference"/>
          <w:rFonts w:eastAsia="Times New Roman" w:cs="Times New Roman"/>
        </w:rPr>
        <w:footnoteReference w:id="11"/>
      </w:r>
      <w:r w:rsidR="5B4C272B" w:rsidRPr="2C0BD283">
        <w:rPr>
          <w:rFonts w:eastAsia="Times New Roman" w:cs="Times New Roman"/>
        </w:rPr>
        <w:t>), t.sk.</w:t>
      </w:r>
      <w:r w:rsidR="433349B2" w:rsidRPr="2C0BD283">
        <w:rPr>
          <w:rFonts w:eastAsia="Times New Roman" w:cs="Times New Roman"/>
        </w:rPr>
        <w:t xml:space="preserve">: </w:t>
      </w:r>
    </w:p>
    <w:p w14:paraId="66FCD873" w14:textId="6B985E58" w:rsidR="00D92C97" w:rsidRPr="0096654A" w:rsidRDefault="00CB142A" w:rsidP="2C0BD283">
      <w:pPr>
        <w:pStyle w:val="ListParagraph"/>
        <w:numPr>
          <w:ilvl w:val="0"/>
          <w:numId w:val="17"/>
        </w:numPr>
        <w:ind w:left="1418"/>
        <w:rPr>
          <w:rFonts w:eastAsia="Times New Roman" w:cs="Times New Roman"/>
        </w:rPr>
      </w:pPr>
      <w:r w:rsidRPr="2C0BD283">
        <w:rPr>
          <w:rFonts w:eastAsia="Times New Roman" w:cs="Times New Roman"/>
        </w:rPr>
        <w:t>iedzīvotāju ienākuma nodokļa ieņēmumi samazinātos par</w:t>
      </w:r>
      <w:r w:rsidR="00F27CF3" w:rsidRPr="2C0BD283">
        <w:rPr>
          <w:rFonts w:eastAsia="Times New Roman" w:cs="Times New Roman"/>
        </w:rPr>
        <w:t xml:space="preserve"> </w:t>
      </w:r>
      <w:r w:rsidRPr="2C0BD283">
        <w:rPr>
          <w:rFonts w:eastAsia="Times New Roman" w:cs="Times New Roman"/>
        </w:rPr>
        <w:t xml:space="preserve">1 845 589 </w:t>
      </w:r>
      <w:proofErr w:type="spellStart"/>
      <w:r w:rsidRPr="2C0BD283">
        <w:rPr>
          <w:rFonts w:eastAsia="Times New Roman" w:cs="Times New Roman"/>
          <w:i/>
          <w:iCs/>
        </w:rPr>
        <w:t>euro</w:t>
      </w:r>
      <w:proofErr w:type="spellEnd"/>
      <w:r w:rsidRPr="2C0BD283">
        <w:rPr>
          <w:rFonts w:eastAsia="Times New Roman" w:cs="Times New Roman"/>
        </w:rPr>
        <w:t xml:space="preserve">, </w:t>
      </w:r>
    </w:p>
    <w:p w14:paraId="23A7E687" w14:textId="77777777" w:rsidR="0096654A" w:rsidRDefault="00CB142A" w:rsidP="2C0BD283">
      <w:pPr>
        <w:pStyle w:val="ListParagraph"/>
        <w:numPr>
          <w:ilvl w:val="0"/>
          <w:numId w:val="17"/>
        </w:numPr>
        <w:ind w:left="1418"/>
        <w:rPr>
          <w:rFonts w:eastAsia="Times New Roman" w:cs="Times New Roman"/>
        </w:rPr>
      </w:pPr>
      <w:r w:rsidRPr="2C0BD283">
        <w:rPr>
          <w:rFonts w:eastAsia="Times New Roman" w:cs="Times New Roman"/>
        </w:rPr>
        <w:t xml:space="preserve">nekustamā īpašuma nodokļa ieņēmumi </w:t>
      </w:r>
      <w:r w:rsidR="00D92C97" w:rsidRPr="2C0BD283">
        <w:rPr>
          <w:rFonts w:eastAsia="Times New Roman" w:cs="Times New Roman"/>
        </w:rPr>
        <w:t xml:space="preserve">samazinātos </w:t>
      </w:r>
      <w:r w:rsidRPr="2C0BD283">
        <w:rPr>
          <w:rFonts w:eastAsia="Times New Roman" w:cs="Times New Roman"/>
        </w:rPr>
        <w:t>par</w:t>
      </w:r>
      <w:r w:rsidR="00F27CF3" w:rsidRPr="2C0BD283">
        <w:rPr>
          <w:rFonts w:eastAsia="Times New Roman" w:cs="Times New Roman"/>
        </w:rPr>
        <w:t xml:space="preserve"> </w:t>
      </w:r>
      <w:r w:rsidRPr="2C0BD283">
        <w:rPr>
          <w:rFonts w:eastAsia="Times New Roman" w:cs="Times New Roman"/>
        </w:rPr>
        <w:t xml:space="preserve">250 732 </w:t>
      </w:r>
      <w:proofErr w:type="spellStart"/>
      <w:r w:rsidRPr="2C0BD283">
        <w:rPr>
          <w:rFonts w:eastAsia="Times New Roman" w:cs="Times New Roman"/>
          <w:i/>
          <w:iCs/>
        </w:rPr>
        <w:t>euro</w:t>
      </w:r>
      <w:proofErr w:type="spellEnd"/>
      <w:r w:rsidR="0096654A" w:rsidRPr="2C0BD283">
        <w:rPr>
          <w:rFonts w:eastAsia="Times New Roman" w:cs="Times New Roman"/>
        </w:rPr>
        <w:t>,</w:t>
      </w:r>
    </w:p>
    <w:p w14:paraId="435271AF" w14:textId="79E101CE" w:rsidR="47FD52F9" w:rsidRDefault="7500800B" w:rsidP="2C0BD283">
      <w:pPr>
        <w:pStyle w:val="ListParagraph"/>
        <w:numPr>
          <w:ilvl w:val="0"/>
          <w:numId w:val="20"/>
        </w:numPr>
        <w:rPr>
          <w:rFonts w:eastAsia="Times New Roman" w:cs="Times New Roman"/>
        </w:rPr>
      </w:pPr>
      <w:r w:rsidRPr="2C0BD283">
        <w:rPr>
          <w:rFonts w:eastAsia="Times New Roman" w:cs="Times New Roman"/>
        </w:rPr>
        <w:t xml:space="preserve">prognozētais </w:t>
      </w:r>
      <w:r w:rsidRPr="2C0BD283">
        <w:rPr>
          <w:rFonts w:eastAsia="Times New Roman" w:cs="Times New Roman"/>
          <w:u w:val="single"/>
        </w:rPr>
        <w:t>izdevumu samazinājums</w:t>
      </w:r>
      <w:r w:rsidR="7D32F7D7" w:rsidRPr="2C0BD283">
        <w:rPr>
          <w:rFonts w:eastAsia="Times New Roman" w:cs="Times New Roman"/>
          <w:u w:val="single"/>
        </w:rPr>
        <w:t xml:space="preserve"> </w:t>
      </w:r>
      <w:r w:rsidR="7D32F7D7" w:rsidRPr="2C0BD283">
        <w:rPr>
          <w:rFonts w:eastAsia="Times New Roman" w:cs="Times New Roman"/>
        </w:rPr>
        <w:t>Ropažu novada pašvaldības budžetā</w:t>
      </w:r>
      <w:r w:rsidR="021A3644" w:rsidRPr="2C0BD283">
        <w:rPr>
          <w:rFonts w:eastAsia="Times New Roman" w:cs="Times New Roman"/>
        </w:rPr>
        <w:t>:</w:t>
      </w:r>
      <w:r w:rsidRPr="2C0BD283">
        <w:rPr>
          <w:rFonts w:eastAsia="Times New Roman" w:cs="Times New Roman"/>
        </w:rPr>
        <w:t xml:space="preserve"> </w:t>
      </w:r>
      <w:r w:rsidR="2113F425" w:rsidRPr="2C0BD283">
        <w:rPr>
          <w:rFonts w:eastAsia="Times New Roman" w:cs="Times New Roman"/>
        </w:rPr>
        <w:t>691 350</w:t>
      </w:r>
      <w:r w:rsidR="0BBDF4AE" w:rsidRPr="2C0BD283">
        <w:rPr>
          <w:rFonts w:eastAsia="Times New Roman" w:cs="Times New Roman"/>
        </w:rPr>
        <w:t xml:space="preserve"> </w:t>
      </w:r>
      <w:proofErr w:type="spellStart"/>
      <w:r w:rsidR="4691E869" w:rsidRPr="0087B513">
        <w:rPr>
          <w:rFonts w:eastAsia="Times New Roman" w:cs="Times New Roman"/>
          <w:i/>
          <w:iCs/>
        </w:rPr>
        <w:t>euro</w:t>
      </w:r>
      <w:proofErr w:type="spellEnd"/>
      <w:r w:rsidR="4691E869" w:rsidRPr="2C0BD283">
        <w:rPr>
          <w:rFonts w:eastAsia="Times New Roman" w:cs="Times New Roman"/>
        </w:rPr>
        <w:t xml:space="preserve"> </w:t>
      </w:r>
      <w:r w:rsidR="3B74DE4D" w:rsidRPr="2C0BD283">
        <w:rPr>
          <w:rFonts w:eastAsia="Times New Roman" w:cs="Times New Roman"/>
        </w:rPr>
        <w:t>(</w:t>
      </w:r>
      <w:r w:rsidR="3B74DE4D" w:rsidRPr="0087B513">
        <w:rPr>
          <w:rFonts w:eastAsia="Times New Roman" w:cs="Times New Roman"/>
          <w:i/>
          <w:iCs/>
        </w:rPr>
        <w:t>0,</w:t>
      </w:r>
      <w:r w:rsidR="1E799C62" w:rsidRPr="0087B513">
        <w:rPr>
          <w:rFonts w:eastAsia="Times New Roman" w:cs="Times New Roman"/>
          <w:i/>
          <w:iCs/>
        </w:rPr>
        <w:t>81</w:t>
      </w:r>
      <w:r w:rsidR="3B74DE4D" w:rsidRPr="0087B513">
        <w:rPr>
          <w:rFonts w:eastAsia="Times New Roman" w:cs="Times New Roman"/>
          <w:i/>
          <w:iCs/>
        </w:rPr>
        <w:t>% no Ropažu novada pašvaldības 2024. gada plānotiem budžeta izdevumiem</w:t>
      </w:r>
      <w:r w:rsidR="65BEA33E" w:rsidRPr="2C0BD283">
        <w:rPr>
          <w:rStyle w:val="FootnoteReference"/>
          <w:rFonts w:eastAsia="Times New Roman" w:cs="Times New Roman"/>
        </w:rPr>
        <w:footnoteReference w:id="12"/>
      </w:r>
      <w:r w:rsidR="3B74DE4D" w:rsidRPr="2C0BD283">
        <w:rPr>
          <w:rFonts w:eastAsia="Times New Roman" w:cs="Times New Roman"/>
        </w:rPr>
        <w:t>)</w:t>
      </w:r>
      <w:r w:rsidR="5F36410D" w:rsidRPr="2C0BD283">
        <w:rPr>
          <w:rFonts w:eastAsia="Times New Roman" w:cs="Times New Roman"/>
        </w:rPr>
        <w:t>.</w:t>
      </w:r>
    </w:p>
    <w:p w14:paraId="5CB02FE6" w14:textId="47ED68F9" w:rsidR="1864EC68" w:rsidRDefault="52ACC7D1" w:rsidP="2C0BD283">
      <w:pPr>
        <w:rPr>
          <w:rFonts w:eastAsia="Times New Roman" w:cs="Times New Roman"/>
        </w:rPr>
      </w:pPr>
      <w:r w:rsidRPr="2C0BD283">
        <w:rPr>
          <w:rFonts w:eastAsia="Times New Roman" w:cs="Times New Roman"/>
        </w:rPr>
        <w:t>K</w:t>
      </w:r>
      <w:r w:rsidR="45E859A2" w:rsidRPr="2C0BD283">
        <w:rPr>
          <w:rFonts w:eastAsia="Times New Roman" w:cs="Times New Roman"/>
        </w:rPr>
        <w:t>opumā Ropažu novada pašvaldības ieņēmumi provizoriski varētu samazināties par</w:t>
      </w:r>
      <w:r w:rsidR="7F2BCA3F" w:rsidRPr="2C0BD283">
        <w:rPr>
          <w:rFonts w:eastAsia="Times New Roman" w:cs="Times New Roman"/>
        </w:rPr>
        <w:t xml:space="preserve"> </w:t>
      </w:r>
      <w:r w:rsidR="4940241D" w:rsidRPr="2C0BD283">
        <w:rPr>
          <w:rFonts w:eastAsia="Times New Roman" w:cs="Times New Roman"/>
          <w:b/>
          <w:bCs/>
          <w:u w:val="single"/>
        </w:rPr>
        <w:t>1</w:t>
      </w:r>
      <w:r w:rsidR="5F36410D" w:rsidRPr="2C0BD283">
        <w:rPr>
          <w:rFonts w:eastAsia="Times New Roman" w:cs="Times New Roman"/>
          <w:b/>
          <w:bCs/>
          <w:u w:val="single"/>
        </w:rPr>
        <w:t> </w:t>
      </w:r>
      <w:r w:rsidR="4940241D" w:rsidRPr="2C0BD283">
        <w:rPr>
          <w:rFonts w:eastAsia="Times New Roman" w:cs="Times New Roman"/>
          <w:b/>
          <w:bCs/>
          <w:u w:val="single"/>
        </w:rPr>
        <w:t>404</w:t>
      </w:r>
      <w:r w:rsidR="5F36410D" w:rsidRPr="2C0BD283">
        <w:rPr>
          <w:rFonts w:eastAsia="Times New Roman" w:cs="Times New Roman"/>
          <w:b/>
          <w:bCs/>
          <w:u w:val="single"/>
        </w:rPr>
        <w:t> </w:t>
      </w:r>
      <w:r w:rsidR="4940241D" w:rsidRPr="2C0BD283">
        <w:rPr>
          <w:rFonts w:eastAsia="Times New Roman" w:cs="Times New Roman"/>
          <w:b/>
          <w:bCs/>
          <w:u w:val="single"/>
        </w:rPr>
        <w:t>971</w:t>
      </w:r>
      <w:r w:rsidR="45E859A2" w:rsidRPr="2C0BD283">
        <w:rPr>
          <w:rFonts w:eastAsia="Times New Roman" w:cs="Times New Roman"/>
          <w:b/>
          <w:bCs/>
          <w:u w:val="single"/>
        </w:rPr>
        <w:t xml:space="preserve"> </w:t>
      </w:r>
      <w:proofErr w:type="spellStart"/>
      <w:r w:rsidR="5320A96D" w:rsidRPr="0087B513">
        <w:rPr>
          <w:rFonts w:eastAsia="Times New Roman" w:cs="Times New Roman"/>
          <w:b/>
          <w:bCs/>
          <w:i/>
          <w:iCs/>
          <w:u w:val="single"/>
        </w:rPr>
        <w:t>euro</w:t>
      </w:r>
      <w:proofErr w:type="spellEnd"/>
      <w:r w:rsidR="45E859A2" w:rsidRPr="2C0BD283">
        <w:rPr>
          <w:rFonts w:eastAsia="Times New Roman" w:cs="Times New Roman"/>
        </w:rPr>
        <w:t>, kas nozīmē attiecīgu palielinājumu Ādažu novada pašvaldības budžeta ieņēmumos</w:t>
      </w:r>
      <w:r w:rsidR="1864EC68" w:rsidRPr="2C0BD283">
        <w:rPr>
          <w:rFonts w:eastAsia="Times New Roman" w:cs="Times New Roman"/>
          <w:vertAlign w:val="superscript"/>
        </w:rPr>
        <w:footnoteReference w:id="13"/>
      </w:r>
      <w:r w:rsidR="45E859A2" w:rsidRPr="2C0BD283">
        <w:rPr>
          <w:rFonts w:eastAsia="Times New Roman" w:cs="Times New Roman"/>
        </w:rPr>
        <w:t>.</w:t>
      </w:r>
    </w:p>
    <w:p w14:paraId="645B8390" w14:textId="40D0B07E" w:rsidR="34A841F9" w:rsidRDefault="34A841F9" w:rsidP="2C0BD283">
      <w:pPr>
        <w:ind w:firstLine="720"/>
        <w:rPr>
          <w:rFonts w:eastAsia="Times New Roman" w:cs="Times New Roman"/>
          <w:lang w:eastAsia="lv-LV"/>
        </w:rPr>
      </w:pPr>
    </w:p>
    <w:p w14:paraId="4F8814FE" w14:textId="574A169E" w:rsidR="43062BD9" w:rsidRDefault="43062BD9" w:rsidP="43062BD9">
      <w:pPr>
        <w:rPr>
          <w:rFonts w:eastAsia="Times New Roman" w:cs="Times New Roman"/>
          <w:b/>
          <w:bCs/>
          <w:lang w:eastAsia="lv-LV"/>
        </w:rPr>
      </w:pPr>
    </w:p>
    <w:p w14:paraId="1109E498" w14:textId="09A5DF40" w:rsidR="00A915C1" w:rsidRDefault="6791A4B5" w:rsidP="2C0BD283">
      <w:pPr>
        <w:rPr>
          <w:rFonts w:eastAsia="Times New Roman" w:cs="Times New Roman"/>
          <w:lang w:eastAsia="lv-LV"/>
        </w:rPr>
      </w:pPr>
      <w:r w:rsidRPr="2C0BD283">
        <w:rPr>
          <w:rFonts w:eastAsia="Times New Roman" w:cs="Times New Roman"/>
          <w:b/>
          <w:bCs/>
          <w:lang w:eastAsia="lv-LV"/>
        </w:rPr>
        <w:t>2.2.</w:t>
      </w:r>
      <w:r w:rsidR="0E48BA2C" w:rsidRPr="2C0BD283">
        <w:rPr>
          <w:rFonts w:eastAsia="Times New Roman" w:cs="Times New Roman"/>
          <w:b/>
          <w:bCs/>
          <w:lang w:eastAsia="lv-LV"/>
        </w:rPr>
        <w:t xml:space="preserve"> B Piedāvājums </w:t>
      </w:r>
      <w:r w:rsidR="0E48BA2C" w:rsidRPr="2C0BD283">
        <w:rPr>
          <w:rFonts w:eastAsia="Times New Roman" w:cs="Times New Roman"/>
          <w:lang w:eastAsia="lv-LV"/>
        </w:rPr>
        <w:t>(</w:t>
      </w:r>
      <w:r w:rsidR="71F5EB9F" w:rsidRPr="2C0BD283">
        <w:rPr>
          <w:rFonts w:eastAsia="Times New Roman" w:cs="Times New Roman"/>
          <w:lang w:eastAsia="lv-LV"/>
        </w:rPr>
        <w:t>Ādažu novada pašvaldības</w:t>
      </w:r>
      <w:r w:rsidR="097412BB" w:rsidRPr="2C0BD283">
        <w:rPr>
          <w:rFonts w:eastAsia="Times New Roman" w:cs="Times New Roman"/>
          <w:lang w:eastAsia="lv-LV"/>
        </w:rPr>
        <w:t xml:space="preserve"> apstiprinātais</w:t>
      </w:r>
      <w:r w:rsidR="006460AA" w:rsidRPr="2C0BD283">
        <w:rPr>
          <w:rStyle w:val="FootnoteReference"/>
          <w:rFonts w:eastAsia="Times New Roman" w:cs="Times New Roman"/>
          <w:lang w:eastAsia="lv-LV"/>
        </w:rPr>
        <w:footnoteReference w:id="14"/>
      </w:r>
      <w:r w:rsidR="097412BB" w:rsidRPr="2C0BD283">
        <w:rPr>
          <w:rFonts w:eastAsia="Times New Roman" w:cs="Times New Roman"/>
          <w:lang w:eastAsia="lv-LV"/>
        </w:rPr>
        <w:t xml:space="preserve"> Garkalnes pagasta sadalīšanas piedāvājums</w:t>
      </w:r>
      <w:r w:rsidR="61AC7A71" w:rsidRPr="2C0BD283">
        <w:rPr>
          <w:rFonts w:eastAsia="Times New Roman" w:cs="Times New Roman"/>
          <w:lang w:eastAsia="lv-LV"/>
        </w:rPr>
        <w:t>)</w:t>
      </w:r>
      <w:r w:rsidR="74CB2492" w:rsidRPr="2C0BD283">
        <w:rPr>
          <w:rFonts w:eastAsia="Times New Roman" w:cs="Times New Roman"/>
          <w:lang w:eastAsia="lv-LV"/>
        </w:rPr>
        <w:t xml:space="preserve"> (2.att</w:t>
      </w:r>
      <w:r w:rsidR="25E0C3FA" w:rsidRPr="2C0BD283">
        <w:rPr>
          <w:rFonts w:eastAsia="Times New Roman" w:cs="Times New Roman"/>
          <w:lang w:eastAsia="lv-LV"/>
        </w:rPr>
        <w:t>.</w:t>
      </w:r>
      <w:r w:rsidR="79119B99" w:rsidRPr="2C0BD283">
        <w:rPr>
          <w:rFonts w:eastAsia="Times New Roman" w:cs="Times New Roman"/>
          <w:lang w:eastAsia="lv-LV"/>
        </w:rPr>
        <w:t xml:space="preserve"> </w:t>
      </w:r>
      <w:r w:rsidR="79119B99" w:rsidRPr="43062BD9">
        <w:rPr>
          <w:rFonts w:eastAsia="Times New Roman"/>
          <w:szCs w:val="24"/>
          <w:lang w:eastAsia="lv-LV"/>
        </w:rPr>
        <w:t>un 2.pielikums</w:t>
      </w:r>
      <w:r w:rsidR="25E0C3FA" w:rsidRPr="2C0BD283">
        <w:rPr>
          <w:rFonts w:eastAsia="Times New Roman" w:cs="Times New Roman"/>
          <w:lang w:eastAsia="lv-LV"/>
        </w:rPr>
        <w:t>).</w:t>
      </w:r>
      <w:r w:rsidR="7744B396" w:rsidRPr="2C0BD283">
        <w:rPr>
          <w:rFonts w:eastAsia="Times New Roman" w:cs="Times New Roman"/>
          <w:b/>
          <w:bCs/>
          <w:lang w:eastAsia="lv-LV"/>
        </w:rPr>
        <w:t xml:space="preserve"> </w:t>
      </w:r>
    </w:p>
    <w:p w14:paraId="4DFA5562" w14:textId="79906DA3" w:rsidR="00A915C1" w:rsidRDefault="60662400" w:rsidP="2C0BD283">
      <w:pPr>
        <w:jc w:val="right"/>
        <w:rPr>
          <w:rFonts w:eastAsia="Times New Roman" w:cs="Times New Roman"/>
          <w:i/>
          <w:iCs/>
        </w:rPr>
      </w:pPr>
      <w:r w:rsidRPr="2C0BD283">
        <w:rPr>
          <w:rFonts w:eastAsia="Times New Roman" w:cs="Times New Roman"/>
          <w:i/>
          <w:iCs/>
        </w:rPr>
        <w:t>2.attēls B piedāvājums</w:t>
      </w:r>
    </w:p>
    <w:p w14:paraId="60010281" w14:textId="50C06FB3" w:rsidR="00A915C1" w:rsidRDefault="60662400" w:rsidP="2C0BD283">
      <w:pPr>
        <w:rPr>
          <w:rFonts w:eastAsia="Times New Roman" w:cs="Times New Roman"/>
          <w:lang w:eastAsia="lv-LV"/>
        </w:rPr>
      </w:pPr>
      <w:r>
        <w:rPr>
          <w:noProof/>
        </w:rPr>
        <w:drawing>
          <wp:inline distT="0" distB="0" distL="0" distR="0" wp14:anchorId="4050AB9D" wp14:editId="405FF776">
            <wp:extent cx="6116955" cy="3027045"/>
            <wp:effectExtent l="19050" t="19050" r="17145" b="20955"/>
            <wp:docPr id="20189414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2">
                      <a:extLst>
                        <a:ext uri="{28A0092B-C50C-407E-A947-70E740481C1C}">
                          <a14:useLocalDpi xmlns:a14="http://schemas.microsoft.com/office/drawing/2010/main" val="0"/>
                        </a:ext>
                      </a:extLst>
                    </a:blip>
                    <a:stretch>
                      <a:fillRect/>
                    </a:stretch>
                  </pic:blipFill>
                  <pic:spPr>
                    <a:xfrm>
                      <a:off x="0" y="0"/>
                      <a:ext cx="6116955" cy="3027045"/>
                    </a:xfrm>
                    <a:prstGeom prst="rect">
                      <a:avLst/>
                    </a:prstGeom>
                    <a:ln>
                      <a:solidFill>
                        <a:srgbClr val="F3F3F3"/>
                      </a:solidFill>
                    </a:ln>
                  </pic:spPr>
                </pic:pic>
              </a:graphicData>
            </a:graphic>
          </wp:inline>
        </w:drawing>
      </w:r>
    </w:p>
    <w:p w14:paraId="6C28C34E" w14:textId="77777777" w:rsidR="008C56E2" w:rsidRDefault="008C56E2" w:rsidP="2C0BD283">
      <w:pPr>
        <w:ind w:firstLine="720"/>
        <w:rPr>
          <w:rFonts w:eastAsia="Times New Roman" w:cs="Times New Roman"/>
          <w:lang w:eastAsia="lv-LV"/>
        </w:rPr>
      </w:pPr>
    </w:p>
    <w:p w14:paraId="17759B86" w14:textId="77777777" w:rsidR="005871D5" w:rsidRDefault="5B6753D4" w:rsidP="005871D5">
      <w:pPr>
        <w:pStyle w:val="ListParagraph"/>
        <w:ind w:left="0" w:firstLine="720"/>
        <w:rPr>
          <w:rFonts w:eastAsia="Times New Roman" w:cs="Times New Roman"/>
        </w:rPr>
      </w:pPr>
      <w:r w:rsidRPr="2C0BD283">
        <w:rPr>
          <w:rFonts w:eastAsia="Times New Roman" w:cs="Times New Roman"/>
          <w:lang w:eastAsia="lv-LV"/>
        </w:rPr>
        <w:t>Šajā piedāvājumā pa</w:t>
      </w:r>
      <w:r w:rsidR="2922CD31" w:rsidRPr="2C0BD283">
        <w:rPr>
          <w:rFonts w:eastAsia="Times New Roman" w:cs="Times New Roman"/>
          <w:lang w:eastAsia="lv-LV"/>
        </w:rPr>
        <w:t>p</w:t>
      </w:r>
      <w:r w:rsidRPr="2C0BD283">
        <w:rPr>
          <w:rFonts w:eastAsia="Times New Roman" w:cs="Times New Roman"/>
          <w:lang w:eastAsia="lv-LV"/>
        </w:rPr>
        <w:t>ildus</w:t>
      </w:r>
      <w:r w:rsidR="00F5707F" w:rsidRPr="2C0BD283">
        <w:rPr>
          <w:rFonts w:eastAsia="Times New Roman" w:cs="Times New Roman"/>
          <w:lang w:eastAsia="lv-LV"/>
        </w:rPr>
        <w:t xml:space="preserve"> Ropažu novada </w:t>
      </w:r>
      <w:r w:rsidR="17C9D459" w:rsidRPr="2C0BD283">
        <w:rPr>
          <w:rFonts w:eastAsia="Times New Roman" w:cs="Times New Roman"/>
          <w:lang w:eastAsia="lv-LV"/>
        </w:rPr>
        <w:t xml:space="preserve">piedāvātajai teritoriju pārdalei </w:t>
      </w:r>
      <w:r w:rsidR="00F5707F" w:rsidRPr="2C0BD283">
        <w:rPr>
          <w:rFonts w:eastAsia="Times New Roman" w:cs="Times New Roman"/>
          <w:lang w:eastAsia="lv-LV"/>
        </w:rPr>
        <w:t>pievieno</w:t>
      </w:r>
      <w:r w:rsidR="5E01DCBE" w:rsidRPr="2C0BD283">
        <w:rPr>
          <w:rFonts w:eastAsia="Times New Roman" w:cs="Times New Roman"/>
          <w:lang w:eastAsia="lv-LV"/>
        </w:rPr>
        <w:t>tas</w:t>
      </w:r>
      <w:r w:rsidR="00F5707F" w:rsidRPr="2C0BD283">
        <w:rPr>
          <w:rFonts w:eastAsia="Times New Roman" w:cs="Times New Roman"/>
          <w:lang w:eastAsia="lv-LV"/>
        </w:rPr>
        <w:t xml:space="preserve"> mežu teritorij</w:t>
      </w:r>
      <w:r w:rsidR="6D18AFD2" w:rsidRPr="2C0BD283">
        <w:rPr>
          <w:rFonts w:eastAsia="Times New Roman" w:cs="Times New Roman"/>
          <w:lang w:eastAsia="lv-LV"/>
        </w:rPr>
        <w:t>as</w:t>
      </w:r>
      <w:r w:rsidR="00F5707F" w:rsidRPr="2C0BD283">
        <w:rPr>
          <w:rFonts w:eastAsia="Times New Roman" w:cs="Times New Roman"/>
          <w:lang w:eastAsia="lv-LV"/>
        </w:rPr>
        <w:t>, nodrošinot Ādažu pilsētas/Ādažu novada ciemu, kā arī Ādažu militārās infrastruktūras stratēģisko savienojumu un mobilitāti ar blakus teritorijām</w:t>
      </w:r>
      <w:r w:rsidR="00BA228C" w:rsidRPr="2C0BD283">
        <w:rPr>
          <w:rFonts w:eastAsia="Times New Roman" w:cs="Times New Roman"/>
          <w:lang w:eastAsia="lv-LV"/>
        </w:rPr>
        <w:t>.</w:t>
      </w:r>
      <w:r w:rsidR="00F5707F" w:rsidRPr="2C0BD283">
        <w:rPr>
          <w:rFonts w:eastAsia="Times New Roman" w:cs="Times New Roman"/>
          <w:lang w:eastAsia="lv-LV"/>
        </w:rPr>
        <w:t xml:space="preserve"> </w:t>
      </w:r>
      <w:r w:rsidR="3F6753B1" w:rsidRPr="2C0BD283">
        <w:rPr>
          <w:rFonts w:eastAsia="Times New Roman" w:cs="Times New Roman"/>
          <w:u w:val="single"/>
          <w:lang w:eastAsia="lv-LV"/>
        </w:rPr>
        <w:t>Paredzot Baltezera ciema ar tam piegulošām teritorijām, robežlīnijā pa dzelzceļu, ie</w:t>
      </w:r>
      <w:r w:rsidR="1030D501" w:rsidRPr="2C0BD283">
        <w:rPr>
          <w:rFonts w:eastAsia="Times New Roman" w:cs="Times New Roman"/>
          <w:u w:val="single"/>
          <w:lang w:eastAsia="lv-LV"/>
        </w:rPr>
        <w:t>k</w:t>
      </w:r>
      <w:r w:rsidR="09A5D14C" w:rsidRPr="2C0BD283">
        <w:rPr>
          <w:rFonts w:eastAsia="Times New Roman" w:cs="Times New Roman"/>
          <w:u w:val="single"/>
          <w:lang w:eastAsia="lv-LV"/>
        </w:rPr>
        <w:t>ļa</w:t>
      </w:r>
      <w:r w:rsidR="1030D501" w:rsidRPr="2C0BD283">
        <w:rPr>
          <w:rFonts w:eastAsia="Times New Roman" w:cs="Times New Roman"/>
          <w:u w:val="single"/>
          <w:lang w:eastAsia="lv-LV"/>
        </w:rPr>
        <w:t>ujot</w:t>
      </w:r>
      <w:r w:rsidR="3F6753B1" w:rsidRPr="2C0BD283">
        <w:rPr>
          <w:rFonts w:eastAsia="Times New Roman" w:cs="Times New Roman"/>
          <w:u w:val="single"/>
          <w:lang w:eastAsia="lv-LV"/>
        </w:rPr>
        <w:t xml:space="preserve"> </w:t>
      </w:r>
      <w:r w:rsidR="60C5FCC6" w:rsidRPr="2C0BD283">
        <w:rPr>
          <w:rFonts w:eastAsia="Times New Roman" w:cs="Times New Roman"/>
          <w:u w:val="single"/>
        </w:rPr>
        <w:t>V46 (</w:t>
      </w:r>
      <w:proofErr w:type="spellStart"/>
      <w:r w:rsidR="60C5FCC6" w:rsidRPr="2C0BD283">
        <w:rPr>
          <w:rFonts w:eastAsia="Times New Roman" w:cs="Times New Roman"/>
          <w:u w:val="single"/>
        </w:rPr>
        <w:t>Venču</w:t>
      </w:r>
      <w:proofErr w:type="spellEnd"/>
      <w:r w:rsidR="60C5FCC6" w:rsidRPr="2C0BD283">
        <w:rPr>
          <w:rFonts w:eastAsia="Times New Roman" w:cs="Times New Roman"/>
          <w:u w:val="single"/>
        </w:rPr>
        <w:t xml:space="preserve"> ceļu), V49, Piparu ceļu un V50</w:t>
      </w:r>
      <w:r w:rsidR="306BD895" w:rsidRPr="2C0BD283">
        <w:rPr>
          <w:rFonts w:eastAsia="Times New Roman" w:cs="Times New Roman"/>
          <w:u w:val="single"/>
        </w:rPr>
        <w:t>, nodrošinot Ādažu militārās infrastruktūras stratēģisko savienojamību ar A2 autoceļu</w:t>
      </w:r>
      <w:r w:rsidR="306BD895" w:rsidRPr="2C0BD283">
        <w:rPr>
          <w:rFonts w:eastAsia="Times New Roman" w:cs="Times New Roman"/>
        </w:rPr>
        <w:t>.</w:t>
      </w:r>
      <w:r w:rsidR="40FEE049" w:rsidRPr="2C0BD283">
        <w:rPr>
          <w:rFonts w:eastAsia="Times New Roman" w:cs="Times New Roman"/>
        </w:rPr>
        <w:t xml:space="preserve"> </w:t>
      </w:r>
      <w:r w:rsidR="306BD895" w:rsidRPr="2C0BD283">
        <w:rPr>
          <w:rFonts w:eastAsia="Times New Roman" w:cs="Times New Roman"/>
          <w:lang w:eastAsia="lv-LV"/>
        </w:rPr>
        <w:t xml:space="preserve">Veicot šādas izmaiņas </w:t>
      </w:r>
      <w:r w:rsidR="4537055F" w:rsidRPr="2C0BD283">
        <w:rPr>
          <w:rFonts w:eastAsia="Times New Roman" w:cs="Times New Roman"/>
          <w:lang w:eastAsia="lv-LV"/>
        </w:rPr>
        <w:t xml:space="preserve">stratēģiskās </w:t>
      </w:r>
      <w:r w:rsidR="3F6753B1" w:rsidRPr="2C0BD283">
        <w:rPr>
          <w:rFonts w:eastAsia="Times New Roman" w:cs="Times New Roman"/>
          <w:lang w:eastAsia="lv-LV"/>
        </w:rPr>
        <w:t>m</w:t>
      </w:r>
      <w:r w:rsidR="00BA228C" w:rsidRPr="2C0BD283">
        <w:rPr>
          <w:rFonts w:eastAsia="Times New Roman" w:cs="Times New Roman"/>
          <w:lang w:eastAsia="lv-LV"/>
        </w:rPr>
        <w:t>obilitātes infrastruktūras kontekstā</w:t>
      </w:r>
      <w:r w:rsidR="001109E8" w:rsidRPr="2C0BD283">
        <w:rPr>
          <w:rFonts w:eastAsia="Times New Roman" w:cs="Times New Roman"/>
          <w:lang w:eastAsia="lv-LV"/>
        </w:rPr>
        <w:t>,</w:t>
      </w:r>
      <w:r w:rsidR="00BA228C" w:rsidRPr="2C0BD283">
        <w:rPr>
          <w:rFonts w:eastAsia="Times New Roman" w:cs="Times New Roman"/>
          <w:lang w:eastAsia="lv-LV"/>
        </w:rPr>
        <w:t xml:space="preserve"> prioritāri tiek ņemta vērā Ādažu pilsētas un Ādažu novada ciemu (galvenokārt Garkalnes, </w:t>
      </w:r>
      <w:proofErr w:type="spellStart"/>
      <w:r w:rsidR="00BA228C" w:rsidRPr="2C0BD283">
        <w:rPr>
          <w:rFonts w:eastAsia="Times New Roman" w:cs="Times New Roman"/>
        </w:rPr>
        <w:t>Āņu</w:t>
      </w:r>
      <w:proofErr w:type="spellEnd"/>
      <w:r w:rsidR="00BA228C" w:rsidRPr="2C0BD283">
        <w:rPr>
          <w:rFonts w:eastAsia="Times New Roman" w:cs="Times New Roman"/>
        </w:rPr>
        <w:t xml:space="preserve">, </w:t>
      </w:r>
      <w:proofErr w:type="spellStart"/>
      <w:r w:rsidR="00BA228C" w:rsidRPr="2C0BD283">
        <w:rPr>
          <w:rFonts w:eastAsia="Times New Roman" w:cs="Times New Roman"/>
        </w:rPr>
        <w:t>Iļķenes</w:t>
      </w:r>
      <w:proofErr w:type="spellEnd"/>
      <w:r w:rsidR="00BA228C" w:rsidRPr="2C0BD283">
        <w:rPr>
          <w:rFonts w:eastAsia="Times New Roman" w:cs="Times New Roman"/>
        </w:rPr>
        <w:t>), kā arī Ādažu militārās infrastruktūras stratēģiskā savienojamība ar A2 autoceļu</w:t>
      </w:r>
      <w:r w:rsidR="2FA7F2A5" w:rsidRPr="2C0BD283">
        <w:rPr>
          <w:rFonts w:eastAsia="Times New Roman" w:cs="Times New Roman"/>
        </w:rPr>
        <w:t>,</w:t>
      </w:r>
      <w:r w:rsidR="00BA228C" w:rsidRPr="2C0BD283">
        <w:rPr>
          <w:rFonts w:eastAsia="Times New Roman" w:cs="Times New Roman"/>
        </w:rPr>
        <w:t xml:space="preserve"> rad</w:t>
      </w:r>
      <w:r w:rsidR="6E51445C" w:rsidRPr="2C0BD283">
        <w:rPr>
          <w:rFonts w:eastAsia="Times New Roman" w:cs="Times New Roman"/>
        </w:rPr>
        <w:t>ot</w:t>
      </w:r>
      <w:r w:rsidR="00BA228C" w:rsidRPr="2C0BD283">
        <w:rPr>
          <w:rFonts w:eastAsia="Times New Roman" w:cs="Times New Roman"/>
        </w:rPr>
        <w:t xml:space="preserve"> priekšnoteikum</w:t>
      </w:r>
      <w:r w:rsidR="5B42057E" w:rsidRPr="2C0BD283">
        <w:rPr>
          <w:rFonts w:eastAsia="Times New Roman" w:cs="Times New Roman"/>
        </w:rPr>
        <w:t>us</w:t>
      </w:r>
      <w:r w:rsidR="00BA228C" w:rsidRPr="2C0BD283">
        <w:rPr>
          <w:rFonts w:eastAsia="Times New Roman" w:cs="Times New Roman"/>
        </w:rPr>
        <w:t>, lai ceļu infrastruktūra būtu nedalīta, iekļautos vienā novadā un to būtu vieglāk apsaimniekot.</w:t>
      </w:r>
    </w:p>
    <w:p w14:paraId="68C546D2" w14:textId="77777777" w:rsidR="005871D5" w:rsidRDefault="1BB46111" w:rsidP="005871D5">
      <w:pPr>
        <w:pStyle w:val="ListParagraph"/>
        <w:ind w:left="0" w:firstLine="720"/>
        <w:rPr>
          <w:rFonts w:ascii="Aptos" w:eastAsia="Aptos" w:hAnsi="Aptos" w:cs="Aptos"/>
          <w:sz w:val="22"/>
        </w:rPr>
      </w:pPr>
      <w:r w:rsidRPr="2C0BD283">
        <w:rPr>
          <w:rFonts w:eastAsia="Times New Roman" w:cs="Times New Roman"/>
        </w:rPr>
        <w:t xml:space="preserve">Vienlaikus jānorāda, ka atsevišķām zemes vienībām ir izgatavoti zemes robežu plāni, t.i. tās ir ierādītas un instrumentāli uzmērītas, bet lai veiktu šādu zemes vienību sadalīšanu nepieciešams izstrādāt zemes ierīcības projektus un veikt kadastrālās uzmērīšanas darbus izgatavojot jaunus zemes </w:t>
      </w:r>
      <w:r w:rsidRPr="2C0BD283">
        <w:rPr>
          <w:rFonts w:eastAsia="Times New Roman" w:cs="Times New Roman"/>
        </w:rPr>
        <w:lastRenderedPageBreak/>
        <w:t xml:space="preserve">robežu plānus. </w:t>
      </w:r>
      <w:r w:rsidRPr="2C0BD283">
        <w:rPr>
          <w:rFonts w:eastAsia="Times New Roman" w:cs="Times New Roman"/>
          <w:u w:val="single"/>
        </w:rPr>
        <w:t>Šāda veida darbu izpilde var prasīt vismaz pusgadu</w:t>
      </w:r>
      <w:r w:rsidRPr="2C0BD283">
        <w:rPr>
          <w:rFonts w:eastAsia="Times New Roman" w:cs="Times New Roman"/>
        </w:rPr>
        <w:t>. Papildus zemes vienības pieder fiziskām/juridiskām personām, kas rada sadales risinājuma saskaņošanas risku ar zemes īpašnieku</w:t>
      </w:r>
      <w:r w:rsidRPr="2C0BD283">
        <w:rPr>
          <w:rFonts w:ascii="Aptos" w:eastAsia="Aptos" w:hAnsi="Aptos" w:cs="Aptos"/>
          <w:sz w:val="22"/>
        </w:rPr>
        <w:t>.</w:t>
      </w:r>
    </w:p>
    <w:p w14:paraId="4AAB3CAE" w14:textId="77777777" w:rsidR="005871D5" w:rsidRDefault="005871D5" w:rsidP="005871D5">
      <w:pPr>
        <w:rPr>
          <w:rFonts w:eastAsia="Times New Roman" w:cs="Times New Roman"/>
        </w:rPr>
      </w:pPr>
    </w:p>
    <w:p w14:paraId="5F24F4F0" w14:textId="5919B7C1" w:rsidR="00BA228C" w:rsidRPr="005871D5" w:rsidRDefault="3EFF5851" w:rsidP="005871D5">
      <w:pPr>
        <w:rPr>
          <w:rFonts w:eastAsia="Times New Roman" w:cs="Times New Roman"/>
        </w:rPr>
      </w:pPr>
      <w:r w:rsidRPr="005871D5">
        <w:rPr>
          <w:rFonts w:eastAsia="Times New Roman" w:cs="Times New Roman"/>
        </w:rPr>
        <w:t>B p</w:t>
      </w:r>
      <w:r w:rsidR="0E165EDD" w:rsidRPr="005871D5">
        <w:rPr>
          <w:rFonts w:eastAsia="Times New Roman" w:cs="Times New Roman"/>
        </w:rPr>
        <w:t>iedāvājuma raksturlielumi:</w:t>
      </w:r>
    </w:p>
    <w:p w14:paraId="0B6D67BC" w14:textId="25C52A23" w:rsidR="00BA228C" w:rsidRPr="00BA228C" w:rsidRDefault="0E165EDD" w:rsidP="2C0BD283">
      <w:pPr>
        <w:pStyle w:val="ListParagraph"/>
        <w:numPr>
          <w:ilvl w:val="0"/>
          <w:numId w:val="18"/>
        </w:numPr>
        <w:rPr>
          <w:rFonts w:eastAsia="Times New Roman" w:cs="Times New Roman"/>
        </w:rPr>
      </w:pPr>
      <w:r w:rsidRPr="2C0BD283">
        <w:rPr>
          <w:rFonts w:eastAsia="Times New Roman" w:cs="Times New Roman"/>
        </w:rPr>
        <w:t xml:space="preserve">teritorijā ir deklarēti </w:t>
      </w:r>
      <w:r w:rsidR="00BA228C" w:rsidRPr="2C0BD283">
        <w:rPr>
          <w:rFonts w:eastAsia="Times New Roman" w:cs="Times New Roman"/>
          <w:b/>
          <w:bCs/>
        </w:rPr>
        <w:t xml:space="preserve">954 </w:t>
      </w:r>
      <w:r w:rsidR="00BA228C" w:rsidRPr="2C0BD283">
        <w:rPr>
          <w:rFonts w:eastAsia="Times New Roman" w:cs="Times New Roman"/>
        </w:rPr>
        <w:t>iedzīvotāj</w:t>
      </w:r>
      <w:r w:rsidR="6267A369" w:rsidRPr="2C0BD283">
        <w:rPr>
          <w:rFonts w:eastAsia="Times New Roman" w:cs="Times New Roman"/>
        </w:rPr>
        <w:t>i</w:t>
      </w:r>
      <w:r w:rsidR="7DD4918F" w:rsidRPr="2C0BD283">
        <w:rPr>
          <w:rFonts w:eastAsia="Times New Roman" w:cs="Times New Roman"/>
        </w:rPr>
        <w:t>,</w:t>
      </w:r>
    </w:p>
    <w:p w14:paraId="2205947B" w14:textId="3DACFDFD" w:rsidR="00BA228C" w:rsidRDefault="00BA228C" w:rsidP="2C0BD283">
      <w:pPr>
        <w:pStyle w:val="ListParagraph"/>
        <w:numPr>
          <w:ilvl w:val="0"/>
          <w:numId w:val="12"/>
        </w:numPr>
        <w:rPr>
          <w:rFonts w:eastAsia="Times New Roman" w:cs="Times New Roman"/>
          <w:vertAlign w:val="superscript"/>
        </w:rPr>
      </w:pPr>
      <w:r w:rsidRPr="2C0BD283">
        <w:rPr>
          <w:rFonts w:eastAsia="Times New Roman" w:cs="Times New Roman"/>
        </w:rPr>
        <w:t>nodalāmās teritorijas platība 27,86 km</w:t>
      </w:r>
      <w:r w:rsidRPr="2C0BD283">
        <w:rPr>
          <w:rFonts w:eastAsia="Times New Roman" w:cs="Times New Roman"/>
          <w:vertAlign w:val="superscript"/>
        </w:rPr>
        <w:t>2</w:t>
      </w:r>
      <w:r w:rsidR="0E9A6DC1" w:rsidRPr="2C0BD283">
        <w:rPr>
          <w:rFonts w:eastAsia="Times New Roman" w:cs="Times New Roman"/>
        </w:rPr>
        <w:t>,</w:t>
      </w:r>
    </w:p>
    <w:p w14:paraId="2F7EB7DE" w14:textId="7C1CAEE8" w:rsidR="004514E0" w:rsidRDefault="00BA228C" w:rsidP="2C0BD283">
      <w:pPr>
        <w:pStyle w:val="ListParagraph"/>
        <w:numPr>
          <w:ilvl w:val="0"/>
          <w:numId w:val="12"/>
        </w:numPr>
        <w:rPr>
          <w:rFonts w:eastAsia="Times New Roman" w:cs="Times New Roman"/>
        </w:rPr>
      </w:pPr>
      <w:r w:rsidRPr="2C0BD283">
        <w:rPr>
          <w:rFonts w:eastAsia="Times New Roman" w:cs="Times New Roman"/>
        </w:rPr>
        <w:t>nodalāmās teritorijas ceļu kopgarums ir 47,19 km</w:t>
      </w:r>
      <w:r w:rsidR="6858BD51" w:rsidRPr="2C0BD283">
        <w:rPr>
          <w:rFonts w:eastAsia="Times New Roman" w:cs="Times New Roman"/>
        </w:rPr>
        <w:t>,</w:t>
      </w:r>
    </w:p>
    <w:p w14:paraId="13EBA010" w14:textId="5C24B217" w:rsidR="004514E0" w:rsidRPr="00B00D87" w:rsidRDefault="00B00D87" w:rsidP="2C0BD283">
      <w:pPr>
        <w:pStyle w:val="ListParagraph"/>
        <w:numPr>
          <w:ilvl w:val="0"/>
          <w:numId w:val="12"/>
        </w:numPr>
        <w:rPr>
          <w:rFonts w:eastAsia="Times New Roman" w:cs="Times New Roman"/>
        </w:rPr>
      </w:pPr>
      <w:r w:rsidRPr="2C0BD283">
        <w:rPr>
          <w:rFonts w:eastAsia="Times New Roman" w:cs="Times New Roman"/>
        </w:rPr>
        <w:t xml:space="preserve">prognozētais ieņēmumu samazinājums Ropažu novada pašvaldības budžetā </w:t>
      </w:r>
      <w:r w:rsidRPr="2C0BD283">
        <w:rPr>
          <w:rFonts w:eastAsia="Times New Roman" w:cs="Times New Roman"/>
          <w:b/>
          <w:bCs/>
        </w:rPr>
        <w:t>2 </w:t>
      </w:r>
      <w:r w:rsidR="007B7B13" w:rsidRPr="2C0BD283">
        <w:rPr>
          <w:rFonts w:eastAsia="Times New Roman" w:cs="Times New Roman"/>
          <w:b/>
          <w:bCs/>
        </w:rPr>
        <w:t>251</w:t>
      </w:r>
      <w:r w:rsidRPr="2C0BD283">
        <w:rPr>
          <w:rFonts w:eastAsia="Times New Roman" w:cs="Times New Roman"/>
          <w:b/>
          <w:bCs/>
        </w:rPr>
        <w:t> </w:t>
      </w:r>
      <w:r w:rsidR="007B7B13" w:rsidRPr="2C0BD283">
        <w:rPr>
          <w:rFonts w:eastAsia="Times New Roman" w:cs="Times New Roman"/>
          <w:b/>
          <w:bCs/>
        </w:rPr>
        <w:t>204</w:t>
      </w:r>
      <w:r w:rsidRPr="2C0BD283">
        <w:rPr>
          <w:rFonts w:eastAsia="Times New Roman" w:cs="Times New Roman"/>
          <w:b/>
          <w:bCs/>
        </w:rPr>
        <w:t xml:space="preserve"> </w:t>
      </w:r>
      <w:proofErr w:type="spellStart"/>
      <w:r w:rsidRPr="2C0BD283">
        <w:rPr>
          <w:rFonts w:eastAsia="Times New Roman" w:cs="Times New Roman"/>
          <w:b/>
          <w:bCs/>
          <w:i/>
          <w:iCs/>
        </w:rPr>
        <w:t>euro</w:t>
      </w:r>
      <w:proofErr w:type="spellEnd"/>
      <w:r w:rsidRPr="2C0BD283">
        <w:rPr>
          <w:rFonts w:eastAsia="Times New Roman" w:cs="Times New Roman"/>
        </w:rPr>
        <w:t xml:space="preserve"> (</w:t>
      </w:r>
      <w:r w:rsidRPr="2C0BD283">
        <w:rPr>
          <w:rFonts w:eastAsia="Times New Roman" w:cs="Times New Roman"/>
          <w:i/>
          <w:iCs/>
        </w:rPr>
        <w:t>2,</w:t>
      </w:r>
      <w:r w:rsidR="007B7B13" w:rsidRPr="2C0BD283">
        <w:rPr>
          <w:rFonts w:eastAsia="Times New Roman" w:cs="Times New Roman"/>
          <w:i/>
          <w:iCs/>
        </w:rPr>
        <w:t>7</w:t>
      </w:r>
      <w:r w:rsidRPr="2C0BD283">
        <w:rPr>
          <w:rFonts w:eastAsia="Times New Roman" w:cs="Times New Roman"/>
          <w:i/>
          <w:iCs/>
        </w:rPr>
        <w:t>% no Ropažu novada pašvaldības 2024. gada plānotiem budžeta ieņēmumiem</w:t>
      </w:r>
      <w:r w:rsidRPr="2C0BD283">
        <w:rPr>
          <w:rFonts w:eastAsia="Times New Roman" w:cs="Times New Roman"/>
        </w:rPr>
        <w:t>), t.sk.</w:t>
      </w:r>
      <w:r w:rsidR="004514E0" w:rsidRPr="2C0BD283">
        <w:rPr>
          <w:rFonts w:eastAsia="Times New Roman" w:cs="Times New Roman"/>
        </w:rPr>
        <w:t xml:space="preserve">: </w:t>
      </w:r>
    </w:p>
    <w:p w14:paraId="278450E2" w14:textId="77777777" w:rsidR="004514E0" w:rsidRPr="00402892" w:rsidRDefault="004514E0" w:rsidP="2C0BD283">
      <w:pPr>
        <w:pStyle w:val="ListParagraph"/>
        <w:numPr>
          <w:ilvl w:val="0"/>
          <w:numId w:val="16"/>
        </w:numPr>
        <w:rPr>
          <w:rFonts w:eastAsia="Times New Roman" w:cs="Times New Roman"/>
        </w:rPr>
      </w:pPr>
      <w:r w:rsidRPr="2C0BD283">
        <w:rPr>
          <w:rFonts w:eastAsia="Times New Roman" w:cs="Times New Roman"/>
        </w:rPr>
        <w:t>iedzīvotāju ienākuma nodokļa ieņēmumi samazinātos par 1 991 733 </w:t>
      </w:r>
      <w:proofErr w:type="spellStart"/>
      <w:r w:rsidRPr="2C0BD283">
        <w:rPr>
          <w:rFonts w:eastAsia="Times New Roman" w:cs="Times New Roman"/>
          <w:i/>
          <w:iCs/>
        </w:rPr>
        <w:t>euro</w:t>
      </w:r>
      <w:proofErr w:type="spellEnd"/>
      <w:r w:rsidRPr="2C0BD283">
        <w:rPr>
          <w:rFonts w:eastAsia="Times New Roman" w:cs="Times New Roman"/>
        </w:rPr>
        <w:t xml:space="preserve">, </w:t>
      </w:r>
    </w:p>
    <w:p w14:paraId="2EB5B25C" w14:textId="44BC3AF0" w:rsidR="00FA2C46" w:rsidRDefault="004514E0" w:rsidP="2C0BD283">
      <w:pPr>
        <w:pStyle w:val="ListParagraph"/>
        <w:numPr>
          <w:ilvl w:val="0"/>
          <w:numId w:val="16"/>
        </w:numPr>
        <w:rPr>
          <w:rFonts w:eastAsia="Times New Roman" w:cs="Times New Roman"/>
        </w:rPr>
      </w:pPr>
      <w:r w:rsidRPr="2C0BD283">
        <w:rPr>
          <w:rFonts w:eastAsia="Times New Roman" w:cs="Times New Roman"/>
        </w:rPr>
        <w:t xml:space="preserve">nekustamā īpašuma nodokļa ieņēmumi par 259 471 </w:t>
      </w:r>
      <w:proofErr w:type="spellStart"/>
      <w:r w:rsidRPr="2C0BD283">
        <w:rPr>
          <w:rFonts w:eastAsia="Times New Roman" w:cs="Times New Roman"/>
          <w:i/>
          <w:iCs/>
        </w:rPr>
        <w:t>euro</w:t>
      </w:r>
      <w:proofErr w:type="spellEnd"/>
      <w:r w:rsidRPr="2C0BD283">
        <w:rPr>
          <w:rFonts w:eastAsia="Times New Roman" w:cs="Times New Roman"/>
        </w:rPr>
        <w:t>.</w:t>
      </w:r>
    </w:p>
    <w:p w14:paraId="3DBC5E3E" w14:textId="069D1B85" w:rsidR="00FA2C46" w:rsidRDefault="43CBEE77" w:rsidP="2C0BD283">
      <w:pPr>
        <w:pStyle w:val="ListParagraph"/>
        <w:numPr>
          <w:ilvl w:val="0"/>
          <w:numId w:val="20"/>
        </w:numPr>
        <w:rPr>
          <w:rFonts w:eastAsia="Times New Roman" w:cs="Times New Roman"/>
        </w:rPr>
      </w:pPr>
      <w:r w:rsidRPr="2C0BD283">
        <w:rPr>
          <w:rFonts w:eastAsia="Times New Roman" w:cs="Times New Roman"/>
        </w:rPr>
        <w:t xml:space="preserve">prognozētais </w:t>
      </w:r>
      <w:r w:rsidRPr="2C0BD283">
        <w:rPr>
          <w:rFonts w:eastAsia="Times New Roman" w:cs="Times New Roman"/>
          <w:u w:val="single"/>
        </w:rPr>
        <w:t>izdevumu samazinājums</w:t>
      </w:r>
      <w:r w:rsidR="3590D8CA" w:rsidRPr="2C0BD283">
        <w:rPr>
          <w:rFonts w:eastAsia="Times New Roman" w:cs="Times New Roman"/>
          <w:u w:val="single"/>
        </w:rPr>
        <w:t xml:space="preserve"> </w:t>
      </w:r>
      <w:r w:rsidR="3590D8CA" w:rsidRPr="2C0BD283">
        <w:rPr>
          <w:rFonts w:eastAsia="Times New Roman" w:cs="Times New Roman"/>
        </w:rPr>
        <w:t>Ropažu novada pašvaldības budžetā</w:t>
      </w:r>
      <w:r w:rsidR="0CAE6699" w:rsidRPr="2C0BD283">
        <w:rPr>
          <w:rFonts w:eastAsia="Times New Roman" w:cs="Times New Roman"/>
        </w:rPr>
        <w:t>:</w:t>
      </w:r>
      <w:r w:rsidRPr="2C0BD283">
        <w:rPr>
          <w:rFonts w:eastAsia="Times New Roman" w:cs="Times New Roman"/>
        </w:rPr>
        <w:t xml:space="preserve"> </w:t>
      </w:r>
      <w:r w:rsidR="3B13792C" w:rsidRPr="2C0BD283">
        <w:rPr>
          <w:rFonts w:eastAsia="Times New Roman" w:cs="Times New Roman"/>
        </w:rPr>
        <w:t>713 578</w:t>
      </w:r>
      <w:r w:rsidRPr="2C0BD283">
        <w:rPr>
          <w:rFonts w:eastAsia="Times New Roman" w:cs="Times New Roman"/>
        </w:rPr>
        <w:t xml:space="preserve"> </w:t>
      </w:r>
      <w:proofErr w:type="spellStart"/>
      <w:r w:rsidRPr="0087B513">
        <w:rPr>
          <w:rFonts w:eastAsia="Times New Roman" w:cs="Times New Roman"/>
          <w:i/>
          <w:iCs/>
        </w:rPr>
        <w:t>euro</w:t>
      </w:r>
      <w:proofErr w:type="spellEnd"/>
      <w:r w:rsidR="7E48F094" w:rsidRPr="2C0BD283">
        <w:rPr>
          <w:rFonts w:eastAsia="Times New Roman" w:cs="Times New Roman"/>
          <w:u w:val="single"/>
        </w:rPr>
        <w:t xml:space="preserve"> </w:t>
      </w:r>
      <w:r w:rsidRPr="2C0BD283">
        <w:rPr>
          <w:rFonts w:eastAsia="Times New Roman" w:cs="Times New Roman"/>
        </w:rPr>
        <w:t>(</w:t>
      </w:r>
      <w:r w:rsidRPr="0087B513">
        <w:rPr>
          <w:rFonts w:eastAsia="Times New Roman" w:cs="Times New Roman"/>
          <w:i/>
          <w:iCs/>
        </w:rPr>
        <w:t>0,</w:t>
      </w:r>
      <w:r w:rsidR="3D5471B0" w:rsidRPr="0087B513">
        <w:rPr>
          <w:rFonts w:eastAsia="Times New Roman" w:cs="Times New Roman"/>
          <w:i/>
          <w:iCs/>
        </w:rPr>
        <w:t>83</w:t>
      </w:r>
      <w:r w:rsidRPr="0087B513">
        <w:rPr>
          <w:rFonts w:eastAsia="Times New Roman" w:cs="Times New Roman"/>
          <w:i/>
          <w:iCs/>
        </w:rPr>
        <w:t>% no Ropažu novada pašvaldības 2024. gada plānotiem budžeta izdevumiem</w:t>
      </w:r>
      <w:r w:rsidR="00FA2C46" w:rsidRPr="2C0BD283">
        <w:rPr>
          <w:rStyle w:val="FootnoteReference"/>
          <w:rFonts w:eastAsia="Times New Roman" w:cs="Times New Roman"/>
        </w:rPr>
        <w:footnoteReference w:id="15"/>
      </w:r>
      <w:r w:rsidRPr="2C0BD283">
        <w:rPr>
          <w:rFonts w:eastAsia="Times New Roman" w:cs="Times New Roman"/>
        </w:rPr>
        <w:t>)</w:t>
      </w:r>
      <w:r w:rsidR="5D25940C" w:rsidRPr="2C0BD283">
        <w:rPr>
          <w:rFonts w:eastAsia="Times New Roman" w:cs="Times New Roman"/>
        </w:rPr>
        <w:t>.</w:t>
      </w:r>
    </w:p>
    <w:p w14:paraId="622425DE" w14:textId="559078E4" w:rsidR="2EACFE96" w:rsidRPr="00C07C76" w:rsidRDefault="578543DC" w:rsidP="2C0BD283">
      <w:pPr>
        <w:rPr>
          <w:rFonts w:eastAsia="Times New Roman" w:cs="Times New Roman"/>
        </w:rPr>
      </w:pPr>
      <w:r w:rsidRPr="2C0BD283">
        <w:rPr>
          <w:rFonts w:eastAsia="Times New Roman" w:cs="Times New Roman"/>
        </w:rPr>
        <w:t>K</w:t>
      </w:r>
      <w:r w:rsidR="5D25940C" w:rsidRPr="2C0BD283">
        <w:rPr>
          <w:rFonts w:eastAsia="Times New Roman" w:cs="Times New Roman"/>
        </w:rPr>
        <w:t xml:space="preserve">opumā Ropažu novada pašvaldības ieņēmumi provizoriski varētu samazināties par </w:t>
      </w:r>
      <w:r w:rsidR="5D25940C" w:rsidRPr="2C0BD283">
        <w:rPr>
          <w:rFonts w:eastAsia="Times New Roman" w:cs="Times New Roman"/>
          <w:b/>
          <w:bCs/>
          <w:u w:val="single"/>
        </w:rPr>
        <w:t>1</w:t>
      </w:r>
      <w:r w:rsidR="2A37148F" w:rsidRPr="2C0BD283">
        <w:rPr>
          <w:rFonts w:eastAsia="Times New Roman" w:cs="Times New Roman"/>
          <w:b/>
          <w:bCs/>
          <w:u w:val="single"/>
        </w:rPr>
        <w:t> </w:t>
      </w:r>
      <w:r w:rsidR="5D25940C" w:rsidRPr="2C0BD283">
        <w:rPr>
          <w:rFonts w:eastAsia="Times New Roman" w:cs="Times New Roman"/>
          <w:b/>
          <w:bCs/>
          <w:u w:val="single"/>
        </w:rPr>
        <w:t>537</w:t>
      </w:r>
      <w:r w:rsidR="2A37148F" w:rsidRPr="2C0BD283">
        <w:rPr>
          <w:rFonts w:eastAsia="Times New Roman" w:cs="Times New Roman"/>
          <w:b/>
          <w:bCs/>
          <w:u w:val="single"/>
        </w:rPr>
        <w:t> </w:t>
      </w:r>
      <w:r w:rsidR="5D25940C" w:rsidRPr="2C0BD283">
        <w:rPr>
          <w:rFonts w:eastAsia="Times New Roman" w:cs="Times New Roman"/>
          <w:b/>
          <w:bCs/>
          <w:u w:val="single"/>
        </w:rPr>
        <w:t xml:space="preserve">626 </w:t>
      </w:r>
      <w:proofErr w:type="spellStart"/>
      <w:r w:rsidR="3A01D589" w:rsidRPr="0087B513">
        <w:rPr>
          <w:rFonts w:eastAsia="Times New Roman" w:cs="Times New Roman"/>
          <w:b/>
          <w:bCs/>
          <w:i/>
          <w:iCs/>
          <w:u w:val="single"/>
        </w:rPr>
        <w:t>euro</w:t>
      </w:r>
      <w:proofErr w:type="spellEnd"/>
      <w:r w:rsidR="5D25940C" w:rsidRPr="2C0BD283">
        <w:rPr>
          <w:rFonts w:eastAsia="Times New Roman" w:cs="Times New Roman"/>
        </w:rPr>
        <w:t>, kas nozīmē attiecīgu palielinājumu Ādažu novada pašvaldības budžeta ieņēmumos</w:t>
      </w:r>
      <w:r w:rsidR="1A23F0EE" w:rsidRPr="2C0BD283">
        <w:rPr>
          <w:rFonts w:eastAsia="Times New Roman" w:cs="Times New Roman"/>
          <w:vertAlign w:val="superscript"/>
        </w:rPr>
        <w:footnoteReference w:id="16"/>
      </w:r>
      <w:r w:rsidR="5D25940C" w:rsidRPr="2C0BD283">
        <w:rPr>
          <w:rFonts w:eastAsia="Times New Roman" w:cs="Times New Roman"/>
        </w:rPr>
        <w:t>.</w:t>
      </w:r>
    </w:p>
    <w:p w14:paraId="47427C64" w14:textId="4BFFF72D" w:rsidR="2EACFE96" w:rsidRDefault="2EACFE96" w:rsidP="2C0BD283"/>
    <w:p w14:paraId="612C8775" w14:textId="07FE96DB" w:rsidR="7AE5F908" w:rsidRDefault="7AE5F908" w:rsidP="2C0BD283"/>
    <w:p w14:paraId="730A7A84" w14:textId="60D21612" w:rsidR="00B109F1" w:rsidRPr="005871D5" w:rsidRDefault="5DFDE71D" w:rsidP="2C0BD283">
      <w:pPr>
        <w:rPr>
          <w:rFonts w:eastAsia="Times New Roman" w:cs="Times New Roman"/>
        </w:rPr>
      </w:pPr>
      <w:r w:rsidRPr="2C0BD283">
        <w:rPr>
          <w:rFonts w:eastAsia="Times New Roman" w:cs="Times New Roman"/>
          <w:b/>
          <w:bCs/>
        </w:rPr>
        <w:t>2.3.</w:t>
      </w:r>
      <w:r w:rsidR="7DB798F5" w:rsidRPr="2C0BD283">
        <w:rPr>
          <w:rFonts w:eastAsia="Times New Roman" w:cs="Times New Roman"/>
          <w:b/>
          <w:bCs/>
        </w:rPr>
        <w:t xml:space="preserve"> C piedāvājums </w:t>
      </w:r>
      <w:r w:rsidR="7DB798F5" w:rsidRPr="005871D5">
        <w:rPr>
          <w:rFonts w:eastAsia="Times New Roman" w:cs="Times New Roman"/>
        </w:rPr>
        <w:t>(</w:t>
      </w:r>
      <w:r w:rsidR="008F10E4" w:rsidRPr="005871D5">
        <w:rPr>
          <w:rFonts w:eastAsia="Times New Roman" w:cs="Times New Roman"/>
          <w:szCs w:val="24"/>
        </w:rPr>
        <w:t>Garkalnes pagasta sadalīšanas projekta 1.variants</w:t>
      </w:r>
      <w:r w:rsidR="008F10E4" w:rsidRPr="005871D5">
        <w:rPr>
          <w:vertAlign w:val="superscript"/>
        </w:rPr>
        <w:t xml:space="preserve"> </w:t>
      </w:r>
      <w:r w:rsidR="0EFF68C9" w:rsidRPr="005871D5">
        <w:rPr>
          <w:vertAlign w:val="superscript"/>
        </w:rPr>
        <w:footnoteReference w:id="17"/>
      </w:r>
      <w:r w:rsidR="6E33FFE9" w:rsidRPr="005871D5">
        <w:rPr>
          <w:rFonts w:eastAsia="Times New Roman" w:cs="Times New Roman"/>
        </w:rPr>
        <w:t>)</w:t>
      </w:r>
      <w:r w:rsidR="12B26113" w:rsidRPr="005871D5">
        <w:rPr>
          <w:rFonts w:eastAsia="Times New Roman" w:cs="Times New Roman"/>
        </w:rPr>
        <w:t xml:space="preserve"> </w:t>
      </w:r>
    </w:p>
    <w:p w14:paraId="2EA45CF4" w14:textId="77777777" w:rsidR="00711594" w:rsidRDefault="00711594" w:rsidP="2C0BD283">
      <w:pPr>
        <w:pStyle w:val="ListParagraph"/>
        <w:ind w:left="0" w:firstLine="720"/>
        <w:rPr>
          <w:rFonts w:eastAsia="Times New Roman" w:cs="Times New Roman"/>
        </w:rPr>
      </w:pPr>
    </w:p>
    <w:p w14:paraId="36FB57DF" w14:textId="742CCF30" w:rsidR="00711594" w:rsidRDefault="00AB6A28" w:rsidP="005871D5">
      <w:pPr>
        <w:ind w:firstLine="720"/>
        <w:rPr>
          <w:rFonts w:eastAsia="Times New Roman" w:cs="Times New Roman"/>
        </w:rPr>
      </w:pPr>
      <w:r w:rsidRPr="2C0BD283">
        <w:rPr>
          <w:rFonts w:eastAsia="Times New Roman" w:cs="Times New Roman"/>
        </w:rPr>
        <w:t xml:space="preserve">Piedāvājums </w:t>
      </w:r>
      <w:r w:rsidRPr="2C0BD283">
        <w:rPr>
          <w:rFonts w:eastAsia="Times New Roman" w:cs="Times New Roman"/>
          <w:b/>
          <w:bCs/>
        </w:rPr>
        <w:t xml:space="preserve">paredz </w:t>
      </w:r>
      <w:r w:rsidR="63D0A04E" w:rsidRPr="2C0BD283">
        <w:rPr>
          <w:rFonts w:eastAsia="Times New Roman" w:cs="Times New Roman"/>
          <w:b/>
          <w:bCs/>
        </w:rPr>
        <w:t xml:space="preserve">Ropažu </w:t>
      </w:r>
      <w:r w:rsidR="00935FEB" w:rsidRPr="2C0BD283">
        <w:rPr>
          <w:rFonts w:eastAsia="Times New Roman" w:cs="Times New Roman"/>
          <w:b/>
          <w:bCs/>
        </w:rPr>
        <w:t xml:space="preserve">novada </w:t>
      </w:r>
      <w:r w:rsidR="63D0A04E" w:rsidRPr="2C0BD283">
        <w:rPr>
          <w:rFonts w:eastAsia="Times New Roman" w:cs="Times New Roman"/>
          <w:b/>
          <w:bCs/>
        </w:rPr>
        <w:t>un Ādažu novada robež</w:t>
      </w:r>
      <w:r w:rsidR="00935FEB" w:rsidRPr="2C0BD283">
        <w:rPr>
          <w:rFonts w:eastAsia="Times New Roman" w:cs="Times New Roman"/>
          <w:b/>
          <w:bCs/>
        </w:rPr>
        <w:t>u</w:t>
      </w:r>
      <w:r w:rsidR="63D0A04E" w:rsidRPr="2C0BD283">
        <w:rPr>
          <w:rFonts w:eastAsia="Times New Roman" w:cs="Times New Roman"/>
          <w:b/>
          <w:bCs/>
        </w:rPr>
        <w:t xml:space="preserve"> sakārtošanu</w:t>
      </w:r>
      <w:r w:rsidR="63D0A04E" w:rsidRPr="2C0BD283">
        <w:rPr>
          <w:rFonts w:eastAsia="Times New Roman" w:cs="Times New Roman"/>
        </w:rPr>
        <w:t xml:space="preserve"> </w:t>
      </w:r>
      <w:r w:rsidR="63D0A04E" w:rsidRPr="2C0BD283">
        <w:rPr>
          <w:rFonts w:eastAsia="Times New Roman" w:cs="Times New Roman"/>
          <w:b/>
          <w:bCs/>
        </w:rPr>
        <w:t>astoņās vietās</w:t>
      </w:r>
      <w:r w:rsidR="63D0A04E" w:rsidRPr="2C0BD283">
        <w:rPr>
          <w:rFonts w:eastAsia="Times New Roman" w:cs="Times New Roman"/>
        </w:rPr>
        <w:t xml:space="preserve"> (grupētas piecās daļās), lai </w:t>
      </w:r>
      <w:r w:rsidR="63D19128" w:rsidRPr="2C0BD283">
        <w:rPr>
          <w:rFonts w:eastAsia="Times New Roman" w:cs="Times New Roman"/>
        </w:rPr>
        <w:t xml:space="preserve">zemju </w:t>
      </w:r>
      <w:r w:rsidR="63D0A04E" w:rsidRPr="2C0BD283">
        <w:rPr>
          <w:rFonts w:eastAsia="Times New Roman" w:cs="Times New Roman"/>
        </w:rPr>
        <w:t>īpašniekiem atvieglotu sava īpašuma apsaimniekošanu, padarītu iespējamu vēlamo zemes gabala izmantojumu</w:t>
      </w:r>
      <w:r w:rsidR="28CF7898" w:rsidRPr="2C0BD283">
        <w:rPr>
          <w:rFonts w:eastAsia="Times New Roman" w:cs="Times New Roman"/>
        </w:rPr>
        <w:t>.</w:t>
      </w:r>
      <w:r w:rsidR="00571621" w:rsidRPr="2C0BD283">
        <w:rPr>
          <w:rFonts w:eastAsia="Times New Roman" w:cs="Times New Roman"/>
        </w:rPr>
        <w:t xml:space="preserve"> </w:t>
      </w:r>
      <w:r w:rsidR="393989C0" w:rsidRPr="2C0BD283">
        <w:rPr>
          <w:rFonts w:eastAsia="Times New Roman" w:cs="Times New Roman"/>
        </w:rPr>
        <w:t>I</w:t>
      </w:r>
      <w:r w:rsidR="06E721E6" w:rsidRPr="2C0BD283">
        <w:rPr>
          <w:rFonts w:eastAsia="Times New Roman" w:cs="Times New Roman"/>
        </w:rPr>
        <w:t>zmaiņu teritorij</w:t>
      </w:r>
      <w:r w:rsidR="15C2BFCE" w:rsidRPr="2C0BD283">
        <w:rPr>
          <w:rFonts w:eastAsia="Times New Roman" w:cs="Times New Roman"/>
        </w:rPr>
        <w:t>ā</w:t>
      </w:r>
      <w:r w:rsidR="06E721E6" w:rsidRPr="2C0BD283">
        <w:rPr>
          <w:rFonts w:eastAsia="Times New Roman" w:cs="Times New Roman"/>
        </w:rPr>
        <w:t xml:space="preserve"> nav pašvaldības pakalpojumu nodrošināšanas vietas, pakalpojumu pieejamība paliks nemainīga. </w:t>
      </w:r>
      <w:r w:rsidR="604D1B7F" w:rsidRPr="43062BD9">
        <w:rPr>
          <w:rFonts w:eastAsia="Times New Roman" w:cs="Times New Roman"/>
        </w:rPr>
        <w:t>(3.att</w:t>
      </w:r>
      <w:r w:rsidR="2D482B8D" w:rsidRPr="43062BD9">
        <w:rPr>
          <w:rFonts w:eastAsia="Times New Roman" w:cs="Times New Roman"/>
        </w:rPr>
        <w:t xml:space="preserve"> </w:t>
      </w:r>
      <w:r w:rsidR="2D482B8D" w:rsidRPr="43062BD9">
        <w:rPr>
          <w:rFonts w:eastAsia="Times New Roman"/>
          <w:szCs w:val="24"/>
          <w:lang w:eastAsia="lv-LV"/>
        </w:rPr>
        <w:t>un 3.pielikums</w:t>
      </w:r>
      <w:r w:rsidR="604D1B7F" w:rsidRPr="43062BD9">
        <w:rPr>
          <w:rFonts w:eastAsia="Times New Roman" w:cs="Times New Roman"/>
        </w:rPr>
        <w:t>)</w:t>
      </w:r>
      <w:r w:rsidR="604D1B7F" w:rsidRPr="43062BD9">
        <w:rPr>
          <w:rFonts w:eastAsia="Times New Roman" w:cs="Times New Roman"/>
          <w:b/>
          <w:bCs/>
        </w:rPr>
        <w:t xml:space="preserve"> </w:t>
      </w:r>
    </w:p>
    <w:p w14:paraId="35C4DAA1" w14:textId="2982E1BB" w:rsidR="00AB6A28" w:rsidRDefault="00AB6A28" w:rsidP="2C0BD283">
      <w:pPr>
        <w:ind w:firstLine="284"/>
        <w:rPr>
          <w:rFonts w:eastAsia="Times New Roman" w:cs="Times New Roman"/>
          <w:b/>
          <w:bCs/>
        </w:rPr>
      </w:pPr>
    </w:p>
    <w:p w14:paraId="61966B5F" w14:textId="7095B529" w:rsidR="00AB6A28" w:rsidRDefault="6EEFC30D" w:rsidP="2C0BD283">
      <w:pPr>
        <w:jc w:val="right"/>
        <w:rPr>
          <w:rFonts w:eastAsia="Times New Roman" w:cs="Times New Roman"/>
        </w:rPr>
      </w:pPr>
      <w:r w:rsidRPr="2C0BD283">
        <w:rPr>
          <w:rFonts w:eastAsia="Times New Roman" w:cs="Times New Roman"/>
          <w:i/>
          <w:iCs/>
        </w:rPr>
        <w:t>3.attēls C piedāvājums</w:t>
      </w:r>
    </w:p>
    <w:p w14:paraId="5B3C9BD9" w14:textId="2F4CBF3C" w:rsidR="00AB6A28" w:rsidRDefault="5BF5064E" w:rsidP="2C0BD283">
      <w:pPr>
        <w:jc w:val="right"/>
      </w:pPr>
      <w:r>
        <w:rPr>
          <w:noProof/>
        </w:rPr>
        <w:drawing>
          <wp:inline distT="0" distB="0" distL="0" distR="0" wp14:anchorId="08D59AA1" wp14:editId="21F01B0E">
            <wp:extent cx="6124574" cy="3028950"/>
            <wp:effectExtent l="0" t="0" r="0" b="0"/>
            <wp:docPr id="744509848" name="Picture 744509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509848"/>
                    <pic:cNvPicPr/>
                  </pic:nvPicPr>
                  <pic:blipFill>
                    <a:blip r:embed="rId13">
                      <a:extLst>
                        <a:ext uri="{28A0092B-C50C-407E-A947-70E740481C1C}">
                          <a14:useLocalDpi xmlns:a14="http://schemas.microsoft.com/office/drawing/2010/main" val="0"/>
                        </a:ext>
                      </a:extLst>
                    </a:blip>
                    <a:stretch>
                      <a:fillRect/>
                    </a:stretch>
                  </pic:blipFill>
                  <pic:spPr>
                    <a:xfrm>
                      <a:off x="0" y="0"/>
                      <a:ext cx="6124574" cy="3028950"/>
                    </a:xfrm>
                    <a:prstGeom prst="rect">
                      <a:avLst/>
                    </a:prstGeom>
                  </pic:spPr>
                </pic:pic>
              </a:graphicData>
            </a:graphic>
          </wp:inline>
        </w:drawing>
      </w:r>
    </w:p>
    <w:p w14:paraId="54DDBA00" w14:textId="77777777" w:rsidR="00AC262F" w:rsidRDefault="00AC262F" w:rsidP="2C0BD283">
      <w:pPr>
        <w:jc w:val="right"/>
        <w:rPr>
          <w:rFonts w:eastAsia="Times New Roman" w:cs="Times New Roman"/>
          <w:i/>
          <w:iCs/>
        </w:rPr>
      </w:pPr>
    </w:p>
    <w:p w14:paraId="151797FB" w14:textId="157216B4" w:rsidR="00AB6A28" w:rsidRDefault="5BF5064E" w:rsidP="2C0BD283">
      <w:pPr>
        <w:jc w:val="right"/>
        <w:rPr>
          <w:rFonts w:eastAsia="Times New Roman" w:cs="Times New Roman"/>
          <w:i/>
          <w:iCs/>
        </w:rPr>
      </w:pPr>
      <w:r w:rsidRPr="2C0BD283">
        <w:rPr>
          <w:rFonts w:eastAsia="Times New Roman" w:cs="Times New Roman"/>
          <w:i/>
          <w:iCs/>
        </w:rPr>
        <w:t>3.1.attēls C piedāvājums ar detalizācij</w:t>
      </w:r>
      <w:r w:rsidR="40EC5757" w:rsidRPr="2C0BD283">
        <w:rPr>
          <w:rFonts w:eastAsia="Times New Roman" w:cs="Times New Roman"/>
          <w:i/>
          <w:iCs/>
        </w:rPr>
        <w:t>as punktiem</w:t>
      </w:r>
    </w:p>
    <w:p w14:paraId="69BB4A10" w14:textId="581FFD2C" w:rsidR="00AB6A28" w:rsidRDefault="6EEFC30D" w:rsidP="2C0BD283">
      <w:pPr>
        <w:pStyle w:val="ListParagraph"/>
        <w:ind w:left="0"/>
      </w:pPr>
      <w:r>
        <w:rPr>
          <w:noProof/>
        </w:rPr>
        <w:lastRenderedPageBreak/>
        <w:drawing>
          <wp:inline distT="0" distB="0" distL="0" distR="0" wp14:anchorId="5DEF8955" wp14:editId="5A15785F">
            <wp:extent cx="6067708" cy="2661110"/>
            <wp:effectExtent l="0" t="0" r="0" b="0"/>
            <wp:docPr id="1834594564" name="Picture 1834594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594564"/>
                    <pic:cNvPicPr/>
                  </pic:nvPicPr>
                  <pic:blipFill>
                    <a:blip r:embed="rId14">
                      <a:extLst>
                        <a:ext uri="{28A0092B-C50C-407E-A947-70E740481C1C}">
                          <a14:useLocalDpi xmlns:a14="http://schemas.microsoft.com/office/drawing/2010/main" val="0"/>
                        </a:ext>
                      </a:extLst>
                    </a:blip>
                    <a:stretch>
                      <a:fillRect/>
                    </a:stretch>
                  </pic:blipFill>
                  <pic:spPr>
                    <a:xfrm>
                      <a:off x="0" y="0"/>
                      <a:ext cx="6067708" cy="2661110"/>
                    </a:xfrm>
                    <a:prstGeom prst="rect">
                      <a:avLst/>
                    </a:prstGeom>
                  </pic:spPr>
                </pic:pic>
              </a:graphicData>
            </a:graphic>
          </wp:inline>
        </w:drawing>
      </w:r>
    </w:p>
    <w:p w14:paraId="274BF954" w14:textId="3260F013" w:rsidR="2EACFE96" w:rsidRDefault="2EACFE96" w:rsidP="2C0BD283">
      <w:pPr>
        <w:pStyle w:val="ListParagraph"/>
        <w:ind w:left="0"/>
        <w:jc w:val="right"/>
        <w:rPr>
          <w:i/>
          <w:iCs/>
        </w:rPr>
      </w:pPr>
    </w:p>
    <w:p w14:paraId="5B83BB4A" w14:textId="74276822" w:rsidR="6EEFC30D" w:rsidRDefault="6EEFC30D" w:rsidP="2C0BD283">
      <w:pPr>
        <w:pStyle w:val="ListParagraph"/>
        <w:ind w:left="0"/>
        <w:jc w:val="right"/>
        <w:rPr>
          <w:i/>
          <w:iCs/>
        </w:rPr>
      </w:pPr>
      <w:r w:rsidRPr="2C0BD283">
        <w:rPr>
          <w:i/>
          <w:iCs/>
        </w:rPr>
        <w:t>3.</w:t>
      </w:r>
      <w:r w:rsidR="6346E7C0" w:rsidRPr="2C0BD283">
        <w:rPr>
          <w:i/>
          <w:iCs/>
        </w:rPr>
        <w:t>1.</w:t>
      </w:r>
      <w:r w:rsidRPr="2C0BD283">
        <w:rPr>
          <w:i/>
          <w:iCs/>
        </w:rPr>
        <w:t>attēl</w:t>
      </w:r>
      <w:r w:rsidR="2CFD55D5" w:rsidRPr="2C0BD283">
        <w:rPr>
          <w:i/>
          <w:iCs/>
        </w:rPr>
        <w:t>s</w:t>
      </w:r>
      <w:r w:rsidRPr="2C0BD283">
        <w:rPr>
          <w:i/>
          <w:iCs/>
        </w:rPr>
        <w:t xml:space="preserve"> </w:t>
      </w:r>
      <w:r w:rsidR="4F089A70" w:rsidRPr="2C0BD283">
        <w:rPr>
          <w:i/>
          <w:iCs/>
        </w:rPr>
        <w:t xml:space="preserve">C piedāvājuma </w:t>
      </w:r>
      <w:r w:rsidRPr="2C0BD283">
        <w:rPr>
          <w:i/>
          <w:iCs/>
        </w:rPr>
        <w:t>detalizācijas punkt</w:t>
      </w:r>
      <w:r w:rsidR="64B9F37B" w:rsidRPr="2C0BD283">
        <w:rPr>
          <w:i/>
          <w:iCs/>
        </w:rPr>
        <w:t>u izvērsums</w:t>
      </w:r>
    </w:p>
    <w:p w14:paraId="529321B4" w14:textId="7A6E767C" w:rsidR="6EEFC30D" w:rsidRDefault="6EEFC30D" w:rsidP="2C0BD283">
      <w:r>
        <w:rPr>
          <w:noProof/>
        </w:rPr>
        <w:drawing>
          <wp:inline distT="0" distB="0" distL="0" distR="0" wp14:anchorId="6C51A6D5" wp14:editId="60E8021A">
            <wp:extent cx="2138425" cy="1310026"/>
            <wp:effectExtent l="0" t="0" r="0" b="0"/>
            <wp:docPr id="1367177744" name="Picture 1367177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177744"/>
                    <pic:cNvPicPr/>
                  </pic:nvPicPr>
                  <pic:blipFill>
                    <a:blip r:embed="rId15">
                      <a:extLst>
                        <a:ext uri="{28A0092B-C50C-407E-A947-70E740481C1C}">
                          <a14:useLocalDpi xmlns:a14="http://schemas.microsoft.com/office/drawing/2010/main" val="0"/>
                        </a:ext>
                      </a:extLst>
                    </a:blip>
                    <a:stretch>
                      <a:fillRect/>
                    </a:stretch>
                  </pic:blipFill>
                  <pic:spPr>
                    <a:xfrm>
                      <a:off x="0" y="0"/>
                      <a:ext cx="2138425" cy="1310026"/>
                    </a:xfrm>
                    <a:prstGeom prst="rect">
                      <a:avLst/>
                    </a:prstGeom>
                  </pic:spPr>
                </pic:pic>
              </a:graphicData>
            </a:graphic>
          </wp:inline>
        </w:drawing>
      </w:r>
      <w:r w:rsidRPr="2C0BD283">
        <w:t xml:space="preserve"> </w:t>
      </w:r>
      <w:r w:rsidR="5ADB4CEA" w:rsidRPr="2C0BD283">
        <w:t xml:space="preserve"> </w:t>
      </w:r>
      <w:r w:rsidR="57D18A41" w:rsidRPr="2C0BD283">
        <w:t xml:space="preserve">  </w:t>
      </w:r>
      <w:r w:rsidR="5ADB4CEA" w:rsidRPr="2C0BD283">
        <w:t xml:space="preserve">   </w:t>
      </w:r>
      <w:r>
        <w:rPr>
          <w:noProof/>
        </w:rPr>
        <w:drawing>
          <wp:inline distT="0" distB="0" distL="0" distR="0" wp14:anchorId="334D7CFD" wp14:editId="41D8C8AF">
            <wp:extent cx="1666645" cy="1310255"/>
            <wp:effectExtent l="0" t="0" r="0" b="0"/>
            <wp:docPr id="895637665" name="Picture 895637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637665"/>
                    <pic:cNvPicPr/>
                  </pic:nvPicPr>
                  <pic:blipFill>
                    <a:blip r:embed="rId16">
                      <a:extLst>
                        <a:ext uri="{28A0092B-C50C-407E-A947-70E740481C1C}">
                          <a14:useLocalDpi xmlns:a14="http://schemas.microsoft.com/office/drawing/2010/main" val="0"/>
                        </a:ext>
                      </a:extLst>
                    </a:blip>
                    <a:stretch>
                      <a:fillRect/>
                    </a:stretch>
                  </pic:blipFill>
                  <pic:spPr>
                    <a:xfrm>
                      <a:off x="0" y="0"/>
                      <a:ext cx="1666645" cy="1310255"/>
                    </a:xfrm>
                    <a:prstGeom prst="rect">
                      <a:avLst/>
                    </a:prstGeom>
                  </pic:spPr>
                </pic:pic>
              </a:graphicData>
            </a:graphic>
          </wp:inline>
        </w:drawing>
      </w:r>
      <w:r w:rsidRPr="2C0BD283">
        <w:t xml:space="preserve"> </w:t>
      </w:r>
      <w:r w:rsidR="3686EA8E" w:rsidRPr="2C0BD283">
        <w:t xml:space="preserve"> </w:t>
      </w:r>
      <w:r w:rsidR="1A0C5CF8" w:rsidRPr="2C0BD283">
        <w:t xml:space="preserve">  </w:t>
      </w:r>
      <w:r w:rsidR="3686EA8E" w:rsidRPr="2C0BD283">
        <w:t xml:space="preserve">  </w:t>
      </w:r>
      <w:r>
        <w:rPr>
          <w:noProof/>
        </w:rPr>
        <w:drawing>
          <wp:inline distT="0" distB="0" distL="0" distR="0" wp14:anchorId="1B4C979B" wp14:editId="2BC4DBA7">
            <wp:extent cx="1581630" cy="1312416"/>
            <wp:effectExtent l="0" t="0" r="0" b="0"/>
            <wp:docPr id="1449490127" name="Picture 1449490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490127"/>
                    <pic:cNvPicPr/>
                  </pic:nvPicPr>
                  <pic:blipFill>
                    <a:blip r:embed="rId17">
                      <a:extLst>
                        <a:ext uri="{28A0092B-C50C-407E-A947-70E740481C1C}">
                          <a14:useLocalDpi xmlns:a14="http://schemas.microsoft.com/office/drawing/2010/main" val="0"/>
                        </a:ext>
                      </a:extLst>
                    </a:blip>
                    <a:stretch>
                      <a:fillRect/>
                    </a:stretch>
                  </pic:blipFill>
                  <pic:spPr>
                    <a:xfrm>
                      <a:off x="0" y="0"/>
                      <a:ext cx="1581630" cy="1312416"/>
                    </a:xfrm>
                    <a:prstGeom prst="rect">
                      <a:avLst/>
                    </a:prstGeom>
                  </pic:spPr>
                </pic:pic>
              </a:graphicData>
            </a:graphic>
          </wp:inline>
        </w:drawing>
      </w:r>
    </w:p>
    <w:p w14:paraId="5A14F311" w14:textId="322042B0" w:rsidR="6EEFC30D" w:rsidRDefault="6EEFC30D" w:rsidP="2C0BD283"/>
    <w:p w14:paraId="4DB46141" w14:textId="16F13136" w:rsidR="6EEFC30D" w:rsidRDefault="6EEFC30D" w:rsidP="2C0BD283">
      <w:r>
        <w:rPr>
          <w:noProof/>
        </w:rPr>
        <w:drawing>
          <wp:inline distT="0" distB="0" distL="0" distR="0" wp14:anchorId="1C6B48B3" wp14:editId="57E46265">
            <wp:extent cx="2293886" cy="1317094"/>
            <wp:effectExtent l="0" t="0" r="0" b="0"/>
            <wp:docPr id="1461343052" name="Picture 146134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343052"/>
                    <pic:cNvPicPr/>
                  </pic:nvPicPr>
                  <pic:blipFill>
                    <a:blip r:embed="rId18">
                      <a:extLst>
                        <a:ext uri="{28A0092B-C50C-407E-A947-70E740481C1C}">
                          <a14:useLocalDpi xmlns:a14="http://schemas.microsoft.com/office/drawing/2010/main" val="0"/>
                        </a:ext>
                      </a:extLst>
                    </a:blip>
                    <a:stretch>
                      <a:fillRect/>
                    </a:stretch>
                  </pic:blipFill>
                  <pic:spPr>
                    <a:xfrm>
                      <a:off x="0" y="0"/>
                      <a:ext cx="2293886" cy="1317094"/>
                    </a:xfrm>
                    <a:prstGeom prst="rect">
                      <a:avLst/>
                    </a:prstGeom>
                  </pic:spPr>
                </pic:pic>
              </a:graphicData>
            </a:graphic>
          </wp:inline>
        </w:drawing>
      </w:r>
      <w:r w:rsidRPr="2C0BD283">
        <w:t xml:space="preserve">       </w:t>
      </w:r>
      <w:r>
        <w:rPr>
          <w:noProof/>
        </w:rPr>
        <w:drawing>
          <wp:inline distT="0" distB="0" distL="0" distR="0" wp14:anchorId="284DD7E4" wp14:editId="45F62057">
            <wp:extent cx="3076348" cy="1318435"/>
            <wp:effectExtent l="0" t="0" r="0" b="0"/>
            <wp:docPr id="1837036965" name="Picture 1837036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036965"/>
                    <pic:cNvPicPr/>
                  </pic:nvPicPr>
                  <pic:blipFill>
                    <a:blip r:embed="rId19">
                      <a:extLst>
                        <a:ext uri="{28A0092B-C50C-407E-A947-70E740481C1C}">
                          <a14:useLocalDpi xmlns:a14="http://schemas.microsoft.com/office/drawing/2010/main" val="0"/>
                        </a:ext>
                      </a:extLst>
                    </a:blip>
                    <a:stretch>
                      <a:fillRect/>
                    </a:stretch>
                  </pic:blipFill>
                  <pic:spPr>
                    <a:xfrm>
                      <a:off x="0" y="0"/>
                      <a:ext cx="3076348" cy="1318435"/>
                    </a:xfrm>
                    <a:prstGeom prst="rect">
                      <a:avLst/>
                    </a:prstGeom>
                  </pic:spPr>
                </pic:pic>
              </a:graphicData>
            </a:graphic>
          </wp:inline>
        </w:drawing>
      </w:r>
    </w:p>
    <w:p w14:paraId="063CA6BA" w14:textId="391E873A" w:rsidR="00A77C1D" w:rsidRDefault="00A77C1D" w:rsidP="2C0BD283">
      <w:pPr>
        <w:pStyle w:val="ListParagraph"/>
        <w:ind w:left="0"/>
      </w:pPr>
      <w:r w:rsidRPr="2C0BD283">
        <w:t>Detalizēti skatot</w:t>
      </w:r>
      <w:r w:rsidR="02E30D18" w:rsidRPr="2C0BD283">
        <w:t>:</w:t>
      </w:r>
    </w:p>
    <w:p w14:paraId="1992A4F2" w14:textId="116DC19A" w:rsidR="00A77C1D" w:rsidRDefault="00A77C1D" w:rsidP="2C0BD283">
      <w:pPr>
        <w:pStyle w:val="ListParagraph"/>
        <w:ind w:left="270" w:hanging="270"/>
        <w:rPr>
          <w:i/>
          <w:iCs/>
          <w:sz w:val="22"/>
        </w:rPr>
      </w:pPr>
      <w:r w:rsidRPr="2C0BD283">
        <w:rPr>
          <w:i/>
          <w:iCs/>
          <w:sz w:val="22"/>
        </w:rPr>
        <w:t xml:space="preserve">Nr.1 paredz Langas ielu, kas nodrošina piekļuvi </w:t>
      </w:r>
      <w:r w:rsidR="5CE5D0F9" w:rsidRPr="2C0BD283">
        <w:rPr>
          <w:i/>
          <w:iCs/>
          <w:sz w:val="22"/>
        </w:rPr>
        <w:t xml:space="preserve">apbūves gabaliem </w:t>
      </w:r>
      <w:proofErr w:type="spellStart"/>
      <w:r w:rsidR="5CE5D0F9" w:rsidRPr="2C0BD283">
        <w:rPr>
          <w:i/>
          <w:iCs/>
          <w:sz w:val="22"/>
        </w:rPr>
        <w:t>Trīsciemā</w:t>
      </w:r>
      <w:proofErr w:type="spellEnd"/>
      <w:r w:rsidR="5CE5D0F9" w:rsidRPr="2C0BD283">
        <w:rPr>
          <w:i/>
          <w:iCs/>
          <w:sz w:val="22"/>
        </w:rPr>
        <w:t>, Rīgas valstspilsētā, atrodas Ādažu novadā un maza daļa arī Garkalnes pagastā</w:t>
      </w:r>
      <w:r w:rsidR="0911ADAF" w:rsidRPr="2C0BD283">
        <w:rPr>
          <w:i/>
          <w:iCs/>
          <w:sz w:val="22"/>
        </w:rPr>
        <w:t>, kopumā t</w:t>
      </w:r>
      <w:r w:rsidR="5CE5D0F9" w:rsidRPr="2C0BD283">
        <w:rPr>
          <w:i/>
          <w:iCs/>
          <w:sz w:val="22"/>
        </w:rPr>
        <w:t>eritoriju 1,03 ha apjomā no autoceļa P1 Rīga – Carnikava (to ieskaitot) nodot Ādažu novada</w:t>
      </w:r>
      <w:r w:rsidR="610F9B44" w:rsidRPr="2C0BD283">
        <w:rPr>
          <w:i/>
          <w:iCs/>
          <w:sz w:val="22"/>
        </w:rPr>
        <w:t>m.</w:t>
      </w:r>
    </w:p>
    <w:p w14:paraId="1F760EE2" w14:textId="4A922655" w:rsidR="610F9B44" w:rsidRDefault="610F9B44" w:rsidP="2C0BD283">
      <w:pPr>
        <w:pStyle w:val="ListParagraph"/>
        <w:ind w:left="270" w:hanging="270"/>
        <w:rPr>
          <w:i/>
          <w:iCs/>
          <w:sz w:val="22"/>
        </w:rPr>
      </w:pPr>
      <w:r w:rsidRPr="2C0BD283">
        <w:rPr>
          <w:i/>
          <w:iCs/>
          <w:sz w:val="22"/>
        </w:rPr>
        <w:t>Nr.2 paredz Alderu ielu (to ieskaitot) no autoceļa A1 Rīga (Baltezers) – Igaunijas robeža (Ainaži) un tam piekrītošās teritorijas uz Ādažu novada pusi 3,79 ha apjomā nodot Ādažu novadam.</w:t>
      </w:r>
    </w:p>
    <w:p w14:paraId="0CAEDC27" w14:textId="347021B1" w:rsidR="610F9B44" w:rsidRDefault="610F9B44" w:rsidP="2C0BD283">
      <w:pPr>
        <w:pStyle w:val="ListParagraph"/>
        <w:ind w:left="270"/>
        <w:rPr>
          <w:i/>
          <w:iCs/>
          <w:sz w:val="22"/>
        </w:rPr>
      </w:pPr>
      <w:r w:rsidRPr="2C0BD283">
        <w:rPr>
          <w:i/>
          <w:iCs/>
          <w:sz w:val="22"/>
        </w:rPr>
        <w:t>SIA “Rīgas ūd</w:t>
      </w:r>
      <w:r w:rsidRPr="7018BED3">
        <w:rPr>
          <w:rFonts w:asciiTheme="minorHAnsi" w:eastAsiaTheme="minorEastAsia" w:hAnsiTheme="minorHAnsi"/>
          <w:i/>
          <w:sz w:val="22"/>
        </w:rPr>
        <w:t>ens” sūkņu stacijas “Baltezera” tehniskās teritorijas atrodas abās pašvaldībās. SIA “Rīgas ūdens” bāzi un sūkņu stacijas rezervuāru 1,28 ha apjomā, kas šobrīd atrodas Garkalnes pagasta teritorijā, nodot Ādažu novadam.</w:t>
      </w:r>
    </w:p>
    <w:p w14:paraId="6B53A53B" w14:textId="4AC665E8" w:rsidR="610F9B44" w:rsidRDefault="610F9B44" w:rsidP="2C0BD283">
      <w:pPr>
        <w:pStyle w:val="ListParagraph"/>
        <w:ind w:left="270"/>
        <w:rPr>
          <w:i/>
          <w:iCs/>
          <w:sz w:val="22"/>
        </w:rPr>
      </w:pPr>
      <w:r w:rsidRPr="2C0BD283">
        <w:rPr>
          <w:i/>
          <w:iCs/>
          <w:sz w:val="22"/>
        </w:rPr>
        <w:t>Garkalnes pagastā Baltezera ciema daļa 2,75 ha apjomā robežojas ar apbūves teritorijām Ādažu novada Baltezera ciemā, līdz ar to  nododama Ādažu novadam.</w:t>
      </w:r>
    </w:p>
    <w:p w14:paraId="452C614A" w14:textId="4CB35F04" w:rsidR="3D725DD2" w:rsidRDefault="3D725DD2" w:rsidP="29053DBD">
      <w:pPr>
        <w:pStyle w:val="ListParagraph"/>
        <w:ind w:left="270" w:hanging="270"/>
        <w:rPr>
          <w:i/>
          <w:iCs/>
          <w:sz w:val="22"/>
        </w:rPr>
      </w:pPr>
      <w:r w:rsidRPr="29053DBD">
        <w:rPr>
          <w:i/>
          <w:iCs/>
          <w:sz w:val="22"/>
        </w:rPr>
        <w:t>Nr.3 paredz Alderu ielas daļu (to ieskaitot), kas atrodas Garkalnes pagastā un tam piekrītošās teritorijas uz Ādažu novada pusi 1,77 ha apjomā nodot Ādažu novadam.</w:t>
      </w:r>
    </w:p>
    <w:p w14:paraId="1955F994" w14:textId="458EF550" w:rsidR="4C9224B5" w:rsidRDefault="4C9224B5" w:rsidP="0D813DDC">
      <w:pPr>
        <w:pStyle w:val="ListParagraph"/>
        <w:ind w:left="270" w:hanging="270"/>
        <w:rPr>
          <w:i/>
          <w:sz w:val="22"/>
        </w:rPr>
      </w:pPr>
      <w:r w:rsidRPr="0D813DDC">
        <w:rPr>
          <w:i/>
          <w:iCs/>
          <w:sz w:val="22"/>
        </w:rPr>
        <w:t xml:space="preserve">Nr.4 Garkalnes pagasta teritorijas plānojumā apbūves teritorijas 4,35 ha </w:t>
      </w:r>
      <w:r w:rsidR="632B8527" w:rsidRPr="0D813DDC">
        <w:rPr>
          <w:i/>
          <w:iCs/>
          <w:sz w:val="22"/>
        </w:rPr>
        <w:t xml:space="preserve"> un 12,19 ha platībā </w:t>
      </w:r>
      <w:r w:rsidRPr="0D813DDC">
        <w:rPr>
          <w:i/>
          <w:iCs/>
          <w:sz w:val="22"/>
        </w:rPr>
        <w:t>atrodas ārpus ciema teritorijas, bet robežojas ar apdzīvotām vietām Ādažu novadā</w:t>
      </w:r>
      <w:r w:rsidR="17F39EF8" w:rsidRPr="0D813DDC">
        <w:rPr>
          <w:i/>
          <w:iCs/>
          <w:sz w:val="22"/>
        </w:rPr>
        <w:t>,</w:t>
      </w:r>
      <w:r w:rsidR="4D201E30" w:rsidRPr="0D813DDC">
        <w:rPr>
          <w:i/>
          <w:iCs/>
          <w:sz w:val="22"/>
        </w:rPr>
        <w:t xml:space="preserve"> </w:t>
      </w:r>
      <w:r w:rsidR="00EA2225" w:rsidRPr="0D813DDC">
        <w:rPr>
          <w:i/>
          <w:iCs/>
          <w:sz w:val="22"/>
        </w:rPr>
        <w:t>tādēļ</w:t>
      </w:r>
      <w:r w:rsidR="65FD097F" w:rsidRPr="0D813DDC">
        <w:rPr>
          <w:i/>
          <w:iCs/>
          <w:sz w:val="22"/>
        </w:rPr>
        <w:t xml:space="preserve"> </w:t>
      </w:r>
      <w:r w:rsidR="3514AE46" w:rsidRPr="0D813DDC">
        <w:rPr>
          <w:i/>
          <w:iCs/>
          <w:sz w:val="22"/>
        </w:rPr>
        <w:t>pievienojama</w:t>
      </w:r>
      <w:r w:rsidRPr="0D813DDC">
        <w:rPr>
          <w:i/>
          <w:iCs/>
          <w:sz w:val="22"/>
        </w:rPr>
        <w:t xml:space="preserve"> Ādažu novada</w:t>
      </w:r>
      <w:r w:rsidR="1BF1F013" w:rsidRPr="0D813DDC">
        <w:rPr>
          <w:i/>
          <w:iCs/>
          <w:sz w:val="22"/>
        </w:rPr>
        <w:t>m</w:t>
      </w:r>
      <w:r w:rsidR="55F33230" w:rsidRPr="0D813DDC">
        <w:rPr>
          <w:i/>
          <w:iCs/>
          <w:sz w:val="22"/>
        </w:rPr>
        <w:t>.</w:t>
      </w:r>
      <w:r w:rsidR="29A8A4C4" w:rsidRPr="7018BED3">
        <w:rPr>
          <w:i/>
          <w:sz w:val="22"/>
        </w:rPr>
        <w:t xml:space="preserve"> Ādažu novada teritorijai plānots pievienot daļu no Autoceļa V46 Ādaži – Garkalne, </w:t>
      </w:r>
      <w:r w:rsidR="6A659741" w:rsidRPr="7018BED3">
        <w:rPr>
          <w:i/>
          <w:sz w:val="22"/>
        </w:rPr>
        <w:t>bet lai šo paveiktu</w:t>
      </w:r>
      <w:r w:rsidR="29A8A4C4" w:rsidRPr="7018BED3">
        <w:rPr>
          <w:i/>
          <w:sz w:val="22"/>
        </w:rPr>
        <w:t xml:space="preserve"> jāveic šī autoceļa sadale, jo administratīvās teritorijas robežai jāsakrīt ar zemes vienības robežu</w:t>
      </w:r>
      <w:r w:rsidR="79907A8D" w:rsidRPr="7018BED3">
        <w:rPr>
          <w:i/>
          <w:sz w:val="22"/>
        </w:rPr>
        <w:t>.</w:t>
      </w:r>
    </w:p>
    <w:p w14:paraId="766AA1F3" w14:textId="70F24C68" w:rsidR="7BE8B99A" w:rsidRDefault="7BE8B99A" w:rsidP="2C0BD283">
      <w:pPr>
        <w:pStyle w:val="ListParagraph"/>
        <w:ind w:left="270" w:hanging="270"/>
        <w:rPr>
          <w:i/>
          <w:iCs/>
          <w:sz w:val="22"/>
        </w:rPr>
      </w:pPr>
      <w:r w:rsidRPr="2C0BD283">
        <w:rPr>
          <w:i/>
          <w:iCs/>
          <w:sz w:val="22"/>
        </w:rPr>
        <w:t xml:space="preserve">Nr.5 </w:t>
      </w:r>
      <w:r w:rsidR="3BF9C631" w:rsidRPr="7018BED3">
        <w:rPr>
          <w:i/>
          <w:sz w:val="22"/>
        </w:rPr>
        <w:t xml:space="preserve">Valsts vietējais autoceļš V50 Baltezers - </w:t>
      </w:r>
      <w:proofErr w:type="spellStart"/>
      <w:r w:rsidR="3BF9C631" w:rsidRPr="7018BED3">
        <w:rPr>
          <w:i/>
          <w:sz w:val="22"/>
        </w:rPr>
        <w:t>Āņi</w:t>
      </w:r>
      <w:proofErr w:type="spellEnd"/>
      <w:r w:rsidR="3BF9C631" w:rsidRPr="7018BED3">
        <w:rPr>
          <w:i/>
          <w:sz w:val="22"/>
        </w:rPr>
        <w:t xml:space="preserve"> - </w:t>
      </w:r>
      <w:proofErr w:type="spellStart"/>
      <w:r w:rsidR="3BF9C631" w:rsidRPr="7018BED3">
        <w:rPr>
          <w:i/>
          <w:sz w:val="22"/>
        </w:rPr>
        <w:t>Lapmeži</w:t>
      </w:r>
      <w:proofErr w:type="spellEnd"/>
      <w:r w:rsidR="725B3FFB" w:rsidRPr="7018BED3">
        <w:rPr>
          <w:i/>
          <w:sz w:val="22"/>
        </w:rPr>
        <w:t xml:space="preserve"> </w:t>
      </w:r>
      <w:r w:rsidR="725B3FFB" w:rsidRPr="2C0BD283">
        <w:rPr>
          <w:i/>
          <w:iCs/>
          <w:sz w:val="22"/>
        </w:rPr>
        <w:t xml:space="preserve">1,51 ha </w:t>
      </w:r>
      <w:r w:rsidRPr="2C0BD283">
        <w:rPr>
          <w:i/>
          <w:iCs/>
          <w:sz w:val="22"/>
        </w:rPr>
        <w:t xml:space="preserve">atrodas abu pašvaldību teritorijā,  nododams Ādažu </w:t>
      </w:r>
      <w:r w:rsidR="0650C32A" w:rsidRPr="2C0BD283">
        <w:rPr>
          <w:i/>
          <w:iCs/>
          <w:sz w:val="22"/>
        </w:rPr>
        <w:t>novadam</w:t>
      </w:r>
      <w:r w:rsidR="6DAA161A" w:rsidRPr="2C0BD283">
        <w:rPr>
          <w:i/>
          <w:iCs/>
          <w:sz w:val="22"/>
        </w:rPr>
        <w:t>.</w:t>
      </w:r>
    </w:p>
    <w:p w14:paraId="14EE62B2" w14:textId="276F4D0C" w:rsidR="00790B10" w:rsidRPr="009B3A6A" w:rsidRDefault="00790B10" w:rsidP="29053DBD">
      <w:pPr>
        <w:pStyle w:val="ListParagraph"/>
        <w:ind w:left="270" w:hanging="270"/>
        <w:rPr>
          <w:i/>
          <w:iCs/>
          <w:color w:val="FF0000"/>
          <w:sz w:val="22"/>
        </w:rPr>
      </w:pPr>
    </w:p>
    <w:p w14:paraId="5FE4EE06" w14:textId="63810EBC" w:rsidR="00711594" w:rsidRDefault="0F781AC0" w:rsidP="3B005877">
      <w:pPr>
        <w:pStyle w:val="ListParagraph"/>
        <w:ind w:left="0"/>
        <w:rPr>
          <w:rFonts w:eastAsia="Times New Roman" w:cs="Times New Roman"/>
        </w:rPr>
      </w:pPr>
      <w:r w:rsidRPr="3B005877">
        <w:rPr>
          <w:rFonts w:eastAsia="Times New Roman" w:cs="Times New Roman"/>
        </w:rPr>
        <w:t xml:space="preserve"> </w:t>
      </w:r>
      <w:r w:rsidR="41D9A67B" w:rsidRPr="3B005877">
        <w:rPr>
          <w:rFonts w:eastAsia="Times New Roman" w:cs="Times New Roman"/>
        </w:rPr>
        <w:t>C p</w:t>
      </w:r>
      <w:r w:rsidRPr="3B005877">
        <w:rPr>
          <w:rFonts w:eastAsia="Times New Roman" w:cs="Times New Roman"/>
        </w:rPr>
        <w:t>iedāvājuma raksturlielumi:</w:t>
      </w:r>
    </w:p>
    <w:p w14:paraId="08F3A3F8" w14:textId="175D8C4F" w:rsidR="00711594" w:rsidRPr="00711594" w:rsidRDefault="0114D661" w:rsidP="2C0BD283">
      <w:pPr>
        <w:pStyle w:val="ListParagraph"/>
        <w:numPr>
          <w:ilvl w:val="0"/>
          <w:numId w:val="12"/>
        </w:numPr>
        <w:rPr>
          <w:rFonts w:eastAsia="Times New Roman" w:cs="Times New Roman"/>
        </w:rPr>
      </w:pPr>
      <w:r w:rsidRPr="2C0BD283">
        <w:rPr>
          <w:rFonts w:eastAsia="Times New Roman" w:cs="Times New Roman"/>
        </w:rPr>
        <w:t>teritorijā ir deklarēti</w:t>
      </w:r>
      <w:r w:rsidR="19B6818E" w:rsidRPr="2C0BD283">
        <w:rPr>
          <w:rFonts w:eastAsia="Times New Roman" w:cs="Times New Roman"/>
        </w:rPr>
        <w:t xml:space="preserve"> </w:t>
      </w:r>
      <w:r w:rsidR="0DA812BA" w:rsidRPr="2C0BD283">
        <w:rPr>
          <w:rFonts w:eastAsia="Times New Roman" w:cs="Times New Roman"/>
          <w:b/>
          <w:bCs/>
        </w:rPr>
        <w:t>56</w:t>
      </w:r>
      <w:r w:rsidR="19B6818E" w:rsidRPr="2C0BD283">
        <w:rPr>
          <w:rFonts w:eastAsia="Times New Roman" w:cs="Times New Roman"/>
        </w:rPr>
        <w:t xml:space="preserve"> iedzīvotāj</w:t>
      </w:r>
      <w:r w:rsidR="04B7F8F6" w:rsidRPr="2C0BD283">
        <w:rPr>
          <w:rFonts w:eastAsia="Times New Roman" w:cs="Times New Roman"/>
        </w:rPr>
        <w:t>i</w:t>
      </w:r>
      <w:r w:rsidR="4ADA7B96" w:rsidRPr="2C0BD283">
        <w:rPr>
          <w:rFonts w:eastAsia="Times New Roman" w:cs="Times New Roman"/>
        </w:rPr>
        <w:t>,</w:t>
      </w:r>
      <w:r w:rsidR="19B6818E" w:rsidRPr="2C0BD283">
        <w:rPr>
          <w:rFonts w:eastAsia="Times New Roman" w:cs="Times New Roman"/>
        </w:rPr>
        <w:t xml:space="preserve"> </w:t>
      </w:r>
    </w:p>
    <w:p w14:paraId="699E34F4" w14:textId="132BC281" w:rsidR="00711594" w:rsidRDefault="00711594" w:rsidP="2C0BD283">
      <w:pPr>
        <w:pStyle w:val="ListParagraph"/>
        <w:numPr>
          <w:ilvl w:val="0"/>
          <w:numId w:val="12"/>
        </w:numPr>
        <w:rPr>
          <w:rFonts w:eastAsia="Times New Roman" w:cs="Times New Roman"/>
        </w:rPr>
      </w:pPr>
      <w:r w:rsidRPr="2C0BD283">
        <w:rPr>
          <w:rFonts w:eastAsia="Times New Roman" w:cs="Times New Roman"/>
        </w:rPr>
        <w:t xml:space="preserve">nodalāmās teritorijas platība </w:t>
      </w:r>
      <w:r w:rsidR="09719CD9" w:rsidRPr="2C0BD283">
        <w:rPr>
          <w:rFonts w:eastAsia="Times New Roman" w:cs="Times New Roman"/>
        </w:rPr>
        <w:t xml:space="preserve">0,28 </w:t>
      </w:r>
      <w:r w:rsidRPr="2C0BD283">
        <w:rPr>
          <w:rFonts w:eastAsia="Times New Roman" w:cs="Times New Roman"/>
        </w:rPr>
        <w:t>km</w:t>
      </w:r>
      <w:r w:rsidRPr="2C0BD283">
        <w:rPr>
          <w:rFonts w:eastAsia="Times New Roman" w:cs="Times New Roman"/>
          <w:vertAlign w:val="superscript"/>
        </w:rPr>
        <w:t>2</w:t>
      </w:r>
      <w:r w:rsidR="055FAA50" w:rsidRPr="2C0BD283">
        <w:rPr>
          <w:rFonts w:eastAsia="Times New Roman" w:cs="Times New Roman"/>
        </w:rPr>
        <w:t>,</w:t>
      </w:r>
    </w:p>
    <w:p w14:paraId="7F58FA92" w14:textId="4D77A5AA" w:rsidR="001A54A3" w:rsidRDefault="00711594" w:rsidP="2C0BD283">
      <w:pPr>
        <w:pStyle w:val="ListParagraph"/>
        <w:numPr>
          <w:ilvl w:val="0"/>
          <w:numId w:val="12"/>
        </w:numPr>
        <w:rPr>
          <w:rFonts w:eastAsia="Times New Roman" w:cs="Times New Roman"/>
        </w:rPr>
      </w:pPr>
      <w:r w:rsidRPr="2C0BD283">
        <w:rPr>
          <w:rFonts w:eastAsia="Times New Roman" w:cs="Times New Roman"/>
        </w:rPr>
        <w:t xml:space="preserve">nodalāmās teritorijas ceļu kopgarums ir </w:t>
      </w:r>
      <w:r w:rsidR="27E45F4B" w:rsidRPr="2C0BD283">
        <w:rPr>
          <w:rFonts w:eastAsia="Times New Roman" w:cs="Times New Roman"/>
        </w:rPr>
        <w:t>2,17</w:t>
      </w:r>
      <w:r w:rsidRPr="2C0BD283">
        <w:rPr>
          <w:rFonts w:eastAsia="Times New Roman" w:cs="Times New Roman"/>
        </w:rPr>
        <w:t xml:space="preserve"> km</w:t>
      </w:r>
      <w:r w:rsidR="62230223" w:rsidRPr="2C0BD283">
        <w:rPr>
          <w:rFonts w:eastAsia="Times New Roman" w:cs="Times New Roman"/>
        </w:rPr>
        <w:t>,</w:t>
      </w:r>
    </w:p>
    <w:p w14:paraId="65418B08" w14:textId="0FED7B4C" w:rsidR="007B7B13" w:rsidRPr="0096654A" w:rsidRDefault="007B7B13" w:rsidP="2C0BD283">
      <w:pPr>
        <w:pStyle w:val="ListParagraph"/>
        <w:numPr>
          <w:ilvl w:val="0"/>
          <w:numId w:val="12"/>
        </w:numPr>
        <w:rPr>
          <w:rFonts w:eastAsia="Times New Roman" w:cs="Times New Roman"/>
        </w:rPr>
      </w:pPr>
      <w:r w:rsidRPr="2C0BD283">
        <w:rPr>
          <w:rFonts w:eastAsia="Times New Roman" w:cs="Times New Roman"/>
        </w:rPr>
        <w:t xml:space="preserve">prognozētais </w:t>
      </w:r>
      <w:r w:rsidRPr="2C0BD283">
        <w:rPr>
          <w:rFonts w:eastAsia="Times New Roman" w:cs="Times New Roman"/>
          <w:u w:val="single"/>
        </w:rPr>
        <w:t>ieņēmumu samazinājums</w:t>
      </w:r>
      <w:r w:rsidRPr="2C0BD283">
        <w:rPr>
          <w:rFonts w:eastAsia="Times New Roman" w:cs="Times New Roman"/>
        </w:rPr>
        <w:t xml:space="preserve"> Ropažu novada pašvaldības budžetā </w:t>
      </w:r>
      <w:r w:rsidR="68E654C8" w:rsidRPr="2C0BD283">
        <w:rPr>
          <w:rFonts w:eastAsia="Times New Roman" w:cs="Times New Roman"/>
          <w:b/>
          <w:bCs/>
        </w:rPr>
        <w:t>127</w:t>
      </w:r>
      <w:r w:rsidR="7261BFC7" w:rsidRPr="2C0BD283">
        <w:rPr>
          <w:rFonts w:eastAsia="Times New Roman" w:cs="Times New Roman"/>
          <w:b/>
          <w:bCs/>
        </w:rPr>
        <w:t xml:space="preserve"> </w:t>
      </w:r>
      <w:r w:rsidR="68E654C8" w:rsidRPr="2C0BD283">
        <w:rPr>
          <w:rFonts w:eastAsia="Times New Roman" w:cs="Times New Roman"/>
          <w:b/>
          <w:bCs/>
        </w:rPr>
        <w:t>249</w:t>
      </w:r>
      <w:r w:rsidR="31FC91C5" w:rsidRPr="2C0BD283">
        <w:rPr>
          <w:rFonts w:eastAsia="Times New Roman" w:cs="Times New Roman"/>
          <w:b/>
          <w:bCs/>
        </w:rPr>
        <w:t xml:space="preserve"> </w:t>
      </w:r>
      <w:proofErr w:type="spellStart"/>
      <w:r w:rsidR="31FC91C5" w:rsidRPr="2C0BD283">
        <w:rPr>
          <w:rFonts w:eastAsia="Times New Roman" w:cs="Times New Roman"/>
          <w:b/>
          <w:bCs/>
          <w:i/>
          <w:iCs/>
        </w:rPr>
        <w:t>e</w:t>
      </w:r>
      <w:r w:rsidRPr="2C0BD283">
        <w:rPr>
          <w:rFonts w:eastAsia="Times New Roman" w:cs="Times New Roman"/>
          <w:b/>
          <w:bCs/>
          <w:i/>
          <w:iCs/>
        </w:rPr>
        <w:t>uro</w:t>
      </w:r>
      <w:proofErr w:type="spellEnd"/>
      <w:r w:rsidRPr="2C0BD283">
        <w:rPr>
          <w:rFonts w:eastAsia="Times New Roman" w:cs="Times New Roman"/>
        </w:rPr>
        <w:t xml:space="preserve"> (</w:t>
      </w:r>
      <w:r w:rsidR="39FF6249" w:rsidRPr="2C0BD283">
        <w:rPr>
          <w:rFonts w:eastAsia="Times New Roman" w:cs="Times New Roman"/>
        </w:rPr>
        <w:t>0,2</w:t>
      </w:r>
      <w:r w:rsidRPr="2C0BD283">
        <w:rPr>
          <w:rFonts w:eastAsia="Times New Roman" w:cs="Times New Roman"/>
          <w:i/>
          <w:iCs/>
        </w:rPr>
        <w:t>% no Ropažu novada pašvaldības 2024. gada plānotiem budžeta ieņēmumiem</w:t>
      </w:r>
      <w:r w:rsidRPr="2C0BD283">
        <w:rPr>
          <w:rFonts w:eastAsia="Times New Roman" w:cs="Times New Roman"/>
        </w:rPr>
        <w:t xml:space="preserve">), t.sk.: </w:t>
      </w:r>
    </w:p>
    <w:p w14:paraId="787BB607" w14:textId="121B3302" w:rsidR="001A54A3" w:rsidRPr="000672B5" w:rsidRDefault="001A54A3" w:rsidP="2C0BD283">
      <w:pPr>
        <w:pStyle w:val="ListParagraph"/>
        <w:numPr>
          <w:ilvl w:val="0"/>
          <w:numId w:val="16"/>
        </w:numPr>
        <w:rPr>
          <w:rFonts w:eastAsia="Times New Roman" w:cs="Times New Roman"/>
        </w:rPr>
      </w:pPr>
      <w:r w:rsidRPr="2C0BD283">
        <w:rPr>
          <w:rFonts w:eastAsia="Times New Roman" w:cs="Times New Roman"/>
        </w:rPr>
        <w:t xml:space="preserve">iedzīvotāju ienākuma nodokļa ieņēmumi samazinātos par </w:t>
      </w:r>
      <w:r w:rsidR="2471EAF6" w:rsidRPr="2C0BD283">
        <w:rPr>
          <w:rFonts w:eastAsia="Times New Roman" w:cs="Times New Roman"/>
        </w:rPr>
        <w:t>116 915</w:t>
      </w:r>
      <w:r w:rsidRPr="2C0BD283">
        <w:rPr>
          <w:rFonts w:eastAsia="Times New Roman" w:cs="Times New Roman"/>
        </w:rPr>
        <w:t> </w:t>
      </w:r>
      <w:proofErr w:type="spellStart"/>
      <w:r w:rsidRPr="2C0BD283">
        <w:rPr>
          <w:rFonts w:eastAsia="Times New Roman" w:cs="Times New Roman"/>
          <w:i/>
          <w:iCs/>
        </w:rPr>
        <w:t>euro</w:t>
      </w:r>
      <w:proofErr w:type="spellEnd"/>
      <w:r w:rsidRPr="2C0BD283">
        <w:rPr>
          <w:rFonts w:eastAsia="Times New Roman" w:cs="Times New Roman"/>
        </w:rPr>
        <w:t xml:space="preserve">, </w:t>
      </w:r>
    </w:p>
    <w:p w14:paraId="2D03066B" w14:textId="0FA518D1" w:rsidR="0084697A" w:rsidRDefault="001A54A3" w:rsidP="2C0BD283">
      <w:pPr>
        <w:pStyle w:val="ListParagraph"/>
        <w:numPr>
          <w:ilvl w:val="0"/>
          <w:numId w:val="16"/>
        </w:numPr>
        <w:rPr>
          <w:rFonts w:eastAsia="Times New Roman" w:cs="Times New Roman"/>
        </w:rPr>
      </w:pPr>
      <w:r w:rsidRPr="2C0BD283">
        <w:rPr>
          <w:rFonts w:eastAsia="Times New Roman" w:cs="Times New Roman"/>
        </w:rPr>
        <w:t xml:space="preserve">nekustamā īpašuma nodokļa ieņēmumi par </w:t>
      </w:r>
      <w:r w:rsidR="39EC2F0E" w:rsidRPr="2C0BD283">
        <w:rPr>
          <w:rFonts w:eastAsia="Times New Roman" w:cs="Times New Roman"/>
        </w:rPr>
        <w:t>10 334</w:t>
      </w:r>
      <w:r w:rsidR="007B553B" w:rsidRPr="2C0BD283">
        <w:rPr>
          <w:rFonts w:eastAsia="Times New Roman" w:cs="Times New Roman"/>
        </w:rPr>
        <w:t xml:space="preserve"> </w:t>
      </w:r>
      <w:proofErr w:type="spellStart"/>
      <w:r w:rsidR="007B553B" w:rsidRPr="2C0BD283">
        <w:rPr>
          <w:rFonts w:eastAsia="Times New Roman" w:cs="Times New Roman"/>
          <w:i/>
          <w:iCs/>
        </w:rPr>
        <w:t>euro</w:t>
      </w:r>
      <w:proofErr w:type="spellEnd"/>
      <w:r w:rsidRPr="2C0BD283">
        <w:rPr>
          <w:rFonts w:eastAsia="Times New Roman" w:cs="Times New Roman"/>
        </w:rPr>
        <w:t>.</w:t>
      </w:r>
    </w:p>
    <w:p w14:paraId="587ACDBE" w14:textId="1FB813C7" w:rsidR="0084697A" w:rsidRDefault="7763AE7D" w:rsidP="2C0BD283">
      <w:pPr>
        <w:pStyle w:val="ListParagraph"/>
        <w:numPr>
          <w:ilvl w:val="0"/>
          <w:numId w:val="20"/>
        </w:numPr>
        <w:rPr>
          <w:rFonts w:eastAsia="Times New Roman" w:cs="Times New Roman"/>
        </w:rPr>
      </w:pPr>
      <w:r w:rsidRPr="2C0BD283">
        <w:rPr>
          <w:rFonts w:eastAsia="Times New Roman" w:cs="Times New Roman"/>
        </w:rPr>
        <w:t xml:space="preserve">prognozētais </w:t>
      </w:r>
      <w:r w:rsidRPr="2C0BD283">
        <w:rPr>
          <w:rFonts w:eastAsia="Times New Roman" w:cs="Times New Roman"/>
          <w:u w:val="single"/>
        </w:rPr>
        <w:t>izdevumu samazinājums</w:t>
      </w:r>
      <w:r w:rsidR="458ED075" w:rsidRPr="2C0BD283">
        <w:rPr>
          <w:rFonts w:eastAsia="Times New Roman" w:cs="Times New Roman"/>
        </w:rPr>
        <w:t xml:space="preserve"> Ropažu novada pašvaldības budžetā</w:t>
      </w:r>
      <w:r w:rsidR="6A507613" w:rsidRPr="2C0BD283">
        <w:rPr>
          <w:rFonts w:eastAsia="Times New Roman" w:cs="Times New Roman"/>
        </w:rPr>
        <w:t xml:space="preserve">: </w:t>
      </w:r>
      <w:r w:rsidR="77596C3F" w:rsidRPr="2C0BD283">
        <w:rPr>
          <w:rFonts w:eastAsia="Times New Roman" w:cs="Times New Roman"/>
          <w:b/>
          <w:bCs/>
        </w:rPr>
        <w:t>20 134</w:t>
      </w:r>
      <w:r w:rsidRPr="2C0BD283">
        <w:rPr>
          <w:rFonts w:eastAsia="Times New Roman" w:cs="Times New Roman"/>
          <w:b/>
          <w:bCs/>
        </w:rPr>
        <w:t xml:space="preserve"> </w:t>
      </w:r>
      <w:proofErr w:type="spellStart"/>
      <w:r w:rsidRPr="0087B513">
        <w:rPr>
          <w:rFonts w:eastAsia="Times New Roman" w:cs="Times New Roman"/>
          <w:b/>
          <w:bCs/>
          <w:i/>
          <w:iCs/>
        </w:rPr>
        <w:t>euro</w:t>
      </w:r>
      <w:proofErr w:type="spellEnd"/>
      <w:r w:rsidR="0084697A" w:rsidRPr="2C0BD283">
        <w:rPr>
          <w:rFonts w:eastAsia="Times New Roman" w:cs="Times New Roman"/>
          <w:vertAlign w:val="superscript"/>
        </w:rPr>
        <w:footnoteReference w:id="18"/>
      </w:r>
      <w:r w:rsidRPr="2C0BD283">
        <w:rPr>
          <w:rFonts w:eastAsia="Times New Roman" w:cs="Times New Roman"/>
        </w:rPr>
        <w:t xml:space="preserve"> (</w:t>
      </w:r>
      <w:r w:rsidR="6C73F7CC" w:rsidRPr="2C0BD283">
        <w:rPr>
          <w:rFonts w:eastAsia="Times New Roman" w:cs="Times New Roman"/>
        </w:rPr>
        <w:t>0,0002</w:t>
      </w:r>
      <w:r w:rsidRPr="0087B513">
        <w:rPr>
          <w:rFonts w:eastAsia="Times New Roman" w:cs="Times New Roman"/>
          <w:i/>
          <w:iCs/>
        </w:rPr>
        <w:t>% no Ropažu novada pašvaldības 2024. gada plānotiem budžeta izdevumiem</w:t>
      </w:r>
      <w:r w:rsidR="0084697A" w:rsidRPr="2C0BD283">
        <w:rPr>
          <w:rStyle w:val="FootnoteReference"/>
          <w:rFonts w:eastAsia="Times New Roman" w:cs="Times New Roman"/>
        </w:rPr>
        <w:footnoteReference w:id="19"/>
      </w:r>
      <w:r w:rsidRPr="2C0BD283">
        <w:rPr>
          <w:rFonts w:eastAsia="Times New Roman" w:cs="Times New Roman"/>
        </w:rPr>
        <w:t>)</w:t>
      </w:r>
      <w:r w:rsidR="2169CD4E" w:rsidRPr="2C0BD283">
        <w:rPr>
          <w:rFonts w:eastAsia="Times New Roman" w:cs="Times New Roman"/>
        </w:rPr>
        <w:t>.</w:t>
      </w:r>
    </w:p>
    <w:p w14:paraId="38508932" w14:textId="249FD4A0" w:rsidR="232D2D31" w:rsidRDefault="5AC22C64" w:rsidP="2C0BD283">
      <w:pPr>
        <w:rPr>
          <w:rFonts w:eastAsia="Times New Roman" w:cs="Times New Roman"/>
        </w:rPr>
      </w:pPr>
      <w:r w:rsidRPr="2C0BD283">
        <w:rPr>
          <w:rFonts w:eastAsia="Times New Roman" w:cs="Times New Roman"/>
        </w:rPr>
        <w:t>K</w:t>
      </w:r>
      <w:r w:rsidR="2169CD4E" w:rsidRPr="2C0BD283">
        <w:rPr>
          <w:rFonts w:eastAsia="Times New Roman" w:cs="Times New Roman"/>
        </w:rPr>
        <w:t xml:space="preserve">opumā Ropažu novada pašvaldības ieņēmumi provizoriski varētu samazināties par </w:t>
      </w:r>
      <w:r w:rsidR="2169CD4E" w:rsidRPr="2C0BD283">
        <w:rPr>
          <w:rFonts w:eastAsia="Times New Roman" w:cs="Times New Roman"/>
          <w:b/>
          <w:bCs/>
          <w:u w:val="single"/>
        </w:rPr>
        <w:t xml:space="preserve">107 115 </w:t>
      </w:r>
      <w:proofErr w:type="spellStart"/>
      <w:r w:rsidR="58681597" w:rsidRPr="0087B513">
        <w:rPr>
          <w:rFonts w:eastAsia="Times New Roman" w:cs="Times New Roman"/>
          <w:b/>
          <w:bCs/>
          <w:i/>
          <w:iCs/>
          <w:u w:val="single"/>
        </w:rPr>
        <w:t>euro</w:t>
      </w:r>
      <w:proofErr w:type="spellEnd"/>
      <w:r w:rsidR="2169CD4E" w:rsidRPr="2C0BD283">
        <w:rPr>
          <w:rFonts w:eastAsia="Times New Roman" w:cs="Times New Roman"/>
        </w:rPr>
        <w:t>, kas nozīmē attiecīgu palielinājumu Ādažu novada pašvaldības budžeta ieņēmumos</w:t>
      </w:r>
      <w:r w:rsidR="232D2D31" w:rsidRPr="2C0BD283">
        <w:rPr>
          <w:rFonts w:eastAsia="Times New Roman" w:cs="Times New Roman"/>
          <w:vertAlign w:val="superscript"/>
        </w:rPr>
        <w:footnoteReference w:id="20"/>
      </w:r>
      <w:r w:rsidR="2169CD4E" w:rsidRPr="2C0BD283">
        <w:rPr>
          <w:rFonts w:eastAsia="Times New Roman" w:cs="Times New Roman"/>
        </w:rPr>
        <w:t>.</w:t>
      </w:r>
    </w:p>
    <w:p w14:paraId="53033206" w14:textId="0A818519" w:rsidR="0084697A" w:rsidRDefault="0084697A" w:rsidP="2C0BD283">
      <w:pPr>
        <w:rPr>
          <w:rFonts w:eastAsia="Times New Roman" w:cs="Times New Roman"/>
        </w:rPr>
      </w:pPr>
    </w:p>
    <w:p w14:paraId="6128B40F" w14:textId="10E5B4CC" w:rsidR="09734191" w:rsidRDefault="09734191" w:rsidP="58557D60">
      <w:pPr>
        <w:rPr>
          <w:rFonts w:eastAsia="Times New Roman" w:cs="Times New Roman"/>
          <w:b/>
          <w:bCs/>
        </w:rPr>
      </w:pPr>
    </w:p>
    <w:p w14:paraId="3452E80A" w14:textId="188EF89E" w:rsidR="09734191" w:rsidRDefault="01E6D24C" w:rsidP="58557D60">
      <w:pPr>
        <w:rPr>
          <w:rFonts w:eastAsia="Times New Roman" w:cs="Times New Roman"/>
          <w:b/>
        </w:rPr>
      </w:pPr>
      <w:r w:rsidRPr="43062BD9">
        <w:rPr>
          <w:rFonts w:eastAsia="Times New Roman" w:cs="Times New Roman"/>
          <w:b/>
        </w:rPr>
        <w:t xml:space="preserve">2.4. D piedāvājums </w:t>
      </w:r>
    </w:p>
    <w:p w14:paraId="2DF48092" w14:textId="6C109A01" w:rsidR="58557D60" w:rsidRDefault="58557D60" w:rsidP="58557D60">
      <w:pPr>
        <w:rPr>
          <w:rFonts w:eastAsia="Times New Roman" w:cs="Times New Roman"/>
          <w:b/>
        </w:rPr>
      </w:pPr>
    </w:p>
    <w:p w14:paraId="69C9C5D0" w14:textId="715B132C" w:rsidR="01E6D24C" w:rsidRDefault="02B3E8FC" w:rsidP="082A6545">
      <w:pPr>
        <w:ind w:firstLine="720"/>
        <w:rPr>
          <w:rFonts w:eastAsia="Times New Roman" w:cs="Times New Roman"/>
          <w:b/>
        </w:rPr>
      </w:pPr>
      <w:r w:rsidRPr="43062BD9">
        <w:rPr>
          <w:rFonts w:eastAsia="Times New Roman" w:cs="Times New Roman"/>
        </w:rPr>
        <w:t xml:space="preserve">Piedāvājums </w:t>
      </w:r>
      <w:r w:rsidRPr="43062BD9">
        <w:rPr>
          <w:rFonts w:eastAsia="Times New Roman" w:cs="Times New Roman"/>
          <w:b/>
        </w:rPr>
        <w:t xml:space="preserve">neparedz Ropažu novada </w:t>
      </w:r>
      <w:r w:rsidR="3F81A4A0" w:rsidRPr="43062BD9">
        <w:rPr>
          <w:rFonts w:eastAsia="Times New Roman" w:cs="Times New Roman"/>
          <w:b/>
          <w:bCs/>
        </w:rPr>
        <w:t xml:space="preserve">pašvaldības </w:t>
      </w:r>
      <w:r w:rsidRPr="43062BD9">
        <w:rPr>
          <w:rFonts w:eastAsia="Times New Roman" w:cs="Times New Roman"/>
          <w:b/>
        </w:rPr>
        <w:t xml:space="preserve">un Ādažu novada </w:t>
      </w:r>
      <w:r w:rsidR="7B837177" w:rsidRPr="43062BD9">
        <w:rPr>
          <w:rFonts w:eastAsia="Times New Roman" w:cs="Times New Roman"/>
          <w:b/>
          <w:bCs/>
        </w:rPr>
        <w:t>pašvaldības</w:t>
      </w:r>
      <w:r w:rsidR="23E6EBBC" w:rsidRPr="43062BD9">
        <w:rPr>
          <w:rFonts w:eastAsia="Times New Roman" w:cs="Times New Roman"/>
          <w:b/>
          <w:bCs/>
        </w:rPr>
        <w:t xml:space="preserve"> </w:t>
      </w:r>
      <w:r w:rsidRPr="43062BD9">
        <w:rPr>
          <w:rFonts w:eastAsia="Times New Roman" w:cs="Times New Roman"/>
          <w:b/>
        </w:rPr>
        <w:t>robežu grozīšanu</w:t>
      </w:r>
      <w:r w:rsidR="4BA5C7AC" w:rsidRPr="43062BD9">
        <w:rPr>
          <w:rFonts w:eastAsia="Times New Roman" w:cs="Times New Roman"/>
          <w:b/>
          <w:bCs/>
        </w:rPr>
        <w:t xml:space="preserve"> 2024.</w:t>
      </w:r>
      <w:r w:rsidR="00DE5060">
        <w:rPr>
          <w:rFonts w:eastAsia="Times New Roman" w:cs="Times New Roman"/>
          <w:b/>
          <w:bCs/>
        </w:rPr>
        <w:t> </w:t>
      </w:r>
      <w:r w:rsidR="4BA5C7AC" w:rsidRPr="43062BD9">
        <w:rPr>
          <w:rFonts w:eastAsia="Times New Roman" w:cs="Times New Roman"/>
          <w:b/>
          <w:bCs/>
        </w:rPr>
        <w:t>gadā</w:t>
      </w:r>
      <w:r w:rsidRPr="43062BD9">
        <w:rPr>
          <w:rFonts w:eastAsia="Times New Roman" w:cs="Times New Roman"/>
          <w:b/>
        </w:rPr>
        <w:t>.</w:t>
      </w:r>
      <w:r w:rsidR="4E3CB1AB" w:rsidRPr="43062BD9">
        <w:rPr>
          <w:rFonts w:eastAsia="Times New Roman" w:cs="Times New Roman"/>
          <w:b/>
        </w:rPr>
        <w:t xml:space="preserve"> </w:t>
      </w:r>
    </w:p>
    <w:p w14:paraId="74A8EF32" w14:textId="609229E4" w:rsidR="1EFA60C9" w:rsidRDefault="649E3222" w:rsidP="43062BD9">
      <w:pPr>
        <w:ind w:firstLine="720"/>
        <w:rPr>
          <w:rFonts w:eastAsia="Times New Roman" w:cs="Times New Roman"/>
        </w:rPr>
      </w:pPr>
      <w:r w:rsidRPr="43062BD9">
        <w:rPr>
          <w:rFonts w:eastAsia="Times New Roman" w:cs="Times New Roman"/>
        </w:rPr>
        <w:t>Strādājot pie iespējamiem risināju</w:t>
      </w:r>
      <w:r w:rsidRPr="43062BD9">
        <w:rPr>
          <w:rFonts w:eastAsia="Times New Roman" w:cs="Times New Roman"/>
          <w:szCs w:val="24"/>
        </w:rPr>
        <w:t xml:space="preserve">miem </w:t>
      </w:r>
      <w:r w:rsidR="001968C2" w:rsidRPr="2C0BD283">
        <w:rPr>
          <w:rFonts w:eastAsia="Times New Roman" w:cs="Times New Roman"/>
        </w:rPr>
        <w:t>ATAVL</w:t>
      </w:r>
      <w:r w:rsidR="001968C2" w:rsidRPr="43062BD9">
        <w:rPr>
          <w:rFonts w:eastAsia="Times New Roman" w:cs="Times New Roman"/>
          <w:szCs w:val="24"/>
        </w:rPr>
        <w:t xml:space="preserve"> </w:t>
      </w:r>
      <w:r w:rsidR="61858F82" w:rsidRPr="43062BD9">
        <w:rPr>
          <w:rFonts w:eastAsia="Times New Roman" w:cs="Times New Roman"/>
          <w:szCs w:val="24"/>
        </w:rPr>
        <w:t>pārejas noteikumu</w:t>
      </w:r>
      <w:r w:rsidRPr="43062BD9">
        <w:rPr>
          <w:rFonts w:eastAsia="Times New Roman" w:cs="Times New Roman"/>
          <w:szCs w:val="24"/>
        </w:rPr>
        <w:t xml:space="preserve"> </w:t>
      </w:r>
      <w:r w:rsidR="683F4F06" w:rsidRPr="43062BD9">
        <w:rPr>
          <w:rFonts w:eastAsia="Times New Roman" w:cs="Times New Roman"/>
          <w:szCs w:val="24"/>
        </w:rPr>
        <w:t>4</w:t>
      </w:r>
      <w:r w:rsidR="683F4F06" w:rsidRPr="43062BD9">
        <w:rPr>
          <w:rFonts w:eastAsia="Times New Roman" w:cs="Times New Roman"/>
        </w:rPr>
        <w:t>2. punktā dotā uzdevuma izpildei</w:t>
      </w:r>
      <w:r w:rsidR="001968C2">
        <w:rPr>
          <w:rFonts w:eastAsia="Times New Roman" w:cs="Times New Roman"/>
        </w:rPr>
        <w:t>,</w:t>
      </w:r>
      <w:r w:rsidR="683F4F06" w:rsidRPr="43062BD9">
        <w:rPr>
          <w:rFonts w:eastAsia="Times New Roman" w:cs="Times New Roman"/>
          <w:szCs w:val="24"/>
        </w:rPr>
        <w:t xml:space="preserve"> </w:t>
      </w:r>
      <w:r w:rsidR="33B90164" w:rsidRPr="43062BD9">
        <w:rPr>
          <w:rFonts w:eastAsia="Times New Roman" w:cs="Times New Roman"/>
          <w:szCs w:val="24"/>
        </w:rPr>
        <w:t>vērtēti vairāki papildu aspekti, uz kuriem būtu vēršama uzmanība</w:t>
      </w:r>
      <w:r w:rsidR="0F16912D" w:rsidRPr="43062BD9">
        <w:rPr>
          <w:rFonts w:eastAsia="Times New Roman" w:cs="Times New Roman"/>
          <w:szCs w:val="24"/>
        </w:rPr>
        <w:t xml:space="preserve"> un kas būtu apsverami</w:t>
      </w:r>
      <w:r w:rsidR="00072212">
        <w:rPr>
          <w:rFonts w:eastAsia="Times New Roman" w:cs="Times New Roman"/>
          <w:szCs w:val="24"/>
        </w:rPr>
        <w:t>,</w:t>
      </w:r>
      <w:r w:rsidR="33B90164" w:rsidRPr="43062BD9">
        <w:rPr>
          <w:rFonts w:eastAsia="Times New Roman" w:cs="Times New Roman"/>
          <w:szCs w:val="24"/>
        </w:rPr>
        <w:t xml:space="preserve"> pieņemot lēmumu</w:t>
      </w:r>
      <w:r w:rsidR="4EC3319A" w:rsidRPr="43062BD9">
        <w:rPr>
          <w:rFonts w:eastAsia="Times New Roman" w:cs="Times New Roman"/>
          <w:szCs w:val="24"/>
        </w:rPr>
        <w:t xml:space="preserve"> par robežu grozīšanu.</w:t>
      </w:r>
    </w:p>
    <w:p w14:paraId="444468C0" w14:textId="307DA776" w:rsidR="1EFA60C9" w:rsidRDefault="4EC3319A" w:rsidP="402C628D">
      <w:pPr>
        <w:ind w:firstLine="720"/>
        <w:rPr>
          <w:rFonts w:eastAsia="Times New Roman" w:cs="Times New Roman"/>
        </w:rPr>
      </w:pPr>
      <w:r w:rsidRPr="402C628D">
        <w:rPr>
          <w:rFonts w:eastAsia="Times New Roman" w:cs="Times New Roman"/>
        </w:rPr>
        <w:t>1.</w:t>
      </w:r>
      <w:r w:rsidR="00072212" w:rsidRPr="402C628D">
        <w:rPr>
          <w:rFonts w:eastAsia="Times New Roman" w:cs="Times New Roman"/>
        </w:rPr>
        <w:t xml:space="preserve"> </w:t>
      </w:r>
      <w:r w:rsidR="611CAA56" w:rsidRPr="008F219D">
        <w:rPr>
          <w:rFonts w:eastAsia="Times New Roman" w:cs="Times New Roman"/>
          <w:i/>
          <w:iCs/>
        </w:rPr>
        <w:t>Risinājuma kompleksums un telpiskā perspektīva</w:t>
      </w:r>
      <w:r w:rsidR="611CAA56" w:rsidRPr="402C628D">
        <w:rPr>
          <w:rFonts w:eastAsia="Times New Roman" w:cs="Times New Roman"/>
        </w:rPr>
        <w:t>.</w:t>
      </w:r>
      <w:r w:rsidR="6CDEFF7F" w:rsidRPr="43062BD9">
        <w:rPr>
          <w:rFonts w:eastAsia="Times New Roman" w:cs="Times New Roman"/>
        </w:rPr>
        <w:t xml:space="preserve"> Rīgas plānošanas reģiona stratēģijas telpiskā perspektīva ietver rekomendācijas attīstības plānošanai, kas balstītas uz trīs galvenajiem elementiem reģiona plānošanā – (1) </w:t>
      </w:r>
      <w:proofErr w:type="spellStart"/>
      <w:r w:rsidR="6CDEFF7F" w:rsidRPr="43062BD9">
        <w:rPr>
          <w:rFonts w:eastAsia="Times New Roman" w:cs="Times New Roman"/>
        </w:rPr>
        <w:t>Apdzīvojuma</w:t>
      </w:r>
      <w:proofErr w:type="spellEnd"/>
      <w:r w:rsidR="6CDEFF7F" w:rsidRPr="43062BD9">
        <w:rPr>
          <w:rFonts w:eastAsia="Times New Roman" w:cs="Times New Roman"/>
        </w:rPr>
        <w:t xml:space="preserve"> telpiskā struktūra, (2) Satiksmes (mobilitātes) infrastruktūra un (3) Dabas teritoriju telpiskā struktūra. Šie pamatprincipi jāvērtē un jāņem vērā arī analizējot teritorijas ģeogrāfiskās vienotības aspektus. Vērtējot Ropažu novada pašvaldības un Ādažu novada pašvaldības piedāvātos variantus no telpiskās plānošanas pamatprincipu perspektīvas attiecībā uz </w:t>
      </w:r>
      <w:proofErr w:type="spellStart"/>
      <w:r w:rsidR="6CDEFF7F" w:rsidRPr="43062BD9">
        <w:rPr>
          <w:rFonts w:eastAsia="Times New Roman" w:cs="Times New Roman"/>
        </w:rPr>
        <w:t>apdzīvojuma</w:t>
      </w:r>
      <w:proofErr w:type="spellEnd"/>
      <w:r w:rsidR="6CDEFF7F" w:rsidRPr="43062BD9">
        <w:rPr>
          <w:rFonts w:eastAsia="Times New Roman" w:cs="Times New Roman"/>
        </w:rPr>
        <w:t xml:space="preserve"> struktūras, mobilitātes un dabas teritoriju integrētu plānošanu, pašvaldību sagatavotajos priekšlikumos Garkalnes pagasta robežu pārskatīšanai šie principi atspoguļojas nepilnīgi, īpaši </w:t>
      </w:r>
      <w:r w:rsidR="00537029">
        <w:rPr>
          <w:rFonts w:eastAsia="Times New Roman" w:cs="Times New Roman"/>
        </w:rPr>
        <w:t xml:space="preserve">– </w:t>
      </w:r>
      <w:r w:rsidR="6CDEFF7F" w:rsidRPr="43062BD9">
        <w:rPr>
          <w:rFonts w:eastAsia="Times New Roman" w:cs="Times New Roman"/>
        </w:rPr>
        <w:t xml:space="preserve">vērtējot </w:t>
      </w:r>
      <w:proofErr w:type="spellStart"/>
      <w:r w:rsidR="6CDEFF7F" w:rsidRPr="43062BD9">
        <w:rPr>
          <w:rFonts w:eastAsia="Times New Roman" w:cs="Times New Roman"/>
        </w:rPr>
        <w:t>apdzīvojuma</w:t>
      </w:r>
      <w:proofErr w:type="spellEnd"/>
      <w:r w:rsidR="6CDEFF7F" w:rsidRPr="43062BD9">
        <w:rPr>
          <w:rFonts w:eastAsia="Times New Roman" w:cs="Times New Roman"/>
        </w:rPr>
        <w:t xml:space="preserve"> struktūras un dabas teritoriju nedalāmības aspektus.</w:t>
      </w:r>
      <w:r w:rsidR="0BD699F6" w:rsidRPr="402C628D">
        <w:rPr>
          <w:rFonts w:eastAsia="Times New Roman" w:cs="Times New Roman"/>
        </w:rPr>
        <w:t xml:space="preserve"> Ņemot vērā minēto nepieciešamību pēc būtības pārvērtēt Ropažu novada administratīvo teritoriju, ņemot vērā arī citus aspektus, piemēram, Jaunciemu kapu atrašanos divās dažādās administratīvās teritorijās (Ropažu novadā un Rīgas valstspilsētā).</w:t>
      </w:r>
      <w:r w:rsidR="0A5A570D" w:rsidRPr="402C628D">
        <w:rPr>
          <w:rFonts w:eastAsia="Times New Roman" w:cs="Times New Roman"/>
        </w:rPr>
        <w:t xml:space="preserve"> Minētā </w:t>
      </w:r>
      <w:proofErr w:type="spellStart"/>
      <w:r w:rsidR="0A5A570D" w:rsidRPr="402C628D">
        <w:rPr>
          <w:rFonts w:eastAsia="Times New Roman" w:cs="Times New Roman"/>
        </w:rPr>
        <w:t>izvērtējuma</w:t>
      </w:r>
      <w:proofErr w:type="spellEnd"/>
      <w:r w:rsidR="0A5A570D" w:rsidRPr="402C628D">
        <w:rPr>
          <w:rFonts w:eastAsia="Times New Roman" w:cs="Times New Roman"/>
        </w:rPr>
        <w:t xml:space="preserve"> rezultātā, iespējams, būtu izdarāmi grozījumi ne vien div</w:t>
      </w:r>
      <w:r w:rsidR="602C6748" w:rsidRPr="402C628D">
        <w:rPr>
          <w:rFonts w:eastAsia="Times New Roman" w:cs="Times New Roman"/>
        </w:rPr>
        <w:t xml:space="preserve">u pašvaldību </w:t>
      </w:r>
      <w:r w:rsidR="0A5A570D" w:rsidRPr="402C628D">
        <w:rPr>
          <w:rFonts w:eastAsia="Times New Roman" w:cs="Times New Roman"/>
        </w:rPr>
        <w:t xml:space="preserve">robežās, bet arī </w:t>
      </w:r>
      <w:r w:rsidR="054FF27B" w:rsidRPr="402C628D">
        <w:rPr>
          <w:rFonts w:eastAsia="Times New Roman" w:cs="Times New Roman"/>
        </w:rPr>
        <w:t>ATAVL</w:t>
      </w:r>
      <w:r w:rsidR="0A5A570D" w:rsidRPr="402C628D">
        <w:rPr>
          <w:rFonts w:eastAsia="Times New Roman" w:cs="Times New Roman"/>
        </w:rPr>
        <w:t xml:space="preserve">. </w:t>
      </w:r>
    </w:p>
    <w:p w14:paraId="158D8EFD" w14:textId="591B1B9F" w:rsidR="1EFA60C9" w:rsidRDefault="1EFA60C9" w:rsidP="43062BD9">
      <w:pPr>
        <w:ind w:firstLine="720"/>
        <w:rPr>
          <w:rFonts w:eastAsia="Times New Roman" w:cs="Times New Roman"/>
        </w:rPr>
      </w:pPr>
    </w:p>
    <w:p w14:paraId="1E61AAE8" w14:textId="77777777" w:rsidR="005D041B" w:rsidRDefault="611CAA56" w:rsidP="005D041B">
      <w:pPr>
        <w:ind w:firstLine="720"/>
        <w:rPr>
          <w:rFonts w:eastAsia="Times New Roman" w:cs="Times New Roman"/>
        </w:rPr>
      </w:pPr>
      <w:r w:rsidRPr="402C628D">
        <w:rPr>
          <w:rFonts w:eastAsia="Times New Roman" w:cs="Times New Roman"/>
        </w:rPr>
        <w:t>2.</w:t>
      </w:r>
      <w:r w:rsidR="00072212" w:rsidRPr="402C628D">
        <w:rPr>
          <w:rFonts w:eastAsia="Times New Roman" w:cs="Times New Roman"/>
        </w:rPr>
        <w:t xml:space="preserve"> </w:t>
      </w:r>
      <w:r w:rsidR="5FEF0F2A" w:rsidRPr="008F219D">
        <w:rPr>
          <w:rFonts w:eastAsia="Times New Roman" w:cs="Times New Roman"/>
          <w:i/>
          <w:iCs/>
        </w:rPr>
        <w:t>Personu t</w:t>
      </w:r>
      <w:r w:rsidR="4EC3319A" w:rsidRPr="008F219D">
        <w:rPr>
          <w:rFonts w:eastAsia="Times New Roman" w:cs="Times New Roman"/>
          <w:i/>
          <w:iCs/>
        </w:rPr>
        <w:t>iesības kandidēt vēlēšanās</w:t>
      </w:r>
      <w:r w:rsidR="4EC3319A" w:rsidRPr="402C628D">
        <w:rPr>
          <w:rFonts w:eastAsia="Times New Roman" w:cs="Times New Roman"/>
        </w:rPr>
        <w:t>.</w:t>
      </w:r>
      <w:r w:rsidR="33B90164" w:rsidRPr="402C628D">
        <w:rPr>
          <w:rFonts w:eastAsia="Times New Roman" w:cs="Times New Roman"/>
        </w:rPr>
        <w:t xml:space="preserve"> </w:t>
      </w:r>
      <w:r w:rsidR="0CD46F56" w:rsidRPr="346D4569">
        <w:rPr>
          <w:rFonts w:eastAsia="Times New Roman" w:cs="Times New Roman"/>
        </w:rPr>
        <w:t>Pašvaldību domes vēlēšanu likuma</w:t>
      </w:r>
      <w:r w:rsidR="1EFA60C9" w:rsidRPr="7018BED3">
        <w:rPr>
          <w:rFonts w:eastAsia="Times New Roman" w:cs="Times New Roman"/>
          <w:vertAlign w:val="superscript"/>
        </w:rPr>
        <w:footnoteReference w:id="21"/>
      </w:r>
      <w:r w:rsidR="4C436FBF" w:rsidRPr="402C628D">
        <w:rPr>
          <w:rFonts w:eastAsia="Times New Roman" w:cs="Times New Roman"/>
        </w:rPr>
        <w:t xml:space="preserve"> 8.</w:t>
      </w:r>
      <w:r w:rsidR="1EFA60C9" w:rsidRPr="402C628D">
        <w:rPr>
          <w:rFonts w:eastAsia="Times New Roman" w:cs="Times New Roman"/>
        </w:rPr>
        <w:t> panta otrā daļa ietver nosacījumus par tiesībām kandidēt pašvaldību vēlēšanās (attiecīgajā</w:t>
      </w:r>
      <w:r w:rsidR="1EFA60C9" w:rsidRPr="43062BD9">
        <w:rPr>
          <w:rFonts w:eastAsia="Times New Roman" w:cs="Times New Roman"/>
        </w:rPr>
        <w:t xml:space="preserve"> administratīvajā teritorijā)</w:t>
      </w:r>
      <w:r w:rsidR="6EBEB3F1">
        <w:t xml:space="preserve"> </w:t>
      </w:r>
      <w:r w:rsidR="00EA0BF0">
        <w:t>–</w:t>
      </w:r>
      <w:r w:rsidR="6EBEB3F1">
        <w:t xml:space="preserve"> tiesības kandidēt ir personai,  kura vēlēšanu dienā sasniegusi 18 gadu vecumu, ir reģistrēta Fizisko personu reģistrā, uz kuru neattiecas neviens no šā likuma </w:t>
      </w:r>
      <w:r w:rsidR="6EBEB3F1" w:rsidRPr="402C628D">
        <w:rPr>
          <w:rFonts w:eastAsia="Times New Roman" w:cs="Times New Roman"/>
        </w:rPr>
        <w:t xml:space="preserve">minētajiem ierobežojumiem un kura kandidātu saraksta iesniegšanas dienā atbilst vismaz vienam no šādiem nosacījumiem: </w:t>
      </w:r>
    </w:p>
    <w:p w14:paraId="76B38611" w14:textId="77777777" w:rsidR="005D041B" w:rsidRDefault="6EBEB3F1" w:rsidP="005D041B">
      <w:pPr>
        <w:pStyle w:val="ListParagraph"/>
        <w:numPr>
          <w:ilvl w:val="0"/>
          <w:numId w:val="23"/>
        </w:numPr>
        <w:ind w:left="1276"/>
        <w:rPr>
          <w:rFonts w:eastAsia="Times New Roman" w:cs="Times New Roman"/>
        </w:rPr>
      </w:pPr>
      <w:r w:rsidRPr="005D041B">
        <w:rPr>
          <w:rFonts w:eastAsia="Times New Roman" w:cs="Times New Roman"/>
        </w:rPr>
        <w:t>tā ir bez pārtraukuma reģistrēta dzīvesvietā attiecīgās pašvaldības administratīvajā teritorijā vismaz pēdējos 10 mēnešus;</w:t>
      </w:r>
    </w:p>
    <w:p w14:paraId="76E219A9" w14:textId="77777777" w:rsidR="005D041B" w:rsidRDefault="6EBEB3F1" w:rsidP="005D041B">
      <w:pPr>
        <w:pStyle w:val="ListParagraph"/>
        <w:numPr>
          <w:ilvl w:val="0"/>
          <w:numId w:val="23"/>
        </w:numPr>
        <w:ind w:left="1276"/>
        <w:rPr>
          <w:rFonts w:eastAsia="Times New Roman" w:cs="Times New Roman"/>
        </w:rPr>
      </w:pPr>
      <w:r w:rsidRPr="005D041B">
        <w:rPr>
          <w:rFonts w:eastAsia="Times New Roman" w:cs="Times New Roman"/>
        </w:rPr>
        <w:lastRenderedPageBreak/>
        <w:t xml:space="preserve">tā ir attiecīgās pašvaldības administratīvajā teritorijā nostrādājusi (kā darba ņēmējs vai </w:t>
      </w:r>
      <w:proofErr w:type="spellStart"/>
      <w:r w:rsidRPr="005D041B">
        <w:rPr>
          <w:rFonts w:eastAsia="Times New Roman" w:cs="Times New Roman"/>
        </w:rPr>
        <w:t>pašnodarbinātais</w:t>
      </w:r>
      <w:proofErr w:type="spellEnd"/>
      <w:r w:rsidRPr="005D041B">
        <w:rPr>
          <w:rFonts w:eastAsia="Times New Roman" w:cs="Times New Roman"/>
        </w:rPr>
        <w:t xml:space="preserve"> atbilstoši likumam “Par valsts sociālo apdrošināšanu</w:t>
      </w:r>
      <w:r w:rsidR="0C9A1102" w:rsidRPr="005D041B">
        <w:rPr>
          <w:rFonts w:eastAsia="Times New Roman" w:cs="Times New Roman"/>
        </w:rPr>
        <w:t>”</w:t>
      </w:r>
      <w:r w:rsidRPr="005D041B">
        <w:rPr>
          <w:rFonts w:eastAsia="Times New Roman" w:cs="Times New Roman"/>
        </w:rPr>
        <w:t>) vismaz pēdējos četrus mēnešus;</w:t>
      </w:r>
    </w:p>
    <w:p w14:paraId="38FA627B" w14:textId="2F58A5EC" w:rsidR="1EFA60C9" w:rsidRPr="005D041B" w:rsidRDefault="6EBEB3F1" w:rsidP="005D041B">
      <w:pPr>
        <w:pStyle w:val="ListParagraph"/>
        <w:numPr>
          <w:ilvl w:val="0"/>
          <w:numId w:val="23"/>
        </w:numPr>
        <w:ind w:left="1276"/>
        <w:rPr>
          <w:rFonts w:eastAsia="Times New Roman" w:cs="Times New Roman"/>
        </w:rPr>
      </w:pPr>
      <w:r w:rsidRPr="005D041B">
        <w:rPr>
          <w:rFonts w:eastAsia="Times New Roman" w:cs="Times New Roman"/>
        </w:rPr>
        <w:t>tai attiecīgās pašvaldības administratīvajā teritorijā pieder likumā noteiktajā kārtībā reģistrēts nekustamais īpašums.</w:t>
      </w:r>
    </w:p>
    <w:p w14:paraId="5E15447C" w14:textId="1A2CA220" w:rsidR="009B2B43" w:rsidRDefault="009B2B43" w:rsidP="43062BD9">
      <w:pPr>
        <w:ind w:firstLine="720"/>
        <w:rPr>
          <w:rFonts w:eastAsia="Times New Roman" w:cs="Times New Roman"/>
        </w:rPr>
      </w:pPr>
      <w:r w:rsidRPr="43062BD9">
        <w:rPr>
          <w:rFonts w:eastAsia="Times New Roman" w:cs="Times New Roman"/>
        </w:rPr>
        <w:t>Ņemot vērā</w:t>
      </w:r>
      <w:r w:rsidR="2B473294" w:rsidRPr="43062BD9">
        <w:rPr>
          <w:rFonts w:eastAsia="Times New Roman" w:cs="Times New Roman"/>
        </w:rPr>
        <w:t>, ka pašvaldību vēlēšanas Latvijā notiks 2025.</w:t>
      </w:r>
      <w:r w:rsidR="008A74D5">
        <w:rPr>
          <w:rFonts w:eastAsia="Times New Roman" w:cs="Times New Roman"/>
        </w:rPr>
        <w:t> </w:t>
      </w:r>
      <w:r w:rsidR="2B473294" w:rsidRPr="43062BD9">
        <w:rPr>
          <w:rFonts w:eastAsia="Times New Roman" w:cs="Times New Roman"/>
        </w:rPr>
        <w:t>gada 7.</w:t>
      </w:r>
      <w:r w:rsidR="008A74D5">
        <w:rPr>
          <w:rFonts w:eastAsia="Times New Roman" w:cs="Times New Roman"/>
        </w:rPr>
        <w:t> </w:t>
      </w:r>
      <w:r w:rsidR="2B473294" w:rsidRPr="43062BD9">
        <w:rPr>
          <w:rFonts w:eastAsia="Times New Roman" w:cs="Times New Roman"/>
        </w:rPr>
        <w:t>jūnijā,</w:t>
      </w:r>
      <w:r w:rsidR="292C28CE" w:rsidRPr="43062BD9">
        <w:rPr>
          <w:rFonts w:eastAsia="Times New Roman" w:cs="Times New Roman"/>
        </w:rPr>
        <w:t xml:space="preserve"> robežu grozīšanas gadījumā nav iespējams nodrošināt iespēju personai kandidē</w:t>
      </w:r>
      <w:r w:rsidR="1CA5B29D" w:rsidRPr="43062BD9">
        <w:rPr>
          <w:rFonts w:eastAsia="Times New Roman" w:cs="Times New Roman"/>
        </w:rPr>
        <w:t>t</w:t>
      </w:r>
      <w:r w:rsidR="008A74D5">
        <w:rPr>
          <w:rFonts w:eastAsia="Times New Roman" w:cs="Times New Roman"/>
        </w:rPr>
        <w:t>,</w:t>
      </w:r>
      <w:r w:rsidR="1CA5B29D" w:rsidRPr="43062BD9">
        <w:rPr>
          <w:rFonts w:eastAsia="Times New Roman" w:cs="Times New Roman"/>
        </w:rPr>
        <w:t xml:space="preserve"> </w:t>
      </w:r>
      <w:r w:rsidR="0418B206" w:rsidRPr="7576DDE6">
        <w:rPr>
          <w:rFonts w:eastAsia="Times New Roman" w:cs="Times New Roman"/>
        </w:rPr>
        <w:t>ievērojot</w:t>
      </w:r>
      <w:r w:rsidR="1CA5B29D" w:rsidRPr="43062BD9">
        <w:rPr>
          <w:rFonts w:eastAsia="Times New Roman" w:cs="Times New Roman"/>
        </w:rPr>
        <w:t xml:space="preserve"> </w:t>
      </w:r>
      <w:r w:rsidR="594EB8C2" w:rsidRPr="7576DDE6">
        <w:rPr>
          <w:rFonts w:eastAsia="Times New Roman" w:cs="Times New Roman"/>
        </w:rPr>
        <w:t>Pašvaldības domes vēlēšanu</w:t>
      </w:r>
      <w:r w:rsidR="594EB8C2" w:rsidRPr="43062BD9">
        <w:rPr>
          <w:rFonts w:eastAsia="Times New Roman" w:cs="Times New Roman"/>
        </w:rPr>
        <w:t xml:space="preserve"> </w:t>
      </w:r>
      <w:r w:rsidR="7D5A5375" w:rsidRPr="43062BD9">
        <w:rPr>
          <w:rFonts w:eastAsia="Times New Roman" w:cs="Times New Roman"/>
        </w:rPr>
        <w:t>likuma 8.</w:t>
      </w:r>
      <w:r w:rsidR="008A74D5">
        <w:rPr>
          <w:rFonts w:eastAsia="Times New Roman" w:cs="Times New Roman"/>
        </w:rPr>
        <w:t> </w:t>
      </w:r>
      <w:r w:rsidR="7D5A5375" w:rsidRPr="43062BD9">
        <w:rPr>
          <w:rFonts w:eastAsia="Times New Roman" w:cs="Times New Roman"/>
        </w:rPr>
        <w:t>panta otrās daļas 1.</w:t>
      </w:r>
      <w:r w:rsidR="008A74D5">
        <w:rPr>
          <w:rFonts w:eastAsia="Times New Roman" w:cs="Times New Roman"/>
        </w:rPr>
        <w:t> </w:t>
      </w:r>
      <w:r w:rsidR="7D5A5375" w:rsidRPr="43062BD9">
        <w:rPr>
          <w:rFonts w:eastAsia="Times New Roman" w:cs="Times New Roman"/>
        </w:rPr>
        <w:t xml:space="preserve">punkta </w:t>
      </w:r>
      <w:r w:rsidR="1CA5B29D" w:rsidRPr="43062BD9">
        <w:rPr>
          <w:rFonts w:eastAsia="Times New Roman" w:cs="Times New Roman"/>
        </w:rPr>
        <w:t>nosacījumu</w:t>
      </w:r>
      <w:r w:rsidR="0B8FD939" w:rsidRPr="43062BD9">
        <w:rPr>
          <w:rFonts w:eastAsia="Times New Roman" w:cs="Times New Roman"/>
        </w:rPr>
        <w:t>.</w:t>
      </w:r>
    </w:p>
    <w:p w14:paraId="432663F8" w14:textId="7E84EE82" w:rsidR="1EFA60C9" w:rsidRDefault="1EFA60C9" w:rsidP="082A6545">
      <w:pPr>
        <w:ind w:firstLine="720"/>
        <w:rPr>
          <w:rFonts w:eastAsia="Times New Roman" w:cs="Times New Roman"/>
        </w:rPr>
      </w:pPr>
    </w:p>
    <w:p w14:paraId="1061D9BD" w14:textId="778C9F79" w:rsidR="299DCA2F" w:rsidRDefault="44C2A7A1" w:rsidP="1593EB15">
      <w:pPr>
        <w:ind w:firstLine="720"/>
        <w:rPr>
          <w:rFonts w:eastAsia="Times New Roman" w:cs="Times New Roman"/>
        </w:rPr>
      </w:pPr>
      <w:r w:rsidRPr="43062BD9">
        <w:rPr>
          <w:rFonts w:eastAsia="Times New Roman" w:cs="Times New Roman"/>
        </w:rPr>
        <w:t>3</w:t>
      </w:r>
      <w:r w:rsidR="07D5FE6F" w:rsidRPr="43062BD9">
        <w:rPr>
          <w:rFonts w:eastAsia="Times New Roman" w:cs="Times New Roman"/>
        </w:rPr>
        <w:t>.</w:t>
      </w:r>
      <w:r w:rsidR="008A74D5">
        <w:rPr>
          <w:rFonts w:eastAsia="Times New Roman" w:cs="Times New Roman"/>
        </w:rPr>
        <w:t xml:space="preserve"> </w:t>
      </w:r>
      <w:r w:rsidR="71D202E3" w:rsidRPr="008F219D">
        <w:rPr>
          <w:rFonts w:eastAsia="Times New Roman" w:cs="Times New Roman"/>
          <w:i/>
          <w:iCs/>
        </w:rPr>
        <w:t xml:space="preserve">Pašvaldību pieņemtie lēmumi un </w:t>
      </w:r>
      <w:r w:rsidR="4C0666EF" w:rsidRPr="008F219D">
        <w:rPr>
          <w:rFonts w:eastAsia="Times New Roman" w:cs="Times New Roman"/>
          <w:i/>
          <w:iCs/>
        </w:rPr>
        <w:t>tu</w:t>
      </w:r>
      <w:r w:rsidR="6E23F52B" w:rsidRPr="008F219D">
        <w:rPr>
          <w:rFonts w:eastAsia="Times New Roman" w:cs="Times New Roman"/>
          <w:i/>
          <w:iCs/>
        </w:rPr>
        <w:t>r</w:t>
      </w:r>
      <w:r w:rsidR="4C0666EF" w:rsidRPr="008F219D">
        <w:rPr>
          <w:rFonts w:eastAsia="Times New Roman" w:cs="Times New Roman"/>
          <w:i/>
          <w:iCs/>
        </w:rPr>
        <w:t xml:space="preserve">pmākā </w:t>
      </w:r>
      <w:r w:rsidR="71D202E3" w:rsidRPr="008F219D">
        <w:rPr>
          <w:rFonts w:eastAsia="Times New Roman" w:cs="Times New Roman"/>
          <w:i/>
          <w:iCs/>
        </w:rPr>
        <w:t>rīcība teritoriju robežu izmaiņ</w:t>
      </w:r>
      <w:r w:rsidR="418D05D2" w:rsidRPr="008F219D">
        <w:rPr>
          <w:rFonts w:eastAsia="Times New Roman" w:cs="Times New Roman"/>
          <w:i/>
          <w:iCs/>
        </w:rPr>
        <w:t>u veikšanai</w:t>
      </w:r>
      <w:r w:rsidR="71D202E3" w:rsidRPr="43062BD9">
        <w:rPr>
          <w:rFonts w:eastAsia="Times New Roman" w:cs="Times New Roman"/>
        </w:rPr>
        <w:t>.</w:t>
      </w:r>
    </w:p>
    <w:p w14:paraId="77138064" w14:textId="5BD54BB0" w:rsidR="51CE4A4A" w:rsidRDefault="6C28E9F5" w:rsidP="402C628D">
      <w:pPr>
        <w:ind w:firstLine="720"/>
        <w:rPr>
          <w:rFonts w:eastAsia="Times New Roman" w:cs="Times New Roman"/>
        </w:rPr>
      </w:pPr>
      <w:r w:rsidRPr="402C628D">
        <w:rPr>
          <w:rFonts w:eastAsia="Times New Roman" w:cs="Times New Roman"/>
        </w:rPr>
        <w:t>Pašvaldības par iespējamo teritoriālās vienības sadali ir pieņēmušas atšķirīgus lēmumus</w:t>
      </w:r>
      <w:r w:rsidR="2BE53C05" w:rsidRPr="402C628D">
        <w:rPr>
          <w:rFonts w:eastAsia="Times New Roman" w:cs="Times New Roman"/>
        </w:rPr>
        <w:t xml:space="preserve"> (atbilstoši </w:t>
      </w:r>
      <w:r w:rsidR="00624C63">
        <w:rPr>
          <w:rFonts w:eastAsia="Times New Roman" w:cs="Times New Roman"/>
        </w:rPr>
        <w:t>Z</w:t>
      </w:r>
      <w:r w:rsidR="2BE53C05" w:rsidRPr="402C628D">
        <w:rPr>
          <w:rFonts w:eastAsia="Times New Roman" w:cs="Times New Roman"/>
        </w:rPr>
        <w:t xml:space="preserve">iņojuma A un B </w:t>
      </w:r>
      <w:r w:rsidR="1765839A" w:rsidRPr="402C628D">
        <w:rPr>
          <w:rFonts w:eastAsia="Times New Roman" w:cs="Times New Roman"/>
        </w:rPr>
        <w:t>piedāvājumam</w:t>
      </w:r>
      <w:r w:rsidR="0FF150A6" w:rsidRPr="402C628D">
        <w:rPr>
          <w:rFonts w:eastAsia="Times New Roman" w:cs="Times New Roman"/>
        </w:rPr>
        <w:t>)</w:t>
      </w:r>
      <w:r w:rsidRPr="402C628D">
        <w:rPr>
          <w:rFonts w:eastAsia="Times New Roman" w:cs="Times New Roman"/>
        </w:rPr>
        <w:t xml:space="preserve">. VARAM organizētajās sarunās </w:t>
      </w:r>
      <w:r w:rsidR="008A74D5" w:rsidRPr="402C628D">
        <w:rPr>
          <w:rFonts w:eastAsia="Times New Roman" w:cs="Times New Roman"/>
        </w:rPr>
        <w:t>2024. gada</w:t>
      </w:r>
      <w:r w:rsidRPr="402C628D">
        <w:rPr>
          <w:rFonts w:eastAsia="Times New Roman" w:cs="Times New Roman"/>
        </w:rPr>
        <w:t xml:space="preserve"> 30.</w:t>
      </w:r>
      <w:r w:rsidR="008A74D5" w:rsidRPr="402C628D">
        <w:rPr>
          <w:rFonts w:eastAsia="Times New Roman" w:cs="Times New Roman"/>
        </w:rPr>
        <w:t> </w:t>
      </w:r>
      <w:r w:rsidRPr="402C628D">
        <w:rPr>
          <w:rFonts w:eastAsia="Times New Roman" w:cs="Times New Roman"/>
        </w:rPr>
        <w:t>augustā</w:t>
      </w:r>
      <w:r w:rsidR="25196E09" w:rsidRPr="402C628D">
        <w:rPr>
          <w:rFonts w:eastAsia="Times New Roman" w:cs="Times New Roman"/>
        </w:rPr>
        <w:t xml:space="preserve">, apspriežot </w:t>
      </w:r>
      <w:r w:rsidR="60078E18" w:rsidRPr="402C628D">
        <w:rPr>
          <w:rFonts w:eastAsia="Times New Roman" w:cs="Times New Roman"/>
        </w:rPr>
        <w:t>katras pašvaldības priekšlikumu</w:t>
      </w:r>
      <w:r w:rsidR="00624C63">
        <w:rPr>
          <w:rFonts w:eastAsia="Times New Roman" w:cs="Times New Roman"/>
        </w:rPr>
        <w:t>,</w:t>
      </w:r>
      <w:r w:rsidR="60078E18" w:rsidRPr="402C628D">
        <w:rPr>
          <w:rFonts w:eastAsia="Times New Roman" w:cs="Times New Roman"/>
        </w:rPr>
        <w:t xml:space="preserve"> </w:t>
      </w:r>
      <w:r w:rsidR="74A6B35A" w:rsidRPr="402C628D">
        <w:rPr>
          <w:rFonts w:eastAsia="Times New Roman" w:cs="Times New Roman"/>
        </w:rPr>
        <w:t>tika rosināts koriģēt B varianta piedāvājumu, paredzot</w:t>
      </w:r>
      <w:r w:rsidR="30C2E4F7" w:rsidRPr="402C628D">
        <w:rPr>
          <w:rFonts w:eastAsia="Times New Roman" w:cs="Times New Roman"/>
        </w:rPr>
        <w:t xml:space="preserve"> Ropažu novadam</w:t>
      </w:r>
      <w:r w:rsidR="74A6B35A" w:rsidRPr="402C628D">
        <w:rPr>
          <w:rFonts w:eastAsia="Times New Roman" w:cs="Times New Roman"/>
        </w:rPr>
        <w:t xml:space="preserve"> </w:t>
      </w:r>
      <w:r w:rsidR="773182FD" w:rsidRPr="402C628D">
        <w:rPr>
          <w:rFonts w:eastAsia="Times New Roman" w:cs="Times New Roman"/>
        </w:rPr>
        <w:t>saglabāt noteiktu zaļās teritorijas daļu</w:t>
      </w:r>
      <w:r w:rsidR="7600262D" w:rsidRPr="402C628D">
        <w:rPr>
          <w:rFonts w:eastAsia="Times New Roman" w:cs="Times New Roman"/>
        </w:rPr>
        <w:t xml:space="preserve"> pie Garkalnes ciema robežas, kuru B variantā piedāvāts nodot Ādažu novada</w:t>
      </w:r>
      <w:r w:rsidR="07067471" w:rsidRPr="402C628D">
        <w:rPr>
          <w:rFonts w:eastAsia="Times New Roman" w:cs="Times New Roman"/>
        </w:rPr>
        <w:t xml:space="preserve"> pašvaldībai.</w:t>
      </w:r>
      <w:r w:rsidR="7600262D" w:rsidRPr="402C628D">
        <w:rPr>
          <w:rFonts w:eastAsia="Times New Roman" w:cs="Times New Roman"/>
        </w:rPr>
        <w:t xml:space="preserve"> </w:t>
      </w:r>
      <w:r w:rsidR="0B670F98" w:rsidRPr="402C628D">
        <w:rPr>
          <w:rFonts w:eastAsia="Times New Roman" w:cs="Times New Roman"/>
        </w:rPr>
        <w:t>Pēc šī</w:t>
      </w:r>
      <w:r w:rsidR="4D70769E" w:rsidRPr="402C628D">
        <w:rPr>
          <w:rFonts w:eastAsia="Times New Roman" w:cs="Times New Roman"/>
        </w:rPr>
        <w:t>s</w:t>
      </w:r>
      <w:r w:rsidR="0B670F98" w:rsidRPr="402C628D">
        <w:rPr>
          <w:rFonts w:eastAsia="Times New Roman" w:cs="Times New Roman"/>
        </w:rPr>
        <w:t xml:space="preserve"> </w:t>
      </w:r>
      <w:r w:rsidR="2A65EBE3" w:rsidRPr="402C628D">
        <w:rPr>
          <w:rFonts w:eastAsia="Times New Roman" w:cs="Times New Roman"/>
        </w:rPr>
        <w:t>s</w:t>
      </w:r>
      <w:r w:rsidR="0B670F98" w:rsidRPr="402C628D">
        <w:rPr>
          <w:rFonts w:eastAsia="Times New Roman" w:cs="Times New Roman"/>
        </w:rPr>
        <w:t>a</w:t>
      </w:r>
      <w:r w:rsidR="2A65EBE3" w:rsidRPr="402C628D">
        <w:rPr>
          <w:rFonts w:eastAsia="Times New Roman" w:cs="Times New Roman"/>
        </w:rPr>
        <w:t>nāksmes</w:t>
      </w:r>
      <w:r w:rsidR="0B670F98" w:rsidRPr="402C628D">
        <w:rPr>
          <w:rFonts w:eastAsia="Times New Roman" w:cs="Times New Roman"/>
        </w:rPr>
        <w:t xml:space="preserve"> jauni </w:t>
      </w:r>
      <w:r w:rsidR="432D9095" w:rsidRPr="402C628D">
        <w:rPr>
          <w:rFonts w:eastAsia="Times New Roman" w:cs="Times New Roman"/>
        </w:rPr>
        <w:t>pašvaldību</w:t>
      </w:r>
      <w:r w:rsidR="5E686695" w:rsidRPr="402C628D">
        <w:rPr>
          <w:rFonts w:eastAsia="Times New Roman" w:cs="Times New Roman"/>
        </w:rPr>
        <w:t xml:space="preserve"> lēmumi par Garkalnes pagasta sadalīšanu </w:t>
      </w:r>
      <w:r w:rsidR="28473326" w:rsidRPr="402C628D">
        <w:rPr>
          <w:rFonts w:eastAsia="Times New Roman" w:cs="Times New Roman"/>
        </w:rPr>
        <w:t>nav pieņemti. Papildus norādāms, ka</w:t>
      </w:r>
      <w:r w:rsidR="543C77BA" w:rsidRPr="402C628D">
        <w:rPr>
          <w:rFonts w:eastAsia="Times New Roman" w:cs="Times New Roman"/>
        </w:rPr>
        <w:t>,</w:t>
      </w:r>
      <w:r w:rsidR="28473326" w:rsidRPr="402C628D">
        <w:rPr>
          <w:rFonts w:eastAsia="Times New Roman" w:cs="Times New Roman"/>
        </w:rPr>
        <w:t xml:space="preserve"> </w:t>
      </w:r>
      <w:r w:rsidR="7833AE1C" w:rsidRPr="402C628D">
        <w:rPr>
          <w:rFonts w:eastAsia="Times New Roman" w:cs="Times New Roman"/>
        </w:rPr>
        <w:t xml:space="preserve">lai </w:t>
      </w:r>
      <w:r w:rsidR="28473326" w:rsidRPr="402C628D">
        <w:rPr>
          <w:rFonts w:eastAsia="Times New Roman" w:cs="Times New Roman"/>
        </w:rPr>
        <w:t>realizēt</w:t>
      </w:r>
      <w:r w:rsidR="73CB953B" w:rsidRPr="402C628D">
        <w:rPr>
          <w:rFonts w:eastAsia="Times New Roman" w:cs="Times New Roman"/>
        </w:rPr>
        <w:t>u</w:t>
      </w:r>
      <w:r w:rsidR="28473326" w:rsidRPr="402C628D">
        <w:rPr>
          <w:rFonts w:eastAsia="Times New Roman" w:cs="Times New Roman"/>
        </w:rPr>
        <w:t xml:space="preserve"> B </w:t>
      </w:r>
      <w:r w:rsidR="6A00E41E" w:rsidRPr="402C628D">
        <w:rPr>
          <w:rFonts w:eastAsia="Times New Roman" w:cs="Times New Roman"/>
        </w:rPr>
        <w:t>piedāvājumu</w:t>
      </w:r>
      <w:r w:rsidR="008B7C05">
        <w:rPr>
          <w:rFonts w:eastAsia="Times New Roman" w:cs="Times New Roman"/>
        </w:rPr>
        <w:t>,</w:t>
      </w:r>
      <w:r w:rsidR="6A00E41E" w:rsidRPr="402C628D">
        <w:rPr>
          <w:rFonts w:eastAsia="Times New Roman" w:cs="Times New Roman"/>
        </w:rPr>
        <w:t xml:space="preserve"> </w:t>
      </w:r>
      <w:r w:rsidR="136299D0" w:rsidRPr="402C628D">
        <w:rPr>
          <w:rFonts w:eastAsia="Times New Roman" w:cs="Times New Roman"/>
        </w:rPr>
        <w:t>nepieciešams veikt</w:t>
      </w:r>
      <w:r w:rsidR="5C2F798D" w:rsidRPr="402C628D">
        <w:rPr>
          <w:rFonts w:eastAsia="Times New Roman" w:cs="Times New Roman"/>
        </w:rPr>
        <w:t xml:space="preserve"> </w:t>
      </w:r>
      <w:r w:rsidR="00063036" w:rsidRPr="00063036">
        <w:rPr>
          <w:rFonts w:eastAsia="Times New Roman" w:cs="Times New Roman"/>
        </w:rPr>
        <w:t>valsts sabiedrība</w:t>
      </w:r>
      <w:r w:rsidR="00063036">
        <w:rPr>
          <w:rFonts w:eastAsia="Times New Roman" w:cs="Times New Roman"/>
        </w:rPr>
        <w:t>s</w:t>
      </w:r>
      <w:r w:rsidR="00063036" w:rsidRPr="00063036">
        <w:rPr>
          <w:rFonts w:eastAsia="Times New Roman" w:cs="Times New Roman"/>
        </w:rPr>
        <w:t xml:space="preserve"> ar ierobežotu atbildību </w:t>
      </w:r>
      <w:r w:rsidR="5C2F798D" w:rsidRPr="402C628D">
        <w:rPr>
          <w:rFonts w:eastAsia="Times New Roman" w:cs="Times New Roman"/>
        </w:rPr>
        <w:t xml:space="preserve">“Latvijas Valsts ceļi” pārziņā esošā valsts vietējā autoceļa V49 “Garkalne - </w:t>
      </w:r>
      <w:proofErr w:type="spellStart"/>
      <w:r w:rsidR="5C2F798D" w:rsidRPr="402C628D">
        <w:rPr>
          <w:rFonts w:eastAsia="Times New Roman" w:cs="Times New Roman"/>
        </w:rPr>
        <w:t>Ošlauki</w:t>
      </w:r>
      <w:proofErr w:type="spellEnd"/>
      <w:r w:rsidR="5C2F798D" w:rsidRPr="402C628D">
        <w:rPr>
          <w:rFonts w:eastAsia="Times New Roman" w:cs="Times New Roman"/>
        </w:rPr>
        <w:t>” sadalīšan</w:t>
      </w:r>
      <w:r w:rsidR="33D6E5D3" w:rsidRPr="402C628D">
        <w:rPr>
          <w:rFonts w:eastAsia="Times New Roman" w:cs="Times New Roman"/>
        </w:rPr>
        <w:t>u</w:t>
      </w:r>
      <w:r w:rsidR="11AC655F" w:rsidRPr="402C628D">
        <w:rPr>
          <w:rFonts w:eastAsia="Times New Roman" w:cs="Times New Roman"/>
        </w:rPr>
        <w:t xml:space="preserve">, kas uz </w:t>
      </w:r>
      <w:r w:rsidR="00624C63">
        <w:rPr>
          <w:rFonts w:eastAsia="Times New Roman" w:cs="Times New Roman"/>
        </w:rPr>
        <w:t>Z</w:t>
      </w:r>
      <w:r w:rsidR="11AC655F" w:rsidRPr="402C628D">
        <w:rPr>
          <w:rFonts w:eastAsia="Times New Roman" w:cs="Times New Roman"/>
        </w:rPr>
        <w:t xml:space="preserve">iņojuma sagatavošanas dienu nav veikts. </w:t>
      </w:r>
    </w:p>
    <w:p w14:paraId="443B7CC7" w14:textId="4D388BC7" w:rsidR="51CE4A4A" w:rsidRDefault="51CE4A4A" w:rsidP="402C628D">
      <w:pPr>
        <w:ind w:firstLine="720"/>
        <w:rPr>
          <w:rFonts w:eastAsia="Times New Roman" w:cs="Times New Roman"/>
        </w:rPr>
      </w:pPr>
    </w:p>
    <w:p w14:paraId="3121D974" w14:textId="5DEDF421" w:rsidR="51CE4A4A" w:rsidRDefault="051A293A" w:rsidP="3B005877">
      <w:pPr>
        <w:ind w:firstLine="720"/>
        <w:rPr>
          <w:rFonts w:eastAsia="Times New Roman" w:cs="Times New Roman"/>
          <w:i/>
        </w:rPr>
      </w:pPr>
      <w:r w:rsidRPr="402C628D">
        <w:rPr>
          <w:rFonts w:eastAsia="Times New Roman" w:cs="Times New Roman"/>
        </w:rPr>
        <w:t>Ņemot</w:t>
      </w:r>
      <w:r w:rsidR="6ABFD5DB" w:rsidRPr="43062BD9">
        <w:rPr>
          <w:rFonts w:eastAsia="Times New Roman" w:cs="Times New Roman"/>
        </w:rPr>
        <w:t xml:space="preserve"> vērā </w:t>
      </w:r>
      <w:r w:rsidR="45F3A204" w:rsidRPr="402C628D">
        <w:rPr>
          <w:rFonts w:eastAsia="Times New Roman" w:cs="Times New Roman"/>
        </w:rPr>
        <w:t>D piedāvājumā minētos apsvērumus un argumentus</w:t>
      </w:r>
      <w:r w:rsidRPr="402C628D">
        <w:rPr>
          <w:rFonts w:eastAsia="Times New Roman" w:cs="Times New Roman"/>
        </w:rPr>
        <w:t>,</w:t>
      </w:r>
      <w:r w:rsidR="51CE4A4A" w:rsidRPr="43062BD9">
        <w:rPr>
          <w:rFonts w:eastAsia="Times New Roman" w:cs="Times New Roman"/>
        </w:rPr>
        <w:t xml:space="preserve"> </w:t>
      </w:r>
      <w:r w:rsidR="00424886">
        <w:rPr>
          <w:rFonts w:eastAsia="Times New Roman" w:cs="Times New Roman"/>
        </w:rPr>
        <w:t>VARAM</w:t>
      </w:r>
      <w:r w:rsidR="12CE0706" w:rsidRPr="43062BD9">
        <w:rPr>
          <w:rFonts w:eastAsia="Times New Roman" w:cs="Times New Roman"/>
        </w:rPr>
        <w:t xml:space="preserve"> līdz 2</w:t>
      </w:r>
      <w:r w:rsidR="12CE0706" w:rsidRPr="654AEFC1">
        <w:rPr>
          <w:rFonts w:eastAsia="Times New Roman" w:cs="Times New Roman"/>
        </w:rPr>
        <w:t>026.</w:t>
      </w:r>
      <w:r w:rsidR="00424886">
        <w:rPr>
          <w:rFonts w:eastAsia="Times New Roman" w:cs="Times New Roman"/>
        </w:rPr>
        <w:t> </w:t>
      </w:r>
      <w:r w:rsidR="12CE0706" w:rsidRPr="654AEFC1">
        <w:rPr>
          <w:rFonts w:eastAsia="Times New Roman" w:cs="Times New Roman"/>
        </w:rPr>
        <w:t>gada 1.</w:t>
      </w:r>
      <w:r w:rsidR="00424886">
        <w:rPr>
          <w:rFonts w:eastAsia="Times New Roman" w:cs="Times New Roman"/>
        </w:rPr>
        <w:t> </w:t>
      </w:r>
      <w:r w:rsidR="12CE0706" w:rsidRPr="654AEFC1">
        <w:rPr>
          <w:rFonts w:eastAsia="Times New Roman" w:cs="Times New Roman"/>
        </w:rPr>
        <w:t xml:space="preserve">maijam, gatavojot </w:t>
      </w:r>
      <w:r w:rsidR="001968C2" w:rsidRPr="654AEFC1">
        <w:rPr>
          <w:rFonts w:eastAsia="Times New Roman" w:cs="Times New Roman"/>
        </w:rPr>
        <w:t xml:space="preserve">ATAVL </w:t>
      </w:r>
      <w:r w:rsidR="12CE0706" w:rsidRPr="654AEFC1">
        <w:rPr>
          <w:rFonts w:eastAsia="Times New Roman" w:cs="Times New Roman"/>
        </w:rPr>
        <w:t xml:space="preserve">pārejas noteikumu 29. punktā noteikto ziņojumu par izmaiņām pašvaldību un administratīvo reģionu sociālekonomiskajā situācijā, </w:t>
      </w:r>
      <w:r w:rsidR="514B291C" w:rsidRPr="402C628D">
        <w:rPr>
          <w:rFonts w:eastAsia="Times New Roman" w:cs="Times New Roman"/>
        </w:rPr>
        <w:t xml:space="preserve">sadarbībā ar Rīgas plānošanas reģionu </w:t>
      </w:r>
      <w:r w:rsidR="0A82D74B" w:rsidRPr="654AEFC1">
        <w:rPr>
          <w:rFonts w:eastAsia="Times New Roman" w:cs="Times New Roman"/>
        </w:rPr>
        <w:t>jāi</w:t>
      </w:r>
      <w:r w:rsidR="12CE0706" w:rsidRPr="654AEFC1">
        <w:rPr>
          <w:rFonts w:eastAsia="Times New Roman" w:cs="Times New Roman"/>
        </w:rPr>
        <w:t xml:space="preserve">zvērtē </w:t>
      </w:r>
      <w:r w:rsidR="117E9D7C" w:rsidRPr="654AEFC1">
        <w:rPr>
          <w:rFonts w:eastAsia="Times New Roman" w:cs="Times New Roman"/>
        </w:rPr>
        <w:t xml:space="preserve">Garkalnes </w:t>
      </w:r>
      <w:r w:rsidR="00694366">
        <w:rPr>
          <w:rFonts w:eastAsia="Times New Roman" w:cs="Times New Roman"/>
        </w:rPr>
        <w:t xml:space="preserve">pagasta </w:t>
      </w:r>
      <w:r w:rsidR="117E9D7C" w:rsidRPr="654AEFC1">
        <w:rPr>
          <w:rFonts w:eastAsia="Times New Roman" w:cs="Times New Roman"/>
        </w:rPr>
        <w:t>un Ādažu pagast</w:t>
      </w:r>
      <w:r w:rsidR="00694366">
        <w:rPr>
          <w:rFonts w:eastAsia="Times New Roman" w:cs="Times New Roman"/>
        </w:rPr>
        <w:t>a</w:t>
      </w:r>
      <w:r w:rsidR="12CE0706" w:rsidRPr="654AEFC1">
        <w:rPr>
          <w:rFonts w:eastAsia="Times New Roman" w:cs="Times New Roman"/>
        </w:rPr>
        <w:t xml:space="preserve"> robežu grozījum</w:t>
      </w:r>
      <w:r w:rsidR="127EEBEB" w:rsidRPr="654AEFC1">
        <w:rPr>
          <w:rFonts w:eastAsia="Times New Roman" w:cs="Times New Roman"/>
        </w:rPr>
        <w:t>u</w:t>
      </w:r>
      <w:r w:rsidR="127EEBEB" w:rsidRPr="00694366">
        <w:rPr>
          <w:rFonts w:eastAsia="Times New Roman" w:cs="Times New Roman"/>
        </w:rPr>
        <w:t>s</w:t>
      </w:r>
      <w:r w:rsidR="1A781FBA" w:rsidRPr="43062BD9">
        <w:rPr>
          <w:rFonts w:eastAsia="Times New Roman" w:cs="Times New Roman"/>
        </w:rPr>
        <w:t xml:space="preserve">, </w:t>
      </w:r>
      <w:r w:rsidR="049504C3" w:rsidRPr="402C628D">
        <w:rPr>
          <w:rFonts w:eastAsia="Times New Roman" w:cs="Times New Roman"/>
        </w:rPr>
        <w:t>t.sk.</w:t>
      </w:r>
      <w:r w:rsidR="00694366">
        <w:rPr>
          <w:rFonts w:eastAsia="Times New Roman" w:cs="Times New Roman"/>
        </w:rPr>
        <w:t>,</w:t>
      </w:r>
      <w:r w:rsidR="049504C3" w:rsidRPr="402C628D">
        <w:rPr>
          <w:rFonts w:eastAsia="Times New Roman" w:cs="Times New Roman"/>
        </w:rPr>
        <w:t xml:space="preserve"> ņemot vērā Rīgas plānošanas reģiona stratēģijas telpisk</w:t>
      </w:r>
      <w:r w:rsidR="32CFF9D1" w:rsidRPr="402C628D">
        <w:rPr>
          <w:rFonts w:eastAsia="Times New Roman" w:cs="Times New Roman"/>
        </w:rPr>
        <w:t>o</w:t>
      </w:r>
      <w:r w:rsidR="049504C3" w:rsidRPr="402C628D">
        <w:rPr>
          <w:rFonts w:eastAsia="Times New Roman" w:cs="Times New Roman"/>
        </w:rPr>
        <w:t xml:space="preserve"> perspektīv</w:t>
      </w:r>
      <w:r w:rsidR="282F69E7" w:rsidRPr="402C628D">
        <w:rPr>
          <w:rFonts w:eastAsia="Times New Roman" w:cs="Times New Roman"/>
        </w:rPr>
        <w:t>u</w:t>
      </w:r>
      <w:r w:rsidR="2E009B4D" w:rsidRPr="402C628D">
        <w:rPr>
          <w:rFonts w:eastAsia="Times New Roman" w:cs="Times New Roman"/>
        </w:rPr>
        <w:t xml:space="preserve">. Savukārt turpmākos </w:t>
      </w:r>
      <w:r w:rsidR="2404B32A" w:rsidRPr="402C628D">
        <w:rPr>
          <w:rFonts w:eastAsia="Times New Roman" w:cs="Times New Roman"/>
        </w:rPr>
        <w:t>lēmumus par pašvaldību robežu grozīšanu</w:t>
      </w:r>
      <w:r w:rsidR="00CC5C95" w:rsidRPr="43062BD9">
        <w:rPr>
          <w:rFonts w:eastAsia="Times New Roman" w:cs="Times New Roman"/>
        </w:rPr>
        <w:t>,</w:t>
      </w:r>
      <w:r w:rsidR="1A781FBA" w:rsidRPr="43062BD9">
        <w:rPr>
          <w:rFonts w:eastAsia="Times New Roman" w:cs="Times New Roman"/>
        </w:rPr>
        <w:t xml:space="preserve"> ņem</w:t>
      </w:r>
      <w:r w:rsidR="00CC5C95" w:rsidRPr="43062BD9">
        <w:rPr>
          <w:rFonts w:eastAsia="Times New Roman" w:cs="Times New Roman"/>
        </w:rPr>
        <w:t>ot</w:t>
      </w:r>
      <w:r w:rsidR="1A781FBA" w:rsidRPr="43062BD9">
        <w:rPr>
          <w:rFonts w:eastAsia="Times New Roman" w:cs="Times New Roman"/>
        </w:rPr>
        <w:t xml:space="preserve"> vērā 2025.</w:t>
      </w:r>
      <w:r w:rsidR="0008077D">
        <w:rPr>
          <w:rFonts w:eastAsia="Times New Roman" w:cs="Times New Roman"/>
        </w:rPr>
        <w:t> </w:t>
      </w:r>
      <w:r w:rsidR="1A781FBA" w:rsidRPr="43062BD9">
        <w:rPr>
          <w:rFonts w:eastAsia="Times New Roman" w:cs="Times New Roman"/>
        </w:rPr>
        <w:t>gada pašvaldību vēlēšanu tuvumu,</w:t>
      </w:r>
      <w:r w:rsidR="12CE0706" w:rsidRPr="43062BD9">
        <w:rPr>
          <w:rFonts w:eastAsia="Times New Roman" w:cs="Times New Roman"/>
        </w:rPr>
        <w:t xml:space="preserve"> </w:t>
      </w:r>
      <w:r w:rsidR="376DC9CD" w:rsidRPr="43062BD9">
        <w:rPr>
          <w:rFonts w:eastAsia="Times New Roman" w:cs="Times New Roman"/>
        </w:rPr>
        <w:t>būtu jāpieņem</w:t>
      </w:r>
      <w:r w:rsidR="376DC9CD" w:rsidRPr="43062BD9">
        <w:rPr>
          <w:rFonts w:eastAsia="Times New Roman" w:cs="Times New Roman"/>
          <w:i/>
        </w:rPr>
        <w:t xml:space="preserve"> </w:t>
      </w:r>
      <w:r w:rsidR="376DC9CD" w:rsidRPr="43062BD9">
        <w:rPr>
          <w:rFonts w:eastAsia="Times New Roman" w:cs="Times New Roman"/>
        </w:rPr>
        <w:t>jaun</w:t>
      </w:r>
      <w:r w:rsidR="07558B79" w:rsidRPr="43062BD9">
        <w:rPr>
          <w:rFonts w:eastAsia="Times New Roman" w:cs="Times New Roman"/>
        </w:rPr>
        <w:t>ievēlēt</w:t>
      </w:r>
      <w:r w:rsidR="0008077D">
        <w:rPr>
          <w:rFonts w:eastAsia="Times New Roman" w:cs="Times New Roman"/>
        </w:rPr>
        <w:t>aj</w:t>
      </w:r>
      <w:r w:rsidR="07558B79" w:rsidRPr="43062BD9">
        <w:rPr>
          <w:rFonts w:eastAsia="Times New Roman" w:cs="Times New Roman"/>
        </w:rPr>
        <w:t>ām pašvaldību domēm.</w:t>
      </w:r>
    </w:p>
    <w:p w14:paraId="163C13E1" w14:textId="3B3D34DB" w:rsidR="65F54F03" w:rsidRDefault="65F54F03" w:rsidP="65F54F03">
      <w:pPr>
        <w:ind w:firstLine="720"/>
        <w:rPr>
          <w:rFonts w:eastAsia="Times New Roman" w:cs="Times New Roman"/>
        </w:rPr>
      </w:pPr>
    </w:p>
    <w:p w14:paraId="03A1DD2D" w14:textId="0AE3B94B" w:rsidR="39399039" w:rsidRDefault="39399039" w:rsidP="39399039">
      <w:pPr>
        <w:ind w:firstLine="720"/>
        <w:rPr>
          <w:rFonts w:eastAsia="Times New Roman" w:cs="Times New Roman"/>
        </w:rPr>
      </w:pPr>
    </w:p>
    <w:p w14:paraId="119D1CB0" w14:textId="77777777" w:rsidR="005871D5" w:rsidRDefault="005871D5" w:rsidP="39399039">
      <w:pPr>
        <w:ind w:firstLine="720"/>
        <w:rPr>
          <w:rFonts w:eastAsia="Times New Roman" w:cs="Times New Roman"/>
        </w:rPr>
      </w:pPr>
    </w:p>
    <w:p w14:paraId="0BD0FB58" w14:textId="57BD42B1" w:rsidR="001518DB" w:rsidRPr="00E45A2D" w:rsidRDefault="001518DB" w:rsidP="2C0BD283">
      <w:pPr>
        <w:rPr>
          <w:rFonts w:eastAsia="Times New Roman" w:cs="Times New Roman"/>
        </w:rPr>
      </w:pPr>
      <w:r w:rsidRPr="2C0BD283">
        <w:rPr>
          <w:rFonts w:eastAsia="Times New Roman" w:cs="Times New Roman"/>
        </w:rPr>
        <w:t>Iesniedzējs:</w:t>
      </w:r>
      <w:r w:rsidR="00871B62" w:rsidRPr="2C0BD283">
        <w:rPr>
          <w:rFonts w:eastAsia="Times New Roman" w:cs="Times New Roman"/>
        </w:rPr>
        <w:t xml:space="preserve"> </w:t>
      </w:r>
      <w:r w:rsidR="001B5040" w:rsidRPr="2C0BD283">
        <w:rPr>
          <w:rFonts w:eastAsia="Times New Roman" w:cs="Times New Roman"/>
        </w:rPr>
        <w:t>viedās administrācijas</w:t>
      </w:r>
      <w:r w:rsidRPr="2C0BD283">
        <w:rPr>
          <w:rFonts w:eastAsia="Times New Roman" w:cs="Times New Roman"/>
        </w:rPr>
        <w:t xml:space="preserve"> un reģionālās attīstības ministre</w:t>
      </w:r>
      <w:r>
        <w:tab/>
      </w:r>
      <w:r>
        <w:tab/>
      </w:r>
      <w:r w:rsidRPr="2C0BD283">
        <w:rPr>
          <w:rFonts w:eastAsia="Times New Roman" w:cs="Times New Roman"/>
        </w:rPr>
        <w:t xml:space="preserve">I. Bērziņa </w:t>
      </w:r>
    </w:p>
    <w:p w14:paraId="6B47142A" w14:textId="77777777" w:rsidR="001518DB" w:rsidRPr="00E45A2D" w:rsidRDefault="001518DB" w:rsidP="2C0BD283">
      <w:pPr>
        <w:rPr>
          <w:rFonts w:eastAsia="Times New Roman" w:cs="Times New Roman"/>
        </w:rPr>
      </w:pPr>
    </w:p>
    <w:p w14:paraId="20DD8E1D" w14:textId="77777777" w:rsidR="001518DB" w:rsidRPr="00E45A2D" w:rsidRDefault="001518DB" w:rsidP="2C0BD283">
      <w:pPr>
        <w:rPr>
          <w:rFonts w:eastAsia="Times New Roman" w:cs="Times New Roman"/>
        </w:rPr>
      </w:pPr>
    </w:p>
    <w:p w14:paraId="0BBFFF26" w14:textId="2FBFAD06" w:rsidR="001518DB" w:rsidRPr="00E45A2D" w:rsidRDefault="001518DB" w:rsidP="2C0BD283">
      <w:pPr>
        <w:rPr>
          <w:rFonts w:eastAsia="Times New Roman" w:cs="Times New Roman"/>
        </w:rPr>
      </w:pPr>
      <w:r w:rsidRPr="2C0BD283">
        <w:rPr>
          <w:rFonts w:eastAsia="Times New Roman" w:cs="Times New Roman"/>
        </w:rPr>
        <w:t>Vīza:</w:t>
      </w:r>
      <w:r w:rsidR="00871B62" w:rsidRPr="2C0BD283">
        <w:rPr>
          <w:rFonts w:eastAsia="Times New Roman" w:cs="Times New Roman"/>
        </w:rPr>
        <w:t xml:space="preserve"> </w:t>
      </w:r>
      <w:r w:rsidRPr="2C0BD283">
        <w:rPr>
          <w:rFonts w:eastAsia="Times New Roman" w:cs="Times New Roman"/>
        </w:rPr>
        <w:t>valsts sekretārs</w:t>
      </w:r>
      <w:r>
        <w:tab/>
      </w:r>
      <w:r>
        <w:tab/>
      </w:r>
      <w:r>
        <w:tab/>
      </w:r>
      <w:r>
        <w:tab/>
      </w:r>
      <w:r>
        <w:tab/>
      </w:r>
      <w:r>
        <w:tab/>
      </w:r>
      <w:r>
        <w:tab/>
      </w:r>
      <w:r>
        <w:tab/>
      </w:r>
      <w:r w:rsidRPr="2C0BD283">
        <w:rPr>
          <w:rFonts w:eastAsia="Times New Roman" w:cs="Times New Roman"/>
        </w:rPr>
        <w:t xml:space="preserve">E. Balševics </w:t>
      </w:r>
    </w:p>
    <w:p w14:paraId="5FAC1398" w14:textId="77777777" w:rsidR="001518DB" w:rsidRPr="00E45A2D" w:rsidRDefault="001518DB" w:rsidP="2C0BD283">
      <w:pPr>
        <w:rPr>
          <w:rFonts w:eastAsia="Times New Roman" w:cs="Times New Roman"/>
        </w:rPr>
      </w:pPr>
    </w:p>
    <w:p w14:paraId="52000334" w14:textId="1C4BE917" w:rsidR="34A841F9" w:rsidRDefault="34A841F9" w:rsidP="2C0BD283">
      <w:pPr>
        <w:rPr>
          <w:rFonts w:eastAsia="Times New Roman" w:cs="Times New Roman"/>
        </w:rPr>
      </w:pPr>
    </w:p>
    <w:p w14:paraId="0AA578C5" w14:textId="3C677507" w:rsidR="34A841F9" w:rsidRDefault="34A841F9" w:rsidP="2C0BD283">
      <w:pPr>
        <w:rPr>
          <w:rFonts w:eastAsia="Times New Roman" w:cs="Times New Roman"/>
        </w:rPr>
      </w:pPr>
    </w:p>
    <w:p w14:paraId="20181E68" w14:textId="311C455D" w:rsidR="00196611" w:rsidRDefault="00196611" w:rsidP="2C0BD283">
      <w:pPr>
        <w:pStyle w:val="NoSpacing"/>
        <w:rPr>
          <w:rFonts w:ascii="Times New Roman" w:eastAsia="Times New Roman" w:hAnsi="Times New Roman"/>
          <w:sz w:val="20"/>
          <w:szCs w:val="20"/>
        </w:rPr>
      </w:pPr>
      <w:proofErr w:type="spellStart"/>
      <w:r w:rsidRPr="402C628D">
        <w:rPr>
          <w:rFonts w:ascii="Times New Roman" w:eastAsia="Times New Roman" w:hAnsi="Times New Roman"/>
          <w:sz w:val="20"/>
          <w:szCs w:val="20"/>
        </w:rPr>
        <w:t>I.Sniega</w:t>
      </w:r>
      <w:proofErr w:type="spellEnd"/>
      <w:r w:rsidRPr="402C628D">
        <w:rPr>
          <w:rFonts w:ascii="Times New Roman" w:eastAsia="Times New Roman" w:hAnsi="Times New Roman"/>
          <w:sz w:val="20"/>
          <w:szCs w:val="20"/>
        </w:rPr>
        <w:t>-Sniedziņa</w:t>
      </w:r>
      <w:r w:rsidR="008573F1" w:rsidRPr="402C628D">
        <w:rPr>
          <w:rFonts w:ascii="Times New Roman" w:eastAsia="Times New Roman" w:hAnsi="Times New Roman"/>
          <w:sz w:val="20"/>
          <w:szCs w:val="20"/>
        </w:rPr>
        <w:t>,</w:t>
      </w:r>
      <w:r w:rsidR="6DFBE136" w:rsidRPr="402C628D">
        <w:rPr>
          <w:rFonts w:ascii="Times New Roman" w:eastAsia="Times New Roman" w:hAnsi="Times New Roman"/>
          <w:sz w:val="20"/>
          <w:szCs w:val="20"/>
        </w:rPr>
        <w:t xml:space="preserve"> 67026493</w:t>
      </w:r>
    </w:p>
    <w:p w14:paraId="62B9C485" w14:textId="26962913" w:rsidR="008573F1" w:rsidRDefault="008573F1" w:rsidP="2C0BD283">
      <w:pPr>
        <w:pStyle w:val="NoSpacing"/>
        <w:rPr>
          <w:rFonts w:ascii="Times New Roman" w:eastAsia="Times New Roman" w:hAnsi="Times New Roman"/>
          <w:sz w:val="20"/>
          <w:szCs w:val="20"/>
        </w:rPr>
      </w:pPr>
      <w:hyperlink r:id="rId20">
        <w:r w:rsidRPr="402C628D">
          <w:rPr>
            <w:rStyle w:val="Hyperlink"/>
            <w:rFonts w:ascii="Times New Roman" w:eastAsia="Times New Roman" w:hAnsi="Times New Roman"/>
            <w:color w:val="auto"/>
            <w:sz w:val="20"/>
            <w:szCs w:val="20"/>
          </w:rPr>
          <w:t>ilze.sniega@varam.gov.lv</w:t>
        </w:r>
      </w:hyperlink>
      <w:r w:rsidRPr="402C628D">
        <w:rPr>
          <w:rFonts w:ascii="Times New Roman" w:eastAsia="Times New Roman" w:hAnsi="Times New Roman"/>
          <w:sz w:val="20"/>
          <w:szCs w:val="20"/>
        </w:rPr>
        <w:t xml:space="preserve"> </w:t>
      </w:r>
    </w:p>
    <w:p w14:paraId="474DC2EA" w14:textId="77777777" w:rsidR="008573F1" w:rsidRPr="00E45A2D" w:rsidRDefault="008573F1" w:rsidP="2C0BD283">
      <w:pPr>
        <w:pStyle w:val="NoSpacing"/>
        <w:rPr>
          <w:rFonts w:ascii="Times New Roman" w:eastAsia="Times New Roman" w:hAnsi="Times New Roman"/>
          <w:sz w:val="20"/>
          <w:szCs w:val="20"/>
        </w:rPr>
      </w:pPr>
    </w:p>
    <w:p w14:paraId="7DB5C5E8" w14:textId="1680A640" w:rsidR="5ACF9D80" w:rsidRDefault="5ACF9D80" w:rsidP="2C0BD283">
      <w:pPr>
        <w:jc w:val="center"/>
        <w:rPr>
          <w:rFonts w:eastAsia="Times New Roman" w:cs="Times New Roman"/>
          <w:b/>
          <w:bCs/>
        </w:rPr>
      </w:pPr>
    </w:p>
    <w:p w14:paraId="6B99AB78" w14:textId="2B843E03" w:rsidR="001518DB" w:rsidRDefault="001518DB" w:rsidP="2C0BD283">
      <w:pPr>
        <w:jc w:val="center"/>
        <w:rPr>
          <w:rFonts w:eastAsia="Times New Roman" w:cs="Times New Roman"/>
          <w:b/>
          <w:bCs/>
          <w:highlight w:val="yellow"/>
        </w:rPr>
      </w:pPr>
    </w:p>
    <w:sectPr w:rsidR="001518DB" w:rsidSect="003557E4">
      <w:headerReference w:type="default" r:id="rId21"/>
      <w:footerReference w:type="default" r:id="rId22"/>
      <w:pgSz w:w="11906" w:h="16838" w:code="9"/>
      <w:pgMar w:top="1134" w:right="1134" w:bottom="1088" w:left="1134" w:header="709" w:footer="5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831884" w14:textId="77777777" w:rsidR="00B37714" w:rsidRDefault="00B37714" w:rsidP="00D540BC">
      <w:r>
        <w:separator/>
      </w:r>
    </w:p>
  </w:endnote>
  <w:endnote w:type="continuationSeparator" w:id="0">
    <w:p w14:paraId="04F3FC11" w14:textId="77777777" w:rsidR="00B37714" w:rsidRDefault="00B37714" w:rsidP="00D540BC">
      <w:r>
        <w:continuationSeparator/>
      </w:r>
    </w:p>
  </w:endnote>
  <w:endnote w:type="continuationNotice" w:id="1">
    <w:p w14:paraId="3939B346" w14:textId="77777777" w:rsidR="00B37714" w:rsidRDefault="00B377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5822963"/>
      <w:docPartObj>
        <w:docPartGallery w:val="Page Numbers (Bottom of Page)"/>
        <w:docPartUnique/>
      </w:docPartObj>
    </w:sdtPr>
    <w:sdtEndPr>
      <w:rPr>
        <w:noProof/>
        <w:sz w:val="22"/>
        <w:szCs w:val="20"/>
      </w:rPr>
    </w:sdtEndPr>
    <w:sdtContent>
      <w:p w14:paraId="49F57CD0" w14:textId="5992D205" w:rsidR="00184805" w:rsidRDefault="00390024" w:rsidP="003D5C13">
        <w:pPr>
          <w:pStyle w:val="Footer"/>
          <w:spacing w:before="120"/>
          <w:jc w:val="right"/>
          <w:rPr>
            <w:noProof/>
          </w:rPr>
        </w:pPr>
        <w:r>
          <w:fldChar w:fldCharType="begin"/>
        </w:r>
        <w:r>
          <w:instrText xml:space="preserve"> PAGE   \* MERGEFORMAT </w:instrText>
        </w:r>
        <w:r>
          <w:fldChar w:fldCharType="separate"/>
        </w:r>
        <w:r>
          <w:rPr>
            <w:noProof/>
          </w:rPr>
          <w:t>2</w:t>
        </w:r>
        <w:r>
          <w:rPr>
            <w:noProof/>
          </w:rPr>
          <w:fldChar w:fldCharType="end"/>
        </w:r>
      </w:p>
      <w:p w14:paraId="52844A5E" w14:textId="572AD26F" w:rsidR="00790B10" w:rsidRPr="00790B10" w:rsidRDefault="00184805" w:rsidP="00790B10">
        <w:pPr>
          <w:jc w:val="center"/>
          <w:rPr>
            <w:sz w:val="18"/>
            <w:szCs w:val="18"/>
          </w:rPr>
        </w:pPr>
        <w:proofErr w:type="spellStart"/>
        <w:r w:rsidRPr="22DFBC07">
          <w:rPr>
            <w:sz w:val="18"/>
            <w:szCs w:val="18"/>
          </w:rPr>
          <w:t>VARAMinfozin</w:t>
        </w:r>
        <w:proofErr w:type="spellEnd"/>
        <w:r w:rsidRPr="22DFBC07">
          <w:rPr>
            <w:sz w:val="18"/>
            <w:szCs w:val="18"/>
          </w:rPr>
          <w:t>_</w:t>
        </w:r>
        <w:r w:rsidR="00790B10" w:rsidRPr="00790B10">
          <w:rPr>
            <w:sz w:val="18"/>
            <w:szCs w:val="18"/>
          </w:rPr>
          <w:t xml:space="preserve"> Par Administratīvo teritoriju un apdzīvoto vietu likuma pārejas noteikumu 42. punktā dotā uzdevuma izpildi</w:t>
        </w:r>
      </w:p>
      <w:p w14:paraId="25529443" w14:textId="3825E698" w:rsidR="00390024" w:rsidRPr="003557E4" w:rsidRDefault="00B31465" w:rsidP="00184805">
        <w:pPr>
          <w:pStyle w:val="Footer"/>
          <w:jc w:val="left"/>
          <w:rPr>
            <w:sz w:val="22"/>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078906" w14:textId="77777777" w:rsidR="00B37714" w:rsidRDefault="00B37714" w:rsidP="00D540BC">
      <w:r>
        <w:separator/>
      </w:r>
    </w:p>
  </w:footnote>
  <w:footnote w:type="continuationSeparator" w:id="0">
    <w:p w14:paraId="3EB643DB" w14:textId="77777777" w:rsidR="00B37714" w:rsidRDefault="00B37714" w:rsidP="00D540BC">
      <w:r>
        <w:continuationSeparator/>
      </w:r>
    </w:p>
  </w:footnote>
  <w:footnote w:type="continuationNotice" w:id="1">
    <w:p w14:paraId="09F1E863" w14:textId="77777777" w:rsidR="00B37714" w:rsidRDefault="00B37714"/>
  </w:footnote>
  <w:footnote w:id="2">
    <w:p w14:paraId="2F261413" w14:textId="1FEEA1BC" w:rsidR="2346E6D8" w:rsidRDefault="2346E6D8" w:rsidP="2346E6D8">
      <w:pPr>
        <w:rPr>
          <w:rFonts w:eastAsia="Times New Roman" w:cs="Times New Roman"/>
          <w:sz w:val="26"/>
          <w:szCs w:val="26"/>
          <w:lang w:eastAsia="lv-LV"/>
        </w:rPr>
      </w:pPr>
      <w:r w:rsidRPr="09734191">
        <w:rPr>
          <w:rFonts w:eastAsia="Times New Roman" w:cs="Times New Roman"/>
          <w:sz w:val="20"/>
          <w:szCs w:val="20"/>
          <w:vertAlign w:val="superscript"/>
        </w:rPr>
        <w:footnoteRef/>
      </w:r>
      <w:r w:rsidRPr="09734191">
        <w:rPr>
          <w:rFonts w:eastAsia="Times New Roman" w:cs="Times New Roman"/>
          <w:sz w:val="20"/>
          <w:szCs w:val="20"/>
        </w:rPr>
        <w:t xml:space="preserve"> </w:t>
      </w:r>
      <w:r w:rsidRPr="22DFBC07">
        <w:rPr>
          <w:rFonts w:eastAsia="Times New Roman" w:cs="Times New Roman"/>
          <w:sz w:val="20"/>
          <w:szCs w:val="20"/>
        </w:rPr>
        <w:t xml:space="preserve">Pieejams </w:t>
      </w:r>
      <w:hyperlink r:id="rId1">
        <w:r w:rsidRPr="22DFBC07">
          <w:rPr>
            <w:rStyle w:val="Hyperlink"/>
            <w:rFonts w:eastAsia="Times New Roman" w:cs="Times New Roman"/>
            <w:sz w:val="20"/>
            <w:szCs w:val="20"/>
          </w:rPr>
          <w:t>https://www.ropazi.lv/lv/domes-sedes-2023</w:t>
        </w:r>
      </w:hyperlink>
      <w:r w:rsidRPr="22DFBC07">
        <w:rPr>
          <w:rFonts w:eastAsia="Times New Roman" w:cs="Times New Roman"/>
          <w:sz w:val="20"/>
          <w:szCs w:val="20"/>
        </w:rPr>
        <w:t xml:space="preserve">, Domes sēde 18.10.2023. </w:t>
      </w:r>
      <w:r w:rsidRPr="2346E6D8">
        <w:rPr>
          <w:rFonts w:eastAsia="Times New Roman" w:cs="Times New Roman"/>
          <w:sz w:val="20"/>
          <w:szCs w:val="20"/>
          <w:lang w:eastAsia="lv-LV"/>
        </w:rPr>
        <w:t>(prot. Nr.78/2023,10.§ un 11.§)</w:t>
      </w:r>
    </w:p>
  </w:footnote>
  <w:footnote w:id="3">
    <w:p w14:paraId="30F25A02" w14:textId="09F78FE4" w:rsidR="50EA1E66" w:rsidRDefault="50EA1E66">
      <w:r w:rsidRPr="09734191">
        <w:rPr>
          <w:rFonts w:eastAsia="Times New Roman" w:cs="Times New Roman"/>
          <w:sz w:val="20"/>
          <w:szCs w:val="20"/>
        </w:rPr>
        <w:footnoteRef/>
      </w:r>
      <w:r w:rsidRPr="09734191">
        <w:rPr>
          <w:rFonts w:eastAsia="Times New Roman" w:cs="Times New Roman"/>
          <w:sz w:val="20"/>
          <w:szCs w:val="20"/>
        </w:rPr>
        <w:t xml:space="preserve"> </w:t>
      </w:r>
      <w:r w:rsidR="79B55CA5" w:rsidRPr="09734191">
        <w:rPr>
          <w:rFonts w:eastAsia="Times New Roman" w:cs="Times New Roman"/>
          <w:sz w:val="20"/>
          <w:szCs w:val="20"/>
        </w:rPr>
        <w:t xml:space="preserve">Informācija </w:t>
      </w:r>
      <w:r w:rsidR="2FF7EE0C" w:rsidRPr="09734191">
        <w:rPr>
          <w:rFonts w:eastAsia="Times New Roman" w:cs="Times New Roman"/>
          <w:sz w:val="20"/>
          <w:szCs w:val="20"/>
        </w:rPr>
        <w:t>pieejama: https</w:t>
      </w:r>
      <w:r w:rsidRPr="09734191">
        <w:rPr>
          <w:rFonts w:eastAsia="Times New Roman" w:cs="Times New Roman"/>
          <w:sz w:val="20"/>
          <w:szCs w:val="20"/>
        </w:rPr>
        <w:t>://www.ropazi.lv/lv/jaunums/no-30-oktobra-lidz-28-novembrim-notiek-publiska-apspriesana-un-iedzivotaju-aptauja-par-garkalnes-pagasta-sadalisanas-plana-izstradi</w:t>
      </w:r>
    </w:p>
  </w:footnote>
  <w:footnote w:id="4">
    <w:p w14:paraId="0F5D95E9" w14:textId="49DA2D9B" w:rsidR="00E2733C" w:rsidRDefault="00E2733C" w:rsidP="00E2733C">
      <w:pPr>
        <w:pStyle w:val="FootnoteText"/>
        <w:jc w:val="left"/>
      </w:pPr>
      <w:r w:rsidRPr="22DFBC07">
        <w:rPr>
          <w:rStyle w:val="FootnoteReference"/>
          <w:rFonts w:eastAsia="Times New Roman" w:cs="Times New Roman"/>
        </w:rPr>
        <w:footnoteRef/>
      </w:r>
      <w:r w:rsidRPr="22DFBC07">
        <w:rPr>
          <w:rFonts w:eastAsia="Times New Roman" w:cs="Times New Roman"/>
        </w:rPr>
        <w:t xml:space="preserve"> </w:t>
      </w:r>
      <w:r w:rsidRPr="22DFBC07">
        <w:rPr>
          <w:rFonts w:eastAsia="Times New Roman" w:cs="Times New Roman"/>
          <w:i/>
        </w:rPr>
        <w:t xml:space="preserve">Garkalnes pagasta sadalīšanas plāna izstrādes aptaujas rezultāti. Pieejami: </w:t>
      </w:r>
      <w:hyperlink r:id="rId2" w:history="1">
        <w:r w:rsidRPr="22DFBC07">
          <w:rPr>
            <w:rStyle w:val="Hyperlink"/>
            <w:rFonts w:eastAsia="Times New Roman" w:cs="Times New Roman"/>
            <w:i/>
          </w:rPr>
          <w:t>https://www.ropazi.lv/lv/jaunums/apkopoti-garkalnes-pagasta-sadalisanas-plana-izstrades-aptaujas-rezultati</w:t>
        </w:r>
      </w:hyperlink>
      <w:r w:rsidRPr="22DFBC07">
        <w:rPr>
          <w:rFonts w:eastAsia="Times New Roman" w:cs="Times New Roman"/>
          <w:i/>
        </w:rPr>
        <w:t xml:space="preserve"> </w:t>
      </w:r>
    </w:p>
  </w:footnote>
  <w:footnote w:id="5">
    <w:p w14:paraId="28E852B9" w14:textId="615404CA" w:rsidR="6BABF4C9" w:rsidRDefault="6BABF4C9" w:rsidP="6BABF4C9">
      <w:pPr>
        <w:rPr>
          <w:rFonts w:eastAsia="Times New Roman" w:cs="Times New Roman"/>
          <w:lang w:eastAsia="lv-LV"/>
        </w:rPr>
      </w:pPr>
      <w:r w:rsidRPr="6BABF4C9">
        <w:rPr>
          <w:rFonts w:eastAsia="Times New Roman" w:cs="Times New Roman"/>
          <w:sz w:val="20"/>
          <w:szCs w:val="20"/>
          <w:vertAlign w:val="superscript"/>
        </w:rPr>
        <w:footnoteRef/>
      </w:r>
      <w:r w:rsidRPr="6BABF4C9">
        <w:rPr>
          <w:rFonts w:eastAsia="Times New Roman" w:cs="Times New Roman"/>
          <w:sz w:val="20"/>
          <w:szCs w:val="20"/>
        </w:rPr>
        <w:t xml:space="preserve"> P</w:t>
      </w:r>
      <w:r w:rsidRPr="6BABF4C9">
        <w:rPr>
          <w:rFonts w:eastAsia="Times New Roman" w:cs="Times New Roman"/>
          <w:sz w:val="20"/>
          <w:szCs w:val="20"/>
          <w:lang w:eastAsia="lv-LV"/>
        </w:rPr>
        <w:t xml:space="preserve">ieejams </w:t>
      </w:r>
      <w:hyperlink r:id="rId3">
        <w:r w:rsidRPr="6BABF4C9">
          <w:rPr>
            <w:rStyle w:val="Hyperlink"/>
            <w:rFonts w:eastAsia="Times New Roman" w:cs="Times New Roman"/>
            <w:sz w:val="20"/>
            <w:szCs w:val="20"/>
            <w:lang w:eastAsia="lv-LV"/>
          </w:rPr>
          <w:t>https://www.ropazi.lv/lv/domes-sedes-2023</w:t>
        </w:r>
      </w:hyperlink>
      <w:r w:rsidRPr="6BABF4C9">
        <w:rPr>
          <w:rFonts w:eastAsia="Times New Roman" w:cs="Times New Roman"/>
          <w:sz w:val="20"/>
          <w:szCs w:val="20"/>
          <w:lang w:eastAsia="lv-LV"/>
        </w:rPr>
        <w:t xml:space="preserve">  </w:t>
      </w:r>
      <w:hyperlink r:id="rId4">
        <w:r w:rsidRPr="6BABF4C9">
          <w:rPr>
            <w:rStyle w:val="Hyperlink"/>
            <w:rFonts w:eastAsia="Times New Roman" w:cs="Times New Roman"/>
            <w:sz w:val="20"/>
            <w:szCs w:val="20"/>
            <w:lang w:eastAsia="lv-LV"/>
          </w:rPr>
          <w:t>,</w:t>
        </w:r>
      </w:hyperlink>
      <w:r w:rsidRPr="6BABF4C9">
        <w:rPr>
          <w:rFonts w:eastAsia="Times New Roman" w:cs="Times New Roman"/>
          <w:sz w:val="20"/>
          <w:szCs w:val="20"/>
          <w:lang w:eastAsia="lv-LV"/>
        </w:rPr>
        <w:t xml:space="preserve"> </w:t>
      </w:r>
      <w:r w:rsidRPr="6BABF4C9">
        <w:rPr>
          <w:rFonts w:eastAsia="Times New Roman" w:cs="Times New Roman"/>
          <w:color w:val="1C1C1C"/>
          <w:sz w:val="20"/>
          <w:szCs w:val="20"/>
        </w:rPr>
        <w:t>Domes sēde, 27.12.2023.</w:t>
      </w:r>
      <w:r w:rsidRPr="6BABF4C9">
        <w:rPr>
          <w:rFonts w:eastAsia="Times New Roman" w:cs="Times New Roman"/>
          <w:sz w:val="20"/>
          <w:szCs w:val="20"/>
        </w:rPr>
        <w:t xml:space="preserve"> </w:t>
      </w:r>
      <w:r w:rsidRPr="6BABF4C9">
        <w:rPr>
          <w:rFonts w:eastAsia="Times New Roman" w:cs="Times New Roman"/>
          <w:sz w:val="20"/>
          <w:szCs w:val="20"/>
          <w:lang w:eastAsia="lv-LV"/>
        </w:rPr>
        <w:t>(prot. Nr.83/2023,1.§)</w:t>
      </w:r>
    </w:p>
  </w:footnote>
  <w:footnote w:id="6">
    <w:p w14:paraId="3A1DCCE6" w14:textId="0991F160" w:rsidR="00930BA4" w:rsidRDefault="00930BA4">
      <w:pPr>
        <w:pStyle w:val="FootnoteText"/>
      </w:pPr>
      <w:r w:rsidRPr="22DFBC07">
        <w:rPr>
          <w:rStyle w:val="FootnoteReference"/>
          <w:rFonts w:eastAsia="Times New Roman" w:cs="Times New Roman"/>
        </w:rPr>
        <w:footnoteRef/>
      </w:r>
      <w:r w:rsidRPr="22DFBC07">
        <w:rPr>
          <w:rFonts w:eastAsia="Times New Roman" w:cs="Times New Roman"/>
        </w:rPr>
        <w:t xml:space="preserve"> </w:t>
      </w:r>
      <w:r w:rsidRPr="22DFBC07">
        <w:rPr>
          <w:rFonts w:eastAsia="Times New Roman" w:cs="Times New Roman"/>
          <w:i/>
        </w:rPr>
        <w:t>Ropažu novada pašvaldības izveidotā darba grupa Garkalnes pagasta sadalīšanas plāna izstrādei.</w:t>
      </w:r>
    </w:p>
  </w:footnote>
  <w:footnote w:id="7">
    <w:p w14:paraId="08BDF58A" w14:textId="66BD58C9" w:rsidR="6F4CB0DA" w:rsidRDefault="6F4CB0DA">
      <w:r w:rsidRPr="09734191">
        <w:rPr>
          <w:rFonts w:eastAsia="Times New Roman" w:cs="Times New Roman"/>
          <w:sz w:val="20"/>
          <w:szCs w:val="20"/>
        </w:rPr>
        <w:footnoteRef/>
      </w:r>
      <w:r w:rsidR="14F5C88C" w:rsidRPr="09734191">
        <w:rPr>
          <w:rFonts w:eastAsia="Times New Roman" w:cs="Times New Roman"/>
          <w:sz w:val="20"/>
          <w:szCs w:val="20"/>
        </w:rPr>
        <w:t xml:space="preserve"> P</w:t>
      </w:r>
      <w:r w:rsidR="14F5C88C" w:rsidRPr="14F5C88C">
        <w:rPr>
          <w:rFonts w:eastAsia="Times New Roman" w:cs="Times New Roman"/>
          <w:sz w:val="20"/>
          <w:szCs w:val="20"/>
          <w:lang w:eastAsia="lv-LV"/>
        </w:rPr>
        <w:t xml:space="preserve">ieejams </w:t>
      </w:r>
      <w:hyperlink r:id="rId5">
        <w:r w:rsidR="14F5C88C" w:rsidRPr="14F5C88C">
          <w:rPr>
            <w:rStyle w:val="Hyperlink"/>
            <w:rFonts w:eastAsia="Times New Roman" w:cs="Times New Roman"/>
            <w:sz w:val="20"/>
            <w:szCs w:val="20"/>
            <w:lang w:eastAsia="lv-LV"/>
          </w:rPr>
          <w:t>https://www.ropazi.lv/lv/domes-sedes-2023</w:t>
        </w:r>
      </w:hyperlink>
      <w:r w:rsidR="14F5C88C" w:rsidRPr="14F5C88C">
        <w:rPr>
          <w:rFonts w:eastAsia="Times New Roman" w:cs="Times New Roman"/>
          <w:sz w:val="20"/>
          <w:szCs w:val="20"/>
          <w:lang w:eastAsia="lv-LV"/>
        </w:rPr>
        <w:t xml:space="preserve">  </w:t>
      </w:r>
      <w:hyperlink r:id="rId6">
        <w:r w:rsidR="14F5C88C" w:rsidRPr="14F5C88C">
          <w:rPr>
            <w:rStyle w:val="Hyperlink"/>
            <w:rFonts w:eastAsia="Times New Roman" w:cs="Times New Roman"/>
            <w:sz w:val="20"/>
            <w:szCs w:val="20"/>
            <w:lang w:eastAsia="lv-LV"/>
          </w:rPr>
          <w:t>,</w:t>
        </w:r>
      </w:hyperlink>
      <w:r w:rsidR="14F5C88C" w:rsidRPr="14F5C88C">
        <w:rPr>
          <w:rFonts w:eastAsia="Times New Roman" w:cs="Times New Roman"/>
          <w:sz w:val="20"/>
          <w:szCs w:val="20"/>
          <w:lang w:eastAsia="lv-LV"/>
        </w:rPr>
        <w:t xml:space="preserve"> </w:t>
      </w:r>
      <w:r w:rsidR="14F5C88C" w:rsidRPr="22DFBC07">
        <w:rPr>
          <w:rFonts w:eastAsia="Times New Roman" w:cs="Times New Roman"/>
          <w:color w:val="1C1C1C"/>
          <w:sz w:val="20"/>
          <w:szCs w:val="20"/>
        </w:rPr>
        <w:t>Domes sēde, 27.12.2023.</w:t>
      </w:r>
      <w:r w:rsidR="14F5C88C" w:rsidRPr="22DFBC07">
        <w:rPr>
          <w:rFonts w:eastAsia="Times New Roman" w:cs="Times New Roman"/>
          <w:sz w:val="20"/>
          <w:szCs w:val="20"/>
        </w:rPr>
        <w:t xml:space="preserve"> </w:t>
      </w:r>
      <w:r w:rsidR="14F5C88C" w:rsidRPr="14F5C88C">
        <w:rPr>
          <w:rFonts w:eastAsia="Times New Roman" w:cs="Times New Roman"/>
          <w:sz w:val="20"/>
          <w:szCs w:val="20"/>
          <w:lang w:eastAsia="lv-LV"/>
        </w:rPr>
        <w:t>(prot. Nr.83/2023</w:t>
      </w:r>
      <w:r w:rsidR="1D6C8EEF" w:rsidRPr="1D6C8EEF">
        <w:rPr>
          <w:rFonts w:eastAsia="Times New Roman" w:cs="Times New Roman"/>
          <w:sz w:val="20"/>
          <w:szCs w:val="20"/>
          <w:lang w:eastAsia="lv-LV"/>
        </w:rPr>
        <w:t>, 2.§)</w:t>
      </w:r>
    </w:p>
  </w:footnote>
  <w:footnote w:id="8">
    <w:p w14:paraId="2D63B382" w14:textId="3EFBDC08" w:rsidR="34A841F9" w:rsidRDefault="34A841F9">
      <w:r w:rsidRPr="09734191">
        <w:rPr>
          <w:rFonts w:eastAsia="Times New Roman" w:cs="Times New Roman"/>
          <w:sz w:val="20"/>
          <w:szCs w:val="20"/>
          <w:vertAlign w:val="superscript"/>
        </w:rPr>
        <w:footnoteRef/>
      </w:r>
      <w:r w:rsidRPr="09734191">
        <w:rPr>
          <w:rFonts w:eastAsia="Times New Roman" w:cs="Times New Roman"/>
          <w:sz w:val="20"/>
          <w:szCs w:val="20"/>
        </w:rPr>
        <w:t xml:space="preserve"> Pieejams: </w:t>
      </w:r>
      <w:hyperlink r:id="rId7">
        <w:r w:rsidRPr="09734191">
          <w:rPr>
            <w:rStyle w:val="Hyperlink"/>
            <w:rFonts w:eastAsia="Times New Roman" w:cs="Times New Roman"/>
            <w:sz w:val="20"/>
            <w:szCs w:val="20"/>
          </w:rPr>
          <w:t>https://www.adazunovads.lv/lv/sedes-un-lemumi/domes-arkartas-sede-15052024</w:t>
        </w:r>
      </w:hyperlink>
    </w:p>
  </w:footnote>
  <w:footnote w:id="9">
    <w:p w14:paraId="0FF32C44" w14:textId="373E5E5B" w:rsidR="00B2516A" w:rsidRDefault="00B2516A">
      <w:pPr>
        <w:pStyle w:val="FootnoteText"/>
      </w:pPr>
      <w:r w:rsidRPr="22DFBC07">
        <w:rPr>
          <w:rStyle w:val="FootnoteReference"/>
          <w:rFonts w:eastAsia="Times New Roman" w:cs="Times New Roman"/>
        </w:rPr>
        <w:footnoteRef/>
      </w:r>
      <w:r w:rsidRPr="22DFBC07">
        <w:rPr>
          <w:rFonts w:eastAsia="Times New Roman" w:cs="Times New Roman"/>
        </w:rPr>
        <w:t>Pieejama</w:t>
      </w:r>
      <w:r w:rsidR="0055014B" w:rsidRPr="22DFBC07">
        <w:rPr>
          <w:rFonts w:eastAsia="Times New Roman" w:cs="Times New Roman"/>
        </w:rPr>
        <w:t xml:space="preserve">: </w:t>
      </w:r>
      <w:hyperlink r:id="rId8" w:history="1">
        <w:r w:rsidR="00731BE3" w:rsidRPr="22DFBC07">
          <w:rPr>
            <w:rStyle w:val="Hyperlink"/>
            <w:rFonts w:eastAsia="Times New Roman" w:cs="Times New Roman"/>
          </w:rPr>
          <w:t>https://www.ropazi.lv/lv/media/76392/download?attachment</w:t>
        </w:r>
      </w:hyperlink>
      <w:r w:rsidR="0055014B" w:rsidRPr="22DFBC07">
        <w:rPr>
          <w:rFonts w:eastAsia="Times New Roman" w:cs="Times New Roman"/>
        </w:rPr>
        <w:t xml:space="preserve"> (Darba kārtības 3., 4., 5.punkts)</w:t>
      </w:r>
    </w:p>
  </w:footnote>
  <w:footnote w:id="10">
    <w:p w14:paraId="16100F9D" w14:textId="6612C402" w:rsidR="00D72711" w:rsidRPr="00D72711" w:rsidRDefault="00D72711">
      <w:pPr>
        <w:pStyle w:val="FootnoteText"/>
        <w:rPr>
          <w:sz w:val="14"/>
          <w:szCs w:val="14"/>
        </w:rPr>
      </w:pPr>
      <w:r w:rsidRPr="22DFBC07">
        <w:rPr>
          <w:rStyle w:val="FootnoteReference"/>
          <w:rFonts w:eastAsia="Times New Roman" w:cs="Times New Roman"/>
        </w:rPr>
        <w:footnoteRef/>
      </w:r>
      <w:r w:rsidRPr="22DFBC07">
        <w:rPr>
          <w:rFonts w:eastAsia="Times New Roman" w:cs="Times New Roman"/>
        </w:rPr>
        <w:t xml:space="preserve"> </w:t>
      </w:r>
      <w:r w:rsidR="00EE42A8" w:rsidRPr="22DFBC07">
        <w:rPr>
          <w:rFonts w:eastAsia="Times New Roman" w:cs="Times New Roman"/>
        </w:rPr>
        <w:t xml:space="preserve">Ropažu novada domes </w:t>
      </w:r>
      <w:r w:rsidRPr="001E1E4B">
        <w:rPr>
          <w:rFonts w:eastAsia="Times New Roman" w:cs="Times New Roman"/>
          <w:bCs/>
          <w:lang w:eastAsia="lv-LV"/>
        </w:rPr>
        <w:t>2023.</w:t>
      </w:r>
      <w:r w:rsidRPr="00D72711">
        <w:rPr>
          <w:rFonts w:eastAsia="Times New Roman" w:cs="Times New Roman"/>
          <w:bCs/>
          <w:lang w:eastAsia="lv-LV"/>
        </w:rPr>
        <w:t> </w:t>
      </w:r>
      <w:r w:rsidRPr="001E1E4B">
        <w:rPr>
          <w:rFonts w:eastAsia="Times New Roman" w:cs="Times New Roman"/>
          <w:bCs/>
          <w:lang w:eastAsia="lv-LV"/>
        </w:rPr>
        <w:t>gada 27.</w:t>
      </w:r>
      <w:r w:rsidRPr="00D72711">
        <w:rPr>
          <w:rFonts w:eastAsia="Times New Roman" w:cs="Times New Roman"/>
          <w:bCs/>
          <w:lang w:eastAsia="lv-LV"/>
        </w:rPr>
        <w:t> </w:t>
      </w:r>
      <w:r w:rsidRPr="001E1E4B">
        <w:rPr>
          <w:rFonts w:eastAsia="Times New Roman" w:cs="Times New Roman"/>
          <w:bCs/>
          <w:lang w:eastAsia="lv-LV"/>
        </w:rPr>
        <w:t>decembr</w:t>
      </w:r>
      <w:r w:rsidR="00EE42A8">
        <w:rPr>
          <w:rFonts w:eastAsia="Times New Roman" w:cs="Times New Roman"/>
          <w:bCs/>
          <w:lang w:eastAsia="lv-LV"/>
        </w:rPr>
        <w:t>a</w:t>
      </w:r>
      <w:r w:rsidRPr="001E1E4B">
        <w:rPr>
          <w:rFonts w:eastAsia="Times New Roman" w:cs="Times New Roman"/>
          <w:b/>
          <w:lang w:eastAsia="lv-LV"/>
        </w:rPr>
        <w:t xml:space="preserve"> </w:t>
      </w:r>
      <w:r w:rsidRPr="001E1E4B">
        <w:rPr>
          <w:rFonts w:eastAsia="Times New Roman" w:cs="Times New Roman"/>
          <w:lang w:eastAsia="lv-LV"/>
        </w:rPr>
        <w:t>lēmum</w:t>
      </w:r>
      <w:r w:rsidR="00EE42A8">
        <w:rPr>
          <w:rFonts w:eastAsia="Times New Roman" w:cs="Times New Roman"/>
          <w:lang w:eastAsia="lv-LV"/>
        </w:rPr>
        <w:t>s</w:t>
      </w:r>
      <w:r w:rsidRPr="001E1E4B">
        <w:rPr>
          <w:rFonts w:eastAsia="Times New Roman" w:cs="Times New Roman"/>
          <w:lang w:eastAsia="lv-LV"/>
        </w:rPr>
        <w:t xml:space="preserve"> Nr. 2928 “Par Garkalnes pagasta sadalīšanas plāna gala varianta apstiprināšanu” (prot.</w:t>
      </w:r>
      <w:r w:rsidRPr="00D72711">
        <w:rPr>
          <w:rFonts w:eastAsia="Times New Roman" w:cs="Times New Roman"/>
          <w:lang w:eastAsia="lv-LV"/>
        </w:rPr>
        <w:t> </w:t>
      </w:r>
      <w:r w:rsidRPr="001E1E4B">
        <w:rPr>
          <w:rFonts w:eastAsia="Times New Roman" w:cs="Times New Roman"/>
          <w:lang w:eastAsia="lv-LV"/>
        </w:rPr>
        <w:t>Nr.83/2023,</w:t>
      </w:r>
      <w:r w:rsidRPr="00D72711">
        <w:rPr>
          <w:rFonts w:eastAsia="Times New Roman" w:cs="Times New Roman"/>
          <w:lang w:eastAsia="lv-LV"/>
        </w:rPr>
        <w:t> </w:t>
      </w:r>
      <w:r w:rsidRPr="001E1E4B">
        <w:rPr>
          <w:rFonts w:eastAsia="Times New Roman" w:cs="Times New Roman"/>
          <w:lang w:eastAsia="lv-LV"/>
        </w:rPr>
        <w:t>2.§)</w:t>
      </w:r>
      <w:r w:rsidR="00EE42A8">
        <w:rPr>
          <w:rFonts w:eastAsia="Times New Roman" w:cs="Times New Roman"/>
          <w:lang w:eastAsia="lv-LV"/>
        </w:rPr>
        <w:t xml:space="preserve">, </w:t>
      </w:r>
      <w:r w:rsidR="009D02BB">
        <w:rPr>
          <w:rFonts w:eastAsia="Times New Roman" w:cs="Times New Roman"/>
          <w:lang w:eastAsia="lv-LV"/>
        </w:rPr>
        <w:t xml:space="preserve">pieejams </w:t>
      </w:r>
      <w:hyperlink r:id="rId9" w:history="1">
        <w:r w:rsidR="006420B5" w:rsidRPr="0080617C">
          <w:rPr>
            <w:rStyle w:val="Hyperlink"/>
            <w:rFonts w:eastAsia="Times New Roman" w:cs="Times New Roman"/>
            <w:lang w:eastAsia="lv-LV"/>
          </w:rPr>
          <w:t>https://www.ropazi.lv/lv/domes-sedes-2023</w:t>
        </w:r>
      </w:hyperlink>
      <w:r w:rsidR="006420B5">
        <w:rPr>
          <w:rFonts w:eastAsia="Times New Roman" w:cs="Times New Roman"/>
          <w:lang w:eastAsia="lv-LV"/>
        </w:rPr>
        <w:t xml:space="preserve"> </w:t>
      </w:r>
    </w:p>
  </w:footnote>
  <w:footnote w:id="11">
    <w:p w14:paraId="4452C07E" w14:textId="77777777" w:rsidR="00AE7EE6" w:rsidRPr="00AF07A9" w:rsidRDefault="00AE7EE6" w:rsidP="00AE7EE6">
      <w:pPr>
        <w:pStyle w:val="FootnoteText"/>
        <w:jc w:val="left"/>
        <w:rPr>
          <w:i/>
        </w:rPr>
      </w:pPr>
      <w:r w:rsidRPr="22DFBC07">
        <w:rPr>
          <w:rStyle w:val="FootnoteReference"/>
          <w:rFonts w:eastAsia="Times New Roman" w:cs="Times New Roman"/>
        </w:rPr>
        <w:footnoteRef/>
      </w:r>
      <w:r w:rsidRPr="22DFBC07">
        <w:rPr>
          <w:rFonts w:eastAsia="Times New Roman" w:cs="Times New Roman"/>
        </w:rPr>
        <w:t xml:space="preserve"> </w:t>
      </w:r>
      <w:r w:rsidRPr="22DFBC07">
        <w:rPr>
          <w:rFonts w:eastAsia="Times New Roman" w:cs="Times New Roman"/>
          <w:i/>
        </w:rPr>
        <w:t>Pašvaldību 2024. gada pamatbudžets (plāns un izpilde uz 30.06.2024.), EUR, Avots: </w:t>
      </w:r>
      <w:hyperlink r:id="rId10" w:history="1">
        <w:r w:rsidRPr="22DFBC07">
          <w:rPr>
            <w:rStyle w:val="Hyperlink"/>
            <w:rFonts w:eastAsia="Times New Roman" w:cs="Times New Roman"/>
            <w:i/>
          </w:rPr>
          <w:t>https://www.fm.gov.lv/lv/pasvaldibu-finansu-raditaju-analize</w:t>
        </w:r>
      </w:hyperlink>
      <w:r w:rsidRPr="22DFBC07">
        <w:rPr>
          <w:rFonts w:eastAsia="Times New Roman" w:cs="Times New Roman"/>
          <w:i/>
        </w:rPr>
        <w:t xml:space="preserve"> </w:t>
      </w:r>
    </w:p>
  </w:footnote>
  <w:footnote w:id="12">
    <w:p w14:paraId="57AC394A" w14:textId="77777777" w:rsidR="7E663262" w:rsidRDefault="7E663262" w:rsidP="7E663262">
      <w:pPr>
        <w:pStyle w:val="FootnoteText"/>
        <w:rPr>
          <w:i/>
          <w:iCs/>
        </w:rPr>
      </w:pPr>
      <w:r w:rsidRPr="22DFBC07">
        <w:rPr>
          <w:rStyle w:val="FootnoteReference"/>
          <w:rFonts w:eastAsia="Times New Roman" w:cs="Times New Roman"/>
        </w:rPr>
        <w:footnoteRef/>
      </w:r>
      <w:r w:rsidRPr="22DFBC07">
        <w:rPr>
          <w:rFonts w:eastAsia="Times New Roman" w:cs="Times New Roman"/>
        </w:rPr>
        <w:t xml:space="preserve"> </w:t>
      </w:r>
      <w:r w:rsidRPr="22DFBC07">
        <w:rPr>
          <w:rFonts w:eastAsia="Times New Roman" w:cs="Times New Roman"/>
          <w:i/>
        </w:rPr>
        <w:t>Pašvaldību 2024. gada pamatbudžets (plāns un izpilde uz 30.06.2024.), EUR, Avots: </w:t>
      </w:r>
      <w:hyperlink r:id="rId11">
        <w:r w:rsidRPr="22DFBC07">
          <w:rPr>
            <w:rStyle w:val="Hyperlink"/>
            <w:rFonts w:eastAsia="Times New Roman" w:cs="Times New Roman"/>
            <w:i/>
          </w:rPr>
          <w:t>https://www.fm.gov.lv/lv/pasvaldibu-finansu-raditaju-analize</w:t>
        </w:r>
      </w:hyperlink>
      <w:r w:rsidRPr="22DFBC07">
        <w:rPr>
          <w:rFonts w:eastAsia="Times New Roman" w:cs="Times New Roman"/>
          <w:i/>
        </w:rPr>
        <w:t xml:space="preserve"> </w:t>
      </w:r>
    </w:p>
  </w:footnote>
  <w:footnote w:id="13">
    <w:p w14:paraId="214A0ACB" w14:textId="7DE15F6A" w:rsidR="2EACFE96" w:rsidRDefault="2EACFE96" w:rsidP="2EACFE96">
      <w:pPr>
        <w:rPr>
          <w:rFonts w:eastAsia="Times New Roman" w:cs="Times New Roman"/>
          <w:sz w:val="20"/>
          <w:szCs w:val="20"/>
        </w:rPr>
      </w:pPr>
      <w:r w:rsidRPr="09734191">
        <w:rPr>
          <w:rFonts w:eastAsia="Times New Roman" w:cs="Times New Roman"/>
          <w:sz w:val="20"/>
          <w:szCs w:val="20"/>
          <w:vertAlign w:val="superscript"/>
        </w:rPr>
        <w:footnoteRef/>
      </w:r>
      <w:r w:rsidRPr="09734191">
        <w:rPr>
          <w:rFonts w:eastAsia="Times New Roman" w:cs="Times New Roman"/>
          <w:sz w:val="20"/>
          <w:szCs w:val="20"/>
        </w:rPr>
        <w:t xml:space="preserve"> </w:t>
      </w:r>
      <w:r w:rsidRPr="2EACFE96">
        <w:rPr>
          <w:rFonts w:eastAsia="Times New Roman" w:cs="Times New Roman"/>
          <w:i/>
          <w:iCs/>
          <w:sz w:val="20"/>
          <w:szCs w:val="20"/>
        </w:rPr>
        <w:t xml:space="preserve"> Ietekme uz Ādažu novada pašvaldības budžetu var tikt precizēta, ņemot vērā Ādažu novada pašvaldības piemērotos nodokļa atvieglojumus.</w:t>
      </w:r>
    </w:p>
  </w:footnote>
  <w:footnote w:id="14">
    <w:p w14:paraId="6CA3CEB2" w14:textId="15C87C10" w:rsidR="006460AA" w:rsidRDefault="006460AA">
      <w:pPr>
        <w:pStyle w:val="FootnoteText"/>
      </w:pPr>
      <w:r w:rsidRPr="22DFBC07">
        <w:rPr>
          <w:rStyle w:val="FootnoteReference"/>
          <w:rFonts w:eastAsia="Times New Roman" w:cs="Times New Roman"/>
        </w:rPr>
        <w:footnoteRef/>
      </w:r>
      <w:r w:rsidRPr="22DFBC07">
        <w:rPr>
          <w:rFonts w:eastAsia="Times New Roman" w:cs="Times New Roman"/>
        </w:rPr>
        <w:t xml:space="preserve"> </w:t>
      </w:r>
      <w:r w:rsidR="009016F0" w:rsidRPr="22DFBC07">
        <w:rPr>
          <w:rFonts w:eastAsia="Times New Roman" w:cs="Times New Roman"/>
        </w:rPr>
        <w:t xml:space="preserve">Ādažu novada domes 2024. gada 15. maija lēmums Nr. 182 “Par Garkalnes pagasta sadalīšanas plānu”, Pieejams: </w:t>
      </w:r>
      <w:hyperlink r:id="rId12" w:history="1">
        <w:r w:rsidR="009016F0" w:rsidRPr="22DFBC07">
          <w:rPr>
            <w:rStyle w:val="Hyperlink"/>
            <w:rFonts w:eastAsia="Times New Roman" w:cs="Times New Roman"/>
          </w:rPr>
          <w:t>https://www.adazunovads.lv/lv/sedes-un-lemumi/domes-arkartas-sede-15052024</w:t>
        </w:r>
      </w:hyperlink>
      <w:r w:rsidR="009016F0" w:rsidRPr="22DFBC07">
        <w:rPr>
          <w:rFonts w:eastAsia="Times New Roman" w:cs="Times New Roman"/>
        </w:rPr>
        <w:t xml:space="preserve"> </w:t>
      </w:r>
    </w:p>
  </w:footnote>
  <w:footnote w:id="15">
    <w:p w14:paraId="25B7527C" w14:textId="77777777" w:rsidR="14EBFB2F" w:rsidRDefault="14EBFB2F" w:rsidP="14EBFB2F">
      <w:pPr>
        <w:pStyle w:val="FootnoteText"/>
        <w:rPr>
          <w:i/>
          <w:iCs/>
        </w:rPr>
      </w:pPr>
      <w:r w:rsidRPr="22DFBC07">
        <w:rPr>
          <w:rStyle w:val="FootnoteReference"/>
          <w:rFonts w:eastAsia="Times New Roman" w:cs="Times New Roman"/>
        </w:rPr>
        <w:footnoteRef/>
      </w:r>
      <w:r w:rsidRPr="22DFBC07">
        <w:rPr>
          <w:rFonts w:eastAsia="Times New Roman" w:cs="Times New Roman"/>
        </w:rPr>
        <w:t xml:space="preserve"> </w:t>
      </w:r>
      <w:r w:rsidRPr="22DFBC07">
        <w:rPr>
          <w:rFonts w:eastAsia="Times New Roman" w:cs="Times New Roman"/>
          <w:i/>
        </w:rPr>
        <w:t>Pašvaldību 2024. gada pamatbudžets (plāns un izpilde uz 30.06.2024.), EUR, Avots: </w:t>
      </w:r>
      <w:hyperlink r:id="rId13">
        <w:r w:rsidRPr="22DFBC07">
          <w:rPr>
            <w:rStyle w:val="Hyperlink"/>
            <w:rFonts w:eastAsia="Times New Roman" w:cs="Times New Roman"/>
            <w:i/>
          </w:rPr>
          <w:t>https://www.fm.gov.lv/lv/pasvaldibu-finansu-raditaju-analize</w:t>
        </w:r>
      </w:hyperlink>
      <w:r w:rsidRPr="22DFBC07">
        <w:rPr>
          <w:rFonts w:eastAsia="Times New Roman" w:cs="Times New Roman"/>
          <w:i/>
        </w:rPr>
        <w:t xml:space="preserve"> </w:t>
      </w:r>
    </w:p>
  </w:footnote>
  <w:footnote w:id="16">
    <w:p w14:paraId="1A6D2896" w14:textId="7DE15F6A" w:rsidR="2EACFE96" w:rsidRDefault="2EACFE96" w:rsidP="2EACFE96">
      <w:pPr>
        <w:rPr>
          <w:rFonts w:eastAsia="Times New Roman" w:cs="Times New Roman"/>
          <w:sz w:val="20"/>
          <w:szCs w:val="20"/>
        </w:rPr>
      </w:pPr>
      <w:r w:rsidRPr="09734191">
        <w:rPr>
          <w:rFonts w:eastAsia="Times New Roman" w:cs="Times New Roman"/>
          <w:sz w:val="20"/>
          <w:szCs w:val="20"/>
          <w:vertAlign w:val="superscript"/>
        </w:rPr>
        <w:footnoteRef/>
      </w:r>
      <w:r w:rsidRPr="09734191">
        <w:rPr>
          <w:rFonts w:eastAsia="Times New Roman" w:cs="Times New Roman"/>
          <w:sz w:val="20"/>
          <w:szCs w:val="20"/>
        </w:rPr>
        <w:t xml:space="preserve"> </w:t>
      </w:r>
      <w:r w:rsidRPr="2EACFE96">
        <w:rPr>
          <w:rFonts w:eastAsia="Times New Roman" w:cs="Times New Roman"/>
          <w:i/>
          <w:iCs/>
          <w:sz w:val="20"/>
          <w:szCs w:val="20"/>
        </w:rPr>
        <w:t xml:space="preserve"> Ietekme uz Ādažu novada pašvaldības budžetu var tikt precizēta, ņemot vērā Ādažu novada pašvaldības piemērotos nodokļa atvieglojumus.</w:t>
      </w:r>
    </w:p>
  </w:footnote>
  <w:footnote w:id="17">
    <w:p w14:paraId="2D12B62D" w14:textId="052F800B" w:rsidR="2EACFE96" w:rsidRDefault="2EACFE96">
      <w:r w:rsidRPr="09734191">
        <w:rPr>
          <w:rFonts w:eastAsia="Times New Roman" w:cs="Times New Roman"/>
          <w:sz w:val="20"/>
          <w:szCs w:val="20"/>
          <w:vertAlign w:val="superscript"/>
        </w:rPr>
        <w:footnoteRef/>
      </w:r>
      <w:r w:rsidRPr="09734191">
        <w:rPr>
          <w:rFonts w:eastAsia="Times New Roman" w:cs="Times New Roman"/>
          <w:sz w:val="20"/>
          <w:szCs w:val="20"/>
        </w:rPr>
        <w:t xml:space="preserve"> Pamatojas uz Garkalnes pagasta sadalīšanas projekta 1.variantu, kas tika piedāvāts publiskai apspriešanai un iedzīvotāju aptaujai 2023.gadā</w:t>
      </w:r>
    </w:p>
  </w:footnote>
  <w:footnote w:id="18">
    <w:p w14:paraId="14699BCE" w14:textId="251C7F2D" w:rsidR="60C51267" w:rsidRDefault="60C51267" w:rsidP="60C51267">
      <w:pPr>
        <w:rPr>
          <w:i/>
          <w:iCs/>
          <w:sz w:val="20"/>
          <w:szCs w:val="20"/>
        </w:rPr>
      </w:pPr>
      <w:r w:rsidRPr="09734191">
        <w:rPr>
          <w:rFonts w:eastAsia="Times New Roman" w:cs="Times New Roman"/>
          <w:sz w:val="20"/>
          <w:szCs w:val="20"/>
          <w:vertAlign w:val="superscript"/>
        </w:rPr>
        <w:footnoteRef/>
      </w:r>
      <w:r w:rsidRPr="09734191">
        <w:rPr>
          <w:rFonts w:eastAsia="Times New Roman" w:cs="Times New Roman"/>
          <w:sz w:val="20"/>
          <w:szCs w:val="20"/>
        </w:rPr>
        <w:t xml:space="preserve"> </w:t>
      </w:r>
      <w:r w:rsidRPr="22DFBC07">
        <w:rPr>
          <w:rFonts w:eastAsia="Times New Roman" w:cs="Times New Roman"/>
          <w:i/>
          <w:sz w:val="20"/>
          <w:szCs w:val="20"/>
        </w:rPr>
        <w:t xml:space="preserve">Aprēķināts ņemot vērā Garkalnes pagasta 2024. </w:t>
      </w:r>
      <w:r w:rsidR="73F5BE70" w:rsidRPr="22DFBC07">
        <w:rPr>
          <w:rFonts w:eastAsia="Times New Roman" w:cs="Times New Roman"/>
          <w:i/>
          <w:sz w:val="20"/>
          <w:szCs w:val="20"/>
        </w:rPr>
        <w:t>gada budžeta izdevumus uz vienu Garkalnes pagasta iedzīvotāju; Izdevumi t</w:t>
      </w:r>
      <w:r w:rsidR="73F5BE70" w:rsidRPr="73F5BE70">
        <w:rPr>
          <w:rFonts w:eastAsia="Times New Roman" w:cs="Times New Roman"/>
          <w:i/>
          <w:iCs/>
          <w:sz w:val="20"/>
          <w:szCs w:val="20"/>
        </w:rPr>
        <w:t>ikai Garkalnes pagastā plānotie, neskaitot pozīcijas, kuru izlietojums ir attiecināts uz kopējiem Ropažu novada izdevumiem</w:t>
      </w:r>
    </w:p>
  </w:footnote>
  <w:footnote w:id="19">
    <w:p w14:paraId="49370DEE" w14:textId="77777777" w:rsidR="60C51267" w:rsidRDefault="60C51267" w:rsidP="60C51267">
      <w:pPr>
        <w:pStyle w:val="FootnoteText"/>
        <w:rPr>
          <w:i/>
          <w:iCs/>
        </w:rPr>
      </w:pPr>
      <w:r w:rsidRPr="22DFBC07">
        <w:rPr>
          <w:rStyle w:val="FootnoteReference"/>
          <w:rFonts w:eastAsia="Times New Roman" w:cs="Times New Roman"/>
        </w:rPr>
        <w:footnoteRef/>
      </w:r>
      <w:r w:rsidRPr="22DFBC07">
        <w:rPr>
          <w:rFonts w:eastAsia="Times New Roman" w:cs="Times New Roman"/>
        </w:rPr>
        <w:t xml:space="preserve"> </w:t>
      </w:r>
      <w:r w:rsidRPr="22DFBC07">
        <w:rPr>
          <w:rFonts w:eastAsia="Times New Roman" w:cs="Times New Roman"/>
          <w:i/>
        </w:rPr>
        <w:t>Pašvaldību 2024. gada pamatbudžets (plāns un izpilde uz 30.06.2024.), EUR, Avots: </w:t>
      </w:r>
      <w:hyperlink r:id="rId14">
        <w:r w:rsidRPr="22DFBC07">
          <w:rPr>
            <w:rStyle w:val="Hyperlink"/>
            <w:rFonts w:eastAsia="Times New Roman" w:cs="Times New Roman"/>
            <w:i/>
          </w:rPr>
          <w:t>https://www.fm.gov.lv/lv/pasvaldibu-finansu-raditaju-analize</w:t>
        </w:r>
      </w:hyperlink>
      <w:r w:rsidRPr="22DFBC07">
        <w:rPr>
          <w:rFonts w:eastAsia="Times New Roman" w:cs="Times New Roman"/>
          <w:i/>
        </w:rPr>
        <w:t xml:space="preserve"> </w:t>
      </w:r>
    </w:p>
  </w:footnote>
  <w:footnote w:id="20">
    <w:p w14:paraId="293F9785" w14:textId="7DE15F6A" w:rsidR="2EACFE96" w:rsidRDefault="2EACFE96" w:rsidP="2EACFE96">
      <w:pPr>
        <w:rPr>
          <w:rFonts w:eastAsia="Times New Roman" w:cs="Times New Roman"/>
          <w:sz w:val="20"/>
          <w:szCs w:val="20"/>
        </w:rPr>
      </w:pPr>
      <w:r w:rsidRPr="09734191">
        <w:rPr>
          <w:rFonts w:eastAsia="Times New Roman" w:cs="Times New Roman"/>
          <w:sz w:val="20"/>
          <w:szCs w:val="20"/>
          <w:vertAlign w:val="superscript"/>
        </w:rPr>
        <w:footnoteRef/>
      </w:r>
      <w:r w:rsidRPr="09734191">
        <w:rPr>
          <w:rFonts w:eastAsia="Times New Roman" w:cs="Times New Roman"/>
          <w:sz w:val="20"/>
          <w:szCs w:val="20"/>
        </w:rPr>
        <w:t xml:space="preserve"> </w:t>
      </w:r>
      <w:r w:rsidRPr="2EACFE96">
        <w:rPr>
          <w:rFonts w:eastAsia="Times New Roman" w:cs="Times New Roman"/>
          <w:i/>
          <w:iCs/>
          <w:sz w:val="20"/>
          <w:szCs w:val="20"/>
        </w:rPr>
        <w:t xml:space="preserve"> Ietekme uz Ādažu novada pašvaldības budžetu var tikt precizēta, ņemot vērā Ādažu novada pašvaldības piemērotos nodokļa atvieglojumus.</w:t>
      </w:r>
    </w:p>
  </w:footnote>
  <w:footnote w:id="21">
    <w:p w14:paraId="5229B513" w14:textId="1AB29BBF" w:rsidR="299DCA2F" w:rsidRDefault="299DCA2F" w:rsidP="299DCA2F">
      <w:pPr>
        <w:rPr>
          <w:sz w:val="18"/>
          <w:szCs w:val="18"/>
        </w:rPr>
      </w:pPr>
      <w:r w:rsidRPr="299DCA2F">
        <w:rPr>
          <w:sz w:val="20"/>
          <w:szCs w:val="20"/>
          <w:vertAlign w:val="superscript"/>
        </w:rPr>
        <w:footnoteRef/>
      </w:r>
      <w:r w:rsidRPr="299DCA2F">
        <w:rPr>
          <w:sz w:val="20"/>
          <w:szCs w:val="20"/>
          <w:vertAlign w:val="superscript"/>
        </w:rPr>
        <w:t xml:space="preserve"> </w:t>
      </w:r>
      <w:r w:rsidRPr="299DCA2F">
        <w:rPr>
          <w:sz w:val="20"/>
          <w:szCs w:val="20"/>
        </w:rPr>
        <w:t xml:space="preserve">Pieejams: </w:t>
      </w:r>
      <w:hyperlink r:id="rId15">
        <w:r w:rsidRPr="299DCA2F">
          <w:rPr>
            <w:rStyle w:val="Hyperlink"/>
            <w:sz w:val="20"/>
            <w:szCs w:val="20"/>
          </w:rPr>
          <w:t>https://likumi.lv/ta/id/57839-pasvaldibas-domes-velesanu-likums</w:t>
        </w:r>
      </w:hyperlink>
      <w:r w:rsidRPr="299DCA2F">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210"/>
      <w:gridCol w:w="3210"/>
      <w:gridCol w:w="3210"/>
    </w:tblGrid>
    <w:tr w:rsidR="34A841F9" w14:paraId="0DA77BF5" w14:textId="77777777" w:rsidTr="34A841F9">
      <w:trPr>
        <w:trHeight w:val="300"/>
      </w:trPr>
      <w:tc>
        <w:tcPr>
          <w:tcW w:w="3210" w:type="dxa"/>
        </w:tcPr>
        <w:p w14:paraId="6A36CB2A" w14:textId="063E31C4" w:rsidR="34A841F9" w:rsidRDefault="34A841F9" w:rsidP="34A841F9">
          <w:pPr>
            <w:pStyle w:val="Header"/>
            <w:ind w:left="-115"/>
            <w:jc w:val="left"/>
          </w:pPr>
        </w:p>
      </w:tc>
      <w:tc>
        <w:tcPr>
          <w:tcW w:w="3210" w:type="dxa"/>
        </w:tcPr>
        <w:p w14:paraId="5B99A76F" w14:textId="4E8A3D00" w:rsidR="34A841F9" w:rsidRDefault="34A841F9" w:rsidP="34A841F9">
          <w:pPr>
            <w:pStyle w:val="Header"/>
            <w:jc w:val="center"/>
          </w:pPr>
        </w:p>
      </w:tc>
      <w:tc>
        <w:tcPr>
          <w:tcW w:w="3210" w:type="dxa"/>
        </w:tcPr>
        <w:p w14:paraId="031F4D06" w14:textId="42526820" w:rsidR="34A841F9" w:rsidRDefault="34A841F9" w:rsidP="34A841F9">
          <w:pPr>
            <w:pStyle w:val="Header"/>
            <w:ind w:right="-115"/>
            <w:jc w:val="right"/>
          </w:pPr>
        </w:p>
      </w:tc>
    </w:tr>
  </w:tbl>
  <w:p w14:paraId="05B61A72" w14:textId="0923E3E8" w:rsidR="007C15EC" w:rsidRDefault="007C15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5687E"/>
    <w:multiLevelType w:val="multilevel"/>
    <w:tmpl w:val="8814ED5C"/>
    <w:lvl w:ilvl="0">
      <w:start w:val="1"/>
      <w:numFmt w:val="decimal"/>
      <w:pStyle w:val="Heading1"/>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0F82637"/>
    <w:multiLevelType w:val="hybridMultilevel"/>
    <w:tmpl w:val="80BE854A"/>
    <w:lvl w:ilvl="0" w:tplc="76B8D652">
      <w:start w:val="1"/>
      <w:numFmt w:val="decimal"/>
      <w:pStyle w:val="Heading2"/>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62550B5"/>
    <w:multiLevelType w:val="hybridMultilevel"/>
    <w:tmpl w:val="0B6EFC8A"/>
    <w:lvl w:ilvl="0" w:tplc="3272CBC2">
      <w:start w:val="18"/>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1A433EF1"/>
    <w:multiLevelType w:val="hybridMultilevel"/>
    <w:tmpl w:val="FFFFFFFF"/>
    <w:lvl w:ilvl="0" w:tplc="B42EC552">
      <w:start w:val="1"/>
      <w:numFmt w:val="bullet"/>
      <w:lvlText w:val=""/>
      <w:lvlJc w:val="left"/>
      <w:pPr>
        <w:ind w:left="1080" w:hanging="360"/>
      </w:pPr>
      <w:rPr>
        <w:rFonts w:ascii="Symbol" w:hAnsi="Symbol" w:hint="default"/>
      </w:rPr>
    </w:lvl>
    <w:lvl w:ilvl="1" w:tplc="558098F6">
      <w:start w:val="1"/>
      <w:numFmt w:val="lowerLetter"/>
      <w:lvlText w:val="%2."/>
      <w:lvlJc w:val="left"/>
      <w:pPr>
        <w:ind w:left="1800" w:hanging="360"/>
      </w:pPr>
    </w:lvl>
    <w:lvl w:ilvl="2" w:tplc="AEF2F386">
      <w:start w:val="1"/>
      <w:numFmt w:val="lowerRoman"/>
      <w:lvlText w:val="%3."/>
      <w:lvlJc w:val="right"/>
      <w:pPr>
        <w:ind w:left="2520" w:hanging="180"/>
      </w:pPr>
    </w:lvl>
    <w:lvl w:ilvl="3" w:tplc="DE2CCFAA">
      <w:start w:val="1"/>
      <w:numFmt w:val="decimal"/>
      <w:lvlText w:val="%4."/>
      <w:lvlJc w:val="left"/>
      <w:pPr>
        <w:ind w:left="3240" w:hanging="360"/>
      </w:pPr>
    </w:lvl>
    <w:lvl w:ilvl="4" w:tplc="57863BD2">
      <w:start w:val="1"/>
      <w:numFmt w:val="lowerLetter"/>
      <w:lvlText w:val="%5."/>
      <w:lvlJc w:val="left"/>
      <w:pPr>
        <w:ind w:left="3960" w:hanging="360"/>
      </w:pPr>
    </w:lvl>
    <w:lvl w:ilvl="5" w:tplc="74CAD038">
      <w:start w:val="1"/>
      <w:numFmt w:val="lowerRoman"/>
      <w:lvlText w:val="%6."/>
      <w:lvlJc w:val="right"/>
      <w:pPr>
        <w:ind w:left="4680" w:hanging="180"/>
      </w:pPr>
    </w:lvl>
    <w:lvl w:ilvl="6" w:tplc="8EB4FD00">
      <w:start w:val="1"/>
      <w:numFmt w:val="decimal"/>
      <w:lvlText w:val="%7."/>
      <w:lvlJc w:val="left"/>
      <w:pPr>
        <w:ind w:left="5400" w:hanging="360"/>
      </w:pPr>
    </w:lvl>
    <w:lvl w:ilvl="7" w:tplc="B21A110E">
      <w:start w:val="1"/>
      <w:numFmt w:val="lowerLetter"/>
      <w:lvlText w:val="%8."/>
      <w:lvlJc w:val="left"/>
      <w:pPr>
        <w:ind w:left="6120" w:hanging="360"/>
      </w:pPr>
    </w:lvl>
    <w:lvl w:ilvl="8" w:tplc="A930348C">
      <w:start w:val="1"/>
      <w:numFmt w:val="lowerRoman"/>
      <w:lvlText w:val="%9."/>
      <w:lvlJc w:val="right"/>
      <w:pPr>
        <w:ind w:left="6840" w:hanging="180"/>
      </w:pPr>
    </w:lvl>
  </w:abstractNum>
  <w:abstractNum w:abstractNumId="4" w15:restartNumberingAfterBreak="0">
    <w:nsid w:val="1C0C4067"/>
    <w:multiLevelType w:val="hybridMultilevel"/>
    <w:tmpl w:val="BC50EF64"/>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 w15:restartNumberingAfterBreak="0">
    <w:nsid w:val="26FEF445"/>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2C9817CE"/>
    <w:multiLevelType w:val="hybridMultilevel"/>
    <w:tmpl w:val="FFFFFFFF"/>
    <w:lvl w:ilvl="0" w:tplc="6A1E60FC">
      <w:start w:val="1"/>
      <w:numFmt w:val="bullet"/>
      <w:lvlText w:val="-"/>
      <w:lvlJc w:val="left"/>
      <w:pPr>
        <w:ind w:left="720" w:hanging="360"/>
      </w:pPr>
      <w:rPr>
        <w:rFonts w:ascii="Times New Roman" w:hAnsi="Times New Roman" w:hint="default"/>
      </w:rPr>
    </w:lvl>
    <w:lvl w:ilvl="1" w:tplc="184EE7A8">
      <w:start w:val="1"/>
      <w:numFmt w:val="bullet"/>
      <w:lvlText w:val="o"/>
      <w:lvlJc w:val="left"/>
      <w:pPr>
        <w:ind w:left="1440" w:hanging="360"/>
      </w:pPr>
      <w:rPr>
        <w:rFonts w:ascii="Courier New" w:hAnsi="Courier New" w:hint="default"/>
      </w:rPr>
    </w:lvl>
    <w:lvl w:ilvl="2" w:tplc="B65449CE">
      <w:start w:val="1"/>
      <w:numFmt w:val="bullet"/>
      <w:lvlText w:val=""/>
      <w:lvlJc w:val="left"/>
      <w:pPr>
        <w:ind w:left="2160" w:hanging="360"/>
      </w:pPr>
      <w:rPr>
        <w:rFonts w:ascii="Wingdings" w:hAnsi="Wingdings" w:hint="default"/>
      </w:rPr>
    </w:lvl>
    <w:lvl w:ilvl="3" w:tplc="C01A600E">
      <w:start w:val="1"/>
      <w:numFmt w:val="bullet"/>
      <w:lvlText w:val=""/>
      <w:lvlJc w:val="left"/>
      <w:pPr>
        <w:ind w:left="2880" w:hanging="360"/>
      </w:pPr>
      <w:rPr>
        <w:rFonts w:ascii="Symbol" w:hAnsi="Symbol" w:hint="default"/>
      </w:rPr>
    </w:lvl>
    <w:lvl w:ilvl="4" w:tplc="909AEBBC">
      <w:start w:val="1"/>
      <w:numFmt w:val="bullet"/>
      <w:lvlText w:val="o"/>
      <w:lvlJc w:val="left"/>
      <w:pPr>
        <w:ind w:left="3600" w:hanging="360"/>
      </w:pPr>
      <w:rPr>
        <w:rFonts w:ascii="Courier New" w:hAnsi="Courier New" w:hint="default"/>
      </w:rPr>
    </w:lvl>
    <w:lvl w:ilvl="5" w:tplc="1E9470F6">
      <w:start w:val="1"/>
      <w:numFmt w:val="bullet"/>
      <w:lvlText w:val=""/>
      <w:lvlJc w:val="left"/>
      <w:pPr>
        <w:ind w:left="4320" w:hanging="360"/>
      </w:pPr>
      <w:rPr>
        <w:rFonts w:ascii="Wingdings" w:hAnsi="Wingdings" w:hint="default"/>
      </w:rPr>
    </w:lvl>
    <w:lvl w:ilvl="6" w:tplc="2FDA3138">
      <w:start w:val="1"/>
      <w:numFmt w:val="bullet"/>
      <w:lvlText w:val=""/>
      <w:lvlJc w:val="left"/>
      <w:pPr>
        <w:ind w:left="5040" w:hanging="360"/>
      </w:pPr>
      <w:rPr>
        <w:rFonts w:ascii="Symbol" w:hAnsi="Symbol" w:hint="default"/>
      </w:rPr>
    </w:lvl>
    <w:lvl w:ilvl="7" w:tplc="981AC34C">
      <w:start w:val="1"/>
      <w:numFmt w:val="bullet"/>
      <w:lvlText w:val="o"/>
      <w:lvlJc w:val="left"/>
      <w:pPr>
        <w:ind w:left="5760" w:hanging="360"/>
      </w:pPr>
      <w:rPr>
        <w:rFonts w:ascii="Courier New" w:hAnsi="Courier New" w:hint="default"/>
      </w:rPr>
    </w:lvl>
    <w:lvl w:ilvl="8" w:tplc="E1DEA578">
      <w:start w:val="1"/>
      <w:numFmt w:val="bullet"/>
      <w:lvlText w:val=""/>
      <w:lvlJc w:val="left"/>
      <w:pPr>
        <w:ind w:left="6480" w:hanging="360"/>
      </w:pPr>
      <w:rPr>
        <w:rFonts w:ascii="Wingdings" w:hAnsi="Wingdings" w:hint="default"/>
      </w:rPr>
    </w:lvl>
  </w:abstractNum>
  <w:abstractNum w:abstractNumId="7" w15:restartNumberingAfterBreak="0">
    <w:nsid w:val="37AB5BAF"/>
    <w:multiLevelType w:val="hybridMultilevel"/>
    <w:tmpl w:val="04BE65F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FC93904"/>
    <w:multiLevelType w:val="hybridMultilevel"/>
    <w:tmpl w:val="89F4DAC0"/>
    <w:lvl w:ilvl="0" w:tplc="AE02F1FA">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43FE180C"/>
    <w:multiLevelType w:val="hybridMultilevel"/>
    <w:tmpl w:val="5D16A500"/>
    <w:lvl w:ilvl="0" w:tplc="0426000D">
      <w:start w:val="1"/>
      <w:numFmt w:val="bullet"/>
      <w:lvlText w:val=""/>
      <w:lvlJc w:val="left"/>
      <w:pPr>
        <w:ind w:left="1287" w:hanging="360"/>
      </w:pPr>
      <w:rPr>
        <w:rFonts w:ascii="Wingdings" w:hAnsi="Wingdings"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0" w15:restartNumberingAfterBreak="0">
    <w:nsid w:val="4D7A0C5C"/>
    <w:multiLevelType w:val="hybridMultilevel"/>
    <w:tmpl w:val="95B839F6"/>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1B25550"/>
    <w:multiLevelType w:val="hybridMultilevel"/>
    <w:tmpl w:val="4BFA1EC8"/>
    <w:lvl w:ilvl="0" w:tplc="3272CBC2">
      <w:start w:val="1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53FCAA46"/>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54CA1C7E"/>
    <w:multiLevelType w:val="hybridMultilevel"/>
    <w:tmpl w:val="89F648A4"/>
    <w:lvl w:ilvl="0" w:tplc="04260017">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4" w15:restartNumberingAfterBreak="0">
    <w:nsid w:val="558CA361"/>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9207ACF"/>
    <w:multiLevelType w:val="hybridMultilevel"/>
    <w:tmpl w:val="DC86A854"/>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6" w15:restartNumberingAfterBreak="0">
    <w:nsid w:val="5FEF241B"/>
    <w:multiLevelType w:val="multilevel"/>
    <w:tmpl w:val="A9747330"/>
    <w:lvl w:ilvl="0">
      <w:start w:val="1"/>
      <w:numFmt w:val="decimal"/>
      <w:lvlText w:val="%1."/>
      <w:lvlJc w:val="left"/>
      <w:pPr>
        <w:ind w:left="720" w:hanging="360"/>
      </w:pPr>
      <w:rPr>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66E97DA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6725320D"/>
    <w:multiLevelType w:val="hybridMultilevel"/>
    <w:tmpl w:val="8F3EC84E"/>
    <w:lvl w:ilvl="0" w:tplc="0426000D">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9" w15:restartNumberingAfterBreak="0">
    <w:nsid w:val="67B8591B"/>
    <w:multiLevelType w:val="hybridMultilevel"/>
    <w:tmpl w:val="6036524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6A81415A"/>
    <w:multiLevelType w:val="hybridMultilevel"/>
    <w:tmpl w:val="FFFFFFFF"/>
    <w:lvl w:ilvl="0" w:tplc="06764F0E">
      <w:start w:val="1"/>
      <w:numFmt w:val="bullet"/>
      <w:lvlText w:val=""/>
      <w:lvlJc w:val="left"/>
      <w:pPr>
        <w:ind w:left="1080" w:hanging="360"/>
      </w:pPr>
      <w:rPr>
        <w:rFonts w:ascii="Symbol" w:hAnsi="Symbol" w:hint="default"/>
      </w:rPr>
    </w:lvl>
    <w:lvl w:ilvl="1" w:tplc="4E2422FC">
      <w:start w:val="1"/>
      <w:numFmt w:val="bullet"/>
      <w:lvlText w:val="o"/>
      <w:lvlJc w:val="left"/>
      <w:pPr>
        <w:ind w:left="1800" w:hanging="360"/>
      </w:pPr>
      <w:rPr>
        <w:rFonts w:ascii="Courier New" w:hAnsi="Courier New" w:hint="default"/>
      </w:rPr>
    </w:lvl>
    <w:lvl w:ilvl="2" w:tplc="9CF87EC0">
      <w:start w:val="1"/>
      <w:numFmt w:val="bullet"/>
      <w:lvlText w:val=""/>
      <w:lvlJc w:val="left"/>
      <w:pPr>
        <w:ind w:left="2520" w:hanging="360"/>
      </w:pPr>
      <w:rPr>
        <w:rFonts w:ascii="Wingdings" w:hAnsi="Wingdings" w:hint="default"/>
      </w:rPr>
    </w:lvl>
    <w:lvl w:ilvl="3" w:tplc="0A56CBAC">
      <w:start w:val="1"/>
      <w:numFmt w:val="bullet"/>
      <w:lvlText w:val=""/>
      <w:lvlJc w:val="left"/>
      <w:pPr>
        <w:ind w:left="3240" w:hanging="360"/>
      </w:pPr>
      <w:rPr>
        <w:rFonts w:ascii="Symbol" w:hAnsi="Symbol" w:hint="default"/>
      </w:rPr>
    </w:lvl>
    <w:lvl w:ilvl="4" w:tplc="35404B64">
      <w:start w:val="1"/>
      <w:numFmt w:val="bullet"/>
      <w:lvlText w:val="o"/>
      <w:lvlJc w:val="left"/>
      <w:pPr>
        <w:ind w:left="3960" w:hanging="360"/>
      </w:pPr>
      <w:rPr>
        <w:rFonts w:ascii="Courier New" w:hAnsi="Courier New" w:hint="default"/>
      </w:rPr>
    </w:lvl>
    <w:lvl w:ilvl="5" w:tplc="CCB01A42">
      <w:start w:val="1"/>
      <w:numFmt w:val="bullet"/>
      <w:lvlText w:val=""/>
      <w:lvlJc w:val="left"/>
      <w:pPr>
        <w:ind w:left="4680" w:hanging="360"/>
      </w:pPr>
      <w:rPr>
        <w:rFonts w:ascii="Wingdings" w:hAnsi="Wingdings" w:hint="default"/>
      </w:rPr>
    </w:lvl>
    <w:lvl w:ilvl="6" w:tplc="B5A8A2B4">
      <w:start w:val="1"/>
      <w:numFmt w:val="bullet"/>
      <w:lvlText w:val=""/>
      <w:lvlJc w:val="left"/>
      <w:pPr>
        <w:ind w:left="5400" w:hanging="360"/>
      </w:pPr>
      <w:rPr>
        <w:rFonts w:ascii="Symbol" w:hAnsi="Symbol" w:hint="default"/>
      </w:rPr>
    </w:lvl>
    <w:lvl w:ilvl="7" w:tplc="7464983E">
      <w:start w:val="1"/>
      <w:numFmt w:val="bullet"/>
      <w:lvlText w:val="o"/>
      <w:lvlJc w:val="left"/>
      <w:pPr>
        <w:ind w:left="6120" w:hanging="360"/>
      </w:pPr>
      <w:rPr>
        <w:rFonts w:ascii="Courier New" w:hAnsi="Courier New" w:hint="default"/>
      </w:rPr>
    </w:lvl>
    <w:lvl w:ilvl="8" w:tplc="28E41356">
      <w:start w:val="1"/>
      <w:numFmt w:val="bullet"/>
      <w:lvlText w:val=""/>
      <w:lvlJc w:val="left"/>
      <w:pPr>
        <w:ind w:left="6840" w:hanging="360"/>
      </w:pPr>
      <w:rPr>
        <w:rFonts w:ascii="Wingdings" w:hAnsi="Wingdings" w:hint="default"/>
      </w:rPr>
    </w:lvl>
  </w:abstractNum>
  <w:abstractNum w:abstractNumId="21" w15:restartNumberingAfterBreak="0">
    <w:nsid w:val="7DAC49F2"/>
    <w:multiLevelType w:val="multilevel"/>
    <w:tmpl w:val="FFFFFFFF"/>
    <w:lvl w:ilvl="0">
      <w:start w:val="1"/>
      <w:numFmt w:val="decimal"/>
      <w:lvlText w:val="%1."/>
      <w:lvlJc w:val="left"/>
      <w:pPr>
        <w:ind w:left="72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7E5013D0"/>
    <w:multiLevelType w:val="hybridMultilevel"/>
    <w:tmpl w:val="76D65E2E"/>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num w:numId="1" w16cid:durableId="918370377">
    <w:abstractNumId w:val="5"/>
  </w:num>
  <w:num w:numId="2" w16cid:durableId="1355695844">
    <w:abstractNumId w:val="12"/>
  </w:num>
  <w:num w:numId="3" w16cid:durableId="247469590">
    <w:abstractNumId w:val="20"/>
  </w:num>
  <w:num w:numId="4" w16cid:durableId="1376001774">
    <w:abstractNumId w:val="14"/>
  </w:num>
  <w:num w:numId="5" w16cid:durableId="2013216750">
    <w:abstractNumId w:val="16"/>
  </w:num>
  <w:num w:numId="6" w16cid:durableId="1081869552">
    <w:abstractNumId w:val="1"/>
  </w:num>
  <w:num w:numId="7" w16cid:durableId="1581256842">
    <w:abstractNumId w:val="15"/>
  </w:num>
  <w:num w:numId="8" w16cid:durableId="59136782">
    <w:abstractNumId w:val="13"/>
  </w:num>
  <w:num w:numId="9" w16cid:durableId="1310327000">
    <w:abstractNumId w:val="4"/>
  </w:num>
  <w:num w:numId="10" w16cid:durableId="1380134352">
    <w:abstractNumId w:val="17"/>
  </w:num>
  <w:num w:numId="11" w16cid:durableId="329911202">
    <w:abstractNumId w:val="19"/>
  </w:num>
  <w:num w:numId="12" w16cid:durableId="1040738382">
    <w:abstractNumId w:val="11"/>
  </w:num>
  <w:num w:numId="13" w16cid:durableId="17437977">
    <w:abstractNumId w:val="2"/>
  </w:num>
  <w:num w:numId="14" w16cid:durableId="1560365986">
    <w:abstractNumId w:val="9"/>
  </w:num>
  <w:num w:numId="15" w16cid:durableId="1066758003">
    <w:abstractNumId w:val="10"/>
  </w:num>
  <w:num w:numId="16" w16cid:durableId="1083915404">
    <w:abstractNumId w:val="22"/>
  </w:num>
  <w:num w:numId="17" w16cid:durableId="700589147">
    <w:abstractNumId w:val="18"/>
  </w:num>
  <w:num w:numId="18" w16cid:durableId="653417566">
    <w:abstractNumId w:val="8"/>
  </w:num>
  <w:num w:numId="19" w16cid:durableId="1210339783">
    <w:abstractNumId w:val="3"/>
  </w:num>
  <w:num w:numId="20" w16cid:durableId="88359685">
    <w:abstractNumId w:val="6"/>
  </w:num>
  <w:num w:numId="21" w16cid:durableId="192575544">
    <w:abstractNumId w:val="21"/>
  </w:num>
  <w:num w:numId="22" w16cid:durableId="1668096833">
    <w:abstractNumId w:val="0"/>
  </w:num>
  <w:num w:numId="23" w16cid:durableId="6193421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A96"/>
    <w:rsid w:val="00000295"/>
    <w:rsid w:val="00000CBE"/>
    <w:rsid w:val="00000EBA"/>
    <w:rsid w:val="0000171D"/>
    <w:rsid w:val="000031FE"/>
    <w:rsid w:val="0000352C"/>
    <w:rsid w:val="000036A9"/>
    <w:rsid w:val="00005178"/>
    <w:rsid w:val="00005C54"/>
    <w:rsid w:val="00006050"/>
    <w:rsid w:val="00006D58"/>
    <w:rsid w:val="00010857"/>
    <w:rsid w:val="000110EF"/>
    <w:rsid w:val="0001133D"/>
    <w:rsid w:val="00012145"/>
    <w:rsid w:val="0001333A"/>
    <w:rsid w:val="000149BA"/>
    <w:rsid w:val="00014EBB"/>
    <w:rsid w:val="000154E5"/>
    <w:rsid w:val="00017199"/>
    <w:rsid w:val="0001743F"/>
    <w:rsid w:val="00017611"/>
    <w:rsid w:val="00020528"/>
    <w:rsid w:val="000212B4"/>
    <w:rsid w:val="000234DC"/>
    <w:rsid w:val="00023D86"/>
    <w:rsid w:val="00024456"/>
    <w:rsid w:val="00024A68"/>
    <w:rsid w:val="0002504B"/>
    <w:rsid w:val="000265A5"/>
    <w:rsid w:val="00027120"/>
    <w:rsid w:val="00027CD4"/>
    <w:rsid w:val="00030C08"/>
    <w:rsid w:val="00030D89"/>
    <w:rsid w:val="0003115F"/>
    <w:rsid w:val="0003148F"/>
    <w:rsid w:val="000326CE"/>
    <w:rsid w:val="00033746"/>
    <w:rsid w:val="0003415B"/>
    <w:rsid w:val="0003547E"/>
    <w:rsid w:val="00036311"/>
    <w:rsid w:val="00036701"/>
    <w:rsid w:val="000375BE"/>
    <w:rsid w:val="00037AB0"/>
    <w:rsid w:val="00037DDA"/>
    <w:rsid w:val="00040450"/>
    <w:rsid w:val="000429F1"/>
    <w:rsid w:val="0004301B"/>
    <w:rsid w:val="000430FB"/>
    <w:rsid w:val="00043165"/>
    <w:rsid w:val="0004317D"/>
    <w:rsid w:val="000434CA"/>
    <w:rsid w:val="0004500B"/>
    <w:rsid w:val="000462EE"/>
    <w:rsid w:val="000466E1"/>
    <w:rsid w:val="0004756A"/>
    <w:rsid w:val="00047C4C"/>
    <w:rsid w:val="0005033F"/>
    <w:rsid w:val="0005226B"/>
    <w:rsid w:val="00052339"/>
    <w:rsid w:val="000528FF"/>
    <w:rsid w:val="00053971"/>
    <w:rsid w:val="000545C3"/>
    <w:rsid w:val="000555E4"/>
    <w:rsid w:val="0005787C"/>
    <w:rsid w:val="00057ACE"/>
    <w:rsid w:val="00057B48"/>
    <w:rsid w:val="00057DEE"/>
    <w:rsid w:val="00060DBE"/>
    <w:rsid w:val="00060E71"/>
    <w:rsid w:val="0006106C"/>
    <w:rsid w:val="000617FD"/>
    <w:rsid w:val="00061E5A"/>
    <w:rsid w:val="00063036"/>
    <w:rsid w:val="000631DA"/>
    <w:rsid w:val="00063552"/>
    <w:rsid w:val="00063AC7"/>
    <w:rsid w:val="0006406D"/>
    <w:rsid w:val="00064113"/>
    <w:rsid w:val="000652C2"/>
    <w:rsid w:val="00065A90"/>
    <w:rsid w:val="000672B5"/>
    <w:rsid w:val="000673B2"/>
    <w:rsid w:val="00067AE9"/>
    <w:rsid w:val="000705A6"/>
    <w:rsid w:val="00070A59"/>
    <w:rsid w:val="00071457"/>
    <w:rsid w:val="0007156D"/>
    <w:rsid w:val="00072212"/>
    <w:rsid w:val="0007314E"/>
    <w:rsid w:val="00073D42"/>
    <w:rsid w:val="00074161"/>
    <w:rsid w:val="00074765"/>
    <w:rsid w:val="000748D4"/>
    <w:rsid w:val="00075571"/>
    <w:rsid w:val="0007681C"/>
    <w:rsid w:val="000778A3"/>
    <w:rsid w:val="000778B5"/>
    <w:rsid w:val="000802B1"/>
    <w:rsid w:val="0008077D"/>
    <w:rsid w:val="00080B7A"/>
    <w:rsid w:val="00081070"/>
    <w:rsid w:val="00081F2D"/>
    <w:rsid w:val="00082788"/>
    <w:rsid w:val="0008283F"/>
    <w:rsid w:val="0008376A"/>
    <w:rsid w:val="00083A83"/>
    <w:rsid w:val="000841BE"/>
    <w:rsid w:val="00084E92"/>
    <w:rsid w:val="00085FAB"/>
    <w:rsid w:val="000861AD"/>
    <w:rsid w:val="000868ED"/>
    <w:rsid w:val="00090841"/>
    <w:rsid w:val="00090D8A"/>
    <w:rsid w:val="00091D59"/>
    <w:rsid w:val="00092DB0"/>
    <w:rsid w:val="00093279"/>
    <w:rsid w:val="0009364A"/>
    <w:rsid w:val="00094116"/>
    <w:rsid w:val="000942CB"/>
    <w:rsid w:val="00096FA3"/>
    <w:rsid w:val="000A11B9"/>
    <w:rsid w:val="000A12C5"/>
    <w:rsid w:val="000A2068"/>
    <w:rsid w:val="000A2321"/>
    <w:rsid w:val="000A2C54"/>
    <w:rsid w:val="000A3BC7"/>
    <w:rsid w:val="000A3D40"/>
    <w:rsid w:val="000A43F8"/>
    <w:rsid w:val="000A57E8"/>
    <w:rsid w:val="000A5BCE"/>
    <w:rsid w:val="000A5EF0"/>
    <w:rsid w:val="000A6209"/>
    <w:rsid w:val="000A71FA"/>
    <w:rsid w:val="000B002C"/>
    <w:rsid w:val="000B065A"/>
    <w:rsid w:val="000B18C5"/>
    <w:rsid w:val="000B2065"/>
    <w:rsid w:val="000B3BE5"/>
    <w:rsid w:val="000B4340"/>
    <w:rsid w:val="000B44FB"/>
    <w:rsid w:val="000B4AEB"/>
    <w:rsid w:val="000B5383"/>
    <w:rsid w:val="000B62A9"/>
    <w:rsid w:val="000B6308"/>
    <w:rsid w:val="000B6424"/>
    <w:rsid w:val="000B698C"/>
    <w:rsid w:val="000C060D"/>
    <w:rsid w:val="000C1187"/>
    <w:rsid w:val="000C1592"/>
    <w:rsid w:val="000C1F0B"/>
    <w:rsid w:val="000C2340"/>
    <w:rsid w:val="000C238E"/>
    <w:rsid w:val="000C2C7A"/>
    <w:rsid w:val="000C2FE9"/>
    <w:rsid w:val="000C32F8"/>
    <w:rsid w:val="000C3746"/>
    <w:rsid w:val="000C41AC"/>
    <w:rsid w:val="000C6664"/>
    <w:rsid w:val="000C681C"/>
    <w:rsid w:val="000C701B"/>
    <w:rsid w:val="000C7111"/>
    <w:rsid w:val="000D0331"/>
    <w:rsid w:val="000D0967"/>
    <w:rsid w:val="000D1346"/>
    <w:rsid w:val="000D13C3"/>
    <w:rsid w:val="000D1539"/>
    <w:rsid w:val="000D24B3"/>
    <w:rsid w:val="000D299F"/>
    <w:rsid w:val="000D2E16"/>
    <w:rsid w:val="000D2F00"/>
    <w:rsid w:val="000D4E0F"/>
    <w:rsid w:val="000D594D"/>
    <w:rsid w:val="000D6664"/>
    <w:rsid w:val="000D6825"/>
    <w:rsid w:val="000D76D2"/>
    <w:rsid w:val="000D7771"/>
    <w:rsid w:val="000E39FA"/>
    <w:rsid w:val="000E3A75"/>
    <w:rsid w:val="000E4013"/>
    <w:rsid w:val="000E43CC"/>
    <w:rsid w:val="000E4850"/>
    <w:rsid w:val="000E4BF1"/>
    <w:rsid w:val="000E5584"/>
    <w:rsid w:val="000E5C82"/>
    <w:rsid w:val="000E6116"/>
    <w:rsid w:val="000E69E9"/>
    <w:rsid w:val="000E7FF7"/>
    <w:rsid w:val="000F0118"/>
    <w:rsid w:val="000F0B50"/>
    <w:rsid w:val="000F0ED5"/>
    <w:rsid w:val="000F17FD"/>
    <w:rsid w:val="000F2271"/>
    <w:rsid w:val="000F271F"/>
    <w:rsid w:val="000F2CE1"/>
    <w:rsid w:val="000F30EC"/>
    <w:rsid w:val="000F358D"/>
    <w:rsid w:val="000F3802"/>
    <w:rsid w:val="000F51F4"/>
    <w:rsid w:val="000F76E4"/>
    <w:rsid w:val="00100142"/>
    <w:rsid w:val="001007C5"/>
    <w:rsid w:val="00100965"/>
    <w:rsid w:val="001012DA"/>
    <w:rsid w:val="00101B78"/>
    <w:rsid w:val="00102C85"/>
    <w:rsid w:val="0010309F"/>
    <w:rsid w:val="00103972"/>
    <w:rsid w:val="00103F1B"/>
    <w:rsid w:val="0010659A"/>
    <w:rsid w:val="00106F84"/>
    <w:rsid w:val="00110837"/>
    <w:rsid w:val="001109E8"/>
    <w:rsid w:val="00110B64"/>
    <w:rsid w:val="00110E38"/>
    <w:rsid w:val="001110BB"/>
    <w:rsid w:val="00111D42"/>
    <w:rsid w:val="00112767"/>
    <w:rsid w:val="00112B8E"/>
    <w:rsid w:val="001133B8"/>
    <w:rsid w:val="00114778"/>
    <w:rsid w:val="00115AC9"/>
    <w:rsid w:val="0011664E"/>
    <w:rsid w:val="00116BE8"/>
    <w:rsid w:val="00116CAA"/>
    <w:rsid w:val="001171F7"/>
    <w:rsid w:val="00120B2C"/>
    <w:rsid w:val="00120D08"/>
    <w:rsid w:val="00122360"/>
    <w:rsid w:val="00122867"/>
    <w:rsid w:val="00122BE4"/>
    <w:rsid w:val="00124173"/>
    <w:rsid w:val="00124A06"/>
    <w:rsid w:val="001251EB"/>
    <w:rsid w:val="00125B89"/>
    <w:rsid w:val="00125F59"/>
    <w:rsid w:val="001263C0"/>
    <w:rsid w:val="001272DC"/>
    <w:rsid w:val="00127E11"/>
    <w:rsid w:val="001314BC"/>
    <w:rsid w:val="001343EA"/>
    <w:rsid w:val="001349F6"/>
    <w:rsid w:val="0013559A"/>
    <w:rsid w:val="00135AC7"/>
    <w:rsid w:val="001365B8"/>
    <w:rsid w:val="001421BF"/>
    <w:rsid w:val="00143027"/>
    <w:rsid w:val="0014347D"/>
    <w:rsid w:val="00143965"/>
    <w:rsid w:val="0014434D"/>
    <w:rsid w:val="00145888"/>
    <w:rsid w:val="0014622F"/>
    <w:rsid w:val="00146AFD"/>
    <w:rsid w:val="00147D20"/>
    <w:rsid w:val="00150915"/>
    <w:rsid w:val="00151170"/>
    <w:rsid w:val="00151622"/>
    <w:rsid w:val="001518DB"/>
    <w:rsid w:val="0015192A"/>
    <w:rsid w:val="00151AA2"/>
    <w:rsid w:val="001525F1"/>
    <w:rsid w:val="00152C1A"/>
    <w:rsid w:val="00153778"/>
    <w:rsid w:val="00153A83"/>
    <w:rsid w:val="00155FBC"/>
    <w:rsid w:val="00156453"/>
    <w:rsid w:val="001573F6"/>
    <w:rsid w:val="0016080F"/>
    <w:rsid w:val="0016184C"/>
    <w:rsid w:val="001618A0"/>
    <w:rsid w:val="00161CCF"/>
    <w:rsid w:val="001620C4"/>
    <w:rsid w:val="00162423"/>
    <w:rsid w:val="001651C9"/>
    <w:rsid w:val="001663C2"/>
    <w:rsid w:val="001666DF"/>
    <w:rsid w:val="00166EE7"/>
    <w:rsid w:val="00166F3F"/>
    <w:rsid w:val="0016715F"/>
    <w:rsid w:val="00167D54"/>
    <w:rsid w:val="00170BAE"/>
    <w:rsid w:val="001716A9"/>
    <w:rsid w:val="00172F03"/>
    <w:rsid w:val="001730FD"/>
    <w:rsid w:val="0017380D"/>
    <w:rsid w:val="001749FF"/>
    <w:rsid w:val="0018065E"/>
    <w:rsid w:val="00182A4A"/>
    <w:rsid w:val="00182B11"/>
    <w:rsid w:val="00182C9E"/>
    <w:rsid w:val="00183054"/>
    <w:rsid w:val="001835B1"/>
    <w:rsid w:val="00183C46"/>
    <w:rsid w:val="00184805"/>
    <w:rsid w:val="00184D76"/>
    <w:rsid w:val="00191AD7"/>
    <w:rsid w:val="001920C6"/>
    <w:rsid w:val="00192135"/>
    <w:rsid w:val="0019366A"/>
    <w:rsid w:val="00193671"/>
    <w:rsid w:val="0019369E"/>
    <w:rsid w:val="0019405B"/>
    <w:rsid w:val="00195BCF"/>
    <w:rsid w:val="0019606F"/>
    <w:rsid w:val="00196611"/>
    <w:rsid w:val="001968C2"/>
    <w:rsid w:val="00196BF0"/>
    <w:rsid w:val="001974BD"/>
    <w:rsid w:val="00197888"/>
    <w:rsid w:val="001A02B1"/>
    <w:rsid w:val="001A0A90"/>
    <w:rsid w:val="001A0BA9"/>
    <w:rsid w:val="001A1A7D"/>
    <w:rsid w:val="001A1B0F"/>
    <w:rsid w:val="001A1B2C"/>
    <w:rsid w:val="001A2993"/>
    <w:rsid w:val="001A3A4E"/>
    <w:rsid w:val="001A443E"/>
    <w:rsid w:val="001A54A3"/>
    <w:rsid w:val="001A5E91"/>
    <w:rsid w:val="001B0EE4"/>
    <w:rsid w:val="001B2413"/>
    <w:rsid w:val="001B241F"/>
    <w:rsid w:val="001B24C9"/>
    <w:rsid w:val="001B2E83"/>
    <w:rsid w:val="001B4854"/>
    <w:rsid w:val="001B4C10"/>
    <w:rsid w:val="001B5040"/>
    <w:rsid w:val="001B5EC5"/>
    <w:rsid w:val="001B71F6"/>
    <w:rsid w:val="001B76AC"/>
    <w:rsid w:val="001C032B"/>
    <w:rsid w:val="001C0489"/>
    <w:rsid w:val="001C143D"/>
    <w:rsid w:val="001C18A8"/>
    <w:rsid w:val="001C26BD"/>
    <w:rsid w:val="001C57E5"/>
    <w:rsid w:val="001C58C4"/>
    <w:rsid w:val="001C7C37"/>
    <w:rsid w:val="001C7C56"/>
    <w:rsid w:val="001D0A03"/>
    <w:rsid w:val="001D20BE"/>
    <w:rsid w:val="001D2D92"/>
    <w:rsid w:val="001D3C93"/>
    <w:rsid w:val="001D409E"/>
    <w:rsid w:val="001D6000"/>
    <w:rsid w:val="001D63A0"/>
    <w:rsid w:val="001D7436"/>
    <w:rsid w:val="001D760F"/>
    <w:rsid w:val="001E06A7"/>
    <w:rsid w:val="001E09CD"/>
    <w:rsid w:val="001E0A17"/>
    <w:rsid w:val="001E0D8E"/>
    <w:rsid w:val="001E1E4B"/>
    <w:rsid w:val="001E2215"/>
    <w:rsid w:val="001E4DC9"/>
    <w:rsid w:val="001E4F3A"/>
    <w:rsid w:val="001E6847"/>
    <w:rsid w:val="001E7CEE"/>
    <w:rsid w:val="001F075B"/>
    <w:rsid w:val="001F0808"/>
    <w:rsid w:val="001F0A5E"/>
    <w:rsid w:val="001F14C6"/>
    <w:rsid w:val="001F1F6B"/>
    <w:rsid w:val="001F2313"/>
    <w:rsid w:val="001F2410"/>
    <w:rsid w:val="001F3051"/>
    <w:rsid w:val="001F53F4"/>
    <w:rsid w:val="001F67D5"/>
    <w:rsid w:val="002001C4"/>
    <w:rsid w:val="0020023F"/>
    <w:rsid w:val="0020203C"/>
    <w:rsid w:val="00202112"/>
    <w:rsid w:val="0020333A"/>
    <w:rsid w:val="0020539D"/>
    <w:rsid w:val="0020745B"/>
    <w:rsid w:val="002074C7"/>
    <w:rsid w:val="002100B4"/>
    <w:rsid w:val="002108A2"/>
    <w:rsid w:val="00214494"/>
    <w:rsid w:val="00214FB8"/>
    <w:rsid w:val="0021785F"/>
    <w:rsid w:val="002207D0"/>
    <w:rsid w:val="00220B44"/>
    <w:rsid w:val="002211F5"/>
    <w:rsid w:val="00221249"/>
    <w:rsid w:val="00221384"/>
    <w:rsid w:val="0022138A"/>
    <w:rsid w:val="00221DFE"/>
    <w:rsid w:val="00222458"/>
    <w:rsid w:val="0022278E"/>
    <w:rsid w:val="002239DA"/>
    <w:rsid w:val="002244B0"/>
    <w:rsid w:val="00224D0A"/>
    <w:rsid w:val="00227B7A"/>
    <w:rsid w:val="00230149"/>
    <w:rsid w:val="00230542"/>
    <w:rsid w:val="002321C0"/>
    <w:rsid w:val="002323CF"/>
    <w:rsid w:val="002340C8"/>
    <w:rsid w:val="00235498"/>
    <w:rsid w:val="00235A70"/>
    <w:rsid w:val="00236E2E"/>
    <w:rsid w:val="00237257"/>
    <w:rsid w:val="00240D3C"/>
    <w:rsid w:val="00240F09"/>
    <w:rsid w:val="0024138D"/>
    <w:rsid w:val="002439D3"/>
    <w:rsid w:val="00243B50"/>
    <w:rsid w:val="00243D16"/>
    <w:rsid w:val="002448C7"/>
    <w:rsid w:val="00245028"/>
    <w:rsid w:val="002452C9"/>
    <w:rsid w:val="002460CB"/>
    <w:rsid w:val="0024777F"/>
    <w:rsid w:val="00247E05"/>
    <w:rsid w:val="00253590"/>
    <w:rsid w:val="00253E40"/>
    <w:rsid w:val="00254A88"/>
    <w:rsid w:val="002556C8"/>
    <w:rsid w:val="00255C68"/>
    <w:rsid w:val="00255F2F"/>
    <w:rsid w:val="00256718"/>
    <w:rsid w:val="00257604"/>
    <w:rsid w:val="00257BB7"/>
    <w:rsid w:val="00261295"/>
    <w:rsid w:val="00262246"/>
    <w:rsid w:val="00263A29"/>
    <w:rsid w:val="00263D4C"/>
    <w:rsid w:val="00264129"/>
    <w:rsid w:val="00265F35"/>
    <w:rsid w:val="0027084B"/>
    <w:rsid w:val="002718DE"/>
    <w:rsid w:val="00271B10"/>
    <w:rsid w:val="00272976"/>
    <w:rsid w:val="00272DBF"/>
    <w:rsid w:val="00273296"/>
    <w:rsid w:val="002733CD"/>
    <w:rsid w:val="00273400"/>
    <w:rsid w:val="00273B79"/>
    <w:rsid w:val="00274231"/>
    <w:rsid w:val="0027668F"/>
    <w:rsid w:val="002770BA"/>
    <w:rsid w:val="00280443"/>
    <w:rsid w:val="002806CB"/>
    <w:rsid w:val="00280EB4"/>
    <w:rsid w:val="0028138B"/>
    <w:rsid w:val="00282A66"/>
    <w:rsid w:val="00283F72"/>
    <w:rsid w:val="002876E1"/>
    <w:rsid w:val="00292367"/>
    <w:rsid w:val="00292E3D"/>
    <w:rsid w:val="002940CD"/>
    <w:rsid w:val="0029458D"/>
    <w:rsid w:val="0029477B"/>
    <w:rsid w:val="002947D6"/>
    <w:rsid w:val="00295BD8"/>
    <w:rsid w:val="00296A02"/>
    <w:rsid w:val="002972A0"/>
    <w:rsid w:val="00297D8C"/>
    <w:rsid w:val="002A0ED1"/>
    <w:rsid w:val="002A110A"/>
    <w:rsid w:val="002A12A9"/>
    <w:rsid w:val="002A1CCD"/>
    <w:rsid w:val="002A312F"/>
    <w:rsid w:val="002A35EE"/>
    <w:rsid w:val="002A53EF"/>
    <w:rsid w:val="002A55A9"/>
    <w:rsid w:val="002A9174"/>
    <w:rsid w:val="002B0AEC"/>
    <w:rsid w:val="002B1872"/>
    <w:rsid w:val="002B1B12"/>
    <w:rsid w:val="002B3AB9"/>
    <w:rsid w:val="002B4BCB"/>
    <w:rsid w:val="002B4F90"/>
    <w:rsid w:val="002B5943"/>
    <w:rsid w:val="002B76D6"/>
    <w:rsid w:val="002C0C3F"/>
    <w:rsid w:val="002C2E0C"/>
    <w:rsid w:val="002C3442"/>
    <w:rsid w:val="002C411E"/>
    <w:rsid w:val="002C41FA"/>
    <w:rsid w:val="002C5D8C"/>
    <w:rsid w:val="002C5FCB"/>
    <w:rsid w:val="002C62A1"/>
    <w:rsid w:val="002C75F6"/>
    <w:rsid w:val="002D1021"/>
    <w:rsid w:val="002D1109"/>
    <w:rsid w:val="002D1CED"/>
    <w:rsid w:val="002D392D"/>
    <w:rsid w:val="002D43F4"/>
    <w:rsid w:val="002D5471"/>
    <w:rsid w:val="002D6F1D"/>
    <w:rsid w:val="002D7058"/>
    <w:rsid w:val="002D732F"/>
    <w:rsid w:val="002E0D2B"/>
    <w:rsid w:val="002E0E77"/>
    <w:rsid w:val="002E1BED"/>
    <w:rsid w:val="002E265E"/>
    <w:rsid w:val="002E363A"/>
    <w:rsid w:val="002E383B"/>
    <w:rsid w:val="002E3FD3"/>
    <w:rsid w:val="002F02C1"/>
    <w:rsid w:val="002F20D5"/>
    <w:rsid w:val="002F3368"/>
    <w:rsid w:val="002F3FB5"/>
    <w:rsid w:val="002F4EE4"/>
    <w:rsid w:val="002F70D4"/>
    <w:rsid w:val="002F74B4"/>
    <w:rsid w:val="002F7C5F"/>
    <w:rsid w:val="0030108F"/>
    <w:rsid w:val="003024AF"/>
    <w:rsid w:val="0030274B"/>
    <w:rsid w:val="00303CFB"/>
    <w:rsid w:val="00304AE0"/>
    <w:rsid w:val="00305BA0"/>
    <w:rsid w:val="00305CE7"/>
    <w:rsid w:val="003064A9"/>
    <w:rsid w:val="0030688E"/>
    <w:rsid w:val="00306C87"/>
    <w:rsid w:val="003079EC"/>
    <w:rsid w:val="00307DA3"/>
    <w:rsid w:val="00310BC6"/>
    <w:rsid w:val="00311333"/>
    <w:rsid w:val="0031175F"/>
    <w:rsid w:val="0031178B"/>
    <w:rsid w:val="003129AF"/>
    <w:rsid w:val="00314027"/>
    <w:rsid w:val="003148CB"/>
    <w:rsid w:val="00315489"/>
    <w:rsid w:val="003157E2"/>
    <w:rsid w:val="00315DF2"/>
    <w:rsid w:val="003160EA"/>
    <w:rsid w:val="003176B3"/>
    <w:rsid w:val="003206F1"/>
    <w:rsid w:val="00320FB1"/>
    <w:rsid w:val="00321E20"/>
    <w:rsid w:val="003227DE"/>
    <w:rsid w:val="00322A51"/>
    <w:rsid w:val="003247D7"/>
    <w:rsid w:val="00324D9C"/>
    <w:rsid w:val="00325E08"/>
    <w:rsid w:val="00325FC7"/>
    <w:rsid w:val="003261BD"/>
    <w:rsid w:val="003273D9"/>
    <w:rsid w:val="0032745D"/>
    <w:rsid w:val="0032764E"/>
    <w:rsid w:val="003303E3"/>
    <w:rsid w:val="00331361"/>
    <w:rsid w:val="0033275F"/>
    <w:rsid w:val="0033378A"/>
    <w:rsid w:val="0033383A"/>
    <w:rsid w:val="00333D50"/>
    <w:rsid w:val="00334F73"/>
    <w:rsid w:val="00335526"/>
    <w:rsid w:val="003378AD"/>
    <w:rsid w:val="003433B8"/>
    <w:rsid w:val="0034405B"/>
    <w:rsid w:val="003441C7"/>
    <w:rsid w:val="00344530"/>
    <w:rsid w:val="00344CE3"/>
    <w:rsid w:val="00344F92"/>
    <w:rsid w:val="0034572D"/>
    <w:rsid w:val="00345764"/>
    <w:rsid w:val="003458E4"/>
    <w:rsid w:val="00347196"/>
    <w:rsid w:val="003471F6"/>
    <w:rsid w:val="0034787C"/>
    <w:rsid w:val="003503BD"/>
    <w:rsid w:val="00351079"/>
    <w:rsid w:val="00351446"/>
    <w:rsid w:val="00351F07"/>
    <w:rsid w:val="003527CE"/>
    <w:rsid w:val="003535EB"/>
    <w:rsid w:val="00355038"/>
    <w:rsid w:val="003557E4"/>
    <w:rsid w:val="003559D2"/>
    <w:rsid w:val="00356817"/>
    <w:rsid w:val="00356941"/>
    <w:rsid w:val="00357468"/>
    <w:rsid w:val="00360078"/>
    <w:rsid w:val="003600C5"/>
    <w:rsid w:val="0036112B"/>
    <w:rsid w:val="00361AC8"/>
    <w:rsid w:val="00361ADF"/>
    <w:rsid w:val="00361BC0"/>
    <w:rsid w:val="00361C70"/>
    <w:rsid w:val="00362B0D"/>
    <w:rsid w:val="00363B8A"/>
    <w:rsid w:val="00364423"/>
    <w:rsid w:val="003645BC"/>
    <w:rsid w:val="0036634E"/>
    <w:rsid w:val="00371C4A"/>
    <w:rsid w:val="003726C6"/>
    <w:rsid w:val="00372C5C"/>
    <w:rsid w:val="003735A8"/>
    <w:rsid w:val="003737BB"/>
    <w:rsid w:val="0037441E"/>
    <w:rsid w:val="00375595"/>
    <w:rsid w:val="003758F4"/>
    <w:rsid w:val="00375EE6"/>
    <w:rsid w:val="003766C7"/>
    <w:rsid w:val="00376A25"/>
    <w:rsid w:val="00376F44"/>
    <w:rsid w:val="00377B9A"/>
    <w:rsid w:val="00380247"/>
    <w:rsid w:val="00380331"/>
    <w:rsid w:val="00380BCE"/>
    <w:rsid w:val="00381F7E"/>
    <w:rsid w:val="00382038"/>
    <w:rsid w:val="00382EAD"/>
    <w:rsid w:val="0038366B"/>
    <w:rsid w:val="00383794"/>
    <w:rsid w:val="00383A57"/>
    <w:rsid w:val="00387312"/>
    <w:rsid w:val="00387FC6"/>
    <w:rsid w:val="00390024"/>
    <w:rsid w:val="00390751"/>
    <w:rsid w:val="003917F9"/>
    <w:rsid w:val="0039453E"/>
    <w:rsid w:val="003948F7"/>
    <w:rsid w:val="00394CCE"/>
    <w:rsid w:val="00395DAE"/>
    <w:rsid w:val="0039676B"/>
    <w:rsid w:val="003A09FB"/>
    <w:rsid w:val="003A2D21"/>
    <w:rsid w:val="003A399E"/>
    <w:rsid w:val="003A39CE"/>
    <w:rsid w:val="003A3B3F"/>
    <w:rsid w:val="003A4C90"/>
    <w:rsid w:val="003A6ADA"/>
    <w:rsid w:val="003A7CC9"/>
    <w:rsid w:val="003B0DB5"/>
    <w:rsid w:val="003B182B"/>
    <w:rsid w:val="003B190B"/>
    <w:rsid w:val="003B1B81"/>
    <w:rsid w:val="003B27A3"/>
    <w:rsid w:val="003B2BCB"/>
    <w:rsid w:val="003B2E1F"/>
    <w:rsid w:val="003B4F77"/>
    <w:rsid w:val="003C2AA0"/>
    <w:rsid w:val="003C3A11"/>
    <w:rsid w:val="003C4167"/>
    <w:rsid w:val="003C5D61"/>
    <w:rsid w:val="003C5ED6"/>
    <w:rsid w:val="003C6196"/>
    <w:rsid w:val="003C6D07"/>
    <w:rsid w:val="003C75A2"/>
    <w:rsid w:val="003D030D"/>
    <w:rsid w:val="003D0B6A"/>
    <w:rsid w:val="003D0EDE"/>
    <w:rsid w:val="003D11D4"/>
    <w:rsid w:val="003D14E8"/>
    <w:rsid w:val="003D2991"/>
    <w:rsid w:val="003D2DC9"/>
    <w:rsid w:val="003D3B82"/>
    <w:rsid w:val="003D4580"/>
    <w:rsid w:val="003D5639"/>
    <w:rsid w:val="003D5777"/>
    <w:rsid w:val="003D5C13"/>
    <w:rsid w:val="003D5D9A"/>
    <w:rsid w:val="003D6679"/>
    <w:rsid w:val="003D74A1"/>
    <w:rsid w:val="003E029F"/>
    <w:rsid w:val="003E0CF4"/>
    <w:rsid w:val="003E18B3"/>
    <w:rsid w:val="003E345F"/>
    <w:rsid w:val="003E3513"/>
    <w:rsid w:val="003E4781"/>
    <w:rsid w:val="003E4CD5"/>
    <w:rsid w:val="003E5B94"/>
    <w:rsid w:val="003E638E"/>
    <w:rsid w:val="003E64E3"/>
    <w:rsid w:val="003E692A"/>
    <w:rsid w:val="003E694C"/>
    <w:rsid w:val="003E6954"/>
    <w:rsid w:val="003E7406"/>
    <w:rsid w:val="003E7CCC"/>
    <w:rsid w:val="003E7E12"/>
    <w:rsid w:val="003E7EA0"/>
    <w:rsid w:val="003F3155"/>
    <w:rsid w:val="003F3599"/>
    <w:rsid w:val="003F3F6D"/>
    <w:rsid w:val="003F4C7C"/>
    <w:rsid w:val="003F5D5F"/>
    <w:rsid w:val="003F6935"/>
    <w:rsid w:val="003F725A"/>
    <w:rsid w:val="004001C2"/>
    <w:rsid w:val="00400B81"/>
    <w:rsid w:val="00401409"/>
    <w:rsid w:val="00402892"/>
    <w:rsid w:val="00403236"/>
    <w:rsid w:val="00403934"/>
    <w:rsid w:val="00404B52"/>
    <w:rsid w:val="00404F18"/>
    <w:rsid w:val="0040532F"/>
    <w:rsid w:val="004053F0"/>
    <w:rsid w:val="00405D74"/>
    <w:rsid w:val="00406260"/>
    <w:rsid w:val="004110B5"/>
    <w:rsid w:val="00411811"/>
    <w:rsid w:val="0041322A"/>
    <w:rsid w:val="00414579"/>
    <w:rsid w:val="0041565F"/>
    <w:rsid w:val="004164A9"/>
    <w:rsid w:val="00417204"/>
    <w:rsid w:val="00417D31"/>
    <w:rsid w:val="00420377"/>
    <w:rsid w:val="00420760"/>
    <w:rsid w:val="00421210"/>
    <w:rsid w:val="00422679"/>
    <w:rsid w:val="00423C9D"/>
    <w:rsid w:val="00424886"/>
    <w:rsid w:val="00424B95"/>
    <w:rsid w:val="00424EE2"/>
    <w:rsid w:val="0042503D"/>
    <w:rsid w:val="00426462"/>
    <w:rsid w:val="004273CC"/>
    <w:rsid w:val="00427443"/>
    <w:rsid w:val="00430161"/>
    <w:rsid w:val="00430258"/>
    <w:rsid w:val="00430847"/>
    <w:rsid w:val="00430F51"/>
    <w:rsid w:val="0043191E"/>
    <w:rsid w:val="00432044"/>
    <w:rsid w:val="00432E61"/>
    <w:rsid w:val="00433044"/>
    <w:rsid w:val="00433616"/>
    <w:rsid w:val="00433883"/>
    <w:rsid w:val="0043639B"/>
    <w:rsid w:val="00436F41"/>
    <w:rsid w:val="00437279"/>
    <w:rsid w:val="004376B3"/>
    <w:rsid w:val="0044003D"/>
    <w:rsid w:val="004410F0"/>
    <w:rsid w:val="004413C5"/>
    <w:rsid w:val="00442716"/>
    <w:rsid w:val="00442A76"/>
    <w:rsid w:val="00443F81"/>
    <w:rsid w:val="0044551F"/>
    <w:rsid w:val="00447F59"/>
    <w:rsid w:val="00450C6B"/>
    <w:rsid w:val="00450F78"/>
    <w:rsid w:val="004514E0"/>
    <w:rsid w:val="00451B96"/>
    <w:rsid w:val="004521CA"/>
    <w:rsid w:val="00454512"/>
    <w:rsid w:val="004559A3"/>
    <w:rsid w:val="00455DF5"/>
    <w:rsid w:val="00457DF7"/>
    <w:rsid w:val="0046067D"/>
    <w:rsid w:val="00460D1A"/>
    <w:rsid w:val="00460E66"/>
    <w:rsid w:val="0046294C"/>
    <w:rsid w:val="00462BF6"/>
    <w:rsid w:val="004640BC"/>
    <w:rsid w:val="00464B9E"/>
    <w:rsid w:val="004666A2"/>
    <w:rsid w:val="004666AF"/>
    <w:rsid w:val="004705CB"/>
    <w:rsid w:val="0047070F"/>
    <w:rsid w:val="004715FD"/>
    <w:rsid w:val="004716C1"/>
    <w:rsid w:val="00471FFC"/>
    <w:rsid w:val="00472484"/>
    <w:rsid w:val="00474099"/>
    <w:rsid w:val="00476482"/>
    <w:rsid w:val="00476D51"/>
    <w:rsid w:val="00477ACC"/>
    <w:rsid w:val="00481C1D"/>
    <w:rsid w:val="004825A4"/>
    <w:rsid w:val="004841BF"/>
    <w:rsid w:val="00484786"/>
    <w:rsid w:val="00485478"/>
    <w:rsid w:val="00485D42"/>
    <w:rsid w:val="0048670A"/>
    <w:rsid w:val="004875DE"/>
    <w:rsid w:val="00491914"/>
    <w:rsid w:val="004945A2"/>
    <w:rsid w:val="0049598C"/>
    <w:rsid w:val="00495F15"/>
    <w:rsid w:val="0049625D"/>
    <w:rsid w:val="004A0F87"/>
    <w:rsid w:val="004A13FC"/>
    <w:rsid w:val="004A48CF"/>
    <w:rsid w:val="004A4F2C"/>
    <w:rsid w:val="004A6592"/>
    <w:rsid w:val="004A7741"/>
    <w:rsid w:val="004A7A09"/>
    <w:rsid w:val="004A7E12"/>
    <w:rsid w:val="004B0788"/>
    <w:rsid w:val="004B198F"/>
    <w:rsid w:val="004B1B75"/>
    <w:rsid w:val="004B2026"/>
    <w:rsid w:val="004B2D85"/>
    <w:rsid w:val="004B31B1"/>
    <w:rsid w:val="004B31C3"/>
    <w:rsid w:val="004B3E11"/>
    <w:rsid w:val="004B407D"/>
    <w:rsid w:val="004B4ACF"/>
    <w:rsid w:val="004B51EE"/>
    <w:rsid w:val="004B64B4"/>
    <w:rsid w:val="004B7C74"/>
    <w:rsid w:val="004C0B7D"/>
    <w:rsid w:val="004C1334"/>
    <w:rsid w:val="004C2DDD"/>
    <w:rsid w:val="004C3260"/>
    <w:rsid w:val="004C602A"/>
    <w:rsid w:val="004C6D29"/>
    <w:rsid w:val="004C74A3"/>
    <w:rsid w:val="004C7902"/>
    <w:rsid w:val="004D0CA4"/>
    <w:rsid w:val="004D1265"/>
    <w:rsid w:val="004D3C0C"/>
    <w:rsid w:val="004D4A93"/>
    <w:rsid w:val="004D5AA7"/>
    <w:rsid w:val="004E01D0"/>
    <w:rsid w:val="004E093E"/>
    <w:rsid w:val="004E0DBD"/>
    <w:rsid w:val="004E16EF"/>
    <w:rsid w:val="004E2C39"/>
    <w:rsid w:val="004E3397"/>
    <w:rsid w:val="004E33D9"/>
    <w:rsid w:val="004E43B1"/>
    <w:rsid w:val="004E43CF"/>
    <w:rsid w:val="004E47B9"/>
    <w:rsid w:val="004E5319"/>
    <w:rsid w:val="004E5905"/>
    <w:rsid w:val="004E6FF7"/>
    <w:rsid w:val="004F0314"/>
    <w:rsid w:val="004F039D"/>
    <w:rsid w:val="004F0613"/>
    <w:rsid w:val="004F0E6E"/>
    <w:rsid w:val="004F1333"/>
    <w:rsid w:val="004F1D67"/>
    <w:rsid w:val="004F2943"/>
    <w:rsid w:val="004F32DE"/>
    <w:rsid w:val="004F3EB2"/>
    <w:rsid w:val="004F5346"/>
    <w:rsid w:val="004F5993"/>
    <w:rsid w:val="004F6356"/>
    <w:rsid w:val="004F65FB"/>
    <w:rsid w:val="004F77EC"/>
    <w:rsid w:val="0050003A"/>
    <w:rsid w:val="00500960"/>
    <w:rsid w:val="0050114A"/>
    <w:rsid w:val="005031B0"/>
    <w:rsid w:val="00503260"/>
    <w:rsid w:val="00503EE7"/>
    <w:rsid w:val="00504F8B"/>
    <w:rsid w:val="00506285"/>
    <w:rsid w:val="0050638E"/>
    <w:rsid w:val="005067CF"/>
    <w:rsid w:val="00507353"/>
    <w:rsid w:val="005073FD"/>
    <w:rsid w:val="00510315"/>
    <w:rsid w:val="0051048D"/>
    <w:rsid w:val="00512BAC"/>
    <w:rsid w:val="0051347D"/>
    <w:rsid w:val="00514453"/>
    <w:rsid w:val="00515031"/>
    <w:rsid w:val="005154E4"/>
    <w:rsid w:val="00517285"/>
    <w:rsid w:val="00517724"/>
    <w:rsid w:val="00517925"/>
    <w:rsid w:val="00520672"/>
    <w:rsid w:val="00521741"/>
    <w:rsid w:val="00521A32"/>
    <w:rsid w:val="005220DF"/>
    <w:rsid w:val="005236D5"/>
    <w:rsid w:val="00523F34"/>
    <w:rsid w:val="00525151"/>
    <w:rsid w:val="005253EC"/>
    <w:rsid w:val="005267C7"/>
    <w:rsid w:val="00526C3B"/>
    <w:rsid w:val="00526CAA"/>
    <w:rsid w:val="0053089D"/>
    <w:rsid w:val="00530B2D"/>
    <w:rsid w:val="00534944"/>
    <w:rsid w:val="005349AF"/>
    <w:rsid w:val="00535018"/>
    <w:rsid w:val="0053530A"/>
    <w:rsid w:val="0053642B"/>
    <w:rsid w:val="0053646B"/>
    <w:rsid w:val="0053653B"/>
    <w:rsid w:val="00537029"/>
    <w:rsid w:val="005376F5"/>
    <w:rsid w:val="00541279"/>
    <w:rsid w:val="00541C8D"/>
    <w:rsid w:val="00544A36"/>
    <w:rsid w:val="00545A32"/>
    <w:rsid w:val="00546350"/>
    <w:rsid w:val="005479ED"/>
    <w:rsid w:val="0055014B"/>
    <w:rsid w:val="00550218"/>
    <w:rsid w:val="00550EBF"/>
    <w:rsid w:val="00553D2F"/>
    <w:rsid w:val="00554262"/>
    <w:rsid w:val="005567EA"/>
    <w:rsid w:val="00556A6B"/>
    <w:rsid w:val="00557741"/>
    <w:rsid w:val="00560910"/>
    <w:rsid w:val="00561D63"/>
    <w:rsid w:val="00562E89"/>
    <w:rsid w:val="00563514"/>
    <w:rsid w:val="00563957"/>
    <w:rsid w:val="00565275"/>
    <w:rsid w:val="00565682"/>
    <w:rsid w:val="005657F6"/>
    <w:rsid w:val="00566F4E"/>
    <w:rsid w:val="00567317"/>
    <w:rsid w:val="00571621"/>
    <w:rsid w:val="00571833"/>
    <w:rsid w:val="00572ADB"/>
    <w:rsid w:val="00573863"/>
    <w:rsid w:val="005753D4"/>
    <w:rsid w:val="00577B4A"/>
    <w:rsid w:val="00581687"/>
    <w:rsid w:val="005816E7"/>
    <w:rsid w:val="0058177B"/>
    <w:rsid w:val="00581C25"/>
    <w:rsid w:val="0058301B"/>
    <w:rsid w:val="00583164"/>
    <w:rsid w:val="00583669"/>
    <w:rsid w:val="00584A7A"/>
    <w:rsid w:val="005867A9"/>
    <w:rsid w:val="00586A77"/>
    <w:rsid w:val="005871D5"/>
    <w:rsid w:val="00590895"/>
    <w:rsid w:val="0059099C"/>
    <w:rsid w:val="00591414"/>
    <w:rsid w:val="005919BD"/>
    <w:rsid w:val="00592FA9"/>
    <w:rsid w:val="00593115"/>
    <w:rsid w:val="005933D3"/>
    <w:rsid w:val="00593E87"/>
    <w:rsid w:val="0059441E"/>
    <w:rsid w:val="00594A0A"/>
    <w:rsid w:val="0059508A"/>
    <w:rsid w:val="00595791"/>
    <w:rsid w:val="00595896"/>
    <w:rsid w:val="00596789"/>
    <w:rsid w:val="0059711D"/>
    <w:rsid w:val="005A01E9"/>
    <w:rsid w:val="005A0373"/>
    <w:rsid w:val="005A19C9"/>
    <w:rsid w:val="005A1F84"/>
    <w:rsid w:val="005A2067"/>
    <w:rsid w:val="005A2A80"/>
    <w:rsid w:val="005A510D"/>
    <w:rsid w:val="005A6479"/>
    <w:rsid w:val="005A6528"/>
    <w:rsid w:val="005A6AE4"/>
    <w:rsid w:val="005A6C56"/>
    <w:rsid w:val="005A765A"/>
    <w:rsid w:val="005A7D52"/>
    <w:rsid w:val="005B0A4A"/>
    <w:rsid w:val="005B0DB0"/>
    <w:rsid w:val="005B0F46"/>
    <w:rsid w:val="005B132A"/>
    <w:rsid w:val="005B1345"/>
    <w:rsid w:val="005B14D8"/>
    <w:rsid w:val="005B2AA4"/>
    <w:rsid w:val="005B4471"/>
    <w:rsid w:val="005B4522"/>
    <w:rsid w:val="005B4F2A"/>
    <w:rsid w:val="005B7D27"/>
    <w:rsid w:val="005B7FA5"/>
    <w:rsid w:val="005C08A9"/>
    <w:rsid w:val="005C0C52"/>
    <w:rsid w:val="005C10A7"/>
    <w:rsid w:val="005C2DED"/>
    <w:rsid w:val="005C2F2E"/>
    <w:rsid w:val="005C3164"/>
    <w:rsid w:val="005C3C81"/>
    <w:rsid w:val="005C4362"/>
    <w:rsid w:val="005C4726"/>
    <w:rsid w:val="005C54D0"/>
    <w:rsid w:val="005C5DDF"/>
    <w:rsid w:val="005C666D"/>
    <w:rsid w:val="005D0091"/>
    <w:rsid w:val="005D041B"/>
    <w:rsid w:val="005D087A"/>
    <w:rsid w:val="005D093F"/>
    <w:rsid w:val="005D157F"/>
    <w:rsid w:val="005D244D"/>
    <w:rsid w:val="005D26E4"/>
    <w:rsid w:val="005D36B4"/>
    <w:rsid w:val="005D384E"/>
    <w:rsid w:val="005D427C"/>
    <w:rsid w:val="005D4403"/>
    <w:rsid w:val="005D55A3"/>
    <w:rsid w:val="005D7215"/>
    <w:rsid w:val="005D7973"/>
    <w:rsid w:val="005D7C50"/>
    <w:rsid w:val="005D7CE2"/>
    <w:rsid w:val="005E02FA"/>
    <w:rsid w:val="005E207A"/>
    <w:rsid w:val="005E3857"/>
    <w:rsid w:val="005E3F4E"/>
    <w:rsid w:val="005E4910"/>
    <w:rsid w:val="005E4E74"/>
    <w:rsid w:val="005E535E"/>
    <w:rsid w:val="005E5730"/>
    <w:rsid w:val="005E65C1"/>
    <w:rsid w:val="005E747A"/>
    <w:rsid w:val="005E7D54"/>
    <w:rsid w:val="005F0905"/>
    <w:rsid w:val="005F1CDF"/>
    <w:rsid w:val="005F229F"/>
    <w:rsid w:val="005F27DB"/>
    <w:rsid w:val="005F2D7F"/>
    <w:rsid w:val="005F36E9"/>
    <w:rsid w:val="005F40A6"/>
    <w:rsid w:val="005F469A"/>
    <w:rsid w:val="005F4AEC"/>
    <w:rsid w:val="005F56D6"/>
    <w:rsid w:val="005F610E"/>
    <w:rsid w:val="005F72BE"/>
    <w:rsid w:val="005F7A42"/>
    <w:rsid w:val="006005AD"/>
    <w:rsid w:val="00601D3C"/>
    <w:rsid w:val="00602C16"/>
    <w:rsid w:val="0060365B"/>
    <w:rsid w:val="006038AD"/>
    <w:rsid w:val="006066F5"/>
    <w:rsid w:val="00607D31"/>
    <w:rsid w:val="006100F6"/>
    <w:rsid w:val="006105E5"/>
    <w:rsid w:val="00612251"/>
    <w:rsid w:val="00612965"/>
    <w:rsid w:val="00612B97"/>
    <w:rsid w:val="00612F73"/>
    <w:rsid w:val="006130D4"/>
    <w:rsid w:val="0061439F"/>
    <w:rsid w:val="0061485F"/>
    <w:rsid w:val="00614C35"/>
    <w:rsid w:val="006170E1"/>
    <w:rsid w:val="00620212"/>
    <w:rsid w:val="0062162C"/>
    <w:rsid w:val="0062246A"/>
    <w:rsid w:val="006234D9"/>
    <w:rsid w:val="00623EC1"/>
    <w:rsid w:val="006247AC"/>
    <w:rsid w:val="0062481E"/>
    <w:rsid w:val="006248B0"/>
    <w:rsid w:val="00624C63"/>
    <w:rsid w:val="00625CA2"/>
    <w:rsid w:val="0062644D"/>
    <w:rsid w:val="00630185"/>
    <w:rsid w:val="00630247"/>
    <w:rsid w:val="00630D61"/>
    <w:rsid w:val="00631306"/>
    <w:rsid w:val="006317E2"/>
    <w:rsid w:val="00632808"/>
    <w:rsid w:val="00632D0A"/>
    <w:rsid w:val="00632EC3"/>
    <w:rsid w:val="00633992"/>
    <w:rsid w:val="00634933"/>
    <w:rsid w:val="00634E73"/>
    <w:rsid w:val="00634FF9"/>
    <w:rsid w:val="00636CDF"/>
    <w:rsid w:val="00637F84"/>
    <w:rsid w:val="006408D1"/>
    <w:rsid w:val="0064129D"/>
    <w:rsid w:val="00641910"/>
    <w:rsid w:val="00641FF1"/>
    <w:rsid w:val="006420B5"/>
    <w:rsid w:val="00642DBD"/>
    <w:rsid w:val="00642FC4"/>
    <w:rsid w:val="00643549"/>
    <w:rsid w:val="00643674"/>
    <w:rsid w:val="0064508A"/>
    <w:rsid w:val="006460AA"/>
    <w:rsid w:val="00647427"/>
    <w:rsid w:val="006478D4"/>
    <w:rsid w:val="00650EF8"/>
    <w:rsid w:val="0065130B"/>
    <w:rsid w:val="0065201C"/>
    <w:rsid w:val="00653D72"/>
    <w:rsid w:val="00654292"/>
    <w:rsid w:val="00654FFE"/>
    <w:rsid w:val="00656932"/>
    <w:rsid w:val="0065760E"/>
    <w:rsid w:val="006578E8"/>
    <w:rsid w:val="00660695"/>
    <w:rsid w:val="006618AB"/>
    <w:rsid w:val="00662EE9"/>
    <w:rsid w:val="00663C08"/>
    <w:rsid w:val="00663E58"/>
    <w:rsid w:val="00664318"/>
    <w:rsid w:val="00664A52"/>
    <w:rsid w:val="00665CA4"/>
    <w:rsid w:val="00667F1F"/>
    <w:rsid w:val="006705B6"/>
    <w:rsid w:val="0067094E"/>
    <w:rsid w:val="00670D8F"/>
    <w:rsid w:val="006710E2"/>
    <w:rsid w:val="00671B10"/>
    <w:rsid w:val="00672988"/>
    <w:rsid w:val="00672FEC"/>
    <w:rsid w:val="0067350F"/>
    <w:rsid w:val="00675BD6"/>
    <w:rsid w:val="00675CB1"/>
    <w:rsid w:val="00676780"/>
    <w:rsid w:val="00677933"/>
    <w:rsid w:val="00677ECE"/>
    <w:rsid w:val="00677FA6"/>
    <w:rsid w:val="006800A1"/>
    <w:rsid w:val="00680201"/>
    <w:rsid w:val="00680AF4"/>
    <w:rsid w:val="006818B2"/>
    <w:rsid w:val="006818BA"/>
    <w:rsid w:val="00681D29"/>
    <w:rsid w:val="00681F0B"/>
    <w:rsid w:val="00682366"/>
    <w:rsid w:val="00682453"/>
    <w:rsid w:val="006826D8"/>
    <w:rsid w:val="00682AD5"/>
    <w:rsid w:val="006845D2"/>
    <w:rsid w:val="00684F83"/>
    <w:rsid w:val="00685260"/>
    <w:rsid w:val="00686197"/>
    <w:rsid w:val="0068666F"/>
    <w:rsid w:val="00686E05"/>
    <w:rsid w:val="00687676"/>
    <w:rsid w:val="00690020"/>
    <w:rsid w:val="006901D7"/>
    <w:rsid w:val="006901E0"/>
    <w:rsid w:val="00690D79"/>
    <w:rsid w:val="0069106E"/>
    <w:rsid w:val="00691243"/>
    <w:rsid w:val="006918FF"/>
    <w:rsid w:val="006926B0"/>
    <w:rsid w:val="00693A66"/>
    <w:rsid w:val="00694366"/>
    <w:rsid w:val="00697499"/>
    <w:rsid w:val="00697D87"/>
    <w:rsid w:val="00697F5C"/>
    <w:rsid w:val="006A1A2A"/>
    <w:rsid w:val="006A1E13"/>
    <w:rsid w:val="006A26D1"/>
    <w:rsid w:val="006A2728"/>
    <w:rsid w:val="006A28C3"/>
    <w:rsid w:val="006A2F2E"/>
    <w:rsid w:val="006A3540"/>
    <w:rsid w:val="006A3968"/>
    <w:rsid w:val="006A5FB8"/>
    <w:rsid w:val="006A68DE"/>
    <w:rsid w:val="006A6CEF"/>
    <w:rsid w:val="006A6E58"/>
    <w:rsid w:val="006A7400"/>
    <w:rsid w:val="006A7436"/>
    <w:rsid w:val="006A7774"/>
    <w:rsid w:val="006B0AF1"/>
    <w:rsid w:val="006B0FDC"/>
    <w:rsid w:val="006B14CE"/>
    <w:rsid w:val="006B2DF0"/>
    <w:rsid w:val="006B383B"/>
    <w:rsid w:val="006B61B9"/>
    <w:rsid w:val="006B6397"/>
    <w:rsid w:val="006B7C46"/>
    <w:rsid w:val="006C06CF"/>
    <w:rsid w:val="006C0DEB"/>
    <w:rsid w:val="006C1596"/>
    <w:rsid w:val="006C28ED"/>
    <w:rsid w:val="006C325A"/>
    <w:rsid w:val="006C3311"/>
    <w:rsid w:val="006C3DF1"/>
    <w:rsid w:val="006C58FE"/>
    <w:rsid w:val="006C5946"/>
    <w:rsid w:val="006C62EE"/>
    <w:rsid w:val="006C7E7F"/>
    <w:rsid w:val="006D032F"/>
    <w:rsid w:val="006D0532"/>
    <w:rsid w:val="006D0F17"/>
    <w:rsid w:val="006D0F5E"/>
    <w:rsid w:val="006D1A96"/>
    <w:rsid w:val="006D1F2B"/>
    <w:rsid w:val="006D38B8"/>
    <w:rsid w:val="006D44FA"/>
    <w:rsid w:val="006D5088"/>
    <w:rsid w:val="006D5C42"/>
    <w:rsid w:val="006D695C"/>
    <w:rsid w:val="006D7343"/>
    <w:rsid w:val="006D7C8E"/>
    <w:rsid w:val="006E4055"/>
    <w:rsid w:val="006E4D7B"/>
    <w:rsid w:val="006E57F1"/>
    <w:rsid w:val="006E79AF"/>
    <w:rsid w:val="006F02A5"/>
    <w:rsid w:val="006F1646"/>
    <w:rsid w:val="006F2F51"/>
    <w:rsid w:val="006F32D7"/>
    <w:rsid w:val="006F4150"/>
    <w:rsid w:val="006F4A8C"/>
    <w:rsid w:val="006F4D11"/>
    <w:rsid w:val="006F64F8"/>
    <w:rsid w:val="006F66D1"/>
    <w:rsid w:val="006F6730"/>
    <w:rsid w:val="006F6D66"/>
    <w:rsid w:val="006F6FDF"/>
    <w:rsid w:val="00701E53"/>
    <w:rsid w:val="00704F3C"/>
    <w:rsid w:val="00711594"/>
    <w:rsid w:val="0071165A"/>
    <w:rsid w:val="007117C1"/>
    <w:rsid w:val="007125C6"/>
    <w:rsid w:val="00712677"/>
    <w:rsid w:val="00715338"/>
    <w:rsid w:val="00716A79"/>
    <w:rsid w:val="00720286"/>
    <w:rsid w:val="0072218B"/>
    <w:rsid w:val="00722CE3"/>
    <w:rsid w:val="00723925"/>
    <w:rsid w:val="0072497C"/>
    <w:rsid w:val="0072507D"/>
    <w:rsid w:val="00725801"/>
    <w:rsid w:val="00726051"/>
    <w:rsid w:val="00731445"/>
    <w:rsid w:val="00731BE3"/>
    <w:rsid w:val="00732947"/>
    <w:rsid w:val="00733BBE"/>
    <w:rsid w:val="00733BF0"/>
    <w:rsid w:val="00734349"/>
    <w:rsid w:val="00734DBC"/>
    <w:rsid w:val="00735320"/>
    <w:rsid w:val="007354AE"/>
    <w:rsid w:val="007356E2"/>
    <w:rsid w:val="00735A7D"/>
    <w:rsid w:val="00736B64"/>
    <w:rsid w:val="007370A2"/>
    <w:rsid w:val="00737E43"/>
    <w:rsid w:val="007403B6"/>
    <w:rsid w:val="00740F2D"/>
    <w:rsid w:val="00741224"/>
    <w:rsid w:val="007416F4"/>
    <w:rsid w:val="00741F84"/>
    <w:rsid w:val="007426A6"/>
    <w:rsid w:val="007428BA"/>
    <w:rsid w:val="00743065"/>
    <w:rsid w:val="00743DF3"/>
    <w:rsid w:val="00744198"/>
    <w:rsid w:val="007449F9"/>
    <w:rsid w:val="00744D61"/>
    <w:rsid w:val="00744F35"/>
    <w:rsid w:val="00745365"/>
    <w:rsid w:val="007458D2"/>
    <w:rsid w:val="007463A3"/>
    <w:rsid w:val="00747CED"/>
    <w:rsid w:val="00747ED0"/>
    <w:rsid w:val="007519B9"/>
    <w:rsid w:val="00752765"/>
    <w:rsid w:val="00754940"/>
    <w:rsid w:val="00755BD4"/>
    <w:rsid w:val="007562D6"/>
    <w:rsid w:val="00756378"/>
    <w:rsid w:val="00761351"/>
    <w:rsid w:val="00761DBC"/>
    <w:rsid w:val="00764E06"/>
    <w:rsid w:val="00764F1C"/>
    <w:rsid w:val="007658C1"/>
    <w:rsid w:val="00765C2B"/>
    <w:rsid w:val="00765FB6"/>
    <w:rsid w:val="00766289"/>
    <w:rsid w:val="00766362"/>
    <w:rsid w:val="00766BC2"/>
    <w:rsid w:val="00767280"/>
    <w:rsid w:val="00771C3A"/>
    <w:rsid w:val="00771FEF"/>
    <w:rsid w:val="00772DC9"/>
    <w:rsid w:val="007758A0"/>
    <w:rsid w:val="00776830"/>
    <w:rsid w:val="00776EA6"/>
    <w:rsid w:val="00777053"/>
    <w:rsid w:val="00777507"/>
    <w:rsid w:val="00780EDA"/>
    <w:rsid w:val="00781ACD"/>
    <w:rsid w:val="00781FD5"/>
    <w:rsid w:val="00783936"/>
    <w:rsid w:val="00784915"/>
    <w:rsid w:val="00785989"/>
    <w:rsid w:val="0078697D"/>
    <w:rsid w:val="00786AAB"/>
    <w:rsid w:val="00786CB0"/>
    <w:rsid w:val="0078779C"/>
    <w:rsid w:val="00787A7C"/>
    <w:rsid w:val="00787FDD"/>
    <w:rsid w:val="00787FEB"/>
    <w:rsid w:val="00790060"/>
    <w:rsid w:val="007904C8"/>
    <w:rsid w:val="00790B10"/>
    <w:rsid w:val="0079102E"/>
    <w:rsid w:val="007914E8"/>
    <w:rsid w:val="00791C17"/>
    <w:rsid w:val="00791CA7"/>
    <w:rsid w:val="00791D10"/>
    <w:rsid w:val="00792168"/>
    <w:rsid w:val="00792A19"/>
    <w:rsid w:val="00792DDB"/>
    <w:rsid w:val="007947E9"/>
    <w:rsid w:val="00795AAB"/>
    <w:rsid w:val="00795EBF"/>
    <w:rsid w:val="00796DE0"/>
    <w:rsid w:val="007975A3"/>
    <w:rsid w:val="0079771A"/>
    <w:rsid w:val="00797D1E"/>
    <w:rsid w:val="0079B584"/>
    <w:rsid w:val="007A0F4A"/>
    <w:rsid w:val="007A1CE4"/>
    <w:rsid w:val="007A2683"/>
    <w:rsid w:val="007A26AE"/>
    <w:rsid w:val="007A26DD"/>
    <w:rsid w:val="007A2882"/>
    <w:rsid w:val="007A28CE"/>
    <w:rsid w:val="007A384D"/>
    <w:rsid w:val="007A3DC2"/>
    <w:rsid w:val="007A4600"/>
    <w:rsid w:val="007A5FF4"/>
    <w:rsid w:val="007A6030"/>
    <w:rsid w:val="007A649F"/>
    <w:rsid w:val="007A6B0E"/>
    <w:rsid w:val="007A76D5"/>
    <w:rsid w:val="007B151C"/>
    <w:rsid w:val="007B1903"/>
    <w:rsid w:val="007B1963"/>
    <w:rsid w:val="007B2B90"/>
    <w:rsid w:val="007B382C"/>
    <w:rsid w:val="007B48E3"/>
    <w:rsid w:val="007B553B"/>
    <w:rsid w:val="007B5568"/>
    <w:rsid w:val="007B59D3"/>
    <w:rsid w:val="007B5B5F"/>
    <w:rsid w:val="007B7B13"/>
    <w:rsid w:val="007C08B7"/>
    <w:rsid w:val="007C0C3E"/>
    <w:rsid w:val="007C15EC"/>
    <w:rsid w:val="007C2F30"/>
    <w:rsid w:val="007C3A3E"/>
    <w:rsid w:val="007C4E12"/>
    <w:rsid w:val="007C5D6D"/>
    <w:rsid w:val="007C6A75"/>
    <w:rsid w:val="007C7543"/>
    <w:rsid w:val="007C7946"/>
    <w:rsid w:val="007D35F7"/>
    <w:rsid w:val="007D569E"/>
    <w:rsid w:val="007D5973"/>
    <w:rsid w:val="007D5E3C"/>
    <w:rsid w:val="007D628A"/>
    <w:rsid w:val="007D6347"/>
    <w:rsid w:val="007D7FB9"/>
    <w:rsid w:val="007E0CC6"/>
    <w:rsid w:val="007E1059"/>
    <w:rsid w:val="007E1A18"/>
    <w:rsid w:val="007E266A"/>
    <w:rsid w:val="007E2677"/>
    <w:rsid w:val="007E4A44"/>
    <w:rsid w:val="007E68A2"/>
    <w:rsid w:val="007E6D8B"/>
    <w:rsid w:val="007E6F1D"/>
    <w:rsid w:val="007E7229"/>
    <w:rsid w:val="007F05CF"/>
    <w:rsid w:val="007F0B79"/>
    <w:rsid w:val="007F139F"/>
    <w:rsid w:val="007F40C1"/>
    <w:rsid w:val="007F461D"/>
    <w:rsid w:val="007F5E50"/>
    <w:rsid w:val="007F687F"/>
    <w:rsid w:val="007F7F4E"/>
    <w:rsid w:val="00800011"/>
    <w:rsid w:val="0080017F"/>
    <w:rsid w:val="008029F0"/>
    <w:rsid w:val="0080467C"/>
    <w:rsid w:val="00806BBC"/>
    <w:rsid w:val="00807E16"/>
    <w:rsid w:val="00810692"/>
    <w:rsid w:val="00810A34"/>
    <w:rsid w:val="00810C5B"/>
    <w:rsid w:val="008114CA"/>
    <w:rsid w:val="00812131"/>
    <w:rsid w:val="00812AA8"/>
    <w:rsid w:val="0081448D"/>
    <w:rsid w:val="0081450E"/>
    <w:rsid w:val="008149B9"/>
    <w:rsid w:val="008150B8"/>
    <w:rsid w:val="00815294"/>
    <w:rsid w:val="00815681"/>
    <w:rsid w:val="00817141"/>
    <w:rsid w:val="00817549"/>
    <w:rsid w:val="00817DD1"/>
    <w:rsid w:val="00820664"/>
    <w:rsid w:val="00820AAC"/>
    <w:rsid w:val="00823A66"/>
    <w:rsid w:val="008255F5"/>
    <w:rsid w:val="008265D2"/>
    <w:rsid w:val="0082688D"/>
    <w:rsid w:val="008275F8"/>
    <w:rsid w:val="00827647"/>
    <w:rsid w:val="008303B8"/>
    <w:rsid w:val="008303F3"/>
    <w:rsid w:val="00831301"/>
    <w:rsid w:val="00831B53"/>
    <w:rsid w:val="00831D06"/>
    <w:rsid w:val="008335CC"/>
    <w:rsid w:val="008347A7"/>
    <w:rsid w:val="00840607"/>
    <w:rsid w:val="0084061A"/>
    <w:rsid w:val="0084120C"/>
    <w:rsid w:val="00841D9C"/>
    <w:rsid w:val="00842016"/>
    <w:rsid w:val="0084221F"/>
    <w:rsid w:val="0084236C"/>
    <w:rsid w:val="00843012"/>
    <w:rsid w:val="0084353D"/>
    <w:rsid w:val="00843632"/>
    <w:rsid w:val="00843660"/>
    <w:rsid w:val="00843B5B"/>
    <w:rsid w:val="0084482A"/>
    <w:rsid w:val="008455F1"/>
    <w:rsid w:val="00845FF6"/>
    <w:rsid w:val="00846603"/>
    <w:rsid w:val="0084697A"/>
    <w:rsid w:val="00847369"/>
    <w:rsid w:val="008474A9"/>
    <w:rsid w:val="00847C1B"/>
    <w:rsid w:val="00847CC2"/>
    <w:rsid w:val="0085031E"/>
    <w:rsid w:val="00850C22"/>
    <w:rsid w:val="008517DA"/>
    <w:rsid w:val="0085198E"/>
    <w:rsid w:val="00853357"/>
    <w:rsid w:val="0085350D"/>
    <w:rsid w:val="008549C8"/>
    <w:rsid w:val="00855F37"/>
    <w:rsid w:val="00856CD9"/>
    <w:rsid w:val="008573F1"/>
    <w:rsid w:val="008609FE"/>
    <w:rsid w:val="00861677"/>
    <w:rsid w:val="00861A2E"/>
    <w:rsid w:val="00861B40"/>
    <w:rsid w:val="00861E3A"/>
    <w:rsid w:val="00862052"/>
    <w:rsid w:val="0086570A"/>
    <w:rsid w:val="00865F50"/>
    <w:rsid w:val="008662B5"/>
    <w:rsid w:val="008665A0"/>
    <w:rsid w:val="00866B42"/>
    <w:rsid w:val="00866E78"/>
    <w:rsid w:val="008715CF"/>
    <w:rsid w:val="008717F4"/>
    <w:rsid w:val="00871B62"/>
    <w:rsid w:val="00873112"/>
    <w:rsid w:val="00873546"/>
    <w:rsid w:val="00873C08"/>
    <w:rsid w:val="00874AD8"/>
    <w:rsid w:val="00875011"/>
    <w:rsid w:val="008759C3"/>
    <w:rsid w:val="00875FD2"/>
    <w:rsid w:val="0087B513"/>
    <w:rsid w:val="0088088B"/>
    <w:rsid w:val="00880FFD"/>
    <w:rsid w:val="008815A4"/>
    <w:rsid w:val="008838DE"/>
    <w:rsid w:val="0088451C"/>
    <w:rsid w:val="008858E2"/>
    <w:rsid w:val="00885A9B"/>
    <w:rsid w:val="00886DA7"/>
    <w:rsid w:val="00886DF0"/>
    <w:rsid w:val="0088769F"/>
    <w:rsid w:val="00887CCA"/>
    <w:rsid w:val="00887D7C"/>
    <w:rsid w:val="00890EBF"/>
    <w:rsid w:val="00891EEE"/>
    <w:rsid w:val="008926AA"/>
    <w:rsid w:val="00892721"/>
    <w:rsid w:val="00892BC8"/>
    <w:rsid w:val="0089676E"/>
    <w:rsid w:val="0089677C"/>
    <w:rsid w:val="0089704D"/>
    <w:rsid w:val="00897F1A"/>
    <w:rsid w:val="008A0345"/>
    <w:rsid w:val="008A05B1"/>
    <w:rsid w:val="008A293E"/>
    <w:rsid w:val="008A36D6"/>
    <w:rsid w:val="008A68ED"/>
    <w:rsid w:val="008A702F"/>
    <w:rsid w:val="008A74D5"/>
    <w:rsid w:val="008A77C7"/>
    <w:rsid w:val="008A7C32"/>
    <w:rsid w:val="008B0CB0"/>
    <w:rsid w:val="008B1506"/>
    <w:rsid w:val="008B1F88"/>
    <w:rsid w:val="008B3F8E"/>
    <w:rsid w:val="008B420B"/>
    <w:rsid w:val="008B48C5"/>
    <w:rsid w:val="008B5746"/>
    <w:rsid w:val="008B6373"/>
    <w:rsid w:val="008B7A1E"/>
    <w:rsid w:val="008B7C05"/>
    <w:rsid w:val="008C0EAE"/>
    <w:rsid w:val="008C1655"/>
    <w:rsid w:val="008C20CC"/>
    <w:rsid w:val="008C2456"/>
    <w:rsid w:val="008C3515"/>
    <w:rsid w:val="008C3D3C"/>
    <w:rsid w:val="008C3E6F"/>
    <w:rsid w:val="008C4676"/>
    <w:rsid w:val="008C56E2"/>
    <w:rsid w:val="008C6371"/>
    <w:rsid w:val="008C69DB"/>
    <w:rsid w:val="008C74CB"/>
    <w:rsid w:val="008D067C"/>
    <w:rsid w:val="008D1C9E"/>
    <w:rsid w:val="008D1E1E"/>
    <w:rsid w:val="008D3511"/>
    <w:rsid w:val="008D3557"/>
    <w:rsid w:val="008D4F56"/>
    <w:rsid w:val="008D50A6"/>
    <w:rsid w:val="008E0B2A"/>
    <w:rsid w:val="008E118E"/>
    <w:rsid w:val="008E1733"/>
    <w:rsid w:val="008E2C39"/>
    <w:rsid w:val="008E3123"/>
    <w:rsid w:val="008E3579"/>
    <w:rsid w:val="008E38A0"/>
    <w:rsid w:val="008E5380"/>
    <w:rsid w:val="008E53A2"/>
    <w:rsid w:val="008E5B8E"/>
    <w:rsid w:val="008E5D7F"/>
    <w:rsid w:val="008E6377"/>
    <w:rsid w:val="008E7954"/>
    <w:rsid w:val="008F10E4"/>
    <w:rsid w:val="008F1C04"/>
    <w:rsid w:val="008F219D"/>
    <w:rsid w:val="008F30BB"/>
    <w:rsid w:val="008F4688"/>
    <w:rsid w:val="008F4CD8"/>
    <w:rsid w:val="008F55F4"/>
    <w:rsid w:val="008F75A9"/>
    <w:rsid w:val="009008D3"/>
    <w:rsid w:val="009016C6"/>
    <w:rsid w:val="009016F0"/>
    <w:rsid w:val="00902118"/>
    <w:rsid w:val="00902628"/>
    <w:rsid w:val="00903C4B"/>
    <w:rsid w:val="00905062"/>
    <w:rsid w:val="009064E7"/>
    <w:rsid w:val="00907703"/>
    <w:rsid w:val="00910136"/>
    <w:rsid w:val="00910D29"/>
    <w:rsid w:val="00910DF2"/>
    <w:rsid w:val="00911262"/>
    <w:rsid w:val="00911B25"/>
    <w:rsid w:val="009137C6"/>
    <w:rsid w:val="00913B92"/>
    <w:rsid w:val="00914C6C"/>
    <w:rsid w:val="00915220"/>
    <w:rsid w:val="009153E4"/>
    <w:rsid w:val="00915509"/>
    <w:rsid w:val="00915CCE"/>
    <w:rsid w:val="0092009F"/>
    <w:rsid w:val="0092073E"/>
    <w:rsid w:val="00921036"/>
    <w:rsid w:val="009218FA"/>
    <w:rsid w:val="0092266F"/>
    <w:rsid w:val="00924F72"/>
    <w:rsid w:val="009258DD"/>
    <w:rsid w:val="00926412"/>
    <w:rsid w:val="009271B3"/>
    <w:rsid w:val="00927314"/>
    <w:rsid w:val="00927773"/>
    <w:rsid w:val="00930BA4"/>
    <w:rsid w:val="009318EA"/>
    <w:rsid w:val="0093271B"/>
    <w:rsid w:val="009335F6"/>
    <w:rsid w:val="009338A7"/>
    <w:rsid w:val="0093395E"/>
    <w:rsid w:val="009340F7"/>
    <w:rsid w:val="00934197"/>
    <w:rsid w:val="009344E7"/>
    <w:rsid w:val="009351C4"/>
    <w:rsid w:val="00935FEB"/>
    <w:rsid w:val="0093780B"/>
    <w:rsid w:val="00937A65"/>
    <w:rsid w:val="00940576"/>
    <w:rsid w:val="0094091F"/>
    <w:rsid w:val="00940C59"/>
    <w:rsid w:val="0094255A"/>
    <w:rsid w:val="0094389F"/>
    <w:rsid w:val="0094535E"/>
    <w:rsid w:val="009462E0"/>
    <w:rsid w:val="00946636"/>
    <w:rsid w:val="0094741A"/>
    <w:rsid w:val="009505AA"/>
    <w:rsid w:val="009505DD"/>
    <w:rsid w:val="00951B2C"/>
    <w:rsid w:val="0095290B"/>
    <w:rsid w:val="00952C15"/>
    <w:rsid w:val="0095321F"/>
    <w:rsid w:val="00953785"/>
    <w:rsid w:val="009537E6"/>
    <w:rsid w:val="0095412C"/>
    <w:rsid w:val="0095492A"/>
    <w:rsid w:val="00954E29"/>
    <w:rsid w:val="00955FFC"/>
    <w:rsid w:val="009577FB"/>
    <w:rsid w:val="00960A0D"/>
    <w:rsid w:val="00960B96"/>
    <w:rsid w:val="00960EC4"/>
    <w:rsid w:val="0096116B"/>
    <w:rsid w:val="00961174"/>
    <w:rsid w:val="00961A8A"/>
    <w:rsid w:val="00961D98"/>
    <w:rsid w:val="00961F4C"/>
    <w:rsid w:val="00961F5B"/>
    <w:rsid w:val="00962A7A"/>
    <w:rsid w:val="0096386B"/>
    <w:rsid w:val="00964D7E"/>
    <w:rsid w:val="00965CFB"/>
    <w:rsid w:val="00966265"/>
    <w:rsid w:val="0096654A"/>
    <w:rsid w:val="009669F1"/>
    <w:rsid w:val="00966BC1"/>
    <w:rsid w:val="00966D8F"/>
    <w:rsid w:val="00972278"/>
    <w:rsid w:val="009723DD"/>
    <w:rsid w:val="0097258A"/>
    <w:rsid w:val="00973285"/>
    <w:rsid w:val="009739C4"/>
    <w:rsid w:val="0097419A"/>
    <w:rsid w:val="00976FE6"/>
    <w:rsid w:val="009820AA"/>
    <w:rsid w:val="00982C40"/>
    <w:rsid w:val="00983216"/>
    <w:rsid w:val="00984C68"/>
    <w:rsid w:val="00986796"/>
    <w:rsid w:val="00986E54"/>
    <w:rsid w:val="009874C3"/>
    <w:rsid w:val="009901B3"/>
    <w:rsid w:val="00990C93"/>
    <w:rsid w:val="00991ABA"/>
    <w:rsid w:val="00993FEB"/>
    <w:rsid w:val="00994B1B"/>
    <w:rsid w:val="00996971"/>
    <w:rsid w:val="00996F6B"/>
    <w:rsid w:val="00997AD6"/>
    <w:rsid w:val="009A0A47"/>
    <w:rsid w:val="009A0B78"/>
    <w:rsid w:val="009A1626"/>
    <w:rsid w:val="009A2A49"/>
    <w:rsid w:val="009A34B4"/>
    <w:rsid w:val="009A3752"/>
    <w:rsid w:val="009A414A"/>
    <w:rsid w:val="009A6143"/>
    <w:rsid w:val="009A62FB"/>
    <w:rsid w:val="009A71B8"/>
    <w:rsid w:val="009B07B6"/>
    <w:rsid w:val="009B19AE"/>
    <w:rsid w:val="009B1B30"/>
    <w:rsid w:val="009B2213"/>
    <w:rsid w:val="009B2B43"/>
    <w:rsid w:val="009B2E59"/>
    <w:rsid w:val="009B3A6A"/>
    <w:rsid w:val="009B4FE6"/>
    <w:rsid w:val="009B514B"/>
    <w:rsid w:val="009B5697"/>
    <w:rsid w:val="009B6525"/>
    <w:rsid w:val="009B6F24"/>
    <w:rsid w:val="009B7944"/>
    <w:rsid w:val="009B7C51"/>
    <w:rsid w:val="009B7FB5"/>
    <w:rsid w:val="009C1078"/>
    <w:rsid w:val="009C10ED"/>
    <w:rsid w:val="009C148B"/>
    <w:rsid w:val="009C248D"/>
    <w:rsid w:val="009C253D"/>
    <w:rsid w:val="009C2A5B"/>
    <w:rsid w:val="009C33FC"/>
    <w:rsid w:val="009C37A1"/>
    <w:rsid w:val="009C4B35"/>
    <w:rsid w:val="009C4B3A"/>
    <w:rsid w:val="009C5088"/>
    <w:rsid w:val="009C5642"/>
    <w:rsid w:val="009C5BA0"/>
    <w:rsid w:val="009C62F0"/>
    <w:rsid w:val="009C6938"/>
    <w:rsid w:val="009D02BB"/>
    <w:rsid w:val="009D0B4A"/>
    <w:rsid w:val="009D0F45"/>
    <w:rsid w:val="009D1011"/>
    <w:rsid w:val="009D27F8"/>
    <w:rsid w:val="009D2A03"/>
    <w:rsid w:val="009D2C15"/>
    <w:rsid w:val="009D2E94"/>
    <w:rsid w:val="009D32BF"/>
    <w:rsid w:val="009D7847"/>
    <w:rsid w:val="009E08C6"/>
    <w:rsid w:val="009E18C2"/>
    <w:rsid w:val="009E1B73"/>
    <w:rsid w:val="009E1DA0"/>
    <w:rsid w:val="009E1EF2"/>
    <w:rsid w:val="009E2BA5"/>
    <w:rsid w:val="009E4068"/>
    <w:rsid w:val="009E4713"/>
    <w:rsid w:val="009E4C33"/>
    <w:rsid w:val="009E5538"/>
    <w:rsid w:val="009E6161"/>
    <w:rsid w:val="009E7936"/>
    <w:rsid w:val="009F103E"/>
    <w:rsid w:val="009F1303"/>
    <w:rsid w:val="009F1EB3"/>
    <w:rsid w:val="009F241E"/>
    <w:rsid w:val="009F3389"/>
    <w:rsid w:val="009F37C1"/>
    <w:rsid w:val="009F3B70"/>
    <w:rsid w:val="009F3E43"/>
    <w:rsid w:val="009F4239"/>
    <w:rsid w:val="009F4988"/>
    <w:rsid w:val="009F4CE8"/>
    <w:rsid w:val="009F5E33"/>
    <w:rsid w:val="009F7366"/>
    <w:rsid w:val="00A01266"/>
    <w:rsid w:val="00A01566"/>
    <w:rsid w:val="00A01705"/>
    <w:rsid w:val="00A02363"/>
    <w:rsid w:val="00A02B83"/>
    <w:rsid w:val="00A04945"/>
    <w:rsid w:val="00A050B7"/>
    <w:rsid w:val="00A05E38"/>
    <w:rsid w:val="00A06512"/>
    <w:rsid w:val="00A06B5B"/>
    <w:rsid w:val="00A07535"/>
    <w:rsid w:val="00A07708"/>
    <w:rsid w:val="00A10557"/>
    <w:rsid w:val="00A1142E"/>
    <w:rsid w:val="00A13FA3"/>
    <w:rsid w:val="00A14B41"/>
    <w:rsid w:val="00A157CD"/>
    <w:rsid w:val="00A16E67"/>
    <w:rsid w:val="00A17A51"/>
    <w:rsid w:val="00A20679"/>
    <w:rsid w:val="00A21ADD"/>
    <w:rsid w:val="00A21C6B"/>
    <w:rsid w:val="00A2306A"/>
    <w:rsid w:val="00A231A9"/>
    <w:rsid w:val="00A237FB"/>
    <w:rsid w:val="00A24727"/>
    <w:rsid w:val="00A2656D"/>
    <w:rsid w:val="00A279F2"/>
    <w:rsid w:val="00A30538"/>
    <w:rsid w:val="00A31A67"/>
    <w:rsid w:val="00A31A95"/>
    <w:rsid w:val="00A32197"/>
    <w:rsid w:val="00A329FA"/>
    <w:rsid w:val="00A32A2E"/>
    <w:rsid w:val="00A333AC"/>
    <w:rsid w:val="00A33D12"/>
    <w:rsid w:val="00A33E16"/>
    <w:rsid w:val="00A341CD"/>
    <w:rsid w:val="00A36114"/>
    <w:rsid w:val="00A3787A"/>
    <w:rsid w:val="00A378D4"/>
    <w:rsid w:val="00A37B5A"/>
    <w:rsid w:val="00A37EB7"/>
    <w:rsid w:val="00A40406"/>
    <w:rsid w:val="00A41966"/>
    <w:rsid w:val="00A41DBC"/>
    <w:rsid w:val="00A41E30"/>
    <w:rsid w:val="00A42B02"/>
    <w:rsid w:val="00A431EA"/>
    <w:rsid w:val="00A434D2"/>
    <w:rsid w:val="00A4376E"/>
    <w:rsid w:val="00A440F3"/>
    <w:rsid w:val="00A4478E"/>
    <w:rsid w:val="00A46FC7"/>
    <w:rsid w:val="00A47996"/>
    <w:rsid w:val="00A50C56"/>
    <w:rsid w:val="00A51DBD"/>
    <w:rsid w:val="00A52AEE"/>
    <w:rsid w:val="00A52BAD"/>
    <w:rsid w:val="00A53476"/>
    <w:rsid w:val="00A53E39"/>
    <w:rsid w:val="00A53F04"/>
    <w:rsid w:val="00A5519C"/>
    <w:rsid w:val="00A57E18"/>
    <w:rsid w:val="00A6054B"/>
    <w:rsid w:val="00A60AEF"/>
    <w:rsid w:val="00A610C9"/>
    <w:rsid w:val="00A64173"/>
    <w:rsid w:val="00A65B74"/>
    <w:rsid w:val="00A65D00"/>
    <w:rsid w:val="00A66348"/>
    <w:rsid w:val="00A66F8F"/>
    <w:rsid w:val="00A675B8"/>
    <w:rsid w:val="00A675E4"/>
    <w:rsid w:val="00A678CE"/>
    <w:rsid w:val="00A70CB4"/>
    <w:rsid w:val="00A70FFC"/>
    <w:rsid w:val="00A71EE2"/>
    <w:rsid w:val="00A72AED"/>
    <w:rsid w:val="00A730E4"/>
    <w:rsid w:val="00A73FA9"/>
    <w:rsid w:val="00A75E65"/>
    <w:rsid w:val="00A769C7"/>
    <w:rsid w:val="00A77C1D"/>
    <w:rsid w:val="00A80270"/>
    <w:rsid w:val="00A81978"/>
    <w:rsid w:val="00A82033"/>
    <w:rsid w:val="00A82B09"/>
    <w:rsid w:val="00A82BA6"/>
    <w:rsid w:val="00A84E58"/>
    <w:rsid w:val="00A862C3"/>
    <w:rsid w:val="00A863A1"/>
    <w:rsid w:val="00A9096C"/>
    <w:rsid w:val="00A90CAB"/>
    <w:rsid w:val="00A915C1"/>
    <w:rsid w:val="00A91AFE"/>
    <w:rsid w:val="00A931F0"/>
    <w:rsid w:val="00A963E2"/>
    <w:rsid w:val="00A97C6A"/>
    <w:rsid w:val="00AA1E64"/>
    <w:rsid w:val="00AA212A"/>
    <w:rsid w:val="00AA2A84"/>
    <w:rsid w:val="00AA2F64"/>
    <w:rsid w:val="00AA3201"/>
    <w:rsid w:val="00AA3A7C"/>
    <w:rsid w:val="00AA47E8"/>
    <w:rsid w:val="00AA4B99"/>
    <w:rsid w:val="00AA5C07"/>
    <w:rsid w:val="00AA674F"/>
    <w:rsid w:val="00AA697B"/>
    <w:rsid w:val="00AA7CC3"/>
    <w:rsid w:val="00AB106B"/>
    <w:rsid w:val="00AB200F"/>
    <w:rsid w:val="00AB2588"/>
    <w:rsid w:val="00AB2B35"/>
    <w:rsid w:val="00AB4066"/>
    <w:rsid w:val="00AB421F"/>
    <w:rsid w:val="00AB573B"/>
    <w:rsid w:val="00AB58E8"/>
    <w:rsid w:val="00AB5BB4"/>
    <w:rsid w:val="00AB6448"/>
    <w:rsid w:val="00AB6A28"/>
    <w:rsid w:val="00AC08D4"/>
    <w:rsid w:val="00AC093A"/>
    <w:rsid w:val="00AC1FBA"/>
    <w:rsid w:val="00AC243F"/>
    <w:rsid w:val="00AC257D"/>
    <w:rsid w:val="00AC262F"/>
    <w:rsid w:val="00AC300D"/>
    <w:rsid w:val="00AC3EB8"/>
    <w:rsid w:val="00AC4517"/>
    <w:rsid w:val="00AC4A2D"/>
    <w:rsid w:val="00AC77EB"/>
    <w:rsid w:val="00AC7F9C"/>
    <w:rsid w:val="00AD0B66"/>
    <w:rsid w:val="00AD0C39"/>
    <w:rsid w:val="00AD180E"/>
    <w:rsid w:val="00AD1DA7"/>
    <w:rsid w:val="00AD2EA5"/>
    <w:rsid w:val="00AD30D0"/>
    <w:rsid w:val="00AD3A2B"/>
    <w:rsid w:val="00AD3B89"/>
    <w:rsid w:val="00AD3CB1"/>
    <w:rsid w:val="00AD3D5D"/>
    <w:rsid w:val="00AD3DBD"/>
    <w:rsid w:val="00AD4471"/>
    <w:rsid w:val="00AD6EB2"/>
    <w:rsid w:val="00AD7DDC"/>
    <w:rsid w:val="00AE0A3F"/>
    <w:rsid w:val="00AE540C"/>
    <w:rsid w:val="00AE600A"/>
    <w:rsid w:val="00AE6F8B"/>
    <w:rsid w:val="00AE787C"/>
    <w:rsid w:val="00AE7BCF"/>
    <w:rsid w:val="00AE7EE6"/>
    <w:rsid w:val="00AF0203"/>
    <w:rsid w:val="00AF0746"/>
    <w:rsid w:val="00AF07A9"/>
    <w:rsid w:val="00AF0D4A"/>
    <w:rsid w:val="00AF2800"/>
    <w:rsid w:val="00AF33AD"/>
    <w:rsid w:val="00AF3677"/>
    <w:rsid w:val="00AF36B5"/>
    <w:rsid w:val="00AF6770"/>
    <w:rsid w:val="00AF67AB"/>
    <w:rsid w:val="00AF7E51"/>
    <w:rsid w:val="00B00D87"/>
    <w:rsid w:val="00B01D53"/>
    <w:rsid w:val="00B020A2"/>
    <w:rsid w:val="00B02B4A"/>
    <w:rsid w:val="00B0447B"/>
    <w:rsid w:val="00B04DD8"/>
    <w:rsid w:val="00B05293"/>
    <w:rsid w:val="00B058E5"/>
    <w:rsid w:val="00B05E8A"/>
    <w:rsid w:val="00B074EB"/>
    <w:rsid w:val="00B07CF3"/>
    <w:rsid w:val="00B101BA"/>
    <w:rsid w:val="00B1022A"/>
    <w:rsid w:val="00B109F1"/>
    <w:rsid w:val="00B11E83"/>
    <w:rsid w:val="00B1265F"/>
    <w:rsid w:val="00B127E4"/>
    <w:rsid w:val="00B14395"/>
    <w:rsid w:val="00B151B9"/>
    <w:rsid w:val="00B1529E"/>
    <w:rsid w:val="00B162EE"/>
    <w:rsid w:val="00B16E8A"/>
    <w:rsid w:val="00B177A4"/>
    <w:rsid w:val="00B17C84"/>
    <w:rsid w:val="00B203B8"/>
    <w:rsid w:val="00B205B4"/>
    <w:rsid w:val="00B20D75"/>
    <w:rsid w:val="00B21E6D"/>
    <w:rsid w:val="00B236C3"/>
    <w:rsid w:val="00B2502A"/>
    <w:rsid w:val="00B2516A"/>
    <w:rsid w:val="00B252B4"/>
    <w:rsid w:val="00B25BAB"/>
    <w:rsid w:val="00B263CC"/>
    <w:rsid w:val="00B26583"/>
    <w:rsid w:val="00B306C4"/>
    <w:rsid w:val="00B30717"/>
    <w:rsid w:val="00B30BA9"/>
    <w:rsid w:val="00B31153"/>
    <w:rsid w:val="00B31465"/>
    <w:rsid w:val="00B31C65"/>
    <w:rsid w:val="00B32224"/>
    <w:rsid w:val="00B32B02"/>
    <w:rsid w:val="00B36146"/>
    <w:rsid w:val="00B37146"/>
    <w:rsid w:val="00B37267"/>
    <w:rsid w:val="00B37714"/>
    <w:rsid w:val="00B40C15"/>
    <w:rsid w:val="00B4191A"/>
    <w:rsid w:val="00B4200B"/>
    <w:rsid w:val="00B446A1"/>
    <w:rsid w:val="00B44D5E"/>
    <w:rsid w:val="00B45217"/>
    <w:rsid w:val="00B455DE"/>
    <w:rsid w:val="00B45948"/>
    <w:rsid w:val="00B46D71"/>
    <w:rsid w:val="00B4C9E7"/>
    <w:rsid w:val="00B509B6"/>
    <w:rsid w:val="00B50E30"/>
    <w:rsid w:val="00B515C8"/>
    <w:rsid w:val="00B52346"/>
    <w:rsid w:val="00B52A07"/>
    <w:rsid w:val="00B5332B"/>
    <w:rsid w:val="00B53799"/>
    <w:rsid w:val="00B542BC"/>
    <w:rsid w:val="00B54686"/>
    <w:rsid w:val="00B5732B"/>
    <w:rsid w:val="00B57463"/>
    <w:rsid w:val="00B60B55"/>
    <w:rsid w:val="00B62389"/>
    <w:rsid w:val="00B625AB"/>
    <w:rsid w:val="00B6311A"/>
    <w:rsid w:val="00B64C45"/>
    <w:rsid w:val="00B661FB"/>
    <w:rsid w:val="00B66BE4"/>
    <w:rsid w:val="00B70224"/>
    <w:rsid w:val="00B7095A"/>
    <w:rsid w:val="00B70C6E"/>
    <w:rsid w:val="00B71544"/>
    <w:rsid w:val="00B728C1"/>
    <w:rsid w:val="00B7327A"/>
    <w:rsid w:val="00B745DA"/>
    <w:rsid w:val="00B753C0"/>
    <w:rsid w:val="00B75F9A"/>
    <w:rsid w:val="00B76DE2"/>
    <w:rsid w:val="00B8048A"/>
    <w:rsid w:val="00B80846"/>
    <w:rsid w:val="00B81592"/>
    <w:rsid w:val="00B81B7E"/>
    <w:rsid w:val="00B821C9"/>
    <w:rsid w:val="00B82521"/>
    <w:rsid w:val="00B83153"/>
    <w:rsid w:val="00B832C0"/>
    <w:rsid w:val="00B836F7"/>
    <w:rsid w:val="00B83AE2"/>
    <w:rsid w:val="00B84E78"/>
    <w:rsid w:val="00B85C9C"/>
    <w:rsid w:val="00B85FF7"/>
    <w:rsid w:val="00B865C7"/>
    <w:rsid w:val="00B86F2C"/>
    <w:rsid w:val="00B87301"/>
    <w:rsid w:val="00B87855"/>
    <w:rsid w:val="00B87AB7"/>
    <w:rsid w:val="00B90214"/>
    <w:rsid w:val="00B90CD2"/>
    <w:rsid w:val="00B93603"/>
    <w:rsid w:val="00B936D2"/>
    <w:rsid w:val="00B94709"/>
    <w:rsid w:val="00B94CBF"/>
    <w:rsid w:val="00B9519C"/>
    <w:rsid w:val="00B95F48"/>
    <w:rsid w:val="00B9647D"/>
    <w:rsid w:val="00B9660C"/>
    <w:rsid w:val="00B96839"/>
    <w:rsid w:val="00B96AFD"/>
    <w:rsid w:val="00B9746E"/>
    <w:rsid w:val="00BA0E66"/>
    <w:rsid w:val="00BA228C"/>
    <w:rsid w:val="00BA2EB5"/>
    <w:rsid w:val="00BA366D"/>
    <w:rsid w:val="00BA4571"/>
    <w:rsid w:val="00BA4E4E"/>
    <w:rsid w:val="00BA5B4C"/>
    <w:rsid w:val="00BA5D13"/>
    <w:rsid w:val="00BA69A0"/>
    <w:rsid w:val="00BA716E"/>
    <w:rsid w:val="00BA7717"/>
    <w:rsid w:val="00BB01CC"/>
    <w:rsid w:val="00BB0353"/>
    <w:rsid w:val="00BB0477"/>
    <w:rsid w:val="00BB090F"/>
    <w:rsid w:val="00BB171F"/>
    <w:rsid w:val="00BB2001"/>
    <w:rsid w:val="00BB5087"/>
    <w:rsid w:val="00BB6653"/>
    <w:rsid w:val="00BC0920"/>
    <w:rsid w:val="00BC1BEE"/>
    <w:rsid w:val="00BC229C"/>
    <w:rsid w:val="00BC22A3"/>
    <w:rsid w:val="00BC355F"/>
    <w:rsid w:val="00BC38CF"/>
    <w:rsid w:val="00BC3950"/>
    <w:rsid w:val="00BC4245"/>
    <w:rsid w:val="00BC4884"/>
    <w:rsid w:val="00BC4CCE"/>
    <w:rsid w:val="00BC5050"/>
    <w:rsid w:val="00BC55CF"/>
    <w:rsid w:val="00BC5C6C"/>
    <w:rsid w:val="00BC5E38"/>
    <w:rsid w:val="00BC6986"/>
    <w:rsid w:val="00BC6F2D"/>
    <w:rsid w:val="00BD07AC"/>
    <w:rsid w:val="00BD1861"/>
    <w:rsid w:val="00BD21CB"/>
    <w:rsid w:val="00BD32EC"/>
    <w:rsid w:val="00BD3476"/>
    <w:rsid w:val="00BD4768"/>
    <w:rsid w:val="00BD548F"/>
    <w:rsid w:val="00BD61AC"/>
    <w:rsid w:val="00BD7CC0"/>
    <w:rsid w:val="00BE079D"/>
    <w:rsid w:val="00BE0AD9"/>
    <w:rsid w:val="00BE11AE"/>
    <w:rsid w:val="00BE25E9"/>
    <w:rsid w:val="00BE3017"/>
    <w:rsid w:val="00BE3C2C"/>
    <w:rsid w:val="00BE4D08"/>
    <w:rsid w:val="00BE534A"/>
    <w:rsid w:val="00BE5B87"/>
    <w:rsid w:val="00BE6C09"/>
    <w:rsid w:val="00BF03D6"/>
    <w:rsid w:val="00BF08BA"/>
    <w:rsid w:val="00BF093A"/>
    <w:rsid w:val="00BF2131"/>
    <w:rsid w:val="00BF393F"/>
    <w:rsid w:val="00BF58B2"/>
    <w:rsid w:val="00BF7734"/>
    <w:rsid w:val="00C01585"/>
    <w:rsid w:val="00C01788"/>
    <w:rsid w:val="00C01911"/>
    <w:rsid w:val="00C01996"/>
    <w:rsid w:val="00C02A16"/>
    <w:rsid w:val="00C02C40"/>
    <w:rsid w:val="00C035F6"/>
    <w:rsid w:val="00C049A0"/>
    <w:rsid w:val="00C04AFD"/>
    <w:rsid w:val="00C07C76"/>
    <w:rsid w:val="00C10D94"/>
    <w:rsid w:val="00C10EF7"/>
    <w:rsid w:val="00C11630"/>
    <w:rsid w:val="00C11A87"/>
    <w:rsid w:val="00C13705"/>
    <w:rsid w:val="00C14344"/>
    <w:rsid w:val="00C146AA"/>
    <w:rsid w:val="00C14D48"/>
    <w:rsid w:val="00C1504E"/>
    <w:rsid w:val="00C151BB"/>
    <w:rsid w:val="00C158B7"/>
    <w:rsid w:val="00C1665E"/>
    <w:rsid w:val="00C16A92"/>
    <w:rsid w:val="00C22813"/>
    <w:rsid w:val="00C23C56"/>
    <w:rsid w:val="00C23EA0"/>
    <w:rsid w:val="00C2469B"/>
    <w:rsid w:val="00C24952"/>
    <w:rsid w:val="00C26384"/>
    <w:rsid w:val="00C270C9"/>
    <w:rsid w:val="00C274E4"/>
    <w:rsid w:val="00C278B2"/>
    <w:rsid w:val="00C3152F"/>
    <w:rsid w:val="00C318C6"/>
    <w:rsid w:val="00C32768"/>
    <w:rsid w:val="00C337D1"/>
    <w:rsid w:val="00C353AE"/>
    <w:rsid w:val="00C361E9"/>
    <w:rsid w:val="00C36717"/>
    <w:rsid w:val="00C4103C"/>
    <w:rsid w:val="00C428B7"/>
    <w:rsid w:val="00C42A9D"/>
    <w:rsid w:val="00C43004"/>
    <w:rsid w:val="00C43603"/>
    <w:rsid w:val="00C43744"/>
    <w:rsid w:val="00C43F4B"/>
    <w:rsid w:val="00C44F42"/>
    <w:rsid w:val="00C45DE4"/>
    <w:rsid w:val="00C4718E"/>
    <w:rsid w:val="00C47ED8"/>
    <w:rsid w:val="00C503FE"/>
    <w:rsid w:val="00C50C7A"/>
    <w:rsid w:val="00C52C46"/>
    <w:rsid w:val="00C53461"/>
    <w:rsid w:val="00C54472"/>
    <w:rsid w:val="00C6118F"/>
    <w:rsid w:val="00C61411"/>
    <w:rsid w:val="00C61A43"/>
    <w:rsid w:val="00C63F42"/>
    <w:rsid w:val="00C648B6"/>
    <w:rsid w:val="00C64ECA"/>
    <w:rsid w:val="00C657BB"/>
    <w:rsid w:val="00C6581D"/>
    <w:rsid w:val="00C66B92"/>
    <w:rsid w:val="00C67C92"/>
    <w:rsid w:val="00C71348"/>
    <w:rsid w:val="00C71B47"/>
    <w:rsid w:val="00C72F18"/>
    <w:rsid w:val="00C732A7"/>
    <w:rsid w:val="00C73D42"/>
    <w:rsid w:val="00C74CE2"/>
    <w:rsid w:val="00C74F3F"/>
    <w:rsid w:val="00C837BC"/>
    <w:rsid w:val="00C84CDC"/>
    <w:rsid w:val="00C85C5E"/>
    <w:rsid w:val="00C86C91"/>
    <w:rsid w:val="00C87275"/>
    <w:rsid w:val="00C87FCC"/>
    <w:rsid w:val="00C91113"/>
    <w:rsid w:val="00C9279C"/>
    <w:rsid w:val="00C93BC4"/>
    <w:rsid w:val="00C93E98"/>
    <w:rsid w:val="00C947B0"/>
    <w:rsid w:val="00C94C55"/>
    <w:rsid w:val="00C950E0"/>
    <w:rsid w:val="00C9540B"/>
    <w:rsid w:val="00C95789"/>
    <w:rsid w:val="00C95F26"/>
    <w:rsid w:val="00C97496"/>
    <w:rsid w:val="00C9756B"/>
    <w:rsid w:val="00C9784A"/>
    <w:rsid w:val="00C97B9F"/>
    <w:rsid w:val="00CA00E4"/>
    <w:rsid w:val="00CA05B0"/>
    <w:rsid w:val="00CA0D03"/>
    <w:rsid w:val="00CA1978"/>
    <w:rsid w:val="00CA2B51"/>
    <w:rsid w:val="00CA338F"/>
    <w:rsid w:val="00CA37FC"/>
    <w:rsid w:val="00CA51AC"/>
    <w:rsid w:val="00CA5995"/>
    <w:rsid w:val="00CA59CB"/>
    <w:rsid w:val="00CB0122"/>
    <w:rsid w:val="00CB142A"/>
    <w:rsid w:val="00CB1677"/>
    <w:rsid w:val="00CB17BC"/>
    <w:rsid w:val="00CB3C39"/>
    <w:rsid w:val="00CB502B"/>
    <w:rsid w:val="00CB5AC4"/>
    <w:rsid w:val="00CB5D5C"/>
    <w:rsid w:val="00CB730A"/>
    <w:rsid w:val="00CC0687"/>
    <w:rsid w:val="00CC0C93"/>
    <w:rsid w:val="00CC22A4"/>
    <w:rsid w:val="00CC262B"/>
    <w:rsid w:val="00CC27DB"/>
    <w:rsid w:val="00CC28D7"/>
    <w:rsid w:val="00CC2BEF"/>
    <w:rsid w:val="00CC3069"/>
    <w:rsid w:val="00CC3827"/>
    <w:rsid w:val="00CC441F"/>
    <w:rsid w:val="00CC5C95"/>
    <w:rsid w:val="00CC5EB0"/>
    <w:rsid w:val="00CC6658"/>
    <w:rsid w:val="00CC70F8"/>
    <w:rsid w:val="00CD0714"/>
    <w:rsid w:val="00CD24F5"/>
    <w:rsid w:val="00CD27A8"/>
    <w:rsid w:val="00CD361F"/>
    <w:rsid w:val="00CD3669"/>
    <w:rsid w:val="00CD3BA3"/>
    <w:rsid w:val="00CD3EAB"/>
    <w:rsid w:val="00CD5461"/>
    <w:rsid w:val="00CD562C"/>
    <w:rsid w:val="00CD5B67"/>
    <w:rsid w:val="00CD5C8E"/>
    <w:rsid w:val="00CD678B"/>
    <w:rsid w:val="00CDD409"/>
    <w:rsid w:val="00CE05E0"/>
    <w:rsid w:val="00CE0DF3"/>
    <w:rsid w:val="00CE1A84"/>
    <w:rsid w:val="00CE1D08"/>
    <w:rsid w:val="00CE1DF0"/>
    <w:rsid w:val="00CE36E0"/>
    <w:rsid w:val="00CE39EC"/>
    <w:rsid w:val="00CE5911"/>
    <w:rsid w:val="00CF1173"/>
    <w:rsid w:val="00CF1C71"/>
    <w:rsid w:val="00CF1DDB"/>
    <w:rsid w:val="00CF2366"/>
    <w:rsid w:val="00CF42CF"/>
    <w:rsid w:val="00CF4634"/>
    <w:rsid w:val="00CF5245"/>
    <w:rsid w:val="00CF76C2"/>
    <w:rsid w:val="00D03028"/>
    <w:rsid w:val="00D038EA"/>
    <w:rsid w:val="00D048C9"/>
    <w:rsid w:val="00D04E4D"/>
    <w:rsid w:val="00D0531F"/>
    <w:rsid w:val="00D0683E"/>
    <w:rsid w:val="00D06ED2"/>
    <w:rsid w:val="00D116FA"/>
    <w:rsid w:val="00D11891"/>
    <w:rsid w:val="00D11B17"/>
    <w:rsid w:val="00D140E8"/>
    <w:rsid w:val="00D1467E"/>
    <w:rsid w:val="00D15F22"/>
    <w:rsid w:val="00D162C0"/>
    <w:rsid w:val="00D16EEA"/>
    <w:rsid w:val="00D17858"/>
    <w:rsid w:val="00D21F49"/>
    <w:rsid w:val="00D22654"/>
    <w:rsid w:val="00D22D8C"/>
    <w:rsid w:val="00D23B93"/>
    <w:rsid w:val="00D23D3F"/>
    <w:rsid w:val="00D257D7"/>
    <w:rsid w:val="00D25A9C"/>
    <w:rsid w:val="00D2693D"/>
    <w:rsid w:val="00D271B3"/>
    <w:rsid w:val="00D27736"/>
    <w:rsid w:val="00D27859"/>
    <w:rsid w:val="00D30118"/>
    <w:rsid w:val="00D3130E"/>
    <w:rsid w:val="00D31983"/>
    <w:rsid w:val="00D31B98"/>
    <w:rsid w:val="00D325BC"/>
    <w:rsid w:val="00D328BD"/>
    <w:rsid w:val="00D3301F"/>
    <w:rsid w:val="00D3330B"/>
    <w:rsid w:val="00D333AC"/>
    <w:rsid w:val="00D3391F"/>
    <w:rsid w:val="00D33FCA"/>
    <w:rsid w:val="00D34ED8"/>
    <w:rsid w:val="00D3503C"/>
    <w:rsid w:val="00D35099"/>
    <w:rsid w:val="00D40177"/>
    <w:rsid w:val="00D40312"/>
    <w:rsid w:val="00D411E2"/>
    <w:rsid w:val="00D41260"/>
    <w:rsid w:val="00D41B52"/>
    <w:rsid w:val="00D42ADC"/>
    <w:rsid w:val="00D42E5D"/>
    <w:rsid w:val="00D43974"/>
    <w:rsid w:val="00D4460F"/>
    <w:rsid w:val="00D44A74"/>
    <w:rsid w:val="00D44C42"/>
    <w:rsid w:val="00D44C82"/>
    <w:rsid w:val="00D45040"/>
    <w:rsid w:val="00D45593"/>
    <w:rsid w:val="00D46241"/>
    <w:rsid w:val="00D47932"/>
    <w:rsid w:val="00D47EFC"/>
    <w:rsid w:val="00D5086E"/>
    <w:rsid w:val="00D50BBD"/>
    <w:rsid w:val="00D50D62"/>
    <w:rsid w:val="00D512E9"/>
    <w:rsid w:val="00D51E80"/>
    <w:rsid w:val="00D5247B"/>
    <w:rsid w:val="00D52493"/>
    <w:rsid w:val="00D52531"/>
    <w:rsid w:val="00D52588"/>
    <w:rsid w:val="00D533FB"/>
    <w:rsid w:val="00D540BC"/>
    <w:rsid w:val="00D54A4F"/>
    <w:rsid w:val="00D54FD1"/>
    <w:rsid w:val="00D551EE"/>
    <w:rsid w:val="00D5575C"/>
    <w:rsid w:val="00D56F60"/>
    <w:rsid w:val="00D57067"/>
    <w:rsid w:val="00D572EC"/>
    <w:rsid w:val="00D57BE4"/>
    <w:rsid w:val="00D57D1B"/>
    <w:rsid w:val="00D57E18"/>
    <w:rsid w:val="00D60654"/>
    <w:rsid w:val="00D60739"/>
    <w:rsid w:val="00D60782"/>
    <w:rsid w:val="00D6162F"/>
    <w:rsid w:val="00D619D2"/>
    <w:rsid w:val="00D63845"/>
    <w:rsid w:val="00D641C0"/>
    <w:rsid w:val="00D65368"/>
    <w:rsid w:val="00D66325"/>
    <w:rsid w:val="00D6798F"/>
    <w:rsid w:val="00D7108F"/>
    <w:rsid w:val="00D720C2"/>
    <w:rsid w:val="00D72711"/>
    <w:rsid w:val="00D733CE"/>
    <w:rsid w:val="00D73EF8"/>
    <w:rsid w:val="00D74024"/>
    <w:rsid w:val="00D7603A"/>
    <w:rsid w:val="00D76231"/>
    <w:rsid w:val="00D76256"/>
    <w:rsid w:val="00D7701C"/>
    <w:rsid w:val="00D770E2"/>
    <w:rsid w:val="00D77472"/>
    <w:rsid w:val="00D81D90"/>
    <w:rsid w:val="00D83196"/>
    <w:rsid w:val="00D8467A"/>
    <w:rsid w:val="00D862A8"/>
    <w:rsid w:val="00D864C9"/>
    <w:rsid w:val="00D86779"/>
    <w:rsid w:val="00D86930"/>
    <w:rsid w:val="00D87599"/>
    <w:rsid w:val="00D87673"/>
    <w:rsid w:val="00D9181A"/>
    <w:rsid w:val="00D91CC4"/>
    <w:rsid w:val="00D91EFC"/>
    <w:rsid w:val="00D9222C"/>
    <w:rsid w:val="00D92B81"/>
    <w:rsid w:val="00D92C97"/>
    <w:rsid w:val="00D9475D"/>
    <w:rsid w:val="00D96C1B"/>
    <w:rsid w:val="00D9747C"/>
    <w:rsid w:val="00D9779E"/>
    <w:rsid w:val="00D9FD0B"/>
    <w:rsid w:val="00DA35F3"/>
    <w:rsid w:val="00DA5255"/>
    <w:rsid w:val="00DA5420"/>
    <w:rsid w:val="00DA58D8"/>
    <w:rsid w:val="00DA5F0C"/>
    <w:rsid w:val="00DA65DC"/>
    <w:rsid w:val="00DA6BDA"/>
    <w:rsid w:val="00DA7577"/>
    <w:rsid w:val="00DA78FD"/>
    <w:rsid w:val="00DB18DC"/>
    <w:rsid w:val="00DB1B61"/>
    <w:rsid w:val="00DB31A5"/>
    <w:rsid w:val="00DC00C7"/>
    <w:rsid w:val="00DC00E7"/>
    <w:rsid w:val="00DC14E7"/>
    <w:rsid w:val="00DC2A76"/>
    <w:rsid w:val="00DC32C3"/>
    <w:rsid w:val="00DC3614"/>
    <w:rsid w:val="00DC361E"/>
    <w:rsid w:val="00DC4E49"/>
    <w:rsid w:val="00DC515E"/>
    <w:rsid w:val="00DC554D"/>
    <w:rsid w:val="00DC5C84"/>
    <w:rsid w:val="00DC64D2"/>
    <w:rsid w:val="00DC6B76"/>
    <w:rsid w:val="00DC7A0D"/>
    <w:rsid w:val="00DC7AE0"/>
    <w:rsid w:val="00DD0B3B"/>
    <w:rsid w:val="00DD199C"/>
    <w:rsid w:val="00DD2BD8"/>
    <w:rsid w:val="00DD4CE6"/>
    <w:rsid w:val="00DD50C3"/>
    <w:rsid w:val="00DD7871"/>
    <w:rsid w:val="00DD7A7E"/>
    <w:rsid w:val="00DE0B07"/>
    <w:rsid w:val="00DE19C9"/>
    <w:rsid w:val="00DE1ED1"/>
    <w:rsid w:val="00DE2B41"/>
    <w:rsid w:val="00DE4746"/>
    <w:rsid w:val="00DE5060"/>
    <w:rsid w:val="00DE56E0"/>
    <w:rsid w:val="00DE5BAD"/>
    <w:rsid w:val="00DE6209"/>
    <w:rsid w:val="00DE68F7"/>
    <w:rsid w:val="00DE7652"/>
    <w:rsid w:val="00DF3BAA"/>
    <w:rsid w:val="00DF6AC1"/>
    <w:rsid w:val="00E0081D"/>
    <w:rsid w:val="00E01CFF"/>
    <w:rsid w:val="00E01EB3"/>
    <w:rsid w:val="00E03B18"/>
    <w:rsid w:val="00E060CC"/>
    <w:rsid w:val="00E061DF"/>
    <w:rsid w:val="00E06FAF"/>
    <w:rsid w:val="00E07ED8"/>
    <w:rsid w:val="00E1091E"/>
    <w:rsid w:val="00E10D20"/>
    <w:rsid w:val="00E11C6B"/>
    <w:rsid w:val="00E11E30"/>
    <w:rsid w:val="00E13E8C"/>
    <w:rsid w:val="00E14850"/>
    <w:rsid w:val="00E14BAF"/>
    <w:rsid w:val="00E14DBD"/>
    <w:rsid w:val="00E16D33"/>
    <w:rsid w:val="00E1769C"/>
    <w:rsid w:val="00E17D9D"/>
    <w:rsid w:val="00E20736"/>
    <w:rsid w:val="00E22270"/>
    <w:rsid w:val="00E22A57"/>
    <w:rsid w:val="00E22FDC"/>
    <w:rsid w:val="00E24FAA"/>
    <w:rsid w:val="00E25B4E"/>
    <w:rsid w:val="00E260E6"/>
    <w:rsid w:val="00E2733C"/>
    <w:rsid w:val="00E27FE7"/>
    <w:rsid w:val="00E313EA"/>
    <w:rsid w:val="00E32AA7"/>
    <w:rsid w:val="00E32D54"/>
    <w:rsid w:val="00E32DAB"/>
    <w:rsid w:val="00E335AD"/>
    <w:rsid w:val="00E347E6"/>
    <w:rsid w:val="00E34F97"/>
    <w:rsid w:val="00E351CA"/>
    <w:rsid w:val="00E36537"/>
    <w:rsid w:val="00E37593"/>
    <w:rsid w:val="00E4052A"/>
    <w:rsid w:val="00E40E94"/>
    <w:rsid w:val="00E410BD"/>
    <w:rsid w:val="00E42369"/>
    <w:rsid w:val="00E42839"/>
    <w:rsid w:val="00E42876"/>
    <w:rsid w:val="00E43465"/>
    <w:rsid w:val="00E443FB"/>
    <w:rsid w:val="00E444E7"/>
    <w:rsid w:val="00E45A1A"/>
    <w:rsid w:val="00E45A2D"/>
    <w:rsid w:val="00E500A2"/>
    <w:rsid w:val="00E50493"/>
    <w:rsid w:val="00E52194"/>
    <w:rsid w:val="00E525AB"/>
    <w:rsid w:val="00E52C73"/>
    <w:rsid w:val="00E52ECD"/>
    <w:rsid w:val="00E5315B"/>
    <w:rsid w:val="00E554C1"/>
    <w:rsid w:val="00E57363"/>
    <w:rsid w:val="00E6085F"/>
    <w:rsid w:val="00E624C7"/>
    <w:rsid w:val="00E63DE5"/>
    <w:rsid w:val="00E65A38"/>
    <w:rsid w:val="00E661B1"/>
    <w:rsid w:val="00E664A3"/>
    <w:rsid w:val="00E66571"/>
    <w:rsid w:val="00E70472"/>
    <w:rsid w:val="00E72163"/>
    <w:rsid w:val="00E7258F"/>
    <w:rsid w:val="00E7475E"/>
    <w:rsid w:val="00E763C9"/>
    <w:rsid w:val="00E76D46"/>
    <w:rsid w:val="00E80973"/>
    <w:rsid w:val="00E81C2A"/>
    <w:rsid w:val="00E82F88"/>
    <w:rsid w:val="00E8666E"/>
    <w:rsid w:val="00E86810"/>
    <w:rsid w:val="00E86EF1"/>
    <w:rsid w:val="00E873A8"/>
    <w:rsid w:val="00E90EBB"/>
    <w:rsid w:val="00E9104A"/>
    <w:rsid w:val="00E918BC"/>
    <w:rsid w:val="00E92BB4"/>
    <w:rsid w:val="00E93981"/>
    <w:rsid w:val="00E93ECA"/>
    <w:rsid w:val="00E94A2C"/>
    <w:rsid w:val="00E95267"/>
    <w:rsid w:val="00E95310"/>
    <w:rsid w:val="00E97803"/>
    <w:rsid w:val="00E97F6B"/>
    <w:rsid w:val="00EA0339"/>
    <w:rsid w:val="00EA09F6"/>
    <w:rsid w:val="00EA0BF0"/>
    <w:rsid w:val="00EA1548"/>
    <w:rsid w:val="00EA1A8B"/>
    <w:rsid w:val="00EA1ADE"/>
    <w:rsid w:val="00EA2225"/>
    <w:rsid w:val="00EA2672"/>
    <w:rsid w:val="00EA29B5"/>
    <w:rsid w:val="00EA2F83"/>
    <w:rsid w:val="00EA51D5"/>
    <w:rsid w:val="00EA5D15"/>
    <w:rsid w:val="00EA5E67"/>
    <w:rsid w:val="00EA7B5F"/>
    <w:rsid w:val="00EB05EE"/>
    <w:rsid w:val="00EB077D"/>
    <w:rsid w:val="00EB2358"/>
    <w:rsid w:val="00EB23EB"/>
    <w:rsid w:val="00EB2B95"/>
    <w:rsid w:val="00EB30C8"/>
    <w:rsid w:val="00EB35E3"/>
    <w:rsid w:val="00EB3D99"/>
    <w:rsid w:val="00EB3F95"/>
    <w:rsid w:val="00EB480A"/>
    <w:rsid w:val="00EB4A4B"/>
    <w:rsid w:val="00EB4EAE"/>
    <w:rsid w:val="00EB5EA2"/>
    <w:rsid w:val="00EB60FB"/>
    <w:rsid w:val="00EB64A3"/>
    <w:rsid w:val="00EB6B83"/>
    <w:rsid w:val="00EB7C71"/>
    <w:rsid w:val="00EC001F"/>
    <w:rsid w:val="00EC2452"/>
    <w:rsid w:val="00EC2B07"/>
    <w:rsid w:val="00EC3A46"/>
    <w:rsid w:val="00EC49FC"/>
    <w:rsid w:val="00EC5FB4"/>
    <w:rsid w:val="00EC6D84"/>
    <w:rsid w:val="00EC75F0"/>
    <w:rsid w:val="00EC7A06"/>
    <w:rsid w:val="00EC7DDE"/>
    <w:rsid w:val="00ED0260"/>
    <w:rsid w:val="00ED1896"/>
    <w:rsid w:val="00ED2462"/>
    <w:rsid w:val="00ED2582"/>
    <w:rsid w:val="00ED3026"/>
    <w:rsid w:val="00ED4286"/>
    <w:rsid w:val="00ED4898"/>
    <w:rsid w:val="00ED4918"/>
    <w:rsid w:val="00ED4928"/>
    <w:rsid w:val="00ED4993"/>
    <w:rsid w:val="00ED691B"/>
    <w:rsid w:val="00ED6CA5"/>
    <w:rsid w:val="00ED7B16"/>
    <w:rsid w:val="00EE1CC0"/>
    <w:rsid w:val="00EE2977"/>
    <w:rsid w:val="00EE2D22"/>
    <w:rsid w:val="00EE2E5F"/>
    <w:rsid w:val="00EE312C"/>
    <w:rsid w:val="00EE42A8"/>
    <w:rsid w:val="00EE44D4"/>
    <w:rsid w:val="00EE5C0D"/>
    <w:rsid w:val="00EE7B04"/>
    <w:rsid w:val="00EE7CB6"/>
    <w:rsid w:val="00EF0EE7"/>
    <w:rsid w:val="00EF1F59"/>
    <w:rsid w:val="00EF2364"/>
    <w:rsid w:val="00EF25B5"/>
    <w:rsid w:val="00EF3007"/>
    <w:rsid w:val="00EF3034"/>
    <w:rsid w:val="00EF3F8C"/>
    <w:rsid w:val="00EF4286"/>
    <w:rsid w:val="00EF4331"/>
    <w:rsid w:val="00EF7DFE"/>
    <w:rsid w:val="00F00B0E"/>
    <w:rsid w:val="00F01AAA"/>
    <w:rsid w:val="00F01BD3"/>
    <w:rsid w:val="00F02D14"/>
    <w:rsid w:val="00F02FCF"/>
    <w:rsid w:val="00F0319F"/>
    <w:rsid w:val="00F04E78"/>
    <w:rsid w:val="00F06A06"/>
    <w:rsid w:val="00F07B84"/>
    <w:rsid w:val="00F11A7A"/>
    <w:rsid w:val="00F12184"/>
    <w:rsid w:val="00F13069"/>
    <w:rsid w:val="00F15052"/>
    <w:rsid w:val="00F15198"/>
    <w:rsid w:val="00F1545A"/>
    <w:rsid w:val="00F163C7"/>
    <w:rsid w:val="00F164E9"/>
    <w:rsid w:val="00F1655F"/>
    <w:rsid w:val="00F16901"/>
    <w:rsid w:val="00F16F70"/>
    <w:rsid w:val="00F176BD"/>
    <w:rsid w:val="00F17CC8"/>
    <w:rsid w:val="00F20099"/>
    <w:rsid w:val="00F21314"/>
    <w:rsid w:val="00F21831"/>
    <w:rsid w:val="00F21E21"/>
    <w:rsid w:val="00F22505"/>
    <w:rsid w:val="00F226BF"/>
    <w:rsid w:val="00F22D6A"/>
    <w:rsid w:val="00F23037"/>
    <w:rsid w:val="00F23CDA"/>
    <w:rsid w:val="00F26415"/>
    <w:rsid w:val="00F268D6"/>
    <w:rsid w:val="00F27580"/>
    <w:rsid w:val="00F27CF3"/>
    <w:rsid w:val="00F27E76"/>
    <w:rsid w:val="00F30057"/>
    <w:rsid w:val="00F30361"/>
    <w:rsid w:val="00F308DD"/>
    <w:rsid w:val="00F30A76"/>
    <w:rsid w:val="00F3148F"/>
    <w:rsid w:val="00F31CF0"/>
    <w:rsid w:val="00F3305B"/>
    <w:rsid w:val="00F33280"/>
    <w:rsid w:val="00F33D93"/>
    <w:rsid w:val="00F3442F"/>
    <w:rsid w:val="00F3508F"/>
    <w:rsid w:val="00F35573"/>
    <w:rsid w:val="00F35C55"/>
    <w:rsid w:val="00F35F6C"/>
    <w:rsid w:val="00F36334"/>
    <w:rsid w:val="00F37CE9"/>
    <w:rsid w:val="00F40088"/>
    <w:rsid w:val="00F40275"/>
    <w:rsid w:val="00F40A13"/>
    <w:rsid w:val="00F4137A"/>
    <w:rsid w:val="00F415CF"/>
    <w:rsid w:val="00F41988"/>
    <w:rsid w:val="00F422FF"/>
    <w:rsid w:val="00F42958"/>
    <w:rsid w:val="00F429A5"/>
    <w:rsid w:val="00F4373F"/>
    <w:rsid w:val="00F44976"/>
    <w:rsid w:val="00F455C3"/>
    <w:rsid w:val="00F45D2B"/>
    <w:rsid w:val="00F46BD3"/>
    <w:rsid w:val="00F46BF6"/>
    <w:rsid w:val="00F46F03"/>
    <w:rsid w:val="00F47854"/>
    <w:rsid w:val="00F479D7"/>
    <w:rsid w:val="00F5095C"/>
    <w:rsid w:val="00F50AC7"/>
    <w:rsid w:val="00F50E93"/>
    <w:rsid w:val="00F52028"/>
    <w:rsid w:val="00F54043"/>
    <w:rsid w:val="00F5473B"/>
    <w:rsid w:val="00F55134"/>
    <w:rsid w:val="00F55C6E"/>
    <w:rsid w:val="00F567C6"/>
    <w:rsid w:val="00F57068"/>
    <w:rsid w:val="00F5707F"/>
    <w:rsid w:val="00F57865"/>
    <w:rsid w:val="00F61919"/>
    <w:rsid w:val="00F61A15"/>
    <w:rsid w:val="00F62114"/>
    <w:rsid w:val="00F62339"/>
    <w:rsid w:val="00F62BFB"/>
    <w:rsid w:val="00F62E64"/>
    <w:rsid w:val="00F63720"/>
    <w:rsid w:val="00F63B8B"/>
    <w:rsid w:val="00F64F9B"/>
    <w:rsid w:val="00F65B33"/>
    <w:rsid w:val="00F65DE1"/>
    <w:rsid w:val="00F66402"/>
    <w:rsid w:val="00F66F1F"/>
    <w:rsid w:val="00F688A7"/>
    <w:rsid w:val="00F7063D"/>
    <w:rsid w:val="00F7091D"/>
    <w:rsid w:val="00F71017"/>
    <w:rsid w:val="00F7133C"/>
    <w:rsid w:val="00F71D11"/>
    <w:rsid w:val="00F720D4"/>
    <w:rsid w:val="00F72731"/>
    <w:rsid w:val="00F730D4"/>
    <w:rsid w:val="00F74CE5"/>
    <w:rsid w:val="00F75074"/>
    <w:rsid w:val="00F7585E"/>
    <w:rsid w:val="00F758AE"/>
    <w:rsid w:val="00F773B0"/>
    <w:rsid w:val="00F7744E"/>
    <w:rsid w:val="00F800C7"/>
    <w:rsid w:val="00F8317F"/>
    <w:rsid w:val="00F84030"/>
    <w:rsid w:val="00F84C61"/>
    <w:rsid w:val="00F86278"/>
    <w:rsid w:val="00F86893"/>
    <w:rsid w:val="00F86A49"/>
    <w:rsid w:val="00F86FC5"/>
    <w:rsid w:val="00F8778A"/>
    <w:rsid w:val="00F91F45"/>
    <w:rsid w:val="00F92293"/>
    <w:rsid w:val="00F924D1"/>
    <w:rsid w:val="00F92879"/>
    <w:rsid w:val="00F92FEC"/>
    <w:rsid w:val="00F93A02"/>
    <w:rsid w:val="00F93CF5"/>
    <w:rsid w:val="00F94AAF"/>
    <w:rsid w:val="00F94CCC"/>
    <w:rsid w:val="00F952BA"/>
    <w:rsid w:val="00F95C47"/>
    <w:rsid w:val="00F962F6"/>
    <w:rsid w:val="00F967CF"/>
    <w:rsid w:val="00F969E8"/>
    <w:rsid w:val="00F9737E"/>
    <w:rsid w:val="00F97A56"/>
    <w:rsid w:val="00FA0CE4"/>
    <w:rsid w:val="00FA2377"/>
    <w:rsid w:val="00FA2497"/>
    <w:rsid w:val="00FA2813"/>
    <w:rsid w:val="00FA2C46"/>
    <w:rsid w:val="00FA3BF6"/>
    <w:rsid w:val="00FA3FBB"/>
    <w:rsid w:val="00FA46AE"/>
    <w:rsid w:val="00FA50E5"/>
    <w:rsid w:val="00FA53B9"/>
    <w:rsid w:val="00FA5781"/>
    <w:rsid w:val="00FA754E"/>
    <w:rsid w:val="00FB00BD"/>
    <w:rsid w:val="00FB01C4"/>
    <w:rsid w:val="00FB0ECE"/>
    <w:rsid w:val="00FB1568"/>
    <w:rsid w:val="00FB4659"/>
    <w:rsid w:val="00FB4879"/>
    <w:rsid w:val="00FB4D40"/>
    <w:rsid w:val="00FB5586"/>
    <w:rsid w:val="00FB5D0B"/>
    <w:rsid w:val="00FB66A9"/>
    <w:rsid w:val="00FB6B53"/>
    <w:rsid w:val="00FB6BB0"/>
    <w:rsid w:val="00FB77B5"/>
    <w:rsid w:val="00FB77F0"/>
    <w:rsid w:val="00FC0F28"/>
    <w:rsid w:val="00FC1F3B"/>
    <w:rsid w:val="00FC358B"/>
    <w:rsid w:val="00FC3D1B"/>
    <w:rsid w:val="00FC458D"/>
    <w:rsid w:val="00FC4F5A"/>
    <w:rsid w:val="00FC51A4"/>
    <w:rsid w:val="00FC5F1B"/>
    <w:rsid w:val="00FC60EE"/>
    <w:rsid w:val="00FC6168"/>
    <w:rsid w:val="00FC7A13"/>
    <w:rsid w:val="00FC7B94"/>
    <w:rsid w:val="00FC7CBF"/>
    <w:rsid w:val="00FD297E"/>
    <w:rsid w:val="00FD3E5C"/>
    <w:rsid w:val="00FD3EEF"/>
    <w:rsid w:val="00FD4E48"/>
    <w:rsid w:val="00FD4FA9"/>
    <w:rsid w:val="00FD5605"/>
    <w:rsid w:val="00FD570C"/>
    <w:rsid w:val="00FD660A"/>
    <w:rsid w:val="00FD73A1"/>
    <w:rsid w:val="00FE17B0"/>
    <w:rsid w:val="00FE2209"/>
    <w:rsid w:val="00FE3436"/>
    <w:rsid w:val="00FE346F"/>
    <w:rsid w:val="00FE43A7"/>
    <w:rsid w:val="00FE4A65"/>
    <w:rsid w:val="00FE56BF"/>
    <w:rsid w:val="00FE6D40"/>
    <w:rsid w:val="00FE7D9D"/>
    <w:rsid w:val="00FE7F44"/>
    <w:rsid w:val="00FF0229"/>
    <w:rsid w:val="00FF03D6"/>
    <w:rsid w:val="00FF0605"/>
    <w:rsid w:val="00FF1B96"/>
    <w:rsid w:val="00FF2801"/>
    <w:rsid w:val="00FF2849"/>
    <w:rsid w:val="00FF3236"/>
    <w:rsid w:val="00FF3630"/>
    <w:rsid w:val="00FF541F"/>
    <w:rsid w:val="00FF5F67"/>
    <w:rsid w:val="00FF684B"/>
    <w:rsid w:val="00FF72AD"/>
    <w:rsid w:val="00FF7EB7"/>
    <w:rsid w:val="0114D661"/>
    <w:rsid w:val="011DA11A"/>
    <w:rsid w:val="0142877E"/>
    <w:rsid w:val="0151B86E"/>
    <w:rsid w:val="016C5AC2"/>
    <w:rsid w:val="0173AE26"/>
    <w:rsid w:val="019E60BE"/>
    <w:rsid w:val="01E6D24C"/>
    <w:rsid w:val="01E76EA6"/>
    <w:rsid w:val="01E804B0"/>
    <w:rsid w:val="01FEC966"/>
    <w:rsid w:val="0200A096"/>
    <w:rsid w:val="0201D6D1"/>
    <w:rsid w:val="020720AF"/>
    <w:rsid w:val="021A3644"/>
    <w:rsid w:val="0225E69B"/>
    <w:rsid w:val="0245EE6B"/>
    <w:rsid w:val="0251CF93"/>
    <w:rsid w:val="026F708F"/>
    <w:rsid w:val="0272B669"/>
    <w:rsid w:val="0299DD57"/>
    <w:rsid w:val="02A04C2F"/>
    <w:rsid w:val="02B3E8FC"/>
    <w:rsid w:val="02B50AAE"/>
    <w:rsid w:val="02D35CEB"/>
    <w:rsid w:val="02D87E62"/>
    <w:rsid w:val="02E0216E"/>
    <w:rsid w:val="02E30D18"/>
    <w:rsid w:val="02E4B557"/>
    <w:rsid w:val="02EB0B16"/>
    <w:rsid w:val="03252B80"/>
    <w:rsid w:val="032A9CA3"/>
    <w:rsid w:val="034C3BE0"/>
    <w:rsid w:val="03753130"/>
    <w:rsid w:val="03955F70"/>
    <w:rsid w:val="039B9320"/>
    <w:rsid w:val="03BAC507"/>
    <w:rsid w:val="03BBB93C"/>
    <w:rsid w:val="03BC9115"/>
    <w:rsid w:val="03DFAD8D"/>
    <w:rsid w:val="0403A481"/>
    <w:rsid w:val="04146DB7"/>
    <w:rsid w:val="0418B206"/>
    <w:rsid w:val="041E0784"/>
    <w:rsid w:val="042F707C"/>
    <w:rsid w:val="0445FC73"/>
    <w:rsid w:val="04494172"/>
    <w:rsid w:val="0455EB2E"/>
    <w:rsid w:val="04602520"/>
    <w:rsid w:val="0461819F"/>
    <w:rsid w:val="046914E4"/>
    <w:rsid w:val="046FDCD3"/>
    <w:rsid w:val="0480F6BF"/>
    <w:rsid w:val="048348D0"/>
    <w:rsid w:val="04915C0D"/>
    <w:rsid w:val="049504C3"/>
    <w:rsid w:val="04ACCF4F"/>
    <w:rsid w:val="04B7F8F6"/>
    <w:rsid w:val="04B917C0"/>
    <w:rsid w:val="04C2F95A"/>
    <w:rsid w:val="04DDFC9B"/>
    <w:rsid w:val="04ECF80F"/>
    <w:rsid w:val="04F14AB2"/>
    <w:rsid w:val="04F559AD"/>
    <w:rsid w:val="04F976AB"/>
    <w:rsid w:val="0502A3F8"/>
    <w:rsid w:val="05049D28"/>
    <w:rsid w:val="05120B54"/>
    <w:rsid w:val="05168A24"/>
    <w:rsid w:val="051A293A"/>
    <w:rsid w:val="052D263B"/>
    <w:rsid w:val="053F34A4"/>
    <w:rsid w:val="054C89F4"/>
    <w:rsid w:val="054FF27B"/>
    <w:rsid w:val="0557B5B9"/>
    <w:rsid w:val="055FAA50"/>
    <w:rsid w:val="058D691B"/>
    <w:rsid w:val="05907B83"/>
    <w:rsid w:val="05F7E29B"/>
    <w:rsid w:val="0604A8A9"/>
    <w:rsid w:val="0626C9BD"/>
    <w:rsid w:val="06467309"/>
    <w:rsid w:val="0650C32A"/>
    <w:rsid w:val="0654FEEA"/>
    <w:rsid w:val="0662C701"/>
    <w:rsid w:val="06638C18"/>
    <w:rsid w:val="067B39AF"/>
    <w:rsid w:val="067D743A"/>
    <w:rsid w:val="0693E8DD"/>
    <w:rsid w:val="06AAB40A"/>
    <w:rsid w:val="06D08586"/>
    <w:rsid w:val="06D5AE95"/>
    <w:rsid w:val="06E721E6"/>
    <w:rsid w:val="06F65C88"/>
    <w:rsid w:val="07067471"/>
    <w:rsid w:val="070B43C2"/>
    <w:rsid w:val="0712FAAD"/>
    <w:rsid w:val="07281629"/>
    <w:rsid w:val="072D4CD0"/>
    <w:rsid w:val="0738B1A0"/>
    <w:rsid w:val="073A465E"/>
    <w:rsid w:val="073E85A9"/>
    <w:rsid w:val="07558B79"/>
    <w:rsid w:val="07897966"/>
    <w:rsid w:val="07964471"/>
    <w:rsid w:val="07A12E7A"/>
    <w:rsid w:val="07D4D259"/>
    <w:rsid w:val="07D5FE6F"/>
    <w:rsid w:val="07E1DA37"/>
    <w:rsid w:val="07E289C9"/>
    <w:rsid w:val="07FE95E6"/>
    <w:rsid w:val="0805DE02"/>
    <w:rsid w:val="08127CA1"/>
    <w:rsid w:val="08199C57"/>
    <w:rsid w:val="082A6545"/>
    <w:rsid w:val="083AC3AE"/>
    <w:rsid w:val="08415835"/>
    <w:rsid w:val="084B1D93"/>
    <w:rsid w:val="08601376"/>
    <w:rsid w:val="086D0691"/>
    <w:rsid w:val="087BD79D"/>
    <w:rsid w:val="08976FD1"/>
    <w:rsid w:val="08A310BE"/>
    <w:rsid w:val="08AEB882"/>
    <w:rsid w:val="08B827C2"/>
    <w:rsid w:val="08BC3922"/>
    <w:rsid w:val="08BD8AF8"/>
    <w:rsid w:val="08C08172"/>
    <w:rsid w:val="08F10073"/>
    <w:rsid w:val="090AB6F1"/>
    <w:rsid w:val="0911ADAF"/>
    <w:rsid w:val="092505A7"/>
    <w:rsid w:val="0932BEAE"/>
    <w:rsid w:val="09406AED"/>
    <w:rsid w:val="094F0706"/>
    <w:rsid w:val="0964FCE1"/>
    <w:rsid w:val="09719CD9"/>
    <w:rsid w:val="09719E96"/>
    <w:rsid w:val="09734191"/>
    <w:rsid w:val="097412BB"/>
    <w:rsid w:val="098BB0F6"/>
    <w:rsid w:val="09A5D14C"/>
    <w:rsid w:val="09DD05C4"/>
    <w:rsid w:val="0A5A570D"/>
    <w:rsid w:val="0A7284BD"/>
    <w:rsid w:val="0A82D74B"/>
    <w:rsid w:val="0A9088F5"/>
    <w:rsid w:val="0AC62A19"/>
    <w:rsid w:val="0ACAFFDE"/>
    <w:rsid w:val="0AD2318D"/>
    <w:rsid w:val="0AE53F11"/>
    <w:rsid w:val="0AE69AA6"/>
    <w:rsid w:val="0AFB352E"/>
    <w:rsid w:val="0B055D76"/>
    <w:rsid w:val="0B1C945D"/>
    <w:rsid w:val="0B438F1C"/>
    <w:rsid w:val="0B59424D"/>
    <w:rsid w:val="0B5F75D4"/>
    <w:rsid w:val="0B5FEB31"/>
    <w:rsid w:val="0B670F98"/>
    <w:rsid w:val="0B68AC99"/>
    <w:rsid w:val="0B6F4507"/>
    <w:rsid w:val="0B7D2AE5"/>
    <w:rsid w:val="0B8FD939"/>
    <w:rsid w:val="0B936F48"/>
    <w:rsid w:val="0BBDF4AE"/>
    <w:rsid w:val="0BBECAE9"/>
    <w:rsid w:val="0BBFCE4B"/>
    <w:rsid w:val="0BCCD89C"/>
    <w:rsid w:val="0BD699F6"/>
    <w:rsid w:val="0BF53703"/>
    <w:rsid w:val="0BF78294"/>
    <w:rsid w:val="0C374A28"/>
    <w:rsid w:val="0C4767C2"/>
    <w:rsid w:val="0C71A367"/>
    <w:rsid w:val="0C83A271"/>
    <w:rsid w:val="0C909E47"/>
    <w:rsid w:val="0C9A1102"/>
    <w:rsid w:val="0CAE6699"/>
    <w:rsid w:val="0CD46F56"/>
    <w:rsid w:val="0CDB6109"/>
    <w:rsid w:val="0CDE33D3"/>
    <w:rsid w:val="0CE29A45"/>
    <w:rsid w:val="0CEBC61F"/>
    <w:rsid w:val="0CF86FB4"/>
    <w:rsid w:val="0CF87C7E"/>
    <w:rsid w:val="0D0B0EB1"/>
    <w:rsid w:val="0D406C7F"/>
    <w:rsid w:val="0D579C87"/>
    <w:rsid w:val="0D742C3D"/>
    <w:rsid w:val="0D7606D3"/>
    <w:rsid w:val="0D813DDC"/>
    <w:rsid w:val="0DA812BA"/>
    <w:rsid w:val="0DAD4DF8"/>
    <w:rsid w:val="0DBD252C"/>
    <w:rsid w:val="0DBFE356"/>
    <w:rsid w:val="0DC9A813"/>
    <w:rsid w:val="0DD3AD4C"/>
    <w:rsid w:val="0DD755D3"/>
    <w:rsid w:val="0DDF0400"/>
    <w:rsid w:val="0E0BE454"/>
    <w:rsid w:val="0E165EDD"/>
    <w:rsid w:val="0E1899E3"/>
    <w:rsid w:val="0E1B01C9"/>
    <w:rsid w:val="0E48BA2C"/>
    <w:rsid w:val="0E5ABC48"/>
    <w:rsid w:val="0E6F38B5"/>
    <w:rsid w:val="0E9A6DC1"/>
    <w:rsid w:val="0EBD486B"/>
    <w:rsid w:val="0ED94905"/>
    <w:rsid w:val="0EF80FE1"/>
    <w:rsid w:val="0EFF68C9"/>
    <w:rsid w:val="0F08DBA9"/>
    <w:rsid w:val="0F16912D"/>
    <w:rsid w:val="0F2519A6"/>
    <w:rsid w:val="0F563A04"/>
    <w:rsid w:val="0F5F0D9B"/>
    <w:rsid w:val="0F781AC0"/>
    <w:rsid w:val="0FBB4266"/>
    <w:rsid w:val="0FBEA9EA"/>
    <w:rsid w:val="0FCFA63B"/>
    <w:rsid w:val="0FE92527"/>
    <w:rsid w:val="0FE9595E"/>
    <w:rsid w:val="0FEB157D"/>
    <w:rsid w:val="0FF150A6"/>
    <w:rsid w:val="0FFB1C48"/>
    <w:rsid w:val="1003D3C8"/>
    <w:rsid w:val="10098F87"/>
    <w:rsid w:val="1027B4AC"/>
    <w:rsid w:val="102D96A1"/>
    <w:rsid w:val="1030D501"/>
    <w:rsid w:val="10535789"/>
    <w:rsid w:val="10637A08"/>
    <w:rsid w:val="1074A668"/>
    <w:rsid w:val="1079A21D"/>
    <w:rsid w:val="108C98C7"/>
    <w:rsid w:val="109D6589"/>
    <w:rsid w:val="10B23E24"/>
    <w:rsid w:val="10B48D91"/>
    <w:rsid w:val="10CAD715"/>
    <w:rsid w:val="10DC3801"/>
    <w:rsid w:val="11028135"/>
    <w:rsid w:val="110C546A"/>
    <w:rsid w:val="11230BF9"/>
    <w:rsid w:val="112A898B"/>
    <w:rsid w:val="1152F87D"/>
    <w:rsid w:val="11723447"/>
    <w:rsid w:val="117E9D7C"/>
    <w:rsid w:val="118895E8"/>
    <w:rsid w:val="119196FB"/>
    <w:rsid w:val="11AC655F"/>
    <w:rsid w:val="11BDB60A"/>
    <w:rsid w:val="11C1ED1E"/>
    <w:rsid w:val="11CAB32F"/>
    <w:rsid w:val="11D1F8C8"/>
    <w:rsid w:val="11FC6234"/>
    <w:rsid w:val="12145D79"/>
    <w:rsid w:val="1261D01E"/>
    <w:rsid w:val="127EEBEB"/>
    <w:rsid w:val="1280C6F2"/>
    <w:rsid w:val="12849F58"/>
    <w:rsid w:val="12919B34"/>
    <w:rsid w:val="12962CBD"/>
    <w:rsid w:val="12B26113"/>
    <w:rsid w:val="12BADDD3"/>
    <w:rsid w:val="12CE0706"/>
    <w:rsid w:val="12CE2C6D"/>
    <w:rsid w:val="12DB4897"/>
    <w:rsid w:val="12E12CFD"/>
    <w:rsid w:val="12EB8248"/>
    <w:rsid w:val="12F56286"/>
    <w:rsid w:val="12F982C2"/>
    <w:rsid w:val="130FAE9C"/>
    <w:rsid w:val="132894A0"/>
    <w:rsid w:val="135F1A22"/>
    <w:rsid w:val="135F9F48"/>
    <w:rsid w:val="136299D0"/>
    <w:rsid w:val="1364D09C"/>
    <w:rsid w:val="138EC372"/>
    <w:rsid w:val="13B9E21F"/>
    <w:rsid w:val="13BADE8E"/>
    <w:rsid w:val="13BC5BA7"/>
    <w:rsid w:val="13C78B33"/>
    <w:rsid w:val="13CB3133"/>
    <w:rsid w:val="13DCF3B6"/>
    <w:rsid w:val="13EC0A81"/>
    <w:rsid w:val="13F3906F"/>
    <w:rsid w:val="1410A1DC"/>
    <w:rsid w:val="1418F69A"/>
    <w:rsid w:val="142181FC"/>
    <w:rsid w:val="1459FC95"/>
    <w:rsid w:val="1473E027"/>
    <w:rsid w:val="14981896"/>
    <w:rsid w:val="14A9DE83"/>
    <w:rsid w:val="14BFBFA7"/>
    <w:rsid w:val="14C0E3B6"/>
    <w:rsid w:val="14C31C21"/>
    <w:rsid w:val="14D729C1"/>
    <w:rsid w:val="14EBFB2F"/>
    <w:rsid w:val="14F5C88C"/>
    <w:rsid w:val="1501FCA6"/>
    <w:rsid w:val="155A78AB"/>
    <w:rsid w:val="156540B4"/>
    <w:rsid w:val="156D7C32"/>
    <w:rsid w:val="157C0C07"/>
    <w:rsid w:val="1593EB15"/>
    <w:rsid w:val="159E696D"/>
    <w:rsid w:val="15AA2CEA"/>
    <w:rsid w:val="15B782E1"/>
    <w:rsid w:val="15C2BFCE"/>
    <w:rsid w:val="15C92509"/>
    <w:rsid w:val="15EBECF4"/>
    <w:rsid w:val="15FAFF91"/>
    <w:rsid w:val="1628F113"/>
    <w:rsid w:val="16844116"/>
    <w:rsid w:val="16F3147C"/>
    <w:rsid w:val="16F7989F"/>
    <w:rsid w:val="16FDF77A"/>
    <w:rsid w:val="170EE45A"/>
    <w:rsid w:val="172BC999"/>
    <w:rsid w:val="172E0EFB"/>
    <w:rsid w:val="1737EB8F"/>
    <w:rsid w:val="1753DB13"/>
    <w:rsid w:val="1765839A"/>
    <w:rsid w:val="176F5BC8"/>
    <w:rsid w:val="17973389"/>
    <w:rsid w:val="179E214B"/>
    <w:rsid w:val="17C9D459"/>
    <w:rsid w:val="17D508A7"/>
    <w:rsid w:val="17EB9C65"/>
    <w:rsid w:val="17F39EF8"/>
    <w:rsid w:val="17FC5EF5"/>
    <w:rsid w:val="18546559"/>
    <w:rsid w:val="185A51D6"/>
    <w:rsid w:val="185DD835"/>
    <w:rsid w:val="1864EC68"/>
    <w:rsid w:val="186E977C"/>
    <w:rsid w:val="1875FC4D"/>
    <w:rsid w:val="18869C16"/>
    <w:rsid w:val="18974D7B"/>
    <w:rsid w:val="18A8FAC2"/>
    <w:rsid w:val="18B2C096"/>
    <w:rsid w:val="18CEAB0D"/>
    <w:rsid w:val="19113607"/>
    <w:rsid w:val="19320042"/>
    <w:rsid w:val="19381BA2"/>
    <w:rsid w:val="19698CB9"/>
    <w:rsid w:val="19A7B1E2"/>
    <w:rsid w:val="19B6818E"/>
    <w:rsid w:val="19CA9616"/>
    <w:rsid w:val="19DB7F7F"/>
    <w:rsid w:val="19DE3561"/>
    <w:rsid w:val="19E470CD"/>
    <w:rsid w:val="19F54712"/>
    <w:rsid w:val="19FFB3F3"/>
    <w:rsid w:val="1A0C5CF8"/>
    <w:rsid w:val="1A23F0EE"/>
    <w:rsid w:val="1A2EEFD6"/>
    <w:rsid w:val="1A34BC2A"/>
    <w:rsid w:val="1A5736B1"/>
    <w:rsid w:val="1A781FBA"/>
    <w:rsid w:val="1A7A6C47"/>
    <w:rsid w:val="1A88ACC4"/>
    <w:rsid w:val="1B09E402"/>
    <w:rsid w:val="1B0FD72F"/>
    <w:rsid w:val="1B16A652"/>
    <w:rsid w:val="1B50BAFF"/>
    <w:rsid w:val="1B55F3FF"/>
    <w:rsid w:val="1B60AEE2"/>
    <w:rsid w:val="1B893ADA"/>
    <w:rsid w:val="1B8BE665"/>
    <w:rsid w:val="1BA7D964"/>
    <w:rsid w:val="1BB46111"/>
    <w:rsid w:val="1BDCC100"/>
    <w:rsid w:val="1BE49AC6"/>
    <w:rsid w:val="1BF1F013"/>
    <w:rsid w:val="1BFB3D33"/>
    <w:rsid w:val="1C0FBDDF"/>
    <w:rsid w:val="1C1571D2"/>
    <w:rsid w:val="1C5AA484"/>
    <w:rsid w:val="1C6F8CEE"/>
    <w:rsid w:val="1C830D41"/>
    <w:rsid w:val="1C90EB00"/>
    <w:rsid w:val="1CA5B29D"/>
    <w:rsid w:val="1CAF6045"/>
    <w:rsid w:val="1CD6BFB2"/>
    <w:rsid w:val="1CF0B8FD"/>
    <w:rsid w:val="1D0D7B96"/>
    <w:rsid w:val="1D157BB4"/>
    <w:rsid w:val="1D18D846"/>
    <w:rsid w:val="1D2E9246"/>
    <w:rsid w:val="1D39690A"/>
    <w:rsid w:val="1D46ABD4"/>
    <w:rsid w:val="1D575B43"/>
    <w:rsid w:val="1D620345"/>
    <w:rsid w:val="1D6B42FB"/>
    <w:rsid w:val="1D6C8EEF"/>
    <w:rsid w:val="1D880F39"/>
    <w:rsid w:val="1D8D4F51"/>
    <w:rsid w:val="1DB2F184"/>
    <w:rsid w:val="1DDF7098"/>
    <w:rsid w:val="1DE8CACF"/>
    <w:rsid w:val="1DE925A7"/>
    <w:rsid w:val="1DF3827E"/>
    <w:rsid w:val="1DFCEB00"/>
    <w:rsid w:val="1E292E7A"/>
    <w:rsid w:val="1E30B789"/>
    <w:rsid w:val="1E6632EC"/>
    <w:rsid w:val="1E6FB10F"/>
    <w:rsid w:val="1E799C62"/>
    <w:rsid w:val="1EB16FAD"/>
    <w:rsid w:val="1EB8E957"/>
    <w:rsid w:val="1EB99E4A"/>
    <w:rsid w:val="1EFA60C9"/>
    <w:rsid w:val="1F16B5F9"/>
    <w:rsid w:val="1F2951E0"/>
    <w:rsid w:val="1F3FE596"/>
    <w:rsid w:val="1F4D080D"/>
    <w:rsid w:val="1F4F1E19"/>
    <w:rsid w:val="1F64BF6E"/>
    <w:rsid w:val="1F7D48CD"/>
    <w:rsid w:val="1F955F2E"/>
    <w:rsid w:val="1F9CD025"/>
    <w:rsid w:val="1F9E8379"/>
    <w:rsid w:val="1FA68C3E"/>
    <w:rsid w:val="1FE2ED8F"/>
    <w:rsid w:val="1FF80DBE"/>
    <w:rsid w:val="2015C665"/>
    <w:rsid w:val="202D12FD"/>
    <w:rsid w:val="203C2351"/>
    <w:rsid w:val="203EC4A1"/>
    <w:rsid w:val="20563DC4"/>
    <w:rsid w:val="206056AB"/>
    <w:rsid w:val="208C5732"/>
    <w:rsid w:val="209F31EF"/>
    <w:rsid w:val="20AD854D"/>
    <w:rsid w:val="20E35B32"/>
    <w:rsid w:val="2101E513"/>
    <w:rsid w:val="210819D1"/>
    <w:rsid w:val="2113F425"/>
    <w:rsid w:val="213B3FE2"/>
    <w:rsid w:val="213F3EA3"/>
    <w:rsid w:val="2169CD4E"/>
    <w:rsid w:val="2169E805"/>
    <w:rsid w:val="218AEF6D"/>
    <w:rsid w:val="219001E0"/>
    <w:rsid w:val="21940A57"/>
    <w:rsid w:val="21946BFF"/>
    <w:rsid w:val="21B37209"/>
    <w:rsid w:val="21BA2FD7"/>
    <w:rsid w:val="21C0CE31"/>
    <w:rsid w:val="21C735F4"/>
    <w:rsid w:val="21CB57C4"/>
    <w:rsid w:val="21EA3354"/>
    <w:rsid w:val="22015DEE"/>
    <w:rsid w:val="22048A63"/>
    <w:rsid w:val="22066341"/>
    <w:rsid w:val="220E893C"/>
    <w:rsid w:val="221D136D"/>
    <w:rsid w:val="22299557"/>
    <w:rsid w:val="22356526"/>
    <w:rsid w:val="223595DC"/>
    <w:rsid w:val="223A727F"/>
    <w:rsid w:val="224D86CC"/>
    <w:rsid w:val="22695732"/>
    <w:rsid w:val="226E824C"/>
    <w:rsid w:val="227ED099"/>
    <w:rsid w:val="22C1EA8D"/>
    <w:rsid w:val="22C97778"/>
    <w:rsid w:val="22DFBC07"/>
    <w:rsid w:val="230A8858"/>
    <w:rsid w:val="2318B13B"/>
    <w:rsid w:val="231B76AD"/>
    <w:rsid w:val="23237F6D"/>
    <w:rsid w:val="2328D3B3"/>
    <w:rsid w:val="2329AA39"/>
    <w:rsid w:val="232D2D31"/>
    <w:rsid w:val="2346E6D8"/>
    <w:rsid w:val="234F3A20"/>
    <w:rsid w:val="2364AFA9"/>
    <w:rsid w:val="236D1D36"/>
    <w:rsid w:val="2382C27D"/>
    <w:rsid w:val="238AF88B"/>
    <w:rsid w:val="239A0396"/>
    <w:rsid w:val="239F565C"/>
    <w:rsid w:val="23A3EA3F"/>
    <w:rsid w:val="23B187B3"/>
    <w:rsid w:val="23B29263"/>
    <w:rsid w:val="23C8B71C"/>
    <w:rsid w:val="23C9F5D7"/>
    <w:rsid w:val="23DDEB08"/>
    <w:rsid w:val="23E6EBBC"/>
    <w:rsid w:val="23EECA4C"/>
    <w:rsid w:val="2404B32A"/>
    <w:rsid w:val="24090FB3"/>
    <w:rsid w:val="241F395D"/>
    <w:rsid w:val="241FAC54"/>
    <w:rsid w:val="242E240F"/>
    <w:rsid w:val="243672C2"/>
    <w:rsid w:val="2438030B"/>
    <w:rsid w:val="2439B519"/>
    <w:rsid w:val="243ED99B"/>
    <w:rsid w:val="246D531A"/>
    <w:rsid w:val="2471D1DB"/>
    <w:rsid w:val="2471EAF6"/>
    <w:rsid w:val="2477C206"/>
    <w:rsid w:val="248780ED"/>
    <w:rsid w:val="2498E586"/>
    <w:rsid w:val="24A13286"/>
    <w:rsid w:val="24A14B90"/>
    <w:rsid w:val="24A60E80"/>
    <w:rsid w:val="24FF9C50"/>
    <w:rsid w:val="25052F1E"/>
    <w:rsid w:val="2505E691"/>
    <w:rsid w:val="250A8E2F"/>
    <w:rsid w:val="25196E09"/>
    <w:rsid w:val="2557CA74"/>
    <w:rsid w:val="256735A0"/>
    <w:rsid w:val="2583ABDC"/>
    <w:rsid w:val="2585F2B3"/>
    <w:rsid w:val="25864C3A"/>
    <w:rsid w:val="25996E30"/>
    <w:rsid w:val="25B0817A"/>
    <w:rsid w:val="25C10B71"/>
    <w:rsid w:val="25D8F844"/>
    <w:rsid w:val="25DEC523"/>
    <w:rsid w:val="25DF8B19"/>
    <w:rsid w:val="25E0C3FA"/>
    <w:rsid w:val="263CD7C7"/>
    <w:rsid w:val="2669F180"/>
    <w:rsid w:val="266BDA4A"/>
    <w:rsid w:val="2698B14D"/>
    <w:rsid w:val="269A0C12"/>
    <w:rsid w:val="26A26407"/>
    <w:rsid w:val="26BA4A64"/>
    <w:rsid w:val="26E28C04"/>
    <w:rsid w:val="27036731"/>
    <w:rsid w:val="271D7AF3"/>
    <w:rsid w:val="272E8761"/>
    <w:rsid w:val="2738B11D"/>
    <w:rsid w:val="276DF8A4"/>
    <w:rsid w:val="277E08FB"/>
    <w:rsid w:val="27882117"/>
    <w:rsid w:val="278C37BC"/>
    <w:rsid w:val="2794ABCD"/>
    <w:rsid w:val="279D9B51"/>
    <w:rsid w:val="279FCEBA"/>
    <w:rsid w:val="27BCCF13"/>
    <w:rsid w:val="27CF85AF"/>
    <w:rsid w:val="27E45F4B"/>
    <w:rsid w:val="27F87B10"/>
    <w:rsid w:val="27FD292F"/>
    <w:rsid w:val="280CB1B6"/>
    <w:rsid w:val="28250D94"/>
    <w:rsid w:val="282BE827"/>
    <w:rsid w:val="282F69E7"/>
    <w:rsid w:val="2846390C"/>
    <w:rsid w:val="28473326"/>
    <w:rsid w:val="28518343"/>
    <w:rsid w:val="28532218"/>
    <w:rsid w:val="286934B9"/>
    <w:rsid w:val="289A945A"/>
    <w:rsid w:val="28C22E4A"/>
    <w:rsid w:val="28CF7898"/>
    <w:rsid w:val="28ECFAB3"/>
    <w:rsid w:val="2900B534"/>
    <w:rsid w:val="29053DBD"/>
    <w:rsid w:val="2906BD23"/>
    <w:rsid w:val="2914955B"/>
    <w:rsid w:val="2922CD31"/>
    <w:rsid w:val="292C28CE"/>
    <w:rsid w:val="294BD221"/>
    <w:rsid w:val="29615D3B"/>
    <w:rsid w:val="296EBBD8"/>
    <w:rsid w:val="29733B73"/>
    <w:rsid w:val="29759A10"/>
    <w:rsid w:val="298D1D66"/>
    <w:rsid w:val="2990C2ED"/>
    <w:rsid w:val="29988F9A"/>
    <w:rsid w:val="299DCA2F"/>
    <w:rsid w:val="29A8A4C4"/>
    <w:rsid w:val="29B070CC"/>
    <w:rsid w:val="29C95789"/>
    <w:rsid w:val="2A132C5A"/>
    <w:rsid w:val="2A35B04F"/>
    <w:rsid w:val="2A37148F"/>
    <w:rsid w:val="2A40D78A"/>
    <w:rsid w:val="2A4942E3"/>
    <w:rsid w:val="2A4D3E62"/>
    <w:rsid w:val="2A5F4AFE"/>
    <w:rsid w:val="2A65EBE3"/>
    <w:rsid w:val="2A6C9B37"/>
    <w:rsid w:val="2A6EC775"/>
    <w:rsid w:val="2A7D138A"/>
    <w:rsid w:val="2A85265C"/>
    <w:rsid w:val="2A8ED768"/>
    <w:rsid w:val="2ADCBF56"/>
    <w:rsid w:val="2AE22BDA"/>
    <w:rsid w:val="2B160528"/>
    <w:rsid w:val="2B473294"/>
    <w:rsid w:val="2B571673"/>
    <w:rsid w:val="2B6A71AD"/>
    <w:rsid w:val="2B9E8AF8"/>
    <w:rsid w:val="2BA365EE"/>
    <w:rsid w:val="2BAA6FCF"/>
    <w:rsid w:val="2BBF29EF"/>
    <w:rsid w:val="2BCBC0B8"/>
    <w:rsid w:val="2BD23EC8"/>
    <w:rsid w:val="2BD82CB0"/>
    <w:rsid w:val="2BDEB53B"/>
    <w:rsid w:val="2BE53C05"/>
    <w:rsid w:val="2BEA1E6F"/>
    <w:rsid w:val="2BF68D2D"/>
    <w:rsid w:val="2C098872"/>
    <w:rsid w:val="2C0BD283"/>
    <w:rsid w:val="2C0C4CF3"/>
    <w:rsid w:val="2C1769B5"/>
    <w:rsid w:val="2C2C3D49"/>
    <w:rsid w:val="2C562BAE"/>
    <w:rsid w:val="2C6406C1"/>
    <w:rsid w:val="2C7D0826"/>
    <w:rsid w:val="2C850807"/>
    <w:rsid w:val="2C9E9FB8"/>
    <w:rsid w:val="2CB3B893"/>
    <w:rsid w:val="2CC1B796"/>
    <w:rsid w:val="2CD6357D"/>
    <w:rsid w:val="2CEF6FEC"/>
    <w:rsid w:val="2CFD55D5"/>
    <w:rsid w:val="2CFE2676"/>
    <w:rsid w:val="2CFFA6BA"/>
    <w:rsid w:val="2D02C8FF"/>
    <w:rsid w:val="2D044F7A"/>
    <w:rsid w:val="2D2F4A14"/>
    <w:rsid w:val="2D482B8D"/>
    <w:rsid w:val="2D573FF7"/>
    <w:rsid w:val="2D57D84D"/>
    <w:rsid w:val="2D7530DE"/>
    <w:rsid w:val="2D7A8E8E"/>
    <w:rsid w:val="2D7F955E"/>
    <w:rsid w:val="2DA63A3E"/>
    <w:rsid w:val="2DC2AE79"/>
    <w:rsid w:val="2DC99E8F"/>
    <w:rsid w:val="2DCF9FEE"/>
    <w:rsid w:val="2DD62128"/>
    <w:rsid w:val="2DEBD249"/>
    <w:rsid w:val="2DF52467"/>
    <w:rsid w:val="2E009B4D"/>
    <w:rsid w:val="2E1BB9AC"/>
    <w:rsid w:val="2E20C469"/>
    <w:rsid w:val="2E5FB06F"/>
    <w:rsid w:val="2E656205"/>
    <w:rsid w:val="2E7B3FF6"/>
    <w:rsid w:val="2E8E7B43"/>
    <w:rsid w:val="2E90EAE6"/>
    <w:rsid w:val="2E93A7CC"/>
    <w:rsid w:val="2E952DAD"/>
    <w:rsid w:val="2EACFE96"/>
    <w:rsid w:val="2EBC941B"/>
    <w:rsid w:val="2EBE186E"/>
    <w:rsid w:val="2EC0F293"/>
    <w:rsid w:val="2EDE0046"/>
    <w:rsid w:val="2EE3CA7F"/>
    <w:rsid w:val="2EE4E808"/>
    <w:rsid w:val="2EFCCD1E"/>
    <w:rsid w:val="2F336BA8"/>
    <w:rsid w:val="2F432C9A"/>
    <w:rsid w:val="2F503CC7"/>
    <w:rsid w:val="2F8438A8"/>
    <w:rsid w:val="2F84B3A9"/>
    <w:rsid w:val="2F887C45"/>
    <w:rsid w:val="2F9140CD"/>
    <w:rsid w:val="2FA54660"/>
    <w:rsid w:val="2FA7F2A5"/>
    <w:rsid w:val="2FB33C1F"/>
    <w:rsid w:val="2FCE68C5"/>
    <w:rsid w:val="2FEE3830"/>
    <w:rsid w:val="2FF7EE0C"/>
    <w:rsid w:val="3025AA81"/>
    <w:rsid w:val="302C26F8"/>
    <w:rsid w:val="30570DD2"/>
    <w:rsid w:val="30573A41"/>
    <w:rsid w:val="3059304D"/>
    <w:rsid w:val="306A7757"/>
    <w:rsid w:val="306BD895"/>
    <w:rsid w:val="306E4190"/>
    <w:rsid w:val="307656AB"/>
    <w:rsid w:val="307C71F3"/>
    <w:rsid w:val="307C99D6"/>
    <w:rsid w:val="30AE41EB"/>
    <w:rsid w:val="30BB22DB"/>
    <w:rsid w:val="30C2E4F7"/>
    <w:rsid w:val="30D29479"/>
    <w:rsid w:val="30EE8B96"/>
    <w:rsid w:val="311E8309"/>
    <w:rsid w:val="311EF595"/>
    <w:rsid w:val="3123C402"/>
    <w:rsid w:val="3123DB13"/>
    <w:rsid w:val="3153D021"/>
    <w:rsid w:val="318C7708"/>
    <w:rsid w:val="31BAC166"/>
    <w:rsid w:val="31E7A4F3"/>
    <w:rsid w:val="31F5CDC1"/>
    <w:rsid w:val="31FC91C5"/>
    <w:rsid w:val="32075DCA"/>
    <w:rsid w:val="321459BF"/>
    <w:rsid w:val="324E181B"/>
    <w:rsid w:val="326693B7"/>
    <w:rsid w:val="3286817B"/>
    <w:rsid w:val="32A39400"/>
    <w:rsid w:val="32A82BAB"/>
    <w:rsid w:val="32B808C8"/>
    <w:rsid w:val="32CFF9D1"/>
    <w:rsid w:val="32EA49B7"/>
    <w:rsid w:val="32EAF2C8"/>
    <w:rsid w:val="32F0F57D"/>
    <w:rsid w:val="330D48EA"/>
    <w:rsid w:val="330DA6D0"/>
    <w:rsid w:val="3358C89B"/>
    <w:rsid w:val="336F0A5A"/>
    <w:rsid w:val="337A2B87"/>
    <w:rsid w:val="33A295EC"/>
    <w:rsid w:val="33B90164"/>
    <w:rsid w:val="33C3700B"/>
    <w:rsid w:val="33CD1721"/>
    <w:rsid w:val="33D6E5D3"/>
    <w:rsid w:val="33EF1786"/>
    <w:rsid w:val="34022A62"/>
    <w:rsid w:val="340BB713"/>
    <w:rsid w:val="340FD5E0"/>
    <w:rsid w:val="3420DEE5"/>
    <w:rsid w:val="343D80A5"/>
    <w:rsid w:val="346197CB"/>
    <w:rsid w:val="346D4569"/>
    <w:rsid w:val="34A841F9"/>
    <w:rsid w:val="34AD5AA8"/>
    <w:rsid w:val="34B128C4"/>
    <w:rsid w:val="34B50573"/>
    <w:rsid w:val="34BFBF9B"/>
    <w:rsid w:val="34ED81E4"/>
    <w:rsid w:val="34F98073"/>
    <w:rsid w:val="34F99E1A"/>
    <w:rsid w:val="3514AE46"/>
    <w:rsid w:val="35340095"/>
    <w:rsid w:val="354EFA36"/>
    <w:rsid w:val="35630138"/>
    <w:rsid w:val="35632509"/>
    <w:rsid w:val="3579A58E"/>
    <w:rsid w:val="357A69DC"/>
    <w:rsid w:val="357F18F3"/>
    <w:rsid w:val="35877FC9"/>
    <w:rsid w:val="3590D8CA"/>
    <w:rsid w:val="35C4141F"/>
    <w:rsid w:val="35CBD04D"/>
    <w:rsid w:val="35E0C33F"/>
    <w:rsid w:val="35F90005"/>
    <w:rsid w:val="360E0AD9"/>
    <w:rsid w:val="36116CEF"/>
    <w:rsid w:val="3613D18A"/>
    <w:rsid w:val="3649C6F6"/>
    <w:rsid w:val="3662FD76"/>
    <w:rsid w:val="3686EA8E"/>
    <w:rsid w:val="36B63B05"/>
    <w:rsid w:val="36BAE3E4"/>
    <w:rsid w:val="36C98AC1"/>
    <w:rsid w:val="36D11B1F"/>
    <w:rsid w:val="36DF08B9"/>
    <w:rsid w:val="36F75858"/>
    <w:rsid w:val="36FA23AC"/>
    <w:rsid w:val="37066ACD"/>
    <w:rsid w:val="3712350C"/>
    <w:rsid w:val="372D35FD"/>
    <w:rsid w:val="374F2093"/>
    <w:rsid w:val="3758B4AC"/>
    <w:rsid w:val="375D5867"/>
    <w:rsid w:val="376BC5DF"/>
    <w:rsid w:val="376DC9CD"/>
    <w:rsid w:val="379AA06D"/>
    <w:rsid w:val="379FDB31"/>
    <w:rsid w:val="37B3DF59"/>
    <w:rsid w:val="37BD3F3E"/>
    <w:rsid w:val="37C0C310"/>
    <w:rsid w:val="37F4EED5"/>
    <w:rsid w:val="37FD6538"/>
    <w:rsid w:val="385A32E6"/>
    <w:rsid w:val="385A6DF3"/>
    <w:rsid w:val="385E3209"/>
    <w:rsid w:val="389BBAE6"/>
    <w:rsid w:val="38A826AF"/>
    <w:rsid w:val="38E5C2F6"/>
    <w:rsid w:val="38E5EB10"/>
    <w:rsid w:val="390F119F"/>
    <w:rsid w:val="391C639E"/>
    <w:rsid w:val="393989C0"/>
    <w:rsid w:val="39399039"/>
    <w:rsid w:val="39707876"/>
    <w:rsid w:val="39838362"/>
    <w:rsid w:val="3993E8F9"/>
    <w:rsid w:val="399BE30E"/>
    <w:rsid w:val="39ACB1B8"/>
    <w:rsid w:val="39B6067D"/>
    <w:rsid w:val="39B791E4"/>
    <w:rsid w:val="39C52BA1"/>
    <w:rsid w:val="39CD80F3"/>
    <w:rsid w:val="39E4425B"/>
    <w:rsid w:val="39EC2F0E"/>
    <w:rsid w:val="39FE6118"/>
    <w:rsid w:val="39FF6249"/>
    <w:rsid w:val="3A01D589"/>
    <w:rsid w:val="3A2FD1C9"/>
    <w:rsid w:val="3A55D411"/>
    <w:rsid w:val="3A753A04"/>
    <w:rsid w:val="3AAA3A97"/>
    <w:rsid w:val="3ACFF712"/>
    <w:rsid w:val="3AD3842C"/>
    <w:rsid w:val="3B005877"/>
    <w:rsid w:val="3B010059"/>
    <w:rsid w:val="3B036F15"/>
    <w:rsid w:val="3B08FEF3"/>
    <w:rsid w:val="3B0E16A2"/>
    <w:rsid w:val="3B13792C"/>
    <w:rsid w:val="3B2F4FD6"/>
    <w:rsid w:val="3B3549AC"/>
    <w:rsid w:val="3B4110DF"/>
    <w:rsid w:val="3B615385"/>
    <w:rsid w:val="3B625D7E"/>
    <w:rsid w:val="3B74DE4D"/>
    <w:rsid w:val="3B93238C"/>
    <w:rsid w:val="3BAC91CC"/>
    <w:rsid w:val="3BBA8413"/>
    <w:rsid w:val="3BC89922"/>
    <w:rsid w:val="3BCA7D90"/>
    <w:rsid w:val="3BDF729E"/>
    <w:rsid w:val="3BF9C631"/>
    <w:rsid w:val="3C0299C8"/>
    <w:rsid w:val="3C126E96"/>
    <w:rsid w:val="3C5C89EE"/>
    <w:rsid w:val="3C6049D4"/>
    <w:rsid w:val="3C9C7CFD"/>
    <w:rsid w:val="3CE790F7"/>
    <w:rsid w:val="3CEAECDB"/>
    <w:rsid w:val="3D05F79E"/>
    <w:rsid w:val="3D0A0A94"/>
    <w:rsid w:val="3D1FDAC9"/>
    <w:rsid w:val="3D23F3B2"/>
    <w:rsid w:val="3D2F8F6C"/>
    <w:rsid w:val="3D2F9FAB"/>
    <w:rsid w:val="3D42B449"/>
    <w:rsid w:val="3D433619"/>
    <w:rsid w:val="3D45B6B5"/>
    <w:rsid w:val="3D4D8800"/>
    <w:rsid w:val="3D5471B0"/>
    <w:rsid w:val="3D639B21"/>
    <w:rsid w:val="3D6945FA"/>
    <w:rsid w:val="3D725DD2"/>
    <w:rsid w:val="3D7DBD8E"/>
    <w:rsid w:val="3D8265D4"/>
    <w:rsid w:val="3D83184E"/>
    <w:rsid w:val="3D8FF9D2"/>
    <w:rsid w:val="3D99BA1B"/>
    <w:rsid w:val="3D9D03C7"/>
    <w:rsid w:val="3DD80BF7"/>
    <w:rsid w:val="3DF06842"/>
    <w:rsid w:val="3DF9D27A"/>
    <w:rsid w:val="3DFD2F1D"/>
    <w:rsid w:val="3E03000D"/>
    <w:rsid w:val="3E38826B"/>
    <w:rsid w:val="3E3ACD91"/>
    <w:rsid w:val="3E45935D"/>
    <w:rsid w:val="3E4D6A4B"/>
    <w:rsid w:val="3E77E1FA"/>
    <w:rsid w:val="3E8BE4F8"/>
    <w:rsid w:val="3ECDF5C5"/>
    <w:rsid w:val="3EE62DDA"/>
    <w:rsid w:val="3EFF5851"/>
    <w:rsid w:val="3F017D85"/>
    <w:rsid w:val="3F0E603B"/>
    <w:rsid w:val="3F13E193"/>
    <w:rsid w:val="3F641ECF"/>
    <w:rsid w:val="3F6753B1"/>
    <w:rsid w:val="3F78EC98"/>
    <w:rsid w:val="3F81A4A0"/>
    <w:rsid w:val="3F81EE18"/>
    <w:rsid w:val="3F94BFE3"/>
    <w:rsid w:val="3F9BB5B8"/>
    <w:rsid w:val="3FC5C3EA"/>
    <w:rsid w:val="3FFD8DF4"/>
    <w:rsid w:val="3FFE2ADD"/>
    <w:rsid w:val="402B535C"/>
    <w:rsid w:val="402C628D"/>
    <w:rsid w:val="4046BEB7"/>
    <w:rsid w:val="404CC3EC"/>
    <w:rsid w:val="4050B085"/>
    <w:rsid w:val="405D3F69"/>
    <w:rsid w:val="40705DBC"/>
    <w:rsid w:val="40999B70"/>
    <w:rsid w:val="409DE9DC"/>
    <w:rsid w:val="40AD5E2A"/>
    <w:rsid w:val="40B637F9"/>
    <w:rsid w:val="40B6CA10"/>
    <w:rsid w:val="40D5B183"/>
    <w:rsid w:val="40EC5757"/>
    <w:rsid w:val="40F11AF6"/>
    <w:rsid w:val="40FEE049"/>
    <w:rsid w:val="41081502"/>
    <w:rsid w:val="4113BF57"/>
    <w:rsid w:val="4115E188"/>
    <w:rsid w:val="414B3FF8"/>
    <w:rsid w:val="414CD9E8"/>
    <w:rsid w:val="4153C8E0"/>
    <w:rsid w:val="41628935"/>
    <w:rsid w:val="4176EEDA"/>
    <w:rsid w:val="418D05D2"/>
    <w:rsid w:val="419A5301"/>
    <w:rsid w:val="41B21374"/>
    <w:rsid w:val="41BEE386"/>
    <w:rsid w:val="41D2B9DB"/>
    <w:rsid w:val="41D31E38"/>
    <w:rsid w:val="41D9A67B"/>
    <w:rsid w:val="421A8101"/>
    <w:rsid w:val="4243EC8B"/>
    <w:rsid w:val="426A4186"/>
    <w:rsid w:val="426F64CA"/>
    <w:rsid w:val="42DA1EFA"/>
    <w:rsid w:val="42E18B71"/>
    <w:rsid w:val="42E883F1"/>
    <w:rsid w:val="43062BD9"/>
    <w:rsid w:val="431D3549"/>
    <w:rsid w:val="43246A40"/>
    <w:rsid w:val="432D9095"/>
    <w:rsid w:val="432E5E5F"/>
    <w:rsid w:val="433349B2"/>
    <w:rsid w:val="4346513D"/>
    <w:rsid w:val="435C30F9"/>
    <w:rsid w:val="43CBEE77"/>
    <w:rsid w:val="43E08B5B"/>
    <w:rsid w:val="43E171A7"/>
    <w:rsid w:val="4405D362"/>
    <w:rsid w:val="440B1B63"/>
    <w:rsid w:val="4422FFF4"/>
    <w:rsid w:val="4466B80E"/>
    <w:rsid w:val="446A7151"/>
    <w:rsid w:val="446F97BB"/>
    <w:rsid w:val="44908622"/>
    <w:rsid w:val="44BD0380"/>
    <w:rsid w:val="44C2A7A1"/>
    <w:rsid w:val="450ADC26"/>
    <w:rsid w:val="4537055F"/>
    <w:rsid w:val="45427AC8"/>
    <w:rsid w:val="4546341E"/>
    <w:rsid w:val="4551DE80"/>
    <w:rsid w:val="45728429"/>
    <w:rsid w:val="457D0CB6"/>
    <w:rsid w:val="458D0EE2"/>
    <w:rsid w:val="458ED075"/>
    <w:rsid w:val="45A057C5"/>
    <w:rsid w:val="45A748A7"/>
    <w:rsid w:val="45B534AE"/>
    <w:rsid w:val="45C44954"/>
    <w:rsid w:val="45E7E3BB"/>
    <w:rsid w:val="45E859A2"/>
    <w:rsid w:val="45F3A204"/>
    <w:rsid w:val="45FC24BC"/>
    <w:rsid w:val="46045376"/>
    <w:rsid w:val="465C4C2E"/>
    <w:rsid w:val="46619339"/>
    <w:rsid w:val="466A6D59"/>
    <w:rsid w:val="467549FF"/>
    <w:rsid w:val="468CD09F"/>
    <w:rsid w:val="4691E869"/>
    <w:rsid w:val="46AE318C"/>
    <w:rsid w:val="46B4C86E"/>
    <w:rsid w:val="46B9E4B1"/>
    <w:rsid w:val="46CF8E57"/>
    <w:rsid w:val="46D41049"/>
    <w:rsid w:val="46D67304"/>
    <w:rsid w:val="470EB662"/>
    <w:rsid w:val="471AC51D"/>
    <w:rsid w:val="47229380"/>
    <w:rsid w:val="472BCC25"/>
    <w:rsid w:val="47313F13"/>
    <w:rsid w:val="473E60A8"/>
    <w:rsid w:val="473F1108"/>
    <w:rsid w:val="4745F2EA"/>
    <w:rsid w:val="474A8030"/>
    <w:rsid w:val="475AD88F"/>
    <w:rsid w:val="475D92C7"/>
    <w:rsid w:val="476D4121"/>
    <w:rsid w:val="47714F1E"/>
    <w:rsid w:val="479BEE3B"/>
    <w:rsid w:val="47A27241"/>
    <w:rsid w:val="47C227A1"/>
    <w:rsid w:val="47E5C582"/>
    <w:rsid w:val="47FD1D93"/>
    <w:rsid w:val="47FD52F9"/>
    <w:rsid w:val="48042B7E"/>
    <w:rsid w:val="480813B2"/>
    <w:rsid w:val="481D432D"/>
    <w:rsid w:val="482AF736"/>
    <w:rsid w:val="4835F9C1"/>
    <w:rsid w:val="4848CE82"/>
    <w:rsid w:val="4869FFC8"/>
    <w:rsid w:val="486B20AD"/>
    <w:rsid w:val="486D6642"/>
    <w:rsid w:val="48837E72"/>
    <w:rsid w:val="488B1C86"/>
    <w:rsid w:val="488C88E0"/>
    <w:rsid w:val="48977243"/>
    <w:rsid w:val="489EB91B"/>
    <w:rsid w:val="48C67BB5"/>
    <w:rsid w:val="48D835F6"/>
    <w:rsid w:val="48F5771B"/>
    <w:rsid w:val="49308D1C"/>
    <w:rsid w:val="4940241D"/>
    <w:rsid w:val="494EF91E"/>
    <w:rsid w:val="4953A2BD"/>
    <w:rsid w:val="49705678"/>
    <w:rsid w:val="49A5AFC8"/>
    <w:rsid w:val="49A68DCB"/>
    <w:rsid w:val="49B77910"/>
    <w:rsid w:val="49BAB0B6"/>
    <w:rsid w:val="49CAEEB3"/>
    <w:rsid w:val="49E979EB"/>
    <w:rsid w:val="4A1263D3"/>
    <w:rsid w:val="4A192CD8"/>
    <w:rsid w:val="4A1D26F1"/>
    <w:rsid w:val="4A26A8B7"/>
    <w:rsid w:val="4A27023C"/>
    <w:rsid w:val="4A324BEE"/>
    <w:rsid w:val="4A4D3A98"/>
    <w:rsid w:val="4A5A8A03"/>
    <w:rsid w:val="4A748402"/>
    <w:rsid w:val="4A755118"/>
    <w:rsid w:val="4A8CCD03"/>
    <w:rsid w:val="4A8DC6CB"/>
    <w:rsid w:val="4AA6935B"/>
    <w:rsid w:val="4AAB0FC5"/>
    <w:rsid w:val="4ACB6B46"/>
    <w:rsid w:val="4AD2B33D"/>
    <w:rsid w:val="4ADA7B96"/>
    <w:rsid w:val="4B19F6EB"/>
    <w:rsid w:val="4B2ADE9C"/>
    <w:rsid w:val="4B34C0FC"/>
    <w:rsid w:val="4B3A8EFD"/>
    <w:rsid w:val="4B5D8D96"/>
    <w:rsid w:val="4B739E0A"/>
    <w:rsid w:val="4BA2437C"/>
    <w:rsid w:val="4BA5C7AC"/>
    <w:rsid w:val="4BA9032D"/>
    <w:rsid w:val="4BDA5899"/>
    <w:rsid w:val="4BE26A0E"/>
    <w:rsid w:val="4BE8F7BD"/>
    <w:rsid w:val="4BECA285"/>
    <w:rsid w:val="4BED55D6"/>
    <w:rsid w:val="4BFD74B7"/>
    <w:rsid w:val="4C0666EF"/>
    <w:rsid w:val="4C0FC21F"/>
    <w:rsid w:val="4C1BA6C3"/>
    <w:rsid w:val="4C3E55A8"/>
    <w:rsid w:val="4C436FBF"/>
    <w:rsid w:val="4C7567FC"/>
    <w:rsid w:val="4C897AD9"/>
    <w:rsid w:val="4C8D2049"/>
    <w:rsid w:val="4C91394F"/>
    <w:rsid w:val="4C9224B5"/>
    <w:rsid w:val="4CABDCAF"/>
    <w:rsid w:val="4CC7A47F"/>
    <w:rsid w:val="4CD15C19"/>
    <w:rsid w:val="4CD42D0C"/>
    <w:rsid w:val="4CD7DDBF"/>
    <w:rsid w:val="4D157DE8"/>
    <w:rsid w:val="4D16F5F3"/>
    <w:rsid w:val="4D1BB23D"/>
    <w:rsid w:val="4D201E30"/>
    <w:rsid w:val="4D39DAE2"/>
    <w:rsid w:val="4D5B6452"/>
    <w:rsid w:val="4D70769E"/>
    <w:rsid w:val="4D71F82E"/>
    <w:rsid w:val="4D7C2DFD"/>
    <w:rsid w:val="4D7DCA92"/>
    <w:rsid w:val="4D8139A1"/>
    <w:rsid w:val="4D9F5BBC"/>
    <w:rsid w:val="4DC6F295"/>
    <w:rsid w:val="4DE19665"/>
    <w:rsid w:val="4DEF5412"/>
    <w:rsid w:val="4DF2BC32"/>
    <w:rsid w:val="4DF45110"/>
    <w:rsid w:val="4E03805A"/>
    <w:rsid w:val="4E3CB1AB"/>
    <w:rsid w:val="4E446FB7"/>
    <w:rsid w:val="4E509779"/>
    <w:rsid w:val="4E5D8703"/>
    <w:rsid w:val="4E60CD16"/>
    <w:rsid w:val="4E7D4C84"/>
    <w:rsid w:val="4E913460"/>
    <w:rsid w:val="4E91B7C6"/>
    <w:rsid w:val="4E9341AC"/>
    <w:rsid w:val="4EB14532"/>
    <w:rsid w:val="4EB4CC16"/>
    <w:rsid w:val="4EC3319A"/>
    <w:rsid w:val="4ED098A1"/>
    <w:rsid w:val="4F000CF8"/>
    <w:rsid w:val="4F089A70"/>
    <w:rsid w:val="4F102646"/>
    <w:rsid w:val="4F2D11B4"/>
    <w:rsid w:val="4F2E1E45"/>
    <w:rsid w:val="4F342B51"/>
    <w:rsid w:val="4F412860"/>
    <w:rsid w:val="4F5B271E"/>
    <w:rsid w:val="4F5BEE56"/>
    <w:rsid w:val="4F8E57FC"/>
    <w:rsid w:val="4F9925DA"/>
    <w:rsid w:val="4FC27466"/>
    <w:rsid w:val="4FC5F413"/>
    <w:rsid w:val="4FEC4D3A"/>
    <w:rsid w:val="50021909"/>
    <w:rsid w:val="502ABCE6"/>
    <w:rsid w:val="5040BCD8"/>
    <w:rsid w:val="50413F96"/>
    <w:rsid w:val="50450476"/>
    <w:rsid w:val="50482533"/>
    <w:rsid w:val="504A31CC"/>
    <w:rsid w:val="504F802B"/>
    <w:rsid w:val="507176CD"/>
    <w:rsid w:val="5073E2D6"/>
    <w:rsid w:val="5076E0EB"/>
    <w:rsid w:val="5097705D"/>
    <w:rsid w:val="509BC4EB"/>
    <w:rsid w:val="509BDECA"/>
    <w:rsid w:val="50B34842"/>
    <w:rsid w:val="50C1AB47"/>
    <w:rsid w:val="50CC4171"/>
    <w:rsid w:val="50EA1E66"/>
    <w:rsid w:val="50F72641"/>
    <w:rsid w:val="5117661F"/>
    <w:rsid w:val="5123EA66"/>
    <w:rsid w:val="512DB09D"/>
    <w:rsid w:val="5134C995"/>
    <w:rsid w:val="51469B8F"/>
    <w:rsid w:val="51475BE7"/>
    <w:rsid w:val="514B291C"/>
    <w:rsid w:val="5150009A"/>
    <w:rsid w:val="5160CED3"/>
    <w:rsid w:val="519B8AF6"/>
    <w:rsid w:val="51BFA72F"/>
    <w:rsid w:val="51CE4A4A"/>
    <w:rsid w:val="51DB768A"/>
    <w:rsid w:val="52129CEC"/>
    <w:rsid w:val="522CEED6"/>
    <w:rsid w:val="523FD515"/>
    <w:rsid w:val="5245C990"/>
    <w:rsid w:val="5249AB75"/>
    <w:rsid w:val="5249F567"/>
    <w:rsid w:val="524C9FD9"/>
    <w:rsid w:val="52833C94"/>
    <w:rsid w:val="52845022"/>
    <w:rsid w:val="52ACC7D1"/>
    <w:rsid w:val="52ADCFAF"/>
    <w:rsid w:val="52CEE5FC"/>
    <w:rsid w:val="52D59F19"/>
    <w:rsid w:val="530990D0"/>
    <w:rsid w:val="53119424"/>
    <w:rsid w:val="5315CE8C"/>
    <w:rsid w:val="5320A96D"/>
    <w:rsid w:val="532856BC"/>
    <w:rsid w:val="5353E4B6"/>
    <w:rsid w:val="53A00156"/>
    <w:rsid w:val="53C09F6E"/>
    <w:rsid w:val="542ABF2E"/>
    <w:rsid w:val="542FC30E"/>
    <w:rsid w:val="543C77BA"/>
    <w:rsid w:val="544BFACC"/>
    <w:rsid w:val="546CA22D"/>
    <w:rsid w:val="547FA81B"/>
    <w:rsid w:val="54B482BC"/>
    <w:rsid w:val="54BE18FF"/>
    <w:rsid w:val="54CD11F0"/>
    <w:rsid w:val="54DF9CDB"/>
    <w:rsid w:val="54FF1D1F"/>
    <w:rsid w:val="554D5449"/>
    <w:rsid w:val="554E9C74"/>
    <w:rsid w:val="555FAE55"/>
    <w:rsid w:val="55609790"/>
    <w:rsid w:val="5560B0C0"/>
    <w:rsid w:val="558F3BE0"/>
    <w:rsid w:val="55AD95FA"/>
    <w:rsid w:val="55B112DC"/>
    <w:rsid w:val="55D0FB0E"/>
    <w:rsid w:val="55ED4624"/>
    <w:rsid w:val="55EFF6ED"/>
    <w:rsid w:val="55F33230"/>
    <w:rsid w:val="5608CA6D"/>
    <w:rsid w:val="5613F186"/>
    <w:rsid w:val="563284B0"/>
    <w:rsid w:val="563D8B92"/>
    <w:rsid w:val="56423A5E"/>
    <w:rsid w:val="5657A36E"/>
    <w:rsid w:val="567F0515"/>
    <w:rsid w:val="56938E98"/>
    <w:rsid w:val="56BE5F04"/>
    <w:rsid w:val="57001585"/>
    <w:rsid w:val="5702EE23"/>
    <w:rsid w:val="57251935"/>
    <w:rsid w:val="57359F0C"/>
    <w:rsid w:val="574AE0E8"/>
    <w:rsid w:val="575BB5EE"/>
    <w:rsid w:val="577E8BA5"/>
    <w:rsid w:val="578543DC"/>
    <w:rsid w:val="57947088"/>
    <w:rsid w:val="5799BA1A"/>
    <w:rsid w:val="57D18A41"/>
    <w:rsid w:val="57D554C2"/>
    <w:rsid w:val="5800730D"/>
    <w:rsid w:val="5846BDC7"/>
    <w:rsid w:val="58557D60"/>
    <w:rsid w:val="58681597"/>
    <w:rsid w:val="58728316"/>
    <w:rsid w:val="587F0ADA"/>
    <w:rsid w:val="588748DA"/>
    <w:rsid w:val="589D2A3E"/>
    <w:rsid w:val="58A5DD08"/>
    <w:rsid w:val="58A7592B"/>
    <w:rsid w:val="58AD0F7C"/>
    <w:rsid w:val="58AEC159"/>
    <w:rsid w:val="58C3B630"/>
    <w:rsid w:val="58F8F34B"/>
    <w:rsid w:val="58FFC237"/>
    <w:rsid w:val="59011D77"/>
    <w:rsid w:val="591DA830"/>
    <w:rsid w:val="592E75C7"/>
    <w:rsid w:val="594BEE5C"/>
    <w:rsid w:val="594CF90F"/>
    <w:rsid w:val="594EB8C2"/>
    <w:rsid w:val="597AC2A6"/>
    <w:rsid w:val="59869769"/>
    <w:rsid w:val="599200C5"/>
    <w:rsid w:val="59B24F7B"/>
    <w:rsid w:val="59B7B279"/>
    <w:rsid w:val="59C10996"/>
    <w:rsid w:val="59D2F0C0"/>
    <w:rsid w:val="59D576CA"/>
    <w:rsid w:val="59D6F751"/>
    <w:rsid w:val="5A07A087"/>
    <w:rsid w:val="5A2B0CE6"/>
    <w:rsid w:val="5A331C33"/>
    <w:rsid w:val="5A6B6698"/>
    <w:rsid w:val="5A723945"/>
    <w:rsid w:val="5A9FDD22"/>
    <w:rsid w:val="5ABC4293"/>
    <w:rsid w:val="5AC22C64"/>
    <w:rsid w:val="5ACC6E4C"/>
    <w:rsid w:val="5ACF9D80"/>
    <w:rsid w:val="5AD0B580"/>
    <w:rsid w:val="5ADB4CEA"/>
    <w:rsid w:val="5B1BC88C"/>
    <w:rsid w:val="5B25124A"/>
    <w:rsid w:val="5B34FFAA"/>
    <w:rsid w:val="5B3AF615"/>
    <w:rsid w:val="5B42057E"/>
    <w:rsid w:val="5B4C272B"/>
    <w:rsid w:val="5B54B0E0"/>
    <w:rsid w:val="5B56CC4B"/>
    <w:rsid w:val="5B579A47"/>
    <w:rsid w:val="5B6753D4"/>
    <w:rsid w:val="5B6D0A27"/>
    <w:rsid w:val="5B7F6449"/>
    <w:rsid w:val="5B7F7248"/>
    <w:rsid w:val="5B937E2B"/>
    <w:rsid w:val="5BA0BA89"/>
    <w:rsid w:val="5BA4D212"/>
    <w:rsid w:val="5BB877EA"/>
    <w:rsid w:val="5BCAE698"/>
    <w:rsid w:val="5BDC02CC"/>
    <w:rsid w:val="5BF5064E"/>
    <w:rsid w:val="5BFB3115"/>
    <w:rsid w:val="5C024FB9"/>
    <w:rsid w:val="5C1FB3C2"/>
    <w:rsid w:val="5C2F798D"/>
    <w:rsid w:val="5C37F6D3"/>
    <w:rsid w:val="5C696B6D"/>
    <w:rsid w:val="5C7D644C"/>
    <w:rsid w:val="5C9AA5E0"/>
    <w:rsid w:val="5CA6ADC6"/>
    <w:rsid w:val="5CCF917C"/>
    <w:rsid w:val="5CDB48C6"/>
    <w:rsid w:val="5CE5D0F9"/>
    <w:rsid w:val="5CE844BA"/>
    <w:rsid w:val="5D003C44"/>
    <w:rsid w:val="5D18F334"/>
    <w:rsid w:val="5D25940C"/>
    <w:rsid w:val="5D25FA75"/>
    <w:rsid w:val="5D52B422"/>
    <w:rsid w:val="5D887A40"/>
    <w:rsid w:val="5D9DF1AA"/>
    <w:rsid w:val="5DA86AE9"/>
    <w:rsid w:val="5DACE08C"/>
    <w:rsid w:val="5DAFF59D"/>
    <w:rsid w:val="5DD2B5BD"/>
    <w:rsid w:val="5DD47156"/>
    <w:rsid w:val="5DE405D5"/>
    <w:rsid w:val="5DE87183"/>
    <w:rsid w:val="5DFDE71D"/>
    <w:rsid w:val="5E01DCBE"/>
    <w:rsid w:val="5E0E8078"/>
    <w:rsid w:val="5E234C69"/>
    <w:rsid w:val="5E26FDB7"/>
    <w:rsid w:val="5E384862"/>
    <w:rsid w:val="5E686695"/>
    <w:rsid w:val="5E6D708E"/>
    <w:rsid w:val="5E803A27"/>
    <w:rsid w:val="5EA366E8"/>
    <w:rsid w:val="5ED2BD71"/>
    <w:rsid w:val="5EE3D6EC"/>
    <w:rsid w:val="5EF1504F"/>
    <w:rsid w:val="5F0B230A"/>
    <w:rsid w:val="5F298364"/>
    <w:rsid w:val="5F2D324B"/>
    <w:rsid w:val="5F36410D"/>
    <w:rsid w:val="5F45E416"/>
    <w:rsid w:val="5F46CF17"/>
    <w:rsid w:val="5F4D6655"/>
    <w:rsid w:val="5F4F8985"/>
    <w:rsid w:val="5F664248"/>
    <w:rsid w:val="5F819AAB"/>
    <w:rsid w:val="5FB18543"/>
    <w:rsid w:val="5FC23907"/>
    <w:rsid w:val="5FCACC12"/>
    <w:rsid w:val="5FE8AAA2"/>
    <w:rsid w:val="5FEF0F2A"/>
    <w:rsid w:val="5FEF6948"/>
    <w:rsid w:val="60078E18"/>
    <w:rsid w:val="6012C71F"/>
    <w:rsid w:val="60238FB8"/>
    <w:rsid w:val="602C6748"/>
    <w:rsid w:val="604A5DC2"/>
    <w:rsid w:val="604D1B7F"/>
    <w:rsid w:val="606556C4"/>
    <w:rsid w:val="60662400"/>
    <w:rsid w:val="6073DEFE"/>
    <w:rsid w:val="6089AC8C"/>
    <w:rsid w:val="60A7FBD4"/>
    <w:rsid w:val="60C51267"/>
    <w:rsid w:val="60C5FCC6"/>
    <w:rsid w:val="60D31032"/>
    <w:rsid w:val="60DBE5A5"/>
    <w:rsid w:val="60F14ED7"/>
    <w:rsid w:val="6109B5BD"/>
    <w:rsid w:val="610A7E10"/>
    <w:rsid w:val="610F9B44"/>
    <w:rsid w:val="610FBBDE"/>
    <w:rsid w:val="611CAA56"/>
    <w:rsid w:val="61351005"/>
    <w:rsid w:val="6141AFAE"/>
    <w:rsid w:val="6145FA5A"/>
    <w:rsid w:val="616DDF97"/>
    <w:rsid w:val="61858F82"/>
    <w:rsid w:val="618CFDDF"/>
    <w:rsid w:val="61AC7A71"/>
    <w:rsid w:val="61BA35B0"/>
    <w:rsid w:val="61D707BD"/>
    <w:rsid w:val="61DC3329"/>
    <w:rsid w:val="61E10A3C"/>
    <w:rsid w:val="6208C143"/>
    <w:rsid w:val="620AB917"/>
    <w:rsid w:val="62169270"/>
    <w:rsid w:val="62230223"/>
    <w:rsid w:val="6267A369"/>
    <w:rsid w:val="627DD60A"/>
    <w:rsid w:val="62A072D0"/>
    <w:rsid w:val="62B0B371"/>
    <w:rsid w:val="62B1E19B"/>
    <w:rsid w:val="62C18ADA"/>
    <w:rsid w:val="62CC4024"/>
    <w:rsid w:val="62D0B97F"/>
    <w:rsid w:val="62D11E99"/>
    <w:rsid w:val="62D9189E"/>
    <w:rsid w:val="62E7ED6A"/>
    <w:rsid w:val="6306AD7D"/>
    <w:rsid w:val="631AA297"/>
    <w:rsid w:val="631B6951"/>
    <w:rsid w:val="632B8527"/>
    <w:rsid w:val="6346E7C0"/>
    <w:rsid w:val="6351685D"/>
    <w:rsid w:val="636A68E6"/>
    <w:rsid w:val="63781BAB"/>
    <w:rsid w:val="638CC93C"/>
    <w:rsid w:val="63A611E1"/>
    <w:rsid w:val="63A6F49A"/>
    <w:rsid w:val="63ABF016"/>
    <w:rsid w:val="63C237C6"/>
    <w:rsid w:val="63D0A04E"/>
    <w:rsid w:val="63D19128"/>
    <w:rsid w:val="63D1F2C7"/>
    <w:rsid w:val="63D2571C"/>
    <w:rsid w:val="63F2288D"/>
    <w:rsid w:val="63F5D21B"/>
    <w:rsid w:val="6406D5D9"/>
    <w:rsid w:val="640B3ADD"/>
    <w:rsid w:val="64133F2D"/>
    <w:rsid w:val="6431E501"/>
    <w:rsid w:val="649E3222"/>
    <w:rsid w:val="64B87EF4"/>
    <w:rsid w:val="64B9F37B"/>
    <w:rsid w:val="64BAEAE2"/>
    <w:rsid w:val="64C27446"/>
    <w:rsid w:val="64CD48EE"/>
    <w:rsid w:val="64FA4392"/>
    <w:rsid w:val="650ED2C5"/>
    <w:rsid w:val="650F83BB"/>
    <w:rsid w:val="6527A2C7"/>
    <w:rsid w:val="652D600C"/>
    <w:rsid w:val="65332A48"/>
    <w:rsid w:val="654AEFC1"/>
    <w:rsid w:val="65BEA33E"/>
    <w:rsid w:val="65E52151"/>
    <w:rsid w:val="65F54F03"/>
    <w:rsid w:val="65F55849"/>
    <w:rsid w:val="65FD097F"/>
    <w:rsid w:val="65FFD12C"/>
    <w:rsid w:val="661BCA5F"/>
    <w:rsid w:val="6636488E"/>
    <w:rsid w:val="6650995F"/>
    <w:rsid w:val="6680B502"/>
    <w:rsid w:val="66846AC4"/>
    <w:rsid w:val="669F71E9"/>
    <w:rsid w:val="66A8B670"/>
    <w:rsid w:val="66B6FC77"/>
    <w:rsid w:val="66BBFB6F"/>
    <w:rsid w:val="66C5970A"/>
    <w:rsid w:val="66FFED1D"/>
    <w:rsid w:val="670A8740"/>
    <w:rsid w:val="672233A5"/>
    <w:rsid w:val="673ECA01"/>
    <w:rsid w:val="67585866"/>
    <w:rsid w:val="67693E4F"/>
    <w:rsid w:val="67805076"/>
    <w:rsid w:val="6785403C"/>
    <w:rsid w:val="67919C1C"/>
    <w:rsid w:val="6791A4B5"/>
    <w:rsid w:val="67A7AC19"/>
    <w:rsid w:val="67B7DAD0"/>
    <w:rsid w:val="67C6C540"/>
    <w:rsid w:val="67CA1CF4"/>
    <w:rsid w:val="67D1891D"/>
    <w:rsid w:val="67DA70B1"/>
    <w:rsid w:val="67E6030E"/>
    <w:rsid w:val="67F60E87"/>
    <w:rsid w:val="68084B9E"/>
    <w:rsid w:val="68379476"/>
    <w:rsid w:val="683F4F06"/>
    <w:rsid w:val="6858BD51"/>
    <w:rsid w:val="6859B451"/>
    <w:rsid w:val="68601883"/>
    <w:rsid w:val="686D4B41"/>
    <w:rsid w:val="688509A6"/>
    <w:rsid w:val="688CED1A"/>
    <w:rsid w:val="688E3D52"/>
    <w:rsid w:val="68A98E97"/>
    <w:rsid w:val="68B86D68"/>
    <w:rsid w:val="68C1D570"/>
    <w:rsid w:val="68C615FA"/>
    <w:rsid w:val="68D7314D"/>
    <w:rsid w:val="68DE34EE"/>
    <w:rsid w:val="68E32983"/>
    <w:rsid w:val="68E654C8"/>
    <w:rsid w:val="68ED9ABA"/>
    <w:rsid w:val="68F928BD"/>
    <w:rsid w:val="6913286C"/>
    <w:rsid w:val="691D5428"/>
    <w:rsid w:val="6931F009"/>
    <w:rsid w:val="6942B451"/>
    <w:rsid w:val="6953419D"/>
    <w:rsid w:val="69579789"/>
    <w:rsid w:val="6960A9F4"/>
    <w:rsid w:val="697DACF4"/>
    <w:rsid w:val="69802089"/>
    <w:rsid w:val="6998188B"/>
    <w:rsid w:val="699C5889"/>
    <w:rsid w:val="69AD228D"/>
    <w:rsid w:val="69B554F9"/>
    <w:rsid w:val="69C39954"/>
    <w:rsid w:val="69E40414"/>
    <w:rsid w:val="69EC7025"/>
    <w:rsid w:val="6A00E41E"/>
    <w:rsid w:val="6A06CB92"/>
    <w:rsid w:val="6A099C1A"/>
    <w:rsid w:val="6A2D3AE6"/>
    <w:rsid w:val="6A2F157B"/>
    <w:rsid w:val="6A35FBD5"/>
    <w:rsid w:val="6A507613"/>
    <w:rsid w:val="6A526D65"/>
    <w:rsid w:val="6A563A40"/>
    <w:rsid w:val="6A659741"/>
    <w:rsid w:val="6A6957B9"/>
    <w:rsid w:val="6A866568"/>
    <w:rsid w:val="6A97653D"/>
    <w:rsid w:val="6AA3C4C5"/>
    <w:rsid w:val="6ABD4CC4"/>
    <w:rsid w:val="6ABFD5DB"/>
    <w:rsid w:val="6AE0A3B4"/>
    <w:rsid w:val="6AE3278B"/>
    <w:rsid w:val="6AE6D889"/>
    <w:rsid w:val="6AFF6582"/>
    <w:rsid w:val="6B0E3C45"/>
    <w:rsid w:val="6B1DFF93"/>
    <w:rsid w:val="6B355CD7"/>
    <w:rsid w:val="6B35D3BD"/>
    <w:rsid w:val="6B405084"/>
    <w:rsid w:val="6B5DD7EA"/>
    <w:rsid w:val="6B6F0660"/>
    <w:rsid w:val="6BA4C853"/>
    <w:rsid w:val="6BABF4C9"/>
    <w:rsid w:val="6BD10A40"/>
    <w:rsid w:val="6BD16987"/>
    <w:rsid w:val="6BEDD707"/>
    <w:rsid w:val="6C17CED4"/>
    <w:rsid w:val="6C28E9F5"/>
    <w:rsid w:val="6C73F7CC"/>
    <w:rsid w:val="6C9715AF"/>
    <w:rsid w:val="6C9C41FC"/>
    <w:rsid w:val="6C9EF261"/>
    <w:rsid w:val="6CCB015D"/>
    <w:rsid w:val="6CD7C145"/>
    <w:rsid w:val="6CDEFF7F"/>
    <w:rsid w:val="6CE11C50"/>
    <w:rsid w:val="6CE5F109"/>
    <w:rsid w:val="6CEC119B"/>
    <w:rsid w:val="6CED36CB"/>
    <w:rsid w:val="6CFEB549"/>
    <w:rsid w:val="6D114531"/>
    <w:rsid w:val="6D18AFD2"/>
    <w:rsid w:val="6D1CE05F"/>
    <w:rsid w:val="6D2879FE"/>
    <w:rsid w:val="6D4CDE03"/>
    <w:rsid w:val="6D546C69"/>
    <w:rsid w:val="6D5CC411"/>
    <w:rsid w:val="6D81B7DB"/>
    <w:rsid w:val="6D8B07C7"/>
    <w:rsid w:val="6DAA161A"/>
    <w:rsid w:val="6DC3F873"/>
    <w:rsid w:val="6DC6884A"/>
    <w:rsid w:val="6DE88546"/>
    <w:rsid w:val="6DFBE136"/>
    <w:rsid w:val="6E031D00"/>
    <w:rsid w:val="6E23F52B"/>
    <w:rsid w:val="6E33FFE9"/>
    <w:rsid w:val="6E355108"/>
    <w:rsid w:val="6E3EFCAA"/>
    <w:rsid w:val="6E51445C"/>
    <w:rsid w:val="6E6E373F"/>
    <w:rsid w:val="6E72EBA6"/>
    <w:rsid w:val="6E76F117"/>
    <w:rsid w:val="6EA2C18F"/>
    <w:rsid w:val="6EAC0342"/>
    <w:rsid w:val="6EBEB3F1"/>
    <w:rsid w:val="6ED94D34"/>
    <w:rsid w:val="6EEFC30D"/>
    <w:rsid w:val="6F1CBF53"/>
    <w:rsid w:val="6F2C6916"/>
    <w:rsid w:val="6F37B643"/>
    <w:rsid w:val="6F3DBC21"/>
    <w:rsid w:val="6F4CB0DA"/>
    <w:rsid w:val="6FF8B9C0"/>
    <w:rsid w:val="70006A0D"/>
    <w:rsid w:val="7018BED3"/>
    <w:rsid w:val="70649DD8"/>
    <w:rsid w:val="7065AADC"/>
    <w:rsid w:val="7065CB49"/>
    <w:rsid w:val="7099085C"/>
    <w:rsid w:val="70B4B2C5"/>
    <w:rsid w:val="70D7BEB9"/>
    <w:rsid w:val="70F1C2DE"/>
    <w:rsid w:val="70FCCAB4"/>
    <w:rsid w:val="712FD21A"/>
    <w:rsid w:val="7175614A"/>
    <w:rsid w:val="717E85FA"/>
    <w:rsid w:val="71899068"/>
    <w:rsid w:val="7192C3D1"/>
    <w:rsid w:val="71A2FD3A"/>
    <w:rsid w:val="71A6539E"/>
    <w:rsid w:val="71AF5836"/>
    <w:rsid w:val="71BD89B7"/>
    <w:rsid w:val="71C1983E"/>
    <w:rsid w:val="71D202E3"/>
    <w:rsid w:val="71F5EB9F"/>
    <w:rsid w:val="72044729"/>
    <w:rsid w:val="720E9237"/>
    <w:rsid w:val="7214DACD"/>
    <w:rsid w:val="7215EE5F"/>
    <w:rsid w:val="72459CD8"/>
    <w:rsid w:val="7249965C"/>
    <w:rsid w:val="72544C2D"/>
    <w:rsid w:val="72552910"/>
    <w:rsid w:val="725B3FFB"/>
    <w:rsid w:val="7261BFC7"/>
    <w:rsid w:val="726EC137"/>
    <w:rsid w:val="727209A5"/>
    <w:rsid w:val="729341D5"/>
    <w:rsid w:val="72ACFA88"/>
    <w:rsid w:val="72BAD36F"/>
    <w:rsid w:val="72C2D329"/>
    <w:rsid w:val="72C6D60F"/>
    <w:rsid w:val="72CE0118"/>
    <w:rsid w:val="72D39B22"/>
    <w:rsid w:val="72D7A6DF"/>
    <w:rsid w:val="72DDECE8"/>
    <w:rsid w:val="72F11522"/>
    <w:rsid w:val="72F1B273"/>
    <w:rsid w:val="72FE1F3C"/>
    <w:rsid w:val="7300D1C8"/>
    <w:rsid w:val="730D0652"/>
    <w:rsid w:val="73351517"/>
    <w:rsid w:val="73370CFA"/>
    <w:rsid w:val="734311DC"/>
    <w:rsid w:val="73509B4D"/>
    <w:rsid w:val="735F94ED"/>
    <w:rsid w:val="737824BB"/>
    <w:rsid w:val="737BB9BA"/>
    <w:rsid w:val="738201FA"/>
    <w:rsid w:val="738B938A"/>
    <w:rsid w:val="739BB009"/>
    <w:rsid w:val="739E8605"/>
    <w:rsid w:val="73B1D577"/>
    <w:rsid w:val="73BC9466"/>
    <w:rsid w:val="73C6A5D2"/>
    <w:rsid w:val="73CB953B"/>
    <w:rsid w:val="73D84769"/>
    <w:rsid w:val="73F3367F"/>
    <w:rsid w:val="73F547CC"/>
    <w:rsid w:val="73F5BE70"/>
    <w:rsid w:val="73F86E49"/>
    <w:rsid w:val="73F8BB5D"/>
    <w:rsid w:val="741A020C"/>
    <w:rsid w:val="74241479"/>
    <w:rsid w:val="74281135"/>
    <w:rsid w:val="743B43FD"/>
    <w:rsid w:val="74562E08"/>
    <w:rsid w:val="746AEFD6"/>
    <w:rsid w:val="7478686C"/>
    <w:rsid w:val="74813B25"/>
    <w:rsid w:val="748E3860"/>
    <w:rsid w:val="74A6B35A"/>
    <w:rsid w:val="74ABEA38"/>
    <w:rsid w:val="74C0CFFE"/>
    <w:rsid w:val="74CB2492"/>
    <w:rsid w:val="74E1E81F"/>
    <w:rsid w:val="7500800B"/>
    <w:rsid w:val="7511D2FC"/>
    <w:rsid w:val="752BE61E"/>
    <w:rsid w:val="7539BBCF"/>
    <w:rsid w:val="75401A1E"/>
    <w:rsid w:val="75488162"/>
    <w:rsid w:val="7555DBF5"/>
    <w:rsid w:val="7576DDE6"/>
    <w:rsid w:val="757ABE48"/>
    <w:rsid w:val="7593B15D"/>
    <w:rsid w:val="75B0275A"/>
    <w:rsid w:val="75C3FC20"/>
    <w:rsid w:val="75CB6828"/>
    <w:rsid w:val="75D4349F"/>
    <w:rsid w:val="75D585A3"/>
    <w:rsid w:val="75EF8579"/>
    <w:rsid w:val="7600262D"/>
    <w:rsid w:val="76078AC6"/>
    <w:rsid w:val="76287D72"/>
    <w:rsid w:val="763FA584"/>
    <w:rsid w:val="7641F6F1"/>
    <w:rsid w:val="766212A2"/>
    <w:rsid w:val="768010CB"/>
    <w:rsid w:val="76857327"/>
    <w:rsid w:val="76E75E5F"/>
    <w:rsid w:val="76FD4DFB"/>
    <w:rsid w:val="7707C98A"/>
    <w:rsid w:val="770DBB75"/>
    <w:rsid w:val="770F873D"/>
    <w:rsid w:val="7718468A"/>
    <w:rsid w:val="772D176F"/>
    <w:rsid w:val="773182FD"/>
    <w:rsid w:val="7744B396"/>
    <w:rsid w:val="7749586D"/>
    <w:rsid w:val="77565231"/>
    <w:rsid w:val="77596C3F"/>
    <w:rsid w:val="7763AE7D"/>
    <w:rsid w:val="776B6943"/>
    <w:rsid w:val="77B1A669"/>
    <w:rsid w:val="77B30C55"/>
    <w:rsid w:val="77C17E57"/>
    <w:rsid w:val="77D96527"/>
    <w:rsid w:val="77FB6FBD"/>
    <w:rsid w:val="7833AE1C"/>
    <w:rsid w:val="78495ECC"/>
    <w:rsid w:val="7856D614"/>
    <w:rsid w:val="7890A392"/>
    <w:rsid w:val="7890CF90"/>
    <w:rsid w:val="78954576"/>
    <w:rsid w:val="789935D9"/>
    <w:rsid w:val="78D3743D"/>
    <w:rsid w:val="790A4182"/>
    <w:rsid w:val="79119B99"/>
    <w:rsid w:val="79398B3D"/>
    <w:rsid w:val="794ADC4B"/>
    <w:rsid w:val="795D1A32"/>
    <w:rsid w:val="7981C241"/>
    <w:rsid w:val="79907A8D"/>
    <w:rsid w:val="79ABD172"/>
    <w:rsid w:val="79B55CA5"/>
    <w:rsid w:val="79CFA99C"/>
    <w:rsid w:val="79D663DA"/>
    <w:rsid w:val="79F43252"/>
    <w:rsid w:val="79F43CE5"/>
    <w:rsid w:val="7A01B1CC"/>
    <w:rsid w:val="7A351669"/>
    <w:rsid w:val="7A390D16"/>
    <w:rsid w:val="7A4215C3"/>
    <w:rsid w:val="7AE56FE5"/>
    <w:rsid w:val="7AE5F908"/>
    <w:rsid w:val="7AF0AD11"/>
    <w:rsid w:val="7B05E57A"/>
    <w:rsid w:val="7B08978E"/>
    <w:rsid w:val="7B27DAF7"/>
    <w:rsid w:val="7B3532E4"/>
    <w:rsid w:val="7B394235"/>
    <w:rsid w:val="7B559198"/>
    <w:rsid w:val="7B583E43"/>
    <w:rsid w:val="7B5E049B"/>
    <w:rsid w:val="7B6D836D"/>
    <w:rsid w:val="7B75FD0A"/>
    <w:rsid w:val="7B7ED1B8"/>
    <w:rsid w:val="7B837177"/>
    <w:rsid w:val="7B997DAB"/>
    <w:rsid w:val="7B9F99C8"/>
    <w:rsid w:val="7BA0063A"/>
    <w:rsid w:val="7BBE230B"/>
    <w:rsid w:val="7BCA1288"/>
    <w:rsid w:val="7BE3BE59"/>
    <w:rsid w:val="7BE8B99A"/>
    <w:rsid w:val="7C242A80"/>
    <w:rsid w:val="7C3144E1"/>
    <w:rsid w:val="7C438D58"/>
    <w:rsid w:val="7C689BD1"/>
    <w:rsid w:val="7C748991"/>
    <w:rsid w:val="7CBDEACB"/>
    <w:rsid w:val="7CC4D309"/>
    <w:rsid w:val="7CC870DF"/>
    <w:rsid w:val="7CD37CB8"/>
    <w:rsid w:val="7CDBF7EA"/>
    <w:rsid w:val="7CDC4CC7"/>
    <w:rsid w:val="7CE1EE97"/>
    <w:rsid w:val="7CE2E1D8"/>
    <w:rsid w:val="7CFFFAE6"/>
    <w:rsid w:val="7D0754C7"/>
    <w:rsid w:val="7D1D4145"/>
    <w:rsid w:val="7D1D7801"/>
    <w:rsid w:val="7D32F7D7"/>
    <w:rsid w:val="7D3A6CFA"/>
    <w:rsid w:val="7D559199"/>
    <w:rsid w:val="7D5A5375"/>
    <w:rsid w:val="7D70EC68"/>
    <w:rsid w:val="7D7659BC"/>
    <w:rsid w:val="7D7CB24A"/>
    <w:rsid w:val="7D7F5DDB"/>
    <w:rsid w:val="7D877387"/>
    <w:rsid w:val="7DB6A370"/>
    <w:rsid w:val="7DB798F5"/>
    <w:rsid w:val="7DCA6E8F"/>
    <w:rsid w:val="7DD4918F"/>
    <w:rsid w:val="7DDD975C"/>
    <w:rsid w:val="7DE8C682"/>
    <w:rsid w:val="7DFB167A"/>
    <w:rsid w:val="7E134077"/>
    <w:rsid w:val="7E14E589"/>
    <w:rsid w:val="7E165A56"/>
    <w:rsid w:val="7E259938"/>
    <w:rsid w:val="7E362F9B"/>
    <w:rsid w:val="7E48F094"/>
    <w:rsid w:val="7E57E42C"/>
    <w:rsid w:val="7E663262"/>
    <w:rsid w:val="7E6C4F0D"/>
    <w:rsid w:val="7E8803E2"/>
    <w:rsid w:val="7E938C91"/>
    <w:rsid w:val="7EB8E352"/>
    <w:rsid w:val="7ECE9B69"/>
    <w:rsid w:val="7ED9C461"/>
    <w:rsid w:val="7EF6EEA1"/>
    <w:rsid w:val="7F0450DA"/>
    <w:rsid w:val="7F143FC8"/>
    <w:rsid w:val="7F1DE4C7"/>
    <w:rsid w:val="7F1DE8DF"/>
    <w:rsid w:val="7F2BCA3F"/>
    <w:rsid w:val="7F3060E3"/>
    <w:rsid w:val="7F3B9A25"/>
    <w:rsid w:val="7F3CF62D"/>
    <w:rsid w:val="7F5146A0"/>
    <w:rsid w:val="7FA818C9"/>
    <w:rsid w:val="7FD8CA4D"/>
    <w:rsid w:val="7FDBCFD1"/>
    <w:rsid w:val="7FEB03B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7C20B4"/>
  <w15:chartTrackingRefBased/>
  <w15:docId w15:val="{6E510F43-14CC-4962-B3FC-DDE07BE02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0BC"/>
    <w:pPr>
      <w:spacing w:after="0" w:line="240" w:lineRule="auto"/>
      <w:jc w:val="both"/>
    </w:pPr>
    <w:rPr>
      <w:rFonts w:ascii="Times New Roman" w:hAnsi="Times New Roman"/>
      <w:kern w:val="0"/>
      <w:sz w:val="24"/>
      <w:lang w:val="lv-LV"/>
      <w14:ligatures w14:val="none"/>
    </w:rPr>
  </w:style>
  <w:style w:type="paragraph" w:styleId="Heading1">
    <w:name w:val="heading 1"/>
    <w:basedOn w:val="Normal"/>
    <w:next w:val="Normal"/>
    <w:link w:val="Heading1Char"/>
    <w:autoRedefine/>
    <w:uiPriority w:val="9"/>
    <w:qFormat/>
    <w:rsid w:val="00E45A2D"/>
    <w:pPr>
      <w:keepNext/>
      <w:keepLines/>
      <w:numPr>
        <w:numId w:val="22"/>
      </w:numPr>
      <w:spacing w:after="120"/>
      <w:jc w:val="center"/>
      <w:outlineLvl w:val="0"/>
    </w:pPr>
    <w:rPr>
      <w:rFonts w:eastAsiaTheme="majorEastAsia" w:cs="Times New Roman"/>
      <w:b/>
      <w:color w:val="000000" w:themeColor="text1"/>
      <w:sz w:val="28"/>
      <w:szCs w:val="28"/>
    </w:rPr>
  </w:style>
  <w:style w:type="paragraph" w:styleId="Heading2">
    <w:name w:val="heading 2"/>
    <w:basedOn w:val="Normal"/>
    <w:next w:val="Normal"/>
    <w:link w:val="Heading2Char"/>
    <w:uiPriority w:val="9"/>
    <w:unhideWhenUsed/>
    <w:qFormat/>
    <w:rsid w:val="00C94C55"/>
    <w:pPr>
      <w:keepNext/>
      <w:keepLines/>
      <w:numPr>
        <w:numId w:val="6"/>
      </w:numPr>
      <w:ind w:left="714" w:hanging="357"/>
      <w:jc w:val="center"/>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semiHidden/>
    <w:unhideWhenUsed/>
    <w:qFormat/>
    <w:rsid w:val="006D1A9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1A9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D1A9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D1A9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D1A9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D1A9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D1A9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A2D"/>
    <w:rPr>
      <w:rFonts w:ascii="Times New Roman" w:eastAsiaTheme="majorEastAsia" w:hAnsi="Times New Roman" w:cs="Times New Roman"/>
      <w:b/>
      <w:color w:val="000000" w:themeColor="text1"/>
      <w:kern w:val="0"/>
      <w:sz w:val="28"/>
      <w:szCs w:val="28"/>
      <w:lang w:val="lv-LV"/>
      <w14:ligatures w14:val="none"/>
    </w:rPr>
  </w:style>
  <w:style w:type="character" w:customStyle="1" w:styleId="Heading2Char">
    <w:name w:val="Heading 2 Char"/>
    <w:basedOn w:val="DefaultParagraphFont"/>
    <w:link w:val="Heading2"/>
    <w:uiPriority w:val="9"/>
    <w:rsid w:val="00C94C55"/>
    <w:rPr>
      <w:rFonts w:ascii="Times New Roman" w:eastAsiaTheme="majorEastAsia" w:hAnsi="Times New Roman" w:cstheme="majorBidi"/>
      <w:b/>
      <w:color w:val="000000" w:themeColor="text1"/>
      <w:kern w:val="0"/>
      <w:sz w:val="24"/>
      <w:szCs w:val="26"/>
      <w:lang w:val="lv-LV"/>
      <w14:ligatures w14:val="none"/>
    </w:rPr>
  </w:style>
  <w:style w:type="character" w:customStyle="1" w:styleId="Heading3Char">
    <w:name w:val="Heading 3 Char"/>
    <w:basedOn w:val="DefaultParagraphFont"/>
    <w:link w:val="Heading3"/>
    <w:uiPriority w:val="9"/>
    <w:semiHidden/>
    <w:rsid w:val="006D1A96"/>
    <w:rPr>
      <w:rFonts w:eastAsiaTheme="majorEastAsia" w:cstheme="majorBidi"/>
      <w:color w:val="0F4761" w:themeColor="accent1" w:themeShade="BF"/>
      <w:kern w:val="0"/>
      <w:sz w:val="28"/>
      <w:szCs w:val="28"/>
      <w:lang w:val="lv-LV"/>
      <w14:ligatures w14:val="none"/>
    </w:rPr>
  </w:style>
  <w:style w:type="character" w:customStyle="1" w:styleId="Heading4Char">
    <w:name w:val="Heading 4 Char"/>
    <w:basedOn w:val="DefaultParagraphFont"/>
    <w:link w:val="Heading4"/>
    <w:uiPriority w:val="9"/>
    <w:semiHidden/>
    <w:rsid w:val="006D1A96"/>
    <w:rPr>
      <w:rFonts w:eastAsiaTheme="majorEastAsia" w:cstheme="majorBidi"/>
      <w:i/>
      <w:iCs/>
      <w:color w:val="0F4761" w:themeColor="accent1" w:themeShade="BF"/>
      <w:kern w:val="0"/>
      <w:sz w:val="24"/>
      <w:lang w:val="lv-LV"/>
      <w14:ligatures w14:val="none"/>
    </w:rPr>
  </w:style>
  <w:style w:type="character" w:customStyle="1" w:styleId="Heading5Char">
    <w:name w:val="Heading 5 Char"/>
    <w:basedOn w:val="DefaultParagraphFont"/>
    <w:link w:val="Heading5"/>
    <w:uiPriority w:val="9"/>
    <w:semiHidden/>
    <w:rsid w:val="006D1A96"/>
    <w:rPr>
      <w:rFonts w:eastAsiaTheme="majorEastAsia" w:cstheme="majorBidi"/>
      <w:color w:val="0F4761" w:themeColor="accent1" w:themeShade="BF"/>
      <w:kern w:val="0"/>
      <w:sz w:val="24"/>
      <w:lang w:val="lv-LV"/>
      <w14:ligatures w14:val="none"/>
    </w:rPr>
  </w:style>
  <w:style w:type="character" w:customStyle="1" w:styleId="Heading6Char">
    <w:name w:val="Heading 6 Char"/>
    <w:basedOn w:val="DefaultParagraphFont"/>
    <w:link w:val="Heading6"/>
    <w:uiPriority w:val="9"/>
    <w:semiHidden/>
    <w:rsid w:val="006D1A96"/>
    <w:rPr>
      <w:rFonts w:eastAsiaTheme="majorEastAsia" w:cstheme="majorBidi"/>
      <w:i/>
      <w:iCs/>
      <w:color w:val="595959" w:themeColor="text1" w:themeTint="A6"/>
      <w:kern w:val="0"/>
      <w:sz w:val="24"/>
      <w:lang w:val="lv-LV"/>
      <w14:ligatures w14:val="none"/>
    </w:rPr>
  </w:style>
  <w:style w:type="character" w:customStyle="1" w:styleId="Heading7Char">
    <w:name w:val="Heading 7 Char"/>
    <w:basedOn w:val="DefaultParagraphFont"/>
    <w:link w:val="Heading7"/>
    <w:uiPriority w:val="9"/>
    <w:semiHidden/>
    <w:rsid w:val="006D1A96"/>
    <w:rPr>
      <w:rFonts w:eastAsiaTheme="majorEastAsia" w:cstheme="majorBidi"/>
      <w:color w:val="595959" w:themeColor="text1" w:themeTint="A6"/>
      <w:kern w:val="0"/>
      <w:sz w:val="24"/>
      <w:lang w:val="lv-LV"/>
      <w14:ligatures w14:val="none"/>
    </w:rPr>
  </w:style>
  <w:style w:type="character" w:customStyle="1" w:styleId="Heading8Char">
    <w:name w:val="Heading 8 Char"/>
    <w:basedOn w:val="DefaultParagraphFont"/>
    <w:link w:val="Heading8"/>
    <w:uiPriority w:val="9"/>
    <w:semiHidden/>
    <w:rsid w:val="006D1A96"/>
    <w:rPr>
      <w:rFonts w:eastAsiaTheme="majorEastAsia" w:cstheme="majorBidi"/>
      <w:i/>
      <w:iCs/>
      <w:color w:val="272727" w:themeColor="text1" w:themeTint="D8"/>
      <w:kern w:val="0"/>
      <w:sz w:val="24"/>
      <w:lang w:val="lv-LV"/>
      <w14:ligatures w14:val="none"/>
    </w:rPr>
  </w:style>
  <w:style w:type="character" w:customStyle="1" w:styleId="Heading9Char">
    <w:name w:val="Heading 9 Char"/>
    <w:basedOn w:val="DefaultParagraphFont"/>
    <w:link w:val="Heading9"/>
    <w:uiPriority w:val="9"/>
    <w:semiHidden/>
    <w:rsid w:val="006D1A96"/>
    <w:rPr>
      <w:rFonts w:eastAsiaTheme="majorEastAsia" w:cstheme="majorBidi"/>
      <w:color w:val="272727" w:themeColor="text1" w:themeTint="D8"/>
      <w:kern w:val="0"/>
      <w:sz w:val="24"/>
      <w:lang w:val="lv-LV"/>
      <w14:ligatures w14:val="none"/>
    </w:rPr>
  </w:style>
  <w:style w:type="paragraph" w:styleId="Title">
    <w:name w:val="Title"/>
    <w:basedOn w:val="Normal"/>
    <w:next w:val="Normal"/>
    <w:link w:val="TitleChar"/>
    <w:uiPriority w:val="10"/>
    <w:qFormat/>
    <w:rsid w:val="006D1A9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1A96"/>
    <w:rPr>
      <w:rFonts w:asciiTheme="majorHAnsi" w:eastAsiaTheme="majorEastAsia" w:hAnsiTheme="majorHAnsi" w:cstheme="majorBidi"/>
      <w:spacing w:val="-10"/>
      <w:kern w:val="28"/>
      <w:sz w:val="56"/>
      <w:szCs w:val="56"/>
      <w:lang w:val="lv-LV"/>
      <w14:ligatures w14:val="none"/>
    </w:rPr>
  </w:style>
  <w:style w:type="paragraph" w:styleId="Subtitle">
    <w:name w:val="Subtitle"/>
    <w:basedOn w:val="Normal"/>
    <w:next w:val="Normal"/>
    <w:link w:val="SubtitleChar"/>
    <w:uiPriority w:val="11"/>
    <w:qFormat/>
    <w:rsid w:val="006D1A9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1A96"/>
    <w:rPr>
      <w:rFonts w:eastAsiaTheme="majorEastAsia" w:cstheme="majorBidi"/>
      <w:color w:val="595959" w:themeColor="text1" w:themeTint="A6"/>
      <w:spacing w:val="15"/>
      <w:kern w:val="0"/>
      <w:sz w:val="28"/>
      <w:szCs w:val="28"/>
      <w:lang w:val="lv-LV"/>
      <w14:ligatures w14:val="none"/>
    </w:rPr>
  </w:style>
  <w:style w:type="paragraph" w:styleId="Quote">
    <w:name w:val="Quote"/>
    <w:basedOn w:val="Normal"/>
    <w:next w:val="Normal"/>
    <w:link w:val="QuoteChar"/>
    <w:uiPriority w:val="29"/>
    <w:qFormat/>
    <w:rsid w:val="006D1A9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D1A96"/>
    <w:rPr>
      <w:rFonts w:ascii="Times New Roman" w:hAnsi="Times New Roman"/>
      <w:i/>
      <w:iCs/>
      <w:color w:val="404040" w:themeColor="text1" w:themeTint="BF"/>
      <w:kern w:val="0"/>
      <w:sz w:val="24"/>
      <w:lang w:val="lv-LV"/>
      <w14:ligatures w14:val="none"/>
    </w:rPr>
  </w:style>
  <w:style w:type="paragraph" w:styleId="ListParagraph">
    <w:name w:val="List Paragraph"/>
    <w:aliases w:val="2,List Paragraph compact,Normal bullet 2,Paragraphe de liste 2,Reference list,Bullet list,Numbered List,List Paragraph1,1st level - Bullet List Paragraph,Lettre d'introduction,Paragraph,Bullet EY,List Paragraph11,Normal bullet 21,List L1"/>
    <w:basedOn w:val="Normal"/>
    <w:link w:val="ListParagraphChar"/>
    <w:uiPriority w:val="34"/>
    <w:qFormat/>
    <w:rsid w:val="006D1A96"/>
    <w:pPr>
      <w:ind w:left="720"/>
      <w:contextualSpacing/>
    </w:pPr>
  </w:style>
  <w:style w:type="character" w:styleId="IntenseEmphasis">
    <w:name w:val="Intense Emphasis"/>
    <w:basedOn w:val="DefaultParagraphFont"/>
    <w:uiPriority w:val="21"/>
    <w:qFormat/>
    <w:rsid w:val="006D1A96"/>
    <w:rPr>
      <w:i/>
      <w:iCs/>
      <w:color w:val="0F4761" w:themeColor="accent1" w:themeShade="BF"/>
    </w:rPr>
  </w:style>
  <w:style w:type="paragraph" w:styleId="IntenseQuote">
    <w:name w:val="Intense Quote"/>
    <w:basedOn w:val="Normal"/>
    <w:next w:val="Normal"/>
    <w:link w:val="IntenseQuoteChar"/>
    <w:uiPriority w:val="30"/>
    <w:qFormat/>
    <w:rsid w:val="006D1A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1A96"/>
    <w:rPr>
      <w:rFonts w:ascii="Times New Roman" w:hAnsi="Times New Roman"/>
      <w:i/>
      <w:iCs/>
      <w:color w:val="0F4761" w:themeColor="accent1" w:themeShade="BF"/>
      <w:kern w:val="0"/>
      <w:sz w:val="24"/>
      <w:lang w:val="lv-LV"/>
      <w14:ligatures w14:val="none"/>
    </w:rPr>
  </w:style>
  <w:style w:type="character" w:styleId="IntenseReference">
    <w:name w:val="Intense Reference"/>
    <w:basedOn w:val="DefaultParagraphFont"/>
    <w:uiPriority w:val="32"/>
    <w:qFormat/>
    <w:rsid w:val="006D1A96"/>
    <w:rPr>
      <w:b/>
      <w:bCs/>
      <w:smallCaps/>
      <w:color w:val="0F4761" w:themeColor="accent1" w:themeShade="BF"/>
      <w:spacing w:val="5"/>
    </w:rPr>
  </w:style>
  <w:style w:type="paragraph" w:styleId="FootnoteText">
    <w:name w:val="footnote text"/>
    <w:aliases w:val="Footnote,Footnote Text Char Char,Footnote Text Char Char Char Char,Footnote Text Char Char Char Char Char Char,Footnote Text Char1 Char Char,Footnote Text Char1 Char Char1 Char,Footnote Text Char1 Char Char1 Char Char,Fußnote Char,f"/>
    <w:basedOn w:val="Normal"/>
    <w:link w:val="FootnoteTextChar"/>
    <w:uiPriority w:val="99"/>
    <w:unhideWhenUsed/>
    <w:qFormat/>
    <w:rsid w:val="00D540BC"/>
    <w:rPr>
      <w:sz w:val="20"/>
      <w:szCs w:val="20"/>
    </w:rPr>
  </w:style>
  <w:style w:type="character" w:customStyle="1" w:styleId="FootnoteTextChar">
    <w:name w:val="Footnote Text Char"/>
    <w:aliases w:val="Footnote Char,Footnote Text Char Char Char,Footnote Text Char Char Char Char Char,Footnote Text Char Char Char Char Char Char Char,Footnote Text Char1 Char Char Char,Footnote Text Char1 Char Char1 Char Char1,Fußnote Char Char,f Char"/>
    <w:basedOn w:val="DefaultParagraphFont"/>
    <w:link w:val="FootnoteText"/>
    <w:uiPriority w:val="99"/>
    <w:qFormat/>
    <w:rsid w:val="00D540BC"/>
    <w:rPr>
      <w:rFonts w:ascii="Times New Roman" w:hAnsi="Times New Roman"/>
      <w:kern w:val="0"/>
      <w:sz w:val="20"/>
      <w:szCs w:val="20"/>
      <w:lang w:val="lv-LV"/>
      <w14:ligatures w14:val="none"/>
    </w:rPr>
  </w:style>
  <w:style w:type="character" w:styleId="FootnoteReference">
    <w:name w:val="footnote reference"/>
    <w:aliases w:val="-E Fußnotenzeichen,BVI fnr,E,E FNZ,Footnote Reference Number,Footnote Reference Superscript,Footnote Refernece,Footnote reference number,Footnote symbol,Footnotes refss,Odwołanie przypisu,Ref,SUPERS,Times 10 Point,de nota al pie,ftref"/>
    <w:basedOn w:val="DefaultParagraphFont"/>
    <w:uiPriority w:val="99"/>
    <w:unhideWhenUsed/>
    <w:qFormat/>
    <w:rsid w:val="00D540BC"/>
    <w:rPr>
      <w:vertAlign w:val="superscript"/>
    </w:rPr>
  </w:style>
  <w:style w:type="character" w:styleId="Hyperlink">
    <w:name w:val="Hyperlink"/>
    <w:basedOn w:val="DefaultParagraphFont"/>
    <w:uiPriority w:val="99"/>
    <w:unhideWhenUsed/>
    <w:rsid w:val="004F0613"/>
    <w:rPr>
      <w:color w:val="467886" w:themeColor="hyperlink"/>
      <w:u w:val="single"/>
    </w:rPr>
  </w:style>
  <w:style w:type="character" w:styleId="UnresolvedMention">
    <w:name w:val="Unresolved Mention"/>
    <w:basedOn w:val="DefaultParagraphFont"/>
    <w:uiPriority w:val="99"/>
    <w:semiHidden/>
    <w:unhideWhenUsed/>
    <w:rsid w:val="004F0613"/>
    <w:rPr>
      <w:color w:val="605E5C"/>
      <w:shd w:val="clear" w:color="auto" w:fill="E1DFDD"/>
    </w:rPr>
  </w:style>
  <w:style w:type="character" w:customStyle="1" w:styleId="FootnoteCharacters">
    <w:name w:val="Footnote Characters"/>
    <w:basedOn w:val="DefaultParagraphFont"/>
    <w:link w:val="CharCharCharChar"/>
    <w:uiPriority w:val="99"/>
    <w:unhideWhenUsed/>
    <w:qFormat/>
    <w:rsid w:val="004F0613"/>
    <w:rPr>
      <w:vertAlign w:val="superscript"/>
    </w:rPr>
  </w:style>
  <w:style w:type="character" w:customStyle="1" w:styleId="FootnoteAnchor">
    <w:name w:val="Footnote Anchor"/>
    <w:rsid w:val="004F0613"/>
    <w:rPr>
      <w:vertAlign w:val="superscript"/>
    </w:rPr>
  </w:style>
  <w:style w:type="paragraph" w:customStyle="1" w:styleId="CharCharCharChar">
    <w:name w:val="Char Char Char Char"/>
    <w:basedOn w:val="Normal"/>
    <w:next w:val="Normal"/>
    <w:link w:val="FootnoteCharacters"/>
    <w:uiPriority w:val="99"/>
    <w:qFormat/>
    <w:rsid w:val="004F0613"/>
    <w:pPr>
      <w:spacing w:line="240" w:lineRule="exact"/>
    </w:pPr>
    <w:rPr>
      <w:rFonts w:asciiTheme="minorHAnsi" w:hAnsiTheme="minorHAnsi"/>
      <w:kern w:val="2"/>
      <w:sz w:val="22"/>
      <w:vertAlign w:val="superscript"/>
      <w:lang w:val="en-US"/>
      <w14:ligatures w14:val="standardContextual"/>
    </w:rPr>
  </w:style>
  <w:style w:type="character" w:customStyle="1" w:styleId="ListParagraphChar">
    <w:name w:val="List Paragraph Char"/>
    <w:aliases w:val="2 Char,List Paragraph compact Char,Normal bullet 2 Char,Paragraphe de liste 2 Char,Reference list Char,Bullet list Char,Numbered List Char,List Paragraph1 Char,1st level - Bullet List Paragraph Char,Lettre d'introduction Char"/>
    <w:basedOn w:val="DefaultParagraphFont"/>
    <w:link w:val="ListParagraph"/>
    <w:uiPriority w:val="34"/>
    <w:qFormat/>
    <w:locked/>
    <w:rsid w:val="008303B8"/>
    <w:rPr>
      <w:rFonts w:ascii="Times New Roman" w:hAnsi="Times New Roman"/>
      <w:kern w:val="0"/>
      <w:sz w:val="24"/>
      <w:lang w:val="lv-LV"/>
      <w14:ligatures w14:val="none"/>
    </w:rPr>
  </w:style>
  <w:style w:type="paragraph" w:styleId="Header">
    <w:name w:val="header"/>
    <w:basedOn w:val="Normal"/>
    <w:link w:val="HeaderChar"/>
    <w:uiPriority w:val="99"/>
    <w:unhideWhenUsed/>
    <w:rsid w:val="00DC6B76"/>
    <w:pPr>
      <w:tabs>
        <w:tab w:val="center" w:pos="4680"/>
        <w:tab w:val="right" w:pos="9360"/>
      </w:tabs>
    </w:pPr>
  </w:style>
  <w:style w:type="character" w:customStyle="1" w:styleId="HeaderChar">
    <w:name w:val="Header Char"/>
    <w:basedOn w:val="DefaultParagraphFont"/>
    <w:link w:val="Header"/>
    <w:uiPriority w:val="99"/>
    <w:rsid w:val="00DC6B76"/>
    <w:rPr>
      <w:rFonts w:ascii="Times New Roman" w:hAnsi="Times New Roman"/>
      <w:kern w:val="0"/>
      <w:sz w:val="24"/>
      <w:lang w:val="lv-LV"/>
      <w14:ligatures w14:val="none"/>
    </w:rPr>
  </w:style>
  <w:style w:type="paragraph" w:styleId="Footer">
    <w:name w:val="footer"/>
    <w:basedOn w:val="Normal"/>
    <w:link w:val="FooterChar"/>
    <w:uiPriority w:val="99"/>
    <w:unhideWhenUsed/>
    <w:rsid w:val="00DC6B76"/>
    <w:pPr>
      <w:tabs>
        <w:tab w:val="center" w:pos="4680"/>
        <w:tab w:val="right" w:pos="9360"/>
      </w:tabs>
    </w:pPr>
  </w:style>
  <w:style w:type="character" w:customStyle="1" w:styleId="FooterChar">
    <w:name w:val="Footer Char"/>
    <w:basedOn w:val="DefaultParagraphFont"/>
    <w:link w:val="Footer"/>
    <w:uiPriority w:val="99"/>
    <w:rsid w:val="00DC6B76"/>
    <w:rPr>
      <w:rFonts w:ascii="Times New Roman" w:hAnsi="Times New Roman"/>
      <w:kern w:val="0"/>
      <w:sz w:val="24"/>
      <w:lang w:val="lv-LV"/>
      <w14:ligatures w14:val="none"/>
    </w:rPr>
  </w:style>
  <w:style w:type="paragraph" w:styleId="NoSpacing">
    <w:name w:val="No Spacing"/>
    <w:link w:val="NoSpacingChar"/>
    <w:uiPriority w:val="1"/>
    <w:qFormat/>
    <w:rsid w:val="001518DB"/>
    <w:pPr>
      <w:widowControl w:val="0"/>
      <w:spacing w:after="0" w:line="240" w:lineRule="auto"/>
    </w:pPr>
    <w:rPr>
      <w:rFonts w:ascii="Calibri" w:eastAsia="Calibri" w:hAnsi="Calibri" w:cs="Times New Roman"/>
      <w:kern w:val="0"/>
      <w:lang w:val="lv-LV"/>
      <w14:ligatures w14:val="none"/>
    </w:rPr>
  </w:style>
  <w:style w:type="character" w:customStyle="1" w:styleId="NoSpacingChar">
    <w:name w:val="No Spacing Char"/>
    <w:link w:val="NoSpacing"/>
    <w:uiPriority w:val="1"/>
    <w:locked/>
    <w:rsid w:val="001518DB"/>
    <w:rPr>
      <w:rFonts w:ascii="Calibri" w:eastAsia="Calibri" w:hAnsi="Calibri" w:cs="Times New Roman"/>
      <w:kern w:val="0"/>
      <w:lang w:val="lv-LV"/>
      <w14:ligatures w14:val="none"/>
    </w:rPr>
  </w:style>
  <w:style w:type="paragraph" w:styleId="TOCHeading">
    <w:name w:val="TOC Heading"/>
    <w:basedOn w:val="Heading1"/>
    <w:next w:val="Normal"/>
    <w:uiPriority w:val="39"/>
    <w:unhideWhenUsed/>
    <w:qFormat/>
    <w:rsid w:val="00951B2C"/>
    <w:pPr>
      <w:numPr>
        <w:numId w:val="0"/>
      </w:numPr>
      <w:spacing w:after="0" w:line="259" w:lineRule="auto"/>
      <w:jc w:val="left"/>
      <w:outlineLvl w:val="9"/>
    </w:pPr>
    <w:rPr>
      <w:rFonts w:asciiTheme="majorHAnsi" w:hAnsiTheme="majorHAnsi"/>
      <w:b w:val="0"/>
      <w:caps/>
      <w:color w:val="0F4761" w:themeColor="accent1" w:themeShade="BF"/>
      <w:sz w:val="32"/>
      <w:lang w:val="en-US"/>
    </w:rPr>
  </w:style>
  <w:style w:type="paragraph" w:styleId="TOC1">
    <w:name w:val="toc 1"/>
    <w:basedOn w:val="Normal"/>
    <w:next w:val="Normal"/>
    <w:autoRedefine/>
    <w:uiPriority w:val="39"/>
    <w:unhideWhenUsed/>
    <w:rsid w:val="00951B2C"/>
    <w:pPr>
      <w:spacing w:after="100"/>
    </w:pPr>
  </w:style>
  <w:style w:type="paragraph" w:styleId="TOC2">
    <w:name w:val="toc 2"/>
    <w:basedOn w:val="Normal"/>
    <w:next w:val="Normal"/>
    <w:autoRedefine/>
    <w:uiPriority w:val="39"/>
    <w:unhideWhenUsed/>
    <w:rsid w:val="00951B2C"/>
    <w:pPr>
      <w:spacing w:after="100"/>
      <w:ind w:left="240"/>
    </w:pPr>
  </w:style>
  <w:style w:type="character" w:styleId="Emphasis">
    <w:name w:val="Emphasis"/>
    <w:basedOn w:val="DefaultParagraphFont"/>
    <w:uiPriority w:val="20"/>
    <w:qFormat/>
    <w:rsid w:val="00BC229C"/>
    <w:rPr>
      <w:i/>
      <w:iCs/>
    </w:rPr>
  </w:style>
  <w:style w:type="table" w:styleId="TableGrid">
    <w:name w:val="Table Grid"/>
    <w:basedOn w:val="TableNormal"/>
    <w:uiPriority w:val="59"/>
    <w:qFormat/>
    <w:rsid w:val="00BC229C"/>
    <w:pPr>
      <w:spacing w:after="0" w:line="240" w:lineRule="auto"/>
    </w:pPr>
    <w:rPr>
      <w:kern w:val="0"/>
      <w:sz w:val="20"/>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BC229C"/>
  </w:style>
  <w:style w:type="character" w:styleId="FollowedHyperlink">
    <w:name w:val="FollowedHyperlink"/>
    <w:basedOn w:val="DefaultParagraphFont"/>
    <w:uiPriority w:val="99"/>
    <w:semiHidden/>
    <w:unhideWhenUsed/>
    <w:rsid w:val="00B661FB"/>
    <w:rPr>
      <w:color w:val="96607D" w:themeColor="followedHyperlink"/>
      <w:u w:val="single"/>
    </w:rPr>
  </w:style>
  <w:style w:type="character" w:styleId="CommentReference">
    <w:name w:val="annotation reference"/>
    <w:basedOn w:val="DefaultParagraphFont"/>
    <w:uiPriority w:val="99"/>
    <w:semiHidden/>
    <w:unhideWhenUsed/>
    <w:rsid w:val="00112B8E"/>
    <w:rPr>
      <w:sz w:val="16"/>
      <w:szCs w:val="16"/>
    </w:rPr>
  </w:style>
  <w:style w:type="paragraph" w:styleId="CommentText">
    <w:name w:val="annotation text"/>
    <w:basedOn w:val="Normal"/>
    <w:link w:val="CommentTextChar"/>
    <w:uiPriority w:val="99"/>
    <w:unhideWhenUsed/>
    <w:rsid w:val="00112B8E"/>
    <w:rPr>
      <w:sz w:val="20"/>
      <w:szCs w:val="20"/>
    </w:rPr>
  </w:style>
  <w:style w:type="character" w:customStyle="1" w:styleId="CommentTextChar">
    <w:name w:val="Comment Text Char"/>
    <w:basedOn w:val="DefaultParagraphFont"/>
    <w:link w:val="CommentText"/>
    <w:uiPriority w:val="99"/>
    <w:rsid w:val="00112B8E"/>
    <w:rPr>
      <w:rFonts w:ascii="Times New Roman" w:hAnsi="Times New Roman"/>
      <w:kern w:val="0"/>
      <w:sz w:val="20"/>
      <w:szCs w:val="20"/>
      <w:lang w:val="lv-LV"/>
      <w14:ligatures w14:val="none"/>
    </w:rPr>
  </w:style>
  <w:style w:type="paragraph" w:styleId="CommentSubject">
    <w:name w:val="annotation subject"/>
    <w:basedOn w:val="CommentText"/>
    <w:next w:val="CommentText"/>
    <w:link w:val="CommentSubjectChar"/>
    <w:uiPriority w:val="99"/>
    <w:semiHidden/>
    <w:unhideWhenUsed/>
    <w:rsid w:val="00112B8E"/>
    <w:rPr>
      <w:b/>
      <w:bCs/>
    </w:rPr>
  </w:style>
  <w:style w:type="character" w:customStyle="1" w:styleId="CommentSubjectChar">
    <w:name w:val="Comment Subject Char"/>
    <w:basedOn w:val="CommentTextChar"/>
    <w:link w:val="CommentSubject"/>
    <w:uiPriority w:val="99"/>
    <w:semiHidden/>
    <w:rsid w:val="00112B8E"/>
    <w:rPr>
      <w:rFonts w:ascii="Times New Roman" w:hAnsi="Times New Roman"/>
      <w:b/>
      <w:bCs/>
      <w:kern w:val="0"/>
      <w:sz w:val="20"/>
      <w:szCs w:val="20"/>
      <w:lang w:val="lv-LV"/>
      <w14:ligatures w14:val="none"/>
    </w:rPr>
  </w:style>
  <w:style w:type="character" w:customStyle="1" w:styleId="contentpasted0">
    <w:name w:val="contentpasted0"/>
    <w:basedOn w:val="DefaultParagraphFont"/>
    <w:rsid w:val="00D34ED8"/>
  </w:style>
  <w:style w:type="paragraph" w:styleId="NormalWeb">
    <w:name w:val="Normal (Web)"/>
    <w:basedOn w:val="Normal"/>
    <w:uiPriority w:val="99"/>
    <w:semiHidden/>
    <w:unhideWhenUsed/>
    <w:rsid w:val="0027084B"/>
    <w:rPr>
      <w:rFonts w:cs="Times New Roman"/>
      <w:szCs w:val="24"/>
    </w:rPr>
  </w:style>
  <w:style w:type="paragraph" w:styleId="Revision">
    <w:name w:val="Revision"/>
    <w:hidden/>
    <w:uiPriority w:val="99"/>
    <w:semiHidden/>
    <w:rsid w:val="0020745B"/>
    <w:pPr>
      <w:spacing w:after="0" w:line="240" w:lineRule="auto"/>
    </w:pPr>
    <w:rPr>
      <w:rFonts w:ascii="Times New Roman" w:hAnsi="Times New Roman"/>
      <w:kern w:val="0"/>
      <w:sz w:val="24"/>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9649">
      <w:bodyDiv w:val="1"/>
      <w:marLeft w:val="0"/>
      <w:marRight w:val="0"/>
      <w:marTop w:val="0"/>
      <w:marBottom w:val="0"/>
      <w:divBdr>
        <w:top w:val="none" w:sz="0" w:space="0" w:color="auto"/>
        <w:left w:val="none" w:sz="0" w:space="0" w:color="auto"/>
        <w:bottom w:val="none" w:sz="0" w:space="0" w:color="auto"/>
        <w:right w:val="none" w:sz="0" w:space="0" w:color="auto"/>
      </w:divBdr>
    </w:div>
    <w:div w:id="29304948">
      <w:bodyDiv w:val="1"/>
      <w:marLeft w:val="0"/>
      <w:marRight w:val="0"/>
      <w:marTop w:val="0"/>
      <w:marBottom w:val="0"/>
      <w:divBdr>
        <w:top w:val="none" w:sz="0" w:space="0" w:color="auto"/>
        <w:left w:val="none" w:sz="0" w:space="0" w:color="auto"/>
        <w:bottom w:val="none" w:sz="0" w:space="0" w:color="auto"/>
        <w:right w:val="none" w:sz="0" w:space="0" w:color="auto"/>
      </w:divBdr>
    </w:div>
    <w:div w:id="52432000">
      <w:bodyDiv w:val="1"/>
      <w:marLeft w:val="0"/>
      <w:marRight w:val="0"/>
      <w:marTop w:val="0"/>
      <w:marBottom w:val="0"/>
      <w:divBdr>
        <w:top w:val="none" w:sz="0" w:space="0" w:color="auto"/>
        <w:left w:val="none" w:sz="0" w:space="0" w:color="auto"/>
        <w:bottom w:val="none" w:sz="0" w:space="0" w:color="auto"/>
        <w:right w:val="none" w:sz="0" w:space="0" w:color="auto"/>
      </w:divBdr>
    </w:div>
    <w:div w:id="130366422">
      <w:bodyDiv w:val="1"/>
      <w:marLeft w:val="0"/>
      <w:marRight w:val="0"/>
      <w:marTop w:val="0"/>
      <w:marBottom w:val="0"/>
      <w:divBdr>
        <w:top w:val="none" w:sz="0" w:space="0" w:color="auto"/>
        <w:left w:val="none" w:sz="0" w:space="0" w:color="auto"/>
        <w:bottom w:val="none" w:sz="0" w:space="0" w:color="auto"/>
        <w:right w:val="none" w:sz="0" w:space="0" w:color="auto"/>
      </w:divBdr>
    </w:div>
    <w:div w:id="152374273">
      <w:bodyDiv w:val="1"/>
      <w:marLeft w:val="0"/>
      <w:marRight w:val="0"/>
      <w:marTop w:val="0"/>
      <w:marBottom w:val="0"/>
      <w:divBdr>
        <w:top w:val="none" w:sz="0" w:space="0" w:color="auto"/>
        <w:left w:val="none" w:sz="0" w:space="0" w:color="auto"/>
        <w:bottom w:val="none" w:sz="0" w:space="0" w:color="auto"/>
        <w:right w:val="none" w:sz="0" w:space="0" w:color="auto"/>
      </w:divBdr>
    </w:div>
    <w:div w:id="199588961">
      <w:bodyDiv w:val="1"/>
      <w:marLeft w:val="0"/>
      <w:marRight w:val="0"/>
      <w:marTop w:val="0"/>
      <w:marBottom w:val="0"/>
      <w:divBdr>
        <w:top w:val="none" w:sz="0" w:space="0" w:color="auto"/>
        <w:left w:val="none" w:sz="0" w:space="0" w:color="auto"/>
        <w:bottom w:val="none" w:sz="0" w:space="0" w:color="auto"/>
        <w:right w:val="none" w:sz="0" w:space="0" w:color="auto"/>
      </w:divBdr>
    </w:div>
    <w:div w:id="231738941">
      <w:bodyDiv w:val="1"/>
      <w:marLeft w:val="0"/>
      <w:marRight w:val="0"/>
      <w:marTop w:val="0"/>
      <w:marBottom w:val="0"/>
      <w:divBdr>
        <w:top w:val="none" w:sz="0" w:space="0" w:color="auto"/>
        <w:left w:val="none" w:sz="0" w:space="0" w:color="auto"/>
        <w:bottom w:val="none" w:sz="0" w:space="0" w:color="auto"/>
        <w:right w:val="none" w:sz="0" w:space="0" w:color="auto"/>
      </w:divBdr>
    </w:div>
    <w:div w:id="383523327">
      <w:bodyDiv w:val="1"/>
      <w:marLeft w:val="0"/>
      <w:marRight w:val="0"/>
      <w:marTop w:val="0"/>
      <w:marBottom w:val="0"/>
      <w:divBdr>
        <w:top w:val="none" w:sz="0" w:space="0" w:color="auto"/>
        <w:left w:val="none" w:sz="0" w:space="0" w:color="auto"/>
        <w:bottom w:val="none" w:sz="0" w:space="0" w:color="auto"/>
        <w:right w:val="none" w:sz="0" w:space="0" w:color="auto"/>
      </w:divBdr>
    </w:div>
    <w:div w:id="429543978">
      <w:bodyDiv w:val="1"/>
      <w:marLeft w:val="0"/>
      <w:marRight w:val="0"/>
      <w:marTop w:val="0"/>
      <w:marBottom w:val="0"/>
      <w:divBdr>
        <w:top w:val="none" w:sz="0" w:space="0" w:color="auto"/>
        <w:left w:val="none" w:sz="0" w:space="0" w:color="auto"/>
        <w:bottom w:val="none" w:sz="0" w:space="0" w:color="auto"/>
        <w:right w:val="none" w:sz="0" w:space="0" w:color="auto"/>
      </w:divBdr>
    </w:div>
    <w:div w:id="485173951">
      <w:bodyDiv w:val="1"/>
      <w:marLeft w:val="0"/>
      <w:marRight w:val="0"/>
      <w:marTop w:val="0"/>
      <w:marBottom w:val="0"/>
      <w:divBdr>
        <w:top w:val="none" w:sz="0" w:space="0" w:color="auto"/>
        <w:left w:val="none" w:sz="0" w:space="0" w:color="auto"/>
        <w:bottom w:val="none" w:sz="0" w:space="0" w:color="auto"/>
        <w:right w:val="none" w:sz="0" w:space="0" w:color="auto"/>
      </w:divBdr>
    </w:div>
    <w:div w:id="501429835">
      <w:bodyDiv w:val="1"/>
      <w:marLeft w:val="0"/>
      <w:marRight w:val="0"/>
      <w:marTop w:val="0"/>
      <w:marBottom w:val="0"/>
      <w:divBdr>
        <w:top w:val="none" w:sz="0" w:space="0" w:color="auto"/>
        <w:left w:val="none" w:sz="0" w:space="0" w:color="auto"/>
        <w:bottom w:val="none" w:sz="0" w:space="0" w:color="auto"/>
        <w:right w:val="none" w:sz="0" w:space="0" w:color="auto"/>
      </w:divBdr>
    </w:div>
    <w:div w:id="552277200">
      <w:bodyDiv w:val="1"/>
      <w:marLeft w:val="0"/>
      <w:marRight w:val="0"/>
      <w:marTop w:val="0"/>
      <w:marBottom w:val="0"/>
      <w:divBdr>
        <w:top w:val="none" w:sz="0" w:space="0" w:color="auto"/>
        <w:left w:val="none" w:sz="0" w:space="0" w:color="auto"/>
        <w:bottom w:val="none" w:sz="0" w:space="0" w:color="auto"/>
        <w:right w:val="none" w:sz="0" w:space="0" w:color="auto"/>
      </w:divBdr>
    </w:div>
    <w:div w:id="679163738">
      <w:bodyDiv w:val="1"/>
      <w:marLeft w:val="0"/>
      <w:marRight w:val="0"/>
      <w:marTop w:val="0"/>
      <w:marBottom w:val="0"/>
      <w:divBdr>
        <w:top w:val="none" w:sz="0" w:space="0" w:color="auto"/>
        <w:left w:val="none" w:sz="0" w:space="0" w:color="auto"/>
        <w:bottom w:val="none" w:sz="0" w:space="0" w:color="auto"/>
        <w:right w:val="none" w:sz="0" w:space="0" w:color="auto"/>
      </w:divBdr>
    </w:div>
    <w:div w:id="696272909">
      <w:bodyDiv w:val="1"/>
      <w:marLeft w:val="0"/>
      <w:marRight w:val="0"/>
      <w:marTop w:val="0"/>
      <w:marBottom w:val="0"/>
      <w:divBdr>
        <w:top w:val="none" w:sz="0" w:space="0" w:color="auto"/>
        <w:left w:val="none" w:sz="0" w:space="0" w:color="auto"/>
        <w:bottom w:val="none" w:sz="0" w:space="0" w:color="auto"/>
        <w:right w:val="none" w:sz="0" w:space="0" w:color="auto"/>
      </w:divBdr>
    </w:div>
    <w:div w:id="744499352">
      <w:bodyDiv w:val="1"/>
      <w:marLeft w:val="0"/>
      <w:marRight w:val="0"/>
      <w:marTop w:val="0"/>
      <w:marBottom w:val="0"/>
      <w:divBdr>
        <w:top w:val="none" w:sz="0" w:space="0" w:color="auto"/>
        <w:left w:val="none" w:sz="0" w:space="0" w:color="auto"/>
        <w:bottom w:val="none" w:sz="0" w:space="0" w:color="auto"/>
        <w:right w:val="none" w:sz="0" w:space="0" w:color="auto"/>
      </w:divBdr>
    </w:div>
    <w:div w:id="811024341">
      <w:bodyDiv w:val="1"/>
      <w:marLeft w:val="0"/>
      <w:marRight w:val="0"/>
      <w:marTop w:val="0"/>
      <w:marBottom w:val="0"/>
      <w:divBdr>
        <w:top w:val="none" w:sz="0" w:space="0" w:color="auto"/>
        <w:left w:val="none" w:sz="0" w:space="0" w:color="auto"/>
        <w:bottom w:val="none" w:sz="0" w:space="0" w:color="auto"/>
        <w:right w:val="none" w:sz="0" w:space="0" w:color="auto"/>
      </w:divBdr>
    </w:div>
    <w:div w:id="1011492407">
      <w:bodyDiv w:val="1"/>
      <w:marLeft w:val="0"/>
      <w:marRight w:val="0"/>
      <w:marTop w:val="0"/>
      <w:marBottom w:val="0"/>
      <w:divBdr>
        <w:top w:val="none" w:sz="0" w:space="0" w:color="auto"/>
        <w:left w:val="none" w:sz="0" w:space="0" w:color="auto"/>
        <w:bottom w:val="none" w:sz="0" w:space="0" w:color="auto"/>
        <w:right w:val="none" w:sz="0" w:space="0" w:color="auto"/>
      </w:divBdr>
    </w:div>
    <w:div w:id="1089085491">
      <w:bodyDiv w:val="1"/>
      <w:marLeft w:val="0"/>
      <w:marRight w:val="0"/>
      <w:marTop w:val="0"/>
      <w:marBottom w:val="0"/>
      <w:divBdr>
        <w:top w:val="none" w:sz="0" w:space="0" w:color="auto"/>
        <w:left w:val="none" w:sz="0" w:space="0" w:color="auto"/>
        <w:bottom w:val="none" w:sz="0" w:space="0" w:color="auto"/>
        <w:right w:val="none" w:sz="0" w:space="0" w:color="auto"/>
      </w:divBdr>
    </w:div>
    <w:div w:id="1173766856">
      <w:bodyDiv w:val="1"/>
      <w:marLeft w:val="0"/>
      <w:marRight w:val="0"/>
      <w:marTop w:val="0"/>
      <w:marBottom w:val="0"/>
      <w:divBdr>
        <w:top w:val="none" w:sz="0" w:space="0" w:color="auto"/>
        <w:left w:val="none" w:sz="0" w:space="0" w:color="auto"/>
        <w:bottom w:val="none" w:sz="0" w:space="0" w:color="auto"/>
        <w:right w:val="none" w:sz="0" w:space="0" w:color="auto"/>
      </w:divBdr>
    </w:div>
    <w:div w:id="1287128688">
      <w:bodyDiv w:val="1"/>
      <w:marLeft w:val="0"/>
      <w:marRight w:val="0"/>
      <w:marTop w:val="0"/>
      <w:marBottom w:val="0"/>
      <w:divBdr>
        <w:top w:val="none" w:sz="0" w:space="0" w:color="auto"/>
        <w:left w:val="none" w:sz="0" w:space="0" w:color="auto"/>
        <w:bottom w:val="none" w:sz="0" w:space="0" w:color="auto"/>
        <w:right w:val="none" w:sz="0" w:space="0" w:color="auto"/>
      </w:divBdr>
    </w:div>
    <w:div w:id="1456480275">
      <w:bodyDiv w:val="1"/>
      <w:marLeft w:val="0"/>
      <w:marRight w:val="0"/>
      <w:marTop w:val="0"/>
      <w:marBottom w:val="0"/>
      <w:divBdr>
        <w:top w:val="none" w:sz="0" w:space="0" w:color="auto"/>
        <w:left w:val="none" w:sz="0" w:space="0" w:color="auto"/>
        <w:bottom w:val="none" w:sz="0" w:space="0" w:color="auto"/>
        <w:right w:val="none" w:sz="0" w:space="0" w:color="auto"/>
      </w:divBdr>
      <w:divsChild>
        <w:div w:id="229459505">
          <w:marLeft w:val="0"/>
          <w:marRight w:val="0"/>
          <w:marTop w:val="0"/>
          <w:marBottom w:val="0"/>
          <w:divBdr>
            <w:top w:val="none" w:sz="0" w:space="0" w:color="auto"/>
            <w:left w:val="none" w:sz="0" w:space="0" w:color="auto"/>
            <w:bottom w:val="single" w:sz="6" w:space="0" w:color="D8D8D8"/>
            <w:right w:val="none" w:sz="0" w:space="0" w:color="auto"/>
          </w:divBdr>
          <w:divsChild>
            <w:div w:id="1965309973">
              <w:marLeft w:val="0"/>
              <w:marRight w:val="0"/>
              <w:marTop w:val="0"/>
              <w:marBottom w:val="0"/>
              <w:divBdr>
                <w:top w:val="none" w:sz="0" w:space="0" w:color="auto"/>
                <w:left w:val="none" w:sz="0" w:space="0" w:color="auto"/>
                <w:bottom w:val="none" w:sz="0" w:space="0" w:color="auto"/>
                <w:right w:val="none" w:sz="0" w:space="0" w:color="auto"/>
              </w:divBdr>
              <w:divsChild>
                <w:div w:id="650864797">
                  <w:marLeft w:val="0"/>
                  <w:marRight w:val="0"/>
                  <w:marTop w:val="0"/>
                  <w:marBottom w:val="0"/>
                  <w:divBdr>
                    <w:top w:val="none" w:sz="0" w:space="0" w:color="auto"/>
                    <w:left w:val="none" w:sz="0" w:space="0" w:color="auto"/>
                    <w:bottom w:val="none" w:sz="0" w:space="0" w:color="auto"/>
                    <w:right w:val="none" w:sz="0" w:space="0" w:color="auto"/>
                  </w:divBdr>
                  <w:divsChild>
                    <w:div w:id="786267629">
                      <w:marLeft w:val="0"/>
                      <w:marRight w:val="0"/>
                      <w:marTop w:val="0"/>
                      <w:marBottom w:val="0"/>
                      <w:divBdr>
                        <w:top w:val="none" w:sz="0" w:space="0" w:color="auto"/>
                        <w:left w:val="none" w:sz="0" w:space="0" w:color="auto"/>
                        <w:bottom w:val="none" w:sz="0" w:space="0" w:color="auto"/>
                        <w:right w:val="none" w:sz="0" w:space="0" w:color="auto"/>
                      </w:divBdr>
                      <w:divsChild>
                        <w:div w:id="1477330656">
                          <w:marLeft w:val="0"/>
                          <w:marRight w:val="0"/>
                          <w:marTop w:val="0"/>
                          <w:marBottom w:val="0"/>
                          <w:divBdr>
                            <w:top w:val="none" w:sz="0" w:space="0" w:color="auto"/>
                            <w:left w:val="none" w:sz="0" w:space="0" w:color="auto"/>
                            <w:bottom w:val="none" w:sz="0" w:space="0" w:color="auto"/>
                            <w:right w:val="none" w:sz="0" w:space="0" w:color="auto"/>
                          </w:divBdr>
                          <w:divsChild>
                            <w:div w:id="1270426876">
                              <w:marLeft w:val="0"/>
                              <w:marRight w:val="0"/>
                              <w:marTop w:val="0"/>
                              <w:marBottom w:val="0"/>
                              <w:divBdr>
                                <w:top w:val="none" w:sz="0" w:space="0" w:color="auto"/>
                                <w:left w:val="none" w:sz="0" w:space="0" w:color="auto"/>
                                <w:bottom w:val="none" w:sz="0" w:space="0" w:color="auto"/>
                                <w:right w:val="none" w:sz="0" w:space="0" w:color="auto"/>
                              </w:divBdr>
                              <w:divsChild>
                                <w:div w:id="2000304631">
                                  <w:marLeft w:val="0"/>
                                  <w:marRight w:val="0"/>
                                  <w:marTop w:val="0"/>
                                  <w:marBottom w:val="0"/>
                                  <w:divBdr>
                                    <w:top w:val="none" w:sz="0" w:space="0" w:color="auto"/>
                                    <w:left w:val="none" w:sz="0" w:space="0" w:color="auto"/>
                                    <w:bottom w:val="none" w:sz="0" w:space="0" w:color="auto"/>
                                    <w:right w:val="none" w:sz="0" w:space="0" w:color="auto"/>
                                  </w:divBdr>
                                  <w:divsChild>
                                    <w:div w:id="146684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1079310">
      <w:bodyDiv w:val="1"/>
      <w:marLeft w:val="0"/>
      <w:marRight w:val="0"/>
      <w:marTop w:val="0"/>
      <w:marBottom w:val="0"/>
      <w:divBdr>
        <w:top w:val="none" w:sz="0" w:space="0" w:color="auto"/>
        <w:left w:val="none" w:sz="0" w:space="0" w:color="auto"/>
        <w:bottom w:val="none" w:sz="0" w:space="0" w:color="auto"/>
        <w:right w:val="none" w:sz="0" w:space="0" w:color="auto"/>
      </w:divBdr>
    </w:div>
    <w:div w:id="1774091332">
      <w:bodyDiv w:val="1"/>
      <w:marLeft w:val="0"/>
      <w:marRight w:val="0"/>
      <w:marTop w:val="0"/>
      <w:marBottom w:val="0"/>
      <w:divBdr>
        <w:top w:val="none" w:sz="0" w:space="0" w:color="auto"/>
        <w:left w:val="none" w:sz="0" w:space="0" w:color="auto"/>
        <w:bottom w:val="none" w:sz="0" w:space="0" w:color="auto"/>
        <w:right w:val="none" w:sz="0" w:space="0" w:color="auto"/>
      </w:divBdr>
    </w:div>
    <w:div w:id="1832523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mailto:ilze.sniega@varam.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ropazi.lv/lv/media/76392/download?attachment" TargetMode="External"/><Relationship Id="rId13" Type="http://schemas.openxmlformats.org/officeDocument/2006/relationships/hyperlink" Target="https://www.fm.gov.lv/lv/pasvaldibu-finansu-raditaju-analize" TargetMode="External"/><Relationship Id="rId3" Type="http://schemas.openxmlformats.org/officeDocument/2006/relationships/hyperlink" Target="https://www.ropazi.lv/lv/domes-sedes-2023" TargetMode="External"/><Relationship Id="rId7" Type="http://schemas.openxmlformats.org/officeDocument/2006/relationships/hyperlink" Target="https://www.adazunovads.lv/lv/sedes-un-lemumi/domes-arkartas-sede-15052024" TargetMode="External"/><Relationship Id="rId12" Type="http://schemas.openxmlformats.org/officeDocument/2006/relationships/hyperlink" Target="https://www.adazunovads.lv/lv/sedes-un-lemumi/domes-arkartas-sede-15052024" TargetMode="External"/><Relationship Id="rId2" Type="http://schemas.openxmlformats.org/officeDocument/2006/relationships/hyperlink" Target="https://www.ropazi.lv/lv/jaunums/apkopoti-garkalnes-pagasta-sadalisanas-plana-izstrades-aptaujas-rezultati" TargetMode="External"/><Relationship Id="rId1" Type="http://schemas.openxmlformats.org/officeDocument/2006/relationships/hyperlink" Target="https://www.ropazi.lv/lv/domes-sedes-2023" TargetMode="External"/><Relationship Id="rId6" Type="http://schemas.openxmlformats.org/officeDocument/2006/relationships/hyperlink" Target="https://www.ropazi.lv/lv/domes-sedes-2023," TargetMode="External"/><Relationship Id="rId11" Type="http://schemas.openxmlformats.org/officeDocument/2006/relationships/hyperlink" Target="https://www.fm.gov.lv/lv/pasvaldibu-finansu-raditaju-analize" TargetMode="External"/><Relationship Id="rId5" Type="http://schemas.openxmlformats.org/officeDocument/2006/relationships/hyperlink" Target="https://www.ropazi.lv/lv/domes-sedes-2023" TargetMode="External"/><Relationship Id="rId15" Type="http://schemas.openxmlformats.org/officeDocument/2006/relationships/hyperlink" Target="https://likumi.lv/ta/id/57839-pasvaldibas-domes-velesanu-likums" TargetMode="External"/><Relationship Id="rId10" Type="http://schemas.openxmlformats.org/officeDocument/2006/relationships/hyperlink" Target="https://www.fm.gov.lv/lv/pasvaldibu-finansu-raditaju-analize" TargetMode="External"/><Relationship Id="rId4" Type="http://schemas.openxmlformats.org/officeDocument/2006/relationships/hyperlink" Target="https://www.ropazi.lv/lv/domes-sedes-2023," TargetMode="External"/><Relationship Id="rId9" Type="http://schemas.openxmlformats.org/officeDocument/2006/relationships/hyperlink" Target="https://www.ropazi.lv/lv/domes-sedes-2023" TargetMode="External"/><Relationship Id="rId14" Type="http://schemas.openxmlformats.org/officeDocument/2006/relationships/hyperlink" Target="https://www.fm.gov.lv/lv/pasvaldibu-finansu-raditaju-analiz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67AD451B437284393D39498E788D012" ma:contentTypeVersion="16" ma:contentTypeDescription="Izveidot jaunu dokumentu." ma:contentTypeScope="" ma:versionID="eb118a2c589208f0e20fd95cd73f1a77">
  <xsd:schema xmlns:xsd="http://www.w3.org/2001/XMLSchema" xmlns:xs="http://www.w3.org/2001/XMLSchema" xmlns:p="http://schemas.microsoft.com/office/2006/metadata/properties" xmlns:ns2="2048be11-5002-450c-8e3b-782732941017" xmlns:ns3="f7e7d789-9268-4b55-8873-a73e5b415d66" targetNamespace="http://schemas.microsoft.com/office/2006/metadata/properties" ma:root="true" ma:fieldsID="9e5dcbc519a2436c3eae95d94feb4bd8" ns2:_="" ns3:_="">
    <xsd:import namespace="2048be11-5002-450c-8e3b-782732941017"/>
    <xsd:import namespace="f7e7d789-9268-4b55-8873-a73e5b415d6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8be11-5002-450c-8e3b-7827329410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e7d789-9268-4b55-8873-a73e5b415d66"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4" nillable="true" ma:displayName="Taxonomy Catch All Column" ma:hidden="true" ma:list="{c648655c-5c52-4057-8b3e-ccfd248cba54}" ma:internalName="TaxCatchAll" ma:showField="CatchAllData" ma:web="f7e7d789-9268-4b55-8873-a73e5b41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8be11-5002-450c-8e3b-782732941017">
      <Terms xmlns="http://schemas.microsoft.com/office/infopath/2007/PartnerControls"/>
    </lcf76f155ced4ddcb4097134ff3c332f>
    <TaxCatchAll xmlns="f7e7d789-9268-4b55-8873-a73e5b415d66" xsi:nil="true"/>
    <SharedWithUsers xmlns="f7e7d789-9268-4b55-8873-a73e5b415d66">
      <UserInfo>
        <DisplayName>Sanita Astiča</DisplayName>
        <AccountId>88</AccountId>
        <AccountType/>
      </UserInfo>
      <UserInfo>
        <DisplayName>Jevgēnija Butņicka</DisplayName>
        <AccountId>18</AccountId>
        <AccountType/>
      </UserInfo>
      <UserInfo>
        <DisplayName>Dāvis Melnalksnis</DisplayName>
        <AccountId>27</AccountId>
        <AccountType/>
      </UserInfo>
      <UserInfo>
        <DisplayName>Madars Laurs</DisplayName>
        <AccountId>44</AccountId>
        <AccountType/>
      </UserInfo>
      <UserInfo>
        <DisplayName>Olga Paipala</DisplayName>
        <AccountId>135</AccountId>
        <AccountType/>
      </UserInfo>
      <UserInfo>
        <DisplayName>Ilze Oša</DisplayName>
        <AccountId>41</AccountId>
        <AccountType/>
      </UserInfo>
      <UserInfo>
        <DisplayName>Andris Eglītis</DisplayName>
        <AccountId>25</AccountId>
        <AccountType/>
      </UserInfo>
      <UserInfo>
        <DisplayName>Jānis Ilgavižs</DisplayName>
        <AccountId>28</AccountId>
        <AccountType/>
      </UserInfo>
      <UserInfo>
        <DisplayName>Indra Ciukša</DisplayName>
        <AccountId>24</AccountId>
        <AccountType/>
      </UserInfo>
      <UserInfo>
        <DisplayName>Zigmārs Erts</DisplayName>
        <AccountId>34</AccountId>
        <AccountType/>
      </UserInfo>
      <UserInfo>
        <DisplayName>Ilze Jureviča</DisplayName>
        <AccountId>37</AccountId>
        <AccountType/>
      </UserInfo>
      <UserInfo>
        <DisplayName>Ieva Strode</DisplayName>
        <AccountId>140</AccountId>
        <AccountType/>
      </UserInfo>
      <UserInfo>
        <DisplayName>Kurts  Auza</DisplayName>
        <AccountId>30</AccountId>
        <AccountType/>
      </UserInfo>
      <UserInfo>
        <DisplayName>Anita Veikina</DisplayName>
        <AccountId>43</AccountId>
        <AccountType/>
      </UserInfo>
      <UserInfo>
        <DisplayName>Anete Apsīte</DisplayName>
        <AccountId>730</AccountId>
        <AccountType/>
      </UserInfo>
      <UserInfo>
        <DisplayName>Mārtiņš Vērdiņš</DisplayName>
        <AccountId>755</AccountId>
        <AccountType/>
      </UserInfo>
      <UserInfo>
        <DisplayName>Ilze Sniega Sniedziņa</DisplayName>
        <AccountId>22</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E5E8D1-8052-4142-B61C-54CEA717FE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8be11-5002-450c-8e3b-782732941017"/>
    <ds:schemaRef ds:uri="f7e7d789-9268-4b55-8873-a73e5b415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72D5A5-99DC-482E-81AA-FFB3C1FB7E78}">
  <ds:schemaRefs>
    <ds:schemaRef ds:uri="http://schemas.openxmlformats.org/officeDocument/2006/bibliography"/>
  </ds:schemaRefs>
</ds:datastoreItem>
</file>

<file path=customXml/itemProps3.xml><?xml version="1.0" encoding="utf-8"?>
<ds:datastoreItem xmlns:ds="http://schemas.openxmlformats.org/officeDocument/2006/customXml" ds:itemID="{D0CCAC3F-C6A3-482F-959A-544C1038C433}">
  <ds:schemaRefs>
    <ds:schemaRef ds:uri="http://schemas.openxmlformats.org/package/2006/metadata/core-properties"/>
    <ds:schemaRef ds:uri="http://purl.org/dc/dcmitype/"/>
    <ds:schemaRef ds:uri="http://purl.org/dc/terms/"/>
    <ds:schemaRef ds:uri="http://schemas.microsoft.com/office/2006/documentManagement/types"/>
    <ds:schemaRef ds:uri="http://www.w3.org/XML/1998/namespace"/>
    <ds:schemaRef ds:uri="2048be11-5002-450c-8e3b-782732941017"/>
    <ds:schemaRef ds:uri="f7e7d789-9268-4b55-8873-a73e5b415d66"/>
    <ds:schemaRef ds:uri="http://purl.org/dc/elements/1.1/"/>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F469F92A-6808-46A0-A270-446C479D83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12871</Words>
  <Characters>7337</Characters>
  <Application>Microsoft Office Word</Application>
  <DocSecurity>0</DocSecurity>
  <Lines>61</Lines>
  <Paragraphs>40</Paragraphs>
  <ScaleCrop>false</ScaleCrop>
  <Company>Vides aizsardzības un reģionālās attīstības ministrija</Company>
  <LinksUpToDate>false</LinksUpToDate>
  <CharactersWithSpaces>20168</CharactersWithSpaces>
  <SharedDoc>false</SharedDoc>
  <HLinks>
    <vt:vector size="96" baseType="variant">
      <vt:variant>
        <vt:i4>2162705</vt:i4>
      </vt:variant>
      <vt:variant>
        <vt:i4>0</vt:i4>
      </vt:variant>
      <vt:variant>
        <vt:i4>0</vt:i4>
      </vt:variant>
      <vt:variant>
        <vt:i4>5</vt:i4>
      </vt:variant>
      <vt:variant>
        <vt:lpwstr>mailto:ilze.sniega@varam.gov.lv</vt:lpwstr>
      </vt:variant>
      <vt:variant>
        <vt:lpwstr/>
      </vt:variant>
      <vt:variant>
        <vt:i4>3014690</vt:i4>
      </vt:variant>
      <vt:variant>
        <vt:i4>42</vt:i4>
      </vt:variant>
      <vt:variant>
        <vt:i4>0</vt:i4>
      </vt:variant>
      <vt:variant>
        <vt:i4>5</vt:i4>
      </vt:variant>
      <vt:variant>
        <vt:lpwstr>https://likumi.lv/ta/id/57839-pasvaldibas-domes-velesanu-likums</vt:lpwstr>
      </vt:variant>
      <vt:variant>
        <vt:lpwstr/>
      </vt:variant>
      <vt:variant>
        <vt:i4>917589</vt:i4>
      </vt:variant>
      <vt:variant>
        <vt:i4>39</vt:i4>
      </vt:variant>
      <vt:variant>
        <vt:i4>0</vt:i4>
      </vt:variant>
      <vt:variant>
        <vt:i4>5</vt:i4>
      </vt:variant>
      <vt:variant>
        <vt:lpwstr>https://www.fm.gov.lv/lv/pasvaldibu-finansu-raditaju-analize</vt:lpwstr>
      </vt:variant>
      <vt:variant>
        <vt:lpwstr/>
      </vt:variant>
      <vt:variant>
        <vt:i4>917589</vt:i4>
      </vt:variant>
      <vt:variant>
        <vt:i4>36</vt:i4>
      </vt:variant>
      <vt:variant>
        <vt:i4>0</vt:i4>
      </vt:variant>
      <vt:variant>
        <vt:i4>5</vt:i4>
      </vt:variant>
      <vt:variant>
        <vt:lpwstr>https://www.fm.gov.lv/lv/pasvaldibu-finansu-raditaju-analize</vt:lpwstr>
      </vt:variant>
      <vt:variant>
        <vt:lpwstr/>
      </vt:variant>
      <vt:variant>
        <vt:i4>3932279</vt:i4>
      </vt:variant>
      <vt:variant>
        <vt:i4>33</vt:i4>
      </vt:variant>
      <vt:variant>
        <vt:i4>0</vt:i4>
      </vt:variant>
      <vt:variant>
        <vt:i4>5</vt:i4>
      </vt:variant>
      <vt:variant>
        <vt:lpwstr>https://www.adazunovads.lv/lv/sedes-un-lemumi/domes-arkartas-sede-15052024</vt:lpwstr>
      </vt:variant>
      <vt:variant>
        <vt:lpwstr/>
      </vt:variant>
      <vt:variant>
        <vt:i4>917589</vt:i4>
      </vt:variant>
      <vt:variant>
        <vt:i4>30</vt:i4>
      </vt:variant>
      <vt:variant>
        <vt:i4>0</vt:i4>
      </vt:variant>
      <vt:variant>
        <vt:i4>5</vt:i4>
      </vt:variant>
      <vt:variant>
        <vt:lpwstr>https://www.fm.gov.lv/lv/pasvaldibu-finansu-raditaju-analize</vt:lpwstr>
      </vt:variant>
      <vt:variant>
        <vt:lpwstr/>
      </vt:variant>
      <vt:variant>
        <vt:i4>917589</vt:i4>
      </vt:variant>
      <vt:variant>
        <vt:i4>27</vt:i4>
      </vt:variant>
      <vt:variant>
        <vt:i4>0</vt:i4>
      </vt:variant>
      <vt:variant>
        <vt:i4>5</vt:i4>
      </vt:variant>
      <vt:variant>
        <vt:lpwstr>https://www.fm.gov.lv/lv/pasvaldibu-finansu-raditaju-analize</vt:lpwstr>
      </vt:variant>
      <vt:variant>
        <vt:lpwstr/>
      </vt:variant>
      <vt:variant>
        <vt:i4>262169</vt:i4>
      </vt:variant>
      <vt:variant>
        <vt:i4>24</vt:i4>
      </vt:variant>
      <vt:variant>
        <vt:i4>0</vt:i4>
      </vt:variant>
      <vt:variant>
        <vt:i4>5</vt:i4>
      </vt:variant>
      <vt:variant>
        <vt:lpwstr>https://www.ropazi.lv/lv/domes-sedes-2023</vt:lpwstr>
      </vt:variant>
      <vt:variant>
        <vt:lpwstr/>
      </vt:variant>
      <vt:variant>
        <vt:i4>589919</vt:i4>
      </vt:variant>
      <vt:variant>
        <vt:i4>21</vt:i4>
      </vt:variant>
      <vt:variant>
        <vt:i4>0</vt:i4>
      </vt:variant>
      <vt:variant>
        <vt:i4>5</vt:i4>
      </vt:variant>
      <vt:variant>
        <vt:lpwstr>https://www.ropazi.lv/lv/media/76392/download?attachment</vt:lpwstr>
      </vt:variant>
      <vt:variant>
        <vt:lpwstr/>
      </vt:variant>
      <vt:variant>
        <vt:i4>3932279</vt:i4>
      </vt:variant>
      <vt:variant>
        <vt:i4>18</vt:i4>
      </vt:variant>
      <vt:variant>
        <vt:i4>0</vt:i4>
      </vt:variant>
      <vt:variant>
        <vt:i4>5</vt:i4>
      </vt:variant>
      <vt:variant>
        <vt:lpwstr>https://www.adazunovads.lv/lv/sedes-un-lemumi/domes-arkartas-sede-15052024</vt:lpwstr>
      </vt:variant>
      <vt:variant>
        <vt:lpwstr/>
      </vt:variant>
      <vt:variant>
        <vt:i4>2621482</vt:i4>
      </vt:variant>
      <vt:variant>
        <vt:i4>15</vt:i4>
      </vt:variant>
      <vt:variant>
        <vt:i4>0</vt:i4>
      </vt:variant>
      <vt:variant>
        <vt:i4>5</vt:i4>
      </vt:variant>
      <vt:variant>
        <vt:lpwstr>https://www.ropazi.lv/lv/domes-sedes-2023,</vt:lpwstr>
      </vt:variant>
      <vt:variant>
        <vt:lpwstr/>
      </vt:variant>
      <vt:variant>
        <vt:i4>262169</vt:i4>
      </vt:variant>
      <vt:variant>
        <vt:i4>12</vt:i4>
      </vt:variant>
      <vt:variant>
        <vt:i4>0</vt:i4>
      </vt:variant>
      <vt:variant>
        <vt:i4>5</vt:i4>
      </vt:variant>
      <vt:variant>
        <vt:lpwstr>https://www.ropazi.lv/lv/domes-sedes-2023</vt:lpwstr>
      </vt:variant>
      <vt:variant>
        <vt:lpwstr/>
      </vt:variant>
      <vt:variant>
        <vt:i4>2621482</vt:i4>
      </vt:variant>
      <vt:variant>
        <vt:i4>9</vt:i4>
      </vt:variant>
      <vt:variant>
        <vt:i4>0</vt:i4>
      </vt:variant>
      <vt:variant>
        <vt:i4>5</vt:i4>
      </vt:variant>
      <vt:variant>
        <vt:lpwstr>https://www.ropazi.lv/lv/domes-sedes-2023,</vt:lpwstr>
      </vt:variant>
      <vt:variant>
        <vt:lpwstr/>
      </vt:variant>
      <vt:variant>
        <vt:i4>262169</vt:i4>
      </vt:variant>
      <vt:variant>
        <vt:i4>6</vt:i4>
      </vt:variant>
      <vt:variant>
        <vt:i4>0</vt:i4>
      </vt:variant>
      <vt:variant>
        <vt:i4>5</vt:i4>
      </vt:variant>
      <vt:variant>
        <vt:lpwstr>https://www.ropazi.lv/lv/domes-sedes-2023</vt:lpwstr>
      </vt:variant>
      <vt:variant>
        <vt:lpwstr/>
      </vt:variant>
      <vt:variant>
        <vt:i4>8323133</vt:i4>
      </vt:variant>
      <vt:variant>
        <vt:i4>3</vt:i4>
      </vt:variant>
      <vt:variant>
        <vt:i4>0</vt:i4>
      </vt:variant>
      <vt:variant>
        <vt:i4>5</vt:i4>
      </vt:variant>
      <vt:variant>
        <vt:lpwstr>https://www.ropazi.lv/lv/jaunums/apkopoti-garkalnes-pagasta-sadalisanas-plana-izstrades-aptaujas-rezultati</vt:lpwstr>
      </vt:variant>
      <vt:variant>
        <vt:lpwstr/>
      </vt:variant>
      <vt:variant>
        <vt:i4>262169</vt:i4>
      </vt:variant>
      <vt:variant>
        <vt:i4>0</vt:i4>
      </vt:variant>
      <vt:variant>
        <vt:i4>0</vt:i4>
      </vt:variant>
      <vt:variant>
        <vt:i4>5</vt:i4>
      </vt:variant>
      <vt:variant>
        <vt:lpwstr>https://www.ropazi.lv/lv/domes-sedes-2023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kopējas statistiski teritoriālo vienību (NUTS) klasifikācijas pilnveidošanu”</dc:title>
  <dc:subject>Informatīvais ziņojums</dc:subject>
  <dc:creator>Dāvis Melnalksnis</dc:creator>
  <cp:keywords/>
  <dc:description>Sanita Astiča
67026926
Vides aizsardzības un 
reģionālās attīstības ministrijas
Valsts ilgtspējīgas attīstības plānošanas departamenta
Teritoriju attīstības izvērtēšanas nodaļas vecākā eksperte
Sanita.Astica@varam.gov.lv</dc:description>
  <cp:lastModifiedBy>Ilze Sniega Sniedziņa</cp:lastModifiedBy>
  <cp:revision>2</cp:revision>
  <dcterms:created xsi:type="dcterms:W3CDTF">2024-11-06T11:50:00Z</dcterms:created>
  <dcterms:modified xsi:type="dcterms:W3CDTF">2024-11-06T11:50:00Z</dcterms:modified>
  <cp:category>Reģionālā politika</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0x010100667AD451B437284393D39498E788D012</vt:lpwstr>
  </property>
  <property fmtid="{D5CDD505-2E9C-101B-9397-08002B2CF9AE}" pid="3" name="MediaServiceImageTags">
    <vt:lpwstr/>
  </property>
</Properties>
</file>