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1DE" w:rsidRPr="00201BCA" w:rsidRDefault="004B0935" w:rsidP="00D501DE">
      <w:pPr>
        <w:spacing w:after="0" w:line="240" w:lineRule="auto"/>
        <w:ind w:left="720"/>
        <w:jc w:val="right"/>
        <w:rPr>
          <w:rFonts w:ascii="Times New Roman" w:hAnsi="Times New Roman"/>
          <w:color w:val="000000"/>
          <w:sz w:val="24"/>
          <w:szCs w:val="24"/>
        </w:rPr>
      </w:pPr>
      <w:r w:rsidRPr="00201BCA">
        <w:rPr>
          <w:rFonts w:ascii="Times New Roman" w:hAnsi="Times New Roman"/>
          <w:color w:val="000000"/>
          <w:sz w:val="24"/>
          <w:szCs w:val="24"/>
        </w:rPr>
        <w:t>1.p</w:t>
      </w:r>
      <w:r w:rsidR="00D501DE" w:rsidRPr="00201BCA">
        <w:rPr>
          <w:rFonts w:ascii="Times New Roman" w:hAnsi="Times New Roman"/>
          <w:color w:val="000000"/>
          <w:sz w:val="24"/>
          <w:szCs w:val="24"/>
        </w:rPr>
        <w:t>ielikums</w:t>
      </w:r>
    </w:p>
    <w:p w:rsidR="004B0935" w:rsidRPr="00201BCA" w:rsidRDefault="004B0935" w:rsidP="004B0935">
      <w:pPr>
        <w:spacing w:after="0" w:line="240" w:lineRule="auto"/>
        <w:ind w:left="720"/>
        <w:jc w:val="right"/>
        <w:rPr>
          <w:rFonts w:ascii="Times New Roman" w:hAnsi="Times New Roman"/>
          <w:color w:val="000000"/>
          <w:sz w:val="24"/>
          <w:szCs w:val="24"/>
        </w:rPr>
      </w:pPr>
      <w:r w:rsidRPr="00201BCA">
        <w:rPr>
          <w:rFonts w:ascii="Times New Roman" w:hAnsi="Times New Roman"/>
          <w:color w:val="000000"/>
          <w:sz w:val="24"/>
          <w:szCs w:val="24"/>
        </w:rPr>
        <w:t>Bērnu noziedzības novēršanas un bērnu aizsardzības</w:t>
      </w:r>
    </w:p>
    <w:p w:rsidR="004B0935" w:rsidRPr="00201BCA" w:rsidRDefault="004B0935" w:rsidP="004B0935">
      <w:pPr>
        <w:spacing w:after="0" w:line="240" w:lineRule="auto"/>
        <w:ind w:left="720"/>
        <w:jc w:val="right"/>
        <w:rPr>
          <w:rFonts w:ascii="Times New Roman" w:hAnsi="Times New Roman"/>
          <w:color w:val="000000"/>
          <w:sz w:val="24"/>
          <w:szCs w:val="24"/>
        </w:rPr>
      </w:pPr>
      <w:r w:rsidRPr="00201BCA">
        <w:rPr>
          <w:rFonts w:ascii="Times New Roman" w:hAnsi="Times New Roman"/>
          <w:color w:val="000000"/>
          <w:sz w:val="24"/>
          <w:szCs w:val="24"/>
        </w:rPr>
        <w:t>pret n</w:t>
      </w:r>
      <w:r w:rsidR="006F2499">
        <w:rPr>
          <w:rFonts w:ascii="Times New Roman" w:hAnsi="Times New Roman"/>
          <w:color w:val="000000"/>
          <w:sz w:val="24"/>
          <w:szCs w:val="24"/>
        </w:rPr>
        <w:t>oziedzīgu nodarījumu plānam 2023</w:t>
      </w:r>
      <w:r w:rsidRPr="00201BCA">
        <w:rPr>
          <w:rFonts w:ascii="Times New Roman" w:hAnsi="Times New Roman"/>
          <w:color w:val="000000"/>
          <w:sz w:val="24"/>
          <w:szCs w:val="24"/>
        </w:rPr>
        <w:t>.-2024. gadam</w:t>
      </w:r>
    </w:p>
    <w:p w:rsidR="00D501DE" w:rsidRDefault="00D501DE" w:rsidP="00D501DE">
      <w:pPr>
        <w:spacing w:after="0" w:line="240" w:lineRule="auto"/>
        <w:ind w:left="720"/>
        <w:jc w:val="center"/>
        <w:rPr>
          <w:rFonts w:ascii="Times New Roman" w:hAnsi="Times New Roman"/>
          <w:b/>
          <w:color w:val="000000"/>
          <w:sz w:val="24"/>
          <w:szCs w:val="24"/>
        </w:rPr>
      </w:pPr>
    </w:p>
    <w:p w:rsidR="00D501DE" w:rsidRDefault="00D501DE" w:rsidP="00D501DE">
      <w:pPr>
        <w:spacing w:after="0" w:line="240" w:lineRule="auto"/>
        <w:ind w:left="720"/>
        <w:jc w:val="center"/>
        <w:rPr>
          <w:rFonts w:ascii="Times New Roman" w:hAnsi="Times New Roman"/>
          <w:b/>
          <w:color w:val="000000"/>
          <w:sz w:val="24"/>
          <w:szCs w:val="24"/>
        </w:rPr>
      </w:pPr>
      <w:r>
        <w:rPr>
          <w:rFonts w:ascii="Times New Roman" w:hAnsi="Times New Roman"/>
          <w:b/>
          <w:color w:val="000000"/>
          <w:sz w:val="24"/>
          <w:szCs w:val="24"/>
        </w:rPr>
        <w:t>P</w:t>
      </w:r>
      <w:r w:rsidRPr="00F304E0">
        <w:rPr>
          <w:rFonts w:ascii="Times New Roman" w:hAnsi="Times New Roman"/>
          <w:b/>
          <w:color w:val="000000"/>
          <w:sz w:val="24"/>
          <w:szCs w:val="24"/>
        </w:rPr>
        <w:t xml:space="preserve">olitikas attīstības plānošanas dokumenti, kuros ietverti bērnu </w:t>
      </w:r>
      <w:proofErr w:type="spellStart"/>
      <w:r w:rsidRPr="00F304E0">
        <w:rPr>
          <w:rFonts w:ascii="Times New Roman" w:hAnsi="Times New Roman"/>
          <w:b/>
          <w:color w:val="000000"/>
          <w:sz w:val="24"/>
          <w:szCs w:val="24"/>
        </w:rPr>
        <w:t>labbūtības</w:t>
      </w:r>
      <w:proofErr w:type="spellEnd"/>
      <w:r w:rsidRPr="00F304E0">
        <w:rPr>
          <w:rFonts w:ascii="Times New Roman" w:hAnsi="Times New Roman"/>
          <w:b/>
          <w:color w:val="000000"/>
          <w:sz w:val="24"/>
          <w:szCs w:val="24"/>
        </w:rPr>
        <w:t xml:space="preserve"> jautājumi</w:t>
      </w:r>
    </w:p>
    <w:p w:rsidR="00E54448" w:rsidRPr="00F304E0" w:rsidRDefault="00E54448" w:rsidP="00D501DE">
      <w:pPr>
        <w:spacing w:after="0" w:line="240" w:lineRule="auto"/>
        <w:ind w:left="720"/>
        <w:jc w:val="center"/>
        <w:rPr>
          <w:rFonts w:ascii="Times New Roman" w:hAnsi="Times New Roman"/>
          <w:b/>
          <w:color w:val="000000"/>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57" w:type="dxa"/>
          <w:left w:w="30" w:type="dxa"/>
          <w:bottom w:w="30" w:type="dxa"/>
          <w:right w:w="30" w:type="dxa"/>
        </w:tblCellMar>
        <w:tblLook w:val="04A0" w:firstRow="1" w:lastRow="0" w:firstColumn="1" w:lastColumn="0" w:noHBand="0" w:noVBand="1"/>
      </w:tblPr>
      <w:tblGrid>
        <w:gridCol w:w="4834"/>
        <w:gridCol w:w="1785"/>
        <w:gridCol w:w="1576"/>
        <w:gridCol w:w="1853"/>
      </w:tblGrid>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rsidR="00D501DE" w:rsidRPr="00565B8F" w:rsidRDefault="00D501DE" w:rsidP="00D80D4C">
            <w:pPr>
              <w:spacing w:after="0" w:line="240" w:lineRule="auto"/>
              <w:contextualSpacing/>
              <w:jc w:val="center"/>
              <w:rPr>
                <w:rFonts w:ascii="Times New Roman" w:eastAsia="Times New Roman" w:hAnsi="Times New Roman"/>
                <w:b/>
                <w:bCs/>
              </w:rPr>
            </w:pPr>
            <w:r w:rsidRPr="00565B8F">
              <w:rPr>
                <w:rFonts w:ascii="Times New Roman" w:eastAsia="Times New Roman" w:hAnsi="Times New Roman"/>
                <w:b/>
                <w:bCs/>
              </w:rPr>
              <w:t>Politikas plānošanas dokumenta nosaukums/</w:t>
            </w:r>
            <w:r w:rsidRPr="00565B8F">
              <w:rPr>
                <w:rFonts w:ascii="Times New Roman" w:eastAsia="Times New Roman" w:hAnsi="Times New Roman"/>
                <w:b/>
                <w:bCs/>
              </w:rPr>
              <w:br/>
              <w:t>saturiskais tvērums</w:t>
            </w:r>
          </w:p>
        </w:tc>
        <w:tc>
          <w:tcPr>
            <w:tcW w:w="88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rsidR="00D501DE" w:rsidRPr="00565B8F" w:rsidRDefault="00D501DE" w:rsidP="00D80D4C">
            <w:pPr>
              <w:spacing w:after="0" w:line="240" w:lineRule="auto"/>
              <w:contextualSpacing/>
              <w:jc w:val="center"/>
              <w:rPr>
                <w:rFonts w:ascii="Times New Roman" w:eastAsia="Times New Roman" w:hAnsi="Times New Roman"/>
                <w:b/>
                <w:bCs/>
              </w:rPr>
            </w:pPr>
            <w:r w:rsidRPr="00565B8F">
              <w:rPr>
                <w:rFonts w:ascii="Times New Roman" w:eastAsia="Times New Roman" w:hAnsi="Times New Roman"/>
                <w:b/>
                <w:bCs/>
              </w:rPr>
              <w:t>Sasaiste ar NAP2027</w:t>
            </w:r>
          </w:p>
        </w:tc>
        <w:tc>
          <w:tcPr>
            <w:tcW w:w="784"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rsidR="00D501DE" w:rsidRPr="00565B8F" w:rsidRDefault="00D501DE" w:rsidP="00D80D4C">
            <w:pPr>
              <w:spacing w:after="0" w:line="240" w:lineRule="auto"/>
              <w:contextualSpacing/>
              <w:jc w:val="center"/>
              <w:rPr>
                <w:rFonts w:ascii="Times New Roman" w:eastAsia="Times New Roman" w:hAnsi="Times New Roman"/>
                <w:b/>
                <w:bCs/>
              </w:rPr>
            </w:pPr>
            <w:r w:rsidRPr="00565B8F">
              <w:rPr>
                <w:rFonts w:ascii="Times New Roman" w:eastAsia="Times New Roman" w:hAnsi="Times New Roman"/>
                <w:b/>
                <w:bCs/>
              </w:rPr>
              <w:t>Atbildīgās institūcijas un līdzatbildīgās institūcijas</w:t>
            </w:r>
          </w:p>
        </w:tc>
        <w:tc>
          <w:tcPr>
            <w:tcW w:w="922" w:type="pct"/>
            <w:tcBorders>
              <w:top w:val="outset" w:sz="6" w:space="0" w:color="414142"/>
              <w:left w:val="outset" w:sz="6" w:space="0" w:color="414142"/>
              <w:bottom w:val="outset" w:sz="6" w:space="0" w:color="414142"/>
              <w:right w:val="outset" w:sz="6" w:space="0" w:color="414142"/>
            </w:tcBorders>
            <w:shd w:val="clear" w:color="auto" w:fill="F2F2F2"/>
            <w:vAlign w:val="center"/>
          </w:tcPr>
          <w:p w:rsidR="00D501DE" w:rsidRPr="00565B8F" w:rsidRDefault="00D501DE" w:rsidP="00D80D4C">
            <w:pPr>
              <w:spacing w:after="0" w:line="240" w:lineRule="auto"/>
              <w:contextualSpacing/>
              <w:jc w:val="center"/>
              <w:rPr>
                <w:rFonts w:ascii="Times New Roman" w:eastAsia="Times New Roman" w:hAnsi="Times New Roman"/>
                <w:b/>
                <w:bCs/>
              </w:rPr>
            </w:pPr>
            <w:r w:rsidRPr="00565B8F">
              <w:rPr>
                <w:rFonts w:ascii="Times New Roman" w:eastAsia="Times New Roman" w:hAnsi="Times New Roman"/>
                <w:b/>
                <w:bCs/>
              </w:rPr>
              <w:t>Statuss</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F2F2F2"/>
            <w:vAlign w:val="center"/>
          </w:tcPr>
          <w:p w:rsidR="00D501DE" w:rsidRPr="00565B8F" w:rsidRDefault="00D501DE" w:rsidP="00D80D4C">
            <w:pPr>
              <w:spacing w:after="0" w:line="240" w:lineRule="auto"/>
              <w:contextualSpacing/>
              <w:jc w:val="center"/>
              <w:rPr>
                <w:rFonts w:ascii="Times New Roman" w:eastAsia="Times New Roman" w:hAnsi="Times New Roman"/>
                <w:b/>
                <w:bCs/>
              </w:rPr>
            </w:pPr>
          </w:p>
        </w:tc>
        <w:tc>
          <w:tcPr>
            <w:tcW w:w="888" w:type="pct"/>
            <w:tcBorders>
              <w:top w:val="outset" w:sz="6" w:space="0" w:color="414142"/>
              <w:left w:val="outset" w:sz="6" w:space="0" w:color="414142"/>
              <w:bottom w:val="outset" w:sz="6" w:space="0" w:color="414142"/>
              <w:right w:val="outset" w:sz="6" w:space="0" w:color="414142"/>
            </w:tcBorders>
            <w:shd w:val="clear" w:color="auto" w:fill="F2F2F2"/>
            <w:vAlign w:val="center"/>
          </w:tcPr>
          <w:p w:rsidR="00D501DE" w:rsidRPr="00565B8F" w:rsidRDefault="00D501DE" w:rsidP="00D80D4C">
            <w:pPr>
              <w:spacing w:after="0" w:line="240" w:lineRule="auto"/>
              <w:contextualSpacing/>
              <w:jc w:val="center"/>
              <w:rPr>
                <w:rFonts w:ascii="Times New Roman" w:eastAsia="Times New Roman" w:hAnsi="Times New Roman"/>
                <w:b/>
                <w:bCs/>
              </w:rPr>
            </w:pPr>
          </w:p>
        </w:tc>
        <w:tc>
          <w:tcPr>
            <w:tcW w:w="784" w:type="pct"/>
            <w:tcBorders>
              <w:top w:val="outset" w:sz="6" w:space="0" w:color="414142"/>
              <w:left w:val="outset" w:sz="6" w:space="0" w:color="414142"/>
              <w:bottom w:val="outset" w:sz="6" w:space="0" w:color="414142"/>
              <w:right w:val="outset" w:sz="6" w:space="0" w:color="414142"/>
            </w:tcBorders>
            <w:shd w:val="clear" w:color="auto" w:fill="F2F2F2"/>
            <w:vAlign w:val="center"/>
          </w:tcPr>
          <w:p w:rsidR="00D501DE" w:rsidRPr="00565B8F" w:rsidRDefault="00D501DE" w:rsidP="00D80D4C">
            <w:pPr>
              <w:spacing w:after="0" w:line="240" w:lineRule="auto"/>
              <w:contextualSpacing/>
              <w:jc w:val="center"/>
              <w:rPr>
                <w:rFonts w:ascii="Times New Roman" w:eastAsia="Times New Roman" w:hAnsi="Times New Roman"/>
                <w:b/>
                <w:bCs/>
              </w:rPr>
            </w:pPr>
          </w:p>
        </w:tc>
        <w:tc>
          <w:tcPr>
            <w:tcW w:w="922" w:type="pct"/>
            <w:tcBorders>
              <w:top w:val="outset" w:sz="6" w:space="0" w:color="414142"/>
              <w:left w:val="outset" w:sz="6" w:space="0" w:color="414142"/>
              <w:bottom w:val="outset" w:sz="6" w:space="0" w:color="414142"/>
              <w:right w:val="outset" w:sz="6" w:space="0" w:color="414142"/>
            </w:tcBorders>
            <w:shd w:val="clear" w:color="auto" w:fill="F2F2F2"/>
            <w:vAlign w:val="center"/>
          </w:tcPr>
          <w:p w:rsidR="00D501DE" w:rsidRPr="00565B8F" w:rsidRDefault="00D501DE" w:rsidP="00D80D4C">
            <w:pPr>
              <w:spacing w:after="0" w:line="240" w:lineRule="auto"/>
              <w:contextualSpacing/>
              <w:jc w:val="center"/>
              <w:rPr>
                <w:rFonts w:ascii="Times New Roman" w:eastAsia="Times New Roman" w:hAnsi="Times New Roman"/>
                <w:b/>
                <w:bCs/>
              </w:rPr>
            </w:pP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95CBF">
            <w:pPr>
              <w:spacing w:after="5" w:line="240" w:lineRule="auto"/>
              <w:ind w:right="60"/>
              <w:jc w:val="both"/>
              <w:rPr>
                <w:rFonts w:ascii="Times New Roman" w:hAnsi="Times New Roman"/>
              </w:rPr>
            </w:pPr>
            <w:r w:rsidRPr="00565B8F">
              <w:rPr>
                <w:rFonts w:ascii="Times New Roman" w:eastAsia="Times New Roman" w:hAnsi="Times New Roman"/>
                <w:b/>
                <w:bCs/>
              </w:rPr>
              <w:t>Bērnu, jaunatnes un ģimene</w:t>
            </w:r>
            <w:r w:rsidR="0072445B">
              <w:rPr>
                <w:rFonts w:ascii="Times New Roman" w:eastAsia="Times New Roman" w:hAnsi="Times New Roman"/>
                <w:b/>
                <w:bCs/>
              </w:rPr>
              <w:t>s attīstības pamatnostādnes 2022</w:t>
            </w:r>
            <w:r w:rsidRPr="00565B8F">
              <w:rPr>
                <w:rFonts w:ascii="Times New Roman" w:eastAsia="Times New Roman" w:hAnsi="Times New Roman"/>
                <w:b/>
                <w:bCs/>
              </w:rPr>
              <w:t>.-2027.</w:t>
            </w:r>
            <w:r>
              <w:rPr>
                <w:rFonts w:ascii="Times New Roman" w:eastAsia="Times New Roman" w:hAnsi="Times New Roman"/>
                <w:b/>
                <w:bCs/>
              </w:rPr>
              <w:t> </w:t>
            </w:r>
            <w:r w:rsidRPr="00565B8F">
              <w:rPr>
                <w:rFonts w:ascii="Times New Roman" w:eastAsia="Times New Roman" w:hAnsi="Times New Roman"/>
                <w:b/>
                <w:bCs/>
              </w:rPr>
              <w:t>gadam</w:t>
            </w:r>
            <w:r w:rsidR="00F2539D">
              <w:rPr>
                <w:rStyle w:val="FootnoteReference"/>
                <w:rFonts w:ascii="Times New Roman" w:hAnsi="Times New Roman"/>
                <w:b/>
              </w:rPr>
              <w:footnoteReference w:id="1"/>
            </w:r>
            <w:r w:rsidRPr="00565B8F">
              <w:rPr>
                <w:rFonts w:ascii="Times New Roman" w:hAnsi="Times New Roman"/>
              </w:rPr>
              <w:t xml:space="preserve"> </w:t>
            </w:r>
            <w:r w:rsidRPr="00565B8F">
              <w:rPr>
                <w:rFonts w:ascii="Times New Roman" w:eastAsia="Times New Roman" w:hAnsi="Times New Roman"/>
                <w:b/>
                <w:bCs/>
              </w:rPr>
              <w:t xml:space="preserve"> </w:t>
            </w:r>
            <w:r w:rsidRPr="00565B8F">
              <w:rPr>
                <w:rFonts w:ascii="Times New Roman" w:eastAsia="Times New Roman" w:hAnsi="Times New Roman"/>
                <w:bCs/>
              </w:rPr>
              <w:t>Mērķis:</w:t>
            </w:r>
            <w:r w:rsidRPr="00565B8F">
              <w:rPr>
                <w:rFonts w:ascii="Times New Roman" w:eastAsia="Times New Roman" w:hAnsi="Times New Roman"/>
              </w:rPr>
              <w:t xml:space="preserve"> ģimenēm ar bērniem draudzīga sabiedrība, kas veicina </w:t>
            </w:r>
            <w:r w:rsidRPr="00565B8F">
              <w:rPr>
                <w:rFonts w:ascii="Times New Roman" w:eastAsia="Times New Roman" w:hAnsi="Times New Roman"/>
                <w:b/>
                <w:bCs/>
              </w:rPr>
              <w:t>bērnu un jaunatnes labklājību, veselīgu attīstību un vienlīdzīgas iespējas un nabadzības risku un sociālās atstumtības mazināšanu</w:t>
            </w:r>
            <w:r w:rsidRPr="00565B8F">
              <w:rPr>
                <w:rFonts w:ascii="Times New Roman" w:eastAsia="Times New Roman" w:hAnsi="Times New Roman"/>
              </w:rPr>
              <w:t xml:space="preserve">, kā arī nodrošina, lai valsts politika būtu izsvērta, pēctecīga un visaptveroša bērnu un ģimenes labklājības, jaunatnes, veselības un tiesību aizsardzības jomā. Pamatnostādnēs ir  savstarpēji papildinoši un detalizēti izstrādāti risinājumi, kas nodrošina noteiktā </w:t>
            </w:r>
            <w:proofErr w:type="spellStart"/>
            <w:r w:rsidRPr="00565B8F">
              <w:rPr>
                <w:rFonts w:ascii="Times New Roman" w:eastAsia="Times New Roman" w:hAnsi="Times New Roman"/>
              </w:rPr>
              <w:t>virsmērķa</w:t>
            </w:r>
            <w:proofErr w:type="spellEnd"/>
            <w:r w:rsidRPr="00565B8F">
              <w:rPr>
                <w:rFonts w:ascii="Times New Roman" w:eastAsia="Times New Roman" w:hAnsi="Times New Roman"/>
              </w:rPr>
              <w:t xml:space="preserve"> sasniegšanu vairākos rīcības virzienos, paredzot</w:t>
            </w:r>
            <w:r w:rsidRPr="00565B8F">
              <w:rPr>
                <w:rFonts w:ascii="Times New Roman" w:hAnsi="Times New Roman"/>
                <w:b/>
                <w:bCs/>
              </w:rPr>
              <w:t xml:space="preserve"> </w:t>
            </w:r>
            <w:r w:rsidRPr="00565B8F">
              <w:rPr>
                <w:rFonts w:ascii="Times New Roman" w:hAnsi="Times New Roman"/>
              </w:rPr>
              <w:t xml:space="preserve">bērnu attīstības vajadzību apzināšanu un nodrošināšanu, speciālistu, ģimeņu, bērnu un jaunatnes izglītošanu un izpratnes veicināšanu, veidojot drošu vidi, novēršot vardarbības riskus un īstenojot agrīnu intervenci risku ietekmes novēršanai, kā arī atbalsta sniegšanu ģimenes funkcionalitātes stiprināšanai un nelabvēlīgas pieredzes ietekmes mazināšanai un tālāku kvalitatīvāku savstarpējo attiecību veidošanai, kā arī  </w:t>
            </w:r>
            <w:r w:rsidRPr="00565B8F">
              <w:rPr>
                <w:rFonts w:ascii="Times New Roman" w:hAnsi="Times New Roman"/>
                <w:bCs/>
              </w:rPr>
              <w:t>vienlīdzīgu iespēju bez vecāku gādības palikušajiem bērniem un jauniešiem nodrošināšanu, jauniešu attīstības, dzīves kvalitātes uzlabošanu un līdzdalības stiprināšanu.</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"Stipras ģimenes, veseli un aktīvi cilvēki"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"Zināšanas un prasmes personības un valsts izaugsmei"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F304E0" w:rsidRDefault="00D501DE" w:rsidP="00D80D4C">
            <w:pPr>
              <w:spacing w:after="0" w:line="240" w:lineRule="auto"/>
              <w:contextualSpacing/>
              <w:rPr>
                <w:rFonts w:ascii="Times New Roman" w:eastAsia="Times New Roman" w:hAnsi="Times New Roman"/>
              </w:rPr>
            </w:pPr>
            <w:r w:rsidRPr="00F304E0">
              <w:rPr>
                <w:rFonts w:ascii="Times New Roman" w:eastAsia="Times New Roman" w:hAnsi="Times New Roman"/>
                <w:bCs/>
              </w:rPr>
              <w:t>LM, PKC (DLC), IeM,</w:t>
            </w:r>
            <w:r w:rsidRPr="00F304E0">
              <w:rPr>
                <w:rFonts w:ascii="Times New Roman" w:eastAsia="Times New Roman" w:hAnsi="Times New Roman"/>
                <w:bCs/>
              </w:rPr>
              <w:br/>
              <w:t>IZM, KM,</w:t>
            </w:r>
            <w:r w:rsidRPr="00F304E0">
              <w:rPr>
                <w:rFonts w:ascii="Times New Roman" w:eastAsia="Times New Roman" w:hAnsi="Times New Roman"/>
                <w:bCs/>
              </w:rPr>
              <w:br/>
              <w:t>VM, TM,</w:t>
            </w:r>
          </w:p>
          <w:p w:rsidR="00D501DE" w:rsidRPr="00F304E0" w:rsidRDefault="00D501DE" w:rsidP="00D80D4C">
            <w:pPr>
              <w:spacing w:after="0" w:line="240" w:lineRule="auto"/>
              <w:contextualSpacing/>
              <w:rPr>
                <w:rFonts w:ascii="Times New Roman" w:eastAsia="Times New Roman" w:hAnsi="Times New Roman"/>
              </w:rPr>
            </w:pPr>
            <w:r w:rsidRPr="00F304E0">
              <w:rPr>
                <w:rFonts w:ascii="Times New Roman" w:eastAsia="Times New Roman" w:hAnsi="Times New Roman"/>
              </w:rPr>
              <w:t>EM, VARAM</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A14817" w:rsidRPr="00F304E0" w:rsidRDefault="005576DC" w:rsidP="00A37481">
            <w:pPr>
              <w:spacing w:after="0" w:line="240" w:lineRule="auto"/>
              <w:contextualSpacing/>
              <w:rPr>
                <w:rFonts w:ascii="Times New Roman" w:eastAsia="Times New Roman" w:hAnsi="Times New Roman"/>
                <w:bCs/>
              </w:rPr>
            </w:pPr>
            <w:r>
              <w:rPr>
                <w:rFonts w:ascii="Times New Roman" w:eastAsia="Times New Roman" w:hAnsi="Times New Roman"/>
                <w:bCs/>
              </w:rPr>
              <w:t>Apstiprināt</w:t>
            </w:r>
            <w:r w:rsidR="001421D4">
              <w:rPr>
                <w:rFonts w:ascii="Times New Roman" w:eastAsia="Times New Roman" w:hAnsi="Times New Roman"/>
                <w:bCs/>
              </w:rPr>
              <w:t>a</w:t>
            </w:r>
            <w:r>
              <w:rPr>
                <w:rFonts w:ascii="Times New Roman" w:eastAsia="Times New Roman" w:hAnsi="Times New Roman"/>
                <w:bCs/>
              </w:rPr>
              <w:t>s/MK 21.12.2022. rīkojums Nr.967</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b/>
                <w:bCs/>
              </w:rPr>
              <w:t>Sabiedrības veselības pamatnostādnes 2021.-2027. gadam</w:t>
            </w:r>
            <w:r w:rsidR="00F2539D">
              <w:rPr>
                <w:rStyle w:val="FootnoteReference"/>
                <w:rFonts w:ascii="Times New Roman" w:eastAsia="Times New Roman" w:hAnsi="Times New Roman"/>
                <w:b/>
                <w:bCs/>
              </w:rPr>
              <w:footnoteReference w:id="2"/>
            </w:r>
            <w:r w:rsidRPr="00565B8F">
              <w:rPr>
                <w:rFonts w:ascii="Times New Roman" w:eastAsia="Times New Roman" w:hAnsi="Times New Roman"/>
                <w:b/>
                <w:bCs/>
              </w:rPr>
              <w:t>.</w:t>
            </w:r>
          </w:p>
          <w:p w:rsidR="00D501DE" w:rsidRPr="00565B8F" w:rsidRDefault="00D501DE" w:rsidP="00D501DE">
            <w:pPr>
              <w:pStyle w:val="ListParagraph"/>
              <w:numPr>
                <w:ilvl w:val="0"/>
                <w:numId w:val="1"/>
              </w:numPr>
              <w:spacing w:after="0" w:line="240" w:lineRule="auto"/>
              <w:ind w:left="0" w:hanging="822"/>
              <w:jc w:val="both"/>
              <w:rPr>
                <w:rFonts w:ascii="Times New Roman" w:eastAsia="TTA20401A8t00" w:hAnsi="Times New Roman"/>
              </w:rPr>
            </w:pPr>
            <w:r w:rsidRPr="00565B8F">
              <w:rPr>
                <w:rFonts w:ascii="Times New Roman" w:eastAsia="Times New Roman" w:hAnsi="Times New Roman"/>
              </w:rPr>
              <w:t xml:space="preserve">Mērķis: </w:t>
            </w:r>
            <w:r w:rsidRPr="00565B8F">
              <w:rPr>
                <w:rFonts w:ascii="Times New Roman" w:hAnsi="Times New Roman"/>
                <w:bCs/>
              </w:rPr>
              <w:t>uzlabot Latvijas iedzīvotāju veselību, pagarinot labā veselībā nodzīvoto mūžu, novēršot priekšlaicīgu mirstību un mazinot nevienlīdzību veselības jomā.</w:t>
            </w:r>
          </w:p>
          <w:p w:rsidR="00D501DE" w:rsidRPr="00565B8F" w:rsidRDefault="00D501DE" w:rsidP="00D80D4C">
            <w:pPr>
              <w:spacing w:after="0" w:line="240" w:lineRule="auto"/>
              <w:jc w:val="both"/>
              <w:rPr>
                <w:rFonts w:ascii="Times New Roman" w:hAnsi="Times New Roman"/>
              </w:rPr>
            </w:pPr>
            <w:r w:rsidRPr="00565B8F">
              <w:rPr>
                <w:rFonts w:ascii="Times New Roman" w:eastAsia="Times New Roman" w:hAnsi="Times New Roman"/>
              </w:rPr>
              <w:t xml:space="preserve">Pamatnostādnēs </w:t>
            </w:r>
            <w:r w:rsidRPr="00565B8F">
              <w:rPr>
                <w:rFonts w:ascii="Times New Roman" w:eastAsia="Times New Roman" w:hAnsi="Times New Roman"/>
                <w:b/>
              </w:rPr>
              <w:t>paredzēts</w:t>
            </w:r>
            <w:r w:rsidRPr="00565B8F">
              <w:rPr>
                <w:rFonts w:ascii="Times New Roman" w:eastAsia="Times New Roman" w:hAnsi="Times New Roman"/>
              </w:rPr>
              <w:t xml:space="preserve"> </w:t>
            </w:r>
            <w:r w:rsidRPr="00565B8F">
              <w:rPr>
                <w:rFonts w:ascii="Times New Roman" w:eastAsia="Times New Roman" w:hAnsi="Times New Roman"/>
                <w:b/>
              </w:rPr>
              <w:t>m</w:t>
            </w:r>
            <w:r w:rsidRPr="00565B8F">
              <w:rPr>
                <w:rFonts w:ascii="Times New Roman" w:eastAsia="Times New Roman" w:hAnsi="Times New Roman"/>
                <w:b/>
                <w:bCs/>
                <w:lang w:eastAsia="lv-LV"/>
              </w:rPr>
              <w:t xml:space="preserve">azināt dažāda veida atkarību izraisošo vielu lietošanu un procesu atkarības, īstenojot vienotu atkarību mazināšanas politiku,  </w:t>
            </w:r>
            <w:r w:rsidRPr="00565B8F">
              <w:rPr>
                <w:rFonts w:ascii="Times New Roman" w:hAnsi="Times New Roman"/>
              </w:rPr>
              <w:t xml:space="preserve">īstenot sabiedrības informēšanas un izglītošanas pasākumus dažādām mērķa grupām par atkarību izraisošo vielu lietošanas, kā arī  procesu un dažādu jauno moderno tehnoloģiju pārmērīga patēriņa ietekmi uz veselību un ar to saistītājiem riskiem. </w:t>
            </w:r>
          </w:p>
          <w:p w:rsidR="00D501DE" w:rsidRPr="00565B8F" w:rsidRDefault="00D501DE" w:rsidP="00D80D4C">
            <w:pPr>
              <w:spacing w:after="0" w:line="240" w:lineRule="auto"/>
              <w:jc w:val="both"/>
              <w:rPr>
                <w:rFonts w:ascii="Times New Roman" w:hAnsi="Times New Roman"/>
              </w:rPr>
            </w:pPr>
            <w:r w:rsidRPr="00565B8F">
              <w:rPr>
                <w:rFonts w:ascii="Times New Roman" w:hAnsi="Times New Roman"/>
                <w:b/>
                <w:bCs/>
              </w:rPr>
              <w:lastRenderedPageBreak/>
              <w:t xml:space="preserve">Uzlabot iedzīvotāju </w:t>
            </w:r>
            <w:proofErr w:type="spellStart"/>
            <w:r w:rsidRPr="00565B8F">
              <w:rPr>
                <w:rFonts w:ascii="Times New Roman" w:hAnsi="Times New Roman"/>
                <w:b/>
                <w:bCs/>
              </w:rPr>
              <w:t>psihoemocionālo</w:t>
            </w:r>
            <w:proofErr w:type="spellEnd"/>
            <w:r w:rsidRPr="00565B8F">
              <w:rPr>
                <w:rFonts w:ascii="Times New Roman" w:hAnsi="Times New Roman"/>
                <w:b/>
                <w:bCs/>
              </w:rPr>
              <w:t xml:space="preserve"> labklājību, īstenojot vienotu psihiskās veselības politiku sabiedrībā: </w:t>
            </w:r>
            <w:r>
              <w:rPr>
                <w:rFonts w:ascii="Times New Roman" w:hAnsi="Times New Roman"/>
              </w:rPr>
              <w:t>i</w:t>
            </w:r>
            <w:r w:rsidRPr="00565B8F">
              <w:rPr>
                <w:rFonts w:ascii="Times New Roman" w:hAnsi="Times New Roman"/>
              </w:rPr>
              <w:t>eviest programmas ņirgāšanās mazināšanai izglītības iestādēs, ņemot vērā citu valstu labās prakses piemērus un adaptētās programmas, paredzot arī pedagogu un izglītības iestādēs strādājošo personu apmācības.</w:t>
            </w:r>
          </w:p>
          <w:p w:rsidR="00D501DE" w:rsidRPr="00565B8F" w:rsidRDefault="00D501DE" w:rsidP="003C3CD6">
            <w:pPr>
              <w:shd w:val="clear" w:color="auto" w:fill="FFFFFF"/>
              <w:spacing w:after="0" w:line="240" w:lineRule="auto"/>
              <w:jc w:val="both"/>
              <w:rPr>
                <w:rFonts w:ascii="Times New Roman" w:hAnsi="Times New Roman"/>
              </w:rPr>
            </w:pPr>
            <w:r w:rsidRPr="00565B8F">
              <w:rPr>
                <w:rFonts w:ascii="Times New Roman" w:hAnsi="Times New Roman"/>
                <w:bCs/>
              </w:rPr>
              <w:t>Veicināt veselīgu un drošu dzīves un darba vidi, mazinot traumatismu un mirstību no ārējiem nāves cēloņiem:</w:t>
            </w:r>
            <w:r w:rsidRPr="00565B8F">
              <w:rPr>
                <w:rFonts w:ascii="Times New Roman" w:hAnsi="Times New Roman"/>
                <w:b/>
                <w:bCs/>
              </w:rPr>
              <w:t xml:space="preserve"> </w:t>
            </w:r>
            <w:r>
              <w:rPr>
                <w:rFonts w:ascii="Times New Roman" w:hAnsi="Times New Roman"/>
                <w:b/>
              </w:rPr>
              <w:t>i</w:t>
            </w:r>
            <w:r w:rsidRPr="00565B8F">
              <w:rPr>
                <w:rFonts w:ascii="Times New Roman" w:hAnsi="Times New Roman"/>
                <w:b/>
              </w:rPr>
              <w:t>zglītot ārstniecības personas par bērnu drošību un rīcību vardarbības gadījumos, tai skaitā, vardarbības atpazīšanu, ziņošanu</w:t>
            </w:r>
            <w:r w:rsidR="00803E21">
              <w:rPr>
                <w:rFonts w:ascii="Times New Roman" w:hAnsi="Times New Roman"/>
                <w:b/>
              </w:rPr>
              <w:t xml:space="preserve"> un sadarbību ar citām atbildīga</w:t>
            </w:r>
            <w:r w:rsidRPr="00565B8F">
              <w:rPr>
                <w:rFonts w:ascii="Times New Roman" w:hAnsi="Times New Roman"/>
                <w:b/>
              </w:rPr>
              <w:t>jām iestādēm vardarbības gadījumā</w:t>
            </w:r>
            <w:r w:rsidR="00A030AC">
              <w:rPr>
                <w:rFonts w:ascii="Times New Roman" w:hAnsi="Times New Roman"/>
                <w:b/>
              </w:rPr>
              <w:t>.</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lastRenderedPageBreak/>
              <w:t>Prioritāte "Stipras ģimenes, veseli un aktīvi cilvēki"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"Kultūra un sports aktīvai un pilnvērtīgai dzīvei"</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F304E0" w:rsidRDefault="00D501DE" w:rsidP="00D80D4C">
            <w:pPr>
              <w:spacing w:after="0" w:line="240" w:lineRule="auto"/>
              <w:contextualSpacing/>
              <w:rPr>
                <w:rFonts w:ascii="Times New Roman" w:eastAsia="Times New Roman" w:hAnsi="Times New Roman"/>
              </w:rPr>
            </w:pPr>
            <w:r w:rsidRPr="00F304E0">
              <w:rPr>
                <w:rFonts w:ascii="Times New Roman" w:eastAsia="Times New Roman" w:hAnsi="Times New Roman"/>
                <w:bCs/>
              </w:rPr>
              <w:t>VM</w:t>
            </w:r>
          </w:p>
          <w:p w:rsidR="00D501DE" w:rsidRPr="00F304E0" w:rsidRDefault="00D501DE" w:rsidP="00D80D4C">
            <w:pPr>
              <w:spacing w:after="0" w:line="240" w:lineRule="auto"/>
              <w:contextualSpacing/>
              <w:rPr>
                <w:rFonts w:ascii="Times New Roman" w:eastAsia="Times New Roman" w:hAnsi="Times New Roman"/>
              </w:rPr>
            </w:pPr>
            <w:r w:rsidRPr="00F304E0">
              <w:rPr>
                <w:rFonts w:ascii="Times New Roman" w:eastAsia="Times New Roman" w:hAnsi="Times New Roman"/>
              </w:rPr>
              <w:t>EM, FM, IeM, IZM, LM, SM, VARAM, ZM, PKC (DLC)</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F2539D" w:rsidRPr="00F2539D" w:rsidRDefault="00C71D29" w:rsidP="00F2539D">
            <w:pPr>
              <w:spacing w:after="0" w:line="240" w:lineRule="auto"/>
              <w:contextualSpacing/>
              <w:rPr>
                <w:rFonts w:ascii="Times New Roman" w:eastAsia="Times New Roman" w:hAnsi="Times New Roman"/>
                <w:bCs/>
              </w:rPr>
            </w:pPr>
            <w:r>
              <w:rPr>
                <w:rFonts w:ascii="Times New Roman" w:eastAsia="Times New Roman" w:hAnsi="Times New Roman"/>
                <w:bCs/>
              </w:rPr>
              <w:t>Apstiprināts</w:t>
            </w:r>
            <w:r w:rsidR="00E41E86">
              <w:rPr>
                <w:rFonts w:ascii="Times New Roman" w:eastAsia="Times New Roman" w:hAnsi="Times New Roman"/>
                <w:bCs/>
              </w:rPr>
              <w:t>/</w:t>
            </w:r>
            <w:r w:rsidR="00F2539D">
              <w:rPr>
                <w:rFonts w:ascii="Times New Roman" w:eastAsia="Times New Roman" w:hAnsi="Times New Roman"/>
                <w:bCs/>
              </w:rPr>
              <w:t>MK</w:t>
            </w:r>
          </w:p>
          <w:p w:rsidR="00D501DE" w:rsidRPr="00F304E0" w:rsidRDefault="00E41E86" w:rsidP="00D80D4C">
            <w:pPr>
              <w:spacing w:after="0" w:line="240" w:lineRule="auto"/>
              <w:contextualSpacing/>
              <w:rPr>
                <w:rFonts w:ascii="Times New Roman" w:eastAsia="Times New Roman" w:hAnsi="Times New Roman"/>
                <w:bCs/>
              </w:rPr>
            </w:pPr>
            <w:r>
              <w:rPr>
                <w:rFonts w:ascii="Times New Roman" w:eastAsia="Times New Roman" w:hAnsi="Times New Roman"/>
                <w:bCs/>
              </w:rPr>
              <w:t>26</w:t>
            </w:r>
            <w:r w:rsidR="00F2539D" w:rsidRPr="00F2539D">
              <w:rPr>
                <w:rFonts w:ascii="Times New Roman" w:eastAsia="Times New Roman" w:hAnsi="Times New Roman"/>
                <w:bCs/>
              </w:rPr>
              <w:t>.05.2022</w:t>
            </w:r>
            <w:r>
              <w:rPr>
                <w:rFonts w:ascii="Times New Roman" w:eastAsia="Times New Roman" w:hAnsi="Times New Roman"/>
                <w:bCs/>
              </w:rPr>
              <w:t>. rīkojums Nr.359</w:t>
            </w:r>
          </w:p>
        </w:tc>
      </w:tr>
      <w:tr w:rsidR="00D501DE" w:rsidRPr="00F304E0"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b/>
                <w:bCs/>
              </w:rPr>
              <w:t>Sociālās aizsardzības un darba tirgus politikas pamatnostādnes 2021.-2027. gadam.</w:t>
            </w:r>
            <w:r>
              <w:rPr>
                <w:rStyle w:val="FootnoteReference"/>
                <w:rFonts w:ascii="Times New Roman" w:eastAsia="Times New Roman" w:hAnsi="Times New Roman"/>
                <w:b/>
                <w:bCs/>
              </w:rPr>
              <w:footnoteReference w:id="3"/>
            </w:r>
          </w:p>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bCs/>
              </w:rPr>
              <w:t>Mērķis</w:t>
            </w:r>
            <w:r w:rsidRPr="00565B8F">
              <w:rPr>
                <w:rFonts w:ascii="Times New Roman" w:eastAsia="Times New Roman" w:hAnsi="Times New Roman"/>
                <w:b/>
                <w:bCs/>
              </w:rPr>
              <w:t>:</w:t>
            </w:r>
            <w:r w:rsidRPr="00565B8F">
              <w:rPr>
                <w:rFonts w:ascii="Times New Roman" w:eastAsia="Times New Roman" w:hAnsi="Times New Roman"/>
              </w:rPr>
              <w:t> </w:t>
            </w:r>
            <w:r w:rsidRPr="00565B8F">
              <w:rPr>
                <w:rFonts w:ascii="Times New Roman" w:eastAsia="Times New Roman" w:hAnsi="Times New Roman"/>
                <w:b/>
              </w:rPr>
              <w:t>sekmēt iedzīvotāju sociālo iekļaušanu, mazinot ienākumu nevienlīdzību un nabadzību, attīstot pieejamu un individuālajām vajadzībām atbilstošu sociālo pakalpojumu un juridiskā atbalsta sistēmu, kā arī veicinot augstu un iekļaujošu nodarbinātību un kvalitatīvu darba vidi.</w:t>
            </w:r>
          </w:p>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rPr>
              <w:t>Pamatnostādņu fokuss plānots uz stratēģisko mērķu sasniegšanu sociālajā aizsardzībā, iekļaujošas nodarbinātības un cienīga darba veicināšanā.</w:t>
            </w:r>
          </w:p>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rPr>
              <w:t>Galvenie rīcības virzieni:</w:t>
            </w:r>
          </w:p>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rPr>
              <w:t>1) ilgtspējīga, stabila un adekvāta sociālā aizsardzība, kas nodrošina pietiekamu ekonomisko neatkarību;</w:t>
            </w:r>
          </w:p>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rPr>
              <w:t>2) moderna un pieejama sociālo pakalpojumu sistēma, kas cita starpā uzlabo iedzīvotāju iespējas dzīvot neatkarīgi un dzīvot sabiedrībā, iekļauties izglītībā un darba tirgū;</w:t>
            </w:r>
          </w:p>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rPr>
              <w:t>3) iekļaujošs darba tirgus ikvienam un kvalitatīvas darba vietas, atbalstot ilgtermiņa līdzdalību darba tirgū;</w:t>
            </w:r>
          </w:p>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rPr>
              <w:t>4) attīstīta valsts nodrošinātā juridiskā atbalsta sistēma, paplašinot mazāk aizsargāto personu piekļuvi tiesu sistēmai.</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"Stipras ģimenes, veseli un aktīvi cilvēki"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F304E0" w:rsidRDefault="00D501DE" w:rsidP="00D80D4C">
            <w:pPr>
              <w:spacing w:after="0" w:line="240" w:lineRule="auto"/>
              <w:contextualSpacing/>
              <w:rPr>
                <w:rFonts w:ascii="Times New Roman" w:eastAsia="Times New Roman" w:hAnsi="Times New Roman"/>
              </w:rPr>
            </w:pPr>
            <w:r w:rsidRPr="00F304E0">
              <w:rPr>
                <w:rFonts w:ascii="Times New Roman" w:eastAsia="Times New Roman" w:hAnsi="Times New Roman"/>
                <w:bCs/>
              </w:rPr>
              <w:t>LM, TM</w:t>
            </w:r>
          </w:p>
          <w:p w:rsidR="00D501DE" w:rsidRPr="00F304E0" w:rsidRDefault="006862E9" w:rsidP="00D80D4C">
            <w:pPr>
              <w:spacing w:after="0" w:line="240" w:lineRule="auto"/>
              <w:contextualSpacing/>
              <w:rPr>
                <w:rFonts w:ascii="Times New Roman" w:eastAsia="Times New Roman" w:hAnsi="Times New Roman"/>
              </w:rPr>
            </w:pPr>
            <w:r>
              <w:rPr>
                <w:rFonts w:ascii="Times New Roman" w:eastAsia="Times New Roman" w:hAnsi="Times New Roman"/>
              </w:rPr>
              <w:t>FM, VM, IZM, IeM, VARAM, EM</w:t>
            </w:r>
            <w:r w:rsidR="00D501DE" w:rsidRPr="00F304E0">
              <w:rPr>
                <w:rFonts w:ascii="Times New Roman" w:eastAsia="Times New Roman" w:hAnsi="Times New Roman"/>
              </w:rPr>
              <w:t>, PKC (DLC)</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F304E0" w:rsidRDefault="00D501DE" w:rsidP="00D80D4C">
            <w:pPr>
              <w:spacing w:after="0" w:line="240" w:lineRule="auto"/>
              <w:contextualSpacing/>
              <w:rPr>
                <w:rFonts w:ascii="Times New Roman" w:eastAsia="Times New Roman" w:hAnsi="Times New Roman"/>
                <w:bCs/>
              </w:rPr>
            </w:pPr>
            <w:r w:rsidRPr="00F304E0">
              <w:rPr>
                <w:rFonts w:ascii="Times New Roman" w:hAnsi="Times New Roman"/>
              </w:rPr>
              <w:t>Apstiprinātas/ MK 01.09.2021. rīkojums Nr. 616</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jc w:val="both"/>
              <w:rPr>
                <w:rFonts w:ascii="Times New Roman" w:eastAsia="Times New Roman" w:hAnsi="Times New Roman"/>
                <w:b/>
                <w:bCs/>
              </w:rPr>
            </w:pPr>
            <w:r w:rsidRPr="00565B8F">
              <w:rPr>
                <w:rFonts w:ascii="Times New Roman" w:eastAsia="Times New Roman" w:hAnsi="Times New Roman"/>
                <w:b/>
                <w:bCs/>
              </w:rPr>
              <w:t>Plāns sociālo pakalpojumu p</w:t>
            </w:r>
            <w:r w:rsidR="008B395B">
              <w:rPr>
                <w:rFonts w:ascii="Times New Roman" w:eastAsia="Times New Roman" w:hAnsi="Times New Roman"/>
                <w:b/>
                <w:bCs/>
              </w:rPr>
              <w:t>ilnveidošanai un attīstībai 2022</w:t>
            </w:r>
            <w:r w:rsidRPr="00565B8F">
              <w:rPr>
                <w:rFonts w:ascii="Times New Roman" w:eastAsia="Times New Roman" w:hAnsi="Times New Roman"/>
                <w:b/>
                <w:bCs/>
              </w:rPr>
              <w:t>.-2024. gadam.</w:t>
            </w:r>
            <w:r>
              <w:rPr>
                <w:rStyle w:val="FootnoteReference"/>
                <w:rFonts w:ascii="Times New Roman" w:eastAsia="Times New Roman" w:hAnsi="Times New Roman"/>
                <w:b/>
                <w:bCs/>
              </w:rPr>
              <w:footnoteReference w:id="4"/>
            </w:r>
          </w:p>
          <w:p w:rsidR="00D501DE" w:rsidRPr="00565B8F" w:rsidRDefault="00D501DE" w:rsidP="00D80D4C">
            <w:pPr>
              <w:suppressAutoHyphens/>
              <w:autoSpaceDN w:val="0"/>
              <w:spacing w:after="0" w:line="240" w:lineRule="auto"/>
              <w:jc w:val="both"/>
              <w:textAlignment w:val="baseline"/>
              <w:rPr>
                <w:rFonts w:ascii="Times New Roman" w:hAnsi="Times New Roman"/>
              </w:rPr>
            </w:pPr>
            <w:r w:rsidRPr="00565B8F">
              <w:rPr>
                <w:rFonts w:ascii="Times New Roman" w:eastAsia="Times New Roman" w:hAnsi="Times New Roman"/>
                <w:bCs/>
              </w:rPr>
              <w:t>Mērķis</w:t>
            </w:r>
            <w:r w:rsidRPr="00565B8F">
              <w:rPr>
                <w:rFonts w:ascii="Times New Roman" w:eastAsia="Times New Roman" w:hAnsi="Times New Roman"/>
                <w:b/>
                <w:bCs/>
              </w:rPr>
              <w:t xml:space="preserve"> </w:t>
            </w:r>
            <w:r w:rsidRPr="00565B8F">
              <w:rPr>
                <w:rFonts w:ascii="Times New Roman" w:eastAsia="Times New Roman" w:hAnsi="Times New Roman"/>
              </w:rPr>
              <w:t xml:space="preserve">ir noteikt īstermiņā veicamos pasākumus, lai sekmētu </w:t>
            </w:r>
            <w:r w:rsidRPr="00565B8F">
              <w:rPr>
                <w:rFonts w:ascii="Times New Roman" w:eastAsia="Times New Roman" w:hAnsi="Times New Roman"/>
                <w:b/>
              </w:rPr>
              <w:t>vienmērīgu, personu vajadzībām atbilstošu sociālo pakalpojumu attīstību.</w:t>
            </w:r>
            <w:r w:rsidRPr="00565B8F">
              <w:rPr>
                <w:rFonts w:ascii="Times New Roman" w:eastAsia="Times New Roman" w:hAnsi="Times New Roman"/>
                <w:iCs/>
                <w:lang w:eastAsia="lv-LV"/>
              </w:rPr>
              <w:t xml:space="preserve"> </w:t>
            </w:r>
            <w:r w:rsidRPr="00565B8F">
              <w:rPr>
                <w:rFonts w:ascii="Times New Roman" w:eastAsia="Times New Roman" w:hAnsi="Times New Roman"/>
              </w:rPr>
              <w:t xml:space="preserve">Mērķa sasniegšanai </w:t>
            </w:r>
            <w:r>
              <w:rPr>
                <w:rFonts w:ascii="Times New Roman" w:eastAsia="Times New Roman" w:hAnsi="Times New Roman"/>
              </w:rPr>
              <w:t>p</w:t>
            </w:r>
            <w:r w:rsidRPr="00565B8F">
              <w:rPr>
                <w:rFonts w:ascii="Times New Roman" w:eastAsia="Times New Roman" w:hAnsi="Times New Roman"/>
              </w:rPr>
              <w:t>lāns paredz kompleksu pasākumu kopumu div</w:t>
            </w:r>
            <w:r w:rsidRPr="00565B8F">
              <w:rPr>
                <w:rFonts w:ascii="Times New Roman" w:hAnsi="Times New Roman"/>
              </w:rPr>
              <w:t xml:space="preserve">os </w:t>
            </w:r>
            <w:r w:rsidRPr="00565B8F">
              <w:rPr>
                <w:rFonts w:ascii="Times New Roman" w:eastAsia="Times New Roman" w:hAnsi="Times New Roman"/>
                <w:b/>
                <w:bCs/>
              </w:rPr>
              <w:t>Sociālās aizsardzības un darb</w:t>
            </w:r>
            <w:r w:rsidR="00D848D4">
              <w:rPr>
                <w:rFonts w:ascii="Times New Roman" w:eastAsia="Times New Roman" w:hAnsi="Times New Roman"/>
                <w:b/>
                <w:bCs/>
              </w:rPr>
              <w:t>a tirgus politikas pamatnostādnē</w:t>
            </w:r>
            <w:r w:rsidRPr="00565B8F">
              <w:rPr>
                <w:rFonts w:ascii="Times New Roman" w:eastAsia="Times New Roman" w:hAnsi="Times New Roman"/>
                <w:b/>
                <w:bCs/>
              </w:rPr>
              <w:t>s 2021.-2027. gadam</w:t>
            </w:r>
            <w:r w:rsidRPr="00565B8F">
              <w:rPr>
                <w:rFonts w:ascii="Times New Roman" w:hAnsi="Times New Roman"/>
              </w:rPr>
              <w:t xml:space="preserve"> noteiktajos rīcības virzienos:</w:t>
            </w:r>
          </w:p>
          <w:p w:rsidR="00D501DE" w:rsidRPr="00565B8F" w:rsidRDefault="00D501DE" w:rsidP="00D501DE">
            <w:pPr>
              <w:pStyle w:val="ListParagraph"/>
              <w:numPr>
                <w:ilvl w:val="0"/>
                <w:numId w:val="2"/>
              </w:numPr>
              <w:suppressAutoHyphens/>
              <w:autoSpaceDN w:val="0"/>
              <w:spacing w:after="0" w:line="240" w:lineRule="auto"/>
              <w:ind w:left="244" w:hanging="244"/>
              <w:contextualSpacing w:val="0"/>
              <w:jc w:val="both"/>
              <w:textAlignment w:val="baseline"/>
              <w:rPr>
                <w:rFonts w:ascii="Times New Roman" w:hAnsi="Times New Roman"/>
              </w:rPr>
            </w:pPr>
            <w:r w:rsidRPr="00565B8F">
              <w:rPr>
                <w:rFonts w:ascii="Times New Roman" w:eastAsia="Times New Roman" w:hAnsi="Times New Roman"/>
                <w:bCs/>
              </w:rPr>
              <w:t>Moderna un pieejama sociālo pakalpojumu sistēma, kas cita starpā uzlabo iedzīvotāju iespējas dzīvot neatkarīgi un dzīvot sabiedrībā, iekļauties izglītībā un darba tirgū;</w:t>
            </w:r>
          </w:p>
          <w:p w:rsidR="00D501DE" w:rsidRPr="00B8756B" w:rsidRDefault="00D501DE" w:rsidP="00D501DE">
            <w:pPr>
              <w:pStyle w:val="ListParagraph"/>
              <w:numPr>
                <w:ilvl w:val="0"/>
                <w:numId w:val="2"/>
              </w:numPr>
              <w:suppressAutoHyphens/>
              <w:autoSpaceDN w:val="0"/>
              <w:spacing w:after="0" w:line="240" w:lineRule="auto"/>
              <w:ind w:left="244" w:hanging="244"/>
              <w:contextualSpacing w:val="0"/>
              <w:jc w:val="both"/>
              <w:textAlignment w:val="baseline"/>
              <w:rPr>
                <w:rFonts w:ascii="Times New Roman" w:hAnsi="Times New Roman"/>
              </w:rPr>
            </w:pPr>
            <w:r w:rsidRPr="00565B8F">
              <w:rPr>
                <w:rFonts w:ascii="Times New Roman" w:eastAsia="Times New Roman" w:hAnsi="Times New Roman"/>
                <w:lang w:eastAsia="lv-LV"/>
              </w:rPr>
              <w:lastRenderedPageBreak/>
              <w:t>Sociālo pakalpojumu jomas pārvaldības stiprināšana.</w:t>
            </w:r>
          </w:p>
          <w:p w:rsidR="00D501DE" w:rsidRPr="00565B8F" w:rsidRDefault="00D501DE" w:rsidP="00D80D4C">
            <w:pPr>
              <w:pStyle w:val="ListParagraph"/>
              <w:suppressAutoHyphens/>
              <w:autoSpaceDN w:val="0"/>
              <w:spacing w:after="0" w:line="240" w:lineRule="auto"/>
              <w:ind w:left="0"/>
              <w:contextualSpacing w:val="0"/>
              <w:jc w:val="both"/>
              <w:textAlignment w:val="baseline"/>
              <w:rPr>
                <w:rFonts w:ascii="Times New Roman" w:hAnsi="Times New Roman"/>
              </w:rPr>
            </w:pPr>
            <w:r w:rsidRPr="00B8756B">
              <w:rPr>
                <w:rFonts w:ascii="Times New Roman" w:eastAsia="Times New Roman" w:hAnsi="Times New Roman"/>
                <w:lang w:eastAsia="lv-LV"/>
              </w:rPr>
              <w:t>Plāna ietvaros paredzēts</w:t>
            </w:r>
            <w:r w:rsidRPr="00B8756B">
              <w:rPr>
                <w:rFonts w:ascii="Times New Roman" w:eastAsia="Times New Roman" w:hAnsi="Times New Roman"/>
                <w:b/>
                <w:lang w:eastAsia="lv-LV"/>
              </w:rPr>
              <w:t xml:space="preserve"> palielināt atbalstu un sabiedrībā balstītu sociālo pakalpojumu pieejamību bērniem ar funkcionāliem traucējumiem, </w:t>
            </w:r>
            <w:r w:rsidRPr="00B8756B">
              <w:rPr>
                <w:rFonts w:ascii="Times New Roman" w:eastAsia="Times New Roman" w:hAnsi="Times New Roman"/>
                <w:b/>
              </w:rPr>
              <w:t>attīstīt atbalstu bērniem ar iespējamu vai esošu invaliditāti, tai skaitā, nodrošinot metodisku un praktisku atbalstu viņu aprūpē iesaistītajiem ģimenes locekļiem, pilnveidot un ieviest jaunus sociālos pakalpojumus (gan akūtu problēmu risināšanai, gan ilgtermiņa atbalsta nodrošināšanai) bērniem un jauniešiem ar psihiskiem un uzvedības traucējumiem, tai skaitā atkarības vielu un procesu atkarībām un multiplām problēmām</w:t>
            </w:r>
            <w:r>
              <w:rPr>
                <w:rFonts w:ascii="Times New Roman" w:eastAsia="Times New Roman" w:hAnsi="Times New Roman"/>
                <w:b/>
                <w:sz w:val="24"/>
                <w:szCs w:val="24"/>
              </w:rPr>
              <w:t>.</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lastRenderedPageBreak/>
              <w:t>Prioritāte "Stipras ģimenes, veseli un aktīvi cilvēki"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5B2C69" w:rsidRDefault="00D501DE" w:rsidP="00D80D4C">
            <w:pPr>
              <w:spacing w:after="0" w:line="240" w:lineRule="auto"/>
              <w:contextualSpacing/>
              <w:rPr>
                <w:rFonts w:ascii="Times New Roman" w:eastAsia="Times New Roman" w:hAnsi="Times New Roman"/>
              </w:rPr>
            </w:pPr>
            <w:r w:rsidRPr="005B2C69">
              <w:rPr>
                <w:rFonts w:ascii="Times New Roman" w:eastAsia="Times New Roman" w:hAnsi="Times New Roman"/>
                <w:bCs/>
              </w:rPr>
              <w:t>LM, TM</w:t>
            </w:r>
          </w:p>
          <w:p w:rsidR="00D501DE" w:rsidRPr="005B2C69" w:rsidRDefault="00345A0B" w:rsidP="00D80D4C">
            <w:pPr>
              <w:spacing w:after="0" w:line="240" w:lineRule="auto"/>
              <w:contextualSpacing/>
              <w:rPr>
                <w:rFonts w:ascii="Times New Roman" w:eastAsia="Times New Roman" w:hAnsi="Times New Roman"/>
                <w:bCs/>
              </w:rPr>
            </w:pPr>
            <w:r>
              <w:rPr>
                <w:rFonts w:ascii="Times New Roman" w:eastAsia="Times New Roman" w:hAnsi="Times New Roman"/>
              </w:rPr>
              <w:t>VARAM</w:t>
            </w:r>
            <w:r w:rsidR="00D501DE" w:rsidRPr="005B2C69">
              <w:rPr>
                <w:rFonts w:ascii="Times New Roman" w:eastAsia="Times New Roman" w:hAnsi="Times New Roman"/>
              </w:rPr>
              <w:t xml:space="preserve">, </w:t>
            </w:r>
            <w:r>
              <w:rPr>
                <w:rFonts w:ascii="Times New Roman" w:eastAsia="Times New Roman" w:hAnsi="Times New Roman"/>
              </w:rPr>
              <w:t>EM, VM, IZM,</w:t>
            </w:r>
            <w:r w:rsidR="00580AF5">
              <w:rPr>
                <w:rFonts w:ascii="Times New Roman" w:eastAsia="Times New Roman" w:hAnsi="Times New Roman"/>
              </w:rPr>
              <w:t xml:space="preserve"> IeM,</w:t>
            </w:r>
            <w:r>
              <w:rPr>
                <w:rFonts w:ascii="Times New Roman" w:eastAsia="Times New Roman" w:hAnsi="Times New Roman"/>
              </w:rPr>
              <w:t xml:space="preserve"> </w:t>
            </w:r>
            <w:r w:rsidR="00D501DE" w:rsidRPr="005B2C69">
              <w:rPr>
                <w:rFonts w:ascii="Times New Roman" w:eastAsia="Times New Roman" w:hAnsi="Times New Roman"/>
              </w:rPr>
              <w:t>PKC (DLC)</w:t>
            </w:r>
            <w:r>
              <w:rPr>
                <w:rFonts w:ascii="Times New Roman" w:eastAsia="Times New Roman" w:hAnsi="Times New Roman"/>
              </w:rPr>
              <w:t>, LPS, NVO</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5B2C69" w:rsidRDefault="00E26358" w:rsidP="00D80D4C">
            <w:pPr>
              <w:spacing w:after="0" w:line="240" w:lineRule="auto"/>
              <w:contextualSpacing/>
              <w:rPr>
                <w:rFonts w:ascii="Times New Roman" w:eastAsia="Times New Roman" w:hAnsi="Times New Roman"/>
                <w:bCs/>
              </w:rPr>
            </w:pPr>
            <w:r>
              <w:rPr>
                <w:rFonts w:ascii="Times New Roman" w:eastAsia="Times New Roman" w:hAnsi="Times New Roman"/>
                <w:bCs/>
              </w:rPr>
              <w:t>Apstiprināts/</w:t>
            </w:r>
            <w:r w:rsidR="003575BE">
              <w:rPr>
                <w:rFonts w:ascii="Times New Roman" w:eastAsia="Times New Roman" w:hAnsi="Times New Roman"/>
                <w:bCs/>
              </w:rPr>
              <w:t>MK 30.03.2022</w:t>
            </w:r>
            <w:r w:rsidR="00D501DE" w:rsidRPr="005B2C69">
              <w:rPr>
                <w:rFonts w:ascii="Times New Roman" w:eastAsia="Times New Roman" w:hAnsi="Times New Roman"/>
                <w:bCs/>
              </w:rPr>
              <w:t>.</w:t>
            </w:r>
            <w:r w:rsidR="003575BE">
              <w:rPr>
                <w:rFonts w:ascii="Times New Roman" w:eastAsia="Times New Roman" w:hAnsi="Times New Roman"/>
                <w:bCs/>
              </w:rPr>
              <w:t xml:space="preserve"> rīkojums Nr.231</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b/>
                <w:bCs/>
              </w:rPr>
              <w:t>Digitālās transformācijas pamatnostādnes 2021.-2027. gadam.</w:t>
            </w:r>
            <w:r>
              <w:rPr>
                <w:rStyle w:val="FootnoteReference"/>
                <w:rFonts w:ascii="Times New Roman" w:eastAsia="Times New Roman" w:hAnsi="Times New Roman"/>
                <w:b/>
                <w:bCs/>
              </w:rPr>
              <w:footnoteReference w:id="5"/>
            </w:r>
          </w:p>
          <w:p w:rsidR="00D501DE"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bCs/>
              </w:rPr>
              <w:t>Mērķis</w:t>
            </w:r>
            <w:r w:rsidRPr="00565B8F">
              <w:rPr>
                <w:rFonts w:ascii="Times New Roman" w:eastAsia="Times New Roman" w:hAnsi="Times New Roman"/>
                <w:b/>
                <w:bCs/>
              </w:rPr>
              <w:t>:</w:t>
            </w:r>
            <w:r w:rsidRPr="00565B8F">
              <w:rPr>
                <w:rFonts w:ascii="Times New Roman" w:eastAsia="Times New Roman" w:hAnsi="Times New Roman"/>
              </w:rPr>
              <w:t xml:space="preserve"> attīstīt vienotus digitālus risinājumus un ieviest jaunus efektīvus, sabiedrībai pieejamus pakalpojumus un infrastruktūru atbilstoši pasaules informācijas sabiedrības mērķiem un ES digitālā vienotā tirgus attīstības tendencēm. </w:t>
            </w:r>
            <w:r w:rsidRPr="00565B8F">
              <w:rPr>
                <w:rFonts w:ascii="Times New Roman" w:eastAsia="Times New Roman" w:hAnsi="Times New Roman"/>
                <w:b/>
              </w:rPr>
              <w:t>Saturiskajā ietvarā tiks iekļauti tādi potenciāli attīstības virzieni kā</w:t>
            </w:r>
            <w:r w:rsidRPr="00565B8F">
              <w:rPr>
                <w:rFonts w:ascii="Times New Roman" w:eastAsia="Times New Roman" w:hAnsi="Times New Roman"/>
              </w:rPr>
              <w:t xml:space="preserve"> digitālā pārvaldība, digitālie pakalpojumi, IKT arhitektūra, </w:t>
            </w:r>
            <w:r w:rsidRPr="00565B8F">
              <w:rPr>
                <w:rFonts w:ascii="Times New Roman" w:eastAsia="Times New Roman" w:hAnsi="Times New Roman"/>
                <w:b/>
              </w:rPr>
              <w:t>digitālā drošība, digitālās prasmes</w:t>
            </w:r>
            <w:r w:rsidRPr="00565B8F">
              <w:rPr>
                <w:rFonts w:ascii="Times New Roman" w:eastAsia="Times New Roman" w:hAnsi="Times New Roman"/>
              </w:rPr>
              <w:t xml:space="preserve">, tostarp racionālas un efektīvas (savienojama, </w:t>
            </w:r>
            <w:proofErr w:type="spellStart"/>
            <w:r w:rsidRPr="00565B8F">
              <w:rPr>
                <w:rFonts w:ascii="Times New Roman" w:eastAsia="Times New Roman" w:hAnsi="Times New Roman"/>
              </w:rPr>
              <w:t>kiberdroša</w:t>
            </w:r>
            <w:proofErr w:type="spellEnd"/>
            <w:r w:rsidRPr="00565B8F">
              <w:rPr>
                <w:rFonts w:ascii="Times New Roman" w:eastAsia="Times New Roman" w:hAnsi="Times New Roman"/>
              </w:rPr>
              <w:t xml:space="preserve">, ar augstu veiktspēju) digitālās infrastruktūras izveide tieslietu jomā - valsts nozīmes reģistru un to sniegto pakalpojumu attīstība (ieviešot mākslīgā intelekta un </w:t>
            </w:r>
            <w:proofErr w:type="spellStart"/>
            <w:r w:rsidRPr="00565B8F">
              <w:rPr>
                <w:rFonts w:ascii="Times New Roman" w:eastAsia="Times New Roman" w:hAnsi="Times New Roman"/>
              </w:rPr>
              <w:t>mašīntulkošanas</w:t>
            </w:r>
            <w:proofErr w:type="spellEnd"/>
            <w:r w:rsidRPr="00565B8F">
              <w:rPr>
                <w:rFonts w:ascii="Times New Roman" w:eastAsia="Times New Roman" w:hAnsi="Times New Roman"/>
              </w:rPr>
              <w:t xml:space="preserve"> rīkus utt.), datu drošības un datu pielietojuma risinājumi.</w:t>
            </w:r>
          </w:p>
          <w:p w:rsidR="00D501DE" w:rsidRPr="00565B8F" w:rsidRDefault="00D501DE" w:rsidP="00D80D4C">
            <w:pPr>
              <w:spacing w:after="0" w:line="240" w:lineRule="auto"/>
              <w:contextualSpacing/>
              <w:jc w:val="both"/>
              <w:rPr>
                <w:rFonts w:ascii="Times New Roman" w:eastAsia="Times New Roman" w:hAnsi="Times New Roman"/>
              </w:rPr>
            </w:pPr>
            <w:r w:rsidRPr="009F129E">
              <w:rPr>
                <w:rFonts w:ascii="Times New Roman" w:eastAsia="Times New Roman" w:hAnsi="Times New Roman"/>
              </w:rPr>
              <w:t xml:space="preserve">Pamatnostādņu ietvaros </w:t>
            </w:r>
            <w:r w:rsidRPr="009F129E">
              <w:rPr>
                <w:rFonts w:ascii="Times New Roman" w:eastAsia="Times New Roman" w:hAnsi="Times New Roman"/>
                <w:b/>
              </w:rPr>
              <w:t xml:space="preserve">paredzēts </w:t>
            </w:r>
            <w:r>
              <w:rPr>
                <w:rFonts w:ascii="Times New Roman" w:eastAsia="Times New Roman" w:hAnsi="Times New Roman"/>
                <w:b/>
              </w:rPr>
              <w:t xml:space="preserve">nodrošināt sabiedrības informēšanu un izglītošanu par bērnu drošību internetā, </w:t>
            </w:r>
            <w:r w:rsidRPr="009F129E">
              <w:rPr>
                <w:rFonts w:ascii="Times New Roman" w:hAnsi="Times New Roman"/>
                <w:color w:val="414142"/>
                <w:shd w:val="clear" w:color="auto" w:fill="FFFFFF"/>
              </w:rPr>
              <w:t xml:space="preserve">kā arī nodrošināt iespēju ikvienam saņemt kvalitatīvu informāciju un konsultācijas </w:t>
            </w:r>
            <w:proofErr w:type="spellStart"/>
            <w:r w:rsidRPr="009F129E">
              <w:rPr>
                <w:rFonts w:ascii="Times New Roman" w:hAnsi="Times New Roman"/>
                <w:color w:val="414142"/>
                <w:shd w:val="clear" w:color="auto" w:fill="FFFFFF"/>
              </w:rPr>
              <w:t>problēmsituāciju</w:t>
            </w:r>
            <w:proofErr w:type="spellEnd"/>
            <w:r w:rsidRPr="009F129E">
              <w:rPr>
                <w:rFonts w:ascii="Times New Roman" w:hAnsi="Times New Roman"/>
                <w:color w:val="414142"/>
                <w:shd w:val="clear" w:color="auto" w:fill="FFFFFF"/>
              </w:rPr>
              <w:t xml:space="preserve"> gadījumos</w:t>
            </w:r>
            <w:r w:rsidRPr="009F129E">
              <w:rPr>
                <w:rFonts w:ascii="Times New Roman" w:eastAsia="Times New Roman" w:hAnsi="Times New Roman"/>
              </w:rPr>
              <w:t xml:space="preserve">, </w:t>
            </w:r>
            <w:r w:rsidRPr="009F129E">
              <w:rPr>
                <w:rFonts w:ascii="Times New Roman" w:eastAsia="Times New Roman" w:hAnsi="Times New Roman"/>
                <w:b/>
              </w:rPr>
              <w:t xml:space="preserve">izstrādāt materiālus (t.sk. mācību materiālus skolām) par drošību internetā un </w:t>
            </w:r>
            <w:proofErr w:type="spellStart"/>
            <w:r w:rsidRPr="009F129E">
              <w:rPr>
                <w:rFonts w:ascii="Times New Roman" w:eastAsia="Times New Roman" w:hAnsi="Times New Roman"/>
                <w:b/>
              </w:rPr>
              <w:t>digitalās</w:t>
            </w:r>
            <w:proofErr w:type="spellEnd"/>
            <w:r w:rsidRPr="009F129E">
              <w:rPr>
                <w:rFonts w:ascii="Times New Roman" w:eastAsia="Times New Roman" w:hAnsi="Times New Roman"/>
                <w:b/>
              </w:rPr>
              <w:t xml:space="preserve"> </w:t>
            </w:r>
            <w:proofErr w:type="spellStart"/>
            <w:r w:rsidRPr="009F129E">
              <w:rPr>
                <w:rFonts w:ascii="Times New Roman" w:eastAsia="Times New Roman" w:hAnsi="Times New Roman"/>
                <w:b/>
              </w:rPr>
              <w:t>pratības</w:t>
            </w:r>
            <w:proofErr w:type="spellEnd"/>
            <w:r w:rsidRPr="009F129E">
              <w:rPr>
                <w:rFonts w:ascii="Times New Roman" w:eastAsia="Times New Roman" w:hAnsi="Times New Roman"/>
                <w:b/>
              </w:rPr>
              <w:t xml:space="preserve"> paaugstināšanai</w:t>
            </w:r>
            <w:r>
              <w:rPr>
                <w:rFonts w:ascii="Times New Roman" w:eastAsia="Times New Roman" w:hAnsi="Times New Roman"/>
              </w:rPr>
              <w:t>.</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"Kvalitatīva dzīves vide un teritoriju attīstība"</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"Uzņēmumu konkurētspēja un materiālā labklājība"</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5B2C69" w:rsidRDefault="00D501DE" w:rsidP="00D80D4C">
            <w:pPr>
              <w:spacing w:after="0" w:line="240" w:lineRule="auto"/>
              <w:contextualSpacing/>
              <w:rPr>
                <w:rFonts w:ascii="Times New Roman" w:eastAsia="Times New Roman" w:hAnsi="Times New Roman"/>
              </w:rPr>
            </w:pPr>
            <w:r w:rsidRPr="005B2C69">
              <w:rPr>
                <w:rFonts w:ascii="Times New Roman" w:eastAsia="Times New Roman" w:hAnsi="Times New Roman"/>
                <w:bCs/>
              </w:rPr>
              <w:t>VARAM</w:t>
            </w:r>
          </w:p>
          <w:p w:rsidR="00D501DE" w:rsidRPr="005B2C69" w:rsidRDefault="00D501DE" w:rsidP="00D80D4C">
            <w:pPr>
              <w:spacing w:after="0" w:line="240" w:lineRule="auto"/>
              <w:contextualSpacing/>
              <w:rPr>
                <w:rFonts w:ascii="Times New Roman" w:eastAsia="Times New Roman" w:hAnsi="Times New Roman"/>
              </w:rPr>
            </w:pPr>
            <w:r w:rsidRPr="005B2C69">
              <w:rPr>
                <w:rFonts w:ascii="Times New Roman" w:eastAsia="Times New Roman" w:hAnsi="Times New Roman"/>
              </w:rPr>
              <w:t>Visas ministrijas, VK</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5B2C69" w:rsidRDefault="00D501DE" w:rsidP="00D80D4C">
            <w:pPr>
              <w:spacing w:after="0" w:line="240" w:lineRule="auto"/>
              <w:contextualSpacing/>
              <w:rPr>
                <w:rFonts w:ascii="Times New Roman" w:eastAsia="Times New Roman" w:hAnsi="Times New Roman"/>
                <w:bCs/>
              </w:rPr>
            </w:pPr>
            <w:r>
              <w:rPr>
                <w:rFonts w:ascii="Times New Roman" w:eastAsia="Times New Roman" w:hAnsi="Times New Roman"/>
                <w:bCs/>
              </w:rPr>
              <w:t>Apstiprinātas/ MK 01.07.2021. Rīkojums Nr.490</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hAnsi="Times New Roman"/>
                <w:b/>
              </w:rPr>
            </w:pPr>
            <w:proofErr w:type="spellStart"/>
            <w:r w:rsidRPr="00565B8F">
              <w:rPr>
                <w:rFonts w:ascii="Times New Roman" w:hAnsi="Times New Roman"/>
                <w:b/>
              </w:rPr>
              <w:t>Resocializācij</w:t>
            </w:r>
            <w:r w:rsidR="00D848D4">
              <w:rPr>
                <w:rFonts w:ascii="Times New Roman" w:hAnsi="Times New Roman"/>
                <w:b/>
              </w:rPr>
              <w:t>as</w:t>
            </w:r>
            <w:proofErr w:type="spellEnd"/>
            <w:r w:rsidR="00D848D4">
              <w:rPr>
                <w:rFonts w:ascii="Times New Roman" w:hAnsi="Times New Roman"/>
                <w:b/>
              </w:rPr>
              <w:t xml:space="preserve"> politikas pamatnostādnes 2022</w:t>
            </w:r>
            <w:r w:rsidRPr="00565B8F">
              <w:rPr>
                <w:rFonts w:ascii="Times New Roman" w:hAnsi="Times New Roman"/>
                <w:b/>
              </w:rPr>
              <w:t>.-2027. gadam</w:t>
            </w:r>
            <w:r>
              <w:rPr>
                <w:rStyle w:val="FootnoteReference"/>
                <w:rFonts w:ascii="Times New Roman" w:hAnsi="Times New Roman"/>
                <w:b/>
              </w:rPr>
              <w:footnoteReference w:id="6"/>
            </w:r>
          </w:p>
          <w:p w:rsidR="00D501DE" w:rsidRPr="00565B8F" w:rsidRDefault="00D501DE" w:rsidP="00D80D4C">
            <w:pPr>
              <w:pStyle w:val="NormalWeb"/>
              <w:kinsoku w:val="0"/>
              <w:overflowPunct w:val="0"/>
              <w:spacing w:before="0" w:beforeAutospacing="0" w:after="0" w:afterAutospacing="0"/>
              <w:jc w:val="both"/>
              <w:textAlignment w:val="baseline"/>
              <w:rPr>
                <w:b/>
                <w:bCs/>
                <w:sz w:val="22"/>
                <w:szCs w:val="22"/>
              </w:rPr>
            </w:pPr>
            <w:r w:rsidRPr="00565B8F">
              <w:rPr>
                <w:sz w:val="22"/>
                <w:szCs w:val="22"/>
              </w:rPr>
              <w:t xml:space="preserve">Mērķis: </w:t>
            </w:r>
            <w:r w:rsidRPr="00565B8F">
              <w:rPr>
                <w:b/>
                <w:bCs/>
                <w:sz w:val="22"/>
                <w:szCs w:val="22"/>
              </w:rPr>
              <w:t xml:space="preserve"> </w:t>
            </w:r>
            <w:r w:rsidRPr="00565B8F">
              <w:rPr>
                <w:bCs/>
                <w:sz w:val="22"/>
                <w:szCs w:val="22"/>
              </w:rPr>
              <w:t xml:space="preserve">ir </w:t>
            </w:r>
            <w:r w:rsidRPr="00565B8F">
              <w:rPr>
                <w:b/>
                <w:bCs/>
                <w:sz w:val="22"/>
                <w:szCs w:val="22"/>
              </w:rPr>
              <w:t>mazināt noziedzīgās uzvedības riskus ieslodzītajiem un probācijas klientiem soda izpildes laikā</w:t>
            </w:r>
            <w:r w:rsidRPr="00565B8F">
              <w:rPr>
                <w:bCs/>
                <w:sz w:val="22"/>
                <w:szCs w:val="22"/>
              </w:rPr>
              <w:t xml:space="preserve">, tādējādi radot priekšnoteikumus personas veiksmīgai iekļaušanai sabiedrībā pēc soda izpildes beigām, tai skaitā aktīvai līdzdalībai sabiedrības procesos (arī nodarbinātības jomā). </w:t>
            </w:r>
            <w:proofErr w:type="spellStart"/>
            <w:r w:rsidRPr="00565B8F">
              <w:rPr>
                <w:sz w:val="22"/>
                <w:szCs w:val="22"/>
              </w:rPr>
              <w:t>Resocializācijas</w:t>
            </w:r>
            <w:proofErr w:type="spellEnd"/>
            <w:r w:rsidRPr="00565B8F">
              <w:rPr>
                <w:sz w:val="22"/>
                <w:szCs w:val="22"/>
              </w:rPr>
              <w:t xml:space="preserve"> politikas tiešā </w:t>
            </w:r>
            <w:r w:rsidRPr="00565B8F">
              <w:rPr>
                <w:b/>
                <w:sz w:val="22"/>
                <w:szCs w:val="22"/>
              </w:rPr>
              <w:t>mērķa grupa</w:t>
            </w:r>
            <w:r w:rsidRPr="00565B8F">
              <w:rPr>
                <w:sz w:val="22"/>
                <w:szCs w:val="22"/>
              </w:rPr>
              <w:t xml:space="preserve"> – </w:t>
            </w:r>
            <w:r w:rsidRPr="00565B8F">
              <w:rPr>
                <w:b/>
                <w:bCs/>
                <w:sz w:val="22"/>
                <w:szCs w:val="22"/>
              </w:rPr>
              <w:t>ieslodzītie un probācijas klienti</w:t>
            </w:r>
            <w:r w:rsidRPr="00F304E0">
              <w:rPr>
                <w:bCs/>
                <w:sz w:val="22"/>
                <w:szCs w:val="22"/>
              </w:rPr>
              <w:t>, tai skaitā nepilngad</w:t>
            </w:r>
            <w:r w:rsidRPr="00DF7839">
              <w:rPr>
                <w:bCs/>
                <w:sz w:val="22"/>
                <w:szCs w:val="22"/>
              </w:rPr>
              <w:t>īgas personas</w:t>
            </w:r>
            <w:r w:rsidRPr="00F304E0">
              <w:rPr>
                <w:bCs/>
                <w:sz w:val="22"/>
                <w:szCs w:val="22"/>
              </w:rPr>
              <w:t xml:space="preserve">. </w:t>
            </w:r>
          </w:p>
          <w:p w:rsidR="00D501DE" w:rsidRPr="00565B8F" w:rsidRDefault="00D501DE" w:rsidP="00D80D4C">
            <w:pPr>
              <w:pStyle w:val="NormalWeb"/>
              <w:kinsoku w:val="0"/>
              <w:overflowPunct w:val="0"/>
              <w:spacing w:before="0" w:beforeAutospacing="0" w:after="0" w:afterAutospacing="0"/>
              <w:ind w:firstLine="239"/>
              <w:jc w:val="both"/>
              <w:textAlignment w:val="baseline"/>
              <w:rPr>
                <w:sz w:val="22"/>
                <w:szCs w:val="22"/>
              </w:rPr>
            </w:pPr>
            <w:r w:rsidRPr="00565B8F">
              <w:rPr>
                <w:sz w:val="22"/>
                <w:szCs w:val="22"/>
              </w:rPr>
              <w:t xml:space="preserve">Ņemot vērā to, ka  sodu izpilde nevar aprobežoties tikai ar darbu ar likumpārkāpēju, jo tieši ģimene un atbalsta personas ir tas resurss, kas nodrošina </w:t>
            </w:r>
            <w:r w:rsidRPr="00565B8F">
              <w:rPr>
                <w:sz w:val="22"/>
                <w:szCs w:val="22"/>
              </w:rPr>
              <w:lastRenderedPageBreak/>
              <w:t xml:space="preserve">nepieciešamo atbalstu personas </w:t>
            </w:r>
            <w:proofErr w:type="spellStart"/>
            <w:r w:rsidRPr="00565B8F">
              <w:rPr>
                <w:sz w:val="22"/>
                <w:szCs w:val="22"/>
              </w:rPr>
              <w:t>likumpaklausīgai</w:t>
            </w:r>
            <w:proofErr w:type="spellEnd"/>
            <w:r w:rsidRPr="00565B8F">
              <w:rPr>
                <w:sz w:val="22"/>
                <w:szCs w:val="22"/>
              </w:rPr>
              <w:t xml:space="preserve"> dzīvei sabiedrībā pēc soda izciešanas, </w:t>
            </w:r>
            <w:proofErr w:type="spellStart"/>
            <w:r w:rsidRPr="00565B8F">
              <w:rPr>
                <w:sz w:val="22"/>
                <w:szCs w:val="22"/>
              </w:rPr>
              <w:t>resocializācijas</w:t>
            </w:r>
            <w:proofErr w:type="spellEnd"/>
            <w:r w:rsidRPr="00565B8F">
              <w:rPr>
                <w:sz w:val="22"/>
                <w:szCs w:val="22"/>
              </w:rPr>
              <w:t xml:space="preserve"> politikas netiešā </w:t>
            </w:r>
            <w:r w:rsidRPr="00565B8F">
              <w:rPr>
                <w:b/>
                <w:sz w:val="22"/>
                <w:szCs w:val="22"/>
              </w:rPr>
              <w:t>mērķa grupa ir</w:t>
            </w:r>
            <w:r w:rsidRPr="00565B8F">
              <w:rPr>
                <w:sz w:val="22"/>
                <w:szCs w:val="22"/>
              </w:rPr>
              <w:t xml:space="preserve"> </w:t>
            </w:r>
            <w:r w:rsidRPr="00565B8F">
              <w:rPr>
                <w:b/>
                <w:bCs/>
                <w:sz w:val="22"/>
                <w:szCs w:val="22"/>
              </w:rPr>
              <w:t xml:space="preserve">ieslodzīto un probācijas klientu ģimenes locekļi un atbalsta personas. </w:t>
            </w:r>
            <w:r w:rsidRPr="00565B8F">
              <w:rPr>
                <w:sz w:val="22"/>
                <w:szCs w:val="22"/>
              </w:rPr>
              <w:t>Šī iemesla dēļ pamatnostādnes paredz arī pasākumus šai mērķa grupai.</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hAnsi="Times New Roman"/>
              </w:rPr>
              <w:lastRenderedPageBreak/>
              <w:t xml:space="preserve">Prioritāte “Vienota, droša un atvērta sabiedrība” </w:t>
            </w:r>
          </w:p>
          <w:p w:rsidR="00D501DE" w:rsidRPr="00565B8F" w:rsidRDefault="00D501DE" w:rsidP="00D80D4C">
            <w:pPr>
              <w:spacing w:after="0" w:line="240" w:lineRule="auto"/>
              <w:contextualSpacing/>
              <w:jc w:val="both"/>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2D27A2" w:rsidRDefault="00D501DE" w:rsidP="00D80D4C">
            <w:pPr>
              <w:spacing w:after="0" w:line="240" w:lineRule="auto"/>
              <w:contextualSpacing/>
              <w:rPr>
                <w:rFonts w:ascii="Times New Roman" w:eastAsia="Times New Roman" w:hAnsi="Times New Roman"/>
                <w:bCs/>
              </w:rPr>
            </w:pPr>
            <w:r w:rsidRPr="002D27A2">
              <w:rPr>
                <w:rFonts w:ascii="Times New Roman" w:eastAsia="Times New Roman" w:hAnsi="Times New Roman"/>
                <w:bCs/>
              </w:rPr>
              <w:t xml:space="preserve">TM, </w:t>
            </w:r>
            <w:proofErr w:type="spellStart"/>
            <w:r w:rsidRPr="002D27A2">
              <w:rPr>
                <w:rFonts w:ascii="Times New Roman" w:eastAsia="Times New Roman" w:hAnsi="Times New Roman"/>
                <w:lang w:eastAsia="lv-LV"/>
              </w:rPr>
              <w:t>IeVP</w:t>
            </w:r>
            <w:proofErr w:type="spellEnd"/>
            <w:r w:rsidRPr="002D27A2">
              <w:rPr>
                <w:rFonts w:ascii="Times New Roman" w:eastAsia="Times New Roman" w:hAnsi="Times New Roman"/>
                <w:lang w:eastAsia="lv-LV"/>
              </w:rPr>
              <w:t>, VPD</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F2539D" w:rsidRDefault="00C9655D" w:rsidP="00D80D4C">
            <w:pPr>
              <w:spacing w:after="0" w:line="240" w:lineRule="auto"/>
              <w:contextualSpacing/>
              <w:rPr>
                <w:rFonts w:ascii="Times New Roman" w:hAnsi="Times New Roman"/>
                <w:color w:val="525252"/>
                <w:shd w:val="clear" w:color="auto" w:fill="FFFFFF"/>
              </w:rPr>
            </w:pPr>
            <w:r>
              <w:rPr>
                <w:rFonts w:ascii="Times New Roman" w:eastAsia="Times New Roman" w:hAnsi="Times New Roman"/>
                <w:bCs/>
              </w:rPr>
              <w:t>Apstiprināt</w:t>
            </w:r>
            <w:r w:rsidR="008E0DE9">
              <w:rPr>
                <w:rFonts w:ascii="Times New Roman" w:eastAsia="Times New Roman" w:hAnsi="Times New Roman"/>
                <w:bCs/>
              </w:rPr>
              <w:t>a</w:t>
            </w:r>
            <w:r>
              <w:rPr>
                <w:rFonts w:ascii="Times New Roman" w:eastAsia="Times New Roman" w:hAnsi="Times New Roman"/>
                <w:bCs/>
              </w:rPr>
              <w:t>s</w:t>
            </w:r>
            <w:r w:rsidR="00F2539D" w:rsidRPr="00F2539D">
              <w:rPr>
                <w:rFonts w:ascii="Times New Roman" w:eastAsia="Times New Roman" w:hAnsi="Times New Roman"/>
                <w:bCs/>
              </w:rPr>
              <w:t>/</w:t>
            </w:r>
            <w:r w:rsidR="00D501DE" w:rsidRPr="00F2539D">
              <w:rPr>
                <w:rFonts w:ascii="Times New Roman" w:eastAsia="Times New Roman" w:hAnsi="Times New Roman"/>
                <w:bCs/>
              </w:rPr>
              <w:t xml:space="preserve"> </w:t>
            </w:r>
            <w:r>
              <w:rPr>
                <w:rFonts w:ascii="Times New Roman" w:hAnsi="Times New Roman"/>
                <w:color w:val="525252"/>
                <w:shd w:val="clear" w:color="auto" w:fill="FFFFFF"/>
              </w:rPr>
              <w:t>MK</w:t>
            </w:r>
          </w:p>
          <w:p w:rsidR="00F2539D" w:rsidRPr="002D27A2" w:rsidRDefault="00C9655D" w:rsidP="00D80D4C">
            <w:pPr>
              <w:spacing w:after="0" w:line="240" w:lineRule="auto"/>
              <w:contextualSpacing/>
              <w:rPr>
                <w:rFonts w:ascii="Times New Roman" w:eastAsia="Times New Roman" w:hAnsi="Times New Roman"/>
                <w:bCs/>
              </w:rPr>
            </w:pPr>
            <w:r>
              <w:rPr>
                <w:rFonts w:ascii="Times New Roman" w:hAnsi="Times New Roman"/>
                <w:color w:val="525252"/>
                <w:shd w:val="clear" w:color="auto" w:fill="FFFFFF"/>
              </w:rPr>
              <w:t>13.06</w:t>
            </w:r>
            <w:r w:rsidR="00F2539D" w:rsidRPr="00F2539D">
              <w:rPr>
                <w:rFonts w:ascii="Times New Roman" w:hAnsi="Times New Roman"/>
                <w:color w:val="525252"/>
                <w:shd w:val="clear" w:color="auto" w:fill="FFFFFF"/>
              </w:rPr>
              <w:t>.2022</w:t>
            </w:r>
            <w:r>
              <w:rPr>
                <w:rFonts w:ascii="Times New Roman" w:hAnsi="Times New Roman"/>
                <w:color w:val="525252"/>
                <w:shd w:val="clear" w:color="auto" w:fill="FFFFFF"/>
              </w:rPr>
              <w:t>. rīkojums Nr.413</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477035">
              <w:rPr>
                <w:rFonts w:ascii="Times New Roman" w:eastAsia="Times New Roman" w:hAnsi="Times New Roman"/>
                <w:b/>
                <w:bCs/>
              </w:rPr>
              <w:t>Spor</w:t>
            </w:r>
            <w:r w:rsidR="00234970" w:rsidRPr="00477035">
              <w:rPr>
                <w:rFonts w:ascii="Times New Roman" w:eastAsia="Times New Roman" w:hAnsi="Times New Roman"/>
                <w:b/>
                <w:bCs/>
              </w:rPr>
              <w:t>ta politikas pamatnostādnes 2022</w:t>
            </w:r>
            <w:r w:rsidRPr="00477035">
              <w:rPr>
                <w:rFonts w:ascii="Times New Roman" w:eastAsia="Times New Roman" w:hAnsi="Times New Roman"/>
                <w:b/>
                <w:bCs/>
              </w:rPr>
              <w:t>.-2027. gadam</w:t>
            </w:r>
            <w:r w:rsidRPr="00477035">
              <w:rPr>
                <w:rStyle w:val="FootnoteReference"/>
                <w:rFonts w:ascii="Times New Roman" w:eastAsia="Times New Roman" w:hAnsi="Times New Roman"/>
                <w:b/>
                <w:bCs/>
              </w:rPr>
              <w:footnoteReference w:id="7"/>
            </w:r>
          </w:p>
          <w:p w:rsidR="00D501DE" w:rsidRPr="00565B8F" w:rsidRDefault="00D501DE" w:rsidP="00D80D4C">
            <w:pPr>
              <w:spacing w:after="0" w:line="240" w:lineRule="auto"/>
              <w:contextualSpacing/>
              <w:jc w:val="both"/>
              <w:rPr>
                <w:rFonts w:ascii="Times New Roman" w:hAnsi="Times New Roman"/>
              </w:rPr>
            </w:pPr>
            <w:r w:rsidRPr="00565B8F">
              <w:rPr>
                <w:rFonts w:ascii="Times New Roman" w:eastAsia="Times New Roman" w:hAnsi="Times New Roman"/>
                <w:b/>
                <w:bCs/>
              </w:rPr>
              <w:t>Mērķis:</w:t>
            </w:r>
            <w:r w:rsidRPr="00565B8F">
              <w:rPr>
                <w:rFonts w:ascii="Times New Roman" w:eastAsia="Times New Roman" w:hAnsi="Times New Roman"/>
              </w:rPr>
              <w:t xml:space="preserve">  </w:t>
            </w:r>
            <w:r w:rsidRPr="00565B8F">
              <w:rPr>
                <w:rFonts w:ascii="Times New Roman" w:hAnsi="Times New Roman"/>
              </w:rPr>
              <w:t>veicināt iedzīvotāju regulāru iesaisti fiziskās aktivitātēs, attīstīt talantus un radīt priekšnoteikumus izcilu rezultātu sasniegšanai sportā.</w:t>
            </w:r>
          </w:p>
          <w:p w:rsidR="00D501DE" w:rsidRPr="00565B8F" w:rsidRDefault="00D501DE" w:rsidP="00D80D4C">
            <w:pPr>
              <w:spacing w:after="0" w:line="240" w:lineRule="auto"/>
              <w:contextualSpacing/>
              <w:jc w:val="both"/>
              <w:rPr>
                <w:rFonts w:ascii="Times New Roman" w:hAnsi="Times New Roman"/>
              </w:rPr>
            </w:pPr>
            <w:r w:rsidRPr="00565B8F">
              <w:rPr>
                <w:rFonts w:ascii="Times New Roman" w:hAnsi="Times New Roman"/>
              </w:rPr>
              <w:t xml:space="preserve">Pamatnostādnēs definēti 3 sporta politikas virzieni: 1. </w:t>
            </w:r>
            <w:r w:rsidRPr="00565B8F">
              <w:rPr>
                <w:rFonts w:ascii="Times New Roman" w:hAnsi="Times New Roman"/>
                <w:b/>
              </w:rPr>
              <w:t>Bērnu un jauniešu sports – nodrošināt iespējas ikvienam bērnam un jaunietim iesaistīties sporta nodarbībās, piemērojot fizisko aktivitāšu veidus atbilstoši viņa fiziskajai sagatavotībai un interesēm.</w:t>
            </w:r>
            <w:r w:rsidRPr="00565B8F">
              <w:rPr>
                <w:rFonts w:ascii="Times New Roman" w:hAnsi="Times New Roman"/>
              </w:rPr>
              <w:t xml:space="preserve"> </w:t>
            </w:r>
          </w:p>
          <w:p w:rsidR="00D501DE" w:rsidRPr="00565B8F" w:rsidRDefault="00D501DE" w:rsidP="00D80D4C">
            <w:pPr>
              <w:spacing w:after="0" w:line="240" w:lineRule="auto"/>
              <w:contextualSpacing/>
              <w:jc w:val="both"/>
              <w:rPr>
                <w:rFonts w:ascii="Times New Roman" w:hAnsi="Times New Roman"/>
              </w:rPr>
            </w:pPr>
            <w:r w:rsidRPr="00565B8F">
              <w:rPr>
                <w:rFonts w:ascii="Times New Roman" w:hAnsi="Times New Roman"/>
              </w:rPr>
              <w:t xml:space="preserve">2. Tautas sports – nodrošināt iespēju ikvienam iedzīvotājam iesaistīties regulārās fiziskās aktivitātēs un veselību veicinošos sporta pasākumos, kā arī veidot iedzīvotāju izpratni par fizisko aktivitāšu nozīmi veselības saglabāšanā un nostiprināšanā. </w:t>
            </w:r>
          </w:p>
          <w:p w:rsidR="00D501DE" w:rsidRPr="00565B8F" w:rsidRDefault="00D501DE" w:rsidP="00D80D4C">
            <w:pPr>
              <w:spacing w:after="0" w:line="240" w:lineRule="auto"/>
              <w:contextualSpacing/>
              <w:jc w:val="both"/>
              <w:rPr>
                <w:rFonts w:ascii="Times New Roman" w:hAnsi="Times New Roman"/>
              </w:rPr>
            </w:pPr>
            <w:r w:rsidRPr="00565B8F">
              <w:rPr>
                <w:rFonts w:ascii="Times New Roman" w:hAnsi="Times New Roman"/>
              </w:rPr>
              <w:t>3. Augstu sasniegumu sports – nodrošināt, lai augsta līmeņa sportisti un valsts izlases (tai skaitā komandu sporta spēlēs) varētu sagatavoties un startēt Olimpiskajās spēlēs. Pasaules spēlēs, pasaules un Eiropas čempionātos, pasaules līmeņa prāta sporta spēlēs (sporta spēļu kvalifikācijas turnīros un finālsacensībās).</w:t>
            </w:r>
          </w:p>
          <w:p w:rsidR="00D501DE" w:rsidRPr="00234970" w:rsidRDefault="00234970" w:rsidP="00D80D4C">
            <w:pPr>
              <w:spacing w:after="0" w:line="240" w:lineRule="auto"/>
              <w:contextualSpacing/>
              <w:jc w:val="both"/>
              <w:rPr>
                <w:rFonts w:ascii="Times New Roman" w:eastAsia="Times New Roman" w:hAnsi="Times New Roman"/>
                <w:b/>
              </w:rPr>
            </w:pPr>
            <w:r w:rsidRPr="00234970">
              <w:rPr>
                <w:rFonts w:ascii="Times New Roman" w:hAnsi="Times New Roman"/>
                <w:b/>
              </w:rPr>
              <w:t xml:space="preserve">Kā prioritārais sporta politikas virziens ir </w:t>
            </w:r>
            <w:r w:rsidRPr="00477035">
              <w:rPr>
                <w:rFonts w:ascii="Times New Roman" w:hAnsi="Times New Roman"/>
                <w:b/>
              </w:rPr>
              <w:t>noteikts</w:t>
            </w:r>
            <w:r w:rsidRPr="00234970">
              <w:rPr>
                <w:rFonts w:ascii="Times New Roman" w:hAnsi="Times New Roman"/>
                <w:b/>
              </w:rPr>
              <w:t xml:space="preserve"> Bērnu un jauniešu sporta attīstība.</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"Kultūra un sports aktīvai un pilnvērtīgai dzīvei"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"Stipras ģimenes, veseli un aktīvi cilvēki"</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3D5AF9" w:rsidRDefault="00D501DE" w:rsidP="00D80D4C">
            <w:pPr>
              <w:spacing w:after="0" w:line="240" w:lineRule="auto"/>
              <w:contextualSpacing/>
              <w:rPr>
                <w:rFonts w:ascii="Times New Roman" w:eastAsia="Times New Roman" w:hAnsi="Times New Roman"/>
              </w:rPr>
            </w:pPr>
            <w:r w:rsidRPr="003D5AF9">
              <w:rPr>
                <w:rFonts w:ascii="Times New Roman" w:eastAsia="Times New Roman" w:hAnsi="Times New Roman"/>
                <w:bCs/>
              </w:rPr>
              <w:t>IZM,</w:t>
            </w:r>
            <w:r w:rsidR="00CC6A93" w:rsidRPr="003D5AF9">
              <w:rPr>
                <w:rFonts w:ascii="Times New Roman" w:eastAsia="Times New Roman" w:hAnsi="Times New Roman"/>
                <w:bCs/>
              </w:rPr>
              <w:t xml:space="preserve"> </w:t>
            </w:r>
            <w:r w:rsidR="00CC6A93" w:rsidRPr="003D5AF9">
              <w:rPr>
                <w:rFonts w:ascii="Times New Roman" w:hAnsi="Times New Roman"/>
                <w:color w:val="414142"/>
                <w:shd w:val="clear" w:color="auto" w:fill="FFFFFF"/>
              </w:rPr>
              <w:t>FM, VARAM, VM, IeM, A</w:t>
            </w:r>
            <w:r w:rsidR="00C50241" w:rsidRPr="003D5AF9">
              <w:rPr>
                <w:rFonts w:ascii="Times New Roman" w:hAnsi="Times New Roman"/>
                <w:color w:val="414142"/>
                <w:shd w:val="clear" w:color="auto" w:fill="FFFFFF"/>
              </w:rPr>
              <w:t>I</w:t>
            </w:r>
            <w:r w:rsidR="00CC6A93" w:rsidRPr="003D5AF9">
              <w:rPr>
                <w:rFonts w:ascii="Times New Roman" w:hAnsi="Times New Roman"/>
                <w:color w:val="414142"/>
                <w:shd w:val="clear" w:color="auto" w:fill="FFFFFF"/>
              </w:rPr>
              <w:t>M</w:t>
            </w:r>
          </w:p>
          <w:p w:rsidR="00D501DE" w:rsidRPr="003D5AF9" w:rsidRDefault="00D501DE" w:rsidP="00D80D4C">
            <w:pPr>
              <w:spacing w:after="0" w:line="240" w:lineRule="auto"/>
              <w:contextualSpacing/>
              <w:rPr>
                <w:rFonts w:ascii="Times New Roman" w:eastAsia="Times New Roman" w:hAnsi="Times New Roman"/>
              </w:rPr>
            </w:pPr>
            <w:r w:rsidRPr="003D5AF9">
              <w:rPr>
                <w:rFonts w:ascii="Times New Roman" w:eastAsia="Times New Roman" w:hAnsi="Times New Roman"/>
              </w:rPr>
              <w:t>PKC (DLC)</w:t>
            </w:r>
            <w:r w:rsidR="00961B0C" w:rsidRPr="003D5AF9">
              <w:rPr>
                <w:rFonts w:ascii="Times New Roman" w:eastAsia="Times New Roman" w:hAnsi="Times New Roman"/>
              </w:rPr>
              <w:t xml:space="preserve">, </w:t>
            </w:r>
            <w:r w:rsidR="00961B0C" w:rsidRPr="003D5AF9">
              <w:rPr>
                <w:rFonts w:ascii="Times New Roman" w:hAnsi="Times New Roman"/>
                <w:color w:val="414142"/>
                <w:shd w:val="clear" w:color="auto" w:fill="FFFFFF"/>
              </w:rPr>
              <w:t>VISC</w:t>
            </w:r>
            <w:bookmarkStart w:id="0" w:name="_GoBack"/>
            <w:bookmarkEnd w:id="0"/>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2D27A2" w:rsidRDefault="00884CC8" w:rsidP="00D80D4C">
            <w:pPr>
              <w:spacing w:after="0" w:line="240" w:lineRule="auto"/>
              <w:contextualSpacing/>
              <w:rPr>
                <w:rFonts w:ascii="Times New Roman" w:eastAsia="Times New Roman" w:hAnsi="Times New Roman"/>
                <w:bCs/>
              </w:rPr>
            </w:pPr>
            <w:r>
              <w:rPr>
                <w:rFonts w:ascii="Times New Roman" w:eastAsia="Times New Roman" w:hAnsi="Times New Roman"/>
                <w:bCs/>
              </w:rPr>
              <w:t>Apstiprinātas/MK</w:t>
            </w:r>
          </w:p>
          <w:p w:rsidR="00D501DE" w:rsidRPr="002D27A2" w:rsidRDefault="00884CC8" w:rsidP="00D80D4C">
            <w:pPr>
              <w:spacing w:after="0" w:line="240" w:lineRule="auto"/>
              <w:contextualSpacing/>
              <w:rPr>
                <w:rFonts w:ascii="Times New Roman" w:eastAsia="Times New Roman" w:hAnsi="Times New Roman"/>
                <w:bCs/>
              </w:rPr>
            </w:pPr>
            <w:r>
              <w:rPr>
                <w:rFonts w:ascii="Times New Roman" w:eastAsia="Times New Roman" w:hAnsi="Times New Roman"/>
                <w:bCs/>
              </w:rPr>
              <w:t>31.05.2022. rīkojums Nr.397</w:t>
            </w:r>
          </w:p>
          <w:p w:rsidR="00D501DE" w:rsidRPr="002D27A2" w:rsidRDefault="00D501DE" w:rsidP="00D80D4C">
            <w:pPr>
              <w:spacing w:after="0" w:line="240" w:lineRule="auto"/>
              <w:contextualSpacing/>
              <w:rPr>
                <w:rFonts w:ascii="Times New Roman" w:eastAsia="Times New Roman" w:hAnsi="Times New Roman"/>
                <w:bCs/>
              </w:rPr>
            </w:pP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pStyle w:val="NormalWeb"/>
              <w:kinsoku w:val="0"/>
              <w:overflowPunct w:val="0"/>
              <w:spacing w:before="0" w:beforeAutospacing="0" w:after="0" w:afterAutospacing="0"/>
              <w:ind w:firstLine="239"/>
              <w:jc w:val="both"/>
              <w:textAlignment w:val="baseline"/>
              <w:rPr>
                <w:sz w:val="22"/>
                <w:szCs w:val="22"/>
              </w:rPr>
            </w:pPr>
            <w:r w:rsidRPr="00565B8F">
              <w:rPr>
                <w:b/>
                <w:sz w:val="22"/>
                <w:szCs w:val="22"/>
                <w:shd w:val="clear" w:color="auto" w:fill="FFFFFF"/>
              </w:rPr>
              <w:t>Izglītības attīstības pamatnostādnes 2021.-2027. gadam</w:t>
            </w:r>
            <w:r>
              <w:rPr>
                <w:rStyle w:val="FootnoteReference"/>
                <w:b/>
                <w:sz w:val="22"/>
                <w:szCs w:val="22"/>
                <w:shd w:val="clear" w:color="auto" w:fill="FFFFFF"/>
              </w:rPr>
              <w:footnoteReference w:id="8"/>
            </w:r>
            <w:r w:rsidRPr="00565B8F">
              <w:rPr>
                <w:b/>
                <w:sz w:val="22"/>
                <w:szCs w:val="22"/>
                <w:shd w:val="clear" w:color="auto" w:fill="FFFFFF"/>
              </w:rPr>
              <w:t xml:space="preserve">. </w:t>
            </w:r>
            <w:r w:rsidRPr="00565B8F">
              <w:rPr>
                <w:bCs/>
                <w:sz w:val="22"/>
                <w:szCs w:val="22"/>
                <w:shd w:val="clear" w:color="auto" w:fill="FFFFFF"/>
              </w:rPr>
              <w:t xml:space="preserve">Mērķi ir: 1.Augsti kvalificēti, kompetenti un uz izcilību orientēti pedagogi un akadēmiskais personāls; 2. Mūsdienīgs, kvalitatīvs un uz darba tirgu augsti novērtētu prasmju attīstīšanu orientēts izglītības piedāvājums; 3. Atbalsts ikviena izaugsmei; 4. Ilgtspējīga un efektīva izglītības sistēmas un resursu pārvaldība. Nozīmīgākās pārmaiņas vispārējā izglītībā </w:t>
            </w:r>
            <w:r w:rsidRPr="00565B8F">
              <w:rPr>
                <w:b/>
                <w:bCs/>
                <w:sz w:val="22"/>
                <w:szCs w:val="22"/>
              </w:rPr>
              <w:t>Mērķtiecīgu atbalsta sistēmu nodrošināšana iekļaujošas izglītības nostiprināšanai:</w:t>
            </w:r>
          </w:p>
          <w:p w:rsidR="00D501DE" w:rsidRPr="00565B8F" w:rsidRDefault="00D501DE" w:rsidP="00D80D4C">
            <w:pPr>
              <w:pStyle w:val="NormalWeb"/>
              <w:kinsoku w:val="0"/>
              <w:overflowPunct w:val="0"/>
              <w:spacing w:before="0" w:beforeAutospacing="0" w:after="0" w:afterAutospacing="0"/>
              <w:ind w:firstLine="239"/>
              <w:jc w:val="both"/>
              <w:textAlignment w:val="baseline"/>
              <w:rPr>
                <w:b/>
                <w:bCs/>
                <w:sz w:val="22"/>
                <w:szCs w:val="22"/>
                <w:shd w:val="clear" w:color="auto" w:fill="FFFFFF"/>
              </w:rPr>
            </w:pPr>
            <w:r w:rsidRPr="00565B8F">
              <w:rPr>
                <w:sz w:val="22"/>
                <w:szCs w:val="22"/>
                <w:shd w:val="clear" w:color="auto" w:fill="FFFFFF"/>
              </w:rPr>
              <w:t>Pamatnostādņu īstenošanas periodā </w:t>
            </w:r>
            <w:r w:rsidRPr="00565B8F">
              <w:rPr>
                <w:b/>
                <w:bCs/>
                <w:sz w:val="22"/>
                <w:szCs w:val="22"/>
                <w:shd w:val="clear" w:color="auto" w:fill="FFFFFF"/>
              </w:rPr>
              <w:t>plānots nodrošināt pietiekamu skaitu pedagogu un atbalsta personālu bērniem un jauniešiem,</w:t>
            </w:r>
            <w:r w:rsidRPr="00565B8F">
              <w:rPr>
                <w:sz w:val="22"/>
                <w:szCs w:val="22"/>
                <w:shd w:val="clear" w:color="auto" w:fill="FFFFFF"/>
              </w:rPr>
              <w:t xml:space="preserve"> atbalsts </w:t>
            </w:r>
            <w:proofErr w:type="spellStart"/>
            <w:r w:rsidRPr="00565B8F">
              <w:rPr>
                <w:b/>
                <w:bCs/>
                <w:sz w:val="22"/>
                <w:szCs w:val="22"/>
                <w:shd w:val="clear" w:color="auto" w:fill="FFFFFF"/>
              </w:rPr>
              <w:t>remigrējušo</w:t>
            </w:r>
            <w:proofErr w:type="spellEnd"/>
            <w:r w:rsidRPr="00565B8F">
              <w:rPr>
                <w:b/>
                <w:bCs/>
                <w:sz w:val="22"/>
                <w:szCs w:val="22"/>
                <w:shd w:val="clear" w:color="auto" w:fill="FFFFFF"/>
              </w:rPr>
              <w:t xml:space="preserve"> un imigrantu bērnu iekļaušanai izglītības</w:t>
            </w:r>
            <w:r w:rsidRPr="00565B8F">
              <w:rPr>
                <w:sz w:val="22"/>
                <w:szCs w:val="22"/>
                <w:shd w:val="clear" w:color="auto" w:fill="FFFFFF"/>
              </w:rPr>
              <w:t xml:space="preserve"> iestādēs, </w:t>
            </w:r>
            <w:r w:rsidRPr="00565B8F">
              <w:rPr>
                <w:b/>
                <w:bCs/>
                <w:sz w:val="22"/>
                <w:szCs w:val="22"/>
                <w:shd w:val="clear" w:color="auto" w:fill="FFFFFF"/>
              </w:rPr>
              <w:t xml:space="preserve">pasākumi </w:t>
            </w:r>
            <w:proofErr w:type="spellStart"/>
            <w:r w:rsidRPr="00565B8F">
              <w:rPr>
                <w:b/>
                <w:bCs/>
                <w:sz w:val="22"/>
                <w:szCs w:val="22"/>
                <w:shd w:val="clear" w:color="auto" w:fill="FFFFFF"/>
              </w:rPr>
              <w:t>romu</w:t>
            </w:r>
            <w:proofErr w:type="spellEnd"/>
            <w:r w:rsidRPr="00565B8F">
              <w:rPr>
                <w:b/>
                <w:bCs/>
                <w:sz w:val="22"/>
                <w:szCs w:val="22"/>
                <w:shd w:val="clear" w:color="auto" w:fill="FFFFFF"/>
              </w:rPr>
              <w:t xml:space="preserve"> skolēnu atbalstam un iesaistei izglītībā.</w:t>
            </w:r>
          </w:p>
          <w:p w:rsidR="00D501DE" w:rsidRPr="00565B8F" w:rsidRDefault="00D501DE" w:rsidP="00D80D4C">
            <w:pPr>
              <w:pStyle w:val="NormalWeb"/>
              <w:kinsoku w:val="0"/>
              <w:overflowPunct w:val="0"/>
              <w:spacing w:before="0" w:beforeAutospacing="0" w:after="0" w:afterAutospacing="0"/>
              <w:ind w:firstLine="239"/>
              <w:jc w:val="both"/>
              <w:textAlignment w:val="baseline"/>
              <w:rPr>
                <w:b/>
                <w:sz w:val="22"/>
                <w:szCs w:val="22"/>
                <w:shd w:val="clear" w:color="auto" w:fill="FFFFFF"/>
              </w:rPr>
            </w:pPr>
            <w:r w:rsidRPr="00565B8F">
              <w:rPr>
                <w:sz w:val="22"/>
                <w:szCs w:val="22"/>
                <w:shd w:val="clear" w:color="auto" w:fill="FFFFFF"/>
              </w:rPr>
              <w:t xml:space="preserve">Tāpat  plānots nodrošināt </w:t>
            </w:r>
            <w:r w:rsidRPr="00565B8F">
              <w:rPr>
                <w:b/>
                <w:bCs/>
                <w:sz w:val="22"/>
                <w:szCs w:val="22"/>
                <w:shd w:val="clear" w:color="auto" w:fill="FFFFFF"/>
              </w:rPr>
              <w:t xml:space="preserve">atbalsta pasākumus </w:t>
            </w:r>
            <w:r w:rsidRPr="00565B8F">
              <w:rPr>
                <w:b/>
                <w:sz w:val="22"/>
                <w:szCs w:val="22"/>
                <w:shd w:val="clear" w:color="auto" w:fill="FFFFFF"/>
              </w:rPr>
              <w:t xml:space="preserve">nelabvēlīgā situācijā nonākušiem bērniem un jauniešiem un preventīvi un intervences pasākumi mācību pārtraukšanas riska mazināšanai. </w:t>
            </w:r>
          </w:p>
          <w:p w:rsidR="00D501DE" w:rsidRPr="00565B8F" w:rsidRDefault="00D501DE" w:rsidP="00D80D4C">
            <w:pPr>
              <w:pStyle w:val="NormalWeb"/>
              <w:kinsoku w:val="0"/>
              <w:overflowPunct w:val="0"/>
              <w:spacing w:before="0" w:beforeAutospacing="0" w:after="0" w:afterAutospacing="0"/>
              <w:ind w:firstLine="239"/>
              <w:jc w:val="both"/>
              <w:textAlignment w:val="baseline"/>
              <w:rPr>
                <w:sz w:val="22"/>
                <w:szCs w:val="22"/>
                <w:shd w:val="clear" w:color="auto" w:fill="FFFFFF"/>
              </w:rPr>
            </w:pPr>
            <w:r w:rsidRPr="00565B8F">
              <w:rPr>
                <w:sz w:val="22"/>
                <w:szCs w:val="22"/>
                <w:shd w:val="clear" w:color="auto" w:fill="FFFFFF"/>
              </w:rPr>
              <w:lastRenderedPageBreak/>
              <w:t>Nozīmīgs pasākums ir </w:t>
            </w:r>
            <w:r w:rsidRPr="00565B8F">
              <w:rPr>
                <w:b/>
                <w:bCs/>
                <w:sz w:val="22"/>
                <w:szCs w:val="22"/>
                <w:shd w:val="clear" w:color="auto" w:fill="FFFFFF"/>
              </w:rPr>
              <w:t xml:space="preserve">agrīnās </w:t>
            </w:r>
            <w:proofErr w:type="spellStart"/>
            <w:r w:rsidRPr="00565B8F">
              <w:rPr>
                <w:b/>
                <w:bCs/>
                <w:sz w:val="22"/>
                <w:szCs w:val="22"/>
                <w:shd w:val="clear" w:color="auto" w:fill="FFFFFF"/>
              </w:rPr>
              <w:t>prevencijas</w:t>
            </w:r>
            <w:proofErr w:type="spellEnd"/>
            <w:r w:rsidRPr="00565B8F">
              <w:rPr>
                <w:b/>
                <w:bCs/>
                <w:sz w:val="22"/>
                <w:szCs w:val="22"/>
                <w:shd w:val="clear" w:color="auto" w:fill="FFFFFF"/>
              </w:rPr>
              <w:t xml:space="preserve"> sistēmas bērniem izveide un ieviešana</w:t>
            </w:r>
            <w:r w:rsidRPr="00565B8F">
              <w:rPr>
                <w:sz w:val="22"/>
                <w:szCs w:val="22"/>
                <w:shd w:val="clear" w:color="auto" w:fill="FFFFFF"/>
                <w:vertAlign w:val="superscript"/>
              </w:rPr>
              <w:t>76</w:t>
            </w:r>
            <w:r w:rsidRPr="00565B8F">
              <w:rPr>
                <w:sz w:val="22"/>
                <w:szCs w:val="22"/>
                <w:shd w:val="clear" w:color="auto" w:fill="FFFFFF"/>
              </w:rPr>
              <w:t xml:space="preserve">, sniedzot kompleksu, sistēmiski integrētu pedagoģiski psiholoģisko atbalstu bērna attīstības vajadzību nodrošināšanā. </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jc w:val="both"/>
              <w:rPr>
                <w:rFonts w:ascii="Times New Roman" w:eastAsia="Times New Roman" w:hAnsi="Times New Roman"/>
              </w:rPr>
            </w:pPr>
            <w:r w:rsidRPr="00565B8F">
              <w:rPr>
                <w:rFonts w:ascii="Times New Roman" w:eastAsia="Times New Roman" w:hAnsi="Times New Roman"/>
              </w:rPr>
              <w:lastRenderedPageBreak/>
              <w:t>Prioritāte “Zināšanas un prasmes personības un valsts izaugsmei”</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b/>
                <w:bCs/>
              </w:rPr>
            </w:pPr>
            <w:r w:rsidRPr="00794271">
              <w:rPr>
                <w:rFonts w:ascii="Times New Roman" w:hAnsi="Times New Roman"/>
                <w:shd w:val="clear" w:color="auto" w:fill="FFFFFF"/>
              </w:rPr>
              <w:t xml:space="preserve">IZM, </w:t>
            </w:r>
            <w:proofErr w:type="spellStart"/>
            <w:r w:rsidRPr="00794271">
              <w:rPr>
                <w:rFonts w:ascii="Times New Roman" w:hAnsi="Times New Roman"/>
                <w:shd w:val="clear" w:color="auto" w:fill="FFFFFF"/>
              </w:rPr>
              <w:t>AiM</w:t>
            </w:r>
            <w:proofErr w:type="spellEnd"/>
            <w:r w:rsidRPr="00794271">
              <w:rPr>
                <w:rFonts w:ascii="Times New Roman" w:hAnsi="Times New Roman"/>
                <w:shd w:val="clear" w:color="auto" w:fill="FFFFFF"/>
              </w:rPr>
              <w:t>, EM, FM, KM, IeM, LM, VARAM, , VM ZM,</w:t>
            </w:r>
            <w:r w:rsidRPr="00565B8F">
              <w:rPr>
                <w:rFonts w:ascii="Times New Roman" w:hAnsi="Times New Roman"/>
                <w:shd w:val="clear" w:color="auto" w:fill="FFFFFF"/>
              </w:rPr>
              <w:t xml:space="preserve"> PKC </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794271" w:rsidRDefault="00D501DE" w:rsidP="00D80D4C">
            <w:pPr>
              <w:spacing w:after="0" w:line="240" w:lineRule="auto"/>
              <w:contextualSpacing/>
              <w:rPr>
                <w:rFonts w:ascii="Times New Roman" w:eastAsia="Times New Roman" w:hAnsi="Times New Roman"/>
                <w:bCs/>
              </w:rPr>
            </w:pPr>
            <w:r w:rsidRPr="00794271">
              <w:rPr>
                <w:rFonts w:ascii="Times New Roman" w:eastAsia="Times New Roman" w:hAnsi="Times New Roman"/>
                <w:bCs/>
              </w:rPr>
              <w:t>Apstiprinātas/MK 22.06.2021. rīkojums Nr.436</w:t>
            </w:r>
          </w:p>
        </w:tc>
      </w:tr>
      <w:tr w:rsidR="00D501DE" w:rsidRPr="005D4A8E"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jc w:val="both"/>
              <w:rPr>
                <w:rFonts w:ascii="Times New Roman" w:hAnsi="Times New Roman"/>
                <w:b/>
              </w:rPr>
            </w:pPr>
            <w:r w:rsidRPr="00565B8F">
              <w:rPr>
                <w:rFonts w:ascii="Times New Roman" w:hAnsi="Times New Roman"/>
                <w:b/>
              </w:rPr>
              <w:t>Cilvēku tirdzniecības novēršanas plāns 2021. – 2023.</w:t>
            </w:r>
            <w:r>
              <w:rPr>
                <w:rFonts w:ascii="Times New Roman" w:hAnsi="Times New Roman"/>
                <w:b/>
              </w:rPr>
              <w:t> </w:t>
            </w:r>
            <w:r w:rsidRPr="00565B8F">
              <w:rPr>
                <w:rFonts w:ascii="Times New Roman" w:hAnsi="Times New Roman"/>
                <w:b/>
              </w:rPr>
              <w:t>gadam</w:t>
            </w:r>
            <w:r>
              <w:rPr>
                <w:rStyle w:val="FootnoteReference"/>
                <w:rFonts w:ascii="Times New Roman" w:hAnsi="Times New Roman"/>
                <w:b/>
              </w:rPr>
              <w:footnoteReference w:id="9"/>
            </w:r>
          </w:p>
          <w:p w:rsidR="00D501DE" w:rsidRPr="00565B8F" w:rsidRDefault="00D501DE" w:rsidP="00D80D4C">
            <w:pPr>
              <w:spacing w:after="0" w:line="240" w:lineRule="auto"/>
              <w:jc w:val="both"/>
              <w:rPr>
                <w:rFonts w:ascii="Times New Roman" w:hAnsi="Times New Roman"/>
                <w:lang w:eastAsia="lv-LV"/>
              </w:rPr>
            </w:pPr>
            <w:r w:rsidRPr="00565B8F">
              <w:rPr>
                <w:rFonts w:ascii="Times New Roman" w:hAnsi="Times New Roman"/>
              </w:rPr>
              <w:t>Mērķis:</w:t>
            </w:r>
            <w:r w:rsidRPr="00565B8F">
              <w:rPr>
                <w:rFonts w:ascii="Times New Roman" w:hAnsi="Times New Roman"/>
                <w:b/>
              </w:rPr>
              <w:t xml:space="preserve"> </w:t>
            </w:r>
            <w:r w:rsidRPr="00F304E0">
              <w:rPr>
                <w:rFonts w:ascii="Times New Roman" w:hAnsi="Times New Roman"/>
                <w:shd w:val="clear" w:color="auto" w:fill="FFFFFF"/>
              </w:rPr>
              <w:t>novērst un apkarot cilvēku tirdzniecību, aizsargāt un palīdzēt cilvēku tirdzniecības upuriem, pilnībā ievērojot viņu cilvēktiesības, un veicināt starpnozaru sadarbību, lai sasniegtu šo mērķi.</w:t>
            </w:r>
            <w:r w:rsidRPr="00565B8F">
              <w:rPr>
                <w:rFonts w:ascii="Times New Roman" w:hAnsi="Times New Roman"/>
                <w:b/>
                <w:shd w:val="clear" w:color="auto" w:fill="FFFFFF"/>
              </w:rPr>
              <w:t xml:space="preserve"> </w:t>
            </w:r>
            <w:r w:rsidRPr="00565B8F">
              <w:rPr>
                <w:rFonts w:ascii="Times New Roman" w:hAnsi="Times New Roman"/>
                <w:shd w:val="clear" w:color="auto" w:fill="FFFFFF"/>
              </w:rPr>
              <w:t xml:space="preserve">Plāna </w:t>
            </w:r>
            <w:r w:rsidRPr="00565B8F">
              <w:rPr>
                <w:rFonts w:ascii="Times New Roman" w:hAnsi="Times New Roman"/>
                <w:lang w:eastAsia="lv-LV"/>
              </w:rPr>
              <w:t>pasākumi iedalīti četros rīcības virzienos:</w:t>
            </w:r>
          </w:p>
          <w:p w:rsidR="00D501DE" w:rsidRPr="00565B8F" w:rsidRDefault="00D501DE" w:rsidP="00D80D4C">
            <w:pPr>
              <w:pStyle w:val="ListParagraph"/>
              <w:spacing w:after="0" w:line="240" w:lineRule="auto"/>
              <w:ind w:left="0"/>
              <w:jc w:val="both"/>
              <w:rPr>
                <w:rFonts w:ascii="Times New Roman" w:hAnsi="Times New Roman"/>
                <w:lang w:eastAsia="lv-LV"/>
              </w:rPr>
            </w:pPr>
            <w:r w:rsidRPr="00565B8F">
              <w:rPr>
                <w:rFonts w:ascii="Times New Roman" w:hAnsi="Times New Roman"/>
                <w:lang w:eastAsia="lv-LV"/>
              </w:rPr>
              <w:t xml:space="preserve">1. </w:t>
            </w:r>
            <w:proofErr w:type="spellStart"/>
            <w:r w:rsidRPr="00565B8F">
              <w:rPr>
                <w:rFonts w:ascii="Times New Roman" w:hAnsi="Times New Roman"/>
                <w:lang w:eastAsia="lv-LV"/>
              </w:rPr>
              <w:t>prevencija</w:t>
            </w:r>
            <w:proofErr w:type="spellEnd"/>
            <w:r w:rsidRPr="00565B8F">
              <w:rPr>
                <w:rFonts w:ascii="Times New Roman" w:hAnsi="Times New Roman"/>
                <w:lang w:eastAsia="lv-LV"/>
              </w:rPr>
              <w:t xml:space="preserve"> - ietver informēšanas un izpratnes veicināšanas pasākumus dažādām iedzīvotāju grupām un speciālistiem, kuri strādā ar cilvēku tirdzniecības jautājumiem;</w:t>
            </w:r>
          </w:p>
          <w:p w:rsidR="00D501DE" w:rsidRPr="00565B8F" w:rsidRDefault="00D501DE" w:rsidP="00D80D4C">
            <w:pPr>
              <w:pStyle w:val="ListParagraph"/>
              <w:spacing w:after="0" w:line="240" w:lineRule="auto"/>
              <w:ind w:left="0"/>
              <w:jc w:val="both"/>
              <w:rPr>
                <w:rFonts w:ascii="Times New Roman" w:hAnsi="Times New Roman"/>
                <w:lang w:eastAsia="lv-LV"/>
              </w:rPr>
            </w:pPr>
            <w:r w:rsidRPr="00565B8F">
              <w:rPr>
                <w:rFonts w:ascii="Times New Roman" w:hAnsi="Times New Roman"/>
                <w:lang w:eastAsia="lv-LV"/>
              </w:rPr>
              <w:t>2. aizsardzība – vērsta uz pieejama un atbilstoša pakalpojuma nodrošināšanu cilvēku tirdzniecības upuriem;</w:t>
            </w:r>
          </w:p>
          <w:p w:rsidR="00D501DE" w:rsidRPr="00565B8F" w:rsidRDefault="00D501DE" w:rsidP="00D80D4C">
            <w:pPr>
              <w:pStyle w:val="ListParagraph"/>
              <w:spacing w:after="0" w:line="240" w:lineRule="auto"/>
              <w:ind w:left="0"/>
              <w:jc w:val="both"/>
              <w:rPr>
                <w:rFonts w:ascii="Times New Roman" w:hAnsi="Times New Roman"/>
                <w:lang w:eastAsia="lv-LV"/>
              </w:rPr>
            </w:pPr>
            <w:r w:rsidRPr="00565B8F">
              <w:rPr>
                <w:rFonts w:ascii="Times New Roman" w:hAnsi="Times New Roman"/>
                <w:lang w:eastAsia="lv-LV"/>
              </w:rPr>
              <w:t>3. vainīgo saukšana pie atbildības – ietver pasākumus, kas veicina cilvēku tirdzniecības gadījumu atklāšanu, apsūdzību celšanu un tiesu prakses izpēti, lai veicinātu vainīgo saukšanu pie atbildības;</w:t>
            </w:r>
          </w:p>
          <w:p w:rsidR="00D501DE" w:rsidRDefault="00D501DE" w:rsidP="00D80D4C">
            <w:pPr>
              <w:pStyle w:val="ListParagraph"/>
              <w:spacing w:after="0" w:line="240" w:lineRule="auto"/>
              <w:ind w:left="0"/>
              <w:jc w:val="both"/>
              <w:rPr>
                <w:rFonts w:ascii="Times New Roman" w:hAnsi="Times New Roman"/>
                <w:lang w:eastAsia="lv-LV"/>
              </w:rPr>
            </w:pPr>
            <w:r w:rsidRPr="00565B8F">
              <w:rPr>
                <w:rFonts w:ascii="Times New Roman" w:hAnsi="Times New Roman"/>
                <w:lang w:eastAsia="lv-LV"/>
              </w:rPr>
              <w:t xml:space="preserve">4. sadarbība – paredz pasākumus, lai veicinātu informācijas apmaiņu starp iesaistītajām organizācijām, kā arī, lai apzinātu un risinātu nacionāla mēroga </w:t>
            </w:r>
            <w:proofErr w:type="spellStart"/>
            <w:r w:rsidRPr="00565B8F">
              <w:rPr>
                <w:rFonts w:ascii="Times New Roman" w:hAnsi="Times New Roman"/>
                <w:lang w:eastAsia="lv-LV"/>
              </w:rPr>
              <w:t>problēmjautājumus</w:t>
            </w:r>
            <w:proofErr w:type="spellEnd"/>
            <w:r w:rsidRPr="00565B8F">
              <w:rPr>
                <w:rFonts w:ascii="Times New Roman" w:hAnsi="Times New Roman"/>
                <w:lang w:eastAsia="lv-LV"/>
              </w:rPr>
              <w:t xml:space="preserve"> cilvēku tirdzniecības jomā.</w:t>
            </w:r>
          </w:p>
          <w:p w:rsidR="00D501DE" w:rsidRPr="00F304E0" w:rsidRDefault="00D501DE" w:rsidP="00D80D4C">
            <w:pPr>
              <w:pStyle w:val="ListParagraph"/>
              <w:spacing w:after="0" w:line="240" w:lineRule="auto"/>
              <w:ind w:left="0"/>
              <w:jc w:val="both"/>
              <w:rPr>
                <w:rFonts w:ascii="Times New Roman" w:hAnsi="Times New Roman"/>
                <w:b/>
                <w:lang w:eastAsia="lv-LV"/>
              </w:rPr>
            </w:pPr>
            <w:r>
              <w:rPr>
                <w:rFonts w:ascii="Times New Roman" w:hAnsi="Times New Roman"/>
                <w:b/>
                <w:lang w:eastAsia="lv-LV"/>
              </w:rPr>
              <w:t>Plānā ietvertie pasākumi vērsti</w:t>
            </w:r>
            <w:r w:rsidRPr="00F304E0">
              <w:rPr>
                <w:rFonts w:ascii="Times New Roman" w:hAnsi="Times New Roman"/>
                <w:b/>
                <w:lang w:eastAsia="lv-LV"/>
              </w:rPr>
              <w:t xml:space="preserve">, lai novērstu gan pilngadīgu, gan nepilngadīgu personu kļūšanu par cilvēku tirdzniecības upuriem. </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“Vienota, droša un atvēta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5D4A8E" w:rsidRDefault="00D501DE" w:rsidP="00D80D4C">
            <w:pPr>
              <w:spacing w:after="0" w:line="240" w:lineRule="auto"/>
              <w:contextualSpacing/>
              <w:rPr>
                <w:rFonts w:ascii="Times New Roman" w:eastAsia="Times New Roman" w:hAnsi="Times New Roman"/>
                <w:bCs/>
              </w:rPr>
            </w:pPr>
            <w:r w:rsidRPr="005D4A8E">
              <w:rPr>
                <w:rFonts w:ascii="Times New Roman" w:eastAsia="Times New Roman" w:hAnsi="Times New Roman"/>
                <w:bCs/>
              </w:rPr>
              <w:t>IeM, ĀM, LM, KM, IZM, TM, LR Prokuratūra, LR tiesas, VDI, AT</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5D4A8E" w:rsidRDefault="001667AB" w:rsidP="00D80D4C">
            <w:pPr>
              <w:spacing w:after="0" w:line="240" w:lineRule="auto"/>
              <w:contextualSpacing/>
              <w:rPr>
                <w:rFonts w:ascii="Times New Roman" w:eastAsia="Times New Roman" w:hAnsi="Times New Roman"/>
                <w:bCs/>
              </w:rPr>
            </w:pPr>
            <w:r>
              <w:rPr>
                <w:rFonts w:ascii="Times New Roman" w:eastAsia="Times New Roman" w:hAnsi="Times New Roman"/>
                <w:bCs/>
              </w:rPr>
              <w:t>Apstiprināts</w:t>
            </w:r>
            <w:r w:rsidR="00D501DE" w:rsidRPr="005D4A8E">
              <w:rPr>
                <w:rFonts w:ascii="Times New Roman" w:eastAsia="Times New Roman" w:hAnsi="Times New Roman"/>
                <w:bCs/>
              </w:rPr>
              <w:t>/MK 28.09.2021. rīkojums Nr.690</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jc w:val="both"/>
              <w:rPr>
                <w:rFonts w:ascii="Times New Roman" w:hAnsi="Times New Roman"/>
                <w:b/>
              </w:rPr>
            </w:pPr>
            <w:r w:rsidRPr="00477035">
              <w:rPr>
                <w:rFonts w:ascii="Times New Roman" w:hAnsi="Times New Roman"/>
                <w:b/>
              </w:rPr>
              <w:t>Jauna</w:t>
            </w:r>
            <w:r w:rsidR="00FC0C0D" w:rsidRPr="00477035">
              <w:rPr>
                <w:rFonts w:ascii="Times New Roman" w:hAnsi="Times New Roman"/>
                <w:b/>
              </w:rPr>
              <w:t>tnes politikas valsts programma 2022.-2024</w:t>
            </w:r>
            <w:r w:rsidRPr="00477035">
              <w:rPr>
                <w:rFonts w:ascii="Times New Roman" w:hAnsi="Times New Roman"/>
                <w:b/>
              </w:rPr>
              <w:t>. gadam</w:t>
            </w:r>
            <w:r w:rsidRPr="00565B8F">
              <w:rPr>
                <w:rFonts w:ascii="Times New Roman" w:hAnsi="Times New Roman"/>
                <w:b/>
              </w:rPr>
              <w:t xml:space="preserve">  </w:t>
            </w:r>
            <w:r w:rsidRPr="00565B8F">
              <w:rPr>
                <w:rFonts w:ascii="Times New Roman" w:hAnsi="Times New Roman"/>
                <w:shd w:val="clear" w:color="auto" w:fill="FFFFFF"/>
              </w:rPr>
              <w:t>Programmas mērķis ir ar informatīvu, metodisku un finansiālu valsts atbalstu nodrošināt darba ar jaunatni Latvijā koordināciju un attīstību, lai radītu labvēlīgu vidi jauniešu dzīves kvalitātes uzlabošanai un palīdzētu katram jaunietim uzsākt patstāvīgu dzīvi kā atbildīgam sabiedrības loceklim.</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"Stipras ģimenes, veseli un aktīvi cilvēki"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"Zināšanas un prasmes personības un valsts izaugsmei"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5D4A8E" w:rsidRDefault="00D501DE" w:rsidP="00D80D4C">
            <w:pPr>
              <w:pStyle w:val="tvhtml"/>
              <w:shd w:val="clear" w:color="auto" w:fill="FFFFFF"/>
              <w:ind w:firstLine="55"/>
              <w:rPr>
                <w:sz w:val="22"/>
                <w:szCs w:val="22"/>
                <w:lang w:val="lv-LV"/>
              </w:rPr>
            </w:pPr>
            <w:r w:rsidRPr="005D4A8E">
              <w:rPr>
                <w:sz w:val="22"/>
                <w:szCs w:val="22"/>
                <w:lang w:val="lv-LV"/>
              </w:rPr>
              <w:t>IZM, JSP, VISC</w:t>
            </w:r>
          </w:p>
          <w:p w:rsidR="00D501DE" w:rsidRPr="005D4A8E" w:rsidRDefault="00D501DE" w:rsidP="00D80D4C">
            <w:pPr>
              <w:spacing w:after="0" w:line="240" w:lineRule="auto"/>
              <w:contextualSpacing/>
              <w:rPr>
                <w:rFonts w:ascii="Times New Roman" w:eastAsia="Times New Roman" w:hAnsi="Times New Roman"/>
                <w:bCs/>
              </w:rPr>
            </w:pP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5D4A8E" w:rsidRDefault="00FC0C0D" w:rsidP="00FC0C0D">
            <w:pPr>
              <w:spacing w:after="0" w:line="240" w:lineRule="auto"/>
              <w:contextualSpacing/>
              <w:rPr>
                <w:rFonts w:ascii="Times New Roman" w:eastAsia="Times New Roman" w:hAnsi="Times New Roman"/>
                <w:bCs/>
              </w:rPr>
            </w:pPr>
            <w:r w:rsidRPr="00477035">
              <w:rPr>
                <w:rFonts w:ascii="Times New Roman" w:eastAsia="Times New Roman" w:hAnsi="Times New Roman"/>
                <w:bCs/>
              </w:rPr>
              <w:t>IZM 14.01.2022</w:t>
            </w:r>
            <w:r w:rsidR="00D501DE" w:rsidRPr="00477035">
              <w:rPr>
                <w:rFonts w:ascii="Times New Roman" w:eastAsia="Times New Roman" w:hAnsi="Times New Roman"/>
                <w:bCs/>
              </w:rPr>
              <w:t>. rīkojums Nr.</w:t>
            </w:r>
            <w:r w:rsidRPr="00477035">
              <w:rPr>
                <w:rFonts w:ascii="Times New Roman" w:hAnsi="Times New Roman"/>
                <w:noProof/>
              </w:rPr>
              <w:t xml:space="preserve"> 1-2e/22</w:t>
            </w:r>
            <w:r w:rsidR="00D501DE" w:rsidRPr="00477035">
              <w:rPr>
                <w:rFonts w:ascii="Times New Roman" w:hAnsi="Times New Roman"/>
                <w:noProof/>
              </w:rPr>
              <w:t>/</w:t>
            </w:r>
            <w:r w:rsidRPr="00477035">
              <w:rPr>
                <w:rFonts w:ascii="Times New Roman" w:hAnsi="Times New Roman"/>
                <w:noProof/>
              </w:rPr>
              <w:t>16</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jc w:val="both"/>
              <w:rPr>
                <w:rFonts w:ascii="Times New Roman" w:hAnsi="Times New Roman"/>
                <w:b/>
              </w:rPr>
            </w:pPr>
            <w:r w:rsidRPr="00477035">
              <w:rPr>
                <w:rFonts w:ascii="Times New Roman" w:hAnsi="Times New Roman"/>
                <w:b/>
              </w:rPr>
              <w:t xml:space="preserve">Jaunatnes </w:t>
            </w:r>
            <w:r w:rsidR="00FC0C0D" w:rsidRPr="00477035">
              <w:rPr>
                <w:rFonts w:ascii="Times New Roman" w:hAnsi="Times New Roman"/>
                <w:b/>
              </w:rPr>
              <w:t>politikas īstenošanas plāns 2022</w:t>
            </w:r>
            <w:r w:rsidR="00115A16">
              <w:rPr>
                <w:rFonts w:ascii="Times New Roman" w:hAnsi="Times New Roman"/>
                <w:b/>
              </w:rPr>
              <w:t>.-2024</w:t>
            </w:r>
            <w:r w:rsidRPr="00477035">
              <w:rPr>
                <w:rFonts w:ascii="Times New Roman" w:hAnsi="Times New Roman"/>
                <w:b/>
              </w:rPr>
              <w:t>. gadam</w:t>
            </w:r>
            <w:r w:rsidRPr="00565B8F">
              <w:rPr>
                <w:rFonts w:ascii="Times New Roman" w:hAnsi="Times New Roman"/>
                <w:b/>
              </w:rPr>
              <w:t>.</w:t>
            </w:r>
          </w:p>
          <w:p w:rsidR="00D501DE" w:rsidRPr="00565B8F" w:rsidRDefault="00D501DE" w:rsidP="00D80D4C">
            <w:pPr>
              <w:spacing w:after="0" w:line="240" w:lineRule="auto"/>
              <w:jc w:val="both"/>
              <w:rPr>
                <w:rFonts w:ascii="Times New Roman" w:hAnsi="Times New Roman"/>
              </w:rPr>
            </w:pPr>
            <w:r w:rsidRPr="00565B8F">
              <w:rPr>
                <w:rFonts w:ascii="Times New Roman" w:hAnsi="Times New Roman"/>
              </w:rPr>
              <w:t xml:space="preserve">Plāna </w:t>
            </w:r>
            <w:r w:rsidRPr="00565B8F">
              <w:rPr>
                <w:rFonts w:ascii="Times New Roman" w:hAnsi="Times New Roman"/>
                <w:bCs/>
              </w:rPr>
              <w:t>mērķis</w:t>
            </w:r>
            <w:r w:rsidRPr="00565B8F">
              <w:rPr>
                <w:rFonts w:ascii="Times New Roman" w:hAnsi="Times New Roman"/>
              </w:rPr>
              <w:t xml:space="preserve"> – ar informatīvu, metodisku un finansiālu valsts atbalstu nodrošināt darba ar jaunatni Latvijā koordināciju un attīstību, lai radītu labvēlīgu vidi jauniešu dzīves kvalitātes uzlabošanai un palīdzētu katram jaunietim uzsākt patstāvīgu dzīvi kā atbildīgam sabiedrības loceklim. </w:t>
            </w:r>
          </w:p>
          <w:p w:rsidR="00D501DE" w:rsidRPr="00477035" w:rsidRDefault="00D501DE" w:rsidP="00D80D4C">
            <w:pPr>
              <w:spacing w:after="0" w:line="240" w:lineRule="auto"/>
              <w:jc w:val="both"/>
              <w:rPr>
                <w:rFonts w:ascii="Times New Roman" w:hAnsi="Times New Roman"/>
              </w:rPr>
            </w:pPr>
            <w:r w:rsidRPr="00477035">
              <w:rPr>
                <w:rFonts w:ascii="Times New Roman" w:hAnsi="Times New Roman"/>
              </w:rPr>
              <w:lastRenderedPageBreak/>
              <w:t>Plānā ietvertie pasākumi ir pakārtoti Bērnu, jaunatnes un ģimene</w:t>
            </w:r>
            <w:r w:rsidR="00435790">
              <w:rPr>
                <w:rFonts w:ascii="Times New Roman" w:hAnsi="Times New Roman"/>
              </w:rPr>
              <w:t>s attīstības pamatnostād</w:t>
            </w:r>
            <w:r w:rsidR="00A118F2">
              <w:rPr>
                <w:rFonts w:ascii="Times New Roman" w:hAnsi="Times New Roman"/>
              </w:rPr>
              <w:t>nēs</w:t>
            </w:r>
            <w:r w:rsidR="00435790">
              <w:rPr>
                <w:rFonts w:ascii="Times New Roman" w:hAnsi="Times New Roman"/>
              </w:rPr>
              <w:t xml:space="preserve"> 2022</w:t>
            </w:r>
            <w:r w:rsidRPr="00477035">
              <w:rPr>
                <w:rFonts w:ascii="Times New Roman" w:hAnsi="Times New Roman"/>
              </w:rPr>
              <w:t>. – 2027. gadam</w:t>
            </w:r>
            <w:r w:rsidR="00435790">
              <w:rPr>
                <w:rFonts w:ascii="Times New Roman" w:hAnsi="Times New Roman"/>
              </w:rPr>
              <w:t xml:space="preserve"> (projekts)</w:t>
            </w:r>
            <w:r w:rsidRPr="00477035">
              <w:rPr>
                <w:rFonts w:ascii="Times New Roman" w:hAnsi="Times New Roman"/>
              </w:rPr>
              <w:t xml:space="preserve"> definētajiem mērķiem.</w:t>
            </w:r>
          </w:p>
          <w:p w:rsidR="00D501DE" w:rsidRPr="00565B8F" w:rsidRDefault="00D501DE" w:rsidP="00D80D4C">
            <w:pPr>
              <w:spacing w:after="0" w:line="240" w:lineRule="auto"/>
              <w:jc w:val="both"/>
              <w:rPr>
                <w:rFonts w:ascii="Times New Roman" w:hAnsi="Times New Roman"/>
                <w:b/>
              </w:rPr>
            </w:pP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lastRenderedPageBreak/>
              <w:t>Prioritāte "Stipras ģimenes, veseli un aktīvi cilvēki"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"Zināšanas un prasmes personības un valsts izaugsmei"</w:t>
            </w:r>
          </w:p>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AE7FFE" w:rsidRDefault="00D501DE" w:rsidP="00D80D4C">
            <w:pPr>
              <w:spacing w:after="0" w:line="240" w:lineRule="auto"/>
              <w:contextualSpacing/>
              <w:rPr>
                <w:rFonts w:ascii="Times New Roman" w:eastAsia="Times New Roman" w:hAnsi="Times New Roman"/>
                <w:bCs/>
              </w:rPr>
            </w:pPr>
            <w:r w:rsidRPr="00AE7FFE">
              <w:rPr>
                <w:rFonts w:ascii="Times New Roman" w:eastAsia="Times New Roman" w:hAnsi="Times New Roman"/>
                <w:bCs/>
              </w:rPr>
              <w:t xml:space="preserve">IZM, </w:t>
            </w:r>
            <w:r w:rsidR="00057356">
              <w:rPr>
                <w:rFonts w:ascii="Times New Roman" w:eastAsia="Times New Roman" w:hAnsi="Times New Roman"/>
                <w:bCs/>
              </w:rPr>
              <w:t xml:space="preserve">KM, </w:t>
            </w:r>
            <w:r w:rsidRPr="00AE7FFE">
              <w:rPr>
                <w:rFonts w:ascii="Times New Roman" w:eastAsia="Times New Roman" w:hAnsi="Times New Roman"/>
                <w:bCs/>
              </w:rPr>
              <w:t xml:space="preserve">JSPA, ZM, LJP, ĀM, VISC, IeM, VP, </w:t>
            </w:r>
            <w:proofErr w:type="spellStart"/>
            <w:r w:rsidRPr="00AE7FFE">
              <w:rPr>
                <w:rFonts w:ascii="Times New Roman" w:eastAsia="Times New Roman" w:hAnsi="Times New Roman"/>
                <w:bCs/>
              </w:rPr>
              <w:t>Jaunsardzes</w:t>
            </w:r>
            <w:proofErr w:type="spellEnd"/>
            <w:r w:rsidRPr="00AE7FFE">
              <w:rPr>
                <w:rFonts w:ascii="Times New Roman" w:eastAsia="Times New Roman" w:hAnsi="Times New Roman"/>
                <w:bCs/>
              </w:rPr>
              <w:t xml:space="preserve"> centrs, </w:t>
            </w:r>
            <w:r w:rsidRPr="00AE7FFE">
              <w:rPr>
                <w:rFonts w:ascii="Times New Roman" w:hAnsi="Times New Roman"/>
              </w:rPr>
              <w:t>LVMUN valde</w:t>
            </w:r>
            <w:r w:rsidRPr="00AE7FFE">
              <w:rPr>
                <w:rFonts w:ascii="Times New Roman" w:eastAsia="Times New Roman" w:hAnsi="Times New Roman"/>
                <w:bCs/>
              </w:rPr>
              <w:t>, Eiropas Parlam</w:t>
            </w:r>
            <w:r w:rsidR="008966A2">
              <w:rPr>
                <w:rFonts w:ascii="Times New Roman" w:eastAsia="Times New Roman" w:hAnsi="Times New Roman"/>
                <w:bCs/>
              </w:rPr>
              <w:t>e</w:t>
            </w:r>
            <w:r w:rsidRPr="00AE7FFE">
              <w:rPr>
                <w:rFonts w:ascii="Times New Roman" w:eastAsia="Times New Roman" w:hAnsi="Times New Roman"/>
                <w:bCs/>
              </w:rPr>
              <w:t xml:space="preserve">nta birojs Latvijā, NVD,  LNB, </w:t>
            </w:r>
            <w:r w:rsidRPr="00AE7FFE">
              <w:rPr>
                <w:rFonts w:ascii="Times New Roman" w:eastAsia="Times New Roman" w:hAnsi="Times New Roman"/>
                <w:bCs/>
              </w:rPr>
              <w:lastRenderedPageBreak/>
              <w:t>EKPL, NVO, pašvaldības</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AE7FFE" w:rsidRDefault="00FC0C0D" w:rsidP="00D80D4C">
            <w:pPr>
              <w:spacing w:after="0" w:line="240" w:lineRule="auto"/>
              <w:contextualSpacing/>
              <w:rPr>
                <w:rFonts w:ascii="Times New Roman" w:eastAsia="Times New Roman" w:hAnsi="Times New Roman"/>
                <w:bCs/>
              </w:rPr>
            </w:pPr>
            <w:r>
              <w:rPr>
                <w:rFonts w:ascii="Times New Roman" w:eastAsia="Times New Roman" w:hAnsi="Times New Roman"/>
                <w:bCs/>
              </w:rPr>
              <w:lastRenderedPageBreak/>
              <w:t>Projekts</w:t>
            </w:r>
            <w:r w:rsidR="00D501DE" w:rsidRPr="00AE7FFE">
              <w:rPr>
                <w:rFonts w:ascii="Times New Roman" w:eastAsia="Times New Roman" w:hAnsi="Times New Roman"/>
                <w:bCs/>
              </w:rPr>
              <w:t xml:space="preserve"> </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jc w:val="both"/>
              <w:rPr>
                <w:rFonts w:ascii="Times New Roman" w:hAnsi="Times New Roman"/>
                <w:shd w:val="clear" w:color="auto" w:fill="FFFFFF"/>
              </w:rPr>
            </w:pPr>
            <w:r w:rsidRPr="00565B8F">
              <w:rPr>
                <w:rFonts w:ascii="Times New Roman" w:hAnsi="Times New Roman"/>
                <w:b/>
                <w:bCs/>
                <w:shd w:val="clear" w:color="auto" w:fill="FFFFFF"/>
              </w:rPr>
              <w:t>Reģionālās politikas pamatnostādnes 2021.-2027.</w:t>
            </w:r>
            <w:r>
              <w:rPr>
                <w:rFonts w:ascii="Times New Roman" w:hAnsi="Times New Roman"/>
                <w:b/>
                <w:bCs/>
                <w:shd w:val="clear" w:color="auto" w:fill="FFFFFF"/>
              </w:rPr>
              <w:t> </w:t>
            </w:r>
            <w:r w:rsidRPr="00565B8F">
              <w:rPr>
                <w:rFonts w:ascii="Times New Roman" w:hAnsi="Times New Roman"/>
                <w:b/>
                <w:bCs/>
                <w:shd w:val="clear" w:color="auto" w:fill="FFFFFF"/>
              </w:rPr>
              <w:t>gadam.</w:t>
            </w:r>
            <w:r>
              <w:rPr>
                <w:rStyle w:val="FootnoteReference"/>
                <w:rFonts w:ascii="Times New Roman" w:hAnsi="Times New Roman"/>
                <w:b/>
                <w:bCs/>
                <w:shd w:val="clear" w:color="auto" w:fill="FFFFFF"/>
              </w:rPr>
              <w:footnoteReference w:id="10"/>
            </w:r>
            <w:r w:rsidRPr="00565B8F">
              <w:rPr>
                <w:rFonts w:ascii="Times New Roman" w:hAnsi="Times New Roman"/>
                <w:shd w:val="clear" w:color="auto" w:fill="FFFFFF"/>
              </w:rPr>
              <w:t xml:space="preserve"> Politikas </w:t>
            </w:r>
            <w:proofErr w:type="spellStart"/>
            <w:r w:rsidRPr="00565B8F">
              <w:rPr>
                <w:rFonts w:ascii="Times New Roman" w:hAnsi="Times New Roman"/>
                <w:shd w:val="clear" w:color="auto" w:fill="FFFFFF"/>
              </w:rPr>
              <w:t>virsmērķis</w:t>
            </w:r>
            <w:proofErr w:type="spellEnd"/>
            <w:r w:rsidRPr="00565B8F">
              <w:rPr>
                <w:rFonts w:ascii="Times New Roman" w:hAnsi="Times New Roman"/>
                <w:shd w:val="clear" w:color="auto" w:fill="FFFFFF"/>
              </w:rPr>
              <w:t xml:space="preserve"> ir veicināt Latvijas reģionu ekonomiskās attīstības potenciālu un mazināt sociāli ekonomiskās atšķirības starp tiem.  Reģionālās politikas pamatnostādņu </w:t>
            </w:r>
            <w:r w:rsidRPr="00565B8F">
              <w:rPr>
                <w:rFonts w:ascii="Times New Roman" w:hAnsi="Times New Roman"/>
                <w:b/>
                <w:shd w:val="clear" w:color="auto" w:fill="FFFFFF"/>
              </w:rPr>
              <w:t>viens no rīcības virzieniem ir pakalpojumu nodrošināšana reģionos atbilstoši demogrāfiskajai situācijai. Tas nozīmē piedāvāt arī vienlīdz kvalitatīvu izglītības pakalpojumu visās pašvaldībās un reģionos.</w:t>
            </w:r>
            <w:r w:rsidRPr="00565B8F">
              <w:rPr>
                <w:rFonts w:ascii="Times New Roman" w:hAnsi="Times New Roman"/>
                <w:shd w:val="clear" w:color="auto" w:fill="FFFFFF"/>
              </w:rPr>
              <w:t xml:space="preserve"> Papildus šajās pamatnostādnēs </w:t>
            </w:r>
            <w:r w:rsidRPr="00565B8F">
              <w:rPr>
                <w:rFonts w:ascii="Times New Roman" w:hAnsi="Times New Roman"/>
                <w:b/>
                <w:shd w:val="clear" w:color="auto" w:fill="FFFFFF"/>
              </w:rPr>
              <w:t>iecerēts atbalsts pirmsskolas izglītības un bērnu pieskatīšanas pakalpojuma pieejamībai, ņemot vērā, ka esošais izglītības iestāžu skaits nespēj nodrošināt vietas visiem pirmsskolas vecuma bērniem, kam tas nepieciešams</w:t>
            </w:r>
            <w:r w:rsidRPr="00565B8F">
              <w:rPr>
                <w:rFonts w:ascii="Times New Roman" w:hAnsi="Times New Roman"/>
                <w:shd w:val="clear" w:color="auto" w:fill="FFFFFF"/>
              </w:rPr>
              <w:t>.</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AE7FFE" w:rsidRDefault="00D501DE" w:rsidP="00D80D4C">
            <w:pPr>
              <w:spacing w:after="0" w:line="240" w:lineRule="auto"/>
              <w:contextualSpacing/>
              <w:rPr>
                <w:rFonts w:ascii="Times New Roman" w:eastAsia="Times New Roman" w:hAnsi="Times New Roman"/>
              </w:rPr>
            </w:pPr>
            <w:r w:rsidRPr="00AE7FFE">
              <w:rPr>
                <w:rFonts w:ascii="Times New Roman" w:eastAsia="Times New Roman" w:hAnsi="Times New Roman"/>
              </w:rPr>
              <w:t>VARAM</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AE7FFE" w:rsidRDefault="001667AB" w:rsidP="00D80D4C">
            <w:pPr>
              <w:spacing w:after="0" w:line="240" w:lineRule="auto"/>
              <w:contextualSpacing/>
              <w:rPr>
                <w:rFonts w:ascii="Times New Roman" w:eastAsia="Times New Roman" w:hAnsi="Times New Roman"/>
                <w:bCs/>
              </w:rPr>
            </w:pPr>
            <w:r>
              <w:rPr>
                <w:rFonts w:ascii="Times New Roman" w:eastAsia="Times New Roman" w:hAnsi="Times New Roman"/>
                <w:bCs/>
              </w:rPr>
              <w:t>Apstiprināts/</w:t>
            </w:r>
            <w:r w:rsidR="00D501DE" w:rsidRPr="00AE7FFE">
              <w:rPr>
                <w:rFonts w:ascii="Times New Roman" w:eastAsia="Times New Roman" w:hAnsi="Times New Roman"/>
                <w:bCs/>
              </w:rPr>
              <w:t>MK 26.11.2019. rīkojums Nr.587</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jc w:val="both"/>
              <w:rPr>
                <w:rFonts w:ascii="Times New Roman" w:eastAsia="Times New Roman" w:hAnsi="Times New Roman"/>
                <w:lang w:eastAsia="lv-LV"/>
              </w:rPr>
            </w:pPr>
            <w:r w:rsidRPr="00565B8F">
              <w:rPr>
                <w:rFonts w:ascii="Times New Roman" w:hAnsi="Times New Roman"/>
                <w:b/>
              </w:rPr>
              <w:t>Alkoholisko dzērienu patēriņa mazināšanas un alkoholisma ierobežošanas rīcības plāns 2020.-2022. gadam</w:t>
            </w:r>
            <w:r w:rsidRPr="00565B8F">
              <w:rPr>
                <w:rFonts w:ascii="Times New Roman" w:hAnsi="Times New Roman"/>
              </w:rPr>
              <w:t>.</w:t>
            </w:r>
            <w:r>
              <w:rPr>
                <w:rStyle w:val="FootnoteReference"/>
                <w:rFonts w:ascii="Times New Roman" w:hAnsi="Times New Roman"/>
              </w:rPr>
              <w:footnoteReference w:id="11"/>
            </w:r>
            <w:r w:rsidRPr="00565B8F">
              <w:rPr>
                <w:rFonts w:ascii="Times New Roman" w:hAnsi="Times New Roman"/>
              </w:rPr>
              <w:t xml:space="preserve"> </w:t>
            </w:r>
            <w:r w:rsidRPr="00565B8F">
              <w:rPr>
                <w:rFonts w:ascii="Times New Roman" w:eastAsia="Times New Roman" w:hAnsi="Times New Roman"/>
                <w:lang w:eastAsia="lv-LV"/>
              </w:rPr>
              <w:t>Plānā ietverti uzdevumi un veicamie pasākumi alkohola lietošanas izplatības ierobežošanai </w:t>
            </w:r>
            <w:r w:rsidRPr="00565B8F">
              <w:rPr>
                <w:rFonts w:ascii="Times New Roman" w:eastAsia="Times New Roman" w:hAnsi="Times New Roman"/>
                <w:bCs/>
                <w:lang w:eastAsia="lv-LV"/>
              </w:rPr>
              <w:t>četros rīcības virzienos</w:t>
            </w:r>
            <w:r w:rsidRPr="00565B8F">
              <w:rPr>
                <w:rFonts w:ascii="Times New Roman" w:eastAsia="Times New Roman" w:hAnsi="Times New Roman"/>
                <w:lang w:eastAsia="lv-LV"/>
              </w:rPr>
              <w:t>:</w:t>
            </w:r>
          </w:p>
          <w:p w:rsidR="00D501DE" w:rsidRPr="00565B8F" w:rsidRDefault="00D501DE" w:rsidP="00D80D4C">
            <w:pPr>
              <w:shd w:val="clear" w:color="auto" w:fill="FFFFFF"/>
              <w:spacing w:after="0" w:line="240" w:lineRule="auto"/>
              <w:rPr>
                <w:rFonts w:ascii="Times New Roman" w:eastAsia="Times New Roman" w:hAnsi="Times New Roman"/>
                <w:lang w:eastAsia="lv-LV"/>
              </w:rPr>
            </w:pPr>
            <w:r w:rsidRPr="00565B8F">
              <w:rPr>
                <w:rFonts w:ascii="Times New Roman" w:eastAsia="Times New Roman" w:hAnsi="Times New Roman"/>
                <w:lang w:eastAsia="lv-LV"/>
              </w:rPr>
              <w:t>1. Alkoholisko dzērienu pieejamības samazināšana.</w:t>
            </w:r>
          </w:p>
          <w:p w:rsidR="00D501DE" w:rsidRPr="00565B8F" w:rsidRDefault="00D501DE" w:rsidP="00D80D4C">
            <w:pPr>
              <w:shd w:val="clear" w:color="auto" w:fill="FFFFFF"/>
              <w:spacing w:after="0" w:line="240" w:lineRule="auto"/>
              <w:rPr>
                <w:rFonts w:ascii="Times New Roman" w:eastAsia="Times New Roman" w:hAnsi="Times New Roman"/>
                <w:lang w:eastAsia="lv-LV"/>
              </w:rPr>
            </w:pPr>
            <w:r w:rsidRPr="00565B8F">
              <w:rPr>
                <w:rFonts w:ascii="Times New Roman" w:eastAsia="Times New Roman" w:hAnsi="Times New Roman"/>
                <w:lang w:eastAsia="lv-LV"/>
              </w:rPr>
              <w:t>2. Alkoholisko dzērienu mārketinga ierobežošana un cenu politika.</w:t>
            </w:r>
          </w:p>
          <w:p w:rsidR="00D501DE" w:rsidRPr="00565B8F" w:rsidRDefault="00D501DE" w:rsidP="00D80D4C">
            <w:pPr>
              <w:shd w:val="clear" w:color="auto" w:fill="FFFFFF"/>
              <w:spacing w:after="0" w:line="240" w:lineRule="auto"/>
              <w:rPr>
                <w:rFonts w:ascii="Times New Roman" w:eastAsia="Times New Roman" w:hAnsi="Times New Roman"/>
                <w:lang w:eastAsia="lv-LV"/>
              </w:rPr>
            </w:pPr>
            <w:r w:rsidRPr="00565B8F">
              <w:rPr>
                <w:rFonts w:ascii="Times New Roman" w:eastAsia="Times New Roman" w:hAnsi="Times New Roman"/>
                <w:lang w:eastAsia="lv-LV"/>
              </w:rPr>
              <w:t>3. Alkoholisko dzērienu lietošanas un tā radīto seku indikator</w:t>
            </w:r>
            <w:r>
              <w:rPr>
                <w:rFonts w:ascii="Times New Roman" w:eastAsia="Times New Roman" w:hAnsi="Times New Roman"/>
                <w:lang w:eastAsia="lv-LV"/>
              </w:rPr>
              <w:t>u</w:t>
            </w:r>
            <w:r w:rsidRPr="00565B8F">
              <w:rPr>
                <w:rFonts w:ascii="Times New Roman" w:eastAsia="Times New Roman" w:hAnsi="Times New Roman"/>
                <w:lang w:eastAsia="lv-LV"/>
              </w:rPr>
              <w:t xml:space="preserve"> monitorings un pētījumi.</w:t>
            </w:r>
          </w:p>
          <w:p w:rsidR="00D501DE" w:rsidRPr="00565B8F" w:rsidRDefault="00D501DE" w:rsidP="00D80D4C">
            <w:pPr>
              <w:shd w:val="clear" w:color="auto" w:fill="FFFFFF"/>
              <w:spacing w:after="0" w:line="240" w:lineRule="auto"/>
              <w:rPr>
                <w:rFonts w:ascii="Times New Roman" w:eastAsia="Times New Roman" w:hAnsi="Times New Roman"/>
                <w:lang w:eastAsia="lv-LV"/>
              </w:rPr>
            </w:pPr>
            <w:r w:rsidRPr="00565B8F">
              <w:rPr>
                <w:rFonts w:ascii="Times New Roman" w:eastAsia="Times New Roman" w:hAnsi="Times New Roman"/>
                <w:lang w:eastAsia="lv-LV"/>
              </w:rPr>
              <w:t>4. Alkohola atkarības ārstēšana un rehabilitācija.</w:t>
            </w:r>
          </w:p>
          <w:p w:rsidR="00D501DE" w:rsidRPr="00565B8F" w:rsidRDefault="00D501DE" w:rsidP="00D80D4C">
            <w:pPr>
              <w:spacing w:after="0" w:line="240" w:lineRule="auto"/>
              <w:jc w:val="both"/>
              <w:rPr>
                <w:rFonts w:ascii="Times New Roman" w:hAnsi="Times New Roman"/>
                <w:b/>
              </w:rPr>
            </w:pPr>
            <w:r w:rsidRPr="00565B8F">
              <w:rPr>
                <w:rFonts w:ascii="Times New Roman" w:hAnsi="Times New Roman"/>
              </w:rPr>
              <w:t xml:space="preserve">Plāna ietvaros </w:t>
            </w:r>
            <w:r w:rsidRPr="00565B8F">
              <w:rPr>
                <w:rFonts w:ascii="Times New Roman" w:hAnsi="Times New Roman"/>
                <w:b/>
              </w:rPr>
              <w:t>paredzēts īstenot pasākumus, lai izglītotu sabiedrību</w:t>
            </w:r>
            <w:r w:rsidRPr="00565B8F">
              <w:rPr>
                <w:rFonts w:ascii="Times New Roman" w:hAnsi="Times New Roman"/>
              </w:rPr>
              <w:t xml:space="preserve"> par alkoholisko dzērienu negatīvo ietekmi uz veselību, t.sk </w:t>
            </w:r>
            <w:proofErr w:type="spellStart"/>
            <w:r w:rsidRPr="00565B8F">
              <w:rPr>
                <w:rFonts w:ascii="Times New Roman" w:hAnsi="Times New Roman"/>
              </w:rPr>
              <w:t>mēŗk</w:t>
            </w:r>
            <w:r>
              <w:rPr>
                <w:rFonts w:ascii="Times New Roman" w:hAnsi="Times New Roman"/>
              </w:rPr>
              <w:t>a</w:t>
            </w:r>
            <w:proofErr w:type="spellEnd"/>
            <w:r>
              <w:rPr>
                <w:rFonts w:ascii="Times New Roman" w:hAnsi="Times New Roman"/>
              </w:rPr>
              <w:t xml:space="preserve"> </w:t>
            </w:r>
            <w:r w:rsidRPr="00565B8F">
              <w:rPr>
                <w:rFonts w:ascii="Times New Roman" w:hAnsi="Times New Roman"/>
              </w:rPr>
              <w:t xml:space="preserve">grupām, pasākumus, </w:t>
            </w:r>
            <w:r w:rsidRPr="00565B8F">
              <w:rPr>
                <w:rFonts w:ascii="Times New Roman" w:hAnsi="Times New Roman"/>
                <w:b/>
              </w:rPr>
              <w:t xml:space="preserve">lai mazinātu alkoholisko dzērienu pieejamību </w:t>
            </w:r>
            <w:r w:rsidRPr="00565B8F">
              <w:rPr>
                <w:rFonts w:ascii="Times New Roman" w:hAnsi="Times New Roman"/>
              </w:rPr>
              <w:t xml:space="preserve">sabiedrībā, </w:t>
            </w:r>
            <w:r w:rsidRPr="00565B8F">
              <w:rPr>
                <w:rFonts w:ascii="Times New Roman" w:hAnsi="Times New Roman"/>
                <w:b/>
              </w:rPr>
              <w:t>it īpaši bērnu un jauniešu vidū</w:t>
            </w:r>
            <w:r w:rsidRPr="00565B8F">
              <w:rPr>
                <w:rFonts w:ascii="Times New Roman" w:hAnsi="Times New Roman"/>
              </w:rPr>
              <w:t xml:space="preserve">, kā arī pasākumus, lai ierobežotu alkoholisko dzērienu reklāmās un mārketinga aktivitātes. Tāpat </w:t>
            </w:r>
            <w:r w:rsidRPr="00565B8F">
              <w:rPr>
                <w:rFonts w:ascii="Times New Roman" w:hAnsi="Times New Roman"/>
                <w:b/>
              </w:rPr>
              <w:t>plāns paredz palielināt narkoloģiskās ārstēšanas iespējas bērniem un jauniešiem, palielinot valsts apmaksātas ambulatorās ārstēšanas iespējas bērniem un jauniešiem, palielinot valsts apmaksātas ambulatorās narkoloģiskās palīdzības sniegšanas iespējas pusaudžiem, veidojot atbalsta grupas pusaudžiem ar alkohola atkarību, kā arī paredz izveidot bērnu specializēto narkoloģijas nodaļu.</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"Stipras ģimenes, veseli un aktīvi cilvēki"</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rsidR="00D501DE" w:rsidRPr="00AE7FFE" w:rsidRDefault="00D501DE" w:rsidP="00D80D4C">
            <w:pPr>
              <w:spacing w:after="0" w:line="240" w:lineRule="auto"/>
              <w:contextualSpacing/>
              <w:rPr>
                <w:rFonts w:ascii="Times New Roman" w:eastAsia="Times New Roman" w:hAnsi="Times New Roman"/>
                <w:bCs/>
              </w:rPr>
            </w:pPr>
            <w:r w:rsidRPr="00AE7FFE">
              <w:rPr>
                <w:rFonts w:ascii="Times New Roman" w:eastAsia="Times New Roman" w:hAnsi="Times New Roman"/>
                <w:bCs/>
              </w:rPr>
              <w:t>VM, VARAM, FM, SM, SPKC, NVD, VID, VP</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rsidR="00D501DE" w:rsidRPr="00AE7FFE" w:rsidRDefault="00D501DE" w:rsidP="00D80D4C">
            <w:pPr>
              <w:spacing w:after="0" w:line="240" w:lineRule="auto"/>
              <w:contextualSpacing/>
              <w:rPr>
                <w:rFonts w:ascii="Times New Roman" w:eastAsia="Times New Roman" w:hAnsi="Times New Roman"/>
                <w:bCs/>
              </w:rPr>
            </w:pPr>
            <w:r w:rsidRPr="00AE7FFE">
              <w:rPr>
                <w:rFonts w:ascii="Times New Roman" w:eastAsia="Times New Roman" w:hAnsi="Times New Roman"/>
                <w:bCs/>
              </w:rPr>
              <w:t>Apstiprināts/MK 30.07.2020. rīkojums Nr. 412</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FFFFFF"/>
          </w:tcPr>
          <w:p w:rsidR="00D501DE" w:rsidRDefault="00D501DE" w:rsidP="00D80D4C">
            <w:pPr>
              <w:spacing w:after="0" w:line="240" w:lineRule="auto"/>
              <w:contextualSpacing/>
              <w:jc w:val="both"/>
              <w:rPr>
                <w:rFonts w:ascii="Times New Roman" w:eastAsia="Times New Roman" w:hAnsi="Times New Roman"/>
                <w:b/>
                <w:bCs/>
              </w:rPr>
            </w:pPr>
            <w:r w:rsidRPr="00565B8F">
              <w:rPr>
                <w:rFonts w:ascii="Times New Roman" w:eastAsia="Times New Roman" w:hAnsi="Times New Roman"/>
                <w:b/>
                <w:bCs/>
              </w:rPr>
              <w:lastRenderedPageBreak/>
              <w:t>Ceļu satiksmes drošības plāns 2021.-2027. gadam</w:t>
            </w:r>
            <w:r>
              <w:rPr>
                <w:rFonts w:ascii="Times New Roman" w:eastAsia="Times New Roman" w:hAnsi="Times New Roman"/>
                <w:b/>
                <w:bCs/>
              </w:rPr>
              <w:t>.</w:t>
            </w:r>
            <w:r>
              <w:rPr>
                <w:rStyle w:val="FootnoteReference"/>
                <w:rFonts w:ascii="Times New Roman" w:eastAsia="Times New Roman" w:hAnsi="Times New Roman"/>
                <w:b/>
                <w:bCs/>
              </w:rPr>
              <w:footnoteReference w:id="12"/>
            </w:r>
          </w:p>
          <w:p w:rsidR="00D501DE" w:rsidRPr="00565B8F" w:rsidRDefault="00D501DE" w:rsidP="00D80D4C">
            <w:pPr>
              <w:spacing w:after="0" w:line="240" w:lineRule="auto"/>
              <w:contextualSpacing/>
              <w:jc w:val="both"/>
              <w:rPr>
                <w:rFonts w:ascii="Times New Roman" w:eastAsia="Times New Roman" w:hAnsi="Times New Roman"/>
                <w:b/>
                <w:bCs/>
              </w:rPr>
            </w:pPr>
            <w:r w:rsidRPr="00565B8F">
              <w:rPr>
                <w:rFonts w:ascii="Times New Roman" w:hAnsi="Times New Roman"/>
                <w:shd w:val="clear" w:color="auto" w:fill="FFFFFF"/>
              </w:rPr>
              <w:t>Mērķis: sasniegt ES politikas plānošanas dokumentos, tostarp politikas plānošanas dokumentā </w:t>
            </w:r>
            <w:r w:rsidRPr="00565B8F">
              <w:rPr>
                <w:rFonts w:ascii="Times New Roman" w:hAnsi="Times New Roman"/>
                <w:i/>
                <w:iCs/>
                <w:shd w:val="clear" w:color="auto" w:fill="FFFFFF"/>
              </w:rPr>
              <w:t>"ES ceļu satiksmes drošības politikas pamatnostādnes 2021.-2030.gadam - nākamie soļi ceļā uz Nulles Vīziju",</w:t>
            </w:r>
            <w:r w:rsidRPr="00565B8F">
              <w:rPr>
                <w:rFonts w:ascii="Times New Roman" w:hAnsi="Times New Roman"/>
                <w:shd w:val="clear" w:color="auto" w:fill="FFFFFF"/>
              </w:rPr>
              <w:t> izvirzītos politikas rezultātus - 2030.gadā ceļu satiksmes negadījumos bojāgājušo un smagi ievainoto skaita samazinājumu 50% apmērā pret 2020.gadu. Tādējādi plāna mērķis ir 2027.gadā samazināt ceļu satiksmes negadījumos bojāgājušo un smagi ievainoto skaitu 35% apmērā pret 2020.gadu.</w:t>
            </w:r>
          </w:p>
          <w:p w:rsidR="00D501DE" w:rsidRPr="00565B8F" w:rsidRDefault="00D501DE" w:rsidP="00D80D4C">
            <w:pPr>
              <w:shd w:val="clear" w:color="auto" w:fill="FFFFFF"/>
              <w:spacing w:after="100" w:afterAutospacing="1" w:line="240" w:lineRule="auto"/>
              <w:jc w:val="both"/>
              <w:rPr>
                <w:rFonts w:ascii="Times New Roman" w:eastAsia="Times New Roman" w:hAnsi="Times New Roman"/>
                <w:lang w:eastAsia="lv-LV"/>
              </w:rPr>
            </w:pPr>
            <w:r w:rsidRPr="00565B8F">
              <w:rPr>
                <w:rFonts w:ascii="Times New Roman" w:eastAsia="Times New Roman" w:hAnsi="Times New Roman"/>
                <w:lang w:eastAsia="lv-LV"/>
              </w:rPr>
              <w:t>Mērķa sasniegšanai plānā ir noteikti trīs rīcības virzieni:</w:t>
            </w:r>
            <w:r>
              <w:rPr>
                <w:rFonts w:ascii="Times New Roman" w:eastAsia="Times New Roman" w:hAnsi="Times New Roman"/>
                <w:lang w:eastAsia="lv-LV"/>
              </w:rPr>
              <w:t xml:space="preserve"> </w:t>
            </w:r>
            <w:r w:rsidRPr="00565B8F">
              <w:rPr>
                <w:rFonts w:ascii="Times New Roman" w:eastAsia="Times New Roman" w:hAnsi="Times New Roman"/>
                <w:lang w:eastAsia="lv-LV"/>
              </w:rPr>
              <w:t>drošs ceļu satiksmes dalībnieks;</w:t>
            </w:r>
            <w:r>
              <w:rPr>
                <w:rFonts w:ascii="Times New Roman" w:eastAsia="Times New Roman" w:hAnsi="Times New Roman"/>
                <w:lang w:eastAsia="lv-LV"/>
              </w:rPr>
              <w:t xml:space="preserve"> </w:t>
            </w:r>
            <w:r w:rsidRPr="00565B8F">
              <w:rPr>
                <w:rFonts w:ascii="Times New Roman" w:eastAsia="Times New Roman" w:hAnsi="Times New Roman"/>
                <w:lang w:eastAsia="lv-LV"/>
              </w:rPr>
              <w:t>droša vide;</w:t>
            </w:r>
            <w:r>
              <w:rPr>
                <w:rFonts w:ascii="Times New Roman" w:eastAsia="Times New Roman" w:hAnsi="Times New Roman"/>
                <w:lang w:eastAsia="lv-LV"/>
              </w:rPr>
              <w:t xml:space="preserve"> </w:t>
            </w:r>
            <w:r w:rsidRPr="00565B8F">
              <w:rPr>
                <w:rFonts w:ascii="Times New Roman" w:eastAsia="Times New Roman" w:hAnsi="Times New Roman"/>
                <w:lang w:eastAsia="lv-LV"/>
              </w:rPr>
              <w:t xml:space="preserve">drošs transportlīdzeklis. </w:t>
            </w:r>
            <w:r w:rsidRPr="00565B8F">
              <w:rPr>
                <w:rFonts w:ascii="Times New Roman" w:eastAsia="Times New Roman" w:hAnsi="Times New Roman"/>
                <w:b/>
                <w:lang w:eastAsia="lv-LV"/>
              </w:rPr>
              <w:t xml:space="preserve">Plānā ietverti </w:t>
            </w:r>
            <w:r w:rsidRPr="00565B8F">
              <w:rPr>
                <w:rFonts w:ascii="Times New Roman" w:hAnsi="Times New Roman"/>
                <w:b/>
                <w:shd w:val="clear" w:color="auto" w:fill="FFFFFF"/>
              </w:rPr>
              <w:t>pasākumi, kas vērsti uz katra satiksmes dalībnieka rīcību gan ikdienas ceļu satiksmē pārvietojoties no darba uz mājām, uz atpūtas vietu vai citur, gan arī uz rīcību dažādās neparedzamās un ārkārtas situācijās,  pasākumi, kas vērsti uz drošas vides izveidošanu visiem ceļu satiksmes dalībniekiem</w:t>
            </w:r>
            <w:r w:rsidRPr="00565B8F">
              <w:rPr>
                <w:rFonts w:ascii="Times New Roman" w:hAnsi="Times New Roman"/>
                <w:shd w:val="clear" w:color="auto" w:fill="FFFFFF"/>
              </w:rPr>
              <w:t xml:space="preserve"> - gājējiem, autovadītājiem, motobraucējiem, kā arī jebkuram citam satiksmes dalībniekam. </w:t>
            </w:r>
          </w:p>
        </w:tc>
        <w:tc>
          <w:tcPr>
            <w:tcW w:w="888" w:type="pct"/>
            <w:tcBorders>
              <w:top w:val="outset" w:sz="6" w:space="0" w:color="414142"/>
              <w:left w:val="outset" w:sz="6" w:space="0" w:color="414142"/>
              <w:bottom w:val="outset" w:sz="6" w:space="0" w:color="414142"/>
              <w:right w:val="outset" w:sz="6" w:space="0" w:color="414142"/>
            </w:tcBorders>
            <w:shd w:val="clear" w:color="auto" w:fill="FFFFFF"/>
          </w:tcPr>
          <w:p w:rsidR="00D501DE" w:rsidRPr="00565B8F" w:rsidRDefault="00D501DE" w:rsidP="00D80D4C">
            <w:pPr>
              <w:spacing w:after="0" w:line="240" w:lineRule="auto"/>
              <w:contextualSpacing/>
              <w:rPr>
                <w:rFonts w:ascii="Times New Roman" w:hAnsi="Times New Roman"/>
                <w:shd w:val="clear" w:color="auto" w:fill="FFFFFF"/>
              </w:rPr>
            </w:pPr>
            <w:r w:rsidRPr="00565B8F">
              <w:rPr>
                <w:rFonts w:ascii="Times New Roman" w:hAnsi="Times New Roman"/>
              </w:rPr>
              <w:t>Prioritāte “Kvalitatīva dzīves vide un teritoriju attīstība”</w:t>
            </w:r>
            <w:r w:rsidRPr="00565B8F">
              <w:rPr>
                <w:rFonts w:ascii="Times New Roman" w:hAnsi="Times New Roman"/>
                <w:shd w:val="clear" w:color="auto" w:fill="FFFFFF"/>
              </w:rPr>
              <w:t xml:space="preserve"> </w:t>
            </w:r>
          </w:p>
          <w:p w:rsidR="00D501DE" w:rsidRPr="00565B8F" w:rsidRDefault="00D501DE" w:rsidP="00D80D4C">
            <w:pPr>
              <w:spacing w:after="0" w:line="240" w:lineRule="auto"/>
              <w:contextualSpacing/>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rsidR="00D501DE" w:rsidRPr="00BE13D2" w:rsidRDefault="00D501DE" w:rsidP="00D80D4C">
            <w:pPr>
              <w:spacing w:after="0" w:line="240" w:lineRule="auto"/>
              <w:contextualSpacing/>
              <w:rPr>
                <w:rFonts w:ascii="Times New Roman" w:eastAsia="Times New Roman" w:hAnsi="Times New Roman"/>
                <w:bCs/>
              </w:rPr>
            </w:pPr>
            <w:r w:rsidRPr="00BE13D2">
              <w:rPr>
                <w:rFonts w:ascii="Times New Roman" w:hAnsi="Times New Roman"/>
                <w:shd w:val="clear" w:color="auto" w:fill="FFFFFF"/>
              </w:rPr>
              <w:t xml:space="preserve">SM, IeM, VM, IZM, EM, VARAM </w:t>
            </w:r>
          </w:p>
        </w:tc>
        <w:tc>
          <w:tcPr>
            <w:tcW w:w="922" w:type="pct"/>
            <w:tcBorders>
              <w:top w:val="outset" w:sz="6" w:space="0" w:color="414142"/>
              <w:left w:val="outset" w:sz="6" w:space="0" w:color="414142"/>
              <w:bottom w:val="outset" w:sz="6" w:space="0" w:color="414142"/>
              <w:right w:val="outset" w:sz="6" w:space="0" w:color="414142"/>
            </w:tcBorders>
            <w:shd w:val="clear" w:color="auto" w:fill="FFFFFF"/>
          </w:tcPr>
          <w:p w:rsidR="00D501DE" w:rsidRPr="00BE13D2" w:rsidRDefault="001667AB" w:rsidP="00D80D4C">
            <w:pPr>
              <w:spacing w:after="0" w:line="240" w:lineRule="auto"/>
              <w:contextualSpacing/>
              <w:rPr>
                <w:rFonts w:ascii="Times New Roman" w:eastAsia="Times New Roman" w:hAnsi="Times New Roman"/>
                <w:bCs/>
              </w:rPr>
            </w:pPr>
            <w:r>
              <w:rPr>
                <w:rFonts w:ascii="Times New Roman" w:eastAsia="Times New Roman" w:hAnsi="Times New Roman"/>
                <w:bCs/>
              </w:rPr>
              <w:t>Apstiprināts</w:t>
            </w:r>
            <w:r w:rsidR="00D501DE" w:rsidRPr="00BE13D2">
              <w:rPr>
                <w:rFonts w:ascii="Times New Roman" w:eastAsia="Times New Roman" w:hAnsi="Times New Roman"/>
                <w:bCs/>
              </w:rPr>
              <w:t>/MK 2021.06.10. rīkojums Nr.712</w:t>
            </w: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FFFFFF"/>
          </w:tcPr>
          <w:p w:rsidR="00D501DE" w:rsidRPr="00565B8F" w:rsidRDefault="00D501DE" w:rsidP="00D80D4C">
            <w:pPr>
              <w:spacing w:after="0" w:line="240" w:lineRule="auto"/>
              <w:contextualSpacing/>
              <w:jc w:val="both"/>
              <w:rPr>
                <w:rFonts w:ascii="Times New Roman" w:hAnsi="Times New Roman"/>
                <w:b/>
              </w:rPr>
            </w:pPr>
            <w:r w:rsidRPr="00565B8F">
              <w:rPr>
                <w:rFonts w:ascii="Times New Roman" w:hAnsi="Times New Roman"/>
                <w:b/>
              </w:rPr>
              <w:t>Plāns sieviešu</w:t>
            </w:r>
            <w:r w:rsidRPr="00565B8F">
              <w:rPr>
                <w:rFonts w:ascii="Times New Roman" w:hAnsi="Times New Roman"/>
                <w:b/>
                <w:bCs/>
              </w:rPr>
              <w:t> un </w:t>
            </w:r>
            <w:r w:rsidRPr="00565B8F">
              <w:rPr>
                <w:rFonts w:ascii="Times New Roman" w:hAnsi="Times New Roman"/>
                <w:b/>
              </w:rPr>
              <w:t>vīriešu vienlīdzīgu tiesību</w:t>
            </w:r>
            <w:r w:rsidRPr="00565B8F">
              <w:rPr>
                <w:rFonts w:ascii="Times New Roman" w:hAnsi="Times New Roman"/>
                <w:b/>
                <w:bCs/>
              </w:rPr>
              <w:t> un </w:t>
            </w:r>
            <w:r w:rsidRPr="00565B8F">
              <w:rPr>
                <w:rFonts w:ascii="Times New Roman" w:hAnsi="Times New Roman"/>
                <w:b/>
              </w:rPr>
              <w:t>iespēju veicināšanai 2021.-2023</w:t>
            </w:r>
            <w:r w:rsidRPr="00565B8F">
              <w:rPr>
                <w:rFonts w:ascii="Times New Roman" w:hAnsi="Times New Roman"/>
                <w:b/>
                <w:bCs/>
              </w:rPr>
              <w:t>.</w:t>
            </w:r>
            <w:r w:rsidRPr="00565B8F">
              <w:rPr>
                <w:rFonts w:ascii="Times New Roman" w:hAnsi="Times New Roman"/>
                <w:b/>
              </w:rPr>
              <w:t>gadam.</w:t>
            </w:r>
            <w:r>
              <w:rPr>
                <w:rStyle w:val="FootnoteReference"/>
                <w:rFonts w:ascii="Times New Roman" w:hAnsi="Times New Roman"/>
                <w:b/>
              </w:rPr>
              <w:footnoteReference w:id="13"/>
            </w:r>
          </w:p>
          <w:p w:rsidR="00D501DE" w:rsidRPr="00565B8F" w:rsidRDefault="00D501DE" w:rsidP="00D80D4C">
            <w:pPr>
              <w:spacing w:after="0" w:line="240" w:lineRule="auto"/>
              <w:contextualSpacing/>
              <w:jc w:val="both"/>
              <w:rPr>
                <w:rFonts w:ascii="Times New Roman" w:hAnsi="Times New Roman"/>
                <w:b/>
              </w:rPr>
            </w:pPr>
            <w:r w:rsidRPr="00565B8F">
              <w:rPr>
                <w:rFonts w:ascii="Times New Roman" w:hAnsi="Times New Roman"/>
              </w:rPr>
              <w:t xml:space="preserve">Mērķis ir nodrošināt integrētu, mērķtiecīgu un efektīvu politiku, kas sekmē sieviešu un vīriešu vienlīdzīgu tiesību un iespēju īstenošanu. Mērķa sasniegšanai tiek izvirzīti trīs rīcības virzieni: (1) sieviešu un vīriešu vienlīdzīgas tiesības un iespējas darba tirgū un izglītībā; (2) </w:t>
            </w:r>
            <w:r w:rsidRPr="00565B8F">
              <w:rPr>
                <w:rFonts w:ascii="Times New Roman" w:hAnsi="Times New Roman"/>
                <w:b/>
              </w:rPr>
              <w:t>vardarbības ģimenē un ar dzimumu saistītas vardarbības novēršana</w:t>
            </w:r>
            <w:r w:rsidRPr="00565B8F">
              <w:rPr>
                <w:rFonts w:ascii="Times New Roman" w:hAnsi="Times New Roman"/>
              </w:rPr>
              <w:t>; (3) dzimumu līdztiesības integrētās pieejas stiprināšana nozaru politikās.</w:t>
            </w:r>
            <w:r w:rsidRPr="00565B8F">
              <w:rPr>
                <w:rFonts w:ascii="Times New Roman" w:hAnsi="Times New Roman"/>
                <w:b/>
              </w:rPr>
              <w:t xml:space="preserve"> </w:t>
            </w:r>
          </w:p>
          <w:p w:rsidR="00D501DE" w:rsidRPr="00565B8F" w:rsidRDefault="00D501DE" w:rsidP="00D80D4C">
            <w:pPr>
              <w:spacing w:after="0" w:line="240" w:lineRule="auto"/>
              <w:contextualSpacing/>
              <w:jc w:val="both"/>
              <w:rPr>
                <w:rFonts w:ascii="Times New Roman" w:hAnsi="Times New Roman"/>
              </w:rPr>
            </w:pPr>
            <w:r w:rsidRPr="00565B8F">
              <w:rPr>
                <w:rFonts w:ascii="Times New Roman" w:hAnsi="Times New Roman"/>
              </w:rPr>
              <w:t>Plānā ir iekļauti pasākumi, kas vērsti uz nulles tolerances veicināšanu ar dzimumu saistītas vardarbības un vardarbības ģimenē novēršanai, paredzot aktivitātes sabiedrībai kopumā, tai skaitā arī skolēnu un jauniešu auditorijai, rosinot uz cie</w:t>
            </w:r>
            <w:r w:rsidR="004045F3">
              <w:rPr>
                <w:rFonts w:ascii="Times New Roman" w:hAnsi="Times New Roman"/>
              </w:rPr>
              <w:t>ņpilnu</w:t>
            </w:r>
            <w:r w:rsidRPr="00565B8F">
              <w:rPr>
                <w:rFonts w:ascii="Times New Roman" w:hAnsi="Times New Roman"/>
              </w:rPr>
              <w:t xml:space="preserve"> attiecību veidošanu.</w:t>
            </w:r>
          </w:p>
        </w:tc>
        <w:tc>
          <w:tcPr>
            <w:tcW w:w="888" w:type="pct"/>
            <w:tcBorders>
              <w:top w:val="outset" w:sz="6" w:space="0" w:color="414142"/>
              <w:left w:val="outset" w:sz="6" w:space="0" w:color="414142"/>
              <w:bottom w:val="outset" w:sz="6" w:space="0" w:color="414142"/>
              <w:right w:val="outset" w:sz="6" w:space="0" w:color="414142"/>
            </w:tcBorders>
            <w:shd w:val="clear" w:color="auto" w:fill="FFFFFF"/>
          </w:tcPr>
          <w:p w:rsidR="00D501DE" w:rsidRPr="00565B8F" w:rsidRDefault="00D501DE" w:rsidP="00D80D4C">
            <w:pPr>
              <w:spacing w:after="0" w:line="240" w:lineRule="auto"/>
              <w:contextualSpacing/>
              <w:rPr>
                <w:rFonts w:ascii="Times New Roman" w:eastAsia="Times New Roman" w:hAnsi="Times New Roman"/>
              </w:rPr>
            </w:pPr>
            <w:r w:rsidRPr="00565B8F">
              <w:rPr>
                <w:rFonts w:ascii="Times New Roman" w:eastAsia="Times New Roman" w:hAnsi="Times New Roman"/>
              </w:rPr>
              <w:t>Prioritāte "Stipras ģimenes, veseli un aktīvi cilvēki"</w:t>
            </w:r>
          </w:p>
          <w:p w:rsidR="00D501DE" w:rsidRPr="00565B8F" w:rsidRDefault="00D501DE" w:rsidP="00D80D4C">
            <w:pPr>
              <w:spacing w:after="0" w:line="240" w:lineRule="auto"/>
              <w:contextualSpacing/>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rsidR="00D501DE" w:rsidRPr="001A74A4" w:rsidRDefault="00D501DE" w:rsidP="00D80D4C">
            <w:pPr>
              <w:spacing w:after="0" w:line="240" w:lineRule="auto"/>
              <w:contextualSpacing/>
              <w:rPr>
                <w:rFonts w:ascii="Times New Roman" w:eastAsia="Times New Roman" w:hAnsi="Times New Roman"/>
              </w:rPr>
            </w:pPr>
            <w:r w:rsidRPr="001A74A4">
              <w:rPr>
                <w:rFonts w:ascii="Times New Roman" w:eastAsia="Times New Roman" w:hAnsi="Times New Roman"/>
              </w:rPr>
              <w:t>LM, NVO, VARAM, KM, VBTAI, SIF, PKC, LBAS, pašvaldības</w:t>
            </w:r>
          </w:p>
        </w:tc>
        <w:tc>
          <w:tcPr>
            <w:tcW w:w="922" w:type="pct"/>
            <w:tcBorders>
              <w:top w:val="outset" w:sz="6" w:space="0" w:color="414142"/>
              <w:left w:val="outset" w:sz="6" w:space="0" w:color="414142"/>
              <w:bottom w:val="outset" w:sz="6" w:space="0" w:color="414142"/>
              <w:right w:val="outset" w:sz="6" w:space="0" w:color="414142"/>
            </w:tcBorders>
            <w:shd w:val="clear" w:color="auto" w:fill="FFFFFF"/>
          </w:tcPr>
          <w:p w:rsidR="00D501DE" w:rsidRPr="001A74A4" w:rsidRDefault="001667AB" w:rsidP="00D80D4C">
            <w:pPr>
              <w:spacing w:after="0" w:line="240" w:lineRule="auto"/>
              <w:contextualSpacing/>
              <w:rPr>
                <w:rFonts w:ascii="Times New Roman" w:hAnsi="Times New Roman"/>
                <w:bCs/>
                <w:shd w:val="clear" w:color="auto" w:fill="FFFFFF"/>
              </w:rPr>
            </w:pPr>
            <w:r>
              <w:rPr>
                <w:rFonts w:ascii="Times New Roman" w:hAnsi="Times New Roman"/>
                <w:bCs/>
                <w:shd w:val="clear" w:color="auto" w:fill="FFFFFF"/>
              </w:rPr>
              <w:t>Apstiprināts</w:t>
            </w:r>
            <w:r w:rsidR="00D501DE" w:rsidRPr="001A74A4">
              <w:rPr>
                <w:rFonts w:ascii="Times New Roman" w:hAnsi="Times New Roman"/>
                <w:bCs/>
                <w:shd w:val="clear" w:color="auto" w:fill="FFFFFF"/>
              </w:rPr>
              <w:t>/ MK 17.08.2021. rīkojums Nr.578</w:t>
            </w:r>
          </w:p>
          <w:p w:rsidR="00D501DE" w:rsidRPr="001A74A4" w:rsidRDefault="00D501DE" w:rsidP="00D80D4C">
            <w:pPr>
              <w:spacing w:after="0" w:line="240" w:lineRule="auto"/>
              <w:contextualSpacing/>
              <w:rPr>
                <w:rFonts w:ascii="Times New Roman" w:eastAsia="Times New Roman" w:hAnsi="Times New Roman"/>
                <w:bCs/>
              </w:rPr>
            </w:pPr>
          </w:p>
        </w:tc>
      </w:tr>
      <w:tr w:rsidR="00D501DE"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FFFFFF"/>
          </w:tcPr>
          <w:p w:rsidR="00D501DE" w:rsidRDefault="00803E21" w:rsidP="00D80D4C">
            <w:pPr>
              <w:pStyle w:val="CommentText"/>
              <w:spacing w:after="0"/>
              <w:jc w:val="both"/>
              <w:rPr>
                <w:rFonts w:ascii="Times New Roman" w:hAnsi="Times New Roman"/>
                <w:b/>
                <w:color w:val="414142"/>
                <w:sz w:val="22"/>
                <w:szCs w:val="22"/>
                <w:shd w:val="clear" w:color="auto" w:fill="FFFFFF"/>
              </w:rPr>
            </w:pPr>
            <w:r w:rsidRPr="00477035">
              <w:rPr>
                <w:rFonts w:ascii="Times New Roman" w:hAnsi="Times New Roman"/>
                <w:b/>
                <w:color w:val="414142"/>
                <w:sz w:val="22"/>
                <w:szCs w:val="22"/>
                <w:shd w:val="clear" w:color="auto" w:fill="FFFFFF"/>
              </w:rPr>
              <w:t>Profilakses pasākumu un veselības aprūp</w:t>
            </w:r>
            <w:r w:rsidR="00477035" w:rsidRPr="00477035">
              <w:rPr>
                <w:rFonts w:ascii="Times New Roman" w:hAnsi="Times New Roman"/>
                <w:b/>
                <w:color w:val="414142"/>
                <w:sz w:val="22"/>
                <w:szCs w:val="22"/>
                <w:shd w:val="clear" w:color="auto" w:fill="FFFFFF"/>
              </w:rPr>
              <w:t>es pakalpojumu uzlabošanas plāns</w:t>
            </w:r>
            <w:r w:rsidRPr="00477035">
              <w:rPr>
                <w:rFonts w:ascii="Times New Roman" w:hAnsi="Times New Roman"/>
                <w:b/>
                <w:color w:val="414142"/>
                <w:sz w:val="22"/>
                <w:szCs w:val="22"/>
                <w:shd w:val="clear" w:color="auto" w:fill="FFFFFF"/>
              </w:rPr>
              <w:t xml:space="preserve"> alkoholisko dzērienu un narkotisko vielu lietošanas izplatības mazināšanas jomā 2023.-2025. gadam</w:t>
            </w:r>
            <w:r w:rsidR="00D307CC" w:rsidRPr="00477035">
              <w:rPr>
                <w:rStyle w:val="FootnoteReference"/>
                <w:rFonts w:ascii="Times New Roman" w:hAnsi="Times New Roman"/>
                <w:b/>
                <w:color w:val="414142"/>
                <w:sz w:val="22"/>
                <w:szCs w:val="22"/>
                <w:shd w:val="clear" w:color="auto" w:fill="FFFFFF"/>
              </w:rPr>
              <w:footnoteReference w:id="14"/>
            </w:r>
          </w:p>
          <w:p w:rsidR="0091651D" w:rsidRPr="0091651D" w:rsidRDefault="0091651D" w:rsidP="00D80D4C">
            <w:pPr>
              <w:pStyle w:val="CommentText"/>
              <w:spacing w:after="0"/>
              <w:jc w:val="both"/>
              <w:rPr>
                <w:rFonts w:ascii="Times New Roman" w:hAnsi="Times New Roman"/>
                <w:b/>
                <w:sz w:val="22"/>
                <w:szCs w:val="22"/>
              </w:rPr>
            </w:pPr>
            <w:r w:rsidRPr="0091651D">
              <w:rPr>
                <w:rFonts w:ascii="Times New Roman" w:hAnsi="Times New Roman"/>
                <w:color w:val="414142"/>
                <w:sz w:val="22"/>
                <w:szCs w:val="22"/>
                <w:shd w:val="clear" w:color="auto" w:fill="FFFFFF"/>
              </w:rPr>
              <w:t xml:space="preserve">Plāna mērķis: Samazināt alkoholisko dzērienu un narkotisko vielu nodarīto kaitējumu sabiedrības veselībai, nodrošinot iedzīvotājiem pierādījumos balstītus, mērķtiecīgus, kvalitatīvus atkarību izraisošo vielu lietošanas profilakses pasākumus, kā arī agrīnu diagnostiku un kvalitatīvus, pieejamus un </w:t>
            </w:r>
            <w:r w:rsidRPr="0091651D">
              <w:rPr>
                <w:rFonts w:ascii="Times New Roman" w:hAnsi="Times New Roman"/>
                <w:color w:val="414142"/>
                <w:sz w:val="22"/>
                <w:szCs w:val="22"/>
                <w:shd w:val="clear" w:color="auto" w:fill="FFFFFF"/>
              </w:rPr>
              <w:lastRenderedPageBreak/>
              <w:t>individuālajām vajadzībām atbilstošus veselības aprūpes un sociālos pakalpojumus</w:t>
            </w:r>
            <w:r w:rsidR="00373B0B">
              <w:rPr>
                <w:rFonts w:ascii="Times New Roman" w:hAnsi="Times New Roman"/>
                <w:color w:val="414142"/>
                <w:sz w:val="22"/>
                <w:szCs w:val="22"/>
                <w:shd w:val="clear" w:color="auto" w:fill="FFFFFF"/>
              </w:rPr>
              <w:t>.</w:t>
            </w:r>
          </w:p>
        </w:tc>
        <w:tc>
          <w:tcPr>
            <w:tcW w:w="888" w:type="pct"/>
            <w:tcBorders>
              <w:top w:val="outset" w:sz="6" w:space="0" w:color="414142"/>
              <w:left w:val="outset" w:sz="6" w:space="0" w:color="414142"/>
              <w:bottom w:val="outset" w:sz="6" w:space="0" w:color="414142"/>
              <w:right w:val="outset" w:sz="6" w:space="0" w:color="414142"/>
            </w:tcBorders>
            <w:shd w:val="clear" w:color="auto" w:fill="FFFFFF"/>
          </w:tcPr>
          <w:p w:rsidR="0091651D" w:rsidRPr="00565B8F" w:rsidRDefault="0091651D" w:rsidP="0091651D">
            <w:pPr>
              <w:spacing w:after="0" w:line="240" w:lineRule="auto"/>
              <w:contextualSpacing/>
              <w:rPr>
                <w:rFonts w:ascii="Times New Roman" w:eastAsia="Times New Roman" w:hAnsi="Times New Roman"/>
              </w:rPr>
            </w:pPr>
            <w:r w:rsidRPr="00565B8F">
              <w:rPr>
                <w:rFonts w:ascii="Times New Roman" w:eastAsia="Times New Roman" w:hAnsi="Times New Roman"/>
              </w:rPr>
              <w:lastRenderedPageBreak/>
              <w:t>Prioritāte "Stipras ģimenes, veseli un aktīvi cilvēki"</w:t>
            </w:r>
          </w:p>
          <w:p w:rsidR="00D501DE" w:rsidRPr="00565B8F" w:rsidRDefault="00D501DE" w:rsidP="00D80D4C">
            <w:pPr>
              <w:spacing w:after="0" w:line="240" w:lineRule="auto"/>
              <w:contextualSpacing/>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rsidR="00D501DE" w:rsidRPr="00C50241" w:rsidRDefault="0091651D" w:rsidP="0091651D">
            <w:pPr>
              <w:spacing w:after="0" w:line="240" w:lineRule="auto"/>
              <w:contextualSpacing/>
              <w:rPr>
                <w:rFonts w:ascii="Times New Roman" w:eastAsia="Times New Roman" w:hAnsi="Times New Roman"/>
              </w:rPr>
            </w:pPr>
            <w:r w:rsidRPr="00C50241">
              <w:rPr>
                <w:rFonts w:ascii="Times New Roman" w:eastAsia="Times New Roman" w:hAnsi="Times New Roman"/>
              </w:rPr>
              <w:t xml:space="preserve">VM, </w:t>
            </w:r>
            <w:r w:rsidRPr="00C50241">
              <w:rPr>
                <w:rFonts w:ascii="Times New Roman" w:hAnsi="Times New Roman"/>
                <w:color w:val="414142"/>
                <w:shd w:val="clear" w:color="auto" w:fill="FFFFFF"/>
              </w:rPr>
              <w:t>SPKC, TM, LM, IZM, VPD, NVD</w:t>
            </w:r>
            <w:r w:rsidR="00C50241">
              <w:rPr>
                <w:rFonts w:ascii="Times New Roman" w:hAnsi="Times New Roman"/>
                <w:color w:val="414142"/>
                <w:shd w:val="clear" w:color="auto" w:fill="FFFFFF"/>
              </w:rPr>
              <w:t>.</w:t>
            </w:r>
          </w:p>
        </w:tc>
        <w:tc>
          <w:tcPr>
            <w:tcW w:w="922" w:type="pct"/>
            <w:tcBorders>
              <w:top w:val="outset" w:sz="6" w:space="0" w:color="414142"/>
              <w:left w:val="outset" w:sz="6" w:space="0" w:color="414142"/>
              <w:bottom w:val="outset" w:sz="6" w:space="0" w:color="414142"/>
              <w:right w:val="outset" w:sz="6" w:space="0" w:color="414142"/>
            </w:tcBorders>
            <w:shd w:val="clear" w:color="auto" w:fill="FFFFFF"/>
          </w:tcPr>
          <w:p w:rsidR="00D501DE" w:rsidRPr="00CF31D1" w:rsidRDefault="00803E21" w:rsidP="0091651D">
            <w:pPr>
              <w:spacing w:after="0" w:line="240" w:lineRule="auto"/>
              <w:contextualSpacing/>
              <w:rPr>
                <w:rFonts w:ascii="Times New Roman" w:eastAsia="Times New Roman" w:hAnsi="Times New Roman"/>
                <w:bCs/>
              </w:rPr>
            </w:pPr>
            <w:r>
              <w:rPr>
                <w:rFonts w:ascii="Times New Roman" w:eastAsia="Times New Roman" w:hAnsi="Times New Roman"/>
                <w:bCs/>
              </w:rPr>
              <w:t>Apstiprināts</w:t>
            </w:r>
            <w:r w:rsidR="0091651D">
              <w:rPr>
                <w:rFonts w:ascii="Times New Roman" w:eastAsia="Times New Roman" w:hAnsi="Times New Roman"/>
                <w:bCs/>
              </w:rPr>
              <w:t>/</w:t>
            </w:r>
            <w:r w:rsidR="0091651D">
              <w:rPr>
                <w:rFonts w:ascii="Arial" w:hAnsi="Arial" w:cs="Arial"/>
                <w:b/>
                <w:bCs/>
                <w:color w:val="414142"/>
                <w:sz w:val="20"/>
                <w:szCs w:val="20"/>
                <w:shd w:val="clear" w:color="auto" w:fill="FFFFFF"/>
              </w:rPr>
              <w:t xml:space="preserve"> </w:t>
            </w:r>
            <w:r w:rsidR="0091651D" w:rsidRPr="0091651D">
              <w:rPr>
                <w:rFonts w:ascii="Times New Roman" w:hAnsi="Times New Roman"/>
                <w:bCs/>
                <w:color w:val="414142"/>
                <w:shd w:val="clear" w:color="auto" w:fill="FFFFFF"/>
              </w:rPr>
              <w:t>MK 25.10.2022.  rīkojums Nr. 773</w:t>
            </w:r>
          </w:p>
        </w:tc>
      </w:tr>
      <w:tr w:rsidR="00373B0B" w:rsidRPr="00565B8F" w:rsidTr="00D80D4C">
        <w:trPr>
          <w:jc w:val="center"/>
        </w:trPr>
        <w:tc>
          <w:tcPr>
            <w:tcW w:w="2406" w:type="pct"/>
            <w:tcBorders>
              <w:top w:val="outset" w:sz="6" w:space="0" w:color="414142"/>
              <w:left w:val="outset" w:sz="6" w:space="0" w:color="414142"/>
              <w:bottom w:val="outset" w:sz="6" w:space="0" w:color="414142"/>
              <w:right w:val="outset" w:sz="6" w:space="0" w:color="414142"/>
            </w:tcBorders>
            <w:shd w:val="clear" w:color="auto" w:fill="FFFFFF"/>
          </w:tcPr>
          <w:p w:rsidR="00373B0B" w:rsidRPr="0091651D" w:rsidRDefault="00373B0B" w:rsidP="00D80D4C">
            <w:pPr>
              <w:pStyle w:val="CommentText"/>
              <w:spacing w:after="0"/>
              <w:jc w:val="both"/>
              <w:rPr>
                <w:rFonts w:ascii="Times New Roman" w:hAnsi="Times New Roman"/>
                <w:b/>
                <w:color w:val="414142"/>
                <w:sz w:val="22"/>
                <w:szCs w:val="22"/>
                <w:highlight w:val="yellow"/>
                <w:shd w:val="clear" w:color="auto" w:fill="FFFFFF"/>
              </w:rPr>
            </w:pPr>
            <w:r w:rsidRPr="00477035">
              <w:rPr>
                <w:b/>
              </w:rPr>
              <w:t>"</w:t>
            </w:r>
            <w:r w:rsidRPr="00477035">
              <w:rPr>
                <w:rFonts w:ascii="Times New Roman" w:hAnsi="Times New Roman"/>
                <w:b/>
                <w:sz w:val="22"/>
                <w:szCs w:val="22"/>
              </w:rPr>
              <w:t>Rīcības plāns par Padomes ieteikuma (ES) 2021/1004 (2021.gada 14.jūnijs), ar ko izveido Eiropas Garantiju bērniem, īstenošanu Latvijā",</w:t>
            </w:r>
            <w:r w:rsidRPr="00373B0B">
              <w:rPr>
                <w:rFonts w:ascii="Times New Roman" w:hAnsi="Times New Roman"/>
                <w:sz w:val="22"/>
                <w:szCs w:val="22"/>
              </w:rPr>
              <w:t xml:space="preserve"> kura mērķis ir līdz 2030.gadam Latvijā ieviest Padomes ieteikumā (ES) 2021/1004 (2021.gada 14.jūnijs), ar ko izveido Eiropas Garantiju bērniem, minētos pasākumus nolūkā </w:t>
            </w:r>
            <w:r w:rsidRPr="00373B0B">
              <w:rPr>
                <w:rFonts w:ascii="Times New Roman" w:hAnsi="Times New Roman"/>
                <w:b/>
                <w:sz w:val="22"/>
                <w:szCs w:val="22"/>
              </w:rPr>
              <w:t>novērst un apkarot sociālo atstumtību,</w:t>
            </w:r>
            <w:r w:rsidRPr="00373B0B">
              <w:rPr>
                <w:rFonts w:ascii="Times New Roman" w:hAnsi="Times New Roman"/>
                <w:sz w:val="22"/>
                <w:szCs w:val="22"/>
              </w:rPr>
              <w:t xml:space="preserve"> garantējot, ka bērniem, kam vajadzīga palīdzība, ir piekļuve pamatpakalpojumu kopumam, un tādējādi arī tiek </w:t>
            </w:r>
            <w:r w:rsidRPr="00373B0B">
              <w:rPr>
                <w:rFonts w:ascii="Times New Roman" w:hAnsi="Times New Roman"/>
                <w:b/>
                <w:sz w:val="22"/>
                <w:szCs w:val="22"/>
              </w:rPr>
              <w:t>veicināta bērna tiesību ievērošana, apkarojot bērnu nabadzību un sekmējot vienlīdzīgas iespējas</w:t>
            </w:r>
            <w:r w:rsidRPr="00373B0B">
              <w:rPr>
                <w:rFonts w:ascii="Times New Roman" w:hAnsi="Times New Roman"/>
                <w:sz w:val="22"/>
                <w:szCs w:val="22"/>
              </w:rPr>
              <w:t>. Galvenie pasākumi ir saistīti ar efektīvas un brīvas piekļuves garantēšanu kvalitatīvai agrīnajai pirmsskolas izglītībai un aprūpei, izglītībai un skolas nodarbībām, vismaz vienai veselīgai maltītei katru skolas dienu un veselības aprūpei. Pasākumi a</w:t>
            </w:r>
            <w:r>
              <w:rPr>
                <w:rFonts w:ascii="Times New Roman" w:hAnsi="Times New Roman"/>
                <w:sz w:val="22"/>
                <w:szCs w:val="22"/>
              </w:rPr>
              <w:t>rī saistīti ar efektīvas piekļu</w:t>
            </w:r>
            <w:r w:rsidRPr="00373B0B">
              <w:rPr>
                <w:rFonts w:ascii="Times New Roman" w:hAnsi="Times New Roman"/>
                <w:sz w:val="22"/>
                <w:szCs w:val="22"/>
              </w:rPr>
              <w:t>ves garantēšanu bērniem veselīgam uzturam un pienācīgam mājoklim</w:t>
            </w:r>
            <w:r w:rsidR="001F2EAF">
              <w:rPr>
                <w:rFonts w:ascii="Times New Roman" w:hAnsi="Times New Roman"/>
                <w:sz w:val="22"/>
                <w:szCs w:val="22"/>
              </w:rPr>
              <w:t>.</w:t>
            </w:r>
          </w:p>
        </w:tc>
        <w:tc>
          <w:tcPr>
            <w:tcW w:w="888" w:type="pct"/>
            <w:tcBorders>
              <w:top w:val="outset" w:sz="6" w:space="0" w:color="414142"/>
              <w:left w:val="outset" w:sz="6" w:space="0" w:color="414142"/>
              <w:bottom w:val="outset" w:sz="6" w:space="0" w:color="414142"/>
              <w:right w:val="outset" w:sz="6" w:space="0" w:color="414142"/>
            </w:tcBorders>
            <w:shd w:val="clear" w:color="auto" w:fill="FFFFFF"/>
          </w:tcPr>
          <w:p w:rsidR="00373B0B" w:rsidRPr="00373B0B" w:rsidRDefault="00373B0B" w:rsidP="0091651D">
            <w:pPr>
              <w:spacing w:after="0" w:line="240" w:lineRule="auto"/>
              <w:contextualSpacing/>
              <w:rPr>
                <w:rFonts w:ascii="Times New Roman" w:eastAsia="Times New Roman" w:hAnsi="Times New Roman"/>
              </w:rPr>
            </w:pPr>
            <w:r w:rsidRPr="00373B0B">
              <w:rPr>
                <w:rFonts w:ascii="Times New Roman" w:hAnsi="Times New Roman"/>
              </w:rPr>
              <w:t xml:space="preserve">Prioritāte “Stipras </w:t>
            </w:r>
            <w:proofErr w:type="spellStart"/>
            <w:r w:rsidRPr="00373B0B">
              <w:rPr>
                <w:rFonts w:ascii="Times New Roman" w:hAnsi="Times New Roman"/>
              </w:rPr>
              <w:t>ģimenes</w:t>
            </w:r>
            <w:proofErr w:type="spellEnd"/>
            <w:r w:rsidRPr="00373B0B">
              <w:rPr>
                <w:rFonts w:ascii="Times New Roman" w:hAnsi="Times New Roman"/>
              </w:rPr>
              <w:t xml:space="preserve">, veseli un </w:t>
            </w:r>
            <w:proofErr w:type="spellStart"/>
            <w:r w:rsidRPr="00373B0B">
              <w:rPr>
                <w:rFonts w:ascii="Times New Roman" w:hAnsi="Times New Roman"/>
              </w:rPr>
              <w:t>aktīvi</w:t>
            </w:r>
            <w:proofErr w:type="spellEnd"/>
            <w:r w:rsidRPr="00373B0B">
              <w:rPr>
                <w:rFonts w:ascii="Times New Roman" w:hAnsi="Times New Roman"/>
              </w:rPr>
              <w:t xml:space="preserve"> </w:t>
            </w:r>
            <w:proofErr w:type="spellStart"/>
            <w:r w:rsidRPr="00373B0B">
              <w:rPr>
                <w:rFonts w:ascii="Times New Roman" w:hAnsi="Times New Roman"/>
              </w:rPr>
              <w:t>cilvēki</w:t>
            </w:r>
            <w:proofErr w:type="spellEnd"/>
            <w:r w:rsidRPr="00373B0B">
              <w:rPr>
                <w:rFonts w:ascii="Times New Roman" w:hAnsi="Times New Roman"/>
              </w:rPr>
              <w:t>", “</w:t>
            </w:r>
            <w:proofErr w:type="spellStart"/>
            <w:r w:rsidRPr="00373B0B">
              <w:rPr>
                <w:rFonts w:ascii="Times New Roman" w:hAnsi="Times New Roman"/>
              </w:rPr>
              <w:t>Zināšanas</w:t>
            </w:r>
            <w:proofErr w:type="spellEnd"/>
            <w:r w:rsidRPr="00373B0B">
              <w:rPr>
                <w:rFonts w:ascii="Times New Roman" w:hAnsi="Times New Roman"/>
              </w:rPr>
              <w:t xml:space="preserve"> un prasmes </w:t>
            </w:r>
            <w:proofErr w:type="spellStart"/>
            <w:r w:rsidRPr="00373B0B">
              <w:rPr>
                <w:rFonts w:ascii="Times New Roman" w:hAnsi="Times New Roman"/>
              </w:rPr>
              <w:t>personības</w:t>
            </w:r>
            <w:proofErr w:type="spellEnd"/>
            <w:r w:rsidRPr="00373B0B">
              <w:rPr>
                <w:rFonts w:ascii="Times New Roman" w:hAnsi="Times New Roman"/>
              </w:rPr>
              <w:t xml:space="preserve"> un valsts izaugsmei”, “</w:t>
            </w:r>
            <w:proofErr w:type="spellStart"/>
            <w:r w:rsidRPr="00373B0B">
              <w:rPr>
                <w:rFonts w:ascii="Times New Roman" w:hAnsi="Times New Roman"/>
              </w:rPr>
              <w:t>Kvalitatīva</w:t>
            </w:r>
            <w:proofErr w:type="spellEnd"/>
            <w:r w:rsidRPr="00373B0B">
              <w:rPr>
                <w:rFonts w:ascii="Times New Roman" w:hAnsi="Times New Roman"/>
              </w:rPr>
              <w:t xml:space="preserve"> </w:t>
            </w:r>
            <w:proofErr w:type="spellStart"/>
            <w:r w:rsidRPr="00373B0B">
              <w:rPr>
                <w:rFonts w:ascii="Times New Roman" w:hAnsi="Times New Roman"/>
              </w:rPr>
              <w:t>dzīves</w:t>
            </w:r>
            <w:proofErr w:type="spellEnd"/>
            <w:r w:rsidRPr="00373B0B">
              <w:rPr>
                <w:rFonts w:ascii="Times New Roman" w:hAnsi="Times New Roman"/>
              </w:rPr>
              <w:t xml:space="preserve"> vide un teritoriju </w:t>
            </w:r>
            <w:proofErr w:type="spellStart"/>
            <w:r w:rsidRPr="00373B0B">
              <w:rPr>
                <w:rFonts w:ascii="Times New Roman" w:hAnsi="Times New Roman"/>
              </w:rPr>
              <w:t>attīstība</w:t>
            </w:r>
            <w:proofErr w:type="spellEnd"/>
            <w:r w:rsidRPr="00373B0B">
              <w:rPr>
                <w:rFonts w:ascii="Times New Roman" w:hAnsi="Times New Roman"/>
              </w:rPr>
              <w:t>”</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rsidR="00373B0B" w:rsidRPr="00373B0B" w:rsidRDefault="00093DB5" w:rsidP="00373B0B">
            <w:pPr>
              <w:spacing w:after="0" w:line="240" w:lineRule="auto"/>
              <w:contextualSpacing/>
              <w:rPr>
                <w:rFonts w:ascii="Times New Roman" w:eastAsia="Times New Roman" w:hAnsi="Times New Roman"/>
              </w:rPr>
            </w:pPr>
            <w:r>
              <w:rPr>
                <w:rFonts w:ascii="Times New Roman" w:hAnsi="Times New Roman"/>
              </w:rPr>
              <w:t xml:space="preserve">LM, </w:t>
            </w:r>
            <w:r w:rsidR="00373B0B" w:rsidRPr="00373B0B">
              <w:rPr>
                <w:rFonts w:ascii="Times New Roman" w:hAnsi="Times New Roman"/>
              </w:rPr>
              <w:t xml:space="preserve">EM, IZM, KM, PKC, SM, SIF,VM, VARAM </w:t>
            </w:r>
          </w:p>
        </w:tc>
        <w:tc>
          <w:tcPr>
            <w:tcW w:w="922" w:type="pct"/>
            <w:tcBorders>
              <w:top w:val="outset" w:sz="6" w:space="0" w:color="414142"/>
              <w:left w:val="outset" w:sz="6" w:space="0" w:color="414142"/>
              <w:bottom w:val="outset" w:sz="6" w:space="0" w:color="414142"/>
              <w:right w:val="outset" w:sz="6" w:space="0" w:color="414142"/>
            </w:tcBorders>
            <w:shd w:val="clear" w:color="auto" w:fill="FFFFFF"/>
          </w:tcPr>
          <w:p w:rsidR="00373B0B" w:rsidRDefault="00373B0B" w:rsidP="0091651D">
            <w:pPr>
              <w:spacing w:after="0" w:line="240" w:lineRule="auto"/>
              <w:contextualSpacing/>
              <w:rPr>
                <w:rFonts w:ascii="Times New Roman" w:eastAsia="Times New Roman" w:hAnsi="Times New Roman"/>
                <w:bCs/>
              </w:rPr>
            </w:pPr>
            <w:r>
              <w:rPr>
                <w:rFonts w:ascii="Times New Roman" w:eastAsia="Times New Roman" w:hAnsi="Times New Roman"/>
                <w:bCs/>
              </w:rPr>
              <w:t>Projekts</w:t>
            </w:r>
          </w:p>
        </w:tc>
      </w:tr>
    </w:tbl>
    <w:p w:rsidR="00605419" w:rsidRDefault="00605419"/>
    <w:p w:rsidR="00E13094" w:rsidRDefault="00E13094"/>
    <w:sectPr w:rsidR="00E13094" w:rsidSect="00E950C3">
      <w:headerReference w:type="default" r:id="rId8"/>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1DE" w:rsidRDefault="00D501DE" w:rsidP="00D501DE">
      <w:pPr>
        <w:spacing w:after="0" w:line="240" w:lineRule="auto"/>
      </w:pPr>
      <w:r>
        <w:separator/>
      </w:r>
    </w:p>
  </w:endnote>
  <w:endnote w:type="continuationSeparator" w:id="0">
    <w:p w:rsidR="00D501DE" w:rsidRDefault="00D501DE" w:rsidP="00D50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TA20401A8t00">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1DE" w:rsidRDefault="00D501DE" w:rsidP="00D501DE">
      <w:pPr>
        <w:spacing w:after="0" w:line="240" w:lineRule="auto"/>
      </w:pPr>
      <w:r>
        <w:separator/>
      </w:r>
    </w:p>
  </w:footnote>
  <w:footnote w:type="continuationSeparator" w:id="0">
    <w:p w:rsidR="00D501DE" w:rsidRDefault="00D501DE" w:rsidP="00D501DE">
      <w:pPr>
        <w:spacing w:after="0" w:line="240" w:lineRule="auto"/>
      </w:pPr>
      <w:r>
        <w:continuationSeparator/>
      </w:r>
    </w:p>
  </w:footnote>
  <w:footnote w:id="1">
    <w:p w:rsidR="00F2539D" w:rsidRPr="005576DC" w:rsidRDefault="00F2539D">
      <w:pPr>
        <w:pStyle w:val="FootnoteText"/>
        <w:rPr>
          <w:sz w:val="18"/>
          <w:szCs w:val="18"/>
          <w:lang w:val="lv-LV"/>
        </w:rPr>
      </w:pPr>
      <w:r w:rsidRPr="00201BCA">
        <w:rPr>
          <w:rStyle w:val="FootnoteReference"/>
          <w:sz w:val="20"/>
          <w:szCs w:val="20"/>
        </w:rPr>
        <w:footnoteRef/>
      </w:r>
      <w:r w:rsidRPr="00201BCA">
        <w:rPr>
          <w:sz w:val="20"/>
          <w:szCs w:val="20"/>
        </w:rPr>
        <w:t xml:space="preserve"> </w:t>
      </w:r>
      <w:r w:rsidR="00564F61">
        <w:rPr>
          <w:lang w:val="lv-LV"/>
        </w:rPr>
        <w:t xml:space="preserve"> </w:t>
      </w:r>
      <w:hyperlink r:id="rId1" w:history="1">
        <w:r w:rsidR="005576DC" w:rsidRPr="00B1257C">
          <w:rPr>
            <w:rStyle w:val="Hyperlink"/>
            <w:sz w:val="18"/>
            <w:szCs w:val="18"/>
          </w:rPr>
          <w:t>https://likumi.lv/ta/id/338304</w:t>
        </w:r>
      </w:hyperlink>
      <w:r w:rsidR="005576DC">
        <w:rPr>
          <w:sz w:val="18"/>
          <w:szCs w:val="18"/>
          <w:lang w:val="lv-LV"/>
        </w:rPr>
        <w:t xml:space="preserve"> </w:t>
      </w:r>
    </w:p>
  </w:footnote>
  <w:footnote w:id="2">
    <w:p w:rsidR="00F2539D" w:rsidRPr="005576DC" w:rsidRDefault="00F2539D">
      <w:pPr>
        <w:pStyle w:val="FootnoteText"/>
        <w:rPr>
          <w:sz w:val="18"/>
          <w:szCs w:val="18"/>
          <w:lang w:val="lv-LV"/>
        </w:rPr>
      </w:pPr>
      <w:r w:rsidRPr="005576DC">
        <w:rPr>
          <w:rStyle w:val="FootnoteReference"/>
          <w:sz w:val="18"/>
          <w:szCs w:val="18"/>
        </w:rPr>
        <w:footnoteRef/>
      </w:r>
      <w:r w:rsidRPr="005576DC">
        <w:rPr>
          <w:sz w:val="18"/>
          <w:szCs w:val="18"/>
        </w:rPr>
        <w:t xml:space="preserve"> </w:t>
      </w:r>
      <w:hyperlink r:id="rId2" w:history="1">
        <w:r w:rsidR="00E41E86" w:rsidRPr="005576DC">
          <w:rPr>
            <w:rStyle w:val="Hyperlink"/>
            <w:sz w:val="18"/>
            <w:szCs w:val="18"/>
          </w:rPr>
          <w:t>https://likumi.lv/ta/id/332751-sabiedribas-veselibas-pamatnostadnes-2021-2027-gadam</w:t>
        </w:r>
      </w:hyperlink>
      <w:r w:rsidR="00E41E86" w:rsidRPr="005576DC">
        <w:rPr>
          <w:sz w:val="18"/>
          <w:szCs w:val="18"/>
          <w:lang w:val="lv-LV"/>
        </w:rPr>
        <w:t xml:space="preserve"> </w:t>
      </w:r>
    </w:p>
  </w:footnote>
  <w:footnote w:id="3">
    <w:p w:rsidR="00D501DE" w:rsidRPr="00FD50B8" w:rsidRDefault="00D501DE" w:rsidP="00FD50B8">
      <w:pPr>
        <w:spacing w:after="0" w:line="240" w:lineRule="auto"/>
        <w:contextualSpacing/>
        <w:jc w:val="both"/>
        <w:rPr>
          <w:rFonts w:ascii="Times New Roman" w:eastAsia="Times New Roman" w:hAnsi="Times New Roman"/>
          <w:bCs/>
          <w:sz w:val="18"/>
          <w:szCs w:val="18"/>
        </w:rPr>
      </w:pPr>
      <w:r w:rsidRPr="00FD50B8">
        <w:rPr>
          <w:rStyle w:val="FootnoteReference"/>
          <w:rFonts w:ascii="Times New Roman" w:hAnsi="Times New Roman"/>
          <w:sz w:val="18"/>
          <w:szCs w:val="18"/>
        </w:rPr>
        <w:footnoteRef/>
      </w:r>
      <w:hyperlink r:id="rId3" w:history="1">
        <w:r w:rsidRPr="00FD50B8">
          <w:rPr>
            <w:rStyle w:val="Hyperlink"/>
            <w:rFonts w:ascii="Times New Roman" w:eastAsia="Times New Roman" w:hAnsi="Times New Roman"/>
            <w:bCs/>
            <w:sz w:val="18"/>
            <w:szCs w:val="18"/>
          </w:rPr>
          <w:t>https://likumi.lv/ta/id/325828-par-socialas-aizsardzibas-un-darba-tirgus-politikas-pamatnostadnem-2021-2027-gadam</w:t>
        </w:r>
      </w:hyperlink>
      <w:r w:rsidR="00FD50B8" w:rsidRPr="00FD50B8">
        <w:rPr>
          <w:rFonts w:ascii="Times New Roman" w:eastAsia="Times New Roman" w:hAnsi="Times New Roman"/>
          <w:bCs/>
          <w:sz w:val="18"/>
          <w:szCs w:val="18"/>
        </w:rPr>
        <w:t xml:space="preserve"> </w:t>
      </w:r>
    </w:p>
  </w:footnote>
  <w:footnote w:id="4">
    <w:p w:rsidR="00D501DE" w:rsidRPr="00E26358" w:rsidRDefault="00D501DE" w:rsidP="00D501DE">
      <w:pPr>
        <w:pStyle w:val="FootnoteText"/>
        <w:rPr>
          <w:sz w:val="18"/>
          <w:szCs w:val="18"/>
          <w:lang w:val="lv-LV"/>
        </w:rPr>
      </w:pPr>
      <w:r w:rsidRPr="00FD50B8">
        <w:rPr>
          <w:rStyle w:val="FootnoteReference"/>
          <w:sz w:val="18"/>
          <w:szCs w:val="18"/>
        </w:rPr>
        <w:footnoteRef/>
      </w:r>
      <w:hyperlink r:id="rId4" w:history="1">
        <w:r w:rsidR="00E26358" w:rsidRPr="0061542A">
          <w:rPr>
            <w:rStyle w:val="Hyperlink"/>
            <w:sz w:val="20"/>
            <w:szCs w:val="20"/>
          </w:rPr>
          <w:t>https://likumi.lv/ta/id/331256-par-socialo-pakalpojumu-pilnveidosanas-un-attistibasnbspplanu-2022-2024-gadam</w:t>
        </w:r>
      </w:hyperlink>
      <w:r w:rsidR="00E26358">
        <w:rPr>
          <w:sz w:val="20"/>
          <w:szCs w:val="20"/>
          <w:lang w:val="lv-LV"/>
        </w:rPr>
        <w:t xml:space="preserve"> </w:t>
      </w:r>
    </w:p>
  </w:footnote>
  <w:footnote w:id="5">
    <w:p w:rsidR="00D501DE" w:rsidRPr="00D307CC" w:rsidRDefault="00D501DE" w:rsidP="00D501DE">
      <w:pPr>
        <w:pStyle w:val="FootnoteText"/>
        <w:rPr>
          <w:rFonts w:cs="Times New Roman"/>
          <w:sz w:val="18"/>
          <w:szCs w:val="18"/>
          <w:lang w:val="lv-LV"/>
        </w:rPr>
      </w:pPr>
      <w:r w:rsidRPr="00D307CC">
        <w:rPr>
          <w:rStyle w:val="FootnoteReference"/>
          <w:sz w:val="18"/>
          <w:szCs w:val="18"/>
        </w:rPr>
        <w:footnoteRef/>
      </w:r>
      <w:r w:rsidRPr="00D307CC">
        <w:rPr>
          <w:sz w:val="18"/>
          <w:szCs w:val="18"/>
        </w:rPr>
        <w:t xml:space="preserve"> </w:t>
      </w:r>
      <w:hyperlink r:id="rId5" w:history="1">
        <w:r w:rsidRPr="00D307CC">
          <w:rPr>
            <w:rStyle w:val="Hyperlink"/>
            <w:rFonts w:eastAsia="Calibri" w:cs="Times New Roman"/>
            <w:sz w:val="18"/>
            <w:szCs w:val="18"/>
          </w:rPr>
          <w:t>https://likumi.lv/ta/id/324715-par-digitalas-transformacijas-pamatnostadnem-20212027-gadam</w:t>
        </w:r>
      </w:hyperlink>
      <w:r w:rsidRPr="00D307CC">
        <w:rPr>
          <w:rFonts w:cs="Times New Roman"/>
          <w:sz w:val="18"/>
          <w:szCs w:val="18"/>
          <w:lang w:val="lv-LV"/>
        </w:rPr>
        <w:t xml:space="preserve"> </w:t>
      </w:r>
    </w:p>
  </w:footnote>
  <w:footnote w:id="6">
    <w:p w:rsidR="00D501DE" w:rsidRPr="00C9655D" w:rsidRDefault="00D501DE" w:rsidP="00D501DE">
      <w:pPr>
        <w:spacing w:after="0" w:line="240" w:lineRule="auto"/>
        <w:contextualSpacing/>
        <w:rPr>
          <w:rFonts w:ascii="Times New Roman" w:hAnsi="Times New Roman"/>
          <w:sz w:val="20"/>
          <w:szCs w:val="20"/>
        </w:rPr>
      </w:pPr>
      <w:r w:rsidRPr="00D307CC">
        <w:rPr>
          <w:rStyle w:val="FootnoteReference"/>
          <w:rFonts w:ascii="Times New Roman" w:hAnsi="Times New Roman"/>
          <w:sz w:val="18"/>
          <w:szCs w:val="18"/>
        </w:rPr>
        <w:footnoteRef/>
      </w:r>
      <w:r w:rsidRPr="00D307CC">
        <w:rPr>
          <w:rFonts w:ascii="Times New Roman" w:hAnsi="Times New Roman"/>
          <w:sz w:val="18"/>
          <w:szCs w:val="18"/>
        </w:rPr>
        <w:t xml:space="preserve"> </w:t>
      </w:r>
      <w:hyperlink r:id="rId6" w:history="1">
        <w:r w:rsidR="00C9655D" w:rsidRPr="00D307CC">
          <w:rPr>
            <w:rStyle w:val="Hyperlink"/>
            <w:rFonts w:ascii="Times New Roman" w:hAnsi="Times New Roman"/>
            <w:sz w:val="18"/>
            <w:szCs w:val="18"/>
          </w:rPr>
          <w:t>https://likumi.lv/ta/id/333223-par-resocializacijas-politikas-pamatnostadnem-2022-2027-gadam</w:t>
        </w:r>
      </w:hyperlink>
      <w:r w:rsidR="00C9655D" w:rsidRPr="00C9655D">
        <w:rPr>
          <w:rFonts w:ascii="Times New Roman" w:hAnsi="Times New Roman"/>
        </w:rPr>
        <w:t xml:space="preserve"> </w:t>
      </w:r>
      <w:r w:rsidR="00F2539D" w:rsidRPr="00C9655D">
        <w:rPr>
          <w:rFonts w:ascii="Times New Roman" w:hAnsi="Times New Roman"/>
          <w:sz w:val="20"/>
          <w:szCs w:val="20"/>
        </w:rPr>
        <w:t xml:space="preserve"> </w:t>
      </w:r>
    </w:p>
  </w:footnote>
  <w:footnote w:id="7">
    <w:p w:rsidR="00D501DE" w:rsidRPr="00D307CC" w:rsidRDefault="00D501DE" w:rsidP="00D501DE">
      <w:pPr>
        <w:pStyle w:val="FootnoteText"/>
        <w:rPr>
          <w:sz w:val="18"/>
          <w:szCs w:val="18"/>
          <w:lang w:val="lv-LV"/>
        </w:rPr>
      </w:pPr>
      <w:r w:rsidRPr="002D27A2">
        <w:rPr>
          <w:rStyle w:val="FootnoteReference"/>
          <w:sz w:val="18"/>
          <w:szCs w:val="18"/>
        </w:rPr>
        <w:footnoteRef/>
      </w:r>
      <w:r w:rsidRPr="002D27A2">
        <w:rPr>
          <w:sz w:val="18"/>
          <w:szCs w:val="18"/>
        </w:rPr>
        <w:t xml:space="preserve"> </w:t>
      </w:r>
      <w:hyperlink r:id="rId7" w:history="1">
        <w:r w:rsidR="002074C4" w:rsidRPr="00D307CC">
          <w:rPr>
            <w:rStyle w:val="Hyperlink"/>
            <w:sz w:val="18"/>
            <w:szCs w:val="18"/>
          </w:rPr>
          <w:t>https://likumi.lv/ta/id/332897-par-sporta-politikas-pamatnostadnem-2022-2027-gadam</w:t>
        </w:r>
      </w:hyperlink>
      <w:r w:rsidR="002074C4" w:rsidRPr="00D307CC">
        <w:rPr>
          <w:sz w:val="18"/>
          <w:szCs w:val="18"/>
          <w:lang w:val="lv-LV"/>
        </w:rPr>
        <w:t xml:space="preserve"> </w:t>
      </w:r>
    </w:p>
  </w:footnote>
  <w:footnote w:id="8">
    <w:p w:rsidR="00D501DE" w:rsidRPr="00D307CC" w:rsidRDefault="00D501DE" w:rsidP="00D501DE">
      <w:pPr>
        <w:pStyle w:val="FootnoteText"/>
        <w:rPr>
          <w:sz w:val="18"/>
          <w:szCs w:val="18"/>
          <w:lang w:val="lv-LV"/>
        </w:rPr>
      </w:pPr>
      <w:r w:rsidRPr="00D307CC">
        <w:rPr>
          <w:rStyle w:val="FootnoteReference"/>
          <w:sz w:val="18"/>
          <w:szCs w:val="18"/>
        </w:rPr>
        <w:footnoteRef/>
      </w:r>
      <w:r w:rsidRPr="00D307CC">
        <w:rPr>
          <w:sz w:val="18"/>
          <w:szCs w:val="18"/>
        </w:rPr>
        <w:t xml:space="preserve"> </w:t>
      </w:r>
      <w:hyperlink r:id="rId8" w:history="1">
        <w:r w:rsidRPr="00D307CC">
          <w:rPr>
            <w:rStyle w:val="Hyperlink"/>
            <w:rFonts w:eastAsia="Calibri"/>
            <w:sz w:val="18"/>
            <w:szCs w:val="18"/>
            <w:shd w:val="clear" w:color="auto" w:fill="FFFFFF"/>
          </w:rPr>
          <w:t>https://likumi.lv/ta/id/324332-par-izglitibas-attistibas-pamatnostadnem-2021-2027-gadam</w:t>
        </w:r>
      </w:hyperlink>
      <w:r w:rsidRPr="00D307CC">
        <w:rPr>
          <w:b/>
          <w:sz w:val="18"/>
          <w:szCs w:val="18"/>
          <w:shd w:val="clear" w:color="auto" w:fill="FFFFFF"/>
          <w:lang w:val="lv-LV"/>
        </w:rPr>
        <w:t xml:space="preserve"> </w:t>
      </w:r>
    </w:p>
  </w:footnote>
  <w:footnote w:id="9">
    <w:p w:rsidR="00D501DE" w:rsidRPr="00D307CC" w:rsidRDefault="00D501DE" w:rsidP="00D501DE">
      <w:pPr>
        <w:pStyle w:val="FootnoteText"/>
        <w:rPr>
          <w:sz w:val="18"/>
          <w:szCs w:val="18"/>
          <w:lang w:val="lv-LV"/>
        </w:rPr>
      </w:pPr>
      <w:r w:rsidRPr="00D307CC">
        <w:rPr>
          <w:rStyle w:val="FootnoteReference"/>
          <w:sz w:val="18"/>
          <w:szCs w:val="18"/>
        </w:rPr>
        <w:footnoteRef/>
      </w:r>
      <w:r w:rsidRPr="00D307CC">
        <w:rPr>
          <w:sz w:val="18"/>
          <w:szCs w:val="18"/>
        </w:rPr>
        <w:t xml:space="preserve"> </w:t>
      </w:r>
      <w:hyperlink r:id="rId9" w:history="1">
        <w:r w:rsidRPr="00D307CC">
          <w:rPr>
            <w:rStyle w:val="Hyperlink"/>
            <w:rFonts w:eastAsia="Calibri"/>
            <w:sz w:val="18"/>
            <w:szCs w:val="18"/>
          </w:rPr>
          <w:t>https://likumi.lv/ta/id/326420-par-cilveku-tirdzniecibas-noversanas-planu-2021-2023-gadam</w:t>
        </w:r>
      </w:hyperlink>
      <w:r w:rsidRPr="00D307CC">
        <w:rPr>
          <w:sz w:val="18"/>
          <w:szCs w:val="18"/>
          <w:lang w:val="lv-LV"/>
        </w:rPr>
        <w:t xml:space="preserve"> </w:t>
      </w:r>
    </w:p>
  </w:footnote>
  <w:footnote w:id="10">
    <w:p w:rsidR="00D501DE" w:rsidRPr="00F2539D" w:rsidRDefault="00D501DE" w:rsidP="00D501DE">
      <w:pPr>
        <w:pStyle w:val="FootnoteText"/>
        <w:rPr>
          <w:sz w:val="20"/>
          <w:szCs w:val="20"/>
          <w:lang w:val="lv-LV"/>
        </w:rPr>
      </w:pPr>
      <w:r w:rsidRPr="00F2539D">
        <w:rPr>
          <w:rStyle w:val="FootnoteReference"/>
          <w:sz w:val="20"/>
          <w:szCs w:val="20"/>
        </w:rPr>
        <w:footnoteRef/>
      </w:r>
      <w:r w:rsidRPr="00F2539D">
        <w:rPr>
          <w:sz w:val="20"/>
          <w:szCs w:val="20"/>
        </w:rPr>
        <w:t xml:space="preserve"> </w:t>
      </w:r>
      <w:hyperlink r:id="rId10" w:history="1">
        <w:r w:rsidRPr="00F2539D">
          <w:rPr>
            <w:rStyle w:val="Hyperlink"/>
            <w:rFonts w:eastAsia="Calibri"/>
            <w:sz w:val="20"/>
            <w:szCs w:val="20"/>
          </w:rPr>
          <w:t>https://likumi.lv/ta/id/310954-par-regionalas-politikas-pamatnostadnem-2021-2027-gadam</w:t>
        </w:r>
      </w:hyperlink>
      <w:r w:rsidRPr="00F2539D">
        <w:rPr>
          <w:sz w:val="20"/>
          <w:szCs w:val="20"/>
          <w:lang w:val="lv-LV"/>
        </w:rPr>
        <w:t xml:space="preserve"> </w:t>
      </w:r>
    </w:p>
  </w:footnote>
  <w:footnote w:id="11">
    <w:p w:rsidR="00D501DE" w:rsidRPr="00F2539D" w:rsidRDefault="00D501DE" w:rsidP="00D501DE">
      <w:pPr>
        <w:pStyle w:val="FootnoteText"/>
        <w:rPr>
          <w:sz w:val="20"/>
          <w:szCs w:val="20"/>
          <w:lang w:val="lv-LV"/>
        </w:rPr>
      </w:pPr>
      <w:r w:rsidRPr="00F2539D">
        <w:rPr>
          <w:rStyle w:val="FootnoteReference"/>
          <w:sz w:val="20"/>
          <w:szCs w:val="20"/>
        </w:rPr>
        <w:footnoteRef/>
      </w:r>
      <w:r w:rsidRPr="00F2539D">
        <w:rPr>
          <w:sz w:val="20"/>
          <w:szCs w:val="20"/>
        </w:rPr>
        <w:t xml:space="preserve"> </w:t>
      </w:r>
      <w:hyperlink r:id="rId11" w:history="1">
        <w:r w:rsidRPr="00F2539D">
          <w:rPr>
            <w:rStyle w:val="Hyperlink"/>
            <w:rFonts w:eastAsia="Calibri"/>
            <w:sz w:val="20"/>
            <w:szCs w:val="20"/>
          </w:rPr>
          <w:t>https://likumi.lv/ta/id/316448-par-alkoholisko-dzerienu-paterina-mazinasanas-un-alkoholisma-ierobezosanas-ricibas-planu-20202022-gadam</w:t>
        </w:r>
      </w:hyperlink>
      <w:r w:rsidRPr="00F2539D">
        <w:rPr>
          <w:sz w:val="20"/>
          <w:szCs w:val="20"/>
          <w:lang w:val="lv-LV"/>
        </w:rPr>
        <w:t xml:space="preserve"> </w:t>
      </w:r>
    </w:p>
  </w:footnote>
  <w:footnote w:id="12">
    <w:p w:rsidR="00D501DE" w:rsidRPr="00BB40D5" w:rsidRDefault="00D501DE" w:rsidP="00D501DE">
      <w:pPr>
        <w:pStyle w:val="FootnoteText"/>
        <w:rPr>
          <w:sz w:val="20"/>
          <w:szCs w:val="20"/>
          <w:lang w:val="lv-LV"/>
        </w:rPr>
      </w:pPr>
      <w:r w:rsidRPr="00BE13D2">
        <w:rPr>
          <w:rStyle w:val="FootnoteReference"/>
          <w:sz w:val="18"/>
          <w:szCs w:val="18"/>
        </w:rPr>
        <w:footnoteRef/>
      </w:r>
      <w:r w:rsidRPr="00BE13D2">
        <w:rPr>
          <w:sz w:val="18"/>
          <w:szCs w:val="18"/>
        </w:rPr>
        <w:t xml:space="preserve"> </w:t>
      </w:r>
      <w:hyperlink r:id="rId12" w:history="1">
        <w:r w:rsidRPr="00BB40D5">
          <w:rPr>
            <w:rStyle w:val="Hyperlink"/>
            <w:rFonts w:eastAsia="Calibri"/>
            <w:sz w:val="20"/>
            <w:szCs w:val="20"/>
          </w:rPr>
          <w:t>https://likumi.lv/ta/id/326640-par-celu-satiksmes-drosibas-planu-2021-2027-gadam</w:t>
        </w:r>
      </w:hyperlink>
      <w:r w:rsidRPr="00BB40D5">
        <w:rPr>
          <w:sz w:val="20"/>
          <w:szCs w:val="20"/>
          <w:lang w:val="lv-LV"/>
        </w:rPr>
        <w:t xml:space="preserve"> </w:t>
      </w:r>
    </w:p>
  </w:footnote>
  <w:footnote w:id="13">
    <w:p w:rsidR="00D501DE" w:rsidRPr="001A74A4" w:rsidRDefault="00D501DE" w:rsidP="00D501DE">
      <w:pPr>
        <w:pStyle w:val="FootnoteText"/>
        <w:rPr>
          <w:sz w:val="18"/>
          <w:szCs w:val="18"/>
          <w:lang w:val="lv-LV"/>
        </w:rPr>
      </w:pPr>
      <w:r w:rsidRPr="00BB40D5">
        <w:rPr>
          <w:rStyle w:val="FootnoteReference"/>
          <w:sz w:val="20"/>
          <w:szCs w:val="20"/>
        </w:rPr>
        <w:footnoteRef/>
      </w:r>
      <w:r w:rsidRPr="00BB40D5">
        <w:rPr>
          <w:sz w:val="20"/>
          <w:szCs w:val="20"/>
        </w:rPr>
        <w:t xml:space="preserve"> </w:t>
      </w:r>
      <w:hyperlink r:id="rId13" w:history="1">
        <w:r w:rsidRPr="00BB40D5">
          <w:rPr>
            <w:rStyle w:val="Hyperlink"/>
            <w:rFonts w:eastAsia="Calibri"/>
            <w:sz w:val="20"/>
            <w:szCs w:val="20"/>
          </w:rPr>
          <w:t>https://likumi.lv/ta/id/325509-par-planu-sieviesu-un-viriesu-vienlidzigu-tiesibu-un-iespeju-veicinasanai-20212023-gadam</w:t>
        </w:r>
      </w:hyperlink>
      <w:r>
        <w:rPr>
          <w:sz w:val="18"/>
          <w:szCs w:val="18"/>
          <w:lang w:val="lv-LV"/>
        </w:rPr>
        <w:t xml:space="preserve"> </w:t>
      </w:r>
    </w:p>
  </w:footnote>
  <w:footnote w:id="14">
    <w:p w:rsidR="00D307CC" w:rsidRPr="00D307CC" w:rsidRDefault="00D307CC">
      <w:pPr>
        <w:pStyle w:val="FootnoteText"/>
        <w:rPr>
          <w:sz w:val="18"/>
          <w:szCs w:val="18"/>
          <w:lang w:val="lv-LV"/>
        </w:rPr>
      </w:pPr>
      <w:r w:rsidRPr="00D307CC">
        <w:rPr>
          <w:rStyle w:val="FootnoteReference"/>
          <w:sz w:val="18"/>
          <w:szCs w:val="18"/>
        </w:rPr>
        <w:footnoteRef/>
      </w:r>
      <w:r w:rsidRPr="00D307CC">
        <w:rPr>
          <w:sz w:val="18"/>
          <w:szCs w:val="18"/>
        </w:rPr>
        <w:t xml:space="preserve"> </w:t>
      </w:r>
      <w:hyperlink r:id="rId14" w:history="1">
        <w:r w:rsidRPr="00425326">
          <w:rPr>
            <w:rStyle w:val="Hyperlink"/>
            <w:sz w:val="18"/>
            <w:szCs w:val="18"/>
          </w:rPr>
          <w:t>https://likumi.lv/ta/id/336736-par-profilakses-pasakumu-un-veselibas-aprupes-pakalpojumu-uzlabosanas-planu-alkoholisko-dzerienu-un-narkotisko-vielu-lietosanas</w:t>
        </w:r>
      </w:hyperlink>
      <w:r>
        <w:rPr>
          <w:sz w:val="18"/>
          <w:szCs w:val="18"/>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8104832"/>
      <w:docPartObj>
        <w:docPartGallery w:val="Page Numbers (Top of Page)"/>
        <w:docPartUnique/>
      </w:docPartObj>
    </w:sdtPr>
    <w:sdtEndPr>
      <w:rPr>
        <w:noProof/>
      </w:rPr>
    </w:sdtEndPr>
    <w:sdtContent>
      <w:p w:rsidR="00BB40D5" w:rsidRDefault="00BB40D5" w:rsidP="00D307CC">
        <w:pPr>
          <w:pStyle w:val="Header"/>
          <w:jc w:val="center"/>
        </w:pPr>
        <w:r>
          <w:fldChar w:fldCharType="begin"/>
        </w:r>
        <w:r>
          <w:instrText xml:space="preserve"> PAGE   \* MERGEFORMAT </w:instrText>
        </w:r>
        <w:r>
          <w:fldChar w:fldCharType="separate"/>
        </w:r>
        <w:r w:rsidR="006F2499">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26EC4"/>
    <w:multiLevelType w:val="multilevel"/>
    <w:tmpl w:val="E5EE91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1DE"/>
    <w:rsid w:val="00057356"/>
    <w:rsid w:val="0007113F"/>
    <w:rsid w:val="00093DB5"/>
    <w:rsid w:val="00102457"/>
    <w:rsid w:val="00115A16"/>
    <w:rsid w:val="001421D4"/>
    <w:rsid w:val="001667AB"/>
    <w:rsid w:val="001C45A9"/>
    <w:rsid w:val="001F2EAF"/>
    <w:rsid w:val="00201BCA"/>
    <w:rsid w:val="002069EF"/>
    <w:rsid w:val="002074C4"/>
    <w:rsid w:val="00234970"/>
    <w:rsid w:val="00264D92"/>
    <w:rsid w:val="00314271"/>
    <w:rsid w:val="003248CB"/>
    <w:rsid w:val="00345A0B"/>
    <w:rsid w:val="003575BE"/>
    <w:rsid w:val="00373B0B"/>
    <w:rsid w:val="003849F0"/>
    <w:rsid w:val="003A078F"/>
    <w:rsid w:val="003C3CD6"/>
    <w:rsid w:val="003D5AF9"/>
    <w:rsid w:val="004045F3"/>
    <w:rsid w:val="00435790"/>
    <w:rsid w:val="00477035"/>
    <w:rsid w:val="004B0935"/>
    <w:rsid w:val="004C2C3C"/>
    <w:rsid w:val="005576DC"/>
    <w:rsid w:val="00564F61"/>
    <w:rsid w:val="00580AF5"/>
    <w:rsid w:val="00605419"/>
    <w:rsid w:val="006734C4"/>
    <w:rsid w:val="006808E8"/>
    <w:rsid w:val="006862E9"/>
    <w:rsid w:val="006F2499"/>
    <w:rsid w:val="0072445B"/>
    <w:rsid w:val="00765A17"/>
    <w:rsid w:val="007D15EB"/>
    <w:rsid w:val="00803E21"/>
    <w:rsid w:val="00884CC8"/>
    <w:rsid w:val="008966A2"/>
    <w:rsid w:val="008B395B"/>
    <w:rsid w:val="008E0DE9"/>
    <w:rsid w:val="0091651D"/>
    <w:rsid w:val="00926528"/>
    <w:rsid w:val="00961B0C"/>
    <w:rsid w:val="00A030AC"/>
    <w:rsid w:val="00A118F2"/>
    <w:rsid w:val="00A14817"/>
    <w:rsid w:val="00A37481"/>
    <w:rsid w:val="00A92367"/>
    <w:rsid w:val="00AE0738"/>
    <w:rsid w:val="00B36DDF"/>
    <w:rsid w:val="00BA5785"/>
    <w:rsid w:val="00BB40D5"/>
    <w:rsid w:val="00C50241"/>
    <w:rsid w:val="00C71D29"/>
    <w:rsid w:val="00C84C76"/>
    <w:rsid w:val="00C9655D"/>
    <w:rsid w:val="00CC6A93"/>
    <w:rsid w:val="00D307CC"/>
    <w:rsid w:val="00D501DE"/>
    <w:rsid w:val="00D848D4"/>
    <w:rsid w:val="00D95CBF"/>
    <w:rsid w:val="00DA5904"/>
    <w:rsid w:val="00DB06CA"/>
    <w:rsid w:val="00E13094"/>
    <w:rsid w:val="00E26358"/>
    <w:rsid w:val="00E41E86"/>
    <w:rsid w:val="00E54448"/>
    <w:rsid w:val="00E554E0"/>
    <w:rsid w:val="00E62204"/>
    <w:rsid w:val="00E950C3"/>
    <w:rsid w:val="00F2539D"/>
    <w:rsid w:val="00F55FFC"/>
    <w:rsid w:val="00FC0C0D"/>
    <w:rsid w:val="00FD50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chartTrackingRefBased/>
  <w15:docId w15:val="{84A850D2-E03C-4E12-BBC9-C540157E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01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Bullet 1,Bullet Points,Dot pt,F5 List Paragraph,IFCL - List Paragraph,Indicator Text,List Paragraph Char Char Char,List Paragraph1,List Paragraph12,MAIN CONTENT,Numbered Para 1,OBC Bullet,Punkti ar numuriem,Bull"/>
    <w:basedOn w:val="Normal"/>
    <w:link w:val="ListParagraphChar"/>
    <w:uiPriority w:val="34"/>
    <w:qFormat/>
    <w:rsid w:val="00D501DE"/>
    <w:pPr>
      <w:spacing w:after="200" w:line="276" w:lineRule="auto"/>
      <w:ind w:left="720"/>
      <w:contextualSpacing/>
    </w:pPr>
  </w:style>
  <w:style w:type="character" w:customStyle="1" w:styleId="FootnoteTextChar">
    <w:name w:val="Footnote Text Char"/>
    <w:aliases w:val="Char Char Char Char Char Char Rakstz. Rakstz. Char Char Rakstz. Rakstz. Char,Footnote Char,Fußnote Char1,Fußnote Char Char Char Char Char Char Char,Char Char,Fußnote Char Char,Fußnote Ch Char,fn Char,f Char, Char Char"/>
    <w:link w:val="FootnoteText"/>
    <w:uiPriority w:val="99"/>
    <w:qFormat/>
    <w:locked/>
    <w:rsid w:val="00D501DE"/>
    <w:rPr>
      <w:rFonts w:ascii="Times New Roman" w:eastAsia="Times New Roman" w:hAnsi="Times New Roman"/>
      <w:lang w:val="x-none"/>
    </w:rPr>
  </w:style>
  <w:style w:type="paragraph" w:styleId="FootnoteText">
    <w:name w:val="footnote text"/>
    <w:aliases w:val="Char Char Char Char Char Char Rakstz. Rakstz. Char Char Rakstz. Rakstz.,Footnote,Fußnote,Fußnote Char Char Char Char Char Char,Char,Fußnote Char,Fußnote Ch,fn,f, Char Char Char Char Char Char Rakstz. Rakstz. Char Char Rakstz. Rakstz., Char"/>
    <w:basedOn w:val="Normal"/>
    <w:link w:val="FootnoteTextChar"/>
    <w:uiPriority w:val="99"/>
    <w:unhideWhenUsed/>
    <w:qFormat/>
    <w:rsid w:val="00D501DE"/>
    <w:pPr>
      <w:spacing w:after="0" w:line="240" w:lineRule="auto"/>
    </w:pPr>
    <w:rPr>
      <w:rFonts w:ascii="Times New Roman" w:eastAsia="Times New Roman" w:hAnsi="Times New Roman" w:cstheme="minorBidi"/>
      <w:lang w:val="x-none"/>
    </w:rPr>
  </w:style>
  <w:style w:type="character" w:customStyle="1" w:styleId="FootnoteTextChar1">
    <w:name w:val="Footnote Text Char1"/>
    <w:basedOn w:val="DefaultParagraphFont"/>
    <w:uiPriority w:val="99"/>
    <w:semiHidden/>
    <w:rsid w:val="00D501DE"/>
    <w:rPr>
      <w:rFonts w:ascii="Calibri" w:eastAsia="Calibri" w:hAnsi="Calibri" w:cs="Times New Roman"/>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link w:val="Char2"/>
    <w:uiPriority w:val="99"/>
    <w:unhideWhenUsed/>
    <w:qFormat/>
    <w:rsid w:val="00D501DE"/>
    <w:rPr>
      <w:vertAlign w:val="superscript"/>
    </w:rPr>
  </w:style>
  <w:style w:type="character" w:customStyle="1" w:styleId="ListParagraphChar">
    <w:name w:val="List Paragraph Char"/>
    <w:aliases w:val="2 Char,Strip Char,Akapit z listą BS Char,Bullet 1 Char,Bullet Points Char,Dot pt Char,F5 List Paragraph Char,IFCL - List Paragraph Char,Indicator Text Char,List Paragraph Char Char Char Char,List Paragraph1 Char,List Paragraph12 Char"/>
    <w:link w:val="ListParagraph"/>
    <w:uiPriority w:val="34"/>
    <w:qFormat/>
    <w:rsid w:val="00D501DE"/>
    <w:rPr>
      <w:rFonts w:ascii="Calibri" w:eastAsia="Calibri" w:hAnsi="Calibri" w:cs="Times New Roman"/>
    </w:rPr>
  </w:style>
  <w:style w:type="paragraph" w:customStyle="1" w:styleId="Char2">
    <w:name w:val="Char2"/>
    <w:aliases w:val="Char Char Char Char"/>
    <w:basedOn w:val="Normal"/>
    <w:next w:val="Normal"/>
    <w:link w:val="FootnoteReference"/>
    <w:uiPriority w:val="99"/>
    <w:rsid w:val="00D501DE"/>
    <w:pPr>
      <w:spacing w:line="240" w:lineRule="exact"/>
      <w:jc w:val="both"/>
      <w:textAlignment w:val="baseline"/>
    </w:pPr>
    <w:rPr>
      <w:rFonts w:asciiTheme="minorHAnsi" w:eastAsiaTheme="minorHAnsi" w:hAnsiTheme="minorHAnsi" w:cstheme="minorBidi"/>
      <w:vertAlign w:val="superscript"/>
    </w:rPr>
  </w:style>
  <w:style w:type="paragraph" w:styleId="CommentText">
    <w:name w:val="annotation text"/>
    <w:basedOn w:val="Normal"/>
    <w:link w:val="CommentTextChar"/>
    <w:uiPriority w:val="99"/>
    <w:unhideWhenUsed/>
    <w:rsid w:val="00D501DE"/>
    <w:pPr>
      <w:spacing w:line="240" w:lineRule="auto"/>
    </w:pPr>
    <w:rPr>
      <w:sz w:val="20"/>
      <w:szCs w:val="20"/>
    </w:rPr>
  </w:style>
  <w:style w:type="character" w:customStyle="1" w:styleId="CommentTextChar">
    <w:name w:val="Comment Text Char"/>
    <w:basedOn w:val="DefaultParagraphFont"/>
    <w:link w:val="CommentText"/>
    <w:uiPriority w:val="99"/>
    <w:rsid w:val="00D501DE"/>
    <w:rPr>
      <w:rFonts w:ascii="Calibri" w:eastAsia="Calibri" w:hAnsi="Calibri" w:cs="Times New Roman"/>
      <w:sz w:val="20"/>
      <w:szCs w:val="20"/>
    </w:rPr>
  </w:style>
  <w:style w:type="paragraph" w:styleId="NormalWeb">
    <w:name w:val="Normal (Web)"/>
    <w:basedOn w:val="Normal"/>
    <w:uiPriority w:val="99"/>
    <w:unhideWhenUsed/>
    <w:rsid w:val="00D501DE"/>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D501DE"/>
    <w:rPr>
      <w:color w:val="0563C1"/>
      <w:u w:val="single"/>
    </w:rPr>
  </w:style>
  <w:style w:type="paragraph" w:customStyle="1" w:styleId="tvhtml">
    <w:name w:val="tv_html"/>
    <w:basedOn w:val="Normal"/>
    <w:rsid w:val="00D501DE"/>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CommentReference">
    <w:name w:val="annotation reference"/>
    <w:uiPriority w:val="99"/>
    <w:semiHidden/>
    <w:unhideWhenUsed/>
    <w:rsid w:val="00D501DE"/>
    <w:rPr>
      <w:sz w:val="16"/>
      <w:szCs w:val="16"/>
    </w:rPr>
  </w:style>
  <w:style w:type="paragraph" w:styleId="BalloonText">
    <w:name w:val="Balloon Text"/>
    <w:basedOn w:val="Normal"/>
    <w:link w:val="BalloonTextChar"/>
    <w:uiPriority w:val="99"/>
    <w:semiHidden/>
    <w:unhideWhenUsed/>
    <w:rsid w:val="00D50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1DE"/>
    <w:rPr>
      <w:rFonts w:ascii="Segoe UI" w:eastAsia="Calibri" w:hAnsi="Segoe UI" w:cs="Segoe UI"/>
      <w:sz w:val="18"/>
      <w:szCs w:val="18"/>
    </w:rPr>
  </w:style>
  <w:style w:type="paragraph" w:styleId="Header">
    <w:name w:val="header"/>
    <w:basedOn w:val="Normal"/>
    <w:link w:val="HeaderChar"/>
    <w:uiPriority w:val="99"/>
    <w:unhideWhenUsed/>
    <w:rsid w:val="00BB40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40D5"/>
    <w:rPr>
      <w:rFonts w:ascii="Calibri" w:eastAsia="Calibri" w:hAnsi="Calibri" w:cs="Times New Roman"/>
    </w:rPr>
  </w:style>
  <w:style w:type="paragraph" w:styleId="Footer">
    <w:name w:val="footer"/>
    <w:basedOn w:val="Normal"/>
    <w:link w:val="FooterChar"/>
    <w:uiPriority w:val="99"/>
    <w:unhideWhenUsed/>
    <w:rsid w:val="00BB40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40D5"/>
    <w:rPr>
      <w:rFonts w:ascii="Calibri" w:eastAsia="Calibri" w:hAnsi="Calibri" w:cs="Times New Roman"/>
    </w:rPr>
  </w:style>
  <w:style w:type="character" w:styleId="FollowedHyperlink">
    <w:name w:val="FollowedHyperlink"/>
    <w:basedOn w:val="DefaultParagraphFont"/>
    <w:uiPriority w:val="99"/>
    <w:semiHidden/>
    <w:unhideWhenUsed/>
    <w:rsid w:val="00564F61"/>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4332-par-izglitibas-attistibas-pamatnostadnem-2021-2027-gadam" TargetMode="External"/><Relationship Id="rId13" Type="http://schemas.openxmlformats.org/officeDocument/2006/relationships/hyperlink" Target="https://likumi.lv/ta/id/325509-par-planu-sieviesu-un-viriesu-vienlidzigu-tiesibu-un-iespeju-veicinasanai-20212023-gadam" TargetMode="External"/><Relationship Id="rId3" Type="http://schemas.openxmlformats.org/officeDocument/2006/relationships/hyperlink" Target="https://likumi.lv/ta/id/325828-par-socialas-aizsardzibas-un-darba-tirgus-politikas-pamatnostadnem-2021-2027-gadam" TargetMode="External"/><Relationship Id="rId7" Type="http://schemas.openxmlformats.org/officeDocument/2006/relationships/hyperlink" Target="https://likumi.lv/ta/id/332897-par-sporta-politikas-pamatnostadnem-2022-2027-gadam" TargetMode="External"/><Relationship Id="rId12" Type="http://schemas.openxmlformats.org/officeDocument/2006/relationships/hyperlink" Target="https://likumi.lv/ta/id/326640-par-celu-satiksmes-drosibas-planu-2021-2027-gadam" TargetMode="External"/><Relationship Id="rId2" Type="http://schemas.openxmlformats.org/officeDocument/2006/relationships/hyperlink" Target="https://likumi.lv/ta/id/332751-sabiedribas-veselibas-pamatnostadnes-2021-2027-gadam" TargetMode="External"/><Relationship Id="rId1" Type="http://schemas.openxmlformats.org/officeDocument/2006/relationships/hyperlink" Target="https://likumi.lv/ta/id/338304" TargetMode="External"/><Relationship Id="rId6" Type="http://schemas.openxmlformats.org/officeDocument/2006/relationships/hyperlink" Target="https://likumi.lv/ta/id/333223-par-resocializacijas-politikas-pamatnostadnem-2022-2027-gadam" TargetMode="External"/><Relationship Id="rId11" Type="http://schemas.openxmlformats.org/officeDocument/2006/relationships/hyperlink" Target="https://likumi.lv/ta/id/316448-par-alkoholisko-dzerienu-paterina-mazinasanas-un-alkoholisma-ierobezosanas-ricibas-planu-20202022-gadam" TargetMode="External"/><Relationship Id="rId5" Type="http://schemas.openxmlformats.org/officeDocument/2006/relationships/hyperlink" Target="https://likumi.lv/ta/id/324715-par-digitalas-transformacijas-pamatnostadnem-20212027-gadam" TargetMode="External"/><Relationship Id="rId10" Type="http://schemas.openxmlformats.org/officeDocument/2006/relationships/hyperlink" Target="https://likumi.lv/ta/id/310954-par-regionalas-politikas-pamatnostadnem-2021-2027-gadam" TargetMode="External"/><Relationship Id="rId4" Type="http://schemas.openxmlformats.org/officeDocument/2006/relationships/hyperlink" Target="https://likumi.lv/ta/id/331256-par-socialo-pakalpojumu-pilnveidosanas-un-attistibasnbspplanu-2022-2024-gadam" TargetMode="External"/><Relationship Id="rId9" Type="http://schemas.openxmlformats.org/officeDocument/2006/relationships/hyperlink" Target="https://likumi.lv/ta/id/326420-par-cilveku-tirdzniecibas-noversanas-planu-2021-2023-gadam" TargetMode="External"/><Relationship Id="rId14" Type="http://schemas.openxmlformats.org/officeDocument/2006/relationships/hyperlink" Target="https://likumi.lv/ta/id/336736-par-profilakses-pasakumu-un-veselibas-aprupes-pakalpojumu-uzlabosanas-planu-alkoholisko-dzerienu-un-narkotisko-vielu-lietosa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8E86D-D7E1-43D7-9445-17C5A85EA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12426</Words>
  <Characters>7083</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Putane</dc:creator>
  <cp:keywords/>
  <dc:description/>
  <cp:lastModifiedBy>Irēna Putane</cp:lastModifiedBy>
  <cp:revision>16</cp:revision>
  <dcterms:created xsi:type="dcterms:W3CDTF">2022-12-29T11:57:00Z</dcterms:created>
  <dcterms:modified xsi:type="dcterms:W3CDTF">2023-02-17T09:35:00Z</dcterms:modified>
</cp:coreProperties>
</file>