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C3E64E" w14:textId="77777777" w:rsidR="0046470A" w:rsidRPr="00E47F27" w:rsidRDefault="0046470A">
      <w:pPr>
        <w:shd w:val="clear" w:color="auto" w:fill="FFFFFF"/>
        <w:spacing w:line="326" w:lineRule="exact"/>
        <w:ind w:right="2"/>
        <w:jc w:val="center"/>
        <w:rPr>
          <w:b/>
          <w:bCs/>
          <w:color w:val="000000"/>
          <w:spacing w:val="-3"/>
          <w:sz w:val="24"/>
          <w:szCs w:val="24"/>
        </w:rPr>
      </w:pPr>
      <w:r w:rsidRPr="00E47F27">
        <w:rPr>
          <w:b/>
          <w:bCs/>
          <w:color w:val="000000"/>
          <w:spacing w:val="-2"/>
          <w:sz w:val="24"/>
          <w:szCs w:val="24"/>
        </w:rPr>
        <w:t>Informatīvais ziņojums</w:t>
      </w:r>
    </w:p>
    <w:p w14:paraId="4766F84B" w14:textId="77777777" w:rsidR="0046470A" w:rsidRPr="00E47F27" w:rsidRDefault="006D405D">
      <w:pPr>
        <w:shd w:val="clear" w:color="auto" w:fill="FFFFFF"/>
        <w:spacing w:line="326" w:lineRule="exact"/>
        <w:ind w:right="2"/>
        <w:jc w:val="center"/>
        <w:rPr>
          <w:b/>
          <w:bCs/>
          <w:color w:val="000000"/>
          <w:spacing w:val="-3"/>
          <w:sz w:val="24"/>
          <w:szCs w:val="24"/>
        </w:rPr>
      </w:pPr>
      <w:r w:rsidRPr="00E47F27">
        <w:rPr>
          <w:b/>
          <w:bCs/>
          <w:color w:val="000000"/>
          <w:spacing w:val="-3"/>
          <w:sz w:val="24"/>
          <w:szCs w:val="24"/>
        </w:rPr>
        <w:t>“</w:t>
      </w:r>
      <w:r w:rsidR="0046470A" w:rsidRPr="00E47F27">
        <w:rPr>
          <w:b/>
          <w:bCs/>
          <w:color w:val="000000"/>
          <w:spacing w:val="-3"/>
          <w:sz w:val="24"/>
          <w:szCs w:val="24"/>
        </w:rPr>
        <w:t xml:space="preserve">Par valsts kustamās mantas nodošanu bez atlīdzības </w:t>
      </w:r>
    </w:p>
    <w:p w14:paraId="54502F0C" w14:textId="77777777" w:rsidR="0046470A" w:rsidRPr="00E47F27" w:rsidRDefault="00DC75F1">
      <w:pPr>
        <w:shd w:val="clear" w:color="auto" w:fill="FFFFFF"/>
        <w:spacing w:line="326" w:lineRule="exact"/>
        <w:ind w:right="2"/>
        <w:jc w:val="center"/>
        <w:rPr>
          <w:sz w:val="24"/>
          <w:szCs w:val="24"/>
        </w:rPr>
      </w:pPr>
      <w:r w:rsidRPr="00E47F27">
        <w:rPr>
          <w:b/>
          <w:bCs/>
          <w:color w:val="000000"/>
          <w:spacing w:val="-3"/>
          <w:sz w:val="24"/>
          <w:szCs w:val="24"/>
        </w:rPr>
        <w:t>Ukrainai</w:t>
      </w:r>
      <w:r w:rsidR="0046470A" w:rsidRPr="00E47F27">
        <w:rPr>
          <w:b/>
          <w:bCs/>
          <w:color w:val="000000"/>
          <w:spacing w:val="-3"/>
          <w:sz w:val="24"/>
          <w:szCs w:val="24"/>
        </w:rPr>
        <w:t>”</w:t>
      </w:r>
    </w:p>
    <w:p w14:paraId="2329C0C5" w14:textId="77777777" w:rsidR="0046470A" w:rsidRPr="00E47F27" w:rsidRDefault="0046470A">
      <w:pPr>
        <w:ind w:right="-35" w:firstLine="720"/>
        <w:jc w:val="both"/>
        <w:rPr>
          <w:sz w:val="24"/>
          <w:szCs w:val="24"/>
        </w:rPr>
      </w:pPr>
    </w:p>
    <w:p w14:paraId="13D4FE24" w14:textId="77777777" w:rsidR="0046470A" w:rsidRPr="00E47F27" w:rsidRDefault="0046470A" w:rsidP="00A918E9">
      <w:pPr>
        <w:ind w:right="-34" w:firstLine="720"/>
        <w:jc w:val="both"/>
        <w:rPr>
          <w:color w:val="000000"/>
          <w:spacing w:val="7"/>
          <w:sz w:val="24"/>
          <w:szCs w:val="24"/>
        </w:rPr>
      </w:pPr>
      <w:r w:rsidRPr="00E47F27">
        <w:rPr>
          <w:sz w:val="24"/>
          <w:szCs w:val="24"/>
        </w:rPr>
        <w:t>Saskaņā ar Ministru kabineta 2006.</w:t>
      </w:r>
      <w:r w:rsidR="00516BAD" w:rsidRPr="00E47F27">
        <w:rPr>
          <w:sz w:val="24"/>
          <w:szCs w:val="24"/>
        </w:rPr>
        <w:t> </w:t>
      </w:r>
      <w:r w:rsidRPr="00E47F27">
        <w:rPr>
          <w:sz w:val="24"/>
          <w:szCs w:val="24"/>
        </w:rPr>
        <w:t>gada 25.</w:t>
      </w:r>
      <w:r w:rsidR="00516BAD" w:rsidRPr="00E47F27">
        <w:rPr>
          <w:sz w:val="24"/>
          <w:szCs w:val="24"/>
        </w:rPr>
        <w:t> </w:t>
      </w:r>
      <w:r w:rsidRPr="00E47F27">
        <w:rPr>
          <w:sz w:val="24"/>
          <w:szCs w:val="24"/>
        </w:rPr>
        <w:t>j</w:t>
      </w:r>
      <w:r w:rsidRPr="00E47F27">
        <w:rPr>
          <w:spacing w:val="7"/>
          <w:sz w:val="24"/>
          <w:szCs w:val="24"/>
        </w:rPr>
        <w:t>ū</w:t>
      </w:r>
      <w:r w:rsidRPr="00E47F27">
        <w:rPr>
          <w:sz w:val="24"/>
          <w:szCs w:val="24"/>
        </w:rPr>
        <w:t>lija noteikumu Nr.</w:t>
      </w:r>
      <w:r w:rsidR="00516BAD" w:rsidRPr="00E47F27">
        <w:rPr>
          <w:sz w:val="24"/>
          <w:szCs w:val="24"/>
        </w:rPr>
        <w:t> </w:t>
      </w:r>
      <w:r w:rsidRPr="00E47F27">
        <w:rPr>
          <w:sz w:val="24"/>
          <w:szCs w:val="24"/>
        </w:rPr>
        <w:t xml:space="preserve">618 </w:t>
      </w:r>
      <w:r w:rsidR="002F0CA8" w:rsidRPr="00E47F27">
        <w:rPr>
          <w:sz w:val="24"/>
          <w:szCs w:val="24"/>
        </w:rPr>
        <w:t>“</w:t>
      </w:r>
      <w:r w:rsidRPr="00E47F27">
        <w:rPr>
          <w:sz w:val="24"/>
          <w:szCs w:val="24"/>
        </w:rPr>
        <w:t>Kārtība, kādā valsts kustamo mantu nodod bez atlīdzības ārvalstu valdību un starpvalstu organizāciju īpašum</w:t>
      </w:r>
      <w:r w:rsidRPr="00E47F27">
        <w:rPr>
          <w:color w:val="000000"/>
          <w:spacing w:val="7"/>
          <w:sz w:val="24"/>
          <w:szCs w:val="24"/>
        </w:rPr>
        <w:t xml:space="preserve">ā” </w:t>
      </w:r>
      <w:r w:rsidR="007D669C" w:rsidRPr="00E47F27">
        <w:rPr>
          <w:color w:val="000000"/>
          <w:spacing w:val="7"/>
          <w:sz w:val="24"/>
          <w:szCs w:val="24"/>
        </w:rPr>
        <w:t>(turpmāk</w:t>
      </w:r>
      <w:r w:rsidR="002F0CA8" w:rsidRPr="00E47F27">
        <w:rPr>
          <w:color w:val="000000"/>
          <w:spacing w:val="7"/>
          <w:sz w:val="24"/>
          <w:szCs w:val="24"/>
        </w:rPr>
        <w:t> </w:t>
      </w:r>
      <w:r w:rsidR="007D669C" w:rsidRPr="00E47F27">
        <w:rPr>
          <w:color w:val="000000"/>
          <w:spacing w:val="7"/>
          <w:sz w:val="24"/>
          <w:szCs w:val="24"/>
        </w:rPr>
        <w:t>–</w:t>
      </w:r>
      <w:r w:rsidR="002F0CA8" w:rsidRPr="00E47F27">
        <w:rPr>
          <w:color w:val="000000"/>
          <w:spacing w:val="7"/>
          <w:sz w:val="24"/>
          <w:szCs w:val="24"/>
        </w:rPr>
        <w:t> </w:t>
      </w:r>
      <w:r w:rsidR="007D669C" w:rsidRPr="00E47F27">
        <w:rPr>
          <w:color w:val="000000"/>
          <w:spacing w:val="7"/>
          <w:sz w:val="24"/>
          <w:szCs w:val="24"/>
        </w:rPr>
        <w:t xml:space="preserve">noteikumi) </w:t>
      </w:r>
      <w:r w:rsidRPr="00E47F27">
        <w:rPr>
          <w:color w:val="000000"/>
          <w:spacing w:val="7"/>
          <w:sz w:val="24"/>
          <w:szCs w:val="24"/>
        </w:rPr>
        <w:t>2.</w:t>
      </w:r>
      <w:r w:rsidR="00516BAD" w:rsidRPr="00E47F27">
        <w:rPr>
          <w:color w:val="000000"/>
          <w:spacing w:val="7"/>
          <w:sz w:val="24"/>
          <w:szCs w:val="24"/>
        </w:rPr>
        <w:t> </w:t>
      </w:r>
      <w:r w:rsidRPr="00E47F27">
        <w:rPr>
          <w:color w:val="000000"/>
          <w:spacing w:val="7"/>
          <w:sz w:val="24"/>
          <w:szCs w:val="24"/>
        </w:rPr>
        <w:t xml:space="preserve">punktu </w:t>
      </w:r>
      <w:r w:rsidR="001F1765" w:rsidRPr="00E47F27">
        <w:rPr>
          <w:color w:val="000000"/>
          <w:spacing w:val="7"/>
          <w:sz w:val="24"/>
          <w:szCs w:val="24"/>
        </w:rPr>
        <w:t>Tieslietu ministrija</w:t>
      </w:r>
      <w:r w:rsidRPr="00E47F27">
        <w:rPr>
          <w:color w:val="000000"/>
          <w:spacing w:val="7"/>
          <w:sz w:val="24"/>
          <w:szCs w:val="24"/>
        </w:rPr>
        <w:t xml:space="preserve"> ir sagatavojusi informatīvo ziņojumu par valsts kustamās mantas nodošanu bez atlīdzības </w:t>
      </w:r>
      <w:r w:rsidR="001F1765" w:rsidRPr="00E47F27">
        <w:rPr>
          <w:color w:val="000000"/>
          <w:spacing w:val="7"/>
          <w:sz w:val="24"/>
          <w:szCs w:val="24"/>
        </w:rPr>
        <w:t>Ukrainai</w:t>
      </w:r>
      <w:r w:rsidRPr="00E47F27">
        <w:rPr>
          <w:color w:val="000000"/>
          <w:spacing w:val="7"/>
          <w:sz w:val="24"/>
          <w:szCs w:val="24"/>
        </w:rPr>
        <w:t>.</w:t>
      </w:r>
    </w:p>
    <w:p w14:paraId="6D2663DF" w14:textId="4D80CDFC" w:rsidR="00342566" w:rsidRPr="00E47F27" w:rsidRDefault="00366180" w:rsidP="00342566">
      <w:pPr>
        <w:ind w:right="-35" w:firstLine="720"/>
        <w:jc w:val="both"/>
        <w:rPr>
          <w:sz w:val="24"/>
          <w:szCs w:val="24"/>
        </w:rPr>
      </w:pPr>
      <w:r w:rsidRPr="00E47F27">
        <w:rPr>
          <w:sz w:val="24"/>
          <w:szCs w:val="24"/>
        </w:rPr>
        <w:t xml:space="preserve">Pamatojoties uz </w:t>
      </w:r>
      <w:r w:rsidR="00377271" w:rsidRPr="00E47F27">
        <w:rPr>
          <w:sz w:val="24"/>
          <w:szCs w:val="24"/>
          <w:lang w:val="da-DK"/>
        </w:rPr>
        <w:t>20</w:t>
      </w:r>
      <w:r w:rsidR="001F1765" w:rsidRPr="00E47F27">
        <w:rPr>
          <w:sz w:val="24"/>
          <w:szCs w:val="24"/>
          <w:lang w:val="da-DK"/>
        </w:rPr>
        <w:t>22</w:t>
      </w:r>
      <w:r w:rsidR="00377271" w:rsidRPr="00E47F27">
        <w:rPr>
          <w:sz w:val="24"/>
          <w:szCs w:val="24"/>
          <w:lang w:val="da-DK"/>
        </w:rPr>
        <w:t>.</w:t>
      </w:r>
      <w:r w:rsidR="00516BAD" w:rsidRPr="00E47F27">
        <w:rPr>
          <w:sz w:val="24"/>
          <w:szCs w:val="24"/>
          <w:lang w:val="da-DK"/>
        </w:rPr>
        <w:t> </w:t>
      </w:r>
      <w:r w:rsidR="00377271" w:rsidRPr="00E47F27">
        <w:rPr>
          <w:sz w:val="24"/>
          <w:szCs w:val="24"/>
          <w:lang w:val="da-DK"/>
        </w:rPr>
        <w:t xml:space="preserve">gada </w:t>
      </w:r>
      <w:r w:rsidR="001F1765" w:rsidRPr="00E47F27">
        <w:rPr>
          <w:sz w:val="24"/>
          <w:szCs w:val="24"/>
          <w:lang w:val="da-DK"/>
        </w:rPr>
        <w:t>12</w:t>
      </w:r>
      <w:r w:rsidR="00EE31BC" w:rsidRPr="00E47F27">
        <w:rPr>
          <w:sz w:val="24"/>
          <w:szCs w:val="24"/>
          <w:lang w:val="da-DK"/>
        </w:rPr>
        <w:t>.</w:t>
      </w:r>
      <w:r w:rsidR="00516BAD" w:rsidRPr="00E47F27">
        <w:rPr>
          <w:sz w:val="24"/>
          <w:szCs w:val="24"/>
          <w:lang w:val="da-DK"/>
        </w:rPr>
        <w:t> </w:t>
      </w:r>
      <w:r w:rsidR="001F1765" w:rsidRPr="00E47F27">
        <w:rPr>
          <w:sz w:val="24"/>
          <w:szCs w:val="24"/>
          <w:lang w:val="da-DK"/>
        </w:rPr>
        <w:t>augustā</w:t>
      </w:r>
      <w:r w:rsidR="00EE31BC" w:rsidRPr="00E47F27">
        <w:rPr>
          <w:sz w:val="24"/>
          <w:szCs w:val="24"/>
          <w:lang w:val="da-DK"/>
        </w:rPr>
        <w:t xml:space="preserve"> parakstīto Granta līgumu Nr.</w:t>
      </w:r>
      <w:r w:rsidR="00516BAD" w:rsidRPr="00E47F27">
        <w:rPr>
          <w:sz w:val="24"/>
          <w:szCs w:val="24"/>
          <w:lang w:val="da-DK"/>
        </w:rPr>
        <w:t> </w:t>
      </w:r>
      <w:r w:rsidR="001F1765" w:rsidRPr="00E47F27">
        <w:rPr>
          <w:sz w:val="24"/>
          <w:szCs w:val="24"/>
          <w:lang w:val="da-DK"/>
        </w:rPr>
        <w:t>LV-66</w:t>
      </w:r>
      <w:r w:rsidR="00EE31BC" w:rsidRPr="00E47F27">
        <w:rPr>
          <w:sz w:val="24"/>
          <w:szCs w:val="24"/>
          <w:lang w:val="da-DK"/>
        </w:rPr>
        <w:t xml:space="preserve"> starp </w:t>
      </w:r>
      <w:r w:rsidR="001F1765" w:rsidRPr="00E47F27">
        <w:rPr>
          <w:sz w:val="24"/>
          <w:szCs w:val="24"/>
          <w:lang w:val="da-DK"/>
        </w:rPr>
        <w:t>Ārlietu ministriju</w:t>
      </w:r>
      <w:r w:rsidR="00E235E2" w:rsidRPr="00E47F27">
        <w:rPr>
          <w:sz w:val="24"/>
          <w:szCs w:val="24"/>
          <w:lang w:val="da-DK"/>
        </w:rPr>
        <w:t xml:space="preserve"> un </w:t>
      </w:r>
      <w:r w:rsidR="001F1765" w:rsidRPr="00E47F27">
        <w:rPr>
          <w:sz w:val="24"/>
          <w:szCs w:val="24"/>
          <w:lang w:val="da-DK"/>
        </w:rPr>
        <w:t>Tiesu administrāciju</w:t>
      </w:r>
      <w:r w:rsidR="00EE31BC" w:rsidRPr="00E47F27">
        <w:rPr>
          <w:sz w:val="24"/>
          <w:szCs w:val="24"/>
          <w:lang w:val="da-DK"/>
        </w:rPr>
        <w:t xml:space="preserve">, ir saņemts atbalsts </w:t>
      </w:r>
      <w:r w:rsidR="001F1765" w:rsidRPr="00E47F27">
        <w:rPr>
          <w:sz w:val="24"/>
          <w:szCs w:val="24"/>
          <w:lang w:val="da-DK"/>
        </w:rPr>
        <w:t>Tiesu administrācijai</w:t>
      </w:r>
      <w:r w:rsidR="00EE31BC" w:rsidRPr="00E47F27">
        <w:rPr>
          <w:sz w:val="24"/>
          <w:szCs w:val="24"/>
          <w:lang w:val="da-DK"/>
        </w:rPr>
        <w:t xml:space="preserve"> projekta </w:t>
      </w:r>
      <w:r w:rsidR="000D1D2E" w:rsidRPr="00E47F27">
        <w:rPr>
          <w:sz w:val="24"/>
          <w:szCs w:val="24"/>
          <w:lang w:val="da-DK"/>
        </w:rPr>
        <w:t>”</w:t>
      </w:r>
      <w:bookmarkStart w:id="0" w:name="_Hlk109725127"/>
      <w:r w:rsidR="001F1765" w:rsidRPr="00E47F27">
        <w:rPr>
          <w:sz w:val="24"/>
          <w:szCs w:val="24"/>
          <w:lang w:val="da-DK"/>
        </w:rPr>
        <w:t>Atbalsts Ukrainas Augstākās tiesas kapacitātes nostiprināšanai Eiropas integrācijas kontekstā</w:t>
      </w:r>
      <w:bookmarkEnd w:id="0"/>
      <w:r w:rsidR="000D1D2E" w:rsidRPr="00E47F27">
        <w:rPr>
          <w:sz w:val="24"/>
          <w:szCs w:val="24"/>
          <w:lang w:val="da-DK"/>
        </w:rPr>
        <w:t>”</w:t>
      </w:r>
      <w:r w:rsidR="00E235E2" w:rsidRPr="00E47F27">
        <w:rPr>
          <w:sz w:val="24"/>
          <w:szCs w:val="24"/>
        </w:rPr>
        <w:t xml:space="preserve"> (turpmāk</w:t>
      </w:r>
      <w:r w:rsidR="002F0CA8" w:rsidRPr="00E47F27">
        <w:rPr>
          <w:sz w:val="24"/>
          <w:szCs w:val="24"/>
        </w:rPr>
        <w:t> </w:t>
      </w:r>
      <w:r w:rsidR="00E235E2" w:rsidRPr="00E47F27">
        <w:rPr>
          <w:sz w:val="24"/>
          <w:szCs w:val="24"/>
        </w:rPr>
        <w:t>–</w:t>
      </w:r>
      <w:r w:rsidR="002F0CA8" w:rsidRPr="00E47F27">
        <w:rPr>
          <w:sz w:val="24"/>
          <w:szCs w:val="24"/>
        </w:rPr>
        <w:t> </w:t>
      </w:r>
      <w:r w:rsidRPr="00E47F27">
        <w:rPr>
          <w:sz w:val="24"/>
          <w:szCs w:val="24"/>
        </w:rPr>
        <w:t xml:space="preserve">Projekts) aktivitāšu realizācijai. </w:t>
      </w:r>
      <w:r w:rsidR="0013022A" w:rsidRPr="00E47F27">
        <w:rPr>
          <w:sz w:val="24"/>
          <w:szCs w:val="24"/>
        </w:rPr>
        <w:t>Projekta mērķis ir atbalst</w:t>
      </w:r>
      <w:r w:rsidR="005E1DB0" w:rsidRPr="00E47F27">
        <w:rPr>
          <w:sz w:val="24"/>
          <w:szCs w:val="24"/>
        </w:rPr>
        <w:t>s</w:t>
      </w:r>
      <w:r w:rsidR="0013022A" w:rsidRPr="00E47F27">
        <w:rPr>
          <w:sz w:val="24"/>
          <w:szCs w:val="24"/>
        </w:rPr>
        <w:t xml:space="preserve"> Ukrainas Augstākās tiesas kapacitātes nostiprināšanai Eiropas integrācijas kontekstā.</w:t>
      </w:r>
      <w:r w:rsidR="00E3347F" w:rsidRPr="00E47F27">
        <w:rPr>
          <w:sz w:val="24"/>
          <w:szCs w:val="24"/>
        </w:rPr>
        <w:t xml:space="preserve"> </w:t>
      </w:r>
      <w:r w:rsidR="00C925C6" w:rsidRPr="00E47F27">
        <w:rPr>
          <w:sz w:val="24"/>
          <w:szCs w:val="24"/>
        </w:rPr>
        <w:t xml:space="preserve">Projekta aktivitātes </w:t>
      </w:r>
      <w:r w:rsidR="00E3347F" w:rsidRPr="00E47F27">
        <w:rPr>
          <w:sz w:val="24"/>
          <w:szCs w:val="24"/>
        </w:rPr>
        <w:t>ietver arī</w:t>
      </w:r>
      <w:r w:rsidR="00C925C6" w:rsidRPr="00E47F27">
        <w:rPr>
          <w:sz w:val="24"/>
          <w:szCs w:val="24"/>
        </w:rPr>
        <w:t xml:space="preserve"> atbalsta sniegšanu</w:t>
      </w:r>
      <w:r w:rsidR="00E3347F" w:rsidRPr="00E47F27">
        <w:rPr>
          <w:sz w:val="24"/>
          <w:szCs w:val="24"/>
        </w:rPr>
        <w:t xml:space="preserve"> Ukrainas tieslietu sistēmas institūcijām,</w:t>
      </w:r>
      <w:r w:rsidR="00E3347F" w:rsidRPr="002E18E4">
        <w:rPr>
          <w:sz w:val="24"/>
          <w:szCs w:val="24"/>
        </w:rPr>
        <w:t xml:space="preserve"> kur</w:t>
      </w:r>
      <w:r w:rsidR="00E3347F" w:rsidRPr="00E47F27">
        <w:rPr>
          <w:sz w:val="24"/>
          <w:szCs w:val="24"/>
        </w:rPr>
        <w:t>u</w:t>
      </w:r>
      <w:r w:rsidR="00E3347F" w:rsidRPr="002E18E4">
        <w:rPr>
          <w:sz w:val="24"/>
          <w:szCs w:val="24"/>
        </w:rPr>
        <w:t xml:space="preserve"> darbības mērķis ir saistīts ar tiesu sistēmas kapacitātes stiprināšanas nodrošināšanu</w:t>
      </w:r>
      <w:r w:rsidR="00E3347F" w:rsidRPr="00E47F27">
        <w:rPr>
          <w:sz w:val="24"/>
          <w:szCs w:val="24"/>
        </w:rPr>
        <w:t xml:space="preserve">, tostarp </w:t>
      </w:r>
      <w:r w:rsidR="00E3347F" w:rsidRPr="002E18E4">
        <w:rPr>
          <w:sz w:val="24"/>
          <w:szCs w:val="24"/>
        </w:rPr>
        <w:t>juridiskās palīdzības nodrošināšanu, tiesu ekspertīžu veikšanu</w:t>
      </w:r>
      <w:r w:rsidR="00E3347F" w:rsidRPr="00E47F27">
        <w:rPr>
          <w:sz w:val="24"/>
          <w:szCs w:val="24"/>
        </w:rPr>
        <w:t>.</w:t>
      </w:r>
    </w:p>
    <w:p w14:paraId="411FCFEC" w14:textId="4B2869F6" w:rsidR="00663706" w:rsidRDefault="000E2D3B" w:rsidP="00B77A7A">
      <w:pPr>
        <w:ind w:right="-35" w:firstLine="720"/>
        <w:jc w:val="both"/>
        <w:rPr>
          <w:sz w:val="24"/>
          <w:szCs w:val="24"/>
        </w:rPr>
      </w:pPr>
      <w:r w:rsidRPr="00E47F27">
        <w:rPr>
          <w:sz w:val="24"/>
          <w:szCs w:val="24"/>
        </w:rPr>
        <w:t>2022.</w:t>
      </w:r>
      <w:r w:rsidR="00516BAD" w:rsidRPr="00E47F27">
        <w:rPr>
          <w:sz w:val="24"/>
          <w:szCs w:val="24"/>
        </w:rPr>
        <w:t> </w:t>
      </w:r>
      <w:r w:rsidRPr="00E47F27">
        <w:rPr>
          <w:sz w:val="24"/>
          <w:szCs w:val="24"/>
        </w:rPr>
        <w:t>gada 24.</w:t>
      </w:r>
      <w:r w:rsidR="00516BAD" w:rsidRPr="00E47F27">
        <w:rPr>
          <w:sz w:val="24"/>
          <w:szCs w:val="24"/>
        </w:rPr>
        <w:t> </w:t>
      </w:r>
      <w:r w:rsidRPr="00E47F27">
        <w:rPr>
          <w:sz w:val="24"/>
          <w:szCs w:val="24"/>
        </w:rPr>
        <w:t xml:space="preserve">februārī tika uzsākts Krievijas Federācijas iebrukums Ukrainā. </w:t>
      </w:r>
      <w:r w:rsidR="005E1DB0" w:rsidRPr="00E47F27">
        <w:rPr>
          <w:sz w:val="24"/>
          <w:szCs w:val="24"/>
        </w:rPr>
        <w:t>Tāpat Ukraina ir iesniegusi pieteikumu par Ukrainas uzņemšanu Eiropas Savienībā. Latvijas Republikas Saeima š.</w:t>
      </w:r>
      <w:r w:rsidR="00130FE2" w:rsidRPr="00E47F27">
        <w:rPr>
          <w:sz w:val="24"/>
          <w:szCs w:val="24"/>
        </w:rPr>
        <w:t> </w:t>
      </w:r>
      <w:r w:rsidR="005E1DB0" w:rsidRPr="00E47F27">
        <w:rPr>
          <w:sz w:val="24"/>
          <w:szCs w:val="24"/>
        </w:rPr>
        <w:t>g. 3.</w:t>
      </w:r>
      <w:r w:rsidR="00516BAD" w:rsidRPr="00E47F27">
        <w:rPr>
          <w:sz w:val="24"/>
          <w:szCs w:val="24"/>
        </w:rPr>
        <w:t> </w:t>
      </w:r>
      <w:r w:rsidR="005E1DB0" w:rsidRPr="00E47F27">
        <w:rPr>
          <w:sz w:val="24"/>
          <w:szCs w:val="24"/>
        </w:rPr>
        <w:t>martā vienbalsīgi pieņēma paziņojumu, kurā pauž atbalstu E</w:t>
      </w:r>
      <w:r w:rsidR="006A11E6" w:rsidRPr="00E47F27">
        <w:rPr>
          <w:sz w:val="24"/>
          <w:szCs w:val="24"/>
        </w:rPr>
        <w:t xml:space="preserve">iropas </w:t>
      </w:r>
      <w:r w:rsidR="007435AD" w:rsidRPr="00E47F27">
        <w:rPr>
          <w:sz w:val="24"/>
          <w:szCs w:val="24"/>
        </w:rPr>
        <w:t>S</w:t>
      </w:r>
      <w:r w:rsidR="006A11E6" w:rsidRPr="00E47F27">
        <w:rPr>
          <w:sz w:val="24"/>
          <w:szCs w:val="24"/>
        </w:rPr>
        <w:t>avien</w:t>
      </w:r>
      <w:r w:rsidR="008B7205" w:rsidRPr="00E47F27">
        <w:rPr>
          <w:sz w:val="24"/>
          <w:szCs w:val="24"/>
        </w:rPr>
        <w:t>ī</w:t>
      </w:r>
      <w:r w:rsidR="006A11E6" w:rsidRPr="00E47F27">
        <w:rPr>
          <w:sz w:val="24"/>
          <w:szCs w:val="24"/>
        </w:rPr>
        <w:t>bas</w:t>
      </w:r>
      <w:r w:rsidR="005E1DB0" w:rsidRPr="00E47F27">
        <w:rPr>
          <w:sz w:val="24"/>
          <w:szCs w:val="24"/>
        </w:rPr>
        <w:t xml:space="preserve"> kandidātvalsts statusa piešķiršan</w:t>
      </w:r>
      <w:r w:rsidR="002A4C23" w:rsidRPr="00E47F27">
        <w:rPr>
          <w:sz w:val="24"/>
          <w:szCs w:val="24"/>
        </w:rPr>
        <w:t>ai</w:t>
      </w:r>
      <w:r w:rsidR="005E1DB0" w:rsidRPr="00E47F27">
        <w:rPr>
          <w:sz w:val="24"/>
          <w:szCs w:val="24"/>
        </w:rPr>
        <w:t xml:space="preserve"> Ukrainai, atzīstot, ka ir jāizmanto visas iespējas, kas palīdzētu Ukrainai izturēt cīņā par valsts suverenitātes un teritorijas integritātes nosargāšanu. </w:t>
      </w:r>
      <w:r w:rsidRPr="00E47F27">
        <w:rPr>
          <w:sz w:val="24"/>
          <w:szCs w:val="24"/>
        </w:rPr>
        <w:t>Kā viena no prioritātēm Ārlietu ministrijas izsludinātā 2022.</w:t>
      </w:r>
      <w:r w:rsidR="00516BAD" w:rsidRPr="00E47F27">
        <w:rPr>
          <w:sz w:val="24"/>
          <w:szCs w:val="24"/>
        </w:rPr>
        <w:t> </w:t>
      </w:r>
      <w:r w:rsidRPr="00E47F27">
        <w:rPr>
          <w:sz w:val="24"/>
          <w:szCs w:val="24"/>
        </w:rPr>
        <w:t xml:space="preserve">gada </w:t>
      </w:r>
      <w:proofErr w:type="spellStart"/>
      <w:r w:rsidRPr="00E47F27">
        <w:rPr>
          <w:sz w:val="24"/>
          <w:szCs w:val="24"/>
        </w:rPr>
        <w:t>granta</w:t>
      </w:r>
      <w:proofErr w:type="spellEnd"/>
      <w:r w:rsidRPr="00E47F27">
        <w:rPr>
          <w:sz w:val="24"/>
          <w:szCs w:val="24"/>
        </w:rPr>
        <w:t xml:space="preserve"> projektu konkursa “Atbalsts attīstības sadarbības projektiem Latvijas Republikas noteiktajās saņēmējvalstīs” nolikumā ir Ukrainas publiskās pārvaldes attīstība un spēju stiprināšana. </w:t>
      </w:r>
      <w:r w:rsidR="005E1DB0" w:rsidRPr="00E47F27">
        <w:rPr>
          <w:sz w:val="24"/>
          <w:szCs w:val="24"/>
        </w:rPr>
        <w:t>Projekta ietvaros plānots iegādā</w:t>
      </w:r>
      <w:r w:rsidR="00695712" w:rsidRPr="00E47F27">
        <w:rPr>
          <w:sz w:val="24"/>
          <w:szCs w:val="24"/>
        </w:rPr>
        <w:t>t</w:t>
      </w:r>
      <w:r w:rsidR="005E1DB0" w:rsidRPr="00E47F27">
        <w:rPr>
          <w:sz w:val="24"/>
          <w:szCs w:val="24"/>
        </w:rPr>
        <w:t>ies un nodo</w:t>
      </w:r>
      <w:r w:rsidR="00695712" w:rsidRPr="00E47F27">
        <w:rPr>
          <w:sz w:val="24"/>
          <w:szCs w:val="24"/>
        </w:rPr>
        <w:t xml:space="preserve">t </w:t>
      </w:r>
      <w:r w:rsidR="008B73EA" w:rsidRPr="002E18E4">
        <w:rPr>
          <w:sz w:val="24"/>
          <w:szCs w:val="24"/>
        </w:rPr>
        <w:t xml:space="preserve">Ukrainas Tieslietu ministrijas </w:t>
      </w:r>
      <w:proofErr w:type="spellStart"/>
      <w:r w:rsidR="008B73EA" w:rsidRPr="002E18E4">
        <w:rPr>
          <w:sz w:val="24"/>
          <w:szCs w:val="24"/>
        </w:rPr>
        <w:t>Kij</w:t>
      </w:r>
      <w:r w:rsidR="00645C6A">
        <w:rPr>
          <w:sz w:val="24"/>
          <w:szCs w:val="24"/>
        </w:rPr>
        <w:t>i</w:t>
      </w:r>
      <w:r w:rsidR="008B73EA" w:rsidRPr="002E18E4">
        <w:rPr>
          <w:sz w:val="24"/>
          <w:szCs w:val="24"/>
        </w:rPr>
        <w:t>vas</w:t>
      </w:r>
      <w:proofErr w:type="spellEnd"/>
      <w:r w:rsidR="008B73EA" w:rsidRPr="002E18E4">
        <w:rPr>
          <w:sz w:val="24"/>
          <w:szCs w:val="24"/>
        </w:rPr>
        <w:t xml:space="preserve"> Tiesu ekspertīžu zinātniski pētnieciskajam institūtam</w:t>
      </w:r>
      <w:r w:rsidR="008B73EA" w:rsidRPr="00E47F27">
        <w:rPr>
          <w:sz w:val="24"/>
          <w:szCs w:val="24"/>
        </w:rPr>
        <w:t xml:space="preserve"> </w:t>
      </w:r>
      <w:r w:rsidR="005E1DB0" w:rsidRPr="00E47F27">
        <w:rPr>
          <w:sz w:val="24"/>
          <w:szCs w:val="24"/>
        </w:rPr>
        <w:t>datortehniku</w:t>
      </w:r>
      <w:r w:rsidR="00342566" w:rsidRPr="00E47F27">
        <w:rPr>
          <w:sz w:val="24"/>
          <w:szCs w:val="24"/>
        </w:rPr>
        <w:t xml:space="preserve"> un tās aprīkojumu</w:t>
      </w:r>
      <w:r w:rsidR="008F3B60" w:rsidRPr="00E47F27">
        <w:rPr>
          <w:sz w:val="24"/>
          <w:szCs w:val="24"/>
        </w:rPr>
        <w:t>.</w:t>
      </w:r>
    </w:p>
    <w:p w14:paraId="74D25613" w14:textId="174C9E83" w:rsidR="008F3B60" w:rsidRPr="00E47F27" w:rsidRDefault="008B73EA" w:rsidP="00B77A7A">
      <w:pPr>
        <w:ind w:right="-35" w:firstLine="720"/>
        <w:jc w:val="both"/>
        <w:rPr>
          <w:sz w:val="24"/>
          <w:szCs w:val="24"/>
        </w:rPr>
      </w:pPr>
      <w:r w:rsidRPr="002E18E4">
        <w:rPr>
          <w:sz w:val="24"/>
          <w:szCs w:val="24"/>
        </w:rPr>
        <w:t xml:space="preserve">Ukrainas Tieslietu ministrijas </w:t>
      </w:r>
      <w:proofErr w:type="spellStart"/>
      <w:r w:rsidRPr="002E18E4">
        <w:rPr>
          <w:sz w:val="24"/>
          <w:szCs w:val="24"/>
        </w:rPr>
        <w:t>Kij</w:t>
      </w:r>
      <w:r w:rsidR="00645C6A">
        <w:rPr>
          <w:sz w:val="24"/>
          <w:szCs w:val="24"/>
        </w:rPr>
        <w:t>i</w:t>
      </w:r>
      <w:r w:rsidRPr="002E18E4">
        <w:rPr>
          <w:sz w:val="24"/>
          <w:szCs w:val="24"/>
        </w:rPr>
        <w:t>vas</w:t>
      </w:r>
      <w:proofErr w:type="spellEnd"/>
      <w:r w:rsidRPr="002E18E4">
        <w:rPr>
          <w:sz w:val="24"/>
          <w:szCs w:val="24"/>
        </w:rPr>
        <w:t xml:space="preserve"> Tiesu ekspertīžu zinātniski pētnieciska</w:t>
      </w:r>
      <w:r w:rsidR="00240F54" w:rsidRPr="00E47F27">
        <w:rPr>
          <w:sz w:val="24"/>
          <w:szCs w:val="24"/>
        </w:rPr>
        <w:t>is</w:t>
      </w:r>
      <w:r w:rsidRPr="002E18E4">
        <w:rPr>
          <w:sz w:val="24"/>
          <w:szCs w:val="24"/>
        </w:rPr>
        <w:t xml:space="preserve"> institūt</w:t>
      </w:r>
      <w:r w:rsidR="00240F54" w:rsidRPr="00E47F27">
        <w:rPr>
          <w:sz w:val="24"/>
          <w:szCs w:val="24"/>
        </w:rPr>
        <w:t>s</w:t>
      </w:r>
      <w:r w:rsidRPr="002E18E4">
        <w:rPr>
          <w:sz w:val="24"/>
          <w:szCs w:val="24"/>
        </w:rPr>
        <w:t xml:space="preserve"> ir vecākais un lielākais tiesu ekspertīžu zinātniski pētnieciskais institūts Ukrainā ar vairāk nekā simts gadu vēsturi</w:t>
      </w:r>
      <w:r w:rsidR="00FF5FEA">
        <w:rPr>
          <w:sz w:val="24"/>
          <w:szCs w:val="24"/>
        </w:rPr>
        <w:t>. T</w:t>
      </w:r>
      <w:r w:rsidR="00663706">
        <w:rPr>
          <w:sz w:val="24"/>
          <w:szCs w:val="24"/>
        </w:rPr>
        <w:t xml:space="preserve">ā </w:t>
      </w:r>
      <w:r w:rsidRPr="002E18E4">
        <w:rPr>
          <w:sz w:val="24"/>
          <w:szCs w:val="24"/>
        </w:rPr>
        <w:t xml:space="preserve">ir valsts specializēta iestāde, kas </w:t>
      </w:r>
      <w:r w:rsidRPr="007E261C">
        <w:rPr>
          <w:sz w:val="24"/>
          <w:szCs w:val="24"/>
        </w:rPr>
        <w:t>veic tiesu un zinātnisko darbību tiesu ekspertīžu zinātnes jomā</w:t>
      </w:r>
      <w:r w:rsidRPr="002E18E4">
        <w:rPr>
          <w:sz w:val="24"/>
          <w:szCs w:val="24"/>
        </w:rPr>
        <w:t>.</w:t>
      </w:r>
      <w:r w:rsidR="00663706" w:rsidRPr="00663706">
        <w:rPr>
          <w:sz w:val="24"/>
          <w:szCs w:val="24"/>
        </w:rPr>
        <w:t xml:space="preserve"> </w:t>
      </w:r>
      <w:r w:rsidR="00663706" w:rsidRPr="004B4BCD">
        <w:rPr>
          <w:sz w:val="24"/>
          <w:szCs w:val="24"/>
        </w:rPr>
        <w:t xml:space="preserve">Katru gadu </w:t>
      </w:r>
      <w:r w:rsidR="00663706" w:rsidRPr="00E47F27">
        <w:rPr>
          <w:sz w:val="24"/>
          <w:szCs w:val="24"/>
        </w:rPr>
        <w:t xml:space="preserve">Ukrainas Tieslietu ministrijas </w:t>
      </w:r>
      <w:proofErr w:type="spellStart"/>
      <w:r w:rsidR="00663706" w:rsidRPr="00E47F27">
        <w:rPr>
          <w:sz w:val="24"/>
          <w:szCs w:val="24"/>
        </w:rPr>
        <w:t>Kij</w:t>
      </w:r>
      <w:r w:rsidR="00645C6A">
        <w:rPr>
          <w:sz w:val="24"/>
          <w:szCs w:val="24"/>
        </w:rPr>
        <w:t>i</w:t>
      </w:r>
      <w:r w:rsidR="00663706" w:rsidRPr="00E47F27">
        <w:rPr>
          <w:sz w:val="24"/>
          <w:szCs w:val="24"/>
        </w:rPr>
        <w:t>vas</w:t>
      </w:r>
      <w:proofErr w:type="spellEnd"/>
      <w:r w:rsidR="00663706" w:rsidRPr="00E47F27">
        <w:rPr>
          <w:sz w:val="24"/>
          <w:szCs w:val="24"/>
        </w:rPr>
        <w:t xml:space="preserve"> Tiesu ekspertīžu zinātniski pētnieciskais institūts</w:t>
      </w:r>
      <w:r w:rsidR="00663706" w:rsidRPr="004B4BCD">
        <w:rPr>
          <w:sz w:val="24"/>
          <w:szCs w:val="24"/>
        </w:rPr>
        <w:t xml:space="preserve"> veic vairāk nekā 60 000  ekspertīžu tiesu darba ietvaros, </w:t>
      </w:r>
      <w:r w:rsidR="003940E3">
        <w:rPr>
          <w:sz w:val="24"/>
          <w:szCs w:val="24"/>
        </w:rPr>
        <w:t xml:space="preserve">tai skaitā </w:t>
      </w:r>
      <w:r w:rsidR="00186B57">
        <w:rPr>
          <w:sz w:val="24"/>
          <w:szCs w:val="24"/>
        </w:rPr>
        <w:t xml:space="preserve">Ukrainas </w:t>
      </w:r>
      <w:r w:rsidR="00663706" w:rsidRPr="004B4BCD">
        <w:rPr>
          <w:sz w:val="24"/>
          <w:szCs w:val="24"/>
        </w:rPr>
        <w:t>Augstākā</w:t>
      </w:r>
      <w:r w:rsidR="003940E3">
        <w:rPr>
          <w:sz w:val="24"/>
          <w:szCs w:val="24"/>
        </w:rPr>
        <w:t>s</w:t>
      </w:r>
      <w:r w:rsidR="00663706" w:rsidRPr="004B4BCD">
        <w:rPr>
          <w:sz w:val="24"/>
          <w:szCs w:val="24"/>
        </w:rPr>
        <w:t xml:space="preserve"> tiesa</w:t>
      </w:r>
      <w:r w:rsidR="003940E3">
        <w:rPr>
          <w:sz w:val="24"/>
          <w:szCs w:val="24"/>
        </w:rPr>
        <w:t>s vajadzībām</w:t>
      </w:r>
      <w:r w:rsidR="00663706" w:rsidRPr="004B4BCD">
        <w:rPr>
          <w:sz w:val="24"/>
          <w:szCs w:val="24"/>
        </w:rPr>
        <w:t xml:space="preserve">. </w:t>
      </w:r>
      <w:r w:rsidR="00663706" w:rsidRPr="00E47F27">
        <w:rPr>
          <w:sz w:val="24"/>
          <w:szCs w:val="24"/>
        </w:rPr>
        <w:t xml:space="preserve">Ukrainas Tieslietu ministrijas </w:t>
      </w:r>
      <w:proofErr w:type="spellStart"/>
      <w:r w:rsidR="00663706" w:rsidRPr="00E47F27">
        <w:rPr>
          <w:sz w:val="24"/>
          <w:szCs w:val="24"/>
        </w:rPr>
        <w:t>Kij</w:t>
      </w:r>
      <w:r w:rsidR="00645C6A">
        <w:rPr>
          <w:sz w:val="24"/>
          <w:szCs w:val="24"/>
        </w:rPr>
        <w:t>i</w:t>
      </w:r>
      <w:r w:rsidR="00663706" w:rsidRPr="00E47F27">
        <w:rPr>
          <w:sz w:val="24"/>
          <w:szCs w:val="24"/>
        </w:rPr>
        <w:t>vas</w:t>
      </w:r>
      <w:proofErr w:type="spellEnd"/>
      <w:r w:rsidR="00663706" w:rsidRPr="00E47F27">
        <w:rPr>
          <w:sz w:val="24"/>
          <w:szCs w:val="24"/>
        </w:rPr>
        <w:t xml:space="preserve"> Tiesu ekspertīžu zinātniski pētnieciskais institūts</w:t>
      </w:r>
      <w:r w:rsidR="00663706" w:rsidRPr="004B4BCD">
        <w:rPr>
          <w:sz w:val="24"/>
          <w:szCs w:val="24"/>
        </w:rPr>
        <w:t xml:space="preserve"> kopīgi ar </w:t>
      </w:r>
      <w:r w:rsidR="00663706">
        <w:rPr>
          <w:sz w:val="24"/>
          <w:szCs w:val="24"/>
        </w:rPr>
        <w:t xml:space="preserve">Ukrainas </w:t>
      </w:r>
      <w:r w:rsidR="00663706" w:rsidRPr="004B4BCD">
        <w:rPr>
          <w:sz w:val="24"/>
          <w:szCs w:val="24"/>
        </w:rPr>
        <w:t>Augstāko tiesu organizē zinātniskās un praktiskās konferences un seminārus, kuros piedalās tiesneši, eksperti, un zinātnieki</w:t>
      </w:r>
      <w:r w:rsidR="003940E3">
        <w:rPr>
          <w:sz w:val="24"/>
          <w:szCs w:val="24"/>
        </w:rPr>
        <w:t>,</w:t>
      </w:r>
      <w:r w:rsidR="00663706" w:rsidRPr="004B4BCD">
        <w:rPr>
          <w:sz w:val="24"/>
          <w:szCs w:val="24"/>
        </w:rPr>
        <w:t xml:space="preserve"> par jautājumiem, kas interesē gan tiesu iestādes, gan ekspertu kopienu</w:t>
      </w:r>
      <w:r w:rsidR="00663706">
        <w:rPr>
          <w:sz w:val="24"/>
          <w:szCs w:val="24"/>
        </w:rPr>
        <w:t>.</w:t>
      </w:r>
    </w:p>
    <w:p w14:paraId="443CFEAE" w14:textId="47AC6D74" w:rsidR="00B06F9C" w:rsidRPr="007F24DC" w:rsidRDefault="00FB0B9D" w:rsidP="007F24DC">
      <w:pPr>
        <w:ind w:right="-35" w:firstLine="720"/>
        <w:jc w:val="both"/>
        <w:rPr>
          <w:color w:val="000000"/>
          <w:sz w:val="24"/>
          <w:szCs w:val="24"/>
          <w:lang w:eastAsia="zh-TW"/>
        </w:rPr>
      </w:pPr>
      <w:r w:rsidRPr="00E47F27">
        <w:rPr>
          <w:sz w:val="24"/>
          <w:szCs w:val="24"/>
        </w:rPr>
        <w:t>Projekt</w:t>
      </w:r>
      <w:r w:rsidR="004D70CD" w:rsidRPr="00E47F27">
        <w:rPr>
          <w:sz w:val="24"/>
          <w:szCs w:val="24"/>
        </w:rPr>
        <w:t>a ietvaros ir iegādāti</w:t>
      </w:r>
      <w:r w:rsidR="0046470A" w:rsidRPr="00E47F27">
        <w:rPr>
          <w:sz w:val="24"/>
          <w:szCs w:val="24"/>
        </w:rPr>
        <w:t xml:space="preserve"> </w:t>
      </w:r>
      <w:r w:rsidR="008A0080" w:rsidRPr="00E47F27">
        <w:rPr>
          <w:sz w:val="24"/>
          <w:szCs w:val="24"/>
        </w:rPr>
        <w:t>divdesmit div</w:t>
      </w:r>
      <w:r w:rsidR="004D70CD" w:rsidRPr="00E47F27">
        <w:rPr>
          <w:sz w:val="24"/>
          <w:szCs w:val="24"/>
        </w:rPr>
        <w:t>i</w:t>
      </w:r>
      <w:r w:rsidR="008A0080" w:rsidRPr="00E47F27">
        <w:rPr>
          <w:sz w:val="24"/>
          <w:szCs w:val="24"/>
        </w:rPr>
        <w:t xml:space="preserve"> portatīv</w:t>
      </w:r>
      <w:r w:rsidR="004D70CD" w:rsidRPr="00E47F27">
        <w:rPr>
          <w:sz w:val="24"/>
          <w:szCs w:val="24"/>
        </w:rPr>
        <w:t>ie</w:t>
      </w:r>
      <w:r w:rsidR="008A0080" w:rsidRPr="00E47F27">
        <w:rPr>
          <w:sz w:val="24"/>
          <w:szCs w:val="24"/>
        </w:rPr>
        <w:t xml:space="preserve"> dator</w:t>
      </w:r>
      <w:r w:rsidR="004D70CD" w:rsidRPr="00E47F27">
        <w:rPr>
          <w:sz w:val="24"/>
          <w:szCs w:val="24"/>
        </w:rPr>
        <w:t>i</w:t>
      </w:r>
      <w:r w:rsidR="008A0080" w:rsidRPr="00E47F27">
        <w:rPr>
          <w:sz w:val="24"/>
          <w:szCs w:val="24"/>
        </w:rPr>
        <w:t xml:space="preserve"> un to aprīkojum</w:t>
      </w:r>
      <w:r w:rsidR="004D70CD" w:rsidRPr="00E47F27">
        <w:rPr>
          <w:sz w:val="24"/>
          <w:szCs w:val="24"/>
        </w:rPr>
        <w:t>s</w:t>
      </w:r>
      <w:r w:rsidR="00853A4C" w:rsidRPr="00E47F27">
        <w:rPr>
          <w:sz w:val="24"/>
          <w:szCs w:val="24"/>
        </w:rPr>
        <w:t> (turpmāk – materiāltehniskie līdzekļi)</w:t>
      </w:r>
      <w:r w:rsidR="008A0080" w:rsidRPr="00E47F27">
        <w:rPr>
          <w:sz w:val="24"/>
          <w:szCs w:val="24"/>
        </w:rPr>
        <w:t xml:space="preserve"> </w:t>
      </w:r>
      <w:r w:rsidR="0046470A" w:rsidRPr="00E47F27">
        <w:rPr>
          <w:sz w:val="24"/>
          <w:szCs w:val="24"/>
        </w:rPr>
        <w:t>nodošan</w:t>
      </w:r>
      <w:r w:rsidR="004D70CD" w:rsidRPr="00E47F27">
        <w:rPr>
          <w:sz w:val="24"/>
          <w:szCs w:val="24"/>
        </w:rPr>
        <w:t>ai</w:t>
      </w:r>
      <w:r w:rsidR="0046470A" w:rsidRPr="00E47F27">
        <w:rPr>
          <w:sz w:val="24"/>
          <w:szCs w:val="24"/>
        </w:rPr>
        <w:t xml:space="preserve"> bez atlīdzības </w:t>
      </w:r>
      <w:r w:rsidR="000F3ADF" w:rsidRPr="00E47F27">
        <w:rPr>
          <w:sz w:val="24"/>
          <w:szCs w:val="24"/>
        </w:rPr>
        <w:t xml:space="preserve">Ukrainas Tieslietu ministrijas </w:t>
      </w:r>
      <w:proofErr w:type="spellStart"/>
      <w:r w:rsidR="000F3ADF" w:rsidRPr="00E47F27">
        <w:rPr>
          <w:sz w:val="24"/>
          <w:szCs w:val="24"/>
        </w:rPr>
        <w:t>Kij</w:t>
      </w:r>
      <w:r w:rsidR="00645C6A">
        <w:rPr>
          <w:sz w:val="24"/>
          <w:szCs w:val="24"/>
        </w:rPr>
        <w:t>i</w:t>
      </w:r>
      <w:r w:rsidR="000F3ADF" w:rsidRPr="00E47F27">
        <w:rPr>
          <w:sz w:val="24"/>
          <w:szCs w:val="24"/>
        </w:rPr>
        <w:t>vas</w:t>
      </w:r>
      <w:proofErr w:type="spellEnd"/>
      <w:r w:rsidR="000F3ADF" w:rsidRPr="00E47F27">
        <w:rPr>
          <w:sz w:val="24"/>
          <w:szCs w:val="24"/>
        </w:rPr>
        <w:t xml:space="preserve"> Tiesu ekspertīžu zinātniski pētnieciskajam institūtam.</w:t>
      </w:r>
      <w:r w:rsidR="004B4BCD">
        <w:rPr>
          <w:sz w:val="24"/>
          <w:szCs w:val="24"/>
        </w:rPr>
        <w:t xml:space="preserve"> </w:t>
      </w:r>
      <w:r w:rsidR="00A318B4">
        <w:rPr>
          <w:sz w:val="24"/>
          <w:szCs w:val="24"/>
        </w:rPr>
        <w:t>F</w:t>
      </w:r>
      <w:r w:rsidR="007F24DC">
        <w:rPr>
          <w:color w:val="000000"/>
          <w:sz w:val="24"/>
          <w:szCs w:val="24"/>
          <w:lang w:eastAsia="zh-TW"/>
        </w:rPr>
        <w:t>inansējums</w:t>
      </w:r>
      <w:r w:rsidR="00A318B4">
        <w:rPr>
          <w:color w:val="000000"/>
          <w:sz w:val="24"/>
          <w:szCs w:val="24"/>
          <w:lang w:eastAsia="zh-TW"/>
        </w:rPr>
        <w:t xml:space="preserve"> projekta īstenošanai,</w:t>
      </w:r>
      <w:r w:rsidR="007F24DC">
        <w:rPr>
          <w:color w:val="000000"/>
          <w:sz w:val="24"/>
          <w:szCs w:val="24"/>
          <w:lang w:eastAsia="zh-TW"/>
        </w:rPr>
        <w:t xml:space="preserve"> </w:t>
      </w:r>
      <w:r w:rsidR="00A318B4">
        <w:rPr>
          <w:sz w:val="24"/>
          <w:szCs w:val="24"/>
        </w:rPr>
        <w:t xml:space="preserve">tostarp materiāltehnisko līdzekļu iegādei, </w:t>
      </w:r>
      <w:r w:rsidR="007F24DC" w:rsidRPr="00521198">
        <w:rPr>
          <w:sz w:val="24"/>
          <w:szCs w:val="24"/>
        </w:rPr>
        <w:t>58339</w:t>
      </w:r>
      <w:r w:rsidR="007F24DC">
        <w:rPr>
          <w:sz w:val="24"/>
          <w:szCs w:val="24"/>
        </w:rPr>
        <w:t>,00 EUR</w:t>
      </w:r>
      <w:r w:rsidR="007F24DC" w:rsidRPr="00521198">
        <w:rPr>
          <w:sz w:val="24"/>
          <w:szCs w:val="24"/>
        </w:rPr>
        <w:t xml:space="preserve"> </w:t>
      </w:r>
      <w:r w:rsidR="007F24DC">
        <w:rPr>
          <w:sz w:val="24"/>
          <w:szCs w:val="24"/>
        </w:rPr>
        <w:t>apmērā</w:t>
      </w:r>
      <w:r w:rsidR="007F24DC">
        <w:rPr>
          <w:color w:val="000000"/>
          <w:sz w:val="24"/>
          <w:szCs w:val="24"/>
          <w:lang w:eastAsia="zh-TW"/>
        </w:rPr>
        <w:t xml:space="preserve"> ir </w:t>
      </w:r>
      <w:r w:rsidR="007F24DC" w:rsidRPr="005E4C3A">
        <w:rPr>
          <w:color w:val="000000"/>
          <w:sz w:val="24"/>
          <w:szCs w:val="24"/>
          <w:lang w:eastAsia="zh-TW"/>
        </w:rPr>
        <w:t xml:space="preserve">pārdalīts </w:t>
      </w:r>
      <w:r w:rsidR="007F24DC" w:rsidRPr="003A58C8">
        <w:rPr>
          <w:sz w:val="24"/>
          <w:szCs w:val="24"/>
        </w:rPr>
        <w:t xml:space="preserve">kā </w:t>
      </w:r>
      <w:proofErr w:type="spellStart"/>
      <w:r w:rsidR="007F24DC" w:rsidRPr="003A58C8">
        <w:rPr>
          <w:sz w:val="24"/>
          <w:szCs w:val="24"/>
        </w:rPr>
        <w:t>transferts</w:t>
      </w:r>
      <w:proofErr w:type="spellEnd"/>
      <w:r w:rsidR="007F24DC" w:rsidRPr="003A58C8">
        <w:rPr>
          <w:sz w:val="24"/>
          <w:szCs w:val="24"/>
        </w:rPr>
        <w:t xml:space="preserve"> no Ārlietu ministrijas budžeta programmas 07.00.00 “Attīstības sadarbības projekti un starptautiskā palīdzība” uz Tieslietu ministrijas budžeta apakšprogrammu 03.01.00 “Tiesu administrēšana</w:t>
      </w:r>
      <w:r w:rsidR="007F24DC">
        <w:rPr>
          <w:sz w:val="24"/>
          <w:szCs w:val="24"/>
        </w:rPr>
        <w:t xml:space="preserve">” </w:t>
      </w:r>
      <w:r w:rsidR="007F24DC" w:rsidRPr="00EE43E4">
        <w:rPr>
          <w:sz w:val="24"/>
          <w:szCs w:val="24"/>
        </w:rPr>
        <w:t>2022.gadam</w:t>
      </w:r>
      <w:r w:rsidR="007F24DC">
        <w:rPr>
          <w:sz w:val="24"/>
          <w:szCs w:val="24"/>
        </w:rPr>
        <w:t>.</w:t>
      </w:r>
    </w:p>
    <w:p w14:paraId="730322B6" w14:textId="3C5A2DF2" w:rsidR="00C203C0" w:rsidRPr="00E47F27" w:rsidRDefault="00853A4C" w:rsidP="00F56AAA">
      <w:pPr>
        <w:ind w:right="-1" w:firstLine="709"/>
        <w:jc w:val="both"/>
        <w:rPr>
          <w:color w:val="000000"/>
          <w:sz w:val="24"/>
          <w:szCs w:val="24"/>
        </w:rPr>
      </w:pPr>
      <w:r w:rsidRPr="00E47F27">
        <w:rPr>
          <w:sz w:val="24"/>
          <w:szCs w:val="24"/>
        </w:rPr>
        <w:t xml:space="preserve">Materiāltehnisko līdzekļu </w:t>
      </w:r>
      <w:r w:rsidR="00C203C0" w:rsidRPr="00F06722">
        <w:rPr>
          <w:sz w:val="24"/>
          <w:szCs w:val="24"/>
        </w:rPr>
        <w:t>kopējā</w:t>
      </w:r>
      <w:r w:rsidR="004D70CD" w:rsidRPr="00F06722">
        <w:rPr>
          <w:sz w:val="24"/>
          <w:szCs w:val="24"/>
        </w:rPr>
        <w:t xml:space="preserve"> bilances vērtība</w:t>
      </w:r>
      <w:r w:rsidR="00C203C0" w:rsidRPr="00F06722">
        <w:rPr>
          <w:sz w:val="24"/>
          <w:szCs w:val="24"/>
        </w:rPr>
        <w:t xml:space="preserve"> </w:t>
      </w:r>
      <w:r w:rsidR="00C203C0" w:rsidRPr="00701577">
        <w:rPr>
          <w:color w:val="000000"/>
          <w:sz w:val="24"/>
          <w:szCs w:val="24"/>
        </w:rPr>
        <w:t xml:space="preserve">ir </w:t>
      </w:r>
      <w:r w:rsidR="00E06BED" w:rsidRPr="00701577">
        <w:rPr>
          <w:color w:val="000000"/>
          <w:sz w:val="24"/>
          <w:szCs w:val="24"/>
        </w:rPr>
        <w:t>32077,10 </w:t>
      </w:r>
      <w:r w:rsidR="00F9546F" w:rsidRPr="00701577">
        <w:rPr>
          <w:color w:val="000000"/>
          <w:sz w:val="24"/>
          <w:szCs w:val="24"/>
        </w:rPr>
        <w:t xml:space="preserve">EUR </w:t>
      </w:r>
      <w:r w:rsidR="00C203C0" w:rsidRPr="00701577">
        <w:rPr>
          <w:color w:val="000000"/>
          <w:sz w:val="24"/>
          <w:szCs w:val="24"/>
        </w:rPr>
        <w:t>(</w:t>
      </w:r>
      <w:r w:rsidR="00E06BED" w:rsidRPr="00701577">
        <w:rPr>
          <w:color w:val="000000"/>
          <w:sz w:val="24"/>
          <w:szCs w:val="24"/>
        </w:rPr>
        <w:t>trīsdesmit divi tūks</w:t>
      </w:r>
      <w:r w:rsidR="00FF53BB" w:rsidRPr="00701577">
        <w:rPr>
          <w:color w:val="000000"/>
          <w:sz w:val="24"/>
          <w:szCs w:val="24"/>
        </w:rPr>
        <w:t xml:space="preserve">toši septiņdesmit septiņi </w:t>
      </w:r>
      <w:proofErr w:type="spellStart"/>
      <w:r w:rsidR="00FF53BB" w:rsidRPr="00701577">
        <w:rPr>
          <w:i/>
          <w:iCs/>
          <w:color w:val="000000"/>
          <w:sz w:val="24"/>
          <w:szCs w:val="24"/>
        </w:rPr>
        <w:t>euro</w:t>
      </w:r>
      <w:proofErr w:type="spellEnd"/>
      <w:r w:rsidR="00FF53BB" w:rsidRPr="00701577">
        <w:rPr>
          <w:color w:val="000000"/>
          <w:sz w:val="24"/>
          <w:szCs w:val="24"/>
        </w:rPr>
        <w:t xml:space="preserve"> 10 centi</w:t>
      </w:r>
      <w:r w:rsidR="00C203C0" w:rsidRPr="00701577">
        <w:rPr>
          <w:color w:val="000000"/>
          <w:sz w:val="24"/>
          <w:szCs w:val="24"/>
        </w:rPr>
        <w:t>),</w:t>
      </w:r>
      <w:r w:rsidR="00C203C0" w:rsidRPr="00E47F27">
        <w:rPr>
          <w:color w:val="000000"/>
          <w:sz w:val="24"/>
          <w:szCs w:val="24"/>
        </w:rPr>
        <w:t xml:space="preserve"> ko veido:</w:t>
      </w:r>
    </w:p>
    <w:p w14:paraId="5A57A796" w14:textId="0D80312F" w:rsidR="00C203C0" w:rsidRPr="00E47F27" w:rsidRDefault="004D70CD" w:rsidP="006D405D">
      <w:pPr>
        <w:ind w:right="-1" w:firstLine="709"/>
        <w:jc w:val="both"/>
        <w:rPr>
          <w:color w:val="000000"/>
          <w:sz w:val="24"/>
          <w:szCs w:val="24"/>
        </w:rPr>
      </w:pPr>
      <w:r w:rsidRPr="00E47F27">
        <w:rPr>
          <w:color w:val="000000"/>
          <w:sz w:val="24"/>
          <w:szCs w:val="24"/>
        </w:rPr>
        <w:t>1. </w:t>
      </w:r>
      <w:r w:rsidR="00F9546F" w:rsidRPr="00E47F27">
        <w:rPr>
          <w:color w:val="000000"/>
          <w:sz w:val="24"/>
          <w:szCs w:val="24"/>
        </w:rPr>
        <w:t>d</w:t>
      </w:r>
      <w:r w:rsidR="002F1146" w:rsidRPr="00E47F27">
        <w:rPr>
          <w:color w:val="000000"/>
          <w:sz w:val="24"/>
          <w:szCs w:val="24"/>
        </w:rPr>
        <w:t xml:space="preserve">ivdesmit divu </w:t>
      </w:r>
      <w:bookmarkStart w:id="1" w:name="_Hlk113025727"/>
      <w:r w:rsidR="002151F5" w:rsidRPr="00E47F27">
        <w:rPr>
          <w:color w:val="000000"/>
          <w:sz w:val="24"/>
          <w:szCs w:val="24"/>
        </w:rPr>
        <w:t xml:space="preserve">portatīvo datoru </w:t>
      </w:r>
      <w:bookmarkEnd w:id="1"/>
      <w:proofErr w:type="spellStart"/>
      <w:r w:rsidR="002151F5" w:rsidRPr="00E47F27">
        <w:rPr>
          <w:color w:val="000000"/>
          <w:sz w:val="24"/>
          <w:szCs w:val="24"/>
        </w:rPr>
        <w:t>Laptop</w:t>
      </w:r>
      <w:proofErr w:type="spellEnd"/>
      <w:r w:rsidR="002151F5" w:rsidRPr="00E47F27">
        <w:rPr>
          <w:color w:val="000000"/>
          <w:sz w:val="24"/>
          <w:szCs w:val="24"/>
        </w:rPr>
        <w:t xml:space="preserve"> Dell </w:t>
      </w:r>
      <w:proofErr w:type="spellStart"/>
      <w:r w:rsidR="002151F5" w:rsidRPr="00E47F27">
        <w:rPr>
          <w:color w:val="000000"/>
          <w:sz w:val="24"/>
          <w:szCs w:val="24"/>
        </w:rPr>
        <w:t>Latitude</w:t>
      </w:r>
      <w:proofErr w:type="spellEnd"/>
      <w:r w:rsidR="002151F5" w:rsidRPr="00E47F27">
        <w:rPr>
          <w:color w:val="000000"/>
          <w:sz w:val="24"/>
          <w:szCs w:val="24"/>
        </w:rPr>
        <w:t xml:space="preserve"> 5420 14</w:t>
      </w:r>
      <w:r w:rsidR="009E60F8" w:rsidRPr="00E47F27">
        <w:rPr>
          <w:color w:val="000000"/>
          <w:sz w:val="24"/>
          <w:szCs w:val="24"/>
        </w:rPr>
        <w:t>"</w:t>
      </w:r>
      <w:r w:rsidR="002151F5" w:rsidRPr="00E47F27">
        <w:rPr>
          <w:color w:val="000000"/>
          <w:sz w:val="24"/>
          <w:szCs w:val="24"/>
        </w:rPr>
        <w:t xml:space="preserve"> FHD</w:t>
      </w:r>
      <w:r w:rsidR="00C203C0" w:rsidRPr="00E47F27">
        <w:rPr>
          <w:color w:val="000000"/>
          <w:sz w:val="24"/>
          <w:szCs w:val="24"/>
        </w:rPr>
        <w:t xml:space="preserve"> </w:t>
      </w:r>
      <w:r w:rsidR="001255CA" w:rsidRPr="00E47F27">
        <w:rPr>
          <w:color w:val="000000"/>
          <w:sz w:val="24"/>
          <w:szCs w:val="24"/>
        </w:rPr>
        <w:t xml:space="preserve">(i5-1135G7 procesors, 8 GB RAM, 256 GB SSD) </w:t>
      </w:r>
      <w:r w:rsidR="00C203C0" w:rsidRPr="00F06722">
        <w:rPr>
          <w:color w:val="000000"/>
          <w:sz w:val="24"/>
          <w:szCs w:val="24"/>
        </w:rPr>
        <w:t>kopēj</w:t>
      </w:r>
      <w:r w:rsidR="00701577" w:rsidRPr="00F06722">
        <w:rPr>
          <w:color w:val="000000"/>
          <w:sz w:val="24"/>
          <w:szCs w:val="24"/>
        </w:rPr>
        <w:t>ā</w:t>
      </w:r>
      <w:r w:rsidR="00C203C0" w:rsidRPr="00F06722">
        <w:rPr>
          <w:color w:val="000000"/>
          <w:sz w:val="24"/>
          <w:szCs w:val="24"/>
        </w:rPr>
        <w:t xml:space="preserve"> bilances vērtīb</w:t>
      </w:r>
      <w:r w:rsidR="00701577" w:rsidRPr="00F06722">
        <w:rPr>
          <w:color w:val="000000"/>
          <w:sz w:val="24"/>
          <w:szCs w:val="24"/>
        </w:rPr>
        <w:t>a</w:t>
      </w:r>
      <w:r w:rsidR="00C203C0" w:rsidRPr="00E47F27">
        <w:rPr>
          <w:color w:val="000000"/>
          <w:sz w:val="24"/>
          <w:szCs w:val="24"/>
        </w:rPr>
        <w:t xml:space="preserve"> –</w:t>
      </w:r>
      <w:r w:rsidR="00F908BF" w:rsidRPr="00E47F27">
        <w:rPr>
          <w:color w:val="000000"/>
          <w:sz w:val="24"/>
          <w:szCs w:val="24"/>
        </w:rPr>
        <w:t xml:space="preserve"> </w:t>
      </w:r>
      <w:r w:rsidR="001255CA" w:rsidRPr="00E47F27">
        <w:rPr>
          <w:color w:val="000000"/>
          <w:sz w:val="24"/>
          <w:szCs w:val="24"/>
        </w:rPr>
        <w:t>26694,58</w:t>
      </w:r>
      <w:r w:rsidR="00F908BF" w:rsidRPr="00E47F27">
        <w:rPr>
          <w:color w:val="000000"/>
          <w:sz w:val="24"/>
          <w:szCs w:val="24"/>
        </w:rPr>
        <w:t> </w:t>
      </w:r>
      <w:r w:rsidR="00F9546F" w:rsidRPr="00E47F27">
        <w:rPr>
          <w:color w:val="000000"/>
          <w:sz w:val="24"/>
          <w:szCs w:val="24"/>
        </w:rPr>
        <w:t xml:space="preserve">EUR </w:t>
      </w:r>
      <w:r w:rsidR="00C203C0" w:rsidRPr="00E47F27">
        <w:rPr>
          <w:color w:val="000000"/>
          <w:sz w:val="24"/>
          <w:szCs w:val="24"/>
        </w:rPr>
        <w:t>(</w:t>
      </w:r>
      <w:r w:rsidR="00F908BF" w:rsidRPr="00E47F27">
        <w:rPr>
          <w:color w:val="000000"/>
          <w:sz w:val="24"/>
          <w:szCs w:val="24"/>
        </w:rPr>
        <w:t xml:space="preserve">divdesmit </w:t>
      </w:r>
      <w:r w:rsidR="001255CA" w:rsidRPr="00E47F27">
        <w:rPr>
          <w:color w:val="000000"/>
          <w:sz w:val="24"/>
          <w:szCs w:val="24"/>
        </w:rPr>
        <w:t xml:space="preserve">seši </w:t>
      </w:r>
      <w:r w:rsidR="00F908BF" w:rsidRPr="00E47F27">
        <w:rPr>
          <w:color w:val="000000"/>
          <w:sz w:val="24"/>
          <w:szCs w:val="24"/>
        </w:rPr>
        <w:t xml:space="preserve">tūkstoši </w:t>
      </w:r>
      <w:r w:rsidR="001255CA" w:rsidRPr="00E47F27">
        <w:rPr>
          <w:color w:val="000000"/>
          <w:sz w:val="24"/>
          <w:szCs w:val="24"/>
        </w:rPr>
        <w:t xml:space="preserve">seši </w:t>
      </w:r>
      <w:r w:rsidR="00F908BF" w:rsidRPr="00E47F27">
        <w:rPr>
          <w:color w:val="000000"/>
          <w:sz w:val="24"/>
          <w:szCs w:val="24"/>
        </w:rPr>
        <w:t xml:space="preserve">simti </w:t>
      </w:r>
      <w:r w:rsidR="001255CA" w:rsidRPr="00E47F27">
        <w:rPr>
          <w:color w:val="000000"/>
          <w:sz w:val="24"/>
          <w:szCs w:val="24"/>
        </w:rPr>
        <w:t>deviņdesmit četri</w:t>
      </w:r>
      <w:r w:rsidR="00F908BF" w:rsidRPr="00E47F27">
        <w:rPr>
          <w:color w:val="000000"/>
          <w:sz w:val="24"/>
          <w:szCs w:val="24"/>
        </w:rPr>
        <w:t xml:space="preserve"> </w:t>
      </w:r>
      <w:proofErr w:type="spellStart"/>
      <w:r w:rsidR="00F908BF" w:rsidRPr="00E47F27">
        <w:rPr>
          <w:i/>
          <w:iCs/>
          <w:color w:val="000000"/>
          <w:sz w:val="24"/>
          <w:szCs w:val="24"/>
        </w:rPr>
        <w:t>euro</w:t>
      </w:r>
      <w:proofErr w:type="spellEnd"/>
      <w:r w:rsidR="00F908BF" w:rsidRPr="00E47F27">
        <w:rPr>
          <w:color w:val="000000"/>
          <w:sz w:val="24"/>
          <w:szCs w:val="24"/>
        </w:rPr>
        <w:t xml:space="preserve"> </w:t>
      </w:r>
      <w:r w:rsidR="001255CA" w:rsidRPr="00E47F27">
        <w:rPr>
          <w:color w:val="000000"/>
          <w:sz w:val="24"/>
          <w:szCs w:val="24"/>
        </w:rPr>
        <w:t xml:space="preserve">58 </w:t>
      </w:r>
      <w:r w:rsidR="00F908BF" w:rsidRPr="00E47F27">
        <w:rPr>
          <w:color w:val="000000"/>
          <w:sz w:val="24"/>
          <w:szCs w:val="24"/>
        </w:rPr>
        <w:t>centi</w:t>
      </w:r>
      <w:r w:rsidR="00C203C0" w:rsidRPr="00E47F27">
        <w:rPr>
          <w:color w:val="000000"/>
          <w:sz w:val="24"/>
          <w:szCs w:val="24"/>
        </w:rPr>
        <w:t>);</w:t>
      </w:r>
    </w:p>
    <w:p w14:paraId="6FC50EEA" w14:textId="6B84919D" w:rsidR="00C203C0" w:rsidRPr="00E47F27" w:rsidRDefault="004D70CD" w:rsidP="006D405D">
      <w:pPr>
        <w:suppressAutoHyphens w:val="0"/>
        <w:ind w:right="-1" w:firstLine="557"/>
        <w:jc w:val="both"/>
        <w:rPr>
          <w:sz w:val="24"/>
          <w:szCs w:val="24"/>
        </w:rPr>
      </w:pPr>
      <w:r w:rsidRPr="00E47F27">
        <w:rPr>
          <w:color w:val="000000"/>
          <w:sz w:val="24"/>
          <w:szCs w:val="24"/>
        </w:rPr>
        <w:t>2. </w:t>
      </w:r>
      <w:bookmarkStart w:id="2" w:name="_Hlk114488460"/>
      <w:r w:rsidR="00F9546F" w:rsidRPr="00E47F27">
        <w:rPr>
          <w:color w:val="000000"/>
          <w:sz w:val="24"/>
          <w:szCs w:val="24"/>
        </w:rPr>
        <w:t xml:space="preserve">portatīvo datoru </w:t>
      </w:r>
      <w:r w:rsidR="008D4308" w:rsidRPr="00E47F27">
        <w:rPr>
          <w:color w:val="000000"/>
          <w:sz w:val="24"/>
          <w:szCs w:val="24"/>
        </w:rPr>
        <w:t>aprīkojuma</w:t>
      </w:r>
      <w:r w:rsidR="00103633" w:rsidRPr="00E47F27">
        <w:rPr>
          <w:color w:val="000000"/>
          <w:sz w:val="24"/>
          <w:szCs w:val="24"/>
        </w:rPr>
        <w:t xml:space="preserve"> (</w:t>
      </w:r>
      <w:r w:rsidR="00F908BF" w:rsidRPr="00E47F27">
        <w:rPr>
          <w:color w:val="000000"/>
          <w:sz w:val="24"/>
          <w:szCs w:val="24"/>
        </w:rPr>
        <w:t xml:space="preserve">22 </w:t>
      </w:r>
      <w:r w:rsidR="00E9213D" w:rsidRPr="00E47F27">
        <w:rPr>
          <w:color w:val="000000"/>
          <w:sz w:val="24"/>
          <w:szCs w:val="24"/>
        </w:rPr>
        <w:t>o</w:t>
      </w:r>
      <w:r w:rsidR="00F908BF" w:rsidRPr="00E47F27">
        <w:rPr>
          <w:color w:val="000000"/>
          <w:sz w:val="24"/>
          <w:szCs w:val="24"/>
        </w:rPr>
        <w:t>perētājsistēma</w:t>
      </w:r>
      <w:r w:rsidR="00E9213D" w:rsidRPr="00E47F27">
        <w:rPr>
          <w:color w:val="000000"/>
          <w:sz w:val="24"/>
          <w:szCs w:val="24"/>
        </w:rPr>
        <w:t>s</w:t>
      </w:r>
      <w:r w:rsidR="00F908BF" w:rsidRPr="00E47F27">
        <w:rPr>
          <w:color w:val="000000"/>
          <w:sz w:val="24"/>
          <w:szCs w:val="24"/>
        </w:rPr>
        <w:t>: Windows 10 PRO vai j</w:t>
      </w:r>
      <w:r w:rsidR="00E9213D" w:rsidRPr="00E47F27">
        <w:rPr>
          <w:color w:val="000000"/>
          <w:sz w:val="24"/>
          <w:szCs w:val="24"/>
        </w:rPr>
        <w:t>a</w:t>
      </w:r>
      <w:r w:rsidR="00F908BF" w:rsidRPr="00E47F27">
        <w:rPr>
          <w:color w:val="000000"/>
          <w:sz w:val="24"/>
          <w:szCs w:val="24"/>
        </w:rPr>
        <w:t>unākā versija</w:t>
      </w:r>
      <w:r w:rsidR="00E9213D" w:rsidRPr="00E47F27">
        <w:rPr>
          <w:color w:val="000000"/>
          <w:sz w:val="24"/>
          <w:szCs w:val="24"/>
        </w:rPr>
        <w:t>,</w:t>
      </w:r>
      <w:r w:rsidR="00F908BF" w:rsidRPr="00E47F27">
        <w:rPr>
          <w:color w:val="000000"/>
          <w:sz w:val="24"/>
          <w:szCs w:val="24"/>
        </w:rPr>
        <w:t xml:space="preserve"> </w:t>
      </w:r>
      <w:r w:rsidR="00103633" w:rsidRPr="00E47F27">
        <w:rPr>
          <w:color w:val="000000"/>
          <w:sz w:val="24"/>
          <w:szCs w:val="24"/>
        </w:rPr>
        <w:t xml:space="preserve">22 dokstacijas, 22 somas portatīvajiem datoriem un 22 </w:t>
      </w:r>
      <w:r w:rsidR="00F908BF" w:rsidRPr="00E47F27">
        <w:rPr>
          <w:color w:val="000000"/>
          <w:sz w:val="24"/>
          <w:szCs w:val="24"/>
        </w:rPr>
        <w:t>optiskās</w:t>
      </w:r>
      <w:r w:rsidR="00103633" w:rsidRPr="00E47F27">
        <w:rPr>
          <w:color w:val="000000"/>
          <w:sz w:val="24"/>
          <w:szCs w:val="24"/>
        </w:rPr>
        <w:t xml:space="preserve"> peles</w:t>
      </w:r>
      <w:r w:rsidR="00103633" w:rsidRPr="00701577">
        <w:rPr>
          <w:color w:val="000000"/>
          <w:sz w:val="24"/>
          <w:szCs w:val="24"/>
        </w:rPr>
        <w:t>)</w:t>
      </w:r>
      <w:r w:rsidR="00C203C0" w:rsidRPr="00701577">
        <w:rPr>
          <w:color w:val="000000"/>
          <w:sz w:val="24"/>
          <w:szCs w:val="24"/>
        </w:rPr>
        <w:t xml:space="preserve"> kopēj</w:t>
      </w:r>
      <w:r w:rsidR="00701577" w:rsidRPr="00701577">
        <w:rPr>
          <w:color w:val="000000"/>
          <w:sz w:val="24"/>
          <w:szCs w:val="24"/>
        </w:rPr>
        <w:t>ā</w:t>
      </w:r>
      <w:r w:rsidR="00C203C0" w:rsidRPr="00701577">
        <w:rPr>
          <w:color w:val="000000"/>
          <w:sz w:val="24"/>
          <w:szCs w:val="24"/>
        </w:rPr>
        <w:t xml:space="preserve"> bilances vērtīb</w:t>
      </w:r>
      <w:r w:rsidR="00701577" w:rsidRPr="00701577">
        <w:rPr>
          <w:color w:val="000000"/>
          <w:sz w:val="24"/>
          <w:szCs w:val="24"/>
        </w:rPr>
        <w:t>a</w:t>
      </w:r>
      <w:r w:rsidR="00C203C0" w:rsidRPr="00E47F27">
        <w:rPr>
          <w:color w:val="000000"/>
          <w:sz w:val="24"/>
          <w:szCs w:val="24"/>
        </w:rPr>
        <w:t xml:space="preserve"> –</w:t>
      </w:r>
      <w:r w:rsidR="00E9213D" w:rsidRPr="00E47F27">
        <w:rPr>
          <w:color w:val="000000"/>
          <w:sz w:val="24"/>
          <w:szCs w:val="24"/>
        </w:rPr>
        <w:t xml:space="preserve"> </w:t>
      </w:r>
      <w:r w:rsidR="00E92F81" w:rsidRPr="00E47F27">
        <w:rPr>
          <w:color w:val="000000"/>
          <w:sz w:val="24"/>
          <w:szCs w:val="24"/>
        </w:rPr>
        <w:t>5382,52</w:t>
      </w:r>
      <w:r w:rsidR="00E9213D" w:rsidRPr="00E47F27">
        <w:rPr>
          <w:sz w:val="24"/>
          <w:szCs w:val="24"/>
        </w:rPr>
        <w:t> </w:t>
      </w:r>
      <w:r w:rsidR="00103633" w:rsidRPr="00E47F27">
        <w:rPr>
          <w:color w:val="000000"/>
          <w:sz w:val="24"/>
          <w:szCs w:val="24"/>
        </w:rPr>
        <w:t xml:space="preserve">EUR </w:t>
      </w:r>
      <w:r w:rsidR="00C203C0" w:rsidRPr="00E47F27">
        <w:rPr>
          <w:sz w:val="24"/>
          <w:szCs w:val="24"/>
        </w:rPr>
        <w:t>(</w:t>
      </w:r>
      <w:r w:rsidR="00E92F81" w:rsidRPr="00E47F27">
        <w:rPr>
          <w:sz w:val="24"/>
          <w:szCs w:val="24"/>
        </w:rPr>
        <w:t xml:space="preserve">pieci </w:t>
      </w:r>
      <w:r w:rsidR="00E9213D" w:rsidRPr="00E47F27">
        <w:rPr>
          <w:sz w:val="24"/>
          <w:szCs w:val="24"/>
        </w:rPr>
        <w:t xml:space="preserve">tūkstoši trīs simti </w:t>
      </w:r>
      <w:r w:rsidR="00E92F81" w:rsidRPr="00E47F27">
        <w:rPr>
          <w:sz w:val="24"/>
          <w:szCs w:val="24"/>
        </w:rPr>
        <w:t>astoņdesmit divi</w:t>
      </w:r>
      <w:r w:rsidR="00E9213D" w:rsidRPr="00E47F27">
        <w:rPr>
          <w:sz w:val="24"/>
          <w:szCs w:val="24"/>
        </w:rPr>
        <w:t xml:space="preserve"> </w:t>
      </w:r>
      <w:proofErr w:type="spellStart"/>
      <w:r w:rsidR="00E9213D" w:rsidRPr="00E47F27">
        <w:rPr>
          <w:i/>
          <w:iCs/>
          <w:sz w:val="24"/>
          <w:szCs w:val="24"/>
        </w:rPr>
        <w:t>euro</w:t>
      </w:r>
      <w:proofErr w:type="spellEnd"/>
      <w:r w:rsidR="00E9213D" w:rsidRPr="00E47F27">
        <w:rPr>
          <w:sz w:val="24"/>
          <w:szCs w:val="24"/>
        </w:rPr>
        <w:t xml:space="preserve"> </w:t>
      </w:r>
      <w:r w:rsidR="00E92F81" w:rsidRPr="00E47F27">
        <w:rPr>
          <w:sz w:val="24"/>
          <w:szCs w:val="24"/>
        </w:rPr>
        <w:t xml:space="preserve">52 </w:t>
      </w:r>
      <w:r w:rsidR="00E9213D" w:rsidRPr="00E47F27">
        <w:rPr>
          <w:sz w:val="24"/>
          <w:szCs w:val="24"/>
        </w:rPr>
        <w:t>centi</w:t>
      </w:r>
      <w:r w:rsidR="00C203C0" w:rsidRPr="00E47F27">
        <w:rPr>
          <w:sz w:val="24"/>
          <w:szCs w:val="24"/>
        </w:rPr>
        <w:t>)</w:t>
      </w:r>
      <w:r w:rsidR="00103633" w:rsidRPr="00E47F27">
        <w:rPr>
          <w:sz w:val="24"/>
          <w:szCs w:val="24"/>
        </w:rPr>
        <w:t xml:space="preserve">. </w:t>
      </w:r>
    </w:p>
    <w:bookmarkEnd w:id="2"/>
    <w:p w14:paraId="75DA16A6" w14:textId="58564ECE" w:rsidR="003E3A3F" w:rsidRPr="00E47F27" w:rsidRDefault="00BB2C97" w:rsidP="006D405D">
      <w:pPr>
        <w:suppressAutoHyphens w:val="0"/>
        <w:ind w:right="-35" w:firstLine="5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Pamatojoties uz noteikumu 6. punktu</w:t>
      </w:r>
      <w:r w:rsidRPr="00BB2C97">
        <w:rPr>
          <w:sz w:val="24"/>
          <w:szCs w:val="24"/>
        </w:rPr>
        <w:t xml:space="preserve">, </w:t>
      </w:r>
      <w:r w:rsidR="006022EB">
        <w:rPr>
          <w:sz w:val="24"/>
          <w:szCs w:val="24"/>
          <w:shd w:val="clear" w:color="auto" w:fill="FFFFFF"/>
        </w:rPr>
        <w:t>materiāltehniskie līdzekļi tiks nodoti</w:t>
      </w:r>
      <w:r w:rsidR="006C53BC" w:rsidRPr="006C53BC">
        <w:rPr>
          <w:sz w:val="24"/>
          <w:szCs w:val="24"/>
        </w:rPr>
        <w:t xml:space="preserve"> </w:t>
      </w:r>
      <w:r w:rsidR="006C53BC" w:rsidRPr="00E47F27">
        <w:rPr>
          <w:sz w:val="24"/>
          <w:szCs w:val="24"/>
        </w:rPr>
        <w:t xml:space="preserve">bez atlīdzības Ukrainas Tieslietu ministrijas </w:t>
      </w:r>
      <w:proofErr w:type="spellStart"/>
      <w:r w:rsidR="006C53BC" w:rsidRPr="00E47F27">
        <w:rPr>
          <w:sz w:val="24"/>
          <w:szCs w:val="24"/>
        </w:rPr>
        <w:t>Kij</w:t>
      </w:r>
      <w:r w:rsidR="006C53BC">
        <w:rPr>
          <w:sz w:val="24"/>
          <w:szCs w:val="24"/>
        </w:rPr>
        <w:t>i</w:t>
      </w:r>
      <w:r w:rsidR="006C53BC" w:rsidRPr="00E47F27">
        <w:rPr>
          <w:sz w:val="24"/>
          <w:szCs w:val="24"/>
        </w:rPr>
        <w:t>vas</w:t>
      </w:r>
      <w:proofErr w:type="spellEnd"/>
      <w:r w:rsidR="006C53BC" w:rsidRPr="00E47F27">
        <w:rPr>
          <w:sz w:val="24"/>
          <w:szCs w:val="24"/>
        </w:rPr>
        <w:t xml:space="preserve"> Tiesu ekspertīžu zinātniski pētnieciskajam institūtam</w:t>
      </w:r>
      <w:r w:rsidR="006C53BC">
        <w:rPr>
          <w:sz w:val="24"/>
          <w:szCs w:val="24"/>
        </w:rPr>
        <w:t>, slēdzot rakstisku līgumu.</w:t>
      </w:r>
      <w:r w:rsidR="006022EB">
        <w:rPr>
          <w:sz w:val="24"/>
          <w:szCs w:val="24"/>
          <w:shd w:val="clear" w:color="auto" w:fill="FFFFFF"/>
        </w:rPr>
        <w:t xml:space="preserve"> </w:t>
      </w:r>
      <w:r w:rsidR="006C53BC">
        <w:rPr>
          <w:sz w:val="24"/>
          <w:szCs w:val="24"/>
          <w:shd w:val="clear" w:color="auto" w:fill="FFFFFF"/>
        </w:rPr>
        <w:t xml:space="preserve">Ievērojot minēto un </w:t>
      </w:r>
      <w:r w:rsidR="006C53BC">
        <w:rPr>
          <w:sz w:val="24"/>
          <w:szCs w:val="24"/>
        </w:rPr>
        <w:t>s</w:t>
      </w:r>
      <w:r w:rsidR="003E3A3F" w:rsidRPr="00E47F27">
        <w:rPr>
          <w:sz w:val="24"/>
          <w:szCs w:val="24"/>
        </w:rPr>
        <w:t>askaņā ar Publiskas personas mantas atsavināšanas likuma 43.</w:t>
      </w:r>
      <w:r w:rsidR="003E3A3F" w:rsidRPr="00E47F27">
        <w:rPr>
          <w:sz w:val="24"/>
          <w:szCs w:val="24"/>
          <w:vertAlign w:val="superscript"/>
        </w:rPr>
        <w:t>1</w:t>
      </w:r>
      <w:r w:rsidR="00516BAD" w:rsidRPr="00E47F27">
        <w:rPr>
          <w:sz w:val="24"/>
          <w:szCs w:val="24"/>
        </w:rPr>
        <w:t> </w:t>
      </w:r>
      <w:r w:rsidR="003E3A3F" w:rsidRPr="00E47F27">
        <w:rPr>
          <w:sz w:val="24"/>
          <w:szCs w:val="24"/>
        </w:rPr>
        <w:t>panta pirmo daļu un noteikumu 2. un 7.</w:t>
      </w:r>
      <w:r w:rsidR="00516BAD" w:rsidRPr="00E47F27">
        <w:rPr>
          <w:sz w:val="24"/>
          <w:szCs w:val="24"/>
        </w:rPr>
        <w:t> </w:t>
      </w:r>
      <w:r w:rsidR="003E3A3F" w:rsidRPr="00E47F27">
        <w:rPr>
          <w:sz w:val="24"/>
          <w:szCs w:val="24"/>
        </w:rPr>
        <w:t xml:space="preserve">punktu kopā ar informatīvo ziņojumu </w:t>
      </w:r>
      <w:r w:rsidR="001F1765" w:rsidRPr="00E47F27">
        <w:rPr>
          <w:sz w:val="24"/>
          <w:szCs w:val="24"/>
        </w:rPr>
        <w:t>Tieslietu ministrija</w:t>
      </w:r>
      <w:r w:rsidR="003E3A3F" w:rsidRPr="00E47F27">
        <w:rPr>
          <w:sz w:val="24"/>
          <w:szCs w:val="24"/>
        </w:rPr>
        <w:t xml:space="preserve"> iesniedz līguma projektu par valsts kustamās mantas nodošanu bez atlīdzības </w:t>
      </w:r>
      <w:r w:rsidR="001F1765" w:rsidRPr="00E47F27">
        <w:rPr>
          <w:sz w:val="24"/>
          <w:szCs w:val="24"/>
        </w:rPr>
        <w:t>Ukrainai</w:t>
      </w:r>
      <w:r w:rsidR="00A04AA1" w:rsidRPr="00E47F27">
        <w:rPr>
          <w:sz w:val="24"/>
          <w:szCs w:val="24"/>
        </w:rPr>
        <w:t>.</w:t>
      </w:r>
      <w:r w:rsidR="003E3A3F" w:rsidRPr="00E47F27">
        <w:rPr>
          <w:sz w:val="24"/>
          <w:szCs w:val="24"/>
        </w:rPr>
        <w:t xml:space="preserve"> </w:t>
      </w:r>
    </w:p>
    <w:p w14:paraId="4AA3D105" w14:textId="77777777" w:rsidR="007D669C" w:rsidRPr="00E47F27" w:rsidRDefault="007D669C" w:rsidP="00C94616">
      <w:pPr>
        <w:ind w:right="-35" w:firstLine="720"/>
        <w:jc w:val="both"/>
        <w:rPr>
          <w:sz w:val="24"/>
          <w:szCs w:val="24"/>
        </w:rPr>
      </w:pPr>
      <w:r w:rsidRPr="00E47F27">
        <w:rPr>
          <w:sz w:val="24"/>
          <w:szCs w:val="24"/>
        </w:rPr>
        <w:t xml:space="preserve">Ņemot vērā </w:t>
      </w:r>
      <w:r w:rsidR="00736A60" w:rsidRPr="00E47F27">
        <w:rPr>
          <w:sz w:val="24"/>
          <w:szCs w:val="24"/>
        </w:rPr>
        <w:t>to</w:t>
      </w:r>
      <w:r w:rsidRPr="00E47F27">
        <w:rPr>
          <w:sz w:val="24"/>
          <w:szCs w:val="24"/>
        </w:rPr>
        <w:t>, ka nododamie materiāltehniskie līdzekļi atrodas Tieslietu ministrijas (Tiesu administrācijas) valdījumā (noteikumu 8. punkts)</w:t>
      </w:r>
      <w:r w:rsidR="00F81CF4" w:rsidRPr="00E47F27">
        <w:rPr>
          <w:sz w:val="24"/>
          <w:szCs w:val="24"/>
        </w:rPr>
        <w:t>,</w:t>
      </w:r>
      <w:r w:rsidRPr="00E47F27">
        <w:rPr>
          <w:sz w:val="24"/>
          <w:szCs w:val="24"/>
        </w:rPr>
        <w:t xml:space="preserve"> </w:t>
      </w:r>
      <w:bookmarkStart w:id="3" w:name="_Hlk119060507"/>
      <w:r w:rsidR="00F81CF4" w:rsidRPr="00E47F27">
        <w:rPr>
          <w:sz w:val="24"/>
          <w:szCs w:val="24"/>
        </w:rPr>
        <w:t xml:space="preserve">tieslietu ministram, </w:t>
      </w:r>
      <w:r w:rsidRPr="00E47F27">
        <w:rPr>
          <w:sz w:val="24"/>
          <w:szCs w:val="24"/>
        </w:rPr>
        <w:t xml:space="preserve">pamatojoties uz </w:t>
      </w:r>
      <w:r w:rsidR="00A0266D" w:rsidRPr="00E47F27">
        <w:rPr>
          <w:sz w:val="24"/>
          <w:szCs w:val="24"/>
        </w:rPr>
        <w:t xml:space="preserve">Valsts pārvaldes iekārtas likuma </w:t>
      </w:r>
      <w:r w:rsidR="006C4F81" w:rsidRPr="00E47F27">
        <w:rPr>
          <w:sz w:val="24"/>
          <w:szCs w:val="24"/>
        </w:rPr>
        <w:t>19</w:t>
      </w:r>
      <w:r w:rsidR="00A0266D" w:rsidRPr="00E47F27">
        <w:rPr>
          <w:sz w:val="24"/>
          <w:szCs w:val="24"/>
        </w:rPr>
        <w:t>. pant</w:t>
      </w:r>
      <w:r w:rsidR="006C4F81" w:rsidRPr="00E47F27">
        <w:rPr>
          <w:sz w:val="24"/>
          <w:szCs w:val="24"/>
        </w:rPr>
        <w:t>a otrās daļas pirmo punktu</w:t>
      </w:r>
      <w:r w:rsidR="00F81CF4" w:rsidRPr="00E47F27">
        <w:rPr>
          <w:sz w:val="24"/>
          <w:szCs w:val="24"/>
        </w:rPr>
        <w:t>,</w:t>
      </w:r>
      <w:r w:rsidRPr="00E47F27">
        <w:rPr>
          <w:sz w:val="24"/>
          <w:szCs w:val="24"/>
        </w:rPr>
        <w:t xml:space="preserve"> nav nepieciešams īpašs pilnvarojums parakstīt līgumu </w:t>
      </w:r>
      <w:r w:rsidR="001B7855" w:rsidRPr="00E47F27">
        <w:rPr>
          <w:sz w:val="24"/>
          <w:szCs w:val="24"/>
        </w:rPr>
        <w:t>Tieslietu</w:t>
      </w:r>
      <w:r w:rsidRPr="00E47F27">
        <w:rPr>
          <w:sz w:val="24"/>
          <w:szCs w:val="24"/>
        </w:rPr>
        <w:t xml:space="preserve"> ministrijas vārdā</w:t>
      </w:r>
      <w:bookmarkEnd w:id="3"/>
      <w:r w:rsidRPr="00E47F27">
        <w:rPr>
          <w:sz w:val="24"/>
          <w:szCs w:val="24"/>
        </w:rPr>
        <w:t xml:space="preserve">. </w:t>
      </w:r>
    </w:p>
    <w:p w14:paraId="09968A41" w14:textId="0209574C" w:rsidR="0046470A" w:rsidRPr="00E47F27" w:rsidRDefault="00096606" w:rsidP="00C46720">
      <w:pPr>
        <w:ind w:right="-35" w:firstLine="720"/>
        <w:jc w:val="both"/>
        <w:rPr>
          <w:color w:val="000000"/>
          <w:sz w:val="24"/>
          <w:szCs w:val="24"/>
        </w:rPr>
      </w:pPr>
      <w:r w:rsidRPr="005E4C3A">
        <w:rPr>
          <w:color w:val="000000"/>
          <w:sz w:val="24"/>
          <w:szCs w:val="24"/>
          <w:lang w:eastAsia="zh-TW"/>
        </w:rPr>
        <w:t>Materiāltehnisko līdzekļu transportēšanu un</w:t>
      </w:r>
      <w:r w:rsidRPr="00E47F27">
        <w:rPr>
          <w:color w:val="000000"/>
          <w:sz w:val="24"/>
          <w:szCs w:val="24"/>
          <w:lang w:eastAsia="zh-TW"/>
        </w:rPr>
        <w:t xml:space="preserve"> nodošanu </w:t>
      </w:r>
      <w:r w:rsidR="000F3ADF" w:rsidRPr="00E47F27">
        <w:rPr>
          <w:sz w:val="24"/>
          <w:szCs w:val="24"/>
        </w:rPr>
        <w:t xml:space="preserve">Ukrainas Tieslietu ministrijas </w:t>
      </w:r>
      <w:proofErr w:type="spellStart"/>
      <w:r w:rsidR="000F3ADF" w:rsidRPr="00E47F27">
        <w:rPr>
          <w:sz w:val="24"/>
          <w:szCs w:val="24"/>
        </w:rPr>
        <w:t>Kij</w:t>
      </w:r>
      <w:r w:rsidR="00645C6A">
        <w:rPr>
          <w:sz w:val="24"/>
          <w:szCs w:val="24"/>
        </w:rPr>
        <w:t>i</w:t>
      </w:r>
      <w:r w:rsidR="000F3ADF" w:rsidRPr="00E47F27">
        <w:rPr>
          <w:sz w:val="24"/>
          <w:szCs w:val="24"/>
        </w:rPr>
        <w:t>vas</w:t>
      </w:r>
      <w:proofErr w:type="spellEnd"/>
      <w:r w:rsidR="000F3ADF" w:rsidRPr="00E47F27">
        <w:rPr>
          <w:sz w:val="24"/>
          <w:szCs w:val="24"/>
        </w:rPr>
        <w:t xml:space="preserve"> Tiesu ekspertīžu zinātniski pētnieciskajam institūtam</w:t>
      </w:r>
      <w:r w:rsidRPr="00E47F27">
        <w:rPr>
          <w:color w:val="000000"/>
          <w:sz w:val="24"/>
          <w:szCs w:val="24"/>
          <w:lang w:eastAsia="zh-TW"/>
        </w:rPr>
        <w:t xml:space="preserve"> nodrošinās Tiesu administrācija</w:t>
      </w:r>
      <w:r w:rsidR="00CA14B0">
        <w:rPr>
          <w:color w:val="000000"/>
          <w:sz w:val="24"/>
          <w:szCs w:val="24"/>
          <w:lang w:eastAsia="zh-TW"/>
        </w:rPr>
        <w:t>.</w:t>
      </w:r>
      <w:r w:rsidRPr="00E47F27">
        <w:rPr>
          <w:color w:val="000000"/>
          <w:sz w:val="24"/>
          <w:szCs w:val="24"/>
          <w:lang w:eastAsia="zh-TW"/>
        </w:rPr>
        <w:t xml:space="preserve"> </w:t>
      </w:r>
      <w:r w:rsidR="00CA14B0">
        <w:rPr>
          <w:sz w:val="24"/>
          <w:szCs w:val="24"/>
        </w:rPr>
        <w:t>I</w:t>
      </w:r>
      <w:r w:rsidRPr="00E47F27">
        <w:rPr>
          <w:sz w:val="24"/>
          <w:szCs w:val="24"/>
        </w:rPr>
        <w:t>zdevumus</w:t>
      </w:r>
      <w:r w:rsidR="0046470A" w:rsidRPr="00E47F27">
        <w:rPr>
          <w:sz w:val="24"/>
          <w:szCs w:val="24"/>
        </w:rPr>
        <w:t>, kas saistīti ar Ministru kabineta rīkojuma projekta realizāciju</w:t>
      </w:r>
      <w:r w:rsidR="00CA14B0">
        <w:rPr>
          <w:sz w:val="24"/>
          <w:szCs w:val="24"/>
        </w:rPr>
        <w:t xml:space="preserve"> plānots segt</w:t>
      </w:r>
      <w:r w:rsidR="0046470A" w:rsidRPr="00E47F27">
        <w:rPr>
          <w:sz w:val="24"/>
          <w:szCs w:val="24"/>
        </w:rPr>
        <w:t xml:space="preserve"> no </w:t>
      </w:r>
      <w:bookmarkStart w:id="4" w:name="_Hlk114493129"/>
      <w:r w:rsidR="001F50E0">
        <w:rPr>
          <w:sz w:val="24"/>
          <w:szCs w:val="24"/>
        </w:rPr>
        <w:t>Tiesu administrācijai</w:t>
      </w:r>
      <w:r w:rsidR="001F50E0" w:rsidRPr="00E47F27">
        <w:rPr>
          <w:sz w:val="24"/>
          <w:szCs w:val="24"/>
        </w:rPr>
        <w:t xml:space="preserve"> </w:t>
      </w:r>
      <w:r w:rsidR="003E3A3F" w:rsidRPr="00E47F27">
        <w:rPr>
          <w:sz w:val="24"/>
          <w:szCs w:val="24"/>
        </w:rPr>
        <w:t>piešķirtajiem</w:t>
      </w:r>
      <w:r w:rsidR="00F45BE0" w:rsidRPr="00E47F27">
        <w:rPr>
          <w:sz w:val="24"/>
          <w:szCs w:val="24"/>
        </w:rPr>
        <w:t xml:space="preserve"> </w:t>
      </w:r>
      <w:r w:rsidR="00320B92">
        <w:rPr>
          <w:sz w:val="24"/>
          <w:szCs w:val="24"/>
        </w:rPr>
        <w:t>valsts budžeta</w:t>
      </w:r>
      <w:r w:rsidR="00F45BE0" w:rsidRPr="00E47F27">
        <w:rPr>
          <w:sz w:val="24"/>
          <w:szCs w:val="24"/>
        </w:rPr>
        <w:t xml:space="preserve"> līdzekļiem</w:t>
      </w:r>
      <w:bookmarkEnd w:id="4"/>
      <w:r w:rsidR="0079474D" w:rsidRPr="00E47F27">
        <w:rPr>
          <w:sz w:val="24"/>
          <w:szCs w:val="24"/>
        </w:rPr>
        <w:t>. P</w:t>
      </w:r>
      <w:r w:rsidR="0046470A" w:rsidRPr="00E47F27">
        <w:rPr>
          <w:color w:val="000000"/>
          <w:sz w:val="24"/>
          <w:szCs w:val="24"/>
        </w:rPr>
        <w:t xml:space="preserve">apildu resursi </w:t>
      </w:r>
      <w:r w:rsidR="0013022A" w:rsidRPr="00E47F27">
        <w:rPr>
          <w:color w:val="000000"/>
          <w:sz w:val="24"/>
          <w:szCs w:val="24"/>
        </w:rPr>
        <w:t>Tieslietu ministrijas</w:t>
      </w:r>
      <w:r w:rsidR="0046470A" w:rsidRPr="00E47F27">
        <w:rPr>
          <w:color w:val="000000"/>
          <w:sz w:val="24"/>
          <w:szCs w:val="24"/>
        </w:rPr>
        <w:t xml:space="preserve"> (</w:t>
      </w:r>
      <w:r w:rsidR="0013022A" w:rsidRPr="00E47F27">
        <w:rPr>
          <w:color w:val="000000"/>
          <w:sz w:val="24"/>
          <w:szCs w:val="24"/>
        </w:rPr>
        <w:t>Tiesu administrācija</w:t>
      </w:r>
      <w:r w:rsidR="001F50E0">
        <w:rPr>
          <w:color w:val="000000"/>
          <w:sz w:val="24"/>
          <w:szCs w:val="24"/>
        </w:rPr>
        <w:t>s</w:t>
      </w:r>
      <w:r w:rsidR="0046470A" w:rsidRPr="00E47F27">
        <w:rPr>
          <w:color w:val="000000"/>
          <w:sz w:val="24"/>
          <w:szCs w:val="24"/>
        </w:rPr>
        <w:t>) resursu atjaunošanai nebūs nepieciešami.</w:t>
      </w:r>
    </w:p>
    <w:p w14:paraId="6F42A67E" w14:textId="77777777" w:rsidR="0046470A" w:rsidRPr="00E47F27" w:rsidRDefault="0046470A">
      <w:pPr>
        <w:ind w:right="-35"/>
        <w:jc w:val="both"/>
        <w:rPr>
          <w:color w:val="000000"/>
          <w:sz w:val="24"/>
          <w:szCs w:val="24"/>
        </w:rPr>
      </w:pPr>
    </w:p>
    <w:p w14:paraId="6AFA2988" w14:textId="77777777" w:rsidR="00CB30C0" w:rsidRPr="00E47F27" w:rsidRDefault="00CB30C0" w:rsidP="00CB30C0">
      <w:pPr>
        <w:ind w:right="-35"/>
        <w:jc w:val="both"/>
        <w:rPr>
          <w:color w:val="000000"/>
          <w:sz w:val="24"/>
          <w:szCs w:val="24"/>
        </w:rPr>
      </w:pPr>
      <w:r w:rsidRPr="00E47F27">
        <w:rPr>
          <w:color w:val="000000"/>
          <w:sz w:val="24"/>
          <w:szCs w:val="24"/>
        </w:rPr>
        <w:tab/>
        <w:t>Priekšlikumi turpmākai rīcībai</w:t>
      </w:r>
      <w:r w:rsidR="002F0CA8" w:rsidRPr="00E47F27">
        <w:rPr>
          <w:color w:val="000000"/>
          <w:sz w:val="24"/>
          <w:szCs w:val="24"/>
        </w:rPr>
        <w:t>:</w:t>
      </w:r>
    </w:p>
    <w:p w14:paraId="1A1826B1" w14:textId="77777777" w:rsidR="00CB30C0" w:rsidRPr="00E47F27" w:rsidRDefault="00CB30C0" w:rsidP="006D405D">
      <w:pPr>
        <w:ind w:right="-35" w:firstLine="720"/>
        <w:jc w:val="both"/>
        <w:rPr>
          <w:color w:val="000000"/>
          <w:sz w:val="24"/>
          <w:szCs w:val="24"/>
        </w:rPr>
      </w:pPr>
      <w:r w:rsidRPr="00E47F27">
        <w:rPr>
          <w:color w:val="000000"/>
          <w:sz w:val="24"/>
          <w:szCs w:val="24"/>
        </w:rPr>
        <w:t>1. </w:t>
      </w:r>
      <w:r w:rsidR="002F0CA8" w:rsidRPr="00E47F27">
        <w:rPr>
          <w:color w:val="000000"/>
          <w:sz w:val="24"/>
          <w:szCs w:val="24"/>
        </w:rPr>
        <w:t>a</w:t>
      </w:r>
      <w:r w:rsidRPr="00E47F27">
        <w:rPr>
          <w:color w:val="000000"/>
          <w:sz w:val="24"/>
          <w:szCs w:val="24"/>
        </w:rPr>
        <w:t>tbalstīt Tieslietu ministrijas iesniegto informatīvo ziņojumu ”Par valsts kustamās mantas nodošanu bez atlīdzības Ukrainai”</w:t>
      </w:r>
      <w:r w:rsidR="002F0CA8" w:rsidRPr="00E47F27">
        <w:rPr>
          <w:color w:val="000000"/>
          <w:sz w:val="24"/>
          <w:szCs w:val="24"/>
        </w:rPr>
        <w:t>;</w:t>
      </w:r>
    </w:p>
    <w:p w14:paraId="2B911783" w14:textId="6E4763A3" w:rsidR="00B41A7D" w:rsidRPr="00E47F27" w:rsidRDefault="00CB30C0" w:rsidP="005B0C35">
      <w:pPr>
        <w:ind w:right="-35" w:firstLine="720"/>
        <w:jc w:val="both"/>
        <w:rPr>
          <w:color w:val="000000"/>
          <w:sz w:val="24"/>
          <w:szCs w:val="24"/>
        </w:rPr>
      </w:pPr>
      <w:r w:rsidRPr="00E47F27">
        <w:rPr>
          <w:color w:val="000000"/>
          <w:sz w:val="24"/>
          <w:szCs w:val="24"/>
        </w:rPr>
        <w:t>2. </w:t>
      </w:r>
      <w:r w:rsidR="002F0CA8" w:rsidRPr="00E47F27">
        <w:rPr>
          <w:color w:val="000000"/>
          <w:sz w:val="24"/>
          <w:szCs w:val="24"/>
        </w:rPr>
        <w:t>s</w:t>
      </w:r>
      <w:r w:rsidRPr="00E47F27">
        <w:rPr>
          <w:color w:val="000000"/>
          <w:sz w:val="24"/>
          <w:szCs w:val="24"/>
        </w:rPr>
        <w:t>askaņā ar Publiskas personas mantas atsavināšanas likuma 43.</w:t>
      </w:r>
      <w:r w:rsidRPr="00E47F27">
        <w:rPr>
          <w:color w:val="000000"/>
          <w:sz w:val="24"/>
          <w:szCs w:val="24"/>
          <w:vertAlign w:val="superscript"/>
        </w:rPr>
        <w:t>1</w:t>
      </w:r>
      <w:r w:rsidRPr="00E47F27">
        <w:rPr>
          <w:color w:val="000000"/>
          <w:sz w:val="24"/>
          <w:szCs w:val="24"/>
        </w:rPr>
        <w:t> panta pirmo daļu atļaut Ties</w:t>
      </w:r>
      <w:r w:rsidR="00595C29" w:rsidRPr="00E47F27">
        <w:rPr>
          <w:color w:val="000000"/>
          <w:sz w:val="24"/>
          <w:szCs w:val="24"/>
        </w:rPr>
        <w:t>lietu</w:t>
      </w:r>
      <w:r w:rsidRPr="00E47F27">
        <w:rPr>
          <w:color w:val="000000"/>
          <w:sz w:val="24"/>
          <w:szCs w:val="24"/>
        </w:rPr>
        <w:t xml:space="preserve"> </w:t>
      </w:r>
      <w:r w:rsidR="00595C29" w:rsidRPr="00E47F27">
        <w:rPr>
          <w:color w:val="000000"/>
          <w:sz w:val="24"/>
          <w:szCs w:val="24"/>
        </w:rPr>
        <w:t xml:space="preserve">ministrijai (Tiesu administrācijai) </w:t>
      </w:r>
      <w:r w:rsidRPr="00E47F27">
        <w:rPr>
          <w:color w:val="000000"/>
          <w:sz w:val="24"/>
          <w:szCs w:val="24"/>
        </w:rPr>
        <w:t>nodot bez atlīdzības</w:t>
      </w:r>
      <w:r w:rsidR="00B41A7D" w:rsidRPr="00E47F27">
        <w:rPr>
          <w:color w:val="000000"/>
          <w:sz w:val="24"/>
          <w:szCs w:val="24"/>
        </w:rPr>
        <w:t xml:space="preserve"> </w:t>
      </w:r>
      <w:r w:rsidR="000F3ADF" w:rsidRPr="00E47F27">
        <w:rPr>
          <w:sz w:val="24"/>
          <w:szCs w:val="24"/>
        </w:rPr>
        <w:t xml:space="preserve">Ukrainas Tieslietu ministrijas </w:t>
      </w:r>
      <w:proofErr w:type="spellStart"/>
      <w:r w:rsidR="000F3ADF" w:rsidRPr="00E47F27">
        <w:rPr>
          <w:sz w:val="24"/>
          <w:szCs w:val="24"/>
        </w:rPr>
        <w:t>Kij</w:t>
      </w:r>
      <w:r w:rsidR="00645C6A">
        <w:rPr>
          <w:sz w:val="24"/>
          <w:szCs w:val="24"/>
        </w:rPr>
        <w:t>i</w:t>
      </w:r>
      <w:r w:rsidR="000F3ADF" w:rsidRPr="00E47F27">
        <w:rPr>
          <w:sz w:val="24"/>
          <w:szCs w:val="24"/>
        </w:rPr>
        <w:t>vas</w:t>
      </w:r>
      <w:proofErr w:type="spellEnd"/>
      <w:r w:rsidR="000F3ADF" w:rsidRPr="00E47F27">
        <w:rPr>
          <w:sz w:val="24"/>
          <w:szCs w:val="24"/>
        </w:rPr>
        <w:t xml:space="preserve"> Tiesu ekspertīžu zinātniski pētnieciskajam institūtam</w:t>
      </w:r>
      <w:r w:rsidRPr="00E47F27">
        <w:rPr>
          <w:color w:val="000000"/>
          <w:sz w:val="24"/>
          <w:szCs w:val="24"/>
        </w:rPr>
        <w:t xml:space="preserve"> </w:t>
      </w:r>
      <w:bookmarkStart w:id="5" w:name="_Hlk114493017"/>
      <w:r w:rsidRPr="00E47F27">
        <w:rPr>
          <w:color w:val="000000"/>
          <w:sz w:val="24"/>
          <w:szCs w:val="24"/>
        </w:rPr>
        <w:t>materiāltehniskos līdzekļus</w:t>
      </w:r>
      <w:bookmarkEnd w:id="5"/>
      <w:r w:rsidR="00B41A7D" w:rsidRPr="00E47F27">
        <w:rPr>
          <w:color w:val="000000"/>
          <w:sz w:val="24"/>
          <w:szCs w:val="24"/>
        </w:rPr>
        <w:t>:</w:t>
      </w:r>
    </w:p>
    <w:p w14:paraId="783FD3CE" w14:textId="77777777" w:rsidR="00B41A7D" w:rsidRPr="00E47F27" w:rsidRDefault="00B41A7D" w:rsidP="005B0C35">
      <w:pPr>
        <w:ind w:right="-35" w:firstLine="720"/>
        <w:jc w:val="both"/>
        <w:rPr>
          <w:color w:val="000000"/>
          <w:sz w:val="24"/>
          <w:szCs w:val="24"/>
        </w:rPr>
      </w:pPr>
      <w:r w:rsidRPr="00E47F27">
        <w:rPr>
          <w:color w:val="000000"/>
          <w:sz w:val="24"/>
          <w:szCs w:val="24"/>
        </w:rPr>
        <w:t>2.1. </w:t>
      </w:r>
      <w:r w:rsidR="005B0C35" w:rsidRPr="00E47F27">
        <w:rPr>
          <w:color w:val="000000"/>
          <w:sz w:val="24"/>
          <w:szCs w:val="24"/>
        </w:rPr>
        <w:t xml:space="preserve">divdesmit divus portatīvos datorus </w:t>
      </w:r>
      <w:proofErr w:type="spellStart"/>
      <w:r w:rsidR="005B0C35" w:rsidRPr="00E47F27">
        <w:rPr>
          <w:color w:val="000000"/>
          <w:sz w:val="24"/>
          <w:szCs w:val="24"/>
        </w:rPr>
        <w:t>Laptop</w:t>
      </w:r>
      <w:proofErr w:type="spellEnd"/>
      <w:r w:rsidR="005B0C35" w:rsidRPr="00E47F27">
        <w:rPr>
          <w:color w:val="000000"/>
          <w:sz w:val="24"/>
          <w:szCs w:val="24"/>
        </w:rPr>
        <w:t xml:space="preserve"> Dell </w:t>
      </w:r>
      <w:proofErr w:type="spellStart"/>
      <w:r w:rsidR="005B0C35" w:rsidRPr="00E47F27">
        <w:rPr>
          <w:color w:val="000000"/>
          <w:sz w:val="24"/>
          <w:szCs w:val="24"/>
        </w:rPr>
        <w:t>Latitude</w:t>
      </w:r>
      <w:proofErr w:type="spellEnd"/>
      <w:r w:rsidR="005B0C35" w:rsidRPr="00E47F27">
        <w:rPr>
          <w:color w:val="000000"/>
          <w:sz w:val="24"/>
          <w:szCs w:val="24"/>
        </w:rPr>
        <w:t xml:space="preserve"> 5420 14" FHD (i5-1135G7 procesors, 8 GB RAM, 256 GB SSD) ar kopējo bilances vērtību – 26694,58 EUR</w:t>
      </w:r>
      <w:r w:rsidRPr="00E47F27">
        <w:rPr>
          <w:color w:val="000000"/>
          <w:sz w:val="24"/>
          <w:szCs w:val="24"/>
        </w:rPr>
        <w:t>;</w:t>
      </w:r>
    </w:p>
    <w:p w14:paraId="43AD7029" w14:textId="77777777" w:rsidR="00B41A7D" w:rsidRPr="00E47F27" w:rsidRDefault="00B41A7D" w:rsidP="005B0C35">
      <w:pPr>
        <w:ind w:right="-35" w:firstLine="720"/>
        <w:jc w:val="both"/>
        <w:rPr>
          <w:color w:val="000000"/>
          <w:sz w:val="24"/>
          <w:szCs w:val="24"/>
        </w:rPr>
      </w:pPr>
      <w:r w:rsidRPr="00E47F27">
        <w:rPr>
          <w:color w:val="000000"/>
          <w:sz w:val="24"/>
          <w:szCs w:val="24"/>
        </w:rPr>
        <w:t>2.2. </w:t>
      </w:r>
      <w:r w:rsidR="005B0C35" w:rsidRPr="00E47F27">
        <w:rPr>
          <w:color w:val="000000"/>
          <w:sz w:val="24"/>
          <w:szCs w:val="24"/>
        </w:rPr>
        <w:t>portatīvo datoru aprīkojumu (22 operētājsistēmas: Windows 10 PRO vai jaunākā versija, 22 dokstacijas, 22 somas portatīvajiem datoriem un 22 optiskās peles) ar kopējo bilances vērtību</w:t>
      </w:r>
      <w:r w:rsidRPr="00E47F27">
        <w:rPr>
          <w:color w:val="000000"/>
          <w:sz w:val="24"/>
          <w:szCs w:val="24"/>
        </w:rPr>
        <w:t> </w:t>
      </w:r>
      <w:r w:rsidR="005B0C35" w:rsidRPr="00E47F27">
        <w:rPr>
          <w:color w:val="000000"/>
          <w:sz w:val="24"/>
          <w:szCs w:val="24"/>
        </w:rPr>
        <w:t>–</w:t>
      </w:r>
      <w:r w:rsidRPr="00E47F27">
        <w:rPr>
          <w:color w:val="000000"/>
          <w:sz w:val="24"/>
          <w:szCs w:val="24"/>
        </w:rPr>
        <w:t> </w:t>
      </w:r>
      <w:r w:rsidR="005B0C35" w:rsidRPr="00E47F27">
        <w:rPr>
          <w:color w:val="000000"/>
          <w:sz w:val="24"/>
          <w:szCs w:val="24"/>
        </w:rPr>
        <w:t>5382,52 EUR</w:t>
      </w:r>
      <w:r w:rsidR="002F0CA8" w:rsidRPr="00E47F27">
        <w:rPr>
          <w:color w:val="000000"/>
          <w:sz w:val="24"/>
          <w:szCs w:val="24"/>
        </w:rPr>
        <w:t>;</w:t>
      </w:r>
    </w:p>
    <w:p w14:paraId="6FB4A524" w14:textId="2AA8A9D5" w:rsidR="00CB30C0" w:rsidRPr="00E47F27" w:rsidRDefault="00B41A7D" w:rsidP="006D405D">
      <w:pPr>
        <w:ind w:right="-35" w:firstLine="720"/>
        <w:jc w:val="both"/>
        <w:rPr>
          <w:color w:val="000000"/>
          <w:sz w:val="24"/>
          <w:szCs w:val="24"/>
        </w:rPr>
      </w:pPr>
      <w:r w:rsidRPr="00E47F27">
        <w:rPr>
          <w:color w:val="000000"/>
          <w:sz w:val="24"/>
          <w:szCs w:val="24"/>
        </w:rPr>
        <w:t>3. </w:t>
      </w:r>
      <w:r w:rsidR="00BF62C1" w:rsidRPr="00E47F27">
        <w:rPr>
          <w:color w:val="000000"/>
          <w:sz w:val="24"/>
          <w:szCs w:val="24"/>
        </w:rPr>
        <w:t>Tiesu administrācijai</w:t>
      </w:r>
      <w:r w:rsidR="00CB30C0" w:rsidRPr="00E47F27">
        <w:rPr>
          <w:color w:val="000000"/>
          <w:sz w:val="24"/>
          <w:szCs w:val="24"/>
        </w:rPr>
        <w:t xml:space="preserve"> nodrošināt šajā informatīvajā ziņojumā minētās </w:t>
      </w:r>
      <w:r w:rsidR="00606900" w:rsidRPr="00E47F27">
        <w:rPr>
          <w:color w:val="000000"/>
          <w:sz w:val="24"/>
          <w:szCs w:val="24"/>
        </w:rPr>
        <w:t>dokumentācijas un materiāltehnisko līdzekļu</w:t>
      </w:r>
      <w:r w:rsidR="00CB30C0" w:rsidRPr="00E47F27">
        <w:rPr>
          <w:color w:val="000000"/>
          <w:sz w:val="24"/>
          <w:szCs w:val="24"/>
        </w:rPr>
        <w:t xml:space="preserve"> sagatavošanu nosūtīšanai, kā arī transportēšanu un nodošanu </w:t>
      </w:r>
      <w:r w:rsidR="000F3ADF" w:rsidRPr="00E47F27">
        <w:rPr>
          <w:sz w:val="24"/>
          <w:szCs w:val="24"/>
        </w:rPr>
        <w:t xml:space="preserve">Ukrainas Tieslietu ministrijas </w:t>
      </w:r>
      <w:proofErr w:type="spellStart"/>
      <w:r w:rsidR="000F3ADF" w:rsidRPr="00E47F27">
        <w:rPr>
          <w:sz w:val="24"/>
          <w:szCs w:val="24"/>
        </w:rPr>
        <w:t>Kij</w:t>
      </w:r>
      <w:r w:rsidR="00645C6A">
        <w:rPr>
          <w:sz w:val="24"/>
          <w:szCs w:val="24"/>
        </w:rPr>
        <w:t>i</w:t>
      </w:r>
      <w:r w:rsidR="000F3ADF" w:rsidRPr="00E47F27">
        <w:rPr>
          <w:sz w:val="24"/>
          <w:szCs w:val="24"/>
        </w:rPr>
        <w:t>vas</w:t>
      </w:r>
      <w:proofErr w:type="spellEnd"/>
      <w:r w:rsidR="000F3ADF" w:rsidRPr="00E47F27">
        <w:rPr>
          <w:sz w:val="24"/>
          <w:szCs w:val="24"/>
        </w:rPr>
        <w:t xml:space="preserve"> Tiesu ekspertīžu zinātniski pētnieciskajam institūtam</w:t>
      </w:r>
      <w:r w:rsidR="002F0CA8" w:rsidRPr="00E47F27">
        <w:rPr>
          <w:color w:val="000000"/>
          <w:sz w:val="24"/>
          <w:szCs w:val="24"/>
        </w:rPr>
        <w:t>;</w:t>
      </w:r>
    </w:p>
    <w:p w14:paraId="00304487" w14:textId="3B81D3DF" w:rsidR="00CB30C0" w:rsidRPr="00E47F27" w:rsidRDefault="00606900" w:rsidP="006D405D">
      <w:pPr>
        <w:ind w:right="-35" w:firstLine="720"/>
        <w:jc w:val="both"/>
        <w:rPr>
          <w:color w:val="000000"/>
          <w:sz w:val="24"/>
          <w:szCs w:val="24"/>
        </w:rPr>
      </w:pPr>
      <w:r w:rsidRPr="00E47F27">
        <w:rPr>
          <w:color w:val="000000"/>
          <w:sz w:val="24"/>
          <w:szCs w:val="24"/>
        </w:rPr>
        <w:t>4.</w:t>
      </w:r>
      <w:r w:rsidRPr="00E47F27">
        <w:rPr>
          <w:sz w:val="24"/>
          <w:szCs w:val="24"/>
        </w:rPr>
        <w:t> </w:t>
      </w:r>
      <w:r w:rsidR="00D9038E" w:rsidRPr="00E47F27">
        <w:rPr>
          <w:sz w:val="24"/>
          <w:szCs w:val="24"/>
        </w:rPr>
        <w:t>Tiesu administrācijai izdevumus, kas saistīti ar priekšlikuma 3. punkta izpildi</w:t>
      </w:r>
      <w:r w:rsidR="00D410A1">
        <w:rPr>
          <w:sz w:val="24"/>
          <w:szCs w:val="24"/>
        </w:rPr>
        <w:t xml:space="preserve">, </w:t>
      </w:r>
      <w:r w:rsidR="00D9038E" w:rsidRPr="00E47F27">
        <w:rPr>
          <w:sz w:val="24"/>
          <w:szCs w:val="24"/>
        </w:rPr>
        <w:t xml:space="preserve">segt no </w:t>
      </w:r>
      <w:r w:rsidR="00D410A1">
        <w:rPr>
          <w:sz w:val="24"/>
          <w:szCs w:val="24"/>
        </w:rPr>
        <w:t xml:space="preserve"> </w:t>
      </w:r>
      <w:r w:rsidR="00ED3285">
        <w:rPr>
          <w:sz w:val="24"/>
          <w:szCs w:val="24"/>
        </w:rPr>
        <w:t>Tiesu administrācijai</w:t>
      </w:r>
      <w:r w:rsidR="00D410A1">
        <w:rPr>
          <w:sz w:val="24"/>
          <w:szCs w:val="24"/>
        </w:rPr>
        <w:t xml:space="preserve"> piešķirtajiem valsts budžeta līdzekļiem;</w:t>
      </w:r>
    </w:p>
    <w:p w14:paraId="56C198A1" w14:textId="77777777" w:rsidR="00CB30C0" w:rsidRPr="00E47F27" w:rsidRDefault="00F74B95" w:rsidP="006D405D">
      <w:pPr>
        <w:ind w:right="-35" w:firstLine="720"/>
        <w:jc w:val="both"/>
        <w:rPr>
          <w:color w:val="000000"/>
          <w:sz w:val="24"/>
          <w:szCs w:val="24"/>
        </w:rPr>
      </w:pPr>
      <w:r w:rsidRPr="00E47F27">
        <w:rPr>
          <w:color w:val="000000"/>
          <w:sz w:val="24"/>
          <w:szCs w:val="24"/>
        </w:rPr>
        <w:t>5. </w:t>
      </w:r>
      <w:r w:rsidR="002F0CA8" w:rsidRPr="00E47F27">
        <w:rPr>
          <w:color w:val="000000"/>
          <w:sz w:val="24"/>
          <w:szCs w:val="24"/>
        </w:rPr>
        <w:t>n</w:t>
      </w:r>
      <w:r w:rsidR="00CB30C0" w:rsidRPr="00E47F27">
        <w:rPr>
          <w:color w:val="000000"/>
          <w:sz w:val="24"/>
          <w:szCs w:val="24"/>
        </w:rPr>
        <w:t xml:space="preserve">oteikt, ka </w:t>
      </w:r>
      <w:r w:rsidRPr="00E47F27">
        <w:rPr>
          <w:color w:val="000000"/>
          <w:sz w:val="24"/>
          <w:szCs w:val="24"/>
        </w:rPr>
        <w:t xml:space="preserve">materiāltehnisko līdzekļu </w:t>
      </w:r>
      <w:r w:rsidR="00CB30C0" w:rsidRPr="00E47F27">
        <w:rPr>
          <w:color w:val="000000"/>
          <w:sz w:val="24"/>
          <w:szCs w:val="24"/>
        </w:rPr>
        <w:t xml:space="preserve">nodošanas un pieņemšanas aktu paraksta </w:t>
      </w:r>
      <w:r w:rsidRPr="00E47F27">
        <w:rPr>
          <w:color w:val="000000"/>
          <w:sz w:val="24"/>
          <w:szCs w:val="24"/>
        </w:rPr>
        <w:t>Tiesu administrācijas direktors</w:t>
      </w:r>
      <w:r w:rsidR="00CB30C0" w:rsidRPr="00E47F27">
        <w:rPr>
          <w:color w:val="000000"/>
          <w:sz w:val="24"/>
          <w:szCs w:val="24"/>
        </w:rPr>
        <w:t>.</w:t>
      </w:r>
    </w:p>
    <w:p w14:paraId="5C092B0F" w14:textId="77777777" w:rsidR="0046470A" w:rsidRPr="00E47F27" w:rsidRDefault="0046470A">
      <w:pPr>
        <w:ind w:right="-35"/>
        <w:jc w:val="both"/>
        <w:rPr>
          <w:color w:val="000000"/>
          <w:sz w:val="24"/>
          <w:szCs w:val="24"/>
        </w:rPr>
      </w:pPr>
    </w:p>
    <w:p w14:paraId="66C5CD1E" w14:textId="77777777" w:rsidR="00704EC3" w:rsidRPr="00E47F27" w:rsidRDefault="00704EC3">
      <w:pPr>
        <w:jc w:val="both"/>
        <w:rPr>
          <w:sz w:val="24"/>
          <w:szCs w:val="24"/>
        </w:rPr>
      </w:pPr>
      <w:r w:rsidRPr="00E47F27">
        <w:rPr>
          <w:sz w:val="24"/>
          <w:szCs w:val="24"/>
        </w:rPr>
        <w:t xml:space="preserve">Ministru prezidenta biedrs, </w:t>
      </w:r>
    </w:p>
    <w:p w14:paraId="4D5ADC9A" w14:textId="42EE305D" w:rsidR="0046470A" w:rsidRPr="00E47F27" w:rsidRDefault="00704EC3">
      <w:pPr>
        <w:jc w:val="both"/>
        <w:rPr>
          <w:sz w:val="24"/>
          <w:szCs w:val="24"/>
        </w:rPr>
      </w:pPr>
      <w:r w:rsidRPr="00E47F27">
        <w:rPr>
          <w:sz w:val="24"/>
          <w:szCs w:val="24"/>
        </w:rPr>
        <w:t>tieslietu ministrs</w:t>
      </w:r>
      <w:r w:rsidR="0046470A" w:rsidRPr="00E47F27">
        <w:rPr>
          <w:sz w:val="24"/>
          <w:szCs w:val="24"/>
        </w:rPr>
        <w:tab/>
      </w:r>
      <w:r w:rsidR="0046470A" w:rsidRPr="00E47F27">
        <w:rPr>
          <w:sz w:val="24"/>
          <w:szCs w:val="24"/>
        </w:rPr>
        <w:tab/>
      </w:r>
      <w:r w:rsidR="0046470A" w:rsidRPr="00E47F27">
        <w:rPr>
          <w:sz w:val="24"/>
          <w:szCs w:val="24"/>
        </w:rPr>
        <w:tab/>
      </w:r>
      <w:r w:rsidR="0046470A" w:rsidRPr="00E47F27">
        <w:rPr>
          <w:sz w:val="24"/>
          <w:szCs w:val="24"/>
        </w:rPr>
        <w:tab/>
      </w:r>
      <w:r w:rsidR="0046470A" w:rsidRPr="00E47F27">
        <w:rPr>
          <w:sz w:val="24"/>
          <w:szCs w:val="24"/>
        </w:rPr>
        <w:tab/>
      </w:r>
      <w:r w:rsidR="0046470A" w:rsidRPr="00E47F27">
        <w:rPr>
          <w:sz w:val="24"/>
          <w:szCs w:val="24"/>
        </w:rPr>
        <w:tab/>
      </w:r>
      <w:r w:rsidR="00F45BE0" w:rsidRPr="00E47F27">
        <w:rPr>
          <w:sz w:val="24"/>
          <w:szCs w:val="24"/>
        </w:rPr>
        <w:tab/>
      </w:r>
      <w:r w:rsidR="00F9504C">
        <w:rPr>
          <w:sz w:val="24"/>
          <w:szCs w:val="24"/>
        </w:rPr>
        <w:t xml:space="preserve"> </w:t>
      </w:r>
      <w:r w:rsidR="004F4AAF">
        <w:rPr>
          <w:sz w:val="24"/>
          <w:szCs w:val="24"/>
        </w:rPr>
        <w:t>I</w:t>
      </w:r>
      <w:r w:rsidR="0046470A" w:rsidRPr="00E47F27">
        <w:rPr>
          <w:sz w:val="24"/>
          <w:szCs w:val="24"/>
        </w:rPr>
        <w:t>.</w:t>
      </w:r>
      <w:r w:rsidR="007F3CA5" w:rsidRPr="00E47F27">
        <w:rPr>
          <w:sz w:val="24"/>
          <w:szCs w:val="24"/>
        </w:rPr>
        <w:t> </w:t>
      </w:r>
      <w:r w:rsidR="004F4AAF">
        <w:rPr>
          <w:sz w:val="24"/>
          <w:szCs w:val="24"/>
        </w:rPr>
        <w:t>Lībiņa-Egnere</w:t>
      </w:r>
    </w:p>
    <w:p w14:paraId="31CDDE95" w14:textId="77777777" w:rsidR="0046470A" w:rsidRPr="00E47F27" w:rsidRDefault="0046470A">
      <w:pPr>
        <w:tabs>
          <w:tab w:val="left" w:pos="1277"/>
        </w:tabs>
        <w:rPr>
          <w:sz w:val="24"/>
          <w:szCs w:val="24"/>
        </w:rPr>
      </w:pPr>
      <w:r w:rsidRPr="00E47F27">
        <w:rPr>
          <w:sz w:val="24"/>
          <w:szCs w:val="24"/>
        </w:rPr>
        <w:tab/>
      </w:r>
    </w:p>
    <w:p w14:paraId="41E0BD6A" w14:textId="77777777" w:rsidR="0046470A" w:rsidRPr="00E47F27" w:rsidRDefault="0046470A">
      <w:pPr>
        <w:widowControl/>
        <w:tabs>
          <w:tab w:val="left" w:pos="6521"/>
        </w:tabs>
        <w:autoSpaceDE/>
        <w:jc w:val="both"/>
        <w:rPr>
          <w:sz w:val="24"/>
          <w:szCs w:val="24"/>
        </w:rPr>
      </w:pPr>
      <w:r w:rsidRPr="00E47F27">
        <w:rPr>
          <w:sz w:val="24"/>
          <w:szCs w:val="24"/>
        </w:rPr>
        <w:t>Vīza: Valsts sekretār</w:t>
      </w:r>
      <w:r w:rsidR="006017BD" w:rsidRPr="00E47F27">
        <w:rPr>
          <w:sz w:val="24"/>
          <w:szCs w:val="24"/>
        </w:rPr>
        <w:t>s</w:t>
      </w:r>
      <w:r w:rsidR="00E46C83" w:rsidRPr="00E47F27">
        <w:rPr>
          <w:sz w:val="24"/>
          <w:szCs w:val="24"/>
        </w:rPr>
        <w:tab/>
      </w:r>
      <w:r w:rsidR="00541F1D" w:rsidRPr="00E47F27">
        <w:rPr>
          <w:sz w:val="24"/>
          <w:szCs w:val="24"/>
        </w:rPr>
        <w:t>M.</w:t>
      </w:r>
      <w:r w:rsidR="007F3CA5" w:rsidRPr="00E47F27">
        <w:rPr>
          <w:sz w:val="24"/>
          <w:szCs w:val="24"/>
        </w:rPr>
        <w:t> </w:t>
      </w:r>
      <w:proofErr w:type="spellStart"/>
      <w:r w:rsidR="00541F1D" w:rsidRPr="00E47F27">
        <w:rPr>
          <w:sz w:val="24"/>
          <w:szCs w:val="24"/>
        </w:rPr>
        <w:t>Papsujevičs</w:t>
      </w:r>
      <w:proofErr w:type="spellEnd"/>
      <w:r w:rsidRPr="00E47F27">
        <w:rPr>
          <w:sz w:val="24"/>
          <w:szCs w:val="24"/>
        </w:rPr>
        <w:tab/>
      </w:r>
    </w:p>
    <w:p w14:paraId="65CF69B1" w14:textId="77777777" w:rsidR="0046470A" w:rsidRPr="00E47F27" w:rsidRDefault="0046470A">
      <w:pPr>
        <w:jc w:val="both"/>
        <w:rPr>
          <w:sz w:val="24"/>
          <w:szCs w:val="24"/>
        </w:rPr>
      </w:pPr>
    </w:p>
    <w:p w14:paraId="61169180" w14:textId="77777777" w:rsidR="00AE6D93" w:rsidRPr="00E47F27" w:rsidRDefault="004956DA" w:rsidP="00AE6D93">
      <w:pPr>
        <w:widowControl/>
        <w:suppressAutoHyphens w:val="0"/>
        <w:autoSpaceDE/>
        <w:ind w:right="26"/>
        <w:jc w:val="both"/>
        <w:rPr>
          <w:sz w:val="24"/>
          <w:szCs w:val="24"/>
          <w:lang w:eastAsia="lv-LV"/>
        </w:rPr>
      </w:pPr>
      <w:r w:rsidRPr="00E47F27">
        <w:rPr>
          <w:sz w:val="24"/>
          <w:szCs w:val="24"/>
          <w:lang w:eastAsia="lv-LV"/>
        </w:rPr>
        <w:t>A. Karlsone-Djomkina</w:t>
      </w:r>
      <w:r w:rsidR="0048695B" w:rsidRPr="00E47F27">
        <w:rPr>
          <w:sz w:val="24"/>
          <w:szCs w:val="24"/>
          <w:lang w:eastAsia="lv-LV"/>
        </w:rPr>
        <w:tab/>
      </w:r>
      <w:r w:rsidR="0048695B" w:rsidRPr="00E47F27">
        <w:rPr>
          <w:sz w:val="24"/>
          <w:szCs w:val="24"/>
          <w:lang w:eastAsia="lv-LV"/>
        </w:rPr>
        <w:tab/>
      </w:r>
    </w:p>
    <w:p w14:paraId="39D8D269" w14:textId="77777777" w:rsidR="0046470A" w:rsidRPr="006D405D" w:rsidRDefault="004956DA" w:rsidP="006D405D">
      <w:pPr>
        <w:widowControl/>
        <w:suppressAutoHyphens w:val="0"/>
        <w:autoSpaceDE/>
        <w:ind w:right="26"/>
        <w:jc w:val="both"/>
        <w:rPr>
          <w:sz w:val="24"/>
          <w:szCs w:val="24"/>
        </w:rPr>
      </w:pPr>
      <w:r w:rsidRPr="00E47F27">
        <w:rPr>
          <w:sz w:val="24"/>
          <w:szCs w:val="24"/>
          <w:lang w:eastAsia="lv-LV"/>
        </w:rPr>
        <w:t>26458289</w:t>
      </w:r>
      <w:r w:rsidR="00AE6D93" w:rsidRPr="00E47F27">
        <w:rPr>
          <w:sz w:val="24"/>
          <w:szCs w:val="24"/>
          <w:lang w:eastAsia="lv-LV"/>
        </w:rPr>
        <w:t xml:space="preserve">, </w:t>
      </w:r>
      <w:r w:rsidRPr="00E47F27">
        <w:rPr>
          <w:sz w:val="24"/>
          <w:szCs w:val="24"/>
          <w:lang w:eastAsia="lv-LV"/>
        </w:rPr>
        <w:t>Agnija.Karlsone-Djomkina</w:t>
      </w:r>
      <w:hyperlink r:id="rId8" w:history="1">
        <w:r w:rsidR="00AE6D93" w:rsidRPr="00E47F27">
          <w:rPr>
            <w:sz w:val="24"/>
            <w:szCs w:val="24"/>
            <w:lang w:eastAsia="lv-LV"/>
          </w:rPr>
          <w:t>@</w:t>
        </w:r>
        <w:r w:rsidRPr="00E47F27">
          <w:rPr>
            <w:sz w:val="24"/>
            <w:szCs w:val="24"/>
            <w:lang w:eastAsia="lv-LV"/>
          </w:rPr>
          <w:t>ta</w:t>
        </w:r>
        <w:r w:rsidR="00AE6D93" w:rsidRPr="00E47F27">
          <w:rPr>
            <w:sz w:val="24"/>
            <w:szCs w:val="24"/>
            <w:lang w:eastAsia="lv-LV"/>
          </w:rPr>
          <w:t>.gov.lv</w:t>
        </w:r>
      </w:hyperlink>
    </w:p>
    <w:sectPr w:rsidR="0046470A" w:rsidRPr="006D405D" w:rsidSect="006D7DEB">
      <w:headerReference w:type="default" r:id="rId9"/>
      <w:footerReference w:type="default" r:id="rId10"/>
      <w:footerReference w:type="first" r:id="rId11"/>
      <w:pgSz w:w="11906" w:h="16838"/>
      <w:pgMar w:top="1418" w:right="1134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2A3CA" w14:textId="77777777" w:rsidR="00E02639" w:rsidRDefault="00E02639">
      <w:r>
        <w:separator/>
      </w:r>
    </w:p>
  </w:endnote>
  <w:endnote w:type="continuationSeparator" w:id="0">
    <w:p w14:paraId="1D16B539" w14:textId="77777777" w:rsidR="00E02639" w:rsidRDefault="00E02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B4D06" w14:textId="77777777" w:rsidR="00CD3F05" w:rsidRDefault="002E2958" w:rsidP="00CD3F05">
    <w:pPr>
      <w:pStyle w:val="Kjene"/>
      <w:jc w:val="both"/>
    </w:pPr>
    <w:proofErr w:type="spellStart"/>
    <w:r>
      <w:t>TMZino</w:t>
    </w:r>
    <w:proofErr w:type="spellEnd"/>
    <w:r w:rsidR="00CD3F05">
      <w:t>_</w:t>
    </w:r>
    <w:r>
      <w:t>-</w:t>
    </w:r>
    <w:r w:rsidR="00CD3F05">
      <w:t>; Informatīvais ziņojums „Par valsts kustamās mantas n</w:t>
    </w:r>
    <w:r w:rsidR="006017BD">
      <w:t xml:space="preserve">odošanu bez atlīdzības </w:t>
    </w:r>
    <w:r>
      <w:t>Ukrainai</w:t>
    </w:r>
    <w:r w:rsidR="00CD3F05"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AAB96" w14:textId="77777777" w:rsidR="0046470A" w:rsidRDefault="008F3B60">
    <w:pPr>
      <w:pStyle w:val="Kjene"/>
      <w:jc w:val="both"/>
    </w:pPr>
    <w:proofErr w:type="spellStart"/>
    <w:r>
      <w:t>TMZino</w:t>
    </w:r>
    <w:proofErr w:type="spellEnd"/>
    <w:r w:rsidR="0046470A">
      <w:t xml:space="preserve">_; Informatīvais ziņojums „Par valsts kustamās mantas nodošanu bez atlīdzības </w:t>
    </w:r>
    <w:r>
      <w:t>Ukrainai</w:t>
    </w:r>
    <w:r w:rsidR="0046470A">
      <w:t>”</w:t>
    </w:r>
  </w:p>
  <w:p w14:paraId="7AA58C0E" w14:textId="77777777" w:rsidR="0046470A" w:rsidRDefault="0046470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6D097" w14:textId="77777777" w:rsidR="00E02639" w:rsidRDefault="00E02639">
      <w:r>
        <w:separator/>
      </w:r>
    </w:p>
  </w:footnote>
  <w:footnote w:type="continuationSeparator" w:id="0">
    <w:p w14:paraId="4772C60B" w14:textId="77777777" w:rsidR="00E02639" w:rsidRDefault="00E02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9709E" w14:textId="2530B4A3" w:rsidR="0046470A" w:rsidRDefault="006635D7">
    <w:pPr>
      <w:pStyle w:val="Galven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73A90EF" wp14:editId="3CD728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D703F4" w14:textId="77777777" w:rsidR="0046470A" w:rsidRDefault="0046470A">
                          <w:pPr>
                            <w:pStyle w:val="Galvene"/>
                          </w:pPr>
                          <w:r>
                            <w:rPr>
                              <w:rStyle w:val="Lappusesnumurs"/>
                            </w:rPr>
                            <w:fldChar w:fldCharType="begin"/>
                          </w:r>
                          <w:r>
                            <w:rPr>
                              <w:rStyle w:val="Lappusesnumurs"/>
                            </w:rPr>
                            <w:instrText xml:space="preserve"> PAGE </w:instrText>
                          </w:r>
                          <w:r>
                            <w:rPr>
                              <w:rStyle w:val="Lappusesnumurs"/>
                            </w:rPr>
                            <w:fldChar w:fldCharType="separate"/>
                          </w:r>
                          <w:r w:rsidR="00F56AAA">
                            <w:rPr>
                              <w:rStyle w:val="Lappusesnumurs"/>
                              <w:noProof/>
                            </w:rPr>
                            <w:t>2</w:t>
                          </w:r>
                          <w:r>
                            <w:rPr>
                              <w:rStyle w:val="Lappusesnumur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3A90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HV8gEAANUDAAAOAAAAZHJzL2Uyb0RvYy54bWysU9tu2zAMfR+wfxD0vtjp1mAw4hRdigwD&#10;uq1Atw+QZfmCyaJGKrG7rx8lx+kub8P8IFCkeMhzSG9vpsGKk0HqwZVyvcqlME5D3bu2lF+/HF69&#10;lYKCcrWy4EwpnwzJm93LF9vRF+YKOrC1QcEgjorRl7ILwRdZRrozg6IVeOM42AAOKvAV26xGNTL6&#10;YLOrPN9kI2DtEbQhYu/dHJS7hN80RofPTUMmCFtK7i2kE9NZxTPbbVXRovJdr89tqH/oYlC946IX&#10;qDsVlDhi/xfU0GsEgiasNAwZNE2vTeLAbNb5H2weO+VN4sLikL/IRP8PVn86PfoHFGF6BxMPMJEg&#10;fw/6GwkH+0651twiwtgZVXPhdZQsGz0V59QoNRUUQarxI9Q8ZHUMkICmBoeoCvMUjM4DeLqIbqYg&#10;NDs3r69zDmiOrN9s8us0k0wVS65HCu8NDCIapUQeacJWp3sKsRdVLE9iKQLb14fe2nTBttpbFCfF&#10;4z+kb861vlOzdylH89OE9xuGdRHJQcScy0VPUiCSnumHqZo4GJWooH5iLRDmXeN/g40O8IcUI+9Z&#10;Ken7UaGRwn5wrGdcysXAxagWQznNqaUMUszmPszLe/TYtx0jzxNzcMuaN30S5LmLc5+8O4nXec/j&#10;cv56T6+e/8bdTwAAAP//AwBQSwMEFAAGAAgAAAAhABVTqpzXAAAAAwEAAA8AAABkcnMvZG93bnJl&#10;di54bWxMj8FuwjAQRO+V+AdrkXorDkFqaZoNAip6rZpW4mriJY4Sr6PYQPj7Oqf2ODurmTf5ZrSd&#10;uNLgG8cIy0UCgrhyuuEa4ef78LQG4YNirTrHhHAnD5ti9pCrTLsbf9G1DLWIIewzhWBC6DMpfWXI&#10;Kr9wPXH0zm6wKkQ51FIP6hbDbSfTJHmWVjUcG4zqaW+oasuLRVh9pi9H/1G+7/sjvbZrv2vPbBAf&#10;5+P2DUSgMfw9w4Qf0aGITCd3Ye1FhxCHhOkqJi+J6oSQrpYgi1z+Zy9+AQAA//8DAFBLAQItABQA&#10;BgAIAAAAIQC2gziS/gAAAOEBAAATAAAAAAAAAAAAAAAAAAAAAABbQ29udGVudF9UeXBlc10ueG1s&#10;UEsBAi0AFAAGAAgAAAAhADj9If/WAAAAlAEAAAsAAAAAAAAAAAAAAAAALwEAAF9yZWxzLy5yZWxz&#10;UEsBAi0AFAAGAAgAAAAhACFbcdXyAQAA1QMAAA4AAAAAAAAAAAAAAAAALgIAAGRycy9lMm9Eb2Mu&#10;eG1sUEsBAi0AFAAGAAgAAAAhABVTqpzXAAAAAwEAAA8AAAAAAAAAAAAAAAAATAQAAGRycy9kb3du&#10;cmV2LnhtbFBLBQYAAAAABAAEAPMAAABQBQAAAAA=&#10;" stroked="f">
              <v:fill opacity="0"/>
              <v:textbox inset="0,0,0,0">
                <w:txbxContent>
                  <w:p w14:paraId="5CD703F4" w14:textId="77777777" w:rsidR="0046470A" w:rsidRDefault="0046470A">
                    <w:pPr>
                      <w:pStyle w:val="Galvene"/>
                    </w:pPr>
                    <w:r>
                      <w:rPr>
                        <w:rStyle w:val="Lappusesnumurs"/>
                      </w:rPr>
                      <w:fldChar w:fldCharType="begin"/>
                    </w:r>
                    <w:r>
                      <w:rPr>
                        <w:rStyle w:val="Lappusesnumurs"/>
                      </w:rPr>
                      <w:instrText xml:space="preserve"> PAGE </w:instrText>
                    </w:r>
                    <w:r>
                      <w:rPr>
                        <w:rStyle w:val="Lappusesnumurs"/>
                      </w:rPr>
                      <w:fldChar w:fldCharType="separate"/>
                    </w:r>
                    <w:r w:rsidR="00F56AAA">
                      <w:rPr>
                        <w:rStyle w:val="Lappusesnumurs"/>
                        <w:noProof/>
                      </w:rPr>
                      <w:t>2</w:t>
                    </w:r>
                    <w:r>
                      <w:rPr>
                        <w:rStyle w:val="Lappusesnumurs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-163"/>
        </w:tabs>
        <w:ind w:left="917" w:hanging="360"/>
      </w:pPr>
      <w:rPr>
        <w:color w:val="000000"/>
        <w:sz w:val="28"/>
        <w:szCs w:val="28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  <w:rPr>
        <w:color w:val="auto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89023647">
    <w:abstractNumId w:val="0"/>
  </w:num>
  <w:num w:numId="2" w16cid:durableId="1313829475">
    <w:abstractNumId w:val="1"/>
  </w:num>
  <w:num w:numId="3" w16cid:durableId="464128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C5"/>
    <w:rsid w:val="00020AC7"/>
    <w:rsid w:val="00023115"/>
    <w:rsid w:val="000262FD"/>
    <w:rsid w:val="000375BB"/>
    <w:rsid w:val="00054995"/>
    <w:rsid w:val="000638E8"/>
    <w:rsid w:val="00075A81"/>
    <w:rsid w:val="00076E15"/>
    <w:rsid w:val="00096606"/>
    <w:rsid w:val="000A4527"/>
    <w:rsid w:val="000A54A3"/>
    <w:rsid w:val="000C622B"/>
    <w:rsid w:val="000C7333"/>
    <w:rsid w:val="000C7A61"/>
    <w:rsid w:val="000D0FC2"/>
    <w:rsid w:val="000D1D2E"/>
    <w:rsid w:val="000D731C"/>
    <w:rsid w:val="000E2D3B"/>
    <w:rsid w:val="000E3253"/>
    <w:rsid w:val="000F3ADF"/>
    <w:rsid w:val="00103633"/>
    <w:rsid w:val="00105C3A"/>
    <w:rsid w:val="00113BC8"/>
    <w:rsid w:val="00124990"/>
    <w:rsid w:val="001255CA"/>
    <w:rsid w:val="0013022A"/>
    <w:rsid w:val="00130FE2"/>
    <w:rsid w:val="00145DFA"/>
    <w:rsid w:val="00157781"/>
    <w:rsid w:val="001602D1"/>
    <w:rsid w:val="0016096D"/>
    <w:rsid w:val="00167AA0"/>
    <w:rsid w:val="00186B57"/>
    <w:rsid w:val="001B3642"/>
    <w:rsid w:val="001B7855"/>
    <w:rsid w:val="001D2F07"/>
    <w:rsid w:val="001D3DDA"/>
    <w:rsid w:val="001E49A9"/>
    <w:rsid w:val="001F1765"/>
    <w:rsid w:val="001F50E0"/>
    <w:rsid w:val="00210F6E"/>
    <w:rsid w:val="002141DE"/>
    <w:rsid w:val="002151F5"/>
    <w:rsid w:val="00215A95"/>
    <w:rsid w:val="002254E7"/>
    <w:rsid w:val="00240F54"/>
    <w:rsid w:val="002A2622"/>
    <w:rsid w:val="002A4C23"/>
    <w:rsid w:val="002C1C78"/>
    <w:rsid w:val="002E18E4"/>
    <w:rsid w:val="002E2958"/>
    <w:rsid w:val="002F0CA8"/>
    <w:rsid w:val="002F1146"/>
    <w:rsid w:val="002F70B5"/>
    <w:rsid w:val="00302E85"/>
    <w:rsid w:val="0032056C"/>
    <w:rsid w:val="00320B92"/>
    <w:rsid w:val="00323789"/>
    <w:rsid w:val="00334188"/>
    <w:rsid w:val="00342566"/>
    <w:rsid w:val="0036273C"/>
    <w:rsid w:val="0036318D"/>
    <w:rsid w:val="00366180"/>
    <w:rsid w:val="0037148C"/>
    <w:rsid w:val="00377271"/>
    <w:rsid w:val="00390878"/>
    <w:rsid w:val="003917DC"/>
    <w:rsid w:val="003940E3"/>
    <w:rsid w:val="003A01BE"/>
    <w:rsid w:val="003D50EB"/>
    <w:rsid w:val="003E3A3F"/>
    <w:rsid w:val="003E3C16"/>
    <w:rsid w:val="003F5F68"/>
    <w:rsid w:val="00406068"/>
    <w:rsid w:val="00410EC2"/>
    <w:rsid w:val="00427698"/>
    <w:rsid w:val="00433A9F"/>
    <w:rsid w:val="00443FF8"/>
    <w:rsid w:val="00445F8B"/>
    <w:rsid w:val="00462F5B"/>
    <w:rsid w:val="0046470A"/>
    <w:rsid w:val="00472E24"/>
    <w:rsid w:val="00484C58"/>
    <w:rsid w:val="00484D48"/>
    <w:rsid w:val="00485AC7"/>
    <w:rsid w:val="0048695B"/>
    <w:rsid w:val="004956DA"/>
    <w:rsid w:val="00496407"/>
    <w:rsid w:val="004A0BBC"/>
    <w:rsid w:val="004A147E"/>
    <w:rsid w:val="004B45B5"/>
    <w:rsid w:val="004B4BCD"/>
    <w:rsid w:val="004B5B0B"/>
    <w:rsid w:val="004C3FFE"/>
    <w:rsid w:val="004D4A8A"/>
    <w:rsid w:val="004D70CD"/>
    <w:rsid w:val="004F0B1B"/>
    <w:rsid w:val="004F4AAF"/>
    <w:rsid w:val="004F5A55"/>
    <w:rsid w:val="0051162B"/>
    <w:rsid w:val="00516BAD"/>
    <w:rsid w:val="00524D0B"/>
    <w:rsid w:val="00526181"/>
    <w:rsid w:val="00532D07"/>
    <w:rsid w:val="005338E4"/>
    <w:rsid w:val="00541F1D"/>
    <w:rsid w:val="00567F94"/>
    <w:rsid w:val="00590D8E"/>
    <w:rsid w:val="005925C8"/>
    <w:rsid w:val="00595C29"/>
    <w:rsid w:val="00595D8E"/>
    <w:rsid w:val="005B0C35"/>
    <w:rsid w:val="005C16E1"/>
    <w:rsid w:val="005D66EB"/>
    <w:rsid w:val="005D7B43"/>
    <w:rsid w:val="005E1885"/>
    <w:rsid w:val="005E1DB0"/>
    <w:rsid w:val="005E4C3A"/>
    <w:rsid w:val="006017BD"/>
    <w:rsid w:val="006022EB"/>
    <w:rsid w:val="0060686F"/>
    <w:rsid w:val="00606900"/>
    <w:rsid w:val="00606E08"/>
    <w:rsid w:val="00623487"/>
    <w:rsid w:val="00632510"/>
    <w:rsid w:val="00633F2B"/>
    <w:rsid w:val="006363C3"/>
    <w:rsid w:val="00640417"/>
    <w:rsid w:val="00645C6A"/>
    <w:rsid w:val="006635D7"/>
    <w:rsid w:val="00663706"/>
    <w:rsid w:val="00666460"/>
    <w:rsid w:val="00672DE8"/>
    <w:rsid w:val="006769BE"/>
    <w:rsid w:val="0069004B"/>
    <w:rsid w:val="00695712"/>
    <w:rsid w:val="006A11E6"/>
    <w:rsid w:val="006A1C64"/>
    <w:rsid w:val="006A2CDC"/>
    <w:rsid w:val="006C4F81"/>
    <w:rsid w:val="006C53BC"/>
    <w:rsid w:val="006D2F3B"/>
    <w:rsid w:val="006D405D"/>
    <w:rsid w:val="006D7DEB"/>
    <w:rsid w:val="006D7FB7"/>
    <w:rsid w:val="006E437F"/>
    <w:rsid w:val="006F4836"/>
    <w:rsid w:val="006F6942"/>
    <w:rsid w:val="00701577"/>
    <w:rsid w:val="00704EC3"/>
    <w:rsid w:val="00706D8E"/>
    <w:rsid w:val="00736A60"/>
    <w:rsid w:val="007435AD"/>
    <w:rsid w:val="007714F4"/>
    <w:rsid w:val="00775167"/>
    <w:rsid w:val="0079474D"/>
    <w:rsid w:val="007A550E"/>
    <w:rsid w:val="007B0C7B"/>
    <w:rsid w:val="007C21ED"/>
    <w:rsid w:val="007C346A"/>
    <w:rsid w:val="007C7BFE"/>
    <w:rsid w:val="007D0188"/>
    <w:rsid w:val="007D669C"/>
    <w:rsid w:val="007E261C"/>
    <w:rsid w:val="007F24DC"/>
    <w:rsid w:val="007F3CA5"/>
    <w:rsid w:val="00834574"/>
    <w:rsid w:val="008516DD"/>
    <w:rsid w:val="00853A4C"/>
    <w:rsid w:val="00856A18"/>
    <w:rsid w:val="00864BAE"/>
    <w:rsid w:val="0086575D"/>
    <w:rsid w:val="00866F45"/>
    <w:rsid w:val="00893826"/>
    <w:rsid w:val="00896A7E"/>
    <w:rsid w:val="008A0080"/>
    <w:rsid w:val="008A7DD2"/>
    <w:rsid w:val="008B5636"/>
    <w:rsid w:val="008B7205"/>
    <w:rsid w:val="008B73EA"/>
    <w:rsid w:val="008B79AD"/>
    <w:rsid w:val="008D1E52"/>
    <w:rsid w:val="008D3CAE"/>
    <w:rsid w:val="008D4308"/>
    <w:rsid w:val="008D668A"/>
    <w:rsid w:val="008E16E3"/>
    <w:rsid w:val="008F3B60"/>
    <w:rsid w:val="008F4EB2"/>
    <w:rsid w:val="00912ABD"/>
    <w:rsid w:val="00927271"/>
    <w:rsid w:val="00955929"/>
    <w:rsid w:val="009769B4"/>
    <w:rsid w:val="009815B2"/>
    <w:rsid w:val="00982CB2"/>
    <w:rsid w:val="00984FE8"/>
    <w:rsid w:val="009A3C1F"/>
    <w:rsid w:val="009A514C"/>
    <w:rsid w:val="009B63EC"/>
    <w:rsid w:val="009D6D98"/>
    <w:rsid w:val="009E20B7"/>
    <w:rsid w:val="009E275C"/>
    <w:rsid w:val="009E60F8"/>
    <w:rsid w:val="00A0266D"/>
    <w:rsid w:val="00A04AA1"/>
    <w:rsid w:val="00A255D3"/>
    <w:rsid w:val="00A30889"/>
    <w:rsid w:val="00A318B4"/>
    <w:rsid w:val="00A45295"/>
    <w:rsid w:val="00A51894"/>
    <w:rsid w:val="00A63C81"/>
    <w:rsid w:val="00A65608"/>
    <w:rsid w:val="00A83A7A"/>
    <w:rsid w:val="00A8682B"/>
    <w:rsid w:val="00A918E9"/>
    <w:rsid w:val="00A967BC"/>
    <w:rsid w:val="00AA1B8E"/>
    <w:rsid w:val="00AB1E4F"/>
    <w:rsid w:val="00AD3F6A"/>
    <w:rsid w:val="00AD454B"/>
    <w:rsid w:val="00AE3D8C"/>
    <w:rsid w:val="00AE6D93"/>
    <w:rsid w:val="00AF22C6"/>
    <w:rsid w:val="00B00CB2"/>
    <w:rsid w:val="00B048B4"/>
    <w:rsid w:val="00B06F9C"/>
    <w:rsid w:val="00B07CBF"/>
    <w:rsid w:val="00B118A0"/>
    <w:rsid w:val="00B1391E"/>
    <w:rsid w:val="00B20D83"/>
    <w:rsid w:val="00B41A7D"/>
    <w:rsid w:val="00B77A7A"/>
    <w:rsid w:val="00B853CB"/>
    <w:rsid w:val="00BA2073"/>
    <w:rsid w:val="00BB01C0"/>
    <w:rsid w:val="00BB2C97"/>
    <w:rsid w:val="00BF62C1"/>
    <w:rsid w:val="00C203C0"/>
    <w:rsid w:val="00C45B56"/>
    <w:rsid w:val="00C46720"/>
    <w:rsid w:val="00C46F55"/>
    <w:rsid w:val="00C502C2"/>
    <w:rsid w:val="00C668D5"/>
    <w:rsid w:val="00C726E9"/>
    <w:rsid w:val="00C743D4"/>
    <w:rsid w:val="00C925C6"/>
    <w:rsid w:val="00C92694"/>
    <w:rsid w:val="00C94616"/>
    <w:rsid w:val="00CA009F"/>
    <w:rsid w:val="00CA0E88"/>
    <w:rsid w:val="00CA14B0"/>
    <w:rsid w:val="00CB30C0"/>
    <w:rsid w:val="00CC7CB4"/>
    <w:rsid w:val="00CD0E46"/>
    <w:rsid w:val="00CD3F05"/>
    <w:rsid w:val="00CE04A1"/>
    <w:rsid w:val="00D07B60"/>
    <w:rsid w:val="00D23AEE"/>
    <w:rsid w:val="00D271F2"/>
    <w:rsid w:val="00D410A1"/>
    <w:rsid w:val="00D468A0"/>
    <w:rsid w:val="00D7653F"/>
    <w:rsid w:val="00D80D0D"/>
    <w:rsid w:val="00D9038E"/>
    <w:rsid w:val="00D91B43"/>
    <w:rsid w:val="00DA0F35"/>
    <w:rsid w:val="00DA20BD"/>
    <w:rsid w:val="00DB154F"/>
    <w:rsid w:val="00DC75F1"/>
    <w:rsid w:val="00DF0C9E"/>
    <w:rsid w:val="00E02639"/>
    <w:rsid w:val="00E06BED"/>
    <w:rsid w:val="00E167B3"/>
    <w:rsid w:val="00E235E2"/>
    <w:rsid w:val="00E2562B"/>
    <w:rsid w:val="00E275CE"/>
    <w:rsid w:val="00E3347F"/>
    <w:rsid w:val="00E45D63"/>
    <w:rsid w:val="00E46C83"/>
    <w:rsid w:val="00E47F27"/>
    <w:rsid w:val="00E54382"/>
    <w:rsid w:val="00E5496E"/>
    <w:rsid w:val="00E86026"/>
    <w:rsid w:val="00E9213D"/>
    <w:rsid w:val="00E92F81"/>
    <w:rsid w:val="00EA2E9B"/>
    <w:rsid w:val="00EB3772"/>
    <w:rsid w:val="00ED0C93"/>
    <w:rsid w:val="00ED3285"/>
    <w:rsid w:val="00EE05BC"/>
    <w:rsid w:val="00EE31BC"/>
    <w:rsid w:val="00EE4AA8"/>
    <w:rsid w:val="00EF3F80"/>
    <w:rsid w:val="00EF6FC5"/>
    <w:rsid w:val="00F0100F"/>
    <w:rsid w:val="00F047AB"/>
    <w:rsid w:val="00F06722"/>
    <w:rsid w:val="00F13EB7"/>
    <w:rsid w:val="00F30290"/>
    <w:rsid w:val="00F32140"/>
    <w:rsid w:val="00F3333B"/>
    <w:rsid w:val="00F421F0"/>
    <w:rsid w:val="00F456BD"/>
    <w:rsid w:val="00F45BE0"/>
    <w:rsid w:val="00F56AAA"/>
    <w:rsid w:val="00F640B3"/>
    <w:rsid w:val="00F74B95"/>
    <w:rsid w:val="00F81CF4"/>
    <w:rsid w:val="00F908BF"/>
    <w:rsid w:val="00F92342"/>
    <w:rsid w:val="00F9504C"/>
    <w:rsid w:val="00F9546F"/>
    <w:rsid w:val="00F96AC6"/>
    <w:rsid w:val="00FB0B9D"/>
    <w:rsid w:val="00FD6C1B"/>
    <w:rsid w:val="00FD7C45"/>
    <w:rsid w:val="00FE071C"/>
    <w:rsid w:val="00FE5AC1"/>
    <w:rsid w:val="00FF53BB"/>
    <w:rsid w:val="00FF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D9AB3E"/>
  <w15:chartTrackingRefBased/>
  <w15:docId w15:val="{40203108-1083-4D6A-8D17-2DEAB2C9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  <w:suppressAutoHyphens/>
      <w:autoSpaceDE w:val="0"/>
    </w:pPr>
    <w:rPr>
      <w:lang w:eastAsia="zh-C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rPr>
      <w:color w:val="000000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color w:val="auto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color w:val="000000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color w:val="000000"/>
    </w:rPr>
  </w:style>
  <w:style w:type="character" w:styleId="Lappusesnumurs">
    <w:name w:val="page number"/>
    <w:basedOn w:val="Noklusjumarindkopasfonts"/>
  </w:style>
  <w:style w:type="character" w:styleId="Hipersaite">
    <w:name w:val="Hyperlink"/>
    <w:rPr>
      <w:color w:val="0000FF"/>
      <w:u w:val="single"/>
    </w:rPr>
  </w:style>
  <w:style w:type="character" w:styleId="Komentraatsauce">
    <w:name w:val="annotation reference"/>
    <w:rPr>
      <w:sz w:val="16"/>
      <w:szCs w:val="16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Pamatteksts">
    <w:name w:val="Body Text"/>
    <w:basedOn w:val="Parasts"/>
    <w:pPr>
      <w:spacing w:after="140" w:line="288" w:lineRule="auto"/>
    </w:pPr>
  </w:style>
  <w:style w:type="paragraph" w:styleId="Saraksts">
    <w:name w:val="List"/>
    <w:basedOn w:val="Pamatteksts"/>
    <w:rPr>
      <w:rFonts w:cs="Mang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Parasts"/>
    <w:pPr>
      <w:suppressLineNumbers/>
    </w:pPr>
    <w:rPr>
      <w:rFonts w:cs="Mangal"/>
    </w:rPr>
  </w:style>
  <w:style w:type="paragraph" w:styleId="Paraststmeklis">
    <w:name w:val="Normal (Web)"/>
    <w:basedOn w:val="Parasts"/>
    <w:pPr>
      <w:widowControl/>
      <w:autoSpaceDE/>
      <w:spacing w:before="100" w:after="100"/>
    </w:pPr>
    <w:rPr>
      <w:sz w:val="24"/>
      <w:szCs w:val="24"/>
    </w:rPr>
  </w:style>
  <w:style w:type="paragraph" w:customStyle="1" w:styleId="naisf">
    <w:name w:val="naisf"/>
    <w:basedOn w:val="Parasts"/>
    <w:pPr>
      <w:widowControl/>
      <w:autoSpaceDE/>
      <w:spacing w:before="100" w:after="100"/>
      <w:ind w:firstLine="500"/>
      <w:jc w:val="both"/>
    </w:pPr>
    <w:rPr>
      <w:sz w:val="24"/>
      <w:szCs w:val="24"/>
    </w:rPr>
  </w:style>
  <w:style w:type="paragraph" w:customStyle="1" w:styleId="naisvisr">
    <w:name w:val="naisvisr"/>
    <w:basedOn w:val="Parasts"/>
    <w:pPr>
      <w:widowControl/>
      <w:autoSpaceDE/>
      <w:spacing w:before="200" w:after="200"/>
      <w:jc w:val="center"/>
    </w:pPr>
    <w:rPr>
      <w:b/>
      <w:bCs/>
      <w:sz w:val="28"/>
      <w:szCs w:val="28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rPr>
      <w:rFonts w:ascii="Tahoma" w:hAnsi="Tahoma" w:cs="Tahoma"/>
      <w:sz w:val="16"/>
      <w:szCs w:val="16"/>
    </w:rPr>
  </w:style>
  <w:style w:type="paragraph" w:styleId="Komentrateksts">
    <w:name w:val="annotation text"/>
    <w:basedOn w:val="Parasts"/>
  </w:style>
  <w:style w:type="paragraph" w:styleId="Komentratma">
    <w:name w:val="annotation subject"/>
    <w:basedOn w:val="Komentrateksts"/>
    <w:next w:val="Komentrateksts"/>
    <w:rPr>
      <w:b/>
      <w:bCs/>
    </w:rPr>
  </w:style>
  <w:style w:type="paragraph" w:customStyle="1" w:styleId="FrameContents">
    <w:name w:val="Frame Contents"/>
    <w:basedOn w:val="Parasts"/>
  </w:style>
  <w:style w:type="paragraph" w:customStyle="1" w:styleId="HeaderLeft">
    <w:name w:val="Header Left"/>
    <w:basedOn w:val="Parasts"/>
    <w:pPr>
      <w:suppressLineNumbers/>
      <w:tabs>
        <w:tab w:val="center" w:pos="4535"/>
        <w:tab w:val="right" w:pos="9071"/>
      </w:tabs>
    </w:pPr>
  </w:style>
  <w:style w:type="paragraph" w:styleId="Prskatjums">
    <w:name w:val="Revision"/>
    <w:hidden/>
    <w:uiPriority w:val="99"/>
    <w:semiHidden/>
    <w:rsid w:val="00DC75F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2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kans@rs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48D94-2858-46B0-9E50-7EA209A60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4345</Words>
  <Characters>2478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Informatīvais ziņojums par valsts kustamās mantas nodošanu bezatlīdzības Moldovas Republikai</vt:lpstr>
      <vt:lpstr>Informatīvais ziņojums par valsts kustamās mantas nodošanu bezatlīdzības Moldovas Republikai</vt:lpstr>
    </vt:vector>
  </TitlesOfParts>
  <Company>VRS GP</Company>
  <LinksUpToDate>false</LinksUpToDate>
  <CharactersWithSpaces>6810</CharactersWithSpaces>
  <SharedDoc>false</SharedDoc>
  <HLinks>
    <vt:vector size="6" baseType="variant">
      <vt:variant>
        <vt:i4>720992</vt:i4>
      </vt:variant>
      <vt:variant>
        <vt:i4>0</vt:i4>
      </vt:variant>
      <vt:variant>
        <vt:i4>0</vt:i4>
      </vt:variant>
      <vt:variant>
        <vt:i4>5</vt:i4>
      </vt:variant>
      <vt:variant>
        <vt:lpwstr>mailto:barkans@rs.gov.lv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par valsts kustamās mantas nodošanu bezatlīdzības Moldovas Republikai</dc:title>
  <dc:subject>Informatīvais ziņojums</dc:subject>
  <dc:creator>Uldis Barkāns</dc:creator>
  <cp:keywords/>
  <dc:description>uldis.barkans@rs.gov.lv, 64603687</dc:description>
  <cp:lastModifiedBy>Vineta Rapa</cp:lastModifiedBy>
  <cp:revision>4</cp:revision>
  <cp:lastPrinted>2018-10-26T08:20:00Z</cp:lastPrinted>
  <dcterms:created xsi:type="dcterms:W3CDTF">2022-12-15T08:48:00Z</dcterms:created>
  <dcterms:modified xsi:type="dcterms:W3CDTF">2022-12-15T08:49:00Z</dcterms:modified>
</cp:coreProperties>
</file>