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D847C7" w:rsidRDefault="00A406E2" w14:paraId="77D2680D" w14:textId="77777777">
      <w:pPr>
        <w:spacing w:after="0" w:line="240" w:lineRule="auto"/>
        <w:jc w:val="center"/>
        <w15:collapsed w:val="false"/>
        <w:rPr>
          <w:rFonts w:ascii="Times New Roman" w:hAnsi="Times New Roman" w:cs="Times New Roman"/>
          <w:b/>
          <w:bCs/>
          <w:sz w:val="28"/>
          <w:szCs w:val="24"/>
          <w:lang w:val="lv-LV"/>
        </w:rPr>
      </w:pPr>
      <w:r>
        <w:rPr>
          <w:rFonts w:ascii="Times New Roman" w:hAnsi="Times New Roman" w:cs="Times New Roman"/>
          <w:b/>
          <w:bCs/>
          <w:sz w:val="28"/>
          <w:szCs w:val="24"/>
          <w:lang w:val="lv-LV"/>
        </w:rPr>
        <w:t xml:space="preserve">Informatīvais ziņojums </w:t>
      </w:r>
    </w:p>
    <w:p w:rsidR="00D847C7" w:rsidRDefault="00A406E2" w14:paraId="5DEEB65A" w14:textId="13D44F9E">
      <w:pPr>
        <w:spacing w:after="0" w:line="240" w:lineRule="auto"/>
        <w:jc w:val="center"/>
        <w:rPr>
          <w:rFonts w:ascii="Times New Roman" w:hAnsi="Times New Roman" w:cs="Times New Roman"/>
          <w:b/>
          <w:bCs/>
          <w:sz w:val="28"/>
          <w:szCs w:val="24"/>
          <w:lang w:val="lv-LV"/>
        </w:rPr>
      </w:pPr>
      <w:r>
        <w:rPr>
          <w:rFonts w:ascii="Times New Roman" w:hAnsi="Times New Roman" w:cs="Times New Roman"/>
          <w:b/>
          <w:bCs/>
          <w:sz w:val="28"/>
          <w:szCs w:val="24"/>
          <w:lang w:val="lv-LV"/>
        </w:rPr>
        <w:t>“Par 202</w:t>
      </w:r>
      <w:r w:rsidR="006B78A7">
        <w:rPr>
          <w:rFonts w:ascii="Times New Roman" w:hAnsi="Times New Roman" w:cs="Times New Roman"/>
          <w:b/>
          <w:bCs/>
          <w:sz w:val="28"/>
          <w:szCs w:val="24"/>
          <w:lang w:val="lv-LV"/>
        </w:rPr>
        <w:t>3</w:t>
      </w:r>
      <w:r>
        <w:rPr>
          <w:rFonts w:ascii="Times New Roman" w:hAnsi="Times New Roman" w:cs="Times New Roman"/>
          <w:b/>
          <w:bCs/>
          <w:sz w:val="28"/>
          <w:szCs w:val="24"/>
          <w:lang w:val="lv-LV"/>
        </w:rPr>
        <w:t xml:space="preserve">. gada </w:t>
      </w:r>
      <w:r w:rsidR="006B78A7">
        <w:rPr>
          <w:rFonts w:ascii="Times New Roman" w:hAnsi="Times New Roman" w:cs="Times New Roman"/>
          <w:b/>
          <w:bCs/>
          <w:sz w:val="28"/>
          <w:szCs w:val="24"/>
          <w:lang w:val="lv-LV"/>
        </w:rPr>
        <w:t>7</w:t>
      </w:r>
      <w:r>
        <w:rPr>
          <w:rFonts w:ascii="Times New Roman" w:hAnsi="Times New Roman" w:cs="Times New Roman"/>
          <w:b/>
          <w:bCs/>
          <w:sz w:val="28"/>
          <w:szCs w:val="24"/>
          <w:lang w:val="lv-LV"/>
        </w:rPr>
        <w:t>. </w:t>
      </w:r>
      <w:r w:rsidR="006B78A7">
        <w:rPr>
          <w:rFonts w:ascii="Times New Roman" w:hAnsi="Times New Roman" w:cs="Times New Roman"/>
          <w:b/>
          <w:bCs/>
          <w:sz w:val="28"/>
          <w:szCs w:val="24"/>
          <w:lang w:val="lv-LV"/>
        </w:rPr>
        <w:t>marta</w:t>
      </w:r>
      <w:r>
        <w:rPr>
          <w:rFonts w:ascii="Times New Roman" w:hAnsi="Times New Roman" w:cs="Times New Roman"/>
          <w:b/>
          <w:bCs/>
          <w:sz w:val="28"/>
          <w:szCs w:val="24"/>
          <w:lang w:val="lv-LV"/>
        </w:rPr>
        <w:t xml:space="preserve"> Eiropas Savienības Izglītības, jaunatnes, kultūras un sporta ministru padomē izskatāmajiem Izglītības un zinātnes ministrijas kompetencē esošajiem jautājumiem”</w:t>
      </w:r>
    </w:p>
    <w:p w:rsidR="00D847C7" w:rsidRDefault="00D847C7" w14:paraId="29D68FCF" w14:textId="77777777">
      <w:pPr>
        <w:spacing w:after="0" w:line="240" w:lineRule="auto"/>
        <w:rPr>
          <w:rFonts w:ascii="Times New Roman" w:hAnsi="Times New Roman" w:cs="Times New Roman"/>
          <w:sz w:val="8"/>
          <w:szCs w:val="8"/>
          <w:lang w:val="lv-LV"/>
        </w:rPr>
      </w:pPr>
    </w:p>
    <w:p w:rsidR="00D847C7" w:rsidRDefault="00D847C7" w14:paraId="2757CE5E" w14:textId="6E07C650">
      <w:pPr>
        <w:spacing w:after="0" w:line="264" w:lineRule="auto"/>
        <w:ind w:firstLine="720"/>
        <w:jc w:val="both"/>
        <w:rPr>
          <w:rFonts w:ascii="Times New Roman" w:hAnsi="Times New Roman" w:cs="Times New Roman"/>
          <w:sz w:val="24"/>
          <w:szCs w:val="24"/>
          <w:lang w:val="lv-LV"/>
        </w:rPr>
      </w:pPr>
    </w:p>
    <w:p w:rsidR="00864F24" w:rsidRDefault="00864F24" w14:paraId="3B4FE1E6" w14:textId="77777777">
      <w:pPr>
        <w:spacing w:after="0" w:line="264" w:lineRule="auto"/>
        <w:ind w:firstLine="720"/>
        <w:jc w:val="both"/>
        <w:rPr>
          <w:rFonts w:ascii="Times New Roman" w:hAnsi="Times New Roman" w:cs="Times New Roman"/>
          <w:sz w:val="24"/>
          <w:szCs w:val="24"/>
          <w:lang w:val="lv-LV"/>
        </w:rPr>
      </w:pPr>
    </w:p>
    <w:p w:rsidR="00D847C7" w:rsidRDefault="00A406E2" w14:paraId="6E94C1A4" w14:textId="193ECDC8">
      <w:pPr>
        <w:spacing w:after="0" w:line="264"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202</w:t>
      </w:r>
      <w:r w:rsidR="006B78A7">
        <w:rPr>
          <w:rFonts w:ascii="Times New Roman" w:hAnsi="Times New Roman" w:cs="Times New Roman"/>
          <w:sz w:val="24"/>
          <w:szCs w:val="24"/>
          <w:lang w:val="lv-LV"/>
        </w:rPr>
        <w:t>3</w:t>
      </w:r>
      <w:r>
        <w:rPr>
          <w:rFonts w:ascii="Times New Roman" w:hAnsi="Times New Roman" w:cs="Times New Roman"/>
          <w:sz w:val="24"/>
          <w:szCs w:val="24"/>
          <w:lang w:val="lv-LV"/>
        </w:rPr>
        <w:t xml:space="preserve">. gada </w:t>
      </w:r>
      <w:r w:rsidR="006B78A7">
        <w:rPr>
          <w:rFonts w:ascii="Times New Roman" w:hAnsi="Times New Roman" w:cs="Times New Roman"/>
          <w:sz w:val="24"/>
          <w:szCs w:val="24"/>
          <w:lang w:val="lv-LV"/>
        </w:rPr>
        <w:t>7</w:t>
      </w:r>
      <w:r>
        <w:rPr>
          <w:rFonts w:ascii="Times New Roman" w:hAnsi="Times New Roman" w:cs="Times New Roman"/>
          <w:sz w:val="24"/>
          <w:szCs w:val="24"/>
          <w:lang w:val="lv-LV"/>
        </w:rPr>
        <w:t>. </w:t>
      </w:r>
      <w:r w:rsidR="006B78A7">
        <w:rPr>
          <w:rFonts w:ascii="Times New Roman" w:hAnsi="Times New Roman" w:cs="Times New Roman"/>
          <w:sz w:val="24"/>
          <w:szCs w:val="24"/>
          <w:lang w:val="lv-LV"/>
        </w:rPr>
        <w:t>marta</w:t>
      </w:r>
      <w:r>
        <w:rPr>
          <w:rFonts w:ascii="Times New Roman" w:hAnsi="Times New Roman" w:cs="Times New Roman"/>
          <w:sz w:val="24"/>
          <w:szCs w:val="24"/>
          <w:lang w:val="lv-LV"/>
        </w:rPr>
        <w:t xml:space="preserve"> Eiropas Savienības (turpmāk – ES) Izglītības, jaunatnes, kultūras un sporta ministru padomes darba kārtībā</w:t>
      </w:r>
      <w:r w:rsidR="006B78A7">
        <w:rPr>
          <w:rFonts w:ascii="Times New Roman" w:hAnsi="Times New Roman" w:cs="Times New Roman"/>
          <w:sz w:val="24"/>
          <w:szCs w:val="24"/>
          <w:lang w:val="lv-LV"/>
        </w:rPr>
        <w:t>, k</w:t>
      </w:r>
      <w:r w:rsidR="00536387">
        <w:rPr>
          <w:rFonts w:ascii="Times New Roman" w:hAnsi="Times New Roman" w:cs="Times New Roman"/>
          <w:sz w:val="24"/>
          <w:szCs w:val="24"/>
          <w:lang w:val="lv-LV"/>
        </w:rPr>
        <w:t>ur skatīs</w:t>
      </w:r>
      <w:r w:rsidRPr="006B78A7" w:rsidR="006B78A7">
        <w:rPr>
          <w:rFonts w:ascii="Times New Roman" w:hAnsi="Times New Roman" w:cs="Times New Roman"/>
          <w:b/>
          <w:bCs/>
          <w:sz w:val="24"/>
          <w:szCs w:val="24"/>
          <w:lang w:val="lv-LV"/>
        </w:rPr>
        <w:t xml:space="preserve"> izglītības jautājum</w:t>
      </w:r>
      <w:r w:rsidR="00536387">
        <w:rPr>
          <w:rFonts w:ascii="Times New Roman" w:hAnsi="Times New Roman" w:cs="Times New Roman"/>
          <w:b/>
          <w:bCs/>
          <w:sz w:val="24"/>
          <w:szCs w:val="24"/>
          <w:lang w:val="lv-LV"/>
        </w:rPr>
        <w:t>us</w:t>
      </w:r>
      <w:r w:rsidR="006B78A7">
        <w:rPr>
          <w:rFonts w:ascii="Times New Roman" w:hAnsi="Times New Roman" w:cs="Times New Roman"/>
          <w:sz w:val="24"/>
          <w:szCs w:val="24"/>
          <w:lang w:val="lv-LV"/>
        </w:rPr>
        <w:t>,</w:t>
      </w:r>
      <w:r>
        <w:rPr>
          <w:rFonts w:ascii="Times New Roman" w:hAnsi="Times New Roman" w:cs="Times New Roman"/>
          <w:sz w:val="24"/>
          <w:szCs w:val="24"/>
          <w:lang w:val="lv-LV"/>
        </w:rPr>
        <w:t xml:space="preserve"> tiks izskatīti šādi Izglītības un zinātnes ministrijas kompetencē esoši jautājumi:</w:t>
      </w:r>
    </w:p>
    <w:p w:rsidR="00D847C7" w:rsidRDefault="00D847C7" w14:paraId="5BD59415" w14:textId="77777777">
      <w:pPr>
        <w:spacing w:after="0" w:line="264" w:lineRule="auto"/>
        <w:ind w:firstLine="567"/>
        <w:jc w:val="both"/>
        <w:rPr>
          <w:rFonts w:ascii="Times New Roman" w:hAnsi="Times New Roman" w:cs="Times New Roman"/>
          <w:sz w:val="24"/>
          <w:szCs w:val="24"/>
          <w:lang w:val="lv-LV"/>
        </w:rPr>
      </w:pPr>
    </w:p>
    <w:p w:rsidR="00D847C7" w:rsidRDefault="00A406E2" w14:paraId="05FF95C9" w14:textId="73C6BBEA">
      <w:pPr>
        <w:spacing w:after="0" w:line="264" w:lineRule="auto"/>
        <w:ind w:firstLine="567"/>
        <w:jc w:val="both"/>
        <w:rPr>
          <w:rFonts w:ascii="Times New Roman" w:hAnsi="Times New Roman" w:cs="Times New Roman"/>
          <w:sz w:val="24"/>
          <w:szCs w:val="24"/>
          <w:lang w:val="lv-LV"/>
        </w:rPr>
      </w:pPr>
      <w:r>
        <w:rPr>
          <w:rFonts w:ascii="Times New Roman" w:hAnsi="Times New Roman" w:cs="Times New Roman"/>
          <w:b/>
          <w:sz w:val="24"/>
          <w:szCs w:val="24"/>
          <w:lang w:val="lv-LV"/>
        </w:rPr>
        <w:t>1. </w:t>
      </w:r>
      <w:r w:rsidRPr="006B78A7" w:rsidR="006B78A7">
        <w:rPr>
          <w:rFonts w:ascii="Times New Roman" w:hAnsi="Times New Roman" w:cs="Times New Roman"/>
          <w:b/>
          <w:sz w:val="24"/>
          <w:szCs w:val="24"/>
          <w:lang w:val="lv-LV"/>
        </w:rPr>
        <w:t>Padomes secinājumi par prasmēm un kompetencēm zaļajai pārejai</w:t>
      </w:r>
      <w:r w:rsidR="00D97233">
        <w:rPr>
          <w:rFonts w:ascii="Times New Roman" w:hAnsi="Times New Roman" w:cs="Times New Roman"/>
          <w:b/>
          <w:sz w:val="24"/>
          <w:szCs w:val="24"/>
          <w:lang w:val="lv-LV"/>
        </w:rPr>
        <w:t xml:space="preserve"> </w:t>
      </w:r>
      <w:r w:rsidRPr="00D97233" w:rsidR="00D97233">
        <w:rPr>
          <w:rFonts w:ascii="Times New Roman" w:hAnsi="Times New Roman" w:cs="Times New Roman"/>
          <w:bCs/>
          <w:sz w:val="24"/>
          <w:szCs w:val="24"/>
          <w:lang w:val="lv-LV"/>
        </w:rPr>
        <w:t>(dok.6027/23)</w:t>
      </w:r>
      <w:r w:rsidRPr="00D97233">
        <w:rPr>
          <w:rFonts w:ascii="Times New Roman" w:hAnsi="Times New Roman" w:cs="Times New Roman"/>
          <w:bCs/>
          <w:i/>
          <w:sz w:val="24"/>
          <w:szCs w:val="24"/>
          <w:lang w:val="lv-LV"/>
        </w:rPr>
        <w:t>-</w:t>
      </w:r>
      <w:r>
        <w:rPr>
          <w:rFonts w:ascii="Times New Roman" w:hAnsi="Times New Roman" w:cs="Times New Roman"/>
          <w:i/>
          <w:sz w:val="24"/>
          <w:szCs w:val="24"/>
          <w:lang w:val="lv-LV"/>
        </w:rPr>
        <w:t xml:space="preserve"> </w:t>
      </w:r>
      <w:r w:rsidR="000E7CC2">
        <w:rPr>
          <w:rFonts w:ascii="Times New Roman" w:hAnsi="Times New Roman" w:cs="Times New Roman"/>
          <w:i/>
          <w:sz w:val="24"/>
          <w:szCs w:val="24"/>
          <w:lang w:val="lv-LV"/>
        </w:rPr>
        <w:t>apstiprināšana</w:t>
      </w:r>
    </w:p>
    <w:p w:rsidR="00666297" w:rsidP="00864F24" w:rsidRDefault="00D97233" w14:paraId="3DC5B171" w14:textId="29CACC01">
      <w:pPr>
        <w:spacing w:before="120" w:after="0" w:line="240" w:lineRule="auto"/>
        <w:ind w:firstLine="567"/>
        <w:jc w:val="both"/>
        <w:rPr>
          <w:rFonts w:ascii="Times New Roman" w:hAnsi="Times New Roman" w:cs="Times New Roman"/>
          <w:sz w:val="24"/>
          <w:szCs w:val="24"/>
          <w:lang w:val="lv-LV"/>
        </w:rPr>
      </w:pPr>
      <w:r w:rsidRPr="00496BAA">
        <w:rPr>
          <w:rFonts w:ascii="Times New Roman" w:hAnsi="Times New Roman" w:cs="Times New Roman"/>
          <w:sz w:val="24"/>
          <w:szCs w:val="24"/>
          <w:lang w:val="lv-LV"/>
        </w:rPr>
        <w:t>Pozīciju</w:t>
      </w:r>
      <w:r w:rsidRPr="00496BAA" w:rsidR="00666297">
        <w:rPr>
          <w:rFonts w:ascii="Times New Roman" w:hAnsi="Times New Roman" w:cs="Times New Roman"/>
          <w:sz w:val="24"/>
          <w:szCs w:val="24"/>
          <w:lang w:val="lv-LV"/>
        </w:rPr>
        <w:t xml:space="preserve"> plānots apstiprināt 2023.</w:t>
      </w:r>
      <w:r w:rsidRPr="00496BAA" w:rsidR="0088456F">
        <w:rPr>
          <w:rFonts w:ascii="Times New Roman" w:hAnsi="Times New Roman" w:cs="Times New Roman"/>
          <w:sz w:val="24"/>
          <w:szCs w:val="24"/>
          <w:lang w:val="lv-LV"/>
        </w:rPr>
        <w:t> </w:t>
      </w:r>
      <w:r w:rsidRPr="00496BAA" w:rsidR="00666297">
        <w:rPr>
          <w:rFonts w:ascii="Times New Roman" w:hAnsi="Times New Roman" w:cs="Times New Roman"/>
          <w:sz w:val="24"/>
          <w:szCs w:val="24"/>
          <w:lang w:val="lv-LV"/>
        </w:rPr>
        <w:t>gada 28.</w:t>
      </w:r>
      <w:r w:rsidRPr="00496BAA" w:rsidR="0088456F">
        <w:rPr>
          <w:rFonts w:ascii="Times New Roman" w:hAnsi="Times New Roman" w:cs="Times New Roman"/>
          <w:sz w:val="24"/>
          <w:szCs w:val="24"/>
          <w:lang w:val="lv-LV"/>
        </w:rPr>
        <w:t> </w:t>
      </w:r>
      <w:r w:rsidRPr="00496BAA" w:rsidR="00666297">
        <w:rPr>
          <w:rFonts w:ascii="Times New Roman" w:hAnsi="Times New Roman" w:cs="Times New Roman"/>
          <w:sz w:val="24"/>
          <w:szCs w:val="24"/>
          <w:lang w:val="lv-LV"/>
        </w:rPr>
        <w:t>februāra Ministru kabineta sēdē un 2023.</w:t>
      </w:r>
      <w:r w:rsidRPr="00496BAA" w:rsidR="0088456F">
        <w:rPr>
          <w:rFonts w:ascii="Times New Roman" w:hAnsi="Times New Roman" w:cs="Times New Roman"/>
          <w:sz w:val="24"/>
          <w:szCs w:val="24"/>
          <w:lang w:val="lv-LV"/>
        </w:rPr>
        <w:t> </w:t>
      </w:r>
      <w:r w:rsidRPr="00496BAA" w:rsidR="00666297">
        <w:rPr>
          <w:rFonts w:ascii="Times New Roman" w:hAnsi="Times New Roman" w:cs="Times New Roman"/>
          <w:sz w:val="24"/>
          <w:szCs w:val="24"/>
          <w:lang w:val="lv-LV"/>
        </w:rPr>
        <w:t>gada 1.</w:t>
      </w:r>
      <w:r w:rsidRPr="00496BAA" w:rsidR="0088456F">
        <w:rPr>
          <w:rFonts w:ascii="Times New Roman" w:hAnsi="Times New Roman" w:cs="Times New Roman"/>
          <w:sz w:val="24"/>
          <w:szCs w:val="24"/>
          <w:lang w:val="lv-LV"/>
        </w:rPr>
        <w:t> </w:t>
      </w:r>
      <w:r w:rsidRPr="00496BAA" w:rsidR="00666297">
        <w:rPr>
          <w:rFonts w:ascii="Times New Roman" w:hAnsi="Times New Roman" w:cs="Times New Roman"/>
          <w:sz w:val="24"/>
          <w:szCs w:val="24"/>
          <w:lang w:val="lv-LV"/>
        </w:rPr>
        <w:t>marta Saeimas Eiropas lietu komisijas sēdē.</w:t>
      </w:r>
    </w:p>
    <w:p w:rsidRPr="00666297" w:rsidR="00666297" w:rsidP="00864F24" w:rsidRDefault="00666297" w14:paraId="179DC147" w14:textId="77777777">
      <w:pPr>
        <w:spacing w:before="120" w:after="0" w:line="240" w:lineRule="auto"/>
        <w:ind w:right="136"/>
        <w:jc w:val="both"/>
        <w:rPr>
          <w:rFonts w:ascii="Times New Roman" w:hAnsi="Times New Roman" w:cs="Times New Roman"/>
          <w:bCs/>
          <w:color w:val="000000"/>
          <w:spacing w:val="4"/>
          <w:sz w:val="24"/>
          <w:szCs w:val="24"/>
          <w:lang w:val="lv-LV"/>
        </w:rPr>
      </w:pPr>
      <w:r w:rsidRPr="00666297">
        <w:rPr>
          <w:rFonts w:ascii="Times New Roman" w:hAnsi="Times New Roman" w:cs="Times New Roman"/>
          <w:bCs/>
          <w:color w:val="000000"/>
          <w:spacing w:val="4"/>
          <w:sz w:val="24"/>
          <w:szCs w:val="24"/>
          <w:lang w:val="lv-LV"/>
        </w:rPr>
        <w:t>Padome šajos secinājumos atsaucas uz 2023.gada februāra Eiropadomes secinājumiem un Komisijas paziņojumu par “Zaļā kursa rūpniecisko plānu neto nulles emisiju laikmetam” (COM(2023)62 final)</w:t>
      </w:r>
      <w:r w:rsidRPr="00666297">
        <w:rPr>
          <w:rStyle w:val="FootnoteReference"/>
          <w:rFonts w:ascii="Times New Roman" w:hAnsi="Times New Roman" w:cs="Times New Roman"/>
          <w:bCs/>
          <w:color w:val="000000"/>
          <w:spacing w:val="4"/>
          <w:sz w:val="24"/>
          <w:szCs w:val="24"/>
          <w:lang w:val="lv-LV"/>
        </w:rPr>
        <w:footnoteReference w:id="1"/>
      </w:r>
      <w:r w:rsidRPr="00666297">
        <w:rPr>
          <w:rFonts w:ascii="Times New Roman" w:hAnsi="Times New Roman" w:cs="Times New Roman"/>
          <w:bCs/>
          <w:color w:val="000000"/>
          <w:spacing w:val="4"/>
          <w:sz w:val="24"/>
          <w:szCs w:val="24"/>
          <w:lang w:val="lv-LV"/>
        </w:rPr>
        <w:t>, kur tiek aicināts uz drosmīgāku un vērienīgāku rīcību, lai turpinātu attīstīt prasmes, kas nepieciešamas videi draudzīgai un digitālajai pārejai. To var nodrošināt, izmantojot izglītību, kvalifikācijas paaugstināšanas un pārkvalificēšanās iespējas, tādējādi arī risinot problēmas, kas saistītas ar darbaspēka trūkumu un darbavietu pārveidi. Lai saglabātu konkurences priekšrocības videi nekaitīgas – zaļās pārejas un ilgtspējīgas attīstības jomā, tiek sagaidīta jaunu zaļo darbavietu ieviešana, tādēļ nepieciešams mainīt prasmju kopumu.</w:t>
      </w:r>
    </w:p>
    <w:p w:rsidRPr="00666297" w:rsidR="00666297" w:rsidP="00864F24" w:rsidRDefault="00666297" w14:paraId="08622213" w14:textId="77777777">
      <w:pPr>
        <w:spacing w:before="120" w:after="0" w:line="240" w:lineRule="auto"/>
        <w:ind w:right="136"/>
        <w:jc w:val="both"/>
        <w:rPr>
          <w:rFonts w:ascii="Times New Roman" w:hAnsi="Times New Roman" w:cs="Times New Roman"/>
          <w:bCs/>
          <w:color w:val="000000"/>
          <w:spacing w:val="4"/>
          <w:sz w:val="24"/>
          <w:szCs w:val="24"/>
          <w:lang w:val="lv-LV"/>
        </w:rPr>
      </w:pPr>
      <w:r w:rsidRPr="00666297">
        <w:rPr>
          <w:rFonts w:ascii="Times New Roman" w:hAnsi="Times New Roman" w:cs="Times New Roman"/>
          <w:bCs/>
          <w:color w:val="000000"/>
          <w:spacing w:val="4"/>
          <w:sz w:val="24"/>
          <w:szCs w:val="24"/>
          <w:lang w:val="lv-LV"/>
        </w:rPr>
        <w:t xml:space="preserve">Lai veicinātu zaļo pāreju un ilgtspējīgu attīstību, ir jāapgūst pamatprasmes, tostarp caurviju prasmes (kritiskā un sistēmiskā domāšana, problēmu risināšana) mūžizglītības perspektīvā, sākot jau no agrīna vecuma un visos izglītības līmeņos. Eiropas ilgtspējības kompetenču sistēmā ilgtspējības kompetences ir zināšanas, prasmes un attieksmes, kas nepieciešamas visu vecumu skolēniem, lai dzīvotu, strādātu un rīkotos ilgtspējīgi. Zaļās prasmes attiecas uz profesionālajām prasmēm, kas nepieciešamas visās tautsaimniecības nozarēs un visos darba tirgus līmeņos, lai pārietu uz zaļo vidi, tostarp radītu jaunas videi draudzīgas darbavietas. </w:t>
      </w:r>
    </w:p>
    <w:p w:rsidRPr="0042267A" w:rsidR="00666297" w:rsidP="00864F24" w:rsidRDefault="00666297" w14:paraId="4BE2CCDD" w14:textId="77777777">
      <w:pPr>
        <w:spacing w:before="120" w:after="0" w:line="240" w:lineRule="auto"/>
        <w:jc w:val="both"/>
        <w:rPr>
          <w:rFonts w:ascii="Times New Roman" w:hAnsi="Times New Roman" w:cs="Times New Roman"/>
          <w:sz w:val="24"/>
          <w:szCs w:val="24"/>
          <w:lang w:val="lv-LV"/>
        </w:rPr>
      </w:pPr>
      <w:r w:rsidRPr="00A80E88">
        <w:rPr>
          <w:rFonts w:ascii="Times New Roman" w:hAnsi="Times New Roman" w:cs="Times New Roman"/>
          <w:b/>
          <w:sz w:val="24"/>
          <w:szCs w:val="24"/>
          <w:lang w:val="lv-LV"/>
        </w:rPr>
        <w:t xml:space="preserve">Latvijas </w:t>
      </w:r>
      <w:r w:rsidRPr="00715263">
        <w:rPr>
          <w:rFonts w:ascii="Times New Roman" w:hAnsi="Times New Roman"/>
          <w:b/>
          <w:bCs/>
          <w:sz w:val="24"/>
          <w:szCs w:val="24"/>
          <w:lang w:val="lv-LV"/>
        </w:rPr>
        <w:t>nostāja</w:t>
      </w:r>
      <w:r w:rsidRPr="00A80E88">
        <w:rPr>
          <w:rFonts w:ascii="Times New Roman" w:hAnsi="Times New Roman" w:cs="Times New Roman"/>
          <w:b/>
          <w:sz w:val="24"/>
          <w:szCs w:val="24"/>
          <w:lang w:val="lv-LV"/>
        </w:rPr>
        <w:t xml:space="preserve">: </w:t>
      </w:r>
      <w:r w:rsidRPr="00A80E88">
        <w:rPr>
          <w:rFonts w:ascii="Times New Roman" w:hAnsi="Times New Roman" w:cs="Times New Roman"/>
          <w:sz w:val="24"/>
          <w:szCs w:val="24"/>
          <w:lang w:val="lv-LV"/>
        </w:rPr>
        <w:t>Latvija atbalsta Padomes secinājumu par prasmēm un kompetencēm zaļajai pārejai</w:t>
      </w:r>
      <w:r>
        <w:rPr>
          <w:rFonts w:ascii="Times New Roman" w:hAnsi="Times New Roman" w:cs="Times New Roman"/>
          <w:sz w:val="24"/>
          <w:szCs w:val="24"/>
          <w:lang w:val="lv-LV"/>
        </w:rPr>
        <w:t xml:space="preserve"> apstiprināšanu</w:t>
      </w:r>
      <w:r w:rsidRPr="00A80E88">
        <w:rPr>
          <w:rFonts w:ascii="Times New Roman" w:hAnsi="Times New Roman" w:cs="Times New Roman"/>
          <w:sz w:val="24"/>
          <w:szCs w:val="24"/>
          <w:lang w:val="lv-LV"/>
        </w:rPr>
        <w:t xml:space="preserve">, </w:t>
      </w:r>
      <w:r w:rsidRPr="00715263">
        <w:rPr>
          <w:rFonts w:ascii="Times New Roman" w:hAnsi="Times New Roman" w:cs="Times New Roman"/>
          <w:bCs/>
          <w:sz w:val="24"/>
          <w:szCs w:val="24"/>
          <w:lang w:val="lv-LV"/>
        </w:rPr>
        <w:t>pozitīvi vērtējot</w:t>
      </w:r>
      <w:r w:rsidRPr="0042267A">
        <w:rPr>
          <w:rFonts w:ascii="Times New Roman" w:hAnsi="Times New Roman" w:cs="Times New Roman"/>
          <w:sz w:val="24"/>
          <w:szCs w:val="24"/>
          <w:lang w:val="lv-LV"/>
        </w:rPr>
        <w:t xml:space="preserve"> ierosinājumu</w:t>
      </w:r>
      <w:r w:rsidRPr="00A80E88">
        <w:rPr>
          <w:rFonts w:ascii="Times New Roman" w:hAnsi="Times New Roman" w:cs="Times New Roman"/>
          <w:sz w:val="24"/>
          <w:szCs w:val="24"/>
          <w:lang w:val="lv-LV"/>
        </w:rPr>
        <w:t xml:space="preserve"> stiprināt tādas daudzveidīgas un mainīgas prasmes un kompetences, kas ir nepieciešamas zaļajai pārejai un ilgtspējīgai attīstībai. Darbaspēka p</w:t>
      </w:r>
      <w:r w:rsidRPr="0042267A">
        <w:rPr>
          <w:rFonts w:ascii="Times New Roman" w:hAnsi="Times New Roman" w:cs="Times New Roman"/>
          <w:sz w:val="24"/>
          <w:szCs w:val="24"/>
          <w:lang w:val="lv-LV"/>
        </w:rPr>
        <w:t xml:space="preserve">rasmju attīstīšana, kompetenču stiprināšana un pilnveide ir iekļautas Latvija Izglītības attīstības pamatnostādnēs 2021.-2027. gadam. </w:t>
      </w:r>
      <w:r w:rsidRPr="0042267A">
        <w:rPr>
          <w:rFonts w:ascii="Times New Roman" w:hAnsi="Times New Roman" w:cs="Times New Roman"/>
          <w:bCs/>
          <w:sz w:val="24"/>
          <w:szCs w:val="24"/>
          <w:lang w:val="lv-LV"/>
        </w:rPr>
        <w:t>Latvija piekrīt,</w:t>
      </w:r>
      <w:r w:rsidRPr="0042267A">
        <w:rPr>
          <w:rFonts w:ascii="Times New Roman" w:hAnsi="Times New Roman" w:cs="Times New Roman"/>
          <w:sz w:val="24"/>
          <w:szCs w:val="24"/>
          <w:lang w:val="lv-LV"/>
        </w:rPr>
        <w:t xml:space="preserve"> ka ilgtspējas kompetence, kas ir aprakstīta </w:t>
      </w:r>
      <w:r w:rsidRPr="00E84332">
        <w:rPr>
          <w:rFonts w:ascii="Times New Roman" w:hAnsi="Times New Roman" w:cs="Times New Roman"/>
          <w:sz w:val="24"/>
          <w:szCs w:val="24"/>
          <w:lang w:val="lv-LV"/>
        </w:rPr>
        <w:t>Eiropas</w:t>
      </w:r>
      <w:r>
        <w:rPr>
          <w:rFonts w:ascii="Times New Roman" w:hAnsi="Times New Roman" w:cs="Times New Roman"/>
          <w:sz w:val="24"/>
          <w:szCs w:val="24"/>
          <w:lang w:val="lv-LV"/>
        </w:rPr>
        <w:t xml:space="preserve"> </w:t>
      </w:r>
      <w:r w:rsidRPr="00E84332">
        <w:rPr>
          <w:rFonts w:ascii="Times New Roman" w:hAnsi="Times New Roman" w:cs="Times New Roman"/>
          <w:sz w:val="24"/>
          <w:szCs w:val="24"/>
          <w:lang w:val="lv-LV"/>
        </w:rPr>
        <w:t>ilgtspējas kompetenču sistēmā</w:t>
      </w:r>
      <w:r>
        <w:rPr>
          <w:rFonts w:ascii="Times New Roman" w:hAnsi="Times New Roman" w:cs="Times New Roman"/>
          <w:sz w:val="24"/>
          <w:szCs w:val="24"/>
          <w:lang w:val="lv-LV"/>
        </w:rPr>
        <w:t xml:space="preserve"> -</w:t>
      </w:r>
      <w:r w:rsidRPr="0042267A">
        <w:rPr>
          <w:rFonts w:ascii="Times New Roman" w:hAnsi="Times New Roman" w:cs="Times New Roman"/>
          <w:i/>
          <w:sz w:val="24"/>
          <w:szCs w:val="24"/>
          <w:lang w:val="lv-LV"/>
        </w:rPr>
        <w:t xml:space="preserve"> GreenComp</w:t>
      </w:r>
      <w:r w:rsidRPr="00A80E88">
        <w:rPr>
          <w:rStyle w:val="FootnoteReference"/>
          <w:rFonts w:ascii="Times New Roman" w:hAnsi="Times New Roman" w:cs="Times New Roman"/>
          <w:i/>
          <w:sz w:val="24"/>
          <w:szCs w:val="24"/>
          <w:lang w:val="lv-LV"/>
        </w:rPr>
        <w:footnoteReference w:id="2"/>
      </w:r>
      <w:r w:rsidRPr="00A80E88">
        <w:rPr>
          <w:rFonts w:ascii="Times New Roman" w:hAnsi="Times New Roman" w:cs="Times New Roman"/>
          <w:sz w:val="24"/>
          <w:szCs w:val="24"/>
          <w:lang w:val="lv-LV"/>
        </w:rPr>
        <w:t xml:space="preserve">, un profesionālas zaļās prasmes, kuras papildina transversālās prasmes, ir būtiskas, lai ES iedzīvotāji ilgtspējīgā veidā dzīvotu, strādātu un radītu jaunas zaļās darba vietas. Vienlaikus nepieciešams stiprināt izglītības sektora un dažādu iesaistīto pušu ciešāku sadarbību, identificējot un attīstot nākotnes prasmes zaļās pārejas kontekstā. </w:t>
      </w:r>
    </w:p>
    <w:p w:rsidR="00864F24" w:rsidRDefault="00864F24" w14:paraId="71FE8DB2" w14:textId="6C7DF022">
      <w:pPr>
        <w:spacing w:after="0" w:line="240" w:lineRule="auto"/>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Pr="006B78A7" w:rsidR="006B78A7" w:rsidRDefault="006B78A7" w14:paraId="36723A78" w14:textId="77777777">
      <w:pPr>
        <w:spacing w:after="0" w:line="264" w:lineRule="auto"/>
        <w:ind w:firstLine="567"/>
        <w:jc w:val="both"/>
        <w:rPr>
          <w:rFonts w:ascii="Times New Roman" w:hAnsi="Times New Roman" w:cs="Times New Roman"/>
          <w:b/>
          <w:sz w:val="24"/>
          <w:szCs w:val="24"/>
          <w:lang w:val="lv-LV"/>
        </w:rPr>
      </w:pPr>
    </w:p>
    <w:p w:rsidR="0088456F" w:rsidP="00864F24" w:rsidRDefault="0088456F" w14:paraId="1450CEA7" w14:textId="346ED93A">
      <w:pPr>
        <w:spacing w:before="120" w:after="0" w:line="240" w:lineRule="auto"/>
        <w:ind w:firstLine="720"/>
        <w:jc w:val="both"/>
        <w:rPr>
          <w:rFonts w:ascii="Times New Roman" w:hAnsi="Times New Roman" w:cs="Times New Roman"/>
          <w:sz w:val="24"/>
          <w:szCs w:val="24"/>
          <w:lang w:val="lv-LV"/>
        </w:rPr>
      </w:pPr>
      <w:r>
        <w:rPr>
          <w:rFonts w:ascii="Times New Roman" w:hAnsi="Times New Roman" w:cs="Times New Roman"/>
          <w:b/>
          <w:bCs/>
          <w:sz w:val="24"/>
          <w:szCs w:val="24"/>
          <w:lang w:val="lv-LV"/>
        </w:rPr>
        <w:t>2. </w:t>
      </w:r>
      <w:r w:rsidRPr="00A80E88">
        <w:rPr>
          <w:rFonts w:ascii="Times New Roman" w:hAnsi="Times New Roman" w:cs="Times New Roman"/>
          <w:b/>
          <w:bCs/>
          <w:sz w:val="24"/>
          <w:szCs w:val="24"/>
          <w:lang w:val="lv-LV"/>
        </w:rPr>
        <w:t>ES izglītības ministru diskusija</w:t>
      </w:r>
      <w:r>
        <w:rPr>
          <w:rFonts w:ascii="Times New Roman" w:hAnsi="Times New Roman" w:cs="Times New Roman"/>
          <w:b/>
          <w:bCs/>
          <w:sz w:val="24"/>
          <w:szCs w:val="24"/>
          <w:lang w:val="lv-LV"/>
        </w:rPr>
        <w:t xml:space="preserve"> </w:t>
      </w:r>
      <w:r w:rsidRPr="008551AF">
        <w:rPr>
          <w:rFonts w:ascii="Times New Roman" w:hAnsi="Times New Roman" w:cs="Times New Roman"/>
          <w:sz w:val="24"/>
          <w:szCs w:val="24"/>
          <w:lang w:val="lv-LV"/>
        </w:rPr>
        <w:t>“Augsti kvalificēti pedagogi – veiksmīgas Eiropas izglītības telpas stūrakmens</w:t>
      </w:r>
      <w:r>
        <w:rPr>
          <w:rFonts w:ascii="Times New Roman" w:hAnsi="Times New Roman" w:cs="Times New Roman"/>
          <w:sz w:val="24"/>
          <w:szCs w:val="24"/>
          <w:lang w:val="lv-LV"/>
        </w:rPr>
        <w:t xml:space="preserve">. </w:t>
      </w:r>
      <w:r w:rsidRPr="00A06DC2">
        <w:rPr>
          <w:rFonts w:ascii="Times New Roman" w:hAnsi="Times New Roman" w:cs="Times New Roman"/>
          <w:sz w:val="24"/>
          <w:szCs w:val="24"/>
          <w:lang w:val="lv-LV"/>
        </w:rPr>
        <w:t>Pedagogu trūkums un izaicinājumi piesaistīt, noturēt un profesionāli pilnveidot kvalificētus un labi izglītotus pedagogus”</w:t>
      </w:r>
      <w:r>
        <w:rPr>
          <w:rFonts w:ascii="Times New Roman" w:hAnsi="Times New Roman" w:cs="Times New Roman"/>
          <w:sz w:val="24"/>
          <w:szCs w:val="24"/>
          <w:lang w:val="lv-LV"/>
        </w:rPr>
        <w:t xml:space="preserve"> (</w:t>
      </w:r>
      <w:r w:rsidRPr="00D97233">
        <w:rPr>
          <w:rFonts w:ascii="Times New Roman" w:hAnsi="Times New Roman" w:cs="Times New Roman"/>
          <w:sz w:val="24"/>
          <w:szCs w:val="24"/>
          <w:lang w:val="lv-LV"/>
        </w:rPr>
        <w:t>dok.</w:t>
      </w:r>
      <w:r w:rsidRPr="00D97233">
        <w:rPr>
          <w:rFonts w:ascii="Times New Roman" w:hAnsi="Times New Roman" w:cs="Times New Roman"/>
          <w:b/>
          <w:sz w:val="24"/>
          <w:szCs w:val="24"/>
          <w:lang w:val="lv-LV"/>
        </w:rPr>
        <w:t xml:space="preserve"> </w:t>
      </w:r>
      <w:r w:rsidRPr="00D97233">
        <w:rPr>
          <w:rFonts w:ascii="Times New Roman" w:hAnsi="Times New Roman" w:cs="Times New Roman"/>
          <w:bCs/>
          <w:sz w:val="24"/>
          <w:szCs w:val="24"/>
          <w:lang w:val="lv-LV"/>
        </w:rPr>
        <w:t>6198/23</w:t>
      </w:r>
      <w:r w:rsidRPr="00D97233">
        <w:rPr>
          <w:rFonts w:ascii="Times New Roman" w:hAnsi="Times New Roman" w:cs="Times New Roman"/>
          <w:b/>
          <w:sz w:val="24"/>
          <w:szCs w:val="24"/>
          <w:lang w:val="lv-LV"/>
        </w:rPr>
        <w:t>)</w:t>
      </w:r>
    </w:p>
    <w:p w:rsidRPr="0042267A" w:rsidR="0088456F" w:rsidP="00864F24" w:rsidRDefault="000E7CC2" w14:paraId="394B7E98" w14:textId="737578E4">
      <w:pPr>
        <w:spacing w:before="120" w:after="0" w:line="240" w:lineRule="auto"/>
        <w:ind w:firstLine="720"/>
        <w:jc w:val="both"/>
        <w:rPr>
          <w:rFonts w:ascii="Times New Roman" w:hAnsi="Times New Roman" w:cs="Times New Roman"/>
          <w:sz w:val="24"/>
          <w:szCs w:val="24"/>
          <w:lang w:val="lv-LV"/>
        </w:rPr>
      </w:pPr>
      <w:r w:rsidRPr="00C9300A">
        <w:rPr>
          <w:rFonts w:ascii="Times New Roman" w:hAnsi="Times New Roman" w:cs="Times New Roman"/>
          <w:sz w:val="24"/>
          <w:szCs w:val="24"/>
          <w:lang w:val="lv-LV"/>
        </w:rPr>
        <w:t xml:space="preserve">Zviedrijas Prezidentūra Eiropas </w:t>
      </w:r>
      <w:r w:rsidR="00666297">
        <w:rPr>
          <w:rFonts w:ascii="Times New Roman" w:hAnsi="Times New Roman" w:cs="Times New Roman"/>
          <w:sz w:val="24"/>
          <w:szCs w:val="24"/>
          <w:lang w:val="lv-LV"/>
        </w:rPr>
        <w:t xml:space="preserve">Savienības </w:t>
      </w:r>
      <w:r w:rsidRPr="00C9300A">
        <w:rPr>
          <w:rFonts w:ascii="Times New Roman" w:hAnsi="Times New Roman" w:cs="Times New Roman"/>
          <w:sz w:val="24"/>
          <w:szCs w:val="24"/>
          <w:lang w:val="lv-LV"/>
        </w:rPr>
        <w:t xml:space="preserve">Padomē (turpmāk - Zviedrijas Prezidentūra) </w:t>
      </w:r>
      <w:r w:rsidR="0088456F">
        <w:rPr>
          <w:rFonts w:ascii="Times New Roman" w:hAnsi="Times New Roman" w:cs="Times New Roman"/>
          <w:sz w:val="24"/>
          <w:szCs w:val="24"/>
          <w:lang w:val="lv-LV"/>
        </w:rPr>
        <w:t>diskusiju dokumentā norāda uz</w:t>
      </w:r>
      <w:r w:rsidRPr="0042267A" w:rsidR="0088456F">
        <w:rPr>
          <w:rFonts w:ascii="Times New Roman" w:hAnsi="Times New Roman" w:cs="Times New Roman"/>
          <w:sz w:val="24"/>
          <w:szCs w:val="24"/>
          <w:lang w:val="lv-LV"/>
        </w:rPr>
        <w:t xml:space="preserve"> </w:t>
      </w:r>
      <w:r w:rsidRPr="0042267A" w:rsidR="0088456F">
        <w:rPr>
          <w:rFonts w:ascii="Times New Roman" w:hAnsi="Times New Roman" w:cs="Times New Roman"/>
          <w:bCs/>
          <w:sz w:val="24"/>
          <w:szCs w:val="24"/>
          <w:lang w:val="lv-LV"/>
        </w:rPr>
        <w:t xml:space="preserve">Padomes rezolūcijā </w:t>
      </w:r>
      <w:r w:rsidRPr="00715263" w:rsidR="0088456F">
        <w:rPr>
          <w:rFonts w:ascii="Times New Roman" w:hAnsi="Times New Roman" w:eastAsia="Times New Roman" w:cs="Times New Roman"/>
          <w:bCs/>
          <w:sz w:val="24"/>
          <w:szCs w:val="24"/>
          <w:lang w:val="lv-LV"/>
        </w:rPr>
        <w:t>par stratēģisko</w:t>
      </w:r>
      <w:r w:rsidRPr="00715263" w:rsidR="0088456F">
        <w:rPr>
          <w:rFonts w:ascii="Times New Roman" w:hAnsi="Times New Roman" w:eastAsia="Times New Roman" w:cs="Times New Roman"/>
          <w:b/>
          <w:sz w:val="24"/>
          <w:szCs w:val="24"/>
          <w:lang w:val="lv-LV"/>
        </w:rPr>
        <w:t xml:space="preserve"> </w:t>
      </w:r>
      <w:r w:rsidRPr="00A80E88" w:rsidR="0088456F">
        <w:rPr>
          <w:rStyle w:val="markedcontent"/>
          <w:rFonts w:ascii="Times New Roman" w:hAnsi="Times New Roman" w:cs="Times New Roman"/>
          <w:sz w:val="24"/>
          <w:szCs w:val="24"/>
          <w:lang w:val="lv-LV"/>
        </w:rPr>
        <w:t>satvaru Eiropas sadarbībai izglītības un mācību jomā ceļā uz Eiropas izglītības telpu un turpmāk (2021–2030)</w:t>
      </w:r>
      <w:r w:rsidRPr="00A80E88" w:rsidR="0088456F">
        <w:rPr>
          <w:rStyle w:val="FootnoteReference"/>
          <w:rFonts w:ascii="Times New Roman" w:hAnsi="Times New Roman" w:cs="Times New Roman"/>
          <w:sz w:val="24"/>
          <w:szCs w:val="24"/>
          <w:lang w:val="lv-LV"/>
        </w:rPr>
        <w:footnoteReference w:id="3"/>
      </w:r>
      <w:r w:rsidRPr="00A80E88" w:rsidR="0088456F">
        <w:rPr>
          <w:rStyle w:val="markedcontent"/>
          <w:rFonts w:ascii="Times New Roman" w:hAnsi="Times New Roman" w:cs="Times New Roman"/>
          <w:sz w:val="24"/>
          <w:szCs w:val="24"/>
          <w:lang w:val="lv-LV"/>
        </w:rPr>
        <w:t xml:space="preserve"> ir izvirzītas vairākas stratēģiskās prioritātes un iniciatīvas, kas skar pedagog</w:t>
      </w:r>
      <w:r w:rsidRPr="00A80E88" w:rsidR="0088456F">
        <w:rPr>
          <w:rFonts w:ascii="Times New Roman" w:hAnsi="Times New Roman" w:cs="Times New Roman"/>
          <w:sz w:val="24"/>
          <w:szCs w:val="24"/>
          <w:lang w:val="lv-LV"/>
        </w:rPr>
        <w:t>u kompetences un motivācijas paaugstināšanu. Visa Eiropa šobrīd saskaras ar pedagogu trūkumu, kas lielākoties veidojas</w:t>
      </w:r>
      <w:r w:rsidR="0088456F">
        <w:rPr>
          <w:rFonts w:ascii="Times New Roman" w:hAnsi="Times New Roman" w:cs="Times New Roman"/>
          <w:sz w:val="24"/>
          <w:szCs w:val="24"/>
          <w:lang w:val="lv-LV"/>
        </w:rPr>
        <w:t>,</w:t>
      </w:r>
      <w:r w:rsidRPr="00A80E88" w:rsidR="0088456F">
        <w:rPr>
          <w:rFonts w:ascii="Times New Roman" w:hAnsi="Times New Roman" w:cs="Times New Roman"/>
          <w:sz w:val="24"/>
          <w:szCs w:val="24"/>
          <w:lang w:val="lv-LV"/>
        </w:rPr>
        <w:t xml:space="preserve"> pedagogiem novecojot, kā arī </w:t>
      </w:r>
      <w:r w:rsidRPr="0042267A" w:rsidR="0088456F">
        <w:rPr>
          <w:rFonts w:ascii="Times New Roman" w:hAnsi="Times New Roman" w:cs="Times New Roman"/>
          <w:sz w:val="24"/>
          <w:szCs w:val="24"/>
          <w:lang w:val="lv-LV"/>
        </w:rPr>
        <w:t xml:space="preserve">saistīts ar pedagogu profesijas zemo prestižu. Situācija turpina pasliktināties visā Eiropā, radot riskus izglītības kvalitātei, tādēļ nacionālā un Eiropas līmenī ir nepieciešams </w:t>
      </w:r>
      <w:r w:rsidR="0088456F">
        <w:rPr>
          <w:rFonts w:ascii="Times New Roman" w:hAnsi="Times New Roman" w:cs="Times New Roman"/>
          <w:sz w:val="24"/>
          <w:szCs w:val="24"/>
          <w:lang w:val="lv-LV"/>
        </w:rPr>
        <w:t>sekmēt</w:t>
      </w:r>
      <w:r w:rsidRPr="0042267A" w:rsidR="0088456F">
        <w:rPr>
          <w:rFonts w:ascii="Times New Roman" w:hAnsi="Times New Roman" w:cs="Times New Roman"/>
          <w:sz w:val="24"/>
          <w:szCs w:val="24"/>
          <w:lang w:val="lv-LV"/>
        </w:rPr>
        <w:t xml:space="preserve"> pedagogu profesijas pievilcību un prestižu. </w:t>
      </w:r>
    </w:p>
    <w:p w:rsidRPr="00C9300A" w:rsidR="000E7CC2" w:rsidP="000E7CC2" w:rsidRDefault="000E7CC2" w14:paraId="46D99F7C" w14:textId="77777777">
      <w:pPr>
        <w:spacing w:after="0" w:line="240" w:lineRule="auto"/>
        <w:ind w:firstLine="720"/>
        <w:jc w:val="both"/>
        <w:rPr>
          <w:rFonts w:ascii="Times New Roman" w:hAnsi="Times New Roman" w:cs="Times New Roman"/>
          <w:sz w:val="24"/>
          <w:szCs w:val="24"/>
          <w:lang w:val="lv-LV"/>
        </w:rPr>
      </w:pPr>
    </w:p>
    <w:p w:rsidRPr="00C9300A" w:rsidR="000E7CC2" w:rsidP="000E7CC2" w:rsidRDefault="000E7CC2" w14:paraId="72F485FD" w14:textId="77777777">
      <w:pPr>
        <w:spacing w:after="0" w:line="240" w:lineRule="auto"/>
        <w:jc w:val="both"/>
        <w:rPr>
          <w:rFonts w:ascii="Times New Roman" w:hAnsi="Times New Roman" w:cs="Times New Roman"/>
          <w:b/>
          <w:bCs/>
          <w:sz w:val="24"/>
          <w:szCs w:val="24"/>
          <w:lang w:val="lv-LV"/>
        </w:rPr>
      </w:pPr>
      <w:r w:rsidRPr="00C9300A">
        <w:rPr>
          <w:rFonts w:ascii="Times New Roman" w:hAnsi="Times New Roman" w:cs="Times New Roman"/>
          <w:b/>
          <w:bCs/>
          <w:sz w:val="24"/>
          <w:szCs w:val="24"/>
          <w:lang w:val="lv-LV"/>
        </w:rPr>
        <w:t>Zviedrijas Prezidentūra izglītības ministru diskusijai ir sagatavojusi šādus jautājumus:</w:t>
      </w:r>
    </w:p>
    <w:p w:rsidRPr="000E7CC2" w:rsidR="000E7CC2" w:rsidP="000E7CC2" w:rsidRDefault="000E7CC2" w14:paraId="29C537F8" w14:textId="77777777">
      <w:pPr>
        <w:pStyle w:val="ListParagraph"/>
        <w:numPr>
          <w:ilvl w:val="0"/>
          <w:numId w:val="1"/>
        </w:numPr>
        <w:spacing w:after="0" w:line="240" w:lineRule="auto"/>
        <w:ind w:left="0" w:firstLine="0"/>
        <w:jc w:val="both"/>
        <w:rPr>
          <w:rFonts w:ascii="Times New Roman" w:hAnsi="Times New Roman" w:cs="Times New Roman"/>
          <w:i/>
          <w:iCs/>
          <w:sz w:val="24"/>
          <w:szCs w:val="24"/>
        </w:rPr>
      </w:pPr>
      <w:r w:rsidRPr="00C9300A">
        <w:rPr>
          <w:rFonts w:ascii="Times New Roman" w:hAnsi="Times New Roman" w:cs="Times New Roman"/>
          <w:i/>
          <w:iCs/>
          <w:sz w:val="24"/>
          <w:szCs w:val="24"/>
          <w:lang w:val="lv-LV"/>
        </w:rPr>
        <w:t xml:space="preserve">Kādi jautājumi vai izaicinājumi, kas skar pedagogus, būtu apspriežami Eiropas izglītības telpas kontekstā? </w:t>
      </w:r>
      <w:proofErr w:type="spellStart"/>
      <w:r w:rsidRPr="000E7CC2">
        <w:rPr>
          <w:rFonts w:ascii="Times New Roman" w:hAnsi="Times New Roman" w:cs="Times New Roman"/>
          <w:i/>
          <w:iCs/>
          <w:sz w:val="24"/>
          <w:szCs w:val="24"/>
        </w:rPr>
        <w:t>Kāda</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būtu</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pievienotā</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vērtība</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turpmākai</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Eiropas</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sadarbībai</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šajā</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jautājumā</w:t>
      </w:r>
      <w:proofErr w:type="spellEnd"/>
      <w:r w:rsidRPr="000E7CC2">
        <w:rPr>
          <w:rFonts w:ascii="Times New Roman" w:hAnsi="Times New Roman" w:cs="Times New Roman"/>
          <w:i/>
          <w:iCs/>
          <w:sz w:val="24"/>
          <w:szCs w:val="24"/>
        </w:rPr>
        <w:t>?</w:t>
      </w:r>
    </w:p>
    <w:p w:rsidRPr="000E7CC2" w:rsidR="000E7CC2" w:rsidP="000E7CC2" w:rsidRDefault="000E7CC2" w14:paraId="0E00DEB8" w14:textId="77777777">
      <w:pPr>
        <w:pStyle w:val="ListParagraph"/>
        <w:numPr>
          <w:ilvl w:val="0"/>
          <w:numId w:val="1"/>
        </w:numPr>
        <w:spacing w:after="0" w:line="240" w:lineRule="auto"/>
        <w:ind w:left="0" w:firstLine="0"/>
        <w:jc w:val="both"/>
        <w:rPr>
          <w:rFonts w:ascii="Times New Roman" w:hAnsi="Times New Roman" w:cs="Times New Roman"/>
          <w:i/>
          <w:iCs/>
          <w:sz w:val="24"/>
          <w:szCs w:val="24"/>
        </w:rPr>
      </w:pPr>
      <w:r w:rsidRPr="000E7CC2">
        <w:rPr>
          <w:rFonts w:ascii="Times New Roman" w:hAnsi="Times New Roman" w:cs="Times New Roman"/>
          <w:i/>
          <w:iCs/>
          <w:sz w:val="24"/>
          <w:szCs w:val="24"/>
        </w:rPr>
        <w:t xml:space="preserve">Ko </w:t>
      </w:r>
      <w:proofErr w:type="spellStart"/>
      <w:r w:rsidRPr="000E7CC2">
        <w:rPr>
          <w:rFonts w:ascii="Times New Roman" w:hAnsi="Times New Roman" w:cs="Times New Roman"/>
          <w:i/>
          <w:iCs/>
          <w:sz w:val="24"/>
          <w:szCs w:val="24"/>
        </w:rPr>
        <w:t>varētu</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darīt</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Eiropas</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līmenī</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lai</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palīdzētu</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risināt</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problēmu</w:t>
      </w:r>
      <w:proofErr w:type="spellEnd"/>
      <w:r w:rsidRPr="000E7CC2">
        <w:rPr>
          <w:rFonts w:ascii="Times New Roman" w:hAnsi="Times New Roman" w:cs="Times New Roman"/>
          <w:i/>
          <w:iCs/>
          <w:sz w:val="24"/>
          <w:szCs w:val="24"/>
        </w:rPr>
        <w:t xml:space="preserve">, kas </w:t>
      </w:r>
      <w:proofErr w:type="spellStart"/>
      <w:r w:rsidRPr="000E7CC2">
        <w:rPr>
          <w:rFonts w:ascii="Times New Roman" w:hAnsi="Times New Roman" w:cs="Times New Roman"/>
          <w:i/>
          <w:iCs/>
          <w:sz w:val="24"/>
          <w:szCs w:val="24"/>
        </w:rPr>
        <w:t>saistīta</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ar</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kvalificētu</w:t>
      </w:r>
      <w:proofErr w:type="spellEnd"/>
      <w:r w:rsidRPr="000E7CC2">
        <w:rPr>
          <w:rFonts w:ascii="Times New Roman" w:hAnsi="Times New Roman" w:cs="Times New Roman"/>
          <w:i/>
          <w:iCs/>
          <w:sz w:val="24"/>
          <w:szCs w:val="24"/>
        </w:rPr>
        <w:t xml:space="preserve"> un </w:t>
      </w:r>
      <w:proofErr w:type="spellStart"/>
      <w:r w:rsidRPr="000E7CC2">
        <w:rPr>
          <w:rFonts w:ascii="Times New Roman" w:hAnsi="Times New Roman" w:cs="Times New Roman"/>
          <w:i/>
          <w:iCs/>
          <w:sz w:val="24"/>
          <w:szCs w:val="24"/>
        </w:rPr>
        <w:t>labi</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izglītotu</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pedagogu</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piesaistīšanu</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noturēšanu</w:t>
      </w:r>
      <w:proofErr w:type="spellEnd"/>
      <w:r w:rsidRPr="000E7CC2">
        <w:rPr>
          <w:rFonts w:ascii="Times New Roman" w:hAnsi="Times New Roman" w:cs="Times New Roman"/>
          <w:i/>
          <w:iCs/>
          <w:sz w:val="24"/>
          <w:szCs w:val="24"/>
        </w:rPr>
        <w:t xml:space="preserve"> un </w:t>
      </w:r>
      <w:proofErr w:type="spellStart"/>
      <w:r w:rsidRPr="000E7CC2">
        <w:rPr>
          <w:rFonts w:ascii="Times New Roman" w:hAnsi="Times New Roman" w:cs="Times New Roman"/>
          <w:i/>
          <w:iCs/>
          <w:sz w:val="24"/>
          <w:szCs w:val="24"/>
        </w:rPr>
        <w:t>profesionālo</w:t>
      </w:r>
      <w:proofErr w:type="spellEnd"/>
      <w:r w:rsidRPr="000E7CC2">
        <w:rPr>
          <w:rFonts w:ascii="Times New Roman" w:hAnsi="Times New Roman" w:cs="Times New Roman"/>
          <w:i/>
          <w:iCs/>
          <w:sz w:val="24"/>
          <w:szCs w:val="24"/>
        </w:rPr>
        <w:t xml:space="preserve"> </w:t>
      </w:r>
      <w:proofErr w:type="spellStart"/>
      <w:r w:rsidRPr="000E7CC2">
        <w:rPr>
          <w:rFonts w:ascii="Times New Roman" w:hAnsi="Times New Roman" w:cs="Times New Roman"/>
          <w:i/>
          <w:iCs/>
          <w:sz w:val="24"/>
          <w:szCs w:val="24"/>
        </w:rPr>
        <w:t>pilnveidi</w:t>
      </w:r>
      <w:proofErr w:type="spellEnd"/>
      <w:r w:rsidRPr="000E7CC2">
        <w:rPr>
          <w:rFonts w:ascii="Times New Roman" w:hAnsi="Times New Roman" w:cs="Times New Roman"/>
          <w:i/>
          <w:iCs/>
          <w:sz w:val="24"/>
          <w:szCs w:val="24"/>
        </w:rPr>
        <w:t>?</w:t>
      </w:r>
    </w:p>
    <w:p w:rsidRPr="00467012" w:rsidR="000E7CC2" w:rsidP="000E7CC2" w:rsidRDefault="000E7CC2" w14:paraId="526CE01B" w14:textId="77777777">
      <w:pPr>
        <w:spacing w:after="0" w:line="240" w:lineRule="auto"/>
        <w:jc w:val="both"/>
        <w:rPr>
          <w:rFonts w:ascii="Times New Roman" w:hAnsi="Times New Roman" w:cs="Times New Roman"/>
          <w:sz w:val="24"/>
          <w:szCs w:val="24"/>
        </w:rPr>
      </w:pPr>
    </w:p>
    <w:p w:rsidRPr="0052444D" w:rsidR="000E7CC2" w:rsidP="000E7CC2" w:rsidRDefault="000E7CC2" w14:paraId="35DE4C8B" w14:textId="29C96487">
      <w:pPr>
        <w:spacing w:after="0" w:line="240" w:lineRule="auto"/>
        <w:jc w:val="both"/>
        <w:rPr>
          <w:rFonts w:ascii="Times New Roman" w:hAnsi="Times New Roman" w:cs="Times New Roman"/>
          <w:b/>
          <w:sz w:val="24"/>
          <w:szCs w:val="24"/>
          <w:lang w:val="lv-LV"/>
        </w:rPr>
      </w:pPr>
      <w:r w:rsidRPr="0052444D">
        <w:rPr>
          <w:rFonts w:ascii="Times New Roman" w:hAnsi="Times New Roman" w:cs="Times New Roman"/>
          <w:b/>
          <w:sz w:val="24"/>
          <w:szCs w:val="24"/>
          <w:lang w:val="lv-LV"/>
        </w:rPr>
        <w:t xml:space="preserve">Latvijas </w:t>
      </w:r>
      <w:r w:rsidR="00196AB1">
        <w:rPr>
          <w:rFonts w:ascii="Times New Roman" w:hAnsi="Times New Roman" w:cs="Times New Roman"/>
          <w:b/>
          <w:sz w:val="24"/>
          <w:szCs w:val="24"/>
          <w:lang w:val="lv-LV"/>
        </w:rPr>
        <w:t>nostāja</w:t>
      </w:r>
      <w:r w:rsidR="0088456F">
        <w:rPr>
          <w:rFonts w:ascii="Times New Roman" w:hAnsi="Times New Roman" w:cs="Times New Roman"/>
          <w:b/>
          <w:sz w:val="24"/>
          <w:szCs w:val="24"/>
          <w:lang w:val="lv-LV"/>
        </w:rPr>
        <w:t xml:space="preserve"> </w:t>
      </w:r>
      <w:r w:rsidR="00496BAA">
        <w:rPr>
          <w:rStyle w:val="FootnoteReference"/>
          <w:rFonts w:ascii="Times New Roman" w:hAnsi="Times New Roman" w:cs="Times New Roman"/>
          <w:b/>
          <w:sz w:val="24"/>
          <w:szCs w:val="24"/>
          <w:lang w:val="lv-LV"/>
        </w:rPr>
        <w:footnoteReference w:id="4"/>
      </w:r>
    </w:p>
    <w:p w:rsidRPr="00A80E88" w:rsidR="0088456F" w:rsidP="00864F24" w:rsidRDefault="0088456F" w14:paraId="666FA599" w14:textId="77777777">
      <w:pPr>
        <w:spacing w:before="120" w:after="0" w:line="240" w:lineRule="auto"/>
        <w:ind w:firstLine="720"/>
        <w:jc w:val="both"/>
        <w:rPr>
          <w:rFonts w:ascii="Times New Roman" w:hAnsi="Times New Roman" w:cs="Times New Roman"/>
          <w:sz w:val="24"/>
          <w:szCs w:val="24"/>
          <w:lang w:val="lv-LV"/>
        </w:rPr>
      </w:pPr>
      <w:r w:rsidRPr="00A80E88">
        <w:rPr>
          <w:rFonts w:ascii="Times New Roman" w:hAnsi="Times New Roman" w:cs="Times New Roman"/>
          <w:sz w:val="24"/>
          <w:szCs w:val="24"/>
          <w:lang w:val="lv-LV"/>
        </w:rPr>
        <w:t xml:space="preserve">Eiropas izglītības telpas iniciatīva strukturē sadarbību starp dalībvalstīm un ieinteresētajām pusēm, lai izveidotu noturīgākas un iekļaujošākas nacionālās izglītības sistēmas. Nepieciešams turpināt jau iesāktās iniciatīvas, tādas kā Eiropas inovatīvas mācīšanas balva un </w:t>
      </w:r>
      <w:r w:rsidRPr="00715263">
        <w:rPr>
          <w:rFonts w:ascii="Times New Roman" w:hAnsi="Times New Roman" w:cs="Times New Roman"/>
          <w:i/>
          <w:sz w:val="24"/>
          <w:szCs w:val="24"/>
          <w:lang w:val="lv-LV"/>
        </w:rPr>
        <w:t>Erasmus+</w:t>
      </w:r>
      <w:r w:rsidRPr="00202DFB">
        <w:rPr>
          <w:rFonts w:ascii="Times New Roman" w:hAnsi="Times New Roman" w:cs="Times New Roman"/>
          <w:sz w:val="24"/>
          <w:szCs w:val="24"/>
          <w:lang w:val="lv-LV"/>
        </w:rPr>
        <w:t xml:space="preserve"> skolotāju akadēmijas, dalībvalstu labās prakses piemēru apmaiņu un politikas veidotāju un ekspertu diskusijas. Eiropas Komisijas decembrī publicētais Eiropas izglītības telpas progresa ziņojums atzina, ka visā ES saasinās skolotāju trūkuma problēma, kas arī Latvijai i</w:t>
      </w:r>
      <w:r w:rsidRPr="00A80E88">
        <w:rPr>
          <w:rFonts w:ascii="Times New Roman" w:hAnsi="Times New Roman" w:cs="Times New Roman"/>
          <w:sz w:val="24"/>
          <w:szCs w:val="24"/>
          <w:lang w:val="lv-LV"/>
        </w:rPr>
        <w:t>r aktuāla un steidzami risināma. Svarīgi veicināt skolotāja profesijas pievilcību, skolotāja karjeras izaugsmes iespējas un kvalitatīvu sākotnējo izglītību un tālāku profesionālo</w:t>
      </w:r>
      <w:r w:rsidRPr="00A80E88" w:rsidDel="00341614">
        <w:rPr>
          <w:rFonts w:ascii="Times New Roman" w:hAnsi="Times New Roman" w:cs="Times New Roman"/>
          <w:sz w:val="24"/>
          <w:szCs w:val="24"/>
          <w:lang w:val="lv-LV"/>
        </w:rPr>
        <w:t xml:space="preserve"> </w:t>
      </w:r>
      <w:r w:rsidRPr="00A80E88">
        <w:rPr>
          <w:rFonts w:ascii="Times New Roman" w:hAnsi="Times New Roman" w:cs="Times New Roman"/>
          <w:sz w:val="24"/>
          <w:szCs w:val="24"/>
          <w:lang w:val="lv-LV"/>
        </w:rPr>
        <w:t xml:space="preserve">pilnveidi ar fokusu uz nākotnes izglītību un ņemot vērā veicinošos faktorus – atklājumi zinātnē, zaļā ekonomika u.c.; prasošos faktorus – pārmaiņas pasaulē un izglītības resursietilpība; neizbēgamos faktorus – informācijas tehnoloģiju attīstība. </w:t>
      </w:r>
    </w:p>
    <w:p w:rsidRPr="00A80E88" w:rsidR="0088456F" w:rsidP="00864F24" w:rsidRDefault="0088456F" w14:paraId="6430C4DB" w14:textId="77777777">
      <w:pPr>
        <w:spacing w:before="120" w:after="0" w:line="240" w:lineRule="auto"/>
        <w:ind w:firstLine="720"/>
        <w:jc w:val="both"/>
        <w:rPr>
          <w:rFonts w:ascii="Times New Roman" w:hAnsi="Times New Roman" w:cs="Times New Roman"/>
          <w:sz w:val="24"/>
          <w:szCs w:val="24"/>
          <w:lang w:val="lv-LV"/>
        </w:rPr>
      </w:pPr>
      <w:r w:rsidRPr="00A80E88">
        <w:rPr>
          <w:rFonts w:ascii="Times New Roman" w:hAnsi="Times New Roman" w:cs="Times New Roman"/>
          <w:sz w:val="24"/>
          <w:szCs w:val="24"/>
          <w:lang w:val="lv-LV"/>
        </w:rPr>
        <w:t xml:space="preserve">Pieredzes apmaiņa ES līmenī var palīdzēt darbam ar tiem izaicinājumiem, kuriem ir nepieciešami jauni un inovatīvi risinājumi, piemēram, uzlabota cilvēkresursu plānošana skolās, jaunu izglītības veidu ieviešana, darba metožu pilnveidošana, dažādu datu ieguve skolēnu snieguma un skolas darba efektivitātes mērīšanai. Ar interesi sekojam darbam pie jauna ES līmeņa rādītāja izstrādes skolotāja profesijai. Svarīgs ir arī darba noslodzes un labjūtības jautājums ne tikai, lai novērstu pedagogu izdegšanu, bet arī nodrošinātu izglītības kvalitāti, kas var zust, ja pedagogi nevar pilnvērtīgi sagatavoties mācību stundām. </w:t>
      </w:r>
    </w:p>
    <w:p w:rsidRPr="00202DFB" w:rsidR="0088456F" w:rsidP="00864F24" w:rsidRDefault="0088456F" w14:paraId="3DFD0370" w14:textId="77777777">
      <w:pPr>
        <w:spacing w:before="120" w:after="0" w:line="240" w:lineRule="auto"/>
        <w:ind w:firstLine="720"/>
        <w:jc w:val="both"/>
        <w:rPr>
          <w:rFonts w:ascii="Times New Roman" w:hAnsi="Times New Roman" w:eastAsia="Times New Roman" w:cs="Times New Roman"/>
          <w:sz w:val="24"/>
          <w:szCs w:val="24"/>
          <w:lang w:val="lv-LV" w:eastAsia="lv-LV"/>
        </w:rPr>
      </w:pPr>
      <w:r w:rsidRPr="00715263">
        <w:rPr>
          <w:rFonts w:ascii="Times New Roman" w:hAnsi="Times New Roman" w:eastAsia="Times New Roman" w:cs="Times New Roman"/>
          <w:sz w:val="24"/>
          <w:szCs w:val="24"/>
          <w:shd w:val="clear" w:color="auto" w:fill="FFFFFF"/>
          <w:lang w:val="lv-LV" w:eastAsia="lv-LV"/>
        </w:rPr>
        <w:lastRenderedPageBreak/>
        <w:t xml:space="preserve">ES līmenī būtiski turpināt </w:t>
      </w:r>
      <w:r w:rsidRPr="00A80E88">
        <w:rPr>
          <w:rFonts w:ascii="Times New Roman" w:hAnsi="Times New Roman" w:cs="Times New Roman"/>
          <w:sz w:val="24"/>
          <w:szCs w:val="24"/>
          <w:lang w:val="lv-LV"/>
        </w:rPr>
        <w:t>esošo atbalsta instrumentu</w:t>
      </w:r>
      <w:r w:rsidRPr="00202DFB">
        <w:rPr>
          <w:rFonts w:ascii="Times New Roman" w:hAnsi="Times New Roman" w:eastAsia="Times New Roman" w:cs="Times New Roman"/>
          <w:sz w:val="24"/>
          <w:szCs w:val="24"/>
          <w:shd w:val="clear" w:color="auto" w:fill="FFFFFF"/>
          <w:lang w:val="lv-LV" w:eastAsia="lv-LV"/>
        </w:rPr>
        <w:t xml:space="preserve"> </w:t>
      </w:r>
      <w:r w:rsidRPr="00CC6568">
        <w:rPr>
          <w:rFonts w:ascii="Times New Roman" w:hAnsi="Times New Roman" w:eastAsia="Times New Roman" w:cs="Times New Roman"/>
          <w:sz w:val="24"/>
          <w:szCs w:val="24"/>
          <w:shd w:val="clear" w:color="auto" w:fill="FFFFFF"/>
          <w:lang w:val="lv-LV" w:eastAsia="lv-LV"/>
        </w:rPr>
        <w:t>efektīv</w:t>
      </w:r>
      <w:r>
        <w:rPr>
          <w:rFonts w:ascii="Times New Roman" w:hAnsi="Times New Roman" w:eastAsia="Times New Roman" w:cs="Times New Roman"/>
          <w:sz w:val="24"/>
          <w:szCs w:val="24"/>
          <w:shd w:val="clear" w:color="auto" w:fill="FFFFFF"/>
          <w:lang w:val="lv-LV" w:eastAsia="lv-LV"/>
        </w:rPr>
        <w:t>u</w:t>
      </w:r>
      <w:r w:rsidRPr="00CC6568">
        <w:rPr>
          <w:rFonts w:ascii="Times New Roman" w:hAnsi="Times New Roman" w:eastAsia="Times New Roman" w:cs="Times New Roman"/>
          <w:sz w:val="24"/>
          <w:szCs w:val="24"/>
          <w:shd w:val="clear" w:color="auto" w:fill="FFFFFF"/>
          <w:lang w:val="lv-LV" w:eastAsia="lv-LV"/>
        </w:rPr>
        <w:t xml:space="preserve"> izmanto</w:t>
      </w:r>
      <w:r>
        <w:rPr>
          <w:rFonts w:ascii="Times New Roman" w:hAnsi="Times New Roman" w:eastAsia="Times New Roman" w:cs="Times New Roman"/>
          <w:sz w:val="24"/>
          <w:szCs w:val="24"/>
          <w:shd w:val="clear" w:color="auto" w:fill="FFFFFF"/>
          <w:lang w:val="lv-LV" w:eastAsia="lv-LV"/>
        </w:rPr>
        <w:t>šanu</w:t>
      </w:r>
      <w:r w:rsidRPr="00A80E88">
        <w:rPr>
          <w:rFonts w:ascii="Times New Roman" w:hAnsi="Times New Roman" w:cs="Times New Roman"/>
          <w:sz w:val="24"/>
          <w:szCs w:val="24"/>
          <w:lang w:val="lv-LV"/>
        </w:rPr>
        <w:t>, piemēram, mācību laboratorij</w:t>
      </w:r>
      <w:r>
        <w:rPr>
          <w:rFonts w:ascii="Times New Roman" w:hAnsi="Times New Roman" w:cs="Times New Roman"/>
          <w:sz w:val="24"/>
          <w:szCs w:val="24"/>
          <w:lang w:val="lv-LV"/>
        </w:rPr>
        <w:t xml:space="preserve">u </w:t>
      </w:r>
      <w:r>
        <w:rPr>
          <w:rFonts w:ascii="Times New Roman" w:hAnsi="Times New Roman" w:cs="Times New Roman"/>
          <w:i/>
          <w:sz w:val="24"/>
          <w:szCs w:val="24"/>
          <w:lang w:val="lv-LV"/>
        </w:rPr>
        <w:t>(LearningLab)</w:t>
      </w:r>
      <w:r w:rsidRPr="00A80E88">
        <w:rPr>
          <w:rFonts w:ascii="Times New Roman" w:hAnsi="Times New Roman" w:cs="Times New Roman"/>
          <w:sz w:val="24"/>
          <w:szCs w:val="24"/>
          <w:lang w:val="lv-LV"/>
        </w:rPr>
        <w:t xml:space="preserve"> kvalitatīvām investīcijām izglītībā un mācībās, ES tehniskā atbalsta instrument</w:t>
      </w:r>
      <w:r w:rsidRPr="00202DFB">
        <w:rPr>
          <w:rFonts w:ascii="Times New Roman" w:hAnsi="Times New Roman" w:cs="Times New Roman"/>
          <w:sz w:val="24"/>
          <w:szCs w:val="24"/>
          <w:lang w:val="lv-LV"/>
        </w:rPr>
        <w:t xml:space="preserve">u, </w:t>
      </w:r>
      <w:r w:rsidRPr="00715263">
        <w:rPr>
          <w:rFonts w:ascii="Times New Roman" w:hAnsi="Times New Roman" w:cs="Times New Roman"/>
          <w:i/>
          <w:sz w:val="24"/>
          <w:szCs w:val="24"/>
          <w:lang w:val="lv-LV"/>
        </w:rPr>
        <w:t>Erasmus+</w:t>
      </w:r>
      <w:r w:rsidRPr="00202DFB">
        <w:rPr>
          <w:rFonts w:ascii="Times New Roman" w:hAnsi="Times New Roman" w:cs="Times New Roman"/>
          <w:sz w:val="24"/>
          <w:szCs w:val="24"/>
          <w:lang w:val="lv-LV"/>
        </w:rPr>
        <w:t xml:space="preserve"> u.c., tādējādi arī stiprinot sadarbību starp dalībvalstīm. Īpaši vēlamies akcentēt pedagogu mobilitātes nozīmīgumu, piemēram Latvijā </w:t>
      </w:r>
      <w:r w:rsidRPr="00715263">
        <w:rPr>
          <w:rFonts w:ascii="Times New Roman" w:hAnsi="Times New Roman" w:eastAsia="Times New Roman" w:cs="Times New Roman"/>
          <w:i/>
          <w:sz w:val="24"/>
          <w:szCs w:val="24"/>
          <w:lang w:val="lv-LV" w:eastAsia="lv-LV"/>
        </w:rPr>
        <w:t>Erasmus+</w:t>
      </w:r>
      <w:r w:rsidRPr="00202DFB">
        <w:rPr>
          <w:rFonts w:ascii="Times New Roman" w:hAnsi="Times New Roman" w:eastAsia="Times New Roman" w:cs="Times New Roman"/>
          <w:sz w:val="24"/>
          <w:szCs w:val="24"/>
          <w:lang w:val="lv-LV" w:eastAsia="lv-LV"/>
        </w:rPr>
        <w:t xml:space="preserve"> programmas 2022.</w:t>
      </w:r>
      <w:r>
        <w:rPr>
          <w:rFonts w:ascii="Times New Roman" w:hAnsi="Times New Roman" w:eastAsia="Times New Roman" w:cs="Times New Roman"/>
          <w:sz w:val="24"/>
          <w:szCs w:val="24"/>
          <w:lang w:val="lv-LV" w:eastAsia="lv-LV"/>
        </w:rPr>
        <w:t>gada</w:t>
      </w:r>
      <w:r w:rsidRPr="00202DFB">
        <w:rPr>
          <w:rFonts w:ascii="Times New Roman" w:hAnsi="Times New Roman" w:eastAsia="Times New Roman" w:cs="Times New Roman"/>
          <w:sz w:val="24"/>
          <w:szCs w:val="24"/>
          <w:lang w:val="lv-LV" w:eastAsia="lv-LV"/>
        </w:rPr>
        <w:t xml:space="preserve"> skolu sektora mobilitāšu projektu īstenošanai tika piešķirts finansējums 4,1 milj. EUR apjomā. Tika apstiprināti 105 projekti ar kopējo mobilitāšu skaitu 2118, t.sk. 678 kursu mobilitātes, 65 darba vērošanas un 14</w:t>
      </w:r>
      <w:r>
        <w:rPr>
          <w:rFonts w:ascii="Times New Roman" w:hAnsi="Times New Roman" w:eastAsia="Times New Roman" w:cs="Times New Roman"/>
          <w:sz w:val="24"/>
          <w:szCs w:val="24"/>
          <w:lang w:val="lv-LV" w:eastAsia="lv-LV"/>
        </w:rPr>
        <w:t> </w:t>
      </w:r>
      <w:r w:rsidRPr="00202DFB">
        <w:rPr>
          <w:rFonts w:ascii="Times New Roman" w:hAnsi="Times New Roman" w:eastAsia="Times New Roman" w:cs="Times New Roman"/>
          <w:sz w:val="24"/>
          <w:szCs w:val="24"/>
          <w:lang w:val="lv-LV" w:eastAsia="lv-LV"/>
        </w:rPr>
        <w:t>norīkojumi mācīšanai. 2023.gadā tiek plānots finansējums 4,2 milj. EUR apmērā, līdz ar to atbalstāmo organizāciju un mobilitāšu skaits pieaugs.</w:t>
      </w:r>
    </w:p>
    <w:p w:rsidRPr="00A80E88" w:rsidR="0088456F" w:rsidP="00864F24" w:rsidRDefault="0088456F" w14:paraId="2E79BF86" w14:textId="77777777">
      <w:pPr>
        <w:spacing w:before="120" w:after="0" w:line="240" w:lineRule="auto"/>
        <w:ind w:firstLine="720"/>
        <w:jc w:val="both"/>
        <w:rPr>
          <w:rFonts w:ascii="Times New Roman" w:hAnsi="Times New Roman" w:cs="Times New Roman"/>
          <w:sz w:val="24"/>
          <w:szCs w:val="24"/>
          <w:lang w:val="lv-LV"/>
        </w:rPr>
      </w:pPr>
      <w:r w:rsidRPr="00202DFB">
        <w:rPr>
          <w:rFonts w:ascii="Times New Roman" w:hAnsi="Times New Roman" w:eastAsia="Times New Roman" w:cs="Times New Roman"/>
          <w:sz w:val="24"/>
          <w:szCs w:val="24"/>
          <w:lang w:val="lv-LV" w:eastAsia="lv-LV"/>
        </w:rPr>
        <w:t>S</w:t>
      </w:r>
      <w:r w:rsidRPr="00202DFB">
        <w:rPr>
          <w:rStyle w:val="ui-provider"/>
          <w:rFonts w:ascii="Times New Roman" w:hAnsi="Times New Roman" w:cs="Times New Roman"/>
          <w:sz w:val="24"/>
          <w:szCs w:val="24"/>
          <w:lang w:val="lv-LV"/>
        </w:rPr>
        <w:t xml:space="preserve">kolu piedalīšanās </w:t>
      </w:r>
      <w:r w:rsidRPr="00715263">
        <w:rPr>
          <w:rStyle w:val="ui-provider"/>
          <w:rFonts w:ascii="Times New Roman" w:hAnsi="Times New Roman" w:cs="Times New Roman"/>
          <w:i/>
          <w:sz w:val="24"/>
          <w:szCs w:val="24"/>
          <w:lang w:val="lv-LV"/>
        </w:rPr>
        <w:t>Erasmus+</w:t>
      </w:r>
      <w:r w:rsidRPr="00202DFB">
        <w:rPr>
          <w:rStyle w:val="ui-provider"/>
          <w:rFonts w:ascii="Times New Roman" w:hAnsi="Times New Roman" w:cs="Times New Roman"/>
          <w:sz w:val="24"/>
          <w:szCs w:val="24"/>
          <w:lang w:val="lv-LV"/>
        </w:rPr>
        <w:t xml:space="preserve"> projektos dod skolotājiem iespēju doties uz ārvalstīm un gūt zināšanas, kā arī nodot tās tālāk arī citām skolām vietējā un reģionālā līmenī, tādējādi ieguvēji ir gan izglītības jomas pārstāvji, gan visa apkārtējā sabiedrība. </w:t>
      </w:r>
      <w:r>
        <w:rPr>
          <w:rStyle w:val="ui-provider"/>
          <w:rFonts w:ascii="Times New Roman" w:hAnsi="Times New Roman" w:cs="Times New Roman"/>
          <w:sz w:val="24"/>
          <w:szCs w:val="24"/>
          <w:lang w:val="lv-LV"/>
        </w:rPr>
        <w:t xml:space="preserve">Novērtējam </w:t>
      </w:r>
      <w:r w:rsidRPr="00715263">
        <w:rPr>
          <w:rFonts w:ascii="Times New Roman" w:hAnsi="Times New Roman" w:cs="Times New Roman"/>
          <w:i/>
          <w:sz w:val="24"/>
          <w:szCs w:val="24"/>
          <w:lang w:val="lv-LV"/>
        </w:rPr>
        <w:t>Erasmus+</w:t>
      </w:r>
      <w:r w:rsidRPr="00202DFB">
        <w:rPr>
          <w:rFonts w:ascii="Times New Roman" w:hAnsi="Times New Roman" w:cs="Times New Roman"/>
          <w:sz w:val="24"/>
          <w:szCs w:val="24"/>
          <w:lang w:val="lv-LV"/>
        </w:rPr>
        <w:t xml:space="preserve"> do</w:t>
      </w:r>
      <w:r>
        <w:rPr>
          <w:rFonts w:ascii="Times New Roman" w:hAnsi="Times New Roman" w:cs="Times New Roman"/>
          <w:sz w:val="24"/>
          <w:szCs w:val="24"/>
          <w:lang w:val="lv-LV"/>
        </w:rPr>
        <w:t>tās iespējas</w:t>
      </w:r>
      <w:r w:rsidRPr="00202DFB">
        <w:rPr>
          <w:rFonts w:ascii="Times New Roman" w:hAnsi="Times New Roman" w:cs="Times New Roman"/>
          <w:sz w:val="24"/>
          <w:szCs w:val="24"/>
          <w:lang w:val="lv-LV"/>
        </w:rPr>
        <w:t xml:space="preserve"> skolotājiem apmainīties ar labo praksi un pieredzi ar kolēģiem partnerskolās ārvalstīs, izstrādāt dažādus metodiskos un citus materiālus kopā ar kolēģiem no partnerskolām un citām organizācijām, kas aktīvas skolu izglītības sektorā, kā arī piedalīties dažādos pasākumos, semināros un konferencēs projektu ietvaros, tādejādi paaugstinot savas kompetences, kopumā pedagoģisko pieredzi un kvalifikāciju. Tāpat skolas, kas ir aktīvas starptautiskajā sadarbībā un projektu īstenošanā var celt savu prestižu jauno un pieredzējošo pedagogu acīs, padarot darbu šādā aktīvā skolā daudz pievilcīgāku, dodot iespējas saviem pedagogiem paaugstināt savu kvalifikāciju starptautiskā vidē.</w:t>
      </w:r>
    </w:p>
    <w:p w:rsidRPr="00A80E88" w:rsidR="0088456F" w:rsidP="00864F24" w:rsidRDefault="0088456F" w14:paraId="0FB5375F" w14:textId="77777777">
      <w:pPr>
        <w:spacing w:before="120" w:after="0" w:line="240" w:lineRule="auto"/>
        <w:ind w:firstLine="720"/>
        <w:jc w:val="both"/>
        <w:rPr>
          <w:rFonts w:ascii="Times New Roman" w:hAnsi="Times New Roman" w:cs="Times New Roman"/>
          <w:sz w:val="24"/>
          <w:szCs w:val="24"/>
          <w:lang w:val="lv-LV"/>
        </w:rPr>
      </w:pPr>
      <w:r w:rsidRPr="00A80E88">
        <w:rPr>
          <w:rFonts w:ascii="Times New Roman" w:hAnsi="Times New Roman" w:cs="Times New Roman"/>
          <w:sz w:val="24"/>
          <w:szCs w:val="24"/>
          <w:lang w:val="lv-LV"/>
        </w:rPr>
        <w:t>Latvijā būtiskākie izaicinājumi ir nepietiekama pedagoga profesijas pievilcība un konkurētspēja, kā arī vāja pedagogu un akadēmiskā personāla ataudze. Latvija ir izstrādājusi rīcības plānu pedagogu piesaistei un vakanču mazināšanai, kas nosaka atbildību ne tikai politikas veidotājiem, bet arī izglītības iestādes dibinātājiem, vecāku organizācijām un sociālajiem partneriem. Latvija ir uzsākusi pētījumu un analītiskā rīka izstrādi vispārējās un profesionālās izglītības iestāžu pedagogu pieprasījuma - piedāvājuma prognozēšanai  un nodarbinātības modelēšanai, kas palīdzēs labāk izprast pedagogu trūkumu, plānot pedagoģijas  studiju budžeta vietas un sniegt atbalstu izglītības iestāžu vadītājiem intelektuālo resursu plānošanā.</w:t>
      </w:r>
    </w:p>
    <w:p w:rsidRPr="00202DFB" w:rsidR="0088456F" w:rsidP="00864F24" w:rsidRDefault="0088456F" w14:paraId="3619FA20" w14:textId="77777777">
      <w:pPr>
        <w:shd w:val="clear" w:color="auto" w:fill="FFFFFF"/>
        <w:spacing w:before="120"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Latvija uzskata, ka, lai</w:t>
      </w:r>
      <w:r w:rsidRPr="00202DFB">
        <w:rPr>
          <w:rFonts w:ascii="Times New Roman" w:hAnsi="Times New Roman" w:cs="Times New Roman"/>
          <w:sz w:val="24"/>
          <w:szCs w:val="24"/>
          <w:lang w:val="lv-LV"/>
        </w:rPr>
        <w:t xml:space="preserve"> </w:t>
      </w:r>
      <w:r>
        <w:rPr>
          <w:rFonts w:ascii="Times New Roman" w:hAnsi="Times New Roman" w:cs="Times New Roman"/>
          <w:sz w:val="24"/>
          <w:szCs w:val="24"/>
          <w:lang w:val="lv-LV"/>
        </w:rPr>
        <w:t>nodrošinātu</w:t>
      </w:r>
      <w:r w:rsidRPr="00202DFB">
        <w:rPr>
          <w:rFonts w:ascii="Times New Roman" w:hAnsi="Times New Roman" w:cs="Times New Roman"/>
          <w:sz w:val="24"/>
          <w:szCs w:val="24"/>
          <w:lang w:val="lv-LV"/>
        </w:rPr>
        <w:t xml:space="preserve"> kvalificētu un labi izglītotu pedagogu piesaistīšanu, noturēšanu un profesionālo pilnveidi:</w:t>
      </w:r>
    </w:p>
    <w:p w:rsidRPr="00715263" w:rsidR="0088456F" w:rsidP="00864F24" w:rsidRDefault="0088456F" w14:paraId="1D9D6376" w14:textId="77777777">
      <w:pPr>
        <w:shd w:val="clear" w:color="auto" w:fill="FFFFFF"/>
        <w:spacing w:before="120" w:after="0" w:line="240" w:lineRule="auto"/>
        <w:jc w:val="both"/>
        <w:rPr>
          <w:rFonts w:ascii="Times New Roman" w:hAnsi="Times New Roman" w:eastAsia="Times New Roman" w:cs="Times New Roman"/>
          <w:sz w:val="24"/>
          <w:szCs w:val="24"/>
          <w:shd w:val="clear" w:color="auto" w:fill="FFFFFF"/>
          <w:lang w:val="lv-LV" w:eastAsia="lv-LV"/>
        </w:rPr>
      </w:pPr>
      <w:r w:rsidRPr="00202DFB">
        <w:rPr>
          <w:rFonts w:ascii="Times New Roman" w:hAnsi="Times New Roman" w:cs="Times New Roman"/>
          <w:sz w:val="24"/>
          <w:szCs w:val="24"/>
          <w:lang w:val="lv-LV"/>
        </w:rPr>
        <w:t>1) lielāk</w:t>
      </w:r>
      <w:r>
        <w:rPr>
          <w:rFonts w:ascii="Times New Roman" w:hAnsi="Times New Roman" w:cs="Times New Roman"/>
          <w:sz w:val="24"/>
          <w:szCs w:val="24"/>
          <w:lang w:val="lv-LV"/>
        </w:rPr>
        <w:t>s</w:t>
      </w:r>
      <w:r w:rsidRPr="00202DFB">
        <w:rPr>
          <w:rFonts w:ascii="Times New Roman" w:hAnsi="Times New Roman" w:cs="Times New Roman"/>
          <w:sz w:val="24"/>
          <w:szCs w:val="24"/>
          <w:lang w:val="lv-LV"/>
        </w:rPr>
        <w:t xml:space="preserve"> akcent</w:t>
      </w:r>
      <w:r>
        <w:rPr>
          <w:rFonts w:ascii="Times New Roman" w:hAnsi="Times New Roman" w:cs="Times New Roman"/>
          <w:sz w:val="24"/>
          <w:szCs w:val="24"/>
          <w:lang w:val="lv-LV"/>
        </w:rPr>
        <w:t>s liekams</w:t>
      </w:r>
      <w:r w:rsidRPr="00202DFB">
        <w:rPr>
          <w:rFonts w:ascii="Times New Roman" w:hAnsi="Times New Roman" w:cs="Times New Roman"/>
          <w:sz w:val="24"/>
          <w:szCs w:val="24"/>
          <w:lang w:val="lv-LV"/>
        </w:rPr>
        <w:t xml:space="preserve"> uz pedagogu sagatavošanas sistēmas pilnveidi un stiprināšanu. </w:t>
      </w:r>
      <w:r>
        <w:rPr>
          <w:rFonts w:ascii="Times New Roman" w:hAnsi="Times New Roman" w:cs="Times New Roman"/>
          <w:sz w:val="24"/>
          <w:szCs w:val="24"/>
          <w:lang w:val="lv-LV"/>
        </w:rPr>
        <w:t>Jārod</w:t>
      </w:r>
      <w:r w:rsidRPr="00202DFB">
        <w:rPr>
          <w:rFonts w:ascii="Times New Roman" w:hAnsi="Times New Roman" w:cs="Times New Roman"/>
          <w:sz w:val="24"/>
          <w:szCs w:val="24"/>
          <w:lang w:val="lv-LV"/>
        </w:rPr>
        <w:t xml:space="preserve"> veidi, kā piesaistīt p</w:t>
      </w:r>
      <w:r w:rsidRPr="00715263">
        <w:rPr>
          <w:rFonts w:ascii="Times New Roman" w:hAnsi="Times New Roman" w:eastAsia="Times New Roman" w:cs="Times New Roman"/>
          <w:sz w:val="24"/>
          <w:szCs w:val="24"/>
          <w:shd w:val="clear" w:color="auto" w:fill="FFFFFF"/>
          <w:lang w:val="lv-LV" w:eastAsia="lv-LV"/>
        </w:rPr>
        <w:t xml:space="preserve">edagoģijas studiju programmām talantīgākos skolu beidzējus. </w:t>
      </w:r>
    </w:p>
    <w:p w:rsidRPr="00715263" w:rsidR="0088456F" w:rsidP="00864F24" w:rsidRDefault="0088456F" w14:paraId="39FD646F" w14:textId="77777777">
      <w:pPr>
        <w:shd w:val="clear" w:color="auto" w:fill="FFFFFF"/>
        <w:spacing w:before="120" w:after="0" w:line="240" w:lineRule="auto"/>
        <w:jc w:val="both"/>
        <w:rPr>
          <w:rFonts w:ascii="Times New Roman" w:hAnsi="Times New Roman" w:eastAsia="Times New Roman" w:cs="Times New Roman"/>
          <w:sz w:val="24"/>
          <w:szCs w:val="24"/>
          <w:shd w:val="clear" w:color="auto" w:fill="FFFFFF"/>
          <w:lang w:val="lv-LV" w:eastAsia="lv-LV"/>
        </w:rPr>
      </w:pPr>
      <w:r w:rsidRPr="00715263">
        <w:rPr>
          <w:rFonts w:ascii="Times New Roman" w:hAnsi="Times New Roman" w:eastAsia="Times New Roman" w:cs="Times New Roman"/>
          <w:sz w:val="24"/>
          <w:szCs w:val="24"/>
          <w:shd w:val="clear" w:color="auto" w:fill="FFFFFF"/>
          <w:lang w:val="lv-LV" w:eastAsia="lv-LV"/>
        </w:rPr>
        <w:t>2)</w:t>
      </w:r>
      <w:r>
        <w:rPr>
          <w:rFonts w:ascii="Times New Roman" w:hAnsi="Times New Roman" w:eastAsia="Times New Roman" w:cs="Times New Roman"/>
          <w:sz w:val="24"/>
          <w:szCs w:val="24"/>
          <w:shd w:val="clear" w:color="auto" w:fill="FFFFFF"/>
          <w:lang w:val="lv-LV" w:eastAsia="lv-LV"/>
        </w:rPr>
        <w:t xml:space="preserve"> jānodrošina</w:t>
      </w:r>
      <w:r w:rsidRPr="00715263">
        <w:rPr>
          <w:rFonts w:ascii="Times New Roman" w:hAnsi="Times New Roman" w:eastAsia="Times New Roman" w:cs="Times New Roman"/>
          <w:sz w:val="24"/>
          <w:szCs w:val="24"/>
          <w:shd w:val="clear" w:color="auto" w:fill="FFFFFF"/>
          <w:lang w:val="lv-LV" w:eastAsia="lv-LV"/>
        </w:rPr>
        <w:t xml:space="preserve"> profesionāla skolu vadība, kas mērķtiecīgi virzītu izaugsmi visos līmeņos, gan nodrošinot praksē balstītu mācīšanos, gan veicinot esošo un īpaši tikko darbu uzsākušo pedagogu izaugsmi un iekļaušanos. Pedagogu profesionālai attīstībai ir nepieciešama ne tikai profesi</w:t>
      </w:r>
      <w:r>
        <w:rPr>
          <w:rFonts w:ascii="Times New Roman" w:hAnsi="Times New Roman" w:eastAsia="Times New Roman" w:cs="Times New Roman"/>
          <w:sz w:val="24"/>
          <w:szCs w:val="24"/>
          <w:shd w:val="clear" w:color="auto" w:fill="FFFFFF"/>
          <w:lang w:val="lv-LV" w:eastAsia="lv-LV"/>
        </w:rPr>
        <w:t>o</w:t>
      </w:r>
      <w:r w:rsidRPr="00715263">
        <w:rPr>
          <w:rFonts w:ascii="Times New Roman" w:hAnsi="Times New Roman" w:eastAsia="Times New Roman" w:cs="Times New Roman"/>
          <w:sz w:val="24"/>
          <w:szCs w:val="24"/>
          <w:shd w:val="clear" w:color="auto" w:fill="FFFFFF"/>
          <w:lang w:val="lv-LV" w:eastAsia="lv-LV"/>
        </w:rPr>
        <w:t xml:space="preserve">nālā pilnveide, bet arī droša vide, profesionāls atbalsts un motivēšana no darba devēja puses; </w:t>
      </w:r>
    </w:p>
    <w:p w:rsidRPr="00715263" w:rsidR="0088456F" w:rsidP="00864F24" w:rsidRDefault="0088456F" w14:paraId="4902C380" w14:textId="77777777">
      <w:pPr>
        <w:shd w:val="clear" w:color="auto" w:fill="FFFFFF"/>
        <w:spacing w:before="120" w:after="0" w:line="240" w:lineRule="auto"/>
        <w:jc w:val="both"/>
        <w:rPr>
          <w:rFonts w:ascii="Times New Roman" w:hAnsi="Times New Roman" w:eastAsia="Times New Roman" w:cs="Times New Roman"/>
          <w:sz w:val="24"/>
          <w:szCs w:val="24"/>
          <w:shd w:val="clear" w:color="auto" w:fill="FFFFFF"/>
          <w:lang w:val="lv-LV" w:eastAsia="lv-LV"/>
        </w:rPr>
      </w:pPr>
      <w:r w:rsidRPr="00715263">
        <w:rPr>
          <w:rFonts w:ascii="Times New Roman" w:hAnsi="Times New Roman" w:eastAsia="Times New Roman" w:cs="Times New Roman"/>
          <w:sz w:val="24"/>
          <w:szCs w:val="24"/>
          <w:shd w:val="clear" w:color="auto" w:fill="FFFFFF"/>
          <w:lang w:val="lv-LV" w:eastAsia="lv-LV"/>
        </w:rPr>
        <w:t xml:space="preserve">3) </w:t>
      </w:r>
      <w:r>
        <w:rPr>
          <w:rFonts w:ascii="Times New Roman" w:hAnsi="Times New Roman" w:eastAsia="Times New Roman" w:cs="Times New Roman"/>
          <w:sz w:val="24"/>
          <w:szCs w:val="24"/>
          <w:shd w:val="clear" w:color="auto" w:fill="FFFFFF"/>
          <w:lang w:val="lv-LV" w:eastAsia="lv-LV"/>
        </w:rPr>
        <w:t xml:space="preserve">būtisks ir </w:t>
      </w:r>
      <w:r w:rsidRPr="00715263">
        <w:rPr>
          <w:rFonts w:ascii="Times New Roman" w:hAnsi="Times New Roman" w:eastAsia="Times New Roman" w:cs="Times New Roman"/>
          <w:sz w:val="24"/>
          <w:szCs w:val="24"/>
          <w:shd w:val="clear" w:color="auto" w:fill="FFFFFF"/>
          <w:lang w:val="lv-LV" w:eastAsia="lv-LV"/>
        </w:rPr>
        <w:t xml:space="preserve">spēcīgs metodiskais atbalsts skolu vadībai un pedagogiem pašvaldību/novadu līmenī. Skolu vadībām reģionālā līmenī nepieciešams saņemt atbalstu situācijas monitoringam, konkrētu rīcības plānu izstrādei un iestādes attīstībai. </w:t>
      </w:r>
    </w:p>
    <w:p w:rsidRPr="00C9300A" w:rsidR="000E7CC2" w:rsidP="000E7CC2" w:rsidRDefault="000E7CC2" w14:paraId="007298D1" w14:textId="77777777">
      <w:pPr>
        <w:spacing w:after="0" w:line="240" w:lineRule="auto"/>
        <w:jc w:val="both"/>
        <w:rPr>
          <w:sz w:val="24"/>
          <w:szCs w:val="24"/>
          <w:lang w:val="lv-LV"/>
        </w:rPr>
      </w:pPr>
    </w:p>
    <w:p w:rsidR="00D847C7" w:rsidRDefault="00D847C7" w14:paraId="14424CF6" w14:textId="029A11B2">
      <w:pPr>
        <w:spacing w:after="0" w:line="264" w:lineRule="auto"/>
        <w:ind w:firstLine="720"/>
        <w:jc w:val="both"/>
        <w:rPr>
          <w:rFonts w:ascii="Times New Roman" w:hAnsi="Times New Roman" w:cs="Times New Roman"/>
          <w:b/>
          <w:bCs/>
          <w:sz w:val="24"/>
          <w:szCs w:val="24"/>
          <w:lang w:val="lv-LV"/>
        </w:rPr>
      </w:pPr>
    </w:p>
    <w:p w:rsidR="00864F24" w:rsidRDefault="00864F24" w14:paraId="6BA584AC" w14:textId="77777777">
      <w:pPr>
        <w:spacing w:after="0" w:line="264" w:lineRule="auto"/>
        <w:ind w:firstLine="720"/>
        <w:jc w:val="both"/>
        <w:rPr>
          <w:rFonts w:ascii="Times New Roman" w:hAnsi="Times New Roman" w:cs="Times New Roman"/>
          <w:b/>
          <w:bCs/>
          <w:sz w:val="24"/>
          <w:szCs w:val="24"/>
          <w:lang w:val="lv-LV"/>
        </w:rPr>
      </w:pPr>
    </w:p>
    <w:p w:rsidR="00D847C7" w:rsidP="00E87225" w:rsidRDefault="00A406E2" w14:paraId="4E8F3CCD" w14:textId="77777777">
      <w:pPr>
        <w:spacing w:after="0" w:line="264"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Saskaņošana:</w:t>
      </w:r>
    </w:p>
    <w:p w:rsidR="00D847C7" w:rsidP="00E87225" w:rsidRDefault="00D972C5" w14:paraId="681C7098" w14:textId="29D928E4">
      <w:pPr>
        <w:spacing w:after="0" w:line="264" w:lineRule="auto"/>
        <w:ind w:firstLine="567"/>
        <w:jc w:val="both"/>
        <w:rPr>
          <w:rFonts w:ascii="Times New Roman" w:hAnsi="Times New Roman" w:cs="Times New Roman"/>
          <w:sz w:val="24"/>
          <w:szCs w:val="24"/>
          <w:lang w:val="lv-LV" w:eastAsia="fr-BE"/>
        </w:rPr>
      </w:pPr>
      <w:r>
        <w:rPr>
          <w:rFonts w:ascii="Times New Roman" w:hAnsi="Times New Roman" w:cs="Times New Roman"/>
          <w:sz w:val="24"/>
          <w:szCs w:val="24"/>
          <w:lang w:val="lv-LV" w:eastAsia="fr-BE"/>
        </w:rPr>
        <w:t>Informatīvais ziņojum</w:t>
      </w:r>
      <w:r w:rsidR="00A406E2">
        <w:rPr>
          <w:rFonts w:ascii="Times New Roman" w:hAnsi="Times New Roman" w:cs="Times New Roman"/>
          <w:sz w:val="24"/>
          <w:szCs w:val="24"/>
          <w:lang w:val="lv-LV" w:eastAsia="fr-BE"/>
        </w:rPr>
        <w:t>s</w:t>
      </w:r>
      <w:r>
        <w:rPr>
          <w:rFonts w:ascii="Times New Roman" w:hAnsi="Times New Roman" w:cs="Times New Roman"/>
          <w:sz w:val="24"/>
          <w:szCs w:val="24"/>
          <w:lang w:val="lv-LV" w:eastAsia="fr-BE"/>
        </w:rPr>
        <w:t xml:space="preserve"> saskaņots ar Ārlietu ministriju, </w:t>
      </w:r>
      <w:r w:rsidR="00A406E2">
        <w:rPr>
          <w:rFonts w:ascii="Times New Roman" w:hAnsi="Times New Roman" w:cs="Times New Roman"/>
          <w:sz w:val="24"/>
          <w:szCs w:val="24"/>
          <w:lang w:val="lv-LV" w:eastAsia="fr-BE"/>
        </w:rPr>
        <w:t xml:space="preserve">pozīciju projekti atbilstoši ministriju kompetencei saskaņoti ar Ārlietu ministriju, </w:t>
      </w:r>
      <w:r w:rsidR="006B78A7">
        <w:rPr>
          <w:rFonts w:ascii="Times New Roman" w:hAnsi="Times New Roman" w:cs="Times New Roman"/>
          <w:sz w:val="24"/>
          <w:szCs w:val="24"/>
          <w:lang w:val="lv-LV" w:eastAsia="fr-BE"/>
        </w:rPr>
        <w:t>Ekonomikas</w:t>
      </w:r>
      <w:r w:rsidR="00A406E2">
        <w:rPr>
          <w:rFonts w:ascii="Times New Roman" w:hAnsi="Times New Roman" w:cs="Times New Roman"/>
          <w:sz w:val="24"/>
          <w:szCs w:val="24"/>
          <w:lang w:val="lv-LV" w:eastAsia="fr-BE"/>
        </w:rPr>
        <w:t xml:space="preserve"> ministriju</w:t>
      </w:r>
      <w:r w:rsidR="006B78A7">
        <w:rPr>
          <w:rFonts w:ascii="Times New Roman" w:hAnsi="Times New Roman" w:cs="Times New Roman"/>
          <w:sz w:val="24"/>
          <w:szCs w:val="24"/>
          <w:lang w:val="lv-LV" w:eastAsia="fr-BE"/>
        </w:rPr>
        <w:t xml:space="preserve"> un</w:t>
      </w:r>
      <w:r w:rsidR="00A406E2">
        <w:rPr>
          <w:rFonts w:ascii="Times New Roman" w:hAnsi="Times New Roman" w:cs="Times New Roman"/>
          <w:sz w:val="24"/>
          <w:szCs w:val="24"/>
          <w:lang w:val="lv-LV" w:eastAsia="fr-BE"/>
        </w:rPr>
        <w:t xml:space="preserve"> Labklājības ministriju</w:t>
      </w:r>
      <w:r w:rsidR="00A406E2">
        <w:rPr>
          <w:rFonts w:ascii="Times New Roman" w:hAnsi="Times New Roman"/>
          <w:sz w:val="24"/>
          <w:szCs w:val="24"/>
          <w:lang w:val="lv-LV"/>
        </w:rPr>
        <w:t>.</w:t>
      </w:r>
    </w:p>
    <w:p w:rsidR="00D847C7" w:rsidRDefault="00D847C7" w14:paraId="2618552E" w14:textId="77777777">
      <w:pPr>
        <w:pStyle w:val="NormalWeb"/>
        <w:spacing w:beforeAutospacing="false" w:after="0" w:afterAutospacing="false" w:line="264" w:lineRule="auto"/>
        <w:ind w:firstLine="709"/>
        <w:jc w:val="both"/>
        <w:rPr>
          <w:b/>
          <w:bCs/>
          <w:sz w:val="8"/>
          <w:szCs w:val="8"/>
          <w:u w:val="single"/>
          <w:lang w:val="lv-LV"/>
        </w:rPr>
      </w:pPr>
    </w:p>
    <w:p w:rsidR="00E87225" w:rsidP="00E87225" w:rsidRDefault="00E87225" w14:paraId="0E889703" w14:textId="77777777">
      <w:pPr>
        <w:pStyle w:val="NormalWeb"/>
        <w:spacing w:beforeAutospacing="false" w:after="0" w:afterAutospacing="false" w:line="264" w:lineRule="auto"/>
        <w:jc w:val="both"/>
        <w:rPr>
          <w:b/>
          <w:bCs/>
          <w:lang w:val="lv-LV"/>
        </w:rPr>
      </w:pPr>
    </w:p>
    <w:p w:rsidR="00864F24" w:rsidRDefault="00864F24" w14:paraId="615F76CA" w14:textId="77777777">
      <w:pPr>
        <w:spacing w:after="0" w:line="240" w:lineRule="auto"/>
        <w:rPr>
          <w:rFonts w:ascii="Times New Roman" w:hAnsi="Times New Roman" w:eastAsia="Times New Roman" w:cs="Times New Roman"/>
          <w:b/>
          <w:bCs/>
          <w:sz w:val="24"/>
          <w:szCs w:val="24"/>
          <w:lang w:val="lv-LV" w:eastAsia="fr-BE"/>
        </w:rPr>
      </w:pPr>
      <w:r>
        <w:rPr>
          <w:b/>
          <w:bCs/>
          <w:lang w:val="lv-LV"/>
        </w:rPr>
        <w:br w:type="page"/>
      </w:r>
    </w:p>
    <w:p w:rsidR="00D847C7" w:rsidP="00E87225" w:rsidRDefault="00A406E2" w14:paraId="291604A4" w14:textId="5739D9A5">
      <w:pPr>
        <w:pStyle w:val="NormalWeb"/>
        <w:spacing w:beforeAutospacing="false" w:after="0" w:afterAutospacing="false" w:line="264" w:lineRule="auto"/>
        <w:jc w:val="both"/>
        <w:rPr>
          <w:b/>
          <w:bCs/>
          <w:lang w:val="lv-LV"/>
        </w:rPr>
      </w:pPr>
      <w:r>
        <w:rPr>
          <w:b/>
          <w:bCs/>
          <w:lang w:val="lv-LV"/>
        </w:rPr>
        <w:lastRenderedPageBreak/>
        <w:t>Latvijas delegācijas sastāvs:</w:t>
      </w:r>
    </w:p>
    <w:p w:rsidR="00FB72E6" w:rsidP="00E87225" w:rsidRDefault="00FB72E6" w14:paraId="19B7AEC2" w14:textId="77777777">
      <w:pPr>
        <w:pStyle w:val="NormalWeb"/>
        <w:spacing w:beforeAutospacing="false" w:after="0" w:afterAutospacing="false" w:line="264" w:lineRule="auto"/>
        <w:jc w:val="both"/>
        <w:rPr>
          <w:lang w:val="lv-LV"/>
        </w:rPr>
      </w:pPr>
    </w:p>
    <w:p w:rsidR="00FB72E6" w:rsidP="00FB72E6" w:rsidRDefault="00A406E2" w14:paraId="6B06F60F" w14:textId="36B7F968">
      <w:pPr>
        <w:pStyle w:val="NormalWeb"/>
        <w:spacing w:beforeAutospacing="false" w:after="0" w:afterAutospacing="false" w:line="264" w:lineRule="auto"/>
        <w:jc w:val="both"/>
        <w:rPr>
          <w:lang w:val="lv-LV"/>
        </w:rPr>
      </w:pPr>
      <w:r w:rsidRPr="00FB72E6">
        <w:rPr>
          <w:lang w:val="lv-LV"/>
        </w:rPr>
        <w:t>Delegācijas vadītāj</w:t>
      </w:r>
      <w:r w:rsidRPr="00FB72E6" w:rsidR="00053993">
        <w:rPr>
          <w:lang w:val="lv-LV"/>
        </w:rPr>
        <w:t>s</w:t>
      </w:r>
      <w:r w:rsidRPr="00FB72E6">
        <w:rPr>
          <w:lang w:val="lv-LV"/>
        </w:rPr>
        <w:t xml:space="preserve">: </w:t>
      </w:r>
      <w:r w:rsidRPr="00FB72E6" w:rsidR="00FB72E6">
        <w:rPr>
          <w:lang w:val="lv-LV" w:eastAsia="lv-LV"/>
        </w:rPr>
        <w:t>Latvijas Republikas pastāvīgās pārstāves Eiropas Savienībā vietnieks, vēstnieks</w:t>
      </w:r>
      <w:r w:rsidRPr="009455F5" w:rsidR="00FB72E6">
        <w:rPr>
          <w:lang w:val="lv-LV" w:eastAsia="lv-LV"/>
        </w:rPr>
        <w:t xml:space="preserve"> Mārtiņš Kreitus</w:t>
      </w:r>
      <w:r w:rsidRPr="009455F5" w:rsidR="00FB72E6">
        <w:rPr>
          <w:lang w:val="lv-LV"/>
        </w:rPr>
        <w:t>.</w:t>
      </w:r>
    </w:p>
    <w:p w:rsidR="00FB72E6" w:rsidP="00FB72E6" w:rsidRDefault="00FB72E6" w14:paraId="4AE7E414" w14:textId="77777777">
      <w:pPr>
        <w:pStyle w:val="NormalWeb"/>
        <w:spacing w:beforeAutospacing="false" w:after="0" w:afterAutospacing="false" w:line="264" w:lineRule="auto"/>
        <w:jc w:val="both"/>
        <w:rPr>
          <w:lang w:val="lv-LV"/>
        </w:rPr>
      </w:pPr>
    </w:p>
    <w:p w:rsidR="00536387" w:rsidP="00536387" w:rsidRDefault="00536387" w14:paraId="1CC62D3C" w14:textId="664A182F">
      <w:pPr>
        <w:pStyle w:val="NormalWeb"/>
        <w:spacing w:beforeAutospacing="false" w:after="0" w:afterAutospacing="false" w:line="264" w:lineRule="auto"/>
        <w:jc w:val="both"/>
        <w:rPr>
          <w:lang w:val="lv-LV"/>
        </w:rPr>
      </w:pPr>
      <w:r>
        <w:rPr>
          <w:lang w:val="lv-LV"/>
        </w:rPr>
        <w:t xml:space="preserve">Delegācijas sastāvā: </w:t>
      </w:r>
    </w:p>
    <w:p w:rsidR="00D847C7" w:rsidP="00536387" w:rsidRDefault="00A406E2" w14:paraId="00B9CA3E" w14:textId="335DF627">
      <w:pPr>
        <w:pStyle w:val="NormalWeb"/>
        <w:spacing w:beforeAutospacing="false" w:after="0" w:afterAutospacing="false" w:line="264" w:lineRule="auto"/>
        <w:jc w:val="both"/>
        <w:rPr>
          <w:lang w:val="lv-LV"/>
        </w:rPr>
      </w:pPr>
      <w:r>
        <w:rPr>
          <w:lang w:val="lv-LV"/>
        </w:rPr>
        <w:t>Izglītības un zinātnes ministrijas no</w:t>
      </w:r>
      <w:r w:rsidR="004D5E50">
        <w:rPr>
          <w:lang w:val="lv-LV"/>
        </w:rPr>
        <w:t xml:space="preserve">zares padomniece Maija Zvirbule; </w:t>
      </w:r>
      <w:r w:rsidRPr="004D5E50" w:rsidR="004D5E50">
        <w:rPr>
          <w:lang w:val="lv-LV"/>
        </w:rPr>
        <w:t>Marta Veiķeniece, padomniece, Mertens (COREPER I koordinācija)</w:t>
      </w:r>
      <w:r>
        <w:rPr>
          <w:lang w:val="lv-LV"/>
        </w:rPr>
        <w:t xml:space="preserve"> </w:t>
      </w:r>
    </w:p>
    <w:p w:rsidR="00D847C7" w:rsidRDefault="00D847C7" w14:paraId="284F6B35" w14:textId="77777777">
      <w:pPr>
        <w:pStyle w:val="ListParagraph"/>
        <w:spacing w:after="0" w:line="240" w:lineRule="auto"/>
        <w:ind w:left="0" w:firstLine="709"/>
        <w:jc w:val="both"/>
        <w:rPr>
          <w:rFonts w:ascii="Times New Roman" w:hAnsi="Times New Roman" w:cs="Times New Roman"/>
          <w:sz w:val="16"/>
          <w:szCs w:val="16"/>
          <w:lang w:val="lv-LV"/>
        </w:rPr>
      </w:pPr>
    </w:p>
    <w:p w:rsidR="006B78A7" w:rsidRDefault="006B78A7" w14:paraId="0C91F686"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00D847C7" w:rsidRDefault="00A406E2" w14:paraId="09D0A6F3" w14:textId="68046B36">
      <w:pPr>
        <w:pStyle w:val="ListParagraph"/>
        <w:spacing w:after="0" w:line="240" w:lineRule="auto"/>
        <w:ind w:left="0" w:firstLine="709"/>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Izglītības un zinātnes ministre</w:t>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Pr>
          <w:rFonts w:ascii="Times New Roman" w:hAnsi="Times New Roman" w:cs="Times New Roman"/>
          <w:sz w:val="24"/>
          <w:szCs w:val="24"/>
          <w:lang w:val="lv-LV" w:eastAsia="lv-LV"/>
        </w:rPr>
        <w:tab/>
      </w:r>
      <w:r w:rsidR="006B78A7">
        <w:rPr>
          <w:rFonts w:ascii="Times New Roman" w:hAnsi="Times New Roman" w:cs="Times New Roman"/>
          <w:sz w:val="24"/>
          <w:szCs w:val="24"/>
          <w:lang w:val="lv-LV" w:eastAsia="lv-LV"/>
        </w:rPr>
        <w:t>Anda Čakša</w:t>
      </w:r>
    </w:p>
    <w:p w:rsidR="00D847C7" w:rsidRDefault="00D847C7" w14:paraId="24A171D3"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00D847C7" w:rsidRDefault="00D847C7" w14:paraId="6098724F" w14:textId="77777777">
      <w:pPr>
        <w:spacing w:after="0" w:line="240" w:lineRule="auto"/>
        <w:rPr>
          <w:rFonts w:ascii="Times New Roman" w:hAnsi="Times New Roman" w:cs="Times New Roman"/>
          <w:sz w:val="16"/>
          <w:szCs w:val="16"/>
          <w:lang w:val="lv-LV" w:eastAsia="lv-LV"/>
        </w:rPr>
      </w:pPr>
    </w:p>
    <w:p w:rsidR="00D847C7" w:rsidRDefault="00A406E2" w14:paraId="5366258D" w14:textId="7777777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Vizē:</w:t>
      </w:r>
    </w:p>
    <w:p w:rsidR="00D847C7" w:rsidRDefault="00A406E2" w14:paraId="10BB7ECC" w14:textId="7777777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Valsts sekretāre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Līga Lejiņa</w:t>
      </w:r>
    </w:p>
    <w:p w:rsidRPr="008818BA" w:rsidR="00A93E13" w:rsidP="00A93E13" w:rsidRDefault="00A93E13" w14:paraId="78779E19" w14:textId="77777777">
      <w:pPr>
        <w:spacing w:after="0" w:line="240" w:lineRule="auto"/>
        <w:ind w:firstLine="720"/>
        <w:jc w:val="both"/>
        <w:rPr>
          <w:rFonts w:ascii="Times New Roman" w:hAnsi="Times New Roman" w:cs="Times New Roman"/>
          <w:sz w:val="20"/>
          <w:szCs w:val="20"/>
          <w:lang w:val="lv-LV"/>
        </w:rPr>
      </w:pPr>
    </w:p>
    <w:p w:rsidRPr="008818BA" w:rsidR="00A93E13" w:rsidP="00A93E13" w:rsidRDefault="00A93E13" w14:paraId="1FF92A9B" w14:textId="77777777">
      <w:pPr>
        <w:spacing w:after="0" w:line="240" w:lineRule="auto"/>
        <w:ind w:firstLine="720"/>
        <w:jc w:val="both"/>
        <w:rPr>
          <w:rFonts w:ascii="Times New Roman" w:hAnsi="Times New Roman" w:cs="Times New Roman"/>
          <w:sz w:val="20"/>
          <w:szCs w:val="20"/>
          <w:lang w:val="lv-LV"/>
        </w:rPr>
      </w:pPr>
      <w:r w:rsidRPr="008818BA">
        <w:rPr>
          <w:rFonts w:ascii="Times New Roman" w:hAnsi="Times New Roman" w:cs="Times New Roman"/>
          <w:sz w:val="20"/>
          <w:szCs w:val="20"/>
          <w:lang w:val="lv-LV"/>
        </w:rPr>
        <w:t>Sagatavoja:</w:t>
      </w:r>
    </w:p>
    <w:p w:rsidRPr="00496BAA" w:rsidR="00536387" w:rsidP="00496BAA" w:rsidRDefault="00496BAA" w14:paraId="71A43601" w14:textId="4351093C">
      <w:pPr>
        <w:spacing w:after="0" w:line="240" w:lineRule="auto"/>
        <w:jc w:val="both"/>
        <w:rPr>
          <w:rFonts w:ascii="Times New Roman" w:hAnsi="Times New Roman" w:cs="Times New Roman"/>
          <w:sz w:val="20"/>
          <w:szCs w:val="20"/>
          <w:lang w:val="lv-LV"/>
        </w:rPr>
      </w:pPr>
      <w:r>
        <w:t xml:space="preserve">               </w:t>
      </w:r>
      <w:hyperlink w:history="true" r:id="rId8">
        <w:r w:rsidRPr="00496BAA">
          <w:rPr>
            <w:rStyle w:val="Hyperlink"/>
            <w:rFonts w:ascii="Times New Roman" w:hAnsi="Times New Roman" w:cs="Times New Roman"/>
            <w:sz w:val="20"/>
            <w:szCs w:val="20"/>
          </w:rPr>
          <w:t>Baiba.Jurkevica@izm.gov.lv</w:t>
        </w:r>
      </w:hyperlink>
      <w:r w:rsidRPr="00496BAA">
        <w:rPr>
          <w:rFonts w:ascii="Times New Roman" w:hAnsi="Times New Roman" w:cs="Times New Roman"/>
          <w:sz w:val="20"/>
          <w:szCs w:val="20"/>
        </w:rPr>
        <w:t xml:space="preserve"> </w:t>
      </w:r>
      <w:hyperlink w:history="true" r:id="rId9"/>
    </w:p>
    <w:p w:rsidRPr="00C9300A" w:rsidR="00D847C7" w:rsidP="00347AAC" w:rsidRDefault="0028181F" w14:paraId="7B9079E5" w14:textId="4854A0A8">
      <w:pPr>
        <w:spacing w:after="0" w:line="240" w:lineRule="auto"/>
        <w:ind w:firstLine="720"/>
        <w:jc w:val="both"/>
        <w:rPr>
          <w:rFonts w:ascii="Times New Roman" w:hAnsi="Times New Roman" w:cs="Times New Roman"/>
          <w:sz w:val="20"/>
          <w:szCs w:val="20"/>
          <w:lang w:val="lv-LV"/>
        </w:rPr>
      </w:pPr>
      <w:hyperlink w:history="true" r:id="rId10">
        <w:r w:rsidRPr="00536387" w:rsidR="00A93E13">
          <w:rPr>
            <w:rStyle w:val="Hyperlink"/>
            <w:rFonts w:ascii="Times New Roman" w:hAnsi="Times New Roman" w:cs="Times New Roman"/>
            <w:sz w:val="20"/>
            <w:szCs w:val="20"/>
            <w:lang w:val="lv-LV"/>
          </w:rPr>
          <w:t>Dace.Deinate@izm.gov.lv</w:t>
        </w:r>
      </w:hyperlink>
    </w:p>
    <w:sectPr w:rsidRPr="00C9300A" w:rsidR="00D847C7">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851" w:left="1701" w:header="709" w:footer="0" w:gutter="0"/>
      <w:cols w:space="720"/>
      <w:formProt w:val="false"/>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D73D5" w14:textId="77777777" w:rsidR="0028181F" w:rsidRDefault="0028181F">
      <w:pPr>
        <w:spacing w:after="0" w:line="240" w:lineRule="auto"/>
      </w:pPr>
      <w:r>
        <w:separator/>
      </w:r>
    </w:p>
  </w:endnote>
  <w:endnote w:type="continuationSeparator" w:id="0">
    <w:p w14:paraId="2FEF7FE9" w14:textId="77777777" w:rsidR="0028181F" w:rsidRDefault="0028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AA40" w14:textId="77777777" w:rsidR="008B695C" w:rsidRDefault="008B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380328"/>
      <w:docPartObj>
        <w:docPartGallery w:val="Page Numbers (Bottom of Page)"/>
        <w:docPartUnique/>
      </w:docPartObj>
    </w:sdtPr>
    <w:sdtEndPr>
      <w:rPr>
        <w:rFonts w:ascii="Times New Roman" w:hAnsi="Times New Roman" w:cs="Times New Roman"/>
        <w:noProof/>
        <w:sz w:val="20"/>
        <w:szCs w:val="20"/>
      </w:rPr>
    </w:sdtEndPr>
    <w:sdtContent>
      <w:p w14:paraId="223B2059" w14:textId="152187D4" w:rsidR="00370408" w:rsidRPr="00370408" w:rsidRDefault="00370408">
        <w:pPr>
          <w:pStyle w:val="Footer"/>
          <w:jc w:val="center"/>
          <w:rPr>
            <w:rFonts w:ascii="Times New Roman" w:hAnsi="Times New Roman" w:cs="Times New Roman"/>
            <w:sz w:val="20"/>
            <w:szCs w:val="20"/>
          </w:rPr>
        </w:pPr>
        <w:r w:rsidRPr="00370408">
          <w:rPr>
            <w:rFonts w:ascii="Times New Roman" w:hAnsi="Times New Roman" w:cs="Times New Roman"/>
            <w:sz w:val="20"/>
            <w:szCs w:val="20"/>
          </w:rPr>
          <w:fldChar w:fldCharType="begin"/>
        </w:r>
        <w:r w:rsidRPr="00370408">
          <w:rPr>
            <w:rFonts w:ascii="Times New Roman" w:hAnsi="Times New Roman" w:cs="Times New Roman"/>
            <w:sz w:val="20"/>
            <w:szCs w:val="20"/>
          </w:rPr>
          <w:instrText xml:space="preserve"> PAGE   \* MERGEFORMAT </w:instrText>
        </w:r>
        <w:r w:rsidRPr="00370408">
          <w:rPr>
            <w:rFonts w:ascii="Times New Roman" w:hAnsi="Times New Roman" w:cs="Times New Roman"/>
            <w:sz w:val="20"/>
            <w:szCs w:val="20"/>
          </w:rPr>
          <w:fldChar w:fldCharType="separate"/>
        </w:r>
        <w:r w:rsidR="00B83364">
          <w:rPr>
            <w:rFonts w:ascii="Times New Roman" w:hAnsi="Times New Roman" w:cs="Times New Roman"/>
            <w:noProof/>
            <w:sz w:val="20"/>
            <w:szCs w:val="20"/>
          </w:rPr>
          <w:t>2</w:t>
        </w:r>
        <w:r w:rsidRPr="00370408">
          <w:rPr>
            <w:rFonts w:ascii="Times New Roman" w:hAnsi="Times New Roman" w:cs="Times New Roman"/>
            <w:noProof/>
            <w:sz w:val="20"/>
            <w:szCs w:val="20"/>
          </w:rPr>
          <w:fldChar w:fldCharType="end"/>
        </w:r>
      </w:p>
    </w:sdtContent>
  </w:sdt>
  <w:p w14:paraId="5154C7DA" w14:textId="77777777" w:rsidR="00370408" w:rsidRDefault="00370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E894" w14:textId="77777777" w:rsidR="008B695C" w:rsidRDefault="008B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6EB16" w14:textId="77777777" w:rsidR="0028181F" w:rsidRDefault="0028181F"/>
  </w:footnote>
  <w:footnote w:type="continuationSeparator" w:id="0">
    <w:p w14:paraId="44B9090D" w14:textId="77777777" w:rsidR="0028181F" w:rsidRDefault="0028181F">
      <w:r>
        <w:continuationSeparator/>
      </w:r>
    </w:p>
  </w:footnote>
  <w:footnote w:id="1">
    <w:p w14:paraId="1A0C741F" w14:textId="77777777" w:rsidR="00666297" w:rsidRPr="0088456F" w:rsidRDefault="00666297" w:rsidP="00666297">
      <w:pPr>
        <w:pStyle w:val="FootnoteText"/>
        <w:rPr>
          <w:sz w:val="20"/>
          <w:szCs w:val="20"/>
          <w:lang w:val="lv-LV"/>
        </w:rPr>
      </w:pPr>
      <w:r w:rsidRPr="0088456F">
        <w:rPr>
          <w:rStyle w:val="FootnoteReference"/>
          <w:sz w:val="20"/>
          <w:szCs w:val="20"/>
        </w:rPr>
        <w:footnoteRef/>
      </w:r>
      <w:r w:rsidRPr="0088456F">
        <w:rPr>
          <w:sz w:val="20"/>
          <w:szCs w:val="20"/>
        </w:rPr>
        <w:t xml:space="preserve"> https://eur-lex.europa.eu/legal-content/LV/TXT/HTML/?uri=CELEX:52023DC0062&amp;from=DA</w:t>
      </w:r>
    </w:p>
  </w:footnote>
  <w:footnote w:id="2">
    <w:p w14:paraId="56DA06F0" w14:textId="77777777" w:rsidR="00666297" w:rsidRPr="0088456F" w:rsidRDefault="00666297" w:rsidP="00666297">
      <w:pPr>
        <w:pStyle w:val="FootnoteText"/>
        <w:rPr>
          <w:sz w:val="20"/>
          <w:szCs w:val="20"/>
          <w:lang w:val="lv-LV"/>
        </w:rPr>
      </w:pPr>
      <w:r w:rsidRPr="0088456F">
        <w:rPr>
          <w:rStyle w:val="FootnoteReference"/>
          <w:sz w:val="20"/>
          <w:szCs w:val="20"/>
        </w:rPr>
        <w:footnoteRef/>
      </w:r>
      <w:r w:rsidRPr="0088456F">
        <w:rPr>
          <w:sz w:val="20"/>
          <w:szCs w:val="20"/>
        </w:rPr>
        <w:t xml:space="preserve"> https://publications.jrc.ec.europa.eu/repository/handle/JRC128040</w:t>
      </w:r>
    </w:p>
  </w:footnote>
  <w:footnote w:id="3">
    <w:p w14:paraId="7755A89B" w14:textId="3102B78A" w:rsidR="0088456F" w:rsidRPr="0088456F" w:rsidRDefault="0088456F" w:rsidP="0052134A">
      <w:pPr>
        <w:pStyle w:val="FootnoteText"/>
        <w:tabs>
          <w:tab w:val="clear" w:pos="567"/>
          <w:tab w:val="left" w:pos="0"/>
        </w:tabs>
        <w:ind w:left="0" w:firstLine="0"/>
        <w:rPr>
          <w:sz w:val="20"/>
          <w:szCs w:val="20"/>
          <w:lang w:val="lv-LV"/>
        </w:rPr>
      </w:pPr>
      <w:r w:rsidRPr="0052134A">
        <w:rPr>
          <w:rStyle w:val="FootnoteReference"/>
          <w:color w:val="000000" w:themeColor="text1"/>
          <w:sz w:val="20"/>
          <w:szCs w:val="20"/>
        </w:rPr>
        <w:footnoteRef/>
      </w:r>
      <w:r w:rsidRPr="0052134A">
        <w:rPr>
          <w:color w:val="000000" w:themeColor="text1"/>
          <w:sz w:val="20"/>
          <w:szCs w:val="20"/>
          <w:lang w:val="lv-LV"/>
        </w:rPr>
        <w:t xml:space="preserve"> </w:t>
      </w:r>
      <w:hyperlink r:id="rId1" w:history="1">
        <w:r w:rsidRPr="0052134A">
          <w:rPr>
            <w:rStyle w:val="Hyperlink"/>
            <w:color w:val="000000" w:themeColor="text1"/>
            <w:sz w:val="20"/>
            <w:szCs w:val="20"/>
            <w:lang w:val="lv-LV"/>
          </w:rPr>
          <w:t>Padomes Rezolūcija par stratēģisku satvaru Eiropas sadarbībai izglītības un mācību jomā ceļā uz</w:t>
        </w:r>
        <w:r w:rsidR="0052134A">
          <w:rPr>
            <w:rStyle w:val="Hyperlink"/>
            <w:color w:val="000000" w:themeColor="text1"/>
            <w:sz w:val="20"/>
            <w:szCs w:val="20"/>
            <w:lang w:val="lv-LV"/>
          </w:rPr>
          <w:t xml:space="preserve"> </w:t>
        </w:r>
        <w:r w:rsidRPr="0052134A">
          <w:rPr>
            <w:rStyle w:val="Hyperlink"/>
            <w:color w:val="000000" w:themeColor="text1"/>
            <w:sz w:val="20"/>
            <w:szCs w:val="20"/>
            <w:lang w:val="lv-LV"/>
          </w:rPr>
          <w:t>Eiropas izglītības telpu un turpmāk (2021–2030)</w:t>
        </w:r>
      </w:hyperlink>
    </w:p>
  </w:footnote>
  <w:footnote w:id="4">
    <w:p w14:paraId="14981449" w14:textId="729EBC09" w:rsidR="00496BAA" w:rsidRPr="003D3BBB" w:rsidRDefault="00496BAA" w:rsidP="00496BAA">
      <w:pPr>
        <w:spacing w:after="0" w:line="240" w:lineRule="auto"/>
        <w:jc w:val="both"/>
        <w:rPr>
          <w:rFonts w:ascii="Times New Roman" w:eastAsia="Times New Roman" w:hAnsi="Times New Roman" w:cs="Times New Roman"/>
          <w:sz w:val="20"/>
          <w:szCs w:val="20"/>
          <w:lang w:eastAsia="lv-LV"/>
        </w:rPr>
      </w:pPr>
      <w:r>
        <w:rPr>
          <w:rStyle w:val="FootnoteReference"/>
        </w:rPr>
        <w:footnoteRef/>
      </w:r>
      <w:r>
        <w:t xml:space="preserve"> </w:t>
      </w:r>
      <w:proofErr w:type="spellStart"/>
      <w:r w:rsidRPr="003D3BBB">
        <w:rPr>
          <w:rFonts w:ascii="Times New Roman" w:eastAsia="Times New Roman" w:hAnsi="Times New Roman" w:cs="Times New Roman"/>
          <w:sz w:val="20"/>
          <w:szCs w:val="20"/>
          <w:lang w:eastAsia="lv-LV"/>
        </w:rPr>
        <w:t>P</w:t>
      </w:r>
      <w:r w:rsidRPr="00496BAA">
        <w:rPr>
          <w:rFonts w:ascii="Times New Roman" w:eastAsia="Times New Roman" w:hAnsi="Times New Roman" w:cs="Times New Roman"/>
          <w:sz w:val="20"/>
          <w:szCs w:val="20"/>
          <w:lang w:eastAsia="lv-LV"/>
        </w:rPr>
        <w:t>ozīcija</w:t>
      </w:r>
      <w:proofErr w:type="spellEnd"/>
      <w:r w:rsidRPr="003D3BBB">
        <w:rPr>
          <w:rFonts w:ascii="Times New Roman" w:eastAsia="Times New Roman" w:hAnsi="Times New Roman" w:cs="Times New Roman"/>
          <w:sz w:val="20"/>
          <w:szCs w:val="20"/>
          <w:lang w:eastAsia="lv-LV"/>
        </w:rPr>
        <w:t xml:space="preserve"> </w:t>
      </w:r>
      <w:r w:rsidRPr="00496BAA">
        <w:rPr>
          <w:rFonts w:ascii="Times New Roman" w:eastAsia="Times New Roman" w:hAnsi="Times New Roman" w:cs="Times New Roman"/>
          <w:sz w:val="20"/>
          <w:szCs w:val="20"/>
          <w:lang w:eastAsia="lv-LV"/>
        </w:rPr>
        <w:t xml:space="preserve">par </w:t>
      </w:r>
      <w:proofErr w:type="spellStart"/>
      <w:r w:rsidRPr="003D3BBB">
        <w:rPr>
          <w:rFonts w:ascii="Times New Roman" w:eastAsia="Times New Roman" w:hAnsi="Times New Roman" w:cs="Times New Roman"/>
          <w:sz w:val="20"/>
          <w:szCs w:val="20"/>
          <w:lang w:eastAsia="lv-LV"/>
        </w:rPr>
        <w:t>Padomes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rezolūciju</w:t>
      </w:r>
      <w:proofErr w:type="spellEnd"/>
      <w:r w:rsidRPr="003D3BBB">
        <w:rPr>
          <w:rFonts w:ascii="Times New Roman" w:eastAsia="Times New Roman" w:hAnsi="Times New Roman" w:cs="Times New Roman"/>
          <w:sz w:val="20"/>
          <w:szCs w:val="20"/>
          <w:lang w:eastAsia="lv-LV"/>
        </w:rPr>
        <w:t xml:space="preserve"> par </w:t>
      </w:r>
      <w:proofErr w:type="spellStart"/>
      <w:r w:rsidRPr="003D3BBB">
        <w:rPr>
          <w:rFonts w:ascii="Times New Roman" w:eastAsia="Times New Roman" w:hAnsi="Times New Roman" w:cs="Times New Roman"/>
          <w:sz w:val="20"/>
          <w:szCs w:val="20"/>
          <w:lang w:eastAsia="lv-LV"/>
        </w:rPr>
        <w:t>stratēģisku</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satvaru</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Eiropas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sadarbībai</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izglītības</w:t>
      </w:r>
      <w:proofErr w:type="spellEnd"/>
      <w:r w:rsidRPr="003D3BBB">
        <w:rPr>
          <w:rFonts w:ascii="Times New Roman" w:eastAsia="Times New Roman" w:hAnsi="Times New Roman" w:cs="Times New Roman"/>
          <w:sz w:val="20"/>
          <w:szCs w:val="20"/>
          <w:lang w:eastAsia="lv-LV"/>
        </w:rPr>
        <w:t xml:space="preserve"> un     </w:t>
      </w:r>
      <w:proofErr w:type="spellStart"/>
      <w:r w:rsidRPr="003D3BBB">
        <w:rPr>
          <w:rFonts w:ascii="Times New Roman" w:eastAsia="Times New Roman" w:hAnsi="Times New Roman" w:cs="Times New Roman"/>
          <w:sz w:val="20"/>
          <w:szCs w:val="20"/>
          <w:lang w:eastAsia="lv-LV"/>
        </w:rPr>
        <w:t>mācību</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jomā</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ceļā</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uz</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Eiropas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izglītības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telpu</w:t>
      </w:r>
      <w:proofErr w:type="spellEnd"/>
      <w:r w:rsidRPr="003D3BBB">
        <w:rPr>
          <w:rFonts w:ascii="Times New Roman" w:eastAsia="Times New Roman" w:hAnsi="Times New Roman" w:cs="Times New Roman"/>
          <w:sz w:val="20"/>
          <w:szCs w:val="20"/>
          <w:lang w:eastAsia="lv-LV"/>
        </w:rPr>
        <w:t xml:space="preserve"> un </w:t>
      </w:r>
      <w:proofErr w:type="spellStart"/>
      <w:r w:rsidRPr="003D3BBB">
        <w:rPr>
          <w:rFonts w:ascii="Times New Roman" w:eastAsia="Times New Roman" w:hAnsi="Times New Roman" w:cs="Times New Roman"/>
          <w:sz w:val="20"/>
          <w:szCs w:val="20"/>
          <w:lang w:eastAsia="lv-LV"/>
        </w:rPr>
        <w:t>ārpus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tās</w:t>
      </w:r>
      <w:proofErr w:type="spellEnd"/>
      <w:r w:rsidRPr="003D3BBB">
        <w:rPr>
          <w:rFonts w:ascii="Times New Roman" w:eastAsia="Times New Roman" w:hAnsi="Times New Roman" w:cs="Times New Roman"/>
          <w:sz w:val="20"/>
          <w:szCs w:val="20"/>
          <w:lang w:eastAsia="lv-LV"/>
        </w:rPr>
        <w:t xml:space="preserve"> (2021 </w:t>
      </w:r>
      <w:proofErr w:type="gramStart"/>
      <w:r w:rsidRPr="003D3BBB">
        <w:rPr>
          <w:rFonts w:ascii="Times New Roman" w:eastAsia="Times New Roman" w:hAnsi="Times New Roman" w:cs="Times New Roman"/>
          <w:sz w:val="20"/>
          <w:szCs w:val="20"/>
          <w:lang w:eastAsia="lv-LV"/>
        </w:rPr>
        <w:t>-  2030</w:t>
      </w:r>
      <w:proofErr w:type="gramEnd"/>
      <w:r w:rsidRPr="003D3BBB">
        <w:rPr>
          <w:rFonts w:ascii="Times New Roman" w:eastAsia="Times New Roman" w:hAnsi="Times New Roman" w:cs="Times New Roman"/>
          <w:sz w:val="20"/>
          <w:szCs w:val="20"/>
          <w:lang w:eastAsia="lv-LV"/>
        </w:rPr>
        <w:t xml:space="preserve">) </w:t>
      </w:r>
      <w:r w:rsidRPr="00496BAA">
        <w:rPr>
          <w:rFonts w:ascii="Times New Roman" w:eastAsia="Times New Roman" w:hAnsi="Times New Roman" w:cs="Times New Roman"/>
          <w:sz w:val="20"/>
          <w:szCs w:val="20"/>
          <w:lang w:eastAsia="lv-LV"/>
        </w:rPr>
        <w:t>(</w:t>
      </w:r>
      <w:r w:rsidRPr="003D3BBB">
        <w:rPr>
          <w:rFonts w:ascii="Times New Roman" w:eastAsia="Times New Roman" w:hAnsi="Times New Roman" w:cs="Times New Roman"/>
          <w:sz w:val="20"/>
          <w:szCs w:val="20"/>
          <w:lang w:eastAsia="lv-LV"/>
        </w:rPr>
        <w:t>19.02.2021.NACP-159</w:t>
      </w:r>
      <w:r w:rsidRPr="00496BAA">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w:t>
      </w:r>
    </w:p>
    <w:p w14:paraId="294EE646" w14:textId="29B7A470" w:rsidR="00496BAA" w:rsidRPr="003D3BBB" w:rsidRDefault="00496BAA" w:rsidP="00496BAA">
      <w:pPr>
        <w:spacing w:after="0" w:line="240" w:lineRule="auto"/>
        <w:jc w:val="both"/>
        <w:rPr>
          <w:rFonts w:ascii="Times New Roman" w:eastAsia="Times New Roman" w:hAnsi="Times New Roman" w:cs="Times New Roman"/>
          <w:sz w:val="20"/>
          <w:szCs w:val="20"/>
          <w:lang w:eastAsia="lv-LV"/>
        </w:rPr>
      </w:pPr>
      <w:proofErr w:type="spellStart"/>
      <w:r w:rsidRPr="003D3BBB">
        <w:rPr>
          <w:rFonts w:ascii="Times New Roman" w:eastAsia="Times New Roman" w:hAnsi="Times New Roman" w:cs="Times New Roman"/>
          <w:sz w:val="20"/>
          <w:szCs w:val="20"/>
          <w:lang w:eastAsia="lv-LV"/>
        </w:rPr>
        <w:t>Pozīcija</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Padomes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rezolūcijas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priekšlikums</w:t>
      </w:r>
      <w:proofErr w:type="spellEnd"/>
      <w:r w:rsidRPr="003D3BBB">
        <w:rPr>
          <w:rFonts w:ascii="Times New Roman" w:eastAsia="Times New Roman" w:hAnsi="Times New Roman" w:cs="Times New Roman"/>
          <w:sz w:val="20"/>
          <w:szCs w:val="20"/>
          <w:lang w:eastAsia="lv-LV"/>
        </w:rPr>
        <w:t xml:space="preserve"> par </w:t>
      </w:r>
      <w:proofErr w:type="spellStart"/>
      <w:r w:rsidRPr="003D3BBB">
        <w:rPr>
          <w:rFonts w:ascii="Times New Roman" w:eastAsia="Times New Roman" w:hAnsi="Times New Roman" w:cs="Times New Roman"/>
          <w:sz w:val="20"/>
          <w:szCs w:val="20"/>
          <w:lang w:eastAsia="lv-LV"/>
        </w:rPr>
        <w:t>stratēģisko</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ietvaru</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uz</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Eiropas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sadarbībai</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izglītībā</w:t>
      </w:r>
      <w:proofErr w:type="spellEnd"/>
      <w:r w:rsidRPr="003D3BBB">
        <w:rPr>
          <w:rFonts w:ascii="Times New Roman" w:eastAsia="Times New Roman" w:hAnsi="Times New Roman" w:cs="Times New Roman"/>
          <w:sz w:val="20"/>
          <w:szCs w:val="20"/>
          <w:lang w:eastAsia="lv-LV"/>
        </w:rPr>
        <w:t xml:space="preserve"> un </w:t>
      </w:r>
      <w:proofErr w:type="spellStart"/>
      <w:r w:rsidRPr="003D3BBB">
        <w:rPr>
          <w:rFonts w:ascii="Times New Roman" w:eastAsia="Times New Roman" w:hAnsi="Times New Roman" w:cs="Times New Roman"/>
          <w:sz w:val="20"/>
          <w:szCs w:val="20"/>
          <w:lang w:eastAsia="lv-LV"/>
        </w:rPr>
        <w:t>mācībās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ceļā</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uz</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Eiropas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izglītības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telpu</w:t>
      </w:r>
      <w:proofErr w:type="spellEnd"/>
      <w:r w:rsidRPr="003D3BBB">
        <w:rPr>
          <w:rFonts w:ascii="Times New Roman" w:eastAsia="Times New Roman" w:hAnsi="Times New Roman" w:cs="Times New Roman"/>
          <w:sz w:val="20"/>
          <w:szCs w:val="20"/>
          <w:lang w:eastAsia="lv-LV"/>
        </w:rPr>
        <w:t xml:space="preserve"> un </w:t>
      </w:r>
      <w:proofErr w:type="spellStart"/>
      <w:r w:rsidRPr="003D3BBB">
        <w:rPr>
          <w:rFonts w:ascii="Times New Roman" w:eastAsia="Times New Roman" w:hAnsi="Times New Roman" w:cs="Times New Roman"/>
          <w:sz w:val="20"/>
          <w:szCs w:val="20"/>
          <w:lang w:eastAsia="lv-LV"/>
        </w:rPr>
        <w:t>turpmāko</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pārvaldības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struktūru</w:t>
      </w:r>
      <w:proofErr w:type="spellEnd"/>
      <w:r w:rsidRPr="003D3BBB">
        <w:rPr>
          <w:rFonts w:ascii="Times New Roman" w:eastAsia="Times New Roman" w:hAnsi="Times New Roman" w:cs="Times New Roman"/>
          <w:sz w:val="20"/>
          <w:szCs w:val="20"/>
          <w:lang w:eastAsia="lv-LV"/>
        </w:rPr>
        <w:t xml:space="preserve"> (2021.-2030.gadam) </w:t>
      </w:r>
      <w:r w:rsidRPr="00496BAA">
        <w:rPr>
          <w:rFonts w:ascii="Times New Roman" w:eastAsia="Times New Roman" w:hAnsi="Times New Roman" w:cs="Times New Roman"/>
          <w:sz w:val="20"/>
          <w:szCs w:val="20"/>
          <w:lang w:eastAsia="lv-LV"/>
        </w:rPr>
        <w:t>(</w:t>
      </w:r>
      <w:r w:rsidRPr="003D3BBB">
        <w:rPr>
          <w:rFonts w:ascii="Times New Roman" w:eastAsia="Times New Roman" w:hAnsi="Times New Roman" w:cs="Times New Roman"/>
          <w:sz w:val="20"/>
          <w:szCs w:val="20"/>
          <w:lang w:eastAsia="lv-LV"/>
        </w:rPr>
        <w:t>23.11.2021. NACP-171</w:t>
      </w:r>
      <w:proofErr w:type="gramStart"/>
      <w:r w:rsidRPr="00496BAA">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w:t>
      </w:r>
      <w:proofErr w:type="gramEnd"/>
    </w:p>
    <w:p w14:paraId="52E4D648" w14:textId="0D8D2447" w:rsidR="00496BAA" w:rsidRPr="003D3BBB" w:rsidRDefault="00496BAA" w:rsidP="00496BAA">
      <w:pPr>
        <w:spacing w:after="0" w:line="240" w:lineRule="auto"/>
        <w:jc w:val="both"/>
        <w:outlineLvl w:val="2"/>
        <w:rPr>
          <w:rFonts w:ascii="Times New Roman" w:eastAsia="Times New Roman" w:hAnsi="Times New Roman" w:cs="Times New Roman"/>
          <w:sz w:val="20"/>
          <w:szCs w:val="20"/>
          <w:lang w:eastAsia="lv-LV"/>
        </w:rPr>
      </w:pPr>
      <w:r w:rsidRPr="00496BAA">
        <w:rPr>
          <w:rFonts w:ascii="Times New Roman" w:eastAsia="Times New Roman" w:hAnsi="Times New Roman" w:cs="Times New Roman"/>
          <w:sz w:val="20"/>
          <w:szCs w:val="20"/>
          <w:lang w:eastAsia="lv-LV"/>
        </w:rPr>
        <w:t xml:space="preserve">3. </w:t>
      </w:r>
      <w:r w:rsidRPr="003D3BBB">
        <w:rPr>
          <w:rFonts w:ascii="Times New Roman" w:eastAsia="Times New Roman" w:hAnsi="Times New Roman" w:cs="Times New Roman"/>
          <w:sz w:val="20"/>
          <w:szCs w:val="20"/>
          <w:lang w:eastAsia="lv-LV"/>
        </w:rPr>
        <w:t>2022.</w:t>
      </w:r>
      <w:r w:rsidRPr="00496BAA">
        <w:rPr>
          <w:rFonts w:ascii="Times New Roman" w:eastAsia="Times New Roman" w:hAnsi="Times New Roman" w:cs="Times New Roman"/>
          <w:sz w:val="20"/>
          <w:szCs w:val="20"/>
          <w:lang w:eastAsia="lv-LV"/>
        </w:rPr>
        <w:t xml:space="preserve"> </w:t>
      </w:r>
      <w:r w:rsidRPr="003D3BBB">
        <w:rPr>
          <w:rFonts w:ascii="Times New Roman" w:eastAsia="Times New Roman" w:hAnsi="Times New Roman" w:cs="Times New Roman"/>
          <w:sz w:val="20"/>
          <w:szCs w:val="20"/>
          <w:lang w:eastAsia="lv-LV"/>
        </w:rPr>
        <w:t xml:space="preserve">21.jūnija </w:t>
      </w:r>
      <w:proofErr w:type="spellStart"/>
      <w:r w:rsidRPr="003D3BBB">
        <w:rPr>
          <w:rFonts w:ascii="Times New Roman" w:eastAsia="Times New Roman" w:hAnsi="Times New Roman" w:cs="Times New Roman"/>
          <w:sz w:val="20"/>
          <w:szCs w:val="20"/>
          <w:lang w:eastAsia="lv-LV"/>
        </w:rPr>
        <w:t>Ministru</w:t>
      </w:r>
      <w:proofErr w:type="spellEnd"/>
      <w:r w:rsidRPr="003D3BBB">
        <w:rPr>
          <w:rFonts w:ascii="Times New Roman" w:eastAsia="Times New Roman" w:hAnsi="Times New Roman" w:cs="Times New Roman"/>
          <w:sz w:val="20"/>
          <w:szCs w:val="20"/>
          <w:lang w:eastAsia="lv-LV"/>
        </w:rPr>
        <w:t xml:space="preserve"> </w:t>
      </w:r>
      <w:proofErr w:type="spellStart"/>
      <w:r>
        <w:rPr>
          <w:rFonts w:ascii="Times New Roman" w:eastAsia="Times New Roman" w:hAnsi="Times New Roman" w:cs="Times New Roman"/>
          <w:sz w:val="20"/>
          <w:szCs w:val="20"/>
          <w:lang w:eastAsia="lv-LV"/>
        </w:rPr>
        <w:t>k</w:t>
      </w:r>
      <w:r w:rsidRPr="003D3BBB">
        <w:rPr>
          <w:rFonts w:ascii="Times New Roman" w:eastAsia="Times New Roman" w:hAnsi="Times New Roman" w:cs="Times New Roman"/>
          <w:sz w:val="20"/>
          <w:szCs w:val="20"/>
          <w:lang w:eastAsia="lv-LV"/>
        </w:rPr>
        <w:t>abineta</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rīkojums</w:t>
      </w:r>
      <w:proofErr w:type="spellEnd"/>
      <w:r w:rsidRPr="003D3BBB">
        <w:rPr>
          <w:rFonts w:ascii="Times New Roman" w:eastAsia="Times New Roman" w:hAnsi="Times New Roman" w:cs="Times New Roman"/>
          <w:sz w:val="20"/>
          <w:szCs w:val="20"/>
          <w:lang w:eastAsia="lv-LV"/>
        </w:rPr>
        <w:t xml:space="preserve"> Nr. 436 Par </w:t>
      </w:r>
      <w:proofErr w:type="spellStart"/>
      <w:r w:rsidRPr="003D3BBB">
        <w:rPr>
          <w:rFonts w:ascii="Times New Roman" w:eastAsia="Times New Roman" w:hAnsi="Times New Roman" w:cs="Times New Roman"/>
          <w:sz w:val="20"/>
          <w:szCs w:val="20"/>
          <w:lang w:eastAsia="lv-LV"/>
        </w:rPr>
        <w:t>Izglītības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attīstības</w:t>
      </w:r>
      <w:proofErr w:type="spellEnd"/>
      <w:r w:rsidRPr="003D3BBB">
        <w:rPr>
          <w:rFonts w:ascii="Times New Roman" w:eastAsia="Times New Roman" w:hAnsi="Times New Roman" w:cs="Times New Roman"/>
          <w:sz w:val="20"/>
          <w:szCs w:val="20"/>
          <w:lang w:eastAsia="lv-LV"/>
        </w:rPr>
        <w:t xml:space="preserve"> </w:t>
      </w:r>
      <w:proofErr w:type="spellStart"/>
      <w:r w:rsidRPr="003D3BBB">
        <w:rPr>
          <w:rFonts w:ascii="Times New Roman" w:eastAsia="Times New Roman" w:hAnsi="Times New Roman" w:cs="Times New Roman"/>
          <w:sz w:val="20"/>
          <w:szCs w:val="20"/>
          <w:lang w:eastAsia="lv-LV"/>
        </w:rPr>
        <w:t>pamatnostādnēm</w:t>
      </w:r>
      <w:proofErr w:type="spellEnd"/>
      <w:r>
        <w:rPr>
          <w:rFonts w:ascii="Times New Roman" w:eastAsia="Times New Roman" w:hAnsi="Times New Roman" w:cs="Times New Roman"/>
          <w:sz w:val="20"/>
          <w:szCs w:val="20"/>
          <w:lang w:eastAsia="lv-LV"/>
        </w:rPr>
        <w:t xml:space="preserve"> </w:t>
      </w:r>
      <w:r w:rsidRPr="003D3BBB">
        <w:rPr>
          <w:rFonts w:ascii="Times New Roman" w:eastAsia="Times New Roman" w:hAnsi="Times New Roman" w:cs="Times New Roman"/>
          <w:sz w:val="20"/>
          <w:szCs w:val="20"/>
          <w:lang w:eastAsia="lv-LV"/>
        </w:rPr>
        <w:t xml:space="preserve">2021.-2027. </w:t>
      </w:r>
      <w:proofErr w:type="spellStart"/>
      <w:r>
        <w:rPr>
          <w:rFonts w:ascii="Times New Roman" w:eastAsia="Times New Roman" w:hAnsi="Times New Roman" w:cs="Times New Roman"/>
          <w:sz w:val="20"/>
          <w:szCs w:val="20"/>
          <w:lang w:eastAsia="lv-LV"/>
        </w:rPr>
        <w:t>g</w:t>
      </w:r>
      <w:r w:rsidRPr="003D3BBB">
        <w:rPr>
          <w:rFonts w:ascii="Times New Roman" w:eastAsia="Times New Roman" w:hAnsi="Times New Roman" w:cs="Times New Roman"/>
          <w:sz w:val="20"/>
          <w:szCs w:val="20"/>
          <w:lang w:eastAsia="lv-LV"/>
        </w:rPr>
        <w:t>adam</w:t>
      </w:r>
      <w:proofErr w:type="spellEnd"/>
    </w:p>
    <w:p w14:paraId="2E226AAF" w14:textId="2FFD739B" w:rsidR="00496BAA" w:rsidRPr="00496BAA" w:rsidRDefault="00496BAA">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EAE6" w14:textId="77777777" w:rsidR="008B695C" w:rsidRDefault="008B6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4D0C" w14:textId="77777777" w:rsidR="00D847C7" w:rsidRDefault="00D847C7" w:rsidP="00370408">
    <w:pPr>
      <w:pStyle w:val="Header"/>
    </w:pPr>
  </w:p>
  <w:p w14:paraId="66D59083" w14:textId="77777777" w:rsidR="00D847C7" w:rsidRDefault="00D84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A8E3" w14:textId="77777777" w:rsidR="008B695C" w:rsidRDefault="008B6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780C"/>
    <w:multiLevelType w:val="hybridMultilevel"/>
    <w:tmpl w:val="BD504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7C7"/>
    <w:rsid w:val="00053993"/>
    <w:rsid w:val="000E7CC2"/>
    <w:rsid w:val="000F03AB"/>
    <w:rsid w:val="00196AB1"/>
    <w:rsid w:val="002234C1"/>
    <w:rsid w:val="002304DB"/>
    <w:rsid w:val="00254F0E"/>
    <w:rsid w:val="0028181F"/>
    <w:rsid w:val="00347AAC"/>
    <w:rsid w:val="00370408"/>
    <w:rsid w:val="00427A10"/>
    <w:rsid w:val="0049283D"/>
    <w:rsid w:val="00496BAA"/>
    <w:rsid w:val="004D5E50"/>
    <w:rsid w:val="004D672E"/>
    <w:rsid w:val="004F4127"/>
    <w:rsid w:val="0052134A"/>
    <w:rsid w:val="0052444D"/>
    <w:rsid w:val="00536387"/>
    <w:rsid w:val="00544F57"/>
    <w:rsid w:val="00572AB3"/>
    <w:rsid w:val="005A10F3"/>
    <w:rsid w:val="006162E2"/>
    <w:rsid w:val="00620C04"/>
    <w:rsid w:val="00666297"/>
    <w:rsid w:val="006B78A7"/>
    <w:rsid w:val="006D499B"/>
    <w:rsid w:val="006D6324"/>
    <w:rsid w:val="00715E89"/>
    <w:rsid w:val="0073061A"/>
    <w:rsid w:val="00774421"/>
    <w:rsid w:val="007D4CB7"/>
    <w:rsid w:val="00864F24"/>
    <w:rsid w:val="0087434C"/>
    <w:rsid w:val="008803A8"/>
    <w:rsid w:val="0088456F"/>
    <w:rsid w:val="008B695C"/>
    <w:rsid w:val="009455F5"/>
    <w:rsid w:val="0097377A"/>
    <w:rsid w:val="009B0AFD"/>
    <w:rsid w:val="00A059BD"/>
    <w:rsid w:val="00A05FE6"/>
    <w:rsid w:val="00A406E2"/>
    <w:rsid w:val="00A82A82"/>
    <w:rsid w:val="00A93E13"/>
    <w:rsid w:val="00AB4DB4"/>
    <w:rsid w:val="00AE5C33"/>
    <w:rsid w:val="00B05FF9"/>
    <w:rsid w:val="00B06D51"/>
    <w:rsid w:val="00B35E3B"/>
    <w:rsid w:val="00B83364"/>
    <w:rsid w:val="00C569B7"/>
    <w:rsid w:val="00C9300A"/>
    <w:rsid w:val="00D55B32"/>
    <w:rsid w:val="00D847C7"/>
    <w:rsid w:val="00D9338B"/>
    <w:rsid w:val="00D97233"/>
    <w:rsid w:val="00D972C5"/>
    <w:rsid w:val="00DE0436"/>
    <w:rsid w:val="00E13F64"/>
    <w:rsid w:val="00E87225"/>
    <w:rsid w:val="00E932CA"/>
    <w:rsid w:val="00EB20F7"/>
    <w:rsid w:val="00FA3957"/>
    <w:rsid w:val="00FB72E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0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E7A43"/>
    <w:rPr>
      <w:rFonts w:ascii="Calibri" w:eastAsia="Calibri" w:hAnsi="Calibri" w:cs="Calibri"/>
    </w:rPr>
  </w:style>
  <w:style w:type="character" w:customStyle="1" w:styleId="FooterChar">
    <w:name w:val="Footer Char"/>
    <w:basedOn w:val="DefaultParagraphFont"/>
    <w:link w:val="Footer"/>
    <w:uiPriority w:val="99"/>
    <w:qFormat/>
    <w:rsid w:val="006E7A43"/>
    <w:rPr>
      <w:rFonts w:ascii="Calibri" w:eastAsia="Calibri" w:hAnsi="Calibri" w:cs="Calibri"/>
    </w:rPr>
  </w:style>
  <w:style w:type="character" w:customStyle="1" w:styleId="FootnoteCharacters">
    <w:name w:val="Footnote Characters"/>
    <w:link w:val="CharCharCharChar"/>
    <w:uiPriority w:val="99"/>
    <w:qFormat/>
    <w:rsid w:val="00466119"/>
    <w:rPr>
      <w:b/>
      <w:bCs/>
      <w:vertAlign w:val="superscript"/>
    </w:rPr>
  </w:style>
  <w:style w:type="character" w:customStyle="1" w:styleId="FootnoteAnchor">
    <w:name w:val="Footnote Anchor"/>
    <w:rPr>
      <w:b/>
      <w:bCs/>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466119"/>
    <w:rPr>
      <w:rFonts w:ascii="Times New Roman" w:eastAsia="Times New Roman" w:hAnsi="Times New Roman" w:cs="Times New Roman"/>
      <w:sz w:val="24"/>
      <w:szCs w:val="24"/>
      <w:lang w:val="en-GB" w:eastAsia="ar-SA"/>
    </w:rPr>
  </w:style>
  <w:style w:type="character" w:customStyle="1" w:styleId="phrase">
    <w:name w:val="phrase"/>
    <w:basedOn w:val="DefaultParagraphFont"/>
    <w:qFormat/>
    <w:rsid w:val="0059055F"/>
  </w:style>
  <w:style w:type="character" w:customStyle="1" w:styleId="word">
    <w:name w:val="word"/>
    <w:basedOn w:val="DefaultParagraphFont"/>
    <w:qFormat/>
    <w:rsid w:val="0059055F"/>
  </w:style>
  <w:style w:type="character" w:customStyle="1" w:styleId="normaltextrun">
    <w:name w:val="normaltextrun"/>
    <w:basedOn w:val="DefaultParagraphFont"/>
    <w:qFormat/>
    <w:rsid w:val="0059055F"/>
  </w:style>
  <w:style w:type="character" w:customStyle="1" w:styleId="eop">
    <w:name w:val="eop"/>
    <w:basedOn w:val="DefaultParagraphFont"/>
    <w:qFormat/>
    <w:rsid w:val="0059055F"/>
  </w:style>
  <w:style w:type="character" w:customStyle="1" w:styleId="spellingerror">
    <w:name w:val="spellingerror"/>
    <w:basedOn w:val="DefaultParagraphFont"/>
    <w:qFormat/>
    <w:rsid w:val="0059055F"/>
  </w:style>
  <w:style w:type="character" w:customStyle="1" w:styleId="tlid-translation">
    <w:name w:val="tlid-translation"/>
    <w:basedOn w:val="DefaultParagraphFont"/>
    <w:qFormat/>
    <w:rsid w:val="00D52C12"/>
  </w:style>
  <w:style w:type="character" w:customStyle="1" w:styleId="ListParagraphChar">
    <w:name w:val="List Paragraph Char"/>
    <w:aliases w:val="Nad Char,Odstavec_muj Char,Fiche List Paragraph Char,Task Body Char,Viñetas (Inicio Parrafo) Char,3 Txt tabla Char,Zerrenda-paragrafoa Char,Lista multicolor - Énfasis 11 Char,Paragrafo elenco Char,Dot pt Char,No Spacing1 Char,2 Char"/>
    <w:link w:val="ListParagraph"/>
    <w:uiPriority w:val="34"/>
    <w:qFormat/>
    <w:rsid w:val="001C12F4"/>
    <w:rPr>
      <w:rFonts w:ascii="Calibri" w:eastAsia="Calibri" w:hAnsi="Calibri" w:cs="Calibri"/>
    </w:rPr>
  </w:style>
  <w:style w:type="character" w:customStyle="1" w:styleId="HTMLPreformattedChar">
    <w:name w:val="HTML Preformatted Char"/>
    <w:basedOn w:val="DefaultParagraphFont"/>
    <w:link w:val="HTMLPreformatted"/>
    <w:uiPriority w:val="99"/>
    <w:semiHidden/>
    <w:qFormat/>
    <w:rsid w:val="009B0BE5"/>
    <w:rPr>
      <w:rFonts w:ascii="Courier New" w:eastAsia="Times New Roman" w:hAnsi="Courier New" w:cs="Courier New"/>
      <w:sz w:val="20"/>
      <w:szCs w:val="20"/>
    </w:rPr>
  </w:style>
  <w:style w:type="character" w:customStyle="1" w:styleId="y2iqfc">
    <w:name w:val="y2iqfc"/>
    <w:basedOn w:val="DefaultParagraphFont"/>
    <w:qFormat/>
    <w:rsid w:val="009B0BE5"/>
  </w:style>
  <w:style w:type="character" w:styleId="CommentReference">
    <w:name w:val="annotation reference"/>
    <w:basedOn w:val="DefaultParagraphFont"/>
    <w:uiPriority w:val="99"/>
    <w:semiHidden/>
    <w:unhideWhenUsed/>
    <w:qFormat/>
    <w:rsid w:val="00344DA9"/>
    <w:rPr>
      <w:sz w:val="16"/>
      <w:szCs w:val="16"/>
    </w:rPr>
  </w:style>
  <w:style w:type="character" w:customStyle="1" w:styleId="CommentTextChar">
    <w:name w:val="Comment Text Char"/>
    <w:basedOn w:val="DefaultParagraphFont"/>
    <w:link w:val="CommentText"/>
    <w:uiPriority w:val="99"/>
    <w:qFormat/>
    <w:rsid w:val="00344DA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qFormat/>
    <w:rsid w:val="00344DA9"/>
    <w:rPr>
      <w:rFonts w:ascii="Calibri" w:eastAsia="Calibri" w:hAnsi="Calibri" w:cs="Calibri"/>
      <w:b/>
      <w:bCs/>
      <w:sz w:val="20"/>
      <w:szCs w:val="20"/>
    </w:rPr>
  </w:style>
  <w:style w:type="character" w:customStyle="1" w:styleId="BalloonTextChar">
    <w:name w:val="Balloon Text Char"/>
    <w:basedOn w:val="DefaultParagraphFont"/>
    <w:link w:val="BalloonText"/>
    <w:uiPriority w:val="99"/>
    <w:semiHidden/>
    <w:qFormat/>
    <w:rsid w:val="00344DA9"/>
    <w:rPr>
      <w:rFonts w:ascii="Segoe UI" w:eastAsia="Calibri" w:hAnsi="Segoe UI" w:cs="Segoe UI"/>
      <w:sz w:val="18"/>
      <w:szCs w:val="18"/>
    </w:rPr>
  </w:style>
  <w:style w:type="character" w:customStyle="1" w:styleId="markedcontent">
    <w:name w:val="markedcontent"/>
    <w:basedOn w:val="DefaultParagraphFont"/>
    <w:qFormat/>
    <w:rsid w:val="007A292B"/>
  </w:style>
  <w:style w:type="character" w:customStyle="1" w:styleId="InternetLink">
    <w:name w:val="Internet Link"/>
    <w:basedOn w:val="DefaultParagraphFont"/>
    <w:uiPriority w:val="99"/>
    <w:unhideWhenUsed/>
    <w:rsid w:val="00B922A4"/>
    <w:rPr>
      <w:color w:val="0563C1" w:themeColor="hyperlink"/>
      <w:u w:val="single"/>
    </w:rPr>
  </w:style>
  <w:style w:type="character" w:customStyle="1" w:styleId="UnresolvedMention1">
    <w:name w:val="Unresolved Mention1"/>
    <w:basedOn w:val="DefaultParagraphFont"/>
    <w:uiPriority w:val="99"/>
    <w:semiHidden/>
    <w:unhideWhenUsed/>
    <w:qFormat/>
    <w:rsid w:val="00B922A4"/>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Nad,Odstavec_muj,Fiche List Paragraph,Task Body,Viñetas (Inicio Parrafo),3 Txt tabla,Zerrenda-paragrafoa,Lista multicolor - Énfasis 11,Paragrafo elenco,Dot pt,No Spacing1,List Paragraph Char Char Char,Indicator Text,2"/>
    <w:basedOn w:val="Normal"/>
    <w:link w:val="ListParagraphChar"/>
    <w:uiPriority w:val="34"/>
    <w:qFormat/>
    <w:rsid w:val="00E10802"/>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E7A43"/>
    <w:pPr>
      <w:tabs>
        <w:tab w:val="center" w:pos="4320"/>
        <w:tab w:val="right" w:pos="8640"/>
      </w:tabs>
      <w:spacing w:after="0" w:line="240" w:lineRule="auto"/>
    </w:pPr>
  </w:style>
  <w:style w:type="paragraph" w:styleId="Footer">
    <w:name w:val="footer"/>
    <w:basedOn w:val="Normal"/>
    <w:link w:val="FooterChar"/>
    <w:uiPriority w:val="99"/>
    <w:unhideWhenUsed/>
    <w:rsid w:val="006E7A43"/>
    <w:pPr>
      <w:tabs>
        <w:tab w:val="center" w:pos="4320"/>
        <w:tab w:val="right" w:pos="8640"/>
      </w:tabs>
      <w:spacing w:after="0" w:line="24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qFormat/>
    <w:rsid w:val="00466119"/>
    <w:pPr>
      <w:widowControl w:val="0"/>
      <w:tabs>
        <w:tab w:val="left" w:pos="567"/>
      </w:tabs>
      <w:spacing w:after="0" w:line="240" w:lineRule="auto"/>
      <w:ind w:left="567" w:hanging="567"/>
    </w:pPr>
    <w:rPr>
      <w:rFonts w:ascii="Times New Roman" w:eastAsia="Times New Roman" w:hAnsi="Times New Roman" w:cs="Times New Roman"/>
      <w:sz w:val="24"/>
      <w:szCs w:val="24"/>
      <w:lang w:val="en-GB" w:eastAsia="ar-SA"/>
    </w:rPr>
  </w:style>
  <w:style w:type="paragraph" w:customStyle="1" w:styleId="CharCharCharChar">
    <w:name w:val="Char Char Char Char"/>
    <w:basedOn w:val="Normal"/>
    <w:next w:val="Normal"/>
    <w:link w:val="FootnoteCharacters"/>
    <w:uiPriority w:val="99"/>
    <w:qFormat/>
    <w:rsid w:val="00466119"/>
    <w:pPr>
      <w:spacing w:after="160" w:line="240" w:lineRule="exact"/>
      <w:jc w:val="both"/>
      <w:textAlignment w:val="baseline"/>
    </w:pPr>
    <w:rPr>
      <w:rFonts w:cstheme="minorBidi"/>
      <w:b/>
      <w:bCs/>
      <w:vertAlign w:val="superscript"/>
    </w:rPr>
  </w:style>
  <w:style w:type="paragraph" w:customStyle="1" w:styleId="Pointabc">
    <w:name w:val="Point abc"/>
    <w:basedOn w:val="Normal"/>
    <w:qFormat/>
    <w:rsid w:val="00466119"/>
    <w:pPr>
      <w:spacing w:before="120" w:after="120" w:line="360" w:lineRule="auto"/>
    </w:pPr>
    <w:rPr>
      <w:rFonts w:ascii="Times New Roman" w:hAnsi="Times New Roman" w:cs="Times New Roman"/>
      <w:sz w:val="24"/>
      <w:lang w:val="lv-LV"/>
    </w:rPr>
  </w:style>
  <w:style w:type="paragraph" w:customStyle="1" w:styleId="Pointabc1">
    <w:name w:val="Point abc (1)"/>
    <w:basedOn w:val="Normal"/>
    <w:qFormat/>
    <w:rsid w:val="00466119"/>
    <w:pPr>
      <w:spacing w:before="120" w:after="120" w:line="360" w:lineRule="auto"/>
    </w:pPr>
    <w:rPr>
      <w:rFonts w:ascii="Times New Roman" w:hAnsi="Times New Roman" w:cs="Times New Roman"/>
      <w:sz w:val="24"/>
      <w:lang w:val="lv-LV"/>
    </w:rPr>
  </w:style>
  <w:style w:type="paragraph" w:customStyle="1" w:styleId="Pointabc2">
    <w:name w:val="Point abc (2)"/>
    <w:basedOn w:val="Normal"/>
    <w:qFormat/>
    <w:rsid w:val="00466119"/>
    <w:pPr>
      <w:spacing w:before="120" w:after="120" w:line="360" w:lineRule="auto"/>
    </w:pPr>
    <w:rPr>
      <w:rFonts w:ascii="Times New Roman" w:hAnsi="Times New Roman" w:cs="Times New Roman"/>
      <w:sz w:val="24"/>
      <w:lang w:val="lv-LV"/>
    </w:rPr>
  </w:style>
  <w:style w:type="paragraph" w:customStyle="1" w:styleId="Pointabc3">
    <w:name w:val="Point abc (3)"/>
    <w:basedOn w:val="Normal"/>
    <w:qFormat/>
    <w:rsid w:val="00466119"/>
    <w:pPr>
      <w:spacing w:before="120" w:after="120" w:line="360" w:lineRule="auto"/>
    </w:pPr>
    <w:rPr>
      <w:rFonts w:ascii="Times New Roman" w:hAnsi="Times New Roman" w:cs="Times New Roman"/>
      <w:sz w:val="24"/>
      <w:lang w:val="lv-LV"/>
    </w:rPr>
  </w:style>
  <w:style w:type="paragraph" w:customStyle="1" w:styleId="Pointabc4">
    <w:name w:val="Point abc (4)"/>
    <w:basedOn w:val="Normal"/>
    <w:qFormat/>
    <w:rsid w:val="00466119"/>
    <w:pPr>
      <w:spacing w:before="120" w:after="120" w:line="360" w:lineRule="auto"/>
    </w:pPr>
    <w:rPr>
      <w:rFonts w:ascii="Times New Roman" w:hAnsi="Times New Roman" w:cs="Times New Roman"/>
      <w:sz w:val="24"/>
      <w:lang w:val="lv-LV"/>
    </w:rPr>
  </w:style>
  <w:style w:type="paragraph" w:customStyle="1" w:styleId="Point123">
    <w:name w:val="Point 123"/>
    <w:basedOn w:val="Normal"/>
    <w:qFormat/>
    <w:rsid w:val="00466119"/>
    <w:pPr>
      <w:spacing w:before="120" w:after="120" w:line="360" w:lineRule="auto"/>
    </w:pPr>
    <w:rPr>
      <w:rFonts w:ascii="Times New Roman" w:hAnsi="Times New Roman" w:cs="Times New Roman"/>
      <w:sz w:val="24"/>
      <w:lang w:val="lv-LV"/>
    </w:rPr>
  </w:style>
  <w:style w:type="paragraph" w:customStyle="1" w:styleId="Point1231">
    <w:name w:val="Point 123 (1)"/>
    <w:basedOn w:val="Normal"/>
    <w:qFormat/>
    <w:rsid w:val="00466119"/>
    <w:pPr>
      <w:spacing w:before="120" w:after="120" w:line="360" w:lineRule="auto"/>
    </w:pPr>
    <w:rPr>
      <w:rFonts w:ascii="Times New Roman" w:hAnsi="Times New Roman" w:cs="Times New Roman"/>
      <w:sz w:val="24"/>
      <w:lang w:val="lv-LV"/>
    </w:rPr>
  </w:style>
  <w:style w:type="paragraph" w:customStyle="1" w:styleId="Point1232">
    <w:name w:val="Point 123 (2)"/>
    <w:basedOn w:val="Normal"/>
    <w:qFormat/>
    <w:rsid w:val="00466119"/>
    <w:pPr>
      <w:spacing w:before="120" w:after="120" w:line="360" w:lineRule="auto"/>
    </w:pPr>
    <w:rPr>
      <w:rFonts w:ascii="Times New Roman" w:hAnsi="Times New Roman" w:cs="Times New Roman"/>
      <w:sz w:val="24"/>
      <w:lang w:val="lv-LV"/>
    </w:rPr>
  </w:style>
  <w:style w:type="paragraph" w:customStyle="1" w:styleId="Point1233">
    <w:name w:val="Point 123 (3)"/>
    <w:basedOn w:val="Normal"/>
    <w:qFormat/>
    <w:rsid w:val="00466119"/>
    <w:pPr>
      <w:spacing w:before="120" w:after="120" w:line="360" w:lineRule="auto"/>
    </w:pPr>
    <w:rPr>
      <w:rFonts w:ascii="Times New Roman" w:hAnsi="Times New Roman" w:cs="Times New Roman"/>
      <w:sz w:val="24"/>
      <w:lang w:val="lv-LV"/>
    </w:rPr>
  </w:style>
  <w:style w:type="paragraph" w:customStyle="1" w:styleId="Bullet1">
    <w:name w:val="Bullet 1"/>
    <w:basedOn w:val="Normal"/>
    <w:qFormat/>
    <w:rsid w:val="00B10DF4"/>
    <w:pPr>
      <w:spacing w:before="120" w:after="120" w:line="360" w:lineRule="auto"/>
    </w:pPr>
    <w:rPr>
      <w:rFonts w:ascii="Times New Roman" w:hAnsi="Times New Roman" w:cs="Times New Roman"/>
      <w:sz w:val="24"/>
      <w:lang w:val="lv-LV"/>
    </w:rPr>
  </w:style>
  <w:style w:type="paragraph" w:customStyle="1" w:styleId="FootnotesymbolCarZchn">
    <w:name w:val="Footnote symbol Car Zchn"/>
    <w:basedOn w:val="Normal"/>
    <w:uiPriority w:val="99"/>
    <w:qFormat/>
    <w:rsid w:val="002E2A08"/>
    <w:pPr>
      <w:spacing w:after="160" w:line="240" w:lineRule="exact"/>
      <w:jc w:val="both"/>
    </w:pPr>
    <w:rPr>
      <w:rFonts w:cstheme="minorBidi"/>
      <w:b/>
      <w:vertAlign w:val="superscript"/>
      <w:lang w:val="lv-LV"/>
    </w:rPr>
  </w:style>
  <w:style w:type="paragraph" w:customStyle="1" w:styleId="mt-translation">
    <w:name w:val="mt-translation"/>
    <w:basedOn w:val="Normal"/>
    <w:qFormat/>
    <w:rsid w:val="0059055F"/>
    <w:pPr>
      <w:spacing w:beforeAutospacing="1"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qFormat/>
    <w:rsid w:val="0059055F"/>
    <w:pPr>
      <w:spacing w:beforeAutospacing="1"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qFormat/>
    <w:rsid w:val="001C12F4"/>
    <w:pPr>
      <w:spacing w:beforeAutospacing="1" w:afterAutospacing="1" w:line="240" w:lineRule="auto"/>
    </w:pPr>
    <w:rPr>
      <w:rFonts w:ascii="Times New Roman" w:eastAsia="Times New Roman" w:hAnsi="Times New Roman" w:cs="Times New Roman"/>
      <w:sz w:val="24"/>
      <w:szCs w:val="24"/>
      <w:lang w:val="en-GB" w:eastAsia="fr-BE"/>
    </w:rPr>
  </w:style>
  <w:style w:type="paragraph" w:styleId="HTMLPreformatted">
    <w:name w:val="HTML Preformatted"/>
    <w:basedOn w:val="Normal"/>
    <w:link w:val="HTMLPreformattedChar"/>
    <w:uiPriority w:val="99"/>
    <w:semiHidden/>
    <w:unhideWhenUsed/>
    <w:qFormat/>
    <w:rsid w:val="009B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uiPriority w:val="99"/>
    <w:unhideWhenUsed/>
    <w:qFormat/>
    <w:rsid w:val="00344DA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44DA9"/>
    <w:rPr>
      <w:b/>
      <w:bCs/>
    </w:rPr>
  </w:style>
  <w:style w:type="paragraph" w:styleId="BalloonText">
    <w:name w:val="Balloon Text"/>
    <w:basedOn w:val="Normal"/>
    <w:link w:val="BalloonTextChar"/>
    <w:uiPriority w:val="99"/>
    <w:semiHidden/>
    <w:unhideWhenUsed/>
    <w:qFormat/>
    <w:rsid w:val="00344DA9"/>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93E13"/>
    <w:rPr>
      <w:color w:val="0563C1" w:themeColor="hyperlink"/>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C569B7"/>
    <w:rPr>
      <w:vertAlign w:val="superscript"/>
    </w:rPr>
  </w:style>
  <w:style w:type="paragraph" w:styleId="Revision">
    <w:name w:val="Revision"/>
    <w:hidden/>
    <w:uiPriority w:val="99"/>
    <w:semiHidden/>
    <w:rsid w:val="00544F57"/>
    <w:rPr>
      <w:rFonts w:cs="Calibri"/>
    </w:rPr>
  </w:style>
  <w:style w:type="character" w:customStyle="1" w:styleId="UnresolvedMention2">
    <w:name w:val="Unresolved Mention2"/>
    <w:basedOn w:val="DefaultParagraphFont"/>
    <w:uiPriority w:val="99"/>
    <w:semiHidden/>
    <w:unhideWhenUsed/>
    <w:rsid w:val="00536387"/>
    <w:rPr>
      <w:color w:val="605E5C"/>
      <w:shd w:val="clear" w:color="auto" w:fill="E1DFDD"/>
    </w:rPr>
  </w:style>
  <w:style w:type="character" w:customStyle="1" w:styleId="ui-provider">
    <w:name w:val="ui-provider"/>
    <w:basedOn w:val="DefaultParagraphFont"/>
    <w:rsid w:val="000E7CC2"/>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666297"/>
    <w:pPr>
      <w:spacing w:after="160" w:line="240" w:lineRule="exact"/>
      <w:jc w:val="both"/>
    </w:pPr>
    <w:rPr>
      <w:rFonts w:cstheme="minorBidi"/>
      <w:vertAlign w:val="superscript"/>
    </w:rPr>
  </w:style>
  <w:style w:type="character" w:styleId="UnresolvedMention">
    <w:name w:val="Unresolved Mention"/>
    <w:basedOn w:val="DefaultParagraphFont"/>
    <w:uiPriority w:val="99"/>
    <w:semiHidden/>
    <w:unhideWhenUsed/>
    <w:rsid w:val="00496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Mode="External" Target="mailto:Baiba.Jurkevica@izm.gov.lv" Type="http://schemas.openxmlformats.org/officeDocument/2006/relationships/hyperlink" Id="rId8"/>
    <Relationship Target="footer1.xml" Type="http://schemas.openxmlformats.org/officeDocument/2006/relationships/footer" Id="rId13"/>
    <Relationship Target="theme/theme1.xml" Type="http://schemas.openxmlformats.org/officeDocument/2006/relationships/theme" Id="rId18"/>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fontTable.xml" Type="http://schemas.openxmlformats.org/officeDocument/2006/relationships/fontTable" Id="rId17"/>
    <Relationship Target="numbering.xml" Type="http://schemas.openxmlformats.org/officeDocument/2006/relationships/numbering" Id="rId2"/>
    <Relationship Target="footer3.xml" Type="http://schemas.openxmlformats.org/officeDocument/2006/relationships/footer" Id="rId16"/>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header3.xml" Type="http://schemas.openxmlformats.org/officeDocument/2006/relationships/header" Id="rId15"/>
    <Relationship TargetMode="External" Target="mailto:Dace.Deinate@izm.gov.lv" Type="http://schemas.openxmlformats.org/officeDocument/2006/relationships/hyperlink" Id="rId10"/>
    <Relationship Target="settings.xml" Type="http://schemas.openxmlformats.org/officeDocument/2006/relationships/settings" Id="rId4"/>
    <Relationship TargetMode="External" Target="mailto:" Type="http://schemas.openxmlformats.org/officeDocument/2006/relationships/hyperlink" Id="rId9"/>
    <Relationship Target="footer2.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eur-lex.europa.eu/legal-content/LV/TXT/PDF/?uri=CELEX:32021G0226(01)&amp;from=EN"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2D640BD8-E39E-433A-876A-9CA0D47F1C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6452</Words>
  <Characters>3678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2023-02-24T10:00:00Z</dcterms:created>
  <dcterms:modified xsi:type="dcterms:W3CDTF">2023-02-24T10:00:00Z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2023-03-07</vt:lpwstr>
  </property>
  <property fmtid="{D5CDD505-2E9C-101B-9397-08002B2CF9AE}" pid="3" name="DISCesvisAdditionalMakers">
    <vt:lpwstr> Dace Deinate</vt:lpwstr>
  </property>
  <property fmtid="{D5CDD505-2E9C-101B-9397-08002B2CF9AE}" pid="4" name="DIScgiUrl">
    <vt:lpwstr>https://lim.esvis.gov.lv/cs/idcplg</vt:lpwstr>
  </property>
  <property fmtid="{D5CDD505-2E9C-101B-9397-08002B2CF9AE}" pid="5" name="DISdDocName">
    <vt:lpwstr>L378238</vt:lpwstr>
  </property>
  <property fmtid="{D5CDD505-2E9C-101B-9397-08002B2CF9AE}" pid="6" name="DISCesvisSigner">
    <vt:lpwstr> Anda Čakša</vt:lpwstr>
  </property>
  <property fmtid="{D5CDD505-2E9C-101B-9397-08002B2CF9AE}" pid="7" name="DISTaskPaneUrl">
    <vt:lpwstr>https://lim.esvis.gov.lv/cs/idcplg?ClientControlled=DocMan&amp;coreContentOnly=1&amp;WebdavRequest=1&amp;IdcService=DOC_INFO&amp;dID=462703</vt:lpwstr>
  </property>
  <property fmtid="{D5CDD505-2E9C-101B-9397-08002B2CF9AE}" pid="8" name="DISCesvisSafetyLevel">
    <vt:lpwstr>Vispārpieejams</vt:lpwstr>
  </property>
  <property fmtid="{D5CDD505-2E9C-101B-9397-08002B2CF9AE}" pid="9" name="DISCesvisTitle">
    <vt:lpwstr>Informatīvais ziņojums 
“Par 2023. gada 7. marta Eiropas Savienības Izglītības, jaunatnes, kultūras un sporta ministru padomē izskatāmajiem Izglītības un zinātnes ministrijas kompetencē esošajiem jautājumiem”
</vt:lpwstr>
  </property>
  <property fmtid="{D5CDD505-2E9C-101B-9397-08002B2CF9AE}" pid="10" name="DISCesvisMinistryOfMinister">
    <vt:lpwstr>wwTemplateNP_MinistryOfMinister(Izglītības un zinātnes,)</vt:lpwstr>
  </property>
  <property fmtid="{D5CDD505-2E9C-101B-9397-08002B2CF9AE}" pid="11" name="DISCesvisAuthor">
    <vt:lpwstr>Izglītības un zinātnes ministrija</vt:lpwstr>
  </property>
  <property fmtid="{D5CDD505-2E9C-101B-9397-08002B2CF9AE}" pid="12" name="DISCesvisMainMaker">
    <vt:lpwstr> Dace Deinate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dID</vt:lpwstr>
  </property>
  <property fmtid="{D5CDD505-2E9C-101B-9397-08002B2CF9AE}" pid="15" name="DISCesvisAdditionalMakersMail">
    <vt:lpwstr>dace.deinate@izm.gov.lv</vt:lpwstr>
  </property>
  <property fmtid="{D5CDD505-2E9C-101B-9397-08002B2CF9AE}" pid="16" name="DISdUser">
    <vt:lpwstr>weblogic</vt:lpwstr>
  </property>
  <property fmtid="{D5CDD505-2E9C-101B-9397-08002B2CF9AE}" pid="17" name="DISdID">
    <vt:lpwstr>462703</vt:lpwstr>
  </property>
  <property fmtid="{D5CDD505-2E9C-101B-9397-08002B2CF9AE}" pid="18" name="DISCesvisAdditionalTutors">
    <vt:lpwstr>Departamenta direktora vietniece Anita Vahere-Abražune,  Dace Deinate</vt:lpwstr>
  </property>
  <property fmtid="{D5CDD505-2E9C-101B-9397-08002B2CF9AE}" pid="19" name="DISCesvisAdditionalTutorsMail">
    <vt:lpwstr>anita.vahere@izm.gov.lv, dace.deinate@izm.gov.lv</vt:lpwstr>
  </property>
  <property fmtid="{D5CDD505-2E9C-101B-9397-08002B2CF9AE}" pid="20" name="DISCesvisAdditionalTutorsPhone">
    <vt:lpwstr>67047828</vt:lpwstr>
  </property>
  <property fmtid="{D5CDD505-2E9C-101B-9397-08002B2CF9AE}" pid="21" name="DISCesvisOrgApprovers">
    <vt:lpwstr>Ārlietu ministrija</vt:lpwstr>
  </property>
  <property fmtid="{D5CDD505-2E9C-101B-9397-08002B2CF9AE}" pid="22" name="DISCesvisComments">
    <vt:lpwstr>Paldies, ieteikumi ņemti vērā.</vt:lpwstr>
  </property>
</Properties>
</file>