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9F0C4" w14:textId="77777777" w:rsidR="00BE6907" w:rsidRPr="00953F40" w:rsidRDefault="00BE6907" w:rsidP="008C54EF">
      <w:pPr>
        <w:spacing w:before="120" w:after="120" w:line="240" w:lineRule="auto"/>
        <w:jc w:val="center"/>
        <w:rPr>
          <w:rFonts w:ascii="Times New Roman" w:hAnsi="Times New Roman" w:cs="Times New Roman"/>
          <w:b/>
          <w:bCs/>
          <w:sz w:val="24"/>
          <w:szCs w:val="24"/>
        </w:rPr>
      </w:pPr>
      <w:r w:rsidRPr="00953F40">
        <w:rPr>
          <w:rFonts w:ascii="Times New Roman" w:hAnsi="Times New Roman" w:cs="Times New Roman"/>
          <w:b/>
          <w:bCs/>
          <w:sz w:val="24"/>
          <w:szCs w:val="24"/>
        </w:rPr>
        <w:t>Informatīvais ziņojums</w:t>
      </w:r>
    </w:p>
    <w:p w14:paraId="00A637E5" w14:textId="74B1FF94" w:rsidR="00BE6907" w:rsidRPr="00953F40" w:rsidRDefault="00BE6907" w:rsidP="008C54EF">
      <w:pPr>
        <w:spacing w:before="120" w:after="120" w:line="240" w:lineRule="auto"/>
        <w:jc w:val="center"/>
        <w:rPr>
          <w:rFonts w:ascii="Times New Roman" w:hAnsi="Times New Roman" w:cs="Times New Roman"/>
          <w:b/>
          <w:bCs/>
          <w:sz w:val="24"/>
          <w:szCs w:val="24"/>
        </w:rPr>
      </w:pPr>
      <w:r w:rsidRPr="00953F40">
        <w:rPr>
          <w:rFonts w:ascii="Times New Roman" w:hAnsi="Times New Roman" w:cs="Times New Roman"/>
          <w:b/>
          <w:bCs/>
          <w:sz w:val="24"/>
          <w:szCs w:val="24"/>
        </w:rPr>
        <w:t>“</w:t>
      </w:r>
      <w:bookmarkStart w:id="0" w:name="_Hlk156292369"/>
      <w:r w:rsidR="00885950" w:rsidRPr="00953F40">
        <w:rPr>
          <w:rFonts w:ascii="Times New Roman" w:hAnsi="Times New Roman" w:cs="Times New Roman"/>
          <w:b/>
          <w:bCs/>
          <w:sz w:val="24"/>
          <w:szCs w:val="24"/>
        </w:rPr>
        <w:t>Kritēriji un kārtība, kādā tiks izvērtēti pašvaldību sākotnēji iesniegtie priekšlikumi mobilitātes un pakalpojumu infrastruktūras jomās</w:t>
      </w:r>
      <w:r w:rsidR="002C56B9" w:rsidRPr="00953F40">
        <w:rPr>
          <w:rFonts w:ascii="Times New Roman" w:hAnsi="Times New Roman" w:cs="Times New Roman"/>
          <w:b/>
          <w:bCs/>
          <w:sz w:val="24"/>
          <w:szCs w:val="24"/>
        </w:rPr>
        <w:t xml:space="preserve"> divējāda</w:t>
      </w:r>
      <w:r w:rsidR="00DD7F60" w:rsidRPr="00953F40">
        <w:rPr>
          <w:rFonts w:ascii="Times New Roman" w:hAnsi="Times New Roman" w:cs="Times New Roman"/>
          <w:b/>
          <w:bCs/>
          <w:sz w:val="24"/>
          <w:szCs w:val="24"/>
        </w:rPr>
        <w:t>s</w:t>
      </w:r>
      <w:r w:rsidR="002C56B9" w:rsidRPr="00953F40">
        <w:rPr>
          <w:rFonts w:ascii="Times New Roman" w:hAnsi="Times New Roman" w:cs="Times New Roman"/>
          <w:b/>
          <w:bCs/>
          <w:sz w:val="24"/>
          <w:szCs w:val="24"/>
        </w:rPr>
        <w:t xml:space="preserve"> lietoj</w:t>
      </w:r>
      <w:r w:rsidR="00DD7F60" w:rsidRPr="00953F40">
        <w:rPr>
          <w:rFonts w:ascii="Times New Roman" w:hAnsi="Times New Roman" w:cs="Times New Roman"/>
          <w:b/>
          <w:bCs/>
          <w:sz w:val="24"/>
          <w:szCs w:val="24"/>
        </w:rPr>
        <w:t>amības</w:t>
      </w:r>
      <w:r w:rsidR="002C56B9" w:rsidRPr="00953F40">
        <w:rPr>
          <w:rFonts w:ascii="Times New Roman" w:hAnsi="Times New Roman" w:cs="Times New Roman"/>
          <w:b/>
          <w:bCs/>
          <w:sz w:val="24"/>
          <w:szCs w:val="24"/>
        </w:rPr>
        <w:t xml:space="preserve"> </w:t>
      </w:r>
      <w:r w:rsidR="00E4088E" w:rsidRPr="00953F40">
        <w:rPr>
          <w:rFonts w:ascii="Times New Roman" w:hAnsi="Times New Roman" w:cs="Times New Roman"/>
          <w:b/>
          <w:bCs/>
          <w:sz w:val="24"/>
          <w:szCs w:val="24"/>
        </w:rPr>
        <w:t>kontekstā</w:t>
      </w:r>
      <w:bookmarkEnd w:id="0"/>
      <w:r w:rsidRPr="00953F40">
        <w:rPr>
          <w:rFonts w:ascii="Times New Roman" w:hAnsi="Times New Roman" w:cs="Times New Roman"/>
          <w:b/>
          <w:bCs/>
          <w:sz w:val="24"/>
          <w:szCs w:val="24"/>
        </w:rPr>
        <w:t>”</w:t>
      </w:r>
    </w:p>
    <w:p w14:paraId="0FA68980" w14:textId="77777777" w:rsidR="00A54704" w:rsidRPr="00953F40" w:rsidRDefault="00A54704" w:rsidP="008C54EF">
      <w:pPr>
        <w:spacing w:before="120" w:after="120" w:line="240" w:lineRule="auto"/>
        <w:jc w:val="both"/>
        <w:rPr>
          <w:rFonts w:ascii="Times New Roman" w:hAnsi="Times New Roman" w:cs="Times New Roman"/>
          <w:sz w:val="24"/>
          <w:szCs w:val="24"/>
        </w:rPr>
      </w:pPr>
      <w:bookmarkStart w:id="1" w:name="_Hlk144292861"/>
    </w:p>
    <w:p w14:paraId="35CFCD3D" w14:textId="55B05BD8" w:rsidR="00BE6907" w:rsidRPr="00953F40" w:rsidRDefault="00BE6907" w:rsidP="008C54EF">
      <w:pPr>
        <w:spacing w:before="120" w:after="120" w:line="240" w:lineRule="auto"/>
        <w:jc w:val="both"/>
        <w:rPr>
          <w:rFonts w:ascii="Times New Roman" w:hAnsi="Times New Roman" w:cs="Times New Roman"/>
          <w:sz w:val="24"/>
          <w:szCs w:val="24"/>
        </w:rPr>
      </w:pPr>
      <w:r w:rsidRPr="00953F40">
        <w:rPr>
          <w:rFonts w:ascii="Times New Roman" w:hAnsi="Times New Roman" w:cs="Times New Roman"/>
          <w:sz w:val="24"/>
          <w:szCs w:val="24"/>
        </w:rPr>
        <w:t xml:space="preserve">Ministru kabineta 2023.gada </w:t>
      </w:r>
      <w:r w:rsidR="00AC2CFA" w:rsidRPr="00953F40">
        <w:rPr>
          <w:rFonts w:ascii="Times New Roman" w:hAnsi="Times New Roman" w:cs="Times New Roman"/>
          <w:sz w:val="24"/>
          <w:szCs w:val="24"/>
        </w:rPr>
        <w:t>28</w:t>
      </w:r>
      <w:r w:rsidRPr="00953F40">
        <w:rPr>
          <w:rFonts w:ascii="Times New Roman" w:hAnsi="Times New Roman" w:cs="Times New Roman"/>
          <w:sz w:val="24"/>
          <w:szCs w:val="24"/>
        </w:rPr>
        <w:t>.</w:t>
      </w:r>
      <w:r w:rsidR="00AC2CFA" w:rsidRPr="00953F40">
        <w:rPr>
          <w:rFonts w:ascii="Times New Roman" w:hAnsi="Times New Roman" w:cs="Times New Roman"/>
          <w:sz w:val="24"/>
          <w:szCs w:val="24"/>
        </w:rPr>
        <w:t>novembr</w:t>
      </w:r>
      <w:r w:rsidRPr="00953F40">
        <w:rPr>
          <w:rFonts w:ascii="Times New Roman" w:hAnsi="Times New Roman" w:cs="Times New Roman"/>
          <w:sz w:val="24"/>
          <w:szCs w:val="24"/>
        </w:rPr>
        <w:t xml:space="preserve">a sēdes protokola Nr. </w:t>
      </w:r>
      <w:r w:rsidR="0086534A" w:rsidRPr="00953F40">
        <w:rPr>
          <w:rFonts w:ascii="Times New Roman" w:hAnsi="Times New Roman" w:cs="Times New Roman"/>
          <w:sz w:val="24"/>
          <w:szCs w:val="24"/>
        </w:rPr>
        <w:t>59</w:t>
      </w:r>
      <w:r w:rsidRPr="00953F40">
        <w:rPr>
          <w:rFonts w:ascii="Times New Roman" w:hAnsi="Times New Roman" w:cs="Times New Roman"/>
          <w:sz w:val="24"/>
          <w:szCs w:val="24"/>
        </w:rPr>
        <w:t xml:space="preserve"> </w:t>
      </w:r>
      <w:r w:rsidR="00225DA9" w:rsidRPr="00953F40">
        <w:rPr>
          <w:rFonts w:ascii="Times New Roman" w:hAnsi="Times New Roman" w:cs="Times New Roman"/>
          <w:sz w:val="24"/>
          <w:szCs w:val="24"/>
        </w:rPr>
        <w:t>56</w:t>
      </w:r>
      <w:r w:rsidRPr="00953F40">
        <w:rPr>
          <w:rFonts w:ascii="Times New Roman" w:hAnsi="Times New Roman" w:cs="Times New Roman"/>
          <w:sz w:val="24"/>
          <w:szCs w:val="24"/>
        </w:rPr>
        <w:t>.§ “</w:t>
      </w:r>
      <w:r w:rsidR="00225DA9" w:rsidRPr="00953F40">
        <w:rPr>
          <w:rFonts w:ascii="Times New Roman" w:hAnsi="Times New Roman" w:cs="Times New Roman"/>
          <w:sz w:val="24"/>
          <w:szCs w:val="24"/>
        </w:rPr>
        <w:t xml:space="preserve">Informatīvais ziņojums </w:t>
      </w:r>
      <w:r w:rsidR="00626620" w:rsidRPr="00953F40">
        <w:rPr>
          <w:rFonts w:ascii="Times New Roman" w:hAnsi="Times New Roman" w:cs="Times New Roman"/>
          <w:sz w:val="24"/>
          <w:szCs w:val="24"/>
        </w:rPr>
        <w:t>“</w:t>
      </w:r>
      <w:r w:rsidR="00225DA9" w:rsidRPr="00953F40">
        <w:rPr>
          <w:rFonts w:ascii="Times New Roman" w:hAnsi="Times New Roman" w:cs="Times New Roman"/>
          <w:sz w:val="24"/>
          <w:szCs w:val="24"/>
        </w:rPr>
        <w:t>Par atbalstu Eiropas Savienības Austrumu pierobežas konkurētspējas stiprināšanai</w:t>
      </w:r>
      <w:r w:rsidR="00626620" w:rsidRPr="00953F40">
        <w:rPr>
          <w:rFonts w:ascii="Times New Roman" w:hAnsi="Times New Roman" w:cs="Times New Roman"/>
          <w:sz w:val="24"/>
          <w:szCs w:val="24"/>
        </w:rPr>
        <w:t>”</w:t>
      </w:r>
      <w:r w:rsidRPr="00953F40">
        <w:rPr>
          <w:rFonts w:ascii="Times New Roman" w:hAnsi="Times New Roman" w:cs="Times New Roman"/>
          <w:sz w:val="24"/>
          <w:szCs w:val="24"/>
        </w:rPr>
        <w:t xml:space="preserve">” </w:t>
      </w:r>
      <w:r w:rsidR="00626620" w:rsidRPr="00953F40">
        <w:rPr>
          <w:rFonts w:ascii="Times New Roman" w:hAnsi="Times New Roman" w:cs="Times New Roman"/>
          <w:sz w:val="24"/>
          <w:szCs w:val="24"/>
        </w:rPr>
        <w:t>4</w:t>
      </w:r>
      <w:r w:rsidRPr="00953F40">
        <w:rPr>
          <w:rFonts w:ascii="Times New Roman" w:hAnsi="Times New Roman" w:cs="Times New Roman"/>
          <w:sz w:val="24"/>
          <w:szCs w:val="24"/>
        </w:rPr>
        <w:t xml:space="preserve">.punktā </w:t>
      </w:r>
      <w:bookmarkStart w:id="2" w:name="_Hlk143508232"/>
      <w:r w:rsidR="00A2479E" w:rsidRPr="00953F40">
        <w:rPr>
          <w:rFonts w:ascii="Times New Roman" w:hAnsi="Times New Roman" w:cs="Times New Roman"/>
          <w:sz w:val="24"/>
          <w:szCs w:val="24"/>
        </w:rPr>
        <w:t xml:space="preserve">noteikts </w:t>
      </w:r>
      <w:r w:rsidR="00EB3ED7">
        <w:rPr>
          <w:rFonts w:ascii="Times New Roman" w:hAnsi="Times New Roman" w:cs="Times New Roman"/>
          <w:sz w:val="24"/>
          <w:szCs w:val="24"/>
        </w:rPr>
        <w:t xml:space="preserve">uzdevums </w:t>
      </w:r>
      <w:r w:rsidRPr="00953F40">
        <w:rPr>
          <w:rFonts w:ascii="Times New Roman" w:hAnsi="Times New Roman" w:cs="Times New Roman"/>
          <w:sz w:val="24"/>
          <w:szCs w:val="24"/>
        </w:rPr>
        <w:t xml:space="preserve">Vides aizsardzības un reģionālās attīstības ministrijai (turpmāk – VARAM) </w:t>
      </w:r>
      <w:bookmarkStart w:id="3" w:name="_Hlk143510197"/>
      <w:r w:rsidRPr="00953F40">
        <w:rPr>
          <w:rFonts w:ascii="Times New Roman" w:hAnsi="Times New Roman" w:cs="Times New Roman"/>
          <w:sz w:val="24"/>
          <w:szCs w:val="24"/>
        </w:rPr>
        <w:t xml:space="preserve">sadarbībā ar </w:t>
      </w:r>
      <w:bookmarkEnd w:id="1"/>
      <w:bookmarkEnd w:id="2"/>
      <w:bookmarkEnd w:id="3"/>
      <w:r w:rsidR="00920380" w:rsidRPr="00953F40">
        <w:rPr>
          <w:rFonts w:ascii="Times New Roman" w:hAnsi="Times New Roman" w:cs="Times New Roman"/>
          <w:sz w:val="24"/>
          <w:szCs w:val="24"/>
        </w:rPr>
        <w:t xml:space="preserve">Aizsardzības ministriju, Iekšlietu ministriju, Klimata un enerģētikas ministriju, Satiksmes ministriju un Zemkopības ministriju </w:t>
      </w:r>
      <w:r w:rsidR="00080DC3" w:rsidRPr="00953F40">
        <w:rPr>
          <w:rFonts w:ascii="Times New Roman" w:hAnsi="Times New Roman" w:cs="Times New Roman"/>
          <w:sz w:val="24"/>
          <w:szCs w:val="24"/>
        </w:rPr>
        <w:t xml:space="preserve">līdz 2024. gada 1. februārim sagatavot </w:t>
      </w:r>
      <w:r w:rsidR="00920380" w:rsidRPr="00953F40">
        <w:rPr>
          <w:rFonts w:ascii="Times New Roman" w:hAnsi="Times New Roman" w:cs="Times New Roman"/>
          <w:sz w:val="24"/>
          <w:szCs w:val="24"/>
        </w:rPr>
        <w:t xml:space="preserve">informatīvo ziņojumu par vērtēšanas kritērijiem un sasniedzamo mērķi, uz kā pamata tiks izvērtēti pašvaldību sākotnēji iesniegtie priekšlikumi par aktuālām infrastruktūras izveides un atjaunošanas vajadzībām mobilitātes un pakalpojumu jomā, nodrošinot </w:t>
      </w:r>
      <w:r w:rsidR="003722E3" w:rsidRPr="00953F40">
        <w:rPr>
          <w:rFonts w:ascii="Times New Roman" w:hAnsi="Times New Roman" w:cs="Times New Roman"/>
          <w:sz w:val="24"/>
          <w:szCs w:val="24"/>
        </w:rPr>
        <w:t xml:space="preserve">to </w:t>
      </w:r>
      <w:r w:rsidR="00025CCF" w:rsidRPr="00953F40">
        <w:rPr>
          <w:rFonts w:ascii="Times New Roman" w:hAnsi="Times New Roman" w:cs="Times New Roman"/>
          <w:sz w:val="24"/>
          <w:szCs w:val="24"/>
        </w:rPr>
        <w:t>divējād</w:t>
      </w:r>
      <w:r w:rsidR="003722E3" w:rsidRPr="00953F40">
        <w:rPr>
          <w:rFonts w:ascii="Times New Roman" w:hAnsi="Times New Roman" w:cs="Times New Roman"/>
          <w:sz w:val="24"/>
          <w:szCs w:val="24"/>
        </w:rPr>
        <w:t>u</w:t>
      </w:r>
      <w:r w:rsidR="00025CCF" w:rsidRPr="00953F40">
        <w:rPr>
          <w:rFonts w:ascii="Times New Roman" w:hAnsi="Times New Roman" w:cs="Times New Roman"/>
          <w:sz w:val="24"/>
          <w:szCs w:val="24"/>
        </w:rPr>
        <w:t xml:space="preserve"> lietojamīb</w:t>
      </w:r>
      <w:r w:rsidR="003722E3" w:rsidRPr="00953F40">
        <w:rPr>
          <w:rFonts w:ascii="Times New Roman" w:hAnsi="Times New Roman" w:cs="Times New Roman"/>
          <w:sz w:val="24"/>
          <w:szCs w:val="24"/>
        </w:rPr>
        <w:t>u</w:t>
      </w:r>
      <w:r w:rsidR="00920380" w:rsidRPr="00953F40">
        <w:rPr>
          <w:rFonts w:ascii="Times New Roman" w:hAnsi="Times New Roman" w:cs="Times New Roman"/>
          <w:sz w:val="24"/>
          <w:szCs w:val="24"/>
        </w:rPr>
        <w:t xml:space="preserve"> Latvijas Austrumu pierobežas reģionos</w:t>
      </w:r>
      <w:r w:rsidR="00CA5612" w:rsidRPr="00953F40">
        <w:rPr>
          <w:rFonts w:ascii="Times New Roman" w:hAnsi="Times New Roman" w:cs="Times New Roman"/>
          <w:sz w:val="24"/>
          <w:szCs w:val="24"/>
        </w:rPr>
        <w:t>,</w:t>
      </w:r>
      <w:r w:rsidR="00080DC3" w:rsidRPr="00953F40">
        <w:rPr>
          <w:rFonts w:ascii="Times New Roman" w:hAnsi="Times New Roman" w:cs="Times New Roman"/>
          <w:sz w:val="24"/>
          <w:szCs w:val="24"/>
        </w:rPr>
        <w:t xml:space="preserve"> </w:t>
      </w:r>
      <w:r w:rsidRPr="00953F40">
        <w:rPr>
          <w:rFonts w:ascii="Times New Roman" w:hAnsi="Times New Roman" w:cs="Times New Roman"/>
          <w:sz w:val="24"/>
          <w:szCs w:val="24"/>
        </w:rPr>
        <w:t xml:space="preserve">un vides aizsardzības un reģionālās attīstības ministram iesniegt jautājumu izskatīšanai Ministru kabineta sēdē. </w:t>
      </w:r>
    </w:p>
    <w:p w14:paraId="7F6C0F6E" w14:textId="77777777" w:rsidR="00C12E8D" w:rsidRPr="00953F40" w:rsidRDefault="00C12E8D" w:rsidP="008C54EF">
      <w:pPr>
        <w:spacing w:before="120" w:after="120" w:line="240" w:lineRule="auto"/>
        <w:jc w:val="both"/>
        <w:rPr>
          <w:rFonts w:ascii="Times New Roman" w:hAnsi="Times New Roman" w:cs="Times New Roman"/>
          <w:sz w:val="24"/>
          <w:szCs w:val="24"/>
        </w:rPr>
      </w:pPr>
    </w:p>
    <w:p w14:paraId="50C8D7AA" w14:textId="773FD473" w:rsidR="002918C1" w:rsidRPr="00953F40" w:rsidRDefault="00C670F6" w:rsidP="008C54EF">
      <w:pPr>
        <w:pStyle w:val="ListParagraph"/>
        <w:numPr>
          <w:ilvl w:val="0"/>
          <w:numId w:val="20"/>
        </w:numPr>
        <w:spacing w:before="120" w:after="120"/>
        <w:jc w:val="both"/>
        <w:rPr>
          <w:rFonts w:ascii="Times New Roman" w:hAnsi="Times New Roman" w:cs="Times New Roman"/>
          <w:b/>
          <w:sz w:val="24"/>
          <w:szCs w:val="24"/>
        </w:rPr>
      </w:pPr>
      <w:r w:rsidRPr="00953F40">
        <w:rPr>
          <w:rFonts w:ascii="Times New Roman" w:hAnsi="Times New Roman" w:cs="Times New Roman"/>
          <w:b/>
          <w:sz w:val="24"/>
          <w:szCs w:val="24"/>
        </w:rPr>
        <w:t>Dotā uzdevuma konteksts</w:t>
      </w:r>
    </w:p>
    <w:p w14:paraId="277FA017" w14:textId="7C9E2587" w:rsidR="006702B4" w:rsidRDefault="00824104" w:rsidP="00824104">
      <w:pPr>
        <w:spacing w:before="120" w:after="120" w:line="240" w:lineRule="auto"/>
        <w:jc w:val="both"/>
        <w:rPr>
          <w:rFonts w:ascii="Times New Roman" w:hAnsi="Times New Roman"/>
          <w:sz w:val="24"/>
          <w:szCs w:val="24"/>
        </w:rPr>
      </w:pPr>
      <w:bookmarkStart w:id="4" w:name="_Hlk143508051"/>
      <w:r>
        <w:rPr>
          <w:rFonts w:ascii="Times New Roman" w:hAnsi="Times New Roman"/>
          <w:sz w:val="24"/>
          <w:szCs w:val="24"/>
        </w:rPr>
        <w:t>Lai Austrumu pierobežā radītu iespējas mazināt reģionālās attīstības atšķirības</w:t>
      </w:r>
      <w:r>
        <w:rPr>
          <w:rStyle w:val="FootnoteReference"/>
          <w:rFonts w:ascii="Times New Roman" w:hAnsi="Times New Roman"/>
          <w:sz w:val="24"/>
          <w:szCs w:val="24"/>
        </w:rPr>
        <w:footnoteReference w:id="2"/>
      </w:r>
      <w:r>
        <w:rPr>
          <w:rFonts w:ascii="Times New Roman" w:hAnsi="Times New Roman"/>
          <w:sz w:val="24"/>
          <w:szCs w:val="24"/>
        </w:rPr>
        <w:t xml:space="preserve">, ir turpināmas </w:t>
      </w:r>
      <w:r w:rsidR="00634B89">
        <w:rPr>
          <w:rFonts w:ascii="Times New Roman" w:hAnsi="Times New Roman"/>
          <w:sz w:val="24"/>
          <w:szCs w:val="24"/>
        </w:rPr>
        <w:t>iepriekšējo</w:t>
      </w:r>
      <w:r w:rsidR="009C2C6E">
        <w:rPr>
          <w:rFonts w:ascii="Times New Roman" w:hAnsi="Times New Roman"/>
          <w:sz w:val="24"/>
          <w:szCs w:val="24"/>
        </w:rPr>
        <w:t>s</w:t>
      </w:r>
      <w:r w:rsidR="00634B89">
        <w:rPr>
          <w:rFonts w:ascii="Times New Roman" w:hAnsi="Times New Roman"/>
          <w:sz w:val="24"/>
          <w:szCs w:val="24"/>
        </w:rPr>
        <w:t xml:space="preserve"> </w:t>
      </w:r>
      <w:r w:rsidR="009C2C6E">
        <w:rPr>
          <w:rFonts w:ascii="Times New Roman" w:hAnsi="Times New Roman"/>
          <w:sz w:val="24"/>
          <w:szCs w:val="24"/>
        </w:rPr>
        <w:t>r</w:t>
      </w:r>
      <w:r w:rsidR="00634B89">
        <w:rPr>
          <w:rFonts w:ascii="Times New Roman" w:hAnsi="Times New Roman"/>
          <w:sz w:val="24"/>
          <w:szCs w:val="24"/>
        </w:rPr>
        <w:t xml:space="preserve">īcības </w:t>
      </w:r>
      <w:r w:rsidR="006A7D86">
        <w:rPr>
          <w:rFonts w:ascii="Times New Roman" w:hAnsi="Times New Roman"/>
          <w:sz w:val="24"/>
          <w:szCs w:val="24"/>
        </w:rPr>
        <w:t>plān</w:t>
      </w:r>
      <w:r w:rsidR="009C2C6E">
        <w:rPr>
          <w:rFonts w:ascii="Times New Roman" w:hAnsi="Times New Roman"/>
          <w:sz w:val="24"/>
          <w:szCs w:val="24"/>
        </w:rPr>
        <w:t>os</w:t>
      </w:r>
      <w:r w:rsidR="006A7D86">
        <w:rPr>
          <w:rFonts w:ascii="Times New Roman" w:hAnsi="Times New Roman"/>
          <w:sz w:val="24"/>
          <w:szCs w:val="24"/>
        </w:rPr>
        <w:t xml:space="preserve"> </w:t>
      </w:r>
      <w:r w:rsidR="00BD7944">
        <w:rPr>
          <w:rFonts w:ascii="Times New Roman" w:hAnsi="Times New Roman"/>
          <w:sz w:val="24"/>
          <w:szCs w:val="24"/>
        </w:rPr>
        <w:t>Latgales reģiona izaugsmei</w:t>
      </w:r>
      <w:r w:rsidR="0026576D">
        <w:rPr>
          <w:rStyle w:val="FootnoteReference"/>
          <w:rFonts w:ascii="Times New Roman" w:hAnsi="Times New Roman"/>
          <w:sz w:val="24"/>
          <w:szCs w:val="24"/>
        </w:rPr>
        <w:footnoteReference w:id="3"/>
      </w:r>
      <w:r w:rsidR="00BD7944">
        <w:rPr>
          <w:rFonts w:ascii="Times New Roman" w:hAnsi="Times New Roman"/>
          <w:sz w:val="24"/>
          <w:szCs w:val="24"/>
        </w:rPr>
        <w:t xml:space="preserve"> </w:t>
      </w:r>
      <w:r>
        <w:rPr>
          <w:rFonts w:ascii="Times New Roman" w:hAnsi="Times New Roman"/>
          <w:sz w:val="24"/>
          <w:szCs w:val="24"/>
        </w:rPr>
        <w:t xml:space="preserve">iekļautās iniciatīvas. Attiecīgi, lai nodrošinātu iepriekšējo </w:t>
      </w:r>
      <w:r w:rsidR="00A27247">
        <w:rPr>
          <w:rFonts w:ascii="Times New Roman" w:hAnsi="Times New Roman"/>
          <w:sz w:val="24"/>
          <w:szCs w:val="24"/>
        </w:rPr>
        <w:t>r</w:t>
      </w:r>
      <w:r>
        <w:rPr>
          <w:rFonts w:ascii="Times New Roman" w:hAnsi="Times New Roman"/>
          <w:sz w:val="24"/>
          <w:szCs w:val="24"/>
        </w:rPr>
        <w:t>īcības plānu Latgales reģiona izaugsmei pēctecību, kā arī</w:t>
      </w:r>
      <w:r w:rsidR="002A72A0">
        <w:rPr>
          <w:rFonts w:ascii="Times New Roman" w:hAnsi="Times New Roman"/>
          <w:sz w:val="24"/>
          <w:szCs w:val="24"/>
        </w:rPr>
        <w:t>,</w:t>
      </w:r>
      <w:r>
        <w:rPr>
          <w:rFonts w:ascii="Times New Roman" w:hAnsi="Times New Roman"/>
          <w:sz w:val="24"/>
          <w:szCs w:val="24"/>
        </w:rPr>
        <w:t xml:space="preserve"> ņemot vērā </w:t>
      </w:r>
      <w:r w:rsidR="00A27247">
        <w:rPr>
          <w:rFonts w:ascii="Times New Roman" w:hAnsi="Times New Roman"/>
          <w:sz w:val="24"/>
          <w:szCs w:val="24"/>
        </w:rPr>
        <w:t>Valdības rīcības plāna</w:t>
      </w:r>
      <w:r w:rsidR="009020A3">
        <w:rPr>
          <w:rStyle w:val="FootnoteReference"/>
          <w:rFonts w:ascii="Times New Roman" w:hAnsi="Times New Roman"/>
          <w:sz w:val="24"/>
          <w:szCs w:val="24"/>
        </w:rPr>
        <w:footnoteReference w:id="4"/>
      </w:r>
      <w:r w:rsidR="00A27247">
        <w:rPr>
          <w:rFonts w:ascii="Times New Roman" w:hAnsi="Times New Roman"/>
          <w:sz w:val="24"/>
          <w:szCs w:val="24"/>
        </w:rPr>
        <w:t xml:space="preserve"> </w:t>
      </w:r>
      <w:r w:rsidR="00786650">
        <w:rPr>
          <w:rFonts w:ascii="Times New Roman" w:hAnsi="Times New Roman"/>
          <w:sz w:val="24"/>
          <w:szCs w:val="24"/>
        </w:rPr>
        <w:t xml:space="preserve">I. </w:t>
      </w:r>
      <w:r w:rsidR="003F619B" w:rsidRPr="003F619B">
        <w:rPr>
          <w:rFonts w:ascii="Times New Roman" w:hAnsi="Times New Roman"/>
          <w:i/>
          <w:iCs/>
          <w:sz w:val="24"/>
          <w:szCs w:val="24"/>
        </w:rPr>
        <w:t>Droša Latvija</w:t>
      </w:r>
      <w:r w:rsidR="003F619B">
        <w:rPr>
          <w:rFonts w:ascii="Times New Roman" w:hAnsi="Times New Roman"/>
          <w:sz w:val="24"/>
          <w:szCs w:val="24"/>
        </w:rPr>
        <w:t xml:space="preserve"> </w:t>
      </w:r>
      <w:r w:rsidR="00786650">
        <w:rPr>
          <w:rFonts w:ascii="Times New Roman" w:hAnsi="Times New Roman"/>
          <w:sz w:val="24"/>
          <w:szCs w:val="24"/>
        </w:rPr>
        <w:t>004</w:t>
      </w:r>
      <w:r>
        <w:rPr>
          <w:rFonts w:ascii="Times New Roman" w:hAnsi="Times New Roman"/>
          <w:sz w:val="24"/>
          <w:szCs w:val="24"/>
        </w:rPr>
        <w:t>.</w:t>
      </w:r>
      <w:r w:rsidR="003F619B">
        <w:rPr>
          <w:rFonts w:ascii="Times New Roman" w:hAnsi="Times New Roman"/>
          <w:sz w:val="24"/>
          <w:szCs w:val="24"/>
        </w:rPr>
        <w:t xml:space="preserve"> </w:t>
      </w:r>
      <w:r w:rsidR="003F619B" w:rsidRPr="003F619B">
        <w:rPr>
          <w:rFonts w:ascii="Times New Roman" w:hAnsi="Times New Roman"/>
          <w:i/>
          <w:iCs/>
          <w:sz w:val="24"/>
          <w:szCs w:val="24"/>
        </w:rPr>
        <w:t xml:space="preserve">(VARAM) </w:t>
      </w:r>
      <w:r w:rsidR="00786650">
        <w:rPr>
          <w:rFonts w:ascii="Times New Roman" w:hAnsi="Times New Roman"/>
          <w:sz w:val="24"/>
          <w:szCs w:val="24"/>
        </w:rPr>
        <w:t xml:space="preserve">4.1. </w:t>
      </w:r>
      <w:r>
        <w:rPr>
          <w:rFonts w:ascii="Times New Roman" w:hAnsi="Times New Roman"/>
          <w:sz w:val="24"/>
          <w:szCs w:val="24"/>
        </w:rPr>
        <w:t>punkt</w:t>
      </w:r>
      <w:r w:rsidR="009B7459">
        <w:rPr>
          <w:rFonts w:ascii="Times New Roman" w:hAnsi="Times New Roman"/>
          <w:sz w:val="24"/>
          <w:szCs w:val="24"/>
        </w:rPr>
        <w:t>a 2.daļā</w:t>
      </w:r>
      <w:r>
        <w:rPr>
          <w:rFonts w:ascii="Times New Roman" w:hAnsi="Times New Roman"/>
          <w:sz w:val="24"/>
          <w:szCs w:val="24"/>
        </w:rPr>
        <w:t xml:space="preserve"> doto uzdevumu</w:t>
      </w:r>
      <w:r w:rsidR="001D6256">
        <w:rPr>
          <w:rStyle w:val="FootnoteReference"/>
          <w:rFonts w:ascii="Times New Roman" w:hAnsi="Times New Roman"/>
          <w:sz w:val="24"/>
          <w:szCs w:val="24"/>
        </w:rPr>
        <w:footnoteReference w:id="5"/>
      </w:r>
      <w:r>
        <w:rPr>
          <w:rFonts w:ascii="Times New Roman" w:hAnsi="Times New Roman"/>
          <w:sz w:val="24"/>
          <w:szCs w:val="24"/>
        </w:rPr>
        <w:t xml:space="preserve">, VARAM izstrādā </w:t>
      </w:r>
      <w:r w:rsidR="00A10243">
        <w:rPr>
          <w:rFonts w:ascii="Times New Roman" w:hAnsi="Times New Roman"/>
          <w:sz w:val="24"/>
          <w:szCs w:val="24"/>
        </w:rPr>
        <w:t>r</w:t>
      </w:r>
      <w:r>
        <w:rPr>
          <w:rFonts w:ascii="Times New Roman" w:hAnsi="Times New Roman"/>
          <w:sz w:val="24"/>
          <w:szCs w:val="24"/>
        </w:rPr>
        <w:t>īcības plānu Latvijas Austrumu pierobežas ekonomiskajai izaugsmei 2024.-2026. gadam (turpmāk – Rīcības plāns).</w:t>
      </w:r>
      <w:r w:rsidR="006702B4">
        <w:rPr>
          <w:rFonts w:ascii="Times New Roman" w:hAnsi="Times New Roman"/>
          <w:sz w:val="24"/>
          <w:szCs w:val="24"/>
        </w:rPr>
        <w:t xml:space="preserve"> </w:t>
      </w:r>
    </w:p>
    <w:p w14:paraId="2FDF7A62" w14:textId="40B03FE5" w:rsidR="00824104" w:rsidRPr="000955F2" w:rsidRDefault="006615A8" w:rsidP="00824104">
      <w:pPr>
        <w:spacing w:before="120" w:after="120" w:line="240" w:lineRule="auto"/>
        <w:jc w:val="both"/>
        <w:rPr>
          <w:rFonts w:ascii="Times New Roman" w:hAnsi="Times New Roman"/>
          <w:sz w:val="24"/>
          <w:szCs w:val="24"/>
        </w:rPr>
      </w:pPr>
      <w:r>
        <w:rPr>
          <w:rFonts w:ascii="Times New Roman" w:hAnsi="Times New Roman"/>
          <w:sz w:val="24"/>
          <w:szCs w:val="24"/>
        </w:rPr>
        <w:t xml:space="preserve">Ņemot vērā </w:t>
      </w:r>
      <w:r w:rsidR="006D1DA5">
        <w:rPr>
          <w:rFonts w:ascii="Times New Roman" w:hAnsi="Times New Roman"/>
          <w:sz w:val="24"/>
          <w:szCs w:val="24"/>
        </w:rPr>
        <w:t>aktuālos izaicinājumus,</w:t>
      </w:r>
      <w:r>
        <w:rPr>
          <w:rFonts w:ascii="Times New Roman" w:hAnsi="Times New Roman"/>
          <w:sz w:val="24"/>
          <w:szCs w:val="24"/>
        </w:rPr>
        <w:t xml:space="preserve"> </w:t>
      </w:r>
      <w:r w:rsidR="00824104">
        <w:rPr>
          <w:rFonts w:ascii="Times New Roman" w:eastAsia="Times New Roman" w:hAnsi="Times New Roman"/>
          <w:sz w:val="24"/>
          <w:szCs w:val="20"/>
          <w:lang w:eastAsia="lv-LV"/>
        </w:rPr>
        <w:t xml:space="preserve">Rīcības plāns tiek fokusēts uz pasākumiem, kas vērsti uz reģiona drošības paaugstināšanu, pamatpakalpojumu pieejamību un ekonomikas attīstību. </w:t>
      </w:r>
    </w:p>
    <w:p w14:paraId="55AD3238" w14:textId="4D04079E" w:rsidR="00AD7190" w:rsidRPr="00C40B2D" w:rsidRDefault="00AC1C38" w:rsidP="00C40B2D">
      <w:pPr>
        <w:spacing w:before="120" w:after="120" w:line="240" w:lineRule="auto"/>
        <w:jc w:val="both"/>
        <w:rPr>
          <w:rStyle w:val="normaltextrun"/>
          <w:rFonts w:ascii="Times New Roman" w:hAnsi="Times New Roman" w:cs="Times New Roman"/>
          <w:sz w:val="24"/>
          <w:szCs w:val="24"/>
        </w:rPr>
      </w:pPr>
      <w:r w:rsidRPr="00CF43EA">
        <w:rPr>
          <w:rFonts w:ascii="Times New Roman" w:hAnsi="Times New Roman" w:cs="Times New Roman"/>
          <w:sz w:val="24"/>
          <w:szCs w:val="24"/>
        </w:rPr>
        <w:t xml:space="preserve">Drošība ir viens no nozīmīgiem faktoriem, kas nosaka ārvalstu tiešo investīciju piesaisti Latvijā un it īpaši tās austrumu reģionos. Tāpat tas ilgtermiņā būtiski var ietekmēt cilvēkkapitāla izvēli par labu dzīves un darba apstākļiem pierobežas reģionos, kur jau šobrīd </w:t>
      </w:r>
      <w:r>
        <w:rPr>
          <w:rFonts w:ascii="Times New Roman" w:hAnsi="Times New Roman" w:cs="Times New Roman"/>
          <w:sz w:val="24"/>
          <w:szCs w:val="24"/>
        </w:rPr>
        <w:t xml:space="preserve">tas ir </w:t>
      </w:r>
      <w:r w:rsidRPr="00CF43EA">
        <w:rPr>
          <w:rFonts w:ascii="Times New Roman" w:hAnsi="Times New Roman" w:cs="Times New Roman"/>
          <w:sz w:val="24"/>
          <w:szCs w:val="24"/>
        </w:rPr>
        <w:t>izteikts izaicinājums</w:t>
      </w:r>
      <w:r>
        <w:rPr>
          <w:rFonts w:ascii="Times New Roman" w:hAnsi="Times New Roman" w:cs="Times New Roman"/>
          <w:sz w:val="24"/>
          <w:szCs w:val="24"/>
        </w:rPr>
        <w:t xml:space="preserve">. </w:t>
      </w:r>
      <w:r w:rsidRPr="00CF43EA">
        <w:rPr>
          <w:rFonts w:ascii="Times New Roman" w:hAnsi="Times New Roman" w:cs="Times New Roman"/>
          <w:sz w:val="24"/>
          <w:szCs w:val="24"/>
        </w:rPr>
        <w:t>E</w:t>
      </w:r>
      <w:r w:rsidR="00CA161F">
        <w:rPr>
          <w:rFonts w:ascii="Times New Roman" w:hAnsi="Times New Roman" w:cs="Times New Roman"/>
          <w:sz w:val="24"/>
          <w:szCs w:val="24"/>
        </w:rPr>
        <w:t xml:space="preserve">iropas </w:t>
      </w:r>
      <w:r w:rsidRPr="00CF43EA">
        <w:rPr>
          <w:rFonts w:ascii="Times New Roman" w:hAnsi="Times New Roman" w:cs="Times New Roman"/>
          <w:sz w:val="24"/>
          <w:szCs w:val="24"/>
        </w:rPr>
        <w:t>S</w:t>
      </w:r>
      <w:r w:rsidR="00CA161F">
        <w:rPr>
          <w:rFonts w:ascii="Times New Roman" w:hAnsi="Times New Roman" w:cs="Times New Roman"/>
          <w:sz w:val="24"/>
          <w:szCs w:val="24"/>
        </w:rPr>
        <w:t>avienības (turpmāk - ES)</w:t>
      </w:r>
      <w:r w:rsidRPr="00CF43EA">
        <w:rPr>
          <w:rFonts w:ascii="Times New Roman" w:hAnsi="Times New Roman" w:cs="Times New Roman"/>
          <w:sz w:val="24"/>
          <w:szCs w:val="24"/>
        </w:rPr>
        <w:t xml:space="preserve"> Austrumu pierobežas izaugsme ir būtisks ģeopolitikas drošības priekšnoteikums. Tas ir priekšnoteikums kopējai investīciju drošībai un pievilcībai ES telpā – investīciju vide ES kopumā būs drošāka apstākļos, kas iespējami vairāk novērš iespējamos kara draudus ES teritorijā.</w:t>
      </w:r>
      <w:r>
        <w:rPr>
          <w:rFonts w:ascii="Times New Roman" w:hAnsi="Times New Roman" w:cs="Times New Roman"/>
          <w:sz w:val="24"/>
          <w:szCs w:val="24"/>
        </w:rPr>
        <w:t xml:space="preserve"> Līdz ar to ir b</w:t>
      </w:r>
      <w:r w:rsidRPr="00CF43EA">
        <w:rPr>
          <w:rFonts w:ascii="Times New Roman" w:hAnsi="Times New Roman" w:cs="Times New Roman"/>
          <w:sz w:val="24"/>
          <w:szCs w:val="24"/>
        </w:rPr>
        <w:t>ūtiski</w:t>
      </w:r>
      <w:r>
        <w:rPr>
          <w:rFonts w:ascii="Times New Roman" w:hAnsi="Times New Roman" w:cs="Times New Roman"/>
          <w:sz w:val="24"/>
          <w:szCs w:val="24"/>
        </w:rPr>
        <w:t xml:space="preserve"> rast</w:t>
      </w:r>
      <w:r w:rsidRPr="00CF43EA">
        <w:rPr>
          <w:rFonts w:ascii="Times New Roman" w:hAnsi="Times New Roman" w:cs="Times New Roman"/>
          <w:sz w:val="24"/>
          <w:szCs w:val="24"/>
        </w:rPr>
        <w:t xml:space="preserve"> </w:t>
      </w:r>
      <w:r w:rsidRPr="000B35B7">
        <w:rPr>
          <w:rFonts w:ascii="Times New Roman" w:hAnsi="Times New Roman" w:cs="Times New Roman"/>
          <w:sz w:val="24"/>
          <w:szCs w:val="24"/>
        </w:rPr>
        <w:t xml:space="preserve">atbalsta </w:t>
      </w:r>
      <w:r>
        <w:rPr>
          <w:rFonts w:ascii="Times New Roman" w:hAnsi="Times New Roman" w:cs="Times New Roman"/>
          <w:sz w:val="24"/>
          <w:szCs w:val="24"/>
        </w:rPr>
        <w:t>iespējas</w:t>
      </w:r>
      <w:r w:rsidRPr="000B35B7">
        <w:rPr>
          <w:rFonts w:ascii="Times New Roman" w:hAnsi="Times New Roman" w:cs="Times New Roman"/>
          <w:sz w:val="24"/>
          <w:szCs w:val="24"/>
        </w:rPr>
        <w:t xml:space="preserve"> ES Austrumu ārējās robežas valstīm</w:t>
      </w:r>
      <w:r>
        <w:rPr>
          <w:rFonts w:ascii="Times New Roman" w:hAnsi="Times New Roman" w:cs="Times New Roman"/>
          <w:sz w:val="24"/>
          <w:szCs w:val="24"/>
        </w:rPr>
        <w:t>.</w:t>
      </w:r>
    </w:p>
    <w:p w14:paraId="4F19DE75" w14:textId="2DFBDC27" w:rsidR="0042030B" w:rsidRPr="00953F40" w:rsidRDefault="0042030B" w:rsidP="0042030B">
      <w:pPr>
        <w:pStyle w:val="paragraph"/>
        <w:spacing w:before="120" w:beforeAutospacing="0" w:after="120" w:afterAutospacing="0"/>
        <w:jc w:val="both"/>
        <w:textAlignment w:val="baseline"/>
        <w:rPr>
          <w:rStyle w:val="normaltextrun"/>
        </w:rPr>
      </w:pPr>
      <w:r w:rsidRPr="00953F40">
        <w:rPr>
          <w:rStyle w:val="normaltextrun"/>
        </w:rPr>
        <w:t>Ņemot vērā ģeopolitisko situāciju, informatīvā ziņojuma “Par atbalstu Eiropas Savienības Austrumu pierobežas konkurētspējas stiprināšanai” (atbalstīts Ministru kabineta 2023.gada 28.novembra sēdē) ietvaros tika piedāvāts jauns koncepts attiecībā uz ieguldījumiem infrastruktūras attīstībai E</w:t>
      </w:r>
      <w:r w:rsidR="008013FD">
        <w:rPr>
          <w:rStyle w:val="normaltextrun"/>
        </w:rPr>
        <w:t>S</w:t>
      </w:r>
      <w:r w:rsidRPr="00953F40">
        <w:rPr>
          <w:rStyle w:val="normaltextrun"/>
        </w:rPr>
        <w:t xml:space="preserve"> Austrumu pierobežā, īstenojot divējādas lietojamības risinājumus, </w:t>
      </w:r>
      <w:r w:rsidRPr="00953F40">
        <w:rPr>
          <w:rStyle w:val="normaltextrun"/>
        </w:rPr>
        <w:lastRenderedPageBreak/>
        <w:t>t</w:t>
      </w:r>
      <w:r w:rsidR="00E019A4">
        <w:rPr>
          <w:rStyle w:val="normaltextrun"/>
        </w:rPr>
        <w:t xml:space="preserve">ai </w:t>
      </w:r>
      <w:r w:rsidRPr="00953F40">
        <w:rPr>
          <w:rStyle w:val="normaltextrun"/>
        </w:rPr>
        <w:t>sk</w:t>
      </w:r>
      <w:r w:rsidR="00E019A4">
        <w:rPr>
          <w:rStyle w:val="normaltextrun"/>
        </w:rPr>
        <w:t>aitā</w:t>
      </w:r>
      <w:r w:rsidRPr="00953F40">
        <w:rPr>
          <w:rStyle w:val="normaltextrun"/>
        </w:rPr>
        <w:t xml:space="preserve"> nodrošinot militāro un civilo pielietojumu</w:t>
      </w:r>
      <w:r>
        <w:rPr>
          <w:rStyle w:val="normaltextrun"/>
        </w:rPr>
        <w:t xml:space="preserve">, fokusējoties tieši uz </w:t>
      </w:r>
      <w:r w:rsidRPr="00953F40">
        <w:rPr>
          <w:rStyle w:val="normaltextrun"/>
        </w:rPr>
        <w:t>mobilitātes un pakalpojumu jom</w:t>
      </w:r>
      <w:r>
        <w:rPr>
          <w:rStyle w:val="normaltextrun"/>
        </w:rPr>
        <w:t>ām</w:t>
      </w:r>
      <w:r w:rsidRPr="00953F40">
        <w:rPr>
          <w:rStyle w:val="normaltextrun"/>
        </w:rPr>
        <w:t>, kuru īstenošanai jāpiesaista papildu ES fondu finansējums.</w:t>
      </w:r>
    </w:p>
    <w:p w14:paraId="4A899A7E" w14:textId="177E6130" w:rsidR="003A339A" w:rsidRPr="00953F40" w:rsidRDefault="00F66FED" w:rsidP="008C54EF">
      <w:pPr>
        <w:pStyle w:val="paragraph"/>
        <w:spacing w:before="120" w:beforeAutospacing="0" w:after="120" w:afterAutospacing="0"/>
        <w:jc w:val="both"/>
        <w:textAlignment w:val="baseline"/>
        <w:rPr>
          <w:rStyle w:val="normaltextrun"/>
        </w:rPr>
      </w:pPr>
      <w:r>
        <w:rPr>
          <w:rStyle w:val="normaltextrun"/>
        </w:rPr>
        <w:t>Līdz ar to šajā i</w:t>
      </w:r>
      <w:r w:rsidR="00B774C3" w:rsidRPr="00953F40">
        <w:rPr>
          <w:rStyle w:val="normaltextrun"/>
        </w:rPr>
        <w:t xml:space="preserve">nformatīvajā ziņojumā </w:t>
      </w:r>
      <w:r w:rsidR="00D83556">
        <w:rPr>
          <w:rStyle w:val="normaltextrun"/>
        </w:rPr>
        <w:t xml:space="preserve">atbilstoši </w:t>
      </w:r>
      <w:r w:rsidR="00B135D6" w:rsidRPr="00B135D6">
        <w:rPr>
          <w:rStyle w:val="normaltextrun"/>
        </w:rPr>
        <w:t>definēt</w:t>
      </w:r>
      <w:r>
        <w:rPr>
          <w:rStyle w:val="normaltextrun"/>
        </w:rPr>
        <w:t>aj</w:t>
      </w:r>
      <w:r w:rsidR="00B135D6" w:rsidRPr="00B135D6">
        <w:rPr>
          <w:rStyle w:val="normaltextrun"/>
        </w:rPr>
        <w:t xml:space="preserve">iem investīciju virzieniem saistībā ar divējādas lietojamības objektu attīstību Latvijas </w:t>
      </w:r>
      <w:r w:rsidR="00B135D6">
        <w:rPr>
          <w:rStyle w:val="normaltextrun"/>
        </w:rPr>
        <w:t>A</w:t>
      </w:r>
      <w:r w:rsidR="00B135D6" w:rsidRPr="00B135D6">
        <w:rPr>
          <w:rStyle w:val="normaltextrun"/>
        </w:rPr>
        <w:t>ustrumu pierobežā</w:t>
      </w:r>
      <w:r w:rsidR="00F20291" w:rsidRPr="00953F40">
        <w:rPr>
          <w:rStyle w:val="FootnoteReference"/>
        </w:rPr>
        <w:footnoteReference w:id="6"/>
      </w:r>
      <w:r w:rsidR="00B135D6">
        <w:rPr>
          <w:rStyle w:val="normaltextrun"/>
        </w:rPr>
        <w:t xml:space="preserve"> </w:t>
      </w:r>
      <w:r w:rsidR="00B774C3" w:rsidRPr="00953F40">
        <w:rPr>
          <w:rStyle w:val="normaltextrun"/>
        </w:rPr>
        <w:t>atspoguļoti pašvaldību</w:t>
      </w:r>
      <w:r w:rsidR="00F20291">
        <w:rPr>
          <w:rStyle w:val="normaltextrun"/>
        </w:rPr>
        <w:t xml:space="preserve"> </w:t>
      </w:r>
      <w:r w:rsidR="00B774C3" w:rsidRPr="00953F40">
        <w:rPr>
          <w:rStyle w:val="normaltextrun"/>
        </w:rPr>
        <w:t xml:space="preserve">sākotnēji iesniegtie priekšlikumi par aktuālām infrastruktūras izveides un atjaunošanas vajadzībām mobilitātes un pakalpojumu jomās. </w:t>
      </w:r>
    </w:p>
    <w:p w14:paraId="084BC0DC" w14:textId="77777777" w:rsidR="005A7B5A" w:rsidRPr="00953F40" w:rsidRDefault="005A7B5A" w:rsidP="008C54EF">
      <w:pPr>
        <w:pStyle w:val="paragraph"/>
        <w:spacing w:before="120" w:beforeAutospacing="0" w:after="120" w:afterAutospacing="0"/>
        <w:jc w:val="both"/>
        <w:textAlignment w:val="baseline"/>
      </w:pPr>
      <w:r w:rsidRPr="00953F40">
        <w:t xml:space="preserve">Apzinot </w:t>
      </w:r>
      <w:r w:rsidRPr="00953F40">
        <w:rPr>
          <w:b/>
          <w:bCs/>
        </w:rPr>
        <w:t>Latgales reģiona pašvaldības, kā arī atsevišķas Vidzemes un Zemgales reģionu pašvaldības</w:t>
      </w:r>
      <w:r w:rsidRPr="00953F40">
        <w:t>, pēc sākotnējām aplēsēm indikatīvās investīciju vajadzības ir:</w:t>
      </w:r>
    </w:p>
    <w:p w14:paraId="5D327510" w14:textId="0D5968FB" w:rsidR="005A7B5A" w:rsidRPr="00953F40" w:rsidRDefault="005A7B5A" w:rsidP="008C54EF">
      <w:pPr>
        <w:pStyle w:val="paragraph"/>
        <w:numPr>
          <w:ilvl w:val="0"/>
          <w:numId w:val="15"/>
        </w:numPr>
        <w:spacing w:before="120" w:beforeAutospacing="0" w:after="120" w:afterAutospacing="0"/>
        <w:jc w:val="both"/>
        <w:textAlignment w:val="baseline"/>
      </w:pPr>
      <w:r w:rsidRPr="00953F40">
        <w:rPr>
          <w:b/>
          <w:bCs/>
        </w:rPr>
        <w:t>256 mobilitātes infrastruktūras objekti</w:t>
      </w:r>
      <w:r w:rsidR="006977BA">
        <w:rPr>
          <w:b/>
          <w:bCs/>
        </w:rPr>
        <w:t>em</w:t>
      </w:r>
      <w:r w:rsidRPr="00953F40">
        <w:t xml:space="preserve"> (t</w:t>
      </w:r>
      <w:r w:rsidR="00E019A4">
        <w:t xml:space="preserve">ai </w:t>
      </w:r>
      <w:r w:rsidRPr="00953F40">
        <w:t>sk</w:t>
      </w:r>
      <w:r w:rsidR="00E019A4">
        <w:t>aitā</w:t>
      </w:r>
      <w:r w:rsidRPr="00953F40">
        <w:t xml:space="preserve"> gan pašvaldību, gan valsts īpašumā esošie), t</w:t>
      </w:r>
      <w:r w:rsidR="00E019A4">
        <w:t xml:space="preserve">ai </w:t>
      </w:r>
      <w:r w:rsidRPr="00953F40">
        <w:t>sk</w:t>
      </w:r>
      <w:r w:rsidR="00E019A4">
        <w:t>aitā</w:t>
      </w:r>
      <w:r w:rsidRPr="00953F40">
        <w:t xml:space="preserve"> indikatīvi 1 895 km autoceļu un 16 km tiltu, kuru atjaunošanai un pārbūvei kopumā nepieciešamas investīcijas indikatīvi 1,273 miljardi </w:t>
      </w:r>
      <w:r w:rsidRPr="00953F40">
        <w:rPr>
          <w:i/>
          <w:iCs/>
        </w:rPr>
        <w:t>euro</w:t>
      </w:r>
      <w:r w:rsidRPr="00953F40">
        <w:t>;</w:t>
      </w:r>
    </w:p>
    <w:p w14:paraId="62238900" w14:textId="0AD48B39" w:rsidR="005A7B5A" w:rsidRPr="00953F40" w:rsidRDefault="005A7B5A" w:rsidP="008C54EF">
      <w:pPr>
        <w:pStyle w:val="paragraph"/>
        <w:numPr>
          <w:ilvl w:val="0"/>
          <w:numId w:val="15"/>
        </w:numPr>
        <w:spacing w:before="120" w:beforeAutospacing="0" w:after="120" w:afterAutospacing="0"/>
        <w:jc w:val="both"/>
        <w:textAlignment w:val="baseline"/>
        <w:rPr>
          <w:rStyle w:val="normaltextrun"/>
        </w:rPr>
      </w:pPr>
      <w:r w:rsidRPr="00953F40">
        <w:rPr>
          <w:b/>
          <w:bCs/>
        </w:rPr>
        <w:t>106 pakalpojumu infrastruktūras objekti</w:t>
      </w:r>
      <w:r w:rsidR="006977BA">
        <w:rPr>
          <w:b/>
          <w:bCs/>
        </w:rPr>
        <w:t>em</w:t>
      </w:r>
      <w:r w:rsidRPr="00953F40">
        <w:t xml:space="preserve">, kuru attīstībai un pielāgošanai nepieciešamās provizoriskās investīcijas sastāda 256 milj. </w:t>
      </w:r>
      <w:r w:rsidRPr="00953F40">
        <w:rPr>
          <w:i/>
          <w:iCs/>
        </w:rPr>
        <w:t>euro</w:t>
      </w:r>
      <w:r w:rsidRPr="00953F40">
        <w:t>.</w:t>
      </w:r>
    </w:p>
    <w:p w14:paraId="728EAA0D" w14:textId="55EAE08F" w:rsidR="006D02CC" w:rsidRPr="00953F40" w:rsidRDefault="006D02CC" w:rsidP="008C54EF">
      <w:pPr>
        <w:pStyle w:val="paragraph"/>
        <w:spacing w:before="120" w:beforeAutospacing="0" w:after="120" w:afterAutospacing="0"/>
        <w:jc w:val="both"/>
        <w:textAlignment w:val="baseline"/>
      </w:pPr>
      <w:r w:rsidRPr="00953F40">
        <w:rPr>
          <w:rStyle w:val="normaltextrun"/>
        </w:rPr>
        <w:t>Šobrīd p</w:t>
      </w:r>
      <w:r w:rsidR="009650E5" w:rsidRPr="00953F40">
        <w:rPr>
          <w:rStyle w:val="normaltextrun"/>
        </w:rPr>
        <w:t>ašvaldībām p</w:t>
      </w:r>
      <w:r w:rsidRPr="00953F40">
        <w:rPr>
          <w:rStyle w:val="normaltextrun"/>
        </w:rPr>
        <w:t>ieejam</w:t>
      </w:r>
      <w:r w:rsidR="003D48B0" w:rsidRPr="00953F40">
        <w:rPr>
          <w:rStyle w:val="normaltextrun"/>
        </w:rPr>
        <w:t>ais</w:t>
      </w:r>
      <w:r w:rsidRPr="00953F40">
        <w:rPr>
          <w:rStyle w:val="normaltextrun"/>
        </w:rPr>
        <w:t xml:space="preserve"> </w:t>
      </w:r>
      <w:r w:rsidR="003D48B0" w:rsidRPr="00953F40">
        <w:rPr>
          <w:rStyle w:val="normaltextrun"/>
        </w:rPr>
        <w:t>atbalsts</w:t>
      </w:r>
      <w:r w:rsidRPr="00953F40">
        <w:rPr>
          <w:rStyle w:val="normaltextrun"/>
        </w:rPr>
        <w:t xml:space="preserve"> neparedz specifisk</w:t>
      </w:r>
      <w:r w:rsidR="00252B34" w:rsidRPr="00953F40">
        <w:rPr>
          <w:rStyle w:val="normaltextrun"/>
        </w:rPr>
        <w:t>us</w:t>
      </w:r>
      <w:r w:rsidRPr="00953F40" w:rsidDel="00252B34">
        <w:rPr>
          <w:rStyle w:val="normaltextrun"/>
        </w:rPr>
        <w:t xml:space="preserve"> </w:t>
      </w:r>
      <w:r w:rsidR="00252B34" w:rsidRPr="00953F40">
        <w:rPr>
          <w:rStyle w:val="normaltextrun"/>
        </w:rPr>
        <w:t xml:space="preserve">pasākumus </w:t>
      </w:r>
      <w:r w:rsidRPr="00953F40">
        <w:rPr>
          <w:rStyle w:val="normaltextrun"/>
        </w:rPr>
        <w:t>divējād</w:t>
      </w:r>
      <w:r w:rsidR="00AE076F" w:rsidRPr="00953F40">
        <w:rPr>
          <w:rStyle w:val="normaltextrun"/>
        </w:rPr>
        <w:t>a</w:t>
      </w:r>
      <w:r w:rsidRPr="00953F40">
        <w:rPr>
          <w:rStyle w:val="normaltextrun"/>
        </w:rPr>
        <w:t xml:space="preserve">s lietojamības infrastruktūras attīstīšanai, lai gan ģeopolitiskā situācija visā pasaulē, īpaši notikumi Ukrainā, aktualizē šādas infrastruktūras izveides nozīmīgumu iedzīvotāju drošības nodrošināšanai. </w:t>
      </w:r>
      <w:r w:rsidR="00FA63D7">
        <w:rPr>
          <w:rStyle w:val="normaltextrun"/>
        </w:rPr>
        <w:t>O</w:t>
      </w:r>
      <w:r w:rsidR="00FA63D7" w:rsidRPr="00FA63D7">
        <w:rPr>
          <w:rStyle w:val="normaltextrun"/>
        </w:rPr>
        <w:t>bjektu civilais pielietojums būtu atvasināms kā alternatīvais pielietojums, kas rada nepieciešamību objektu izmantot militārajam vai civilās aizsardzības pielietojumam, turklāt paredzot iespējami ātru civilā lietojuma objekta transformāciju militāram vai ar civilās aizsardzības pasākumu nodrošināšanu saistītam pielietojumam</w:t>
      </w:r>
      <w:r w:rsidR="00FA63D7">
        <w:rPr>
          <w:rStyle w:val="normaltextrun"/>
        </w:rPr>
        <w:t xml:space="preserve">, </w:t>
      </w:r>
      <w:r w:rsidR="00FA63D7" w:rsidRPr="00FA63D7">
        <w:rPr>
          <w:rStyle w:val="normaltextrun"/>
        </w:rPr>
        <w:t>piemēram, Somijā bumbu patvertnēs pilsētas vidē ir izveidota sporta infrastruktūra, kā arī tuneļi/apakšzemes pārvadi tiek veidoti, lai būtu ātri pielāgojami patvēruma vajadzībām.</w:t>
      </w:r>
    </w:p>
    <w:p w14:paraId="45D21CB5" w14:textId="432592E3" w:rsidR="00A83754" w:rsidRPr="00953F40" w:rsidRDefault="006D02CC" w:rsidP="008C54EF">
      <w:pPr>
        <w:pStyle w:val="paragraph"/>
        <w:spacing w:before="120" w:beforeAutospacing="0" w:after="120" w:afterAutospacing="0"/>
        <w:jc w:val="both"/>
        <w:textAlignment w:val="baseline"/>
        <w:rPr>
          <w:rStyle w:val="normaltextrun"/>
        </w:rPr>
      </w:pPr>
      <w:r w:rsidRPr="00953F40">
        <w:rPr>
          <w:rStyle w:val="normaltextrun"/>
        </w:rPr>
        <w:t xml:space="preserve">Vienlaikus jānorāda, ka pašvaldību sākotnēji iesniegtie priekšlikumi par aktuālām infrastruktūras izveides un atjaunošanas vajadzībām mobilitātes un pakalpojumu jomās ir indikatīvi. </w:t>
      </w:r>
      <w:r w:rsidR="0061391D" w:rsidRPr="00953F40">
        <w:rPr>
          <w:rStyle w:val="normaltextrun"/>
        </w:rPr>
        <w:t>Lai nodrošinātu</w:t>
      </w:r>
      <w:r w:rsidR="000865CC" w:rsidRPr="00953F40">
        <w:rPr>
          <w:rStyle w:val="normaltextrun"/>
        </w:rPr>
        <w:t xml:space="preserve"> </w:t>
      </w:r>
      <w:r w:rsidR="00371ADC" w:rsidRPr="00953F40">
        <w:rPr>
          <w:rStyle w:val="normaltextrun"/>
        </w:rPr>
        <w:t xml:space="preserve">iesniegto </w:t>
      </w:r>
      <w:r w:rsidR="00920CF8" w:rsidRPr="00953F40">
        <w:rPr>
          <w:rStyle w:val="normaltextrun"/>
        </w:rPr>
        <w:t xml:space="preserve">pašvaldību vajadzību izvērtēšanu </w:t>
      </w:r>
      <w:r w:rsidR="00733926" w:rsidRPr="00953F40">
        <w:rPr>
          <w:rStyle w:val="normaltextrun"/>
        </w:rPr>
        <w:t xml:space="preserve">saskaņā ar valsts </w:t>
      </w:r>
      <w:r w:rsidR="009C0E73" w:rsidRPr="00953F40">
        <w:rPr>
          <w:rStyle w:val="normaltextrun"/>
        </w:rPr>
        <w:t>kopējiem ilgtspējīgas attīstības mērķiem</w:t>
      </w:r>
      <w:r w:rsidR="000D4FF1" w:rsidRPr="00953F40">
        <w:rPr>
          <w:rStyle w:val="normaltextrun"/>
        </w:rPr>
        <w:t xml:space="preserve">, </w:t>
      </w:r>
      <w:r w:rsidR="00DE69DF" w:rsidRPr="00953F40">
        <w:rPr>
          <w:rStyle w:val="normaltextrun"/>
        </w:rPr>
        <w:t xml:space="preserve">ietverot gan </w:t>
      </w:r>
      <w:r w:rsidR="005D4202" w:rsidRPr="00953F40">
        <w:rPr>
          <w:rStyle w:val="normaltextrun"/>
        </w:rPr>
        <w:t xml:space="preserve">saistīto </w:t>
      </w:r>
      <w:r w:rsidR="00577497" w:rsidRPr="00953F40">
        <w:rPr>
          <w:rStyle w:val="normaltextrun"/>
        </w:rPr>
        <w:t xml:space="preserve">nozaru </w:t>
      </w:r>
      <w:r w:rsidR="007C56C0" w:rsidRPr="00953F40">
        <w:rPr>
          <w:rStyle w:val="normaltextrun"/>
        </w:rPr>
        <w:t xml:space="preserve">īstenotās </w:t>
      </w:r>
      <w:r w:rsidR="00577497" w:rsidRPr="00953F40">
        <w:rPr>
          <w:rStyle w:val="normaltextrun"/>
        </w:rPr>
        <w:t>politikas</w:t>
      </w:r>
      <w:r w:rsidR="000A3D51" w:rsidRPr="00953F40">
        <w:rPr>
          <w:rStyle w:val="normaltextrun"/>
        </w:rPr>
        <w:t xml:space="preserve"> virzienu </w:t>
      </w:r>
      <w:r w:rsidR="00577497" w:rsidRPr="00953F40">
        <w:rPr>
          <w:rStyle w:val="normaltextrun"/>
        </w:rPr>
        <w:t xml:space="preserve"> prioritātes</w:t>
      </w:r>
      <w:r w:rsidR="009F05D5" w:rsidRPr="00953F40">
        <w:rPr>
          <w:rStyle w:val="normaltextrun"/>
        </w:rPr>
        <w:t xml:space="preserve">, gan </w:t>
      </w:r>
      <w:r w:rsidR="0021588C" w:rsidRPr="00953F40">
        <w:rPr>
          <w:rStyle w:val="normaltextrun"/>
        </w:rPr>
        <w:t xml:space="preserve">drošības aspektu, </w:t>
      </w:r>
      <w:r w:rsidR="00DE7104">
        <w:rPr>
          <w:rStyle w:val="normaltextrun"/>
        </w:rPr>
        <w:t>jā</w:t>
      </w:r>
      <w:r w:rsidRPr="00953F40">
        <w:rPr>
          <w:rStyle w:val="normaltextrun"/>
        </w:rPr>
        <w:t xml:space="preserve">paredz ietvars un kritēriji, </w:t>
      </w:r>
      <w:r w:rsidR="00C6405B" w:rsidRPr="00953F40">
        <w:rPr>
          <w:rStyle w:val="normaltextrun"/>
        </w:rPr>
        <w:t>atbilstoši kuriem</w:t>
      </w:r>
      <w:r w:rsidRPr="00953F40">
        <w:rPr>
          <w:rStyle w:val="normaltextrun"/>
        </w:rPr>
        <w:t xml:space="preserve"> VARAM sadarbībā ar atbildīgajām ministrijām veiks informatīvā ziņojuma </w:t>
      </w:r>
      <w:r w:rsidR="00617A97" w:rsidRPr="00953F40">
        <w:rPr>
          <w:rStyle w:val="normaltextrun"/>
        </w:rPr>
        <w:t xml:space="preserve">“Par atbalstu Eiropas Savienības Austrumu pierobežas konkurētspējas stiprināšanai” </w:t>
      </w:r>
      <w:r w:rsidRPr="00953F40">
        <w:rPr>
          <w:rStyle w:val="normaltextrun"/>
        </w:rPr>
        <w:t xml:space="preserve">pielikumos </w:t>
      </w:r>
      <w:r w:rsidR="00617A97" w:rsidRPr="00953F40">
        <w:rPr>
          <w:rStyle w:val="normaltextrun"/>
        </w:rPr>
        <w:t xml:space="preserve">ietverto </w:t>
      </w:r>
      <w:r w:rsidRPr="00953F40">
        <w:rPr>
          <w:rStyle w:val="normaltextrun"/>
        </w:rPr>
        <w:t>sākotnējo priekšlikumu izvērtēšanu no divējādas lietojamības infrastruktūras risinājumu pieejas viedokļa</w:t>
      </w:r>
      <w:r w:rsidR="005347B0">
        <w:rPr>
          <w:rStyle w:val="normaltextrun"/>
        </w:rPr>
        <w:t>.</w:t>
      </w:r>
      <w:r w:rsidRPr="00953F40">
        <w:rPr>
          <w:rStyle w:val="normaltextrun"/>
        </w:rPr>
        <w:t xml:space="preserve"> </w:t>
      </w:r>
      <w:r w:rsidR="005347B0">
        <w:rPr>
          <w:rStyle w:val="normaltextrun"/>
        </w:rPr>
        <w:t xml:space="preserve">Šī izvērtējuma </w:t>
      </w:r>
      <w:r w:rsidRPr="00953F40">
        <w:rPr>
          <w:rStyle w:val="normaltextrun"/>
        </w:rPr>
        <w:t xml:space="preserve">rezultātā tiks sagatavots un </w:t>
      </w:r>
      <w:r w:rsidR="005A2D01">
        <w:rPr>
          <w:rStyle w:val="normaltextrun"/>
        </w:rPr>
        <w:t xml:space="preserve">iesniegts </w:t>
      </w:r>
      <w:r w:rsidRPr="00953F40">
        <w:rPr>
          <w:rStyle w:val="normaltextrun"/>
        </w:rPr>
        <w:t>izskatīšanai Ministru kabinetā</w:t>
      </w:r>
      <w:r w:rsidR="0053734F">
        <w:rPr>
          <w:rStyle w:val="normaltextrun"/>
        </w:rPr>
        <w:t xml:space="preserve"> </w:t>
      </w:r>
      <w:r w:rsidRPr="00953F40">
        <w:rPr>
          <w:rStyle w:val="normaltextrun"/>
        </w:rPr>
        <w:t>informatīvais ziņojums ar divējādas lietojamības infrastruktūras kartējumu</w:t>
      </w:r>
      <w:r w:rsidR="00617A97" w:rsidRPr="00953F40">
        <w:rPr>
          <w:rStyle w:val="normaltextrun"/>
        </w:rPr>
        <w:t>,</w:t>
      </w:r>
      <w:r w:rsidRPr="00953F40">
        <w:rPr>
          <w:rStyle w:val="normaltextrun"/>
        </w:rPr>
        <w:t xml:space="preserve"> iekļaujot konkrētus priekšlikumus par aktuāliem reģionālās attīstības veicināšanai nepieciešamiem projektiem mobilitātes un pakalpojumu infrastruktūras jomās, un to ieviešanai nepieciešamo finansējuma apjomu.</w:t>
      </w:r>
      <w:r w:rsidR="00DE7104">
        <w:rPr>
          <w:rStyle w:val="normaltextrun"/>
        </w:rPr>
        <w:t xml:space="preserve"> Attiecīgi šis informatīvais ziņojums nosaka k</w:t>
      </w:r>
      <w:r w:rsidR="00DE7104" w:rsidRPr="00DE7104">
        <w:rPr>
          <w:rStyle w:val="normaltextrun"/>
        </w:rPr>
        <w:t>ritērij</w:t>
      </w:r>
      <w:r w:rsidR="00DE7104">
        <w:rPr>
          <w:rStyle w:val="normaltextrun"/>
        </w:rPr>
        <w:t>us</w:t>
      </w:r>
      <w:r w:rsidR="00DE7104" w:rsidRPr="00DE7104">
        <w:rPr>
          <w:rStyle w:val="normaltextrun"/>
        </w:rPr>
        <w:t xml:space="preserve"> un kārtīb</w:t>
      </w:r>
      <w:r w:rsidR="00DE7104">
        <w:rPr>
          <w:rStyle w:val="normaltextrun"/>
        </w:rPr>
        <w:t>u</w:t>
      </w:r>
      <w:r w:rsidR="00DE7104" w:rsidRPr="00DE7104">
        <w:rPr>
          <w:rStyle w:val="normaltextrun"/>
        </w:rPr>
        <w:t>, kādā tiks izvērtēti pašvaldību sākotnēji iesniegtie priekšlikumi mobilitātes un pakalpojumu infrastruktūras jomās divējādas lietojamības kontekstā</w:t>
      </w:r>
      <w:r w:rsidR="00DE7104">
        <w:rPr>
          <w:rStyle w:val="normaltextrun"/>
        </w:rPr>
        <w:t>.</w:t>
      </w:r>
    </w:p>
    <w:p w14:paraId="5E19C98F" w14:textId="450593D0" w:rsidR="00C50295" w:rsidRDefault="000C1799" w:rsidP="00A06A78">
      <w:pPr>
        <w:pStyle w:val="paragraph"/>
        <w:spacing w:before="120" w:beforeAutospacing="0" w:after="120" w:afterAutospacing="0"/>
        <w:jc w:val="both"/>
        <w:textAlignment w:val="baseline"/>
        <w:rPr>
          <w:rStyle w:val="normaltextrun"/>
        </w:rPr>
      </w:pPr>
      <w:r>
        <w:rPr>
          <w:rStyle w:val="normaltextrun"/>
        </w:rPr>
        <w:lastRenderedPageBreak/>
        <w:t>Būtiski norādīt, ka a</w:t>
      </w:r>
      <w:r w:rsidR="006228C9">
        <w:rPr>
          <w:rStyle w:val="normaltextrun"/>
        </w:rPr>
        <w:t xml:space="preserve">rī </w:t>
      </w:r>
      <w:r>
        <w:rPr>
          <w:rStyle w:val="normaltextrun"/>
        </w:rPr>
        <w:t>a</w:t>
      </w:r>
      <w:r w:rsidR="006F1179">
        <w:rPr>
          <w:rStyle w:val="normaltextrun"/>
        </w:rPr>
        <w:t>ugstāk minētajā kartējumā iekļautie infrastruktūras objekti</w:t>
      </w:r>
      <w:r>
        <w:rPr>
          <w:rStyle w:val="normaltextrun"/>
        </w:rPr>
        <w:t xml:space="preserve"> </w:t>
      </w:r>
      <w:r w:rsidR="006228C9">
        <w:rPr>
          <w:rStyle w:val="normaltextrun"/>
        </w:rPr>
        <w:t>būs indikatīvi</w:t>
      </w:r>
      <w:r w:rsidR="005C0939">
        <w:rPr>
          <w:rStyle w:val="normaltextrun"/>
        </w:rPr>
        <w:t>, tas ir,</w:t>
      </w:r>
      <w:r w:rsidR="009A217E">
        <w:rPr>
          <w:rStyle w:val="normaltextrun"/>
        </w:rPr>
        <w:t xml:space="preserve"> </w:t>
      </w:r>
      <w:r w:rsidR="00C427BE">
        <w:rPr>
          <w:rStyle w:val="normaltextrun"/>
        </w:rPr>
        <w:t xml:space="preserve">šī </w:t>
      </w:r>
      <w:r w:rsidR="009A217E">
        <w:rPr>
          <w:rStyle w:val="normaltextrun"/>
        </w:rPr>
        <w:t xml:space="preserve">informatīvā ziņojuma turpinājumā </w:t>
      </w:r>
      <w:r w:rsidR="006809A1">
        <w:rPr>
          <w:rStyle w:val="normaltextrun"/>
        </w:rPr>
        <w:t>norādītie kritēriji n</w:t>
      </w:r>
      <w:r w:rsidR="0024352D">
        <w:rPr>
          <w:rStyle w:val="normaltextrun"/>
        </w:rPr>
        <w:t>enodrošinās</w:t>
      </w:r>
      <w:r w:rsidR="006809A1">
        <w:rPr>
          <w:rStyle w:val="normaltextrun"/>
        </w:rPr>
        <w:t xml:space="preserve"> </w:t>
      </w:r>
      <w:r w:rsidR="00C16F9B">
        <w:rPr>
          <w:rStyle w:val="normaltextrun"/>
        </w:rPr>
        <w:t>projektu pieteikumu</w:t>
      </w:r>
      <w:r w:rsidR="0024352D">
        <w:rPr>
          <w:rStyle w:val="normaltextrun"/>
        </w:rPr>
        <w:t xml:space="preserve"> </w:t>
      </w:r>
      <w:r w:rsidR="00404ECD">
        <w:rPr>
          <w:rStyle w:val="normaltextrun"/>
        </w:rPr>
        <w:t>atlases procesu</w:t>
      </w:r>
      <w:r w:rsidR="00116F85">
        <w:rPr>
          <w:rStyle w:val="normaltextrun"/>
        </w:rPr>
        <w:t>, bet gan</w:t>
      </w:r>
      <w:r w:rsidR="005C0939">
        <w:rPr>
          <w:rStyle w:val="normaltextrun"/>
        </w:rPr>
        <w:t xml:space="preserve"> </w:t>
      </w:r>
      <w:r w:rsidR="0003785B">
        <w:rPr>
          <w:rStyle w:val="normaltextrun"/>
        </w:rPr>
        <w:t>tie iezīmēs</w:t>
      </w:r>
      <w:r w:rsidR="00897F7C">
        <w:rPr>
          <w:rStyle w:val="normaltextrun"/>
        </w:rPr>
        <w:t xml:space="preserve"> </w:t>
      </w:r>
      <w:r w:rsidR="00433157">
        <w:rPr>
          <w:rStyle w:val="normaltextrun"/>
        </w:rPr>
        <w:t xml:space="preserve">indikatīvos projektus, kas pamatos </w:t>
      </w:r>
      <w:r w:rsidR="00061141">
        <w:rPr>
          <w:rStyle w:val="normaltextrun"/>
        </w:rPr>
        <w:t xml:space="preserve">atsevišķas </w:t>
      </w:r>
      <w:r w:rsidR="009B1F9D">
        <w:rPr>
          <w:rStyle w:val="normaltextrun"/>
        </w:rPr>
        <w:t>atbalsta</w:t>
      </w:r>
      <w:r w:rsidR="00061141">
        <w:rPr>
          <w:rStyle w:val="normaltextrun"/>
        </w:rPr>
        <w:t xml:space="preserve"> programmas </w:t>
      </w:r>
      <w:r w:rsidR="00A711C9">
        <w:rPr>
          <w:rStyle w:val="normaltextrun"/>
        </w:rPr>
        <w:t xml:space="preserve">izveides </w:t>
      </w:r>
      <w:r w:rsidR="00AE5C59">
        <w:rPr>
          <w:rStyle w:val="normaltextrun"/>
        </w:rPr>
        <w:t xml:space="preserve">nepieciešamību divējādas lietojamības infrastruktūras objektu attīstībai. </w:t>
      </w:r>
      <w:r w:rsidR="001C7D88">
        <w:rPr>
          <w:rStyle w:val="normaltextrun"/>
        </w:rPr>
        <w:t xml:space="preserve">Sekojoši </w:t>
      </w:r>
      <w:r w:rsidR="009E646E">
        <w:rPr>
          <w:rStyle w:val="normaltextrun"/>
        </w:rPr>
        <w:t xml:space="preserve">konkrēti </w:t>
      </w:r>
      <w:r w:rsidR="00474548">
        <w:rPr>
          <w:rStyle w:val="normaltextrun"/>
        </w:rPr>
        <w:t xml:space="preserve">projektu </w:t>
      </w:r>
      <w:r w:rsidR="000A716E">
        <w:rPr>
          <w:rStyle w:val="normaltextrun"/>
        </w:rPr>
        <w:t>iesniegum</w:t>
      </w:r>
      <w:r w:rsidR="00474548">
        <w:rPr>
          <w:rStyle w:val="normaltextrun"/>
        </w:rPr>
        <w:t>u</w:t>
      </w:r>
      <w:r w:rsidR="009E646E">
        <w:rPr>
          <w:rStyle w:val="normaltextrun"/>
        </w:rPr>
        <w:t xml:space="preserve"> </w:t>
      </w:r>
      <w:r w:rsidR="001C7D88">
        <w:rPr>
          <w:rStyle w:val="normaltextrun"/>
        </w:rPr>
        <w:t>atlases pro</w:t>
      </w:r>
      <w:r w:rsidR="009E646E">
        <w:rPr>
          <w:rStyle w:val="normaltextrun"/>
        </w:rPr>
        <w:t>cesa nosacījumi</w:t>
      </w:r>
      <w:r w:rsidR="009616F5">
        <w:rPr>
          <w:rStyle w:val="normaltextrun"/>
        </w:rPr>
        <w:t>, tostarp</w:t>
      </w:r>
      <w:r w:rsidR="009E646E">
        <w:rPr>
          <w:rStyle w:val="normaltextrun"/>
        </w:rPr>
        <w:t xml:space="preserve"> </w:t>
      </w:r>
      <w:r w:rsidR="00C50295">
        <w:rPr>
          <w:rStyle w:val="normaltextrun"/>
        </w:rPr>
        <w:t>kritēriji</w:t>
      </w:r>
      <w:r w:rsidR="007E6179">
        <w:rPr>
          <w:rStyle w:val="normaltextrun"/>
        </w:rPr>
        <w:t>,</w:t>
      </w:r>
      <w:r w:rsidR="00C50295">
        <w:rPr>
          <w:rStyle w:val="normaltextrun"/>
        </w:rPr>
        <w:t xml:space="preserve"> būtu </w:t>
      </w:r>
      <w:r w:rsidR="00C50295" w:rsidRPr="00C50295">
        <w:rPr>
          <w:rStyle w:val="normaltextrun"/>
        </w:rPr>
        <w:t xml:space="preserve">apstiprināmi ar atsevišķu ārējo normatīvo aktu saistībā ar paredzamo laika plānu projektu atlases uzsākšanai, kā arī saistībā ar </w:t>
      </w:r>
      <w:r w:rsidR="00EC364C">
        <w:rPr>
          <w:rStyle w:val="normaltextrun"/>
        </w:rPr>
        <w:t>nepieciešamo</w:t>
      </w:r>
      <w:r w:rsidR="007E6179">
        <w:rPr>
          <w:rStyle w:val="normaltextrun"/>
        </w:rPr>
        <w:t>/pieejamo</w:t>
      </w:r>
      <w:r w:rsidR="00C50295" w:rsidRPr="00C50295">
        <w:rPr>
          <w:rStyle w:val="normaltextrun"/>
        </w:rPr>
        <w:t xml:space="preserve"> finansējum</w:t>
      </w:r>
      <w:r w:rsidR="00EC364C">
        <w:rPr>
          <w:rStyle w:val="normaltextrun"/>
        </w:rPr>
        <w:t>u</w:t>
      </w:r>
      <w:r w:rsidR="00C50295" w:rsidRPr="00C50295">
        <w:rPr>
          <w:rStyle w:val="normaltextrun"/>
        </w:rPr>
        <w:t xml:space="preserve"> </w:t>
      </w:r>
      <w:r w:rsidR="00EC364C">
        <w:rPr>
          <w:rStyle w:val="normaltextrun"/>
        </w:rPr>
        <w:t xml:space="preserve">un tā </w:t>
      </w:r>
      <w:r w:rsidR="00C50295" w:rsidRPr="00C50295">
        <w:rPr>
          <w:rStyle w:val="normaltextrun"/>
        </w:rPr>
        <w:t>avo</w:t>
      </w:r>
      <w:r w:rsidR="00EC364C">
        <w:rPr>
          <w:rStyle w:val="normaltextrun"/>
        </w:rPr>
        <w:t>tiem</w:t>
      </w:r>
      <w:r w:rsidR="00C50295" w:rsidRPr="00C50295">
        <w:rPr>
          <w:rStyle w:val="normaltextrun"/>
        </w:rPr>
        <w:t xml:space="preserve"> šādu investīciju īstenošanai.</w:t>
      </w:r>
    </w:p>
    <w:p w14:paraId="404D634A" w14:textId="55BFA3FD" w:rsidR="00986002" w:rsidRPr="00953F40" w:rsidRDefault="00025972" w:rsidP="008C54EF">
      <w:pPr>
        <w:pStyle w:val="paragraph"/>
        <w:spacing w:before="120" w:beforeAutospacing="0" w:after="120" w:afterAutospacing="0"/>
        <w:jc w:val="both"/>
        <w:textAlignment w:val="baseline"/>
        <w:rPr>
          <w:rStyle w:val="normaltextrun"/>
        </w:rPr>
      </w:pPr>
      <w:r>
        <w:rPr>
          <w:rStyle w:val="normaltextrun"/>
        </w:rPr>
        <w:t xml:space="preserve">Šajā </w:t>
      </w:r>
      <w:r w:rsidR="005F6E67">
        <w:rPr>
          <w:rStyle w:val="normaltextrun"/>
        </w:rPr>
        <w:t>informatīvajā ziņojumā ietvertie k</w:t>
      </w:r>
      <w:r w:rsidR="005F6E67" w:rsidRPr="005F6E67">
        <w:rPr>
          <w:rStyle w:val="normaltextrun"/>
        </w:rPr>
        <w:t>ritēriji un kārtība</w:t>
      </w:r>
      <w:r w:rsidR="004776DD">
        <w:rPr>
          <w:rStyle w:val="normaltextrun"/>
        </w:rPr>
        <w:t xml:space="preserve"> nepieciešamības gadījumā ir izmantojami, </w:t>
      </w:r>
      <w:r w:rsidR="00594BC9">
        <w:rPr>
          <w:rStyle w:val="normaltextrun"/>
        </w:rPr>
        <w:t>tur</w:t>
      </w:r>
      <w:r w:rsidR="00814FB7">
        <w:rPr>
          <w:rStyle w:val="normaltextrun"/>
        </w:rPr>
        <w:t xml:space="preserve">pmākajā procesā </w:t>
      </w:r>
      <w:r w:rsidR="004776DD">
        <w:rPr>
          <w:rStyle w:val="normaltextrun"/>
        </w:rPr>
        <w:t xml:space="preserve">izvērtējot arī </w:t>
      </w:r>
      <w:r w:rsidR="00F84B07">
        <w:rPr>
          <w:rStyle w:val="normaltextrun"/>
        </w:rPr>
        <w:t>citu</w:t>
      </w:r>
      <w:r w:rsidR="00EA64D1">
        <w:rPr>
          <w:rStyle w:val="normaltextrun"/>
        </w:rPr>
        <w:t xml:space="preserve"> iesniedzēju </w:t>
      </w:r>
      <w:r w:rsidR="00814FB7">
        <w:rPr>
          <w:rStyle w:val="normaltextrun"/>
        </w:rPr>
        <w:t xml:space="preserve">sniegtos </w:t>
      </w:r>
      <w:r w:rsidR="005F6E67" w:rsidRPr="005F6E67">
        <w:rPr>
          <w:rStyle w:val="normaltextrun"/>
        </w:rPr>
        <w:t>priekšlikum</w:t>
      </w:r>
      <w:r w:rsidR="00814FB7">
        <w:rPr>
          <w:rStyle w:val="normaltextrun"/>
        </w:rPr>
        <w:t>us</w:t>
      </w:r>
      <w:r w:rsidR="005F6E67" w:rsidRPr="005F6E67">
        <w:rPr>
          <w:rStyle w:val="normaltextrun"/>
        </w:rPr>
        <w:t xml:space="preserve"> infrastruktūras </w:t>
      </w:r>
      <w:r w:rsidR="00814FB7">
        <w:rPr>
          <w:rStyle w:val="normaltextrun"/>
        </w:rPr>
        <w:t xml:space="preserve">attīstībai, nodrošinot to </w:t>
      </w:r>
      <w:r w:rsidR="005F6E67" w:rsidRPr="005F6E67">
        <w:rPr>
          <w:rStyle w:val="normaltextrun"/>
        </w:rPr>
        <w:t>divējād</w:t>
      </w:r>
      <w:r w:rsidR="00814FB7">
        <w:rPr>
          <w:rStyle w:val="normaltextrun"/>
        </w:rPr>
        <w:t>o</w:t>
      </w:r>
      <w:r w:rsidR="005F6E67" w:rsidRPr="005F6E67">
        <w:rPr>
          <w:rStyle w:val="normaltextrun"/>
        </w:rPr>
        <w:t xml:space="preserve"> lietojamīb</w:t>
      </w:r>
      <w:r w:rsidR="00814FB7">
        <w:rPr>
          <w:rStyle w:val="normaltextrun"/>
        </w:rPr>
        <w:t>u.</w:t>
      </w:r>
    </w:p>
    <w:p w14:paraId="18B24625" w14:textId="77777777" w:rsidR="00617A97" w:rsidRPr="00953F40" w:rsidRDefault="00617A97" w:rsidP="008C54EF">
      <w:pPr>
        <w:pStyle w:val="paragraph"/>
        <w:spacing w:before="120" w:beforeAutospacing="0" w:after="120" w:afterAutospacing="0"/>
        <w:jc w:val="both"/>
        <w:textAlignment w:val="baseline"/>
        <w:rPr>
          <w:rStyle w:val="normaltextrun"/>
          <w:b/>
          <w:bCs/>
        </w:rPr>
      </w:pPr>
    </w:p>
    <w:p w14:paraId="666D78EC" w14:textId="37759972" w:rsidR="002C08F9" w:rsidRPr="00953F40" w:rsidRDefault="006D02CC" w:rsidP="008C54EF">
      <w:pPr>
        <w:pStyle w:val="paragraph"/>
        <w:numPr>
          <w:ilvl w:val="0"/>
          <w:numId w:val="20"/>
        </w:numPr>
        <w:spacing w:before="120" w:beforeAutospacing="0" w:after="120" w:afterAutospacing="0"/>
        <w:jc w:val="both"/>
        <w:textAlignment w:val="baseline"/>
        <w:rPr>
          <w:rStyle w:val="normaltextrun"/>
          <w:b/>
          <w:bCs/>
        </w:rPr>
      </w:pPr>
      <w:r w:rsidRPr="00953F40">
        <w:rPr>
          <w:rStyle w:val="normaltextrun"/>
          <w:b/>
          <w:bCs/>
        </w:rPr>
        <w:t>Pašvaldību iesniegto priekšlikumu izvērtēšana</w:t>
      </w:r>
      <w:r w:rsidR="002C08F9" w:rsidRPr="00953F40">
        <w:rPr>
          <w:rStyle w:val="normaltextrun"/>
          <w:b/>
          <w:bCs/>
        </w:rPr>
        <w:t xml:space="preserve">s </w:t>
      </w:r>
      <w:r w:rsidR="00796E9A" w:rsidRPr="00953F40">
        <w:rPr>
          <w:rStyle w:val="normaltextrun"/>
          <w:b/>
          <w:bCs/>
        </w:rPr>
        <w:t>kārtība</w:t>
      </w:r>
    </w:p>
    <w:p w14:paraId="4891E06E" w14:textId="3B0894FB" w:rsidR="00381444" w:rsidRPr="00953F40" w:rsidRDefault="00381444" w:rsidP="008C54EF">
      <w:pPr>
        <w:pStyle w:val="paragraph"/>
        <w:spacing w:before="120" w:beforeAutospacing="0" w:after="120" w:afterAutospacing="0"/>
        <w:jc w:val="both"/>
        <w:textAlignment w:val="baseline"/>
        <w:rPr>
          <w:rStyle w:val="normaltextrun"/>
        </w:rPr>
      </w:pPr>
      <w:r w:rsidRPr="00953F40">
        <w:rPr>
          <w:rStyle w:val="normaltextrun"/>
        </w:rPr>
        <w:t>Pašvaldību sākotnēji iesniegto priekšlikumu izvērtēšanas gaitā</w:t>
      </w:r>
      <w:r w:rsidR="002C319E" w:rsidRPr="00953F40">
        <w:rPr>
          <w:rStyle w:val="normaltextrun"/>
        </w:rPr>
        <w:t xml:space="preserve"> </w:t>
      </w:r>
      <w:r w:rsidR="002C319E" w:rsidRPr="00C40B2D">
        <w:rPr>
          <w:rStyle w:val="normaltextrun"/>
          <w:b/>
        </w:rPr>
        <w:t>atse</w:t>
      </w:r>
      <w:r w:rsidR="00920CFB" w:rsidRPr="00C40B2D">
        <w:rPr>
          <w:rStyle w:val="normaltextrun"/>
          <w:b/>
        </w:rPr>
        <w:t>višķi</w:t>
      </w:r>
      <w:r w:rsidR="00920CFB" w:rsidRPr="00953F40">
        <w:rPr>
          <w:rStyle w:val="normaltextrun"/>
        </w:rPr>
        <w:t xml:space="preserve"> tiks vērtēti </w:t>
      </w:r>
      <w:r w:rsidR="00194746" w:rsidRPr="00953F40">
        <w:rPr>
          <w:rStyle w:val="normaltextrun"/>
        </w:rPr>
        <w:t xml:space="preserve">mobilitātes infrastruktūras </w:t>
      </w:r>
      <w:r w:rsidR="0025140B" w:rsidRPr="00953F40">
        <w:rPr>
          <w:rStyle w:val="normaltextrun"/>
        </w:rPr>
        <w:t xml:space="preserve">objekti un pakalpojumu infrastruktūras </w:t>
      </w:r>
      <w:r w:rsidR="00560620" w:rsidRPr="00953F40">
        <w:rPr>
          <w:rStyle w:val="normaltextrun"/>
        </w:rPr>
        <w:t>objekti</w:t>
      </w:r>
      <w:r w:rsidR="00245A31" w:rsidRPr="00953F40">
        <w:rPr>
          <w:rStyle w:val="normaltextrun"/>
        </w:rPr>
        <w:t xml:space="preserve">, </w:t>
      </w:r>
      <w:r w:rsidR="009A550B" w:rsidRPr="00953F40">
        <w:rPr>
          <w:rStyle w:val="normaltextrun"/>
        </w:rPr>
        <w:t xml:space="preserve">ņemot vērā, ka katrai no jomām </w:t>
      </w:r>
      <w:r w:rsidR="00A94482" w:rsidRPr="00953F40">
        <w:rPr>
          <w:rStyle w:val="normaltextrun"/>
        </w:rPr>
        <w:t xml:space="preserve">ir </w:t>
      </w:r>
      <w:r w:rsidR="00224D03" w:rsidRPr="00953F40">
        <w:rPr>
          <w:rStyle w:val="normaltextrun"/>
        </w:rPr>
        <w:t>savi specifiski</w:t>
      </w:r>
      <w:r w:rsidR="00440C1B" w:rsidRPr="00953F40">
        <w:rPr>
          <w:rStyle w:val="normaltextrun"/>
        </w:rPr>
        <w:t xml:space="preserve"> </w:t>
      </w:r>
      <w:r w:rsidR="00224D03" w:rsidRPr="00953F40">
        <w:rPr>
          <w:rStyle w:val="normaltextrun"/>
        </w:rPr>
        <w:t xml:space="preserve">vērtēšanas kritēriji. </w:t>
      </w:r>
      <w:r w:rsidR="00AA0457" w:rsidRPr="00953F40">
        <w:rPr>
          <w:rStyle w:val="normaltextrun"/>
        </w:rPr>
        <w:t>Vienlaikus turpmākajā uzdevuma izpildes procesā, t.i., pēc priekšlikumu izvē</w:t>
      </w:r>
      <w:r w:rsidR="00ED7699" w:rsidRPr="00953F40">
        <w:rPr>
          <w:rStyle w:val="normaltextrun"/>
        </w:rPr>
        <w:t>rtēšanas atbilstoši šajā informatīvajā ziņojumā</w:t>
      </w:r>
      <w:r w:rsidR="00375DD9" w:rsidRPr="00953F40">
        <w:rPr>
          <w:rStyle w:val="normaltextrun"/>
        </w:rPr>
        <w:t xml:space="preserve"> noteiktajiem kritērijiem</w:t>
      </w:r>
      <w:r w:rsidR="00C8518A" w:rsidRPr="00953F40">
        <w:rPr>
          <w:rStyle w:val="normaltextrun"/>
        </w:rPr>
        <w:t xml:space="preserve">, sagatavojot </w:t>
      </w:r>
      <w:r w:rsidR="001A3C4E" w:rsidRPr="00953F40">
        <w:rPr>
          <w:rStyle w:val="normaltextrun"/>
        </w:rPr>
        <w:t xml:space="preserve">informatīvo ziņojumu par mobilitātes un pakalpojumu infrastruktūras attīstību </w:t>
      </w:r>
      <w:r w:rsidR="00992E6E" w:rsidRPr="00953F40">
        <w:rPr>
          <w:rStyle w:val="normaltextrun"/>
        </w:rPr>
        <w:t xml:space="preserve">ES </w:t>
      </w:r>
      <w:r w:rsidR="001A3C4E" w:rsidRPr="00953F40">
        <w:rPr>
          <w:rStyle w:val="normaltextrun"/>
        </w:rPr>
        <w:t>Austrumu pierobežas konkurētspējas stiprināšanai</w:t>
      </w:r>
      <w:r w:rsidR="00147D1E" w:rsidRPr="00953F40">
        <w:rPr>
          <w:rStyle w:val="normaltextrun"/>
        </w:rPr>
        <w:t xml:space="preserve"> un</w:t>
      </w:r>
      <w:r w:rsidR="001A3C4E" w:rsidRPr="00953F40">
        <w:rPr>
          <w:rStyle w:val="normaltextrun"/>
        </w:rPr>
        <w:t xml:space="preserve"> iekļaujot tajā divējādas lietojamības mobilitātes un pakalpojumu infrastruktūras kartējumu</w:t>
      </w:r>
      <w:r w:rsidR="00333108" w:rsidRPr="00953F40">
        <w:rPr>
          <w:rStyle w:val="normaltextrun"/>
        </w:rPr>
        <w:t>,</w:t>
      </w:r>
      <w:r w:rsidR="001A3C4E" w:rsidRPr="00953F40">
        <w:rPr>
          <w:rStyle w:val="normaltextrun"/>
        </w:rPr>
        <w:t xml:space="preserve"> un šo projektu ieviešanai nepieciešamo finansējuma apjomu</w:t>
      </w:r>
      <w:r w:rsidR="00333108" w:rsidRPr="00953F40">
        <w:rPr>
          <w:rStyle w:val="normaltextrun"/>
        </w:rPr>
        <w:t xml:space="preserve">, </w:t>
      </w:r>
      <w:r w:rsidR="00FE31BF" w:rsidRPr="00953F40">
        <w:rPr>
          <w:rStyle w:val="normaltextrun"/>
        </w:rPr>
        <w:t xml:space="preserve">tiks ņemta vērā objektu </w:t>
      </w:r>
      <w:r w:rsidR="00EE588B" w:rsidRPr="00953F40">
        <w:rPr>
          <w:rStyle w:val="normaltextrun"/>
        </w:rPr>
        <w:t>savstarpējā sasaiste un to pārklājums</w:t>
      </w:r>
      <w:r w:rsidR="009A0159" w:rsidRPr="00953F40">
        <w:rPr>
          <w:rStyle w:val="normaltextrun"/>
        </w:rPr>
        <w:t xml:space="preserve"> </w:t>
      </w:r>
      <w:r w:rsidR="00771F60" w:rsidRPr="00953F40">
        <w:rPr>
          <w:rStyle w:val="normaltextrun"/>
        </w:rPr>
        <w:t>teritorij</w:t>
      </w:r>
      <w:r w:rsidR="00CC327F" w:rsidRPr="00953F40">
        <w:rPr>
          <w:rStyle w:val="normaltextrun"/>
        </w:rPr>
        <w:t xml:space="preserve">ā ar mērķi sekmēt </w:t>
      </w:r>
      <w:r w:rsidR="001A3463" w:rsidRPr="00953F40">
        <w:rPr>
          <w:rStyle w:val="normaltextrun"/>
        </w:rPr>
        <w:t>teritoriju</w:t>
      </w:r>
      <w:r w:rsidR="00084160" w:rsidRPr="00953F40">
        <w:rPr>
          <w:rStyle w:val="normaltextrun"/>
        </w:rPr>
        <w:t xml:space="preserve"> drošības paaugstināšanu, pamatpakalpojumu pieejamību un ekonomikas attīstību.  </w:t>
      </w:r>
    </w:p>
    <w:p w14:paraId="59567BEE" w14:textId="51EFAA69" w:rsidR="00CA4623" w:rsidRDefault="0005589B" w:rsidP="008C54EF">
      <w:pPr>
        <w:pStyle w:val="paragraph"/>
        <w:spacing w:before="120" w:beforeAutospacing="0" w:after="120" w:afterAutospacing="0"/>
        <w:jc w:val="both"/>
        <w:textAlignment w:val="baseline"/>
        <w:rPr>
          <w:rStyle w:val="normaltextrun"/>
        </w:rPr>
      </w:pPr>
      <w:r>
        <w:rPr>
          <w:rStyle w:val="normaltextrun"/>
        </w:rPr>
        <w:t xml:space="preserve">Ņemot vērā, ka šobrīd iesniegtie priekšlikumi ir pašvaldību vajadzības, kas </w:t>
      </w:r>
      <w:r w:rsidR="00A37222">
        <w:rPr>
          <w:rStyle w:val="normaltextrun"/>
        </w:rPr>
        <w:t>tika apkopotas bez to sākotnē</w:t>
      </w:r>
      <w:r w:rsidR="00857C99">
        <w:rPr>
          <w:rStyle w:val="normaltextrun"/>
        </w:rPr>
        <w:t>j</w:t>
      </w:r>
      <w:r w:rsidR="00E05B9B">
        <w:rPr>
          <w:rStyle w:val="normaltextrun"/>
        </w:rPr>
        <w:t>ā</w:t>
      </w:r>
      <w:r w:rsidR="00857C99">
        <w:rPr>
          <w:rStyle w:val="normaltextrun"/>
        </w:rPr>
        <w:t xml:space="preserve"> izvērtējuma reģionālās attīstības </w:t>
      </w:r>
      <w:r w:rsidR="00E20A7B">
        <w:rPr>
          <w:rStyle w:val="normaltextrun"/>
        </w:rPr>
        <w:t xml:space="preserve">kontekstā, </w:t>
      </w:r>
      <w:r w:rsidR="007D574D">
        <w:rPr>
          <w:rStyle w:val="normaltextrun"/>
        </w:rPr>
        <w:t xml:space="preserve">plānots, ka pirms objektu </w:t>
      </w:r>
      <w:r w:rsidR="00DE0634">
        <w:rPr>
          <w:rStyle w:val="normaltextrun"/>
        </w:rPr>
        <w:t>atlases atbilstoši informatīv</w:t>
      </w:r>
      <w:r w:rsidR="002B05F7">
        <w:rPr>
          <w:rStyle w:val="normaltextrun"/>
        </w:rPr>
        <w:t>ā</w:t>
      </w:r>
      <w:r w:rsidR="00DE0634">
        <w:rPr>
          <w:rStyle w:val="normaltextrun"/>
        </w:rPr>
        <w:t xml:space="preserve"> ziņojuma turpinājumā iekļautajiem kritērijiem</w:t>
      </w:r>
      <w:r w:rsidR="00D1102B">
        <w:rPr>
          <w:rStyle w:val="normaltextrun"/>
        </w:rPr>
        <w:t xml:space="preserve">, </w:t>
      </w:r>
      <w:r w:rsidR="0023519D">
        <w:rPr>
          <w:rStyle w:val="normaltextrun"/>
        </w:rPr>
        <w:t xml:space="preserve">plānošanas reģioniem būtu jāveic to </w:t>
      </w:r>
      <w:r w:rsidR="005C6356">
        <w:rPr>
          <w:rStyle w:val="normaltextrun"/>
        </w:rPr>
        <w:t xml:space="preserve">izvērtējums, </w:t>
      </w:r>
      <w:r w:rsidR="00CA4623">
        <w:rPr>
          <w:rStyle w:val="normaltextrun"/>
        </w:rPr>
        <w:t>pieturoties pie uzstādījuma, ka:</w:t>
      </w:r>
    </w:p>
    <w:p w14:paraId="6F459B23" w14:textId="72694CAB" w:rsidR="001D266C" w:rsidRDefault="00BE3012" w:rsidP="00CA4623">
      <w:pPr>
        <w:pStyle w:val="paragraph"/>
        <w:numPr>
          <w:ilvl w:val="0"/>
          <w:numId w:val="52"/>
        </w:numPr>
        <w:spacing w:before="120" w:beforeAutospacing="0" w:after="120" w:afterAutospacing="0"/>
        <w:jc w:val="both"/>
        <w:textAlignment w:val="baseline"/>
        <w:rPr>
          <w:rStyle w:val="normaltextrun"/>
        </w:rPr>
      </w:pPr>
      <w:r>
        <w:rPr>
          <w:rStyle w:val="normaltextrun"/>
        </w:rPr>
        <w:t>j</w:t>
      </w:r>
      <w:r w:rsidR="004E0D62">
        <w:rPr>
          <w:rStyle w:val="normaltextrun"/>
        </w:rPr>
        <w:t>ā</w:t>
      </w:r>
      <w:r w:rsidR="004E076C">
        <w:rPr>
          <w:rStyle w:val="normaltextrun"/>
        </w:rPr>
        <w:t xml:space="preserve">izslēdz priekšlikumi, kas </w:t>
      </w:r>
      <w:r w:rsidR="00A7214D">
        <w:rPr>
          <w:rStyle w:val="normaltextrun"/>
        </w:rPr>
        <w:t>atbilstoši reģiona plānošanas dokumentiem</w:t>
      </w:r>
      <w:r w:rsidR="004E076C">
        <w:rPr>
          <w:rStyle w:val="normaltextrun"/>
        </w:rPr>
        <w:t xml:space="preserve"> </w:t>
      </w:r>
      <w:r w:rsidR="00D75E41">
        <w:rPr>
          <w:rStyle w:val="normaltextrun"/>
        </w:rPr>
        <w:t xml:space="preserve">šobrīd izskatās pēc vēlmju nevis kritiski </w:t>
      </w:r>
      <w:r w:rsidR="000444B3">
        <w:rPr>
          <w:rStyle w:val="normaltextrun"/>
        </w:rPr>
        <w:t xml:space="preserve">svarīgu vajadzību </w:t>
      </w:r>
      <w:r w:rsidR="001D266C">
        <w:rPr>
          <w:rStyle w:val="normaltextrun"/>
        </w:rPr>
        <w:t>saraksta;</w:t>
      </w:r>
    </w:p>
    <w:p w14:paraId="553FE074" w14:textId="4CAF23BF" w:rsidR="00816006" w:rsidRPr="00953F40" w:rsidRDefault="00BE3012" w:rsidP="00C40B2D">
      <w:pPr>
        <w:pStyle w:val="paragraph"/>
        <w:numPr>
          <w:ilvl w:val="0"/>
          <w:numId w:val="52"/>
        </w:numPr>
        <w:spacing w:before="120" w:beforeAutospacing="0" w:after="120" w:afterAutospacing="0"/>
        <w:jc w:val="both"/>
        <w:textAlignment w:val="baseline"/>
        <w:rPr>
          <w:rStyle w:val="normaltextrun"/>
        </w:rPr>
      </w:pPr>
      <w:r>
        <w:rPr>
          <w:rStyle w:val="normaltextrun"/>
        </w:rPr>
        <w:t>p</w:t>
      </w:r>
      <w:r w:rsidR="00F82069">
        <w:rPr>
          <w:rStyle w:val="normaltextrun"/>
        </w:rPr>
        <w:t xml:space="preserve">riekšroka objektiem, kam pārskatāmā nākotnē </w:t>
      </w:r>
      <w:r w:rsidR="00DB1B06">
        <w:rPr>
          <w:rStyle w:val="normaltextrun"/>
        </w:rPr>
        <w:t xml:space="preserve">būtu </w:t>
      </w:r>
      <w:r w:rsidR="00F82069">
        <w:rPr>
          <w:rStyle w:val="normaltextrun"/>
        </w:rPr>
        <w:t xml:space="preserve">nepieciešami mazāki </w:t>
      </w:r>
      <w:r w:rsidR="00887DCA">
        <w:rPr>
          <w:rStyle w:val="normaltextrun"/>
        </w:rPr>
        <w:t>ieguldījumi</w:t>
      </w:r>
      <w:r w:rsidR="0023519D">
        <w:rPr>
          <w:rStyle w:val="normaltextrun"/>
        </w:rPr>
        <w:t xml:space="preserve"> </w:t>
      </w:r>
      <w:r w:rsidR="00DB1B06">
        <w:rPr>
          <w:rStyle w:val="normaltextrun"/>
        </w:rPr>
        <w:t>un ir zemākas uzturēšanas izmaksas.</w:t>
      </w:r>
    </w:p>
    <w:p w14:paraId="661EA9C2" w14:textId="6F4D98CD" w:rsidR="006D02CC" w:rsidRPr="00953F40" w:rsidRDefault="0090547D" w:rsidP="008C54EF">
      <w:pPr>
        <w:pStyle w:val="paragraph"/>
        <w:spacing w:before="120" w:beforeAutospacing="0" w:after="120" w:afterAutospacing="0"/>
        <w:jc w:val="both"/>
        <w:textAlignment w:val="baseline"/>
      </w:pPr>
      <w:r w:rsidRPr="00953F40">
        <w:rPr>
          <w:rStyle w:val="normaltextrun"/>
        </w:rPr>
        <w:t>Pašvaldību iesniegto priekšlikumu izvērtēšan</w:t>
      </w:r>
      <w:r w:rsidR="00166F85" w:rsidRPr="00953F40">
        <w:rPr>
          <w:rStyle w:val="normaltextrun"/>
        </w:rPr>
        <w:t>u paredzēts organizēt</w:t>
      </w:r>
      <w:r w:rsidRPr="00953F40">
        <w:rPr>
          <w:rStyle w:val="normaltextrun"/>
        </w:rPr>
        <w:t xml:space="preserve"> </w:t>
      </w:r>
      <w:r w:rsidR="0015059E" w:rsidRPr="00953F40">
        <w:rPr>
          <w:rStyle w:val="normaltextrun"/>
        </w:rPr>
        <w:t>tr</w:t>
      </w:r>
      <w:r w:rsidR="00C84EB5">
        <w:rPr>
          <w:rStyle w:val="normaltextrun"/>
        </w:rPr>
        <w:t>ī</w:t>
      </w:r>
      <w:r w:rsidR="0015059E" w:rsidRPr="00953F40">
        <w:rPr>
          <w:rStyle w:val="normaltextrun"/>
        </w:rPr>
        <w:t xml:space="preserve">s </w:t>
      </w:r>
      <w:r w:rsidR="006D02CC" w:rsidRPr="00953F40">
        <w:rPr>
          <w:rStyle w:val="normaltextrun"/>
        </w:rPr>
        <w:t>posmos: </w:t>
      </w:r>
      <w:r w:rsidR="006D02CC" w:rsidRPr="00953F40">
        <w:rPr>
          <w:rStyle w:val="eop"/>
        </w:rPr>
        <w:t> </w:t>
      </w:r>
    </w:p>
    <w:p w14:paraId="12881194" w14:textId="77777777" w:rsidR="00166F85" w:rsidRPr="00953F40" w:rsidRDefault="00E514A7" w:rsidP="00166F85">
      <w:pPr>
        <w:pStyle w:val="paragraph"/>
        <w:numPr>
          <w:ilvl w:val="0"/>
          <w:numId w:val="16"/>
        </w:numPr>
        <w:spacing w:before="120" w:beforeAutospacing="0" w:after="120" w:afterAutospacing="0"/>
        <w:jc w:val="both"/>
        <w:textAlignment w:val="baseline"/>
        <w:rPr>
          <w:rStyle w:val="normaltextrun"/>
        </w:rPr>
      </w:pPr>
      <w:r w:rsidRPr="00953F40">
        <w:rPr>
          <w:rStyle w:val="normaltextrun"/>
          <w:b/>
          <w:bCs/>
        </w:rPr>
        <w:t>P</w:t>
      </w:r>
      <w:r w:rsidR="006D02CC" w:rsidRPr="00953F40">
        <w:rPr>
          <w:rStyle w:val="normaltextrun"/>
          <w:b/>
          <w:bCs/>
        </w:rPr>
        <w:t xml:space="preserve">irmajā </w:t>
      </w:r>
      <w:r w:rsidR="00377C44" w:rsidRPr="00953F40">
        <w:rPr>
          <w:rStyle w:val="normaltextrun"/>
          <w:b/>
          <w:bCs/>
        </w:rPr>
        <w:t xml:space="preserve">posmā  </w:t>
      </w:r>
      <w:r w:rsidR="00377C44" w:rsidRPr="00953F40">
        <w:rPr>
          <w:rStyle w:val="normaltextrun"/>
        </w:rPr>
        <w:t>tik</w:t>
      </w:r>
      <w:r w:rsidR="00EB477A" w:rsidRPr="00953F40">
        <w:rPr>
          <w:rStyle w:val="normaltextrun"/>
        </w:rPr>
        <w:t>s</w:t>
      </w:r>
      <w:r w:rsidR="00377C44" w:rsidRPr="00953F40">
        <w:rPr>
          <w:rStyle w:val="normaltextrun"/>
        </w:rPr>
        <w:t xml:space="preserve"> vērtēts </w:t>
      </w:r>
      <w:r w:rsidR="00EB477A" w:rsidRPr="00953F40">
        <w:rPr>
          <w:rStyle w:val="normaltextrun"/>
        </w:rPr>
        <w:t xml:space="preserve">objektu </w:t>
      </w:r>
      <w:r w:rsidR="005B2DA4" w:rsidRPr="00953F40">
        <w:rPr>
          <w:rStyle w:val="normaltextrun"/>
        </w:rPr>
        <w:t>militārais pielietojums un civilās aizsardzības vajadzības, k</w:t>
      </w:r>
      <w:r w:rsidR="00EF1540" w:rsidRPr="00953F40">
        <w:rPr>
          <w:rStyle w:val="normaltextrun"/>
        </w:rPr>
        <w:t xml:space="preserve">o nepieciešams nodrošināt ar </w:t>
      </w:r>
      <w:r w:rsidR="00F6743F" w:rsidRPr="00953F40">
        <w:rPr>
          <w:rStyle w:val="normaltextrun"/>
        </w:rPr>
        <w:t>mobilitātes</w:t>
      </w:r>
      <w:r w:rsidR="00EF1540" w:rsidRPr="00953F40">
        <w:rPr>
          <w:rStyle w:val="normaltextrun"/>
        </w:rPr>
        <w:t xml:space="preserve"> un pakalpojumu infrastruktūru</w:t>
      </w:r>
      <w:r w:rsidR="00CC6AEE" w:rsidRPr="00953F40">
        <w:rPr>
          <w:rStyle w:val="normaltextrun"/>
        </w:rPr>
        <w:t>;</w:t>
      </w:r>
      <w:r w:rsidR="00EF1540" w:rsidRPr="00953F40">
        <w:rPr>
          <w:rStyle w:val="normaltextrun"/>
        </w:rPr>
        <w:t xml:space="preserve"> </w:t>
      </w:r>
      <w:r w:rsidR="00000E77" w:rsidRPr="00953F40">
        <w:rPr>
          <w:rStyle w:val="normaltextrun"/>
        </w:rPr>
        <w:t xml:space="preserve">  </w:t>
      </w:r>
    </w:p>
    <w:p w14:paraId="74E75D80" w14:textId="4CCBA258" w:rsidR="00166F85" w:rsidRPr="00953F40" w:rsidRDefault="00E514A7" w:rsidP="00166F85">
      <w:pPr>
        <w:pStyle w:val="paragraph"/>
        <w:numPr>
          <w:ilvl w:val="0"/>
          <w:numId w:val="16"/>
        </w:numPr>
        <w:spacing w:before="120" w:beforeAutospacing="0" w:after="120" w:afterAutospacing="0"/>
        <w:jc w:val="both"/>
        <w:textAlignment w:val="baseline"/>
      </w:pPr>
      <w:r w:rsidRPr="00953F40">
        <w:rPr>
          <w:rStyle w:val="normaltextrun"/>
          <w:b/>
          <w:bCs/>
        </w:rPr>
        <w:t>O</w:t>
      </w:r>
      <w:r w:rsidR="0015059E" w:rsidRPr="00953F40">
        <w:rPr>
          <w:rStyle w:val="normaltextrun"/>
          <w:b/>
          <w:bCs/>
        </w:rPr>
        <w:t>traj</w:t>
      </w:r>
      <w:r w:rsidR="00CF7D02" w:rsidRPr="00953F40">
        <w:rPr>
          <w:rStyle w:val="normaltextrun"/>
          <w:b/>
          <w:bCs/>
        </w:rPr>
        <w:t>ā</w:t>
      </w:r>
      <w:r w:rsidR="0015059E" w:rsidRPr="00953F40">
        <w:rPr>
          <w:rStyle w:val="normaltextrun"/>
          <w:b/>
          <w:bCs/>
        </w:rPr>
        <w:t xml:space="preserve"> </w:t>
      </w:r>
      <w:r w:rsidR="006D02CC" w:rsidRPr="00953F40">
        <w:rPr>
          <w:rStyle w:val="normaltextrun"/>
          <w:b/>
          <w:bCs/>
        </w:rPr>
        <w:t xml:space="preserve">posmā </w:t>
      </w:r>
      <w:r w:rsidR="006D02CC" w:rsidRPr="00953F40">
        <w:rPr>
          <w:rStyle w:val="normaltextrun"/>
        </w:rPr>
        <w:t>tik</w:t>
      </w:r>
      <w:r w:rsidR="0090547D" w:rsidRPr="00953F40">
        <w:rPr>
          <w:rStyle w:val="normaltextrun"/>
        </w:rPr>
        <w:t>s</w:t>
      </w:r>
      <w:r w:rsidR="006D02CC" w:rsidRPr="00953F40">
        <w:rPr>
          <w:rStyle w:val="normaltextrun"/>
        </w:rPr>
        <w:t xml:space="preserve"> vērtēta priekšlikumu atbilstība</w:t>
      </w:r>
      <w:r w:rsidR="0015059E" w:rsidRPr="00953F40">
        <w:rPr>
          <w:rStyle w:val="normaltextrun"/>
        </w:rPr>
        <w:t xml:space="preserve"> civilajam pielietojumam</w:t>
      </w:r>
      <w:r w:rsidR="008A3AA3" w:rsidRPr="00953F40">
        <w:rPr>
          <w:rStyle w:val="normaltextrun"/>
        </w:rPr>
        <w:t xml:space="preserve">, </w:t>
      </w:r>
      <w:r w:rsidR="006506F9" w:rsidRPr="00953F40">
        <w:rPr>
          <w:rStyle w:val="normaltextrun"/>
        </w:rPr>
        <w:t>kur atbilstoši reģionālās attīstības vajadzībām šie objekti nodrošinās</w:t>
      </w:r>
      <w:r w:rsidR="00DF7F3B" w:rsidRPr="00953F40">
        <w:rPr>
          <w:rStyle w:val="normaltextrun"/>
        </w:rPr>
        <w:t xml:space="preserve"> </w:t>
      </w:r>
      <w:r w:rsidR="00377C44" w:rsidRPr="00953F40">
        <w:rPr>
          <w:rStyle w:val="normaltextrun"/>
        </w:rPr>
        <w:t xml:space="preserve">administratīvo centru sasniedzamību, darba vietu un pakalpojumu </w:t>
      </w:r>
      <w:r w:rsidR="003C5D22" w:rsidRPr="00953F40">
        <w:rPr>
          <w:rStyle w:val="normaltextrun"/>
        </w:rPr>
        <w:t>sasniedzamību</w:t>
      </w:r>
      <w:r w:rsidR="00377C44" w:rsidRPr="00953F40">
        <w:rPr>
          <w:rStyle w:val="normaltextrun"/>
        </w:rPr>
        <w:t>, kā arī atbilstošu pakalpojumu tīklu</w:t>
      </w:r>
      <w:r w:rsidR="00CC6AEE" w:rsidRPr="00953F40">
        <w:rPr>
          <w:rStyle w:val="normaltextrun"/>
        </w:rPr>
        <w:t>;</w:t>
      </w:r>
      <w:r w:rsidR="006506F9" w:rsidRPr="00953F40">
        <w:rPr>
          <w:rStyle w:val="normaltextrun"/>
        </w:rPr>
        <w:t xml:space="preserve">   </w:t>
      </w:r>
    </w:p>
    <w:p w14:paraId="1E60B1FE" w14:textId="393B4CB1" w:rsidR="006D02CC" w:rsidRPr="00953F40" w:rsidRDefault="00E514A7" w:rsidP="00166F85">
      <w:pPr>
        <w:pStyle w:val="paragraph"/>
        <w:numPr>
          <w:ilvl w:val="0"/>
          <w:numId w:val="16"/>
        </w:numPr>
        <w:spacing w:before="120" w:beforeAutospacing="0" w:after="120" w:afterAutospacing="0"/>
        <w:jc w:val="both"/>
        <w:textAlignment w:val="baseline"/>
        <w:rPr>
          <w:rStyle w:val="eop"/>
        </w:rPr>
      </w:pPr>
      <w:r w:rsidRPr="00953F40">
        <w:rPr>
          <w:rStyle w:val="normaltextrun"/>
          <w:b/>
          <w:bCs/>
        </w:rPr>
        <w:t xml:space="preserve">Trešajā </w:t>
      </w:r>
      <w:r w:rsidR="006D02CC" w:rsidRPr="00953F40">
        <w:rPr>
          <w:rStyle w:val="normaltextrun"/>
          <w:b/>
          <w:bCs/>
        </w:rPr>
        <w:t xml:space="preserve">posmā </w:t>
      </w:r>
      <w:r w:rsidR="006D02CC" w:rsidRPr="00953F40">
        <w:rPr>
          <w:rStyle w:val="normaltextrun"/>
        </w:rPr>
        <w:t>tik</w:t>
      </w:r>
      <w:r w:rsidR="0090547D" w:rsidRPr="00953F40">
        <w:rPr>
          <w:rStyle w:val="normaltextrun"/>
        </w:rPr>
        <w:t>s</w:t>
      </w:r>
      <w:r w:rsidR="006D02CC" w:rsidRPr="00953F40">
        <w:rPr>
          <w:rStyle w:val="normaltextrun"/>
        </w:rPr>
        <w:t xml:space="preserve"> vērtēta detalizētāka informācija</w:t>
      </w:r>
      <w:r w:rsidRPr="00953F40">
        <w:rPr>
          <w:rStyle w:val="normaltextrun"/>
        </w:rPr>
        <w:t xml:space="preserve"> </w:t>
      </w:r>
      <w:r w:rsidR="00CC6AEE" w:rsidRPr="00953F40">
        <w:rPr>
          <w:rStyle w:val="normaltextrun"/>
        </w:rPr>
        <w:t xml:space="preserve">par </w:t>
      </w:r>
      <w:r w:rsidRPr="00953F40">
        <w:rPr>
          <w:rStyle w:val="normaltextrun"/>
        </w:rPr>
        <w:t xml:space="preserve">objekta tehnisko </w:t>
      </w:r>
      <w:r w:rsidR="006D02CC" w:rsidRPr="00953F40">
        <w:rPr>
          <w:rStyle w:val="normaltextrun"/>
        </w:rPr>
        <w:t xml:space="preserve"> stāvokli, potenciālā būvniecībā izmantojam</w:t>
      </w:r>
      <w:r w:rsidR="007B789C" w:rsidRPr="00953F40">
        <w:rPr>
          <w:rStyle w:val="normaltextrun"/>
        </w:rPr>
        <w:t>o</w:t>
      </w:r>
      <w:r w:rsidR="006D02CC" w:rsidRPr="00953F40">
        <w:rPr>
          <w:rStyle w:val="normaltextrun"/>
        </w:rPr>
        <w:t xml:space="preserve"> tehnoloģij</w:t>
      </w:r>
      <w:r w:rsidR="007B789C" w:rsidRPr="00953F40">
        <w:rPr>
          <w:rStyle w:val="normaltextrun"/>
        </w:rPr>
        <w:t>u</w:t>
      </w:r>
      <w:r w:rsidR="006D02CC" w:rsidRPr="00953F40">
        <w:rPr>
          <w:rStyle w:val="normaltextrun"/>
        </w:rPr>
        <w:t xml:space="preserve"> </w:t>
      </w:r>
      <w:r w:rsidR="00B3682E" w:rsidRPr="00953F40">
        <w:rPr>
          <w:rStyle w:val="normaltextrun"/>
        </w:rPr>
        <w:t>un citām veicamaj</w:t>
      </w:r>
      <w:r w:rsidR="00CC6AEE" w:rsidRPr="00953F40">
        <w:rPr>
          <w:rStyle w:val="normaltextrun"/>
        </w:rPr>
        <w:t>ā</w:t>
      </w:r>
      <w:r w:rsidR="00B3682E" w:rsidRPr="00953F40">
        <w:rPr>
          <w:rStyle w:val="normaltextrun"/>
        </w:rPr>
        <w:t>m darbībām</w:t>
      </w:r>
      <w:r w:rsidR="003822B4" w:rsidRPr="00953F40">
        <w:rPr>
          <w:rStyle w:val="normaltextrun"/>
        </w:rPr>
        <w:t xml:space="preserve">, lai nodrošinātu tālāko objekta būvniecības procesu. </w:t>
      </w:r>
      <w:r w:rsidR="006D02CC" w:rsidRPr="00953F40">
        <w:rPr>
          <w:rStyle w:val="eop"/>
        </w:rPr>
        <w:t> </w:t>
      </w:r>
    </w:p>
    <w:p w14:paraId="008D0751" w14:textId="2AD78FEE" w:rsidR="007A5AD3" w:rsidRDefault="007A5AD3" w:rsidP="008C54EF">
      <w:pPr>
        <w:pStyle w:val="paragraph"/>
        <w:spacing w:before="120" w:beforeAutospacing="0" w:after="120" w:afterAutospacing="0"/>
        <w:jc w:val="both"/>
        <w:textAlignment w:val="baseline"/>
        <w:rPr>
          <w:b/>
        </w:rPr>
      </w:pPr>
      <w:r>
        <w:rPr>
          <w:b/>
        </w:rPr>
        <w:t>Jāuzsver</w:t>
      </w:r>
      <w:r w:rsidR="00F624B9">
        <w:rPr>
          <w:b/>
        </w:rPr>
        <w:t>, ka p</w:t>
      </w:r>
      <w:r w:rsidR="00F624B9" w:rsidRPr="00F624B9">
        <w:rPr>
          <w:b/>
        </w:rPr>
        <w:t xml:space="preserve">rimāri </w:t>
      </w:r>
      <w:r w:rsidR="00F624B9">
        <w:rPr>
          <w:b/>
        </w:rPr>
        <w:t>risināmais jautājums</w:t>
      </w:r>
      <w:r w:rsidR="00F624B9" w:rsidRPr="00F624B9">
        <w:rPr>
          <w:b/>
        </w:rPr>
        <w:t xml:space="preserve"> ir militārās un civilās aizsardzības objektu infrastruktūras sakārtošana, </w:t>
      </w:r>
      <w:r w:rsidR="00D57DF0">
        <w:rPr>
          <w:b/>
        </w:rPr>
        <w:t>t.i.</w:t>
      </w:r>
      <w:r w:rsidR="00D04D95">
        <w:rPr>
          <w:b/>
        </w:rPr>
        <w:t>,</w:t>
      </w:r>
      <w:r w:rsidR="00D57DF0">
        <w:rPr>
          <w:b/>
        </w:rPr>
        <w:t xml:space="preserve"> </w:t>
      </w:r>
      <w:r w:rsidR="00D57DF0" w:rsidRPr="00D57DF0">
        <w:rPr>
          <w:b/>
        </w:rPr>
        <w:t>divējādas lietojamības kritērijiem ir jākalpo kā primārajiem kritērijiem infrastruktūras attīstībai</w:t>
      </w:r>
      <w:r w:rsidR="00F624B9" w:rsidRPr="00F624B9">
        <w:rPr>
          <w:b/>
        </w:rPr>
        <w:t xml:space="preserve">, vienlaikus </w:t>
      </w:r>
      <w:r>
        <w:rPr>
          <w:b/>
        </w:rPr>
        <w:t>to</w:t>
      </w:r>
      <w:r w:rsidR="00081724">
        <w:rPr>
          <w:b/>
        </w:rPr>
        <w:t>s</w:t>
      </w:r>
      <w:r>
        <w:rPr>
          <w:b/>
        </w:rPr>
        <w:t xml:space="preserve"> </w:t>
      </w:r>
      <w:r w:rsidR="00F624B9" w:rsidRPr="00F624B9">
        <w:rPr>
          <w:b/>
        </w:rPr>
        <w:t xml:space="preserve">sabalansējot ar civilajām vajadzībām – </w:t>
      </w:r>
      <w:r>
        <w:rPr>
          <w:b/>
        </w:rPr>
        <w:t>līdz ar to ir būtiski savstarpēji</w:t>
      </w:r>
      <w:r w:rsidR="00F624B9" w:rsidRPr="00F624B9">
        <w:rPr>
          <w:b/>
        </w:rPr>
        <w:t xml:space="preserve"> kombinē</w:t>
      </w:r>
      <w:r>
        <w:rPr>
          <w:b/>
        </w:rPr>
        <w:t>t vērtēšanas</w:t>
      </w:r>
      <w:r w:rsidR="00F624B9" w:rsidRPr="00F624B9">
        <w:rPr>
          <w:b/>
        </w:rPr>
        <w:t xml:space="preserve"> 1. un 2.posmu.</w:t>
      </w:r>
    </w:p>
    <w:p w14:paraId="5D3B92AF" w14:textId="5058FA74" w:rsidR="0087029C" w:rsidRPr="00953F40" w:rsidRDefault="0087029C" w:rsidP="008C54EF">
      <w:pPr>
        <w:pStyle w:val="paragraph"/>
        <w:spacing w:before="120" w:beforeAutospacing="0" w:after="120" w:afterAutospacing="0"/>
        <w:jc w:val="both"/>
        <w:textAlignment w:val="baseline"/>
        <w:rPr>
          <w:rStyle w:val="normaltextrun"/>
        </w:rPr>
      </w:pPr>
      <w:r w:rsidRPr="00953F40">
        <w:rPr>
          <w:b/>
        </w:rPr>
        <w:lastRenderedPageBreak/>
        <w:t xml:space="preserve">Veicot </w:t>
      </w:r>
      <w:r w:rsidR="002906BC" w:rsidRPr="00953F40">
        <w:rPr>
          <w:b/>
        </w:rPr>
        <w:t>iz</w:t>
      </w:r>
      <w:r w:rsidRPr="00953F40">
        <w:rPr>
          <w:b/>
        </w:rPr>
        <w:t xml:space="preserve">vērtējumu </w:t>
      </w:r>
      <w:r w:rsidR="00C17DBC" w:rsidRPr="00953F40">
        <w:rPr>
          <w:b/>
        </w:rPr>
        <w:t>atbilstoši</w:t>
      </w:r>
      <w:r w:rsidRPr="00953F40">
        <w:rPr>
          <w:b/>
        </w:rPr>
        <w:t xml:space="preserve"> visiem trim posmiem, objekti tik</w:t>
      </w:r>
      <w:r w:rsidR="00E60FEC" w:rsidRPr="00953F40">
        <w:rPr>
          <w:b/>
        </w:rPr>
        <w:t>s</w:t>
      </w:r>
      <w:r w:rsidRPr="00953F40">
        <w:rPr>
          <w:b/>
        </w:rPr>
        <w:t xml:space="preserve"> sarindoti</w:t>
      </w:r>
      <w:r w:rsidR="00600C2F" w:rsidRPr="00953F40">
        <w:rPr>
          <w:b/>
        </w:rPr>
        <w:t xml:space="preserve"> pēc īstenošanas laika ietvara</w:t>
      </w:r>
      <w:r w:rsidR="002906BC" w:rsidRPr="00953F40">
        <w:rPr>
          <w:b/>
        </w:rPr>
        <w:t>,</w:t>
      </w:r>
      <w:r w:rsidRPr="00953F40">
        <w:t xml:space="preserve"> ņ</w:t>
      </w:r>
      <w:r w:rsidRPr="00953F40">
        <w:rPr>
          <w:rStyle w:val="normaltextrun"/>
        </w:rPr>
        <w:t>emot vērā potenciāl</w:t>
      </w:r>
      <w:r w:rsidR="002906BC" w:rsidRPr="00953F40">
        <w:rPr>
          <w:rStyle w:val="normaltextrun"/>
        </w:rPr>
        <w:t>i piesaistāmo</w:t>
      </w:r>
      <w:r w:rsidRPr="00953F40">
        <w:rPr>
          <w:rStyle w:val="normaltextrun"/>
        </w:rPr>
        <w:t xml:space="preserve"> finansējumu (plašāk </w:t>
      </w:r>
      <w:r w:rsidR="00482C1D" w:rsidRPr="00953F40">
        <w:rPr>
          <w:rStyle w:val="normaltextrun"/>
        </w:rPr>
        <w:t xml:space="preserve">ziņojuma </w:t>
      </w:r>
      <w:r w:rsidR="00611E18" w:rsidRPr="00953F40">
        <w:rPr>
          <w:rStyle w:val="normaltextrun"/>
        </w:rPr>
        <w:t>6</w:t>
      </w:r>
      <w:r w:rsidRPr="00953F40">
        <w:rPr>
          <w:rStyle w:val="normaltextrun"/>
        </w:rPr>
        <w:t>.nodaļā)</w:t>
      </w:r>
      <w:r w:rsidR="00CC0002" w:rsidRPr="00953F40">
        <w:rPr>
          <w:rStyle w:val="normaltextrun"/>
        </w:rPr>
        <w:t>,</w:t>
      </w:r>
      <w:r w:rsidR="00846AD8" w:rsidRPr="00953F40">
        <w:rPr>
          <w:rStyle w:val="normaltextrun"/>
        </w:rPr>
        <w:t xml:space="preserve"> attiecīgi </w:t>
      </w:r>
      <w:r w:rsidRPr="00953F40">
        <w:rPr>
          <w:rStyle w:val="normaltextrun"/>
        </w:rPr>
        <w:t>2024.-2025.gad</w:t>
      </w:r>
      <w:r w:rsidR="00846AD8" w:rsidRPr="00953F40">
        <w:rPr>
          <w:rStyle w:val="normaltextrun"/>
        </w:rPr>
        <w:t xml:space="preserve">ā, </w:t>
      </w:r>
      <w:r w:rsidRPr="00953F40">
        <w:rPr>
          <w:rStyle w:val="normaltextrun"/>
        </w:rPr>
        <w:t>202</w:t>
      </w:r>
      <w:r w:rsidR="003630BF" w:rsidRPr="00953F40">
        <w:rPr>
          <w:rStyle w:val="normaltextrun"/>
        </w:rPr>
        <w:t>6</w:t>
      </w:r>
      <w:r w:rsidRPr="00953F40">
        <w:rPr>
          <w:rStyle w:val="normaltextrun"/>
        </w:rPr>
        <w:t>.-2027.gad</w:t>
      </w:r>
      <w:r w:rsidR="00846AD8" w:rsidRPr="00953F40">
        <w:rPr>
          <w:rStyle w:val="normaltextrun"/>
        </w:rPr>
        <w:t xml:space="preserve">ā, </w:t>
      </w:r>
      <w:r w:rsidR="00D4187A" w:rsidRPr="00953F40">
        <w:rPr>
          <w:rStyle w:val="normaltextrun"/>
        </w:rPr>
        <w:t xml:space="preserve">kā arī </w:t>
      </w:r>
      <w:r w:rsidRPr="00953F40">
        <w:rPr>
          <w:rStyle w:val="normaltextrun"/>
        </w:rPr>
        <w:t>2028.- 2035.gad</w:t>
      </w:r>
      <w:r w:rsidR="00D4187A" w:rsidRPr="00953F40">
        <w:rPr>
          <w:rStyle w:val="normaltextrun"/>
        </w:rPr>
        <w:t>ā.</w:t>
      </w:r>
    </w:p>
    <w:p w14:paraId="59A63D5B" w14:textId="64813758" w:rsidR="0087029C" w:rsidRDefault="00D2612B" w:rsidP="008C54EF">
      <w:pPr>
        <w:pStyle w:val="paragraph"/>
        <w:spacing w:before="120" w:beforeAutospacing="0" w:after="120" w:afterAutospacing="0"/>
        <w:jc w:val="both"/>
        <w:textAlignment w:val="baseline"/>
        <w:rPr>
          <w:rStyle w:val="normaltextrun"/>
        </w:rPr>
      </w:pPr>
      <w:r w:rsidRPr="00953F40">
        <w:rPr>
          <w:rStyle w:val="normaltextrun"/>
        </w:rPr>
        <w:t xml:space="preserve">Vērtēšanas procesā </w:t>
      </w:r>
      <w:r w:rsidR="0087029C" w:rsidRPr="00953F40">
        <w:rPr>
          <w:rStyle w:val="normaltextrun"/>
        </w:rPr>
        <w:t>ti</w:t>
      </w:r>
      <w:r w:rsidR="00600C2F" w:rsidRPr="00953F40">
        <w:rPr>
          <w:rStyle w:val="normaltextrun"/>
        </w:rPr>
        <w:t>ks</w:t>
      </w:r>
      <w:r w:rsidR="008C3247" w:rsidRPr="00953F40">
        <w:rPr>
          <w:rStyle w:val="normaltextrun"/>
        </w:rPr>
        <w:t xml:space="preserve"> </w:t>
      </w:r>
      <w:r w:rsidR="000A3B16" w:rsidRPr="00953F40">
        <w:rPr>
          <w:rStyle w:val="normaltextrun"/>
        </w:rPr>
        <w:t>analizēti mobilitātes un pakalpojumu infrastruktūras objekti, kas iekļauti</w:t>
      </w:r>
      <w:r w:rsidR="00600C2F" w:rsidRPr="00953F40">
        <w:rPr>
          <w:rStyle w:val="normaltextrun"/>
        </w:rPr>
        <w:t xml:space="preserve"> </w:t>
      </w:r>
      <w:r w:rsidR="0087029C" w:rsidRPr="00953F40">
        <w:rPr>
          <w:rStyle w:val="normaltextrun"/>
        </w:rPr>
        <w:t>Ministru kabineta 2023.gada 28.novembra sēdē izskatītā informatīvā ziņojuma “Par atbalstu Eiropas Savienības Austrumu pierobežas konkurētspējas stiprināšanai”</w:t>
      </w:r>
      <w:r w:rsidR="00070B11" w:rsidRPr="00953F40">
        <w:rPr>
          <w:rStyle w:val="normaltextrun"/>
        </w:rPr>
        <w:t xml:space="preserve"> 1. </w:t>
      </w:r>
      <w:r w:rsidR="008C3247" w:rsidRPr="00953F40">
        <w:rPr>
          <w:rStyle w:val="normaltextrun"/>
        </w:rPr>
        <w:t>u</w:t>
      </w:r>
      <w:r w:rsidR="00070B11" w:rsidRPr="00953F40">
        <w:rPr>
          <w:rStyle w:val="normaltextrun"/>
        </w:rPr>
        <w:t>n 2.pi</w:t>
      </w:r>
      <w:r w:rsidR="008C3247" w:rsidRPr="00953F40">
        <w:rPr>
          <w:rStyle w:val="normaltextrun"/>
        </w:rPr>
        <w:t>e</w:t>
      </w:r>
      <w:r w:rsidR="00070B11" w:rsidRPr="00953F40">
        <w:rPr>
          <w:rStyle w:val="normaltextrun"/>
        </w:rPr>
        <w:t>likum</w:t>
      </w:r>
      <w:r w:rsidR="009174F5">
        <w:rPr>
          <w:rStyle w:val="normaltextrun"/>
        </w:rPr>
        <w:t>ā</w:t>
      </w:r>
      <w:r w:rsidR="0087029C" w:rsidRPr="00953F40">
        <w:rPr>
          <w:rStyle w:val="normaltextrun"/>
        </w:rPr>
        <w:t>. Vienlaikus</w:t>
      </w:r>
      <w:r w:rsidR="0087029C" w:rsidRPr="00953F40" w:rsidDel="00F82F33">
        <w:rPr>
          <w:rStyle w:val="normaltextrun"/>
        </w:rPr>
        <w:t xml:space="preserve"> </w:t>
      </w:r>
      <w:r w:rsidR="0087029C" w:rsidRPr="00953F40">
        <w:rPr>
          <w:rStyle w:val="normaltextrun"/>
        </w:rPr>
        <w:t xml:space="preserve">saraksts </w:t>
      </w:r>
      <w:r w:rsidR="00F82F33" w:rsidRPr="00953F40">
        <w:rPr>
          <w:rStyle w:val="normaltextrun"/>
        </w:rPr>
        <w:t>v</w:t>
      </w:r>
      <w:r w:rsidR="0087029C" w:rsidRPr="00953F40">
        <w:rPr>
          <w:rStyle w:val="normaltextrun"/>
        </w:rPr>
        <w:t>ar tikt p</w:t>
      </w:r>
      <w:r w:rsidR="004E0241" w:rsidRPr="00953F40">
        <w:rPr>
          <w:rStyle w:val="normaltextrun"/>
        </w:rPr>
        <w:t>apildinā</w:t>
      </w:r>
      <w:r w:rsidR="000204E8" w:rsidRPr="00953F40">
        <w:rPr>
          <w:rStyle w:val="normaltextrun"/>
        </w:rPr>
        <w:t>ts</w:t>
      </w:r>
      <w:r w:rsidR="0087029C" w:rsidRPr="00953F40">
        <w:rPr>
          <w:rStyle w:val="normaltextrun"/>
        </w:rPr>
        <w:t xml:space="preserve"> ar citiem objektiem, ja tiek konstatēta </w:t>
      </w:r>
      <w:r w:rsidR="004E0241" w:rsidRPr="00953F40">
        <w:rPr>
          <w:rStyle w:val="normaltextrun"/>
        </w:rPr>
        <w:t>š</w:t>
      </w:r>
      <w:r w:rsidR="0087029C" w:rsidRPr="00953F40">
        <w:rPr>
          <w:rStyle w:val="normaltextrun"/>
        </w:rPr>
        <w:t>āda nepieciešamīb</w:t>
      </w:r>
      <w:r w:rsidR="008A1192" w:rsidRPr="00953F40">
        <w:rPr>
          <w:rStyle w:val="normaltextrun"/>
        </w:rPr>
        <w:t>a</w:t>
      </w:r>
      <w:r w:rsidR="0087029C" w:rsidRPr="00953F40">
        <w:rPr>
          <w:rStyle w:val="normaltextrun"/>
        </w:rPr>
        <w:t>.</w:t>
      </w:r>
    </w:p>
    <w:p w14:paraId="4D376E73" w14:textId="4006A590" w:rsidR="00BD28B2" w:rsidRPr="00953F40" w:rsidRDefault="00BD28B2" w:rsidP="008C54EF">
      <w:pPr>
        <w:pStyle w:val="paragraph"/>
        <w:spacing w:before="120" w:beforeAutospacing="0" w:after="120" w:afterAutospacing="0"/>
        <w:jc w:val="both"/>
        <w:textAlignment w:val="baseline"/>
      </w:pPr>
      <w:r>
        <w:rPr>
          <w:rStyle w:val="normaltextrun"/>
        </w:rPr>
        <w:t xml:space="preserve">Būtiski norādīt, ka, ņemot vēra </w:t>
      </w:r>
      <w:r w:rsidR="00EE658C">
        <w:rPr>
          <w:rStyle w:val="normaltextrun"/>
        </w:rPr>
        <w:t>izstrādāto kritēriju</w:t>
      </w:r>
      <w:r w:rsidR="00944395">
        <w:rPr>
          <w:rStyle w:val="normaltextrun"/>
        </w:rPr>
        <w:t xml:space="preserve"> apjomu, </w:t>
      </w:r>
      <w:r w:rsidR="001B022E">
        <w:rPr>
          <w:rStyle w:val="normaltextrun"/>
        </w:rPr>
        <w:t xml:space="preserve">atbilstoši </w:t>
      </w:r>
      <w:r w:rsidR="00944395">
        <w:rPr>
          <w:rStyle w:val="normaltextrun"/>
        </w:rPr>
        <w:t>k</w:t>
      </w:r>
      <w:r w:rsidR="0028057C">
        <w:rPr>
          <w:rStyle w:val="normaltextrun"/>
        </w:rPr>
        <w:t>urie</w:t>
      </w:r>
      <w:r w:rsidR="001B022E">
        <w:rPr>
          <w:rStyle w:val="normaltextrun"/>
        </w:rPr>
        <w:t>m</w:t>
      </w:r>
      <w:r w:rsidR="00944395">
        <w:rPr>
          <w:rStyle w:val="normaltextrun"/>
        </w:rPr>
        <w:t xml:space="preserve"> nepieciešams izvērtēt</w:t>
      </w:r>
      <w:r w:rsidR="001B022E">
        <w:rPr>
          <w:rStyle w:val="normaltextrun"/>
        </w:rPr>
        <w:t xml:space="preserve"> augstāk minētos objektus</w:t>
      </w:r>
      <w:r w:rsidR="00944395">
        <w:rPr>
          <w:rStyle w:val="normaltextrun"/>
        </w:rPr>
        <w:t xml:space="preserve">, kā arī </w:t>
      </w:r>
      <w:r w:rsidR="007B1016">
        <w:rPr>
          <w:rStyle w:val="normaltextrun"/>
        </w:rPr>
        <w:t>to, ka vērtēšanas proces</w:t>
      </w:r>
      <w:r w:rsidR="004060D2">
        <w:rPr>
          <w:rStyle w:val="normaltextrun"/>
        </w:rPr>
        <w:t>s paredz vairāku institūciju iesaisti un sadarbību</w:t>
      </w:r>
      <w:r w:rsidR="00943CD7">
        <w:rPr>
          <w:rStyle w:val="normaltextrun"/>
        </w:rPr>
        <w:t xml:space="preserve">, </w:t>
      </w:r>
      <w:r w:rsidR="00165095">
        <w:rPr>
          <w:rStyle w:val="normaltextrun"/>
        </w:rPr>
        <w:t xml:space="preserve">paredzams, ka </w:t>
      </w:r>
      <w:r w:rsidR="008B6EFD" w:rsidRPr="008B6EFD">
        <w:rPr>
          <w:rStyle w:val="normaltextrun"/>
        </w:rPr>
        <w:t>Ministru kabineta 2023. gada 28. novembra sēdes protokollēmuma (prot. Nr. 59 56. §)  “Informatīvais ziņojums “Par atbalstu Eiropas Savienības Austrumu pierobežas konkurētspējas stiprināšanai”” 3. punkt</w:t>
      </w:r>
      <w:r w:rsidR="008B6EFD">
        <w:rPr>
          <w:rStyle w:val="normaltextrun"/>
        </w:rPr>
        <w:t>ā</w:t>
      </w:r>
      <w:r w:rsidR="00FC6709">
        <w:rPr>
          <w:rStyle w:val="FootnoteReference"/>
        </w:rPr>
        <w:footnoteReference w:id="7"/>
      </w:r>
      <w:r w:rsidR="008B6EFD">
        <w:rPr>
          <w:rStyle w:val="normaltextrun"/>
        </w:rPr>
        <w:t xml:space="preserve"> </w:t>
      </w:r>
      <w:r w:rsidR="002407C5">
        <w:rPr>
          <w:rStyle w:val="normaltextrun"/>
        </w:rPr>
        <w:t>(turpmāk – 3.punkt</w:t>
      </w:r>
      <w:r w:rsidR="0073395C">
        <w:rPr>
          <w:rStyle w:val="normaltextrun"/>
        </w:rPr>
        <w:t>s</w:t>
      </w:r>
      <w:r w:rsidR="002407C5">
        <w:rPr>
          <w:rStyle w:val="normaltextrun"/>
        </w:rPr>
        <w:t xml:space="preserve">) </w:t>
      </w:r>
      <w:r w:rsidR="008B6EFD">
        <w:rPr>
          <w:rStyle w:val="normaltextrun"/>
        </w:rPr>
        <w:t xml:space="preserve">dotā uzdevuma izpilde prasīs </w:t>
      </w:r>
      <w:r w:rsidR="003E2DF0">
        <w:rPr>
          <w:rStyle w:val="normaltextrun"/>
        </w:rPr>
        <w:t xml:space="preserve">garāku uzdevuma izpildes termiņu nekā sākotnēji plānots. Turklāt </w:t>
      </w:r>
      <w:r w:rsidR="004C4447">
        <w:rPr>
          <w:rStyle w:val="normaltextrun"/>
        </w:rPr>
        <w:t>jāpiemin, ka</w:t>
      </w:r>
      <w:r w:rsidR="007F341A">
        <w:rPr>
          <w:rStyle w:val="normaltextrun"/>
        </w:rPr>
        <w:t xml:space="preserve"> 3.punkt</w:t>
      </w:r>
      <w:r w:rsidR="00160CAE">
        <w:rPr>
          <w:rStyle w:val="normaltextrun"/>
        </w:rPr>
        <w:t>ā</w:t>
      </w:r>
      <w:r w:rsidR="007F341A">
        <w:rPr>
          <w:rStyle w:val="normaltextrun"/>
        </w:rPr>
        <w:t xml:space="preserve"> dotā uzdevuma izpilde ir atkarīga no</w:t>
      </w:r>
      <w:r w:rsidR="004C4447">
        <w:rPr>
          <w:rStyle w:val="normaltextrun"/>
        </w:rPr>
        <w:t xml:space="preserve"> </w:t>
      </w:r>
      <w:r w:rsidR="005A58BB">
        <w:rPr>
          <w:rStyle w:val="normaltextrun"/>
        </w:rPr>
        <w:t>šajā informatīvajā ziņojumā iekļauto kritēriju un vērtēšanas kārtības</w:t>
      </w:r>
      <w:r w:rsidR="007F341A">
        <w:rPr>
          <w:rStyle w:val="normaltextrun"/>
        </w:rPr>
        <w:t xml:space="preserve"> </w:t>
      </w:r>
      <w:r w:rsidR="00620B90">
        <w:rPr>
          <w:rStyle w:val="normaltextrun"/>
        </w:rPr>
        <w:t>izskatī</w:t>
      </w:r>
      <w:r w:rsidR="007F341A">
        <w:rPr>
          <w:rStyle w:val="normaltextrun"/>
        </w:rPr>
        <w:t xml:space="preserve">šanas </w:t>
      </w:r>
      <w:r w:rsidR="00620B90">
        <w:rPr>
          <w:rStyle w:val="normaltextrun"/>
        </w:rPr>
        <w:t xml:space="preserve">Ministru kabinetā, </w:t>
      </w:r>
      <w:r w:rsidR="007F341A">
        <w:rPr>
          <w:rStyle w:val="normaltextrun"/>
        </w:rPr>
        <w:t xml:space="preserve">kas tiek uzskatīts par būtisku atskaites punktu tālākai rīcībai, līdz ar to šī informatīva ziņojuma </w:t>
      </w:r>
      <w:r w:rsidR="0073395C">
        <w:rPr>
          <w:rStyle w:val="normaltextrun"/>
        </w:rPr>
        <w:t xml:space="preserve">virzība ietekmē </w:t>
      </w:r>
      <w:r w:rsidR="00AE1E2A">
        <w:rPr>
          <w:rStyle w:val="normaltextrun"/>
        </w:rPr>
        <w:t xml:space="preserve">objektu izvērtēšanas </w:t>
      </w:r>
      <w:r w:rsidR="00A01FE2">
        <w:rPr>
          <w:rStyle w:val="normaltextrun"/>
        </w:rPr>
        <w:t>procesa uzsākšan</w:t>
      </w:r>
      <w:r w:rsidR="00B50DBD">
        <w:rPr>
          <w:rStyle w:val="normaltextrun"/>
        </w:rPr>
        <w:t>as laiku</w:t>
      </w:r>
      <w:r w:rsidR="00A01FE2">
        <w:rPr>
          <w:rStyle w:val="normaltextrun"/>
        </w:rPr>
        <w:t>.</w:t>
      </w:r>
    </w:p>
    <w:p w14:paraId="6E9F0CB7" w14:textId="2D6F47F7" w:rsidR="008B7130" w:rsidRPr="00953F40" w:rsidRDefault="00F37A64" w:rsidP="008C54EF">
      <w:pPr>
        <w:pStyle w:val="paragraph"/>
        <w:spacing w:before="120" w:beforeAutospacing="0" w:after="120" w:afterAutospacing="0"/>
        <w:jc w:val="both"/>
        <w:textAlignment w:val="baseline"/>
      </w:pPr>
      <w:r w:rsidRPr="00953F40">
        <w:t xml:space="preserve">Informatīvā ziņojuma turpinājumā </w:t>
      </w:r>
      <w:r w:rsidR="00495AFD" w:rsidRPr="00953F40">
        <w:t xml:space="preserve">noteikti </w:t>
      </w:r>
      <w:bookmarkStart w:id="6" w:name="_Hlk153131928"/>
      <w:r w:rsidR="00495AFD" w:rsidRPr="00953F40">
        <w:t>kritēriji</w:t>
      </w:r>
      <w:r w:rsidR="00DD3989" w:rsidRPr="00953F40">
        <w:t xml:space="preserve">, </w:t>
      </w:r>
      <w:r w:rsidR="004C5024" w:rsidRPr="00953F40">
        <w:t>atbilstoši</w:t>
      </w:r>
      <w:r w:rsidR="00DD3989" w:rsidRPr="00953F40">
        <w:t xml:space="preserve"> kuriem </w:t>
      </w:r>
      <w:r w:rsidR="00AF5B92" w:rsidRPr="00953F40">
        <w:t>ti</w:t>
      </w:r>
      <w:r w:rsidR="008557F2" w:rsidRPr="00953F40">
        <w:t>ks izvērtēti pašvaldību sākotnēji iesniegtie priekšlikumi mobilitātes un pakalpojumu infrastruktūras jomās</w:t>
      </w:r>
      <w:bookmarkEnd w:id="6"/>
      <w:r w:rsidR="00EE4F38" w:rsidRPr="00953F40">
        <w:t>, vienlaikus nodrošinot to divējādo lietojamību.</w:t>
      </w:r>
    </w:p>
    <w:p w14:paraId="46431AAE" w14:textId="77777777" w:rsidR="009E4344" w:rsidRPr="00953F40" w:rsidRDefault="009E4344" w:rsidP="008C54EF">
      <w:pPr>
        <w:spacing w:before="120" w:after="120" w:line="240" w:lineRule="auto"/>
        <w:jc w:val="both"/>
        <w:rPr>
          <w:rFonts w:ascii="Times New Roman" w:hAnsi="Times New Roman" w:cs="Times New Roman"/>
          <w:sz w:val="24"/>
          <w:szCs w:val="24"/>
        </w:rPr>
      </w:pPr>
    </w:p>
    <w:p w14:paraId="308A13AB" w14:textId="71E67AB5" w:rsidR="00646C02" w:rsidRPr="00953F40" w:rsidRDefault="00457458" w:rsidP="008C54EF">
      <w:pPr>
        <w:pStyle w:val="paragraph"/>
        <w:numPr>
          <w:ilvl w:val="0"/>
          <w:numId w:val="20"/>
        </w:numPr>
        <w:spacing w:before="120" w:beforeAutospacing="0" w:after="120" w:afterAutospacing="0"/>
        <w:jc w:val="both"/>
        <w:textAlignment w:val="baseline"/>
        <w:rPr>
          <w:rStyle w:val="normaltextrun"/>
        </w:rPr>
      </w:pPr>
      <w:r w:rsidRPr="00953F40">
        <w:rPr>
          <w:rStyle w:val="normaltextrun"/>
          <w:b/>
          <w:bCs/>
        </w:rPr>
        <w:t>Mobilitātes infrastruktūras objektu p</w:t>
      </w:r>
      <w:r w:rsidR="00625B23" w:rsidRPr="00953F40">
        <w:rPr>
          <w:rStyle w:val="normaltextrun"/>
          <w:b/>
          <w:bCs/>
        </w:rPr>
        <w:t xml:space="preserve">riekšlikumu izvērtēšanas kritēriji </w:t>
      </w:r>
    </w:p>
    <w:p w14:paraId="770E3F05" w14:textId="013132DD" w:rsidR="002223A3" w:rsidRPr="00953F40" w:rsidRDefault="002223A3" w:rsidP="008C54EF">
      <w:pPr>
        <w:pStyle w:val="paragraph"/>
        <w:spacing w:before="120" w:beforeAutospacing="0" w:after="120" w:afterAutospacing="0"/>
        <w:jc w:val="both"/>
        <w:textAlignment w:val="baseline"/>
        <w:rPr>
          <w:rStyle w:val="normaltextrun"/>
          <w:b/>
          <w:bCs/>
        </w:rPr>
      </w:pPr>
      <w:r w:rsidRPr="00953F40">
        <w:rPr>
          <w:rStyle w:val="normaltextrun"/>
          <w:b/>
        </w:rPr>
        <w:t>3.1.</w:t>
      </w:r>
      <w:r w:rsidRPr="00953F40">
        <w:rPr>
          <w:rStyle w:val="normaltextrun"/>
        </w:rPr>
        <w:t xml:space="preserve"> </w:t>
      </w:r>
      <w:r w:rsidRPr="00953F40">
        <w:rPr>
          <w:rStyle w:val="normaltextrun"/>
          <w:b/>
        </w:rPr>
        <w:t>M</w:t>
      </w:r>
      <w:r w:rsidRPr="00953F40">
        <w:rPr>
          <w:rStyle w:val="normaltextrun"/>
          <w:b/>
          <w:bCs/>
        </w:rPr>
        <w:t>ilitārais pielietojums un civilās aizsardzības vajadzības</w:t>
      </w:r>
    </w:p>
    <w:p w14:paraId="247D9E75" w14:textId="50C1617A" w:rsidR="005A6893" w:rsidRPr="00953F40" w:rsidRDefault="007959F3" w:rsidP="008C54EF">
      <w:pPr>
        <w:spacing w:before="120" w:after="120" w:line="240" w:lineRule="auto"/>
        <w:jc w:val="both"/>
        <w:rPr>
          <w:rFonts w:ascii="Times New Roman" w:hAnsi="Times New Roman" w:cs="Times New Roman"/>
          <w:sz w:val="24"/>
          <w:szCs w:val="24"/>
        </w:rPr>
      </w:pPr>
      <w:r w:rsidRPr="00A30F5F">
        <w:rPr>
          <w:rFonts w:ascii="Times New Roman" w:hAnsi="Times New Roman" w:cs="Times New Roman"/>
          <w:b/>
          <w:bCs/>
          <w:sz w:val="24"/>
          <w:szCs w:val="24"/>
        </w:rPr>
        <w:t>Pirmajā posm</w:t>
      </w:r>
      <w:r w:rsidR="00A30F5F">
        <w:rPr>
          <w:rFonts w:ascii="Times New Roman" w:hAnsi="Times New Roman" w:cs="Times New Roman"/>
          <w:b/>
          <w:bCs/>
          <w:sz w:val="24"/>
          <w:szCs w:val="24"/>
        </w:rPr>
        <w:t>ā</w:t>
      </w:r>
      <w:r>
        <w:rPr>
          <w:rFonts w:ascii="Times New Roman" w:hAnsi="Times New Roman" w:cs="Times New Roman"/>
          <w:sz w:val="24"/>
          <w:szCs w:val="24"/>
        </w:rPr>
        <w:t xml:space="preserve"> tiks vērtēt</w:t>
      </w:r>
      <w:r w:rsidR="00A30F5F">
        <w:rPr>
          <w:rFonts w:ascii="Times New Roman" w:hAnsi="Times New Roman" w:cs="Times New Roman"/>
          <w:sz w:val="24"/>
          <w:szCs w:val="24"/>
        </w:rPr>
        <w:t>s</w:t>
      </w:r>
      <w:r>
        <w:rPr>
          <w:rFonts w:ascii="Times New Roman" w:hAnsi="Times New Roman" w:cs="Times New Roman"/>
          <w:sz w:val="24"/>
          <w:szCs w:val="24"/>
        </w:rPr>
        <w:t xml:space="preserve"> objekta</w:t>
      </w:r>
      <w:r w:rsidR="00A30F5F">
        <w:rPr>
          <w:rFonts w:ascii="Times New Roman" w:hAnsi="Times New Roman" w:cs="Times New Roman"/>
          <w:sz w:val="24"/>
          <w:szCs w:val="24"/>
        </w:rPr>
        <w:t xml:space="preserve"> militārais pielietojums un tas, vai objekts nodrošina civilās aizsardzības vajadzības. </w:t>
      </w:r>
      <w:r w:rsidR="005A6893" w:rsidRPr="00953F40">
        <w:rPr>
          <w:rFonts w:ascii="Times New Roman" w:hAnsi="Times New Roman" w:cs="Times New Roman"/>
          <w:sz w:val="24"/>
          <w:szCs w:val="24"/>
        </w:rPr>
        <w:t>Mobilitātes infrastruktūras objekt</w:t>
      </w:r>
      <w:r w:rsidR="007F40EC" w:rsidRPr="00953F40">
        <w:rPr>
          <w:rFonts w:ascii="Times New Roman" w:hAnsi="Times New Roman" w:cs="Times New Roman"/>
          <w:sz w:val="24"/>
          <w:szCs w:val="24"/>
        </w:rPr>
        <w:t>s</w:t>
      </w:r>
      <w:r w:rsidR="005A6893" w:rsidRPr="00953F40">
        <w:rPr>
          <w:rFonts w:ascii="Times New Roman" w:hAnsi="Times New Roman" w:cs="Times New Roman"/>
          <w:sz w:val="24"/>
          <w:szCs w:val="24"/>
        </w:rPr>
        <w:t xml:space="preserve"> no divējādas lietojamības viedokļa</w:t>
      </w:r>
      <w:r w:rsidR="007F40EC" w:rsidRPr="00953F40">
        <w:rPr>
          <w:rFonts w:ascii="Times New Roman" w:hAnsi="Times New Roman" w:cs="Times New Roman"/>
          <w:sz w:val="24"/>
          <w:szCs w:val="24"/>
        </w:rPr>
        <w:t xml:space="preserve"> paredz</w:t>
      </w:r>
      <w:r w:rsidR="005A6893" w:rsidRPr="00953F40">
        <w:rPr>
          <w:rFonts w:ascii="Times New Roman" w:hAnsi="Times New Roman" w:cs="Times New Roman"/>
          <w:sz w:val="24"/>
          <w:szCs w:val="24"/>
        </w:rPr>
        <w:t xml:space="preserve"> ceļa</w:t>
      </w:r>
      <w:r w:rsidR="004814B3" w:rsidRPr="00953F40">
        <w:rPr>
          <w:rFonts w:ascii="Times New Roman" w:hAnsi="Times New Roman" w:cs="Times New Roman"/>
          <w:sz w:val="24"/>
          <w:szCs w:val="24"/>
        </w:rPr>
        <w:t>/tilta</w:t>
      </w:r>
      <w:r w:rsidR="005A6893" w:rsidRPr="00953F40">
        <w:rPr>
          <w:rFonts w:ascii="Times New Roman" w:hAnsi="Times New Roman" w:cs="Times New Roman"/>
          <w:sz w:val="24"/>
          <w:szCs w:val="24"/>
        </w:rPr>
        <w:t xml:space="preserve"> infrastruktūr</w:t>
      </w:r>
      <w:r w:rsidR="007F40EC" w:rsidRPr="00953F40">
        <w:rPr>
          <w:rFonts w:ascii="Times New Roman" w:hAnsi="Times New Roman" w:cs="Times New Roman"/>
          <w:sz w:val="24"/>
          <w:szCs w:val="24"/>
        </w:rPr>
        <w:t>u</w:t>
      </w:r>
      <w:r w:rsidR="005A6893" w:rsidRPr="00953F40">
        <w:rPr>
          <w:rFonts w:ascii="Times New Roman" w:hAnsi="Times New Roman" w:cs="Times New Roman"/>
          <w:sz w:val="24"/>
          <w:szCs w:val="24"/>
        </w:rPr>
        <w:t>, kas vienlaikus var nodrošināt pretmobilitāti, t.i.</w:t>
      </w:r>
      <w:r w:rsidR="008240FF" w:rsidRPr="00953F40">
        <w:rPr>
          <w:rFonts w:ascii="Times New Roman" w:hAnsi="Times New Roman" w:cs="Times New Roman"/>
          <w:sz w:val="24"/>
          <w:szCs w:val="24"/>
        </w:rPr>
        <w:t>,</w:t>
      </w:r>
      <w:r w:rsidR="005A6893" w:rsidRPr="00953F40">
        <w:rPr>
          <w:rFonts w:ascii="Times New Roman" w:hAnsi="Times New Roman" w:cs="Times New Roman"/>
          <w:sz w:val="24"/>
          <w:szCs w:val="24"/>
        </w:rPr>
        <w:t xml:space="preserve"> apdraudējuma gadījumā noteiktā ceļa</w:t>
      </w:r>
      <w:r w:rsidR="004814B3" w:rsidRPr="00953F40">
        <w:rPr>
          <w:rFonts w:ascii="Times New Roman" w:hAnsi="Times New Roman" w:cs="Times New Roman"/>
          <w:sz w:val="24"/>
          <w:szCs w:val="24"/>
        </w:rPr>
        <w:t>/tilta</w:t>
      </w:r>
      <w:r w:rsidR="005A6893" w:rsidRPr="00953F40">
        <w:rPr>
          <w:rFonts w:ascii="Times New Roman" w:hAnsi="Times New Roman" w:cs="Times New Roman"/>
          <w:sz w:val="24"/>
          <w:szCs w:val="24"/>
        </w:rPr>
        <w:t xml:space="preserve"> posmā tas tiek pārrakts, tādā veidā bloķ</w:t>
      </w:r>
      <w:r w:rsidR="008B7130" w:rsidRPr="00953F40">
        <w:rPr>
          <w:rFonts w:ascii="Times New Roman" w:hAnsi="Times New Roman" w:cs="Times New Roman"/>
          <w:sz w:val="24"/>
          <w:szCs w:val="24"/>
        </w:rPr>
        <w:t>ē</w:t>
      </w:r>
      <w:r w:rsidR="005A6893" w:rsidRPr="00953F40">
        <w:rPr>
          <w:rFonts w:ascii="Times New Roman" w:hAnsi="Times New Roman" w:cs="Times New Roman"/>
          <w:sz w:val="24"/>
          <w:szCs w:val="24"/>
        </w:rPr>
        <w:t>jot</w:t>
      </w:r>
      <w:r w:rsidR="005A6893" w:rsidRPr="00953F40" w:rsidDel="006E2F85">
        <w:rPr>
          <w:rFonts w:ascii="Times New Roman" w:hAnsi="Times New Roman" w:cs="Times New Roman"/>
          <w:sz w:val="24"/>
          <w:szCs w:val="24"/>
        </w:rPr>
        <w:t xml:space="preserve"> </w:t>
      </w:r>
      <w:r w:rsidR="005A6893" w:rsidRPr="00953F40">
        <w:rPr>
          <w:rFonts w:ascii="Times New Roman" w:hAnsi="Times New Roman" w:cs="Times New Roman"/>
          <w:sz w:val="24"/>
          <w:szCs w:val="24"/>
        </w:rPr>
        <w:t xml:space="preserve">pārvietošanos. </w:t>
      </w:r>
    </w:p>
    <w:p w14:paraId="61269F36" w14:textId="3B9B9B6B" w:rsidR="00670442" w:rsidRPr="00953F40" w:rsidRDefault="007928EA" w:rsidP="008C54EF">
      <w:pPr>
        <w:spacing w:before="120" w:after="120" w:line="240" w:lineRule="auto"/>
        <w:jc w:val="both"/>
        <w:rPr>
          <w:rFonts w:ascii="Times New Roman" w:hAnsi="Times New Roman" w:cs="Times New Roman"/>
          <w:sz w:val="24"/>
          <w:szCs w:val="24"/>
        </w:rPr>
      </w:pPr>
      <w:bookmarkStart w:id="7" w:name="_Hlk155190121"/>
      <w:r w:rsidRPr="00953F40">
        <w:rPr>
          <w:rFonts w:ascii="Times New Roman" w:hAnsi="Times New Roman" w:cs="Times New Roman"/>
          <w:sz w:val="24"/>
          <w:szCs w:val="24"/>
        </w:rPr>
        <w:t xml:space="preserve">Lai </w:t>
      </w:r>
      <w:r w:rsidR="00990354" w:rsidRPr="00953F40">
        <w:rPr>
          <w:rFonts w:ascii="Times New Roman" w:hAnsi="Times New Roman" w:cs="Times New Roman"/>
          <w:sz w:val="24"/>
          <w:szCs w:val="24"/>
        </w:rPr>
        <w:t xml:space="preserve">pašvaldību sniegtie mobilitātes infrastruktūras objektu priekšlikumi </w:t>
      </w:r>
      <w:r w:rsidR="007D4695" w:rsidRPr="00953F40">
        <w:rPr>
          <w:rFonts w:ascii="Times New Roman" w:hAnsi="Times New Roman" w:cs="Times New Roman"/>
          <w:sz w:val="24"/>
          <w:szCs w:val="24"/>
        </w:rPr>
        <w:t xml:space="preserve">tiktu </w:t>
      </w:r>
      <w:r w:rsidR="009E2101" w:rsidRPr="00953F40">
        <w:rPr>
          <w:rFonts w:ascii="Times New Roman" w:hAnsi="Times New Roman" w:cs="Times New Roman"/>
          <w:sz w:val="24"/>
          <w:szCs w:val="24"/>
        </w:rPr>
        <w:t>virzīti tāl</w:t>
      </w:r>
      <w:r w:rsidR="00015336" w:rsidRPr="00953F40">
        <w:rPr>
          <w:rFonts w:ascii="Times New Roman" w:hAnsi="Times New Roman" w:cs="Times New Roman"/>
          <w:sz w:val="24"/>
          <w:szCs w:val="24"/>
        </w:rPr>
        <w:t>ā</w:t>
      </w:r>
      <w:r w:rsidR="009E2101" w:rsidRPr="00953F40">
        <w:rPr>
          <w:rFonts w:ascii="Times New Roman" w:hAnsi="Times New Roman" w:cs="Times New Roman"/>
          <w:sz w:val="24"/>
          <w:szCs w:val="24"/>
        </w:rPr>
        <w:t>kai izvērtēšanai</w:t>
      </w:r>
      <w:r w:rsidR="00015336" w:rsidRPr="00953F40">
        <w:rPr>
          <w:rFonts w:ascii="Times New Roman" w:hAnsi="Times New Roman" w:cs="Times New Roman"/>
          <w:sz w:val="24"/>
          <w:szCs w:val="24"/>
        </w:rPr>
        <w:t xml:space="preserve">, </w:t>
      </w:r>
      <w:r w:rsidR="0093175C" w:rsidRPr="00953F40">
        <w:rPr>
          <w:rFonts w:ascii="Times New Roman" w:hAnsi="Times New Roman" w:cs="Times New Roman"/>
          <w:b/>
          <w:bCs/>
          <w:sz w:val="24"/>
          <w:szCs w:val="24"/>
        </w:rPr>
        <w:t xml:space="preserve">tiem jāatbilst sekojošiem </w:t>
      </w:r>
      <w:r w:rsidR="0090157C" w:rsidRPr="00953F40">
        <w:rPr>
          <w:rFonts w:ascii="Times New Roman" w:hAnsi="Times New Roman" w:cs="Times New Roman"/>
          <w:b/>
          <w:bCs/>
          <w:sz w:val="24"/>
          <w:szCs w:val="24"/>
        </w:rPr>
        <w:t>kritērijiem</w:t>
      </w:r>
      <w:r w:rsidR="00E45240" w:rsidRPr="00953F40">
        <w:rPr>
          <w:rFonts w:ascii="Times New Roman" w:hAnsi="Times New Roman" w:cs="Times New Roman"/>
          <w:b/>
          <w:bCs/>
          <w:sz w:val="24"/>
          <w:szCs w:val="24"/>
        </w:rPr>
        <w:t xml:space="preserve"> un principiem</w:t>
      </w:r>
      <w:r w:rsidR="005A56C0" w:rsidRPr="00953F40">
        <w:rPr>
          <w:rFonts w:ascii="Times New Roman" w:hAnsi="Times New Roman" w:cs="Times New Roman"/>
          <w:sz w:val="24"/>
          <w:szCs w:val="24"/>
        </w:rPr>
        <w:t xml:space="preserve">, nodrošinot šo objektu </w:t>
      </w:r>
      <w:r w:rsidR="00E774D1" w:rsidRPr="00953F40">
        <w:rPr>
          <w:rFonts w:ascii="Times New Roman" w:hAnsi="Times New Roman" w:cs="Times New Roman"/>
          <w:sz w:val="24"/>
          <w:szCs w:val="24"/>
        </w:rPr>
        <w:t xml:space="preserve">militāro pielietojumu un </w:t>
      </w:r>
      <w:r w:rsidR="00F42389" w:rsidRPr="00953F40">
        <w:rPr>
          <w:rFonts w:ascii="Times New Roman" w:hAnsi="Times New Roman" w:cs="Times New Roman"/>
          <w:sz w:val="24"/>
          <w:szCs w:val="24"/>
        </w:rPr>
        <w:t xml:space="preserve">atbilstību </w:t>
      </w:r>
      <w:r w:rsidR="005A56C0" w:rsidRPr="00953F40">
        <w:rPr>
          <w:rFonts w:ascii="Times New Roman" w:hAnsi="Times New Roman" w:cs="Times New Roman"/>
          <w:sz w:val="24"/>
          <w:szCs w:val="24"/>
        </w:rPr>
        <w:t>civilās aizsardzības vajadzīb</w:t>
      </w:r>
      <w:r w:rsidR="002272E7" w:rsidRPr="00953F40">
        <w:rPr>
          <w:rFonts w:ascii="Times New Roman" w:hAnsi="Times New Roman" w:cs="Times New Roman"/>
          <w:sz w:val="24"/>
          <w:szCs w:val="24"/>
        </w:rPr>
        <w:t>ām</w:t>
      </w:r>
      <w:r w:rsidR="005A56C0" w:rsidRPr="00953F40">
        <w:rPr>
          <w:rFonts w:ascii="Times New Roman" w:hAnsi="Times New Roman" w:cs="Times New Roman"/>
          <w:sz w:val="24"/>
          <w:szCs w:val="24"/>
        </w:rPr>
        <w:t>:</w:t>
      </w:r>
    </w:p>
    <w:bookmarkEnd w:id="7"/>
    <w:p w14:paraId="21BCF5AE" w14:textId="22850CA4" w:rsidR="008F1D12" w:rsidRPr="00953F40" w:rsidRDefault="00004E45" w:rsidP="007107EF">
      <w:pPr>
        <w:pStyle w:val="ListParagraph"/>
        <w:numPr>
          <w:ilvl w:val="0"/>
          <w:numId w:val="33"/>
        </w:numPr>
        <w:spacing w:before="120" w:after="120"/>
        <w:jc w:val="both"/>
        <w:rPr>
          <w:rFonts w:ascii="Times New Roman" w:hAnsi="Times New Roman" w:cs="Times New Roman"/>
          <w:sz w:val="24"/>
          <w:szCs w:val="24"/>
        </w:rPr>
      </w:pPr>
      <w:r w:rsidRPr="00953F40">
        <w:rPr>
          <w:rFonts w:ascii="Times New Roman" w:hAnsi="Times New Roman" w:cs="Times New Roman"/>
          <w:sz w:val="24"/>
          <w:szCs w:val="24"/>
        </w:rPr>
        <w:t xml:space="preserve">Latvijas un ES ārējās robežas stiprināšanai </w:t>
      </w:r>
      <w:r w:rsidR="00140133" w:rsidRPr="00953F40">
        <w:rPr>
          <w:rFonts w:ascii="Times New Roman" w:hAnsi="Times New Roman" w:cs="Times New Roman"/>
          <w:sz w:val="24"/>
          <w:szCs w:val="24"/>
        </w:rPr>
        <w:t>tiek</w:t>
      </w:r>
      <w:r w:rsidRPr="00953F40">
        <w:rPr>
          <w:rFonts w:ascii="Times New Roman" w:hAnsi="Times New Roman" w:cs="Times New Roman"/>
          <w:sz w:val="24"/>
          <w:szCs w:val="24"/>
        </w:rPr>
        <w:t xml:space="preserve"> attīstīt</w:t>
      </w:r>
      <w:r w:rsidR="00140133" w:rsidRPr="00953F40">
        <w:rPr>
          <w:rFonts w:ascii="Times New Roman" w:hAnsi="Times New Roman" w:cs="Times New Roman"/>
          <w:sz w:val="24"/>
          <w:szCs w:val="24"/>
        </w:rPr>
        <w:t>a</w:t>
      </w:r>
      <w:r w:rsidRPr="00953F40">
        <w:rPr>
          <w:rFonts w:ascii="Times New Roman" w:hAnsi="Times New Roman" w:cs="Times New Roman"/>
          <w:sz w:val="24"/>
          <w:szCs w:val="24"/>
        </w:rPr>
        <w:t xml:space="preserve"> mobilitātes infrastruktūr</w:t>
      </w:r>
      <w:r w:rsidR="00140133" w:rsidRPr="00953F40">
        <w:rPr>
          <w:rFonts w:ascii="Times New Roman" w:hAnsi="Times New Roman" w:cs="Times New Roman"/>
          <w:sz w:val="24"/>
          <w:szCs w:val="24"/>
        </w:rPr>
        <w:t>a</w:t>
      </w:r>
      <w:r w:rsidRPr="00953F40">
        <w:rPr>
          <w:rFonts w:ascii="Times New Roman" w:hAnsi="Times New Roman" w:cs="Times New Roman"/>
          <w:sz w:val="24"/>
          <w:szCs w:val="24"/>
        </w:rPr>
        <w:t xml:space="preserve"> virzienā uz Latvijas austrumiem;</w:t>
      </w:r>
    </w:p>
    <w:p w14:paraId="4193F7AE" w14:textId="137EE1DD" w:rsidR="00926150" w:rsidRPr="00953F40" w:rsidRDefault="008F1D12" w:rsidP="008F1D12">
      <w:pPr>
        <w:pStyle w:val="ListParagraph"/>
        <w:numPr>
          <w:ilvl w:val="0"/>
          <w:numId w:val="33"/>
        </w:numPr>
        <w:spacing w:before="120" w:after="120"/>
        <w:jc w:val="both"/>
        <w:rPr>
          <w:rFonts w:ascii="Times New Roman" w:hAnsi="Times New Roman" w:cs="Times New Roman"/>
          <w:sz w:val="24"/>
          <w:szCs w:val="24"/>
        </w:rPr>
      </w:pPr>
      <w:r w:rsidRPr="00953F40">
        <w:rPr>
          <w:rFonts w:ascii="Times New Roman" w:hAnsi="Times New Roman" w:cs="Times New Roman"/>
          <w:sz w:val="24"/>
          <w:szCs w:val="24"/>
        </w:rPr>
        <w:t>v</w:t>
      </w:r>
      <w:r w:rsidR="00B26FE7" w:rsidRPr="00953F40">
        <w:rPr>
          <w:rFonts w:ascii="Times New Roman" w:hAnsi="Times New Roman" w:cs="Times New Roman"/>
          <w:sz w:val="24"/>
          <w:szCs w:val="24"/>
        </w:rPr>
        <w:t xml:space="preserve">alsts pierobežas joslā ar Krieviju un Baltkrieviju </w:t>
      </w:r>
      <w:r w:rsidR="00EC3D05" w:rsidRPr="00953F40">
        <w:rPr>
          <w:rFonts w:ascii="Times New Roman" w:hAnsi="Times New Roman" w:cs="Times New Roman"/>
          <w:sz w:val="24"/>
          <w:szCs w:val="24"/>
        </w:rPr>
        <w:t>netiek</w:t>
      </w:r>
      <w:r w:rsidR="00B26FE7" w:rsidRPr="00953F40">
        <w:rPr>
          <w:rFonts w:ascii="Times New Roman" w:hAnsi="Times New Roman" w:cs="Times New Roman"/>
          <w:sz w:val="24"/>
          <w:szCs w:val="24"/>
        </w:rPr>
        <w:t xml:space="preserve"> </w:t>
      </w:r>
      <w:r w:rsidR="00EC3D05" w:rsidRPr="00953F40">
        <w:rPr>
          <w:rFonts w:ascii="Times New Roman" w:hAnsi="Times New Roman" w:cs="Times New Roman"/>
          <w:sz w:val="24"/>
          <w:szCs w:val="24"/>
        </w:rPr>
        <w:t>attīstīta</w:t>
      </w:r>
      <w:r w:rsidR="00B26FE7" w:rsidRPr="00953F40">
        <w:rPr>
          <w:rFonts w:ascii="Times New Roman" w:hAnsi="Times New Roman" w:cs="Times New Roman"/>
          <w:sz w:val="24"/>
          <w:szCs w:val="24"/>
        </w:rPr>
        <w:t xml:space="preserve"> mobilitātes infrastruktūr</w:t>
      </w:r>
      <w:r w:rsidR="00EC3D05" w:rsidRPr="00953F40">
        <w:rPr>
          <w:rFonts w:ascii="Times New Roman" w:hAnsi="Times New Roman" w:cs="Times New Roman"/>
          <w:sz w:val="24"/>
          <w:szCs w:val="24"/>
        </w:rPr>
        <w:t>a</w:t>
      </w:r>
      <w:r w:rsidR="00B26FE7" w:rsidRPr="00953F40">
        <w:rPr>
          <w:rFonts w:ascii="Times New Roman" w:hAnsi="Times New Roman" w:cs="Times New Roman"/>
          <w:sz w:val="24"/>
          <w:szCs w:val="24"/>
        </w:rPr>
        <w:t xml:space="preserve">, lai </w:t>
      </w:r>
      <w:r w:rsidR="007A6E7E" w:rsidRPr="00953F40">
        <w:rPr>
          <w:rFonts w:ascii="Times New Roman" w:hAnsi="Times New Roman" w:cs="Times New Roman"/>
          <w:sz w:val="24"/>
          <w:szCs w:val="24"/>
        </w:rPr>
        <w:t>nepieciešamības</w:t>
      </w:r>
      <w:r w:rsidR="00B26FE7" w:rsidRPr="00953F40">
        <w:rPr>
          <w:rFonts w:ascii="Times New Roman" w:hAnsi="Times New Roman" w:cs="Times New Roman"/>
          <w:sz w:val="24"/>
          <w:szCs w:val="24"/>
        </w:rPr>
        <w:t xml:space="preserve"> gadījumā varētu īstenot pretmobilitātes pasākumus un bloķēt </w:t>
      </w:r>
      <w:r w:rsidR="00E261EB" w:rsidRPr="00953F40">
        <w:rPr>
          <w:rFonts w:ascii="Times New Roman" w:hAnsi="Times New Roman" w:cs="Times New Roman"/>
          <w:sz w:val="24"/>
          <w:szCs w:val="24"/>
        </w:rPr>
        <w:t>pārvietošanos</w:t>
      </w:r>
      <w:r w:rsidR="000F74CF" w:rsidRPr="00953F40">
        <w:rPr>
          <w:rFonts w:ascii="Times New Roman" w:hAnsi="Times New Roman" w:cs="Times New Roman"/>
          <w:sz w:val="24"/>
          <w:szCs w:val="24"/>
        </w:rPr>
        <w:t xml:space="preserve">. </w:t>
      </w:r>
      <w:r w:rsidR="006F5656" w:rsidRPr="00953F40">
        <w:rPr>
          <w:rFonts w:ascii="Times New Roman" w:hAnsi="Times New Roman" w:cs="Times New Roman"/>
          <w:sz w:val="24"/>
          <w:szCs w:val="24"/>
        </w:rPr>
        <w:t>P</w:t>
      </w:r>
      <w:r w:rsidR="00B26FE7" w:rsidRPr="00953F40">
        <w:rPr>
          <w:rFonts w:ascii="Times New Roman" w:hAnsi="Times New Roman" w:cs="Times New Roman"/>
          <w:sz w:val="24"/>
          <w:szCs w:val="24"/>
        </w:rPr>
        <w:t xml:space="preserve">retmobilitāte ilgtermiņā nozīmē </w:t>
      </w:r>
      <w:r w:rsidR="009541BA" w:rsidRPr="00953F40">
        <w:rPr>
          <w:rFonts w:ascii="Times New Roman" w:hAnsi="Times New Roman" w:cs="Times New Roman"/>
          <w:sz w:val="24"/>
          <w:szCs w:val="24"/>
        </w:rPr>
        <w:t>auto</w:t>
      </w:r>
      <w:r w:rsidR="00B26FE7" w:rsidRPr="00953F40">
        <w:rPr>
          <w:rFonts w:ascii="Times New Roman" w:hAnsi="Times New Roman" w:cs="Times New Roman"/>
          <w:sz w:val="24"/>
          <w:szCs w:val="24"/>
        </w:rPr>
        <w:t>ceļ</w:t>
      </w:r>
      <w:r w:rsidR="009541BA" w:rsidRPr="00953F40">
        <w:rPr>
          <w:rFonts w:ascii="Times New Roman" w:hAnsi="Times New Roman" w:cs="Times New Roman"/>
          <w:sz w:val="24"/>
          <w:szCs w:val="24"/>
        </w:rPr>
        <w:t>u</w:t>
      </w:r>
      <w:r w:rsidR="00B26FE7" w:rsidRPr="00953F40">
        <w:rPr>
          <w:rFonts w:ascii="Times New Roman" w:hAnsi="Times New Roman" w:cs="Times New Roman"/>
          <w:sz w:val="24"/>
          <w:szCs w:val="24"/>
        </w:rPr>
        <w:t xml:space="preserve"> infrastruktūras iznīcināšanu, lai kavētu pārvietošanos, pierobežas zon</w:t>
      </w:r>
      <w:r w:rsidR="00163F31" w:rsidRPr="00953F40">
        <w:rPr>
          <w:rFonts w:ascii="Times New Roman" w:hAnsi="Times New Roman" w:cs="Times New Roman"/>
          <w:sz w:val="24"/>
          <w:szCs w:val="24"/>
        </w:rPr>
        <w:t>u padarot</w:t>
      </w:r>
      <w:r w:rsidR="00B26FE7" w:rsidRPr="00953F40">
        <w:rPr>
          <w:rFonts w:ascii="Times New Roman" w:hAnsi="Times New Roman" w:cs="Times New Roman"/>
          <w:sz w:val="24"/>
          <w:szCs w:val="24"/>
        </w:rPr>
        <w:t xml:space="preserve"> necaurejam</w:t>
      </w:r>
      <w:r w:rsidR="00163F31" w:rsidRPr="00953F40">
        <w:rPr>
          <w:rFonts w:ascii="Times New Roman" w:hAnsi="Times New Roman" w:cs="Times New Roman"/>
          <w:sz w:val="24"/>
          <w:szCs w:val="24"/>
        </w:rPr>
        <w:t>o</w:t>
      </w:r>
      <w:r w:rsidR="008565AB" w:rsidRPr="00953F40">
        <w:rPr>
          <w:rFonts w:ascii="Times New Roman" w:hAnsi="Times New Roman" w:cs="Times New Roman"/>
          <w:sz w:val="24"/>
          <w:szCs w:val="24"/>
        </w:rPr>
        <w:t>, t</w:t>
      </w:r>
      <w:r w:rsidR="004169D2">
        <w:rPr>
          <w:rFonts w:ascii="Times New Roman" w:hAnsi="Times New Roman" w:cs="Times New Roman"/>
          <w:sz w:val="24"/>
          <w:szCs w:val="24"/>
        </w:rPr>
        <w:t xml:space="preserve">ai </w:t>
      </w:r>
      <w:r w:rsidR="008565AB" w:rsidRPr="00953F40">
        <w:rPr>
          <w:rFonts w:ascii="Times New Roman" w:hAnsi="Times New Roman" w:cs="Times New Roman"/>
          <w:sz w:val="24"/>
          <w:szCs w:val="24"/>
        </w:rPr>
        <w:t>sk</w:t>
      </w:r>
      <w:r w:rsidR="004169D2">
        <w:rPr>
          <w:rFonts w:ascii="Times New Roman" w:hAnsi="Times New Roman" w:cs="Times New Roman"/>
          <w:sz w:val="24"/>
          <w:szCs w:val="24"/>
        </w:rPr>
        <w:t>aitā</w:t>
      </w:r>
      <w:r w:rsidR="002B6D32" w:rsidRPr="00953F40">
        <w:rPr>
          <w:rFonts w:ascii="Times New Roman" w:hAnsi="Times New Roman" w:cs="Times New Roman"/>
          <w:sz w:val="24"/>
          <w:szCs w:val="24"/>
        </w:rPr>
        <w:t>:</w:t>
      </w:r>
    </w:p>
    <w:p w14:paraId="6844C79F" w14:textId="77777777" w:rsidR="005A202B" w:rsidRDefault="00501742" w:rsidP="005A202B">
      <w:pPr>
        <w:pStyle w:val="ListParagraph"/>
        <w:numPr>
          <w:ilvl w:val="2"/>
          <w:numId w:val="33"/>
        </w:numPr>
        <w:spacing w:before="120" w:after="120"/>
        <w:jc w:val="both"/>
        <w:rPr>
          <w:rFonts w:ascii="Times New Roman" w:hAnsi="Times New Roman" w:cs="Times New Roman"/>
          <w:sz w:val="24"/>
          <w:szCs w:val="24"/>
        </w:rPr>
      </w:pPr>
      <w:r w:rsidRPr="005A202B">
        <w:rPr>
          <w:rFonts w:ascii="Times New Roman" w:hAnsi="Times New Roman" w:cs="Times New Roman"/>
          <w:sz w:val="24"/>
          <w:szCs w:val="24"/>
        </w:rPr>
        <w:lastRenderedPageBreak/>
        <w:t>atbilstoši iesaistīto institūciju</w:t>
      </w:r>
      <w:r w:rsidR="002B0DC3" w:rsidRPr="005A202B">
        <w:rPr>
          <w:rFonts w:ascii="Times New Roman" w:hAnsi="Times New Roman" w:cs="Times New Roman"/>
          <w:sz w:val="24"/>
          <w:szCs w:val="24"/>
        </w:rPr>
        <w:t>, t</w:t>
      </w:r>
      <w:r w:rsidR="00FA7328" w:rsidRPr="005A202B">
        <w:rPr>
          <w:rFonts w:ascii="Times New Roman" w:hAnsi="Times New Roman" w:cs="Times New Roman"/>
          <w:sz w:val="24"/>
          <w:szCs w:val="24"/>
        </w:rPr>
        <w:t xml:space="preserve">ai </w:t>
      </w:r>
      <w:r w:rsidR="002B0DC3" w:rsidRPr="005A202B">
        <w:rPr>
          <w:rFonts w:ascii="Times New Roman" w:hAnsi="Times New Roman" w:cs="Times New Roman"/>
          <w:sz w:val="24"/>
          <w:szCs w:val="24"/>
        </w:rPr>
        <w:t>sk</w:t>
      </w:r>
      <w:r w:rsidR="00FA7328" w:rsidRPr="005A202B">
        <w:rPr>
          <w:rFonts w:ascii="Times New Roman" w:hAnsi="Times New Roman" w:cs="Times New Roman"/>
          <w:sz w:val="24"/>
          <w:szCs w:val="24"/>
        </w:rPr>
        <w:t>aitā</w:t>
      </w:r>
      <w:r w:rsidR="002B0DC3" w:rsidRPr="005A202B">
        <w:rPr>
          <w:rFonts w:ascii="Times New Roman" w:hAnsi="Times New Roman" w:cs="Times New Roman"/>
          <w:sz w:val="24"/>
          <w:szCs w:val="24"/>
        </w:rPr>
        <w:t xml:space="preserve"> A</w:t>
      </w:r>
      <w:r w:rsidR="00EE1832" w:rsidRPr="005A202B">
        <w:rPr>
          <w:rFonts w:ascii="Times New Roman" w:hAnsi="Times New Roman" w:cs="Times New Roman"/>
          <w:sz w:val="24"/>
          <w:szCs w:val="24"/>
        </w:rPr>
        <w:t>izsardzības ministrijas</w:t>
      </w:r>
      <w:r w:rsidR="002B0DC3" w:rsidRPr="005A202B">
        <w:rPr>
          <w:rFonts w:ascii="Times New Roman" w:hAnsi="Times New Roman" w:cs="Times New Roman"/>
          <w:sz w:val="24"/>
          <w:szCs w:val="24"/>
        </w:rPr>
        <w:t>/</w:t>
      </w:r>
      <w:r w:rsidR="004F3A34" w:rsidRPr="005A202B">
        <w:rPr>
          <w:rFonts w:ascii="Times New Roman" w:hAnsi="Times New Roman" w:cs="Times New Roman"/>
          <w:sz w:val="24"/>
          <w:szCs w:val="24"/>
        </w:rPr>
        <w:t xml:space="preserve">Latvijas </w:t>
      </w:r>
      <w:r w:rsidR="002B0DC3" w:rsidRPr="005A202B">
        <w:rPr>
          <w:rFonts w:ascii="Times New Roman" w:hAnsi="Times New Roman" w:cs="Times New Roman"/>
          <w:sz w:val="24"/>
          <w:szCs w:val="24"/>
        </w:rPr>
        <w:t>N</w:t>
      </w:r>
      <w:r w:rsidR="004F3A34" w:rsidRPr="005A202B">
        <w:rPr>
          <w:rFonts w:ascii="Times New Roman" w:hAnsi="Times New Roman" w:cs="Times New Roman"/>
          <w:sz w:val="24"/>
          <w:szCs w:val="24"/>
        </w:rPr>
        <w:t>acionālo bruņoto spēku</w:t>
      </w:r>
      <w:r w:rsidR="002B0DC3" w:rsidRPr="005A202B">
        <w:rPr>
          <w:rFonts w:ascii="Times New Roman" w:hAnsi="Times New Roman" w:cs="Times New Roman"/>
          <w:sz w:val="24"/>
          <w:szCs w:val="24"/>
        </w:rPr>
        <w:t>/</w:t>
      </w:r>
      <w:r w:rsidR="00EE1832" w:rsidRPr="005A202B">
        <w:rPr>
          <w:rFonts w:ascii="Times New Roman" w:hAnsi="Times New Roman" w:cs="Times New Roman"/>
          <w:sz w:val="24"/>
          <w:szCs w:val="24"/>
        </w:rPr>
        <w:t xml:space="preserve">Valsts ugunsdzēsības un glābšanas dienesta (turpmāk – </w:t>
      </w:r>
      <w:r w:rsidR="002B0DC3" w:rsidRPr="005A202B">
        <w:rPr>
          <w:rFonts w:ascii="Times New Roman" w:hAnsi="Times New Roman" w:cs="Times New Roman"/>
          <w:sz w:val="24"/>
          <w:szCs w:val="24"/>
        </w:rPr>
        <w:t>VUGD</w:t>
      </w:r>
      <w:r w:rsidR="00EE1832" w:rsidRPr="005A202B">
        <w:rPr>
          <w:rFonts w:ascii="Times New Roman" w:hAnsi="Times New Roman" w:cs="Times New Roman"/>
          <w:sz w:val="24"/>
          <w:szCs w:val="24"/>
        </w:rPr>
        <w:t>)</w:t>
      </w:r>
      <w:r w:rsidRPr="005A202B">
        <w:rPr>
          <w:rFonts w:ascii="Times New Roman" w:hAnsi="Times New Roman" w:cs="Times New Roman"/>
          <w:sz w:val="24"/>
          <w:szCs w:val="24"/>
        </w:rPr>
        <w:t xml:space="preserve"> kompetencei un atbildības sadalījumam, </w:t>
      </w:r>
      <w:r w:rsidR="008565AB" w:rsidRPr="005A202B">
        <w:rPr>
          <w:rFonts w:ascii="Times New Roman" w:hAnsi="Times New Roman" w:cs="Times New Roman"/>
          <w:sz w:val="24"/>
          <w:szCs w:val="24"/>
        </w:rPr>
        <w:t xml:space="preserve">tiek paredzēti </w:t>
      </w:r>
      <w:r w:rsidR="00926150" w:rsidRPr="005A202B">
        <w:rPr>
          <w:rFonts w:ascii="Times New Roman" w:hAnsi="Times New Roman" w:cs="Times New Roman"/>
          <w:sz w:val="24"/>
          <w:szCs w:val="24"/>
        </w:rPr>
        <w:t xml:space="preserve">skaidri darbības mehānismi, kā krīzes situācijā mobilitātes ceļi tiks slēgti; </w:t>
      </w:r>
    </w:p>
    <w:p w14:paraId="7CDA301B" w14:textId="563271CE" w:rsidR="005A79A8" w:rsidRPr="005A202B" w:rsidRDefault="005A79A8" w:rsidP="005A202B">
      <w:pPr>
        <w:pStyle w:val="ListParagraph"/>
        <w:numPr>
          <w:ilvl w:val="2"/>
          <w:numId w:val="33"/>
        </w:numPr>
        <w:spacing w:before="120" w:after="120"/>
        <w:jc w:val="both"/>
        <w:rPr>
          <w:rFonts w:ascii="Times New Roman" w:hAnsi="Times New Roman" w:cs="Times New Roman"/>
          <w:sz w:val="24"/>
          <w:szCs w:val="24"/>
        </w:rPr>
      </w:pPr>
      <w:r w:rsidRPr="005A202B">
        <w:rPr>
          <w:rFonts w:ascii="Times New Roman" w:hAnsi="Times New Roman" w:cs="Times New Roman"/>
          <w:sz w:val="24"/>
          <w:szCs w:val="24"/>
        </w:rPr>
        <w:t xml:space="preserve">projektēšanas gaitā </w:t>
      </w:r>
      <w:r w:rsidR="00DB467C" w:rsidRPr="005A202B">
        <w:rPr>
          <w:rFonts w:ascii="Times New Roman" w:hAnsi="Times New Roman" w:cs="Times New Roman"/>
          <w:sz w:val="24"/>
          <w:szCs w:val="24"/>
        </w:rPr>
        <w:t>tiek paredzēti</w:t>
      </w:r>
      <w:r w:rsidRPr="005A202B">
        <w:rPr>
          <w:rFonts w:ascii="Times New Roman" w:hAnsi="Times New Roman" w:cs="Times New Roman"/>
          <w:sz w:val="24"/>
          <w:szCs w:val="24"/>
        </w:rPr>
        <w:t xml:space="preserve"> inženiertehniskie risinājumi, kā var tikt bloķēti/padarīti neizmantojami </w:t>
      </w:r>
      <w:r w:rsidR="000F3703" w:rsidRPr="005A202B">
        <w:rPr>
          <w:rFonts w:ascii="Times New Roman" w:hAnsi="Times New Roman" w:cs="Times New Roman"/>
          <w:sz w:val="24"/>
          <w:szCs w:val="24"/>
        </w:rPr>
        <w:t>konkrētie c</w:t>
      </w:r>
      <w:r w:rsidRPr="005A202B">
        <w:rPr>
          <w:rFonts w:ascii="Times New Roman" w:hAnsi="Times New Roman" w:cs="Times New Roman"/>
          <w:sz w:val="24"/>
          <w:szCs w:val="24"/>
        </w:rPr>
        <w:t>eļi</w:t>
      </w:r>
      <w:r w:rsidR="000F3703" w:rsidRPr="005A202B">
        <w:rPr>
          <w:rFonts w:ascii="Times New Roman" w:hAnsi="Times New Roman" w:cs="Times New Roman"/>
          <w:sz w:val="24"/>
          <w:szCs w:val="24"/>
        </w:rPr>
        <w:t xml:space="preserve"> vai </w:t>
      </w:r>
      <w:r w:rsidRPr="005A202B">
        <w:rPr>
          <w:rFonts w:ascii="Times New Roman" w:hAnsi="Times New Roman" w:cs="Times New Roman"/>
          <w:sz w:val="24"/>
          <w:szCs w:val="24"/>
        </w:rPr>
        <w:t>tilti</w:t>
      </w:r>
      <w:r w:rsidR="002B26BB" w:rsidRPr="005A202B">
        <w:rPr>
          <w:rFonts w:ascii="Times New Roman" w:hAnsi="Times New Roman" w:cs="Times New Roman"/>
          <w:sz w:val="24"/>
          <w:szCs w:val="24"/>
        </w:rPr>
        <w:t>;</w:t>
      </w:r>
    </w:p>
    <w:p w14:paraId="19AF2272" w14:textId="54C40321" w:rsidR="00B26FE7" w:rsidRPr="00953F40" w:rsidRDefault="00DB467C" w:rsidP="008C54EF">
      <w:pPr>
        <w:pStyle w:val="ListParagraph"/>
        <w:numPr>
          <w:ilvl w:val="0"/>
          <w:numId w:val="33"/>
        </w:numPr>
        <w:spacing w:before="120" w:after="120"/>
        <w:jc w:val="both"/>
        <w:rPr>
          <w:rFonts w:ascii="Times New Roman" w:hAnsi="Times New Roman" w:cs="Times New Roman"/>
          <w:sz w:val="24"/>
          <w:szCs w:val="24"/>
        </w:rPr>
      </w:pPr>
      <w:r w:rsidRPr="00953F40">
        <w:rPr>
          <w:rFonts w:ascii="Times New Roman" w:hAnsi="Times New Roman" w:cs="Times New Roman"/>
          <w:sz w:val="24"/>
          <w:szCs w:val="24"/>
        </w:rPr>
        <w:t>tiek attīstītas</w:t>
      </w:r>
      <w:r w:rsidR="00B26FE7" w:rsidRPr="00953F40">
        <w:rPr>
          <w:rFonts w:ascii="Times New Roman" w:hAnsi="Times New Roman" w:cs="Times New Roman"/>
          <w:sz w:val="24"/>
          <w:szCs w:val="24"/>
        </w:rPr>
        <w:t xml:space="preserve"> mobilitātes iespējas valsts iekšienē, lai nodrošinātu spēju ātri reaģēt un pārvietoties gan </w:t>
      </w:r>
      <w:r w:rsidR="00624A56">
        <w:rPr>
          <w:rFonts w:ascii="Times New Roman" w:hAnsi="Times New Roman" w:cs="Times New Roman"/>
          <w:sz w:val="24"/>
          <w:szCs w:val="24"/>
        </w:rPr>
        <w:t xml:space="preserve">operatīvajiem </w:t>
      </w:r>
      <w:r w:rsidR="00B26FE7" w:rsidRPr="00953F40">
        <w:rPr>
          <w:rFonts w:ascii="Times New Roman" w:hAnsi="Times New Roman" w:cs="Times New Roman"/>
          <w:sz w:val="24"/>
          <w:szCs w:val="24"/>
        </w:rPr>
        <w:t>dienestiem (</w:t>
      </w:r>
      <w:r w:rsidR="00A92E02" w:rsidRPr="00953F40">
        <w:rPr>
          <w:rFonts w:ascii="Times New Roman" w:hAnsi="Times New Roman" w:cs="Times New Roman"/>
          <w:sz w:val="24"/>
          <w:szCs w:val="24"/>
        </w:rPr>
        <w:t>Neatliekamās medicīniskās palīdzības dienest</w:t>
      </w:r>
      <w:r w:rsidR="001D0FD1" w:rsidRPr="00953F40">
        <w:rPr>
          <w:rFonts w:ascii="Times New Roman" w:hAnsi="Times New Roman" w:cs="Times New Roman"/>
          <w:sz w:val="24"/>
          <w:szCs w:val="24"/>
        </w:rPr>
        <w:t>am</w:t>
      </w:r>
      <w:r w:rsidR="0077105C" w:rsidRPr="00953F40">
        <w:rPr>
          <w:rFonts w:ascii="Times New Roman" w:hAnsi="Times New Roman" w:cs="Times New Roman"/>
          <w:sz w:val="24"/>
          <w:szCs w:val="24"/>
        </w:rPr>
        <w:t xml:space="preserve"> (</w:t>
      </w:r>
      <w:r w:rsidR="00A92E02" w:rsidRPr="00953F40">
        <w:rPr>
          <w:rFonts w:ascii="Times New Roman" w:hAnsi="Times New Roman" w:cs="Times New Roman"/>
          <w:sz w:val="24"/>
          <w:szCs w:val="24"/>
        </w:rPr>
        <w:t xml:space="preserve">turpmāk </w:t>
      </w:r>
      <w:r w:rsidR="0077105C" w:rsidRPr="00953F40">
        <w:rPr>
          <w:rFonts w:ascii="Times New Roman" w:hAnsi="Times New Roman" w:cs="Times New Roman"/>
          <w:sz w:val="24"/>
          <w:szCs w:val="24"/>
        </w:rPr>
        <w:t>–</w:t>
      </w:r>
      <w:r w:rsidR="00A92E02" w:rsidRPr="00953F40">
        <w:rPr>
          <w:rFonts w:ascii="Times New Roman" w:hAnsi="Times New Roman" w:cs="Times New Roman"/>
          <w:sz w:val="24"/>
          <w:szCs w:val="24"/>
        </w:rPr>
        <w:t xml:space="preserve"> </w:t>
      </w:r>
      <w:r w:rsidR="00B26FE7" w:rsidRPr="00953F40">
        <w:rPr>
          <w:rFonts w:ascii="Times New Roman" w:hAnsi="Times New Roman" w:cs="Times New Roman"/>
          <w:sz w:val="24"/>
          <w:szCs w:val="24"/>
        </w:rPr>
        <w:t>NMPD</w:t>
      </w:r>
      <w:r w:rsidR="0077105C" w:rsidRPr="00953F40">
        <w:rPr>
          <w:rFonts w:ascii="Times New Roman" w:hAnsi="Times New Roman" w:cs="Times New Roman"/>
          <w:sz w:val="24"/>
          <w:szCs w:val="24"/>
        </w:rPr>
        <w:t>)</w:t>
      </w:r>
      <w:r w:rsidR="00B26FE7" w:rsidRPr="00953F40">
        <w:rPr>
          <w:rFonts w:ascii="Times New Roman" w:hAnsi="Times New Roman" w:cs="Times New Roman"/>
          <w:sz w:val="24"/>
          <w:szCs w:val="24"/>
        </w:rPr>
        <w:t>, VUGD</w:t>
      </w:r>
      <w:r w:rsidR="00310AE6">
        <w:rPr>
          <w:rFonts w:ascii="Times New Roman" w:hAnsi="Times New Roman" w:cs="Times New Roman"/>
          <w:sz w:val="24"/>
          <w:szCs w:val="24"/>
        </w:rPr>
        <w:t xml:space="preserve"> u.c.</w:t>
      </w:r>
      <w:r w:rsidR="00B26FE7" w:rsidRPr="00953F40">
        <w:rPr>
          <w:rFonts w:ascii="Times New Roman" w:hAnsi="Times New Roman" w:cs="Times New Roman"/>
          <w:sz w:val="24"/>
          <w:szCs w:val="24"/>
        </w:rPr>
        <w:t>), gan lielizmēra militārajām vienībām un smagajiem automobiļiem, kas nodrošina tehnikas vienību un smagu kravu pārvietošanu</w:t>
      </w:r>
      <w:r w:rsidR="00EF2527" w:rsidRPr="00953F40">
        <w:rPr>
          <w:rFonts w:ascii="Times New Roman" w:hAnsi="Times New Roman" w:cs="Times New Roman"/>
          <w:sz w:val="24"/>
          <w:szCs w:val="24"/>
        </w:rPr>
        <w:t xml:space="preserve"> - </w:t>
      </w:r>
      <w:r w:rsidR="00B26FE7" w:rsidRPr="00953F40">
        <w:rPr>
          <w:rFonts w:ascii="Times New Roman" w:hAnsi="Times New Roman" w:cs="Times New Roman"/>
          <w:sz w:val="24"/>
          <w:szCs w:val="24"/>
        </w:rPr>
        <w:t>attiecīgi optimālā gadījumā</w:t>
      </w:r>
      <w:r w:rsidR="0053145D">
        <w:rPr>
          <w:rStyle w:val="FootnoteReference"/>
          <w:rFonts w:ascii="Times New Roman" w:hAnsi="Times New Roman" w:cs="Times New Roman"/>
          <w:sz w:val="24"/>
          <w:szCs w:val="24"/>
        </w:rPr>
        <w:footnoteReference w:id="8"/>
      </w:r>
      <w:r w:rsidR="00B26FE7" w:rsidRPr="00953F40">
        <w:rPr>
          <w:rFonts w:ascii="Times New Roman" w:hAnsi="Times New Roman" w:cs="Times New Roman"/>
          <w:sz w:val="24"/>
          <w:szCs w:val="24"/>
        </w:rPr>
        <w:t xml:space="preserve"> ceļa infrastruktūra</w:t>
      </w:r>
      <w:r w:rsidR="009A1856" w:rsidRPr="00953F40">
        <w:rPr>
          <w:rFonts w:ascii="Times New Roman" w:hAnsi="Times New Roman" w:cs="Times New Roman"/>
          <w:sz w:val="24"/>
          <w:szCs w:val="24"/>
        </w:rPr>
        <w:t xml:space="preserve"> paredz </w:t>
      </w:r>
      <w:r w:rsidR="00B26FE7" w:rsidRPr="00953F40">
        <w:rPr>
          <w:rFonts w:ascii="Times New Roman" w:hAnsi="Times New Roman" w:cs="Times New Roman"/>
          <w:sz w:val="24"/>
          <w:szCs w:val="24"/>
        </w:rPr>
        <w:t xml:space="preserve">70-80 </w:t>
      </w:r>
      <w:r w:rsidR="00B26FE7" w:rsidRPr="003E1E4E">
        <w:rPr>
          <w:rFonts w:ascii="Times New Roman" w:hAnsi="Times New Roman" w:cs="Times New Roman"/>
          <w:sz w:val="24"/>
          <w:szCs w:val="24"/>
        </w:rPr>
        <w:t>kravu (</w:t>
      </w:r>
      <w:r w:rsidR="00780C87" w:rsidRPr="003E1E4E">
        <w:rPr>
          <w:rFonts w:ascii="Times New Roman" w:hAnsi="Times New Roman" w:cs="Times New Roman"/>
          <w:sz w:val="24"/>
          <w:szCs w:val="24"/>
        </w:rPr>
        <w:t>aptuveni 60</w:t>
      </w:r>
      <w:r w:rsidR="00B26FE7" w:rsidRPr="003E1E4E">
        <w:rPr>
          <w:rFonts w:ascii="Times New Roman" w:hAnsi="Times New Roman" w:cs="Times New Roman"/>
          <w:sz w:val="24"/>
          <w:szCs w:val="24"/>
        </w:rPr>
        <w:t xml:space="preserve"> tonnas) pārvietošanu</w:t>
      </w:r>
      <w:r w:rsidR="00B26FE7" w:rsidRPr="00953F40">
        <w:rPr>
          <w:rFonts w:ascii="Times New Roman" w:hAnsi="Times New Roman" w:cs="Times New Roman"/>
          <w:sz w:val="24"/>
          <w:szCs w:val="24"/>
        </w:rPr>
        <w:t>;</w:t>
      </w:r>
    </w:p>
    <w:p w14:paraId="7F18914D" w14:textId="226C232B" w:rsidR="002223A3" w:rsidRPr="00953F40" w:rsidRDefault="007908FD" w:rsidP="008C54EF">
      <w:pPr>
        <w:pStyle w:val="ListParagraph"/>
        <w:numPr>
          <w:ilvl w:val="0"/>
          <w:numId w:val="33"/>
        </w:numPr>
        <w:spacing w:before="120" w:after="120"/>
        <w:jc w:val="both"/>
        <w:rPr>
          <w:rFonts w:ascii="Times New Roman" w:hAnsi="Times New Roman" w:cs="Times New Roman"/>
          <w:sz w:val="24"/>
          <w:szCs w:val="24"/>
        </w:rPr>
      </w:pPr>
      <w:r w:rsidRPr="00953F40">
        <w:rPr>
          <w:rFonts w:ascii="Times New Roman" w:hAnsi="Times New Roman" w:cs="Times New Roman"/>
          <w:sz w:val="24"/>
          <w:szCs w:val="24"/>
        </w:rPr>
        <w:t>attīstot autoceļu infrastruktūru,</w:t>
      </w:r>
      <w:r w:rsidR="00EE36F6" w:rsidRPr="00953F40">
        <w:rPr>
          <w:rFonts w:ascii="Times New Roman" w:hAnsi="Times New Roman" w:cs="Times New Roman"/>
          <w:sz w:val="24"/>
          <w:szCs w:val="24"/>
        </w:rPr>
        <w:t xml:space="preserve"> </w:t>
      </w:r>
      <w:r w:rsidR="009A1856" w:rsidRPr="00953F40">
        <w:rPr>
          <w:rFonts w:ascii="Times New Roman" w:hAnsi="Times New Roman" w:cs="Times New Roman"/>
          <w:sz w:val="24"/>
          <w:szCs w:val="24"/>
        </w:rPr>
        <w:t>tiek</w:t>
      </w:r>
      <w:r w:rsidR="00EE36F6" w:rsidRPr="00953F40">
        <w:rPr>
          <w:rFonts w:ascii="Times New Roman" w:hAnsi="Times New Roman" w:cs="Times New Roman"/>
          <w:sz w:val="24"/>
          <w:szCs w:val="24"/>
        </w:rPr>
        <w:t xml:space="preserve"> veidot</w:t>
      </w:r>
      <w:r w:rsidR="009A1856" w:rsidRPr="00953F40">
        <w:rPr>
          <w:rFonts w:ascii="Times New Roman" w:hAnsi="Times New Roman" w:cs="Times New Roman"/>
          <w:sz w:val="24"/>
          <w:szCs w:val="24"/>
        </w:rPr>
        <w:t>i</w:t>
      </w:r>
      <w:r w:rsidR="00EE36F6" w:rsidRPr="00953F40">
        <w:rPr>
          <w:rFonts w:ascii="Times New Roman" w:hAnsi="Times New Roman" w:cs="Times New Roman"/>
          <w:sz w:val="24"/>
          <w:szCs w:val="24"/>
        </w:rPr>
        <w:t xml:space="preserve"> </w:t>
      </w:r>
      <w:r w:rsidR="00B26FE7" w:rsidRPr="00953F40">
        <w:rPr>
          <w:rFonts w:ascii="Times New Roman" w:hAnsi="Times New Roman" w:cs="Times New Roman"/>
          <w:sz w:val="24"/>
          <w:szCs w:val="24"/>
        </w:rPr>
        <w:t>evakuācijas ceļ</w:t>
      </w:r>
      <w:r w:rsidR="009A1856" w:rsidRPr="00953F40">
        <w:rPr>
          <w:rFonts w:ascii="Times New Roman" w:hAnsi="Times New Roman" w:cs="Times New Roman"/>
          <w:sz w:val="24"/>
          <w:szCs w:val="24"/>
        </w:rPr>
        <w:t>i</w:t>
      </w:r>
      <w:r w:rsidR="008C3C6D" w:rsidRPr="00953F40">
        <w:rPr>
          <w:rFonts w:ascii="Times New Roman" w:hAnsi="Times New Roman" w:cs="Times New Roman"/>
          <w:sz w:val="24"/>
          <w:szCs w:val="24"/>
        </w:rPr>
        <w:t>.</w:t>
      </w:r>
    </w:p>
    <w:p w14:paraId="7CBFFB02" w14:textId="77777777" w:rsidR="00D33CA3" w:rsidRPr="00953F40" w:rsidRDefault="00D33CA3" w:rsidP="008C54EF">
      <w:pPr>
        <w:pStyle w:val="ListParagraph"/>
        <w:spacing w:before="120" w:after="120"/>
        <w:jc w:val="both"/>
        <w:rPr>
          <w:rStyle w:val="normaltextrun"/>
          <w:rFonts w:ascii="Times New Roman" w:hAnsi="Times New Roman" w:cs="Times New Roman"/>
          <w:sz w:val="24"/>
          <w:szCs w:val="24"/>
        </w:rPr>
      </w:pPr>
    </w:p>
    <w:p w14:paraId="5674F87B" w14:textId="686096EC" w:rsidR="002223A3" w:rsidRPr="00953F40" w:rsidRDefault="002223A3" w:rsidP="008C54EF">
      <w:pPr>
        <w:pStyle w:val="paragraph"/>
        <w:spacing w:before="120" w:beforeAutospacing="0" w:after="120" w:afterAutospacing="0"/>
        <w:jc w:val="both"/>
        <w:textAlignment w:val="baseline"/>
        <w:rPr>
          <w:rStyle w:val="normaltextrun"/>
        </w:rPr>
      </w:pPr>
      <w:r w:rsidRPr="00953F40">
        <w:rPr>
          <w:rStyle w:val="normaltextrun"/>
          <w:b/>
          <w:bCs/>
        </w:rPr>
        <w:t xml:space="preserve">3.2. </w:t>
      </w:r>
      <w:r w:rsidR="00F20FB6" w:rsidRPr="00953F40">
        <w:rPr>
          <w:rStyle w:val="normaltextrun"/>
          <w:b/>
          <w:bCs/>
        </w:rPr>
        <w:t>Civilais pielietojums</w:t>
      </w:r>
    </w:p>
    <w:p w14:paraId="5A735203" w14:textId="1960F0CB" w:rsidR="00E35A7F" w:rsidRPr="00953F40" w:rsidRDefault="008F108A" w:rsidP="008C54EF">
      <w:pPr>
        <w:pStyle w:val="paragraph"/>
        <w:spacing w:before="120" w:beforeAutospacing="0" w:after="120" w:afterAutospacing="0"/>
        <w:jc w:val="both"/>
        <w:textAlignment w:val="baseline"/>
        <w:rPr>
          <w:rStyle w:val="normaltextrun"/>
          <w:b/>
        </w:rPr>
      </w:pPr>
      <w:r w:rsidRPr="00DB5974">
        <w:rPr>
          <w:rStyle w:val="normaltextrun"/>
          <w:b/>
          <w:bCs/>
        </w:rPr>
        <w:t>Otrajā posmā</w:t>
      </w:r>
      <w:r w:rsidRPr="00953F40">
        <w:rPr>
          <w:rStyle w:val="normaltextrun"/>
        </w:rPr>
        <w:t xml:space="preserve"> tiks vērtēta priekšlikumu atbilstība to civilajam pielietojumam, ku</w:t>
      </w:r>
      <w:r w:rsidR="009A4976" w:rsidRPr="00953F40">
        <w:rPr>
          <w:rStyle w:val="normaltextrun"/>
        </w:rPr>
        <w:t xml:space="preserve">r </w:t>
      </w:r>
      <w:r w:rsidRPr="00953F40">
        <w:rPr>
          <w:rStyle w:val="normaltextrun"/>
        </w:rPr>
        <w:t>atbilstoši reģionālās attīstības vajadzībām šie</w:t>
      </w:r>
      <w:r w:rsidR="00BC0EE3" w:rsidRPr="00953F40">
        <w:rPr>
          <w:rStyle w:val="normaltextrun"/>
        </w:rPr>
        <w:t>m</w:t>
      </w:r>
      <w:r w:rsidRPr="00953F40">
        <w:rPr>
          <w:rStyle w:val="normaltextrun"/>
        </w:rPr>
        <w:t xml:space="preserve"> objekti</w:t>
      </w:r>
      <w:r w:rsidR="00BC0EE3" w:rsidRPr="00953F40">
        <w:rPr>
          <w:rStyle w:val="normaltextrun"/>
        </w:rPr>
        <w:t>em</w:t>
      </w:r>
      <w:r w:rsidRPr="00953F40">
        <w:rPr>
          <w:rStyle w:val="normaltextrun"/>
        </w:rPr>
        <w:t xml:space="preserve"> </w:t>
      </w:r>
      <w:r w:rsidR="00BC0EE3" w:rsidRPr="00953F40">
        <w:rPr>
          <w:rStyle w:val="normaltextrun"/>
        </w:rPr>
        <w:t>jā</w:t>
      </w:r>
      <w:r w:rsidRPr="00953F40">
        <w:rPr>
          <w:rStyle w:val="normaltextrun"/>
        </w:rPr>
        <w:t>nodrošin</w:t>
      </w:r>
      <w:r w:rsidR="00BC0EE3" w:rsidRPr="00953F40">
        <w:rPr>
          <w:rStyle w:val="normaltextrun"/>
        </w:rPr>
        <w:t>a</w:t>
      </w:r>
      <w:r w:rsidRPr="00953F40">
        <w:rPr>
          <w:rStyle w:val="normaltextrun"/>
        </w:rPr>
        <w:t xml:space="preserve"> administratīvo centru sasniedzamīb</w:t>
      </w:r>
      <w:r w:rsidR="00BC0EE3" w:rsidRPr="00953F40">
        <w:rPr>
          <w:rStyle w:val="normaltextrun"/>
        </w:rPr>
        <w:t>a</w:t>
      </w:r>
      <w:r w:rsidRPr="00953F40">
        <w:rPr>
          <w:rStyle w:val="normaltextrun"/>
        </w:rPr>
        <w:t>, darba vietu un pakalpojumu sasniedzamīb</w:t>
      </w:r>
      <w:r w:rsidR="00BC0EE3" w:rsidRPr="00953F40">
        <w:rPr>
          <w:rStyle w:val="normaltextrun"/>
        </w:rPr>
        <w:t>a</w:t>
      </w:r>
      <w:r w:rsidRPr="00953F40">
        <w:rPr>
          <w:rStyle w:val="normaltextrun"/>
        </w:rPr>
        <w:t>, kā arī atbilstoš</w:t>
      </w:r>
      <w:r w:rsidR="00BC0EE3" w:rsidRPr="00953F40">
        <w:rPr>
          <w:rStyle w:val="normaltextrun"/>
        </w:rPr>
        <w:t>s</w:t>
      </w:r>
      <w:r w:rsidRPr="00953F40">
        <w:rPr>
          <w:rStyle w:val="normaltextrun"/>
        </w:rPr>
        <w:t xml:space="preserve"> pakalpojumu tīkl</w:t>
      </w:r>
      <w:r w:rsidR="00BC0EE3" w:rsidRPr="00953F40">
        <w:rPr>
          <w:rStyle w:val="normaltextrun"/>
        </w:rPr>
        <w:t>s</w:t>
      </w:r>
      <w:r w:rsidR="001C2314" w:rsidRPr="00953F40">
        <w:rPr>
          <w:rStyle w:val="normaltextrun"/>
        </w:rPr>
        <w:t>.</w:t>
      </w:r>
      <w:r w:rsidRPr="00953F40">
        <w:rPr>
          <w:rStyle w:val="normaltextrun"/>
        </w:rPr>
        <w:t xml:space="preserve"> </w:t>
      </w:r>
      <w:r w:rsidR="00CA1541" w:rsidRPr="00953F40">
        <w:rPr>
          <w:rStyle w:val="normaltextrun"/>
        </w:rPr>
        <w:t>Lai p</w:t>
      </w:r>
      <w:r w:rsidR="00F62833" w:rsidRPr="00953F40">
        <w:rPr>
          <w:rStyle w:val="normaltextrun"/>
        </w:rPr>
        <w:t>ašvaldīb</w:t>
      </w:r>
      <w:r w:rsidR="00190D31" w:rsidRPr="00953F40">
        <w:rPr>
          <w:rStyle w:val="normaltextrun"/>
        </w:rPr>
        <w:t>u</w:t>
      </w:r>
      <w:r w:rsidR="00F62833" w:rsidRPr="00953F40">
        <w:rPr>
          <w:rStyle w:val="normaltextrun"/>
        </w:rPr>
        <w:t xml:space="preserve"> identificētā</w:t>
      </w:r>
      <w:r w:rsidR="00190D31" w:rsidRPr="00953F40">
        <w:rPr>
          <w:rStyle w:val="normaltextrun"/>
        </w:rPr>
        <w:t>s</w:t>
      </w:r>
      <w:r w:rsidR="00F62833" w:rsidRPr="00953F40">
        <w:rPr>
          <w:rStyle w:val="normaltextrun"/>
        </w:rPr>
        <w:t xml:space="preserve"> vajadzība</w:t>
      </w:r>
      <w:r w:rsidR="00190D31" w:rsidRPr="00953F40">
        <w:rPr>
          <w:rStyle w:val="normaltextrun"/>
        </w:rPr>
        <w:t>s</w:t>
      </w:r>
      <w:r w:rsidR="00F62833" w:rsidRPr="00953F40">
        <w:rPr>
          <w:rStyle w:val="normaltextrun"/>
        </w:rPr>
        <w:t xml:space="preserve"> </w:t>
      </w:r>
      <w:r w:rsidR="002A3D91" w:rsidRPr="00953F40">
        <w:rPr>
          <w:rStyle w:val="normaltextrun"/>
        </w:rPr>
        <w:t>tiktu virzīta</w:t>
      </w:r>
      <w:r w:rsidR="00963D6C" w:rsidRPr="00953F40">
        <w:rPr>
          <w:rStyle w:val="normaltextrun"/>
        </w:rPr>
        <w:t>s</w:t>
      </w:r>
      <w:r w:rsidR="002A3D91" w:rsidRPr="00953F40">
        <w:rPr>
          <w:rStyle w:val="normaltextrun"/>
        </w:rPr>
        <w:t xml:space="preserve"> tālākai izskatīšanai, </w:t>
      </w:r>
      <w:r w:rsidR="002A3D91" w:rsidRPr="00953F40">
        <w:rPr>
          <w:rStyle w:val="normaltextrun"/>
          <w:b/>
        </w:rPr>
        <w:t>t</w:t>
      </w:r>
      <w:r w:rsidR="00963D6C" w:rsidRPr="00953F40">
        <w:rPr>
          <w:rStyle w:val="normaltextrun"/>
          <w:b/>
        </w:rPr>
        <w:t>ām</w:t>
      </w:r>
      <w:r w:rsidR="002A3D91" w:rsidRPr="00953F40">
        <w:rPr>
          <w:rStyle w:val="normaltextrun"/>
          <w:b/>
        </w:rPr>
        <w:t xml:space="preserve"> </w:t>
      </w:r>
      <w:r w:rsidR="005C6098" w:rsidRPr="00953F40">
        <w:t>neatkarīgi no to īpašnieka/pārvaldītāja</w:t>
      </w:r>
      <w:r w:rsidR="005C6098" w:rsidRPr="00953F40">
        <w:rPr>
          <w:rStyle w:val="normaltextrun"/>
          <w:b/>
        </w:rPr>
        <w:t xml:space="preserve"> </w:t>
      </w:r>
      <w:r w:rsidR="002A3D91" w:rsidRPr="00953F40">
        <w:rPr>
          <w:rStyle w:val="normaltextrun"/>
          <w:b/>
        </w:rPr>
        <w:t>ir jāatbilst</w:t>
      </w:r>
      <w:r w:rsidR="00623CC1">
        <w:rPr>
          <w:rStyle w:val="normaltextrun"/>
          <w:b/>
        </w:rPr>
        <w:t xml:space="preserve"> vismaz vienam no</w:t>
      </w:r>
      <w:r w:rsidR="002A3D91" w:rsidRPr="00953F40">
        <w:rPr>
          <w:rStyle w:val="normaltextrun"/>
          <w:b/>
        </w:rPr>
        <w:t xml:space="preserve"> </w:t>
      </w:r>
      <w:r w:rsidR="003948C3" w:rsidRPr="00953F40">
        <w:rPr>
          <w:rStyle w:val="normaltextrun"/>
          <w:b/>
        </w:rPr>
        <w:t>se</w:t>
      </w:r>
      <w:r w:rsidR="004558E2" w:rsidRPr="00953F40">
        <w:rPr>
          <w:rStyle w:val="normaltextrun"/>
          <w:b/>
        </w:rPr>
        <w:t>kojošiem kritērijiem:</w:t>
      </w:r>
    </w:p>
    <w:p w14:paraId="207368A2" w14:textId="77777777" w:rsidR="005C6098" w:rsidRPr="00953F40" w:rsidRDefault="00112536" w:rsidP="005C6098">
      <w:pPr>
        <w:pStyle w:val="ListParagraph"/>
        <w:numPr>
          <w:ilvl w:val="0"/>
          <w:numId w:val="42"/>
        </w:numPr>
        <w:spacing w:before="120" w:after="120"/>
        <w:jc w:val="both"/>
        <w:rPr>
          <w:rFonts w:ascii="Times New Roman" w:hAnsi="Times New Roman" w:cs="Times New Roman"/>
          <w:sz w:val="24"/>
          <w:szCs w:val="24"/>
        </w:rPr>
      </w:pPr>
      <w:r w:rsidRPr="00953F40">
        <w:rPr>
          <w:rFonts w:ascii="Times New Roman" w:hAnsi="Times New Roman" w:cs="Times New Roman"/>
          <w:sz w:val="24"/>
          <w:szCs w:val="24"/>
        </w:rPr>
        <w:t>plānotajam objektam ir funkcionālās izmantošanas nozīme saistībā ar nozaru reformām;</w:t>
      </w:r>
    </w:p>
    <w:p w14:paraId="12602953" w14:textId="77777777" w:rsidR="005C6098" w:rsidRPr="00953F40" w:rsidRDefault="00EC50ED" w:rsidP="005C6098">
      <w:pPr>
        <w:pStyle w:val="ListParagraph"/>
        <w:numPr>
          <w:ilvl w:val="0"/>
          <w:numId w:val="42"/>
        </w:numPr>
        <w:spacing w:before="120" w:after="120"/>
        <w:jc w:val="both"/>
        <w:rPr>
          <w:rStyle w:val="normaltextrun"/>
          <w:rFonts w:ascii="Times New Roman" w:hAnsi="Times New Roman" w:cs="Times New Roman"/>
          <w:sz w:val="24"/>
          <w:szCs w:val="24"/>
        </w:rPr>
      </w:pPr>
      <w:r w:rsidRPr="00953F40">
        <w:rPr>
          <w:rStyle w:val="normaltextrun"/>
          <w:rFonts w:ascii="Times New Roman" w:hAnsi="Times New Roman" w:cs="Times New Roman"/>
          <w:sz w:val="24"/>
          <w:szCs w:val="24"/>
        </w:rPr>
        <w:t>ceļu investīciju projekts nepieciešams augstvērtīgai izglītības nodrošināšanai, tostarp izglītības iestāžu reformas nodrošināšanai un skolēnu pārvadā</w:t>
      </w:r>
      <w:r w:rsidR="00782E14" w:rsidRPr="00953F40">
        <w:rPr>
          <w:rStyle w:val="normaltextrun"/>
          <w:rFonts w:ascii="Times New Roman" w:hAnsi="Times New Roman" w:cs="Times New Roman"/>
          <w:sz w:val="24"/>
          <w:szCs w:val="24"/>
        </w:rPr>
        <w:t>jumu</w:t>
      </w:r>
      <w:r w:rsidRPr="00953F40">
        <w:rPr>
          <w:rStyle w:val="normaltextrun"/>
          <w:rFonts w:ascii="Times New Roman" w:hAnsi="Times New Roman" w:cs="Times New Roman"/>
          <w:sz w:val="24"/>
          <w:szCs w:val="24"/>
        </w:rPr>
        <w:t xml:space="preserve"> nodrošināšanai</w:t>
      </w:r>
      <w:r w:rsidR="00782E14" w:rsidRPr="00953F40">
        <w:rPr>
          <w:rStyle w:val="normaltextrun"/>
          <w:rFonts w:ascii="Times New Roman" w:hAnsi="Times New Roman" w:cs="Times New Roman"/>
          <w:sz w:val="24"/>
          <w:szCs w:val="24"/>
        </w:rPr>
        <w:t>;</w:t>
      </w:r>
    </w:p>
    <w:p w14:paraId="68A3392E" w14:textId="77777777" w:rsidR="005C6098" w:rsidRPr="00953F40" w:rsidRDefault="00A877F1" w:rsidP="005C6098">
      <w:pPr>
        <w:pStyle w:val="ListParagraph"/>
        <w:numPr>
          <w:ilvl w:val="0"/>
          <w:numId w:val="42"/>
        </w:numPr>
        <w:spacing w:before="120" w:after="120"/>
        <w:jc w:val="both"/>
        <w:rPr>
          <w:rStyle w:val="normaltextrun"/>
          <w:rFonts w:ascii="Times New Roman" w:hAnsi="Times New Roman" w:cs="Times New Roman"/>
          <w:sz w:val="24"/>
          <w:szCs w:val="24"/>
        </w:rPr>
      </w:pPr>
      <w:r w:rsidRPr="00953F40">
        <w:rPr>
          <w:rStyle w:val="normaltextrun"/>
          <w:rFonts w:ascii="Times New Roman" w:hAnsi="Times New Roman" w:cs="Times New Roman"/>
          <w:sz w:val="24"/>
          <w:szCs w:val="24"/>
        </w:rPr>
        <w:t xml:space="preserve">ceļu investīciju projekts </w:t>
      </w:r>
      <w:r w:rsidR="0004582C" w:rsidRPr="00953F40">
        <w:rPr>
          <w:rStyle w:val="normaltextrun"/>
          <w:rFonts w:ascii="Times New Roman" w:hAnsi="Times New Roman" w:cs="Times New Roman"/>
          <w:sz w:val="24"/>
          <w:szCs w:val="24"/>
        </w:rPr>
        <w:t>nodrošin</w:t>
      </w:r>
      <w:r w:rsidR="00EC50ED" w:rsidRPr="00953F40">
        <w:rPr>
          <w:rStyle w:val="normaltextrun"/>
          <w:rFonts w:ascii="Times New Roman" w:hAnsi="Times New Roman" w:cs="Times New Roman"/>
          <w:sz w:val="24"/>
          <w:szCs w:val="24"/>
        </w:rPr>
        <w:t>a</w:t>
      </w:r>
      <w:r w:rsidR="0004582C" w:rsidRPr="00953F40">
        <w:rPr>
          <w:rStyle w:val="normaltextrun"/>
          <w:rFonts w:ascii="Times New Roman" w:hAnsi="Times New Roman" w:cs="Times New Roman"/>
          <w:sz w:val="24"/>
          <w:szCs w:val="24"/>
        </w:rPr>
        <w:t xml:space="preserve"> novada centra sasniedzamību </w:t>
      </w:r>
      <w:r w:rsidR="00283F61" w:rsidRPr="00953F40">
        <w:rPr>
          <w:rStyle w:val="normaltextrun"/>
          <w:rFonts w:ascii="Times New Roman" w:hAnsi="Times New Roman" w:cs="Times New Roman"/>
          <w:sz w:val="24"/>
          <w:szCs w:val="24"/>
        </w:rPr>
        <w:t>ar</w:t>
      </w:r>
      <w:r w:rsidR="0004582C" w:rsidRPr="00953F40">
        <w:rPr>
          <w:rStyle w:val="normaltextrun"/>
          <w:rFonts w:ascii="Times New Roman" w:hAnsi="Times New Roman" w:cs="Times New Roman"/>
          <w:sz w:val="24"/>
          <w:szCs w:val="24"/>
        </w:rPr>
        <w:t xml:space="preserve"> novada teritoriālajām vienībām;</w:t>
      </w:r>
    </w:p>
    <w:p w14:paraId="5B8E8BF3" w14:textId="77777777" w:rsidR="005C6098" w:rsidRPr="00953F40" w:rsidRDefault="00276AF0" w:rsidP="005C6098">
      <w:pPr>
        <w:pStyle w:val="ListParagraph"/>
        <w:numPr>
          <w:ilvl w:val="0"/>
          <w:numId w:val="42"/>
        </w:numPr>
        <w:spacing w:before="120" w:after="120"/>
        <w:jc w:val="both"/>
        <w:rPr>
          <w:rStyle w:val="normaltextrun"/>
          <w:rFonts w:ascii="Times New Roman" w:hAnsi="Times New Roman" w:cs="Times New Roman"/>
          <w:sz w:val="24"/>
          <w:szCs w:val="24"/>
        </w:rPr>
      </w:pPr>
      <w:r w:rsidRPr="00953F40">
        <w:rPr>
          <w:rStyle w:val="normaltextrun"/>
          <w:rFonts w:ascii="Times New Roman" w:hAnsi="Times New Roman" w:cs="Times New Roman"/>
          <w:sz w:val="24"/>
          <w:szCs w:val="24"/>
        </w:rPr>
        <w:t>pašvaldību esoša tilta vai pārvada vispārējā inspekcija vai speciālā inspekcija ir konstatējusi, ka nepieciešami neatliekami būvniecības darbi, ceļa vai tā posma vizuālais vērtējums ir “ļoti slikts” vai “slikts” vai analoģisks vērtējums citā vērtēšanas skalā atbilstoši pašvaldības apstiprinātai metodikai (kritērijs neattiecas uz gadījumu, kad projekts paredz jauna, tilta, pārvada, ceļa vai tā posma būvniecību);</w:t>
      </w:r>
    </w:p>
    <w:p w14:paraId="775023C3" w14:textId="16A919F1" w:rsidR="005C6098" w:rsidRPr="00953F40" w:rsidRDefault="003C00F6" w:rsidP="005C6098">
      <w:pPr>
        <w:pStyle w:val="ListParagraph"/>
        <w:numPr>
          <w:ilvl w:val="0"/>
          <w:numId w:val="42"/>
        </w:numPr>
        <w:spacing w:before="120" w:after="120"/>
        <w:jc w:val="both"/>
        <w:rPr>
          <w:rStyle w:val="normaltextrun"/>
          <w:rFonts w:ascii="Times New Roman" w:hAnsi="Times New Roman" w:cs="Times New Roman"/>
          <w:sz w:val="24"/>
          <w:szCs w:val="24"/>
        </w:rPr>
      </w:pPr>
      <w:r w:rsidRPr="00953F40">
        <w:rPr>
          <w:rStyle w:val="normaltextrun"/>
          <w:rFonts w:ascii="Times New Roman" w:hAnsi="Times New Roman" w:cs="Times New Roman"/>
          <w:sz w:val="24"/>
          <w:szCs w:val="24"/>
        </w:rPr>
        <w:t xml:space="preserve">ceļu </w:t>
      </w:r>
      <w:r w:rsidR="00361318" w:rsidRPr="00953F40">
        <w:rPr>
          <w:rStyle w:val="normaltextrun"/>
          <w:rFonts w:ascii="Times New Roman" w:hAnsi="Times New Roman" w:cs="Times New Roman"/>
          <w:sz w:val="24"/>
          <w:szCs w:val="24"/>
        </w:rPr>
        <w:t xml:space="preserve">infrastruktūras </w:t>
      </w:r>
      <w:r w:rsidRPr="00953F40">
        <w:rPr>
          <w:rStyle w:val="normaltextrun"/>
          <w:rFonts w:ascii="Times New Roman" w:hAnsi="Times New Roman" w:cs="Times New Roman"/>
          <w:sz w:val="24"/>
          <w:szCs w:val="24"/>
        </w:rPr>
        <w:t>objekts nodrošina piekļ</w:t>
      </w:r>
      <w:r w:rsidR="00361318" w:rsidRPr="00953F40">
        <w:rPr>
          <w:rStyle w:val="normaltextrun"/>
          <w:rFonts w:ascii="Times New Roman" w:hAnsi="Times New Roman" w:cs="Times New Roman"/>
          <w:sz w:val="24"/>
          <w:szCs w:val="24"/>
        </w:rPr>
        <w:t>uvi</w:t>
      </w:r>
      <w:r w:rsidRPr="00953F40">
        <w:rPr>
          <w:rStyle w:val="normaltextrun"/>
          <w:rFonts w:ascii="Times New Roman" w:hAnsi="Times New Roman" w:cs="Times New Roman"/>
          <w:sz w:val="24"/>
          <w:szCs w:val="24"/>
        </w:rPr>
        <w:t xml:space="preserve"> </w:t>
      </w:r>
      <w:r w:rsidR="00B66F8A">
        <w:rPr>
          <w:rStyle w:val="normaltextrun"/>
          <w:rFonts w:ascii="Times New Roman" w:hAnsi="Times New Roman" w:cs="Times New Roman"/>
          <w:sz w:val="24"/>
          <w:szCs w:val="24"/>
        </w:rPr>
        <w:t>(t</w:t>
      </w:r>
      <w:r w:rsidR="004169D2">
        <w:rPr>
          <w:rStyle w:val="normaltextrun"/>
          <w:rFonts w:ascii="Times New Roman" w:hAnsi="Times New Roman" w:cs="Times New Roman"/>
          <w:sz w:val="24"/>
          <w:szCs w:val="24"/>
        </w:rPr>
        <w:t xml:space="preserve">ai </w:t>
      </w:r>
      <w:r w:rsidR="00B66F8A">
        <w:rPr>
          <w:rStyle w:val="normaltextrun"/>
          <w:rFonts w:ascii="Times New Roman" w:hAnsi="Times New Roman" w:cs="Times New Roman"/>
          <w:sz w:val="24"/>
          <w:szCs w:val="24"/>
        </w:rPr>
        <w:t>sk</w:t>
      </w:r>
      <w:r w:rsidR="004169D2">
        <w:rPr>
          <w:rStyle w:val="normaltextrun"/>
          <w:rFonts w:ascii="Times New Roman" w:hAnsi="Times New Roman" w:cs="Times New Roman"/>
          <w:sz w:val="24"/>
          <w:szCs w:val="24"/>
        </w:rPr>
        <w:t>aitā</w:t>
      </w:r>
      <w:r w:rsidR="00B66F8A">
        <w:rPr>
          <w:rStyle w:val="normaltextrun"/>
          <w:rFonts w:ascii="Times New Roman" w:hAnsi="Times New Roman" w:cs="Times New Roman"/>
          <w:sz w:val="24"/>
          <w:szCs w:val="24"/>
        </w:rPr>
        <w:t xml:space="preserve"> savienojumu) </w:t>
      </w:r>
      <w:r w:rsidR="005B688E" w:rsidRPr="00953F40">
        <w:rPr>
          <w:rStyle w:val="normaltextrun"/>
          <w:rFonts w:ascii="Times New Roman" w:hAnsi="Times New Roman" w:cs="Times New Roman"/>
          <w:sz w:val="24"/>
          <w:szCs w:val="24"/>
        </w:rPr>
        <w:t>teritorijas ekonomisk</w:t>
      </w:r>
      <w:r w:rsidR="00A84CDD">
        <w:rPr>
          <w:rStyle w:val="normaltextrun"/>
          <w:rFonts w:ascii="Times New Roman" w:hAnsi="Times New Roman" w:cs="Times New Roman"/>
          <w:sz w:val="24"/>
          <w:szCs w:val="24"/>
        </w:rPr>
        <w:t>ajai</w:t>
      </w:r>
      <w:r w:rsidR="005B688E" w:rsidRPr="00953F40">
        <w:rPr>
          <w:rStyle w:val="normaltextrun"/>
          <w:rFonts w:ascii="Times New Roman" w:hAnsi="Times New Roman" w:cs="Times New Roman"/>
          <w:sz w:val="24"/>
          <w:szCs w:val="24"/>
        </w:rPr>
        <w:t xml:space="preserve"> aktivitātei</w:t>
      </w:r>
      <w:r w:rsidRPr="00953F40">
        <w:rPr>
          <w:rStyle w:val="normaltextrun"/>
          <w:rFonts w:ascii="Times New Roman" w:hAnsi="Times New Roman" w:cs="Times New Roman"/>
          <w:sz w:val="24"/>
          <w:szCs w:val="24"/>
        </w:rPr>
        <w:t xml:space="preserve"> būtiskam </w:t>
      </w:r>
      <w:r w:rsidR="006B4770">
        <w:rPr>
          <w:rStyle w:val="normaltextrun"/>
          <w:rFonts w:ascii="Times New Roman" w:hAnsi="Times New Roman" w:cs="Times New Roman"/>
          <w:sz w:val="24"/>
          <w:szCs w:val="24"/>
        </w:rPr>
        <w:t xml:space="preserve">vai krīzes situācijā </w:t>
      </w:r>
      <w:r w:rsidR="00A84CDD">
        <w:rPr>
          <w:rStyle w:val="normaltextrun"/>
          <w:rFonts w:ascii="Times New Roman" w:hAnsi="Times New Roman" w:cs="Times New Roman"/>
          <w:sz w:val="24"/>
          <w:szCs w:val="24"/>
        </w:rPr>
        <w:t xml:space="preserve">– kritiski </w:t>
      </w:r>
      <w:r w:rsidR="00026CCA">
        <w:rPr>
          <w:rStyle w:val="normaltextrun"/>
          <w:rFonts w:ascii="Times New Roman" w:hAnsi="Times New Roman" w:cs="Times New Roman"/>
          <w:sz w:val="24"/>
          <w:szCs w:val="24"/>
        </w:rPr>
        <w:t xml:space="preserve">svarīgam no </w:t>
      </w:r>
      <w:r w:rsidR="00603870">
        <w:rPr>
          <w:rStyle w:val="normaltextrun"/>
          <w:rFonts w:ascii="Times New Roman" w:hAnsi="Times New Roman" w:cs="Times New Roman"/>
          <w:sz w:val="24"/>
          <w:szCs w:val="24"/>
        </w:rPr>
        <w:t xml:space="preserve">preču un pakalpojumu nodrošināšanas viedokļa </w:t>
      </w:r>
      <w:r w:rsidRPr="00953F40">
        <w:rPr>
          <w:rStyle w:val="normaltextrun"/>
          <w:rFonts w:ascii="Times New Roman" w:hAnsi="Times New Roman" w:cs="Times New Roman"/>
          <w:sz w:val="24"/>
          <w:szCs w:val="24"/>
        </w:rPr>
        <w:t>uzņēmumam</w:t>
      </w:r>
      <w:r w:rsidR="00EA6B7C">
        <w:rPr>
          <w:rStyle w:val="normaltextrun"/>
          <w:rFonts w:ascii="Times New Roman" w:hAnsi="Times New Roman" w:cs="Times New Roman"/>
          <w:sz w:val="24"/>
          <w:szCs w:val="24"/>
        </w:rPr>
        <w:t>, tai skaitā nodrošinot pārtikas</w:t>
      </w:r>
      <w:r w:rsidR="00906EDA">
        <w:rPr>
          <w:rStyle w:val="normaltextrun"/>
          <w:rFonts w:ascii="Times New Roman" w:hAnsi="Times New Roman" w:cs="Times New Roman"/>
          <w:sz w:val="24"/>
          <w:szCs w:val="24"/>
        </w:rPr>
        <w:t xml:space="preserve"> produktu</w:t>
      </w:r>
      <w:r w:rsidR="00EA6B7C">
        <w:rPr>
          <w:rStyle w:val="normaltextrun"/>
          <w:rFonts w:ascii="Times New Roman" w:hAnsi="Times New Roman" w:cs="Times New Roman"/>
          <w:sz w:val="24"/>
          <w:szCs w:val="24"/>
        </w:rPr>
        <w:t xml:space="preserve"> </w:t>
      </w:r>
      <w:r w:rsidR="00F64E6B">
        <w:rPr>
          <w:rStyle w:val="normaltextrun"/>
          <w:rFonts w:ascii="Times New Roman" w:hAnsi="Times New Roman" w:cs="Times New Roman"/>
          <w:sz w:val="24"/>
          <w:szCs w:val="24"/>
        </w:rPr>
        <w:t xml:space="preserve">piegādes </w:t>
      </w:r>
      <w:r w:rsidR="00EA6B7C">
        <w:rPr>
          <w:rStyle w:val="normaltextrun"/>
          <w:rFonts w:ascii="Times New Roman" w:hAnsi="Times New Roman" w:cs="Times New Roman"/>
          <w:sz w:val="24"/>
          <w:szCs w:val="24"/>
        </w:rPr>
        <w:t>ķēdes</w:t>
      </w:r>
      <w:r w:rsidR="00DC5EDA" w:rsidRPr="00953F40">
        <w:rPr>
          <w:rStyle w:val="normaltextrun"/>
          <w:rFonts w:ascii="Times New Roman" w:hAnsi="Times New Roman" w:cs="Times New Roman"/>
          <w:sz w:val="24"/>
          <w:szCs w:val="24"/>
        </w:rPr>
        <w:t>;</w:t>
      </w:r>
    </w:p>
    <w:p w14:paraId="599864AC" w14:textId="77777777" w:rsidR="005C6098" w:rsidRPr="00953F40" w:rsidRDefault="003C00F6" w:rsidP="005C6098">
      <w:pPr>
        <w:pStyle w:val="ListParagraph"/>
        <w:numPr>
          <w:ilvl w:val="0"/>
          <w:numId w:val="42"/>
        </w:numPr>
        <w:spacing w:before="120" w:after="120"/>
        <w:jc w:val="both"/>
        <w:rPr>
          <w:rStyle w:val="normaltextrun"/>
          <w:rFonts w:ascii="Times New Roman" w:hAnsi="Times New Roman" w:cs="Times New Roman"/>
          <w:sz w:val="24"/>
          <w:szCs w:val="24"/>
        </w:rPr>
      </w:pPr>
      <w:r w:rsidRPr="00953F40">
        <w:rPr>
          <w:rStyle w:val="normaltextrun"/>
          <w:rFonts w:ascii="Times New Roman" w:hAnsi="Times New Roman" w:cs="Times New Roman"/>
          <w:sz w:val="24"/>
          <w:szCs w:val="24"/>
        </w:rPr>
        <w:t xml:space="preserve">ceļu </w:t>
      </w:r>
      <w:r w:rsidR="00CB70A4" w:rsidRPr="00953F40">
        <w:rPr>
          <w:rStyle w:val="normaltextrun"/>
          <w:rFonts w:ascii="Times New Roman" w:hAnsi="Times New Roman" w:cs="Times New Roman"/>
          <w:sz w:val="24"/>
          <w:szCs w:val="24"/>
        </w:rPr>
        <w:t>infrastruktūras</w:t>
      </w:r>
      <w:r w:rsidRPr="00953F40">
        <w:rPr>
          <w:rStyle w:val="normaltextrun"/>
          <w:rFonts w:ascii="Times New Roman" w:hAnsi="Times New Roman" w:cs="Times New Roman"/>
          <w:sz w:val="24"/>
          <w:szCs w:val="24"/>
        </w:rPr>
        <w:t xml:space="preserve"> investīciju projekts paaugstinās ceļu satiksmes drošību vai </w:t>
      </w:r>
      <w:r w:rsidR="00650A63" w:rsidRPr="00953F40">
        <w:rPr>
          <w:rStyle w:val="normaltextrun"/>
          <w:rFonts w:ascii="Times New Roman" w:hAnsi="Times New Roman" w:cs="Times New Roman"/>
          <w:sz w:val="24"/>
          <w:szCs w:val="24"/>
        </w:rPr>
        <w:t>tas</w:t>
      </w:r>
      <w:r w:rsidRPr="00953F40">
        <w:rPr>
          <w:rStyle w:val="normaltextrun"/>
          <w:rFonts w:ascii="Times New Roman" w:hAnsi="Times New Roman" w:cs="Times New Roman"/>
          <w:sz w:val="24"/>
          <w:szCs w:val="24"/>
        </w:rPr>
        <w:t xml:space="preserve"> radīs labvēlīgus apstākļus gājējiem, mikromobilitātes rīku izmantošanai;</w:t>
      </w:r>
    </w:p>
    <w:p w14:paraId="2F096DBA" w14:textId="77777777" w:rsidR="005C6098" w:rsidRPr="00953F40" w:rsidRDefault="003C00F6" w:rsidP="005C6098">
      <w:pPr>
        <w:pStyle w:val="ListParagraph"/>
        <w:numPr>
          <w:ilvl w:val="0"/>
          <w:numId w:val="42"/>
        </w:numPr>
        <w:spacing w:before="120" w:after="120"/>
        <w:jc w:val="both"/>
        <w:rPr>
          <w:rStyle w:val="normaltextrun"/>
          <w:rFonts w:ascii="Times New Roman" w:hAnsi="Times New Roman" w:cs="Times New Roman"/>
          <w:sz w:val="24"/>
          <w:szCs w:val="24"/>
        </w:rPr>
      </w:pPr>
      <w:r w:rsidRPr="00953F40">
        <w:rPr>
          <w:rStyle w:val="normaltextrun"/>
          <w:rFonts w:ascii="Times New Roman" w:hAnsi="Times New Roman" w:cs="Times New Roman"/>
          <w:sz w:val="24"/>
          <w:szCs w:val="24"/>
        </w:rPr>
        <w:t xml:space="preserve">ceļu </w:t>
      </w:r>
      <w:r w:rsidR="00903FFD" w:rsidRPr="00953F40">
        <w:rPr>
          <w:rStyle w:val="normaltextrun"/>
          <w:rFonts w:ascii="Times New Roman" w:hAnsi="Times New Roman" w:cs="Times New Roman"/>
          <w:sz w:val="24"/>
          <w:szCs w:val="24"/>
        </w:rPr>
        <w:t xml:space="preserve">infrastruktūras </w:t>
      </w:r>
      <w:r w:rsidRPr="00953F40">
        <w:rPr>
          <w:rStyle w:val="normaltextrun"/>
          <w:rFonts w:ascii="Times New Roman" w:hAnsi="Times New Roman" w:cs="Times New Roman"/>
          <w:sz w:val="24"/>
          <w:szCs w:val="24"/>
        </w:rPr>
        <w:t>objekts ietilpst sabiedriskā transporta maršrutā;</w:t>
      </w:r>
    </w:p>
    <w:p w14:paraId="1D5D95B4" w14:textId="6E9F46EA" w:rsidR="00BA704B" w:rsidRPr="00953F40" w:rsidRDefault="00BA704B" w:rsidP="005C6098">
      <w:pPr>
        <w:pStyle w:val="ListParagraph"/>
        <w:numPr>
          <w:ilvl w:val="0"/>
          <w:numId w:val="42"/>
        </w:numPr>
        <w:spacing w:before="120" w:after="120"/>
        <w:jc w:val="both"/>
        <w:rPr>
          <w:rStyle w:val="normaltextrun"/>
          <w:rFonts w:ascii="Times New Roman" w:hAnsi="Times New Roman" w:cs="Times New Roman"/>
          <w:sz w:val="24"/>
          <w:szCs w:val="24"/>
        </w:rPr>
      </w:pPr>
      <w:r w:rsidRPr="00953F40">
        <w:rPr>
          <w:rStyle w:val="normaltextrun"/>
          <w:rFonts w:ascii="Times New Roman" w:hAnsi="Times New Roman" w:cs="Times New Roman"/>
          <w:sz w:val="24"/>
          <w:szCs w:val="24"/>
        </w:rPr>
        <w:t>ceļ</w:t>
      </w:r>
      <w:r w:rsidR="00505F4E" w:rsidRPr="00953F40">
        <w:rPr>
          <w:rStyle w:val="normaltextrun"/>
          <w:rFonts w:ascii="Times New Roman" w:hAnsi="Times New Roman" w:cs="Times New Roman"/>
          <w:sz w:val="24"/>
          <w:szCs w:val="24"/>
        </w:rPr>
        <w:t>u infrastruktūras</w:t>
      </w:r>
      <w:r w:rsidRPr="00953F40">
        <w:rPr>
          <w:rStyle w:val="normaltextrun"/>
          <w:rFonts w:ascii="Times New Roman" w:hAnsi="Times New Roman" w:cs="Times New Roman"/>
          <w:sz w:val="24"/>
          <w:szCs w:val="24"/>
        </w:rPr>
        <w:t xml:space="preserve"> objekts nodrošina  citu pakalpojumu (ne tikai izglītības) drošu sasniedzamību (tai skaitā veselības, </w:t>
      </w:r>
      <w:r w:rsidR="0055789E" w:rsidRPr="00953F40">
        <w:rPr>
          <w:rStyle w:val="normaltextrun"/>
          <w:rFonts w:ascii="Times New Roman" w:hAnsi="Times New Roman" w:cs="Times New Roman"/>
          <w:sz w:val="24"/>
          <w:szCs w:val="24"/>
        </w:rPr>
        <w:t xml:space="preserve">sociālo, </w:t>
      </w:r>
      <w:r w:rsidRPr="00953F40">
        <w:rPr>
          <w:rStyle w:val="normaltextrun"/>
          <w:rFonts w:ascii="Times New Roman" w:hAnsi="Times New Roman" w:cs="Times New Roman"/>
          <w:sz w:val="24"/>
          <w:szCs w:val="24"/>
        </w:rPr>
        <w:t>kultūras u.c. pakalpojumu sasniedzamīb</w:t>
      </w:r>
      <w:r w:rsidR="008E14D7" w:rsidRPr="00953F40">
        <w:rPr>
          <w:rStyle w:val="normaltextrun"/>
          <w:rFonts w:ascii="Times New Roman" w:hAnsi="Times New Roman" w:cs="Times New Roman"/>
          <w:sz w:val="24"/>
          <w:szCs w:val="24"/>
        </w:rPr>
        <w:t>u</w:t>
      </w:r>
      <w:r w:rsidRPr="00953F40">
        <w:rPr>
          <w:rStyle w:val="normaltextrun"/>
          <w:rFonts w:ascii="Times New Roman" w:hAnsi="Times New Roman" w:cs="Times New Roman"/>
          <w:sz w:val="24"/>
          <w:szCs w:val="24"/>
        </w:rPr>
        <w:t>)</w:t>
      </w:r>
      <w:r w:rsidR="00C74D6C">
        <w:rPr>
          <w:rStyle w:val="normaltextrun"/>
          <w:rFonts w:ascii="Times New Roman" w:hAnsi="Times New Roman" w:cs="Times New Roman"/>
          <w:sz w:val="24"/>
          <w:szCs w:val="24"/>
        </w:rPr>
        <w:t>.</w:t>
      </w:r>
    </w:p>
    <w:p w14:paraId="285341A6" w14:textId="77777777" w:rsidR="00743B89" w:rsidRPr="00953F40" w:rsidRDefault="00743B89" w:rsidP="008C54EF">
      <w:pPr>
        <w:pStyle w:val="paragraph"/>
        <w:spacing w:before="120" w:beforeAutospacing="0" w:after="120" w:afterAutospacing="0"/>
        <w:ind w:left="993"/>
        <w:jc w:val="both"/>
        <w:textAlignment w:val="baseline"/>
        <w:rPr>
          <w:rStyle w:val="normaltextrun"/>
        </w:rPr>
      </w:pPr>
    </w:p>
    <w:p w14:paraId="5E7E223B" w14:textId="4EF54BDA" w:rsidR="00F20FB6" w:rsidRPr="00953F40" w:rsidRDefault="00F20FB6" w:rsidP="008C54EF">
      <w:pPr>
        <w:pStyle w:val="paragraph"/>
        <w:spacing w:before="120" w:beforeAutospacing="0" w:after="120" w:afterAutospacing="0"/>
        <w:jc w:val="both"/>
        <w:textAlignment w:val="baseline"/>
        <w:rPr>
          <w:rStyle w:val="normaltextrun"/>
          <w:b/>
          <w:bCs/>
        </w:rPr>
      </w:pPr>
      <w:r w:rsidRPr="00953F40">
        <w:rPr>
          <w:rStyle w:val="normaltextrun"/>
          <w:b/>
          <w:bCs/>
        </w:rPr>
        <w:lastRenderedPageBreak/>
        <w:t>3.3. Objektu tehniskais stāvoklis</w:t>
      </w:r>
    </w:p>
    <w:p w14:paraId="18CECF9E" w14:textId="088BE551" w:rsidR="00E50783" w:rsidRPr="00953F40" w:rsidRDefault="00E50783" w:rsidP="008C54EF">
      <w:pPr>
        <w:pStyle w:val="paragraph"/>
        <w:spacing w:before="120" w:beforeAutospacing="0" w:after="120" w:afterAutospacing="0"/>
        <w:jc w:val="both"/>
        <w:textAlignment w:val="baseline"/>
        <w:rPr>
          <w:rStyle w:val="normaltextrun"/>
          <w:b/>
          <w:bCs/>
        </w:rPr>
      </w:pPr>
      <w:r w:rsidRPr="00953F40">
        <w:rPr>
          <w:rStyle w:val="normaltextrun"/>
          <w:b/>
          <w:bCs/>
        </w:rPr>
        <w:t xml:space="preserve">Trešajā posmā </w:t>
      </w:r>
      <w:r w:rsidRPr="00953F40">
        <w:rPr>
          <w:rStyle w:val="normaltextrun"/>
        </w:rPr>
        <w:t xml:space="preserve">tiks vērtēta detalizētāka informācija par </w:t>
      </w:r>
      <w:r w:rsidR="00D61D98" w:rsidRPr="00953F40">
        <w:rPr>
          <w:rStyle w:val="normaltextrun"/>
        </w:rPr>
        <w:t xml:space="preserve">pirmajā un otrajā posmā atlasīto </w:t>
      </w:r>
      <w:r w:rsidRPr="00953F40">
        <w:rPr>
          <w:rStyle w:val="normaltextrun"/>
        </w:rPr>
        <w:t>objekt</w:t>
      </w:r>
      <w:r w:rsidR="00D61D98" w:rsidRPr="00953F40">
        <w:rPr>
          <w:rStyle w:val="normaltextrun"/>
        </w:rPr>
        <w:t>u</w:t>
      </w:r>
      <w:r w:rsidRPr="00953F40">
        <w:rPr>
          <w:rStyle w:val="normaltextrun"/>
        </w:rPr>
        <w:t xml:space="preserve"> tehnisko</w:t>
      </w:r>
      <w:r w:rsidR="00C004B9" w:rsidRPr="00953F40">
        <w:rPr>
          <w:rStyle w:val="normaltextrun"/>
        </w:rPr>
        <w:t xml:space="preserve"> </w:t>
      </w:r>
      <w:r w:rsidRPr="00953F40">
        <w:rPr>
          <w:rStyle w:val="normaltextrun"/>
        </w:rPr>
        <w:t>stāvokli, potenciālā būvniecībā izmantojamo tehnoloģiju un citām veicamajām darbībām, lai nodrošinātu tālāko objekta būvniecības procesu</w:t>
      </w:r>
      <w:r w:rsidR="00D61D98" w:rsidRPr="00953F40">
        <w:rPr>
          <w:rStyle w:val="normaltextrun"/>
        </w:rPr>
        <w:t>, t</w:t>
      </w:r>
      <w:r w:rsidR="004169D2">
        <w:rPr>
          <w:rStyle w:val="normaltextrun"/>
        </w:rPr>
        <w:t xml:space="preserve">ai </w:t>
      </w:r>
      <w:r w:rsidR="00D61D98" w:rsidRPr="00953F40">
        <w:rPr>
          <w:rStyle w:val="normaltextrun"/>
        </w:rPr>
        <w:t>sk</w:t>
      </w:r>
      <w:r w:rsidR="004169D2">
        <w:rPr>
          <w:rStyle w:val="normaltextrun"/>
        </w:rPr>
        <w:t>aitā</w:t>
      </w:r>
      <w:r w:rsidR="00F21269">
        <w:rPr>
          <w:rStyle w:val="normaltextrun"/>
        </w:rPr>
        <w:t>:</w:t>
      </w:r>
    </w:p>
    <w:p w14:paraId="6D771551" w14:textId="0D30D9CF" w:rsidR="008C0C49" w:rsidRPr="00953F40" w:rsidRDefault="00CC29C1" w:rsidP="00F85CBE">
      <w:pPr>
        <w:pStyle w:val="paragraph"/>
        <w:numPr>
          <w:ilvl w:val="0"/>
          <w:numId w:val="44"/>
        </w:numPr>
        <w:spacing w:before="120" w:beforeAutospacing="0" w:after="120" w:afterAutospacing="0"/>
        <w:jc w:val="both"/>
        <w:textAlignment w:val="baseline"/>
        <w:rPr>
          <w:rStyle w:val="normaltextrun"/>
        </w:rPr>
      </w:pPr>
      <w:r w:rsidRPr="00953F40">
        <w:rPr>
          <w:rStyle w:val="normaltextrun"/>
        </w:rPr>
        <w:t>potenciālā būvniecībā izmantojamā tehnoloģija</w:t>
      </w:r>
      <w:r w:rsidR="008C0C49" w:rsidRPr="00953F40">
        <w:rPr>
          <w:rStyle w:val="normaltextrun"/>
        </w:rPr>
        <w:t>;</w:t>
      </w:r>
    </w:p>
    <w:p w14:paraId="02FE7D09" w14:textId="37708BF5" w:rsidR="00D71860" w:rsidRPr="00953F40" w:rsidRDefault="00D71860" w:rsidP="008C54EF">
      <w:pPr>
        <w:pStyle w:val="paragraph"/>
        <w:numPr>
          <w:ilvl w:val="0"/>
          <w:numId w:val="44"/>
        </w:numPr>
        <w:spacing w:before="120" w:beforeAutospacing="0" w:after="120" w:afterAutospacing="0"/>
        <w:jc w:val="both"/>
        <w:textAlignment w:val="baseline"/>
        <w:rPr>
          <w:rStyle w:val="normaltextrun"/>
        </w:rPr>
      </w:pPr>
      <w:r>
        <w:rPr>
          <w:rStyle w:val="normaltextrun"/>
        </w:rPr>
        <w:t xml:space="preserve">vai plānotie </w:t>
      </w:r>
      <w:r w:rsidR="008D1F9D">
        <w:rPr>
          <w:rStyle w:val="normaltextrun"/>
        </w:rPr>
        <w:t xml:space="preserve">ceļu </w:t>
      </w:r>
      <w:r w:rsidR="0068336A">
        <w:rPr>
          <w:rStyle w:val="normaltextrun"/>
        </w:rPr>
        <w:t xml:space="preserve">un ar to saistītās </w:t>
      </w:r>
      <w:r w:rsidR="00A07EEE">
        <w:rPr>
          <w:rStyle w:val="normaltextrun"/>
        </w:rPr>
        <w:t xml:space="preserve">infrastruktūras </w:t>
      </w:r>
      <w:r w:rsidR="00DC51A6">
        <w:rPr>
          <w:rStyle w:val="normaltextrun"/>
        </w:rPr>
        <w:t xml:space="preserve">atjaunošanas/izbūves darbi sekmē </w:t>
      </w:r>
      <w:r w:rsidRPr="00D71860">
        <w:rPr>
          <w:rStyle w:val="normaltextrun"/>
        </w:rPr>
        <w:t>klimata pārmaiņu pielāgošanās pasākumu īstenošan</w:t>
      </w:r>
      <w:r w:rsidR="00DC51A6">
        <w:rPr>
          <w:rStyle w:val="normaltextrun"/>
        </w:rPr>
        <w:t>u</w:t>
      </w:r>
      <w:r w:rsidR="00EA1D9F">
        <w:rPr>
          <w:rStyle w:val="normaltextrun"/>
        </w:rPr>
        <w:t>, t.i.</w:t>
      </w:r>
      <w:r w:rsidR="00083148">
        <w:rPr>
          <w:rStyle w:val="normaltextrun"/>
        </w:rPr>
        <w:t>,</w:t>
      </w:r>
      <w:r w:rsidR="00EA1D9F">
        <w:rPr>
          <w:rStyle w:val="normaltextrun"/>
        </w:rPr>
        <w:t xml:space="preserve"> </w:t>
      </w:r>
      <w:r w:rsidR="00EA1D9F" w:rsidRPr="00EA1D9F">
        <w:rPr>
          <w:rStyle w:val="normaltextrun"/>
        </w:rPr>
        <w:t>infrastruktūrai un apbūvei ir jābūt klimatnoturīgai</w:t>
      </w:r>
      <w:r w:rsidR="0010530C">
        <w:rPr>
          <w:rStyle w:val="normaltextrun"/>
        </w:rPr>
        <w:t xml:space="preserve"> (tā jāplāno atbilstoši iespējamajiem klimata riskiem)</w:t>
      </w:r>
      <w:r w:rsidR="00DC51A6">
        <w:rPr>
          <w:rStyle w:val="normaltextrun"/>
        </w:rPr>
        <w:t>;</w:t>
      </w:r>
    </w:p>
    <w:p w14:paraId="74954896" w14:textId="4CEAED92" w:rsidR="00EF08E5" w:rsidRPr="00953F40" w:rsidRDefault="00C97D28" w:rsidP="008C54EF">
      <w:pPr>
        <w:pStyle w:val="paragraph"/>
        <w:numPr>
          <w:ilvl w:val="0"/>
          <w:numId w:val="44"/>
        </w:numPr>
        <w:spacing w:before="120" w:beforeAutospacing="0" w:after="120" w:afterAutospacing="0"/>
        <w:jc w:val="both"/>
        <w:textAlignment w:val="baseline"/>
        <w:rPr>
          <w:rStyle w:val="normaltextrun"/>
        </w:rPr>
      </w:pPr>
      <w:r w:rsidRPr="00953F40">
        <w:rPr>
          <w:rStyle w:val="normaltextrun"/>
        </w:rPr>
        <w:t>būvniecības dokumentācijas gatavīb</w:t>
      </w:r>
      <w:r w:rsidR="008E14D7" w:rsidRPr="00953F40">
        <w:rPr>
          <w:rStyle w:val="normaltextrun"/>
        </w:rPr>
        <w:t>as stadija</w:t>
      </w:r>
      <w:r w:rsidRPr="00953F40">
        <w:rPr>
          <w:rStyle w:val="normaltextrun"/>
        </w:rPr>
        <w:t xml:space="preserve"> un nepieciešamās tālākās darbības tās precizēšanai vai sagatavošanai</w:t>
      </w:r>
      <w:r w:rsidR="009C5691">
        <w:rPr>
          <w:rStyle w:val="normaltextrun"/>
        </w:rPr>
        <w:t xml:space="preserve">, </w:t>
      </w:r>
      <w:r w:rsidR="009C5691" w:rsidRPr="009C5691">
        <w:rPr>
          <w:rStyle w:val="normaltextrun"/>
        </w:rPr>
        <w:t>prioritāt</w:t>
      </w:r>
      <w:r w:rsidR="009C5691">
        <w:rPr>
          <w:rStyle w:val="normaltextrun"/>
        </w:rPr>
        <w:t xml:space="preserve">i piešķirot </w:t>
      </w:r>
      <w:r w:rsidR="009C5691" w:rsidRPr="009C5691">
        <w:rPr>
          <w:rStyle w:val="normaltextrun"/>
        </w:rPr>
        <w:t>augstas gatavības projektiem</w:t>
      </w:r>
      <w:r w:rsidR="009C5691">
        <w:rPr>
          <w:rStyle w:val="normaltextrun"/>
        </w:rPr>
        <w:t>.</w:t>
      </w:r>
    </w:p>
    <w:p w14:paraId="31473F84" w14:textId="77777777" w:rsidR="00596645" w:rsidRPr="00953F40" w:rsidRDefault="00596645" w:rsidP="008C54EF">
      <w:pPr>
        <w:pStyle w:val="paragraph"/>
        <w:spacing w:before="120" w:beforeAutospacing="0" w:after="120" w:afterAutospacing="0"/>
        <w:jc w:val="both"/>
        <w:textAlignment w:val="baseline"/>
        <w:rPr>
          <w:rStyle w:val="normaltextrun"/>
        </w:rPr>
      </w:pPr>
    </w:p>
    <w:p w14:paraId="3108F3D5" w14:textId="4DD5E16A" w:rsidR="001F29BF" w:rsidRPr="00953F40" w:rsidRDefault="001222EC" w:rsidP="009D62AD">
      <w:pPr>
        <w:pStyle w:val="paragraph"/>
        <w:numPr>
          <w:ilvl w:val="0"/>
          <w:numId w:val="20"/>
        </w:numPr>
        <w:spacing w:before="120" w:beforeAutospacing="0" w:after="120" w:afterAutospacing="0"/>
        <w:jc w:val="both"/>
        <w:textAlignment w:val="baseline"/>
        <w:rPr>
          <w:rStyle w:val="normaltextrun"/>
          <w:b/>
          <w:bCs/>
        </w:rPr>
      </w:pPr>
      <w:r w:rsidRPr="00953F40">
        <w:rPr>
          <w:rStyle w:val="normaltextrun"/>
          <w:b/>
          <w:bCs/>
        </w:rPr>
        <w:t xml:space="preserve">Pakalpojumu infrastruktūras objektu priekšlikumu izvērtēšanas kritēriji </w:t>
      </w:r>
    </w:p>
    <w:p w14:paraId="322BB4A5" w14:textId="6E714076" w:rsidR="00CE7BDF" w:rsidRPr="00953F40" w:rsidRDefault="009D62AD" w:rsidP="008C54EF">
      <w:pPr>
        <w:spacing w:before="120" w:after="120" w:line="240" w:lineRule="auto"/>
        <w:rPr>
          <w:rStyle w:val="normaltextrun"/>
          <w:rFonts w:ascii="Times New Roman" w:eastAsia="Times New Roman" w:hAnsi="Times New Roman" w:cs="Times New Roman"/>
          <w:b/>
          <w:bCs/>
          <w:sz w:val="24"/>
          <w:szCs w:val="24"/>
          <w:lang w:eastAsia="lv-LV"/>
          <w14:ligatures w14:val="none"/>
        </w:rPr>
      </w:pPr>
      <w:r w:rsidRPr="00953F40">
        <w:rPr>
          <w:rStyle w:val="normaltextrun"/>
          <w:rFonts w:ascii="Times New Roman" w:eastAsia="Times New Roman" w:hAnsi="Times New Roman" w:cs="Times New Roman"/>
          <w:b/>
          <w:bCs/>
          <w:sz w:val="24"/>
          <w:szCs w:val="24"/>
          <w:lang w:eastAsia="lv-LV"/>
          <w14:ligatures w14:val="none"/>
        </w:rPr>
        <w:t>4</w:t>
      </w:r>
      <w:r w:rsidR="00CE7BDF" w:rsidRPr="00953F40">
        <w:rPr>
          <w:rStyle w:val="normaltextrun"/>
          <w:rFonts w:ascii="Times New Roman" w:eastAsia="Times New Roman" w:hAnsi="Times New Roman" w:cs="Times New Roman"/>
          <w:b/>
          <w:bCs/>
          <w:sz w:val="24"/>
          <w:szCs w:val="24"/>
          <w:lang w:eastAsia="lv-LV"/>
          <w14:ligatures w14:val="none"/>
        </w:rPr>
        <w:t xml:space="preserve">.1. </w:t>
      </w:r>
      <w:r w:rsidR="00504A82" w:rsidRPr="00953F40">
        <w:rPr>
          <w:rStyle w:val="normaltextrun"/>
          <w:rFonts w:ascii="Times New Roman" w:eastAsia="Times New Roman" w:hAnsi="Times New Roman" w:cs="Times New Roman"/>
          <w:b/>
          <w:bCs/>
          <w:sz w:val="24"/>
          <w:szCs w:val="24"/>
          <w:lang w:eastAsia="lv-LV"/>
          <w14:ligatures w14:val="none"/>
        </w:rPr>
        <w:t>Militārais pielietojums un civilās aizsardzības vajadzības</w:t>
      </w:r>
    </w:p>
    <w:p w14:paraId="7355E2A5" w14:textId="1F69CFCD" w:rsidR="00CE7BDF" w:rsidRPr="00953F40" w:rsidRDefault="00333C73" w:rsidP="008C54EF">
      <w:pPr>
        <w:spacing w:before="120" w:after="120" w:line="240" w:lineRule="auto"/>
        <w:jc w:val="both"/>
        <w:rPr>
          <w:rFonts w:ascii="Times New Roman" w:hAnsi="Times New Roman" w:cs="Times New Roman"/>
          <w:sz w:val="24"/>
          <w:szCs w:val="24"/>
        </w:rPr>
      </w:pPr>
      <w:r w:rsidRPr="00A30F5F">
        <w:rPr>
          <w:rFonts w:ascii="Times New Roman" w:hAnsi="Times New Roman" w:cs="Times New Roman"/>
          <w:b/>
          <w:bCs/>
          <w:sz w:val="24"/>
          <w:szCs w:val="24"/>
        </w:rPr>
        <w:t>Pirmajā posm</w:t>
      </w:r>
      <w:r>
        <w:rPr>
          <w:rFonts w:ascii="Times New Roman" w:hAnsi="Times New Roman" w:cs="Times New Roman"/>
          <w:b/>
          <w:bCs/>
          <w:sz w:val="24"/>
          <w:szCs w:val="24"/>
        </w:rPr>
        <w:t>ā</w:t>
      </w:r>
      <w:r>
        <w:rPr>
          <w:rFonts w:ascii="Times New Roman" w:hAnsi="Times New Roman" w:cs="Times New Roman"/>
          <w:sz w:val="24"/>
          <w:szCs w:val="24"/>
        </w:rPr>
        <w:t xml:space="preserve"> tiks vērtēts objekta militārais pielietojums un tas, vai objekts nodrošina civilās aizsardzības vajadzības. </w:t>
      </w:r>
      <w:r w:rsidR="00CE7BDF" w:rsidRPr="00953F40">
        <w:rPr>
          <w:rFonts w:ascii="Times New Roman" w:hAnsi="Times New Roman" w:cs="Times New Roman"/>
          <w:sz w:val="24"/>
          <w:szCs w:val="24"/>
        </w:rPr>
        <w:t>Pakalpojumu infrastruktūras objekt</w:t>
      </w:r>
      <w:r w:rsidR="00103349" w:rsidRPr="00953F40">
        <w:rPr>
          <w:rFonts w:ascii="Times New Roman" w:hAnsi="Times New Roman" w:cs="Times New Roman"/>
          <w:sz w:val="24"/>
          <w:szCs w:val="24"/>
        </w:rPr>
        <w:t xml:space="preserve">s </w:t>
      </w:r>
      <w:r w:rsidR="00CE7BDF" w:rsidRPr="00953F40">
        <w:rPr>
          <w:rFonts w:ascii="Times New Roman" w:hAnsi="Times New Roman" w:cs="Times New Roman"/>
          <w:sz w:val="24"/>
          <w:szCs w:val="24"/>
        </w:rPr>
        <w:t>no divējādas lietojamības viedokļa</w:t>
      </w:r>
      <w:r w:rsidR="00103349" w:rsidRPr="00953F40">
        <w:rPr>
          <w:rFonts w:ascii="Times New Roman" w:hAnsi="Times New Roman" w:cs="Times New Roman"/>
          <w:sz w:val="24"/>
          <w:szCs w:val="24"/>
        </w:rPr>
        <w:t xml:space="preserve"> paredz </w:t>
      </w:r>
      <w:r w:rsidR="0011362B" w:rsidRPr="00953F40">
        <w:rPr>
          <w:rFonts w:ascii="Times New Roman" w:hAnsi="Times New Roman" w:cs="Times New Roman"/>
          <w:sz w:val="24"/>
          <w:szCs w:val="24"/>
        </w:rPr>
        <w:t xml:space="preserve">tādas </w:t>
      </w:r>
      <w:r w:rsidR="00CE7BDF" w:rsidRPr="00953F40">
        <w:rPr>
          <w:rFonts w:ascii="Times New Roman" w:hAnsi="Times New Roman" w:cs="Times New Roman"/>
          <w:sz w:val="24"/>
          <w:szCs w:val="24"/>
        </w:rPr>
        <w:t>sabiedrisk</w:t>
      </w:r>
      <w:r w:rsidR="0011362B" w:rsidRPr="00953F40">
        <w:rPr>
          <w:rFonts w:ascii="Times New Roman" w:hAnsi="Times New Roman" w:cs="Times New Roman"/>
          <w:sz w:val="24"/>
          <w:szCs w:val="24"/>
        </w:rPr>
        <w:t>ās</w:t>
      </w:r>
      <w:r w:rsidR="00CE7BDF" w:rsidRPr="00953F40">
        <w:rPr>
          <w:rFonts w:ascii="Times New Roman" w:hAnsi="Times New Roman" w:cs="Times New Roman"/>
          <w:sz w:val="24"/>
          <w:szCs w:val="24"/>
        </w:rPr>
        <w:t xml:space="preserve"> ēka</w:t>
      </w:r>
      <w:r w:rsidR="0011362B" w:rsidRPr="00953F40">
        <w:rPr>
          <w:rFonts w:ascii="Times New Roman" w:hAnsi="Times New Roman" w:cs="Times New Roman"/>
          <w:sz w:val="24"/>
          <w:szCs w:val="24"/>
        </w:rPr>
        <w:t>s</w:t>
      </w:r>
      <w:r w:rsidR="00CE7BDF" w:rsidRPr="00953F40">
        <w:rPr>
          <w:rFonts w:ascii="Times New Roman" w:hAnsi="Times New Roman" w:cs="Times New Roman"/>
          <w:sz w:val="24"/>
          <w:szCs w:val="24"/>
        </w:rPr>
        <w:t xml:space="preserve"> (piemēram, izglītības vai sociālās aprūpes iestāde)</w:t>
      </w:r>
      <w:r w:rsidR="0011362B" w:rsidRPr="00953F40">
        <w:rPr>
          <w:rFonts w:ascii="Times New Roman" w:hAnsi="Times New Roman" w:cs="Times New Roman"/>
          <w:sz w:val="24"/>
          <w:szCs w:val="24"/>
        </w:rPr>
        <w:t xml:space="preserve"> izbūvi vai atjaunošanu</w:t>
      </w:r>
      <w:r w:rsidR="00CE7BDF" w:rsidRPr="00953F40">
        <w:rPr>
          <w:rFonts w:ascii="Times New Roman" w:hAnsi="Times New Roman" w:cs="Times New Roman"/>
          <w:sz w:val="24"/>
          <w:szCs w:val="24"/>
        </w:rPr>
        <w:t xml:space="preserve">, kuras </w:t>
      </w:r>
      <w:r w:rsidR="00341D7C" w:rsidRPr="00953F40">
        <w:rPr>
          <w:rFonts w:ascii="Times New Roman" w:hAnsi="Times New Roman" w:cs="Times New Roman"/>
          <w:sz w:val="24"/>
          <w:szCs w:val="24"/>
        </w:rPr>
        <w:t>būvniecības</w:t>
      </w:r>
      <w:r w:rsidR="00CE7BDF" w:rsidRPr="00953F40">
        <w:rPr>
          <w:rFonts w:ascii="Times New Roman" w:hAnsi="Times New Roman" w:cs="Times New Roman"/>
          <w:sz w:val="24"/>
          <w:szCs w:val="24"/>
        </w:rPr>
        <w:t xml:space="preserve"> procesā tiek īstenoti risinājumi patvertnes ierīkošanai, pielāgojot šim mērķim ēkas pagrabu.</w:t>
      </w:r>
    </w:p>
    <w:p w14:paraId="3F282102" w14:textId="7884FCD4" w:rsidR="002918C7" w:rsidRPr="00953F40" w:rsidRDefault="002918C7" w:rsidP="008C54EF">
      <w:pPr>
        <w:spacing w:before="120" w:after="120" w:line="240" w:lineRule="auto"/>
        <w:jc w:val="both"/>
        <w:rPr>
          <w:rFonts w:ascii="Times New Roman" w:hAnsi="Times New Roman" w:cs="Times New Roman"/>
          <w:sz w:val="24"/>
          <w:szCs w:val="24"/>
        </w:rPr>
      </w:pPr>
      <w:r w:rsidRPr="00953F40">
        <w:rPr>
          <w:rFonts w:ascii="Times New Roman" w:hAnsi="Times New Roman" w:cs="Times New Roman"/>
          <w:sz w:val="24"/>
          <w:szCs w:val="24"/>
        </w:rPr>
        <w:t xml:space="preserve">Lai pašvaldību sniegtie pakalpojumu infrastruktūras objektu priekšlikumi tiktu virzīti tālākai izvērtēšanai, </w:t>
      </w:r>
      <w:r w:rsidRPr="00953F40">
        <w:rPr>
          <w:rFonts w:ascii="Times New Roman" w:hAnsi="Times New Roman" w:cs="Times New Roman"/>
          <w:b/>
          <w:sz w:val="24"/>
          <w:szCs w:val="24"/>
        </w:rPr>
        <w:t xml:space="preserve">tiem jāatbilst sekojošiem </w:t>
      </w:r>
      <w:r w:rsidR="00262F4C" w:rsidRPr="00953F40">
        <w:rPr>
          <w:rFonts w:ascii="Times New Roman" w:hAnsi="Times New Roman" w:cs="Times New Roman"/>
          <w:b/>
          <w:bCs/>
          <w:sz w:val="24"/>
          <w:szCs w:val="24"/>
        </w:rPr>
        <w:t xml:space="preserve">kritērijiem un </w:t>
      </w:r>
      <w:r w:rsidRPr="00953F40">
        <w:rPr>
          <w:rFonts w:ascii="Times New Roman" w:hAnsi="Times New Roman" w:cs="Times New Roman"/>
          <w:b/>
          <w:sz w:val="24"/>
          <w:szCs w:val="24"/>
        </w:rPr>
        <w:t>principiem</w:t>
      </w:r>
      <w:r w:rsidRPr="00953F40">
        <w:rPr>
          <w:rFonts w:ascii="Times New Roman" w:hAnsi="Times New Roman" w:cs="Times New Roman"/>
          <w:sz w:val="24"/>
          <w:szCs w:val="24"/>
        </w:rPr>
        <w:t xml:space="preserve">, nodrošinot šo objektu militāro pielietojumu un </w:t>
      </w:r>
      <w:r w:rsidR="003F7EF3" w:rsidRPr="00953F40">
        <w:rPr>
          <w:rFonts w:ascii="Times New Roman" w:hAnsi="Times New Roman" w:cs="Times New Roman"/>
          <w:sz w:val="24"/>
          <w:szCs w:val="24"/>
        </w:rPr>
        <w:t xml:space="preserve">atbilstību </w:t>
      </w:r>
      <w:r w:rsidRPr="00953F40">
        <w:rPr>
          <w:rFonts w:ascii="Times New Roman" w:hAnsi="Times New Roman" w:cs="Times New Roman"/>
          <w:sz w:val="24"/>
          <w:szCs w:val="24"/>
        </w:rPr>
        <w:t>civilās aizsardzības vajadzīb</w:t>
      </w:r>
      <w:r w:rsidR="003F7EF3" w:rsidRPr="00953F40">
        <w:rPr>
          <w:rFonts w:ascii="Times New Roman" w:hAnsi="Times New Roman" w:cs="Times New Roman"/>
          <w:sz w:val="24"/>
          <w:szCs w:val="24"/>
        </w:rPr>
        <w:t>ām</w:t>
      </w:r>
      <w:r w:rsidRPr="00953F40">
        <w:rPr>
          <w:rFonts w:ascii="Times New Roman" w:hAnsi="Times New Roman" w:cs="Times New Roman"/>
          <w:sz w:val="24"/>
          <w:szCs w:val="24"/>
        </w:rPr>
        <w:t>:</w:t>
      </w:r>
    </w:p>
    <w:p w14:paraId="2A176206" w14:textId="07AE91FD" w:rsidR="0010317E" w:rsidRPr="00953F40" w:rsidRDefault="00070154" w:rsidP="003E504E">
      <w:pPr>
        <w:pStyle w:val="ListParagraph"/>
        <w:numPr>
          <w:ilvl w:val="0"/>
          <w:numId w:val="35"/>
        </w:numPr>
        <w:spacing w:before="120" w:after="120"/>
        <w:jc w:val="both"/>
        <w:rPr>
          <w:rFonts w:ascii="Times New Roman" w:hAnsi="Times New Roman" w:cs="Times New Roman"/>
          <w:sz w:val="24"/>
          <w:szCs w:val="24"/>
        </w:rPr>
      </w:pPr>
      <w:r w:rsidRPr="00953F40">
        <w:rPr>
          <w:rFonts w:ascii="Times New Roman" w:hAnsi="Times New Roman" w:cs="Times New Roman"/>
          <w:sz w:val="24"/>
          <w:szCs w:val="24"/>
        </w:rPr>
        <w:t>tiek nodrošināta</w:t>
      </w:r>
      <w:r w:rsidR="0010317E" w:rsidRPr="00953F40">
        <w:rPr>
          <w:rFonts w:ascii="Times New Roman" w:hAnsi="Times New Roman" w:cs="Times New Roman"/>
          <w:sz w:val="24"/>
          <w:szCs w:val="24"/>
        </w:rPr>
        <w:t xml:space="preserve"> sinerģija starp pakalpojumu infrastruktūras objektu pielietojumu, lai tie būtu izmantojami civilajām vajadzībām, militārajām vajadzībām, civilai aizsardzībai, kā arī sekmētu valsts tautsaimniecību kopumā</w:t>
      </w:r>
      <w:r w:rsidR="003E504E" w:rsidRPr="00953F40">
        <w:rPr>
          <w:rFonts w:ascii="Times New Roman" w:hAnsi="Times New Roman" w:cs="Times New Roman"/>
          <w:sz w:val="24"/>
          <w:szCs w:val="24"/>
        </w:rPr>
        <w:t xml:space="preserve">. Šis </w:t>
      </w:r>
      <w:r w:rsidR="0010317E" w:rsidRPr="00953F40">
        <w:rPr>
          <w:rFonts w:ascii="Times New Roman" w:hAnsi="Times New Roman" w:cs="Times New Roman"/>
          <w:sz w:val="24"/>
          <w:szCs w:val="24"/>
        </w:rPr>
        <w:t>princips ir saistošs arī apdraudējuma laikā, t.i.</w:t>
      </w:r>
      <w:r w:rsidR="006A5008" w:rsidRPr="00953F40">
        <w:rPr>
          <w:rFonts w:ascii="Times New Roman" w:hAnsi="Times New Roman" w:cs="Times New Roman"/>
          <w:sz w:val="24"/>
          <w:szCs w:val="24"/>
        </w:rPr>
        <w:t>,</w:t>
      </w:r>
      <w:r w:rsidR="0010317E" w:rsidRPr="00953F40">
        <w:rPr>
          <w:rFonts w:ascii="Times New Roman" w:hAnsi="Times New Roman" w:cs="Times New Roman"/>
          <w:sz w:val="24"/>
          <w:szCs w:val="24"/>
        </w:rPr>
        <w:t xml:space="preserve"> līdztekus sabiedriskās ēkas pamata pielietojumam, tā var būt izmantojama</w:t>
      </w:r>
      <w:r w:rsidR="00680AFB" w:rsidRPr="00953F40">
        <w:rPr>
          <w:rFonts w:ascii="Times New Roman" w:hAnsi="Times New Roman" w:cs="Times New Roman"/>
          <w:sz w:val="24"/>
          <w:szCs w:val="24"/>
        </w:rPr>
        <w:t xml:space="preserve"> </w:t>
      </w:r>
      <w:r w:rsidR="0010317E" w:rsidRPr="00953F40">
        <w:rPr>
          <w:rFonts w:ascii="Times New Roman" w:hAnsi="Times New Roman" w:cs="Times New Roman"/>
          <w:sz w:val="24"/>
          <w:szCs w:val="24"/>
        </w:rPr>
        <w:t xml:space="preserve">militārā atbalsta nodrošināšanai, piemēram, uzņemot </w:t>
      </w:r>
      <w:r w:rsidR="009A4FB2" w:rsidRPr="00953F40">
        <w:rPr>
          <w:rFonts w:ascii="Times New Roman" w:hAnsi="Times New Roman" w:cs="Times New Roman"/>
          <w:sz w:val="24"/>
          <w:szCs w:val="24"/>
        </w:rPr>
        <w:t>Ziemeļatlantijas Līguma organizācija</w:t>
      </w:r>
      <w:r w:rsidR="00680AFB" w:rsidRPr="00953F40">
        <w:rPr>
          <w:rFonts w:ascii="Times New Roman" w:hAnsi="Times New Roman" w:cs="Times New Roman"/>
          <w:sz w:val="24"/>
          <w:szCs w:val="24"/>
        </w:rPr>
        <w:t>s</w:t>
      </w:r>
      <w:r w:rsidR="009A4FB2" w:rsidRPr="00953F40">
        <w:rPr>
          <w:rFonts w:ascii="Times New Roman" w:hAnsi="Times New Roman" w:cs="Times New Roman"/>
          <w:sz w:val="24"/>
          <w:szCs w:val="24"/>
        </w:rPr>
        <w:t xml:space="preserve"> (</w:t>
      </w:r>
      <w:r w:rsidR="004E4E0C" w:rsidRPr="00953F40">
        <w:rPr>
          <w:rFonts w:ascii="Times New Roman" w:hAnsi="Times New Roman" w:cs="Times New Roman"/>
          <w:i/>
          <w:sz w:val="24"/>
          <w:szCs w:val="24"/>
        </w:rPr>
        <w:t>North Atlantic Treaty Organization</w:t>
      </w:r>
      <w:r w:rsidR="004E4E0C" w:rsidRPr="00953F40">
        <w:rPr>
          <w:rFonts w:ascii="Times New Roman" w:hAnsi="Times New Roman" w:cs="Times New Roman"/>
          <w:sz w:val="24"/>
          <w:szCs w:val="24"/>
        </w:rPr>
        <w:t xml:space="preserve">, </w:t>
      </w:r>
      <w:r w:rsidR="00780BE4" w:rsidRPr="00953F40">
        <w:rPr>
          <w:rFonts w:ascii="Times New Roman" w:hAnsi="Times New Roman" w:cs="Times New Roman"/>
          <w:sz w:val="24"/>
          <w:szCs w:val="24"/>
        </w:rPr>
        <w:t xml:space="preserve">turpmāk - </w:t>
      </w:r>
      <w:r w:rsidR="0010317E" w:rsidRPr="00953F40">
        <w:rPr>
          <w:rFonts w:ascii="Times New Roman" w:hAnsi="Times New Roman" w:cs="Times New Roman"/>
          <w:sz w:val="24"/>
          <w:szCs w:val="24"/>
        </w:rPr>
        <w:t>NATO</w:t>
      </w:r>
      <w:r w:rsidR="00780BE4" w:rsidRPr="00953F40">
        <w:rPr>
          <w:rFonts w:ascii="Times New Roman" w:hAnsi="Times New Roman" w:cs="Times New Roman"/>
          <w:sz w:val="24"/>
          <w:szCs w:val="24"/>
        </w:rPr>
        <w:t>)</w:t>
      </w:r>
      <w:r w:rsidR="0010317E" w:rsidRPr="00953F40">
        <w:rPr>
          <w:rFonts w:ascii="Times New Roman" w:hAnsi="Times New Roman" w:cs="Times New Roman"/>
          <w:sz w:val="24"/>
          <w:szCs w:val="24"/>
        </w:rPr>
        <w:t xml:space="preserve"> sabiedrotos, kur šādas ēkas būtu izmantojamas nakšņošanai (pajumtei), ēdināšanai</w:t>
      </w:r>
      <w:r w:rsidR="006B1102" w:rsidRPr="00953F40">
        <w:rPr>
          <w:rFonts w:ascii="Times New Roman" w:hAnsi="Times New Roman" w:cs="Times New Roman"/>
          <w:sz w:val="24"/>
          <w:szCs w:val="24"/>
        </w:rPr>
        <w:t xml:space="preserve"> u.c.</w:t>
      </w:r>
      <w:r w:rsidR="0010317E" w:rsidRPr="00953F40">
        <w:rPr>
          <w:rFonts w:ascii="Times New Roman" w:hAnsi="Times New Roman" w:cs="Times New Roman"/>
          <w:sz w:val="24"/>
          <w:szCs w:val="24"/>
        </w:rPr>
        <w:t>;</w:t>
      </w:r>
    </w:p>
    <w:p w14:paraId="5E185C44" w14:textId="310CE7A5" w:rsidR="0010317E" w:rsidRPr="00953F40" w:rsidRDefault="006B1102" w:rsidP="008C54EF">
      <w:pPr>
        <w:pStyle w:val="ListParagraph"/>
        <w:numPr>
          <w:ilvl w:val="0"/>
          <w:numId w:val="35"/>
        </w:numPr>
        <w:spacing w:before="120" w:after="120"/>
        <w:jc w:val="both"/>
        <w:rPr>
          <w:rFonts w:ascii="Times New Roman" w:hAnsi="Times New Roman" w:cs="Times New Roman"/>
          <w:sz w:val="24"/>
          <w:szCs w:val="24"/>
        </w:rPr>
      </w:pPr>
      <w:r w:rsidRPr="00953F40">
        <w:rPr>
          <w:rFonts w:ascii="Times New Roman" w:hAnsi="Times New Roman" w:cs="Times New Roman"/>
          <w:sz w:val="24"/>
          <w:szCs w:val="24"/>
        </w:rPr>
        <w:t>a</w:t>
      </w:r>
      <w:r w:rsidR="0010317E" w:rsidRPr="00953F40">
        <w:rPr>
          <w:rFonts w:ascii="Times New Roman" w:hAnsi="Times New Roman" w:cs="Times New Roman"/>
          <w:sz w:val="24"/>
          <w:szCs w:val="24"/>
        </w:rPr>
        <w:t xml:space="preserve">ttiecībā uz esošu sabiedrisko ēku pielāgošanu civilai aizsardzībai </w:t>
      </w:r>
      <w:r w:rsidRPr="00953F40">
        <w:rPr>
          <w:rFonts w:ascii="Times New Roman" w:hAnsi="Times New Roman" w:cs="Times New Roman"/>
          <w:sz w:val="24"/>
          <w:szCs w:val="24"/>
        </w:rPr>
        <w:t>tiek ievērots, ka</w:t>
      </w:r>
      <w:r w:rsidR="0010317E" w:rsidRPr="00953F40">
        <w:rPr>
          <w:rFonts w:ascii="Times New Roman" w:hAnsi="Times New Roman" w:cs="Times New Roman"/>
          <w:sz w:val="24"/>
          <w:szCs w:val="24"/>
        </w:rPr>
        <w:t xml:space="preserve"> veiktie ieguldījumi ir loģiski pret sasniedzamo efektu;</w:t>
      </w:r>
    </w:p>
    <w:p w14:paraId="2BBB7262" w14:textId="0D7D7C63" w:rsidR="0028074C" w:rsidRPr="00953F40" w:rsidRDefault="0028074C" w:rsidP="008C54EF">
      <w:pPr>
        <w:pStyle w:val="ListParagraph"/>
        <w:numPr>
          <w:ilvl w:val="0"/>
          <w:numId w:val="35"/>
        </w:numPr>
        <w:spacing w:before="120" w:after="120"/>
        <w:jc w:val="both"/>
        <w:rPr>
          <w:rFonts w:ascii="Times New Roman" w:hAnsi="Times New Roman" w:cs="Times New Roman"/>
          <w:sz w:val="24"/>
          <w:szCs w:val="24"/>
        </w:rPr>
      </w:pPr>
      <w:r w:rsidRPr="00953F40">
        <w:rPr>
          <w:rFonts w:ascii="Times New Roman" w:hAnsi="Times New Roman" w:cs="Times New Roman"/>
          <w:sz w:val="24"/>
          <w:szCs w:val="24"/>
        </w:rPr>
        <w:t>jaunu patvertņu būvniecīb</w:t>
      </w:r>
      <w:r w:rsidR="009234AA">
        <w:rPr>
          <w:rFonts w:ascii="Times New Roman" w:hAnsi="Times New Roman" w:cs="Times New Roman"/>
          <w:sz w:val="24"/>
          <w:szCs w:val="24"/>
        </w:rPr>
        <w:t>ai</w:t>
      </w:r>
      <w:r w:rsidRPr="00953F40">
        <w:rPr>
          <w:rFonts w:ascii="Times New Roman" w:hAnsi="Times New Roman" w:cs="Times New Roman"/>
          <w:sz w:val="24"/>
          <w:szCs w:val="24"/>
        </w:rPr>
        <w:t xml:space="preserve"> un esošo būvju pielāgošan</w:t>
      </w:r>
      <w:r w:rsidR="004D43EE">
        <w:rPr>
          <w:rFonts w:ascii="Times New Roman" w:hAnsi="Times New Roman" w:cs="Times New Roman"/>
          <w:sz w:val="24"/>
          <w:szCs w:val="24"/>
        </w:rPr>
        <w:t>ai</w:t>
      </w:r>
      <w:r w:rsidRPr="00953F40">
        <w:rPr>
          <w:rFonts w:ascii="Times New Roman" w:hAnsi="Times New Roman" w:cs="Times New Roman"/>
          <w:sz w:val="24"/>
          <w:szCs w:val="24"/>
        </w:rPr>
        <w:t xml:space="preserve"> patvertnēm </w:t>
      </w:r>
      <w:r w:rsidR="00970961">
        <w:rPr>
          <w:rFonts w:ascii="Times New Roman" w:hAnsi="Times New Roman" w:cs="Times New Roman"/>
          <w:sz w:val="24"/>
          <w:szCs w:val="24"/>
        </w:rPr>
        <w:t>tiks izstrādāt</w:t>
      </w:r>
      <w:r w:rsidR="00C31628">
        <w:rPr>
          <w:rFonts w:ascii="Times New Roman" w:hAnsi="Times New Roman" w:cs="Times New Roman"/>
          <w:sz w:val="24"/>
          <w:szCs w:val="24"/>
        </w:rPr>
        <w:t>as</w:t>
      </w:r>
      <w:r w:rsidR="00970961">
        <w:rPr>
          <w:rFonts w:ascii="Times New Roman" w:hAnsi="Times New Roman" w:cs="Times New Roman"/>
          <w:sz w:val="24"/>
          <w:szCs w:val="24"/>
        </w:rPr>
        <w:t xml:space="preserve"> </w:t>
      </w:r>
      <w:r w:rsidR="00C31628">
        <w:rPr>
          <w:rFonts w:ascii="Times New Roman" w:hAnsi="Times New Roman" w:cs="Times New Roman"/>
          <w:sz w:val="24"/>
          <w:szCs w:val="24"/>
        </w:rPr>
        <w:t>vadlīnijas</w:t>
      </w:r>
      <w:r w:rsidR="00DA30C6">
        <w:rPr>
          <w:rStyle w:val="FootnoteReference"/>
          <w:rFonts w:ascii="Times New Roman" w:hAnsi="Times New Roman" w:cs="Times New Roman"/>
          <w:sz w:val="24"/>
          <w:szCs w:val="24"/>
        </w:rPr>
        <w:footnoteReference w:id="9"/>
      </w:r>
      <w:r w:rsidR="007B02DD">
        <w:rPr>
          <w:rFonts w:ascii="Times New Roman" w:hAnsi="Times New Roman" w:cs="Times New Roman"/>
          <w:sz w:val="24"/>
          <w:szCs w:val="24"/>
        </w:rPr>
        <w:t xml:space="preserve"> </w:t>
      </w:r>
      <w:r w:rsidR="007B02DD" w:rsidRPr="007B02DD">
        <w:rPr>
          <w:rFonts w:ascii="Times New Roman" w:hAnsi="Times New Roman" w:cs="Times New Roman"/>
          <w:sz w:val="24"/>
          <w:szCs w:val="24"/>
        </w:rPr>
        <w:t>par minimālajām tehniskajām prasībām ēkās esošo telpu vai telpu grupu piemērotībai patvertnes vai vietas, kur var patverties atjaunošanai vai izveidošanai</w:t>
      </w:r>
      <w:r w:rsidR="00D52CFD">
        <w:rPr>
          <w:rFonts w:ascii="Times New Roman" w:hAnsi="Times New Roman" w:cs="Times New Roman"/>
          <w:sz w:val="24"/>
          <w:szCs w:val="24"/>
        </w:rPr>
        <w:t>.</w:t>
      </w:r>
      <w:r w:rsidR="007B02DD">
        <w:rPr>
          <w:rFonts w:ascii="Times New Roman" w:hAnsi="Times New Roman" w:cs="Times New Roman"/>
          <w:sz w:val="24"/>
          <w:szCs w:val="24"/>
        </w:rPr>
        <w:t xml:space="preserve"> </w:t>
      </w:r>
      <w:r w:rsidR="00D52CFD">
        <w:rPr>
          <w:rFonts w:ascii="Times New Roman" w:hAnsi="Times New Roman" w:cs="Times New Roman"/>
          <w:sz w:val="24"/>
          <w:szCs w:val="24"/>
        </w:rPr>
        <w:t xml:space="preserve">Līdz ar to </w:t>
      </w:r>
      <w:r w:rsidRPr="00953F40">
        <w:rPr>
          <w:rFonts w:ascii="Times New Roman" w:hAnsi="Times New Roman" w:cs="Times New Roman"/>
          <w:sz w:val="24"/>
          <w:szCs w:val="24"/>
        </w:rPr>
        <w:t>jaunu patvertņu izbūv</w:t>
      </w:r>
      <w:r w:rsidR="005E7A2D">
        <w:rPr>
          <w:rFonts w:ascii="Times New Roman" w:hAnsi="Times New Roman" w:cs="Times New Roman"/>
          <w:sz w:val="24"/>
          <w:szCs w:val="24"/>
        </w:rPr>
        <w:t>ē</w:t>
      </w:r>
      <w:r w:rsidR="005B5DC2" w:rsidRPr="005B5DC2">
        <w:t xml:space="preserve"> </w:t>
      </w:r>
      <w:r w:rsidR="005B5DC2" w:rsidRPr="005B5DC2">
        <w:rPr>
          <w:rFonts w:ascii="Times New Roman" w:hAnsi="Times New Roman" w:cs="Times New Roman"/>
          <w:sz w:val="24"/>
          <w:szCs w:val="24"/>
        </w:rPr>
        <w:t xml:space="preserve">un esošo būvju </w:t>
      </w:r>
      <w:r w:rsidR="005B5DC2">
        <w:rPr>
          <w:rFonts w:ascii="Times New Roman" w:hAnsi="Times New Roman" w:cs="Times New Roman"/>
          <w:sz w:val="24"/>
          <w:szCs w:val="24"/>
        </w:rPr>
        <w:t>p</w:t>
      </w:r>
      <w:r w:rsidR="005B5DC2" w:rsidRPr="005B5DC2">
        <w:rPr>
          <w:rFonts w:ascii="Times New Roman" w:hAnsi="Times New Roman" w:cs="Times New Roman"/>
          <w:sz w:val="24"/>
          <w:szCs w:val="24"/>
        </w:rPr>
        <w:t>ielāgošanā</w:t>
      </w:r>
      <w:r w:rsidR="0033152D" w:rsidRPr="00953F40">
        <w:rPr>
          <w:rStyle w:val="FootnoteReference"/>
          <w:rFonts w:ascii="Times New Roman" w:hAnsi="Times New Roman" w:cs="Times New Roman"/>
          <w:sz w:val="24"/>
          <w:szCs w:val="24"/>
        </w:rPr>
        <w:footnoteReference w:id="10"/>
      </w:r>
      <w:r w:rsidR="003F5667">
        <w:rPr>
          <w:rFonts w:ascii="Times New Roman" w:hAnsi="Times New Roman" w:cs="Times New Roman"/>
          <w:sz w:val="24"/>
          <w:szCs w:val="24"/>
        </w:rPr>
        <w:t xml:space="preserve"> </w:t>
      </w:r>
      <w:r w:rsidR="00E44E13">
        <w:rPr>
          <w:rFonts w:ascii="Times New Roman" w:hAnsi="Times New Roman" w:cs="Times New Roman"/>
          <w:sz w:val="24"/>
          <w:szCs w:val="24"/>
        </w:rPr>
        <w:t xml:space="preserve">plānots, ka </w:t>
      </w:r>
      <w:r w:rsidR="003F5667">
        <w:rPr>
          <w:rFonts w:ascii="Times New Roman" w:hAnsi="Times New Roman" w:cs="Times New Roman"/>
          <w:sz w:val="24"/>
          <w:szCs w:val="24"/>
        </w:rPr>
        <w:t xml:space="preserve">varētu </w:t>
      </w:r>
      <w:r w:rsidR="001C0877">
        <w:rPr>
          <w:rFonts w:ascii="Times New Roman" w:hAnsi="Times New Roman" w:cs="Times New Roman"/>
          <w:sz w:val="24"/>
          <w:szCs w:val="24"/>
        </w:rPr>
        <w:t xml:space="preserve">tikt </w:t>
      </w:r>
      <w:r w:rsidR="00E44E13">
        <w:rPr>
          <w:rFonts w:ascii="Times New Roman" w:hAnsi="Times New Roman" w:cs="Times New Roman"/>
          <w:sz w:val="24"/>
          <w:szCs w:val="24"/>
        </w:rPr>
        <w:t>attiecinā</w:t>
      </w:r>
      <w:r w:rsidR="001C0877">
        <w:rPr>
          <w:rFonts w:ascii="Times New Roman" w:hAnsi="Times New Roman" w:cs="Times New Roman"/>
          <w:sz w:val="24"/>
          <w:szCs w:val="24"/>
        </w:rPr>
        <w:t xml:space="preserve">ti </w:t>
      </w:r>
      <w:r w:rsidR="00C85FF0">
        <w:rPr>
          <w:rFonts w:ascii="Times New Roman" w:hAnsi="Times New Roman" w:cs="Times New Roman"/>
          <w:sz w:val="24"/>
          <w:szCs w:val="24"/>
        </w:rPr>
        <w:t>šādi kritēriji</w:t>
      </w:r>
      <w:r w:rsidRPr="00953F40">
        <w:rPr>
          <w:rFonts w:ascii="Times New Roman" w:hAnsi="Times New Roman" w:cs="Times New Roman"/>
          <w:sz w:val="24"/>
          <w:szCs w:val="24"/>
        </w:rPr>
        <w:t>:</w:t>
      </w:r>
    </w:p>
    <w:p w14:paraId="1BB72DBE" w14:textId="061185DD" w:rsidR="00F26407" w:rsidRPr="00953F40" w:rsidRDefault="00423E7B" w:rsidP="00F26407">
      <w:pPr>
        <w:pStyle w:val="ListParagraph"/>
        <w:numPr>
          <w:ilvl w:val="0"/>
          <w:numId w:val="45"/>
        </w:numPr>
        <w:spacing w:before="120" w:after="120"/>
        <w:jc w:val="both"/>
        <w:rPr>
          <w:rFonts w:ascii="Times New Roman" w:hAnsi="Times New Roman" w:cs="Times New Roman"/>
          <w:sz w:val="24"/>
          <w:szCs w:val="24"/>
        </w:rPr>
      </w:pPr>
      <w:r>
        <w:rPr>
          <w:rFonts w:ascii="Times New Roman" w:hAnsi="Times New Roman" w:cs="Times New Roman"/>
          <w:sz w:val="24"/>
          <w:szCs w:val="24"/>
        </w:rPr>
        <w:t xml:space="preserve">patvertnes izbūve nepieciešama </w:t>
      </w:r>
      <w:r w:rsidR="0028074C" w:rsidRPr="00953F40">
        <w:rPr>
          <w:rFonts w:ascii="Times New Roman" w:hAnsi="Times New Roman" w:cs="Times New Roman"/>
          <w:sz w:val="24"/>
          <w:szCs w:val="24"/>
        </w:rPr>
        <w:t>trešās grupas ēkas vai otrās grupas pakalpojumu infrastruktūras objektu ēkās virs trīs stāviem jaunas būvniecības gadījumā;</w:t>
      </w:r>
    </w:p>
    <w:p w14:paraId="0A3D1683" w14:textId="0B84EC16" w:rsidR="00F26407" w:rsidRPr="00953F40" w:rsidRDefault="00423E7B" w:rsidP="00F26407">
      <w:pPr>
        <w:pStyle w:val="ListParagraph"/>
        <w:numPr>
          <w:ilvl w:val="0"/>
          <w:numId w:val="45"/>
        </w:numPr>
        <w:spacing w:before="120" w:after="120"/>
        <w:jc w:val="both"/>
        <w:rPr>
          <w:rFonts w:ascii="Times New Roman" w:hAnsi="Times New Roman" w:cs="Times New Roman"/>
          <w:sz w:val="24"/>
          <w:szCs w:val="24"/>
        </w:rPr>
      </w:pPr>
      <w:r w:rsidRPr="00423E7B">
        <w:rPr>
          <w:rFonts w:ascii="Times New Roman" w:hAnsi="Times New Roman" w:cs="Times New Roman"/>
          <w:sz w:val="24"/>
          <w:szCs w:val="24"/>
        </w:rPr>
        <w:t xml:space="preserve">patvertnes izbūve nepieciešama </w:t>
      </w:r>
      <w:r w:rsidR="0028074C" w:rsidRPr="00953F40">
        <w:rPr>
          <w:rFonts w:ascii="Times New Roman" w:hAnsi="Times New Roman" w:cs="Times New Roman"/>
          <w:sz w:val="24"/>
          <w:szCs w:val="24"/>
        </w:rPr>
        <w:t>sabiedriski nozīmīgas ēk</w:t>
      </w:r>
      <w:r w:rsidR="005E7CED">
        <w:rPr>
          <w:rFonts w:ascii="Times New Roman" w:hAnsi="Times New Roman" w:cs="Times New Roman"/>
          <w:sz w:val="24"/>
          <w:szCs w:val="24"/>
        </w:rPr>
        <w:t>ā</w:t>
      </w:r>
      <w:r w:rsidR="0028074C" w:rsidRPr="00953F40">
        <w:rPr>
          <w:rFonts w:ascii="Times New Roman" w:hAnsi="Times New Roman" w:cs="Times New Roman"/>
          <w:sz w:val="24"/>
          <w:szCs w:val="24"/>
        </w:rPr>
        <w:t>s (piemēram, slimnīcas, skolas) jaunas būvniecības gadījumā</w:t>
      </w:r>
      <w:r w:rsidR="00992880" w:rsidRPr="00953F40">
        <w:rPr>
          <w:rFonts w:ascii="Times New Roman" w:hAnsi="Times New Roman" w:cs="Times New Roman"/>
          <w:sz w:val="24"/>
          <w:szCs w:val="24"/>
        </w:rPr>
        <w:t>;</w:t>
      </w:r>
    </w:p>
    <w:p w14:paraId="6175F2AB" w14:textId="32603B7D" w:rsidR="00F26407" w:rsidRPr="00953F40" w:rsidRDefault="00830F66" w:rsidP="00F26407">
      <w:pPr>
        <w:pStyle w:val="ListParagraph"/>
        <w:numPr>
          <w:ilvl w:val="0"/>
          <w:numId w:val="45"/>
        </w:numPr>
        <w:spacing w:before="120" w:after="120"/>
        <w:jc w:val="both"/>
        <w:rPr>
          <w:rFonts w:ascii="Times New Roman" w:hAnsi="Times New Roman" w:cs="Times New Roman"/>
          <w:sz w:val="24"/>
          <w:szCs w:val="24"/>
        </w:rPr>
      </w:pPr>
      <w:r w:rsidRPr="00953F40">
        <w:rPr>
          <w:rFonts w:ascii="Times New Roman" w:hAnsi="Times New Roman" w:cs="Times New Roman"/>
          <w:sz w:val="24"/>
          <w:szCs w:val="24"/>
        </w:rPr>
        <w:lastRenderedPageBreak/>
        <w:t>patvertņu galvenā funkcija militāra apdraudējuma gadījumā ir spēja aizsargāt no artilērijas šāvieniem un sargāt no netieša trieciena, piemēram, atlūzām no raķetēm</w:t>
      </w:r>
      <w:r w:rsidR="004405DA">
        <w:rPr>
          <w:rFonts w:ascii="Times New Roman" w:hAnsi="Times New Roman" w:cs="Times New Roman"/>
          <w:sz w:val="24"/>
          <w:szCs w:val="24"/>
        </w:rPr>
        <w:t xml:space="preserve"> - </w:t>
      </w:r>
      <w:r w:rsidRPr="00953F40">
        <w:rPr>
          <w:rFonts w:ascii="Times New Roman" w:hAnsi="Times New Roman" w:cs="Times New Roman"/>
          <w:sz w:val="24"/>
          <w:szCs w:val="24"/>
        </w:rPr>
        <w:t xml:space="preserve">līdz ar to patvertnēm </w:t>
      </w:r>
      <w:r w:rsidR="00EC5820" w:rsidRPr="00953F40">
        <w:rPr>
          <w:rFonts w:ascii="Times New Roman" w:hAnsi="Times New Roman" w:cs="Times New Roman"/>
          <w:sz w:val="24"/>
          <w:szCs w:val="24"/>
        </w:rPr>
        <w:t>paredzētas</w:t>
      </w:r>
      <w:r w:rsidRPr="00953F40">
        <w:rPr>
          <w:rFonts w:ascii="Times New Roman" w:hAnsi="Times New Roman" w:cs="Times New Roman"/>
          <w:sz w:val="24"/>
          <w:szCs w:val="24"/>
        </w:rPr>
        <w:t xml:space="preserve"> mūra sienas.  Viens no risinājumiem patvertņu izbūvei ir dzelzsbetona “kapsul</w:t>
      </w:r>
      <w:r w:rsidR="00982DE5">
        <w:rPr>
          <w:rFonts w:ascii="Times New Roman" w:hAnsi="Times New Roman" w:cs="Times New Roman"/>
          <w:sz w:val="24"/>
          <w:szCs w:val="24"/>
        </w:rPr>
        <w:t>as</w:t>
      </w:r>
      <w:r w:rsidRPr="00953F40">
        <w:rPr>
          <w:rFonts w:ascii="Times New Roman" w:hAnsi="Times New Roman" w:cs="Times New Roman"/>
          <w:sz w:val="24"/>
          <w:szCs w:val="24"/>
        </w:rPr>
        <w:t>” (būdiņ</w:t>
      </w:r>
      <w:r w:rsidR="00982DE5">
        <w:rPr>
          <w:rFonts w:ascii="Times New Roman" w:hAnsi="Times New Roman" w:cs="Times New Roman"/>
          <w:sz w:val="24"/>
          <w:szCs w:val="24"/>
        </w:rPr>
        <w:t>as</w:t>
      </w:r>
      <w:r w:rsidRPr="00953F40">
        <w:rPr>
          <w:rFonts w:ascii="Times New Roman" w:hAnsi="Times New Roman" w:cs="Times New Roman"/>
          <w:sz w:val="24"/>
          <w:szCs w:val="24"/>
        </w:rPr>
        <w:t>), kur patverties</w:t>
      </w:r>
      <w:r w:rsidR="001E7B99" w:rsidRPr="00953F40">
        <w:rPr>
          <w:rFonts w:ascii="Times New Roman" w:hAnsi="Times New Roman" w:cs="Times New Roman"/>
          <w:sz w:val="24"/>
          <w:szCs w:val="24"/>
        </w:rPr>
        <w:t>,</w:t>
      </w:r>
      <w:r w:rsidRPr="00953F40">
        <w:rPr>
          <w:rFonts w:ascii="Times New Roman" w:hAnsi="Times New Roman" w:cs="Times New Roman"/>
          <w:sz w:val="24"/>
          <w:szCs w:val="24"/>
        </w:rPr>
        <w:t xml:space="preserve"> un kas pieejamas publisk</w:t>
      </w:r>
      <w:r w:rsidR="001E7B99" w:rsidRPr="00953F40">
        <w:rPr>
          <w:rFonts w:ascii="Times New Roman" w:hAnsi="Times New Roman" w:cs="Times New Roman"/>
          <w:sz w:val="24"/>
          <w:szCs w:val="24"/>
        </w:rPr>
        <w:t>aj</w:t>
      </w:r>
      <w:r w:rsidRPr="00953F40">
        <w:rPr>
          <w:rFonts w:ascii="Times New Roman" w:hAnsi="Times New Roman" w:cs="Times New Roman"/>
          <w:sz w:val="24"/>
          <w:szCs w:val="24"/>
        </w:rPr>
        <w:t>ā ārtelpā</w:t>
      </w:r>
      <w:r w:rsidR="006F5908" w:rsidRPr="00953F40">
        <w:rPr>
          <w:rFonts w:ascii="Times New Roman" w:hAnsi="Times New Roman" w:cs="Times New Roman"/>
          <w:sz w:val="24"/>
          <w:szCs w:val="24"/>
        </w:rPr>
        <w:t>;</w:t>
      </w:r>
    </w:p>
    <w:p w14:paraId="16DD507E" w14:textId="75D71E96" w:rsidR="00E35565" w:rsidRPr="00953F40" w:rsidRDefault="00AB4DE6" w:rsidP="00E35565">
      <w:pPr>
        <w:pStyle w:val="ListParagraph"/>
        <w:numPr>
          <w:ilvl w:val="0"/>
          <w:numId w:val="45"/>
        </w:numPr>
        <w:spacing w:before="120" w:after="120"/>
        <w:jc w:val="both"/>
        <w:rPr>
          <w:rFonts w:ascii="Times New Roman" w:hAnsi="Times New Roman" w:cs="Times New Roman"/>
          <w:sz w:val="24"/>
          <w:szCs w:val="24"/>
        </w:rPr>
      </w:pPr>
      <w:r w:rsidRPr="00953F40">
        <w:rPr>
          <w:rFonts w:ascii="Times New Roman" w:hAnsi="Times New Roman" w:cs="Times New Roman"/>
          <w:sz w:val="24"/>
          <w:szCs w:val="24"/>
        </w:rPr>
        <w:t>p</w:t>
      </w:r>
      <w:r w:rsidR="0028074C" w:rsidRPr="00953F40">
        <w:rPr>
          <w:rFonts w:ascii="Times New Roman" w:hAnsi="Times New Roman" w:cs="Times New Roman"/>
          <w:sz w:val="24"/>
          <w:szCs w:val="24"/>
        </w:rPr>
        <w:t xml:space="preserve">atvertnes izbūve </w:t>
      </w:r>
      <w:r w:rsidR="00566451" w:rsidRPr="00953F40">
        <w:rPr>
          <w:rFonts w:ascii="Times New Roman" w:hAnsi="Times New Roman" w:cs="Times New Roman"/>
          <w:sz w:val="24"/>
          <w:szCs w:val="24"/>
        </w:rPr>
        <w:t>nav</w:t>
      </w:r>
      <w:r w:rsidR="0028074C" w:rsidRPr="00953F40">
        <w:rPr>
          <w:rFonts w:ascii="Times New Roman" w:hAnsi="Times New Roman" w:cs="Times New Roman"/>
          <w:sz w:val="24"/>
          <w:szCs w:val="24"/>
        </w:rPr>
        <w:t xml:space="preserve"> nepieciešama inženierbūvēm, sezonas, īslaicīgas lietošanas ēkām, lauksaimniecības ēkām, katlumājām, elektroenerģijas apgādes ēkām, transformatoru apakšstaciju ēkām</w:t>
      </w:r>
      <w:r w:rsidR="005B5C0E" w:rsidRPr="00953F40">
        <w:rPr>
          <w:rFonts w:ascii="Times New Roman" w:hAnsi="Times New Roman" w:cs="Times New Roman"/>
          <w:sz w:val="24"/>
          <w:szCs w:val="24"/>
        </w:rPr>
        <w:t>;</w:t>
      </w:r>
    </w:p>
    <w:p w14:paraId="63D6CCD1" w14:textId="7498CE47" w:rsidR="0010317E" w:rsidRPr="00953F40" w:rsidRDefault="0028074C" w:rsidP="002B393F">
      <w:pPr>
        <w:pStyle w:val="ListParagraph"/>
        <w:numPr>
          <w:ilvl w:val="0"/>
          <w:numId w:val="45"/>
        </w:numPr>
        <w:spacing w:before="120" w:after="120"/>
        <w:jc w:val="both"/>
        <w:rPr>
          <w:rFonts w:ascii="Times New Roman" w:hAnsi="Times New Roman" w:cs="Times New Roman"/>
          <w:sz w:val="24"/>
          <w:szCs w:val="24"/>
        </w:rPr>
      </w:pPr>
      <w:r w:rsidRPr="00953F40">
        <w:rPr>
          <w:rFonts w:ascii="Times New Roman" w:hAnsi="Times New Roman" w:cs="Times New Roman"/>
          <w:sz w:val="24"/>
          <w:szCs w:val="24"/>
        </w:rPr>
        <w:t xml:space="preserve">ņemot vērā ierobežotās finanšu līdzekļu piesaistes iespējas, </w:t>
      </w:r>
      <w:r w:rsidR="001E2AEA" w:rsidRPr="00953F40">
        <w:rPr>
          <w:rFonts w:ascii="Times New Roman" w:hAnsi="Times New Roman" w:cs="Times New Roman"/>
          <w:sz w:val="24"/>
          <w:szCs w:val="24"/>
        </w:rPr>
        <w:t xml:space="preserve">primāri </w:t>
      </w:r>
      <w:r w:rsidR="001A4B9B" w:rsidRPr="00953F40">
        <w:rPr>
          <w:rFonts w:ascii="Times New Roman" w:hAnsi="Times New Roman" w:cs="Times New Roman"/>
          <w:sz w:val="24"/>
          <w:szCs w:val="24"/>
        </w:rPr>
        <w:t>paredzēts</w:t>
      </w:r>
      <w:r w:rsidRPr="00953F40">
        <w:rPr>
          <w:rFonts w:ascii="Times New Roman" w:hAnsi="Times New Roman" w:cs="Times New Roman"/>
          <w:sz w:val="24"/>
          <w:szCs w:val="24"/>
        </w:rPr>
        <w:t xml:space="preserve"> nevis būvēt jaunas patvertnes, bet apzināt būves, kuras var tikt izmantotas kā patvertnes, veicot attiecīgus ēkas vai tās daļas</w:t>
      </w:r>
      <w:r w:rsidR="00053880" w:rsidRPr="00953F40">
        <w:rPr>
          <w:rFonts w:ascii="Times New Roman" w:hAnsi="Times New Roman" w:cs="Times New Roman"/>
          <w:sz w:val="24"/>
          <w:szCs w:val="24"/>
        </w:rPr>
        <w:t xml:space="preserve"> (piem., pagrabu)</w:t>
      </w:r>
      <w:r w:rsidRPr="00953F40">
        <w:rPr>
          <w:rFonts w:ascii="Times New Roman" w:hAnsi="Times New Roman" w:cs="Times New Roman"/>
          <w:sz w:val="24"/>
          <w:szCs w:val="24"/>
        </w:rPr>
        <w:t xml:space="preserve"> pielāgošanas risinājumus</w:t>
      </w:r>
      <w:r w:rsidR="002B393F" w:rsidRPr="00953F40">
        <w:rPr>
          <w:rFonts w:ascii="Times New Roman" w:hAnsi="Times New Roman" w:cs="Times New Roman"/>
          <w:sz w:val="24"/>
          <w:szCs w:val="24"/>
        </w:rPr>
        <w:t xml:space="preserve">. </w:t>
      </w:r>
      <w:r w:rsidR="0010317E" w:rsidRPr="00953F40">
        <w:rPr>
          <w:rFonts w:ascii="Times New Roman" w:hAnsi="Times New Roman" w:cs="Times New Roman"/>
          <w:sz w:val="24"/>
          <w:szCs w:val="24"/>
        </w:rPr>
        <w:t>Ēku pagrabiem jābūt pielāgotiem</w:t>
      </w:r>
      <w:r w:rsidR="002B393F" w:rsidRPr="00953F40">
        <w:rPr>
          <w:rFonts w:ascii="Times New Roman" w:hAnsi="Times New Roman" w:cs="Times New Roman"/>
          <w:sz w:val="24"/>
          <w:szCs w:val="24"/>
        </w:rPr>
        <w:t>, t.i.,</w:t>
      </w:r>
      <w:r w:rsidR="0010317E" w:rsidRPr="00953F40">
        <w:rPr>
          <w:rFonts w:ascii="Times New Roman" w:hAnsi="Times New Roman" w:cs="Times New Roman"/>
          <w:sz w:val="24"/>
          <w:szCs w:val="24"/>
        </w:rPr>
        <w:t xml:space="preserve"> ja ēka sabrūk, pagraba pārsegums nedrīkst iebrukt (tam jāiztur slodze); ieejai pagrabā jābūt alternatīvām – tā vienīga izeja nedrīkst būt ēkas iekšienē, tai jābūt ārpus ēkas; vienlaikus šajās vietās jābūt ierīkotai iespējai padzerties, apmeklēt labierīcības, kā arī jāparedz risinājumi, lai šāda patvertne būtu izmantojama arī ziemas apstākļos;</w:t>
      </w:r>
    </w:p>
    <w:p w14:paraId="057599A7" w14:textId="01F01702" w:rsidR="009109FC" w:rsidRPr="00953F40" w:rsidRDefault="00D74151" w:rsidP="009109FC">
      <w:pPr>
        <w:pStyle w:val="ListParagraph"/>
        <w:numPr>
          <w:ilvl w:val="0"/>
          <w:numId w:val="35"/>
        </w:numPr>
        <w:spacing w:before="120" w:after="120"/>
        <w:jc w:val="both"/>
        <w:rPr>
          <w:rFonts w:ascii="Times New Roman" w:hAnsi="Times New Roman" w:cs="Times New Roman"/>
          <w:sz w:val="24"/>
          <w:szCs w:val="24"/>
        </w:rPr>
      </w:pPr>
      <w:r w:rsidRPr="00953F40">
        <w:rPr>
          <w:rFonts w:ascii="Times New Roman" w:hAnsi="Times New Roman" w:cs="Times New Roman"/>
          <w:sz w:val="24"/>
          <w:szCs w:val="24"/>
        </w:rPr>
        <w:t>a</w:t>
      </w:r>
      <w:r w:rsidR="0010317E" w:rsidRPr="00953F40">
        <w:rPr>
          <w:rFonts w:ascii="Times New Roman" w:hAnsi="Times New Roman" w:cs="Times New Roman"/>
          <w:sz w:val="24"/>
          <w:szCs w:val="24"/>
        </w:rPr>
        <w:t>pdraudējuma gadījumā izšķiroša ir medicīnas infrastruktūras un veselības nozares gatavība krīzēm (t</w:t>
      </w:r>
      <w:r w:rsidR="00F21269">
        <w:rPr>
          <w:rFonts w:ascii="Times New Roman" w:hAnsi="Times New Roman" w:cs="Times New Roman"/>
          <w:sz w:val="24"/>
          <w:szCs w:val="24"/>
        </w:rPr>
        <w:t xml:space="preserve">ai </w:t>
      </w:r>
      <w:r w:rsidR="0010317E" w:rsidRPr="00953F40">
        <w:rPr>
          <w:rFonts w:ascii="Times New Roman" w:hAnsi="Times New Roman" w:cs="Times New Roman"/>
          <w:sz w:val="24"/>
          <w:szCs w:val="24"/>
        </w:rPr>
        <w:t>sk</w:t>
      </w:r>
      <w:r w:rsidR="00F21269">
        <w:rPr>
          <w:rFonts w:ascii="Times New Roman" w:hAnsi="Times New Roman" w:cs="Times New Roman"/>
          <w:sz w:val="24"/>
          <w:szCs w:val="24"/>
        </w:rPr>
        <w:t>aitā</w:t>
      </w:r>
      <w:r w:rsidR="0010317E" w:rsidRPr="00953F40">
        <w:rPr>
          <w:rFonts w:ascii="Times New Roman" w:hAnsi="Times New Roman" w:cs="Times New Roman"/>
          <w:sz w:val="24"/>
          <w:szCs w:val="24"/>
        </w:rPr>
        <w:t xml:space="preserve"> lai veiktu kara hospitāļa funkciju)</w:t>
      </w:r>
      <w:r w:rsidR="00BF1EAE">
        <w:rPr>
          <w:rFonts w:ascii="Times New Roman" w:hAnsi="Times New Roman" w:cs="Times New Roman"/>
          <w:sz w:val="24"/>
          <w:szCs w:val="24"/>
        </w:rPr>
        <w:t>.</w:t>
      </w:r>
      <w:r w:rsidR="0010317E" w:rsidRPr="00953F40">
        <w:rPr>
          <w:rFonts w:ascii="Times New Roman" w:hAnsi="Times New Roman" w:cs="Times New Roman"/>
          <w:sz w:val="24"/>
          <w:szCs w:val="24"/>
        </w:rPr>
        <w:t xml:space="preserve"> </w:t>
      </w:r>
      <w:r w:rsidR="00BF1EAE">
        <w:rPr>
          <w:rFonts w:ascii="Times New Roman" w:hAnsi="Times New Roman" w:cs="Times New Roman"/>
          <w:sz w:val="24"/>
          <w:szCs w:val="24"/>
        </w:rPr>
        <w:t>Š</w:t>
      </w:r>
      <w:r w:rsidR="0010317E" w:rsidRPr="00953F40">
        <w:rPr>
          <w:rFonts w:ascii="Times New Roman" w:hAnsi="Times New Roman" w:cs="Times New Roman"/>
          <w:sz w:val="24"/>
          <w:szCs w:val="24"/>
        </w:rPr>
        <w:t xml:space="preserve">is ir </w:t>
      </w:r>
      <w:r w:rsidR="00BF1EAE">
        <w:rPr>
          <w:rFonts w:ascii="Times New Roman" w:hAnsi="Times New Roman" w:cs="Times New Roman"/>
          <w:sz w:val="24"/>
          <w:szCs w:val="24"/>
        </w:rPr>
        <w:t xml:space="preserve">arī </w:t>
      </w:r>
      <w:r w:rsidR="0010317E" w:rsidRPr="00953F40">
        <w:rPr>
          <w:rFonts w:ascii="Times New Roman" w:hAnsi="Times New Roman" w:cs="Times New Roman"/>
          <w:sz w:val="24"/>
          <w:szCs w:val="24"/>
        </w:rPr>
        <w:t xml:space="preserve">viens no septiņiem </w:t>
      </w:r>
      <w:r w:rsidR="0010317E" w:rsidRPr="00DA080B">
        <w:rPr>
          <w:rFonts w:ascii="Times New Roman" w:hAnsi="Times New Roman" w:cs="Times New Roman"/>
          <w:sz w:val="24"/>
          <w:szCs w:val="24"/>
        </w:rPr>
        <w:t xml:space="preserve">NATO </w:t>
      </w:r>
      <w:r w:rsidR="004900CD">
        <w:rPr>
          <w:rFonts w:ascii="Times New Roman" w:hAnsi="Times New Roman" w:cs="Times New Roman"/>
          <w:sz w:val="24"/>
          <w:szCs w:val="24"/>
        </w:rPr>
        <w:t>N</w:t>
      </w:r>
      <w:r w:rsidR="0010317E" w:rsidRPr="00DA080B">
        <w:rPr>
          <w:rFonts w:ascii="Times New Roman" w:hAnsi="Times New Roman" w:cs="Times New Roman"/>
          <w:sz w:val="24"/>
          <w:szCs w:val="24"/>
        </w:rPr>
        <w:t>ācijas noturības rādītājiem</w:t>
      </w:r>
      <w:r w:rsidR="005E5818">
        <w:rPr>
          <w:rFonts w:ascii="Times New Roman" w:hAnsi="Times New Roman" w:cs="Times New Roman"/>
          <w:sz w:val="24"/>
          <w:szCs w:val="24"/>
        </w:rPr>
        <w:t xml:space="preserve"> (</w:t>
      </w:r>
      <w:r w:rsidR="005E5818" w:rsidRPr="005E5818">
        <w:rPr>
          <w:rFonts w:ascii="Times New Roman" w:hAnsi="Times New Roman" w:cs="Times New Roman"/>
          <w:i/>
          <w:iCs/>
          <w:sz w:val="24"/>
          <w:szCs w:val="24"/>
        </w:rPr>
        <w:t>Resilience through Civil Preparedness</w:t>
      </w:r>
      <w:r w:rsidR="00041634">
        <w:rPr>
          <w:rStyle w:val="FootnoteReference"/>
          <w:rFonts w:ascii="Times New Roman" w:hAnsi="Times New Roman" w:cs="Times New Roman"/>
          <w:i/>
          <w:iCs/>
          <w:sz w:val="24"/>
          <w:szCs w:val="24"/>
        </w:rPr>
        <w:footnoteReference w:id="11"/>
      </w:r>
      <w:r w:rsidR="005E5818">
        <w:rPr>
          <w:rFonts w:ascii="Times New Roman" w:hAnsi="Times New Roman" w:cs="Times New Roman"/>
          <w:sz w:val="24"/>
          <w:szCs w:val="24"/>
        </w:rPr>
        <w:t>)</w:t>
      </w:r>
      <w:r w:rsidR="0010317E" w:rsidRPr="00DA080B">
        <w:rPr>
          <w:rFonts w:ascii="Times New Roman" w:hAnsi="Times New Roman" w:cs="Times New Roman"/>
          <w:sz w:val="24"/>
          <w:szCs w:val="24"/>
        </w:rPr>
        <w:t>;</w:t>
      </w:r>
    </w:p>
    <w:p w14:paraId="6C583AA5" w14:textId="77777777" w:rsidR="000256C9" w:rsidRPr="00953F40" w:rsidRDefault="009109FC" w:rsidP="000256C9">
      <w:pPr>
        <w:pStyle w:val="ListParagraph"/>
        <w:numPr>
          <w:ilvl w:val="0"/>
          <w:numId w:val="35"/>
        </w:numPr>
        <w:spacing w:before="120" w:after="120"/>
        <w:jc w:val="both"/>
        <w:rPr>
          <w:rFonts w:ascii="Times New Roman" w:hAnsi="Times New Roman" w:cs="Times New Roman"/>
          <w:sz w:val="24"/>
          <w:szCs w:val="24"/>
        </w:rPr>
      </w:pPr>
      <w:r w:rsidRPr="00953F40">
        <w:rPr>
          <w:rFonts w:ascii="Times New Roman" w:hAnsi="Times New Roman" w:cs="Times New Roman"/>
          <w:sz w:val="24"/>
          <w:szCs w:val="24"/>
        </w:rPr>
        <w:t xml:space="preserve">tiek paredzēti </w:t>
      </w:r>
      <w:r w:rsidR="0002694A" w:rsidRPr="00953F40">
        <w:rPr>
          <w:rFonts w:ascii="Times New Roman" w:hAnsi="Times New Roman" w:cs="Times New Roman"/>
          <w:sz w:val="24"/>
          <w:szCs w:val="24"/>
        </w:rPr>
        <w:t>medicīniskās evakuācijas risinājumi</w:t>
      </w:r>
      <w:r w:rsidR="000256C9" w:rsidRPr="00953F40">
        <w:rPr>
          <w:rFonts w:ascii="Times New Roman" w:hAnsi="Times New Roman" w:cs="Times New Roman"/>
          <w:sz w:val="24"/>
          <w:szCs w:val="24"/>
        </w:rPr>
        <w:t>;</w:t>
      </w:r>
    </w:p>
    <w:p w14:paraId="6B9ABCDC" w14:textId="5D2E5EE1" w:rsidR="00482D93" w:rsidRPr="00953F40" w:rsidRDefault="000256C9" w:rsidP="000256C9">
      <w:pPr>
        <w:pStyle w:val="ListParagraph"/>
        <w:numPr>
          <w:ilvl w:val="0"/>
          <w:numId w:val="35"/>
        </w:numPr>
        <w:spacing w:before="120" w:after="120"/>
        <w:jc w:val="both"/>
        <w:rPr>
          <w:rFonts w:ascii="Times New Roman" w:hAnsi="Times New Roman" w:cs="Times New Roman"/>
          <w:sz w:val="24"/>
          <w:szCs w:val="24"/>
        </w:rPr>
      </w:pPr>
      <w:r w:rsidRPr="00953F40">
        <w:rPr>
          <w:rFonts w:ascii="Times New Roman" w:hAnsi="Times New Roman" w:cs="Times New Roman"/>
          <w:sz w:val="24"/>
          <w:szCs w:val="24"/>
        </w:rPr>
        <w:t>p</w:t>
      </w:r>
      <w:r w:rsidR="00482D93" w:rsidRPr="00953F40">
        <w:rPr>
          <w:rFonts w:ascii="Times New Roman" w:hAnsi="Times New Roman" w:cs="Times New Roman"/>
          <w:sz w:val="24"/>
          <w:szCs w:val="24"/>
        </w:rPr>
        <w:t>apildu</w:t>
      </w:r>
      <w:r w:rsidRPr="00953F40">
        <w:rPr>
          <w:rFonts w:ascii="Times New Roman" w:hAnsi="Times New Roman" w:cs="Times New Roman"/>
          <w:sz w:val="24"/>
          <w:szCs w:val="24"/>
        </w:rPr>
        <w:t xml:space="preserve"> </w:t>
      </w:r>
      <w:r w:rsidR="00C23688" w:rsidRPr="00953F40">
        <w:rPr>
          <w:rFonts w:ascii="Times New Roman" w:hAnsi="Times New Roman" w:cs="Times New Roman"/>
          <w:sz w:val="24"/>
          <w:szCs w:val="24"/>
        </w:rPr>
        <w:t xml:space="preserve">pakalpojumu infrastruktūras objektiem </w:t>
      </w:r>
      <w:r w:rsidR="00BA3743" w:rsidRPr="00953F40">
        <w:rPr>
          <w:rFonts w:ascii="Times New Roman" w:hAnsi="Times New Roman" w:cs="Times New Roman"/>
          <w:sz w:val="24"/>
          <w:szCs w:val="24"/>
        </w:rPr>
        <w:t>tiek paredzēts</w:t>
      </w:r>
      <w:r w:rsidR="00482D93" w:rsidRPr="00953F40">
        <w:rPr>
          <w:rFonts w:ascii="Times New Roman" w:hAnsi="Times New Roman" w:cs="Times New Roman"/>
          <w:sz w:val="24"/>
          <w:szCs w:val="24"/>
        </w:rPr>
        <w:t xml:space="preserve"> šāds pielietojums:</w:t>
      </w:r>
    </w:p>
    <w:p w14:paraId="6F30A39D" w14:textId="009BCF9B" w:rsidR="00662C1E" w:rsidRPr="00B13CAC" w:rsidRDefault="00943BC6" w:rsidP="00B13CAC">
      <w:pPr>
        <w:pStyle w:val="ListParagraph"/>
        <w:numPr>
          <w:ilvl w:val="1"/>
          <w:numId w:val="45"/>
        </w:numPr>
        <w:spacing w:before="120" w:after="120"/>
        <w:jc w:val="both"/>
        <w:rPr>
          <w:rFonts w:ascii="Times New Roman" w:hAnsi="Times New Roman" w:cs="Times New Roman"/>
          <w:sz w:val="24"/>
          <w:szCs w:val="24"/>
        </w:rPr>
      </w:pPr>
      <w:r w:rsidRPr="00B13CAC">
        <w:rPr>
          <w:rFonts w:ascii="Times New Roman" w:hAnsi="Times New Roman" w:cs="Times New Roman"/>
          <w:sz w:val="24"/>
          <w:szCs w:val="24"/>
        </w:rPr>
        <w:t>ū</w:t>
      </w:r>
      <w:r w:rsidR="00662C1E" w:rsidRPr="00B13CAC">
        <w:rPr>
          <w:rFonts w:ascii="Times New Roman" w:hAnsi="Times New Roman" w:cs="Times New Roman"/>
          <w:sz w:val="24"/>
          <w:szCs w:val="24"/>
        </w:rPr>
        <w:t>denstilpnēm pieguļoš</w:t>
      </w:r>
      <w:r w:rsidR="00BA3743" w:rsidRPr="00B13CAC">
        <w:rPr>
          <w:rFonts w:ascii="Times New Roman" w:hAnsi="Times New Roman" w:cs="Times New Roman"/>
          <w:sz w:val="24"/>
          <w:szCs w:val="24"/>
        </w:rPr>
        <w:t>ā</w:t>
      </w:r>
      <w:r w:rsidR="00662C1E" w:rsidRPr="00B13CAC">
        <w:rPr>
          <w:rFonts w:ascii="Times New Roman" w:hAnsi="Times New Roman" w:cs="Times New Roman"/>
          <w:sz w:val="24"/>
          <w:szCs w:val="24"/>
        </w:rPr>
        <w:t xml:space="preserve"> teritorij</w:t>
      </w:r>
      <w:r w:rsidR="00BA3743" w:rsidRPr="00B13CAC">
        <w:rPr>
          <w:rFonts w:ascii="Times New Roman" w:hAnsi="Times New Roman" w:cs="Times New Roman"/>
          <w:sz w:val="24"/>
          <w:szCs w:val="24"/>
        </w:rPr>
        <w:t>a tiek</w:t>
      </w:r>
      <w:r w:rsidR="00662C1E" w:rsidRPr="00B13CAC">
        <w:rPr>
          <w:rFonts w:ascii="Times New Roman" w:hAnsi="Times New Roman" w:cs="Times New Roman"/>
          <w:sz w:val="24"/>
          <w:szCs w:val="24"/>
        </w:rPr>
        <w:t xml:space="preserve"> attīstīt</w:t>
      </w:r>
      <w:r w:rsidR="00BA3743" w:rsidRPr="00B13CAC">
        <w:rPr>
          <w:rFonts w:ascii="Times New Roman" w:hAnsi="Times New Roman" w:cs="Times New Roman"/>
          <w:sz w:val="24"/>
          <w:szCs w:val="24"/>
        </w:rPr>
        <w:t>a</w:t>
      </w:r>
      <w:r w:rsidR="00662C1E" w:rsidRPr="00B13CAC">
        <w:rPr>
          <w:rFonts w:ascii="Times New Roman" w:hAnsi="Times New Roman" w:cs="Times New Roman"/>
          <w:sz w:val="24"/>
          <w:szCs w:val="24"/>
        </w:rPr>
        <w:t xml:space="preserve">, nodrošinot to civilās aizsardzības pielietojumu, piemēram, </w:t>
      </w:r>
      <w:r w:rsidR="00482D93" w:rsidRPr="00B13CAC">
        <w:rPr>
          <w:rFonts w:ascii="Times New Roman" w:hAnsi="Times New Roman" w:cs="Times New Roman"/>
          <w:sz w:val="24"/>
          <w:szCs w:val="24"/>
        </w:rPr>
        <w:t xml:space="preserve"> ūdenstilpņu </w:t>
      </w:r>
      <w:r w:rsidR="00662C1E" w:rsidRPr="00B13CAC">
        <w:rPr>
          <w:rFonts w:ascii="Times New Roman" w:hAnsi="Times New Roman" w:cs="Times New Roman"/>
          <w:sz w:val="24"/>
          <w:szCs w:val="24"/>
        </w:rPr>
        <w:t>piekrastes teritorija var tikt izmantota kā piestātne un tehnikas vienību izvietošanas vieta</w:t>
      </w:r>
      <w:r w:rsidR="00C23688" w:rsidRPr="00B13CAC">
        <w:rPr>
          <w:rFonts w:ascii="Times New Roman" w:hAnsi="Times New Roman" w:cs="Times New Roman"/>
          <w:sz w:val="24"/>
          <w:szCs w:val="24"/>
        </w:rPr>
        <w:t>;</w:t>
      </w:r>
    </w:p>
    <w:p w14:paraId="557F5BF1" w14:textId="1BDACA6B" w:rsidR="00662C1E" w:rsidRPr="00953F40" w:rsidRDefault="00C23688" w:rsidP="00F26407">
      <w:pPr>
        <w:pStyle w:val="ListParagraph"/>
        <w:numPr>
          <w:ilvl w:val="1"/>
          <w:numId w:val="45"/>
        </w:numPr>
        <w:spacing w:before="120" w:after="120"/>
        <w:jc w:val="both"/>
        <w:rPr>
          <w:rFonts w:ascii="Times New Roman" w:hAnsi="Times New Roman" w:cs="Times New Roman"/>
          <w:sz w:val="24"/>
          <w:szCs w:val="24"/>
        </w:rPr>
      </w:pPr>
      <w:r w:rsidRPr="00953F40">
        <w:rPr>
          <w:rFonts w:ascii="Times New Roman" w:hAnsi="Times New Roman" w:cs="Times New Roman"/>
          <w:sz w:val="24"/>
          <w:szCs w:val="24"/>
        </w:rPr>
        <w:t>ē</w:t>
      </w:r>
      <w:r w:rsidR="00662C1E" w:rsidRPr="00953F40">
        <w:rPr>
          <w:rFonts w:ascii="Times New Roman" w:hAnsi="Times New Roman" w:cs="Times New Roman"/>
          <w:sz w:val="24"/>
          <w:szCs w:val="24"/>
        </w:rPr>
        <w:t>ku jumti kalpo kā helikopteru nolaišanās laukums</w:t>
      </w:r>
      <w:r w:rsidR="007A040E" w:rsidRPr="007A040E">
        <w:rPr>
          <w:rFonts w:ascii="Times New Roman" w:hAnsi="Times New Roman" w:cs="Times New Roman"/>
          <w:sz w:val="24"/>
          <w:szCs w:val="24"/>
        </w:rPr>
        <w:t xml:space="preserve"> blīvi apdzīvotās vietās, kur nav iespējami citi risinājumi</w:t>
      </w:r>
      <w:r w:rsidR="00943BC6" w:rsidRPr="00953F40">
        <w:rPr>
          <w:rFonts w:ascii="Times New Roman" w:hAnsi="Times New Roman" w:cs="Times New Roman"/>
          <w:sz w:val="24"/>
          <w:szCs w:val="24"/>
        </w:rPr>
        <w:t>;</w:t>
      </w:r>
    </w:p>
    <w:p w14:paraId="3C4F60E4" w14:textId="1BBAAD73" w:rsidR="00AB4797" w:rsidRPr="00953F40" w:rsidRDefault="00AB4797" w:rsidP="00F26407">
      <w:pPr>
        <w:pStyle w:val="ListParagraph"/>
        <w:numPr>
          <w:ilvl w:val="1"/>
          <w:numId w:val="45"/>
        </w:numPr>
        <w:spacing w:before="120" w:after="120"/>
        <w:jc w:val="both"/>
        <w:rPr>
          <w:rFonts w:ascii="Times New Roman" w:hAnsi="Times New Roman" w:cs="Times New Roman"/>
          <w:sz w:val="24"/>
          <w:szCs w:val="24"/>
        </w:rPr>
      </w:pPr>
      <w:r w:rsidRPr="00953F40">
        <w:rPr>
          <w:rFonts w:ascii="Times New Roman" w:hAnsi="Times New Roman" w:cs="Times New Roman"/>
          <w:sz w:val="24"/>
          <w:szCs w:val="24"/>
        </w:rPr>
        <w:t xml:space="preserve">pakalpojumu infrastruktūras objekti krīzes situācijā </w:t>
      </w:r>
      <w:r w:rsidR="005E4E84" w:rsidRPr="00953F40">
        <w:rPr>
          <w:rFonts w:ascii="Times New Roman" w:hAnsi="Times New Roman" w:cs="Times New Roman"/>
          <w:sz w:val="24"/>
          <w:szCs w:val="24"/>
        </w:rPr>
        <w:t>veic</w:t>
      </w:r>
      <w:r w:rsidRPr="00953F40">
        <w:rPr>
          <w:rFonts w:ascii="Times New Roman" w:hAnsi="Times New Roman" w:cs="Times New Roman"/>
          <w:sz w:val="24"/>
          <w:szCs w:val="24"/>
        </w:rPr>
        <w:t xml:space="preserve"> </w:t>
      </w:r>
      <w:r w:rsidR="007F6DA0">
        <w:rPr>
          <w:rFonts w:ascii="Times New Roman" w:hAnsi="Times New Roman" w:cs="Times New Roman"/>
          <w:sz w:val="24"/>
          <w:szCs w:val="24"/>
        </w:rPr>
        <w:t xml:space="preserve">arī </w:t>
      </w:r>
      <w:r w:rsidR="002119A2">
        <w:rPr>
          <w:rFonts w:ascii="Times New Roman" w:hAnsi="Times New Roman" w:cs="Times New Roman"/>
          <w:sz w:val="24"/>
          <w:szCs w:val="24"/>
        </w:rPr>
        <w:t xml:space="preserve">citu </w:t>
      </w:r>
      <w:r w:rsidRPr="00953F40">
        <w:rPr>
          <w:rFonts w:ascii="Times New Roman" w:hAnsi="Times New Roman" w:cs="Times New Roman"/>
          <w:sz w:val="24"/>
          <w:szCs w:val="24"/>
        </w:rPr>
        <w:t>funkciju, piemēram, nodrošinot vietu pārtikas produktu rezervju un citu resursu glabāšanai</w:t>
      </w:r>
      <w:r w:rsidR="00807380">
        <w:rPr>
          <w:rFonts w:ascii="Times New Roman" w:hAnsi="Times New Roman" w:cs="Times New Roman"/>
          <w:sz w:val="24"/>
          <w:szCs w:val="24"/>
        </w:rPr>
        <w:t xml:space="preserve"> un izsniegšanai</w:t>
      </w:r>
      <w:r w:rsidR="00943BC6" w:rsidRPr="00953F40">
        <w:rPr>
          <w:rFonts w:ascii="Times New Roman" w:hAnsi="Times New Roman" w:cs="Times New Roman"/>
          <w:sz w:val="24"/>
          <w:szCs w:val="24"/>
        </w:rPr>
        <w:t>;</w:t>
      </w:r>
    </w:p>
    <w:p w14:paraId="1759C6E1" w14:textId="77777777" w:rsidR="00435CC5" w:rsidRPr="00953F40" w:rsidRDefault="00435CC5" w:rsidP="00435CC5">
      <w:pPr>
        <w:pStyle w:val="ListParagraph"/>
        <w:numPr>
          <w:ilvl w:val="1"/>
          <w:numId w:val="45"/>
        </w:numPr>
        <w:spacing w:before="120" w:after="120"/>
        <w:jc w:val="both"/>
        <w:rPr>
          <w:rFonts w:ascii="Times New Roman" w:hAnsi="Times New Roman" w:cs="Times New Roman"/>
          <w:sz w:val="24"/>
          <w:szCs w:val="24"/>
        </w:rPr>
      </w:pPr>
      <w:r w:rsidRPr="00953F40">
        <w:rPr>
          <w:rFonts w:ascii="Times New Roman" w:hAnsi="Times New Roman" w:cs="Times New Roman"/>
          <w:sz w:val="24"/>
          <w:szCs w:val="24"/>
        </w:rPr>
        <w:t>tiek nodrošinātas</w:t>
      </w:r>
      <w:r w:rsidR="00943BC6" w:rsidRPr="00953F40">
        <w:rPr>
          <w:rFonts w:ascii="Times New Roman" w:hAnsi="Times New Roman" w:cs="Times New Roman"/>
          <w:sz w:val="24"/>
          <w:szCs w:val="24"/>
        </w:rPr>
        <w:t xml:space="preserve"> </w:t>
      </w:r>
      <w:r w:rsidR="001D36A0" w:rsidRPr="00953F40">
        <w:rPr>
          <w:rFonts w:ascii="Times New Roman" w:hAnsi="Times New Roman" w:cs="Times New Roman"/>
          <w:sz w:val="24"/>
          <w:szCs w:val="24"/>
        </w:rPr>
        <w:t>papildu ūdens ņemšanas vietas</w:t>
      </w:r>
      <w:r w:rsidR="00943BC6" w:rsidRPr="00953F40">
        <w:rPr>
          <w:rFonts w:ascii="Times New Roman" w:hAnsi="Times New Roman" w:cs="Times New Roman"/>
          <w:sz w:val="24"/>
          <w:szCs w:val="24"/>
        </w:rPr>
        <w:t>.</w:t>
      </w:r>
    </w:p>
    <w:p w14:paraId="4AEFCDED" w14:textId="43305F4F" w:rsidR="0010317E" w:rsidRPr="00953F40" w:rsidRDefault="0010317E" w:rsidP="00435CC5">
      <w:pPr>
        <w:spacing w:before="120" w:after="120"/>
        <w:jc w:val="both"/>
        <w:rPr>
          <w:rFonts w:ascii="Times New Roman" w:hAnsi="Times New Roman" w:cs="Times New Roman"/>
          <w:sz w:val="24"/>
          <w:szCs w:val="24"/>
        </w:rPr>
      </w:pPr>
      <w:r w:rsidRPr="00953F40">
        <w:rPr>
          <w:rFonts w:ascii="Times New Roman" w:hAnsi="Times New Roman" w:cs="Times New Roman"/>
          <w:sz w:val="24"/>
          <w:szCs w:val="24"/>
        </w:rPr>
        <w:t xml:space="preserve">Svarīgs horizontāls aspekts, domājot par krīzes situācijām, ir iedzīvotāju sasniedzamība informācijas telpā - pieejama Latvijas Televīzija un Latvijas Radio, lai iedzīvotāji operatīvi saņemtu objektīvu informāciju un </w:t>
      </w:r>
      <w:r w:rsidR="00282033" w:rsidRPr="00953F40">
        <w:rPr>
          <w:rFonts w:ascii="Times New Roman" w:hAnsi="Times New Roman" w:cs="Times New Roman"/>
          <w:sz w:val="24"/>
          <w:szCs w:val="24"/>
        </w:rPr>
        <w:t xml:space="preserve">tālākās </w:t>
      </w:r>
      <w:r w:rsidR="00C84A0D" w:rsidRPr="00953F40">
        <w:rPr>
          <w:rFonts w:ascii="Times New Roman" w:hAnsi="Times New Roman" w:cs="Times New Roman"/>
          <w:sz w:val="24"/>
          <w:szCs w:val="24"/>
        </w:rPr>
        <w:t>rīcības</w:t>
      </w:r>
      <w:r w:rsidR="00282033" w:rsidRPr="00953F40">
        <w:rPr>
          <w:rFonts w:ascii="Times New Roman" w:hAnsi="Times New Roman" w:cs="Times New Roman"/>
          <w:sz w:val="24"/>
          <w:szCs w:val="24"/>
        </w:rPr>
        <w:t xml:space="preserve"> </w:t>
      </w:r>
      <w:r w:rsidRPr="00953F40">
        <w:rPr>
          <w:rFonts w:ascii="Times New Roman" w:hAnsi="Times New Roman" w:cs="Times New Roman"/>
          <w:sz w:val="24"/>
          <w:szCs w:val="24"/>
        </w:rPr>
        <w:t>norādes.</w:t>
      </w:r>
    </w:p>
    <w:p w14:paraId="1BECFABA" w14:textId="7014F447" w:rsidR="0036097E" w:rsidRPr="00953F40" w:rsidRDefault="00E77AFC" w:rsidP="008C54EF">
      <w:pPr>
        <w:spacing w:before="120" w:after="120" w:line="240" w:lineRule="auto"/>
        <w:jc w:val="both"/>
        <w:rPr>
          <w:rFonts w:ascii="Times New Roman" w:hAnsi="Times New Roman" w:cs="Times New Roman"/>
          <w:sz w:val="24"/>
          <w:szCs w:val="24"/>
        </w:rPr>
      </w:pPr>
      <w:r w:rsidRPr="00953F40">
        <w:rPr>
          <w:rFonts w:ascii="Times New Roman" w:hAnsi="Times New Roman" w:cs="Times New Roman"/>
          <w:sz w:val="24"/>
          <w:szCs w:val="24"/>
        </w:rPr>
        <w:t>No teritoriālā viedokļa l</w:t>
      </w:r>
      <w:r w:rsidR="0036097E" w:rsidRPr="00953F40">
        <w:rPr>
          <w:rFonts w:ascii="Times New Roman" w:hAnsi="Times New Roman" w:cs="Times New Roman"/>
          <w:sz w:val="24"/>
          <w:szCs w:val="24"/>
        </w:rPr>
        <w:t>ielāk</w:t>
      </w:r>
      <w:r w:rsidRPr="00953F40">
        <w:rPr>
          <w:rFonts w:ascii="Times New Roman" w:hAnsi="Times New Roman" w:cs="Times New Roman"/>
          <w:sz w:val="24"/>
          <w:szCs w:val="24"/>
        </w:rPr>
        <w:t>s</w:t>
      </w:r>
      <w:r w:rsidR="0036097E" w:rsidRPr="00953F40">
        <w:rPr>
          <w:rFonts w:ascii="Times New Roman" w:hAnsi="Times New Roman" w:cs="Times New Roman"/>
          <w:sz w:val="24"/>
          <w:szCs w:val="24"/>
        </w:rPr>
        <w:t xml:space="preserve"> drošības </w:t>
      </w:r>
      <w:r w:rsidRPr="00953F40">
        <w:rPr>
          <w:rFonts w:ascii="Times New Roman" w:hAnsi="Times New Roman" w:cs="Times New Roman"/>
          <w:sz w:val="24"/>
          <w:szCs w:val="24"/>
        </w:rPr>
        <w:t>ap</w:t>
      </w:r>
      <w:r w:rsidR="0036097E" w:rsidRPr="00953F40">
        <w:rPr>
          <w:rFonts w:ascii="Times New Roman" w:hAnsi="Times New Roman" w:cs="Times New Roman"/>
          <w:sz w:val="24"/>
          <w:szCs w:val="24"/>
        </w:rPr>
        <w:t>draud</w:t>
      </w:r>
      <w:r w:rsidRPr="00953F40">
        <w:rPr>
          <w:rFonts w:ascii="Times New Roman" w:hAnsi="Times New Roman" w:cs="Times New Roman"/>
          <w:sz w:val="24"/>
          <w:szCs w:val="24"/>
        </w:rPr>
        <w:t>ējums</w:t>
      </w:r>
      <w:r w:rsidR="0036097E" w:rsidRPr="00953F40">
        <w:rPr>
          <w:rFonts w:ascii="Times New Roman" w:hAnsi="Times New Roman" w:cs="Times New Roman"/>
          <w:sz w:val="24"/>
          <w:szCs w:val="24"/>
        </w:rPr>
        <w:t xml:space="preserve"> pastāv apdzīvotā</w:t>
      </w:r>
      <w:r w:rsidRPr="00953F40">
        <w:rPr>
          <w:rFonts w:ascii="Times New Roman" w:hAnsi="Times New Roman" w:cs="Times New Roman"/>
          <w:sz w:val="24"/>
          <w:szCs w:val="24"/>
        </w:rPr>
        <w:t>m</w:t>
      </w:r>
      <w:r w:rsidR="0036097E" w:rsidRPr="00953F40">
        <w:rPr>
          <w:rFonts w:ascii="Times New Roman" w:hAnsi="Times New Roman" w:cs="Times New Roman"/>
          <w:sz w:val="24"/>
          <w:szCs w:val="24"/>
        </w:rPr>
        <w:t xml:space="preserve"> vietā</w:t>
      </w:r>
      <w:r w:rsidRPr="00953F40">
        <w:rPr>
          <w:rFonts w:ascii="Times New Roman" w:hAnsi="Times New Roman" w:cs="Times New Roman"/>
          <w:sz w:val="24"/>
          <w:szCs w:val="24"/>
        </w:rPr>
        <w:t>m</w:t>
      </w:r>
      <w:r w:rsidR="0036097E" w:rsidRPr="00953F40">
        <w:rPr>
          <w:rFonts w:ascii="Times New Roman" w:hAnsi="Times New Roman" w:cs="Times New Roman"/>
          <w:sz w:val="24"/>
          <w:szCs w:val="24"/>
        </w:rPr>
        <w:t xml:space="preserve"> ar lielāku iedzīvotāju skaitu, jo šajās vietās</w:t>
      </w:r>
      <w:r w:rsidR="00B079CD" w:rsidRPr="00953F40">
        <w:rPr>
          <w:rFonts w:ascii="Times New Roman" w:hAnsi="Times New Roman" w:cs="Times New Roman"/>
          <w:sz w:val="24"/>
          <w:szCs w:val="24"/>
        </w:rPr>
        <w:t xml:space="preserve"> ikdienā</w:t>
      </w:r>
      <w:r w:rsidR="0036097E" w:rsidRPr="00953F40">
        <w:rPr>
          <w:rFonts w:ascii="Times New Roman" w:hAnsi="Times New Roman" w:cs="Times New Roman"/>
          <w:sz w:val="24"/>
          <w:szCs w:val="24"/>
        </w:rPr>
        <w:t xml:space="preserve"> ir liela cilvēku koncentrācija, valsts autoceļu un dzelzceļu satiksmes punkti. Tāpat krīzes situācijā apdraudētākās iedzīvotāju grupas ir sabiedrības neaizsargātāka daļa – bērni, seniori, cilvēki ar veselības traucējumiem, tādēļ </w:t>
      </w:r>
      <w:r w:rsidR="009875A8" w:rsidRPr="00953F40">
        <w:rPr>
          <w:rFonts w:ascii="Times New Roman" w:hAnsi="Times New Roman" w:cs="Times New Roman"/>
          <w:sz w:val="24"/>
          <w:szCs w:val="24"/>
        </w:rPr>
        <w:t xml:space="preserve">pakalpojumu infrastruktūras projektu vērtēšanā priekšroka tiks dota objektiem </w:t>
      </w:r>
      <w:r w:rsidR="003003EB" w:rsidRPr="00953F40">
        <w:rPr>
          <w:rFonts w:ascii="Times New Roman" w:hAnsi="Times New Roman" w:cs="Times New Roman"/>
          <w:sz w:val="24"/>
          <w:szCs w:val="24"/>
        </w:rPr>
        <w:t>apdzīvotajās vietās ar lielāku iedzīvotāju skai</w:t>
      </w:r>
      <w:r w:rsidR="00A272C5" w:rsidRPr="00953F40">
        <w:rPr>
          <w:rFonts w:ascii="Times New Roman" w:hAnsi="Times New Roman" w:cs="Times New Roman"/>
          <w:sz w:val="24"/>
          <w:szCs w:val="24"/>
        </w:rPr>
        <w:t>t</w:t>
      </w:r>
      <w:r w:rsidR="003003EB" w:rsidRPr="00953F40">
        <w:rPr>
          <w:rFonts w:ascii="Times New Roman" w:hAnsi="Times New Roman" w:cs="Times New Roman"/>
          <w:sz w:val="24"/>
          <w:szCs w:val="24"/>
        </w:rPr>
        <w:t>u</w:t>
      </w:r>
      <w:r w:rsidR="00A272C5" w:rsidRPr="00953F40">
        <w:rPr>
          <w:rFonts w:ascii="Times New Roman" w:hAnsi="Times New Roman" w:cs="Times New Roman"/>
          <w:sz w:val="24"/>
          <w:szCs w:val="24"/>
        </w:rPr>
        <w:t xml:space="preserve"> </w:t>
      </w:r>
      <w:r w:rsidR="00DF5B43" w:rsidRPr="00953F40">
        <w:rPr>
          <w:rFonts w:ascii="Times New Roman" w:hAnsi="Times New Roman" w:cs="Times New Roman"/>
          <w:sz w:val="24"/>
          <w:szCs w:val="24"/>
        </w:rPr>
        <w:t xml:space="preserve">un </w:t>
      </w:r>
      <w:r w:rsidR="0036097E" w:rsidRPr="00953F40">
        <w:rPr>
          <w:rFonts w:ascii="Times New Roman" w:hAnsi="Times New Roman" w:cs="Times New Roman"/>
          <w:sz w:val="24"/>
          <w:szCs w:val="24"/>
        </w:rPr>
        <w:t xml:space="preserve">infrastruktūrai, kas paredzēta šīm </w:t>
      </w:r>
      <w:r w:rsidR="00DF5B43" w:rsidRPr="00953F40">
        <w:rPr>
          <w:rFonts w:ascii="Times New Roman" w:hAnsi="Times New Roman" w:cs="Times New Roman"/>
          <w:sz w:val="24"/>
          <w:szCs w:val="24"/>
        </w:rPr>
        <w:t xml:space="preserve">iedzīvotāju </w:t>
      </w:r>
      <w:r w:rsidR="0036097E" w:rsidRPr="00953F40">
        <w:rPr>
          <w:rFonts w:ascii="Times New Roman" w:hAnsi="Times New Roman" w:cs="Times New Roman"/>
          <w:sz w:val="24"/>
          <w:szCs w:val="24"/>
        </w:rPr>
        <w:t>grupām.</w:t>
      </w:r>
    </w:p>
    <w:p w14:paraId="52ABA4EC" w14:textId="77777777" w:rsidR="0010317E" w:rsidRPr="00953F40" w:rsidRDefault="0010317E" w:rsidP="008C54EF">
      <w:pPr>
        <w:spacing w:before="120" w:after="120" w:line="240" w:lineRule="auto"/>
        <w:rPr>
          <w:rStyle w:val="normaltextrun"/>
          <w:rFonts w:ascii="Times New Roman" w:eastAsia="Times New Roman" w:hAnsi="Times New Roman" w:cs="Times New Roman"/>
          <w:sz w:val="24"/>
          <w:szCs w:val="24"/>
          <w:lang w:eastAsia="lv-LV"/>
          <w14:ligatures w14:val="none"/>
        </w:rPr>
      </w:pPr>
    </w:p>
    <w:p w14:paraId="1435DDA2" w14:textId="65079276" w:rsidR="0010317E" w:rsidRPr="00953F40" w:rsidRDefault="00A27703" w:rsidP="008C54EF">
      <w:pPr>
        <w:pStyle w:val="paragraph"/>
        <w:spacing w:before="120" w:beforeAutospacing="0" w:after="120" w:afterAutospacing="0"/>
        <w:jc w:val="both"/>
        <w:textAlignment w:val="baseline"/>
        <w:rPr>
          <w:rStyle w:val="normaltextrun"/>
          <w:rFonts w:eastAsiaTheme="minorHAnsi"/>
          <w:kern w:val="2"/>
          <w:lang w:eastAsia="en-US"/>
          <w14:ligatures w14:val="standardContextual"/>
        </w:rPr>
      </w:pPr>
      <w:r w:rsidRPr="00953F40">
        <w:rPr>
          <w:rStyle w:val="normaltextrun"/>
          <w:b/>
          <w:bCs/>
        </w:rPr>
        <w:t>4.2. Civilais pielietojums</w:t>
      </w:r>
    </w:p>
    <w:p w14:paraId="1A44BBCF" w14:textId="7612BCFD" w:rsidR="00864129" w:rsidRPr="00953F40" w:rsidRDefault="006B10C2" w:rsidP="006D5505">
      <w:pPr>
        <w:spacing w:before="120" w:after="120" w:line="240" w:lineRule="auto"/>
        <w:jc w:val="both"/>
        <w:rPr>
          <w:rStyle w:val="normaltextrun"/>
          <w:rFonts w:ascii="Times New Roman" w:eastAsia="Times New Roman" w:hAnsi="Times New Roman" w:cs="Times New Roman"/>
          <w:sz w:val="24"/>
          <w:szCs w:val="24"/>
          <w:lang w:eastAsia="lv-LV"/>
          <w14:ligatures w14:val="none"/>
        </w:rPr>
      </w:pPr>
      <w:r w:rsidRPr="00BC3E3A">
        <w:rPr>
          <w:rStyle w:val="normaltextrun"/>
          <w:rFonts w:ascii="Times New Roman" w:eastAsia="Times New Roman" w:hAnsi="Times New Roman" w:cs="Times New Roman"/>
          <w:b/>
          <w:bCs/>
          <w:sz w:val="24"/>
          <w:szCs w:val="24"/>
          <w:lang w:eastAsia="lv-LV"/>
          <w14:ligatures w14:val="none"/>
        </w:rPr>
        <w:lastRenderedPageBreak/>
        <w:t>Otrajā</w:t>
      </w:r>
      <w:r>
        <w:rPr>
          <w:rStyle w:val="normaltextrun"/>
          <w:rFonts w:ascii="Times New Roman" w:eastAsia="Times New Roman" w:hAnsi="Times New Roman" w:cs="Times New Roman"/>
          <w:sz w:val="24"/>
          <w:szCs w:val="24"/>
          <w:lang w:eastAsia="lv-LV"/>
          <w14:ligatures w14:val="none"/>
        </w:rPr>
        <w:t xml:space="preserve"> vērtēšanas </w:t>
      </w:r>
      <w:r w:rsidRPr="00BC3E3A">
        <w:rPr>
          <w:rStyle w:val="normaltextrun"/>
          <w:rFonts w:ascii="Times New Roman" w:eastAsia="Times New Roman" w:hAnsi="Times New Roman" w:cs="Times New Roman"/>
          <w:b/>
          <w:bCs/>
          <w:sz w:val="24"/>
          <w:szCs w:val="24"/>
          <w:lang w:eastAsia="lv-LV"/>
          <w14:ligatures w14:val="none"/>
        </w:rPr>
        <w:t>posmā</w:t>
      </w:r>
      <w:r w:rsidR="00BC3E3A">
        <w:rPr>
          <w:rStyle w:val="normaltextrun"/>
          <w:rFonts w:ascii="Times New Roman" w:eastAsia="Times New Roman" w:hAnsi="Times New Roman" w:cs="Times New Roman"/>
          <w:sz w:val="24"/>
          <w:szCs w:val="24"/>
          <w:lang w:eastAsia="lv-LV"/>
          <w14:ligatures w14:val="none"/>
        </w:rPr>
        <w:t xml:space="preserve"> </w:t>
      </w:r>
      <w:r w:rsidR="0053702C">
        <w:rPr>
          <w:rStyle w:val="normaltextrun"/>
          <w:rFonts w:ascii="Times New Roman" w:eastAsia="Times New Roman" w:hAnsi="Times New Roman" w:cs="Times New Roman"/>
          <w:sz w:val="24"/>
          <w:szCs w:val="24"/>
          <w:lang w:eastAsia="lv-LV"/>
          <w14:ligatures w14:val="none"/>
        </w:rPr>
        <w:t xml:space="preserve">ir </w:t>
      </w:r>
      <w:r w:rsidR="000D2A4B">
        <w:rPr>
          <w:rStyle w:val="normaltextrun"/>
          <w:rFonts w:ascii="Times New Roman" w:eastAsia="Times New Roman" w:hAnsi="Times New Roman" w:cs="Times New Roman"/>
          <w:sz w:val="24"/>
          <w:szCs w:val="24"/>
          <w:lang w:eastAsia="lv-LV"/>
          <w14:ligatures w14:val="none"/>
        </w:rPr>
        <w:t xml:space="preserve">noteikts, ka, </w:t>
      </w:r>
      <w:r w:rsidR="00BC3E3A">
        <w:rPr>
          <w:rStyle w:val="normaltextrun"/>
          <w:rFonts w:ascii="Times New Roman" w:eastAsia="Times New Roman" w:hAnsi="Times New Roman" w:cs="Times New Roman"/>
          <w:sz w:val="24"/>
          <w:szCs w:val="24"/>
          <w:lang w:eastAsia="lv-LV"/>
          <w14:ligatures w14:val="none"/>
        </w:rPr>
        <w:t>l</w:t>
      </w:r>
      <w:r w:rsidR="00864129" w:rsidRPr="00953F40">
        <w:rPr>
          <w:rStyle w:val="normaltextrun"/>
          <w:rFonts w:ascii="Times New Roman" w:eastAsia="Times New Roman" w:hAnsi="Times New Roman" w:cs="Times New Roman"/>
          <w:sz w:val="24"/>
          <w:szCs w:val="24"/>
          <w:lang w:eastAsia="lv-LV"/>
          <w14:ligatures w14:val="none"/>
        </w:rPr>
        <w:t>ai pašvaldīb</w:t>
      </w:r>
      <w:r w:rsidR="005F6215" w:rsidRPr="00953F40">
        <w:rPr>
          <w:rStyle w:val="normaltextrun"/>
          <w:rFonts w:ascii="Times New Roman" w:eastAsia="Times New Roman" w:hAnsi="Times New Roman" w:cs="Times New Roman"/>
          <w:sz w:val="24"/>
          <w:szCs w:val="24"/>
          <w:lang w:eastAsia="lv-LV"/>
          <w14:ligatures w14:val="none"/>
        </w:rPr>
        <w:t>u</w:t>
      </w:r>
      <w:r w:rsidR="00864129" w:rsidRPr="00953F40">
        <w:rPr>
          <w:rStyle w:val="normaltextrun"/>
          <w:rFonts w:ascii="Times New Roman" w:eastAsia="Times New Roman" w:hAnsi="Times New Roman" w:cs="Times New Roman"/>
          <w:sz w:val="24"/>
          <w:szCs w:val="24"/>
          <w:lang w:eastAsia="lv-LV"/>
          <w14:ligatures w14:val="none"/>
        </w:rPr>
        <w:t xml:space="preserve"> identificētā</w:t>
      </w:r>
      <w:r w:rsidR="005F6215" w:rsidRPr="00953F40">
        <w:rPr>
          <w:rStyle w:val="normaltextrun"/>
          <w:rFonts w:ascii="Times New Roman" w:eastAsia="Times New Roman" w:hAnsi="Times New Roman" w:cs="Times New Roman"/>
          <w:sz w:val="24"/>
          <w:szCs w:val="24"/>
          <w:lang w:eastAsia="lv-LV"/>
          <w14:ligatures w14:val="none"/>
        </w:rPr>
        <w:t>s</w:t>
      </w:r>
      <w:r w:rsidR="00864129" w:rsidRPr="00953F40">
        <w:rPr>
          <w:rStyle w:val="normaltextrun"/>
          <w:rFonts w:ascii="Times New Roman" w:eastAsia="Times New Roman" w:hAnsi="Times New Roman" w:cs="Times New Roman"/>
          <w:sz w:val="24"/>
          <w:szCs w:val="24"/>
          <w:lang w:eastAsia="lv-LV"/>
          <w14:ligatures w14:val="none"/>
        </w:rPr>
        <w:t xml:space="preserve"> vajadzība</w:t>
      </w:r>
      <w:r w:rsidR="005F6215" w:rsidRPr="00953F40">
        <w:rPr>
          <w:rStyle w:val="normaltextrun"/>
          <w:rFonts w:ascii="Times New Roman" w:eastAsia="Times New Roman" w:hAnsi="Times New Roman" w:cs="Times New Roman"/>
          <w:sz w:val="24"/>
          <w:szCs w:val="24"/>
          <w:lang w:eastAsia="lv-LV"/>
          <w14:ligatures w14:val="none"/>
        </w:rPr>
        <w:t>s</w:t>
      </w:r>
      <w:r w:rsidR="00864129" w:rsidRPr="00953F40">
        <w:rPr>
          <w:rStyle w:val="normaltextrun"/>
          <w:rFonts w:ascii="Times New Roman" w:eastAsia="Times New Roman" w:hAnsi="Times New Roman" w:cs="Times New Roman"/>
          <w:sz w:val="24"/>
          <w:szCs w:val="24"/>
          <w:lang w:eastAsia="lv-LV"/>
          <w14:ligatures w14:val="none"/>
        </w:rPr>
        <w:t xml:space="preserve"> par jauna pakalpojumu infrastruktūras objekta izveidi vai esoša objekta pārbūvi/atjaunošanu tiktu virzīta</w:t>
      </w:r>
      <w:r w:rsidR="000D2A4B">
        <w:rPr>
          <w:rStyle w:val="normaltextrun"/>
          <w:rFonts w:ascii="Times New Roman" w:eastAsia="Times New Roman" w:hAnsi="Times New Roman" w:cs="Times New Roman"/>
          <w:sz w:val="24"/>
          <w:szCs w:val="24"/>
          <w:lang w:eastAsia="lv-LV"/>
          <w14:ligatures w14:val="none"/>
        </w:rPr>
        <w:t>s</w:t>
      </w:r>
      <w:r w:rsidR="00864129" w:rsidRPr="00953F40">
        <w:rPr>
          <w:rStyle w:val="normaltextrun"/>
          <w:rFonts w:ascii="Times New Roman" w:eastAsia="Times New Roman" w:hAnsi="Times New Roman" w:cs="Times New Roman"/>
          <w:sz w:val="24"/>
          <w:szCs w:val="24"/>
          <w:lang w:eastAsia="lv-LV"/>
          <w14:ligatures w14:val="none"/>
        </w:rPr>
        <w:t xml:space="preserve"> tālākai izskatīšanai, </w:t>
      </w:r>
      <w:r w:rsidR="00F450AA" w:rsidRPr="00953F40">
        <w:rPr>
          <w:rStyle w:val="normaltextrun"/>
          <w:rFonts w:ascii="Times New Roman" w:eastAsia="Times New Roman" w:hAnsi="Times New Roman" w:cs="Times New Roman"/>
          <w:sz w:val="24"/>
          <w:szCs w:val="24"/>
          <w:lang w:eastAsia="lv-LV"/>
          <w14:ligatures w14:val="none"/>
        </w:rPr>
        <w:t>objekti tiek skatīti šādā prioritārā secībā:</w:t>
      </w:r>
    </w:p>
    <w:p w14:paraId="2A3DEF3E" w14:textId="7C4FAD5F" w:rsidR="005B70F0" w:rsidRPr="00953F40" w:rsidRDefault="005B70F0" w:rsidP="00D1238C">
      <w:pPr>
        <w:pStyle w:val="ListParagraph"/>
        <w:numPr>
          <w:ilvl w:val="0"/>
          <w:numId w:val="46"/>
        </w:numPr>
        <w:spacing w:before="120" w:after="120"/>
        <w:jc w:val="both"/>
        <w:rPr>
          <w:rFonts w:ascii="Times New Roman" w:hAnsi="Times New Roman" w:cs="Times New Roman"/>
          <w:b/>
          <w:sz w:val="24"/>
          <w:szCs w:val="24"/>
        </w:rPr>
      </w:pPr>
      <w:r w:rsidRPr="00953F40">
        <w:rPr>
          <w:rFonts w:ascii="Times New Roman" w:hAnsi="Times New Roman" w:cs="Times New Roman"/>
          <w:b/>
          <w:sz w:val="24"/>
          <w:szCs w:val="24"/>
        </w:rPr>
        <w:t xml:space="preserve">Veselības aprūpes pakalpojumu jomā </w:t>
      </w:r>
    </w:p>
    <w:p w14:paraId="250FE0BC" w14:textId="77777777" w:rsidR="005B70F0" w:rsidRPr="00953F40" w:rsidRDefault="005B70F0" w:rsidP="008C54EF">
      <w:pPr>
        <w:spacing w:before="120" w:after="120" w:line="240" w:lineRule="auto"/>
        <w:jc w:val="both"/>
        <w:rPr>
          <w:rFonts w:ascii="Times New Roman" w:hAnsi="Times New Roman" w:cs="Times New Roman"/>
          <w:sz w:val="24"/>
          <w:szCs w:val="24"/>
        </w:rPr>
      </w:pPr>
      <w:r w:rsidRPr="00953F40">
        <w:rPr>
          <w:rFonts w:ascii="Times New Roman" w:hAnsi="Times New Roman" w:cs="Times New Roman"/>
          <w:sz w:val="24"/>
          <w:szCs w:val="24"/>
        </w:rPr>
        <w:t>Pašvaldību loma veselības veicināšanas politikas īstenošanā galvenokārt ir saskatāma caur pašvaldības spējām veidot veselību atbalstošu vidi un uzrunāt vietējo sabiedrību, tādējādi veicinot iedzīvotāju līdzdalību veselības veicināšanas pasākumos un iniciatīvas pieaugumu.</w:t>
      </w:r>
    </w:p>
    <w:p w14:paraId="2AA5C9B7" w14:textId="5902BD82" w:rsidR="005B70F0" w:rsidRPr="00953F40" w:rsidRDefault="005B70F0" w:rsidP="008D61A4">
      <w:pPr>
        <w:spacing w:before="120" w:after="120" w:line="240" w:lineRule="auto"/>
        <w:jc w:val="both"/>
        <w:rPr>
          <w:rFonts w:ascii="Times New Roman" w:hAnsi="Times New Roman" w:cs="Times New Roman"/>
          <w:sz w:val="24"/>
          <w:szCs w:val="24"/>
        </w:rPr>
      </w:pPr>
      <w:r w:rsidRPr="00953F40">
        <w:rPr>
          <w:rFonts w:ascii="Times New Roman" w:hAnsi="Times New Roman" w:cs="Times New Roman"/>
          <w:sz w:val="24"/>
          <w:szCs w:val="24"/>
        </w:rPr>
        <w:t xml:space="preserve">Vienlaikus </w:t>
      </w:r>
      <w:r w:rsidR="004F5704" w:rsidRPr="00953F40">
        <w:rPr>
          <w:rFonts w:ascii="Times New Roman" w:hAnsi="Times New Roman" w:cs="Times New Roman"/>
          <w:sz w:val="24"/>
          <w:szCs w:val="24"/>
        </w:rPr>
        <w:t xml:space="preserve">pašvaldībām ir </w:t>
      </w:r>
      <w:r w:rsidR="00C1437B" w:rsidRPr="00953F40">
        <w:rPr>
          <w:rFonts w:ascii="Times New Roman" w:hAnsi="Times New Roman" w:cs="Times New Roman"/>
          <w:sz w:val="24"/>
          <w:szCs w:val="24"/>
        </w:rPr>
        <w:t>būtiska loma</w:t>
      </w:r>
      <w:r w:rsidRPr="00953F40">
        <w:rPr>
          <w:rFonts w:ascii="Times New Roman" w:hAnsi="Times New Roman" w:cs="Times New Roman"/>
          <w:sz w:val="24"/>
          <w:szCs w:val="24"/>
        </w:rPr>
        <w:t xml:space="preserve"> pamata veselības aprūpes pakalpojumu groz</w:t>
      </w:r>
      <w:r w:rsidR="00C1437B" w:rsidRPr="00953F40">
        <w:rPr>
          <w:rFonts w:ascii="Times New Roman" w:hAnsi="Times New Roman" w:cs="Times New Roman"/>
          <w:sz w:val="24"/>
          <w:szCs w:val="24"/>
        </w:rPr>
        <w:t>a nodrošināšanā</w:t>
      </w:r>
      <w:r w:rsidRPr="00953F40">
        <w:rPr>
          <w:rFonts w:ascii="Times New Roman" w:hAnsi="Times New Roman" w:cs="Times New Roman"/>
          <w:sz w:val="24"/>
          <w:szCs w:val="24"/>
        </w:rPr>
        <w:t>, kas ietver</w:t>
      </w:r>
      <w:r w:rsidRPr="00953F40">
        <w:rPr>
          <w:rStyle w:val="FootnoteReference"/>
          <w:rFonts w:ascii="Times New Roman" w:hAnsi="Times New Roman" w:cs="Times New Roman"/>
          <w:sz w:val="24"/>
          <w:szCs w:val="24"/>
        </w:rPr>
        <w:footnoteReference w:id="12"/>
      </w:r>
      <w:r w:rsidRPr="00953F40">
        <w:rPr>
          <w:rFonts w:ascii="Times New Roman" w:hAnsi="Times New Roman" w:cs="Times New Roman"/>
          <w:sz w:val="24"/>
          <w:szCs w:val="24"/>
        </w:rPr>
        <w:t>:</w:t>
      </w:r>
      <w:r w:rsidR="008D61A4" w:rsidRPr="00953F40">
        <w:rPr>
          <w:rFonts w:ascii="Times New Roman" w:hAnsi="Times New Roman" w:cs="Times New Roman"/>
          <w:sz w:val="24"/>
          <w:szCs w:val="24"/>
        </w:rPr>
        <w:t xml:space="preserve"> n</w:t>
      </w:r>
      <w:r w:rsidRPr="00953F40">
        <w:rPr>
          <w:rFonts w:ascii="Times New Roman" w:hAnsi="Times New Roman" w:cs="Times New Roman"/>
          <w:sz w:val="24"/>
          <w:szCs w:val="24"/>
        </w:rPr>
        <w:t>eatliekamo medicīnisko palīdzību</w:t>
      </w:r>
      <w:r w:rsidR="008D61A4" w:rsidRPr="00953F40">
        <w:rPr>
          <w:rFonts w:ascii="Times New Roman" w:hAnsi="Times New Roman" w:cs="Times New Roman"/>
          <w:sz w:val="24"/>
          <w:szCs w:val="24"/>
        </w:rPr>
        <w:t>, d</w:t>
      </w:r>
      <w:r w:rsidRPr="00953F40">
        <w:rPr>
          <w:rFonts w:ascii="Times New Roman" w:hAnsi="Times New Roman" w:cs="Times New Roman"/>
          <w:sz w:val="24"/>
          <w:szCs w:val="24"/>
        </w:rPr>
        <w:t>zemdību palīdzību</w:t>
      </w:r>
      <w:r w:rsidR="008D61A4" w:rsidRPr="00953F40">
        <w:rPr>
          <w:rFonts w:ascii="Times New Roman" w:hAnsi="Times New Roman" w:cs="Times New Roman"/>
          <w:sz w:val="24"/>
          <w:szCs w:val="24"/>
        </w:rPr>
        <w:t>, ģ</w:t>
      </w:r>
      <w:r w:rsidRPr="00953F40">
        <w:rPr>
          <w:rFonts w:ascii="Times New Roman" w:hAnsi="Times New Roman" w:cs="Times New Roman"/>
          <w:sz w:val="24"/>
          <w:szCs w:val="24"/>
        </w:rPr>
        <w:t>imenes ārsta sniegtos veselības aprūpes pakalpojumus</w:t>
      </w:r>
      <w:r w:rsidR="008D61A4" w:rsidRPr="00953F40">
        <w:rPr>
          <w:rFonts w:ascii="Times New Roman" w:hAnsi="Times New Roman" w:cs="Times New Roman"/>
          <w:sz w:val="24"/>
          <w:szCs w:val="24"/>
        </w:rPr>
        <w:t>, v</w:t>
      </w:r>
      <w:r w:rsidRPr="00953F40">
        <w:rPr>
          <w:rFonts w:ascii="Times New Roman" w:hAnsi="Times New Roman" w:cs="Times New Roman"/>
          <w:sz w:val="24"/>
          <w:szCs w:val="24"/>
        </w:rPr>
        <w:t>eselības aprūpes pakalpojumus tādu slimību ārstēšanā, kas var ietekmēt sabiedrības veselību un tās drošību, piemēram, bīstamas infekcijas slimības (tuberkuloze, difterija, hepatīts u.c.), psihiskās slimības.</w:t>
      </w:r>
    </w:p>
    <w:p w14:paraId="2F3ADB82" w14:textId="515A69E9" w:rsidR="005F7C22" w:rsidRPr="00953F40" w:rsidRDefault="005F7C22" w:rsidP="008C54EF">
      <w:pPr>
        <w:spacing w:before="120" w:after="120" w:line="240" w:lineRule="auto"/>
        <w:jc w:val="both"/>
        <w:rPr>
          <w:rFonts w:ascii="Times New Roman" w:hAnsi="Times New Roman" w:cs="Times New Roman"/>
          <w:sz w:val="24"/>
          <w:szCs w:val="24"/>
        </w:rPr>
      </w:pPr>
      <w:r w:rsidRPr="00953F40">
        <w:rPr>
          <w:rFonts w:ascii="Times New Roman" w:hAnsi="Times New Roman" w:cs="Times New Roman"/>
          <w:sz w:val="24"/>
          <w:szCs w:val="24"/>
        </w:rPr>
        <w:t xml:space="preserve">Ņemot vērā </w:t>
      </w:r>
      <w:r w:rsidR="00E0557C" w:rsidRPr="00953F40">
        <w:rPr>
          <w:rFonts w:ascii="Times New Roman" w:hAnsi="Times New Roman" w:cs="Times New Roman"/>
          <w:sz w:val="24"/>
          <w:szCs w:val="24"/>
        </w:rPr>
        <w:t xml:space="preserve">medicīnas un </w:t>
      </w:r>
      <w:r w:rsidRPr="00953F40">
        <w:rPr>
          <w:rFonts w:ascii="Times New Roman" w:hAnsi="Times New Roman" w:cs="Times New Roman"/>
          <w:sz w:val="24"/>
          <w:szCs w:val="24"/>
        </w:rPr>
        <w:t xml:space="preserve">veselības aprūpes jomas </w:t>
      </w:r>
      <w:r w:rsidR="00E0557C" w:rsidRPr="00953F40">
        <w:rPr>
          <w:rFonts w:ascii="Times New Roman" w:hAnsi="Times New Roman" w:cs="Times New Roman"/>
          <w:sz w:val="24"/>
          <w:szCs w:val="24"/>
        </w:rPr>
        <w:t xml:space="preserve">kritiski svarīgo nozīmi gan krīzes </w:t>
      </w:r>
      <w:r w:rsidR="00FD5BAB" w:rsidRPr="00953F40">
        <w:rPr>
          <w:rFonts w:ascii="Times New Roman" w:hAnsi="Times New Roman" w:cs="Times New Roman"/>
          <w:sz w:val="24"/>
          <w:szCs w:val="24"/>
        </w:rPr>
        <w:t xml:space="preserve">un militāra apdraudējuma </w:t>
      </w:r>
      <w:r w:rsidR="00E0557C" w:rsidRPr="00953F40">
        <w:rPr>
          <w:rFonts w:ascii="Times New Roman" w:hAnsi="Times New Roman" w:cs="Times New Roman"/>
          <w:sz w:val="24"/>
          <w:szCs w:val="24"/>
        </w:rPr>
        <w:t>situācijā</w:t>
      </w:r>
      <w:r w:rsidR="00FD5BAB" w:rsidRPr="00953F40">
        <w:rPr>
          <w:rFonts w:ascii="Times New Roman" w:hAnsi="Times New Roman" w:cs="Times New Roman"/>
          <w:sz w:val="24"/>
          <w:szCs w:val="24"/>
        </w:rPr>
        <w:t>s</w:t>
      </w:r>
      <w:r w:rsidR="00E0557C" w:rsidRPr="00953F40">
        <w:rPr>
          <w:rFonts w:ascii="Times New Roman" w:hAnsi="Times New Roman" w:cs="Times New Roman"/>
          <w:sz w:val="24"/>
          <w:szCs w:val="24"/>
        </w:rPr>
        <w:t xml:space="preserve">, gan </w:t>
      </w:r>
      <w:r w:rsidR="00937D2C" w:rsidRPr="00953F40">
        <w:rPr>
          <w:rFonts w:ascii="Times New Roman" w:hAnsi="Times New Roman" w:cs="Times New Roman"/>
          <w:sz w:val="24"/>
          <w:szCs w:val="24"/>
        </w:rPr>
        <w:t>iedzīvotāju ikdienas dzīvē</w:t>
      </w:r>
      <w:r w:rsidR="00896574" w:rsidRPr="00953F40">
        <w:rPr>
          <w:rFonts w:ascii="Times New Roman" w:hAnsi="Times New Roman" w:cs="Times New Roman"/>
          <w:sz w:val="24"/>
          <w:szCs w:val="24"/>
        </w:rPr>
        <w:t xml:space="preserve">, veselības aprūpes pakalpojumu infrastruktūras objektu attīstīšana ir </w:t>
      </w:r>
      <w:r w:rsidR="00B3654D" w:rsidRPr="00953F40">
        <w:rPr>
          <w:rFonts w:ascii="Times New Roman" w:hAnsi="Times New Roman" w:cs="Times New Roman"/>
          <w:sz w:val="24"/>
          <w:szCs w:val="24"/>
        </w:rPr>
        <w:t>uzskatāma par prioritāru</w:t>
      </w:r>
      <w:r w:rsidR="00026542" w:rsidRPr="00953F40">
        <w:rPr>
          <w:rFonts w:ascii="Times New Roman" w:hAnsi="Times New Roman" w:cs="Times New Roman"/>
          <w:sz w:val="24"/>
          <w:szCs w:val="24"/>
        </w:rPr>
        <w:t>.</w:t>
      </w:r>
    </w:p>
    <w:p w14:paraId="57167F68" w14:textId="77777777" w:rsidR="0040218D" w:rsidRPr="00953F40" w:rsidRDefault="0040218D" w:rsidP="008C54EF">
      <w:pPr>
        <w:spacing w:before="120" w:after="120" w:line="240" w:lineRule="auto"/>
        <w:jc w:val="both"/>
        <w:rPr>
          <w:rFonts w:ascii="Times New Roman" w:hAnsi="Times New Roman" w:cs="Times New Roman"/>
          <w:sz w:val="24"/>
          <w:szCs w:val="24"/>
        </w:rPr>
      </w:pPr>
    </w:p>
    <w:p w14:paraId="6405F4EB" w14:textId="77777777" w:rsidR="00CD0EA5" w:rsidRPr="00953F40" w:rsidRDefault="0040218D" w:rsidP="00CD0EA5">
      <w:pPr>
        <w:pStyle w:val="ListParagraph"/>
        <w:numPr>
          <w:ilvl w:val="0"/>
          <w:numId w:val="46"/>
        </w:numPr>
        <w:spacing w:before="120" w:after="120"/>
        <w:jc w:val="both"/>
        <w:rPr>
          <w:rFonts w:ascii="Times New Roman" w:hAnsi="Times New Roman" w:cs="Times New Roman"/>
          <w:b/>
          <w:bCs/>
          <w:sz w:val="24"/>
          <w:szCs w:val="24"/>
        </w:rPr>
      </w:pPr>
      <w:r w:rsidRPr="00953F40">
        <w:rPr>
          <w:rFonts w:ascii="Times New Roman" w:hAnsi="Times New Roman" w:cs="Times New Roman"/>
          <w:b/>
          <w:bCs/>
          <w:sz w:val="24"/>
          <w:szCs w:val="24"/>
        </w:rPr>
        <w:t>Izglītības pakalpojumu jomā:</w:t>
      </w:r>
    </w:p>
    <w:p w14:paraId="5A79394E" w14:textId="3C316482" w:rsidR="00AF4AF0" w:rsidRPr="00183728" w:rsidRDefault="00CD0EA5" w:rsidP="00183728">
      <w:pPr>
        <w:pStyle w:val="ListParagraph"/>
        <w:numPr>
          <w:ilvl w:val="1"/>
          <w:numId w:val="46"/>
        </w:numPr>
        <w:spacing w:before="120" w:after="120"/>
        <w:jc w:val="both"/>
        <w:rPr>
          <w:rFonts w:ascii="Times New Roman" w:hAnsi="Times New Roman" w:cs="Times New Roman"/>
          <w:b/>
          <w:bCs/>
          <w:sz w:val="24"/>
          <w:szCs w:val="24"/>
        </w:rPr>
      </w:pPr>
      <w:r w:rsidRPr="00183728">
        <w:rPr>
          <w:rFonts w:ascii="Times New Roman" w:hAnsi="Times New Roman" w:cs="Times New Roman"/>
          <w:b/>
          <w:sz w:val="24"/>
          <w:szCs w:val="24"/>
        </w:rPr>
        <w:t>p</w:t>
      </w:r>
      <w:r w:rsidR="00773F97" w:rsidRPr="00183728">
        <w:rPr>
          <w:rFonts w:ascii="Times New Roman" w:hAnsi="Times New Roman" w:cs="Times New Roman"/>
          <w:b/>
          <w:sz w:val="24"/>
          <w:szCs w:val="24"/>
        </w:rPr>
        <w:t xml:space="preserve">ašvaldību dibinātu vispārējās izglītības iestāžu </w:t>
      </w:r>
      <w:r w:rsidR="0004409E" w:rsidRPr="00183728">
        <w:rPr>
          <w:rFonts w:ascii="Times New Roman" w:hAnsi="Times New Roman" w:cs="Times New Roman"/>
          <w:b/>
          <w:sz w:val="24"/>
          <w:szCs w:val="24"/>
        </w:rPr>
        <w:t>(kas nav pirms</w:t>
      </w:r>
      <w:r w:rsidRPr="00183728">
        <w:rPr>
          <w:rFonts w:ascii="Times New Roman" w:hAnsi="Times New Roman" w:cs="Times New Roman"/>
          <w:b/>
          <w:sz w:val="24"/>
          <w:szCs w:val="24"/>
        </w:rPr>
        <w:t>s</w:t>
      </w:r>
      <w:r w:rsidR="0004409E" w:rsidRPr="00183728">
        <w:rPr>
          <w:rFonts w:ascii="Times New Roman" w:hAnsi="Times New Roman" w:cs="Times New Roman"/>
          <w:b/>
          <w:sz w:val="24"/>
          <w:szCs w:val="24"/>
        </w:rPr>
        <w:t xml:space="preserve">kolas) </w:t>
      </w:r>
      <w:r w:rsidR="00773F97" w:rsidRPr="00183728">
        <w:rPr>
          <w:rFonts w:ascii="Times New Roman" w:hAnsi="Times New Roman" w:cs="Times New Roman"/>
          <w:b/>
          <w:sz w:val="24"/>
          <w:szCs w:val="24"/>
        </w:rPr>
        <w:t>objektiem</w:t>
      </w:r>
      <w:r w:rsidR="006E52BC" w:rsidRPr="00183728">
        <w:rPr>
          <w:rFonts w:ascii="Times New Roman" w:hAnsi="Times New Roman" w:cs="Times New Roman"/>
          <w:b/>
          <w:sz w:val="24"/>
          <w:szCs w:val="24"/>
        </w:rPr>
        <w:t xml:space="preserve"> jāizpildās vismaz vienam no sekojošiem kritērijiem</w:t>
      </w:r>
      <w:r w:rsidR="00773F97" w:rsidRPr="00183728">
        <w:rPr>
          <w:rFonts w:ascii="Times New Roman" w:hAnsi="Times New Roman" w:cs="Times New Roman"/>
          <w:b/>
          <w:sz w:val="24"/>
          <w:szCs w:val="24"/>
        </w:rPr>
        <w:t>:</w:t>
      </w:r>
    </w:p>
    <w:p w14:paraId="026A6C9A" w14:textId="62895BBB" w:rsidR="00484086" w:rsidRDefault="003D1B35" w:rsidP="00657F31">
      <w:pPr>
        <w:pStyle w:val="ListParagraph"/>
        <w:numPr>
          <w:ilvl w:val="2"/>
          <w:numId w:val="46"/>
        </w:numPr>
        <w:jc w:val="both"/>
        <w:rPr>
          <w:rFonts w:ascii="Times New Roman" w:hAnsi="Times New Roman" w:cs="Times New Roman"/>
          <w:sz w:val="24"/>
          <w:szCs w:val="24"/>
        </w:rPr>
      </w:pPr>
      <w:r w:rsidRPr="003D1B35">
        <w:rPr>
          <w:rFonts w:ascii="Times New Roman" w:hAnsi="Times New Roman" w:cs="Times New Roman"/>
          <w:sz w:val="24"/>
          <w:szCs w:val="24"/>
        </w:rPr>
        <w:t xml:space="preserve">ja investīciju projekta īstenošana paredzēta sākumskolā, tad minimālais izglītojamo skaits 1. – 6. klašu grupā, ievērojot izglītības iestādes atrašanās vietu atbilstoši šī informatīvā ziņojuma 1. pielikumā </w:t>
      </w:r>
      <w:r w:rsidRPr="003D1B35">
        <w:rPr>
          <w:rFonts w:ascii="Times New Roman" w:hAnsi="Times New Roman" w:cs="Times New Roman"/>
          <w:i/>
          <w:iCs/>
          <w:sz w:val="24"/>
          <w:szCs w:val="24"/>
        </w:rPr>
        <w:t>“Pašvaldību administratīvo teritoriju, to teritoriālā iedalījuma vienību dalījums”</w:t>
      </w:r>
      <w:r w:rsidRPr="003D1B35">
        <w:rPr>
          <w:rFonts w:ascii="Times New Roman" w:hAnsi="Times New Roman" w:cs="Times New Roman"/>
          <w:sz w:val="24"/>
          <w:szCs w:val="24"/>
        </w:rPr>
        <w:t xml:space="preserve"> noteiktajam pašvaldību  administratīvo teritoriju, to teritoriālā iedalījuma vienību dalījumam (turpmāk – pašvaldību iedalījuma grupa), ir un izglītojamo skaita prognoze liecina, ka arī turpmākajos trijos mācību gados, būs ne mazāks kā:</w:t>
      </w:r>
    </w:p>
    <w:p w14:paraId="6ED7A111" w14:textId="77777777" w:rsidR="00484086" w:rsidRDefault="00484086" w:rsidP="00657F31">
      <w:pPr>
        <w:pStyle w:val="ListParagraph"/>
        <w:numPr>
          <w:ilvl w:val="3"/>
          <w:numId w:val="54"/>
        </w:numPr>
        <w:jc w:val="both"/>
        <w:rPr>
          <w:rFonts w:ascii="Times New Roman" w:hAnsi="Times New Roman" w:cs="Times New Roman"/>
          <w:sz w:val="24"/>
          <w:szCs w:val="24"/>
        </w:rPr>
      </w:pPr>
      <w:r>
        <w:rPr>
          <w:rFonts w:ascii="Times New Roman" w:hAnsi="Times New Roman" w:cs="Times New Roman"/>
          <w:sz w:val="24"/>
          <w:szCs w:val="24"/>
        </w:rPr>
        <w:t xml:space="preserve">1. </w:t>
      </w:r>
      <w:r w:rsidR="00A67A0E" w:rsidRPr="00484086">
        <w:rPr>
          <w:rFonts w:ascii="Times New Roman" w:hAnsi="Times New Roman" w:cs="Times New Roman"/>
          <w:sz w:val="24"/>
          <w:szCs w:val="24"/>
        </w:rPr>
        <w:t>un 2. pašvaldību iedalījuma grupa – 240;</w:t>
      </w:r>
      <w:r w:rsidR="00AF4AF0" w:rsidRPr="00484086">
        <w:rPr>
          <w:rFonts w:ascii="Times New Roman" w:hAnsi="Times New Roman" w:cs="Times New Roman"/>
          <w:sz w:val="24"/>
          <w:szCs w:val="24"/>
        </w:rPr>
        <w:t xml:space="preserve"> </w:t>
      </w:r>
    </w:p>
    <w:p w14:paraId="167182E3" w14:textId="77777777" w:rsidR="00484086" w:rsidRDefault="00A67A0E" w:rsidP="00657F31">
      <w:pPr>
        <w:pStyle w:val="ListParagraph"/>
        <w:numPr>
          <w:ilvl w:val="3"/>
          <w:numId w:val="54"/>
        </w:numPr>
        <w:jc w:val="both"/>
        <w:rPr>
          <w:rFonts w:ascii="Times New Roman" w:hAnsi="Times New Roman" w:cs="Times New Roman"/>
          <w:sz w:val="24"/>
          <w:szCs w:val="24"/>
        </w:rPr>
      </w:pPr>
      <w:r w:rsidRPr="00484086">
        <w:rPr>
          <w:rFonts w:ascii="Times New Roman" w:hAnsi="Times New Roman" w:cs="Times New Roman"/>
          <w:sz w:val="24"/>
          <w:szCs w:val="24"/>
        </w:rPr>
        <w:t>3. pašvaldību iedalījuma grupa – 120;</w:t>
      </w:r>
      <w:r w:rsidR="00AF4AF0" w:rsidRPr="00484086">
        <w:rPr>
          <w:rFonts w:ascii="Times New Roman" w:hAnsi="Times New Roman" w:cs="Times New Roman"/>
          <w:sz w:val="24"/>
          <w:szCs w:val="24"/>
        </w:rPr>
        <w:t xml:space="preserve"> </w:t>
      </w:r>
    </w:p>
    <w:p w14:paraId="3FB3FB22" w14:textId="614B07A7" w:rsidR="00AF4AF0" w:rsidRPr="00484086" w:rsidRDefault="00A67A0E" w:rsidP="00657F31">
      <w:pPr>
        <w:pStyle w:val="ListParagraph"/>
        <w:numPr>
          <w:ilvl w:val="3"/>
          <w:numId w:val="54"/>
        </w:numPr>
        <w:jc w:val="both"/>
        <w:rPr>
          <w:rFonts w:ascii="Times New Roman" w:hAnsi="Times New Roman" w:cs="Times New Roman"/>
          <w:sz w:val="24"/>
          <w:szCs w:val="24"/>
        </w:rPr>
      </w:pPr>
      <w:r w:rsidRPr="00484086">
        <w:rPr>
          <w:rFonts w:ascii="Times New Roman" w:hAnsi="Times New Roman" w:cs="Times New Roman"/>
          <w:sz w:val="24"/>
          <w:szCs w:val="24"/>
        </w:rPr>
        <w:t>4., 5., 6., 7. un 8. pašvaldību iedalījuma grupa – 60</w:t>
      </w:r>
      <w:r w:rsidR="00AF4AF0" w:rsidRPr="00484086">
        <w:rPr>
          <w:rFonts w:ascii="Times New Roman" w:hAnsi="Times New Roman" w:cs="Times New Roman"/>
          <w:sz w:val="24"/>
          <w:szCs w:val="24"/>
        </w:rPr>
        <w:t>;</w:t>
      </w:r>
    </w:p>
    <w:p w14:paraId="169C9E60" w14:textId="69E886E4" w:rsidR="00133F85" w:rsidRPr="00133F85" w:rsidRDefault="00133F85" w:rsidP="00657F31">
      <w:pPr>
        <w:pStyle w:val="ListParagraph"/>
        <w:numPr>
          <w:ilvl w:val="2"/>
          <w:numId w:val="46"/>
        </w:numPr>
        <w:jc w:val="both"/>
        <w:rPr>
          <w:rFonts w:ascii="Times New Roman" w:hAnsi="Times New Roman" w:cs="Times New Roman"/>
          <w:sz w:val="24"/>
          <w:szCs w:val="24"/>
        </w:rPr>
      </w:pPr>
      <w:r w:rsidRPr="00133F85">
        <w:rPr>
          <w:rFonts w:ascii="Times New Roman" w:hAnsi="Times New Roman" w:cs="Times New Roman"/>
          <w:sz w:val="24"/>
          <w:szCs w:val="24"/>
        </w:rPr>
        <w:t xml:space="preserve">ja investīciju projekta īstenošana paredzēta pamatskolā, tad minimālais izglītojamo skaits 1. – 9. klašu grupā, ievērojot </w:t>
      </w:r>
      <w:r w:rsidR="00B06EE9" w:rsidRPr="00B06EE9">
        <w:rPr>
          <w:rFonts w:ascii="Times New Roman" w:hAnsi="Times New Roman" w:cs="Times New Roman"/>
          <w:sz w:val="24"/>
          <w:szCs w:val="24"/>
        </w:rPr>
        <w:t>šī informatīvā ziņojuma 1. pielikumā</w:t>
      </w:r>
      <w:r w:rsidRPr="00133F85">
        <w:rPr>
          <w:rFonts w:ascii="Times New Roman" w:hAnsi="Times New Roman" w:cs="Times New Roman"/>
          <w:sz w:val="24"/>
          <w:szCs w:val="24"/>
        </w:rPr>
        <w:t xml:space="preserve"> noteiktās pašvaldību iedalījuma grupas, ir un izglītojamo skaita prognoze liecina, ka arī turpmākajos trijos mācību gados, būs ne mazāks kā:</w:t>
      </w:r>
    </w:p>
    <w:p w14:paraId="3FC461E5" w14:textId="77777777" w:rsidR="00133F85" w:rsidRPr="00133F85" w:rsidRDefault="00133F85" w:rsidP="00657F31">
      <w:pPr>
        <w:pStyle w:val="ListParagraph"/>
        <w:numPr>
          <w:ilvl w:val="3"/>
          <w:numId w:val="55"/>
        </w:numPr>
        <w:spacing w:before="120" w:after="120"/>
        <w:jc w:val="both"/>
        <w:rPr>
          <w:rFonts w:ascii="Times New Roman" w:hAnsi="Times New Roman" w:cs="Times New Roman"/>
          <w:b/>
          <w:bCs/>
          <w:sz w:val="24"/>
          <w:szCs w:val="24"/>
        </w:rPr>
      </w:pPr>
      <w:r>
        <w:rPr>
          <w:rFonts w:ascii="Times New Roman" w:hAnsi="Times New Roman" w:cs="Times New Roman"/>
          <w:sz w:val="24"/>
          <w:szCs w:val="24"/>
        </w:rPr>
        <w:t xml:space="preserve">1. </w:t>
      </w:r>
      <w:r w:rsidR="00A67A0E" w:rsidRPr="00133F85">
        <w:rPr>
          <w:rFonts w:ascii="Times New Roman" w:hAnsi="Times New Roman" w:cs="Times New Roman"/>
          <w:sz w:val="24"/>
          <w:szCs w:val="24"/>
        </w:rPr>
        <w:t>un 2. pašvaldību iedalījuma grupa – 360;</w:t>
      </w:r>
      <w:r w:rsidR="00AF4AF0" w:rsidRPr="00133F85">
        <w:rPr>
          <w:rFonts w:ascii="Times New Roman" w:hAnsi="Times New Roman" w:cs="Times New Roman"/>
          <w:sz w:val="24"/>
          <w:szCs w:val="24"/>
        </w:rPr>
        <w:t xml:space="preserve"> </w:t>
      </w:r>
    </w:p>
    <w:p w14:paraId="67824B06" w14:textId="77777777" w:rsidR="00133F85" w:rsidRPr="00133F85" w:rsidRDefault="00A67A0E" w:rsidP="00657F31">
      <w:pPr>
        <w:pStyle w:val="ListParagraph"/>
        <w:numPr>
          <w:ilvl w:val="3"/>
          <w:numId w:val="55"/>
        </w:numPr>
        <w:spacing w:before="120" w:after="120"/>
        <w:jc w:val="both"/>
        <w:rPr>
          <w:rFonts w:ascii="Times New Roman" w:hAnsi="Times New Roman" w:cs="Times New Roman"/>
          <w:b/>
          <w:bCs/>
          <w:sz w:val="24"/>
          <w:szCs w:val="24"/>
        </w:rPr>
      </w:pPr>
      <w:r w:rsidRPr="00133F85">
        <w:rPr>
          <w:rFonts w:ascii="Times New Roman" w:hAnsi="Times New Roman" w:cs="Times New Roman"/>
          <w:sz w:val="24"/>
          <w:szCs w:val="24"/>
        </w:rPr>
        <w:t>3. pašvaldību iedalījuma grupa – 180;</w:t>
      </w:r>
      <w:r w:rsidR="00A11F61" w:rsidRPr="00133F85">
        <w:rPr>
          <w:rFonts w:ascii="Times New Roman" w:hAnsi="Times New Roman" w:cs="Times New Roman"/>
          <w:sz w:val="24"/>
          <w:szCs w:val="24"/>
        </w:rPr>
        <w:t xml:space="preserve"> </w:t>
      </w:r>
    </w:p>
    <w:p w14:paraId="694305EE" w14:textId="77777777" w:rsidR="00133F85" w:rsidRPr="00133F85" w:rsidRDefault="00A67A0E" w:rsidP="00657F31">
      <w:pPr>
        <w:pStyle w:val="ListParagraph"/>
        <w:numPr>
          <w:ilvl w:val="3"/>
          <w:numId w:val="55"/>
        </w:numPr>
        <w:spacing w:before="120" w:after="120"/>
        <w:jc w:val="both"/>
        <w:rPr>
          <w:rFonts w:ascii="Times New Roman" w:hAnsi="Times New Roman" w:cs="Times New Roman"/>
          <w:b/>
          <w:bCs/>
          <w:sz w:val="24"/>
          <w:szCs w:val="24"/>
        </w:rPr>
      </w:pPr>
      <w:r w:rsidRPr="00133F85">
        <w:rPr>
          <w:rFonts w:ascii="Times New Roman" w:hAnsi="Times New Roman" w:cs="Times New Roman"/>
          <w:sz w:val="24"/>
          <w:szCs w:val="24"/>
        </w:rPr>
        <w:t>4. un 5. pašvaldību iedalījuma grupa – 105;</w:t>
      </w:r>
      <w:r w:rsidR="00A11F61" w:rsidRPr="00133F85">
        <w:rPr>
          <w:rFonts w:ascii="Times New Roman" w:hAnsi="Times New Roman" w:cs="Times New Roman"/>
          <w:sz w:val="24"/>
          <w:szCs w:val="24"/>
        </w:rPr>
        <w:t xml:space="preserve"> </w:t>
      </w:r>
    </w:p>
    <w:p w14:paraId="685B5DD3" w14:textId="0C8519FF" w:rsidR="00AF4AF0" w:rsidRPr="00133F85" w:rsidRDefault="00A67A0E" w:rsidP="00657F31">
      <w:pPr>
        <w:pStyle w:val="ListParagraph"/>
        <w:numPr>
          <w:ilvl w:val="3"/>
          <w:numId w:val="55"/>
        </w:numPr>
        <w:spacing w:before="120" w:after="120"/>
        <w:jc w:val="both"/>
        <w:rPr>
          <w:rFonts w:ascii="Times New Roman" w:hAnsi="Times New Roman" w:cs="Times New Roman"/>
          <w:b/>
          <w:bCs/>
          <w:sz w:val="24"/>
          <w:szCs w:val="24"/>
        </w:rPr>
      </w:pPr>
      <w:r w:rsidRPr="00133F85">
        <w:rPr>
          <w:rFonts w:ascii="Times New Roman" w:hAnsi="Times New Roman" w:cs="Times New Roman"/>
          <w:sz w:val="24"/>
          <w:szCs w:val="24"/>
        </w:rPr>
        <w:t>6., 7. un 8. pašvaldību iedalījuma grupa – 90</w:t>
      </w:r>
      <w:r w:rsidR="00AF4AF0" w:rsidRPr="00133F85">
        <w:rPr>
          <w:rFonts w:ascii="Times New Roman" w:hAnsi="Times New Roman" w:cs="Times New Roman"/>
          <w:sz w:val="24"/>
          <w:szCs w:val="24"/>
        </w:rPr>
        <w:t>;</w:t>
      </w:r>
    </w:p>
    <w:p w14:paraId="5732EF0F" w14:textId="6A7043FD" w:rsidR="00B73038" w:rsidRPr="00B73038" w:rsidRDefault="00B73038" w:rsidP="00657F31">
      <w:pPr>
        <w:pStyle w:val="ListParagraph"/>
        <w:numPr>
          <w:ilvl w:val="2"/>
          <w:numId w:val="46"/>
        </w:numPr>
        <w:spacing w:before="120" w:after="120"/>
        <w:jc w:val="both"/>
        <w:rPr>
          <w:rFonts w:ascii="Times New Roman" w:hAnsi="Times New Roman" w:cs="Times New Roman"/>
          <w:b/>
          <w:bCs/>
          <w:sz w:val="24"/>
          <w:szCs w:val="24"/>
        </w:rPr>
      </w:pPr>
      <w:r w:rsidRPr="00B73038">
        <w:rPr>
          <w:rFonts w:ascii="Times New Roman" w:hAnsi="Times New Roman" w:cs="Times New Roman"/>
          <w:sz w:val="24"/>
          <w:szCs w:val="24"/>
        </w:rPr>
        <w:t xml:space="preserve">ja investīciju projekta īstenošana paredzēta vidusskolā, tad minimālais izglītojamo skaits 10. – 12. klašu grupā, ievērojot </w:t>
      </w:r>
      <w:r w:rsidR="00796543" w:rsidRPr="00796543">
        <w:rPr>
          <w:rFonts w:ascii="Times New Roman" w:hAnsi="Times New Roman" w:cs="Times New Roman"/>
          <w:sz w:val="24"/>
          <w:szCs w:val="24"/>
        </w:rPr>
        <w:t>šī informatīvā ziņojuma 1. pielikumā</w:t>
      </w:r>
      <w:r w:rsidRPr="00B73038">
        <w:rPr>
          <w:rFonts w:ascii="Times New Roman" w:hAnsi="Times New Roman" w:cs="Times New Roman"/>
          <w:sz w:val="24"/>
          <w:szCs w:val="24"/>
        </w:rPr>
        <w:t xml:space="preserve"> noteiktās pašvaldību iedalījuma grupas, ir un </w:t>
      </w:r>
      <w:r w:rsidRPr="00B73038">
        <w:rPr>
          <w:rFonts w:ascii="Times New Roman" w:hAnsi="Times New Roman" w:cs="Times New Roman"/>
          <w:sz w:val="24"/>
          <w:szCs w:val="24"/>
        </w:rPr>
        <w:lastRenderedPageBreak/>
        <w:t>izglītojamo skaita prognoze liecina, ka arī turpmākajos trijos mācību gados, būs ne mazāks kā</w:t>
      </w:r>
      <w:r w:rsidR="00A67A0E" w:rsidRPr="00953F40">
        <w:rPr>
          <w:rFonts w:ascii="Times New Roman" w:hAnsi="Times New Roman" w:cs="Times New Roman"/>
          <w:sz w:val="24"/>
          <w:szCs w:val="24"/>
        </w:rPr>
        <w:t>:</w:t>
      </w:r>
      <w:r w:rsidR="00AF4AF0" w:rsidRPr="00953F40">
        <w:rPr>
          <w:rFonts w:ascii="Times New Roman" w:hAnsi="Times New Roman" w:cs="Times New Roman"/>
          <w:sz w:val="24"/>
          <w:szCs w:val="24"/>
        </w:rPr>
        <w:t xml:space="preserve"> </w:t>
      </w:r>
    </w:p>
    <w:p w14:paraId="1FA5D370" w14:textId="77777777" w:rsidR="00B73038" w:rsidRPr="00B73038" w:rsidRDefault="00A67A0E" w:rsidP="00657F31">
      <w:pPr>
        <w:pStyle w:val="ListParagraph"/>
        <w:numPr>
          <w:ilvl w:val="0"/>
          <w:numId w:val="59"/>
        </w:numPr>
        <w:spacing w:before="120" w:after="120"/>
        <w:jc w:val="both"/>
        <w:rPr>
          <w:rFonts w:ascii="Times New Roman" w:hAnsi="Times New Roman" w:cs="Times New Roman"/>
          <w:b/>
          <w:bCs/>
          <w:sz w:val="24"/>
          <w:szCs w:val="24"/>
        </w:rPr>
      </w:pPr>
      <w:r w:rsidRPr="00B73038">
        <w:rPr>
          <w:rFonts w:ascii="Times New Roman" w:hAnsi="Times New Roman" w:cs="Times New Roman"/>
          <w:sz w:val="24"/>
          <w:szCs w:val="24"/>
        </w:rPr>
        <w:t>1., 2. un 3. pašvaldību iedalījuma grupa – 120;</w:t>
      </w:r>
      <w:r w:rsidR="00A11F61" w:rsidRPr="00B73038">
        <w:rPr>
          <w:rFonts w:ascii="Times New Roman" w:hAnsi="Times New Roman" w:cs="Times New Roman"/>
          <w:sz w:val="24"/>
          <w:szCs w:val="24"/>
        </w:rPr>
        <w:t xml:space="preserve"> </w:t>
      </w:r>
    </w:p>
    <w:p w14:paraId="12B4B151" w14:textId="44C6F4B0" w:rsidR="00AF4AF0" w:rsidRPr="00B73038" w:rsidRDefault="00A67A0E" w:rsidP="00657F31">
      <w:pPr>
        <w:pStyle w:val="ListParagraph"/>
        <w:numPr>
          <w:ilvl w:val="0"/>
          <w:numId w:val="59"/>
        </w:numPr>
        <w:spacing w:before="120" w:after="120"/>
        <w:jc w:val="both"/>
        <w:rPr>
          <w:rFonts w:ascii="Times New Roman" w:hAnsi="Times New Roman" w:cs="Times New Roman"/>
          <w:b/>
          <w:bCs/>
          <w:sz w:val="24"/>
          <w:szCs w:val="24"/>
        </w:rPr>
      </w:pPr>
      <w:r w:rsidRPr="00B73038">
        <w:rPr>
          <w:rFonts w:ascii="Times New Roman" w:hAnsi="Times New Roman" w:cs="Times New Roman"/>
          <w:sz w:val="24"/>
          <w:szCs w:val="24"/>
        </w:rPr>
        <w:t>4., 5., 6., 7. un 8. pašvaldību iedalījuma grupa – 60</w:t>
      </w:r>
      <w:r w:rsidR="00AF4AF0" w:rsidRPr="00B73038">
        <w:rPr>
          <w:rFonts w:ascii="Times New Roman" w:hAnsi="Times New Roman" w:cs="Times New Roman"/>
          <w:sz w:val="24"/>
          <w:szCs w:val="24"/>
        </w:rPr>
        <w:t>;</w:t>
      </w:r>
    </w:p>
    <w:p w14:paraId="2852BDBA" w14:textId="2BEDBFCE" w:rsidR="00A67A0E" w:rsidRPr="00696E07" w:rsidRDefault="00696E07" w:rsidP="00657F31">
      <w:pPr>
        <w:pStyle w:val="ListParagraph"/>
        <w:numPr>
          <w:ilvl w:val="2"/>
          <w:numId w:val="46"/>
        </w:numPr>
        <w:jc w:val="both"/>
        <w:rPr>
          <w:rFonts w:ascii="Times New Roman" w:hAnsi="Times New Roman" w:cs="Times New Roman"/>
          <w:sz w:val="24"/>
          <w:szCs w:val="24"/>
        </w:rPr>
      </w:pPr>
      <w:r w:rsidRPr="00696E07">
        <w:rPr>
          <w:rFonts w:ascii="Times New Roman" w:hAnsi="Times New Roman" w:cs="Times New Roman"/>
          <w:sz w:val="24"/>
          <w:szCs w:val="24"/>
        </w:rPr>
        <w:t>ja investīciju projekta īstenošana paredzēta valsts ģimnāzijā, tad minimālais kopējais izglītojamo skaits 10. - 12. klašu grupā ir un izglītojamo skaita prognoze liecina, ka arī turpmākajos trijos mācību gados būs ne mazāks kā noteikts normatīvajos aktos par kārtību, kādā tiek piešķirts un anulēts valsts ģimnāzijas statuss</w:t>
      </w:r>
      <w:r w:rsidR="00A67A0E" w:rsidRPr="00696E07">
        <w:rPr>
          <w:rFonts w:ascii="Times New Roman" w:hAnsi="Times New Roman" w:cs="Times New Roman"/>
          <w:sz w:val="24"/>
          <w:szCs w:val="24"/>
        </w:rPr>
        <w:t>;</w:t>
      </w:r>
    </w:p>
    <w:p w14:paraId="094548B6" w14:textId="4430438B" w:rsidR="00A67A0E" w:rsidRPr="000517D0" w:rsidRDefault="000517D0" w:rsidP="00657F31">
      <w:pPr>
        <w:pStyle w:val="ListParagraph"/>
        <w:numPr>
          <w:ilvl w:val="2"/>
          <w:numId w:val="46"/>
        </w:numPr>
        <w:jc w:val="both"/>
        <w:rPr>
          <w:rFonts w:ascii="Times New Roman" w:hAnsi="Times New Roman" w:cs="Times New Roman"/>
          <w:sz w:val="24"/>
          <w:szCs w:val="24"/>
        </w:rPr>
      </w:pPr>
      <w:r w:rsidRPr="000517D0">
        <w:rPr>
          <w:rFonts w:ascii="Times New Roman" w:hAnsi="Times New Roman" w:cs="Times New Roman"/>
          <w:sz w:val="24"/>
          <w:szCs w:val="24"/>
        </w:rPr>
        <w:t>ja investīciju projekta īstenošana paredzēta vispārējās vidējās izglītības iestādē, kas īsteno vispārējās vidējās izglītības programmu, pamatojoties uz Latvijas Republikas divpusēju vai daudzpusēju starptautisku līgumu, tad minimālais izglītojamo skaits 10. – 12. klašu grupā ir un izglītojamo skaita prognoze liecina, ka arī turpmākajos trijos mācību gados būs ne mazāks kā 25</w:t>
      </w:r>
      <w:r w:rsidR="00A67A0E" w:rsidRPr="000517D0">
        <w:rPr>
          <w:rFonts w:ascii="Times New Roman" w:hAnsi="Times New Roman" w:cs="Times New Roman"/>
          <w:sz w:val="24"/>
          <w:szCs w:val="24"/>
        </w:rPr>
        <w:t>;</w:t>
      </w:r>
    </w:p>
    <w:p w14:paraId="15946668" w14:textId="77777777" w:rsidR="004D0C9B" w:rsidRPr="004D0C9B" w:rsidRDefault="004D0C9B" w:rsidP="00657F31">
      <w:pPr>
        <w:pStyle w:val="ListParagraph"/>
        <w:numPr>
          <w:ilvl w:val="2"/>
          <w:numId w:val="46"/>
        </w:numPr>
        <w:jc w:val="both"/>
        <w:rPr>
          <w:rFonts w:ascii="Times New Roman" w:hAnsi="Times New Roman" w:cs="Times New Roman"/>
          <w:sz w:val="24"/>
          <w:szCs w:val="24"/>
        </w:rPr>
      </w:pPr>
      <w:r w:rsidRPr="004D0C9B">
        <w:rPr>
          <w:rFonts w:ascii="Times New Roman" w:hAnsi="Times New Roman" w:cs="Times New Roman"/>
          <w:sz w:val="24"/>
          <w:szCs w:val="24"/>
        </w:rPr>
        <w:t>ja investīciju projekta īstenošana paredzēta speciālās izglītības iestādē, tās dibinātājas – pašvaldības – administratīvajā teritorijā darbojas ne vairāk kā viena speciālās izglītības iestāde (izņemot Rīgas valstspilsētu);</w:t>
      </w:r>
    </w:p>
    <w:p w14:paraId="57F7B0AC" w14:textId="2642AF3D" w:rsidR="001A6F0F" w:rsidRPr="00B42468" w:rsidRDefault="00A67A0E" w:rsidP="00B42468">
      <w:pPr>
        <w:pStyle w:val="ListParagraph"/>
        <w:numPr>
          <w:ilvl w:val="2"/>
          <w:numId w:val="46"/>
        </w:numPr>
        <w:spacing w:before="120" w:after="120"/>
        <w:jc w:val="both"/>
        <w:rPr>
          <w:rFonts w:ascii="Times New Roman" w:hAnsi="Times New Roman" w:cs="Times New Roman"/>
          <w:sz w:val="24"/>
          <w:szCs w:val="24"/>
        </w:rPr>
      </w:pPr>
      <w:r w:rsidRPr="00953F40">
        <w:rPr>
          <w:rFonts w:ascii="Times New Roman" w:hAnsi="Times New Roman" w:cs="Times New Roman"/>
          <w:sz w:val="24"/>
          <w:szCs w:val="24"/>
        </w:rPr>
        <w:t xml:space="preserve">ja </w:t>
      </w:r>
      <w:r w:rsidR="001A6F0F" w:rsidRPr="001A6F0F">
        <w:rPr>
          <w:rFonts w:ascii="Times New Roman" w:hAnsi="Times New Roman" w:cs="Times New Roman"/>
          <w:sz w:val="24"/>
          <w:szCs w:val="24"/>
        </w:rPr>
        <w:t xml:space="preserve">investīciju projekta īstenošana paredzēta vispārējās izglītības iestādē, kas kā speciālās izglītības iestāde reorganizēta pēdējo trīs kalendāra gadu laikā (ieskaitot investīciju projekta pieteikuma iesniegšanas gadu) - par reorganizāciju ir pieņemts pašvaldības domes lēmums, un tas saskaņots ar </w:t>
      </w:r>
      <w:r w:rsidR="002F618A">
        <w:rPr>
          <w:rFonts w:ascii="Times New Roman" w:hAnsi="Times New Roman" w:cs="Times New Roman"/>
          <w:sz w:val="24"/>
          <w:szCs w:val="24"/>
        </w:rPr>
        <w:t>Izglītības un zinātnes ministriju</w:t>
      </w:r>
      <w:r w:rsidR="00B42468">
        <w:rPr>
          <w:rFonts w:ascii="Times New Roman" w:hAnsi="Times New Roman" w:cs="Times New Roman"/>
          <w:sz w:val="24"/>
          <w:szCs w:val="24"/>
        </w:rPr>
        <w:t>.</w:t>
      </w:r>
    </w:p>
    <w:p w14:paraId="0256DBB5" w14:textId="2434CA15" w:rsidR="003D359E" w:rsidRPr="00F20A31" w:rsidRDefault="00460A31" w:rsidP="00657F31">
      <w:pPr>
        <w:spacing w:before="120" w:after="120"/>
        <w:jc w:val="both"/>
        <w:rPr>
          <w:rFonts w:ascii="Times New Roman" w:hAnsi="Times New Roman" w:cs="Times New Roman"/>
          <w:sz w:val="24"/>
          <w:szCs w:val="24"/>
        </w:rPr>
      </w:pPr>
      <w:r w:rsidRPr="00460A31">
        <w:rPr>
          <w:rFonts w:ascii="Times New Roman" w:hAnsi="Times New Roman" w:cs="Times New Roman"/>
          <w:sz w:val="24"/>
          <w:szCs w:val="24"/>
        </w:rPr>
        <w:t xml:space="preserve">Pašvaldības investīciju projekts ir atbilstošs </w:t>
      </w:r>
      <w:r w:rsidR="003D359E" w:rsidRPr="00F20A31">
        <w:rPr>
          <w:rFonts w:ascii="Times New Roman" w:hAnsi="Times New Roman" w:cs="Times New Roman"/>
          <w:sz w:val="24"/>
          <w:szCs w:val="24"/>
        </w:rPr>
        <w:t>š</w:t>
      </w:r>
      <w:r w:rsidR="00F04217" w:rsidRPr="00F20A31">
        <w:rPr>
          <w:rFonts w:ascii="Times New Roman" w:hAnsi="Times New Roman" w:cs="Times New Roman"/>
          <w:sz w:val="24"/>
          <w:szCs w:val="24"/>
        </w:rPr>
        <w:t>ī</w:t>
      </w:r>
      <w:r w:rsidR="003D359E" w:rsidRPr="00F20A31">
        <w:rPr>
          <w:rFonts w:ascii="Times New Roman" w:hAnsi="Times New Roman" w:cs="Times New Roman"/>
          <w:sz w:val="24"/>
          <w:szCs w:val="24"/>
        </w:rPr>
        <w:t xml:space="preserve"> </w:t>
      </w:r>
      <w:r w:rsidR="00F04217" w:rsidRPr="00F20A31">
        <w:rPr>
          <w:rFonts w:ascii="Times New Roman" w:hAnsi="Times New Roman" w:cs="Times New Roman"/>
          <w:sz w:val="24"/>
          <w:szCs w:val="24"/>
        </w:rPr>
        <w:t>informatīvā ziņojuma</w:t>
      </w:r>
      <w:r w:rsidR="003D359E" w:rsidRPr="00F20A31">
        <w:rPr>
          <w:rFonts w:ascii="Times New Roman" w:hAnsi="Times New Roman" w:cs="Times New Roman"/>
          <w:sz w:val="24"/>
          <w:szCs w:val="24"/>
        </w:rPr>
        <w:t xml:space="preserve"> </w:t>
      </w:r>
      <w:r w:rsidR="006B2CD2" w:rsidRPr="00F20A31">
        <w:rPr>
          <w:rFonts w:ascii="Times New Roman" w:hAnsi="Times New Roman" w:cs="Times New Roman"/>
          <w:sz w:val="24"/>
          <w:szCs w:val="24"/>
        </w:rPr>
        <w:t>4.2.ap</w:t>
      </w:r>
      <w:r w:rsidR="00953F40" w:rsidRPr="00F20A31">
        <w:rPr>
          <w:rFonts w:ascii="Times New Roman" w:hAnsi="Times New Roman" w:cs="Times New Roman"/>
          <w:sz w:val="24"/>
          <w:szCs w:val="24"/>
        </w:rPr>
        <w:t>a</w:t>
      </w:r>
      <w:r w:rsidR="006B2CD2" w:rsidRPr="00F20A31">
        <w:rPr>
          <w:rFonts w:ascii="Times New Roman" w:hAnsi="Times New Roman" w:cs="Times New Roman"/>
          <w:sz w:val="24"/>
          <w:szCs w:val="24"/>
        </w:rPr>
        <w:t xml:space="preserve">kšnodaļas </w:t>
      </w:r>
      <w:r w:rsidR="009F5071" w:rsidRPr="00F20A31">
        <w:rPr>
          <w:rFonts w:ascii="Times New Roman" w:hAnsi="Times New Roman" w:cs="Times New Roman"/>
          <w:sz w:val="24"/>
          <w:szCs w:val="24"/>
        </w:rPr>
        <w:t>“a</w:t>
      </w:r>
      <w:r w:rsidR="00BC7C8D">
        <w:rPr>
          <w:rFonts w:ascii="Times New Roman" w:hAnsi="Times New Roman" w:cs="Times New Roman"/>
          <w:sz w:val="24"/>
          <w:szCs w:val="24"/>
        </w:rPr>
        <w:t>)</w:t>
      </w:r>
      <w:r w:rsidR="00906DDB">
        <w:rPr>
          <w:rFonts w:ascii="Times New Roman" w:hAnsi="Times New Roman" w:cs="Times New Roman"/>
          <w:sz w:val="24"/>
          <w:szCs w:val="24"/>
        </w:rPr>
        <w:t xml:space="preserve">, </w:t>
      </w:r>
      <w:r w:rsidR="00EA1175">
        <w:rPr>
          <w:rFonts w:ascii="Times New Roman" w:hAnsi="Times New Roman" w:cs="Times New Roman"/>
          <w:sz w:val="24"/>
          <w:szCs w:val="24"/>
        </w:rPr>
        <w:t>i.-vi.</w:t>
      </w:r>
      <w:r w:rsidR="009F5071" w:rsidRPr="00F20A31">
        <w:rPr>
          <w:rFonts w:ascii="Times New Roman" w:hAnsi="Times New Roman" w:cs="Times New Roman"/>
          <w:sz w:val="24"/>
          <w:szCs w:val="24"/>
        </w:rPr>
        <w:t>”</w:t>
      </w:r>
      <w:r w:rsidR="003D359E" w:rsidRPr="00F20A31">
        <w:rPr>
          <w:rFonts w:ascii="Times New Roman" w:hAnsi="Times New Roman" w:cs="Times New Roman"/>
          <w:sz w:val="24"/>
          <w:szCs w:val="24"/>
        </w:rPr>
        <w:t xml:space="preserve"> </w:t>
      </w:r>
      <w:r w:rsidR="00800CE0" w:rsidRPr="00F20A31">
        <w:rPr>
          <w:rFonts w:ascii="Times New Roman" w:hAnsi="Times New Roman" w:cs="Times New Roman"/>
          <w:sz w:val="24"/>
          <w:szCs w:val="24"/>
        </w:rPr>
        <w:t>apakš</w:t>
      </w:r>
      <w:r w:rsidR="003D359E" w:rsidRPr="00F20A31">
        <w:rPr>
          <w:rFonts w:ascii="Times New Roman" w:hAnsi="Times New Roman" w:cs="Times New Roman"/>
          <w:sz w:val="24"/>
          <w:szCs w:val="24"/>
        </w:rPr>
        <w:t>punkt</w:t>
      </w:r>
      <w:r w:rsidR="00EA1175">
        <w:rPr>
          <w:rFonts w:ascii="Times New Roman" w:hAnsi="Times New Roman" w:cs="Times New Roman"/>
          <w:sz w:val="24"/>
          <w:szCs w:val="24"/>
        </w:rPr>
        <w:t>os</w:t>
      </w:r>
      <w:r w:rsidR="003D359E" w:rsidRPr="00F20A31">
        <w:rPr>
          <w:rFonts w:ascii="Times New Roman" w:hAnsi="Times New Roman" w:cs="Times New Roman"/>
          <w:sz w:val="24"/>
          <w:szCs w:val="24"/>
        </w:rPr>
        <w:t xml:space="preserve"> minētajiem kritērijiem, ja ir spēkā kāds no šādiem nosacījumiem:</w:t>
      </w:r>
    </w:p>
    <w:p w14:paraId="0F930039" w14:textId="356706B2" w:rsidR="00EF6207" w:rsidRDefault="00F42E01" w:rsidP="00657F31">
      <w:pPr>
        <w:pStyle w:val="ListParagraph"/>
        <w:numPr>
          <w:ilvl w:val="0"/>
          <w:numId w:val="47"/>
        </w:numPr>
        <w:spacing w:before="120" w:after="120"/>
        <w:jc w:val="both"/>
        <w:rPr>
          <w:rFonts w:ascii="Times New Roman" w:hAnsi="Times New Roman" w:cs="Times New Roman"/>
          <w:sz w:val="24"/>
          <w:szCs w:val="24"/>
        </w:rPr>
      </w:pPr>
      <w:bookmarkStart w:id="8" w:name="_Hlk155604068"/>
      <w:r w:rsidRPr="00F42E01">
        <w:rPr>
          <w:rFonts w:ascii="Times New Roman" w:hAnsi="Times New Roman" w:cs="Times New Roman"/>
          <w:sz w:val="24"/>
          <w:szCs w:val="24"/>
        </w:rPr>
        <w:t xml:space="preserve">šajos apakšpunktos (izņemot </w:t>
      </w:r>
      <w:r w:rsidR="00E343DA">
        <w:rPr>
          <w:rFonts w:ascii="Times New Roman" w:hAnsi="Times New Roman" w:cs="Times New Roman"/>
          <w:sz w:val="24"/>
          <w:szCs w:val="24"/>
        </w:rPr>
        <w:t>“</w:t>
      </w:r>
      <w:r>
        <w:rPr>
          <w:rFonts w:ascii="Times New Roman" w:hAnsi="Times New Roman" w:cs="Times New Roman"/>
          <w:sz w:val="24"/>
          <w:szCs w:val="24"/>
        </w:rPr>
        <w:t>vi</w:t>
      </w:r>
      <w:r w:rsidRPr="00F42E01">
        <w:rPr>
          <w:rFonts w:ascii="Times New Roman" w:hAnsi="Times New Roman" w:cs="Times New Roman"/>
          <w:sz w:val="24"/>
          <w:szCs w:val="24"/>
        </w:rPr>
        <w:t>.</w:t>
      </w:r>
      <w:r w:rsidR="00E343DA">
        <w:rPr>
          <w:rFonts w:ascii="Times New Roman" w:hAnsi="Times New Roman" w:cs="Times New Roman"/>
          <w:sz w:val="24"/>
          <w:szCs w:val="24"/>
        </w:rPr>
        <w:t xml:space="preserve">” </w:t>
      </w:r>
      <w:r w:rsidRPr="00F42E01">
        <w:rPr>
          <w:rFonts w:ascii="Times New Roman" w:hAnsi="Times New Roman" w:cs="Times New Roman"/>
          <w:sz w:val="24"/>
          <w:szCs w:val="24"/>
        </w:rPr>
        <w:t>apakšpunktā) minētais iestādēs izglītojamo skaits ir vienāds vai lielāks par Valsts izglītības informācijas sistēmā iekļautajiem datiem uz aktuālā mācību gada 1. septembri</w:t>
      </w:r>
      <w:bookmarkEnd w:id="8"/>
      <w:r w:rsidR="003D359E" w:rsidRPr="00953F40">
        <w:rPr>
          <w:rFonts w:ascii="Times New Roman" w:hAnsi="Times New Roman" w:cs="Times New Roman"/>
          <w:sz w:val="24"/>
          <w:szCs w:val="24"/>
        </w:rPr>
        <w:t>;</w:t>
      </w:r>
    </w:p>
    <w:p w14:paraId="0A6C0A51" w14:textId="1D3A6C0B" w:rsidR="00EF6207" w:rsidRPr="00EF6207" w:rsidRDefault="00BA21AF" w:rsidP="00657F31">
      <w:pPr>
        <w:pStyle w:val="ListParagraph"/>
        <w:numPr>
          <w:ilvl w:val="0"/>
          <w:numId w:val="47"/>
        </w:numPr>
        <w:spacing w:before="120" w:after="120"/>
        <w:jc w:val="both"/>
        <w:rPr>
          <w:rFonts w:ascii="Times New Roman" w:hAnsi="Times New Roman" w:cs="Times New Roman"/>
          <w:sz w:val="24"/>
          <w:szCs w:val="24"/>
        </w:rPr>
      </w:pPr>
      <w:r w:rsidRPr="00BA21AF">
        <w:rPr>
          <w:rFonts w:ascii="Times New Roman" w:hAnsi="Times New Roman" w:cs="Times New Roman"/>
          <w:sz w:val="24"/>
          <w:szCs w:val="24"/>
        </w:rPr>
        <w:t>pēdējo divu kalendāra gadu laikā (ieskaitot investīciju projekta pieteikuma iesniegšanas gadu) ir pieņemts lēmums par attiecīgās pašvaldības vispārējās izglītības iestādes reorganizāciju vai likvidāciju, vai ir iesniegts pašvaldības domes lēmums, kas apliecina, ka līdz attiecīgā kalendārā gada noslēgumam šāds lēmums tiks pieņemts, nodrošinot  investīciju projektu modernizējamās izglītības iestādes izglītojamo skaita  atbilstību nākamo triju kalendāra gadu laikā (ieskaitot investīciju projekta pieteikuma iesniegšanas gadu).</w:t>
      </w:r>
    </w:p>
    <w:p w14:paraId="0402C8EE" w14:textId="5E8FA43C" w:rsidR="003504B2" w:rsidRDefault="003D359E" w:rsidP="00657F31">
      <w:pPr>
        <w:spacing w:before="120" w:after="120"/>
        <w:jc w:val="both"/>
        <w:rPr>
          <w:rFonts w:ascii="Times New Roman" w:hAnsi="Times New Roman" w:cs="Times New Roman"/>
          <w:sz w:val="24"/>
          <w:szCs w:val="24"/>
        </w:rPr>
      </w:pPr>
      <w:r w:rsidRPr="00953F40">
        <w:rPr>
          <w:rFonts w:ascii="Times New Roman" w:hAnsi="Times New Roman" w:cs="Times New Roman"/>
          <w:sz w:val="24"/>
          <w:szCs w:val="24"/>
        </w:rPr>
        <w:t xml:space="preserve">Izpildot </w:t>
      </w:r>
      <w:r w:rsidR="00EF2CFD">
        <w:rPr>
          <w:rFonts w:ascii="Times New Roman" w:hAnsi="Times New Roman" w:cs="Times New Roman"/>
          <w:sz w:val="24"/>
          <w:szCs w:val="24"/>
        </w:rPr>
        <w:t>iepriekšējā</w:t>
      </w:r>
      <w:r w:rsidR="004A54A9">
        <w:rPr>
          <w:rFonts w:ascii="Times New Roman" w:hAnsi="Times New Roman" w:cs="Times New Roman"/>
          <w:sz w:val="24"/>
          <w:szCs w:val="24"/>
        </w:rPr>
        <w:t>s</w:t>
      </w:r>
      <w:r w:rsidR="00EF2CFD">
        <w:rPr>
          <w:rFonts w:ascii="Times New Roman" w:hAnsi="Times New Roman" w:cs="Times New Roman"/>
          <w:sz w:val="24"/>
          <w:szCs w:val="24"/>
        </w:rPr>
        <w:t xml:space="preserve"> atkāp</w:t>
      </w:r>
      <w:r w:rsidR="004A54A9">
        <w:rPr>
          <w:rFonts w:ascii="Times New Roman" w:hAnsi="Times New Roman" w:cs="Times New Roman"/>
          <w:sz w:val="24"/>
          <w:szCs w:val="24"/>
        </w:rPr>
        <w:t>es</w:t>
      </w:r>
      <w:r w:rsidRPr="00EF2CFD">
        <w:rPr>
          <w:rFonts w:ascii="Times New Roman" w:hAnsi="Times New Roman" w:cs="Times New Roman"/>
          <w:sz w:val="24"/>
          <w:szCs w:val="24"/>
        </w:rPr>
        <w:t xml:space="preserve"> </w:t>
      </w:r>
      <w:r w:rsidR="00465185">
        <w:rPr>
          <w:rFonts w:ascii="Times New Roman" w:hAnsi="Times New Roman" w:cs="Times New Roman"/>
          <w:sz w:val="24"/>
          <w:szCs w:val="24"/>
        </w:rPr>
        <w:t xml:space="preserve">2.punktā </w:t>
      </w:r>
      <w:r w:rsidRPr="00EF2CFD">
        <w:rPr>
          <w:rFonts w:ascii="Times New Roman" w:hAnsi="Times New Roman" w:cs="Times New Roman"/>
          <w:sz w:val="24"/>
          <w:szCs w:val="24"/>
        </w:rPr>
        <w:t>minēto</w:t>
      </w:r>
      <w:r w:rsidRPr="007818C4">
        <w:rPr>
          <w:rFonts w:ascii="Times New Roman" w:hAnsi="Times New Roman" w:cs="Times New Roman"/>
          <w:sz w:val="24"/>
          <w:szCs w:val="24"/>
        </w:rPr>
        <w:t xml:space="preserve"> prasību</w:t>
      </w:r>
      <w:r w:rsidR="00EF2CFD">
        <w:rPr>
          <w:rFonts w:ascii="Times New Roman" w:hAnsi="Times New Roman" w:cs="Times New Roman"/>
          <w:sz w:val="24"/>
          <w:szCs w:val="24"/>
        </w:rPr>
        <w:t xml:space="preserve"> </w:t>
      </w:r>
      <w:r w:rsidR="00A36F8C">
        <w:rPr>
          <w:rFonts w:ascii="Times New Roman" w:hAnsi="Times New Roman" w:cs="Times New Roman"/>
          <w:sz w:val="24"/>
          <w:szCs w:val="24"/>
        </w:rPr>
        <w:t>par nepieciešamību iesniegt domes lēmumu</w:t>
      </w:r>
      <w:r w:rsidRPr="007818C4">
        <w:rPr>
          <w:rFonts w:ascii="Times New Roman" w:hAnsi="Times New Roman" w:cs="Times New Roman"/>
          <w:sz w:val="24"/>
          <w:szCs w:val="24"/>
        </w:rPr>
        <w:t xml:space="preserve">, izglītojamo skaits, kas </w:t>
      </w:r>
      <w:r w:rsidRPr="00421347">
        <w:rPr>
          <w:rFonts w:ascii="Times New Roman" w:hAnsi="Times New Roman" w:cs="Times New Roman"/>
          <w:sz w:val="24"/>
          <w:szCs w:val="24"/>
        </w:rPr>
        <w:t xml:space="preserve">norādīts </w:t>
      </w:r>
      <w:r w:rsidR="00F04217" w:rsidRPr="00421347">
        <w:rPr>
          <w:rFonts w:ascii="Times New Roman" w:hAnsi="Times New Roman" w:cs="Times New Roman"/>
          <w:sz w:val="24"/>
          <w:szCs w:val="24"/>
        </w:rPr>
        <w:t xml:space="preserve">šī informatīvā ziņojuma </w:t>
      </w:r>
      <w:r w:rsidR="00421347" w:rsidRPr="003A4B19">
        <w:rPr>
          <w:rFonts w:ascii="Times New Roman" w:hAnsi="Times New Roman" w:cs="Times New Roman"/>
          <w:sz w:val="24"/>
          <w:szCs w:val="24"/>
        </w:rPr>
        <w:t>4.2.apakšnodaļas  “i.”, “ii.”, “iii.”, “iv.” un “v</w:t>
      </w:r>
      <w:r w:rsidR="00421347">
        <w:rPr>
          <w:rFonts w:ascii="Times New Roman" w:hAnsi="Times New Roman" w:cs="Times New Roman"/>
          <w:sz w:val="24"/>
          <w:szCs w:val="24"/>
        </w:rPr>
        <w:t>.”</w:t>
      </w:r>
      <w:r w:rsidR="00421347" w:rsidRPr="00953F40">
        <w:rPr>
          <w:rFonts w:ascii="Times New Roman" w:hAnsi="Times New Roman" w:cs="Times New Roman"/>
          <w:sz w:val="24"/>
          <w:szCs w:val="24"/>
        </w:rPr>
        <w:t xml:space="preserve"> apakšpunkt</w:t>
      </w:r>
      <w:r w:rsidR="00421347">
        <w:rPr>
          <w:rFonts w:ascii="Times New Roman" w:hAnsi="Times New Roman" w:cs="Times New Roman"/>
          <w:sz w:val="24"/>
          <w:szCs w:val="24"/>
        </w:rPr>
        <w:t>os</w:t>
      </w:r>
      <w:r w:rsidRPr="00953F40">
        <w:rPr>
          <w:rFonts w:ascii="Times New Roman" w:hAnsi="Times New Roman" w:cs="Times New Roman"/>
          <w:sz w:val="24"/>
          <w:szCs w:val="24"/>
        </w:rPr>
        <w:t>, var būt mazāks</w:t>
      </w:r>
      <w:r w:rsidR="003504B2">
        <w:rPr>
          <w:rFonts w:ascii="Times New Roman" w:hAnsi="Times New Roman" w:cs="Times New Roman"/>
          <w:sz w:val="24"/>
          <w:szCs w:val="24"/>
        </w:rPr>
        <w:t>:</w:t>
      </w:r>
    </w:p>
    <w:p w14:paraId="1EC88435" w14:textId="77777777" w:rsidR="00E8679C" w:rsidRDefault="00E8679C" w:rsidP="00657F31">
      <w:pPr>
        <w:pStyle w:val="ListParagraph"/>
        <w:numPr>
          <w:ilvl w:val="0"/>
          <w:numId w:val="53"/>
        </w:numPr>
        <w:spacing w:before="120" w:after="120"/>
        <w:jc w:val="both"/>
        <w:rPr>
          <w:rFonts w:ascii="Times New Roman" w:hAnsi="Times New Roman" w:cs="Times New Roman"/>
          <w:sz w:val="24"/>
          <w:szCs w:val="24"/>
        </w:rPr>
      </w:pPr>
      <w:r w:rsidRPr="00E8679C">
        <w:rPr>
          <w:rFonts w:ascii="Times New Roman" w:hAnsi="Times New Roman" w:cs="Times New Roman"/>
          <w:sz w:val="24"/>
          <w:szCs w:val="24"/>
        </w:rPr>
        <w:t>nepārsniedzot 10 procentus, ja attiecīgā vispārējās izglītības iestāde katrā akreditācijas kritērijā novērtēta ar kvalitātes vērtējuma līmeni "labi" vai augstāku. Ja nepieciešams, var tikt veikta attiecīgās vispārējās izglītības iestādes ārkārtas akreditācija saskaņā ar normatīvajiem aktiem par izglītības iestāžu, eksaminācijas centru, citu Izglītības likumā noteiktu institūciju un izglītības programmu akreditācijas un izglītības iestāžu vadītāju profesionālās darbības novērtēšanas kārtību;</w:t>
      </w:r>
    </w:p>
    <w:p w14:paraId="17BD5DAE" w14:textId="33B4164E" w:rsidR="00191E86" w:rsidRPr="003504B2" w:rsidRDefault="003504B2" w:rsidP="00657F31">
      <w:pPr>
        <w:pStyle w:val="ListParagraph"/>
        <w:numPr>
          <w:ilvl w:val="0"/>
          <w:numId w:val="53"/>
        </w:numPr>
        <w:spacing w:before="120" w:after="120"/>
        <w:jc w:val="both"/>
        <w:rPr>
          <w:rFonts w:ascii="Times New Roman" w:hAnsi="Times New Roman" w:cs="Times New Roman"/>
          <w:sz w:val="24"/>
          <w:szCs w:val="24"/>
        </w:rPr>
      </w:pPr>
      <w:r w:rsidRPr="003504B2">
        <w:rPr>
          <w:rFonts w:ascii="Times New Roman" w:hAnsi="Times New Roman" w:cs="Times New Roman"/>
          <w:sz w:val="24"/>
          <w:szCs w:val="24"/>
        </w:rPr>
        <w:lastRenderedPageBreak/>
        <w:t>nepārsniedzot 25 procentus, ja saskaņā ar saskaņā ar Valsts izglītības informācijas sistēmas datiem ir sasniegta attiecīgās vispārējās izglītības iestādes mācību telpu maksimālā kapacitāte.</w:t>
      </w:r>
    </w:p>
    <w:p w14:paraId="318ABBB8" w14:textId="32F314A4" w:rsidR="00005709" w:rsidRPr="00953F40" w:rsidRDefault="00A01523" w:rsidP="00657F31">
      <w:pPr>
        <w:pStyle w:val="ListParagraph"/>
        <w:numPr>
          <w:ilvl w:val="1"/>
          <w:numId w:val="46"/>
        </w:numPr>
        <w:spacing w:before="120" w:after="120"/>
        <w:jc w:val="both"/>
        <w:rPr>
          <w:rFonts w:ascii="Times New Roman" w:hAnsi="Times New Roman" w:cs="Times New Roman"/>
          <w:b/>
          <w:sz w:val="24"/>
          <w:szCs w:val="24"/>
        </w:rPr>
      </w:pPr>
      <w:r w:rsidRPr="00953F40">
        <w:rPr>
          <w:rFonts w:ascii="Times New Roman" w:hAnsi="Times New Roman" w:cs="Times New Roman"/>
          <w:b/>
          <w:sz w:val="24"/>
          <w:szCs w:val="24"/>
        </w:rPr>
        <w:t>p</w:t>
      </w:r>
      <w:r w:rsidR="00005709" w:rsidRPr="00953F40">
        <w:rPr>
          <w:rFonts w:ascii="Times New Roman" w:hAnsi="Times New Roman" w:cs="Times New Roman"/>
          <w:b/>
          <w:sz w:val="24"/>
          <w:szCs w:val="24"/>
        </w:rPr>
        <w:t>ašvaldību dibinātu pirm</w:t>
      </w:r>
      <w:r w:rsidR="00B66CAE" w:rsidRPr="00953F40">
        <w:rPr>
          <w:rFonts w:ascii="Times New Roman" w:hAnsi="Times New Roman" w:cs="Times New Roman"/>
          <w:b/>
          <w:sz w:val="24"/>
          <w:szCs w:val="24"/>
        </w:rPr>
        <w:t>s</w:t>
      </w:r>
      <w:r w:rsidR="00005709" w:rsidRPr="00953F40">
        <w:rPr>
          <w:rFonts w:ascii="Times New Roman" w:hAnsi="Times New Roman" w:cs="Times New Roman"/>
          <w:b/>
          <w:sz w:val="24"/>
          <w:szCs w:val="24"/>
        </w:rPr>
        <w:t xml:space="preserve">skolas </w:t>
      </w:r>
      <w:r w:rsidRPr="00953F40">
        <w:rPr>
          <w:rFonts w:ascii="Times New Roman" w:hAnsi="Times New Roman" w:cs="Times New Roman"/>
          <w:b/>
          <w:sz w:val="24"/>
          <w:szCs w:val="24"/>
        </w:rPr>
        <w:t xml:space="preserve">izglītības </w:t>
      </w:r>
      <w:r w:rsidR="00005709" w:rsidRPr="00953F40">
        <w:rPr>
          <w:rFonts w:ascii="Times New Roman" w:hAnsi="Times New Roman" w:cs="Times New Roman"/>
          <w:b/>
          <w:sz w:val="24"/>
          <w:szCs w:val="24"/>
        </w:rPr>
        <w:t>iestāžu objektiem</w:t>
      </w:r>
      <w:r w:rsidR="006E52BC">
        <w:rPr>
          <w:rFonts w:ascii="Times New Roman" w:hAnsi="Times New Roman" w:cs="Times New Roman"/>
          <w:b/>
          <w:sz w:val="24"/>
          <w:szCs w:val="24"/>
        </w:rPr>
        <w:t xml:space="preserve"> </w:t>
      </w:r>
      <w:r w:rsidR="006E52BC" w:rsidRPr="006E52BC">
        <w:rPr>
          <w:rFonts w:ascii="Times New Roman" w:hAnsi="Times New Roman" w:cs="Times New Roman"/>
          <w:b/>
          <w:sz w:val="24"/>
          <w:szCs w:val="24"/>
        </w:rPr>
        <w:t>jāizpildās kritērij</w:t>
      </w:r>
      <w:r w:rsidR="006E52BC">
        <w:rPr>
          <w:rFonts w:ascii="Times New Roman" w:hAnsi="Times New Roman" w:cs="Times New Roman"/>
          <w:b/>
          <w:sz w:val="24"/>
          <w:szCs w:val="24"/>
        </w:rPr>
        <w:t>a</w:t>
      </w:r>
      <w:r w:rsidR="006E52BC" w:rsidRPr="006E52BC">
        <w:rPr>
          <w:rFonts w:ascii="Times New Roman" w:hAnsi="Times New Roman" w:cs="Times New Roman"/>
          <w:b/>
          <w:sz w:val="24"/>
          <w:szCs w:val="24"/>
        </w:rPr>
        <w:t>m</w:t>
      </w:r>
      <w:r w:rsidR="00005709" w:rsidRPr="00953F40">
        <w:rPr>
          <w:rFonts w:ascii="Times New Roman" w:hAnsi="Times New Roman" w:cs="Times New Roman"/>
          <w:b/>
          <w:sz w:val="24"/>
          <w:szCs w:val="24"/>
        </w:rPr>
        <w:t xml:space="preserve">: </w:t>
      </w:r>
      <w:r w:rsidR="00005709" w:rsidRPr="00953F40">
        <w:rPr>
          <w:rFonts w:ascii="Times New Roman" w:hAnsi="Times New Roman" w:cs="Times New Roman"/>
          <w:sz w:val="24"/>
          <w:szCs w:val="24"/>
        </w:rPr>
        <w:t xml:space="preserve">to bērnu skaits, kuri uz iepriekšējā gada 1. oktobri sasnieguši pusotra gada vecumu un ir iekļauti rindā uz vietu pašvaldības pirmsskolas izglītības iestādē, ir lielāks par 100, un attiecīgās novada pašvaldības teritoriālā iedalījuma vienībā, kurā ir plānots īstenot investīciju projektu, bērnu skaits rindā ir lielāks par 50. Ja projektu plānots īstenot novada pašvaldībā, kuru saskaņā ar Administratīvo teritoriju un apdzīvoto vietu likumu 2029. gadā ir plānots apvienot ar citu pašvaldību, to bērnu skaits uz iepriekšējā gada 1. oktobri, kas sasnieguši pusotra gada vecumu un ir iekļauti rindā uz vietu šo pašvaldību pirmsskolas izglītības iestādēs, ir lielāks par 100 abās apvienojamajās pašvaldībās kopā. Informācija par to bērnu skaitu, kuri iekļauti rindā uz vietu pirmsskolas izglītības iestādē, ir iesniegta </w:t>
      </w:r>
      <w:r w:rsidR="004A28BD" w:rsidRPr="00953F40">
        <w:rPr>
          <w:rFonts w:ascii="Times New Roman" w:hAnsi="Times New Roman" w:cs="Times New Roman"/>
          <w:sz w:val="24"/>
          <w:szCs w:val="24"/>
        </w:rPr>
        <w:t>VARAM</w:t>
      </w:r>
      <w:r w:rsidR="00005709" w:rsidRPr="00953F40">
        <w:rPr>
          <w:rFonts w:ascii="Times New Roman" w:hAnsi="Times New Roman" w:cs="Times New Roman"/>
          <w:sz w:val="24"/>
          <w:szCs w:val="24"/>
        </w:rPr>
        <w:t xml:space="preserve"> līdz iepriekšējā gada 1.decembrim, un tā ir publicēta </w:t>
      </w:r>
      <w:r w:rsidR="008305BB">
        <w:rPr>
          <w:rFonts w:ascii="Times New Roman" w:hAnsi="Times New Roman" w:cs="Times New Roman"/>
          <w:sz w:val="24"/>
          <w:szCs w:val="24"/>
        </w:rPr>
        <w:t>VARAM</w:t>
      </w:r>
      <w:r w:rsidR="00005709" w:rsidRPr="00953F40">
        <w:rPr>
          <w:rFonts w:ascii="Times New Roman" w:hAnsi="Times New Roman" w:cs="Times New Roman"/>
          <w:sz w:val="24"/>
          <w:szCs w:val="24"/>
        </w:rPr>
        <w:t xml:space="preserve"> tīmekļvietnē</w:t>
      </w:r>
      <w:r w:rsidR="00863FB5" w:rsidRPr="00953F40">
        <w:rPr>
          <w:rFonts w:ascii="Times New Roman" w:hAnsi="Times New Roman" w:cs="Times New Roman"/>
          <w:sz w:val="24"/>
          <w:szCs w:val="24"/>
        </w:rPr>
        <w:t>. P</w:t>
      </w:r>
      <w:r w:rsidR="00005709" w:rsidRPr="00953F40">
        <w:rPr>
          <w:rFonts w:ascii="Times New Roman" w:hAnsi="Times New Roman" w:cs="Times New Roman"/>
          <w:sz w:val="24"/>
          <w:szCs w:val="24"/>
        </w:rPr>
        <w:t xml:space="preserve">ašvaldība iesniedz </w:t>
      </w:r>
      <w:r w:rsidR="004A28BD" w:rsidRPr="00953F40">
        <w:rPr>
          <w:rFonts w:ascii="Times New Roman" w:hAnsi="Times New Roman" w:cs="Times New Roman"/>
          <w:sz w:val="24"/>
          <w:szCs w:val="24"/>
        </w:rPr>
        <w:t>VARAM</w:t>
      </w:r>
      <w:r w:rsidR="00005709" w:rsidRPr="00953F40">
        <w:rPr>
          <w:rFonts w:ascii="Times New Roman" w:hAnsi="Times New Roman" w:cs="Times New Roman"/>
          <w:sz w:val="24"/>
          <w:szCs w:val="24"/>
        </w:rPr>
        <w:t xml:space="preserve"> prognozi, kas apliecina, ka pirmsskolas vecuma bērnu skaits pašvaldības novada teritoriālo vienību vai valstspilsētu noteikto teritoriālo iedalījumu (piemēram, apkaimju, mikrorajonu) griezumā turpmākajos piecos gados būs stabils vai palielināsies</w:t>
      </w:r>
      <w:r w:rsidR="00621FB6">
        <w:rPr>
          <w:rFonts w:ascii="Times New Roman" w:hAnsi="Times New Roman" w:cs="Times New Roman"/>
          <w:sz w:val="24"/>
          <w:szCs w:val="24"/>
        </w:rPr>
        <w:t>.</w:t>
      </w:r>
    </w:p>
    <w:p w14:paraId="134B3447" w14:textId="77777777" w:rsidR="00203697" w:rsidRPr="00953F40" w:rsidRDefault="00203697" w:rsidP="008C54EF">
      <w:pPr>
        <w:spacing w:before="120" w:after="120" w:line="240" w:lineRule="auto"/>
        <w:jc w:val="both"/>
        <w:rPr>
          <w:rFonts w:ascii="Times New Roman" w:hAnsi="Times New Roman" w:cs="Times New Roman"/>
          <w:sz w:val="24"/>
          <w:szCs w:val="24"/>
          <w:highlight w:val="yellow"/>
        </w:rPr>
      </w:pPr>
    </w:p>
    <w:p w14:paraId="06E037DE" w14:textId="73B24876" w:rsidR="009526E5" w:rsidRPr="00953F40" w:rsidRDefault="00FC79B1" w:rsidP="00591E45">
      <w:pPr>
        <w:pStyle w:val="ListParagraph"/>
        <w:numPr>
          <w:ilvl w:val="0"/>
          <w:numId w:val="46"/>
        </w:numPr>
        <w:spacing w:before="120" w:after="120"/>
        <w:jc w:val="both"/>
        <w:rPr>
          <w:rFonts w:ascii="Times New Roman" w:hAnsi="Times New Roman" w:cs="Times New Roman"/>
          <w:b/>
          <w:sz w:val="24"/>
          <w:szCs w:val="24"/>
        </w:rPr>
      </w:pPr>
      <w:r w:rsidRPr="00953F40">
        <w:rPr>
          <w:rFonts w:ascii="Times New Roman" w:hAnsi="Times New Roman" w:cs="Times New Roman"/>
          <w:b/>
          <w:sz w:val="24"/>
          <w:szCs w:val="24"/>
        </w:rPr>
        <w:t>s</w:t>
      </w:r>
      <w:r w:rsidR="004B50C4" w:rsidRPr="00953F40">
        <w:rPr>
          <w:rFonts w:ascii="Times New Roman" w:hAnsi="Times New Roman" w:cs="Times New Roman"/>
          <w:b/>
          <w:sz w:val="24"/>
          <w:szCs w:val="24"/>
        </w:rPr>
        <w:t xml:space="preserve">ociālo pakalpojumu </w:t>
      </w:r>
      <w:r w:rsidR="007D00A5" w:rsidRPr="00953F40">
        <w:rPr>
          <w:rFonts w:ascii="Times New Roman" w:hAnsi="Times New Roman" w:cs="Times New Roman"/>
          <w:b/>
          <w:sz w:val="24"/>
          <w:szCs w:val="24"/>
        </w:rPr>
        <w:t>jomā</w:t>
      </w:r>
      <w:r w:rsidR="001C3EF0">
        <w:rPr>
          <w:rFonts w:ascii="Times New Roman" w:hAnsi="Times New Roman" w:cs="Times New Roman"/>
          <w:b/>
          <w:sz w:val="24"/>
          <w:szCs w:val="24"/>
        </w:rPr>
        <w:t>:</w:t>
      </w:r>
    </w:p>
    <w:p w14:paraId="391C9FE7" w14:textId="63EB8D3A" w:rsidR="00752BD1" w:rsidRPr="00953F40" w:rsidRDefault="00C12429" w:rsidP="008C54EF">
      <w:pPr>
        <w:spacing w:before="120" w:after="120" w:line="240" w:lineRule="auto"/>
        <w:jc w:val="both"/>
        <w:rPr>
          <w:rFonts w:ascii="Times New Roman" w:hAnsi="Times New Roman" w:cs="Times New Roman"/>
          <w:sz w:val="24"/>
          <w:szCs w:val="24"/>
        </w:rPr>
      </w:pPr>
      <w:r w:rsidRPr="00953F40">
        <w:rPr>
          <w:rFonts w:ascii="Times New Roman" w:hAnsi="Times New Roman" w:cs="Times New Roman"/>
          <w:sz w:val="24"/>
          <w:szCs w:val="24"/>
        </w:rPr>
        <w:t>Sociālo pakalpojumu pārklājuma vienmērīgas attīstības veicināšanai un to vienādas pieejamības nodrošināšanai iedzīvotājiem neatkarīgi no dzīvesvietas pašvaldības ir noteikts minimālo sociālo pakalpojumu grozs</w:t>
      </w:r>
      <w:r w:rsidR="001B4D1C">
        <w:rPr>
          <w:rFonts w:ascii="Times New Roman" w:hAnsi="Times New Roman" w:cs="Times New Roman"/>
          <w:sz w:val="24"/>
          <w:szCs w:val="24"/>
        </w:rPr>
        <w:t>.</w:t>
      </w:r>
      <w:r w:rsidR="00BF2FF5">
        <w:rPr>
          <w:rStyle w:val="FootnoteReference"/>
          <w:rFonts w:ascii="Times New Roman" w:hAnsi="Times New Roman" w:cs="Times New Roman"/>
          <w:sz w:val="24"/>
          <w:szCs w:val="24"/>
        </w:rPr>
        <w:footnoteReference w:id="13"/>
      </w:r>
      <w:r w:rsidR="00BF2FF5">
        <w:rPr>
          <w:rFonts w:ascii="Times New Roman" w:hAnsi="Times New Roman" w:cs="Times New Roman"/>
          <w:sz w:val="24"/>
          <w:szCs w:val="24"/>
        </w:rPr>
        <w:t xml:space="preserve"> Labklājības ministrijas </w:t>
      </w:r>
      <w:r w:rsidR="00BF2FF5" w:rsidRPr="00BF2FF5">
        <w:rPr>
          <w:rFonts w:ascii="Times New Roman" w:hAnsi="Times New Roman" w:cs="Times New Roman"/>
          <w:sz w:val="24"/>
          <w:szCs w:val="24"/>
        </w:rPr>
        <w:t xml:space="preserve">sagatavotajos grozījumos </w:t>
      </w:r>
      <w:r w:rsidR="008C0C8C" w:rsidRPr="00953F40">
        <w:rPr>
          <w:rFonts w:ascii="Times New Roman" w:hAnsi="Times New Roman" w:cs="Times New Roman"/>
          <w:sz w:val="24"/>
          <w:szCs w:val="24"/>
        </w:rPr>
        <w:t>Sociālo pakalpojumu un sociālās palīdzības l</w:t>
      </w:r>
      <w:r w:rsidR="009526E5" w:rsidRPr="00953F40">
        <w:rPr>
          <w:rFonts w:ascii="Times New Roman" w:hAnsi="Times New Roman" w:cs="Times New Roman"/>
          <w:sz w:val="24"/>
          <w:szCs w:val="24"/>
        </w:rPr>
        <w:t>iku</w:t>
      </w:r>
      <w:r w:rsidR="00BF2FF5">
        <w:rPr>
          <w:rFonts w:ascii="Times New Roman" w:hAnsi="Times New Roman" w:cs="Times New Roman"/>
          <w:sz w:val="24"/>
          <w:szCs w:val="24"/>
        </w:rPr>
        <w:t>mā</w:t>
      </w:r>
      <w:r w:rsidR="00A84E1C" w:rsidRPr="00953F40">
        <w:rPr>
          <w:rFonts w:ascii="Times New Roman" w:hAnsi="Times New Roman" w:cs="Times New Roman"/>
          <w:sz w:val="24"/>
          <w:szCs w:val="24"/>
        </w:rPr>
        <w:t xml:space="preserve"> </w:t>
      </w:r>
      <w:r w:rsidR="00462EFD" w:rsidRPr="00953F40">
        <w:rPr>
          <w:rFonts w:ascii="Times New Roman" w:hAnsi="Times New Roman" w:cs="Times New Roman"/>
          <w:sz w:val="24"/>
          <w:szCs w:val="24"/>
        </w:rPr>
        <w:t>(TAP tiesību lietas ID: 22-TA-1080)</w:t>
      </w:r>
      <w:r w:rsidR="00C86CA2" w:rsidRPr="00953F40">
        <w:rPr>
          <w:rFonts w:ascii="Times New Roman" w:hAnsi="Times New Roman" w:cs="Times New Roman"/>
          <w:sz w:val="24"/>
          <w:szCs w:val="24"/>
        </w:rPr>
        <w:t xml:space="preserve">, kas šobrīd atrodas </w:t>
      </w:r>
      <w:r w:rsidR="00B80732" w:rsidRPr="00953F40">
        <w:rPr>
          <w:rFonts w:ascii="Times New Roman" w:hAnsi="Times New Roman" w:cs="Times New Roman"/>
          <w:sz w:val="24"/>
          <w:szCs w:val="24"/>
        </w:rPr>
        <w:t xml:space="preserve">starpinstitūciju </w:t>
      </w:r>
      <w:r w:rsidR="00C86CA2" w:rsidRPr="00953F40">
        <w:rPr>
          <w:rFonts w:ascii="Times New Roman" w:hAnsi="Times New Roman" w:cs="Times New Roman"/>
          <w:sz w:val="24"/>
          <w:szCs w:val="24"/>
        </w:rPr>
        <w:t xml:space="preserve">saskaņošanas procesā, </w:t>
      </w:r>
      <w:r w:rsidR="009526E5" w:rsidRPr="00953F40">
        <w:rPr>
          <w:rFonts w:ascii="Times New Roman" w:hAnsi="Times New Roman" w:cs="Times New Roman"/>
          <w:sz w:val="24"/>
          <w:szCs w:val="24"/>
        </w:rPr>
        <w:t xml:space="preserve">ir </w:t>
      </w:r>
      <w:r w:rsidR="002C4018" w:rsidRPr="00953F40">
        <w:rPr>
          <w:rFonts w:ascii="Times New Roman" w:hAnsi="Times New Roman" w:cs="Times New Roman"/>
          <w:sz w:val="24"/>
          <w:szCs w:val="24"/>
        </w:rPr>
        <w:t>noteikts, ka p</w:t>
      </w:r>
      <w:r w:rsidR="00C86CA2" w:rsidRPr="00953F40">
        <w:rPr>
          <w:rFonts w:ascii="Times New Roman" w:hAnsi="Times New Roman" w:cs="Times New Roman"/>
          <w:sz w:val="24"/>
          <w:szCs w:val="24"/>
        </w:rPr>
        <w:t xml:space="preserve">ašvaldībai ir pienākums </w:t>
      </w:r>
      <w:r w:rsidR="00474FB9" w:rsidRPr="00953F40">
        <w:rPr>
          <w:rFonts w:ascii="Times New Roman" w:hAnsi="Times New Roman" w:cs="Times New Roman"/>
          <w:sz w:val="24"/>
          <w:szCs w:val="24"/>
        </w:rPr>
        <w:t>n</w:t>
      </w:r>
      <w:r w:rsidR="00C86CA2" w:rsidRPr="00953F40">
        <w:rPr>
          <w:rFonts w:ascii="Times New Roman" w:hAnsi="Times New Roman" w:cs="Times New Roman"/>
          <w:sz w:val="24"/>
          <w:szCs w:val="24"/>
        </w:rPr>
        <w:t>odrošināt šādus sociālos pakalpojumus:</w:t>
      </w:r>
      <w:r w:rsidR="00474FB9" w:rsidRPr="00953F40">
        <w:rPr>
          <w:rFonts w:ascii="Times New Roman" w:hAnsi="Times New Roman" w:cs="Times New Roman"/>
          <w:sz w:val="24"/>
          <w:szCs w:val="24"/>
        </w:rPr>
        <w:t xml:space="preserve"> </w:t>
      </w:r>
      <w:r w:rsidR="00C86CA2" w:rsidRPr="00953F40">
        <w:rPr>
          <w:rFonts w:ascii="Times New Roman" w:hAnsi="Times New Roman" w:cs="Times New Roman"/>
          <w:sz w:val="24"/>
          <w:szCs w:val="24"/>
        </w:rPr>
        <w:t>aprūpes mājās pakalpojumu;</w:t>
      </w:r>
      <w:r w:rsidR="00474FB9" w:rsidRPr="00953F40">
        <w:rPr>
          <w:rFonts w:ascii="Times New Roman" w:hAnsi="Times New Roman" w:cs="Times New Roman"/>
          <w:sz w:val="24"/>
          <w:szCs w:val="24"/>
        </w:rPr>
        <w:t xml:space="preserve"> </w:t>
      </w:r>
      <w:r w:rsidR="00C86CA2" w:rsidRPr="00953F40">
        <w:rPr>
          <w:rFonts w:ascii="Times New Roman" w:hAnsi="Times New Roman" w:cs="Times New Roman"/>
          <w:sz w:val="24"/>
          <w:szCs w:val="24"/>
        </w:rPr>
        <w:t>krīzes centra pakalpojumu;</w:t>
      </w:r>
      <w:r w:rsidR="00474FB9" w:rsidRPr="00953F40">
        <w:rPr>
          <w:rFonts w:ascii="Times New Roman" w:hAnsi="Times New Roman" w:cs="Times New Roman"/>
          <w:sz w:val="24"/>
          <w:szCs w:val="24"/>
        </w:rPr>
        <w:t xml:space="preserve"> </w:t>
      </w:r>
      <w:r w:rsidR="00C86CA2" w:rsidRPr="00953F40">
        <w:rPr>
          <w:rFonts w:ascii="Times New Roman" w:hAnsi="Times New Roman" w:cs="Times New Roman"/>
          <w:sz w:val="24"/>
          <w:szCs w:val="24"/>
        </w:rPr>
        <w:t>grupu mājas (dzīvokļa) pakalpojumu;</w:t>
      </w:r>
      <w:r w:rsidR="00474FB9" w:rsidRPr="00953F40">
        <w:rPr>
          <w:rFonts w:ascii="Times New Roman" w:hAnsi="Times New Roman" w:cs="Times New Roman"/>
          <w:sz w:val="24"/>
          <w:szCs w:val="24"/>
        </w:rPr>
        <w:t xml:space="preserve"> </w:t>
      </w:r>
      <w:r w:rsidR="00C86CA2" w:rsidRPr="00953F40">
        <w:rPr>
          <w:rFonts w:ascii="Times New Roman" w:hAnsi="Times New Roman" w:cs="Times New Roman"/>
          <w:sz w:val="24"/>
          <w:szCs w:val="24"/>
        </w:rPr>
        <w:t>ilgstošas sociālās aprūpes un sociālās rehabilitācijas pakalpojumu institūcijā</w:t>
      </w:r>
      <w:r w:rsidR="002C4018" w:rsidRPr="00953F40">
        <w:rPr>
          <w:rFonts w:ascii="Times New Roman" w:hAnsi="Times New Roman" w:cs="Times New Roman"/>
          <w:sz w:val="24"/>
          <w:szCs w:val="24"/>
        </w:rPr>
        <w:t>;</w:t>
      </w:r>
      <w:r w:rsidR="00474FB9" w:rsidRPr="00953F40">
        <w:rPr>
          <w:rFonts w:ascii="Times New Roman" w:hAnsi="Times New Roman" w:cs="Times New Roman"/>
          <w:sz w:val="24"/>
          <w:szCs w:val="24"/>
        </w:rPr>
        <w:t xml:space="preserve"> </w:t>
      </w:r>
      <w:r w:rsidR="00C86CA2" w:rsidRPr="00953F40">
        <w:rPr>
          <w:rFonts w:ascii="Times New Roman" w:hAnsi="Times New Roman" w:cs="Times New Roman"/>
          <w:sz w:val="24"/>
          <w:szCs w:val="24"/>
        </w:rPr>
        <w:t>patversmes vai naktspatversmes pakalpojumu</w:t>
      </w:r>
      <w:r w:rsidR="002C4018" w:rsidRPr="00953F40">
        <w:rPr>
          <w:rFonts w:ascii="Times New Roman" w:hAnsi="Times New Roman" w:cs="Times New Roman"/>
          <w:sz w:val="24"/>
          <w:szCs w:val="24"/>
        </w:rPr>
        <w:t>;</w:t>
      </w:r>
      <w:r w:rsidR="00474FB9" w:rsidRPr="00953F40">
        <w:rPr>
          <w:rFonts w:ascii="Times New Roman" w:hAnsi="Times New Roman" w:cs="Times New Roman"/>
          <w:sz w:val="24"/>
          <w:szCs w:val="24"/>
        </w:rPr>
        <w:t xml:space="preserve"> </w:t>
      </w:r>
      <w:r w:rsidR="00C86CA2" w:rsidRPr="00953F40">
        <w:rPr>
          <w:rFonts w:ascii="Times New Roman" w:hAnsi="Times New Roman" w:cs="Times New Roman"/>
          <w:sz w:val="24"/>
          <w:szCs w:val="24"/>
        </w:rPr>
        <w:t>dienas aprūpes centra pakalpojumu; atelpas brīža pakalpojumu;</w:t>
      </w:r>
      <w:r w:rsidR="00474FB9" w:rsidRPr="00953F40">
        <w:rPr>
          <w:rFonts w:ascii="Times New Roman" w:hAnsi="Times New Roman" w:cs="Times New Roman"/>
          <w:sz w:val="24"/>
          <w:szCs w:val="24"/>
        </w:rPr>
        <w:t xml:space="preserve"> </w:t>
      </w:r>
      <w:r w:rsidR="00C86CA2" w:rsidRPr="00953F40">
        <w:rPr>
          <w:rFonts w:ascii="Times New Roman" w:hAnsi="Times New Roman" w:cs="Times New Roman"/>
          <w:sz w:val="24"/>
          <w:szCs w:val="24"/>
        </w:rPr>
        <w:t>specializētās darbnīcas pakalpojumu;</w:t>
      </w:r>
      <w:r w:rsidR="00474FB9" w:rsidRPr="00953F40">
        <w:rPr>
          <w:rFonts w:ascii="Times New Roman" w:hAnsi="Times New Roman" w:cs="Times New Roman"/>
          <w:sz w:val="24"/>
          <w:szCs w:val="24"/>
        </w:rPr>
        <w:t xml:space="preserve"> </w:t>
      </w:r>
      <w:r w:rsidR="00C86CA2" w:rsidRPr="00953F40">
        <w:rPr>
          <w:rFonts w:ascii="Times New Roman" w:hAnsi="Times New Roman" w:cs="Times New Roman"/>
          <w:sz w:val="24"/>
          <w:szCs w:val="24"/>
        </w:rPr>
        <w:t>ģimenes asistenta pakalpojumu; sociālās rehabilitācijas pakalpojumu.</w:t>
      </w:r>
    </w:p>
    <w:p w14:paraId="4D4BF028" w14:textId="21FB2D84" w:rsidR="00C2175B" w:rsidRPr="00953F40" w:rsidRDefault="00A85E66" w:rsidP="008C54EF">
      <w:pPr>
        <w:spacing w:before="120" w:after="120" w:line="240" w:lineRule="auto"/>
        <w:jc w:val="both"/>
        <w:rPr>
          <w:rFonts w:ascii="Times New Roman" w:hAnsi="Times New Roman" w:cs="Times New Roman"/>
          <w:sz w:val="24"/>
          <w:szCs w:val="24"/>
        </w:rPr>
      </w:pPr>
      <w:r w:rsidRPr="00953F40">
        <w:rPr>
          <w:rFonts w:ascii="Times New Roman" w:hAnsi="Times New Roman" w:cs="Times New Roman"/>
          <w:sz w:val="24"/>
          <w:szCs w:val="24"/>
        </w:rPr>
        <w:t>Vienlaikus jānorāda, ka p</w:t>
      </w:r>
      <w:r w:rsidR="005E7AC6" w:rsidRPr="00953F40">
        <w:rPr>
          <w:rFonts w:ascii="Times New Roman" w:hAnsi="Times New Roman" w:cs="Times New Roman"/>
          <w:sz w:val="24"/>
          <w:szCs w:val="24"/>
        </w:rPr>
        <w:t>ašvaldība šos sociālos pakalpojumus var īst</w:t>
      </w:r>
      <w:r w:rsidR="00E84B1F" w:rsidRPr="00953F40">
        <w:rPr>
          <w:rFonts w:ascii="Times New Roman" w:hAnsi="Times New Roman" w:cs="Times New Roman"/>
          <w:sz w:val="24"/>
          <w:szCs w:val="24"/>
        </w:rPr>
        <w:t>eno</w:t>
      </w:r>
      <w:r w:rsidR="005E7AC6" w:rsidRPr="00953F40">
        <w:rPr>
          <w:rFonts w:ascii="Times New Roman" w:hAnsi="Times New Roman" w:cs="Times New Roman"/>
          <w:sz w:val="24"/>
          <w:szCs w:val="24"/>
        </w:rPr>
        <w:t>t pati, vai slēgt līgumus ar citiem sociālo pakalpojumu sniedzējiem</w:t>
      </w:r>
      <w:r w:rsidR="007C23F9" w:rsidRPr="00953F40">
        <w:rPr>
          <w:rFonts w:ascii="Times New Roman" w:hAnsi="Times New Roman" w:cs="Times New Roman"/>
          <w:sz w:val="24"/>
          <w:szCs w:val="24"/>
        </w:rPr>
        <w:t>, piemēram, blakus esošajā pašvaldībā</w:t>
      </w:r>
      <w:r w:rsidR="005E7AC6" w:rsidRPr="00953F40">
        <w:rPr>
          <w:rFonts w:ascii="Times New Roman" w:hAnsi="Times New Roman" w:cs="Times New Roman"/>
          <w:sz w:val="24"/>
          <w:szCs w:val="24"/>
        </w:rPr>
        <w:t>.</w:t>
      </w:r>
    </w:p>
    <w:p w14:paraId="0E0C739A" w14:textId="77777777" w:rsidR="00C2175B" w:rsidRPr="00953F40" w:rsidRDefault="00C2175B" w:rsidP="008C54EF">
      <w:pPr>
        <w:spacing w:before="120" w:after="120" w:line="240" w:lineRule="auto"/>
        <w:jc w:val="both"/>
        <w:rPr>
          <w:rFonts w:ascii="Times New Roman" w:hAnsi="Times New Roman" w:cs="Times New Roman"/>
          <w:sz w:val="24"/>
          <w:szCs w:val="24"/>
        </w:rPr>
      </w:pPr>
    </w:p>
    <w:p w14:paraId="704CAB59" w14:textId="11B8A583" w:rsidR="00AA7323" w:rsidRPr="00953F40" w:rsidRDefault="00686CB4" w:rsidP="00591E45">
      <w:pPr>
        <w:pStyle w:val="ListParagraph"/>
        <w:numPr>
          <w:ilvl w:val="0"/>
          <w:numId w:val="46"/>
        </w:numPr>
        <w:spacing w:before="120" w:after="120"/>
        <w:jc w:val="both"/>
        <w:rPr>
          <w:rFonts w:ascii="Times New Roman" w:hAnsi="Times New Roman" w:cs="Times New Roman"/>
          <w:b/>
          <w:sz w:val="24"/>
          <w:szCs w:val="24"/>
        </w:rPr>
      </w:pPr>
      <w:r w:rsidRPr="00953F40">
        <w:rPr>
          <w:rFonts w:ascii="Times New Roman" w:hAnsi="Times New Roman" w:cs="Times New Roman"/>
          <w:b/>
          <w:sz w:val="24"/>
          <w:szCs w:val="24"/>
        </w:rPr>
        <w:t>k</w:t>
      </w:r>
      <w:r w:rsidR="00AA7323" w:rsidRPr="00953F40">
        <w:rPr>
          <w:rFonts w:ascii="Times New Roman" w:hAnsi="Times New Roman" w:cs="Times New Roman"/>
          <w:b/>
          <w:sz w:val="24"/>
          <w:szCs w:val="24"/>
        </w:rPr>
        <w:t>ultūras pakalpojumu jomā</w:t>
      </w:r>
      <w:r w:rsidR="001C3EF0">
        <w:rPr>
          <w:rFonts w:ascii="Times New Roman" w:hAnsi="Times New Roman" w:cs="Times New Roman"/>
          <w:b/>
          <w:sz w:val="24"/>
          <w:szCs w:val="24"/>
        </w:rPr>
        <w:t>:</w:t>
      </w:r>
    </w:p>
    <w:p w14:paraId="2E5F8A46" w14:textId="77777777" w:rsidR="00292555" w:rsidRDefault="00C83906" w:rsidP="008C54EF">
      <w:pPr>
        <w:spacing w:before="120" w:after="120" w:line="240" w:lineRule="auto"/>
        <w:jc w:val="both"/>
        <w:rPr>
          <w:rFonts w:ascii="Times New Roman" w:hAnsi="Times New Roman" w:cs="Times New Roman"/>
          <w:sz w:val="24"/>
          <w:szCs w:val="24"/>
        </w:rPr>
      </w:pPr>
      <w:r w:rsidRPr="00953F40">
        <w:rPr>
          <w:rFonts w:ascii="Times New Roman" w:hAnsi="Times New Roman" w:cs="Times New Roman"/>
          <w:sz w:val="24"/>
          <w:szCs w:val="24"/>
        </w:rPr>
        <w:t>Sniegt iedzīvotājiem daudzveidīgu kultūras piedāvājumu un iespēju piedalīties kultūras dzīvē, sekmēt pašvaldības teritorijā esošā kultūras mantojuma saglabāšanu un sniegt atbalstu kultūras norisēm ir viena no pašvaldību autonomajām funkcijām, kas noteiktas Pašvaldību likumā</w:t>
      </w:r>
      <w:r w:rsidR="00F4683B" w:rsidRPr="00953F40">
        <w:rPr>
          <w:rStyle w:val="FootnoteReference"/>
          <w:rFonts w:ascii="Times New Roman" w:hAnsi="Times New Roman" w:cs="Times New Roman"/>
          <w:sz w:val="24"/>
          <w:szCs w:val="24"/>
        </w:rPr>
        <w:footnoteReference w:id="14"/>
      </w:r>
      <w:r w:rsidR="003F7703" w:rsidRPr="00953F40">
        <w:rPr>
          <w:rFonts w:ascii="Times New Roman" w:hAnsi="Times New Roman" w:cs="Times New Roman"/>
          <w:sz w:val="24"/>
          <w:szCs w:val="24"/>
        </w:rPr>
        <w:t xml:space="preserve">. </w:t>
      </w:r>
    </w:p>
    <w:p w14:paraId="69EA6DA4" w14:textId="428C1565" w:rsidR="0082083F" w:rsidRPr="00953F40" w:rsidRDefault="0082083F" w:rsidP="008C54EF">
      <w:pPr>
        <w:spacing w:before="120" w:after="120" w:line="240" w:lineRule="auto"/>
        <w:jc w:val="both"/>
        <w:rPr>
          <w:rFonts w:ascii="Times New Roman" w:hAnsi="Times New Roman" w:cs="Times New Roman"/>
          <w:sz w:val="24"/>
          <w:szCs w:val="24"/>
        </w:rPr>
      </w:pPr>
      <w:r w:rsidRPr="0082083F">
        <w:rPr>
          <w:rFonts w:ascii="Times New Roman" w:hAnsi="Times New Roman" w:cs="Times New Roman"/>
          <w:sz w:val="24"/>
          <w:szCs w:val="24"/>
        </w:rPr>
        <w:t xml:space="preserve">Divējādas lietojamības principi attiecināmi uz pašvaldību publiskās kultūras infrastruktūras attīstību, piemēram, piemērojot bibliotēkas vai kultūras centrus gan kultūras pakalpojumu funkcijai, gan iedzīvotāju izmitināšanai vai atbalsta sniegšanai. Savukārt, kultūras mantojuma objektu atjaunošanas projektos saskaņā ar starptautiskiem principiem par kultūras vērtību </w:t>
      </w:r>
      <w:r w:rsidRPr="0082083F">
        <w:rPr>
          <w:rFonts w:ascii="Times New Roman" w:hAnsi="Times New Roman" w:cs="Times New Roman"/>
          <w:sz w:val="24"/>
          <w:szCs w:val="24"/>
        </w:rPr>
        <w:lastRenderedPageBreak/>
        <w:t xml:space="preserve">aizsardzību divējāda lietojamība nav attiecināma, un vienlaikus atbalstāma reģionālu patvertņu izveide kultūras vērtību aizsardzībai un saglabāšanai.  </w:t>
      </w:r>
    </w:p>
    <w:p w14:paraId="55809CD9" w14:textId="3891A437" w:rsidR="009526E5" w:rsidRPr="00953F40" w:rsidRDefault="00F415E0" w:rsidP="008C54EF">
      <w:pPr>
        <w:spacing w:before="120" w:after="120" w:line="240" w:lineRule="auto"/>
        <w:jc w:val="both"/>
        <w:rPr>
          <w:rFonts w:ascii="Times New Roman" w:hAnsi="Times New Roman" w:cs="Times New Roman"/>
          <w:sz w:val="24"/>
          <w:szCs w:val="24"/>
        </w:rPr>
      </w:pPr>
      <w:r w:rsidRPr="00953F40">
        <w:rPr>
          <w:rFonts w:ascii="Times New Roman" w:hAnsi="Times New Roman" w:cs="Times New Roman"/>
          <w:sz w:val="24"/>
          <w:szCs w:val="24"/>
        </w:rPr>
        <w:t>Atsaucoties uz M</w:t>
      </w:r>
      <w:r w:rsidR="00292555" w:rsidRPr="00953F40">
        <w:rPr>
          <w:rFonts w:ascii="Times New Roman" w:hAnsi="Times New Roman" w:cs="Times New Roman"/>
          <w:sz w:val="24"/>
          <w:szCs w:val="24"/>
        </w:rPr>
        <w:t xml:space="preserve">inistru </w:t>
      </w:r>
      <w:r w:rsidR="004D42CE" w:rsidRPr="00953F40">
        <w:rPr>
          <w:rFonts w:ascii="Times New Roman" w:hAnsi="Times New Roman" w:cs="Times New Roman"/>
          <w:sz w:val="24"/>
          <w:szCs w:val="24"/>
        </w:rPr>
        <w:t>k</w:t>
      </w:r>
      <w:r w:rsidR="00292555" w:rsidRPr="00953F40">
        <w:rPr>
          <w:rFonts w:ascii="Times New Roman" w:hAnsi="Times New Roman" w:cs="Times New Roman"/>
          <w:sz w:val="24"/>
          <w:szCs w:val="24"/>
        </w:rPr>
        <w:t>abineta</w:t>
      </w:r>
      <w:r w:rsidRPr="00953F40">
        <w:rPr>
          <w:rFonts w:ascii="Times New Roman" w:hAnsi="Times New Roman" w:cs="Times New Roman"/>
          <w:sz w:val="24"/>
          <w:szCs w:val="24"/>
        </w:rPr>
        <w:t xml:space="preserve"> 2022.gada 1.marta rīkojumu Nr. 143 (prot. Nr. 12 26. §)</w:t>
      </w:r>
      <w:r w:rsidR="003A4944" w:rsidRPr="00953F40">
        <w:rPr>
          <w:rFonts w:ascii="Times New Roman" w:hAnsi="Times New Roman" w:cs="Times New Roman"/>
          <w:sz w:val="24"/>
          <w:szCs w:val="24"/>
        </w:rPr>
        <w:t xml:space="preserve"> </w:t>
      </w:r>
      <w:r w:rsidRPr="00953F40">
        <w:rPr>
          <w:rFonts w:ascii="Times New Roman" w:hAnsi="Times New Roman" w:cs="Times New Roman"/>
          <w:sz w:val="24"/>
          <w:szCs w:val="24"/>
        </w:rPr>
        <w:t>“Par Kultūrpolitikas pamatnostādnēm 2022.–2027. gadam "Kultūrvalsts"</w:t>
      </w:r>
      <w:r w:rsidR="00BE4509" w:rsidRPr="00953F40">
        <w:rPr>
          <w:rFonts w:ascii="Times New Roman" w:hAnsi="Times New Roman" w:cs="Times New Roman"/>
          <w:sz w:val="24"/>
          <w:szCs w:val="24"/>
        </w:rPr>
        <w:t xml:space="preserve"> (turpmāk - Pamatnostādnes) un Pamatnostād</w:t>
      </w:r>
      <w:r w:rsidR="00164669" w:rsidRPr="00953F40">
        <w:rPr>
          <w:rFonts w:ascii="Times New Roman" w:hAnsi="Times New Roman" w:cs="Times New Roman"/>
          <w:sz w:val="24"/>
          <w:szCs w:val="24"/>
        </w:rPr>
        <w:t>ņu 7.nodaļā pa</w:t>
      </w:r>
      <w:r w:rsidR="00FA57C1" w:rsidRPr="00953F40">
        <w:rPr>
          <w:rFonts w:ascii="Times New Roman" w:hAnsi="Times New Roman" w:cs="Times New Roman"/>
          <w:sz w:val="24"/>
          <w:szCs w:val="24"/>
        </w:rPr>
        <w:t>usto</w:t>
      </w:r>
      <w:r w:rsidRPr="00953F40">
        <w:rPr>
          <w:rFonts w:ascii="Times New Roman" w:hAnsi="Times New Roman" w:cs="Times New Roman"/>
          <w:sz w:val="24"/>
          <w:szCs w:val="24"/>
        </w:rPr>
        <w:t>, k</w:t>
      </w:r>
      <w:r w:rsidR="0066621E" w:rsidRPr="00953F40">
        <w:rPr>
          <w:rFonts w:ascii="Times New Roman" w:hAnsi="Times New Roman" w:cs="Times New Roman"/>
          <w:sz w:val="24"/>
          <w:szCs w:val="24"/>
        </w:rPr>
        <w:t>ultūras pieejamības un līdzdalības iespēju kultūrā pieejamības saglabāšanai jāturpina iepriekšējā perioda kultūrpolitikas pamatnostādnēs</w:t>
      </w:r>
      <w:r w:rsidR="002B1974" w:rsidRPr="00953F40">
        <w:rPr>
          <w:rStyle w:val="FootnoteReference"/>
          <w:rFonts w:ascii="Times New Roman" w:hAnsi="Times New Roman" w:cs="Times New Roman"/>
          <w:sz w:val="24"/>
          <w:szCs w:val="24"/>
        </w:rPr>
        <w:footnoteReference w:id="15"/>
      </w:r>
      <w:r w:rsidR="0066621E" w:rsidRPr="00953F40">
        <w:rPr>
          <w:rFonts w:ascii="Times New Roman" w:hAnsi="Times New Roman" w:cs="Times New Roman"/>
          <w:sz w:val="24"/>
          <w:szCs w:val="24"/>
        </w:rPr>
        <w:t xml:space="preserve"> iezīmētais minimālā kultūras pakalpojumu groza princips, kas paredz noteikta kultūras pakalpojumu klāsta piedāvājumu pašvaldībā atkarībā no administratīvās teritorijas lieluma</w:t>
      </w:r>
      <w:r w:rsidR="000A4CF9" w:rsidRPr="00953F40">
        <w:rPr>
          <w:rStyle w:val="FootnoteReference"/>
          <w:rFonts w:ascii="Times New Roman" w:hAnsi="Times New Roman" w:cs="Times New Roman"/>
          <w:sz w:val="24"/>
          <w:szCs w:val="24"/>
        </w:rPr>
        <w:footnoteReference w:id="16"/>
      </w:r>
      <w:r w:rsidR="0066621E" w:rsidRPr="00953F40">
        <w:rPr>
          <w:rFonts w:ascii="Times New Roman" w:hAnsi="Times New Roman" w:cs="Times New Roman"/>
          <w:sz w:val="24"/>
          <w:szCs w:val="24"/>
        </w:rPr>
        <w:t xml:space="preserve">. </w:t>
      </w:r>
    </w:p>
    <w:p w14:paraId="4AE52DD6" w14:textId="1E20E58F" w:rsidR="007F242C" w:rsidRPr="00C40B2D" w:rsidRDefault="007F242C" w:rsidP="008C54EF">
      <w:pPr>
        <w:spacing w:before="120" w:after="120" w:line="240" w:lineRule="auto"/>
        <w:jc w:val="both"/>
        <w:rPr>
          <w:rFonts w:ascii="Times New Roman" w:hAnsi="Times New Roman" w:cs="Times New Roman"/>
          <w:b/>
          <w:sz w:val="24"/>
          <w:szCs w:val="24"/>
        </w:rPr>
      </w:pPr>
      <w:r w:rsidRPr="00C40B2D">
        <w:rPr>
          <w:rFonts w:ascii="Times New Roman" w:hAnsi="Times New Roman" w:cs="Times New Roman"/>
          <w:b/>
          <w:sz w:val="24"/>
          <w:szCs w:val="24"/>
        </w:rPr>
        <w:t xml:space="preserve">Vienlaikus </w:t>
      </w:r>
      <w:r w:rsidR="00DD3649" w:rsidRPr="00C40B2D">
        <w:rPr>
          <w:rFonts w:ascii="Times New Roman" w:hAnsi="Times New Roman" w:cs="Times New Roman"/>
          <w:b/>
          <w:sz w:val="24"/>
          <w:szCs w:val="24"/>
        </w:rPr>
        <w:t>pēc nepieciešamības</w:t>
      </w:r>
      <w:r w:rsidRPr="00C40B2D">
        <w:rPr>
          <w:rFonts w:ascii="Times New Roman" w:hAnsi="Times New Roman" w:cs="Times New Roman"/>
          <w:b/>
          <w:sz w:val="24"/>
          <w:szCs w:val="24"/>
        </w:rPr>
        <w:t xml:space="preserve"> </w:t>
      </w:r>
      <w:r w:rsidR="008849C0" w:rsidRPr="00C40B2D">
        <w:rPr>
          <w:rFonts w:ascii="Times New Roman" w:hAnsi="Times New Roman" w:cs="Times New Roman"/>
          <w:b/>
          <w:sz w:val="24"/>
          <w:szCs w:val="24"/>
        </w:rPr>
        <w:t xml:space="preserve">atbalsts var tikt sniegts arī </w:t>
      </w:r>
      <w:r w:rsidRPr="00C40B2D">
        <w:rPr>
          <w:rFonts w:ascii="Times New Roman" w:hAnsi="Times New Roman" w:cs="Times New Roman"/>
          <w:b/>
          <w:sz w:val="24"/>
          <w:szCs w:val="24"/>
        </w:rPr>
        <w:t>cita veida civil</w:t>
      </w:r>
      <w:r w:rsidR="008849C0" w:rsidRPr="00C40B2D">
        <w:rPr>
          <w:rFonts w:ascii="Times New Roman" w:hAnsi="Times New Roman" w:cs="Times New Roman"/>
          <w:b/>
          <w:sz w:val="24"/>
          <w:szCs w:val="24"/>
        </w:rPr>
        <w:t>ās</w:t>
      </w:r>
      <w:r w:rsidRPr="00C40B2D">
        <w:rPr>
          <w:rFonts w:ascii="Times New Roman" w:hAnsi="Times New Roman" w:cs="Times New Roman"/>
          <w:b/>
          <w:sz w:val="24"/>
          <w:szCs w:val="24"/>
        </w:rPr>
        <w:t xml:space="preserve"> infrastruktūr</w:t>
      </w:r>
      <w:r w:rsidR="008849C0" w:rsidRPr="00C40B2D">
        <w:rPr>
          <w:rFonts w:ascii="Times New Roman" w:hAnsi="Times New Roman" w:cs="Times New Roman"/>
          <w:b/>
          <w:sz w:val="24"/>
          <w:szCs w:val="24"/>
        </w:rPr>
        <w:t>as attīstībai</w:t>
      </w:r>
      <w:r w:rsidRPr="00C40B2D">
        <w:rPr>
          <w:rFonts w:ascii="Times New Roman" w:hAnsi="Times New Roman" w:cs="Times New Roman"/>
          <w:b/>
          <w:sz w:val="24"/>
          <w:szCs w:val="24"/>
        </w:rPr>
        <w:t>, kas ir paredzēta civilās aizsardzības vajadzībām</w:t>
      </w:r>
      <w:r w:rsidR="008849C0" w:rsidRPr="00C40B2D">
        <w:rPr>
          <w:rFonts w:ascii="Times New Roman" w:hAnsi="Times New Roman" w:cs="Times New Roman"/>
          <w:b/>
          <w:sz w:val="24"/>
          <w:szCs w:val="24"/>
        </w:rPr>
        <w:t>.</w:t>
      </w:r>
    </w:p>
    <w:p w14:paraId="74AFC0E8" w14:textId="77777777" w:rsidR="001F464A" w:rsidRPr="00953F40" w:rsidRDefault="001F464A" w:rsidP="008C54EF">
      <w:pPr>
        <w:spacing w:before="120" w:after="120" w:line="240" w:lineRule="auto"/>
        <w:jc w:val="both"/>
        <w:rPr>
          <w:rFonts w:ascii="Times New Roman" w:hAnsi="Times New Roman" w:cs="Times New Roman"/>
          <w:sz w:val="24"/>
          <w:szCs w:val="24"/>
        </w:rPr>
      </w:pPr>
    </w:p>
    <w:p w14:paraId="38E86DFC" w14:textId="51DBE322" w:rsidR="00B1428F" w:rsidRPr="00953F40" w:rsidRDefault="00B1428F" w:rsidP="008C54EF">
      <w:pPr>
        <w:pStyle w:val="paragraph"/>
        <w:spacing w:before="120" w:beforeAutospacing="0" w:after="120" w:afterAutospacing="0"/>
        <w:jc w:val="both"/>
        <w:textAlignment w:val="baseline"/>
        <w:rPr>
          <w:rStyle w:val="normaltextrun"/>
          <w:b/>
          <w:bCs/>
        </w:rPr>
      </w:pPr>
      <w:r w:rsidRPr="00953F40">
        <w:rPr>
          <w:rStyle w:val="normaltextrun"/>
          <w:b/>
          <w:bCs/>
        </w:rPr>
        <w:t>4.3. Objektu tehniskais stāvoklis</w:t>
      </w:r>
    </w:p>
    <w:p w14:paraId="6B5D9DB9" w14:textId="7226F096" w:rsidR="00686CB4" w:rsidRPr="00953F40" w:rsidRDefault="00686CB4" w:rsidP="00686CB4">
      <w:pPr>
        <w:pStyle w:val="paragraph"/>
        <w:spacing w:before="120" w:beforeAutospacing="0" w:after="120" w:afterAutospacing="0"/>
        <w:jc w:val="both"/>
        <w:textAlignment w:val="baseline"/>
        <w:rPr>
          <w:rStyle w:val="normaltextrun"/>
          <w:b/>
          <w:bCs/>
        </w:rPr>
      </w:pPr>
      <w:r w:rsidRPr="00953F40">
        <w:rPr>
          <w:rStyle w:val="normaltextrun"/>
          <w:b/>
          <w:bCs/>
        </w:rPr>
        <w:t xml:space="preserve">Trešajā posmā </w:t>
      </w:r>
      <w:r w:rsidRPr="00953F40">
        <w:rPr>
          <w:rStyle w:val="normaltextrun"/>
        </w:rPr>
        <w:t>tiks vērtēta detalizētāka informācija par pirmajā un otrajā posmā atlasīto objektu tehnisko stāvokli, potenciālā būvniecībā izmantojamo tehnoloģiju un citām veicamajām darbībām, lai nodrošinātu tālāko objekta būvniecības procesu, t</w:t>
      </w:r>
      <w:r w:rsidR="00F21269">
        <w:rPr>
          <w:rStyle w:val="normaltextrun"/>
        </w:rPr>
        <w:t xml:space="preserve">ai </w:t>
      </w:r>
      <w:r w:rsidRPr="00953F40">
        <w:rPr>
          <w:rStyle w:val="normaltextrun"/>
        </w:rPr>
        <w:t>sk</w:t>
      </w:r>
      <w:r w:rsidR="00F21269">
        <w:rPr>
          <w:rStyle w:val="normaltextrun"/>
        </w:rPr>
        <w:t>aitā:</w:t>
      </w:r>
    </w:p>
    <w:p w14:paraId="4EE0F340" w14:textId="23CEA065" w:rsidR="002C5D97" w:rsidRPr="002C5D97" w:rsidRDefault="002C5D97" w:rsidP="002C5D97">
      <w:pPr>
        <w:pStyle w:val="ListParagraph"/>
        <w:numPr>
          <w:ilvl w:val="0"/>
          <w:numId w:val="48"/>
        </w:numPr>
        <w:rPr>
          <w:rStyle w:val="normaltextrun"/>
          <w:rFonts w:ascii="Times New Roman" w:eastAsia="Times New Roman" w:hAnsi="Times New Roman" w:cs="Times New Roman"/>
          <w:sz w:val="24"/>
          <w:szCs w:val="24"/>
          <w:lang w:eastAsia="lv-LV"/>
          <w14:ligatures w14:val="none"/>
        </w:rPr>
      </w:pPr>
      <w:r w:rsidRPr="002C5D97">
        <w:rPr>
          <w:rStyle w:val="normaltextrun"/>
          <w:rFonts w:ascii="Times New Roman" w:eastAsia="Times New Roman" w:hAnsi="Times New Roman" w:cs="Times New Roman"/>
          <w:sz w:val="24"/>
          <w:szCs w:val="24"/>
          <w:lang w:eastAsia="lv-LV"/>
          <w14:ligatures w14:val="none"/>
        </w:rPr>
        <w:t>prioritāte būtu piešķirama objektiem, kuru pielāgošanai/atjaunošanai nepieciešami</w:t>
      </w:r>
      <w:r w:rsidR="00FA5976">
        <w:rPr>
          <w:rStyle w:val="normaltextrun"/>
          <w:rFonts w:ascii="Times New Roman" w:eastAsia="Times New Roman" w:hAnsi="Times New Roman" w:cs="Times New Roman"/>
          <w:sz w:val="24"/>
          <w:szCs w:val="24"/>
          <w:lang w:eastAsia="lv-LV"/>
          <w14:ligatures w14:val="none"/>
        </w:rPr>
        <w:t>e</w:t>
      </w:r>
      <w:r w:rsidRPr="002C5D97">
        <w:rPr>
          <w:rStyle w:val="normaltextrun"/>
          <w:rFonts w:ascii="Times New Roman" w:eastAsia="Times New Roman" w:hAnsi="Times New Roman" w:cs="Times New Roman"/>
          <w:sz w:val="24"/>
          <w:szCs w:val="24"/>
          <w:lang w:eastAsia="lv-LV"/>
          <w14:ligatures w14:val="none"/>
        </w:rPr>
        <w:t xml:space="preserve"> finansiālie resursi</w:t>
      </w:r>
      <w:r w:rsidR="00FA5976">
        <w:rPr>
          <w:rStyle w:val="normaltextrun"/>
          <w:rFonts w:ascii="Times New Roman" w:eastAsia="Times New Roman" w:hAnsi="Times New Roman" w:cs="Times New Roman"/>
          <w:sz w:val="24"/>
          <w:szCs w:val="24"/>
          <w:lang w:eastAsia="lv-LV"/>
          <w14:ligatures w14:val="none"/>
        </w:rPr>
        <w:t xml:space="preserve"> ir samērojami ar sagaidāmo rezultātu</w:t>
      </w:r>
      <w:r w:rsidR="0087147E">
        <w:rPr>
          <w:rStyle w:val="normaltextrun"/>
          <w:rFonts w:ascii="Times New Roman" w:eastAsia="Times New Roman" w:hAnsi="Times New Roman" w:cs="Times New Roman"/>
          <w:sz w:val="24"/>
          <w:szCs w:val="24"/>
          <w:lang w:eastAsia="lv-LV"/>
          <w14:ligatures w14:val="none"/>
        </w:rPr>
        <w:t>, t</w:t>
      </w:r>
      <w:r w:rsidR="00F21269">
        <w:rPr>
          <w:rStyle w:val="normaltextrun"/>
          <w:rFonts w:ascii="Times New Roman" w:eastAsia="Times New Roman" w:hAnsi="Times New Roman" w:cs="Times New Roman"/>
          <w:sz w:val="24"/>
          <w:szCs w:val="24"/>
          <w:lang w:eastAsia="lv-LV"/>
          <w14:ligatures w14:val="none"/>
        </w:rPr>
        <w:t xml:space="preserve">ai </w:t>
      </w:r>
      <w:r w:rsidR="0087147E">
        <w:rPr>
          <w:rStyle w:val="normaltextrun"/>
          <w:rFonts w:ascii="Times New Roman" w:eastAsia="Times New Roman" w:hAnsi="Times New Roman" w:cs="Times New Roman"/>
          <w:sz w:val="24"/>
          <w:szCs w:val="24"/>
          <w:lang w:eastAsia="lv-LV"/>
          <w14:ligatures w14:val="none"/>
        </w:rPr>
        <w:t>sk</w:t>
      </w:r>
      <w:r w:rsidR="00F21269">
        <w:rPr>
          <w:rStyle w:val="normaltextrun"/>
          <w:rFonts w:ascii="Times New Roman" w:eastAsia="Times New Roman" w:hAnsi="Times New Roman" w:cs="Times New Roman"/>
          <w:sz w:val="24"/>
          <w:szCs w:val="24"/>
          <w:lang w:eastAsia="lv-LV"/>
          <w14:ligatures w14:val="none"/>
        </w:rPr>
        <w:t>aitā</w:t>
      </w:r>
      <w:r w:rsidR="0087147E">
        <w:rPr>
          <w:rStyle w:val="normaltextrun"/>
          <w:rFonts w:ascii="Times New Roman" w:eastAsia="Times New Roman" w:hAnsi="Times New Roman" w:cs="Times New Roman"/>
          <w:sz w:val="24"/>
          <w:szCs w:val="24"/>
          <w:lang w:eastAsia="lv-LV"/>
          <w14:ligatures w14:val="none"/>
        </w:rPr>
        <w:t xml:space="preserve"> vērtējot objekta atrašanās vietu, pieejamību u.c. būtiskus apstākļus</w:t>
      </w:r>
      <w:r w:rsidRPr="002C5D97">
        <w:rPr>
          <w:rStyle w:val="normaltextrun"/>
          <w:rFonts w:ascii="Times New Roman" w:eastAsia="Times New Roman" w:hAnsi="Times New Roman" w:cs="Times New Roman"/>
          <w:sz w:val="24"/>
          <w:szCs w:val="24"/>
          <w:lang w:eastAsia="lv-LV"/>
          <w14:ligatures w14:val="none"/>
        </w:rPr>
        <w:t xml:space="preserve">; </w:t>
      </w:r>
    </w:p>
    <w:p w14:paraId="16A6AEF9" w14:textId="77777777" w:rsidR="0043172F" w:rsidRPr="00953F40" w:rsidRDefault="00F272BB" w:rsidP="008C54EF">
      <w:pPr>
        <w:pStyle w:val="paragraph"/>
        <w:numPr>
          <w:ilvl w:val="0"/>
          <w:numId w:val="48"/>
        </w:numPr>
        <w:spacing w:before="120" w:beforeAutospacing="0" w:after="120" w:afterAutospacing="0"/>
        <w:jc w:val="both"/>
        <w:textAlignment w:val="baseline"/>
        <w:rPr>
          <w:rStyle w:val="normaltextrun"/>
        </w:rPr>
      </w:pPr>
      <w:r w:rsidRPr="00953F40">
        <w:rPr>
          <w:rStyle w:val="normaltextrun"/>
        </w:rPr>
        <w:t>potenciāl</w:t>
      </w:r>
      <w:r w:rsidR="005A0440" w:rsidRPr="00953F40">
        <w:rPr>
          <w:rStyle w:val="normaltextrun"/>
        </w:rPr>
        <w:t xml:space="preserve">i </w:t>
      </w:r>
      <w:r w:rsidRPr="00953F40">
        <w:rPr>
          <w:rStyle w:val="normaltextrun"/>
        </w:rPr>
        <w:t>būvniecībā izmanto</w:t>
      </w:r>
      <w:r w:rsidR="005A0440" w:rsidRPr="00953F40">
        <w:rPr>
          <w:rStyle w:val="normaltextrun"/>
        </w:rPr>
        <w:t>tie</w:t>
      </w:r>
      <w:r w:rsidRPr="00953F40">
        <w:rPr>
          <w:rStyle w:val="normaltextrun"/>
        </w:rPr>
        <w:t xml:space="preserve"> </w:t>
      </w:r>
      <w:r w:rsidR="002B0521" w:rsidRPr="00953F40">
        <w:rPr>
          <w:rStyle w:val="normaltextrun"/>
        </w:rPr>
        <w:t>arhitektūras un būvkonstrukcij</w:t>
      </w:r>
      <w:r w:rsidR="001A5D98" w:rsidRPr="00953F40">
        <w:rPr>
          <w:rStyle w:val="normaltextrun"/>
        </w:rPr>
        <w:t>u</w:t>
      </w:r>
      <w:r w:rsidR="00297CC7" w:rsidRPr="00953F40">
        <w:rPr>
          <w:rStyle w:val="normaltextrun"/>
        </w:rPr>
        <w:t xml:space="preserve"> risinājumi</w:t>
      </w:r>
      <w:r w:rsidR="00A634CB" w:rsidRPr="00953F40">
        <w:rPr>
          <w:rStyle w:val="normaltextrun"/>
        </w:rPr>
        <w:t xml:space="preserve">, </w:t>
      </w:r>
      <w:r w:rsidR="004B43BE" w:rsidRPr="00953F40">
        <w:rPr>
          <w:rStyle w:val="normaltextrun"/>
        </w:rPr>
        <w:t>ēku energoefektivitāte</w:t>
      </w:r>
      <w:r w:rsidR="0026328D" w:rsidRPr="00953F40">
        <w:rPr>
          <w:rStyle w:val="normaltextrun"/>
        </w:rPr>
        <w:t>;</w:t>
      </w:r>
    </w:p>
    <w:p w14:paraId="2CB9A2A4" w14:textId="681D912F" w:rsidR="00CE4EC6" w:rsidRPr="00DA080B" w:rsidRDefault="00CE4EC6" w:rsidP="00DA080B">
      <w:pPr>
        <w:pStyle w:val="ListParagraph"/>
        <w:numPr>
          <w:ilvl w:val="0"/>
          <w:numId w:val="48"/>
        </w:numPr>
        <w:rPr>
          <w:rStyle w:val="normaltextrun"/>
          <w:rFonts w:ascii="Times New Roman" w:eastAsia="Times New Roman" w:hAnsi="Times New Roman" w:cs="Times New Roman"/>
          <w:sz w:val="24"/>
          <w:szCs w:val="24"/>
          <w:lang w:eastAsia="lv-LV"/>
          <w14:ligatures w14:val="none"/>
        </w:rPr>
      </w:pPr>
      <w:r w:rsidRPr="00CE4EC6">
        <w:rPr>
          <w:rStyle w:val="normaltextrun"/>
          <w:rFonts w:ascii="Times New Roman" w:eastAsia="Times New Roman" w:hAnsi="Times New Roman" w:cs="Times New Roman"/>
          <w:sz w:val="24"/>
          <w:szCs w:val="24"/>
          <w:lang w:eastAsia="lv-LV"/>
          <w14:ligatures w14:val="none"/>
        </w:rPr>
        <w:t xml:space="preserve">vai plānotie </w:t>
      </w:r>
      <w:r w:rsidR="0084135C">
        <w:rPr>
          <w:rStyle w:val="normaltextrun"/>
          <w:rFonts w:ascii="Times New Roman" w:eastAsia="Times New Roman" w:hAnsi="Times New Roman" w:cs="Times New Roman"/>
          <w:sz w:val="24"/>
          <w:szCs w:val="24"/>
          <w:lang w:eastAsia="lv-LV"/>
          <w14:ligatures w14:val="none"/>
        </w:rPr>
        <w:t xml:space="preserve">pakalpojumu </w:t>
      </w:r>
      <w:r w:rsidRPr="00CE4EC6">
        <w:rPr>
          <w:rStyle w:val="normaltextrun"/>
          <w:rFonts w:ascii="Times New Roman" w:eastAsia="Times New Roman" w:hAnsi="Times New Roman" w:cs="Times New Roman"/>
          <w:sz w:val="24"/>
          <w:szCs w:val="24"/>
          <w:lang w:eastAsia="lv-LV"/>
          <w14:ligatures w14:val="none"/>
        </w:rPr>
        <w:t>infrastruktūras atjaunošanas/izbūves darbi sekmē klimata pārmaiņu pielāgošanās pasākumu īstenošanu, t.i. infrastruktūrai un apbūvei ir jābūt klimatnoturīgai (tā jāplāno atbilstoši iespējamajiem klimata riskiem);</w:t>
      </w:r>
    </w:p>
    <w:p w14:paraId="51CD470C" w14:textId="005E0692" w:rsidR="00707D03" w:rsidRPr="00953F40" w:rsidRDefault="00F272BB" w:rsidP="008C54EF">
      <w:pPr>
        <w:pStyle w:val="paragraph"/>
        <w:numPr>
          <w:ilvl w:val="0"/>
          <w:numId w:val="48"/>
        </w:numPr>
        <w:spacing w:before="120" w:beforeAutospacing="0" w:after="120" w:afterAutospacing="0"/>
        <w:jc w:val="both"/>
        <w:textAlignment w:val="baseline"/>
      </w:pPr>
      <w:r w:rsidRPr="00953F40">
        <w:rPr>
          <w:rStyle w:val="normaltextrun"/>
        </w:rPr>
        <w:t>būvniecības dokumentācijas gatavības stadija un nepieciešamās tālākās darbības tās precizēšanai vai sagatavošanai</w:t>
      </w:r>
      <w:r w:rsidR="00AE2DE3">
        <w:rPr>
          <w:rStyle w:val="normaltextrun"/>
        </w:rPr>
        <w:t xml:space="preserve">, </w:t>
      </w:r>
      <w:r w:rsidR="00AE2DE3" w:rsidRPr="00AE2DE3">
        <w:rPr>
          <w:rStyle w:val="normaltextrun"/>
        </w:rPr>
        <w:t>prioritāti piešķirot augstas gatavības projektiem.</w:t>
      </w:r>
    </w:p>
    <w:p w14:paraId="514C9733" w14:textId="77777777" w:rsidR="00AC6C0E" w:rsidRPr="00953F40" w:rsidRDefault="00AC6C0E" w:rsidP="008C54EF">
      <w:pPr>
        <w:spacing w:before="120" w:after="120" w:line="240" w:lineRule="auto"/>
        <w:jc w:val="both"/>
        <w:rPr>
          <w:rFonts w:ascii="Times New Roman" w:hAnsi="Times New Roman" w:cs="Times New Roman"/>
          <w:sz w:val="24"/>
          <w:szCs w:val="24"/>
        </w:rPr>
      </w:pPr>
    </w:p>
    <w:p w14:paraId="3697E0ED" w14:textId="6E72E8AA" w:rsidR="00A425C2" w:rsidRPr="00953F40" w:rsidRDefault="00A425C2" w:rsidP="00611E18">
      <w:pPr>
        <w:pStyle w:val="ListParagraph"/>
        <w:numPr>
          <w:ilvl w:val="0"/>
          <w:numId w:val="20"/>
        </w:numPr>
        <w:spacing w:before="120" w:after="120"/>
        <w:jc w:val="both"/>
        <w:rPr>
          <w:rFonts w:ascii="Times New Roman" w:hAnsi="Times New Roman" w:cs="Times New Roman"/>
          <w:b/>
          <w:bCs/>
          <w:sz w:val="24"/>
          <w:szCs w:val="24"/>
        </w:rPr>
      </w:pPr>
      <w:r w:rsidRPr="00953F40">
        <w:rPr>
          <w:rFonts w:ascii="Times New Roman" w:hAnsi="Times New Roman" w:cs="Times New Roman"/>
          <w:b/>
          <w:bCs/>
          <w:sz w:val="24"/>
          <w:szCs w:val="24"/>
        </w:rPr>
        <w:t>Specifiskie atbilstības k</w:t>
      </w:r>
      <w:r w:rsidR="00B146B4" w:rsidRPr="00953F40">
        <w:rPr>
          <w:rFonts w:ascii="Times New Roman" w:hAnsi="Times New Roman" w:cs="Times New Roman"/>
          <w:b/>
          <w:bCs/>
          <w:sz w:val="24"/>
          <w:szCs w:val="24"/>
        </w:rPr>
        <w:t>ritēriji</w:t>
      </w:r>
    </w:p>
    <w:p w14:paraId="545E23E6" w14:textId="1BF85E45" w:rsidR="006338D8" w:rsidRPr="00953F40" w:rsidRDefault="001908F3" w:rsidP="008C54EF">
      <w:pPr>
        <w:spacing w:before="120" w:after="120" w:line="240" w:lineRule="auto"/>
        <w:jc w:val="both"/>
        <w:rPr>
          <w:rFonts w:ascii="Times New Roman" w:hAnsi="Times New Roman" w:cs="Times New Roman"/>
          <w:sz w:val="24"/>
          <w:szCs w:val="24"/>
        </w:rPr>
      </w:pPr>
      <w:r w:rsidRPr="00953F40">
        <w:rPr>
          <w:rFonts w:ascii="Times New Roman" w:hAnsi="Times New Roman" w:cs="Times New Roman"/>
          <w:sz w:val="24"/>
          <w:szCs w:val="24"/>
        </w:rPr>
        <w:t xml:space="preserve">Lai nodrošinātu pašvaldību priekšlikumu </w:t>
      </w:r>
      <w:r w:rsidR="00A505CB" w:rsidRPr="00953F40">
        <w:rPr>
          <w:rFonts w:ascii="Times New Roman" w:hAnsi="Times New Roman" w:cs="Times New Roman"/>
          <w:sz w:val="24"/>
          <w:szCs w:val="24"/>
        </w:rPr>
        <w:t>par aktuāliem reģionālās attīstības veicināšanai nepieciešamiem projektiem</w:t>
      </w:r>
      <w:r w:rsidR="006931DF" w:rsidRPr="00953F40">
        <w:rPr>
          <w:rFonts w:ascii="Times New Roman" w:hAnsi="Times New Roman" w:cs="Times New Roman"/>
          <w:sz w:val="24"/>
          <w:szCs w:val="24"/>
        </w:rPr>
        <w:t xml:space="preserve"> </w:t>
      </w:r>
      <w:r w:rsidR="00D74C53" w:rsidRPr="00953F40">
        <w:rPr>
          <w:rFonts w:ascii="Times New Roman" w:hAnsi="Times New Roman" w:cs="Times New Roman"/>
          <w:sz w:val="24"/>
          <w:szCs w:val="24"/>
        </w:rPr>
        <w:t>prioritizēšanu</w:t>
      </w:r>
      <w:r w:rsidR="009030BC" w:rsidRPr="00953F40">
        <w:rPr>
          <w:rFonts w:ascii="Times New Roman" w:hAnsi="Times New Roman" w:cs="Times New Roman"/>
          <w:sz w:val="24"/>
          <w:szCs w:val="24"/>
        </w:rPr>
        <w:t>, gadījumos, ja</w:t>
      </w:r>
      <w:r w:rsidR="0015598A" w:rsidRPr="00953F40">
        <w:rPr>
          <w:rFonts w:ascii="Times New Roman" w:hAnsi="Times New Roman" w:cs="Times New Roman"/>
          <w:sz w:val="24"/>
          <w:szCs w:val="24"/>
        </w:rPr>
        <w:t xml:space="preserve"> </w:t>
      </w:r>
      <w:r w:rsidR="001F3D44" w:rsidRPr="00953F40">
        <w:rPr>
          <w:rFonts w:ascii="Times New Roman" w:hAnsi="Times New Roman" w:cs="Times New Roman"/>
          <w:sz w:val="24"/>
          <w:szCs w:val="24"/>
        </w:rPr>
        <w:t xml:space="preserve">vairāki no tiem atbilst </w:t>
      </w:r>
      <w:r w:rsidR="002A0142" w:rsidRPr="00953F40">
        <w:rPr>
          <w:rFonts w:ascii="Times New Roman" w:hAnsi="Times New Roman" w:cs="Times New Roman"/>
          <w:sz w:val="24"/>
          <w:szCs w:val="24"/>
        </w:rPr>
        <w:t xml:space="preserve">augstāk minētajiem kritērijiem, </w:t>
      </w:r>
      <w:r w:rsidR="000360DE" w:rsidRPr="00953F40">
        <w:rPr>
          <w:rFonts w:ascii="Times New Roman" w:hAnsi="Times New Roman" w:cs="Times New Roman"/>
          <w:sz w:val="24"/>
          <w:szCs w:val="24"/>
        </w:rPr>
        <w:t xml:space="preserve">ir izvirzīti četri </w:t>
      </w:r>
      <w:r w:rsidR="006338D8" w:rsidRPr="00953F40">
        <w:rPr>
          <w:rFonts w:ascii="Times New Roman" w:hAnsi="Times New Roman" w:cs="Times New Roman"/>
          <w:sz w:val="24"/>
          <w:szCs w:val="24"/>
        </w:rPr>
        <w:t xml:space="preserve">papildu </w:t>
      </w:r>
      <w:r w:rsidR="008B3AFB" w:rsidRPr="00953F40">
        <w:rPr>
          <w:rFonts w:ascii="Times New Roman" w:hAnsi="Times New Roman" w:cs="Times New Roman"/>
          <w:sz w:val="24"/>
          <w:szCs w:val="24"/>
        </w:rPr>
        <w:t xml:space="preserve">prioritizēšanas </w:t>
      </w:r>
      <w:r w:rsidR="006338D8" w:rsidRPr="00953F40">
        <w:rPr>
          <w:rFonts w:ascii="Times New Roman" w:hAnsi="Times New Roman" w:cs="Times New Roman"/>
          <w:sz w:val="24"/>
          <w:szCs w:val="24"/>
        </w:rPr>
        <w:t>nosacījumi</w:t>
      </w:r>
      <w:r w:rsidR="00C1125B" w:rsidRPr="00953F40">
        <w:rPr>
          <w:rFonts w:ascii="Times New Roman" w:hAnsi="Times New Roman" w:cs="Times New Roman"/>
          <w:sz w:val="24"/>
          <w:szCs w:val="24"/>
        </w:rPr>
        <w:t>:</w:t>
      </w:r>
    </w:p>
    <w:p w14:paraId="65A10F18" w14:textId="6ECCFEA8" w:rsidR="0043172F" w:rsidRPr="00953F40" w:rsidRDefault="007D7E64" w:rsidP="0043172F">
      <w:pPr>
        <w:pStyle w:val="ListParagraph"/>
        <w:numPr>
          <w:ilvl w:val="0"/>
          <w:numId w:val="49"/>
        </w:numPr>
        <w:spacing w:before="120" w:after="120"/>
        <w:jc w:val="both"/>
        <w:rPr>
          <w:rFonts w:ascii="Times New Roman" w:hAnsi="Times New Roman" w:cs="Times New Roman"/>
          <w:sz w:val="24"/>
          <w:szCs w:val="24"/>
        </w:rPr>
      </w:pPr>
      <w:r w:rsidRPr="00953F40">
        <w:rPr>
          <w:rFonts w:ascii="Times New Roman" w:hAnsi="Times New Roman" w:cs="Times New Roman"/>
          <w:sz w:val="24"/>
          <w:szCs w:val="24"/>
        </w:rPr>
        <w:t>t</w:t>
      </w:r>
      <w:r w:rsidR="00E71B7B" w:rsidRPr="00953F40">
        <w:rPr>
          <w:rFonts w:ascii="Times New Roman" w:hAnsi="Times New Roman" w:cs="Times New Roman"/>
          <w:sz w:val="24"/>
          <w:szCs w:val="24"/>
        </w:rPr>
        <w:t>eritoriāli</w:t>
      </w:r>
      <w:r w:rsidR="00C1125B" w:rsidRPr="00953F40">
        <w:rPr>
          <w:rFonts w:ascii="Times New Roman" w:hAnsi="Times New Roman" w:cs="Times New Roman"/>
          <w:sz w:val="24"/>
          <w:szCs w:val="24"/>
        </w:rPr>
        <w:t>, t.i.</w:t>
      </w:r>
      <w:r w:rsidR="008B3AFB" w:rsidRPr="00953F40">
        <w:rPr>
          <w:rFonts w:ascii="Times New Roman" w:hAnsi="Times New Roman" w:cs="Times New Roman"/>
          <w:sz w:val="24"/>
          <w:szCs w:val="24"/>
        </w:rPr>
        <w:t>,</w:t>
      </w:r>
      <w:r w:rsidR="00C1125B" w:rsidRPr="00953F40">
        <w:rPr>
          <w:rFonts w:ascii="Times New Roman" w:hAnsi="Times New Roman" w:cs="Times New Roman"/>
          <w:sz w:val="24"/>
          <w:szCs w:val="24"/>
        </w:rPr>
        <w:t xml:space="preserve"> pašvaldībām, kas tieši robežojas ar Krieviju un Baltkrieviju;</w:t>
      </w:r>
    </w:p>
    <w:p w14:paraId="5885EC2C" w14:textId="77777777" w:rsidR="0043172F" w:rsidRPr="00953F40" w:rsidRDefault="007D7E64" w:rsidP="0043172F">
      <w:pPr>
        <w:pStyle w:val="ListParagraph"/>
        <w:numPr>
          <w:ilvl w:val="0"/>
          <w:numId w:val="49"/>
        </w:numPr>
        <w:spacing w:before="120" w:after="120"/>
        <w:jc w:val="both"/>
        <w:rPr>
          <w:rFonts w:ascii="Times New Roman" w:hAnsi="Times New Roman" w:cs="Times New Roman"/>
          <w:sz w:val="24"/>
          <w:szCs w:val="24"/>
        </w:rPr>
      </w:pPr>
      <w:r w:rsidRPr="00953F40">
        <w:rPr>
          <w:rFonts w:ascii="Times New Roman" w:hAnsi="Times New Roman" w:cs="Times New Roman"/>
          <w:sz w:val="24"/>
          <w:szCs w:val="24"/>
        </w:rPr>
        <w:t>t</w:t>
      </w:r>
      <w:r w:rsidR="00936B41" w:rsidRPr="00953F40">
        <w:rPr>
          <w:rFonts w:ascii="Times New Roman" w:hAnsi="Times New Roman" w:cs="Times New Roman"/>
          <w:sz w:val="24"/>
          <w:szCs w:val="24"/>
        </w:rPr>
        <w:t>ematiski</w:t>
      </w:r>
      <w:r w:rsidR="00685D8F" w:rsidRPr="00953F40">
        <w:rPr>
          <w:rFonts w:ascii="Times New Roman" w:hAnsi="Times New Roman" w:cs="Times New Roman"/>
          <w:sz w:val="24"/>
          <w:szCs w:val="24"/>
        </w:rPr>
        <w:t>, t.i.</w:t>
      </w:r>
      <w:r w:rsidR="00342650" w:rsidRPr="00953F40">
        <w:rPr>
          <w:rFonts w:ascii="Times New Roman" w:hAnsi="Times New Roman" w:cs="Times New Roman"/>
          <w:sz w:val="24"/>
          <w:szCs w:val="24"/>
        </w:rPr>
        <w:t>,</w:t>
      </w:r>
      <w:r w:rsidR="00685D8F" w:rsidRPr="00953F40">
        <w:rPr>
          <w:rFonts w:ascii="Times New Roman" w:hAnsi="Times New Roman" w:cs="Times New Roman"/>
          <w:sz w:val="24"/>
          <w:szCs w:val="24"/>
        </w:rPr>
        <w:t xml:space="preserve"> prioritāri atbalstāmi mobilitātes infrastruktūras objekti, ņemot vērā, ka </w:t>
      </w:r>
      <w:r w:rsidR="007A5FD1" w:rsidRPr="00953F40">
        <w:rPr>
          <w:rFonts w:ascii="Times New Roman" w:hAnsi="Times New Roman" w:cs="Times New Roman"/>
          <w:sz w:val="24"/>
          <w:szCs w:val="24"/>
        </w:rPr>
        <w:t xml:space="preserve">no reģionālās attīstības viedokļa </w:t>
      </w:r>
      <w:r w:rsidR="001C18DB" w:rsidRPr="00953F40">
        <w:rPr>
          <w:rFonts w:ascii="Times New Roman" w:hAnsi="Times New Roman" w:cs="Times New Roman"/>
          <w:sz w:val="24"/>
          <w:szCs w:val="24"/>
        </w:rPr>
        <w:t xml:space="preserve">to attīstīšana sekmē plašāku </w:t>
      </w:r>
      <w:r w:rsidR="0023630B" w:rsidRPr="00953F40">
        <w:rPr>
          <w:rFonts w:ascii="Times New Roman" w:hAnsi="Times New Roman" w:cs="Times New Roman"/>
          <w:sz w:val="24"/>
          <w:szCs w:val="24"/>
        </w:rPr>
        <w:t>labuma guvēju skaitu;</w:t>
      </w:r>
    </w:p>
    <w:p w14:paraId="4243F827" w14:textId="1FFA1860" w:rsidR="00387D35" w:rsidRPr="00953F40" w:rsidRDefault="007D7E64" w:rsidP="0043172F">
      <w:pPr>
        <w:pStyle w:val="ListParagraph"/>
        <w:numPr>
          <w:ilvl w:val="0"/>
          <w:numId w:val="49"/>
        </w:numPr>
        <w:spacing w:before="120" w:after="120"/>
        <w:jc w:val="both"/>
        <w:rPr>
          <w:rFonts w:ascii="Times New Roman" w:hAnsi="Times New Roman" w:cs="Times New Roman"/>
          <w:sz w:val="24"/>
          <w:szCs w:val="24"/>
        </w:rPr>
      </w:pPr>
      <w:r w:rsidRPr="00953F40">
        <w:rPr>
          <w:rFonts w:ascii="Times New Roman" w:hAnsi="Times New Roman" w:cs="Times New Roman"/>
          <w:sz w:val="24"/>
          <w:szCs w:val="24"/>
        </w:rPr>
        <w:t>p</w:t>
      </w:r>
      <w:r w:rsidR="008B2608" w:rsidRPr="00953F40">
        <w:rPr>
          <w:rFonts w:ascii="Times New Roman" w:hAnsi="Times New Roman" w:cs="Times New Roman"/>
          <w:sz w:val="24"/>
          <w:szCs w:val="24"/>
        </w:rPr>
        <w:t>rojekt</w:t>
      </w:r>
      <w:r w:rsidR="00476FE6" w:rsidRPr="00953F40">
        <w:rPr>
          <w:rFonts w:ascii="Times New Roman" w:hAnsi="Times New Roman" w:cs="Times New Roman"/>
          <w:sz w:val="24"/>
          <w:szCs w:val="24"/>
        </w:rPr>
        <w:t>i ar augstāku</w:t>
      </w:r>
      <w:r w:rsidR="008B2608" w:rsidRPr="00953F40">
        <w:rPr>
          <w:rFonts w:ascii="Times New Roman" w:hAnsi="Times New Roman" w:cs="Times New Roman"/>
          <w:sz w:val="24"/>
          <w:szCs w:val="24"/>
        </w:rPr>
        <w:t xml:space="preserve"> g</w:t>
      </w:r>
      <w:r w:rsidR="00980CB4" w:rsidRPr="00953F40">
        <w:rPr>
          <w:rFonts w:ascii="Times New Roman" w:hAnsi="Times New Roman" w:cs="Times New Roman"/>
          <w:sz w:val="24"/>
          <w:szCs w:val="24"/>
        </w:rPr>
        <w:t>atavība</w:t>
      </w:r>
      <w:r w:rsidR="008B2608" w:rsidRPr="00953F40">
        <w:rPr>
          <w:rFonts w:ascii="Times New Roman" w:hAnsi="Times New Roman" w:cs="Times New Roman"/>
          <w:sz w:val="24"/>
          <w:szCs w:val="24"/>
        </w:rPr>
        <w:t>s pakāp</w:t>
      </w:r>
      <w:r w:rsidR="00476FE6" w:rsidRPr="00953F40">
        <w:rPr>
          <w:rFonts w:ascii="Times New Roman" w:hAnsi="Times New Roman" w:cs="Times New Roman"/>
          <w:sz w:val="24"/>
          <w:szCs w:val="24"/>
        </w:rPr>
        <w:t>i</w:t>
      </w:r>
      <w:r w:rsidR="00373E71" w:rsidRPr="00953F40">
        <w:rPr>
          <w:rFonts w:ascii="Times New Roman" w:hAnsi="Times New Roman" w:cs="Times New Roman"/>
          <w:sz w:val="24"/>
          <w:szCs w:val="24"/>
        </w:rPr>
        <w:t>, t.i.:</w:t>
      </w:r>
    </w:p>
    <w:p w14:paraId="2BB1FA0E" w14:textId="0C075753" w:rsidR="00000E47" w:rsidRPr="00953F40" w:rsidRDefault="00000E47" w:rsidP="008C54EF">
      <w:pPr>
        <w:pStyle w:val="ListParagraph"/>
        <w:numPr>
          <w:ilvl w:val="0"/>
          <w:numId w:val="15"/>
        </w:numPr>
        <w:spacing w:before="120" w:after="120"/>
        <w:jc w:val="both"/>
        <w:rPr>
          <w:rFonts w:ascii="Times New Roman" w:hAnsi="Times New Roman" w:cs="Times New Roman"/>
          <w:sz w:val="24"/>
          <w:szCs w:val="24"/>
        </w:rPr>
      </w:pPr>
      <w:r w:rsidRPr="00953F40">
        <w:rPr>
          <w:rFonts w:ascii="Times New Roman" w:hAnsi="Times New Roman" w:cs="Times New Roman"/>
          <w:sz w:val="24"/>
          <w:szCs w:val="24"/>
        </w:rPr>
        <w:lastRenderedPageBreak/>
        <w:t>sagatavots projektēšanas uzdevums par būvniecības ieceres dokumentu sagatavošanu vai iesniegta būvvaldes izziņa, kas apliecina, ka iepriekš minētie dokumenti nav nepieciešami;</w:t>
      </w:r>
    </w:p>
    <w:p w14:paraId="2435A6A4" w14:textId="10094706" w:rsidR="00000E47" w:rsidRPr="00953F40" w:rsidRDefault="00000E47" w:rsidP="008C54EF">
      <w:pPr>
        <w:pStyle w:val="ListParagraph"/>
        <w:numPr>
          <w:ilvl w:val="0"/>
          <w:numId w:val="15"/>
        </w:numPr>
        <w:spacing w:before="120" w:after="120"/>
        <w:jc w:val="both"/>
        <w:rPr>
          <w:rFonts w:ascii="Times New Roman" w:hAnsi="Times New Roman" w:cs="Times New Roman"/>
          <w:sz w:val="24"/>
          <w:szCs w:val="24"/>
        </w:rPr>
      </w:pPr>
      <w:r w:rsidRPr="00953F40">
        <w:rPr>
          <w:rFonts w:ascii="Times New Roman" w:hAnsi="Times New Roman" w:cs="Times New Roman"/>
          <w:sz w:val="24"/>
          <w:szCs w:val="24"/>
        </w:rPr>
        <w:t>izstrādāta indikatīva būvdarbu izmaksu aplēse (tāme)</w:t>
      </w:r>
      <w:r w:rsidR="007D7E64" w:rsidRPr="00953F40">
        <w:rPr>
          <w:rFonts w:ascii="Times New Roman" w:hAnsi="Times New Roman" w:cs="Times New Roman"/>
          <w:sz w:val="24"/>
          <w:szCs w:val="24"/>
        </w:rPr>
        <w:t>;</w:t>
      </w:r>
    </w:p>
    <w:p w14:paraId="6C651D15" w14:textId="677B9D7D" w:rsidR="00AC6C0E" w:rsidRPr="00953F40" w:rsidRDefault="007D7E64" w:rsidP="0043172F">
      <w:pPr>
        <w:pStyle w:val="ListParagraph"/>
        <w:numPr>
          <w:ilvl w:val="0"/>
          <w:numId w:val="49"/>
        </w:numPr>
        <w:spacing w:before="120" w:after="120"/>
        <w:jc w:val="both"/>
        <w:rPr>
          <w:rFonts w:ascii="Times New Roman" w:hAnsi="Times New Roman" w:cs="Times New Roman"/>
          <w:sz w:val="24"/>
          <w:szCs w:val="24"/>
        </w:rPr>
      </w:pPr>
      <w:r w:rsidRPr="00953F40">
        <w:rPr>
          <w:rFonts w:ascii="Times New Roman" w:hAnsi="Times New Roman" w:cs="Times New Roman"/>
          <w:sz w:val="24"/>
          <w:szCs w:val="24"/>
        </w:rPr>
        <w:t>p</w:t>
      </w:r>
      <w:r w:rsidR="006533D9" w:rsidRPr="00953F40">
        <w:rPr>
          <w:rFonts w:ascii="Times New Roman" w:hAnsi="Times New Roman" w:cs="Times New Roman"/>
          <w:sz w:val="24"/>
          <w:szCs w:val="24"/>
        </w:rPr>
        <w:t>ašvaldības</w:t>
      </w:r>
      <w:r w:rsidR="009F5CB8" w:rsidRPr="00953F40">
        <w:rPr>
          <w:rFonts w:ascii="Times New Roman" w:hAnsi="Times New Roman" w:cs="Times New Roman"/>
          <w:sz w:val="24"/>
          <w:szCs w:val="24"/>
        </w:rPr>
        <w:t xml:space="preserve"> īstenojamā</w:t>
      </w:r>
      <w:r w:rsidR="006533D9" w:rsidRPr="00953F40">
        <w:rPr>
          <w:rFonts w:ascii="Times New Roman" w:hAnsi="Times New Roman" w:cs="Times New Roman"/>
          <w:sz w:val="24"/>
          <w:szCs w:val="24"/>
        </w:rPr>
        <w:t xml:space="preserve"> </w:t>
      </w:r>
      <w:r w:rsidR="004233D4" w:rsidRPr="00953F40">
        <w:rPr>
          <w:rFonts w:ascii="Times New Roman" w:hAnsi="Times New Roman" w:cs="Times New Roman"/>
          <w:sz w:val="24"/>
          <w:szCs w:val="24"/>
        </w:rPr>
        <w:t xml:space="preserve">civilās </w:t>
      </w:r>
      <w:r w:rsidR="006533D9" w:rsidRPr="00953F40">
        <w:rPr>
          <w:rFonts w:ascii="Times New Roman" w:hAnsi="Times New Roman" w:cs="Times New Roman"/>
          <w:sz w:val="24"/>
          <w:szCs w:val="24"/>
        </w:rPr>
        <w:t>aizsardzības politika</w:t>
      </w:r>
      <w:r w:rsidR="00387D35" w:rsidRPr="00953F40">
        <w:rPr>
          <w:rFonts w:ascii="Times New Roman" w:hAnsi="Times New Roman" w:cs="Times New Roman"/>
          <w:sz w:val="24"/>
          <w:szCs w:val="24"/>
        </w:rPr>
        <w:t xml:space="preserve">, kas noteikta tās civilās aizsardzības plānos, </w:t>
      </w:r>
      <w:r w:rsidR="003C6A0C">
        <w:rPr>
          <w:rFonts w:ascii="Times New Roman" w:hAnsi="Times New Roman" w:cs="Times New Roman"/>
          <w:sz w:val="24"/>
          <w:szCs w:val="24"/>
        </w:rPr>
        <w:t>tas ir</w:t>
      </w:r>
      <w:r w:rsidR="00B40343" w:rsidRPr="00953F40">
        <w:rPr>
          <w:rFonts w:ascii="Times New Roman" w:hAnsi="Times New Roman" w:cs="Times New Roman"/>
          <w:sz w:val="24"/>
          <w:szCs w:val="24"/>
        </w:rPr>
        <w:t>,</w:t>
      </w:r>
      <w:r w:rsidR="00933433" w:rsidRPr="00953F40">
        <w:rPr>
          <w:rFonts w:ascii="Times New Roman" w:hAnsi="Times New Roman" w:cs="Times New Roman"/>
          <w:sz w:val="24"/>
          <w:szCs w:val="24"/>
        </w:rPr>
        <w:t xml:space="preserve"> </w:t>
      </w:r>
      <w:r w:rsidR="00DE2E40" w:rsidRPr="00953F40">
        <w:rPr>
          <w:rFonts w:ascii="Times New Roman" w:hAnsi="Times New Roman" w:cs="Times New Roman"/>
          <w:sz w:val="24"/>
          <w:szCs w:val="24"/>
        </w:rPr>
        <w:t>v</w:t>
      </w:r>
      <w:r w:rsidR="00933433" w:rsidRPr="00953F40">
        <w:rPr>
          <w:rFonts w:ascii="Times New Roman" w:hAnsi="Times New Roman" w:cs="Times New Roman"/>
          <w:sz w:val="24"/>
          <w:szCs w:val="24"/>
        </w:rPr>
        <w:t xml:space="preserve">ai </w:t>
      </w:r>
      <w:r w:rsidR="00C74159">
        <w:rPr>
          <w:rFonts w:ascii="Times New Roman" w:hAnsi="Times New Roman" w:cs="Times New Roman"/>
          <w:sz w:val="24"/>
          <w:szCs w:val="24"/>
        </w:rPr>
        <w:t xml:space="preserve">objekta attīstība sniegs ieguldījumu </w:t>
      </w:r>
      <w:r w:rsidR="00F642C4">
        <w:rPr>
          <w:rFonts w:ascii="Times New Roman" w:hAnsi="Times New Roman" w:cs="Times New Roman"/>
          <w:sz w:val="24"/>
          <w:szCs w:val="24"/>
        </w:rPr>
        <w:t>attiecīgās pašvaldības</w:t>
      </w:r>
      <w:r w:rsidR="00F65392">
        <w:rPr>
          <w:rFonts w:ascii="Times New Roman" w:hAnsi="Times New Roman" w:cs="Times New Roman"/>
          <w:sz w:val="24"/>
          <w:szCs w:val="24"/>
        </w:rPr>
        <w:t>/sadarbības teritorij</w:t>
      </w:r>
      <w:r w:rsidR="00DB176D">
        <w:rPr>
          <w:rFonts w:ascii="Times New Roman" w:hAnsi="Times New Roman" w:cs="Times New Roman"/>
          <w:sz w:val="24"/>
          <w:szCs w:val="24"/>
        </w:rPr>
        <w:t>as</w:t>
      </w:r>
      <w:r w:rsidR="00F65392">
        <w:rPr>
          <w:rFonts w:ascii="Times New Roman" w:hAnsi="Times New Roman" w:cs="Times New Roman"/>
          <w:sz w:val="24"/>
          <w:szCs w:val="24"/>
        </w:rPr>
        <w:t xml:space="preserve"> </w:t>
      </w:r>
      <w:r w:rsidR="009B0F40">
        <w:rPr>
          <w:rFonts w:ascii="Times New Roman" w:hAnsi="Times New Roman" w:cs="Times New Roman"/>
          <w:sz w:val="24"/>
          <w:szCs w:val="24"/>
        </w:rPr>
        <w:t>c</w:t>
      </w:r>
      <w:r w:rsidR="009B3FC1">
        <w:rPr>
          <w:rFonts w:ascii="Times New Roman" w:hAnsi="Times New Roman" w:cs="Times New Roman"/>
          <w:sz w:val="24"/>
          <w:szCs w:val="24"/>
        </w:rPr>
        <w:t>ivilās aizsardzības plān</w:t>
      </w:r>
      <w:r w:rsidR="00711DB1">
        <w:rPr>
          <w:rFonts w:ascii="Times New Roman" w:hAnsi="Times New Roman" w:cs="Times New Roman"/>
          <w:sz w:val="24"/>
          <w:szCs w:val="24"/>
        </w:rPr>
        <w:t>a</w:t>
      </w:r>
      <w:r w:rsidR="009B3FC1">
        <w:rPr>
          <w:rFonts w:ascii="Times New Roman" w:hAnsi="Times New Roman" w:cs="Times New Roman"/>
          <w:sz w:val="24"/>
          <w:szCs w:val="24"/>
        </w:rPr>
        <w:t xml:space="preserve"> </w:t>
      </w:r>
      <w:r w:rsidR="00453FA8">
        <w:rPr>
          <w:rFonts w:ascii="Times New Roman" w:hAnsi="Times New Roman" w:cs="Times New Roman"/>
          <w:sz w:val="24"/>
          <w:szCs w:val="24"/>
        </w:rPr>
        <w:t xml:space="preserve">mērķu un </w:t>
      </w:r>
      <w:r w:rsidR="00FE02C4">
        <w:rPr>
          <w:rFonts w:ascii="Times New Roman" w:hAnsi="Times New Roman" w:cs="Times New Roman"/>
          <w:sz w:val="24"/>
          <w:szCs w:val="24"/>
        </w:rPr>
        <w:t>rezultatīvo rādītāju sasniegšanā</w:t>
      </w:r>
      <w:r w:rsidR="0041469D">
        <w:rPr>
          <w:rFonts w:ascii="Times New Roman" w:hAnsi="Times New Roman" w:cs="Times New Roman"/>
          <w:sz w:val="24"/>
          <w:szCs w:val="24"/>
        </w:rPr>
        <w:t>, t</w:t>
      </w:r>
      <w:r w:rsidR="00E019A4">
        <w:rPr>
          <w:rFonts w:ascii="Times New Roman" w:hAnsi="Times New Roman" w:cs="Times New Roman"/>
          <w:sz w:val="24"/>
          <w:szCs w:val="24"/>
        </w:rPr>
        <w:t xml:space="preserve">ai </w:t>
      </w:r>
      <w:r w:rsidR="0041469D">
        <w:rPr>
          <w:rFonts w:ascii="Times New Roman" w:hAnsi="Times New Roman" w:cs="Times New Roman"/>
          <w:sz w:val="24"/>
          <w:szCs w:val="24"/>
        </w:rPr>
        <w:t>sk</w:t>
      </w:r>
      <w:r w:rsidR="00E019A4">
        <w:rPr>
          <w:rFonts w:ascii="Times New Roman" w:hAnsi="Times New Roman" w:cs="Times New Roman"/>
          <w:sz w:val="24"/>
          <w:szCs w:val="24"/>
        </w:rPr>
        <w:t>aitā</w:t>
      </w:r>
      <w:r w:rsidR="0041469D">
        <w:rPr>
          <w:rFonts w:ascii="Times New Roman" w:hAnsi="Times New Roman" w:cs="Times New Roman"/>
          <w:sz w:val="24"/>
          <w:szCs w:val="24"/>
        </w:rPr>
        <w:t xml:space="preserve"> objekta </w:t>
      </w:r>
      <w:r w:rsidR="008F44E2" w:rsidRPr="008F44E2">
        <w:rPr>
          <w:rFonts w:ascii="Times New Roman" w:hAnsi="Times New Roman" w:cs="Times New Roman"/>
          <w:sz w:val="24"/>
          <w:szCs w:val="24"/>
        </w:rPr>
        <w:t>sasaist</w:t>
      </w:r>
      <w:r w:rsidR="0041469D">
        <w:rPr>
          <w:rFonts w:ascii="Times New Roman" w:hAnsi="Times New Roman" w:cs="Times New Roman"/>
          <w:sz w:val="24"/>
          <w:szCs w:val="24"/>
        </w:rPr>
        <w:t>e</w:t>
      </w:r>
      <w:r w:rsidR="008F44E2" w:rsidRPr="008F44E2">
        <w:rPr>
          <w:rFonts w:ascii="Times New Roman" w:hAnsi="Times New Roman" w:cs="Times New Roman"/>
          <w:sz w:val="24"/>
          <w:szCs w:val="24"/>
        </w:rPr>
        <w:t xml:space="preserve"> ar pašvaldīb</w:t>
      </w:r>
      <w:r w:rsidR="0041469D">
        <w:rPr>
          <w:rFonts w:ascii="Times New Roman" w:hAnsi="Times New Roman" w:cs="Times New Roman"/>
          <w:sz w:val="24"/>
          <w:szCs w:val="24"/>
        </w:rPr>
        <w:t>u</w:t>
      </w:r>
      <w:r w:rsidR="008F44E2" w:rsidRPr="008F44E2">
        <w:rPr>
          <w:rFonts w:ascii="Times New Roman" w:hAnsi="Times New Roman" w:cs="Times New Roman"/>
          <w:sz w:val="24"/>
          <w:szCs w:val="24"/>
        </w:rPr>
        <w:t xml:space="preserve"> civilās aizsardzības plān</w:t>
      </w:r>
      <w:r w:rsidR="0041469D">
        <w:rPr>
          <w:rFonts w:ascii="Times New Roman" w:hAnsi="Times New Roman" w:cs="Times New Roman"/>
          <w:sz w:val="24"/>
          <w:szCs w:val="24"/>
        </w:rPr>
        <w:t>os</w:t>
      </w:r>
      <w:r w:rsidR="008F44E2" w:rsidRPr="008F44E2">
        <w:rPr>
          <w:rFonts w:ascii="Times New Roman" w:hAnsi="Times New Roman" w:cs="Times New Roman"/>
          <w:sz w:val="24"/>
          <w:szCs w:val="24"/>
        </w:rPr>
        <w:t xml:space="preserve"> identificētajiem apdraudējumiem un to novēršanas pasākumiem, jo īpaši civilās aizsardzības sistēmas stiprināšanas ietvaros, lai nodrošinātu </w:t>
      </w:r>
      <w:r w:rsidR="00586C08">
        <w:rPr>
          <w:rFonts w:ascii="Times New Roman" w:hAnsi="Times New Roman" w:cs="Times New Roman"/>
          <w:sz w:val="24"/>
          <w:szCs w:val="24"/>
        </w:rPr>
        <w:t xml:space="preserve">attīstīto divējādas lietojamības objektu </w:t>
      </w:r>
      <w:r w:rsidR="008F44E2" w:rsidRPr="008F44E2">
        <w:rPr>
          <w:rFonts w:ascii="Times New Roman" w:hAnsi="Times New Roman" w:cs="Times New Roman"/>
          <w:sz w:val="24"/>
          <w:szCs w:val="24"/>
        </w:rPr>
        <w:t>rezultātu salāgojamību un investīciju atdevi saistībā ar civilās aizsardzības plānā noteikto pasākumu īstenošanu, kā arī ievērojot situāciju, ka pašvaldībās situācija civilās aizsardzības pasākumu materiālā nodrošinājuma kontekstā var būt atšķirīga.</w:t>
      </w:r>
    </w:p>
    <w:p w14:paraId="70F8D7E3" w14:textId="77777777" w:rsidR="00B90FAB" w:rsidRPr="00953F40" w:rsidRDefault="00B90FAB" w:rsidP="008C54EF">
      <w:pPr>
        <w:spacing w:before="120" w:after="120" w:line="240" w:lineRule="auto"/>
        <w:jc w:val="both"/>
        <w:rPr>
          <w:rFonts w:ascii="Times New Roman" w:hAnsi="Times New Roman" w:cs="Times New Roman"/>
          <w:color w:val="FF0000"/>
          <w:sz w:val="24"/>
          <w:szCs w:val="24"/>
        </w:rPr>
      </w:pPr>
    </w:p>
    <w:p w14:paraId="71042902" w14:textId="48F65E5F" w:rsidR="00872797" w:rsidRPr="00953F40" w:rsidRDefault="008B12C9" w:rsidP="0016069F">
      <w:pPr>
        <w:pStyle w:val="paragraph"/>
        <w:numPr>
          <w:ilvl w:val="0"/>
          <w:numId w:val="20"/>
        </w:numPr>
        <w:spacing w:before="120" w:beforeAutospacing="0" w:after="120" w:afterAutospacing="0"/>
        <w:jc w:val="both"/>
        <w:textAlignment w:val="baseline"/>
        <w:rPr>
          <w:b/>
          <w:bCs/>
        </w:rPr>
      </w:pPr>
      <w:r w:rsidRPr="00953F40">
        <w:rPr>
          <w:b/>
          <w:bCs/>
        </w:rPr>
        <w:t>Nepieciešamās investīcijas</w:t>
      </w:r>
      <w:r w:rsidR="00B96292" w:rsidRPr="00953F40">
        <w:rPr>
          <w:b/>
          <w:bCs/>
        </w:rPr>
        <w:t xml:space="preserve">, </w:t>
      </w:r>
      <w:r w:rsidR="00804E13" w:rsidRPr="00953F40">
        <w:rPr>
          <w:b/>
          <w:bCs/>
        </w:rPr>
        <w:t xml:space="preserve">to </w:t>
      </w:r>
      <w:r w:rsidRPr="00953F40">
        <w:rPr>
          <w:b/>
          <w:bCs/>
        </w:rPr>
        <w:t>avoti</w:t>
      </w:r>
      <w:r w:rsidR="00B96292" w:rsidRPr="00953F40">
        <w:rPr>
          <w:b/>
          <w:bCs/>
        </w:rPr>
        <w:t xml:space="preserve"> un laika grafiks</w:t>
      </w:r>
    </w:p>
    <w:p w14:paraId="34F9798B" w14:textId="77777777" w:rsidR="0095667E" w:rsidRPr="00953F40" w:rsidRDefault="0013384A" w:rsidP="008C54EF">
      <w:pPr>
        <w:spacing w:before="120" w:after="120" w:line="240" w:lineRule="auto"/>
        <w:jc w:val="both"/>
        <w:rPr>
          <w:rFonts w:ascii="Times New Roman" w:hAnsi="Times New Roman" w:cs="Times New Roman"/>
          <w:sz w:val="24"/>
          <w:szCs w:val="24"/>
        </w:rPr>
      </w:pPr>
      <w:r w:rsidRPr="00953F40">
        <w:rPr>
          <w:rFonts w:ascii="Times New Roman" w:hAnsi="Times New Roman" w:cs="Times New Roman"/>
          <w:sz w:val="24"/>
          <w:szCs w:val="24"/>
        </w:rPr>
        <w:t>Precīzāks investīciju apjoms būs skaidrs pēc</w:t>
      </w:r>
      <w:r w:rsidR="002A1C1B" w:rsidRPr="00953F40">
        <w:rPr>
          <w:rFonts w:ascii="Times New Roman" w:hAnsi="Times New Roman" w:cs="Times New Roman"/>
          <w:sz w:val="24"/>
          <w:szCs w:val="24"/>
        </w:rPr>
        <w:t xml:space="preserve"> pašvaldību sākotnēji iesniegto priekšlikumu par aktuālām infrastruktūras izveides un atjaunošanas vajadzībām mobilitātes un pakalpojumu jomās izvērtēšanas</w:t>
      </w:r>
      <w:r w:rsidR="00413887" w:rsidRPr="00953F40">
        <w:rPr>
          <w:rFonts w:ascii="Times New Roman" w:hAnsi="Times New Roman" w:cs="Times New Roman"/>
          <w:sz w:val="24"/>
          <w:szCs w:val="24"/>
        </w:rPr>
        <w:t xml:space="preserve"> atbilstoši šajā informatīvajā ziņojumā ietvertajiem kritērijiem</w:t>
      </w:r>
      <w:r w:rsidR="002A1C1B" w:rsidRPr="00953F40">
        <w:rPr>
          <w:rFonts w:ascii="Times New Roman" w:hAnsi="Times New Roman" w:cs="Times New Roman"/>
          <w:sz w:val="24"/>
          <w:szCs w:val="24"/>
        </w:rPr>
        <w:t>.</w:t>
      </w:r>
    </w:p>
    <w:p w14:paraId="33C2C64C" w14:textId="792EB1BF" w:rsidR="0055722C" w:rsidRPr="00953F40" w:rsidRDefault="0095667E" w:rsidP="008C54EF">
      <w:pPr>
        <w:spacing w:before="120" w:after="120" w:line="240" w:lineRule="auto"/>
        <w:jc w:val="both"/>
        <w:rPr>
          <w:rFonts w:ascii="Times New Roman" w:hAnsi="Times New Roman" w:cs="Times New Roman"/>
          <w:sz w:val="24"/>
          <w:szCs w:val="24"/>
        </w:rPr>
      </w:pPr>
      <w:r w:rsidRPr="00953F40">
        <w:rPr>
          <w:rFonts w:ascii="Times New Roman" w:hAnsi="Times New Roman" w:cs="Times New Roman"/>
          <w:sz w:val="24"/>
          <w:szCs w:val="24"/>
        </w:rPr>
        <w:t xml:space="preserve">Vienlaikus investīciju avoti, </w:t>
      </w:r>
      <w:r w:rsidR="00C23133" w:rsidRPr="00953F40">
        <w:rPr>
          <w:rFonts w:ascii="Times New Roman" w:hAnsi="Times New Roman" w:cs="Times New Roman"/>
          <w:sz w:val="24"/>
          <w:szCs w:val="24"/>
        </w:rPr>
        <w:t xml:space="preserve">kas varētu būt pieejami </w:t>
      </w:r>
      <w:r w:rsidR="00082714" w:rsidRPr="00953F40">
        <w:rPr>
          <w:rFonts w:ascii="Times New Roman" w:hAnsi="Times New Roman" w:cs="Times New Roman"/>
          <w:sz w:val="24"/>
          <w:szCs w:val="24"/>
        </w:rPr>
        <w:t xml:space="preserve">pašvaldību </w:t>
      </w:r>
      <w:r w:rsidR="00057FDE" w:rsidRPr="00953F40">
        <w:rPr>
          <w:rFonts w:ascii="Times New Roman" w:hAnsi="Times New Roman" w:cs="Times New Roman"/>
          <w:sz w:val="24"/>
          <w:szCs w:val="24"/>
        </w:rPr>
        <w:t>identificēto vajadzīb</w:t>
      </w:r>
      <w:r w:rsidR="004B530E" w:rsidRPr="00953F40">
        <w:rPr>
          <w:rFonts w:ascii="Times New Roman" w:hAnsi="Times New Roman" w:cs="Times New Roman"/>
          <w:sz w:val="24"/>
          <w:szCs w:val="24"/>
        </w:rPr>
        <w:t xml:space="preserve">u </w:t>
      </w:r>
      <w:r w:rsidR="00057FDE" w:rsidRPr="00953F40">
        <w:rPr>
          <w:rFonts w:ascii="Times New Roman" w:hAnsi="Times New Roman" w:cs="Times New Roman"/>
          <w:sz w:val="24"/>
          <w:szCs w:val="24"/>
        </w:rPr>
        <w:t>īstenošanai</w:t>
      </w:r>
      <w:r w:rsidR="00C31B89" w:rsidRPr="00953F40">
        <w:rPr>
          <w:rFonts w:ascii="Times New Roman" w:hAnsi="Times New Roman" w:cs="Times New Roman"/>
          <w:sz w:val="24"/>
          <w:szCs w:val="24"/>
        </w:rPr>
        <w:t>, ir sekojoši:</w:t>
      </w:r>
      <w:r w:rsidR="002A1C1B" w:rsidRPr="00953F40">
        <w:rPr>
          <w:rFonts w:ascii="Times New Roman" w:hAnsi="Times New Roman" w:cs="Times New Roman"/>
          <w:sz w:val="24"/>
          <w:szCs w:val="24"/>
        </w:rPr>
        <w:t xml:space="preserve"> </w:t>
      </w:r>
    </w:p>
    <w:p w14:paraId="2A614FB5" w14:textId="7E78BE10" w:rsidR="00CE222F" w:rsidRPr="00953F40" w:rsidRDefault="00065C74" w:rsidP="008C54EF">
      <w:pPr>
        <w:pStyle w:val="ListParagraph"/>
        <w:numPr>
          <w:ilvl w:val="0"/>
          <w:numId w:val="30"/>
        </w:numPr>
        <w:spacing w:before="120" w:after="120"/>
        <w:jc w:val="both"/>
        <w:rPr>
          <w:rFonts w:ascii="Times New Roman" w:hAnsi="Times New Roman" w:cs="Times New Roman"/>
          <w:b/>
          <w:bCs/>
          <w:sz w:val="24"/>
          <w:szCs w:val="24"/>
        </w:rPr>
      </w:pPr>
      <w:r w:rsidRPr="00953F40">
        <w:rPr>
          <w:rFonts w:ascii="Times New Roman" w:hAnsi="Times New Roman" w:cs="Times New Roman"/>
          <w:b/>
          <w:bCs/>
          <w:sz w:val="24"/>
          <w:szCs w:val="24"/>
        </w:rPr>
        <w:t>2024.-2025.gad</w:t>
      </w:r>
      <w:r w:rsidR="005F5C81" w:rsidRPr="00953F40">
        <w:rPr>
          <w:rFonts w:ascii="Times New Roman" w:hAnsi="Times New Roman" w:cs="Times New Roman"/>
          <w:b/>
          <w:bCs/>
          <w:sz w:val="24"/>
          <w:szCs w:val="24"/>
        </w:rPr>
        <w:t>ā</w:t>
      </w:r>
      <w:r w:rsidR="00CE222F" w:rsidRPr="00953F40">
        <w:rPr>
          <w:rFonts w:ascii="Times New Roman" w:hAnsi="Times New Roman" w:cs="Times New Roman"/>
          <w:b/>
          <w:bCs/>
          <w:sz w:val="24"/>
          <w:szCs w:val="24"/>
        </w:rPr>
        <w:t>:</w:t>
      </w:r>
    </w:p>
    <w:p w14:paraId="6B0F9C89" w14:textId="33198160" w:rsidR="003874B0" w:rsidRPr="00953F40" w:rsidRDefault="00E47433" w:rsidP="008C54EF">
      <w:pPr>
        <w:pStyle w:val="ListParagraph"/>
        <w:numPr>
          <w:ilvl w:val="1"/>
          <w:numId w:val="30"/>
        </w:numPr>
        <w:spacing w:before="120" w:after="120"/>
        <w:jc w:val="both"/>
        <w:rPr>
          <w:rFonts w:ascii="Times New Roman" w:hAnsi="Times New Roman" w:cs="Times New Roman"/>
          <w:sz w:val="24"/>
          <w:szCs w:val="24"/>
        </w:rPr>
      </w:pPr>
      <w:r>
        <w:rPr>
          <w:rFonts w:ascii="Times New Roman" w:hAnsi="Times New Roman" w:cs="Times New Roman"/>
          <w:sz w:val="24"/>
          <w:szCs w:val="24"/>
        </w:rPr>
        <w:t>I</w:t>
      </w:r>
      <w:r w:rsidR="005366AA">
        <w:rPr>
          <w:rFonts w:ascii="Times New Roman" w:hAnsi="Times New Roman" w:cs="Times New Roman"/>
          <w:sz w:val="24"/>
          <w:szCs w:val="24"/>
        </w:rPr>
        <w:t>zstrād</w:t>
      </w:r>
      <w:r>
        <w:rPr>
          <w:rFonts w:ascii="Times New Roman" w:hAnsi="Times New Roman" w:cs="Times New Roman"/>
          <w:sz w:val="24"/>
          <w:szCs w:val="24"/>
        </w:rPr>
        <w:t>es procesā ir</w:t>
      </w:r>
      <w:r w:rsidR="005366AA">
        <w:rPr>
          <w:rFonts w:ascii="Times New Roman" w:hAnsi="Times New Roman" w:cs="Times New Roman"/>
          <w:sz w:val="24"/>
          <w:szCs w:val="24"/>
        </w:rPr>
        <w:t xml:space="preserve"> </w:t>
      </w:r>
      <w:r w:rsidR="00CA42AE" w:rsidRPr="00953F40">
        <w:rPr>
          <w:rFonts w:ascii="Times New Roman" w:hAnsi="Times New Roman" w:cs="Times New Roman"/>
          <w:sz w:val="24"/>
          <w:szCs w:val="24"/>
        </w:rPr>
        <w:t>Ministru kabineta noteikum</w:t>
      </w:r>
      <w:r w:rsidR="003677B6">
        <w:rPr>
          <w:rFonts w:ascii="Times New Roman" w:hAnsi="Times New Roman" w:cs="Times New Roman"/>
          <w:sz w:val="24"/>
          <w:szCs w:val="24"/>
        </w:rPr>
        <w:t>u projekts</w:t>
      </w:r>
      <w:r w:rsidR="00CA42AE" w:rsidRPr="00953F40">
        <w:rPr>
          <w:rFonts w:ascii="Times New Roman" w:hAnsi="Times New Roman" w:cs="Times New Roman"/>
          <w:sz w:val="24"/>
          <w:szCs w:val="24"/>
        </w:rPr>
        <w:t xml:space="preserve"> “</w:t>
      </w:r>
      <w:r w:rsidR="002603F2" w:rsidRPr="002603F2">
        <w:rPr>
          <w:rFonts w:ascii="Times New Roman" w:hAnsi="Times New Roman" w:cs="Times New Roman"/>
          <w:sz w:val="24"/>
          <w:szCs w:val="24"/>
        </w:rPr>
        <w:t>Kritēriji un kārtība, kādā tiek izvērtēti pašvaldību investīciju projektu pieteikumi valsts budžeta aizdevuma saņemšanai</w:t>
      </w:r>
      <w:r w:rsidR="00CA42AE" w:rsidRPr="00953F40">
        <w:rPr>
          <w:rFonts w:ascii="Times New Roman" w:hAnsi="Times New Roman" w:cs="Times New Roman"/>
          <w:sz w:val="24"/>
          <w:szCs w:val="24"/>
        </w:rPr>
        <w:t>” (</w:t>
      </w:r>
      <w:r w:rsidR="00631317" w:rsidRPr="00631317">
        <w:rPr>
          <w:rFonts w:ascii="Times New Roman" w:hAnsi="Times New Roman" w:cs="Times New Roman"/>
          <w:sz w:val="24"/>
          <w:szCs w:val="24"/>
        </w:rPr>
        <w:t xml:space="preserve">TAP tiesību lietas ID: </w:t>
      </w:r>
      <w:r w:rsidR="00C933D7" w:rsidRPr="00C933D7">
        <w:rPr>
          <w:rFonts w:ascii="Times New Roman" w:hAnsi="Times New Roman" w:cs="Times New Roman"/>
          <w:sz w:val="24"/>
          <w:szCs w:val="24"/>
        </w:rPr>
        <w:t>23-TA-2375</w:t>
      </w:r>
      <w:r w:rsidR="00081288">
        <w:rPr>
          <w:rFonts w:ascii="Times New Roman" w:hAnsi="Times New Roman" w:cs="Times New Roman"/>
          <w:sz w:val="24"/>
          <w:szCs w:val="24"/>
        </w:rPr>
        <w:t>;</w:t>
      </w:r>
      <w:r w:rsidR="00C933D7" w:rsidRPr="00C933D7">
        <w:rPr>
          <w:rFonts w:ascii="Times New Roman" w:hAnsi="Times New Roman" w:cs="Times New Roman"/>
          <w:sz w:val="24"/>
          <w:szCs w:val="24"/>
        </w:rPr>
        <w:t xml:space="preserve"> </w:t>
      </w:r>
      <w:r w:rsidR="002D5080" w:rsidRPr="00953F40">
        <w:rPr>
          <w:rFonts w:ascii="Times New Roman" w:hAnsi="Times New Roman" w:cs="Times New Roman"/>
          <w:sz w:val="24"/>
          <w:szCs w:val="24"/>
        </w:rPr>
        <w:t xml:space="preserve">provizoriski </w:t>
      </w:r>
      <w:r w:rsidR="001953D5">
        <w:rPr>
          <w:rFonts w:ascii="Times New Roman" w:hAnsi="Times New Roman" w:cs="Times New Roman"/>
          <w:sz w:val="24"/>
          <w:szCs w:val="24"/>
        </w:rPr>
        <w:t xml:space="preserve">plānots </w:t>
      </w:r>
      <w:r w:rsidR="002D5080" w:rsidRPr="00953F40">
        <w:rPr>
          <w:rFonts w:ascii="Times New Roman" w:hAnsi="Times New Roman" w:cs="Times New Roman"/>
          <w:sz w:val="24"/>
          <w:szCs w:val="24"/>
        </w:rPr>
        <w:t>iesniegt M</w:t>
      </w:r>
      <w:r w:rsidR="003E1866">
        <w:rPr>
          <w:rFonts w:ascii="Times New Roman" w:hAnsi="Times New Roman" w:cs="Times New Roman"/>
          <w:sz w:val="24"/>
          <w:szCs w:val="24"/>
        </w:rPr>
        <w:t>inistru kabinetā</w:t>
      </w:r>
      <w:r w:rsidR="00732E22" w:rsidRPr="00953F40">
        <w:rPr>
          <w:rFonts w:ascii="Times New Roman" w:hAnsi="Times New Roman" w:cs="Times New Roman"/>
          <w:sz w:val="24"/>
          <w:szCs w:val="24"/>
        </w:rPr>
        <w:t xml:space="preserve"> līdz</w:t>
      </w:r>
      <w:r w:rsidR="00CA42AE" w:rsidRPr="00953F40">
        <w:rPr>
          <w:rFonts w:ascii="Times New Roman" w:hAnsi="Times New Roman" w:cs="Times New Roman"/>
          <w:sz w:val="24"/>
          <w:szCs w:val="24"/>
        </w:rPr>
        <w:t xml:space="preserve"> 01.02.2024.)</w:t>
      </w:r>
      <w:r w:rsidR="003D3284" w:rsidRPr="00953F40">
        <w:rPr>
          <w:rFonts w:ascii="Times New Roman" w:hAnsi="Times New Roman" w:cs="Times New Roman"/>
          <w:sz w:val="24"/>
          <w:szCs w:val="24"/>
        </w:rPr>
        <w:t xml:space="preserve">, kas paredz atbalstu </w:t>
      </w:r>
      <w:r w:rsidR="00F15F43" w:rsidRPr="00953F40">
        <w:rPr>
          <w:rFonts w:ascii="Times New Roman" w:hAnsi="Times New Roman" w:cs="Times New Roman"/>
          <w:sz w:val="24"/>
          <w:szCs w:val="24"/>
        </w:rPr>
        <w:t>pašvaldību investīciju projektu pieteikumiem valsts aizdevuma saņemšanai jaunu pirmsskolas izglītības iestāžu būvniecības vai esošu pirmsskolas izglītības iestāžu paplašināšanas investīciju projekti, lai mazinātu rindas uz vietām pirmsskolas izglītības iestādēs; pirmsskolas izglītības iestāžu infrastruktūras investīciju projektiem; ilgtspējīgas pamatizglītības un vidējās izglītības funkcijas īstenošanai, kā arī skolu tīkla sakārtošanai; transporta infrastruktūra</w:t>
      </w:r>
      <w:r w:rsidR="005F5C81" w:rsidRPr="00953F40">
        <w:rPr>
          <w:rFonts w:ascii="Times New Roman" w:hAnsi="Times New Roman" w:cs="Times New Roman"/>
          <w:sz w:val="24"/>
          <w:szCs w:val="24"/>
        </w:rPr>
        <w:t>i</w:t>
      </w:r>
      <w:r w:rsidR="00F15F43" w:rsidRPr="00953F40">
        <w:rPr>
          <w:rFonts w:ascii="Times New Roman" w:hAnsi="Times New Roman" w:cs="Times New Roman"/>
          <w:sz w:val="24"/>
          <w:szCs w:val="24"/>
        </w:rPr>
        <w:t>, t</w:t>
      </w:r>
      <w:r w:rsidR="00E019A4">
        <w:rPr>
          <w:rFonts w:ascii="Times New Roman" w:hAnsi="Times New Roman" w:cs="Times New Roman"/>
          <w:sz w:val="24"/>
          <w:szCs w:val="24"/>
        </w:rPr>
        <w:t xml:space="preserve">ai </w:t>
      </w:r>
      <w:r w:rsidR="00F15F43" w:rsidRPr="00953F40">
        <w:rPr>
          <w:rFonts w:ascii="Times New Roman" w:hAnsi="Times New Roman" w:cs="Times New Roman"/>
          <w:sz w:val="24"/>
          <w:szCs w:val="24"/>
        </w:rPr>
        <w:t>sk</w:t>
      </w:r>
      <w:r w:rsidR="00E019A4">
        <w:rPr>
          <w:rFonts w:ascii="Times New Roman" w:hAnsi="Times New Roman" w:cs="Times New Roman"/>
          <w:sz w:val="24"/>
          <w:szCs w:val="24"/>
        </w:rPr>
        <w:t>aitā</w:t>
      </w:r>
      <w:r w:rsidR="00F15F43" w:rsidRPr="00953F40">
        <w:rPr>
          <w:rFonts w:ascii="Times New Roman" w:hAnsi="Times New Roman" w:cs="Times New Roman"/>
          <w:sz w:val="24"/>
          <w:szCs w:val="24"/>
        </w:rPr>
        <w:t xml:space="preserve"> tiltu, pārvadu un ceļu būvniecības projektiem</w:t>
      </w:r>
      <w:r w:rsidR="003874B0" w:rsidRPr="00953F40">
        <w:rPr>
          <w:rFonts w:ascii="Times New Roman" w:hAnsi="Times New Roman" w:cs="Times New Roman"/>
          <w:sz w:val="24"/>
          <w:szCs w:val="24"/>
        </w:rPr>
        <w:t>;</w:t>
      </w:r>
    </w:p>
    <w:p w14:paraId="152F6757" w14:textId="3DED49C2" w:rsidR="00087566" w:rsidRPr="00953F40" w:rsidRDefault="00CA42AE" w:rsidP="008C54EF">
      <w:pPr>
        <w:pStyle w:val="ListParagraph"/>
        <w:numPr>
          <w:ilvl w:val="1"/>
          <w:numId w:val="30"/>
        </w:numPr>
        <w:spacing w:before="120" w:after="120"/>
        <w:jc w:val="both"/>
        <w:rPr>
          <w:rFonts w:ascii="Times New Roman" w:hAnsi="Times New Roman" w:cs="Times New Roman"/>
          <w:sz w:val="24"/>
          <w:szCs w:val="24"/>
        </w:rPr>
      </w:pPr>
      <w:r w:rsidRPr="00953F40">
        <w:rPr>
          <w:rFonts w:ascii="Times New Roman" w:hAnsi="Times New Roman" w:cs="Times New Roman"/>
          <w:sz w:val="24"/>
          <w:szCs w:val="24"/>
        </w:rPr>
        <w:t xml:space="preserve">Latvijas Atveseļošanas un noturības mehānisma plāna 3.1. reformas un investīciju virziena Reģionālā politika 3.1.1.1.i. investīcijas </w:t>
      </w:r>
      <w:r w:rsidR="00750D16" w:rsidRPr="00953F40">
        <w:rPr>
          <w:rFonts w:ascii="Times New Roman" w:hAnsi="Times New Roman" w:cs="Times New Roman"/>
          <w:sz w:val="24"/>
          <w:szCs w:val="24"/>
        </w:rPr>
        <w:t>“</w:t>
      </w:r>
      <w:r w:rsidRPr="00953F40">
        <w:rPr>
          <w:rFonts w:ascii="Times New Roman" w:hAnsi="Times New Roman" w:cs="Times New Roman"/>
          <w:sz w:val="24"/>
          <w:szCs w:val="24"/>
        </w:rPr>
        <w:t>Valsts reģionālo un vietējo autoceļu tīkla uzlabošana</w:t>
      </w:r>
      <w:r w:rsidR="00750D16" w:rsidRPr="00953F40">
        <w:rPr>
          <w:rFonts w:ascii="Times New Roman" w:hAnsi="Times New Roman" w:cs="Times New Roman"/>
          <w:sz w:val="24"/>
          <w:szCs w:val="24"/>
        </w:rPr>
        <w:t>”</w:t>
      </w:r>
      <w:r w:rsidRPr="00953F40">
        <w:rPr>
          <w:rFonts w:ascii="Times New Roman" w:hAnsi="Times New Roman" w:cs="Times New Roman"/>
          <w:sz w:val="24"/>
          <w:szCs w:val="24"/>
        </w:rPr>
        <w:t xml:space="preserve"> </w:t>
      </w:r>
      <w:r w:rsidR="00662FEA" w:rsidRPr="00953F40">
        <w:rPr>
          <w:rFonts w:ascii="Times New Roman" w:hAnsi="Times New Roman" w:cs="Times New Roman"/>
          <w:sz w:val="24"/>
          <w:szCs w:val="24"/>
        </w:rPr>
        <w:t xml:space="preserve">pieejamais </w:t>
      </w:r>
      <w:r w:rsidR="00BC0C74" w:rsidRPr="00953F40">
        <w:rPr>
          <w:rFonts w:ascii="Times New Roman" w:hAnsi="Times New Roman" w:cs="Times New Roman"/>
          <w:sz w:val="24"/>
          <w:szCs w:val="24"/>
        </w:rPr>
        <w:t>indikatīvais fin</w:t>
      </w:r>
      <w:r w:rsidR="00662FEA" w:rsidRPr="00953F40">
        <w:rPr>
          <w:rFonts w:ascii="Times New Roman" w:hAnsi="Times New Roman" w:cs="Times New Roman"/>
          <w:sz w:val="24"/>
          <w:szCs w:val="24"/>
        </w:rPr>
        <w:t>ansējuma</w:t>
      </w:r>
      <w:r w:rsidR="00BC0C74" w:rsidRPr="00953F40">
        <w:rPr>
          <w:rFonts w:ascii="Times New Roman" w:hAnsi="Times New Roman" w:cs="Times New Roman"/>
          <w:sz w:val="24"/>
          <w:szCs w:val="24"/>
        </w:rPr>
        <w:t xml:space="preserve"> apjoms 21 milj</w:t>
      </w:r>
      <w:r w:rsidR="003874B0" w:rsidRPr="00953F40">
        <w:rPr>
          <w:rFonts w:ascii="Times New Roman" w:hAnsi="Times New Roman" w:cs="Times New Roman"/>
          <w:sz w:val="24"/>
          <w:szCs w:val="24"/>
        </w:rPr>
        <w:t>.</w:t>
      </w:r>
      <w:r w:rsidR="00662FEA" w:rsidRPr="00953F40">
        <w:rPr>
          <w:rFonts w:ascii="Times New Roman" w:hAnsi="Times New Roman" w:cs="Times New Roman"/>
          <w:sz w:val="24"/>
          <w:szCs w:val="24"/>
        </w:rPr>
        <w:t xml:space="preserve"> </w:t>
      </w:r>
      <w:r w:rsidR="00662FEA" w:rsidRPr="00953F40">
        <w:rPr>
          <w:rFonts w:ascii="Times New Roman" w:hAnsi="Times New Roman" w:cs="Times New Roman"/>
          <w:i/>
          <w:iCs/>
          <w:sz w:val="24"/>
          <w:szCs w:val="24"/>
        </w:rPr>
        <w:t>euro</w:t>
      </w:r>
      <w:r w:rsidR="003874B0" w:rsidRPr="00953F40">
        <w:rPr>
          <w:rFonts w:ascii="Times New Roman" w:hAnsi="Times New Roman" w:cs="Times New Roman"/>
          <w:sz w:val="24"/>
          <w:szCs w:val="24"/>
        </w:rPr>
        <w:t>;</w:t>
      </w:r>
    </w:p>
    <w:p w14:paraId="4C518389" w14:textId="2266AF44" w:rsidR="009F6790" w:rsidRPr="00953F40" w:rsidRDefault="002302C9" w:rsidP="008C54EF">
      <w:pPr>
        <w:pStyle w:val="ListParagraph"/>
        <w:numPr>
          <w:ilvl w:val="1"/>
          <w:numId w:val="30"/>
        </w:numPr>
        <w:spacing w:before="120" w:after="120"/>
        <w:jc w:val="both"/>
        <w:rPr>
          <w:rFonts w:ascii="Times New Roman" w:hAnsi="Times New Roman" w:cs="Times New Roman"/>
          <w:sz w:val="24"/>
          <w:szCs w:val="24"/>
        </w:rPr>
      </w:pPr>
      <w:r w:rsidRPr="00953F40">
        <w:rPr>
          <w:rFonts w:ascii="Times New Roman" w:hAnsi="Times New Roman" w:cs="Times New Roman"/>
          <w:sz w:val="24"/>
          <w:szCs w:val="24"/>
        </w:rPr>
        <w:t>VARAM sadarbībā ar I</w:t>
      </w:r>
      <w:r w:rsidR="00F0477B">
        <w:rPr>
          <w:rFonts w:ascii="Times New Roman" w:hAnsi="Times New Roman" w:cs="Times New Roman"/>
          <w:sz w:val="24"/>
          <w:szCs w:val="24"/>
        </w:rPr>
        <w:t>zglītības un zinātnes ministriju</w:t>
      </w:r>
      <w:r w:rsidRPr="00953F40">
        <w:rPr>
          <w:rFonts w:ascii="Times New Roman" w:hAnsi="Times New Roman" w:cs="Times New Roman"/>
          <w:sz w:val="24"/>
          <w:szCs w:val="24"/>
        </w:rPr>
        <w:t xml:space="preserve"> un S</w:t>
      </w:r>
      <w:r w:rsidR="00F0477B">
        <w:rPr>
          <w:rFonts w:ascii="Times New Roman" w:hAnsi="Times New Roman" w:cs="Times New Roman"/>
          <w:sz w:val="24"/>
          <w:szCs w:val="24"/>
        </w:rPr>
        <w:t>atiksmes ministriju</w:t>
      </w:r>
      <w:r w:rsidR="008004CE">
        <w:rPr>
          <w:rFonts w:ascii="Times New Roman" w:hAnsi="Times New Roman" w:cs="Times New Roman"/>
          <w:sz w:val="24"/>
          <w:szCs w:val="24"/>
        </w:rPr>
        <w:t xml:space="preserve"> </w:t>
      </w:r>
      <w:r w:rsidRPr="00953F40">
        <w:rPr>
          <w:rFonts w:ascii="Times New Roman" w:hAnsi="Times New Roman" w:cs="Times New Roman"/>
          <w:sz w:val="24"/>
          <w:szCs w:val="24"/>
        </w:rPr>
        <w:t>izstrādā i</w:t>
      </w:r>
      <w:r w:rsidR="00BC0C74" w:rsidRPr="00953F40">
        <w:rPr>
          <w:rFonts w:ascii="Times New Roman" w:hAnsi="Times New Roman" w:cs="Times New Roman"/>
          <w:sz w:val="24"/>
          <w:szCs w:val="24"/>
        </w:rPr>
        <w:t>nfo</w:t>
      </w:r>
      <w:r w:rsidR="00087566" w:rsidRPr="00953F40">
        <w:rPr>
          <w:rFonts w:ascii="Times New Roman" w:hAnsi="Times New Roman" w:cs="Times New Roman"/>
          <w:sz w:val="24"/>
          <w:szCs w:val="24"/>
        </w:rPr>
        <w:t>rmatīv</w:t>
      </w:r>
      <w:r w:rsidRPr="00953F40">
        <w:rPr>
          <w:rFonts w:ascii="Times New Roman" w:hAnsi="Times New Roman" w:cs="Times New Roman"/>
          <w:sz w:val="24"/>
          <w:szCs w:val="24"/>
        </w:rPr>
        <w:t>o</w:t>
      </w:r>
      <w:r w:rsidR="00BC0C74" w:rsidRPr="00953F40">
        <w:rPr>
          <w:rFonts w:ascii="Times New Roman" w:hAnsi="Times New Roman" w:cs="Times New Roman"/>
          <w:sz w:val="24"/>
          <w:szCs w:val="24"/>
        </w:rPr>
        <w:t xml:space="preserve"> ziņojum</w:t>
      </w:r>
      <w:r w:rsidRPr="00953F40">
        <w:rPr>
          <w:rFonts w:ascii="Times New Roman" w:hAnsi="Times New Roman" w:cs="Times New Roman"/>
          <w:sz w:val="24"/>
          <w:szCs w:val="24"/>
        </w:rPr>
        <w:t>u</w:t>
      </w:r>
      <w:r w:rsidR="00087566" w:rsidRPr="00953F40">
        <w:rPr>
          <w:rFonts w:ascii="Times New Roman" w:hAnsi="Times New Roman" w:cs="Times New Roman"/>
          <w:sz w:val="24"/>
          <w:szCs w:val="24"/>
        </w:rPr>
        <w:t xml:space="preserve"> par </w:t>
      </w:r>
      <w:r w:rsidR="00737FB9" w:rsidRPr="00953F40">
        <w:rPr>
          <w:rFonts w:ascii="Times New Roman" w:hAnsi="Times New Roman" w:cs="Times New Roman"/>
          <w:sz w:val="24"/>
          <w:szCs w:val="24"/>
        </w:rPr>
        <w:t>pašvaldībām nepieciešamajām investīcijām ilgtspējīgas izglītības ekosistēmas projektiem</w:t>
      </w:r>
      <w:r w:rsidR="00866625" w:rsidRPr="00953F40">
        <w:rPr>
          <w:rFonts w:ascii="Times New Roman" w:hAnsi="Times New Roman" w:cs="Times New Roman"/>
          <w:sz w:val="24"/>
          <w:szCs w:val="24"/>
        </w:rPr>
        <w:t xml:space="preserve">. Plānots, ka </w:t>
      </w:r>
      <w:r w:rsidR="00BA04AE">
        <w:rPr>
          <w:rFonts w:ascii="Times New Roman" w:hAnsi="Times New Roman" w:cs="Times New Roman"/>
          <w:sz w:val="24"/>
          <w:szCs w:val="24"/>
        </w:rPr>
        <w:t xml:space="preserve">atbalsts pašvaldībām </w:t>
      </w:r>
      <w:r w:rsidR="00866625" w:rsidRPr="00953F40">
        <w:rPr>
          <w:rFonts w:ascii="Times New Roman" w:hAnsi="Times New Roman" w:cs="Times New Roman"/>
          <w:sz w:val="24"/>
          <w:szCs w:val="24"/>
        </w:rPr>
        <w:t>informatīvajā ziņojumā ietvert</w:t>
      </w:r>
      <w:r w:rsidR="004805F7">
        <w:rPr>
          <w:rFonts w:ascii="Times New Roman" w:hAnsi="Times New Roman" w:cs="Times New Roman"/>
          <w:sz w:val="24"/>
          <w:szCs w:val="24"/>
        </w:rPr>
        <w:t>ajiem</w:t>
      </w:r>
      <w:r w:rsidR="00866625" w:rsidRPr="00953F40">
        <w:rPr>
          <w:rFonts w:ascii="Times New Roman" w:hAnsi="Times New Roman" w:cs="Times New Roman"/>
          <w:sz w:val="24"/>
          <w:szCs w:val="24"/>
        </w:rPr>
        <w:t xml:space="preserve"> </w:t>
      </w:r>
      <w:r w:rsidR="00853008" w:rsidRPr="00953F40">
        <w:rPr>
          <w:rFonts w:ascii="Times New Roman" w:hAnsi="Times New Roman" w:cs="Times New Roman"/>
          <w:sz w:val="24"/>
          <w:szCs w:val="24"/>
        </w:rPr>
        <w:t xml:space="preserve">atbalsta </w:t>
      </w:r>
      <w:r w:rsidR="004805F7">
        <w:rPr>
          <w:rFonts w:ascii="Times New Roman" w:hAnsi="Times New Roman" w:cs="Times New Roman"/>
          <w:sz w:val="24"/>
          <w:szCs w:val="24"/>
        </w:rPr>
        <w:t>virzieniem</w:t>
      </w:r>
      <w:r w:rsidR="00853008" w:rsidRPr="00953F40">
        <w:rPr>
          <w:rFonts w:ascii="Times New Roman" w:hAnsi="Times New Roman" w:cs="Times New Roman"/>
          <w:sz w:val="24"/>
          <w:szCs w:val="24"/>
        </w:rPr>
        <w:t xml:space="preserve"> būs pieejam</w:t>
      </w:r>
      <w:r w:rsidR="004805F7">
        <w:rPr>
          <w:rFonts w:ascii="Times New Roman" w:hAnsi="Times New Roman" w:cs="Times New Roman"/>
          <w:sz w:val="24"/>
          <w:szCs w:val="24"/>
        </w:rPr>
        <w:t>s</w:t>
      </w:r>
      <w:r w:rsidR="00853008" w:rsidRPr="00953F40">
        <w:rPr>
          <w:rFonts w:ascii="Times New Roman" w:hAnsi="Times New Roman" w:cs="Times New Roman"/>
          <w:sz w:val="24"/>
          <w:szCs w:val="24"/>
        </w:rPr>
        <w:t xml:space="preserve">, sākot </w:t>
      </w:r>
      <w:r w:rsidR="00BC0C74" w:rsidRPr="00953F40">
        <w:rPr>
          <w:rFonts w:ascii="Times New Roman" w:hAnsi="Times New Roman" w:cs="Times New Roman"/>
          <w:sz w:val="24"/>
          <w:szCs w:val="24"/>
        </w:rPr>
        <w:t>no 2025.gada</w:t>
      </w:r>
      <w:r w:rsidR="008004CE">
        <w:rPr>
          <w:rFonts w:ascii="Times New Roman" w:hAnsi="Times New Roman" w:cs="Times New Roman"/>
          <w:sz w:val="24"/>
          <w:szCs w:val="24"/>
        </w:rPr>
        <w:t>.</w:t>
      </w:r>
      <w:r w:rsidR="00BC0C74" w:rsidRPr="00953F40">
        <w:rPr>
          <w:rFonts w:ascii="Times New Roman" w:hAnsi="Times New Roman" w:cs="Times New Roman"/>
          <w:sz w:val="24"/>
          <w:szCs w:val="24"/>
        </w:rPr>
        <w:t xml:space="preserve"> </w:t>
      </w:r>
    </w:p>
    <w:p w14:paraId="2781EBAE" w14:textId="4F4B5386" w:rsidR="00970D28" w:rsidRPr="00953F40" w:rsidRDefault="00CE222F" w:rsidP="008C54EF">
      <w:pPr>
        <w:pStyle w:val="ListParagraph"/>
        <w:numPr>
          <w:ilvl w:val="0"/>
          <w:numId w:val="30"/>
        </w:numPr>
        <w:spacing w:before="120" w:after="120"/>
        <w:jc w:val="both"/>
        <w:rPr>
          <w:rFonts w:ascii="Times New Roman" w:hAnsi="Times New Roman" w:cs="Times New Roman"/>
          <w:sz w:val="24"/>
          <w:szCs w:val="24"/>
        </w:rPr>
      </w:pPr>
      <w:r w:rsidRPr="00953F40">
        <w:rPr>
          <w:rFonts w:ascii="Times New Roman" w:hAnsi="Times New Roman" w:cs="Times New Roman"/>
          <w:b/>
          <w:bCs/>
          <w:sz w:val="24"/>
          <w:szCs w:val="24"/>
        </w:rPr>
        <w:t>2026.-2027.gad</w:t>
      </w:r>
      <w:r w:rsidR="00BA16E8" w:rsidRPr="00953F40">
        <w:rPr>
          <w:rFonts w:ascii="Times New Roman" w:hAnsi="Times New Roman" w:cs="Times New Roman"/>
          <w:b/>
          <w:bCs/>
          <w:sz w:val="24"/>
          <w:szCs w:val="24"/>
        </w:rPr>
        <w:t>ā</w:t>
      </w:r>
      <w:r w:rsidRPr="00953F40">
        <w:rPr>
          <w:rFonts w:ascii="Times New Roman" w:hAnsi="Times New Roman" w:cs="Times New Roman"/>
          <w:sz w:val="24"/>
          <w:szCs w:val="24"/>
        </w:rPr>
        <w:t xml:space="preserve"> - p</w:t>
      </w:r>
      <w:r w:rsidR="00863366" w:rsidRPr="00953F40">
        <w:rPr>
          <w:rFonts w:ascii="Times New Roman" w:hAnsi="Times New Roman" w:cs="Times New Roman"/>
          <w:sz w:val="24"/>
          <w:szCs w:val="24"/>
        </w:rPr>
        <w:t xml:space="preserve">rovizoriski </w:t>
      </w:r>
      <w:r w:rsidR="005223FD" w:rsidRPr="00953F40">
        <w:rPr>
          <w:rFonts w:ascii="Times New Roman" w:hAnsi="Times New Roman" w:cs="Times New Roman"/>
          <w:sz w:val="24"/>
          <w:szCs w:val="24"/>
        </w:rPr>
        <w:t xml:space="preserve">2024.gada otrajā pusē </w:t>
      </w:r>
      <w:r w:rsidR="00327782" w:rsidRPr="00953F40">
        <w:rPr>
          <w:rFonts w:ascii="Times New Roman" w:hAnsi="Times New Roman" w:cs="Times New Roman"/>
          <w:sz w:val="24"/>
          <w:szCs w:val="24"/>
        </w:rPr>
        <w:t>paredzēts</w:t>
      </w:r>
      <w:r w:rsidR="005223FD" w:rsidRPr="00953F40">
        <w:rPr>
          <w:rFonts w:ascii="Times New Roman" w:hAnsi="Times New Roman" w:cs="Times New Roman"/>
          <w:sz w:val="24"/>
          <w:szCs w:val="24"/>
        </w:rPr>
        <w:t xml:space="preserve"> veikt </w:t>
      </w:r>
      <w:r w:rsidR="00CA42AE" w:rsidRPr="00953F40">
        <w:rPr>
          <w:rFonts w:ascii="Times New Roman" w:hAnsi="Times New Roman" w:cs="Times New Roman"/>
          <w:sz w:val="24"/>
          <w:szCs w:val="24"/>
        </w:rPr>
        <w:t>ES fondu vidusposma pārskat</w:t>
      </w:r>
      <w:r w:rsidR="005223FD" w:rsidRPr="00953F40">
        <w:rPr>
          <w:rFonts w:ascii="Times New Roman" w:hAnsi="Times New Roman" w:cs="Times New Roman"/>
          <w:sz w:val="24"/>
          <w:szCs w:val="24"/>
        </w:rPr>
        <w:t>a izvērtējum</w:t>
      </w:r>
      <w:r w:rsidR="00327782" w:rsidRPr="00953F40">
        <w:rPr>
          <w:rFonts w:ascii="Times New Roman" w:hAnsi="Times New Roman" w:cs="Times New Roman"/>
          <w:sz w:val="24"/>
          <w:szCs w:val="24"/>
        </w:rPr>
        <w:t>u</w:t>
      </w:r>
      <w:r w:rsidR="005223FD" w:rsidRPr="00953F40">
        <w:rPr>
          <w:rFonts w:ascii="Times New Roman" w:hAnsi="Times New Roman" w:cs="Times New Roman"/>
          <w:sz w:val="24"/>
          <w:szCs w:val="24"/>
        </w:rPr>
        <w:t xml:space="preserve">, </w:t>
      </w:r>
      <w:r w:rsidR="00337E9A" w:rsidRPr="00953F40">
        <w:rPr>
          <w:rFonts w:ascii="Times New Roman" w:hAnsi="Times New Roman" w:cs="Times New Roman"/>
          <w:sz w:val="24"/>
          <w:szCs w:val="24"/>
        </w:rPr>
        <w:t>attiecīgi 2025.gadā varētu būt pieejama informācija par ES fondu līdzekļiem</w:t>
      </w:r>
      <w:r w:rsidR="00FC2233" w:rsidRPr="00953F40">
        <w:rPr>
          <w:rFonts w:ascii="Times New Roman" w:hAnsi="Times New Roman" w:cs="Times New Roman"/>
          <w:sz w:val="24"/>
          <w:szCs w:val="24"/>
        </w:rPr>
        <w:t>, kas varētu tikt novirzīti</w:t>
      </w:r>
      <w:r w:rsidR="00DB6378" w:rsidRPr="00953F40">
        <w:rPr>
          <w:rFonts w:ascii="Times New Roman" w:hAnsi="Times New Roman" w:cs="Times New Roman"/>
          <w:sz w:val="24"/>
          <w:szCs w:val="24"/>
        </w:rPr>
        <w:t xml:space="preserve"> </w:t>
      </w:r>
      <w:r w:rsidR="00FC2233" w:rsidRPr="00953F40">
        <w:rPr>
          <w:rFonts w:ascii="Times New Roman" w:hAnsi="Times New Roman" w:cs="Times New Roman"/>
          <w:sz w:val="24"/>
          <w:szCs w:val="24"/>
        </w:rPr>
        <w:t xml:space="preserve">projektiem, kuru īstenošanai jāpiesaista </w:t>
      </w:r>
      <w:r w:rsidR="00895E6C" w:rsidRPr="00953F40">
        <w:rPr>
          <w:rFonts w:ascii="Times New Roman" w:hAnsi="Times New Roman" w:cs="Times New Roman"/>
          <w:sz w:val="24"/>
          <w:szCs w:val="24"/>
        </w:rPr>
        <w:t xml:space="preserve">ES </w:t>
      </w:r>
      <w:r w:rsidR="00FC2233" w:rsidRPr="00953F40">
        <w:rPr>
          <w:rFonts w:ascii="Times New Roman" w:hAnsi="Times New Roman" w:cs="Times New Roman"/>
          <w:sz w:val="24"/>
          <w:szCs w:val="24"/>
        </w:rPr>
        <w:t>fondu finansējums, tostarp nozarēm jau piešķirtie, bet līdz šim neizmantotie fondu līdzekļi</w:t>
      </w:r>
      <w:r w:rsidR="008004CE">
        <w:rPr>
          <w:rFonts w:ascii="Times New Roman" w:hAnsi="Times New Roman" w:cs="Times New Roman"/>
          <w:sz w:val="24"/>
          <w:szCs w:val="24"/>
        </w:rPr>
        <w:t>.</w:t>
      </w:r>
    </w:p>
    <w:p w14:paraId="78739025" w14:textId="40722CDC" w:rsidR="00CA42AE" w:rsidRPr="00953F40" w:rsidRDefault="00F374B0" w:rsidP="008C54EF">
      <w:pPr>
        <w:pStyle w:val="ListParagraph"/>
        <w:numPr>
          <w:ilvl w:val="0"/>
          <w:numId w:val="30"/>
        </w:numPr>
        <w:spacing w:before="120" w:after="120"/>
        <w:jc w:val="both"/>
        <w:rPr>
          <w:rFonts w:ascii="Times New Roman" w:hAnsi="Times New Roman" w:cs="Times New Roman"/>
          <w:sz w:val="24"/>
          <w:szCs w:val="24"/>
        </w:rPr>
      </w:pPr>
      <w:r w:rsidRPr="00953F40">
        <w:rPr>
          <w:rFonts w:ascii="Times New Roman" w:hAnsi="Times New Roman" w:cs="Times New Roman"/>
          <w:b/>
          <w:bCs/>
          <w:sz w:val="24"/>
          <w:szCs w:val="24"/>
        </w:rPr>
        <w:lastRenderedPageBreak/>
        <w:t>2028.-2035.gads</w:t>
      </w:r>
      <w:r w:rsidRPr="00953F40">
        <w:rPr>
          <w:rFonts w:ascii="Times New Roman" w:hAnsi="Times New Roman" w:cs="Times New Roman"/>
          <w:sz w:val="24"/>
          <w:szCs w:val="24"/>
        </w:rPr>
        <w:t xml:space="preserve"> - n</w:t>
      </w:r>
      <w:r w:rsidR="00970D28" w:rsidRPr="00953F40">
        <w:rPr>
          <w:rFonts w:ascii="Times New Roman" w:hAnsi="Times New Roman" w:cs="Times New Roman"/>
          <w:sz w:val="24"/>
          <w:szCs w:val="24"/>
        </w:rPr>
        <w:t>ākotnes Kohēzijas politikas kontekstā</w:t>
      </w:r>
      <w:r w:rsidR="00B5063E" w:rsidRPr="00953F40">
        <w:rPr>
          <w:rFonts w:ascii="Times New Roman" w:hAnsi="Times New Roman" w:cs="Times New Roman"/>
          <w:sz w:val="24"/>
          <w:szCs w:val="24"/>
        </w:rPr>
        <w:t xml:space="preserve"> paredzēts</w:t>
      </w:r>
      <w:r w:rsidR="00970D28" w:rsidRPr="00953F40">
        <w:rPr>
          <w:rFonts w:ascii="Times New Roman" w:hAnsi="Times New Roman" w:cs="Times New Roman"/>
          <w:sz w:val="24"/>
          <w:szCs w:val="24"/>
        </w:rPr>
        <w:t xml:space="preserve"> izstrādāt priekšlikumus atbalsta nodrošināšanai Eiropas Savienības Austrumu pierobežas attīstībai, kam risinājums varētu būt atsevišķas ES mēroga atbalsta programmas izveide.</w:t>
      </w:r>
    </w:p>
    <w:bookmarkEnd w:id="4"/>
    <w:p w14:paraId="6055DF19" w14:textId="77777777" w:rsidR="00BE6907" w:rsidRPr="00953F40" w:rsidRDefault="00BE6907" w:rsidP="008C54EF">
      <w:pPr>
        <w:spacing w:before="120" w:after="120" w:line="240" w:lineRule="auto"/>
        <w:jc w:val="both"/>
        <w:rPr>
          <w:rFonts w:ascii="Times New Roman" w:hAnsi="Times New Roman" w:cs="Times New Roman"/>
          <w:sz w:val="24"/>
          <w:szCs w:val="24"/>
        </w:rPr>
      </w:pPr>
    </w:p>
    <w:p w14:paraId="1BBC7F9A" w14:textId="00B46CA8" w:rsidR="00BE6907" w:rsidRPr="00953F40" w:rsidRDefault="00BE6907" w:rsidP="008C54EF">
      <w:pPr>
        <w:spacing w:before="120" w:after="120" w:line="240" w:lineRule="auto"/>
        <w:ind w:left="720"/>
        <w:jc w:val="both"/>
        <w:rPr>
          <w:rFonts w:ascii="Times New Roman" w:hAnsi="Times New Roman" w:cs="Times New Roman"/>
          <w:sz w:val="24"/>
          <w:szCs w:val="24"/>
        </w:rPr>
      </w:pPr>
    </w:p>
    <w:p w14:paraId="5B1EB856" w14:textId="77777777" w:rsidR="00114A08" w:rsidRPr="00953F40" w:rsidRDefault="00114A08" w:rsidP="008C54EF">
      <w:pPr>
        <w:spacing w:before="120" w:after="120" w:line="240" w:lineRule="auto"/>
        <w:ind w:left="720"/>
        <w:jc w:val="both"/>
        <w:rPr>
          <w:rFonts w:ascii="Times New Roman" w:hAnsi="Times New Roman" w:cs="Times New Roman"/>
          <w:sz w:val="24"/>
          <w:szCs w:val="24"/>
        </w:rPr>
      </w:pPr>
    </w:p>
    <w:p w14:paraId="2977E51A" w14:textId="77777777" w:rsidR="00BE6907" w:rsidRPr="00953F40" w:rsidRDefault="00BE6907" w:rsidP="008C54EF">
      <w:pPr>
        <w:spacing w:before="120" w:after="120" w:line="240" w:lineRule="auto"/>
        <w:ind w:left="7513" w:hanging="7513"/>
        <w:jc w:val="both"/>
        <w:rPr>
          <w:rFonts w:ascii="Times New Roman" w:hAnsi="Times New Roman" w:cs="Times New Roman"/>
          <w:sz w:val="24"/>
          <w:szCs w:val="24"/>
        </w:rPr>
      </w:pPr>
      <w:r w:rsidRPr="00953F40">
        <w:rPr>
          <w:rFonts w:ascii="Times New Roman" w:hAnsi="Times New Roman" w:cs="Times New Roman"/>
          <w:sz w:val="24"/>
          <w:szCs w:val="24"/>
        </w:rPr>
        <w:t>Vides aizsardzības un reģionālās attīstības ministre</w:t>
      </w:r>
      <w:r w:rsidRPr="00953F40">
        <w:rPr>
          <w:rFonts w:ascii="Times New Roman" w:hAnsi="Times New Roman" w:cs="Times New Roman"/>
          <w:sz w:val="24"/>
          <w:szCs w:val="24"/>
        </w:rPr>
        <w:tab/>
        <w:t>I.Bērziņa</w:t>
      </w:r>
    </w:p>
    <w:p w14:paraId="779CEC16" w14:textId="77777777" w:rsidR="00BE6907" w:rsidRPr="00953F40" w:rsidRDefault="00BE6907" w:rsidP="008C54EF">
      <w:pPr>
        <w:spacing w:before="120" w:after="120" w:line="240" w:lineRule="auto"/>
        <w:jc w:val="both"/>
        <w:rPr>
          <w:rFonts w:ascii="Times New Roman" w:hAnsi="Times New Roman" w:cs="Times New Roman"/>
          <w:color w:val="000000"/>
          <w:sz w:val="24"/>
          <w:szCs w:val="24"/>
        </w:rPr>
      </w:pPr>
    </w:p>
    <w:p w14:paraId="5A19F96F" w14:textId="77777777" w:rsidR="00BE6907" w:rsidRPr="00953F40" w:rsidRDefault="00BE6907" w:rsidP="008C54EF">
      <w:pPr>
        <w:spacing w:before="120" w:after="120" w:line="240" w:lineRule="auto"/>
        <w:jc w:val="both"/>
        <w:rPr>
          <w:rFonts w:ascii="Times New Roman" w:hAnsi="Times New Roman" w:cs="Times New Roman"/>
          <w:color w:val="000000"/>
          <w:sz w:val="24"/>
          <w:szCs w:val="24"/>
        </w:rPr>
      </w:pPr>
      <w:r w:rsidRPr="00953F40">
        <w:rPr>
          <w:rFonts w:ascii="Times New Roman" w:hAnsi="Times New Roman" w:cs="Times New Roman"/>
          <w:color w:val="000000"/>
          <w:sz w:val="24"/>
          <w:szCs w:val="24"/>
        </w:rPr>
        <w:t xml:space="preserve">Vīza: </w:t>
      </w:r>
    </w:p>
    <w:p w14:paraId="3182F177" w14:textId="77777777" w:rsidR="00BE6907" w:rsidRPr="00953F40" w:rsidRDefault="00BE6907" w:rsidP="008C54EF">
      <w:pPr>
        <w:spacing w:before="120" w:after="120" w:line="240" w:lineRule="auto"/>
        <w:ind w:left="7938" w:right="140" w:hanging="7938"/>
        <w:jc w:val="both"/>
        <w:rPr>
          <w:rFonts w:ascii="Times New Roman" w:hAnsi="Times New Roman" w:cs="Times New Roman"/>
          <w:color w:val="000000"/>
          <w:sz w:val="24"/>
          <w:szCs w:val="24"/>
        </w:rPr>
      </w:pPr>
      <w:r w:rsidRPr="00953F40">
        <w:rPr>
          <w:rFonts w:ascii="Times New Roman" w:hAnsi="Times New Roman" w:cs="Times New Roman"/>
          <w:color w:val="000000"/>
          <w:sz w:val="24"/>
          <w:szCs w:val="24"/>
        </w:rPr>
        <w:t>Valsts sekretārs                                                                                                     E.Balševics</w:t>
      </w:r>
    </w:p>
    <w:p w14:paraId="0776296B" w14:textId="77777777" w:rsidR="00BE6907" w:rsidRPr="00953F40" w:rsidRDefault="00BE6907" w:rsidP="008C54EF">
      <w:pPr>
        <w:spacing w:before="120" w:after="120" w:line="240" w:lineRule="auto"/>
        <w:jc w:val="both"/>
        <w:rPr>
          <w:rFonts w:ascii="Times New Roman" w:hAnsi="Times New Roman" w:cs="Times New Roman"/>
          <w:color w:val="000000"/>
          <w:sz w:val="24"/>
          <w:szCs w:val="24"/>
        </w:rPr>
      </w:pPr>
    </w:p>
    <w:p w14:paraId="2772A22C" w14:textId="77777777" w:rsidR="00EE1980" w:rsidRPr="00953F40" w:rsidRDefault="00EE1980" w:rsidP="008C54EF">
      <w:pPr>
        <w:spacing w:before="120" w:after="120" w:line="240" w:lineRule="auto"/>
        <w:jc w:val="both"/>
        <w:rPr>
          <w:rFonts w:ascii="Times New Roman" w:hAnsi="Times New Roman" w:cs="Times New Roman"/>
          <w:color w:val="000000"/>
          <w:sz w:val="24"/>
          <w:szCs w:val="24"/>
        </w:rPr>
      </w:pPr>
    </w:p>
    <w:p w14:paraId="5B1F9069" w14:textId="7794AC53" w:rsidR="00802697" w:rsidRDefault="00BE6907" w:rsidP="008C54EF">
      <w:pPr>
        <w:spacing w:before="120" w:after="120" w:line="240" w:lineRule="auto"/>
        <w:jc w:val="both"/>
        <w:rPr>
          <w:rFonts w:ascii="Times New Roman" w:hAnsi="Times New Roman" w:cs="Times New Roman"/>
          <w:color w:val="0563C1" w:themeColor="hyperlink"/>
          <w:sz w:val="20"/>
          <w:szCs w:val="20"/>
          <w:u w:val="single"/>
        </w:rPr>
      </w:pPr>
      <w:r w:rsidRPr="00953F40">
        <w:rPr>
          <w:rFonts w:ascii="Times New Roman" w:hAnsi="Times New Roman" w:cs="Times New Roman"/>
          <w:color w:val="000000"/>
          <w:sz w:val="20"/>
          <w:szCs w:val="20"/>
        </w:rPr>
        <w:t xml:space="preserve">Strode, </w:t>
      </w:r>
      <w:hyperlink r:id="rId11" w:history="1">
        <w:r w:rsidRPr="00953F40">
          <w:rPr>
            <w:rFonts w:ascii="Times New Roman" w:hAnsi="Times New Roman" w:cs="Times New Roman"/>
            <w:color w:val="0563C1" w:themeColor="hyperlink"/>
            <w:sz w:val="20"/>
            <w:szCs w:val="20"/>
            <w:u w:val="single"/>
          </w:rPr>
          <w:t>ieva.strode@varam.gov.lv</w:t>
        </w:r>
      </w:hyperlink>
    </w:p>
    <w:p w14:paraId="1DA3EADC" w14:textId="2D9F521B" w:rsidR="00802697" w:rsidRDefault="00802697">
      <w:pPr>
        <w:rPr>
          <w:rFonts w:ascii="Times New Roman" w:hAnsi="Times New Roman" w:cs="Times New Roman"/>
          <w:color w:val="0563C1" w:themeColor="hyperlink"/>
          <w:sz w:val="20"/>
          <w:szCs w:val="20"/>
          <w:u w:val="single"/>
        </w:rPr>
      </w:pPr>
    </w:p>
    <w:sectPr w:rsidR="00802697">
      <w:headerReference w:type="default" r:id="rId12"/>
      <w:footerReference w:type="defaul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D4EBB" w14:textId="77777777" w:rsidR="00A1668B" w:rsidRDefault="00A1668B" w:rsidP="00BE6907">
      <w:pPr>
        <w:spacing w:after="0" w:line="240" w:lineRule="auto"/>
      </w:pPr>
      <w:r>
        <w:separator/>
      </w:r>
    </w:p>
  </w:endnote>
  <w:endnote w:type="continuationSeparator" w:id="0">
    <w:p w14:paraId="312FE828" w14:textId="77777777" w:rsidR="00A1668B" w:rsidRDefault="00A1668B" w:rsidP="00BE6907">
      <w:pPr>
        <w:spacing w:after="0" w:line="240" w:lineRule="auto"/>
      </w:pPr>
      <w:r>
        <w:continuationSeparator/>
      </w:r>
    </w:p>
  </w:endnote>
  <w:endnote w:type="continuationNotice" w:id="1">
    <w:p w14:paraId="508CDDD5" w14:textId="77777777" w:rsidR="00A1668B" w:rsidRDefault="00A166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0744816"/>
      <w:docPartObj>
        <w:docPartGallery w:val="Page Numbers (Bottom of Page)"/>
        <w:docPartUnique/>
      </w:docPartObj>
    </w:sdtPr>
    <w:sdtEndPr>
      <w:rPr>
        <w:rFonts w:ascii="Times New Roman" w:hAnsi="Times New Roman" w:cs="Times New Roman"/>
        <w:noProof/>
      </w:rPr>
    </w:sdtEndPr>
    <w:sdtContent>
      <w:p w14:paraId="03C22FC4" w14:textId="77777777" w:rsidR="00115B4B" w:rsidRPr="00142AD0" w:rsidRDefault="00115B4B">
        <w:pPr>
          <w:pStyle w:val="Footer"/>
          <w:jc w:val="right"/>
          <w:rPr>
            <w:rFonts w:ascii="Times New Roman" w:hAnsi="Times New Roman" w:cs="Times New Roman"/>
          </w:rPr>
        </w:pPr>
        <w:r w:rsidRPr="00142AD0">
          <w:rPr>
            <w:rFonts w:ascii="Times New Roman" w:hAnsi="Times New Roman" w:cs="Times New Roman"/>
          </w:rPr>
          <w:fldChar w:fldCharType="begin"/>
        </w:r>
        <w:r w:rsidRPr="00142AD0">
          <w:rPr>
            <w:rFonts w:ascii="Times New Roman" w:hAnsi="Times New Roman" w:cs="Times New Roman"/>
          </w:rPr>
          <w:instrText xml:space="preserve"> PAGE   \* MERGEFORMAT </w:instrText>
        </w:r>
        <w:r w:rsidRPr="00142AD0">
          <w:rPr>
            <w:rFonts w:ascii="Times New Roman" w:hAnsi="Times New Roman" w:cs="Times New Roman"/>
          </w:rPr>
          <w:fldChar w:fldCharType="separate"/>
        </w:r>
        <w:r w:rsidRPr="00142AD0">
          <w:rPr>
            <w:rFonts w:ascii="Times New Roman" w:hAnsi="Times New Roman" w:cs="Times New Roman"/>
            <w:noProof/>
          </w:rPr>
          <w:t>2</w:t>
        </w:r>
        <w:r w:rsidRPr="00142AD0">
          <w:rPr>
            <w:rFonts w:ascii="Times New Roman" w:hAnsi="Times New Roman" w:cs="Times New Roman"/>
            <w:noProof/>
          </w:rPr>
          <w:fldChar w:fldCharType="end"/>
        </w:r>
      </w:p>
    </w:sdtContent>
  </w:sdt>
  <w:p w14:paraId="1100C0DD" w14:textId="642604AD" w:rsidR="006508BD" w:rsidRPr="00554769" w:rsidRDefault="00115B4B">
    <w:pPr>
      <w:pStyle w:val="Footer"/>
      <w:rPr>
        <w:rFonts w:ascii="Times New Roman" w:hAnsi="Times New Roman" w:cs="Times New Roman"/>
        <w:sz w:val="20"/>
        <w:szCs w:val="20"/>
      </w:rPr>
    </w:pPr>
    <w:r w:rsidRPr="00554769">
      <w:rPr>
        <w:rFonts w:ascii="Times New Roman" w:hAnsi="Times New Roman" w:cs="Times New Roman"/>
        <w:sz w:val="20"/>
        <w:szCs w:val="20"/>
      </w:rPr>
      <w:t>VARAMzino_</w:t>
    </w:r>
    <w:r>
      <w:rPr>
        <w:rFonts w:ascii="Times New Roman" w:hAnsi="Times New Roman" w:cs="Times New Roman"/>
        <w:sz w:val="20"/>
        <w:szCs w:val="20"/>
      </w:rPr>
      <w:t>ES_Austrumu_</w:t>
    </w:r>
    <w:r w:rsidRPr="00554769">
      <w:rPr>
        <w:rFonts w:ascii="Times New Roman" w:hAnsi="Times New Roman" w:cs="Times New Roman"/>
        <w:sz w:val="20"/>
        <w:szCs w:val="20"/>
      </w:rPr>
      <w:t>pierobeza_</w:t>
    </w:r>
    <w:r>
      <w:rPr>
        <w:rFonts w:ascii="Times New Roman" w:hAnsi="Times New Roman" w:cs="Times New Roman"/>
        <w:sz w:val="20"/>
        <w:szCs w:val="20"/>
      </w:rPr>
      <w:t>kriteriju_izstrade_</w:t>
    </w:r>
    <w:r w:rsidR="00C40B2D">
      <w:rPr>
        <w:rFonts w:ascii="Times New Roman" w:hAnsi="Times New Roman" w:cs="Times New Roman"/>
        <w:sz w:val="20"/>
        <w:szCs w:val="20"/>
      </w:rPr>
      <w:t>17</w:t>
    </w:r>
    <w:r w:rsidR="006508BD">
      <w:rPr>
        <w:rFonts w:ascii="Times New Roman" w:hAnsi="Times New Roman" w:cs="Times New Roman"/>
        <w:sz w:val="20"/>
        <w:szCs w:val="20"/>
      </w:rPr>
      <w:t>01</w:t>
    </w:r>
    <w:r w:rsidRPr="00554769">
      <w:rPr>
        <w:rFonts w:ascii="Times New Roman" w:hAnsi="Times New Roman" w:cs="Times New Roman"/>
        <w:sz w:val="20"/>
        <w:szCs w:val="20"/>
      </w:rPr>
      <w:t>2</w:t>
    </w:r>
    <w:r w:rsidR="006508BD">
      <w:rPr>
        <w:rFonts w:ascii="Times New Roman" w:hAnsi="Times New Roman" w:cs="Times New Roman"/>
        <w:sz w:val="20"/>
        <w:szCs w:val="20"/>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D97A9" w14:textId="77777777" w:rsidR="00A1668B" w:rsidRDefault="00A1668B" w:rsidP="00BE6907">
      <w:pPr>
        <w:spacing w:after="0" w:line="240" w:lineRule="auto"/>
      </w:pPr>
      <w:r>
        <w:separator/>
      </w:r>
    </w:p>
  </w:footnote>
  <w:footnote w:type="continuationSeparator" w:id="0">
    <w:p w14:paraId="705C85B1" w14:textId="77777777" w:rsidR="00A1668B" w:rsidRDefault="00A1668B" w:rsidP="00BE6907">
      <w:pPr>
        <w:spacing w:after="0" w:line="240" w:lineRule="auto"/>
      </w:pPr>
      <w:r>
        <w:continuationSeparator/>
      </w:r>
    </w:p>
  </w:footnote>
  <w:footnote w:type="continuationNotice" w:id="1">
    <w:p w14:paraId="1715CE8C" w14:textId="77777777" w:rsidR="00A1668B" w:rsidRDefault="00A1668B">
      <w:pPr>
        <w:spacing w:after="0" w:line="240" w:lineRule="auto"/>
      </w:pPr>
    </w:p>
  </w:footnote>
  <w:footnote w:id="2">
    <w:p w14:paraId="0646DE70" w14:textId="36E64BF1" w:rsidR="00824104" w:rsidRPr="00C40B2D" w:rsidRDefault="00824104" w:rsidP="00C40B2D">
      <w:pPr>
        <w:pStyle w:val="FootnoteText"/>
        <w:jc w:val="both"/>
        <w:rPr>
          <w:rFonts w:ascii="Times New Roman" w:hAnsi="Times New Roman" w:cs="Times New Roman"/>
        </w:rPr>
      </w:pPr>
      <w:r w:rsidRPr="00C40B2D">
        <w:rPr>
          <w:rStyle w:val="FootnoteReference"/>
          <w:rFonts w:ascii="Times New Roman" w:hAnsi="Times New Roman" w:cs="Times New Roman"/>
        </w:rPr>
        <w:footnoteRef/>
      </w:r>
      <w:r w:rsidRPr="00C40B2D">
        <w:rPr>
          <w:rFonts w:ascii="Times New Roman" w:hAnsi="Times New Roman" w:cs="Times New Roman"/>
        </w:rPr>
        <w:t xml:space="preserve"> </w:t>
      </w:r>
      <w:r w:rsidR="00431221" w:rsidRPr="00C40B2D">
        <w:rPr>
          <w:rFonts w:ascii="Times New Roman" w:hAnsi="Times New Roman" w:cs="Times New Roman"/>
        </w:rPr>
        <w:t>Reģionālās attīstības atšķirību mazināšana ir ilgtermiņa izaicinājums. Latgales plānošanas reģionam ir viszemākais iekšzemes kopprodukts (turpmāk – IKP) uz vienu iedzīvotāju (2020. gadā – 8 111 euro), kas veido vien 36% no Rīgas reģiona IKP uz vienu iedzīvotāju (22 799 euro). 2022. gadā Latgales reģiona vidējā bruto darba alga bija 961 euro, kas ir 70% no vidējās bruto darba algas Latvijā. Latgales reģionā 2021. gadā bijuši arī zemākie mājsaimniecību rīcībā esošo ienākumi uz vienu mājsaimniecības locekli starp visiem reģioniem – 504 euro, kas ir 74% no vidējā rādītāja Latvijā. Tāpat Latgales reģionā saglabājas augstākais bezdarba līmenis – 9,0%, salīdzinot ar vidējo 6,9% bezdarba līmeni Latvijā (Centrālās statistikas pārvaldes dati).</w:t>
      </w:r>
    </w:p>
  </w:footnote>
  <w:footnote w:id="3">
    <w:p w14:paraId="29D82AA6" w14:textId="767AAADE" w:rsidR="0026576D" w:rsidRPr="00C7079D" w:rsidRDefault="0026576D" w:rsidP="00C40B2D">
      <w:pPr>
        <w:pStyle w:val="FootnoteText"/>
        <w:jc w:val="both"/>
        <w:rPr>
          <w:rFonts w:ascii="Times New Roman" w:hAnsi="Times New Roman" w:cs="Times New Roman"/>
        </w:rPr>
      </w:pPr>
      <w:r w:rsidRPr="00C40B2D">
        <w:rPr>
          <w:rStyle w:val="FootnoteReference"/>
          <w:rFonts w:ascii="Times New Roman" w:hAnsi="Times New Roman" w:cs="Times New Roman"/>
        </w:rPr>
        <w:footnoteRef/>
      </w:r>
      <w:r w:rsidRPr="00C40B2D">
        <w:rPr>
          <w:rFonts w:ascii="Times New Roman" w:hAnsi="Times New Roman" w:cs="Times New Roman"/>
        </w:rPr>
        <w:t xml:space="preserve"> Rīcības plānā Latgales reģiona izaugsmei 2012.–2013.gadam , Rīcības plānā Latgales reģiona izaugsmei 2015.-2017.gadam un Rīcības </w:t>
      </w:r>
      <w:r w:rsidRPr="00C7079D">
        <w:rPr>
          <w:rFonts w:ascii="Times New Roman" w:hAnsi="Times New Roman" w:cs="Times New Roman"/>
        </w:rPr>
        <w:t>plānā Latgales reģiona ekonomiskajai izaugsmei 2018.–2021.gadam</w:t>
      </w:r>
      <w:r w:rsidR="00804590" w:rsidRPr="00C7079D">
        <w:rPr>
          <w:rFonts w:ascii="Times New Roman" w:hAnsi="Times New Roman" w:cs="Times New Roman"/>
        </w:rPr>
        <w:t>.</w:t>
      </w:r>
      <w:r w:rsidRPr="00C7079D">
        <w:rPr>
          <w:rFonts w:ascii="Times New Roman" w:hAnsi="Times New Roman" w:cs="Times New Roman"/>
        </w:rPr>
        <w:t xml:space="preserve"> </w:t>
      </w:r>
    </w:p>
  </w:footnote>
  <w:footnote w:id="4">
    <w:p w14:paraId="382446EB" w14:textId="507963AA" w:rsidR="009020A3" w:rsidRDefault="009020A3">
      <w:pPr>
        <w:pStyle w:val="FootnoteText"/>
      </w:pPr>
      <w:r w:rsidRPr="00C7079D">
        <w:rPr>
          <w:rStyle w:val="FootnoteReference"/>
          <w:rFonts w:ascii="Times New Roman" w:hAnsi="Times New Roman" w:cs="Times New Roman"/>
        </w:rPr>
        <w:footnoteRef/>
      </w:r>
      <w:r w:rsidRPr="00C7079D">
        <w:rPr>
          <w:rFonts w:ascii="Times New Roman" w:hAnsi="Times New Roman" w:cs="Times New Roman"/>
        </w:rPr>
        <w:t xml:space="preserve"> Pielikums Ministru kabineta </w:t>
      </w:r>
      <w:r w:rsidR="00C7079D" w:rsidRPr="00C7079D">
        <w:rPr>
          <w:rFonts w:ascii="Times New Roman" w:hAnsi="Times New Roman" w:cs="Times New Roman"/>
        </w:rPr>
        <w:t xml:space="preserve">2024. gada 20. janvāra (prot. Nr. 2 52. §) </w:t>
      </w:r>
      <w:r w:rsidR="00251B9E" w:rsidRPr="00C7079D">
        <w:rPr>
          <w:rFonts w:ascii="Times New Roman" w:hAnsi="Times New Roman" w:cs="Times New Roman"/>
        </w:rPr>
        <w:t xml:space="preserve">rīkojumam Nr. </w:t>
      </w:r>
      <w:r w:rsidR="00C7079D" w:rsidRPr="00C7079D">
        <w:rPr>
          <w:rFonts w:ascii="Times New Roman" w:hAnsi="Times New Roman" w:cs="Times New Roman"/>
        </w:rPr>
        <w:t>55</w:t>
      </w:r>
    </w:p>
  </w:footnote>
  <w:footnote w:id="5">
    <w:p w14:paraId="00B2D561" w14:textId="26ECD458" w:rsidR="001D6256" w:rsidRDefault="001D6256">
      <w:pPr>
        <w:pStyle w:val="FootnoteText"/>
      </w:pPr>
      <w:r>
        <w:rPr>
          <w:rStyle w:val="FootnoteReference"/>
        </w:rPr>
        <w:footnoteRef/>
      </w:r>
      <w:r>
        <w:t xml:space="preserve"> </w:t>
      </w:r>
      <w:r w:rsidRPr="001D6256">
        <w:rPr>
          <w:rFonts w:ascii="Times New Roman" w:hAnsi="Times New Roman" w:cs="Times New Roman"/>
        </w:rPr>
        <w:t xml:space="preserve">Izpildes termiņš: 2024.gada </w:t>
      </w:r>
      <w:r w:rsidR="008C05DE">
        <w:rPr>
          <w:rFonts w:ascii="Times New Roman" w:hAnsi="Times New Roman" w:cs="Times New Roman"/>
        </w:rPr>
        <w:t>31.</w:t>
      </w:r>
      <w:r w:rsidR="00262B4A">
        <w:rPr>
          <w:rFonts w:ascii="Times New Roman" w:hAnsi="Times New Roman" w:cs="Times New Roman"/>
        </w:rPr>
        <w:t>maijs</w:t>
      </w:r>
    </w:p>
  </w:footnote>
  <w:footnote w:id="6">
    <w:p w14:paraId="4A53BB5D" w14:textId="77777777" w:rsidR="00F20291" w:rsidRPr="0088106C" w:rsidRDefault="00F20291" w:rsidP="00F20291">
      <w:pPr>
        <w:pStyle w:val="FootnoteText"/>
        <w:jc w:val="both"/>
        <w:rPr>
          <w:rFonts w:ascii="Times New Roman" w:hAnsi="Times New Roman" w:cs="Times New Roman"/>
        </w:rPr>
      </w:pPr>
      <w:r w:rsidRPr="0088106C">
        <w:rPr>
          <w:rStyle w:val="FootnoteReference"/>
          <w:rFonts w:ascii="Times New Roman" w:hAnsi="Times New Roman" w:cs="Times New Roman"/>
        </w:rPr>
        <w:footnoteRef/>
      </w:r>
      <w:r w:rsidRPr="0088106C">
        <w:rPr>
          <w:rFonts w:ascii="Times New Roman" w:hAnsi="Times New Roman" w:cs="Times New Roman"/>
        </w:rPr>
        <w:t xml:space="preserve"> </w:t>
      </w:r>
      <w:r w:rsidRPr="005E6930">
        <w:rPr>
          <w:rFonts w:ascii="Times New Roman" w:hAnsi="Times New Roman" w:cs="Times New Roman"/>
        </w:rPr>
        <w:t>Kā Latvijas Austrumu pierobeža tiek definēta Latgales plānošanas reģiona teritorija un Alūksnes novada teritorija.</w:t>
      </w:r>
      <w:r w:rsidRPr="00383B75">
        <w:rPr>
          <w:rFonts w:ascii="Times New Roman" w:hAnsi="Times New Roman" w:cs="Times New Roman"/>
        </w:rPr>
        <w:t xml:space="preserve"> Šāds definējums tika izmantots arī 2014.-2020.gada plānošanas periodā, īstenojot atbalstu ES struktūrfondu 5.6.2.specifiskā atbalsta mērķa </w:t>
      </w:r>
      <w:r w:rsidRPr="009B2C38">
        <w:rPr>
          <w:rFonts w:ascii="Times New Roman" w:hAnsi="Times New Roman" w:cs="Times New Roman"/>
          <w:i/>
        </w:rPr>
        <w:t>“Teritoriju revitalizācija, reģenerējot degradētās teritorijas atbilstoši pašvaldību integrētajām attīstības programmām”</w:t>
      </w:r>
      <w:r w:rsidRPr="00383B75">
        <w:rPr>
          <w:rFonts w:ascii="Times New Roman" w:hAnsi="Times New Roman" w:cs="Times New Roman"/>
        </w:rPr>
        <w:t xml:space="preserve"> 3.projektu iesniegumu atlases kārtas “Ieguldījumi degradēto teritoriju revitalizācijā Latgales plānošanas reģiona attīstības programmas pielikumā noteikto teritoriju pašvaldībās” ietvaros. </w:t>
      </w:r>
      <w:r w:rsidRPr="005E6930">
        <w:rPr>
          <w:rFonts w:ascii="Times New Roman" w:hAnsi="Times New Roman" w:cs="Times New Roman"/>
        </w:rPr>
        <w:t>Papildus ir iekļautas arī atsevišķas Vidzemes un Zemgales plānošanas reģionu novadu administratīvās teritorijas</w:t>
      </w:r>
      <w:r w:rsidRPr="0088106C">
        <w:rPr>
          <w:rFonts w:ascii="Times New Roman" w:hAnsi="Times New Roman" w:cs="Times New Roman"/>
        </w:rPr>
        <w:t>, k</w:t>
      </w:r>
      <w:r>
        <w:rPr>
          <w:rFonts w:ascii="Times New Roman" w:hAnsi="Times New Roman" w:cs="Times New Roman"/>
        </w:rPr>
        <w:t>a</w:t>
      </w:r>
      <w:r w:rsidRPr="0088106C">
        <w:rPr>
          <w:rFonts w:ascii="Times New Roman" w:hAnsi="Times New Roman" w:cs="Times New Roman"/>
        </w:rPr>
        <w:t>s</w:t>
      </w:r>
      <w:r w:rsidRPr="00423B6B">
        <w:rPr>
          <w:rFonts w:ascii="Times New Roman" w:hAnsi="Times New Roman" w:cs="Times New Roman"/>
        </w:rPr>
        <w:t xml:space="preserve"> robežojas ar kādu no Latgales plānošanas reģiona pašvaldībām</w:t>
      </w:r>
      <w:r w:rsidRPr="005E6930">
        <w:rPr>
          <w:rFonts w:ascii="Times New Roman" w:hAnsi="Times New Roman" w:cs="Times New Roman"/>
        </w:rPr>
        <w:t xml:space="preserve"> - Jēkabpils, Gulbenes, Madonas, Valkas, Varakļānu, Smiltenes un Valmieras novadi</w:t>
      </w:r>
      <w:r>
        <w:rPr>
          <w:rFonts w:ascii="Times New Roman" w:hAnsi="Times New Roman" w:cs="Times New Roman"/>
        </w:rPr>
        <w:t xml:space="preserve"> un</w:t>
      </w:r>
      <w:r w:rsidRPr="005E6930">
        <w:rPr>
          <w:rFonts w:ascii="Times New Roman" w:hAnsi="Times New Roman" w:cs="Times New Roman"/>
        </w:rPr>
        <w:t xml:space="preserve"> kam </w:t>
      </w:r>
      <w:r w:rsidRPr="00861F02">
        <w:rPr>
          <w:rFonts w:ascii="Times New Roman" w:hAnsi="Times New Roman" w:cs="Times New Roman"/>
          <w:b/>
          <w:bCs/>
        </w:rPr>
        <w:t>ir izteiktākas negatīvas sociālekonomiskās attīstības tendences</w:t>
      </w:r>
      <w:r w:rsidRPr="005E6930">
        <w:rPr>
          <w:rFonts w:ascii="Times New Roman" w:hAnsi="Times New Roman" w:cs="Times New Roman"/>
        </w:rPr>
        <w:t xml:space="preserve">, t.i., </w:t>
      </w:r>
      <w:bookmarkStart w:id="5" w:name="_Hlk155178977"/>
      <w:r w:rsidRPr="0088106C">
        <w:rPr>
          <w:rFonts w:ascii="Times New Roman" w:hAnsi="Times New Roman" w:cs="Times New Roman"/>
        </w:rPr>
        <w:t xml:space="preserve">šīs </w:t>
      </w:r>
      <w:r w:rsidRPr="00116D29">
        <w:rPr>
          <w:rFonts w:ascii="Times New Roman" w:hAnsi="Times New Roman" w:cs="Times New Roman"/>
        </w:rPr>
        <w:t xml:space="preserve">teritorijas </w:t>
      </w:r>
      <w:r>
        <w:rPr>
          <w:rFonts w:ascii="Times New Roman" w:hAnsi="Times New Roman" w:cs="Times New Roman"/>
        </w:rPr>
        <w:t xml:space="preserve">ir </w:t>
      </w:r>
      <w:r w:rsidRPr="00116D29">
        <w:rPr>
          <w:rFonts w:ascii="Times New Roman" w:hAnsi="Times New Roman" w:cs="Times New Roman"/>
        </w:rPr>
        <w:t xml:space="preserve">ar </w:t>
      </w:r>
      <w:r>
        <w:rPr>
          <w:rFonts w:ascii="Times New Roman" w:hAnsi="Times New Roman" w:cs="Times New Roman"/>
        </w:rPr>
        <w:t>Latgales plānošanas reģiona pašvaldībām</w:t>
      </w:r>
      <w:r w:rsidRPr="00116D29">
        <w:rPr>
          <w:rFonts w:ascii="Times New Roman" w:hAnsi="Times New Roman" w:cs="Times New Roman"/>
        </w:rPr>
        <w:t xml:space="preserve"> līdzīgiem sociālekonomiskajiem rādītājiem un ģeotelpiskajiem izaicinājumiem</w:t>
      </w:r>
      <w:r>
        <w:rPr>
          <w:rFonts w:ascii="Times New Roman" w:hAnsi="Times New Roman" w:cs="Times New Roman"/>
        </w:rPr>
        <w:t>, salīdzinot ar citām Latvijas pašvaldībām, tām novērojamas izteiktākas reģionālās atšķirības.</w:t>
      </w:r>
      <w:bookmarkEnd w:id="5"/>
    </w:p>
  </w:footnote>
  <w:footnote w:id="7">
    <w:p w14:paraId="2359B3D0" w14:textId="0699394B" w:rsidR="00FC6709" w:rsidRDefault="00FC6709" w:rsidP="0081234F">
      <w:pPr>
        <w:pStyle w:val="FootnoteText"/>
        <w:jc w:val="both"/>
      </w:pPr>
      <w:r>
        <w:rPr>
          <w:rStyle w:val="FootnoteReference"/>
        </w:rPr>
        <w:footnoteRef/>
      </w:r>
      <w:r>
        <w:t xml:space="preserve"> </w:t>
      </w:r>
      <w:r w:rsidR="0081234F" w:rsidRPr="0081234F">
        <w:rPr>
          <w:rFonts w:ascii="Times New Roman" w:hAnsi="Times New Roman" w:cs="Times New Roman"/>
        </w:rPr>
        <w:t>Ministru kabineta 2023. gada 4. jūlija sēdes protokollēmuma (prot. Nr. 35 43. §)  "Latvijas Republikas nacionālā pozīcija Nr. 1 "Par Eiropas Savienības daudzgadu finanšu shēmas 2021.-2027. gadam vidusposma pārskatu"" 2. punktā dotā uzdevuma izpildei, Vides aizsardzības un reģionālās attīstības ministrijai sadarbībā ar Aizsardzības ministriju, Iekšlietu ministriju, Klimata un enerģētikas ministriju, Satiksmes ministriju un Zemkopības ministriju veikt kopīgu vērtēšanas kritēriju izstrādi, uz kā pamata izvērtējot pašvaldību sākotnēji iesniegtos priekšlikumus par aktuālām infrastruktūras izveides un atjaunošanas vajadzībām mobilitātes un pakalpojumu jomās, sagatavot un vides aizsardzības un reģionālās attīstības ministram sešu mēnešu laikā pēc informatīvā ziņojuma izskatīšanas Ministru kabinetā iesniegt Ministru kabinetā informatīvo ziņojumu par mobilitātes un pakalpojumu infrastruktūras attīstību Eiropas Savienības Austrumu pierobežas konkurētspējas stiprināšanai, iekļaujot tajā divējādas lietojamības mobilitātes un pakalpojumu infrastruktūras kartējumu un šo projektu ieviešanai nepieciešamo finansējuma apjomu</w:t>
      </w:r>
    </w:p>
  </w:footnote>
  <w:footnote w:id="8">
    <w:p w14:paraId="520C7BEA" w14:textId="4665D4BE" w:rsidR="0053145D" w:rsidRDefault="0053145D" w:rsidP="00C40B2D">
      <w:pPr>
        <w:pStyle w:val="FootnoteText"/>
        <w:jc w:val="both"/>
      </w:pPr>
      <w:r>
        <w:rPr>
          <w:rStyle w:val="FootnoteReference"/>
        </w:rPr>
        <w:footnoteRef/>
      </w:r>
      <w:r>
        <w:t xml:space="preserve"> </w:t>
      </w:r>
      <w:r w:rsidR="000245AC" w:rsidRPr="00C40B2D">
        <w:rPr>
          <w:rFonts w:ascii="Times New Roman" w:hAnsi="Times New Roman" w:cs="Times New Roman"/>
        </w:rPr>
        <w:t xml:space="preserve">Krīzes situācijās </w:t>
      </w:r>
      <w:r w:rsidR="00391B27" w:rsidRPr="00C40B2D">
        <w:rPr>
          <w:rFonts w:ascii="Times New Roman" w:hAnsi="Times New Roman" w:cs="Times New Roman"/>
        </w:rPr>
        <w:t xml:space="preserve">varētu </w:t>
      </w:r>
      <w:r w:rsidR="000245AC" w:rsidRPr="00C40B2D">
        <w:rPr>
          <w:rFonts w:ascii="Times New Roman" w:hAnsi="Times New Roman" w:cs="Times New Roman"/>
        </w:rPr>
        <w:t>n</w:t>
      </w:r>
      <w:r w:rsidR="00391B27" w:rsidRPr="00C40B2D">
        <w:rPr>
          <w:rFonts w:ascii="Times New Roman" w:hAnsi="Times New Roman" w:cs="Times New Roman"/>
        </w:rPr>
        <w:t>ebūt</w:t>
      </w:r>
      <w:r w:rsidR="000245AC" w:rsidRPr="00C40B2D">
        <w:rPr>
          <w:rFonts w:ascii="Times New Roman" w:hAnsi="Times New Roman" w:cs="Times New Roman"/>
        </w:rPr>
        <w:t xml:space="preserve"> saistoši </w:t>
      </w:r>
      <w:r w:rsidR="003170D2" w:rsidRPr="00C40B2D">
        <w:rPr>
          <w:rFonts w:ascii="Times New Roman" w:hAnsi="Times New Roman" w:cs="Times New Roman"/>
        </w:rPr>
        <w:t xml:space="preserve">uz atsevišķiem ceļa posmiem </w:t>
      </w:r>
      <w:r w:rsidR="00391B27" w:rsidRPr="00C40B2D">
        <w:rPr>
          <w:rFonts w:ascii="Times New Roman" w:hAnsi="Times New Roman" w:cs="Times New Roman"/>
        </w:rPr>
        <w:t>noteiktie ierobežojumi, piemēram, transportlīdzekļu un to kravu 10 tonnu svara ierobežojums</w:t>
      </w:r>
      <w:r w:rsidR="00A92E41" w:rsidRPr="00C40B2D">
        <w:rPr>
          <w:rFonts w:ascii="Times New Roman" w:hAnsi="Times New Roman" w:cs="Times New Roman"/>
        </w:rPr>
        <w:t xml:space="preserve">, kas nereti tiek noteikts </w:t>
      </w:r>
      <w:r w:rsidR="00A222CE" w:rsidRPr="00C40B2D">
        <w:rPr>
          <w:rFonts w:ascii="Times New Roman" w:hAnsi="Times New Roman" w:cs="Times New Roman"/>
        </w:rPr>
        <w:t xml:space="preserve">pavasarī, kad nokrišņu ietekmē </w:t>
      </w:r>
      <w:r w:rsidR="00FE6E0B" w:rsidRPr="00C40B2D">
        <w:rPr>
          <w:rFonts w:ascii="Times New Roman" w:hAnsi="Times New Roman" w:cs="Times New Roman"/>
        </w:rPr>
        <w:t>tiek bojāts ceļa seguma stāvoklis</w:t>
      </w:r>
    </w:p>
  </w:footnote>
  <w:footnote w:id="9">
    <w:p w14:paraId="1362A530" w14:textId="78AFA31B" w:rsidR="00DA30C6" w:rsidRDefault="00DA30C6" w:rsidP="00F17C60">
      <w:pPr>
        <w:pStyle w:val="FootnoteText"/>
        <w:jc w:val="both"/>
      </w:pPr>
      <w:r>
        <w:rPr>
          <w:rStyle w:val="FootnoteReference"/>
        </w:rPr>
        <w:footnoteRef/>
      </w:r>
      <w:r>
        <w:t xml:space="preserve"> </w:t>
      </w:r>
      <w:r w:rsidRPr="007B02DD">
        <w:rPr>
          <w:rFonts w:ascii="Times New Roman" w:hAnsi="Times New Roman" w:cs="Times New Roman"/>
        </w:rPr>
        <w:t>Kritērijs būtu precizējams pēc Iekšlietu ministrijai sadarbībā ar Ekonomikas ministriju, Būvniecības valsts kontroles biroju, Rīgas Tehnisko universitāti, Veselības ministriju, VARAM, Izglītības un zinātnes ministriju un Labklājības ministriju Ministru kabineta 2024.gada 9.janvāra sēdes protokola Nr.1 95.§ 5.punktā dotā uzdevuma - sagatavot vadlīnijas par minimālajām tehniskajām prasībām ēkās esošo telpu vai telpu grupu piemērotībai patvertnes vai vietas, kur var patverties (pagrabi, pazemes autostāvvietas u.c.), atjaunošanai vai izveidošanai - izpildes</w:t>
      </w:r>
    </w:p>
  </w:footnote>
  <w:footnote w:id="10">
    <w:p w14:paraId="601A9621" w14:textId="23838CFC" w:rsidR="0033152D" w:rsidRPr="0033152D" w:rsidRDefault="0033152D" w:rsidP="00F17C60">
      <w:pPr>
        <w:pStyle w:val="FootnoteText"/>
        <w:jc w:val="both"/>
      </w:pPr>
      <w:r w:rsidRPr="0033152D">
        <w:rPr>
          <w:rStyle w:val="FootnoteReference"/>
        </w:rPr>
        <w:footnoteRef/>
      </w:r>
      <w:r w:rsidRPr="0033152D">
        <w:t xml:space="preserve"> </w:t>
      </w:r>
      <w:r w:rsidRPr="0033152D">
        <w:rPr>
          <w:rFonts w:ascii="Times New Roman" w:hAnsi="Times New Roman" w:cs="Times New Roman"/>
        </w:rPr>
        <w:t>Saskaņā ar VUDG norādēm, ēkas pagraba pielāgošanai patvertnes vajadzībām jāparedz 7-10% sadārdzinājums</w:t>
      </w:r>
    </w:p>
  </w:footnote>
  <w:footnote w:id="11">
    <w:p w14:paraId="42796171" w14:textId="473725F1" w:rsidR="00041634" w:rsidRDefault="00041634" w:rsidP="00F17C60">
      <w:pPr>
        <w:pStyle w:val="FootnoteText"/>
        <w:jc w:val="both"/>
      </w:pPr>
      <w:r>
        <w:rPr>
          <w:rStyle w:val="FootnoteReference"/>
        </w:rPr>
        <w:footnoteRef/>
      </w:r>
      <w:r>
        <w:t xml:space="preserve"> </w:t>
      </w:r>
      <w:r w:rsidRPr="00A57554">
        <w:rPr>
          <w:rFonts w:ascii="Times New Roman" w:hAnsi="Times New Roman" w:cs="Times New Roman"/>
        </w:rPr>
        <w:t xml:space="preserve">Pieejams: </w:t>
      </w:r>
      <w:hyperlink r:id="rId1" w:history="1">
        <w:r w:rsidR="00A57554" w:rsidRPr="00A57554">
          <w:rPr>
            <w:rStyle w:val="Hyperlink"/>
            <w:rFonts w:ascii="Times New Roman" w:hAnsi="Times New Roman" w:cs="Times New Roman"/>
          </w:rPr>
          <w:t>https://www.cimic-coe.org/resources/fact-sheets/resilience-through-civil-preparedness.pdf</w:t>
        </w:r>
      </w:hyperlink>
      <w:r w:rsidR="00A57554">
        <w:t xml:space="preserve"> </w:t>
      </w:r>
    </w:p>
  </w:footnote>
  <w:footnote w:id="12">
    <w:p w14:paraId="474D4CE6" w14:textId="77777777" w:rsidR="005B70F0" w:rsidRPr="00C40B2D" w:rsidRDefault="005B70F0" w:rsidP="005779E4">
      <w:pPr>
        <w:pStyle w:val="FootnoteText"/>
        <w:jc w:val="both"/>
        <w:rPr>
          <w:rFonts w:ascii="Times New Roman" w:hAnsi="Times New Roman" w:cs="Times New Roman"/>
        </w:rPr>
      </w:pPr>
      <w:r>
        <w:rPr>
          <w:rStyle w:val="FootnoteReference"/>
        </w:rPr>
        <w:footnoteRef/>
      </w:r>
      <w:r>
        <w:t xml:space="preserve"> </w:t>
      </w:r>
      <w:r w:rsidRPr="00D128F5">
        <w:rPr>
          <w:rFonts w:ascii="Times New Roman" w:hAnsi="Times New Roman" w:cs="Times New Roman"/>
        </w:rPr>
        <w:t xml:space="preserve">Saskaņā ar </w:t>
      </w:r>
      <w:r>
        <w:rPr>
          <w:rFonts w:ascii="Times New Roman" w:hAnsi="Times New Roman" w:cs="Times New Roman"/>
        </w:rPr>
        <w:t xml:space="preserve">2017.gada 14.decembrī pieņemtā </w:t>
      </w:r>
      <w:r w:rsidRPr="00586AA8">
        <w:rPr>
          <w:rFonts w:ascii="Times New Roman" w:hAnsi="Times New Roman" w:cs="Times New Roman"/>
        </w:rPr>
        <w:t>"Veselības aprūpes finansēšanas likum</w:t>
      </w:r>
      <w:r>
        <w:rPr>
          <w:rFonts w:ascii="Times New Roman" w:hAnsi="Times New Roman" w:cs="Times New Roman"/>
        </w:rPr>
        <w:t>a</w:t>
      </w:r>
      <w:r w:rsidRPr="00586AA8">
        <w:rPr>
          <w:rFonts w:ascii="Times New Roman" w:hAnsi="Times New Roman" w:cs="Times New Roman"/>
        </w:rPr>
        <w:t>"</w:t>
      </w:r>
      <w:r>
        <w:rPr>
          <w:rFonts w:ascii="Times New Roman" w:hAnsi="Times New Roman" w:cs="Times New Roman"/>
        </w:rPr>
        <w:t xml:space="preserve"> 8.panta pirmo daļu (p</w:t>
      </w:r>
      <w:r w:rsidRPr="00FE7014">
        <w:rPr>
          <w:rFonts w:ascii="Times New Roman" w:hAnsi="Times New Roman" w:cs="Times New Roman"/>
        </w:rPr>
        <w:t>ublicēts: Latvijas Vēstnes</w:t>
      </w:r>
      <w:r>
        <w:rPr>
          <w:rFonts w:ascii="Times New Roman" w:hAnsi="Times New Roman" w:cs="Times New Roman"/>
        </w:rPr>
        <w:t>ī</w:t>
      </w:r>
      <w:r w:rsidRPr="00FE7014">
        <w:rPr>
          <w:rFonts w:ascii="Times New Roman" w:hAnsi="Times New Roman" w:cs="Times New Roman"/>
        </w:rPr>
        <w:t>, 259, 31.12.2017.</w:t>
      </w:r>
      <w:r>
        <w:rPr>
          <w:rFonts w:ascii="Times New Roman" w:hAnsi="Times New Roman" w:cs="Times New Roman"/>
        </w:rPr>
        <w:t>; stājās spēkā 01.01.2018.).</w:t>
      </w:r>
    </w:p>
  </w:footnote>
  <w:footnote w:id="13">
    <w:p w14:paraId="343E33B6" w14:textId="4695631C" w:rsidR="00BF2FF5" w:rsidRDefault="00BF2FF5" w:rsidP="00C239CD">
      <w:pPr>
        <w:pStyle w:val="FootnoteText"/>
        <w:jc w:val="both"/>
      </w:pPr>
      <w:r>
        <w:rPr>
          <w:rStyle w:val="FootnoteReference"/>
        </w:rPr>
        <w:footnoteRef/>
      </w:r>
      <w:r>
        <w:t xml:space="preserve"> </w:t>
      </w:r>
      <w:r w:rsidR="007D38FD">
        <w:rPr>
          <w:rFonts w:ascii="Times New Roman" w:hAnsi="Times New Roman" w:cs="Times New Roman"/>
        </w:rPr>
        <w:t>Noteikts S</w:t>
      </w:r>
      <w:r w:rsidRPr="00C239CD">
        <w:rPr>
          <w:rFonts w:ascii="Times New Roman" w:hAnsi="Times New Roman" w:cs="Times New Roman"/>
        </w:rPr>
        <w:t>ociālo pakalpojumu un sociālās palīdzības likum</w:t>
      </w:r>
      <w:r w:rsidR="007D38FD">
        <w:rPr>
          <w:rFonts w:ascii="Times New Roman" w:hAnsi="Times New Roman" w:cs="Times New Roman"/>
        </w:rPr>
        <w:t>ā:</w:t>
      </w:r>
      <w:r w:rsidR="00FA01DF" w:rsidRPr="00C239CD">
        <w:rPr>
          <w:rFonts w:ascii="Times New Roman" w:hAnsi="Times New Roman" w:cs="Times New Roman"/>
        </w:rPr>
        <w:t xml:space="preserve"> stājās spēkā</w:t>
      </w:r>
      <w:r w:rsidRPr="00C239CD">
        <w:rPr>
          <w:rFonts w:ascii="Times New Roman" w:hAnsi="Times New Roman" w:cs="Times New Roman"/>
        </w:rPr>
        <w:t xml:space="preserve"> </w:t>
      </w:r>
      <w:r w:rsidR="00FA01DF" w:rsidRPr="00C239CD">
        <w:rPr>
          <w:rFonts w:ascii="Times New Roman" w:hAnsi="Times New Roman" w:cs="Times New Roman"/>
        </w:rPr>
        <w:t>01</w:t>
      </w:r>
      <w:r w:rsidRPr="00C239CD">
        <w:rPr>
          <w:rFonts w:ascii="Times New Roman" w:hAnsi="Times New Roman" w:cs="Times New Roman"/>
        </w:rPr>
        <w:t>.</w:t>
      </w:r>
      <w:r w:rsidR="00FA01DF" w:rsidRPr="00C239CD">
        <w:rPr>
          <w:rFonts w:ascii="Times New Roman" w:hAnsi="Times New Roman" w:cs="Times New Roman"/>
        </w:rPr>
        <w:t>01</w:t>
      </w:r>
      <w:r w:rsidRPr="00C239CD">
        <w:rPr>
          <w:rFonts w:ascii="Times New Roman" w:hAnsi="Times New Roman" w:cs="Times New Roman"/>
        </w:rPr>
        <w:t>.200</w:t>
      </w:r>
      <w:r w:rsidR="00FA01DF" w:rsidRPr="00C239CD">
        <w:rPr>
          <w:rFonts w:ascii="Times New Roman" w:hAnsi="Times New Roman" w:cs="Times New Roman"/>
        </w:rPr>
        <w:t>3</w:t>
      </w:r>
      <w:r w:rsidRPr="00C239CD">
        <w:rPr>
          <w:rFonts w:ascii="Times New Roman" w:hAnsi="Times New Roman" w:cs="Times New Roman"/>
        </w:rPr>
        <w:t xml:space="preserve">., pieejams: </w:t>
      </w:r>
      <w:hyperlink r:id="rId2" w:history="1">
        <w:r w:rsidR="00FA01DF" w:rsidRPr="00C239CD">
          <w:rPr>
            <w:rStyle w:val="Hyperlink"/>
            <w:rFonts w:ascii="Times New Roman" w:hAnsi="Times New Roman" w:cs="Times New Roman"/>
          </w:rPr>
          <w:t>https://likumi.lv/ta/id/68488-socialo-pakalpojumu-un-socialas-palidzibas-likums</w:t>
        </w:r>
      </w:hyperlink>
      <w:r w:rsidR="00FA01DF">
        <w:t xml:space="preserve"> </w:t>
      </w:r>
    </w:p>
  </w:footnote>
  <w:footnote w:id="14">
    <w:p w14:paraId="7EB2C583" w14:textId="6E10D093" w:rsidR="00F4683B" w:rsidRPr="004C02D4" w:rsidRDefault="00F4683B">
      <w:pPr>
        <w:pStyle w:val="FootnoteText"/>
        <w:rPr>
          <w:rFonts w:ascii="Times New Roman" w:hAnsi="Times New Roman" w:cs="Times New Roman"/>
        </w:rPr>
      </w:pPr>
      <w:r w:rsidRPr="004C02D4">
        <w:rPr>
          <w:rStyle w:val="FootnoteReference"/>
          <w:rFonts w:ascii="Times New Roman" w:hAnsi="Times New Roman" w:cs="Times New Roman"/>
          <w:sz w:val="18"/>
          <w:szCs w:val="18"/>
        </w:rPr>
        <w:footnoteRef/>
      </w:r>
      <w:r w:rsidRPr="004C02D4">
        <w:rPr>
          <w:rFonts w:ascii="Times New Roman" w:hAnsi="Times New Roman" w:cs="Times New Roman"/>
          <w:sz w:val="18"/>
          <w:szCs w:val="18"/>
        </w:rPr>
        <w:t xml:space="preserve"> Pašvaldību likums stājās spēkā: 01.01.2023., pieejams: </w:t>
      </w:r>
      <w:hyperlink r:id="rId3" w:history="1">
        <w:r w:rsidR="00C16BA5" w:rsidRPr="00674AFD">
          <w:rPr>
            <w:rStyle w:val="Hyperlink"/>
            <w:rFonts w:ascii="Times New Roman" w:hAnsi="Times New Roman" w:cs="Times New Roman"/>
            <w:sz w:val="18"/>
            <w:szCs w:val="18"/>
          </w:rPr>
          <w:t>https://likumi.lv/ta/id/336956-pasvaldibu-likums</w:t>
        </w:r>
      </w:hyperlink>
      <w:r w:rsidR="00C16BA5">
        <w:rPr>
          <w:rFonts w:ascii="Times New Roman" w:hAnsi="Times New Roman" w:cs="Times New Roman"/>
          <w:sz w:val="18"/>
          <w:szCs w:val="18"/>
        </w:rPr>
        <w:t xml:space="preserve"> </w:t>
      </w:r>
      <w:r w:rsidR="006A25FD" w:rsidRPr="004C02D4">
        <w:rPr>
          <w:rFonts w:ascii="Times New Roman" w:hAnsi="Times New Roman" w:cs="Times New Roman"/>
          <w:sz w:val="18"/>
          <w:szCs w:val="18"/>
        </w:rPr>
        <w:t xml:space="preserve"> </w:t>
      </w:r>
    </w:p>
  </w:footnote>
  <w:footnote w:id="15">
    <w:p w14:paraId="12935B44" w14:textId="21A6C050" w:rsidR="002B1974" w:rsidRPr="004C02D4" w:rsidRDefault="002B1974">
      <w:pPr>
        <w:pStyle w:val="FootnoteText"/>
        <w:rPr>
          <w:rFonts w:ascii="Times New Roman" w:hAnsi="Times New Roman" w:cs="Times New Roman"/>
        </w:rPr>
      </w:pPr>
      <w:r w:rsidRPr="004C02D4">
        <w:rPr>
          <w:rStyle w:val="FootnoteReference"/>
          <w:rFonts w:ascii="Times New Roman" w:hAnsi="Times New Roman" w:cs="Times New Roman"/>
        </w:rPr>
        <w:footnoteRef/>
      </w:r>
      <w:r w:rsidRPr="004C02D4">
        <w:rPr>
          <w:rFonts w:ascii="Times New Roman" w:hAnsi="Times New Roman" w:cs="Times New Roman"/>
        </w:rPr>
        <w:t xml:space="preserve"> </w:t>
      </w:r>
      <w:r w:rsidRPr="004C02D4">
        <w:rPr>
          <w:rFonts w:ascii="Times New Roman" w:hAnsi="Times New Roman" w:cs="Times New Roman"/>
          <w:sz w:val="18"/>
          <w:szCs w:val="18"/>
        </w:rPr>
        <w:t>Kultūrpolitikas pamatnostādn</w:t>
      </w:r>
      <w:r w:rsidRPr="006A25FD">
        <w:rPr>
          <w:rFonts w:ascii="Times New Roman" w:hAnsi="Times New Roman" w:cs="Times New Roman"/>
          <w:sz w:val="18"/>
          <w:szCs w:val="18"/>
        </w:rPr>
        <w:t>e</w:t>
      </w:r>
      <w:r w:rsidRPr="004C02D4">
        <w:rPr>
          <w:rFonts w:ascii="Times New Roman" w:hAnsi="Times New Roman" w:cs="Times New Roman"/>
          <w:sz w:val="18"/>
          <w:szCs w:val="18"/>
        </w:rPr>
        <w:t xml:space="preserve">s 2014. – 2020. gadam </w:t>
      </w:r>
      <w:r w:rsidRPr="00C16BA5">
        <w:rPr>
          <w:rFonts w:ascii="Times New Roman" w:hAnsi="Times New Roman" w:cs="Times New Roman"/>
          <w:i/>
          <w:sz w:val="18"/>
          <w:szCs w:val="18"/>
        </w:rPr>
        <w:t>„Radošā Latvija”</w:t>
      </w:r>
    </w:p>
  </w:footnote>
  <w:footnote w:id="16">
    <w:p w14:paraId="0F5CE89F" w14:textId="292D34BE" w:rsidR="000A4CF9" w:rsidRPr="004C02D4" w:rsidRDefault="000A4CF9" w:rsidP="004C02D4">
      <w:pPr>
        <w:pStyle w:val="FootnoteText"/>
        <w:jc w:val="both"/>
        <w:rPr>
          <w:rFonts w:ascii="Times New Roman" w:hAnsi="Times New Roman" w:cs="Times New Roman"/>
        </w:rPr>
      </w:pPr>
      <w:r w:rsidRPr="004C02D4">
        <w:rPr>
          <w:rStyle w:val="FootnoteReference"/>
          <w:rFonts w:ascii="Times New Roman" w:hAnsi="Times New Roman" w:cs="Times New Roman"/>
        </w:rPr>
        <w:footnoteRef/>
      </w:r>
      <w:r>
        <w:rPr>
          <w:rFonts w:ascii="Times New Roman" w:hAnsi="Times New Roman" w:cs="Times New Roman"/>
          <w:sz w:val="18"/>
          <w:szCs w:val="18"/>
        </w:rPr>
        <w:t xml:space="preserve"> </w:t>
      </w:r>
      <w:r w:rsidRPr="004C02D4">
        <w:rPr>
          <w:rFonts w:ascii="Times New Roman" w:hAnsi="Times New Roman" w:cs="Times New Roman"/>
          <w:sz w:val="18"/>
          <w:szCs w:val="18"/>
        </w:rPr>
        <w:t>Kultūras pakalpojumu groza konceptā šobrīd noteikts, ka pagasta līmenī iedzīvotājiem jābūt pieejamiem bibliotēku pakalpojumiem, iespējām izmantot kultūrizglītības, mākslinieciskās jaunrades, kultūras pasākumu un brīvā laika pavadīšanas iespējas, piekļūt kultūrvēsturiskajam mantojumam, iesaistīties Dziesmu un deju svētku procesā un radošajā uzņēmējdarbībā. Novada līmenī pakalpojumu grozu papildina profesionālās ievirzes mākslas un mūzikas izglītības pieejamība, profesionālās kultūrizglītības pieejamība un muzeju pakalpojumi, valstspilsētu līmenī – arhīvu pakalpojumi, profesionālās mākslas pieejamība (akustiskā koncertzāle, laikmetīgais mākslas muzejs, izstāžu zāles, teātri, opera, daudzfunkcionālie kultūras centri), kino pieejamība, kā arī padziļināts muzeju pakalpojumu kopums un augstākās izglītības iespējas kultūras jomā.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1DBC0" w14:textId="785D3368" w:rsidR="001C2866" w:rsidRPr="001C2866" w:rsidRDefault="001C2866">
    <w:pPr>
      <w:pStyle w:val="Header"/>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6020A"/>
    <w:multiLevelType w:val="hybridMultilevel"/>
    <w:tmpl w:val="C742E8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052B61"/>
    <w:multiLevelType w:val="multilevel"/>
    <w:tmpl w:val="AE42AD08"/>
    <w:lvl w:ilvl="0">
      <w:start w:val="1"/>
      <w:numFmt w:val="decimal"/>
      <w:lvlText w:val="%1."/>
      <w:lvlJc w:val="left"/>
      <w:pPr>
        <w:ind w:left="420" w:hanging="360"/>
      </w:pPr>
      <w:rPr>
        <w:rFonts w:hint="default"/>
        <w:b/>
        <w:bCs/>
      </w:rPr>
    </w:lvl>
    <w:lvl w:ilvl="1">
      <w:start w:val="1"/>
      <w:numFmt w:val="decimal"/>
      <w:isLgl/>
      <w:lvlText w:val="%1.%2."/>
      <w:lvlJc w:val="left"/>
      <w:pPr>
        <w:ind w:left="420" w:hanging="360"/>
      </w:pPr>
      <w:rPr>
        <w:rFonts w:hint="default"/>
        <w:b w:val="0"/>
        <w:bCs w:val="0"/>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2" w15:restartNumberingAfterBreak="0">
    <w:nsid w:val="06231DCF"/>
    <w:multiLevelType w:val="hybridMultilevel"/>
    <w:tmpl w:val="BD4A35BE"/>
    <w:lvl w:ilvl="0" w:tplc="B87CE06E">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F0535A"/>
    <w:multiLevelType w:val="hybridMultilevel"/>
    <w:tmpl w:val="70C2647A"/>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701511E"/>
    <w:multiLevelType w:val="hybridMultilevel"/>
    <w:tmpl w:val="43BE3090"/>
    <w:lvl w:ilvl="0" w:tplc="04260001">
      <w:start w:val="1"/>
      <w:numFmt w:val="bullet"/>
      <w:lvlText w:val=""/>
      <w:lvlJc w:val="left"/>
      <w:pPr>
        <w:ind w:left="2880" w:hanging="360"/>
      </w:pPr>
      <w:rPr>
        <w:rFonts w:ascii="Symbol" w:hAnsi="Symbol" w:hint="default"/>
      </w:rPr>
    </w:lvl>
    <w:lvl w:ilvl="1" w:tplc="04260003" w:tentative="1">
      <w:start w:val="1"/>
      <w:numFmt w:val="bullet"/>
      <w:lvlText w:val="o"/>
      <w:lvlJc w:val="left"/>
      <w:pPr>
        <w:ind w:left="3600" w:hanging="360"/>
      </w:pPr>
      <w:rPr>
        <w:rFonts w:ascii="Courier New" w:hAnsi="Courier New" w:cs="Courier New" w:hint="default"/>
      </w:rPr>
    </w:lvl>
    <w:lvl w:ilvl="2" w:tplc="04260005" w:tentative="1">
      <w:start w:val="1"/>
      <w:numFmt w:val="bullet"/>
      <w:lvlText w:val=""/>
      <w:lvlJc w:val="left"/>
      <w:pPr>
        <w:ind w:left="4320" w:hanging="360"/>
      </w:pPr>
      <w:rPr>
        <w:rFonts w:ascii="Wingdings" w:hAnsi="Wingdings" w:hint="default"/>
      </w:rPr>
    </w:lvl>
    <w:lvl w:ilvl="3" w:tplc="04260001" w:tentative="1">
      <w:start w:val="1"/>
      <w:numFmt w:val="bullet"/>
      <w:lvlText w:val=""/>
      <w:lvlJc w:val="left"/>
      <w:pPr>
        <w:ind w:left="5040" w:hanging="360"/>
      </w:pPr>
      <w:rPr>
        <w:rFonts w:ascii="Symbol" w:hAnsi="Symbol" w:hint="default"/>
      </w:rPr>
    </w:lvl>
    <w:lvl w:ilvl="4" w:tplc="04260003" w:tentative="1">
      <w:start w:val="1"/>
      <w:numFmt w:val="bullet"/>
      <w:lvlText w:val="o"/>
      <w:lvlJc w:val="left"/>
      <w:pPr>
        <w:ind w:left="5760" w:hanging="360"/>
      </w:pPr>
      <w:rPr>
        <w:rFonts w:ascii="Courier New" w:hAnsi="Courier New" w:cs="Courier New" w:hint="default"/>
      </w:rPr>
    </w:lvl>
    <w:lvl w:ilvl="5" w:tplc="04260005" w:tentative="1">
      <w:start w:val="1"/>
      <w:numFmt w:val="bullet"/>
      <w:lvlText w:val=""/>
      <w:lvlJc w:val="left"/>
      <w:pPr>
        <w:ind w:left="6480" w:hanging="360"/>
      </w:pPr>
      <w:rPr>
        <w:rFonts w:ascii="Wingdings" w:hAnsi="Wingdings" w:hint="default"/>
      </w:rPr>
    </w:lvl>
    <w:lvl w:ilvl="6" w:tplc="04260001" w:tentative="1">
      <w:start w:val="1"/>
      <w:numFmt w:val="bullet"/>
      <w:lvlText w:val=""/>
      <w:lvlJc w:val="left"/>
      <w:pPr>
        <w:ind w:left="7200" w:hanging="360"/>
      </w:pPr>
      <w:rPr>
        <w:rFonts w:ascii="Symbol" w:hAnsi="Symbol" w:hint="default"/>
      </w:rPr>
    </w:lvl>
    <w:lvl w:ilvl="7" w:tplc="04260003" w:tentative="1">
      <w:start w:val="1"/>
      <w:numFmt w:val="bullet"/>
      <w:lvlText w:val="o"/>
      <w:lvlJc w:val="left"/>
      <w:pPr>
        <w:ind w:left="7920" w:hanging="360"/>
      </w:pPr>
      <w:rPr>
        <w:rFonts w:ascii="Courier New" w:hAnsi="Courier New" w:cs="Courier New" w:hint="default"/>
      </w:rPr>
    </w:lvl>
    <w:lvl w:ilvl="8" w:tplc="04260005" w:tentative="1">
      <w:start w:val="1"/>
      <w:numFmt w:val="bullet"/>
      <w:lvlText w:val=""/>
      <w:lvlJc w:val="left"/>
      <w:pPr>
        <w:ind w:left="8640" w:hanging="360"/>
      </w:pPr>
      <w:rPr>
        <w:rFonts w:ascii="Wingdings" w:hAnsi="Wingdings" w:hint="default"/>
      </w:rPr>
    </w:lvl>
  </w:abstractNum>
  <w:abstractNum w:abstractNumId="5" w15:restartNumberingAfterBreak="0">
    <w:nsid w:val="07254BC9"/>
    <w:multiLevelType w:val="hybridMultilevel"/>
    <w:tmpl w:val="61D0C6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9D265B1"/>
    <w:multiLevelType w:val="hybridMultilevel"/>
    <w:tmpl w:val="EB2ECC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BC94C70"/>
    <w:multiLevelType w:val="multilevel"/>
    <w:tmpl w:val="41C241CC"/>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start w:val="4"/>
      <w:numFmt w:val="decimal"/>
      <w:lvlText w:val="%2."/>
      <w:lvlJc w:val="left"/>
      <w:pPr>
        <w:ind w:left="1440" w:hanging="360"/>
      </w:pPr>
      <w:rPr>
        <w:rFonts w:hint="default"/>
      </w:rPr>
    </w:lvl>
    <w:lvl w:ilvl="2">
      <w:start w:val="1"/>
      <w:numFmt w:val="bullet"/>
      <w:lvlText w:val="o"/>
      <w:lvlJc w:val="left"/>
      <w:pPr>
        <w:ind w:left="2160" w:hanging="360"/>
      </w:pPr>
      <w:rPr>
        <w:rFonts w:ascii="Courier New" w:hAnsi="Courier New" w:cs="Courier New" w:hint="default"/>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927DA3"/>
    <w:multiLevelType w:val="multilevel"/>
    <w:tmpl w:val="0EA8C8B2"/>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3)"/>
      <w:lvlJc w:val="left"/>
      <w:pPr>
        <w:ind w:left="720" w:hanging="720"/>
      </w:pPr>
      <w:rPr>
        <w:rFonts w:ascii="Times New Roman" w:eastAsia="Times New Roman" w:hAnsi="Times New Roman" w:cs="Times New Roman"/>
        <w:sz w:val="24"/>
        <w:szCs w:val="24"/>
      </w:rPr>
    </w:lvl>
    <w:lvl w:ilvl="3">
      <w:start w:val="1"/>
      <w:numFmt w:val="decimal"/>
      <w:lvlText w:val="%1.%2.%3.%4."/>
      <w:lvlJc w:val="left"/>
      <w:pPr>
        <w:ind w:left="720" w:hanging="720"/>
      </w:pPr>
      <w:rPr>
        <w:rFonts w:hint="default"/>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D2875D5"/>
    <w:multiLevelType w:val="hybridMultilevel"/>
    <w:tmpl w:val="EA0ED102"/>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2AB6CFC"/>
    <w:multiLevelType w:val="hybridMultilevel"/>
    <w:tmpl w:val="9A8EBA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4855F29"/>
    <w:multiLevelType w:val="multilevel"/>
    <w:tmpl w:val="D92C25F0"/>
    <w:lvl w:ilvl="0">
      <w:start w:val="4"/>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7775EE4"/>
    <w:multiLevelType w:val="hybridMultilevel"/>
    <w:tmpl w:val="42D66BF8"/>
    <w:lvl w:ilvl="0" w:tplc="AD341850">
      <w:start w:val="2"/>
      <w:numFmt w:val="bullet"/>
      <w:lvlText w:val="-"/>
      <w:lvlJc w:val="left"/>
      <w:pPr>
        <w:ind w:left="720" w:hanging="360"/>
      </w:pPr>
      <w:rPr>
        <w:rFonts w:ascii="Times New Roman" w:eastAsiaTheme="minorHAnsi" w:hAnsi="Times New Roman" w:cs="Times New Roman" w:hint="default"/>
      </w:rPr>
    </w:lvl>
    <w:lvl w:ilvl="1" w:tplc="1A1630E6" w:tentative="1">
      <w:start w:val="1"/>
      <w:numFmt w:val="bullet"/>
      <w:lvlText w:val="o"/>
      <w:lvlJc w:val="left"/>
      <w:pPr>
        <w:ind w:left="1440" w:hanging="360"/>
      </w:pPr>
      <w:rPr>
        <w:rFonts w:ascii="Courier New" w:hAnsi="Courier New" w:cs="Courier New" w:hint="default"/>
      </w:rPr>
    </w:lvl>
    <w:lvl w:ilvl="2" w:tplc="6D9A145E" w:tentative="1">
      <w:start w:val="1"/>
      <w:numFmt w:val="bullet"/>
      <w:lvlText w:val=""/>
      <w:lvlJc w:val="left"/>
      <w:pPr>
        <w:ind w:left="2160" w:hanging="360"/>
      </w:pPr>
      <w:rPr>
        <w:rFonts w:ascii="Wingdings" w:hAnsi="Wingdings" w:hint="default"/>
      </w:rPr>
    </w:lvl>
    <w:lvl w:ilvl="3" w:tplc="A4D4D756" w:tentative="1">
      <w:start w:val="1"/>
      <w:numFmt w:val="bullet"/>
      <w:lvlText w:val=""/>
      <w:lvlJc w:val="left"/>
      <w:pPr>
        <w:ind w:left="2880" w:hanging="360"/>
      </w:pPr>
      <w:rPr>
        <w:rFonts w:ascii="Symbol" w:hAnsi="Symbol" w:hint="default"/>
      </w:rPr>
    </w:lvl>
    <w:lvl w:ilvl="4" w:tplc="9B42B1BA" w:tentative="1">
      <w:start w:val="1"/>
      <w:numFmt w:val="bullet"/>
      <w:lvlText w:val="o"/>
      <w:lvlJc w:val="left"/>
      <w:pPr>
        <w:ind w:left="3600" w:hanging="360"/>
      </w:pPr>
      <w:rPr>
        <w:rFonts w:ascii="Courier New" w:hAnsi="Courier New" w:cs="Courier New" w:hint="default"/>
      </w:rPr>
    </w:lvl>
    <w:lvl w:ilvl="5" w:tplc="A15EFCCC" w:tentative="1">
      <w:start w:val="1"/>
      <w:numFmt w:val="bullet"/>
      <w:lvlText w:val=""/>
      <w:lvlJc w:val="left"/>
      <w:pPr>
        <w:ind w:left="4320" w:hanging="360"/>
      </w:pPr>
      <w:rPr>
        <w:rFonts w:ascii="Wingdings" w:hAnsi="Wingdings" w:hint="default"/>
      </w:rPr>
    </w:lvl>
    <w:lvl w:ilvl="6" w:tplc="C4A8F46E" w:tentative="1">
      <w:start w:val="1"/>
      <w:numFmt w:val="bullet"/>
      <w:lvlText w:val=""/>
      <w:lvlJc w:val="left"/>
      <w:pPr>
        <w:ind w:left="5040" w:hanging="360"/>
      </w:pPr>
      <w:rPr>
        <w:rFonts w:ascii="Symbol" w:hAnsi="Symbol" w:hint="default"/>
      </w:rPr>
    </w:lvl>
    <w:lvl w:ilvl="7" w:tplc="AD669674" w:tentative="1">
      <w:start w:val="1"/>
      <w:numFmt w:val="bullet"/>
      <w:lvlText w:val="o"/>
      <w:lvlJc w:val="left"/>
      <w:pPr>
        <w:ind w:left="5760" w:hanging="360"/>
      </w:pPr>
      <w:rPr>
        <w:rFonts w:ascii="Courier New" w:hAnsi="Courier New" w:cs="Courier New" w:hint="default"/>
      </w:rPr>
    </w:lvl>
    <w:lvl w:ilvl="8" w:tplc="5E007BB4" w:tentative="1">
      <w:start w:val="1"/>
      <w:numFmt w:val="bullet"/>
      <w:lvlText w:val=""/>
      <w:lvlJc w:val="left"/>
      <w:pPr>
        <w:ind w:left="6480" w:hanging="360"/>
      </w:pPr>
      <w:rPr>
        <w:rFonts w:ascii="Wingdings" w:hAnsi="Wingdings" w:hint="default"/>
      </w:rPr>
    </w:lvl>
  </w:abstractNum>
  <w:abstractNum w:abstractNumId="13" w15:restartNumberingAfterBreak="0">
    <w:nsid w:val="18955220"/>
    <w:multiLevelType w:val="hybridMultilevel"/>
    <w:tmpl w:val="43B019F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1BC517A7"/>
    <w:multiLevelType w:val="hybridMultilevel"/>
    <w:tmpl w:val="FCD064B0"/>
    <w:lvl w:ilvl="0" w:tplc="35428D2C">
      <w:start w:val="1"/>
      <w:numFmt w:val="decimal"/>
      <w:lvlText w:val="%1)"/>
      <w:lvlJc w:val="left"/>
      <w:pPr>
        <w:ind w:left="720" w:hanging="360"/>
      </w:pPr>
      <w:rPr>
        <w:rFonts w:eastAsia="Times New Roman" w:hint="default"/>
        <w:b/>
        <w:bCs w:val="0"/>
      </w:rPr>
    </w:lvl>
    <w:lvl w:ilvl="1" w:tplc="98DE0CC4">
      <w:start w:val="1"/>
      <w:numFmt w:val="lowerLetter"/>
      <w:lvlText w:val="%2)"/>
      <w:lvlJc w:val="left"/>
      <w:pPr>
        <w:ind w:left="1440" w:hanging="360"/>
      </w:pPr>
      <w:rPr>
        <w:rFonts w:ascii="Times New Roman" w:eastAsiaTheme="minorHAnsi" w:hAnsi="Times New Roman" w:cs="Times New Roman"/>
      </w:rPr>
    </w:lvl>
    <w:lvl w:ilvl="2" w:tplc="F844FB00">
      <w:start w:val="1"/>
      <w:numFmt w:val="lowerRoman"/>
      <w:lvlText w:val="%3."/>
      <w:lvlJc w:val="right"/>
      <w:pPr>
        <w:ind w:left="2160" w:hanging="180"/>
      </w:pPr>
      <w:rPr>
        <w:b w:val="0"/>
        <w:bCs w:val="0"/>
      </w:rPr>
    </w:lvl>
    <w:lvl w:ilvl="3" w:tplc="4EC8D5EE">
      <w:start w:val="1"/>
      <w:numFmt w:val="decimal"/>
      <w:lvlText w:val="%4."/>
      <w:lvlJc w:val="left"/>
      <w:pPr>
        <w:ind w:left="2880" w:hanging="3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EE4528F"/>
    <w:multiLevelType w:val="multilevel"/>
    <w:tmpl w:val="15D00F78"/>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FC91EF3"/>
    <w:multiLevelType w:val="hybridMultilevel"/>
    <w:tmpl w:val="BCA457EC"/>
    <w:lvl w:ilvl="0" w:tplc="908A622C">
      <w:start w:val="1"/>
      <w:numFmt w:val="decimal"/>
      <w:lvlText w:val="%1)"/>
      <w:lvlJc w:val="left"/>
      <w:pPr>
        <w:ind w:left="720" w:hanging="360"/>
      </w:pPr>
      <w:rPr>
        <w:rFonts w:ascii="Times New Roman" w:eastAsiaTheme="minorHAnsi" w:hAnsi="Times New Roman" w:cs="Times New Roman"/>
      </w:rPr>
    </w:lvl>
    <w:lvl w:ilvl="1" w:tplc="E0DCFCFA">
      <w:start w:val="5"/>
      <w:numFmt w:val="bullet"/>
      <w:lvlText w:val="-"/>
      <w:lvlJc w:val="left"/>
      <w:pPr>
        <w:ind w:left="1080" w:hanging="360"/>
      </w:pPr>
      <w:rPr>
        <w:rFonts w:ascii="Times New Roman" w:eastAsia="Times New Roman" w:hAnsi="Times New Roman" w:cs="Times New Roman" w:hint="default"/>
      </w:rPr>
    </w:lvl>
    <w:lvl w:ilvl="2" w:tplc="57C6D19C">
      <w:start w:val="1"/>
      <w:numFmt w:val="lowerLetter"/>
      <w:lvlText w:val="%3)"/>
      <w:lvlJc w:val="left"/>
      <w:pPr>
        <w:ind w:left="2160" w:hanging="360"/>
      </w:pPr>
      <w:rPr>
        <w:rFonts w:ascii="Times New Roman" w:eastAsiaTheme="minorHAnsi" w:hAnsi="Times New Roman" w:cs="Times New Roman"/>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1DD5E9E"/>
    <w:multiLevelType w:val="hybridMultilevel"/>
    <w:tmpl w:val="5434C574"/>
    <w:lvl w:ilvl="0" w:tplc="406AAF12">
      <w:start w:val="1"/>
      <w:numFmt w:val="bullet"/>
      <w:lvlText w:val=""/>
      <w:lvlJc w:val="left"/>
      <w:pPr>
        <w:ind w:left="720" w:hanging="360"/>
      </w:pPr>
      <w:rPr>
        <w:rFonts w:ascii="Symbol" w:hAnsi="Symbol" w:hint="default"/>
      </w:rPr>
    </w:lvl>
    <w:lvl w:ilvl="1" w:tplc="BAE20DC4" w:tentative="1">
      <w:start w:val="1"/>
      <w:numFmt w:val="bullet"/>
      <w:lvlText w:val="o"/>
      <w:lvlJc w:val="left"/>
      <w:pPr>
        <w:ind w:left="1440" w:hanging="360"/>
      </w:pPr>
      <w:rPr>
        <w:rFonts w:ascii="Courier New" w:hAnsi="Courier New" w:cs="Courier New" w:hint="default"/>
      </w:rPr>
    </w:lvl>
    <w:lvl w:ilvl="2" w:tplc="860035E2" w:tentative="1">
      <w:start w:val="1"/>
      <w:numFmt w:val="bullet"/>
      <w:lvlText w:val=""/>
      <w:lvlJc w:val="left"/>
      <w:pPr>
        <w:ind w:left="2160" w:hanging="360"/>
      </w:pPr>
      <w:rPr>
        <w:rFonts w:ascii="Wingdings" w:hAnsi="Wingdings" w:hint="default"/>
      </w:rPr>
    </w:lvl>
    <w:lvl w:ilvl="3" w:tplc="6A7ECCE2" w:tentative="1">
      <w:start w:val="1"/>
      <w:numFmt w:val="bullet"/>
      <w:lvlText w:val=""/>
      <w:lvlJc w:val="left"/>
      <w:pPr>
        <w:ind w:left="2880" w:hanging="360"/>
      </w:pPr>
      <w:rPr>
        <w:rFonts w:ascii="Symbol" w:hAnsi="Symbol" w:hint="default"/>
      </w:rPr>
    </w:lvl>
    <w:lvl w:ilvl="4" w:tplc="7D28DF78" w:tentative="1">
      <w:start w:val="1"/>
      <w:numFmt w:val="bullet"/>
      <w:lvlText w:val="o"/>
      <w:lvlJc w:val="left"/>
      <w:pPr>
        <w:ind w:left="3600" w:hanging="360"/>
      </w:pPr>
      <w:rPr>
        <w:rFonts w:ascii="Courier New" w:hAnsi="Courier New" w:cs="Courier New" w:hint="default"/>
      </w:rPr>
    </w:lvl>
    <w:lvl w:ilvl="5" w:tplc="B754B7BE" w:tentative="1">
      <w:start w:val="1"/>
      <w:numFmt w:val="bullet"/>
      <w:lvlText w:val=""/>
      <w:lvlJc w:val="left"/>
      <w:pPr>
        <w:ind w:left="4320" w:hanging="360"/>
      </w:pPr>
      <w:rPr>
        <w:rFonts w:ascii="Wingdings" w:hAnsi="Wingdings" w:hint="default"/>
      </w:rPr>
    </w:lvl>
    <w:lvl w:ilvl="6" w:tplc="7E586456" w:tentative="1">
      <w:start w:val="1"/>
      <w:numFmt w:val="bullet"/>
      <w:lvlText w:val=""/>
      <w:lvlJc w:val="left"/>
      <w:pPr>
        <w:ind w:left="5040" w:hanging="360"/>
      </w:pPr>
      <w:rPr>
        <w:rFonts w:ascii="Symbol" w:hAnsi="Symbol" w:hint="default"/>
      </w:rPr>
    </w:lvl>
    <w:lvl w:ilvl="7" w:tplc="CCAA2044" w:tentative="1">
      <w:start w:val="1"/>
      <w:numFmt w:val="bullet"/>
      <w:lvlText w:val="o"/>
      <w:lvlJc w:val="left"/>
      <w:pPr>
        <w:ind w:left="5760" w:hanging="360"/>
      </w:pPr>
      <w:rPr>
        <w:rFonts w:ascii="Courier New" w:hAnsi="Courier New" w:cs="Courier New" w:hint="default"/>
      </w:rPr>
    </w:lvl>
    <w:lvl w:ilvl="8" w:tplc="3E0E0C28" w:tentative="1">
      <w:start w:val="1"/>
      <w:numFmt w:val="bullet"/>
      <w:lvlText w:val=""/>
      <w:lvlJc w:val="left"/>
      <w:pPr>
        <w:ind w:left="6480" w:hanging="360"/>
      </w:pPr>
      <w:rPr>
        <w:rFonts w:ascii="Wingdings" w:hAnsi="Wingdings" w:hint="default"/>
      </w:rPr>
    </w:lvl>
  </w:abstractNum>
  <w:abstractNum w:abstractNumId="18" w15:restartNumberingAfterBreak="0">
    <w:nsid w:val="21FE4A5F"/>
    <w:multiLevelType w:val="hybridMultilevel"/>
    <w:tmpl w:val="44A25FBC"/>
    <w:lvl w:ilvl="0" w:tplc="2F0091C2">
      <w:start w:val="1"/>
      <w:numFmt w:val="decimal"/>
      <w:lvlText w:val="%1)"/>
      <w:lvlJc w:val="left"/>
      <w:pPr>
        <w:ind w:left="720" w:hanging="360"/>
      </w:pPr>
      <w:rPr>
        <w:rFonts w:ascii="Times New Roman" w:eastAsiaTheme="minorHAnsi" w:hAnsi="Times New Roman" w:cs="Times New Roman"/>
      </w:rPr>
    </w:lvl>
    <w:lvl w:ilvl="1" w:tplc="E0DCFCFA">
      <w:start w:val="5"/>
      <w:numFmt w:val="bullet"/>
      <w:lvlText w:val="-"/>
      <w:lvlJc w:val="left"/>
      <w:pPr>
        <w:ind w:left="108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6861063"/>
    <w:multiLevelType w:val="hybridMultilevel"/>
    <w:tmpl w:val="6870FCFA"/>
    <w:lvl w:ilvl="0" w:tplc="8BA6D40C">
      <w:start w:val="1"/>
      <w:numFmt w:val="bullet"/>
      <w:lvlText w:val=""/>
      <w:lvlJc w:val="left"/>
      <w:pPr>
        <w:ind w:left="720" w:hanging="360"/>
      </w:pPr>
      <w:rPr>
        <w:rFonts w:ascii="Symbol" w:hAnsi="Symbol" w:hint="default"/>
        <w:color w:val="auto"/>
      </w:rPr>
    </w:lvl>
    <w:lvl w:ilvl="1" w:tplc="E0DCFCFA">
      <w:start w:val="5"/>
      <w:numFmt w:val="bullet"/>
      <w:lvlText w:val="-"/>
      <w:lvlJc w:val="left"/>
      <w:pPr>
        <w:ind w:left="108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9A859E1"/>
    <w:multiLevelType w:val="hybridMultilevel"/>
    <w:tmpl w:val="93F252FA"/>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1" w15:restartNumberingAfterBreak="0">
    <w:nsid w:val="2B0F2036"/>
    <w:multiLevelType w:val="hybridMultilevel"/>
    <w:tmpl w:val="DD3ABE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B7B594B"/>
    <w:multiLevelType w:val="hybridMultilevel"/>
    <w:tmpl w:val="A45A9E66"/>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D636DA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D7D4AD9"/>
    <w:multiLevelType w:val="hybridMultilevel"/>
    <w:tmpl w:val="54546C8E"/>
    <w:lvl w:ilvl="0" w:tplc="EF7AD72C">
      <w:start w:val="1"/>
      <w:numFmt w:val="decimal"/>
      <w:lvlText w:val="%1."/>
      <w:lvlJc w:val="left"/>
      <w:pPr>
        <w:ind w:left="720" w:hanging="360"/>
      </w:pPr>
      <w:rPr>
        <w:rFonts w:hint="default"/>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2EB179C7"/>
    <w:multiLevelType w:val="hybridMultilevel"/>
    <w:tmpl w:val="968CDD74"/>
    <w:lvl w:ilvl="0" w:tplc="28D6F236">
      <w:start w:val="1"/>
      <w:numFmt w:val="decimal"/>
      <w:lvlText w:val="%1)"/>
      <w:lvlJc w:val="left"/>
      <w:pPr>
        <w:ind w:left="720" w:hanging="360"/>
      </w:pPr>
      <w:rPr>
        <w:rFonts w:hint="default"/>
      </w:rPr>
    </w:lvl>
    <w:lvl w:ilvl="1" w:tplc="8F320684" w:tentative="1">
      <w:start w:val="1"/>
      <w:numFmt w:val="lowerLetter"/>
      <w:lvlText w:val="%2."/>
      <w:lvlJc w:val="left"/>
      <w:pPr>
        <w:ind w:left="1440" w:hanging="360"/>
      </w:pPr>
    </w:lvl>
    <w:lvl w:ilvl="2" w:tplc="48DED30E" w:tentative="1">
      <w:start w:val="1"/>
      <w:numFmt w:val="lowerRoman"/>
      <w:lvlText w:val="%3."/>
      <w:lvlJc w:val="right"/>
      <w:pPr>
        <w:ind w:left="2160" w:hanging="180"/>
      </w:pPr>
    </w:lvl>
    <w:lvl w:ilvl="3" w:tplc="771A8E10" w:tentative="1">
      <w:start w:val="1"/>
      <w:numFmt w:val="decimal"/>
      <w:lvlText w:val="%4."/>
      <w:lvlJc w:val="left"/>
      <w:pPr>
        <w:ind w:left="2880" w:hanging="360"/>
      </w:pPr>
    </w:lvl>
    <w:lvl w:ilvl="4" w:tplc="68C849AC" w:tentative="1">
      <w:start w:val="1"/>
      <w:numFmt w:val="lowerLetter"/>
      <w:lvlText w:val="%5."/>
      <w:lvlJc w:val="left"/>
      <w:pPr>
        <w:ind w:left="3600" w:hanging="360"/>
      </w:pPr>
    </w:lvl>
    <w:lvl w:ilvl="5" w:tplc="C172E06A" w:tentative="1">
      <w:start w:val="1"/>
      <w:numFmt w:val="lowerRoman"/>
      <w:lvlText w:val="%6."/>
      <w:lvlJc w:val="right"/>
      <w:pPr>
        <w:ind w:left="4320" w:hanging="180"/>
      </w:pPr>
    </w:lvl>
    <w:lvl w:ilvl="6" w:tplc="CF4AC7EC" w:tentative="1">
      <w:start w:val="1"/>
      <w:numFmt w:val="decimal"/>
      <w:lvlText w:val="%7."/>
      <w:lvlJc w:val="left"/>
      <w:pPr>
        <w:ind w:left="5040" w:hanging="360"/>
      </w:pPr>
    </w:lvl>
    <w:lvl w:ilvl="7" w:tplc="449EEC84" w:tentative="1">
      <w:start w:val="1"/>
      <w:numFmt w:val="lowerLetter"/>
      <w:lvlText w:val="%8."/>
      <w:lvlJc w:val="left"/>
      <w:pPr>
        <w:ind w:left="5760" w:hanging="360"/>
      </w:pPr>
    </w:lvl>
    <w:lvl w:ilvl="8" w:tplc="44C8194E" w:tentative="1">
      <w:start w:val="1"/>
      <w:numFmt w:val="lowerRoman"/>
      <w:lvlText w:val="%9."/>
      <w:lvlJc w:val="right"/>
      <w:pPr>
        <w:ind w:left="6480" w:hanging="180"/>
      </w:pPr>
    </w:lvl>
  </w:abstractNum>
  <w:abstractNum w:abstractNumId="26" w15:restartNumberingAfterBreak="0">
    <w:nsid w:val="2FDC4710"/>
    <w:multiLevelType w:val="hybridMultilevel"/>
    <w:tmpl w:val="D2F833A0"/>
    <w:lvl w:ilvl="0" w:tplc="B1C424EA">
      <w:start w:val="2"/>
      <w:numFmt w:val="bullet"/>
      <w:lvlText w:val="-"/>
      <w:lvlJc w:val="left"/>
      <w:pPr>
        <w:ind w:left="720" w:hanging="360"/>
      </w:pPr>
      <w:rPr>
        <w:rFonts w:ascii="Times New Roman" w:eastAsiaTheme="minorHAnsi" w:hAnsi="Times New Roman" w:cs="Times New Roman" w:hint="default"/>
      </w:rPr>
    </w:lvl>
    <w:lvl w:ilvl="1" w:tplc="9CAE32D0" w:tentative="1">
      <w:start w:val="1"/>
      <w:numFmt w:val="bullet"/>
      <w:lvlText w:val="o"/>
      <w:lvlJc w:val="left"/>
      <w:pPr>
        <w:ind w:left="1440" w:hanging="360"/>
      </w:pPr>
      <w:rPr>
        <w:rFonts w:ascii="Courier New" w:hAnsi="Courier New" w:cs="Courier New" w:hint="default"/>
      </w:rPr>
    </w:lvl>
    <w:lvl w:ilvl="2" w:tplc="DE2E0B56" w:tentative="1">
      <w:start w:val="1"/>
      <w:numFmt w:val="bullet"/>
      <w:lvlText w:val=""/>
      <w:lvlJc w:val="left"/>
      <w:pPr>
        <w:ind w:left="2160" w:hanging="360"/>
      </w:pPr>
      <w:rPr>
        <w:rFonts w:ascii="Wingdings" w:hAnsi="Wingdings" w:hint="default"/>
      </w:rPr>
    </w:lvl>
    <w:lvl w:ilvl="3" w:tplc="59767D64" w:tentative="1">
      <w:start w:val="1"/>
      <w:numFmt w:val="bullet"/>
      <w:lvlText w:val=""/>
      <w:lvlJc w:val="left"/>
      <w:pPr>
        <w:ind w:left="2880" w:hanging="360"/>
      </w:pPr>
      <w:rPr>
        <w:rFonts w:ascii="Symbol" w:hAnsi="Symbol" w:hint="default"/>
      </w:rPr>
    </w:lvl>
    <w:lvl w:ilvl="4" w:tplc="08C2789A" w:tentative="1">
      <w:start w:val="1"/>
      <w:numFmt w:val="bullet"/>
      <w:lvlText w:val="o"/>
      <w:lvlJc w:val="left"/>
      <w:pPr>
        <w:ind w:left="3600" w:hanging="360"/>
      </w:pPr>
      <w:rPr>
        <w:rFonts w:ascii="Courier New" w:hAnsi="Courier New" w:cs="Courier New" w:hint="default"/>
      </w:rPr>
    </w:lvl>
    <w:lvl w:ilvl="5" w:tplc="1500F514" w:tentative="1">
      <w:start w:val="1"/>
      <w:numFmt w:val="bullet"/>
      <w:lvlText w:val=""/>
      <w:lvlJc w:val="left"/>
      <w:pPr>
        <w:ind w:left="4320" w:hanging="360"/>
      </w:pPr>
      <w:rPr>
        <w:rFonts w:ascii="Wingdings" w:hAnsi="Wingdings" w:hint="default"/>
      </w:rPr>
    </w:lvl>
    <w:lvl w:ilvl="6" w:tplc="82DA5E48" w:tentative="1">
      <w:start w:val="1"/>
      <w:numFmt w:val="bullet"/>
      <w:lvlText w:val=""/>
      <w:lvlJc w:val="left"/>
      <w:pPr>
        <w:ind w:left="5040" w:hanging="360"/>
      </w:pPr>
      <w:rPr>
        <w:rFonts w:ascii="Symbol" w:hAnsi="Symbol" w:hint="default"/>
      </w:rPr>
    </w:lvl>
    <w:lvl w:ilvl="7" w:tplc="8EC0D166" w:tentative="1">
      <w:start w:val="1"/>
      <w:numFmt w:val="bullet"/>
      <w:lvlText w:val="o"/>
      <w:lvlJc w:val="left"/>
      <w:pPr>
        <w:ind w:left="5760" w:hanging="360"/>
      </w:pPr>
      <w:rPr>
        <w:rFonts w:ascii="Courier New" w:hAnsi="Courier New" w:cs="Courier New" w:hint="default"/>
      </w:rPr>
    </w:lvl>
    <w:lvl w:ilvl="8" w:tplc="AEF8D878" w:tentative="1">
      <w:start w:val="1"/>
      <w:numFmt w:val="bullet"/>
      <w:lvlText w:val=""/>
      <w:lvlJc w:val="left"/>
      <w:pPr>
        <w:ind w:left="6480" w:hanging="360"/>
      </w:pPr>
      <w:rPr>
        <w:rFonts w:ascii="Wingdings" w:hAnsi="Wingdings" w:hint="default"/>
      </w:rPr>
    </w:lvl>
  </w:abstractNum>
  <w:abstractNum w:abstractNumId="27" w15:restartNumberingAfterBreak="0">
    <w:nsid w:val="30E20DF4"/>
    <w:multiLevelType w:val="multilevel"/>
    <w:tmpl w:val="D644AD6C"/>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BD5B57"/>
    <w:multiLevelType w:val="hybridMultilevel"/>
    <w:tmpl w:val="BAFC0B66"/>
    <w:lvl w:ilvl="0" w:tplc="FFFFFFFF">
      <w:start w:val="1"/>
      <w:numFmt w:val="decimal"/>
      <w:lvlText w:val="%1)"/>
      <w:lvlJc w:val="left"/>
      <w:pPr>
        <w:ind w:left="720" w:hanging="360"/>
      </w:pPr>
      <w:rPr>
        <w:rFonts w:ascii="Times New Roman" w:eastAsiaTheme="minorHAnsi" w:hAnsi="Times New Roman" w:cs="Times New Roman"/>
      </w:rPr>
    </w:lvl>
    <w:lvl w:ilvl="1" w:tplc="FFFFFFFF">
      <w:start w:val="5"/>
      <w:numFmt w:val="bullet"/>
      <w:lvlText w:val="-"/>
      <w:lvlJc w:val="left"/>
      <w:pPr>
        <w:ind w:left="1080" w:hanging="360"/>
      </w:pPr>
      <w:rPr>
        <w:rFonts w:ascii="Times New Roman" w:eastAsia="Times New Roman" w:hAnsi="Times New Roman" w:cs="Times New Roman" w:hint="default"/>
      </w:rPr>
    </w:lvl>
    <w:lvl w:ilvl="2" w:tplc="FFFFFFFF">
      <w:start w:val="1"/>
      <w:numFmt w:val="lowerLetter"/>
      <w:lvlText w:val="%3."/>
      <w:lvlJc w:val="left"/>
      <w:pPr>
        <w:ind w:left="2160" w:hanging="360"/>
      </w:pPr>
      <w:rPr>
        <w:rFonts w:ascii="Times New Roman" w:eastAsiaTheme="minorHAnsi" w:hAnsi="Times New Roman" w:cs="Times New Roman"/>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2E07E83"/>
    <w:multiLevelType w:val="multilevel"/>
    <w:tmpl w:val="589CD79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4987713"/>
    <w:multiLevelType w:val="hybridMultilevel"/>
    <w:tmpl w:val="6D6E7516"/>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34DF1561"/>
    <w:multiLevelType w:val="hybridMultilevel"/>
    <w:tmpl w:val="9E18858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395E0F9C"/>
    <w:multiLevelType w:val="multilevel"/>
    <w:tmpl w:val="EDBA82B0"/>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9A826DB"/>
    <w:multiLevelType w:val="multilevel"/>
    <w:tmpl w:val="B65EDB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A3C4E8E"/>
    <w:multiLevelType w:val="hybridMultilevel"/>
    <w:tmpl w:val="BD1EE11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5" w15:restartNumberingAfterBreak="0">
    <w:nsid w:val="3FB82737"/>
    <w:multiLevelType w:val="hybridMultilevel"/>
    <w:tmpl w:val="2DE28D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3FFC692C"/>
    <w:multiLevelType w:val="hybridMultilevel"/>
    <w:tmpl w:val="32CC3E0C"/>
    <w:lvl w:ilvl="0" w:tplc="EF1ED272">
      <w:start w:val="1"/>
      <w:numFmt w:val="bullet"/>
      <w:lvlText w:val=""/>
      <w:lvlJc w:val="left"/>
      <w:pPr>
        <w:ind w:left="1080" w:hanging="360"/>
      </w:pPr>
      <w:rPr>
        <w:rFonts w:ascii="Symbol" w:hAnsi="Symbol"/>
      </w:rPr>
    </w:lvl>
    <w:lvl w:ilvl="1" w:tplc="00287450">
      <w:start w:val="1"/>
      <w:numFmt w:val="bullet"/>
      <w:lvlText w:val=""/>
      <w:lvlJc w:val="left"/>
      <w:pPr>
        <w:ind w:left="1080" w:hanging="360"/>
      </w:pPr>
      <w:rPr>
        <w:rFonts w:ascii="Symbol" w:hAnsi="Symbol"/>
      </w:rPr>
    </w:lvl>
    <w:lvl w:ilvl="2" w:tplc="97EEF0BA">
      <w:start w:val="1"/>
      <w:numFmt w:val="bullet"/>
      <w:lvlText w:val=""/>
      <w:lvlJc w:val="left"/>
      <w:pPr>
        <w:ind w:left="1080" w:hanging="360"/>
      </w:pPr>
      <w:rPr>
        <w:rFonts w:ascii="Symbol" w:hAnsi="Symbol"/>
      </w:rPr>
    </w:lvl>
    <w:lvl w:ilvl="3" w:tplc="A32EB0A4">
      <w:start w:val="1"/>
      <w:numFmt w:val="bullet"/>
      <w:lvlText w:val=""/>
      <w:lvlJc w:val="left"/>
      <w:pPr>
        <w:ind w:left="1080" w:hanging="360"/>
      </w:pPr>
      <w:rPr>
        <w:rFonts w:ascii="Symbol" w:hAnsi="Symbol"/>
      </w:rPr>
    </w:lvl>
    <w:lvl w:ilvl="4" w:tplc="1CCAF45C">
      <w:start w:val="1"/>
      <w:numFmt w:val="bullet"/>
      <w:lvlText w:val=""/>
      <w:lvlJc w:val="left"/>
      <w:pPr>
        <w:ind w:left="1080" w:hanging="360"/>
      </w:pPr>
      <w:rPr>
        <w:rFonts w:ascii="Symbol" w:hAnsi="Symbol"/>
      </w:rPr>
    </w:lvl>
    <w:lvl w:ilvl="5" w:tplc="05DE53EE">
      <w:start w:val="1"/>
      <w:numFmt w:val="bullet"/>
      <w:lvlText w:val=""/>
      <w:lvlJc w:val="left"/>
      <w:pPr>
        <w:ind w:left="1080" w:hanging="360"/>
      </w:pPr>
      <w:rPr>
        <w:rFonts w:ascii="Symbol" w:hAnsi="Symbol"/>
      </w:rPr>
    </w:lvl>
    <w:lvl w:ilvl="6" w:tplc="3F34436E">
      <w:start w:val="1"/>
      <w:numFmt w:val="bullet"/>
      <w:lvlText w:val=""/>
      <w:lvlJc w:val="left"/>
      <w:pPr>
        <w:ind w:left="1080" w:hanging="360"/>
      </w:pPr>
      <w:rPr>
        <w:rFonts w:ascii="Symbol" w:hAnsi="Symbol"/>
      </w:rPr>
    </w:lvl>
    <w:lvl w:ilvl="7" w:tplc="3A52E7E0">
      <w:start w:val="1"/>
      <w:numFmt w:val="bullet"/>
      <w:lvlText w:val=""/>
      <w:lvlJc w:val="left"/>
      <w:pPr>
        <w:ind w:left="1080" w:hanging="360"/>
      </w:pPr>
      <w:rPr>
        <w:rFonts w:ascii="Symbol" w:hAnsi="Symbol"/>
      </w:rPr>
    </w:lvl>
    <w:lvl w:ilvl="8" w:tplc="3AE24232">
      <w:start w:val="1"/>
      <w:numFmt w:val="bullet"/>
      <w:lvlText w:val=""/>
      <w:lvlJc w:val="left"/>
      <w:pPr>
        <w:ind w:left="1080" w:hanging="360"/>
      </w:pPr>
      <w:rPr>
        <w:rFonts w:ascii="Symbol" w:hAnsi="Symbol"/>
      </w:rPr>
    </w:lvl>
  </w:abstractNum>
  <w:abstractNum w:abstractNumId="37" w15:restartNumberingAfterBreak="0">
    <w:nsid w:val="41E10E70"/>
    <w:multiLevelType w:val="hybridMultilevel"/>
    <w:tmpl w:val="107E2550"/>
    <w:lvl w:ilvl="0" w:tplc="B87CE06E">
      <w:start w:val="1"/>
      <w:numFmt w:val="bullet"/>
      <w:lvlText w:val=""/>
      <w:lvlJc w:val="left"/>
      <w:pPr>
        <w:ind w:left="420" w:hanging="360"/>
      </w:pPr>
      <w:rPr>
        <w:rFonts w:ascii="Symbol" w:hAnsi="Symbol"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38" w15:restartNumberingAfterBreak="0">
    <w:nsid w:val="44A22E28"/>
    <w:multiLevelType w:val="hybridMultilevel"/>
    <w:tmpl w:val="8CE0E2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4AE4427A"/>
    <w:multiLevelType w:val="hybridMultilevel"/>
    <w:tmpl w:val="02EA190E"/>
    <w:lvl w:ilvl="0" w:tplc="6AF6E5A6">
      <w:start w:val="1"/>
      <w:numFmt w:val="bullet"/>
      <w:lvlText w:val=""/>
      <w:lvlJc w:val="left"/>
      <w:pPr>
        <w:ind w:left="720" w:hanging="360"/>
      </w:pPr>
      <w:rPr>
        <w:rFonts w:ascii="Symbol" w:hAnsi="Symbol"/>
      </w:rPr>
    </w:lvl>
    <w:lvl w:ilvl="1" w:tplc="D29E6E0A">
      <w:start w:val="1"/>
      <w:numFmt w:val="bullet"/>
      <w:lvlText w:val=""/>
      <w:lvlJc w:val="left"/>
      <w:pPr>
        <w:ind w:left="720" w:hanging="360"/>
      </w:pPr>
      <w:rPr>
        <w:rFonts w:ascii="Symbol" w:hAnsi="Symbol"/>
      </w:rPr>
    </w:lvl>
    <w:lvl w:ilvl="2" w:tplc="D40A1A4E">
      <w:start w:val="1"/>
      <w:numFmt w:val="bullet"/>
      <w:lvlText w:val=""/>
      <w:lvlJc w:val="left"/>
      <w:pPr>
        <w:ind w:left="720" w:hanging="360"/>
      </w:pPr>
      <w:rPr>
        <w:rFonts w:ascii="Symbol" w:hAnsi="Symbol"/>
      </w:rPr>
    </w:lvl>
    <w:lvl w:ilvl="3" w:tplc="8ABA93FE">
      <w:start w:val="1"/>
      <w:numFmt w:val="bullet"/>
      <w:lvlText w:val=""/>
      <w:lvlJc w:val="left"/>
      <w:pPr>
        <w:ind w:left="720" w:hanging="360"/>
      </w:pPr>
      <w:rPr>
        <w:rFonts w:ascii="Symbol" w:hAnsi="Symbol"/>
      </w:rPr>
    </w:lvl>
    <w:lvl w:ilvl="4" w:tplc="E1787CF2">
      <w:start w:val="1"/>
      <w:numFmt w:val="bullet"/>
      <w:lvlText w:val=""/>
      <w:lvlJc w:val="left"/>
      <w:pPr>
        <w:ind w:left="720" w:hanging="360"/>
      </w:pPr>
      <w:rPr>
        <w:rFonts w:ascii="Symbol" w:hAnsi="Symbol"/>
      </w:rPr>
    </w:lvl>
    <w:lvl w:ilvl="5" w:tplc="B420AB02">
      <w:start w:val="1"/>
      <w:numFmt w:val="bullet"/>
      <w:lvlText w:val=""/>
      <w:lvlJc w:val="left"/>
      <w:pPr>
        <w:ind w:left="720" w:hanging="360"/>
      </w:pPr>
      <w:rPr>
        <w:rFonts w:ascii="Symbol" w:hAnsi="Symbol"/>
      </w:rPr>
    </w:lvl>
    <w:lvl w:ilvl="6" w:tplc="ED00A8E0">
      <w:start w:val="1"/>
      <w:numFmt w:val="bullet"/>
      <w:lvlText w:val=""/>
      <w:lvlJc w:val="left"/>
      <w:pPr>
        <w:ind w:left="720" w:hanging="360"/>
      </w:pPr>
      <w:rPr>
        <w:rFonts w:ascii="Symbol" w:hAnsi="Symbol"/>
      </w:rPr>
    </w:lvl>
    <w:lvl w:ilvl="7" w:tplc="47A4C47A">
      <w:start w:val="1"/>
      <w:numFmt w:val="bullet"/>
      <w:lvlText w:val=""/>
      <w:lvlJc w:val="left"/>
      <w:pPr>
        <w:ind w:left="720" w:hanging="360"/>
      </w:pPr>
      <w:rPr>
        <w:rFonts w:ascii="Symbol" w:hAnsi="Symbol"/>
      </w:rPr>
    </w:lvl>
    <w:lvl w:ilvl="8" w:tplc="FF68FE14">
      <w:start w:val="1"/>
      <w:numFmt w:val="bullet"/>
      <w:lvlText w:val=""/>
      <w:lvlJc w:val="left"/>
      <w:pPr>
        <w:ind w:left="720" w:hanging="360"/>
      </w:pPr>
      <w:rPr>
        <w:rFonts w:ascii="Symbol" w:hAnsi="Symbol"/>
      </w:rPr>
    </w:lvl>
  </w:abstractNum>
  <w:abstractNum w:abstractNumId="40" w15:restartNumberingAfterBreak="0">
    <w:nsid w:val="4C163AB8"/>
    <w:multiLevelType w:val="hybridMultilevel"/>
    <w:tmpl w:val="1C58CD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4C325444"/>
    <w:multiLevelType w:val="hybridMultilevel"/>
    <w:tmpl w:val="D5DE3DEC"/>
    <w:lvl w:ilvl="0" w:tplc="674C4506">
      <w:numFmt w:val="bullet"/>
      <w:lvlText w:val="-"/>
      <w:lvlJc w:val="left"/>
      <w:pPr>
        <w:ind w:left="720" w:hanging="360"/>
      </w:pPr>
      <w:rPr>
        <w:rFonts w:ascii="Calibri" w:eastAsia="Calibri" w:hAnsi="Calibri" w:cs="Calibri" w:hint="default"/>
      </w:rPr>
    </w:lvl>
    <w:lvl w:ilvl="1" w:tplc="573C30C2">
      <w:start w:val="1"/>
      <w:numFmt w:val="bullet"/>
      <w:lvlText w:val="o"/>
      <w:lvlJc w:val="left"/>
      <w:pPr>
        <w:ind w:left="1440" w:hanging="360"/>
      </w:pPr>
      <w:rPr>
        <w:rFonts w:ascii="Courier New" w:hAnsi="Courier New" w:cs="Courier New" w:hint="default"/>
      </w:rPr>
    </w:lvl>
    <w:lvl w:ilvl="2" w:tplc="DA720658">
      <w:start w:val="1"/>
      <w:numFmt w:val="bullet"/>
      <w:lvlText w:val=""/>
      <w:lvlJc w:val="left"/>
      <w:pPr>
        <w:ind w:left="2160" w:hanging="360"/>
      </w:pPr>
      <w:rPr>
        <w:rFonts w:ascii="Wingdings" w:hAnsi="Wingdings" w:hint="default"/>
      </w:rPr>
    </w:lvl>
    <w:lvl w:ilvl="3" w:tplc="CB4E2EA6">
      <w:start w:val="1"/>
      <w:numFmt w:val="bullet"/>
      <w:lvlText w:val=""/>
      <w:lvlJc w:val="left"/>
      <w:pPr>
        <w:ind w:left="2880" w:hanging="360"/>
      </w:pPr>
      <w:rPr>
        <w:rFonts w:ascii="Symbol" w:hAnsi="Symbol" w:hint="default"/>
      </w:rPr>
    </w:lvl>
    <w:lvl w:ilvl="4" w:tplc="0520F11A">
      <w:start w:val="1"/>
      <w:numFmt w:val="bullet"/>
      <w:lvlText w:val="o"/>
      <w:lvlJc w:val="left"/>
      <w:pPr>
        <w:ind w:left="3600" w:hanging="360"/>
      </w:pPr>
      <w:rPr>
        <w:rFonts w:ascii="Courier New" w:hAnsi="Courier New" w:cs="Courier New" w:hint="default"/>
      </w:rPr>
    </w:lvl>
    <w:lvl w:ilvl="5" w:tplc="21A4FDD4">
      <w:start w:val="1"/>
      <w:numFmt w:val="bullet"/>
      <w:lvlText w:val=""/>
      <w:lvlJc w:val="left"/>
      <w:pPr>
        <w:ind w:left="4320" w:hanging="360"/>
      </w:pPr>
      <w:rPr>
        <w:rFonts w:ascii="Wingdings" w:hAnsi="Wingdings" w:hint="default"/>
      </w:rPr>
    </w:lvl>
    <w:lvl w:ilvl="6" w:tplc="63761174">
      <w:start w:val="1"/>
      <w:numFmt w:val="bullet"/>
      <w:lvlText w:val=""/>
      <w:lvlJc w:val="left"/>
      <w:pPr>
        <w:ind w:left="5040" w:hanging="360"/>
      </w:pPr>
      <w:rPr>
        <w:rFonts w:ascii="Symbol" w:hAnsi="Symbol" w:hint="default"/>
      </w:rPr>
    </w:lvl>
    <w:lvl w:ilvl="7" w:tplc="16A4D0B6">
      <w:start w:val="1"/>
      <w:numFmt w:val="bullet"/>
      <w:lvlText w:val="o"/>
      <w:lvlJc w:val="left"/>
      <w:pPr>
        <w:ind w:left="5760" w:hanging="360"/>
      </w:pPr>
      <w:rPr>
        <w:rFonts w:ascii="Courier New" w:hAnsi="Courier New" w:cs="Courier New" w:hint="default"/>
      </w:rPr>
    </w:lvl>
    <w:lvl w:ilvl="8" w:tplc="76CE501C">
      <w:start w:val="1"/>
      <w:numFmt w:val="bullet"/>
      <w:lvlText w:val=""/>
      <w:lvlJc w:val="left"/>
      <w:pPr>
        <w:ind w:left="6480" w:hanging="360"/>
      </w:pPr>
      <w:rPr>
        <w:rFonts w:ascii="Wingdings" w:hAnsi="Wingdings" w:hint="default"/>
      </w:rPr>
    </w:lvl>
  </w:abstractNum>
  <w:abstractNum w:abstractNumId="42" w15:restartNumberingAfterBreak="0">
    <w:nsid w:val="4EB70895"/>
    <w:multiLevelType w:val="hybridMultilevel"/>
    <w:tmpl w:val="C9042DCA"/>
    <w:lvl w:ilvl="0" w:tplc="0426000F">
      <w:start w:val="1"/>
      <w:numFmt w:val="decimal"/>
      <w:lvlText w:val="%1."/>
      <w:lvlJc w:val="left"/>
      <w:pPr>
        <w:ind w:left="1429" w:hanging="360"/>
      </w:pPr>
    </w:lvl>
    <w:lvl w:ilvl="1" w:tplc="04260003">
      <w:numFmt w:val="decimal"/>
      <w:lvlText w:val="o"/>
      <w:lvlJc w:val="left"/>
      <w:pPr>
        <w:ind w:left="2149" w:hanging="360"/>
      </w:pPr>
      <w:rPr>
        <w:rFonts w:ascii="Courier New" w:hAnsi="Courier New" w:cs="Courier New" w:hint="default"/>
      </w:rPr>
    </w:lvl>
    <w:lvl w:ilvl="2" w:tplc="04260005">
      <w:numFmt w:val="decimal"/>
      <w:lvlText w:val=""/>
      <w:lvlJc w:val="left"/>
      <w:pPr>
        <w:ind w:left="2869" w:hanging="360"/>
      </w:pPr>
      <w:rPr>
        <w:rFonts w:ascii="Wingdings" w:hAnsi="Wingdings" w:hint="default"/>
      </w:rPr>
    </w:lvl>
    <w:lvl w:ilvl="3" w:tplc="04260001">
      <w:numFmt w:val="decimal"/>
      <w:lvlText w:val=""/>
      <w:lvlJc w:val="left"/>
      <w:pPr>
        <w:ind w:left="3589" w:hanging="360"/>
      </w:pPr>
      <w:rPr>
        <w:rFonts w:ascii="Symbol" w:hAnsi="Symbol" w:hint="default"/>
      </w:rPr>
    </w:lvl>
    <w:lvl w:ilvl="4" w:tplc="04260003">
      <w:numFmt w:val="decimal"/>
      <w:lvlText w:val="o"/>
      <w:lvlJc w:val="left"/>
      <w:pPr>
        <w:ind w:left="4309" w:hanging="360"/>
      </w:pPr>
      <w:rPr>
        <w:rFonts w:ascii="Courier New" w:hAnsi="Courier New" w:cs="Courier New" w:hint="default"/>
      </w:rPr>
    </w:lvl>
    <w:lvl w:ilvl="5" w:tplc="04260005">
      <w:numFmt w:val="decimal"/>
      <w:lvlText w:val=""/>
      <w:lvlJc w:val="left"/>
      <w:pPr>
        <w:ind w:left="5029" w:hanging="360"/>
      </w:pPr>
      <w:rPr>
        <w:rFonts w:ascii="Wingdings" w:hAnsi="Wingdings" w:hint="default"/>
      </w:rPr>
    </w:lvl>
    <w:lvl w:ilvl="6" w:tplc="04260001">
      <w:numFmt w:val="decimal"/>
      <w:lvlText w:val=""/>
      <w:lvlJc w:val="left"/>
      <w:pPr>
        <w:ind w:left="5749" w:hanging="360"/>
      </w:pPr>
      <w:rPr>
        <w:rFonts w:ascii="Symbol" w:hAnsi="Symbol" w:hint="default"/>
      </w:rPr>
    </w:lvl>
    <w:lvl w:ilvl="7" w:tplc="04260003">
      <w:numFmt w:val="decimal"/>
      <w:lvlText w:val="o"/>
      <w:lvlJc w:val="left"/>
      <w:pPr>
        <w:ind w:left="6469" w:hanging="360"/>
      </w:pPr>
      <w:rPr>
        <w:rFonts w:ascii="Courier New" w:hAnsi="Courier New" w:cs="Courier New" w:hint="default"/>
      </w:rPr>
    </w:lvl>
    <w:lvl w:ilvl="8" w:tplc="04260005">
      <w:numFmt w:val="decimal"/>
      <w:lvlText w:val=""/>
      <w:lvlJc w:val="left"/>
      <w:pPr>
        <w:ind w:left="7189" w:hanging="360"/>
      </w:pPr>
      <w:rPr>
        <w:rFonts w:ascii="Wingdings" w:hAnsi="Wingdings" w:hint="default"/>
      </w:rPr>
    </w:lvl>
  </w:abstractNum>
  <w:abstractNum w:abstractNumId="43" w15:restartNumberingAfterBreak="0">
    <w:nsid w:val="4F2D28CB"/>
    <w:multiLevelType w:val="hybridMultilevel"/>
    <w:tmpl w:val="44607360"/>
    <w:lvl w:ilvl="0" w:tplc="44E8EB70">
      <w:start w:val="1"/>
      <w:numFmt w:val="lowerLetter"/>
      <w:lvlText w:val="%1)"/>
      <w:lvlJc w:val="left"/>
      <w:pPr>
        <w:ind w:left="1080" w:hanging="360"/>
      </w:pPr>
      <w:rPr>
        <w:rFonts w:ascii="Times New Roman" w:eastAsiaTheme="minorHAnsi" w:hAnsi="Times New Roman" w:cs="Times New Roman"/>
      </w:rPr>
    </w:lvl>
    <w:lvl w:ilvl="1" w:tplc="C3BEE7AA">
      <w:start w:val="1"/>
      <w:numFmt w:val="lowerLetter"/>
      <w:lvlText w:val="%2)"/>
      <w:lvlJc w:val="left"/>
      <w:pPr>
        <w:ind w:left="1800" w:hanging="360"/>
      </w:pPr>
      <w:rPr>
        <w:rFonts w:ascii="Times New Roman" w:eastAsiaTheme="minorHAnsi" w:hAnsi="Times New Roman"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4" w15:restartNumberingAfterBreak="0">
    <w:nsid w:val="50837741"/>
    <w:multiLevelType w:val="hybridMultilevel"/>
    <w:tmpl w:val="A4FA9196"/>
    <w:lvl w:ilvl="0" w:tplc="19068324">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5" w15:restartNumberingAfterBreak="0">
    <w:nsid w:val="51B31534"/>
    <w:multiLevelType w:val="hybridMultilevel"/>
    <w:tmpl w:val="3C469B68"/>
    <w:lvl w:ilvl="0" w:tplc="58C28CE0">
      <w:start w:val="1"/>
      <w:numFmt w:val="decimal"/>
      <w:lvlText w:val="%1)"/>
      <w:lvlJc w:val="left"/>
      <w:pPr>
        <w:ind w:left="1100" w:hanging="380"/>
      </w:pPr>
      <w:rPr>
        <w:rFonts w:ascii="Times New Roman" w:eastAsiaTheme="minorHAnsi"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6" w15:restartNumberingAfterBreak="0">
    <w:nsid w:val="524E52EA"/>
    <w:multiLevelType w:val="hybridMultilevel"/>
    <w:tmpl w:val="5AC0D2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5515497C"/>
    <w:multiLevelType w:val="hybridMultilevel"/>
    <w:tmpl w:val="BDDC5A78"/>
    <w:lvl w:ilvl="0" w:tplc="7DBE3F40">
      <w:start w:val="1"/>
      <w:numFmt w:val="bullet"/>
      <w:lvlText w:val=""/>
      <w:lvlJc w:val="left"/>
      <w:pPr>
        <w:ind w:left="1080" w:hanging="360"/>
      </w:pPr>
      <w:rPr>
        <w:rFonts w:ascii="Symbol" w:hAnsi="Symbol"/>
      </w:rPr>
    </w:lvl>
    <w:lvl w:ilvl="1" w:tplc="E19231D0">
      <w:start w:val="1"/>
      <w:numFmt w:val="bullet"/>
      <w:lvlText w:val=""/>
      <w:lvlJc w:val="left"/>
      <w:pPr>
        <w:ind w:left="1080" w:hanging="360"/>
      </w:pPr>
      <w:rPr>
        <w:rFonts w:ascii="Symbol" w:hAnsi="Symbol"/>
      </w:rPr>
    </w:lvl>
    <w:lvl w:ilvl="2" w:tplc="70A6FBB6">
      <w:start w:val="1"/>
      <w:numFmt w:val="bullet"/>
      <w:lvlText w:val=""/>
      <w:lvlJc w:val="left"/>
      <w:pPr>
        <w:ind w:left="1080" w:hanging="360"/>
      </w:pPr>
      <w:rPr>
        <w:rFonts w:ascii="Symbol" w:hAnsi="Symbol"/>
      </w:rPr>
    </w:lvl>
    <w:lvl w:ilvl="3" w:tplc="172E7CF4">
      <w:start w:val="1"/>
      <w:numFmt w:val="bullet"/>
      <w:lvlText w:val=""/>
      <w:lvlJc w:val="left"/>
      <w:pPr>
        <w:ind w:left="1080" w:hanging="360"/>
      </w:pPr>
      <w:rPr>
        <w:rFonts w:ascii="Symbol" w:hAnsi="Symbol"/>
      </w:rPr>
    </w:lvl>
    <w:lvl w:ilvl="4" w:tplc="3FECA4A2">
      <w:start w:val="1"/>
      <w:numFmt w:val="bullet"/>
      <w:lvlText w:val=""/>
      <w:lvlJc w:val="left"/>
      <w:pPr>
        <w:ind w:left="1080" w:hanging="360"/>
      </w:pPr>
      <w:rPr>
        <w:rFonts w:ascii="Symbol" w:hAnsi="Symbol"/>
      </w:rPr>
    </w:lvl>
    <w:lvl w:ilvl="5" w:tplc="7E1ED11C">
      <w:start w:val="1"/>
      <w:numFmt w:val="bullet"/>
      <w:lvlText w:val=""/>
      <w:lvlJc w:val="left"/>
      <w:pPr>
        <w:ind w:left="1080" w:hanging="360"/>
      </w:pPr>
      <w:rPr>
        <w:rFonts w:ascii="Symbol" w:hAnsi="Symbol"/>
      </w:rPr>
    </w:lvl>
    <w:lvl w:ilvl="6" w:tplc="D9146886">
      <w:start w:val="1"/>
      <w:numFmt w:val="bullet"/>
      <w:lvlText w:val=""/>
      <w:lvlJc w:val="left"/>
      <w:pPr>
        <w:ind w:left="1080" w:hanging="360"/>
      </w:pPr>
      <w:rPr>
        <w:rFonts w:ascii="Symbol" w:hAnsi="Symbol"/>
      </w:rPr>
    </w:lvl>
    <w:lvl w:ilvl="7" w:tplc="7A8E0F9A">
      <w:start w:val="1"/>
      <w:numFmt w:val="bullet"/>
      <w:lvlText w:val=""/>
      <w:lvlJc w:val="left"/>
      <w:pPr>
        <w:ind w:left="1080" w:hanging="360"/>
      </w:pPr>
      <w:rPr>
        <w:rFonts w:ascii="Symbol" w:hAnsi="Symbol"/>
      </w:rPr>
    </w:lvl>
    <w:lvl w:ilvl="8" w:tplc="E5A47DA0">
      <w:start w:val="1"/>
      <w:numFmt w:val="bullet"/>
      <w:lvlText w:val=""/>
      <w:lvlJc w:val="left"/>
      <w:pPr>
        <w:ind w:left="1080" w:hanging="360"/>
      </w:pPr>
      <w:rPr>
        <w:rFonts w:ascii="Symbol" w:hAnsi="Symbol"/>
      </w:rPr>
    </w:lvl>
  </w:abstractNum>
  <w:abstractNum w:abstractNumId="48" w15:restartNumberingAfterBreak="0">
    <w:nsid w:val="5AB81DD7"/>
    <w:multiLevelType w:val="hybridMultilevel"/>
    <w:tmpl w:val="DBFE503A"/>
    <w:lvl w:ilvl="0" w:tplc="B87CE06E">
      <w:start w:val="1"/>
      <w:numFmt w:val="bullet"/>
      <w:lvlText w:val=""/>
      <w:lvlJc w:val="left"/>
      <w:pPr>
        <w:ind w:left="420" w:hanging="360"/>
      </w:pPr>
      <w:rPr>
        <w:rFonts w:ascii="Symbol" w:hAnsi="Symbol"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49" w15:restartNumberingAfterBreak="0">
    <w:nsid w:val="5DF71BB2"/>
    <w:multiLevelType w:val="multilevel"/>
    <w:tmpl w:val="3DBE0482"/>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start w:val="1"/>
      <w:numFmt w:val="bullet"/>
      <w:lvlText w:val="o"/>
      <w:lvlJc w:val="left"/>
      <w:pPr>
        <w:ind w:left="2160" w:hanging="360"/>
      </w:pPr>
      <w:rPr>
        <w:rFonts w:ascii="Courier New" w:hAnsi="Courier New" w:cs="Courier New" w:hint="default"/>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E633663"/>
    <w:multiLevelType w:val="multilevel"/>
    <w:tmpl w:val="42144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FDF4BEE"/>
    <w:multiLevelType w:val="hybridMultilevel"/>
    <w:tmpl w:val="87600AD2"/>
    <w:lvl w:ilvl="0" w:tplc="643CF014">
      <w:start w:val="1"/>
      <w:numFmt w:val="decimal"/>
      <w:lvlText w:val="%1."/>
      <w:lvlJc w:val="left"/>
      <w:pPr>
        <w:ind w:left="720" w:hanging="360"/>
      </w:pPr>
      <w:rPr>
        <w:rFonts w:hint="default"/>
      </w:rPr>
    </w:lvl>
    <w:lvl w:ilvl="1" w:tplc="E454127A" w:tentative="1">
      <w:start w:val="1"/>
      <w:numFmt w:val="lowerLetter"/>
      <w:lvlText w:val="%2."/>
      <w:lvlJc w:val="left"/>
      <w:pPr>
        <w:ind w:left="1440" w:hanging="360"/>
      </w:pPr>
    </w:lvl>
    <w:lvl w:ilvl="2" w:tplc="4D9CD4E2" w:tentative="1">
      <w:start w:val="1"/>
      <w:numFmt w:val="lowerRoman"/>
      <w:lvlText w:val="%3."/>
      <w:lvlJc w:val="right"/>
      <w:pPr>
        <w:ind w:left="2160" w:hanging="180"/>
      </w:pPr>
    </w:lvl>
    <w:lvl w:ilvl="3" w:tplc="964A2AA4" w:tentative="1">
      <w:start w:val="1"/>
      <w:numFmt w:val="decimal"/>
      <w:lvlText w:val="%4."/>
      <w:lvlJc w:val="left"/>
      <w:pPr>
        <w:ind w:left="2880" w:hanging="360"/>
      </w:pPr>
    </w:lvl>
    <w:lvl w:ilvl="4" w:tplc="2844029C" w:tentative="1">
      <w:start w:val="1"/>
      <w:numFmt w:val="lowerLetter"/>
      <w:lvlText w:val="%5."/>
      <w:lvlJc w:val="left"/>
      <w:pPr>
        <w:ind w:left="3600" w:hanging="360"/>
      </w:pPr>
    </w:lvl>
    <w:lvl w:ilvl="5" w:tplc="63FC3644" w:tentative="1">
      <w:start w:val="1"/>
      <w:numFmt w:val="lowerRoman"/>
      <w:lvlText w:val="%6."/>
      <w:lvlJc w:val="right"/>
      <w:pPr>
        <w:ind w:left="4320" w:hanging="180"/>
      </w:pPr>
    </w:lvl>
    <w:lvl w:ilvl="6" w:tplc="57364F1C" w:tentative="1">
      <w:start w:val="1"/>
      <w:numFmt w:val="decimal"/>
      <w:lvlText w:val="%7."/>
      <w:lvlJc w:val="left"/>
      <w:pPr>
        <w:ind w:left="5040" w:hanging="360"/>
      </w:pPr>
    </w:lvl>
    <w:lvl w:ilvl="7" w:tplc="5A70FC54" w:tentative="1">
      <w:start w:val="1"/>
      <w:numFmt w:val="lowerLetter"/>
      <w:lvlText w:val="%8."/>
      <w:lvlJc w:val="left"/>
      <w:pPr>
        <w:ind w:left="5760" w:hanging="360"/>
      </w:pPr>
    </w:lvl>
    <w:lvl w:ilvl="8" w:tplc="E2FEE998" w:tentative="1">
      <w:start w:val="1"/>
      <w:numFmt w:val="lowerRoman"/>
      <w:lvlText w:val="%9."/>
      <w:lvlJc w:val="right"/>
      <w:pPr>
        <w:ind w:left="6480" w:hanging="180"/>
      </w:pPr>
    </w:lvl>
  </w:abstractNum>
  <w:abstractNum w:abstractNumId="52" w15:restartNumberingAfterBreak="0">
    <w:nsid w:val="620C4502"/>
    <w:multiLevelType w:val="hybridMultilevel"/>
    <w:tmpl w:val="42EA73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6343479D"/>
    <w:multiLevelType w:val="hybridMultilevel"/>
    <w:tmpl w:val="E1DE84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63D4021E"/>
    <w:multiLevelType w:val="multilevel"/>
    <w:tmpl w:val="6778E5AC"/>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647E7ADD"/>
    <w:multiLevelType w:val="hybridMultilevel"/>
    <w:tmpl w:val="757817D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6" w15:restartNumberingAfterBreak="0">
    <w:nsid w:val="664524E0"/>
    <w:multiLevelType w:val="hybridMultilevel"/>
    <w:tmpl w:val="1274677E"/>
    <w:lvl w:ilvl="0" w:tplc="C038D7E6">
      <w:start w:val="1"/>
      <w:numFmt w:val="bullet"/>
      <w:lvlText w:val=""/>
      <w:lvlJc w:val="left"/>
      <w:pPr>
        <w:ind w:left="720" w:hanging="360"/>
      </w:pPr>
      <w:rPr>
        <w:rFonts w:ascii="Symbol" w:hAnsi="Symbol" w:hint="default"/>
        <w:b w:val="0"/>
        <w:bCs w:val="0"/>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68DD2DD9"/>
    <w:multiLevelType w:val="hybridMultilevel"/>
    <w:tmpl w:val="BA2E220C"/>
    <w:lvl w:ilvl="0" w:tplc="A0B25C4C">
      <w:start w:val="1"/>
      <w:numFmt w:val="decimal"/>
      <w:lvlText w:val="%1."/>
      <w:lvlJc w:val="left"/>
      <w:pPr>
        <w:ind w:left="720" w:hanging="360"/>
      </w:pPr>
      <w:rPr>
        <w:rFonts w:ascii="Times New Roman" w:eastAsiaTheme="minorHAnsi" w:hAnsi="Times New Roman" w:cs="Times New Roman"/>
      </w:rPr>
    </w:lvl>
    <w:lvl w:ilvl="1" w:tplc="4B767CE0" w:tentative="1">
      <w:start w:val="1"/>
      <w:numFmt w:val="lowerLetter"/>
      <w:lvlText w:val="%2."/>
      <w:lvlJc w:val="left"/>
      <w:pPr>
        <w:ind w:left="1440" w:hanging="360"/>
      </w:pPr>
    </w:lvl>
    <w:lvl w:ilvl="2" w:tplc="1AAEC974" w:tentative="1">
      <w:start w:val="1"/>
      <w:numFmt w:val="lowerRoman"/>
      <w:lvlText w:val="%3."/>
      <w:lvlJc w:val="right"/>
      <w:pPr>
        <w:ind w:left="2160" w:hanging="180"/>
      </w:pPr>
    </w:lvl>
    <w:lvl w:ilvl="3" w:tplc="F92CA276" w:tentative="1">
      <w:start w:val="1"/>
      <w:numFmt w:val="decimal"/>
      <w:lvlText w:val="%4."/>
      <w:lvlJc w:val="left"/>
      <w:pPr>
        <w:ind w:left="2880" w:hanging="360"/>
      </w:pPr>
    </w:lvl>
    <w:lvl w:ilvl="4" w:tplc="0FF0BA70" w:tentative="1">
      <w:start w:val="1"/>
      <w:numFmt w:val="lowerLetter"/>
      <w:lvlText w:val="%5."/>
      <w:lvlJc w:val="left"/>
      <w:pPr>
        <w:ind w:left="3600" w:hanging="360"/>
      </w:pPr>
    </w:lvl>
    <w:lvl w:ilvl="5" w:tplc="CEDC4BC4" w:tentative="1">
      <w:start w:val="1"/>
      <w:numFmt w:val="lowerRoman"/>
      <w:lvlText w:val="%6."/>
      <w:lvlJc w:val="right"/>
      <w:pPr>
        <w:ind w:left="4320" w:hanging="180"/>
      </w:pPr>
    </w:lvl>
    <w:lvl w:ilvl="6" w:tplc="0B3EC780" w:tentative="1">
      <w:start w:val="1"/>
      <w:numFmt w:val="decimal"/>
      <w:lvlText w:val="%7."/>
      <w:lvlJc w:val="left"/>
      <w:pPr>
        <w:ind w:left="5040" w:hanging="360"/>
      </w:pPr>
    </w:lvl>
    <w:lvl w:ilvl="7" w:tplc="1318D01C" w:tentative="1">
      <w:start w:val="1"/>
      <w:numFmt w:val="lowerLetter"/>
      <w:lvlText w:val="%8."/>
      <w:lvlJc w:val="left"/>
      <w:pPr>
        <w:ind w:left="5760" w:hanging="360"/>
      </w:pPr>
    </w:lvl>
    <w:lvl w:ilvl="8" w:tplc="7C4E1C22" w:tentative="1">
      <w:start w:val="1"/>
      <w:numFmt w:val="lowerRoman"/>
      <w:lvlText w:val="%9."/>
      <w:lvlJc w:val="right"/>
      <w:pPr>
        <w:ind w:left="6480" w:hanging="180"/>
      </w:pPr>
    </w:lvl>
  </w:abstractNum>
  <w:abstractNum w:abstractNumId="58" w15:restartNumberingAfterBreak="0">
    <w:nsid w:val="700E20CE"/>
    <w:multiLevelType w:val="hybridMultilevel"/>
    <w:tmpl w:val="8FFE67D0"/>
    <w:lvl w:ilvl="0" w:tplc="B87CE06E">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1597901492">
    <w:abstractNumId w:val="41"/>
  </w:num>
  <w:num w:numId="2" w16cid:durableId="709963152">
    <w:abstractNumId w:val="12"/>
  </w:num>
  <w:num w:numId="3" w16cid:durableId="2024621665">
    <w:abstractNumId w:val="25"/>
  </w:num>
  <w:num w:numId="4" w16cid:durableId="1546019671">
    <w:abstractNumId w:val="17"/>
  </w:num>
  <w:num w:numId="5" w16cid:durableId="1249119967">
    <w:abstractNumId w:val="36"/>
  </w:num>
  <w:num w:numId="6" w16cid:durableId="1818378762">
    <w:abstractNumId w:val="47"/>
  </w:num>
  <w:num w:numId="7" w16cid:durableId="1176965868">
    <w:abstractNumId w:val="39"/>
  </w:num>
  <w:num w:numId="8" w16cid:durableId="576676192">
    <w:abstractNumId w:val="50"/>
  </w:num>
  <w:num w:numId="9" w16cid:durableId="900409813">
    <w:abstractNumId w:val="26"/>
  </w:num>
  <w:num w:numId="10" w16cid:durableId="1645546525">
    <w:abstractNumId w:val="51"/>
  </w:num>
  <w:num w:numId="11" w16cid:durableId="1968316907">
    <w:abstractNumId w:val="57"/>
  </w:num>
  <w:num w:numId="12" w16cid:durableId="2102337501">
    <w:abstractNumId w:val="40"/>
  </w:num>
  <w:num w:numId="13" w16cid:durableId="481897348">
    <w:abstractNumId w:val="52"/>
  </w:num>
  <w:num w:numId="14" w16cid:durableId="1481269280">
    <w:abstractNumId w:val="56"/>
  </w:num>
  <w:num w:numId="15" w16cid:durableId="272058768">
    <w:abstractNumId w:val="13"/>
  </w:num>
  <w:num w:numId="16" w16cid:durableId="1474132501">
    <w:abstractNumId w:val="7"/>
  </w:num>
  <w:num w:numId="17" w16cid:durableId="1672872995">
    <w:abstractNumId w:val="1"/>
  </w:num>
  <w:num w:numId="18" w16cid:durableId="548809247">
    <w:abstractNumId w:val="42"/>
  </w:num>
  <w:num w:numId="19" w16cid:durableId="23135446">
    <w:abstractNumId w:val="30"/>
  </w:num>
  <w:num w:numId="20" w16cid:durableId="1337147460">
    <w:abstractNumId w:val="24"/>
  </w:num>
  <w:num w:numId="21" w16cid:durableId="9109522">
    <w:abstractNumId w:val="8"/>
  </w:num>
  <w:num w:numId="22" w16cid:durableId="1496799718">
    <w:abstractNumId w:val="29"/>
  </w:num>
  <w:num w:numId="23" w16cid:durableId="679548624">
    <w:abstractNumId w:val="33"/>
  </w:num>
  <w:num w:numId="24" w16cid:durableId="1286814489">
    <w:abstractNumId w:val="2"/>
  </w:num>
  <w:num w:numId="25" w16cid:durableId="304356566">
    <w:abstractNumId w:val="37"/>
  </w:num>
  <w:num w:numId="26" w16cid:durableId="1471630597">
    <w:abstractNumId w:val="48"/>
  </w:num>
  <w:num w:numId="27" w16cid:durableId="1107232507">
    <w:abstractNumId w:val="58"/>
  </w:num>
  <w:num w:numId="28" w16cid:durableId="1206334943">
    <w:abstractNumId w:val="54"/>
  </w:num>
  <w:num w:numId="29" w16cid:durableId="514074478">
    <w:abstractNumId w:val="55"/>
  </w:num>
  <w:num w:numId="30" w16cid:durableId="1190294189">
    <w:abstractNumId w:val="19"/>
  </w:num>
  <w:num w:numId="31" w16cid:durableId="790561814">
    <w:abstractNumId w:val="9"/>
  </w:num>
  <w:num w:numId="32" w16cid:durableId="316688712">
    <w:abstractNumId w:val="10"/>
  </w:num>
  <w:num w:numId="33" w16cid:durableId="1223950970">
    <w:abstractNumId w:val="16"/>
  </w:num>
  <w:num w:numId="34" w16cid:durableId="506597362">
    <w:abstractNumId w:val="53"/>
  </w:num>
  <w:num w:numId="35" w16cid:durableId="940182195">
    <w:abstractNumId w:val="18"/>
  </w:num>
  <w:num w:numId="36" w16cid:durableId="1073968948">
    <w:abstractNumId w:val="46"/>
  </w:num>
  <w:num w:numId="37" w16cid:durableId="1687637103">
    <w:abstractNumId w:val="11"/>
  </w:num>
  <w:num w:numId="38" w16cid:durableId="870267654">
    <w:abstractNumId w:val="49"/>
  </w:num>
  <w:num w:numId="39" w16cid:durableId="240333046">
    <w:abstractNumId w:val="32"/>
  </w:num>
  <w:num w:numId="40" w16cid:durableId="1947694838">
    <w:abstractNumId w:val="15"/>
  </w:num>
  <w:num w:numId="41" w16cid:durableId="924650703">
    <w:abstractNumId w:val="27"/>
  </w:num>
  <w:num w:numId="42" w16cid:durableId="1469973822">
    <w:abstractNumId w:val="28"/>
  </w:num>
  <w:num w:numId="43" w16cid:durableId="168259061">
    <w:abstractNumId w:val="44"/>
  </w:num>
  <w:num w:numId="44" w16cid:durableId="1687830903">
    <w:abstractNumId w:val="5"/>
  </w:num>
  <w:num w:numId="45" w16cid:durableId="203300466">
    <w:abstractNumId w:val="43"/>
  </w:num>
  <w:num w:numId="46" w16cid:durableId="1495418493">
    <w:abstractNumId w:val="14"/>
  </w:num>
  <w:num w:numId="47" w16cid:durableId="993726063">
    <w:abstractNumId w:val="21"/>
  </w:num>
  <w:num w:numId="48" w16cid:durableId="170685109">
    <w:abstractNumId w:val="31"/>
  </w:num>
  <w:num w:numId="49" w16cid:durableId="281544248">
    <w:abstractNumId w:val="38"/>
  </w:num>
  <w:num w:numId="50" w16cid:durableId="1160149692">
    <w:abstractNumId w:val="23"/>
  </w:num>
  <w:num w:numId="51" w16cid:durableId="2046639049">
    <w:abstractNumId w:val="22"/>
  </w:num>
  <w:num w:numId="52" w16cid:durableId="1762335760">
    <w:abstractNumId w:val="3"/>
  </w:num>
  <w:num w:numId="53" w16cid:durableId="631983837">
    <w:abstractNumId w:val="45"/>
  </w:num>
  <w:num w:numId="54" w16cid:durableId="1145852811">
    <w:abstractNumId w:val="35"/>
  </w:num>
  <w:num w:numId="55" w16cid:durableId="265425924">
    <w:abstractNumId w:val="0"/>
  </w:num>
  <w:num w:numId="56" w16cid:durableId="1588690812">
    <w:abstractNumId w:val="6"/>
  </w:num>
  <w:num w:numId="57" w16cid:durableId="1923564392">
    <w:abstractNumId w:val="34"/>
  </w:num>
  <w:num w:numId="58" w16cid:durableId="1215702706">
    <w:abstractNumId w:val="20"/>
  </w:num>
  <w:num w:numId="59" w16cid:durableId="145636716">
    <w:abstractNumId w:val="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907"/>
    <w:rsid w:val="00000E47"/>
    <w:rsid w:val="00000E77"/>
    <w:rsid w:val="00004E45"/>
    <w:rsid w:val="00005709"/>
    <w:rsid w:val="00006A0F"/>
    <w:rsid w:val="000126EF"/>
    <w:rsid w:val="000149BB"/>
    <w:rsid w:val="00015336"/>
    <w:rsid w:val="00015C04"/>
    <w:rsid w:val="000162EA"/>
    <w:rsid w:val="000170E5"/>
    <w:rsid w:val="0002027E"/>
    <w:rsid w:val="000204E8"/>
    <w:rsid w:val="00020738"/>
    <w:rsid w:val="00022003"/>
    <w:rsid w:val="00022345"/>
    <w:rsid w:val="00023448"/>
    <w:rsid w:val="00023514"/>
    <w:rsid w:val="000245AC"/>
    <w:rsid w:val="000256C9"/>
    <w:rsid w:val="00025972"/>
    <w:rsid w:val="00025CCF"/>
    <w:rsid w:val="00026542"/>
    <w:rsid w:val="0002694A"/>
    <w:rsid w:val="00026CCA"/>
    <w:rsid w:val="000276DA"/>
    <w:rsid w:val="00030067"/>
    <w:rsid w:val="00032110"/>
    <w:rsid w:val="00034093"/>
    <w:rsid w:val="0003418A"/>
    <w:rsid w:val="00035110"/>
    <w:rsid w:val="00036078"/>
    <w:rsid w:val="000360DE"/>
    <w:rsid w:val="000370D8"/>
    <w:rsid w:val="0003785B"/>
    <w:rsid w:val="00040BE5"/>
    <w:rsid w:val="00040C25"/>
    <w:rsid w:val="00041634"/>
    <w:rsid w:val="00041D63"/>
    <w:rsid w:val="00042109"/>
    <w:rsid w:val="0004223E"/>
    <w:rsid w:val="0004409E"/>
    <w:rsid w:val="000444B3"/>
    <w:rsid w:val="0004582C"/>
    <w:rsid w:val="00046FD6"/>
    <w:rsid w:val="000477F9"/>
    <w:rsid w:val="00047911"/>
    <w:rsid w:val="000517D0"/>
    <w:rsid w:val="000536FE"/>
    <w:rsid w:val="000537EA"/>
    <w:rsid w:val="00053880"/>
    <w:rsid w:val="00055618"/>
    <w:rsid w:val="0005589B"/>
    <w:rsid w:val="00056499"/>
    <w:rsid w:val="00056E46"/>
    <w:rsid w:val="00057FDE"/>
    <w:rsid w:val="00061141"/>
    <w:rsid w:val="00062515"/>
    <w:rsid w:val="00065278"/>
    <w:rsid w:val="00065C74"/>
    <w:rsid w:val="00065F15"/>
    <w:rsid w:val="00070154"/>
    <w:rsid w:val="00070B11"/>
    <w:rsid w:val="00075CF2"/>
    <w:rsid w:val="0007637E"/>
    <w:rsid w:val="00080DC3"/>
    <w:rsid w:val="00081288"/>
    <w:rsid w:val="00081724"/>
    <w:rsid w:val="00081E28"/>
    <w:rsid w:val="00081F65"/>
    <w:rsid w:val="000822CC"/>
    <w:rsid w:val="00082714"/>
    <w:rsid w:val="00083148"/>
    <w:rsid w:val="0008399A"/>
    <w:rsid w:val="00084160"/>
    <w:rsid w:val="00084CA7"/>
    <w:rsid w:val="000858B3"/>
    <w:rsid w:val="000865CC"/>
    <w:rsid w:val="0008688A"/>
    <w:rsid w:val="00086EF3"/>
    <w:rsid w:val="00087108"/>
    <w:rsid w:val="00087566"/>
    <w:rsid w:val="00087B9B"/>
    <w:rsid w:val="00090B17"/>
    <w:rsid w:val="00090C31"/>
    <w:rsid w:val="00091C64"/>
    <w:rsid w:val="00093D18"/>
    <w:rsid w:val="00093ECD"/>
    <w:rsid w:val="00094BD6"/>
    <w:rsid w:val="000955F2"/>
    <w:rsid w:val="000A1373"/>
    <w:rsid w:val="000A143D"/>
    <w:rsid w:val="000A2887"/>
    <w:rsid w:val="000A3B16"/>
    <w:rsid w:val="000A3D51"/>
    <w:rsid w:val="000A4CF9"/>
    <w:rsid w:val="000A716E"/>
    <w:rsid w:val="000B17AF"/>
    <w:rsid w:val="000B1899"/>
    <w:rsid w:val="000B2A71"/>
    <w:rsid w:val="000B4E10"/>
    <w:rsid w:val="000B57B4"/>
    <w:rsid w:val="000C1799"/>
    <w:rsid w:val="000C23A4"/>
    <w:rsid w:val="000C2E0D"/>
    <w:rsid w:val="000C64F3"/>
    <w:rsid w:val="000D04DB"/>
    <w:rsid w:val="000D2A4B"/>
    <w:rsid w:val="000D3770"/>
    <w:rsid w:val="000D4FF1"/>
    <w:rsid w:val="000D55EB"/>
    <w:rsid w:val="000D6012"/>
    <w:rsid w:val="000D6C68"/>
    <w:rsid w:val="000D72C3"/>
    <w:rsid w:val="000D74C6"/>
    <w:rsid w:val="000D75EE"/>
    <w:rsid w:val="000E2954"/>
    <w:rsid w:val="000E4A93"/>
    <w:rsid w:val="000E5191"/>
    <w:rsid w:val="000E6BFC"/>
    <w:rsid w:val="000F1C57"/>
    <w:rsid w:val="000F3703"/>
    <w:rsid w:val="000F5468"/>
    <w:rsid w:val="000F57F2"/>
    <w:rsid w:val="000F5FC2"/>
    <w:rsid w:val="000F74CF"/>
    <w:rsid w:val="001010A1"/>
    <w:rsid w:val="001016C5"/>
    <w:rsid w:val="0010317E"/>
    <w:rsid w:val="00103349"/>
    <w:rsid w:val="001040F2"/>
    <w:rsid w:val="0010454A"/>
    <w:rsid w:val="0010530C"/>
    <w:rsid w:val="0010564D"/>
    <w:rsid w:val="0010595E"/>
    <w:rsid w:val="00106467"/>
    <w:rsid w:val="00106D17"/>
    <w:rsid w:val="00110769"/>
    <w:rsid w:val="00111362"/>
    <w:rsid w:val="00112536"/>
    <w:rsid w:val="00112CA5"/>
    <w:rsid w:val="0011339E"/>
    <w:rsid w:val="0011362B"/>
    <w:rsid w:val="00113C1A"/>
    <w:rsid w:val="0011418B"/>
    <w:rsid w:val="00114A08"/>
    <w:rsid w:val="00115B4B"/>
    <w:rsid w:val="00115F73"/>
    <w:rsid w:val="00116645"/>
    <w:rsid w:val="00116698"/>
    <w:rsid w:val="00116AAC"/>
    <w:rsid w:val="00116D29"/>
    <w:rsid w:val="00116F85"/>
    <w:rsid w:val="00117F25"/>
    <w:rsid w:val="00121A20"/>
    <w:rsid w:val="00122208"/>
    <w:rsid w:val="001222EC"/>
    <w:rsid w:val="00122AF2"/>
    <w:rsid w:val="00123028"/>
    <w:rsid w:val="001234B5"/>
    <w:rsid w:val="00124822"/>
    <w:rsid w:val="00132EEB"/>
    <w:rsid w:val="0013384A"/>
    <w:rsid w:val="00133EAD"/>
    <w:rsid w:val="00133F85"/>
    <w:rsid w:val="00134E9B"/>
    <w:rsid w:val="001365B7"/>
    <w:rsid w:val="00137FA4"/>
    <w:rsid w:val="00140133"/>
    <w:rsid w:val="00141CF6"/>
    <w:rsid w:val="0014234E"/>
    <w:rsid w:val="00144D6D"/>
    <w:rsid w:val="00146B74"/>
    <w:rsid w:val="0014725E"/>
    <w:rsid w:val="00147D1E"/>
    <w:rsid w:val="00150195"/>
    <w:rsid w:val="0015059E"/>
    <w:rsid w:val="00153987"/>
    <w:rsid w:val="001543E3"/>
    <w:rsid w:val="0015598A"/>
    <w:rsid w:val="00156059"/>
    <w:rsid w:val="0016069F"/>
    <w:rsid w:val="00160C1A"/>
    <w:rsid w:val="00160CAE"/>
    <w:rsid w:val="0016349C"/>
    <w:rsid w:val="00163F31"/>
    <w:rsid w:val="00164669"/>
    <w:rsid w:val="00165095"/>
    <w:rsid w:val="00165AB4"/>
    <w:rsid w:val="00166F85"/>
    <w:rsid w:val="0016731D"/>
    <w:rsid w:val="001674EA"/>
    <w:rsid w:val="00171C31"/>
    <w:rsid w:val="00174A7B"/>
    <w:rsid w:val="00174B16"/>
    <w:rsid w:val="00174CF8"/>
    <w:rsid w:val="001759CB"/>
    <w:rsid w:val="001761FD"/>
    <w:rsid w:val="00180B88"/>
    <w:rsid w:val="00181C01"/>
    <w:rsid w:val="00183728"/>
    <w:rsid w:val="00186FCD"/>
    <w:rsid w:val="00190304"/>
    <w:rsid w:val="001908F3"/>
    <w:rsid w:val="00190D31"/>
    <w:rsid w:val="00191E86"/>
    <w:rsid w:val="00194746"/>
    <w:rsid w:val="00194DB9"/>
    <w:rsid w:val="001953D5"/>
    <w:rsid w:val="001976AD"/>
    <w:rsid w:val="001A0A0A"/>
    <w:rsid w:val="001A17A1"/>
    <w:rsid w:val="001A185C"/>
    <w:rsid w:val="001A29D0"/>
    <w:rsid w:val="001A3463"/>
    <w:rsid w:val="001A37AD"/>
    <w:rsid w:val="001A3C4E"/>
    <w:rsid w:val="001A4B9B"/>
    <w:rsid w:val="001A5D98"/>
    <w:rsid w:val="001A6F0F"/>
    <w:rsid w:val="001B022E"/>
    <w:rsid w:val="001B0CC1"/>
    <w:rsid w:val="001B1670"/>
    <w:rsid w:val="001B2D3D"/>
    <w:rsid w:val="001B3970"/>
    <w:rsid w:val="001B4D1C"/>
    <w:rsid w:val="001B69A4"/>
    <w:rsid w:val="001B6FDA"/>
    <w:rsid w:val="001C0877"/>
    <w:rsid w:val="001C0BB3"/>
    <w:rsid w:val="001C131C"/>
    <w:rsid w:val="001C18DB"/>
    <w:rsid w:val="001C2314"/>
    <w:rsid w:val="001C2866"/>
    <w:rsid w:val="001C3790"/>
    <w:rsid w:val="001C3EF0"/>
    <w:rsid w:val="001C44F2"/>
    <w:rsid w:val="001C6965"/>
    <w:rsid w:val="001C6D04"/>
    <w:rsid w:val="001C78E0"/>
    <w:rsid w:val="001C7D88"/>
    <w:rsid w:val="001D0254"/>
    <w:rsid w:val="001D0FD1"/>
    <w:rsid w:val="001D16F6"/>
    <w:rsid w:val="001D266C"/>
    <w:rsid w:val="001D2CB7"/>
    <w:rsid w:val="001D36A0"/>
    <w:rsid w:val="001D6256"/>
    <w:rsid w:val="001E18D2"/>
    <w:rsid w:val="001E2AEA"/>
    <w:rsid w:val="001E35DC"/>
    <w:rsid w:val="001E49DF"/>
    <w:rsid w:val="001E57EE"/>
    <w:rsid w:val="001E682B"/>
    <w:rsid w:val="001E7B99"/>
    <w:rsid w:val="001F01DC"/>
    <w:rsid w:val="001F1B03"/>
    <w:rsid w:val="001F29BF"/>
    <w:rsid w:val="001F3D44"/>
    <w:rsid w:val="001F4607"/>
    <w:rsid w:val="001F464A"/>
    <w:rsid w:val="0020099A"/>
    <w:rsid w:val="0020114B"/>
    <w:rsid w:val="002018DC"/>
    <w:rsid w:val="002018E3"/>
    <w:rsid w:val="00201CEA"/>
    <w:rsid w:val="0020256B"/>
    <w:rsid w:val="00203697"/>
    <w:rsid w:val="00204771"/>
    <w:rsid w:val="002058C9"/>
    <w:rsid w:val="00206C39"/>
    <w:rsid w:val="002075C2"/>
    <w:rsid w:val="002119A2"/>
    <w:rsid w:val="00211AD2"/>
    <w:rsid w:val="00211EE6"/>
    <w:rsid w:val="00212088"/>
    <w:rsid w:val="002130F1"/>
    <w:rsid w:val="00214F69"/>
    <w:rsid w:val="0021588C"/>
    <w:rsid w:val="00220818"/>
    <w:rsid w:val="0022139B"/>
    <w:rsid w:val="002223A3"/>
    <w:rsid w:val="00222C7C"/>
    <w:rsid w:val="00223620"/>
    <w:rsid w:val="00224D03"/>
    <w:rsid w:val="00225B1C"/>
    <w:rsid w:val="00225DA9"/>
    <w:rsid w:val="002263EE"/>
    <w:rsid w:val="002272E7"/>
    <w:rsid w:val="002302C9"/>
    <w:rsid w:val="00230BCF"/>
    <w:rsid w:val="00233500"/>
    <w:rsid w:val="00234AB4"/>
    <w:rsid w:val="00235113"/>
    <w:rsid w:val="0023519D"/>
    <w:rsid w:val="0023541D"/>
    <w:rsid w:val="00235471"/>
    <w:rsid w:val="00235645"/>
    <w:rsid w:val="0023630B"/>
    <w:rsid w:val="002407C5"/>
    <w:rsid w:val="0024352D"/>
    <w:rsid w:val="00244497"/>
    <w:rsid w:val="00244CC6"/>
    <w:rsid w:val="002450B4"/>
    <w:rsid w:val="00245A31"/>
    <w:rsid w:val="00245C83"/>
    <w:rsid w:val="00246966"/>
    <w:rsid w:val="00250A16"/>
    <w:rsid w:val="00251211"/>
    <w:rsid w:val="0025140B"/>
    <w:rsid w:val="00251B9E"/>
    <w:rsid w:val="002521A8"/>
    <w:rsid w:val="002525C0"/>
    <w:rsid w:val="00252B34"/>
    <w:rsid w:val="002548FE"/>
    <w:rsid w:val="00254AD8"/>
    <w:rsid w:val="00255609"/>
    <w:rsid w:val="002573FF"/>
    <w:rsid w:val="002603F2"/>
    <w:rsid w:val="002605D6"/>
    <w:rsid w:val="002614DA"/>
    <w:rsid w:val="00261F91"/>
    <w:rsid w:val="0026279B"/>
    <w:rsid w:val="00262B4A"/>
    <w:rsid w:val="00262C6F"/>
    <w:rsid w:val="00262F4C"/>
    <w:rsid w:val="0026328D"/>
    <w:rsid w:val="00263AF6"/>
    <w:rsid w:val="0026576D"/>
    <w:rsid w:val="00270617"/>
    <w:rsid w:val="00271F57"/>
    <w:rsid w:val="00272225"/>
    <w:rsid w:val="00274307"/>
    <w:rsid w:val="00276AF0"/>
    <w:rsid w:val="0027733E"/>
    <w:rsid w:val="00277A38"/>
    <w:rsid w:val="0028057C"/>
    <w:rsid w:val="002805CF"/>
    <w:rsid w:val="0028074C"/>
    <w:rsid w:val="002814A3"/>
    <w:rsid w:val="002814CF"/>
    <w:rsid w:val="00282033"/>
    <w:rsid w:val="002820CA"/>
    <w:rsid w:val="00283012"/>
    <w:rsid w:val="002835DE"/>
    <w:rsid w:val="00283F61"/>
    <w:rsid w:val="002848E8"/>
    <w:rsid w:val="00286BB6"/>
    <w:rsid w:val="002906BC"/>
    <w:rsid w:val="002918C1"/>
    <w:rsid w:val="002918C7"/>
    <w:rsid w:val="00292555"/>
    <w:rsid w:val="00297CC7"/>
    <w:rsid w:val="002A0142"/>
    <w:rsid w:val="002A079A"/>
    <w:rsid w:val="002A1C1B"/>
    <w:rsid w:val="002A25DB"/>
    <w:rsid w:val="002A2D58"/>
    <w:rsid w:val="002A3D91"/>
    <w:rsid w:val="002A5BBD"/>
    <w:rsid w:val="002A6437"/>
    <w:rsid w:val="002A648D"/>
    <w:rsid w:val="002A72A0"/>
    <w:rsid w:val="002A7EB2"/>
    <w:rsid w:val="002B0521"/>
    <w:rsid w:val="002B05F7"/>
    <w:rsid w:val="002B0A84"/>
    <w:rsid w:val="002B0DC3"/>
    <w:rsid w:val="002B1974"/>
    <w:rsid w:val="002B26BB"/>
    <w:rsid w:val="002B393F"/>
    <w:rsid w:val="002B484D"/>
    <w:rsid w:val="002B6522"/>
    <w:rsid w:val="002B6D32"/>
    <w:rsid w:val="002C08F9"/>
    <w:rsid w:val="002C1949"/>
    <w:rsid w:val="002C319E"/>
    <w:rsid w:val="002C3D94"/>
    <w:rsid w:val="002C4018"/>
    <w:rsid w:val="002C414D"/>
    <w:rsid w:val="002C41E1"/>
    <w:rsid w:val="002C492E"/>
    <w:rsid w:val="002C56B9"/>
    <w:rsid w:val="002C57DE"/>
    <w:rsid w:val="002C5D97"/>
    <w:rsid w:val="002C6E46"/>
    <w:rsid w:val="002C77C0"/>
    <w:rsid w:val="002C7E7B"/>
    <w:rsid w:val="002D0004"/>
    <w:rsid w:val="002D5080"/>
    <w:rsid w:val="002D5379"/>
    <w:rsid w:val="002D5F20"/>
    <w:rsid w:val="002E0546"/>
    <w:rsid w:val="002E2D7F"/>
    <w:rsid w:val="002E4924"/>
    <w:rsid w:val="002F08A6"/>
    <w:rsid w:val="002F14DB"/>
    <w:rsid w:val="002F1CE1"/>
    <w:rsid w:val="002F22AF"/>
    <w:rsid w:val="002F4DC9"/>
    <w:rsid w:val="002F618A"/>
    <w:rsid w:val="002F6766"/>
    <w:rsid w:val="003003EB"/>
    <w:rsid w:val="003014D9"/>
    <w:rsid w:val="003027C3"/>
    <w:rsid w:val="003040F2"/>
    <w:rsid w:val="00310367"/>
    <w:rsid w:val="00310AE6"/>
    <w:rsid w:val="003130EB"/>
    <w:rsid w:val="00316750"/>
    <w:rsid w:val="003170D2"/>
    <w:rsid w:val="0031791A"/>
    <w:rsid w:val="003206D0"/>
    <w:rsid w:val="003208BB"/>
    <w:rsid w:val="00320E53"/>
    <w:rsid w:val="0032134E"/>
    <w:rsid w:val="00322A9D"/>
    <w:rsid w:val="003231CD"/>
    <w:rsid w:val="00323FE9"/>
    <w:rsid w:val="0032552B"/>
    <w:rsid w:val="00326DEA"/>
    <w:rsid w:val="00327782"/>
    <w:rsid w:val="0033152D"/>
    <w:rsid w:val="00333108"/>
    <w:rsid w:val="00333C73"/>
    <w:rsid w:val="00335287"/>
    <w:rsid w:val="00335611"/>
    <w:rsid w:val="003360F8"/>
    <w:rsid w:val="0033743F"/>
    <w:rsid w:val="00337E9A"/>
    <w:rsid w:val="003402FC"/>
    <w:rsid w:val="003403F5"/>
    <w:rsid w:val="00341D7C"/>
    <w:rsid w:val="00342650"/>
    <w:rsid w:val="00342BBA"/>
    <w:rsid w:val="00346592"/>
    <w:rsid w:val="003470C7"/>
    <w:rsid w:val="003471D7"/>
    <w:rsid w:val="003504B2"/>
    <w:rsid w:val="00351F98"/>
    <w:rsid w:val="00352F1A"/>
    <w:rsid w:val="003539EB"/>
    <w:rsid w:val="00353F8E"/>
    <w:rsid w:val="0035589D"/>
    <w:rsid w:val="00355B75"/>
    <w:rsid w:val="0036097E"/>
    <w:rsid w:val="00360C75"/>
    <w:rsid w:val="00361318"/>
    <w:rsid w:val="0036166F"/>
    <w:rsid w:val="003630BF"/>
    <w:rsid w:val="003675CA"/>
    <w:rsid w:val="003677B6"/>
    <w:rsid w:val="003704C3"/>
    <w:rsid w:val="00370A9E"/>
    <w:rsid w:val="003717F4"/>
    <w:rsid w:val="0037199F"/>
    <w:rsid w:val="00371ADC"/>
    <w:rsid w:val="003722E3"/>
    <w:rsid w:val="003729A3"/>
    <w:rsid w:val="003735AE"/>
    <w:rsid w:val="00373E71"/>
    <w:rsid w:val="00375DD9"/>
    <w:rsid w:val="00376377"/>
    <w:rsid w:val="0037720E"/>
    <w:rsid w:val="00377C44"/>
    <w:rsid w:val="00380C2C"/>
    <w:rsid w:val="00381444"/>
    <w:rsid w:val="003822B4"/>
    <w:rsid w:val="00383AC8"/>
    <w:rsid w:val="00385A8E"/>
    <w:rsid w:val="003872EA"/>
    <w:rsid w:val="003874B0"/>
    <w:rsid w:val="00387D35"/>
    <w:rsid w:val="00391B27"/>
    <w:rsid w:val="00393976"/>
    <w:rsid w:val="003948C3"/>
    <w:rsid w:val="003A12A7"/>
    <w:rsid w:val="003A339A"/>
    <w:rsid w:val="003A33C8"/>
    <w:rsid w:val="003A38E1"/>
    <w:rsid w:val="003A4944"/>
    <w:rsid w:val="003A4B19"/>
    <w:rsid w:val="003A6248"/>
    <w:rsid w:val="003B047E"/>
    <w:rsid w:val="003B0784"/>
    <w:rsid w:val="003B6CE9"/>
    <w:rsid w:val="003C00F6"/>
    <w:rsid w:val="003C30E0"/>
    <w:rsid w:val="003C5D22"/>
    <w:rsid w:val="003C6209"/>
    <w:rsid w:val="003C6A0C"/>
    <w:rsid w:val="003C7A48"/>
    <w:rsid w:val="003D1B35"/>
    <w:rsid w:val="003D1F81"/>
    <w:rsid w:val="003D3284"/>
    <w:rsid w:val="003D359E"/>
    <w:rsid w:val="003D4435"/>
    <w:rsid w:val="003D45B7"/>
    <w:rsid w:val="003D48B0"/>
    <w:rsid w:val="003D6BF3"/>
    <w:rsid w:val="003D71F1"/>
    <w:rsid w:val="003D75CC"/>
    <w:rsid w:val="003E0DF0"/>
    <w:rsid w:val="003E1866"/>
    <w:rsid w:val="003E1E4E"/>
    <w:rsid w:val="003E2A9D"/>
    <w:rsid w:val="003E2DF0"/>
    <w:rsid w:val="003E2E7C"/>
    <w:rsid w:val="003E48C0"/>
    <w:rsid w:val="003E504E"/>
    <w:rsid w:val="003F31F6"/>
    <w:rsid w:val="003F3389"/>
    <w:rsid w:val="003F3E7F"/>
    <w:rsid w:val="003F3EE3"/>
    <w:rsid w:val="003F5667"/>
    <w:rsid w:val="003F619B"/>
    <w:rsid w:val="003F701D"/>
    <w:rsid w:val="003F7703"/>
    <w:rsid w:val="003F7EF3"/>
    <w:rsid w:val="00401C3B"/>
    <w:rsid w:val="0040218D"/>
    <w:rsid w:val="00402EC1"/>
    <w:rsid w:val="00404ECD"/>
    <w:rsid w:val="004060D2"/>
    <w:rsid w:val="00411592"/>
    <w:rsid w:val="004133A9"/>
    <w:rsid w:val="00413887"/>
    <w:rsid w:val="0041469D"/>
    <w:rsid w:val="0041571A"/>
    <w:rsid w:val="004169D2"/>
    <w:rsid w:val="0041730C"/>
    <w:rsid w:val="00417D52"/>
    <w:rsid w:val="0042009D"/>
    <w:rsid w:val="0042030B"/>
    <w:rsid w:val="00420A3C"/>
    <w:rsid w:val="00421347"/>
    <w:rsid w:val="004222EF"/>
    <w:rsid w:val="00422ACC"/>
    <w:rsid w:val="004233D4"/>
    <w:rsid w:val="00423B6B"/>
    <w:rsid w:val="00423E7B"/>
    <w:rsid w:val="004246B7"/>
    <w:rsid w:val="00425FBA"/>
    <w:rsid w:val="004265F0"/>
    <w:rsid w:val="00426A2D"/>
    <w:rsid w:val="00430C43"/>
    <w:rsid w:val="00431221"/>
    <w:rsid w:val="0043172F"/>
    <w:rsid w:val="0043184D"/>
    <w:rsid w:val="00432ACF"/>
    <w:rsid w:val="00433157"/>
    <w:rsid w:val="00435107"/>
    <w:rsid w:val="00435CC5"/>
    <w:rsid w:val="0043642C"/>
    <w:rsid w:val="004405DA"/>
    <w:rsid w:val="00440798"/>
    <w:rsid w:val="00440C1B"/>
    <w:rsid w:val="00446459"/>
    <w:rsid w:val="00446CBD"/>
    <w:rsid w:val="00453FA8"/>
    <w:rsid w:val="004553A3"/>
    <w:rsid w:val="004558E2"/>
    <w:rsid w:val="00457458"/>
    <w:rsid w:val="00457484"/>
    <w:rsid w:val="00457953"/>
    <w:rsid w:val="00460A31"/>
    <w:rsid w:val="00460A49"/>
    <w:rsid w:val="00461616"/>
    <w:rsid w:val="00462EFD"/>
    <w:rsid w:val="00464BF2"/>
    <w:rsid w:val="00465185"/>
    <w:rsid w:val="00465F04"/>
    <w:rsid w:val="00467288"/>
    <w:rsid w:val="00470D92"/>
    <w:rsid w:val="00471660"/>
    <w:rsid w:val="00473AF7"/>
    <w:rsid w:val="00474548"/>
    <w:rsid w:val="00474FB9"/>
    <w:rsid w:val="00476FE6"/>
    <w:rsid w:val="004776DD"/>
    <w:rsid w:val="0047775C"/>
    <w:rsid w:val="004805F7"/>
    <w:rsid w:val="0048101E"/>
    <w:rsid w:val="004814B3"/>
    <w:rsid w:val="00482C1D"/>
    <w:rsid w:val="00482D93"/>
    <w:rsid w:val="00484086"/>
    <w:rsid w:val="00486CF9"/>
    <w:rsid w:val="004871B0"/>
    <w:rsid w:val="004900CD"/>
    <w:rsid w:val="00490205"/>
    <w:rsid w:val="0049208A"/>
    <w:rsid w:val="00495AFD"/>
    <w:rsid w:val="004A28BD"/>
    <w:rsid w:val="004A28DC"/>
    <w:rsid w:val="004A364B"/>
    <w:rsid w:val="004A54A9"/>
    <w:rsid w:val="004A7422"/>
    <w:rsid w:val="004A74B9"/>
    <w:rsid w:val="004B02D1"/>
    <w:rsid w:val="004B182B"/>
    <w:rsid w:val="004B22B2"/>
    <w:rsid w:val="004B3F9A"/>
    <w:rsid w:val="004B43BE"/>
    <w:rsid w:val="004B4FB0"/>
    <w:rsid w:val="004B50C4"/>
    <w:rsid w:val="004B530E"/>
    <w:rsid w:val="004C02D4"/>
    <w:rsid w:val="004C05AA"/>
    <w:rsid w:val="004C2CB1"/>
    <w:rsid w:val="004C4447"/>
    <w:rsid w:val="004C4888"/>
    <w:rsid w:val="004C5024"/>
    <w:rsid w:val="004C5DC1"/>
    <w:rsid w:val="004C70B7"/>
    <w:rsid w:val="004D0198"/>
    <w:rsid w:val="004D0C9B"/>
    <w:rsid w:val="004D1616"/>
    <w:rsid w:val="004D42CE"/>
    <w:rsid w:val="004D43EE"/>
    <w:rsid w:val="004D58FF"/>
    <w:rsid w:val="004E0241"/>
    <w:rsid w:val="004E076C"/>
    <w:rsid w:val="004E0D62"/>
    <w:rsid w:val="004E15F2"/>
    <w:rsid w:val="004E39F5"/>
    <w:rsid w:val="004E4E0C"/>
    <w:rsid w:val="004E692A"/>
    <w:rsid w:val="004E7C6A"/>
    <w:rsid w:val="004F2465"/>
    <w:rsid w:val="004F3A34"/>
    <w:rsid w:val="004F5704"/>
    <w:rsid w:val="004F678D"/>
    <w:rsid w:val="004F7193"/>
    <w:rsid w:val="004F7A5D"/>
    <w:rsid w:val="00500884"/>
    <w:rsid w:val="00501742"/>
    <w:rsid w:val="005035B9"/>
    <w:rsid w:val="00504369"/>
    <w:rsid w:val="005049D6"/>
    <w:rsid w:val="00504A82"/>
    <w:rsid w:val="00505AB6"/>
    <w:rsid w:val="00505F04"/>
    <w:rsid w:val="00505F4E"/>
    <w:rsid w:val="00506397"/>
    <w:rsid w:val="005108BC"/>
    <w:rsid w:val="00511E1A"/>
    <w:rsid w:val="005147A1"/>
    <w:rsid w:val="00516F16"/>
    <w:rsid w:val="00520AD9"/>
    <w:rsid w:val="005223FD"/>
    <w:rsid w:val="00522780"/>
    <w:rsid w:val="0052349D"/>
    <w:rsid w:val="00527B24"/>
    <w:rsid w:val="0053145D"/>
    <w:rsid w:val="00532CBD"/>
    <w:rsid w:val="005337C4"/>
    <w:rsid w:val="005347B0"/>
    <w:rsid w:val="005349F3"/>
    <w:rsid w:val="00535926"/>
    <w:rsid w:val="005366AA"/>
    <w:rsid w:val="0053702C"/>
    <w:rsid w:val="0053734F"/>
    <w:rsid w:val="00537739"/>
    <w:rsid w:val="00537E85"/>
    <w:rsid w:val="00540573"/>
    <w:rsid w:val="00540D6B"/>
    <w:rsid w:val="00540E3A"/>
    <w:rsid w:val="00545C18"/>
    <w:rsid w:val="0054735F"/>
    <w:rsid w:val="0055242B"/>
    <w:rsid w:val="00554752"/>
    <w:rsid w:val="0055520B"/>
    <w:rsid w:val="00556C4E"/>
    <w:rsid w:val="0055722C"/>
    <w:rsid w:val="0055789E"/>
    <w:rsid w:val="00560620"/>
    <w:rsid w:val="00563B1E"/>
    <w:rsid w:val="0056414A"/>
    <w:rsid w:val="00564D96"/>
    <w:rsid w:val="00566451"/>
    <w:rsid w:val="00570B12"/>
    <w:rsid w:val="00575EE8"/>
    <w:rsid w:val="0057625A"/>
    <w:rsid w:val="005765FF"/>
    <w:rsid w:val="00577497"/>
    <w:rsid w:val="005779E4"/>
    <w:rsid w:val="00581719"/>
    <w:rsid w:val="005833A0"/>
    <w:rsid w:val="005850D8"/>
    <w:rsid w:val="005851A0"/>
    <w:rsid w:val="00585220"/>
    <w:rsid w:val="0058527A"/>
    <w:rsid w:val="00586AA8"/>
    <w:rsid w:val="00586AEA"/>
    <w:rsid w:val="00586C08"/>
    <w:rsid w:val="00590FC5"/>
    <w:rsid w:val="00591E45"/>
    <w:rsid w:val="0059387E"/>
    <w:rsid w:val="00593CDF"/>
    <w:rsid w:val="005941E2"/>
    <w:rsid w:val="00594BC9"/>
    <w:rsid w:val="00596645"/>
    <w:rsid w:val="005966A6"/>
    <w:rsid w:val="00596C70"/>
    <w:rsid w:val="005A0440"/>
    <w:rsid w:val="005A202B"/>
    <w:rsid w:val="005A2D01"/>
    <w:rsid w:val="005A3D4A"/>
    <w:rsid w:val="005A4500"/>
    <w:rsid w:val="005A4B63"/>
    <w:rsid w:val="005A56C0"/>
    <w:rsid w:val="005A58BB"/>
    <w:rsid w:val="005A5A2C"/>
    <w:rsid w:val="005A61EA"/>
    <w:rsid w:val="005A6893"/>
    <w:rsid w:val="005A72D3"/>
    <w:rsid w:val="005A79A8"/>
    <w:rsid w:val="005A7B5A"/>
    <w:rsid w:val="005A7C45"/>
    <w:rsid w:val="005B0827"/>
    <w:rsid w:val="005B0B26"/>
    <w:rsid w:val="005B2D3E"/>
    <w:rsid w:val="005B2DA4"/>
    <w:rsid w:val="005B337B"/>
    <w:rsid w:val="005B3F24"/>
    <w:rsid w:val="005B401F"/>
    <w:rsid w:val="005B4222"/>
    <w:rsid w:val="005B55A6"/>
    <w:rsid w:val="005B5C0E"/>
    <w:rsid w:val="005B5DC2"/>
    <w:rsid w:val="005B688E"/>
    <w:rsid w:val="005B70F0"/>
    <w:rsid w:val="005B71A2"/>
    <w:rsid w:val="005C0939"/>
    <w:rsid w:val="005C151D"/>
    <w:rsid w:val="005C1712"/>
    <w:rsid w:val="005C2012"/>
    <w:rsid w:val="005C414D"/>
    <w:rsid w:val="005C6098"/>
    <w:rsid w:val="005C6292"/>
    <w:rsid w:val="005C6356"/>
    <w:rsid w:val="005C6802"/>
    <w:rsid w:val="005D0538"/>
    <w:rsid w:val="005D2739"/>
    <w:rsid w:val="005D31C4"/>
    <w:rsid w:val="005D4202"/>
    <w:rsid w:val="005D5B04"/>
    <w:rsid w:val="005D5FE5"/>
    <w:rsid w:val="005D63BE"/>
    <w:rsid w:val="005D77D1"/>
    <w:rsid w:val="005D7E5C"/>
    <w:rsid w:val="005E05D8"/>
    <w:rsid w:val="005E4E84"/>
    <w:rsid w:val="005E5659"/>
    <w:rsid w:val="005E5818"/>
    <w:rsid w:val="005E5A71"/>
    <w:rsid w:val="005E72AA"/>
    <w:rsid w:val="005E7A2D"/>
    <w:rsid w:val="005E7AC6"/>
    <w:rsid w:val="005E7CED"/>
    <w:rsid w:val="005F150A"/>
    <w:rsid w:val="005F31A8"/>
    <w:rsid w:val="005F4314"/>
    <w:rsid w:val="005F5C81"/>
    <w:rsid w:val="005F6215"/>
    <w:rsid w:val="005F67EA"/>
    <w:rsid w:val="005F6DF9"/>
    <w:rsid w:val="005F6E67"/>
    <w:rsid w:val="005F7B20"/>
    <w:rsid w:val="005F7C22"/>
    <w:rsid w:val="0060098B"/>
    <w:rsid w:val="00600C2F"/>
    <w:rsid w:val="00600C73"/>
    <w:rsid w:val="00602B88"/>
    <w:rsid w:val="00602CA6"/>
    <w:rsid w:val="00602FA7"/>
    <w:rsid w:val="00603563"/>
    <w:rsid w:val="00603870"/>
    <w:rsid w:val="00603BF7"/>
    <w:rsid w:val="00604871"/>
    <w:rsid w:val="00604D8A"/>
    <w:rsid w:val="006064CB"/>
    <w:rsid w:val="00607CC2"/>
    <w:rsid w:val="006115C1"/>
    <w:rsid w:val="00611E18"/>
    <w:rsid w:val="00612F79"/>
    <w:rsid w:val="00613517"/>
    <w:rsid w:val="0061391D"/>
    <w:rsid w:val="006149E7"/>
    <w:rsid w:val="00614ADC"/>
    <w:rsid w:val="00617279"/>
    <w:rsid w:val="0061793E"/>
    <w:rsid w:val="00617A97"/>
    <w:rsid w:val="00620B90"/>
    <w:rsid w:val="00620EA8"/>
    <w:rsid w:val="00621A6E"/>
    <w:rsid w:val="00621FB6"/>
    <w:rsid w:val="00621FDD"/>
    <w:rsid w:val="00622311"/>
    <w:rsid w:val="006228C9"/>
    <w:rsid w:val="00622CF2"/>
    <w:rsid w:val="00623CC1"/>
    <w:rsid w:val="00624A56"/>
    <w:rsid w:val="00625B23"/>
    <w:rsid w:val="00626620"/>
    <w:rsid w:val="0063036A"/>
    <w:rsid w:val="00630C60"/>
    <w:rsid w:val="00631230"/>
    <w:rsid w:val="00631317"/>
    <w:rsid w:val="00631324"/>
    <w:rsid w:val="00631728"/>
    <w:rsid w:val="006338D8"/>
    <w:rsid w:val="00634B89"/>
    <w:rsid w:val="0064334E"/>
    <w:rsid w:val="00644A83"/>
    <w:rsid w:val="00644C89"/>
    <w:rsid w:val="00646769"/>
    <w:rsid w:val="00646C02"/>
    <w:rsid w:val="00646E28"/>
    <w:rsid w:val="0064729B"/>
    <w:rsid w:val="006506F9"/>
    <w:rsid w:val="006508BD"/>
    <w:rsid w:val="00650A63"/>
    <w:rsid w:val="00650ADE"/>
    <w:rsid w:val="00650D62"/>
    <w:rsid w:val="00651045"/>
    <w:rsid w:val="00652345"/>
    <w:rsid w:val="006533D9"/>
    <w:rsid w:val="0065393D"/>
    <w:rsid w:val="006539CD"/>
    <w:rsid w:val="00655716"/>
    <w:rsid w:val="0065666D"/>
    <w:rsid w:val="00657F31"/>
    <w:rsid w:val="006615A8"/>
    <w:rsid w:val="00662C1E"/>
    <w:rsid w:val="00662FEA"/>
    <w:rsid w:val="006640E7"/>
    <w:rsid w:val="00664A3B"/>
    <w:rsid w:val="0066531F"/>
    <w:rsid w:val="0066621E"/>
    <w:rsid w:val="00666D61"/>
    <w:rsid w:val="006702B4"/>
    <w:rsid w:val="00670442"/>
    <w:rsid w:val="0067213A"/>
    <w:rsid w:val="00672467"/>
    <w:rsid w:val="00672A9A"/>
    <w:rsid w:val="00675115"/>
    <w:rsid w:val="00676E39"/>
    <w:rsid w:val="006770A8"/>
    <w:rsid w:val="006809A1"/>
    <w:rsid w:val="00680AFB"/>
    <w:rsid w:val="00680E3D"/>
    <w:rsid w:val="00680E4F"/>
    <w:rsid w:val="00682E7C"/>
    <w:rsid w:val="0068336A"/>
    <w:rsid w:val="00685D8F"/>
    <w:rsid w:val="00686CB4"/>
    <w:rsid w:val="006872D4"/>
    <w:rsid w:val="0069067E"/>
    <w:rsid w:val="00691E3D"/>
    <w:rsid w:val="006931DF"/>
    <w:rsid w:val="0069409F"/>
    <w:rsid w:val="0069446B"/>
    <w:rsid w:val="00696E07"/>
    <w:rsid w:val="006977BA"/>
    <w:rsid w:val="006A0C12"/>
    <w:rsid w:val="006A25FD"/>
    <w:rsid w:val="006A2CD1"/>
    <w:rsid w:val="006A39F8"/>
    <w:rsid w:val="006A5008"/>
    <w:rsid w:val="006A52A0"/>
    <w:rsid w:val="006A5820"/>
    <w:rsid w:val="006A7A4F"/>
    <w:rsid w:val="006A7D86"/>
    <w:rsid w:val="006B10C2"/>
    <w:rsid w:val="006B1102"/>
    <w:rsid w:val="006B1783"/>
    <w:rsid w:val="006B24E9"/>
    <w:rsid w:val="006B2980"/>
    <w:rsid w:val="006B2C34"/>
    <w:rsid w:val="006B2CD2"/>
    <w:rsid w:val="006B3C27"/>
    <w:rsid w:val="006B4770"/>
    <w:rsid w:val="006B4901"/>
    <w:rsid w:val="006B4C64"/>
    <w:rsid w:val="006B5090"/>
    <w:rsid w:val="006B55A9"/>
    <w:rsid w:val="006B561D"/>
    <w:rsid w:val="006B6B19"/>
    <w:rsid w:val="006B6D56"/>
    <w:rsid w:val="006C1A6B"/>
    <w:rsid w:val="006C62B9"/>
    <w:rsid w:val="006C683D"/>
    <w:rsid w:val="006D02CC"/>
    <w:rsid w:val="006D19C6"/>
    <w:rsid w:val="006D1DA5"/>
    <w:rsid w:val="006D1F6E"/>
    <w:rsid w:val="006D3E44"/>
    <w:rsid w:val="006D5505"/>
    <w:rsid w:val="006D60BE"/>
    <w:rsid w:val="006E03CE"/>
    <w:rsid w:val="006E1620"/>
    <w:rsid w:val="006E2F85"/>
    <w:rsid w:val="006E318E"/>
    <w:rsid w:val="006E5170"/>
    <w:rsid w:val="006E52BC"/>
    <w:rsid w:val="006E5AFC"/>
    <w:rsid w:val="006E7363"/>
    <w:rsid w:val="006E7A8F"/>
    <w:rsid w:val="006F1179"/>
    <w:rsid w:val="006F2C3A"/>
    <w:rsid w:val="006F4442"/>
    <w:rsid w:val="006F5656"/>
    <w:rsid w:val="006F5908"/>
    <w:rsid w:val="006F6913"/>
    <w:rsid w:val="006F6B65"/>
    <w:rsid w:val="006F7DB0"/>
    <w:rsid w:val="00701C67"/>
    <w:rsid w:val="00701F1E"/>
    <w:rsid w:val="0070728E"/>
    <w:rsid w:val="0070752A"/>
    <w:rsid w:val="00707D03"/>
    <w:rsid w:val="007107EF"/>
    <w:rsid w:val="00711262"/>
    <w:rsid w:val="00711DB1"/>
    <w:rsid w:val="0071484C"/>
    <w:rsid w:val="00714B12"/>
    <w:rsid w:val="00715C73"/>
    <w:rsid w:val="00720908"/>
    <w:rsid w:val="00723204"/>
    <w:rsid w:val="007249D3"/>
    <w:rsid w:val="007249DE"/>
    <w:rsid w:val="0072682C"/>
    <w:rsid w:val="00726935"/>
    <w:rsid w:val="007273BE"/>
    <w:rsid w:val="00727956"/>
    <w:rsid w:val="007317E6"/>
    <w:rsid w:val="00732E22"/>
    <w:rsid w:val="007332FE"/>
    <w:rsid w:val="00733926"/>
    <w:rsid w:val="0073395C"/>
    <w:rsid w:val="0073432B"/>
    <w:rsid w:val="00736B23"/>
    <w:rsid w:val="00736FB8"/>
    <w:rsid w:val="00737781"/>
    <w:rsid w:val="00737E45"/>
    <w:rsid w:val="00737FB9"/>
    <w:rsid w:val="0074018D"/>
    <w:rsid w:val="007402F6"/>
    <w:rsid w:val="00740ABF"/>
    <w:rsid w:val="00743B89"/>
    <w:rsid w:val="00744995"/>
    <w:rsid w:val="007477B3"/>
    <w:rsid w:val="00750D16"/>
    <w:rsid w:val="00752640"/>
    <w:rsid w:val="00752BD1"/>
    <w:rsid w:val="00753D0F"/>
    <w:rsid w:val="00755ACF"/>
    <w:rsid w:val="00755CB0"/>
    <w:rsid w:val="00755F42"/>
    <w:rsid w:val="00756541"/>
    <w:rsid w:val="00757C17"/>
    <w:rsid w:val="00763851"/>
    <w:rsid w:val="00763B39"/>
    <w:rsid w:val="00766A65"/>
    <w:rsid w:val="00767EEB"/>
    <w:rsid w:val="0077092A"/>
    <w:rsid w:val="0077105C"/>
    <w:rsid w:val="007710AB"/>
    <w:rsid w:val="00771DF2"/>
    <w:rsid w:val="00771F60"/>
    <w:rsid w:val="007737FF"/>
    <w:rsid w:val="00773B74"/>
    <w:rsid w:val="00773F97"/>
    <w:rsid w:val="007766DD"/>
    <w:rsid w:val="00777298"/>
    <w:rsid w:val="00777D00"/>
    <w:rsid w:val="00777F0B"/>
    <w:rsid w:val="00780BE4"/>
    <w:rsid w:val="00780C87"/>
    <w:rsid w:val="00781861"/>
    <w:rsid w:val="007818C4"/>
    <w:rsid w:val="00781A7C"/>
    <w:rsid w:val="00781C35"/>
    <w:rsid w:val="00782E14"/>
    <w:rsid w:val="007840BA"/>
    <w:rsid w:val="00784471"/>
    <w:rsid w:val="00786650"/>
    <w:rsid w:val="007908FD"/>
    <w:rsid w:val="00791397"/>
    <w:rsid w:val="007928EA"/>
    <w:rsid w:val="007957BE"/>
    <w:rsid w:val="007959F3"/>
    <w:rsid w:val="00795D5E"/>
    <w:rsid w:val="00796530"/>
    <w:rsid w:val="00796543"/>
    <w:rsid w:val="00796A07"/>
    <w:rsid w:val="00796E9A"/>
    <w:rsid w:val="00797D9F"/>
    <w:rsid w:val="007A040E"/>
    <w:rsid w:val="007A2DAD"/>
    <w:rsid w:val="007A4323"/>
    <w:rsid w:val="007A5AD3"/>
    <w:rsid w:val="007A5FD1"/>
    <w:rsid w:val="007A6E7E"/>
    <w:rsid w:val="007A6F12"/>
    <w:rsid w:val="007A79BF"/>
    <w:rsid w:val="007A7FE5"/>
    <w:rsid w:val="007B02DD"/>
    <w:rsid w:val="007B1016"/>
    <w:rsid w:val="007B103F"/>
    <w:rsid w:val="007B1C87"/>
    <w:rsid w:val="007B2F22"/>
    <w:rsid w:val="007B3312"/>
    <w:rsid w:val="007B789C"/>
    <w:rsid w:val="007B7DA9"/>
    <w:rsid w:val="007C101B"/>
    <w:rsid w:val="007C23F9"/>
    <w:rsid w:val="007C56C0"/>
    <w:rsid w:val="007C6FE4"/>
    <w:rsid w:val="007C7C86"/>
    <w:rsid w:val="007C7CEA"/>
    <w:rsid w:val="007D00A5"/>
    <w:rsid w:val="007D2C79"/>
    <w:rsid w:val="007D38FD"/>
    <w:rsid w:val="007D3B71"/>
    <w:rsid w:val="007D401C"/>
    <w:rsid w:val="007D4695"/>
    <w:rsid w:val="007D4FB1"/>
    <w:rsid w:val="007D574D"/>
    <w:rsid w:val="007D7639"/>
    <w:rsid w:val="007D7E64"/>
    <w:rsid w:val="007E09C5"/>
    <w:rsid w:val="007E0F1C"/>
    <w:rsid w:val="007E22EF"/>
    <w:rsid w:val="007E3B4C"/>
    <w:rsid w:val="007E6179"/>
    <w:rsid w:val="007E7EED"/>
    <w:rsid w:val="007F242C"/>
    <w:rsid w:val="007F2CDF"/>
    <w:rsid w:val="007F341A"/>
    <w:rsid w:val="007F3FB3"/>
    <w:rsid w:val="007F40EC"/>
    <w:rsid w:val="007F5981"/>
    <w:rsid w:val="007F5DD8"/>
    <w:rsid w:val="007F6DA0"/>
    <w:rsid w:val="008004CE"/>
    <w:rsid w:val="00800CE0"/>
    <w:rsid w:val="008013FD"/>
    <w:rsid w:val="00801A80"/>
    <w:rsid w:val="00801FA5"/>
    <w:rsid w:val="00802697"/>
    <w:rsid w:val="00803C07"/>
    <w:rsid w:val="00804590"/>
    <w:rsid w:val="00804B28"/>
    <w:rsid w:val="00804E13"/>
    <w:rsid w:val="00807380"/>
    <w:rsid w:val="008102BF"/>
    <w:rsid w:val="0081234F"/>
    <w:rsid w:val="00812A95"/>
    <w:rsid w:val="00814FB7"/>
    <w:rsid w:val="008150A5"/>
    <w:rsid w:val="00816006"/>
    <w:rsid w:val="00816863"/>
    <w:rsid w:val="00817226"/>
    <w:rsid w:val="00817548"/>
    <w:rsid w:val="008178A5"/>
    <w:rsid w:val="0082083F"/>
    <w:rsid w:val="00821F25"/>
    <w:rsid w:val="0082201D"/>
    <w:rsid w:val="008240FF"/>
    <w:rsid w:val="00824104"/>
    <w:rsid w:val="00825B11"/>
    <w:rsid w:val="00826048"/>
    <w:rsid w:val="008276C0"/>
    <w:rsid w:val="008305BB"/>
    <w:rsid w:val="008307D6"/>
    <w:rsid w:val="00830F66"/>
    <w:rsid w:val="0083487B"/>
    <w:rsid w:val="008354E2"/>
    <w:rsid w:val="008377BF"/>
    <w:rsid w:val="00837B58"/>
    <w:rsid w:val="0084135C"/>
    <w:rsid w:val="008417D7"/>
    <w:rsid w:val="008419E4"/>
    <w:rsid w:val="00842F15"/>
    <w:rsid w:val="0084399C"/>
    <w:rsid w:val="00844439"/>
    <w:rsid w:val="0084601F"/>
    <w:rsid w:val="00846606"/>
    <w:rsid w:val="00846AD8"/>
    <w:rsid w:val="00846DB0"/>
    <w:rsid w:val="00847A7A"/>
    <w:rsid w:val="00851EF8"/>
    <w:rsid w:val="0085230B"/>
    <w:rsid w:val="00853008"/>
    <w:rsid w:val="00853F0B"/>
    <w:rsid w:val="00855465"/>
    <w:rsid w:val="008557F2"/>
    <w:rsid w:val="008565AB"/>
    <w:rsid w:val="00857C99"/>
    <w:rsid w:val="00861EAE"/>
    <w:rsid w:val="00861F02"/>
    <w:rsid w:val="008622AE"/>
    <w:rsid w:val="00863366"/>
    <w:rsid w:val="00863FB5"/>
    <w:rsid w:val="00864129"/>
    <w:rsid w:val="00864BCB"/>
    <w:rsid w:val="0086534A"/>
    <w:rsid w:val="00865554"/>
    <w:rsid w:val="00865C92"/>
    <w:rsid w:val="00866625"/>
    <w:rsid w:val="0087029C"/>
    <w:rsid w:val="00870F02"/>
    <w:rsid w:val="0087147E"/>
    <w:rsid w:val="008716D6"/>
    <w:rsid w:val="00872797"/>
    <w:rsid w:val="00874115"/>
    <w:rsid w:val="008742C6"/>
    <w:rsid w:val="00875056"/>
    <w:rsid w:val="00880B7D"/>
    <w:rsid w:val="0088106C"/>
    <w:rsid w:val="00881183"/>
    <w:rsid w:val="00881FA8"/>
    <w:rsid w:val="00883864"/>
    <w:rsid w:val="008849C0"/>
    <w:rsid w:val="0088544A"/>
    <w:rsid w:val="00885950"/>
    <w:rsid w:val="00887208"/>
    <w:rsid w:val="00887D5E"/>
    <w:rsid w:val="00887DCA"/>
    <w:rsid w:val="008913FD"/>
    <w:rsid w:val="00891EB2"/>
    <w:rsid w:val="00892548"/>
    <w:rsid w:val="00892561"/>
    <w:rsid w:val="008925D4"/>
    <w:rsid w:val="00892C5F"/>
    <w:rsid w:val="00894D5E"/>
    <w:rsid w:val="00894DEA"/>
    <w:rsid w:val="0089533C"/>
    <w:rsid w:val="00895C3E"/>
    <w:rsid w:val="00895E6C"/>
    <w:rsid w:val="008961A2"/>
    <w:rsid w:val="00896574"/>
    <w:rsid w:val="00897DEA"/>
    <w:rsid w:val="00897F7C"/>
    <w:rsid w:val="008A1192"/>
    <w:rsid w:val="008A217C"/>
    <w:rsid w:val="008A310B"/>
    <w:rsid w:val="008A3AA3"/>
    <w:rsid w:val="008A503D"/>
    <w:rsid w:val="008A6B21"/>
    <w:rsid w:val="008B060D"/>
    <w:rsid w:val="008B07B2"/>
    <w:rsid w:val="008B12C9"/>
    <w:rsid w:val="008B2608"/>
    <w:rsid w:val="008B36EA"/>
    <w:rsid w:val="008B3AFB"/>
    <w:rsid w:val="008B597B"/>
    <w:rsid w:val="008B6EFD"/>
    <w:rsid w:val="008B7130"/>
    <w:rsid w:val="008B763C"/>
    <w:rsid w:val="008C05DE"/>
    <w:rsid w:val="008C0C49"/>
    <w:rsid w:val="008C0C8C"/>
    <w:rsid w:val="008C20EE"/>
    <w:rsid w:val="008C2C63"/>
    <w:rsid w:val="008C3247"/>
    <w:rsid w:val="008C3C6D"/>
    <w:rsid w:val="008C54EF"/>
    <w:rsid w:val="008C74B6"/>
    <w:rsid w:val="008D1BF4"/>
    <w:rsid w:val="008D1F9D"/>
    <w:rsid w:val="008D4237"/>
    <w:rsid w:val="008D4A56"/>
    <w:rsid w:val="008D61A4"/>
    <w:rsid w:val="008E01C6"/>
    <w:rsid w:val="008E048F"/>
    <w:rsid w:val="008E13F8"/>
    <w:rsid w:val="008E145E"/>
    <w:rsid w:val="008E14BD"/>
    <w:rsid w:val="008E14D7"/>
    <w:rsid w:val="008E3C31"/>
    <w:rsid w:val="008E716E"/>
    <w:rsid w:val="008F108A"/>
    <w:rsid w:val="008F1D12"/>
    <w:rsid w:val="008F44E2"/>
    <w:rsid w:val="008F6610"/>
    <w:rsid w:val="009001AE"/>
    <w:rsid w:val="00900663"/>
    <w:rsid w:val="0090157C"/>
    <w:rsid w:val="00901E56"/>
    <w:rsid w:val="00901FE8"/>
    <w:rsid w:val="009020A3"/>
    <w:rsid w:val="00902F87"/>
    <w:rsid w:val="009030BC"/>
    <w:rsid w:val="00903FFD"/>
    <w:rsid w:val="0090427E"/>
    <w:rsid w:val="0090547D"/>
    <w:rsid w:val="00906DDB"/>
    <w:rsid w:val="00906EDA"/>
    <w:rsid w:val="009072BB"/>
    <w:rsid w:val="00907DC1"/>
    <w:rsid w:val="009109FC"/>
    <w:rsid w:val="009116DD"/>
    <w:rsid w:val="00913B67"/>
    <w:rsid w:val="009174F5"/>
    <w:rsid w:val="00920380"/>
    <w:rsid w:val="00920CF8"/>
    <w:rsid w:val="00920CFB"/>
    <w:rsid w:val="009234AA"/>
    <w:rsid w:val="00924CB5"/>
    <w:rsid w:val="00926150"/>
    <w:rsid w:val="00926F9B"/>
    <w:rsid w:val="0092752B"/>
    <w:rsid w:val="0093175C"/>
    <w:rsid w:val="0093215F"/>
    <w:rsid w:val="00933433"/>
    <w:rsid w:val="00936399"/>
    <w:rsid w:val="00936B41"/>
    <w:rsid w:val="009375F0"/>
    <w:rsid w:val="00937D2C"/>
    <w:rsid w:val="00941B9E"/>
    <w:rsid w:val="0094360F"/>
    <w:rsid w:val="009439A2"/>
    <w:rsid w:val="00943BC6"/>
    <w:rsid w:val="00943CD7"/>
    <w:rsid w:val="00944386"/>
    <w:rsid w:val="00944395"/>
    <w:rsid w:val="00945C4E"/>
    <w:rsid w:val="0095236F"/>
    <w:rsid w:val="009526E5"/>
    <w:rsid w:val="009529DD"/>
    <w:rsid w:val="00953F40"/>
    <w:rsid w:val="009541BA"/>
    <w:rsid w:val="00955973"/>
    <w:rsid w:val="0095667E"/>
    <w:rsid w:val="009616F5"/>
    <w:rsid w:val="00963D6C"/>
    <w:rsid w:val="009650E5"/>
    <w:rsid w:val="00965581"/>
    <w:rsid w:val="00966C8C"/>
    <w:rsid w:val="00967163"/>
    <w:rsid w:val="00970961"/>
    <w:rsid w:val="00970D28"/>
    <w:rsid w:val="009719C3"/>
    <w:rsid w:val="00972613"/>
    <w:rsid w:val="00974208"/>
    <w:rsid w:val="00976397"/>
    <w:rsid w:val="00977755"/>
    <w:rsid w:val="009801BA"/>
    <w:rsid w:val="00980CB4"/>
    <w:rsid w:val="0098297B"/>
    <w:rsid w:val="00982DE5"/>
    <w:rsid w:val="00982E1E"/>
    <w:rsid w:val="00982F54"/>
    <w:rsid w:val="0098539B"/>
    <w:rsid w:val="00985428"/>
    <w:rsid w:val="00985BA9"/>
    <w:rsid w:val="00986002"/>
    <w:rsid w:val="00986FD7"/>
    <w:rsid w:val="009875A8"/>
    <w:rsid w:val="00990354"/>
    <w:rsid w:val="009910F0"/>
    <w:rsid w:val="00992880"/>
    <w:rsid w:val="00992E6E"/>
    <w:rsid w:val="00993BE7"/>
    <w:rsid w:val="0099545E"/>
    <w:rsid w:val="00996D85"/>
    <w:rsid w:val="009A0159"/>
    <w:rsid w:val="009A03C8"/>
    <w:rsid w:val="009A1856"/>
    <w:rsid w:val="009A217E"/>
    <w:rsid w:val="009A4342"/>
    <w:rsid w:val="009A4976"/>
    <w:rsid w:val="009A4F5F"/>
    <w:rsid w:val="009A4FB2"/>
    <w:rsid w:val="009A550B"/>
    <w:rsid w:val="009A68BF"/>
    <w:rsid w:val="009A6D2B"/>
    <w:rsid w:val="009A7B4C"/>
    <w:rsid w:val="009B0F40"/>
    <w:rsid w:val="009B110B"/>
    <w:rsid w:val="009B1D61"/>
    <w:rsid w:val="009B1F9D"/>
    <w:rsid w:val="009B2757"/>
    <w:rsid w:val="009B2C38"/>
    <w:rsid w:val="009B3FC1"/>
    <w:rsid w:val="009B4162"/>
    <w:rsid w:val="009B591B"/>
    <w:rsid w:val="009B6138"/>
    <w:rsid w:val="009B7459"/>
    <w:rsid w:val="009C0635"/>
    <w:rsid w:val="009C0E73"/>
    <w:rsid w:val="009C2C6E"/>
    <w:rsid w:val="009C403A"/>
    <w:rsid w:val="009C5691"/>
    <w:rsid w:val="009C6876"/>
    <w:rsid w:val="009D08E1"/>
    <w:rsid w:val="009D3696"/>
    <w:rsid w:val="009D4580"/>
    <w:rsid w:val="009D50E1"/>
    <w:rsid w:val="009D513F"/>
    <w:rsid w:val="009D62AD"/>
    <w:rsid w:val="009D724A"/>
    <w:rsid w:val="009E04FB"/>
    <w:rsid w:val="009E2101"/>
    <w:rsid w:val="009E3466"/>
    <w:rsid w:val="009E4344"/>
    <w:rsid w:val="009E6023"/>
    <w:rsid w:val="009E646E"/>
    <w:rsid w:val="009E6753"/>
    <w:rsid w:val="009F05D5"/>
    <w:rsid w:val="009F4397"/>
    <w:rsid w:val="009F5071"/>
    <w:rsid w:val="009F5CB8"/>
    <w:rsid w:val="009F6208"/>
    <w:rsid w:val="009F6790"/>
    <w:rsid w:val="00A003FF"/>
    <w:rsid w:val="00A01523"/>
    <w:rsid w:val="00A01FE2"/>
    <w:rsid w:val="00A05616"/>
    <w:rsid w:val="00A05F39"/>
    <w:rsid w:val="00A06A78"/>
    <w:rsid w:val="00A07C74"/>
    <w:rsid w:val="00A07EEE"/>
    <w:rsid w:val="00A10243"/>
    <w:rsid w:val="00A10875"/>
    <w:rsid w:val="00A118EF"/>
    <w:rsid w:val="00A11F61"/>
    <w:rsid w:val="00A1213D"/>
    <w:rsid w:val="00A126FE"/>
    <w:rsid w:val="00A130E3"/>
    <w:rsid w:val="00A13CF6"/>
    <w:rsid w:val="00A1668B"/>
    <w:rsid w:val="00A20271"/>
    <w:rsid w:val="00A20E5C"/>
    <w:rsid w:val="00A219A6"/>
    <w:rsid w:val="00A222CE"/>
    <w:rsid w:val="00A2479E"/>
    <w:rsid w:val="00A27247"/>
    <w:rsid w:val="00A272C5"/>
    <w:rsid w:val="00A27703"/>
    <w:rsid w:val="00A27D01"/>
    <w:rsid w:val="00A30F5F"/>
    <w:rsid w:val="00A33170"/>
    <w:rsid w:val="00A33A39"/>
    <w:rsid w:val="00A3500C"/>
    <w:rsid w:val="00A36F8C"/>
    <w:rsid w:val="00A37222"/>
    <w:rsid w:val="00A425C2"/>
    <w:rsid w:val="00A43B2A"/>
    <w:rsid w:val="00A44BF2"/>
    <w:rsid w:val="00A44D42"/>
    <w:rsid w:val="00A45D53"/>
    <w:rsid w:val="00A47FED"/>
    <w:rsid w:val="00A505CB"/>
    <w:rsid w:val="00A5072A"/>
    <w:rsid w:val="00A5161B"/>
    <w:rsid w:val="00A52744"/>
    <w:rsid w:val="00A52B61"/>
    <w:rsid w:val="00A53857"/>
    <w:rsid w:val="00A54704"/>
    <w:rsid w:val="00A54FF4"/>
    <w:rsid w:val="00A55251"/>
    <w:rsid w:val="00A55386"/>
    <w:rsid w:val="00A55F2D"/>
    <w:rsid w:val="00A57554"/>
    <w:rsid w:val="00A6138E"/>
    <w:rsid w:val="00A634CB"/>
    <w:rsid w:val="00A6617F"/>
    <w:rsid w:val="00A67011"/>
    <w:rsid w:val="00A67A0E"/>
    <w:rsid w:val="00A711C9"/>
    <w:rsid w:val="00A7214D"/>
    <w:rsid w:val="00A73959"/>
    <w:rsid w:val="00A74078"/>
    <w:rsid w:val="00A74D71"/>
    <w:rsid w:val="00A75D87"/>
    <w:rsid w:val="00A776BA"/>
    <w:rsid w:val="00A8046B"/>
    <w:rsid w:val="00A80481"/>
    <w:rsid w:val="00A80BB6"/>
    <w:rsid w:val="00A81080"/>
    <w:rsid w:val="00A83754"/>
    <w:rsid w:val="00A84CDD"/>
    <w:rsid w:val="00A84E1C"/>
    <w:rsid w:val="00A85E66"/>
    <w:rsid w:val="00A877F1"/>
    <w:rsid w:val="00A91430"/>
    <w:rsid w:val="00A92E02"/>
    <w:rsid w:val="00A92E41"/>
    <w:rsid w:val="00A9407F"/>
    <w:rsid w:val="00A94482"/>
    <w:rsid w:val="00A94CBF"/>
    <w:rsid w:val="00A97ACE"/>
    <w:rsid w:val="00AA0457"/>
    <w:rsid w:val="00AA17C3"/>
    <w:rsid w:val="00AA18C3"/>
    <w:rsid w:val="00AA5F77"/>
    <w:rsid w:val="00AA6CA5"/>
    <w:rsid w:val="00AA7323"/>
    <w:rsid w:val="00AA7EB5"/>
    <w:rsid w:val="00AB031F"/>
    <w:rsid w:val="00AB137E"/>
    <w:rsid w:val="00AB1A67"/>
    <w:rsid w:val="00AB2794"/>
    <w:rsid w:val="00AB2A76"/>
    <w:rsid w:val="00AB381C"/>
    <w:rsid w:val="00AB4797"/>
    <w:rsid w:val="00AB4DE6"/>
    <w:rsid w:val="00AB5380"/>
    <w:rsid w:val="00AB69C0"/>
    <w:rsid w:val="00AB72EF"/>
    <w:rsid w:val="00AC17EF"/>
    <w:rsid w:val="00AC1C38"/>
    <w:rsid w:val="00AC2CFA"/>
    <w:rsid w:val="00AC3410"/>
    <w:rsid w:val="00AC35C2"/>
    <w:rsid w:val="00AC6C0E"/>
    <w:rsid w:val="00AD041B"/>
    <w:rsid w:val="00AD0420"/>
    <w:rsid w:val="00AD1844"/>
    <w:rsid w:val="00AD3ABD"/>
    <w:rsid w:val="00AD510F"/>
    <w:rsid w:val="00AD6A7C"/>
    <w:rsid w:val="00AD70F6"/>
    <w:rsid w:val="00AD7190"/>
    <w:rsid w:val="00AE076F"/>
    <w:rsid w:val="00AE0D85"/>
    <w:rsid w:val="00AE14C2"/>
    <w:rsid w:val="00AE1598"/>
    <w:rsid w:val="00AE1E2A"/>
    <w:rsid w:val="00AE2C02"/>
    <w:rsid w:val="00AE2DE3"/>
    <w:rsid w:val="00AE5C59"/>
    <w:rsid w:val="00AE5F25"/>
    <w:rsid w:val="00AF10DF"/>
    <w:rsid w:val="00AF234B"/>
    <w:rsid w:val="00AF26B8"/>
    <w:rsid w:val="00AF4482"/>
    <w:rsid w:val="00AF48BE"/>
    <w:rsid w:val="00AF4AF0"/>
    <w:rsid w:val="00AF4F86"/>
    <w:rsid w:val="00AF5B92"/>
    <w:rsid w:val="00AF6C34"/>
    <w:rsid w:val="00AF6CE0"/>
    <w:rsid w:val="00B00355"/>
    <w:rsid w:val="00B00B51"/>
    <w:rsid w:val="00B01496"/>
    <w:rsid w:val="00B0162A"/>
    <w:rsid w:val="00B0236F"/>
    <w:rsid w:val="00B02D80"/>
    <w:rsid w:val="00B02F8F"/>
    <w:rsid w:val="00B04E93"/>
    <w:rsid w:val="00B056C7"/>
    <w:rsid w:val="00B06EE9"/>
    <w:rsid w:val="00B07320"/>
    <w:rsid w:val="00B079CD"/>
    <w:rsid w:val="00B10CFB"/>
    <w:rsid w:val="00B10FF3"/>
    <w:rsid w:val="00B135D6"/>
    <w:rsid w:val="00B13B3C"/>
    <w:rsid w:val="00B13CAC"/>
    <w:rsid w:val="00B1428F"/>
    <w:rsid w:val="00B146B4"/>
    <w:rsid w:val="00B241CE"/>
    <w:rsid w:val="00B24D7A"/>
    <w:rsid w:val="00B24DEB"/>
    <w:rsid w:val="00B26FE7"/>
    <w:rsid w:val="00B273F8"/>
    <w:rsid w:val="00B30625"/>
    <w:rsid w:val="00B30E17"/>
    <w:rsid w:val="00B31A00"/>
    <w:rsid w:val="00B357A8"/>
    <w:rsid w:val="00B3654D"/>
    <w:rsid w:val="00B365DA"/>
    <w:rsid w:val="00B3682E"/>
    <w:rsid w:val="00B37174"/>
    <w:rsid w:val="00B37276"/>
    <w:rsid w:val="00B37966"/>
    <w:rsid w:val="00B40343"/>
    <w:rsid w:val="00B41209"/>
    <w:rsid w:val="00B4202C"/>
    <w:rsid w:val="00B42409"/>
    <w:rsid w:val="00B42468"/>
    <w:rsid w:val="00B431B4"/>
    <w:rsid w:val="00B43FB4"/>
    <w:rsid w:val="00B450B7"/>
    <w:rsid w:val="00B45758"/>
    <w:rsid w:val="00B467C0"/>
    <w:rsid w:val="00B476BF"/>
    <w:rsid w:val="00B5063E"/>
    <w:rsid w:val="00B50DBD"/>
    <w:rsid w:val="00B57357"/>
    <w:rsid w:val="00B57F65"/>
    <w:rsid w:val="00B6007D"/>
    <w:rsid w:val="00B6018E"/>
    <w:rsid w:val="00B629E2"/>
    <w:rsid w:val="00B63C40"/>
    <w:rsid w:val="00B65F70"/>
    <w:rsid w:val="00B66BC0"/>
    <w:rsid w:val="00B66CAE"/>
    <w:rsid w:val="00B66F8A"/>
    <w:rsid w:val="00B676CD"/>
    <w:rsid w:val="00B7001D"/>
    <w:rsid w:val="00B72004"/>
    <w:rsid w:val="00B73038"/>
    <w:rsid w:val="00B731C0"/>
    <w:rsid w:val="00B73329"/>
    <w:rsid w:val="00B74C3C"/>
    <w:rsid w:val="00B76DD8"/>
    <w:rsid w:val="00B774C3"/>
    <w:rsid w:val="00B776E1"/>
    <w:rsid w:val="00B80732"/>
    <w:rsid w:val="00B81AEA"/>
    <w:rsid w:val="00B82EC8"/>
    <w:rsid w:val="00B8356E"/>
    <w:rsid w:val="00B84183"/>
    <w:rsid w:val="00B8426C"/>
    <w:rsid w:val="00B844F5"/>
    <w:rsid w:val="00B853E4"/>
    <w:rsid w:val="00B90FAB"/>
    <w:rsid w:val="00B94647"/>
    <w:rsid w:val="00B96292"/>
    <w:rsid w:val="00B970DE"/>
    <w:rsid w:val="00BA04AE"/>
    <w:rsid w:val="00BA076D"/>
    <w:rsid w:val="00BA16E8"/>
    <w:rsid w:val="00BA21AF"/>
    <w:rsid w:val="00BA3743"/>
    <w:rsid w:val="00BA4CFE"/>
    <w:rsid w:val="00BA547C"/>
    <w:rsid w:val="00BA704B"/>
    <w:rsid w:val="00BA7651"/>
    <w:rsid w:val="00BB0976"/>
    <w:rsid w:val="00BB13EE"/>
    <w:rsid w:val="00BB184B"/>
    <w:rsid w:val="00BB230E"/>
    <w:rsid w:val="00BB3C97"/>
    <w:rsid w:val="00BB4CBC"/>
    <w:rsid w:val="00BB7248"/>
    <w:rsid w:val="00BB7380"/>
    <w:rsid w:val="00BC05C6"/>
    <w:rsid w:val="00BC0C74"/>
    <w:rsid w:val="00BC0EE3"/>
    <w:rsid w:val="00BC1D3D"/>
    <w:rsid w:val="00BC31E0"/>
    <w:rsid w:val="00BC3E3A"/>
    <w:rsid w:val="00BC66E2"/>
    <w:rsid w:val="00BC7C8D"/>
    <w:rsid w:val="00BD0D82"/>
    <w:rsid w:val="00BD28B2"/>
    <w:rsid w:val="00BD7944"/>
    <w:rsid w:val="00BD7AC9"/>
    <w:rsid w:val="00BE0578"/>
    <w:rsid w:val="00BE1724"/>
    <w:rsid w:val="00BE3012"/>
    <w:rsid w:val="00BE4509"/>
    <w:rsid w:val="00BE5291"/>
    <w:rsid w:val="00BE6317"/>
    <w:rsid w:val="00BE655F"/>
    <w:rsid w:val="00BE6907"/>
    <w:rsid w:val="00BF1EAE"/>
    <w:rsid w:val="00BF2FF5"/>
    <w:rsid w:val="00BF365D"/>
    <w:rsid w:val="00BF5EEE"/>
    <w:rsid w:val="00BF7223"/>
    <w:rsid w:val="00C004B9"/>
    <w:rsid w:val="00C01B2A"/>
    <w:rsid w:val="00C0530C"/>
    <w:rsid w:val="00C05A17"/>
    <w:rsid w:val="00C107A7"/>
    <w:rsid w:val="00C1125B"/>
    <w:rsid w:val="00C12429"/>
    <w:rsid w:val="00C124E4"/>
    <w:rsid w:val="00C12ABD"/>
    <w:rsid w:val="00C12D46"/>
    <w:rsid w:val="00C12E6D"/>
    <w:rsid w:val="00C12E8D"/>
    <w:rsid w:val="00C13260"/>
    <w:rsid w:val="00C1437B"/>
    <w:rsid w:val="00C1614E"/>
    <w:rsid w:val="00C16BA5"/>
    <w:rsid w:val="00C16F7F"/>
    <w:rsid w:val="00C16F9B"/>
    <w:rsid w:val="00C17DBC"/>
    <w:rsid w:val="00C2175B"/>
    <w:rsid w:val="00C22015"/>
    <w:rsid w:val="00C226E5"/>
    <w:rsid w:val="00C23133"/>
    <w:rsid w:val="00C23688"/>
    <w:rsid w:val="00C239CD"/>
    <w:rsid w:val="00C243AA"/>
    <w:rsid w:val="00C25C42"/>
    <w:rsid w:val="00C31087"/>
    <w:rsid w:val="00C31628"/>
    <w:rsid w:val="00C31B89"/>
    <w:rsid w:val="00C323B6"/>
    <w:rsid w:val="00C33173"/>
    <w:rsid w:val="00C33BA3"/>
    <w:rsid w:val="00C34C12"/>
    <w:rsid w:val="00C366C5"/>
    <w:rsid w:val="00C40B2D"/>
    <w:rsid w:val="00C4146F"/>
    <w:rsid w:val="00C427BE"/>
    <w:rsid w:val="00C430F2"/>
    <w:rsid w:val="00C449B7"/>
    <w:rsid w:val="00C45555"/>
    <w:rsid w:val="00C46E0D"/>
    <w:rsid w:val="00C47B9E"/>
    <w:rsid w:val="00C50295"/>
    <w:rsid w:val="00C50792"/>
    <w:rsid w:val="00C521ED"/>
    <w:rsid w:val="00C5245C"/>
    <w:rsid w:val="00C5312A"/>
    <w:rsid w:val="00C53203"/>
    <w:rsid w:val="00C544F6"/>
    <w:rsid w:val="00C54D09"/>
    <w:rsid w:val="00C54F01"/>
    <w:rsid w:val="00C55307"/>
    <w:rsid w:val="00C56252"/>
    <w:rsid w:val="00C56B38"/>
    <w:rsid w:val="00C63CAA"/>
    <w:rsid w:val="00C6405B"/>
    <w:rsid w:val="00C65044"/>
    <w:rsid w:val="00C6610A"/>
    <w:rsid w:val="00C664C7"/>
    <w:rsid w:val="00C66568"/>
    <w:rsid w:val="00C66A2A"/>
    <w:rsid w:val="00C670F6"/>
    <w:rsid w:val="00C6775D"/>
    <w:rsid w:val="00C70221"/>
    <w:rsid w:val="00C7079D"/>
    <w:rsid w:val="00C724E0"/>
    <w:rsid w:val="00C74159"/>
    <w:rsid w:val="00C74D6C"/>
    <w:rsid w:val="00C77F09"/>
    <w:rsid w:val="00C81596"/>
    <w:rsid w:val="00C81EF0"/>
    <w:rsid w:val="00C82136"/>
    <w:rsid w:val="00C83906"/>
    <w:rsid w:val="00C84174"/>
    <w:rsid w:val="00C8441C"/>
    <w:rsid w:val="00C84A0D"/>
    <w:rsid w:val="00C84EB5"/>
    <w:rsid w:val="00C85104"/>
    <w:rsid w:val="00C8518A"/>
    <w:rsid w:val="00C85E9B"/>
    <w:rsid w:val="00C85FF0"/>
    <w:rsid w:val="00C86C7D"/>
    <w:rsid w:val="00C86CA2"/>
    <w:rsid w:val="00C87994"/>
    <w:rsid w:val="00C87C39"/>
    <w:rsid w:val="00C87EF5"/>
    <w:rsid w:val="00C9187B"/>
    <w:rsid w:val="00C91F62"/>
    <w:rsid w:val="00C933D7"/>
    <w:rsid w:val="00C93983"/>
    <w:rsid w:val="00C93EAD"/>
    <w:rsid w:val="00C97D28"/>
    <w:rsid w:val="00CA1541"/>
    <w:rsid w:val="00CA161F"/>
    <w:rsid w:val="00CA32E1"/>
    <w:rsid w:val="00CA42AE"/>
    <w:rsid w:val="00CA4623"/>
    <w:rsid w:val="00CA55A3"/>
    <w:rsid w:val="00CA5612"/>
    <w:rsid w:val="00CA5EAF"/>
    <w:rsid w:val="00CA66C7"/>
    <w:rsid w:val="00CB48AA"/>
    <w:rsid w:val="00CB5293"/>
    <w:rsid w:val="00CB70A4"/>
    <w:rsid w:val="00CB724E"/>
    <w:rsid w:val="00CC0002"/>
    <w:rsid w:val="00CC16AF"/>
    <w:rsid w:val="00CC27DB"/>
    <w:rsid w:val="00CC29C1"/>
    <w:rsid w:val="00CC327F"/>
    <w:rsid w:val="00CC4661"/>
    <w:rsid w:val="00CC6AEE"/>
    <w:rsid w:val="00CC719B"/>
    <w:rsid w:val="00CD08A8"/>
    <w:rsid w:val="00CD0AA8"/>
    <w:rsid w:val="00CD0EA5"/>
    <w:rsid w:val="00CD14C4"/>
    <w:rsid w:val="00CD19D7"/>
    <w:rsid w:val="00CD385C"/>
    <w:rsid w:val="00CD3E4A"/>
    <w:rsid w:val="00CD41D2"/>
    <w:rsid w:val="00CD4397"/>
    <w:rsid w:val="00CD4B1B"/>
    <w:rsid w:val="00CD5303"/>
    <w:rsid w:val="00CD704A"/>
    <w:rsid w:val="00CE013E"/>
    <w:rsid w:val="00CE04ED"/>
    <w:rsid w:val="00CE06FD"/>
    <w:rsid w:val="00CE222F"/>
    <w:rsid w:val="00CE2A19"/>
    <w:rsid w:val="00CE3168"/>
    <w:rsid w:val="00CE374C"/>
    <w:rsid w:val="00CE4EC6"/>
    <w:rsid w:val="00CE577C"/>
    <w:rsid w:val="00CE7BDF"/>
    <w:rsid w:val="00CF0635"/>
    <w:rsid w:val="00CF38CF"/>
    <w:rsid w:val="00CF60AC"/>
    <w:rsid w:val="00CF7D02"/>
    <w:rsid w:val="00D02EBE"/>
    <w:rsid w:val="00D02F6C"/>
    <w:rsid w:val="00D04D95"/>
    <w:rsid w:val="00D0578B"/>
    <w:rsid w:val="00D061EE"/>
    <w:rsid w:val="00D074D0"/>
    <w:rsid w:val="00D10775"/>
    <w:rsid w:val="00D1102B"/>
    <w:rsid w:val="00D115D5"/>
    <w:rsid w:val="00D1238C"/>
    <w:rsid w:val="00D128F5"/>
    <w:rsid w:val="00D13037"/>
    <w:rsid w:val="00D13F5C"/>
    <w:rsid w:val="00D14D9F"/>
    <w:rsid w:val="00D16515"/>
    <w:rsid w:val="00D201CF"/>
    <w:rsid w:val="00D218E2"/>
    <w:rsid w:val="00D23637"/>
    <w:rsid w:val="00D2612B"/>
    <w:rsid w:val="00D268D7"/>
    <w:rsid w:val="00D26CB7"/>
    <w:rsid w:val="00D32F52"/>
    <w:rsid w:val="00D33CA3"/>
    <w:rsid w:val="00D34910"/>
    <w:rsid w:val="00D356FB"/>
    <w:rsid w:val="00D361FA"/>
    <w:rsid w:val="00D37D87"/>
    <w:rsid w:val="00D37E2E"/>
    <w:rsid w:val="00D40372"/>
    <w:rsid w:val="00D41500"/>
    <w:rsid w:val="00D4151D"/>
    <w:rsid w:val="00D4167E"/>
    <w:rsid w:val="00D4187A"/>
    <w:rsid w:val="00D41E82"/>
    <w:rsid w:val="00D442A0"/>
    <w:rsid w:val="00D44455"/>
    <w:rsid w:val="00D47647"/>
    <w:rsid w:val="00D47C5F"/>
    <w:rsid w:val="00D50DA5"/>
    <w:rsid w:val="00D513B3"/>
    <w:rsid w:val="00D51BA5"/>
    <w:rsid w:val="00D52A60"/>
    <w:rsid w:val="00D52CFD"/>
    <w:rsid w:val="00D52F49"/>
    <w:rsid w:val="00D531AB"/>
    <w:rsid w:val="00D57DF0"/>
    <w:rsid w:val="00D602F1"/>
    <w:rsid w:val="00D60E1D"/>
    <w:rsid w:val="00D61D98"/>
    <w:rsid w:val="00D624D6"/>
    <w:rsid w:val="00D65DE0"/>
    <w:rsid w:val="00D67CEF"/>
    <w:rsid w:val="00D71860"/>
    <w:rsid w:val="00D74151"/>
    <w:rsid w:val="00D7495F"/>
    <w:rsid w:val="00D74C53"/>
    <w:rsid w:val="00D75E41"/>
    <w:rsid w:val="00D7608C"/>
    <w:rsid w:val="00D7761F"/>
    <w:rsid w:val="00D778DC"/>
    <w:rsid w:val="00D823B8"/>
    <w:rsid w:val="00D83556"/>
    <w:rsid w:val="00D83E41"/>
    <w:rsid w:val="00D85174"/>
    <w:rsid w:val="00D85372"/>
    <w:rsid w:val="00D857F2"/>
    <w:rsid w:val="00D85C91"/>
    <w:rsid w:val="00D86769"/>
    <w:rsid w:val="00D87DD0"/>
    <w:rsid w:val="00D93427"/>
    <w:rsid w:val="00D9492F"/>
    <w:rsid w:val="00D95725"/>
    <w:rsid w:val="00DA080B"/>
    <w:rsid w:val="00DA0947"/>
    <w:rsid w:val="00DA15FC"/>
    <w:rsid w:val="00DA1784"/>
    <w:rsid w:val="00DA30C6"/>
    <w:rsid w:val="00DA4AA8"/>
    <w:rsid w:val="00DA53ED"/>
    <w:rsid w:val="00DB176D"/>
    <w:rsid w:val="00DB1B06"/>
    <w:rsid w:val="00DB467C"/>
    <w:rsid w:val="00DB54D1"/>
    <w:rsid w:val="00DB5974"/>
    <w:rsid w:val="00DB6378"/>
    <w:rsid w:val="00DC095F"/>
    <w:rsid w:val="00DC174F"/>
    <w:rsid w:val="00DC24EF"/>
    <w:rsid w:val="00DC45AE"/>
    <w:rsid w:val="00DC4B34"/>
    <w:rsid w:val="00DC51A6"/>
    <w:rsid w:val="00DC5207"/>
    <w:rsid w:val="00DC5EDA"/>
    <w:rsid w:val="00DD14EA"/>
    <w:rsid w:val="00DD3006"/>
    <w:rsid w:val="00DD3649"/>
    <w:rsid w:val="00DD3989"/>
    <w:rsid w:val="00DD3F83"/>
    <w:rsid w:val="00DD459B"/>
    <w:rsid w:val="00DD5203"/>
    <w:rsid w:val="00DD7856"/>
    <w:rsid w:val="00DD7B60"/>
    <w:rsid w:val="00DD7F60"/>
    <w:rsid w:val="00DE0634"/>
    <w:rsid w:val="00DE2230"/>
    <w:rsid w:val="00DE2E40"/>
    <w:rsid w:val="00DE3883"/>
    <w:rsid w:val="00DE499F"/>
    <w:rsid w:val="00DE69DF"/>
    <w:rsid w:val="00DE7104"/>
    <w:rsid w:val="00DF0F8C"/>
    <w:rsid w:val="00DF2267"/>
    <w:rsid w:val="00DF2CD9"/>
    <w:rsid w:val="00DF5B43"/>
    <w:rsid w:val="00DF622A"/>
    <w:rsid w:val="00DF6483"/>
    <w:rsid w:val="00DF7A42"/>
    <w:rsid w:val="00DF7F3B"/>
    <w:rsid w:val="00E00459"/>
    <w:rsid w:val="00E019A4"/>
    <w:rsid w:val="00E02293"/>
    <w:rsid w:val="00E048BB"/>
    <w:rsid w:val="00E04C4A"/>
    <w:rsid w:val="00E0557C"/>
    <w:rsid w:val="00E05B9B"/>
    <w:rsid w:val="00E060B2"/>
    <w:rsid w:val="00E07A1A"/>
    <w:rsid w:val="00E106EA"/>
    <w:rsid w:val="00E1252D"/>
    <w:rsid w:val="00E1739F"/>
    <w:rsid w:val="00E205F8"/>
    <w:rsid w:val="00E20A7B"/>
    <w:rsid w:val="00E20B1C"/>
    <w:rsid w:val="00E22D55"/>
    <w:rsid w:val="00E22DB3"/>
    <w:rsid w:val="00E24D77"/>
    <w:rsid w:val="00E2600F"/>
    <w:rsid w:val="00E260F6"/>
    <w:rsid w:val="00E261EB"/>
    <w:rsid w:val="00E26557"/>
    <w:rsid w:val="00E268F7"/>
    <w:rsid w:val="00E27EB7"/>
    <w:rsid w:val="00E3123E"/>
    <w:rsid w:val="00E3197E"/>
    <w:rsid w:val="00E32DC5"/>
    <w:rsid w:val="00E32F2B"/>
    <w:rsid w:val="00E33273"/>
    <w:rsid w:val="00E3388C"/>
    <w:rsid w:val="00E33AD5"/>
    <w:rsid w:val="00E342FF"/>
    <w:rsid w:val="00E343DA"/>
    <w:rsid w:val="00E35565"/>
    <w:rsid w:val="00E35A7F"/>
    <w:rsid w:val="00E4088E"/>
    <w:rsid w:val="00E414E4"/>
    <w:rsid w:val="00E4493A"/>
    <w:rsid w:val="00E44E13"/>
    <w:rsid w:val="00E45240"/>
    <w:rsid w:val="00E46438"/>
    <w:rsid w:val="00E47034"/>
    <w:rsid w:val="00E47433"/>
    <w:rsid w:val="00E50783"/>
    <w:rsid w:val="00E50EC2"/>
    <w:rsid w:val="00E514A7"/>
    <w:rsid w:val="00E51D70"/>
    <w:rsid w:val="00E52918"/>
    <w:rsid w:val="00E57677"/>
    <w:rsid w:val="00E60FEC"/>
    <w:rsid w:val="00E61C82"/>
    <w:rsid w:val="00E62250"/>
    <w:rsid w:val="00E62AEC"/>
    <w:rsid w:val="00E63BE4"/>
    <w:rsid w:val="00E6492D"/>
    <w:rsid w:val="00E65C7C"/>
    <w:rsid w:val="00E665FF"/>
    <w:rsid w:val="00E70460"/>
    <w:rsid w:val="00E706E7"/>
    <w:rsid w:val="00E71B7B"/>
    <w:rsid w:val="00E726FE"/>
    <w:rsid w:val="00E74169"/>
    <w:rsid w:val="00E74F26"/>
    <w:rsid w:val="00E769D2"/>
    <w:rsid w:val="00E774D1"/>
    <w:rsid w:val="00E77AA6"/>
    <w:rsid w:val="00E77AFC"/>
    <w:rsid w:val="00E81418"/>
    <w:rsid w:val="00E8211E"/>
    <w:rsid w:val="00E84B1F"/>
    <w:rsid w:val="00E85B4B"/>
    <w:rsid w:val="00E8679C"/>
    <w:rsid w:val="00E87622"/>
    <w:rsid w:val="00E96015"/>
    <w:rsid w:val="00E97D8E"/>
    <w:rsid w:val="00EA033F"/>
    <w:rsid w:val="00EA08A5"/>
    <w:rsid w:val="00EA0DDE"/>
    <w:rsid w:val="00EA1175"/>
    <w:rsid w:val="00EA1D9F"/>
    <w:rsid w:val="00EA22E9"/>
    <w:rsid w:val="00EA4850"/>
    <w:rsid w:val="00EA64D1"/>
    <w:rsid w:val="00EA6B7C"/>
    <w:rsid w:val="00EB1900"/>
    <w:rsid w:val="00EB2BF5"/>
    <w:rsid w:val="00EB3AFF"/>
    <w:rsid w:val="00EB3ED7"/>
    <w:rsid w:val="00EB3F48"/>
    <w:rsid w:val="00EB477A"/>
    <w:rsid w:val="00EB7BF5"/>
    <w:rsid w:val="00EC0201"/>
    <w:rsid w:val="00EC0993"/>
    <w:rsid w:val="00EC15D5"/>
    <w:rsid w:val="00EC2A93"/>
    <w:rsid w:val="00EC364C"/>
    <w:rsid w:val="00EC3D05"/>
    <w:rsid w:val="00EC50ED"/>
    <w:rsid w:val="00EC5820"/>
    <w:rsid w:val="00EC76B6"/>
    <w:rsid w:val="00ED084F"/>
    <w:rsid w:val="00ED0E78"/>
    <w:rsid w:val="00ED1739"/>
    <w:rsid w:val="00ED192A"/>
    <w:rsid w:val="00ED2E5F"/>
    <w:rsid w:val="00ED7082"/>
    <w:rsid w:val="00ED7699"/>
    <w:rsid w:val="00EE1832"/>
    <w:rsid w:val="00EE1908"/>
    <w:rsid w:val="00EE1980"/>
    <w:rsid w:val="00EE36F6"/>
    <w:rsid w:val="00EE4F38"/>
    <w:rsid w:val="00EE5170"/>
    <w:rsid w:val="00EE588B"/>
    <w:rsid w:val="00EE658C"/>
    <w:rsid w:val="00EF08E5"/>
    <w:rsid w:val="00EF0EEC"/>
    <w:rsid w:val="00EF1540"/>
    <w:rsid w:val="00EF1FB2"/>
    <w:rsid w:val="00EF2527"/>
    <w:rsid w:val="00EF2CFD"/>
    <w:rsid w:val="00EF3167"/>
    <w:rsid w:val="00EF6207"/>
    <w:rsid w:val="00EF66A5"/>
    <w:rsid w:val="00EF6779"/>
    <w:rsid w:val="00EF723A"/>
    <w:rsid w:val="00F00E6F"/>
    <w:rsid w:val="00F01A14"/>
    <w:rsid w:val="00F030A2"/>
    <w:rsid w:val="00F031FA"/>
    <w:rsid w:val="00F04217"/>
    <w:rsid w:val="00F044C6"/>
    <w:rsid w:val="00F0477B"/>
    <w:rsid w:val="00F05A9E"/>
    <w:rsid w:val="00F11F02"/>
    <w:rsid w:val="00F12015"/>
    <w:rsid w:val="00F12A22"/>
    <w:rsid w:val="00F13C4A"/>
    <w:rsid w:val="00F140C4"/>
    <w:rsid w:val="00F15C59"/>
    <w:rsid w:val="00F15F43"/>
    <w:rsid w:val="00F165EA"/>
    <w:rsid w:val="00F16FDC"/>
    <w:rsid w:val="00F170D5"/>
    <w:rsid w:val="00F17AC7"/>
    <w:rsid w:val="00F17C60"/>
    <w:rsid w:val="00F17EA7"/>
    <w:rsid w:val="00F20291"/>
    <w:rsid w:val="00F2046B"/>
    <w:rsid w:val="00F20873"/>
    <w:rsid w:val="00F20A31"/>
    <w:rsid w:val="00F20FB6"/>
    <w:rsid w:val="00F21269"/>
    <w:rsid w:val="00F21D5A"/>
    <w:rsid w:val="00F228B0"/>
    <w:rsid w:val="00F2595D"/>
    <w:rsid w:val="00F26407"/>
    <w:rsid w:val="00F272BB"/>
    <w:rsid w:val="00F27859"/>
    <w:rsid w:val="00F348C5"/>
    <w:rsid w:val="00F35431"/>
    <w:rsid w:val="00F3575A"/>
    <w:rsid w:val="00F374B0"/>
    <w:rsid w:val="00F378FE"/>
    <w:rsid w:val="00F37A3C"/>
    <w:rsid w:val="00F37A64"/>
    <w:rsid w:val="00F415E0"/>
    <w:rsid w:val="00F42074"/>
    <w:rsid w:val="00F42389"/>
    <w:rsid w:val="00F42E01"/>
    <w:rsid w:val="00F450AA"/>
    <w:rsid w:val="00F4683B"/>
    <w:rsid w:val="00F5027D"/>
    <w:rsid w:val="00F5204F"/>
    <w:rsid w:val="00F521B7"/>
    <w:rsid w:val="00F53077"/>
    <w:rsid w:val="00F53629"/>
    <w:rsid w:val="00F5415F"/>
    <w:rsid w:val="00F55284"/>
    <w:rsid w:val="00F573D8"/>
    <w:rsid w:val="00F60092"/>
    <w:rsid w:val="00F61C5D"/>
    <w:rsid w:val="00F624B9"/>
    <w:rsid w:val="00F62833"/>
    <w:rsid w:val="00F63352"/>
    <w:rsid w:val="00F636D3"/>
    <w:rsid w:val="00F642C4"/>
    <w:rsid w:val="00F6479E"/>
    <w:rsid w:val="00F64E6B"/>
    <w:rsid w:val="00F65392"/>
    <w:rsid w:val="00F66FED"/>
    <w:rsid w:val="00F6743F"/>
    <w:rsid w:val="00F74555"/>
    <w:rsid w:val="00F800A4"/>
    <w:rsid w:val="00F80320"/>
    <w:rsid w:val="00F803B6"/>
    <w:rsid w:val="00F80EDC"/>
    <w:rsid w:val="00F82069"/>
    <w:rsid w:val="00F82F33"/>
    <w:rsid w:val="00F83868"/>
    <w:rsid w:val="00F83A4D"/>
    <w:rsid w:val="00F843D5"/>
    <w:rsid w:val="00F84B07"/>
    <w:rsid w:val="00F85CBE"/>
    <w:rsid w:val="00F85E78"/>
    <w:rsid w:val="00F85FEA"/>
    <w:rsid w:val="00F86DAD"/>
    <w:rsid w:val="00F86E77"/>
    <w:rsid w:val="00F87529"/>
    <w:rsid w:val="00F87BA3"/>
    <w:rsid w:val="00F87FAE"/>
    <w:rsid w:val="00F90EA6"/>
    <w:rsid w:val="00F92C0C"/>
    <w:rsid w:val="00F94735"/>
    <w:rsid w:val="00FA01DF"/>
    <w:rsid w:val="00FA4D91"/>
    <w:rsid w:val="00FA57C1"/>
    <w:rsid w:val="00FA5976"/>
    <w:rsid w:val="00FA63D7"/>
    <w:rsid w:val="00FA6A51"/>
    <w:rsid w:val="00FA7328"/>
    <w:rsid w:val="00FB076F"/>
    <w:rsid w:val="00FB2FF5"/>
    <w:rsid w:val="00FB37CF"/>
    <w:rsid w:val="00FB538E"/>
    <w:rsid w:val="00FB6731"/>
    <w:rsid w:val="00FC2233"/>
    <w:rsid w:val="00FC32B0"/>
    <w:rsid w:val="00FC532B"/>
    <w:rsid w:val="00FC57A6"/>
    <w:rsid w:val="00FC6709"/>
    <w:rsid w:val="00FC79B1"/>
    <w:rsid w:val="00FD0277"/>
    <w:rsid w:val="00FD5BAB"/>
    <w:rsid w:val="00FD6E53"/>
    <w:rsid w:val="00FE02C4"/>
    <w:rsid w:val="00FE2F72"/>
    <w:rsid w:val="00FE31BF"/>
    <w:rsid w:val="00FE4F52"/>
    <w:rsid w:val="00FE6A35"/>
    <w:rsid w:val="00FE6E0B"/>
    <w:rsid w:val="00FE7014"/>
    <w:rsid w:val="00FE7B5C"/>
    <w:rsid w:val="00FF0E11"/>
    <w:rsid w:val="00FF2491"/>
    <w:rsid w:val="00FF2670"/>
    <w:rsid w:val="00FF2B81"/>
    <w:rsid w:val="00FF2DCF"/>
    <w:rsid w:val="00FF38ED"/>
    <w:rsid w:val="00FF3E41"/>
    <w:rsid w:val="00FF3E46"/>
    <w:rsid w:val="00FF4038"/>
    <w:rsid w:val="00FF53C4"/>
    <w:rsid w:val="00FF5579"/>
    <w:rsid w:val="3D1C26EC"/>
    <w:rsid w:val="4A46C420"/>
    <w:rsid w:val="4C5EE72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1ABF4"/>
  <w15:chartTrackingRefBased/>
  <w15:docId w15:val="{DBDB4FAD-10CA-4096-9554-7456E02A9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Bull,Bullet 1,Bullet Points,Dot pt,H&amp;P List Paragraph,IFCL - List Paragraph,Indicator Text,List Paragraph Char Char Char,List Paragraph1,MAIN CONTENT,No Spacing1,Numbered Para 1,Saraksta rindkopa,Saraksta rindkopa1,Satura rādītājs,Strip"/>
    <w:basedOn w:val="Normal"/>
    <w:link w:val="ListParagraphChar"/>
    <w:uiPriority w:val="34"/>
    <w:qFormat/>
    <w:rsid w:val="00BE6907"/>
    <w:pPr>
      <w:spacing w:after="0" w:line="240" w:lineRule="auto"/>
      <w:ind w:left="720"/>
    </w:pPr>
    <w:rPr>
      <w:rFonts w:ascii="Calibri" w:hAnsi="Calibri" w:cs="Calibri"/>
      <w:kern w:val="0"/>
    </w:rPr>
  </w:style>
  <w:style w:type="paragraph" w:styleId="Header">
    <w:name w:val="header"/>
    <w:basedOn w:val="Normal"/>
    <w:link w:val="HeaderChar"/>
    <w:uiPriority w:val="99"/>
    <w:unhideWhenUsed/>
    <w:rsid w:val="00BE6907"/>
    <w:pPr>
      <w:tabs>
        <w:tab w:val="center" w:pos="4153"/>
        <w:tab w:val="right" w:pos="8306"/>
      </w:tabs>
      <w:spacing w:after="0" w:line="240" w:lineRule="auto"/>
    </w:pPr>
  </w:style>
  <w:style w:type="character" w:customStyle="1" w:styleId="HeaderChar">
    <w:name w:val="Header Char"/>
    <w:basedOn w:val="DefaultParagraphFont"/>
    <w:link w:val="Header"/>
    <w:uiPriority w:val="99"/>
    <w:rsid w:val="00BE6907"/>
  </w:style>
  <w:style w:type="paragraph" w:styleId="Footer">
    <w:name w:val="footer"/>
    <w:basedOn w:val="Normal"/>
    <w:link w:val="FooterChar"/>
    <w:uiPriority w:val="99"/>
    <w:unhideWhenUsed/>
    <w:rsid w:val="00BE6907"/>
    <w:pPr>
      <w:tabs>
        <w:tab w:val="center" w:pos="4153"/>
        <w:tab w:val="right" w:pos="8306"/>
      </w:tabs>
      <w:spacing w:after="0" w:line="240" w:lineRule="auto"/>
    </w:pPr>
  </w:style>
  <w:style w:type="character" w:customStyle="1" w:styleId="FooterChar">
    <w:name w:val="Footer Char"/>
    <w:basedOn w:val="DefaultParagraphFont"/>
    <w:link w:val="Footer"/>
    <w:uiPriority w:val="99"/>
    <w:rsid w:val="00BE6907"/>
  </w:style>
  <w:style w:type="character" w:styleId="Hyperlink">
    <w:name w:val="Hyperlink"/>
    <w:basedOn w:val="DefaultParagraphFont"/>
    <w:uiPriority w:val="99"/>
    <w:unhideWhenUsed/>
    <w:rsid w:val="00BE6907"/>
    <w:rPr>
      <w:color w:val="0563C1" w:themeColor="hyperlink"/>
      <w:u w:val="single"/>
    </w:rPr>
  </w:style>
  <w:style w:type="character" w:customStyle="1" w:styleId="UnresolvedMention1">
    <w:name w:val="Unresolved Mention1"/>
    <w:basedOn w:val="DefaultParagraphFont"/>
    <w:uiPriority w:val="99"/>
    <w:semiHidden/>
    <w:unhideWhenUsed/>
    <w:rsid w:val="00BE6907"/>
    <w:rPr>
      <w:color w:val="605E5C"/>
      <w:shd w:val="clear" w:color="auto" w:fill="E1DFDD"/>
    </w:rPr>
  </w:style>
  <w:style w:type="paragraph" w:styleId="Revision">
    <w:name w:val="Revision"/>
    <w:hidden/>
    <w:uiPriority w:val="99"/>
    <w:semiHidden/>
    <w:rsid w:val="00BE6907"/>
    <w:pPr>
      <w:spacing w:after="0" w:line="240" w:lineRule="auto"/>
    </w:pPr>
  </w:style>
  <w:style w:type="paragraph" w:styleId="NormalWeb">
    <w:name w:val="Normal (Web)"/>
    <w:basedOn w:val="Normal"/>
    <w:uiPriority w:val="99"/>
    <w:unhideWhenUsed/>
    <w:rsid w:val="00BE690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CommentReference">
    <w:name w:val="annotation reference"/>
    <w:basedOn w:val="DefaultParagraphFont"/>
    <w:uiPriority w:val="99"/>
    <w:semiHidden/>
    <w:unhideWhenUsed/>
    <w:rsid w:val="00BE6907"/>
    <w:rPr>
      <w:sz w:val="16"/>
      <w:szCs w:val="16"/>
    </w:rPr>
  </w:style>
  <w:style w:type="paragraph" w:styleId="CommentText">
    <w:name w:val="annotation text"/>
    <w:basedOn w:val="Normal"/>
    <w:link w:val="CommentTextChar"/>
    <w:uiPriority w:val="99"/>
    <w:unhideWhenUsed/>
    <w:rsid w:val="00BE6907"/>
    <w:pPr>
      <w:spacing w:line="240" w:lineRule="auto"/>
    </w:pPr>
    <w:rPr>
      <w:sz w:val="20"/>
      <w:szCs w:val="20"/>
    </w:rPr>
  </w:style>
  <w:style w:type="character" w:customStyle="1" w:styleId="CommentTextChar">
    <w:name w:val="Comment Text Char"/>
    <w:basedOn w:val="DefaultParagraphFont"/>
    <w:link w:val="CommentText"/>
    <w:uiPriority w:val="99"/>
    <w:rsid w:val="00BE6907"/>
    <w:rPr>
      <w:sz w:val="20"/>
      <w:szCs w:val="20"/>
    </w:rPr>
  </w:style>
  <w:style w:type="paragraph" w:styleId="CommentSubject">
    <w:name w:val="annotation subject"/>
    <w:basedOn w:val="CommentText"/>
    <w:next w:val="CommentText"/>
    <w:link w:val="CommentSubjectChar"/>
    <w:uiPriority w:val="99"/>
    <w:semiHidden/>
    <w:unhideWhenUsed/>
    <w:rsid w:val="00BE6907"/>
    <w:rPr>
      <w:b/>
      <w:bCs/>
    </w:rPr>
  </w:style>
  <w:style w:type="character" w:customStyle="1" w:styleId="CommentSubjectChar">
    <w:name w:val="Comment Subject Char"/>
    <w:basedOn w:val="CommentTextChar"/>
    <w:link w:val="CommentSubject"/>
    <w:uiPriority w:val="99"/>
    <w:semiHidden/>
    <w:rsid w:val="00BE6907"/>
    <w:rPr>
      <w:b/>
      <w:bCs/>
      <w:sz w:val="20"/>
      <w:szCs w:val="20"/>
    </w:rPr>
  </w:style>
  <w:style w:type="paragraph" w:styleId="FootnoteText">
    <w:name w:val="footnote text"/>
    <w:aliases w:val="Footnote Text Char1,Footnote Text Char1 Char,Footnote Text Char1 Char Char,Footnote Text Char1 Char Char Char Char,Footnote Text Char2 Char,Footnote Text Char2 Char Char Char,Footnote Text Char2 Char Char Char Char Char,Schriftart: 9 pt,f"/>
    <w:basedOn w:val="Normal"/>
    <w:link w:val="FootnoteTextChar"/>
    <w:uiPriority w:val="99"/>
    <w:unhideWhenUsed/>
    <w:qFormat/>
    <w:rsid w:val="00BE6907"/>
    <w:pPr>
      <w:spacing w:after="0" w:line="240" w:lineRule="auto"/>
    </w:pPr>
    <w:rPr>
      <w:kern w:val="0"/>
      <w:sz w:val="20"/>
      <w:szCs w:val="20"/>
      <w14:ligatures w14:val="none"/>
    </w:rPr>
  </w:style>
  <w:style w:type="character" w:customStyle="1" w:styleId="FootnoteTextChar">
    <w:name w:val="Footnote Text Char"/>
    <w:aliases w:val="Footnote Text Char1 Char1,Footnote Text Char1 Char Char1,Footnote Text Char1 Char Char Char,Footnote Text Char1 Char Char Char Char Char,Footnote Text Char2 Char Char,Footnote Text Char2 Char Char Char Char,Schriftart: 9 pt Char"/>
    <w:basedOn w:val="DefaultParagraphFont"/>
    <w:link w:val="FootnoteText"/>
    <w:uiPriority w:val="99"/>
    <w:rsid w:val="00BE6907"/>
    <w:rPr>
      <w:kern w:val="0"/>
      <w:sz w:val="20"/>
      <w:szCs w:val="20"/>
      <w14:ligatures w14:val="none"/>
    </w:rPr>
  </w:style>
  <w:style w:type="character" w:styleId="FootnoteReference">
    <w:name w:val="footnote reference"/>
    <w:aliases w:val="BVI fnr,E,E FNZ,Footnote Reference Number,Footnote Reference Superscript,Footnote Refernece,Footnote symbol,Footnotes refss,Fußnotenzeichen_Raxen,Odwołanie przypisu,Ref,SUPERS,Stinking Styles22,callout,de nota al pie,ftref,stylish,fr"/>
    <w:basedOn w:val="DefaultParagraphFont"/>
    <w:link w:val="CharCharCharChar"/>
    <w:uiPriority w:val="99"/>
    <w:unhideWhenUsed/>
    <w:qFormat/>
    <w:rsid w:val="00BE6907"/>
    <w:rPr>
      <w:vertAlign w:val="superscript"/>
    </w:rPr>
  </w:style>
  <w:style w:type="character" w:customStyle="1" w:styleId="ListParagraphChar">
    <w:name w:val="List Paragraph Char"/>
    <w:aliases w:val="2 Char,Bull Char,Bullet 1 Char,Bullet Points Char,Dot pt Char,H&amp;P List Paragraph Char,IFCL - List Paragraph Char,Indicator Text Char,List Paragraph Char Char Char Char,List Paragraph1 Char,MAIN CONTENT Char,No Spacing1 Char"/>
    <w:link w:val="ListParagraph"/>
    <w:uiPriority w:val="34"/>
    <w:qFormat/>
    <w:rsid w:val="00BE6907"/>
    <w:rPr>
      <w:rFonts w:ascii="Calibri" w:hAnsi="Calibri" w:cs="Calibri"/>
      <w:kern w:val="0"/>
    </w:rPr>
  </w:style>
  <w:style w:type="paragraph" w:customStyle="1" w:styleId="CharCharCharChar">
    <w:name w:val="Char Char Char Char"/>
    <w:aliases w:val="Char2"/>
    <w:basedOn w:val="Normal"/>
    <w:next w:val="Normal"/>
    <w:link w:val="FootnoteReference"/>
    <w:uiPriority w:val="99"/>
    <w:rsid w:val="00BE6907"/>
    <w:pPr>
      <w:spacing w:line="240" w:lineRule="exact"/>
      <w:jc w:val="both"/>
    </w:pPr>
    <w:rPr>
      <w:vertAlign w:val="superscript"/>
    </w:rPr>
  </w:style>
  <w:style w:type="paragraph" w:customStyle="1" w:styleId="Figure">
    <w:name w:val="Figure"/>
    <w:basedOn w:val="Normal"/>
    <w:rsid w:val="00BE6907"/>
    <w:pPr>
      <w:keepNext/>
      <w:keepLines/>
      <w:tabs>
        <w:tab w:val="left" w:pos="850"/>
        <w:tab w:val="left" w:pos="1191"/>
        <w:tab w:val="left" w:pos="1531"/>
      </w:tabs>
      <w:spacing w:after="0" w:line="240" w:lineRule="auto"/>
      <w:jc w:val="center"/>
    </w:pPr>
    <w:rPr>
      <w:rFonts w:ascii="Times New Roman" w:hAnsi="Times New Roman" w:cs="Times New Roman"/>
      <w:noProof/>
      <w:kern w:val="0"/>
      <w:szCs w:val="20"/>
      <w:lang w:val="en-GB" w:eastAsia="ko-KR"/>
      <w14:ligatures w14:val="none"/>
    </w:rPr>
  </w:style>
  <w:style w:type="paragraph" w:customStyle="1" w:styleId="pf1">
    <w:name w:val="pf1"/>
    <w:basedOn w:val="Normal"/>
    <w:rsid w:val="00BE6907"/>
    <w:pPr>
      <w:spacing w:before="100" w:beforeAutospacing="1" w:after="100" w:afterAutospacing="1" w:line="240" w:lineRule="auto"/>
      <w:ind w:left="360"/>
    </w:pPr>
    <w:rPr>
      <w:rFonts w:ascii="Times New Roman" w:eastAsia="Times New Roman" w:hAnsi="Times New Roman" w:cs="Times New Roman"/>
      <w:kern w:val="0"/>
      <w:sz w:val="24"/>
      <w:szCs w:val="24"/>
      <w:lang w:eastAsia="lv-LV"/>
      <w14:ligatures w14:val="none"/>
    </w:rPr>
  </w:style>
  <w:style w:type="paragraph" w:customStyle="1" w:styleId="pf2">
    <w:name w:val="pf2"/>
    <w:basedOn w:val="Normal"/>
    <w:rsid w:val="00BE690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pf0">
    <w:name w:val="pf0"/>
    <w:basedOn w:val="Normal"/>
    <w:rsid w:val="00BE690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cf01">
    <w:name w:val="cf01"/>
    <w:basedOn w:val="DefaultParagraphFont"/>
    <w:rsid w:val="00BE6907"/>
    <w:rPr>
      <w:rFonts w:ascii="Segoe UI" w:hAnsi="Segoe UI" w:cs="Segoe UI" w:hint="default"/>
      <w:sz w:val="18"/>
      <w:szCs w:val="18"/>
    </w:rPr>
  </w:style>
  <w:style w:type="character" w:customStyle="1" w:styleId="cf21">
    <w:name w:val="cf21"/>
    <w:basedOn w:val="DefaultParagraphFont"/>
    <w:rsid w:val="00BE6907"/>
    <w:rPr>
      <w:rFonts w:ascii="Segoe UI" w:hAnsi="Segoe UI" w:cs="Segoe UI" w:hint="default"/>
      <w:i/>
      <w:iCs/>
      <w:sz w:val="18"/>
      <w:szCs w:val="18"/>
    </w:rPr>
  </w:style>
  <w:style w:type="character" w:customStyle="1" w:styleId="normaltextrun">
    <w:name w:val="normaltextrun"/>
    <w:basedOn w:val="DefaultParagraphFont"/>
    <w:rsid w:val="00BE6907"/>
  </w:style>
  <w:style w:type="character" w:customStyle="1" w:styleId="Mention1">
    <w:name w:val="Mention1"/>
    <w:basedOn w:val="DefaultParagraphFont"/>
    <w:uiPriority w:val="99"/>
    <w:unhideWhenUsed/>
    <w:rsid w:val="00BE6907"/>
    <w:rPr>
      <w:color w:val="2B579A"/>
      <w:shd w:val="clear" w:color="auto" w:fill="E1DFDD"/>
    </w:rPr>
  </w:style>
  <w:style w:type="character" w:customStyle="1" w:styleId="cf11">
    <w:name w:val="cf11"/>
    <w:basedOn w:val="DefaultParagraphFont"/>
    <w:rsid w:val="00BE6907"/>
    <w:rPr>
      <w:rFonts w:ascii="Segoe UI" w:hAnsi="Segoe UI" w:cs="Segoe UI" w:hint="default"/>
      <w:sz w:val="18"/>
      <w:szCs w:val="18"/>
    </w:rPr>
  </w:style>
  <w:style w:type="paragraph" w:styleId="BalloonText">
    <w:name w:val="Balloon Text"/>
    <w:basedOn w:val="Normal"/>
    <w:link w:val="BalloonTextChar"/>
    <w:uiPriority w:val="99"/>
    <w:semiHidden/>
    <w:unhideWhenUsed/>
    <w:rsid w:val="00BE69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6907"/>
    <w:rPr>
      <w:rFonts w:ascii="Segoe UI" w:hAnsi="Segoe UI" w:cs="Segoe UI"/>
      <w:sz w:val="18"/>
      <w:szCs w:val="18"/>
    </w:rPr>
  </w:style>
  <w:style w:type="character" w:customStyle="1" w:styleId="data-node--ecbc901d-e7a7-4cb6-b75a-9c84c408d427">
    <w:name w:val="data-node--ecbc901d-e7a7-4cb6-b75a-9c84c408d427"/>
    <w:basedOn w:val="DefaultParagraphFont"/>
    <w:rsid w:val="00CE2A19"/>
  </w:style>
  <w:style w:type="character" w:styleId="UnresolvedMention">
    <w:name w:val="Unresolved Mention"/>
    <w:basedOn w:val="DefaultParagraphFont"/>
    <w:uiPriority w:val="99"/>
    <w:semiHidden/>
    <w:unhideWhenUsed/>
    <w:rsid w:val="00457953"/>
    <w:rPr>
      <w:color w:val="605E5C"/>
      <w:shd w:val="clear" w:color="auto" w:fill="E1DFDD"/>
    </w:rPr>
  </w:style>
  <w:style w:type="paragraph" w:customStyle="1" w:styleId="paragraph">
    <w:name w:val="paragraph"/>
    <w:basedOn w:val="Normal"/>
    <w:rsid w:val="007D4FB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eop">
    <w:name w:val="eop"/>
    <w:basedOn w:val="DefaultParagraphFont"/>
    <w:rsid w:val="007D4FB1"/>
  </w:style>
  <w:style w:type="character" w:styleId="Emphasis">
    <w:name w:val="Emphasis"/>
    <w:basedOn w:val="DefaultParagraphFont"/>
    <w:uiPriority w:val="20"/>
    <w:qFormat/>
    <w:rsid w:val="007D4FB1"/>
    <w:rPr>
      <w:i/>
      <w:iCs/>
    </w:rPr>
  </w:style>
  <w:style w:type="character" w:customStyle="1" w:styleId="FootnoteTextCharChar">
    <w:name w:val="Footnote Text Char Char"/>
    <w:aliases w:val="Footnote Text Char Char Char Char,Footnote Text Char1 Char Char1 Char Char,Footnote Text Char Char Char Char Char Char,Footnote Text Char Char Char Char Char Char Char Char Char"/>
    <w:basedOn w:val="DefaultParagraphFont"/>
    <w:uiPriority w:val="99"/>
    <w:rsid w:val="00F170D5"/>
    <w:rPr>
      <w:rFonts w:ascii="Calibri" w:eastAsia="Calibri" w:hAnsi="Calibri" w:cs="Calibri"/>
      <w:sz w:val="20"/>
      <w:szCs w:val="20"/>
    </w:rPr>
  </w:style>
  <w:style w:type="numbering" w:customStyle="1" w:styleId="NoList1">
    <w:name w:val="No List1"/>
    <w:next w:val="NoList"/>
    <w:uiPriority w:val="99"/>
    <w:semiHidden/>
    <w:unhideWhenUsed/>
    <w:rsid w:val="00802697"/>
  </w:style>
  <w:style w:type="table" w:styleId="TableGrid">
    <w:name w:val="Table Grid"/>
    <w:basedOn w:val="TableNormal"/>
    <w:uiPriority w:val="39"/>
    <w:rsid w:val="00802697"/>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802697"/>
    <w:pPr>
      <w:spacing w:after="200" w:line="276" w:lineRule="auto"/>
    </w:pPr>
    <w:rPr>
      <w:rFonts w:ascii="Calibri" w:eastAsia="Arial Unicode MS" w:hAnsi="Calibri" w:cs="Arial Unicode MS"/>
      <w:color w:val="000000"/>
      <w:kern w:val="0"/>
      <w:u w:color="00000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137910">
      <w:bodyDiv w:val="1"/>
      <w:marLeft w:val="0"/>
      <w:marRight w:val="0"/>
      <w:marTop w:val="0"/>
      <w:marBottom w:val="0"/>
      <w:divBdr>
        <w:top w:val="none" w:sz="0" w:space="0" w:color="auto"/>
        <w:left w:val="none" w:sz="0" w:space="0" w:color="auto"/>
        <w:bottom w:val="none" w:sz="0" w:space="0" w:color="auto"/>
        <w:right w:val="none" w:sz="0" w:space="0" w:color="auto"/>
      </w:divBdr>
    </w:div>
    <w:div w:id="458495244">
      <w:bodyDiv w:val="1"/>
      <w:marLeft w:val="0"/>
      <w:marRight w:val="0"/>
      <w:marTop w:val="0"/>
      <w:marBottom w:val="0"/>
      <w:divBdr>
        <w:top w:val="none" w:sz="0" w:space="0" w:color="auto"/>
        <w:left w:val="none" w:sz="0" w:space="0" w:color="auto"/>
        <w:bottom w:val="none" w:sz="0" w:space="0" w:color="auto"/>
        <w:right w:val="none" w:sz="0" w:space="0" w:color="auto"/>
      </w:divBdr>
      <w:divsChild>
        <w:div w:id="1691180229">
          <w:marLeft w:val="0"/>
          <w:marRight w:val="0"/>
          <w:marTop w:val="0"/>
          <w:marBottom w:val="0"/>
          <w:divBdr>
            <w:top w:val="none" w:sz="0" w:space="0" w:color="auto"/>
            <w:left w:val="none" w:sz="0" w:space="0" w:color="auto"/>
            <w:bottom w:val="none" w:sz="0" w:space="0" w:color="auto"/>
            <w:right w:val="none" w:sz="0" w:space="0" w:color="auto"/>
          </w:divBdr>
        </w:div>
      </w:divsChild>
    </w:div>
    <w:div w:id="859054053">
      <w:bodyDiv w:val="1"/>
      <w:marLeft w:val="0"/>
      <w:marRight w:val="0"/>
      <w:marTop w:val="0"/>
      <w:marBottom w:val="0"/>
      <w:divBdr>
        <w:top w:val="none" w:sz="0" w:space="0" w:color="auto"/>
        <w:left w:val="none" w:sz="0" w:space="0" w:color="auto"/>
        <w:bottom w:val="none" w:sz="0" w:space="0" w:color="auto"/>
        <w:right w:val="none" w:sz="0" w:space="0" w:color="auto"/>
      </w:divBdr>
    </w:div>
    <w:div w:id="1673679274">
      <w:bodyDiv w:val="1"/>
      <w:marLeft w:val="0"/>
      <w:marRight w:val="0"/>
      <w:marTop w:val="0"/>
      <w:marBottom w:val="0"/>
      <w:divBdr>
        <w:top w:val="none" w:sz="0" w:space="0" w:color="auto"/>
        <w:left w:val="none" w:sz="0" w:space="0" w:color="auto"/>
        <w:bottom w:val="none" w:sz="0" w:space="0" w:color="auto"/>
        <w:right w:val="none" w:sz="0" w:space="0" w:color="auto"/>
      </w:divBdr>
    </w:div>
    <w:div w:id="1778479135">
      <w:bodyDiv w:val="1"/>
      <w:marLeft w:val="0"/>
      <w:marRight w:val="0"/>
      <w:marTop w:val="0"/>
      <w:marBottom w:val="0"/>
      <w:divBdr>
        <w:top w:val="none" w:sz="0" w:space="0" w:color="auto"/>
        <w:left w:val="none" w:sz="0" w:space="0" w:color="auto"/>
        <w:bottom w:val="none" w:sz="0" w:space="0" w:color="auto"/>
        <w:right w:val="none" w:sz="0" w:space="0" w:color="auto"/>
      </w:divBdr>
    </w:div>
    <w:div w:id="2098478985">
      <w:bodyDiv w:val="1"/>
      <w:marLeft w:val="0"/>
      <w:marRight w:val="0"/>
      <w:marTop w:val="0"/>
      <w:marBottom w:val="0"/>
      <w:divBdr>
        <w:top w:val="none" w:sz="0" w:space="0" w:color="auto"/>
        <w:left w:val="none" w:sz="0" w:space="0" w:color="auto"/>
        <w:bottom w:val="none" w:sz="0" w:space="0" w:color="auto"/>
        <w:right w:val="none" w:sz="0" w:space="0" w:color="auto"/>
      </w:divBdr>
      <w:divsChild>
        <w:div w:id="931013304">
          <w:marLeft w:val="0"/>
          <w:marRight w:val="0"/>
          <w:marTop w:val="0"/>
          <w:marBottom w:val="0"/>
          <w:divBdr>
            <w:top w:val="none" w:sz="0" w:space="0" w:color="auto"/>
            <w:left w:val="none" w:sz="0" w:space="0" w:color="auto"/>
            <w:bottom w:val="none" w:sz="0" w:space="0" w:color="auto"/>
            <w:right w:val="none" w:sz="0" w:space="0" w:color="auto"/>
          </w:divBdr>
          <w:divsChild>
            <w:div w:id="2048991082">
              <w:marLeft w:val="0"/>
              <w:marRight w:val="0"/>
              <w:marTop w:val="0"/>
              <w:marBottom w:val="0"/>
              <w:divBdr>
                <w:top w:val="none" w:sz="0" w:space="0" w:color="auto"/>
                <w:left w:val="none" w:sz="0" w:space="0" w:color="auto"/>
                <w:bottom w:val="none" w:sz="0" w:space="0" w:color="auto"/>
                <w:right w:val="none" w:sz="0" w:space="0" w:color="auto"/>
              </w:divBdr>
              <w:divsChild>
                <w:div w:id="580063944">
                  <w:marLeft w:val="0"/>
                  <w:marRight w:val="0"/>
                  <w:marTop w:val="0"/>
                  <w:marBottom w:val="0"/>
                  <w:divBdr>
                    <w:top w:val="none" w:sz="0" w:space="0" w:color="auto"/>
                    <w:left w:val="none" w:sz="0" w:space="0" w:color="auto"/>
                    <w:bottom w:val="none" w:sz="0" w:space="0" w:color="auto"/>
                    <w:right w:val="none" w:sz="0" w:space="0" w:color="auto"/>
                  </w:divBdr>
                </w:div>
                <w:div w:id="985621781">
                  <w:marLeft w:val="0"/>
                  <w:marRight w:val="0"/>
                  <w:marTop w:val="0"/>
                  <w:marBottom w:val="0"/>
                  <w:divBdr>
                    <w:top w:val="none" w:sz="0" w:space="0" w:color="auto"/>
                    <w:left w:val="none" w:sz="0" w:space="0" w:color="auto"/>
                    <w:bottom w:val="none" w:sz="0" w:space="0" w:color="auto"/>
                    <w:right w:val="none" w:sz="0" w:space="0" w:color="auto"/>
                  </w:divBdr>
                </w:div>
                <w:div w:id="160202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eva.strode@varam.gov.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36956-pasvaldibu-likums" TargetMode="External"/><Relationship Id="rId2" Type="http://schemas.openxmlformats.org/officeDocument/2006/relationships/hyperlink" Target="https://likumi.lv/ta/id/68488-socialo-pakalpojumu-un-socialas-palidzibas-likums" TargetMode="External"/><Relationship Id="rId1" Type="http://schemas.openxmlformats.org/officeDocument/2006/relationships/hyperlink" Target="https://www.cimic-coe.org/resources/fact-sheets/resilience-through-civil-preparednes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F7E3E5CB1813354A917E9ADCA91695DC" ma:contentTypeVersion="5" ma:contentTypeDescription="Izveidot jaunu dokumentu." ma:contentTypeScope="" ma:versionID="e602c48272efb17da4fd4aaa5c814a42">
  <xsd:schema xmlns:xsd="http://www.w3.org/2001/XMLSchema" xmlns:xs="http://www.w3.org/2001/XMLSchema" xmlns:p="http://schemas.microsoft.com/office/2006/metadata/properties" xmlns:ns2="35925661-d8af-4536-997e-4226f03d3ade" xmlns:ns3="fad663ad-40bd-449c-951d-7a8cc0bfa211" targetNamespace="http://schemas.microsoft.com/office/2006/metadata/properties" ma:root="true" ma:fieldsID="cbceb28b6dae7d0288ff79d41bbbfa9a" ns2:_="" ns3:_="">
    <xsd:import namespace="35925661-d8af-4536-997e-4226f03d3ade"/>
    <xsd:import namespace="fad663ad-40bd-449c-951d-7a8cc0bfa21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925661-d8af-4536-997e-4226f03d3a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d663ad-40bd-449c-951d-7a8cc0bfa211" elementFormDefault="qualified">
    <xsd:import namespace="http://schemas.microsoft.com/office/2006/documentManagement/types"/>
    <xsd:import namespace="http://schemas.microsoft.com/office/infopath/2007/PartnerControls"/>
    <xsd:element name="SharedWithUsers" ma:index="11"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DA7B4-472F-4A95-B550-42337BA35620}">
  <ds:schemaRefs>
    <ds:schemaRef ds:uri="http://schemas.microsoft.com/sharepoint/v3/contenttype/forms"/>
  </ds:schemaRefs>
</ds:datastoreItem>
</file>

<file path=customXml/itemProps2.xml><?xml version="1.0" encoding="utf-8"?>
<ds:datastoreItem xmlns:ds="http://schemas.openxmlformats.org/officeDocument/2006/customXml" ds:itemID="{2F2B3332-F002-4691-B79D-4118E35E19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925661-d8af-4536-997e-4226f03d3ade"/>
    <ds:schemaRef ds:uri="fad663ad-40bd-449c-951d-7a8cc0bfa2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86590F-9FA5-49E0-BA89-2A749B881D7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3306503-3FF4-4B48-83CE-DF6F28C5E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13</Pages>
  <Words>23161</Words>
  <Characters>13203</Characters>
  <Application>Microsoft Office Word</Application>
  <DocSecurity>0</DocSecurity>
  <Lines>110</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36292</CharactersWithSpaces>
  <SharedDoc>false</SharedDoc>
  <HLinks>
    <vt:vector size="12" baseType="variant">
      <vt:variant>
        <vt:i4>3735556</vt:i4>
      </vt:variant>
      <vt:variant>
        <vt:i4>0</vt:i4>
      </vt:variant>
      <vt:variant>
        <vt:i4>0</vt:i4>
      </vt:variant>
      <vt:variant>
        <vt:i4>5</vt:i4>
      </vt:variant>
      <vt:variant>
        <vt:lpwstr>mailto:ieva.strode@varam.gov.lv</vt:lpwstr>
      </vt:variant>
      <vt:variant>
        <vt:lpwstr/>
      </vt:variant>
      <vt:variant>
        <vt:i4>1704029</vt:i4>
      </vt:variant>
      <vt:variant>
        <vt:i4>0</vt:i4>
      </vt:variant>
      <vt:variant>
        <vt:i4>0</vt:i4>
      </vt:variant>
      <vt:variant>
        <vt:i4>5</vt:i4>
      </vt:variant>
      <vt:variant>
        <vt:lpwstr>https://likumi.lv/ta/id/336956-pasvaldibu-likums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Strode</dc:creator>
  <cp:keywords/>
  <dc:description/>
  <cp:lastModifiedBy>Ieva Strode</cp:lastModifiedBy>
  <cp:revision>246</cp:revision>
  <dcterms:created xsi:type="dcterms:W3CDTF">2024-01-17T06:56:00Z</dcterms:created>
  <dcterms:modified xsi:type="dcterms:W3CDTF">2024-01-25T10:02:00Z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0x010100F7E3E5CB1813354A917E9ADCA91695DC</vt:lpwstr>
  </property>
</Properties>
</file>