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2AB14" w14:textId="4EFF5A56" w:rsidR="005429FB" w:rsidRPr="009C472C" w:rsidRDefault="007E634A" w:rsidP="00BE5AFC">
      <w:pPr>
        <w:pStyle w:val="TYTDZOZNoznaczenietytuulubdziau"/>
        <w:spacing w:line="240" w:lineRule="auto"/>
        <w:rPr>
          <w:rFonts w:ascii="Times New Roman" w:hAnsi="Times New Roman"/>
          <w:b/>
          <w:caps w:val="0"/>
        </w:rPr>
      </w:pPr>
      <w:r w:rsidRPr="009C472C">
        <w:rPr>
          <w:rFonts w:ascii="Times New Roman" w:hAnsi="Times New Roman"/>
          <w:b/>
          <w:caps w:val="0"/>
        </w:rPr>
        <w:t>LATVIJAS</w:t>
      </w:r>
      <w:r w:rsidR="00061C5F" w:rsidRPr="009C472C">
        <w:rPr>
          <w:rFonts w:ascii="Times New Roman" w:hAnsi="Times New Roman"/>
          <w:b/>
          <w:caps w:val="0"/>
        </w:rPr>
        <w:t>REPUBLIKAS VALDĪBAS</w:t>
      </w:r>
    </w:p>
    <w:p w14:paraId="53F205A8" w14:textId="77777777" w:rsidR="005429FB" w:rsidRPr="009C472C" w:rsidRDefault="00061C5F" w:rsidP="00BE5AFC">
      <w:pPr>
        <w:pStyle w:val="TYTDZOZNoznaczenietytuulubdziau"/>
        <w:spacing w:line="240" w:lineRule="auto"/>
        <w:rPr>
          <w:rFonts w:ascii="Times New Roman" w:hAnsi="Times New Roman"/>
          <w:b/>
          <w:caps w:val="0"/>
        </w:rPr>
      </w:pPr>
      <w:r w:rsidRPr="009C472C">
        <w:rPr>
          <w:rFonts w:ascii="Times New Roman" w:hAnsi="Times New Roman"/>
          <w:b/>
          <w:caps w:val="0"/>
        </w:rPr>
        <w:t>UN</w:t>
      </w:r>
    </w:p>
    <w:p w14:paraId="17CA97E2" w14:textId="35397F31" w:rsidR="005429FB" w:rsidRPr="009C472C" w:rsidRDefault="007E634A" w:rsidP="00BE5AFC">
      <w:pPr>
        <w:pStyle w:val="TYTDZOZNoznaczenietytuulubdziau"/>
        <w:spacing w:line="240" w:lineRule="auto"/>
        <w:rPr>
          <w:rFonts w:ascii="Times New Roman" w:hAnsi="Times New Roman"/>
          <w:b/>
          <w:caps w:val="0"/>
        </w:rPr>
      </w:pPr>
      <w:r w:rsidRPr="009C472C">
        <w:rPr>
          <w:rFonts w:ascii="Times New Roman" w:hAnsi="Times New Roman"/>
          <w:b/>
          <w:caps w:val="0"/>
        </w:rPr>
        <w:t xml:space="preserve">LIETUVAS </w:t>
      </w:r>
      <w:r w:rsidR="00061C5F" w:rsidRPr="009C472C">
        <w:rPr>
          <w:rFonts w:ascii="Times New Roman" w:hAnsi="Times New Roman"/>
          <w:b/>
          <w:caps w:val="0"/>
        </w:rPr>
        <w:t>REPUBLIKAS VALDĪBAS</w:t>
      </w:r>
    </w:p>
    <w:p w14:paraId="535615A7" w14:textId="79D14E7E" w:rsidR="005429FB" w:rsidRPr="009C472C" w:rsidRDefault="00061C5F" w:rsidP="00BE5AFC">
      <w:pPr>
        <w:pStyle w:val="TYTDZOZNoznaczenietytuulubdziau"/>
        <w:spacing w:line="240" w:lineRule="auto"/>
        <w:rPr>
          <w:rFonts w:ascii="Times New Roman" w:hAnsi="Times New Roman"/>
          <w:b/>
          <w:caps w:val="0"/>
        </w:rPr>
      </w:pPr>
      <w:r w:rsidRPr="009C472C">
        <w:rPr>
          <w:rFonts w:ascii="Times New Roman" w:hAnsi="Times New Roman"/>
          <w:b/>
          <w:caps w:val="0"/>
        </w:rPr>
        <w:t>LĪGUMS</w:t>
      </w:r>
    </w:p>
    <w:p w14:paraId="0885C664" w14:textId="0E7B2A9C" w:rsidR="00061C5F" w:rsidRPr="009C472C" w:rsidRDefault="007214A0" w:rsidP="00BE5AFC">
      <w:pPr>
        <w:pStyle w:val="TYTDZOZNoznaczenietytuulubdziau"/>
        <w:spacing w:line="240" w:lineRule="auto"/>
        <w:rPr>
          <w:rFonts w:ascii="Times New Roman" w:hAnsi="Times New Roman" w:cs="Times New Roman"/>
          <w:b/>
          <w:noProof/>
          <w:kern w:val="0"/>
        </w:rPr>
      </w:pPr>
      <w:r w:rsidRPr="009C472C">
        <w:rPr>
          <w:rFonts w:ascii="Times New Roman" w:hAnsi="Times New Roman"/>
          <w:b/>
          <w:caps w:val="0"/>
        </w:rPr>
        <w:t>PAR PĀRROBEŽU SADARBĪBU CĪŅĀ PRET NOZIEDZĪBU</w:t>
      </w:r>
      <w:r w:rsidRPr="009C472C" w:rsidDel="007214A0">
        <w:rPr>
          <w:rFonts w:ascii="Times New Roman" w:hAnsi="Times New Roman"/>
          <w:b/>
          <w:caps w:val="0"/>
        </w:rPr>
        <w:t xml:space="preserve"> </w:t>
      </w:r>
    </w:p>
    <w:p w14:paraId="3E005E4B" w14:textId="77777777" w:rsidR="00061C5F" w:rsidRPr="009C472C" w:rsidRDefault="00061C5F" w:rsidP="00BE5AFC">
      <w:pPr>
        <w:spacing w:before="120" w:after="0" w:line="240" w:lineRule="auto"/>
        <w:rPr>
          <w:rFonts w:ascii="Times New Roman" w:hAnsi="Times New Roman" w:cs="Times New Roman"/>
          <w:noProof/>
          <w:sz w:val="24"/>
        </w:rPr>
      </w:pPr>
    </w:p>
    <w:p w14:paraId="10ADB9F8" w14:textId="77777777" w:rsidR="00BE5AFC" w:rsidRPr="009C472C" w:rsidRDefault="00BE5AFC" w:rsidP="00BE5AFC">
      <w:pPr>
        <w:spacing w:before="120" w:after="0" w:line="240" w:lineRule="auto"/>
        <w:rPr>
          <w:rFonts w:ascii="Times New Roman" w:hAnsi="Times New Roman" w:cs="Times New Roman"/>
          <w:noProof/>
          <w:sz w:val="24"/>
        </w:rPr>
      </w:pPr>
    </w:p>
    <w:p w14:paraId="2F2E3BAA" w14:textId="74464833" w:rsidR="00061C5F" w:rsidRPr="009C472C" w:rsidRDefault="007E634A" w:rsidP="00BE5AFC">
      <w:pPr>
        <w:pStyle w:val="P68B1DB1-NIEARTTEKSTtekstnieartykuowanynppodstprawnarozplubpreambua2"/>
        <w:spacing w:line="240" w:lineRule="auto"/>
        <w:rPr>
          <w:noProof/>
        </w:rPr>
      </w:pPr>
      <w:r w:rsidRPr="009C472C">
        <w:t xml:space="preserve">Latvijas </w:t>
      </w:r>
      <w:r w:rsidR="00061C5F" w:rsidRPr="009C472C">
        <w:t xml:space="preserve">Republikas valdība un </w:t>
      </w:r>
      <w:r w:rsidRPr="009C472C">
        <w:t xml:space="preserve">Lietuvas </w:t>
      </w:r>
      <w:r w:rsidR="00061C5F" w:rsidRPr="009C472C">
        <w:t>Republikas valdība, turpmāk – Līgumslēdzējas puses,</w:t>
      </w:r>
    </w:p>
    <w:p w14:paraId="1BB3A920" w14:textId="1F2C7928" w:rsidR="00061C5F" w:rsidRPr="009C472C" w:rsidRDefault="00061C5F" w:rsidP="00BE5AFC">
      <w:pPr>
        <w:pStyle w:val="P68B1DB1-TIRtiret3"/>
        <w:spacing w:before="120" w:line="240" w:lineRule="auto"/>
        <w:ind w:left="0" w:firstLine="987"/>
        <w:rPr>
          <w:noProof/>
        </w:rPr>
      </w:pPr>
      <w:r w:rsidRPr="009C472C">
        <w:t>−</w:t>
      </w:r>
      <w:r w:rsidRPr="009C472C">
        <w:tab/>
        <w:t>vēloties izstrādāt optimālus operatīvās sadarbības un preventīvās rīcības principus, veidus un metodes;</w:t>
      </w:r>
    </w:p>
    <w:p w14:paraId="566BE539" w14:textId="77777777" w:rsidR="00061C5F" w:rsidRPr="009C472C" w:rsidRDefault="00061C5F" w:rsidP="00BE5AFC">
      <w:pPr>
        <w:pStyle w:val="P68B1DB1-TIRtiret3"/>
        <w:spacing w:before="120" w:line="240" w:lineRule="auto"/>
        <w:ind w:left="0" w:firstLine="987"/>
        <w:rPr>
          <w:noProof/>
        </w:rPr>
      </w:pPr>
      <w:r w:rsidRPr="009C472C">
        <w:t>−</w:t>
      </w:r>
      <w:r w:rsidRPr="009C472C">
        <w:tab/>
        <w:t>uzskatot, ka sadarbība ir būtiska efektīvai cīņai pret noziedzību, jo īpaši organizēto noziedzību, kā arī cīņai pret terorismu;</w:t>
      </w:r>
    </w:p>
    <w:p w14:paraId="0445A92E" w14:textId="77777777" w:rsidR="00061C5F" w:rsidRPr="009C472C" w:rsidRDefault="00061C5F" w:rsidP="00BE5AFC">
      <w:pPr>
        <w:pStyle w:val="P68B1DB1-TIRtiret3"/>
        <w:spacing w:before="120" w:line="240" w:lineRule="auto"/>
        <w:ind w:left="0" w:firstLine="987"/>
        <w:rPr>
          <w:noProof/>
        </w:rPr>
      </w:pPr>
      <w:r w:rsidRPr="009C472C">
        <w:t>−</w:t>
      </w:r>
      <w:r w:rsidRPr="009C472C">
        <w:tab/>
        <w:t>balstoties uz līdzšinējo savstarpējās sadarbības pieredzi;</w:t>
      </w:r>
    </w:p>
    <w:p w14:paraId="7F780BA5" w14:textId="71340B82" w:rsidR="00061C5F" w:rsidRPr="009C472C" w:rsidRDefault="00061C5F" w:rsidP="00BE5AFC">
      <w:pPr>
        <w:pStyle w:val="P68B1DB1-TIRtiret3"/>
        <w:spacing w:before="120" w:line="240" w:lineRule="auto"/>
        <w:ind w:left="0" w:firstLine="987"/>
        <w:rPr>
          <w:noProof/>
        </w:rPr>
      </w:pPr>
      <w:r w:rsidRPr="009C472C">
        <w:t>−</w:t>
      </w:r>
      <w:r w:rsidRPr="009C472C">
        <w:tab/>
        <w:t>ievērojot abu Līgumslēdzēju pušu</w:t>
      </w:r>
      <w:r w:rsidR="00742FA7" w:rsidRPr="009C472C">
        <w:t xml:space="preserve"> valstu</w:t>
      </w:r>
      <w:r w:rsidRPr="009C472C">
        <w:t xml:space="preserve"> teritorijās spēkā esošos tiesību aktus un starptautiskās saistības;</w:t>
      </w:r>
    </w:p>
    <w:p w14:paraId="2B3A9922" w14:textId="77777777" w:rsidR="00F91293" w:rsidRPr="009C472C" w:rsidRDefault="00061C5F" w:rsidP="00BE5AFC">
      <w:pPr>
        <w:pStyle w:val="P68B1DB1-TIRtiret3"/>
        <w:spacing w:before="120" w:line="240" w:lineRule="auto"/>
        <w:ind w:left="0" w:firstLine="987"/>
        <w:rPr>
          <w:noProof/>
        </w:rPr>
      </w:pPr>
      <w:r w:rsidRPr="009C472C">
        <w:t>−</w:t>
      </w:r>
      <w:r w:rsidRPr="009C472C">
        <w:tab/>
        <w:t>saskaņā ar vienlīdzības, taisnīguma, savstarpīguma un abpusēja labuma principiem;</w:t>
      </w:r>
    </w:p>
    <w:p w14:paraId="6ACBF19A" w14:textId="65E44FDF" w:rsidR="00F91293" w:rsidRPr="009C472C" w:rsidRDefault="00061C5F" w:rsidP="00BE5AFC">
      <w:pPr>
        <w:pStyle w:val="P68B1DB1-TIRtiret3"/>
        <w:numPr>
          <w:ilvl w:val="0"/>
          <w:numId w:val="1"/>
        </w:numPr>
        <w:spacing w:before="120" w:line="240" w:lineRule="auto"/>
        <w:ind w:left="0" w:firstLine="987"/>
        <w:rPr>
          <w:noProof/>
        </w:rPr>
      </w:pPr>
      <w:r w:rsidRPr="009C472C">
        <w:t xml:space="preserve">ņemot vērā starptautiskās saistības un vēloties turpināt pilnveidot abu Līgumslēdzēju pušu </w:t>
      </w:r>
      <w:r w:rsidR="00742FA7" w:rsidRPr="009C472C">
        <w:t xml:space="preserve">valstu </w:t>
      </w:r>
      <w:r w:rsidRPr="009C472C">
        <w:t xml:space="preserve">policijas un citu tiesībaizsardzības iestāžu sadarbību, kas paredzēta Šengenas </w:t>
      </w:r>
      <w:proofErr w:type="spellStart"/>
      <w:r w:rsidRPr="009C472C">
        <w:rPr>
          <w:i/>
          <w:iCs/>
        </w:rPr>
        <w:t>acquis</w:t>
      </w:r>
      <w:proofErr w:type="spellEnd"/>
      <w:r w:rsidRPr="009C472C">
        <w:t>, citos Eiropas Savienības tiesību aktos, starptautiskajos līgumos un valsts tiesību aktos;</w:t>
      </w:r>
    </w:p>
    <w:p w14:paraId="743A0300" w14:textId="77777777" w:rsidR="00F91293" w:rsidRPr="009C472C" w:rsidRDefault="00061C5F" w:rsidP="00BE5AFC">
      <w:pPr>
        <w:pStyle w:val="P68B1DB1-TIRtiret3"/>
        <w:numPr>
          <w:ilvl w:val="0"/>
          <w:numId w:val="1"/>
        </w:numPr>
        <w:spacing w:before="120" w:line="240" w:lineRule="auto"/>
        <w:ind w:left="0" w:firstLine="987"/>
        <w:rPr>
          <w:noProof/>
        </w:rPr>
      </w:pPr>
      <w:r w:rsidRPr="009C472C">
        <w:t xml:space="preserve">ņemot vērā </w:t>
      </w:r>
      <w:bookmarkStart w:id="0" w:name="_Hlk202527842"/>
      <w:r w:rsidRPr="009C472C">
        <w:t>Eiropas Savienības Padomes 2022. gada 9. jūnija Ieteikumu (ES) 2022/915 par operatīvo tiesībaizsardzības sadarbību;</w:t>
      </w:r>
    </w:p>
    <w:bookmarkEnd w:id="0"/>
    <w:p w14:paraId="23B11B25" w14:textId="26465BBC" w:rsidR="00061C5F" w:rsidRPr="009C472C" w:rsidRDefault="00061C5F" w:rsidP="00BE5AFC">
      <w:pPr>
        <w:pStyle w:val="P68B1DB1-TIRtiret3"/>
        <w:numPr>
          <w:ilvl w:val="0"/>
          <w:numId w:val="1"/>
        </w:numPr>
        <w:spacing w:before="120" w:line="240" w:lineRule="auto"/>
        <w:ind w:left="0" w:firstLine="987"/>
        <w:rPr>
          <w:noProof/>
        </w:rPr>
      </w:pPr>
      <w:r w:rsidRPr="009C472C">
        <w:t>ņemot vērā Padomes 2008. gada 23. jūnija Lēmumu 2008/615/TI par pārrobežu sadarbības pastiprināšanu, jo īpaši apkarojot terorismu un pārrobežu noziedzību, un Padomes 2008. gada 23. jūnija Lēmumu 2008/616/TI par to, kā īstenot Lēmumu 2008/615/TI par pārrobežu sadarbības pastiprināšanu, jo īpaši – apkarojot terorismu un pārrobežu noziedzību,</w:t>
      </w:r>
    </w:p>
    <w:p w14:paraId="5C6B1B67" w14:textId="5CBFC7C0" w:rsidR="006D59FB" w:rsidRPr="009C472C" w:rsidRDefault="00061C5F" w:rsidP="00BE5AFC">
      <w:pPr>
        <w:pStyle w:val="P68B1DB1-NIEARTTEKSTtekstnieartykuowanynppodstprawnarozplubpreambua2"/>
        <w:spacing w:line="240" w:lineRule="auto"/>
        <w:rPr>
          <w:noProof/>
        </w:rPr>
      </w:pPr>
      <w:r w:rsidRPr="009C472C">
        <w:rPr>
          <w:i/>
        </w:rPr>
        <w:t>ir vienojušās</w:t>
      </w:r>
      <w:r w:rsidRPr="009C472C">
        <w:t xml:space="preserve"> par turpmāko.</w:t>
      </w:r>
    </w:p>
    <w:p w14:paraId="445EF24F" w14:textId="77777777" w:rsidR="006D59FB" w:rsidRPr="009C472C" w:rsidRDefault="006D59FB" w:rsidP="00BE5AFC">
      <w:pPr>
        <w:spacing w:before="120" w:after="0" w:line="240" w:lineRule="auto"/>
        <w:rPr>
          <w:rFonts w:ascii="Times New Roman" w:eastAsia="Times" w:hAnsi="Times New Roman" w:cs="Times New Roman"/>
          <w:noProof/>
          <w:sz w:val="24"/>
        </w:rPr>
      </w:pPr>
      <w:r w:rsidRPr="009C472C">
        <w:br w:type="page"/>
      </w:r>
    </w:p>
    <w:p w14:paraId="72006DB4" w14:textId="77777777" w:rsidR="00061C5F" w:rsidRPr="009C472C" w:rsidRDefault="00061C5F" w:rsidP="00BE5AFC">
      <w:pPr>
        <w:pStyle w:val="P68B1DB1-TYTDZPRZEDMprzedmiotregulacjitytuulubdziau4"/>
        <w:spacing w:line="240" w:lineRule="auto"/>
        <w:rPr>
          <w:noProof/>
        </w:rPr>
      </w:pPr>
      <w:r w:rsidRPr="009C472C">
        <w:lastRenderedPageBreak/>
        <w:t>I sadaļa</w:t>
      </w:r>
    </w:p>
    <w:p w14:paraId="157D7DB1" w14:textId="77777777" w:rsidR="00061C5F" w:rsidRPr="009C472C" w:rsidRDefault="00061C5F" w:rsidP="00BE5AFC">
      <w:pPr>
        <w:pStyle w:val="P68B1DB1-TYTDZPRZEDMprzedmiotregulacjitytuulubdziau4"/>
        <w:spacing w:line="240" w:lineRule="auto"/>
        <w:rPr>
          <w:noProof/>
        </w:rPr>
      </w:pPr>
      <w:r w:rsidRPr="009C472C">
        <w:t>Vispārīgi noteikumi</w:t>
      </w:r>
    </w:p>
    <w:p w14:paraId="64FDB28C" w14:textId="77777777" w:rsidR="009A374D" w:rsidRPr="009C472C" w:rsidRDefault="009A374D" w:rsidP="00BE5AFC">
      <w:pPr>
        <w:pStyle w:val="P68B1DB1-TYTDZPRZEDMprzedmiotregulacjitytuulubdziau4"/>
        <w:spacing w:line="240" w:lineRule="auto"/>
      </w:pPr>
    </w:p>
    <w:p w14:paraId="0A4BA6FA" w14:textId="558EDE94" w:rsidR="00061C5F" w:rsidRPr="009C472C" w:rsidRDefault="00061C5F" w:rsidP="00BE5AFC">
      <w:pPr>
        <w:pStyle w:val="P68B1DB1-TYTDZPRZEDMprzedmiotregulacjitytuulubdziau4"/>
        <w:spacing w:line="240" w:lineRule="auto"/>
        <w:rPr>
          <w:noProof/>
        </w:rPr>
      </w:pPr>
      <w:r w:rsidRPr="009C472C">
        <w:t>1. pants</w:t>
      </w:r>
    </w:p>
    <w:p w14:paraId="135176BA" w14:textId="77777777" w:rsidR="00061C5F" w:rsidRPr="009C472C" w:rsidRDefault="00061C5F" w:rsidP="00BE5AFC">
      <w:pPr>
        <w:pStyle w:val="P68B1DB1-Normal5"/>
        <w:spacing w:before="120" w:after="0" w:line="240" w:lineRule="auto"/>
        <w:jc w:val="center"/>
        <w:rPr>
          <w:noProof/>
        </w:rPr>
      </w:pPr>
      <w:r w:rsidRPr="009C472C">
        <w:t>Jēdzieni</w:t>
      </w:r>
    </w:p>
    <w:p w14:paraId="12DA896B" w14:textId="77777777" w:rsidR="00C85C30" w:rsidRPr="009C472C" w:rsidRDefault="00C85C30" w:rsidP="00BE5AFC">
      <w:pPr>
        <w:pStyle w:val="P68B1DB1-Normal5"/>
        <w:spacing w:before="120" w:after="0" w:line="240" w:lineRule="auto"/>
        <w:jc w:val="center"/>
        <w:rPr>
          <w:noProof/>
        </w:rPr>
      </w:pPr>
    </w:p>
    <w:p w14:paraId="0569375E" w14:textId="65FF1009" w:rsidR="006D59FB" w:rsidRPr="009C472C" w:rsidRDefault="006D59FB" w:rsidP="00BE5AFC">
      <w:pPr>
        <w:tabs>
          <w:tab w:val="left" w:pos="567"/>
        </w:tabs>
        <w:spacing w:before="120" w:after="0" w:line="240" w:lineRule="auto"/>
        <w:ind w:firstLine="567"/>
        <w:jc w:val="both"/>
        <w:rPr>
          <w:rFonts w:ascii="Times New Roman" w:eastAsia="Times" w:hAnsi="Times New Roman" w:cs="Times New Roman"/>
          <w:noProof/>
          <w:sz w:val="24"/>
        </w:rPr>
      </w:pPr>
      <w:r w:rsidRPr="009C472C">
        <w:rPr>
          <w:rFonts w:ascii="Times New Roman" w:hAnsi="Times New Roman"/>
          <w:sz w:val="24"/>
        </w:rPr>
        <w:t>Šajā līgumā “kompetentā iestāde” ir valsts iestāde vai jebkura tās daļa, kas savas kompetences ietvaros ir pilnvarota tieši vai netieši veikt ar noziegumu atklāšanu, izmeklēšanu un novēršanu, tostarp sabiedrības aizsardzību un apdraudējumu novēršanu, saistītās funkcijas un apstrādāt ar to saistītos personas datus. Šā līguma 4. pantā ir uzskaitītas kompetentās iestādes, kas piedalās šā līguma īstenošanā.</w:t>
      </w:r>
    </w:p>
    <w:p w14:paraId="374DC480" w14:textId="77777777" w:rsidR="00061C5F" w:rsidRPr="009C472C" w:rsidRDefault="00061C5F" w:rsidP="00BE5AFC">
      <w:pPr>
        <w:pStyle w:val="P68B1DB1-TYTDZPRZEDMprzedmiotregulacjitytuulubdziau4"/>
        <w:spacing w:line="240" w:lineRule="auto"/>
        <w:rPr>
          <w:noProof/>
        </w:rPr>
      </w:pPr>
      <w:r w:rsidRPr="009C472C">
        <w:t>2. pants</w:t>
      </w:r>
    </w:p>
    <w:p w14:paraId="3D783020" w14:textId="77777777" w:rsidR="00061C5F" w:rsidRPr="009C472C" w:rsidRDefault="00061C5F" w:rsidP="00BE5AFC">
      <w:pPr>
        <w:pStyle w:val="P68B1DB1-ROZDZODDZPRZEDMprzedmiotregulacjirozdziauluboddziau1"/>
        <w:spacing w:line="240" w:lineRule="auto"/>
        <w:rPr>
          <w:noProof/>
        </w:rPr>
      </w:pPr>
      <w:r w:rsidRPr="009C472C">
        <w:t>Sadarbības jomas</w:t>
      </w:r>
    </w:p>
    <w:p w14:paraId="46DB1C5B" w14:textId="77777777" w:rsidR="00061C5F" w:rsidRPr="009C472C" w:rsidRDefault="00061C5F" w:rsidP="00BE5AFC">
      <w:pPr>
        <w:spacing w:before="120" w:after="0" w:line="240" w:lineRule="auto"/>
        <w:rPr>
          <w:rFonts w:ascii="Times New Roman" w:hAnsi="Times New Roman" w:cs="Times New Roman"/>
          <w:noProof/>
        </w:rPr>
      </w:pPr>
    </w:p>
    <w:p w14:paraId="09A03E72" w14:textId="25BB9170" w:rsidR="00F91293" w:rsidRPr="009C472C" w:rsidRDefault="00F91293" w:rsidP="00BE5AFC">
      <w:pPr>
        <w:tabs>
          <w:tab w:val="left" w:pos="567"/>
        </w:tabs>
        <w:spacing w:before="120" w:after="0" w:line="240" w:lineRule="auto"/>
        <w:ind w:firstLine="567"/>
        <w:jc w:val="both"/>
        <w:rPr>
          <w:rFonts w:ascii="Times New Roman" w:eastAsia="Times" w:hAnsi="Times New Roman" w:cs="Times New Roman"/>
          <w:noProof/>
          <w:sz w:val="24"/>
        </w:rPr>
      </w:pPr>
      <w:r w:rsidRPr="009C472C">
        <w:rPr>
          <w:rFonts w:ascii="Times New Roman" w:hAnsi="Times New Roman"/>
          <w:sz w:val="24"/>
        </w:rPr>
        <w:t xml:space="preserve">1. Līgumslēdzējas puses apņemas sadarboties noziedzīgu nodarījumu novēršanā, atklāšanā un apkarošanā, kā tas noteikts abu Līgumslēdzēju pušu </w:t>
      </w:r>
      <w:r w:rsidR="007E634A" w:rsidRPr="009C472C">
        <w:rPr>
          <w:rFonts w:ascii="Times New Roman" w:hAnsi="Times New Roman"/>
          <w:sz w:val="24"/>
        </w:rPr>
        <w:t xml:space="preserve">valstu </w:t>
      </w:r>
      <w:r w:rsidRPr="009C472C">
        <w:rPr>
          <w:rFonts w:ascii="Times New Roman" w:hAnsi="Times New Roman"/>
          <w:sz w:val="24"/>
        </w:rPr>
        <w:t>teritorijā spēkā esošajos tiesību aktos un neierobežojot to starptautiskās saistības.</w:t>
      </w:r>
    </w:p>
    <w:p w14:paraId="00032A59" w14:textId="1580E77F" w:rsidR="00F91293" w:rsidRPr="009C472C" w:rsidRDefault="00F91293" w:rsidP="00BE5AFC">
      <w:pPr>
        <w:tabs>
          <w:tab w:val="left" w:pos="567"/>
        </w:tabs>
        <w:spacing w:before="120" w:after="0" w:line="240" w:lineRule="auto"/>
        <w:ind w:firstLine="567"/>
        <w:jc w:val="both"/>
        <w:rPr>
          <w:rFonts w:ascii="Times New Roman" w:eastAsia="Times" w:hAnsi="Times New Roman" w:cs="Times New Roman"/>
          <w:noProof/>
          <w:sz w:val="24"/>
        </w:rPr>
      </w:pPr>
      <w:r w:rsidRPr="009C472C">
        <w:rPr>
          <w:rFonts w:ascii="Times New Roman" w:hAnsi="Times New Roman"/>
          <w:sz w:val="24"/>
        </w:rPr>
        <w:t xml:space="preserve">2. Līgumslēdzējas puses, sadarbojoties ar šā līguma 4. pantā minēto kompetento iestāžu </w:t>
      </w:r>
      <w:proofErr w:type="spellStart"/>
      <w:r w:rsidRPr="009C472C">
        <w:rPr>
          <w:rFonts w:ascii="Times New Roman" w:hAnsi="Times New Roman"/>
          <w:sz w:val="24"/>
        </w:rPr>
        <w:t>starpniecībuapkaro</w:t>
      </w:r>
      <w:proofErr w:type="spellEnd"/>
      <w:r w:rsidRPr="009C472C">
        <w:rPr>
          <w:rFonts w:ascii="Times New Roman" w:hAnsi="Times New Roman"/>
          <w:sz w:val="24"/>
        </w:rPr>
        <w:t xml:space="preserve"> šādus noziegumus:</w:t>
      </w:r>
    </w:p>
    <w:p w14:paraId="147C437E" w14:textId="4E270922" w:rsidR="00F91293" w:rsidRPr="009C472C" w:rsidRDefault="00F91293" w:rsidP="00BE5AFC">
      <w:pPr>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2.1. noziegumus pret cilvēka dzīvību, veselību un brīvību;</w:t>
      </w:r>
    </w:p>
    <w:p w14:paraId="7E360439" w14:textId="7ED04FFB" w:rsidR="00F91293" w:rsidRPr="009C472C" w:rsidRDefault="00F91293" w:rsidP="00BE5AFC">
      <w:pPr>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2.2. terorismu un ar terorismu saistītus noziegumus;</w:t>
      </w:r>
    </w:p>
    <w:p w14:paraId="794D095C" w14:textId="4A15B583" w:rsidR="00F91293" w:rsidRPr="009C472C" w:rsidRDefault="00F91293" w:rsidP="00BE5AFC">
      <w:pPr>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2.3. organizēto noziedzību;</w:t>
      </w:r>
    </w:p>
    <w:p w14:paraId="1B6D0064" w14:textId="03B5C6B3" w:rsidR="00F91293" w:rsidRPr="009C472C" w:rsidRDefault="00F91293" w:rsidP="00BE5AFC">
      <w:pPr>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2.4. bērnu seksuālu izmantošanu un bērnu pornogrāfiju;</w:t>
      </w:r>
    </w:p>
    <w:p w14:paraId="3FB4BA72" w14:textId="2C57B545" w:rsidR="00F91293" w:rsidRPr="009C472C" w:rsidRDefault="00F91293" w:rsidP="00BE5AFC">
      <w:pPr>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2.5. narkotisko un psihotropo vielu un to prekursoru nelikumīgu apriti;</w:t>
      </w:r>
    </w:p>
    <w:p w14:paraId="13617126" w14:textId="7FB02928" w:rsidR="00F91293" w:rsidRPr="009C472C" w:rsidRDefault="00F91293" w:rsidP="00BE5AFC">
      <w:pPr>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2.6. šaujamieroču, munīcijas, sprāgstvielu un ķīmisko, bioloģisko, radioaktīvo un citu bīstamu vielu nelikumīgu ražošanu, apriti un likvidēšanu;</w:t>
      </w:r>
    </w:p>
    <w:p w14:paraId="1C3E6818" w14:textId="0D3DA44B" w:rsidR="00F91293" w:rsidRPr="009C472C" w:rsidRDefault="00F91293" w:rsidP="00BE5AFC">
      <w:pPr>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 xml:space="preserve">2.7. </w:t>
      </w:r>
      <w:r w:rsidR="00742FA7" w:rsidRPr="009C472C">
        <w:rPr>
          <w:rFonts w:ascii="Times New Roman" w:hAnsi="Times New Roman"/>
          <w:sz w:val="24"/>
        </w:rPr>
        <w:t xml:space="preserve">nelikumīgu </w:t>
      </w:r>
      <w:proofErr w:type="spellStart"/>
      <w:r w:rsidRPr="009C472C">
        <w:rPr>
          <w:rFonts w:ascii="Times New Roman" w:hAnsi="Times New Roman"/>
          <w:sz w:val="24"/>
        </w:rPr>
        <w:t>robežšķērsošanu</w:t>
      </w:r>
      <w:proofErr w:type="spellEnd"/>
      <w:r w:rsidRPr="009C472C">
        <w:rPr>
          <w:rFonts w:ascii="Times New Roman" w:hAnsi="Times New Roman"/>
          <w:sz w:val="24"/>
        </w:rPr>
        <w:t xml:space="preserve"> un cilvēku nelikumīgu pārvietošanu pāri valsts robežai un citus noziegumus, kas saistīti ar valsts robežas pārkāpumiem un nelegālo migrāciju;</w:t>
      </w:r>
    </w:p>
    <w:p w14:paraId="212C176B" w14:textId="1B29272C" w:rsidR="00F91293" w:rsidRPr="009C472C" w:rsidRDefault="00F91293" w:rsidP="00BE5AFC">
      <w:pPr>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2.8. cilvēku tirdzniecību;</w:t>
      </w:r>
    </w:p>
    <w:p w14:paraId="338B2E47" w14:textId="44DA7488" w:rsidR="00F91293" w:rsidRPr="009C472C" w:rsidRDefault="00F91293" w:rsidP="00BE5AFC">
      <w:pPr>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 xml:space="preserve">2.9. </w:t>
      </w:r>
      <w:r w:rsidR="00AB6A08" w:rsidRPr="009C472C">
        <w:rPr>
          <w:rFonts w:ascii="Times New Roman" w:hAnsi="Times New Roman"/>
          <w:sz w:val="24"/>
        </w:rPr>
        <w:t>kontraband</w:t>
      </w:r>
      <w:r w:rsidR="007E721C" w:rsidRPr="009C472C">
        <w:rPr>
          <w:rFonts w:ascii="Times New Roman" w:hAnsi="Times New Roman"/>
          <w:sz w:val="24"/>
        </w:rPr>
        <w:t>u</w:t>
      </w:r>
      <w:r w:rsidRPr="009C472C">
        <w:rPr>
          <w:rFonts w:ascii="Times New Roman" w:hAnsi="Times New Roman"/>
          <w:sz w:val="24"/>
        </w:rPr>
        <w:t>;</w:t>
      </w:r>
    </w:p>
    <w:p w14:paraId="7D7B1B6D" w14:textId="48199C4B" w:rsidR="00F91293" w:rsidRPr="009C472C" w:rsidRDefault="00F91293" w:rsidP="00BE5AFC">
      <w:pPr>
        <w:tabs>
          <w:tab w:val="left" w:pos="851"/>
          <w:tab w:val="left" w:pos="1418"/>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2.10. nelikumīgu akcīzes preču tirdzniecību;</w:t>
      </w:r>
    </w:p>
    <w:p w14:paraId="76D8294B" w14:textId="6CCA2873" w:rsidR="00F91293" w:rsidRPr="009C472C" w:rsidRDefault="00F91293" w:rsidP="00BE5AFC">
      <w:pPr>
        <w:tabs>
          <w:tab w:val="left" w:pos="851"/>
          <w:tab w:val="left" w:pos="1418"/>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2.11. personu apliecinošu dokumentu viltošanu un izplatīšanu;</w:t>
      </w:r>
    </w:p>
    <w:p w14:paraId="78B8CDD5" w14:textId="70E14C01" w:rsidR="00F91293" w:rsidRPr="009C472C" w:rsidRDefault="00F91293" w:rsidP="00BE5AFC">
      <w:pPr>
        <w:tabs>
          <w:tab w:val="left" w:pos="851"/>
          <w:tab w:val="left" w:pos="1418"/>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2.12. noziegumus pret finanšu sistēmu, ekonomiku un uzņēmējdarbības kārtību, kā arī noziedzīgus nodarījumus, kas saistīti ar noziedzīgi iegūtu līdzekļu legalizāciju;</w:t>
      </w:r>
    </w:p>
    <w:p w14:paraId="072B7C38" w14:textId="0AB3BBD7" w:rsidR="00F91293" w:rsidRPr="009C472C" w:rsidRDefault="00F91293" w:rsidP="00BE5AFC">
      <w:pPr>
        <w:tabs>
          <w:tab w:val="left" w:pos="851"/>
          <w:tab w:val="left" w:pos="1418"/>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 xml:space="preserve">2.13. </w:t>
      </w:r>
      <w:proofErr w:type="spellStart"/>
      <w:r w:rsidRPr="009C472C">
        <w:rPr>
          <w:rFonts w:ascii="Times New Roman" w:hAnsi="Times New Roman"/>
          <w:sz w:val="24"/>
        </w:rPr>
        <w:t>koruptīva</w:t>
      </w:r>
      <w:proofErr w:type="spellEnd"/>
      <w:r w:rsidRPr="009C472C">
        <w:rPr>
          <w:rFonts w:ascii="Times New Roman" w:hAnsi="Times New Roman"/>
          <w:sz w:val="24"/>
        </w:rPr>
        <w:t xml:space="preserve"> rakstura noziedzīgus nodarījumus un Līgumslēdzēju pušu valsts amatpersonu kukuļošanu starptautiskos darījumos;</w:t>
      </w:r>
    </w:p>
    <w:p w14:paraId="2A493188" w14:textId="42F372C2" w:rsidR="00F91293" w:rsidRPr="009C472C" w:rsidRDefault="00F91293" w:rsidP="00BE5AFC">
      <w:pPr>
        <w:tabs>
          <w:tab w:val="left" w:pos="851"/>
          <w:tab w:val="left" w:pos="1418"/>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2.14. noziegumus pret īpašumu;</w:t>
      </w:r>
    </w:p>
    <w:p w14:paraId="54FE094B" w14:textId="0BB56E62" w:rsidR="00F91293" w:rsidRPr="009C472C" w:rsidRDefault="00F91293" w:rsidP="00BE5AFC">
      <w:pPr>
        <w:tabs>
          <w:tab w:val="left" w:pos="851"/>
          <w:tab w:val="left" w:pos="1418"/>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 xml:space="preserve">2.15. </w:t>
      </w:r>
      <w:r w:rsidR="007E721C" w:rsidRPr="009C472C">
        <w:rPr>
          <w:rFonts w:ascii="Times New Roman" w:hAnsi="Times New Roman"/>
          <w:sz w:val="24"/>
        </w:rPr>
        <w:t>noziegumus</w:t>
      </w:r>
      <w:r w:rsidRPr="009C472C">
        <w:rPr>
          <w:rFonts w:ascii="Times New Roman" w:hAnsi="Times New Roman"/>
          <w:sz w:val="24"/>
        </w:rPr>
        <w:t>, kas saistīti ar intelektuālā un rūpnieciskā īpašuma tiesību pārkāpumiem;</w:t>
      </w:r>
    </w:p>
    <w:p w14:paraId="30B768C0" w14:textId="394AEE4C" w:rsidR="00F91293" w:rsidRPr="009C472C" w:rsidRDefault="00F91293" w:rsidP="00BE5AFC">
      <w:pPr>
        <w:tabs>
          <w:tab w:val="left" w:pos="851"/>
          <w:tab w:val="left" w:pos="1418"/>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2.16. noziegumus pret vidi;</w:t>
      </w:r>
    </w:p>
    <w:p w14:paraId="073A53D0" w14:textId="6C066EA1" w:rsidR="00F91293" w:rsidRPr="009C472C" w:rsidRDefault="00F91293" w:rsidP="00BE5AFC">
      <w:pPr>
        <w:tabs>
          <w:tab w:val="left" w:pos="851"/>
          <w:tab w:val="left" w:pos="1418"/>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lastRenderedPageBreak/>
        <w:t>2.17. kibernoziegumus;</w:t>
      </w:r>
    </w:p>
    <w:p w14:paraId="63ADFFAB" w14:textId="17C9AE20" w:rsidR="00F91293" w:rsidRPr="009C472C" w:rsidRDefault="00F91293" w:rsidP="00BE5AFC">
      <w:pPr>
        <w:tabs>
          <w:tab w:val="left" w:pos="851"/>
          <w:tab w:val="left" w:pos="1418"/>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2.18. starptautisko sankciju pārkāpumus un darbības, kuru mērķis ir tās apiet;</w:t>
      </w:r>
    </w:p>
    <w:p w14:paraId="25362A4D" w14:textId="6D4F210A" w:rsidR="00F91293" w:rsidRPr="009C472C" w:rsidRDefault="00F91293" w:rsidP="00BE5AFC">
      <w:pPr>
        <w:tabs>
          <w:tab w:val="left" w:pos="851"/>
          <w:tab w:val="left" w:pos="1418"/>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2.19. masveida sabiedriskos pārkāpumus;</w:t>
      </w:r>
    </w:p>
    <w:p w14:paraId="2A018405" w14:textId="7056771D" w:rsidR="00F91293" w:rsidRPr="009C472C" w:rsidRDefault="00F91293" w:rsidP="00BE5AFC">
      <w:pPr>
        <w:tabs>
          <w:tab w:val="left" w:pos="851"/>
          <w:tab w:val="left" w:pos="1418"/>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2.20. noziegumus pret demokrātiskām vēlēšanām un referendumiem;</w:t>
      </w:r>
    </w:p>
    <w:p w14:paraId="17328890" w14:textId="5613ADAE" w:rsidR="00F91293" w:rsidRPr="009C472C" w:rsidRDefault="00F91293" w:rsidP="00BE5AFC">
      <w:pPr>
        <w:tabs>
          <w:tab w:val="left" w:pos="851"/>
          <w:tab w:val="left" w:pos="1418"/>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2.21. noziegumus pret mieru, kara noziegumus un noziegumus pret cilvēci;</w:t>
      </w:r>
    </w:p>
    <w:p w14:paraId="08ADC080" w14:textId="6F9246A0" w:rsidR="00F91293" w:rsidRPr="009C472C" w:rsidRDefault="00F91293" w:rsidP="00BE5AFC">
      <w:pPr>
        <w:tabs>
          <w:tab w:val="left" w:pos="851"/>
          <w:tab w:val="left" w:pos="1418"/>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2.22. noziegumus pret valsti.</w:t>
      </w:r>
    </w:p>
    <w:p w14:paraId="0CBEAD38" w14:textId="6BA4CA17" w:rsidR="00F91293" w:rsidRPr="009C472C" w:rsidRDefault="00F91293" w:rsidP="00BE5AFC">
      <w:pPr>
        <w:tabs>
          <w:tab w:val="left" w:pos="567"/>
        </w:tabs>
        <w:spacing w:before="120" w:after="0" w:line="240" w:lineRule="auto"/>
        <w:ind w:firstLine="567"/>
        <w:jc w:val="both"/>
        <w:rPr>
          <w:rFonts w:ascii="Times New Roman" w:eastAsia="Times" w:hAnsi="Times New Roman" w:cs="Times New Roman"/>
          <w:noProof/>
          <w:sz w:val="24"/>
        </w:rPr>
      </w:pPr>
      <w:r w:rsidRPr="009C472C">
        <w:rPr>
          <w:rFonts w:ascii="Times New Roman" w:hAnsi="Times New Roman"/>
          <w:sz w:val="24"/>
        </w:rPr>
        <w:t>3. Līgumslēdzējas puses sadarbojas arī gadījumos, kad trešās puses pret vienu no Līgumslēdzējām pusēm veic nelikumīgas hibrīdās darbības, ja šādas darbības ietekmē jebkuras Līgumslēdzējas puses</w:t>
      </w:r>
      <w:r w:rsidR="007E634A" w:rsidRPr="009C472C">
        <w:rPr>
          <w:rFonts w:ascii="Times New Roman" w:hAnsi="Times New Roman"/>
          <w:sz w:val="24"/>
        </w:rPr>
        <w:t xml:space="preserve"> valsts</w:t>
      </w:r>
      <w:r w:rsidRPr="009C472C">
        <w:rPr>
          <w:rFonts w:ascii="Times New Roman" w:hAnsi="Times New Roman"/>
          <w:sz w:val="24"/>
        </w:rPr>
        <w:t xml:space="preserve"> nacionālo drošību.</w:t>
      </w:r>
    </w:p>
    <w:p w14:paraId="0A07F219" w14:textId="3D1E6641" w:rsidR="00F91293" w:rsidRPr="009C472C" w:rsidRDefault="00F91293" w:rsidP="00BE5AFC">
      <w:pPr>
        <w:tabs>
          <w:tab w:val="left" w:pos="567"/>
        </w:tabs>
        <w:spacing w:before="120" w:after="0" w:line="240" w:lineRule="auto"/>
        <w:ind w:firstLine="567"/>
        <w:jc w:val="both"/>
        <w:rPr>
          <w:rFonts w:ascii="Times New Roman" w:eastAsia="Times" w:hAnsi="Times New Roman" w:cs="Times New Roman"/>
          <w:noProof/>
          <w:sz w:val="24"/>
        </w:rPr>
      </w:pPr>
      <w:r w:rsidRPr="009C472C">
        <w:rPr>
          <w:rFonts w:ascii="Times New Roman" w:hAnsi="Times New Roman"/>
          <w:sz w:val="24"/>
        </w:rPr>
        <w:t>4. Šāda sadarbība ietver informācijas apmaiņu par jebkādām trešo pušu naidīgām un/vai nelikumīgām darbībām (piemēram, organizētu nelegālo migrāciju, kontrabandu vai citiem ekonomiskiem noziegumiem), kuru mērķis ir apdraudēt vai destabilizēt nacionālo vai sabiedrisko drošību jebkurā no Līgumslēdzēj</w:t>
      </w:r>
      <w:r w:rsidR="007E721C" w:rsidRPr="009C472C">
        <w:rPr>
          <w:rFonts w:ascii="Times New Roman" w:hAnsi="Times New Roman"/>
          <w:sz w:val="24"/>
        </w:rPr>
        <w:t>u</w:t>
      </w:r>
      <w:r w:rsidRPr="009C472C">
        <w:rPr>
          <w:rFonts w:ascii="Times New Roman" w:hAnsi="Times New Roman"/>
          <w:sz w:val="24"/>
        </w:rPr>
        <w:t xml:space="preserve"> pu</w:t>
      </w:r>
      <w:r w:rsidR="007E721C" w:rsidRPr="009C472C">
        <w:rPr>
          <w:rFonts w:ascii="Times New Roman" w:hAnsi="Times New Roman"/>
          <w:sz w:val="24"/>
        </w:rPr>
        <w:t>šu valstī</w:t>
      </w:r>
      <w:r w:rsidRPr="009C472C">
        <w:rPr>
          <w:rFonts w:ascii="Times New Roman" w:hAnsi="Times New Roman"/>
          <w:sz w:val="24"/>
        </w:rPr>
        <w:t>, kā arī kopīgas darbības pret šādām naidīgām un/vai nelikumīgām darbībām.</w:t>
      </w:r>
    </w:p>
    <w:p w14:paraId="62F948AF" w14:textId="6DDF57C3" w:rsidR="00061C5F" w:rsidRPr="009C472C" w:rsidRDefault="00F91293" w:rsidP="00BE5AFC">
      <w:pPr>
        <w:tabs>
          <w:tab w:val="left" w:pos="567"/>
        </w:tabs>
        <w:spacing w:before="120" w:after="0" w:line="240" w:lineRule="auto"/>
        <w:ind w:firstLine="567"/>
        <w:jc w:val="both"/>
        <w:rPr>
          <w:rFonts w:ascii="Times New Roman" w:hAnsi="Times New Roman"/>
          <w:sz w:val="24"/>
        </w:rPr>
      </w:pPr>
      <w:r w:rsidRPr="009C472C">
        <w:rPr>
          <w:rFonts w:ascii="Times New Roman" w:hAnsi="Times New Roman"/>
          <w:sz w:val="24"/>
        </w:rPr>
        <w:t xml:space="preserve">5. Līgumslēdzējas puses </w:t>
      </w:r>
      <w:proofErr w:type="spellStart"/>
      <w:r w:rsidRPr="009C472C">
        <w:rPr>
          <w:rFonts w:ascii="Times New Roman" w:hAnsi="Times New Roman"/>
          <w:i/>
          <w:iCs/>
          <w:sz w:val="24"/>
        </w:rPr>
        <w:t>inter</w:t>
      </w:r>
      <w:proofErr w:type="spellEnd"/>
      <w:r w:rsidRPr="009C472C">
        <w:rPr>
          <w:rFonts w:ascii="Times New Roman" w:hAnsi="Times New Roman"/>
          <w:i/>
          <w:iCs/>
          <w:sz w:val="24"/>
        </w:rPr>
        <w:t xml:space="preserve"> </w:t>
      </w:r>
      <w:proofErr w:type="spellStart"/>
      <w:r w:rsidRPr="009C472C">
        <w:rPr>
          <w:rFonts w:ascii="Times New Roman" w:hAnsi="Times New Roman"/>
          <w:i/>
          <w:iCs/>
          <w:sz w:val="24"/>
        </w:rPr>
        <w:t>alia</w:t>
      </w:r>
      <w:proofErr w:type="spellEnd"/>
      <w:r w:rsidRPr="009C472C">
        <w:rPr>
          <w:rFonts w:ascii="Times New Roman" w:hAnsi="Times New Roman"/>
          <w:sz w:val="24"/>
        </w:rPr>
        <w:t xml:space="preserve"> apņemas sadarboties palīdzības sniegšanā lielu masu pasākumu, nemieru un ārkārtas situāciju gadījumā, lai īstenotu Padomes 2008. gada 23. jūnija Lēmumu 2008/615/TI par pārrobežu sadarbības pastiprināšanu, jo īpaši apkarojot terorismu un pārrobežu noziedzību, Padomes 2008. gada 23. jūnija Lēmumu 2008/616/TI par to, kā īstenot Lēmumu 2008/615/TI par pārrobežu sadarbības pastiprināšanu, jo īpaši – apkarojot terorismu un pārrobežu noziedzību, Padomes 2002. gada 25. aprīļa Lēmumu 2002/348/TI par drošību starptautiska mēroga futbola sacensību laikā un Padomes 2007. gada 12. jūnija Lēmumu 2007/412/TI, ar ko groza Padomes Lēmumu 2002/348/TI.</w:t>
      </w:r>
    </w:p>
    <w:p w14:paraId="40B099AD" w14:textId="77777777" w:rsidR="00BE5AFC" w:rsidRPr="009C472C" w:rsidRDefault="00BE5AFC" w:rsidP="00BE5AFC">
      <w:pPr>
        <w:tabs>
          <w:tab w:val="left" w:pos="567"/>
        </w:tabs>
        <w:spacing w:before="120" w:after="0" w:line="240" w:lineRule="auto"/>
        <w:ind w:firstLine="567"/>
        <w:jc w:val="both"/>
        <w:rPr>
          <w:rFonts w:ascii="Times New Roman" w:eastAsia="Times" w:hAnsi="Times New Roman" w:cs="Times New Roman"/>
          <w:noProof/>
          <w:sz w:val="24"/>
        </w:rPr>
      </w:pPr>
    </w:p>
    <w:p w14:paraId="106646CE" w14:textId="77777777" w:rsidR="00061C5F" w:rsidRPr="009C472C" w:rsidRDefault="00061C5F" w:rsidP="00BE5AFC">
      <w:pPr>
        <w:pStyle w:val="P68B1DB1-USTustnpkodeksu7"/>
        <w:spacing w:before="120" w:line="240" w:lineRule="auto"/>
        <w:jc w:val="center"/>
        <w:rPr>
          <w:noProof/>
        </w:rPr>
      </w:pPr>
      <w:r w:rsidRPr="009C472C">
        <w:t>3. pants</w:t>
      </w:r>
    </w:p>
    <w:p w14:paraId="3EB70F86" w14:textId="77777777" w:rsidR="00061C5F" w:rsidRPr="009C472C" w:rsidRDefault="00061C5F" w:rsidP="00BE5AFC">
      <w:pPr>
        <w:pStyle w:val="P68B1DB1-USTustnpkodeksu7"/>
        <w:spacing w:before="120" w:line="240" w:lineRule="auto"/>
        <w:jc w:val="center"/>
        <w:rPr>
          <w:noProof/>
        </w:rPr>
      </w:pPr>
      <w:r w:rsidRPr="009C472C">
        <w:t>Sadarbības veidi</w:t>
      </w:r>
    </w:p>
    <w:p w14:paraId="0070B96C" w14:textId="77777777" w:rsidR="005D1B8F" w:rsidRPr="009C472C" w:rsidRDefault="005D1B8F" w:rsidP="00BE5AFC">
      <w:pPr>
        <w:spacing w:before="120" w:after="0" w:line="240" w:lineRule="auto"/>
        <w:jc w:val="both"/>
        <w:rPr>
          <w:rFonts w:ascii="Times New Roman" w:hAnsi="Times New Roman" w:cs="Times New Roman"/>
          <w:noProof/>
          <w:sz w:val="24"/>
        </w:rPr>
      </w:pPr>
    </w:p>
    <w:p w14:paraId="7F860520" w14:textId="53035AAB" w:rsidR="005D1B8F" w:rsidRPr="009C472C" w:rsidRDefault="005D1B8F" w:rsidP="00BE5AFC">
      <w:pPr>
        <w:tabs>
          <w:tab w:val="left" w:pos="567"/>
        </w:tabs>
        <w:spacing w:before="120" w:after="0" w:line="240" w:lineRule="auto"/>
        <w:ind w:firstLine="567"/>
        <w:jc w:val="both"/>
        <w:rPr>
          <w:rFonts w:ascii="Times New Roman" w:eastAsia="Times" w:hAnsi="Times New Roman" w:cs="Times New Roman"/>
          <w:noProof/>
          <w:sz w:val="24"/>
        </w:rPr>
      </w:pPr>
      <w:r w:rsidRPr="009C472C">
        <w:rPr>
          <w:rFonts w:ascii="Times New Roman" w:hAnsi="Times New Roman"/>
          <w:sz w:val="24"/>
        </w:rPr>
        <w:t xml:space="preserve">1. Saskaņā ar Līgumslēdzējas puses </w:t>
      </w:r>
      <w:r w:rsidR="00020FBB" w:rsidRPr="009C472C">
        <w:rPr>
          <w:rFonts w:ascii="Times New Roman" w:hAnsi="Times New Roman"/>
          <w:sz w:val="24"/>
        </w:rPr>
        <w:t xml:space="preserve">valsts </w:t>
      </w:r>
      <w:r w:rsidRPr="009C472C">
        <w:rPr>
          <w:rFonts w:ascii="Times New Roman" w:hAnsi="Times New Roman"/>
          <w:sz w:val="24"/>
        </w:rPr>
        <w:t>teritorijā spēkā esošajiem tiesību aktiem un starptautiskajām saistībām Līgumslēdzēju pušu kompetento iestāžu sadarbības veidi ir šādi:</w:t>
      </w:r>
    </w:p>
    <w:p w14:paraId="537F92DD" w14:textId="7C072498" w:rsidR="005D1B8F" w:rsidRPr="009C472C" w:rsidRDefault="005D1B8F" w:rsidP="00BE5AFC">
      <w:pPr>
        <w:tabs>
          <w:tab w:val="left" w:pos="567"/>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 xml:space="preserve">a) datu, tostarp personas datu un īpašu </w:t>
      </w:r>
      <w:r w:rsidR="003F024E" w:rsidRPr="009C472C">
        <w:rPr>
          <w:rFonts w:ascii="Times New Roman" w:hAnsi="Times New Roman"/>
          <w:sz w:val="24"/>
        </w:rPr>
        <w:t xml:space="preserve">kategoriju </w:t>
      </w:r>
      <w:r w:rsidRPr="009C472C">
        <w:rPr>
          <w:rFonts w:ascii="Times New Roman" w:hAnsi="Times New Roman"/>
          <w:sz w:val="24"/>
        </w:rPr>
        <w:t>personas datu, apmaiņa, kā arī citas informācijas apmaiņa saistībā ar šā līguma 2. panta 2. punktā minēto noziegumu izmeklēšanu un atklāšanu, kā arī preventīvo pasākumu īstenošana šo noziegumu novēršanai;</w:t>
      </w:r>
    </w:p>
    <w:p w14:paraId="6031FF6D" w14:textId="6FA55636" w:rsidR="005D1B8F" w:rsidRPr="009C472C" w:rsidRDefault="005D1B8F" w:rsidP="00BE5AFC">
      <w:pPr>
        <w:tabs>
          <w:tab w:val="left" w:pos="567"/>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 xml:space="preserve">b) neidentificētu pieaugušo un bērnu, kā arī personu, kas izvairās no </w:t>
      </w:r>
      <w:proofErr w:type="spellStart"/>
      <w:r w:rsidRPr="009C472C">
        <w:rPr>
          <w:rFonts w:ascii="Times New Roman" w:hAnsi="Times New Roman"/>
          <w:sz w:val="24"/>
        </w:rPr>
        <w:t>kriminālizmeklēšanas</w:t>
      </w:r>
      <w:proofErr w:type="spellEnd"/>
      <w:r w:rsidRPr="009C472C">
        <w:rPr>
          <w:rFonts w:ascii="Times New Roman" w:hAnsi="Times New Roman"/>
          <w:sz w:val="24"/>
        </w:rPr>
        <w:t xml:space="preserve"> vai tiesas lēmumiem par tām piespriesto sodu izpildi attiecībā uz izdarītajiem </w:t>
      </w:r>
      <w:r w:rsidR="007E721C" w:rsidRPr="009C472C">
        <w:rPr>
          <w:rFonts w:ascii="Times New Roman" w:hAnsi="Times New Roman"/>
          <w:sz w:val="24"/>
        </w:rPr>
        <w:t>noziegumiem</w:t>
      </w:r>
      <w:r w:rsidRPr="009C472C">
        <w:rPr>
          <w:rFonts w:ascii="Times New Roman" w:hAnsi="Times New Roman"/>
          <w:sz w:val="24"/>
        </w:rPr>
        <w:t xml:space="preserve">, un personu, kas izvairās no uzturlīdzekļu maksāšanas, </w:t>
      </w:r>
      <w:r w:rsidR="00E706A3" w:rsidRPr="009C472C">
        <w:rPr>
          <w:rFonts w:ascii="Times New Roman" w:hAnsi="Times New Roman"/>
          <w:sz w:val="24"/>
        </w:rPr>
        <w:t xml:space="preserve">meklēšana </w:t>
      </w:r>
      <w:r w:rsidRPr="009C472C">
        <w:rPr>
          <w:rFonts w:ascii="Times New Roman" w:hAnsi="Times New Roman"/>
          <w:sz w:val="24"/>
        </w:rPr>
        <w:t>un identificēšana, meklēšanā esošu personu un/vai bez</w:t>
      </w:r>
      <w:r w:rsidR="00E706A3" w:rsidRPr="009C472C">
        <w:rPr>
          <w:rFonts w:ascii="Times New Roman" w:hAnsi="Times New Roman"/>
          <w:sz w:val="24"/>
        </w:rPr>
        <w:t xml:space="preserve"> </w:t>
      </w:r>
      <w:r w:rsidRPr="009C472C">
        <w:rPr>
          <w:rFonts w:ascii="Times New Roman" w:hAnsi="Times New Roman"/>
          <w:sz w:val="24"/>
        </w:rPr>
        <w:t>vēsts pazudušu personu meklēšana un neidentificētu cilvēku mirstīgo atlieku identificēšana;</w:t>
      </w:r>
    </w:p>
    <w:p w14:paraId="7920DBF3" w14:textId="5D24BB36" w:rsidR="005D1B8F" w:rsidRPr="009C472C" w:rsidRDefault="00113FE5" w:rsidP="00BE5AFC">
      <w:pPr>
        <w:tabs>
          <w:tab w:val="left" w:pos="567"/>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 xml:space="preserve">c) palīdzība </w:t>
      </w:r>
      <w:proofErr w:type="spellStart"/>
      <w:r w:rsidRPr="009C472C">
        <w:rPr>
          <w:rFonts w:ascii="Times New Roman" w:hAnsi="Times New Roman"/>
          <w:sz w:val="24"/>
        </w:rPr>
        <w:t>kriminālizlūkošanas</w:t>
      </w:r>
      <w:proofErr w:type="spellEnd"/>
      <w:r w:rsidRPr="009C472C">
        <w:rPr>
          <w:rFonts w:ascii="Times New Roman" w:hAnsi="Times New Roman"/>
          <w:sz w:val="24"/>
        </w:rPr>
        <w:t xml:space="preserve"> darbībās;</w:t>
      </w:r>
    </w:p>
    <w:p w14:paraId="7CA2F3EE" w14:textId="2A35886A" w:rsidR="005D1B8F" w:rsidRPr="009C472C" w:rsidRDefault="00113FE5" w:rsidP="00BE5AFC">
      <w:pPr>
        <w:tabs>
          <w:tab w:val="left" w:pos="567"/>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d) ja iespējams, palīdzība papildu cilvēkresursu un/vai materiālo resursu nepieciešamības gadījumā, ja ir apdraudētas kompetento iestāžu darbības, kuru veikšanai vienas Līgumslēdzējas puses valsts resursi nav pietiekami;</w:t>
      </w:r>
    </w:p>
    <w:p w14:paraId="1274FF01" w14:textId="0C3F91D6" w:rsidR="005D1B8F" w:rsidRPr="009C472C" w:rsidRDefault="00113FE5" w:rsidP="00BE5AFC">
      <w:pPr>
        <w:tabs>
          <w:tab w:val="left" w:pos="567"/>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e) pieredzes apmaiņa par spēkā esošo tiesību aktu īstenošanu Līgumslēdzēju pušu</w:t>
      </w:r>
      <w:r w:rsidR="00020FBB" w:rsidRPr="009C472C">
        <w:rPr>
          <w:rFonts w:ascii="Times New Roman" w:hAnsi="Times New Roman"/>
          <w:sz w:val="24"/>
        </w:rPr>
        <w:t xml:space="preserve"> valsts</w:t>
      </w:r>
      <w:r w:rsidRPr="009C472C">
        <w:rPr>
          <w:rFonts w:ascii="Times New Roman" w:hAnsi="Times New Roman"/>
          <w:sz w:val="24"/>
        </w:rPr>
        <w:t xml:space="preserve"> teritorijās, par īpašiem pasākumiem un metodēm noziedzības novēršanai un apkarošanai, kā arī par tiesu medicīnisko ekspertīžu veikšanu;</w:t>
      </w:r>
    </w:p>
    <w:p w14:paraId="2D67817C" w14:textId="34E937B3" w:rsidR="005D1B8F" w:rsidRPr="009C472C" w:rsidRDefault="00113FE5" w:rsidP="00BE5AFC">
      <w:pPr>
        <w:tabs>
          <w:tab w:val="left" w:pos="567"/>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lastRenderedPageBreak/>
        <w:t>f) darba pieredzes apmaiņa, tostarp profesionālās sagatavošanas</w:t>
      </w:r>
      <w:r w:rsidR="007E721C" w:rsidRPr="009C472C">
        <w:rPr>
          <w:rFonts w:ascii="Times New Roman" w:hAnsi="Times New Roman"/>
          <w:sz w:val="24"/>
        </w:rPr>
        <w:t xml:space="preserve"> un </w:t>
      </w:r>
      <w:r w:rsidRPr="009C472C">
        <w:rPr>
          <w:rFonts w:ascii="Times New Roman" w:hAnsi="Times New Roman"/>
          <w:sz w:val="24"/>
        </w:rPr>
        <w:t>darba prakses, pārrunu, semināru un mācību kursu organizēšana un vadīšana, ekspertu sanāksmju organizēšana, kā arī profesionālās un tālākizglītības programmu un ekspertu apmaiņa;</w:t>
      </w:r>
    </w:p>
    <w:p w14:paraId="76DF4DC2" w14:textId="6C27E0D6" w:rsidR="005D1B8F" w:rsidRPr="009C472C" w:rsidRDefault="00113FE5" w:rsidP="00BE5AFC">
      <w:pPr>
        <w:tabs>
          <w:tab w:val="left" w:pos="567"/>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g) analītiskas informācijas apmaiņa par noziedzības cēloņiem, apstākļiem un tendencēm, publikācijām un pētījumu rezultātiem, kā arī par spēkā esošajiem tiesību aktiem to</w:t>
      </w:r>
      <w:r w:rsidR="007E634A" w:rsidRPr="009C472C">
        <w:rPr>
          <w:rFonts w:ascii="Times New Roman" w:hAnsi="Times New Roman"/>
          <w:sz w:val="24"/>
        </w:rPr>
        <w:t xml:space="preserve"> Līgumslēdzēju pušu</w:t>
      </w:r>
      <w:r w:rsidR="00020FBB" w:rsidRPr="009C472C">
        <w:rPr>
          <w:rFonts w:ascii="Times New Roman" w:hAnsi="Times New Roman"/>
          <w:sz w:val="24"/>
        </w:rPr>
        <w:t xml:space="preserve"> valstu</w:t>
      </w:r>
      <w:r w:rsidRPr="009C472C">
        <w:rPr>
          <w:rFonts w:ascii="Times New Roman" w:hAnsi="Times New Roman"/>
          <w:sz w:val="24"/>
        </w:rPr>
        <w:t xml:space="preserve"> teritorijās;</w:t>
      </w:r>
    </w:p>
    <w:p w14:paraId="6FB6F1E7" w14:textId="4787B57F" w:rsidR="005D1B8F" w:rsidRPr="009C472C" w:rsidRDefault="00113FE5" w:rsidP="00BE5AFC">
      <w:pPr>
        <w:tabs>
          <w:tab w:val="left" w:pos="567"/>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h) informācijas, tostarp personas datu, apmaiņa, lai identificētu personas, kuras nelikumīgi uzturas vai dzīvo Līgumslēdzējas puses valsts teritorijā;</w:t>
      </w:r>
    </w:p>
    <w:p w14:paraId="586B1072" w14:textId="3408EF49" w:rsidR="005D1B8F" w:rsidRPr="009C472C" w:rsidRDefault="00113FE5" w:rsidP="00BE5AFC">
      <w:pPr>
        <w:tabs>
          <w:tab w:val="left" w:pos="567"/>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 xml:space="preserve">i) dalība kopīgās izmeklēšanas grupās saskaņā ar Līgumslēdzēju pušu </w:t>
      </w:r>
      <w:r w:rsidR="00020FBB" w:rsidRPr="009C472C">
        <w:rPr>
          <w:rFonts w:ascii="Times New Roman" w:hAnsi="Times New Roman"/>
          <w:sz w:val="24"/>
        </w:rPr>
        <w:t xml:space="preserve">valstu </w:t>
      </w:r>
      <w:r w:rsidRPr="009C472C">
        <w:rPr>
          <w:rFonts w:ascii="Times New Roman" w:hAnsi="Times New Roman"/>
          <w:sz w:val="24"/>
        </w:rPr>
        <w:t>teritorijās spēkā esošajiem tiesību aktiem;</w:t>
      </w:r>
    </w:p>
    <w:p w14:paraId="1E62C40D" w14:textId="1353BE7C" w:rsidR="005D1B8F" w:rsidRPr="009C472C" w:rsidRDefault="00113FE5" w:rsidP="00BE5AFC">
      <w:pPr>
        <w:tabs>
          <w:tab w:val="left" w:pos="567"/>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j) kopīgu operāciju, tostarp pretterorisma operāciju, veikšana;</w:t>
      </w:r>
    </w:p>
    <w:p w14:paraId="4E07EA02" w14:textId="5F61B7C0" w:rsidR="005D1B8F" w:rsidRPr="009C472C" w:rsidRDefault="00113FE5" w:rsidP="00BE5AFC">
      <w:pPr>
        <w:tabs>
          <w:tab w:val="left" w:pos="567"/>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k) kopīga situācijas ziņojumu, draudu novērtējumu, rīcības plānu un preventīvo programmu sagatavošana;</w:t>
      </w:r>
    </w:p>
    <w:p w14:paraId="20A92CEA" w14:textId="720A9F06" w:rsidR="005D1B8F" w:rsidRPr="009C472C" w:rsidRDefault="00113FE5" w:rsidP="00BE5AFC">
      <w:pPr>
        <w:tabs>
          <w:tab w:val="left" w:pos="567"/>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 xml:space="preserve">l) kopīgu pasākumu piemērošana uz robežas un pierobežas </w:t>
      </w:r>
      <w:r w:rsidR="007E634A" w:rsidRPr="009C472C">
        <w:rPr>
          <w:rFonts w:ascii="Times New Roman" w:hAnsi="Times New Roman"/>
          <w:sz w:val="24"/>
        </w:rPr>
        <w:t>reģionos</w:t>
      </w:r>
      <w:r w:rsidRPr="009C472C">
        <w:rPr>
          <w:rFonts w:ascii="Times New Roman" w:hAnsi="Times New Roman"/>
          <w:sz w:val="24"/>
        </w:rPr>
        <w:t>, kā arī kopīgi pasākumi, tostarp kopīgu operāciju veikšana ar mērķi novērst juridisko un fizisko personu mēģinājumus apiet starptautisko sankciju prasības;</w:t>
      </w:r>
    </w:p>
    <w:p w14:paraId="152CCCDA" w14:textId="1C839095" w:rsidR="005D1B8F" w:rsidRPr="009C472C" w:rsidRDefault="00113FE5" w:rsidP="00BE5AFC">
      <w:pPr>
        <w:tabs>
          <w:tab w:val="left" w:pos="567"/>
        </w:tabs>
        <w:spacing w:before="120" w:after="0" w:line="240" w:lineRule="auto"/>
        <w:ind w:firstLine="851"/>
        <w:jc w:val="both"/>
        <w:rPr>
          <w:rFonts w:ascii="Times New Roman" w:eastAsia="Times" w:hAnsi="Times New Roman" w:cs="Times New Roman"/>
          <w:noProof/>
          <w:sz w:val="24"/>
        </w:rPr>
      </w:pPr>
      <w:r w:rsidRPr="009C472C">
        <w:rPr>
          <w:rFonts w:ascii="Times New Roman" w:hAnsi="Times New Roman"/>
          <w:sz w:val="24"/>
        </w:rPr>
        <w:t>m) kopīgu pieteikumu iesniegšana Eiropas Savienības finansējuma saņemšanai dažādu Līgumslēdzēju pušu projektu īstenošanai, kuru mērķi atbilst šā līguma mērķiem, kā arī šādu projektu īstenošana.</w:t>
      </w:r>
    </w:p>
    <w:p w14:paraId="72BB7161" w14:textId="7E4E7114" w:rsidR="005D1B8F" w:rsidRPr="009C472C" w:rsidRDefault="005D1B8F" w:rsidP="00BE5AFC">
      <w:pPr>
        <w:tabs>
          <w:tab w:val="left" w:pos="567"/>
        </w:tabs>
        <w:spacing w:before="120" w:after="0" w:line="240" w:lineRule="auto"/>
        <w:ind w:firstLine="567"/>
        <w:jc w:val="both"/>
        <w:rPr>
          <w:rFonts w:ascii="Times New Roman" w:eastAsia="Times" w:hAnsi="Times New Roman" w:cs="Times New Roman"/>
          <w:noProof/>
          <w:sz w:val="24"/>
        </w:rPr>
      </w:pPr>
      <w:r w:rsidRPr="009C472C">
        <w:rPr>
          <w:rFonts w:ascii="Times New Roman" w:hAnsi="Times New Roman"/>
          <w:sz w:val="24"/>
        </w:rPr>
        <w:t>2. Līgumslēdzējas puses var sadarboties arī citos veidos, kas ir saderīgi ar šā līguma mērķiem.</w:t>
      </w:r>
    </w:p>
    <w:p w14:paraId="67EC223A" w14:textId="2254FB03" w:rsidR="00061C5F" w:rsidRPr="009C472C" w:rsidRDefault="005D1B8F" w:rsidP="00BE5AFC">
      <w:pPr>
        <w:tabs>
          <w:tab w:val="left" w:pos="567"/>
        </w:tabs>
        <w:spacing w:before="120" w:after="0" w:line="240" w:lineRule="auto"/>
        <w:ind w:firstLine="567"/>
        <w:jc w:val="both"/>
        <w:rPr>
          <w:rFonts w:ascii="Times New Roman" w:hAnsi="Times New Roman"/>
          <w:sz w:val="24"/>
        </w:rPr>
      </w:pPr>
      <w:r w:rsidRPr="009C472C">
        <w:rPr>
          <w:rFonts w:ascii="Times New Roman" w:hAnsi="Times New Roman"/>
          <w:sz w:val="24"/>
        </w:rPr>
        <w:t xml:space="preserve">3. Šā līguma īstenošanai </w:t>
      </w:r>
      <w:r w:rsidR="00416793" w:rsidRPr="009C472C">
        <w:rPr>
          <w:rFonts w:ascii="Times New Roman" w:hAnsi="Times New Roman"/>
          <w:sz w:val="24"/>
        </w:rPr>
        <w:t xml:space="preserve">Līgumslēdzēju pušu </w:t>
      </w:r>
      <w:r w:rsidRPr="009C472C">
        <w:rPr>
          <w:rFonts w:ascii="Times New Roman" w:hAnsi="Times New Roman"/>
          <w:sz w:val="24"/>
        </w:rPr>
        <w:t>kompetentās iestādes savā starpā var noslēgt atsevišķus starptautiskus starpresoru sadarbības līgumus.</w:t>
      </w:r>
    </w:p>
    <w:p w14:paraId="0DFBCC91" w14:textId="77777777" w:rsidR="00BE5AFC" w:rsidRPr="009C472C" w:rsidRDefault="00BE5AFC" w:rsidP="00BE5AFC">
      <w:pPr>
        <w:tabs>
          <w:tab w:val="left" w:pos="567"/>
        </w:tabs>
        <w:spacing w:before="120" w:after="0" w:line="240" w:lineRule="auto"/>
        <w:ind w:firstLine="567"/>
        <w:jc w:val="both"/>
        <w:rPr>
          <w:rFonts w:ascii="Times New Roman" w:eastAsia="Times" w:hAnsi="Times New Roman" w:cs="Times New Roman"/>
          <w:noProof/>
          <w:sz w:val="24"/>
        </w:rPr>
      </w:pPr>
    </w:p>
    <w:p w14:paraId="68E9FC23" w14:textId="77777777" w:rsidR="00061C5F" w:rsidRPr="009C472C" w:rsidRDefault="00061C5F" w:rsidP="00BE5AFC">
      <w:pPr>
        <w:pStyle w:val="P68B1DB1-Normal5"/>
        <w:spacing w:before="120" w:after="0" w:line="240" w:lineRule="auto"/>
        <w:jc w:val="center"/>
        <w:rPr>
          <w:noProof/>
        </w:rPr>
      </w:pPr>
      <w:r w:rsidRPr="009C472C">
        <w:t>4. pants</w:t>
      </w:r>
    </w:p>
    <w:p w14:paraId="050FBE57" w14:textId="312E678D" w:rsidR="00F91293" w:rsidRPr="009C472C" w:rsidRDefault="002F6BC9" w:rsidP="00BE5AFC">
      <w:pPr>
        <w:pStyle w:val="P68B1DB1-Normal5"/>
        <w:spacing w:before="120" w:after="0" w:line="240" w:lineRule="auto"/>
        <w:jc w:val="center"/>
      </w:pPr>
      <w:r w:rsidRPr="009C472C">
        <w:t>K</w:t>
      </w:r>
      <w:r w:rsidR="00061C5F" w:rsidRPr="009C472C">
        <w:t>ompetentās iestādes</w:t>
      </w:r>
    </w:p>
    <w:p w14:paraId="22E05ED5" w14:textId="77777777" w:rsidR="00FC181F" w:rsidRDefault="00FC181F" w:rsidP="00BE5AFC">
      <w:pPr>
        <w:pStyle w:val="P68B1DB1-USTustnpkodeksu6"/>
        <w:spacing w:before="120" w:line="240" w:lineRule="auto"/>
        <w:ind w:firstLine="0"/>
      </w:pPr>
    </w:p>
    <w:p w14:paraId="439486EC" w14:textId="4C598F6E" w:rsidR="00061C5F" w:rsidRPr="009C472C" w:rsidRDefault="000A52D8" w:rsidP="00BE5AFC">
      <w:pPr>
        <w:pStyle w:val="P68B1DB1-USTustnpkodeksu6"/>
        <w:spacing w:before="120" w:line="240" w:lineRule="auto"/>
        <w:ind w:firstLine="0"/>
        <w:rPr>
          <w:noProof/>
        </w:rPr>
      </w:pPr>
      <w:r w:rsidRPr="009C472C">
        <w:t xml:space="preserve">Šo līgumu īsteno turpmāk norādītās </w:t>
      </w:r>
      <w:r w:rsidR="00416793" w:rsidRPr="009C472C">
        <w:t xml:space="preserve"> Līgumslēdzēju </w:t>
      </w:r>
      <w:proofErr w:type="spellStart"/>
      <w:r w:rsidR="00416793" w:rsidRPr="009C472C">
        <w:t>pušu</w:t>
      </w:r>
      <w:r w:rsidRPr="009C472C">
        <w:t>kompetentās</w:t>
      </w:r>
      <w:proofErr w:type="spellEnd"/>
      <w:r w:rsidRPr="009C472C">
        <w:t xml:space="preserve"> iestādes.</w:t>
      </w:r>
    </w:p>
    <w:p w14:paraId="3408DB16" w14:textId="7677184D" w:rsidR="00061C5F" w:rsidRPr="009C472C" w:rsidRDefault="005D2FE7" w:rsidP="00FC181F">
      <w:pPr>
        <w:pStyle w:val="P68B1DB1-USTustnpkodeksu6"/>
        <w:numPr>
          <w:ilvl w:val="0"/>
          <w:numId w:val="61"/>
        </w:numPr>
        <w:spacing w:before="120" w:line="240" w:lineRule="auto"/>
        <w:rPr>
          <w:b/>
          <w:bCs/>
          <w:noProof/>
        </w:rPr>
      </w:pPr>
      <w:r w:rsidRPr="009C472C">
        <w:rPr>
          <w:b/>
        </w:rPr>
        <w:t>Lietuvas Republikā:</w:t>
      </w:r>
    </w:p>
    <w:p w14:paraId="4E0F577D" w14:textId="377A6DEA" w:rsidR="005D2FE7" w:rsidRPr="009C472C" w:rsidRDefault="005D2FE7" w:rsidP="00FC181F">
      <w:pPr>
        <w:pStyle w:val="P68B1DB1-USTustnpkodeksu6"/>
        <w:numPr>
          <w:ilvl w:val="1"/>
          <w:numId w:val="61"/>
        </w:numPr>
        <w:spacing w:before="120" w:line="240" w:lineRule="auto"/>
        <w:rPr>
          <w:noProof/>
        </w:rPr>
      </w:pPr>
      <w:r w:rsidRPr="009C472C">
        <w:t>Īpašās izmeklēšanas dienests;</w:t>
      </w:r>
    </w:p>
    <w:p w14:paraId="3D9C33EC" w14:textId="6ED76C8B" w:rsidR="005D2FE7" w:rsidRPr="009C472C" w:rsidRDefault="005D2FE7" w:rsidP="00FC181F">
      <w:pPr>
        <w:pStyle w:val="P68B1DB1-USTustnpkodeksu6"/>
        <w:numPr>
          <w:ilvl w:val="1"/>
          <w:numId w:val="61"/>
        </w:numPr>
        <w:spacing w:before="120" w:line="240" w:lineRule="auto"/>
        <w:rPr>
          <w:noProof/>
        </w:rPr>
      </w:pPr>
      <w:proofErr w:type="spellStart"/>
      <w:r w:rsidRPr="009C472C">
        <w:t>Iekšlietu</w:t>
      </w:r>
      <w:proofErr w:type="spellEnd"/>
      <w:r w:rsidRPr="009C472C">
        <w:t xml:space="preserve"> ministrijas pakļautībā esošais Finanšu noziegumu izmeklēšanas dienests;</w:t>
      </w:r>
    </w:p>
    <w:p w14:paraId="2C80B296" w14:textId="596BF5B9" w:rsidR="005D2FE7" w:rsidRPr="009C472C" w:rsidRDefault="005D2FE7" w:rsidP="00FC181F">
      <w:pPr>
        <w:pStyle w:val="P68B1DB1-USTustnpkodeksu6"/>
        <w:numPr>
          <w:ilvl w:val="1"/>
          <w:numId w:val="61"/>
        </w:numPr>
        <w:spacing w:before="120" w:line="240" w:lineRule="auto"/>
        <w:rPr>
          <w:noProof/>
        </w:rPr>
      </w:pPr>
      <w:r w:rsidRPr="009C472C">
        <w:t>Lietuvas policija;</w:t>
      </w:r>
    </w:p>
    <w:p w14:paraId="604FF3C4" w14:textId="1DBEA355" w:rsidR="005D2FE7" w:rsidRPr="009C472C" w:rsidRDefault="005D2FE7" w:rsidP="00FC181F">
      <w:pPr>
        <w:pStyle w:val="P68B1DB1-USTustnpkodeksu6"/>
        <w:numPr>
          <w:ilvl w:val="1"/>
          <w:numId w:val="61"/>
        </w:numPr>
        <w:spacing w:before="120" w:line="240" w:lineRule="auto"/>
        <w:rPr>
          <w:noProof/>
        </w:rPr>
      </w:pPr>
      <w:proofErr w:type="spellStart"/>
      <w:r w:rsidRPr="009C472C">
        <w:t>Iekšlietu</w:t>
      </w:r>
      <w:proofErr w:type="spellEnd"/>
      <w:r w:rsidRPr="009C472C">
        <w:t xml:space="preserve"> ministrijas pakļautībā esošais Valsts robežsardzes dienests;</w:t>
      </w:r>
    </w:p>
    <w:p w14:paraId="764786C8" w14:textId="358CC7A6" w:rsidR="005D2FE7" w:rsidRPr="009C472C" w:rsidRDefault="005D2FE7" w:rsidP="00FC181F">
      <w:pPr>
        <w:pStyle w:val="P68B1DB1-USTustnpkodeksu6"/>
        <w:numPr>
          <w:ilvl w:val="1"/>
          <w:numId w:val="61"/>
        </w:numPr>
        <w:spacing w:before="120" w:line="240" w:lineRule="auto"/>
        <w:rPr>
          <w:noProof/>
        </w:rPr>
      </w:pPr>
      <w:proofErr w:type="spellStart"/>
      <w:r w:rsidRPr="009C472C">
        <w:t>Iekšlietu</w:t>
      </w:r>
      <w:proofErr w:type="spellEnd"/>
      <w:r w:rsidRPr="009C472C">
        <w:t xml:space="preserve"> ministrijas pakļautībā esošais Valsts drošības dienests</w:t>
      </w:r>
    </w:p>
    <w:p w14:paraId="1ECFC39B" w14:textId="05436934" w:rsidR="003E4288" w:rsidRDefault="005D2FE7" w:rsidP="00FC181F">
      <w:pPr>
        <w:pStyle w:val="P68B1DB1-USTustnpkodeksu6"/>
        <w:numPr>
          <w:ilvl w:val="1"/>
          <w:numId w:val="61"/>
        </w:numPr>
        <w:spacing w:before="120" w:line="240" w:lineRule="auto"/>
      </w:pPr>
      <w:r w:rsidRPr="009C472C">
        <w:t>Lietuvas muita</w:t>
      </w:r>
      <w:r w:rsidR="00416793" w:rsidRPr="009C472C">
        <w:t>.</w:t>
      </w:r>
    </w:p>
    <w:p w14:paraId="0922E2E6" w14:textId="06279FC6" w:rsidR="00061C5F" w:rsidRPr="009C472C" w:rsidRDefault="007970A3" w:rsidP="00FC181F">
      <w:pPr>
        <w:pStyle w:val="P68B1DB1-USTustnpkodeksu6"/>
        <w:numPr>
          <w:ilvl w:val="0"/>
          <w:numId w:val="61"/>
        </w:numPr>
        <w:spacing w:before="120" w:line="240" w:lineRule="auto"/>
        <w:rPr>
          <w:b/>
          <w:bCs/>
          <w:noProof/>
        </w:rPr>
      </w:pPr>
      <w:r w:rsidRPr="009C472C">
        <w:rPr>
          <w:b/>
        </w:rPr>
        <w:t>Latvijas Republikā:</w:t>
      </w:r>
    </w:p>
    <w:p w14:paraId="1A67506C" w14:textId="39292507" w:rsidR="00061C5F" w:rsidRPr="009C472C" w:rsidRDefault="00061C5F" w:rsidP="00FC181F">
      <w:pPr>
        <w:pStyle w:val="P68B1DB1-USTustnpkodeksu6"/>
        <w:numPr>
          <w:ilvl w:val="1"/>
          <w:numId w:val="61"/>
        </w:numPr>
        <w:spacing w:before="120" w:line="240" w:lineRule="auto"/>
        <w:rPr>
          <w:noProof/>
        </w:rPr>
      </w:pPr>
      <w:r w:rsidRPr="009C472C">
        <w:t>Valsts policija;</w:t>
      </w:r>
    </w:p>
    <w:p w14:paraId="07637191" w14:textId="7A7E5CEC" w:rsidR="00F91293" w:rsidRPr="009C472C" w:rsidRDefault="00061C5F" w:rsidP="00FC181F">
      <w:pPr>
        <w:pStyle w:val="P68B1DB1-USTustnpkodeksu6"/>
        <w:numPr>
          <w:ilvl w:val="1"/>
          <w:numId w:val="61"/>
        </w:numPr>
        <w:spacing w:before="120" w:line="240" w:lineRule="auto"/>
        <w:rPr>
          <w:noProof/>
        </w:rPr>
      </w:pPr>
      <w:r w:rsidRPr="009C472C">
        <w:t xml:space="preserve">Valsts robežsardze; </w:t>
      </w:r>
    </w:p>
    <w:p w14:paraId="71A78788" w14:textId="5CBFD2B4" w:rsidR="00061C5F" w:rsidRPr="009C472C" w:rsidRDefault="00061C5F" w:rsidP="00FC181F">
      <w:pPr>
        <w:pStyle w:val="P68B1DB1-USTustnpkodeksu6"/>
        <w:numPr>
          <w:ilvl w:val="1"/>
          <w:numId w:val="61"/>
        </w:numPr>
        <w:spacing w:before="120" w:line="240" w:lineRule="auto"/>
        <w:rPr>
          <w:noProof/>
        </w:rPr>
      </w:pPr>
      <w:r w:rsidRPr="009C472C">
        <w:t>Iekšējās drošības birojs;</w:t>
      </w:r>
    </w:p>
    <w:p w14:paraId="43077394" w14:textId="46031EBA" w:rsidR="00061C5F" w:rsidRPr="009C472C" w:rsidRDefault="00061C5F" w:rsidP="00FC181F">
      <w:pPr>
        <w:pStyle w:val="P68B1DB1-USTustnpkodeksu6"/>
        <w:numPr>
          <w:ilvl w:val="1"/>
          <w:numId w:val="61"/>
        </w:numPr>
        <w:spacing w:before="120" w:line="240" w:lineRule="auto"/>
        <w:rPr>
          <w:noProof/>
        </w:rPr>
      </w:pPr>
      <w:r w:rsidRPr="009C472C">
        <w:t xml:space="preserve">Valsts drošības dienests </w:t>
      </w:r>
      <w:r w:rsidR="00A85576" w:rsidRPr="00A85576">
        <w:t>saskaņā ar piešķirtajām noziedzīgu nodarījumu izmeklēšanas pilnvarām</w:t>
      </w:r>
      <w:r w:rsidRPr="009C472C">
        <w:t>;</w:t>
      </w:r>
    </w:p>
    <w:p w14:paraId="0FE9C252" w14:textId="00BEAF86" w:rsidR="00061C5F" w:rsidRPr="009C472C" w:rsidRDefault="00061C5F" w:rsidP="00FC181F">
      <w:pPr>
        <w:pStyle w:val="P68B1DB1-USTustnpkodeksu6"/>
        <w:numPr>
          <w:ilvl w:val="1"/>
          <w:numId w:val="61"/>
        </w:numPr>
        <w:spacing w:before="120" w:line="240" w:lineRule="auto"/>
        <w:rPr>
          <w:noProof/>
        </w:rPr>
      </w:pPr>
      <w:r w:rsidRPr="009C472C">
        <w:lastRenderedPageBreak/>
        <w:t>Korupcijas novēršanas un apkarošanas birojs;</w:t>
      </w:r>
    </w:p>
    <w:p w14:paraId="15D07731" w14:textId="2E605503" w:rsidR="00061C5F" w:rsidRPr="009C472C" w:rsidRDefault="00A543B5" w:rsidP="00FC181F">
      <w:pPr>
        <w:pStyle w:val="P68B1DB1-USTustnpkodeksu6"/>
        <w:numPr>
          <w:ilvl w:val="1"/>
          <w:numId w:val="61"/>
        </w:numPr>
        <w:spacing w:before="120" w:line="240" w:lineRule="auto"/>
        <w:rPr>
          <w:noProof/>
        </w:rPr>
      </w:pPr>
      <w:r w:rsidRPr="009C472C">
        <w:t>Nodokļu un muitas policija</w:t>
      </w:r>
      <w:r w:rsidR="00061C5F" w:rsidRPr="009C472C">
        <w:t>.</w:t>
      </w:r>
    </w:p>
    <w:p w14:paraId="35307EA5" w14:textId="77777777" w:rsidR="008E20C0" w:rsidRPr="009C472C" w:rsidRDefault="008E20C0" w:rsidP="00BE5AFC">
      <w:pPr>
        <w:pStyle w:val="P68B1DB1-USTustnpkodeksu7"/>
        <w:spacing w:before="120" w:line="240" w:lineRule="auto"/>
        <w:ind w:firstLine="0"/>
        <w:jc w:val="center"/>
      </w:pPr>
    </w:p>
    <w:p w14:paraId="1A2C5FBA" w14:textId="737D9E58" w:rsidR="00061C5F" w:rsidRPr="009C472C" w:rsidRDefault="00061C5F" w:rsidP="00BE5AFC">
      <w:pPr>
        <w:pStyle w:val="P68B1DB1-USTustnpkodeksu7"/>
        <w:spacing w:before="120" w:line="240" w:lineRule="auto"/>
        <w:ind w:firstLine="0"/>
        <w:jc w:val="center"/>
        <w:rPr>
          <w:noProof/>
        </w:rPr>
      </w:pPr>
      <w:r w:rsidRPr="009C472C">
        <w:t>5. pants</w:t>
      </w:r>
    </w:p>
    <w:p w14:paraId="336131D8" w14:textId="77777777" w:rsidR="00061C5F" w:rsidRPr="009C472C" w:rsidRDefault="00061C5F" w:rsidP="00BE5AFC">
      <w:pPr>
        <w:pStyle w:val="P68B1DB1-USTustnpkodeksu7"/>
        <w:spacing w:before="120" w:line="240" w:lineRule="auto"/>
        <w:ind w:firstLine="0"/>
        <w:jc w:val="center"/>
        <w:rPr>
          <w:noProof/>
        </w:rPr>
      </w:pPr>
      <w:r w:rsidRPr="009C472C">
        <w:t>Agrīnā brīdināšana</w:t>
      </w:r>
    </w:p>
    <w:p w14:paraId="313C5B0C" w14:textId="77777777" w:rsidR="008E20C0" w:rsidRPr="009C472C" w:rsidRDefault="008E20C0" w:rsidP="00BE5AFC">
      <w:pPr>
        <w:pStyle w:val="P68B1DB1-Normal10"/>
        <w:spacing w:before="120" w:after="0" w:line="240" w:lineRule="auto"/>
        <w:ind w:firstLine="720"/>
        <w:jc w:val="both"/>
      </w:pPr>
    </w:p>
    <w:p w14:paraId="59552DBB" w14:textId="0D87D536" w:rsidR="00061C5F" w:rsidRPr="009C472C" w:rsidRDefault="00061C5F" w:rsidP="00BE5AFC">
      <w:pPr>
        <w:pStyle w:val="P68B1DB1-Normal10"/>
        <w:spacing w:before="120" w:after="0" w:line="240" w:lineRule="auto"/>
        <w:ind w:firstLine="720"/>
        <w:jc w:val="both"/>
        <w:rPr>
          <w:noProof/>
        </w:rPr>
      </w:pPr>
      <w:r w:rsidRPr="009C472C">
        <w:t xml:space="preserve">Ja pastāv apdraudējuma iespējamība, jo īpaši tad, ja tas var ietekmēt otru Līgumslēdzēju pusi, ietekmētās Līgumslēdzējas puses valsts kompetentā iestāde </w:t>
      </w:r>
      <w:proofErr w:type="spellStart"/>
      <w:r w:rsidRPr="009C472C">
        <w:t>nosūta</w:t>
      </w:r>
      <w:proofErr w:type="spellEnd"/>
      <w:r w:rsidRPr="009C472C">
        <w:t xml:space="preserve"> otrai Līgumslēdzē</w:t>
      </w:r>
      <w:r w:rsidR="00416793" w:rsidRPr="009C472C">
        <w:t>jas</w:t>
      </w:r>
      <w:r w:rsidRPr="009C472C">
        <w:t xml:space="preserve"> puse</w:t>
      </w:r>
      <w:r w:rsidR="00416793" w:rsidRPr="009C472C">
        <w:t>s kompetenta</w:t>
      </w:r>
      <w:r w:rsidR="00E706A3" w:rsidRPr="009C472C">
        <w:t>ja</w:t>
      </w:r>
      <w:r w:rsidR="00416793" w:rsidRPr="009C472C">
        <w:t xml:space="preserve">i iestādei </w:t>
      </w:r>
      <w:r w:rsidRPr="009C472C">
        <w:t xml:space="preserve"> agrīnu brīdinājumu, aprakstot situāciju un tās iespējamo attīstību, tostarp iespēju robežās nepieciešamās palīdzības veidu un apmēru.</w:t>
      </w:r>
    </w:p>
    <w:p w14:paraId="33C84510" w14:textId="77777777" w:rsidR="00061C5F" w:rsidRPr="009C472C" w:rsidRDefault="00061C5F" w:rsidP="00BE5AFC">
      <w:pPr>
        <w:pStyle w:val="USTustnpkodeksu"/>
        <w:spacing w:before="120" w:line="240" w:lineRule="auto"/>
        <w:ind w:firstLine="0"/>
        <w:jc w:val="left"/>
        <w:rPr>
          <w:rFonts w:ascii="Times New Roman" w:hAnsi="Times New Roman" w:cs="Times New Roman"/>
          <w:noProof/>
        </w:rPr>
      </w:pPr>
    </w:p>
    <w:p w14:paraId="250E4065" w14:textId="77777777" w:rsidR="00061C5F" w:rsidRPr="009C472C" w:rsidRDefault="00061C5F" w:rsidP="00BE5AFC">
      <w:pPr>
        <w:pStyle w:val="P68B1DB1-USTustnpkodeksu7"/>
        <w:spacing w:before="120" w:line="240" w:lineRule="auto"/>
        <w:ind w:firstLine="0"/>
        <w:jc w:val="center"/>
        <w:rPr>
          <w:noProof/>
        </w:rPr>
      </w:pPr>
      <w:r w:rsidRPr="009C472C">
        <w:t>6. pants</w:t>
      </w:r>
    </w:p>
    <w:p w14:paraId="2EC92468" w14:textId="77777777" w:rsidR="00061C5F" w:rsidRPr="009C472C" w:rsidRDefault="00061C5F" w:rsidP="00BE5AFC">
      <w:pPr>
        <w:pStyle w:val="P68B1DB1-USTustnpkodeksu7"/>
        <w:spacing w:before="120" w:line="240" w:lineRule="auto"/>
        <w:ind w:firstLine="0"/>
        <w:jc w:val="center"/>
        <w:rPr>
          <w:noProof/>
        </w:rPr>
      </w:pPr>
      <w:r w:rsidRPr="009C472C">
        <w:t>Sadarbības pieprasījumi</w:t>
      </w:r>
    </w:p>
    <w:p w14:paraId="758668B8" w14:textId="77777777" w:rsidR="00061C5F" w:rsidRPr="009C472C" w:rsidRDefault="00061C5F" w:rsidP="00BE5AFC">
      <w:pPr>
        <w:pStyle w:val="USTustnpkodeksu"/>
        <w:spacing w:before="120" w:line="240" w:lineRule="auto"/>
        <w:ind w:firstLine="0"/>
        <w:jc w:val="center"/>
        <w:rPr>
          <w:rFonts w:ascii="Times New Roman" w:hAnsi="Times New Roman" w:cs="Times New Roman"/>
          <w:b/>
          <w:noProof/>
        </w:rPr>
      </w:pPr>
    </w:p>
    <w:p w14:paraId="6F9F6E2E" w14:textId="47F454DD" w:rsidR="00F91293" w:rsidRPr="009C472C" w:rsidRDefault="00B80A64" w:rsidP="00BE5AFC">
      <w:pPr>
        <w:pStyle w:val="P68B1DB1-USTustnpkodeksu6"/>
        <w:tabs>
          <w:tab w:val="left" w:pos="567"/>
        </w:tabs>
        <w:spacing w:before="120" w:line="240" w:lineRule="auto"/>
        <w:ind w:firstLine="567"/>
        <w:rPr>
          <w:noProof/>
        </w:rPr>
      </w:pPr>
      <w:r w:rsidRPr="009C472C">
        <w:t xml:space="preserve">1. </w:t>
      </w:r>
      <w:r w:rsidR="005104F8" w:rsidRPr="009C472C">
        <w:t xml:space="preserve"> Līgumslēdzēju pušu k</w:t>
      </w:r>
      <w:r w:rsidRPr="009C472C">
        <w:t xml:space="preserve">ompetentās iestādes sadarbojas uz pieprasījumu pamata. Šādus pieprasījumus iesniedz pieteikumu veidā, ko izstrādājušas attiecīgās </w:t>
      </w:r>
      <w:r w:rsidR="007E634A" w:rsidRPr="009C472C">
        <w:t xml:space="preserve">Līgumslēdzēju pušu </w:t>
      </w:r>
      <w:r w:rsidRPr="009C472C">
        <w:t xml:space="preserve">kompetentās iestādes un par ko šīs iestādes tieši informē viena otru. </w:t>
      </w:r>
    </w:p>
    <w:p w14:paraId="1580C90B" w14:textId="03686CB1" w:rsidR="00061C5F" w:rsidRPr="009C472C" w:rsidRDefault="00B80A64" w:rsidP="00BE5AFC">
      <w:pPr>
        <w:pStyle w:val="P68B1DB1-USTustnpkodeksu6"/>
        <w:tabs>
          <w:tab w:val="left" w:pos="567"/>
        </w:tabs>
        <w:spacing w:before="120" w:line="240" w:lineRule="auto"/>
        <w:ind w:firstLine="567"/>
        <w:rPr>
          <w:noProof/>
        </w:rPr>
      </w:pPr>
      <w:r w:rsidRPr="009C472C">
        <w:t>2. Pieteikumu iesniedz otras Līgumslēdzējas puses kompetentajām iestādēm atbilstoši to kompetencei.</w:t>
      </w:r>
    </w:p>
    <w:p w14:paraId="08AD6CC9" w14:textId="17A7DC43" w:rsidR="00061C5F" w:rsidRPr="009C472C" w:rsidRDefault="00B80A64" w:rsidP="00BE5AFC">
      <w:pPr>
        <w:pStyle w:val="P68B1DB1-USTustnpkodeksu6"/>
        <w:tabs>
          <w:tab w:val="left" w:pos="567"/>
        </w:tabs>
        <w:spacing w:before="120" w:line="240" w:lineRule="auto"/>
        <w:ind w:firstLine="567"/>
        <w:rPr>
          <w:noProof/>
        </w:rPr>
      </w:pPr>
      <w:r w:rsidRPr="009C472C">
        <w:t xml:space="preserve">3. Pieprasījumu iesniedz rakstiski un </w:t>
      </w:r>
      <w:proofErr w:type="spellStart"/>
      <w:r w:rsidRPr="009C472C">
        <w:t>nosūta</w:t>
      </w:r>
      <w:proofErr w:type="spellEnd"/>
      <w:r w:rsidRPr="009C472C">
        <w:t xml:space="preserve">, izmantojot pieejamos oficiālos saziņas līdzekļus un (vai) starptautiskos tiesībaizsardzības iestāžu sadarbības kanālus. Ārkārtējas steidzamības gadījumos pieprasījumu var iesniegt mutiski vai izmantojot jebkuru citu piemērotu kanālu. Šāds pieprasījums ir jāapstiprina un </w:t>
      </w:r>
      <w:proofErr w:type="spellStart"/>
      <w:r w:rsidRPr="009C472C">
        <w:t>jānosūta</w:t>
      </w:r>
      <w:proofErr w:type="spellEnd"/>
      <w:r w:rsidRPr="009C472C">
        <w:t xml:space="preserve"> rakstiski nekavējoties, bet ne vēlāk kā trīs darbdienu laikā.</w:t>
      </w:r>
    </w:p>
    <w:p w14:paraId="003320EF" w14:textId="2F281E75" w:rsidR="00061C5F" w:rsidRPr="009C472C" w:rsidRDefault="00B80A64" w:rsidP="00BE5AFC">
      <w:pPr>
        <w:pStyle w:val="P68B1DB1-USTustnpkodeksu6"/>
        <w:tabs>
          <w:tab w:val="left" w:pos="567"/>
        </w:tabs>
        <w:spacing w:before="120" w:line="240" w:lineRule="auto"/>
        <w:ind w:firstLine="567"/>
        <w:rPr>
          <w:noProof/>
        </w:rPr>
      </w:pPr>
      <w:r w:rsidRPr="009C472C">
        <w:t xml:space="preserve">4. </w:t>
      </w:r>
      <w:r w:rsidR="007E634A" w:rsidRPr="009C472C">
        <w:t>Līgumslēdzēju pušu k</w:t>
      </w:r>
      <w:r w:rsidRPr="009C472C">
        <w:t>ompetentās iestādes vienojas par konkrētiem saziņas kanāliem pieprasījumu nosūtīšanai un atbilžu saņemšanai.</w:t>
      </w:r>
    </w:p>
    <w:p w14:paraId="44830FFF" w14:textId="3CBCE31D" w:rsidR="00061C5F" w:rsidRPr="009C472C" w:rsidRDefault="00B80A64" w:rsidP="00BE5AFC">
      <w:pPr>
        <w:pStyle w:val="P68B1DB1-USTustnpkodeksu6"/>
        <w:tabs>
          <w:tab w:val="left" w:pos="567"/>
        </w:tabs>
        <w:spacing w:before="120" w:line="240" w:lineRule="auto"/>
        <w:ind w:firstLine="567"/>
        <w:rPr>
          <w:noProof/>
        </w:rPr>
      </w:pPr>
      <w:r w:rsidRPr="009C472C">
        <w:t>5. Nosūtītajā pieprasījumā jānorāda pieprasītājas iestādes nosaukums, pieprasījuma priekšmets un tā juridiskais pamatojums. Iesniedzot informācijas pieprasījumu, pamatojumā jānorāda pieprasītās informācijas mērķis, pieprasītās informācijas apjoms un tās paredzētais lietojums.</w:t>
      </w:r>
    </w:p>
    <w:p w14:paraId="730972B1" w14:textId="312536D0" w:rsidR="00061C5F" w:rsidRPr="009C472C" w:rsidRDefault="00B80A64" w:rsidP="00BE5AFC">
      <w:pPr>
        <w:pStyle w:val="P68B1DB1-USTustnpkodeksu6"/>
        <w:tabs>
          <w:tab w:val="left" w:pos="567"/>
        </w:tabs>
        <w:spacing w:before="120" w:line="240" w:lineRule="auto"/>
        <w:ind w:firstLine="567"/>
        <w:rPr>
          <w:noProof/>
        </w:rPr>
      </w:pPr>
      <w:r w:rsidRPr="009C472C">
        <w:t xml:space="preserve">6. Ja pieprasījums attiecas uz vienas Līgumslēdzējas puses </w:t>
      </w:r>
      <w:r w:rsidR="007E634A" w:rsidRPr="009C472C">
        <w:t xml:space="preserve">kompetentās iestādes  </w:t>
      </w:r>
      <w:r w:rsidRPr="009C472C">
        <w:t xml:space="preserve">amatpersonu vai darbinieku darbībām otras Līgumslēdzējas puses valsts teritorijā, šādā gadījumā pieprasījumā papildus jāiekļauj šādās darbībās iesaistīto </w:t>
      </w:r>
      <w:r w:rsidR="007E634A" w:rsidRPr="009C472C">
        <w:t xml:space="preserve">Līgumslēdzējas puses kompetentās iestādes  </w:t>
      </w:r>
      <w:r w:rsidRPr="009C472C">
        <w:t>amatpersonu vai darbinieku skaits, viņu darbības laiks un ilgums, paredzēto darbību apraksts (ciktāl tas ir iespējams, ņemot vērā darbības slepenību), izmantojamo speciālo līdzekļu saraksts un darbību koordinējošā persona.</w:t>
      </w:r>
    </w:p>
    <w:p w14:paraId="4C81DC59" w14:textId="11418FF4" w:rsidR="00061C5F" w:rsidRPr="009C472C" w:rsidRDefault="00B80A64" w:rsidP="00BE5AFC">
      <w:pPr>
        <w:pStyle w:val="P68B1DB1-USTustnpkodeksu6"/>
        <w:tabs>
          <w:tab w:val="left" w:pos="567"/>
        </w:tabs>
        <w:spacing w:before="120" w:line="240" w:lineRule="auto"/>
        <w:ind w:firstLine="567"/>
        <w:rPr>
          <w:noProof/>
        </w:rPr>
      </w:pPr>
      <w:r w:rsidRPr="009C472C">
        <w:t xml:space="preserve">7. Ja pieprasījums tiek nosūtīts izpildei </w:t>
      </w:r>
      <w:r w:rsidR="007E634A" w:rsidRPr="009C472C">
        <w:t xml:space="preserve">Līgumslēdzējas puses </w:t>
      </w:r>
      <w:r w:rsidRPr="009C472C">
        <w:t xml:space="preserve">kompetentajai iestādei, kas savas kompetences ietvaros nevar izpildīt šādu pieprasījumu, šī </w:t>
      </w:r>
      <w:r w:rsidR="00B60B5A" w:rsidRPr="009C472C">
        <w:t xml:space="preserve">Līgumslēdzējas puses kompetentā </w:t>
      </w:r>
      <w:proofErr w:type="spellStart"/>
      <w:r w:rsidR="00B60B5A" w:rsidRPr="009C472C">
        <w:t>iestāde</w:t>
      </w:r>
      <w:r w:rsidRPr="009C472C">
        <w:t>pārsūta</w:t>
      </w:r>
      <w:proofErr w:type="spellEnd"/>
      <w:r w:rsidRPr="009C472C">
        <w:t xml:space="preserve"> pieprasījumu attiecīgajai </w:t>
      </w:r>
      <w:r w:rsidR="007E634A" w:rsidRPr="009C472C">
        <w:t xml:space="preserve">Līgumslēdzējas puses </w:t>
      </w:r>
      <w:r w:rsidRPr="009C472C">
        <w:t>kompetentajai iestādei un par to informē pieprasītāj</w:t>
      </w:r>
      <w:r w:rsidR="00B60B5A" w:rsidRPr="009C472C">
        <w:t>as Līgumslēdzējas puses kompetento</w:t>
      </w:r>
      <w:r w:rsidRPr="009C472C">
        <w:t xml:space="preserve"> iestādi. </w:t>
      </w:r>
      <w:r w:rsidR="00B60B5A" w:rsidRPr="009C472C">
        <w:t>Līgumslēdzējas puses kompetentā i</w:t>
      </w:r>
      <w:r w:rsidRPr="009C472C">
        <w:t xml:space="preserve">estāde, kurai šāds pieprasījums tiek pārsūtīts, to izpilda un tieši atbild </w:t>
      </w:r>
      <w:r w:rsidR="00B60B5A" w:rsidRPr="009C472C">
        <w:t>pieprasītājas</w:t>
      </w:r>
      <w:r w:rsidRPr="009C472C">
        <w:t xml:space="preserve"> Līgumslēdzējas puses </w:t>
      </w:r>
      <w:r w:rsidR="00B60B5A" w:rsidRPr="009C472C">
        <w:t>kompetenta</w:t>
      </w:r>
      <w:r w:rsidR="00CC3B9E" w:rsidRPr="009C472C">
        <w:t>ja</w:t>
      </w:r>
      <w:r w:rsidR="00B60B5A" w:rsidRPr="009C472C">
        <w:t xml:space="preserve">i </w:t>
      </w:r>
      <w:r w:rsidRPr="009C472C">
        <w:t>iestādei.</w:t>
      </w:r>
    </w:p>
    <w:p w14:paraId="692B1B94" w14:textId="724332BD" w:rsidR="00F91293" w:rsidRPr="009C472C" w:rsidRDefault="00B80A64" w:rsidP="00BE5AFC">
      <w:pPr>
        <w:pStyle w:val="P68B1DB1-USTustnpkodeksu6"/>
        <w:tabs>
          <w:tab w:val="left" w:pos="567"/>
        </w:tabs>
        <w:spacing w:before="120" w:line="240" w:lineRule="auto"/>
        <w:ind w:firstLine="567"/>
        <w:rPr>
          <w:noProof/>
        </w:rPr>
      </w:pPr>
      <w:r w:rsidRPr="009C472C">
        <w:lastRenderedPageBreak/>
        <w:t>8. Ja pieprasījumu nav iespējams pilnībā vai daļēji izpildīt saskaņā ar tā nosacījumiem, pieprasījuma saņēmēja</w:t>
      </w:r>
      <w:r w:rsidR="00CC3B9E" w:rsidRPr="009C472C">
        <w:t>s</w:t>
      </w:r>
      <w:r w:rsidRPr="009C472C">
        <w:t xml:space="preserve"> </w:t>
      </w:r>
      <w:r w:rsidR="00B60B5A" w:rsidRPr="009C472C">
        <w:t xml:space="preserve">Līgumslēdzējas puses kompetentā </w:t>
      </w:r>
      <w:r w:rsidRPr="009C472C">
        <w:t xml:space="preserve">iestāde par to nekavējoties informē </w:t>
      </w:r>
      <w:r w:rsidR="00B60B5A" w:rsidRPr="009C472C">
        <w:t xml:space="preserve">pieprasītājas </w:t>
      </w:r>
      <w:r w:rsidRPr="009C472C">
        <w:t xml:space="preserve">Līgumslēdzējas puses </w:t>
      </w:r>
      <w:r w:rsidR="00B60B5A" w:rsidRPr="009C472C">
        <w:t xml:space="preserve"> kompetento </w:t>
      </w:r>
      <w:r w:rsidRPr="009C472C">
        <w:t>iestādi.</w:t>
      </w:r>
    </w:p>
    <w:p w14:paraId="6BB11A4F" w14:textId="4ADCE2EE" w:rsidR="00061C5F" w:rsidRPr="009C472C" w:rsidRDefault="00B80A64" w:rsidP="00BE5AFC">
      <w:pPr>
        <w:pStyle w:val="P68B1DB1-USTustnpkodeksu6"/>
        <w:tabs>
          <w:tab w:val="left" w:pos="567"/>
        </w:tabs>
        <w:spacing w:before="120" w:line="240" w:lineRule="auto"/>
        <w:ind w:firstLine="567"/>
        <w:rPr>
          <w:noProof/>
        </w:rPr>
      </w:pPr>
      <w:r w:rsidRPr="009C472C">
        <w:t>9. Pieprasījumi jāizpilda nekavējoties, atbildot ne vēlāk kā:</w:t>
      </w:r>
    </w:p>
    <w:p w14:paraId="044B435C" w14:textId="520EC6E8" w:rsidR="00061C5F" w:rsidRPr="009C472C" w:rsidRDefault="009F3FB3"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 xml:space="preserve">a) steidzamos gadījumos </w:t>
      </w:r>
      <w:r w:rsidR="00D20ECC" w:rsidRPr="009C472C">
        <w:rPr>
          <w:rFonts w:ascii="Times New Roman" w:hAnsi="Times New Roman"/>
        </w:rPr>
        <w:t xml:space="preserve">8 </w:t>
      </w:r>
      <w:r w:rsidRPr="009C472C">
        <w:rPr>
          <w:rFonts w:ascii="Times New Roman" w:hAnsi="Times New Roman"/>
        </w:rPr>
        <w:t xml:space="preserve">stundu laikā no pieprasījuma saņemšanas brīža ar nosacījumu, ka informācija vai dati tiek glabāti </w:t>
      </w:r>
      <w:r w:rsidR="00CC3B9E" w:rsidRPr="009C472C">
        <w:rPr>
          <w:rFonts w:ascii="Times New Roman" w:hAnsi="Times New Roman"/>
        </w:rPr>
        <w:t xml:space="preserve">informācijas sistēmā </w:t>
      </w:r>
      <w:r w:rsidRPr="009C472C">
        <w:rPr>
          <w:rFonts w:ascii="Times New Roman" w:hAnsi="Times New Roman"/>
        </w:rPr>
        <w:t>, kas ir tieši pieejama</w:t>
      </w:r>
      <w:r w:rsidR="00B60B5A" w:rsidRPr="009C472C">
        <w:rPr>
          <w:rFonts w:ascii="Times New Roman" w:hAnsi="Times New Roman"/>
        </w:rPr>
        <w:t xml:space="preserve"> </w:t>
      </w:r>
      <w:r w:rsidR="00B60B5A" w:rsidRPr="009C472C">
        <w:t>Līgumslēdzējas puses</w:t>
      </w:r>
      <w:r w:rsidRPr="009C472C">
        <w:rPr>
          <w:rFonts w:ascii="Times New Roman" w:hAnsi="Times New Roman"/>
        </w:rPr>
        <w:t xml:space="preserve"> kompetentajai iestādei. Ja informāciju nav iespējams sniegt noteiktajā termiņā, to sniedz </w:t>
      </w:r>
      <w:r w:rsidR="00D20ECC" w:rsidRPr="009C472C">
        <w:rPr>
          <w:rFonts w:ascii="Times New Roman" w:hAnsi="Times New Roman"/>
        </w:rPr>
        <w:t xml:space="preserve">3 </w:t>
      </w:r>
      <w:r w:rsidRPr="009C472C">
        <w:rPr>
          <w:rFonts w:ascii="Times New Roman" w:hAnsi="Times New Roman"/>
        </w:rPr>
        <w:t>kalendāro dienu laikā;</w:t>
      </w:r>
    </w:p>
    <w:p w14:paraId="5663E13C" w14:textId="5A457D78" w:rsidR="00061C5F" w:rsidRPr="009C472C" w:rsidRDefault="009F3FB3"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 xml:space="preserve">b) gadījumos, kas nav steidzami, </w:t>
      </w:r>
      <w:r w:rsidR="00D20ECC" w:rsidRPr="009C472C">
        <w:rPr>
          <w:rFonts w:ascii="Times New Roman" w:hAnsi="Times New Roman"/>
        </w:rPr>
        <w:t xml:space="preserve">7 </w:t>
      </w:r>
      <w:r w:rsidRPr="009C472C">
        <w:rPr>
          <w:rFonts w:ascii="Times New Roman" w:hAnsi="Times New Roman"/>
        </w:rPr>
        <w:t xml:space="preserve">kalendāro dienu laikā no pieprasījuma saņemšanas dienas ar nosacījumu, ka informācija vai dati tiek glabāti </w:t>
      </w:r>
      <w:r w:rsidR="00E12CC6" w:rsidRPr="009C472C">
        <w:rPr>
          <w:rFonts w:ascii="Times New Roman" w:hAnsi="Times New Roman"/>
        </w:rPr>
        <w:t>infor</w:t>
      </w:r>
      <w:r w:rsidR="00AE2371" w:rsidRPr="009C472C">
        <w:rPr>
          <w:rFonts w:ascii="Times New Roman" w:hAnsi="Times New Roman"/>
        </w:rPr>
        <w:t>m</w:t>
      </w:r>
      <w:r w:rsidR="00E12CC6" w:rsidRPr="009C472C">
        <w:rPr>
          <w:rFonts w:ascii="Times New Roman" w:hAnsi="Times New Roman"/>
        </w:rPr>
        <w:t>ācijas sistēmā</w:t>
      </w:r>
      <w:r w:rsidRPr="009C472C">
        <w:rPr>
          <w:rFonts w:ascii="Times New Roman" w:hAnsi="Times New Roman"/>
        </w:rPr>
        <w:t xml:space="preserve">, kas ir tieši pieejama </w:t>
      </w:r>
      <w:r w:rsidR="00B60B5A" w:rsidRPr="009C472C">
        <w:t xml:space="preserve">Līgumslēdzējas puses </w:t>
      </w:r>
      <w:r w:rsidRPr="009C472C">
        <w:rPr>
          <w:rFonts w:ascii="Times New Roman" w:hAnsi="Times New Roman"/>
        </w:rPr>
        <w:t>kompetentajai iestādei;</w:t>
      </w:r>
    </w:p>
    <w:p w14:paraId="50C49935" w14:textId="23A942A4" w:rsidR="00061C5F" w:rsidRPr="009C472C" w:rsidRDefault="009F3FB3"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 xml:space="preserve">c) citos gadījumos 14 kalendāro dienu laikā no pieprasījuma saņemšanas dienas vai nekavējoties, tiklīdz ir veiktas kontroles vai </w:t>
      </w:r>
      <w:proofErr w:type="spellStart"/>
      <w:r w:rsidRPr="009C472C">
        <w:rPr>
          <w:rFonts w:ascii="Times New Roman" w:hAnsi="Times New Roman"/>
        </w:rPr>
        <w:t>kriminālizlūkošanas</w:t>
      </w:r>
      <w:proofErr w:type="spellEnd"/>
      <w:r w:rsidRPr="009C472C">
        <w:rPr>
          <w:rFonts w:ascii="Times New Roman" w:hAnsi="Times New Roman"/>
        </w:rPr>
        <w:t xml:space="preserve"> darbības, ja pieprasījuma priekšmets paredz to veikšanu.</w:t>
      </w:r>
    </w:p>
    <w:p w14:paraId="21365B00" w14:textId="7DF729C1" w:rsidR="00061C5F" w:rsidRPr="009C472C" w:rsidRDefault="00061C5F"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10. Kopīgu operāciju gadījumos uz pieprasījumiem atbild trīs kalendāro dienu laikā un steidzamos gadījumos – ne vēlāk kā </w:t>
      </w:r>
      <w:r w:rsidR="00D20ECC" w:rsidRPr="009C472C">
        <w:rPr>
          <w:rFonts w:ascii="Times New Roman" w:hAnsi="Times New Roman"/>
        </w:rPr>
        <w:t xml:space="preserve">8 </w:t>
      </w:r>
      <w:r w:rsidRPr="009C472C">
        <w:rPr>
          <w:rFonts w:ascii="Times New Roman" w:hAnsi="Times New Roman"/>
        </w:rPr>
        <w:t>stundu laikā.</w:t>
      </w:r>
    </w:p>
    <w:p w14:paraId="3D4DD32F" w14:textId="0E09CE3F" w:rsidR="00061C5F" w:rsidRPr="009C472C" w:rsidRDefault="00061C5F"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11. Ja pieprasījumu nav iespējams izpildīt noteiktajā termiņā, Līgumslēdzējas puses kompetentā iestāde par to iespējami drīz informē pieprasītāj</w:t>
      </w:r>
      <w:r w:rsidR="00B60B5A" w:rsidRPr="009C472C">
        <w:rPr>
          <w:rFonts w:ascii="Times New Roman" w:hAnsi="Times New Roman"/>
        </w:rPr>
        <w:t>as</w:t>
      </w:r>
      <w:r w:rsidRPr="009C472C">
        <w:rPr>
          <w:rFonts w:ascii="Times New Roman" w:hAnsi="Times New Roman"/>
        </w:rPr>
        <w:t xml:space="preserve"> </w:t>
      </w:r>
      <w:r w:rsidR="00B60B5A" w:rsidRPr="009C472C">
        <w:t xml:space="preserve">Līgumslēdzējas puses </w:t>
      </w:r>
      <w:r w:rsidRPr="009C472C">
        <w:rPr>
          <w:rFonts w:ascii="Times New Roman" w:hAnsi="Times New Roman"/>
        </w:rPr>
        <w:t>kompetento iestādi, sniedzot informāciju par paredzamo kavēšanās ilgumu.</w:t>
      </w:r>
    </w:p>
    <w:p w14:paraId="2C9385C7" w14:textId="77777777" w:rsidR="009F3FB3" w:rsidRPr="009C472C" w:rsidRDefault="009F3FB3" w:rsidP="008E20C0">
      <w:pPr>
        <w:pStyle w:val="USTustnpkodeksu"/>
        <w:keepNext/>
        <w:keepLines/>
        <w:widowControl w:val="0"/>
        <w:spacing w:before="120" w:line="240" w:lineRule="auto"/>
        <w:ind w:firstLine="993"/>
        <w:rPr>
          <w:rFonts w:ascii="Times New Roman" w:hAnsi="Times New Roman" w:cs="Times New Roman"/>
          <w:noProof/>
        </w:rPr>
      </w:pPr>
    </w:p>
    <w:p w14:paraId="6DAB9726" w14:textId="77777777" w:rsidR="00061C5F" w:rsidRPr="009C472C" w:rsidRDefault="00061C5F" w:rsidP="008E20C0">
      <w:pPr>
        <w:pStyle w:val="P68B1DB1-USTustnpkodeksu11"/>
        <w:keepNext/>
        <w:keepLines/>
        <w:widowControl w:val="0"/>
        <w:spacing w:before="120" w:line="240" w:lineRule="auto"/>
        <w:jc w:val="center"/>
        <w:rPr>
          <w:rFonts w:ascii="Times New Roman" w:hAnsi="Times New Roman" w:cs="Times New Roman"/>
          <w:noProof/>
        </w:rPr>
      </w:pPr>
      <w:r w:rsidRPr="009C472C">
        <w:rPr>
          <w:rFonts w:ascii="Times New Roman" w:hAnsi="Times New Roman"/>
        </w:rPr>
        <w:t>II sadaļa</w:t>
      </w:r>
    </w:p>
    <w:p w14:paraId="6AD28E47" w14:textId="32407CB2" w:rsidR="00061C5F" w:rsidRPr="009C472C" w:rsidRDefault="00D20ECC" w:rsidP="008E20C0">
      <w:pPr>
        <w:pStyle w:val="P68B1DB1-USTustnpkodeksu11"/>
        <w:keepNext/>
        <w:keepLines/>
        <w:widowControl w:val="0"/>
        <w:spacing w:before="120" w:line="240" w:lineRule="auto"/>
        <w:jc w:val="center"/>
        <w:rPr>
          <w:rFonts w:ascii="Times New Roman" w:hAnsi="Times New Roman" w:cs="Times New Roman"/>
          <w:noProof/>
        </w:rPr>
      </w:pPr>
      <w:r w:rsidRPr="009C472C">
        <w:rPr>
          <w:rFonts w:ascii="Times New Roman" w:hAnsi="Times New Roman"/>
        </w:rPr>
        <w:t xml:space="preserve">Vispārīgie </w:t>
      </w:r>
      <w:r w:rsidR="00061C5F" w:rsidRPr="009C472C">
        <w:rPr>
          <w:rFonts w:ascii="Times New Roman" w:hAnsi="Times New Roman"/>
        </w:rPr>
        <w:t>sadarbības veidi</w:t>
      </w:r>
    </w:p>
    <w:p w14:paraId="2AA93534" w14:textId="77777777" w:rsidR="00061C5F" w:rsidRPr="009C472C" w:rsidRDefault="00061C5F" w:rsidP="008E20C0">
      <w:pPr>
        <w:pStyle w:val="P68B1DB1-USTustnpkodeksu11"/>
        <w:keepNext/>
        <w:keepLines/>
        <w:widowControl w:val="0"/>
        <w:spacing w:before="120" w:line="240" w:lineRule="auto"/>
        <w:jc w:val="center"/>
        <w:rPr>
          <w:rFonts w:ascii="Times New Roman" w:hAnsi="Times New Roman" w:cs="Times New Roman"/>
          <w:noProof/>
          <w:lang w:val="en-US"/>
        </w:rPr>
      </w:pPr>
    </w:p>
    <w:p w14:paraId="386AC5A9" w14:textId="77777777" w:rsidR="00061C5F" w:rsidRPr="009C472C" w:rsidRDefault="00061C5F" w:rsidP="008E20C0">
      <w:pPr>
        <w:pStyle w:val="P68B1DB1-USTustnpkodeksu11"/>
        <w:keepNext/>
        <w:keepLines/>
        <w:widowControl w:val="0"/>
        <w:spacing w:before="120" w:line="240" w:lineRule="auto"/>
        <w:jc w:val="center"/>
        <w:rPr>
          <w:rFonts w:ascii="Times New Roman" w:hAnsi="Times New Roman" w:cs="Times New Roman"/>
          <w:noProof/>
        </w:rPr>
      </w:pPr>
      <w:r w:rsidRPr="009C472C">
        <w:rPr>
          <w:rFonts w:ascii="Times New Roman" w:hAnsi="Times New Roman"/>
        </w:rPr>
        <w:t>7. pants</w:t>
      </w:r>
    </w:p>
    <w:p w14:paraId="732DBFF4" w14:textId="77777777" w:rsidR="00061C5F" w:rsidRPr="009C472C" w:rsidRDefault="00061C5F" w:rsidP="008E20C0">
      <w:pPr>
        <w:pStyle w:val="P68B1DB1-USTustnpkodeksu11"/>
        <w:keepNext/>
        <w:keepLines/>
        <w:widowControl w:val="0"/>
        <w:spacing w:before="120" w:line="240" w:lineRule="auto"/>
        <w:jc w:val="center"/>
        <w:rPr>
          <w:rFonts w:ascii="Times New Roman" w:hAnsi="Times New Roman" w:cs="Times New Roman"/>
          <w:noProof/>
        </w:rPr>
      </w:pPr>
      <w:r w:rsidRPr="009C472C">
        <w:rPr>
          <w:rFonts w:ascii="Times New Roman" w:hAnsi="Times New Roman"/>
        </w:rPr>
        <w:t>Informācijas apmaiņa</w:t>
      </w:r>
    </w:p>
    <w:p w14:paraId="3D29F27F" w14:textId="77777777" w:rsidR="00061C5F" w:rsidRPr="009C472C" w:rsidRDefault="00061C5F" w:rsidP="008E20C0">
      <w:pPr>
        <w:pStyle w:val="USTustnpkodeksu"/>
        <w:keepNext/>
        <w:keepLines/>
        <w:spacing w:before="120" w:line="240" w:lineRule="auto"/>
        <w:jc w:val="center"/>
        <w:rPr>
          <w:rFonts w:ascii="Times New Roman" w:hAnsi="Times New Roman" w:cs="Times New Roman"/>
          <w:b/>
          <w:noProof/>
        </w:rPr>
      </w:pPr>
    </w:p>
    <w:p w14:paraId="5913A2FF" w14:textId="6B05EB1A" w:rsidR="009F3FB3" w:rsidRPr="009C472C" w:rsidRDefault="009F3FB3" w:rsidP="008E20C0">
      <w:pPr>
        <w:pStyle w:val="USTustnpkodeksu"/>
        <w:keepNext/>
        <w:keepLines/>
        <w:tabs>
          <w:tab w:val="left" w:pos="567"/>
        </w:tabs>
        <w:spacing w:before="120" w:line="240" w:lineRule="auto"/>
        <w:ind w:firstLine="567"/>
        <w:rPr>
          <w:rFonts w:ascii="Times New Roman" w:hAnsi="Times New Roman" w:cs="Times New Roman"/>
          <w:noProof/>
        </w:rPr>
      </w:pPr>
      <w:r w:rsidRPr="009C472C">
        <w:rPr>
          <w:rFonts w:ascii="Times New Roman" w:hAnsi="Times New Roman"/>
        </w:rPr>
        <w:t>1. Līgumslēdzēju pušu kompetentās iestādes pēc pieprasījuma, pamatojoties uz savstarpīguma principu:</w:t>
      </w:r>
    </w:p>
    <w:p w14:paraId="6160F0D8" w14:textId="089BEE3B" w:rsidR="009F3FB3" w:rsidRPr="009C472C" w:rsidRDefault="009F3FB3"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a) sniedz informāciju, tostarp personas datus, kas varētu palīdzēt novērst, atklāt un apkarot noziegumus;</w:t>
      </w:r>
    </w:p>
    <w:p w14:paraId="5F0470FF" w14:textId="1871B302" w:rsidR="009F3FB3" w:rsidRPr="009C472C" w:rsidRDefault="009F3FB3"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 xml:space="preserve">b) sniedz informāciju, tostarp personas datus, par narkotisko vielu, psihotropo vielu, jaunu </w:t>
      </w:r>
      <w:proofErr w:type="spellStart"/>
      <w:r w:rsidRPr="009C472C">
        <w:rPr>
          <w:rFonts w:ascii="Times New Roman" w:hAnsi="Times New Roman"/>
        </w:rPr>
        <w:t>psihoaktīvo</w:t>
      </w:r>
      <w:proofErr w:type="spellEnd"/>
      <w:r w:rsidRPr="009C472C">
        <w:rPr>
          <w:rFonts w:ascii="Times New Roman" w:hAnsi="Times New Roman"/>
        </w:rPr>
        <w:t xml:space="preserve"> vielu un narkotiku prekursoru nelikumīgu apriti, kā arī par to ražošanas un uzglabāšanas vietām un veidiem;</w:t>
      </w:r>
    </w:p>
    <w:p w14:paraId="0725C139" w14:textId="3C81B664" w:rsidR="009F3FB3" w:rsidRPr="009C472C" w:rsidRDefault="00B60B5A"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c</w:t>
      </w:r>
      <w:r w:rsidR="009F3FB3" w:rsidRPr="009C472C">
        <w:rPr>
          <w:rFonts w:ascii="Times New Roman" w:hAnsi="Times New Roman"/>
        </w:rPr>
        <w:t>) apmainās ar informāciju par tiesību aktiem un pieredzi, kas attiecas uz šā līguma priekšmetu;</w:t>
      </w:r>
    </w:p>
    <w:p w14:paraId="4E7254AA" w14:textId="573EFD88" w:rsidR="009F3FB3" w:rsidRPr="009C472C" w:rsidRDefault="00B60B5A"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d</w:t>
      </w:r>
      <w:r w:rsidR="009F3FB3" w:rsidRPr="009C472C">
        <w:rPr>
          <w:rFonts w:ascii="Times New Roman" w:hAnsi="Times New Roman"/>
        </w:rPr>
        <w:t>) sniedz informāciju, tostarp personas datus, par akcīzes preču un viltotu un pirātisku produktu nelikumīgu tirdzniecību, par to ražošanu un uzglabāšanu, galamērķi un citiem nodokļu pārkāpumiem, tostarp informāciju par nodokļu norēķiniem un naudas plūsmām;</w:t>
      </w:r>
    </w:p>
    <w:p w14:paraId="1326D700" w14:textId="26913721" w:rsidR="009F3FB3" w:rsidRPr="009C472C" w:rsidRDefault="00B60B5A"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e</w:t>
      </w:r>
      <w:r w:rsidR="009F3FB3" w:rsidRPr="009C472C">
        <w:rPr>
          <w:rFonts w:ascii="Times New Roman" w:hAnsi="Times New Roman"/>
        </w:rPr>
        <w:t xml:space="preserve">) sniedz informāciju par dokumentiem, kas atļauj ieceļot un uzturēties Līgumslēdzēju pušu </w:t>
      </w:r>
      <w:r w:rsidR="00020FBB" w:rsidRPr="009C472C">
        <w:rPr>
          <w:rFonts w:ascii="Times New Roman" w:hAnsi="Times New Roman"/>
        </w:rPr>
        <w:t xml:space="preserve">valstu </w:t>
      </w:r>
      <w:r w:rsidR="009F3FB3" w:rsidRPr="009C472C">
        <w:rPr>
          <w:rFonts w:ascii="Times New Roman" w:hAnsi="Times New Roman"/>
        </w:rPr>
        <w:t>teritorijā, dokumentiem par transportlīdzekļiem un dokumentiem, kas apliecina tiesības vadīt transportlīdzekļus, un vajadzības gadījumā apmainās ar šādu dokumentu paraugiem;</w:t>
      </w:r>
    </w:p>
    <w:p w14:paraId="5412DB4A" w14:textId="2BFCB5F8" w:rsidR="009F3FB3" w:rsidRPr="009C472C" w:rsidRDefault="00B60B5A"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f</w:t>
      </w:r>
      <w:r w:rsidR="009F3FB3" w:rsidRPr="009C472C">
        <w:rPr>
          <w:rFonts w:ascii="Times New Roman" w:hAnsi="Times New Roman"/>
        </w:rPr>
        <w:t>) sniedz būtisku informāciju par veicinātas nelegālās migrācijas maršrutiem un apmēru, kā arī par nelegālās migrācijas tendencēm;</w:t>
      </w:r>
    </w:p>
    <w:p w14:paraId="727379E0" w14:textId="18DDC1CA" w:rsidR="009F3FB3" w:rsidRPr="009C472C" w:rsidRDefault="00B60B5A"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lastRenderedPageBreak/>
        <w:t>g</w:t>
      </w:r>
      <w:r w:rsidR="009F3FB3" w:rsidRPr="009C472C">
        <w:rPr>
          <w:rFonts w:ascii="Times New Roman" w:hAnsi="Times New Roman"/>
        </w:rPr>
        <w:t>) sniedz informāciju par nelegālās migrācijas organizēšanā iesaistīto organizēto grupu un noziedzīgo apvienību darbību, sastāvu, metodēm un darbības veidiem;</w:t>
      </w:r>
    </w:p>
    <w:p w14:paraId="531777F7" w14:textId="0E9AE953" w:rsidR="009F3FB3" w:rsidRPr="009C472C" w:rsidRDefault="00B60B5A"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h</w:t>
      </w:r>
      <w:r w:rsidR="009F3FB3" w:rsidRPr="009C472C">
        <w:rPr>
          <w:rFonts w:ascii="Times New Roman" w:hAnsi="Times New Roman"/>
        </w:rPr>
        <w:t xml:space="preserve">) sniedz informāciju par </w:t>
      </w:r>
      <w:proofErr w:type="spellStart"/>
      <w:r w:rsidR="009F3FB3" w:rsidRPr="009C472C">
        <w:rPr>
          <w:rFonts w:ascii="Times New Roman" w:hAnsi="Times New Roman"/>
        </w:rPr>
        <w:t>viltotuvai</w:t>
      </w:r>
      <w:proofErr w:type="spellEnd"/>
      <w:r w:rsidR="009F3FB3" w:rsidRPr="009C472C">
        <w:rPr>
          <w:rFonts w:ascii="Times New Roman" w:hAnsi="Times New Roman"/>
        </w:rPr>
        <w:t xml:space="preserve"> ar nepatiesu pamatojumu iegūtu dokumentu izgatavošanu un izmantošanu;</w:t>
      </w:r>
    </w:p>
    <w:p w14:paraId="466226A8" w14:textId="67F5D032" w:rsidR="009F3FB3" w:rsidRPr="009C472C" w:rsidRDefault="00B60B5A" w:rsidP="00BE5AFC">
      <w:pPr>
        <w:pStyle w:val="USTustnpkodeksu"/>
        <w:widowControl w:val="0"/>
        <w:tabs>
          <w:tab w:val="left" w:pos="567"/>
        </w:tabs>
        <w:spacing w:before="120" w:line="240" w:lineRule="auto"/>
        <w:ind w:firstLine="851"/>
        <w:rPr>
          <w:rFonts w:ascii="Times New Roman" w:hAnsi="Times New Roman" w:cs="Times New Roman"/>
          <w:noProof/>
        </w:rPr>
      </w:pPr>
      <w:r w:rsidRPr="009C472C">
        <w:rPr>
          <w:rFonts w:ascii="Times New Roman" w:hAnsi="Times New Roman"/>
        </w:rPr>
        <w:t>i</w:t>
      </w:r>
      <w:r w:rsidR="009F3FB3" w:rsidRPr="009C472C">
        <w:rPr>
          <w:rFonts w:ascii="Times New Roman" w:hAnsi="Times New Roman"/>
        </w:rPr>
        <w:t>) sniedz informāciju, kas ļauj identificēt priekšmetus, jo īpaši ieročus, munīciju un sprāgstvielas, vai informāciju par to pašreizējiem īpašniekiem vai turētājiem, kā arī sprāgstvielu un citu bīstamu vielu paraugus;</w:t>
      </w:r>
    </w:p>
    <w:p w14:paraId="3E71D266" w14:textId="5C40ED19" w:rsidR="009F3FB3" w:rsidRPr="009C472C" w:rsidRDefault="00B60B5A" w:rsidP="00BE5AFC">
      <w:pPr>
        <w:pStyle w:val="USTustnpkodeksu"/>
        <w:keepNext/>
        <w:keepLines/>
        <w:widowControl w:val="0"/>
        <w:tabs>
          <w:tab w:val="left" w:pos="567"/>
        </w:tabs>
        <w:spacing w:before="120" w:line="240" w:lineRule="auto"/>
        <w:ind w:firstLine="851"/>
        <w:rPr>
          <w:rFonts w:ascii="Times New Roman" w:hAnsi="Times New Roman" w:cs="Times New Roman"/>
          <w:noProof/>
        </w:rPr>
      </w:pPr>
      <w:r w:rsidRPr="009C472C">
        <w:rPr>
          <w:rFonts w:ascii="Times New Roman" w:hAnsi="Times New Roman"/>
        </w:rPr>
        <w:t>j</w:t>
      </w:r>
      <w:r w:rsidR="009F3FB3" w:rsidRPr="009C472C">
        <w:rPr>
          <w:rFonts w:ascii="Times New Roman" w:hAnsi="Times New Roman"/>
        </w:rPr>
        <w:t>) sniedz informāciju, kas ļauj identificēt preces, uz kurām attiecas starptautiskās sankcijas, personas, kas tās pārvadā, vai personas, kas piedalās to pārvadāšanā, un metodes, kas tiek izmantotas sankciju apiešanai;</w:t>
      </w:r>
    </w:p>
    <w:p w14:paraId="2FA164F4" w14:textId="1886933A" w:rsidR="009F3FB3" w:rsidRPr="009C472C" w:rsidRDefault="00B60B5A"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k</w:t>
      </w:r>
      <w:r w:rsidR="009F3FB3" w:rsidRPr="009C472C">
        <w:rPr>
          <w:rFonts w:ascii="Times New Roman" w:hAnsi="Times New Roman"/>
        </w:rPr>
        <w:t xml:space="preserve">) sniedz informāciju, kas atvieglo Līgumslēdzēju pušu </w:t>
      </w:r>
      <w:r w:rsidRPr="009C472C">
        <w:rPr>
          <w:rFonts w:ascii="Times New Roman" w:hAnsi="Times New Roman"/>
        </w:rPr>
        <w:t xml:space="preserve">kompetento iestāžu  </w:t>
      </w:r>
      <w:r w:rsidR="009F3FB3" w:rsidRPr="009C472C">
        <w:rPr>
          <w:rFonts w:ascii="Times New Roman" w:hAnsi="Times New Roman"/>
        </w:rPr>
        <w:t>amatpersonu kukuļošanas gadījumu atklāšanu pārrobežu darījumos;</w:t>
      </w:r>
    </w:p>
    <w:p w14:paraId="5DAAAC92" w14:textId="7DCAD968" w:rsidR="009F3FB3" w:rsidRPr="009C472C" w:rsidRDefault="00B60B5A"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l</w:t>
      </w:r>
      <w:r w:rsidR="009F3FB3" w:rsidRPr="009C472C">
        <w:rPr>
          <w:rFonts w:ascii="Times New Roman" w:hAnsi="Times New Roman"/>
        </w:rPr>
        <w:t>) apmainās ar informāciju par plānotiem un izdarītiem teroristu uzbrukumiem, par to izdarītāju vai par to izdarīšanu aizdomās turēto personu darbības metodēm, kā arī par teroristu grupām, šo grupu locekļiem un terorisma finansēšanas veidiem;</w:t>
      </w:r>
    </w:p>
    <w:p w14:paraId="77AB4543" w14:textId="6A03539B" w:rsidR="009F3FB3" w:rsidRPr="009C472C" w:rsidRDefault="00B60B5A"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m</w:t>
      </w:r>
      <w:r w:rsidR="009F3FB3" w:rsidRPr="009C472C">
        <w:rPr>
          <w:rFonts w:ascii="Times New Roman" w:hAnsi="Times New Roman"/>
        </w:rPr>
        <w:t>) apmainās ar informāciju, tostarp ar personas datiem, par personām, kas nelikumīgi uzturas vai dzīvo Līgumslēdzēju pušu</w:t>
      </w:r>
      <w:r w:rsidR="00020FBB" w:rsidRPr="009C472C">
        <w:rPr>
          <w:rFonts w:ascii="Times New Roman" w:hAnsi="Times New Roman"/>
        </w:rPr>
        <w:t xml:space="preserve"> valstu</w:t>
      </w:r>
      <w:r w:rsidR="009F3FB3" w:rsidRPr="009C472C">
        <w:rPr>
          <w:rFonts w:ascii="Times New Roman" w:hAnsi="Times New Roman"/>
        </w:rPr>
        <w:t xml:space="preserve"> teritorijās;</w:t>
      </w:r>
    </w:p>
    <w:p w14:paraId="008D0E95" w14:textId="1CAB3FA5" w:rsidR="009F3FB3" w:rsidRPr="009C472C" w:rsidRDefault="00B60B5A"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n</w:t>
      </w:r>
      <w:r w:rsidR="009F3FB3" w:rsidRPr="009C472C">
        <w:rPr>
          <w:rFonts w:ascii="Times New Roman" w:hAnsi="Times New Roman"/>
        </w:rPr>
        <w:t>) apmainās ar informāciju par organizētu grupu pārvietošanās maršrutiem, nodomiem un uzvedību lielu masu pasākumu, nekārtību un ārkārtas situāciju gadījumā.</w:t>
      </w:r>
    </w:p>
    <w:p w14:paraId="3E752BB1" w14:textId="7ACBDD25" w:rsidR="009F3FB3" w:rsidRPr="009C472C" w:rsidRDefault="009F3FB3"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2. Līgumslēdzēju pušu kompetentās iestādes var sniegt informāciju pēc savas iniciatīvas.</w:t>
      </w:r>
    </w:p>
    <w:p w14:paraId="3019FCAB" w14:textId="752AD626" w:rsidR="009F3FB3" w:rsidRPr="009C472C" w:rsidRDefault="009F3FB3"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3. Ja </w:t>
      </w:r>
      <w:r w:rsidR="00B60B5A" w:rsidRPr="009C472C">
        <w:t xml:space="preserve">Līgumslēdzējas puses </w:t>
      </w:r>
      <w:r w:rsidRPr="009C472C">
        <w:rPr>
          <w:rFonts w:ascii="Times New Roman" w:hAnsi="Times New Roman"/>
        </w:rPr>
        <w:t>kompetentā iestāde  sniedz</w:t>
      </w:r>
      <w:r w:rsidR="00B60B5A" w:rsidRPr="009C472C">
        <w:rPr>
          <w:rFonts w:ascii="Times New Roman" w:hAnsi="Times New Roman"/>
        </w:rPr>
        <w:t>a</w:t>
      </w:r>
      <w:r w:rsidRPr="009C472C">
        <w:rPr>
          <w:rFonts w:ascii="Times New Roman" w:hAnsi="Times New Roman"/>
        </w:rPr>
        <w:t xml:space="preserve"> neprecīzu vai nepareizu informāciju, par to nekavējoties paziņo tai Līgumslēdzējas puses kompetentajai iestādei, kas saņēm</w:t>
      </w:r>
      <w:r w:rsidR="00B60B5A" w:rsidRPr="009C472C">
        <w:rPr>
          <w:rFonts w:ascii="Times New Roman" w:hAnsi="Times New Roman"/>
        </w:rPr>
        <w:t>a</w:t>
      </w:r>
      <w:r w:rsidRPr="009C472C">
        <w:rPr>
          <w:rFonts w:ascii="Times New Roman" w:hAnsi="Times New Roman"/>
        </w:rPr>
        <w:t xml:space="preserve"> vai sniedz</w:t>
      </w:r>
      <w:r w:rsidR="00B60B5A" w:rsidRPr="009C472C">
        <w:rPr>
          <w:rFonts w:ascii="Times New Roman" w:hAnsi="Times New Roman"/>
        </w:rPr>
        <w:t>a</w:t>
      </w:r>
      <w:r w:rsidRPr="009C472C">
        <w:rPr>
          <w:rFonts w:ascii="Times New Roman" w:hAnsi="Times New Roman"/>
        </w:rPr>
        <w:t xml:space="preserve"> šo informāciju, un informāciju </w:t>
      </w:r>
      <w:r w:rsidR="00B60B5A" w:rsidRPr="009C472C">
        <w:rPr>
          <w:rFonts w:ascii="Times New Roman" w:hAnsi="Times New Roman"/>
        </w:rPr>
        <w:t xml:space="preserve">sniedzējas </w:t>
      </w:r>
      <w:r w:rsidR="00B60B5A" w:rsidRPr="009C472C">
        <w:t xml:space="preserve">Līgumslēdzējas puses </w:t>
      </w:r>
      <w:r w:rsidRPr="009C472C">
        <w:rPr>
          <w:rFonts w:ascii="Times New Roman" w:hAnsi="Times New Roman"/>
        </w:rPr>
        <w:t>kompetentā iestāde nekavējoties to izlabo.</w:t>
      </w:r>
    </w:p>
    <w:p w14:paraId="6FFF097B" w14:textId="6023D244" w:rsidR="009F3FB3" w:rsidRPr="009C472C" w:rsidRDefault="009F3FB3"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4. Ja sadarbības rezultātā ir nodota tāda informācija, kuras nodošana ir aizliegta, Līgumslēdzējas puses kompetentā iestāde par to nekavējoties informē otras Līgumslēdzējas puses kompetento iestādi, kam šāda informācija ir nosūtīta un kam nekavējoties jādzēš un/vai jāiznīcina saņemtā informācija.</w:t>
      </w:r>
    </w:p>
    <w:p w14:paraId="261B99F6" w14:textId="4DED005D" w:rsidR="009F3FB3" w:rsidRPr="009C472C" w:rsidRDefault="009F3FB3"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5. Katra</w:t>
      </w:r>
      <w:r w:rsidR="00A83EB1" w:rsidRPr="009C472C">
        <w:rPr>
          <w:rFonts w:ascii="Times New Roman" w:hAnsi="Times New Roman"/>
        </w:rPr>
        <w:t>s</w:t>
      </w:r>
      <w:r w:rsidRPr="009C472C">
        <w:rPr>
          <w:rFonts w:ascii="Times New Roman" w:hAnsi="Times New Roman"/>
        </w:rPr>
        <w:t xml:space="preserve"> Līgumslēdzēja</w:t>
      </w:r>
      <w:r w:rsidR="00A83EB1" w:rsidRPr="009C472C">
        <w:rPr>
          <w:rFonts w:ascii="Times New Roman" w:hAnsi="Times New Roman"/>
        </w:rPr>
        <w:t>s</w:t>
      </w:r>
      <w:r w:rsidRPr="009C472C">
        <w:rPr>
          <w:rFonts w:ascii="Times New Roman" w:hAnsi="Times New Roman"/>
        </w:rPr>
        <w:t xml:space="preserve"> puse</w:t>
      </w:r>
      <w:r w:rsidR="00A83EB1" w:rsidRPr="009C472C">
        <w:rPr>
          <w:rFonts w:ascii="Times New Roman" w:hAnsi="Times New Roman"/>
        </w:rPr>
        <w:t>s kompetentā iestāde</w:t>
      </w:r>
      <w:r w:rsidRPr="009C472C">
        <w:rPr>
          <w:rFonts w:ascii="Times New Roman" w:hAnsi="Times New Roman"/>
        </w:rPr>
        <w:t xml:space="preserve"> uztur informācijas apmaiņas reģistru pārbaudes, </w:t>
      </w:r>
      <w:proofErr w:type="spellStart"/>
      <w:r w:rsidRPr="009C472C">
        <w:rPr>
          <w:rFonts w:ascii="Times New Roman" w:hAnsi="Times New Roman"/>
        </w:rPr>
        <w:t>pārskatatbildības</w:t>
      </w:r>
      <w:proofErr w:type="spellEnd"/>
      <w:r w:rsidRPr="009C472C">
        <w:rPr>
          <w:rFonts w:ascii="Times New Roman" w:hAnsi="Times New Roman"/>
        </w:rPr>
        <w:t xml:space="preserve"> un datu aizsardzības prasību ievērošanas pārbaudes nolūkos.</w:t>
      </w:r>
    </w:p>
    <w:p w14:paraId="47B24CDB" w14:textId="41038A9D" w:rsidR="00061C5F" w:rsidRPr="009C472C" w:rsidRDefault="009F3FB3"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6. Šā līguma noteikumi neskar Eiropas Savienības tiesību aktu un starptautisko divpusējo un/vai daudzpusējo līgumu noteikumus, saskaņā ar kuriem Līgumslēdzēju pušu kompetentās iestādes apmainās ar informāciju par to kompetencē esošo uzdevumu veikšanu.</w:t>
      </w:r>
    </w:p>
    <w:p w14:paraId="1E3B47D9" w14:textId="77777777" w:rsidR="00061C5F" w:rsidRPr="009C472C" w:rsidRDefault="00061C5F" w:rsidP="00BE5AFC">
      <w:pPr>
        <w:pStyle w:val="USTustnpkodeksu"/>
        <w:keepNext/>
        <w:keepLines/>
        <w:tabs>
          <w:tab w:val="left" w:pos="567"/>
        </w:tabs>
        <w:spacing w:before="120" w:line="240" w:lineRule="auto"/>
        <w:rPr>
          <w:rFonts w:ascii="Times New Roman" w:hAnsi="Times New Roman" w:cs="Times New Roman"/>
          <w:noProof/>
        </w:rPr>
      </w:pPr>
    </w:p>
    <w:p w14:paraId="634024F3" w14:textId="77777777" w:rsidR="00061C5F" w:rsidRPr="009C472C" w:rsidRDefault="00061C5F" w:rsidP="00BE5AFC">
      <w:pPr>
        <w:pStyle w:val="P68B1DB1-USTustnpkodeksu11"/>
        <w:keepNext/>
        <w:keepLines/>
        <w:tabs>
          <w:tab w:val="left" w:pos="567"/>
        </w:tabs>
        <w:spacing w:before="120" w:line="240" w:lineRule="auto"/>
        <w:jc w:val="center"/>
        <w:rPr>
          <w:rFonts w:ascii="Times New Roman" w:hAnsi="Times New Roman" w:cs="Times New Roman"/>
          <w:noProof/>
        </w:rPr>
      </w:pPr>
      <w:r w:rsidRPr="009C472C">
        <w:rPr>
          <w:rFonts w:ascii="Times New Roman" w:hAnsi="Times New Roman"/>
        </w:rPr>
        <w:t>8. pants</w:t>
      </w:r>
    </w:p>
    <w:p w14:paraId="2ED6654E" w14:textId="3FE96E92" w:rsidR="00061C5F" w:rsidRPr="009C472C" w:rsidRDefault="00FD30E5" w:rsidP="00BE5AFC">
      <w:pPr>
        <w:pStyle w:val="P68B1DB1-USTustnpkodeksu11"/>
        <w:keepNext/>
        <w:keepLines/>
        <w:tabs>
          <w:tab w:val="left" w:pos="567"/>
        </w:tabs>
        <w:spacing w:before="120" w:line="240" w:lineRule="auto"/>
        <w:jc w:val="center"/>
        <w:rPr>
          <w:rFonts w:ascii="Times New Roman" w:hAnsi="Times New Roman" w:cs="Times New Roman"/>
          <w:noProof/>
        </w:rPr>
      </w:pPr>
      <w:r w:rsidRPr="009C472C">
        <w:t xml:space="preserve">Sakaru virsnieku </w:t>
      </w:r>
      <w:r w:rsidR="00061C5F" w:rsidRPr="009C472C">
        <w:rPr>
          <w:rFonts w:ascii="Times New Roman" w:hAnsi="Times New Roman"/>
        </w:rPr>
        <w:t>apmaiņa</w:t>
      </w:r>
    </w:p>
    <w:p w14:paraId="71F931CE" w14:textId="77777777" w:rsidR="00061C5F" w:rsidRPr="009C472C" w:rsidRDefault="00061C5F" w:rsidP="00BE5AFC">
      <w:pPr>
        <w:pStyle w:val="USTustnpkodeksu"/>
        <w:keepNext/>
        <w:keepLines/>
        <w:tabs>
          <w:tab w:val="left" w:pos="567"/>
        </w:tabs>
        <w:spacing w:before="120" w:line="240" w:lineRule="auto"/>
        <w:jc w:val="center"/>
        <w:rPr>
          <w:rFonts w:ascii="Times New Roman" w:hAnsi="Times New Roman" w:cs="Times New Roman"/>
          <w:b/>
          <w:noProof/>
        </w:rPr>
      </w:pPr>
    </w:p>
    <w:p w14:paraId="3C86861D" w14:textId="32619661" w:rsidR="00A162DB" w:rsidRPr="009C472C" w:rsidRDefault="00A162DB" w:rsidP="00BE5AFC">
      <w:pPr>
        <w:pStyle w:val="USTustnpkodeksu"/>
        <w:keepNext/>
        <w:keepLines/>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1. Lai veicinātu šā līguma īstenošanu, Līgumslēdzējas puses var norīkot </w:t>
      </w:r>
      <w:r w:rsidR="00B67CBE" w:rsidRPr="009C472C">
        <w:rPr>
          <w:rFonts w:ascii="Times New Roman" w:hAnsi="Times New Roman"/>
        </w:rPr>
        <w:t xml:space="preserve">vienas </w:t>
      </w:r>
      <w:r w:rsidR="00A83EB1" w:rsidRPr="009C472C">
        <w:rPr>
          <w:rFonts w:ascii="Times New Roman" w:hAnsi="Times New Roman"/>
        </w:rPr>
        <w:t xml:space="preserve">Līgumslēdzējas puses kompetentās iestādes </w:t>
      </w:r>
      <w:r w:rsidR="00A83EB1" w:rsidRPr="009C472C">
        <w:t xml:space="preserve">sakaru virsnieku </w:t>
      </w:r>
      <w:r w:rsidRPr="009C472C">
        <w:rPr>
          <w:rFonts w:ascii="Times New Roman" w:hAnsi="Times New Roman"/>
        </w:rPr>
        <w:t>konkrētu uzdevumu veikšanai otras Līgumslēdzējas puses valsts teritorijā.</w:t>
      </w:r>
    </w:p>
    <w:p w14:paraId="0FD3DAFC" w14:textId="64D2E32C" w:rsidR="00A162DB" w:rsidRPr="009C472C" w:rsidRDefault="00A162DB" w:rsidP="00BE5AFC">
      <w:pPr>
        <w:pStyle w:val="USTustnpkodeksu"/>
        <w:keepNext/>
        <w:keepLines/>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2. Šādā gadījumā </w:t>
      </w:r>
      <w:r w:rsidR="00A83EB1" w:rsidRPr="009C472C">
        <w:rPr>
          <w:rFonts w:ascii="Times New Roman" w:hAnsi="Times New Roman"/>
        </w:rPr>
        <w:t xml:space="preserve">Līgumslēdzējas puses kompetentās iestādes </w:t>
      </w:r>
      <w:r w:rsidR="00A83EB1" w:rsidRPr="009C472C">
        <w:t xml:space="preserve">sakaru virsnieki </w:t>
      </w:r>
      <w:r w:rsidRPr="009C472C">
        <w:rPr>
          <w:rFonts w:ascii="Times New Roman" w:hAnsi="Times New Roman"/>
        </w:rPr>
        <w:t>nodrošina:</w:t>
      </w:r>
    </w:p>
    <w:p w14:paraId="4D849DDC" w14:textId="09620A52" w:rsidR="00A162DB" w:rsidRPr="009C472C" w:rsidRDefault="00A162DB"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a) netraucētu informācijas apmaiņu saskaņā ar šā līguma 2., 3. un 7. panta noteikumiem;</w:t>
      </w:r>
    </w:p>
    <w:p w14:paraId="73A8D01E" w14:textId="11329E85" w:rsidR="00A162DB" w:rsidRPr="009C472C" w:rsidRDefault="00A162DB"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b) pieprasījumu izpildi saskaņā ar šā līguma 6. panta noteikumiem;</w:t>
      </w:r>
    </w:p>
    <w:p w14:paraId="2E450EE1" w14:textId="3CBE9796" w:rsidR="00A162DB" w:rsidRPr="009C472C" w:rsidRDefault="00A162DB"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lastRenderedPageBreak/>
        <w:t xml:space="preserve">c) sadarbību </w:t>
      </w:r>
      <w:proofErr w:type="spellStart"/>
      <w:r w:rsidRPr="009C472C">
        <w:rPr>
          <w:rFonts w:ascii="Times New Roman" w:hAnsi="Times New Roman"/>
        </w:rPr>
        <w:t>atpakaļuzņemšanas</w:t>
      </w:r>
      <w:proofErr w:type="spellEnd"/>
      <w:r w:rsidRPr="009C472C">
        <w:rPr>
          <w:rFonts w:ascii="Times New Roman" w:hAnsi="Times New Roman"/>
        </w:rPr>
        <w:t xml:space="preserve"> līgumu īstenošanā;</w:t>
      </w:r>
    </w:p>
    <w:p w14:paraId="2A588A82" w14:textId="5DF806AB" w:rsidR="00A162DB" w:rsidRPr="009C472C" w:rsidRDefault="00A162DB"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d) citu tādu sadarbības uzdevumu veikšanu, kas atbilst šā līguma noteikumiem.</w:t>
      </w:r>
    </w:p>
    <w:p w14:paraId="21C65C9E" w14:textId="30F44786" w:rsidR="00A162DB" w:rsidRPr="009C472C" w:rsidRDefault="00A162DB"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3. Līgumslēdzēju pušu kompetentās iestādes sniedz </w:t>
      </w:r>
      <w:r w:rsidR="00FD30E5" w:rsidRPr="009C472C">
        <w:t xml:space="preserve">sakaru </w:t>
      </w:r>
      <w:proofErr w:type="spellStart"/>
      <w:r w:rsidR="00FD30E5" w:rsidRPr="009C472C">
        <w:t>virsnieiem</w:t>
      </w:r>
      <w:proofErr w:type="spellEnd"/>
      <w:r w:rsidR="00FD30E5" w:rsidRPr="009C472C">
        <w:t xml:space="preserve"> </w:t>
      </w:r>
      <w:r w:rsidRPr="009C472C">
        <w:rPr>
          <w:rFonts w:ascii="Times New Roman" w:hAnsi="Times New Roman"/>
        </w:rPr>
        <w:t xml:space="preserve"> visu nepieciešamo palīdzību viņu uzdevumu veikšanā.</w:t>
      </w:r>
    </w:p>
    <w:p w14:paraId="26451496" w14:textId="79A078C0" w:rsidR="00061C5F" w:rsidRPr="009C472C" w:rsidRDefault="00A162DB"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4. Līgumslēdzēju pušu kompetentās iestādes </w:t>
      </w:r>
      <w:r w:rsidR="00243F61" w:rsidRPr="009C472C">
        <w:rPr>
          <w:rFonts w:ascii="Times New Roman" w:hAnsi="Times New Roman"/>
        </w:rPr>
        <w:t xml:space="preserve">kopīgi </w:t>
      </w:r>
      <w:r w:rsidRPr="009C472C">
        <w:rPr>
          <w:rFonts w:ascii="Times New Roman" w:hAnsi="Times New Roman"/>
        </w:rPr>
        <w:t xml:space="preserve">izmanto </w:t>
      </w:r>
      <w:r w:rsidR="00FD30E5" w:rsidRPr="009C472C">
        <w:t xml:space="preserve">sakaru virsnieku </w:t>
      </w:r>
      <w:r w:rsidRPr="009C472C">
        <w:rPr>
          <w:rFonts w:ascii="Times New Roman" w:hAnsi="Times New Roman"/>
        </w:rPr>
        <w:t>pakalpojumus, kā noteikts Padomes 2003. gada 27. februāra Lēmumā 2003/170/TI par kopīgu to sadarbības koordinatoru izmantošanu, ko dalībvalstu tiesību aizsardzības iestādes norīkojušas darbā ārzemēs.</w:t>
      </w:r>
    </w:p>
    <w:p w14:paraId="43338766" w14:textId="77777777" w:rsidR="00061C5F" w:rsidRPr="009C472C" w:rsidRDefault="00061C5F" w:rsidP="00BE5AFC">
      <w:pPr>
        <w:pStyle w:val="USTustnpkodeksu"/>
        <w:tabs>
          <w:tab w:val="left" w:pos="567"/>
        </w:tabs>
        <w:spacing w:before="120" w:line="240" w:lineRule="auto"/>
        <w:ind w:firstLine="0"/>
        <w:rPr>
          <w:rFonts w:ascii="Times New Roman" w:hAnsi="Times New Roman" w:cs="Times New Roman"/>
          <w:noProof/>
        </w:rPr>
      </w:pPr>
    </w:p>
    <w:p w14:paraId="2ADE23C8" w14:textId="77777777" w:rsidR="00061C5F" w:rsidRPr="009C472C" w:rsidRDefault="00061C5F" w:rsidP="008E20C0">
      <w:pPr>
        <w:pStyle w:val="P68B1DB1-USTustnpkodeksu11"/>
        <w:keepNext/>
        <w:keepLines/>
        <w:widowControl w:val="0"/>
        <w:tabs>
          <w:tab w:val="left" w:pos="567"/>
        </w:tabs>
        <w:spacing w:before="120" w:line="240" w:lineRule="auto"/>
        <w:jc w:val="center"/>
        <w:rPr>
          <w:rFonts w:ascii="Times New Roman" w:hAnsi="Times New Roman" w:cs="Times New Roman"/>
          <w:noProof/>
        </w:rPr>
      </w:pPr>
      <w:r w:rsidRPr="009C472C">
        <w:rPr>
          <w:rFonts w:ascii="Times New Roman" w:hAnsi="Times New Roman"/>
        </w:rPr>
        <w:t>III sadaļa</w:t>
      </w:r>
    </w:p>
    <w:p w14:paraId="270F6D53" w14:textId="77777777" w:rsidR="00061C5F" w:rsidRPr="009C472C" w:rsidRDefault="00061C5F" w:rsidP="008E20C0">
      <w:pPr>
        <w:pStyle w:val="P68B1DB1-USTustnpkodeksu11"/>
        <w:keepNext/>
        <w:keepLines/>
        <w:widowControl w:val="0"/>
        <w:tabs>
          <w:tab w:val="left" w:pos="567"/>
        </w:tabs>
        <w:spacing w:before="120" w:line="240" w:lineRule="auto"/>
        <w:jc w:val="center"/>
        <w:rPr>
          <w:rFonts w:ascii="Times New Roman" w:hAnsi="Times New Roman" w:cs="Times New Roman"/>
          <w:noProof/>
        </w:rPr>
      </w:pPr>
      <w:r w:rsidRPr="009C472C">
        <w:rPr>
          <w:rFonts w:ascii="Times New Roman" w:hAnsi="Times New Roman"/>
        </w:rPr>
        <w:t>Īpaši sadarbības veidi</w:t>
      </w:r>
    </w:p>
    <w:p w14:paraId="15E1CF70" w14:textId="77777777" w:rsidR="00061C5F" w:rsidRPr="009C472C" w:rsidRDefault="00061C5F" w:rsidP="008E20C0">
      <w:pPr>
        <w:pStyle w:val="USTustnpkodeksu"/>
        <w:keepNext/>
        <w:keepLines/>
        <w:widowControl w:val="0"/>
        <w:tabs>
          <w:tab w:val="left" w:pos="567"/>
        </w:tabs>
        <w:spacing w:before="120" w:line="240" w:lineRule="auto"/>
        <w:jc w:val="center"/>
        <w:rPr>
          <w:rFonts w:ascii="Times New Roman" w:hAnsi="Times New Roman" w:cs="Times New Roman"/>
          <w:b/>
          <w:noProof/>
          <w:lang w:val="en-US"/>
        </w:rPr>
      </w:pPr>
    </w:p>
    <w:p w14:paraId="12DFBDB4" w14:textId="77777777" w:rsidR="00061C5F" w:rsidRPr="009C472C" w:rsidRDefault="00061C5F" w:rsidP="008E20C0">
      <w:pPr>
        <w:pStyle w:val="P68B1DB1-USTustnpkodeksu11"/>
        <w:keepNext/>
        <w:keepLines/>
        <w:widowControl w:val="0"/>
        <w:tabs>
          <w:tab w:val="left" w:pos="567"/>
        </w:tabs>
        <w:spacing w:before="120" w:line="240" w:lineRule="auto"/>
        <w:jc w:val="center"/>
        <w:rPr>
          <w:rFonts w:ascii="Times New Roman" w:hAnsi="Times New Roman" w:cs="Times New Roman"/>
          <w:noProof/>
        </w:rPr>
      </w:pPr>
      <w:r w:rsidRPr="009C472C">
        <w:rPr>
          <w:rFonts w:ascii="Times New Roman" w:hAnsi="Times New Roman"/>
        </w:rPr>
        <w:t>9. pants</w:t>
      </w:r>
    </w:p>
    <w:p w14:paraId="2C7D56D8" w14:textId="77777777" w:rsidR="00061C5F" w:rsidRPr="009C472C" w:rsidRDefault="00061C5F" w:rsidP="008E20C0">
      <w:pPr>
        <w:pStyle w:val="P68B1DB1-USTustnpkodeksu11"/>
        <w:keepNext/>
        <w:keepLines/>
        <w:widowControl w:val="0"/>
        <w:tabs>
          <w:tab w:val="left" w:pos="567"/>
        </w:tabs>
        <w:spacing w:before="120" w:line="240" w:lineRule="auto"/>
        <w:jc w:val="center"/>
        <w:rPr>
          <w:rFonts w:ascii="Times New Roman" w:hAnsi="Times New Roman" w:cs="Times New Roman"/>
          <w:noProof/>
        </w:rPr>
      </w:pPr>
      <w:r w:rsidRPr="009C472C">
        <w:rPr>
          <w:rFonts w:ascii="Times New Roman" w:hAnsi="Times New Roman"/>
        </w:rPr>
        <w:t>Kopīgas izmeklēšanas grupas</w:t>
      </w:r>
    </w:p>
    <w:p w14:paraId="5F7955A3" w14:textId="77777777" w:rsidR="00061C5F" w:rsidRPr="009C472C" w:rsidRDefault="00061C5F" w:rsidP="008E20C0">
      <w:pPr>
        <w:pStyle w:val="USTustnpkodeksu"/>
        <w:keepNext/>
        <w:keepLines/>
        <w:widowControl w:val="0"/>
        <w:tabs>
          <w:tab w:val="left" w:pos="567"/>
        </w:tabs>
        <w:spacing w:before="120" w:line="240" w:lineRule="auto"/>
        <w:jc w:val="center"/>
        <w:rPr>
          <w:rFonts w:ascii="Times New Roman" w:hAnsi="Times New Roman" w:cs="Times New Roman"/>
          <w:b/>
          <w:noProof/>
        </w:rPr>
      </w:pPr>
    </w:p>
    <w:p w14:paraId="6B48086B" w14:textId="369060E6" w:rsidR="004D52A1" w:rsidRPr="009C472C" w:rsidRDefault="004D52A1" w:rsidP="008E20C0">
      <w:pPr>
        <w:pStyle w:val="USTustnpkodeksu"/>
        <w:keepNext/>
        <w:keepLines/>
        <w:widowControl w:val="0"/>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1. </w:t>
      </w:r>
      <w:r w:rsidR="00126277" w:rsidRPr="009C472C">
        <w:rPr>
          <w:rFonts w:ascii="Times New Roman" w:hAnsi="Times New Roman"/>
        </w:rPr>
        <w:t>S</w:t>
      </w:r>
      <w:r w:rsidRPr="009C472C">
        <w:rPr>
          <w:rFonts w:ascii="Times New Roman" w:hAnsi="Times New Roman"/>
        </w:rPr>
        <w:t>askaņā ar valsts tiesību aktiem, savstarpēji vienojoties, var izveidot kopīgas izmeklēšanas grupas, lai novērstu nepamatotu kavēšanos saistībā ar nepieciešamību veikt izmeklēšanas darbības ar mērķi novērst, atklāt un apkarot noziedzīgus nodarījumus, ko vairākās valstīs izdarījušas organizētas noziedzīgās grupas.</w:t>
      </w:r>
    </w:p>
    <w:p w14:paraId="311EAABD" w14:textId="5BE22122" w:rsidR="00061C5F"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2. Kopīgo izmeklēšanas grupu mērķus, darbības ilgumu un sastāvu nosaka atsevišķos līgumos un saskaņā ar valsts tiesību aktiem, kas ir saskaņoti ar ES </w:t>
      </w:r>
      <w:proofErr w:type="spellStart"/>
      <w:r w:rsidRPr="009C472C">
        <w:rPr>
          <w:rFonts w:ascii="Times New Roman" w:hAnsi="Times New Roman"/>
          <w:i/>
          <w:iCs/>
        </w:rPr>
        <w:t>acquis</w:t>
      </w:r>
      <w:proofErr w:type="spellEnd"/>
      <w:r w:rsidRPr="009C472C">
        <w:rPr>
          <w:rFonts w:ascii="Times New Roman" w:hAnsi="Times New Roman"/>
        </w:rPr>
        <w:t xml:space="preserve"> attiecīgajās jomās.</w:t>
      </w:r>
    </w:p>
    <w:p w14:paraId="36003A85" w14:textId="77777777" w:rsidR="004D52A1" w:rsidRPr="009C472C" w:rsidRDefault="004D52A1" w:rsidP="00BE5AFC">
      <w:pPr>
        <w:pStyle w:val="P68B1DB1-USTustnpkodeksu11"/>
        <w:tabs>
          <w:tab w:val="left" w:pos="567"/>
        </w:tabs>
        <w:spacing w:before="120" w:line="240" w:lineRule="auto"/>
        <w:jc w:val="center"/>
        <w:rPr>
          <w:rFonts w:ascii="Times New Roman" w:hAnsi="Times New Roman" w:cs="Times New Roman"/>
          <w:noProof/>
        </w:rPr>
      </w:pPr>
    </w:p>
    <w:p w14:paraId="0088E151" w14:textId="3FFF08C5" w:rsidR="00061C5F" w:rsidRPr="009C472C" w:rsidRDefault="00061C5F" w:rsidP="00BE5AFC">
      <w:pPr>
        <w:pStyle w:val="P68B1DB1-USTustnpkodeksu11"/>
        <w:keepNext/>
        <w:keepLines/>
        <w:tabs>
          <w:tab w:val="left" w:pos="567"/>
        </w:tabs>
        <w:spacing w:before="120" w:line="240" w:lineRule="auto"/>
        <w:jc w:val="center"/>
        <w:rPr>
          <w:rFonts w:ascii="Times New Roman" w:hAnsi="Times New Roman" w:cs="Times New Roman"/>
          <w:noProof/>
        </w:rPr>
      </w:pPr>
      <w:r w:rsidRPr="009C472C">
        <w:rPr>
          <w:rFonts w:ascii="Times New Roman" w:hAnsi="Times New Roman"/>
        </w:rPr>
        <w:t>10. pants</w:t>
      </w:r>
    </w:p>
    <w:p w14:paraId="1E388CF0" w14:textId="77777777" w:rsidR="00061C5F" w:rsidRPr="009C472C" w:rsidRDefault="00061C5F" w:rsidP="00BE5AFC">
      <w:pPr>
        <w:pStyle w:val="P68B1DB1-USTustnpkodeksu11"/>
        <w:keepNext/>
        <w:keepLines/>
        <w:tabs>
          <w:tab w:val="left" w:pos="567"/>
        </w:tabs>
        <w:spacing w:before="120" w:line="240" w:lineRule="auto"/>
        <w:jc w:val="center"/>
        <w:rPr>
          <w:rFonts w:ascii="Times New Roman" w:hAnsi="Times New Roman" w:cs="Times New Roman"/>
          <w:noProof/>
        </w:rPr>
      </w:pPr>
      <w:r w:rsidRPr="009C472C">
        <w:rPr>
          <w:rFonts w:ascii="Times New Roman" w:hAnsi="Times New Roman"/>
        </w:rPr>
        <w:t>Liecinieku un personu aizsardzība</w:t>
      </w:r>
    </w:p>
    <w:p w14:paraId="7A83829D" w14:textId="77777777" w:rsidR="00061C5F" w:rsidRPr="009C472C" w:rsidRDefault="00061C5F" w:rsidP="00BE5AFC">
      <w:pPr>
        <w:pStyle w:val="USTustnpkodeksu"/>
        <w:keepNext/>
        <w:keepLines/>
        <w:tabs>
          <w:tab w:val="left" w:pos="567"/>
        </w:tabs>
        <w:spacing w:before="120" w:line="240" w:lineRule="auto"/>
        <w:jc w:val="center"/>
        <w:rPr>
          <w:rFonts w:ascii="Times New Roman" w:hAnsi="Times New Roman" w:cs="Times New Roman"/>
          <w:b/>
          <w:noProof/>
        </w:rPr>
      </w:pPr>
    </w:p>
    <w:p w14:paraId="2236CBEB" w14:textId="5EA7B615" w:rsidR="00061C5F" w:rsidRPr="009C472C" w:rsidRDefault="00061C5F" w:rsidP="00BE5AFC">
      <w:pPr>
        <w:pStyle w:val="USTustnpkodeksu"/>
        <w:keepNext/>
        <w:keepLines/>
        <w:tabs>
          <w:tab w:val="left" w:pos="567"/>
        </w:tabs>
        <w:spacing w:before="120" w:line="240" w:lineRule="auto"/>
        <w:rPr>
          <w:rFonts w:ascii="Times New Roman" w:hAnsi="Times New Roman"/>
        </w:rPr>
      </w:pPr>
      <w:r w:rsidRPr="009C472C">
        <w:rPr>
          <w:rFonts w:ascii="Times New Roman" w:hAnsi="Times New Roman"/>
        </w:rPr>
        <w:t xml:space="preserve">Līgumslēdzējas puses kompetentās iestādes pēc otras Līgumslēdzējas puses kompetentās iestādes pieprasījuma var sniegt palīdzību saistībā ar liecinieku un personu aizsardzību saskaņā ar katras Līgumslēdzējas puses </w:t>
      </w:r>
      <w:r w:rsidR="00020FBB" w:rsidRPr="009C472C">
        <w:rPr>
          <w:rFonts w:ascii="Times New Roman" w:hAnsi="Times New Roman"/>
        </w:rPr>
        <w:t xml:space="preserve">valsts </w:t>
      </w:r>
      <w:r w:rsidRPr="009C472C">
        <w:rPr>
          <w:rFonts w:ascii="Times New Roman" w:hAnsi="Times New Roman"/>
        </w:rPr>
        <w:t>teritorijā spēkā esošajiem tiesību aktiem.</w:t>
      </w:r>
    </w:p>
    <w:p w14:paraId="7B6BECCD" w14:textId="77777777" w:rsidR="00BE5AFC" w:rsidRPr="009C472C" w:rsidRDefault="00BE5AFC" w:rsidP="00BE5AFC">
      <w:pPr>
        <w:pStyle w:val="USTustnpkodeksu"/>
        <w:keepNext/>
        <w:keepLines/>
        <w:tabs>
          <w:tab w:val="left" w:pos="567"/>
        </w:tabs>
        <w:spacing w:before="120" w:line="240" w:lineRule="auto"/>
        <w:rPr>
          <w:rFonts w:ascii="Times New Roman" w:hAnsi="Times New Roman" w:cs="Times New Roman"/>
          <w:noProof/>
        </w:rPr>
      </w:pPr>
    </w:p>
    <w:p w14:paraId="2B39B071"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11. pants</w:t>
      </w:r>
    </w:p>
    <w:p w14:paraId="5F32B01F"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Slepenās operācijas</w:t>
      </w:r>
    </w:p>
    <w:p w14:paraId="369B83A2" w14:textId="77777777" w:rsidR="00061C5F" w:rsidRPr="009C472C" w:rsidRDefault="00061C5F" w:rsidP="00BE5AFC">
      <w:pPr>
        <w:pStyle w:val="USTustnpkodeksu"/>
        <w:tabs>
          <w:tab w:val="left" w:pos="851"/>
        </w:tabs>
        <w:spacing w:before="120" w:line="240" w:lineRule="auto"/>
        <w:rPr>
          <w:rFonts w:ascii="Times New Roman" w:hAnsi="Times New Roman" w:cs="Times New Roman"/>
          <w:noProof/>
        </w:rPr>
      </w:pPr>
    </w:p>
    <w:p w14:paraId="22B934A8" w14:textId="02DC73DD"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1. Sadarbojoties šā līguma 2. pantā minētajās jomās, vienas Līgumslēdzējas puses kompetentās iestādes pēc otras Līgumslēdzējas puses kompetento iestāžu pieprasījuma palīdz pieprasītājas Līgumslēdzējas puses kompetento iestāžu amatpersonām pieprasītājas Līgumslēdzējas puses valsts teritorijā slepeni izmeklēt </w:t>
      </w:r>
      <w:r w:rsidR="00D44CB7" w:rsidRPr="009C472C">
        <w:rPr>
          <w:rFonts w:ascii="Times New Roman" w:hAnsi="Times New Roman"/>
        </w:rPr>
        <w:t>noziegumus</w:t>
      </w:r>
      <w:r w:rsidRPr="009C472C">
        <w:rPr>
          <w:rFonts w:ascii="Times New Roman" w:hAnsi="Times New Roman"/>
        </w:rPr>
        <w:t xml:space="preserve">, uz kuriem attiecas Eiropas apcietinājuma orderis. Šādu izmeklēšanu var veikt tikai ar nosacījumu, ka ir saņemta tās Līgumslēdzējas puses kompetentās iestādes atļauja, kuras valsts teritorijā izmeklēšana jāveic. Šāda atļauja var tikt piešķirta, ja tiek izpildīti noteikti nosacījumi. </w:t>
      </w:r>
      <w:r w:rsidR="00126277" w:rsidRPr="009C472C">
        <w:rPr>
          <w:rFonts w:ascii="Times New Roman" w:hAnsi="Times New Roman"/>
        </w:rPr>
        <w:t xml:space="preserve"> Līgumslēdzēju pušu kompetento iestāžu a</w:t>
      </w:r>
      <w:r w:rsidRPr="009C472C">
        <w:rPr>
          <w:rFonts w:ascii="Times New Roman" w:hAnsi="Times New Roman"/>
        </w:rPr>
        <w:t xml:space="preserve">matpersonas, kas veic šādu izmeklēšanu, var izmantot neīstu identitāti. Nav nepieciešams atklāt </w:t>
      </w:r>
      <w:r w:rsidR="00126277" w:rsidRPr="009C472C">
        <w:rPr>
          <w:rFonts w:ascii="Times New Roman" w:hAnsi="Times New Roman"/>
        </w:rPr>
        <w:t xml:space="preserve">Līgumslēdzēju pušu kompetento iestāžu </w:t>
      </w:r>
      <w:r w:rsidRPr="009C472C">
        <w:rPr>
          <w:rFonts w:ascii="Times New Roman" w:hAnsi="Times New Roman"/>
        </w:rPr>
        <w:t>amatpersonas patieso identitāti.</w:t>
      </w:r>
    </w:p>
    <w:p w14:paraId="3625C555" w14:textId="3B2A9DAA"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lastRenderedPageBreak/>
        <w:t xml:space="preserve">2. Lūgumu atļaut veikt slepenu operāciju vienas Līgumslēdzējas puses kompetentā iestāde </w:t>
      </w:r>
      <w:proofErr w:type="spellStart"/>
      <w:r w:rsidRPr="009C472C">
        <w:rPr>
          <w:rFonts w:ascii="Times New Roman" w:hAnsi="Times New Roman"/>
        </w:rPr>
        <w:t>nosūta</w:t>
      </w:r>
      <w:proofErr w:type="spellEnd"/>
      <w:r w:rsidRPr="009C472C">
        <w:rPr>
          <w:rFonts w:ascii="Times New Roman" w:hAnsi="Times New Roman"/>
        </w:rPr>
        <w:t xml:space="preserve"> otras Līgumslēdzējas puses kompetentajai iestādei saskaņā ar šā līguma 6. pantā izklāstīto kārtību.</w:t>
      </w:r>
    </w:p>
    <w:p w14:paraId="62101F79" w14:textId="1F4298B0"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3. Slepenā operācija </w:t>
      </w:r>
      <w:r w:rsidR="00243F61" w:rsidRPr="009C472C">
        <w:rPr>
          <w:rFonts w:ascii="Times New Roman" w:hAnsi="Times New Roman"/>
        </w:rPr>
        <w:t xml:space="preserve">ir ierobežota </w:t>
      </w:r>
      <w:r w:rsidRPr="009C472C">
        <w:rPr>
          <w:rFonts w:ascii="Times New Roman" w:hAnsi="Times New Roman"/>
        </w:rPr>
        <w:t xml:space="preserve">tikai </w:t>
      </w:r>
      <w:r w:rsidR="00243F61" w:rsidRPr="009C472C">
        <w:rPr>
          <w:rFonts w:ascii="Times New Roman" w:hAnsi="Times New Roman"/>
        </w:rPr>
        <w:t xml:space="preserve">ar </w:t>
      </w:r>
      <w:r w:rsidRPr="009C472C">
        <w:rPr>
          <w:rFonts w:ascii="Times New Roman" w:hAnsi="Times New Roman"/>
        </w:rPr>
        <w:t>pieprasījumā norādīt</w:t>
      </w:r>
      <w:r w:rsidR="00243F61" w:rsidRPr="009C472C">
        <w:rPr>
          <w:rFonts w:ascii="Times New Roman" w:hAnsi="Times New Roman"/>
        </w:rPr>
        <w:t>ajām</w:t>
      </w:r>
      <w:r w:rsidRPr="009C472C">
        <w:rPr>
          <w:rFonts w:ascii="Times New Roman" w:hAnsi="Times New Roman"/>
        </w:rPr>
        <w:t xml:space="preserve"> darbīb</w:t>
      </w:r>
      <w:r w:rsidR="00243F61" w:rsidRPr="009C472C">
        <w:rPr>
          <w:rFonts w:ascii="Times New Roman" w:hAnsi="Times New Roman"/>
        </w:rPr>
        <w:t>ām</w:t>
      </w:r>
      <w:r w:rsidRPr="009C472C">
        <w:rPr>
          <w:rFonts w:ascii="Times New Roman" w:hAnsi="Times New Roman"/>
        </w:rPr>
        <w:t xml:space="preserve"> un termiņ</w:t>
      </w:r>
      <w:r w:rsidR="00243F61" w:rsidRPr="009C472C">
        <w:rPr>
          <w:rFonts w:ascii="Times New Roman" w:hAnsi="Times New Roman"/>
        </w:rPr>
        <w:t>iem</w:t>
      </w:r>
      <w:r w:rsidRPr="009C472C">
        <w:rPr>
          <w:rFonts w:ascii="Times New Roman" w:hAnsi="Times New Roman"/>
        </w:rPr>
        <w:t xml:space="preserve">. Šīs darbības veic, stingri ievērojot nosacījumus, ko, atļaujot veikt attiecīgo slepeno operāciju, izvirzījušas Līgumslēdzēju pušu kompetentās iestādes. Šādas darbības vada pieprasījuma saņēmējas Līgumslēdzējas puses </w:t>
      </w:r>
      <w:r w:rsidR="00126277" w:rsidRPr="009C472C">
        <w:rPr>
          <w:rFonts w:ascii="Times New Roman" w:hAnsi="Times New Roman"/>
        </w:rPr>
        <w:t xml:space="preserve">kompetentās iestādes </w:t>
      </w:r>
      <w:r w:rsidRPr="009C472C">
        <w:rPr>
          <w:rFonts w:ascii="Times New Roman" w:hAnsi="Times New Roman"/>
        </w:rPr>
        <w:t xml:space="preserve">amatpersona. Pieprasītājas Līgumslēdzējas puses </w:t>
      </w:r>
      <w:r w:rsidR="00126277" w:rsidRPr="009C472C">
        <w:rPr>
          <w:rFonts w:ascii="Times New Roman" w:hAnsi="Times New Roman"/>
        </w:rPr>
        <w:t xml:space="preserve">kompetentās iestādes </w:t>
      </w:r>
      <w:r w:rsidRPr="009C472C">
        <w:rPr>
          <w:rFonts w:ascii="Times New Roman" w:hAnsi="Times New Roman"/>
        </w:rPr>
        <w:t>amatpersonu rīcība ar visām no tās izrietošajām sekām tiek attiecināta uz to Līgumslēdzēju pusi, kas saņem attiecīgo pieprasījumu.</w:t>
      </w:r>
    </w:p>
    <w:p w14:paraId="1F945DBE" w14:textId="6B83CFAA"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4. Pieprasītājas Līgumslēdzējas puses </w:t>
      </w:r>
      <w:r w:rsidR="00126277" w:rsidRPr="009C472C">
        <w:rPr>
          <w:rFonts w:ascii="Times New Roman" w:hAnsi="Times New Roman"/>
        </w:rPr>
        <w:t xml:space="preserve">kompetentās iestādes </w:t>
      </w:r>
      <w:r w:rsidRPr="009C472C">
        <w:rPr>
          <w:rFonts w:ascii="Times New Roman" w:hAnsi="Times New Roman"/>
        </w:rPr>
        <w:t>amatpersonas pēc pieprasījuma no kompetentās iestādes, kas dev</w:t>
      </w:r>
      <w:r w:rsidR="0038713C">
        <w:rPr>
          <w:rFonts w:ascii="Times New Roman" w:hAnsi="Times New Roman"/>
        </w:rPr>
        <w:t>usi</w:t>
      </w:r>
      <w:r w:rsidRPr="009C472C">
        <w:rPr>
          <w:rFonts w:ascii="Times New Roman" w:hAnsi="Times New Roman"/>
        </w:rPr>
        <w:t xml:space="preserve"> savu piekrišanu, un pēc divpusējām </w:t>
      </w:r>
      <w:r w:rsidR="00243806" w:rsidRPr="009C472C">
        <w:rPr>
          <w:rFonts w:ascii="Times New Roman" w:hAnsi="Times New Roman"/>
        </w:rPr>
        <w:t xml:space="preserve">konsultācijām </w:t>
      </w:r>
      <w:r w:rsidRPr="009C472C">
        <w:rPr>
          <w:rFonts w:ascii="Times New Roman" w:hAnsi="Times New Roman"/>
        </w:rPr>
        <w:t xml:space="preserve">uztic vai </w:t>
      </w:r>
      <w:r w:rsidR="00243806" w:rsidRPr="009C472C">
        <w:rPr>
          <w:rFonts w:ascii="Times New Roman" w:hAnsi="Times New Roman"/>
        </w:rPr>
        <w:t xml:space="preserve">pārtrauc </w:t>
      </w:r>
      <w:r w:rsidRPr="009C472C">
        <w:rPr>
          <w:rFonts w:ascii="Times New Roman" w:hAnsi="Times New Roman"/>
        </w:rPr>
        <w:t>uzdevumu</w:t>
      </w:r>
      <w:r w:rsidR="00243806" w:rsidRPr="009C472C">
        <w:rPr>
          <w:rFonts w:ascii="Times New Roman" w:hAnsi="Times New Roman"/>
        </w:rPr>
        <w:t xml:space="preserve"> pildīšanu </w:t>
      </w:r>
      <w:r w:rsidRPr="009C472C">
        <w:rPr>
          <w:rFonts w:ascii="Times New Roman" w:hAnsi="Times New Roman"/>
        </w:rPr>
        <w:t xml:space="preserve"> tās Līgumslēdzējas puses </w:t>
      </w:r>
      <w:r w:rsidR="00126277" w:rsidRPr="009C472C">
        <w:rPr>
          <w:rFonts w:ascii="Times New Roman" w:hAnsi="Times New Roman"/>
        </w:rPr>
        <w:t xml:space="preserve">kompetentās iestādes </w:t>
      </w:r>
      <w:r w:rsidRPr="009C472C">
        <w:rPr>
          <w:rFonts w:ascii="Times New Roman" w:hAnsi="Times New Roman"/>
        </w:rPr>
        <w:t xml:space="preserve">amatpersonām, kuras </w:t>
      </w:r>
      <w:r w:rsidR="00020FBB" w:rsidRPr="009C472C">
        <w:rPr>
          <w:rFonts w:ascii="Times New Roman" w:hAnsi="Times New Roman"/>
        </w:rPr>
        <w:t xml:space="preserve">valsts </w:t>
      </w:r>
      <w:r w:rsidRPr="009C472C">
        <w:rPr>
          <w:rFonts w:ascii="Times New Roman" w:hAnsi="Times New Roman"/>
        </w:rPr>
        <w:t xml:space="preserve">teritorijā tiek veikta slepenā operācija, ja vien šāda uzdevumu </w:t>
      </w:r>
      <w:r w:rsidR="00EB26C9" w:rsidRPr="009C472C">
        <w:rPr>
          <w:rFonts w:ascii="Times New Roman" w:hAnsi="Times New Roman"/>
        </w:rPr>
        <w:t xml:space="preserve">pārtraukšana </w:t>
      </w:r>
      <w:r w:rsidRPr="009C472C">
        <w:rPr>
          <w:rFonts w:ascii="Times New Roman" w:hAnsi="Times New Roman"/>
        </w:rPr>
        <w:t>neapdraud slepeno operāciju veicošās amatpersonas (vai viņa/viņas ģimenes locekļu) dzīvību, veselību vai drošību.</w:t>
      </w:r>
    </w:p>
    <w:p w14:paraId="19DD145F" w14:textId="22DE03EA"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5. Tās Līgumslēdzējas puses kompetentās iestādes, kuras </w:t>
      </w:r>
      <w:r w:rsidR="00020FBB" w:rsidRPr="009C472C">
        <w:rPr>
          <w:rFonts w:ascii="Times New Roman" w:hAnsi="Times New Roman"/>
        </w:rPr>
        <w:t xml:space="preserve">valsts </w:t>
      </w:r>
      <w:r w:rsidRPr="009C472C">
        <w:rPr>
          <w:rFonts w:ascii="Times New Roman" w:hAnsi="Times New Roman"/>
        </w:rPr>
        <w:t>teritorijā slepeno operāciju veicošā amatpersona vai slepenais aģents ir darbojies, nekavējoties un ne vēlāk kā trīs kalendāro dienu laikā rakstiski informē par darbības pabeigšanu un tās rezultātu.</w:t>
      </w:r>
    </w:p>
    <w:p w14:paraId="51634BE4" w14:textId="6470AACC"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6. Ja ārkārtējas steidzamības dēļ nav iespējams iesniegt šā panta 1. punktā minēto pieprasījumu, darbības, ko uzsākusi </w:t>
      </w:r>
      <w:r w:rsidR="00E22C7A" w:rsidRPr="009C472C">
        <w:rPr>
          <w:rFonts w:ascii="Times New Roman" w:hAnsi="Times New Roman"/>
        </w:rPr>
        <w:t xml:space="preserve">Līgumslēdzējas puses kompetentās iestādes </w:t>
      </w:r>
      <w:r w:rsidRPr="009C472C">
        <w:rPr>
          <w:rFonts w:ascii="Times New Roman" w:hAnsi="Times New Roman"/>
        </w:rPr>
        <w:t>amatpersona, kurai saskaņā ar savas valsts teritorijā spēkā esošajiem tiesību aktiem ir slepeno operāciju veicošas amatpersonas vai slepena aģenta statuss, ir atļauts turpināt otras Līgumslēdzējas puses valsts teritorijā, ja pastāv nopietns risks, ka slepeno operāciju veicošās amatpersonas vai slepenā aģenta identitāte tiks izpausta, un ja šīs darbības attiecas tikai uz slepenās amatpersonas jaunās identitātes aizsardzību. Par turpmākajām darbībām nekavējoties jāpaziņo otras Līgumslēdzējas puses kompetentajai iestādei, kura kompetencē ietilpst slepeno operāciju veicošās amatpersonas darbības.</w:t>
      </w:r>
    </w:p>
    <w:p w14:paraId="69633953" w14:textId="6399BBC7"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7. Pēc pieprasījuma saņēmējas Līgumslēdzējas puses</w:t>
      </w:r>
      <w:r w:rsidR="00E22C7A" w:rsidRPr="009C472C">
        <w:rPr>
          <w:rFonts w:ascii="Times New Roman" w:hAnsi="Times New Roman"/>
        </w:rPr>
        <w:t xml:space="preserve"> kompetentās iestādes</w:t>
      </w:r>
      <w:r w:rsidRPr="009C472C">
        <w:rPr>
          <w:rFonts w:ascii="Times New Roman" w:hAnsi="Times New Roman"/>
        </w:rPr>
        <w:t xml:space="preserve"> pieprasījuma darbības nekavējoties jāpārtrauc un par to jāpaziņo otras Līgumslēdzējas puses kompetentajai iestādei, ja vien šāda pārtraukšana neapdraudētu slepeno operāciju veicošās amatpersonas (vai viņa/viņas ģimenes locekļu) dzīvību, veselību vai drošību.</w:t>
      </w:r>
    </w:p>
    <w:p w14:paraId="1E9B1AA4" w14:textId="09EB15DA"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8. Saskaņā ar Līgumslēdzēju pušu valst</w:t>
      </w:r>
      <w:r w:rsidR="00E22C7A" w:rsidRPr="009C472C">
        <w:rPr>
          <w:rFonts w:ascii="Times New Roman" w:hAnsi="Times New Roman"/>
        </w:rPr>
        <w:t xml:space="preserve">u teritorijā </w:t>
      </w:r>
      <w:r w:rsidRPr="009C472C">
        <w:rPr>
          <w:rFonts w:ascii="Times New Roman" w:hAnsi="Times New Roman"/>
        </w:rPr>
        <w:t xml:space="preserve"> spēkā esošajiem tiesību aktiem slepeno operāciju veicošās amatpersonas vai slepenā aģenta (un viņa/viņas ģimenes locekļu) identitāte tiek aizsargāta arī pēc slepenās operācijas pabeigšanas.</w:t>
      </w:r>
    </w:p>
    <w:p w14:paraId="2BCBA1F7" w14:textId="47CF25FF" w:rsidR="00061C5F"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9. Pieprasījuma saņēmēja</w:t>
      </w:r>
      <w:r w:rsidR="00E22C7A" w:rsidRPr="009C472C">
        <w:rPr>
          <w:rFonts w:ascii="Times New Roman" w:hAnsi="Times New Roman"/>
        </w:rPr>
        <w:t>s</w:t>
      </w:r>
      <w:r w:rsidRPr="009C472C">
        <w:rPr>
          <w:rFonts w:ascii="Times New Roman" w:hAnsi="Times New Roman"/>
        </w:rPr>
        <w:t xml:space="preserve"> Līgumslēdzēja</w:t>
      </w:r>
      <w:r w:rsidR="00E22C7A" w:rsidRPr="009C472C">
        <w:rPr>
          <w:rFonts w:ascii="Times New Roman" w:hAnsi="Times New Roman"/>
        </w:rPr>
        <w:t>s</w:t>
      </w:r>
      <w:r w:rsidRPr="009C472C">
        <w:rPr>
          <w:rFonts w:ascii="Times New Roman" w:hAnsi="Times New Roman"/>
        </w:rPr>
        <w:t xml:space="preserve"> puse</w:t>
      </w:r>
      <w:r w:rsidR="00E22C7A" w:rsidRPr="009C472C">
        <w:rPr>
          <w:rFonts w:ascii="Times New Roman" w:hAnsi="Times New Roman"/>
        </w:rPr>
        <w:t>s kompetenta</w:t>
      </w:r>
      <w:r w:rsidR="00E706A3" w:rsidRPr="009C472C">
        <w:rPr>
          <w:rFonts w:ascii="Times New Roman" w:hAnsi="Times New Roman"/>
        </w:rPr>
        <w:t>jai</w:t>
      </w:r>
      <w:r w:rsidR="00E22C7A" w:rsidRPr="009C472C">
        <w:rPr>
          <w:rFonts w:ascii="Times New Roman" w:hAnsi="Times New Roman"/>
        </w:rPr>
        <w:t xml:space="preserve"> iestādei</w:t>
      </w:r>
      <w:r w:rsidRPr="009C472C">
        <w:rPr>
          <w:rFonts w:ascii="Times New Roman" w:hAnsi="Times New Roman"/>
        </w:rPr>
        <w:t xml:space="preserve"> jāveic visas nepieciešamās darbības, lai palīdzētu pieprasītāja</w:t>
      </w:r>
      <w:r w:rsidR="00E22C7A" w:rsidRPr="009C472C">
        <w:rPr>
          <w:rFonts w:ascii="Times New Roman" w:hAnsi="Times New Roman"/>
        </w:rPr>
        <w:t>s</w:t>
      </w:r>
      <w:r w:rsidRPr="009C472C">
        <w:rPr>
          <w:rFonts w:ascii="Times New Roman" w:hAnsi="Times New Roman"/>
        </w:rPr>
        <w:t xml:space="preserve"> Līgumslēdzēja</w:t>
      </w:r>
      <w:r w:rsidR="00E22C7A" w:rsidRPr="009C472C">
        <w:rPr>
          <w:rFonts w:ascii="Times New Roman" w:hAnsi="Times New Roman"/>
        </w:rPr>
        <w:t>s</w:t>
      </w:r>
      <w:r w:rsidRPr="009C472C">
        <w:rPr>
          <w:rFonts w:ascii="Times New Roman" w:hAnsi="Times New Roman"/>
        </w:rPr>
        <w:t xml:space="preserve"> puse</w:t>
      </w:r>
      <w:r w:rsidR="00E22C7A" w:rsidRPr="009C472C">
        <w:rPr>
          <w:rFonts w:ascii="Times New Roman" w:hAnsi="Times New Roman"/>
        </w:rPr>
        <w:t>s kompetenta</w:t>
      </w:r>
      <w:r w:rsidR="00201371" w:rsidRPr="009C472C">
        <w:rPr>
          <w:rFonts w:ascii="Times New Roman" w:hAnsi="Times New Roman"/>
        </w:rPr>
        <w:t>ja</w:t>
      </w:r>
      <w:r w:rsidR="00E22C7A" w:rsidRPr="009C472C">
        <w:rPr>
          <w:rFonts w:ascii="Times New Roman" w:hAnsi="Times New Roman"/>
        </w:rPr>
        <w:t>i iestādei</w:t>
      </w:r>
      <w:r w:rsidRPr="009C472C">
        <w:rPr>
          <w:rFonts w:ascii="Times New Roman" w:hAnsi="Times New Roman"/>
        </w:rPr>
        <w:t xml:space="preserve"> veikt slepenas operācijas un aizsargāt abu Līgumslēdzēju pušu </w:t>
      </w:r>
      <w:r w:rsidR="00E22C7A" w:rsidRPr="009C472C">
        <w:rPr>
          <w:rFonts w:ascii="Times New Roman" w:hAnsi="Times New Roman"/>
        </w:rPr>
        <w:t xml:space="preserve">kompetento iestāžu </w:t>
      </w:r>
      <w:r w:rsidRPr="009C472C">
        <w:rPr>
          <w:rFonts w:ascii="Times New Roman" w:hAnsi="Times New Roman"/>
        </w:rPr>
        <w:t>amatpersonas.</w:t>
      </w:r>
    </w:p>
    <w:p w14:paraId="527A793C" w14:textId="77777777" w:rsidR="00B80A64" w:rsidRPr="009C472C" w:rsidRDefault="00B80A64" w:rsidP="00BE5AFC">
      <w:pPr>
        <w:pStyle w:val="USTustnpkodeksu"/>
        <w:tabs>
          <w:tab w:val="left" w:pos="567"/>
        </w:tabs>
        <w:spacing w:before="120" w:line="240" w:lineRule="auto"/>
        <w:ind w:firstLine="567"/>
        <w:rPr>
          <w:rFonts w:ascii="Times New Roman" w:hAnsi="Times New Roman" w:cs="Times New Roman"/>
          <w:noProof/>
        </w:rPr>
      </w:pPr>
    </w:p>
    <w:p w14:paraId="3E115972"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12. pants</w:t>
      </w:r>
    </w:p>
    <w:p w14:paraId="3AA146A7"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Kontrolēta piegāde</w:t>
      </w:r>
    </w:p>
    <w:p w14:paraId="3201C107" w14:textId="77777777" w:rsidR="004D52A1" w:rsidRPr="009C472C" w:rsidRDefault="004D52A1" w:rsidP="00BE5AFC">
      <w:pPr>
        <w:pStyle w:val="USTustnpkodeksu"/>
        <w:tabs>
          <w:tab w:val="left" w:pos="851"/>
        </w:tabs>
        <w:spacing w:before="120" w:line="240" w:lineRule="auto"/>
        <w:rPr>
          <w:rFonts w:ascii="Times New Roman" w:hAnsi="Times New Roman" w:cs="Times New Roman"/>
          <w:noProof/>
        </w:rPr>
      </w:pPr>
    </w:p>
    <w:p w14:paraId="51B8E470" w14:textId="6BF3E61D"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1. Pēc pieprasījuma saņemšanas Līgumslēdzēja</w:t>
      </w:r>
      <w:r w:rsidR="00A27404" w:rsidRPr="009C472C">
        <w:rPr>
          <w:rFonts w:ascii="Times New Roman" w:hAnsi="Times New Roman"/>
        </w:rPr>
        <w:t>s</w:t>
      </w:r>
      <w:r w:rsidRPr="009C472C">
        <w:rPr>
          <w:rFonts w:ascii="Times New Roman" w:hAnsi="Times New Roman"/>
        </w:rPr>
        <w:t xml:space="preserve"> puse</w:t>
      </w:r>
      <w:r w:rsidR="00A27404" w:rsidRPr="009C472C">
        <w:rPr>
          <w:rFonts w:ascii="Times New Roman" w:hAnsi="Times New Roman"/>
        </w:rPr>
        <w:t>s kompetentā iestāde</w:t>
      </w:r>
      <w:r w:rsidRPr="009C472C">
        <w:rPr>
          <w:rFonts w:ascii="Times New Roman" w:hAnsi="Times New Roman"/>
        </w:rPr>
        <w:t xml:space="preserve"> var piekrist tādu priekšmetu kontrolētai piegādei, kas iegūti kriminālprocesā vai paredzēti izmantošanai tajā, ja citādi būtu neiespējami vai būtu ļoti grūti identificēt noziedzīg</w:t>
      </w:r>
      <w:r w:rsidR="00D753C5" w:rsidRPr="009C472C">
        <w:rPr>
          <w:rFonts w:ascii="Times New Roman" w:hAnsi="Times New Roman"/>
        </w:rPr>
        <w:t>uma</w:t>
      </w:r>
      <w:r w:rsidRPr="009C472C">
        <w:rPr>
          <w:rFonts w:ascii="Times New Roman" w:hAnsi="Times New Roman"/>
        </w:rPr>
        <w:t xml:space="preserve"> izdarītājus vai atklāt izplatīšanas maršrutus. Piekrišana jāsniedz un nosacījumi jāizvirza saskaņā ar pieprasījuma saņēmējas Līgumslēdzējas puses valsts teritorijā spēkā esošajiem tiesību aktiem. Pieprasījuma </w:t>
      </w:r>
      <w:r w:rsidRPr="009C472C">
        <w:rPr>
          <w:rFonts w:ascii="Times New Roman" w:hAnsi="Times New Roman"/>
        </w:rPr>
        <w:lastRenderedPageBreak/>
        <w:t>saņēmēja</w:t>
      </w:r>
      <w:r w:rsidR="00A27404" w:rsidRPr="009C472C">
        <w:rPr>
          <w:rFonts w:ascii="Times New Roman" w:hAnsi="Times New Roman"/>
        </w:rPr>
        <w:t>s</w:t>
      </w:r>
      <w:r w:rsidRPr="009C472C">
        <w:rPr>
          <w:rFonts w:ascii="Times New Roman" w:hAnsi="Times New Roman"/>
        </w:rPr>
        <w:t xml:space="preserve"> Līgumslēdzēja</w:t>
      </w:r>
      <w:r w:rsidR="00A27404" w:rsidRPr="009C472C">
        <w:rPr>
          <w:rFonts w:ascii="Times New Roman" w:hAnsi="Times New Roman"/>
        </w:rPr>
        <w:t>s</w:t>
      </w:r>
      <w:r w:rsidRPr="009C472C">
        <w:rPr>
          <w:rFonts w:ascii="Times New Roman" w:hAnsi="Times New Roman"/>
        </w:rPr>
        <w:t xml:space="preserve"> puse</w:t>
      </w:r>
      <w:r w:rsidR="00A27404" w:rsidRPr="009C472C">
        <w:rPr>
          <w:rFonts w:ascii="Times New Roman" w:hAnsi="Times New Roman"/>
        </w:rPr>
        <w:t>s kompetentā iestāde</w:t>
      </w:r>
      <w:r w:rsidRPr="009C472C">
        <w:rPr>
          <w:rFonts w:ascii="Times New Roman" w:hAnsi="Times New Roman"/>
        </w:rPr>
        <w:t xml:space="preserve"> var atteikties atļaut kontrolētas piegādes, ja tas tieši apdraud cilvēku dzīvību un veselību vai var radīt citas smagas sekas.</w:t>
      </w:r>
    </w:p>
    <w:p w14:paraId="3D208C1B" w14:textId="534916A1"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2. Šā panta 1. punktā minēto pieprasījumu otras Līgumslēdzējas puses kompetentajai iestādei iesniedz saskaņā ar šā līguma 6. pantā izklāstīto kārtību.</w:t>
      </w:r>
    </w:p>
    <w:p w14:paraId="24ABC579" w14:textId="18F05E2F"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3. Pieprasījuma saņēmējas Līgumslēdzējas puses kompetentā iestāde pārņem kontrolēto piegāžu kontroli </w:t>
      </w:r>
      <w:proofErr w:type="spellStart"/>
      <w:r w:rsidRPr="009C472C">
        <w:rPr>
          <w:rFonts w:ascii="Times New Roman" w:hAnsi="Times New Roman"/>
        </w:rPr>
        <w:t>robežšķērsošanas</w:t>
      </w:r>
      <w:proofErr w:type="spellEnd"/>
      <w:r w:rsidRPr="009C472C">
        <w:rPr>
          <w:rFonts w:ascii="Times New Roman" w:hAnsi="Times New Roman"/>
        </w:rPr>
        <w:t xml:space="preserve"> vietā vai citā saskaņotā vietā. Pieprasījuma saņēmējas Līgumslēdzējas puses kompetentā iestāde nodrošina nepārtrauktu kontrolētās piegādes kontroli tādā veidā, lai to varētu pārtvert un aizturēt jebkurā laikā.</w:t>
      </w:r>
    </w:p>
    <w:p w14:paraId="6CC36861" w14:textId="37B3DCC7"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4. Vajadzības gadījumā Līgumslēdzēju pušu kompetentās iestādes var koordinēt abu </w:t>
      </w:r>
      <w:r w:rsidR="00A27404" w:rsidRPr="009C472C">
        <w:rPr>
          <w:rFonts w:ascii="Times New Roman" w:hAnsi="Times New Roman"/>
        </w:rPr>
        <w:t xml:space="preserve">Līgumslēdzēju pušu kompetento iestāžu </w:t>
      </w:r>
      <w:r w:rsidRPr="009C472C">
        <w:rPr>
          <w:rFonts w:ascii="Times New Roman" w:hAnsi="Times New Roman"/>
        </w:rPr>
        <w:t xml:space="preserve">amatpersonu īstenoto kontrolēto piegāžu kontroli. Šādā gadījumā pieprasītājas Līgumslēdzējas puses kompetentās iestādes amatpersonām ir jāievēro pieprasījuma saņēmējas Līgumslēdzējas puses valstī spēkā esošie tiesību akti un šīs </w:t>
      </w:r>
      <w:r w:rsidR="00395A6C" w:rsidRPr="009C472C">
        <w:rPr>
          <w:rFonts w:ascii="Times New Roman" w:hAnsi="Times New Roman"/>
        </w:rPr>
        <w:t xml:space="preserve">Līgumslēdzējas puses kompetentās iestādes </w:t>
      </w:r>
      <w:r w:rsidRPr="009C472C">
        <w:rPr>
          <w:rFonts w:ascii="Times New Roman" w:hAnsi="Times New Roman"/>
        </w:rPr>
        <w:t>amatpersonu prasības.</w:t>
      </w:r>
    </w:p>
    <w:p w14:paraId="1F883EA3" w14:textId="13D9EC3E"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5. Pēc pieprasījuma saņēmējas Līgumslēdzējas puses</w:t>
      </w:r>
      <w:r w:rsidR="00395A6C" w:rsidRPr="009C472C">
        <w:rPr>
          <w:rFonts w:ascii="Times New Roman" w:hAnsi="Times New Roman"/>
        </w:rPr>
        <w:t xml:space="preserve"> kompetento iestāžu</w:t>
      </w:r>
      <w:r w:rsidRPr="009C472C">
        <w:rPr>
          <w:rFonts w:ascii="Times New Roman" w:hAnsi="Times New Roman"/>
        </w:rPr>
        <w:t xml:space="preserve"> pieprasījuma ir nekavējoties jāpārtrauc ar kontrolēto piegādi saistītās darbības. Kontrolēto piegāžu rezultātus var izmantot tikai tādā apmērā, kādā pieprasījuma saņēmēja Līgumslēdzēja</w:t>
      </w:r>
      <w:r w:rsidR="00395A6C" w:rsidRPr="009C472C">
        <w:rPr>
          <w:rFonts w:ascii="Times New Roman" w:hAnsi="Times New Roman"/>
        </w:rPr>
        <w:t>s</w:t>
      </w:r>
      <w:r w:rsidRPr="009C472C">
        <w:rPr>
          <w:rFonts w:ascii="Times New Roman" w:hAnsi="Times New Roman"/>
        </w:rPr>
        <w:t xml:space="preserve"> puse</w:t>
      </w:r>
      <w:r w:rsidR="00395A6C" w:rsidRPr="009C472C">
        <w:rPr>
          <w:rFonts w:ascii="Times New Roman" w:hAnsi="Times New Roman"/>
        </w:rPr>
        <w:t>s kompetentā iestāde</w:t>
      </w:r>
      <w:r w:rsidRPr="009C472C">
        <w:rPr>
          <w:rFonts w:ascii="Times New Roman" w:hAnsi="Times New Roman"/>
        </w:rPr>
        <w:t xml:space="preserve"> tam ir piekritusi.</w:t>
      </w:r>
    </w:p>
    <w:p w14:paraId="60D0169D" w14:textId="2625EEA8" w:rsidR="00061C5F"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6. Piekrišana pieprasījumam par kontrolētu piegādi, kas sākas vai turpinās trešajā valstī, tiek dota tikai tad, ja pieprasījumā ir ietverts apliecinājums, ka trešā valsts ir izpildījusi šā panta 3. un 4. punktā izklāstītos nosacījumus.</w:t>
      </w:r>
    </w:p>
    <w:p w14:paraId="1624DF9E" w14:textId="77777777" w:rsidR="00BE5AFC" w:rsidRPr="009C472C" w:rsidRDefault="00BE5AFC" w:rsidP="00BE5AFC">
      <w:pPr>
        <w:pStyle w:val="P68B1DB1-USTustnpkodeksu11"/>
        <w:tabs>
          <w:tab w:val="left" w:pos="567"/>
        </w:tabs>
        <w:spacing w:before="120" w:line="240" w:lineRule="auto"/>
        <w:jc w:val="center"/>
        <w:rPr>
          <w:rFonts w:ascii="Times New Roman" w:hAnsi="Times New Roman"/>
        </w:rPr>
      </w:pPr>
    </w:p>
    <w:p w14:paraId="2A007009" w14:textId="7E01624B"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13. pants</w:t>
      </w:r>
    </w:p>
    <w:p w14:paraId="6DD6CB6E" w14:textId="763A3EFD" w:rsidR="00061C5F" w:rsidRPr="009C472C" w:rsidRDefault="000E1A5E"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 xml:space="preserve">Pārrobežu novērošana </w:t>
      </w:r>
    </w:p>
    <w:p w14:paraId="644723B5"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rPr>
      </w:pPr>
    </w:p>
    <w:p w14:paraId="561F96D9" w14:textId="21059DAC"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1.</w:t>
      </w:r>
      <w:r w:rsidR="000E1A5E" w:rsidRPr="009C472C">
        <w:rPr>
          <w:rFonts w:ascii="Times New Roman" w:hAnsi="Times New Roman"/>
          <w:i/>
        </w:rPr>
        <w:t>Pārrobežu</w:t>
      </w:r>
      <w:r w:rsidR="000E1A5E" w:rsidRPr="009C472C">
        <w:rPr>
          <w:rFonts w:ascii="Times New Roman" w:hAnsi="Times New Roman"/>
        </w:rPr>
        <w:t>n</w:t>
      </w:r>
      <w:r w:rsidRPr="009C472C">
        <w:rPr>
          <w:rFonts w:ascii="Times New Roman" w:hAnsi="Times New Roman"/>
        </w:rPr>
        <w:t>ovērošanu veic saskaņā ar Konvencijas, ar ko īsteno Šengenas nolīgumu starp Beniluksa Ekonomikas savienības valstu valdībām, Vācijas Federatīvās Republikas valdību un Francijas Republikas valdību par pakāpenisku kontroles atcelšanu pie kopīgām robežām, ar grozījumiem (turpmāk – Konvencija par Šengenas nolīguma īstenošanu), 40. panta noteikumiem, ciktāl šos noteikumus nepapildina vai nepaplašina šā līguma noteikumi.</w:t>
      </w:r>
    </w:p>
    <w:p w14:paraId="14EAEB96" w14:textId="6135AEF0"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2. Papildus šā panta 1. punktam </w:t>
      </w:r>
      <w:r w:rsidR="00CA321A" w:rsidRPr="009C472C">
        <w:rPr>
          <w:rFonts w:ascii="Times New Roman" w:hAnsi="Times New Roman"/>
        </w:rPr>
        <w:t xml:space="preserve">pārrobežu </w:t>
      </w:r>
      <w:r w:rsidRPr="009C472C">
        <w:rPr>
          <w:rFonts w:ascii="Times New Roman" w:hAnsi="Times New Roman"/>
        </w:rPr>
        <w:t xml:space="preserve">novērošanu var veikt, lai novērstu vai atklātu tādu noziedzīgu nodarījumu, par kuru ir paredzēta brīvības atņemšana vismaz uz vienu gadu, vai lai noskaidrotu, vai ir izdarīts vai tiek gatavots šāds noziedzīgs nodarījums. </w:t>
      </w:r>
    </w:p>
    <w:p w14:paraId="135C8A6C" w14:textId="2A0562BD"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3. Ja īpaši steidzamu iemeslu dēļ nav iespējams iepriekš lūgt atļauju veikt </w:t>
      </w:r>
      <w:r w:rsidR="00CA321A" w:rsidRPr="009C472C">
        <w:rPr>
          <w:rFonts w:ascii="Times New Roman" w:hAnsi="Times New Roman"/>
        </w:rPr>
        <w:t xml:space="preserve">pārrobežu </w:t>
      </w:r>
      <w:r w:rsidRPr="009C472C">
        <w:rPr>
          <w:rFonts w:ascii="Times New Roman" w:hAnsi="Times New Roman"/>
        </w:rPr>
        <w:t xml:space="preserve">novērošanu, vienas Līgumslēdzējas puses </w:t>
      </w:r>
      <w:r w:rsidR="00395A6C" w:rsidRPr="009C472C">
        <w:rPr>
          <w:rFonts w:ascii="Times New Roman" w:hAnsi="Times New Roman"/>
        </w:rPr>
        <w:t xml:space="preserve">kompetento iestāžu </w:t>
      </w:r>
      <w:r w:rsidRPr="009C472C">
        <w:rPr>
          <w:rFonts w:ascii="Times New Roman" w:hAnsi="Times New Roman"/>
        </w:rPr>
        <w:t xml:space="preserve">amatpersonas, kas veic novērošanu, ir pilnvarotas turpināt novērošanu otras Līgumslēdzējas puses valsts teritorijā saskaņā ar Konvencijas par Šengenas nolīguma īstenošanu 40. panta 2. punktu, lai novērstu konkrētu noziedzīgu nodarījumu, kas var būt pamats Eiropas apcietinājuma ordera izdošanai, vai lai noskaidrotu, vai ir izdarīts vai tiek gatavots šāds noziedzīgs nodarījums. </w:t>
      </w:r>
    </w:p>
    <w:p w14:paraId="60371C29" w14:textId="342B535B"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4. Līgumslēdzēju pušu kompetentās iestādes var pieprasīt, lai otras Līgumslēdzējas puses </w:t>
      </w:r>
      <w:r w:rsidR="00395A6C" w:rsidRPr="009C472C">
        <w:rPr>
          <w:rFonts w:ascii="Times New Roman" w:hAnsi="Times New Roman"/>
        </w:rPr>
        <w:t xml:space="preserve">kompetento iestāžu </w:t>
      </w:r>
      <w:r w:rsidRPr="009C472C">
        <w:rPr>
          <w:rFonts w:ascii="Times New Roman" w:hAnsi="Times New Roman"/>
        </w:rPr>
        <w:t>amatpersonas veic novērošanu to</w:t>
      </w:r>
      <w:r w:rsidR="00CA321A" w:rsidRPr="009C472C">
        <w:rPr>
          <w:rFonts w:ascii="Times New Roman" w:hAnsi="Times New Roman"/>
        </w:rPr>
        <w:t xml:space="preserve"> valsts</w:t>
      </w:r>
      <w:r w:rsidRPr="009C472C">
        <w:rPr>
          <w:rFonts w:ascii="Times New Roman" w:hAnsi="Times New Roman"/>
        </w:rPr>
        <w:t xml:space="preserve"> teritorijā. Šādā gadījumā šis pieprasījums, kas izteikts otras Līgumslēdzējas puses kompetentajai iestādei, vienlaikus ir šīs otras Līgumslēdzējas puses </w:t>
      </w:r>
      <w:proofErr w:type="spellStart"/>
      <w:r w:rsidR="00395A6C" w:rsidRPr="009C472C">
        <w:rPr>
          <w:rFonts w:ascii="Times New Roman" w:hAnsi="Times New Roman"/>
        </w:rPr>
        <w:t>kompetenās</w:t>
      </w:r>
      <w:proofErr w:type="spellEnd"/>
      <w:r w:rsidR="00395A6C" w:rsidRPr="009C472C">
        <w:rPr>
          <w:rFonts w:ascii="Times New Roman" w:hAnsi="Times New Roman"/>
        </w:rPr>
        <w:t xml:space="preserve"> iestādes </w:t>
      </w:r>
      <w:r w:rsidRPr="009C472C">
        <w:rPr>
          <w:rFonts w:ascii="Times New Roman" w:hAnsi="Times New Roman"/>
        </w:rPr>
        <w:t xml:space="preserve">amatpersonu piekrišana šķērsot valstu robežu un veikt </w:t>
      </w:r>
      <w:r w:rsidR="00CA321A" w:rsidRPr="009C472C">
        <w:rPr>
          <w:rFonts w:ascii="Times New Roman" w:hAnsi="Times New Roman"/>
        </w:rPr>
        <w:t xml:space="preserve">pārrobežu </w:t>
      </w:r>
      <w:r w:rsidRPr="009C472C">
        <w:rPr>
          <w:rFonts w:ascii="Times New Roman" w:hAnsi="Times New Roman"/>
        </w:rPr>
        <w:t>novērošanu</w:t>
      </w:r>
      <w:r w:rsidR="00CA321A" w:rsidRPr="009C472C">
        <w:rPr>
          <w:rFonts w:ascii="Times New Roman" w:hAnsi="Times New Roman"/>
        </w:rPr>
        <w:t>.</w:t>
      </w:r>
    </w:p>
    <w:p w14:paraId="3D40434F" w14:textId="2097F902" w:rsidR="004D52A1"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5. </w:t>
      </w:r>
      <w:r w:rsidR="00CA321A" w:rsidRPr="009C472C">
        <w:rPr>
          <w:rFonts w:ascii="Times New Roman" w:hAnsi="Times New Roman"/>
        </w:rPr>
        <w:t>Pārrobežu n</w:t>
      </w:r>
      <w:r w:rsidRPr="009C472C">
        <w:rPr>
          <w:rFonts w:ascii="Times New Roman" w:hAnsi="Times New Roman"/>
        </w:rPr>
        <w:t>ovērošanu veic saskaņā ar šādiem nosacījumiem:</w:t>
      </w:r>
    </w:p>
    <w:p w14:paraId="6563158C" w14:textId="3C361871" w:rsidR="004D52A1" w:rsidRPr="009C472C" w:rsidRDefault="004D52A1"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 xml:space="preserve">a) pieprasījumu piekrist </w:t>
      </w:r>
      <w:r w:rsidR="00CA321A" w:rsidRPr="009C472C">
        <w:rPr>
          <w:rFonts w:ascii="Times New Roman" w:hAnsi="Times New Roman"/>
        </w:rPr>
        <w:t xml:space="preserve">pārrobežu </w:t>
      </w:r>
      <w:r w:rsidRPr="009C472C">
        <w:rPr>
          <w:rFonts w:ascii="Times New Roman" w:hAnsi="Times New Roman"/>
        </w:rPr>
        <w:t xml:space="preserve">novērošanai  iesniedz Līgumslēdzēju pušu ieceltajām </w:t>
      </w:r>
      <w:r w:rsidR="00395A6C" w:rsidRPr="009C472C">
        <w:rPr>
          <w:rFonts w:ascii="Times New Roman" w:hAnsi="Times New Roman"/>
        </w:rPr>
        <w:t xml:space="preserve"> Līgumslēdzēju </w:t>
      </w:r>
      <w:proofErr w:type="spellStart"/>
      <w:r w:rsidR="00395A6C" w:rsidRPr="009C472C">
        <w:rPr>
          <w:rFonts w:ascii="Times New Roman" w:hAnsi="Times New Roman"/>
        </w:rPr>
        <w:t>pušu</w:t>
      </w:r>
      <w:r w:rsidRPr="009C472C">
        <w:rPr>
          <w:rFonts w:ascii="Times New Roman" w:hAnsi="Times New Roman"/>
        </w:rPr>
        <w:t>kompetentajām</w:t>
      </w:r>
      <w:proofErr w:type="spellEnd"/>
      <w:r w:rsidRPr="009C472C">
        <w:rPr>
          <w:rFonts w:ascii="Times New Roman" w:hAnsi="Times New Roman"/>
        </w:rPr>
        <w:t xml:space="preserve"> iestādēm;</w:t>
      </w:r>
    </w:p>
    <w:p w14:paraId="253E929F" w14:textId="2FFA8AAA" w:rsidR="004D52A1" w:rsidRPr="009C472C" w:rsidRDefault="004D52A1" w:rsidP="008E20C0">
      <w:pPr>
        <w:pStyle w:val="USTustnpkodeksu"/>
        <w:keepNext/>
        <w:keepLines/>
        <w:widowControl w:val="0"/>
        <w:tabs>
          <w:tab w:val="left" w:pos="567"/>
        </w:tabs>
        <w:spacing w:before="120" w:line="240" w:lineRule="auto"/>
        <w:ind w:firstLine="851"/>
        <w:rPr>
          <w:rFonts w:ascii="Times New Roman" w:hAnsi="Times New Roman" w:cs="Times New Roman"/>
          <w:noProof/>
        </w:rPr>
      </w:pPr>
      <w:r w:rsidRPr="009C472C">
        <w:rPr>
          <w:rFonts w:ascii="Times New Roman" w:hAnsi="Times New Roman"/>
        </w:rPr>
        <w:lastRenderedPageBreak/>
        <w:t xml:space="preserve">b) abu Līgumslēdzēju pušu kompetentās iestādes var nolemt kopīgi veikt šādu </w:t>
      </w:r>
      <w:r w:rsidR="00CA321A" w:rsidRPr="009C472C">
        <w:rPr>
          <w:rFonts w:ascii="Times New Roman" w:hAnsi="Times New Roman"/>
        </w:rPr>
        <w:t xml:space="preserve">pārrobežu </w:t>
      </w:r>
      <w:r w:rsidRPr="009C472C">
        <w:rPr>
          <w:rFonts w:ascii="Times New Roman" w:hAnsi="Times New Roman"/>
        </w:rPr>
        <w:t xml:space="preserve">novērošanu. </w:t>
      </w:r>
      <w:r w:rsidR="00395A6C" w:rsidRPr="009C472C">
        <w:rPr>
          <w:rFonts w:ascii="Times New Roman" w:hAnsi="Times New Roman"/>
        </w:rPr>
        <w:t xml:space="preserve"> Līgumslēdzējas puses kompetentās iestādes a</w:t>
      </w:r>
      <w:r w:rsidRPr="009C472C">
        <w:rPr>
          <w:rFonts w:ascii="Times New Roman" w:hAnsi="Times New Roman"/>
        </w:rPr>
        <w:t xml:space="preserve">matpersonas, kas veic </w:t>
      </w:r>
      <w:r w:rsidR="00CA321A" w:rsidRPr="009C472C">
        <w:rPr>
          <w:rFonts w:ascii="Times New Roman" w:hAnsi="Times New Roman"/>
        </w:rPr>
        <w:t xml:space="preserve">pārrobežu </w:t>
      </w:r>
      <w:r w:rsidRPr="009C472C">
        <w:rPr>
          <w:rFonts w:ascii="Times New Roman" w:hAnsi="Times New Roman"/>
        </w:rPr>
        <w:t>novērošanu otras Līgumslēdzējas puses valsts teritorijā, darbojas šīs otras Līgumslēdzējas puses kompetentās iestādes amatpersonu vadībā;</w:t>
      </w:r>
    </w:p>
    <w:p w14:paraId="6C8BB3C7" w14:textId="3D5435CC" w:rsidR="004D52A1" w:rsidRPr="009C472C" w:rsidRDefault="004D52A1"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 xml:space="preserve">c) kopijas materiāliem, kas iegūti, veicot </w:t>
      </w:r>
      <w:r w:rsidR="00CA321A" w:rsidRPr="009C472C">
        <w:rPr>
          <w:rFonts w:ascii="Times New Roman" w:hAnsi="Times New Roman"/>
        </w:rPr>
        <w:t xml:space="preserve">pārrobežu </w:t>
      </w:r>
      <w:r w:rsidRPr="009C472C">
        <w:rPr>
          <w:rFonts w:ascii="Times New Roman" w:hAnsi="Times New Roman"/>
        </w:rPr>
        <w:t xml:space="preserve">novērošanu citas Līgumslēdzējas puses </w:t>
      </w:r>
      <w:r w:rsidR="00020FBB" w:rsidRPr="009C472C">
        <w:rPr>
          <w:rFonts w:ascii="Times New Roman" w:hAnsi="Times New Roman"/>
        </w:rPr>
        <w:t xml:space="preserve">valsts </w:t>
      </w:r>
      <w:r w:rsidRPr="009C472C">
        <w:rPr>
          <w:rFonts w:ascii="Times New Roman" w:hAnsi="Times New Roman"/>
        </w:rPr>
        <w:t xml:space="preserve">teritorijā, pēc pieprasījuma </w:t>
      </w:r>
      <w:proofErr w:type="spellStart"/>
      <w:r w:rsidRPr="009C472C">
        <w:rPr>
          <w:rFonts w:ascii="Times New Roman" w:hAnsi="Times New Roman"/>
        </w:rPr>
        <w:t>jānosūta</w:t>
      </w:r>
      <w:proofErr w:type="spellEnd"/>
      <w:r w:rsidRPr="009C472C">
        <w:rPr>
          <w:rFonts w:ascii="Times New Roman" w:hAnsi="Times New Roman"/>
        </w:rPr>
        <w:t xml:space="preserve"> tai Līgumslēdzēja</w:t>
      </w:r>
      <w:r w:rsidR="00395A6C" w:rsidRPr="009C472C">
        <w:rPr>
          <w:rFonts w:ascii="Times New Roman" w:hAnsi="Times New Roman"/>
        </w:rPr>
        <w:t>s</w:t>
      </w:r>
      <w:r w:rsidRPr="009C472C">
        <w:rPr>
          <w:rFonts w:ascii="Times New Roman" w:hAnsi="Times New Roman"/>
        </w:rPr>
        <w:t xml:space="preserve"> puse</w:t>
      </w:r>
      <w:r w:rsidR="00395A6C" w:rsidRPr="009C472C">
        <w:rPr>
          <w:rFonts w:ascii="Times New Roman" w:hAnsi="Times New Roman"/>
        </w:rPr>
        <w:t>s kompetenta</w:t>
      </w:r>
      <w:r w:rsidR="00E706A3" w:rsidRPr="009C472C">
        <w:rPr>
          <w:rFonts w:ascii="Times New Roman" w:hAnsi="Times New Roman"/>
        </w:rPr>
        <w:t>ja</w:t>
      </w:r>
      <w:r w:rsidR="00395A6C" w:rsidRPr="009C472C">
        <w:rPr>
          <w:rFonts w:ascii="Times New Roman" w:hAnsi="Times New Roman"/>
        </w:rPr>
        <w:t>i iestādei,</w:t>
      </w:r>
      <w:r w:rsidRPr="009C472C">
        <w:rPr>
          <w:rFonts w:ascii="Times New Roman" w:hAnsi="Times New Roman"/>
        </w:rPr>
        <w:t xml:space="preserve"> kuras teritorijā notika novērošana.</w:t>
      </w:r>
    </w:p>
    <w:p w14:paraId="2291E97E" w14:textId="45FE5BA5" w:rsidR="00061C5F" w:rsidRPr="009C472C" w:rsidRDefault="004D52A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6. Līgumslēdzēju pušu </w:t>
      </w:r>
      <w:r w:rsidR="00395A6C" w:rsidRPr="009C472C">
        <w:rPr>
          <w:rFonts w:ascii="Times New Roman" w:hAnsi="Times New Roman"/>
        </w:rPr>
        <w:t xml:space="preserve">kompetento iestāžu </w:t>
      </w:r>
      <w:r w:rsidRPr="009C472C">
        <w:rPr>
          <w:rFonts w:ascii="Times New Roman" w:hAnsi="Times New Roman"/>
        </w:rPr>
        <w:t>amatpersonas saskaņā ar šajā pantā noteikto kārtību var turpināt personas novērošanu otras Līgumslēdzējas puses valsts teritorijā klātienē un/vai ar tehniskiem līdzekļiem, ko ir atļāvusi tās Līgumslēdzējas puses kompetentā iestāde, kuras teritorijā novērošana ir jāveic.</w:t>
      </w:r>
    </w:p>
    <w:p w14:paraId="77C02508" w14:textId="77777777" w:rsidR="004D52A1" w:rsidRPr="009C472C" w:rsidRDefault="004D52A1" w:rsidP="00BE5AFC">
      <w:pPr>
        <w:pStyle w:val="USTustnpkodeksu"/>
        <w:tabs>
          <w:tab w:val="left" w:pos="851"/>
        </w:tabs>
        <w:spacing w:before="120" w:line="240" w:lineRule="auto"/>
        <w:rPr>
          <w:rFonts w:ascii="Times New Roman" w:hAnsi="Times New Roman" w:cs="Times New Roman"/>
          <w:noProof/>
        </w:rPr>
      </w:pPr>
    </w:p>
    <w:p w14:paraId="52B73E25"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14. pants</w:t>
      </w:r>
    </w:p>
    <w:p w14:paraId="5AD7F432"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Maskēšanas līdzekļi</w:t>
      </w:r>
    </w:p>
    <w:p w14:paraId="29C00B71" w14:textId="77777777" w:rsidR="00061C5F" w:rsidRPr="009C472C" w:rsidRDefault="00061C5F" w:rsidP="00BE5AFC">
      <w:pPr>
        <w:pStyle w:val="USTustnpkodeksu"/>
        <w:tabs>
          <w:tab w:val="left" w:pos="567"/>
        </w:tabs>
        <w:spacing w:before="120" w:line="240" w:lineRule="auto"/>
        <w:ind w:firstLine="567"/>
        <w:jc w:val="center"/>
        <w:rPr>
          <w:rFonts w:ascii="Times New Roman" w:hAnsi="Times New Roman" w:cs="Times New Roman"/>
          <w:b/>
          <w:noProof/>
        </w:rPr>
      </w:pPr>
    </w:p>
    <w:p w14:paraId="4783A965" w14:textId="2C70FC62" w:rsidR="00061C5F" w:rsidRPr="009C472C" w:rsidRDefault="00C85C30"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1. Līgumslēdzēju pušu </w:t>
      </w:r>
      <w:r w:rsidR="00325B70" w:rsidRPr="009C472C">
        <w:rPr>
          <w:rFonts w:ascii="Times New Roman" w:hAnsi="Times New Roman"/>
        </w:rPr>
        <w:t xml:space="preserve">kompetento iestāžu </w:t>
      </w:r>
      <w:r w:rsidRPr="009C472C">
        <w:rPr>
          <w:rFonts w:ascii="Times New Roman" w:hAnsi="Times New Roman"/>
        </w:rPr>
        <w:t>amatpersonām, sadarbojoties šā līguma 9.–13. pantā minētajās jomās, ir tiesības izmantot reģistrācijas un atšķirības zīmes, dokumentus, dokumentu paraugus, savu speciālo aprīkojumu, transportlīdzekļu valsts reģistrācijas zīmes, kas neļauj identificēt amatpersonas un/vai to saistību ar tiesībaizsardzības iestādēm.</w:t>
      </w:r>
    </w:p>
    <w:p w14:paraId="21065C23" w14:textId="5057D10C" w:rsidR="00061C5F" w:rsidRPr="009C472C" w:rsidRDefault="00C85C30"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2. Pieprasījuma saņēmējas Līgumslēdzējas puses kompetentās iestādes saskaņā ar šīs valsts teritorijā spēkā esošajiem tiesību aktiem nodrošina pieprasītājas Līgumslēdzējas puses </w:t>
      </w:r>
      <w:r w:rsidR="00325B70" w:rsidRPr="009C472C">
        <w:rPr>
          <w:rFonts w:ascii="Times New Roman" w:hAnsi="Times New Roman"/>
        </w:rPr>
        <w:t xml:space="preserve">kompetentās iestādes </w:t>
      </w:r>
      <w:r w:rsidRPr="009C472C">
        <w:rPr>
          <w:rFonts w:ascii="Times New Roman" w:hAnsi="Times New Roman"/>
        </w:rPr>
        <w:t>amatpersonām piekļuvi 1. punktā minētajiem dokumentiem un līdzekļiem.</w:t>
      </w:r>
    </w:p>
    <w:p w14:paraId="0C097965" w14:textId="051669CD" w:rsidR="00061C5F" w:rsidRPr="009C472C" w:rsidRDefault="00061C5F"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3. Pieprasījuma saņēmējas Līgumslēdzējas puses kompetentās iestādes var noteikt procedūras 1. punktā minēto dokumentu un instrumentu izmantošanai, glabāšanai un atgriešanai, kā arī samaksas veikšanai šādu dokumentu nozaudēšanas, sabojāšanas vai iznīcināšanas gadījumā.</w:t>
      </w:r>
    </w:p>
    <w:p w14:paraId="6282C087"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p>
    <w:p w14:paraId="4D20D4A8"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15. pants</w:t>
      </w:r>
    </w:p>
    <w:p w14:paraId="7F8B1428"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Speciālie līdzekļi</w:t>
      </w:r>
    </w:p>
    <w:p w14:paraId="15914EA6"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rPr>
      </w:pPr>
    </w:p>
    <w:p w14:paraId="4FFE980A" w14:textId="3B3C75E2" w:rsidR="00C85C30" w:rsidRPr="009C472C" w:rsidRDefault="00C85C30"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1. Vienas Līgumslēdzējas puses kompetento iestāžu amatpersonas var izmantot nepieciešamos speciālos līdzekļus otras Līgumslēdzējas puses valsts teritorijā, ja to atļauj spēkā esošie tiesību akti tās Līgumslēdzējas puses valsts teritorijā, kurā attiecīgie speciālie līdzekļi tiks izmantoti, un tikai tad, ja to iepriekš ir atļāvusi pieprasījuma saņēmējas Līgumslēdzējas puses kompetentā iestāde.</w:t>
      </w:r>
    </w:p>
    <w:p w14:paraId="751B93B7" w14:textId="6DE915C8" w:rsidR="00C85C30" w:rsidRPr="009C472C" w:rsidRDefault="00C85C30"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2. Vienas Līgumslēdzējas puses kompetentā iestāde paziņo attiecīgajai otras Līgumslēdzējas puses kompetentajai iestādei tiesību aktu prasības attiecībā uz speciālajiem līdzekļiem, kas varētu tikt izmantoti tās teritorijā.</w:t>
      </w:r>
    </w:p>
    <w:p w14:paraId="3DFEDCC0" w14:textId="21F5796B" w:rsidR="00C85C30" w:rsidRPr="009C472C" w:rsidRDefault="00C85C30"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3. Šajā līgumā paredzētās sadarbības ietvaros par speciālajiem līdzekļiem atzīst priekšmetus vai mehānismus un ķīmiskās vielas, kas paredzētas pašaizsardzībai vai sabiedriskās kārtības un drošības nodrošināšanai, bet kas nav </w:t>
      </w:r>
      <w:r w:rsidR="00325B70" w:rsidRPr="009C472C">
        <w:rPr>
          <w:rFonts w:ascii="Times New Roman" w:hAnsi="Times New Roman"/>
        </w:rPr>
        <w:t>šaujam</w:t>
      </w:r>
      <w:r w:rsidRPr="009C472C">
        <w:rPr>
          <w:rFonts w:ascii="Times New Roman" w:hAnsi="Times New Roman"/>
        </w:rPr>
        <w:t>ieroči.</w:t>
      </w:r>
    </w:p>
    <w:p w14:paraId="21D8824A" w14:textId="613FB6BD" w:rsidR="00061C5F" w:rsidRPr="009C472C" w:rsidRDefault="00C85C30"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4. Par speciālo līdzekļu izmantošanu ir jāpaziņo attiecīgās Līgumslēdzējas puses kompetentajai iestādei arī šā līguma 11. panta 6. punktā vai 13. panta 3. punktā minētās ārkārtējās steidzamības gadījumā.</w:t>
      </w:r>
    </w:p>
    <w:p w14:paraId="45C55FDB" w14:textId="77777777" w:rsidR="00B80A64" w:rsidRPr="009C472C" w:rsidRDefault="00B80A64" w:rsidP="00BE5AFC">
      <w:pPr>
        <w:pStyle w:val="USTustnpkodeksu"/>
        <w:keepNext/>
        <w:keepLines/>
        <w:tabs>
          <w:tab w:val="left" w:pos="567"/>
        </w:tabs>
        <w:spacing w:before="120" w:line="240" w:lineRule="auto"/>
        <w:ind w:firstLine="567"/>
        <w:rPr>
          <w:rFonts w:ascii="Times New Roman" w:hAnsi="Times New Roman" w:cs="Times New Roman"/>
          <w:noProof/>
        </w:rPr>
      </w:pPr>
    </w:p>
    <w:p w14:paraId="0A0B0749" w14:textId="77777777" w:rsidR="00061C5F" w:rsidRPr="009C472C" w:rsidRDefault="00061C5F" w:rsidP="00BE5AFC">
      <w:pPr>
        <w:pStyle w:val="P68B1DB1-USTustnpkodeksu11"/>
        <w:keepNext/>
        <w:keepLines/>
        <w:tabs>
          <w:tab w:val="left" w:pos="567"/>
        </w:tabs>
        <w:spacing w:before="120" w:line="240" w:lineRule="auto"/>
        <w:jc w:val="center"/>
        <w:rPr>
          <w:rFonts w:ascii="Times New Roman" w:hAnsi="Times New Roman" w:cs="Times New Roman"/>
          <w:noProof/>
        </w:rPr>
      </w:pPr>
      <w:r w:rsidRPr="009C472C">
        <w:rPr>
          <w:rFonts w:ascii="Times New Roman" w:hAnsi="Times New Roman"/>
        </w:rPr>
        <w:t>16. pants</w:t>
      </w:r>
    </w:p>
    <w:p w14:paraId="341106D8" w14:textId="7D29967B" w:rsidR="00061C5F" w:rsidRDefault="00C904C6" w:rsidP="00BE5AFC">
      <w:pPr>
        <w:pStyle w:val="USTustnpkodeksu"/>
        <w:keepNext/>
        <w:keepLines/>
        <w:tabs>
          <w:tab w:val="left" w:pos="567"/>
        </w:tabs>
        <w:spacing w:before="120" w:line="240" w:lineRule="auto"/>
        <w:jc w:val="center"/>
        <w:rPr>
          <w:rFonts w:ascii="Times New Roman" w:hAnsi="Times New Roman" w:cs="Times New Roman"/>
          <w:b/>
          <w:noProof/>
        </w:rPr>
      </w:pPr>
      <w:r w:rsidRPr="009C472C">
        <w:rPr>
          <w:rFonts w:ascii="Times New Roman" w:hAnsi="Times New Roman" w:cs="Times New Roman"/>
          <w:b/>
          <w:noProof/>
        </w:rPr>
        <w:t>Vajāšana</w:t>
      </w:r>
    </w:p>
    <w:p w14:paraId="3F7EF760" w14:textId="77777777" w:rsidR="0025549C" w:rsidRPr="009C472C" w:rsidRDefault="0025549C" w:rsidP="00BE5AFC">
      <w:pPr>
        <w:pStyle w:val="USTustnpkodeksu"/>
        <w:keepNext/>
        <w:keepLines/>
        <w:tabs>
          <w:tab w:val="left" w:pos="567"/>
        </w:tabs>
        <w:spacing w:before="120" w:line="240" w:lineRule="auto"/>
        <w:jc w:val="center"/>
        <w:rPr>
          <w:rFonts w:ascii="Times New Roman" w:hAnsi="Times New Roman" w:cs="Times New Roman"/>
          <w:b/>
          <w:noProof/>
        </w:rPr>
      </w:pPr>
    </w:p>
    <w:p w14:paraId="50532994" w14:textId="44CAC8F0" w:rsidR="00B80A64" w:rsidRPr="009C472C" w:rsidRDefault="00B80A64" w:rsidP="00BE5AFC">
      <w:pPr>
        <w:pStyle w:val="USTustnpkodeksu"/>
        <w:keepNext/>
        <w:keepLines/>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1. </w:t>
      </w:r>
      <w:r w:rsidR="00C904C6" w:rsidRPr="009C472C">
        <w:rPr>
          <w:rFonts w:ascii="Times New Roman" w:hAnsi="Times New Roman"/>
        </w:rPr>
        <w:t>Vajāšanu</w:t>
      </w:r>
      <w:r w:rsidRPr="009C472C">
        <w:rPr>
          <w:rFonts w:ascii="Times New Roman" w:hAnsi="Times New Roman"/>
        </w:rPr>
        <w:t xml:space="preserve"> veic, cita starpā ievērojot Konvencijas par Šengenas nolīguma īstenošanu 41. pantu un Konvenciju, kas izstrādāta, pamatojoties uz Līguma par Eiropas Savienību K3. pantu, par muitas pārvalžu savstarpēju palīdzību un sadarbību.</w:t>
      </w:r>
    </w:p>
    <w:p w14:paraId="216EF9DF" w14:textId="2BD151AA" w:rsidR="00B80A64" w:rsidRPr="009C472C" w:rsidRDefault="00B80A64"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2. </w:t>
      </w:r>
      <w:r w:rsidR="00C904C6" w:rsidRPr="009C472C">
        <w:rPr>
          <w:rFonts w:ascii="Times New Roman" w:hAnsi="Times New Roman"/>
        </w:rPr>
        <w:t xml:space="preserve">Vajāšanu </w:t>
      </w:r>
      <w:r w:rsidRPr="009C472C">
        <w:rPr>
          <w:rFonts w:ascii="Times New Roman" w:hAnsi="Times New Roman"/>
        </w:rPr>
        <w:t xml:space="preserve">var veikt arī, lai aizturētu personu vai apturētu personu, kura ir izdarījusi vai mēģinājusi izdarīt tādu noziedzīgu nodarījumu, kas var būt </w:t>
      </w:r>
      <w:r w:rsidR="00147EC0" w:rsidRPr="009C472C">
        <w:rPr>
          <w:rFonts w:ascii="Times New Roman" w:hAnsi="Times New Roman"/>
        </w:rPr>
        <w:t>par pamatu</w:t>
      </w:r>
      <w:r w:rsidRPr="009C472C">
        <w:rPr>
          <w:rFonts w:ascii="Times New Roman" w:hAnsi="Times New Roman"/>
        </w:rPr>
        <w:t xml:space="preserve"> Eiropas apcietinājuma ordera izdošanai.</w:t>
      </w:r>
    </w:p>
    <w:p w14:paraId="39749117" w14:textId="27638BC9" w:rsidR="00B80A64" w:rsidRPr="009C472C" w:rsidRDefault="00B80A64"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3. Līgumslēdzējas puses attiecīgās kompetentās iestādes </w:t>
      </w:r>
      <w:r w:rsidR="000A6A18" w:rsidRPr="009C472C">
        <w:rPr>
          <w:rFonts w:ascii="Times New Roman" w:hAnsi="Times New Roman"/>
        </w:rPr>
        <w:t xml:space="preserve">amatpersonas </w:t>
      </w:r>
      <w:r w:rsidRPr="009C472C">
        <w:rPr>
          <w:rFonts w:ascii="Times New Roman" w:hAnsi="Times New Roman"/>
        </w:rPr>
        <w:t xml:space="preserve">var turpināt </w:t>
      </w:r>
      <w:r w:rsidR="000617C1" w:rsidRPr="009C472C">
        <w:rPr>
          <w:rFonts w:ascii="Times New Roman" w:hAnsi="Times New Roman"/>
        </w:rPr>
        <w:t xml:space="preserve"> vajāt</w:t>
      </w:r>
      <w:r w:rsidRPr="009C472C">
        <w:rPr>
          <w:rFonts w:ascii="Times New Roman" w:hAnsi="Times New Roman"/>
        </w:rPr>
        <w:t xml:space="preserve"> otras Līgumslēdzējas puses valsts teritorijā </w:t>
      </w:r>
      <w:r w:rsidR="000617C1" w:rsidRPr="009C472C">
        <w:rPr>
          <w:rFonts w:ascii="Times New Roman" w:hAnsi="Times New Roman"/>
        </w:rPr>
        <w:t>šādas personas</w:t>
      </w:r>
      <w:r w:rsidRPr="009C472C">
        <w:rPr>
          <w:rFonts w:ascii="Times New Roman" w:hAnsi="Times New Roman"/>
        </w:rPr>
        <w:t>:</w:t>
      </w:r>
    </w:p>
    <w:p w14:paraId="47EEF838" w14:textId="61EF2ACC" w:rsidR="00B80A64" w:rsidRPr="009C472C" w:rsidRDefault="00B80A64"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a) aizdomās turēt</w:t>
      </w:r>
      <w:r w:rsidR="000617C1" w:rsidRPr="009C472C">
        <w:rPr>
          <w:rFonts w:ascii="Times New Roman" w:hAnsi="Times New Roman"/>
        </w:rPr>
        <w:t>o</w:t>
      </w:r>
      <w:r w:rsidRPr="009C472C">
        <w:rPr>
          <w:rFonts w:ascii="Times New Roman" w:hAnsi="Times New Roman"/>
        </w:rPr>
        <w:t xml:space="preserve"> person</w:t>
      </w:r>
      <w:r w:rsidR="000617C1" w:rsidRPr="009C472C">
        <w:rPr>
          <w:rFonts w:ascii="Times New Roman" w:hAnsi="Times New Roman"/>
        </w:rPr>
        <w:t>u</w:t>
      </w:r>
      <w:r w:rsidRPr="009C472C">
        <w:rPr>
          <w:rFonts w:ascii="Times New Roman" w:hAnsi="Times New Roman"/>
        </w:rPr>
        <w:t xml:space="preserve">, kas pieprasītājas </w:t>
      </w:r>
      <w:r w:rsidR="000A6A18" w:rsidRPr="009C472C">
        <w:rPr>
          <w:rFonts w:ascii="Times New Roman" w:hAnsi="Times New Roman"/>
        </w:rPr>
        <w:t xml:space="preserve">Līgumslēdzējas puses </w:t>
      </w:r>
      <w:r w:rsidRPr="009C472C">
        <w:rPr>
          <w:rFonts w:ascii="Times New Roman" w:hAnsi="Times New Roman"/>
        </w:rPr>
        <w:t>valsts teritorijā ir izdarījusi vai mēģinājusi izdarīt noziedzīgu nodarījumu, par kuru saskaņā ar abu Līgumslēdzēju pušu valstu normatīvajiem aktiem ir paredzēts vismaz vienu gadu ilgs brīvības atņemšanas sods;</w:t>
      </w:r>
    </w:p>
    <w:p w14:paraId="35B56685" w14:textId="0E0D9A0D" w:rsidR="00B80A64" w:rsidRPr="009C472C" w:rsidRDefault="00B80A64"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b) person</w:t>
      </w:r>
      <w:r w:rsidR="000617C1" w:rsidRPr="009C472C">
        <w:rPr>
          <w:rFonts w:ascii="Times New Roman" w:hAnsi="Times New Roman"/>
        </w:rPr>
        <w:t>u</w:t>
      </w:r>
      <w:r w:rsidRPr="009C472C">
        <w:rPr>
          <w:rFonts w:ascii="Times New Roman" w:hAnsi="Times New Roman"/>
        </w:rPr>
        <w:t xml:space="preserve">, kura ir izbēgusi no </w:t>
      </w:r>
      <w:proofErr w:type="spellStart"/>
      <w:r w:rsidRPr="009C472C">
        <w:rPr>
          <w:rFonts w:ascii="Times New Roman" w:hAnsi="Times New Roman"/>
        </w:rPr>
        <w:t>pirmstiesas</w:t>
      </w:r>
      <w:proofErr w:type="spellEnd"/>
      <w:r w:rsidRPr="009C472C">
        <w:rPr>
          <w:rFonts w:ascii="Times New Roman" w:hAnsi="Times New Roman"/>
        </w:rPr>
        <w:t xml:space="preserve"> apcietinājuma vai ieslodzījuma vietas, ja kavēšanās, kas rastos saistībā ar pieprasījuma saņēmējas </w:t>
      </w:r>
      <w:r w:rsidR="000A6A18" w:rsidRPr="009C472C">
        <w:rPr>
          <w:rFonts w:ascii="Times New Roman" w:hAnsi="Times New Roman"/>
        </w:rPr>
        <w:t xml:space="preserve">Līgumslēdzējas puses </w:t>
      </w:r>
      <w:r w:rsidRPr="009C472C">
        <w:rPr>
          <w:rFonts w:ascii="Times New Roman" w:hAnsi="Times New Roman"/>
        </w:rPr>
        <w:t xml:space="preserve">kompetentās iestādes iepriekšējas informēšanas kārtību, būtiski </w:t>
      </w:r>
      <w:r w:rsidR="000617C1" w:rsidRPr="009C472C">
        <w:rPr>
          <w:rFonts w:ascii="Times New Roman" w:hAnsi="Times New Roman"/>
        </w:rPr>
        <w:t xml:space="preserve">apgrūtinātu </w:t>
      </w:r>
      <w:r w:rsidRPr="009C472C">
        <w:rPr>
          <w:rFonts w:ascii="Times New Roman" w:hAnsi="Times New Roman"/>
        </w:rPr>
        <w:t xml:space="preserve">noziedzīga nodarījuma izdarītāja apcietināšanu un ja tiek aplēsts, ka pieprasījuma saņēmējas Līgumslēdzējas puses kompetentā iestāde nevarētu savlaicīgi pārņemt </w:t>
      </w:r>
      <w:r w:rsidR="000617C1" w:rsidRPr="009C472C">
        <w:rPr>
          <w:rFonts w:ascii="Times New Roman" w:hAnsi="Times New Roman"/>
        </w:rPr>
        <w:t>vajāšanu</w:t>
      </w:r>
      <w:r w:rsidRPr="009C472C">
        <w:rPr>
          <w:rFonts w:ascii="Times New Roman" w:hAnsi="Times New Roman"/>
        </w:rPr>
        <w:t>;</w:t>
      </w:r>
    </w:p>
    <w:p w14:paraId="0B2ABE8E" w14:textId="06D90C9F" w:rsidR="00B80A64" w:rsidRPr="009C472C" w:rsidRDefault="00B80A64"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c) person</w:t>
      </w:r>
      <w:r w:rsidR="000617C1" w:rsidRPr="009C472C">
        <w:rPr>
          <w:rFonts w:ascii="Times New Roman" w:hAnsi="Times New Roman"/>
        </w:rPr>
        <w:t>u</w:t>
      </w:r>
      <w:r w:rsidRPr="009C472C">
        <w:rPr>
          <w:rFonts w:ascii="Times New Roman" w:hAnsi="Times New Roman"/>
        </w:rPr>
        <w:t>, kas atteikusies pakļauties Līgumslēdzējas puses kompetentās iestādes amatpersonas likumīga</w:t>
      </w:r>
      <w:r w:rsidR="000617C1" w:rsidRPr="009C472C">
        <w:rPr>
          <w:rFonts w:ascii="Times New Roman" w:hAnsi="Times New Roman"/>
        </w:rPr>
        <w:t>i</w:t>
      </w:r>
      <w:r w:rsidRPr="009C472C">
        <w:rPr>
          <w:rFonts w:ascii="Times New Roman" w:hAnsi="Times New Roman"/>
        </w:rPr>
        <w:t xml:space="preserve"> </w:t>
      </w:r>
      <w:r w:rsidR="000617C1" w:rsidRPr="009C472C">
        <w:rPr>
          <w:rFonts w:ascii="Times New Roman" w:hAnsi="Times New Roman"/>
        </w:rPr>
        <w:t xml:space="preserve">prasībai </w:t>
      </w:r>
      <w:r w:rsidRPr="009C472C">
        <w:rPr>
          <w:rFonts w:ascii="Times New Roman" w:hAnsi="Times New Roman"/>
        </w:rPr>
        <w:t>apturēt savu mehānisko transportlīdzekli.</w:t>
      </w:r>
    </w:p>
    <w:p w14:paraId="01DD16F2" w14:textId="742FFDE6" w:rsidR="00B80A64" w:rsidRPr="009C472C" w:rsidRDefault="00B80A64"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4. Pirms vai uzreiz pēc robežas šķērsošanas ir jāinformē uzņemošās Līgumslēdzējas puses kompetentā iestāde, izmantojot saskaņoto saziņas kanālu. Pēc minētās </w:t>
      </w:r>
      <w:r w:rsidR="000A6A18" w:rsidRPr="009C472C">
        <w:rPr>
          <w:rFonts w:ascii="Times New Roman" w:hAnsi="Times New Roman"/>
        </w:rPr>
        <w:t xml:space="preserve">Līgumslēdzējas puses kompetentās iestādes </w:t>
      </w:r>
      <w:r w:rsidRPr="009C472C">
        <w:rPr>
          <w:rFonts w:ascii="Times New Roman" w:hAnsi="Times New Roman"/>
        </w:rPr>
        <w:t xml:space="preserve">pieprasījuma </w:t>
      </w:r>
      <w:r w:rsidR="000617C1" w:rsidRPr="009C472C">
        <w:rPr>
          <w:rFonts w:ascii="Times New Roman" w:hAnsi="Times New Roman"/>
        </w:rPr>
        <w:t xml:space="preserve"> vajāša</w:t>
      </w:r>
      <w:r w:rsidR="00717741" w:rsidRPr="009C472C">
        <w:rPr>
          <w:rFonts w:ascii="Times New Roman" w:hAnsi="Times New Roman"/>
        </w:rPr>
        <w:t>nu</w:t>
      </w:r>
      <w:r w:rsidRPr="009C472C">
        <w:rPr>
          <w:rFonts w:ascii="Times New Roman" w:hAnsi="Times New Roman"/>
        </w:rPr>
        <w:t xml:space="preserve"> pārtrauc.</w:t>
      </w:r>
    </w:p>
    <w:p w14:paraId="19C5EEB9" w14:textId="702C6733" w:rsidR="00B80A64" w:rsidRPr="009C472C" w:rsidRDefault="00B80A64"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5. </w:t>
      </w:r>
      <w:r w:rsidR="001D0933" w:rsidRPr="009C472C">
        <w:rPr>
          <w:rFonts w:ascii="Times New Roman" w:hAnsi="Times New Roman"/>
        </w:rPr>
        <w:t>Vajāšanu</w:t>
      </w:r>
      <w:r w:rsidRPr="009C472C">
        <w:rPr>
          <w:rFonts w:ascii="Times New Roman" w:hAnsi="Times New Roman"/>
        </w:rPr>
        <w:t xml:space="preserve"> veic saskaņā ar šādiem nosacījumiem:</w:t>
      </w:r>
    </w:p>
    <w:p w14:paraId="5963FA83" w14:textId="236AC72A" w:rsidR="00B80A64" w:rsidRPr="009C472C" w:rsidRDefault="00B80A64"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a) Līgumslēdzējas puses, kuras</w:t>
      </w:r>
      <w:r w:rsidR="00020FBB" w:rsidRPr="009C472C">
        <w:rPr>
          <w:rFonts w:ascii="Times New Roman" w:hAnsi="Times New Roman"/>
        </w:rPr>
        <w:t xml:space="preserve"> valsts</w:t>
      </w:r>
      <w:r w:rsidRPr="009C472C">
        <w:rPr>
          <w:rFonts w:ascii="Times New Roman" w:hAnsi="Times New Roman"/>
        </w:rPr>
        <w:t xml:space="preserve"> teritorijā notiek </w:t>
      </w:r>
      <w:r w:rsidR="00EB19B6" w:rsidRPr="009C472C">
        <w:rPr>
          <w:rFonts w:ascii="Times New Roman" w:hAnsi="Times New Roman"/>
        </w:rPr>
        <w:t xml:space="preserve">vajāšana </w:t>
      </w:r>
      <w:r w:rsidRPr="009C472C">
        <w:rPr>
          <w:rFonts w:ascii="Times New Roman" w:hAnsi="Times New Roman"/>
        </w:rPr>
        <w:t xml:space="preserve">, kompetento iestāžu amatpersonas var kopīgi veikt </w:t>
      </w:r>
      <w:r w:rsidR="00EB19B6" w:rsidRPr="009C472C">
        <w:rPr>
          <w:rFonts w:ascii="Times New Roman" w:hAnsi="Times New Roman"/>
        </w:rPr>
        <w:t>vajāšanu</w:t>
      </w:r>
      <w:r w:rsidRPr="009C472C">
        <w:rPr>
          <w:rFonts w:ascii="Times New Roman" w:hAnsi="Times New Roman"/>
        </w:rPr>
        <w:t xml:space="preserve">. Šādā gadījumā </w:t>
      </w:r>
      <w:r w:rsidR="00EB19B6" w:rsidRPr="009C472C">
        <w:rPr>
          <w:rFonts w:ascii="Times New Roman" w:hAnsi="Times New Roman"/>
        </w:rPr>
        <w:t>vajāšanu</w:t>
      </w:r>
      <w:r w:rsidRPr="009C472C">
        <w:rPr>
          <w:rFonts w:ascii="Times New Roman" w:hAnsi="Times New Roman"/>
        </w:rPr>
        <w:t xml:space="preserve"> koordinē Līgumslēdzējas puses, kuras</w:t>
      </w:r>
      <w:r w:rsidR="00D058E5" w:rsidRPr="009C472C">
        <w:rPr>
          <w:rFonts w:ascii="Times New Roman" w:hAnsi="Times New Roman"/>
        </w:rPr>
        <w:t xml:space="preserve"> valsts</w:t>
      </w:r>
      <w:r w:rsidRPr="009C472C">
        <w:rPr>
          <w:rFonts w:ascii="Times New Roman" w:hAnsi="Times New Roman"/>
        </w:rPr>
        <w:t xml:space="preserve"> teritorijā </w:t>
      </w:r>
      <w:r w:rsidR="00EB19B6" w:rsidRPr="009C472C">
        <w:rPr>
          <w:rFonts w:ascii="Times New Roman" w:hAnsi="Times New Roman"/>
        </w:rPr>
        <w:t xml:space="preserve">vajāšana </w:t>
      </w:r>
      <w:r w:rsidRPr="009C472C">
        <w:rPr>
          <w:rFonts w:ascii="Times New Roman" w:hAnsi="Times New Roman"/>
        </w:rPr>
        <w:t xml:space="preserve">turpinās, kompetento iestāžu amatpersonas. Otras Līgumslēdzējas puses </w:t>
      </w:r>
      <w:r w:rsidR="00692F45" w:rsidRPr="009C472C">
        <w:rPr>
          <w:rFonts w:ascii="Times New Roman" w:hAnsi="Times New Roman"/>
        </w:rPr>
        <w:t xml:space="preserve">kompetento iestāžu </w:t>
      </w:r>
      <w:r w:rsidRPr="009C472C">
        <w:rPr>
          <w:rFonts w:ascii="Times New Roman" w:hAnsi="Times New Roman"/>
        </w:rPr>
        <w:t>amatpersonām ir jāievēro par koordināciju atbildīgo amatpersonu norādījumi;</w:t>
      </w:r>
    </w:p>
    <w:p w14:paraId="6B8E531F" w14:textId="52676621" w:rsidR="00B80A64" w:rsidRPr="009C472C" w:rsidRDefault="00B80A64"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 xml:space="preserve">b) </w:t>
      </w:r>
      <w:proofErr w:type="spellStart"/>
      <w:r w:rsidR="00EB19B6" w:rsidRPr="009C472C">
        <w:rPr>
          <w:rFonts w:ascii="Times New Roman" w:hAnsi="Times New Roman"/>
        </w:rPr>
        <w:t>vajāšanna</w:t>
      </w:r>
      <w:proofErr w:type="spellEnd"/>
      <w:r w:rsidR="00EB19B6" w:rsidRPr="009C472C">
        <w:rPr>
          <w:rFonts w:ascii="Times New Roman" w:hAnsi="Times New Roman"/>
        </w:rPr>
        <w:t xml:space="preserve"> </w:t>
      </w:r>
      <w:r w:rsidRPr="009C472C">
        <w:rPr>
          <w:rFonts w:ascii="Times New Roman" w:hAnsi="Times New Roman"/>
        </w:rPr>
        <w:t>tiek veikta bez telpas vai laika ierobežojumiem, tostarp šķērsojot sauszemes, gaisa un jūras robežas;</w:t>
      </w:r>
    </w:p>
    <w:p w14:paraId="4E17BCCE" w14:textId="3BE0020C" w:rsidR="00B80A64" w:rsidRPr="009C472C" w:rsidRDefault="00B80A64"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 xml:space="preserve">c) </w:t>
      </w:r>
      <w:r w:rsidR="00692F45" w:rsidRPr="009C472C">
        <w:rPr>
          <w:rFonts w:ascii="Times New Roman" w:hAnsi="Times New Roman"/>
        </w:rPr>
        <w:t xml:space="preserve">Līgumslēdzēju pušu kompetento iestāžu </w:t>
      </w:r>
      <w:r w:rsidRPr="009C472C">
        <w:rPr>
          <w:rFonts w:ascii="Times New Roman" w:hAnsi="Times New Roman"/>
        </w:rPr>
        <w:t xml:space="preserve">amatpersonām, kas veic </w:t>
      </w:r>
      <w:r w:rsidR="00EB19B6" w:rsidRPr="009C472C">
        <w:rPr>
          <w:rFonts w:ascii="Times New Roman" w:hAnsi="Times New Roman"/>
        </w:rPr>
        <w:t>vajāšanu</w:t>
      </w:r>
      <w:r w:rsidRPr="009C472C">
        <w:rPr>
          <w:rFonts w:ascii="Times New Roman" w:hAnsi="Times New Roman"/>
        </w:rPr>
        <w:t xml:space="preserve"> otras Līgumslēdzējas puses valsts teritorijā, ir tiesības apturēt transportlīdzekļus, veikt personas pārmeklēšanu, pārbaudīt dokumentus, transportlīdzekļus un priekšmetus, kā arī galējas nepieciešamības gadījumā izmantot fizisku spēku un citus viņu rīcībā esošus piespiedu līdzekļus, lai personu, kas pretojas, aizturētu un droši nodotu tās Līgumslēdzējas puses</w:t>
      </w:r>
      <w:r w:rsidR="00692F45" w:rsidRPr="009C472C">
        <w:rPr>
          <w:rFonts w:ascii="Times New Roman" w:hAnsi="Times New Roman"/>
        </w:rPr>
        <w:t xml:space="preserve"> kompetentās iestādes</w:t>
      </w:r>
      <w:r w:rsidRPr="009C472C">
        <w:rPr>
          <w:rFonts w:ascii="Times New Roman" w:hAnsi="Times New Roman"/>
        </w:rPr>
        <w:t xml:space="preserve"> amatpersonām, kuras</w:t>
      </w:r>
      <w:r w:rsidR="00D058E5" w:rsidRPr="009C472C">
        <w:rPr>
          <w:rFonts w:ascii="Times New Roman" w:hAnsi="Times New Roman"/>
        </w:rPr>
        <w:t xml:space="preserve"> valsts</w:t>
      </w:r>
      <w:r w:rsidRPr="009C472C">
        <w:rPr>
          <w:rFonts w:ascii="Times New Roman" w:hAnsi="Times New Roman"/>
        </w:rPr>
        <w:t xml:space="preserve"> teritorijā šī persona tiek aizturēta. Attiecīgā </w:t>
      </w:r>
      <w:r w:rsidR="00692F45" w:rsidRPr="009C472C">
        <w:rPr>
          <w:rFonts w:ascii="Times New Roman" w:hAnsi="Times New Roman"/>
        </w:rPr>
        <w:t xml:space="preserve">Līgumslēdzējas puses kompetentā </w:t>
      </w:r>
      <w:r w:rsidRPr="009C472C">
        <w:rPr>
          <w:rFonts w:ascii="Times New Roman" w:hAnsi="Times New Roman"/>
        </w:rPr>
        <w:t>iestāde informē otr</w:t>
      </w:r>
      <w:r w:rsidR="00692F45" w:rsidRPr="009C472C">
        <w:rPr>
          <w:rFonts w:ascii="Times New Roman" w:hAnsi="Times New Roman"/>
        </w:rPr>
        <w:t xml:space="preserve">ās Līgumslēdzējas puses kompetento iestādi </w:t>
      </w:r>
      <w:r w:rsidRPr="009C472C">
        <w:rPr>
          <w:rFonts w:ascii="Times New Roman" w:hAnsi="Times New Roman"/>
        </w:rPr>
        <w:t>par fiziska spēka un citu piespiedu līdzekļu lietošanu saskaņā ar šo punktu;</w:t>
      </w:r>
    </w:p>
    <w:p w14:paraId="7FB2FE14" w14:textId="1BBB491F" w:rsidR="00B80A64" w:rsidRPr="009C472C" w:rsidRDefault="00B80A64"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 xml:space="preserve">d) pēc aizturēšanas vajāto personu nekavējoties nodod tās Līgumslēdzējas puses </w:t>
      </w:r>
      <w:r w:rsidR="00692F45" w:rsidRPr="009C472C">
        <w:rPr>
          <w:rFonts w:ascii="Times New Roman" w:hAnsi="Times New Roman"/>
        </w:rPr>
        <w:t xml:space="preserve">kompetentās iestādes </w:t>
      </w:r>
      <w:r w:rsidRPr="009C472C">
        <w:rPr>
          <w:rFonts w:ascii="Times New Roman" w:hAnsi="Times New Roman"/>
        </w:rPr>
        <w:t xml:space="preserve">amatpersonām, kuras </w:t>
      </w:r>
      <w:r w:rsidR="00EB19B6" w:rsidRPr="009C472C">
        <w:rPr>
          <w:rFonts w:ascii="Times New Roman" w:hAnsi="Times New Roman"/>
        </w:rPr>
        <w:t xml:space="preserve">valsts </w:t>
      </w:r>
      <w:r w:rsidRPr="009C472C">
        <w:rPr>
          <w:rFonts w:ascii="Times New Roman" w:hAnsi="Times New Roman"/>
        </w:rPr>
        <w:t xml:space="preserve">teritorijā </w:t>
      </w:r>
      <w:r w:rsidR="00EB19B6" w:rsidRPr="009C472C">
        <w:rPr>
          <w:rFonts w:ascii="Times New Roman" w:hAnsi="Times New Roman"/>
        </w:rPr>
        <w:t xml:space="preserve">vajāšana </w:t>
      </w:r>
      <w:r w:rsidRPr="009C472C">
        <w:rPr>
          <w:rFonts w:ascii="Times New Roman" w:hAnsi="Times New Roman"/>
        </w:rPr>
        <w:t>turpinājās.</w:t>
      </w:r>
    </w:p>
    <w:p w14:paraId="6C193487" w14:textId="7AF0FE07" w:rsidR="00061C5F" w:rsidRPr="009C472C" w:rsidRDefault="00B80A64"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lastRenderedPageBreak/>
        <w:t xml:space="preserve">6. Pēc </w:t>
      </w:r>
      <w:r w:rsidR="00EB19B6" w:rsidRPr="009C472C">
        <w:rPr>
          <w:rFonts w:ascii="Times New Roman" w:hAnsi="Times New Roman"/>
        </w:rPr>
        <w:t>vajāšanas</w:t>
      </w:r>
      <w:r w:rsidRPr="009C472C">
        <w:rPr>
          <w:rFonts w:ascii="Times New Roman" w:hAnsi="Times New Roman"/>
        </w:rPr>
        <w:t xml:space="preserve"> uzņemošās Līgumslēdzējas puses kompetentajai iestādei nekavējoties iesniedz pilnu rakstisku ziņojumu, kurā sīki aprakstīti apstākļi, laiks, vieta un veiktie pasākumi.</w:t>
      </w:r>
    </w:p>
    <w:p w14:paraId="421FA607" w14:textId="77777777" w:rsidR="00610506" w:rsidRPr="009C472C" w:rsidRDefault="00610506" w:rsidP="00BE5AFC">
      <w:pPr>
        <w:pStyle w:val="USTustnpkodeksu"/>
        <w:tabs>
          <w:tab w:val="left" w:pos="567"/>
        </w:tabs>
        <w:spacing w:before="120" w:line="240" w:lineRule="auto"/>
        <w:ind w:left="993" w:firstLine="0"/>
        <w:rPr>
          <w:rFonts w:ascii="Times New Roman" w:hAnsi="Times New Roman" w:cs="Times New Roman"/>
          <w:noProof/>
        </w:rPr>
      </w:pPr>
    </w:p>
    <w:p w14:paraId="1E010A91"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IV sadaļa</w:t>
      </w:r>
    </w:p>
    <w:p w14:paraId="28FF2954" w14:textId="0A4E5599"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bookmarkStart w:id="1" w:name="_Hlk197426449"/>
      <w:r w:rsidRPr="009C472C">
        <w:rPr>
          <w:rFonts w:ascii="Times New Roman" w:hAnsi="Times New Roman"/>
        </w:rPr>
        <w:t xml:space="preserve">Sadarbība pierobežas </w:t>
      </w:r>
      <w:bookmarkEnd w:id="1"/>
      <w:r w:rsidR="00807C54" w:rsidRPr="009C472C">
        <w:rPr>
          <w:rFonts w:ascii="Times New Roman" w:hAnsi="Times New Roman"/>
        </w:rPr>
        <w:t>teritorijās</w:t>
      </w:r>
    </w:p>
    <w:p w14:paraId="5FE14E62"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lang w:val="en-US"/>
        </w:rPr>
      </w:pPr>
    </w:p>
    <w:p w14:paraId="618901C2"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17. pants</w:t>
      </w:r>
    </w:p>
    <w:p w14:paraId="6015487D"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Kopīgas operācijas</w:t>
      </w:r>
    </w:p>
    <w:p w14:paraId="2B8ADB86" w14:textId="77777777" w:rsidR="00061C5F" w:rsidRPr="009C472C" w:rsidRDefault="00061C5F" w:rsidP="00BE5AFC">
      <w:pPr>
        <w:pStyle w:val="USTustnpkodeksu"/>
        <w:tabs>
          <w:tab w:val="left" w:pos="567"/>
        </w:tabs>
        <w:spacing w:before="120" w:line="240" w:lineRule="auto"/>
        <w:jc w:val="left"/>
        <w:rPr>
          <w:rFonts w:ascii="Times New Roman" w:hAnsi="Times New Roman" w:cs="Times New Roman"/>
          <w:noProof/>
        </w:rPr>
      </w:pPr>
    </w:p>
    <w:p w14:paraId="79F349C5" w14:textId="6B28BCCB" w:rsidR="00610506" w:rsidRPr="009C472C" w:rsidRDefault="00610506"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1. Līgumslēdzējas puses kompetentās iestādes savas kompetences ietvaros var uzticēt savā pakļautībā esošām amatpersonām kopīgi ar otras Līgumslēdzējas puses kompetentās iestādes amatpersonām veikt uzdevumus šīs valsts teritorijā saskaņā ar tiesību aktiem, kas ir spēkā tās Līgumslēdzējas puses valst</w:t>
      </w:r>
      <w:r w:rsidR="00807C54" w:rsidRPr="009C472C">
        <w:rPr>
          <w:rFonts w:ascii="Times New Roman" w:hAnsi="Times New Roman"/>
        </w:rPr>
        <w:t>s teritorijā</w:t>
      </w:r>
      <w:r w:rsidRPr="009C472C">
        <w:rPr>
          <w:rFonts w:ascii="Times New Roman" w:hAnsi="Times New Roman"/>
        </w:rPr>
        <w:t xml:space="preserve">, </w:t>
      </w:r>
      <w:proofErr w:type="spellStart"/>
      <w:r w:rsidRPr="009C472C">
        <w:rPr>
          <w:rFonts w:ascii="Times New Roman" w:hAnsi="Times New Roman"/>
        </w:rPr>
        <w:t>kur</w:t>
      </w:r>
      <w:r w:rsidR="00807C54" w:rsidRPr="009C472C">
        <w:rPr>
          <w:rFonts w:ascii="Times New Roman" w:hAnsi="Times New Roman"/>
        </w:rPr>
        <w:t>ā</w:t>
      </w:r>
      <w:r w:rsidRPr="009C472C">
        <w:rPr>
          <w:rFonts w:ascii="Times New Roman" w:hAnsi="Times New Roman"/>
        </w:rPr>
        <w:t>tiks</w:t>
      </w:r>
      <w:proofErr w:type="spellEnd"/>
      <w:r w:rsidRPr="009C472C">
        <w:rPr>
          <w:rFonts w:ascii="Times New Roman" w:hAnsi="Times New Roman"/>
        </w:rPr>
        <w:t xml:space="preserve"> veiktas darbības.</w:t>
      </w:r>
    </w:p>
    <w:p w14:paraId="05621423" w14:textId="14DFAD29" w:rsidR="00610506" w:rsidRPr="009C472C" w:rsidRDefault="00610506"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2. Līgumslēdzēju pušu </w:t>
      </w:r>
      <w:r w:rsidR="00807C54" w:rsidRPr="009C472C">
        <w:rPr>
          <w:rFonts w:ascii="Times New Roman" w:hAnsi="Times New Roman"/>
        </w:rPr>
        <w:t xml:space="preserve">kompetento iestāžu </w:t>
      </w:r>
      <w:r w:rsidRPr="009C472C">
        <w:rPr>
          <w:rFonts w:ascii="Times New Roman" w:hAnsi="Times New Roman"/>
        </w:rPr>
        <w:t>amatpersonas var tikt iesaistītas un/vai aprīkojums var tikt izmantots kopīgās operācijās:</w:t>
      </w:r>
    </w:p>
    <w:p w14:paraId="1EAB4913" w14:textId="26BB61C8" w:rsidR="00610506" w:rsidRPr="009C472C" w:rsidRDefault="00610506"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a) lielu politisku, sporta vai kultūras pasākumu laikā;</w:t>
      </w:r>
    </w:p>
    <w:p w14:paraId="2C1F26E2" w14:textId="6F212026" w:rsidR="00610506" w:rsidRPr="009C472C" w:rsidRDefault="00610506"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b) konferenču, pieredzes apmaiņas, mācību, tostarp starptautisku, scenārijos balstītu mācību, forumu vai citu lielu starptautisku pasākumu laikā;</w:t>
      </w:r>
    </w:p>
    <w:p w14:paraId="422382CB" w14:textId="4ACF4087" w:rsidR="00610506" w:rsidRPr="009C472C" w:rsidRDefault="00610506"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c) ārvalstu vadītāju vai citu viesu oficiālo vizīšu laikā;</w:t>
      </w:r>
    </w:p>
    <w:p w14:paraId="675D85A7" w14:textId="5F0189D0" w:rsidR="00610506" w:rsidRPr="009C472C" w:rsidRDefault="00610506"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d) ārkārtas vai krīzes situāciju laikā;</w:t>
      </w:r>
    </w:p>
    <w:p w14:paraId="09DD44B1" w14:textId="785093A0" w:rsidR="00610506" w:rsidRPr="009C472C" w:rsidRDefault="00610506"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e) kopīgās patruļās;</w:t>
      </w:r>
    </w:p>
    <w:p w14:paraId="08A0F8CB" w14:textId="12EDA208" w:rsidR="00610506" w:rsidRPr="009C472C" w:rsidRDefault="00610506"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f) sabiedriskās kārtības un ceļu satiksmes drošības nodrošināšanas laikā;</w:t>
      </w:r>
    </w:p>
    <w:p w14:paraId="227549F5" w14:textId="2A26E507" w:rsidR="00610506" w:rsidRPr="009C472C" w:rsidRDefault="00610506"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g) noziedzīgu nodarījumu novēršanas laikā;</w:t>
      </w:r>
    </w:p>
    <w:p w14:paraId="08A2F70D" w14:textId="24BF77A3" w:rsidR="00610506" w:rsidRPr="009C472C" w:rsidRDefault="00610506"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h) kopīgu vadības un koordinācijas vai sadarbības centru izveidē;</w:t>
      </w:r>
    </w:p>
    <w:p w14:paraId="6EEC664A" w14:textId="7A457371" w:rsidR="00610506" w:rsidRPr="009C472C" w:rsidRDefault="00610506"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i) laika posmā, kamēr uz laiku ir atjaunota iekšējā robežkontrole.</w:t>
      </w:r>
    </w:p>
    <w:p w14:paraId="7E1D2A67" w14:textId="59FEB148" w:rsidR="00610506" w:rsidRPr="009C472C" w:rsidRDefault="00610506"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3. Kad ir pieņemts lēmums par dalību kopīgā operācijā, Līgumslēdzējas puses kompetentā iestāde aizpilda un saskaņo dokumentus par iesaistīto amatpersonu un aprīkojuma izmantošanu otras Līgumslēdzējas puses </w:t>
      </w:r>
      <w:r w:rsidR="00D2494E" w:rsidRPr="009C472C">
        <w:rPr>
          <w:rFonts w:ascii="Times New Roman" w:hAnsi="Times New Roman"/>
        </w:rPr>
        <w:t xml:space="preserve">valsts </w:t>
      </w:r>
      <w:r w:rsidRPr="009C472C">
        <w:rPr>
          <w:rFonts w:ascii="Times New Roman" w:hAnsi="Times New Roman"/>
        </w:rPr>
        <w:t>teritorijā, kā arī saskaņo praktiskus un organizatoriskus jautājumus saistībā ar amatpersonu un aprīkojuma nodrošināšanu kopīgajai operācijai.</w:t>
      </w:r>
    </w:p>
    <w:p w14:paraId="1251D612" w14:textId="1AE3F80B" w:rsidR="00061C5F" w:rsidRPr="009C472C" w:rsidRDefault="00610506" w:rsidP="00BE5AFC">
      <w:pPr>
        <w:pStyle w:val="USTustnpkodeksu"/>
        <w:tabs>
          <w:tab w:val="left" w:pos="567"/>
        </w:tabs>
        <w:spacing w:before="120" w:line="240" w:lineRule="auto"/>
        <w:ind w:firstLine="567"/>
        <w:rPr>
          <w:rFonts w:ascii="Times New Roman" w:hAnsi="Times New Roman"/>
        </w:rPr>
      </w:pPr>
      <w:r w:rsidRPr="009C472C">
        <w:rPr>
          <w:rFonts w:ascii="Times New Roman" w:hAnsi="Times New Roman"/>
        </w:rPr>
        <w:t xml:space="preserve">4. Līgumslēdzējas puses </w:t>
      </w:r>
      <w:r w:rsidR="002926E9" w:rsidRPr="009C472C">
        <w:rPr>
          <w:rFonts w:ascii="Times New Roman" w:hAnsi="Times New Roman"/>
        </w:rPr>
        <w:t xml:space="preserve">kompetento iestāžu </w:t>
      </w:r>
      <w:r w:rsidRPr="009C472C">
        <w:rPr>
          <w:rFonts w:ascii="Times New Roman" w:hAnsi="Times New Roman"/>
        </w:rPr>
        <w:t>amatpersonu norīkošana un aprīkojuma nodrošināšanas process kopīgai operācijai tiek veikts saskaņā ar nosūtošās Līgumslēdzējas puses valsts teritorijā spēkā esošajiem tiesību aktiem.</w:t>
      </w:r>
    </w:p>
    <w:p w14:paraId="5DE5DE38" w14:textId="77777777" w:rsidR="001D2B5D" w:rsidRPr="009C472C" w:rsidRDefault="001D2B5D" w:rsidP="00BE5AFC">
      <w:pPr>
        <w:pStyle w:val="USTustnpkodeksu"/>
        <w:tabs>
          <w:tab w:val="left" w:pos="567"/>
        </w:tabs>
        <w:spacing w:before="120" w:line="240" w:lineRule="auto"/>
        <w:ind w:firstLine="567"/>
        <w:rPr>
          <w:rFonts w:ascii="Times New Roman" w:hAnsi="Times New Roman" w:cs="Times New Roman"/>
          <w:noProof/>
        </w:rPr>
      </w:pPr>
    </w:p>
    <w:p w14:paraId="688E32C6" w14:textId="77777777" w:rsidR="00061C5F" w:rsidRPr="009C472C" w:rsidRDefault="00061C5F" w:rsidP="00BE5AFC">
      <w:pPr>
        <w:pStyle w:val="P68B1DB1-USTustnpkodeksu11"/>
        <w:spacing w:before="120" w:line="240" w:lineRule="auto"/>
        <w:jc w:val="center"/>
        <w:rPr>
          <w:rFonts w:ascii="Times New Roman" w:hAnsi="Times New Roman" w:cs="Times New Roman"/>
          <w:noProof/>
        </w:rPr>
      </w:pPr>
      <w:r w:rsidRPr="009C472C">
        <w:rPr>
          <w:rFonts w:ascii="Times New Roman" w:hAnsi="Times New Roman"/>
        </w:rPr>
        <w:t>18. pants</w:t>
      </w:r>
    </w:p>
    <w:p w14:paraId="323EC5A6" w14:textId="77777777" w:rsidR="00061C5F" w:rsidRPr="009C472C" w:rsidRDefault="00061C5F" w:rsidP="00BE5AFC">
      <w:pPr>
        <w:pStyle w:val="P68B1DB1-USTustnpkodeksu11"/>
        <w:spacing w:before="120" w:line="240" w:lineRule="auto"/>
        <w:jc w:val="center"/>
        <w:rPr>
          <w:rFonts w:ascii="Times New Roman" w:hAnsi="Times New Roman" w:cs="Times New Roman"/>
          <w:noProof/>
        </w:rPr>
      </w:pPr>
      <w:r w:rsidRPr="009C472C">
        <w:rPr>
          <w:rFonts w:ascii="Times New Roman" w:hAnsi="Times New Roman"/>
        </w:rPr>
        <w:t>Kopīgas patruļas</w:t>
      </w:r>
    </w:p>
    <w:p w14:paraId="2D31447A" w14:textId="77777777" w:rsidR="00061C5F" w:rsidRPr="009C472C" w:rsidRDefault="00061C5F" w:rsidP="00BE5AFC">
      <w:pPr>
        <w:pStyle w:val="USTustnpkodeksu"/>
        <w:spacing w:before="120" w:line="240" w:lineRule="auto"/>
        <w:jc w:val="center"/>
        <w:rPr>
          <w:rFonts w:ascii="Times New Roman" w:hAnsi="Times New Roman" w:cs="Times New Roman"/>
          <w:b/>
          <w:noProof/>
        </w:rPr>
      </w:pPr>
    </w:p>
    <w:p w14:paraId="27458931" w14:textId="3D1A9BA4" w:rsidR="00610506" w:rsidRPr="009C472C" w:rsidRDefault="00610506"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1. Līgumslēdzējas puses kompetento iestāžu amatpersonas ierobežotu laiku un šā līguma piemērošanas jomā ietilpstošu konkrētu uzdevumu veikšanai var piedalīties kopīgās patruļās otras Līgumslēdzējas puses valsts teritorijā.</w:t>
      </w:r>
    </w:p>
    <w:p w14:paraId="40CFB947" w14:textId="493BFD49" w:rsidR="00061C5F" w:rsidRPr="009C472C" w:rsidRDefault="00610506"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lastRenderedPageBreak/>
        <w:t xml:space="preserve">2. Kopīgajā patruļā piedalās vismaz viena amatpersona no katras Līgumslēdzējas puses </w:t>
      </w:r>
      <w:r w:rsidR="001D2B5D" w:rsidRPr="009C472C">
        <w:rPr>
          <w:rFonts w:ascii="Times New Roman" w:hAnsi="Times New Roman"/>
        </w:rPr>
        <w:t xml:space="preserve">kompetentās iestādes </w:t>
      </w:r>
      <w:r w:rsidRPr="009C472C">
        <w:rPr>
          <w:rFonts w:ascii="Times New Roman" w:hAnsi="Times New Roman"/>
        </w:rPr>
        <w:t xml:space="preserve">. </w:t>
      </w:r>
      <w:r w:rsidR="001D2B5D" w:rsidRPr="009C472C">
        <w:rPr>
          <w:rFonts w:ascii="Times New Roman" w:hAnsi="Times New Roman"/>
        </w:rPr>
        <w:t>Līgumslēdzējas puses kompetentās iestādes a</w:t>
      </w:r>
      <w:r w:rsidRPr="009C472C">
        <w:rPr>
          <w:rFonts w:ascii="Times New Roman" w:hAnsi="Times New Roman"/>
        </w:rPr>
        <w:t xml:space="preserve">matpersonas, kas piedalās kopīgajā patruļā, atrodas tās Līgumslēdzējas puses amatpersonas pakļautībā, kuras </w:t>
      </w:r>
      <w:r w:rsidR="001D2B5D" w:rsidRPr="009C472C">
        <w:rPr>
          <w:rFonts w:ascii="Times New Roman" w:hAnsi="Times New Roman"/>
        </w:rPr>
        <w:t xml:space="preserve">valsts </w:t>
      </w:r>
      <w:r w:rsidRPr="009C472C">
        <w:rPr>
          <w:rFonts w:ascii="Times New Roman" w:hAnsi="Times New Roman"/>
        </w:rPr>
        <w:t>teritorijā notiek patruļa.</w:t>
      </w:r>
    </w:p>
    <w:p w14:paraId="7C03AB10"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rPr>
      </w:pPr>
    </w:p>
    <w:p w14:paraId="33C66F96"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19. pants</w:t>
      </w:r>
    </w:p>
    <w:p w14:paraId="5EB3A12F"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Sadarbības centri un kontaktpunkti</w:t>
      </w:r>
    </w:p>
    <w:p w14:paraId="2C3B8428"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rPr>
      </w:pPr>
    </w:p>
    <w:p w14:paraId="4B8B7DA6" w14:textId="0AB41E88" w:rsidR="00610506" w:rsidRPr="009C472C" w:rsidRDefault="00610506"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1. Līgumslēdzējas puses valsts teritorijā var izveidot Līgumslēdzēju pušu kompetento iestāžu sadarbības centru vai kontaktpunktu, kas </w:t>
      </w:r>
      <w:proofErr w:type="spellStart"/>
      <w:r w:rsidRPr="009C472C">
        <w:rPr>
          <w:rFonts w:ascii="Times New Roman" w:hAnsi="Times New Roman"/>
          <w:i/>
          <w:iCs/>
        </w:rPr>
        <w:t>inter</w:t>
      </w:r>
      <w:proofErr w:type="spellEnd"/>
      <w:r w:rsidRPr="009C472C">
        <w:rPr>
          <w:rFonts w:ascii="Times New Roman" w:hAnsi="Times New Roman"/>
          <w:i/>
          <w:iCs/>
        </w:rPr>
        <w:t xml:space="preserve"> </w:t>
      </w:r>
      <w:proofErr w:type="spellStart"/>
      <w:r w:rsidRPr="009C472C">
        <w:rPr>
          <w:rFonts w:ascii="Times New Roman" w:hAnsi="Times New Roman"/>
          <w:i/>
          <w:iCs/>
        </w:rPr>
        <w:t>alia</w:t>
      </w:r>
      <w:proofErr w:type="spellEnd"/>
      <w:r w:rsidRPr="009C472C">
        <w:rPr>
          <w:rFonts w:ascii="Times New Roman" w:hAnsi="Times New Roman"/>
        </w:rPr>
        <w:t xml:space="preserve"> var būt mobils (ierīkots oficiālajā transportlīdzeklī). Sadarbības centra vai kontaktpunkta personāls ir šo iestāžu amatpersonas vai darbinieki, kas veic tiem noteiktās funkcijas.</w:t>
      </w:r>
    </w:p>
    <w:p w14:paraId="41602BE9" w14:textId="77EB2DE5" w:rsidR="00610506" w:rsidRPr="009C472C" w:rsidRDefault="00610506"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2. Sadarbības centra vai kontaktpunkta amatpersonām un darbiniekiem nav tiesību veikt neatkarīgas izlūkošanas darbības.</w:t>
      </w:r>
    </w:p>
    <w:p w14:paraId="1894F360" w14:textId="254EC429" w:rsidR="00061C5F" w:rsidRPr="009C472C" w:rsidRDefault="00610506"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3. Sadarbības centrs vai kontaktpunkts darbojas saskaņā ar šā līguma noteikumiem un saskaņā ar Līgumslēdzēju pušu kompetento iestāžu atsevišķu vienošanos, kurā </w:t>
      </w:r>
      <w:proofErr w:type="spellStart"/>
      <w:r w:rsidRPr="009C472C">
        <w:rPr>
          <w:rFonts w:ascii="Times New Roman" w:hAnsi="Times New Roman"/>
          <w:i/>
          <w:iCs/>
        </w:rPr>
        <w:t>inter</w:t>
      </w:r>
      <w:proofErr w:type="spellEnd"/>
      <w:r w:rsidRPr="009C472C">
        <w:rPr>
          <w:rFonts w:ascii="Times New Roman" w:hAnsi="Times New Roman"/>
          <w:i/>
          <w:iCs/>
        </w:rPr>
        <w:t xml:space="preserve"> </w:t>
      </w:r>
      <w:proofErr w:type="spellStart"/>
      <w:r w:rsidRPr="009C472C">
        <w:rPr>
          <w:rFonts w:ascii="Times New Roman" w:hAnsi="Times New Roman"/>
          <w:i/>
          <w:iCs/>
        </w:rPr>
        <w:t>alia</w:t>
      </w:r>
      <w:proofErr w:type="spellEnd"/>
      <w:r w:rsidRPr="009C472C">
        <w:rPr>
          <w:rFonts w:ascii="Times New Roman" w:hAnsi="Times New Roman"/>
        </w:rPr>
        <w:t xml:space="preserve"> nosaka darbības izmaksu atlīdzināšanas apjomu, veidu un kārtību.</w:t>
      </w:r>
    </w:p>
    <w:p w14:paraId="25495B2E" w14:textId="77777777" w:rsidR="00061C5F" w:rsidRPr="009C472C" w:rsidRDefault="00061C5F" w:rsidP="00BE5AFC">
      <w:pPr>
        <w:pStyle w:val="USTustnpkodeksu"/>
        <w:tabs>
          <w:tab w:val="left" w:pos="567"/>
        </w:tabs>
        <w:spacing w:before="120" w:line="240" w:lineRule="auto"/>
        <w:rPr>
          <w:rFonts w:ascii="Times New Roman" w:hAnsi="Times New Roman" w:cs="Times New Roman"/>
          <w:noProof/>
        </w:rPr>
      </w:pPr>
    </w:p>
    <w:p w14:paraId="0A3BBB1F"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20. pants</w:t>
      </w:r>
    </w:p>
    <w:p w14:paraId="30864BB6"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bookmarkStart w:id="2" w:name="_Hlk197426048"/>
      <w:r w:rsidRPr="009C472C">
        <w:rPr>
          <w:rFonts w:ascii="Times New Roman" w:hAnsi="Times New Roman"/>
        </w:rPr>
        <w:t>Kopīgas robežkontroles pagaidu atjaunošana uz iekšējām robežām</w:t>
      </w:r>
    </w:p>
    <w:p w14:paraId="2B13487B"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lang w:val="en-US"/>
        </w:rPr>
      </w:pPr>
    </w:p>
    <w:p w14:paraId="0E8EA798" w14:textId="4C9FA7D3" w:rsidR="00610506" w:rsidRPr="009C472C" w:rsidRDefault="00610506"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1. Ja abas Līgumslēdzējas puses uz laiku atjauno kopīgu robežkontroli uz iekšējām robežām, kā minēts Eiropas Parlamenta un Padomes Regulas (ES) 2016/399 par Savienības Kodeksu par noteikumiem, kas reglamentē personu pārvietošanos pār robežām (Šengenas Robežu kodeksa), 25.–30. pantā, tiek piemēroti šādi noteikumi:</w:t>
      </w:r>
    </w:p>
    <w:p w14:paraId="11C030B6" w14:textId="59C81B48" w:rsidR="00610506" w:rsidRPr="009C472C" w:rsidRDefault="00610506"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 xml:space="preserve">a) var izveidot  kopīgu robežkontroles punktu otras Līgumslēdzējas puses valsts teritorijā saskaņā ar abu Līgumslēdzēju pušu valstu robežsardzes iestāžu panākto vienošanos par kopīga robežkontroles punkta izveidi. Līgumslēdzējas puses valsts robežsardzes iestāde, dodot piekrišanu </w:t>
      </w:r>
      <w:r w:rsidR="00724C5C" w:rsidRPr="009C472C">
        <w:rPr>
          <w:rFonts w:ascii="Times New Roman" w:hAnsi="Times New Roman"/>
        </w:rPr>
        <w:t xml:space="preserve">kopīgas </w:t>
      </w:r>
      <w:r w:rsidRPr="009C472C">
        <w:rPr>
          <w:rFonts w:ascii="Times New Roman" w:hAnsi="Times New Roman"/>
        </w:rPr>
        <w:t xml:space="preserve">robežkontroles veikšanai savā teritorijā un pēc tam, kad saskaņā ar valsts tiesību aktiem ir pieņemts attiecīgais lēmums par robežkontroles pagaidu atjaunošanu uz iekšējās robežas, izvirza nosacījumus, kas jāievēro kopīgas robežkontroles ieviešanai un veikšanai šīs iestādes valsts teritorijā; </w:t>
      </w:r>
    </w:p>
    <w:p w14:paraId="15197C54" w14:textId="6B596A43" w:rsidR="00610506" w:rsidRPr="009C472C" w:rsidRDefault="00610506"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 xml:space="preserve">b) </w:t>
      </w:r>
      <w:r w:rsidR="00724C5C" w:rsidRPr="009C472C">
        <w:rPr>
          <w:rFonts w:ascii="Times New Roman" w:hAnsi="Times New Roman"/>
        </w:rPr>
        <w:t xml:space="preserve">kopīga </w:t>
      </w:r>
      <w:r w:rsidRPr="009C472C">
        <w:rPr>
          <w:rFonts w:ascii="Times New Roman" w:hAnsi="Times New Roman"/>
        </w:rPr>
        <w:t>robežkontrole ir jāpārtrauc pēc Līgumslēdzējas puses, kuras</w:t>
      </w:r>
      <w:r w:rsidR="00D2494E" w:rsidRPr="009C472C">
        <w:rPr>
          <w:rFonts w:ascii="Times New Roman" w:hAnsi="Times New Roman"/>
        </w:rPr>
        <w:t xml:space="preserve"> valsts</w:t>
      </w:r>
      <w:r w:rsidRPr="009C472C">
        <w:rPr>
          <w:rFonts w:ascii="Times New Roman" w:hAnsi="Times New Roman"/>
        </w:rPr>
        <w:t xml:space="preserve"> teritorijā tā tiek veikta, valsts robežsardzes iestādes pieprasījuma, ņemot vērā arī datumu, kas noteikts lēmumā par robežkontroles pagaidu atjaunošanu uz iekšējās robežas.</w:t>
      </w:r>
    </w:p>
    <w:p w14:paraId="0DC35D90" w14:textId="5B05B531" w:rsidR="00610506" w:rsidRPr="009C472C" w:rsidRDefault="00610506"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2. Kopīgās robežkontroles punktiem jāatrodas pēc iespējas tuvāk kopīgajai valsts robežai. Kopīgās robežkontroles punktus var uzstādīt arī pārrobežu dzelzceļa satiksmes maršrutos.</w:t>
      </w:r>
    </w:p>
    <w:p w14:paraId="1AE915E3" w14:textId="74D5E7B8" w:rsidR="00610506" w:rsidRPr="009C472C" w:rsidRDefault="00610506"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3. Līgumslēdzēju pušu valstu robežsardzes iestādēm jāizveido saraksti ar vietām savā </w:t>
      </w:r>
      <w:r w:rsidR="00D63200" w:rsidRPr="009C472C">
        <w:rPr>
          <w:rFonts w:ascii="Times New Roman" w:hAnsi="Times New Roman"/>
        </w:rPr>
        <w:t xml:space="preserve">valsts </w:t>
      </w:r>
      <w:r w:rsidRPr="009C472C">
        <w:rPr>
          <w:rFonts w:ascii="Times New Roman" w:hAnsi="Times New Roman"/>
        </w:rPr>
        <w:t>teritorijā, kas ir piemērotas kopīgu robežkontroles punktu izveidei, kā arī robežu šķērsojošai dzelzceļa satiksmei, norādot Līgumslēdzējas puses valsts teritoriju, kurā šīs vietas atrodas. Līgumslēdzēju pušu valstu robežsardzes iestādes apmainās ar šiem sarakstiem un nekavējoties informē viena otru par jebkādām izmaiņām tajos.</w:t>
      </w:r>
    </w:p>
    <w:p w14:paraId="4C6739FD" w14:textId="77777777" w:rsidR="009C5814" w:rsidRPr="009C472C" w:rsidRDefault="00610506"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4. Līgumslēdzēju pušu valstu robežsardzes iestādes noslēdz savstarpēju vienošanos, kurā nosaka kārtību pasākumu organizēšanai, lai uz laiku atjaunotu kopīgu robežkontroli uz iekšējās </w:t>
      </w:r>
      <w:r w:rsidRPr="009C472C">
        <w:rPr>
          <w:rFonts w:ascii="Times New Roman" w:hAnsi="Times New Roman"/>
        </w:rPr>
        <w:lastRenderedPageBreak/>
        <w:t>robežas. Šajā vienošanās dokumentā nosaka pasākumus kopīgas robežkontroles pagaidu atjaunošanai, tās īstenošanu un darbības jomu, tostarp:</w:t>
      </w:r>
    </w:p>
    <w:p w14:paraId="1DF5ED93" w14:textId="53A5B6B4" w:rsidR="00061C5F" w:rsidRPr="009C472C" w:rsidRDefault="00061C5F"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a) </w:t>
      </w:r>
      <w:r w:rsidR="00D753C5" w:rsidRPr="009C472C">
        <w:rPr>
          <w:rFonts w:ascii="Times New Roman" w:hAnsi="Times New Roman"/>
        </w:rPr>
        <w:t xml:space="preserve">atbildību par </w:t>
      </w:r>
      <w:r w:rsidRPr="009C472C">
        <w:rPr>
          <w:rFonts w:ascii="Times New Roman" w:hAnsi="Times New Roman"/>
        </w:rPr>
        <w:t>valsts robež</w:t>
      </w:r>
      <w:r w:rsidR="00D753C5" w:rsidRPr="009C472C">
        <w:rPr>
          <w:rFonts w:ascii="Times New Roman" w:hAnsi="Times New Roman"/>
        </w:rPr>
        <w:t>as</w:t>
      </w:r>
      <w:r w:rsidRPr="009C472C">
        <w:rPr>
          <w:rFonts w:ascii="Times New Roman" w:hAnsi="Times New Roman"/>
        </w:rPr>
        <w:t xml:space="preserve"> teritoriju (robežposmu) sadalījumu;</w:t>
      </w:r>
    </w:p>
    <w:p w14:paraId="7EA7E927" w14:textId="77777777" w:rsidR="00061C5F" w:rsidRPr="009C472C" w:rsidRDefault="00061C5F"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b) ceļus un vietas pagaidu kopīgu robežkontroles punktu izveidei;</w:t>
      </w:r>
    </w:p>
    <w:p w14:paraId="0AA88BAF" w14:textId="77777777" w:rsidR="00061C5F" w:rsidRPr="009C472C" w:rsidRDefault="00061C5F"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c) slēdzamos ceļus un to slēgšanas metodi;</w:t>
      </w:r>
    </w:p>
    <w:p w14:paraId="7F037EA1" w14:textId="77777777" w:rsidR="00061C5F" w:rsidRPr="009C472C" w:rsidRDefault="00061C5F"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d) kopīgo pagaidu robežkontroles punktu pārbaudes tehnoloģiju saturu;</w:t>
      </w:r>
    </w:p>
    <w:p w14:paraId="441DE052" w14:textId="77777777" w:rsidR="00061C5F" w:rsidRPr="009C472C" w:rsidRDefault="00061C5F"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e) to, kā tiks nodrošināta kopīgo pagaidu robežkontroles punktu pārbaudes tehnoloģiju izstrāde un atjaunināšana, ko veic Līgumslēdzēju pušu valstu robežsardzes iestāžu pilnvaroti robežas pārstāvji;</w:t>
      </w:r>
    </w:p>
    <w:p w14:paraId="3F861CB4" w14:textId="77777777" w:rsidR="00F91293" w:rsidRPr="009C472C" w:rsidRDefault="00061C5F"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f) tehniskās infrastruktūras plānošanu un nodrošināšanu; </w:t>
      </w:r>
    </w:p>
    <w:p w14:paraId="5A52F1E1" w14:textId="092730C1" w:rsidR="00061C5F" w:rsidRPr="009C472C" w:rsidRDefault="00061C5F"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g) darbības, kas jāveic, ja tiek pieņemts lēmums par kopīgas robežkontroles pagaidu atjaunošanu uz iekšējām robežām, un citus attiecīgus jautājumus.</w:t>
      </w:r>
    </w:p>
    <w:p w14:paraId="3B16379B" w14:textId="77777777" w:rsidR="00061C5F" w:rsidRPr="009C472C" w:rsidRDefault="00061C5F"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5. Līgumslēdzēju pušu valstu robežsardzes iestādes var arī slēgt vienošanās, kurās nosaka darbības, lai organizētu un īstenotu kopīgas robežkontroles pagaidu atjaunošanu pārrobežu dzelzceļa satiksmes maršrutos, kā arī nepieciešamo pasākumu apjomu.</w:t>
      </w:r>
    </w:p>
    <w:p w14:paraId="5B60038C" w14:textId="26CADC63" w:rsidR="00F91293" w:rsidRPr="009C472C" w:rsidRDefault="00061C5F"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6. Izmaksas saistībā ar kopīgu robežkontroli un kopīgiem pagaidu robežkontroles punktiem sedz tā Līgumslēdzēja puse, kuras valsts teritorijā tiek īstenota kopīgās robežkontroles pagaidu atjaunošana, ja vien nav panākta cita vienošanās. Līgumslēdzēja puse, kuras</w:t>
      </w:r>
      <w:r w:rsidR="00D63200" w:rsidRPr="009C472C">
        <w:rPr>
          <w:rFonts w:ascii="Times New Roman" w:hAnsi="Times New Roman"/>
        </w:rPr>
        <w:t xml:space="preserve"> valsts </w:t>
      </w:r>
      <w:r w:rsidRPr="009C472C">
        <w:rPr>
          <w:rFonts w:ascii="Times New Roman" w:hAnsi="Times New Roman"/>
        </w:rPr>
        <w:t xml:space="preserve"> teritorijā tiek veikta robežkontrole, ir atbildīga par pienācīgu marķējumu, drošību un sabiedrisko kārtību </w:t>
      </w:r>
      <w:proofErr w:type="spellStart"/>
      <w:r w:rsidRPr="009C472C">
        <w:rPr>
          <w:rFonts w:ascii="Times New Roman" w:hAnsi="Times New Roman"/>
        </w:rPr>
        <w:t>robežšķērsošanas</w:t>
      </w:r>
      <w:proofErr w:type="spellEnd"/>
      <w:r w:rsidRPr="009C472C">
        <w:rPr>
          <w:rFonts w:ascii="Times New Roman" w:hAnsi="Times New Roman"/>
        </w:rPr>
        <w:t xml:space="preserve"> vietās.</w:t>
      </w:r>
    </w:p>
    <w:p w14:paraId="230FFA8F" w14:textId="175F09CF" w:rsidR="00061C5F" w:rsidRPr="009C472C" w:rsidRDefault="00061C5F"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7. Vienas Līgumslēdzējas puses tiesību aktus, kas attiecas uz</w:t>
      </w:r>
      <w:r w:rsidR="00724C5C" w:rsidRPr="009C472C">
        <w:rPr>
          <w:rFonts w:ascii="Times New Roman" w:hAnsi="Times New Roman"/>
        </w:rPr>
        <w:t xml:space="preserve"> kopīgas</w:t>
      </w:r>
      <w:r w:rsidRPr="009C472C">
        <w:rPr>
          <w:rFonts w:ascii="Times New Roman" w:hAnsi="Times New Roman"/>
        </w:rPr>
        <w:t xml:space="preserve"> robežkontroles veikšanu saskaņā ar šo līgumu, piemēro otras Līgumslēdzējas puses valsts teritorijā, kurā ir izveidoti pagaidu kopīgie robežkontroles punkti, tādā pašā veidā kā pirmās minētās Līgumslēdzējas puses</w:t>
      </w:r>
      <w:r w:rsidR="00D2494E" w:rsidRPr="009C472C">
        <w:rPr>
          <w:rFonts w:ascii="Times New Roman" w:hAnsi="Times New Roman"/>
        </w:rPr>
        <w:t xml:space="preserve"> valsts</w:t>
      </w:r>
      <w:r w:rsidRPr="009C472C">
        <w:rPr>
          <w:rFonts w:ascii="Times New Roman" w:hAnsi="Times New Roman"/>
        </w:rPr>
        <w:t xml:space="preserve"> teritorijā. Šo tiesību aktu pārkāpšana paredz tādu pašu atbildību kā par līdzīgiem pārkāpumiem pirmās minētās Līgumslēdzējas puses </w:t>
      </w:r>
      <w:r w:rsidR="00D2494E" w:rsidRPr="009C472C">
        <w:rPr>
          <w:rFonts w:ascii="Times New Roman" w:hAnsi="Times New Roman"/>
        </w:rPr>
        <w:t xml:space="preserve">valsts </w:t>
      </w:r>
      <w:r w:rsidRPr="009C472C">
        <w:rPr>
          <w:rFonts w:ascii="Times New Roman" w:hAnsi="Times New Roman"/>
        </w:rPr>
        <w:t>teritorijā.</w:t>
      </w:r>
    </w:p>
    <w:bookmarkEnd w:id="2"/>
    <w:p w14:paraId="370C1837" w14:textId="77777777" w:rsidR="00061C5F" w:rsidRPr="009C472C" w:rsidRDefault="00061C5F" w:rsidP="00BE5AFC">
      <w:pPr>
        <w:pStyle w:val="USTustnpkodeksu"/>
        <w:tabs>
          <w:tab w:val="left" w:pos="567"/>
        </w:tabs>
        <w:spacing w:before="120" w:line="240" w:lineRule="auto"/>
        <w:rPr>
          <w:rFonts w:ascii="Times New Roman" w:hAnsi="Times New Roman" w:cs="Times New Roman"/>
          <w:noProof/>
        </w:rPr>
      </w:pPr>
    </w:p>
    <w:p w14:paraId="6609CEC5"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V sadaļa</w:t>
      </w:r>
    </w:p>
    <w:p w14:paraId="214E3EC6" w14:textId="32D9EDE6" w:rsidR="00061C5F" w:rsidRPr="009C472C" w:rsidRDefault="007D230B"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L</w:t>
      </w:r>
      <w:r w:rsidR="00061C5F" w:rsidRPr="009C472C">
        <w:rPr>
          <w:rFonts w:ascii="Times New Roman" w:hAnsi="Times New Roman"/>
        </w:rPr>
        <w:t>īguma īstenošana un nobeiguma noteikumi</w:t>
      </w:r>
    </w:p>
    <w:p w14:paraId="51CAF849"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lang w:val="en-US"/>
        </w:rPr>
      </w:pPr>
    </w:p>
    <w:p w14:paraId="72A3F7DC"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21. pants</w:t>
      </w:r>
    </w:p>
    <w:p w14:paraId="1768AFFB" w14:textId="6D8855F0"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Saistība ar citiem starptautiskiem līgumiem</w:t>
      </w:r>
    </w:p>
    <w:p w14:paraId="2633E9CE" w14:textId="77777777" w:rsidR="00061C5F" w:rsidRPr="009C472C" w:rsidRDefault="00061C5F" w:rsidP="00BE5AFC">
      <w:pPr>
        <w:pStyle w:val="USTustnpkodeksu"/>
        <w:tabs>
          <w:tab w:val="left" w:pos="567"/>
        </w:tabs>
        <w:spacing w:before="120" w:line="240" w:lineRule="auto"/>
        <w:rPr>
          <w:rFonts w:ascii="Times New Roman" w:hAnsi="Times New Roman" w:cs="Times New Roman"/>
          <w:b/>
          <w:noProof/>
          <w:lang w:val="en-US"/>
        </w:rPr>
      </w:pPr>
    </w:p>
    <w:p w14:paraId="6F25E0E9" w14:textId="4DC0BB19" w:rsidR="00F91293" w:rsidRPr="009C472C" w:rsidRDefault="00061C5F" w:rsidP="00BE5AFC">
      <w:pPr>
        <w:pStyle w:val="USTustnpkodeksu"/>
        <w:tabs>
          <w:tab w:val="left" w:pos="567"/>
        </w:tabs>
        <w:spacing w:before="120" w:line="240" w:lineRule="auto"/>
        <w:rPr>
          <w:rFonts w:ascii="Times New Roman" w:hAnsi="Times New Roman"/>
        </w:rPr>
      </w:pPr>
      <w:r w:rsidRPr="009C472C">
        <w:rPr>
          <w:rFonts w:ascii="Times New Roman" w:hAnsi="Times New Roman"/>
        </w:rPr>
        <w:t>Šis līgums neietekmē Līgumslēdzēju pušu tiesības un pienākumus, kas izriet no citiem starptautiskajiem līgumiem, kuriem šīs Līgumslēdzējas puses vai to valstis ir pievienojušās.</w:t>
      </w:r>
    </w:p>
    <w:p w14:paraId="40BD3EE1" w14:textId="77777777" w:rsidR="00724C5C" w:rsidRPr="009C472C" w:rsidRDefault="00724C5C" w:rsidP="00BE5AFC">
      <w:pPr>
        <w:pStyle w:val="USTustnpkodeksu"/>
        <w:tabs>
          <w:tab w:val="left" w:pos="567"/>
        </w:tabs>
        <w:spacing w:before="120" w:line="240" w:lineRule="auto"/>
        <w:rPr>
          <w:rFonts w:ascii="Times New Roman" w:hAnsi="Times New Roman" w:cs="Times New Roman"/>
          <w:noProof/>
        </w:rPr>
      </w:pPr>
    </w:p>
    <w:p w14:paraId="3DC96687" w14:textId="77777777" w:rsidR="00061C5F" w:rsidRPr="009C472C" w:rsidRDefault="00061C5F" w:rsidP="00BE5AFC">
      <w:pPr>
        <w:pStyle w:val="P68B1DB1-USTustnpkodeksu11"/>
        <w:keepNext/>
        <w:keepLines/>
        <w:tabs>
          <w:tab w:val="left" w:pos="567"/>
        </w:tabs>
        <w:spacing w:before="120" w:line="240" w:lineRule="auto"/>
        <w:jc w:val="center"/>
        <w:rPr>
          <w:rFonts w:ascii="Times New Roman" w:hAnsi="Times New Roman" w:cs="Times New Roman"/>
          <w:noProof/>
        </w:rPr>
      </w:pPr>
      <w:r w:rsidRPr="009C472C">
        <w:rPr>
          <w:rFonts w:ascii="Times New Roman" w:hAnsi="Times New Roman"/>
        </w:rPr>
        <w:t>22. pants</w:t>
      </w:r>
    </w:p>
    <w:p w14:paraId="726F26ED" w14:textId="77777777" w:rsidR="00061C5F" w:rsidRPr="009C472C" w:rsidRDefault="00061C5F" w:rsidP="00BE5AFC">
      <w:pPr>
        <w:pStyle w:val="P68B1DB1-USTustnpkodeksu11"/>
        <w:keepNext/>
        <w:keepLines/>
        <w:tabs>
          <w:tab w:val="left" w:pos="567"/>
        </w:tabs>
        <w:spacing w:before="120" w:line="240" w:lineRule="auto"/>
        <w:jc w:val="center"/>
        <w:rPr>
          <w:rFonts w:ascii="Times New Roman" w:hAnsi="Times New Roman" w:cs="Times New Roman"/>
          <w:noProof/>
        </w:rPr>
      </w:pPr>
      <w:r w:rsidRPr="009C472C">
        <w:rPr>
          <w:rFonts w:ascii="Times New Roman" w:hAnsi="Times New Roman"/>
        </w:rPr>
        <w:t>Kontaktinformācijas paziņošana</w:t>
      </w:r>
    </w:p>
    <w:p w14:paraId="2D3542CB"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rPr>
      </w:pPr>
    </w:p>
    <w:p w14:paraId="6F50206A" w14:textId="3C93492F" w:rsidR="00061C5F" w:rsidRPr="009C472C" w:rsidRDefault="009C5814"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1. Pēc šā līguma stāšanās spēkā </w:t>
      </w:r>
      <w:r w:rsidR="008267C6" w:rsidRPr="009C472C">
        <w:rPr>
          <w:rFonts w:ascii="Times New Roman" w:hAnsi="Times New Roman"/>
        </w:rPr>
        <w:t xml:space="preserve">Līgumslēdzēju pušu </w:t>
      </w:r>
      <w:r w:rsidRPr="009C472C">
        <w:rPr>
          <w:rFonts w:ascii="Times New Roman" w:hAnsi="Times New Roman"/>
        </w:rPr>
        <w:t xml:space="preserve">kompetentās iestādes viena mēneša laikā, izmantojot diplomātiskos kanālus, paziņo viena otrai savu </w:t>
      </w:r>
      <w:proofErr w:type="spellStart"/>
      <w:r w:rsidRPr="009C472C">
        <w:rPr>
          <w:rFonts w:ascii="Times New Roman" w:hAnsi="Times New Roman"/>
        </w:rPr>
        <w:t>kontaktinformācijuu</w:t>
      </w:r>
      <w:proofErr w:type="spellEnd"/>
      <w:r w:rsidRPr="009C472C">
        <w:rPr>
          <w:rFonts w:ascii="Times New Roman" w:hAnsi="Times New Roman"/>
        </w:rPr>
        <w:t>.</w:t>
      </w:r>
    </w:p>
    <w:p w14:paraId="6FF864F6" w14:textId="388E0B4A" w:rsidR="00061C5F" w:rsidRPr="009C472C" w:rsidRDefault="009C5814"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lastRenderedPageBreak/>
        <w:t xml:space="preserve">2. Līgumslēdzējas puses vai to kompetentās iestādes pa diplomātiskajiem kanāliem nekavējoties paziņo viena otrai par jebkurām izmaiņām 1. punktā minētajā informācijā vai izmaiņām </w:t>
      </w:r>
      <w:r w:rsidR="008267C6" w:rsidRPr="009C472C">
        <w:rPr>
          <w:rFonts w:ascii="Times New Roman" w:hAnsi="Times New Roman"/>
        </w:rPr>
        <w:t xml:space="preserve">Līgumslēdzēju pušu </w:t>
      </w:r>
      <w:r w:rsidRPr="009C472C">
        <w:rPr>
          <w:rFonts w:ascii="Times New Roman" w:hAnsi="Times New Roman"/>
        </w:rPr>
        <w:t>kompetentajās iestādēs.</w:t>
      </w:r>
    </w:p>
    <w:p w14:paraId="491114FF" w14:textId="77777777" w:rsidR="00061C5F" w:rsidRPr="009C472C" w:rsidRDefault="00061C5F" w:rsidP="00BE5AFC">
      <w:pPr>
        <w:pStyle w:val="USTustnpkodeksu"/>
        <w:tabs>
          <w:tab w:val="left" w:pos="567"/>
        </w:tabs>
        <w:spacing w:before="120" w:line="240" w:lineRule="auto"/>
        <w:rPr>
          <w:rFonts w:ascii="Times New Roman" w:hAnsi="Times New Roman" w:cs="Times New Roman"/>
          <w:noProof/>
        </w:rPr>
      </w:pPr>
    </w:p>
    <w:p w14:paraId="2F5F4C4F"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23. pants</w:t>
      </w:r>
    </w:p>
    <w:p w14:paraId="75FF4C16"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Izmaksas un zaudējumu atlīdzināšana</w:t>
      </w:r>
    </w:p>
    <w:p w14:paraId="5E16DC94"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rPr>
      </w:pPr>
    </w:p>
    <w:p w14:paraId="2C050DC7" w14:textId="7C5C8FA6" w:rsidR="009C5814" w:rsidRPr="009C472C" w:rsidRDefault="009C5814"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1. Ja vien šajā līgumā nav noteikts citādi, katra Līgumslēdzēja puse sedz savas izmaksas, kas radušās, īstenojot šo līgumu.</w:t>
      </w:r>
    </w:p>
    <w:p w14:paraId="58EE4762" w14:textId="05FFDA1B" w:rsidR="009C5814" w:rsidRPr="009C472C" w:rsidRDefault="009C5814"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2. Līgumslēdzējas puses atsakās no jebkādām prasībām par zaudējumu atlīdzināšanu, kas saistīti ar īpašuma zaudēšanu vai bojājumiem, kurus nodarījušas citas Līgumslēdzējas puses</w:t>
      </w:r>
      <w:r w:rsidR="008267C6" w:rsidRPr="009C472C">
        <w:rPr>
          <w:rFonts w:ascii="Times New Roman" w:hAnsi="Times New Roman"/>
        </w:rPr>
        <w:t xml:space="preserve"> kompetento iestāžu</w:t>
      </w:r>
      <w:r w:rsidRPr="009C472C">
        <w:rPr>
          <w:rFonts w:ascii="Times New Roman" w:hAnsi="Times New Roman"/>
        </w:rPr>
        <w:t xml:space="preserve"> amatpersonas vai darbinieki, veicot ar šā līguma īstenošanu saistītus uzdevumus.</w:t>
      </w:r>
    </w:p>
    <w:p w14:paraId="48356E5E" w14:textId="78AA137D" w:rsidR="009C5814" w:rsidRPr="009C472C" w:rsidRDefault="009C5814"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3. Līgumslēdzējas puses atsakās no jebkādām kompensācijas prasībām gadījumos, kad, pildot pienākumus saistībā ar šā līguma īstenošanu, ir nodarīts kaitējums to kompetento iestāžu amatpersonu vai darbinieku veselībai vai iestājusies viņu nāve. Šis noteikums neierobežo </w:t>
      </w:r>
      <w:r w:rsidR="00D6773A" w:rsidRPr="009C472C">
        <w:rPr>
          <w:rFonts w:ascii="Times New Roman" w:hAnsi="Times New Roman"/>
        </w:rPr>
        <w:t xml:space="preserve">Līgumslēdzēju pušu </w:t>
      </w:r>
      <w:r w:rsidRPr="009C472C">
        <w:rPr>
          <w:rFonts w:ascii="Times New Roman" w:hAnsi="Times New Roman"/>
        </w:rPr>
        <w:t>kompetento iestāžu amatpersonu vai darbinieku, kā arī personu, kurām ir tiesības uz kompensāciju, tiesības saņemt kompensāciju saskaņā ar Līgumslēdzēju pušu valstu teritorijā spēkā esošajiem tiesību aktiem.</w:t>
      </w:r>
    </w:p>
    <w:p w14:paraId="44D7D7FA" w14:textId="069EEFC5" w:rsidR="009C5814" w:rsidRPr="009C472C" w:rsidRDefault="009C5814"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4. Šā panta 2. un 3. punkts neattiecas uz gadījumiem, kad zaudējumi ir radīti tīši vai rupjas neuzmanības dēļ.</w:t>
      </w:r>
    </w:p>
    <w:p w14:paraId="278564C5" w14:textId="36E39AEB" w:rsidR="009C5814" w:rsidRPr="009C472C" w:rsidRDefault="009C5814"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 xml:space="preserve">5. Ja vienas Līgumslēdzējas puses kompetentās iestādes amatpersonas vai darbinieki, veicot ar šā līguma īstenošanu saistītus uzdevumus otras Līgumslēdzējas puses valsts teritorijā, nodara zaudējumus trešajai pusei, tai Līgumslēdzējai pusei, kuras amatpersonas ir nodarījušas zaudējumus, ir pienākums pilnībā atlīdzināt cietušajai personai vai personai, kurai ir tiesības uz kompensāciju, nodarītos zaudējumus. Šis noteikums neattiecas uz gadījumiem, kad </w:t>
      </w:r>
      <w:r w:rsidR="00D6773A" w:rsidRPr="009C472C">
        <w:rPr>
          <w:rFonts w:ascii="Times New Roman" w:hAnsi="Times New Roman"/>
        </w:rPr>
        <w:t xml:space="preserve">Līgumslēdzējas puses </w:t>
      </w:r>
      <w:r w:rsidRPr="009C472C">
        <w:rPr>
          <w:rFonts w:ascii="Times New Roman" w:hAnsi="Times New Roman"/>
        </w:rPr>
        <w:t>kompetentās iestādes amatpersonas vai darbinieki, kas nodarījuši zaudējumus, ir pildījuši tiešus norādījumus otras Līgumslēdzējas puses kompetentās iestādes amatpersonu vai darbinieku vadībā, ja vien viņi šādus zaudējumus nav nodarījuši tīši vai rupjas neuzmanības dēļ.</w:t>
      </w:r>
    </w:p>
    <w:p w14:paraId="4BFDD45F" w14:textId="2426AF6C" w:rsidR="00061C5F" w:rsidRPr="009C472C" w:rsidRDefault="009C5814"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6. Līgumslēdzēju pušu kompetentās iestādes cieši sadarbojas, lai atvieglotu ar zaudējumu atlīdzināšanas prasībām saistītās darbības.</w:t>
      </w:r>
    </w:p>
    <w:p w14:paraId="32722E9F" w14:textId="77777777" w:rsidR="009C5814" w:rsidRPr="009C472C" w:rsidRDefault="009C5814" w:rsidP="00BE5AFC">
      <w:pPr>
        <w:pStyle w:val="USTustnpkodeksu"/>
        <w:tabs>
          <w:tab w:val="left" w:pos="567"/>
        </w:tabs>
        <w:spacing w:before="120" w:line="240" w:lineRule="auto"/>
        <w:rPr>
          <w:rFonts w:ascii="Times New Roman" w:hAnsi="Times New Roman" w:cs="Times New Roman"/>
          <w:noProof/>
        </w:rPr>
      </w:pPr>
    </w:p>
    <w:p w14:paraId="63C9230A" w14:textId="77777777" w:rsidR="00061C5F" w:rsidRPr="009C472C" w:rsidRDefault="00061C5F" w:rsidP="007641CC">
      <w:pPr>
        <w:pStyle w:val="P68B1DB1-USTustnpkodeksu11"/>
        <w:keepNext/>
        <w:keepLines/>
        <w:tabs>
          <w:tab w:val="left" w:pos="567"/>
        </w:tabs>
        <w:spacing w:before="120" w:line="240" w:lineRule="auto"/>
        <w:jc w:val="center"/>
        <w:rPr>
          <w:rFonts w:ascii="Times New Roman" w:hAnsi="Times New Roman" w:cs="Times New Roman"/>
          <w:noProof/>
        </w:rPr>
      </w:pPr>
      <w:r w:rsidRPr="009C472C">
        <w:rPr>
          <w:rFonts w:ascii="Times New Roman" w:hAnsi="Times New Roman"/>
        </w:rPr>
        <w:t>24. pants</w:t>
      </w:r>
    </w:p>
    <w:p w14:paraId="3652315E" w14:textId="77777777" w:rsidR="00061C5F" w:rsidRPr="009C472C" w:rsidRDefault="00061C5F" w:rsidP="007641CC">
      <w:pPr>
        <w:pStyle w:val="P68B1DB1-USTustnpkodeksu11"/>
        <w:keepNext/>
        <w:keepLines/>
        <w:tabs>
          <w:tab w:val="left" w:pos="567"/>
        </w:tabs>
        <w:spacing w:before="120" w:line="240" w:lineRule="auto"/>
        <w:jc w:val="center"/>
        <w:rPr>
          <w:rFonts w:ascii="Times New Roman" w:hAnsi="Times New Roman" w:cs="Times New Roman"/>
          <w:noProof/>
        </w:rPr>
      </w:pPr>
      <w:r w:rsidRPr="009C472C">
        <w:rPr>
          <w:rFonts w:ascii="Times New Roman" w:hAnsi="Times New Roman"/>
        </w:rPr>
        <w:t>Amatpersonu un darbinieku tiesības un pienākumi</w:t>
      </w:r>
    </w:p>
    <w:p w14:paraId="7E08CCF3" w14:textId="77777777" w:rsidR="00061C5F" w:rsidRPr="009C472C" w:rsidRDefault="00061C5F" w:rsidP="007641CC">
      <w:pPr>
        <w:pStyle w:val="USTustnpkodeksu"/>
        <w:keepNext/>
        <w:keepLines/>
        <w:tabs>
          <w:tab w:val="left" w:pos="567"/>
        </w:tabs>
        <w:spacing w:before="120" w:line="240" w:lineRule="auto"/>
        <w:rPr>
          <w:rFonts w:ascii="Times New Roman" w:hAnsi="Times New Roman" w:cs="Times New Roman"/>
          <w:noProof/>
          <w:lang w:val="en-US"/>
        </w:rPr>
      </w:pPr>
    </w:p>
    <w:p w14:paraId="3937850D" w14:textId="43F7D3EE" w:rsidR="009C5814" w:rsidRPr="009C472C" w:rsidRDefault="009C5814" w:rsidP="007641CC">
      <w:pPr>
        <w:pStyle w:val="USTustnpkodeksu"/>
        <w:keepNext/>
        <w:keepLines/>
        <w:tabs>
          <w:tab w:val="left" w:pos="567"/>
        </w:tabs>
        <w:spacing w:before="120" w:line="240" w:lineRule="auto"/>
        <w:rPr>
          <w:rFonts w:ascii="Times New Roman" w:hAnsi="Times New Roman" w:cs="Times New Roman"/>
          <w:noProof/>
        </w:rPr>
      </w:pPr>
      <w:r w:rsidRPr="009C472C">
        <w:rPr>
          <w:rFonts w:ascii="Times New Roman" w:hAnsi="Times New Roman"/>
        </w:rPr>
        <w:t xml:space="preserve">1. Līgumslēdzējas puses </w:t>
      </w:r>
      <w:r w:rsidR="00D6773A" w:rsidRPr="009C472C">
        <w:rPr>
          <w:rFonts w:ascii="Times New Roman" w:hAnsi="Times New Roman"/>
        </w:rPr>
        <w:t xml:space="preserve">kompetento iestāžu </w:t>
      </w:r>
      <w:r w:rsidRPr="009C472C">
        <w:rPr>
          <w:rFonts w:ascii="Times New Roman" w:hAnsi="Times New Roman"/>
        </w:rPr>
        <w:t>amatpersonām vai darbiniekiem otras Līgumslēdzējas puses valsts teritorijā ir tādas pašas tiesības un pienākumi kā otras Līgumslēdzējas puses</w:t>
      </w:r>
      <w:r w:rsidR="00D6773A" w:rsidRPr="009C472C">
        <w:rPr>
          <w:rFonts w:ascii="Times New Roman" w:hAnsi="Times New Roman"/>
        </w:rPr>
        <w:t xml:space="preserve"> kompetento iestāžu</w:t>
      </w:r>
      <w:r w:rsidRPr="009C472C">
        <w:rPr>
          <w:rFonts w:ascii="Times New Roman" w:hAnsi="Times New Roman"/>
        </w:rPr>
        <w:t xml:space="preserve"> amatpersonām vai darbiniekiem, ja vien šajā līgumā vai jebkurā citā papildu līgumā, ar ko īsteno šo līgumu, nav noteikts citādi.</w:t>
      </w:r>
    </w:p>
    <w:p w14:paraId="21F81DF0" w14:textId="317CFE51" w:rsidR="009C5814" w:rsidRPr="009C472C" w:rsidRDefault="009C5814"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2. Līgumslēdzējas puses nodrošina otras Līgumslēdzējas puses</w:t>
      </w:r>
      <w:r w:rsidR="00D6773A" w:rsidRPr="009C472C">
        <w:rPr>
          <w:rFonts w:ascii="Times New Roman" w:hAnsi="Times New Roman"/>
        </w:rPr>
        <w:t xml:space="preserve"> kompetento iestāžu</w:t>
      </w:r>
      <w:r w:rsidRPr="009C472C">
        <w:rPr>
          <w:rFonts w:ascii="Times New Roman" w:hAnsi="Times New Roman"/>
        </w:rPr>
        <w:t xml:space="preserve"> amatpersonām</w:t>
      </w:r>
      <w:r w:rsidR="00D6773A" w:rsidRPr="009C472C">
        <w:rPr>
          <w:rFonts w:ascii="Times New Roman" w:hAnsi="Times New Roman"/>
        </w:rPr>
        <w:t xml:space="preserve"> vai darbiniekiem</w:t>
      </w:r>
      <w:r w:rsidRPr="009C472C">
        <w:rPr>
          <w:rFonts w:ascii="Times New Roman" w:hAnsi="Times New Roman"/>
        </w:rPr>
        <w:t>, kas veic darbības to teritorijā, to dienesta laikā tādu pašu aizsardzību un palīdzību kā savām amatpersonām</w:t>
      </w:r>
      <w:r w:rsidR="00D6773A" w:rsidRPr="009C472C">
        <w:rPr>
          <w:rFonts w:ascii="Times New Roman" w:hAnsi="Times New Roman"/>
        </w:rPr>
        <w:t xml:space="preserve"> vai darbiniekiem</w:t>
      </w:r>
      <w:r w:rsidRPr="009C472C">
        <w:rPr>
          <w:rFonts w:ascii="Times New Roman" w:hAnsi="Times New Roman"/>
        </w:rPr>
        <w:t>.</w:t>
      </w:r>
    </w:p>
    <w:p w14:paraId="32AB77F2" w14:textId="158A39B0" w:rsidR="00061C5F" w:rsidRPr="009C472C" w:rsidRDefault="009C5814"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lastRenderedPageBreak/>
        <w:t xml:space="preserve">3. Līgumslēdzēju pušu </w:t>
      </w:r>
      <w:r w:rsidR="00D6773A" w:rsidRPr="009C472C">
        <w:rPr>
          <w:rFonts w:ascii="Times New Roman" w:hAnsi="Times New Roman"/>
        </w:rPr>
        <w:t xml:space="preserve">kompetento iestāžu </w:t>
      </w:r>
      <w:r w:rsidRPr="009C472C">
        <w:rPr>
          <w:rFonts w:ascii="Times New Roman" w:hAnsi="Times New Roman"/>
        </w:rPr>
        <w:t xml:space="preserve">amatpersonām un darbiniekiem ir </w:t>
      </w:r>
      <w:r w:rsidR="00147EC0" w:rsidRPr="009C472C">
        <w:rPr>
          <w:rFonts w:ascii="Times New Roman" w:hAnsi="Times New Roman"/>
        </w:rPr>
        <w:t>disciplināra</w:t>
      </w:r>
      <w:r w:rsidRPr="009C472C">
        <w:rPr>
          <w:rFonts w:ascii="Times New Roman" w:hAnsi="Times New Roman"/>
        </w:rPr>
        <w:t xml:space="preserve">, administratīvā, krimināltiesiskā un civiltiesiskā atbildība saskaņā ar tās Līgumslēdzējas puses valsts </w:t>
      </w:r>
      <w:r w:rsidR="00696510" w:rsidRPr="009C472C">
        <w:rPr>
          <w:rFonts w:ascii="Times New Roman" w:hAnsi="Times New Roman"/>
        </w:rPr>
        <w:t xml:space="preserve">teritorijas </w:t>
      </w:r>
      <w:r w:rsidRPr="009C472C">
        <w:rPr>
          <w:rFonts w:ascii="Times New Roman" w:hAnsi="Times New Roman"/>
        </w:rPr>
        <w:t>tiesību aktiem, kuras teritorijā pārkāpums ir izdarīts.</w:t>
      </w:r>
    </w:p>
    <w:p w14:paraId="416663ED" w14:textId="77777777" w:rsidR="009C5814" w:rsidRPr="009C472C" w:rsidRDefault="009C5814" w:rsidP="00BE5AFC">
      <w:pPr>
        <w:pStyle w:val="USTustnpkodeksu"/>
        <w:tabs>
          <w:tab w:val="left" w:pos="567"/>
        </w:tabs>
        <w:spacing w:before="120" w:line="240" w:lineRule="auto"/>
        <w:rPr>
          <w:rFonts w:ascii="Times New Roman" w:hAnsi="Times New Roman" w:cs="Times New Roman"/>
          <w:noProof/>
        </w:rPr>
      </w:pPr>
    </w:p>
    <w:p w14:paraId="77254784"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25. pants</w:t>
      </w:r>
    </w:p>
    <w:p w14:paraId="6C359387"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Amatpersonu pilnvaras otras Līgumslēdzējas puses valsts teritorijā</w:t>
      </w:r>
    </w:p>
    <w:p w14:paraId="5E69968E"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lang w:val="en-US"/>
        </w:rPr>
      </w:pPr>
    </w:p>
    <w:p w14:paraId="3286321D" w14:textId="458AD057" w:rsidR="007F2163" w:rsidRPr="009C472C" w:rsidRDefault="007F2163"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 xml:space="preserve">1. Līgumslēdzējas puses </w:t>
      </w:r>
      <w:r w:rsidR="00696510" w:rsidRPr="009C472C">
        <w:rPr>
          <w:rFonts w:ascii="Times New Roman" w:hAnsi="Times New Roman"/>
        </w:rPr>
        <w:t xml:space="preserve">kompetento iestāžu </w:t>
      </w:r>
      <w:r w:rsidRPr="009C472C">
        <w:rPr>
          <w:rFonts w:ascii="Times New Roman" w:hAnsi="Times New Roman"/>
        </w:rPr>
        <w:t>amatpersonām, kas veic darbības otras Līgumslēdzējas puses valsts teritorijā, ir jāievēro šīs otras Līgumslēdzējas puses valsts teritorijā spēkā esošie tiesību akti. Tām nav pārvaldības pilnvaru, ja vien šajā līgumā nav noteikts citādi.</w:t>
      </w:r>
    </w:p>
    <w:p w14:paraId="613D496A" w14:textId="7967631B" w:rsidR="007F2163" w:rsidRPr="009C472C" w:rsidRDefault="007F2163"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 xml:space="preserve">2. Šā līguma īstenošanas nolūkā vienas Līgumslēdzējas puses </w:t>
      </w:r>
      <w:r w:rsidR="00804257" w:rsidRPr="009C472C">
        <w:rPr>
          <w:rFonts w:ascii="Times New Roman" w:hAnsi="Times New Roman"/>
        </w:rPr>
        <w:t xml:space="preserve">kompetento iestāžu </w:t>
      </w:r>
      <w:r w:rsidRPr="009C472C">
        <w:rPr>
          <w:rFonts w:ascii="Times New Roman" w:hAnsi="Times New Roman"/>
        </w:rPr>
        <w:t>amatpersonām otras Līgumslēdzējas puses valsts teritorijā ir šādas tiesības:</w:t>
      </w:r>
    </w:p>
    <w:p w14:paraId="07366145" w14:textId="0E520A48" w:rsidR="007F2163" w:rsidRPr="009C472C" w:rsidRDefault="007F2163"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a) valkāt dienesta formas tērpus un izmantot dienesta transportlīdzekļus (ar īpašu marķējumu, gaismām un skaņu), izņemot tām amatpersonām, kuru darbība ietilpst šā līguma 14. panta piemērošanas jomā;</w:t>
      </w:r>
    </w:p>
    <w:p w14:paraId="4C3E4DE9" w14:textId="0F85067B" w:rsidR="007F2163" w:rsidRPr="009C472C" w:rsidRDefault="007F2163"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 xml:space="preserve">b) glabāt un nēsāt savu aprīkojumu, dienesta šaujamieročus un munīciju un izmantot tos tikai likumīgas pašaizsardzības vai </w:t>
      </w:r>
      <w:proofErr w:type="spellStart"/>
      <w:r w:rsidR="00136EF4" w:rsidRPr="009C472C">
        <w:rPr>
          <w:rFonts w:ascii="Times New Roman" w:hAnsi="Times New Roman"/>
        </w:rPr>
        <w:t>gālējas</w:t>
      </w:r>
      <w:proofErr w:type="spellEnd"/>
      <w:r w:rsidR="00136EF4" w:rsidRPr="009C472C">
        <w:rPr>
          <w:rFonts w:ascii="Times New Roman" w:hAnsi="Times New Roman"/>
        </w:rPr>
        <w:t xml:space="preserve"> nepieciešamības </w:t>
      </w:r>
      <w:r w:rsidRPr="009C472C">
        <w:rPr>
          <w:rFonts w:ascii="Times New Roman" w:hAnsi="Times New Roman"/>
        </w:rPr>
        <w:t>situācijās;</w:t>
      </w:r>
    </w:p>
    <w:p w14:paraId="0D3FC62E" w14:textId="0379365D" w:rsidR="007F2163" w:rsidRPr="009C472C" w:rsidRDefault="007F2163"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c) glabāt un lietot speciālos līdzekļus;</w:t>
      </w:r>
    </w:p>
    <w:p w14:paraId="62A280B7" w14:textId="6B4F9E5E" w:rsidR="007F2163" w:rsidRPr="009C472C" w:rsidRDefault="007F2163"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d) turēt un izmantot dienestam nepieciešamos dienesta dzīvniekus;</w:t>
      </w:r>
    </w:p>
    <w:p w14:paraId="0F30DA8E" w14:textId="638F63C0" w:rsidR="007F2163" w:rsidRPr="009C472C" w:rsidRDefault="007F2163" w:rsidP="00BE5AFC">
      <w:pPr>
        <w:pStyle w:val="USTustnpkodeksu"/>
        <w:tabs>
          <w:tab w:val="left" w:pos="567"/>
        </w:tabs>
        <w:spacing w:before="120" w:line="240" w:lineRule="auto"/>
        <w:ind w:firstLine="851"/>
        <w:rPr>
          <w:rFonts w:ascii="Times New Roman" w:hAnsi="Times New Roman" w:cs="Times New Roman"/>
          <w:noProof/>
        </w:rPr>
      </w:pPr>
      <w:r w:rsidRPr="009C472C">
        <w:rPr>
          <w:rFonts w:ascii="Times New Roman" w:hAnsi="Times New Roman"/>
        </w:rPr>
        <w:t>e) glabāt un lietot savus sakaru līdzekļus un materiāltehnisko aprīkojumu.</w:t>
      </w:r>
    </w:p>
    <w:p w14:paraId="603D268B" w14:textId="2F1E90F6" w:rsidR="007F2163" w:rsidRPr="009C472C" w:rsidRDefault="007F2163"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 xml:space="preserve">3. Līgumslēdzēju pušu </w:t>
      </w:r>
      <w:r w:rsidR="00487581" w:rsidRPr="009C472C">
        <w:rPr>
          <w:rFonts w:ascii="Times New Roman" w:hAnsi="Times New Roman"/>
        </w:rPr>
        <w:t xml:space="preserve">kompetento iestāžu </w:t>
      </w:r>
      <w:r w:rsidRPr="009C472C">
        <w:rPr>
          <w:rFonts w:ascii="Times New Roman" w:hAnsi="Times New Roman"/>
        </w:rPr>
        <w:t xml:space="preserve">amatpersonām, rīkojoties otras Līgumslēdzējas puses valsts teritorijā, līdzi jābūt oficiālai apliecībai (dienesta </w:t>
      </w:r>
      <w:r w:rsidR="005940D7">
        <w:rPr>
          <w:rFonts w:ascii="Times New Roman" w:hAnsi="Times New Roman"/>
        </w:rPr>
        <w:t>apliecībai</w:t>
      </w:r>
      <w:r w:rsidRPr="009C472C">
        <w:rPr>
          <w:rFonts w:ascii="Times New Roman" w:hAnsi="Times New Roman"/>
        </w:rPr>
        <w:t>), ja vien tas nav pretrunā ar šā līguma 14. panta noteikumiem.</w:t>
      </w:r>
    </w:p>
    <w:p w14:paraId="24FC7BBD" w14:textId="7E6B9B14" w:rsidR="007F2163" w:rsidRPr="009C472C" w:rsidRDefault="007F2163"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 xml:space="preserve">4. Līgumslēdzēju pušu valstu kompetentās iestādes vajadzības gadījumā vai pēc otras Līgumslēdzējas puses kompetentās iestādes pieprasījuma paziņo viens otram par dienesta </w:t>
      </w:r>
      <w:r w:rsidR="00E17894" w:rsidRPr="009C472C">
        <w:rPr>
          <w:rFonts w:ascii="Times New Roman" w:hAnsi="Times New Roman"/>
        </w:rPr>
        <w:t>šaujam</w:t>
      </w:r>
      <w:r w:rsidRPr="009C472C">
        <w:rPr>
          <w:rFonts w:ascii="Times New Roman" w:hAnsi="Times New Roman"/>
        </w:rPr>
        <w:t>ieroču un munīcijas veidiem, kā arī speciālajiem līdzekļiem, kas tiek izmantoti operācijās otras Līgumslēdzējas puses</w:t>
      </w:r>
      <w:r w:rsidR="002F6BC9" w:rsidRPr="009C472C">
        <w:rPr>
          <w:rFonts w:ascii="Times New Roman" w:hAnsi="Times New Roman"/>
        </w:rPr>
        <w:t xml:space="preserve"> valsts</w:t>
      </w:r>
      <w:r w:rsidRPr="009C472C">
        <w:rPr>
          <w:rFonts w:ascii="Times New Roman" w:hAnsi="Times New Roman"/>
        </w:rPr>
        <w:t xml:space="preserve"> teritorijā.</w:t>
      </w:r>
    </w:p>
    <w:p w14:paraId="2AA1B25B" w14:textId="26BFF9D8" w:rsidR="00061C5F" w:rsidRPr="009C472C" w:rsidRDefault="007F2163"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 xml:space="preserve">5. Šā </w:t>
      </w:r>
      <w:r w:rsidR="007D230B" w:rsidRPr="009C472C">
        <w:rPr>
          <w:rFonts w:ascii="Times New Roman" w:hAnsi="Times New Roman"/>
        </w:rPr>
        <w:t>l</w:t>
      </w:r>
      <w:r w:rsidRPr="009C472C">
        <w:rPr>
          <w:rFonts w:ascii="Times New Roman" w:hAnsi="Times New Roman"/>
        </w:rPr>
        <w:t>īguma vajadzībām izmantotajiem dienesta transportlīdzekļiem nav nepieciešama starptautiskā autotransporta atļauja un starptautiskā apdrošināšana automaģistrāļu vai citu ceļu lietošanai</w:t>
      </w:r>
      <w:r w:rsidR="00487581" w:rsidRPr="009C472C">
        <w:rPr>
          <w:rFonts w:ascii="Times New Roman" w:hAnsi="Times New Roman"/>
        </w:rPr>
        <w:t>.</w:t>
      </w:r>
    </w:p>
    <w:p w14:paraId="2C28E031" w14:textId="77777777" w:rsidR="00500E24" w:rsidRPr="009C472C" w:rsidRDefault="00500E24" w:rsidP="00BE5AFC">
      <w:pPr>
        <w:pStyle w:val="P68B1DB1-USTustnpkodeksu11"/>
        <w:tabs>
          <w:tab w:val="left" w:pos="567"/>
        </w:tabs>
        <w:spacing w:before="120" w:line="240" w:lineRule="auto"/>
        <w:jc w:val="center"/>
        <w:rPr>
          <w:rFonts w:ascii="Times New Roman" w:hAnsi="Times New Roman" w:cs="Times New Roman"/>
          <w:noProof/>
        </w:rPr>
      </w:pPr>
    </w:p>
    <w:p w14:paraId="1844257A" w14:textId="66D8F481"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26. pants</w:t>
      </w:r>
    </w:p>
    <w:p w14:paraId="095E79B0"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Valsts robežas šķērsošana uz laiku</w:t>
      </w:r>
    </w:p>
    <w:p w14:paraId="086F098A"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lang w:val="en-US"/>
        </w:rPr>
      </w:pPr>
    </w:p>
    <w:p w14:paraId="26CDBA3E" w14:textId="2EEA0FE2" w:rsidR="00061C5F" w:rsidRPr="009C472C" w:rsidRDefault="00061C5F"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 xml:space="preserve">Ja tas nepieciešams ceļu infrastruktūras dēļ vai citos steidzamos gadījumos, vienas Līgumslēdzējas puses </w:t>
      </w:r>
      <w:r w:rsidR="00E27FED" w:rsidRPr="009C472C">
        <w:rPr>
          <w:rFonts w:ascii="Times New Roman" w:hAnsi="Times New Roman"/>
        </w:rPr>
        <w:t xml:space="preserve">kompetento iestāžu </w:t>
      </w:r>
      <w:r w:rsidRPr="009C472C">
        <w:rPr>
          <w:rFonts w:ascii="Times New Roman" w:hAnsi="Times New Roman"/>
        </w:rPr>
        <w:t>amatpersonas</w:t>
      </w:r>
      <w:r w:rsidR="005940D7">
        <w:rPr>
          <w:rFonts w:ascii="Times New Roman" w:hAnsi="Times New Roman"/>
        </w:rPr>
        <w:t xml:space="preserve">, pildot dienesta pienākumus, </w:t>
      </w:r>
      <w:r w:rsidRPr="009C472C">
        <w:rPr>
          <w:rFonts w:ascii="Times New Roman" w:hAnsi="Times New Roman"/>
        </w:rPr>
        <w:t xml:space="preserve">var ieceļot otras Līgumslēdzējas puses valsts teritorijā un </w:t>
      </w:r>
      <w:r w:rsidR="00586546" w:rsidRPr="009C472C">
        <w:rPr>
          <w:rFonts w:ascii="Times New Roman" w:hAnsi="Times New Roman"/>
        </w:rPr>
        <w:t xml:space="preserve">viņiem </w:t>
      </w:r>
      <w:r w:rsidRPr="009C472C">
        <w:rPr>
          <w:rFonts w:ascii="Times New Roman" w:hAnsi="Times New Roman"/>
        </w:rPr>
        <w:t xml:space="preserve">nekavējoties </w:t>
      </w:r>
      <w:r w:rsidR="00586546" w:rsidRPr="009C472C">
        <w:rPr>
          <w:rFonts w:ascii="Times New Roman" w:hAnsi="Times New Roman"/>
        </w:rPr>
        <w:t>jā</w:t>
      </w:r>
      <w:r w:rsidRPr="009C472C">
        <w:rPr>
          <w:rFonts w:ascii="Times New Roman" w:hAnsi="Times New Roman"/>
        </w:rPr>
        <w:t>atgriežas savas valsts teritorijā pa īsāko iespējamo maršrutu.</w:t>
      </w:r>
    </w:p>
    <w:p w14:paraId="3D6E9E76" w14:textId="77777777" w:rsidR="00061C5F" w:rsidRPr="009C472C" w:rsidRDefault="00061C5F" w:rsidP="00BE5AFC">
      <w:pPr>
        <w:pStyle w:val="USTustnpkodeksu"/>
        <w:tabs>
          <w:tab w:val="left" w:pos="567"/>
        </w:tabs>
        <w:spacing w:before="120" w:line="240" w:lineRule="auto"/>
        <w:rPr>
          <w:rFonts w:ascii="Times New Roman" w:hAnsi="Times New Roman" w:cs="Times New Roman"/>
          <w:noProof/>
          <w:lang w:val="en-US"/>
        </w:rPr>
      </w:pPr>
    </w:p>
    <w:p w14:paraId="57C1E8B6"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27. pants</w:t>
      </w:r>
    </w:p>
    <w:p w14:paraId="450971C6"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rPr>
      </w:pPr>
      <w:r w:rsidRPr="009C472C">
        <w:rPr>
          <w:rFonts w:ascii="Times New Roman" w:hAnsi="Times New Roman"/>
        </w:rPr>
        <w:t>Darbības starptautiskajos pārvadājumos</w:t>
      </w:r>
    </w:p>
    <w:p w14:paraId="6E379B1E" w14:textId="77777777" w:rsidR="00BE5AFC" w:rsidRPr="009C472C" w:rsidRDefault="00BE5AFC" w:rsidP="00BE5AFC">
      <w:pPr>
        <w:pStyle w:val="P68B1DB1-USTustnpkodeksu11"/>
        <w:tabs>
          <w:tab w:val="left" w:pos="567"/>
        </w:tabs>
        <w:spacing w:before="120" w:line="240" w:lineRule="auto"/>
        <w:jc w:val="center"/>
        <w:rPr>
          <w:rFonts w:ascii="Times New Roman" w:hAnsi="Times New Roman" w:cs="Times New Roman"/>
          <w:noProof/>
        </w:rPr>
      </w:pPr>
    </w:p>
    <w:p w14:paraId="6E498363" w14:textId="042195F8" w:rsidR="00500E24" w:rsidRPr="009C472C" w:rsidRDefault="00500E24"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lastRenderedPageBreak/>
        <w:t xml:space="preserve">1. Līgumslēdzējas puses kompetento iestāžu amatpersonas, veicot darbības pārrobežu dzelzceļa satiksmes maršrutos savā </w:t>
      </w:r>
      <w:r w:rsidR="00A34F5D" w:rsidRPr="009C472C">
        <w:rPr>
          <w:rFonts w:ascii="Times New Roman" w:hAnsi="Times New Roman"/>
        </w:rPr>
        <w:t xml:space="preserve">valsts </w:t>
      </w:r>
      <w:r w:rsidRPr="009C472C">
        <w:rPr>
          <w:rFonts w:ascii="Times New Roman" w:hAnsi="Times New Roman"/>
        </w:rPr>
        <w:t>teritorijā, var ieceļot otras Līgumslēdzējas puses valsts teritorijā ar nepieciešamajiem līdzekļiem, kas minēti šā līguma 25. panta 2. un 3. punktā, iekāpt šajos vilcienos vai izkāpt no tiem pēc darbību pabeigšanas otras Līgumslēdzējas puses valsts teritorijā un nekavējoties atgriezties savas valsts teritorijā.</w:t>
      </w:r>
    </w:p>
    <w:p w14:paraId="15425BA3" w14:textId="15690E4D" w:rsidR="00500E24" w:rsidRPr="009C472C" w:rsidRDefault="00500E24"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2. Ja savas valsts teritorijā uzsāktas darbības, jo īpaši personu vai priekšmetu pārbaudi, nav iespējams pabeigt pirms pirmās plānotās dzelzceļa stacijas otras Līgumslēdzējas puses valsts teritorijā, tās drīkst turpināt otras Līgumslēdzējas puses valsts teritorijā pēc pirmās plānotās pieturas tikai tad, ja tam piekrīt otras Līgumslēdzējas puses kompetentās iestādes.</w:t>
      </w:r>
    </w:p>
    <w:p w14:paraId="2DC23AA2" w14:textId="65E55082" w:rsidR="00500E24" w:rsidRPr="009C472C" w:rsidRDefault="00500E24"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 xml:space="preserve">3. </w:t>
      </w:r>
      <w:r w:rsidR="00E27FED" w:rsidRPr="009C472C">
        <w:rPr>
          <w:rFonts w:ascii="Times New Roman" w:hAnsi="Times New Roman"/>
        </w:rPr>
        <w:t xml:space="preserve"> Līgumslēdzēju pušu k</w:t>
      </w:r>
      <w:r w:rsidRPr="009C472C">
        <w:rPr>
          <w:rFonts w:ascii="Times New Roman" w:hAnsi="Times New Roman"/>
        </w:rPr>
        <w:t>ompetento iestāžu amatpersonas ar sadarbības centra vai kontaktpunkta starpniecību iepriekš paziņo par plānoto robežas šķērsošanu.</w:t>
      </w:r>
    </w:p>
    <w:p w14:paraId="0B4FCC6F" w14:textId="05028356" w:rsidR="00061C5F" w:rsidRPr="009C472C" w:rsidRDefault="00500E24"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4. Veicot</w:t>
      </w:r>
      <w:r w:rsidR="00A34F5D" w:rsidRPr="009C472C">
        <w:rPr>
          <w:rFonts w:ascii="Times New Roman" w:hAnsi="Times New Roman"/>
        </w:rPr>
        <w:t xml:space="preserve"> </w:t>
      </w:r>
      <w:proofErr w:type="spellStart"/>
      <w:r w:rsidR="00A34F5D" w:rsidRPr="009C472C">
        <w:rPr>
          <w:rFonts w:ascii="Times New Roman" w:hAnsi="Times New Roman"/>
        </w:rPr>
        <w:t>ša</w:t>
      </w:r>
      <w:proofErr w:type="spellEnd"/>
      <w:r w:rsidR="00A34F5D" w:rsidRPr="009C472C">
        <w:rPr>
          <w:rFonts w:ascii="Times New Roman" w:hAnsi="Times New Roman"/>
        </w:rPr>
        <w:t xml:space="preserve"> panta</w:t>
      </w:r>
      <w:r w:rsidRPr="009C472C">
        <w:rPr>
          <w:rFonts w:ascii="Times New Roman" w:hAnsi="Times New Roman"/>
        </w:rPr>
        <w:t xml:space="preserve"> 1. punktā minētās darbības, aizturētās personas vai konfiscētie priekšmeti tiek nodoti otras </w:t>
      </w:r>
      <w:r w:rsidR="00E27FED" w:rsidRPr="009C472C">
        <w:rPr>
          <w:rFonts w:ascii="Times New Roman" w:hAnsi="Times New Roman"/>
        </w:rPr>
        <w:t xml:space="preserve"> Līgumslēdzējas puses </w:t>
      </w:r>
      <w:r w:rsidRPr="009C472C">
        <w:rPr>
          <w:rFonts w:ascii="Times New Roman" w:hAnsi="Times New Roman"/>
        </w:rPr>
        <w:t>kompetentās iestādes amatpersonām tajā dzelzceļa stacijā, kas maršrutā atrodas vistuvāk otras Līgumslēdzējas puses valsts teritorijai.</w:t>
      </w:r>
    </w:p>
    <w:p w14:paraId="61DBA36D" w14:textId="77777777" w:rsidR="00C61681" w:rsidRPr="009C472C" w:rsidRDefault="00C61681" w:rsidP="00BE5AFC">
      <w:pPr>
        <w:pStyle w:val="USTustnpkodeksu"/>
        <w:tabs>
          <w:tab w:val="left" w:pos="567"/>
        </w:tabs>
        <w:spacing w:before="120" w:line="240" w:lineRule="auto"/>
        <w:rPr>
          <w:rFonts w:ascii="Times New Roman" w:hAnsi="Times New Roman" w:cs="Times New Roman"/>
          <w:noProof/>
        </w:rPr>
      </w:pPr>
    </w:p>
    <w:p w14:paraId="0F627506"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28. pants</w:t>
      </w:r>
    </w:p>
    <w:p w14:paraId="4F303195"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Suverenitātes klauzula</w:t>
      </w:r>
    </w:p>
    <w:p w14:paraId="06EB0922"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rPr>
      </w:pPr>
    </w:p>
    <w:p w14:paraId="01CA1554" w14:textId="4C7539B5" w:rsidR="00061C5F" w:rsidRPr="009C472C" w:rsidRDefault="00061C5F"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Ja Līgumslēdzēja puse nolemj, ka pieprasījuma izpilde vai darbības veikšana saskaņā ar šo līgumu kaitētu tās valsts drošībai vai valsts interesēm, apdraudētu notiekošo izmeklēšanu vai izlūkošanas operāciju, kas saistīta ar noziegumu, vai personu drošību, vai būtu acīmredzami nesamērīga vai nenozīmīga attiecībā uz mērķiem, kādiem pieprasījums iesniegts, tā var pilnībā vai daļēji atteikties izpildīt šādu pieprasījumu vai noteikt papildu prasības šāda pieprasījuma izpildei.</w:t>
      </w:r>
    </w:p>
    <w:p w14:paraId="40A0DEEE" w14:textId="77777777" w:rsidR="00061C5F" w:rsidRPr="009C472C" w:rsidRDefault="00061C5F" w:rsidP="00BE5AFC">
      <w:pPr>
        <w:pStyle w:val="USTustnpkodeksu"/>
        <w:tabs>
          <w:tab w:val="left" w:pos="567"/>
        </w:tabs>
        <w:spacing w:before="120" w:line="240" w:lineRule="auto"/>
        <w:rPr>
          <w:rFonts w:ascii="Times New Roman" w:hAnsi="Times New Roman" w:cs="Times New Roman"/>
          <w:noProof/>
        </w:rPr>
      </w:pPr>
    </w:p>
    <w:p w14:paraId="769518C4"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29. pants</w:t>
      </w:r>
    </w:p>
    <w:p w14:paraId="50E412E9"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Klasificētas informācijas aizsardzība</w:t>
      </w:r>
    </w:p>
    <w:p w14:paraId="58B64A49"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rPr>
      </w:pPr>
    </w:p>
    <w:p w14:paraId="644CC3F6" w14:textId="00E078DA" w:rsidR="00061C5F" w:rsidRPr="009C472C" w:rsidRDefault="00C61681"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1. Šā līguma īstenošanas nolūkā Līgumslēdzēju pušu kompetentās iestādes var tieši apmainīties ar klasificētu informāciju.</w:t>
      </w:r>
    </w:p>
    <w:p w14:paraId="70068E5A" w14:textId="28EA44F5" w:rsidR="00061C5F" w:rsidRPr="009C472C" w:rsidRDefault="00C61681"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 xml:space="preserve">2. Līgumslēdzēju pušu klasificētās informācijas aizsardzību reglamentē </w:t>
      </w:r>
      <w:r w:rsidR="00A34F5D" w:rsidRPr="009C472C">
        <w:rPr>
          <w:rFonts w:ascii="Times New Roman" w:hAnsi="Times New Roman"/>
        </w:rPr>
        <w:t>Latvijas</w:t>
      </w:r>
      <w:r w:rsidR="00A34F5D" w:rsidRPr="009C472C" w:rsidDel="00A34F5D">
        <w:rPr>
          <w:rFonts w:ascii="Times New Roman" w:hAnsi="Times New Roman"/>
        </w:rPr>
        <w:t xml:space="preserve"> </w:t>
      </w:r>
      <w:r w:rsidRPr="009C472C">
        <w:rPr>
          <w:rFonts w:ascii="Times New Roman" w:hAnsi="Times New Roman"/>
        </w:rPr>
        <w:t xml:space="preserve">Republikas valdības un </w:t>
      </w:r>
      <w:r w:rsidR="00A34F5D" w:rsidRPr="009C472C">
        <w:rPr>
          <w:rFonts w:ascii="Times New Roman" w:hAnsi="Times New Roman"/>
        </w:rPr>
        <w:t xml:space="preserve">Lietuvas </w:t>
      </w:r>
      <w:r w:rsidRPr="009C472C">
        <w:rPr>
          <w:rFonts w:ascii="Times New Roman" w:hAnsi="Times New Roman"/>
        </w:rPr>
        <w:t>Republikas valdības līgums par savstarpēju klasificētās informācijas aizsardzību, kas parakstīts Viļņā 2014. gada 3. decembrī.</w:t>
      </w:r>
    </w:p>
    <w:p w14:paraId="210F2945" w14:textId="77777777" w:rsidR="00061C5F" w:rsidRPr="009C472C" w:rsidRDefault="00061C5F" w:rsidP="00BE5AFC">
      <w:pPr>
        <w:pStyle w:val="USTustnpkodeksu"/>
        <w:tabs>
          <w:tab w:val="left" w:pos="567"/>
        </w:tabs>
        <w:spacing w:before="120" w:line="240" w:lineRule="auto"/>
        <w:ind w:left="993" w:firstLine="0"/>
        <w:rPr>
          <w:rFonts w:ascii="Times New Roman" w:hAnsi="Times New Roman" w:cs="Times New Roman"/>
          <w:noProof/>
        </w:rPr>
      </w:pPr>
    </w:p>
    <w:p w14:paraId="5DAF0B0A"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30. pants</w:t>
      </w:r>
    </w:p>
    <w:p w14:paraId="1F4769B5"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Personas datu aizsardzība</w:t>
      </w:r>
    </w:p>
    <w:p w14:paraId="11AF0DE3"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rPr>
      </w:pPr>
    </w:p>
    <w:p w14:paraId="03B47BBC" w14:textId="3E6444D8" w:rsidR="00061C5F" w:rsidRPr="009C472C" w:rsidRDefault="00061C5F"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 xml:space="preserve">Līgumslēdzējas puses, īstenojot šo līgumu, ievēro to </w:t>
      </w:r>
      <w:r w:rsidR="00E52B76" w:rsidRPr="009C472C">
        <w:rPr>
          <w:rFonts w:ascii="Times New Roman" w:hAnsi="Times New Roman"/>
        </w:rPr>
        <w:t xml:space="preserve">valsts </w:t>
      </w:r>
      <w:r w:rsidRPr="009C472C">
        <w:rPr>
          <w:rFonts w:ascii="Times New Roman" w:hAnsi="Times New Roman"/>
        </w:rPr>
        <w:t xml:space="preserve">teritorijā spēkā esošos tiesību aktus par personas datu aizsardzību. Līgumslēdzējas puses apņemas arī ievērot Eiropas Parlamenta un Padomes 2016. gada 27. aprīļa Regulu (ES) 2016/679 par fizisku personu aizsardzību attiecībā uz personas datu apstrādi un šādu datu brīvu apriti un ar ko atceļ Direktīvu 95/46/EK (Vispārīgā datu aizsardzības regula) un Eiropas Parlamenta un Padomes 2016. gada 27. aprīļa Direktīvu (ES) 2016/680 par fizisku personu aizsardzību attiecībā uz personas datu apstrādi, ko veic kompetentās iestādes, lai novērstu, izmeklētu, atklātu noziedzīgus </w:t>
      </w:r>
      <w:r w:rsidRPr="009C472C">
        <w:rPr>
          <w:rFonts w:ascii="Times New Roman" w:hAnsi="Times New Roman"/>
        </w:rPr>
        <w:lastRenderedPageBreak/>
        <w:t>nodarījumus vai sauktu pie atbildības par tiem vai izpildītu kriminālsodus, un par šādu datu brīvu apriti, ar ko atceļ Padomes Pamatlēmumu 2008/977/TI.</w:t>
      </w:r>
    </w:p>
    <w:p w14:paraId="57597B02" w14:textId="77777777" w:rsidR="00BE5AFC" w:rsidRPr="009C472C" w:rsidRDefault="00BE5AFC" w:rsidP="00BE5AFC">
      <w:pPr>
        <w:pStyle w:val="P68B1DB1-USTustnpkodeksu11"/>
        <w:tabs>
          <w:tab w:val="left" w:pos="567"/>
        </w:tabs>
        <w:spacing w:before="120" w:line="240" w:lineRule="auto"/>
        <w:jc w:val="center"/>
        <w:rPr>
          <w:rFonts w:ascii="Times New Roman" w:hAnsi="Times New Roman"/>
        </w:rPr>
      </w:pPr>
    </w:p>
    <w:p w14:paraId="764DB759" w14:textId="376C788D"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31. pants</w:t>
      </w:r>
    </w:p>
    <w:p w14:paraId="1E7FD582" w14:textId="27B1E424" w:rsidR="00061C5F" w:rsidRPr="009C472C" w:rsidRDefault="007D230B"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L</w:t>
      </w:r>
      <w:r w:rsidR="00061C5F" w:rsidRPr="009C472C">
        <w:rPr>
          <w:rFonts w:ascii="Times New Roman" w:hAnsi="Times New Roman"/>
        </w:rPr>
        <w:t>īguma īstenošanas novērtējums</w:t>
      </w:r>
    </w:p>
    <w:p w14:paraId="292E9F97"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rPr>
      </w:pPr>
    </w:p>
    <w:p w14:paraId="1916F606" w14:textId="2EE36B0B" w:rsidR="00061C5F" w:rsidRPr="009C472C" w:rsidRDefault="00061C5F" w:rsidP="00BE5AFC">
      <w:pPr>
        <w:pStyle w:val="USTustnpkodeksu"/>
        <w:tabs>
          <w:tab w:val="left" w:pos="567"/>
        </w:tabs>
        <w:spacing w:before="120" w:line="240" w:lineRule="auto"/>
        <w:rPr>
          <w:rFonts w:ascii="Times New Roman" w:hAnsi="Times New Roman"/>
        </w:rPr>
      </w:pPr>
      <w:r w:rsidRPr="009C472C">
        <w:rPr>
          <w:rFonts w:ascii="Times New Roman" w:hAnsi="Times New Roman"/>
        </w:rPr>
        <w:t>Līgumslēdzēju pušu valstu kompetento iestāžu pārstāvji reizi 5 (piecos) gados izvērtē šā līguma īstenošanu un lemj par nepieciešamību grozīt vai papildināt līguma noteikumus.</w:t>
      </w:r>
    </w:p>
    <w:p w14:paraId="4F610D88" w14:textId="77777777" w:rsidR="00BE5AFC" w:rsidRPr="009C472C" w:rsidRDefault="00BE5AFC" w:rsidP="00BE5AFC">
      <w:pPr>
        <w:pStyle w:val="USTustnpkodeksu"/>
        <w:tabs>
          <w:tab w:val="left" w:pos="567"/>
        </w:tabs>
        <w:spacing w:before="120" w:line="240" w:lineRule="auto"/>
        <w:rPr>
          <w:rFonts w:ascii="Times New Roman" w:hAnsi="Times New Roman" w:cs="Times New Roman"/>
          <w:noProof/>
        </w:rPr>
      </w:pPr>
    </w:p>
    <w:p w14:paraId="20E9152E"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32. pants</w:t>
      </w:r>
    </w:p>
    <w:p w14:paraId="28DE46C0"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Sadarbības valoda</w:t>
      </w:r>
    </w:p>
    <w:p w14:paraId="724D00B3"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rPr>
      </w:pPr>
    </w:p>
    <w:p w14:paraId="0F20C1C6" w14:textId="0D3DB877" w:rsidR="00061C5F" w:rsidRPr="009C472C" w:rsidRDefault="00061C5F"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Līgumslēdzēj</w:t>
      </w:r>
      <w:r w:rsidR="00CE2C1C" w:rsidRPr="009C472C">
        <w:rPr>
          <w:rFonts w:ascii="Times New Roman" w:hAnsi="Times New Roman"/>
        </w:rPr>
        <w:t>u</w:t>
      </w:r>
      <w:r w:rsidRPr="009C472C">
        <w:rPr>
          <w:rFonts w:ascii="Times New Roman" w:hAnsi="Times New Roman"/>
        </w:rPr>
        <w:t xml:space="preserve"> pu</w:t>
      </w:r>
      <w:r w:rsidR="00CE2C1C" w:rsidRPr="009C472C">
        <w:rPr>
          <w:rFonts w:ascii="Times New Roman" w:hAnsi="Times New Roman"/>
        </w:rPr>
        <w:t>šu kompetentās iestādes</w:t>
      </w:r>
      <w:r w:rsidRPr="009C472C">
        <w:rPr>
          <w:rFonts w:ascii="Times New Roman" w:hAnsi="Times New Roman"/>
        </w:rPr>
        <w:t xml:space="preserve"> šā līguma īstenošanai lieto angļu valodu. Ja </w:t>
      </w:r>
      <w:r w:rsidR="00E52B76" w:rsidRPr="009C472C">
        <w:rPr>
          <w:rFonts w:ascii="Times New Roman" w:hAnsi="Times New Roman"/>
        </w:rPr>
        <w:t xml:space="preserve">Līgumslēdzēju pušu </w:t>
      </w:r>
      <w:r w:rsidRPr="009C472C">
        <w:rPr>
          <w:rFonts w:ascii="Times New Roman" w:hAnsi="Times New Roman"/>
        </w:rPr>
        <w:t xml:space="preserve">kompetentās iestādes </w:t>
      </w:r>
      <w:proofErr w:type="spellStart"/>
      <w:r w:rsidRPr="009C472C">
        <w:rPr>
          <w:rFonts w:ascii="Times New Roman" w:hAnsi="Times New Roman"/>
        </w:rPr>
        <w:t>nosūta</w:t>
      </w:r>
      <w:proofErr w:type="spellEnd"/>
      <w:r w:rsidRPr="009C472C">
        <w:rPr>
          <w:rFonts w:ascii="Times New Roman" w:hAnsi="Times New Roman"/>
        </w:rPr>
        <w:t xml:space="preserve"> informāciju vai dokumentus savā valsts valodā, šiem materiāliem jāpievieno arī tulkojums vai nu otras Līgumslēdzējas puses valsts valodā, vai angļu valodā.</w:t>
      </w:r>
    </w:p>
    <w:p w14:paraId="76B68E63" w14:textId="77777777" w:rsidR="00061C5F" w:rsidRPr="009C472C" w:rsidRDefault="00061C5F" w:rsidP="00BE5AFC">
      <w:pPr>
        <w:pStyle w:val="USTustnpkodeksu"/>
        <w:tabs>
          <w:tab w:val="left" w:pos="567"/>
        </w:tabs>
        <w:spacing w:before="120" w:line="240" w:lineRule="auto"/>
        <w:ind w:firstLine="0"/>
        <w:rPr>
          <w:rFonts w:ascii="Times New Roman" w:hAnsi="Times New Roman" w:cs="Times New Roman"/>
          <w:noProof/>
        </w:rPr>
      </w:pPr>
    </w:p>
    <w:p w14:paraId="5481546A"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33. pants</w:t>
      </w:r>
    </w:p>
    <w:p w14:paraId="00904871"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Strīdu izšķiršana</w:t>
      </w:r>
    </w:p>
    <w:p w14:paraId="3A37DA0A" w14:textId="77777777" w:rsidR="00061C5F" w:rsidRPr="009C472C" w:rsidRDefault="00061C5F" w:rsidP="00BE5AFC">
      <w:pPr>
        <w:pStyle w:val="USTustnpkodeksu"/>
        <w:tabs>
          <w:tab w:val="left" w:pos="567"/>
        </w:tabs>
        <w:spacing w:before="120" w:line="240" w:lineRule="auto"/>
        <w:ind w:firstLine="567"/>
        <w:jc w:val="center"/>
        <w:rPr>
          <w:rFonts w:ascii="Times New Roman" w:hAnsi="Times New Roman" w:cs="Times New Roman"/>
          <w:b/>
          <w:noProof/>
        </w:rPr>
      </w:pPr>
    </w:p>
    <w:p w14:paraId="0BB473F3" w14:textId="3A7DBFC8" w:rsidR="00061C5F" w:rsidRPr="009C472C" w:rsidRDefault="00C6168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1. Strīdi par šā līguma interpretāciju vai īstenošanu tiek izšķirti tiešu apspriežu un sarunu ceļā starp Līgumslēdzējām pusēm vai to kompetentajām iestādēm, un tos protokolē.</w:t>
      </w:r>
    </w:p>
    <w:p w14:paraId="24D0E6B4" w14:textId="58DE0722" w:rsidR="00061C5F" w:rsidRPr="009C472C" w:rsidRDefault="00C61681" w:rsidP="00BE5AFC">
      <w:pPr>
        <w:pStyle w:val="USTustnpkodeksu"/>
        <w:tabs>
          <w:tab w:val="left" w:pos="567"/>
        </w:tabs>
        <w:spacing w:before="120" w:line="240" w:lineRule="auto"/>
        <w:ind w:firstLine="567"/>
        <w:rPr>
          <w:rFonts w:ascii="Times New Roman" w:hAnsi="Times New Roman" w:cs="Times New Roman"/>
          <w:noProof/>
        </w:rPr>
      </w:pPr>
      <w:r w:rsidRPr="009C472C">
        <w:rPr>
          <w:rFonts w:ascii="Times New Roman" w:hAnsi="Times New Roman"/>
        </w:rPr>
        <w:t>2. Ja saskaņā ar šā panta 1. punktu vienošanās netiek panākta, strīdu izšķir, izmantojot diplomātiskos kanālus.</w:t>
      </w:r>
    </w:p>
    <w:p w14:paraId="2CBB87D0" w14:textId="77777777" w:rsidR="00C61681" w:rsidRPr="009C472C" w:rsidRDefault="00C61681" w:rsidP="00BE5AFC">
      <w:pPr>
        <w:pStyle w:val="USTustnpkodeksu"/>
        <w:tabs>
          <w:tab w:val="left" w:pos="567"/>
        </w:tabs>
        <w:spacing w:before="120" w:line="240" w:lineRule="auto"/>
        <w:ind w:firstLine="567"/>
        <w:rPr>
          <w:rFonts w:ascii="Times New Roman" w:hAnsi="Times New Roman" w:cs="Times New Roman"/>
          <w:noProof/>
        </w:rPr>
      </w:pPr>
    </w:p>
    <w:p w14:paraId="7D2F4E6B"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34. pants</w:t>
      </w:r>
    </w:p>
    <w:p w14:paraId="1AE06692"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Saistība ar spēkā esošajiem līgumiem</w:t>
      </w:r>
    </w:p>
    <w:p w14:paraId="2DCBA0B8"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lang w:val="en-US"/>
        </w:rPr>
      </w:pPr>
    </w:p>
    <w:p w14:paraId="77E176BA" w14:textId="05333221" w:rsidR="00061C5F" w:rsidRPr="009C472C" w:rsidRDefault="00C61681"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1. Šā līguma spēkā stāšanās dienā par izbeigtu uzskata Latvijas Republikas valdības un Lietuvas Republikas valdības līgumu par sadarbību organizētās noziedzības un citu noziedzīgu nodarījumu apkarošanā un kopīgām darbībām pierobežas apgabalos, kas parakstīts 2006. gada 7. jūnijā Viļņā.</w:t>
      </w:r>
    </w:p>
    <w:p w14:paraId="2D3F93AD" w14:textId="2A65FCCA" w:rsidR="00F91293" w:rsidRPr="009C472C" w:rsidRDefault="00C61681"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2. Visi Līgumslēdzēju pušu kompetento iestāžu savstarpēji noslēgtie starptautiskie starpresoru līgumi, kas parakstīti, pamatojoties uz 1. punktā minēto līgumu, paliek spēkā, ciktāl tie nav pretrunā ar šā līguma noteikumiem, un tos pārskata 2 (divu) gadu laikā no šā līguma spēkā stāšanās dienas, ja vien Līgumslēdzēju pušu kompetentās iestādes nevienojas citādi.</w:t>
      </w:r>
    </w:p>
    <w:p w14:paraId="25C30364" w14:textId="0AF9D3D0" w:rsidR="00061C5F" w:rsidRPr="009C472C" w:rsidRDefault="00061C5F" w:rsidP="00BE5AFC">
      <w:pPr>
        <w:pStyle w:val="USTustnpkodeksu"/>
        <w:tabs>
          <w:tab w:val="left" w:pos="567"/>
        </w:tabs>
        <w:spacing w:before="120" w:line="240" w:lineRule="auto"/>
        <w:ind w:firstLine="0"/>
        <w:rPr>
          <w:rFonts w:ascii="Times New Roman" w:hAnsi="Times New Roman" w:cs="Times New Roman"/>
          <w:noProof/>
        </w:rPr>
      </w:pPr>
    </w:p>
    <w:p w14:paraId="4565C77A"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35. pants</w:t>
      </w:r>
    </w:p>
    <w:p w14:paraId="6CA27D57" w14:textId="77777777" w:rsidR="00061C5F" w:rsidRPr="009C472C" w:rsidRDefault="00061C5F" w:rsidP="00BE5AFC">
      <w:pPr>
        <w:pStyle w:val="P68B1DB1-USTustnpkodeksu11"/>
        <w:tabs>
          <w:tab w:val="left" w:pos="567"/>
        </w:tabs>
        <w:spacing w:before="120" w:line="240" w:lineRule="auto"/>
        <w:jc w:val="center"/>
        <w:rPr>
          <w:rFonts w:ascii="Times New Roman" w:hAnsi="Times New Roman" w:cs="Times New Roman"/>
          <w:noProof/>
        </w:rPr>
      </w:pPr>
      <w:r w:rsidRPr="009C472C">
        <w:rPr>
          <w:rFonts w:ascii="Times New Roman" w:hAnsi="Times New Roman"/>
        </w:rPr>
        <w:t>Stāšanās spēkā, grozījumi un papildinājumi</w:t>
      </w:r>
    </w:p>
    <w:p w14:paraId="30AF73A2" w14:textId="77777777" w:rsidR="00061C5F" w:rsidRPr="009C472C" w:rsidRDefault="00061C5F" w:rsidP="00BE5AFC">
      <w:pPr>
        <w:pStyle w:val="USTustnpkodeksu"/>
        <w:tabs>
          <w:tab w:val="left" w:pos="567"/>
        </w:tabs>
        <w:spacing w:before="120" w:line="240" w:lineRule="auto"/>
        <w:jc w:val="center"/>
        <w:rPr>
          <w:rFonts w:ascii="Times New Roman" w:hAnsi="Times New Roman" w:cs="Times New Roman"/>
          <w:b/>
          <w:noProof/>
          <w:lang w:val="en-US"/>
        </w:rPr>
      </w:pPr>
    </w:p>
    <w:p w14:paraId="29322DE2" w14:textId="259FAAB3" w:rsidR="00C61681" w:rsidRPr="009C472C" w:rsidRDefault="00C61681"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lastRenderedPageBreak/>
        <w:t>1. Šis līgums tiek noslēgts uz nenoteiktu laiku un stājas spēkā trīs (3) mēnešus pēc dienas, kad Līgumslēdzēja puse ir saņēmusi pēdējo paziņojumu, kas minēts šā panta 2. punktā.</w:t>
      </w:r>
    </w:p>
    <w:p w14:paraId="051710CB" w14:textId="79645C48" w:rsidR="00C61681" w:rsidRPr="009C472C" w:rsidRDefault="00C61681"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2. Līgumslēdzējas puses pa diplomātiskajiem kanāliem paziņo otrai viena otrai par to savas valsts procedūru pabeigšanu, kas nepieciešamas, lai šis līgums stātos spēkā.</w:t>
      </w:r>
    </w:p>
    <w:p w14:paraId="60EBFF7B" w14:textId="04F4EA73" w:rsidR="00C61681" w:rsidRPr="009C472C" w:rsidRDefault="00C61681"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3. Līgumslēdzējas puses var grozīt vai papildināt šo līgumu ar savstarpēju rakstisku vienošanos papildu protokolu veidā, kas stājas spēkā saskaņā ar šā panta 1. punkta noteikumiem un ir šā līguma neatņemama sastāvdaļa.</w:t>
      </w:r>
    </w:p>
    <w:p w14:paraId="0971D15B" w14:textId="1D2D7024" w:rsidR="00061C5F" w:rsidRPr="009C472C" w:rsidRDefault="00C61681" w:rsidP="00BE5AFC">
      <w:pPr>
        <w:pStyle w:val="USTustnpkodeksu"/>
        <w:tabs>
          <w:tab w:val="left" w:pos="567"/>
        </w:tabs>
        <w:spacing w:before="120" w:line="240" w:lineRule="auto"/>
        <w:rPr>
          <w:rFonts w:ascii="Times New Roman" w:hAnsi="Times New Roman" w:cs="Times New Roman"/>
          <w:noProof/>
        </w:rPr>
      </w:pPr>
      <w:r w:rsidRPr="009C472C">
        <w:rPr>
          <w:rFonts w:ascii="Times New Roman" w:hAnsi="Times New Roman"/>
        </w:rPr>
        <w:t>4. Katra Līgumslēdzēja puse var izbeigt šo līgumu, par to informējot pa diplomātiskajiem kanāliem. Šādā gadījumā šis līgums zaudē spēku trīs (3) mēnešus pēc dienas, kad paziņojumu par tās nodomu izbeigt šo līgumu ir saņēmusi otra Līgumslēdzēja puse.</w:t>
      </w:r>
    </w:p>
    <w:p w14:paraId="0E72F75F" w14:textId="77777777" w:rsidR="00C61681" w:rsidRPr="009C472C" w:rsidRDefault="00C61681" w:rsidP="00BE5AFC">
      <w:pPr>
        <w:pStyle w:val="USTustnpkodeksu"/>
        <w:tabs>
          <w:tab w:val="left" w:pos="567"/>
        </w:tabs>
        <w:spacing w:before="120" w:line="240" w:lineRule="auto"/>
        <w:rPr>
          <w:rFonts w:ascii="Times New Roman" w:hAnsi="Times New Roman" w:cs="Times New Roman"/>
          <w:noProof/>
        </w:rPr>
      </w:pPr>
    </w:p>
    <w:p w14:paraId="6E79360B" w14:textId="4D18B0A3" w:rsidR="00061C5F" w:rsidRPr="009C472C" w:rsidRDefault="00061C5F" w:rsidP="00BE5AFC">
      <w:pPr>
        <w:pStyle w:val="P68B1DB1-Normal10"/>
        <w:spacing w:before="120" w:after="0" w:line="240" w:lineRule="auto"/>
        <w:ind w:right="-28" w:firstLine="709"/>
        <w:jc w:val="both"/>
        <w:rPr>
          <w:noProof/>
        </w:rPr>
      </w:pPr>
      <w:r w:rsidRPr="009C472C">
        <w:t>Parakstīts __________________, 202</w:t>
      </w:r>
      <w:r w:rsidR="007D230B" w:rsidRPr="009C472C">
        <w:t>6</w:t>
      </w:r>
      <w:r w:rsidRPr="009C472C">
        <w:t>. gada ______________ divos eksemplāros latviešu</w:t>
      </w:r>
      <w:r w:rsidR="007D230B" w:rsidRPr="009C472C">
        <w:t>, lietuviešu</w:t>
      </w:r>
      <w:r w:rsidRPr="009C472C">
        <w:t xml:space="preserve"> un angļu valodā. Visi teksti ir autentiski. Ja rodas domstarpības par šā līguma interpretāciju, noteicošais ir teksts angļu valodā.</w:t>
      </w:r>
    </w:p>
    <w:p w14:paraId="3B1B47B8" w14:textId="77777777" w:rsidR="00061C5F" w:rsidRPr="009C472C" w:rsidRDefault="00061C5F" w:rsidP="00BE5AFC">
      <w:pPr>
        <w:pStyle w:val="P68B1DB1-Normal10"/>
        <w:spacing w:before="120" w:after="0" w:line="240" w:lineRule="auto"/>
        <w:ind w:right="-28" w:firstLine="709"/>
        <w:jc w:val="both"/>
        <w:rPr>
          <w:noProof/>
          <w:lang w:val="en-US"/>
        </w:rPr>
      </w:pPr>
    </w:p>
    <w:p w14:paraId="209B4446" w14:textId="77777777" w:rsidR="00061C5F" w:rsidRPr="009C472C" w:rsidRDefault="00061C5F" w:rsidP="00BE5AFC">
      <w:pPr>
        <w:pStyle w:val="P68B1DB1-Normal10"/>
        <w:spacing w:before="120" w:after="0" w:line="240" w:lineRule="auto"/>
        <w:ind w:right="-28" w:firstLine="709"/>
        <w:jc w:val="both"/>
        <w:rPr>
          <w:noProof/>
          <w:lang w:val="en-US"/>
        </w:rPr>
      </w:pPr>
    </w:p>
    <w:p w14:paraId="7F96F084" w14:textId="77777777" w:rsidR="00061C5F" w:rsidRPr="009C472C" w:rsidRDefault="00061C5F" w:rsidP="00BE5AFC">
      <w:pPr>
        <w:spacing w:before="120" w:after="0" w:line="240" w:lineRule="auto"/>
        <w:jc w:val="both"/>
        <w:rPr>
          <w:rFonts w:ascii="Times New Roman" w:hAnsi="Times New Roman" w:cs="Times New Roman"/>
          <w:noProof/>
          <w:sz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061C5F" w:rsidRPr="00147E5C" w14:paraId="4164636E" w14:textId="77777777" w:rsidTr="00C80929">
        <w:tc>
          <w:tcPr>
            <w:tcW w:w="4785" w:type="dxa"/>
          </w:tcPr>
          <w:p w14:paraId="5C95F5E8" w14:textId="473D4AC3" w:rsidR="00061C5F" w:rsidRPr="009C472C" w:rsidRDefault="00CE2C1C" w:rsidP="00BE5AFC">
            <w:pPr>
              <w:pStyle w:val="P68B1DB1-NoSpacing12"/>
              <w:tabs>
                <w:tab w:val="left" w:pos="-142"/>
                <w:tab w:val="left" w:pos="0"/>
                <w:tab w:val="left" w:pos="284"/>
                <w:tab w:val="left" w:pos="993"/>
              </w:tabs>
              <w:spacing w:before="120"/>
              <w:ind w:right="-143"/>
              <w:jc w:val="center"/>
              <w:rPr>
                <w:noProof/>
              </w:rPr>
            </w:pPr>
            <w:r w:rsidRPr="009C472C">
              <w:t>LATVIJA</w:t>
            </w:r>
            <w:r w:rsidR="00E52B76" w:rsidRPr="009C472C">
              <w:t>S</w:t>
            </w:r>
            <w:r w:rsidRPr="009C472C">
              <w:t xml:space="preserve"> </w:t>
            </w:r>
            <w:r w:rsidR="00061C5F" w:rsidRPr="009C472C">
              <w:t>REPUBLIKAS VALDĪBAS VĀRDĀ</w:t>
            </w:r>
          </w:p>
        </w:tc>
        <w:tc>
          <w:tcPr>
            <w:tcW w:w="4786" w:type="dxa"/>
          </w:tcPr>
          <w:p w14:paraId="0007AC29" w14:textId="1569E3BF" w:rsidR="00061C5F" w:rsidRPr="00147E5C" w:rsidRDefault="00CE2C1C" w:rsidP="00BE5AFC">
            <w:pPr>
              <w:pStyle w:val="P68B1DB1-NoSpacing12"/>
              <w:tabs>
                <w:tab w:val="left" w:pos="-142"/>
                <w:tab w:val="left" w:pos="0"/>
                <w:tab w:val="left" w:pos="284"/>
                <w:tab w:val="left" w:pos="993"/>
              </w:tabs>
              <w:spacing w:before="120"/>
              <w:ind w:right="-143"/>
              <w:jc w:val="center"/>
              <w:rPr>
                <w:noProof/>
              </w:rPr>
            </w:pPr>
            <w:r w:rsidRPr="009C472C">
              <w:t xml:space="preserve">LIETUVAS </w:t>
            </w:r>
            <w:r w:rsidR="00061C5F" w:rsidRPr="009C472C">
              <w:t>REPUBLIKAS VALDĪBAS VĀRDĀ</w:t>
            </w:r>
          </w:p>
        </w:tc>
      </w:tr>
    </w:tbl>
    <w:p w14:paraId="43475831" w14:textId="77777777" w:rsidR="00061C5F" w:rsidRPr="00147E5C" w:rsidRDefault="00061C5F" w:rsidP="00BE5AFC">
      <w:pPr>
        <w:pStyle w:val="USTustnpkodeksu"/>
        <w:tabs>
          <w:tab w:val="left" w:pos="567"/>
        </w:tabs>
        <w:spacing w:before="120" w:line="240" w:lineRule="auto"/>
        <w:rPr>
          <w:rFonts w:ascii="Times New Roman" w:hAnsi="Times New Roman" w:cs="Times New Roman"/>
          <w:noProof/>
          <w:lang w:val="en-US"/>
        </w:rPr>
      </w:pPr>
    </w:p>
    <w:p w14:paraId="230F2020" w14:textId="77777777" w:rsidR="00061C5F" w:rsidRPr="00147E5C" w:rsidRDefault="00061C5F" w:rsidP="00BE5AFC">
      <w:pPr>
        <w:pStyle w:val="USTustnpkodeksu"/>
        <w:tabs>
          <w:tab w:val="left" w:pos="567"/>
        </w:tabs>
        <w:spacing w:before="120" w:line="240" w:lineRule="auto"/>
        <w:jc w:val="left"/>
        <w:rPr>
          <w:rFonts w:ascii="Times New Roman" w:hAnsi="Times New Roman" w:cs="Times New Roman"/>
          <w:noProof/>
          <w:lang w:val="en-US"/>
        </w:rPr>
      </w:pPr>
    </w:p>
    <w:p w14:paraId="16503AAD" w14:textId="77777777" w:rsidR="00061C5F" w:rsidRPr="00147E5C" w:rsidRDefault="00061C5F" w:rsidP="00BE5AFC">
      <w:pPr>
        <w:pStyle w:val="USTustnpkodeksu"/>
        <w:tabs>
          <w:tab w:val="left" w:pos="567"/>
        </w:tabs>
        <w:spacing w:before="120" w:line="240" w:lineRule="auto"/>
        <w:rPr>
          <w:rFonts w:ascii="Times New Roman" w:hAnsi="Times New Roman" w:cs="Times New Roman"/>
          <w:noProof/>
          <w:lang w:val="en-US"/>
        </w:rPr>
      </w:pPr>
    </w:p>
    <w:sectPr w:rsidR="00061C5F" w:rsidRPr="00147E5C" w:rsidSect="00C47B59">
      <w:headerReference w:type="default" r:id="rId11"/>
      <w:footerReference w:type="default" r:id="rId12"/>
      <w:footerReference w:type="first" r:id="rId13"/>
      <w:pgSz w:w="11906" w:h="16838" w:code="9"/>
      <w:pgMar w:top="1134" w:right="1134"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3D244" w14:textId="77777777" w:rsidR="005C5843" w:rsidRPr="00061C5F" w:rsidRDefault="005C5843">
      <w:pPr>
        <w:spacing w:after="0" w:line="240" w:lineRule="auto"/>
        <w:rPr>
          <w:noProof/>
          <w:lang w:val="en-US"/>
        </w:rPr>
      </w:pPr>
      <w:r w:rsidRPr="00061C5F">
        <w:rPr>
          <w:noProof/>
          <w:lang w:val="en-US"/>
        </w:rPr>
        <w:separator/>
      </w:r>
    </w:p>
  </w:endnote>
  <w:endnote w:type="continuationSeparator" w:id="0">
    <w:p w14:paraId="3E77A9B5" w14:textId="77777777" w:rsidR="005C5843" w:rsidRPr="00061C5F" w:rsidRDefault="005C5843">
      <w:pPr>
        <w:spacing w:after="0" w:line="240" w:lineRule="auto"/>
        <w:rPr>
          <w:noProof/>
          <w:lang w:val="en-US"/>
        </w:rPr>
      </w:pPr>
      <w:r w:rsidRPr="00061C5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0656D" w14:textId="77777777" w:rsidR="001D0933" w:rsidRPr="00EA171E" w:rsidRDefault="001D0933" w:rsidP="00EA171E">
    <w:pPr>
      <w:widowControl w:val="0"/>
      <w:tabs>
        <w:tab w:val="center" w:pos="4513"/>
        <w:tab w:val="right" w:pos="9026"/>
        <w:tab w:val="left" w:pos="9072"/>
      </w:tabs>
      <w:spacing w:after="0" w:line="240" w:lineRule="auto"/>
      <w:rPr>
        <w:rFonts w:ascii="Times New Roman" w:eastAsia="Calibri" w:hAnsi="Times New Roman" w:cs="Times New Roman"/>
        <w:sz w:val="20"/>
        <w:szCs w:val="18"/>
        <w:lang w:eastAsia="en-US"/>
      </w:rPr>
    </w:pPr>
  </w:p>
  <w:p w14:paraId="03862ACD" w14:textId="407C4231" w:rsidR="001D0933" w:rsidRPr="00EA171E" w:rsidRDefault="001D0933" w:rsidP="00EA171E">
    <w:pPr>
      <w:widowControl w:val="0"/>
      <w:tabs>
        <w:tab w:val="right" w:pos="9072"/>
      </w:tabs>
      <w:spacing w:after="0" w:line="240" w:lineRule="auto"/>
      <w:rPr>
        <w:rFonts w:ascii="Times New Roman" w:eastAsia="Calibri" w:hAnsi="Times New Roman" w:cs="Times New Roman"/>
        <w:sz w:val="20"/>
        <w:szCs w:val="18"/>
        <w:lang w:eastAsia="en-US"/>
      </w:rPr>
    </w:pPr>
    <w:r w:rsidRPr="00EA171E">
      <w:rPr>
        <w:rFonts w:ascii="Times New Roman" w:eastAsia="Calibri" w:hAnsi="Times New Roman" w:cs="Times New Roman"/>
        <w:sz w:val="20"/>
        <w:szCs w:val="18"/>
        <w:lang w:eastAsia="en-US"/>
      </w:rPr>
      <w:tab/>
    </w:r>
    <w:r w:rsidRPr="00EA171E">
      <w:rPr>
        <w:rFonts w:ascii="Times New Roman" w:eastAsia="Calibri" w:hAnsi="Times New Roman" w:cs="Times New Roman"/>
        <w:sz w:val="20"/>
        <w:szCs w:val="18"/>
        <w:lang w:eastAsia="en-US"/>
      </w:rPr>
      <w:fldChar w:fldCharType="begin"/>
    </w:r>
    <w:r w:rsidRPr="00EA171E">
      <w:rPr>
        <w:rFonts w:ascii="Times New Roman" w:eastAsia="Calibri" w:hAnsi="Times New Roman" w:cs="Times New Roman"/>
        <w:sz w:val="20"/>
        <w:szCs w:val="18"/>
        <w:lang w:eastAsia="en-US"/>
      </w:rPr>
      <w:instrText xml:space="preserve">page </w:instrText>
    </w:r>
    <w:r w:rsidRPr="00EA171E">
      <w:rPr>
        <w:rFonts w:ascii="Times New Roman" w:eastAsia="Calibri" w:hAnsi="Times New Roman" w:cs="Times New Roman"/>
        <w:sz w:val="20"/>
        <w:szCs w:val="18"/>
        <w:lang w:eastAsia="en-US"/>
      </w:rPr>
      <w:fldChar w:fldCharType="separate"/>
    </w:r>
    <w:r w:rsidRPr="00EA171E">
      <w:rPr>
        <w:rFonts w:ascii="Times New Roman" w:eastAsia="Calibri" w:hAnsi="Times New Roman" w:cs="Times New Roman"/>
        <w:sz w:val="20"/>
        <w:szCs w:val="18"/>
        <w:lang w:eastAsia="en-US"/>
      </w:rPr>
      <w:t>2</w:t>
    </w:r>
    <w:r w:rsidRPr="00EA171E">
      <w:rPr>
        <w:rFonts w:ascii="Times New Roman" w:eastAsia="Calibri" w:hAnsi="Times New Roman" w:cs="Times New Roman"/>
        <w:sz w:val="20"/>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D9CE" w14:textId="77777777" w:rsidR="001D0933" w:rsidRPr="00FE53F6" w:rsidRDefault="001D0933" w:rsidP="00FE53F6">
    <w:pPr>
      <w:widowControl w:val="0"/>
      <w:tabs>
        <w:tab w:val="center" w:pos="4513"/>
        <w:tab w:val="right" w:pos="9026"/>
        <w:tab w:val="left" w:pos="9072"/>
      </w:tabs>
      <w:spacing w:after="0" w:line="240" w:lineRule="auto"/>
      <w:rPr>
        <w:rFonts w:ascii="Times New Roman" w:eastAsia="Calibri" w:hAnsi="Times New Roman" w:cs="Times New Roman"/>
        <w:sz w:val="20"/>
        <w:szCs w:val="18"/>
        <w:lang w:eastAsia="en-US"/>
      </w:rPr>
    </w:pPr>
    <w:bookmarkStart w:id="3" w:name="_Hlk496261764"/>
    <w:bookmarkStart w:id="4" w:name="_Hlk496261765"/>
    <w:bookmarkStart w:id="5" w:name="_Hlk496261766"/>
    <w:bookmarkStart w:id="6" w:name="_Hlk30491075"/>
    <w:bookmarkStart w:id="7" w:name="_Hlk30491076"/>
  </w:p>
  <w:bookmarkEnd w:id="3"/>
  <w:bookmarkEnd w:id="4"/>
  <w:bookmarkEnd w:id="5"/>
  <w:bookmarkEnd w:id="6"/>
  <w:bookmarkEnd w:id="7"/>
  <w:p w14:paraId="79E45CF9" w14:textId="238BAD18" w:rsidR="001D0933" w:rsidRPr="00FE53F6" w:rsidRDefault="001D0933" w:rsidP="00FE53F6">
    <w:pPr>
      <w:widowControl w:val="0"/>
      <w:tabs>
        <w:tab w:val="center" w:pos="4513"/>
        <w:tab w:val="right" w:pos="9026"/>
      </w:tabs>
      <w:spacing w:after="0" w:line="240" w:lineRule="auto"/>
      <w:rPr>
        <w:rFonts w:ascii="Times New Roman" w:eastAsia="Calibri" w:hAnsi="Times New Roman" w:cs="Times New Roman"/>
        <w:sz w:val="20"/>
        <w:szCs w:val="18"/>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8E2E5" w14:textId="77777777" w:rsidR="005C5843" w:rsidRPr="00061C5F" w:rsidRDefault="005C5843">
      <w:pPr>
        <w:spacing w:after="0" w:line="240" w:lineRule="auto"/>
        <w:rPr>
          <w:noProof/>
          <w:lang w:val="en-US"/>
        </w:rPr>
      </w:pPr>
      <w:r w:rsidRPr="00061C5F">
        <w:rPr>
          <w:noProof/>
          <w:lang w:val="en-US"/>
        </w:rPr>
        <w:separator/>
      </w:r>
    </w:p>
  </w:footnote>
  <w:footnote w:type="continuationSeparator" w:id="0">
    <w:p w14:paraId="72FA55C7" w14:textId="77777777" w:rsidR="005C5843" w:rsidRPr="00061C5F" w:rsidRDefault="005C5843">
      <w:pPr>
        <w:spacing w:after="0" w:line="240" w:lineRule="auto"/>
        <w:rPr>
          <w:noProof/>
          <w:lang w:val="en-US"/>
        </w:rPr>
      </w:pPr>
      <w:r w:rsidRPr="00061C5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3024" w14:textId="05EF13B3" w:rsidR="001D0933" w:rsidRPr="0059072C" w:rsidRDefault="001D0933" w:rsidP="0059072C">
    <w:pPr>
      <w:pStyle w:val="Header"/>
      <w:tabs>
        <w:tab w:val="right" w:leader="underscore" w:pos="9072"/>
      </w:tabs>
      <w:rPr>
        <w:rFonts w:ascii="Times New Roman" w:hAnsi="Times New Roman" w:cs="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237"/>
    <w:multiLevelType w:val="hybridMultilevel"/>
    <w:tmpl w:val="6088AF82"/>
    <w:lvl w:ilvl="0" w:tplc="7ADE1052">
      <w:start w:val="1"/>
      <w:numFmt w:val="decimal"/>
      <w:lvlText w:val="%1."/>
      <w:lvlJc w:val="left"/>
      <w:pPr>
        <w:ind w:left="3762" w:hanging="360"/>
      </w:pPr>
      <w:rPr>
        <w:rFonts w:hint="default"/>
      </w:rPr>
    </w:lvl>
    <w:lvl w:ilvl="1" w:tplc="04270019" w:tentative="1">
      <w:start w:val="1"/>
      <w:numFmt w:val="lowerLetter"/>
      <w:lvlText w:val="%2."/>
      <w:lvlJc w:val="left"/>
      <w:pPr>
        <w:ind w:left="4482" w:hanging="360"/>
      </w:pPr>
    </w:lvl>
    <w:lvl w:ilvl="2" w:tplc="0427001B" w:tentative="1">
      <w:start w:val="1"/>
      <w:numFmt w:val="lowerRoman"/>
      <w:lvlText w:val="%3."/>
      <w:lvlJc w:val="right"/>
      <w:pPr>
        <w:ind w:left="5202" w:hanging="180"/>
      </w:pPr>
    </w:lvl>
    <w:lvl w:ilvl="3" w:tplc="0427000F" w:tentative="1">
      <w:start w:val="1"/>
      <w:numFmt w:val="decimal"/>
      <w:lvlText w:val="%4."/>
      <w:lvlJc w:val="left"/>
      <w:pPr>
        <w:ind w:left="5922" w:hanging="360"/>
      </w:pPr>
    </w:lvl>
    <w:lvl w:ilvl="4" w:tplc="04270019" w:tentative="1">
      <w:start w:val="1"/>
      <w:numFmt w:val="lowerLetter"/>
      <w:lvlText w:val="%5."/>
      <w:lvlJc w:val="left"/>
      <w:pPr>
        <w:ind w:left="6642" w:hanging="360"/>
      </w:pPr>
    </w:lvl>
    <w:lvl w:ilvl="5" w:tplc="0427001B" w:tentative="1">
      <w:start w:val="1"/>
      <w:numFmt w:val="lowerRoman"/>
      <w:lvlText w:val="%6."/>
      <w:lvlJc w:val="right"/>
      <w:pPr>
        <w:ind w:left="7362" w:hanging="180"/>
      </w:pPr>
    </w:lvl>
    <w:lvl w:ilvl="6" w:tplc="0427000F" w:tentative="1">
      <w:start w:val="1"/>
      <w:numFmt w:val="decimal"/>
      <w:lvlText w:val="%7."/>
      <w:lvlJc w:val="left"/>
      <w:pPr>
        <w:ind w:left="8082" w:hanging="360"/>
      </w:pPr>
    </w:lvl>
    <w:lvl w:ilvl="7" w:tplc="04270019" w:tentative="1">
      <w:start w:val="1"/>
      <w:numFmt w:val="lowerLetter"/>
      <w:lvlText w:val="%8."/>
      <w:lvlJc w:val="left"/>
      <w:pPr>
        <w:ind w:left="8802" w:hanging="360"/>
      </w:pPr>
    </w:lvl>
    <w:lvl w:ilvl="8" w:tplc="0427001B" w:tentative="1">
      <w:start w:val="1"/>
      <w:numFmt w:val="lowerRoman"/>
      <w:lvlText w:val="%9."/>
      <w:lvlJc w:val="right"/>
      <w:pPr>
        <w:ind w:left="9522" w:hanging="180"/>
      </w:pPr>
    </w:lvl>
  </w:abstractNum>
  <w:abstractNum w:abstractNumId="1" w15:restartNumberingAfterBreak="0">
    <w:nsid w:val="0202275C"/>
    <w:multiLevelType w:val="hybridMultilevel"/>
    <w:tmpl w:val="1F2AE22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26046D7"/>
    <w:multiLevelType w:val="hybridMultilevel"/>
    <w:tmpl w:val="9D344116"/>
    <w:lvl w:ilvl="0" w:tplc="6556F8CE">
      <w:start w:val="1"/>
      <w:numFmt w:val="upperLetter"/>
      <w:lvlText w:val="%1&gt;"/>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2C333CB"/>
    <w:multiLevelType w:val="hybridMultilevel"/>
    <w:tmpl w:val="13FAE176"/>
    <w:lvl w:ilvl="0" w:tplc="E1AABA7E">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4" w15:restartNumberingAfterBreak="0">
    <w:nsid w:val="03393DBE"/>
    <w:multiLevelType w:val="multilevel"/>
    <w:tmpl w:val="C48CC3F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E366B31"/>
    <w:multiLevelType w:val="hybridMultilevel"/>
    <w:tmpl w:val="1FECEBC6"/>
    <w:lvl w:ilvl="0" w:tplc="0427000F">
      <w:start w:val="1"/>
      <w:numFmt w:val="decimal"/>
      <w:lvlText w:val="%1."/>
      <w:lvlJc w:val="left"/>
      <w:pPr>
        <w:ind w:left="1211" w:hanging="360"/>
      </w:p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0FB37E6B"/>
    <w:multiLevelType w:val="hybridMultilevel"/>
    <w:tmpl w:val="F404FADC"/>
    <w:lvl w:ilvl="0" w:tplc="97541228">
      <w:numFmt w:val="bullet"/>
      <w:lvlText w:val="–"/>
      <w:lvlJc w:val="left"/>
      <w:pPr>
        <w:ind w:left="1707" w:hanging="360"/>
      </w:pPr>
      <w:rPr>
        <w:rFonts w:ascii="Times" w:eastAsia="Times" w:hAnsi="Times" w:cs="Arial" w:hint="default"/>
      </w:rPr>
    </w:lvl>
    <w:lvl w:ilvl="1" w:tplc="04270003" w:tentative="1">
      <w:start w:val="1"/>
      <w:numFmt w:val="bullet"/>
      <w:lvlText w:val="o"/>
      <w:lvlJc w:val="left"/>
      <w:pPr>
        <w:ind w:left="2427" w:hanging="360"/>
      </w:pPr>
      <w:rPr>
        <w:rFonts w:ascii="Courier New" w:hAnsi="Courier New" w:cs="Courier New" w:hint="default"/>
      </w:rPr>
    </w:lvl>
    <w:lvl w:ilvl="2" w:tplc="04270005" w:tentative="1">
      <w:start w:val="1"/>
      <w:numFmt w:val="bullet"/>
      <w:lvlText w:val=""/>
      <w:lvlJc w:val="left"/>
      <w:pPr>
        <w:ind w:left="3147" w:hanging="360"/>
      </w:pPr>
      <w:rPr>
        <w:rFonts w:ascii="Wingdings" w:hAnsi="Wingdings" w:hint="default"/>
      </w:rPr>
    </w:lvl>
    <w:lvl w:ilvl="3" w:tplc="04270001" w:tentative="1">
      <w:start w:val="1"/>
      <w:numFmt w:val="bullet"/>
      <w:lvlText w:val=""/>
      <w:lvlJc w:val="left"/>
      <w:pPr>
        <w:ind w:left="3867" w:hanging="360"/>
      </w:pPr>
      <w:rPr>
        <w:rFonts w:ascii="Symbol" w:hAnsi="Symbol" w:hint="default"/>
      </w:rPr>
    </w:lvl>
    <w:lvl w:ilvl="4" w:tplc="04270003" w:tentative="1">
      <w:start w:val="1"/>
      <w:numFmt w:val="bullet"/>
      <w:lvlText w:val="o"/>
      <w:lvlJc w:val="left"/>
      <w:pPr>
        <w:ind w:left="4587" w:hanging="360"/>
      </w:pPr>
      <w:rPr>
        <w:rFonts w:ascii="Courier New" w:hAnsi="Courier New" w:cs="Courier New" w:hint="default"/>
      </w:rPr>
    </w:lvl>
    <w:lvl w:ilvl="5" w:tplc="04270005" w:tentative="1">
      <w:start w:val="1"/>
      <w:numFmt w:val="bullet"/>
      <w:lvlText w:val=""/>
      <w:lvlJc w:val="left"/>
      <w:pPr>
        <w:ind w:left="5307" w:hanging="360"/>
      </w:pPr>
      <w:rPr>
        <w:rFonts w:ascii="Wingdings" w:hAnsi="Wingdings" w:hint="default"/>
      </w:rPr>
    </w:lvl>
    <w:lvl w:ilvl="6" w:tplc="04270001" w:tentative="1">
      <w:start w:val="1"/>
      <w:numFmt w:val="bullet"/>
      <w:lvlText w:val=""/>
      <w:lvlJc w:val="left"/>
      <w:pPr>
        <w:ind w:left="6027" w:hanging="360"/>
      </w:pPr>
      <w:rPr>
        <w:rFonts w:ascii="Symbol" w:hAnsi="Symbol" w:hint="default"/>
      </w:rPr>
    </w:lvl>
    <w:lvl w:ilvl="7" w:tplc="04270003" w:tentative="1">
      <w:start w:val="1"/>
      <w:numFmt w:val="bullet"/>
      <w:lvlText w:val="o"/>
      <w:lvlJc w:val="left"/>
      <w:pPr>
        <w:ind w:left="6747" w:hanging="360"/>
      </w:pPr>
      <w:rPr>
        <w:rFonts w:ascii="Courier New" w:hAnsi="Courier New" w:cs="Courier New" w:hint="default"/>
      </w:rPr>
    </w:lvl>
    <w:lvl w:ilvl="8" w:tplc="04270005" w:tentative="1">
      <w:start w:val="1"/>
      <w:numFmt w:val="bullet"/>
      <w:lvlText w:val=""/>
      <w:lvlJc w:val="left"/>
      <w:pPr>
        <w:ind w:left="7467" w:hanging="360"/>
      </w:pPr>
      <w:rPr>
        <w:rFonts w:ascii="Wingdings" w:hAnsi="Wingdings" w:hint="default"/>
      </w:rPr>
    </w:lvl>
  </w:abstractNum>
  <w:abstractNum w:abstractNumId="7" w15:restartNumberingAfterBreak="0">
    <w:nsid w:val="11A6459D"/>
    <w:multiLevelType w:val="hybridMultilevel"/>
    <w:tmpl w:val="7046BE78"/>
    <w:lvl w:ilvl="0" w:tplc="BE36C476">
      <w:start w:val="1"/>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8" w15:restartNumberingAfterBreak="0">
    <w:nsid w:val="12B5692F"/>
    <w:multiLevelType w:val="hybridMultilevel"/>
    <w:tmpl w:val="54E0679E"/>
    <w:lvl w:ilvl="0" w:tplc="39E8E7A6">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9" w15:restartNumberingAfterBreak="0">
    <w:nsid w:val="12DF2269"/>
    <w:multiLevelType w:val="multilevel"/>
    <w:tmpl w:val="36D8473A"/>
    <w:lvl w:ilvl="0">
      <w:start w:val="1"/>
      <w:numFmt w:val="decimal"/>
      <w:lvlText w:val="%1."/>
      <w:lvlJc w:val="left"/>
      <w:pPr>
        <w:ind w:left="1353" w:hanging="360"/>
      </w:pPr>
      <w:rPr>
        <w:rFonts w:ascii="Times New Roman" w:hAnsi="Times New Roman" w:cs="Times New Roman" w:hint="default"/>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140D7C22"/>
    <w:multiLevelType w:val="multilevel"/>
    <w:tmpl w:val="88246496"/>
    <w:lvl w:ilvl="0">
      <w:start w:val="2"/>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14A2447D"/>
    <w:multiLevelType w:val="multilevel"/>
    <w:tmpl w:val="A3D6DC9C"/>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1F7918"/>
    <w:multiLevelType w:val="hybridMultilevel"/>
    <w:tmpl w:val="41246190"/>
    <w:lvl w:ilvl="0" w:tplc="5E682DA4">
      <w:start w:val="1"/>
      <w:numFmt w:val="bullet"/>
      <w:lvlText w:val="-"/>
      <w:lvlJc w:val="left"/>
      <w:pPr>
        <w:ind w:left="1211" w:hanging="360"/>
      </w:pPr>
      <w:rPr>
        <w:rFonts w:ascii="Times New Roman" w:eastAsia="Times"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3" w15:restartNumberingAfterBreak="0">
    <w:nsid w:val="20C303DD"/>
    <w:multiLevelType w:val="hybridMultilevel"/>
    <w:tmpl w:val="F1944158"/>
    <w:lvl w:ilvl="0" w:tplc="371EFD24">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14" w15:restartNumberingAfterBreak="0">
    <w:nsid w:val="2137031F"/>
    <w:multiLevelType w:val="hybridMultilevel"/>
    <w:tmpl w:val="1F4C17EA"/>
    <w:lvl w:ilvl="0" w:tplc="C48A8D16">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15" w15:restartNumberingAfterBreak="0">
    <w:nsid w:val="21A457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511F94"/>
    <w:multiLevelType w:val="hybridMultilevel"/>
    <w:tmpl w:val="C5B65C74"/>
    <w:lvl w:ilvl="0" w:tplc="976484D0">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17" w15:restartNumberingAfterBreak="0">
    <w:nsid w:val="27D73052"/>
    <w:multiLevelType w:val="hybridMultilevel"/>
    <w:tmpl w:val="D09A5844"/>
    <w:lvl w:ilvl="0" w:tplc="5FD6EA0E">
      <w:numFmt w:val="bullet"/>
      <w:lvlText w:val="-"/>
      <w:lvlJc w:val="left"/>
      <w:pPr>
        <w:ind w:left="1347" w:hanging="360"/>
      </w:pPr>
      <w:rPr>
        <w:rFonts w:ascii="Times New Roman" w:eastAsia="Times" w:hAnsi="Times New Roman" w:cs="Times New Roman" w:hint="default"/>
      </w:rPr>
    </w:lvl>
    <w:lvl w:ilvl="1" w:tplc="04270003" w:tentative="1">
      <w:start w:val="1"/>
      <w:numFmt w:val="bullet"/>
      <w:lvlText w:val="o"/>
      <w:lvlJc w:val="left"/>
      <w:pPr>
        <w:ind w:left="2067" w:hanging="360"/>
      </w:pPr>
      <w:rPr>
        <w:rFonts w:ascii="Courier New" w:hAnsi="Courier New" w:cs="Courier New" w:hint="default"/>
      </w:rPr>
    </w:lvl>
    <w:lvl w:ilvl="2" w:tplc="04270005" w:tentative="1">
      <w:start w:val="1"/>
      <w:numFmt w:val="bullet"/>
      <w:lvlText w:val=""/>
      <w:lvlJc w:val="left"/>
      <w:pPr>
        <w:ind w:left="2787" w:hanging="360"/>
      </w:pPr>
      <w:rPr>
        <w:rFonts w:ascii="Wingdings" w:hAnsi="Wingdings" w:hint="default"/>
      </w:rPr>
    </w:lvl>
    <w:lvl w:ilvl="3" w:tplc="04270001" w:tentative="1">
      <w:start w:val="1"/>
      <w:numFmt w:val="bullet"/>
      <w:lvlText w:val=""/>
      <w:lvlJc w:val="left"/>
      <w:pPr>
        <w:ind w:left="3507" w:hanging="360"/>
      </w:pPr>
      <w:rPr>
        <w:rFonts w:ascii="Symbol" w:hAnsi="Symbol" w:hint="default"/>
      </w:rPr>
    </w:lvl>
    <w:lvl w:ilvl="4" w:tplc="04270003" w:tentative="1">
      <w:start w:val="1"/>
      <w:numFmt w:val="bullet"/>
      <w:lvlText w:val="o"/>
      <w:lvlJc w:val="left"/>
      <w:pPr>
        <w:ind w:left="4227" w:hanging="360"/>
      </w:pPr>
      <w:rPr>
        <w:rFonts w:ascii="Courier New" w:hAnsi="Courier New" w:cs="Courier New" w:hint="default"/>
      </w:rPr>
    </w:lvl>
    <w:lvl w:ilvl="5" w:tplc="04270005" w:tentative="1">
      <w:start w:val="1"/>
      <w:numFmt w:val="bullet"/>
      <w:lvlText w:val=""/>
      <w:lvlJc w:val="left"/>
      <w:pPr>
        <w:ind w:left="4947" w:hanging="360"/>
      </w:pPr>
      <w:rPr>
        <w:rFonts w:ascii="Wingdings" w:hAnsi="Wingdings" w:hint="default"/>
      </w:rPr>
    </w:lvl>
    <w:lvl w:ilvl="6" w:tplc="04270001" w:tentative="1">
      <w:start w:val="1"/>
      <w:numFmt w:val="bullet"/>
      <w:lvlText w:val=""/>
      <w:lvlJc w:val="left"/>
      <w:pPr>
        <w:ind w:left="5667" w:hanging="360"/>
      </w:pPr>
      <w:rPr>
        <w:rFonts w:ascii="Symbol" w:hAnsi="Symbol" w:hint="default"/>
      </w:rPr>
    </w:lvl>
    <w:lvl w:ilvl="7" w:tplc="04270003" w:tentative="1">
      <w:start w:val="1"/>
      <w:numFmt w:val="bullet"/>
      <w:lvlText w:val="o"/>
      <w:lvlJc w:val="left"/>
      <w:pPr>
        <w:ind w:left="6387" w:hanging="360"/>
      </w:pPr>
      <w:rPr>
        <w:rFonts w:ascii="Courier New" w:hAnsi="Courier New" w:cs="Courier New" w:hint="default"/>
      </w:rPr>
    </w:lvl>
    <w:lvl w:ilvl="8" w:tplc="04270005" w:tentative="1">
      <w:start w:val="1"/>
      <w:numFmt w:val="bullet"/>
      <w:lvlText w:val=""/>
      <w:lvlJc w:val="left"/>
      <w:pPr>
        <w:ind w:left="7107" w:hanging="360"/>
      </w:pPr>
      <w:rPr>
        <w:rFonts w:ascii="Wingdings" w:hAnsi="Wingdings" w:hint="default"/>
      </w:rPr>
    </w:lvl>
  </w:abstractNum>
  <w:abstractNum w:abstractNumId="18" w15:restartNumberingAfterBreak="0">
    <w:nsid w:val="28201C42"/>
    <w:multiLevelType w:val="hybridMultilevel"/>
    <w:tmpl w:val="3350D5E6"/>
    <w:lvl w:ilvl="0" w:tplc="E7845AA8">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19" w15:restartNumberingAfterBreak="0">
    <w:nsid w:val="29236F7F"/>
    <w:multiLevelType w:val="hybridMultilevel"/>
    <w:tmpl w:val="D9EAA574"/>
    <w:lvl w:ilvl="0" w:tplc="DA547A42">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0" w15:restartNumberingAfterBreak="0">
    <w:nsid w:val="2A4262E9"/>
    <w:multiLevelType w:val="hybridMultilevel"/>
    <w:tmpl w:val="B1EA110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1" w15:restartNumberingAfterBreak="0">
    <w:nsid w:val="2B910A3C"/>
    <w:multiLevelType w:val="multilevel"/>
    <w:tmpl w:val="AE6AB8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BFD502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350F7B"/>
    <w:multiLevelType w:val="hybridMultilevel"/>
    <w:tmpl w:val="7ABAA096"/>
    <w:lvl w:ilvl="0" w:tplc="3C564080">
      <w:start w:val="1"/>
      <w:numFmt w:val="decimal"/>
      <w:lvlText w:val="%1."/>
      <w:lvlJc w:val="left"/>
      <w:pPr>
        <w:ind w:left="720" w:hanging="360"/>
      </w:pPr>
      <w:rPr>
        <w:b w:val="0"/>
        <w:b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3B616F5"/>
    <w:multiLevelType w:val="hybridMultilevel"/>
    <w:tmpl w:val="B736445A"/>
    <w:lvl w:ilvl="0" w:tplc="2EE2E0AC">
      <w:start w:val="1"/>
      <w:numFmt w:val="decimal"/>
      <w:lvlText w:val="%1."/>
      <w:lvlJc w:val="left"/>
      <w:pPr>
        <w:ind w:left="2345" w:hanging="360"/>
      </w:pPr>
      <w:rPr>
        <w:rFonts w:hint="default"/>
      </w:rPr>
    </w:lvl>
    <w:lvl w:ilvl="1" w:tplc="04270019">
      <w:start w:val="1"/>
      <w:numFmt w:val="lowerLetter"/>
      <w:lvlText w:val="%2."/>
      <w:lvlJc w:val="left"/>
      <w:pPr>
        <w:ind w:left="3065" w:hanging="360"/>
      </w:pPr>
    </w:lvl>
    <w:lvl w:ilvl="2" w:tplc="0427001B" w:tentative="1">
      <w:start w:val="1"/>
      <w:numFmt w:val="lowerRoman"/>
      <w:lvlText w:val="%3."/>
      <w:lvlJc w:val="right"/>
      <w:pPr>
        <w:ind w:left="3785" w:hanging="180"/>
      </w:pPr>
    </w:lvl>
    <w:lvl w:ilvl="3" w:tplc="0427000F" w:tentative="1">
      <w:start w:val="1"/>
      <w:numFmt w:val="decimal"/>
      <w:lvlText w:val="%4."/>
      <w:lvlJc w:val="left"/>
      <w:pPr>
        <w:ind w:left="4505" w:hanging="360"/>
      </w:pPr>
    </w:lvl>
    <w:lvl w:ilvl="4" w:tplc="04270019" w:tentative="1">
      <w:start w:val="1"/>
      <w:numFmt w:val="lowerLetter"/>
      <w:lvlText w:val="%5."/>
      <w:lvlJc w:val="left"/>
      <w:pPr>
        <w:ind w:left="5225" w:hanging="360"/>
      </w:pPr>
    </w:lvl>
    <w:lvl w:ilvl="5" w:tplc="0427001B" w:tentative="1">
      <w:start w:val="1"/>
      <w:numFmt w:val="lowerRoman"/>
      <w:lvlText w:val="%6."/>
      <w:lvlJc w:val="right"/>
      <w:pPr>
        <w:ind w:left="5945" w:hanging="180"/>
      </w:pPr>
    </w:lvl>
    <w:lvl w:ilvl="6" w:tplc="0427000F" w:tentative="1">
      <w:start w:val="1"/>
      <w:numFmt w:val="decimal"/>
      <w:lvlText w:val="%7."/>
      <w:lvlJc w:val="left"/>
      <w:pPr>
        <w:ind w:left="6665" w:hanging="360"/>
      </w:pPr>
    </w:lvl>
    <w:lvl w:ilvl="7" w:tplc="04270019" w:tentative="1">
      <w:start w:val="1"/>
      <w:numFmt w:val="lowerLetter"/>
      <w:lvlText w:val="%8."/>
      <w:lvlJc w:val="left"/>
      <w:pPr>
        <w:ind w:left="7385" w:hanging="360"/>
      </w:pPr>
    </w:lvl>
    <w:lvl w:ilvl="8" w:tplc="0427001B" w:tentative="1">
      <w:start w:val="1"/>
      <w:numFmt w:val="lowerRoman"/>
      <w:lvlText w:val="%9."/>
      <w:lvlJc w:val="right"/>
      <w:pPr>
        <w:ind w:left="8105" w:hanging="180"/>
      </w:pPr>
    </w:lvl>
  </w:abstractNum>
  <w:abstractNum w:abstractNumId="25" w15:restartNumberingAfterBreak="0">
    <w:nsid w:val="381C4982"/>
    <w:multiLevelType w:val="hybridMultilevel"/>
    <w:tmpl w:val="3C920B46"/>
    <w:lvl w:ilvl="0" w:tplc="7780CB98">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6" w15:restartNumberingAfterBreak="0">
    <w:nsid w:val="391B791C"/>
    <w:multiLevelType w:val="hybridMultilevel"/>
    <w:tmpl w:val="E5360852"/>
    <w:lvl w:ilvl="0" w:tplc="A55A19AA">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7" w15:restartNumberingAfterBreak="0">
    <w:nsid w:val="40332AEA"/>
    <w:multiLevelType w:val="hybridMultilevel"/>
    <w:tmpl w:val="153877A2"/>
    <w:lvl w:ilvl="0" w:tplc="D902E118">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8" w15:restartNumberingAfterBreak="0">
    <w:nsid w:val="41324F24"/>
    <w:multiLevelType w:val="hybridMultilevel"/>
    <w:tmpl w:val="ED2E7F00"/>
    <w:lvl w:ilvl="0" w:tplc="5D3C2A9C">
      <w:start w:val="1"/>
      <w:numFmt w:val="decimal"/>
      <w:lvlText w:val="%1."/>
      <w:lvlJc w:val="left"/>
      <w:pPr>
        <w:ind w:left="1230" w:hanging="360"/>
      </w:pPr>
      <w:rPr>
        <w:rFonts w:hint="default"/>
      </w:rPr>
    </w:lvl>
    <w:lvl w:ilvl="1" w:tplc="04270019" w:tentative="1">
      <w:start w:val="1"/>
      <w:numFmt w:val="lowerLetter"/>
      <w:lvlText w:val="%2."/>
      <w:lvlJc w:val="left"/>
      <w:pPr>
        <w:ind w:left="1950" w:hanging="360"/>
      </w:pPr>
    </w:lvl>
    <w:lvl w:ilvl="2" w:tplc="0427001B" w:tentative="1">
      <w:start w:val="1"/>
      <w:numFmt w:val="lowerRoman"/>
      <w:lvlText w:val="%3."/>
      <w:lvlJc w:val="right"/>
      <w:pPr>
        <w:ind w:left="2670" w:hanging="180"/>
      </w:pPr>
    </w:lvl>
    <w:lvl w:ilvl="3" w:tplc="0427000F" w:tentative="1">
      <w:start w:val="1"/>
      <w:numFmt w:val="decimal"/>
      <w:lvlText w:val="%4."/>
      <w:lvlJc w:val="left"/>
      <w:pPr>
        <w:ind w:left="3390" w:hanging="360"/>
      </w:pPr>
    </w:lvl>
    <w:lvl w:ilvl="4" w:tplc="04270019" w:tentative="1">
      <w:start w:val="1"/>
      <w:numFmt w:val="lowerLetter"/>
      <w:lvlText w:val="%5."/>
      <w:lvlJc w:val="left"/>
      <w:pPr>
        <w:ind w:left="4110" w:hanging="360"/>
      </w:pPr>
    </w:lvl>
    <w:lvl w:ilvl="5" w:tplc="0427001B" w:tentative="1">
      <w:start w:val="1"/>
      <w:numFmt w:val="lowerRoman"/>
      <w:lvlText w:val="%6."/>
      <w:lvlJc w:val="right"/>
      <w:pPr>
        <w:ind w:left="4830" w:hanging="180"/>
      </w:pPr>
    </w:lvl>
    <w:lvl w:ilvl="6" w:tplc="0427000F" w:tentative="1">
      <w:start w:val="1"/>
      <w:numFmt w:val="decimal"/>
      <w:lvlText w:val="%7."/>
      <w:lvlJc w:val="left"/>
      <w:pPr>
        <w:ind w:left="5550" w:hanging="360"/>
      </w:pPr>
    </w:lvl>
    <w:lvl w:ilvl="7" w:tplc="04270019" w:tentative="1">
      <w:start w:val="1"/>
      <w:numFmt w:val="lowerLetter"/>
      <w:lvlText w:val="%8."/>
      <w:lvlJc w:val="left"/>
      <w:pPr>
        <w:ind w:left="6270" w:hanging="360"/>
      </w:pPr>
    </w:lvl>
    <w:lvl w:ilvl="8" w:tplc="0427001B" w:tentative="1">
      <w:start w:val="1"/>
      <w:numFmt w:val="lowerRoman"/>
      <w:lvlText w:val="%9."/>
      <w:lvlJc w:val="right"/>
      <w:pPr>
        <w:ind w:left="6990" w:hanging="180"/>
      </w:pPr>
    </w:lvl>
  </w:abstractNum>
  <w:abstractNum w:abstractNumId="29" w15:restartNumberingAfterBreak="0">
    <w:nsid w:val="416C0B0C"/>
    <w:multiLevelType w:val="hybridMultilevel"/>
    <w:tmpl w:val="366AE27E"/>
    <w:lvl w:ilvl="0" w:tplc="D9866940">
      <w:numFmt w:val="bullet"/>
      <w:lvlText w:val="–"/>
      <w:lvlJc w:val="left"/>
      <w:pPr>
        <w:ind w:left="1347" w:hanging="360"/>
      </w:pPr>
      <w:rPr>
        <w:rFonts w:ascii="Times New Roman" w:eastAsia="Times" w:hAnsi="Times New Roman" w:cs="Times New Roman" w:hint="default"/>
      </w:rPr>
    </w:lvl>
    <w:lvl w:ilvl="1" w:tplc="04270003" w:tentative="1">
      <w:start w:val="1"/>
      <w:numFmt w:val="bullet"/>
      <w:lvlText w:val="o"/>
      <w:lvlJc w:val="left"/>
      <w:pPr>
        <w:ind w:left="2067" w:hanging="360"/>
      </w:pPr>
      <w:rPr>
        <w:rFonts w:ascii="Courier New" w:hAnsi="Courier New" w:cs="Courier New" w:hint="default"/>
      </w:rPr>
    </w:lvl>
    <w:lvl w:ilvl="2" w:tplc="04270005" w:tentative="1">
      <w:start w:val="1"/>
      <w:numFmt w:val="bullet"/>
      <w:lvlText w:val=""/>
      <w:lvlJc w:val="left"/>
      <w:pPr>
        <w:ind w:left="2787" w:hanging="360"/>
      </w:pPr>
      <w:rPr>
        <w:rFonts w:ascii="Wingdings" w:hAnsi="Wingdings" w:hint="default"/>
      </w:rPr>
    </w:lvl>
    <w:lvl w:ilvl="3" w:tplc="04270001" w:tentative="1">
      <w:start w:val="1"/>
      <w:numFmt w:val="bullet"/>
      <w:lvlText w:val=""/>
      <w:lvlJc w:val="left"/>
      <w:pPr>
        <w:ind w:left="3507" w:hanging="360"/>
      </w:pPr>
      <w:rPr>
        <w:rFonts w:ascii="Symbol" w:hAnsi="Symbol" w:hint="default"/>
      </w:rPr>
    </w:lvl>
    <w:lvl w:ilvl="4" w:tplc="04270003" w:tentative="1">
      <w:start w:val="1"/>
      <w:numFmt w:val="bullet"/>
      <w:lvlText w:val="o"/>
      <w:lvlJc w:val="left"/>
      <w:pPr>
        <w:ind w:left="4227" w:hanging="360"/>
      </w:pPr>
      <w:rPr>
        <w:rFonts w:ascii="Courier New" w:hAnsi="Courier New" w:cs="Courier New" w:hint="default"/>
      </w:rPr>
    </w:lvl>
    <w:lvl w:ilvl="5" w:tplc="04270005" w:tentative="1">
      <w:start w:val="1"/>
      <w:numFmt w:val="bullet"/>
      <w:lvlText w:val=""/>
      <w:lvlJc w:val="left"/>
      <w:pPr>
        <w:ind w:left="4947" w:hanging="360"/>
      </w:pPr>
      <w:rPr>
        <w:rFonts w:ascii="Wingdings" w:hAnsi="Wingdings" w:hint="default"/>
      </w:rPr>
    </w:lvl>
    <w:lvl w:ilvl="6" w:tplc="04270001" w:tentative="1">
      <w:start w:val="1"/>
      <w:numFmt w:val="bullet"/>
      <w:lvlText w:val=""/>
      <w:lvlJc w:val="left"/>
      <w:pPr>
        <w:ind w:left="5667" w:hanging="360"/>
      </w:pPr>
      <w:rPr>
        <w:rFonts w:ascii="Symbol" w:hAnsi="Symbol" w:hint="default"/>
      </w:rPr>
    </w:lvl>
    <w:lvl w:ilvl="7" w:tplc="04270003" w:tentative="1">
      <w:start w:val="1"/>
      <w:numFmt w:val="bullet"/>
      <w:lvlText w:val="o"/>
      <w:lvlJc w:val="left"/>
      <w:pPr>
        <w:ind w:left="6387" w:hanging="360"/>
      </w:pPr>
      <w:rPr>
        <w:rFonts w:ascii="Courier New" w:hAnsi="Courier New" w:cs="Courier New" w:hint="default"/>
      </w:rPr>
    </w:lvl>
    <w:lvl w:ilvl="8" w:tplc="04270005" w:tentative="1">
      <w:start w:val="1"/>
      <w:numFmt w:val="bullet"/>
      <w:lvlText w:val=""/>
      <w:lvlJc w:val="left"/>
      <w:pPr>
        <w:ind w:left="7107" w:hanging="360"/>
      </w:pPr>
      <w:rPr>
        <w:rFonts w:ascii="Wingdings" w:hAnsi="Wingdings" w:hint="default"/>
      </w:rPr>
    </w:lvl>
  </w:abstractNum>
  <w:abstractNum w:abstractNumId="30" w15:restartNumberingAfterBreak="0">
    <w:nsid w:val="4193541E"/>
    <w:multiLevelType w:val="hybridMultilevel"/>
    <w:tmpl w:val="8AB23858"/>
    <w:lvl w:ilvl="0" w:tplc="8ED86C84">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31" w15:restartNumberingAfterBreak="0">
    <w:nsid w:val="423418BA"/>
    <w:multiLevelType w:val="hybridMultilevel"/>
    <w:tmpl w:val="BCE4233E"/>
    <w:lvl w:ilvl="0" w:tplc="AA1A3ACA">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32" w15:restartNumberingAfterBreak="0">
    <w:nsid w:val="44F65CA8"/>
    <w:multiLevelType w:val="hybridMultilevel"/>
    <w:tmpl w:val="AC0E125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44FD6F97"/>
    <w:multiLevelType w:val="hybridMultilevel"/>
    <w:tmpl w:val="47701D2C"/>
    <w:lvl w:ilvl="0" w:tplc="321CECE2">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34" w15:restartNumberingAfterBreak="0">
    <w:nsid w:val="462A77F3"/>
    <w:multiLevelType w:val="hybridMultilevel"/>
    <w:tmpl w:val="9DBCB2B4"/>
    <w:lvl w:ilvl="0" w:tplc="DD04A69E">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35" w15:restartNumberingAfterBreak="0">
    <w:nsid w:val="485658D4"/>
    <w:multiLevelType w:val="hybridMultilevel"/>
    <w:tmpl w:val="EDA8CAF2"/>
    <w:lvl w:ilvl="0" w:tplc="E7845AA8">
      <w:start w:val="1"/>
      <w:numFmt w:val="decimal"/>
      <w:lvlText w:val="%1."/>
      <w:lvlJc w:val="left"/>
      <w:pPr>
        <w:ind w:left="870" w:hanging="360"/>
      </w:pPr>
      <w:rPr>
        <w:rFonts w:hint="default"/>
      </w:rPr>
    </w:lvl>
    <w:lvl w:ilvl="1" w:tplc="0427001B">
      <w:start w:val="1"/>
      <w:numFmt w:val="lowerRoman"/>
      <w:lvlText w:val="%2."/>
      <w:lvlJc w:val="righ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36" w15:restartNumberingAfterBreak="0">
    <w:nsid w:val="4A68328A"/>
    <w:multiLevelType w:val="multilevel"/>
    <w:tmpl w:val="11DA4FF0"/>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B3A457D"/>
    <w:multiLevelType w:val="hybridMultilevel"/>
    <w:tmpl w:val="2B34E740"/>
    <w:lvl w:ilvl="0" w:tplc="7F08D67E">
      <w:numFmt w:val="bullet"/>
      <w:lvlText w:val="-"/>
      <w:lvlJc w:val="left"/>
      <w:pPr>
        <w:ind w:left="1347" w:hanging="360"/>
      </w:pPr>
      <w:rPr>
        <w:rFonts w:ascii="Times New Roman" w:eastAsia="Times" w:hAnsi="Times New Roman" w:cs="Times New Roman" w:hint="default"/>
      </w:rPr>
    </w:lvl>
    <w:lvl w:ilvl="1" w:tplc="04270003" w:tentative="1">
      <w:start w:val="1"/>
      <w:numFmt w:val="bullet"/>
      <w:lvlText w:val="o"/>
      <w:lvlJc w:val="left"/>
      <w:pPr>
        <w:ind w:left="2067" w:hanging="360"/>
      </w:pPr>
      <w:rPr>
        <w:rFonts w:ascii="Courier New" w:hAnsi="Courier New" w:cs="Courier New" w:hint="default"/>
      </w:rPr>
    </w:lvl>
    <w:lvl w:ilvl="2" w:tplc="04270005" w:tentative="1">
      <w:start w:val="1"/>
      <w:numFmt w:val="bullet"/>
      <w:lvlText w:val=""/>
      <w:lvlJc w:val="left"/>
      <w:pPr>
        <w:ind w:left="2787" w:hanging="360"/>
      </w:pPr>
      <w:rPr>
        <w:rFonts w:ascii="Wingdings" w:hAnsi="Wingdings" w:hint="default"/>
      </w:rPr>
    </w:lvl>
    <w:lvl w:ilvl="3" w:tplc="04270001" w:tentative="1">
      <w:start w:val="1"/>
      <w:numFmt w:val="bullet"/>
      <w:lvlText w:val=""/>
      <w:lvlJc w:val="left"/>
      <w:pPr>
        <w:ind w:left="3507" w:hanging="360"/>
      </w:pPr>
      <w:rPr>
        <w:rFonts w:ascii="Symbol" w:hAnsi="Symbol" w:hint="default"/>
      </w:rPr>
    </w:lvl>
    <w:lvl w:ilvl="4" w:tplc="04270003" w:tentative="1">
      <w:start w:val="1"/>
      <w:numFmt w:val="bullet"/>
      <w:lvlText w:val="o"/>
      <w:lvlJc w:val="left"/>
      <w:pPr>
        <w:ind w:left="4227" w:hanging="360"/>
      </w:pPr>
      <w:rPr>
        <w:rFonts w:ascii="Courier New" w:hAnsi="Courier New" w:cs="Courier New" w:hint="default"/>
      </w:rPr>
    </w:lvl>
    <w:lvl w:ilvl="5" w:tplc="04270005" w:tentative="1">
      <w:start w:val="1"/>
      <w:numFmt w:val="bullet"/>
      <w:lvlText w:val=""/>
      <w:lvlJc w:val="left"/>
      <w:pPr>
        <w:ind w:left="4947" w:hanging="360"/>
      </w:pPr>
      <w:rPr>
        <w:rFonts w:ascii="Wingdings" w:hAnsi="Wingdings" w:hint="default"/>
      </w:rPr>
    </w:lvl>
    <w:lvl w:ilvl="6" w:tplc="04270001" w:tentative="1">
      <w:start w:val="1"/>
      <w:numFmt w:val="bullet"/>
      <w:lvlText w:val=""/>
      <w:lvlJc w:val="left"/>
      <w:pPr>
        <w:ind w:left="5667" w:hanging="360"/>
      </w:pPr>
      <w:rPr>
        <w:rFonts w:ascii="Symbol" w:hAnsi="Symbol" w:hint="default"/>
      </w:rPr>
    </w:lvl>
    <w:lvl w:ilvl="7" w:tplc="04270003" w:tentative="1">
      <w:start w:val="1"/>
      <w:numFmt w:val="bullet"/>
      <w:lvlText w:val="o"/>
      <w:lvlJc w:val="left"/>
      <w:pPr>
        <w:ind w:left="6387" w:hanging="360"/>
      </w:pPr>
      <w:rPr>
        <w:rFonts w:ascii="Courier New" w:hAnsi="Courier New" w:cs="Courier New" w:hint="default"/>
      </w:rPr>
    </w:lvl>
    <w:lvl w:ilvl="8" w:tplc="04270005" w:tentative="1">
      <w:start w:val="1"/>
      <w:numFmt w:val="bullet"/>
      <w:lvlText w:val=""/>
      <w:lvlJc w:val="left"/>
      <w:pPr>
        <w:ind w:left="7107" w:hanging="360"/>
      </w:pPr>
      <w:rPr>
        <w:rFonts w:ascii="Wingdings" w:hAnsi="Wingdings" w:hint="default"/>
      </w:rPr>
    </w:lvl>
  </w:abstractNum>
  <w:abstractNum w:abstractNumId="38" w15:restartNumberingAfterBreak="0">
    <w:nsid w:val="4D5D3741"/>
    <w:multiLevelType w:val="hybridMultilevel"/>
    <w:tmpl w:val="B4B043CA"/>
    <w:lvl w:ilvl="0" w:tplc="8B000032">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9" w15:restartNumberingAfterBreak="0">
    <w:nsid w:val="4DC82CFB"/>
    <w:multiLevelType w:val="multilevel"/>
    <w:tmpl w:val="36D8473A"/>
    <w:lvl w:ilvl="0">
      <w:start w:val="1"/>
      <w:numFmt w:val="decimal"/>
      <w:lvlText w:val="%1."/>
      <w:lvlJc w:val="left"/>
      <w:pPr>
        <w:ind w:left="1353" w:hanging="360"/>
      </w:pPr>
      <w:rPr>
        <w:rFonts w:ascii="Times New Roman" w:hAnsi="Times New Roman" w:cs="Times New Roman" w:hint="default"/>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40" w15:restartNumberingAfterBreak="0">
    <w:nsid w:val="506A3B95"/>
    <w:multiLevelType w:val="hybridMultilevel"/>
    <w:tmpl w:val="63981EB4"/>
    <w:lvl w:ilvl="0" w:tplc="2C983EF4">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41" w15:restartNumberingAfterBreak="0">
    <w:nsid w:val="52097217"/>
    <w:multiLevelType w:val="hybridMultilevel"/>
    <w:tmpl w:val="4CB41C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18628A3"/>
    <w:multiLevelType w:val="hybridMultilevel"/>
    <w:tmpl w:val="811A67E0"/>
    <w:lvl w:ilvl="0" w:tplc="855A4BEE">
      <w:start w:val="1"/>
      <w:numFmt w:val="decimal"/>
      <w:lvlText w:val="%1)"/>
      <w:lvlJc w:val="left"/>
      <w:pPr>
        <w:ind w:left="720" w:hanging="360"/>
      </w:pPr>
    </w:lvl>
    <w:lvl w:ilvl="1" w:tplc="3CDA0A72">
      <w:start w:val="1"/>
      <w:numFmt w:val="decimal"/>
      <w:lvlText w:val="%2)"/>
      <w:lvlJc w:val="left"/>
      <w:pPr>
        <w:ind w:left="720" w:hanging="360"/>
      </w:pPr>
    </w:lvl>
    <w:lvl w:ilvl="2" w:tplc="018A540C">
      <w:start w:val="1"/>
      <w:numFmt w:val="decimal"/>
      <w:lvlText w:val="%3)"/>
      <w:lvlJc w:val="left"/>
      <w:pPr>
        <w:ind w:left="720" w:hanging="360"/>
      </w:pPr>
    </w:lvl>
    <w:lvl w:ilvl="3" w:tplc="BD34FB46">
      <w:start w:val="1"/>
      <w:numFmt w:val="decimal"/>
      <w:lvlText w:val="%4)"/>
      <w:lvlJc w:val="left"/>
      <w:pPr>
        <w:ind w:left="720" w:hanging="360"/>
      </w:pPr>
    </w:lvl>
    <w:lvl w:ilvl="4" w:tplc="6B16BEEA">
      <w:start w:val="1"/>
      <w:numFmt w:val="decimal"/>
      <w:lvlText w:val="%5)"/>
      <w:lvlJc w:val="left"/>
      <w:pPr>
        <w:ind w:left="720" w:hanging="360"/>
      </w:pPr>
    </w:lvl>
    <w:lvl w:ilvl="5" w:tplc="A98E5A02">
      <w:start w:val="1"/>
      <w:numFmt w:val="decimal"/>
      <w:lvlText w:val="%6)"/>
      <w:lvlJc w:val="left"/>
      <w:pPr>
        <w:ind w:left="720" w:hanging="360"/>
      </w:pPr>
    </w:lvl>
    <w:lvl w:ilvl="6" w:tplc="9C784978">
      <w:start w:val="1"/>
      <w:numFmt w:val="decimal"/>
      <w:lvlText w:val="%7)"/>
      <w:lvlJc w:val="left"/>
      <w:pPr>
        <w:ind w:left="720" w:hanging="360"/>
      </w:pPr>
    </w:lvl>
    <w:lvl w:ilvl="7" w:tplc="042449E2">
      <w:start w:val="1"/>
      <w:numFmt w:val="decimal"/>
      <w:lvlText w:val="%8)"/>
      <w:lvlJc w:val="left"/>
      <w:pPr>
        <w:ind w:left="720" w:hanging="360"/>
      </w:pPr>
    </w:lvl>
    <w:lvl w:ilvl="8" w:tplc="EF8EB3C2">
      <w:start w:val="1"/>
      <w:numFmt w:val="decimal"/>
      <w:lvlText w:val="%9)"/>
      <w:lvlJc w:val="left"/>
      <w:pPr>
        <w:ind w:left="720" w:hanging="360"/>
      </w:pPr>
    </w:lvl>
  </w:abstractNum>
  <w:abstractNum w:abstractNumId="43" w15:restartNumberingAfterBreak="0">
    <w:nsid w:val="66811F6E"/>
    <w:multiLevelType w:val="hybridMultilevel"/>
    <w:tmpl w:val="3350D5E6"/>
    <w:lvl w:ilvl="0" w:tplc="E7845AA8">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44" w15:restartNumberingAfterBreak="0">
    <w:nsid w:val="671C6DB5"/>
    <w:multiLevelType w:val="hybridMultilevel"/>
    <w:tmpl w:val="0B9CA81C"/>
    <w:lvl w:ilvl="0" w:tplc="C5803950">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45" w15:restartNumberingAfterBreak="0">
    <w:nsid w:val="68042457"/>
    <w:multiLevelType w:val="multilevel"/>
    <w:tmpl w:val="36D8473A"/>
    <w:styleLink w:val="Esamassraas1"/>
    <w:lvl w:ilvl="0">
      <w:start w:val="1"/>
      <w:numFmt w:val="decimal"/>
      <w:lvlText w:val="%1."/>
      <w:lvlJc w:val="left"/>
      <w:pPr>
        <w:ind w:left="1353" w:hanging="360"/>
      </w:pPr>
      <w:rPr>
        <w:rFonts w:ascii="Times New Roman" w:hAnsi="Times New Roman" w:cs="Times New Roman" w:hint="default"/>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46" w15:restartNumberingAfterBreak="0">
    <w:nsid w:val="68F2585B"/>
    <w:multiLevelType w:val="hybridMultilevel"/>
    <w:tmpl w:val="2FEAB188"/>
    <w:lvl w:ilvl="0" w:tplc="CE2E498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6C66458D"/>
    <w:multiLevelType w:val="hybridMultilevel"/>
    <w:tmpl w:val="D30032E8"/>
    <w:lvl w:ilvl="0" w:tplc="0427000F">
      <w:start w:val="1"/>
      <w:numFmt w:val="decimal"/>
      <w:lvlText w:val="%1."/>
      <w:lvlJc w:val="left"/>
      <w:pPr>
        <w:ind w:left="2912" w:hanging="360"/>
      </w:pPr>
      <w:rPr>
        <w:rFonts w:hint="default"/>
      </w:rPr>
    </w:lvl>
    <w:lvl w:ilvl="1" w:tplc="04270019">
      <w:start w:val="1"/>
      <w:numFmt w:val="lowerLetter"/>
      <w:lvlText w:val="%2."/>
      <w:lvlJc w:val="left"/>
      <w:pPr>
        <w:ind w:left="3632" w:hanging="360"/>
      </w:pPr>
    </w:lvl>
    <w:lvl w:ilvl="2" w:tplc="0427001B" w:tentative="1">
      <w:start w:val="1"/>
      <w:numFmt w:val="lowerRoman"/>
      <w:lvlText w:val="%3."/>
      <w:lvlJc w:val="right"/>
      <w:pPr>
        <w:ind w:left="4352" w:hanging="180"/>
      </w:pPr>
    </w:lvl>
    <w:lvl w:ilvl="3" w:tplc="0427000F" w:tentative="1">
      <w:start w:val="1"/>
      <w:numFmt w:val="decimal"/>
      <w:lvlText w:val="%4."/>
      <w:lvlJc w:val="left"/>
      <w:pPr>
        <w:ind w:left="5072" w:hanging="360"/>
      </w:pPr>
    </w:lvl>
    <w:lvl w:ilvl="4" w:tplc="04270019" w:tentative="1">
      <w:start w:val="1"/>
      <w:numFmt w:val="lowerLetter"/>
      <w:lvlText w:val="%5."/>
      <w:lvlJc w:val="left"/>
      <w:pPr>
        <w:ind w:left="5792" w:hanging="360"/>
      </w:pPr>
    </w:lvl>
    <w:lvl w:ilvl="5" w:tplc="0427001B" w:tentative="1">
      <w:start w:val="1"/>
      <w:numFmt w:val="lowerRoman"/>
      <w:lvlText w:val="%6."/>
      <w:lvlJc w:val="right"/>
      <w:pPr>
        <w:ind w:left="6512" w:hanging="180"/>
      </w:pPr>
    </w:lvl>
    <w:lvl w:ilvl="6" w:tplc="0427000F" w:tentative="1">
      <w:start w:val="1"/>
      <w:numFmt w:val="decimal"/>
      <w:lvlText w:val="%7."/>
      <w:lvlJc w:val="left"/>
      <w:pPr>
        <w:ind w:left="7232" w:hanging="360"/>
      </w:pPr>
    </w:lvl>
    <w:lvl w:ilvl="7" w:tplc="04270019" w:tentative="1">
      <w:start w:val="1"/>
      <w:numFmt w:val="lowerLetter"/>
      <w:lvlText w:val="%8."/>
      <w:lvlJc w:val="left"/>
      <w:pPr>
        <w:ind w:left="7952" w:hanging="360"/>
      </w:pPr>
    </w:lvl>
    <w:lvl w:ilvl="8" w:tplc="0427001B" w:tentative="1">
      <w:start w:val="1"/>
      <w:numFmt w:val="lowerRoman"/>
      <w:lvlText w:val="%9."/>
      <w:lvlJc w:val="right"/>
      <w:pPr>
        <w:ind w:left="8672" w:hanging="180"/>
      </w:pPr>
    </w:lvl>
  </w:abstractNum>
  <w:abstractNum w:abstractNumId="48" w15:restartNumberingAfterBreak="0">
    <w:nsid w:val="6DA10C7F"/>
    <w:multiLevelType w:val="hybridMultilevel"/>
    <w:tmpl w:val="1876EE96"/>
    <w:lvl w:ilvl="0" w:tplc="D6261A52">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49" w15:restartNumberingAfterBreak="0">
    <w:nsid w:val="6F403A65"/>
    <w:multiLevelType w:val="hybridMultilevel"/>
    <w:tmpl w:val="746E221A"/>
    <w:lvl w:ilvl="0" w:tplc="84E2537E">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50" w15:restartNumberingAfterBreak="0">
    <w:nsid w:val="7181267E"/>
    <w:multiLevelType w:val="multilevel"/>
    <w:tmpl w:val="0427001F"/>
    <w:lvl w:ilvl="0">
      <w:start w:val="1"/>
      <w:numFmt w:val="decimal"/>
      <w:lvlText w:val="%1."/>
      <w:lvlJc w:val="left"/>
      <w:pPr>
        <w:ind w:left="2835" w:hanging="360"/>
      </w:pPr>
    </w:lvl>
    <w:lvl w:ilvl="1">
      <w:start w:val="1"/>
      <w:numFmt w:val="decimal"/>
      <w:lvlText w:val="%1.%2."/>
      <w:lvlJc w:val="left"/>
      <w:pPr>
        <w:ind w:left="1283" w:hanging="432"/>
      </w:pPr>
    </w:lvl>
    <w:lvl w:ilvl="2">
      <w:start w:val="1"/>
      <w:numFmt w:val="decimal"/>
      <w:lvlText w:val="%1.%2.%3."/>
      <w:lvlJc w:val="left"/>
      <w:pPr>
        <w:ind w:left="3699" w:hanging="504"/>
      </w:pPr>
    </w:lvl>
    <w:lvl w:ilvl="3">
      <w:start w:val="1"/>
      <w:numFmt w:val="decimal"/>
      <w:lvlText w:val="%1.%2.%3.%4."/>
      <w:lvlJc w:val="left"/>
      <w:pPr>
        <w:ind w:left="4203" w:hanging="648"/>
      </w:pPr>
    </w:lvl>
    <w:lvl w:ilvl="4">
      <w:start w:val="1"/>
      <w:numFmt w:val="decimal"/>
      <w:lvlText w:val="%1.%2.%3.%4.%5."/>
      <w:lvlJc w:val="left"/>
      <w:pPr>
        <w:ind w:left="4707" w:hanging="792"/>
      </w:pPr>
    </w:lvl>
    <w:lvl w:ilvl="5">
      <w:start w:val="1"/>
      <w:numFmt w:val="decimal"/>
      <w:lvlText w:val="%1.%2.%3.%4.%5.%6."/>
      <w:lvlJc w:val="left"/>
      <w:pPr>
        <w:ind w:left="5211" w:hanging="936"/>
      </w:pPr>
    </w:lvl>
    <w:lvl w:ilvl="6">
      <w:start w:val="1"/>
      <w:numFmt w:val="decimal"/>
      <w:lvlText w:val="%1.%2.%3.%4.%5.%6.%7."/>
      <w:lvlJc w:val="left"/>
      <w:pPr>
        <w:ind w:left="5715" w:hanging="1080"/>
      </w:pPr>
    </w:lvl>
    <w:lvl w:ilvl="7">
      <w:start w:val="1"/>
      <w:numFmt w:val="decimal"/>
      <w:lvlText w:val="%1.%2.%3.%4.%5.%6.%7.%8."/>
      <w:lvlJc w:val="left"/>
      <w:pPr>
        <w:ind w:left="6219" w:hanging="1224"/>
      </w:pPr>
    </w:lvl>
    <w:lvl w:ilvl="8">
      <w:start w:val="1"/>
      <w:numFmt w:val="decimal"/>
      <w:lvlText w:val="%1.%2.%3.%4.%5.%6.%7.%8.%9."/>
      <w:lvlJc w:val="left"/>
      <w:pPr>
        <w:ind w:left="6795" w:hanging="1440"/>
      </w:pPr>
    </w:lvl>
  </w:abstractNum>
  <w:abstractNum w:abstractNumId="51" w15:restartNumberingAfterBreak="0">
    <w:nsid w:val="73221E55"/>
    <w:multiLevelType w:val="hybridMultilevel"/>
    <w:tmpl w:val="8AD241B0"/>
    <w:lvl w:ilvl="0" w:tplc="D1CCF906">
      <w:start w:val="1"/>
      <w:numFmt w:val="decimal"/>
      <w:lvlText w:val="%1."/>
      <w:lvlJc w:val="left"/>
      <w:pPr>
        <w:ind w:left="8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754A60DE"/>
    <w:multiLevelType w:val="hybridMultilevel"/>
    <w:tmpl w:val="99943DD6"/>
    <w:lvl w:ilvl="0" w:tplc="A3BCD86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75B3132F"/>
    <w:multiLevelType w:val="hybridMultilevel"/>
    <w:tmpl w:val="6B44AE6C"/>
    <w:lvl w:ilvl="0" w:tplc="40FA0CB2">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54" w15:restartNumberingAfterBreak="0">
    <w:nsid w:val="77096789"/>
    <w:multiLevelType w:val="hybridMultilevel"/>
    <w:tmpl w:val="B8285860"/>
    <w:lvl w:ilvl="0" w:tplc="AEAEB90C">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55" w15:restartNumberingAfterBreak="0">
    <w:nsid w:val="78C15174"/>
    <w:multiLevelType w:val="multilevel"/>
    <w:tmpl w:val="007292F8"/>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495" w:hanging="360"/>
      </w:pPr>
      <w:rPr>
        <w:rFonts w:hint="default"/>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56" w15:restartNumberingAfterBreak="0">
    <w:nsid w:val="797978D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9FA2CFA"/>
    <w:multiLevelType w:val="hybridMultilevel"/>
    <w:tmpl w:val="807C781A"/>
    <w:lvl w:ilvl="0" w:tplc="E54A0AFA">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58" w15:restartNumberingAfterBreak="0">
    <w:nsid w:val="7D091F94"/>
    <w:multiLevelType w:val="hybridMultilevel"/>
    <w:tmpl w:val="84A89206"/>
    <w:lvl w:ilvl="0" w:tplc="56A66F64">
      <w:start w:val="1"/>
      <w:numFmt w:val="decimal"/>
      <w:lvlText w:val="%1."/>
      <w:lvlJc w:val="left"/>
      <w:pPr>
        <w:ind w:left="1287" w:hanging="360"/>
      </w:pPr>
      <w:rPr>
        <w:b/>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9" w15:restartNumberingAfterBreak="0">
    <w:nsid w:val="7E710982"/>
    <w:multiLevelType w:val="hybridMultilevel"/>
    <w:tmpl w:val="AEA6820E"/>
    <w:lvl w:ilvl="0" w:tplc="E58A688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6"/>
  </w:num>
  <w:num w:numId="2">
    <w:abstractNumId w:val="20"/>
  </w:num>
  <w:num w:numId="3">
    <w:abstractNumId w:val="5"/>
  </w:num>
  <w:num w:numId="4">
    <w:abstractNumId w:val="50"/>
  </w:num>
  <w:num w:numId="5">
    <w:abstractNumId w:val="55"/>
  </w:num>
  <w:num w:numId="6">
    <w:abstractNumId w:val="12"/>
  </w:num>
  <w:num w:numId="7">
    <w:abstractNumId w:val="38"/>
  </w:num>
  <w:num w:numId="8">
    <w:abstractNumId w:val="47"/>
  </w:num>
  <w:num w:numId="9">
    <w:abstractNumId w:val="57"/>
  </w:num>
  <w:num w:numId="10">
    <w:abstractNumId w:val="44"/>
  </w:num>
  <w:num w:numId="11">
    <w:abstractNumId w:val="30"/>
  </w:num>
  <w:num w:numId="12">
    <w:abstractNumId w:val="40"/>
  </w:num>
  <w:num w:numId="13">
    <w:abstractNumId w:val="31"/>
  </w:num>
  <w:num w:numId="14">
    <w:abstractNumId w:val="27"/>
  </w:num>
  <w:num w:numId="15">
    <w:abstractNumId w:val="53"/>
  </w:num>
  <w:num w:numId="16">
    <w:abstractNumId w:val="16"/>
  </w:num>
  <w:num w:numId="17">
    <w:abstractNumId w:val="28"/>
  </w:num>
  <w:num w:numId="18">
    <w:abstractNumId w:val="18"/>
  </w:num>
  <w:num w:numId="19">
    <w:abstractNumId w:val="32"/>
  </w:num>
  <w:num w:numId="20">
    <w:abstractNumId w:val="35"/>
  </w:num>
  <w:num w:numId="21">
    <w:abstractNumId w:val="46"/>
  </w:num>
  <w:num w:numId="22">
    <w:abstractNumId w:val="52"/>
  </w:num>
  <w:num w:numId="23">
    <w:abstractNumId w:val="59"/>
  </w:num>
  <w:num w:numId="24">
    <w:abstractNumId w:val="3"/>
  </w:num>
  <w:num w:numId="25">
    <w:abstractNumId w:val="14"/>
  </w:num>
  <w:num w:numId="26">
    <w:abstractNumId w:val="4"/>
  </w:num>
  <w:num w:numId="27">
    <w:abstractNumId w:val="1"/>
  </w:num>
  <w:num w:numId="28">
    <w:abstractNumId w:val="49"/>
  </w:num>
  <w:num w:numId="29">
    <w:abstractNumId w:val="2"/>
  </w:num>
  <w:num w:numId="30">
    <w:abstractNumId w:val="54"/>
  </w:num>
  <w:num w:numId="31">
    <w:abstractNumId w:val="8"/>
  </w:num>
  <w:num w:numId="32">
    <w:abstractNumId w:val="7"/>
  </w:num>
  <w:num w:numId="33">
    <w:abstractNumId w:val="19"/>
  </w:num>
  <w:num w:numId="34">
    <w:abstractNumId w:val="24"/>
  </w:num>
  <w:num w:numId="35">
    <w:abstractNumId w:val="33"/>
  </w:num>
  <w:num w:numId="36">
    <w:abstractNumId w:val="26"/>
  </w:num>
  <w:num w:numId="37">
    <w:abstractNumId w:val="48"/>
  </w:num>
  <w:num w:numId="38">
    <w:abstractNumId w:val="25"/>
  </w:num>
  <w:num w:numId="39">
    <w:abstractNumId w:val="13"/>
  </w:num>
  <w:num w:numId="40">
    <w:abstractNumId w:val="17"/>
  </w:num>
  <w:num w:numId="41">
    <w:abstractNumId w:val="37"/>
  </w:num>
  <w:num w:numId="42">
    <w:abstractNumId w:val="29"/>
  </w:num>
  <w:num w:numId="43">
    <w:abstractNumId w:val="39"/>
  </w:num>
  <w:num w:numId="44">
    <w:abstractNumId w:val="10"/>
  </w:num>
  <w:num w:numId="45">
    <w:abstractNumId w:val="0"/>
  </w:num>
  <w:num w:numId="46">
    <w:abstractNumId w:val="51"/>
  </w:num>
  <w:num w:numId="47">
    <w:abstractNumId w:val="34"/>
  </w:num>
  <w:num w:numId="48">
    <w:abstractNumId w:val="23"/>
  </w:num>
  <w:num w:numId="49">
    <w:abstractNumId w:val="58"/>
  </w:num>
  <w:num w:numId="50">
    <w:abstractNumId w:val="45"/>
  </w:num>
  <w:num w:numId="51">
    <w:abstractNumId w:val="9"/>
  </w:num>
  <w:num w:numId="5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num>
  <w:num w:numId="54">
    <w:abstractNumId w:val="56"/>
  </w:num>
  <w:num w:numId="55">
    <w:abstractNumId w:val="41"/>
  </w:num>
  <w:num w:numId="56">
    <w:abstractNumId w:val="42"/>
  </w:num>
  <w:num w:numId="57">
    <w:abstractNumId w:val="36"/>
  </w:num>
  <w:num w:numId="58">
    <w:abstractNumId w:val="43"/>
  </w:num>
  <w:num w:numId="59">
    <w:abstractNumId w:val="11"/>
  </w:num>
  <w:num w:numId="60">
    <w:abstractNumId w:val="21"/>
  </w:num>
  <w:num w:numId="61">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1296"/>
  <w:hyphenationZone w:val="396"/>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980"/>
    <w:rsid w:val="00001F0D"/>
    <w:rsid w:val="00002061"/>
    <w:rsid w:val="000053A0"/>
    <w:rsid w:val="00005A1C"/>
    <w:rsid w:val="00014295"/>
    <w:rsid w:val="00017071"/>
    <w:rsid w:val="00017C6C"/>
    <w:rsid w:val="00020FBB"/>
    <w:rsid w:val="0002365C"/>
    <w:rsid w:val="0002373C"/>
    <w:rsid w:val="0002654E"/>
    <w:rsid w:val="00031BFA"/>
    <w:rsid w:val="000356BA"/>
    <w:rsid w:val="00040EAE"/>
    <w:rsid w:val="00044A52"/>
    <w:rsid w:val="00046C95"/>
    <w:rsid w:val="00046FE6"/>
    <w:rsid w:val="0004708A"/>
    <w:rsid w:val="000506D3"/>
    <w:rsid w:val="000533CB"/>
    <w:rsid w:val="00054FB0"/>
    <w:rsid w:val="00056B9E"/>
    <w:rsid w:val="000571F1"/>
    <w:rsid w:val="000617C1"/>
    <w:rsid w:val="00061C5F"/>
    <w:rsid w:val="00065CA8"/>
    <w:rsid w:val="000668A2"/>
    <w:rsid w:val="0007009B"/>
    <w:rsid w:val="00070686"/>
    <w:rsid w:val="000754D2"/>
    <w:rsid w:val="00075DA0"/>
    <w:rsid w:val="000768FE"/>
    <w:rsid w:val="0008115E"/>
    <w:rsid w:val="000817DD"/>
    <w:rsid w:val="00081915"/>
    <w:rsid w:val="00085D91"/>
    <w:rsid w:val="00086E5C"/>
    <w:rsid w:val="000927C1"/>
    <w:rsid w:val="0009324B"/>
    <w:rsid w:val="000A213C"/>
    <w:rsid w:val="000A52D8"/>
    <w:rsid w:val="000A6A18"/>
    <w:rsid w:val="000A6FFF"/>
    <w:rsid w:val="000B19CF"/>
    <w:rsid w:val="000B269C"/>
    <w:rsid w:val="000B2FC4"/>
    <w:rsid w:val="000B6BAE"/>
    <w:rsid w:val="000C033E"/>
    <w:rsid w:val="000C064A"/>
    <w:rsid w:val="000C1265"/>
    <w:rsid w:val="000C3A2E"/>
    <w:rsid w:val="000C4FAB"/>
    <w:rsid w:val="000C7746"/>
    <w:rsid w:val="000D109D"/>
    <w:rsid w:val="000D578B"/>
    <w:rsid w:val="000D5DAE"/>
    <w:rsid w:val="000E099A"/>
    <w:rsid w:val="000E18F1"/>
    <w:rsid w:val="000E1A5E"/>
    <w:rsid w:val="000E1F00"/>
    <w:rsid w:val="000E4E89"/>
    <w:rsid w:val="000F1381"/>
    <w:rsid w:val="000F6821"/>
    <w:rsid w:val="001006C6"/>
    <w:rsid w:val="001109EF"/>
    <w:rsid w:val="00110FBA"/>
    <w:rsid w:val="00111E50"/>
    <w:rsid w:val="00113FE5"/>
    <w:rsid w:val="0011431A"/>
    <w:rsid w:val="00121D41"/>
    <w:rsid w:val="00122CFC"/>
    <w:rsid w:val="0012489C"/>
    <w:rsid w:val="001256C6"/>
    <w:rsid w:val="00126277"/>
    <w:rsid w:val="00130F1B"/>
    <w:rsid w:val="00136EF4"/>
    <w:rsid w:val="00137B2B"/>
    <w:rsid w:val="00141102"/>
    <w:rsid w:val="00142845"/>
    <w:rsid w:val="00142854"/>
    <w:rsid w:val="001430BF"/>
    <w:rsid w:val="00147E5C"/>
    <w:rsid w:val="00147EC0"/>
    <w:rsid w:val="00150023"/>
    <w:rsid w:val="00150DAF"/>
    <w:rsid w:val="00150FA5"/>
    <w:rsid w:val="001610F5"/>
    <w:rsid w:val="00161BBD"/>
    <w:rsid w:val="00165789"/>
    <w:rsid w:val="00170EF1"/>
    <w:rsid w:val="0017114E"/>
    <w:rsid w:val="00171D95"/>
    <w:rsid w:val="00173C66"/>
    <w:rsid w:val="001805F7"/>
    <w:rsid w:val="00186F89"/>
    <w:rsid w:val="00187BD8"/>
    <w:rsid w:val="0019086D"/>
    <w:rsid w:val="00193284"/>
    <w:rsid w:val="00196E27"/>
    <w:rsid w:val="00197124"/>
    <w:rsid w:val="001A7422"/>
    <w:rsid w:val="001A7A71"/>
    <w:rsid w:val="001B2E05"/>
    <w:rsid w:val="001C1858"/>
    <w:rsid w:val="001C2E20"/>
    <w:rsid w:val="001C669B"/>
    <w:rsid w:val="001C7FB4"/>
    <w:rsid w:val="001D0933"/>
    <w:rsid w:val="001D0D5F"/>
    <w:rsid w:val="001D2B5D"/>
    <w:rsid w:val="001D51CD"/>
    <w:rsid w:val="001D5C6E"/>
    <w:rsid w:val="001D688F"/>
    <w:rsid w:val="001D6E99"/>
    <w:rsid w:val="001E21A8"/>
    <w:rsid w:val="001E2ABD"/>
    <w:rsid w:val="001E3C95"/>
    <w:rsid w:val="001F1DC8"/>
    <w:rsid w:val="001F1E7E"/>
    <w:rsid w:val="001F636A"/>
    <w:rsid w:val="001F67E0"/>
    <w:rsid w:val="001F79CA"/>
    <w:rsid w:val="00201371"/>
    <w:rsid w:val="00203772"/>
    <w:rsid w:val="002064E8"/>
    <w:rsid w:val="00206BCC"/>
    <w:rsid w:val="00207C71"/>
    <w:rsid w:val="00212F7F"/>
    <w:rsid w:val="00213714"/>
    <w:rsid w:val="00213EE7"/>
    <w:rsid w:val="00214E9D"/>
    <w:rsid w:val="0021509C"/>
    <w:rsid w:val="0021668E"/>
    <w:rsid w:val="00217D75"/>
    <w:rsid w:val="002204E5"/>
    <w:rsid w:val="00225687"/>
    <w:rsid w:val="002276AA"/>
    <w:rsid w:val="00233F46"/>
    <w:rsid w:val="00236DF7"/>
    <w:rsid w:val="00240473"/>
    <w:rsid w:val="00240C2C"/>
    <w:rsid w:val="00242346"/>
    <w:rsid w:val="00243806"/>
    <w:rsid w:val="00243F61"/>
    <w:rsid w:val="0024430D"/>
    <w:rsid w:val="002507AA"/>
    <w:rsid w:val="00250E08"/>
    <w:rsid w:val="0025279E"/>
    <w:rsid w:val="00253830"/>
    <w:rsid w:val="00253B96"/>
    <w:rsid w:val="002540F0"/>
    <w:rsid w:val="0025549C"/>
    <w:rsid w:val="00257436"/>
    <w:rsid w:val="00262F69"/>
    <w:rsid w:val="002730F7"/>
    <w:rsid w:val="00273AB4"/>
    <w:rsid w:val="002818BB"/>
    <w:rsid w:val="00282935"/>
    <w:rsid w:val="00284B8A"/>
    <w:rsid w:val="0028651B"/>
    <w:rsid w:val="0028755E"/>
    <w:rsid w:val="002926E9"/>
    <w:rsid w:val="00295F4D"/>
    <w:rsid w:val="00297B5B"/>
    <w:rsid w:val="00297F94"/>
    <w:rsid w:val="002A29C9"/>
    <w:rsid w:val="002A5703"/>
    <w:rsid w:val="002A6DCA"/>
    <w:rsid w:val="002B0FF4"/>
    <w:rsid w:val="002B25BD"/>
    <w:rsid w:val="002B3D2B"/>
    <w:rsid w:val="002B5737"/>
    <w:rsid w:val="002B6C9B"/>
    <w:rsid w:val="002B7E71"/>
    <w:rsid w:val="002C1A62"/>
    <w:rsid w:val="002C7EC2"/>
    <w:rsid w:val="002D2B59"/>
    <w:rsid w:val="002D4E18"/>
    <w:rsid w:val="002E25E6"/>
    <w:rsid w:val="002E4D67"/>
    <w:rsid w:val="002E5495"/>
    <w:rsid w:val="002E5831"/>
    <w:rsid w:val="002E66B9"/>
    <w:rsid w:val="002F5E30"/>
    <w:rsid w:val="002F6BC9"/>
    <w:rsid w:val="003006A2"/>
    <w:rsid w:val="003035AF"/>
    <w:rsid w:val="00303F75"/>
    <w:rsid w:val="00306AA6"/>
    <w:rsid w:val="003123AB"/>
    <w:rsid w:val="00312DED"/>
    <w:rsid w:val="003148A9"/>
    <w:rsid w:val="00317BAA"/>
    <w:rsid w:val="00321640"/>
    <w:rsid w:val="00321E96"/>
    <w:rsid w:val="00323E88"/>
    <w:rsid w:val="00325B70"/>
    <w:rsid w:val="00326A4A"/>
    <w:rsid w:val="003278FD"/>
    <w:rsid w:val="00330739"/>
    <w:rsid w:val="0033208C"/>
    <w:rsid w:val="00334FFA"/>
    <w:rsid w:val="00341429"/>
    <w:rsid w:val="00341774"/>
    <w:rsid w:val="003457E0"/>
    <w:rsid w:val="0034614F"/>
    <w:rsid w:val="00350CD7"/>
    <w:rsid w:val="00352494"/>
    <w:rsid w:val="00353057"/>
    <w:rsid w:val="00356C7B"/>
    <w:rsid w:val="00362881"/>
    <w:rsid w:val="0036512A"/>
    <w:rsid w:val="00372D6A"/>
    <w:rsid w:val="00375A57"/>
    <w:rsid w:val="00381A50"/>
    <w:rsid w:val="00382B29"/>
    <w:rsid w:val="003832DD"/>
    <w:rsid w:val="00383BE2"/>
    <w:rsid w:val="00384A25"/>
    <w:rsid w:val="0038619C"/>
    <w:rsid w:val="0038713C"/>
    <w:rsid w:val="0039161C"/>
    <w:rsid w:val="00394342"/>
    <w:rsid w:val="00394898"/>
    <w:rsid w:val="00395A6C"/>
    <w:rsid w:val="00396C6D"/>
    <w:rsid w:val="003A090E"/>
    <w:rsid w:val="003A403B"/>
    <w:rsid w:val="003B071F"/>
    <w:rsid w:val="003B117E"/>
    <w:rsid w:val="003B192D"/>
    <w:rsid w:val="003B36CB"/>
    <w:rsid w:val="003B551C"/>
    <w:rsid w:val="003B7558"/>
    <w:rsid w:val="003C2DB5"/>
    <w:rsid w:val="003C7876"/>
    <w:rsid w:val="003E2AE8"/>
    <w:rsid w:val="003E3081"/>
    <w:rsid w:val="003E4288"/>
    <w:rsid w:val="003E4529"/>
    <w:rsid w:val="003F024E"/>
    <w:rsid w:val="003F0390"/>
    <w:rsid w:val="003F4008"/>
    <w:rsid w:val="003F57F9"/>
    <w:rsid w:val="00402BB5"/>
    <w:rsid w:val="00404FEB"/>
    <w:rsid w:val="00406722"/>
    <w:rsid w:val="00413C5C"/>
    <w:rsid w:val="004143BE"/>
    <w:rsid w:val="00414860"/>
    <w:rsid w:val="0041647F"/>
    <w:rsid w:val="00416793"/>
    <w:rsid w:val="0042050D"/>
    <w:rsid w:val="00422FF5"/>
    <w:rsid w:val="00424F45"/>
    <w:rsid w:val="00425CE9"/>
    <w:rsid w:val="0043058A"/>
    <w:rsid w:val="00430B3C"/>
    <w:rsid w:val="0043259B"/>
    <w:rsid w:val="00432F42"/>
    <w:rsid w:val="004424FC"/>
    <w:rsid w:val="00442F03"/>
    <w:rsid w:val="0044581F"/>
    <w:rsid w:val="00446925"/>
    <w:rsid w:val="004522EA"/>
    <w:rsid w:val="00454FBC"/>
    <w:rsid w:val="004636A9"/>
    <w:rsid w:val="00463F43"/>
    <w:rsid w:val="004655AB"/>
    <w:rsid w:val="0047209A"/>
    <w:rsid w:val="00472A17"/>
    <w:rsid w:val="00472D0E"/>
    <w:rsid w:val="00474D83"/>
    <w:rsid w:val="00475106"/>
    <w:rsid w:val="00484A54"/>
    <w:rsid w:val="00484E6B"/>
    <w:rsid w:val="00487581"/>
    <w:rsid w:val="004902B5"/>
    <w:rsid w:val="0049060C"/>
    <w:rsid w:val="00490FF0"/>
    <w:rsid w:val="00494FCA"/>
    <w:rsid w:val="00495386"/>
    <w:rsid w:val="0049731B"/>
    <w:rsid w:val="004A0544"/>
    <w:rsid w:val="004A5D7E"/>
    <w:rsid w:val="004B204E"/>
    <w:rsid w:val="004B2C1E"/>
    <w:rsid w:val="004D0101"/>
    <w:rsid w:val="004D17E2"/>
    <w:rsid w:val="004D2181"/>
    <w:rsid w:val="004D52A1"/>
    <w:rsid w:val="004D5C1A"/>
    <w:rsid w:val="004D7022"/>
    <w:rsid w:val="004E15F5"/>
    <w:rsid w:val="004E16FE"/>
    <w:rsid w:val="004E1E2A"/>
    <w:rsid w:val="004E20C4"/>
    <w:rsid w:val="004E6AC0"/>
    <w:rsid w:val="004E7558"/>
    <w:rsid w:val="004F1581"/>
    <w:rsid w:val="004F3420"/>
    <w:rsid w:val="004F47C0"/>
    <w:rsid w:val="004F692D"/>
    <w:rsid w:val="004F7C62"/>
    <w:rsid w:val="00500E24"/>
    <w:rsid w:val="005017D2"/>
    <w:rsid w:val="005038A4"/>
    <w:rsid w:val="005104F8"/>
    <w:rsid w:val="00511AFB"/>
    <w:rsid w:val="00520F99"/>
    <w:rsid w:val="00521B13"/>
    <w:rsid w:val="00521BA0"/>
    <w:rsid w:val="0052460C"/>
    <w:rsid w:val="0052482C"/>
    <w:rsid w:val="005251FB"/>
    <w:rsid w:val="0053223C"/>
    <w:rsid w:val="00537327"/>
    <w:rsid w:val="0054210E"/>
    <w:rsid w:val="005429FB"/>
    <w:rsid w:val="0054310C"/>
    <w:rsid w:val="00550FB2"/>
    <w:rsid w:val="00554D6A"/>
    <w:rsid w:val="005601DF"/>
    <w:rsid w:val="00571D19"/>
    <w:rsid w:val="0057781D"/>
    <w:rsid w:val="00583890"/>
    <w:rsid w:val="00584752"/>
    <w:rsid w:val="005856D9"/>
    <w:rsid w:val="00586546"/>
    <w:rsid w:val="0059072C"/>
    <w:rsid w:val="00590AF4"/>
    <w:rsid w:val="005927D8"/>
    <w:rsid w:val="00592BB2"/>
    <w:rsid w:val="005940D7"/>
    <w:rsid w:val="00595B3C"/>
    <w:rsid w:val="005960C6"/>
    <w:rsid w:val="005B3FF3"/>
    <w:rsid w:val="005B6617"/>
    <w:rsid w:val="005C5843"/>
    <w:rsid w:val="005D0190"/>
    <w:rsid w:val="005D0718"/>
    <w:rsid w:val="005D0EFB"/>
    <w:rsid w:val="005D0F57"/>
    <w:rsid w:val="005D1B8F"/>
    <w:rsid w:val="005D2FE7"/>
    <w:rsid w:val="005D5806"/>
    <w:rsid w:val="005D5D35"/>
    <w:rsid w:val="005E25D8"/>
    <w:rsid w:val="005E2BB1"/>
    <w:rsid w:val="005E363B"/>
    <w:rsid w:val="005E3CBB"/>
    <w:rsid w:val="005F2303"/>
    <w:rsid w:val="005F3C7C"/>
    <w:rsid w:val="00602435"/>
    <w:rsid w:val="00602954"/>
    <w:rsid w:val="00604AFF"/>
    <w:rsid w:val="00605576"/>
    <w:rsid w:val="00610506"/>
    <w:rsid w:val="00610B9B"/>
    <w:rsid w:val="00622E27"/>
    <w:rsid w:val="00632F7E"/>
    <w:rsid w:val="00633582"/>
    <w:rsid w:val="0063673D"/>
    <w:rsid w:val="00636D6D"/>
    <w:rsid w:val="00642431"/>
    <w:rsid w:val="00643AB2"/>
    <w:rsid w:val="0064427A"/>
    <w:rsid w:val="0064522A"/>
    <w:rsid w:val="00646399"/>
    <w:rsid w:val="00652DD2"/>
    <w:rsid w:val="006614D4"/>
    <w:rsid w:val="006678AA"/>
    <w:rsid w:val="0067094C"/>
    <w:rsid w:val="0067262F"/>
    <w:rsid w:val="00675599"/>
    <w:rsid w:val="00680455"/>
    <w:rsid w:val="00690322"/>
    <w:rsid w:val="006926C1"/>
    <w:rsid w:val="00692F45"/>
    <w:rsid w:val="00693BC2"/>
    <w:rsid w:val="00696510"/>
    <w:rsid w:val="006A010A"/>
    <w:rsid w:val="006A042A"/>
    <w:rsid w:val="006A0957"/>
    <w:rsid w:val="006A1AFD"/>
    <w:rsid w:val="006A381D"/>
    <w:rsid w:val="006A39A2"/>
    <w:rsid w:val="006A4CF1"/>
    <w:rsid w:val="006A5DE2"/>
    <w:rsid w:val="006B1A28"/>
    <w:rsid w:val="006B7797"/>
    <w:rsid w:val="006C4B63"/>
    <w:rsid w:val="006D55EE"/>
    <w:rsid w:val="006D59FB"/>
    <w:rsid w:val="006D6259"/>
    <w:rsid w:val="006E2C58"/>
    <w:rsid w:val="006E2C68"/>
    <w:rsid w:val="006E39F3"/>
    <w:rsid w:val="006E657F"/>
    <w:rsid w:val="006F24E5"/>
    <w:rsid w:val="006F53B0"/>
    <w:rsid w:val="00702580"/>
    <w:rsid w:val="007071FA"/>
    <w:rsid w:val="00711B19"/>
    <w:rsid w:val="00717741"/>
    <w:rsid w:val="00721396"/>
    <w:rsid w:val="007214A0"/>
    <w:rsid w:val="00721562"/>
    <w:rsid w:val="00724C5C"/>
    <w:rsid w:val="00730DEC"/>
    <w:rsid w:val="00731324"/>
    <w:rsid w:val="007318E5"/>
    <w:rsid w:val="0073347D"/>
    <w:rsid w:val="00733873"/>
    <w:rsid w:val="00742FA7"/>
    <w:rsid w:val="00745272"/>
    <w:rsid w:val="0075190B"/>
    <w:rsid w:val="00754119"/>
    <w:rsid w:val="00756202"/>
    <w:rsid w:val="0076334F"/>
    <w:rsid w:val="007641CC"/>
    <w:rsid w:val="00765ABE"/>
    <w:rsid w:val="00773B29"/>
    <w:rsid w:val="00777851"/>
    <w:rsid w:val="0078225F"/>
    <w:rsid w:val="00784EA9"/>
    <w:rsid w:val="00785697"/>
    <w:rsid w:val="0078759A"/>
    <w:rsid w:val="00790E1A"/>
    <w:rsid w:val="007962DC"/>
    <w:rsid w:val="00796DAD"/>
    <w:rsid w:val="007970A3"/>
    <w:rsid w:val="007A3A0E"/>
    <w:rsid w:val="007A5341"/>
    <w:rsid w:val="007A58CD"/>
    <w:rsid w:val="007B270E"/>
    <w:rsid w:val="007C7963"/>
    <w:rsid w:val="007D230B"/>
    <w:rsid w:val="007D3DF6"/>
    <w:rsid w:val="007D5294"/>
    <w:rsid w:val="007D5D23"/>
    <w:rsid w:val="007D5E04"/>
    <w:rsid w:val="007D6133"/>
    <w:rsid w:val="007D7492"/>
    <w:rsid w:val="007E1192"/>
    <w:rsid w:val="007E3BA4"/>
    <w:rsid w:val="007E6018"/>
    <w:rsid w:val="007E634A"/>
    <w:rsid w:val="007E721C"/>
    <w:rsid w:val="007F1156"/>
    <w:rsid w:val="007F18B5"/>
    <w:rsid w:val="007F2163"/>
    <w:rsid w:val="007F3208"/>
    <w:rsid w:val="007F3A45"/>
    <w:rsid w:val="007F4073"/>
    <w:rsid w:val="007F4242"/>
    <w:rsid w:val="007F77AE"/>
    <w:rsid w:val="007F78AA"/>
    <w:rsid w:val="00800B14"/>
    <w:rsid w:val="008015BF"/>
    <w:rsid w:val="008019BF"/>
    <w:rsid w:val="00802157"/>
    <w:rsid w:val="00804257"/>
    <w:rsid w:val="00805291"/>
    <w:rsid w:val="008076CE"/>
    <w:rsid w:val="00807C54"/>
    <w:rsid w:val="008114EE"/>
    <w:rsid w:val="008144AB"/>
    <w:rsid w:val="00820B00"/>
    <w:rsid w:val="008229C0"/>
    <w:rsid w:val="00824FDF"/>
    <w:rsid w:val="008267C6"/>
    <w:rsid w:val="00833644"/>
    <w:rsid w:val="008341F7"/>
    <w:rsid w:val="008351BB"/>
    <w:rsid w:val="00843884"/>
    <w:rsid w:val="00846424"/>
    <w:rsid w:val="0084665B"/>
    <w:rsid w:val="0085209A"/>
    <w:rsid w:val="008522BF"/>
    <w:rsid w:val="0086184D"/>
    <w:rsid w:val="0086299F"/>
    <w:rsid w:val="00867D71"/>
    <w:rsid w:val="00870598"/>
    <w:rsid w:val="00870D10"/>
    <w:rsid w:val="008743F9"/>
    <w:rsid w:val="00874585"/>
    <w:rsid w:val="00876734"/>
    <w:rsid w:val="00876821"/>
    <w:rsid w:val="00877B5C"/>
    <w:rsid w:val="00880980"/>
    <w:rsid w:val="00882E51"/>
    <w:rsid w:val="0088629F"/>
    <w:rsid w:val="00886DD6"/>
    <w:rsid w:val="008914F8"/>
    <w:rsid w:val="00892E5F"/>
    <w:rsid w:val="00892FB5"/>
    <w:rsid w:val="008969EE"/>
    <w:rsid w:val="008A43DF"/>
    <w:rsid w:val="008A5474"/>
    <w:rsid w:val="008A5E36"/>
    <w:rsid w:val="008B4C8A"/>
    <w:rsid w:val="008C07C6"/>
    <w:rsid w:val="008C07E3"/>
    <w:rsid w:val="008C16C4"/>
    <w:rsid w:val="008C6D7B"/>
    <w:rsid w:val="008D481A"/>
    <w:rsid w:val="008D5BDD"/>
    <w:rsid w:val="008E20C0"/>
    <w:rsid w:val="008E57A6"/>
    <w:rsid w:val="008E69BA"/>
    <w:rsid w:val="008E6B3B"/>
    <w:rsid w:val="008E6F61"/>
    <w:rsid w:val="008E7ED9"/>
    <w:rsid w:val="008F0AFF"/>
    <w:rsid w:val="008F1217"/>
    <w:rsid w:val="008F25A8"/>
    <w:rsid w:val="008F2A1A"/>
    <w:rsid w:val="008F3ABF"/>
    <w:rsid w:val="008F64B7"/>
    <w:rsid w:val="008F7E78"/>
    <w:rsid w:val="009028B2"/>
    <w:rsid w:val="00905975"/>
    <w:rsid w:val="009078DF"/>
    <w:rsid w:val="0091139B"/>
    <w:rsid w:val="00911A82"/>
    <w:rsid w:val="00912653"/>
    <w:rsid w:val="009165C0"/>
    <w:rsid w:val="00916D09"/>
    <w:rsid w:val="009256B0"/>
    <w:rsid w:val="00925F07"/>
    <w:rsid w:val="00926833"/>
    <w:rsid w:val="009312B1"/>
    <w:rsid w:val="00932B10"/>
    <w:rsid w:val="00933677"/>
    <w:rsid w:val="00935753"/>
    <w:rsid w:val="00941146"/>
    <w:rsid w:val="00943A4E"/>
    <w:rsid w:val="00943A64"/>
    <w:rsid w:val="00946C1D"/>
    <w:rsid w:val="009506D2"/>
    <w:rsid w:val="00950B86"/>
    <w:rsid w:val="00962338"/>
    <w:rsid w:val="009627D8"/>
    <w:rsid w:val="00966542"/>
    <w:rsid w:val="00966725"/>
    <w:rsid w:val="00966837"/>
    <w:rsid w:val="00975639"/>
    <w:rsid w:val="009759C2"/>
    <w:rsid w:val="00982738"/>
    <w:rsid w:val="009868C8"/>
    <w:rsid w:val="00996D79"/>
    <w:rsid w:val="009A2643"/>
    <w:rsid w:val="009A374D"/>
    <w:rsid w:val="009B01A6"/>
    <w:rsid w:val="009B21FE"/>
    <w:rsid w:val="009B260D"/>
    <w:rsid w:val="009B3019"/>
    <w:rsid w:val="009B3DB6"/>
    <w:rsid w:val="009B4988"/>
    <w:rsid w:val="009B7CB5"/>
    <w:rsid w:val="009C126D"/>
    <w:rsid w:val="009C1D3E"/>
    <w:rsid w:val="009C472C"/>
    <w:rsid w:val="009C5814"/>
    <w:rsid w:val="009C75D5"/>
    <w:rsid w:val="009D12DD"/>
    <w:rsid w:val="009D1A7B"/>
    <w:rsid w:val="009D7BE6"/>
    <w:rsid w:val="009E4826"/>
    <w:rsid w:val="009E4A7A"/>
    <w:rsid w:val="009E6A29"/>
    <w:rsid w:val="009F2F73"/>
    <w:rsid w:val="009F3272"/>
    <w:rsid w:val="009F3FB3"/>
    <w:rsid w:val="00A00340"/>
    <w:rsid w:val="00A0062F"/>
    <w:rsid w:val="00A007DF"/>
    <w:rsid w:val="00A023D1"/>
    <w:rsid w:val="00A10E6E"/>
    <w:rsid w:val="00A12971"/>
    <w:rsid w:val="00A12A18"/>
    <w:rsid w:val="00A15086"/>
    <w:rsid w:val="00A162DB"/>
    <w:rsid w:val="00A243C3"/>
    <w:rsid w:val="00A24521"/>
    <w:rsid w:val="00A24BF0"/>
    <w:rsid w:val="00A26F24"/>
    <w:rsid w:val="00A27404"/>
    <w:rsid w:val="00A31B80"/>
    <w:rsid w:val="00A34F5D"/>
    <w:rsid w:val="00A35E38"/>
    <w:rsid w:val="00A434BE"/>
    <w:rsid w:val="00A45DC8"/>
    <w:rsid w:val="00A51B73"/>
    <w:rsid w:val="00A543B5"/>
    <w:rsid w:val="00A56454"/>
    <w:rsid w:val="00A5741F"/>
    <w:rsid w:val="00A57DEF"/>
    <w:rsid w:val="00A601F5"/>
    <w:rsid w:val="00A63049"/>
    <w:rsid w:val="00A64328"/>
    <w:rsid w:val="00A67276"/>
    <w:rsid w:val="00A67620"/>
    <w:rsid w:val="00A71BF8"/>
    <w:rsid w:val="00A732C8"/>
    <w:rsid w:val="00A73973"/>
    <w:rsid w:val="00A74095"/>
    <w:rsid w:val="00A746E4"/>
    <w:rsid w:val="00A7470A"/>
    <w:rsid w:val="00A81D47"/>
    <w:rsid w:val="00A83BE3"/>
    <w:rsid w:val="00A83EB1"/>
    <w:rsid w:val="00A8499B"/>
    <w:rsid w:val="00A85576"/>
    <w:rsid w:val="00A86F72"/>
    <w:rsid w:val="00A871A1"/>
    <w:rsid w:val="00A8730D"/>
    <w:rsid w:val="00A93199"/>
    <w:rsid w:val="00A9664C"/>
    <w:rsid w:val="00AA07C2"/>
    <w:rsid w:val="00AA14F8"/>
    <w:rsid w:val="00AA3031"/>
    <w:rsid w:val="00AA44D3"/>
    <w:rsid w:val="00AA4ED0"/>
    <w:rsid w:val="00AA66C2"/>
    <w:rsid w:val="00AB1C95"/>
    <w:rsid w:val="00AB5348"/>
    <w:rsid w:val="00AB69A7"/>
    <w:rsid w:val="00AB6A08"/>
    <w:rsid w:val="00AB7E8D"/>
    <w:rsid w:val="00AC108C"/>
    <w:rsid w:val="00AD1954"/>
    <w:rsid w:val="00AD63DF"/>
    <w:rsid w:val="00AD7D0C"/>
    <w:rsid w:val="00AE2371"/>
    <w:rsid w:val="00AE265B"/>
    <w:rsid w:val="00AE36B2"/>
    <w:rsid w:val="00AE7E84"/>
    <w:rsid w:val="00AF0A02"/>
    <w:rsid w:val="00AF0D26"/>
    <w:rsid w:val="00AF31A4"/>
    <w:rsid w:val="00AF7A0D"/>
    <w:rsid w:val="00B004A6"/>
    <w:rsid w:val="00B01A88"/>
    <w:rsid w:val="00B06158"/>
    <w:rsid w:val="00B0642D"/>
    <w:rsid w:val="00B06649"/>
    <w:rsid w:val="00B06D7E"/>
    <w:rsid w:val="00B073F2"/>
    <w:rsid w:val="00B13BC8"/>
    <w:rsid w:val="00B16D2F"/>
    <w:rsid w:val="00B20BC3"/>
    <w:rsid w:val="00B21D35"/>
    <w:rsid w:val="00B21FC2"/>
    <w:rsid w:val="00B21FE8"/>
    <w:rsid w:val="00B2702B"/>
    <w:rsid w:val="00B3004E"/>
    <w:rsid w:val="00B358BD"/>
    <w:rsid w:val="00B37C2C"/>
    <w:rsid w:val="00B4266E"/>
    <w:rsid w:val="00B43277"/>
    <w:rsid w:val="00B46AA2"/>
    <w:rsid w:val="00B60B5A"/>
    <w:rsid w:val="00B63EFB"/>
    <w:rsid w:val="00B67CBE"/>
    <w:rsid w:val="00B708C5"/>
    <w:rsid w:val="00B71924"/>
    <w:rsid w:val="00B76874"/>
    <w:rsid w:val="00B80A64"/>
    <w:rsid w:val="00B828CC"/>
    <w:rsid w:val="00B8389F"/>
    <w:rsid w:val="00B92D14"/>
    <w:rsid w:val="00B94FF4"/>
    <w:rsid w:val="00B9566A"/>
    <w:rsid w:val="00B95A3D"/>
    <w:rsid w:val="00B95AF8"/>
    <w:rsid w:val="00B97CF8"/>
    <w:rsid w:val="00BA467B"/>
    <w:rsid w:val="00BA6D7B"/>
    <w:rsid w:val="00BA7056"/>
    <w:rsid w:val="00BB0231"/>
    <w:rsid w:val="00BB226E"/>
    <w:rsid w:val="00BB3878"/>
    <w:rsid w:val="00BB562E"/>
    <w:rsid w:val="00BC11E0"/>
    <w:rsid w:val="00BC2158"/>
    <w:rsid w:val="00BC59B9"/>
    <w:rsid w:val="00BC5E8D"/>
    <w:rsid w:val="00BC7B05"/>
    <w:rsid w:val="00BD007B"/>
    <w:rsid w:val="00BD2ADA"/>
    <w:rsid w:val="00BD3014"/>
    <w:rsid w:val="00BD3BFB"/>
    <w:rsid w:val="00BD45F2"/>
    <w:rsid w:val="00BD5AE2"/>
    <w:rsid w:val="00BD60C8"/>
    <w:rsid w:val="00BD6688"/>
    <w:rsid w:val="00BE198F"/>
    <w:rsid w:val="00BE38FC"/>
    <w:rsid w:val="00BE5AFC"/>
    <w:rsid w:val="00BE6814"/>
    <w:rsid w:val="00BE6A8E"/>
    <w:rsid w:val="00BF40E2"/>
    <w:rsid w:val="00BF44E0"/>
    <w:rsid w:val="00BF60B2"/>
    <w:rsid w:val="00C0031B"/>
    <w:rsid w:val="00C044D7"/>
    <w:rsid w:val="00C04ACF"/>
    <w:rsid w:val="00C054CA"/>
    <w:rsid w:val="00C06FF9"/>
    <w:rsid w:val="00C120FB"/>
    <w:rsid w:val="00C213D9"/>
    <w:rsid w:val="00C228D5"/>
    <w:rsid w:val="00C31BCD"/>
    <w:rsid w:val="00C34B9E"/>
    <w:rsid w:val="00C369B9"/>
    <w:rsid w:val="00C37A9C"/>
    <w:rsid w:val="00C40DD7"/>
    <w:rsid w:val="00C47B59"/>
    <w:rsid w:val="00C502E0"/>
    <w:rsid w:val="00C550D5"/>
    <w:rsid w:val="00C55C38"/>
    <w:rsid w:val="00C5622C"/>
    <w:rsid w:val="00C61681"/>
    <w:rsid w:val="00C662A5"/>
    <w:rsid w:val="00C70C6E"/>
    <w:rsid w:val="00C74F2A"/>
    <w:rsid w:val="00C74F61"/>
    <w:rsid w:val="00C772F0"/>
    <w:rsid w:val="00C80929"/>
    <w:rsid w:val="00C81BF2"/>
    <w:rsid w:val="00C83B7F"/>
    <w:rsid w:val="00C85C30"/>
    <w:rsid w:val="00C90363"/>
    <w:rsid w:val="00C903E5"/>
    <w:rsid w:val="00C904C6"/>
    <w:rsid w:val="00C95476"/>
    <w:rsid w:val="00CA0337"/>
    <w:rsid w:val="00CA07D9"/>
    <w:rsid w:val="00CA321A"/>
    <w:rsid w:val="00CA51A6"/>
    <w:rsid w:val="00CA55F6"/>
    <w:rsid w:val="00CB0146"/>
    <w:rsid w:val="00CB130A"/>
    <w:rsid w:val="00CB24CA"/>
    <w:rsid w:val="00CC3B9E"/>
    <w:rsid w:val="00CC5E3F"/>
    <w:rsid w:val="00CD51E0"/>
    <w:rsid w:val="00CE2C1C"/>
    <w:rsid w:val="00CF0BD9"/>
    <w:rsid w:val="00CF1B0D"/>
    <w:rsid w:val="00CF2546"/>
    <w:rsid w:val="00CF3F49"/>
    <w:rsid w:val="00CF6043"/>
    <w:rsid w:val="00CF6FEC"/>
    <w:rsid w:val="00D02418"/>
    <w:rsid w:val="00D025ED"/>
    <w:rsid w:val="00D036CE"/>
    <w:rsid w:val="00D058E5"/>
    <w:rsid w:val="00D06D29"/>
    <w:rsid w:val="00D10A15"/>
    <w:rsid w:val="00D1462A"/>
    <w:rsid w:val="00D15402"/>
    <w:rsid w:val="00D203EB"/>
    <w:rsid w:val="00D20EB0"/>
    <w:rsid w:val="00D20ECC"/>
    <w:rsid w:val="00D20F9B"/>
    <w:rsid w:val="00D230A4"/>
    <w:rsid w:val="00D2494E"/>
    <w:rsid w:val="00D25593"/>
    <w:rsid w:val="00D26969"/>
    <w:rsid w:val="00D30C38"/>
    <w:rsid w:val="00D320EC"/>
    <w:rsid w:val="00D3415E"/>
    <w:rsid w:val="00D35F45"/>
    <w:rsid w:val="00D428CA"/>
    <w:rsid w:val="00D44CB7"/>
    <w:rsid w:val="00D46BB0"/>
    <w:rsid w:val="00D51F27"/>
    <w:rsid w:val="00D579BF"/>
    <w:rsid w:val="00D60163"/>
    <w:rsid w:val="00D60385"/>
    <w:rsid w:val="00D611FF"/>
    <w:rsid w:val="00D61988"/>
    <w:rsid w:val="00D63200"/>
    <w:rsid w:val="00D63AA7"/>
    <w:rsid w:val="00D6773A"/>
    <w:rsid w:val="00D7346B"/>
    <w:rsid w:val="00D73A28"/>
    <w:rsid w:val="00D74ECD"/>
    <w:rsid w:val="00D753C5"/>
    <w:rsid w:val="00D84256"/>
    <w:rsid w:val="00D922D1"/>
    <w:rsid w:val="00DB1214"/>
    <w:rsid w:val="00DB2E31"/>
    <w:rsid w:val="00DB6C76"/>
    <w:rsid w:val="00DB7045"/>
    <w:rsid w:val="00DB790E"/>
    <w:rsid w:val="00DC0338"/>
    <w:rsid w:val="00DC3F4A"/>
    <w:rsid w:val="00DC4FDC"/>
    <w:rsid w:val="00DC5643"/>
    <w:rsid w:val="00DC6423"/>
    <w:rsid w:val="00DC704E"/>
    <w:rsid w:val="00DC774D"/>
    <w:rsid w:val="00DD342D"/>
    <w:rsid w:val="00DD3506"/>
    <w:rsid w:val="00DD49AD"/>
    <w:rsid w:val="00DD654F"/>
    <w:rsid w:val="00DD6E8B"/>
    <w:rsid w:val="00DE06F7"/>
    <w:rsid w:val="00DE1394"/>
    <w:rsid w:val="00DE550B"/>
    <w:rsid w:val="00DE765D"/>
    <w:rsid w:val="00DE7973"/>
    <w:rsid w:val="00DF0D0A"/>
    <w:rsid w:val="00DF151D"/>
    <w:rsid w:val="00DF2487"/>
    <w:rsid w:val="00DF5EC3"/>
    <w:rsid w:val="00DF6F91"/>
    <w:rsid w:val="00E02FD6"/>
    <w:rsid w:val="00E04479"/>
    <w:rsid w:val="00E051E3"/>
    <w:rsid w:val="00E0552C"/>
    <w:rsid w:val="00E06A1C"/>
    <w:rsid w:val="00E0789F"/>
    <w:rsid w:val="00E10EC1"/>
    <w:rsid w:val="00E11EF4"/>
    <w:rsid w:val="00E12CC6"/>
    <w:rsid w:val="00E1314E"/>
    <w:rsid w:val="00E16ECE"/>
    <w:rsid w:val="00E17894"/>
    <w:rsid w:val="00E21B0C"/>
    <w:rsid w:val="00E21E33"/>
    <w:rsid w:val="00E2256D"/>
    <w:rsid w:val="00E22C7A"/>
    <w:rsid w:val="00E26BAF"/>
    <w:rsid w:val="00E27FED"/>
    <w:rsid w:val="00E3046D"/>
    <w:rsid w:val="00E31969"/>
    <w:rsid w:val="00E336AD"/>
    <w:rsid w:val="00E368D5"/>
    <w:rsid w:val="00E36ED4"/>
    <w:rsid w:val="00E420A3"/>
    <w:rsid w:val="00E4789F"/>
    <w:rsid w:val="00E51E98"/>
    <w:rsid w:val="00E52B76"/>
    <w:rsid w:val="00E54C6D"/>
    <w:rsid w:val="00E5587F"/>
    <w:rsid w:val="00E55DC0"/>
    <w:rsid w:val="00E56417"/>
    <w:rsid w:val="00E56ACF"/>
    <w:rsid w:val="00E56D25"/>
    <w:rsid w:val="00E57D8F"/>
    <w:rsid w:val="00E57E5B"/>
    <w:rsid w:val="00E57E67"/>
    <w:rsid w:val="00E62D31"/>
    <w:rsid w:val="00E630F4"/>
    <w:rsid w:val="00E63431"/>
    <w:rsid w:val="00E706A3"/>
    <w:rsid w:val="00E7486B"/>
    <w:rsid w:val="00E753D2"/>
    <w:rsid w:val="00E80623"/>
    <w:rsid w:val="00E8215F"/>
    <w:rsid w:val="00E8652A"/>
    <w:rsid w:val="00E931EC"/>
    <w:rsid w:val="00E93BD7"/>
    <w:rsid w:val="00E95416"/>
    <w:rsid w:val="00E95B9E"/>
    <w:rsid w:val="00E96FC4"/>
    <w:rsid w:val="00EA0D4B"/>
    <w:rsid w:val="00EA171E"/>
    <w:rsid w:val="00EA3E48"/>
    <w:rsid w:val="00EB19B6"/>
    <w:rsid w:val="00EB26C9"/>
    <w:rsid w:val="00EB3EFE"/>
    <w:rsid w:val="00EC0B29"/>
    <w:rsid w:val="00EC4A01"/>
    <w:rsid w:val="00ED630C"/>
    <w:rsid w:val="00ED7BE2"/>
    <w:rsid w:val="00EE1131"/>
    <w:rsid w:val="00EE2E6B"/>
    <w:rsid w:val="00EE6D95"/>
    <w:rsid w:val="00EE7BC7"/>
    <w:rsid w:val="00EF6A1D"/>
    <w:rsid w:val="00EF6B7D"/>
    <w:rsid w:val="00F01B80"/>
    <w:rsid w:val="00F043E8"/>
    <w:rsid w:val="00F07DC1"/>
    <w:rsid w:val="00F100EC"/>
    <w:rsid w:val="00F11162"/>
    <w:rsid w:val="00F15ADB"/>
    <w:rsid w:val="00F160A4"/>
    <w:rsid w:val="00F169BC"/>
    <w:rsid w:val="00F21177"/>
    <w:rsid w:val="00F21223"/>
    <w:rsid w:val="00F223E8"/>
    <w:rsid w:val="00F229FE"/>
    <w:rsid w:val="00F32502"/>
    <w:rsid w:val="00F36D92"/>
    <w:rsid w:val="00F37C11"/>
    <w:rsid w:val="00F4548E"/>
    <w:rsid w:val="00F515EE"/>
    <w:rsid w:val="00F52A11"/>
    <w:rsid w:val="00F55391"/>
    <w:rsid w:val="00F578EA"/>
    <w:rsid w:val="00F57D61"/>
    <w:rsid w:val="00F64597"/>
    <w:rsid w:val="00F64A03"/>
    <w:rsid w:val="00F65D1E"/>
    <w:rsid w:val="00F65E3B"/>
    <w:rsid w:val="00F80042"/>
    <w:rsid w:val="00F809E6"/>
    <w:rsid w:val="00F849F5"/>
    <w:rsid w:val="00F85BE8"/>
    <w:rsid w:val="00F87C72"/>
    <w:rsid w:val="00F91293"/>
    <w:rsid w:val="00F93DE8"/>
    <w:rsid w:val="00F9467B"/>
    <w:rsid w:val="00F96FB1"/>
    <w:rsid w:val="00FA37DC"/>
    <w:rsid w:val="00FA7201"/>
    <w:rsid w:val="00FB2DB7"/>
    <w:rsid w:val="00FB2F87"/>
    <w:rsid w:val="00FC181F"/>
    <w:rsid w:val="00FC1F2A"/>
    <w:rsid w:val="00FC6348"/>
    <w:rsid w:val="00FC75BD"/>
    <w:rsid w:val="00FD30E5"/>
    <w:rsid w:val="00FD5850"/>
    <w:rsid w:val="00FE04DF"/>
    <w:rsid w:val="00FE0AC5"/>
    <w:rsid w:val="00FE0E5B"/>
    <w:rsid w:val="00FE1F70"/>
    <w:rsid w:val="00FE4312"/>
    <w:rsid w:val="00FE489C"/>
    <w:rsid w:val="00FE53F6"/>
    <w:rsid w:val="00FE6B86"/>
    <w:rsid w:val="00FE7BA2"/>
    <w:rsid w:val="00FF12E7"/>
    <w:rsid w:val="00FF2F51"/>
    <w:rsid w:val="00FF5C64"/>
    <w:rsid w:val="00FF6C2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BFB5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lv-LV"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46424"/>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ZDZODDZPRZEDMprzedmiotregulacjirozdziauluboddziau">
    <w:name w:val="ROZDZ(ODDZ)_PRZEDM – przedmiot regulacji rozdziału lub oddziału"/>
    <w:next w:val="Normal"/>
    <w:rsid w:val="00880980"/>
    <w:pPr>
      <w:keepNext/>
      <w:suppressAutoHyphens/>
      <w:autoSpaceDN w:val="0"/>
      <w:spacing w:before="120" w:after="0" w:line="360" w:lineRule="auto"/>
      <w:jc w:val="center"/>
      <w:textAlignment w:val="baseline"/>
    </w:pPr>
    <w:rPr>
      <w:rFonts w:ascii="Times" w:eastAsia="Times" w:hAnsi="Times" w:cs="Times"/>
      <w:b/>
      <w:sz w:val="24"/>
    </w:rPr>
  </w:style>
  <w:style w:type="paragraph" w:customStyle="1" w:styleId="TYTDZOZNoznaczenietytuulubdziau">
    <w:name w:val="TYT(DZ)_OZN – oznaczenie tytułu lub działu"/>
    <w:next w:val="Normal"/>
    <w:rsid w:val="00880980"/>
    <w:pPr>
      <w:keepNext/>
      <w:suppressAutoHyphens/>
      <w:autoSpaceDN w:val="0"/>
      <w:spacing w:before="120" w:after="0" w:line="360" w:lineRule="auto"/>
      <w:jc w:val="center"/>
      <w:textAlignment w:val="baseline"/>
    </w:pPr>
    <w:rPr>
      <w:rFonts w:ascii="Times" w:eastAsia="Times" w:hAnsi="Times" w:cs="Arial"/>
      <w:caps/>
      <w:kern w:val="3"/>
      <w:sz w:val="24"/>
    </w:rPr>
  </w:style>
  <w:style w:type="character" w:customStyle="1" w:styleId="Ppogrubienie">
    <w:name w:val="_P_ – pogrubienie"/>
    <w:rsid w:val="00880980"/>
    <w:rPr>
      <w:b/>
    </w:rPr>
  </w:style>
  <w:style w:type="character" w:styleId="Strong">
    <w:name w:val="Strong"/>
    <w:rsid w:val="00880980"/>
    <w:rPr>
      <w:rFonts w:cs="Times New Roman"/>
      <w:b/>
    </w:rPr>
  </w:style>
  <w:style w:type="paragraph" w:customStyle="1" w:styleId="NIEARTTEKSTtekstnieartykuowanynppodstprawnarozplubpreambua">
    <w:name w:val="NIEART_TEKST – tekst nieartykułowany (np. podst. prawna rozp. lub preambuła)"/>
    <w:basedOn w:val="Normal"/>
    <w:next w:val="Normal"/>
    <w:rsid w:val="00880980"/>
    <w:pPr>
      <w:suppressAutoHyphens/>
      <w:autoSpaceDN w:val="0"/>
      <w:spacing w:before="120" w:after="0" w:line="360" w:lineRule="auto"/>
      <w:ind w:firstLine="510"/>
      <w:jc w:val="both"/>
      <w:textAlignment w:val="baseline"/>
    </w:pPr>
    <w:rPr>
      <w:rFonts w:ascii="Times" w:eastAsia="Times" w:hAnsi="Times" w:cs="Arial"/>
      <w:sz w:val="24"/>
    </w:rPr>
  </w:style>
  <w:style w:type="paragraph" w:customStyle="1" w:styleId="TIRtiret">
    <w:name w:val="TIR – tiret"/>
    <w:basedOn w:val="Normal"/>
    <w:rsid w:val="00880980"/>
    <w:pPr>
      <w:suppressAutoHyphens/>
      <w:autoSpaceDN w:val="0"/>
      <w:spacing w:after="0" w:line="360" w:lineRule="auto"/>
      <w:ind w:left="1384" w:hanging="397"/>
      <w:jc w:val="both"/>
      <w:textAlignment w:val="baseline"/>
    </w:pPr>
    <w:rPr>
      <w:rFonts w:ascii="Times" w:eastAsia="Times" w:hAnsi="Times" w:cs="Arial"/>
      <w:sz w:val="24"/>
    </w:rPr>
  </w:style>
  <w:style w:type="paragraph" w:customStyle="1" w:styleId="USTustnpkodeksu">
    <w:name w:val="UST(§) – ust. (§ np. kodeksu)"/>
    <w:basedOn w:val="Normal"/>
    <w:rsid w:val="00880980"/>
    <w:pPr>
      <w:suppressAutoHyphens/>
      <w:autoSpaceDN w:val="0"/>
      <w:spacing w:after="0" w:line="360" w:lineRule="auto"/>
      <w:ind w:firstLine="510"/>
      <w:jc w:val="both"/>
      <w:textAlignment w:val="baseline"/>
    </w:pPr>
    <w:rPr>
      <w:rFonts w:ascii="Times" w:eastAsia="Times" w:hAnsi="Times" w:cs="Arial"/>
      <w:sz w:val="24"/>
    </w:rPr>
  </w:style>
  <w:style w:type="paragraph" w:customStyle="1" w:styleId="TYTDZPRZEDMprzedmiotregulacjitytuulubdziau">
    <w:name w:val="TYT(DZ)_PRZEDM – przedmiot regulacji tytułu lub działu"/>
    <w:next w:val="Normal"/>
    <w:rsid w:val="00880980"/>
    <w:pPr>
      <w:keepNext/>
      <w:suppressAutoHyphens/>
      <w:autoSpaceDN w:val="0"/>
      <w:spacing w:before="120" w:after="0" w:line="360" w:lineRule="auto"/>
      <w:jc w:val="center"/>
      <w:textAlignment w:val="baseline"/>
    </w:pPr>
    <w:rPr>
      <w:rFonts w:ascii="Times" w:eastAsia="Times" w:hAnsi="Times" w:cs="Times"/>
      <w:b/>
      <w:sz w:val="24"/>
    </w:rPr>
  </w:style>
  <w:style w:type="paragraph" w:styleId="CommentText">
    <w:name w:val="annotation text"/>
    <w:basedOn w:val="Normal"/>
    <w:link w:val="CommentTextChar"/>
    <w:rsid w:val="00880980"/>
    <w:pPr>
      <w:suppressAutoHyphens/>
      <w:autoSpaceDN w:val="0"/>
      <w:spacing w:after="0" w:line="240" w:lineRule="auto"/>
      <w:textAlignment w:val="baseline"/>
    </w:pPr>
    <w:rPr>
      <w:rFonts w:ascii="Times New Roman" w:eastAsia="Times New Roman" w:hAnsi="Times New Roman" w:cs="Times New Roman"/>
      <w:sz w:val="20"/>
    </w:rPr>
  </w:style>
  <w:style w:type="character" w:customStyle="1" w:styleId="CommentTextChar">
    <w:name w:val="Comment Text Char"/>
    <w:basedOn w:val="DefaultParagraphFont"/>
    <w:link w:val="CommentText"/>
    <w:rsid w:val="00880980"/>
    <w:rPr>
      <w:rFonts w:ascii="Times New Roman" w:eastAsia="Times New Roman" w:hAnsi="Times New Roman" w:cs="Times New Roman"/>
      <w:sz w:val="20"/>
    </w:rPr>
  </w:style>
  <w:style w:type="character" w:styleId="CommentReference">
    <w:name w:val="annotation reference"/>
    <w:rsid w:val="00880980"/>
    <w:rPr>
      <w:sz w:val="16"/>
    </w:rPr>
  </w:style>
  <w:style w:type="paragraph" w:styleId="BalloonText">
    <w:name w:val="Balloon Text"/>
    <w:basedOn w:val="Normal"/>
    <w:link w:val="BalloonTextChar"/>
    <w:uiPriority w:val="99"/>
    <w:semiHidden/>
    <w:unhideWhenUsed/>
    <w:rsid w:val="00880980"/>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880980"/>
    <w:rPr>
      <w:rFonts w:ascii="Segoe UI" w:hAnsi="Segoe UI" w:cs="Segoe UI"/>
      <w:sz w:val="18"/>
    </w:rPr>
  </w:style>
  <w:style w:type="paragraph" w:styleId="ListParagraph">
    <w:name w:val="List Paragraph"/>
    <w:basedOn w:val="Normal"/>
    <w:uiPriority w:val="34"/>
    <w:qFormat/>
    <w:rsid w:val="00880980"/>
    <w:pPr>
      <w:ind w:left="720"/>
      <w:contextualSpacing/>
    </w:pPr>
  </w:style>
  <w:style w:type="paragraph" w:styleId="CommentSubject">
    <w:name w:val="annotation subject"/>
    <w:basedOn w:val="CommentText"/>
    <w:next w:val="CommentText"/>
    <w:link w:val="CommentSubjectChar"/>
    <w:uiPriority w:val="99"/>
    <w:semiHidden/>
    <w:unhideWhenUsed/>
    <w:rsid w:val="00DC0338"/>
    <w:pPr>
      <w:suppressAutoHyphens w:val="0"/>
      <w:autoSpaceDN/>
      <w:spacing w:after="160"/>
      <w:textAlignment w:val="auto"/>
    </w:pPr>
    <w:rPr>
      <w:rFonts w:asciiTheme="minorHAnsi" w:eastAsiaTheme="minorHAnsi" w:hAnsiTheme="minorHAnsi" w:cstheme="minorBidi"/>
      <w:b/>
    </w:rPr>
  </w:style>
  <w:style w:type="character" w:customStyle="1" w:styleId="CommentSubjectChar">
    <w:name w:val="Comment Subject Char"/>
    <w:basedOn w:val="CommentTextChar"/>
    <w:link w:val="CommentSubject"/>
    <w:uiPriority w:val="99"/>
    <w:semiHidden/>
    <w:rsid w:val="00DC0338"/>
    <w:rPr>
      <w:rFonts w:ascii="Times New Roman" w:eastAsia="Times New Roman" w:hAnsi="Times New Roman" w:cs="Times New Roman"/>
      <w:b/>
      <w:sz w:val="20"/>
    </w:rPr>
  </w:style>
  <w:style w:type="paragraph" w:styleId="NoSpacing">
    <w:name w:val="No Spacing"/>
    <w:uiPriority w:val="1"/>
    <w:qFormat/>
    <w:rsid w:val="00A56454"/>
    <w:pPr>
      <w:spacing w:after="0" w:line="240" w:lineRule="auto"/>
    </w:pPr>
  </w:style>
  <w:style w:type="table" w:styleId="TableGrid">
    <w:name w:val="Table Grid"/>
    <w:basedOn w:val="TableNormal"/>
    <w:uiPriority w:val="59"/>
    <w:rsid w:val="00A56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D60C8"/>
    <w:pPr>
      <w:tabs>
        <w:tab w:val="center" w:pos="4819"/>
        <w:tab w:val="right" w:pos="9638"/>
      </w:tabs>
      <w:spacing w:after="0" w:line="240" w:lineRule="auto"/>
    </w:pPr>
  </w:style>
  <w:style w:type="character" w:customStyle="1" w:styleId="HeaderChar">
    <w:name w:val="Header Char"/>
    <w:basedOn w:val="DefaultParagraphFont"/>
    <w:link w:val="Header"/>
    <w:uiPriority w:val="99"/>
    <w:rsid w:val="00BD60C8"/>
  </w:style>
  <w:style w:type="paragraph" w:styleId="Footer">
    <w:name w:val="footer"/>
    <w:basedOn w:val="Normal"/>
    <w:link w:val="FooterChar"/>
    <w:uiPriority w:val="99"/>
    <w:unhideWhenUsed/>
    <w:rsid w:val="00BD60C8"/>
    <w:pPr>
      <w:tabs>
        <w:tab w:val="center" w:pos="4819"/>
        <w:tab w:val="right" w:pos="9638"/>
      </w:tabs>
      <w:spacing w:after="0" w:line="240" w:lineRule="auto"/>
    </w:pPr>
  </w:style>
  <w:style w:type="character" w:customStyle="1" w:styleId="FooterChar">
    <w:name w:val="Footer Char"/>
    <w:basedOn w:val="DefaultParagraphFont"/>
    <w:link w:val="Footer"/>
    <w:uiPriority w:val="99"/>
    <w:rsid w:val="00BD60C8"/>
  </w:style>
  <w:style w:type="paragraph" w:customStyle="1" w:styleId="P68B1DB1-ROZDZODDZPRZEDMprzedmiotregulacjirozdziauluboddziau1">
    <w:name w:val="P68B1DB1-ROZDZODDZPRZEDMprzedmiotregulacjirozdziauluboddziau1"/>
    <w:basedOn w:val="ROZDZODDZPRZEDMprzedmiotregulacjirozdziauluboddziau"/>
    <w:rPr>
      <w:rFonts w:ascii="Times New Roman" w:hAnsi="Times New Roman" w:cs="Times New Roman"/>
    </w:rPr>
  </w:style>
  <w:style w:type="paragraph" w:customStyle="1" w:styleId="P68B1DB1-NIEARTTEKSTtekstnieartykuowanynppodstprawnarozplubpreambua2">
    <w:name w:val="P68B1DB1-NIEARTTEKSTtekstnieartykuowanynppodstprawnarozplubpreambua2"/>
    <w:basedOn w:val="NIEARTTEKSTtekstnieartykuowanynppodstprawnarozplubpreambua"/>
    <w:rPr>
      <w:rFonts w:ascii="Times New Roman" w:hAnsi="Times New Roman" w:cs="Times New Roman"/>
    </w:rPr>
  </w:style>
  <w:style w:type="paragraph" w:customStyle="1" w:styleId="P68B1DB1-TIRtiret3">
    <w:name w:val="P68B1DB1-TIRtiret3"/>
    <w:basedOn w:val="TIRtiret"/>
    <w:rPr>
      <w:rFonts w:ascii="Times New Roman" w:hAnsi="Times New Roman" w:cs="Times New Roman"/>
    </w:rPr>
  </w:style>
  <w:style w:type="paragraph" w:customStyle="1" w:styleId="P68B1DB1-TYTDZPRZEDMprzedmiotregulacjitytuulubdziau4">
    <w:name w:val="P68B1DB1-TYTDZPRZEDMprzedmiotregulacjitytuulubdziau4"/>
    <w:basedOn w:val="TYTDZPRZEDMprzedmiotregulacjitytuulubdziau"/>
    <w:rPr>
      <w:rFonts w:ascii="Times New Roman" w:hAnsi="Times New Roman" w:cs="Times New Roman"/>
    </w:rPr>
  </w:style>
  <w:style w:type="paragraph" w:customStyle="1" w:styleId="P68B1DB1-Normal5">
    <w:name w:val="P68B1DB1-Normal5"/>
    <w:basedOn w:val="Normal"/>
    <w:rPr>
      <w:rFonts w:ascii="Times New Roman" w:hAnsi="Times New Roman" w:cs="Times New Roman"/>
      <w:b/>
      <w:sz w:val="24"/>
    </w:rPr>
  </w:style>
  <w:style w:type="paragraph" w:customStyle="1" w:styleId="P68B1DB1-USTustnpkodeksu6">
    <w:name w:val="P68B1DB1-USTustnpkodeksu6"/>
    <w:basedOn w:val="USTustnpkodeksu"/>
    <w:rPr>
      <w:rFonts w:ascii="Times New Roman" w:hAnsi="Times New Roman" w:cs="Times New Roman"/>
    </w:rPr>
  </w:style>
  <w:style w:type="paragraph" w:customStyle="1" w:styleId="P68B1DB1-USTustnpkodeksu7">
    <w:name w:val="P68B1DB1-USTustnpkodeksu7"/>
    <w:basedOn w:val="USTustnpkodeksu"/>
    <w:rPr>
      <w:rFonts w:ascii="Times New Roman" w:hAnsi="Times New Roman" w:cs="Times New Roman"/>
      <w:b/>
    </w:rPr>
  </w:style>
  <w:style w:type="paragraph" w:customStyle="1" w:styleId="P68B1DB1-ListParagraph8">
    <w:name w:val="P68B1DB1-ListParagraph8"/>
    <w:basedOn w:val="ListParagraph"/>
    <w:rPr>
      <w:rFonts w:ascii="Times New Roman" w:hAnsi="Times New Roman" w:cs="Times New Roman"/>
      <w:sz w:val="24"/>
    </w:rPr>
  </w:style>
  <w:style w:type="paragraph" w:customStyle="1" w:styleId="P68B1DB1-USTustnpkodeksu9">
    <w:name w:val="P68B1DB1-USTustnpkodeksu9"/>
    <w:basedOn w:val="USTustnpkodeksu"/>
    <w:rPr>
      <w:rFonts w:ascii="Times New Roman" w:hAnsi="Times New Roman" w:cs="Times New Roman"/>
      <w:color w:val="FF0000"/>
    </w:rPr>
  </w:style>
  <w:style w:type="paragraph" w:customStyle="1" w:styleId="P68B1DB1-Normal10">
    <w:name w:val="P68B1DB1-Normal10"/>
    <w:basedOn w:val="Normal"/>
    <w:rPr>
      <w:rFonts w:ascii="Times New Roman" w:hAnsi="Times New Roman" w:cs="Times New Roman"/>
      <w:sz w:val="24"/>
    </w:rPr>
  </w:style>
  <w:style w:type="paragraph" w:customStyle="1" w:styleId="P68B1DB1-USTustnpkodeksu11">
    <w:name w:val="P68B1DB1-USTustnpkodeksu11"/>
    <w:basedOn w:val="USTustnpkodeksu"/>
    <w:rPr>
      <w:b/>
    </w:rPr>
  </w:style>
  <w:style w:type="paragraph" w:customStyle="1" w:styleId="P68B1DB1-NoSpacing12">
    <w:name w:val="P68B1DB1-NoSpacing12"/>
    <w:basedOn w:val="NoSpacing"/>
    <w:rPr>
      <w:rFonts w:ascii="Times New Roman" w:hAnsi="Times New Roman" w:cs="Times New Roman"/>
      <w:b/>
      <w:sz w:val="24"/>
    </w:rPr>
  </w:style>
  <w:style w:type="paragraph" w:styleId="Revision">
    <w:name w:val="Revision"/>
    <w:hidden/>
    <w:uiPriority w:val="99"/>
    <w:semiHidden/>
    <w:rsid w:val="00BA467B"/>
    <w:pPr>
      <w:spacing w:after="0" w:line="240" w:lineRule="auto"/>
    </w:pPr>
  </w:style>
  <w:style w:type="character" w:customStyle="1" w:styleId="Heading3Char">
    <w:name w:val="Heading 3 Char"/>
    <w:basedOn w:val="DefaultParagraphFont"/>
    <w:link w:val="Heading3"/>
    <w:uiPriority w:val="9"/>
    <w:rsid w:val="00846424"/>
    <w:rPr>
      <w:rFonts w:ascii="Times New Roman" w:eastAsia="Times New Roman" w:hAnsi="Times New Roman" w:cs="Times New Roman"/>
      <w:b/>
      <w:bCs/>
      <w:sz w:val="27"/>
      <w:szCs w:val="27"/>
      <w:lang w:val="lv-LV" w:eastAsia="lv-LV"/>
    </w:rPr>
  </w:style>
  <w:style w:type="character" w:styleId="Hyperlink">
    <w:name w:val="Hyperlink"/>
    <w:basedOn w:val="DefaultParagraphFont"/>
    <w:uiPriority w:val="99"/>
    <w:semiHidden/>
    <w:unhideWhenUsed/>
    <w:rsid w:val="00846424"/>
    <w:rPr>
      <w:color w:val="0000FF"/>
      <w:u w:val="single"/>
    </w:rPr>
  </w:style>
  <w:style w:type="numbering" w:customStyle="1" w:styleId="Esamassraas1">
    <w:name w:val="Esamas sąrašas1"/>
    <w:uiPriority w:val="99"/>
    <w:rsid w:val="002A5703"/>
    <w:pPr>
      <w:numPr>
        <w:numId w:val="50"/>
      </w:numPr>
    </w:pPr>
  </w:style>
  <w:style w:type="paragraph" w:styleId="HTMLPreformatted">
    <w:name w:val="HTML Preformatted"/>
    <w:basedOn w:val="Normal"/>
    <w:link w:val="HTMLPreformattedChar"/>
    <w:uiPriority w:val="99"/>
    <w:semiHidden/>
    <w:unhideWhenUsed/>
    <w:rsid w:val="004A0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eastAsia="lv-LV"/>
    </w:rPr>
  </w:style>
  <w:style w:type="character" w:customStyle="1" w:styleId="HTMLPreformattedChar">
    <w:name w:val="HTML Preformatted Char"/>
    <w:basedOn w:val="DefaultParagraphFont"/>
    <w:link w:val="HTMLPreformatted"/>
    <w:uiPriority w:val="99"/>
    <w:semiHidden/>
    <w:rsid w:val="004A0544"/>
    <w:rPr>
      <w:rFonts w:ascii="Courier New" w:eastAsia="Times New Roman" w:hAnsi="Courier New" w:cs="Courier New"/>
      <w:sz w:val="20"/>
      <w:lang w:val="lv-LV" w:eastAsia="lv-LV"/>
    </w:rPr>
  </w:style>
  <w:style w:type="character" w:customStyle="1" w:styleId="y2iqfc">
    <w:name w:val="y2iqfc"/>
    <w:basedOn w:val="DefaultParagraphFont"/>
    <w:rsid w:val="004A0544"/>
  </w:style>
  <w:style w:type="character" w:styleId="PageNumber">
    <w:name w:val="page number"/>
    <w:basedOn w:val="DefaultParagraphFont"/>
    <w:semiHidden/>
    <w:rsid w:val="00590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9969">
      <w:bodyDiv w:val="1"/>
      <w:marLeft w:val="0"/>
      <w:marRight w:val="0"/>
      <w:marTop w:val="0"/>
      <w:marBottom w:val="0"/>
      <w:divBdr>
        <w:top w:val="none" w:sz="0" w:space="0" w:color="auto"/>
        <w:left w:val="none" w:sz="0" w:space="0" w:color="auto"/>
        <w:bottom w:val="none" w:sz="0" w:space="0" w:color="auto"/>
        <w:right w:val="none" w:sz="0" w:space="0" w:color="auto"/>
      </w:divBdr>
    </w:div>
    <w:div w:id="104270825">
      <w:bodyDiv w:val="1"/>
      <w:marLeft w:val="0"/>
      <w:marRight w:val="0"/>
      <w:marTop w:val="0"/>
      <w:marBottom w:val="0"/>
      <w:divBdr>
        <w:top w:val="none" w:sz="0" w:space="0" w:color="auto"/>
        <w:left w:val="none" w:sz="0" w:space="0" w:color="auto"/>
        <w:bottom w:val="none" w:sz="0" w:space="0" w:color="auto"/>
        <w:right w:val="none" w:sz="0" w:space="0" w:color="auto"/>
      </w:divBdr>
      <w:divsChild>
        <w:div w:id="25952431">
          <w:marLeft w:val="0"/>
          <w:marRight w:val="0"/>
          <w:marTop w:val="0"/>
          <w:marBottom w:val="0"/>
          <w:divBdr>
            <w:top w:val="none" w:sz="0" w:space="0" w:color="auto"/>
            <w:left w:val="none" w:sz="0" w:space="0" w:color="auto"/>
            <w:bottom w:val="none" w:sz="0" w:space="0" w:color="auto"/>
            <w:right w:val="none" w:sz="0" w:space="0" w:color="auto"/>
          </w:divBdr>
        </w:div>
        <w:div w:id="475730556">
          <w:marLeft w:val="0"/>
          <w:marRight w:val="0"/>
          <w:marTop w:val="0"/>
          <w:marBottom w:val="0"/>
          <w:divBdr>
            <w:top w:val="none" w:sz="0" w:space="0" w:color="auto"/>
            <w:left w:val="none" w:sz="0" w:space="0" w:color="auto"/>
            <w:bottom w:val="none" w:sz="0" w:space="0" w:color="auto"/>
            <w:right w:val="none" w:sz="0" w:space="0" w:color="auto"/>
          </w:divBdr>
        </w:div>
        <w:div w:id="695038328">
          <w:marLeft w:val="0"/>
          <w:marRight w:val="0"/>
          <w:marTop w:val="0"/>
          <w:marBottom w:val="0"/>
          <w:divBdr>
            <w:top w:val="none" w:sz="0" w:space="0" w:color="auto"/>
            <w:left w:val="none" w:sz="0" w:space="0" w:color="auto"/>
            <w:bottom w:val="none" w:sz="0" w:space="0" w:color="auto"/>
            <w:right w:val="none" w:sz="0" w:space="0" w:color="auto"/>
          </w:divBdr>
        </w:div>
        <w:div w:id="925457495">
          <w:marLeft w:val="0"/>
          <w:marRight w:val="0"/>
          <w:marTop w:val="0"/>
          <w:marBottom w:val="0"/>
          <w:divBdr>
            <w:top w:val="none" w:sz="0" w:space="0" w:color="auto"/>
            <w:left w:val="none" w:sz="0" w:space="0" w:color="auto"/>
            <w:bottom w:val="none" w:sz="0" w:space="0" w:color="auto"/>
            <w:right w:val="none" w:sz="0" w:space="0" w:color="auto"/>
          </w:divBdr>
        </w:div>
        <w:div w:id="929696477">
          <w:marLeft w:val="0"/>
          <w:marRight w:val="0"/>
          <w:marTop w:val="0"/>
          <w:marBottom w:val="0"/>
          <w:divBdr>
            <w:top w:val="none" w:sz="0" w:space="0" w:color="auto"/>
            <w:left w:val="none" w:sz="0" w:space="0" w:color="auto"/>
            <w:bottom w:val="none" w:sz="0" w:space="0" w:color="auto"/>
            <w:right w:val="none" w:sz="0" w:space="0" w:color="auto"/>
          </w:divBdr>
        </w:div>
        <w:div w:id="963466643">
          <w:marLeft w:val="0"/>
          <w:marRight w:val="0"/>
          <w:marTop w:val="0"/>
          <w:marBottom w:val="0"/>
          <w:divBdr>
            <w:top w:val="none" w:sz="0" w:space="0" w:color="auto"/>
            <w:left w:val="none" w:sz="0" w:space="0" w:color="auto"/>
            <w:bottom w:val="none" w:sz="0" w:space="0" w:color="auto"/>
            <w:right w:val="none" w:sz="0" w:space="0" w:color="auto"/>
          </w:divBdr>
        </w:div>
        <w:div w:id="1002974646">
          <w:marLeft w:val="0"/>
          <w:marRight w:val="0"/>
          <w:marTop w:val="0"/>
          <w:marBottom w:val="0"/>
          <w:divBdr>
            <w:top w:val="none" w:sz="0" w:space="0" w:color="auto"/>
            <w:left w:val="none" w:sz="0" w:space="0" w:color="auto"/>
            <w:bottom w:val="none" w:sz="0" w:space="0" w:color="auto"/>
            <w:right w:val="none" w:sz="0" w:space="0" w:color="auto"/>
          </w:divBdr>
        </w:div>
        <w:div w:id="1102646506">
          <w:marLeft w:val="0"/>
          <w:marRight w:val="0"/>
          <w:marTop w:val="0"/>
          <w:marBottom w:val="0"/>
          <w:divBdr>
            <w:top w:val="none" w:sz="0" w:space="0" w:color="auto"/>
            <w:left w:val="none" w:sz="0" w:space="0" w:color="auto"/>
            <w:bottom w:val="none" w:sz="0" w:space="0" w:color="auto"/>
            <w:right w:val="none" w:sz="0" w:space="0" w:color="auto"/>
          </w:divBdr>
        </w:div>
      </w:divsChild>
    </w:div>
    <w:div w:id="143546626">
      <w:bodyDiv w:val="1"/>
      <w:marLeft w:val="0"/>
      <w:marRight w:val="0"/>
      <w:marTop w:val="0"/>
      <w:marBottom w:val="0"/>
      <w:divBdr>
        <w:top w:val="none" w:sz="0" w:space="0" w:color="auto"/>
        <w:left w:val="none" w:sz="0" w:space="0" w:color="auto"/>
        <w:bottom w:val="none" w:sz="0" w:space="0" w:color="auto"/>
        <w:right w:val="none" w:sz="0" w:space="0" w:color="auto"/>
      </w:divBdr>
    </w:div>
    <w:div w:id="207644631">
      <w:bodyDiv w:val="1"/>
      <w:marLeft w:val="0"/>
      <w:marRight w:val="0"/>
      <w:marTop w:val="0"/>
      <w:marBottom w:val="0"/>
      <w:divBdr>
        <w:top w:val="none" w:sz="0" w:space="0" w:color="auto"/>
        <w:left w:val="none" w:sz="0" w:space="0" w:color="auto"/>
        <w:bottom w:val="none" w:sz="0" w:space="0" w:color="auto"/>
        <w:right w:val="none" w:sz="0" w:space="0" w:color="auto"/>
      </w:divBdr>
    </w:div>
    <w:div w:id="582253299">
      <w:bodyDiv w:val="1"/>
      <w:marLeft w:val="0"/>
      <w:marRight w:val="0"/>
      <w:marTop w:val="0"/>
      <w:marBottom w:val="0"/>
      <w:divBdr>
        <w:top w:val="none" w:sz="0" w:space="0" w:color="auto"/>
        <w:left w:val="none" w:sz="0" w:space="0" w:color="auto"/>
        <w:bottom w:val="none" w:sz="0" w:space="0" w:color="auto"/>
        <w:right w:val="none" w:sz="0" w:space="0" w:color="auto"/>
      </w:divBdr>
    </w:div>
    <w:div w:id="658996525">
      <w:bodyDiv w:val="1"/>
      <w:marLeft w:val="0"/>
      <w:marRight w:val="0"/>
      <w:marTop w:val="0"/>
      <w:marBottom w:val="0"/>
      <w:divBdr>
        <w:top w:val="none" w:sz="0" w:space="0" w:color="auto"/>
        <w:left w:val="none" w:sz="0" w:space="0" w:color="auto"/>
        <w:bottom w:val="none" w:sz="0" w:space="0" w:color="auto"/>
        <w:right w:val="none" w:sz="0" w:space="0" w:color="auto"/>
      </w:divBdr>
    </w:div>
    <w:div w:id="904218030">
      <w:bodyDiv w:val="1"/>
      <w:marLeft w:val="0"/>
      <w:marRight w:val="0"/>
      <w:marTop w:val="0"/>
      <w:marBottom w:val="0"/>
      <w:divBdr>
        <w:top w:val="none" w:sz="0" w:space="0" w:color="auto"/>
        <w:left w:val="none" w:sz="0" w:space="0" w:color="auto"/>
        <w:bottom w:val="none" w:sz="0" w:space="0" w:color="auto"/>
        <w:right w:val="none" w:sz="0" w:space="0" w:color="auto"/>
      </w:divBdr>
    </w:div>
    <w:div w:id="952244388">
      <w:bodyDiv w:val="1"/>
      <w:marLeft w:val="0"/>
      <w:marRight w:val="0"/>
      <w:marTop w:val="0"/>
      <w:marBottom w:val="0"/>
      <w:divBdr>
        <w:top w:val="none" w:sz="0" w:space="0" w:color="auto"/>
        <w:left w:val="none" w:sz="0" w:space="0" w:color="auto"/>
        <w:bottom w:val="none" w:sz="0" w:space="0" w:color="auto"/>
        <w:right w:val="none" w:sz="0" w:space="0" w:color="auto"/>
      </w:divBdr>
    </w:div>
    <w:div w:id="997004932">
      <w:bodyDiv w:val="1"/>
      <w:marLeft w:val="0"/>
      <w:marRight w:val="0"/>
      <w:marTop w:val="0"/>
      <w:marBottom w:val="0"/>
      <w:divBdr>
        <w:top w:val="none" w:sz="0" w:space="0" w:color="auto"/>
        <w:left w:val="none" w:sz="0" w:space="0" w:color="auto"/>
        <w:bottom w:val="none" w:sz="0" w:space="0" w:color="auto"/>
        <w:right w:val="none" w:sz="0" w:space="0" w:color="auto"/>
      </w:divBdr>
    </w:div>
    <w:div w:id="1234004935">
      <w:bodyDiv w:val="1"/>
      <w:marLeft w:val="0"/>
      <w:marRight w:val="0"/>
      <w:marTop w:val="0"/>
      <w:marBottom w:val="0"/>
      <w:divBdr>
        <w:top w:val="none" w:sz="0" w:space="0" w:color="auto"/>
        <w:left w:val="none" w:sz="0" w:space="0" w:color="auto"/>
        <w:bottom w:val="none" w:sz="0" w:space="0" w:color="auto"/>
        <w:right w:val="none" w:sz="0" w:space="0" w:color="auto"/>
      </w:divBdr>
    </w:div>
    <w:div w:id="1458065591">
      <w:bodyDiv w:val="1"/>
      <w:marLeft w:val="0"/>
      <w:marRight w:val="0"/>
      <w:marTop w:val="0"/>
      <w:marBottom w:val="0"/>
      <w:divBdr>
        <w:top w:val="none" w:sz="0" w:space="0" w:color="auto"/>
        <w:left w:val="none" w:sz="0" w:space="0" w:color="auto"/>
        <w:bottom w:val="none" w:sz="0" w:space="0" w:color="auto"/>
        <w:right w:val="none" w:sz="0" w:space="0" w:color="auto"/>
      </w:divBdr>
    </w:div>
    <w:div w:id="1558513836">
      <w:bodyDiv w:val="1"/>
      <w:marLeft w:val="0"/>
      <w:marRight w:val="0"/>
      <w:marTop w:val="0"/>
      <w:marBottom w:val="0"/>
      <w:divBdr>
        <w:top w:val="none" w:sz="0" w:space="0" w:color="auto"/>
        <w:left w:val="none" w:sz="0" w:space="0" w:color="auto"/>
        <w:bottom w:val="none" w:sz="0" w:space="0" w:color="auto"/>
        <w:right w:val="none" w:sz="0" w:space="0" w:color="auto"/>
      </w:divBdr>
    </w:div>
    <w:div w:id="177604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7E374D0-FFEA-4B8B-9C77-03966139DBA0}">
  <ds:schemaRefs>
    <ds:schemaRef ds:uri="http://schemas.openxmlformats.org/officeDocument/2006/bibliography"/>
  </ds:schemaRefs>
</ds:datastoreItem>
</file>

<file path=customXml/itemProps2.xml><?xml version="1.0" encoding="utf-8"?>
<ds:datastoreItem xmlns:ds="http://schemas.openxmlformats.org/officeDocument/2006/customXml" ds:itemID="{EDAC5864-9D9F-40EF-9964-304F6A55BF36}">
  <ds:schemaRefs>
    <ds:schemaRef ds:uri="http://schemas.microsoft.com/sharepoint/v3/contenttype/forms"/>
  </ds:schemaRefs>
</ds:datastoreItem>
</file>

<file path=customXml/itemProps3.xml><?xml version="1.0" encoding="utf-8"?>
<ds:datastoreItem xmlns:ds="http://schemas.openxmlformats.org/officeDocument/2006/customXml" ds:itemID="{73AFBBA0-9B65-4ED5-AF5F-A1497EE1D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0FED64-834F-492B-A812-A4D2A3BDD25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32201</Words>
  <Characters>18356</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2026-03-03T08:31:00Z</dcterms:created>
  <dcterms:modified xsi:type="dcterms:W3CDTF">2026-03-03T08:35:00Z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