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977CB" w14:textId="77777777" w:rsidR="003826A2" w:rsidRDefault="003826A2" w:rsidP="00A62BCC">
      <w:pPr>
        <w:spacing w:after="0" w:line="240" w:lineRule="auto"/>
        <w:ind w:left="-426" w:right="-574"/>
        <w:jc w:val="center"/>
        <w:rPr>
          <w:rFonts w:ascii="Times New Roman" w:hAnsi="Times New Roman" w:cs="Times New Roman"/>
          <w:b/>
          <w:bCs/>
          <w:sz w:val="24"/>
          <w:szCs w:val="24"/>
          <w:lang w:val="lv-LV"/>
        </w:rPr>
      </w:pPr>
      <w:r>
        <w:rPr>
          <w:rFonts w:ascii="Times New Roman" w:hAnsi="Times New Roman" w:cs="Times New Roman"/>
          <w:b/>
          <w:bCs/>
          <w:sz w:val="24"/>
          <w:szCs w:val="24"/>
          <w:lang w:val="lv-LV"/>
        </w:rPr>
        <w:t xml:space="preserve"> </w:t>
      </w:r>
    </w:p>
    <w:p w14:paraId="4D876421" w14:textId="50E860E1" w:rsidR="00535F3B" w:rsidRPr="00CC1EE0" w:rsidRDefault="00535F3B" w:rsidP="00A62BCC">
      <w:pPr>
        <w:spacing w:after="0" w:line="240" w:lineRule="auto"/>
        <w:ind w:left="-426" w:right="-574"/>
        <w:jc w:val="center"/>
        <w:rPr>
          <w:rFonts w:ascii="Times New Roman" w:hAnsi="Times New Roman" w:cs="Times New Roman"/>
          <w:b/>
          <w:bCs/>
          <w:sz w:val="24"/>
          <w:szCs w:val="24"/>
          <w:lang w:val="lv-LV"/>
        </w:rPr>
      </w:pPr>
      <w:r w:rsidRPr="00CC1EE0">
        <w:rPr>
          <w:rFonts w:ascii="Times New Roman" w:hAnsi="Times New Roman" w:cs="Times New Roman"/>
          <w:b/>
          <w:bCs/>
          <w:sz w:val="24"/>
          <w:szCs w:val="24"/>
          <w:lang w:val="lv-LV"/>
        </w:rPr>
        <w:t>Informatīvais ziņojums</w:t>
      </w:r>
    </w:p>
    <w:p w14:paraId="3E7DF33F" w14:textId="77777777" w:rsidR="00D52FA5" w:rsidRPr="00CC1EE0" w:rsidRDefault="00D52FA5" w:rsidP="00A62BCC">
      <w:pPr>
        <w:spacing w:after="0" w:line="240" w:lineRule="auto"/>
        <w:ind w:left="-426" w:right="-574"/>
        <w:jc w:val="center"/>
        <w:rPr>
          <w:rFonts w:ascii="Times New Roman" w:hAnsi="Times New Roman" w:cs="Times New Roman"/>
          <w:b/>
          <w:bCs/>
          <w:sz w:val="24"/>
          <w:szCs w:val="24"/>
          <w:lang w:val="lv-LV"/>
        </w:rPr>
      </w:pPr>
    </w:p>
    <w:p w14:paraId="0B3AB796" w14:textId="77777777" w:rsidR="00E172FC" w:rsidRPr="00CC1EE0" w:rsidRDefault="00535F3B" w:rsidP="00A62BCC">
      <w:pPr>
        <w:spacing w:after="0" w:line="240" w:lineRule="auto"/>
        <w:ind w:left="-426" w:right="-574"/>
        <w:jc w:val="center"/>
        <w:rPr>
          <w:rFonts w:ascii="Times New Roman" w:hAnsi="Times New Roman" w:cs="Times New Roman"/>
          <w:b/>
          <w:bCs/>
          <w:sz w:val="24"/>
          <w:szCs w:val="24"/>
          <w:lang w:val="lv-LV"/>
        </w:rPr>
      </w:pPr>
      <w:r w:rsidRPr="00CC1EE0">
        <w:rPr>
          <w:rFonts w:ascii="Times New Roman" w:hAnsi="Times New Roman" w:cs="Times New Roman"/>
          <w:b/>
          <w:bCs/>
          <w:sz w:val="24"/>
          <w:szCs w:val="24"/>
          <w:lang w:val="lv-LV"/>
        </w:rPr>
        <w:t>Par Nacionālo dabas atjaunošanas plānu</w:t>
      </w:r>
    </w:p>
    <w:p w14:paraId="1DD2B89C" w14:textId="7ACFA6B0" w:rsidR="00D77ECC" w:rsidRPr="00CC1EE0" w:rsidRDefault="00535F3B" w:rsidP="00A62BCC">
      <w:pPr>
        <w:spacing w:after="0" w:line="240" w:lineRule="auto"/>
        <w:ind w:left="-426" w:right="-574"/>
        <w:rPr>
          <w:rFonts w:ascii="Times New Roman" w:hAnsi="Times New Roman" w:cs="Times New Roman"/>
          <w:b/>
          <w:bCs/>
          <w:sz w:val="24"/>
          <w:szCs w:val="24"/>
          <w:lang w:val="lv-LV"/>
        </w:rPr>
      </w:pPr>
      <w:r w:rsidRPr="00CC1EE0">
        <w:rPr>
          <w:rFonts w:ascii="Times New Roman" w:hAnsi="Times New Roman" w:cs="Times New Roman"/>
          <w:sz w:val="24"/>
          <w:szCs w:val="24"/>
          <w:lang w:val="lv-LV"/>
        </w:rPr>
        <w:br/>
      </w:r>
      <w:r w:rsidR="00A110A4" w:rsidRPr="00CC1EE0">
        <w:rPr>
          <w:rFonts w:ascii="Times New Roman" w:hAnsi="Times New Roman" w:cs="Times New Roman"/>
          <w:b/>
          <w:bCs/>
          <w:sz w:val="24"/>
          <w:szCs w:val="24"/>
          <w:lang w:val="lv-LV"/>
        </w:rPr>
        <w:t>1. Ievads</w:t>
      </w:r>
    </w:p>
    <w:p w14:paraId="1AC5CD8F" w14:textId="1BCE064E" w:rsidR="00D77ECC" w:rsidRPr="00CC1EE0" w:rsidRDefault="00535F3B"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Informatīvais ziņojums “Par Nacionālo dabas atjaunošanas plānu” ir sagatavots, lai informētu Ministru kabinetu par </w:t>
      </w:r>
      <w:r w:rsidR="00913957" w:rsidRPr="00CC1EE0">
        <w:rPr>
          <w:rFonts w:ascii="Times New Roman" w:hAnsi="Times New Roman" w:cs="Times New Roman"/>
          <w:sz w:val="24"/>
          <w:szCs w:val="24"/>
          <w:lang w:val="lv-LV"/>
        </w:rPr>
        <w:t>N</w:t>
      </w:r>
      <w:r w:rsidR="006E4B93" w:rsidRPr="00CC1EE0">
        <w:rPr>
          <w:rFonts w:ascii="Times New Roman" w:hAnsi="Times New Roman" w:cs="Times New Roman"/>
          <w:sz w:val="24"/>
          <w:szCs w:val="24"/>
          <w:lang w:val="lv-LV"/>
        </w:rPr>
        <w:t xml:space="preserve">acionālā dabas atjaunošanas </w:t>
      </w:r>
      <w:r w:rsidRPr="00CC1EE0">
        <w:rPr>
          <w:rFonts w:ascii="Times New Roman" w:hAnsi="Times New Roman" w:cs="Times New Roman"/>
          <w:sz w:val="24"/>
          <w:szCs w:val="24"/>
          <w:lang w:val="lv-LV"/>
        </w:rPr>
        <w:t>plāna</w:t>
      </w:r>
      <w:r w:rsidR="006E4B93" w:rsidRPr="00CC1EE0">
        <w:rPr>
          <w:rFonts w:ascii="Times New Roman" w:hAnsi="Times New Roman" w:cs="Times New Roman"/>
          <w:sz w:val="24"/>
          <w:szCs w:val="24"/>
          <w:lang w:val="lv-LV"/>
        </w:rPr>
        <w:t xml:space="preserve"> (turpmāk</w:t>
      </w:r>
      <w:r w:rsidR="002F7188">
        <w:rPr>
          <w:rFonts w:ascii="Times New Roman" w:hAnsi="Times New Roman" w:cs="Times New Roman"/>
          <w:sz w:val="24"/>
          <w:szCs w:val="24"/>
          <w:lang w:val="lv-LV"/>
        </w:rPr>
        <w:t> </w:t>
      </w:r>
      <w:r w:rsidR="006E4B93" w:rsidRPr="00CC1EE0">
        <w:rPr>
          <w:rFonts w:ascii="Times New Roman" w:hAnsi="Times New Roman" w:cs="Times New Roman"/>
          <w:sz w:val="24"/>
          <w:szCs w:val="24"/>
          <w:lang w:val="lv-LV"/>
        </w:rPr>
        <w:t>–</w:t>
      </w:r>
      <w:r w:rsidR="002F7188">
        <w:rPr>
          <w:rFonts w:ascii="Times New Roman" w:hAnsi="Times New Roman" w:cs="Times New Roman"/>
          <w:sz w:val="24"/>
          <w:szCs w:val="24"/>
          <w:lang w:val="lv-LV"/>
        </w:rPr>
        <w:t> </w:t>
      </w:r>
      <w:r w:rsidR="000A64D6" w:rsidRPr="00CC1EE0">
        <w:rPr>
          <w:rFonts w:ascii="Times New Roman" w:hAnsi="Times New Roman" w:cs="Times New Roman"/>
          <w:sz w:val="24"/>
          <w:szCs w:val="24"/>
          <w:lang w:val="lv-LV"/>
        </w:rPr>
        <w:t>P</w:t>
      </w:r>
      <w:r w:rsidR="006E4B93" w:rsidRPr="00CC1EE0">
        <w:rPr>
          <w:rFonts w:ascii="Times New Roman" w:hAnsi="Times New Roman" w:cs="Times New Roman"/>
          <w:sz w:val="24"/>
          <w:szCs w:val="24"/>
          <w:lang w:val="lv-LV"/>
        </w:rPr>
        <w:t>lāns)</w:t>
      </w:r>
      <w:r w:rsidRPr="00CC1EE0">
        <w:rPr>
          <w:rFonts w:ascii="Times New Roman" w:hAnsi="Times New Roman" w:cs="Times New Roman"/>
          <w:sz w:val="24"/>
          <w:szCs w:val="24"/>
          <w:lang w:val="lv-LV"/>
        </w:rPr>
        <w:t xml:space="preserve"> izstrādes nepieciešamību, procesu, galvenajiem paredzētajiem </w:t>
      </w:r>
      <w:r w:rsidR="000739A3">
        <w:rPr>
          <w:rFonts w:ascii="Times New Roman" w:hAnsi="Times New Roman" w:cs="Times New Roman"/>
          <w:sz w:val="24"/>
          <w:szCs w:val="24"/>
          <w:lang w:val="lv-LV"/>
        </w:rPr>
        <w:t xml:space="preserve">ekosistēmu atjaunošanas </w:t>
      </w:r>
      <w:r w:rsidRPr="00CC1EE0">
        <w:rPr>
          <w:rFonts w:ascii="Times New Roman" w:hAnsi="Times New Roman" w:cs="Times New Roman"/>
          <w:sz w:val="24"/>
          <w:szCs w:val="24"/>
          <w:lang w:val="lv-LV"/>
        </w:rPr>
        <w:t>pasākumiem un turpmākajiem rīcības virzieniem.</w:t>
      </w:r>
    </w:p>
    <w:p w14:paraId="59DE958B" w14:textId="5068B008" w:rsidR="008267BC" w:rsidRPr="00CC1EE0" w:rsidRDefault="00876034"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P</w:t>
      </w:r>
      <w:r w:rsidR="00535F3B" w:rsidRPr="00CC1EE0">
        <w:rPr>
          <w:rFonts w:ascii="Times New Roman" w:hAnsi="Times New Roman" w:cs="Times New Roman"/>
          <w:sz w:val="24"/>
          <w:szCs w:val="24"/>
          <w:lang w:val="lv-LV"/>
        </w:rPr>
        <w:t>lāna izstrāde</w:t>
      </w:r>
      <w:r w:rsidR="00284DCB" w:rsidRPr="00CC1EE0">
        <w:rPr>
          <w:rFonts w:ascii="Times New Roman" w:hAnsi="Times New Roman" w:cs="Times New Roman"/>
          <w:sz w:val="24"/>
          <w:szCs w:val="24"/>
          <w:lang w:val="lv-LV"/>
        </w:rPr>
        <w:t>s pienākums</w:t>
      </w:r>
      <w:r w:rsidR="00535F3B" w:rsidRPr="00CC1EE0">
        <w:rPr>
          <w:rFonts w:ascii="Times New Roman" w:hAnsi="Times New Roman" w:cs="Times New Roman"/>
          <w:sz w:val="24"/>
          <w:szCs w:val="24"/>
          <w:lang w:val="lv-LV"/>
        </w:rPr>
        <w:t xml:space="preserve"> izriet no Eiropas Savienības</w:t>
      </w:r>
      <w:r w:rsidR="00475C3D" w:rsidRPr="00CC1EE0">
        <w:rPr>
          <w:rFonts w:ascii="Times New Roman" w:hAnsi="Times New Roman" w:cs="Times New Roman"/>
          <w:sz w:val="24"/>
          <w:szCs w:val="24"/>
          <w:lang w:val="lv-LV"/>
        </w:rPr>
        <w:t xml:space="preserve"> (turpmāk – ES)</w:t>
      </w:r>
      <w:r w:rsidR="00535F3B" w:rsidRPr="00CC1EE0">
        <w:rPr>
          <w:rFonts w:ascii="Times New Roman" w:hAnsi="Times New Roman" w:cs="Times New Roman"/>
          <w:sz w:val="24"/>
          <w:szCs w:val="24"/>
          <w:lang w:val="lv-LV"/>
        </w:rPr>
        <w:t xml:space="preserve"> tiesiskā regulējuma</w:t>
      </w:r>
      <w:r w:rsidR="000739A3">
        <w:rPr>
          <w:rFonts w:ascii="Times New Roman" w:hAnsi="Times New Roman" w:cs="Times New Roman"/>
          <w:sz w:val="24"/>
          <w:szCs w:val="24"/>
          <w:lang w:val="lv-LV"/>
        </w:rPr>
        <w:t> – </w:t>
      </w:r>
      <w:r w:rsidR="004365AA" w:rsidRPr="00CC1EE0">
        <w:rPr>
          <w:rFonts w:ascii="Times New Roman" w:hAnsi="Times New Roman" w:cs="Times New Roman"/>
          <w:sz w:val="24"/>
          <w:szCs w:val="24"/>
          <w:lang w:val="lv-LV"/>
        </w:rPr>
        <w:t xml:space="preserve">Eiropas Parlamenta un Padomes </w:t>
      </w:r>
      <w:r w:rsidR="000739A3" w:rsidRPr="00CC1EE0">
        <w:rPr>
          <w:rFonts w:ascii="Times New Roman" w:hAnsi="Times New Roman" w:cs="Times New Roman"/>
          <w:sz w:val="24"/>
          <w:szCs w:val="24"/>
          <w:lang w:val="lv-LV"/>
        </w:rPr>
        <w:t>2024. gada 24. jūnij</w:t>
      </w:r>
      <w:r w:rsidR="000739A3">
        <w:rPr>
          <w:rFonts w:ascii="Times New Roman" w:hAnsi="Times New Roman" w:cs="Times New Roman"/>
          <w:sz w:val="24"/>
          <w:szCs w:val="24"/>
          <w:lang w:val="lv-LV"/>
        </w:rPr>
        <w:t>a</w:t>
      </w:r>
      <w:r w:rsidR="000739A3" w:rsidRPr="00CC1EE0">
        <w:rPr>
          <w:rFonts w:ascii="Times New Roman" w:hAnsi="Times New Roman" w:cs="Times New Roman"/>
          <w:sz w:val="24"/>
          <w:szCs w:val="24"/>
          <w:lang w:val="lv-LV"/>
        </w:rPr>
        <w:t xml:space="preserve"> </w:t>
      </w:r>
      <w:r w:rsidR="004365AA" w:rsidRPr="00CC1EE0">
        <w:rPr>
          <w:rFonts w:ascii="Times New Roman" w:hAnsi="Times New Roman" w:cs="Times New Roman"/>
          <w:sz w:val="24"/>
          <w:szCs w:val="24"/>
          <w:lang w:val="lv-LV"/>
        </w:rPr>
        <w:t>Regul</w:t>
      </w:r>
      <w:r w:rsidR="00277FCA" w:rsidRPr="00CC1EE0">
        <w:rPr>
          <w:rFonts w:ascii="Times New Roman" w:hAnsi="Times New Roman" w:cs="Times New Roman"/>
          <w:sz w:val="24"/>
          <w:szCs w:val="24"/>
          <w:lang w:val="lv-LV"/>
        </w:rPr>
        <w:t>as</w:t>
      </w:r>
      <w:r w:rsidR="004365AA" w:rsidRPr="00CC1EE0">
        <w:rPr>
          <w:rFonts w:ascii="Times New Roman" w:hAnsi="Times New Roman" w:cs="Times New Roman"/>
          <w:sz w:val="24"/>
          <w:szCs w:val="24"/>
          <w:lang w:val="lv-LV"/>
        </w:rPr>
        <w:t xml:space="preserve"> (ES) 2024/1991  par dabas atjaunošanu un ar ko groza Regulu (ES) 2022/869</w:t>
      </w:r>
      <w:r w:rsidR="004A6D00" w:rsidRPr="00CC1EE0">
        <w:rPr>
          <w:rStyle w:val="FootnoteReference"/>
          <w:rFonts w:ascii="Times New Roman" w:hAnsi="Times New Roman" w:cs="Times New Roman"/>
          <w:sz w:val="24"/>
          <w:szCs w:val="24"/>
          <w:lang w:val="lv-LV"/>
        </w:rPr>
        <w:footnoteReference w:id="1"/>
      </w:r>
      <w:r w:rsidR="004A6D00" w:rsidRPr="00CC1EE0">
        <w:rPr>
          <w:rFonts w:ascii="Times New Roman" w:hAnsi="Times New Roman" w:cs="Times New Roman"/>
          <w:sz w:val="24"/>
          <w:szCs w:val="24"/>
          <w:lang w:val="lv-LV"/>
        </w:rPr>
        <w:t xml:space="preserve"> (turpmāk – Dabas regula)</w:t>
      </w:r>
      <w:r w:rsidR="001B5BAA" w:rsidRPr="00CC1EE0">
        <w:rPr>
          <w:rFonts w:ascii="Times New Roman" w:hAnsi="Times New Roman" w:cs="Times New Roman"/>
          <w:sz w:val="24"/>
          <w:szCs w:val="24"/>
          <w:lang w:val="lv-LV"/>
        </w:rPr>
        <w:t xml:space="preserve"> 14. un 15.panta</w:t>
      </w:r>
      <w:r w:rsidR="00535F3B" w:rsidRPr="00CC1EE0">
        <w:rPr>
          <w:rFonts w:ascii="Times New Roman" w:hAnsi="Times New Roman" w:cs="Times New Roman"/>
          <w:sz w:val="24"/>
          <w:szCs w:val="24"/>
          <w:lang w:val="lv-LV"/>
        </w:rPr>
        <w:t xml:space="preserve">. </w:t>
      </w:r>
      <w:r w:rsidR="008267BC" w:rsidRPr="00CC1EE0">
        <w:rPr>
          <w:rFonts w:ascii="Times New Roman" w:hAnsi="Times New Roman" w:cs="Times New Roman"/>
          <w:sz w:val="24"/>
          <w:szCs w:val="24"/>
          <w:lang w:val="lv-LV"/>
        </w:rPr>
        <w:t>Dabas regula</w:t>
      </w:r>
      <w:r w:rsidR="00106882" w:rsidRPr="00CC1EE0">
        <w:rPr>
          <w:rFonts w:ascii="Times New Roman" w:hAnsi="Times New Roman" w:cs="Times New Roman"/>
          <w:sz w:val="24"/>
          <w:szCs w:val="24"/>
          <w:lang w:val="lv-LV"/>
        </w:rPr>
        <w:t>s</w:t>
      </w:r>
      <w:r w:rsidR="008267BC" w:rsidRPr="00CC1EE0">
        <w:rPr>
          <w:rFonts w:ascii="Times New Roman" w:hAnsi="Times New Roman" w:cs="Times New Roman"/>
          <w:sz w:val="24"/>
          <w:szCs w:val="24"/>
          <w:lang w:val="lv-LV"/>
        </w:rPr>
        <w:t xml:space="preserve"> mērķis ir atjaunot degradētās ekosistēmas </w:t>
      </w:r>
      <w:r w:rsidR="008C0F23" w:rsidRPr="00CC1EE0">
        <w:rPr>
          <w:rFonts w:ascii="Times New Roman" w:hAnsi="Times New Roman" w:cs="Times New Roman"/>
          <w:sz w:val="24"/>
          <w:szCs w:val="24"/>
          <w:lang w:val="lv-LV"/>
        </w:rPr>
        <w:t>ES</w:t>
      </w:r>
      <w:r w:rsidR="008267BC" w:rsidRPr="00CC1EE0">
        <w:rPr>
          <w:rFonts w:ascii="Times New Roman" w:hAnsi="Times New Roman" w:cs="Times New Roman"/>
          <w:sz w:val="24"/>
          <w:szCs w:val="24"/>
          <w:lang w:val="lv-LV"/>
        </w:rPr>
        <w:t>, lai uzlabotu bioloģisko daudzveidību, stiprinātu ekosistēmu sniegtos pakalpojumus</w:t>
      </w:r>
      <w:r w:rsidR="00332E1F" w:rsidRPr="00CC1EE0">
        <w:rPr>
          <w:rFonts w:ascii="Times New Roman" w:hAnsi="Times New Roman" w:cs="Times New Roman"/>
          <w:sz w:val="24"/>
          <w:szCs w:val="24"/>
          <w:lang w:val="lv-LV"/>
        </w:rPr>
        <w:t xml:space="preserve">, </w:t>
      </w:r>
      <w:r w:rsidR="008267BC" w:rsidRPr="00CC1EE0">
        <w:rPr>
          <w:rFonts w:ascii="Times New Roman" w:hAnsi="Times New Roman" w:cs="Times New Roman"/>
          <w:sz w:val="24"/>
          <w:szCs w:val="24"/>
          <w:lang w:val="lv-LV"/>
        </w:rPr>
        <w:t>veicinātu klimata pārmaiņu mazināšanu un pielāgošanos tām.</w:t>
      </w:r>
      <w:r w:rsidR="00BC0201" w:rsidRPr="00CC1EE0">
        <w:rPr>
          <w:rFonts w:ascii="Times New Roman" w:hAnsi="Times New Roman" w:cs="Times New Roman"/>
          <w:sz w:val="24"/>
          <w:szCs w:val="24"/>
          <w:lang w:val="lv-LV"/>
        </w:rPr>
        <w:t xml:space="preserve"> </w:t>
      </w:r>
      <w:r w:rsidR="002336D4" w:rsidRPr="00CC1EE0">
        <w:rPr>
          <w:rFonts w:ascii="Times New Roman" w:hAnsi="Times New Roman" w:cs="Times New Roman"/>
          <w:sz w:val="24"/>
          <w:szCs w:val="24"/>
          <w:lang w:val="lv-LV"/>
        </w:rPr>
        <w:t xml:space="preserve">Vienlaikus </w:t>
      </w:r>
      <w:r w:rsidR="00BB0A1E" w:rsidRPr="00CC1EE0">
        <w:rPr>
          <w:rFonts w:ascii="Times New Roman" w:hAnsi="Times New Roman" w:cs="Times New Roman"/>
          <w:sz w:val="24"/>
          <w:szCs w:val="24"/>
          <w:lang w:val="lv-LV"/>
        </w:rPr>
        <w:t xml:space="preserve">Dabas </w:t>
      </w:r>
      <w:r w:rsidR="000E75B0" w:rsidRPr="00CC1EE0">
        <w:rPr>
          <w:rFonts w:ascii="Times New Roman" w:hAnsi="Times New Roman" w:cs="Times New Roman"/>
          <w:sz w:val="24"/>
          <w:szCs w:val="24"/>
          <w:lang w:val="lv-LV"/>
        </w:rPr>
        <w:t>regula</w:t>
      </w:r>
      <w:r w:rsidR="002336D4" w:rsidRPr="00CC1EE0">
        <w:rPr>
          <w:rFonts w:ascii="Times New Roman" w:hAnsi="Times New Roman" w:cs="Times New Roman"/>
          <w:sz w:val="24"/>
          <w:szCs w:val="24"/>
          <w:lang w:val="lv-LV"/>
        </w:rPr>
        <w:t xml:space="preserve"> paredz</w:t>
      </w:r>
      <w:r w:rsidR="000E75B0" w:rsidRPr="00CC1EE0">
        <w:rPr>
          <w:rFonts w:ascii="Times New Roman" w:hAnsi="Times New Roman" w:cs="Times New Roman"/>
          <w:sz w:val="24"/>
          <w:szCs w:val="24"/>
          <w:lang w:val="lv-LV"/>
        </w:rPr>
        <w:t xml:space="preserve"> </w:t>
      </w:r>
      <w:r w:rsidR="007629AE" w:rsidRPr="00CC1EE0">
        <w:rPr>
          <w:rFonts w:ascii="Times New Roman" w:hAnsi="Times New Roman" w:cs="Times New Roman"/>
          <w:sz w:val="24"/>
          <w:szCs w:val="24"/>
          <w:lang w:val="lv-LV"/>
        </w:rPr>
        <w:t>pienākumu nodrošināt</w:t>
      </w:r>
      <w:r w:rsidR="000E75B0" w:rsidRPr="00CC1EE0">
        <w:rPr>
          <w:rFonts w:ascii="Times New Roman" w:hAnsi="Times New Roman" w:cs="Times New Roman"/>
          <w:sz w:val="24"/>
          <w:szCs w:val="24"/>
          <w:lang w:val="lv-LV"/>
        </w:rPr>
        <w:t xml:space="preserve">, ka dabas stāvoklis ilgtermiņā uzlabojas, </w:t>
      </w:r>
      <w:r w:rsidR="00A03792" w:rsidRPr="00CC1EE0">
        <w:rPr>
          <w:rFonts w:ascii="Times New Roman" w:hAnsi="Times New Roman" w:cs="Times New Roman"/>
          <w:sz w:val="24"/>
          <w:szCs w:val="24"/>
          <w:lang w:val="lv-LV"/>
        </w:rPr>
        <w:t>nepieļaujot</w:t>
      </w:r>
      <w:r w:rsidR="000E75B0" w:rsidRPr="00CC1EE0">
        <w:rPr>
          <w:rFonts w:ascii="Times New Roman" w:hAnsi="Times New Roman" w:cs="Times New Roman"/>
          <w:sz w:val="24"/>
          <w:szCs w:val="24"/>
          <w:lang w:val="lv-LV"/>
        </w:rPr>
        <w:t xml:space="preserve"> turpmāk</w:t>
      </w:r>
      <w:r w:rsidR="00A03792" w:rsidRPr="00CC1EE0">
        <w:rPr>
          <w:rFonts w:ascii="Times New Roman" w:hAnsi="Times New Roman" w:cs="Times New Roman"/>
          <w:sz w:val="24"/>
          <w:szCs w:val="24"/>
          <w:lang w:val="lv-LV"/>
        </w:rPr>
        <w:t>u</w:t>
      </w:r>
      <w:r w:rsidR="000E75B0" w:rsidRPr="00CC1EE0">
        <w:rPr>
          <w:rFonts w:ascii="Times New Roman" w:hAnsi="Times New Roman" w:cs="Times New Roman"/>
          <w:sz w:val="24"/>
          <w:szCs w:val="24"/>
          <w:lang w:val="lv-LV"/>
        </w:rPr>
        <w:t xml:space="preserve"> dabas vērtību samazinājum</w:t>
      </w:r>
      <w:r w:rsidR="00A03792" w:rsidRPr="00CC1EE0">
        <w:rPr>
          <w:rFonts w:ascii="Times New Roman" w:hAnsi="Times New Roman" w:cs="Times New Roman"/>
          <w:sz w:val="24"/>
          <w:szCs w:val="24"/>
          <w:lang w:val="lv-LV"/>
        </w:rPr>
        <w:t>u</w:t>
      </w:r>
      <w:r w:rsidR="000E75B0" w:rsidRPr="00CC1EE0">
        <w:rPr>
          <w:rFonts w:ascii="Times New Roman" w:hAnsi="Times New Roman" w:cs="Times New Roman"/>
          <w:sz w:val="24"/>
          <w:szCs w:val="24"/>
          <w:lang w:val="lv-LV"/>
        </w:rPr>
        <w:t>.</w:t>
      </w:r>
      <w:r w:rsidR="00603DC5" w:rsidRPr="00CC1EE0">
        <w:rPr>
          <w:rFonts w:ascii="Times New Roman" w:hAnsi="Times New Roman" w:cs="Times New Roman"/>
          <w:sz w:val="24"/>
          <w:szCs w:val="24"/>
          <w:lang w:val="lv-LV"/>
        </w:rPr>
        <w:t xml:space="preserve"> </w:t>
      </w:r>
      <w:r w:rsidR="008267BC" w:rsidRPr="00CC1EE0">
        <w:rPr>
          <w:rFonts w:ascii="Times New Roman" w:hAnsi="Times New Roman" w:cs="Times New Roman"/>
          <w:sz w:val="24"/>
          <w:szCs w:val="24"/>
          <w:lang w:val="lv-LV"/>
        </w:rPr>
        <w:t xml:space="preserve">Galvenie </w:t>
      </w:r>
      <w:r w:rsidR="00413852" w:rsidRPr="00CC1EE0">
        <w:rPr>
          <w:rFonts w:ascii="Times New Roman" w:hAnsi="Times New Roman" w:cs="Times New Roman"/>
          <w:sz w:val="24"/>
          <w:szCs w:val="24"/>
          <w:lang w:val="lv-LV"/>
        </w:rPr>
        <w:t>Dabas regul</w:t>
      </w:r>
      <w:r w:rsidR="00603DC5" w:rsidRPr="00CC1EE0">
        <w:rPr>
          <w:rFonts w:ascii="Times New Roman" w:hAnsi="Times New Roman" w:cs="Times New Roman"/>
          <w:sz w:val="24"/>
          <w:szCs w:val="24"/>
          <w:lang w:val="lv-LV"/>
        </w:rPr>
        <w:t>ā</w:t>
      </w:r>
      <w:r w:rsidR="00BC521D" w:rsidRPr="00CC1EE0">
        <w:rPr>
          <w:rFonts w:ascii="Times New Roman" w:hAnsi="Times New Roman" w:cs="Times New Roman"/>
          <w:sz w:val="24"/>
          <w:szCs w:val="24"/>
          <w:lang w:val="lv-LV"/>
        </w:rPr>
        <w:t xml:space="preserve"> </w:t>
      </w:r>
      <w:r w:rsidR="00A6715E" w:rsidRPr="00CC1EE0">
        <w:rPr>
          <w:rFonts w:ascii="Times New Roman" w:hAnsi="Times New Roman" w:cs="Times New Roman"/>
          <w:sz w:val="24"/>
          <w:szCs w:val="24"/>
          <w:lang w:val="lv-LV"/>
        </w:rPr>
        <w:t xml:space="preserve">noteiktie </w:t>
      </w:r>
      <w:r w:rsidR="008267BC" w:rsidRPr="00CC1EE0">
        <w:rPr>
          <w:rFonts w:ascii="Times New Roman" w:hAnsi="Times New Roman" w:cs="Times New Roman"/>
          <w:sz w:val="24"/>
          <w:szCs w:val="24"/>
          <w:lang w:val="lv-LV"/>
        </w:rPr>
        <w:t>uzdevumi</w:t>
      </w:r>
      <w:r w:rsidR="00BC0201" w:rsidRPr="00CC1EE0">
        <w:rPr>
          <w:rFonts w:ascii="Times New Roman" w:hAnsi="Times New Roman" w:cs="Times New Roman"/>
          <w:sz w:val="24"/>
          <w:szCs w:val="24"/>
          <w:lang w:val="lv-LV"/>
        </w:rPr>
        <w:t xml:space="preserve"> mērķa sasniegšanai</w:t>
      </w:r>
      <w:r w:rsidR="008267BC" w:rsidRPr="00CC1EE0">
        <w:rPr>
          <w:rFonts w:ascii="Times New Roman" w:hAnsi="Times New Roman" w:cs="Times New Roman"/>
          <w:sz w:val="24"/>
          <w:szCs w:val="24"/>
          <w:lang w:val="lv-LV"/>
        </w:rPr>
        <w:t>:</w:t>
      </w:r>
    </w:p>
    <w:p w14:paraId="04F0C7CA" w14:textId="64C64268" w:rsidR="008267BC" w:rsidRPr="00CC1EE0" w:rsidRDefault="000B58D3" w:rsidP="00A62BCC">
      <w:pPr>
        <w:pStyle w:val="ListParagraph"/>
        <w:numPr>
          <w:ilvl w:val="0"/>
          <w:numId w:val="18"/>
        </w:numPr>
        <w:spacing w:after="0" w:line="240" w:lineRule="auto"/>
        <w:ind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līdz 2030. gadam ES </w:t>
      </w:r>
      <w:r w:rsidR="008267BC" w:rsidRPr="00CC1EE0">
        <w:rPr>
          <w:rFonts w:ascii="Times New Roman" w:hAnsi="Times New Roman" w:cs="Times New Roman"/>
          <w:sz w:val="24"/>
          <w:szCs w:val="24"/>
          <w:lang w:val="lv-LV"/>
        </w:rPr>
        <w:t>atjaunot vismaz 20% sauszemes un jūras teritoriju;</w:t>
      </w:r>
    </w:p>
    <w:p w14:paraId="242D3F4A" w14:textId="77777777" w:rsidR="008267BC" w:rsidRPr="00CC1EE0" w:rsidRDefault="008267BC" w:rsidP="00A62BCC">
      <w:pPr>
        <w:pStyle w:val="ListParagraph"/>
        <w:numPr>
          <w:ilvl w:val="0"/>
          <w:numId w:val="18"/>
        </w:numPr>
        <w:spacing w:after="0" w:line="240" w:lineRule="auto"/>
        <w:ind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līdz 2050. gadam panākt visu degradēto ekosistēmu atjaunošanu;</w:t>
      </w:r>
    </w:p>
    <w:p w14:paraId="76E1C87B" w14:textId="77777777" w:rsidR="008267BC" w:rsidRPr="00CC1EE0" w:rsidRDefault="008267BC" w:rsidP="00A62BCC">
      <w:pPr>
        <w:pStyle w:val="ListParagraph"/>
        <w:numPr>
          <w:ilvl w:val="0"/>
          <w:numId w:val="18"/>
        </w:numPr>
        <w:spacing w:after="0" w:line="240" w:lineRule="auto"/>
        <w:ind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uzlabot bioloģisko daudzveidību, tostarp sugu un dzīvotņu stāvokli;</w:t>
      </w:r>
    </w:p>
    <w:p w14:paraId="4ED50547" w14:textId="61961A16" w:rsidR="008267BC" w:rsidRPr="00CC1EE0" w:rsidRDefault="008267BC" w:rsidP="00A62BCC">
      <w:pPr>
        <w:pStyle w:val="ListParagraph"/>
        <w:numPr>
          <w:ilvl w:val="0"/>
          <w:numId w:val="18"/>
        </w:numPr>
        <w:spacing w:after="0" w:line="240" w:lineRule="auto"/>
        <w:ind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palielināt pilsētu zaļo infrastruktūru</w:t>
      </w:r>
      <w:r w:rsidR="009060FC" w:rsidRPr="00CC1EE0">
        <w:rPr>
          <w:rFonts w:ascii="Times New Roman" w:hAnsi="Times New Roman" w:cs="Times New Roman"/>
          <w:sz w:val="24"/>
          <w:szCs w:val="24"/>
          <w:lang w:val="lv-LV"/>
        </w:rPr>
        <w:t>;</w:t>
      </w:r>
    </w:p>
    <w:p w14:paraId="5D385287" w14:textId="55A08C27" w:rsidR="008267BC" w:rsidRPr="00CC1EE0" w:rsidRDefault="008267BC" w:rsidP="00A62BCC">
      <w:pPr>
        <w:pStyle w:val="ListParagraph"/>
        <w:numPr>
          <w:ilvl w:val="0"/>
          <w:numId w:val="18"/>
        </w:numPr>
        <w:spacing w:after="0" w:line="240" w:lineRule="auto"/>
        <w:ind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samazināt klimata riskus.</w:t>
      </w:r>
    </w:p>
    <w:p w14:paraId="3F4E2D84" w14:textId="27451990" w:rsidR="00CF4C47" w:rsidRPr="00CC1EE0" w:rsidRDefault="00CF4C47"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Dabas regulas tvērums neaprobežojas tikai ar ES dabas direktīvās</w:t>
      </w:r>
      <w:r w:rsidR="002704C5">
        <w:rPr>
          <w:rFonts w:ascii="Times New Roman" w:hAnsi="Times New Roman" w:cs="Times New Roman"/>
          <w:sz w:val="24"/>
          <w:szCs w:val="24"/>
          <w:lang w:val="lv-LV"/>
        </w:rPr>
        <w:t> – </w:t>
      </w:r>
      <w:r w:rsidR="002704C5" w:rsidRPr="006A3FF6">
        <w:rPr>
          <w:rFonts w:ascii="Times New Roman" w:hAnsi="Times New Roman" w:cs="Times New Roman"/>
          <w:sz w:val="24"/>
          <w:szCs w:val="24"/>
          <w:lang w:val="lv-LV"/>
        </w:rPr>
        <w:t>Eiropas Parlamenta un Padomes 2009.</w:t>
      </w:r>
      <w:r w:rsidR="002704C5">
        <w:rPr>
          <w:rFonts w:ascii="Times New Roman" w:hAnsi="Times New Roman" w:cs="Times New Roman"/>
          <w:sz w:val="24"/>
          <w:szCs w:val="24"/>
          <w:lang w:val="lv-LV"/>
        </w:rPr>
        <w:t> </w:t>
      </w:r>
      <w:r w:rsidR="002704C5" w:rsidRPr="006A3FF6">
        <w:rPr>
          <w:rFonts w:ascii="Times New Roman" w:hAnsi="Times New Roman" w:cs="Times New Roman"/>
          <w:sz w:val="24"/>
          <w:szCs w:val="24"/>
          <w:lang w:val="lv-LV"/>
        </w:rPr>
        <w:t>gada 30.</w:t>
      </w:r>
      <w:r w:rsidR="002704C5">
        <w:rPr>
          <w:rFonts w:ascii="Times New Roman" w:hAnsi="Times New Roman" w:cs="Times New Roman"/>
          <w:sz w:val="24"/>
          <w:szCs w:val="24"/>
          <w:lang w:val="lv-LV"/>
        </w:rPr>
        <w:t> </w:t>
      </w:r>
      <w:r w:rsidR="002704C5" w:rsidRPr="006A3FF6">
        <w:rPr>
          <w:rFonts w:ascii="Times New Roman" w:hAnsi="Times New Roman" w:cs="Times New Roman"/>
          <w:sz w:val="24"/>
          <w:szCs w:val="24"/>
          <w:lang w:val="lv-LV"/>
        </w:rPr>
        <w:t>novembra direktīv</w:t>
      </w:r>
      <w:r w:rsidR="002704C5">
        <w:rPr>
          <w:rFonts w:ascii="Times New Roman" w:hAnsi="Times New Roman" w:cs="Times New Roman"/>
          <w:sz w:val="24"/>
          <w:szCs w:val="24"/>
          <w:lang w:val="lv-LV"/>
        </w:rPr>
        <w:t>ā</w:t>
      </w:r>
      <w:r w:rsidR="002704C5" w:rsidRPr="006A3FF6">
        <w:rPr>
          <w:rFonts w:ascii="Times New Roman" w:hAnsi="Times New Roman" w:cs="Times New Roman"/>
          <w:sz w:val="24"/>
          <w:szCs w:val="24"/>
          <w:lang w:val="lv-LV"/>
        </w:rPr>
        <w:t xml:space="preserve"> 2009/147/EK par savvaļas putnu aizsardzību </w:t>
      </w:r>
      <w:r w:rsidR="002704C5">
        <w:rPr>
          <w:rFonts w:ascii="Times New Roman" w:hAnsi="Times New Roman" w:cs="Times New Roman"/>
          <w:sz w:val="24"/>
          <w:szCs w:val="24"/>
          <w:lang w:val="lv-LV"/>
        </w:rPr>
        <w:t xml:space="preserve">un </w:t>
      </w:r>
      <w:r w:rsidR="002704C5" w:rsidRPr="00F56A4F">
        <w:rPr>
          <w:rFonts w:ascii="Times New Roman" w:hAnsi="Times New Roman" w:cs="Times New Roman"/>
          <w:sz w:val="24"/>
          <w:szCs w:val="24"/>
          <w:lang w:val="lv-LV"/>
        </w:rPr>
        <w:t>Padomes 1992. gada 21. maija direktīv</w:t>
      </w:r>
      <w:r w:rsidR="002704C5">
        <w:rPr>
          <w:rFonts w:ascii="Times New Roman" w:hAnsi="Times New Roman" w:cs="Times New Roman"/>
          <w:sz w:val="24"/>
          <w:szCs w:val="24"/>
          <w:lang w:val="lv-LV"/>
        </w:rPr>
        <w:t>ā</w:t>
      </w:r>
      <w:r w:rsidR="002704C5" w:rsidRPr="00F56A4F">
        <w:rPr>
          <w:rFonts w:ascii="Times New Roman" w:hAnsi="Times New Roman" w:cs="Times New Roman"/>
          <w:sz w:val="24"/>
          <w:szCs w:val="24"/>
          <w:lang w:val="lv-LV"/>
        </w:rPr>
        <w:t xml:space="preserve"> 92/43/EEK par dabisko dzīvotņu, savvaļas faunas un floras aizsardzību</w:t>
      </w:r>
      <w:r w:rsidR="002704C5" w:rsidRPr="00CC1EE0">
        <w:rPr>
          <w:rStyle w:val="FootnoteReference"/>
          <w:rFonts w:ascii="Times New Roman" w:hAnsi="Times New Roman" w:cs="Times New Roman"/>
          <w:sz w:val="24"/>
          <w:szCs w:val="24"/>
          <w:lang w:val="lv-LV"/>
        </w:rPr>
        <w:footnoteReference w:id="2"/>
      </w:r>
      <w:r w:rsidR="002704C5" w:rsidRPr="00CC1EE0">
        <w:rPr>
          <w:rFonts w:ascii="Times New Roman" w:hAnsi="Times New Roman" w:cs="Times New Roman"/>
          <w:sz w:val="24"/>
          <w:szCs w:val="24"/>
          <w:lang w:val="lv-LV"/>
        </w:rPr>
        <w:t xml:space="preserve"> </w:t>
      </w:r>
      <w:r w:rsidR="002704C5">
        <w:rPr>
          <w:rFonts w:ascii="Times New Roman" w:hAnsi="Times New Roman" w:cs="Times New Roman"/>
          <w:sz w:val="24"/>
          <w:szCs w:val="24"/>
          <w:lang w:val="lv-LV"/>
        </w:rPr>
        <w:t xml:space="preserve">(turpmāk – ES dabas direktīvas) </w:t>
      </w:r>
      <w:r w:rsidRPr="00CC1EE0">
        <w:rPr>
          <w:rFonts w:ascii="Times New Roman" w:hAnsi="Times New Roman" w:cs="Times New Roman"/>
          <w:sz w:val="24"/>
          <w:szCs w:val="24"/>
          <w:lang w:val="lv-LV"/>
        </w:rPr>
        <w:t>aizsargātajām sugām un biotopiem</w:t>
      </w:r>
      <w:r w:rsidR="002F7188">
        <w:rPr>
          <w:rFonts w:ascii="Times New Roman" w:hAnsi="Times New Roman" w:cs="Times New Roman"/>
          <w:sz w:val="24"/>
          <w:szCs w:val="24"/>
          <w:lang w:val="lv-LV"/>
        </w:rPr>
        <w:t> – </w:t>
      </w:r>
      <w:r w:rsidRPr="00CC1EE0">
        <w:rPr>
          <w:rFonts w:ascii="Times New Roman" w:hAnsi="Times New Roman" w:cs="Times New Roman"/>
          <w:sz w:val="24"/>
          <w:szCs w:val="24"/>
          <w:lang w:val="lv-LV"/>
        </w:rPr>
        <w:t>tā aptver arī plašākus ekosistēmu atjaunošanas pasākumus lauksaimniecības, meža un urbānajās teritorijās. Tāpēc Dabas regulas 4.–13. pantā ir noteikti konkrēti pienākumi dažādu ekosistēmu atjaunošanai.</w:t>
      </w:r>
    </w:p>
    <w:p w14:paraId="4F331B78" w14:textId="5EBCB03A" w:rsidR="0052493E" w:rsidRPr="00CC1EE0" w:rsidRDefault="009C68D9"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Dabas regula paredz starpposma mērķus ekosistēmu atjaunošanai līdz 2030., 2040. un 2050. gadam, nosakot konkrētus atjaunošanas apjomus un sasniedzamos rezultātus</w:t>
      </w:r>
      <w:r w:rsidR="007058DF" w:rsidRPr="00CC1EE0">
        <w:rPr>
          <w:rFonts w:ascii="Times New Roman" w:hAnsi="Times New Roman" w:cs="Times New Roman"/>
          <w:sz w:val="24"/>
          <w:szCs w:val="24"/>
          <w:lang w:val="lv-LV"/>
        </w:rPr>
        <w:t xml:space="preserve"> katrā no posmiem</w:t>
      </w:r>
      <w:r w:rsidRPr="00CC1EE0">
        <w:rPr>
          <w:rFonts w:ascii="Times New Roman" w:hAnsi="Times New Roman" w:cs="Times New Roman"/>
          <w:sz w:val="24"/>
          <w:szCs w:val="24"/>
          <w:lang w:val="lv-LV"/>
        </w:rPr>
        <w:t xml:space="preserve">. Atbilstoši </w:t>
      </w:r>
      <w:r w:rsidR="00FC294D" w:rsidRPr="00CC1EE0">
        <w:rPr>
          <w:rFonts w:ascii="Times New Roman" w:hAnsi="Times New Roman" w:cs="Times New Roman"/>
          <w:sz w:val="24"/>
          <w:szCs w:val="24"/>
          <w:lang w:val="lv-LV"/>
        </w:rPr>
        <w:t xml:space="preserve">Dabas </w:t>
      </w:r>
      <w:r w:rsidRPr="00CC1EE0">
        <w:rPr>
          <w:rFonts w:ascii="Times New Roman" w:hAnsi="Times New Roman" w:cs="Times New Roman"/>
          <w:sz w:val="24"/>
          <w:szCs w:val="24"/>
          <w:lang w:val="lv-LV"/>
        </w:rPr>
        <w:t>regulas 16.</w:t>
      </w:r>
      <w:r w:rsidR="00FC294D" w:rsidRPr="00CC1EE0">
        <w:rPr>
          <w:rFonts w:ascii="Times New Roman" w:hAnsi="Times New Roman" w:cs="Times New Roman"/>
          <w:sz w:val="24"/>
          <w:szCs w:val="24"/>
          <w:lang w:val="lv-LV"/>
        </w:rPr>
        <w:t> </w:t>
      </w:r>
      <w:r w:rsidRPr="00CC1EE0">
        <w:rPr>
          <w:rFonts w:ascii="Times New Roman" w:hAnsi="Times New Roman" w:cs="Times New Roman"/>
          <w:sz w:val="24"/>
          <w:szCs w:val="24"/>
          <w:lang w:val="lv-LV"/>
        </w:rPr>
        <w:t>pantam dalībvalstīm ir pienākums līdz 2026. gada 1. septembrim iesniegt Eiropas Komisijai Plāna projektu, kurā noteikta nacionālā pieeja šo mērķu sasniegšanai, tostarp paredzot konkrētus pasākumus ekosistēmu atjaunošanai.</w:t>
      </w:r>
      <w:r w:rsidR="000C09D9" w:rsidRPr="00CC1EE0">
        <w:rPr>
          <w:rFonts w:ascii="Times New Roman" w:hAnsi="Times New Roman" w:cs="Times New Roman"/>
          <w:sz w:val="24"/>
          <w:szCs w:val="24"/>
          <w:lang w:val="lv-LV"/>
        </w:rPr>
        <w:t xml:space="preserve"> </w:t>
      </w:r>
      <w:r w:rsidR="0052493E" w:rsidRPr="00CC1EE0">
        <w:rPr>
          <w:rFonts w:ascii="Times New Roman" w:hAnsi="Times New Roman" w:cs="Times New Roman"/>
          <w:sz w:val="24"/>
          <w:szCs w:val="24"/>
          <w:lang w:val="lv-LV"/>
        </w:rPr>
        <w:t xml:space="preserve">Atbilstoši </w:t>
      </w:r>
      <w:r w:rsidR="00C27BCF" w:rsidRPr="00C27BCF">
        <w:rPr>
          <w:rFonts w:ascii="Times New Roman" w:hAnsi="Times New Roman" w:cs="Times New Roman"/>
          <w:sz w:val="24"/>
          <w:szCs w:val="24"/>
          <w:lang w:val="lv-LV"/>
        </w:rPr>
        <w:t>Komisijas 2025. gada 19. maija īstenošanas regulai (ES) 2025/912, ar ko noteic Eiropas Parlamenta un Padomes Regulas (ES) 2024/1991 piemērošanas noteikumus par nacionālā atjaunošanas plāna vienotu formātu</w:t>
      </w:r>
      <w:r w:rsidR="00DD7F0B">
        <w:rPr>
          <w:rFonts w:ascii="Times New Roman" w:hAnsi="Times New Roman" w:cs="Times New Roman"/>
          <w:sz w:val="24"/>
          <w:szCs w:val="24"/>
          <w:lang w:val="lv-LV"/>
        </w:rPr>
        <w:t xml:space="preserve"> (turpmāk Īstenošanas regula</w:t>
      </w:r>
      <w:r w:rsidR="002152B8">
        <w:rPr>
          <w:rFonts w:ascii="Times New Roman" w:hAnsi="Times New Roman" w:cs="Times New Roman"/>
          <w:sz w:val="24"/>
          <w:szCs w:val="24"/>
          <w:lang w:val="lv-LV"/>
        </w:rPr>
        <w:t xml:space="preserve"> 2025/912)</w:t>
      </w:r>
      <w:r w:rsidR="0052493E" w:rsidRPr="00CC1EE0">
        <w:rPr>
          <w:rFonts w:ascii="Times New Roman" w:hAnsi="Times New Roman" w:cs="Times New Roman"/>
          <w:sz w:val="24"/>
          <w:szCs w:val="24"/>
          <w:lang w:val="lv-LV"/>
        </w:rPr>
        <w:t xml:space="preserve">, </w:t>
      </w:r>
      <w:r w:rsidR="00C27BCF">
        <w:rPr>
          <w:rFonts w:ascii="Times New Roman" w:hAnsi="Times New Roman" w:cs="Times New Roman"/>
          <w:sz w:val="24"/>
          <w:szCs w:val="24"/>
          <w:lang w:val="lv-LV"/>
        </w:rPr>
        <w:t>Plāna</w:t>
      </w:r>
      <w:r w:rsidR="0052493E" w:rsidRPr="00CC1EE0">
        <w:rPr>
          <w:rFonts w:ascii="Times New Roman" w:hAnsi="Times New Roman" w:cs="Times New Roman"/>
          <w:sz w:val="24"/>
          <w:szCs w:val="24"/>
          <w:lang w:val="lv-LV"/>
        </w:rPr>
        <w:t xml:space="preserve"> struktūra ir sadalīta trīs savstarpēji saistītās daļās – A, B un C daļā.</w:t>
      </w:r>
    </w:p>
    <w:p w14:paraId="76B1B19E" w14:textId="47C4FAB6" w:rsidR="0052493E" w:rsidRPr="00CC1EE0" w:rsidRDefault="003F1CF8"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b/>
          <w:bCs/>
          <w:sz w:val="24"/>
          <w:szCs w:val="24"/>
          <w:lang w:val="lv-LV"/>
        </w:rPr>
        <w:t>A daļa</w:t>
      </w:r>
      <w:r w:rsidRPr="00CC1EE0">
        <w:rPr>
          <w:rFonts w:ascii="Times New Roman" w:hAnsi="Times New Roman" w:cs="Times New Roman"/>
          <w:sz w:val="24"/>
          <w:szCs w:val="24"/>
          <w:lang w:val="lv-LV"/>
        </w:rPr>
        <w:t xml:space="preserve"> nosaka </w:t>
      </w:r>
      <w:r w:rsidR="007C02AA" w:rsidRPr="00CC1EE0">
        <w:rPr>
          <w:rFonts w:ascii="Times New Roman" w:hAnsi="Times New Roman" w:cs="Times New Roman"/>
          <w:sz w:val="24"/>
          <w:szCs w:val="24"/>
          <w:lang w:val="lv-LV"/>
        </w:rPr>
        <w:t>P</w:t>
      </w:r>
      <w:r w:rsidRPr="00CC1EE0">
        <w:rPr>
          <w:rFonts w:ascii="Times New Roman" w:hAnsi="Times New Roman" w:cs="Times New Roman"/>
          <w:sz w:val="24"/>
          <w:szCs w:val="24"/>
          <w:lang w:val="lv-LV"/>
        </w:rPr>
        <w:t>lāna vispārējo ietvaru un pamatojumu</w:t>
      </w:r>
      <w:r w:rsidR="00EB419C" w:rsidRPr="00CC1EE0">
        <w:rPr>
          <w:rFonts w:ascii="Times New Roman" w:hAnsi="Times New Roman" w:cs="Times New Roman"/>
          <w:sz w:val="24"/>
          <w:szCs w:val="24"/>
          <w:lang w:val="lv-LV"/>
        </w:rPr>
        <w:t xml:space="preserve">. </w:t>
      </w:r>
      <w:r w:rsidR="0052493E" w:rsidRPr="00CC1EE0">
        <w:rPr>
          <w:rFonts w:ascii="Times New Roman" w:hAnsi="Times New Roman" w:cs="Times New Roman"/>
          <w:sz w:val="24"/>
          <w:szCs w:val="24"/>
          <w:lang w:val="lv-LV"/>
        </w:rPr>
        <w:t xml:space="preserve">Tajā aprakstīta </w:t>
      </w:r>
      <w:r w:rsidR="007C02AA" w:rsidRPr="00CC1EE0">
        <w:rPr>
          <w:rFonts w:ascii="Times New Roman" w:hAnsi="Times New Roman" w:cs="Times New Roman"/>
          <w:sz w:val="24"/>
          <w:szCs w:val="24"/>
          <w:lang w:val="lv-LV"/>
        </w:rPr>
        <w:t>P</w:t>
      </w:r>
      <w:r w:rsidR="0052493E" w:rsidRPr="00CC1EE0">
        <w:rPr>
          <w:rFonts w:ascii="Times New Roman" w:hAnsi="Times New Roman" w:cs="Times New Roman"/>
          <w:sz w:val="24"/>
          <w:szCs w:val="24"/>
          <w:lang w:val="lv-LV"/>
        </w:rPr>
        <w:t>lāna izstrādes pieeja, kā arī skaidrota sabiedrības un ieinteresēto pušu iesaiste plāna sagatavošanā</w:t>
      </w:r>
      <w:r w:rsidR="00FC3014" w:rsidRPr="00CC1EE0">
        <w:rPr>
          <w:rFonts w:ascii="Times New Roman" w:hAnsi="Times New Roman" w:cs="Times New Roman"/>
          <w:sz w:val="24"/>
          <w:szCs w:val="24"/>
          <w:lang w:val="lv-LV"/>
        </w:rPr>
        <w:t xml:space="preserve">, </w:t>
      </w:r>
      <w:r w:rsidR="0052493E" w:rsidRPr="00CC1EE0">
        <w:rPr>
          <w:rFonts w:ascii="Times New Roman" w:hAnsi="Times New Roman" w:cs="Times New Roman"/>
          <w:sz w:val="24"/>
          <w:szCs w:val="24"/>
          <w:lang w:val="lv-LV"/>
        </w:rPr>
        <w:t xml:space="preserve">sasaiste ar citām politikas jomām </w:t>
      </w:r>
      <w:r w:rsidR="004E26E9" w:rsidRPr="00CC1EE0">
        <w:rPr>
          <w:rFonts w:ascii="Times New Roman" w:hAnsi="Times New Roman" w:cs="Times New Roman"/>
          <w:sz w:val="24"/>
          <w:szCs w:val="24"/>
          <w:lang w:val="lv-LV"/>
        </w:rPr>
        <w:t>(</w:t>
      </w:r>
      <w:r w:rsidR="0052493E" w:rsidRPr="00CC1EE0">
        <w:rPr>
          <w:rFonts w:ascii="Times New Roman" w:hAnsi="Times New Roman" w:cs="Times New Roman"/>
          <w:sz w:val="24"/>
          <w:szCs w:val="24"/>
          <w:lang w:val="lv-LV"/>
        </w:rPr>
        <w:t>piemēram, klimata, lauksaimniecības, mežsaimniecības</w:t>
      </w:r>
      <w:r w:rsidR="004E26E9" w:rsidRPr="00CC1EE0">
        <w:rPr>
          <w:rFonts w:ascii="Times New Roman" w:hAnsi="Times New Roman" w:cs="Times New Roman"/>
          <w:sz w:val="24"/>
          <w:szCs w:val="24"/>
          <w:lang w:val="lv-LV"/>
        </w:rPr>
        <w:t>)</w:t>
      </w:r>
      <w:r w:rsidR="0052493E" w:rsidRPr="00CC1EE0">
        <w:rPr>
          <w:rFonts w:ascii="Times New Roman" w:hAnsi="Times New Roman" w:cs="Times New Roman"/>
          <w:sz w:val="24"/>
          <w:szCs w:val="24"/>
          <w:lang w:val="lv-LV"/>
        </w:rPr>
        <w:t xml:space="preserve">, kā arī sniegts kopējais izvērtējums par </w:t>
      </w:r>
      <w:r w:rsidR="009C609C" w:rsidRPr="00CC1EE0">
        <w:rPr>
          <w:rFonts w:ascii="Times New Roman" w:hAnsi="Times New Roman" w:cs="Times New Roman"/>
          <w:sz w:val="24"/>
          <w:szCs w:val="24"/>
          <w:lang w:val="lv-LV"/>
        </w:rPr>
        <w:t>P</w:t>
      </w:r>
      <w:r w:rsidR="0052493E" w:rsidRPr="00CC1EE0">
        <w:rPr>
          <w:rFonts w:ascii="Times New Roman" w:hAnsi="Times New Roman" w:cs="Times New Roman"/>
          <w:sz w:val="24"/>
          <w:szCs w:val="24"/>
          <w:lang w:val="lv-LV"/>
        </w:rPr>
        <w:t>lāna ieguldījumu dabas atjaunošanas mērķu sasniegšanā</w:t>
      </w:r>
      <w:r w:rsidR="00706C27" w:rsidRPr="00CC1EE0">
        <w:rPr>
          <w:rFonts w:ascii="Times New Roman" w:hAnsi="Times New Roman" w:cs="Times New Roman"/>
          <w:sz w:val="24"/>
          <w:szCs w:val="24"/>
          <w:lang w:val="lv-LV"/>
        </w:rPr>
        <w:t xml:space="preserve"> un tam</w:t>
      </w:r>
      <w:r w:rsidR="0052493E" w:rsidRPr="00CC1EE0">
        <w:rPr>
          <w:rFonts w:ascii="Times New Roman" w:hAnsi="Times New Roman" w:cs="Times New Roman"/>
          <w:sz w:val="24"/>
          <w:szCs w:val="24"/>
          <w:lang w:val="lv-LV"/>
        </w:rPr>
        <w:t xml:space="preserve"> </w:t>
      </w:r>
      <w:r w:rsidR="00706C27" w:rsidRPr="00CC1EE0">
        <w:rPr>
          <w:rFonts w:ascii="Times New Roman" w:hAnsi="Times New Roman" w:cs="Times New Roman"/>
          <w:sz w:val="24"/>
          <w:szCs w:val="24"/>
          <w:lang w:val="lv-LV"/>
        </w:rPr>
        <w:t>nepieciešamo finansējumu.</w:t>
      </w:r>
    </w:p>
    <w:p w14:paraId="38F63806" w14:textId="53D15DAB" w:rsidR="00AE078E" w:rsidRPr="00CC1EE0" w:rsidRDefault="0052493E"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b/>
          <w:bCs/>
          <w:sz w:val="24"/>
          <w:szCs w:val="24"/>
          <w:lang w:val="lv-LV"/>
        </w:rPr>
        <w:t>B daļ</w:t>
      </w:r>
      <w:r w:rsidR="007B75B7" w:rsidRPr="00CC1EE0">
        <w:rPr>
          <w:rFonts w:ascii="Times New Roman" w:hAnsi="Times New Roman" w:cs="Times New Roman"/>
          <w:b/>
          <w:bCs/>
          <w:sz w:val="24"/>
          <w:szCs w:val="24"/>
          <w:lang w:val="lv-LV"/>
        </w:rPr>
        <w:t>ā</w:t>
      </w:r>
      <w:r w:rsidRPr="00CC1EE0">
        <w:rPr>
          <w:rFonts w:ascii="Times New Roman" w:hAnsi="Times New Roman" w:cs="Times New Roman"/>
          <w:sz w:val="24"/>
          <w:szCs w:val="24"/>
          <w:lang w:val="lv-LV"/>
        </w:rPr>
        <w:t xml:space="preserve"> </w:t>
      </w:r>
      <w:r w:rsidR="00A764FB" w:rsidRPr="00CC1EE0">
        <w:rPr>
          <w:rFonts w:ascii="Times New Roman" w:hAnsi="Times New Roman" w:cs="Times New Roman"/>
          <w:sz w:val="24"/>
          <w:szCs w:val="24"/>
          <w:lang w:val="lv-LV"/>
        </w:rPr>
        <w:t xml:space="preserve">tiek </w:t>
      </w:r>
      <w:r w:rsidR="0035071D" w:rsidRPr="00CC1EE0">
        <w:rPr>
          <w:rFonts w:ascii="Times New Roman" w:hAnsi="Times New Roman" w:cs="Times New Roman"/>
          <w:sz w:val="24"/>
          <w:szCs w:val="24"/>
          <w:lang w:val="lv-LV"/>
        </w:rPr>
        <w:t xml:space="preserve">precizēta </w:t>
      </w:r>
      <w:r w:rsidR="00A764FB" w:rsidRPr="00CC1EE0">
        <w:rPr>
          <w:rFonts w:ascii="Times New Roman" w:hAnsi="Times New Roman" w:cs="Times New Roman"/>
          <w:sz w:val="24"/>
          <w:szCs w:val="24"/>
          <w:lang w:val="lv-LV"/>
        </w:rPr>
        <w:t>nacionālā pieeja Dabas regul</w:t>
      </w:r>
      <w:r w:rsidR="00911D3A">
        <w:rPr>
          <w:rFonts w:ascii="Times New Roman" w:hAnsi="Times New Roman" w:cs="Times New Roman"/>
          <w:sz w:val="24"/>
          <w:szCs w:val="24"/>
          <w:lang w:val="lv-LV"/>
        </w:rPr>
        <w:t>as atsevišķos pantos</w:t>
      </w:r>
      <w:r w:rsidRPr="00CC1EE0">
        <w:rPr>
          <w:rFonts w:ascii="Times New Roman" w:hAnsi="Times New Roman" w:cs="Times New Roman"/>
          <w:sz w:val="24"/>
          <w:szCs w:val="24"/>
          <w:lang w:val="lv-LV"/>
        </w:rPr>
        <w:t xml:space="preserve"> noteikto</w:t>
      </w:r>
      <w:r w:rsidR="00911D3A">
        <w:rPr>
          <w:rFonts w:ascii="Times New Roman" w:hAnsi="Times New Roman" w:cs="Times New Roman"/>
          <w:sz w:val="24"/>
          <w:szCs w:val="24"/>
          <w:lang w:val="lv-LV"/>
        </w:rPr>
        <w:t xml:space="preserve"> atjaunošanas</w:t>
      </w:r>
      <w:r w:rsidRPr="00CC1EE0">
        <w:rPr>
          <w:rFonts w:ascii="Times New Roman" w:hAnsi="Times New Roman" w:cs="Times New Roman"/>
          <w:sz w:val="24"/>
          <w:szCs w:val="24"/>
          <w:lang w:val="lv-LV"/>
        </w:rPr>
        <w:t xml:space="preserve"> </w:t>
      </w:r>
      <w:r w:rsidR="000461C5" w:rsidRPr="00CC1EE0">
        <w:rPr>
          <w:rFonts w:ascii="Times New Roman" w:hAnsi="Times New Roman" w:cs="Times New Roman"/>
          <w:sz w:val="24"/>
          <w:szCs w:val="24"/>
          <w:lang w:val="lv-LV"/>
        </w:rPr>
        <w:t xml:space="preserve">mērķu </w:t>
      </w:r>
      <w:r w:rsidR="00911D3A">
        <w:rPr>
          <w:rFonts w:ascii="Times New Roman" w:hAnsi="Times New Roman" w:cs="Times New Roman"/>
          <w:sz w:val="24"/>
          <w:szCs w:val="24"/>
          <w:lang w:val="lv-LV"/>
        </w:rPr>
        <w:t xml:space="preserve">un pienākumu </w:t>
      </w:r>
      <w:r w:rsidRPr="00CC1EE0">
        <w:rPr>
          <w:rFonts w:ascii="Times New Roman" w:hAnsi="Times New Roman" w:cs="Times New Roman"/>
          <w:sz w:val="24"/>
          <w:szCs w:val="24"/>
          <w:lang w:val="lv-LV"/>
        </w:rPr>
        <w:t>izpilde</w:t>
      </w:r>
      <w:r w:rsidR="00A764FB" w:rsidRPr="00CC1EE0">
        <w:rPr>
          <w:rFonts w:ascii="Times New Roman" w:hAnsi="Times New Roman" w:cs="Times New Roman"/>
          <w:sz w:val="24"/>
          <w:szCs w:val="24"/>
          <w:lang w:val="lv-LV"/>
        </w:rPr>
        <w:t>i</w:t>
      </w:r>
      <w:r w:rsidRPr="00CC1EE0">
        <w:rPr>
          <w:rFonts w:ascii="Times New Roman" w:hAnsi="Times New Roman" w:cs="Times New Roman"/>
          <w:sz w:val="24"/>
          <w:szCs w:val="24"/>
          <w:lang w:val="lv-LV"/>
        </w:rPr>
        <w:t xml:space="preserve"> </w:t>
      </w:r>
      <w:r w:rsidR="00911D3A">
        <w:rPr>
          <w:rFonts w:ascii="Times New Roman" w:hAnsi="Times New Roman" w:cs="Times New Roman"/>
          <w:sz w:val="24"/>
          <w:szCs w:val="24"/>
          <w:lang w:val="lv-LV"/>
        </w:rPr>
        <w:t xml:space="preserve">dažādās </w:t>
      </w:r>
      <w:r w:rsidRPr="00CC1EE0">
        <w:rPr>
          <w:rFonts w:ascii="Times New Roman" w:hAnsi="Times New Roman" w:cs="Times New Roman"/>
          <w:sz w:val="24"/>
          <w:szCs w:val="24"/>
          <w:lang w:val="lv-LV"/>
        </w:rPr>
        <w:t>ekosistēmā</w:t>
      </w:r>
      <w:r w:rsidR="00911D3A">
        <w:rPr>
          <w:rFonts w:ascii="Times New Roman" w:hAnsi="Times New Roman" w:cs="Times New Roman"/>
          <w:sz w:val="24"/>
          <w:szCs w:val="24"/>
          <w:lang w:val="lv-LV"/>
        </w:rPr>
        <w:t>s</w:t>
      </w:r>
      <w:r w:rsidRPr="00CC1EE0">
        <w:rPr>
          <w:rFonts w:ascii="Times New Roman" w:hAnsi="Times New Roman" w:cs="Times New Roman"/>
          <w:sz w:val="24"/>
          <w:szCs w:val="24"/>
          <w:lang w:val="lv-LV"/>
        </w:rPr>
        <w:t>. Šajā daļā</w:t>
      </w:r>
      <w:r w:rsidR="000C432D" w:rsidRPr="00CC1EE0">
        <w:rPr>
          <w:rFonts w:ascii="Times New Roman" w:hAnsi="Times New Roman" w:cs="Times New Roman"/>
          <w:sz w:val="24"/>
          <w:szCs w:val="24"/>
          <w:lang w:val="lv-LV"/>
        </w:rPr>
        <w:t>,</w:t>
      </w:r>
      <w:r w:rsidRPr="00CC1EE0">
        <w:rPr>
          <w:rFonts w:ascii="Times New Roman" w:hAnsi="Times New Roman" w:cs="Times New Roman"/>
          <w:sz w:val="24"/>
          <w:szCs w:val="24"/>
          <w:lang w:val="lv-LV"/>
        </w:rPr>
        <w:t xml:space="preserve"> </w:t>
      </w:r>
      <w:r w:rsidR="000C432D" w:rsidRPr="00CC1EE0">
        <w:rPr>
          <w:rFonts w:ascii="Times New Roman" w:hAnsi="Times New Roman" w:cs="Times New Roman"/>
          <w:sz w:val="24"/>
          <w:szCs w:val="24"/>
          <w:lang w:val="lv-LV"/>
        </w:rPr>
        <w:t>balstoties uz pieejamo informācij</w:t>
      </w:r>
      <w:r w:rsidR="0087484B">
        <w:rPr>
          <w:rFonts w:ascii="Times New Roman" w:hAnsi="Times New Roman" w:cs="Times New Roman"/>
          <w:sz w:val="24"/>
          <w:szCs w:val="24"/>
          <w:lang w:val="lv-LV"/>
        </w:rPr>
        <w:t>u</w:t>
      </w:r>
      <w:r w:rsidR="000C432D" w:rsidRPr="00CC1EE0">
        <w:rPr>
          <w:rFonts w:ascii="Times New Roman" w:hAnsi="Times New Roman" w:cs="Times New Roman"/>
          <w:sz w:val="24"/>
          <w:szCs w:val="24"/>
          <w:lang w:val="lv-LV"/>
        </w:rPr>
        <w:t xml:space="preserve"> par </w:t>
      </w:r>
      <w:r w:rsidR="000C432D" w:rsidRPr="00CC1EE0">
        <w:rPr>
          <w:rFonts w:ascii="Times New Roman" w:hAnsi="Times New Roman" w:cs="Times New Roman"/>
          <w:sz w:val="24"/>
          <w:szCs w:val="24"/>
          <w:lang w:val="lv-LV"/>
        </w:rPr>
        <w:lastRenderedPageBreak/>
        <w:t xml:space="preserve">ekosistēmu stāvokli, </w:t>
      </w:r>
      <w:r w:rsidRPr="00CC1EE0">
        <w:rPr>
          <w:rFonts w:ascii="Times New Roman" w:hAnsi="Times New Roman" w:cs="Times New Roman"/>
          <w:sz w:val="24"/>
          <w:szCs w:val="24"/>
          <w:lang w:val="lv-LV"/>
        </w:rPr>
        <w:t xml:space="preserve">tiek </w:t>
      </w:r>
      <w:r w:rsidR="00AD6351" w:rsidRPr="00CC1EE0">
        <w:rPr>
          <w:rFonts w:ascii="Times New Roman" w:hAnsi="Times New Roman" w:cs="Times New Roman"/>
          <w:sz w:val="24"/>
          <w:szCs w:val="24"/>
          <w:lang w:val="lv-LV"/>
        </w:rPr>
        <w:t xml:space="preserve">noteikti atjaunošanas mērķi un </w:t>
      </w:r>
      <w:r w:rsidR="00730038" w:rsidRPr="00CC1EE0">
        <w:rPr>
          <w:rFonts w:ascii="Times New Roman" w:hAnsi="Times New Roman" w:cs="Times New Roman"/>
          <w:sz w:val="24"/>
          <w:szCs w:val="24"/>
          <w:lang w:val="lv-LV"/>
        </w:rPr>
        <w:t xml:space="preserve">sasniedzamie </w:t>
      </w:r>
      <w:r w:rsidR="00AD6351" w:rsidRPr="00CC1EE0">
        <w:rPr>
          <w:rFonts w:ascii="Times New Roman" w:hAnsi="Times New Roman" w:cs="Times New Roman"/>
          <w:sz w:val="24"/>
          <w:szCs w:val="24"/>
          <w:lang w:val="lv-LV"/>
        </w:rPr>
        <w:t>rādītāji</w:t>
      </w:r>
      <w:r w:rsidR="00082350" w:rsidRPr="00CC1EE0">
        <w:rPr>
          <w:rFonts w:ascii="Times New Roman" w:hAnsi="Times New Roman" w:cs="Times New Roman"/>
          <w:sz w:val="24"/>
          <w:szCs w:val="24"/>
          <w:lang w:val="lv-LV"/>
        </w:rPr>
        <w:t xml:space="preserve"> laika period</w:t>
      </w:r>
      <w:r w:rsidR="00A82158" w:rsidRPr="00CC1EE0">
        <w:rPr>
          <w:rFonts w:ascii="Times New Roman" w:hAnsi="Times New Roman" w:cs="Times New Roman"/>
          <w:sz w:val="24"/>
          <w:szCs w:val="24"/>
          <w:lang w:val="lv-LV"/>
        </w:rPr>
        <w:t>am</w:t>
      </w:r>
      <w:r w:rsidR="00082350" w:rsidRPr="00CC1EE0">
        <w:rPr>
          <w:rFonts w:ascii="Times New Roman" w:hAnsi="Times New Roman" w:cs="Times New Roman"/>
          <w:sz w:val="24"/>
          <w:szCs w:val="24"/>
          <w:lang w:val="lv-LV"/>
        </w:rPr>
        <w:t xml:space="preserve"> līdz 2030., </w:t>
      </w:r>
      <w:r w:rsidR="005102F7" w:rsidRPr="00CC1EE0">
        <w:rPr>
          <w:rFonts w:ascii="Times New Roman" w:hAnsi="Times New Roman" w:cs="Times New Roman"/>
          <w:sz w:val="24"/>
          <w:szCs w:val="24"/>
          <w:lang w:val="lv-LV"/>
        </w:rPr>
        <w:t>2040. un 2050.</w:t>
      </w:r>
      <w:r w:rsidR="0087484B">
        <w:rPr>
          <w:rFonts w:ascii="Times New Roman" w:hAnsi="Times New Roman" w:cs="Times New Roman"/>
          <w:sz w:val="24"/>
          <w:szCs w:val="24"/>
          <w:lang w:val="lv-LV"/>
        </w:rPr>
        <w:t> </w:t>
      </w:r>
      <w:r w:rsidR="005102F7" w:rsidRPr="00CC1EE0">
        <w:rPr>
          <w:rFonts w:ascii="Times New Roman" w:hAnsi="Times New Roman" w:cs="Times New Roman"/>
          <w:sz w:val="24"/>
          <w:szCs w:val="24"/>
          <w:lang w:val="lv-LV"/>
        </w:rPr>
        <w:t>gadam</w:t>
      </w:r>
      <w:r w:rsidR="008F1391" w:rsidRPr="00CC1EE0">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t xml:space="preserve">kā arī identificētas platības, kurās </w:t>
      </w:r>
      <w:r w:rsidR="007F5FD9" w:rsidRPr="00CC1EE0">
        <w:rPr>
          <w:rFonts w:ascii="Times New Roman" w:hAnsi="Times New Roman" w:cs="Times New Roman"/>
          <w:sz w:val="24"/>
          <w:szCs w:val="24"/>
          <w:lang w:val="lv-LV"/>
        </w:rPr>
        <w:t>nepieciešama to</w:t>
      </w:r>
      <w:r w:rsidRPr="00CC1EE0">
        <w:rPr>
          <w:rFonts w:ascii="Times New Roman" w:hAnsi="Times New Roman" w:cs="Times New Roman"/>
          <w:sz w:val="24"/>
          <w:szCs w:val="24"/>
          <w:lang w:val="lv-LV"/>
        </w:rPr>
        <w:t xml:space="preserve"> atjaunošana</w:t>
      </w:r>
      <w:r w:rsidR="00AE078E" w:rsidRPr="00CC1EE0">
        <w:rPr>
          <w:rFonts w:ascii="Times New Roman" w:hAnsi="Times New Roman" w:cs="Times New Roman"/>
          <w:sz w:val="24"/>
          <w:szCs w:val="24"/>
          <w:lang w:val="lv-LV"/>
        </w:rPr>
        <w:t xml:space="preserve">, aptverot sliktā stāvoklī esošu sauszemes un jūras </w:t>
      </w:r>
      <w:r w:rsidR="00913E88" w:rsidRPr="00CC1EE0">
        <w:rPr>
          <w:rFonts w:ascii="Times New Roman" w:hAnsi="Times New Roman" w:cs="Times New Roman"/>
          <w:sz w:val="24"/>
          <w:szCs w:val="24"/>
          <w:lang w:val="lv-LV"/>
        </w:rPr>
        <w:t xml:space="preserve">ES nozīmes </w:t>
      </w:r>
      <w:r w:rsidR="00AE078E" w:rsidRPr="00CC1EE0">
        <w:rPr>
          <w:rFonts w:ascii="Times New Roman" w:hAnsi="Times New Roman" w:cs="Times New Roman"/>
          <w:sz w:val="24"/>
          <w:szCs w:val="24"/>
          <w:lang w:val="lv-LV"/>
        </w:rPr>
        <w:t>biotop</w:t>
      </w:r>
      <w:r w:rsidR="000C432D" w:rsidRPr="00CC1EE0">
        <w:rPr>
          <w:rFonts w:ascii="Times New Roman" w:hAnsi="Times New Roman" w:cs="Times New Roman"/>
          <w:sz w:val="24"/>
          <w:szCs w:val="24"/>
          <w:lang w:val="lv-LV"/>
        </w:rPr>
        <w:t>u</w:t>
      </w:r>
      <w:r w:rsidR="00913E88" w:rsidRPr="00CC1EE0">
        <w:rPr>
          <w:rFonts w:ascii="Times New Roman" w:hAnsi="Times New Roman" w:cs="Times New Roman"/>
          <w:sz w:val="24"/>
          <w:szCs w:val="24"/>
          <w:lang w:val="lv-LV"/>
        </w:rPr>
        <w:t xml:space="preserve"> (turpmāk</w:t>
      </w:r>
      <w:r w:rsidR="0087484B">
        <w:rPr>
          <w:rFonts w:ascii="Times New Roman" w:hAnsi="Times New Roman" w:cs="Times New Roman"/>
          <w:sz w:val="24"/>
          <w:szCs w:val="24"/>
          <w:lang w:val="lv-LV"/>
        </w:rPr>
        <w:t> </w:t>
      </w:r>
      <w:r w:rsidR="00913E88" w:rsidRPr="00CC1EE0">
        <w:rPr>
          <w:rFonts w:ascii="Times New Roman" w:hAnsi="Times New Roman" w:cs="Times New Roman"/>
          <w:sz w:val="24"/>
          <w:szCs w:val="24"/>
          <w:lang w:val="lv-LV"/>
        </w:rPr>
        <w:t>–</w:t>
      </w:r>
      <w:r w:rsidR="0087484B">
        <w:rPr>
          <w:rFonts w:ascii="Times New Roman" w:hAnsi="Times New Roman" w:cs="Times New Roman"/>
          <w:sz w:val="24"/>
          <w:szCs w:val="24"/>
          <w:lang w:val="lv-LV"/>
        </w:rPr>
        <w:t> </w:t>
      </w:r>
      <w:r w:rsidR="00913E88" w:rsidRPr="00CC1EE0">
        <w:rPr>
          <w:rFonts w:ascii="Times New Roman" w:hAnsi="Times New Roman" w:cs="Times New Roman"/>
          <w:sz w:val="24"/>
          <w:szCs w:val="24"/>
          <w:lang w:val="lv-LV"/>
        </w:rPr>
        <w:t>biotop</w:t>
      </w:r>
      <w:r w:rsidR="0087484B">
        <w:rPr>
          <w:rFonts w:ascii="Times New Roman" w:hAnsi="Times New Roman" w:cs="Times New Roman"/>
          <w:sz w:val="24"/>
          <w:szCs w:val="24"/>
          <w:lang w:val="lv-LV"/>
        </w:rPr>
        <w:t>i</w:t>
      </w:r>
      <w:r w:rsidR="00913E88" w:rsidRPr="00CC1EE0">
        <w:rPr>
          <w:rFonts w:ascii="Times New Roman" w:hAnsi="Times New Roman" w:cs="Times New Roman"/>
          <w:sz w:val="24"/>
          <w:szCs w:val="24"/>
          <w:lang w:val="lv-LV"/>
        </w:rPr>
        <w:t>)</w:t>
      </w:r>
      <w:r w:rsidR="00AE078E" w:rsidRPr="00CC1EE0">
        <w:rPr>
          <w:rFonts w:ascii="Times New Roman" w:hAnsi="Times New Roman" w:cs="Times New Roman"/>
          <w:sz w:val="24"/>
          <w:szCs w:val="24"/>
          <w:lang w:val="lv-LV"/>
        </w:rPr>
        <w:t xml:space="preserve"> un sugu dzīvotņu, kā arī pilsētu, lauksaimniecības un meža ekosistēmu atjaunošanu, brīvi plūstošu upju un ar tām saistīto palieņu atjaunošanu,</w:t>
      </w:r>
      <w:r w:rsidR="0083003A" w:rsidRPr="00CC1EE0">
        <w:rPr>
          <w:rFonts w:ascii="Times New Roman" w:hAnsi="Times New Roman" w:cs="Times New Roman"/>
          <w:sz w:val="24"/>
          <w:szCs w:val="24"/>
          <w:lang w:val="lv-LV"/>
        </w:rPr>
        <w:t xml:space="preserve"> </w:t>
      </w:r>
      <w:r w:rsidR="00AE078E" w:rsidRPr="00CC1EE0">
        <w:rPr>
          <w:rFonts w:ascii="Times New Roman" w:hAnsi="Times New Roman" w:cs="Times New Roman"/>
          <w:sz w:val="24"/>
          <w:szCs w:val="24"/>
          <w:lang w:val="lv-LV"/>
        </w:rPr>
        <w:t>apputeksnētāju stāvokļa uzlabošanu</w:t>
      </w:r>
      <w:r w:rsidR="00DB73E4" w:rsidRPr="00CC1EE0">
        <w:rPr>
          <w:rFonts w:ascii="Times New Roman" w:hAnsi="Times New Roman" w:cs="Times New Roman"/>
          <w:sz w:val="24"/>
          <w:szCs w:val="24"/>
          <w:lang w:val="lv-LV"/>
        </w:rPr>
        <w:t>.</w:t>
      </w:r>
    </w:p>
    <w:p w14:paraId="57EE67EE" w14:textId="2C86E0D6" w:rsidR="0052493E" w:rsidRPr="00CC1EE0" w:rsidRDefault="0052493E"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Savukārt </w:t>
      </w:r>
      <w:r w:rsidRPr="00CC1EE0">
        <w:rPr>
          <w:rFonts w:ascii="Times New Roman" w:hAnsi="Times New Roman" w:cs="Times New Roman"/>
          <w:b/>
          <w:bCs/>
          <w:sz w:val="24"/>
          <w:szCs w:val="24"/>
          <w:lang w:val="lv-LV"/>
        </w:rPr>
        <w:t>C daļa</w:t>
      </w:r>
      <w:r w:rsidRPr="00CC1EE0">
        <w:rPr>
          <w:rFonts w:ascii="Times New Roman" w:hAnsi="Times New Roman" w:cs="Times New Roman"/>
          <w:sz w:val="24"/>
          <w:szCs w:val="24"/>
          <w:lang w:val="lv-LV"/>
        </w:rPr>
        <w:t xml:space="preserve"> ietver plānotos atjaunošanas pasākumus </w:t>
      </w:r>
      <w:r w:rsidR="000E4C1E" w:rsidRPr="00CC1EE0">
        <w:rPr>
          <w:rFonts w:ascii="Times New Roman" w:hAnsi="Times New Roman" w:cs="Times New Roman"/>
          <w:sz w:val="24"/>
          <w:szCs w:val="24"/>
          <w:lang w:val="lv-LV"/>
        </w:rPr>
        <w:t>iepriekš minēto</w:t>
      </w:r>
      <w:r w:rsidRPr="00CC1EE0">
        <w:rPr>
          <w:rFonts w:ascii="Times New Roman" w:hAnsi="Times New Roman" w:cs="Times New Roman"/>
          <w:sz w:val="24"/>
          <w:szCs w:val="24"/>
          <w:lang w:val="lv-LV"/>
        </w:rPr>
        <w:t xml:space="preserve"> mērķu sasniegšanai. Tajā tiek detalizēti aprakstīt</w:t>
      </w:r>
      <w:r w:rsidR="00DC16E9" w:rsidRPr="00CC1EE0">
        <w:rPr>
          <w:rFonts w:ascii="Times New Roman" w:hAnsi="Times New Roman" w:cs="Times New Roman"/>
          <w:sz w:val="24"/>
          <w:szCs w:val="24"/>
          <w:lang w:val="lv-LV"/>
        </w:rPr>
        <w:t>i</w:t>
      </w:r>
      <w:r w:rsidRPr="00CC1EE0">
        <w:rPr>
          <w:rFonts w:ascii="Times New Roman" w:hAnsi="Times New Roman" w:cs="Times New Roman"/>
          <w:sz w:val="24"/>
          <w:szCs w:val="24"/>
          <w:lang w:val="lv-LV"/>
        </w:rPr>
        <w:t xml:space="preserve"> konkrēt</w:t>
      </w:r>
      <w:r w:rsidR="00DC16E9" w:rsidRPr="00CC1EE0">
        <w:rPr>
          <w:rFonts w:ascii="Times New Roman" w:hAnsi="Times New Roman" w:cs="Times New Roman"/>
          <w:sz w:val="24"/>
          <w:szCs w:val="24"/>
          <w:lang w:val="lv-LV"/>
        </w:rPr>
        <w:t xml:space="preserve">i </w:t>
      </w:r>
      <w:r w:rsidR="00F961CB" w:rsidRPr="00CC1EE0">
        <w:rPr>
          <w:rFonts w:ascii="Times New Roman" w:hAnsi="Times New Roman" w:cs="Times New Roman"/>
          <w:sz w:val="24"/>
          <w:szCs w:val="24"/>
          <w:lang w:val="lv-LV"/>
        </w:rPr>
        <w:t>atj</w:t>
      </w:r>
      <w:r w:rsidR="00C7378F" w:rsidRPr="00CC1EE0">
        <w:rPr>
          <w:rFonts w:ascii="Times New Roman" w:hAnsi="Times New Roman" w:cs="Times New Roman"/>
          <w:sz w:val="24"/>
          <w:szCs w:val="24"/>
          <w:lang w:val="lv-LV"/>
        </w:rPr>
        <w:t>au</w:t>
      </w:r>
      <w:r w:rsidR="00F961CB" w:rsidRPr="00CC1EE0">
        <w:rPr>
          <w:rFonts w:ascii="Times New Roman" w:hAnsi="Times New Roman" w:cs="Times New Roman"/>
          <w:sz w:val="24"/>
          <w:szCs w:val="24"/>
          <w:lang w:val="lv-LV"/>
        </w:rPr>
        <w:t>nošanas pasākumi dabas atjaunošanas mērķu sasniegšanai laika periodam līdz 2030.</w:t>
      </w:r>
      <w:r w:rsidR="0087484B">
        <w:rPr>
          <w:rFonts w:ascii="Times New Roman" w:hAnsi="Times New Roman" w:cs="Times New Roman"/>
          <w:sz w:val="24"/>
          <w:szCs w:val="24"/>
          <w:lang w:val="lv-LV"/>
        </w:rPr>
        <w:t> </w:t>
      </w:r>
      <w:r w:rsidR="00F961CB" w:rsidRPr="00CC1EE0">
        <w:rPr>
          <w:rFonts w:ascii="Times New Roman" w:hAnsi="Times New Roman" w:cs="Times New Roman"/>
          <w:sz w:val="24"/>
          <w:szCs w:val="24"/>
          <w:lang w:val="lv-LV"/>
        </w:rPr>
        <w:t>gadam</w:t>
      </w:r>
      <w:r w:rsidR="00C7378F" w:rsidRPr="00CC1EE0">
        <w:rPr>
          <w:rFonts w:ascii="Times New Roman" w:hAnsi="Times New Roman" w:cs="Times New Roman"/>
          <w:sz w:val="24"/>
          <w:szCs w:val="24"/>
          <w:lang w:val="lv-LV"/>
        </w:rPr>
        <w:t>.</w:t>
      </w:r>
    </w:p>
    <w:p w14:paraId="5821DEDB" w14:textId="77777777" w:rsidR="00D03600" w:rsidRPr="00CC1EE0" w:rsidRDefault="00D03600" w:rsidP="00A62BCC">
      <w:pPr>
        <w:spacing w:after="0" w:line="240" w:lineRule="auto"/>
        <w:ind w:left="-426" w:right="-574"/>
        <w:rPr>
          <w:rFonts w:ascii="Times New Roman" w:hAnsi="Times New Roman" w:cs="Times New Roman"/>
          <w:b/>
          <w:bCs/>
          <w:sz w:val="24"/>
          <w:szCs w:val="24"/>
          <w:lang w:val="lv-LV"/>
        </w:rPr>
      </w:pPr>
    </w:p>
    <w:p w14:paraId="44320CA3" w14:textId="4497A08F" w:rsidR="00F53B77" w:rsidRPr="00CC1EE0" w:rsidRDefault="00F53B77" w:rsidP="00A62BCC">
      <w:pPr>
        <w:spacing w:after="0" w:line="240" w:lineRule="auto"/>
        <w:ind w:left="-426" w:right="-574"/>
        <w:rPr>
          <w:rFonts w:ascii="Times New Roman" w:hAnsi="Times New Roman" w:cs="Times New Roman"/>
          <w:b/>
          <w:bCs/>
          <w:sz w:val="24"/>
          <w:szCs w:val="24"/>
          <w:lang w:val="lv-LV"/>
        </w:rPr>
      </w:pPr>
      <w:r w:rsidRPr="00CC1EE0">
        <w:rPr>
          <w:rFonts w:ascii="Times New Roman" w:hAnsi="Times New Roman" w:cs="Times New Roman"/>
          <w:b/>
          <w:bCs/>
          <w:sz w:val="24"/>
          <w:szCs w:val="24"/>
          <w:lang w:val="lv-LV"/>
        </w:rPr>
        <w:t>2. Plāna izstrādes process</w:t>
      </w:r>
      <w:r w:rsidR="006952E7" w:rsidRPr="00CC1EE0">
        <w:rPr>
          <w:rFonts w:ascii="Times New Roman" w:hAnsi="Times New Roman" w:cs="Times New Roman"/>
          <w:b/>
          <w:bCs/>
          <w:sz w:val="24"/>
          <w:szCs w:val="24"/>
          <w:lang w:val="lv-LV"/>
        </w:rPr>
        <w:t xml:space="preserve"> un </w:t>
      </w:r>
      <w:r w:rsidR="00A8017F" w:rsidRPr="00CC1EE0">
        <w:rPr>
          <w:rFonts w:ascii="Times New Roman" w:hAnsi="Times New Roman" w:cs="Times New Roman"/>
          <w:b/>
          <w:bCs/>
          <w:sz w:val="24"/>
          <w:szCs w:val="24"/>
          <w:lang w:val="lv-LV"/>
        </w:rPr>
        <w:t xml:space="preserve">iestāžu </w:t>
      </w:r>
      <w:r w:rsidR="006952E7" w:rsidRPr="00CC1EE0">
        <w:rPr>
          <w:rFonts w:ascii="Times New Roman" w:hAnsi="Times New Roman" w:cs="Times New Roman"/>
          <w:b/>
          <w:bCs/>
          <w:sz w:val="24"/>
          <w:szCs w:val="24"/>
          <w:lang w:val="lv-LV"/>
        </w:rPr>
        <w:t>kompetence</w:t>
      </w:r>
    </w:p>
    <w:p w14:paraId="740E6D73" w14:textId="25671192" w:rsidR="00F53B77" w:rsidRPr="00CC1EE0" w:rsidRDefault="00272B45"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Ar </w:t>
      </w:r>
      <w:r w:rsidR="00F53B77" w:rsidRPr="00CC1EE0">
        <w:rPr>
          <w:rFonts w:ascii="Times New Roman" w:hAnsi="Times New Roman" w:cs="Times New Roman"/>
          <w:sz w:val="24"/>
          <w:szCs w:val="24"/>
          <w:lang w:val="lv-LV"/>
        </w:rPr>
        <w:t>viedās administrācijas un reģionāl</w:t>
      </w:r>
      <w:r w:rsidR="00541E91" w:rsidRPr="00CC1EE0">
        <w:rPr>
          <w:rFonts w:ascii="Times New Roman" w:hAnsi="Times New Roman" w:cs="Times New Roman"/>
          <w:sz w:val="24"/>
          <w:szCs w:val="24"/>
          <w:lang w:val="lv-LV"/>
        </w:rPr>
        <w:t>ās</w:t>
      </w:r>
      <w:r w:rsidR="00F53B77" w:rsidRPr="00CC1EE0">
        <w:rPr>
          <w:rFonts w:ascii="Times New Roman" w:hAnsi="Times New Roman" w:cs="Times New Roman"/>
          <w:sz w:val="24"/>
          <w:szCs w:val="24"/>
          <w:lang w:val="lv-LV"/>
        </w:rPr>
        <w:t xml:space="preserve"> attīstības ministra</w:t>
      </w:r>
      <w:r w:rsidR="005368B9" w:rsidRPr="00CC1EE0">
        <w:rPr>
          <w:rFonts w:ascii="Times New Roman" w:hAnsi="Times New Roman" w:cs="Times New Roman"/>
          <w:sz w:val="24"/>
          <w:szCs w:val="24"/>
          <w:lang w:val="lv-LV"/>
        </w:rPr>
        <w:t xml:space="preserve"> 2025.</w:t>
      </w:r>
      <w:r w:rsidR="00C84A2F">
        <w:rPr>
          <w:rFonts w:ascii="Times New Roman" w:hAnsi="Times New Roman" w:cs="Times New Roman"/>
          <w:sz w:val="24"/>
          <w:szCs w:val="24"/>
          <w:lang w:val="lv-LV"/>
        </w:rPr>
        <w:t> </w:t>
      </w:r>
      <w:r w:rsidR="005368B9" w:rsidRPr="00CC1EE0">
        <w:rPr>
          <w:rFonts w:ascii="Times New Roman" w:hAnsi="Times New Roman" w:cs="Times New Roman"/>
          <w:sz w:val="24"/>
          <w:szCs w:val="24"/>
          <w:lang w:val="lv-LV"/>
        </w:rPr>
        <w:t>gada 1</w:t>
      </w:r>
      <w:r w:rsidR="00894347" w:rsidRPr="00CC1EE0">
        <w:rPr>
          <w:rFonts w:ascii="Times New Roman" w:hAnsi="Times New Roman" w:cs="Times New Roman"/>
          <w:sz w:val="24"/>
          <w:szCs w:val="24"/>
          <w:lang w:val="lv-LV"/>
        </w:rPr>
        <w:t>5</w:t>
      </w:r>
      <w:r w:rsidR="005368B9" w:rsidRPr="00CC1EE0">
        <w:rPr>
          <w:rFonts w:ascii="Times New Roman" w:hAnsi="Times New Roman" w:cs="Times New Roman"/>
          <w:sz w:val="24"/>
          <w:szCs w:val="24"/>
          <w:lang w:val="lv-LV"/>
        </w:rPr>
        <w:t>.</w:t>
      </w:r>
      <w:r w:rsidR="00C84A2F">
        <w:rPr>
          <w:rFonts w:ascii="Times New Roman" w:hAnsi="Times New Roman" w:cs="Times New Roman"/>
          <w:sz w:val="24"/>
          <w:szCs w:val="24"/>
          <w:lang w:val="lv-LV"/>
        </w:rPr>
        <w:t> </w:t>
      </w:r>
      <w:r w:rsidR="005368B9" w:rsidRPr="00CC1EE0">
        <w:rPr>
          <w:rFonts w:ascii="Times New Roman" w:hAnsi="Times New Roman" w:cs="Times New Roman"/>
          <w:sz w:val="24"/>
          <w:szCs w:val="24"/>
          <w:lang w:val="lv-LV"/>
        </w:rPr>
        <w:t>oktobra rīkojumu</w:t>
      </w:r>
      <w:r w:rsidR="00894347" w:rsidRPr="00CC1EE0">
        <w:rPr>
          <w:rFonts w:ascii="Times New Roman" w:hAnsi="Times New Roman" w:cs="Times New Roman"/>
          <w:sz w:val="24"/>
          <w:szCs w:val="24"/>
          <w:lang w:val="lv-LV"/>
        </w:rPr>
        <w:t xml:space="preserve"> Nr.1-2/104 “Par darba grupas nacionālā dabas atjaunošanas plāna izstrādei izveidošanu</w:t>
      </w:r>
      <w:r w:rsidR="00A745C6" w:rsidRPr="00CC1EE0">
        <w:rPr>
          <w:rFonts w:ascii="Times New Roman" w:hAnsi="Times New Roman" w:cs="Times New Roman"/>
          <w:sz w:val="24"/>
          <w:szCs w:val="24"/>
          <w:lang w:val="lv-LV"/>
        </w:rPr>
        <w:t xml:space="preserve"> </w:t>
      </w:r>
      <w:r w:rsidR="00894347" w:rsidRPr="00CC1EE0">
        <w:rPr>
          <w:rFonts w:ascii="Times New Roman" w:hAnsi="Times New Roman" w:cs="Times New Roman"/>
          <w:sz w:val="24"/>
          <w:szCs w:val="24"/>
          <w:lang w:val="lv-LV"/>
        </w:rPr>
        <w:t>un uzdevumu noteikšanu</w:t>
      </w:r>
      <w:r w:rsidR="00A745C6" w:rsidRPr="00CC1EE0">
        <w:rPr>
          <w:rFonts w:ascii="Times New Roman" w:hAnsi="Times New Roman" w:cs="Times New Roman"/>
          <w:sz w:val="24"/>
          <w:szCs w:val="24"/>
          <w:lang w:val="lv-LV"/>
        </w:rPr>
        <w:t>”</w:t>
      </w:r>
      <w:r w:rsidR="00541E91" w:rsidRPr="00CC1EE0">
        <w:rPr>
          <w:rFonts w:ascii="Times New Roman" w:hAnsi="Times New Roman" w:cs="Times New Roman"/>
          <w:sz w:val="24"/>
          <w:szCs w:val="24"/>
          <w:lang w:val="lv-LV"/>
        </w:rPr>
        <w:t xml:space="preserve"> </w:t>
      </w:r>
      <w:r w:rsidR="00F53B77" w:rsidRPr="00CC1EE0">
        <w:rPr>
          <w:rFonts w:ascii="Times New Roman" w:hAnsi="Times New Roman" w:cs="Times New Roman"/>
          <w:sz w:val="24"/>
          <w:szCs w:val="24"/>
          <w:lang w:val="lv-LV"/>
        </w:rPr>
        <w:t xml:space="preserve">tika izveidota starpinstitucionāla </w:t>
      </w:r>
      <w:r w:rsidR="005F678E">
        <w:rPr>
          <w:rFonts w:ascii="Times New Roman" w:hAnsi="Times New Roman" w:cs="Times New Roman"/>
          <w:sz w:val="24"/>
          <w:szCs w:val="24"/>
          <w:lang w:val="lv-LV"/>
        </w:rPr>
        <w:t xml:space="preserve">Plāna izstrādes </w:t>
      </w:r>
      <w:r w:rsidR="00F53B77" w:rsidRPr="00CC1EE0">
        <w:rPr>
          <w:rFonts w:ascii="Times New Roman" w:hAnsi="Times New Roman" w:cs="Times New Roman"/>
          <w:sz w:val="24"/>
          <w:szCs w:val="24"/>
          <w:lang w:val="lv-LV"/>
        </w:rPr>
        <w:t>darba grupa</w:t>
      </w:r>
      <w:r w:rsidR="005F678E">
        <w:rPr>
          <w:rFonts w:ascii="Times New Roman" w:hAnsi="Times New Roman" w:cs="Times New Roman"/>
          <w:sz w:val="24"/>
          <w:szCs w:val="24"/>
          <w:lang w:val="lv-LV"/>
        </w:rPr>
        <w:t xml:space="preserve"> (turpmāk – darba grupa)</w:t>
      </w:r>
      <w:r w:rsidR="00F53B77" w:rsidRPr="00CC1EE0">
        <w:rPr>
          <w:rFonts w:ascii="Times New Roman" w:hAnsi="Times New Roman" w:cs="Times New Roman"/>
          <w:sz w:val="24"/>
          <w:szCs w:val="24"/>
          <w:lang w:val="lv-LV"/>
        </w:rPr>
        <w:t xml:space="preserve">, kurā </w:t>
      </w:r>
      <w:r w:rsidR="00D626E9" w:rsidRPr="00CC1EE0">
        <w:rPr>
          <w:rFonts w:ascii="Times New Roman" w:hAnsi="Times New Roman" w:cs="Times New Roman"/>
          <w:sz w:val="24"/>
          <w:szCs w:val="24"/>
          <w:lang w:val="lv-LV"/>
        </w:rPr>
        <w:t xml:space="preserve">tika </w:t>
      </w:r>
      <w:r w:rsidR="00F53B77" w:rsidRPr="00CC1EE0">
        <w:rPr>
          <w:rFonts w:ascii="Times New Roman" w:hAnsi="Times New Roman" w:cs="Times New Roman"/>
          <w:sz w:val="24"/>
          <w:szCs w:val="24"/>
          <w:lang w:val="lv-LV"/>
        </w:rPr>
        <w:t>ie</w:t>
      </w:r>
      <w:r w:rsidR="00C84A2F">
        <w:rPr>
          <w:rFonts w:ascii="Times New Roman" w:hAnsi="Times New Roman" w:cs="Times New Roman"/>
          <w:sz w:val="24"/>
          <w:szCs w:val="24"/>
          <w:lang w:val="lv-LV"/>
        </w:rPr>
        <w:t>kļauti pārstāvji no</w:t>
      </w:r>
      <w:r w:rsidR="006E53A9" w:rsidRPr="00CC1EE0">
        <w:rPr>
          <w:rFonts w:ascii="Times New Roman" w:hAnsi="Times New Roman" w:cs="Times New Roman"/>
          <w:sz w:val="24"/>
          <w:szCs w:val="24"/>
          <w:lang w:val="lv-LV"/>
        </w:rPr>
        <w:t xml:space="preserve"> </w:t>
      </w:r>
      <w:r w:rsidR="00B8578E" w:rsidRPr="00CC1EE0">
        <w:rPr>
          <w:rFonts w:ascii="Times New Roman" w:hAnsi="Times New Roman" w:cs="Times New Roman"/>
          <w:sz w:val="24"/>
          <w:szCs w:val="24"/>
          <w:lang w:val="lv-LV"/>
        </w:rPr>
        <w:t>Viedās administrācijas un reģionālās attīstības ministrijas (turpmāk</w:t>
      </w:r>
      <w:r w:rsidR="00093F74">
        <w:rPr>
          <w:rFonts w:ascii="Times New Roman" w:hAnsi="Times New Roman" w:cs="Times New Roman"/>
          <w:sz w:val="24"/>
          <w:szCs w:val="24"/>
          <w:lang w:val="lv-LV"/>
        </w:rPr>
        <w:t> </w:t>
      </w:r>
      <w:r w:rsidR="00B8578E" w:rsidRPr="00CC1EE0">
        <w:rPr>
          <w:rFonts w:ascii="Times New Roman" w:hAnsi="Times New Roman" w:cs="Times New Roman"/>
          <w:sz w:val="24"/>
          <w:szCs w:val="24"/>
          <w:lang w:val="lv-LV"/>
        </w:rPr>
        <w:t>–</w:t>
      </w:r>
      <w:r w:rsidR="00093F74">
        <w:rPr>
          <w:rFonts w:ascii="Times New Roman" w:hAnsi="Times New Roman" w:cs="Times New Roman"/>
          <w:sz w:val="24"/>
          <w:szCs w:val="24"/>
          <w:lang w:val="lv-LV"/>
        </w:rPr>
        <w:t> </w:t>
      </w:r>
      <w:r w:rsidR="00B8578E" w:rsidRPr="00CC1EE0">
        <w:rPr>
          <w:rFonts w:ascii="Times New Roman" w:hAnsi="Times New Roman" w:cs="Times New Roman"/>
          <w:sz w:val="24"/>
          <w:szCs w:val="24"/>
          <w:lang w:val="lv-LV"/>
        </w:rPr>
        <w:t xml:space="preserve">VARAM), </w:t>
      </w:r>
      <w:r w:rsidR="007C43D3" w:rsidRPr="00CC1EE0">
        <w:rPr>
          <w:rFonts w:ascii="Times New Roman" w:hAnsi="Times New Roman" w:cs="Times New Roman"/>
          <w:sz w:val="24"/>
          <w:szCs w:val="24"/>
          <w:lang w:val="lv-LV"/>
        </w:rPr>
        <w:t>Zemkopības ministrijas</w:t>
      </w:r>
      <w:r w:rsidR="0011118E" w:rsidRPr="00CC1EE0">
        <w:rPr>
          <w:rFonts w:ascii="Times New Roman" w:hAnsi="Times New Roman" w:cs="Times New Roman"/>
          <w:sz w:val="24"/>
          <w:szCs w:val="24"/>
          <w:lang w:val="lv-LV"/>
        </w:rPr>
        <w:t xml:space="preserve"> (turpmāk</w:t>
      </w:r>
      <w:r w:rsidR="00093F74">
        <w:rPr>
          <w:rFonts w:ascii="Times New Roman" w:hAnsi="Times New Roman" w:cs="Times New Roman"/>
          <w:sz w:val="24"/>
          <w:szCs w:val="24"/>
          <w:lang w:val="lv-LV"/>
        </w:rPr>
        <w:t> – </w:t>
      </w:r>
      <w:r w:rsidR="0011118E" w:rsidRPr="00CC1EE0">
        <w:rPr>
          <w:rFonts w:ascii="Times New Roman" w:hAnsi="Times New Roman" w:cs="Times New Roman"/>
          <w:sz w:val="24"/>
          <w:szCs w:val="24"/>
          <w:lang w:val="lv-LV"/>
        </w:rPr>
        <w:t>ZM)</w:t>
      </w:r>
      <w:r w:rsidR="007C43D3" w:rsidRPr="00CC1EE0">
        <w:rPr>
          <w:rFonts w:ascii="Times New Roman" w:hAnsi="Times New Roman" w:cs="Times New Roman"/>
          <w:sz w:val="24"/>
          <w:szCs w:val="24"/>
          <w:lang w:val="lv-LV"/>
        </w:rPr>
        <w:t>, Finanšu ministrijas, Ekonomikas ministrijas, Klimata un enerģētikas ministrijas</w:t>
      </w:r>
      <w:r w:rsidR="00503813" w:rsidRPr="00CC1EE0">
        <w:rPr>
          <w:rFonts w:ascii="Times New Roman" w:hAnsi="Times New Roman" w:cs="Times New Roman"/>
          <w:sz w:val="24"/>
          <w:szCs w:val="24"/>
          <w:lang w:val="lv-LV"/>
        </w:rPr>
        <w:t>,</w:t>
      </w:r>
      <w:r w:rsidR="00B7293D">
        <w:rPr>
          <w:rFonts w:ascii="Times New Roman" w:hAnsi="Times New Roman" w:cs="Times New Roman"/>
          <w:sz w:val="24"/>
          <w:szCs w:val="24"/>
          <w:lang w:val="lv-LV"/>
        </w:rPr>
        <w:t xml:space="preserve"> Dabas aizsardzības pārvaldes, </w:t>
      </w:r>
      <w:r w:rsidR="00373496" w:rsidRPr="00373496">
        <w:rPr>
          <w:rFonts w:ascii="Times New Roman" w:hAnsi="Times New Roman" w:cs="Times New Roman"/>
          <w:sz w:val="24"/>
          <w:szCs w:val="24"/>
          <w:lang w:val="lv-LV"/>
        </w:rPr>
        <w:t>Valsts aizsardzības militāro objektu un iepirkumu centra, akciju sabiedrības “Latvijas valsts meži”, kā arī biedrībām un nodibinājumiem, kas darbojas</w:t>
      </w:r>
      <w:r w:rsidR="00503813" w:rsidRPr="00CC1EE0">
        <w:rPr>
          <w:rFonts w:ascii="Times New Roman" w:hAnsi="Times New Roman" w:cs="Times New Roman"/>
          <w:sz w:val="24"/>
          <w:szCs w:val="24"/>
          <w:lang w:val="lv-LV"/>
        </w:rPr>
        <w:t xml:space="preserve"> </w:t>
      </w:r>
      <w:r w:rsidR="004C205F" w:rsidRPr="00CC1EE0">
        <w:rPr>
          <w:rFonts w:ascii="Times New Roman" w:hAnsi="Times New Roman" w:cs="Times New Roman"/>
          <w:sz w:val="24"/>
          <w:szCs w:val="24"/>
          <w:lang w:val="lv-LV"/>
        </w:rPr>
        <w:t>lauksaimniecības, mežsaimniecības, kū</w:t>
      </w:r>
      <w:r w:rsidR="00E4312B" w:rsidRPr="00CC1EE0">
        <w:rPr>
          <w:rFonts w:ascii="Times New Roman" w:hAnsi="Times New Roman" w:cs="Times New Roman"/>
          <w:sz w:val="24"/>
          <w:szCs w:val="24"/>
          <w:lang w:val="lv-LV"/>
        </w:rPr>
        <w:t>dr</w:t>
      </w:r>
      <w:r w:rsidR="004C205F" w:rsidRPr="00CC1EE0">
        <w:rPr>
          <w:rFonts w:ascii="Times New Roman" w:hAnsi="Times New Roman" w:cs="Times New Roman"/>
          <w:sz w:val="24"/>
          <w:szCs w:val="24"/>
          <w:lang w:val="lv-LV"/>
        </w:rPr>
        <w:t xml:space="preserve">as </w:t>
      </w:r>
      <w:r w:rsidR="009911F0">
        <w:rPr>
          <w:rFonts w:ascii="Times New Roman" w:hAnsi="Times New Roman" w:cs="Times New Roman"/>
          <w:sz w:val="24"/>
          <w:szCs w:val="24"/>
          <w:lang w:val="lv-LV"/>
        </w:rPr>
        <w:t>ieguve</w:t>
      </w:r>
      <w:r w:rsidR="004C205F" w:rsidRPr="00CC1EE0">
        <w:rPr>
          <w:rFonts w:ascii="Times New Roman" w:hAnsi="Times New Roman" w:cs="Times New Roman"/>
          <w:sz w:val="24"/>
          <w:szCs w:val="24"/>
          <w:lang w:val="lv-LV"/>
        </w:rPr>
        <w:t>s</w:t>
      </w:r>
      <w:r w:rsidR="009911F0">
        <w:rPr>
          <w:rFonts w:ascii="Times New Roman" w:hAnsi="Times New Roman" w:cs="Times New Roman"/>
          <w:sz w:val="24"/>
          <w:szCs w:val="24"/>
          <w:lang w:val="lv-LV"/>
        </w:rPr>
        <w:t>, dabas un vides aizsardzības jomās, un</w:t>
      </w:r>
      <w:r w:rsidR="004C205F" w:rsidRPr="00CC1EE0">
        <w:rPr>
          <w:rFonts w:ascii="Times New Roman" w:hAnsi="Times New Roman" w:cs="Times New Roman"/>
          <w:sz w:val="24"/>
          <w:szCs w:val="24"/>
          <w:lang w:val="lv-LV"/>
        </w:rPr>
        <w:t xml:space="preserve"> </w:t>
      </w:r>
      <w:r w:rsidR="00852E3E" w:rsidRPr="00CC1EE0">
        <w:rPr>
          <w:rFonts w:ascii="Times New Roman" w:hAnsi="Times New Roman" w:cs="Times New Roman"/>
          <w:sz w:val="24"/>
          <w:szCs w:val="24"/>
          <w:lang w:val="lv-LV"/>
        </w:rPr>
        <w:t>zinātnisk</w:t>
      </w:r>
      <w:r w:rsidR="00C715E2">
        <w:rPr>
          <w:rFonts w:ascii="Times New Roman" w:hAnsi="Times New Roman" w:cs="Times New Roman"/>
          <w:sz w:val="24"/>
          <w:szCs w:val="24"/>
          <w:lang w:val="lv-LV"/>
        </w:rPr>
        <w:t>ajām</w:t>
      </w:r>
      <w:r w:rsidR="00852E3E" w:rsidRPr="00CC1EE0">
        <w:rPr>
          <w:rFonts w:ascii="Times New Roman" w:hAnsi="Times New Roman" w:cs="Times New Roman"/>
          <w:sz w:val="24"/>
          <w:szCs w:val="24"/>
          <w:lang w:val="lv-LV"/>
        </w:rPr>
        <w:t xml:space="preserve"> institūcij</w:t>
      </w:r>
      <w:r w:rsidR="00C715E2">
        <w:rPr>
          <w:rFonts w:ascii="Times New Roman" w:hAnsi="Times New Roman" w:cs="Times New Roman"/>
          <w:sz w:val="24"/>
          <w:szCs w:val="24"/>
          <w:lang w:val="lv-LV"/>
        </w:rPr>
        <w:t>ām</w:t>
      </w:r>
      <w:r w:rsidR="00F53B77" w:rsidRPr="00CC1EE0">
        <w:rPr>
          <w:rFonts w:ascii="Times New Roman" w:hAnsi="Times New Roman" w:cs="Times New Roman"/>
          <w:sz w:val="24"/>
          <w:szCs w:val="24"/>
          <w:lang w:val="lv-LV"/>
        </w:rPr>
        <w:t xml:space="preserve">. </w:t>
      </w:r>
      <w:r w:rsidR="002B4CC0" w:rsidRPr="00CC1EE0">
        <w:rPr>
          <w:rFonts w:ascii="Times New Roman" w:hAnsi="Times New Roman" w:cs="Times New Roman"/>
          <w:sz w:val="24"/>
          <w:szCs w:val="24"/>
          <w:lang w:val="lv-LV"/>
        </w:rPr>
        <w:t>D</w:t>
      </w:r>
      <w:r w:rsidR="00F53B77" w:rsidRPr="00CC1EE0">
        <w:rPr>
          <w:rFonts w:ascii="Times New Roman" w:hAnsi="Times New Roman" w:cs="Times New Roman"/>
          <w:sz w:val="24"/>
          <w:szCs w:val="24"/>
          <w:lang w:val="lv-LV"/>
        </w:rPr>
        <w:t>arba grupa</w:t>
      </w:r>
      <w:r w:rsidR="00852E3E" w:rsidRPr="00CC1EE0">
        <w:rPr>
          <w:rFonts w:ascii="Times New Roman" w:hAnsi="Times New Roman" w:cs="Times New Roman"/>
          <w:sz w:val="24"/>
          <w:szCs w:val="24"/>
          <w:lang w:val="lv-LV"/>
        </w:rPr>
        <w:t>s koordinējošo funkciju veic</w:t>
      </w:r>
      <w:r w:rsidR="00E322A7" w:rsidRPr="00CC1EE0">
        <w:rPr>
          <w:rFonts w:ascii="Times New Roman" w:hAnsi="Times New Roman" w:cs="Times New Roman"/>
          <w:sz w:val="24"/>
          <w:szCs w:val="24"/>
          <w:lang w:val="lv-LV"/>
        </w:rPr>
        <w:t>a</w:t>
      </w:r>
      <w:r w:rsidR="00852E3E" w:rsidRPr="00CC1EE0">
        <w:rPr>
          <w:rFonts w:ascii="Times New Roman" w:hAnsi="Times New Roman" w:cs="Times New Roman"/>
          <w:sz w:val="24"/>
          <w:szCs w:val="24"/>
          <w:lang w:val="lv-LV"/>
        </w:rPr>
        <w:t xml:space="preserve"> VARAM</w:t>
      </w:r>
      <w:r w:rsidR="00E52C99" w:rsidRPr="00CC1EE0">
        <w:rPr>
          <w:rFonts w:ascii="Times New Roman" w:hAnsi="Times New Roman" w:cs="Times New Roman"/>
          <w:sz w:val="24"/>
          <w:szCs w:val="24"/>
          <w:lang w:val="lv-LV"/>
        </w:rPr>
        <w:t xml:space="preserve">. </w:t>
      </w:r>
    </w:p>
    <w:p w14:paraId="6A0E77B3" w14:textId="1F695176" w:rsidR="008E3854" w:rsidRPr="00CC1EE0" w:rsidRDefault="00F53B77"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Plāna izstrādes gaitā </w:t>
      </w:r>
      <w:r w:rsidR="00E322A7" w:rsidRPr="00CC1EE0">
        <w:rPr>
          <w:rFonts w:ascii="Times New Roman" w:hAnsi="Times New Roman" w:cs="Times New Roman"/>
          <w:sz w:val="24"/>
          <w:szCs w:val="24"/>
          <w:lang w:val="lv-LV"/>
        </w:rPr>
        <w:t>tika</w:t>
      </w:r>
      <w:r w:rsidR="00CA4067" w:rsidRPr="00CC1EE0">
        <w:rPr>
          <w:rFonts w:ascii="Times New Roman" w:hAnsi="Times New Roman" w:cs="Times New Roman"/>
          <w:sz w:val="24"/>
          <w:szCs w:val="24"/>
          <w:lang w:val="lv-LV"/>
        </w:rPr>
        <w:t xml:space="preserve"> veik</w:t>
      </w:r>
      <w:r w:rsidR="0013005B" w:rsidRPr="00CC1EE0">
        <w:rPr>
          <w:rFonts w:ascii="Times New Roman" w:hAnsi="Times New Roman" w:cs="Times New Roman"/>
          <w:sz w:val="24"/>
          <w:szCs w:val="24"/>
          <w:lang w:val="lv-LV"/>
        </w:rPr>
        <w:t>t</w:t>
      </w:r>
      <w:r w:rsidR="00CA4067" w:rsidRPr="00CC1EE0">
        <w:rPr>
          <w:rFonts w:ascii="Times New Roman" w:hAnsi="Times New Roman" w:cs="Times New Roman"/>
          <w:sz w:val="24"/>
          <w:szCs w:val="24"/>
          <w:lang w:val="lv-LV"/>
        </w:rPr>
        <w:t xml:space="preserve">a </w:t>
      </w:r>
      <w:r w:rsidR="0013005B" w:rsidRPr="00CC1EE0">
        <w:rPr>
          <w:rFonts w:ascii="Times New Roman" w:hAnsi="Times New Roman" w:cs="Times New Roman"/>
          <w:sz w:val="24"/>
          <w:szCs w:val="24"/>
          <w:lang w:val="lv-LV"/>
        </w:rPr>
        <w:t xml:space="preserve">pieejamās informācijas izvērtēšana, tajā skaitā </w:t>
      </w:r>
      <w:r w:rsidR="007B1EDA" w:rsidRPr="00CC1EE0">
        <w:rPr>
          <w:rFonts w:ascii="Times New Roman" w:hAnsi="Times New Roman" w:cs="Times New Roman"/>
          <w:sz w:val="24"/>
          <w:szCs w:val="24"/>
          <w:lang w:val="lv-LV"/>
        </w:rPr>
        <w:t xml:space="preserve">organizētas </w:t>
      </w:r>
      <w:r w:rsidR="00654078" w:rsidRPr="00CC1EE0">
        <w:rPr>
          <w:rFonts w:ascii="Times New Roman" w:hAnsi="Times New Roman" w:cs="Times New Roman"/>
          <w:sz w:val="24"/>
          <w:szCs w:val="24"/>
          <w:lang w:val="lv-LV"/>
        </w:rPr>
        <w:t>sanāksmes ar atsevišķām institūcijām</w:t>
      </w:r>
      <w:r w:rsidR="00F46BDC" w:rsidRPr="00CC1EE0">
        <w:rPr>
          <w:rFonts w:ascii="Times New Roman" w:hAnsi="Times New Roman" w:cs="Times New Roman"/>
          <w:sz w:val="24"/>
          <w:szCs w:val="24"/>
          <w:lang w:val="lv-LV"/>
        </w:rPr>
        <w:t xml:space="preserve">, </w:t>
      </w:r>
      <w:r w:rsidR="00544242" w:rsidRPr="00CC1EE0">
        <w:rPr>
          <w:rFonts w:ascii="Times New Roman" w:hAnsi="Times New Roman" w:cs="Times New Roman"/>
          <w:sz w:val="24"/>
          <w:szCs w:val="24"/>
          <w:lang w:val="lv-LV"/>
        </w:rPr>
        <w:t>izvērtēti citu nozaru plānošanas dokumenti</w:t>
      </w:r>
      <w:r w:rsidR="00CA4067" w:rsidRPr="00CC1EE0">
        <w:rPr>
          <w:rFonts w:ascii="Times New Roman" w:hAnsi="Times New Roman" w:cs="Times New Roman"/>
          <w:sz w:val="24"/>
          <w:szCs w:val="24"/>
          <w:lang w:val="lv-LV"/>
        </w:rPr>
        <w:t xml:space="preserve"> </w:t>
      </w:r>
      <w:r w:rsidR="00544242" w:rsidRPr="00CC1EE0">
        <w:rPr>
          <w:rFonts w:ascii="Times New Roman" w:hAnsi="Times New Roman" w:cs="Times New Roman"/>
          <w:sz w:val="24"/>
          <w:szCs w:val="24"/>
          <w:lang w:val="lv-LV"/>
        </w:rPr>
        <w:t xml:space="preserve">un </w:t>
      </w:r>
      <w:r w:rsidR="00F010BC" w:rsidRPr="00CC1EE0">
        <w:rPr>
          <w:rFonts w:ascii="Times New Roman" w:hAnsi="Times New Roman" w:cs="Times New Roman"/>
          <w:sz w:val="24"/>
          <w:szCs w:val="24"/>
          <w:lang w:val="lv-LV"/>
        </w:rPr>
        <w:t>to sinerģija ar Dabas regulas mērķiem</w:t>
      </w:r>
      <w:r w:rsidR="00404660" w:rsidRPr="00CC1EE0">
        <w:rPr>
          <w:rFonts w:ascii="Times New Roman" w:hAnsi="Times New Roman" w:cs="Times New Roman"/>
          <w:sz w:val="24"/>
          <w:szCs w:val="24"/>
          <w:lang w:val="lv-LV"/>
        </w:rPr>
        <w:t>, identificēt</w:t>
      </w:r>
      <w:r w:rsidR="00B26167" w:rsidRPr="00CC1EE0">
        <w:rPr>
          <w:rFonts w:ascii="Times New Roman" w:hAnsi="Times New Roman" w:cs="Times New Roman"/>
          <w:sz w:val="24"/>
          <w:szCs w:val="24"/>
          <w:lang w:val="lv-LV"/>
        </w:rPr>
        <w:t>i</w:t>
      </w:r>
      <w:r w:rsidR="00611D00" w:rsidRPr="00CC1EE0">
        <w:rPr>
          <w:rFonts w:ascii="Times New Roman" w:hAnsi="Times New Roman" w:cs="Times New Roman"/>
          <w:sz w:val="24"/>
          <w:szCs w:val="24"/>
          <w:lang w:val="lv-LV"/>
        </w:rPr>
        <w:t xml:space="preserve"> citu nozaru plānošanas dokumentos</w:t>
      </w:r>
      <w:r w:rsidR="00B26167" w:rsidRPr="00CC1EE0">
        <w:rPr>
          <w:rFonts w:ascii="Times New Roman" w:hAnsi="Times New Roman" w:cs="Times New Roman"/>
          <w:sz w:val="24"/>
          <w:szCs w:val="24"/>
          <w:lang w:val="lv-LV"/>
        </w:rPr>
        <w:t xml:space="preserve"> paredzētie pasākumi, kas dod ieguldījumu arī Dabas regulas mērķu sasniegšanā. </w:t>
      </w:r>
      <w:r w:rsidR="00672BA8" w:rsidRPr="00CC1EE0">
        <w:rPr>
          <w:rFonts w:ascii="Times New Roman" w:hAnsi="Times New Roman" w:cs="Times New Roman"/>
          <w:sz w:val="24"/>
          <w:szCs w:val="24"/>
          <w:lang w:val="lv-LV"/>
        </w:rPr>
        <w:t>VARAM veic</w:t>
      </w:r>
      <w:r w:rsidR="006500F1" w:rsidRPr="00CC1EE0">
        <w:rPr>
          <w:rFonts w:ascii="Times New Roman" w:hAnsi="Times New Roman" w:cs="Times New Roman"/>
          <w:sz w:val="24"/>
          <w:szCs w:val="24"/>
          <w:lang w:val="lv-LV"/>
        </w:rPr>
        <w:t>a</w:t>
      </w:r>
      <w:r w:rsidR="00672BA8" w:rsidRPr="00CC1EE0">
        <w:rPr>
          <w:rFonts w:ascii="Times New Roman" w:hAnsi="Times New Roman" w:cs="Times New Roman"/>
          <w:sz w:val="24"/>
          <w:szCs w:val="24"/>
          <w:lang w:val="lv-LV"/>
        </w:rPr>
        <w:t xml:space="preserve"> koordinējošo lomu</w:t>
      </w:r>
      <w:r w:rsidR="001D2309" w:rsidRPr="00CC1EE0">
        <w:rPr>
          <w:rFonts w:ascii="Times New Roman" w:hAnsi="Times New Roman" w:cs="Times New Roman"/>
          <w:sz w:val="24"/>
          <w:szCs w:val="24"/>
          <w:lang w:val="lv-LV"/>
        </w:rPr>
        <w:t xml:space="preserve"> plāna sagatavoš</w:t>
      </w:r>
      <w:r w:rsidR="0083405A" w:rsidRPr="00CC1EE0">
        <w:rPr>
          <w:rFonts w:ascii="Times New Roman" w:hAnsi="Times New Roman" w:cs="Times New Roman"/>
          <w:sz w:val="24"/>
          <w:szCs w:val="24"/>
          <w:lang w:val="lv-LV"/>
        </w:rPr>
        <w:t>anā</w:t>
      </w:r>
      <w:r w:rsidR="001D2309" w:rsidRPr="00CC1EE0">
        <w:rPr>
          <w:rFonts w:ascii="Times New Roman" w:hAnsi="Times New Roman" w:cs="Times New Roman"/>
          <w:sz w:val="24"/>
          <w:szCs w:val="24"/>
          <w:lang w:val="lv-LV"/>
        </w:rPr>
        <w:t xml:space="preserve">, </w:t>
      </w:r>
      <w:r w:rsidR="00DA2E20" w:rsidRPr="00CC1EE0">
        <w:rPr>
          <w:rFonts w:ascii="Times New Roman" w:hAnsi="Times New Roman" w:cs="Times New Roman"/>
          <w:sz w:val="24"/>
          <w:szCs w:val="24"/>
          <w:lang w:val="lv-LV"/>
        </w:rPr>
        <w:t xml:space="preserve">tajā skaitā </w:t>
      </w:r>
      <w:r w:rsidR="006500F1" w:rsidRPr="00CC1EE0">
        <w:rPr>
          <w:rFonts w:ascii="Times New Roman" w:hAnsi="Times New Roman" w:cs="Times New Roman"/>
          <w:sz w:val="24"/>
          <w:szCs w:val="24"/>
          <w:lang w:val="lv-LV"/>
        </w:rPr>
        <w:t xml:space="preserve">sagatavoja </w:t>
      </w:r>
      <w:r w:rsidR="00C14578" w:rsidRPr="00CC1EE0">
        <w:rPr>
          <w:rFonts w:ascii="Times New Roman" w:hAnsi="Times New Roman" w:cs="Times New Roman"/>
          <w:sz w:val="24"/>
          <w:szCs w:val="24"/>
          <w:lang w:val="lv-LV"/>
        </w:rPr>
        <w:t>nacionāl</w:t>
      </w:r>
      <w:r w:rsidR="0071692B" w:rsidRPr="00CC1EE0">
        <w:rPr>
          <w:rFonts w:ascii="Times New Roman" w:hAnsi="Times New Roman" w:cs="Times New Roman"/>
          <w:sz w:val="24"/>
          <w:szCs w:val="24"/>
          <w:lang w:val="lv-LV"/>
        </w:rPr>
        <w:t>o</w:t>
      </w:r>
      <w:r w:rsidR="00C14578" w:rsidRPr="00CC1EE0">
        <w:rPr>
          <w:rFonts w:ascii="Times New Roman" w:hAnsi="Times New Roman" w:cs="Times New Roman"/>
          <w:sz w:val="24"/>
          <w:szCs w:val="24"/>
          <w:lang w:val="lv-LV"/>
        </w:rPr>
        <w:t xml:space="preserve"> pieej</w:t>
      </w:r>
      <w:r w:rsidR="0071692B" w:rsidRPr="00CC1EE0">
        <w:rPr>
          <w:rFonts w:ascii="Times New Roman" w:hAnsi="Times New Roman" w:cs="Times New Roman"/>
          <w:sz w:val="24"/>
          <w:szCs w:val="24"/>
          <w:lang w:val="lv-LV"/>
        </w:rPr>
        <w:t xml:space="preserve">u </w:t>
      </w:r>
      <w:r w:rsidR="00D35489" w:rsidRPr="00CC1EE0">
        <w:rPr>
          <w:rFonts w:ascii="Times New Roman" w:hAnsi="Times New Roman" w:cs="Times New Roman"/>
          <w:sz w:val="24"/>
          <w:szCs w:val="24"/>
          <w:lang w:val="lv-LV"/>
        </w:rPr>
        <w:t>biotopu</w:t>
      </w:r>
      <w:r w:rsidR="00F87928" w:rsidRPr="00CC1EE0">
        <w:rPr>
          <w:rFonts w:ascii="Times New Roman" w:hAnsi="Times New Roman" w:cs="Times New Roman"/>
          <w:sz w:val="24"/>
          <w:szCs w:val="24"/>
          <w:lang w:val="lv-LV"/>
        </w:rPr>
        <w:t xml:space="preserve"> </w:t>
      </w:r>
      <w:r w:rsidR="00472F7F" w:rsidRPr="00CC1EE0">
        <w:rPr>
          <w:rFonts w:ascii="Times New Roman" w:hAnsi="Times New Roman" w:cs="Times New Roman"/>
          <w:sz w:val="24"/>
          <w:szCs w:val="24"/>
          <w:lang w:val="lv-LV"/>
        </w:rPr>
        <w:t>un sugu dzīvotņu</w:t>
      </w:r>
      <w:r w:rsidR="00831F34" w:rsidRPr="00CC1EE0">
        <w:rPr>
          <w:rFonts w:ascii="Times New Roman" w:hAnsi="Times New Roman" w:cs="Times New Roman"/>
          <w:sz w:val="24"/>
          <w:szCs w:val="24"/>
          <w:lang w:val="lv-LV"/>
        </w:rPr>
        <w:t>, pilsētu</w:t>
      </w:r>
      <w:r w:rsidR="003F7E7D" w:rsidRPr="00CC1EE0">
        <w:rPr>
          <w:rFonts w:ascii="Times New Roman" w:hAnsi="Times New Roman" w:cs="Times New Roman"/>
          <w:sz w:val="24"/>
          <w:szCs w:val="24"/>
          <w:lang w:val="lv-LV"/>
        </w:rPr>
        <w:t xml:space="preserve"> ekosistēmu atjaunošan</w:t>
      </w:r>
      <w:r w:rsidR="0071692B" w:rsidRPr="00CC1EE0">
        <w:rPr>
          <w:rFonts w:ascii="Times New Roman" w:hAnsi="Times New Roman" w:cs="Times New Roman"/>
          <w:sz w:val="24"/>
          <w:szCs w:val="24"/>
          <w:lang w:val="lv-LV"/>
        </w:rPr>
        <w:t>ai</w:t>
      </w:r>
      <w:r w:rsidR="003F7E7D" w:rsidRPr="00CC1EE0">
        <w:rPr>
          <w:rFonts w:ascii="Times New Roman" w:hAnsi="Times New Roman" w:cs="Times New Roman"/>
          <w:sz w:val="24"/>
          <w:szCs w:val="24"/>
          <w:lang w:val="lv-LV"/>
        </w:rPr>
        <w:t>, upju brīva tecējuma un saistīto palieņu funkciju atjaunošana</w:t>
      </w:r>
      <w:r w:rsidR="0071692B" w:rsidRPr="00CC1EE0">
        <w:rPr>
          <w:rFonts w:ascii="Times New Roman" w:hAnsi="Times New Roman" w:cs="Times New Roman"/>
          <w:sz w:val="24"/>
          <w:szCs w:val="24"/>
          <w:lang w:val="lv-LV"/>
        </w:rPr>
        <w:t>i</w:t>
      </w:r>
      <w:r w:rsidR="003F7E7D" w:rsidRPr="00CC1EE0">
        <w:rPr>
          <w:rFonts w:ascii="Times New Roman" w:hAnsi="Times New Roman" w:cs="Times New Roman"/>
          <w:sz w:val="24"/>
          <w:szCs w:val="24"/>
          <w:lang w:val="lv-LV"/>
        </w:rPr>
        <w:t xml:space="preserve">, apputeksnētāju </w:t>
      </w:r>
      <w:r w:rsidR="00EC5CE1" w:rsidRPr="00CC1EE0">
        <w:rPr>
          <w:rFonts w:ascii="Times New Roman" w:hAnsi="Times New Roman" w:cs="Times New Roman"/>
          <w:sz w:val="24"/>
          <w:szCs w:val="24"/>
          <w:lang w:val="lv-LV"/>
        </w:rPr>
        <w:t>stāvokļa uzlabošan</w:t>
      </w:r>
      <w:r w:rsidR="00617454" w:rsidRPr="00CC1EE0">
        <w:rPr>
          <w:rFonts w:ascii="Times New Roman" w:hAnsi="Times New Roman" w:cs="Times New Roman"/>
          <w:sz w:val="24"/>
          <w:szCs w:val="24"/>
          <w:lang w:val="lv-LV"/>
        </w:rPr>
        <w:t>ai</w:t>
      </w:r>
      <w:r w:rsidR="00F62D1C" w:rsidRPr="00CC1EE0">
        <w:rPr>
          <w:rFonts w:ascii="Times New Roman" w:hAnsi="Times New Roman" w:cs="Times New Roman"/>
          <w:sz w:val="24"/>
          <w:szCs w:val="24"/>
          <w:lang w:val="lv-LV"/>
        </w:rPr>
        <w:t>.</w:t>
      </w:r>
      <w:r w:rsidR="009930EA" w:rsidRPr="00CC1EE0">
        <w:rPr>
          <w:rFonts w:ascii="Times New Roman" w:hAnsi="Times New Roman" w:cs="Times New Roman"/>
          <w:sz w:val="24"/>
          <w:szCs w:val="24"/>
          <w:lang w:val="lv-LV"/>
        </w:rPr>
        <w:t xml:space="preserve"> </w:t>
      </w:r>
      <w:r w:rsidR="000627F6" w:rsidRPr="00CC1EE0">
        <w:rPr>
          <w:rFonts w:ascii="Times New Roman" w:hAnsi="Times New Roman" w:cs="Times New Roman"/>
          <w:sz w:val="24"/>
          <w:szCs w:val="24"/>
          <w:lang w:val="lv-LV"/>
        </w:rPr>
        <w:t>ZM</w:t>
      </w:r>
      <w:r w:rsidR="009840B5" w:rsidRPr="00CC1EE0">
        <w:rPr>
          <w:rFonts w:ascii="Times New Roman" w:hAnsi="Times New Roman" w:cs="Times New Roman"/>
          <w:sz w:val="24"/>
          <w:szCs w:val="24"/>
          <w:lang w:val="lv-LV"/>
        </w:rPr>
        <w:t xml:space="preserve"> </w:t>
      </w:r>
      <w:r w:rsidR="00AF0E25" w:rsidRPr="00CC1EE0">
        <w:rPr>
          <w:rFonts w:ascii="Times New Roman" w:hAnsi="Times New Roman" w:cs="Times New Roman"/>
          <w:sz w:val="24"/>
          <w:szCs w:val="24"/>
          <w:lang w:val="lv-LV"/>
        </w:rPr>
        <w:t>koordinē</w:t>
      </w:r>
      <w:r w:rsidR="00617454" w:rsidRPr="00CC1EE0">
        <w:rPr>
          <w:rFonts w:ascii="Times New Roman" w:hAnsi="Times New Roman" w:cs="Times New Roman"/>
          <w:sz w:val="24"/>
          <w:szCs w:val="24"/>
          <w:lang w:val="lv-LV"/>
        </w:rPr>
        <w:t>ja</w:t>
      </w:r>
      <w:r w:rsidR="00AF0E25" w:rsidRPr="00CC1EE0">
        <w:rPr>
          <w:rFonts w:ascii="Times New Roman" w:hAnsi="Times New Roman" w:cs="Times New Roman"/>
          <w:sz w:val="24"/>
          <w:szCs w:val="24"/>
          <w:lang w:val="lv-LV"/>
        </w:rPr>
        <w:t xml:space="preserve"> un sagatavo</w:t>
      </w:r>
      <w:r w:rsidR="00617454" w:rsidRPr="00CC1EE0">
        <w:rPr>
          <w:rFonts w:ascii="Times New Roman" w:hAnsi="Times New Roman" w:cs="Times New Roman"/>
          <w:sz w:val="24"/>
          <w:szCs w:val="24"/>
          <w:lang w:val="lv-LV"/>
        </w:rPr>
        <w:t>ja</w:t>
      </w:r>
      <w:r w:rsidR="00AF0E25" w:rsidRPr="00CC1EE0">
        <w:rPr>
          <w:rFonts w:ascii="Times New Roman" w:hAnsi="Times New Roman" w:cs="Times New Roman"/>
          <w:sz w:val="24"/>
          <w:szCs w:val="24"/>
          <w:lang w:val="lv-LV"/>
        </w:rPr>
        <w:t xml:space="preserve"> nacionālo pieeju lauksaimniecības </w:t>
      </w:r>
      <w:r w:rsidR="00597476" w:rsidRPr="00CC1EE0">
        <w:rPr>
          <w:rFonts w:ascii="Times New Roman" w:hAnsi="Times New Roman" w:cs="Times New Roman"/>
          <w:sz w:val="24"/>
          <w:szCs w:val="24"/>
          <w:lang w:val="lv-LV"/>
        </w:rPr>
        <w:t>un</w:t>
      </w:r>
      <w:r w:rsidR="00AF0E25" w:rsidRPr="00CC1EE0">
        <w:rPr>
          <w:rFonts w:ascii="Times New Roman" w:hAnsi="Times New Roman" w:cs="Times New Roman"/>
          <w:sz w:val="24"/>
          <w:szCs w:val="24"/>
          <w:lang w:val="lv-LV"/>
        </w:rPr>
        <w:t xml:space="preserve"> meža ekosis</w:t>
      </w:r>
      <w:r w:rsidR="00F20E43" w:rsidRPr="00CC1EE0">
        <w:rPr>
          <w:rFonts w:ascii="Times New Roman" w:hAnsi="Times New Roman" w:cs="Times New Roman"/>
          <w:sz w:val="24"/>
          <w:szCs w:val="24"/>
          <w:lang w:val="lv-LV"/>
        </w:rPr>
        <w:t>tēmu atjaunošanai</w:t>
      </w:r>
      <w:r w:rsidR="00597476" w:rsidRPr="00CC1EE0">
        <w:rPr>
          <w:rFonts w:ascii="Times New Roman" w:hAnsi="Times New Roman" w:cs="Times New Roman"/>
          <w:sz w:val="24"/>
          <w:szCs w:val="24"/>
          <w:lang w:val="lv-LV"/>
        </w:rPr>
        <w:t>, kā arī</w:t>
      </w:r>
      <w:r w:rsidR="00F20E43" w:rsidRPr="00CC1EE0">
        <w:rPr>
          <w:rFonts w:ascii="Times New Roman" w:hAnsi="Times New Roman" w:cs="Times New Roman"/>
          <w:sz w:val="24"/>
          <w:szCs w:val="24"/>
          <w:lang w:val="lv-LV"/>
        </w:rPr>
        <w:t xml:space="preserve"> </w:t>
      </w:r>
      <w:r w:rsidR="00BD74C6" w:rsidRPr="00CC1EE0">
        <w:rPr>
          <w:rFonts w:ascii="Times New Roman" w:hAnsi="Times New Roman" w:cs="Times New Roman"/>
          <w:sz w:val="24"/>
          <w:szCs w:val="24"/>
          <w:lang w:val="lv-LV"/>
        </w:rPr>
        <w:t xml:space="preserve">ieguldījumam papildu </w:t>
      </w:r>
      <w:r w:rsidR="00F20E43" w:rsidRPr="00CC1EE0">
        <w:rPr>
          <w:rFonts w:ascii="Times New Roman" w:hAnsi="Times New Roman" w:cs="Times New Roman"/>
          <w:sz w:val="24"/>
          <w:szCs w:val="24"/>
          <w:lang w:val="lv-LV"/>
        </w:rPr>
        <w:t>trīs miljardu koku stādīšan</w:t>
      </w:r>
      <w:r w:rsidR="00633782" w:rsidRPr="00CC1EE0">
        <w:rPr>
          <w:rFonts w:ascii="Times New Roman" w:hAnsi="Times New Roman" w:cs="Times New Roman"/>
          <w:sz w:val="24"/>
          <w:szCs w:val="24"/>
          <w:lang w:val="lv-LV"/>
        </w:rPr>
        <w:t>ai</w:t>
      </w:r>
      <w:r w:rsidR="00BD74C6" w:rsidRPr="00CC1EE0">
        <w:rPr>
          <w:rFonts w:ascii="Times New Roman" w:hAnsi="Times New Roman" w:cs="Times New Roman"/>
          <w:sz w:val="24"/>
          <w:szCs w:val="24"/>
          <w:lang w:val="lv-LV"/>
        </w:rPr>
        <w:t xml:space="preserve"> ES</w:t>
      </w:r>
      <w:r w:rsidR="00F20E43" w:rsidRPr="00CC1EE0">
        <w:rPr>
          <w:rFonts w:ascii="Times New Roman" w:hAnsi="Times New Roman" w:cs="Times New Roman"/>
          <w:sz w:val="24"/>
          <w:szCs w:val="24"/>
          <w:lang w:val="lv-LV"/>
        </w:rPr>
        <w:t xml:space="preserve">. </w:t>
      </w:r>
    </w:p>
    <w:p w14:paraId="3D4EA603" w14:textId="5D6C9D1B" w:rsidR="00DE7F61" w:rsidRDefault="008E3854"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VARAM un </w:t>
      </w:r>
      <w:r w:rsidR="00EE52C9" w:rsidRPr="00CC1EE0">
        <w:rPr>
          <w:rFonts w:ascii="Times New Roman" w:hAnsi="Times New Roman" w:cs="Times New Roman"/>
          <w:sz w:val="24"/>
          <w:szCs w:val="24"/>
          <w:lang w:val="lv-LV"/>
        </w:rPr>
        <w:t xml:space="preserve">ZM </w:t>
      </w:r>
      <w:r w:rsidR="000C373E" w:rsidRPr="00CC1EE0">
        <w:rPr>
          <w:rFonts w:ascii="Times New Roman" w:hAnsi="Times New Roman" w:cs="Times New Roman"/>
          <w:sz w:val="24"/>
          <w:szCs w:val="24"/>
          <w:lang w:val="lv-LV"/>
        </w:rPr>
        <w:t>priekšlikumi</w:t>
      </w:r>
      <w:r w:rsidR="000973E0" w:rsidRPr="00CC1EE0">
        <w:rPr>
          <w:rFonts w:ascii="Times New Roman" w:hAnsi="Times New Roman" w:cs="Times New Roman"/>
          <w:sz w:val="24"/>
          <w:szCs w:val="24"/>
          <w:lang w:val="lv-LV"/>
        </w:rPr>
        <w:t xml:space="preserve"> par</w:t>
      </w:r>
      <w:r w:rsidR="000C373E" w:rsidRPr="00CC1EE0">
        <w:rPr>
          <w:rFonts w:ascii="Times New Roman" w:hAnsi="Times New Roman" w:cs="Times New Roman"/>
          <w:sz w:val="24"/>
          <w:szCs w:val="24"/>
          <w:lang w:val="lv-LV"/>
        </w:rPr>
        <w:t xml:space="preserve"> </w:t>
      </w:r>
      <w:r w:rsidR="00EE52C9" w:rsidRPr="00CC1EE0">
        <w:rPr>
          <w:rFonts w:ascii="Times New Roman" w:hAnsi="Times New Roman" w:cs="Times New Roman"/>
          <w:sz w:val="24"/>
          <w:szCs w:val="24"/>
          <w:lang w:val="lv-LV"/>
        </w:rPr>
        <w:t xml:space="preserve">plānā iekļaujamām </w:t>
      </w:r>
      <w:r w:rsidR="00B63E3B" w:rsidRPr="00CC1EE0">
        <w:rPr>
          <w:rFonts w:ascii="Times New Roman" w:hAnsi="Times New Roman" w:cs="Times New Roman"/>
          <w:sz w:val="24"/>
          <w:szCs w:val="24"/>
          <w:lang w:val="lv-LV"/>
        </w:rPr>
        <w:t>atjaunojamām platībā</w:t>
      </w:r>
      <w:r w:rsidR="00AE4183" w:rsidRPr="00CC1EE0">
        <w:rPr>
          <w:rFonts w:ascii="Times New Roman" w:hAnsi="Times New Roman" w:cs="Times New Roman"/>
          <w:sz w:val="24"/>
          <w:szCs w:val="24"/>
          <w:lang w:val="lv-LV"/>
        </w:rPr>
        <w:t>m</w:t>
      </w:r>
      <w:r w:rsidR="00B63E3B" w:rsidRPr="00CC1EE0">
        <w:rPr>
          <w:rFonts w:ascii="Times New Roman" w:hAnsi="Times New Roman" w:cs="Times New Roman"/>
          <w:sz w:val="24"/>
          <w:szCs w:val="24"/>
          <w:lang w:val="lv-LV"/>
        </w:rPr>
        <w:t xml:space="preserve"> un </w:t>
      </w:r>
      <w:r w:rsidR="00EE52C9" w:rsidRPr="00CC1EE0">
        <w:rPr>
          <w:rFonts w:ascii="Times New Roman" w:hAnsi="Times New Roman" w:cs="Times New Roman"/>
          <w:sz w:val="24"/>
          <w:szCs w:val="24"/>
          <w:lang w:val="lv-LV"/>
        </w:rPr>
        <w:t>pieejām</w:t>
      </w:r>
      <w:r w:rsidR="00ED5B5B" w:rsidRPr="00CC1EE0">
        <w:rPr>
          <w:rFonts w:ascii="Times New Roman" w:hAnsi="Times New Roman" w:cs="Times New Roman"/>
          <w:sz w:val="24"/>
          <w:szCs w:val="24"/>
          <w:lang w:val="lv-LV"/>
        </w:rPr>
        <w:t xml:space="preserve"> to atjaunošanas mērķu sasniegšanā</w:t>
      </w:r>
      <w:r w:rsidR="00EE52C9" w:rsidRPr="00CC1EE0">
        <w:rPr>
          <w:rFonts w:ascii="Times New Roman" w:hAnsi="Times New Roman" w:cs="Times New Roman"/>
          <w:sz w:val="24"/>
          <w:szCs w:val="24"/>
          <w:lang w:val="lv-LV"/>
        </w:rPr>
        <w:t xml:space="preserve"> tika </w:t>
      </w:r>
      <w:r w:rsidR="004716A8" w:rsidRPr="00CC1EE0">
        <w:rPr>
          <w:rFonts w:ascii="Times New Roman" w:hAnsi="Times New Roman" w:cs="Times New Roman"/>
          <w:sz w:val="24"/>
          <w:szCs w:val="24"/>
          <w:lang w:val="lv-LV"/>
        </w:rPr>
        <w:t xml:space="preserve">izskatīti </w:t>
      </w:r>
      <w:r w:rsidR="00EE52C9" w:rsidRPr="00CC1EE0">
        <w:rPr>
          <w:rFonts w:ascii="Times New Roman" w:hAnsi="Times New Roman" w:cs="Times New Roman"/>
          <w:sz w:val="24"/>
          <w:szCs w:val="24"/>
          <w:lang w:val="lv-LV"/>
        </w:rPr>
        <w:t>darba grupa</w:t>
      </w:r>
      <w:r w:rsidR="004716A8" w:rsidRPr="00CC1EE0">
        <w:rPr>
          <w:rFonts w:ascii="Times New Roman" w:hAnsi="Times New Roman" w:cs="Times New Roman"/>
          <w:sz w:val="24"/>
          <w:szCs w:val="24"/>
          <w:lang w:val="lv-LV"/>
        </w:rPr>
        <w:t>s sanāksmēs</w:t>
      </w:r>
      <w:r w:rsidR="00621562" w:rsidRPr="00CC1EE0">
        <w:rPr>
          <w:rFonts w:ascii="Times New Roman" w:hAnsi="Times New Roman" w:cs="Times New Roman"/>
          <w:sz w:val="24"/>
          <w:szCs w:val="24"/>
          <w:lang w:val="lv-LV"/>
        </w:rPr>
        <w:t xml:space="preserve">. Darba grupa </w:t>
      </w:r>
      <w:r w:rsidR="00ED5B5B" w:rsidRPr="00CC1EE0">
        <w:rPr>
          <w:rFonts w:ascii="Times New Roman" w:hAnsi="Times New Roman" w:cs="Times New Roman"/>
          <w:sz w:val="24"/>
          <w:szCs w:val="24"/>
          <w:lang w:val="lv-LV"/>
        </w:rPr>
        <w:t xml:space="preserve">tika </w:t>
      </w:r>
      <w:r w:rsidR="00621562" w:rsidRPr="00CC1EE0">
        <w:rPr>
          <w:rFonts w:ascii="Times New Roman" w:hAnsi="Times New Roman" w:cs="Times New Roman"/>
          <w:sz w:val="24"/>
          <w:szCs w:val="24"/>
          <w:lang w:val="lv-LV"/>
        </w:rPr>
        <w:t xml:space="preserve">aicināta </w:t>
      </w:r>
      <w:r w:rsidR="006A4956" w:rsidRPr="00CC1EE0">
        <w:rPr>
          <w:rFonts w:ascii="Times New Roman" w:hAnsi="Times New Roman" w:cs="Times New Roman"/>
          <w:sz w:val="24"/>
          <w:szCs w:val="24"/>
          <w:lang w:val="lv-LV"/>
        </w:rPr>
        <w:t>sniegt priekšlikumus</w:t>
      </w:r>
      <w:r w:rsidR="00D31184" w:rsidRPr="00CC1EE0">
        <w:rPr>
          <w:rFonts w:ascii="Times New Roman" w:hAnsi="Times New Roman" w:cs="Times New Roman"/>
          <w:sz w:val="24"/>
          <w:szCs w:val="24"/>
          <w:lang w:val="lv-LV"/>
        </w:rPr>
        <w:t xml:space="preserve"> </w:t>
      </w:r>
      <w:r w:rsidR="00FD2D3E" w:rsidRPr="00CC1EE0">
        <w:rPr>
          <w:rFonts w:ascii="Times New Roman" w:hAnsi="Times New Roman" w:cs="Times New Roman"/>
          <w:sz w:val="24"/>
          <w:szCs w:val="24"/>
          <w:lang w:val="lv-LV"/>
        </w:rPr>
        <w:t xml:space="preserve">par </w:t>
      </w:r>
      <w:r w:rsidR="00D31184" w:rsidRPr="00CC1EE0">
        <w:rPr>
          <w:rFonts w:ascii="Times New Roman" w:hAnsi="Times New Roman" w:cs="Times New Roman"/>
          <w:sz w:val="24"/>
          <w:szCs w:val="24"/>
          <w:lang w:val="lv-LV"/>
        </w:rPr>
        <w:t>P</w:t>
      </w:r>
      <w:r w:rsidR="00FD2D3E" w:rsidRPr="00CC1EE0">
        <w:rPr>
          <w:rFonts w:ascii="Times New Roman" w:hAnsi="Times New Roman" w:cs="Times New Roman"/>
          <w:sz w:val="24"/>
          <w:szCs w:val="24"/>
          <w:lang w:val="lv-LV"/>
        </w:rPr>
        <w:t>lānā ietveramo informāciju</w:t>
      </w:r>
      <w:r w:rsidR="00074134" w:rsidRPr="00CC1EE0">
        <w:rPr>
          <w:rFonts w:ascii="Times New Roman" w:hAnsi="Times New Roman" w:cs="Times New Roman"/>
          <w:sz w:val="24"/>
          <w:szCs w:val="24"/>
          <w:lang w:val="lv-LV"/>
        </w:rPr>
        <w:t xml:space="preserve">, </w:t>
      </w:r>
      <w:r w:rsidR="007D2F13" w:rsidRPr="00CC1EE0">
        <w:rPr>
          <w:rFonts w:ascii="Times New Roman" w:hAnsi="Times New Roman" w:cs="Times New Roman"/>
          <w:sz w:val="24"/>
          <w:szCs w:val="24"/>
          <w:lang w:val="lv-LV"/>
        </w:rPr>
        <w:t xml:space="preserve">paredzamajiem </w:t>
      </w:r>
      <w:r w:rsidR="00FD2D3E" w:rsidRPr="00CC1EE0">
        <w:rPr>
          <w:rFonts w:ascii="Times New Roman" w:hAnsi="Times New Roman" w:cs="Times New Roman"/>
          <w:sz w:val="24"/>
          <w:szCs w:val="24"/>
          <w:lang w:val="lv-LV"/>
        </w:rPr>
        <w:t>apsaimniekošana</w:t>
      </w:r>
      <w:r w:rsidR="00B96D8C">
        <w:rPr>
          <w:rFonts w:ascii="Times New Roman" w:hAnsi="Times New Roman" w:cs="Times New Roman"/>
          <w:sz w:val="24"/>
          <w:szCs w:val="24"/>
          <w:lang w:val="lv-LV"/>
        </w:rPr>
        <w:t>s</w:t>
      </w:r>
      <w:r w:rsidR="00FD2D3E" w:rsidRPr="00CC1EE0">
        <w:rPr>
          <w:rFonts w:ascii="Times New Roman" w:hAnsi="Times New Roman" w:cs="Times New Roman"/>
          <w:sz w:val="24"/>
          <w:szCs w:val="24"/>
          <w:lang w:val="lv-LV"/>
        </w:rPr>
        <w:t xml:space="preserve"> pasākumiem</w:t>
      </w:r>
      <w:r w:rsidR="00977A23" w:rsidRPr="00CC1EE0">
        <w:rPr>
          <w:rFonts w:ascii="Times New Roman" w:hAnsi="Times New Roman" w:cs="Times New Roman"/>
          <w:sz w:val="24"/>
          <w:szCs w:val="24"/>
          <w:lang w:val="lv-LV"/>
        </w:rPr>
        <w:t xml:space="preserve"> </w:t>
      </w:r>
      <w:r w:rsidR="00FD2D3E" w:rsidRPr="00CC1EE0">
        <w:rPr>
          <w:rFonts w:ascii="Times New Roman" w:hAnsi="Times New Roman" w:cs="Times New Roman"/>
          <w:sz w:val="24"/>
          <w:szCs w:val="24"/>
          <w:lang w:val="lv-LV"/>
        </w:rPr>
        <w:t xml:space="preserve">Dabas </w:t>
      </w:r>
      <w:r w:rsidR="00573B1B" w:rsidRPr="00CC1EE0">
        <w:rPr>
          <w:rFonts w:ascii="Times New Roman" w:hAnsi="Times New Roman" w:cs="Times New Roman"/>
          <w:sz w:val="24"/>
          <w:szCs w:val="24"/>
          <w:lang w:val="lv-LV"/>
        </w:rPr>
        <w:t>regulas</w:t>
      </w:r>
      <w:r w:rsidR="00FD2D3E" w:rsidRPr="00CC1EE0">
        <w:rPr>
          <w:rFonts w:ascii="Times New Roman" w:hAnsi="Times New Roman" w:cs="Times New Roman"/>
          <w:sz w:val="24"/>
          <w:szCs w:val="24"/>
          <w:lang w:val="lv-LV"/>
        </w:rPr>
        <w:t xml:space="preserve"> mērķu sasniegšanai. </w:t>
      </w:r>
      <w:r w:rsidR="00BB1CF1" w:rsidRPr="00CC1EE0">
        <w:rPr>
          <w:rFonts w:ascii="Times New Roman" w:hAnsi="Times New Roman" w:cs="Times New Roman"/>
          <w:sz w:val="24"/>
          <w:szCs w:val="24"/>
          <w:lang w:val="lv-LV"/>
        </w:rPr>
        <w:t xml:space="preserve">Plāna </w:t>
      </w:r>
      <w:r w:rsidR="009B1EC3" w:rsidRPr="00CC1EE0">
        <w:rPr>
          <w:rFonts w:ascii="Times New Roman" w:hAnsi="Times New Roman" w:cs="Times New Roman"/>
          <w:sz w:val="24"/>
          <w:szCs w:val="24"/>
          <w:lang w:val="lv-LV"/>
        </w:rPr>
        <w:t>projekts pirms nodošanas sabiedriskajai apspriešanai</w:t>
      </w:r>
      <w:r w:rsidR="00180231" w:rsidRPr="00CC1EE0">
        <w:rPr>
          <w:rFonts w:ascii="Times New Roman" w:hAnsi="Times New Roman" w:cs="Times New Roman"/>
          <w:sz w:val="24"/>
          <w:szCs w:val="24"/>
          <w:lang w:val="lv-LV"/>
        </w:rPr>
        <w:t xml:space="preserve"> </w:t>
      </w:r>
      <w:r w:rsidR="00373E91">
        <w:rPr>
          <w:rFonts w:ascii="Times New Roman" w:hAnsi="Times New Roman" w:cs="Times New Roman"/>
          <w:sz w:val="24"/>
          <w:szCs w:val="24"/>
          <w:lang w:val="lv-LV"/>
        </w:rPr>
        <w:t xml:space="preserve">Vienotajā </w:t>
      </w:r>
      <w:r w:rsidR="00180231" w:rsidRPr="00CC1EE0">
        <w:rPr>
          <w:rFonts w:ascii="Times New Roman" w:hAnsi="Times New Roman" w:cs="Times New Roman"/>
          <w:sz w:val="24"/>
          <w:szCs w:val="24"/>
          <w:lang w:val="lv-LV"/>
        </w:rPr>
        <w:t xml:space="preserve">tiesību aktu </w:t>
      </w:r>
      <w:r w:rsidR="00373E91">
        <w:rPr>
          <w:rFonts w:ascii="Times New Roman" w:hAnsi="Times New Roman" w:cs="Times New Roman"/>
          <w:sz w:val="24"/>
          <w:szCs w:val="24"/>
          <w:lang w:val="lv-LV"/>
        </w:rPr>
        <w:t xml:space="preserve">projektu </w:t>
      </w:r>
      <w:r w:rsidR="00180231" w:rsidRPr="00CC1EE0">
        <w:rPr>
          <w:rFonts w:ascii="Times New Roman" w:hAnsi="Times New Roman" w:cs="Times New Roman"/>
          <w:sz w:val="24"/>
          <w:szCs w:val="24"/>
          <w:lang w:val="lv-LV"/>
        </w:rPr>
        <w:t>izstrādes</w:t>
      </w:r>
      <w:r w:rsidR="00373E91">
        <w:rPr>
          <w:rFonts w:ascii="Times New Roman" w:hAnsi="Times New Roman" w:cs="Times New Roman"/>
          <w:sz w:val="24"/>
          <w:szCs w:val="24"/>
          <w:lang w:val="lv-LV"/>
        </w:rPr>
        <w:t xml:space="preserve"> un saskaņošanas</w:t>
      </w:r>
      <w:r w:rsidR="00180231" w:rsidRPr="00CC1EE0">
        <w:rPr>
          <w:rFonts w:ascii="Times New Roman" w:hAnsi="Times New Roman" w:cs="Times New Roman"/>
          <w:sz w:val="24"/>
          <w:szCs w:val="24"/>
          <w:lang w:val="lv-LV"/>
        </w:rPr>
        <w:t xml:space="preserve"> portālā</w:t>
      </w:r>
      <w:r w:rsidR="009B1EC3" w:rsidRPr="00CC1EE0">
        <w:rPr>
          <w:rFonts w:ascii="Times New Roman" w:hAnsi="Times New Roman" w:cs="Times New Roman"/>
          <w:sz w:val="24"/>
          <w:szCs w:val="24"/>
          <w:lang w:val="lv-LV"/>
        </w:rPr>
        <w:t xml:space="preserve"> </w:t>
      </w:r>
      <w:r w:rsidR="00913E88" w:rsidRPr="00CC1EE0">
        <w:rPr>
          <w:rFonts w:ascii="Times New Roman" w:hAnsi="Times New Roman" w:cs="Times New Roman"/>
          <w:sz w:val="24"/>
          <w:szCs w:val="24"/>
          <w:lang w:val="lv-LV"/>
        </w:rPr>
        <w:t xml:space="preserve">tika </w:t>
      </w:r>
      <w:r w:rsidR="009B1EC3" w:rsidRPr="00CC1EE0">
        <w:rPr>
          <w:rFonts w:ascii="Times New Roman" w:hAnsi="Times New Roman" w:cs="Times New Roman"/>
          <w:sz w:val="24"/>
          <w:szCs w:val="24"/>
          <w:lang w:val="lv-LV"/>
        </w:rPr>
        <w:t xml:space="preserve">nodots darba grupai izvērtēšanai un </w:t>
      </w:r>
      <w:r w:rsidR="00964059" w:rsidRPr="00CC1EE0">
        <w:rPr>
          <w:rFonts w:ascii="Times New Roman" w:hAnsi="Times New Roman" w:cs="Times New Roman"/>
          <w:sz w:val="24"/>
          <w:szCs w:val="24"/>
          <w:lang w:val="lv-LV"/>
        </w:rPr>
        <w:t>komentāru sniegšanai</w:t>
      </w:r>
      <w:r w:rsidR="00703702">
        <w:rPr>
          <w:rFonts w:ascii="Times New Roman" w:hAnsi="Times New Roman" w:cs="Times New Roman"/>
          <w:sz w:val="24"/>
          <w:szCs w:val="24"/>
          <w:lang w:val="lv-LV"/>
        </w:rPr>
        <w:t xml:space="preserve">. </w:t>
      </w:r>
      <w:r w:rsidR="00656EEB">
        <w:rPr>
          <w:rFonts w:ascii="Times New Roman" w:hAnsi="Times New Roman" w:cs="Times New Roman"/>
          <w:sz w:val="24"/>
          <w:szCs w:val="24"/>
          <w:lang w:val="lv-LV"/>
        </w:rPr>
        <w:t>Izteiktie ierosinājumi</w:t>
      </w:r>
      <w:r w:rsidR="00D03520">
        <w:rPr>
          <w:rFonts w:ascii="Times New Roman" w:hAnsi="Times New Roman" w:cs="Times New Roman"/>
          <w:sz w:val="24"/>
          <w:szCs w:val="24"/>
          <w:lang w:val="lv-LV"/>
        </w:rPr>
        <w:t xml:space="preserve"> </w:t>
      </w:r>
      <w:r w:rsidR="00373E91">
        <w:rPr>
          <w:rFonts w:ascii="Times New Roman" w:hAnsi="Times New Roman" w:cs="Times New Roman"/>
          <w:sz w:val="24"/>
          <w:szCs w:val="24"/>
          <w:lang w:val="lv-LV"/>
        </w:rPr>
        <w:t xml:space="preserve">tika </w:t>
      </w:r>
      <w:r w:rsidR="00E73944">
        <w:rPr>
          <w:rFonts w:ascii="Times New Roman" w:hAnsi="Times New Roman" w:cs="Times New Roman"/>
          <w:sz w:val="24"/>
          <w:szCs w:val="24"/>
          <w:lang w:val="lv-LV"/>
        </w:rPr>
        <w:t xml:space="preserve">izskatīti darba grupas sanāksmē </w:t>
      </w:r>
      <w:r w:rsidR="00D0523E">
        <w:rPr>
          <w:rFonts w:ascii="Times New Roman" w:hAnsi="Times New Roman" w:cs="Times New Roman"/>
          <w:sz w:val="24"/>
          <w:szCs w:val="24"/>
          <w:lang w:val="lv-LV"/>
        </w:rPr>
        <w:t xml:space="preserve">un </w:t>
      </w:r>
      <w:r w:rsidR="00656EEB">
        <w:rPr>
          <w:rFonts w:ascii="Times New Roman" w:hAnsi="Times New Roman" w:cs="Times New Roman"/>
          <w:sz w:val="24"/>
          <w:szCs w:val="24"/>
          <w:lang w:val="lv-LV"/>
        </w:rPr>
        <w:t xml:space="preserve">iespēju robežās </w:t>
      </w:r>
      <w:r w:rsidR="00E73944">
        <w:rPr>
          <w:rFonts w:ascii="Times New Roman" w:hAnsi="Times New Roman" w:cs="Times New Roman"/>
          <w:sz w:val="24"/>
          <w:szCs w:val="24"/>
          <w:lang w:val="lv-LV"/>
        </w:rPr>
        <w:t>iestrādāti Plānā.</w:t>
      </w:r>
    </w:p>
    <w:p w14:paraId="6106780F" w14:textId="77777777" w:rsidR="00A56AB9" w:rsidRPr="00CC1EE0" w:rsidRDefault="00A56AB9" w:rsidP="00A62BCC">
      <w:pPr>
        <w:spacing w:after="0" w:line="240" w:lineRule="auto"/>
        <w:ind w:left="-426" w:right="-574"/>
        <w:jc w:val="both"/>
        <w:rPr>
          <w:rFonts w:ascii="Times New Roman" w:hAnsi="Times New Roman" w:cs="Times New Roman"/>
          <w:sz w:val="24"/>
          <w:szCs w:val="24"/>
          <w:lang w:val="lv-LV"/>
        </w:rPr>
      </w:pPr>
    </w:p>
    <w:p w14:paraId="49F7AE25" w14:textId="7DD539C1" w:rsidR="00A216B0" w:rsidRPr="00CC1EE0" w:rsidRDefault="00AF0D7B" w:rsidP="00A62BCC">
      <w:pPr>
        <w:spacing w:after="0" w:line="240" w:lineRule="auto"/>
        <w:ind w:left="-426" w:right="-574"/>
        <w:rPr>
          <w:rFonts w:ascii="Times New Roman" w:hAnsi="Times New Roman" w:cs="Times New Roman"/>
          <w:b/>
          <w:bCs/>
          <w:sz w:val="24"/>
          <w:szCs w:val="24"/>
          <w:lang w:val="lv-LV"/>
        </w:rPr>
      </w:pPr>
      <w:r w:rsidRPr="00CC1EE0">
        <w:rPr>
          <w:rFonts w:ascii="Times New Roman" w:hAnsi="Times New Roman" w:cs="Times New Roman"/>
          <w:b/>
          <w:bCs/>
          <w:sz w:val="24"/>
          <w:szCs w:val="24"/>
          <w:lang w:val="lv-LV"/>
        </w:rPr>
        <w:t>3</w:t>
      </w:r>
      <w:r w:rsidR="00A110A4" w:rsidRPr="00CC1EE0">
        <w:rPr>
          <w:rFonts w:ascii="Times New Roman" w:hAnsi="Times New Roman" w:cs="Times New Roman"/>
          <w:b/>
          <w:bCs/>
          <w:sz w:val="24"/>
          <w:szCs w:val="24"/>
          <w:lang w:val="lv-LV"/>
        </w:rPr>
        <w:t xml:space="preserve">. </w:t>
      </w:r>
      <w:r w:rsidR="006B6C4C" w:rsidRPr="00CC1EE0">
        <w:rPr>
          <w:rFonts w:ascii="Times New Roman" w:hAnsi="Times New Roman" w:cs="Times New Roman"/>
          <w:b/>
          <w:bCs/>
          <w:sz w:val="24"/>
          <w:szCs w:val="24"/>
          <w:lang w:val="lv-LV"/>
        </w:rPr>
        <w:t>G</w:t>
      </w:r>
      <w:r w:rsidR="00F53B77" w:rsidRPr="00CC1EE0">
        <w:rPr>
          <w:rFonts w:ascii="Times New Roman" w:hAnsi="Times New Roman" w:cs="Times New Roman"/>
          <w:b/>
          <w:bCs/>
          <w:sz w:val="24"/>
          <w:szCs w:val="24"/>
          <w:lang w:val="lv-LV"/>
        </w:rPr>
        <w:t>alvenie rīcības virzieni</w:t>
      </w:r>
      <w:r w:rsidR="00754C21" w:rsidRPr="00CC1EE0">
        <w:rPr>
          <w:rFonts w:ascii="Times New Roman" w:hAnsi="Times New Roman" w:cs="Times New Roman"/>
          <w:b/>
          <w:bCs/>
          <w:sz w:val="24"/>
          <w:szCs w:val="24"/>
          <w:lang w:val="lv-LV"/>
        </w:rPr>
        <w:t xml:space="preserve"> </w:t>
      </w:r>
    </w:p>
    <w:p w14:paraId="71064C6B" w14:textId="6EACCB42" w:rsidR="002A3A0E" w:rsidRPr="00CC1EE0" w:rsidRDefault="00AF0D7B" w:rsidP="00A62BCC">
      <w:pPr>
        <w:spacing w:after="0" w:line="240" w:lineRule="auto"/>
        <w:ind w:left="-426" w:right="-574"/>
        <w:rPr>
          <w:rFonts w:ascii="Times New Roman" w:hAnsi="Times New Roman" w:cs="Times New Roman"/>
          <w:b/>
          <w:bCs/>
          <w:sz w:val="24"/>
          <w:szCs w:val="24"/>
          <w:lang w:val="lv-LV"/>
        </w:rPr>
      </w:pPr>
      <w:r w:rsidRPr="00CC1EE0">
        <w:rPr>
          <w:rFonts w:ascii="Times New Roman" w:hAnsi="Times New Roman" w:cs="Times New Roman"/>
          <w:b/>
          <w:bCs/>
          <w:sz w:val="24"/>
          <w:szCs w:val="24"/>
          <w:lang w:val="lv-LV"/>
        </w:rPr>
        <w:t>3</w:t>
      </w:r>
      <w:r w:rsidR="003C2E19" w:rsidRPr="00CC1EE0">
        <w:rPr>
          <w:rFonts w:ascii="Times New Roman" w:hAnsi="Times New Roman" w:cs="Times New Roman"/>
          <w:b/>
          <w:bCs/>
          <w:sz w:val="24"/>
          <w:szCs w:val="24"/>
          <w:lang w:val="lv-LV"/>
        </w:rPr>
        <w:t xml:space="preserve">.1.  </w:t>
      </w:r>
      <w:r w:rsidR="008A7567" w:rsidRPr="00CC1EE0">
        <w:rPr>
          <w:rFonts w:ascii="Times New Roman" w:hAnsi="Times New Roman" w:cs="Times New Roman"/>
          <w:b/>
          <w:bCs/>
          <w:sz w:val="24"/>
          <w:szCs w:val="24"/>
          <w:lang w:val="lv-LV"/>
        </w:rPr>
        <w:t>Sauszemes</w:t>
      </w:r>
      <w:r w:rsidR="00DB6090" w:rsidRPr="00CC1EE0">
        <w:rPr>
          <w:rFonts w:ascii="Times New Roman" w:hAnsi="Times New Roman" w:cs="Times New Roman"/>
          <w:b/>
          <w:bCs/>
          <w:sz w:val="24"/>
          <w:szCs w:val="24"/>
          <w:lang w:val="lv-LV"/>
        </w:rPr>
        <w:t>, piekrastes un saldūdens</w:t>
      </w:r>
      <w:r w:rsidR="008A7567" w:rsidRPr="00CC1EE0">
        <w:rPr>
          <w:rFonts w:ascii="Times New Roman" w:hAnsi="Times New Roman" w:cs="Times New Roman"/>
          <w:b/>
          <w:bCs/>
          <w:sz w:val="24"/>
          <w:szCs w:val="24"/>
          <w:lang w:val="lv-LV"/>
        </w:rPr>
        <w:t xml:space="preserve"> ekosistē</w:t>
      </w:r>
      <w:r w:rsidR="002A3A0E" w:rsidRPr="00CC1EE0">
        <w:rPr>
          <w:rFonts w:ascii="Times New Roman" w:hAnsi="Times New Roman" w:cs="Times New Roman"/>
          <w:b/>
          <w:bCs/>
          <w:sz w:val="24"/>
          <w:szCs w:val="24"/>
          <w:lang w:val="lv-LV"/>
        </w:rPr>
        <w:t>mas</w:t>
      </w:r>
      <w:r w:rsidR="00E455F8" w:rsidRPr="00CC1EE0">
        <w:rPr>
          <w:rFonts w:ascii="Times New Roman" w:hAnsi="Times New Roman" w:cs="Times New Roman"/>
          <w:b/>
          <w:bCs/>
          <w:sz w:val="24"/>
          <w:szCs w:val="24"/>
          <w:lang w:val="lv-LV"/>
        </w:rPr>
        <w:t xml:space="preserve"> (Dabas regulas 4.pants)</w:t>
      </w:r>
    </w:p>
    <w:p w14:paraId="21F47E92" w14:textId="7C187471" w:rsidR="008126F4" w:rsidRPr="00CC1EE0" w:rsidRDefault="008126F4" w:rsidP="00520AA5">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Viena no būtiskākajām </w:t>
      </w:r>
      <w:r w:rsidR="00373E91">
        <w:rPr>
          <w:rFonts w:ascii="Times New Roman" w:hAnsi="Times New Roman" w:cs="Times New Roman"/>
          <w:sz w:val="24"/>
          <w:szCs w:val="24"/>
          <w:lang w:val="lv-LV"/>
        </w:rPr>
        <w:t>P</w:t>
      </w:r>
      <w:r w:rsidRPr="00CC1EE0">
        <w:rPr>
          <w:rFonts w:ascii="Times New Roman" w:hAnsi="Times New Roman" w:cs="Times New Roman"/>
          <w:sz w:val="24"/>
          <w:szCs w:val="24"/>
          <w:lang w:val="lv-LV"/>
        </w:rPr>
        <w:t xml:space="preserve">lāna sadaļām </w:t>
      </w:r>
      <w:r w:rsidR="0091215D" w:rsidRPr="00CC1EE0">
        <w:rPr>
          <w:rFonts w:ascii="Times New Roman" w:hAnsi="Times New Roman" w:cs="Times New Roman"/>
          <w:sz w:val="24"/>
          <w:szCs w:val="24"/>
          <w:lang w:val="lv-LV"/>
        </w:rPr>
        <w:t xml:space="preserve">nosaka </w:t>
      </w:r>
      <w:r w:rsidRPr="00CC1EE0">
        <w:rPr>
          <w:rFonts w:ascii="Times New Roman" w:hAnsi="Times New Roman" w:cs="Times New Roman"/>
          <w:sz w:val="24"/>
          <w:szCs w:val="24"/>
          <w:lang w:val="lv-LV"/>
        </w:rPr>
        <w:t xml:space="preserve">atjaunošanas pasākumus </w:t>
      </w:r>
      <w:r w:rsidR="00933323" w:rsidRPr="00CC1EE0">
        <w:rPr>
          <w:rFonts w:ascii="Times New Roman" w:hAnsi="Times New Roman" w:cs="Times New Roman"/>
          <w:sz w:val="24"/>
          <w:szCs w:val="24"/>
          <w:lang w:val="lv-LV"/>
        </w:rPr>
        <w:t>ES dabas direktīvās iekļauto biotopu un sugu dzīvotņu atjaunošanai.</w:t>
      </w:r>
      <w:r w:rsidR="00AF0D7B" w:rsidRPr="00CC1EE0">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t xml:space="preserve">Atjaunojamās </w:t>
      </w:r>
      <w:r w:rsidR="00512CF9" w:rsidRPr="00CC1EE0">
        <w:rPr>
          <w:rFonts w:ascii="Times New Roman" w:hAnsi="Times New Roman" w:cs="Times New Roman"/>
          <w:sz w:val="24"/>
          <w:szCs w:val="24"/>
          <w:lang w:val="lv-LV"/>
        </w:rPr>
        <w:t>biotopu</w:t>
      </w:r>
      <w:r w:rsidRPr="00CC1EE0">
        <w:rPr>
          <w:rFonts w:ascii="Times New Roman" w:hAnsi="Times New Roman" w:cs="Times New Roman"/>
          <w:sz w:val="24"/>
          <w:szCs w:val="24"/>
          <w:lang w:val="lv-LV"/>
        </w:rPr>
        <w:t xml:space="preserve"> platības novērtētas, balstoties uz jaunāko Latvijas ziņojumu </w:t>
      </w:r>
      <w:r w:rsidR="0006797F">
        <w:rPr>
          <w:rFonts w:ascii="Times New Roman" w:hAnsi="Times New Roman" w:cs="Times New Roman"/>
          <w:sz w:val="24"/>
          <w:szCs w:val="24"/>
          <w:lang w:val="lv-LV"/>
        </w:rPr>
        <w:t xml:space="preserve">Eiropas Komisijai </w:t>
      </w:r>
      <w:r w:rsidRPr="00CC1EE0">
        <w:rPr>
          <w:rFonts w:ascii="Times New Roman" w:hAnsi="Times New Roman" w:cs="Times New Roman"/>
          <w:sz w:val="24"/>
          <w:szCs w:val="24"/>
          <w:lang w:val="lv-LV"/>
        </w:rPr>
        <w:t xml:space="preserve">par </w:t>
      </w:r>
      <w:r w:rsidR="002568A0" w:rsidRPr="002568A0">
        <w:rPr>
          <w:rFonts w:ascii="Times New Roman" w:hAnsi="Times New Roman" w:cs="Times New Roman"/>
          <w:sz w:val="24"/>
          <w:szCs w:val="24"/>
          <w:lang w:val="lv-LV"/>
        </w:rPr>
        <w:t>Padomes 1992. gada 21. maija direktīvas 92/43/EEK par dabisko dzīvotņu, savvaļas faunas un floras aizsardzību</w:t>
      </w:r>
      <w:r w:rsidRPr="00CC1EE0">
        <w:rPr>
          <w:rFonts w:ascii="Times New Roman" w:hAnsi="Times New Roman" w:cs="Times New Roman"/>
          <w:sz w:val="24"/>
          <w:szCs w:val="24"/>
          <w:lang w:val="lv-LV"/>
        </w:rPr>
        <w:t xml:space="preserve"> ieviešanu (</w:t>
      </w:r>
      <w:r w:rsidR="002568A0">
        <w:rPr>
          <w:rFonts w:ascii="Times New Roman" w:hAnsi="Times New Roman" w:cs="Times New Roman"/>
          <w:sz w:val="24"/>
          <w:szCs w:val="24"/>
          <w:lang w:val="lv-LV"/>
        </w:rPr>
        <w:t xml:space="preserve">par </w:t>
      </w:r>
      <w:r w:rsidRPr="00CC1EE0">
        <w:rPr>
          <w:rFonts w:ascii="Times New Roman" w:hAnsi="Times New Roman" w:cs="Times New Roman"/>
          <w:sz w:val="24"/>
          <w:szCs w:val="24"/>
          <w:lang w:val="lv-LV"/>
        </w:rPr>
        <w:t>2019.</w:t>
      </w:r>
      <w:r w:rsidR="002568A0">
        <w:rPr>
          <w:rFonts w:ascii="Times New Roman" w:hAnsi="Times New Roman" w:cs="Times New Roman"/>
          <w:sz w:val="24"/>
          <w:szCs w:val="24"/>
          <w:lang w:val="lv-LV"/>
        </w:rPr>
        <w:t> </w:t>
      </w:r>
      <w:r w:rsidRPr="00CC1EE0">
        <w:rPr>
          <w:rFonts w:ascii="Times New Roman" w:hAnsi="Times New Roman" w:cs="Times New Roman"/>
          <w:sz w:val="24"/>
          <w:szCs w:val="24"/>
          <w:lang w:val="lv-LV"/>
        </w:rPr>
        <w:t>–</w:t>
      </w:r>
      <w:r w:rsidR="00501BE4">
        <w:rPr>
          <w:rFonts w:ascii="Times New Roman" w:hAnsi="Times New Roman" w:cs="Times New Roman"/>
          <w:sz w:val="24"/>
          <w:szCs w:val="24"/>
          <w:lang w:val="lv-LV"/>
        </w:rPr>
        <w:t> </w:t>
      </w:r>
      <w:r w:rsidRPr="00CC1EE0">
        <w:rPr>
          <w:rFonts w:ascii="Times New Roman" w:hAnsi="Times New Roman" w:cs="Times New Roman"/>
          <w:sz w:val="24"/>
          <w:szCs w:val="24"/>
          <w:lang w:val="lv-LV"/>
        </w:rPr>
        <w:t>2024.</w:t>
      </w:r>
      <w:r w:rsidR="00956CDE">
        <w:rPr>
          <w:rFonts w:ascii="Times New Roman" w:hAnsi="Times New Roman" w:cs="Times New Roman"/>
          <w:sz w:val="24"/>
          <w:szCs w:val="24"/>
          <w:lang w:val="lv-LV"/>
        </w:rPr>
        <w:t> </w:t>
      </w:r>
      <w:r w:rsidRPr="00CC1EE0">
        <w:rPr>
          <w:rFonts w:ascii="Times New Roman" w:hAnsi="Times New Roman" w:cs="Times New Roman"/>
          <w:sz w:val="24"/>
          <w:szCs w:val="24"/>
          <w:lang w:val="lv-LV"/>
        </w:rPr>
        <w:t>gad</w:t>
      </w:r>
      <w:r w:rsidR="00501BE4">
        <w:rPr>
          <w:rFonts w:ascii="Times New Roman" w:hAnsi="Times New Roman" w:cs="Times New Roman"/>
          <w:sz w:val="24"/>
          <w:szCs w:val="24"/>
          <w:lang w:val="lv-LV"/>
        </w:rPr>
        <w:t>a periodu</w:t>
      </w:r>
      <w:r w:rsidRPr="00CC1EE0">
        <w:rPr>
          <w:rFonts w:ascii="Times New Roman" w:hAnsi="Times New Roman" w:cs="Times New Roman"/>
          <w:sz w:val="24"/>
          <w:szCs w:val="24"/>
          <w:lang w:val="lv-LV"/>
        </w:rPr>
        <w:t>)</w:t>
      </w:r>
      <w:r w:rsidR="00296FF4">
        <w:rPr>
          <w:rStyle w:val="FootnoteReference"/>
          <w:rFonts w:ascii="Times New Roman" w:hAnsi="Times New Roman" w:cs="Times New Roman"/>
          <w:sz w:val="24"/>
          <w:szCs w:val="24"/>
          <w:lang w:val="lv-LV"/>
        </w:rPr>
        <w:footnoteReference w:id="3"/>
      </w:r>
      <w:r w:rsidR="00501BE4">
        <w:rPr>
          <w:rFonts w:ascii="Times New Roman" w:hAnsi="Times New Roman" w:cs="Times New Roman"/>
          <w:sz w:val="24"/>
          <w:szCs w:val="24"/>
          <w:lang w:val="lv-LV"/>
        </w:rPr>
        <w:t xml:space="preserve"> (turpmāk – Biotopu direktīvas ziņojums)</w:t>
      </w:r>
      <w:r w:rsidR="00AF0D7B" w:rsidRPr="00CC1EE0">
        <w:rPr>
          <w:rFonts w:ascii="Times New Roman" w:hAnsi="Times New Roman" w:cs="Times New Roman"/>
          <w:sz w:val="24"/>
          <w:szCs w:val="24"/>
          <w:lang w:val="lv-LV"/>
        </w:rPr>
        <w:t>.</w:t>
      </w:r>
      <w:r w:rsidRPr="00CC1EE0">
        <w:rPr>
          <w:rFonts w:ascii="Times New Roman" w:hAnsi="Times New Roman" w:cs="Times New Roman"/>
          <w:sz w:val="24"/>
          <w:szCs w:val="24"/>
          <w:lang w:val="lv-LV"/>
        </w:rPr>
        <w:t xml:space="preserve"> </w:t>
      </w:r>
      <w:r w:rsidR="006813EC" w:rsidRPr="00CC1EE0">
        <w:rPr>
          <w:rFonts w:ascii="Times New Roman" w:hAnsi="Times New Roman" w:cs="Times New Roman"/>
          <w:sz w:val="24"/>
          <w:szCs w:val="24"/>
          <w:lang w:val="lv-LV"/>
        </w:rPr>
        <w:t xml:space="preserve">Saskaņā ar </w:t>
      </w:r>
      <w:r w:rsidR="003763FE">
        <w:rPr>
          <w:rFonts w:ascii="Times New Roman" w:hAnsi="Times New Roman" w:cs="Times New Roman"/>
          <w:sz w:val="24"/>
          <w:szCs w:val="24"/>
          <w:lang w:val="lv-LV"/>
        </w:rPr>
        <w:t>Biotopu direktīvas z</w:t>
      </w:r>
      <w:r w:rsidR="006813EC" w:rsidRPr="00CC1EE0">
        <w:rPr>
          <w:rFonts w:ascii="Times New Roman" w:hAnsi="Times New Roman" w:cs="Times New Roman"/>
          <w:sz w:val="24"/>
          <w:szCs w:val="24"/>
          <w:lang w:val="lv-LV"/>
        </w:rPr>
        <w:t xml:space="preserve">iņojumu, </w:t>
      </w:r>
      <w:r w:rsidR="002573DE" w:rsidRPr="00CC1EE0">
        <w:rPr>
          <w:rFonts w:ascii="Times New Roman" w:hAnsi="Times New Roman" w:cs="Times New Roman"/>
          <w:sz w:val="24"/>
          <w:szCs w:val="24"/>
          <w:lang w:val="lv-LV"/>
        </w:rPr>
        <w:t>atjaunošanas pasākumi nepieciešami</w:t>
      </w:r>
      <w:r w:rsidRPr="00CC1EE0">
        <w:rPr>
          <w:rFonts w:ascii="Times New Roman" w:hAnsi="Times New Roman" w:cs="Times New Roman"/>
          <w:sz w:val="24"/>
          <w:szCs w:val="24"/>
          <w:lang w:val="lv-LV"/>
        </w:rPr>
        <w:t xml:space="preserve"> aptuveni </w:t>
      </w:r>
      <w:r w:rsidR="00C92EBE" w:rsidRPr="00C92EBE">
        <w:rPr>
          <w:rFonts w:ascii="Times New Roman" w:hAnsi="Times New Roman" w:cs="Times New Roman"/>
          <w:sz w:val="24"/>
          <w:szCs w:val="24"/>
          <w:lang w:val="lv-LV"/>
        </w:rPr>
        <w:t xml:space="preserve">2948,97 </w:t>
      </w:r>
      <w:r w:rsidRPr="00CC1EE0">
        <w:rPr>
          <w:rFonts w:ascii="Times New Roman" w:hAnsi="Times New Roman" w:cs="Times New Roman"/>
          <w:sz w:val="24"/>
          <w:szCs w:val="24"/>
          <w:lang w:val="lv-LV"/>
        </w:rPr>
        <w:t xml:space="preserve"> </w:t>
      </w:r>
      <w:r w:rsidR="00E03DF8">
        <w:rPr>
          <w:rFonts w:ascii="Times New Roman" w:hAnsi="Times New Roman" w:cs="Times New Roman"/>
          <w:sz w:val="24"/>
          <w:szCs w:val="24"/>
          <w:lang w:val="lv-LV"/>
        </w:rPr>
        <w:t>km</w:t>
      </w:r>
      <w:r w:rsidR="00E03DF8" w:rsidRPr="00E03DF8">
        <w:rPr>
          <w:rFonts w:ascii="Times New Roman" w:hAnsi="Times New Roman" w:cs="Times New Roman"/>
          <w:sz w:val="24"/>
          <w:szCs w:val="24"/>
          <w:vertAlign w:val="superscript"/>
          <w:lang w:val="lv-LV"/>
        </w:rPr>
        <w:t>2</w:t>
      </w:r>
      <w:r w:rsidR="002573DE" w:rsidRPr="00CC1EE0">
        <w:rPr>
          <w:rFonts w:ascii="Times New Roman" w:hAnsi="Times New Roman" w:cs="Times New Roman"/>
          <w:sz w:val="24"/>
          <w:szCs w:val="24"/>
          <w:lang w:val="lv-LV"/>
        </w:rPr>
        <w:t xml:space="preserve"> biotopu</w:t>
      </w:r>
      <w:r w:rsidRPr="00CC1EE0">
        <w:rPr>
          <w:rFonts w:ascii="Times New Roman" w:hAnsi="Times New Roman" w:cs="Times New Roman"/>
          <w:sz w:val="24"/>
          <w:szCs w:val="24"/>
          <w:lang w:val="lv-LV"/>
        </w:rPr>
        <w:t>. Lai sasniegtu Dabas regulā noteikto 2030.</w:t>
      </w:r>
      <w:r w:rsidR="00171472" w:rsidRPr="00CC1EE0">
        <w:rPr>
          <w:rFonts w:ascii="Times New Roman" w:hAnsi="Times New Roman" w:cs="Times New Roman"/>
          <w:sz w:val="24"/>
          <w:szCs w:val="24"/>
          <w:lang w:val="lv-LV"/>
        </w:rPr>
        <w:t> </w:t>
      </w:r>
      <w:r w:rsidRPr="00CC1EE0">
        <w:rPr>
          <w:rFonts w:ascii="Times New Roman" w:hAnsi="Times New Roman" w:cs="Times New Roman"/>
          <w:sz w:val="24"/>
          <w:szCs w:val="24"/>
          <w:lang w:val="lv-LV"/>
        </w:rPr>
        <w:t xml:space="preserve">gada mērķi </w:t>
      </w:r>
      <w:r w:rsidR="00212546">
        <w:rPr>
          <w:rFonts w:ascii="Times New Roman" w:hAnsi="Times New Roman" w:cs="Times New Roman"/>
          <w:sz w:val="24"/>
          <w:szCs w:val="24"/>
          <w:lang w:val="lv-LV"/>
        </w:rPr>
        <w:t>–</w:t>
      </w:r>
      <w:r w:rsidR="007E2F97" w:rsidRPr="00CC1EE0">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t>atjaunot vismaz 30 % no sliktā stāvoklī esoš</w:t>
      </w:r>
      <w:r w:rsidR="003A7F0E">
        <w:rPr>
          <w:rFonts w:ascii="Times New Roman" w:hAnsi="Times New Roman" w:cs="Times New Roman"/>
          <w:sz w:val="24"/>
          <w:szCs w:val="24"/>
          <w:lang w:val="lv-LV"/>
        </w:rPr>
        <w:t>iem</w:t>
      </w:r>
      <w:r w:rsidRPr="00CC1EE0">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lastRenderedPageBreak/>
        <w:t>biotop</w:t>
      </w:r>
      <w:r w:rsidR="003A7F0E">
        <w:rPr>
          <w:rFonts w:ascii="Times New Roman" w:hAnsi="Times New Roman" w:cs="Times New Roman"/>
          <w:sz w:val="24"/>
          <w:szCs w:val="24"/>
          <w:lang w:val="lv-LV"/>
        </w:rPr>
        <w:t>iem</w:t>
      </w:r>
      <w:r w:rsidR="007E2F97" w:rsidRPr="00CC1EE0">
        <w:rPr>
          <w:rFonts w:ascii="Times New Roman" w:hAnsi="Times New Roman" w:cs="Times New Roman"/>
          <w:sz w:val="24"/>
          <w:szCs w:val="24"/>
          <w:lang w:val="lv-LV"/>
        </w:rPr>
        <w:t xml:space="preserve">, </w:t>
      </w:r>
      <w:r w:rsidR="00714161">
        <w:rPr>
          <w:rFonts w:ascii="Times New Roman" w:hAnsi="Times New Roman" w:cs="Times New Roman"/>
          <w:sz w:val="24"/>
          <w:szCs w:val="24"/>
          <w:lang w:val="lv-LV"/>
        </w:rPr>
        <w:t>l</w:t>
      </w:r>
      <w:r w:rsidR="00714161" w:rsidRPr="00714161">
        <w:rPr>
          <w:rFonts w:ascii="Times New Roman" w:hAnsi="Times New Roman" w:cs="Times New Roman"/>
          <w:sz w:val="24"/>
          <w:szCs w:val="24"/>
          <w:lang w:val="lv-LV"/>
        </w:rPr>
        <w:t xml:space="preserve">īdz 2030. gadam plānots īstenot </w:t>
      </w:r>
      <w:r w:rsidR="00714161" w:rsidRPr="00723C11">
        <w:rPr>
          <w:rFonts w:ascii="Times New Roman" w:hAnsi="Times New Roman" w:cs="Times New Roman"/>
          <w:sz w:val="24"/>
          <w:szCs w:val="24"/>
          <w:lang w:val="lv-LV"/>
        </w:rPr>
        <w:t xml:space="preserve">atjaunošanas pasākumus </w:t>
      </w:r>
      <w:r w:rsidR="00B007A8" w:rsidRPr="00F41EDB">
        <w:rPr>
          <w:rFonts w:ascii="Times New Roman" w:hAnsi="Times New Roman" w:cs="Times New Roman"/>
          <w:sz w:val="24"/>
          <w:szCs w:val="24"/>
          <w:lang w:val="lv-LV"/>
        </w:rPr>
        <w:t>952</w:t>
      </w:r>
      <w:r w:rsidR="00F41EDB" w:rsidRPr="00F41EDB">
        <w:rPr>
          <w:rFonts w:ascii="Times New Roman" w:hAnsi="Times New Roman" w:cs="Times New Roman"/>
          <w:sz w:val="24"/>
          <w:szCs w:val="24"/>
          <w:lang w:val="lv-LV"/>
        </w:rPr>
        <w:t>,</w:t>
      </w:r>
      <w:r w:rsidR="00B007A8" w:rsidRPr="00F41EDB">
        <w:rPr>
          <w:rFonts w:ascii="Times New Roman" w:hAnsi="Times New Roman" w:cs="Times New Roman"/>
          <w:sz w:val="24"/>
          <w:szCs w:val="24"/>
          <w:lang w:val="lv-LV"/>
        </w:rPr>
        <w:t>07</w:t>
      </w:r>
      <w:r w:rsidR="006A7760" w:rsidRPr="00F41EDB">
        <w:rPr>
          <w:rFonts w:ascii="Times New Roman" w:hAnsi="Times New Roman" w:cs="Times New Roman"/>
          <w:sz w:val="24"/>
          <w:szCs w:val="24"/>
          <w:lang w:val="lv-LV"/>
        </w:rPr>
        <w:t> </w:t>
      </w:r>
      <w:r w:rsidR="00F41EDB" w:rsidRPr="00F41EDB">
        <w:rPr>
          <w:rFonts w:ascii="Times New Roman" w:hAnsi="Times New Roman" w:cs="Times New Roman"/>
          <w:sz w:val="24"/>
          <w:szCs w:val="24"/>
          <w:lang w:val="lv-LV"/>
        </w:rPr>
        <w:t>km</w:t>
      </w:r>
      <w:r w:rsidR="00F41EDB" w:rsidRPr="00F41EDB">
        <w:rPr>
          <w:rFonts w:ascii="Times New Roman" w:hAnsi="Times New Roman" w:cs="Times New Roman"/>
          <w:sz w:val="24"/>
          <w:szCs w:val="24"/>
          <w:vertAlign w:val="superscript"/>
          <w:lang w:val="lv-LV"/>
        </w:rPr>
        <w:t>2</w:t>
      </w:r>
      <w:r w:rsidR="00714161" w:rsidRPr="00723C11">
        <w:rPr>
          <w:rFonts w:ascii="Times New Roman" w:hAnsi="Times New Roman" w:cs="Times New Roman"/>
          <w:sz w:val="24"/>
          <w:szCs w:val="24"/>
          <w:lang w:val="lv-LV"/>
        </w:rPr>
        <w:t xml:space="preserve"> platībā, iezīmējot konkrētas, telpiski identificējamas platības</w:t>
      </w:r>
      <w:r w:rsidR="00F76391" w:rsidRPr="00723C11">
        <w:rPr>
          <w:rFonts w:ascii="Times New Roman" w:hAnsi="Times New Roman" w:cs="Times New Roman"/>
          <w:sz w:val="24"/>
          <w:szCs w:val="24"/>
          <w:lang w:val="lv-LV"/>
        </w:rPr>
        <w:t xml:space="preserve">, </w:t>
      </w:r>
      <w:r w:rsidRPr="00723C11">
        <w:rPr>
          <w:rFonts w:ascii="Times New Roman" w:hAnsi="Times New Roman" w:cs="Times New Roman"/>
          <w:sz w:val="24"/>
          <w:szCs w:val="24"/>
          <w:lang w:val="lv-LV"/>
        </w:rPr>
        <w:t xml:space="preserve">kas atbilst </w:t>
      </w:r>
      <w:r w:rsidR="003A66E3" w:rsidRPr="00723C11">
        <w:rPr>
          <w:rFonts w:ascii="Times New Roman" w:hAnsi="Times New Roman" w:cs="Times New Roman"/>
          <w:sz w:val="24"/>
          <w:szCs w:val="24"/>
          <w:lang w:val="lv-LV"/>
        </w:rPr>
        <w:t xml:space="preserve">aptuveni </w:t>
      </w:r>
      <w:r w:rsidRPr="00723C11">
        <w:rPr>
          <w:rFonts w:ascii="Times New Roman" w:hAnsi="Times New Roman" w:cs="Times New Roman"/>
          <w:sz w:val="24"/>
          <w:szCs w:val="24"/>
          <w:lang w:val="lv-LV"/>
        </w:rPr>
        <w:t>3</w:t>
      </w:r>
      <w:r w:rsidR="0098087B">
        <w:rPr>
          <w:rFonts w:ascii="Times New Roman" w:hAnsi="Times New Roman" w:cs="Times New Roman"/>
          <w:sz w:val="24"/>
          <w:szCs w:val="24"/>
          <w:lang w:val="lv-LV"/>
        </w:rPr>
        <w:t>2</w:t>
      </w:r>
      <w:r w:rsidRPr="00723C11">
        <w:rPr>
          <w:rFonts w:ascii="Times New Roman" w:hAnsi="Times New Roman" w:cs="Times New Roman"/>
          <w:sz w:val="24"/>
          <w:szCs w:val="24"/>
          <w:lang w:val="lv-LV"/>
        </w:rPr>
        <w:t>% no šādu biotopu kopējās platības</w:t>
      </w:r>
      <w:r w:rsidR="0095533D" w:rsidRPr="00723C11">
        <w:rPr>
          <w:rFonts w:ascii="Times New Roman" w:hAnsi="Times New Roman" w:cs="Times New Roman"/>
          <w:sz w:val="24"/>
          <w:szCs w:val="24"/>
          <w:lang w:val="lv-LV"/>
        </w:rPr>
        <w:t xml:space="preserve">. Atjaunošanas pasākumi </w:t>
      </w:r>
      <w:r w:rsidR="00124D32" w:rsidRPr="00723C11">
        <w:rPr>
          <w:rFonts w:ascii="Times New Roman" w:hAnsi="Times New Roman" w:cs="Times New Roman"/>
          <w:sz w:val="24"/>
          <w:szCs w:val="24"/>
          <w:lang w:val="lv-LV"/>
        </w:rPr>
        <w:t>plānoti</w:t>
      </w:r>
      <w:r w:rsidRPr="00723C11">
        <w:rPr>
          <w:rFonts w:ascii="Times New Roman" w:hAnsi="Times New Roman" w:cs="Times New Roman"/>
          <w:sz w:val="24"/>
          <w:szCs w:val="24"/>
          <w:lang w:val="lv-LV"/>
        </w:rPr>
        <w:t xml:space="preserve"> lielākoties </w:t>
      </w:r>
      <w:r w:rsidRPr="00723C11">
        <w:rPr>
          <w:rFonts w:ascii="Times New Roman" w:hAnsi="Times New Roman" w:cs="Times New Roman"/>
          <w:i/>
          <w:iCs/>
          <w:sz w:val="24"/>
          <w:szCs w:val="24"/>
          <w:lang w:val="lv-LV"/>
        </w:rPr>
        <w:t>Natura 2000</w:t>
      </w:r>
      <w:r w:rsidRPr="00723C11">
        <w:rPr>
          <w:rFonts w:ascii="Times New Roman" w:hAnsi="Times New Roman" w:cs="Times New Roman"/>
          <w:sz w:val="24"/>
          <w:szCs w:val="24"/>
          <w:lang w:val="lv-LV"/>
        </w:rPr>
        <w:t xml:space="preserve"> teritorijās</w:t>
      </w:r>
      <w:r w:rsidR="006A7760" w:rsidRPr="00723C11">
        <w:rPr>
          <w:rFonts w:ascii="Times New Roman" w:hAnsi="Times New Roman" w:cs="Times New Roman"/>
          <w:sz w:val="24"/>
          <w:szCs w:val="24"/>
          <w:lang w:val="lv-LV"/>
        </w:rPr>
        <w:t xml:space="preserve"> (99%)</w:t>
      </w:r>
      <w:r w:rsidR="00124D32">
        <w:rPr>
          <w:rFonts w:ascii="Times New Roman" w:hAnsi="Times New Roman" w:cs="Times New Roman"/>
          <w:sz w:val="24"/>
          <w:szCs w:val="24"/>
          <w:lang w:val="lv-LV"/>
        </w:rPr>
        <w:t xml:space="preserve"> valsts zemēs</w:t>
      </w:r>
      <w:r w:rsidR="00093870">
        <w:rPr>
          <w:rFonts w:ascii="Times New Roman" w:hAnsi="Times New Roman" w:cs="Times New Roman"/>
          <w:sz w:val="24"/>
          <w:szCs w:val="24"/>
          <w:lang w:val="lv-LV"/>
        </w:rPr>
        <w:t xml:space="preserve"> (~97</w:t>
      </w:r>
      <w:r w:rsidR="00636B31">
        <w:rPr>
          <w:rFonts w:ascii="Times New Roman" w:hAnsi="Times New Roman" w:cs="Times New Roman"/>
          <w:sz w:val="24"/>
          <w:szCs w:val="24"/>
          <w:lang w:val="lv-LV"/>
        </w:rPr>
        <w:t>%</w:t>
      </w:r>
      <w:r w:rsidR="00093870">
        <w:rPr>
          <w:rFonts w:ascii="Times New Roman" w:hAnsi="Times New Roman" w:cs="Times New Roman"/>
          <w:sz w:val="24"/>
          <w:szCs w:val="24"/>
          <w:lang w:val="lv-LV"/>
        </w:rPr>
        <w:t>)</w:t>
      </w:r>
      <w:r w:rsidRPr="00CC1EE0">
        <w:rPr>
          <w:rFonts w:ascii="Times New Roman" w:hAnsi="Times New Roman" w:cs="Times New Roman"/>
          <w:sz w:val="24"/>
          <w:szCs w:val="24"/>
          <w:lang w:val="lv-LV"/>
        </w:rPr>
        <w:t>.</w:t>
      </w:r>
      <w:r w:rsidR="00714161" w:rsidRPr="00714161">
        <w:rPr>
          <w:lang w:val="lv-LV"/>
        </w:rPr>
        <w:t xml:space="preserve"> </w:t>
      </w:r>
    </w:p>
    <w:p w14:paraId="47DD0BFA" w14:textId="77777777" w:rsidR="006D5253" w:rsidRPr="00CC1EE0" w:rsidRDefault="008126F4" w:rsidP="003173EA">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Plānojot atjaunošanas pasākumus, prioritāte piešķirta mitrājiem, zālājiem, upju un ezeru, kā arī mežu ekosistēmām, kurās konstatēti būtiski strukturāli un funkcionāli traucējumi. Atjaunošanas pasākumi ietver biotopu struktūras uzlabošanu, hidroloģiskā režīma atjaunošanu, ilgtspējīgas apsaimniekošanas prakses ieviešanu un ekoloģiskās savienotības stiprināšanu. </w:t>
      </w:r>
    </w:p>
    <w:p w14:paraId="6751FE40" w14:textId="48C4B4FF" w:rsidR="007B64B0" w:rsidRPr="00EA5899" w:rsidRDefault="003A7AB6" w:rsidP="003173EA">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Atbilstoši Dabas regulas nosacījumiem Plānā </w:t>
      </w:r>
      <w:r w:rsidR="001C5A36" w:rsidRPr="00CC1EE0">
        <w:rPr>
          <w:rFonts w:ascii="Times New Roman" w:hAnsi="Times New Roman" w:cs="Times New Roman"/>
          <w:sz w:val="24"/>
          <w:szCs w:val="24"/>
          <w:lang w:val="lv-LV"/>
        </w:rPr>
        <w:t xml:space="preserve">var </w:t>
      </w:r>
      <w:r w:rsidR="001970FE" w:rsidRPr="00CC1EE0">
        <w:rPr>
          <w:rFonts w:ascii="Times New Roman" w:hAnsi="Times New Roman" w:cs="Times New Roman"/>
          <w:sz w:val="24"/>
          <w:szCs w:val="24"/>
          <w:lang w:val="lv-LV"/>
        </w:rPr>
        <w:t>ietvert</w:t>
      </w:r>
      <w:r w:rsidR="0059777F" w:rsidRPr="00CC1EE0">
        <w:rPr>
          <w:rFonts w:ascii="Times New Roman" w:hAnsi="Times New Roman" w:cs="Times New Roman"/>
          <w:sz w:val="24"/>
          <w:szCs w:val="24"/>
          <w:lang w:val="lv-LV"/>
        </w:rPr>
        <w:t xml:space="preserve"> </w:t>
      </w:r>
      <w:r w:rsidR="001970FE" w:rsidRPr="00CC1EE0">
        <w:rPr>
          <w:rFonts w:ascii="Times New Roman" w:hAnsi="Times New Roman" w:cs="Times New Roman"/>
          <w:sz w:val="24"/>
          <w:szCs w:val="24"/>
          <w:lang w:val="lv-LV"/>
        </w:rPr>
        <w:t>pasākum</w:t>
      </w:r>
      <w:r w:rsidR="001C5A36" w:rsidRPr="00CC1EE0">
        <w:rPr>
          <w:rFonts w:ascii="Times New Roman" w:hAnsi="Times New Roman" w:cs="Times New Roman"/>
          <w:sz w:val="24"/>
          <w:szCs w:val="24"/>
          <w:lang w:val="lv-LV"/>
        </w:rPr>
        <w:t>us</w:t>
      </w:r>
      <w:r w:rsidR="008126F4" w:rsidRPr="00CC1EE0">
        <w:rPr>
          <w:rFonts w:ascii="Times New Roman" w:hAnsi="Times New Roman" w:cs="Times New Roman"/>
          <w:sz w:val="24"/>
          <w:szCs w:val="24"/>
          <w:lang w:val="lv-LV"/>
        </w:rPr>
        <w:t>, kas uzsākt</w:t>
      </w:r>
      <w:r w:rsidR="001970FE" w:rsidRPr="00CC1EE0">
        <w:rPr>
          <w:rFonts w:ascii="Times New Roman" w:hAnsi="Times New Roman" w:cs="Times New Roman"/>
          <w:sz w:val="24"/>
          <w:szCs w:val="24"/>
          <w:lang w:val="lv-LV"/>
        </w:rPr>
        <w:t>i</w:t>
      </w:r>
      <w:r w:rsidR="008126F4" w:rsidRPr="00CC1EE0">
        <w:rPr>
          <w:rFonts w:ascii="Times New Roman" w:hAnsi="Times New Roman" w:cs="Times New Roman"/>
          <w:sz w:val="24"/>
          <w:szCs w:val="24"/>
          <w:lang w:val="lv-LV"/>
        </w:rPr>
        <w:t xml:space="preserve"> pēc </w:t>
      </w:r>
      <w:r w:rsidR="001970FE" w:rsidRPr="00CC1EE0">
        <w:rPr>
          <w:rFonts w:ascii="Times New Roman" w:hAnsi="Times New Roman" w:cs="Times New Roman"/>
          <w:sz w:val="24"/>
          <w:szCs w:val="24"/>
          <w:lang w:val="lv-LV"/>
        </w:rPr>
        <w:t>2024. gada</w:t>
      </w:r>
      <w:r w:rsidR="005046BC" w:rsidRPr="00CC1EE0">
        <w:rPr>
          <w:rFonts w:ascii="Times New Roman" w:hAnsi="Times New Roman" w:cs="Times New Roman"/>
          <w:sz w:val="24"/>
          <w:szCs w:val="24"/>
          <w:lang w:val="lv-LV"/>
        </w:rPr>
        <w:t xml:space="preserve"> </w:t>
      </w:r>
      <w:r w:rsidR="007E69BB" w:rsidRPr="00CC1EE0">
        <w:rPr>
          <w:rFonts w:ascii="Times New Roman" w:hAnsi="Times New Roman" w:cs="Times New Roman"/>
          <w:sz w:val="24"/>
          <w:szCs w:val="24"/>
          <w:lang w:val="lv-LV"/>
        </w:rPr>
        <w:t>18.august</w:t>
      </w:r>
      <w:r w:rsidR="00F257BE" w:rsidRPr="00CC1EE0">
        <w:rPr>
          <w:rFonts w:ascii="Times New Roman" w:hAnsi="Times New Roman" w:cs="Times New Roman"/>
          <w:sz w:val="24"/>
          <w:szCs w:val="24"/>
          <w:lang w:val="lv-LV"/>
        </w:rPr>
        <w:t>a</w:t>
      </w:r>
      <w:r w:rsidR="005046BC" w:rsidRPr="00CC1EE0">
        <w:rPr>
          <w:rFonts w:ascii="Times New Roman" w:hAnsi="Times New Roman" w:cs="Times New Roman"/>
          <w:sz w:val="24"/>
          <w:szCs w:val="24"/>
          <w:lang w:val="lv-LV"/>
        </w:rPr>
        <w:t>, kad stājās spēkā</w:t>
      </w:r>
      <w:r w:rsidR="00914D8A">
        <w:rPr>
          <w:rFonts w:ascii="Times New Roman" w:hAnsi="Times New Roman" w:cs="Times New Roman"/>
          <w:sz w:val="24"/>
          <w:szCs w:val="24"/>
          <w:lang w:val="lv-LV"/>
        </w:rPr>
        <w:t xml:space="preserve"> Dabas</w:t>
      </w:r>
      <w:r w:rsidR="005046BC" w:rsidRPr="00CC1EE0">
        <w:rPr>
          <w:rFonts w:ascii="Times New Roman" w:hAnsi="Times New Roman" w:cs="Times New Roman"/>
          <w:sz w:val="24"/>
          <w:szCs w:val="24"/>
          <w:lang w:val="lv-LV"/>
        </w:rPr>
        <w:t xml:space="preserve"> regula.</w:t>
      </w:r>
      <w:r w:rsidR="001970FE" w:rsidRPr="00CC1EE0">
        <w:rPr>
          <w:rFonts w:ascii="Times New Roman" w:hAnsi="Times New Roman" w:cs="Times New Roman"/>
          <w:sz w:val="24"/>
          <w:szCs w:val="24"/>
          <w:lang w:val="lv-LV"/>
        </w:rPr>
        <w:t xml:space="preserve"> </w:t>
      </w:r>
      <w:r w:rsidR="004C4D4F" w:rsidRPr="00CC1EE0">
        <w:rPr>
          <w:rFonts w:ascii="Times New Roman" w:hAnsi="Times New Roman" w:cs="Times New Roman"/>
          <w:sz w:val="24"/>
          <w:szCs w:val="24"/>
          <w:lang w:val="lv-LV"/>
        </w:rPr>
        <w:t xml:space="preserve">Ņemot vērā, ka </w:t>
      </w:r>
      <w:r w:rsidR="000800B8" w:rsidRPr="00CC1EE0">
        <w:rPr>
          <w:rFonts w:ascii="Times New Roman" w:hAnsi="Times New Roman" w:cs="Times New Roman"/>
          <w:sz w:val="24"/>
          <w:szCs w:val="24"/>
          <w:lang w:val="lv-LV"/>
        </w:rPr>
        <w:t xml:space="preserve">Dabas regulas ieviešanai papildus valsts budžeta vai ES </w:t>
      </w:r>
      <w:r w:rsidR="000800B8" w:rsidRPr="00EA5899">
        <w:rPr>
          <w:rFonts w:ascii="Times New Roman" w:hAnsi="Times New Roman" w:cs="Times New Roman"/>
          <w:sz w:val="24"/>
          <w:szCs w:val="24"/>
          <w:lang w:val="lv-LV"/>
        </w:rPr>
        <w:t xml:space="preserve">fondu finansējums nav piešķirts, tad </w:t>
      </w:r>
      <w:r w:rsidR="000B6D11" w:rsidRPr="00EA5899">
        <w:rPr>
          <w:rFonts w:ascii="Times New Roman" w:hAnsi="Times New Roman" w:cs="Times New Roman"/>
          <w:sz w:val="24"/>
          <w:szCs w:val="24"/>
          <w:lang w:val="lv-LV"/>
        </w:rPr>
        <w:t>Plānā</w:t>
      </w:r>
      <w:r w:rsidR="0081371C" w:rsidRPr="00EA5899">
        <w:rPr>
          <w:rFonts w:ascii="Times New Roman" w:hAnsi="Times New Roman" w:cs="Times New Roman"/>
          <w:sz w:val="24"/>
          <w:szCs w:val="24"/>
          <w:lang w:val="lv-LV"/>
        </w:rPr>
        <w:t xml:space="preserve"> </w:t>
      </w:r>
      <w:r w:rsidR="00B71BB9" w:rsidRPr="00EA5899">
        <w:rPr>
          <w:rFonts w:ascii="Times New Roman" w:hAnsi="Times New Roman" w:cs="Times New Roman"/>
          <w:sz w:val="24"/>
          <w:szCs w:val="24"/>
          <w:lang w:val="lv-LV"/>
        </w:rPr>
        <w:t xml:space="preserve">galvenokārt tiek iekļauti </w:t>
      </w:r>
      <w:r w:rsidR="00A91A49" w:rsidRPr="00EA5899">
        <w:rPr>
          <w:rFonts w:ascii="Times New Roman" w:hAnsi="Times New Roman" w:cs="Times New Roman"/>
          <w:sz w:val="24"/>
          <w:szCs w:val="24"/>
          <w:lang w:val="lv-LV"/>
        </w:rPr>
        <w:t xml:space="preserve">atbilstošie pasākumi, kas paredzēti ES kohēzijas </w:t>
      </w:r>
      <w:r w:rsidR="00EC6D43">
        <w:rPr>
          <w:rFonts w:ascii="Times New Roman" w:hAnsi="Times New Roman" w:cs="Times New Roman"/>
          <w:sz w:val="24"/>
          <w:szCs w:val="24"/>
          <w:lang w:val="lv-LV"/>
        </w:rPr>
        <w:t xml:space="preserve">politikas </w:t>
      </w:r>
      <w:r w:rsidR="00A91A49" w:rsidRPr="00EA5899">
        <w:rPr>
          <w:rFonts w:ascii="Times New Roman" w:hAnsi="Times New Roman" w:cs="Times New Roman"/>
          <w:sz w:val="24"/>
          <w:szCs w:val="24"/>
          <w:lang w:val="lv-LV"/>
        </w:rPr>
        <w:t>programmā 2021.</w:t>
      </w:r>
      <w:r w:rsidR="00914D8A">
        <w:rPr>
          <w:rFonts w:ascii="Times New Roman" w:hAnsi="Times New Roman" w:cs="Times New Roman"/>
          <w:sz w:val="24"/>
          <w:szCs w:val="24"/>
          <w:lang w:val="lv-LV"/>
        </w:rPr>
        <w:t> – </w:t>
      </w:r>
      <w:r w:rsidR="00A91A49" w:rsidRPr="00EA5899">
        <w:rPr>
          <w:rFonts w:ascii="Times New Roman" w:hAnsi="Times New Roman" w:cs="Times New Roman"/>
          <w:sz w:val="24"/>
          <w:szCs w:val="24"/>
          <w:lang w:val="lv-LV"/>
        </w:rPr>
        <w:t xml:space="preserve">2027. gadam, </w:t>
      </w:r>
      <w:r w:rsidR="00E22450">
        <w:rPr>
          <w:rFonts w:ascii="Times New Roman" w:hAnsi="Times New Roman" w:cs="Times New Roman"/>
          <w:sz w:val="24"/>
          <w:szCs w:val="24"/>
          <w:lang w:val="lv-LV"/>
        </w:rPr>
        <w:t>Latvijas K</w:t>
      </w:r>
      <w:r w:rsidR="00A91A49" w:rsidRPr="00EA5899">
        <w:rPr>
          <w:rFonts w:ascii="Times New Roman" w:hAnsi="Times New Roman" w:cs="Times New Roman"/>
          <w:sz w:val="24"/>
          <w:szCs w:val="24"/>
          <w:lang w:val="lv-LV"/>
        </w:rPr>
        <w:t xml:space="preserve">opējās lauksaimniecības </w:t>
      </w:r>
      <w:r w:rsidR="00E22450">
        <w:rPr>
          <w:rFonts w:ascii="Times New Roman" w:hAnsi="Times New Roman" w:cs="Times New Roman"/>
          <w:sz w:val="24"/>
          <w:szCs w:val="24"/>
          <w:lang w:val="lv-LV"/>
        </w:rPr>
        <w:t>politikas</w:t>
      </w:r>
      <w:r w:rsidR="00E22450" w:rsidRPr="00EA5899">
        <w:rPr>
          <w:rFonts w:ascii="Times New Roman" w:hAnsi="Times New Roman" w:cs="Times New Roman"/>
          <w:sz w:val="24"/>
          <w:szCs w:val="24"/>
          <w:lang w:val="lv-LV"/>
        </w:rPr>
        <w:t xml:space="preserve"> </w:t>
      </w:r>
      <w:r w:rsidR="00E22450">
        <w:rPr>
          <w:rFonts w:ascii="Times New Roman" w:hAnsi="Times New Roman" w:cs="Times New Roman"/>
          <w:sz w:val="24"/>
          <w:szCs w:val="24"/>
          <w:lang w:val="lv-LV"/>
        </w:rPr>
        <w:t>s</w:t>
      </w:r>
      <w:r w:rsidR="00A91A49" w:rsidRPr="00EA5899">
        <w:rPr>
          <w:rFonts w:ascii="Times New Roman" w:hAnsi="Times New Roman" w:cs="Times New Roman"/>
          <w:sz w:val="24"/>
          <w:szCs w:val="24"/>
          <w:lang w:val="lv-LV"/>
        </w:rPr>
        <w:t xml:space="preserve">tratēģiskajā plānā </w:t>
      </w:r>
      <w:r w:rsidR="00E9019A" w:rsidRPr="00EA5899">
        <w:rPr>
          <w:rFonts w:ascii="Times New Roman" w:hAnsi="Times New Roman" w:cs="Times New Roman"/>
          <w:sz w:val="24"/>
          <w:szCs w:val="24"/>
          <w:lang w:val="lv-LV"/>
        </w:rPr>
        <w:t>(turpmāk</w:t>
      </w:r>
      <w:r w:rsidR="00E22450">
        <w:rPr>
          <w:rFonts w:ascii="Times New Roman" w:hAnsi="Times New Roman" w:cs="Times New Roman"/>
          <w:sz w:val="24"/>
          <w:szCs w:val="24"/>
          <w:lang w:val="lv-LV"/>
        </w:rPr>
        <w:t> </w:t>
      </w:r>
      <w:r w:rsidR="00E9019A" w:rsidRPr="00EA5899">
        <w:rPr>
          <w:rFonts w:ascii="Times New Roman" w:hAnsi="Times New Roman" w:cs="Times New Roman"/>
          <w:sz w:val="24"/>
          <w:szCs w:val="24"/>
          <w:lang w:val="lv-LV"/>
        </w:rPr>
        <w:t>–</w:t>
      </w:r>
      <w:r w:rsidR="00E22450">
        <w:rPr>
          <w:rFonts w:ascii="Times New Roman" w:hAnsi="Times New Roman" w:cs="Times New Roman"/>
          <w:sz w:val="24"/>
          <w:szCs w:val="24"/>
          <w:lang w:val="lv-LV"/>
        </w:rPr>
        <w:t> </w:t>
      </w:r>
      <w:r w:rsidR="00E9019A" w:rsidRPr="00EA5899">
        <w:rPr>
          <w:rFonts w:ascii="Times New Roman" w:hAnsi="Times New Roman" w:cs="Times New Roman"/>
          <w:sz w:val="24"/>
          <w:szCs w:val="24"/>
          <w:lang w:val="lv-LV"/>
        </w:rPr>
        <w:t xml:space="preserve">KLP SP) </w:t>
      </w:r>
      <w:r w:rsidR="00A91A49" w:rsidRPr="00EA5899">
        <w:rPr>
          <w:rFonts w:ascii="Times New Roman" w:hAnsi="Times New Roman" w:cs="Times New Roman"/>
          <w:sz w:val="24"/>
          <w:szCs w:val="24"/>
          <w:lang w:val="lv-LV"/>
        </w:rPr>
        <w:t>2023.</w:t>
      </w:r>
      <w:r w:rsidR="00E22450">
        <w:rPr>
          <w:rFonts w:ascii="Times New Roman" w:hAnsi="Times New Roman" w:cs="Times New Roman"/>
          <w:sz w:val="24"/>
          <w:szCs w:val="24"/>
          <w:lang w:val="lv-LV"/>
        </w:rPr>
        <w:t> – </w:t>
      </w:r>
      <w:r w:rsidR="00A91A49" w:rsidRPr="00EA5899">
        <w:rPr>
          <w:rFonts w:ascii="Times New Roman" w:hAnsi="Times New Roman" w:cs="Times New Roman"/>
          <w:sz w:val="24"/>
          <w:szCs w:val="24"/>
          <w:lang w:val="lv-LV"/>
        </w:rPr>
        <w:t>2027. gadam</w:t>
      </w:r>
      <w:r w:rsidR="00BB7113" w:rsidRPr="00EA5899">
        <w:rPr>
          <w:rStyle w:val="FootnoteReference"/>
          <w:rFonts w:ascii="Times New Roman" w:hAnsi="Times New Roman" w:cs="Times New Roman"/>
          <w:sz w:val="24"/>
          <w:szCs w:val="24"/>
          <w:lang w:val="lv-LV"/>
        </w:rPr>
        <w:footnoteReference w:id="4"/>
      </w:r>
      <w:r w:rsidR="00A91A49" w:rsidRPr="00EA5899">
        <w:rPr>
          <w:rFonts w:ascii="Times New Roman" w:hAnsi="Times New Roman" w:cs="Times New Roman"/>
          <w:sz w:val="24"/>
          <w:szCs w:val="24"/>
          <w:lang w:val="lv-LV"/>
        </w:rPr>
        <w:t>, kā arī citos ES fondu un finanšu programmu un valsts budžeta finansētajos</w:t>
      </w:r>
      <w:r w:rsidR="00A22636" w:rsidRPr="00EA5899">
        <w:rPr>
          <w:rFonts w:ascii="Times New Roman" w:hAnsi="Times New Roman" w:cs="Times New Roman"/>
          <w:sz w:val="24"/>
          <w:szCs w:val="24"/>
          <w:lang w:val="lv-LV"/>
        </w:rPr>
        <w:t xml:space="preserve"> projektos. </w:t>
      </w:r>
      <w:r w:rsidR="007F7528" w:rsidRPr="007F7528">
        <w:rPr>
          <w:rFonts w:ascii="Times New Roman" w:hAnsi="Times New Roman" w:cs="Times New Roman"/>
          <w:sz w:val="24"/>
          <w:szCs w:val="24"/>
          <w:lang w:val="lv-LV"/>
        </w:rPr>
        <w:t>Plānā informācija tiek fiksēta uz 2026. gada 15. jūliju.</w:t>
      </w:r>
    </w:p>
    <w:p w14:paraId="3504F3E1" w14:textId="47D1CF6F" w:rsidR="00137C88" w:rsidRPr="00EA5899" w:rsidRDefault="00552E66" w:rsidP="00137C88">
      <w:pPr>
        <w:spacing w:after="0" w:line="240" w:lineRule="auto"/>
        <w:ind w:left="-426" w:right="-574"/>
        <w:jc w:val="both"/>
        <w:rPr>
          <w:rFonts w:ascii="Times New Roman" w:hAnsi="Times New Roman" w:cs="Times New Roman"/>
          <w:sz w:val="24"/>
          <w:szCs w:val="24"/>
          <w:lang w:val="lv-LV"/>
        </w:rPr>
      </w:pPr>
      <w:r w:rsidRPr="00EA5899">
        <w:rPr>
          <w:rFonts w:ascii="Times New Roman" w:hAnsi="Times New Roman" w:cs="Times New Roman"/>
          <w:sz w:val="24"/>
          <w:szCs w:val="24"/>
          <w:lang w:val="lv-LV"/>
        </w:rPr>
        <w:t>Dabas regula no</w:t>
      </w:r>
      <w:r w:rsidR="000A65FA">
        <w:rPr>
          <w:rFonts w:ascii="Times New Roman" w:hAnsi="Times New Roman" w:cs="Times New Roman"/>
          <w:sz w:val="24"/>
          <w:szCs w:val="24"/>
          <w:lang w:val="lv-LV"/>
        </w:rPr>
        <w:t>teic</w:t>
      </w:r>
      <w:r w:rsidRPr="00EA5899">
        <w:rPr>
          <w:rFonts w:ascii="Times New Roman" w:hAnsi="Times New Roman" w:cs="Times New Roman"/>
          <w:sz w:val="24"/>
          <w:szCs w:val="24"/>
          <w:lang w:val="lv-LV"/>
        </w:rPr>
        <w:t>, ka p</w:t>
      </w:r>
      <w:r w:rsidR="0054786B" w:rsidRPr="00EA5899">
        <w:rPr>
          <w:rFonts w:ascii="Times New Roman" w:hAnsi="Times New Roman" w:cs="Times New Roman"/>
          <w:sz w:val="24"/>
          <w:szCs w:val="24"/>
          <w:lang w:val="lv-LV"/>
        </w:rPr>
        <w:t>apildus eso</w:t>
      </w:r>
      <w:r w:rsidR="001B6359" w:rsidRPr="00EA5899">
        <w:rPr>
          <w:rFonts w:ascii="Times New Roman" w:hAnsi="Times New Roman" w:cs="Times New Roman"/>
          <w:sz w:val="24"/>
          <w:szCs w:val="24"/>
          <w:lang w:val="lv-LV"/>
        </w:rPr>
        <w:t>šajām biotopu platībām</w:t>
      </w:r>
      <w:r w:rsidR="003173EA" w:rsidRPr="00EA5899">
        <w:rPr>
          <w:rFonts w:ascii="Times New Roman" w:hAnsi="Times New Roman" w:cs="Times New Roman"/>
          <w:sz w:val="24"/>
          <w:szCs w:val="24"/>
          <w:lang w:val="lv-LV"/>
        </w:rPr>
        <w:t xml:space="preserve"> </w:t>
      </w:r>
      <w:r w:rsidRPr="00EA5899">
        <w:rPr>
          <w:rFonts w:ascii="Times New Roman" w:hAnsi="Times New Roman" w:cs="Times New Roman"/>
          <w:sz w:val="24"/>
          <w:szCs w:val="24"/>
          <w:lang w:val="lv-LV"/>
        </w:rPr>
        <w:t>P</w:t>
      </w:r>
      <w:r w:rsidR="003173EA" w:rsidRPr="00EA5899">
        <w:rPr>
          <w:rFonts w:ascii="Times New Roman" w:hAnsi="Times New Roman" w:cs="Times New Roman"/>
          <w:sz w:val="24"/>
          <w:szCs w:val="24"/>
          <w:lang w:val="lv-LV"/>
        </w:rPr>
        <w:t xml:space="preserve">lānā ir jāidentificē teritorijas, kurās nepieciešama biotopu atkalizveidošana </w:t>
      </w:r>
      <w:r w:rsidR="000A65FA">
        <w:rPr>
          <w:rFonts w:ascii="Times New Roman" w:hAnsi="Times New Roman" w:cs="Times New Roman"/>
          <w:sz w:val="24"/>
          <w:szCs w:val="24"/>
          <w:lang w:val="lv-LV"/>
        </w:rPr>
        <w:t>–</w:t>
      </w:r>
      <w:r w:rsidR="003173EA" w:rsidRPr="00EA5899">
        <w:rPr>
          <w:rFonts w:ascii="Times New Roman" w:hAnsi="Times New Roman" w:cs="Times New Roman"/>
          <w:sz w:val="24"/>
          <w:szCs w:val="24"/>
          <w:lang w:val="lv-LV"/>
        </w:rPr>
        <w:t xml:space="preserve"> proti, vietas, kur konkrētie dzīvotņu veidi šobrīd nav sastopami, bet kurās tos nepieciešams atjaunot, lai sasniegtu labvēlīgu atsauces platību (</w:t>
      </w:r>
      <w:r w:rsidR="00B71898">
        <w:rPr>
          <w:rFonts w:ascii="Times New Roman" w:hAnsi="Times New Roman" w:cs="Times New Roman"/>
          <w:sz w:val="24"/>
          <w:szCs w:val="24"/>
          <w:lang w:val="lv-LV"/>
        </w:rPr>
        <w:t>turpmāk – </w:t>
      </w:r>
      <w:r w:rsidR="003173EA" w:rsidRPr="00EA5899">
        <w:rPr>
          <w:rFonts w:ascii="Times New Roman" w:hAnsi="Times New Roman" w:cs="Times New Roman"/>
          <w:sz w:val="24"/>
          <w:szCs w:val="24"/>
          <w:lang w:val="lv-LV"/>
        </w:rPr>
        <w:t>FRA)</w:t>
      </w:r>
      <w:r w:rsidR="002352A8" w:rsidRPr="00EA5899">
        <w:rPr>
          <w:rStyle w:val="FootnoteReference"/>
          <w:rFonts w:ascii="Times New Roman" w:hAnsi="Times New Roman" w:cs="Times New Roman"/>
          <w:sz w:val="24"/>
          <w:szCs w:val="24"/>
          <w:lang w:val="lv-LV"/>
        </w:rPr>
        <w:t xml:space="preserve"> </w:t>
      </w:r>
      <w:r w:rsidR="002352A8" w:rsidRPr="00EA5899">
        <w:rPr>
          <w:rStyle w:val="FootnoteReference"/>
          <w:rFonts w:ascii="Times New Roman" w:hAnsi="Times New Roman" w:cs="Times New Roman"/>
          <w:sz w:val="24"/>
          <w:szCs w:val="24"/>
          <w:lang w:val="lv-LV"/>
        </w:rPr>
        <w:footnoteReference w:id="5"/>
      </w:r>
      <w:r w:rsidR="003173EA" w:rsidRPr="00EA5899">
        <w:rPr>
          <w:rFonts w:ascii="Times New Roman" w:hAnsi="Times New Roman" w:cs="Times New Roman"/>
          <w:sz w:val="24"/>
          <w:szCs w:val="24"/>
          <w:lang w:val="lv-LV"/>
        </w:rPr>
        <w:t xml:space="preserve">. Saskaņā ar </w:t>
      </w:r>
      <w:r w:rsidR="00C27DF7" w:rsidRPr="00EA5899">
        <w:rPr>
          <w:rFonts w:ascii="Times New Roman" w:hAnsi="Times New Roman" w:cs="Times New Roman"/>
          <w:sz w:val="24"/>
          <w:szCs w:val="24"/>
          <w:lang w:val="lv-LV"/>
        </w:rPr>
        <w:t>E</w:t>
      </w:r>
      <w:r w:rsidR="00B71898">
        <w:rPr>
          <w:rFonts w:ascii="Times New Roman" w:hAnsi="Times New Roman" w:cs="Times New Roman"/>
          <w:sz w:val="24"/>
          <w:szCs w:val="24"/>
          <w:lang w:val="lv-LV"/>
        </w:rPr>
        <w:t xml:space="preserve">iropas </w:t>
      </w:r>
      <w:r w:rsidR="00C27DF7" w:rsidRPr="00EA5899">
        <w:rPr>
          <w:rFonts w:ascii="Times New Roman" w:hAnsi="Times New Roman" w:cs="Times New Roman"/>
          <w:sz w:val="24"/>
          <w:szCs w:val="24"/>
          <w:lang w:val="lv-LV"/>
        </w:rPr>
        <w:t>K</w:t>
      </w:r>
      <w:r w:rsidR="00B71898">
        <w:rPr>
          <w:rFonts w:ascii="Times New Roman" w:hAnsi="Times New Roman" w:cs="Times New Roman"/>
          <w:sz w:val="24"/>
          <w:szCs w:val="24"/>
          <w:lang w:val="lv-LV"/>
        </w:rPr>
        <w:t>omisijas</w:t>
      </w:r>
      <w:r w:rsidR="003173EA" w:rsidRPr="00EA5899">
        <w:rPr>
          <w:rFonts w:ascii="Times New Roman" w:hAnsi="Times New Roman" w:cs="Times New Roman"/>
          <w:sz w:val="24"/>
          <w:szCs w:val="24"/>
          <w:lang w:val="lv-LV"/>
        </w:rPr>
        <w:t xml:space="preserve"> skaidrojumu</w:t>
      </w:r>
      <w:r w:rsidR="00BF62A6">
        <w:rPr>
          <w:rStyle w:val="FootnoteReference"/>
          <w:rFonts w:ascii="Times New Roman" w:hAnsi="Times New Roman" w:cs="Times New Roman"/>
          <w:sz w:val="24"/>
          <w:szCs w:val="24"/>
          <w:lang w:val="lv-LV"/>
        </w:rPr>
        <w:footnoteReference w:id="6"/>
      </w:r>
      <w:r w:rsidR="003173EA" w:rsidRPr="00EA5899">
        <w:rPr>
          <w:rFonts w:ascii="Times New Roman" w:hAnsi="Times New Roman" w:cs="Times New Roman"/>
          <w:sz w:val="24"/>
          <w:szCs w:val="24"/>
          <w:lang w:val="lv-LV"/>
        </w:rPr>
        <w:t xml:space="preserve"> biotopu atkalizveidošana ir jāparedz gadījumos, kad attiecīgā biotopa esošā platība valstī ir vismaz par 2% mazāka nekā noteiktā mērķa platība jeb FRA valsts līmenī.</w:t>
      </w:r>
      <w:r w:rsidR="000A0E73" w:rsidRPr="00EA5899">
        <w:rPr>
          <w:rFonts w:ascii="Times New Roman" w:hAnsi="Times New Roman" w:cs="Times New Roman"/>
          <w:sz w:val="24"/>
          <w:szCs w:val="24"/>
          <w:lang w:val="lv-LV"/>
        </w:rPr>
        <w:t xml:space="preserve"> </w:t>
      </w:r>
      <w:r w:rsidR="008555EA" w:rsidRPr="00EA5899">
        <w:rPr>
          <w:rFonts w:ascii="Times New Roman" w:hAnsi="Times New Roman" w:cs="Times New Roman"/>
          <w:sz w:val="24"/>
          <w:szCs w:val="24"/>
          <w:lang w:val="lv-LV"/>
        </w:rPr>
        <w:t xml:space="preserve">FRA ir zinātniski noteikta vērtība, un tās novērtējumam izmantota Biotopu direktīvas ziņojumā ietvertā informācija. Tās sasniegšanas lietderība un konkrētās teritorijas, kur tas īstenojams, tiks detalizētāk izvērtētas turpmākajās </w:t>
      </w:r>
      <w:r w:rsidR="003B3D72">
        <w:rPr>
          <w:rFonts w:ascii="Times New Roman" w:hAnsi="Times New Roman" w:cs="Times New Roman"/>
          <w:sz w:val="24"/>
          <w:szCs w:val="24"/>
          <w:lang w:val="lv-LV"/>
        </w:rPr>
        <w:t>P</w:t>
      </w:r>
      <w:r w:rsidR="008555EA" w:rsidRPr="00EA5899">
        <w:rPr>
          <w:rFonts w:ascii="Times New Roman" w:hAnsi="Times New Roman" w:cs="Times New Roman"/>
          <w:sz w:val="24"/>
          <w:szCs w:val="24"/>
          <w:lang w:val="lv-LV"/>
        </w:rPr>
        <w:t xml:space="preserve">lāna versijās. </w:t>
      </w:r>
      <w:r w:rsidR="00F576AE" w:rsidRPr="00EA5899">
        <w:rPr>
          <w:rFonts w:ascii="Times New Roman" w:hAnsi="Times New Roman" w:cs="Times New Roman"/>
          <w:sz w:val="24"/>
          <w:szCs w:val="24"/>
          <w:lang w:val="lv-LV"/>
        </w:rPr>
        <w:t>P</w:t>
      </w:r>
      <w:r w:rsidR="008555EA" w:rsidRPr="00EA5899">
        <w:rPr>
          <w:rFonts w:ascii="Times New Roman" w:hAnsi="Times New Roman" w:cs="Times New Roman"/>
          <w:sz w:val="24"/>
          <w:szCs w:val="24"/>
          <w:lang w:val="lv-LV"/>
        </w:rPr>
        <w:t xml:space="preserve">otenciālās jaunveidojamās platības šajā posmā ir noteiktas indikatīvi, balstoties uz matemātiskiem aprēķiniem, un tiks precizētas turpmākajā </w:t>
      </w:r>
      <w:r w:rsidR="00CB301E">
        <w:rPr>
          <w:rFonts w:ascii="Times New Roman" w:hAnsi="Times New Roman" w:cs="Times New Roman"/>
          <w:sz w:val="24"/>
          <w:szCs w:val="24"/>
          <w:lang w:val="lv-LV"/>
        </w:rPr>
        <w:t>P</w:t>
      </w:r>
      <w:r w:rsidR="008555EA" w:rsidRPr="00EA5899">
        <w:rPr>
          <w:rFonts w:ascii="Times New Roman" w:hAnsi="Times New Roman" w:cs="Times New Roman"/>
          <w:sz w:val="24"/>
          <w:szCs w:val="24"/>
          <w:lang w:val="lv-LV"/>
        </w:rPr>
        <w:t>lāna izstrādē.</w:t>
      </w:r>
      <w:r w:rsidR="00D843E3" w:rsidRPr="00EA5899">
        <w:rPr>
          <w:rFonts w:ascii="Times New Roman" w:hAnsi="Times New Roman" w:cs="Times New Roman"/>
          <w:sz w:val="24"/>
          <w:szCs w:val="24"/>
          <w:lang w:val="lv-LV"/>
        </w:rPr>
        <w:t xml:space="preserve"> </w:t>
      </w:r>
      <w:r w:rsidR="002F1CC7" w:rsidRPr="00EA5899">
        <w:rPr>
          <w:rFonts w:ascii="Times New Roman" w:hAnsi="Times New Roman" w:cs="Times New Roman"/>
          <w:sz w:val="24"/>
          <w:szCs w:val="24"/>
          <w:lang w:val="lv-LV"/>
        </w:rPr>
        <w:t>Kopējās atkalizveidojamās platības diapazons tiek vērtēts diapazonā 287,74</w:t>
      </w:r>
      <w:r w:rsidR="00CB301E">
        <w:rPr>
          <w:rFonts w:ascii="Times New Roman" w:hAnsi="Times New Roman" w:cs="Times New Roman"/>
          <w:sz w:val="24"/>
          <w:szCs w:val="24"/>
          <w:lang w:val="lv-LV"/>
        </w:rPr>
        <w:t> </w:t>
      </w:r>
      <w:r w:rsidR="002F1CC7" w:rsidRPr="00EA5899">
        <w:rPr>
          <w:rFonts w:ascii="Times New Roman" w:hAnsi="Times New Roman" w:cs="Times New Roman"/>
          <w:sz w:val="24"/>
          <w:szCs w:val="24"/>
          <w:lang w:val="lv-LV"/>
        </w:rPr>
        <w:t>–</w:t>
      </w:r>
      <w:r w:rsidR="00CB301E">
        <w:rPr>
          <w:rFonts w:ascii="Times New Roman" w:hAnsi="Times New Roman" w:cs="Times New Roman"/>
          <w:sz w:val="24"/>
          <w:szCs w:val="24"/>
          <w:lang w:val="lv-LV"/>
        </w:rPr>
        <w:t> </w:t>
      </w:r>
      <w:r w:rsidR="002F1CC7" w:rsidRPr="00EA5899">
        <w:rPr>
          <w:rFonts w:ascii="Times New Roman" w:hAnsi="Times New Roman" w:cs="Times New Roman"/>
          <w:sz w:val="24"/>
          <w:szCs w:val="24"/>
          <w:lang w:val="lv-LV"/>
        </w:rPr>
        <w:t>330,63 km² un ietver</w:t>
      </w:r>
      <w:r w:rsidR="003B6A72" w:rsidRPr="00EA5899">
        <w:rPr>
          <w:rFonts w:ascii="Times New Roman" w:hAnsi="Times New Roman" w:cs="Times New Roman"/>
          <w:sz w:val="24"/>
          <w:szCs w:val="24"/>
          <w:lang w:val="lv-LV"/>
        </w:rPr>
        <w:t xml:space="preserve"> </w:t>
      </w:r>
      <w:r w:rsidR="00137C88" w:rsidRPr="00EA5899">
        <w:rPr>
          <w:rFonts w:ascii="Times New Roman" w:hAnsi="Times New Roman" w:cs="Times New Roman"/>
          <w:sz w:val="24"/>
          <w:szCs w:val="24"/>
          <w:lang w:val="lv-LV"/>
        </w:rPr>
        <w:t>trīs biotopu grupas</w:t>
      </w:r>
      <w:r w:rsidR="00097774">
        <w:rPr>
          <w:rStyle w:val="FootnoteReference"/>
          <w:rFonts w:ascii="Times New Roman" w:hAnsi="Times New Roman" w:cs="Times New Roman"/>
          <w:sz w:val="24"/>
          <w:szCs w:val="24"/>
          <w:lang w:val="lv-LV"/>
        </w:rPr>
        <w:footnoteReference w:id="7"/>
      </w:r>
      <w:r w:rsidR="00137C88" w:rsidRPr="00EA5899">
        <w:rPr>
          <w:rFonts w:ascii="Times New Roman" w:hAnsi="Times New Roman" w:cs="Times New Roman"/>
          <w:sz w:val="24"/>
          <w:szCs w:val="24"/>
          <w:lang w:val="lv-LV"/>
        </w:rPr>
        <w:t xml:space="preserve">: </w:t>
      </w:r>
      <w:r w:rsidR="003B6A72" w:rsidRPr="00EA5899">
        <w:rPr>
          <w:rFonts w:ascii="Times New Roman" w:hAnsi="Times New Roman" w:cs="Times New Roman"/>
          <w:sz w:val="24"/>
          <w:szCs w:val="24"/>
          <w:lang w:val="lv-LV"/>
        </w:rPr>
        <w:t>z</w:t>
      </w:r>
      <w:r w:rsidR="002F1CC7" w:rsidRPr="00EA5899">
        <w:rPr>
          <w:rFonts w:ascii="Times New Roman" w:hAnsi="Times New Roman" w:cs="Times New Roman"/>
          <w:sz w:val="24"/>
          <w:szCs w:val="24"/>
          <w:lang w:val="lv-LV"/>
        </w:rPr>
        <w:t>ālāj</w:t>
      </w:r>
      <w:r w:rsidR="003B6A72" w:rsidRPr="00EA5899">
        <w:rPr>
          <w:rFonts w:ascii="Times New Roman" w:hAnsi="Times New Roman" w:cs="Times New Roman"/>
          <w:sz w:val="24"/>
          <w:szCs w:val="24"/>
          <w:lang w:val="lv-LV"/>
        </w:rPr>
        <w:t>us</w:t>
      </w:r>
      <w:r w:rsidR="002F1CC7" w:rsidRPr="00EA5899">
        <w:rPr>
          <w:rFonts w:ascii="Times New Roman" w:hAnsi="Times New Roman" w:cs="Times New Roman"/>
          <w:sz w:val="24"/>
          <w:szCs w:val="24"/>
          <w:lang w:val="lv-LV"/>
        </w:rPr>
        <w:t xml:space="preserve"> un citas ganību dzīvotnes</w:t>
      </w:r>
      <w:r w:rsidR="003B6A72" w:rsidRPr="00EA5899">
        <w:rPr>
          <w:rFonts w:ascii="Times New Roman" w:hAnsi="Times New Roman" w:cs="Times New Roman"/>
          <w:sz w:val="24"/>
          <w:szCs w:val="24"/>
          <w:lang w:val="lv-LV"/>
        </w:rPr>
        <w:t>, u</w:t>
      </w:r>
      <w:r w:rsidR="002F1CC7" w:rsidRPr="00EA5899">
        <w:rPr>
          <w:rFonts w:ascii="Times New Roman" w:hAnsi="Times New Roman" w:cs="Times New Roman"/>
          <w:sz w:val="24"/>
          <w:szCs w:val="24"/>
          <w:lang w:val="lv-LV"/>
        </w:rPr>
        <w:t>pju, ezeru un aluviālās dzīvotnes</w:t>
      </w:r>
      <w:r w:rsidR="003B6A72" w:rsidRPr="00EA5899">
        <w:rPr>
          <w:rFonts w:ascii="Times New Roman" w:hAnsi="Times New Roman" w:cs="Times New Roman"/>
          <w:sz w:val="24"/>
          <w:szCs w:val="24"/>
          <w:lang w:val="lv-LV"/>
        </w:rPr>
        <w:t xml:space="preserve">, </w:t>
      </w:r>
      <w:r w:rsidR="002F1CC7" w:rsidRPr="00EA5899">
        <w:rPr>
          <w:rFonts w:ascii="Times New Roman" w:hAnsi="Times New Roman" w:cs="Times New Roman"/>
          <w:sz w:val="24"/>
          <w:szCs w:val="24"/>
          <w:lang w:val="lv-LV"/>
        </w:rPr>
        <w:t xml:space="preserve"> </w:t>
      </w:r>
      <w:r w:rsidR="002E09A3">
        <w:rPr>
          <w:rFonts w:ascii="Times New Roman" w:hAnsi="Times New Roman" w:cs="Times New Roman"/>
          <w:sz w:val="24"/>
          <w:szCs w:val="24"/>
          <w:lang w:val="lv-LV"/>
        </w:rPr>
        <w:t>k</w:t>
      </w:r>
      <w:r w:rsidR="002E09A3" w:rsidRPr="002E09A3">
        <w:rPr>
          <w:rFonts w:ascii="Times New Roman" w:hAnsi="Times New Roman" w:cs="Times New Roman"/>
          <w:sz w:val="24"/>
          <w:szCs w:val="24"/>
          <w:lang w:val="lv-LV"/>
        </w:rPr>
        <w:t>linšu un kāpu dzīvotnes</w:t>
      </w:r>
      <w:r w:rsidR="00137C88" w:rsidRPr="00EA5899">
        <w:rPr>
          <w:rFonts w:ascii="Times New Roman" w:hAnsi="Times New Roman" w:cs="Times New Roman"/>
          <w:sz w:val="24"/>
          <w:szCs w:val="24"/>
          <w:lang w:val="lv-LV"/>
        </w:rPr>
        <w:t>.</w:t>
      </w:r>
    </w:p>
    <w:p w14:paraId="35B49EE8" w14:textId="1A7B7E02" w:rsidR="00E91E2A" w:rsidRPr="00CC1EE0" w:rsidRDefault="0017785F" w:rsidP="00E91E2A">
      <w:pPr>
        <w:spacing w:after="0" w:line="240" w:lineRule="auto"/>
        <w:ind w:left="-426" w:right="-574"/>
        <w:jc w:val="both"/>
        <w:rPr>
          <w:rFonts w:ascii="Times New Roman" w:hAnsi="Times New Roman" w:cs="Times New Roman"/>
          <w:sz w:val="24"/>
          <w:szCs w:val="24"/>
          <w:lang w:val="lv-LV"/>
        </w:rPr>
      </w:pPr>
      <w:r w:rsidRPr="00EA5899">
        <w:rPr>
          <w:rFonts w:ascii="Times New Roman" w:hAnsi="Times New Roman" w:cs="Times New Roman"/>
          <w:sz w:val="24"/>
          <w:szCs w:val="24"/>
          <w:lang w:val="lv-LV"/>
        </w:rPr>
        <w:t xml:space="preserve">Pamatojoties uz </w:t>
      </w:r>
      <w:r w:rsidR="0019768B" w:rsidRPr="00EA5899">
        <w:rPr>
          <w:rFonts w:ascii="Times New Roman" w:hAnsi="Times New Roman" w:cs="Times New Roman"/>
          <w:sz w:val="24"/>
          <w:szCs w:val="24"/>
          <w:lang w:val="lv-LV"/>
        </w:rPr>
        <w:t>Biotopu</w:t>
      </w:r>
      <w:r w:rsidR="0026440B" w:rsidRPr="00EA5899">
        <w:rPr>
          <w:rFonts w:ascii="Times New Roman" w:hAnsi="Times New Roman" w:cs="Times New Roman"/>
          <w:sz w:val="24"/>
          <w:szCs w:val="24"/>
          <w:lang w:val="lv-LV"/>
        </w:rPr>
        <w:t xml:space="preserve"> direktīvas </w:t>
      </w:r>
      <w:r w:rsidR="0019768B" w:rsidRPr="00EA5899">
        <w:rPr>
          <w:rFonts w:ascii="Times New Roman" w:hAnsi="Times New Roman" w:cs="Times New Roman"/>
          <w:sz w:val="24"/>
          <w:szCs w:val="24"/>
          <w:lang w:val="lv-LV"/>
        </w:rPr>
        <w:t>ziņojum</w:t>
      </w:r>
      <w:r w:rsidR="0026440B" w:rsidRPr="00EA5899">
        <w:rPr>
          <w:rFonts w:ascii="Times New Roman" w:hAnsi="Times New Roman" w:cs="Times New Roman"/>
          <w:sz w:val="24"/>
          <w:szCs w:val="24"/>
          <w:lang w:val="lv-LV"/>
        </w:rPr>
        <w:t>u</w:t>
      </w:r>
      <w:r w:rsidRPr="00EA5899">
        <w:rPr>
          <w:rFonts w:ascii="Times New Roman" w:hAnsi="Times New Roman" w:cs="Times New Roman"/>
          <w:sz w:val="24"/>
          <w:szCs w:val="24"/>
          <w:lang w:val="lv-LV"/>
        </w:rPr>
        <w:t xml:space="preserve">, </w:t>
      </w:r>
      <w:r w:rsidR="0026440B" w:rsidRPr="00EA5899">
        <w:rPr>
          <w:rFonts w:ascii="Times New Roman" w:hAnsi="Times New Roman" w:cs="Times New Roman"/>
          <w:sz w:val="24"/>
          <w:szCs w:val="24"/>
          <w:lang w:val="lv-LV"/>
        </w:rPr>
        <w:t xml:space="preserve">sugu </w:t>
      </w:r>
      <w:r w:rsidRPr="00EA5899">
        <w:rPr>
          <w:rFonts w:ascii="Times New Roman" w:hAnsi="Times New Roman" w:cs="Times New Roman"/>
          <w:sz w:val="24"/>
          <w:szCs w:val="24"/>
          <w:lang w:val="lv-LV"/>
        </w:rPr>
        <w:t>dzīvotnes parametra informācija ir pieejama lielākajai daļai sugu, taču aptuveni 22 sugām stāvoklis joprojām nav zināms</w:t>
      </w:r>
      <w:r w:rsidRPr="00CC1EE0">
        <w:rPr>
          <w:rFonts w:ascii="Times New Roman" w:hAnsi="Times New Roman" w:cs="Times New Roman"/>
          <w:sz w:val="24"/>
          <w:szCs w:val="24"/>
          <w:lang w:val="lv-LV"/>
        </w:rPr>
        <w:t xml:space="preserve">. Līdz 2030. gadam plānots uzlabot informācijas pieejamību un veikt dzīvotņu stāvokļa novērtējumu </w:t>
      </w:r>
      <w:r w:rsidR="00927D0D">
        <w:rPr>
          <w:rFonts w:ascii="Times New Roman" w:hAnsi="Times New Roman" w:cs="Times New Roman"/>
          <w:sz w:val="24"/>
          <w:szCs w:val="24"/>
          <w:lang w:val="lv-LV"/>
        </w:rPr>
        <w:t>deviņām</w:t>
      </w:r>
      <w:r w:rsidRPr="00CC1EE0">
        <w:rPr>
          <w:rFonts w:ascii="Times New Roman" w:hAnsi="Times New Roman" w:cs="Times New Roman"/>
          <w:sz w:val="24"/>
          <w:szCs w:val="24"/>
          <w:lang w:val="lv-LV"/>
        </w:rPr>
        <w:t xml:space="preserve"> sugām tostarp: </w:t>
      </w:r>
      <w:r w:rsidRPr="007C4414">
        <w:rPr>
          <w:rFonts w:ascii="Times New Roman" w:hAnsi="Times New Roman" w:cs="Times New Roman"/>
          <w:i/>
          <w:iCs/>
          <w:sz w:val="24"/>
          <w:szCs w:val="24"/>
          <w:lang w:val="lv-LV"/>
        </w:rPr>
        <w:t>Agathidium pulcellum</w:t>
      </w:r>
      <w:r w:rsidRPr="00CC1EE0">
        <w:rPr>
          <w:rFonts w:ascii="Times New Roman" w:hAnsi="Times New Roman" w:cs="Times New Roman"/>
          <w:sz w:val="24"/>
          <w:szCs w:val="24"/>
          <w:lang w:val="lv-LV"/>
        </w:rPr>
        <w:t xml:space="preserve"> (gļotsēņu kailvabole), </w:t>
      </w:r>
      <w:r w:rsidRPr="007C4414">
        <w:rPr>
          <w:rFonts w:ascii="Times New Roman" w:hAnsi="Times New Roman" w:cs="Times New Roman"/>
          <w:i/>
          <w:iCs/>
          <w:sz w:val="24"/>
          <w:szCs w:val="24"/>
          <w:lang w:val="lv-LV"/>
        </w:rPr>
        <w:t>Oxyporus mannerheimi</w:t>
      </w:r>
      <w:r w:rsidRPr="00CC1EE0">
        <w:rPr>
          <w:rFonts w:ascii="Times New Roman" w:hAnsi="Times New Roman" w:cs="Times New Roman"/>
          <w:sz w:val="24"/>
          <w:szCs w:val="24"/>
          <w:lang w:val="lv-LV"/>
        </w:rPr>
        <w:t xml:space="preserve"> (Mannerheima īsspārnis), </w:t>
      </w:r>
      <w:r w:rsidRPr="007C4414">
        <w:rPr>
          <w:rFonts w:ascii="Times New Roman" w:hAnsi="Times New Roman" w:cs="Times New Roman"/>
          <w:i/>
          <w:iCs/>
          <w:sz w:val="24"/>
          <w:szCs w:val="24"/>
          <w:lang w:val="lv-LV"/>
        </w:rPr>
        <w:t>Phryganophilus ruficollis</w:t>
      </w:r>
      <w:r w:rsidRPr="00CC1EE0">
        <w:rPr>
          <w:rFonts w:ascii="Times New Roman" w:hAnsi="Times New Roman" w:cs="Times New Roman"/>
          <w:sz w:val="24"/>
          <w:szCs w:val="24"/>
          <w:lang w:val="lv-LV"/>
        </w:rPr>
        <w:t xml:space="preserve"> (dzeltenkrūšu ēnvabole), </w:t>
      </w:r>
      <w:r w:rsidRPr="007C4414">
        <w:rPr>
          <w:rFonts w:ascii="Times New Roman" w:hAnsi="Times New Roman" w:cs="Times New Roman"/>
          <w:i/>
          <w:iCs/>
          <w:sz w:val="24"/>
          <w:szCs w:val="24"/>
          <w:lang w:val="lv-LV"/>
        </w:rPr>
        <w:t>Leucorrhinia caudalis</w:t>
      </w:r>
      <w:r w:rsidRPr="00CC1EE0">
        <w:rPr>
          <w:rFonts w:ascii="Times New Roman" w:hAnsi="Times New Roman" w:cs="Times New Roman"/>
          <w:sz w:val="24"/>
          <w:szCs w:val="24"/>
          <w:lang w:val="lv-LV"/>
        </w:rPr>
        <w:t xml:space="preserve"> (resnvēdera purvspāre), </w:t>
      </w:r>
      <w:r w:rsidRPr="007C4414">
        <w:rPr>
          <w:rFonts w:ascii="Times New Roman" w:hAnsi="Times New Roman" w:cs="Times New Roman"/>
          <w:i/>
          <w:iCs/>
          <w:sz w:val="24"/>
          <w:szCs w:val="24"/>
          <w:lang w:val="lv-LV"/>
        </w:rPr>
        <w:t>Ophiogomphus cecilia</w:t>
      </w:r>
      <w:r w:rsidRPr="00CC1EE0">
        <w:rPr>
          <w:rFonts w:ascii="Times New Roman" w:hAnsi="Times New Roman" w:cs="Times New Roman"/>
          <w:sz w:val="24"/>
          <w:szCs w:val="24"/>
          <w:lang w:val="lv-LV"/>
        </w:rPr>
        <w:t xml:space="preserve"> (zaļā upjuspāre), </w:t>
      </w:r>
      <w:r w:rsidRPr="007C4414">
        <w:rPr>
          <w:rFonts w:ascii="Times New Roman" w:hAnsi="Times New Roman" w:cs="Times New Roman"/>
          <w:i/>
          <w:iCs/>
          <w:sz w:val="24"/>
          <w:szCs w:val="24"/>
          <w:lang w:val="lv-LV"/>
        </w:rPr>
        <w:t xml:space="preserve">Aeshna viridis </w:t>
      </w:r>
      <w:r w:rsidRPr="00CC1EE0">
        <w:rPr>
          <w:rFonts w:ascii="Times New Roman" w:hAnsi="Times New Roman" w:cs="Times New Roman"/>
          <w:sz w:val="24"/>
          <w:szCs w:val="24"/>
          <w:lang w:val="lv-LV"/>
        </w:rPr>
        <w:t xml:space="preserve">(zaļā dižspāre), </w:t>
      </w:r>
      <w:r w:rsidRPr="007C4414">
        <w:rPr>
          <w:rFonts w:ascii="Times New Roman" w:hAnsi="Times New Roman" w:cs="Times New Roman"/>
          <w:i/>
          <w:iCs/>
          <w:sz w:val="24"/>
          <w:szCs w:val="24"/>
          <w:lang w:val="lv-LV"/>
        </w:rPr>
        <w:t>Hyla arborea / Hyla orientalis</w:t>
      </w:r>
      <w:r w:rsidRPr="00CC1EE0">
        <w:rPr>
          <w:rFonts w:ascii="Times New Roman" w:hAnsi="Times New Roman" w:cs="Times New Roman"/>
          <w:sz w:val="24"/>
          <w:szCs w:val="24"/>
          <w:lang w:val="lv-LV"/>
        </w:rPr>
        <w:t xml:space="preserve"> kompleksa sugas (kokvarde), </w:t>
      </w:r>
      <w:r w:rsidRPr="007C4414">
        <w:rPr>
          <w:rFonts w:ascii="Times New Roman" w:hAnsi="Times New Roman" w:cs="Times New Roman"/>
          <w:i/>
          <w:iCs/>
          <w:sz w:val="24"/>
          <w:szCs w:val="24"/>
          <w:lang w:val="lv-LV"/>
        </w:rPr>
        <w:t>Stephanopachys linearis</w:t>
      </w:r>
      <w:r w:rsidRPr="00CC1EE0">
        <w:rPr>
          <w:rFonts w:ascii="Times New Roman" w:hAnsi="Times New Roman" w:cs="Times New Roman"/>
          <w:sz w:val="24"/>
          <w:szCs w:val="24"/>
          <w:lang w:val="lv-LV"/>
        </w:rPr>
        <w:t xml:space="preserve"> (svītrainais kapucķirmis) un </w:t>
      </w:r>
      <w:r w:rsidRPr="007C4414">
        <w:rPr>
          <w:rFonts w:ascii="Times New Roman" w:hAnsi="Times New Roman" w:cs="Times New Roman"/>
          <w:i/>
          <w:iCs/>
          <w:sz w:val="24"/>
          <w:szCs w:val="24"/>
          <w:lang w:val="lv-LV"/>
        </w:rPr>
        <w:t>Stylurus flavipes</w:t>
      </w:r>
      <w:r w:rsidRPr="00CC1EE0">
        <w:rPr>
          <w:rFonts w:ascii="Times New Roman" w:hAnsi="Times New Roman" w:cs="Times New Roman"/>
          <w:sz w:val="24"/>
          <w:szCs w:val="24"/>
          <w:lang w:val="lv-LV"/>
        </w:rPr>
        <w:t xml:space="preserve"> (dzeltenkāju upjuspāre). Līdz 2030. gadam paredzēts stiprināt monitoringu, datu apkopošanu un sugu dzīvotņu izpēti</w:t>
      </w:r>
      <w:r w:rsidR="005B5CD4" w:rsidRPr="00CC1EE0">
        <w:rPr>
          <w:rFonts w:ascii="Times New Roman" w:hAnsi="Times New Roman" w:cs="Times New Roman"/>
          <w:sz w:val="24"/>
          <w:szCs w:val="24"/>
          <w:lang w:val="lv-LV"/>
        </w:rPr>
        <w:t xml:space="preserve">. </w:t>
      </w:r>
      <w:r w:rsidR="00E91E2A" w:rsidRPr="00CC1EE0">
        <w:rPr>
          <w:rFonts w:ascii="Times New Roman" w:hAnsi="Times New Roman" w:cs="Times New Roman"/>
          <w:sz w:val="24"/>
          <w:szCs w:val="24"/>
          <w:lang w:val="lv-LV"/>
        </w:rPr>
        <w:t>Mitrāju (piekrastes un iekšzemes) un zālāju ekosistēmu atjaunošana ietver piekrastes zālāju un mitrāju, kā arī biotopa 1630</w:t>
      </w:r>
      <w:r w:rsidR="008E1FF9">
        <w:rPr>
          <w:rFonts w:ascii="Times New Roman" w:hAnsi="Times New Roman" w:cs="Times New Roman"/>
          <w:sz w:val="24"/>
          <w:szCs w:val="24"/>
          <w:lang w:val="lv-LV"/>
        </w:rPr>
        <w:t xml:space="preserve"> (piejūras zālāji)</w:t>
      </w:r>
      <w:r w:rsidR="00E91E2A" w:rsidRPr="00CC1EE0">
        <w:rPr>
          <w:rFonts w:ascii="Times New Roman" w:hAnsi="Times New Roman" w:cs="Times New Roman"/>
          <w:sz w:val="24"/>
          <w:szCs w:val="24"/>
          <w:lang w:val="lv-LV"/>
        </w:rPr>
        <w:t xml:space="preserve"> atjaunošanu, nodrošinot purva mātsaknes (</w:t>
      </w:r>
      <w:r w:rsidR="00E91E2A" w:rsidRPr="009248CA">
        <w:rPr>
          <w:rFonts w:ascii="Times New Roman" w:hAnsi="Times New Roman" w:cs="Times New Roman"/>
          <w:i/>
          <w:iCs/>
          <w:sz w:val="24"/>
          <w:szCs w:val="24"/>
          <w:lang w:val="lv-LV"/>
        </w:rPr>
        <w:t>Angelica palustris</w:t>
      </w:r>
      <w:r w:rsidR="00E91E2A" w:rsidRPr="00CC1EE0">
        <w:rPr>
          <w:rFonts w:ascii="Times New Roman" w:hAnsi="Times New Roman" w:cs="Times New Roman"/>
          <w:sz w:val="24"/>
          <w:szCs w:val="24"/>
          <w:lang w:val="lv-LV"/>
        </w:rPr>
        <w:t>) ilgtermiņa izdzīvošanu un uzlabojot Lēzeļa lipares (</w:t>
      </w:r>
      <w:r w:rsidR="00E91E2A" w:rsidRPr="009248CA">
        <w:rPr>
          <w:rFonts w:ascii="Times New Roman" w:hAnsi="Times New Roman" w:cs="Times New Roman"/>
          <w:i/>
          <w:iCs/>
          <w:sz w:val="24"/>
          <w:szCs w:val="24"/>
          <w:lang w:val="lv-LV"/>
        </w:rPr>
        <w:t>Liparis loeselii</w:t>
      </w:r>
      <w:r w:rsidR="00E91E2A" w:rsidRPr="00CC1EE0">
        <w:rPr>
          <w:rFonts w:ascii="Times New Roman" w:hAnsi="Times New Roman" w:cs="Times New Roman"/>
          <w:sz w:val="24"/>
          <w:szCs w:val="24"/>
          <w:lang w:val="lv-LV"/>
        </w:rPr>
        <w:t>) un dzeltenās akmeņlauzītes (</w:t>
      </w:r>
      <w:r w:rsidR="00E91E2A" w:rsidRPr="009248CA">
        <w:rPr>
          <w:rFonts w:ascii="Times New Roman" w:hAnsi="Times New Roman" w:cs="Times New Roman"/>
          <w:i/>
          <w:iCs/>
          <w:sz w:val="24"/>
          <w:szCs w:val="24"/>
          <w:lang w:val="lv-LV"/>
        </w:rPr>
        <w:t>Saxifraga hirculus</w:t>
      </w:r>
      <w:r w:rsidR="00E91E2A" w:rsidRPr="00CC1EE0">
        <w:rPr>
          <w:rFonts w:ascii="Times New Roman" w:hAnsi="Times New Roman" w:cs="Times New Roman"/>
          <w:sz w:val="24"/>
          <w:szCs w:val="24"/>
          <w:lang w:val="lv-LV"/>
        </w:rPr>
        <w:t>) aizsardzības stāvokli. Bioloģiski vērtīgi zālāji ir nozīmīga dzīvotne griezei (</w:t>
      </w:r>
      <w:r w:rsidR="00E91E2A" w:rsidRPr="009248CA">
        <w:rPr>
          <w:rFonts w:ascii="Times New Roman" w:hAnsi="Times New Roman" w:cs="Times New Roman"/>
          <w:i/>
          <w:iCs/>
          <w:sz w:val="24"/>
          <w:szCs w:val="24"/>
          <w:lang w:val="lv-LV"/>
        </w:rPr>
        <w:t>Crex crex</w:t>
      </w:r>
      <w:r w:rsidR="00E91E2A" w:rsidRPr="00CC1EE0">
        <w:rPr>
          <w:rFonts w:ascii="Times New Roman" w:hAnsi="Times New Roman" w:cs="Times New Roman"/>
          <w:sz w:val="24"/>
          <w:szCs w:val="24"/>
          <w:lang w:val="lv-LV"/>
        </w:rPr>
        <w:t>), ķikutam (</w:t>
      </w:r>
      <w:r w:rsidR="00E91E2A" w:rsidRPr="009248CA">
        <w:rPr>
          <w:rFonts w:ascii="Times New Roman" w:hAnsi="Times New Roman" w:cs="Times New Roman"/>
          <w:i/>
          <w:iCs/>
          <w:sz w:val="24"/>
          <w:szCs w:val="24"/>
          <w:lang w:val="lv-LV"/>
        </w:rPr>
        <w:t>Gallinago media</w:t>
      </w:r>
      <w:r w:rsidR="00E91E2A" w:rsidRPr="00CC1EE0">
        <w:rPr>
          <w:rFonts w:ascii="Times New Roman" w:hAnsi="Times New Roman" w:cs="Times New Roman"/>
          <w:sz w:val="24"/>
          <w:szCs w:val="24"/>
          <w:lang w:val="lv-LV"/>
        </w:rPr>
        <w:t>) un apputeksnētājiem. Meža ekosistēmās meža biotopu atjaunošana un mazietekmētu mežaudžu saglabāšana veicina bioloģisko daudzveidību un nodrošina dzīvotnes tādām sugām kā melnais stārķis (</w:t>
      </w:r>
      <w:r w:rsidR="00E91E2A" w:rsidRPr="009248CA">
        <w:rPr>
          <w:rFonts w:ascii="Times New Roman" w:hAnsi="Times New Roman" w:cs="Times New Roman"/>
          <w:i/>
          <w:iCs/>
          <w:sz w:val="24"/>
          <w:szCs w:val="24"/>
          <w:lang w:val="lv-LV"/>
        </w:rPr>
        <w:t>Ciconia nigra</w:t>
      </w:r>
      <w:r w:rsidR="00E91E2A" w:rsidRPr="00CC1EE0">
        <w:rPr>
          <w:rFonts w:ascii="Times New Roman" w:hAnsi="Times New Roman" w:cs="Times New Roman"/>
          <w:sz w:val="24"/>
          <w:szCs w:val="24"/>
          <w:lang w:val="lv-LV"/>
        </w:rPr>
        <w:t>), pūces (</w:t>
      </w:r>
      <w:r w:rsidR="00E91E2A" w:rsidRPr="009248CA">
        <w:rPr>
          <w:rFonts w:ascii="Times New Roman" w:hAnsi="Times New Roman" w:cs="Times New Roman"/>
          <w:i/>
          <w:iCs/>
          <w:sz w:val="24"/>
          <w:szCs w:val="24"/>
          <w:lang w:val="lv-LV"/>
        </w:rPr>
        <w:t>Strigiformes</w:t>
      </w:r>
      <w:r w:rsidR="00E91E2A" w:rsidRPr="00CC1EE0">
        <w:rPr>
          <w:rFonts w:ascii="Times New Roman" w:hAnsi="Times New Roman" w:cs="Times New Roman"/>
          <w:sz w:val="24"/>
          <w:szCs w:val="24"/>
          <w:lang w:val="lv-LV"/>
        </w:rPr>
        <w:t>) un dzeņi (</w:t>
      </w:r>
      <w:r w:rsidR="00E91E2A" w:rsidRPr="009248CA">
        <w:rPr>
          <w:rFonts w:ascii="Times New Roman" w:hAnsi="Times New Roman" w:cs="Times New Roman"/>
          <w:i/>
          <w:iCs/>
          <w:sz w:val="24"/>
          <w:szCs w:val="24"/>
          <w:lang w:val="lv-LV"/>
        </w:rPr>
        <w:t>Picidae</w:t>
      </w:r>
      <w:r w:rsidR="00E91E2A" w:rsidRPr="00CC1EE0">
        <w:rPr>
          <w:rFonts w:ascii="Times New Roman" w:hAnsi="Times New Roman" w:cs="Times New Roman"/>
          <w:sz w:val="24"/>
          <w:szCs w:val="24"/>
          <w:lang w:val="lv-LV"/>
        </w:rPr>
        <w:t>).</w:t>
      </w:r>
      <w:r w:rsidR="00E20C49" w:rsidRPr="00E20C49">
        <w:rPr>
          <w:rFonts w:ascii="Times New Roman" w:hAnsi="Times New Roman" w:cs="Times New Roman"/>
          <w:sz w:val="24"/>
          <w:szCs w:val="24"/>
          <w:highlight w:val="yellow"/>
          <w:lang w:val="lv-LV"/>
        </w:rPr>
        <w:t xml:space="preserve"> </w:t>
      </w:r>
    </w:p>
    <w:p w14:paraId="142C41CB" w14:textId="178EEADB" w:rsidR="003173EA" w:rsidRPr="00CC1EE0" w:rsidRDefault="004E3A6A" w:rsidP="00E91E2A">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lastRenderedPageBreak/>
        <w:t xml:space="preserve">Vienlaikus </w:t>
      </w:r>
      <w:r w:rsidR="001032D6" w:rsidRPr="00CC1EE0">
        <w:rPr>
          <w:rFonts w:ascii="Times New Roman" w:hAnsi="Times New Roman" w:cs="Times New Roman"/>
          <w:sz w:val="24"/>
          <w:szCs w:val="24"/>
          <w:lang w:val="lv-LV"/>
        </w:rPr>
        <w:t xml:space="preserve">Plāns </w:t>
      </w:r>
      <w:r w:rsidR="008A2DF3">
        <w:rPr>
          <w:rFonts w:ascii="Times New Roman" w:hAnsi="Times New Roman" w:cs="Times New Roman"/>
          <w:sz w:val="24"/>
          <w:szCs w:val="24"/>
          <w:lang w:val="lv-LV"/>
        </w:rPr>
        <w:t xml:space="preserve">paredz </w:t>
      </w:r>
      <w:r w:rsidR="001032D6" w:rsidRPr="00CC1EE0">
        <w:rPr>
          <w:rFonts w:ascii="Times New Roman" w:hAnsi="Times New Roman" w:cs="Times New Roman"/>
          <w:sz w:val="24"/>
          <w:szCs w:val="24"/>
          <w:lang w:val="lv-LV"/>
        </w:rPr>
        <w:t>pieeju uzlaboto teritoriju kvalitātes saglabāšan</w:t>
      </w:r>
      <w:r w:rsidR="008A2DF3">
        <w:rPr>
          <w:rFonts w:ascii="Times New Roman" w:hAnsi="Times New Roman" w:cs="Times New Roman"/>
          <w:sz w:val="24"/>
          <w:szCs w:val="24"/>
          <w:lang w:val="lv-LV"/>
        </w:rPr>
        <w:t>ai</w:t>
      </w:r>
      <w:r w:rsidR="001032D6" w:rsidRPr="00CC1EE0">
        <w:rPr>
          <w:rFonts w:ascii="Times New Roman" w:hAnsi="Times New Roman" w:cs="Times New Roman"/>
          <w:sz w:val="24"/>
          <w:szCs w:val="24"/>
          <w:lang w:val="lv-LV"/>
        </w:rPr>
        <w:t xml:space="preserve">, balstoties uz regulāru </w:t>
      </w:r>
      <w:r w:rsidR="009D7DE9" w:rsidRPr="00CC1EE0">
        <w:rPr>
          <w:rFonts w:ascii="Times New Roman" w:hAnsi="Times New Roman" w:cs="Times New Roman"/>
          <w:sz w:val="24"/>
          <w:szCs w:val="24"/>
          <w:lang w:val="lv-LV"/>
        </w:rPr>
        <w:t>biotopu</w:t>
      </w:r>
      <w:r w:rsidR="001032D6" w:rsidRPr="00CC1EE0">
        <w:rPr>
          <w:rFonts w:ascii="Times New Roman" w:hAnsi="Times New Roman" w:cs="Times New Roman"/>
          <w:sz w:val="24"/>
          <w:szCs w:val="24"/>
          <w:lang w:val="lv-LV"/>
        </w:rPr>
        <w:t xml:space="preserve"> stāvokļa </w:t>
      </w:r>
      <w:r w:rsidR="009D7DE9" w:rsidRPr="00CC1EE0">
        <w:rPr>
          <w:rFonts w:ascii="Times New Roman" w:hAnsi="Times New Roman" w:cs="Times New Roman"/>
          <w:sz w:val="24"/>
          <w:szCs w:val="24"/>
          <w:lang w:val="lv-LV"/>
        </w:rPr>
        <w:t>monitoringu</w:t>
      </w:r>
      <w:r w:rsidR="001032D6" w:rsidRPr="00CC1EE0">
        <w:rPr>
          <w:rFonts w:ascii="Times New Roman" w:hAnsi="Times New Roman" w:cs="Times New Roman"/>
          <w:sz w:val="24"/>
          <w:szCs w:val="24"/>
          <w:lang w:val="lv-LV"/>
        </w:rPr>
        <w:t xml:space="preserve"> un apsaimniekošanas pasākumu pielāgošanu</w:t>
      </w:r>
      <w:r w:rsidR="00AB29A1" w:rsidRPr="00CC1EE0">
        <w:rPr>
          <w:rFonts w:ascii="Times New Roman" w:hAnsi="Times New Roman" w:cs="Times New Roman"/>
          <w:sz w:val="24"/>
          <w:szCs w:val="24"/>
          <w:lang w:val="lv-LV"/>
        </w:rPr>
        <w:t>,</w:t>
      </w:r>
      <w:r w:rsidR="002072C1" w:rsidRPr="00CC1EE0">
        <w:rPr>
          <w:rFonts w:ascii="Times New Roman" w:hAnsi="Times New Roman" w:cs="Times New Roman"/>
          <w:sz w:val="24"/>
          <w:szCs w:val="24"/>
          <w:lang w:val="lv-LV"/>
        </w:rPr>
        <w:t xml:space="preserve"> </w:t>
      </w:r>
      <w:r w:rsidR="00FF7605" w:rsidRPr="00CC1EE0">
        <w:rPr>
          <w:rFonts w:ascii="Times New Roman" w:hAnsi="Times New Roman" w:cs="Times New Roman"/>
          <w:sz w:val="24"/>
          <w:szCs w:val="24"/>
          <w:lang w:val="lv-LV"/>
        </w:rPr>
        <w:t xml:space="preserve">tostarp stiprinot biotopu aizsardzības prasības valsts zemēs </w:t>
      </w:r>
      <w:r w:rsidR="00FF7605" w:rsidRPr="00EF3DBE">
        <w:rPr>
          <w:rFonts w:ascii="Times New Roman" w:hAnsi="Times New Roman" w:cs="Times New Roman"/>
          <w:i/>
          <w:iCs/>
          <w:sz w:val="24"/>
          <w:szCs w:val="24"/>
          <w:lang w:val="lv-LV"/>
        </w:rPr>
        <w:t>Natura 2000</w:t>
      </w:r>
      <w:r w:rsidR="00FF7605" w:rsidRPr="00CC1EE0">
        <w:rPr>
          <w:rFonts w:ascii="Times New Roman" w:hAnsi="Times New Roman" w:cs="Times New Roman"/>
          <w:sz w:val="24"/>
          <w:szCs w:val="24"/>
          <w:lang w:val="lv-LV"/>
        </w:rPr>
        <w:t xml:space="preserve"> teritorijās</w:t>
      </w:r>
      <w:r w:rsidR="00144F96" w:rsidRPr="00CC1EE0">
        <w:rPr>
          <w:rFonts w:ascii="Times New Roman" w:hAnsi="Times New Roman" w:cs="Times New Roman"/>
          <w:sz w:val="24"/>
          <w:szCs w:val="24"/>
          <w:lang w:val="lv-LV"/>
        </w:rPr>
        <w:t>, ko cita starpā paredz likumprojekts “G</w:t>
      </w:r>
      <w:r w:rsidR="000642C3" w:rsidRPr="00CC1EE0">
        <w:rPr>
          <w:rFonts w:ascii="Times New Roman" w:hAnsi="Times New Roman" w:cs="Times New Roman"/>
          <w:sz w:val="24"/>
          <w:szCs w:val="24"/>
          <w:lang w:val="lv-LV"/>
        </w:rPr>
        <w:t>rozījumi likumā “Par īpaši aizsargājamām dabas teritorijām”</w:t>
      </w:r>
      <w:r w:rsidR="005344ED">
        <w:rPr>
          <w:rFonts w:ascii="Times New Roman" w:hAnsi="Times New Roman" w:cs="Times New Roman"/>
          <w:sz w:val="24"/>
          <w:szCs w:val="24"/>
          <w:lang w:val="lv-LV"/>
        </w:rPr>
        <w:t>”</w:t>
      </w:r>
      <w:r w:rsidR="00AA7071" w:rsidRPr="00EF3DBE">
        <w:rPr>
          <w:lang w:val="lv-LV"/>
        </w:rPr>
        <w:t xml:space="preserve"> </w:t>
      </w:r>
      <w:r w:rsidR="00AA7071" w:rsidRPr="00AA7071">
        <w:rPr>
          <w:rFonts w:ascii="Times New Roman" w:hAnsi="Times New Roman" w:cs="Times New Roman"/>
          <w:sz w:val="24"/>
          <w:szCs w:val="24"/>
          <w:lang w:val="lv-LV"/>
        </w:rPr>
        <w:t>(Nr. 1011/Lp14</w:t>
      </w:r>
      <w:r w:rsidR="00AA7071">
        <w:rPr>
          <w:rFonts w:ascii="Times New Roman" w:hAnsi="Times New Roman" w:cs="Times New Roman"/>
          <w:sz w:val="24"/>
          <w:szCs w:val="24"/>
          <w:lang w:val="lv-LV"/>
        </w:rPr>
        <w:t>)</w:t>
      </w:r>
      <w:r w:rsidR="00E858C1" w:rsidRPr="00CC1EE0">
        <w:rPr>
          <w:rStyle w:val="FootnoteReference"/>
          <w:rFonts w:ascii="Times New Roman" w:hAnsi="Times New Roman" w:cs="Times New Roman"/>
          <w:sz w:val="24"/>
          <w:szCs w:val="24"/>
          <w:lang w:val="lv-LV"/>
        </w:rPr>
        <w:footnoteReference w:id="8"/>
      </w:r>
      <w:r w:rsidR="003B4D56" w:rsidRPr="00CC1EE0">
        <w:rPr>
          <w:rFonts w:ascii="Times New Roman" w:hAnsi="Times New Roman" w:cs="Times New Roman"/>
          <w:sz w:val="24"/>
          <w:szCs w:val="24"/>
          <w:lang w:val="lv-LV"/>
        </w:rPr>
        <w:t>,</w:t>
      </w:r>
      <w:r w:rsidR="000642C3" w:rsidRPr="00CC1EE0">
        <w:rPr>
          <w:rFonts w:ascii="Times New Roman" w:hAnsi="Times New Roman" w:cs="Times New Roman"/>
          <w:sz w:val="24"/>
          <w:szCs w:val="24"/>
          <w:lang w:val="lv-LV"/>
        </w:rPr>
        <w:t xml:space="preserve"> kā arī nepieciešamības gadījumā pārskatot īpaši aizsargājamo dabas teritoriju regulējumu.</w:t>
      </w:r>
      <w:r w:rsidR="00446790" w:rsidRPr="00CC1EE0">
        <w:rPr>
          <w:rFonts w:ascii="Times New Roman" w:hAnsi="Times New Roman" w:cs="Times New Roman"/>
          <w:sz w:val="24"/>
          <w:szCs w:val="24"/>
          <w:lang w:val="lv-LV"/>
        </w:rPr>
        <w:t xml:space="preserve"> </w:t>
      </w:r>
      <w:r w:rsidR="001032D6" w:rsidRPr="00CC1EE0">
        <w:rPr>
          <w:rFonts w:ascii="Times New Roman" w:hAnsi="Times New Roman" w:cs="Times New Roman"/>
          <w:sz w:val="24"/>
          <w:szCs w:val="24"/>
          <w:lang w:val="lv-LV"/>
        </w:rPr>
        <w:t>Tas ietver savlaicīgu risku identificēšanu, nepieciešamo aizsardzības nosacījumu ievērošanu, pasākumus invazīvo sugu ierobežošanai un ilgtspējīgas apsaimniekošanas veicināšanai</w:t>
      </w:r>
      <w:r w:rsidR="00E41034" w:rsidRPr="00E41034">
        <w:rPr>
          <w:rFonts w:ascii="Times New Roman" w:hAnsi="Times New Roman" w:cs="Times New Roman"/>
          <w:sz w:val="24"/>
          <w:szCs w:val="24"/>
          <w:lang w:val="lv-LV"/>
        </w:rPr>
        <w:t>. Tiks stiprināta atbildīgo iestāžu kapacitāte un pilnveidots monitorings, tostarp attīstot tālizpētes risinājum</w:t>
      </w:r>
      <w:r w:rsidR="00950D48">
        <w:rPr>
          <w:rFonts w:ascii="Times New Roman" w:hAnsi="Times New Roman" w:cs="Times New Roman"/>
          <w:sz w:val="24"/>
          <w:szCs w:val="24"/>
          <w:lang w:val="lv-LV"/>
        </w:rPr>
        <w:t>us</w:t>
      </w:r>
      <w:r w:rsidR="00E41034" w:rsidRPr="00E41034">
        <w:rPr>
          <w:rFonts w:ascii="Times New Roman" w:hAnsi="Times New Roman" w:cs="Times New Roman"/>
          <w:sz w:val="24"/>
          <w:szCs w:val="24"/>
          <w:lang w:val="lv-LV"/>
        </w:rPr>
        <w:t xml:space="preserve"> risku savlaicīgai identificēšanai.</w:t>
      </w:r>
      <w:r w:rsidR="0010139B" w:rsidRPr="0010139B">
        <w:rPr>
          <w:rFonts w:ascii="Times New Roman" w:hAnsi="Times New Roman" w:cs="Times New Roman"/>
          <w:sz w:val="24"/>
          <w:szCs w:val="24"/>
          <w:highlight w:val="yellow"/>
          <w:lang w:val="lv-LV"/>
        </w:rPr>
        <w:t xml:space="preserve"> </w:t>
      </w:r>
    </w:p>
    <w:p w14:paraId="020B6E6E" w14:textId="77777777" w:rsidR="00520AA5" w:rsidRPr="00CC1EE0" w:rsidRDefault="00520AA5" w:rsidP="00520AA5">
      <w:pPr>
        <w:spacing w:after="0" w:line="240" w:lineRule="auto"/>
        <w:ind w:left="-426" w:right="-574"/>
        <w:jc w:val="both"/>
        <w:rPr>
          <w:rFonts w:ascii="Times New Roman" w:hAnsi="Times New Roman" w:cs="Times New Roman"/>
          <w:b/>
          <w:bCs/>
          <w:sz w:val="24"/>
          <w:szCs w:val="24"/>
          <w:lang w:val="lv-LV"/>
        </w:rPr>
      </w:pPr>
    </w:p>
    <w:p w14:paraId="7680F76D" w14:textId="69AB8910" w:rsidR="002A3A0E" w:rsidRPr="00CC1EE0" w:rsidRDefault="00C26580" w:rsidP="00520AA5">
      <w:pPr>
        <w:spacing w:after="0" w:line="240" w:lineRule="auto"/>
        <w:ind w:left="-426" w:right="-574"/>
        <w:jc w:val="both"/>
        <w:rPr>
          <w:rFonts w:ascii="Times New Roman" w:hAnsi="Times New Roman" w:cs="Times New Roman"/>
          <w:b/>
          <w:bCs/>
          <w:sz w:val="24"/>
          <w:szCs w:val="24"/>
          <w:lang w:val="lv-LV"/>
        </w:rPr>
      </w:pPr>
      <w:r>
        <w:rPr>
          <w:rFonts w:ascii="Times New Roman" w:hAnsi="Times New Roman" w:cs="Times New Roman"/>
          <w:b/>
          <w:bCs/>
          <w:sz w:val="24"/>
          <w:szCs w:val="24"/>
          <w:lang w:val="lv-LV"/>
        </w:rPr>
        <w:t>3</w:t>
      </w:r>
      <w:r w:rsidR="003C2E19" w:rsidRPr="00CC1EE0">
        <w:rPr>
          <w:rFonts w:ascii="Times New Roman" w:hAnsi="Times New Roman" w:cs="Times New Roman"/>
          <w:b/>
          <w:bCs/>
          <w:sz w:val="24"/>
          <w:szCs w:val="24"/>
          <w:lang w:val="lv-LV"/>
        </w:rPr>
        <w:t xml:space="preserve">.2. </w:t>
      </w:r>
      <w:r w:rsidR="002A3A0E" w:rsidRPr="00CC1EE0">
        <w:rPr>
          <w:rFonts w:ascii="Times New Roman" w:hAnsi="Times New Roman" w:cs="Times New Roman"/>
          <w:b/>
          <w:bCs/>
          <w:sz w:val="24"/>
          <w:szCs w:val="24"/>
          <w:lang w:val="lv-LV"/>
        </w:rPr>
        <w:t>Jūras ekosistēmas</w:t>
      </w:r>
      <w:r w:rsidR="00E455F8" w:rsidRPr="00CC1EE0">
        <w:rPr>
          <w:rFonts w:ascii="Times New Roman" w:hAnsi="Times New Roman" w:cs="Times New Roman"/>
          <w:b/>
          <w:bCs/>
          <w:sz w:val="24"/>
          <w:szCs w:val="24"/>
          <w:lang w:val="lv-LV"/>
        </w:rPr>
        <w:t xml:space="preserve"> (Dabas regulas 5.pants)</w:t>
      </w:r>
    </w:p>
    <w:p w14:paraId="29921CAE" w14:textId="194EA3CA" w:rsidR="00F94A9A" w:rsidRPr="00CC1EE0" w:rsidRDefault="00F94A9A" w:rsidP="00520AA5">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Jūras ekosistēmu atjaunošanas pasākumi primāri ir vērsti uz vienīgā Latvijas jūras ūdeņos konstatētā biotopa – rifu (</w:t>
      </w:r>
      <w:r w:rsidR="00427FF4" w:rsidRPr="00CC1EE0">
        <w:rPr>
          <w:rFonts w:ascii="Times New Roman" w:hAnsi="Times New Roman" w:cs="Times New Roman"/>
          <w:sz w:val="24"/>
          <w:szCs w:val="24"/>
          <w:lang w:val="lv-LV"/>
        </w:rPr>
        <w:t xml:space="preserve">1170 </w:t>
      </w:r>
      <w:r w:rsidR="00C068AA" w:rsidRPr="00CC1EE0">
        <w:rPr>
          <w:rFonts w:ascii="Times New Roman" w:hAnsi="Times New Roman" w:cs="Times New Roman"/>
          <w:sz w:val="24"/>
          <w:szCs w:val="24"/>
          <w:lang w:val="lv-LV"/>
        </w:rPr>
        <w:t>A</w:t>
      </w:r>
      <w:r w:rsidRPr="00CC1EE0">
        <w:rPr>
          <w:rFonts w:ascii="Times New Roman" w:hAnsi="Times New Roman" w:cs="Times New Roman"/>
          <w:sz w:val="24"/>
          <w:szCs w:val="24"/>
          <w:lang w:val="lv-LV"/>
        </w:rPr>
        <w:t>kmeņu sēkļ</w:t>
      </w:r>
      <w:r w:rsidR="00C068AA" w:rsidRPr="00CC1EE0">
        <w:rPr>
          <w:rFonts w:ascii="Times New Roman" w:hAnsi="Times New Roman" w:cs="Times New Roman"/>
          <w:sz w:val="24"/>
          <w:szCs w:val="24"/>
          <w:lang w:val="lv-LV"/>
        </w:rPr>
        <w:t>i</w:t>
      </w:r>
      <w:r w:rsidRPr="00CC1EE0">
        <w:rPr>
          <w:rFonts w:ascii="Times New Roman" w:hAnsi="Times New Roman" w:cs="Times New Roman"/>
          <w:sz w:val="24"/>
          <w:szCs w:val="24"/>
          <w:lang w:val="lv-LV"/>
        </w:rPr>
        <w:t xml:space="preserve"> jūrā) – stāvokļa uzlabošanu. Saskaņā ar Biotopu direktīvas </w:t>
      </w:r>
      <w:r w:rsidR="00095FE8" w:rsidRPr="00CC1EE0">
        <w:rPr>
          <w:rFonts w:ascii="Times New Roman" w:hAnsi="Times New Roman" w:cs="Times New Roman"/>
          <w:sz w:val="24"/>
          <w:szCs w:val="24"/>
          <w:lang w:val="lv-LV"/>
        </w:rPr>
        <w:t>ziņojumu</w:t>
      </w:r>
      <w:r w:rsidRPr="00CC1EE0">
        <w:rPr>
          <w:rFonts w:ascii="Times New Roman" w:hAnsi="Times New Roman" w:cs="Times New Roman"/>
          <w:sz w:val="24"/>
          <w:szCs w:val="24"/>
          <w:lang w:val="lv-LV"/>
        </w:rPr>
        <w:t xml:space="preserve"> rifi aizņem 146 660 ha, un visa to platība ir novērtēta kā sliktā stāvoklī esoša</w:t>
      </w:r>
      <w:r w:rsidR="00C65F88" w:rsidRPr="00CC1EE0">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t xml:space="preserve">Līdz 2030. gadam jūras teritorijās netiek plānoti tieši, platībatkarīgi atjaunošanas pasākumi, tādēļ Plānā ietvertie risinājumi ir vispārēja rakstura un attiecas uz visiem Latvijas jūras ūdeņiem. </w:t>
      </w:r>
      <w:r w:rsidR="00C65F88" w:rsidRPr="00CC1EE0">
        <w:rPr>
          <w:rFonts w:ascii="Times New Roman" w:hAnsi="Times New Roman" w:cs="Times New Roman"/>
          <w:sz w:val="24"/>
          <w:szCs w:val="24"/>
          <w:lang w:val="lv-LV"/>
        </w:rPr>
        <w:t>Pasākumi rifu kvalitātes uzlabošanai balstīti uz plānā “Pasākumu programma laba jūras vides stāvokļa panākšanai 2023.–2027. gadā”</w:t>
      </w:r>
      <w:r w:rsidR="005459DA" w:rsidRPr="00CC1EE0">
        <w:rPr>
          <w:rStyle w:val="FootnoteReference"/>
          <w:rFonts w:ascii="Times New Roman" w:hAnsi="Times New Roman" w:cs="Times New Roman"/>
          <w:sz w:val="24"/>
          <w:szCs w:val="24"/>
          <w:lang w:val="lv-LV"/>
        </w:rPr>
        <w:footnoteReference w:id="9"/>
      </w:r>
      <w:r w:rsidR="00C65F88" w:rsidRPr="00CC1EE0">
        <w:rPr>
          <w:rFonts w:ascii="Times New Roman" w:hAnsi="Times New Roman" w:cs="Times New Roman"/>
          <w:sz w:val="24"/>
          <w:szCs w:val="24"/>
          <w:lang w:val="lv-LV"/>
        </w:rPr>
        <w:t xml:space="preserve"> jau noteiktajiem </w:t>
      </w:r>
      <w:r w:rsidR="00D62028" w:rsidRPr="00CC1EE0">
        <w:rPr>
          <w:rFonts w:ascii="Times New Roman" w:hAnsi="Times New Roman" w:cs="Times New Roman"/>
          <w:sz w:val="24"/>
          <w:szCs w:val="24"/>
          <w:lang w:val="lv-LV"/>
        </w:rPr>
        <w:t>pasākumiem</w:t>
      </w:r>
      <w:r w:rsidR="00C65F88" w:rsidRPr="00CC1EE0">
        <w:rPr>
          <w:rFonts w:ascii="Times New Roman" w:hAnsi="Times New Roman" w:cs="Times New Roman"/>
          <w:sz w:val="24"/>
          <w:szCs w:val="24"/>
          <w:lang w:val="lv-LV"/>
        </w:rPr>
        <w:t xml:space="preserve">, kā arī papildināti ar sinerģiju no sauszemes ekosistēmu pasākumiem, kas samazina piesārņojuma slodzi un uzlabo jūras vides kvalitāti kopumā. </w:t>
      </w:r>
      <w:r w:rsidRPr="00CC1EE0">
        <w:rPr>
          <w:rFonts w:ascii="Times New Roman" w:hAnsi="Times New Roman" w:cs="Times New Roman"/>
          <w:sz w:val="24"/>
          <w:szCs w:val="24"/>
          <w:lang w:val="lv-LV"/>
        </w:rPr>
        <w:t>Vienlaikus</w:t>
      </w:r>
      <w:r w:rsidR="00756C24">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t xml:space="preserve">ir identificētas KLP </w:t>
      </w:r>
      <w:r w:rsidR="00E9019A" w:rsidRPr="00CC1EE0">
        <w:rPr>
          <w:rFonts w:ascii="Times New Roman" w:hAnsi="Times New Roman" w:cs="Times New Roman"/>
          <w:sz w:val="24"/>
          <w:szCs w:val="24"/>
          <w:lang w:val="lv-LV"/>
        </w:rPr>
        <w:t>SP</w:t>
      </w:r>
      <w:r w:rsidR="00BB7113" w:rsidRPr="00CC1EE0">
        <w:rPr>
          <w:rFonts w:ascii="Times New Roman" w:hAnsi="Times New Roman" w:cs="Times New Roman"/>
          <w:sz w:val="24"/>
          <w:szCs w:val="24"/>
          <w:lang w:val="lv-LV"/>
        </w:rPr>
        <w:t xml:space="preserve"> 2023.</w:t>
      </w:r>
      <w:r w:rsidR="002D4152">
        <w:rPr>
          <w:rFonts w:ascii="Times New Roman" w:hAnsi="Times New Roman" w:cs="Times New Roman"/>
          <w:sz w:val="24"/>
          <w:szCs w:val="24"/>
          <w:lang w:val="lv-LV"/>
        </w:rPr>
        <w:t> – </w:t>
      </w:r>
      <w:r w:rsidR="00BB7113" w:rsidRPr="00CC1EE0">
        <w:rPr>
          <w:rFonts w:ascii="Times New Roman" w:hAnsi="Times New Roman" w:cs="Times New Roman"/>
          <w:sz w:val="24"/>
          <w:szCs w:val="24"/>
          <w:lang w:val="lv-LV"/>
        </w:rPr>
        <w:t>2027.</w:t>
      </w:r>
      <w:r w:rsidR="002D4152">
        <w:rPr>
          <w:rFonts w:ascii="Times New Roman" w:hAnsi="Times New Roman" w:cs="Times New Roman"/>
          <w:sz w:val="24"/>
          <w:szCs w:val="24"/>
          <w:lang w:val="lv-LV"/>
        </w:rPr>
        <w:t> </w:t>
      </w:r>
      <w:r w:rsidR="00BB7113" w:rsidRPr="00CC1EE0">
        <w:rPr>
          <w:rFonts w:ascii="Times New Roman" w:hAnsi="Times New Roman" w:cs="Times New Roman"/>
          <w:sz w:val="24"/>
          <w:szCs w:val="24"/>
          <w:lang w:val="lv-LV"/>
        </w:rPr>
        <w:t>gadam</w:t>
      </w:r>
      <w:r w:rsidR="00D47357" w:rsidRPr="00CC1EE0">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t>intervences lauksaimniecības ekosistēmās, kas vērstas uz barības vielu noteces mazināšanu virszemes ūdensobjektos, tādējādi sniedzot ieguldījumu arī jūras ūdeņu kvalitātes un bioloģiskās daudzveidības uzlabošanā.</w:t>
      </w:r>
      <w:r w:rsidR="00E532D5" w:rsidRPr="00CC1EE0">
        <w:rPr>
          <w:rFonts w:ascii="Times New Roman" w:hAnsi="Times New Roman" w:cs="Times New Roman"/>
          <w:sz w:val="24"/>
          <w:szCs w:val="24"/>
          <w:lang w:val="lv-LV"/>
        </w:rPr>
        <w:t xml:space="preserve"> </w:t>
      </w:r>
      <w:r w:rsidR="0069515F" w:rsidRPr="00CC1EE0">
        <w:rPr>
          <w:rFonts w:ascii="Times New Roman" w:hAnsi="Times New Roman" w:cs="Times New Roman"/>
          <w:sz w:val="24"/>
          <w:szCs w:val="24"/>
          <w:lang w:val="lv-LV"/>
        </w:rPr>
        <w:t>P</w:t>
      </w:r>
      <w:r w:rsidR="00E532D5" w:rsidRPr="00CC1EE0">
        <w:rPr>
          <w:rFonts w:ascii="Times New Roman" w:hAnsi="Times New Roman" w:cs="Times New Roman"/>
          <w:sz w:val="24"/>
          <w:szCs w:val="24"/>
          <w:lang w:val="lv-LV"/>
        </w:rPr>
        <w:t>asākumi, kas skar zvejniecību</w:t>
      </w:r>
      <w:r w:rsidR="0069515F" w:rsidRPr="00CC1EE0">
        <w:rPr>
          <w:rFonts w:ascii="Times New Roman" w:hAnsi="Times New Roman" w:cs="Times New Roman"/>
          <w:sz w:val="24"/>
          <w:szCs w:val="24"/>
          <w:lang w:val="lv-LV"/>
        </w:rPr>
        <w:t>,</w:t>
      </w:r>
      <w:r w:rsidR="00E532D5" w:rsidRPr="00CC1EE0">
        <w:rPr>
          <w:rFonts w:ascii="Times New Roman" w:hAnsi="Times New Roman" w:cs="Times New Roman"/>
          <w:sz w:val="24"/>
          <w:szCs w:val="24"/>
          <w:lang w:val="lv-LV"/>
        </w:rPr>
        <w:t xml:space="preserve"> netiek paredzēti. </w:t>
      </w:r>
    </w:p>
    <w:p w14:paraId="45E1A2C6" w14:textId="77777777" w:rsidR="00520AA5" w:rsidRPr="00CC1EE0" w:rsidRDefault="00520AA5" w:rsidP="00520AA5">
      <w:pPr>
        <w:spacing w:after="0" w:line="240" w:lineRule="auto"/>
        <w:ind w:left="-426" w:right="-574"/>
        <w:rPr>
          <w:rFonts w:ascii="Times New Roman" w:hAnsi="Times New Roman" w:cs="Times New Roman"/>
          <w:b/>
          <w:bCs/>
          <w:sz w:val="24"/>
          <w:szCs w:val="24"/>
          <w:lang w:val="lv-LV"/>
        </w:rPr>
      </w:pPr>
    </w:p>
    <w:p w14:paraId="3D6B3ECB" w14:textId="0AE7F247" w:rsidR="002A3A0E" w:rsidRPr="00CC1EE0" w:rsidRDefault="00C26580" w:rsidP="00520AA5">
      <w:pPr>
        <w:spacing w:after="0" w:line="240" w:lineRule="auto"/>
        <w:ind w:left="-426" w:right="-574"/>
        <w:rPr>
          <w:rFonts w:ascii="Times New Roman" w:hAnsi="Times New Roman" w:cs="Times New Roman"/>
          <w:b/>
          <w:bCs/>
          <w:sz w:val="24"/>
          <w:szCs w:val="24"/>
          <w:lang w:val="lv-LV"/>
        </w:rPr>
      </w:pPr>
      <w:r>
        <w:rPr>
          <w:rFonts w:ascii="Times New Roman" w:hAnsi="Times New Roman" w:cs="Times New Roman"/>
          <w:b/>
          <w:bCs/>
          <w:sz w:val="24"/>
          <w:szCs w:val="24"/>
          <w:lang w:val="lv-LV"/>
        </w:rPr>
        <w:t>3</w:t>
      </w:r>
      <w:r w:rsidR="003C2E19" w:rsidRPr="00CC1EE0">
        <w:rPr>
          <w:rFonts w:ascii="Times New Roman" w:hAnsi="Times New Roman" w:cs="Times New Roman"/>
          <w:b/>
          <w:bCs/>
          <w:sz w:val="24"/>
          <w:szCs w:val="24"/>
          <w:lang w:val="lv-LV"/>
        </w:rPr>
        <w:t xml:space="preserve">.3. </w:t>
      </w:r>
      <w:r w:rsidR="002A3A0E" w:rsidRPr="00CC1EE0">
        <w:rPr>
          <w:rFonts w:ascii="Times New Roman" w:hAnsi="Times New Roman" w:cs="Times New Roman"/>
          <w:b/>
          <w:bCs/>
          <w:sz w:val="24"/>
          <w:szCs w:val="24"/>
          <w:lang w:val="lv-LV"/>
        </w:rPr>
        <w:t>Pilsētu ekosistēmas</w:t>
      </w:r>
      <w:r w:rsidR="00E455F8" w:rsidRPr="00CC1EE0">
        <w:rPr>
          <w:rFonts w:ascii="Times New Roman" w:hAnsi="Times New Roman" w:cs="Times New Roman"/>
          <w:b/>
          <w:bCs/>
          <w:sz w:val="24"/>
          <w:szCs w:val="24"/>
          <w:lang w:val="lv-LV"/>
        </w:rPr>
        <w:t xml:space="preserve"> (Dabas regulas 8.pants)</w:t>
      </w:r>
    </w:p>
    <w:p w14:paraId="3C50142D" w14:textId="70D54EEA" w:rsidR="00EC0574" w:rsidRPr="00CC1EE0" w:rsidRDefault="002A66E2" w:rsidP="00520AA5">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Dabas regula</w:t>
      </w:r>
      <w:r w:rsidR="00D05196" w:rsidRPr="00CC1EE0">
        <w:rPr>
          <w:rFonts w:ascii="Times New Roman" w:hAnsi="Times New Roman" w:cs="Times New Roman"/>
          <w:sz w:val="24"/>
          <w:szCs w:val="24"/>
          <w:lang w:val="lv-LV"/>
        </w:rPr>
        <w:t xml:space="preserve"> </w:t>
      </w:r>
      <w:r w:rsidR="00BD3DCE">
        <w:rPr>
          <w:rFonts w:ascii="Times New Roman" w:hAnsi="Times New Roman" w:cs="Times New Roman"/>
          <w:sz w:val="24"/>
          <w:szCs w:val="24"/>
          <w:lang w:val="lv-LV"/>
        </w:rPr>
        <w:t>no</w:t>
      </w:r>
      <w:r w:rsidR="00FB19AD">
        <w:rPr>
          <w:rFonts w:ascii="Times New Roman" w:hAnsi="Times New Roman" w:cs="Times New Roman"/>
          <w:sz w:val="24"/>
          <w:szCs w:val="24"/>
          <w:lang w:val="lv-LV"/>
        </w:rPr>
        <w:t>teic</w:t>
      </w:r>
      <w:r w:rsidRPr="00CC1EE0">
        <w:rPr>
          <w:rFonts w:ascii="Times New Roman" w:hAnsi="Times New Roman" w:cs="Times New Roman"/>
          <w:sz w:val="24"/>
          <w:szCs w:val="24"/>
          <w:lang w:val="lv-LV"/>
        </w:rPr>
        <w:t xml:space="preserve">, ka dalībvalstīm jānodrošina </w:t>
      </w:r>
      <w:r w:rsidRPr="005C1A4A">
        <w:rPr>
          <w:rFonts w:ascii="Times New Roman" w:hAnsi="Times New Roman" w:cs="Times New Roman"/>
          <w:sz w:val="24"/>
          <w:szCs w:val="24"/>
          <w:lang w:val="lv-LV"/>
        </w:rPr>
        <w:t>pilsētu</w:t>
      </w:r>
      <w:r w:rsidR="00396C50" w:rsidRPr="005C1A4A">
        <w:rPr>
          <w:rFonts w:ascii="Times New Roman" w:hAnsi="Times New Roman" w:cs="Times New Roman"/>
          <w:sz w:val="24"/>
          <w:szCs w:val="24"/>
          <w:lang w:val="lv-LV"/>
        </w:rPr>
        <w:t xml:space="preserve"> (pašvaldību)</w:t>
      </w:r>
      <w:r w:rsidRPr="00CC1EE0">
        <w:rPr>
          <w:rFonts w:ascii="Times New Roman" w:hAnsi="Times New Roman" w:cs="Times New Roman"/>
          <w:sz w:val="24"/>
          <w:szCs w:val="24"/>
          <w:lang w:val="lv-LV"/>
        </w:rPr>
        <w:t xml:space="preserve"> zaļo zonu un koku vainagu</w:t>
      </w:r>
      <w:r w:rsidR="00B25DA9" w:rsidRPr="00CC1EE0">
        <w:rPr>
          <w:rFonts w:ascii="Times New Roman" w:hAnsi="Times New Roman" w:cs="Times New Roman"/>
          <w:sz w:val="24"/>
          <w:szCs w:val="24"/>
          <w:lang w:val="lv-LV"/>
        </w:rPr>
        <w:t xml:space="preserve"> (turpmāk kopā</w:t>
      </w:r>
      <w:r w:rsidR="002D4152">
        <w:rPr>
          <w:rFonts w:ascii="Times New Roman" w:hAnsi="Times New Roman" w:cs="Times New Roman"/>
          <w:sz w:val="24"/>
          <w:szCs w:val="24"/>
          <w:lang w:val="lv-LV"/>
        </w:rPr>
        <w:t> – </w:t>
      </w:r>
      <w:r w:rsidR="00B25DA9" w:rsidRPr="00CC1EE0">
        <w:rPr>
          <w:rFonts w:ascii="Times New Roman" w:hAnsi="Times New Roman" w:cs="Times New Roman"/>
          <w:sz w:val="24"/>
          <w:szCs w:val="24"/>
          <w:lang w:val="lv-LV"/>
        </w:rPr>
        <w:t>urbānās ekosistēmas)</w:t>
      </w:r>
      <w:r w:rsidRPr="00CC1EE0">
        <w:rPr>
          <w:rFonts w:ascii="Times New Roman" w:hAnsi="Times New Roman" w:cs="Times New Roman"/>
          <w:sz w:val="24"/>
          <w:szCs w:val="24"/>
          <w:lang w:val="lv-LV"/>
        </w:rPr>
        <w:t xml:space="preserve"> seguma nesamazināšanās un pakāpenisks pieaugums</w:t>
      </w:r>
      <w:r w:rsidR="007D3784" w:rsidRPr="00CC1EE0">
        <w:rPr>
          <w:rFonts w:ascii="Times New Roman" w:hAnsi="Times New Roman" w:cs="Times New Roman"/>
          <w:sz w:val="24"/>
          <w:szCs w:val="24"/>
          <w:lang w:val="lv-LV"/>
        </w:rPr>
        <w:t>, v</w:t>
      </w:r>
      <w:r w:rsidRPr="00CC1EE0">
        <w:rPr>
          <w:rFonts w:ascii="Times New Roman" w:hAnsi="Times New Roman" w:cs="Times New Roman"/>
          <w:sz w:val="24"/>
          <w:szCs w:val="24"/>
          <w:lang w:val="lv-LV"/>
        </w:rPr>
        <w:t xml:space="preserve">ienlaikus </w:t>
      </w:r>
      <w:r w:rsidR="00865438">
        <w:rPr>
          <w:rFonts w:ascii="Times New Roman" w:hAnsi="Times New Roman" w:cs="Times New Roman"/>
          <w:sz w:val="24"/>
          <w:szCs w:val="24"/>
          <w:lang w:val="lv-LV"/>
        </w:rPr>
        <w:t>paredz</w:t>
      </w:r>
      <w:r w:rsidR="00FB19AD">
        <w:rPr>
          <w:rFonts w:ascii="Times New Roman" w:hAnsi="Times New Roman" w:cs="Times New Roman"/>
          <w:sz w:val="24"/>
          <w:szCs w:val="24"/>
          <w:lang w:val="lv-LV"/>
        </w:rPr>
        <w:t>ot</w:t>
      </w:r>
      <w:r w:rsidRPr="00CC1EE0">
        <w:rPr>
          <w:rFonts w:ascii="Times New Roman" w:hAnsi="Times New Roman" w:cs="Times New Roman"/>
          <w:sz w:val="24"/>
          <w:szCs w:val="24"/>
          <w:lang w:val="lv-LV"/>
        </w:rPr>
        <w:t xml:space="preserve"> izņēmumu: ja </w:t>
      </w:r>
      <w:r w:rsidR="00D05196" w:rsidRPr="00CC1EE0">
        <w:rPr>
          <w:rFonts w:ascii="Times New Roman" w:hAnsi="Times New Roman" w:cs="Times New Roman"/>
          <w:sz w:val="24"/>
          <w:szCs w:val="24"/>
          <w:lang w:val="lv-LV"/>
        </w:rPr>
        <w:t>urbānā centra</w:t>
      </w:r>
      <w:r w:rsidR="00CD6784" w:rsidRPr="00CC1EE0">
        <w:rPr>
          <w:rFonts w:ascii="Times New Roman" w:hAnsi="Times New Roman" w:cs="Times New Roman"/>
          <w:sz w:val="24"/>
          <w:szCs w:val="24"/>
          <w:lang w:val="lv-LV"/>
        </w:rPr>
        <w:t xml:space="preserve"> un klāstera</w:t>
      </w:r>
      <w:r w:rsidRPr="00CC1EE0">
        <w:rPr>
          <w:rFonts w:ascii="Times New Roman" w:hAnsi="Times New Roman" w:cs="Times New Roman"/>
          <w:sz w:val="24"/>
          <w:szCs w:val="24"/>
          <w:lang w:val="lv-LV"/>
        </w:rPr>
        <w:t xml:space="preserve"> teritorijā </w:t>
      </w:r>
      <w:r w:rsidR="00B25DA9" w:rsidRPr="00CC1EE0">
        <w:rPr>
          <w:rFonts w:ascii="Times New Roman" w:hAnsi="Times New Roman" w:cs="Times New Roman"/>
          <w:sz w:val="24"/>
          <w:szCs w:val="24"/>
          <w:lang w:val="lv-LV"/>
        </w:rPr>
        <w:t xml:space="preserve">zaļo </w:t>
      </w:r>
      <w:r w:rsidR="000028EA" w:rsidRPr="00CC1EE0">
        <w:rPr>
          <w:rFonts w:ascii="Times New Roman" w:hAnsi="Times New Roman" w:cs="Times New Roman"/>
          <w:sz w:val="24"/>
          <w:szCs w:val="24"/>
          <w:lang w:val="lv-LV"/>
        </w:rPr>
        <w:t xml:space="preserve">zonu pārklājums </w:t>
      </w:r>
      <w:r w:rsidRPr="00CC1EE0">
        <w:rPr>
          <w:rFonts w:ascii="Times New Roman" w:hAnsi="Times New Roman" w:cs="Times New Roman"/>
          <w:sz w:val="24"/>
          <w:szCs w:val="24"/>
          <w:lang w:val="lv-LV"/>
        </w:rPr>
        <w:t>pārsniedz 45% un koku vainagu segums pārsniedz 1</w:t>
      </w:r>
      <w:r w:rsidR="00F52146" w:rsidRPr="00CC1EE0">
        <w:rPr>
          <w:rFonts w:ascii="Times New Roman" w:hAnsi="Times New Roman" w:cs="Times New Roman"/>
          <w:sz w:val="24"/>
          <w:szCs w:val="24"/>
          <w:lang w:val="lv-LV"/>
        </w:rPr>
        <w:t>0</w:t>
      </w:r>
      <w:r w:rsidRPr="00CC1EE0">
        <w:rPr>
          <w:rFonts w:ascii="Times New Roman" w:hAnsi="Times New Roman" w:cs="Times New Roman"/>
          <w:sz w:val="24"/>
          <w:szCs w:val="24"/>
          <w:lang w:val="lv-LV"/>
        </w:rPr>
        <w:t xml:space="preserve">%, </w:t>
      </w:r>
      <w:r w:rsidR="00F27EA9" w:rsidRPr="00CC1EE0">
        <w:rPr>
          <w:rFonts w:ascii="Times New Roman" w:hAnsi="Times New Roman" w:cs="Times New Roman"/>
          <w:sz w:val="24"/>
          <w:szCs w:val="24"/>
          <w:lang w:val="lv-LV"/>
        </w:rPr>
        <w:t xml:space="preserve">attiecīgajā pašvaldībā </w:t>
      </w:r>
      <w:r w:rsidRPr="00CC1EE0">
        <w:rPr>
          <w:rFonts w:ascii="Times New Roman" w:hAnsi="Times New Roman" w:cs="Times New Roman"/>
          <w:sz w:val="24"/>
          <w:szCs w:val="24"/>
          <w:lang w:val="lv-LV"/>
        </w:rPr>
        <w:t xml:space="preserve">var netikt piemērota prasība par obligātu </w:t>
      </w:r>
      <w:r w:rsidR="00905375" w:rsidRPr="00CC1EE0">
        <w:rPr>
          <w:rFonts w:ascii="Times New Roman" w:hAnsi="Times New Roman" w:cs="Times New Roman"/>
          <w:sz w:val="24"/>
          <w:szCs w:val="24"/>
          <w:lang w:val="lv-LV"/>
        </w:rPr>
        <w:t>urbāno ekosistēm</w:t>
      </w:r>
      <w:r w:rsidR="00B25DA9" w:rsidRPr="00CC1EE0">
        <w:rPr>
          <w:rFonts w:ascii="Times New Roman" w:hAnsi="Times New Roman" w:cs="Times New Roman"/>
          <w:sz w:val="24"/>
          <w:szCs w:val="24"/>
          <w:lang w:val="lv-LV"/>
        </w:rPr>
        <w:t>u nesamazināšanos līdz 2030. gada 31. decembrim</w:t>
      </w:r>
      <w:r w:rsidRPr="00CC1EE0">
        <w:rPr>
          <w:rFonts w:ascii="Times New Roman" w:hAnsi="Times New Roman" w:cs="Times New Roman"/>
          <w:sz w:val="24"/>
          <w:szCs w:val="24"/>
          <w:lang w:val="lv-LV"/>
        </w:rPr>
        <w:t>.</w:t>
      </w:r>
      <w:r w:rsidR="004448C0" w:rsidRPr="00CC1EE0">
        <w:rPr>
          <w:rFonts w:ascii="Times New Roman" w:hAnsi="Times New Roman" w:cs="Times New Roman"/>
          <w:sz w:val="24"/>
          <w:szCs w:val="24"/>
          <w:lang w:val="lv-LV"/>
        </w:rPr>
        <w:t xml:space="preserve"> Tomēr pēc 2031. gada </w:t>
      </w:r>
      <w:r w:rsidR="00E6645B" w:rsidRPr="00CC1EE0">
        <w:rPr>
          <w:rFonts w:ascii="Times New Roman" w:hAnsi="Times New Roman" w:cs="Times New Roman"/>
          <w:sz w:val="24"/>
          <w:szCs w:val="24"/>
          <w:lang w:val="lv-LV"/>
        </w:rPr>
        <w:t>1. janvāra urbāno ekosistēmu augšupejoša tendence (līdz tie</w:t>
      </w:r>
      <w:r w:rsidR="00A4321F" w:rsidRPr="00CC1EE0">
        <w:rPr>
          <w:rFonts w:ascii="Times New Roman" w:hAnsi="Times New Roman" w:cs="Times New Roman"/>
          <w:sz w:val="24"/>
          <w:szCs w:val="24"/>
          <w:lang w:val="lv-LV"/>
        </w:rPr>
        <w:t>k</w:t>
      </w:r>
      <w:r w:rsidR="00E6645B" w:rsidRPr="00CC1EE0">
        <w:rPr>
          <w:rFonts w:ascii="Times New Roman" w:hAnsi="Times New Roman" w:cs="Times New Roman"/>
          <w:sz w:val="24"/>
          <w:szCs w:val="24"/>
          <w:lang w:val="lv-LV"/>
        </w:rPr>
        <w:t xml:space="preserve"> sasniegts apmierinošs līmenis</w:t>
      </w:r>
      <w:r w:rsidR="00E6645B" w:rsidRPr="00CC1EE0">
        <w:rPr>
          <w:rStyle w:val="FootnoteReference"/>
          <w:rFonts w:ascii="Times New Roman" w:hAnsi="Times New Roman" w:cs="Times New Roman"/>
          <w:sz w:val="24"/>
          <w:szCs w:val="24"/>
          <w:lang w:val="lv-LV"/>
        </w:rPr>
        <w:footnoteReference w:id="10"/>
      </w:r>
      <w:r w:rsidR="00E6645B" w:rsidRPr="00CC1EE0">
        <w:rPr>
          <w:rFonts w:ascii="Times New Roman" w:hAnsi="Times New Roman" w:cs="Times New Roman"/>
          <w:sz w:val="24"/>
          <w:szCs w:val="24"/>
          <w:lang w:val="lv-LV"/>
        </w:rPr>
        <w:t>)</w:t>
      </w:r>
      <w:r w:rsidR="00213E95" w:rsidRPr="00CC1EE0">
        <w:rPr>
          <w:rFonts w:ascii="Times New Roman" w:hAnsi="Times New Roman" w:cs="Times New Roman"/>
          <w:sz w:val="24"/>
          <w:szCs w:val="24"/>
          <w:lang w:val="lv-LV"/>
        </w:rPr>
        <w:t xml:space="preserve"> </w:t>
      </w:r>
      <w:r w:rsidR="005A0B54" w:rsidRPr="00CC1EE0">
        <w:rPr>
          <w:rFonts w:ascii="Times New Roman" w:hAnsi="Times New Roman" w:cs="Times New Roman"/>
          <w:sz w:val="24"/>
          <w:szCs w:val="24"/>
          <w:lang w:val="lv-LV"/>
        </w:rPr>
        <w:t>būs jāparedz</w:t>
      </w:r>
      <w:r w:rsidR="00465239" w:rsidRPr="00CC1EE0">
        <w:rPr>
          <w:rFonts w:ascii="Times New Roman" w:hAnsi="Times New Roman" w:cs="Times New Roman"/>
          <w:sz w:val="24"/>
          <w:szCs w:val="24"/>
          <w:lang w:val="lv-LV"/>
        </w:rPr>
        <w:t xml:space="preserve"> visām pašvaldībām, kas atbilst</w:t>
      </w:r>
      <w:r w:rsidR="00802430" w:rsidRPr="00CC1EE0">
        <w:rPr>
          <w:rFonts w:ascii="Times New Roman" w:hAnsi="Times New Roman" w:cs="Times New Roman"/>
          <w:sz w:val="24"/>
          <w:szCs w:val="24"/>
          <w:lang w:val="lv-LV"/>
        </w:rPr>
        <w:t xml:space="preserve"> </w:t>
      </w:r>
      <w:r w:rsidR="0092271F" w:rsidRPr="00CC1EE0">
        <w:rPr>
          <w:rFonts w:ascii="Times New Roman" w:hAnsi="Times New Roman" w:cs="Times New Roman"/>
          <w:sz w:val="24"/>
          <w:szCs w:val="24"/>
          <w:lang w:val="lv-LV"/>
        </w:rPr>
        <w:t>1. un 2.</w:t>
      </w:r>
      <w:r w:rsidR="00802430" w:rsidRPr="00CC1EE0">
        <w:rPr>
          <w:rFonts w:ascii="Times New Roman" w:hAnsi="Times New Roman" w:cs="Times New Roman"/>
          <w:sz w:val="24"/>
          <w:szCs w:val="24"/>
          <w:lang w:val="lv-LV"/>
        </w:rPr>
        <w:t xml:space="preserve"> urbanizācijas līmenim</w:t>
      </w:r>
      <w:r w:rsidR="005320FD" w:rsidRPr="00CC1EE0">
        <w:rPr>
          <w:rFonts w:ascii="Times New Roman" w:hAnsi="Times New Roman" w:cs="Times New Roman"/>
          <w:sz w:val="24"/>
          <w:szCs w:val="24"/>
          <w:lang w:val="lv-LV"/>
        </w:rPr>
        <w:t xml:space="preserve"> (Latvijā tās ir 15 pašvaldības)</w:t>
      </w:r>
      <w:r w:rsidR="00802430" w:rsidRPr="00CC1EE0">
        <w:rPr>
          <w:rStyle w:val="FootnoteReference"/>
          <w:rFonts w:ascii="Times New Roman" w:hAnsi="Times New Roman" w:cs="Times New Roman"/>
          <w:sz w:val="24"/>
          <w:szCs w:val="24"/>
          <w:lang w:val="lv-LV"/>
        </w:rPr>
        <w:footnoteReference w:id="11"/>
      </w:r>
      <w:r w:rsidR="005320FD" w:rsidRPr="00CC1EE0">
        <w:rPr>
          <w:rFonts w:ascii="Times New Roman" w:hAnsi="Times New Roman" w:cs="Times New Roman"/>
          <w:sz w:val="24"/>
          <w:szCs w:val="24"/>
          <w:lang w:val="lv-LV"/>
        </w:rPr>
        <w:t>.</w:t>
      </w:r>
      <w:r w:rsidR="00477ABA" w:rsidRPr="00CC1EE0">
        <w:rPr>
          <w:rFonts w:ascii="Times New Roman" w:hAnsi="Times New Roman" w:cs="Times New Roman"/>
          <w:sz w:val="24"/>
          <w:szCs w:val="24"/>
          <w:lang w:val="lv-LV"/>
        </w:rPr>
        <w:t xml:space="preserve"> </w:t>
      </w:r>
      <w:r w:rsidR="00615E8F" w:rsidRPr="00CC1EE0">
        <w:rPr>
          <w:rFonts w:ascii="Times New Roman" w:hAnsi="Times New Roman" w:cs="Times New Roman"/>
          <w:sz w:val="24"/>
          <w:szCs w:val="24"/>
          <w:lang w:val="lv-LV"/>
        </w:rPr>
        <w:t xml:space="preserve">Atbilstoši </w:t>
      </w:r>
      <w:r w:rsidR="006F34C3" w:rsidRPr="00CC1EE0">
        <w:rPr>
          <w:rFonts w:ascii="Times New Roman" w:hAnsi="Times New Roman" w:cs="Times New Roman"/>
          <w:sz w:val="24"/>
          <w:szCs w:val="24"/>
          <w:lang w:val="lv-LV"/>
        </w:rPr>
        <w:t>E</w:t>
      </w:r>
      <w:r w:rsidR="004B3007">
        <w:rPr>
          <w:rFonts w:ascii="Times New Roman" w:hAnsi="Times New Roman" w:cs="Times New Roman"/>
          <w:sz w:val="24"/>
          <w:szCs w:val="24"/>
          <w:lang w:val="lv-LV"/>
        </w:rPr>
        <w:t xml:space="preserve">iropas </w:t>
      </w:r>
      <w:r w:rsidR="006F34C3" w:rsidRPr="00CC1EE0">
        <w:rPr>
          <w:rFonts w:ascii="Times New Roman" w:hAnsi="Times New Roman" w:cs="Times New Roman"/>
          <w:sz w:val="24"/>
          <w:szCs w:val="24"/>
          <w:lang w:val="lv-LV"/>
        </w:rPr>
        <w:t>K</w:t>
      </w:r>
      <w:r w:rsidR="004B3007">
        <w:rPr>
          <w:rFonts w:ascii="Times New Roman" w:hAnsi="Times New Roman" w:cs="Times New Roman"/>
          <w:sz w:val="24"/>
          <w:szCs w:val="24"/>
          <w:lang w:val="lv-LV"/>
        </w:rPr>
        <w:t>omisijas</w:t>
      </w:r>
      <w:r w:rsidR="00615E8F" w:rsidRPr="00CC1EE0">
        <w:rPr>
          <w:rFonts w:ascii="Times New Roman" w:hAnsi="Times New Roman" w:cs="Times New Roman"/>
          <w:sz w:val="24"/>
          <w:szCs w:val="24"/>
          <w:lang w:val="lv-LV"/>
        </w:rPr>
        <w:t xml:space="preserve"> </w:t>
      </w:r>
      <w:r w:rsidR="00FE334F" w:rsidRPr="00CC1EE0">
        <w:rPr>
          <w:rFonts w:ascii="Times New Roman" w:hAnsi="Times New Roman" w:cs="Times New Roman"/>
          <w:sz w:val="24"/>
          <w:szCs w:val="24"/>
          <w:lang w:val="lv-LV"/>
        </w:rPr>
        <w:t>datiem</w:t>
      </w:r>
      <w:r w:rsidR="00615E8F" w:rsidRPr="00CC1EE0">
        <w:rPr>
          <w:rFonts w:ascii="Times New Roman" w:hAnsi="Times New Roman" w:cs="Times New Roman"/>
          <w:sz w:val="24"/>
          <w:szCs w:val="24"/>
          <w:lang w:val="lv-LV"/>
        </w:rPr>
        <w:t>, Plānā noteikti 15 pašvaldību urbānie centri un klāsteri, uz kuriem attiecināmas Dabas regulas prasības urbānajās ekosistēmās. Četrām pašvaldībām – Daugavpilij, Jelgavai, Rēzeknei un Jēkabpils novadam koku vainagu seguma rādītāji</w:t>
      </w:r>
      <w:r w:rsidR="00DF23B6" w:rsidRPr="00CC1EE0">
        <w:rPr>
          <w:rStyle w:val="FootnoteReference"/>
          <w:rFonts w:ascii="Times New Roman" w:hAnsi="Times New Roman" w:cs="Times New Roman"/>
          <w:sz w:val="24"/>
          <w:szCs w:val="24"/>
          <w:lang w:val="lv-LV"/>
        </w:rPr>
        <w:footnoteReference w:id="12"/>
      </w:r>
      <w:r w:rsidR="00615E8F" w:rsidRPr="00CC1EE0">
        <w:rPr>
          <w:rFonts w:ascii="Times New Roman" w:hAnsi="Times New Roman" w:cs="Times New Roman"/>
          <w:sz w:val="24"/>
          <w:szCs w:val="24"/>
          <w:lang w:val="lv-LV"/>
        </w:rPr>
        <w:t xml:space="preserve"> nesasniedz Dabas regulā noteiktos sliekšņus, </w:t>
      </w:r>
      <w:r w:rsidR="00524936" w:rsidRPr="00524936">
        <w:rPr>
          <w:rFonts w:ascii="Times New Roman" w:hAnsi="Times New Roman" w:cs="Times New Roman"/>
          <w:sz w:val="24"/>
          <w:szCs w:val="24"/>
          <w:lang w:val="lv-LV"/>
        </w:rPr>
        <w:t>tādēļ tām līdz 2030. gada 31. decembrim jānodrošina zaļo urbāno ekosistēmu nesamazināšanās</w:t>
      </w:r>
      <w:r w:rsidR="009D3213">
        <w:rPr>
          <w:rFonts w:ascii="Times New Roman" w:hAnsi="Times New Roman" w:cs="Times New Roman"/>
          <w:sz w:val="24"/>
          <w:szCs w:val="24"/>
          <w:lang w:val="lv-LV"/>
        </w:rPr>
        <w:t xml:space="preserve">. </w:t>
      </w:r>
      <w:r w:rsidR="00615E8F" w:rsidRPr="00CC1EE0">
        <w:rPr>
          <w:rFonts w:ascii="Times New Roman" w:hAnsi="Times New Roman" w:cs="Times New Roman"/>
          <w:sz w:val="24"/>
          <w:szCs w:val="24"/>
          <w:lang w:val="lv-LV"/>
        </w:rPr>
        <w:t xml:space="preserve">Savukārt </w:t>
      </w:r>
      <w:r w:rsidR="00D95536">
        <w:rPr>
          <w:rFonts w:ascii="Times New Roman" w:hAnsi="Times New Roman" w:cs="Times New Roman"/>
          <w:sz w:val="24"/>
          <w:szCs w:val="24"/>
          <w:lang w:val="lv-LV"/>
        </w:rPr>
        <w:t>10</w:t>
      </w:r>
      <w:r w:rsidR="00615E8F" w:rsidRPr="00CC1EE0">
        <w:rPr>
          <w:rFonts w:ascii="Times New Roman" w:hAnsi="Times New Roman" w:cs="Times New Roman"/>
          <w:sz w:val="24"/>
          <w:szCs w:val="24"/>
          <w:lang w:val="lv-LV"/>
        </w:rPr>
        <w:t xml:space="preserve"> teritorijās (tostarp Rīgā, Jūrmalā, Liepājā un Ventspilī) </w:t>
      </w:r>
      <w:r w:rsidR="00615E8F" w:rsidRPr="00CC1EE0">
        <w:rPr>
          <w:rFonts w:ascii="Times New Roman" w:hAnsi="Times New Roman" w:cs="Times New Roman"/>
          <w:sz w:val="24"/>
          <w:szCs w:val="24"/>
          <w:lang w:val="lv-LV"/>
        </w:rPr>
        <w:lastRenderedPageBreak/>
        <w:t>līdz 2030. gadam</w:t>
      </w:r>
      <w:r w:rsidR="00ED4ECE" w:rsidRPr="00CC1EE0">
        <w:rPr>
          <w:rFonts w:ascii="Times New Roman" w:hAnsi="Times New Roman" w:cs="Times New Roman"/>
          <w:sz w:val="24"/>
          <w:szCs w:val="24"/>
          <w:lang w:val="lv-LV"/>
        </w:rPr>
        <w:t xml:space="preserve"> 31. decembrim</w:t>
      </w:r>
      <w:r w:rsidR="00615E8F" w:rsidRPr="00CC1EE0">
        <w:rPr>
          <w:rFonts w:ascii="Times New Roman" w:hAnsi="Times New Roman" w:cs="Times New Roman"/>
          <w:sz w:val="24"/>
          <w:szCs w:val="24"/>
          <w:lang w:val="lv-LV"/>
        </w:rPr>
        <w:t xml:space="preserve"> tiek piemērots izņēmums, jo urbāno ekosistēmu īpatsvars sasniedz Dabas regulā noteiktos rādītājus.</w:t>
      </w:r>
      <w:r w:rsidR="008D1615" w:rsidRPr="00CC1EE0">
        <w:rPr>
          <w:rFonts w:ascii="Times New Roman" w:hAnsi="Times New Roman" w:cs="Times New Roman"/>
          <w:sz w:val="24"/>
          <w:szCs w:val="24"/>
          <w:lang w:val="lv-LV"/>
        </w:rPr>
        <w:t xml:space="preserve"> </w:t>
      </w:r>
      <w:r w:rsidR="00BF4A9E">
        <w:rPr>
          <w:rFonts w:ascii="Times New Roman" w:hAnsi="Times New Roman" w:cs="Times New Roman"/>
          <w:sz w:val="24"/>
          <w:szCs w:val="24"/>
          <w:lang w:val="lv-LV"/>
        </w:rPr>
        <w:t xml:space="preserve">Mārupes novads </w:t>
      </w:r>
      <w:r w:rsidR="00DF54D3">
        <w:rPr>
          <w:rFonts w:ascii="Times New Roman" w:hAnsi="Times New Roman" w:cs="Times New Roman"/>
          <w:sz w:val="24"/>
          <w:szCs w:val="24"/>
          <w:lang w:val="lv-LV"/>
        </w:rPr>
        <w:t>brīvprātīgi</w:t>
      </w:r>
      <w:r w:rsidR="00BF4A9E">
        <w:rPr>
          <w:rFonts w:ascii="Times New Roman" w:hAnsi="Times New Roman" w:cs="Times New Roman"/>
          <w:sz w:val="24"/>
          <w:szCs w:val="24"/>
          <w:lang w:val="lv-LV"/>
        </w:rPr>
        <w:t xml:space="preserve"> </w:t>
      </w:r>
      <w:r w:rsidR="006E245D">
        <w:rPr>
          <w:rFonts w:ascii="Times New Roman" w:hAnsi="Times New Roman" w:cs="Times New Roman"/>
          <w:sz w:val="24"/>
          <w:szCs w:val="24"/>
          <w:lang w:val="lv-LV"/>
        </w:rPr>
        <w:t xml:space="preserve">ir </w:t>
      </w:r>
      <w:r w:rsidR="00D42D5C">
        <w:rPr>
          <w:rFonts w:ascii="Times New Roman" w:hAnsi="Times New Roman" w:cs="Times New Roman"/>
          <w:sz w:val="24"/>
          <w:szCs w:val="24"/>
          <w:lang w:val="lv-LV"/>
        </w:rPr>
        <w:t>apņēmis</w:t>
      </w:r>
      <w:r w:rsidR="00D42D5C">
        <w:rPr>
          <w:rFonts w:ascii="Times New Roman" w:hAnsi="Times New Roman" w:cs="Times New Roman"/>
          <w:sz w:val="24"/>
          <w:szCs w:val="24"/>
          <w:lang w:val="lv-LV"/>
        </w:rPr>
        <w:t xml:space="preserve"> līdz 2030 gadam nesamazināt urbāno ekosistēmu pārklājumu</w:t>
      </w:r>
      <w:r w:rsidR="00783206">
        <w:rPr>
          <w:rFonts w:ascii="Times New Roman" w:hAnsi="Times New Roman" w:cs="Times New Roman"/>
          <w:sz w:val="24"/>
          <w:szCs w:val="24"/>
          <w:lang w:val="lv-LV"/>
        </w:rPr>
        <w:t xml:space="preserve"> un </w:t>
      </w:r>
      <w:r w:rsidR="003435FC">
        <w:rPr>
          <w:rFonts w:ascii="Times New Roman" w:hAnsi="Times New Roman" w:cs="Times New Roman"/>
          <w:sz w:val="24"/>
          <w:szCs w:val="24"/>
          <w:lang w:val="lv-LV"/>
        </w:rPr>
        <w:t>Dabas regulā paredzēto</w:t>
      </w:r>
      <w:r w:rsidR="00D42D5C">
        <w:rPr>
          <w:rFonts w:ascii="Times New Roman" w:hAnsi="Times New Roman" w:cs="Times New Roman"/>
          <w:sz w:val="24"/>
          <w:szCs w:val="24"/>
          <w:lang w:val="lv-LV"/>
        </w:rPr>
        <w:t xml:space="preserve"> </w:t>
      </w:r>
      <w:r w:rsidR="00BF4A9E">
        <w:rPr>
          <w:rFonts w:ascii="Times New Roman" w:hAnsi="Times New Roman" w:cs="Times New Roman"/>
          <w:sz w:val="24"/>
          <w:szCs w:val="24"/>
          <w:lang w:val="lv-LV"/>
        </w:rPr>
        <w:t>izņēmumu līdz 2030.gada nepiemērot</w:t>
      </w:r>
      <w:r w:rsidR="00DE1D3A">
        <w:rPr>
          <w:rFonts w:ascii="Times New Roman" w:hAnsi="Times New Roman" w:cs="Times New Roman"/>
          <w:sz w:val="24"/>
          <w:szCs w:val="24"/>
          <w:lang w:val="lv-LV"/>
        </w:rPr>
        <w:t>.</w:t>
      </w:r>
      <w:r w:rsidR="00DF54D3">
        <w:rPr>
          <w:rFonts w:ascii="Times New Roman" w:hAnsi="Times New Roman" w:cs="Times New Roman"/>
          <w:sz w:val="24"/>
          <w:szCs w:val="24"/>
          <w:lang w:val="lv-LV"/>
        </w:rPr>
        <w:t xml:space="preserve"> </w:t>
      </w:r>
      <w:r w:rsidR="00442875" w:rsidRPr="00CC1EE0">
        <w:rPr>
          <w:rFonts w:ascii="Times New Roman" w:hAnsi="Times New Roman" w:cs="Times New Roman"/>
          <w:sz w:val="24"/>
          <w:szCs w:val="24"/>
          <w:lang w:val="lv-LV"/>
        </w:rPr>
        <w:t>Urbāno teritoriju zaļ</w:t>
      </w:r>
      <w:r w:rsidR="0040145B" w:rsidRPr="00CC1EE0">
        <w:rPr>
          <w:rFonts w:ascii="Times New Roman" w:hAnsi="Times New Roman" w:cs="Times New Roman"/>
          <w:sz w:val="24"/>
          <w:szCs w:val="24"/>
          <w:lang w:val="lv-LV"/>
        </w:rPr>
        <w:t>o zonu</w:t>
      </w:r>
      <w:r w:rsidR="00AB7A45">
        <w:rPr>
          <w:rFonts w:ascii="Times New Roman" w:hAnsi="Times New Roman" w:cs="Times New Roman"/>
          <w:sz w:val="24"/>
          <w:szCs w:val="24"/>
          <w:lang w:val="lv-LV"/>
        </w:rPr>
        <w:t xml:space="preserve"> </w:t>
      </w:r>
      <w:r w:rsidR="00442875" w:rsidRPr="00CC1EE0">
        <w:rPr>
          <w:rFonts w:ascii="Times New Roman" w:hAnsi="Times New Roman" w:cs="Times New Roman"/>
          <w:sz w:val="24"/>
          <w:szCs w:val="24"/>
          <w:lang w:val="lv-LV"/>
        </w:rPr>
        <w:t xml:space="preserve">un koku vainagu projekcijas sasniedzamie mērķi katrā </w:t>
      </w:r>
      <w:r w:rsidR="007F6D17" w:rsidRPr="00CC1EE0">
        <w:rPr>
          <w:rFonts w:ascii="Times New Roman" w:hAnsi="Times New Roman" w:cs="Times New Roman"/>
          <w:sz w:val="24"/>
          <w:szCs w:val="24"/>
          <w:lang w:val="lv-LV"/>
        </w:rPr>
        <w:t>urbānajā centrā</w:t>
      </w:r>
      <w:r w:rsidR="00442875" w:rsidRPr="00CC1EE0">
        <w:rPr>
          <w:rFonts w:ascii="Times New Roman" w:hAnsi="Times New Roman" w:cs="Times New Roman"/>
          <w:sz w:val="24"/>
          <w:szCs w:val="24"/>
          <w:lang w:val="lv-LV"/>
        </w:rPr>
        <w:t xml:space="preserve"> </w:t>
      </w:r>
      <w:r w:rsidR="0040145B" w:rsidRPr="00CC1EE0">
        <w:rPr>
          <w:rFonts w:ascii="Times New Roman" w:hAnsi="Times New Roman" w:cs="Times New Roman"/>
          <w:sz w:val="24"/>
          <w:szCs w:val="24"/>
          <w:lang w:val="lv-LV"/>
        </w:rPr>
        <w:t xml:space="preserve">un klāsterī </w:t>
      </w:r>
      <w:r w:rsidR="00442875" w:rsidRPr="00CC1EE0">
        <w:rPr>
          <w:rFonts w:ascii="Times New Roman" w:hAnsi="Times New Roman" w:cs="Times New Roman"/>
          <w:sz w:val="24"/>
          <w:szCs w:val="24"/>
          <w:lang w:val="lv-LV"/>
        </w:rPr>
        <w:t xml:space="preserve">tiks noteikti </w:t>
      </w:r>
      <w:r w:rsidR="00A9681B" w:rsidRPr="00CC1EE0">
        <w:rPr>
          <w:rFonts w:ascii="Times New Roman" w:hAnsi="Times New Roman" w:cs="Times New Roman"/>
          <w:sz w:val="24"/>
          <w:szCs w:val="24"/>
          <w:lang w:val="lv-LV"/>
        </w:rPr>
        <w:t>individuāli pēc 20</w:t>
      </w:r>
      <w:r w:rsidR="007F6D17" w:rsidRPr="00CC1EE0">
        <w:rPr>
          <w:rFonts w:ascii="Times New Roman" w:hAnsi="Times New Roman" w:cs="Times New Roman"/>
          <w:sz w:val="24"/>
          <w:szCs w:val="24"/>
          <w:lang w:val="lv-LV"/>
        </w:rPr>
        <w:t>28</w:t>
      </w:r>
      <w:r w:rsidR="00A9681B" w:rsidRPr="00CC1EE0">
        <w:rPr>
          <w:rFonts w:ascii="Times New Roman" w:hAnsi="Times New Roman" w:cs="Times New Roman"/>
          <w:sz w:val="24"/>
          <w:szCs w:val="24"/>
          <w:lang w:val="lv-LV"/>
        </w:rPr>
        <w:t>.gada, balstoties uz E</w:t>
      </w:r>
      <w:r w:rsidR="004B3007">
        <w:rPr>
          <w:rFonts w:ascii="Times New Roman" w:hAnsi="Times New Roman" w:cs="Times New Roman"/>
          <w:sz w:val="24"/>
          <w:szCs w:val="24"/>
          <w:lang w:val="lv-LV"/>
        </w:rPr>
        <w:t xml:space="preserve">iropas </w:t>
      </w:r>
      <w:r w:rsidR="00A9681B" w:rsidRPr="00CC1EE0">
        <w:rPr>
          <w:rFonts w:ascii="Times New Roman" w:hAnsi="Times New Roman" w:cs="Times New Roman"/>
          <w:sz w:val="24"/>
          <w:szCs w:val="24"/>
          <w:lang w:val="lv-LV"/>
        </w:rPr>
        <w:t>K</w:t>
      </w:r>
      <w:r w:rsidR="004B3007">
        <w:rPr>
          <w:rFonts w:ascii="Times New Roman" w:hAnsi="Times New Roman" w:cs="Times New Roman"/>
          <w:sz w:val="24"/>
          <w:szCs w:val="24"/>
          <w:lang w:val="lv-LV"/>
        </w:rPr>
        <w:t>omisijas</w:t>
      </w:r>
      <w:r w:rsidR="00A9681B" w:rsidRPr="00CC1EE0">
        <w:rPr>
          <w:rFonts w:ascii="Times New Roman" w:hAnsi="Times New Roman" w:cs="Times New Roman"/>
          <w:sz w:val="24"/>
          <w:szCs w:val="24"/>
          <w:lang w:val="lv-LV"/>
        </w:rPr>
        <w:t xml:space="preserve"> </w:t>
      </w:r>
      <w:r w:rsidR="007F6D17" w:rsidRPr="00CC1EE0">
        <w:rPr>
          <w:rFonts w:ascii="Times New Roman" w:hAnsi="Times New Roman" w:cs="Times New Roman"/>
          <w:sz w:val="24"/>
          <w:szCs w:val="24"/>
          <w:lang w:val="lv-LV"/>
        </w:rPr>
        <w:t xml:space="preserve">izstrādātu metodiku. </w:t>
      </w:r>
      <w:r w:rsidR="0014268F" w:rsidRPr="00CC1EE0">
        <w:rPr>
          <w:rFonts w:ascii="Times New Roman" w:hAnsi="Times New Roman" w:cs="Times New Roman"/>
          <w:sz w:val="24"/>
          <w:szCs w:val="24"/>
          <w:lang w:val="lv-LV"/>
        </w:rPr>
        <w:t>Par Dabas regula</w:t>
      </w:r>
      <w:r w:rsidR="00A02E36" w:rsidRPr="00CC1EE0">
        <w:rPr>
          <w:rFonts w:ascii="Times New Roman" w:hAnsi="Times New Roman" w:cs="Times New Roman"/>
          <w:sz w:val="24"/>
          <w:szCs w:val="24"/>
          <w:lang w:val="lv-LV"/>
        </w:rPr>
        <w:t>s</w:t>
      </w:r>
      <w:r w:rsidR="0014268F" w:rsidRPr="00CC1EE0">
        <w:rPr>
          <w:rFonts w:ascii="Times New Roman" w:hAnsi="Times New Roman" w:cs="Times New Roman"/>
          <w:sz w:val="24"/>
          <w:szCs w:val="24"/>
          <w:lang w:val="lv-LV"/>
        </w:rPr>
        <w:t xml:space="preserve"> prasībā</w:t>
      </w:r>
      <w:r w:rsidR="00581F38" w:rsidRPr="00CC1EE0">
        <w:rPr>
          <w:rFonts w:ascii="Times New Roman" w:hAnsi="Times New Roman" w:cs="Times New Roman"/>
          <w:sz w:val="24"/>
          <w:szCs w:val="24"/>
          <w:lang w:val="lv-LV"/>
        </w:rPr>
        <w:t>m</w:t>
      </w:r>
      <w:r w:rsidR="0014268F" w:rsidRPr="00CC1EE0">
        <w:rPr>
          <w:rFonts w:ascii="Times New Roman" w:hAnsi="Times New Roman" w:cs="Times New Roman"/>
          <w:sz w:val="24"/>
          <w:szCs w:val="24"/>
          <w:lang w:val="lv-LV"/>
        </w:rPr>
        <w:t xml:space="preserve"> VARAM </w:t>
      </w:r>
      <w:r w:rsidR="00D92272" w:rsidRPr="00CC1EE0">
        <w:rPr>
          <w:rFonts w:ascii="Times New Roman" w:hAnsi="Times New Roman" w:cs="Times New Roman"/>
          <w:sz w:val="24"/>
          <w:szCs w:val="24"/>
          <w:lang w:val="lv-LV"/>
        </w:rPr>
        <w:t>2026.</w:t>
      </w:r>
      <w:r w:rsidR="004B3007">
        <w:rPr>
          <w:rFonts w:ascii="Times New Roman" w:hAnsi="Times New Roman" w:cs="Times New Roman"/>
          <w:sz w:val="24"/>
          <w:szCs w:val="24"/>
          <w:lang w:val="lv-LV"/>
        </w:rPr>
        <w:t> </w:t>
      </w:r>
      <w:r w:rsidR="00D92272" w:rsidRPr="00CC1EE0">
        <w:rPr>
          <w:rFonts w:ascii="Times New Roman" w:hAnsi="Times New Roman" w:cs="Times New Roman"/>
          <w:sz w:val="24"/>
          <w:szCs w:val="24"/>
          <w:lang w:val="lv-LV"/>
        </w:rPr>
        <w:t xml:space="preserve">gada sākumā </w:t>
      </w:r>
      <w:r w:rsidR="00CB5BEA" w:rsidRPr="00CC1EE0">
        <w:rPr>
          <w:rFonts w:ascii="Times New Roman" w:hAnsi="Times New Roman" w:cs="Times New Roman"/>
          <w:sz w:val="24"/>
          <w:szCs w:val="24"/>
          <w:lang w:val="lv-LV"/>
        </w:rPr>
        <w:t xml:space="preserve">ir </w:t>
      </w:r>
      <w:r w:rsidR="00040D4F" w:rsidRPr="00CC1EE0">
        <w:rPr>
          <w:rFonts w:ascii="Times New Roman" w:hAnsi="Times New Roman" w:cs="Times New Roman"/>
          <w:sz w:val="24"/>
          <w:szCs w:val="24"/>
          <w:lang w:val="lv-LV"/>
        </w:rPr>
        <w:t xml:space="preserve">informējusi </w:t>
      </w:r>
      <w:r w:rsidR="00204D75" w:rsidRPr="00CC1EE0">
        <w:rPr>
          <w:rFonts w:ascii="Times New Roman" w:hAnsi="Times New Roman" w:cs="Times New Roman"/>
          <w:sz w:val="24"/>
          <w:szCs w:val="24"/>
          <w:lang w:val="lv-LV"/>
        </w:rPr>
        <w:t>attiecīgajā</w:t>
      </w:r>
      <w:r w:rsidR="00204D75">
        <w:rPr>
          <w:rFonts w:ascii="Times New Roman" w:hAnsi="Times New Roman" w:cs="Times New Roman"/>
          <w:sz w:val="24"/>
          <w:szCs w:val="24"/>
          <w:lang w:val="lv-LV"/>
        </w:rPr>
        <w:t>s</w:t>
      </w:r>
      <w:r w:rsidR="00204D75" w:rsidRPr="00CC1EE0">
        <w:rPr>
          <w:rFonts w:ascii="Times New Roman" w:hAnsi="Times New Roman" w:cs="Times New Roman"/>
          <w:sz w:val="24"/>
          <w:szCs w:val="24"/>
          <w:lang w:val="lv-LV"/>
        </w:rPr>
        <w:t xml:space="preserve"> pašvaldīb</w:t>
      </w:r>
      <w:r w:rsidR="00204D75">
        <w:rPr>
          <w:rFonts w:ascii="Times New Roman" w:hAnsi="Times New Roman" w:cs="Times New Roman"/>
          <w:sz w:val="24"/>
          <w:szCs w:val="24"/>
          <w:lang w:val="lv-LV"/>
        </w:rPr>
        <w:t>as</w:t>
      </w:r>
      <w:r w:rsidR="00204D75" w:rsidRPr="00CC1EE0">
        <w:rPr>
          <w:rFonts w:ascii="Times New Roman" w:hAnsi="Times New Roman" w:cs="Times New Roman"/>
          <w:sz w:val="24"/>
          <w:szCs w:val="24"/>
          <w:lang w:val="lv-LV"/>
        </w:rPr>
        <w:t xml:space="preserve"> </w:t>
      </w:r>
      <w:r w:rsidR="00040D4F" w:rsidRPr="00CC1EE0">
        <w:rPr>
          <w:rFonts w:ascii="Times New Roman" w:hAnsi="Times New Roman" w:cs="Times New Roman"/>
          <w:sz w:val="24"/>
          <w:szCs w:val="24"/>
          <w:lang w:val="lv-LV"/>
        </w:rPr>
        <w:t xml:space="preserve">un </w:t>
      </w:r>
      <w:r w:rsidR="000511F6" w:rsidRPr="00CC1EE0">
        <w:rPr>
          <w:rFonts w:ascii="Times New Roman" w:hAnsi="Times New Roman" w:cs="Times New Roman"/>
          <w:sz w:val="24"/>
          <w:szCs w:val="24"/>
          <w:lang w:val="lv-LV"/>
        </w:rPr>
        <w:t xml:space="preserve">organizējusi </w:t>
      </w:r>
      <w:r w:rsidR="00204D75">
        <w:rPr>
          <w:rFonts w:ascii="Times New Roman" w:hAnsi="Times New Roman" w:cs="Times New Roman"/>
          <w:sz w:val="24"/>
          <w:szCs w:val="24"/>
          <w:lang w:val="lv-LV"/>
        </w:rPr>
        <w:t xml:space="preserve">ar tām </w:t>
      </w:r>
      <w:r w:rsidR="000511F6" w:rsidRPr="00CC1EE0">
        <w:rPr>
          <w:rFonts w:ascii="Times New Roman" w:hAnsi="Times New Roman" w:cs="Times New Roman"/>
          <w:sz w:val="24"/>
          <w:szCs w:val="24"/>
          <w:lang w:val="lv-LV"/>
        </w:rPr>
        <w:t xml:space="preserve">tikšanos, kā arī </w:t>
      </w:r>
      <w:r w:rsidR="000E1737" w:rsidRPr="00CC1EE0">
        <w:rPr>
          <w:rFonts w:ascii="Times New Roman" w:hAnsi="Times New Roman" w:cs="Times New Roman"/>
          <w:sz w:val="24"/>
          <w:szCs w:val="24"/>
          <w:lang w:val="lv-LV"/>
        </w:rPr>
        <w:t>rakstiski aicinājusi pašvaldības sniegt savus priekšlikumus</w:t>
      </w:r>
      <w:r w:rsidR="00CB5BEA" w:rsidRPr="00CC1EE0">
        <w:rPr>
          <w:rFonts w:ascii="Times New Roman" w:hAnsi="Times New Roman" w:cs="Times New Roman"/>
          <w:sz w:val="24"/>
          <w:szCs w:val="24"/>
          <w:lang w:val="lv-LV"/>
        </w:rPr>
        <w:t>.</w:t>
      </w:r>
    </w:p>
    <w:p w14:paraId="6D669FC0" w14:textId="0A91CAA4" w:rsidR="00F54E93" w:rsidRPr="00CC1EE0" w:rsidRDefault="00E85743" w:rsidP="00A62BCC">
      <w:pPr>
        <w:spacing w:after="0" w:line="240" w:lineRule="auto"/>
        <w:ind w:left="-426" w:right="-574"/>
        <w:jc w:val="both"/>
        <w:rPr>
          <w:rFonts w:ascii="Times New Roman" w:hAnsi="Times New Roman" w:cs="Times New Roman"/>
          <w:sz w:val="24"/>
          <w:szCs w:val="24"/>
          <w:lang w:val="lv-LV"/>
        </w:rPr>
      </w:pPr>
      <w:r w:rsidRPr="00E85743">
        <w:rPr>
          <w:rFonts w:ascii="Times New Roman" w:hAnsi="Times New Roman" w:cs="Times New Roman"/>
          <w:sz w:val="24"/>
          <w:szCs w:val="24"/>
          <w:lang w:val="lv-LV"/>
        </w:rPr>
        <w:t>Plānā iekļauti tikai tie aktīvie pasākumi pilsētu zaļo zonu un koku vainagu projekciju saglabāšanai, kurus pašvaldības jau īsteno vai plāno īstenot</w:t>
      </w:r>
      <w:r w:rsidR="00B57EBF" w:rsidRPr="00CC1EE0">
        <w:rPr>
          <w:rFonts w:ascii="Times New Roman" w:hAnsi="Times New Roman" w:cs="Times New Roman"/>
          <w:sz w:val="24"/>
          <w:szCs w:val="24"/>
          <w:lang w:val="lv-LV"/>
        </w:rPr>
        <w:t xml:space="preserve">. Vienlaikus </w:t>
      </w:r>
      <w:r w:rsidR="00427688" w:rsidRPr="00CC1EE0">
        <w:rPr>
          <w:rFonts w:ascii="Times New Roman" w:hAnsi="Times New Roman" w:cs="Times New Roman"/>
          <w:sz w:val="24"/>
          <w:szCs w:val="24"/>
          <w:lang w:val="lv-LV"/>
        </w:rPr>
        <w:t>kā</w:t>
      </w:r>
      <w:r w:rsidR="00CC6621" w:rsidRPr="00CC1EE0">
        <w:rPr>
          <w:rFonts w:ascii="Times New Roman" w:hAnsi="Times New Roman" w:cs="Times New Roman"/>
          <w:sz w:val="24"/>
          <w:szCs w:val="24"/>
          <w:lang w:val="lv-LV"/>
        </w:rPr>
        <w:t xml:space="preserve"> atbalsta pasākums, lai pašvaldības identificētu prioritārās teritorijas un izvēlētos efektīvākos dabā balstītos risinājumus, nodrošinot, ka attīstības rezultātā radītie ietekmes zudumi tiek kompensēti vai pārsniegti</w:t>
      </w:r>
      <w:r w:rsidR="00031625" w:rsidRPr="00CC1EE0">
        <w:rPr>
          <w:rFonts w:ascii="Times New Roman" w:hAnsi="Times New Roman" w:cs="Times New Roman"/>
          <w:sz w:val="24"/>
          <w:szCs w:val="24"/>
          <w:lang w:val="lv-LV"/>
        </w:rPr>
        <w:t xml:space="preserve">, </w:t>
      </w:r>
      <w:r w:rsidR="003772A7" w:rsidRPr="00CC1EE0">
        <w:rPr>
          <w:rFonts w:ascii="Times New Roman" w:hAnsi="Times New Roman" w:cs="Times New Roman"/>
          <w:sz w:val="24"/>
          <w:szCs w:val="24"/>
          <w:lang w:val="lv-LV"/>
        </w:rPr>
        <w:t xml:space="preserve">paredzēts </w:t>
      </w:r>
      <w:r w:rsidR="00D629EE" w:rsidRPr="00CC1EE0">
        <w:rPr>
          <w:rFonts w:ascii="Times New Roman" w:hAnsi="Times New Roman" w:cs="Times New Roman"/>
          <w:sz w:val="24"/>
          <w:szCs w:val="24"/>
          <w:lang w:val="lv-LV"/>
        </w:rPr>
        <w:t>rīks</w:t>
      </w:r>
      <w:r w:rsidR="00D629EE" w:rsidRPr="00CC1EE0">
        <w:rPr>
          <w:rFonts w:ascii="Times New Roman" w:hAnsi="Times New Roman" w:cs="Times New Roman"/>
          <w:i/>
          <w:iCs/>
          <w:sz w:val="24"/>
          <w:szCs w:val="24"/>
          <w:lang w:val="lv-LV"/>
        </w:rPr>
        <w:t xml:space="preserve"> </w:t>
      </w:r>
      <w:r w:rsidR="000F4763" w:rsidRPr="00EF3DBE">
        <w:rPr>
          <w:rFonts w:ascii="Times New Roman" w:hAnsi="Times New Roman" w:cs="Times New Roman"/>
          <w:sz w:val="24"/>
          <w:szCs w:val="24"/>
          <w:lang w:val="lv-LV"/>
        </w:rPr>
        <w:t>“</w:t>
      </w:r>
      <w:r w:rsidR="00DB3815" w:rsidRPr="00CC1EE0">
        <w:rPr>
          <w:rFonts w:ascii="Times New Roman" w:hAnsi="Times New Roman" w:cs="Times New Roman"/>
          <w:i/>
          <w:iCs/>
          <w:sz w:val="24"/>
          <w:szCs w:val="24"/>
          <w:lang w:val="lv-LV"/>
        </w:rPr>
        <w:t>Nature-Based Solutions Cost-Efficiency Tool</w:t>
      </w:r>
      <w:r w:rsidR="000F4763" w:rsidRPr="00EF3DBE">
        <w:rPr>
          <w:rFonts w:ascii="Times New Roman" w:hAnsi="Times New Roman" w:cs="Times New Roman"/>
          <w:sz w:val="24"/>
          <w:szCs w:val="24"/>
          <w:lang w:val="lv-LV"/>
        </w:rPr>
        <w:t>”</w:t>
      </w:r>
      <w:r w:rsidR="004808E3" w:rsidRPr="00CC1EE0">
        <w:rPr>
          <w:rStyle w:val="FootnoteReference"/>
          <w:rFonts w:ascii="Times New Roman" w:hAnsi="Times New Roman" w:cs="Times New Roman"/>
          <w:sz w:val="24"/>
          <w:szCs w:val="24"/>
          <w:lang w:val="lv-LV"/>
        </w:rPr>
        <w:footnoteReference w:id="13"/>
      </w:r>
      <w:r w:rsidR="00FA5A9E" w:rsidRPr="00CC1EE0">
        <w:rPr>
          <w:rFonts w:ascii="Times New Roman" w:hAnsi="Times New Roman" w:cs="Times New Roman"/>
          <w:sz w:val="24"/>
          <w:szCs w:val="24"/>
          <w:lang w:val="lv-LV"/>
        </w:rPr>
        <w:t>.</w:t>
      </w:r>
    </w:p>
    <w:p w14:paraId="37E8AB7B" w14:textId="77777777" w:rsidR="00520AA5" w:rsidRPr="00CC1EE0" w:rsidRDefault="00520AA5" w:rsidP="00A62BCC">
      <w:pPr>
        <w:spacing w:after="0" w:line="240" w:lineRule="auto"/>
        <w:ind w:left="-426" w:right="-574"/>
        <w:jc w:val="both"/>
        <w:rPr>
          <w:rFonts w:ascii="Times New Roman" w:hAnsi="Times New Roman" w:cs="Times New Roman"/>
          <w:b/>
          <w:bCs/>
          <w:sz w:val="24"/>
          <w:szCs w:val="24"/>
          <w:lang w:val="lv-LV"/>
        </w:rPr>
      </w:pPr>
    </w:p>
    <w:p w14:paraId="777CA999" w14:textId="43DE55C6" w:rsidR="00893860" w:rsidRPr="00CC1EE0" w:rsidRDefault="00C26580" w:rsidP="00A62BCC">
      <w:pPr>
        <w:spacing w:after="0" w:line="240" w:lineRule="auto"/>
        <w:ind w:left="-426" w:right="-574"/>
        <w:jc w:val="both"/>
        <w:rPr>
          <w:rFonts w:ascii="Times New Roman" w:hAnsi="Times New Roman" w:cs="Times New Roman"/>
          <w:b/>
          <w:bCs/>
          <w:sz w:val="24"/>
          <w:szCs w:val="24"/>
          <w:lang w:val="lv-LV"/>
        </w:rPr>
      </w:pPr>
      <w:r>
        <w:rPr>
          <w:rFonts w:ascii="Times New Roman" w:hAnsi="Times New Roman" w:cs="Times New Roman"/>
          <w:b/>
          <w:bCs/>
          <w:sz w:val="24"/>
          <w:szCs w:val="24"/>
          <w:lang w:val="lv-LV"/>
        </w:rPr>
        <w:t>3</w:t>
      </w:r>
      <w:r w:rsidR="003C2E19" w:rsidRPr="00CC1EE0">
        <w:rPr>
          <w:rFonts w:ascii="Times New Roman" w:hAnsi="Times New Roman" w:cs="Times New Roman"/>
          <w:b/>
          <w:bCs/>
          <w:sz w:val="24"/>
          <w:szCs w:val="24"/>
          <w:lang w:val="lv-LV"/>
        </w:rPr>
        <w:t xml:space="preserve">.4. </w:t>
      </w:r>
      <w:r w:rsidR="00893860" w:rsidRPr="00CC1EE0">
        <w:rPr>
          <w:rFonts w:ascii="Times New Roman" w:hAnsi="Times New Roman" w:cs="Times New Roman"/>
          <w:b/>
          <w:bCs/>
          <w:sz w:val="24"/>
          <w:szCs w:val="24"/>
          <w:lang w:val="lv-LV"/>
        </w:rPr>
        <w:t>Brīvi plūstošas upes</w:t>
      </w:r>
      <w:r w:rsidR="004609B2" w:rsidRPr="00CC1EE0">
        <w:rPr>
          <w:rFonts w:ascii="Times New Roman" w:hAnsi="Times New Roman" w:cs="Times New Roman"/>
          <w:b/>
          <w:bCs/>
          <w:sz w:val="24"/>
          <w:szCs w:val="24"/>
          <w:lang w:val="lv-LV"/>
        </w:rPr>
        <w:t xml:space="preserve"> un saistītās palienes</w:t>
      </w:r>
      <w:r w:rsidR="00E455F8" w:rsidRPr="00CC1EE0">
        <w:rPr>
          <w:rFonts w:ascii="Times New Roman" w:hAnsi="Times New Roman" w:cs="Times New Roman"/>
          <w:b/>
          <w:bCs/>
          <w:sz w:val="24"/>
          <w:szCs w:val="24"/>
          <w:lang w:val="lv-LV"/>
        </w:rPr>
        <w:t xml:space="preserve"> (Dabas regulas 9.pants)</w:t>
      </w:r>
    </w:p>
    <w:p w14:paraId="5BB4A805" w14:textId="6C0AFEDB" w:rsidR="00902E60" w:rsidRPr="00CC1EE0" w:rsidRDefault="00FF14B2" w:rsidP="00A62BC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Dabas regula nosaka </w:t>
      </w:r>
      <w:r w:rsidR="00A5028A" w:rsidRPr="00CC1EE0">
        <w:rPr>
          <w:rFonts w:ascii="Times New Roman" w:hAnsi="Times New Roman" w:cs="Times New Roman"/>
          <w:sz w:val="24"/>
          <w:szCs w:val="24"/>
          <w:lang w:val="lv-LV"/>
        </w:rPr>
        <w:t xml:space="preserve">kopīgu </w:t>
      </w:r>
      <w:r w:rsidRPr="00CC1EE0">
        <w:rPr>
          <w:rFonts w:ascii="Times New Roman" w:hAnsi="Times New Roman" w:cs="Times New Roman"/>
          <w:sz w:val="24"/>
          <w:szCs w:val="24"/>
          <w:lang w:val="lv-LV"/>
        </w:rPr>
        <w:t xml:space="preserve">mērķi līdz 2030. gadam panākt vismaz 25 000 km brīvi plūstošu upju atjaunošanu </w:t>
      </w:r>
      <w:r w:rsidR="00E41C20" w:rsidRPr="00CC1EE0">
        <w:rPr>
          <w:rFonts w:ascii="Times New Roman" w:hAnsi="Times New Roman" w:cs="Times New Roman"/>
          <w:sz w:val="24"/>
          <w:szCs w:val="24"/>
          <w:lang w:val="lv-LV"/>
        </w:rPr>
        <w:t>ES</w:t>
      </w:r>
      <w:r w:rsidRPr="00CC1EE0">
        <w:rPr>
          <w:rFonts w:ascii="Times New Roman" w:hAnsi="Times New Roman" w:cs="Times New Roman"/>
          <w:sz w:val="24"/>
          <w:szCs w:val="24"/>
          <w:lang w:val="lv-LV"/>
        </w:rPr>
        <w:t>, likvidējot šķēršļus un atjaunojot upju nepārtrauktību.</w:t>
      </w:r>
      <w:r w:rsidR="002E556B" w:rsidRPr="00CC1EE0">
        <w:rPr>
          <w:rFonts w:ascii="Times New Roman" w:hAnsi="Times New Roman" w:cs="Times New Roman"/>
          <w:sz w:val="24"/>
          <w:szCs w:val="24"/>
          <w:lang w:val="lv-LV"/>
        </w:rPr>
        <w:t xml:space="preserve"> </w:t>
      </w:r>
      <w:r w:rsidR="008F6A7E" w:rsidRPr="00CC1EE0">
        <w:rPr>
          <w:rFonts w:ascii="Times New Roman" w:hAnsi="Times New Roman" w:cs="Times New Roman"/>
          <w:sz w:val="24"/>
          <w:szCs w:val="24"/>
          <w:lang w:val="lv-LV"/>
        </w:rPr>
        <w:t>Atbils</w:t>
      </w:r>
      <w:r w:rsidR="00D11F84" w:rsidRPr="00CC1EE0">
        <w:rPr>
          <w:rFonts w:ascii="Times New Roman" w:hAnsi="Times New Roman" w:cs="Times New Roman"/>
          <w:sz w:val="24"/>
          <w:szCs w:val="24"/>
          <w:lang w:val="lv-LV"/>
        </w:rPr>
        <w:t xml:space="preserve">toši regulas prasībām </w:t>
      </w:r>
      <w:r w:rsidR="00902E60" w:rsidRPr="00CC1EE0">
        <w:rPr>
          <w:rFonts w:ascii="Times New Roman" w:hAnsi="Times New Roman" w:cs="Times New Roman"/>
          <w:sz w:val="24"/>
          <w:szCs w:val="24"/>
          <w:lang w:val="lv-LV"/>
        </w:rPr>
        <w:t>Plānā ir noteikta bāzes vērtība brīvi plūstošu upju kopgarumam uz 2020.</w:t>
      </w:r>
      <w:r w:rsidR="00065632" w:rsidRPr="00CC1EE0">
        <w:rPr>
          <w:rFonts w:ascii="Times New Roman" w:hAnsi="Times New Roman" w:cs="Times New Roman"/>
          <w:sz w:val="24"/>
          <w:szCs w:val="24"/>
          <w:lang w:val="lv-LV"/>
        </w:rPr>
        <w:t> </w:t>
      </w:r>
      <w:r w:rsidR="00902E60" w:rsidRPr="00CC1EE0">
        <w:rPr>
          <w:rFonts w:ascii="Times New Roman" w:hAnsi="Times New Roman" w:cs="Times New Roman"/>
          <w:sz w:val="24"/>
          <w:szCs w:val="24"/>
          <w:lang w:val="lv-LV"/>
        </w:rPr>
        <w:t>gadu</w:t>
      </w:r>
      <w:r w:rsidR="00986CAD" w:rsidRPr="00CC1EE0">
        <w:rPr>
          <w:rFonts w:ascii="Times New Roman" w:hAnsi="Times New Roman" w:cs="Times New Roman"/>
          <w:sz w:val="24"/>
          <w:szCs w:val="24"/>
          <w:lang w:val="lv-LV"/>
        </w:rPr>
        <w:t>. B</w:t>
      </w:r>
      <w:r w:rsidR="00902E60" w:rsidRPr="00CC1EE0">
        <w:rPr>
          <w:rFonts w:ascii="Times New Roman" w:hAnsi="Times New Roman" w:cs="Times New Roman"/>
          <w:sz w:val="24"/>
          <w:szCs w:val="24"/>
          <w:lang w:val="lv-LV"/>
        </w:rPr>
        <w:t>alstoties uz L</w:t>
      </w:r>
      <w:r w:rsidR="002D7166">
        <w:rPr>
          <w:rFonts w:ascii="Times New Roman" w:hAnsi="Times New Roman" w:cs="Times New Roman"/>
          <w:sz w:val="24"/>
          <w:szCs w:val="24"/>
          <w:lang w:val="lv-LV"/>
        </w:rPr>
        <w:t>atvijas  Vides, ģeoloģijas un meteoroloģijas centra</w:t>
      </w:r>
      <w:r w:rsidR="00C10C2C">
        <w:rPr>
          <w:rFonts w:ascii="Times New Roman" w:hAnsi="Times New Roman" w:cs="Times New Roman"/>
          <w:sz w:val="24"/>
          <w:szCs w:val="24"/>
          <w:lang w:val="lv-LV"/>
        </w:rPr>
        <w:t xml:space="preserve"> </w:t>
      </w:r>
      <w:r w:rsidR="00902E60" w:rsidRPr="00CC1EE0">
        <w:rPr>
          <w:rFonts w:ascii="Times New Roman" w:hAnsi="Times New Roman" w:cs="Times New Roman"/>
          <w:sz w:val="24"/>
          <w:szCs w:val="24"/>
          <w:lang w:val="lv-LV"/>
        </w:rPr>
        <w:t>sniegto informāciju, brīvi plūstošo upju (ar nodrošinātu garenisko un laterālo nepārtrauktību) kopgarums Latvijā ir 4036 km, kas veido aptuveni 16 % no kopējā upju tīkla.</w:t>
      </w:r>
      <w:r w:rsidR="003B4A9B" w:rsidRPr="00CC1EE0">
        <w:rPr>
          <w:rFonts w:ascii="Times New Roman" w:hAnsi="Times New Roman" w:cs="Times New Roman"/>
          <w:sz w:val="24"/>
          <w:szCs w:val="24"/>
          <w:lang w:val="lv-LV"/>
        </w:rPr>
        <w:t xml:space="preserve"> </w:t>
      </w:r>
      <w:r w:rsidR="00D11F84" w:rsidRPr="00CC1EE0">
        <w:rPr>
          <w:rFonts w:ascii="Times New Roman" w:hAnsi="Times New Roman" w:cs="Times New Roman"/>
          <w:sz w:val="24"/>
          <w:szCs w:val="24"/>
          <w:lang w:val="lv-LV"/>
        </w:rPr>
        <w:t>Tāpat arī</w:t>
      </w:r>
      <w:r w:rsidR="003B4A9B" w:rsidRPr="00CC1EE0">
        <w:rPr>
          <w:rFonts w:ascii="Times New Roman" w:hAnsi="Times New Roman" w:cs="Times New Roman"/>
          <w:sz w:val="24"/>
          <w:szCs w:val="24"/>
          <w:lang w:val="lv-LV"/>
        </w:rPr>
        <w:t xml:space="preserve"> ir identificēti 1</w:t>
      </w:r>
      <w:r w:rsidR="007406E0">
        <w:rPr>
          <w:rFonts w:ascii="Times New Roman" w:hAnsi="Times New Roman" w:cs="Times New Roman"/>
          <w:sz w:val="24"/>
          <w:szCs w:val="24"/>
          <w:lang w:val="lv-LV"/>
        </w:rPr>
        <w:t>60</w:t>
      </w:r>
      <w:r w:rsidR="003B4A9B" w:rsidRPr="00CC1EE0">
        <w:rPr>
          <w:rFonts w:ascii="Times New Roman" w:hAnsi="Times New Roman" w:cs="Times New Roman"/>
          <w:sz w:val="24"/>
          <w:szCs w:val="24"/>
          <w:lang w:val="lv-LV"/>
        </w:rPr>
        <w:t xml:space="preserve"> prioritāri</w:t>
      </w:r>
      <w:r w:rsidR="007E6DDF">
        <w:rPr>
          <w:rFonts w:ascii="Times New Roman" w:hAnsi="Times New Roman" w:cs="Times New Roman"/>
          <w:sz w:val="24"/>
          <w:szCs w:val="24"/>
          <w:lang w:val="lv-LV"/>
        </w:rPr>
        <w:t xml:space="preserve"> šķēršļi,</w:t>
      </w:r>
      <w:r w:rsidR="001C1097">
        <w:rPr>
          <w:rFonts w:ascii="Times New Roman" w:hAnsi="Times New Roman" w:cs="Times New Roman"/>
          <w:sz w:val="24"/>
          <w:szCs w:val="24"/>
          <w:lang w:val="lv-LV"/>
        </w:rPr>
        <w:t xml:space="preserve"> </w:t>
      </w:r>
      <w:r w:rsidR="003B4A9B" w:rsidRPr="00CC1EE0">
        <w:rPr>
          <w:rFonts w:ascii="Times New Roman" w:hAnsi="Times New Roman" w:cs="Times New Roman"/>
          <w:sz w:val="24"/>
          <w:szCs w:val="24"/>
          <w:lang w:val="lv-LV"/>
        </w:rPr>
        <w:t>kuru likvidēšana nodrošin</w:t>
      </w:r>
      <w:r w:rsidR="007E6DDF">
        <w:rPr>
          <w:rFonts w:ascii="Times New Roman" w:hAnsi="Times New Roman" w:cs="Times New Roman"/>
          <w:sz w:val="24"/>
          <w:szCs w:val="24"/>
          <w:lang w:val="lv-LV"/>
        </w:rPr>
        <w:t>ātu</w:t>
      </w:r>
      <w:r w:rsidR="003B4A9B" w:rsidRPr="00CC1EE0">
        <w:rPr>
          <w:rFonts w:ascii="Times New Roman" w:hAnsi="Times New Roman" w:cs="Times New Roman"/>
          <w:sz w:val="24"/>
          <w:szCs w:val="24"/>
          <w:lang w:val="lv-LV"/>
        </w:rPr>
        <w:t xml:space="preserve"> būtisk</w:t>
      </w:r>
      <w:r w:rsidR="00BB2944">
        <w:rPr>
          <w:rFonts w:ascii="Times New Roman" w:hAnsi="Times New Roman" w:cs="Times New Roman"/>
          <w:sz w:val="24"/>
          <w:szCs w:val="24"/>
          <w:lang w:val="lv-LV"/>
        </w:rPr>
        <w:t>u</w:t>
      </w:r>
      <w:r w:rsidR="003B4A9B" w:rsidRPr="00CC1EE0">
        <w:rPr>
          <w:rFonts w:ascii="Times New Roman" w:hAnsi="Times New Roman" w:cs="Times New Roman"/>
          <w:sz w:val="24"/>
          <w:szCs w:val="24"/>
          <w:lang w:val="lv-LV"/>
        </w:rPr>
        <w:t xml:space="preserve"> ieguldījumu upju ekoloģiskās nepārtrauktības atjaunošanā. Prioritāte piešķirta objektiem, kuros sagaidāms lielākais ieguvums biotopu un sugu daudzveidības saglabāšanā, kā arī zivju </w:t>
      </w:r>
      <w:r w:rsidR="003B4A9B" w:rsidRPr="00545EF9">
        <w:rPr>
          <w:rFonts w:ascii="Times New Roman" w:hAnsi="Times New Roman" w:cs="Times New Roman"/>
          <w:sz w:val="24"/>
          <w:szCs w:val="24"/>
          <w:lang w:val="lv-LV"/>
        </w:rPr>
        <w:t xml:space="preserve">migrācijas un nārsta iespēju uzlabošanā. </w:t>
      </w:r>
      <w:r w:rsidR="005E796D" w:rsidRPr="00545EF9">
        <w:rPr>
          <w:rFonts w:ascii="Times New Roman" w:hAnsi="Times New Roman" w:cs="Times New Roman"/>
          <w:sz w:val="24"/>
          <w:szCs w:val="24"/>
          <w:lang w:val="lv-LV"/>
        </w:rPr>
        <w:t xml:space="preserve">Vienlaikus </w:t>
      </w:r>
      <w:r w:rsidR="003B4A9B" w:rsidRPr="00545EF9">
        <w:rPr>
          <w:rFonts w:ascii="Times New Roman" w:hAnsi="Times New Roman" w:cs="Times New Roman"/>
          <w:sz w:val="24"/>
          <w:szCs w:val="24"/>
          <w:lang w:val="lv-LV"/>
        </w:rPr>
        <w:t xml:space="preserve">Plānā </w:t>
      </w:r>
      <w:r w:rsidR="004842A3" w:rsidRPr="00545EF9">
        <w:rPr>
          <w:rFonts w:ascii="Times New Roman" w:hAnsi="Times New Roman" w:cs="Times New Roman"/>
          <w:sz w:val="24"/>
          <w:szCs w:val="24"/>
          <w:lang w:val="lv-LV"/>
        </w:rPr>
        <w:t>norādīti</w:t>
      </w:r>
      <w:r w:rsidR="003B4A9B" w:rsidRPr="00545EF9">
        <w:rPr>
          <w:rFonts w:ascii="Times New Roman" w:hAnsi="Times New Roman" w:cs="Times New Roman"/>
          <w:sz w:val="24"/>
          <w:szCs w:val="24"/>
          <w:lang w:val="lv-LV"/>
        </w:rPr>
        <w:t xml:space="preserve"> </w:t>
      </w:r>
      <w:r w:rsidR="005E796D" w:rsidRPr="00545EF9">
        <w:rPr>
          <w:rFonts w:ascii="Times New Roman" w:hAnsi="Times New Roman" w:cs="Times New Roman"/>
          <w:sz w:val="24"/>
          <w:szCs w:val="24"/>
          <w:lang w:val="lv-LV"/>
        </w:rPr>
        <w:t xml:space="preserve">12 </w:t>
      </w:r>
      <w:r w:rsidR="003B4A9B" w:rsidRPr="00545EF9">
        <w:rPr>
          <w:rFonts w:ascii="Times New Roman" w:hAnsi="Times New Roman" w:cs="Times New Roman"/>
          <w:sz w:val="24"/>
          <w:szCs w:val="24"/>
          <w:lang w:val="lv-LV"/>
        </w:rPr>
        <w:t>šķēršļi, kuri ir nojaukti pēc 202</w:t>
      </w:r>
      <w:r w:rsidR="005E796D" w:rsidRPr="00545EF9">
        <w:rPr>
          <w:rFonts w:ascii="Times New Roman" w:hAnsi="Times New Roman" w:cs="Times New Roman"/>
          <w:sz w:val="24"/>
          <w:szCs w:val="24"/>
          <w:lang w:val="lv-LV"/>
        </w:rPr>
        <w:t>0</w:t>
      </w:r>
      <w:r w:rsidR="003B4A9B" w:rsidRPr="00545EF9">
        <w:rPr>
          <w:rFonts w:ascii="Times New Roman" w:hAnsi="Times New Roman" w:cs="Times New Roman"/>
          <w:sz w:val="24"/>
          <w:szCs w:val="24"/>
          <w:lang w:val="lv-LV"/>
        </w:rPr>
        <w:t>.</w:t>
      </w:r>
      <w:r w:rsidR="00EC5BDA" w:rsidRPr="00545EF9">
        <w:rPr>
          <w:rFonts w:ascii="Times New Roman" w:hAnsi="Times New Roman" w:cs="Times New Roman"/>
          <w:sz w:val="24"/>
          <w:szCs w:val="24"/>
          <w:lang w:val="lv-LV"/>
        </w:rPr>
        <w:t> </w:t>
      </w:r>
      <w:r w:rsidR="003B4A9B" w:rsidRPr="00545EF9">
        <w:rPr>
          <w:rFonts w:ascii="Times New Roman" w:hAnsi="Times New Roman" w:cs="Times New Roman"/>
          <w:sz w:val="24"/>
          <w:szCs w:val="24"/>
          <w:lang w:val="lv-LV"/>
        </w:rPr>
        <w:t>gada</w:t>
      </w:r>
      <w:r w:rsidR="004842A3" w:rsidRPr="00545EF9">
        <w:rPr>
          <w:rFonts w:ascii="Times New Roman" w:hAnsi="Times New Roman" w:cs="Times New Roman"/>
          <w:sz w:val="24"/>
          <w:szCs w:val="24"/>
          <w:lang w:val="lv-LV"/>
        </w:rPr>
        <w:t xml:space="preserve">, </w:t>
      </w:r>
      <w:r w:rsidR="00EB6EEF" w:rsidRPr="00545EF9">
        <w:rPr>
          <w:rFonts w:ascii="Times New Roman" w:hAnsi="Times New Roman" w:cs="Times New Roman"/>
          <w:sz w:val="24"/>
          <w:szCs w:val="24"/>
          <w:lang w:val="lv-LV"/>
        </w:rPr>
        <w:t xml:space="preserve">kā arī tie šķēršļi, kuru nojaukšanai </w:t>
      </w:r>
      <w:r w:rsidR="00545EF9" w:rsidRPr="00545EF9">
        <w:rPr>
          <w:rFonts w:ascii="Times New Roman" w:hAnsi="Times New Roman" w:cs="Times New Roman"/>
          <w:sz w:val="24"/>
          <w:szCs w:val="24"/>
          <w:lang w:val="lv-LV"/>
        </w:rPr>
        <w:t xml:space="preserve">līdz 2030. gadam </w:t>
      </w:r>
      <w:r w:rsidR="00EB6EEF" w:rsidRPr="00545EF9">
        <w:rPr>
          <w:rFonts w:ascii="Times New Roman" w:hAnsi="Times New Roman" w:cs="Times New Roman"/>
          <w:sz w:val="24"/>
          <w:szCs w:val="24"/>
          <w:lang w:val="lv-LV"/>
        </w:rPr>
        <w:t xml:space="preserve">ir jau paredzēts finansējums, </w:t>
      </w:r>
      <w:r w:rsidR="003B4A9B" w:rsidRPr="00545EF9">
        <w:rPr>
          <w:rFonts w:ascii="Times New Roman" w:hAnsi="Times New Roman" w:cs="Times New Roman"/>
          <w:sz w:val="24"/>
          <w:szCs w:val="24"/>
          <w:lang w:val="lv-LV"/>
        </w:rPr>
        <w:t>kopēj</w:t>
      </w:r>
      <w:r w:rsidR="00F21E90" w:rsidRPr="00545EF9">
        <w:rPr>
          <w:rFonts w:ascii="Times New Roman" w:hAnsi="Times New Roman" w:cs="Times New Roman"/>
          <w:sz w:val="24"/>
          <w:szCs w:val="24"/>
          <w:lang w:val="lv-LV"/>
        </w:rPr>
        <w:t>o</w:t>
      </w:r>
      <w:r w:rsidR="003B4A9B" w:rsidRPr="00545EF9">
        <w:rPr>
          <w:rFonts w:ascii="Times New Roman" w:hAnsi="Times New Roman" w:cs="Times New Roman"/>
          <w:sz w:val="24"/>
          <w:szCs w:val="24"/>
          <w:lang w:val="lv-LV"/>
        </w:rPr>
        <w:t xml:space="preserve"> </w:t>
      </w:r>
      <w:r w:rsidR="00F21E90" w:rsidRPr="00545EF9">
        <w:rPr>
          <w:rFonts w:ascii="Times New Roman" w:hAnsi="Times New Roman" w:cs="Times New Roman"/>
          <w:sz w:val="24"/>
          <w:szCs w:val="24"/>
          <w:lang w:val="lv-LV"/>
        </w:rPr>
        <w:t xml:space="preserve">brīvi plūstošu upju </w:t>
      </w:r>
      <w:r w:rsidR="003B4A9B" w:rsidRPr="00545EF9">
        <w:rPr>
          <w:rFonts w:ascii="Times New Roman" w:hAnsi="Times New Roman" w:cs="Times New Roman"/>
          <w:sz w:val="24"/>
          <w:szCs w:val="24"/>
          <w:lang w:val="lv-LV"/>
        </w:rPr>
        <w:t>neto papildu garum</w:t>
      </w:r>
      <w:r w:rsidR="00F21E90" w:rsidRPr="00545EF9">
        <w:rPr>
          <w:rFonts w:ascii="Times New Roman" w:hAnsi="Times New Roman" w:cs="Times New Roman"/>
          <w:sz w:val="24"/>
          <w:szCs w:val="24"/>
          <w:lang w:val="lv-LV"/>
        </w:rPr>
        <w:t>u</w:t>
      </w:r>
      <w:r w:rsidR="003B4A9B" w:rsidRPr="00545EF9">
        <w:rPr>
          <w:rFonts w:ascii="Times New Roman" w:hAnsi="Times New Roman" w:cs="Times New Roman"/>
          <w:sz w:val="24"/>
          <w:szCs w:val="24"/>
          <w:lang w:val="lv-LV"/>
        </w:rPr>
        <w:t xml:space="preserve"> papildinot par aptuveni </w:t>
      </w:r>
      <w:r w:rsidR="003249B3" w:rsidRPr="00545EF9">
        <w:rPr>
          <w:rFonts w:ascii="Times New Roman" w:hAnsi="Times New Roman" w:cs="Times New Roman"/>
          <w:sz w:val="24"/>
          <w:szCs w:val="24"/>
          <w:lang w:val="lv-LV"/>
        </w:rPr>
        <w:t>762</w:t>
      </w:r>
      <w:r w:rsidR="00A609D2" w:rsidRPr="00545EF9">
        <w:rPr>
          <w:rFonts w:ascii="Times New Roman" w:hAnsi="Times New Roman" w:cs="Times New Roman"/>
          <w:sz w:val="24"/>
          <w:szCs w:val="24"/>
          <w:lang w:val="lv-LV"/>
        </w:rPr>
        <w:t xml:space="preserve"> </w:t>
      </w:r>
      <w:r w:rsidR="00A65E7C" w:rsidRPr="00545EF9">
        <w:rPr>
          <w:rFonts w:ascii="Times New Roman" w:hAnsi="Times New Roman" w:cs="Times New Roman"/>
          <w:sz w:val="24"/>
          <w:szCs w:val="24"/>
          <w:lang w:val="lv-LV"/>
        </w:rPr>
        <w:t>km</w:t>
      </w:r>
      <w:r w:rsidR="003B4A9B" w:rsidRPr="00545EF9">
        <w:rPr>
          <w:rFonts w:ascii="Times New Roman" w:hAnsi="Times New Roman" w:cs="Times New Roman"/>
          <w:sz w:val="24"/>
          <w:szCs w:val="24"/>
          <w:lang w:val="lv-LV"/>
        </w:rPr>
        <w:t>.</w:t>
      </w:r>
      <w:r w:rsidR="00F21E90" w:rsidRPr="00545EF9">
        <w:rPr>
          <w:rFonts w:ascii="Times New Roman" w:hAnsi="Times New Roman" w:cs="Times New Roman"/>
          <w:sz w:val="24"/>
          <w:szCs w:val="24"/>
          <w:lang w:val="lv-LV"/>
        </w:rPr>
        <w:t xml:space="preserve"> </w:t>
      </w:r>
      <w:r w:rsidR="00756B23" w:rsidRPr="00545EF9">
        <w:rPr>
          <w:rFonts w:ascii="Times New Roman" w:hAnsi="Times New Roman" w:cs="Times New Roman"/>
          <w:sz w:val="24"/>
          <w:szCs w:val="24"/>
          <w:lang w:val="lv-LV"/>
        </w:rPr>
        <w:t xml:space="preserve">Likvidējamie šķēršļi vairumā gadījumu atrodas </w:t>
      </w:r>
      <w:r w:rsidR="00756B23" w:rsidRPr="00756B23">
        <w:rPr>
          <w:rFonts w:ascii="Times New Roman" w:hAnsi="Times New Roman" w:cs="Times New Roman"/>
          <w:sz w:val="24"/>
          <w:szCs w:val="24"/>
          <w:lang w:val="lv-LV"/>
        </w:rPr>
        <w:t>maz pārveidotu upju posmos, kuros jau ir saglabājušās dabiskas vai tuvu dabiskam stāvoklim esošas palienes</w:t>
      </w:r>
      <w:r w:rsidR="00092A00">
        <w:rPr>
          <w:rFonts w:ascii="Times New Roman" w:hAnsi="Times New Roman" w:cs="Times New Roman"/>
          <w:sz w:val="24"/>
          <w:szCs w:val="24"/>
          <w:lang w:val="lv-LV"/>
        </w:rPr>
        <w:t>, līdz ar to P</w:t>
      </w:r>
      <w:r w:rsidR="00DB510B" w:rsidRPr="00DB510B">
        <w:rPr>
          <w:rFonts w:ascii="Times New Roman" w:hAnsi="Times New Roman" w:cs="Times New Roman"/>
          <w:sz w:val="24"/>
          <w:szCs w:val="24"/>
          <w:lang w:val="lv-LV"/>
        </w:rPr>
        <w:t>lāna ietvaros netiek identificēta nepieciešamība noteikt atsevišķus papildu pasākumus dabisko palieņu atjaunošanai.</w:t>
      </w:r>
    </w:p>
    <w:p w14:paraId="3C9EAFAB" w14:textId="77777777" w:rsidR="00902E60" w:rsidRPr="00CC1EE0" w:rsidRDefault="00902E60" w:rsidP="00A62BCC">
      <w:pPr>
        <w:spacing w:after="0" w:line="240" w:lineRule="auto"/>
        <w:ind w:left="-426" w:right="-574"/>
        <w:jc w:val="both"/>
        <w:rPr>
          <w:rFonts w:ascii="Times New Roman" w:hAnsi="Times New Roman" w:cs="Times New Roman"/>
          <w:sz w:val="24"/>
          <w:szCs w:val="24"/>
          <w:lang w:val="lv-LV"/>
        </w:rPr>
      </w:pPr>
    </w:p>
    <w:p w14:paraId="4862E7BA" w14:textId="2478508C" w:rsidR="00893860" w:rsidRPr="00CC1EE0" w:rsidRDefault="00C26580" w:rsidP="00A62BCC">
      <w:pPr>
        <w:spacing w:after="0" w:line="240" w:lineRule="auto"/>
        <w:ind w:left="-426" w:right="-574"/>
        <w:rPr>
          <w:rFonts w:ascii="Times New Roman" w:hAnsi="Times New Roman" w:cs="Times New Roman"/>
          <w:b/>
          <w:bCs/>
          <w:sz w:val="24"/>
          <w:szCs w:val="24"/>
          <w:lang w:val="lv-LV"/>
        </w:rPr>
      </w:pPr>
      <w:r>
        <w:rPr>
          <w:rFonts w:ascii="Times New Roman" w:hAnsi="Times New Roman" w:cs="Times New Roman"/>
          <w:b/>
          <w:bCs/>
          <w:sz w:val="24"/>
          <w:szCs w:val="24"/>
          <w:lang w:val="lv-LV"/>
        </w:rPr>
        <w:t>3</w:t>
      </w:r>
      <w:r w:rsidR="003C2E19" w:rsidRPr="00CC1EE0">
        <w:rPr>
          <w:rFonts w:ascii="Times New Roman" w:hAnsi="Times New Roman" w:cs="Times New Roman"/>
          <w:b/>
          <w:bCs/>
          <w:sz w:val="24"/>
          <w:szCs w:val="24"/>
          <w:lang w:val="lv-LV"/>
        </w:rPr>
        <w:t xml:space="preserve">.5. </w:t>
      </w:r>
      <w:r w:rsidR="00893860" w:rsidRPr="00CC1EE0">
        <w:rPr>
          <w:rFonts w:ascii="Times New Roman" w:hAnsi="Times New Roman" w:cs="Times New Roman"/>
          <w:b/>
          <w:bCs/>
          <w:sz w:val="24"/>
          <w:szCs w:val="24"/>
          <w:lang w:val="lv-LV"/>
        </w:rPr>
        <w:t xml:space="preserve">Apputeksnētāji </w:t>
      </w:r>
      <w:r w:rsidR="00E455F8" w:rsidRPr="00CC1EE0">
        <w:rPr>
          <w:rFonts w:ascii="Times New Roman" w:hAnsi="Times New Roman" w:cs="Times New Roman"/>
          <w:b/>
          <w:bCs/>
          <w:sz w:val="24"/>
          <w:szCs w:val="24"/>
          <w:lang w:val="lv-LV"/>
        </w:rPr>
        <w:t>(Dabas regulas 10.pants)</w:t>
      </w:r>
    </w:p>
    <w:p w14:paraId="09B09CB0" w14:textId="1617B917" w:rsidR="00DE10C0" w:rsidRPr="00CC1EE0" w:rsidRDefault="00CD2EE2" w:rsidP="00CB003C">
      <w:pPr>
        <w:spacing w:after="0" w:line="240" w:lineRule="auto"/>
        <w:ind w:left="-425" w:right="-573"/>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Saskaņā ar </w:t>
      </w:r>
      <w:r w:rsidR="005743D8" w:rsidRPr="00CC1EE0">
        <w:rPr>
          <w:rFonts w:ascii="Times New Roman" w:hAnsi="Times New Roman" w:cs="Times New Roman"/>
          <w:sz w:val="24"/>
          <w:szCs w:val="24"/>
          <w:lang w:val="lv-LV"/>
        </w:rPr>
        <w:t xml:space="preserve">Komisijas </w:t>
      </w:r>
      <w:r w:rsidR="00DD5542" w:rsidRPr="004D5E6F">
        <w:rPr>
          <w:rFonts w:ascii="Times New Roman" w:hAnsi="Times New Roman" w:cs="Times New Roman"/>
          <w:sz w:val="24"/>
          <w:szCs w:val="24"/>
          <w:lang w:val="lv-LV"/>
        </w:rPr>
        <w:t>2025.</w:t>
      </w:r>
      <w:r w:rsidR="00DD5542">
        <w:rPr>
          <w:rFonts w:ascii="Times New Roman" w:hAnsi="Times New Roman" w:cs="Times New Roman"/>
          <w:sz w:val="24"/>
          <w:szCs w:val="24"/>
          <w:lang w:val="lv-LV"/>
        </w:rPr>
        <w:t> </w:t>
      </w:r>
      <w:r w:rsidR="00DD5542" w:rsidRPr="004D5E6F">
        <w:rPr>
          <w:rFonts w:ascii="Times New Roman" w:hAnsi="Times New Roman" w:cs="Times New Roman"/>
          <w:sz w:val="24"/>
          <w:szCs w:val="24"/>
          <w:lang w:val="lv-LV"/>
        </w:rPr>
        <w:t>gada 19.</w:t>
      </w:r>
      <w:r w:rsidR="00DD5542">
        <w:rPr>
          <w:rFonts w:ascii="Times New Roman" w:hAnsi="Times New Roman" w:cs="Times New Roman"/>
          <w:sz w:val="24"/>
          <w:szCs w:val="24"/>
          <w:lang w:val="lv-LV"/>
        </w:rPr>
        <w:t> </w:t>
      </w:r>
      <w:r w:rsidR="00DD5542" w:rsidRPr="004D5E6F">
        <w:rPr>
          <w:rFonts w:ascii="Times New Roman" w:hAnsi="Times New Roman" w:cs="Times New Roman"/>
          <w:sz w:val="24"/>
          <w:szCs w:val="24"/>
          <w:lang w:val="lv-LV"/>
        </w:rPr>
        <w:t>septembr</w:t>
      </w:r>
      <w:r w:rsidR="00DD5542">
        <w:rPr>
          <w:rFonts w:ascii="Times New Roman" w:hAnsi="Times New Roman" w:cs="Times New Roman"/>
          <w:sz w:val="24"/>
          <w:szCs w:val="24"/>
          <w:lang w:val="lv-LV"/>
        </w:rPr>
        <w:t xml:space="preserve">a </w:t>
      </w:r>
      <w:r w:rsidR="005743D8" w:rsidRPr="00CC1EE0">
        <w:rPr>
          <w:rFonts w:ascii="Times New Roman" w:hAnsi="Times New Roman" w:cs="Times New Roman"/>
          <w:sz w:val="24"/>
          <w:szCs w:val="24"/>
          <w:lang w:val="lv-LV"/>
        </w:rPr>
        <w:t xml:space="preserve">Deleģēto regulu (ES) 2025/2188, ar ko </w:t>
      </w:r>
      <w:r w:rsidR="00AD7A88" w:rsidRPr="00AD7A88">
        <w:rPr>
          <w:rFonts w:ascii="Times New Roman" w:hAnsi="Times New Roman" w:cs="Times New Roman"/>
          <w:sz w:val="24"/>
          <w:szCs w:val="24"/>
          <w:lang w:val="lv-LV"/>
        </w:rPr>
        <w:t xml:space="preserve">Eiropas Parlamenta un Padomes </w:t>
      </w:r>
      <w:r w:rsidR="005743D8" w:rsidRPr="00CC1EE0">
        <w:rPr>
          <w:rFonts w:ascii="Times New Roman" w:hAnsi="Times New Roman" w:cs="Times New Roman"/>
          <w:sz w:val="24"/>
          <w:szCs w:val="24"/>
          <w:lang w:val="lv-LV"/>
        </w:rPr>
        <w:t>Regulu (ES) 2024/1991</w:t>
      </w:r>
      <w:r w:rsidR="00AD7A88">
        <w:rPr>
          <w:rFonts w:ascii="Times New Roman" w:hAnsi="Times New Roman" w:cs="Times New Roman"/>
          <w:sz w:val="24"/>
          <w:szCs w:val="24"/>
          <w:lang w:val="lv-LV"/>
        </w:rPr>
        <w:t xml:space="preserve"> papildina</w:t>
      </w:r>
      <w:r w:rsidR="005743D8" w:rsidRPr="00CC1EE0">
        <w:rPr>
          <w:rFonts w:ascii="Times New Roman" w:hAnsi="Times New Roman" w:cs="Times New Roman"/>
          <w:sz w:val="24"/>
          <w:szCs w:val="24"/>
          <w:lang w:val="lv-LV"/>
        </w:rPr>
        <w:t>, nosakot zinātniski pamatotu metodi apputeksnētāju daudzveidības un</w:t>
      </w:r>
      <w:r w:rsidR="00096459">
        <w:rPr>
          <w:rFonts w:ascii="Times New Roman" w:hAnsi="Times New Roman" w:cs="Times New Roman"/>
          <w:sz w:val="24"/>
          <w:szCs w:val="24"/>
          <w:lang w:val="lv-LV"/>
        </w:rPr>
        <w:t xml:space="preserve"> apputeksnētāju</w:t>
      </w:r>
      <w:r w:rsidR="005743D8" w:rsidRPr="00CC1EE0">
        <w:rPr>
          <w:rFonts w:ascii="Times New Roman" w:hAnsi="Times New Roman" w:cs="Times New Roman"/>
          <w:sz w:val="24"/>
          <w:szCs w:val="24"/>
          <w:lang w:val="lv-LV"/>
        </w:rPr>
        <w:t xml:space="preserve"> populāciju monitoringam</w:t>
      </w:r>
      <w:r w:rsidR="00420A15">
        <w:rPr>
          <w:rFonts w:ascii="Times New Roman" w:hAnsi="Times New Roman" w:cs="Times New Roman"/>
          <w:sz w:val="24"/>
          <w:szCs w:val="24"/>
          <w:lang w:val="lv-LV"/>
        </w:rPr>
        <w:t xml:space="preserve"> </w:t>
      </w:r>
      <w:r w:rsidR="00420A15" w:rsidRPr="00420A15">
        <w:rPr>
          <w:rFonts w:ascii="Times New Roman" w:hAnsi="Times New Roman" w:cs="Times New Roman"/>
          <w:sz w:val="24"/>
          <w:szCs w:val="24"/>
          <w:lang w:val="lv-LV"/>
        </w:rPr>
        <w:t>(turpmāk</w:t>
      </w:r>
      <w:r w:rsidR="00420A15">
        <w:rPr>
          <w:rFonts w:ascii="Times New Roman" w:hAnsi="Times New Roman" w:cs="Times New Roman"/>
          <w:sz w:val="24"/>
          <w:szCs w:val="24"/>
          <w:lang w:val="lv-LV"/>
        </w:rPr>
        <w:t> </w:t>
      </w:r>
      <w:r w:rsidR="00420A15" w:rsidRPr="00420A15">
        <w:rPr>
          <w:rFonts w:ascii="Times New Roman" w:hAnsi="Times New Roman" w:cs="Times New Roman"/>
          <w:sz w:val="24"/>
          <w:szCs w:val="24"/>
          <w:lang w:val="lv-LV"/>
        </w:rPr>
        <w:t>–</w:t>
      </w:r>
      <w:r w:rsidR="00420A15">
        <w:rPr>
          <w:rFonts w:ascii="Times New Roman" w:hAnsi="Times New Roman" w:cs="Times New Roman"/>
          <w:sz w:val="24"/>
          <w:szCs w:val="24"/>
          <w:lang w:val="lv-LV"/>
        </w:rPr>
        <w:t> </w:t>
      </w:r>
      <w:r w:rsidR="00420A15" w:rsidRPr="00420A15">
        <w:rPr>
          <w:rFonts w:ascii="Times New Roman" w:hAnsi="Times New Roman" w:cs="Times New Roman"/>
          <w:sz w:val="24"/>
          <w:szCs w:val="24"/>
          <w:lang w:val="lv-LV"/>
        </w:rPr>
        <w:t>regula 2025/2188)</w:t>
      </w:r>
      <w:r w:rsidR="005743D8" w:rsidRPr="00CC1EE0">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t xml:space="preserve">Latvijā ir </w:t>
      </w:r>
      <w:r w:rsidR="001A736F" w:rsidRPr="00CC1EE0">
        <w:rPr>
          <w:rFonts w:ascii="Times New Roman" w:hAnsi="Times New Roman" w:cs="Times New Roman"/>
          <w:sz w:val="24"/>
          <w:szCs w:val="24"/>
          <w:lang w:val="lv-LV"/>
        </w:rPr>
        <w:t>jāizveido</w:t>
      </w:r>
      <w:r w:rsidRPr="00CC1EE0">
        <w:rPr>
          <w:rFonts w:ascii="Times New Roman" w:hAnsi="Times New Roman" w:cs="Times New Roman"/>
          <w:sz w:val="24"/>
          <w:szCs w:val="24"/>
          <w:lang w:val="lv-LV"/>
        </w:rPr>
        <w:t xml:space="preserve"> 50 monitoringa parauglaukumi (poligoni</w:t>
      </w:r>
      <w:r w:rsidR="001A736F" w:rsidRPr="00CC1EE0">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t>2 × 2 km</w:t>
      </w:r>
      <w:r w:rsidR="001A736F" w:rsidRPr="00CC1EE0">
        <w:rPr>
          <w:rFonts w:ascii="Times New Roman" w:hAnsi="Times New Roman" w:cs="Times New Roman"/>
          <w:sz w:val="24"/>
          <w:szCs w:val="24"/>
          <w:lang w:val="lv-LV"/>
        </w:rPr>
        <w:t>)</w:t>
      </w:r>
      <w:r w:rsidRPr="00CC1EE0">
        <w:rPr>
          <w:rFonts w:ascii="Times New Roman" w:hAnsi="Times New Roman" w:cs="Times New Roman"/>
          <w:sz w:val="24"/>
          <w:szCs w:val="24"/>
          <w:lang w:val="lv-LV"/>
        </w:rPr>
        <w:t>.</w:t>
      </w:r>
      <w:r w:rsidR="00B22184">
        <w:rPr>
          <w:rFonts w:ascii="Times New Roman" w:hAnsi="Times New Roman" w:cs="Times New Roman"/>
          <w:sz w:val="24"/>
          <w:szCs w:val="24"/>
          <w:lang w:val="lv-LV"/>
        </w:rPr>
        <w:t xml:space="preserve"> </w:t>
      </w:r>
      <w:r w:rsidR="00DE10C0" w:rsidRPr="00CC1EE0">
        <w:rPr>
          <w:rFonts w:ascii="Times New Roman" w:hAnsi="Times New Roman" w:cs="Times New Roman"/>
          <w:sz w:val="24"/>
          <w:szCs w:val="24"/>
          <w:lang w:val="lv-LV"/>
        </w:rPr>
        <w:t>Šajos poligonos jānodrošina regulāra datu ievākšana par apputeksnētāju sugu skaitliskumu un daudzveidību šādās taksonomiskajās grupās: bites (</w:t>
      </w:r>
      <w:r w:rsidR="00DE10C0" w:rsidRPr="00EF3DBE">
        <w:rPr>
          <w:rFonts w:ascii="Times New Roman" w:hAnsi="Times New Roman" w:cs="Times New Roman"/>
          <w:i/>
          <w:iCs/>
          <w:sz w:val="24"/>
          <w:szCs w:val="24"/>
          <w:lang w:val="lv-LV"/>
        </w:rPr>
        <w:t>Anthophila</w:t>
      </w:r>
      <w:r w:rsidR="00DE10C0" w:rsidRPr="00CC1EE0">
        <w:rPr>
          <w:rFonts w:ascii="Times New Roman" w:hAnsi="Times New Roman" w:cs="Times New Roman"/>
          <w:sz w:val="24"/>
          <w:szCs w:val="24"/>
          <w:lang w:val="lv-LV"/>
        </w:rPr>
        <w:t>), ziedmušas (</w:t>
      </w:r>
      <w:r w:rsidR="00DE10C0" w:rsidRPr="00EF3DBE">
        <w:rPr>
          <w:rFonts w:ascii="Times New Roman" w:hAnsi="Times New Roman" w:cs="Times New Roman"/>
          <w:i/>
          <w:iCs/>
          <w:sz w:val="24"/>
          <w:szCs w:val="24"/>
          <w:lang w:val="lv-LV"/>
        </w:rPr>
        <w:t>Syrphidae</w:t>
      </w:r>
      <w:r w:rsidR="00DE10C0" w:rsidRPr="00CC1EE0">
        <w:rPr>
          <w:rFonts w:ascii="Times New Roman" w:hAnsi="Times New Roman" w:cs="Times New Roman"/>
          <w:sz w:val="24"/>
          <w:szCs w:val="24"/>
          <w:lang w:val="lv-LV"/>
        </w:rPr>
        <w:t>), dienas tauriņi (</w:t>
      </w:r>
      <w:r w:rsidR="00DE10C0" w:rsidRPr="00EF3DBE">
        <w:rPr>
          <w:rFonts w:ascii="Times New Roman" w:hAnsi="Times New Roman" w:cs="Times New Roman"/>
          <w:i/>
          <w:iCs/>
          <w:sz w:val="24"/>
          <w:szCs w:val="24"/>
          <w:lang w:val="lv-LV"/>
        </w:rPr>
        <w:t>Rhopalocera</w:t>
      </w:r>
      <w:r w:rsidR="00DE10C0" w:rsidRPr="00CC1EE0">
        <w:rPr>
          <w:rFonts w:ascii="Times New Roman" w:hAnsi="Times New Roman" w:cs="Times New Roman"/>
          <w:sz w:val="24"/>
          <w:szCs w:val="24"/>
          <w:lang w:val="lv-LV"/>
        </w:rPr>
        <w:t>) un naktstauriņi (</w:t>
      </w:r>
      <w:r w:rsidR="00DE10C0" w:rsidRPr="00EF3DBE">
        <w:rPr>
          <w:rFonts w:ascii="Times New Roman" w:hAnsi="Times New Roman" w:cs="Times New Roman"/>
          <w:i/>
          <w:iCs/>
          <w:sz w:val="24"/>
          <w:szCs w:val="24"/>
          <w:lang w:val="lv-LV"/>
        </w:rPr>
        <w:t>Heterocera</w:t>
      </w:r>
      <w:r w:rsidR="00DE10C0" w:rsidRPr="00CC1EE0">
        <w:rPr>
          <w:rFonts w:ascii="Times New Roman" w:hAnsi="Times New Roman" w:cs="Times New Roman"/>
          <w:sz w:val="24"/>
          <w:szCs w:val="24"/>
          <w:lang w:val="lv-LV"/>
        </w:rPr>
        <w:t>).</w:t>
      </w:r>
    </w:p>
    <w:p w14:paraId="26E043BA" w14:textId="36389974" w:rsidR="00DE10C0" w:rsidRPr="00AC4372" w:rsidRDefault="00DE10C0" w:rsidP="00CB003C">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Pašlaik Latvijā monitorings tiek veikts galvenokārt attiecībā uz dienas tauriņiem, savukārt pārējām grupām nepieciešama monitoringa metodiku salāgošana ar regulas</w:t>
      </w:r>
      <w:r w:rsidR="00BC4EE4">
        <w:rPr>
          <w:rFonts w:ascii="Times New Roman" w:hAnsi="Times New Roman" w:cs="Times New Roman"/>
          <w:sz w:val="24"/>
          <w:szCs w:val="24"/>
          <w:lang w:val="lv-LV"/>
        </w:rPr>
        <w:t xml:space="preserve"> </w:t>
      </w:r>
      <w:r w:rsidR="00BC4EE4" w:rsidRPr="00BC4EE4">
        <w:rPr>
          <w:rFonts w:ascii="Times New Roman" w:hAnsi="Times New Roman" w:cs="Times New Roman"/>
          <w:sz w:val="24"/>
          <w:szCs w:val="24"/>
          <w:lang w:val="lv-LV"/>
        </w:rPr>
        <w:t>2025/2188</w:t>
      </w:r>
      <w:r w:rsidRPr="00CC1EE0">
        <w:rPr>
          <w:rFonts w:ascii="Times New Roman" w:hAnsi="Times New Roman" w:cs="Times New Roman"/>
          <w:sz w:val="24"/>
          <w:szCs w:val="24"/>
          <w:lang w:val="lv-LV"/>
        </w:rPr>
        <w:t xml:space="preserve"> prasībām un datu ievākšanas sistēmas pilnveide, lai nodrošinātu salīdzināmus un kvalitatīvus datus visās noteiktajās taksonomiskajās grupās atbilstoši vienotai metodikai. Plānā specifiski pasākumi, kas vērsti tikai uz apputeksnētāju rādītāju uzlabošanu, netiek paredzēti, </w:t>
      </w:r>
      <w:r w:rsidR="00FF6DAC">
        <w:rPr>
          <w:rFonts w:ascii="Times New Roman" w:hAnsi="Times New Roman" w:cs="Times New Roman"/>
          <w:sz w:val="24"/>
          <w:szCs w:val="24"/>
          <w:lang w:val="lv-LV"/>
        </w:rPr>
        <w:t>vienlaikus</w:t>
      </w:r>
      <w:r w:rsidRPr="00CC1EE0">
        <w:rPr>
          <w:rFonts w:ascii="Times New Roman" w:hAnsi="Times New Roman" w:cs="Times New Roman"/>
          <w:sz w:val="24"/>
          <w:szCs w:val="24"/>
          <w:lang w:val="lv-LV"/>
        </w:rPr>
        <w:t xml:space="preserve"> </w:t>
      </w:r>
      <w:r w:rsidR="002360FB">
        <w:rPr>
          <w:rFonts w:ascii="Times New Roman" w:hAnsi="Times New Roman" w:cs="Times New Roman"/>
          <w:sz w:val="24"/>
          <w:szCs w:val="24"/>
          <w:lang w:val="lv-LV"/>
        </w:rPr>
        <w:t>ir</w:t>
      </w:r>
      <w:r w:rsidR="00D16C14">
        <w:rPr>
          <w:rFonts w:ascii="Times New Roman" w:hAnsi="Times New Roman" w:cs="Times New Roman"/>
          <w:sz w:val="24"/>
          <w:szCs w:val="24"/>
          <w:lang w:val="lv-LV"/>
        </w:rPr>
        <w:t xml:space="preserve"> identificēti un norādīti</w:t>
      </w:r>
      <w:r w:rsidRPr="00CC1EE0">
        <w:rPr>
          <w:rFonts w:ascii="Times New Roman" w:hAnsi="Times New Roman" w:cs="Times New Roman"/>
          <w:sz w:val="24"/>
          <w:szCs w:val="24"/>
          <w:lang w:val="lv-LV"/>
        </w:rPr>
        <w:t xml:space="preserve"> lauksaimniecības ekosistēmu atjaunošana</w:t>
      </w:r>
      <w:r w:rsidR="002360FB">
        <w:rPr>
          <w:rFonts w:ascii="Times New Roman" w:hAnsi="Times New Roman" w:cs="Times New Roman"/>
          <w:sz w:val="24"/>
          <w:szCs w:val="24"/>
          <w:lang w:val="lv-LV"/>
        </w:rPr>
        <w:t>s</w:t>
      </w:r>
      <w:r w:rsidR="002360FB" w:rsidRPr="002360FB">
        <w:rPr>
          <w:rFonts w:ascii="Times New Roman" w:hAnsi="Times New Roman" w:cs="Times New Roman"/>
          <w:sz w:val="24"/>
          <w:szCs w:val="24"/>
          <w:lang w:val="lv-LV"/>
        </w:rPr>
        <w:t xml:space="preserve"> </w:t>
      </w:r>
      <w:r w:rsidR="002360FB" w:rsidRPr="00CC1EE0">
        <w:rPr>
          <w:rFonts w:ascii="Times New Roman" w:hAnsi="Times New Roman" w:cs="Times New Roman"/>
          <w:sz w:val="24"/>
          <w:szCs w:val="24"/>
          <w:lang w:val="lv-LV"/>
        </w:rPr>
        <w:t>pasākumi</w:t>
      </w:r>
      <w:r w:rsidR="00BF5B84">
        <w:rPr>
          <w:rFonts w:ascii="Times New Roman" w:hAnsi="Times New Roman" w:cs="Times New Roman"/>
          <w:sz w:val="24"/>
          <w:szCs w:val="24"/>
          <w:lang w:val="lv-LV"/>
        </w:rPr>
        <w:t>, kas</w:t>
      </w:r>
      <w:r w:rsidRPr="00CC1EE0">
        <w:rPr>
          <w:rFonts w:ascii="Times New Roman" w:hAnsi="Times New Roman" w:cs="Times New Roman"/>
          <w:sz w:val="24"/>
          <w:szCs w:val="24"/>
          <w:lang w:val="lv-LV"/>
        </w:rPr>
        <w:t xml:space="preserve"> sniedz ieguldījumu </w:t>
      </w:r>
      <w:r w:rsidR="00F74449" w:rsidRPr="00CC1EE0">
        <w:rPr>
          <w:rFonts w:ascii="Times New Roman" w:hAnsi="Times New Roman" w:cs="Times New Roman"/>
          <w:sz w:val="24"/>
          <w:szCs w:val="24"/>
          <w:lang w:val="lv-LV"/>
        </w:rPr>
        <w:t>arī</w:t>
      </w:r>
      <w:r w:rsidRPr="00CC1EE0">
        <w:rPr>
          <w:rFonts w:ascii="Times New Roman" w:hAnsi="Times New Roman" w:cs="Times New Roman"/>
          <w:sz w:val="24"/>
          <w:szCs w:val="24"/>
          <w:lang w:val="lv-LV"/>
        </w:rPr>
        <w:t xml:space="preserve"> apputeksnētāju </w:t>
      </w:r>
      <w:r w:rsidRPr="00CC1EE0">
        <w:rPr>
          <w:rFonts w:ascii="Times New Roman" w:hAnsi="Times New Roman" w:cs="Times New Roman"/>
          <w:sz w:val="24"/>
          <w:szCs w:val="24"/>
          <w:lang w:val="lv-LV"/>
        </w:rPr>
        <w:lastRenderedPageBreak/>
        <w:t>populāciju lejupslīdes apturēšanā un to stāvokļa uzlabošanā.</w:t>
      </w:r>
      <w:r w:rsidR="00A055E4">
        <w:rPr>
          <w:rFonts w:ascii="Times New Roman" w:hAnsi="Times New Roman" w:cs="Times New Roman"/>
          <w:sz w:val="24"/>
          <w:szCs w:val="24"/>
          <w:lang w:val="lv-LV"/>
        </w:rPr>
        <w:t xml:space="preserve"> </w:t>
      </w:r>
      <w:r w:rsidR="00FF58E5">
        <w:rPr>
          <w:rFonts w:ascii="Times New Roman" w:hAnsi="Times New Roman" w:cs="Times New Roman"/>
          <w:sz w:val="24"/>
          <w:szCs w:val="24"/>
          <w:lang w:val="lv-LV"/>
        </w:rPr>
        <w:t>Tāpat</w:t>
      </w:r>
      <w:r w:rsidR="00A055E4">
        <w:rPr>
          <w:rFonts w:ascii="Times New Roman" w:hAnsi="Times New Roman" w:cs="Times New Roman"/>
          <w:sz w:val="24"/>
          <w:szCs w:val="24"/>
          <w:lang w:val="lv-LV"/>
        </w:rPr>
        <w:t xml:space="preserve"> tiek norādīta </w:t>
      </w:r>
      <w:r w:rsidR="00A055E4" w:rsidRPr="00AC4372">
        <w:rPr>
          <w:rFonts w:ascii="Times New Roman" w:hAnsi="Times New Roman" w:cs="Times New Roman"/>
          <w:sz w:val="24"/>
          <w:szCs w:val="24"/>
          <w:lang w:val="lv-LV"/>
        </w:rPr>
        <w:t>nepieciešamība</w:t>
      </w:r>
      <w:r w:rsidR="00D51BC3" w:rsidRPr="00AC4372">
        <w:rPr>
          <w:rFonts w:ascii="Times New Roman" w:hAnsi="Times New Roman" w:cs="Times New Roman"/>
          <w:sz w:val="24"/>
          <w:szCs w:val="24"/>
          <w:lang w:val="lv-LV"/>
        </w:rPr>
        <w:t xml:space="preserve"> </w:t>
      </w:r>
      <w:r w:rsidR="004C4791" w:rsidRPr="00AC4372">
        <w:rPr>
          <w:rFonts w:ascii="Times New Roman" w:hAnsi="Times New Roman" w:cs="Times New Roman"/>
          <w:sz w:val="24"/>
          <w:szCs w:val="24"/>
          <w:lang w:val="lv-LV"/>
        </w:rPr>
        <w:t xml:space="preserve">stiprināt atbildīgo iestāžu kapacitāti un </w:t>
      </w:r>
      <w:r w:rsidR="00D51BC3" w:rsidRPr="00AC4372">
        <w:rPr>
          <w:rFonts w:ascii="Times New Roman" w:hAnsi="Times New Roman" w:cs="Times New Roman"/>
          <w:sz w:val="24"/>
          <w:szCs w:val="24"/>
          <w:lang w:val="lv-LV"/>
        </w:rPr>
        <w:t>pilnveidot monitoring</w:t>
      </w:r>
      <w:r w:rsidR="00634219" w:rsidRPr="00AC4372">
        <w:rPr>
          <w:rFonts w:ascii="Times New Roman" w:hAnsi="Times New Roman" w:cs="Times New Roman"/>
          <w:sz w:val="24"/>
          <w:szCs w:val="24"/>
          <w:lang w:val="lv-LV"/>
        </w:rPr>
        <w:t>a</w:t>
      </w:r>
      <w:r w:rsidR="00D51BC3" w:rsidRPr="00AC4372">
        <w:rPr>
          <w:rFonts w:ascii="Times New Roman" w:hAnsi="Times New Roman" w:cs="Times New Roman"/>
          <w:sz w:val="24"/>
          <w:szCs w:val="24"/>
          <w:lang w:val="lv-LV"/>
        </w:rPr>
        <w:t xml:space="preserve"> sistēmu, tostarp attīstot tālizpētes risinājumus</w:t>
      </w:r>
      <w:r w:rsidR="00634219" w:rsidRPr="00AC4372">
        <w:rPr>
          <w:rFonts w:ascii="Times New Roman" w:hAnsi="Times New Roman" w:cs="Times New Roman"/>
          <w:sz w:val="24"/>
          <w:szCs w:val="24"/>
          <w:lang w:val="lv-LV"/>
        </w:rPr>
        <w:t>.</w:t>
      </w:r>
    </w:p>
    <w:p w14:paraId="0DD2B437" w14:textId="77777777" w:rsidR="00520AA5" w:rsidRPr="00CC1EE0" w:rsidRDefault="00520AA5" w:rsidP="00A62BCC">
      <w:pPr>
        <w:spacing w:after="0" w:line="240" w:lineRule="auto"/>
        <w:ind w:left="-426" w:right="-574"/>
        <w:rPr>
          <w:rFonts w:ascii="Times New Roman" w:hAnsi="Times New Roman" w:cs="Times New Roman"/>
          <w:b/>
          <w:bCs/>
          <w:sz w:val="24"/>
          <w:szCs w:val="24"/>
          <w:lang w:val="lv-LV"/>
        </w:rPr>
      </w:pPr>
    </w:p>
    <w:p w14:paraId="0DC95789" w14:textId="204B45E5" w:rsidR="00893860" w:rsidRPr="00CC1EE0" w:rsidRDefault="00C26580" w:rsidP="00A62BCC">
      <w:pPr>
        <w:spacing w:after="0" w:line="240" w:lineRule="auto"/>
        <w:ind w:left="-426" w:right="-574"/>
        <w:rPr>
          <w:rFonts w:ascii="Times New Roman" w:hAnsi="Times New Roman" w:cs="Times New Roman"/>
          <w:b/>
          <w:bCs/>
          <w:sz w:val="24"/>
          <w:szCs w:val="24"/>
          <w:lang w:val="lv-LV"/>
        </w:rPr>
      </w:pPr>
      <w:r>
        <w:rPr>
          <w:rFonts w:ascii="Times New Roman" w:hAnsi="Times New Roman" w:cs="Times New Roman"/>
          <w:b/>
          <w:bCs/>
          <w:sz w:val="24"/>
          <w:szCs w:val="24"/>
          <w:lang w:val="lv-LV"/>
        </w:rPr>
        <w:t>3</w:t>
      </w:r>
      <w:r w:rsidR="003C2E19" w:rsidRPr="00CC1EE0">
        <w:rPr>
          <w:rFonts w:ascii="Times New Roman" w:hAnsi="Times New Roman" w:cs="Times New Roman"/>
          <w:b/>
          <w:bCs/>
          <w:sz w:val="24"/>
          <w:szCs w:val="24"/>
          <w:lang w:val="lv-LV"/>
        </w:rPr>
        <w:t xml:space="preserve">.6. </w:t>
      </w:r>
      <w:r w:rsidR="00052BFE" w:rsidRPr="00CC1EE0">
        <w:rPr>
          <w:rFonts w:ascii="Times New Roman" w:hAnsi="Times New Roman" w:cs="Times New Roman"/>
          <w:b/>
          <w:bCs/>
          <w:sz w:val="24"/>
          <w:szCs w:val="24"/>
          <w:lang w:val="lv-LV"/>
        </w:rPr>
        <w:t>Lauksaimniecības</w:t>
      </w:r>
      <w:r w:rsidR="00893860" w:rsidRPr="00CC1EE0">
        <w:rPr>
          <w:rFonts w:ascii="Times New Roman" w:hAnsi="Times New Roman" w:cs="Times New Roman"/>
          <w:b/>
          <w:bCs/>
          <w:sz w:val="24"/>
          <w:szCs w:val="24"/>
          <w:lang w:val="lv-LV"/>
        </w:rPr>
        <w:t xml:space="preserve"> ekosistēmas</w:t>
      </w:r>
      <w:r w:rsidR="00E455F8" w:rsidRPr="00CC1EE0">
        <w:rPr>
          <w:rFonts w:ascii="Times New Roman" w:hAnsi="Times New Roman" w:cs="Times New Roman"/>
          <w:b/>
          <w:bCs/>
          <w:sz w:val="24"/>
          <w:szCs w:val="24"/>
          <w:lang w:val="lv-LV"/>
        </w:rPr>
        <w:t xml:space="preserve"> (Dabas regulas 11.pants)</w:t>
      </w:r>
    </w:p>
    <w:p w14:paraId="50DF4ADB" w14:textId="4B383832" w:rsidR="00916622" w:rsidRPr="00CC1EE0" w:rsidRDefault="003F0084" w:rsidP="00916622">
      <w:pPr>
        <w:spacing w:after="0" w:line="240" w:lineRule="auto"/>
        <w:ind w:left="-426" w:right="-574"/>
        <w:jc w:val="both"/>
        <w:rPr>
          <w:rFonts w:ascii="Times New Roman" w:hAnsi="Times New Roman" w:cs="Times New Roman"/>
          <w:sz w:val="24"/>
          <w:szCs w:val="24"/>
          <w:lang w:val="lv-LV"/>
        </w:rPr>
      </w:pPr>
      <w:r>
        <w:rPr>
          <w:rFonts w:ascii="Times New Roman" w:hAnsi="Times New Roman" w:cs="Times New Roman"/>
          <w:sz w:val="24"/>
          <w:szCs w:val="24"/>
          <w:lang w:val="lv-LV"/>
        </w:rPr>
        <w:t>Atbilstoši Dabas regulas prasībām l</w:t>
      </w:r>
      <w:r w:rsidR="007D3FF3" w:rsidRPr="00CC1EE0">
        <w:rPr>
          <w:rFonts w:ascii="Times New Roman" w:hAnsi="Times New Roman" w:cs="Times New Roman"/>
          <w:sz w:val="24"/>
          <w:szCs w:val="24"/>
          <w:lang w:val="lv-LV"/>
        </w:rPr>
        <w:t xml:space="preserve">auksaimniecības ekosistēmu atjaunošanas pasākumi </w:t>
      </w:r>
      <w:r>
        <w:rPr>
          <w:rFonts w:ascii="Times New Roman" w:hAnsi="Times New Roman" w:cs="Times New Roman"/>
          <w:sz w:val="24"/>
          <w:szCs w:val="24"/>
          <w:lang w:val="lv-LV"/>
        </w:rPr>
        <w:t>nosakāmi</w:t>
      </w:r>
      <w:r w:rsidR="007D3FF3" w:rsidRPr="00CC1EE0">
        <w:rPr>
          <w:rFonts w:ascii="Times New Roman" w:hAnsi="Times New Roman" w:cs="Times New Roman"/>
          <w:sz w:val="24"/>
          <w:szCs w:val="24"/>
          <w:lang w:val="lv-LV"/>
        </w:rPr>
        <w:t xml:space="preserve"> papildus tiem pasākumiem, kas vērsti uz ES dabas direktīvās </w:t>
      </w:r>
      <w:r w:rsidR="00E837A1" w:rsidRPr="00CC1EE0">
        <w:rPr>
          <w:rFonts w:ascii="Times New Roman" w:hAnsi="Times New Roman" w:cs="Times New Roman"/>
          <w:sz w:val="24"/>
          <w:szCs w:val="24"/>
          <w:lang w:val="lv-LV"/>
        </w:rPr>
        <w:t xml:space="preserve">iekļauto </w:t>
      </w:r>
      <w:r w:rsidR="00531B4A" w:rsidRPr="00CC1EE0">
        <w:rPr>
          <w:rFonts w:ascii="Times New Roman" w:hAnsi="Times New Roman" w:cs="Times New Roman"/>
          <w:sz w:val="24"/>
          <w:szCs w:val="24"/>
          <w:lang w:val="lv-LV"/>
        </w:rPr>
        <w:t xml:space="preserve">zālāju </w:t>
      </w:r>
      <w:r w:rsidR="007D63F3" w:rsidRPr="00CC1EE0">
        <w:rPr>
          <w:rFonts w:ascii="Times New Roman" w:hAnsi="Times New Roman" w:cs="Times New Roman"/>
          <w:sz w:val="24"/>
          <w:szCs w:val="24"/>
          <w:lang w:val="lv-LV"/>
        </w:rPr>
        <w:t xml:space="preserve">biotopu un </w:t>
      </w:r>
      <w:r w:rsidR="006D0836" w:rsidRPr="00CC1EE0">
        <w:rPr>
          <w:rFonts w:ascii="Times New Roman" w:hAnsi="Times New Roman" w:cs="Times New Roman"/>
          <w:sz w:val="24"/>
          <w:szCs w:val="24"/>
          <w:lang w:val="lv-LV"/>
        </w:rPr>
        <w:t>sugu saglabāšan</w:t>
      </w:r>
      <w:r w:rsidR="00AC4372">
        <w:rPr>
          <w:rFonts w:ascii="Times New Roman" w:hAnsi="Times New Roman" w:cs="Times New Roman"/>
          <w:sz w:val="24"/>
          <w:szCs w:val="24"/>
          <w:lang w:val="lv-LV"/>
        </w:rPr>
        <w:t>u</w:t>
      </w:r>
      <w:r w:rsidR="006D0836" w:rsidRPr="00CC1EE0">
        <w:rPr>
          <w:rFonts w:ascii="Times New Roman" w:hAnsi="Times New Roman" w:cs="Times New Roman"/>
          <w:sz w:val="24"/>
          <w:szCs w:val="24"/>
          <w:lang w:val="lv-LV"/>
        </w:rPr>
        <w:t xml:space="preserve">. </w:t>
      </w:r>
      <w:r w:rsidR="000C051C">
        <w:rPr>
          <w:rFonts w:ascii="Times New Roman" w:hAnsi="Times New Roman" w:cs="Times New Roman"/>
          <w:sz w:val="24"/>
          <w:szCs w:val="24"/>
          <w:lang w:val="lv-LV"/>
        </w:rPr>
        <w:t>Da</w:t>
      </w:r>
      <w:r w:rsidR="002B589D" w:rsidRPr="00CC1EE0">
        <w:rPr>
          <w:rFonts w:ascii="Times New Roman" w:hAnsi="Times New Roman" w:cs="Times New Roman"/>
          <w:sz w:val="24"/>
          <w:szCs w:val="24"/>
          <w:lang w:val="lv-LV"/>
        </w:rPr>
        <w:t>lībvalstīm lauksaimniecības ekosistēmu stāvokļa novērtēšanai jāizvēlas vismaz divi no trim galvenajiem rādītājiem: zālāju tauriņu indekss, organiskā oglekļa krājumi aramzemju minerālaugsnēs un lauksaimniecības zemju īpatsvars ar augstas daudzveidības ainavas elementiem. Izvēlētajiem rādītājiem ir jāpamato to atbilstība bioloģiskās daudzveidības uzlabošanas novērtēšanai, kā arī jāparedz konkrēti pasākumi to uzlabošanai</w:t>
      </w:r>
      <w:r w:rsidR="00067374" w:rsidRPr="00CC1EE0">
        <w:rPr>
          <w:rFonts w:ascii="Times New Roman" w:hAnsi="Times New Roman" w:cs="Times New Roman"/>
          <w:sz w:val="24"/>
          <w:szCs w:val="24"/>
          <w:lang w:val="lv-LV"/>
        </w:rPr>
        <w:t>.</w:t>
      </w:r>
      <w:r w:rsidR="00EF18FE" w:rsidRPr="00EF18FE">
        <w:rPr>
          <w:lang w:val="lv-LV"/>
        </w:rPr>
        <w:t xml:space="preserve"> </w:t>
      </w:r>
      <w:r w:rsidR="00FF09C5" w:rsidRPr="00CC1EE0">
        <w:rPr>
          <w:rFonts w:ascii="Times New Roman" w:hAnsi="Times New Roman" w:cs="Times New Roman"/>
          <w:sz w:val="24"/>
          <w:szCs w:val="24"/>
          <w:lang w:val="lv-LV"/>
        </w:rPr>
        <w:t xml:space="preserve">Lauksaimniecības ekosistēmu atjaunošanā Latvija paredz izmantot visus trīs </w:t>
      </w:r>
      <w:r w:rsidR="00FF09C5">
        <w:rPr>
          <w:rFonts w:ascii="Times New Roman" w:hAnsi="Times New Roman" w:cs="Times New Roman"/>
          <w:sz w:val="24"/>
          <w:szCs w:val="24"/>
          <w:lang w:val="lv-LV"/>
        </w:rPr>
        <w:t xml:space="preserve">Dabas </w:t>
      </w:r>
      <w:r w:rsidR="00FF09C5" w:rsidRPr="00CC1EE0">
        <w:rPr>
          <w:rFonts w:ascii="Times New Roman" w:hAnsi="Times New Roman" w:cs="Times New Roman"/>
          <w:sz w:val="24"/>
          <w:szCs w:val="24"/>
          <w:lang w:val="lv-LV"/>
        </w:rPr>
        <w:t>regulā noteiktos rādītājus un ir identificējusi pasākumus, kas paredzēti KLP SP 2023.</w:t>
      </w:r>
      <w:r w:rsidR="00FF09C5">
        <w:rPr>
          <w:rFonts w:ascii="Times New Roman" w:hAnsi="Times New Roman" w:cs="Times New Roman"/>
          <w:sz w:val="24"/>
          <w:szCs w:val="24"/>
          <w:lang w:val="lv-LV"/>
        </w:rPr>
        <w:t> – </w:t>
      </w:r>
      <w:r w:rsidR="00FF09C5" w:rsidRPr="00CC1EE0">
        <w:rPr>
          <w:rFonts w:ascii="Times New Roman" w:hAnsi="Times New Roman" w:cs="Times New Roman"/>
          <w:sz w:val="24"/>
          <w:szCs w:val="24"/>
          <w:lang w:val="lv-LV"/>
        </w:rPr>
        <w:t>2027.</w:t>
      </w:r>
      <w:r w:rsidR="00FF09C5">
        <w:rPr>
          <w:rFonts w:ascii="Times New Roman" w:hAnsi="Times New Roman" w:cs="Times New Roman"/>
          <w:sz w:val="24"/>
          <w:szCs w:val="24"/>
          <w:lang w:val="lv-LV"/>
        </w:rPr>
        <w:t> </w:t>
      </w:r>
      <w:r w:rsidR="00FF09C5" w:rsidRPr="00CC1EE0">
        <w:rPr>
          <w:rFonts w:ascii="Times New Roman" w:hAnsi="Times New Roman" w:cs="Times New Roman"/>
          <w:sz w:val="24"/>
          <w:szCs w:val="24"/>
          <w:lang w:val="lv-LV"/>
        </w:rPr>
        <w:t xml:space="preserve">gadam, kas dod pozitīvu ietekmi uz bioloģisko daudzveidību lauksaimniecības ekosistēmās. </w:t>
      </w:r>
      <w:r w:rsidR="00EF18FE" w:rsidRPr="00EF18FE">
        <w:rPr>
          <w:rFonts w:ascii="Times New Roman" w:hAnsi="Times New Roman" w:cs="Times New Roman"/>
          <w:sz w:val="24"/>
          <w:szCs w:val="24"/>
          <w:lang w:val="lv-LV"/>
        </w:rPr>
        <w:t>Papildus tam kā obligātais indikators tiek izmantots parasto lauku putnu indekss, kas raksturo lauksaimniecības ekosistēmu stāvokli un bioloģiskās daudzveidības pārmaiņas lauku ainavā.</w:t>
      </w:r>
      <w:r w:rsidR="00067374" w:rsidRPr="00CC1EE0">
        <w:rPr>
          <w:rFonts w:ascii="Times New Roman" w:hAnsi="Times New Roman" w:cs="Times New Roman"/>
          <w:sz w:val="24"/>
          <w:szCs w:val="24"/>
          <w:lang w:val="lv-LV"/>
        </w:rPr>
        <w:t xml:space="preserve"> </w:t>
      </w:r>
    </w:p>
    <w:p w14:paraId="5D77FEC2" w14:textId="47A36D79" w:rsidR="00BE28FB" w:rsidRPr="003B0C9E" w:rsidRDefault="003B7135" w:rsidP="00BE28FB">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KLP SP ietvaros līdz 2027. gadam indikatīvi aptveramā platība ir </w:t>
      </w:r>
      <w:r w:rsidR="003514D8" w:rsidRPr="003514D8">
        <w:rPr>
          <w:rFonts w:ascii="Times New Roman" w:hAnsi="Times New Roman" w:cs="Times New Roman"/>
          <w:sz w:val="24"/>
          <w:szCs w:val="24"/>
          <w:lang w:val="lv-LV"/>
        </w:rPr>
        <w:t>14 984 km²</w:t>
      </w:r>
      <w:r w:rsidRPr="00CC1EE0">
        <w:rPr>
          <w:rFonts w:ascii="Times New Roman" w:hAnsi="Times New Roman" w:cs="Times New Roman"/>
          <w:sz w:val="24"/>
          <w:szCs w:val="24"/>
          <w:lang w:val="lv-LV"/>
        </w:rPr>
        <w:t xml:space="preserve">, kas veido pamatu turpmāko pasākumu plānošanai. </w:t>
      </w:r>
      <w:r w:rsidR="00BE28FB" w:rsidRPr="00CC1EE0">
        <w:rPr>
          <w:rFonts w:ascii="Times New Roman" w:hAnsi="Times New Roman" w:cs="Times New Roman"/>
          <w:sz w:val="24"/>
          <w:szCs w:val="24"/>
          <w:lang w:val="lv-LV"/>
        </w:rPr>
        <w:t xml:space="preserve">Līdz 2030. gadam netiek plānoti organisko lauksaimniecības zemju atjaunošanas vai hidroloģiskā </w:t>
      </w:r>
      <w:r w:rsidR="00BE28FB" w:rsidRPr="003B0C9E">
        <w:rPr>
          <w:rFonts w:ascii="Times New Roman" w:hAnsi="Times New Roman" w:cs="Times New Roman"/>
          <w:sz w:val="24"/>
          <w:szCs w:val="24"/>
          <w:lang w:val="lv-LV"/>
        </w:rPr>
        <w:t>režīma maiņas pasākumi. Galvenais uzsvars plānā ir uz Taisnīgas pārkārtošanās fonda (</w:t>
      </w:r>
      <w:r w:rsidR="00393200" w:rsidRPr="003B0C9E">
        <w:rPr>
          <w:rFonts w:ascii="Times New Roman" w:hAnsi="Times New Roman" w:cs="Times New Roman"/>
          <w:sz w:val="24"/>
          <w:szCs w:val="24"/>
          <w:lang w:val="lv-LV"/>
        </w:rPr>
        <w:t>turpmāk</w:t>
      </w:r>
      <w:r w:rsidR="002C06C4" w:rsidRPr="003B0C9E">
        <w:rPr>
          <w:rFonts w:ascii="Times New Roman" w:hAnsi="Times New Roman" w:cs="Times New Roman"/>
          <w:sz w:val="24"/>
          <w:szCs w:val="24"/>
          <w:lang w:val="lv-LV"/>
        </w:rPr>
        <w:t> – </w:t>
      </w:r>
      <w:r w:rsidR="00BE28FB" w:rsidRPr="003B0C9E">
        <w:rPr>
          <w:rFonts w:ascii="Times New Roman" w:hAnsi="Times New Roman" w:cs="Times New Roman"/>
          <w:sz w:val="24"/>
          <w:szCs w:val="24"/>
          <w:lang w:val="lv-LV"/>
        </w:rPr>
        <w:t xml:space="preserve">TPF) pasākumu īstenošanu. Līdz 2030. gadam atjaunošanas pasākumi paredzēti </w:t>
      </w:r>
      <w:r w:rsidR="00E66C63" w:rsidRPr="003B0C9E">
        <w:rPr>
          <w:rFonts w:ascii="Times New Roman" w:hAnsi="Times New Roman" w:cs="Times New Roman"/>
          <w:sz w:val="24"/>
          <w:szCs w:val="24"/>
          <w:lang w:val="lv-LV"/>
        </w:rPr>
        <w:t xml:space="preserve">vēsturiskajās kūdras ieguves vietās </w:t>
      </w:r>
      <w:r w:rsidR="00DD1B43" w:rsidRPr="003B0C9E">
        <w:rPr>
          <w:rFonts w:ascii="Times New Roman" w:hAnsi="Times New Roman" w:cs="Times New Roman"/>
          <w:sz w:val="24"/>
          <w:szCs w:val="24"/>
          <w:lang w:val="lv-LV"/>
        </w:rPr>
        <w:t xml:space="preserve">aptverot 6791 ha platību </w:t>
      </w:r>
      <w:r w:rsidR="00BE28FB" w:rsidRPr="003B0C9E">
        <w:rPr>
          <w:rFonts w:ascii="Times New Roman" w:hAnsi="Times New Roman" w:cs="Times New Roman"/>
          <w:sz w:val="24"/>
          <w:szCs w:val="24"/>
          <w:lang w:val="lv-LV"/>
        </w:rPr>
        <w:t>galvenokārt ar TPF atbalstu.</w:t>
      </w:r>
    </w:p>
    <w:p w14:paraId="1D7AAA94" w14:textId="77777777" w:rsidR="00F97CF5" w:rsidRPr="003B0C9E" w:rsidRDefault="00F97CF5" w:rsidP="00F97CF5">
      <w:pPr>
        <w:spacing w:after="0" w:line="240" w:lineRule="auto"/>
        <w:ind w:left="-426" w:right="-574"/>
        <w:jc w:val="both"/>
        <w:rPr>
          <w:rFonts w:ascii="Times New Roman" w:hAnsi="Times New Roman" w:cs="Times New Roman"/>
          <w:b/>
          <w:bCs/>
          <w:sz w:val="24"/>
          <w:szCs w:val="24"/>
          <w:lang w:val="lv-LV"/>
        </w:rPr>
      </w:pPr>
    </w:p>
    <w:p w14:paraId="1BE6D850" w14:textId="5D8C966A" w:rsidR="00F97CF5" w:rsidRPr="003B0C9E" w:rsidRDefault="00C26580" w:rsidP="00F97CF5">
      <w:pPr>
        <w:spacing w:after="0" w:line="240" w:lineRule="auto"/>
        <w:ind w:left="-426" w:right="-574"/>
        <w:jc w:val="both"/>
        <w:rPr>
          <w:rFonts w:ascii="Times New Roman" w:hAnsi="Times New Roman" w:cs="Times New Roman"/>
          <w:b/>
          <w:bCs/>
          <w:sz w:val="24"/>
          <w:szCs w:val="24"/>
          <w:lang w:val="lv-LV"/>
        </w:rPr>
      </w:pPr>
      <w:r w:rsidRPr="003B0C9E">
        <w:rPr>
          <w:rFonts w:ascii="Times New Roman" w:hAnsi="Times New Roman" w:cs="Times New Roman"/>
          <w:b/>
          <w:bCs/>
          <w:sz w:val="24"/>
          <w:szCs w:val="24"/>
          <w:lang w:val="lv-LV"/>
        </w:rPr>
        <w:t>3</w:t>
      </w:r>
      <w:r w:rsidR="003C2E19" w:rsidRPr="003B0C9E">
        <w:rPr>
          <w:rFonts w:ascii="Times New Roman" w:hAnsi="Times New Roman" w:cs="Times New Roman"/>
          <w:b/>
          <w:bCs/>
          <w:sz w:val="24"/>
          <w:szCs w:val="24"/>
          <w:lang w:val="lv-LV"/>
        </w:rPr>
        <w:t>.</w:t>
      </w:r>
      <w:r w:rsidR="00AA18C0" w:rsidRPr="003B0C9E">
        <w:rPr>
          <w:rFonts w:ascii="Times New Roman" w:hAnsi="Times New Roman" w:cs="Times New Roman"/>
          <w:b/>
          <w:bCs/>
          <w:sz w:val="24"/>
          <w:szCs w:val="24"/>
          <w:lang w:val="lv-LV"/>
        </w:rPr>
        <w:t xml:space="preserve">7. </w:t>
      </w:r>
      <w:r w:rsidR="00893860" w:rsidRPr="003B0C9E">
        <w:rPr>
          <w:rFonts w:ascii="Times New Roman" w:hAnsi="Times New Roman" w:cs="Times New Roman"/>
          <w:b/>
          <w:bCs/>
          <w:sz w:val="24"/>
          <w:szCs w:val="24"/>
          <w:lang w:val="lv-LV"/>
        </w:rPr>
        <w:t xml:space="preserve">Meža </w:t>
      </w:r>
      <w:r w:rsidR="00052BFE" w:rsidRPr="003B0C9E">
        <w:rPr>
          <w:rFonts w:ascii="Times New Roman" w:hAnsi="Times New Roman" w:cs="Times New Roman"/>
          <w:b/>
          <w:bCs/>
          <w:sz w:val="24"/>
          <w:szCs w:val="24"/>
          <w:lang w:val="lv-LV"/>
        </w:rPr>
        <w:t>ekosistēmas</w:t>
      </w:r>
      <w:r w:rsidR="00F97CF5" w:rsidRPr="003B0C9E">
        <w:rPr>
          <w:rFonts w:ascii="Times New Roman" w:hAnsi="Times New Roman" w:cs="Times New Roman"/>
          <w:b/>
          <w:bCs/>
          <w:sz w:val="24"/>
          <w:szCs w:val="24"/>
          <w:lang w:val="lv-LV"/>
        </w:rPr>
        <w:t xml:space="preserve"> </w:t>
      </w:r>
      <w:r w:rsidR="00E455F8" w:rsidRPr="003B0C9E">
        <w:rPr>
          <w:rFonts w:ascii="Times New Roman" w:hAnsi="Times New Roman" w:cs="Times New Roman"/>
          <w:b/>
          <w:bCs/>
          <w:sz w:val="24"/>
          <w:szCs w:val="24"/>
          <w:lang w:val="lv-LV"/>
        </w:rPr>
        <w:t>(Dabas regulas 12.pants)</w:t>
      </w:r>
    </w:p>
    <w:p w14:paraId="00568C41" w14:textId="77777777" w:rsidR="00AB1756" w:rsidRPr="003B0C9E" w:rsidRDefault="00AE05FA" w:rsidP="00036C5F">
      <w:pPr>
        <w:spacing w:after="0" w:line="240" w:lineRule="auto"/>
        <w:ind w:left="-426" w:right="-574"/>
        <w:jc w:val="both"/>
        <w:rPr>
          <w:rFonts w:ascii="Times New Roman" w:hAnsi="Times New Roman" w:cs="Times New Roman"/>
          <w:sz w:val="24"/>
          <w:szCs w:val="24"/>
          <w:lang w:val="lv-LV"/>
        </w:rPr>
      </w:pPr>
      <w:r w:rsidRPr="003B0C9E">
        <w:rPr>
          <w:rFonts w:ascii="Times New Roman" w:hAnsi="Times New Roman" w:cs="Times New Roman"/>
          <w:sz w:val="24"/>
          <w:szCs w:val="24"/>
          <w:lang w:val="lv-LV"/>
        </w:rPr>
        <w:t xml:space="preserve">Meža ekosistēmu </w:t>
      </w:r>
      <w:r w:rsidR="00A6532D" w:rsidRPr="003B0C9E">
        <w:rPr>
          <w:rFonts w:ascii="Times New Roman" w:hAnsi="Times New Roman" w:cs="Times New Roman"/>
          <w:sz w:val="24"/>
          <w:szCs w:val="24"/>
          <w:lang w:val="lv-LV"/>
        </w:rPr>
        <w:t xml:space="preserve">atjaunošanas pasākumi saskaņā ar Dabas regulas prasībām </w:t>
      </w:r>
      <w:r w:rsidR="00C851D2" w:rsidRPr="003B0C9E">
        <w:rPr>
          <w:rFonts w:ascii="Times New Roman" w:hAnsi="Times New Roman" w:cs="Times New Roman"/>
          <w:sz w:val="24"/>
          <w:szCs w:val="24"/>
          <w:lang w:val="lv-LV"/>
        </w:rPr>
        <w:t xml:space="preserve">Plānā </w:t>
      </w:r>
      <w:r w:rsidR="00A6532D" w:rsidRPr="003B0C9E">
        <w:rPr>
          <w:rFonts w:ascii="Times New Roman" w:hAnsi="Times New Roman" w:cs="Times New Roman"/>
          <w:sz w:val="24"/>
          <w:szCs w:val="24"/>
          <w:lang w:val="lv-LV"/>
        </w:rPr>
        <w:t>nosakāmi</w:t>
      </w:r>
      <w:r w:rsidR="00353E2C" w:rsidRPr="003B0C9E">
        <w:rPr>
          <w:rFonts w:ascii="Times New Roman" w:hAnsi="Times New Roman" w:cs="Times New Roman"/>
          <w:sz w:val="24"/>
          <w:szCs w:val="24"/>
          <w:lang w:val="lv-LV"/>
        </w:rPr>
        <w:t xml:space="preserve"> papildus </w:t>
      </w:r>
      <w:r w:rsidR="009B2D34" w:rsidRPr="003B0C9E">
        <w:rPr>
          <w:rFonts w:ascii="Times New Roman" w:hAnsi="Times New Roman" w:cs="Times New Roman"/>
          <w:sz w:val="24"/>
          <w:szCs w:val="24"/>
          <w:lang w:val="lv-LV"/>
        </w:rPr>
        <w:t xml:space="preserve">ES </w:t>
      </w:r>
      <w:r w:rsidR="00353E2C" w:rsidRPr="003B0C9E">
        <w:rPr>
          <w:rFonts w:ascii="Times New Roman" w:hAnsi="Times New Roman" w:cs="Times New Roman"/>
          <w:sz w:val="24"/>
          <w:szCs w:val="24"/>
          <w:lang w:val="lv-LV"/>
        </w:rPr>
        <w:t>dabas direktīvās iekļauto biotopu</w:t>
      </w:r>
      <w:r w:rsidR="002E1E46" w:rsidRPr="003B0C9E">
        <w:rPr>
          <w:rFonts w:ascii="Times New Roman" w:hAnsi="Times New Roman" w:cs="Times New Roman"/>
          <w:sz w:val="24"/>
          <w:szCs w:val="24"/>
          <w:lang w:val="lv-LV"/>
        </w:rPr>
        <w:t xml:space="preserve"> </w:t>
      </w:r>
      <w:r w:rsidR="009B2D34" w:rsidRPr="003B0C9E">
        <w:rPr>
          <w:rFonts w:ascii="Times New Roman" w:hAnsi="Times New Roman" w:cs="Times New Roman"/>
          <w:sz w:val="24"/>
          <w:szCs w:val="24"/>
          <w:lang w:val="lv-LV"/>
        </w:rPr>
        <w:t>aizsardzībai paredzētajiem pasākumiem.</w:t>
      </w:r>
      <w:r w:rsidR="002E1E46" w:rsidRPr="003B0C9E">
        <w:rPr>
          <w:rFonts w:ascii="Times New Roman" w:hAnsi="Times New Roman" w:cs="Times New Roman"/>
          <w:sz w:val="24"/>
          <w:szCs w:val="24"/>
          <w:lang w:val="lv-LV"/>
        </w:rPr>
        <w:t xml:space="preserve"> </w:t>
      </w:r>
      <w:r w:rsidR="00480D06" w:rsidRPr="003B0C9E">
        <w:rPr>
          <w:rFonts w:ascii="Times New Roman" w:hAnsi="Times New Roman" w:cs="Times New Roman"/>
          <w:sz w:val="24"/>
          <w:szCs w:val="24"/>
          <w:lang w:val="lv-LV"/>
        </w:rPr>
        <w:t>Plānā noteikti</w:t>
      </w:r>
      <w:r w:rsidR="008C053F" w:rsidRPr="003B0C9E">
        <w:rPr>
          <w:rFonts w:ascii="Times New Roman" w:hAnsi="Times New Roman" w:cs="Times New Roman"/>
          <w:sz w:val="24"/>
          <w:szCs w:val="24"/>
          <w:lang w:val="lv-LV"/>
        </w:rPr>
        <w:t>e</w:t>
      </w:r>
      <w:r w:rsidR="00480D06" w:rsidRPr="003B0C9E">
        <w:rPr>
          <w:rFonts w:ascii="Times New Roman" w:hAnsi="Times New Roman" w:cs="Times New Roman"/>
          <w:sz w:val="24"/>
          <w:szCs w:val="24"/>
          <w:lang w:val="lv-LV"/>
        </w:rPr>
        <w:t xml:space="preserve"> pasākumi meža ekosistēmu biodaudzveidības saglabāšanai un uzlabošanai, balst</w:t>
      </w:r>
      <w:r w:rsidR="008C053F" w:rsidRPr="003B0C9E">
        <w:rPr>
          <w:rFonts w:ascii="Times New Roman" w:hAnsi="Times New Roman" w:cs="Times New Roman"/>
          <w:sz w:val="24"/>
          <w:szCs w:val="24"/>
          <w:lang w:val="lv-LV"/>
        </w:rPr>
        <w:t>īti</w:t>
      </w:r>
      <w:r w:rsidR="00480D06" w:rsidRPr="003B0C9E">
        <w:rPr>
          <w:rFonts w:ascii="Times New Roman" w:hAnsi="Times New Roman" w:cs="Times New Roman"/>
          <w:sz w:val="24"/>
          <w:szCs w:val="24"/>
          <w:lang w:val="lv-LV"/>
        </w:rPr>
        <w:t xml:space="preserve"> uz </w:t>
      </w:r>
      <w:r w:rsidR="00480D06" w:rsidRPr="003B0C9E">
        <w:rPr>
          <w:rFonts w:ascii="Times New Roman" w:hAnsi="Times New Roman" w:cs="Times New Roman"/>
          <w:i/>
          <w:iCs/>
          <w:sz w:val="24"/>
          <w:szCs w:val="24"/>
          <w:lang w:val="lv-LV"/>
        </w:rPr>
        <w:t>Forest Europe</w:t>
      </w:r>
      <w:r w:rsidR="00480D06" w:rsidRPr="003B0C9E">
        <w:rPr>
          <w:rFonts w:ascii="Times New Roman" w:hAnsi="Times New Roman" w:cs="Times New Roman"/>
          <w:sz w:val="24"/>
          <w:szCs w:val="24"/>
          <w:lang w:val="lv-LV"/>
        </w:rPr>
        <w:t xml:space="preserve"> meža ilgtspējīgas apsaimniekošanas indikatoru sistēmu un nacionālās meža inventarizācijas datiem. </w:t>
      </w:r>
    </w:p>
    <w:p w14:paraId="3DFED599" w14:textId="20A9DDE9" w:rsidR="00805427" w:rsidRPr="003B0C9E" w:rsidRDefault="00480D06" w:rsidP="00036C5F">
      <w:pPr>
        <w:spacing w:after="0" w:line="240" w:lineRule="auto"/>
        <w:ind w:left="-426" w:right="-574"/>
        <w:jc w:val="both"/>
        <w:rPr>
          <w:rFonts w:ascii="Times New Roman" w:hAnsi="Times New Roman" w:cs="Times New Roman"/>
          <w:sz w:val="24"/>
          <w:szCs w:val="24"/>
          <w:lang w:val="lv-LV"/>
        </w:rPr>
      </w:pPr>
      <w:r w:rsidRPr="003B0C9E">
        <w:rPr>
          <w:rFonts w:ascii="Times New Roman" w:hAnsi="Times New Roman" w:cs="Times New Roman"/>
          <w:sz w:val="24"/>
          <w:szCs w:val="24"/>
          <w:lang w:val="lv-LV"/>
        </w:rPr>
        <w:t>Latvija ir izraudzījusies sešus galvenos meža ekosistēmu indikatorus – stāvošo un gulošo atmirušo koksni, nevienmērīgas vecumstruktūras mežu īpatsvaru, meža savienotību, organiskā oglekļa uzkrājumu un koku sugu daudzveidību.</w:t>
      </w:r>
      <w:r w:rsidR="00805427" w:rsidRPr="003B0C9E">
        <w:rPr>
          <w:rFonts w:ascii="Times New Roman" w:hAnsi="Times New Roman" w:cs="Times New Roman"/>
          <w:sz w:val="24"/>
          <w:szCs w:val="24"/>
          <w:lang w:val="lv-LV"/>
        </w:rPr>
        <w:t xml:space="preserve"> </w:t>
      </w:r>
      <w:r w:rsidR="00F3006B" w:rsidRPr="003B0C9E">
        <w:rPr>
          <w:rFonts w:ascii="Times New Roman" w:hAnsi="Times New Roman" w:cs="Times New Roman"/>
          <w:sz w:val="24"/>
          <w:szCs w:val="24"/>
          <w:lang w:val="lv-LV"/>
        </w:rPr>
        <w:t>Papildus tam kā obligātais bioloģiskās daudzveidības indikators tiek izmantots meža putnu indekss, kas raksturo meža ekosistēmu stāvokli un tajās notiekošās pārmaiņas.</w:t>
      </w:r>
    </w:p>
    <w:p w14:paraId="5DEA7BE9" w14:textId="7D2202C0" w:rsidR="00EC5CFF" w:rsidRPr="00F44B5F" w:rsidRDefault="00480D06" w:rsidP="00EC5CFF">
      <w:pPr>
        <w:spacing w:after="0" w:line="240" w:lineRule="auto"/>
        <w:ind w:left="-426" w:right="-574"/>
        <w:jc w:val="both"/>
        <w:rPr>
          <w:rFonts w:ascii="Times New Roman" w:hAnsi="Times New Roman" w:cs="Times New Roman"/>
          <w:sz w:val="24"/>
          <w:szCs w:val="24"/>
          <w:lang w:val="lv-LV"/>
        </w:rPr>
      </w:pPr>
      <w:r w:rsidRPr="003B0C9E">
        <w:rPr>
          <w:rFonts w:ascii="Times New Roman" w:hAnsi="Times New Roman" w:cs="Times New Roman"/>
          <w:sz w:val="24"/>
          <w:szCs w:val="24"/>
          <w:lang w:val="lv-LV"/>
        </w:rPr>
        <w:t>Plānā paredzēts saglabāt atmirušās koksnes apjomu, turpinot esošo mežsaimniecības praksi</w:t>
      </w:r>
      <w:r w:rsidR="00356B10" w:rsidRPr="003B0C9E">
        <w:rPr>
          <w:rFonts w:ascii="Times New Roman" w:hAnsi="Times New Roman" w:cs="Times New Roman"/>
          <w:sz w:val="24"/>
          <w:szCs w:val="24"/>
          <w:lang w:val="lv-LV"/>
        </w:rPr>
        <w:t xml:space="preserve">. </w:t>
      </w:r>
      <w:r w:rsidRPr="003B0C9E">
        <w:rPr>
          <w:rFonts w:ascii="Times New Roman" w:hAnsi="Times New Roman" w:cs="Times New Roman"/>
          <w:sz w:val="24"/>
          <w:szCs w:val="24"/>
          <w:lang w:val="lv-LV"/>
        </w:rPr>
        <w:t xml:space="preserve">Nevienmērīgas vecumstruktūras mežu īpatsvara palielināšanai </w:t>
      </w:r>
      <w:r w:rsidR="00581627" w:rsidRPr="003B0C9E">
        <w:rPr>
          <w:rFonts w:ascii="Times New Roman" w:hAnsi="Times New Roman" w:cs="Times New Roman"/>
          <w:sz w:val="24"/>
          <w:szCs w:val="24"/>
          <w:lang w:val="lv-LV"/>
        </w:rPr>
        <w:t>P</w:t>
      </w:r>
      <w:r w:rsidRPr="003B0C9E">
        <w:rPr>
          <w:rFonts w:ascii="Times New Roman" w:hAnsi="Times New Roman" w:cs="Times New Roman"/>
          <w:sz w:val="24"/>
          <w:szCs w:val="24"/>
          <w:lang w:val="lv-LV"/>
        </w:rPr>
        <w:t xml:space="preserve">lānā paredzēta izlases ciršu </w:t>
      </w:r>
      <w:r w:rsidR="00CE1C48" w:rsidRPr="003B0C9E">
        <w:rPr>
          <w:rFonts w:ascii="Times New Roman" w:hAnsi="Times New Roman" w:cs="Times New Roman"/>
          <w:sz w:val="24"/>
          <w:szCs w:val="24"/>
          <w:lang w:val="lv-LV"/>
        </w:rPr>
        <w:t>pielietošana</w:t>
      </w:r>
      <w:r w:rsidRPr="003B0C9E">
        <w:rPr>
          <w:rFonts w:ascii="Times New Roman" w:hAnsi="Times New Roman" w:cs="Times New Roman"/>
          <w:sz w:val="24"/>
          <w:szCs w:val="24"/>
          <w:lang w:val="lv-LV"/>
        </w:rPr>
        <w:t xml:space="preserve"> saskaņā ar dabai tuvākas meža apsaimniekošanas principiem. </w:t>
      </w:r>
      <w:r w:rsidR="00EC5CFF" w:rsidRPr="003B0C9E">
        <w:rPr>
          <w:rFonts w:ascii="Times New Roman" w:hAnsi="Times New Roman" w:cs="Times New Roman"/>
          <w:sz w:val="24"/>
          <w:szCs w:val="24"/>
          <w:lang w:val="lv-LV"/>
        </w:rPr>
        <w:t>Pasākumi meža ekosistēmu indikatoru vērtību palielināšanai ir noteikti, ņemot vērā to vērtību un tradicionālo mežsaimniecības praksi, kas ietver noteiktu dabas aizsardzības prasību ievērošanu.</w:t>
      </w:r>
      <w:r w:rsidR="00EC5CFF" w:rsidRPr="003B0C9E">
        <w:rPr>
          <w:rFonts w:ascii="Times New Roman" w:hAnsi="Times New Roman" w:cs="Times New Roman"/>
          <w:sz w:val="24"/>
          <w:szCs w:val="24"/>
          <w:lang w:val="lv-LV"/>
        </w:rPr>
        <w:br/>
        <w:t xml:space="preserve">Plānā iekļautie pasākumi meža īpašniekiem ir brīvprātīgi. Tie tiks veicināti ar atbalsta pasākumiem. </w:t>
      </w:r>
      <w:r w:rsidR="00EC5CFF" w:rsidRPr="00DF5466">
        <w:rPr>
          <w:rFonts w:ascii="Times New Roman" w:hAnsi="Times New Roman" w:cs="Times New Roman"/>
          <w:sz w:val="24"/>
          <w:szCs w:val="24"/>
          <w:lang w:val="lv-LV"/>
        </w:rPr>
        <w:t>Plāns neparedz, ka pasākumi varētu tikt īstenoti piespiedu kārtā, veicot izmaiņas normatīvajos aktos.</w:t>
      </w:r>
      <w:r w:rsidR="00DF5801" w:rsidRPr="00DF5466">
        <w:rPr>
          <w:rFonts w:ascii="Times New Roman" w:hAnsi="Times New Roman" w:cs="Times New Roman"/>
          <w:sz w:val="24"/>
          <w:szCs w:val="24"/>
          <w:lang w:val="lv-LV"/>
        </w:rPr>
        <w:t xml:space="preserve"> V</w:t>
      </w:r>
      <w:r w:rsidR="003F029B" w:rsidRPr="00DF5466">
        <w:rPr>
          <w:rFonts w:ascii="Times New Roman" w:hAnsi="Times New Roman" w:cs="Times New Roman"/>
          <w:sz w:val="24"/>
          <w:szCs w:val="24"/>
          <w:lang w:val="lv-LV"/>
        </w:rPr>
        <w:t>i</w:t>
      </w:r>
      <w:r w:rsidR="00DF5801" w:rsidRPr="00DF5466">
        <w:rPr>
          <w:rFonts w:ascii="Times New Roman" w:hAnsi="Times New Roman" w:cs="Times New Roman"/>
          <w:sz w:val="24"/>
          <w:szCs w:val="24"/>
          <w:lang w:val="lv-LV"/>
        </w:rPr>
        <w:t>enlaikus Plāna īstenošanas un pilnveides gaitā tiks izvērtēta nepieciešamība pēc papildu pasākumiem, ņemot vērā monitoringa rezultātus un pieejamo finansējumu.</w:t>
      </w:r>
    </w:p>
    <w:p w14:paraId="137910B3" w14:textId="07A07DC1" w:rsidR="00480D06" w:rsidRPr="00036C5F" w:rsidRDefault="00480D06" w:rsidP="00036C5F">
      <w:pPr>
        <w:spacing w:after="0" w:line="240" w:lineRule="auto"/>
        <w:ind w:left="-426" w:right="-574"/>
        <w:jc w:val="both"/>
        <w:rPr>
          <w:rFonts w:ascii="Times New Roman" w:hAnsi="Times New Roman" w:cs="Times New Roman"/>
          <w:sz w:val="24"/>
          <w:szCs w:val="24"/>
          <w:lang w:val="lv-LV"/>
        </w:rPr>
      </w:pPr>
    </w:p>
    <w:p w14:paraId="72965503" w14:textId="79E5E218" w:rsidR="00480D06" w:rsidRPr="00036C5F" w:rsidRDefault="00480D06" w:rsidP="00036C5F">
      <w:pPr>
        <w:spacing w:after="0" w:line="240" w:lineRule="auto"/>
        <w:ind w:left="-426" w:right="-574"/>
        <w:jc w:val="both"/>
        <w:rPr>
          <w:rFonts w:ascii="Times New Roman" w:hAnsi="Times New Roman" w:cs="Times New Roman"/>
          <w:sz w:val="24"/>
          <w:szCs w:val="24"/>
          <w:lang w:val="lv-LV"/>
        </w:rPr>
      </w:pPr>
      <w:r w:rsidRPr="00036C5F">
        <w:rPr>
          <w:rFonts w:ascii="Times New Roman" w:hAnsi="Times New Roman" w:cs="Times New Roman"/>
          <w:sz w:val="24"/>
          <w:szCs w:val="24"/>
          <w:lang w:val="lv-LV"/>
        </w:rPr>
        <w:t xml:space="preserve">Meža savienotības uzlabošanai plānots veicināt meža ieaudzēšanu mazvērtīgās lauksaimniecības zemēs. KLP </w:t>
      </w:r>
      <w:r w:rsidR="00D678F4">
        <w:rPr>
          <w:rFonts w:ascii="Times New Roman" w:hAnsi="Times New Roman" w:cs="Times New Roman"/>
          <w:sz w:val="24"/>
          <w:szCs w:val="24"/>
          <w:lang w:val="lv-LV"/>
        </w:rPr>
        <w:t>SP</w:t>
      </w:r>
      <w:r w:rsidRPr="00036C5F">
        <w:rPr>
          <w:rFonts w:ascii="Times New Roman" w:hAnsi="Times New Roman" w:cs="Times New Roman"/>
          <w:sz w:val="24"/>
          <w:szCs w:val="24"/>
          <w:lang w:val="lv-LV"/>
        </w:rPr>
        <w:t xml:space="preserve"> ietvaros līdz 2027. gadam paredzēta meža ieaudzēšana 61</w:t>
      </w:r>
      <w:r w:rsidR="00051FFB">
        <w:rPr>
          <w:rFonts w:ascii="Times New Roman" w:hAnsi="Times New Roman" w:cs="Times New Roman"/>
          <w:sz w:val="24"/>
          <w:szCs w:val="24"/>
          <w:lang w:val="lv-LV"/>
        </w:rPr>
        <w:t>,</w:t>
      </w:r>
      <w:r w:rsidRPr="00036C5F">
        <w:rPr>
          <w:rFonts w:ascii="Times New Roman" w:hAnsi="Times New Roman" w:cs="Times New Roman"/>
          <w:sz w:val="24"/>
          <w:szCs w:val="24"/>
          <w:lang w:val="lv-LV"/>
        </w:rPr>
        <w:t xml:space="preserve">5 </w:t>
      </w:r>
      <w:r w:rsidR="00A1378B">
        <w:rPr>
          <w:rFonts w:ascii="Times New Roman" w:hAnsi="Times New Roman" w:cs="Times New Roman"/>
          <w:sz w:val="24"/>
          <w:szCs w:val="24"/>
          <w:lang w:val="lv-LV"/>
        </w:rPr>
        <w:t>km</w:t>
      </w:r>
      <w:r w:rsidR="00A1378B" w:rsidRPr="00A1378B">
        <w:rPr>
          <w:rFonts w:ascii="Times New Roman" w:hAnsi="Times New Roman" w:cs="Times New Roman"/>
          <w:sz w:val="24"/>
          <w:szCs w:val="24"/>
          <w:vertAlign w:val="superscript"/>
          <w:lang w:val="lv-LV"/>
        </w:rPr>
        <w:t>2</w:t>
      </w:r>
      <w:r w:rsidRPr="00036C5F">
        <w:rPr>
          <w:rFonts w:ascii="Times New Roman" w:hAnsi="Times New Roman" w:cs="Times New Roman"/>
          <w:sz w:val="24"/>
          <w:szCs w:val="24"/>
          <w:lang w:val="lv-LV"/>
        </w:rPr>
        <w:t xml:space="preserve"> platībā, savukārt </w:t>
      </w:r>
      <w:r w:rsidR="008503D7" w:rsidRPr="008503D7">
        <w:rPr>
          <w:rFonts w:ascii="Times New Roman" w:hAnsi="Times New Roman" w:cs="Times New Roman"/>
          <w:sz w:val="24"/>
          <w:szCs w:val="24"/>
          <w:lang w:val="lv-LV"/>
        </w:rPr>
        <w:lastRenderedPageBreak/>
        <w:t>Nacionāl</w:t>
      </w:r>
      <w:r w:rsidR="00740736">
        <w:rPr>
          <w:rFonts w:ascii="Times New Roman" w:hAnsi="Times New Roman" w:cs="Times New Roman"/>
          <w:sz w:val="24"/>
          <w:szCs w:val="24"/>
          <w:lang w:val="lv-LV"/>
        </w:rPr>
        <w:t>ā</w:t>
      </w:r>
      <w:r w:rsidR="008503D7" w:rsidRPr="008503D7">
        <w:rPr>
          <w:rFonts w:ascii="Times New Roman" w:hAnsi="Times New Roman" w:cs="Times New Roman"/>
          <w:sz w:val="24"/>
          <w:szCs w:val="24"/>
          <w:lang w:val="lv-LV"/>
        </w:rPr>
        <w:t xml:space="preserve"> enerģētikas un klimata plān</w:t>
      </w:r>
      <w:r w:rsidR="00740736">
        <w:rPr>
          <w:rFonts w:ascii="Times New Roman" w:hAnsi="Times New Roman" w:cs="Times New Roman"/>
          <w:sz w:val="24"/>
          <w:szCs w:val="24"/>
          <w:lang w:val="lv-LV"/>
        </w:rPr>
        <w:t>a</w:t>
      </w:r>
      <w:r w:rsidR="008503D7" w:rsidRPr="008503D7">
        <w:rPr>
          <w:rFonts w:ascii="Times New Roman" w:hAnsi="Times New Roman" w:cs="Times New Roman"/>
          <w:sz w:val="24"/>
          <w:szCs w:val="24"/>
          <w:lang w:val="lv-LV"/>
        </w:rPr>
        <w:t xml:space="preserve"> 2021.</w:t>
      </w:r>
      <w:r w:rsidR="00164738">
        <w:rPr>
          <w:rFonts w:ascii="Times New Roman" w:hAnsi="Times New Roman" w:cs="Times New Roman"/>
          <w:sz w:val="24"/>
          <w:szCs w:val="24"/>
          <w:lang w:val="lv-LV"/>
        </w:rPr>
        <w:t> </w:t>
      </w:r>
      <w:r w:rsidR="008503D7" w:rsidRPr="008503D7">
        <w:rPr>
          <w:rFonts w:ascii="Times New Roman" w:hAnsi="Times New Roman" w:cs="Times New Roman"/>
          <w:sz w:val="24"/>
          <w:szCs w:val="24"/>
          <w:lang w:val="lv-LV"/>
        </w:rPr>
        <w:t>–</w:t>
      </w:r>
      <w:r w:rsidR="00164738">
        <w:rPr>
          <w:rFonts w:ascii="Times New Roman" w:hAnsi="Times New Roman" w:cs="Times New Roman"/>
          <w:sz w:val="24"/>
          <w:szCs w:val="24"/>
          <w:lang w:val="lv-LV"/>
        </w:rPr>
        <w:t> </w:t>
      </w:r>
      <w:r w:rsidR="008503D7" w:rsidRPr="008503D7">
        <w:rPr>
          <w:rFonts w:ascii="Times New Roman" w:hAnsi="Times New Roman" w:cs="Times New Roman"/>
          <w:sz w:val="24"/>
          <w:szCs w:val="24"/>
          <w:lang w:val="lv-LV"/>
        </w:rPr>
        <w:t>2030. gadam</w:t>
      </w:r>
      <w:r w:rsidR="006B7CC9">
        <w:rPr>
          <w:rStyle w:val="FootnoteReference"/>
          <w:rFonts w:ascii="Times New Roman" w:hAnsi="Times New Roman" w:cs="Times New Roman"/>
          <w:sz w:val="24"/>
          <w:szCs w:val="24"/>
          <w:lang w:val="lv-LV"/>
        </w:rPr>
        <w:footnoteReference w:id="14"/>
      </w:r>
      <w:r w:rsidR="006B7CC9">
        <w:rPr>
          <w:rFonts w:ascii="Times New Roman" w:hAnsi="Times New Roman" w:cs="Times New Roman"/>
          <w:sz w:val="24"/>
          <w:szCs w:val="24"/>
          <w:lang w:val="lv-LV"/>
        </w:rPr>
        <w:t xml:space="preserve"> (turpmāk – NEKP)</w:t>
      </w:r>
      <w:r w:rsidRPr="00036C5F">
        <w:rPr>
          <w:rFonts w:ascii="Times New Roman" w:hAnsi="Times New Roman" w:cs="Times New Roman"/>
          <w:sz w:val="24"/>
          <w:szCs w:val="24"/>
          <w:lang w:val="lv-LV"/>
        </w:rPr>
        <w:t xml:space="preserve"> ietvaros – līdz 35</w:t>
      </w:r>
      <w:r w:rsidR="00766C36">
        <w:rPr>
          <w:rFonts w:ascii="Times New Roman" w:hAnsi="Times New Roman" w:cs="Times New Roman"/>
          <w:sz w:val="24"/>
          <w:szCs w:val="24"/>
          <w:lang w:val="lv-LV"/>
        </w:rPr>
        <w:t>0</w:t>
      </w:r>
      <w:r w:rsidR="0066208C">
        <w:rPr>
          <w:rFonts w:ascii="Times New Roman" w:hAnsi="Times New Roman" w:cs="Times New Roman"/>
          <w:sz w:val="24"/>
          <w:szCs w:val="24"/>
          <w:lang w:val="lv-LV"/>
        </w:rPr>
        <w:t> </w:t>
      </w:r>
      <w:r w:rsidR="00A1378B">
        <w:rPr>
          <w:rFonts w:ascii="Times New Roman" w:hAnsi="Times New Roman" w:cs="Times New Roman"/>
          <w:sz w:val="24"/>
          <w:szCs w:val="24"/>
          <w:lang w:val="lv-LV"/>
        </w:rPr>
        <w:t>km</w:t>
      </w:r>
      <w:r w:rsidR="00A1378B" w:rsidRPr="00A1378B">
        <w:rPr>
          <w:rFonts w:ascii="Times New Roman" w:hAnsi="Times New Roman" w:cs="Times New Roman"/>
          <w:sz w:val="24"/>
          <w:szCs w:val="24"/>
          <w:vertAlign w:val="superscript"/>
          <w:lang w:val="lv-LV"/>
        </w:rPr>
        <w:t>2</w:t>
      </w:r>
      <w:r w:rsidRPr="00036C5F">
        <w:rPr>
          <w:rFonts w:ascii="Times New Roman" w:hAnsi="Times New Roman" w:cs="Times New Roman"/>
          <w:sz w:val="24"/>
          <w:szCs w:val="24"/>
          <w:lang w:val="lv-LV"/>
        </w:rPr>
        <w:t xml:space="preserve">  apmežošana ar privātā finansējuma un oglekļa sertifikācijas mehānismu palīdzību.</w:t>
      </w:r>
    </w:p>
    <w:p w14:paraId="0F3005CE" w14:textId="3009CA7B" w:rsidR="000F1EFE" w:rsidRPr="00CC1EE0" w:rsidRDefault="00480D06" w:rsidP="0046737A">
      <w:pPr>
        <w:spacing w:after="0" w:line="240" w:lineRule="auto"/>
        <w:ind w:left="-426" w:right="-574"/>
        <w:jc w:val="both"/>
        <w:rPr>
          <w:rFonts w:ascii="Times New Roman" w:hAnsi="Times New Roman" w:cs="Times New Roman"/>
          <w:b/>
          <w:bCs/>
          <w:sz w:val="24"/>
          <w:szCs w:val="24"/>
          <w:lang w:val="lv-LV"/>
        </w:rPr>
      </w:pPr>
      <w:r w:rsidRPr="00036C5F">
        <w:rPr>
          <w:rFonts w:ascii="Times New Roman" w:hAnsi="Times New Roman" w:cs="Times New Roman"/>
          <w:sz w:val="24"/>
          <w:szCs w:val="24"/>
          <w:lang w:val="lv-LV"/>
        </w:rPr>
        <w:t xml:space="preserve">Organiskā oglekļa uzkrājuma palielināšanu plānots nodrošināt ar </w:t>
      </w:r>
      <w:r w:rsidR="00036C5F" w:rsidRPr="00036C5F">
        <w:rPr>
          <w:rFonts w:ascii="Times New Roman" w:hAnsi="Times New Roman" w:cs="Times New Roman"/>
          <w:sz w:val="24"/>
          <w:szCs w:val="24"/>
          <w:lang w:val="lv-LV"/>
        </w:rPr>
        <w:t xml:space="preserve">NEKP </w:t>
      </w:r>
      <w:r w:rsidRPr="00036C5F">
        <w:rPr>
          <w:rFonts w:ascii="Times New Roman" w:hAnsi="Times New Roman" w:cs="Times New Roman"/>
          <w:sz w:val="24"/>
          <w:szCs w:val="24"/>
          <w:lang w:val="lv-LV"/>
        </w:rPr>
        <w:t xml:space="preserve">pasākumiem meža produktivitātes paaugstināšanai, </w:t>
      </w:r>
      <w:r w:rsidR="0042791A">
        <w:rPr>
          <w:rFonts w:ascii="Times New Roman" w:hAnsi="Times New Roman" w:cs="Times New Roman"/>
          <w:sz w:val="24"/>
          <w:szCs w:val="24"/>
          <w:lang w:val="lv-LV"/>
        </w:rPr>
        <w:t>s</w:t>
      </w:r>
      <w:r w:rsidRPr="00036C5F">
        <w:rPr>
          <w:rFonts w:ascii="Times New Roman" w:hAnsi="Times New Roman" w:cs="Times New Roman"/>
          <w:sz w:val="24"/>
          <w:szCs w:val="24"/>
          <w:lang w:val="lv-LV"/>
        </w:rPr>
        <w:t>avukārt koku sugu daudzveidības veicināšanai paredzēta mežu atjaunošana ar vairākām koku sugām un neproduktīvu egļu tīraudžu nomaiņa.</w:t>
      </w:r>
      <w:r w:rsidR="00FE0F88" w:rsidRPr="00FE0F88">
        <w:rPr>
          <w:rFonts w:ascii="Times New Roman" w:hAnsi="Times New Roman" w:cs="Times New Roman"/>
          <w:sz w:val="24"/>
          <w:szCs w:val="24"/>
          <w:lang w:val="lv-LV"/>
        </w:rPr>
        <w:t xml:space="preserve"> </w:t>
      </w:r>
      <w:r w:rsidR="006F005E" w:rsidRPr="006F005E">
        <w:rPr>
          <w:rFonts w:ascii="Times New Roman" w:hAnsi="Times New Roman" w:cs="Times New Roman"/>
          <w:sz w:val="24"/>
          <w:szCs w:val="24"/>
          <w:lang w:val="lv-LV"/>
        </w:rPr>
        <w:t xml:space="preserve">Meža putnu indeksa uzlabošanai </w:t>
      </w:r>
      <w:r w:rsidR="009815DE">
        <w:rPr>
          <w:rFonts w:ascii="Times New Roman" w:hAnsi="Times New Roman" w:cs="Times New Roman"/>
          <w:sz w:val="24"/>
          <w:szCs w:val="24"/>
          <w:lang w:val="lv-LV"/>
        </w:rPr>
        <w:t>P</w:t>
      </w:r>
      <w:r w:rsidR="006F005E" w:rsidRPr="006F005E">
        <w:rPr>
          <w:rFonts w:ascii="Times New Roman" w:hAnsi="Times New Roman" w:cs="Times New Roman"/>
          <w:sz w:val="24"/>
          <w:szCs w:val="24"/>
          <w:lang w:val="lv-LV"/>
        </w:rPr>
        <w:t>lānā paredzēta meža vides dažādošana, platību ar ierobežotu mežsaimniecisko darbību palielināšana, tostarp 520</w:t>
      </w:r>
      <w:r w:rsidR="0066208C">
        <w:rPr>
          <w:rFonts w:ascii="Times New Roman" w:hAnsi="Times New Roman" w:cs="Times New Roman"/>
          <w:sz w:val="24"/>
          <w:szCs w:val="24"/>
          <w:lang w:val="lv-LV"/>
        </w:rPr>
        <w:t xml:space="preserve"> km</w:t>
      </w:r>
      <w:r w:rsidR="0066208C" w:rsidRPr="0066208C">
        <w:rPr>
          <w:rFonts w:ascii="Times New Roman" w:hAnsi="Times New Roman" w:cs="Times New Roman"/>
          <w:sz w:val="24"/>
          <w:szCs w:val="24"/>
          <w:vertAlign w:val="superscript"/>
          <w:lang w:val="lv-LV"/>
        </w:rPr>
        <w:t>2</w:t>
      </w:r>
      <w:r w:rsidR="006F005E" w:rsidRPr="006F005E">
        <w:rPr>
          <w:rFonts w:ascii="Times New Roman" w:hAnsi="Times New Roman" w:cs="Times New Roman"/>
          <w:sz w:val="24"/>
          <w:szCs w:val="24"/>
          <w:lang w:val="lv-LV"/>
        </w:rPr>
        <w:t xml:space="preserve"> dabas liegumu izveide valsts mežos, </w:t>
      </w:r>
      <w:r w:rsidR="00FE0F88" w:rsidRPr="00E66D28">
        <w:rPr>
          <w:rFonts w:ascii="Times New Roman" w:hAnsi="Times New Roman" w:cs="Times New Roman"/>
          <w:sz w:val="24"/>
          <w:szCs w:val="24"/>
          <w:lang w:val="lv-LV"/>
        </w:rPr>
        <w:t>uzskaišu paplašināšan</w:t>
      </w:r>
      <w:r w:rsidR="007C573D">
        <w:rPr>
          <w:rFonts w:ascii="Times New Roman" w:hAnsi="Times New Roman" w:cs="Times New Roman"/>
          <w:sz w:val="24"/>
          <w:szCs w:val="24"/>
          <w:lang w:val="lv-LV"/>
        </w:rPr>
        <w:t>u</w:t>
      </w:r>
      <w:r w:rsidR="00FE0F88" w:rsidRPr="00E66D28">
        <w:rPr>
          <w:rFonts w:ascii="Times New Roman" w:hAnsi="Times New Roman" w:cs="Times New Roman"/>
          <w:sz w:val="24"/>
          <w:szCs w:val="24"/>
          <w:lang w:val="lv-LV"/>
        </w:rPr>
        <w:t xml:space="preserve"> un pasīvo uzskaites metožu attīstīb</w:t>
      </w:r>
      <w:r w:rsidR="007C573D">
        <w:rPr>
          <w:rFonts w:ascii="Times New Roman" w:hAnsi="Times New Roman" w:cs="Times New Roman"/>
          <w:sz w:val="24"/>
          <w:szCs w:val="24"/>
          <w:lang w:val="lv-LV"/>
        </w:rPr>
        <w:t>u</w:t>
      </w:r>
      <w:r w:rsidR="0028052D">
        <w:rPr>
          <w:rFonts w:ascii="Times New Roman" w:hAnsi="Times New Roman" w:cs="Times New Roman"/>
          <w:sz w:val="24"/>
          <w:szCs w:val="24"/>
          <w:lang w:val="lv-LV"/>
        </w:rPr>
        <w:t>.</w:t>
      </w:r>
    </w:p>
    <w:p w14:paraId="31F85A63" w14:textId="77777777" w:rsidR="004B6BEC" w:rsidRDefault="004B6BEC" w:rsidP="00A62BCC">
      <w:pPr>
        <w:spacing w:after="0" w:line="240" w:lineRule="auto"/>
        <w:ind w:left="-426" w:right="-574"/>
        <w:rPr>
          <w:rFonts w:ascii="Times New Roman" w:hAnsi="Times New Roman" w:cs="Times New Roman"/>
          <w:b/>
          <w:bCs/>
          <w:sz w:val="24"/>
          <w:szCs w:val="24"/>
          <w:lang w:val="lv-LV"/>
        </w:rPr>
      </w:pPr>
    </w:p>
    <w:p w14:paraId="47C73AF4" w14:textId="6F79E2A2" w:rsidR="002B7E30" w:rsidRPr="00CC1EE0" w:rsidRDefault="00C26580" w:rsidP="00A62BCC">
      <w:pPr>
        <w:spacing w:after="0" w:line="240" w:lineRule="auto"/>
        <w:ind w:left="-426" w:right="-574"/>
        <w:rPr>
          <w:rFonts w:ascii="Times New Roman" w:hAnsi="Times New Roman" w:cs="Times New Roman"/>
          <w:b/>
          <w:bCs/>
          <w:sz w:val="24"/>
          <w:szCs w:val="24"/>
          <w:lang w:val="lv-LV"/>
        </w:rPr>
      </w:pPr>
      <w:r>
        <w:rPr>
          <w:rFonts w:ascii="Times New Roman" w:hAnsi="Times New Roman" w:cs="Times New Roman"/>
          <w:b/>
          <w:bCs/>
          <w:sz w:val="24"/>
          <w:szCs w:val="24"/>
          <w:lang w:val="lv-LV"/>
        </w:rPr>
        <w:t>3</w:t>
      </w:r>
      <w:r w:rsidR="008C3D07" w:rsidRPr="00CC1EE0">
        <w:rPr>
          <w:rFonts w:ascii="Times New Roman" w:hAnsi="Times New Roman" w:cs="Times New Roman"/>
          <w:b/>
          <w:bCs/>
          <w:sz w:val="24"/>
          <w:szCs w:val="24"/>
          <w:lang w:val="lv-LV"/>
        </w:rPr>
        <w:t>.</w:t>
      </w:r>
      <w:r w:rsidR="00AA18C0" w:rsidRPr="00CC1EE0">
        <w:rPr>
          <w:rFonts w:ascii="Times New Roman" w:hAnsi="Times New Roman" w:cs="Times New Roman"/>
          <w:b/>
          <w:bCs/>
          <w:sz w:val="24"/>
          <w:szCs w:val="24"/>
          <w:lang w:val="lv-LV"/>
        </w:rPr>
        <w:t xml:space="preserve">8. </w:t>
      </w:r>
      <w:r w:rsidR="00112EBB" w:rsidRPr="00112EBB">
        <w:rPr>
          <w:rFonts w:ascii="Times New Roman" w:hAnsi="Times New Roman" w:cs="Times New Roman"/>
          <w:b/>
          <w:bCs/>
          <w:sz w:val="24"/>
          <w:szCs w:val="24"/>
          <w:lang w:val="lv-LV"/>
        </w:rPr>
        <w:t>Iniciatīvas “Trīs miljardi koku līdz 2030. gadam” īstenošana</w:t>
      </w:r>
      <w:r w:rsidR="00112EBB" w:rsidRPr="00112EBB" w:rsidDel="00112EBB">
        <w:rPr>
          <w:rFonts w:ascii="Times New Roman" w:hAnsi="Times New Roman" w:cs="Times New Roman"/>
          <w:b/>
          <w:bCs/>
          <w:sz w:val="24"/>
          <w:szCs w:val="24"/>
          <w:lang w:val="lv-LV"/>
        </w:rPr>
        <w:t xml:space="preserve"> </w:t>
      </w:r>
      <w:r w:rsidR="00E455F8" w:rsidRPr="00CC1EE0">
        <w:rPr>
          <w:rFonts w:ascii="Times New Roman" w:hAnsi="Times New Roman" w:cs="Times New Roman"/>
          <w:b/>
          <w:bCs/>
          <w:sz w:val="24"/>
          <w:szCs w:val="24"/>
          <w:lang w:val="lv-LV"/>
        </w:rPr>
        <w:t>(Dabas regulas 13.pants)</w:t>
      </w:r>
    </w:p>
    <w:p w14:paraId="4D890424" w14:textId="41E01686" w:rsidR="00F94204" w:rsidRPr="00CC1EE0" w:rsidRDefault="00F94204" w:rsidP="00F94204">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Latvijā iniciatīvas “Trīs miljardi koku līdz 2030. gadam” ietvaros paredzēts īstenot koordinētas koku stādīšanas aktivitātes, iesaistot zemes īpašniekus, mežsaimniecības nozari, pašvaldības un sabiedrību. Plāns paredz turpināt un paplašināt koku stādīšanu dažādos līmeņos, nodrošinot ieguldījumu ilgtspējīgā zaļo zonu attīstībā, kā arī klimata un biodaudzveidības mērķu sasniegšanā.</w:t>
      </w:r>
      <w:r w:rsidR="00BC4AFF" w:rsidRPr="00CC1EE0">
        <w:rPr>
          <w:rFonts w:ascii="Times New Roman" w:hAnsi="Times New Roman" w:cs="Times New Roman"/>
          <w:sz w:val="24"/>
          <w:szCs w:val="24"/>
          <w:lang w:val="lv-LV"/>
        </w:rPr>
        <w:t xml:space="preserve"> </w:t>
      </w:r>
      <w:r w:rsidRPr="00CC1EE0">
        <w:rPr>
          <w:rFonts w:ascii="Times New Roman" w:hAnsi="Times New Roman" w:cs="Times New Roman"/>
          <w:sz w:val="24"/>
          <w:szCs w:val="24"/>
          <w:lang w:val="lv-LV"/>
        </w:rPr>
        <w:t>Plānā paredzēta urbānās zaļās infrastruktūras attīstība, palielinot koku stādīšanu pilsētās un uzlabojot koku vainagu segumu. Vienlaikus tiks veicināta aleju stādīšana un atjaunošana, īpaši gar transporta infrastruktūru, lai uzlabotu ainavas savienojamību, veidotu zaļos koridorus un stiprinātu biotopu kvalitāti.</w:t>
      </w:r>
    </w:p>
    <w:p w14:paraId="1CA68C09" w14:textId="276B9EA0" w:rsidR="00F94204" w:rsidRPr="00CC1EE0" w:rsidRDefault="00F94204" w:rsidP="00F94204">
      <w:pPr>
        <w:spacing w:after="0" w:line="240" w:lineRule="auto"/>
        <w:ind w:left="-426" w:right="-574"/>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Tāpat paredzēts paplašināt koku stādīšanas aktivitātes </w:t>
      </w:r>
      <w:r w:rsidR="00E46AEA">
        <w:rPr>
          <w:rFonts w:ascii="Times New Roman" w:hAnsi="Times New Roman" w:cs="Times New Roman"/>
          <w:sz w:val="24"/>
          <w:szCs w:val="24"/>
          <w:lang w:val="lv-LV"/>
        </w:rPr>
        <w:t>ES</w:t>
      </w:r>
      <w:r w:rsidRPr="00CC1EE0">
        <w:rPr>
          <w:rFonts w:ascii="Times New Roman" w:hAnsi="Times New Roman" w:cs="Times New Roman"/>
          <w:sz w:val="24"/>
          <w:szCs w:val="24"/>
          <w:lang w:val="lv-LV"/>
        </w:rPr>
        <w:t xml:space="preserve"> fondu un pašvaldību finansētos projektos, kā arī uzlabot šo aktivitāšu uzskaiti un datu apkopošanu. Plāns paredz integrēt koku stādīšanu vietējās attīstības plānošanas dokumentos un stiprināt pašvaldību lomu pilsētvides apzaļumošanā.</w:t>
      </w:r>
    </w:p>
    <w:p w14:paraId="4567927C" w14:textId="77777777" w:rsidR="00520AA5" w:rsidRPr="00CC1EE0" w:rsidRDefault="00520AA5" w:rsidP="00A62BCC">
      <w:pPr>
        <w:spacing w:after="0" w:line="240" w:lineRule="auto"/>
        <w:ind w:left="-426" w:right="-574"/>
        <w:rPr>
          <w:rFonts w:ascii="Times New Roman" w:hAnsi="Times New Roman" w:cs="Times New Roman"/>
          <w:b/>
          <w:bCs/>
          <w:sz w:val="24"/>
          <w:szCs w:val="24"/>
          <w:lang w:val="lv-LV"/>
        </w:rPr>
      </w:pPr>
    </w:p>
    <w:p w14:paraId="694B16F5" w14:textId="2239233D" w:rsidR="00FA5A9E" w:rsidRPr="00CC1EE0" w:rsidRDefault="00C26580" w:rsidP="00A62BCC">
      <w:pPr>
        <w:spacing w:after="0" w:line="240" w:lineRule="auto"/>
        <w:ind w:left="-426" w:right="-574"/>
        <w:rPr>
          <w:rFonts w:ascii="Times New Roman" w:hAnsi="Times New Roman" w:cs="Times New Roman"/>
          <w:b/>
          <w:bCs/>
          <w:sz w:val="24"/>
          <w:szCs w:val="24"/>
          <w:lang w:val="lv-LV"/>
        </w:rPr>
      </w:pPr>
      <w:r>
        <w:rPr>
          <w:rFonts w:ascii="Times New Roman" w:hAnsi="Times New Roman" w:cs="Times New Roman"/>
          <w:b/>
          <w:bCs/>
          <w:sz w:val="24"/>
          <w:szCs w:val="24"/>
          <w:lang w:val="lv-LV"/>
        </w:rPr>
        <w:t>4</w:t>
      </w:r>
      <w:r w:rsidR="00FA5A9E" w:rsidRPr="00CC1EE0">
        <w:rPr>
          <w:rFonts w:ascii="Times New Roman" w:hAnsi="Times New Roman" w:cs="Times New Roman"/>
          <w:b/>
          <w:bCs/>
          <w:sz w:val="24"/>
          <w:szCs w:val="24"/>
          <w:lang w:val="lv-LV"/>
        </w:rPr>
        <w:t xml:space="preserve">. Sinerģija ar citām politikas jomām </w:t>
      </w:r>
    </w:p>
    <w:p w14:paraId="7503C157" w14:textId="2A70F40A" w:rsidR="002A22DA" w:rsidRPr="00CC1EE0" w:rsidRDefault="008A31AA" w:rsidP="002A22DA">
      <w:pPr>
        <w:spacing w:after="0" w:line="240" w:lineRule="auto"/>
        <w:ind w:left="-426" w:right="-574"/>
        <w:jc w:val="both"/>
        <w:rPr>
          <w:rFonts w:ascii="Times New Roman" w:eastAsia="Cambria" w:hAnsi="Times New Roman" w:cs="Times New Roman"/>
          <w:sz w:val="24"/>
          <w:szCs w:val="24"/>
          <w:lang w:val="lv-LV"/>
        </w:rPr>
      </w:pPr>
      <w:r w:rsidRPr="00CC1EE0">
        <w:rPr>
          <w:rFonts w:ascii="Times New Roman" w:eastAsia="Cambria" w:hAnsi="Times New Roman" w:cs="Times New Roman"/>
          <w:sz w:val="24"/>
          <w:szCs w:val="24"/>
          <w:lang w:val="lv-LV"/>
        </w:rPr>
        <w:t>Plāna izstrādes ietvaros a</w:t>
      </w:r>
      <w:r w:rsidR="002A22DA" w:rsidRPr="00CC1EE0">
        <w:rPr>
          <w:rFonts w:ascii="Times New Roman" w:eastAsia="Cambria" w:hAnsi="Times New Roman" w:cs="Times New Roman"/>
          <w:sz w:val="24"/>
          <w:szCs w:val="24"/>
          <w:lang w:val="lv-LV"/>
        </w:rPr>
        <w:t>pzinātās esošās lauksaimniecības un mežsaimniecības prakses, kā arī KLP</w:t>
      </w:r>
      <w:r w:rsidR="00941395">
        <w:rPr>
          <w:rFonts w:ascii="Times New Roman" w:eastAsia="Cambria" w:hAnsi="Times New Roman" w:cs="Times New Roman"/>
          <w:sz w:val="24"/>
          <w:szCs w:val="24"/>
          <w:lang w:val="lv-LV"/>
        </w:rPr>
        <w:t> </w:t>
      </w:r>
      <w:r w:rsidR="007F7C5E" w:rsidRPr="00CC1EE0">
        <w:rPr>
          <w:rFonts w:ascii="Times New Roman" w:eastAsia="Cambria" w:hAnsi="Times New Roman" w:cs="Times New Roman"/>
          <w:sz w:val="24"/>
          <w:szCs w:val="24"/>
          <w:lang w:val="lv-LV"/>
        </w:rPr>
        <w:t>SP</w:t>
      </w:r>
      <w:r w:rsidR="002A22DA" w:rsidRPr="00CC1EE0">
        <w:rPr>
          <w:rFonts w:ascii="Times New Roman" w:eastAsia="Cambria" w:hAnsi="Times New Roman" w:cs="Times New Roman"/>
          <w:sz w:val="24"/>
          <w:szCs w:val="24"/>
          <w:lang w:val="lv-LV"/>
        </w:rPr>
        <w:t xml:space="preserve"> 2023.–2027.</w:t>
      </w:r>
      <w:r w:rsidR="00B466AD">
        <w:rPr>
          <w:rFonts w:ascii="Times New Roman" w:eastAsia="Cambria" w:hAnsi="Times New Roman" w:cs="Times New Roman"/>
          <w:sz w:val="24"/>
          <w:szCs w:val="24"/>
          <w:lang w:val="lv-LV"/>
        </w:rPr>
        <w:t> </w:t>
      </w:r>
      <w:r w:rsidR="002A22DA" w:rsidRPr="00CC1EE0">
        <w:rPr>
          <w:rFonts w:ascii="Times New Roman" w:eastAsia="Cambria" w:hAnsi="Times New Roman" w:cs="Times New Roman"/>
          <w:sz w:val="24"/>
          <w:szCs w:val="24"/>
          <w:lang w:val="lv-LV"/>
        </w:rPr>
        <w:t>gadam ietvertās intervences</w:t>
      </w:r>
      <w:r w:rsidR="009F20AB" w:rsidRPr="00CC1EE0">
        <w:rPr>
          <w:rFonts w:ascii="Times New Roman" w:eastAsia="Cambria" w:hAnsi="Times New Roman" w:cs="Times New Roman"/>
          <w:sz w:val="24"/>
          <w:szCs w:val="24"/>
          <w:lang w:val="lv-LV"/>
        </w:rPr>
        <w:t>, kas</w:t>
      </w:r>
      <w:r w:rsidR="002A22DA" w:rsidRPr="00CC1EE0">
        <w:rPr>
          <w:rFonts w:ascii="Times New Roman" w:eastAsia="Cambria" w:hAnsi="Times New Roman" w:cs="Times New Roman"/>
          <w:sz w:val="24"/>
          <w:szCs w:val="24"/>
          <w:lang w:val="lv-LV"/>
        </w:rPr>
        <w:t xml:space="preserve"> veicina Dabas </w:t>
      </w:r>
      <w:r w:rsidR="009F20AB" w:rsidRPr="00CC1EE0">
        <w:rPr>
          <w:rFonts w:ascii="Times New Roman" w:eastAsia="Cambria" w:hAnsi="Times New Roman" w:cs="Times New Roman"/>
          <w:sz w:val="24"/>
          <w:szCs w:val="24"/>
          <w:lang w:val="lv-LV"/>
        </w:rPr>
        <w:t>regulas</w:t>
      </w:r>
      <w:r w:rsidR="002A22DA" w:rsidRPr="00CC1EE0">
        <w:rPr>
          <w:rFonts w:ascii="Times New Roman" w:eastAsia="Cambria" w:hAnsi="Times New Roman" w:cs="Times New Roman"/>
          <w:sz w:val="24"/>
          <w:szCs w:val="24"/>
          <w:lang w:val="lv-LV"/>
        </w:rPr>
        <w:t xml:space="preserve"> mērķu sasniegšanu, nodrošinot sinerģiju starp bioloģiskās daudzveidības atjaunošanu, klimata pārmaiņu mazināšanu un ilgtspējīgu zemes apsaimniekošanu.</w:t>
      </w:r>
    </w:p>
    <w:p w14:paraId="71D143F2" w14:textId="77777777" w:rsidR="0030484F" w:rsidRDefault="002A22DA" w:rsidP="005D6836">
      <w:pPr>
        <w:spacing w:after="0" w:line="240" w:lineRule="auto"/>
        <w:ind w:left="-426" w:right="-574"/>
        <w:jc w:val="both"/>
        <w:rPr>
          <w:rFonts w:ascii="Times New Roman" w:eastAsia="Cambria" w:hAnsi="Times New Roman" w:cs="Times New Roman"/>
          <w:sz w:val="24"/>
          <w:szCs w:val="24"/>
          <w:lang w:val="lv-LV"/>
        </w:rPr>
      </w:pPr>
      <w:r w:rsidRPr="00CC1EE0">
        <w:rPr>
          <w:rFonts w:ascii="Times New Roman" w:eastAsia="Cambria" w:hAnsi="Times New Roman" w:cs="Times New Roman"/>
          <w:sz w:val="24"/>
          <w:szCs w:val="24"/>
          <w:lang w:val="lv-LV"/>
        </w:rPr>
        <w:t xml:space="preserve">Lauksaimniecības sektorā īpaši nozīmīgas ir ekoshēmas un nosacījumu sistēmas prasības, kas veicina ekoloģiski nozīmīgu platību uzturēšanu, ainavas elementu saglabāšanu un izveidi, kā arī slāpekļa un amonjaka emisiju samazināšanu. Papildus tam agroekoloģiskās pieejas, bioloģiskā lauksaimniecība un zaļmēslojuma, starpkultūru un papuves izmantošana veicina augsnes kvalitātes uzlabošanu, organiskā oglekļa uzkrāšanos un barības vielu noteces samazināšanu, tādējādi stiprinot gan sauszemes, gan ūdeņu ekosistēmu stāvokli. </w:t>
      </w:r>
      <w:r w:rsidR="00F832A8" w:rsidRPr="00F832A8">
        <w:rPr>
          <w:rFonts w:ascii="Times New Roman" w:eastAsia="Cambria" w:hAnsi="Times New Roman" w:cs="Times New Roman"/>
          <w:sz w:val="24"/>
          <w:szCs w:val="24"/>
          <w:lang w:val="lv-LV"/>
        </w:rPr>
        <w:t xml:space="preserve">Mežsaimniecībā dabas atjaunošanas mērķu sasniegšanu veicina normatīvajos aktos noteiktā mežsaimniecības prakse. Atbilstoši normatīvo aktu prasībām meža apsaimniekošanā tiek saglabāti bioloģiski vērtīgi mežaudzes struktūras elementi, tostarp dobumaini koki, koki ar lielām putnu ligzdām un atmirusī koksne, kā arī noteikti ierobežojumi mežsaimnieciskajai darbībai dzīvnieku vairošanās sezonā. </w:t>
      </w:r>
      <w:r w:rsidR="00F832A8" w:rsidRPr="0030484F">
        <w:rPr>
          <w:rFonts w:ascii="Times New Roman" w:eastAsia="Cambria" w:hAnsi="Times New Roman" w:cs="Times New Roman"/>
          <w:sz w:val="24"/>
          <w:szCs w:val="24"/>
          <w:lang w:val="lv-LV"/>
        </w:rPr>
        <w:t>Šie pasākumi veicina biotopu kvalitātes uzlabošanu, oglekļa piesaisti un ekosistēmu noturību pret klimata pārmaiņām.</w:t>
      </w:r>
    </w:p>
    <w:p w14:paraId="4613F83C" w14:textId="48AEB7E2" w:rsidR="00496394" w:rsidRPr="00CC1EE0" w:rsidRDefault="00496394" w:rsidP="005D6836">
      <w:pPr>
        <w:spacing w:after="0" w:line="240" w:lineRule="auto"/>
        <w:ind w:left="-426" w:right="-574"/>
        <w:jc w:val="both"/>
        <w:rPr>
          <w:rFonts w:ascii="Times New Roman" w:eastAsia="Cambria" w:hAnsi="Times New Roman" w:cs="Times New Roman"/>
          <w:sz w:val="24"/>
          <w:szCs w:val="24"/>
          <w:lang w:val="lv-LV"/>
        </w:rPr>
      </w:pPr>
      <w:r w:rsidRPr="00CC1EE0">
        <w:rPr>
          <w:rFonts w:ascii="Times New Roman" w:eastAsia="Cambria" w:hAnsi="Times New Roman" w:cs="Times New Roman"/>
          <w:sz w:val="24"/>
          <w:szCs w:val="24"/>
          <w:lang w:val="lv-LV"/>
        </w:rPr>
        <w:t xml:space="preserve">Plānā paredzētie pasākumi ir saskaņoti ar </w:t>
      </w:r>
      <w:r w:rsidR="0000416D">
        <w:rPr>
          <w:rFonts w:ascii="Times New Roman" w:eastAsia="Cambria" w:hAnsi="Times New Roman" w:cs="Times New Roman"/>
          <w:sz w:val="24"/>
          <w:szCs w:val="24"/>
          <w:lang w:val="lv-LV"/>
        </w:rPr>
        <w:t>NEKP</w:t>
      </w:r>
      <w:r w:rsidRPr="00CC1EE0">
        <w:rPr>
          <w:rFonts w:ascii="Times New Roman" w:eastAsia="Cambria" w:hAnsi="Times New Roman" w:cs="Times New Roman"/>
          <w:sz w:val="24"/>
          <w:szCs w:val="24"/>
          <w:lang w:val="lv-LV"/>
        </w:rPr>
        <w:t xml:space="preserve"> un vērsti uz klimata mērķu sasniegšanu ZIZIMM (zemes izmantošana, zemes izmantošanas maiņa un mežsaimniecība) sektorā, īpaši veicinot zālāju ilgtspējīgu apsaimniekošanu.</w:t>
      </w:r>
    </w:p>
    <w:p w14:paraId="52F1C4FC" w14:textId="20E88821" w:rsidR="00496394" w:rsidRPr="00CC1EE0" w:rsidRDefault="00496394" w:rsidP="00EF3DBE">
      <w:pPr>
        <w:spacing w:after="0" w:line="240" w:lineRule="auto"/>
        <w:ind w:left="-426" w:right="-574"/>
        <w:jc w:val="both"/>
        <w:rPr>
          <w:rFonts w:ascii="Times New Roman" w:eastAsia="Cambria" w:hAnsi="Times New Roman" w:cs="Times New Roman"/>
          <w:sz w:val="24"/>
          <w:szCs w:val="24"/>
          <w:lang w:val="lv-LV"/>
        </w:rPr>
      </w:pPr>
      <w:r w:rsidRPr="00CC1EE0">
        <w:rPr>
          <w:rFonts w:ascii="Times New Roman" w:eastAsia="Cambria" w:hAnsi="Times New Roman" w:cs="Times New Roman"/>
          <w:sz w:val="24"/>
          <w:szCs w:val="24"/>
          <w:lang w:val="lv-LV"/>
        </w:rPr>
        <w:t>Pasākumu īstenošana, tostarp degradēto purvu teritoriju atjaunošana, dabisko zālāju atjaunošana un saglabāšana, sniedz papildu ieguvumus klimata pārmaiņu mazināšanā. Tie veicina oglekļa piesaisti ekosistēmās, samazina siltumnīcefekta gāzu (SEG) emisijas un uzlabo ekosistēmu stāvokli, vienlaikus stiprinot bioloģisko daudzveidību un dabisko dzīvotņu noturību.</w:t>
      </w:r>
    </w:p>
    <w:p w14:paraId="7414D8B6" w14:textId="77777777" w:rsidR="002B7E30" w:rsidRPr="00CC1EE0" w:rsidRDefault="002B7E30" w:rsidP="00A62BCC">
      <w:pPr>
        <w:spacing w:after="0" w:line="240" w:lineRule="auto"/>
        <w:ind w:left="-426" w:right="-574"/>
        <w:rPr>
          <w:rFonts w:ascii="Times New Roman" w:hAnsi="Times New Roman" w:cs="Times New Roman"/>
          <w:b/>
          <w:bCs/>
          <w:sz w:val="24"/>
          <w:szCs w:val="24"/>
          <w:lang w:val="lv-LV"/>
        </w:rPr>
      </w:pPr>
    </w:p>
    <w:p w14:paraId="1F39CC79" w14:textId="75F91A82" w:rsidR="002B7E30" w:rsidRDefault="0066389F" w:rsidP="00DA5C47">
      <w:pPr>
        <w:spacing w:after="0" w:line="240" w:lineRule="auto"/>
        <w:ind w:left="-425" w:right="-573"/>
        <w:rPr>
          <w:rFonts w:ascii="Times New Roman" w:hAnsi="Times New Roman" w:cs="Times New Roman"/>
          <w:b/>
          <w:bCs/>
          <w:sz w:val="24"/>
          <w:szCs w:val="24"/>
          <w:lang w:val="lv-LV"/>
        </w:rPr>
      </w:pPr>
      <w:r>
        <w:rPr>
          <w:rFonts w:ascii="Times New Roman" w:hAnsi="Times New Roman" w:cs="Times New Roman"/>
          <w:b/>
          <w:bCs/>
          <w:sz w:val="24"/>
          <w:szCs w:val="24"/>
          <w:lang w:val="lv-LV"/>
        </w:rPr>
        <w:t>5</w:t>
      </w:r>
      <w:r w:rsidR="00B57D57" w:rsidRPr="00CC1EE0">
        <w:rPr>
          <w:rFonts w:ascii="Times New Roman" w:hAnsi="Times New Roman" w:cs="Times New Roman"/>
          <w:b/>
          <w:bCs/>
          <w:sz w:val="24"/>
          <w:szCs w:val="24"/>
          <w:lang w:val="lv-LV"/>
        </w:rPr>
        <w:t xml:space="preserve">. </w:t>
      </w:r>
      <w:r w:rsidR="002B7E30" w:rsidRPr="00CC1EE0">
        <w:rPr>
          <w:rFonts w:ascii="Times New Roman" w:hAnsi="Times New Roman" w:cs="Times New Roman"/>
          <w:b/>
          <w:bCs/>
          <w:sz w:val="24"/>
          <w:szCs w:val="24"/>
          <w:lang w:val="lv-LV"/>
        </w:rPr>
        <w:t>Finansējums</w:t>
      </w:r>
    </w:p>
    <w:p w14:paraId="19061C9C" w14:textId="77777777" w:rsidR="00001423" w:rsidRPr="00DF5466" w:rsidRDefault="00071E9C" w:rsidP="006E7FED">
      <w:pPr>
        <w:spacing w:after="0" w:line="240" w:lineRule="auto"/>
        <w:ind w:left="-425" w:right="-573"/>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001B4398" w:rsidRPr="001B4398">
        <w:rPr>
          <w:rFonts w:ascii="Times New Roman" w:hAnsi="Times New Roman" w:cs="Times New Roman"/>
          <w:sz w:val="24"/>
          <w:szCs w:val="24"/>
          <w:lang w:val="lv-LV"/>
        </w:rPr>
        <w:t xml:space="preserve">lānā ietvertās finansējuma aplēses par Dabas regulas mērķu sasniegšanai nepieciešamajiem resursiem ir indikatīvas un balstītas uz pieejamo informāciju par līdzšinējām izmaksām, esošajiem finansēšanas mehānismiem un iespējām piesaistīt </w:t>
      </w:r>
      <w:r w:rsidR="00F76D7B">
        <w:rPr>
          <w:rFonts w:ascii="Times New Roman" w:hAnsi="Times New Roman" w:cs="Times New Roman"/>
          <w:sz w:val="24"/>
          <w:szCs w:val="24"/>
          <w:lang w:val="lv-LV"/>
        </w:rPr>
        <w:t>ES</w:t>
      </w:r>
      <w:r w:rsidR="001B4398" w:rsidRPr="001B4398">
        <w:rPr>
          <w:rFonts w:ascii="Times New Roman" w:hAnsi="Times New Roman" w:cs="Times New Roman"/>
          <w:sz w:val="24"/>
          <w:szCs w:val="24"/>
          <w:lang w:val="lv-LV"/>
        </w:rPr>
        <w:t xml:space="preserve"> un citus finanšu instrumentus. Aplēses ietver gan plānotajiem atjaunošanas pasākumiem nepieciešamo finansējumu līdz 2032. gadam, gan ilgtermiņa vajadzību izvērtējumu līdz 2050. gadam</w:t>
      </w:r>
      <w:r w:rsidR="00353E28">
        <w:rPr>
          <w:rFonts w:ascii="Times New Roman" w:hAnsi="Times New Roman" w:cs="Times New Roman"/>
          <w:sz w:val="24"/>
          <w:szCs w:val="24"/>
          <w:lang w:val="lv-LV"/>
        </w:rPr>
        <w:t>,</w:t>
      </w:r>
      <w:r w:rsidR="00E56758" w:rsidRPr="00E56758">
        <w:rPr>
          <w:lang w:val="lv-LV"/>
        </w:rPr>
        <w:t xml:space="preserve"> </w:t>
      </w:r>
      <w:r w:rsidR="00353E28">
        <w:rPr>
          <w:rFonts w:ascii="Times New Roman" w:hAnsi="Times New Roman" w:cs="Times New Roman"/>
          <w:sz w:val="24"/>
          <w:szCs w:val="24"/>
          <w:lang w:val="lv-LV"/>
        </w:rPr>
        <w:t>a</w:t>
      </w:r>
      <w:r w:rsidR="00353E28" w:rsidRPr="003404F1">
        <w:rPr>
          <w:rFonts w:ascii="Times New Roman" w:hAnsi="Times New Roman" w:cs="Times New Roman"/>
          <w:sz w:val="24"/>
          <w:szCs w:val="24"/>
          <w:lang w:val="lv-LV"/>
        </w:rPr>
        <w:t>tbilstoši Īstenošanas regulā 2025/912 noteiktajam vienotajam formātam</w:t>
      </w:r>
      <w:r w:rsidR="00353E28">
        <w:rPr>
          <w:rFonts w:ascii="Times New Roman" w:hAnsi="Times New Roman" w:cs="Times New Roman"/>
          <w:sz w:val="24"/>
          <w:szCs w:val="24"/>
          <w:lang w:val="lv-LV"/>
        </w:rPr>
        <w:t xml:space="preserve"> un struktūrai</w:t>
      </w:r>
      <w:r w:rsidR="00A3153E">
        <w:rPr>
          <w:rFonts w:ascii="Times New Roman" w:hAnsi="Times New Roman" w:cs="Times New Roman"/>
          <w:sz w:val="24"/>
          <w:szCs w:val="24"/>
          <w:lang w:val="lv-LV"/>
        </w:rPr>
        <w:t>.</w:t>
      </w:r>
      <w:r w:rsidR="00353E28" w:rsidRPr="00E56758">
        <w:rPr>
          <w:rFonts w:ascii="Times New Roman" w:hAnsi="Times New Roman" w:cs="Times New Roman"/>
          <w:sz w:val="24"/>
          <w:szCs w:val="24"/>
          <w:lang w:val="lv-LV"/>
        </w:rPr>
        <w:t xml:space="preserve"> </w:t>
      </w:r>
      <w:r w:rsidR="00E56758" w:rsidRPr="00E56758">
        <w:rPr>
          <w:rFonts w:ascii="Times New Roman" w:hAnsi="Times New Roman" w:cs="Times New Roman"/>
          <w:sz w:val="24"/>
          <w:szCs w:val="24"/>
          <w:lang w:val="lv-LV"/>
        </w:rPr>
        <w:t>Plānā iekļautie pasākumi, kas atbilst iesaistīto valsts institūciju kompetencei, tiks īstenoti piešķirto valsts budžeta līdzekļu ietvaros</w:t>
      </w:r>
      <w:r w:rsidR="00BF05B4">
        <w:rPr>
          <w:rFonts w:ascii="Times New Roman" w:hAnsi="Times New Roman" w:cs="Times New Roman"/>
          <w:sz w:val="24"/>
          <w:szCs w:val="24"/>
          <w:lang w:val="lv-LV"/>
        </w:rPr>
        <w:t>.</w:t>
      </w:r>
      <w:r w:rsidR="004A7658">
        <w:rPr>
          <w:rFonts w:ascii="Times New Roman" w:hAnsi="Times New Roman" w:cs="Times New Roman"/>
          <w:sz w:val="24"/>
          <w:szCs w:val="24"/>
          <w:lang w:val="lv-LV"/>
        </w:rPr>
        <w:t>s.</w:t>
      </w:r>
      <w:r w:rsidR="00E56758" w:rsidRPr="00E56758">
        <w:rPr>
          <w:rFonts w:ascii="Times New Roman" w:hAnsi="Times New Roman" w:cs="Times New Roman"/>
          <w:sz w:val="24"/>
          <w:szCs w:val="24"/>
          <w:lang w:val="lv-LV"/>
        </w:rPr>
        <w:t xml:space="preserve"> Papildu finansējuma nepieciešamības gadījumā tiks vērtētas iespējas piesaistīt ārējo finansējumu, pārskatīt un optimizēt esošos izdevumus, kā arī identificēt citus fiskāli neitrālus finansēšanas risinājumus.</w:t>
      </w:r>
      <w:r w:rsidR="0064254F">
        <w:rPr>
          <w:rFonts w:ascii="Times New Roman" w:hAnsi="Times New Roman" w:cs="Times New Roman"/>
          <w:sz w:val="24"/>
          <w:szCs w:val="24"/>
          <w:lang w:val="lv-LV"/>
        </w:rPr>
        <w:t xml:space="preserve"> </w:t>
      </w:r>
      <w:r w:rsidR="00E56758" w:rsidRPr="00E56758">
        <w:rPr>
          <w:rFonts w:ascii="Times New Roman" w:hAnsi="Times New Roman" w:cs="Times New Roman"/>
          <w:sz w:val="24"/>
          <w:szCs w:val="24"/>
          <w:lang w:val="lv-LV"/>
        </w:rPr>
        <w:t xml:space="preserve">Atbilstoši Plāna izstrādes prasībām visas finansējuma aplēses ir norādītas kā vidējās izlīdzinātās finansējuma summas gadā (annualized). Visas norādītās finansējuma aplēses ir provizoriskas un indikatīvas un tiks </w:t>
      </w:r>
      <w:r w:rsidR="00E56758" w:rsidRPr="00DF5466">
        <w:rPr>
          <w:rFonts w:ascii="Times New Roman" w:hAnsi="Times New Roman" w:cs="Times New Roman"/>
          <w:sz w:val="24"/>
          <w:szCs w:val="24"/>
          <w:lang w:val="lv-LV"/>
        </w:rPr>
        <w:t>precizētas, pilnveidojot Plānu un izstrādājot turpmāko plānošanas periodu finansēšanas risinājumus.</w:t>
      </w:r>
      <w:r w:rsidR="00920724" w:rsidRPr="00DF5466">
        <w:rPr>
          <w:rFonts w:ascii="Times New Roman" w:hAnsi="Times New Roman" w:cs="Times New Roman"/>
          <w:sz w:val="24"/>
          <w:szCs w:val="24"/>
          <w:lang w:val="lv-LV"/>
        </w:rPr>
        <w:t xml:space="preserve"> </w:t>
      </w:r>
      <w:r w:rsidR="00F2090D" w:rsidRPr="00DF5466">
        <w:rPr>
          <w:rFonts w:ascii="Times New Roman" w:hAnsi="Times New Roman" w:cs="Times New Roman"/>
          <w:sz w:val="24"/>
          <w:szCs w:val="24"/>
          <w:lang w:val="lv-LV"/>
        </w:rPr>
        <w:t>Ņemot vērā, ka Plānā atspoguļotais finansējums ir identificēts atbilstoši Komisijas Īstenošanas regulā (ES) 2025/912 noteiktajām prasībām un nav uzskatāms par papildu valsts budžeta finansējuma pieprasījumu, atsevišķs novērtējums par ietekmi uz valsts budžetu Plānam netiek pievienots.</w:t>
      </w:r>
    </w:p>
    <w:p w14:paraId="5DA96E78" w14:textId="77777777" w:rsidR="00001423" w:rsidRPr="00DF5466" w:rsidRDefault="00001423" w:rsidP="006E7FED">
      <w:pPr>
        <w:spacing w:after="0" w:line="240" w:lineRule="auto"/>
        <w:ind w:left="-425" w:right="-573"/>
        <w:jc w:val="both"/>
        <w:rPr>
          <w:rFonts w:ascii="Times New Roman" w:hAnsi="Times New Roman" w:cs="Times New Roman"/>
          <w:sz w:val="24"/>
          <w:szCs w:val="24"/>
          <w:lang w:val="lv-LV"/>
        </w:rPr>
      </w:pPr>
    </w:p>
    <w:p w14:paraId="2888DDE5" w14:textId="421F30F1" w:rsidR="00706172" w:rsidRPr="00624449" w:rsidRDefault="006E7FED" w:rsidP="006E7FED">
      <w:pPr>
        <w:spacing w:after="0" w:line="240" w:lineRule="auto"/>
        <w:ind w:left="-425" w:right="-573"/>
        <w:jc w:val="both"/>
        <w:rPr>
          <w:rFonts w:ascii="Times New Roman" w:hAnsi="Times New Roman" w:cs="Times New Roman"/>
          <w:sz w:val="24"/>
          <w:szCs w:val="24"/>
          <w:lang w:val="lv-LV"/>
        </w:rPr>
      </w:pPr>
      <w:r w:rsidRPr="00DF5466">
        <w:rPr>
          <w:rFonts w:ascii="Times New Roman" w:hAnsi="Times New Roman" w:cs="Times New Roman"/>
          <w:sz w:val="24"/>
          <w:szCs w:val="24"/>
          <w:lang w:val="lv-LV"/>
        </w:rPr>
        <w:t>2024.–2032. gada periodā būtisku daļu Dabas regulas ieviešanai nepieciešamā finansējuma nodrošina</w:t>
      </w:r>
      <w:r w:rsidRPr="006E7FED">
        <w:rPr>
          <w:rFonts w:ascii="Times New Roman" w:hAnsi="Times New Roman" w:cs="Times New Roman"/>
          <w:sz w:val="24"/>
          <w:szCs w:val="24"/>
          <w:lang w:val="lv-LV"/>
        </w:rPr>
        <w:t xml:space="preserve"> </w:t>
      </w:r>
      <w:r w:rsidR="00F76D7B">
        <w:rPr>
          <w:rFonts w:ascii="Times New Roman" w:hAnsi="Times New Roman" w:cs="Times New Roman"/>
          <w:sz w:val="24"/>
          <w:szCs w:val="24"/>
          <w:lang w:val="lv-LV"/>
        </w:rPr>
        <w:t>ES</w:t>
      </w:r>
      <w:r w:rsidRPr="006E7FED">
        <w:rPr>
          <w:rFonts w:ascii="Times New Roman" w:hAnsi="Times New Roman" w:cs="Times New Roman"/>
          <w:sz w:val="24"/>
          <w:szCs w:val="24"/>
          <w:lang w:val="lv-LV"/>
        </w:rPr>
        <w:t xml:space="preserve"> finanšu instrumenti un valsts finansējums. Finansējums tiek novirzīts biotopu un ekosistēmu saglabāšanai un atjaunošanai, aizsargājamo sugu dzīvotņu uzlabošanai, invazīvo sugu ierobežošanai, lauksaimniecības un meža ekosistēmu uzturēšanai, ūdeņu ekoloģiskā stāvokļa uzlabošanai, zaļās un zilās infrastruktūras attīstībai, kā arī bioloģiskās daudzveidības monitoringam. Nozīmīgākie finansējuma avoti ir </w:t>
      </w:r>
      <w:r w:rsidR="00A86537">
        <w:rPr>
          <w:rFonts w:ascii="Times New Roman" w:hAnsi="Times New Roman" w:cs="Times New Roman"/>
          <w:sz w:val="24"/>
          <w:szCs w:val="24"/>
          <w:lang w:val="lv-LV"/>
        </w:rPr>
        <w:t>KLP SP</w:t>
      </w:r>
      <w:r w:rsidRPr="006E7FED">
        <w:rPr>
          <w:rFonts w:ascii="Times New Roman" w:hAnsi="Times New Roman" w:cs="Times New Roman"/>
          <w:sz w:val="24"/>
          <w:szCs w:val="24"/>
          <w:lang w:val="lv-LV"/>
        </w:rPr>
        <w:t>, LIFE programma, Eiropas Reģionālās attīstības fonds, Taisnīgas pārkārtošanās fonds, Eiropas Jūrlietu, zvejniecības un akvakultūras fonds un citi pieejamie finansēšanas instrumenti.</w:t>
      </w:r>
      <w:r w:rsidR="00706172">
        <w:rPr>
          <w:rFonts w:ascii="Times New Roman" w:hAnsi="Times New Roman" w:cs="Times New Roman"/>
          <w:sz w:val="24"/>
          <w:szCs w:val="24"/>
          <w:lang w:val="lv-LV"/>
        </w:rPr>
        <w:t xml:space="preserve"> </w:t>
      </w:r>
      <w:r w:rsidR="0060729B">
        <w:rPr>
          <w:rFonts w:ascii="Times New Roman" w:hAnsi="Times New Roman" w:cs="Times New Roman"/>
          <w:sz w:val="24"/>
          <w:szCs w:val="24"/>
          <w:lang w:val="lv-LV"/>
        </w:rPr>
        <w:t>E</w:t>
      </w:r>
      <w:r w:rsidR="0060729B" w:rsidRPr="0060729B">
        <w:rPr>
          <w:rFonts w:ascii="Times New Roman" w:hAnsi="Times New Roman" w:cs="Times New Roman"/>
          <w:sz w:val="24"/>
          <w:szCs w:val="24"/>
          <w:lang w:val="lv-LV"/>
        </w:rPr>
        <w:t>sošais finansējums, kas attiecināms uz Dabas regulas mērķu īstenošanu, līdz 2032. gadam vidēji gadā veido: sauszemes ekosistēmu un biotopu atjaunošanai – 11,8 miljonus euro (t. sk. 8,77 miljon</w:t>
      </w:r>
      <w:r w:rsidR="00937940">
        <w:rPr>
          <w:rFonts w:ascii="Times New Roman" w:hAnsi="Times New Roman" w:cs="Times New Roman"/>
          <w:sz w:val="24"/>
          <w:szCs w:val="24"/>
          <w:lang w:val="lv-LV"/>
        </w:rPr>
        <w:t>i</w:t>
      </w:r>
      <w:r w:rsidR="0060729B" w:rsidRPr="0060729B">
        <w:rPr>
          <w:rFonts w:ascii="Times New Roman" w:hAnsi="Times New Roman" w:cs="Times New Roman"/>
          <w:sz w:val="24"/>
          <w:szCs w:val="24"/>
          <w:lang w:val="lv-LV"/>
        </w:rPr>
        <w:t xml:space="preserve"> euro ES finansējums</w:t>
      </w:r>
      <w:r w:rsidR="00D74BE8">
        <w:rPr>
          <w:rFonts w:ascii="Times New Roman" w:hAnsi="Times New Roman" w:cs="Times New Roman"/>
          <w:sz w:val="24"/>
          <w:szCs w:val="24"/>
          <w:lang w:val="lv-LV"/>
        </w:rPr>
        <w:t xml:space="preserve"> </w:t>
      </w:r>
      <w:r w:rsidR="00711419">
        <w:rPr>
          <w:rFonts w:ascii="Times New Roman" w:hAnsi="Times New Roman" w:cs="Times New Roman"/>
          <w:sz w:val="24"/>
          <w:szCs w:val="24"/>
          <w:lang w:val="lv-LV"/>
        </w:rPr>
        <w:t xml:space="preserve">no </w:t>
      </w:r>
      <w:r w:rsidR="00D74BE8" w:rsidRPr="00D74BE8">
        <w:rPr>
          <w:rFonts w:ascii="Times New Roman" w:hAnsi="Times New Roman" w:cs="Times New Roman"/>
          <w:sz w:val="24"/>
          <w:szCs w:val="24"/>
          <w:lang w:val="lv-LV"/>
        </w:rPr>
        <w:t>LIFE programmas</w:t>
      </w:r>
      <w:r w:rsidR="00F83D6F">
        <w:rPr>
          <w:rStyle w:val="FootnoteReference"/>
          <w:rFonts w:ascii="Times New Roman" w:hAnsi="Times New Roman" w:cs="Times New Roman"/>
          <w:sz w:val="24"/>
          <w:szCs w:val="24"/>
          <w:lang w:val="lv-LV"/>
        </w:rPr>
        <w:footnoteReference w:id="15"/>
      </w:r>
      <w:r w:rsidR="00D74BE8" w:rsidRPr="00D74BE8">
        <w:rPr>
          <w:rFonts w:ascii="Times New Roman" w:hAnsi="Times New Roman" w:cs="Times New Roman"/>
          <w:sz w:val="24"/>
          <w:szCs w:val="24"/>
          <w:lang w:val="lv-LV"/>
        </w:rPr>
        <w:t>, Eiropas Reģionālās attīstības fonda</w:t>
      </w:r>
      <w:r w:rsidR="009316DF">
        <w:rPr>
          <w:rStyle w:val="FootnoteReference"/>
          <w:rFonts w:ascii="Times New Roman" w:hAnsi="Times New Roman" w:cs="Times New Roman"/>
          <w:sz w:val="24"/>
          <w:szCs w:val="24"/>
          <w:lang w:val="lv-LV"/>
        </w:rPr>
        <w:footnoteReference w:id="16"/>
      </w:r>
      <w:r w:rsidR="00D74BE8" w:rsidRPr="00D74BE8">
        <w:rPr>
          <w:rFonts w:ascii="Times New Roman" w:hAnsi="Times New Roman" w:cs="Times New Roman"/>
          <w:sz w:val="24"/>
          <w:szCs w:val="24"/>
          <w:lang w:val="lv-LV"/>
        </w:rPr>
        <w:t xml:space="preserve"> un Taisnīgas pakārtošan</w:t>
      </w:r>
      <w:r w:rsidR="008F193F">
        <w:rPr>
          <w:rFonts w:ascii="Times New Roman" w:hAnsi="Times New Roman" w:cs="Times New Roman"/>
          <w:sz w:val="24"/>
          <w:szCs w:val="24"/>
          <w:lang w:val="lv-LV"/>
        </w:rPr>
        <w:t>ā</w:t>
      </w:r>
      <w:r w:rsidR="00D74BE8" w:rsidRPr="00D74BE8">
        <w:rPr>
          <w:rFonts w:ascii="Times New Roman" w:hAnsi="Times New Roman" w:cs="Times New Roman"/>
          <w:sz w:val="24"/>
          <w:szCs w:val="24"/>
          <w:lang w:val="lv-LV"/>
        </w:rPr>
        <w:t>s fonda</w:t>
      </w:r>
      <w:r w:rsidR="00234134">
        <w:rPr>
          <w:rStyle w:val="FootnoteReference"/>
          <w:rFonts w:ascii="Times New Roman" w:hAnsi="Times New Roman" w:cs="Times New Roman"/>
          <w:sz w:val="24"/>
          <w:szCs w:val="24"/>
          <w:lang w:val="lv-LV"/>
        </w:rPr>
        <w:footnoteReference w:id="17"/>
      </w:r>
      <w:r w:rsidR="0060729B" w:rsidRPr="0060729B">
        <w:rPr>
          <w:rFonts w:ascii="Times New Roman" w:hAnsi="Times New Roman" w:cs="Times New Roman"/>
          <w:sz w:val="24"/>
          <w:szCs w:val="24"/>
          <w:lang w:val="lv-LV"/>
        </w:rPr>
        <w:t>), lauksaimniecības ekosistēmu un biotopu uzturēšanai – 151 miljonu euro (t. sk. 141,68 miljon</w:t>
      </w:r>
      <w:r w:rsidR="00937940">
        <w:rPr>
          <w:rFonts w:ascii="Times New Roman" w:hAnsi="Times New Roman" w:cs="Times New Roman"/>
          <w:sz w:val="24"/>
          <w:szCs w:val="24"/>
          <w:lang w:val="lv-LV"/>
        </w:rPr>
        <w:t>i</w:t>
      </w:r>
      <w:r w:rsidR="0060729B" w:rsidRPr="0060729B">
        <w:rPr>
          <w:rFonts w:ascii="Times New Roman" w:hAnsi="Times New Roman" w:cs="Times New Roman"/>
          <w:sz w:val="24"/>
          <w:szCs w:val="24"/>
          <w:lang w:val="lv-LV"/>
        </w:rPr>
        <w:t xml:space="preserve"> euro ES finansējums</w:t>
      </w:r>
      <w:r w:rsidR="00711419">
        <w:rPr>
          <w:rFonts w:ascii="Times New Roman" w:hAnsi="Times New Roman" w:cs="Times New Roman"/>
          <w:sz w:val="24"/>
          <w:szCs w:val="24"/>
          <w:lang w:val="lv-LV"/>
        </w:rPr>
        <w:t xml:space="preserve"> no</w:t>
      </w:r>
      <w:r w:rsidR="00117414">
        <w:rPr>
          <w:rFonts w:ascii="Times New Roman" w:hAnsi="Times New Roman" w:cs="Times New Roman"/>
          <w:sz w:val="24"/>
          <w:szCs w:val="24"/>
          <w:lang w:val="lv-LV"/>
        </w:rPr>
        <w:t xml:space="preserve"> KLP SP</w:t>
      </w:r>
      <w:r w:rsidR="0060729B" w:rsidRPr="0060729B">
        <w:rPr>
          <w:rFonts w:ascii="Times New Roman" w:hAnsi="Times New Roman" w:cs="Times New Roman"/>
          <w:sz w:val="24"/>
          <w:szCs w:val="24"/>
          <w:lang w:val="lv-LV"/>
        </w:rPr>
        <w:t xml:space="preserve">), </w:t>
      </w:r>
      <w:r w:rsidR="0060729B" w:rsidRPr="006A722D">
        <w:rPr>
          <w:rFonts w:ascii="Times New Roman" w:hAnsi="Times New Roman" w:cs="Times New Roman"/>
          <w:sz w:val="24"/>
          <w:szCs w:val="24"/>
          <w:lang w:val="lv-LV"/>
        </w:rPr>
        <w:t xml:space="preserve">pilsētvides zaļināšanas pasākumiem – </w:t>
      </w:r>
      <w:r w:rsidR="00DD70EF" w:rsidRPr="006A722D">
        <w:rPr>
          <w:rFonts w:ascii="Times New Roman" w:hAnsi="Times New Roman" w:cs="Times New Roman"/>
          <w:sz w:val="24"/>
          <w:szCs w:val="24"/>
          <w:lang w:val="lv-LV"/>
        </w:rPr>
        <w:t>1,17</w:t>
      </w:r>
      <w:r w:rsidR="0060729B" w:rsidRPr="006A722D">
        <w:rPr>
          <w:rFonts w:ascii="Times New Roman" w:hAnsi="Times New Roman" w:cs="Times New Roman"/>
          <w:sz w:val="24"/>
          <w:szCs w:val="24"/>
          <w:lang w:val="lv-LV"/>
        </w:rPr>
        <w:t xml:space="preserve"> miljonus euro (t.sk. </w:t>
      </w:r>
      <w:r w:rsidR="00487C6C" w:rsidRPr="006A722D">
        <w:rPr>
          <w:rFonts w:ascii="Times New Roman" w:hAnsi="Times New Roman" w:cs="Times New Roman"/>
          <w:sz w:val="24"/>
          <w:szCs w:val="24"/>
          <w:lang w:val="lv-LV"/>
        </w:rPr>
        <w:t>1</w:t>
      </w:r>
      <w:r w:rsidR="0060729B" w:rsidRPr="006A722D">
        <w:rPr>
          <w:rFonts w:ascii="Times New Roman" w:hAnsi="Times New Roman" w:cs="Times New Roman"/>
          <w:sz w:val="24"/>
          <w:szCs w:val="24"/>
          <w:lang w:val="lv-LV"/>
        </w:rPr>
        <w:t xml:space="preserve"> miljon</w:t>
      </w:r>
      <w:r w:rsidR="00487C6C" w:rsidRPr="006A722D">
        <w:rPr>
          <w:rFonts w:ascii="Times New Roman" w:hAnsi="Times New Roman" w:cs="Times New Roman"/>
          <w:sz w:val="24"/>
          <w:szCs w:val="24"/>
          <w:lang w:val="lv-LV"/>
        </w:rPr>
        <w:t>s</w:t>
      </w:r>
      <w:r w:rsidR="0060729B" w:rsidRPr="006A722D">
        <w:rPr>
          <w:rFonts w:ascii="Times New Roman" w:hAnsi="Times New Roman" w:cs="Times New Roman"/>
          <w:sz w:val="24"/>
          <w:szCs w:val="24"/>
          <w:lang w:val="lv-LV"/>
        </w:rPr>
        <w:t xml:space="preserve"> euro ES finansējums</w:t>
      </w:r>
      <w:r w:rsidR="00711419">
        <w:rPr>
          <w:rFonts w:ascii="Times New Roman" w:hAnsi="Times New Roman" w:cs="Times New Roman"/>
          <w:sz w:val="24"/>
          <w:szCs w:val="24"/>
          <w:lang w:val="lv-LV"/>
        </w:rPr>
        <w:t xml:space="preserve"> no</w:t>
      </w:r>
      <w:r w:rsidR="009F71EC">
        <w:rPr>
          <w:rFonts w:ascii="Times New Roman" w:hAnsi="Times New Roman" w:cs="Times New Roman"/>
          <w:sz w:val="24"/>
          <w:szCs w:val="24"/>
          <w:lang w:val="lv-LV"/>
        </w:rPr>
        <w:t xml:space="preserve"> </w:t>
      </w:r>
      <w:r w:rsidR="009F71EC" w:rsidRPr="00D74BE8">
        <w:rPr>
          <w:rFonts w:ascii="Times New Roman" w:hAnsi="Times New Roman" w:cs="Times New Roman"/>
          <w:sz w:val="24"/>
          <w:szCs w:val="24"/>
          <w:lang w:val="lv-LV"/>
        </w:rPr>
        <w:t>Eiropas Reģionālās attīstības fonda</w:t>
      </w:r>
      <w:r w:rsidR="00D75B9C">
        <w:rPr>
          <w:rStyle w:val="FootnoteReference"/>
          <w:rFonts w:ascii="Times New Roman" w:hAnsi="Times New Roman" w:cs="Times New Roman"/>
          <w:sz w:val="24"/>
          <w:szCs w:val="24"/>
          <w:lang w:val="lv-LV"/>
        </w:rPr>
        <w:footnoteReference w:id="18"/>
      </w:r>
      <w:r w:rsidR="0060729B" w:rsidRPr="0060729B">
        <w:rPr>
          <w:rFonts w:ascii="Times New Roman" w:hAnsi="Times New Roman" w:cs="Times New Roman"/>
          <w:sz w:val="24"/>
          <w:szCs w:val="24"/>
          <w:lang w:val="lv-LV"/>
        </w:rPr>
        <w:t>), ūdeņu ekosistēmu atjaunošanai – 1,9 miljonus euro (t. sk. 1,2 miljon</w:t>
      </w:r>
      <w:r w:rsidR="006C00ED">
        <w:rPr>
          <w:rFonts w:ascii="Times New Roman" w:hAnsi="Times New Roman" w:cs="Times New Roman"/>
          <w:sz w:val="24"/>
          <w:szCs w:val="24"/>
          <w:lang w:val="lv-LV"/>
        </w:rPr>
        <w:t>i</w:t>
      </w:r>
      <w:r w:rsidR="0060729B" w:rsidRPr="0060729B">
        <w:rPr>
          <w:rFonts w:ascii="Times New Roman" w:hAnsi="Times New Roman" w:cs="Times New Roman"/>
          <w:sz w:val="24"/>
          <w:szCs w:val="24"/>
          <w:lang w:val="lv-LV"/>
        </w:rPr>
        <w:t xml:space="preserve"> euro ES finansējums</w:t>
      </w:r>
      <w:r w:rsidR="009E46FD">
        <w:rPr>
          <w:rFonts w:ascii="Times New Roman" w:hAnsi="Times New Roman" w:cs="Times New Roman"/>
          <w:sz w:val="24"/>
          <w:szCs w:val="24"/>
          <w:lang w:val="lv-LV"/>
        </w:rPr>
        <w:t xml:space="preserve"> </w:t>
      </w:r>
      <w:r w:rsidR="00711419">
        <w:rPr>
          <w:rFonts w:ascii="Times New Roman" w:hAnsi="Times New Roman" w:cs="Times New Roman"/>
          <w:sz w:val="24"/>
          <w:szCs w:val="24"/>
          <w:lang w:val="lv-LV"/>
        </w:rPr>
        <w:t xml:space="preserve">no </w:t>
      </w:r>
      <w:r w:rsidR="009E46FD">
        <w:rPr>
          <w:rFonts w:ascii="Times New Roman" w:hAnsi="Times New Roman" w:cs="Times New Roman"/>
          <w:sz w:val="24"/>
          <w:szCs w:val="24"/>
          <w:lang w:val="lv-LV"/>
        </w:rPr>
        <w:t>LIFE</w:t>
      </w:r>
      <w:r w:rsidR="00200E58">
        <w:rPr>
          <w:rFonts w:ascii="Times New Roman" w:hAnsi="Times New Roman" w:cs="Times New Roman"/>
          <w:sz w:val="24"/>
          <w:szCs w:val="24"/>
          <w:lang w:val="lv-LV"/>
        </w:rPr>
        <w:t xml:space="preserve"> programmas</w:t>
      </w:r>
      <w:r w:rsidR="00200E58">
        <w:rPr>
          <w:rStyle w:val="FootnoteReference"/>
          <w:rFonts w:ascii="Times New Roman" w:hAnsi="Times New Roman" w:cs="Times New Roman"/>
          <w:sz w:val="24"/>
          <w:szCs w:val="24"/>
          <w:lang w:val="lv-LV"/>
        </w:rPr>
        <w:footnoteReference w:id="19"/>
      </w:r>
      <w:r w:rsidR="009E46FD">
        <w:rPr>
          <w:rFonts w:ascii="Times New Roman" w:hAnsi="Times New Roman" w:cs="Times New Roman"/>
          <w:sz w:val="24"/>
          <w:szCs w:val="24"/>
          <w:lang w:val="lv-LV"/>
        </w:rPr>
        <w:t xml:space="preserve"> un </w:t>
      </w:r>
      <w:r w:rsidR="009E46FD" w:rsidRPr="006E7FED">
        <w:rPr>
          <w:rFonts w:ascii="Times New Roman" w:hAnsi="Times New Roman" w:cs="Times New Roman"/>
          <w:sz w:val="24"/>
          <w:szCs w:val="24"/>
          <w:lang w:val="lv-LV"/>
        </w:rPr>
        <w:t>Eiropas Jūrlietu, zvejniecības un akvakultūras fond</w:t>
      </w:r>
      <w:r w:rsidR="000E4222">
        <w:rPr>
          <w:rFonts w:ascii="Times New Roman" w:hAnsi="Times New Roman" w:cs="Times New Roman"/>
          <w:sz w:val="24"/>
          <w:szCs w:val="24"/>
          <w:lang w:val="lv-LV"/>
        </w:rPr>
        <w:t>a</w:t>
      </w:r>
      <w:r w:rsidR="0060729B" w:rsidRPr="0060729B">
        <w:rPr>
          <w:rFonts w:ascii="Times New Roman" w:hAnsi="Times New Roman" w:cs="Times New Roman"/>
          <w:sz w:val="24"/>
          <w:szCs w:val="24"/>
          <w:lang w:val="lv-LV"/>
        </w:rPr>
        <w:t>), bioloģiskās daudzveidības monitoringam – 0,46 miljonus euro</w:t>
      </w:r>
      <w:r w:rsidR="00624449" w:rsidRPr="006A722D">
        <w:rPr>
          <w:rFonts w:ascii="Times New Roman" w:hAnsi="Times New Roman" w:cs="Times New Roman"/>
          <w:sz w:val="24"/>
          <w:szCs w:val="24"/>
          <w:lang w:val="lv-LV"/>
        </w:rPr>
        <w:t>, kā arī kompensācijām par īpaši aizsargājamo nemedījamo sugu un migrējošo sugu dzīvnieku nodarītajiem postījumiem – 0,98 miljonus euro gadā.</w:t>
      </w:r>
    </w:p>
    <w:p w14:paraId="2614B890" w14:textId="6332B01B" w:rsidR="009D0175" w:rsidRPr="009D0175" w:rsidRDefault="009D0175" w:rsidP="009D0175">
      <w:pPr>
        <w:spacing w:after="0" w:line="240" w:lineRule="auto"/>
        <w:ind w:left="-425" w:right="-573"/>
        <w:jc w:val="both"/>
        <w:rPr>
          <w:rFonts w:ascii="Times New Roman" w:hAnsi="Times New Roman" w:cs="Times New Roman"/>
          <w:sz w:val="24"/>
          <w:szCs w:val="24"/>
          <w:lang w:val="lv-LV"/>
        </w:rPr>
      </w:pPr>
      <w:r w:rsidRPr="009D0175">
        <w:rPr>
          <w:rFonts w:ascii="Times New Roman" w:hAnsi="Times New Roman" w:cs="Times New Roman"/>
          <w:sz w:val="24"/>
          <w:szCs w:val="24"/>
          <w:lang w:val="lv-LV"/>
        </w:rPr>
        <w:t xml:space="preserve">Pēc 2028. gada finansējuma vajadzības ir indikatīvas un noteiktas, balstoties uz esošo atbalsta mehānismu turpināšanu un paplašināšanu. Finansējums paredzēts biotopu un ekosistēmu </w:t>
      </w:r>
      <w:r w:rsidRPr="009D0175">
        <w:rPr>
          <w:rFonts w:ascii="Times New Roman" w:hAnsi="Times New Roman" w:cs="Times New Roman"/>
          <w:sz w:val="24"/>
          <w:szCs w:val="24"/>
          <w:lang w:val="lv-LV"/>
        </w:rPr>
        <w:lastRenderedPageBreak/>
        <w:t>atjaunošanai, kompensāciju un atbalsta mehānismu nodrošināšanai zemes īpašniekiem, KLP SP pasākumu turpināšanai, bioloģiskās daudzveidības monitoringam, datu pārvaldībai un institucionālās kapacitātes stiprināšanai.</w:t>
      </w:r>
      <w:r w:rsidR="009C0D94">
        <w:rPr>
          <w:rFonts w:ascii="Times New Roman" w:hAnsi="Times New Roman" w:cs="Times New Roman"/>
          <w:sz w:val="24"/>
          <w:szCs w:val="24"/>
          <w:lang w:val="lv-LV"/>
        </w:rPr>
        <w:t xml:space="preserve"> </w:t>
      </w:r>
      <w:r w:rsidRPr="009D0175">
        <w:rPr>
          <w:rFonts w:ascii="Times New Roman" w:hAnsi="Times New Roman" w:cs="Times New Roman"/>
          <w:sz w:val="24"/>
          <w:szCs w:val="24"/>
          <w:lang w:val="lv-LV"/>
        </w:rPr>
        <w:t xml:space="preserve">Vidēji gadā finansējums veido: biotopu atjaunošanai un ekosistēmu kvalitātes uzlabošanai – aptuveni 30 miljonus euro, atbalsta un kompensāciju mehānismu nodrošināšanai zemes īpašniekiem – 32 miljonus euro, KLP </w:t>
      </w:r>
      <w:r w:rsidR="007750CE">
        <w:rPr>
          <w:rFonts w:ascii="Times New Roman" w:hAnsi="Times New Roman" w:cs="Times New Roman"/>
          <w:sz w:val="24"/>
          <w:szCs w:val="24"/>
          <w:lang w:val="lv-LV"/>
        </w:rPr>
        <w:t>SP</w:t>
      </w:r>
      <w:r w:rsidRPr="009D0175">
        <w:rPr>
          <w:rFonts w:ascii="Times New Roman" w:hAnsi="Times New Roman" w:cs="Times New Roman"/>
          <w:sz w:val="24"/>
          <w:szCs w:val="24"/>
          <w:lang w:val="lv-LV"/>
        </w:rPr>
        <w:t xml:space="preserve"> pasākumu turpināšanai – 24 miljonus euro, bioloģiskās daudzveidības monitoringam – 1,4 miljonus euro, institucionālās kapacitātes stiprināšanai – 1,23 miljonus euro, savukārt apsaimniekošanas un pārvaldības pasākumu plānošanai un novērtēšanai – 1,94 miljonus euro.</w:t>
      </w:r>
    </w:p>
    <w:p w14:paraId="4F02E3E5" w14:textId="77777777" w:rsidR="007F23E7" w:rsidRPr="00DF5466" w:rsidRDefault="009D0175" w:rsidP="00071E9C">
      <w:pPr>
        <w:spacing w:after="0" w:line="240" w:lineRule="auto"/>
        <w:ind w:left="-425" w:right="-573"/>
        <w:jc w:val="both"/>
        <w:rPr>
          <w:rFonts w:ascii="Times New Roman" w:hAnsi="Times New Roman" w:cs="Times New Roman"/>
          <w:sz w:val="24"/>
          <w:szCs w:val="24"/>
          <w:lang w:val="lv-LV"/>
        </w:rPr>
      </w:pPr>
      <w:r w:rsidRPr="009D0175">
        <w:rPr>
          <w:rFonts w:ascii="Times New Roman" w:hAnsi="Times New Roman" w:cs="Times New Roman"/>
          <w:sz w:val="24"/>
          <w:szCs w:val="24"/>
          <w:lang w:val="lv-LV"/>
        </w:rPr>
        <w:t xml:space="preserve">Plānotās finansējuma vajadzības tiks segtas, iespēju robežās izmantojot </w:t>
      </w:r>
      <w:r w:rsidR="00F76D7B">
        <w:rPr>
          <w:rFonts w:ascii="Times New Roman" w:hAnsi="Times New Roman" w:cs="Times New Roman"/>
          <w:sz w:val="24"/>
          <w:szCs w:val="24"/>
          <w:lang w:val="lv-LV"/>
        </w:rPr>
        <w:t>ES</w:t>
      </w:r>
      <w:r w:rsidRPr="009D0175">
        <w:rPr>
          <w:rFonts w:ascii="Times New Roman" w:hAnsi="Times New Roman" w:cs="Times New Roman"/>
          <w:sz w:val="24"/>
          <w:szCs w:val="24"/>
          <w:lang w:val="lv-LV"/>
        </w:rPr>
        <w:t xml:space="preserve"> fondus, valsts finansējumu un citus pieejamos finansēšanas instrumentus, un tiks precizētas atbilstoši nākamo plānošanas periodu iespējām un pieejamajiem </w:t>
      </w:r>
      <w:r w:rsidRPr="00DF5466">
        <w:rPr>
          <w:rFonts w:ascii="Times New Roman" w:hAnsi="Times New Roman" w:cs="Times New Roman"/>
          <w:sz w:val="24"/>
          <w:szCs w:val="24"/>
          <w:lang w:val="lv-LV"/>
        </w:rPr>
        <w:t>resursiem.</w:t>
      </w:r>
      <w:r w:rsidR="00C038B8" w:rsidRPr="00DF5466">
        <w:rPr>
          <w:rFonts w:ascii="Times New Roman" w:hAnsi="Times New Roman" w:cs="Times New Roman"/>
          <w:sz w:val="24"/>
          <w:szCs w:val="24"/>
          <w:lang w:val="lv-LV"/>
        </w:rPr>
        <w:t xml:space="preserve"> </w:t>
      </w:r>
      <w:r w:rsidR="00056FAB" w:rsidRPr="00DF5466">
        <w:rPr>
          <w:rFonts w:ascii="Times New Roman" w:hAnsi="Times New Roman" w:cs="Times New Roman"/>
          <w:sz w:val="24"/>
          <w:szCs w:val="24"/>
          <w:lang w:val="lv-LV"/>
        </w:rPr>
        <w:t xml:space="preserve">Plānā paredzētie pasākumi ir izvērtēti atbilstoši komercdarbības atbalsta regulējuma prasībām. </w:t>
      </w:r>
      <w:r w:rsidR="0000291A" w:rsidRPr="00DF5466">
        <w:rPr>
          <w:rFonts w:ascii="Times New Roman" w:hAnsi="Times New Roman" w:cs="Times New Roman"/>
          <w:sz w:val="24"/>
          <w:szCs w:val="24"/>
          <w:lang w:val="lv-LV"/>
        </w:rPr>
        <w:t>I</w:t>
      </w:r>
      <w:r w:rsidR="00056FAB" w:rsidRPr="00DF5466">
        <w:rPr>
          <w:rFonts w:ascii="Times New Roman" w:hAnsi="Times New Roman" w:cs="Times New Roman"/>
          <w:sz w:val="24"/>
          <w:szCs w:val="24"/>
          <w:lang w:val="lv-LV"/>
        </w:rPr>
        <w:t xml:space="preserve">zstrādājot jaunus atbalsta pasākumus Plāna īstenošanai, </w:t>
      </w:r>
      <w:r w:rsidR="0000291A" w:rsidRPr="00DF5466">
        <w:rPr>
          <w:rFonts w:ascii="Times New Roman" w:hAnsi="Times New Roman" w:cs="Times New Roman"/>
          <w:sz w:val="24"/>
          <w:szCs w:val="24"/>
          <w:lang w:val="lv-LV"/>
        </w:rPr>
        <w:t>tie tiks</w:t>
      </w:r>
      <w:r w:rsidR="00056FAB" w:rsidRPr="00DF5466">
        <w:rPr>
          <w:rFonts w:ascii="Times New Roman" w:hAnsi="Times New Roman" w:cs="Times New Roman"/>
          <w:sz w:val="24"/>
          <w:szCs w:val="24"/>
          <w:lang w:val="lv-LV"/>
        </w:rPr>
        <w:t xml:space="preserve"> izvērtēt</w:t>
      </w:r>
      <w:r w:rsidR="0000291A" w:rsidRPr="00DF5466">
        <w:rPr>
          <w:rFonts w:ascii="Times New Roman" w:hAnsi="Times New Roman" w:cs="Times New Roman"/>
          <w:sz w:val="24"/>
          <w:szCs w:val="24"/>
          <w:lang w:val="lv-LV"/>
        </w:rPr>
        <w:t>i</w:t>
      </w:r>
      <w:r w:rsidR="00056FAB" w:rsidRPr="00DF5466">
        <w:rPr>
          <w:rFonts w:ascii="Times New Roman" w:hAnsi="Times New Roman" w:cs="Times New Roman"/>
          <w:sz w:val="24"/>
          <w:szCs w:val="24"/>
          <w:lang w:val="lv-LV"/>
        </w:rPr>
        <w:t xml:space="preserve"> atbilstoši Komercdarbības atbalsta kontroles likuma 5. pantā noteiktajām komercdarbības atbalsta pazīmēm. Ja izvērtējumā tiks konstatēts, ka konkrētais pasākums kvalificējas kā komercdarbības atbalsts, tas tiks izstrādāts un ieviests, ievērojot piemērojamā komercdarbības atbalsta regulējuma prasības.</w:t>
      </w:r>
    </w:p>
    <w:p w14:paraId="1BAF596E" w14:textId="2703307F" w:rsidR="001B4398" w:rsidRDefault="001B4398" w:rsidP="00071E9C">
      <w:pPr>
        <w:spacing w:after="0" w:line="240" w:lineRule="auto"/>
        <w:ind w:left="-425" w:right="-573"/>
        <w:jc w:val="both"/>
        <w:rPr>
          <w:rFonts w:ascii="Times New Roman" w:hAnsi="Times New Roman" w:cs="Times New Roman"/>
          <w:sz w:val="24"/>
          <w:szCs w:val="24"/>
          <w:lang w:val="lv-LV"/>
        </w:rPr>
      </w:pPr>
      <w:r w:rsidRPr="00DF5466">
        <w:rPr>
          <w:rFonts w:ascii="Times New Roman" w:hAnsi="Times New Roman" w:cs="Times New Roman"/>
          <w:sz w:val="24"/>
          <w:szCs w:val="24"/>
          <w:lang w:val="lv-LV"/>
        </w:rPr>
        <w:t>Plāns nodrošinās Natura 2000 teritoriju prioritāro rīcību programmas</w:t>
      </w:r>
      <w:r w:rsidRPr="001B4398">
        <w:rPr>
          <w:rFonts w:ascii="Times New Roman" w:hAnsi="Times New Roman" w:cs="Times New Roman"/>
          <w:sz w:val="24"/>
          <w:szCs w:val="24"/>
          <w:lang w:val="lv-LV"/>
        </w:rPr>
        <w:t xml:space="preserve"> (</w:t>
      </w:r>
      <w:r w:rsidR="008D337F">
        <w:rPr>
          <w:rFonts w:ascii="Times New Roman" w:hAnsi="Times New Roman" w:cs="Times New Roman"/>
          <w:sz w:val="24"/>
          <w:szCs w:val="24"/>
          <w:lang w:val="lv-LV"/>
        </w:rPr>
        <w:t xml:space="preserve">turpmāk - </w:t>
      </w:r>
      <w:r w:rsidRPr="001B4398">
        <w:rPr>
          <w:rFonts w:ascii="Times New Roman" w:hAnsi="Times New Roman" w:cs="Times New Roman"/>
          <w:sz w:val="24"/>
          <w:szCs w:val="24"/>
          <w:lang w:val="lv-LV"/>
        </w:rPr>
        <w:t>PAF) 2021.–2027. gadam pēctecību,</w:t>
      </w:r>
      <w:r w:rsidR="00B67789">
        <w:rPr>
          <w:rFonts w:ascii="Times New Roman" w:hAnsi="Times New Roman" w:cs="Times New Roman"/>
          <w:sz w:val="24"/>
          <w:szCs w:val="24"/>
          <w:lang w:val="lv-LV"/>
        </w:rPr>
        <w:t xml:space="preserve"> tai skaitā </w:t>
      </w:r>
      <w:r w:rsidR="007B4BA7">
        <w:rPr>
          <w:rFonts w:ascii="Times New Roman" w:hAnsi="Times New Roman" w:cs="Times New Roman"/>
          <w:sz w:val="24"/>
          <w:szCs w:val="24"/>
          <w:lang w:val="lv-LV"/>
        </w:rPr>
        <w:t xml:space="preserve">nodrošinās </w:t>
      </w:r>
      <w:r w:rsidR="00F03C51" w:rsidRPr="00F03C51">
        <w:rPr>
          <w:rFonts w:ascii="Times New Roman" w:hAnsi="Times New Roman" w:cs="Times New Roman"/>
          <w:sz w:val="24"/>
          <w:szCs w:val="24"/>
          <w:lang w:val="lv-LV"/>
        </w:rPr>
        <w:t>Eiropas Savienības kohēzijas politikas programmas 2021.–2027. gadam</w:t>
      </w:r>
      <w:r w:rsidR="004E6133">
        <w:rPr>
          <w:rFonts w:ascii="Times New Roman" w:hAnsi="Times New Roman" w:cs="Times New Roman"/>
          <w:sz w:val="24"/>
          <w:szCs w:val="24"/>
          <w:lang w:val="lv-LV"/>
        </w:rPr>
        <w:t xml:space="preserve"> ieguldījumu</w:t>
      </w:r>
      <w:r w:rsidR="00F03C51" w:rsidRPr="00F03C51">
        <w:rPr>
          <w:rFonts w:ascii="Times New Roman" w:hAnsi="Times New Roman" w:cs="Times New Roman"/>
          <w:sz w:val="24"/>
          <w:szCs w:val="24"/>
          <w:lang w:val="lv-LV"/>
        </w:rPr>
        <w:t xml:space="preserve"> </w:t>
      </w:r>
      <w:r w:rsidR="00F03C51">
        <w:rPr>
          <w:rFonts w:ascii="Times New Roman" w:hAnsi="Times New Roman" w:cs="Times New Roman"/>
          <w:sz w:val="24"/>
          <w:szCs w:val="24"/>
          <w:lang w:val="lv-LV"/>
        </w:rPr>
        <w:t xml:space="preserve">priekšnosacījumu izpildes turpināšanu pēc 2027.gada līdz </w:t>
      </w:r>
      <w:r w:rsidR="00285156">
        <w:rPr>
          <w:rFonts w:ascii="Times New Roman" w:hAnsi="Times New Roman" w:cs="Times New Roman"/>
          <w:sz w:val="24"/>
          <w:szCs w:val="24"/>
          <w:lang w:val="lv-LV"/>
        </w:rPr>
        <w:t>esošā plānošanas perioda noslēgumam 2030.gadā,</w:t>
      </w:r>
      <w:r w:rsidRPr="001B4398">
        <w:rPr>
          <w:rFonts w:ascii="Times New Roman" w:hAnsi="Times New Roman" w:cs="Times New Roman"/>
          <w:sz w:val="24"/>
          <w:szCs w:val="24"/>
          <w:lang w:val="lv-LV"/>
        </w:rPr>
        <w:t xml:space="preserve"> saglabājot tajā noteikto prioritāšu, mērķu un pasākumu nepārtrauktību. PAF ir būtisks stratēģiskais ietvars </w:t>
      </w:r>
      <w:r w:rsidR="00F76D7B">
        <w:rPr>
          <w:rFonts w:ascii="Times New Roman" w:hAnsi="Times New Roman" w:cs="Times New Roman"/>
          <w:sz w:val="24"/>
          <w:szCs w:val="24"/>
          <w:lang w:val="lv-LV"/>
        </w:rPr>
        <w:t>ES</w:t>
      </w:r>
      <w:r w:rsidRPr="001B4398">
        <w:rPr>
          <w:rFonts w:ascii="Times New Roman" w:hAnsi="Times New Roman" w:cs="Times New Roman"/>
          <w:sz w:val="24"/>
          <w:szCs w:val="24"/>
          <w:lang w:val="lv-LV"/>
        </w:rPr>
        <w:t xml:space="preserve"> nozīmes aizsargājamo teritoriju pārvaldības un finansēšanas prioritāšu noteikšanai, un tajā identificētie pasākumi aptver nozīmīgu bioloģiskās daudzveidības saglabāšanas un ekosistēmu atjaunošanas aktivitāšu loku. </w:t>
      </w:r>
      <w:r w:rsidR="005F5F91">
        <w:rPr>
          <w:rFonts w:ascii="Times New Roman" w:hAnsi="Times New Roman" w:cs="Times New Roman"/>
          <w:sz w:val="24"/>
          <w:szCs w:val="24"/>
          <w:lang w:val="lv-LV"/>
        </w:rPr>
        <w:t>P</w:t>
      </w:r>
      <w:r w:rsidRPr="001B4398">
        <w:rPr>
          <w:rFonts w:ascii="Times New Roman" w:hAnsi="Times New Roman" w:cs="Times New Roman"/>
          <w:sz w:val="24"/>
          <w:szCs w:val="24"/>
          <w:lang w:val="lv-LV"/>
        </w:rPr>
        <w:t>lāns turpinās PAF noteikto pieeju, vienlaikus integrējot Dabas regulas prasības un paplašinot skatījumu uz ekosistēmu atjaunošanu arī ārpus Natura 2000 teritorijām</w:t>
      </w:r>
      <w:r w:rsidR="00D80462">
        <w:rPr>
          <w:rFonts w:ascii="Times New Roman" w:hAnsi="Times New Roman" w:cs="Times New Roman"/>
          <w:sz w:val="24"/>
          <w:szCs w:val="24"/>
          <w:lang w:val="lv-LV"/>
        </w:rPr>
        <w:t>.</w:t>
      </w:r>
    </w:p>
    <w:p w14:paraId="1DDAA82D" w14:textId="77777777" w:rsidR="003404F1" w:rsidRDefault="00230B07" w:rsidP="00DB4BFC">
      <w:pPr>
        <w:spacing w:after="0" w:line="240" w:lineRule="auto"/>
        <w:ind w:left="-425" w:right="-573"/>
        <w:jc w:val="both"/>
        <w:rPr>
          <w:rFonts w:ascii="Times New Roman" w:hAnsi="Times New Roman" w:cs="Times New Roman"/>
          <w:sz w:val="24"/>
          <w:szCs w:val="24"/>
          <w:lang w:val="lv-LV"/>
        </w:rPr>
      </w:pPr>
      <w:r w:rsidRPr="00230B07">
        <w:rPr>
          <w:rFonts w:ascii="Times New Roman" w:hAnsi="Times New Roman" w:cs="Times New Roman"/>
          <w:sz w:val="24"/>
          <w:szCs w:val="24"/>
          <w:lang w:val="lv-LV"/>
        </w:rPr>
        <w:t xml:space="preserve">Nākamajā </w:t>
      </w:r>
      <w:r>
        <w:rPr>
          <w:rFonts w:ascii="Times New Roman" w:hAnsi="Times New Roman" w:cs="Times New Roman"/>
          <w:sz w:val="24"/>
          <w:szCs w:val="24"/>
          <w:lang w:val="lv-LV"/>
        </w:rPr>
        <w:t>ES</w:t>
      </w:r>
      <w:r w:rsidRPr="00230B07">
        <w:rPr>
          <w:rFonts w:ascii="Times New Roman" w:hAnsi="Times New Roman" w:cs="Times New Roman"/>
          <w:sz w:val="24"/>
          <w:szCs w:val="24"/>
          <w:lang w:val="lv-LV"/>
        </w:rPr>
        <w:t xml:space="preserve"> fondu plānošanas periodā 2028.–2034. gadam nacionālie dabas atjaunošanas plāni tiks izmantoti kā stratēģisks pamats dabas atjaunošanas pasākumu un ar tiem saistīto investīciju plānošanai. Tie kalpos kā viens no dokumentiem, kas pamato finansējuma nepieciešamību un nodrošina sasaisti ar Valsts un reģionu partnerības plānu un citiem investīciju plānošanas dokumentiem.</w:t>
      </w:r>
      <w:r w:rsidR="003404F1">
        <w:rPr>
          <w:rFonts w:ascii="Times New Roman" w:hAnsi="Times New Roman" w:cs="Times New Roman"/>
          <w:sz w:val="24"/>
          <w:szCs w:val="24"/>
          <w:lang w:val="lv-LV"/>
        </w:rPr>
        <w:t xml:space="preserve"> </w:t>
      </w:r>
    </w:p>
    <w:p w14:paraId="7BA4C75B" w14:textId="77777777" w:rsidR="007D12B4" w:rsidRDefault="007D12B4" w:rsidP="00DB4BFC">
      <w:pPr>
        <w:spacing w:after="0" w:line="240" w:lineRule="auto"/>
        <w:ind w:left="-425" w:right="-573"/>
        <w:jc w:val="both"/>
        <w:rPr>
          <w:rFonts w:ascii="Times New Roman" w:hAnsi="Times New Roman" w:cs="Times New Roman"/>
          <w:sz w:val="24"/>
          <w:szCs w:val="24"/>
          <w:lang w:val="lv-LV"/>
        </w:rPr>
      </w:pPr>
    </w:p>
    <w:p w14:paraId="2E1FE206" w14:textId="77777777" w:rsidR="00BB014C" w:rsidRPr="00DB4BFC" w:rsidRDefault="00BB014C" w:rsidP="00DB4BFC">
      <w:pPr>
        <w:spacing w:after="0" w:line="240" w:lineRule="auto"/>
        <w:ind w:left="-425" w:right="-573"/>
        <w:jc w:val="both"/>
        <w:rPr>
          <w:rFonts w:ascii="Times New Roman" w:hAnsi="Times New Roman" w:cs="Times New Roman"/>
          <w:sz w:val="24"/>
          <w:szCs w:val="24"/>
          <w:lang w:val="lv-LV"/>
        </w:rPr>
      </w:pPr>
    </w:p>
    <w:p w14:paraId="7BB35C0D" w14:textId="359A763A" w:rsidR="003E20E7" w:rsidRPr="00CC1EE0" w:rsidRDefault="0066389F" w:rsidP="00A62BCC">
      <w:pPr>
        <w:spacing w:after="0" w:line="240" w:lineRule="auto"/>
        <w:ind w:left="-426" w:right="-574"/>
        <w:rPr>
          <w:rFonts w:ascii="Times New Roman" w:hAnsi="Times New Roman" w:cs="Times New Roman"/>
          <w:b/>
          <w:bCs/>
          <w:sz w:val="24"/>
          <w:szCs w:val="24"/>
          <w:lang w:val="lv-LV"/>
        </w:rPr>
      </w:pPr>
      <w:r>
        <w:rPr>
          <w:rFonts w:ascii="Times New Roman" w:hAnsi="Times New Roman" w:cs="Times New Roman"/>
          <w:b/>
          <w:bCs/>
          <w:sz w:val="24"/>
          <w:szCs w:val="24"/>
          <w:lang w:val="lv-LV"/>
        </w:rPr>
        <w:t>6</w:t>
      </w:r>
      <w:r w:rsidR="00B57D57" w:rsidRPr="00CC1EE0">
        <w:rPr>
          <w:rFonts w:ascii="Times New Roman" w:hAnsi="Times New Roman" w:cs="Times New Roman"/>
          <w:b/>
          <w:bCs/>
          <w:sz w:val="24"/>
          <w:szCs w:val="24"/>
          <w:lang w:val="lv-LV"/>
        </w:rPr>
        <w:t xml:space="preserve">. </w:t>
      </w:r>
      <w:r w:rsidR="003E20E7" w:rsidRPr="00CC1EE0">
        <w:rPr>
          <w:rFonts w:ascii="Times New Roman" w:hAnsi="Times New Roman" w:cs="Times New Roman"/>
          <w:b/>
          <w:bCs/>
          <w:sz w:val="24"/>
          <w:szCs w:val="24"/>
          <w:lang w:val="lv-LV"/>
        </w:rPr>
        <w:t>Turpmākie soļi</w:t>
      </w:r>
    </w:p>
    <w:p w14:paraId="43DB0163" w14:textId="465DEE80" w:rsidR="00165A9D" w:rsidRDefault="00DA1B17" w:rsidP="0009031A">
      <w:pPr>
        <w:spacing w:after="0" w:line="240" w:lineRule="auto"/>
        <w:ind w:left="-425" w:right="-573"/>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Dabas regula no</w:t>
      </w:r>
      <w:r w:rsidR="008D371C">
        <w:rPr>
          <w:rFonts w:ascii="Times New Roman" w:hAnsi="Times New Roman" w:cs="Times New Roman"/>
          <w:sz w:val="24"/>
          <w:szCs w:val="24"/>
          <w:lang w:val="lv-LV"/>
        </w:rPr>
        <w:t>teic</w:t>
      </w:r>
      <w:r w:rsidRPr="00CC1EE0">
        <w:rPr>
          <w:rFonts w:ascii="Times New Roman" w:hAnsi="Times New Roman" w:cs="Times New Roman"/>
          <w:sz w:val="24"/>
          <w:szCs w:val="24"/>
          <w:lang w:val="lv-LV"/>
        </w:rPr>
        <w:t>, ka</w:t>
      </w:r>
      <w:r w:rsidR="00CD2712" w:rsidRPr="00CC1EE0">
        <w:rPr>
          <w:rFonts w:ascii="Times New Roman" w:hAnsi="Times New Roman" w:cs="Times New Roman"/>
          <w:sz w:val="24"/>
          <w:szCs w:val="24"/>
          <w:lang w:val="lv-LV"/>
        </w:rPr>
        <w:t xml:space="preserve"> </w:t>
      </w:r>
      <w:r w:rsidR="00232D77" w:rsidRPr="00CC1EE0">
        <w:rPr>
          <w:rFonts w:ascii="Times New Roman" w:hAnsi="Times New Roman" w:cs="Times New Roman"/>
          <w:sz w:val="24"/>
          <w:szCs w:val="24"/>
          <w:lang w:val="lv-LV"/>
        </w:rPr>
        <w:t>P</w:t>
      </w:r>
      <w:r w:rsidR="00CD2712" w:rsidRPr="00CC1EE0">
        <w:rPr>
          <w:rFonts w:ascii="Times New Roman" w:hAnsi="Times New Roman" w:cs="Times New Roman"/>
          <w:sz w:val="24"/>
          <w:szCs w:val="24"/>
          <w:lang w:val="lv-LV"/>
        </w:rPr>
        <w:t xml:space="preserve">lāns jāiesniedz </w:t>
      </w:r>
      <w:r w:rsidR="00232D77" w:rsidRPr="00CC1EE0">
        <w:rPr>
          <w:rFonts w:ascii="Times New Roman" w:hAnsi="Times New Roman" w:cs="Times New Roman"/>
          <w:sz w:val="24"/>
          <w:szCs w:val="24"/>
          <w:lang w:val="lv-LV"/>
        </w:rPr>
        <w:t>E</w:t>
      </w:r>
      <w:r w:rsidR="008D371C">
        <w:rPr>
          <w:rFonts w:ascii="Times New Roman" w:hAnsi="Times New Roman" w:cs="Times New Roman"/>
          <w:sz w:val="24"/>
          <w:szCs w:val="24"/>
          <w:lang w:val="lv-LV"/>
        </w:rPr>
        <w:t xml:space="preserve">iropas </w:t>
      </w:r>
      <w:r w:rsidR="00232D77" w:rsidRPr="00CC1EE0">
        <w:rPr>
          <w:rFonts w:ascii="Times New Roman" w:hAnsi="Times New Roman" w:cs="Times New Roman"/>
          <w:sz w:val="24"/>
          <w:szCs w:val="24"/>
          <w:lang w:val="lv-LV"/>
        </w:rPr>
        <w:t>K</w:t>
      </w:r>
      <w:r w:rsidR="008D371C">
        <w:rPr>
          <w:rFonts w:ascii="Times New Roman" w:hAnsi="Times New Roman" w:cs="Times New Roman"/>
          <w:sz w:val="24"/>
          <w:szCs w:val="24"/>
          <w:lang w:val="lv-LV"/>
        </w:rPr>
        <w:t>omisijā</w:t>
      </w:r>
      <w:r w:rsidR="00CD2712" w:rsidRPr="00CC1EE0">
        <w:rPr>
          <w:rFonts w:ascii="Times New Roman" w:hAnsi="Times New Roman" w:cs="Times New Roman"/>
          <w:sz w:val="24"/>
          <w:szCs w:val="24"/>
          <w:lang w:val="lv-LV"/>
        </w:rPr>
        <w:t xml:space="preserve"> </w:t>
      </w:r>
      <w:r w:rsidR="00CD2712" w:rsidRPr="00C46D4D">
        <w:rPr>
          <w:rFonts w:ascii="Times New Roman" w:hAnsi="Times New Roman" w:cs="Times New Roman"/>
          <w:b/>
          <w:bCs/>
          <w:sz w:val="24"/>
          <w:szCs w:val="24"/>
          <w:lang w:val="lv-LV"/>
        </w:rPr>
        <w:t>līdz 2026. gada 1. septembrim</w:t>
      </w:r>
      <w:r w:rsidR="00CD2712" w:rsidRPr="00C46D4D">
        <w:rPr>
          <w:rFonts w:ascii="Times New Roman" w:hAnsi="Times New Roman" w:cs="Times New Roman"/>
          <w:sz w:val="24"/>
          <w:szCs w:val="24"/>
          <w:lang w:val="lv-LV"/>
        </w:rPr>
        <w:t>.</w:t>
      </w:r>
      <w:r w:rsidR="00CD2712" w:rsidRPr="00CC1EE0">
        <w:rPr>
          <w:rFonts w:ascii="Times New Roman" w:hAnsi="Times New Roman" w:cs="Times New Roman"/>
          <w:sz w:val="24"/>
          <w:szCs w:val="24"/>
          <w:lang w:val="lv-LV"/>
        </w:rPr>
        <w:t xml:space="preserve"> Pēc iesniegšanas </w:t>
      </w:r>
      <w:r w:rsidR="00232D77" w:rsidRPr="00CC1EE0">
        <w:rPr>
          <w:rFonts w:ascii="Times New Roman" w:hAnsi="Times New Roman" w:cs="Times New Roman"/>
          <w:sz w:val="24"/>
          <w:szCs w:val="24"/>
          <w:lang w:val="lv-LV"/>
        </w:rPr>
        <w:t>E</w:t>
      </w:r>
      <w:r w:rsidR="008D371C">
        <w:rPr>
          <w:rFonts w:ascii="Times New Roman" w:hAnsi="Times New Roman" w:cs="Times New Roman"/>
          <w:sz w:val="24"/>
          <w:szCs w:val="24"/>
          <w:lang w:val="lv-LV"/>
        </w:rPr>
        <w:t xml:space="preserve">iropas </w:t>
      </w:r>
      <w:r w:rsidR="00232D77" w:rsidRPr="00CC1EE0">
        <w:rPr>
          <w:rFonts w:ascii="Times New Roman" w:hAnsi="Times New Roman" w:cs="Times New Roman"/>
          <w:sz w:val="24"/>
          <w:szCs w:val="24"/>
          <w:lang w:val="lv-LV"/>
        </w:rPr>
        <w:t>K</w:t>
      </w:r>
      <w:r w:rsidR="008D371C">
        <w:rPr>
          <w:rFonts w:ascii="Times New Roman" w:hAnsi="Times New Roman" w:cs="Times New Roman"/>
          <w:sz w:val="24"/>
          <w:szCs w:val="24"/>
          <w:lang w:val="lv-LV"/>
        </w:rPr>
        <w:t>omisija</w:t>
      </w:r>
      <w:r w:rsidR="00CD2712" w:rsidRPr="00CC1EE0">
        <w:rPr>
          <w:rFonts w:ascii="Times New Roman" w:hAnsi="Times New Roman" w:cs="Times New Roman"/>
          <w:sz w:val="24"/>
          <w:szCs w:val="24"/>
          <w:lang w:val="lv-LV"/>
        </w:rPr>
        <w:t xml:space="preserve"> sešu mēnešu laikā</w:t>
      </w:r>
      <w:r w:rsidRPr="00CC1EE0">
        <w:rPr>
          <w:rFonts w:ascii="Times New Roman" w:hAnsi="Times New Roman" w:cs="Times New Roman"/>
          <w:sz w:val="24"/>
          <w:szCs w:val="24"/>
          <w:lang w:val="lv-LV"/>
        </w:rPr>
        <w:t xml:space="preserve"> </w:t>
      </w:r>
      <w:r w:rsidR="00CD2712" w:rsidRPr="00CC1EE0">
        <w:rPr>
          <w:rFonts w:ascii="Times New Roman" w:hAnsi="Times New Roman" w:cs="Times New Roman"/>
          <w:sz w:val="24"/>
          <w:szCs w:val="24"/>
          <w:lang w:val="lv-LV"/>
        </w:rPr>
        <w:t>to izvērtē</w:t>
      </w:r>
      <w:r w:rsidRPr="00CC1EE0">
        <w:rPr>
          <w:rFonts w:ascii="Times New Roman" w:hAnsi="Times New Roman" w:cs="Times New Roman"/>
          <w:sz w:val="24"/>
          <w:szCs w:val="24"/>
          <w:lang w:val="lv-LV"/>
        </w:rPr>
        <w:t xml:space="preserve"> un sniedz savus ieteikumus</w:t>
      </w:r>
      <w:r w:rsidR="00CD2712" w:rsidRPr="00CC1EE0">
        <w:rPr>
          <w:rFonts w:ascii="Times New Roman" w:hAnsi="Times New Roman" w:cs="Times New Roman"/>
          <w:sz w:val="24"/>
          <w:szCs w:val="24"/>
          <w:lang w:val="lv-LV"/>
        </w:rPr>
        <w:t xml:space="preserve">. Balstoties uz </w:t>
      </w:r>
      <w:r w:rsidR="00232D77" w:rsidRPr="00CC1EE0">
        <w:rPr>
          <w:rFonts w:ascii="Times New Roman" w:hAnsi="Times New Roman" w:cs="Times New Roman"/>
          <w:sz w:val="24"/>
          <w:szCs w:val="24"/>
          <w:lang w:val="lv-LV"/>
        </w:rPr>
        <w:t>E</w:t>
      </w:r>
      <w:r w:rsidR="008D371C">
        <w:rPr>
          <w:rFonts w:ascii="Times New Roman" w:hAnsi="Times New Roman" w:cs="Times New Roman"/>
          <w:sz w:val="24"/>
          <w:szCs w:val="24"/>
          <w:lang w:val="lv-LV"/>
        </w:rPr>
        <w:t xml:space="preserve">iropas </w:t>
      </w:r>
      <w:r w:rsidR="00232D77" w:rsidRPr="00CC1EE0">
        <w:rPr>
          <w:rFonts w:ascii="Times New Roman" w:hAnsi="Times New Roman" w:cs="Times New Roman"/>
          <w:sz w:val="24"/>
          <w:szCs w:val="24"/>
          <w:lang w:val="lv-LV"/>
        </w:rPr>
        <w:t>K</w:t>
      </w:r>
      <w:r w:rsidR="008D371C">
        <w:rPr>
          <w:rFonts w:ascii="Times New Roman" w:hAnsi="Times New Roman" w:cs="Times New Roman"/>
          <w:sz w:val="24"/>
          <w:szCs w:val="24"/>
          <w:lang w:val="lv-LV"/>
        </w:rPr>
        <w:t>omisijas</w:t>
      </w:r>
      <w:r w:rsidR="00CD2712" w:rsidRPr="00CC1EE0">
        <w:rPr>
          <w:rFonts w:ascii="Times New Roman" w:hAnsi="Times New Roman" w:cs="Times New Roman"/>
          <w:sz w:val="24"/>
          <w:szCs w:val="24"/>
          <w:lang w:val="lv-LV"/>
        </w:rPr>
        <w:t xml:space="preserve"> sniegtajiem ieteikumiem, Latvija nepieciešamības gadījumā veic precizējumus, un </w:t>
      </w:r>
      <w:r w:rsidR="002523CF">
        <w:rPr>
          <w:rFonts w:ascii="Times New Roman" w:hAnsi="Times New Roman" w:cs="Times New Roman"/>
          <w:sz w:val="24"/>
          <w:szCs w:val="24"/>
          <w:lang w:val="lv-LV"/>
        </w:rPr>
        <w:t>P</w:t>
      </w:r>
      <w:r w:rsidR="00CD2712" w:rsidRPr="00CC1EE0">
        <w:rPr>
          <w:rFonts w:ascii="Times New Roman" w:hAnsi="Times New Roman" w:cs="Times New Roman"/>
          <w:sz w:val="24"/>
          <w:szCs w:val="24"/>
          <w:lang w:val="lv-LV"/>
        </w:rPr>
        <w:t>lāns stājas spēkā līdz 2027.</w:t>
      </w:r>
      <w:r w:rsidR="00CE09A0">
        <w:rPr>
          <w:rFonts w:ascii="Times New Roman" w:hAnsi="Times New Roman" w:cs="Times New Roman"/>
          <w:sz w:val="24"/>
          <w:szCs w:val="24"/>
          <w:lang w:val="lv-LV"/>
        </w:rPr>
        <w:t> </w:t>
      </w:r>
      <w:r w:rsidR="00CD2712" w:rsidRPr="00CC1EE0">
        <w:rPr>
          <w:rFonts w:ascii="Times New Roman" w:hAnsi="Times New Roman" w:cs="Times New Roman"/>
          <w:sz w:val="24"/>
          <w:szCs w:val="24"/>
          <w:lang w:val="lv-LV"/>
        </w:rPr>
        <w:t>gada 1.</w:t>
      </w:r>
      <w:r w:rsidR="008B79C1">
        <w:rPr>
          <w:rFonts w:ascii="Times New Roman" w:hAnsi="Times New Roman" w:cs="Times New Roman"/>
          <w:sz w:val="24"/>
          <w:szCs w:val="24"/>
          <w:lang w:val="lv-LV"/>
        </w:rPr>
        <w:t> </w:t>
      </w:r>
      <w:r w:rsidR="00CD2712" w:rsidRPr="00CC1EE0">
        <w:rPr>
          <w:rFonts w:ascii="Times New Roman" w:hAnsi="Times New Roman" w:cs="Times New Roman"/>
          <w:sz w:val="24"/>
          <w:szCs w:val="24"/>
          <w:lang w:val="lv-LV"/>
        </w:rPr>
        <w:t>septembrim</w:t>
      </w:r>
      <w:r w:rsidR="00BC4CA9">
        <w:rPr>
          <w:rFonts w:ascii="Times New Roman" w:hAnsi="Times New Roman" w:cs="Times New Roman"/>
          <w:sz w:val="24"/>
          <w:szCs w:val="24"/>
          <w:lang w:val="lv-LV"/>
        </w:rPr>
        <w:t>.</w:t>
      </w:r>
      <w:r w:rsidR="00BC4CA9" w:rsidRPr="00BC4CA9">
        <w:rPr>
          <w:lang w:val="lv-LV"/>
        </w:rPr>
        <w:t xml:space="preserve"> </w:t>
      </w:r>
      <w:r w:rsidR="00165A9D" w:rsidRPr="00165A9D">
        <w:rPr>
          <w:rFonts w:ascii="Times New Roman" w:hAnsi="Times New Roman" w:cs="Times New Roman"/>
          <w:sz w:val="24"/>
          <w:szCs w:val="24"/>
          <w:lang w:val="lv-LV"/>
        </w:rPr>
        <w:t xml:space="preserve">Ja Eiropas Komisijas ieteikumu ieviešanai būs nepieciešami būtiski Plāna grozījumi, precizētais Plāns tiks iesniegts atkārtotai izskatīšanai Ministru kabinetā. </w:t>
      </w:r>
      <w:r w:rsidR="00F23627" w:rsidRPr="00F23627">
        <w:rPr>
          <w:rFonts w:ascii="Times New Roman" w:hAnsi="Times New Roman" w:cs="Times New Roman"/>
          <w:sz w:val="24"/>
          <w:szCs w:val="24"/>
          <w:lang w:val="lv-LV"/>
        </w:rPr>
        <w:t>Plāna precizēšana tiks veikta atbilstoši darba grupā saskaņotajam kompetenču sadalījumam, iesaistot darba grupu pēc nepieciešamības</w:t>
      </w:r>
      <w:r w:rsidR="00165A9D" w:rsidRPr="00165A9D">
        <w:rPr>
          <w:rFonts w:ascii="Times New Roman" w:hAnsi="Times New Roman" w:cs="Times New Roman"/>
          <w:sz w:val="24"/>
          <w:szCs w:val="24"/>
          <w:lang w:val="lv-LV"/>
        </w:rPr>
        <w:t>.</w:t>
      </w:r>
    </w:p>
    <w:p w14:paraId="4E9F79CE" w14:textId="43D10BD4" w:rsidR="006276A7" w:rsidRPr="00CC1EE0" w:rsidRDefault="006276A7" w:rsidP="0009031A">
      <w:pPr>
        <w:spacing w:after="0" w:line="240" w:lineRule="auto"/>
        <w:ind w:left="-425" w:right="-573"/>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Ziņojums E</w:t>
      </w:r>
      <w:r w:rsidR="002523CF">
        <w:rPr>
          <w:rFonts w:ascii="Times New Roman" w:hAnsi="Times New Roman" w:cs="Times New Roman"/>
          <w:sz w:val="24"/>
          <w:szCs w:val="24"/>
          <w:lang w:val="lv-LV"/>
        </w:rPr>
        <w:t xml:space="preserve">iropas </w:t>
      </w:r>
      <w:r w:rsidRPr="00CC1EE0">
        <w:rPr>
          <w:rFonts w:ascii="Times New Roman" w:hAnsi="Times New Roman" w:cs="Times New Roman"/>
          <w:sz w:val="24"/>
          <w:szCs w:val="24"/>
          <w:lang w:val="lv-LV"/>
        </w:rPr>
        <w:t>K</w:t>
      </w:r>
      <w:r w:rsidR="002523CF">
        <w:rPr>
          <w:rFonts w:ascii="Times New Roman" w:hAnsi="Times New Roman" w:cs="Times New Roman"/>
          <w:sz w:val="24"/>
          <w:szCs w:val="24"/>
          <w:lang w:val="lv-LV"/>
        </w:rPr>
        <w:t>omisijai</w:t>
      </w:r>
      <w:r w:rsidRPr="00CC1EE0">
        <w:rPr>
          <w:rFonts w:ascii="Times New Roman" w:hAnsi="Times New Roman" w:cs="Times New Roman"/>
          <w:sz w:val="24"/>
          <w:szCs w:val="24"/>
          <w:lang w:val="lv-LV"/>
        </w:rPr>
        <w:t xml:space="preserve"> par </w:t>
      </w:r>
      <w:r w:rsidR="001E3227" w:rsidRPr="00CC1EE0">
        <w:rPr>
          <w:rFonts w:ascii="Times New Roman" w:hAnsi="Times New Roman" w:cs="Times New Roman"/>
          <w:sz w:val="24"/>
          <w:szCs w:val="24"/>
          <w:lang w:val="lv-LV"/>
        </w:rPr>
        <w:t>P</w:t>
      </w:r>
      <w:r w:rsidRPr="00CC1EE0">
        <w:rPr>
          <w:rFonts w:ascii="Times New Roman" w:hAnsi="Times New Roman" w:cs="Times New Roman"/>
          <w:sz w:val="24"/>
          <w:szCs w:val="24"/>
          <w:lang w:val="lv-LV"/>
        </w:rPr>
        <w:t xml:space="preserve">lāna ieviešanu jāsniedz ik pēc </w:t>
      </w:r>
      <w:r w:rsidR="002523CF">
        <w:rPr>
          <w:rFonts w:ascii="Times New Roman" w:hAnsi="Times New Roman" w:cs="Times New Roman"/>
          <w:sz w:val="24"/>
          <w:szCs w:val="24"/>
          <w:lang w:val="lv-LV"/>
        </w:rPr>
        <w:t>sešiem</w:t>
      </w:r>
      <w:r w:rsidRPr="00CC1EE0">
        <w:rPr>
          <w:rFonts w:ascii="Times New Roman" w:hAnsi="Times New Roman" w:cs="Times New Roman"/>
          <w:sz w:val="24"/>
          <w:szCs w:val="24"/>
          <w:lang w:val="lv-LV"/>
        </w:rPr>
        <w:t xml:space="preserve"> gadiem, ietverot informāciju par atjaunošanas pasākumu īstenošanu, sasniegtajiem mērķiem, biotopu un sugu stāvokļa izmaiņām, kā arī pasākumu efektivitāti un izmantotajiem finanšu resursiem.</w:t>
      </w:r>
    </w:p>
    <w:p w14:paraId="4F12C03D" w14:textId="67F5E0C2" w:rsidR="00993E89" w:rsidRPr="00CC1EE0" w:rsidRDefault="006276A7" w:rsidP="0009031A">
      <w:pPr>
        <w:spacing w:after="0" w:line="240" w:lineRule="auto"/>
        <w:ind w:left="-425" w:right="-573"/>
        <w:jc w:val="both"/>
        <w:rPr>
          <w:rFonts w:ascii="Times New Roman" w:hAnsi="Times New Roman" w:cs="Times New Roman"/>
          <w:sz w:val="24"/>
          <w:szCs w:val="24"/>
          <w:lang w:val="lv-LV"/>
        </w:rPr>
      </w:pPr>
      <w:r w:rsidRPr="00CC1EE0">
        <w:rPr>
          <w:rFonts w:ascii="Times New Roman" w:hAnsi="Times New Roman" w:cs="Times New Roman"/>
          <w:sz w:val="24"/>
          <w:szCs w:val="24"/>
          <w:lang w:val="lv-LV"/>
        </w:rPr>
        <w:t xml:space="preserve">Savukārt ik pēc </w:t>
      </w:r>
      <w:r w:rsidR="002523CF">
        <w:rPr>
          <w:rFonts w:ascii="Times New Roman" w:hAnsi="Times New Roman" w:cs="Times New Roman"/>
          <w:sz w:val="24"/>
          <w:szCs w:val="24"/>
          <w:lang w:val="lv-LV"/>
        </w:rPr>
        <w:t>trim</w:t>
      </w:r>
      <w:r w:rsidRPr="00CC1EE0">
        <w:rPr>
          <w:rFonts w:ascii="Times New Roman" w:hAnsi="Times New Roman" w:cs="Times New Roman"/>
          <w:sz w:val="24"/>
          <w:szCs w:val="24"/>
          <w:lang w:val="lv-LV"/>
        </w:rPr>
        <w:t xml:space="preserve"> gadiem dalībvalstīm jāsniedz starpposma informācija par plāna īstenošanas progresu. Šī ziņošana galvenokārt </w:t>
      </w:r>
      <w:r w:rsidR="00447E46" w:rsidRPr="00CC1EE0">
        <w:rPr>
          <w:rFonts w:ascii="Times New Roman" w:hAnsi="Times New Roman" w:cs="Times New Roman"/>
          <w:sz w:val="24"/>
          <w:szCs w:val="24"/>
          <w:lang w:val="lv-LV"/>
        </w:rPr>
        <w:t>ie</w:t>
      </w:r>
      <w:r w:rsidRPr="00CC1EE0">
        <w:rPr>
          <w:rFonts w:ascii="Times New Roman" w:hAnsi="Times New Roman" w:cs="Times New Roman"/>
          <w:sz w:val="24"/>
          <w:szCs w:val="24"/>
          <w:lang w:val="lv-LV"/>
        </w:rPr>
        <w:t>tver paveiktos pasākumus, progresu mērķu sasniegšanā, būtiskākās problēmas un nepieciešamos pielāgojumus, lai nodrošinātu sekmīgu</w:t>
      </w:r>
      <w:r w:rsidR="00CA36FC">
        <w:rPr>
          <w:rFonts w:ascii="Times New Roman" w:hAnsi="Times New Roman" w:cs="Times New Roman"/>
          <w:sz w:val="24"/>
          <w:szCs w:val="24"/>
          <w:lang w:val="lv-LV"/>
        </w:rPr>
        <w:t xml:space="preserve"> Dabas</w:t>
      </w:r>
      <w:r w:rsidRPr="00CC1EE0">
        <w:rPr>
          <w:rFonts w:ascii="Times New Roman" w:hAnsi="Times New Roman" w:cs="Times New Roman"/>
          <w:sz w:val="24"/>
          <w:szCs w:val="24"/>
          <w:lang w:val="lv-LV"/>
        </w:rPr>
        <w:t xml:space="preserve"> regulas ieviešanu.</w:t>
      </w:r>
      <w:r w:rsidR="00FB088F" w:rsidRPr="00CC1EE0">
        <w:rPr>
          <w:rFonts w:ascii="Times New Roman" w:hAnsi="Times New Roman" w:cs="Times New Roman"/>
          <w:sz w:val="24"/>
          <w:szCs w:val="24"/>
          <w:lang w:val="lv-LV"/>
        </w:rPr>
        <w:t xml:space="preserve"> </w:t>
      </w:r>
      <w:r w:rsidR="00E77C93" w:rsidRPr="00CC1EE0">
        <w:rPr>
          <w:rFonts w:ascii="Times New Roman" w:hAnsi="Times New Roman" w:cs="Times New Roman"/>
          <w:sz w:val="24"/>
          <w:szCs w:val="24"/>
          <w:lang w:val="lv-LV"/>
        </w:rPr>
        <w:t xml:space="preserve">Lai nodrošinātu šādu ziņošanu un Dabas regulas prasību izpildi, paredzēta </w:t>
      </w:r>
      <w:r w:rsidR="00B63D18" w:rsidRPr="00CC1EE0">
        <w:rPr>
          <w:rFonts w:ascii="Times New Roman" w:hAnsi="Times New Roman" w:cs="Times New Roman"/>
          <w:sz w:val="24"/>
          <w:szCs w:val="24"/>
          <w:lang w:val="lv-LV"/>
        </w:rPr>
        <w:t xml:space="preserve">atbildīgo </w:t>
      </w:r>
      <w:r w:rsidR="00B63D18" w:rsidRPr="00CC1EE0">
        <w:rPr>
          <w:rFonts w:ascii="Times New Roman" w:hAnsi="Times New Roman" w:cs="Times New Roman"/>
          <w:sz w:val="24"/>
          <w:szCs w:val="24"/>
          <w:lang w:val="lv-LV"/>
        </w:rPr>
        <w:lastRenderedPageBreak/>
        <w:t>institūciju kapacitāte</w:t>
      </w:r>
      <w:r w:rsidR="003127D0">
        <w:rPr>
          <w:rFonts w:ascii="Times New Roman" w:hAnsi="Times New Roman" w:cs="Times New Roman"/>
          <w:sz w:val="24"/>
          <w:szCs w:val="24"/>
          <w:lang w:val="lv-LV"/>
        </w:rPr>
        <w:t>s</w:t>
      </w:r>
      <w:r w:rsidR="00B63D18" w:rsidRPr="00CC1EE0">
        <w:rPr>
          <w:rFonts w:ascii="Times New Roman" w:hAnsi="Times New Roman" w:cs="Times New Roman"/>
          <w:sz w:val="24"/>
          <w:szCs w:val="24"/>
          <w:lang w:val="lv-LV"/>
        </w:rPr>
        <w:t xml:space="preserve"> stiprināšana</w:t>
      </w:r>
      <w:r w:rsidR="00F63C9B" w:rsidRPr="00CC1EE0">
        <w:rPr>
          <w:rFonts w:ascii="Times New Roman" w:hAnsi="Times New Roman" w:cs="Times New Roman"/>
          <w:sz w:val="24"/>
          <w:szCs w:val="24"/>
          <w:lang w:val="lv-LV"/>
        </w:rPr>
        <w:t>,</w:t>
      </w:r>
      <w:r w:rsidR="00B63D18" w:rsidRPr="00CC1EE0">
        <w:rPr>
          <w:rFonts w:ascii="Times New Roman" w:hAnsi="Times New Roman" w:cs="Times New Roman"/>
          <w:sz w:val="24"/>
          <w:szCs w:val="24"/>
          <w:lang w:val="lv-LV"/>
        </w:rPr>
        <w:t xml:space="preserve"> </w:t>
      </w:r>
      <w:r w:rsidR="00E77C93" w:rsidRPr="00CC1EE0">
        <w:rPr>
          <w:rFonts w:ascii="Times New Roman" w:hAnsi="Times New Roman" w:cs="Times New Roman"/>
          <w:sz w:val="24"/>
          <w:szCs w:val="24"/>
          <w:lang w:val="lv-LV"/>
        </w:rPr>
        <w:t>monitoringa sistēmas pilnveide un pielāgošana, nodrošinot regulāru, salīdzināmu un kvalitatīvu datu iegūšanu par biotopu un sugu stāvokli. Vienlaikus būtiska ir finansējuma nodrošināšana</w:t>
      </w:r>
      <w:r w:rsidR="00ED6707">
        <w:rPr>
          <w:rFonts w:ascii="Times New Roman" w:hAnsi="Times New Roman" w:cs="Times New Roman"/>
          <w:sz w:val="24"/>
          <w:szCs w:val="24"/>
          <w:lang w:val="lv-LV"/>
        </w:rPr>
        <w:t>i</w:t>
      </w:r>
      <w:r w:rsidR="00E77C93" w:rsidRPr="00CC1EE0">
        <w:rPr>
          <w:rFonts w:ascii="Times New Roman" w:hAnsi="Times New Roman" w:cs="Times New Roman"/>
          <w:sz w:val="24"/>
          <w:szCs w:val="24"/>
          <w:lang w:val="lv-LV"/>
        </w:rPr>
        <w:t xml:space="preserve"> </w:t>
      </w:r>
      <w:r w:rsidR="00C95AFE" w:rsidRPr="00CC1EE0">
        <w:rPr>
          <w:rFonts w:ascii="Times New Roman" w:hAnsi="Times New Roman" w:cs="Times New Roman"/>
          <w:sz w:val="24"/>
          <w:szCs w:val="24"/>
          <w:lang w:val="lv-LV"/>
        </w:rPr>
        <w:t>Dabas regulas</w:t>
      </w:r>
      <w:r w:rsidR="00E77C93" w:rsidRPr="00CC1EE0">
        <w:rPr>
          <w:rFonts w:ascii="Times New Roman" w:hAnsi="Times New Roman" w:cs="Times New Roman"/>
          <w:sz w:val="24"/>
          <w:szCs w:val="24"/>
          <w:lang w:val="lv-LV"/>
        </w:rPr>
        <w:t xml:space="preserve"> ieviešanai, tostarp izmantojot </w:t>
      </w:r>
      <w:r w:rsidR="00F63C9B" w:rsidRPr="00CC1EE0">
        <w:rPr>
          <w:rFonts w:ascii="Times New Roman" w:hAnsi="Times New Roman" w:cs="Times New Roman"/>
          <w:sz w:val="24"/>
          <w:szCs w:val="24"/>
          <w:lang w:val="lv-LV"/>
        </w:rPr>
        <w:t>ES</w:t>
      </w:r>
      <w:r w:rsidR="00E77C93" w:rsidRPr="00CC1EE0">
        <w:rPr>
          <w:rFonts w:ascii="Times New Roman" w:hAnsi="Times New Roman" w:cs="Times New Roman"/>
          <w:sz w:val="24"/>
          <w:szCs w:val="24"/>
          <w:lang w:val="lv-LV"/>
        </w:rPr>
        <w:t xml:space="preserve"> fondu līdzekļus un citus pieejamos finanšu instrumentus, lai segtu gan atjaunošanas pasākumus, gan monitoringu, datu analīzi un ziņošanas pienākumus</w:t>
      </w:r>
      <w:r w:rsidR="00823FAD" w:rsidRPr="00CC1EE0">
        <w:rPr>
          <w:rFonts w:ascii="Times New Roman" w:hAnsi="Times New Roman" w:cs="Times New Roman"/>
          <w:sz w:val="24"/>
          <w:szCs w:val="24"/>
          <w:lang w:val="lv-LV"/>
        </w:rPr>
        <w:t xml:space="preserve"> un</w:t>
      </w:r>
      <w:r w:rsidR="00993E89" w:rsidRPr="00CC1EE0">
        <w:rPr>
          <w:rFonts w:ascii="Times New Roman" w:hAnsi="Times New Roman" w:cs="Times New Roman"/>
          <w:sz w:val="24"/>
          <w:szCs w:val="24"/>
          <w:lang w:val="lv-LV"/>
        </w:rPr>
        <w:t xml:space="preserve"> sasniegtu izvirzītos dabas atjaunošanas mērķus</w:t>
      </w:r>
      <w:r w:rsidR="00F236C3" w:rsidRPr="00CC1EE0">
        <w:rPr>
          <w:rFonts w:ascii="Times New Roman" w:hAnsi="Times New Roman" w:cs="Times New Roman"/>
          <w:sz w:val="24"/>
          <w:szCs w:val="24"/>
          <w:lang w:val="lv-LV"/>
        </w:rPr>
        <w:t>.</w:t>
      </w:r>
      <w:r w:rsidR="00ED22E8" w:rsidRPr="00ED22E8">
        <w:rPr>
          <w:lang w:val="lv-LV"/>
        </w:rPr>
        <w:t xml:space="preserve"> </w:t>
      </w:r>
      <w:r w:rsidR="00ED22E8" w:rsidRPr="00ED22E8">
        <w:rPr>
          <w:rFonts w:ascii="Times New Roman" w:hAnsi="Times New Roman" w:cs="Times New Roman"/>
          <w:sz w:val="24"/>
          <w:szCs w:val="24"/>
          <w:lang w:val="lv-LV"/>
        </w:rPr>
        <w:t>Plāns kalpos kā ilgtermiņa stratēģiskais ietvars dabas atjaunošanas pasākumu un ar tiem saistīto finansējuma vajadzību plānošanai, nodrošinot sasaisti ar pieejamajiem un nākotnē plānotajiem finanšu instrumentiem.</w:t>
      </w:r>
    </w:p>
    <w:p w14:paraId="1AA40F99" w14:textId="1D65CD70" w:rsidR="00232D77" w:rsidRPr="00CC1EE0" w:rsidRDefault="00232D77" w:rsidP="00CD2712">
      <w:pPr>
        <w:spacing w:after="0" w:line="240" w:lineRule="auto"/>
        <w:ind w:left="-426" w:right="-574"/>
        <w:jc w:val="both"/>
        <w:rPr>
          <w:rFonts w:ascii="Times New Roman" w:hAnsi="Times New Roman" w:cs="Times New Roman"/>
          <w:sz w:val="24"/>
          <w:szCs w:val="24"/>
          <w:lang w:val="lv-LV"/>
        </w:rPr>
      </w:pPr>
    </w:p>
    <w:sectPr w:rsidR="00232D77" w:rsidRPr="00CC1EE0" w:rsidSect="004472BD">
      <w:headerReference w:type="even" r:id="rId8"/>
      <w:headerReference w:type="default" r:id="rId9"/>
      <w:footerReference w:type="even" r:id="rId10"/>
      <w:footerReference w:type="default" r:id="rId11"/>
      <w:headerReference w:type="first" r:id="rId12"/>
      <w:footerReference w:type="first" r:id="rId13"/>
      <w:pgSz w:w="12240" w:h="15840"/>
      <w:pgMar w:top="1440" w:right="1800" w:bottom="567"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99226" w14:textId="77777777" w:rsidR="00C01BB0" w:rsidRDefault="00C01BB0" w:rsidP="004A6D00">
      <w:pPr>
        <w:spacing w:after="0" w:line="240" w:lineRule="auto"/>
      </w:pPr>
      <w:r>
        <w:separator/>
      </w:r>
    </w:p>
  </w:endnote>
  <w:endnote w:type="continuationSeparator" w:id="0">
    <w:p w14:paraId="570306CB" w14:textId="77777777" w:rsidR="00C01BB0" w:rsidRDefault="00C01BB0" w:rsidP="004A6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E1BF" w14:textId="77777777" w:rsidR="001B04CC" w:rsidRDefault="001B04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915412"/>
      <w:docPartObj>
        <w:docPartGallery w:val="Page Numbers (Bottom of Page)"/>
        <w:docPartUnique/>
      </w:docPartObj>
    </w:sdtPr>
    <w:sdtEndPr>
      <w:rPr>
        <w:noProof/>
      </w:rPr>
    </w:sdtEndPr>
    <w:sdtContent>
      <w:p w14:paraId="288C4A4F" w14:textId="5A20B65D" w:rsidR="001B04CC" w:rsidRDefault="001B04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57EDFE" w14:textId="77777777" w:rsidR="001B04CC" w:rsidRDefault="001B04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2A623" w14:textId="77777777" w:rsidR="001B04CC" w:rsidRDefault="001B04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CD88C" w14:textId="77777777" w:rsidR="00C01BB0" w:rsidRDefault="00C01BB0" w:rsidP="004A6D00">
      <w:pPr>
        <w:spacing w:after="0" w:line="240" w:lineRule="auto"/>
      </w:pPr>
      <w:r>
        <w:separator/>
      </w:r>
    </w:p>
  </w:footnote>
  <w:footnote w:type="continuationSeparator" w:id="0">
    <w:p w14:paraId="647E8A75" w14:textId="77777777" w:rsidR="00C01BB0" w:rsidRDefault="00C01BB0" w:rsidP="004A6D00">
      <w:pPr>
        <w:spacing w:after="0" w:line="240" w:lineRule="auto"/>
      </w:pPr>
      <w:r>
        <w:continuationSeparator/>
      </w:r>
    </w:p>
  </w:footnote>
  <w:footnote w:id="1">
    <w:p w14:paraId="0CF13C62" w14:textId="3118AA20" w:rsidR="004A6D00" w:rsidRPr="00EF3DBE" w:rsidRDefault="004A6D00" w:rsidP="00D003C5">
      <w:pPr>
        <w:pStyle w:val="FootnoteText"/>
        <w:ind w:left="-709" w:right="-574"/>
        <w:rPr>
          <w:rFonts w:ascii="Times New Roman" w:hAnsi="Times New Roman" w:cs="Times New Roman"/>
          <w:sz w:val="18"/>
          <w:szCs w:val="18"/>
          <w:lang w:val="lv-LV"/>
        </w:rPr>
      </w:pPr>
      <w:r w:rsidRPr="00EF3DBE">
        <w:rPr>
          <w:rStyle w:val="FootnoteReference"/>
          <w:rFonts w:ascii="Times New Roman" w:hAnsi="Times New Roman" w:cs="Times New Roman"/>
          <w:sz w:val="18"/>
          <w:szCs w:val="18"/>
        </w:rPr>
        <w:footnoteRef/>
      </w:r>
      <w:r w:rsidRPr="00EF3DBE">
        <w:rPr>
          <w:rFonts w:ascii="Times New Roman" w:hAnsi="Times New Roman" w:cs="Times New Roman"/>
          <w:sz w:val="18"/>
          <w:szCs w:val="18"/>
        </w:rPr>
        <w:t xml:space="preserve"> </w:t>
      </w:r>
      <w:r w:rsidR="006B3F58" w:rsidRPr="00EF3DBE">
        <w:rPr>
          <w:rFonts w:ascii="Times New Roman" w:hAnsi="Times New Roman" w:cs="Times New Roman"/>
          <w:sz w:val="18"/>
          <w:szCs w:val="18"/>
        </w:rPr>
        <w:t xml:space="preserve">Pieejams: </w:t>
      </w:r>
      <w:hyperlink r:id="rId1" w:history="1">
        <w:r w:rsidR="006B3F58" w:rsidRPr="00EF3DBE">
          <w:rPr>
            <w:rStyle w:val="Hyperlink"/>
            <w:rFonts w:ascii="Times New Roman" w:hAnsi="Times New Roman" w:cs="Times New Roman"/>
            <w:sz w:val="18"/>
            <w:szCs w:val="18"/>
          </w:rPr>
          <w:t>https://eur-lex.europa.eu/legal-content/LV/TXT/HTML/?uri=OJ:L_202401991</w:t>
        </w:r>
      </w:hyperlink>
      <w:r w:rsidR="000F531B" w:rsidRPr="00EF3DBE">
        <w:rPr>
          <w:rFonts w:ascii="Times New Roman" w:hAnsi="Times New Roman" w:cs="Times New Roman"/>
          <w:sz w:val="18"/>
          <w:szCs w:val="18"/>
        </w:rPr>
        <w:t xml:space="preserve"> </w:t>
      </w:r>
    </w:p>
  </w:footnote>
  <w:footnote w:id="2">
    <w:p w14:paraId="5EBFFE7A" w14:textId="1B221996" w:rsidR="002704C5" w:rsidRPr="00EF3DBE" w:rsidRDefault="002704C5" w:rsidP="002704C5">
      <w:pPr>
        <w:pStyle w:val="FootnoteText"/>
        <w:ind w:left="-709" w:right="-574"/>
        <w:jc w:val="both"/>
        <w:rPr>
          <w:rFonts w:ascii="Times New Roman" w:hAnsi="Times New Roman" w:cs="Times New Roman"/>
          <w:sz w:val="16"/>
          <w:szCs w:val="16"/>
          <w:lang w:val="lv-LV"/>
        </w:rPr>
      </w:pPr>
      <w:r w:rsidRPr="00EF3DBE">
        <w:rPr>
          <w:rStyle w:val="FootnoteReference"/>
          <w:rFonts w:ascii="Times New Roman" w:hAnsi="Times New Roman" w:cs="Times New Roman"/>
          <w:sz w:val="18"/>
          <w:szCs w:val="18"/>
          <w:lang w:val="lv-LV"/>
        </w:rPr>
        <w:footnoteRef/>
      </w:r>
      <w:r w:rsidRPr="00EF3DBE">
        <w:rPr>
          <w:rFonts w:ascii="Times New Roman" w:hAnsi="Times New Roman" w:cs="Times New Roman"/>
          <w:sz w:val="18"/>
          <w:szCs w:val="18"/>
          <w:lang w:val="lv-LV"/>
        </w:rPr>
        <w:t xml:space="preserve"> Eiropas Parlamenta un Padomes 2009. gada 30. novembra direktīva 2009/147/EK par savvaļas putnu aizsardzību, pieejams: </w:t>
      </w:r>
      <w:hyperlink r:id="rId2" w:history="1">
        <w:r w:rsidRPr="00EF3DBE">
          <w:rPr>
            <w:rStyle w:val="Hyperlink"/>
            <w:rFonts w:ascii="Times New Roman" w:hAnsi="Times New Roman" w:cs="Times New Roman"/>
            <w:sz w:val="18"/>
            <w:szCs w:val="18"/>
            <w:lang w:val="lv-LV"/>
          </w:rPr>
          <w:t>https://eur-lex.europa.eu/legal-content/LV/TXT/HTML/?uri=CELEX:02009L0147-20190626</w:t>
        </w:r>
      </w:hyperlink>
      <w:r w:rsidRPr="00EF3DBE">
        <w:rPr>
          <w:rFonts w:ascii="Times New Roman" w:hAnsi="Times New Roman" w:cs="Times New Roman"/>
          <w:sz w:val="18"/>
          <w:szCs w:val="18"/>
          <w:lang w:val="lv-LV"/>
        </w:rPr>
        <w:t xml:space="preserve">, Padomes 1992. gada 21. maija direktīva 92/43/EEK par dabisko dzīvotņu, savvaļas faunas un floras aizsardzību, pieejams: </w:t>
      </w:r>
      <w:hyperlink r:id="rId3" w:history="1">
        <w:r w:rsidRPr="00EF3DBE">
          <w:rPr>
            <w:rStyle w:val="Hyperlink"/>
            <w:rFonts w:ascii="Times New Roman" w:hAnsi="Times New Roman" w:cs="Times New Roman"/>
            <w:sz w:val="18"/>
            <w:szCs w:val="18"/>
            <w:lang w:val="lv-LV"/>
          </w:rPr>
          <w:t>https://eur-lex.europa.eu/legal-content/LV/TXT/HTML/?uri=CELEX:01992L0043-20250714</w:t>
        </w:r>
      </w:hyperlink>
    </w:p>
  </w:footnote>
  <w:footnote w:id="3">
    <w:p w14:paraId="373645B2" w14:textId="08A06CCF" w:rsidR="00296FF4" w:rsidRPr="00EF3DBE" w:rsidRDefault="00296FF4">
      <w:pPr>
        <w:pStyle w:val="FootnoteText"/>
        <w:rPr>
          <w:lang w:val="lv-LV"/>
        </w:rPr>
      </w:pPr>
      <w:r w:rsidRPr="00EF3DBE">
        <w:rPr>
          <w:rStyle w:val="FootnoteReference"/>
          <w:rFonts w:ascii="Times New Roman" w:hAnsi="Times New Roman" w:cs="Times New Roman"/>
          <w:sz w:val="18"/>
          <w:szCs w:val="18"/>
        </w:rPr>
        <w:footnoteRef/>
      </w:r>
      <w:r w:rsidRPr="00EF3DBE">
        <w:rPr>
          <w:rFonts w:ascii="Times New Roman" w:hAnsi="Times New Roman" w:cs="Times New Roman"/>
          <w:sz w:val="18"/>
          <w:szCs w:val="18"/>
          <w:lang w:val="lv-LV"/>
        </w:rPr>
        <w:t xml:space="preserve"> Biotopu direktīvas ziņojuma sagatavošanu paredz Padomes 1992. gada 21. maija direktīvas 92/43/EEK par dabisko dzīvotņu, savvaļas faunas un floras aizsardzību ieviešanu 17. pants.</w:t>
      </w:r>
    </w:p>
  </w:footnote>
  <w:footnote w:id="4">
    <w:p w14:paraId="41CC2411" w14:textId="1F537430" w:rsidR="00BB7113" w:rsidRPr="00EF3DBE" w:rsidRDefault="00BB7113" w:rsidP="00246887">
      <w:pPr>
        <w:pStyle w:val="FootnoteText"/>
        <w:ind w:left="-567" w:right="-716"/>
        <w:jc w:val="both"/>
        <w:rPr>
          <w:rFonts w:ascii="Times New Roman" w:hAnsi="Times New Roman" w:cs="Times New Roman"/>
          <w:sz w:val="18"/>
          <w:szCs w:val="18"/>
          <w:lang w:val="lv-LV"/>
        </w:rPr>
      </w:pPr>
      <w:r w:rsidRPr="00EF3DBE">
        <w:rPr>
          <w:rStyle w:val="FootnoteReference"/>
          <w:rFonts w:ascii="Times New Roman" w:hAnsi="Times New Roman" w:cs="Times New Roman"/>
          <w:sz w:val="18"/>
          <w:szCs w:val="18"/>
          <w:lang w:val="lv-LV"/>
        </w:rPr>
        <w:footnoteRef/>
      </w:r>
      <w:r w:rsidRPr="00EF3DBE">
        <w:rPr>
          <w:rFonts w:ascii="Times New Roman" w:hAnsi="Times New Roman" w:cs="Times New Roman"/>
          <w:sz w:val="18"/>
          <w:szCs w:val="18"/>
          <w:lang w:val="lv-LV"/>
        </w:rPr>
        <w:t xml:space="preserve"> </w:t>
      </w:r>
      <w:r w:rsidR="00AA7071" w:rsidRPr="00EF3DBE">
        <w:rPr>
          <w:rFonts w:ascii="Times New Roman" w:hAnsi="Times New Roman" w:cs="Times New Roman"/>
          <w:sz w:val="18"/>
          <w:szCs w:val="18"/>
          <w:lang w:val="lv-LV"/>
        </w:rPr>
        <w:t xml:space="preserve">Pieejams: </w:t>
      </w:r>
      <w:hyperlink r:id="rId4" w:history="1">
        <w:r w:rsidR="00AA222D" w:rsidRPr="00EF3DBE">
          <w:rPr>
            <w:rStyle w:val="Hyperlink"/>
            <w:rFonts w:ascii="Times New Roman" w:hAnsi="Times New Roman" w:cs="Times New Roman"/>
            <w:sz w:val="18"/>
            <w:szCs w:val="18"/>
            <w:lang w:val="lv-LV"/>
          </w:rPr>
          <w:t>https://likumi.lv/ta/id/342211-par-latvijas-kopejas-lauksaimniecibas-politikas-strategisko-planu-2023-2027-gadam</w:t>
        </w:r>
      </w:hyperlink>
      <w:r w:rsidRPr="00EF3DBE">
        <w:rPr>
          <w:rFonts w:ascii="Times New Roman" w:hAnsi="Times New Roman" w:cs="Times New Roman"/>
          <w:sz w:val="18"/>
          <w:szCs w:val="18"/>
          <w:lang w:val="lv-LV"/>
        </w:rPr>
        <w:t xml:space="preserve"> </w:t>
      </w:r>
    </w:p>
  </w:footnote>
  <w:footnote w:id="5">
    <w:p w14:paraId="27B7623F" w14:textId="77777777" w:rsidR="002352A8" w:rsidRPr="00EF3DBE" w:rsidRDefault="002352A8" w:rsidP="00246887">
      <w:pPr>
        <w:pStyle w:val="FootnoteText"/>
        <w:ind w:left="-567" w:right="-716"/>
        <w:rPr>
          <w:rFonts w:ascii="Times New Roman" w:hAnsi="Times New Roman" w:cs="Times New Roman"/>
          <w:sz w:val="18"/>
          <w:szCs w:val="18"/>
        </w:rPr>
      </w:pPr>
      <w:r w:rsidRPr="00EF3DBE">
        <w:rPr>
          <w:rStyle w:val="FootnoteReference"/>
          <w:rFonts w:ascii="Times New Roman" w:hAnsi="Times New Roman" w:cs="Times New Roman"/>
          <w:sz w:val="18"/>
          <w:szCs w:val="18"/>
        </w:rPr>
        <w:footnoteRef/>
      </w:r>
      <w:r w:rsidRPr="00EF3DBE">
        <w:rPr>
          <w:rFonts w:ascii="Times New Roman" w:hAnsi="Times New Roman" w:cs="Times New Roman"/>
          <w:sz w:val="18"/>
          <w:szCs w:val="18"/>
        </w:rPr>
        <w:t xml:space="preserve"> FRA – valsts līmeņa mērķaplatība jeb references platība valsts līmenī (favourable reference area)</w:t>
      </w:r>
    </w:p>
  </w:footnote>
  <w:footnote w:id="6">
    <w:p w14:paraId="570FAE90" w14:textId="0171B11D" w:rsidR="00BF62A6" w:rsidRPr="00BF62A6" w:rsidRDefault="00BF62A6" w:rsidP="00246887">
      <w:pPr>
        <w:pStyle w:val="FootnoteText"/>
        <w:ind w:left="-567" w:right="-716"/>
      </w:pPr>
      <w:r>
        <w:rPr>
          <w:rStyle w:val="FootnoteReference"/>
        </w:rPr>
        <w:footnoteRef/>
      </w:r>
      <w:r>
        <w:t xml:space="preserve"> </w:t>
      </w:r>
      <w:hyperlink r:id="rId5" w:history="1">
        <w:r w:rsidR="00246887" w:rsidRPr="007702DE">
          <w:rPr>
            <w:rStyle w:val="Hyperlink"/>
          </w:rPr>
          <w:t>https://biodiversity.europa.eu/europes-biodiversity/nature-restoration/reference-portal-for-nature-restoration-regulation/documentation/20250929-eea_explanatory-notes.pdf/@@download/file</w:t>
        </w:r>
      </w:hyperlink>
      <w:r w:rsidR="00246887">
        <w:t xml:space="preserve"> </w:t>
      </w:r>
    </w:p>
  </w:footnote>
  <w:footnote w:id="7">
    <w:p w14:paraId="6223DE3A" w14:textId="28F41A4A" w:rsidR="00097774" w:rsidRPr="001B47A8" w:rsidRDefault="00097774" w:rsidP="00246887">
      <w:pPr>
        <w:pStyle w:val="FootnoteText"/>
        <w:ind w:left="-567" w:right="-716"/>
        <w:rPr>
          <w:sz w:val="16"/>
          <w:szCs w:val="16"/>
        </w:rPr>
      </w:pPr>
      <w:r w:rsidRPr="00EF3DBE">
        <w:rPr>
          <w:rStyle w:val="FootnoteReference"/>
          <w:rFonts w:ascii="Times New Roman" w:hAnsi="Times New Roman" w:cs="Times New Roman"/>
          <w:sz w:val="18"/>
          <w:szCs w:val="18"/>
        </w:rPr>
        <w:footnoteRef/>
      </w:r>
      <w:r w:rsidRPr="00EF3DBE">
        <w:rPr>
          <w:rFonts w:ascii="Times New Roman" w:hAnsi="Times New Roman" w:cs="Times New Roman"/>
          <w:sz w:val="18"/>
          <w:szCs w:val="18"/>
        </w:rPr>
        <w:t xml:space="preserve"> Biotopu grupas noteiktas atbilstoši Dabas regulas </w:t>
      </w:r>
      <w:r w:rsidR="006325F5" w:rsidRPr="00EF3DBE">
        <w:rPr>
          <w:rFonts w:ascii="Times New Roman" w:hAnsi="Times New Roman" w:cs="Times New Roman"/>
          <w:sz w:val="18"/>
          <w:szCs w:val="18"/>
        </w:rPr>
        <w:t>I pielikumam</w:t>
      </w:r>
      <w:r w:rsidR="001B47A8" w:rsidRPr="00EF3DBE">
        <w:rPr>
          <w:rFonts w:ascii="Times New Roman" w:hAnsi="Times New Roman" w:cs="Times New Roman"/>
          <w:sz w:val="18"/>
          <w:szCs w:val="18"/>
        </w:rPr>
        <w:t xml:space="preserve"> </w:t>
      </w:r>
      <w:hyperlink r:id="rId6" w:anchor="anx_I%C2%A0" w:history="1">
        <w:r w:rsidR="001A0A0A" w:rsidRPr="00EF3DBE">
          <w:rPr>
            <w:rStyle w:val="Hyperlink"/>
            <w:rFonts w:ascii="Times New Roman" w:hAnsi="Times New Roman" w:cs="Times New Roman"/>
            <w:sz w:val="18"/>
            <w:szCs w:val="18"/>
          </w:rPr>
          <w:t>https://eur-lex.europa.eu/legal-content/LV/TXT/HTML/?uri=OJ:L_202401991#anx_I%C2%A0</w:t>
        </w:r>
      </w:hyperlink>
      <w:r w:rsidR="001B47A8" w:rsidRPr="001B47A8">
        <w:rPr>
          <w:sz w:val="16"/>
          <w:szCs w:val="16"/>
        </w:rPr>
        <w:t xml:space="preserve"> </w:t>
      </w:r>
    </w:p>
  </w:footnote>
  <w:footnote w:id="8">
    <w:p w14:paraId="30A35F72" w14:textId="2F3B252C" w:rsidR="00E858C1" w:rsidRPr="00EF3DBE" w:rsidRDefault="000D7EFB" w:rsidP="001B47A8">
      <w:pPr>
        <w:pStyle w:val="FootnoteText"/>
        <w:ind w:left="-426" w:right="-574"/>
        <w:rPr>
          <w:rFonts w:ascii="Times New Roman" w:hAnsi="Times New Roman" w:cs="Times New Roman"/>
          <w:sz w:val="18"/>
          <w:szCs w:val="18"/>
        </w:rPr>
      </w:pPr>
      <w:r w:rsidRPr="00EF3DBE">
        <w:rPr>
          <w:rStyle w:val="FootnoteReference"/>
          <w:rFonts w:ascii="Times New Roman" w:hAnsi="Times New Roman" w:cs="Times New Roman"/>
          <w:sz w:val="18"/>
          <w:szCs w:val="18"/>
        </w:rPr>
        <w:footnoteRef/>
      </w:r>
      <w:r w:rsidR="00E15317" w:rsidRPr="00EF3DBE">
        <w:rPr>
          <w:rFonts w:ascii="Times New Roman" w:hAnsi="Times New Roman" w:cs="Times New Roman"/>
          <w:sz w:val="18"/>
          <w:szCs w:val="18"/>
        </w:rPr>
        <w:t xml:space="preserve"> Pieejams: </w:t>
      </w:r>
      <w:hyperlink r:id="rId7" w:history="1">
        <w:r w:rsidR="00E15317" w:rsidRPr="00EF3DBE">
          <w:rPr>
            <w:rStyle w:val="Hyperlink"/>
            <w:rFonts w:ascii="Times New Roman" w:hAnsi="Times New Roman" w:cs="Times New Roman"/>
            <w:sz w:val="18"/>
            <w:szCs w:val="18"/>
          </w:rPr>
          <w:t>https://titania.saeima.lv/LIVS14/SaeimaLIVS14.nsf/webAll?SearchView&amp;Query=([Title]=*dabas+teri*)&amp;SearchMax=0&amp;SearchOrder=4</w:t>
        </w:r>
      </w:hyperlink>
      <w:r w:rsidR="00E858C1" w:rsidRPr="00EF3DBE">
        <w:rPr>
          <w:rFonts w:ascii="Times New Roman" w:hAnsi="Times New Roman" w:cs="Times New Roman"/>
          <w:sz w:val="18"/>
          <w:szCs w:val="18"/>
        </w:rPr>
        <w:t xml:space="preserve"> </w:t>
      </w:r>
    </w:p>
  </w:footnote>
  <w:footnote w:id="9">
    <w:p w14:paraId="76F49098" w14:textId="7E8B79BD" w:rsidR="005459DA" w:rsidRPr="00EF3DBE" w:rsidRDefault="005459DA" w:rsidP="0079420A">
      <w:pPr>
        <w:pStyle w:val="FootnoteText"/>
        <w:ind w:left="-426" w:right="-858"/>
        <w:jc w:val="both"/>
        <w:rPr>
          <w:rFonts w:ascii="Times New Roman" w:hAnsi="Times New Roman" w:cs="Times New Roman"/>
          <w:sz w:val="18"/>
          <w:szCs w:val="18"/>
        </w:rPr>
      </w:pPr>
      <w:r w:rsidRPr="00EF3DBE">
        <w:rPr>
          <w:rStyle w:val="FootnoteReference"/>
          <w:rFonts w:ascii="Times New Roman" w:hAnsi="Times New Roman" w:cs="Times New Roman"/>
          <w:sz w:val="18"/>
          <w:szCs w:val="18"/>
        </w:rPr>
        <w:footnoteRef/>
      </w:r>
      <w:r w:rsidRPr="00EF3DBE">
        <w:rPr>
          <w:rFonts w:ascii="Times New Roman" w:hAnsi="Times New Roman" w:cs="Times New Roman"/>
          <w:sz w:val="18"/>
          <w:szCs w:val="18"/>
        </w:rPr>
        <w:t xml:space="preserve"> </w:t>
      </w:r>
      <w:r w:rsidR="00F57CB0" w:rsidRPr="00CA36FC">
        <w:rPr>
          <w:rFonts w:ascii="Times New Roman" w:hAnsi="Times New Roman" w:cs="Times New Roman"/>
          <w:sz w:val="18"/>
          <w:szCs w:val="18"/>
        </w:rPr>
        <w:t xml:space="preserve">Apstiprināts ar Ministru kabineta 2023. gada 9. augusta rīkojumu Nr. 511 “Par plānu "Pasākumu programma laba jūras vides stāvokļa panākšanai 2023.–2027. gadā"”, pieejams: </w:t>
      </w:r>
      <w:hyperlink r:id="rId8" w:history="1">
        <w:r w:rsidR="0079420A" w:rsidRPr="00EF3DBE">
          <w:rPr>
            <w:rStyle w:val="Hyperlink"/>
            <w:rFonts w:ascii="Times New Roman" w:hAnsi="Times New Roman" w:cs="Times New Roman"/>
            <w:sz w:val="18"/>
            <w:szCs w:val="18"/>
          </w:rPr>
          <w:t xml:space="preserve">https://likumi.lv/ta/id/344307-par-planu-pasakumu-programma-laba-juras-vides-stavokla-panaksanai-2023-2027-gada </w:t>
        </w:r>
      </w:hyperlink>
      <w:r w:rsidR="00832A60" w:rsidRPr="00EF3DBE">
        <w:rPr>
          <w:rFonts w:ascii="Times New Roman" w:hAnsi="Times New Roman" w:cs="Times New Roman"/>
          <w:sz w:val="18"/>
          <w:szCs w:val="18"/>
        </w:rPr>
        <w:t xml:space="preserve"> </w:t>
      </w:r>
    </w:p>
  </w:footnote>
  <w:footnote w:id="10">
    <w:p w14:paraId="352366FC" w14:textId="063C4F56" w:rsidR="00E6645B" w:rsidRPr="00EF3DBE" w:rsidRDefault="00E6645B" w:rsidP="0079420A">
      <w:pPr>
        <w:pStyle w:val="FootnoteText"/>
        <w:ind w:left="-426" w:right="-858"/>
        <w:jc w:val="both"/>
        <w:rPr>
          <w:rFonts w:ascii="Times New Roman" w:hAnsi="Times New Roman" w:cs="Times New Roman"/>
          <w:sz w:val="18"/>
          <w:szCs w:val="18"/>
          <w:lang w:val="lv-LV"/>
        </w:rPr>
      </w:pPr>
      <w:r w:rsidRPr="00EF3DBE">
        <w:rPr>
          <w:rStyle w:val="FootnoteReference"/>
          <w:rFonts w:ascii="Times New Roman" w:hAnsi="Times New Roman" w:cs="Times New Roman"/>
          <w:sz w:val="18"/>
          <w:szCs w:val="18"/>
          <w:lang w:val="lv-LV"/>
        </w:rPr>
        <w:footnoteRef/>
      </w:r>
      <w:r w:rsidRPr="00EF3DBE">
        <w:rPr>
          <w:rFonts w:ascii="Times New Roman" w:hAnsi="Times New Roman" w:cs="Times New Roman"/>
          <w:sz w:val="18"/>
          <w:szCs w:val="18"/>
          <w:lang w:val="lv-LV"/>
        </w:rPr>
        <w:t xml:space="preserve"> Uz </w:t>
      </w:r>
      <w:r w:rsidR="001A0A0A">
        <w:rPr>
          <w:rFonts w:ascii="Times New Roman" w:hAnsi="Times New Roman" w:cs="Times New Roman"/>
          <w:sz w:val="18"/>
          <w:szCs w:val="18"/>
          <w:lang w:val="lv-LV"/>
        </w:rPr>
        <w:t>P</w:t>
      </w:r>
      <w:r w:rsidRPr="00EF3DBE">
        <w:rPr>
          <w:rFonts w:ascii="Times New Roman" w:hAnsi="Times New Roman" w:cs="Times New Roman"/>
          <w:sz w:val="18"/>
          <w:szCs w:val="18"/>
          <w:lang w:val="lv-LV"/>
        </w:rPr>
        <w:t>lāna sagatavošanas brīdi urbāno ekosistēmu apmierinošais līmenis nav j</w:t>
      </w:r>
      <w:r w:rsidR="00A4321F" w:rsidRPr="00EF3DBE">
        <w:rPr>
          <w:rFonts w:ascii="Times New Roman" w:hAnsi="Times New Roman" w:cs="Times New Roman"/>
          <w:sz w:val="18"/>
          <w:szCs w:val="18"/>
          <w:lang w:val="lv-LV"/>
        </w:rPr>
        <w:t>ānosaka</w:t>
      </w:r>
      <w:r w:rsidR="00B42DDA" w:rsidRPr="00EF3DBE">
        <w:rPr>
          <w:rFonts w:ascii="Times New Roman" w:hAnsi="Times New Roman" w:cs="Times New Roman"/>
          <w:sz w:val="18"/>
          <w:szCs w:val="18"/>
          <w:lang w:val="lv-LV"/>
        </w:rPr>
        <w:t>. E</w:t>
      </w:r>
      <w:r w:rsidR="001A0A0A">
        <w:rPr>
          <w:rFonts w:ascii="Times New Roman" w:hAnsi="Times New Roman" w:cs="Times New Roman"/>
          <w:sz w:val="18"/>
          <w:szCs w:val="18"/>
          <w:lang w:val="lv-LV"/>
        </w:rPr>
        <w:t xml:space="preserve">iropas </w:t>
      </w:r>
      <w:r w:rsidR="00B42DDA" w:rsidRPr="00EF3DBE">
        <w:rPr>
          <w:rFonts w:ascii="Times New Roman" w:hAnsi="Times New Roman" w:cs="Times New Roman"/>
          <w:sz w:val="18"/>
          <w:szCs w:val="18"/>
          <w:lang w:val="lv-LV"/>
        </w:rPr>
        <w:t>K</w:t>
      </w:r>
      <w:r w:rsidR="001A0A0A">
        <w:rPr>
          <w:rFonts w:ascii="Times New Roman" w:hAnsi="Times New Roman" w:cs="Times New Roman"/>
          <w:sz w:val="18"/>
          <w:szCs w:val="18"/>
          <w:lang w:val="lv-LV"/>
        </w:rPr>
        <w:t>omisija</w:t>
      </w:r>
      <w:r w:rsidR="00B42DDA" w:rsidRPr="00EF3DBE">
        <w:rPr>
          <w:rFonts w:ascii="Times New Roman" w:hAnsi="Times New Roman" w:cs="Times New Roman"/>
          <w:sz w:val="18"/>
          <w:szCs w:val="18"/>
          <w:lang w:val="lv-LV"/>
        </w:rPr>
        <w:t xml:space="preserve"> līdz 2028. gada 31. decembrim ar īstenošanas aktiem izveido orientējošu satvaru 8. panta 2. un 3. punktā minēto apmierinošo līmeņu noteikšanai.</w:t>
      </w:r>
    </w:p>
  </w:footnote>
  <w:footnote w:id="11">
    <w:p w14:paraId="3629731C" w14:textId="2180D99C" w:rsidR="00802430" w:rsidRPr="00EF3DBE" w:rsidRDefault="00802430" w:rsidP="0079420A">
      <w:pPr>
        <w:pStyle w:val="FootnoteText"/>
        <w:ind w:left="-426" w:right="-858"/>
        <w:jc w:val="both"/>
        <w:rPr>
          <w:rFonts w:ascii="Times New Roman" w:hAnsi="Times New Roman" w:cs="Times New Roman"/>
          <w:sz w:val="18"/>
          <w:szCs w:val="18"/>
          <w:lang w:val="lv-LV"/>
        </w:rPr>
      </w:pPr>
      <w:r w:rsidRPr="00EF3DBE">
        <w:rPr>
          <w:rStyle w:val="FootnoteReference"/>
          <w:rFonts w:ascii="Times New Roman" w:hAnsi="Times New Roman" w:cs="Times New Roman"/>
          <w:sz w:val="18"/>
          <w:szCs w:val="18"/>
          <w:lang w:val="lv-LV"/>
        </w:rPr>
        <w:footnoteRef/>
      </w:r>
      <w:r w:rsidRPr="00EF3DBE">
        <w:rPr>
          <w:rFonts w:ascii="Times New Roman" w:hAnsi="Times New Roman" w:cs="Times New Roman"/>
          <w:sz w:val="18"/>
          <w:szCs w:val="18"/>
          <w:lang w:val="lv-LV"/>
        </w:rPr>
        <w:t xml:space="preserve"> </w:t>
      </w:r>
      <w:r w:rsidR="00D17438" w:rsidRPr="00EF3DBE">
        <w:rPr>
          <w:rFonts w:ascii="Times New Roman" w:hAnsi="Times New Roman" w:cs="Times New Roman"/>
          <w:sz w:val="18"/>
          <w:szCs w:val="18"/>
          <w:lang w:val="lv-LV"/>
        </w:rPr>
        <w:t>Pēc E</w:t>
      </w:r>
      <w:r w:rsidR="003F6724" w:rsidRPr="00CA36FC">
        <w:rPr>
          <w:rFonts w:ascii="Times New Roman" w:hAnsi="Times New Roman" w:cs="Times New Roman"/>
          <w:sz w:val="18"/>
          <w:szCs w:val="18"/>
          <w:lang w:val="lv-LV"/>
        </w:rPr>
        <w:t xml:space="preserve">iropas </w:t>
      </w:r>
      <w:r w:rsidR="00D17438" w:rsidRPr="00EF3DBE">
        <w:rPr>
          <w:rFonts w:ascii="Times New Roman" w:hAnsi="Times New Roman" w:cs="Times New Roman"/>
          <w:sz w:val="18"/>
          <w:szCs w:val="18"/>
          <w:lang w:val="lv-LV"/>
        </w:rPr>
        <w:t>K</w:t>
      </w:r>
      <w:r w:rsidR="003F6724" w:rsidRPr="00CA36FC">
        <w:rPr>
          <w:rFonts w:ascii="Times New Roman" w:hAnsi="Times New Roman" w:cs="Times New Roman"/>
          <w:sz w:val="18"/>
          <w:szCs w:val="18"/>
          <w:lang w:val="lv-LV"/>
        </w:rPr>
        <w:t>omisijas</w:t>
      </w:r>
      <w:r w:rsidR="00D17438" w:rsidRPr="00EF3DBE">
        <w:rPr>
          <w:rFonts w:ascii="Times New Roman" w:hAnsi="Times New Roman" w:cs="Times New Roman"/>
          <w:sz w:val="18"/>
          <w:szCs w:val="18"/>
          <w:lang w:val="lv-LV"/>
        </w:rPr>
        <w:t xml:space="preserve"> kopējas klasifikācijas</w:t>
      </w:r>
      <w:r w:rsidR="00E344C0" w:rsidRPr="00EF3DBE">
        <w:rPr>
          <w:rFonts w:ascii="Times New Roman" w:hAnsi="Times New Roman" w:cs="Times New Roman"/>
          <w:sz w:val="18"/>
          <w:szCs w:val="18"/>
          <w:lang w:val="lv-LV"/>
        </w:rPr>
        <w:t xml:space="preserve"> (</w:t>
      </w:r>
      <w:r w:rsidR="00E344C0" w:rsidRPr="00EF3DBE">
        <w:rPr>
          <w:rFonts w:ascii="Times New Roman" w:hAnsi="Times New Roman" w:cs="Times New Roman"/>
          <w:i/>
          <w:iCs/>
          <w:sz w:val="18"/>
          <w:szCs w:val="18"/>
          <w:lang w:val="lv-LV"/>
        </w:rPr>
        <w:t>DEGURBA</w:t>
      </w:r>
      <w:r w:rsidR="00FE334F" w:rsidRPr="00EF3DBE">
        <w:rPr>
          <w:rFonts w:ascii="Times New Roman" w:hAnsi="Times New Roman" w:cs="Times New Roman"/>
          <w:sz w:val="18"/>
          <w:szCs w:val="18"/>
          <w:lang w:val="lv-LV"/>
        </w:rPr>
        <w:t>,</w:t>
      </w:r>
      <w:r w:rsidR="00E82AF4" w:rsidRPr="00EF3DBE">
        <w:rPr>
          <w:rFonts w:ascii="Times New Roman" w:hAnsi="Times New Roman" w:cs="Times New Roman"/>
          <w:sz w:val="18"/>
          <w:szCs w:val="18"/>
          <w:lang w:val="lv-LV"/>
        </w:rPr>
        <w:t xml:space="preserve"> </w:t>
      </w:r>
      <w:hyperlink r:id="rId9" w:history="1">
        <w:r w:rsidR="00E82AF4" w:rsidRPr="00EF3DBE">
          <w:rPr>
            <w:rStyle w:val="Hyperlink"/>
            <w:rFonts w:ascii="Times New Roman" w:hAnsi="Times New Roman" w:cs="Times New Roman"/>
            <w:sz w:val="18"/>
            <w:szCs w:val="18"/>
            <w:lang w:val="lv-LV"/>
          </w:rPr>
          <w:t>https://ec.europa.eu/eurostat/web/nuts/local-administrative-units</w:t>
        </w:r>
      </w:hyperlink>
      <w:r w:rsidR="00E344C0" w:rsidRPr="00EF3DBE">
        <w:rPr>
          <w:rFonts w:ascii="Times New Roman" w:hAnsi="Times New Roman" w:cs="Times New Roman"/>
          <w:sz w:val="18"/>
          <w:szCs w:val="18"/>
          <w:lang w:val="lv-LV"/>
        </w:rPr>
        <w:t>) pašvaldības</w:t>
      </w:r>
      <w:r w:rsidR="00070CC9" w:rsidRPr="00EF3DBE">
        <w:rPr>
          <w:rFonts w:ascii="Times New Roman" w:hAnsi="Times New Roman" w:cs="Times New Roman"/>
          <w:sz w:val="18"/>
          <w:szCs w:val="18"/>
          <w:lang w:val="lv-LV"/>
        </w:rPr>
        <w:t xml:space="preserve"> (valstspilsētas un novadus)</w:t>
      </w:r>
      <w:r w:rsidR="00E344C0" w:rsidRPr="00EF3DBE">
        <w:rPr>
          <w:rFonts w:ascii="Times New Roman" w:hAnsi="Times New Roman" w:cs="Times New Roman"/>
          <w:sz w:val="18"/>
          <w:szCs w:val="18"/>
          <w:lang w:val="lv-LV"/>
        </w:rPr>
        <w:t xml:space="preserve"> iedala 3</w:t>
      </w:r>
      <w:r w:rsidR="00070CC9" w:rsidRPr="00EF3DBE">
        <w:rPr>
          <w:rFonts w:ascii="Times New Roman" w:hAnsi="Times New Roman" w:cs="Times New Roman"/>
          <w:sz w:val="18"/>
          <w:szCs w:val="18"/>
          <w:lang w:val="lv-LV"/>
        </w:rPr>
        <w:t xml:space="preserve"> urbanizācijas</w:t>
      </w:r>
      <w:r w:rsidR="00E344C0" w:rsidRPr="00EF3DBE">
        <w:rPr>
          <w:rFonts w:ascii="Times New Roman" w:hAnsi="Times New Roman" w:cs="Times New Roman"/>
          <w:sz w:val="18"/>
          <w:szCs w:val="18"/>
          <w:lang w:val="lv-LV"/>
        </w:rPr>
        <w:t xml:space="preserve"> līmeņos – 1. </w:t>
      </w:r>
      <w:r w:rsidR="00070CC9" w:rsidRPr="00EF3DBE">
        <w:rPr>
          <w:rFonts w:ascii="Times New Roman" w:hAnsi="Times New Roman" w:cs="Times New Roman"/>
          <w:sz w:val="18"/>
          <w:szCs w:val="18"/>
          <w:lang w:val="lv-LV"/>
        </w:rPr>
        <w:t>p</w:t>
      </w:r>
      <w:r w:rsidR="00E344C0" w:rsidRPr="00EF3DBE">
        <w:rPr>
          <w:rFonts w:ascii="Times New Roman" w:hAnsi="Times New Roman" w:cs="Times New Roman"/>
          <w:sz w:val="18"/>
          <w:szCs w:val="18"/>
          <w:lang w:val="lv-LV"/>
        </w:rPr>
        <w:t xml:space="preserve">ilsētas, 2. </w:t>
      </w:r>
      <w:r w:rsidR="00070CC9" w:rsidRPr="00EF3DBE">
        <w:rPr>
          <w:rFonts w:ascii="Times New Roman" w:hAnsi="Times New Roman" w:cs="Times New Roman"/>
          <w:sz w:val="18"/>
          <w:szCs w:val="18"/>
          <w:lang w:val="lv-LV"/>
        </w:rPr>
        <w:t xml:space="preserve">mazpilsētas un piepilsētas, 3. lauku teritorijas </w:t>
      </w:r>
    </w:p>
  </w:footnote>
  <w:footnote w:id="12">
    <w:p w14:paraId="5D77173F" w14:textId="10CEA9A3" w:rsidR="00777AA7" w:rsidRPr="00EF3DBE" w:rsidRDefault="00DF23B6" w:rsidP="0079420A">
      <w:pPr>
        <w:pStyle w:val="FootnoteText"/>
        <w:ind w:left="-426" w:right="-858"/>
        <w:jc w:val="both"/>
        <w:rPr>
          <w:rFonts w:ascii="Times New Roman" w:hAnsi="Times New Roman" w:cs="Times New Roman"/>
          <w:sz w:val="18"/>
          <w:szCs w:val="18"/>
          <w:lang w:val="lv-LV"/>
        </w:rPr>
      </w:pPr>
      <w:r w:rsidRPr="00EF3DBE">
        <w:rPr>
          <w:rStyle w:val="FootnoteReference"/>
          <w:rFonts w:ascii="Times New Roman" w:hAnsi="Times New Roman" w:cs="Times New Roman"/>
          <w:sz w:val="18"/>
          <w:szCs w:val="18"/>
          <w:lang w:val="lv-LV"/>
        </w:rPr>
        <w:footnoteRef/>
      </w:r>
      <w:r w:rsidR="0079420A" w:rsidRPr="00EF3DBE">
        <w:rPr>
          <w:rFonts w:ascii="Times New Roman" w:hAnsi="Times New Roman" w:cs="Times New Roman"/>
          <w:sz w:val="18"/>
          <w:szCs w:val="18"/>
          <w:lang w:val="lv-LV"/>
        </w:rPr>
        <w:t xml:space="preserve"> </w:t>
      </w:r>
      <w:r w:rsidR="001473BD" w:rsidRPr="00EF3DBE">
        <w:rPr>
          <w:rFonts w:ascii="Times New Roman" w:hAnsi="Times New Roman" w:cs="Times New Roman"/>
          <w:sz w:val="18"/>
          <w:szCs w:val="18"/>
          <w:lang w:val="lv-LV"/>
        </w:rPr>
        <w:t>Koku vainagu segums</w:t>
      </w:r>
      <w:r w:rsidR="009E3BE6" w:rsidRPr="00EF3DBE">
        <w:rPr>
          <w:rFonts w:ascii="Times New Roman" w:hAnsi="Times New Roman" w:cs="Times New Roman"/>
          <w:sz w:val="18"/>
          <w:szCs w:val="18"/>
          <w:lang w:val="lv-LV"/>
        </w:rPr>
        <w:t xml:space="preserve"> (izņēmumu piemērošanai)</w:t>
      </w:r>
      <w:r w:rsidR="001473BD" w:rsidRPr="00EF3DBE">
        <w:rPr>
          <w:rFonts w:ascii="Times New Roman" w:hAnsi="Times New Roman" w:cs="Times New Roman"/>
          <w:sz w:val="18"/>
          <w:szCs w:val="18"/>
          <w:lang w:val="lv-LV"/>
        </w:rPr>
        <w:t xml:space="preserve"> visā ES tiek noteikts </w:t>
      </w:r>
      <w:r w:rsidR="006C26CF" w:rsidRPr="00EF3DBE">
        <w:rPr>
          <w:rFonts w:ascii="Times New Roman" w:hAnsi="Times New Roman" w:cs="Times New Roman"/>
          <w:sz w:val="18"/>
          <w:szCs w:val="18"/>
          <w:lang w:val="lv-LV"/>
        </w:rPr>
        <w:t xml:space="preserve">tikai </w:t>
      </w:r>
      <w:r w:rsidR="001473BD" w:rsidRPr="00EF3DBE">
        <w:rPr>
          <w:rFonts w:ascii="Times New Roman" w:hAnsi="Times New Roman" w:cs="Times New Roman"/>
          <w:sz w:val="18"/>
          <w:szCs w:val="18"/>
          <w:lang w:val="lv-LV"/>
        </w:rPr>
        <w:t>pēc vienot</w:t>
      </w:r>
      <w:r w:rsidR="009E3BE6" w:rsidRPr="00EF3DBE">
        <w:rPr>
          <w:rFonts w:ascii="Times New Roman" w:hAnsi="Times New Roman" w:cs="Times New Roman"/>
          <w:sz w:val="18"/>
          <w:szCs w:val="18"/>
          <w:lang w:val="lv-LV"/>
        </w:rPr>
        <w:t xml:space="preserve">iem </w:t>
      </w:r>
      <w:r w:rsidR="00273720" w:rsidRPr="00EF3DBE">
        <w:rPr>
          <w:rFonts w:ascii="Times New Roman" w:hAnsi="Times New Roman" w:cs="Times New Roman"/>
          <w:sz w:val="18"/>
          <w:szCs w:val="18"/>
          <w:lang w:val="lv-LV"/>
        </w:rPr>
        <w:t>datiem – Tree Cover Density</w:t>
      </w:r>
      <w:r w:rsidR="00777AA7" w:rsidRPr="00EF3DBE">
        <w:rPr>
          <w:rFonts w:ascii="Times New Roman" w:hAnsi="Times New Roman" w:cs="Times New Roman"/>
          <w:sz w:val="18"/>
          <w:szCs w:val="18"/>
          <w:lang w:val="lv-LV"/>
        </w:rPr>
        <w:t xml:space="preserve"> </w:t>
      </w:r>
      <w:hyperlink r:id="rId10" w:history="1">
        <w:r w:rsidR="00777AA7" w:rsidRPr="00EF3DBE">
          <w:rPr>
            <w:rStyle w:val="Hyperlink"/>
            <w:rFonts w:ascii="Times New Roman" w:hAnsi="Times New Roman" w:cs="Times New Roman"/>
            <w:sz w:val="18"/>
            <w:szCs w:val="18"/>
            <w:lang w:val="lv-LV"/>
          </w:rPr>
          <w:t>https://land.copernicus.eu/en/products/high-resolution-layer-forests-and-tree-cover/tree-cover-density-2023-raster-10-m-100-m-europe-yearly</w:t>
        </w:r>
      </w:hyperlink>
      <w:r w:rsidR="006C26CF" w:rsidRPr="00EF3DBE">
        <w:rPr>
          <w:rFonts w:ascii="Times New Roman" w:hAnsi="Times New Roman" w:cs="Times New Roman"/>
          <w:sz w:val="18"/>
          <w:szCs w:val="18"/>
          <w:lang w:val="lv-LV"/>
        </w:rPr>
        <w:t xml:space="preserve">. </w:t>
      </w:r>
    </w:p>
  </w:footnote>
  <w:footnote w:id="13">
    <w:p w14:paraId="445CF5F9" w14:textId="606ED710" w:rsidR="004808E3" w:rsidRPr="00EF3DBE" w:rsidRDefault="004808E3" w:rsidP="00EF3DBE">
      <w:pPr>
        <w:spacing w:line="240" w:lineRule="auto"/>
        <w:ind w:right="-574"/>
        <w:jc w:val="both"/>
        <w:rPr>
          <w:rFonts w:ascii="Times New Roman" w:hAnsi="Times New Roman" w:cs="Times New Roman"/>
          <w:sz w:val="18"/>
          <w:szCs w:val="18"/>
          <w:lang w:val="lv-LV"/>
        </w:rPr>
      </w:pPr>
      <w:r w:rsidRPr="00EF3DBE">
        <w:rPr>
          <w:rStyle w:val="FootnoteReference"/>
          <w:rFonts w:ascii="Times New Roman" w:hAnsi="Times New Roman" w:cs="Times New Roman"/>
          <w:sz w:val="18"/>
          <w:szCs w:val="18"/>
        </w:rPr>
        <w:footnoteRef/>
      </w:r>
      <w:r w:rsidR="00FA5A9E" w:rsidRPr="00EF3DBE">
        <w:rPr>
          <w:rFonts w:ascii="Times New Roman" w:hAnsi="Times New Roman" w:cs="Times New Roman"/>
          <w:sz w:val="18"/>
          <w:szCs w:val="18"/>
          <w:lang w:val="lv-LV"/>
        </w:rPr>
        <w:t>r</w:t>
      </w:r>
      <w:r w:rsidR="00D629EE" w:rsidRPr="00EF3DBE">
        <w:rPr>
          <w:rFonts w:ascii="Times New Roman" w:hAnsi="Times New Roman" w:cs="Times New Roman"/>
          <w:sz w:val="18"/>
          <w:szCs w:val="18"/>
          <w:lang w:val="lv-LV"/>
        </w:rPr>
        <w:t>īks izstrādāts projekta ES LIFE LATESTadapt projekta ietvaros</w:t>
      </w:r>
      <w:r w:rsidR="00FA5A9E" w:rsidRPr="00EF3DBE">
        <w:rPr>
          <w:rFonts w:ascii="Times New Roman" w:hAnsi="Times New Roman" w:cs="Times New Roman"/>
          <w:sz w:val="18"/>
          <w:szCs w:val="18"/>
          <w:lang w:val="lv-LV"/>
        </w:rPr>
        <w:t xml:space="preserve">, pieejams </w:t>
      </w:r>
      <w:r w:rsidRPr="00EF3DBE">
        <w:rPr>
          <w:rFonts w:ascii="Times New Roman" w:hAnsi="Times New Roman" w:cs="Times New Roman"/>
          <w:sz w:val="18"/>
          <w:szCs w:val="18"/>
          <w:lang w:val="lv-LV"/>
        </w:rPr>
        <w:t xml:space="preserve"> </w:t>
      </w:r>
      <w:hyperlink r:id="rId11" w:history="1">
        <w:r w:rsidRPr="00EF3DBE">
          <w:rPr>
            <w:rStyle w:val="Hyperlink"/>
            <w:rFonts w:ascii="Times New Roman" w:hAnsi="Times New Roman" w:cs="Times New Roman"/>
            <w:sz w:val="18"/>
            <w:szCs w:val="18"/>
            <w:lang w:val="lv-LV"/>
          </w:rPr>
          <w:t>https://baltijaskrasti.lv/blog/projekti/life-latestadapt/nature-based-solutions-cost-efficiency-tool/</w:t>
        </w:r>
      </w:hyperlink>
      <w:r w:rsidRPr="00EF3DBE">
        <w:rPr>
          <w:rFonts w:ascii="Times New Roman" w:hAnsi="Times New Roman" w:cs="Times New Roman"/>
          <w:sz w:val="18"/>
          <w:szCs w:val="18"/>
          <w:lang w:val="lv-LV"/>
        </w:rPr>
        <w:t xml:space="preserve"> </w:t>
      </w:r>
    </w:p>
  </w:footnote>
  <w:footnote w:id="14">
    <w:p w14:paraId="3589F558" w14:textId="692476A9" w:rsidR="006B7CC9" w:rsidRPr="00EF3DBE" w:rsidRDefault="006B7CC9" w:rsidP="003B0C9E">
      <w:pPr>
        <w:pStyle w:val="FootnoteText"/>
        <w:ind w:left="-426" w:right="-574"/>
        <w:jc w:val="both"/>
        <w:rPr>
          <w:rFonts w:ascii="Times New Roman" w:hAnsi="Times New Roman" w:cs="Times New Roman"/>
          <w:sz w:val="18"/>
          <w:szCs w:val="18"/>
          <w:lang w:val="lv-LV"/>
        </w:rPr>
      </w:pPr>
      <w:r w:rsidRPr="00EF3DBE">
        <w:rPr>
          <w:rStyle w:val="FootnoteReference"/>
          <w:rFonts w:ascii="Times New Roman" w:hAnsi="Times New Roman" w:cs="Times New Roman"/>
          <w:sz w:val="18"/>
          <w:szCs w:val="18"/>
        </w:rPr>
        <w:footnoteRef/>
      </w:r>
      <w:r w:rsidRPr="00EF3DBE">
        <w:rPr>
          <w:rFonts w:ascii="Times New Roman" w:hAnsi="Times New Roman" w:cs="Times New Roman"/>
          <w:sz w:val="18"/>
          <w:szCs w:val="18"/>
          <w:lang w:val="lv-LV"/>
        </w:rPr>
        <w:t xml:space="preserve"> </w:t>
      </w:r>
      <w:r w:rsidR="00164738" w:rsidRPr="00EF3DBE">
        <w:rPr>
          <w:rFonts w:ascii="Times New Roman" w:hAnsi="Times New Roman" w:cs="Times New Roman"/>
          <w:sz w:val="18"/>
          <w:szCs w:val="18"/>
          <w:lang w:val="lv-LV"/>
        </w:rPr>
        <w:t xml:space="preserve">Apstiprināts ar Ministru kabineta 2024. gada 12. jūlija rīkojumu Nr. 573 “Aktualizētais Nacionālais enerģētikas un klimata plāns 2021.–2030. gadam”, pieejams: </w:t>
      </w:r>
      <w:hyperlink r:id="rId12" w:history="1">
        <w:r w:rsidR="00164738" w:rsidRPr="00EF3DBE">
          <w:rPr>
            <w:rStyle w:val="Hyperlink"/>
            <w:rFonts w:ascii="Times New Roman" w:hAnsi="Times New Roman" w:cs="Times New Roman"/>
            <w:sz w:val="18"/>
            <w:szCs w:val="18"/>
            <w:lang w:val="lv-LV"/>
          </w:rPr>
          <w:t>https://likumi.lv/ta/id/353615-aktualizetais-nacionalais-energetikas-un-klimata-plans-20212030gadam</w:t>
        </w:r>
      </w:hyperlink>
      <w:r w:rsidR="00DB5DEA" w:rsidRPr="00EF3DBE">
        <w:rPr>
          <w:rFonts w:ascii="Times New Roman" w:hAnsi="Times New Roman" w:cs="Times New Roman"/>
          <w:sz w:val="18"/>
          <w:szCs w:val="18"/>
          <w:lang w:val="lv-LV"/>
        </w:rPr>
        <w:t xml:space="preserve"> </w:t>
      </w:r>
    </w:p>
  </w:footnote>
  <w:footnote w:id="15">
    <w:p w14:paraId="6063F6B1" w14:textId="078291E5" w:rsidR="00F83D6F" w:rsidRPr="00CB28E5" w:rsidRDefault="00F83D6F" w:rsidP="00CB28E5">
      <w:pPr>
        <w:pStyle w:val="FootnoteText"/>
        <w:ind w:left="-426"/>
        <w:rPr>
          <w:lang w:val="lv-LV"/>
        </w:rPr>
      </w:pPr>
      <w:r>
        <w:rPr>
          <w:rStyle w:val="FootnoteReference"/>
        </w:rPr>
        <w:footnoteRef/>
      </w:r>
      <w:r>
        <w:t xml:space="preserve"> </w:t>
      </w:r>
      <w:r w:rsidR="00195626">
        <w:rPr>
          <w:lang w:val="lv-LV"/>
        </w:rPr>
        <w:t>Projekti LIFE programmas</w:t>
      </w:r>
      <w:r w:rsidR="009316DF">
        <w:rPr>
          <w:lang w:val="lv-LV"/>
        </w:rPr>
        <w:t xml:space="preserve"> dabas, vides un klimata</w:t>
      </w:r>
      <w:r w:rsidR="00195626">
        <w:rPr>
          <w:lang w:val="lv-LV"/>
        </w:rPr>
        <w:t xml:space="preserve"> apakšprogrammās </w:t>
      </w:r>
    </w:p>
  </w:footnote>
  <w:footnote w:id="16">
    <w:p w14:paraId="2F6C38FC" w14:textId="4EEAE69B" w:rsidR="009316DF" w:rsidRPr="00CB28E5" w:rsidRDefault="009316DF" w:rsidP="00CB28E5">
      <w:pPr>
        <w:pStyle w:val="FootnoteText"/>
        <w:ind w:left="-426" w:right="-574"/>
        <w:jc w:val="both"/>
        <w:rPr>
          <w:lang w:val="lv-LV"/>
        </w:rPr>
      </w:pPr>
      <w:r>
        <w:rPr>
          <w:rStyle w:val="FootnoteReference"/>
        </w:rPr>
        <w:footnoteRef/>
      </w:r>
      <w:r>
        <w:t xml:space="preserve"> </w:t>
      </w:r>
      <w:r w:rsidR="00317260">
        <w:t>P</w:t>
      </w:r>
      <w:r w:rsidR="0035102F">
        <w:t xml:space="preserve">rojekti </w:t>
      </w:r>
      <w:r w:rsidR="00BC4CE0">
        <w:t xml:space="preserve">Eiropas Savienības kohēzijas politikas programmas 2021. – 2027. gadam </w:t>
      </w:r>
      <w:r w:rsidR="0035102F">
        <w:t>s</w:t>
      </w:r>
      <w:r w:rsidR="00D906D0">
        <w:rPr>
          <w:lang w:val="lv-LV"/>
        </w:rPr>
        <w:t>pecifiskā atbalsta mērķa pasākum</w:t>
      </w:r>
      <w:r w:rsidR="0035102F">
        <w:rPr>
          <w:lang w:val="lv-LV"/>
        </w:rPr>
        <w:t>ā</w:t>
      </w:r>
      <w:r w:rsidR="00D906D0">
        <w:rPr>
          <w:lang w:val="lv-LV"/>
        </w:rPr>
        <w:t xml:space="preserve"> 2.2.3.3. </w:t>
      </w:r>
      <w:r w:rsidR="00BD613B">
        <w:rPr>
          <w:lang w:val="lv-LV"/>
        </w:rPr>
        <w:t>“</w:t>
      </w:r>
      <w:r w:rsidR="00BD613B" w:rsidRPr="00CB28E5">
        <w:rPr>
          <w:lang w:val="lv-LV"/>
        </w:rPr>
        <w:t>Pasākumi bioloģiskās daudzveidības veicināšanai un saglabāšanai</w:t>
      </w:r>
      <w:r w:rsidR="00BD613B">
        <w:rPr>
          <w:lang w:val="lv-LV"/>
        </w:rPr>
        <w:t>”</w:t>
      </w:r>
    </w:p>
  </w:footnote>
  <w:footnote w:id="17">
    <w:p w14:paraId="4FD456D1" w14:textId="0EC11700" w:rsidR="00234134" w:rsidRPr="00CB28E5" w:rsidRDefault="00234134" w:rsidP="00CB28E5">
      <w:pPr>
        <w:pStyle w:val="FootnoteText"/>
        <w:ind w:left="-426" w:right="-574"/>
        <w:jc w:val="both"/>
        <w:rPr>
          <w:lang w:val="lv-LV"/>
        </w:rPr>
      </w:pPr>
      <w:r>
        <w:rPr>
          <w:rStyle w:val="FootnoteReference"/>
        </w:rPr>
        <w:footnoteRef/>
      </w:r>
      <w:r w:rsidRPr="00CB28E5">
        <w:rPr>
          <w:lang w:val="lv-LV"/>
        </w:rPr>
        <w:t xml:space="preserve"> </w:t>
      </w:r>
      <w:r w:rsidR="0035102F" w:rsidRPr="00CB28E5">
        <w:rPr>
          <w:lang w:val="lv-LV"/>
        </w:rPr>
        <w:t xml:space="preserve">Projekti </w:t>
      </w:r>
      <w:r w:rsidR="00BC4CE0" w:rsidRPr="00CB28E5">
        <w:rPr>
          <w:lang w:val="lv-LV"/>
        </w:rPr>
        <w:t xml:space="preserve">Eiropas Savienības kohēzijas politikas programmas 2021. – 2027. gadam </w:t>
      </w:r>
      <w:r w:rsidR="0035102F" w:rsidRPr="00CB28E5">
        <w:rPr>
          <w:lang w:val="lv-LV"/>
        </w:rPr>
        <w:t>s</w:t>
      </w:r>
      <w:r>
        <w:rPr>
          <w:lang w:val="lv-LV"/>
        </w:rPr>
        <w:t>pecifiskā atbalsta mērķa pasākum</w:t>
      </w:r>
      <w:r w:rsidR="00300CF0">
        <w:rPr>
          <w:lang w:val="lv-LV"/>
        </w:rPr>
        <w:t>os</w:t>
      </w:r>
      <w:r>
        <w:rPr>
          <w:lang w:val="lv-LV"/>
        </w:rPr>
        <w:t xml:space="preserve"> 6.1.1.1. “</w:t>
      </w:r>
      <w:r w:rsidR="00597148">
        <w:rPr>
          <w:lang w:val="lv-LV"/>
        </w:rPr>
        <w:t xml:space="preserve">Atteikšanās no kūdras izmantošanas enerģētikā” un 6.1.1.7. “Eiropas Savienības nozīmes biotopu vai purvu </w:t>
      </w:r>
      <w:r w:rsidR="0035102F">
        <w:rPr>
          <w:lang w:val="lv-LV"/>
        </w:rPr>
        <w:t xml:space="preserve">ekosistēmu </w:t>
      </w:r>
      <w:r w:rsidR="00597148">
        <w:rPr>
          <w:lang w:val="lv-LV"/>
        </w:rPr>
        <w:t>atjaunošana</w:t>
      </w:r>
      <w:r w:rsidR="0035102F">
        <w:rPr>
          <w:lang w:val="lv-LV"/>
        </w:rPr>
        <w:t>”</w:t>
      </w:r>
    </w:p>
  </w:footnote>
  <w:footnote w:id="18">
    <w:p w14:paraId="740FC315" w14:textId="5D408F4B" w:rsidR="00D75B9C" w:rsidRPr="00CB28E5" w:rsidRDefault="00D75B9C" w:rsidP="00CB28E5">
      <w:pPr>
        <w:pStyle w:val="FootnoteText"/>
        <w:ind w:left="-426" w:right="-574"/>
        <w:jc w:val="both"/>
        <w:rPr>
          <w:lang w:val="lv-LV"/>
        </w:rPr>
      </w:pPr>
      <w:r>
        <w:rPr>
          <w:rStyle w:val="FootnoteReference"/>
        </w:rPr>
        <w:footnoteRef/>
      </w:r>
      <w:r>
        <w:t xml:space="preserve"> Projekti Eiropas Savienības kohēzijas politikas programmas 2021. – 2027. gadam s</w:t>
      </w:r>
      <w:r>
        <w:rPr>
          <w:lang w:val="lv-LV"/>
        </w:rPr>
        <w:t>pecifiskā atbalsta mērķa pasākumos 2.1.3.1. “</w:t>
      </w:r>
      <w:r w:rsidR="009B59B0">
        <w:rPr>
          <w:lang w:val="lv-LV"/>
        </w:rPr>
        <w:t>Pašvaldību pielāgošanās klimata pārmaiņām” un 2.2.3.5. “</w:t>
      </w:r>
      <w:r w:rsidR="00317260">
        <w:rPr>
          <w:lang w:val="lv-LV"/>
        </w:rPr>
        <w:t>Gaisa piesārņojuma samazināšanas pasākumi pašvaldībās"</w:t>
      </w:r>
    </w:p>
  </w:footnote>
  <w:footnote w:id="19">
    <w:p w14:paraId="0694A198" w14:textId="4255620F" w:rsidR="00200E58" w:rsidRPr="00CB28E5" w:rsidRDefault="00200E58" w:rsidP="00CB28E5">
      <w:pPr>
        <w:pStyle w:val="FootnoteText"/>
        <w:ind w:left="-426"/>
        <w:rPr>
          <w:lang w:val="lv-LV"/>
        </w:rPr>
      </w:pPr>
      <w:r>
        <w:rPr>
          <w:rStyle w:val="FootnoteReference"/>
        </w:rPr>
        <w:footnoteRef/>
      </w:r>
      <w:r>
        <w:t xml:space="preserve"> </w:t>
      </w:r>
      <w:r>
        <w:rPr>
          <w:lang w:val="lv-LV"/>
        </w:rPr>
        <w:t>Projekti LIFE programmas vides apakšprogrammā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14A1" w14:textId="77777777" w:rsidR="001B04CC" w:rsidRDefault="001B0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E77F6" w14:textId="77777777" w:rsidR="001B04CC" w:rsidRDefault="001B04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0822" w14:textId="77777777" w:rsidR="001B04CC" w:rsidRDefault="001B0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420584"/>
    <w:multiLevelType w:val="hybridMultilevel"/>
    <w:tmpl w:val="32C61E42"/>
    <w:lvl w:ilvl="0" w:tplc="04260015">
      <w:start w:val="1"/>
      <w:numFmt w:val="upperLetter"/>
      <w:lvlText w:val="%1."/>
      <w:lvlJc w:val="left"/>
      <w:pPr>
        <w:ind w:left="720" w:hanging="360"/>
      </w:pPr>
      <w:rPr>
        <w:rFonts w:hint="default"/>
        <w:b w:val="0"/>
        <w:bCs w:val="0"/>
        <w:i w:val="0"/>
        <w:iCs w:val="0"/>
        <w:spacing w:val="0"/>
        <w:w w:val="82"/>
        <w:sz w:val="19"/>
        <w:szCs w:val="19"/>
        <w:lang w:val="lv-LV"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ACD053A"/>
    <w:multiLevelType w:val="hybridMultilevel"/>
    <w:tmpl w:val="86E22CA6"/>
    <w:lvl w:ilvl="0" w:tplc="04260011">
      <w:start w:val="1"/>
      <w:numFmt w:val="decimal"/>
      <w:lvlText w:val="%1)"/>
      <w:lvlJc w:val="left"/>
      <w:pPr>
        <w:ind w:left="295" w:hanging="360"/>
      </w:pPr>
    </w:lvl>
    <w:lvl w:ilvl="1" w:tplc="04260019" w:tentative="1">
      <w:start w:val="1"/>
      <w:numFmt w:val="lowerLetter"/>
      <w:lvlText w:val="%2."/>
      <w:lvlJc w:val="left"/>
      <w:pPr>
        <w:ind w:left="1015" w:hanging="360"/>
      </w:pPr>
    </w:lvl>
    <w:lvl w:ilvl="2" w:tplc="0426001B" w:tentative="1">
      <w:start w:val="1"/>
      <w:numFmt w:val="lowerRoman"/>
      <w:lvlText w:val="%3."/>
      <w:lvlJc w:val="right"/>
      <w:pPr>
        <w:ind w:left="1735" w:hanging="180"/>
      </w:pPr>
    </w:lvl>
    <w:lvl w:ilvl="3" w:tplc="0426000F" w:tentative="1">
      <w:start w:val="1"/>
      <w:numFmt w:val="decimal"/>
      <w:lvlText w:val="%4."/>
      <w:lvlJc w:val="left"/>
      <w:pPr>
        <w:ind w:left="2455" w:hanging="360"/>
      </w:pPr>
    </w:lvl>
    <w:lvl w:ilvl="4" w:tplc="04260019" w:tentative="1">
      <w:start w:val="1"/>
      <w:numFmt w:val="lowerLetter"/>
      <w:lvlText w:val="%5."/>
      <w:lvlJc w:val="left"/>
      <w:pPr>
        <w:ind w:left="3175" w:hanging="360"/>
      </w:pPr>
    </w:lvl>
    <w:lvl w:ilvl="5" w:tplc="0426001B" w:tentative="1">
      <w:start w:val="1"/>
      <w:numFmt w:val="lowerRoman"/>
      <w:lvlText w:val="%6."/>
      <w:lvlJc w:val="right"/>
      <w:pPr>
        <w:ind w:left="3895" w:hanging="180"/>
      </w:pPr>
    </w:lvl>
    <w:lvl w:ilvl="6" w:tplc="0426000F" w:tentative="1">
      <w:start w:val="1"/>
      <w:numFmt w:val="decimal"/>
      <w:lvlText w:val="%7."/>
      <w:lvlJc w:val="left"/>
      <w:pPr>
        <w:ind w:left="4615" w:hanging="360"/>
      </w:pPr>
    </w:lvl>
    <w:lvl w:ilvl="7" w:tplc="04260019" w:tentative="1">
      <w:start w:val="1"/>
      <w:numFmt w:val="lowerLetter"/>
      <w:lvlText w:val="%8."/>
      <w:lvlJc w:val="left"/>
      <w:pPr>
        <w:ind w:left="5335" w:hanging="360"/>
      </w:pPr>
    </w:lvl>
    <w:lvl w:ilvl="8" w:tplc="0426001B" w:tentative="1">
      <w:start w:val="1"/>
      <w:numFmt w:val="lowerRoman"/>
      <w:lvlText w:val="%9."/>
      <w:lvlJc w:val="right"/>
      <w:pPr>
        <w:ind w:left="6055" w:hanging="180"/>
      </w:pPr>
    </w:lvl>
  </w:abstractNum>
  <w:abstractNum w:abstractNumId="11" w15:restartNumberingAfterBreak="0">
    <w:nsid w:val="0D791AEB"/>
    <w:multiLevelType w:val="hybridMultilevel"/>
    <w:tmpl w:val="E47AD86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3E70169"/>
    <w:multiLevelType w:val="hybridMultilevel"/>
    <w:tmpl w:val="85B88BEA"/>
    <w:lvl w:ilvl="0" w:tplc="04260015">
      <w:start w:val="1"/>
      <w:numFmt w:val="upperLetter"/>
      <w:lvlText w:val="%1."/>
      <w:lvlJc w:val="left"/>
      <w:pPr>
        <w:ind w:left="720" w:hanging="360"/>
      </w:pPr>
      <w:rPr>
        <w:rFonts w:hint="default"/>
        <w:b w:val="0"/>
        <w:bCs w:val="0"/>
        <w:i w:val="0"/>
        <w:iCs w:val="0"/>
        <w:spacing w:val="0"/>
        <w:w w:val="82"/>
        <w:sz w:val="19"/>
        <w:szCs w:val="19"/>
        <w:lang w:val="lv-LV"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CE19E5"/>
    <w:multiLevelType w:val="hybridMultilevel"/>
    <w:tmpl w:val="CF00B0CA"/>
    <w:lvl w:ilvl="0" w:tplc="ACD2968E">
      <w:start w:val="1"/>
      <w:numFmt w:val="lowerLetter"/>
      <w:lvlText w:val="%1)"/>
      <w:lvlJc w:val="left"/>
      <w:pPr>
        <w:ind w:left="720" w:hanging="360"/>
      </w:pPr>
      <w:rPr>
        <w:rFonts w:hint="default"/>
        <w:b w:val="0"/>
        <w:bCs w:val="0"/>
        <w:i w:val="0"/>
        <w:iCs w:val="0"/>
        <w:spacing w:val="0"/>
        <w:w w:val="82"/>
        <w:sz w:val="24"/>
        <w:szCs w:val="24"/>
        <w:lang w:val="lv-LV"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243B6C"/>
    <w:multiLevelType w:val="hybridMultilevel"/>
    <w:tmpl w:val="645A38E0"/>
    <w:lvl w:ilvl="0" w:tplc="04260017">
      <w:start w:val="1"/>
      <w:numFmt w:val="lowerLetter"/>
      <w:lvlText w:val="%1)"/>
      <w:lvlJc w:val="left"/>
      <w:pPr>
        <w:ind w:left="720" w:hanging="360"/>
      </w:pPr>
      <w:rPr>
        <w:rFonts w:hint="default"/>
        <w:b w:val="0"/>
        <w:bCs w:val="0"/>
        <w:i w:val="0"/>
        <w:iCs w:val="0"/>
        <w:spacing w:val="0"/>
        <w:w w:val="82"/>
        <w:sz w:val="19"/>
        <w:szCs w:val="19"/>
        <w:lang w:val="lv-LV"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DA6B90"/>
    <w:multiLevelType w:val="hybridMultilevel"/>
    <w:tmpl w:val="74D0D7CE"/>
    <w:lvl w:ilvl="0" w:tplc="695C8128">
      <w:start w:val="2"/>
      <w:numFmt w:val="lowerLetter"/>
      <w:lvlText w:val="%1)"/>
      <w:lvlJc w:val="left"/>
      <w:pPr>
        <w:ind w:left="720" w:hanging="360"/>
      </w:pPr>
      <w:rPr>
        <w:rFonts w:ascii="Cambria" w:eastAsia="Cambria" w:hAnsi="Cambria" w:cs="Cambria" w:hint="default"/>
        <w:b w:val="0"/>
        <w:bCs w:val="0"/>
        <w:i w:val="0"/>
        <w:iCs w:val="0"/>
        <w:spacing w:val="0"/>
        <w:w w:val="82"/>
        <w:sz w:val="19"/>
        <w:szCs w:val="19"/>
        <w:lang w:val="lv-LV"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B7D0D1C"/>
    <w:multiLevelType w:val="hybridMultilevel"/>
    <w:tmpl w:val="FF04C320"/>
    <w:lvl w:ilvl="0" w:tplc="695C8128">
      <w:start w:val="2"/>
      <w:numFmt w:val="lowerLetter"/>
      <w:lvlText w:val="%1)"/>
      <w:lvlJc w:val="left"/>
      <w:pPr>
        <w:ind w:left="720" w:hanging="360"/>
      </w:pPr>
      <w:rPr>
        <w:rFonts w:ascii="Cambria" w:eastAsia="Cambria" w:hAnsi="Cambria" w:cs="Cambria" w:hint="default"/>
        <w:b w:val="0"/>
        <w:bCs w:val="0"/>
        <w:i w:val="0"/>
        <w:iCs w:val="0"/>
        <w:spacing w:val="0"/>
        <w:w w:val="82"/>
        <w:sz w:val="19"/>
        <w:szCs w:val="19"/>
        <w:lang w:val="lv-LV"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62C3ECA"/>
    <w:multiLevelType w:val="hybridMultilevel"/>
    <w:tmpl w:val="97C01E7C"/>
    <w:lvl w:ilvl="0" w:tplc="2086F924">
      <w:numFmt w:val="bullet"/>
      <w:lvlText w:val="-"/>
      <w:lvlJc w:val="left"/>
      <w:pPr>
        <w:ind w:left="-5" w:hanging="420"/>
      </w:pPr>
      <w:rPr>
        <w:rFonts w:ascii="Times New Roman" w:eastAsiaTheme="minorEastAsia" w:hAnsi="Times New Roman" w:cs="Times New Roman" w:hint="default"/>
      </w:rPr>
    </w:lvl>
    <w:lvl w:ilvl="1" w:tplc="04260003" w:tentative="1">
      <w:start w:val="1"/>
      <w:numFmt w:val="bullet"/>
      <w:lvlText w:val="o"/>
      <w:lvlJc w:val="left"/>
      <w:pPr>
        <w:ind w:left="655" w:hanging="360"/>
      </w:pPr>
      <w:rPr>
        <w:rFonts w:ascii="Courier New" w:hAnsi="Courier New" w:cs="Courier New" w:hint="default"/>
      </w:rPr>
    </w:lvl>
    <w:lvl w:ilvl="2" w:tplc="04260005" w:tentative="1">
      <w:start w:val="1"/>
      <w:numFmt w:val="bullet"/>
      <w:lvlText w:val=""/>
      <w:lvlJc w:val="left"/>
      <w:pPr>
        <w:ind w:left="1375" w:hanging="360"/>
      </w:pPr>
      <w:rPr>
        <w:rFonts w:ascii="Wingdings" w:hAnsi="Wingdings" w:hint="default"/>
      </w:rPr>
    </w:lvl>
    <w:lvl w:ilvl="3" w:tplc="04260001" w:tentative="1">
      <w:start w:val="1"/>
      <w:numFmt w:val="bullet"/>
      <w:lvlText w:val=""/>
      <w:lvlJc w:val="left"/>
      <w:pPr>
        <w:ind w:left="2095" w:hanging="360"/>
      </w:pPr>
      <w:rPr>
        <w:rFonts w:ascii="Symbol" w:hAnsi="Symbol" w:hint="default"/>
      </w:rPr>
    </w:lvl>
    <w:lvl w:ilvl="4" w:tplc="04260003" w:tentative="1">
      <w:start w:val="1"/>
      <w:numFmt w:val="bullet"/>
      <w:lvlText w:val="o"/>
      <w:lvlJc w:val="left"/>
      <w:pPr>
        <w:ind w:left="2815" w:hanging="360"/>
      </w:pPr>
      <w:rPr>
        <w:rFonts w:ascii="Courier New" w:hAnsi="Courier New" w:cs="Courier New" w:hint="default"/>
      </w:rPr>
    </w:lvl>
    <w:lvl w:ilvl="5" w:tplc="04260005" w:tentative="1">
      <w:start w:val="1"/>
      <w:numFmt w:val="bullet"/>
      <w:lvlText w:val=""/>
      <w:lvlJc w:val="left"/>
      <w:pPr>
        <w:ind w:left="3535" w:hanging="360"/>
      </w:pPr>
      <w:rPr>
        <w:rFonts w:ascii="Wingdings" w:hAnsi="Wingdings" w:hint="default"/>
      </w:rPr>
    </w:lvl>
    <w:lvl w:ilvl="6" w:tplc="04260001" w:tentative="1">
      <w:start w:val="1"/>
      <w:numFmt w:val="bullet"/>
      <w:lvlText w:val=""/>
      <w:lvlJc w:val="left"/>
      <w:pPr>
        <w:ind w:left="4255" w:hanging="360"/>
      </w:pPr>
      <w:rPr>
        <w:rFonts w:ascii="Symbol" w:hAnsi="Symbol" w:hint="default"/>
      </w:rPr>
    </w:lvl>
    <w:lvl w:ilvl="7" w:tplc="04260003" w:tentative="1">
      <w:start w:val="1"/>
      <w:numFmt w:val="bullet"/>
      <w:lvlText w:val="o"/>
      <w:lvlJc w:val="left"/>
      <w:pPr>
        <w:ind w:left="4975" w:hanging="360"/>
      </w:pPr>
      <w:rPr>
        <w:rFonts w:ascii="Courier New" w:hAnsi="Courier New" w:cs="Courier New" w:hint="default"/>
      </w:rPr>
    </w:lvl>
    <w:lvl w:ilvl="8" w:tplc="04260005" w:tentative="1">
      <w:start w:val="1"/>
      <w:numFmt w:val="bullet"/>
      <w:lvlText w:val=""/>
      <w:lvlJc w:val="left"/>
      <w:pPr>
        <w:ind w:left="5695" w:hanging="360"/>
      </w:pPr>
      <w:rPr>
        <w:rFonts w:ascii="Wingdings" w:hAnsi="Wingdings" w:hint="default"/>
      </w:rPr>
    </w:lvl>
  </w:abstractNum>
  <w:num w:numId="1" w16cid:durableId="1933661963">
    <w:abstractNumId w:val="8"/>
  </w:num>
  <w:num w:numId="2" w16cid:durableId="936327868">
    <w:abstractNumId w:val="6"/>
  </w:num>
  <w:num w:numId="3" w16cid:durableId="603265007">
    <w:abstractNumId w:val="5"/>
  </w:num>
  <w:num w:numId="4" w16cid:durableId="159350054">
    <w:abstractNumId w:val="4"/>
  </w:num>
  <w:num w:numId="5" w16cid:durableId="538516852">
    <w:abstractNumId w:val="7"/>
  </w:num>
  <w:num w:numId="6" w16cid:durableId="1148984187">
    <w:abstractNumId w:val="3"/>
  </w:num>
  <w:num w:numId="7" w16cid:durableId="241061773">
    <w:abstractNumId w:val="2"/>
  </w:num>
  <w:num w:numId="8" w16cid:durableId="1160191832">
    <w:abstractNumId w:val="1"/>
  </w:num>
  <w:num w:numId="9" w16cid:durableId="1842354209">
    <w:abstractNumId w:val="0"/>
  </w:num>
  <w:num w:numId="10" w16cid:durableId="1551696932">
    <w:abstractNumId w:val="11"/>
  </w:num>
  <w:num w:numId="11" w16cid:durableId="1289119418">
    <w:abstractNumId w:val="15"/>
  </w:num>
  <w:num w:numId="12" w16cid:durableId="1349790366">
    <w:abstractNumId w:val="14"/>
  </w:num>
  <w:num w:numId="13" w16cid:durableId="609900930">
    <w:abstractNumId w:val="10"/>
  </w:num>
  <w:num w:numId="14" w16cid:durableId="483399084">
    <w:abstractNumId w:val="17"/>
  </w:num>
  <w:num w:numId="15" w16cid:durableId="944465570">
    <w:abstractNumId w:val="9"/>
  </w:num>
  <w:num w:numId="16" w16cid:durableId="623579286">
    <w:abstractNumId w:val="16"/>
  </w:num>
  <w:num w:numId="17" w16cid:durableId="885485256">
    <w:abstractNumId w:val="12"/>
  </w:num>
  <w:num w:numId="18" w16cid:durableId="7700077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423"/>
    <w:rsid w:val="000028EA"/>
    <w:rsid w:val="0000291A"/>
    <w:rsid w:val="00003DD2"/>
    <w:rsid w:val="0000416D"/>
    <w:rsid w:val="00005DE9"/>
    <w:rsid w:val="00007CC1"/>
    <w:rsid w:val="0001025D"/>
    <w:rsid w:val="00010EC9"/>
    <w:rsid w:val="00011FB6"/>
    <w:rsid w:val="00014492"/>
    <w:rsid w:val="000144A3"/>
    <w:rsid w:val="00014F44"/>
    <w:rsid w:val="0001504F"/>
    <w:rsid w:val="00015783"/>
    <w:rsid w:val="00015A8D"/>
    <w:rsid w:val="0001659F"/>
    <w:rsid w:val="00017858"/>
    <w:rsid w:val="00020779"/>
    <w:rsid w:val="00030C7C"/>
    <w:rsid w:val="00031625"/>
    <w:rsid w:val="00034616"/>
    <w:rsid w:val="00035C36"/>
    <w:rsid w:val="00035C56"/>
    <w:rsid w:val="00036C5F"/>
    <w:rsid w:val="000401C7"/>
    <w:rsid w:val="00040A1C"/>
    <w:rsid w:val="00040B01"/>
    <w:rsid w:val="00040D4F"/>
    <w:rsid w:val="00042FD9"/>
    <w:rsid w:val="00044369"/>
    <w:rsid w:val="0004523F"/>
    <w:rsid w:val="00045D5E"/>
    <w:rsid w:val="000461C5"/>
    <w:rsid w:val="00046767"/>
    <w:rsid w:val="00047873"/>
    <w:rsid w:val="000511F6"/>
    <w:rsid w:val="00051A3D"/>
    <w:rsid w:val="00051FFB"/>
    <w:rsid w:val="00052BFE"/>
    <w:rsid w:val="00053333"/>
    <w:rsid w:val="000558CB"/>
    <w:rsid w:val="000560AE"/>
    <w:rsid w:val="00056FAB"/>
    <w:rsid w:val="0006063C"/>
    <w:rsid w:val="00060D16"/>
    <w:rsid w:val="00062450"/>
    <w:rsid w:val="000627F6"/>
    <w:rsid w:val="000637E2"/>
    <w:rsid w:val="0006380D"/>
    <w:rsid w:val="000642C3"/>
    <w:rsid w:val="00065632"/>
    <w:rsid w:val="00066750"/>
    <w:rsid w:val="00067374"/>
    <w:rsid w:val="0006797F"/>
    <w:rsid w:val="00067B9C"/>
    <w:rsid w:val="00070CC9"/>
    <w:rsid w:val="00070E89"/>
    <w:rsid w:val="00071E9C"/>
    <w:rsid w:val="000739A3"/>
    <w:rsid w:val="00074134"/>
    <w:rsid w:val="0007498C"/>
    <w:rsid w:val="00074DFC"/>
    <w:rsid w:val="00074EFD"/>
    <w:rsid w:val="000800B8"/>
    <w:rsid w:val="000809F9"/>
    <w:rsid w:val="00080A75"/>
    <w:rsid w:val="000811AA"/>
    <w:rsid w:val="00081396"/>
    <w:rsid w:val="00082350"/>
    <w:rsid w:val="000846A5"/>
    <w:rsid w:val="00085D2F"/>
    <w:rsid w:val="00085DFE"/>
    <w:rsid w:val="00086573"/>
    <w:rsid w:val="000865F7"/>
    <w:rsid w:val="00086E4D"/>
    <w:rsid w:val="00087038"/>
    <w:rsid w:val="00087E96"/>
    <w:rsid w:val="0009031A"/>
    <w:rsid w:val="000915A2"/>
    <w:rsid w:val="000918B9"/>
    <w:rsid w:val="00092A00"/>
    <w:rsid w:val="00093870"/>
    <w:rsid w:val="00093C52"/>
    <w:rsid w:val="00093F71"/>
    <w:rsid w:val="00093F74"/>
    <w:rsid w:val="00095791"/>
    <w:rsid w:val="00095FE8"/>
    <w:rsid w:val="00096459"/>
    <w:rsid w:val="00096546"/>
    <w:rsid w:val="000973E0"/>
    <w:rsid w:val="00097774"/>
    <w:rsid w:val="000A08E8"/>
    <w:rsid w:val="000A0E73"/>
    <w:rsid w:val="000A17F6"/>
    <w:rsid w:val="000A1E17"/>
    <w:rsid w:val="000A4553"/>
    <w:rsid w:val="000A5498"/>
    <w:rsid w:val="000A560F"/>
    <w:rsid w:val="000A64D6"/>
    <w:rsid w:val="000A65E6"/>
    <w:rsid w:val="000A65FA"/>
    <w:rsid w:val="000B054B"/>
    <w:rsid w:val="000B1316"/>
    <w:rsid w:val="000B173D"/>
    <w:rsid w:val="000B39C2"/>
    <w:rsid w:val="000B4898"/>
    <w:rsid w:val="000B58D3"/>
    <w:rsid w:val="000B5A3B"/>
    <w:rsid w:val="000B5DA1"/>
    <w:rsid w:val="000B6D11"/>
    <w:rsid w:val="000B7227"/>
    <w:rsid w:val="000C051C"/>
    <w:rsid w:val="000C09D9"/>
    <w:rsid w:val="000C09FF"/>
    <w:rsid w:val="000C373E"/>
    <w:rsid w:val="000C3FDA"/>
    <w:rsid w:val="000C432D"/>
    <w:rsid w:val="000C71ED"/>
    <w:rsid w:val="000D1CFD"/>
    <w:rsid w:val="000D499E"/>
    <w:rsid w:val="000D55D3"/>
    <w:rsid w:val="000D6EDF"/>
    <w:rsid w:val="000D7EFB"/>
    <w:rsid w:val="000E10BD"/>
    <w:rsid w:val="000E1737"/>
    <w:rsid w:val="000E3761"/>
    <w:rsid w:val="000E4017"/>
    <w:rsid w:val="000E4222"/>
    <w:rsid w:val="000E4C1E"/>
    <w:rsid w:val="000E75B0"/>
    <w:rsid w:val="000E7EBC"/>
    <w:rsid w:val="000F0758"/>
    <w:rsid w:val="000F0C4D"/>
    <w:rsid w:val="000F1EFE"/>
    <w:rsid w:val="000F4763"/>
    <w:rsid w:val="000F531B"/>
    <w:rsid w:val="00100A92"/>
    <w:rsid w:val="00101046"/>
    <w:rsid w:val="0010139B"/>
    <w:rsid w:val="00102F9C"/>
    <w:rsid w:val="001032D6"/>
    <w:rsid w:val="00104754"/>
    <w:rsid w:val="00105E92"/>
    <w:rsid w:val="00106882"/>
    <w:rsid w:val="0011118E"/>
    <w:rsid w:val="0011241E"/>
    <w:rsid w:val="00112EBB"/>
    <w:rsid w:val="0011301F"/>
    <w:rsid w:val="0011447B"/>
    <w:rsid w:val="00114ED8"/>
    <w:rsid w:val="00115E01"/>
    <w:rsid w:val="00117414"/>
    <w:rsid w:val="00120020"/>
    <w:rsid w:val="001233DC"/>
    <w:rsid w:val="00124188"/>
    <w:rsid w:val="001245F8"/>
    <w:rsid w:val="00124D32"/>
    <w:rsid w:val="0013005B"/>
    <w:rsid w:val="00130667"/>
    <w:rsid w:val="00131348"/>
    <w:rsid w:val="00131F47"/>
    <w:rsid w:val="00133667"/>
    <w:rsid w:val="00136004"/>
    <w:rsid w:val="00137C88"/>
    <w:rsid w:val="00140FD9"/>
    <w:rsid w:val="00141AA4"/>
    <w:rsid w:val="00141E0D"/>
    <w:rsid w:val="001422AD"/>
    <w:rsid w:val="00142539"/>
    <w:rsid w:val="0014268F"/>
    <w:rsid w:val="00144F96"/>
    <w:rsid w:val="00146168"/>
    <w:rsid w:val="0014657C"/>
    <w:rsid w:val="001473BD"/>
    <w:rsid w:val="00147707"/>
    <w:rsid w:val="00147BD4"/>
    <w:rsid w:val="0015018E"/>
    <w:rsid w:val="0015074B"/>
    <w:rsid w:val="0015082B"/>
    <w:rsid w:val="00151E39"/>
    <w:rsid w:val="001524EE"/>
    <w:rsid w:val="0015490A"/>
    <w:rsid w:val="00160821"/>
    <w:rsid w:val="00161030"/>
    <w:rsid w:val="00161074"/>
    <w:rsid w:val="0016340F"/>
    <w:rsid w:val="001634B6"/>
    <w:rsid w:val="0016445B"/>
    <w:rsid w:val="00164738"/>
    <w:rsid w:val="00165A9D"/>
    <w:rsid w:val="001673D5"/>
    <w:rsid w:val="00167946"/>
    <w:rsid w:val="00171472"/>
    <w:rsid w:val="00171C4B"/>
    <w:rsid w:val="00171D6F"/>
    <w:rsid w:val="00172096"/>
    <w:rsid w:val="00172837"/>
    <w:rsid w:val="0017785F"/>
    <w:rsid w:val="00180231"/>
    <w:rsid w:val="001810B0"/>
    <w:rsid w:val="00181CC9"/>
    <w:rsid w:val="00182A0E"/>
    <w:rsid w:val="00184D6C"/>
    <w:rsid w:val="00190613"/>
    <w:rsid w:val="001928B1"/>
    <w:rsid w:val="00194011"/>
    <w:rsid w:val="00195626"/>
    <w:rsid w:val="00195C76"/>
    <w:rsid w:val="001970FE"/>
    <w:rsid w:val="00197282"/>
    <w:rsid w:val="0019768B"/>
    <w:rsid w:val="00197C37"/>
    <w:rsid w:val="001A006C"/>
    <w:rsid w:val="001A089E"/>
    <w:rsid w:val="001A0A0A"/>
    <w:rsid w:val="001A736F"/>
    <w:rsid w:val="001B04CC"/>
    <w:rsid w:val="001B2762"/>
    <w:rsid w:val="001B4398"/>
    <w:rsid w:val="001B47A8"/>
    <w:rsid w:val="001B542C"/>
    <w:rsid w:val="001B5BAA"/>
    <w:rsid w:val="001B6359"/>
    <w:rsid w:val="001B63CD"/>
    <w:rsid w:val="001C1097"/>
    <w:rsid w:val="001C249E"/>
    <w:rsid w:val="001C2C8A"/>
    <w:rsid w:val="001C4C9C"/>
    <w:rsid w:val="001C5A36"/>
    <w:rsid w:val="001C5C34"/>
    <w:rsid w:val="001D00F7"/>
    <w:rsid w:val="001D2309"/>
    <w:rsid w:val="001D3A92"/>
    <w:rsid w:val="001D4177"/>
    <w:rsid w:val="001D4210"/>
    <w:rsid w:val="001D4BA3"/>
    <w:rsid w:val="001D5127"/>
    <w:rsid w:val="001D5286"/>
    <w:rsid w:val="001D55BE"/>
    <w:rsid w:val="001D6CD8"/>
    <w:rsid w:val="001E183A"/>
    <w:rsid w:val="001E299E"/>
    <w:rsid w:val="001E3227"/>
    <w:rsid w:val="001E3E66"/>
    <w:rsid w:val="001E6E27"/>
    <w:rsid w:val="001F4F95"/>
    <w:rsid w:val="001F7BA6"/>
    <w:rsid w:val="001F7DE4"/>
    <w:rsid w:val="00200D84"/>
    <w:rsid w:val="00200E58"/>
    <w:rsid w:val="00201042"/>
    <w:rsid w:val="00204D75"/>
    <w:rsid w:val="00204F20"/>
    <w:rsid w:val="00205565"/>
    <w:rsid w:val="0020620D"/>
    <w:rsid w:val="002065B2"/>
    <w:rsid w:val="002072C1"/>
    <w:rsid w:val="00207367"/>
    <w:rsid w:val="00210F91"/>
    <w:rsid w:val="00211FAA"/>
    <w:rsid w:val="00212546"/>
    <w:rsid w:val="00213E95"/>
    <w:rsid w:val="002140D7"/>
    <w:rsid w:val="002152B8"/>
    <w:rsid w:val="002205EF"/>
    <w:rsid w:val="00220632"/>
    <w:rsid w:val="00220C78"/>
    <w:rsid w:val="0022120C"/>
    <w:rsid w:val="002234D6"/>
    <w:rsid w:val="0022497A"/>
    <w:rsid w:val="00225BF7"/>
    <w:rsid w:val="00230B07"/>
    <w:rsid w:val="00232133"/>
    <w:rsid w:val="00232D2A"/>
    <w:rsid w:val="00232D77"/>
    <w:rsid w:val="002336D4"/>
    <w:rsid w:val="00233A19"/>
    <w:rsid w:val="0023409D"/>
    <w:rsid w:val="00234134"/>
    <w:rsid w:val="002352A8"/>
    <w:rsid w:val="002360FB"/>
    <w:rsid w:val="00236FF0"/>
    <w:rsid w:val="0024039C"/>
    <w:rsid w:val="00241B16"/>
    <w:rsid w:val="00241EEC"/>
    <w:rsid w:val="00242BF8"/>
    <w:rsid w:val="00243FB5"/>
    <w:rsid w:val="00245388"/>
    <w:rsid w:val="002465AA"/>
    <w:rsid w:val="00246887"/>
    <w:rsid w:val="0024756F"/>
    <w:rsid w:val="0025009E"/>
    <w:rsid w:val="002512BD"/>
    <w:rsid w:val="002523CF"/>
    <w:rsid w:val="0025245C"/>
    <w:rsid w:val="002532C4"/>
    <w:rsid w:val="002568A0"/>
    <w:rsid w:val="002573DE"/>
    <w:rsid w:val="00260480"/>
    <w:rsid w:val="00260925"/>
    <w:rsid w:val="002631C6"/>
    <w:rsid w:val="00264200"/>
    <w:rsid w:val="0026440B"/>
    <w:rsid w:val="00264BB7"/>
    <w:rsid w:val="00264D42"/>
    <w:rsid w:val="00266B2B"/>
    <w:rsid w:val="00267A7B"/>
    <w:rsid w:val="00267F59"/>
    <w:rsid w:val="002704C5"/>
    <w:rsid w:val="0027278C"/>
    <w:rsid w:val="00272B45"/>
    <w:rsid w:val="00273135"/>
    <w:rsid w:val="002734E4"/>
    <w:rsid w:val="00273720"/>
    <w:rsid w:val="002740CB"/>
    <w:rsid w:val="00274EFB"/>
    <w:rsid w:val="00275636"/>
    <w:rsid w:val="00277666"/>
    <w:rsid w:val="00277FCA"/>
    <w:rsid w:val="0028052D"/>
    <w:rsid w:val="002821E7"/>
    <w:rsid w:val="002828A8"/>
    <w:rsid w:val="00282975"/>
    <w:rsid w:val="00284DCB"/>
    <w:rsid w:val="00285156"/>
    <w:rsid w:val="00286D44"/>
    <w:rsid w:val="00287373"/>
    <w:rsid w:val="002900B3"/>
    <w:rsid w:val="002900B5"/>
    <w:rsid w:val="002903B2"/>
    <w:rsid w:val="0029113A"/>
    <w:rsid w:val="0029186F"/>
    <w:rsid w:val="00291A93"/>
    <w:rsid w:val="00292BD5"/>
    <w:rsid w:val="00292C02"/>
    <w:rsid w:val="0029408D"/>
    <w:rsid w:val="002952B7"/>
    <w:rsid w:val="00295CD4"/>
    <w:rsid w:val="0029639D"/>
    <w:rsid w:val="00296FF4"/>
    <w:rsid w:val="002976D2"/>
    <w:rsid w:val="00297AE1"/>
    <w:rsid w:val="002A22DA"/>
    <w:rsid w:val="002A2A00"/>
    <w:rsid w:val="002A3A0E"/>
    <w:rsid w:val="002A4A5E"/>
    <w:rsid w:val="002A4FAB"/>
    <w:rsid w:val="002A56BF"/>
    <w:rsid w:val="002A6096"/>
    <w:rsid w:val="002A633A"/>
    <w:rsid w:val="002A66E2"/>
    <w:rsid w:val="002B0242"/>
    <w:rsid w:val="002B09BA"/>
    <w:rsid w:val="002B16FA"/>
    <w:rsid w:val="002B1A87"/>
    <w:rsid w:val="002B1F1F"/>
    <w:rsid w:val="002B41C3"/>
    <w:rsid w:val="002B4423"/>
    <w:rsid w:val="002B4CC0"/>
    <w:rsid w:val="002B589D"/>
    <w:rsid w:val="002B5CE1"/>
    <w:rsid w:val="002B7E30"/>
    <w:rsid w:val="002C06C4"/>
    <w:rsid w:val="002C0778"/>
    <w:rsid w:val="002C1DA4"/>
    <w:rsid w:val="002C3A6C"/>
    <w:rsid w:val="002C4AA3"/>
    <w:rsid w:val="002C4CBB"/>
    <w:rsid w:val="002C5B73"/>
    <w:rsid w:val="002C6B31"/>
    <w:rsid w:val="002C7346"/>
    <w:rsid w:val="002C7DB6"/>
    <w:rsid w:val="002D0A4D"/>
    <w:rsid w:val="002D2160"/>
    <w:rsid w:val="002D3047"/>
    <w:rsid w:val="002D4152"/>
    <w:rsid w:val="002D4BC1"/>
    <w:rsid w:val="002D6F34"/>
    <w:rsid w:val="002D7166"/>
    <w:rsid w:val="002E09A3"/>
    <w:rsid w:val="002E09BA"/>
    <w:rsid w:val="002E1D35"/>
    <w:rsid w:val="002E1DFB"/>
    <w:rsid w:val="002E1E46"/>
    <w:rsid w:val="002E2012"/>
    <w:rsid w:val="002E29F2"/>
    <w:rsid w:val="002E4A88"/>
    <w:rsid w:val="002E556B"/>
    <w:rsid w:val="002E6E01"/>
    <w:rsid w:val="002F016F"/>
    <w:rsid w:val="002F03B8"/>
    <w:rsid w:val="002F077A"/>
    <w:rsid w:val="002F1CC7"/>
    <w:rsid w:val="002F202F"/>
    <w:rsid w:val="002F348D"/>
    <w:rsid w:val="002F5AFD"/>
    <w:rsid w:val="002F6EAC"/>
    <w:rsid w:val="002F7188"/>
    <w:rsid w:val="00300B66"/>
    <w:rsid w:val="00300CF0"/>
    <w:rsid w:val="00300E67"/>
    <w:rsid w:val="00301E30"/>
    <w:rsid w:val="003025C1"/>
    <w:rsid w:val="00303C7C"/>
    <w:rsid w:val="0030484F"/>
    <w:rsid w:val="00305B67"/>
    <w:rsid w:val="00305C70"/>
    <w:rsid w:val="00305D2C"/>
    <w:rsid w:val="00307416"/>
    <w:rsid w:val="003127D0"/>
    <w:rsid w:val="00312D22"/>
    <w:rsid w:val="0031457F"/>
    <w:rsid w:val="00314E18"/>
    <w:rsid w:val="00315960"/>
    <w:rsid w:val="00317260"/>
    <w:rsid w:val="003173EA"/>
    <w:rsid w:val="0032010A"/>
    <w:rsid w:val="0032115E"/>
    <w:rsid w:val="00321BBD"/>
    <w:rsid w:val="00322FF3"/>
    <w:rsid w:val="00323A82"/>
    <w:rsid w:val="0032468A"/>
    <w:rsid w:val="003249B3"/>
    <w:rsid w:val="003265A5"/>
    <w:rsid w:val="00326F23"/>
    <w:rsid w:val="00326F90"/>
    <w:rsid w:val="00331C5C"/>
    <w:rsid w:val="00332647"/>
    <w:rsid w:val="00332CA6"/>
    <w:rsid w:val="00332E1F"/>
    <w:rsid w:val="00334205"/>
    <w:rsid w:val="003345CE"/>
    <w:rsid w:val="00335193"/>
    <w:rsid w:val="003404F1"/>
    <w:rsid w:val="00341B36"/>
    <w:rsid w:val="003435FC"/>
    <w:rsid w:val="0034719D"/>
    <w:rsid w:val="00347604"/>
    <w:rsid w:val="0035071D"/>
    <w:rsid w:val="0035102F"/>
    <w:rsid w:val="00351176"/>
    <w:rsid w:val="003514D8"/>
    <w:rsid w:val="00351C05"/>
    <w:rsid w:val="00353E28"/>
    <w:rsid w:val="00353E2C"/>
    <w:rsid w:val="0035598A"/>
    <w:rsid w:val="00355C23"/>
    <w:rsid w:val="00356B10"/>
    <w:rsid w:val="003577A8"/>
    <w:rsid w:val="0036105F"/>
    <w:rsid w:val="003619B2"/>
    <w:rsid w:val="00363251"/>
    <w:rsid w:val="0036459C"/>
    <w:rsid w:val="00365F4C"/>
    <w:rsid w:val="00365FEE"/>
    <w:rsid w:val="00371177"/>
    <w:rsid w:val="003728E0"/>
    <w:rsid w:val="00373496"/>
    <w:rsid w:val="00373E91"/>
    <w:rsid w:val="00374198"/>
    <w:rsid w:val="003744FD"/>
    <w:rsid w:val="00374735"/>
    <w:rsid w:val="00376010"/>
    <w:rsid w:val="003763FE"/>
    <w:rsid w:val="003772A7"/>
    <w:rsid w:val="003802DE"/>
    <w:rsid w:val="0038079F"/>
    <w:rsid w:val="003826A2"/>
    <w:rsid w:val="003829B4"/>
    <w:rsid w:val="00383890"/>
    <w:rsid w:val="00383946"/>
    <w:rsid w:val="00390053"/>
    <w:rsid w:val="003903C5"/>
    <w:rsid w:val="00392B7D"/>
    <w:rsid w:val="00393200"/>
    <w:rsid w:val="00394DE7"/>
    <w:rsid w:val="003959D4"/>
    <w:rsid w:val="0039632E"/>
    <w:rsid w:val="00396AEF"/>
    <w:rsid w:val="00396C50"/>
    <w:rsid w:val="003A0AA6"/>
    <w:rsid w:val="003A14FD"/>
    <w:rsid w:val="003A1CF7"/>
    <w:rsid w:val="003A1D83"/>
    <w:rsid w:val="003A4274"/>
    <w:rsid w:val="003A43E2"/>
    <w:rsid w:val="003A4888"/>
    <w:rsid w:val="003A558C"/>
    <w:rsid w:val="003A5B19"/>
    <w:rsid w:val="003A66E3"/>
    <w:rsid w:val="003A7AB6"/>
    <w:rsid w:val="003A7F0E"/>
    <w:rsid w:val="003B048B"/>
    <w:rsid w:val="003B0C2A"/>
    <w:rsid w:val="003B0C9E"/>
    <w:rsid w:val="003B1B1C"/>
    <w:rsid w:val="003B37ED"/>
    <w:rsid w:val="003B3C03"/>
    <w:rsid w:val="003B3D72"/>
    <w:rsid w:val="003B4262"/>
    <w:rsid w:val="003B4A9B"/>
    <w:rsid w:val="003B4D56"/>
    <w:rsid w:val="003B580E"/>
    <w:rsid w:val="003B6A72"/>
    <w:rsid w:val="003B6DBD"/>
    <w:rsid w:val="003B7135"/>
    <w:rsid w:val="003C0528"/>
    <w:rsid w:val="003C280F"/>
    <w:rsid w:val="003C2967"/>
    <w:rsid w:val="003C2A17"/>
    <w:rsid w:val="003C2E19"/>
    <w:rsid w:val="003C3503"/>
    <w:rsid w:val="003C4CCB"/>
    <w:rsid w:val="003C4D9C"/>
    <w:rsid w:val="003C79DD"/>
    <w:rsid w:val="003D1EDB"/>
    <w:rsid w:val="003D36C4"/>
    <w:rsid w:val="003D5424"/>
    <w:rsid w:val="003D59D7"/>
    <w:rsid w:val="003D5B65"/>
    <w:rsid w:val="003D5E60"/>
    <w:rsid w:val="003E1224"/>
    <w:rsid w:val="003E1F69"/>
    <w:rsid w:val="003E20E7"/>
    <w:rsid w:val="003E23D5"/>
    <w:rsid w:val="003E320F"/>
    <w:rsid w:val="003E37FC"/>
    <w:rsid w:val="003E392B"/>
    <w:rsid w:val="003E394C"/>
    <w:rsid w:val="003E496D"/>
    <w:rsid w:val="003E55EF"/>
    <w:rsid w:val="003E61B8"/>
    <w:rsid w:val="003E78ED"/>
    <w:rsid w:val="003F0084"/>
    <w:rsid w:val="003F029B"/>
    <w:rsid w:val="003F0FDD"/>
    <w:rsid w:val="003F1CF8"/>
    <w:rsid w:val="003F4BB7"/>
    <w:rsid w:val="003F6724"/>
    <w:rsid w:val="003F6A4F"/>
    <w:rsid w:val="003F6C97"/>
    <w:rsid w:val="003F7E48"/>
    <w:rsid w:val="003F7E7D"/>
    <w:rsid w:val="004010BB"/>
    <w:rsid w:val="0040145B"/>
    <w:rsid w:val="00401490"/>
    <w:rsid w:val="004022CD"/>
    <w:rsid w:val="00403725"/>
    <w:rsid w:val="00403A68"/>
    <w:rsid w:val="004041C6"/>
    <w:rsid w:val="00404660"/>
    <w:rsid w:val="004050BE"/>
    <w:rsid w:val="004053CB"/>
    <w:rsid w:val="00405CCD"/>
    <w:rsid w:val="00405E9E"/>
    <w:rsid w:val="0040722F"/>
    <w:rsid w:val="00410760"/>
    <w:rsid w:val="0041145E"/>
    <w:rsid w:val="00413852"/>
    <w:rsid w:val="00417B1A"/>
    <w:rsid w:val="00420A15"/>
    <w:rsid w:val="00420D03"/>
    <w:rsid w:val="0042121B"/>
    <w:rsid w:val="004218CF"/>
    <w:rsid w:val="004221C5"/>
    <w:rsid w:val="00423406"/>
    <w:rsid w:val="0042424B"/>
    <w:rsid w:val="004251B1"/>
    <w:rsid w:val="00425F6B"/>
    <w:rsid w:val="00427688"/>
    <w:rsid w:val="0042791A"/>
    <w:rsid w:val="00427FF4"/>
    <w:rsid w:val="004309D4"/>
    <w:rsid w:val="00431062"/>
    <w:rsid w:val="0043148B"/>
    <w:rsid w:val="004347AA"/>
    <w:rsid w:val="00435E68"/>
    <w:rsid w:val="00436417"/>
    <w:rsid w:val="004365AA"/>
    <w:rsid w:val="00442875"/>
    <w:rsid w:val="004429A4"/>
    <w:rsid w:val="004446FF"/>
    <w:rsid w:val="004448C0"/>
    <w:rsid w:val="00445338"/>
    <w:rsid w:val="0044553D"/>
    <w:rsid w:val="00445C54"/>
    <w:rsid w:val="00446790"/>
    <w:rsid w:val="00446C28"/>
    <w:rsid w:val="004472BD"/>
    <w:rsid w:val="004472C1"/>
    <w:rsid w:val="00447E46"/>
    <w:rsid w:val="004506BD"/>
    <w:rsid w:val="0045113B"/>
    <w:rsid w:val="004515FC"/>
    <w:rsid w:val="004538FF"/>
    <w:rsid w:val="004541EF"/>
    <w:rsid w:val="00454B7A"/>
    <w:rsid w:val="00456004"/>
    <w:rsid w:val="0045689E"/>
    <w:rsid w:val="0045771A"/>
    <w:rsid w:val="004609B2"/>
    <w:rsid w:val="00461B5A"/>
    <w:rsid w:val="00462819"/>
    <w:rsid w:val="00462A7B"/>
    <w:rsid w:val="004632EB"/>
    <w:rsid w:val="00464026"/>
    <w:rsid w:val="00464400"/>
    <w:rsid w:val="00464860"/>
    <w:rsid w:val="00465239"/>
    <w:rsid w:val="004653BF"/>
    <w:rsid w:val="00465B79"/>
    <w:rsid w:val="00466C3C"/>
    <w:rsid w:val="004670D4"/>
    <w:rsid w:val="0046737A"/>
    <w:rsid w:val="004676BE"/>
    <w:rsid w:val="004678D4"/>
    <w:rsid w:val="00470098"/>
    <w:rsid w:val="004703D8"/>
    <w:rsid w:val="004716A8"/>
    <w:rsid w:val="00471AB1"/>
    <w:rsid w:val="004721B6"/>
    <w:rsid w:val="00472F7F"/>
    <w:rsid w:val="00473D2F"/>
    <w:rsid w:val="004744A3"/>
    <w:rsid w:val="004745BF"/>
    <w:rsid w:val="00475408"/>
    <w:rsid w:val="00475C3D"/>
    <w:rsid w:val="0047653E"/>
    <w:rsid w:val="00477282"/>
    <w:rsid w:val="00477A09"/>
    <w:rsid w:val="00477ABA"/>
    <w:rsid w:val="004808E3"/>
    <w:rsid w:val="00480D06"/>
    <w:rsid w:val="00481621"/>
    <w:rsid w:val="0048184E"/>
    <w:rsid w:val="004842A3"/>
    <w:rsid w:val="00484591"/>
    <w:rsid w:val="004854C6"/>
    <w:rsid w:val="00486217"/>
    <w:rsid w:val="004866A0"/>
    <w:rsid w:val="00487627"/>
    <w:rsid w:val="00487C6C"/>
    <w:rsid w:val="00487DBC"/>
    <w:rsid w:val="00490490"/>
    <w:rsid w:val="00490C45"/>
    <w:rsid w:val="00491336"/>
    <w:rsid w:val="00494C38"/>
    <w:rsid w:val="004953CF"/>
    <w:rsid w:val="00496394"/>
    <w:rsid w:val="00496AD7"/>
    <w:rsid w:val="00497A53"/>
    <w:rsid w:val="004A27C1"/>
    <w:rsid w:val="004A2B82"/>
    <w:rsid w:val="004A42A7"/>
    <w:rsid w:val="004A6D00"/>
    <w:rsid w:val="004A73F2"/>
    <w:rsid w:val="004A7658"/>
    <w:rsid w:val="004B2809"/>
    <w:rsid w:val="004B28C6"/>
    <w:rsid w:val="004B3007"/>
    <w:rsid w:val="004B3118"/>
    <w:rsid w:val="004B3534"/>
    <w:rsid w:val="004B47C7"/>
    <w:rsid w:val="004B653E"/>
    <w:rsid w:val="004B6BEC"/>
    <w:rsid w:val="004B7DF0"/>
    <w:rsid w:val="004C0035"/>
    <w:rsid w:val="004C0DE1"/>
    <w:rsid w:val="004C0EA9"/>
    <w:rsid w:val="004C205F"/>
    <w:rsid w:val="004C3B26"/>
    <w:rsid w:val="004C4622"/>
    <w:rsid w:val="004C4791"/>
    <w:rsid w:val="004C4D4F"/>
    <w:rsid w:val="004D1483"/>
    <w:rsid w:val="004D1A6B"/>
    <w:rsid w:val="004D211F"/>
    <w:rsid w:val="004D47BB"/>
    <w:rsid w:val="004D4C25"/>
    <w:rsid w:val="004D589B"/>
    <w:rsid w:val="004D5DA8"/>
    <w:rsid w:val="004D702C"/>
    <w:rsid w:val="004E1093"/>
    <w:rsid w:val="004E26E9"/>
    <w:rsid w:val="004E3A6A"/>
    <w:rsid w:val="004E3FFC"/>
    <w:rsid w:val="004E5A04"/>
    <w:rsid w:val="004E5B2F"/>
    <w:rsid w:val="004E5E66"/>
    <w:rsid w:val="004E6133"/>
    <w:rsid w:val="004E6DBA"/>
    <w:rsid w:val="004E75ED"/>
    <w:rsid w:val="004F667B"/>
    <w:rsid w:val="004F6DF6"/>
    <w:rsid w:val="004F6E12"/>
    <w:rsid w:val="004F7977"/>
    <w:rsid w:val="00501BE4"/>
    <w:rsid w:val="005027BA"/>
    <w:rsid w:val="00503813"/>
    <w:rsid w:val="00503E3D"/>
    <w:rsid w:val="005046BC"/>
    <w:rsid w:val="00505679"/>
    <w:rsid w:val="005102F7"/>
    <w:rsid w:val="00510821"/>
    <w:rsid w:val="00510C13"/>
    <w:rsid w:val="00510ED0"/>
    <w:rsid w:val="0051106B"/>
    <w:rsid w:val="00511960"/>
    <w:rsid w:val="005119AD"/>
    <w:rsid w:val="005126EF"/>
    <w:rsid w:val="00512CF9"/>
    <w:rsid w:val="005137C3"/>
    <w:rsid w:val="00513D58"/>
    <w:rsid w:val="00516E79"/>
    <w:rsid w:val="005201D5"/>
    <w:rsid w:val="00520AA5"/>
    <w:rsid w:val="005229E2"/>
    <w:rsid w:val="00522C5C"/>
    <w:rsid w:val="00522E8C"/>
    <w:rsid w:val="00522F13"/>
    <w:rsid w:val="00524936"/>
    <w:rsid w:val="0052493E"/>
    <w:rsid w:val="005259BF"/>
    <w:rsid w:val="00525DB3"/>
    <w:rsid w:val="0052763C"/>
    <w:rsid w:val="00527822"/>
    <w:rsid w:val="0053011D"/>
    <w:rsid w:val="00531000"/>
    <w:rsid w:val="005310B5"/>
    <w:rsid w:val="00531B4A"/>
    <w:rsid w:val="00531D6B"/>
    <w:rsid w:val="005320FD"/>
    <w:rsid w:val="005344ED"/>
    <w:rsid w:val="00535F3B"/>
    <w:rsid w:val="005368B9"/>
    <w:rsid w:val="00537490"/>
    <w:rsid w:val="00537A02"/>
    <w:rsid w:val="00537B71"/>
    <w:rsid w:val="00537CF4"/>
    <w:rsid w:val="0054017A"/>
    <w:rsid w:val="00541ABC"/>
    <w:rsid w:val="00541E91"/>
    <w:rsid w:val="005421AD"/>
    <w:rsid w:val="00542794"/>
    <w:rsid w:val="00542FDE"/>
    <w:rsid w:val="00544242"/>
    <w:rsid w:val="00544B8F"/>
    <w:rsid w:val="005459DA"/>
    <w:rsid w:val="00545EF9"/>
    <w:rsid w:val="00546BA9"/>
    <w:rsid w:val="00547520"/>
    <w:rsid w:val="0054786B"/>
    <w:rsid w:val="00547C4A"/>
    <w:rsid w:val="0055014C"/>
    <w:rsid w:val="00552362"/>
    <w:rsid w:val="00552D3E"/>
    <w:rsid w:val="00552E66"/>
    <w:rsid w:val="00553D0B"/>
    <w:rsid w:val="00554231"/>
    <w:rsid w:val="00554359"/>
    <w:rsid w:val="00555559"/>
    <w:rsid w:val="00555791"/>
    <w:rsid w:val="00555A87"/>
    <w:rsid w:val="0055611F"/>
    <w:rsid w:val="00564123"/>
    <w:rsid w:val="00564845"/>
    <w:rsid w:val="005648DD"/>
    <w:rsid w:val="00564A40"/>
    <w:rsid w:val="0056743A"/>
    <w:rsid w:val="00567474"/>
    <w:rsid w:val="0057038F"/>
    <w:rsid w:val="0057168C"/>
    <w:rsid w:val="005728CD"/>
    <w:rsid w:val="00572CD3"/>
    <w:rsid w:val="00572ED8"/>
    <w:rsid w:val="00573B1B"/>
    <w:rsid w:val="005743D8"/>
    <w:rsid w:val="00577B9B"/>
    <w:rsid w:val="005805E0"/>
    <w:rsid w:val="005808F5"/>
    <w:rsid w:val="00580AC7"/>
    <w:rsid w:val="005813A9"/>
    <w:rsid w:val="00581627"/>
    <w:rsid w:val="00581F38"/>
    <w:rsid w:val="00582077"/>
    <w:rsid w:val="0058382F"/>
    <w:rsid w:val="005848D1"/>
    <w:rsid w:val="00587199"/>
    <w:rsid w:val="00587D8D"/>
    <w:rsid w:val="00590030"/>
    <w:rsid w:val="005911FF"/>
    <w:rsid w:val="005912FD"/>
    <w:rsid w:val="00591BEC"/>
    <w:rsid w:val="00591C25"/>
    <w:rsid w:val="0059284F"/>
    <w:rsid w:val="00592D51"/>
    <w:rsid w:val="005931A0"/>
    <w:rsid w:val="00593CD8"/>
    <w:rsid w:val="0059487A"/>
    <w:rsid w:val="00594C2D"/>
    <w:rsid w:val="005968B9"/>
    <w:rsid w:val="00597148"/>
    <w:rsid w:val="00597476"/>
    <w:rsid w:val="0059777F"/>
    <w:rsid w:val="005A0B54"/>
    <w:rsid w:val="005A2E9E"/>
    <w:rsid w:val="005A4F3D"/>
    <w:rsid w:val="005A5548"/>
    <w:rsid w:val="005A67BC"/>
    <w:rsid w:val="005A7A2E"/>
    <w:rsid w:val="005B48FE"/>
    <w:rsid w:val="005B4C93"/>
    <w:rsid w:val="005B5AFF"/>
    <w:rsid w:val="005B5CD4"/>
    <w:rsid w:val="005B7B46"/>
    <w:rsid w:val="005B7D29"/>
    <w:rsid w:val="005C1A4A"/>
    <w:rsid w:val="005C2854"/>
    <w:rsid w:val="005C397E"/>
    <w:rsid w:val="005C5060"/>
    <w:rsid w:val="005C5762"/>
    <w:rsid w:val="005C5A36"/>
    <w:rsid w:val="005C6A8A"/>
    <w:rsid w:val="005C6BE0"/>
    <w:rsid w:val="005C6F6D"/>
    <w:rsid w:val="005D41E7"/>
    <w:rsid w:val="005D46B0"/>
    <w:rsid w:val="005D5130"/>
    <w:rsid w:val="005D6836"/>
    <w:rsid w:val="005E1F5B"/>
    <w:rsid w:val="005E75EA"/>
    <w:rsid w:val="005E796D"/>
    <w:rsid w:val="005F0935"/>
    <w:rsid w:val="005F2260"/>
    <w:rsid w:val="005F3288"/>
    <w:rsid w:val="005F3AE9"/>
    <w:rsid w:val="005F3E40"/>
    <w:rsid w:val="005F43C4"/>
    <w:rsid w:val="005F5F91"/>
    <w:rsid w:val="005F678E"/>
    <w:rsid w:val="005F6B2E"/>
    <w:rsid w:val="006005BA"/>
    <w:rsid w:val="00601134"/>
    <w:rsid w:val="00603DC5"/>
    <w:rsid w:val="0060411B"/>
    <w:rsid w:val="00604452"/>
    <w:rsid w:val="00604FB0"/>
    <w:rsid w:val="006051F5"/>
    <w:rsid w:val="006055A6"/>
    <w:rsid w:val="00606A33"/>
    <w:rsid w:val="00606FFF"/>
    <w:rsid w:val="0060729B"/>
    <w:rsid w:val="00610A25"/>
    <w:rsid w:val="00611402"/>
    <w:rsid w:val="00611D00"/>
    <w:rsid w:val="006133F5"/>
    <w:rsid w:val="006145F8"/>
    <w:rsid w:val="00614FA7"/>
    <w:rsid w:val="00615E53"/>
    <w:rsid w:val="00615E8F"/>
    <w:rsid w:val="00616287"/>
    <w:rsid w:val="006164CD"/>
    <w:rsid w:val="00617454"/>
    <w:rsid w:val="00621562"/>
    <w:rsid w:val="00621CF9"/>
    <w:rsid w:val="00622710"/>
    <w:rsid w:val="0062320D"/>
    <w:rsid w:val="006234B1"/>
    <w:rsid w:val="00624449"/>
    <w:rsid w:val="00624525"/>
    <w:rsid w:val="00624539"/>
    <w:rsid w:val="006246E2"/>
    <w:rsid w:val="006248D3"/>
    <w:rsid w:val="00624E68"/>
    <w:rsid w:val="006258AE"/>
    <w:rsid w:val="00627087"/>
    <w:rsid w:val="0062721F"/>
    <w:rsid w:val="006276A7"/>
    <w:rsid w:val="006276DF"/>
    <w:rsid w:val="00630CEF"/>
    <w:rsid w:val="006313AD"/>
    <w:rsid w:val="006323DC"/>
    <w:rsid w:val="00632424"/>
    <w:rsid w:val="006325F5"/>
    <w:rsid w:val="00633782"/>
    <w:rsid w:val="0063383E"/>
    <w:rsid w:val="006340EF"/>
    <w:rsid w:val="00634219"/>
    <w:rsid w:val="006345E2"/>
    <w:rsid w:val="00635E5A"/>
    <w:rsid w:val="00636B31"/>
    <w:rsid w:val="00636E9A"/>
    <w:rsid w:val="006400AF"/>
    <w:rsid w:val="00640E4B"/>
    <w:rsid w:val="006422DF"/>
    <w:rsid w:val="0064254F"/>
    <w:rsid w:val="0064326A"/>
    <w:rsid w:val="00645E7E"/>
    <w:rsid w:val="00647290"/>
    <w:rsid w:val="006500F1"/>
    <w:rsid w:val="00650127"/>
    <w:rsid w:val="00651953"/>
    <w:rsid w:val="00652864"/>
    <w:rsid w:val="006529F3"/>
    <w:rsid w:val="00653449"/>
    <w:rsid w:val="006539C5"/>
    <w:rsid w:val="00653DB7"/>
    <w:rsid w:val="00654078"/>
    <w:rsid w:val="00654162"/>
    <w:rsid w:val="00654CE3"/>
    <w:rsid w:val="00655F3A"/>
    <w:rsid w:val="006564AD"/>
    <w:rsid w:val="00656EEB"/>
    <w:rsid w:val="006578C6"/>
    <w:rsid w:val="00657AE4"/>
    <w:rsid w:val="0066208C"/>
    <w:rsid w:val="0066275F"/>
    <w:rsid w:val="0066389F"/>
    <w:rsid w:val="00663A9E"/>
    <w:rsid w:val="00665E93"/>
    <w:rsid w:val="00667F52"/>
    <w:rsid w:val="00671048"/>
    <w:rsid w:val="00672BA8"/>
    <w:rsid w:val="00673178"/>
    <w:rsid w:val="00674934"/>
    <w:rsid w:val="00676C00"/>
    <w:rsid w:val="006777AF"/>
    <w:rsid w:val="006813EC"/>
    <w:rsid w:val="00682E34"/>
    <w:rsid w:val="00684133"/>
    <w:rsid w:val="00684840"/>
    <w:rsid w:val="0068498D"/>
    <w:rsid w:val="00685BB8"/>
    <w:rsid w:val="00685D8A"/>
    <w:rsid w:val="0068644A"/>
    <w:rsid w:val="00692CDF"/>
    <w:rsid w:val="0069515F"/>
    <w:rsid w:val="006952E7"/>
    <w:rsid w:val="0069559B"/>
    <w:rsid w:val="00697D59"/>
    <w:rsid w:val="006A0230"/>
    <w:rsid w:val="006A1905"/>
    <w:rsid w:val="006A2447"/>
    <w:rsid w:val="006A4956"/>
    <w:rsid w:val="006A5BB9"/>
    <w:rsid w:val="006A722D"/>
    <w:rsid w:val="006A7760"/>
    <w:rsid w:val="006B090C"/>
    <w:rsid w:val="006B0BB3"/>
    <w:rsid w:val="006B1005"/>
    <w:rsid w:val="006B126D"/>
    <w:rsid w:val="006B15CA"/>
    <w:rsid w:val="006B27D1"/>
    <w:rsid w:val="006B3F58"/>
    <w:rsid w:val="006B6123"/>
    <w:rsid w:val="006B62C2"/>
    <w:rsid w:val="006B6997"/>
    <w:rsid w:val="006B6C4C"/>
    <w:rsid w:val="006B7CC9"/>
    <w:rsid w:val="006C00ED"/>
    <w:rsid w:val="006C0262"/>
    <w:rsid w:val="006C04F1"/>
    <w:rsid w:val="006C1185"/>
    <w:rsid w:val="006C1F8D"/>
    <w:rsid w:val="006C2219"/>
    <w:rsid w:val="006C26CF"/>
    <w:rsid w:val="006D0836"/>
    <w:rsid w:val="006D258B"/>
    <w:rsid w:val="006D3689"/>
    <w:rsid w:val="006D3C70"/>
    <w:rsid w:val="006D5253"/>
    <w:rsid w:val="006D59EC"/>
    <w:rsid w:val="006D6505"/>
    <w:rsid w:val="006D6CE8"/>
    <w:rsid w:val="006E065F"/>
    <w:rsid w:val="006E129F"/>
    <w:rsid w:val="006E22C6"/>
    <w:rsid w:val="006E245D"/>
    <w:rsid w:val="006E37ED"/>
    <w:rsid w:val="006E4B93"/>
    <w:rsid w:val="006E53A9"/>
    <w:rsid w:val="006E602E"/>
    <w:rsid w:val="006E7492"/>
    <w:rsid w:val="006E755F"/>
    <w:rsid w:val="006E7FED"/>
    <w:rsid w:val="006F005E"/>
    <w:rsid w:val="006F21EC"/>
    <w:rsid w:val="006F32B3"/>
    <w:rsid w:val="006F34C3"/>
    <w:rsid w:val="006F3B83"/>
    <w:rsid w:val="006F3E4F"/>
    <w:rsid w:val="006F41CD"/>
    <w:rsid w:val="006F4689"/>
    <w:rsid w:val="006F47E5"/>
    <w:rsid w:val="006F4963"/>
    <w:rsid w:val="006F54CB"/>
    <w:rsid w:val="00701454"/>
    <w:rsid w:val="0070171E"/>
    <w:rsid w:val="007023E1"/>
    <w:rsid w:val="00702B47"/>
    <w:rsid w:val="00702B6B"/>
    <w:rsid w:val="00703702"/>
    <w:rsid w:val="007058DF"/>
    <w:rsid w:val="00705AC1"/>
    <w:rsid w:val="00706172"/>
    <w:rsid w:val="007067DD"/>
    <w:rsid w:val="00706C27"/>
    <w:rsid w:val="00710076"/>
    <w:rsid w:val="0071020D"/>
    <w:rsid w:val="00710D86"/>
    <w:rsid w:val="00711419"/>
    <w:rsid w:val="00714161"/>
    <w:rsid w:val="00715630"/>
    <w:rsid w:val="0071692B"/>
    <w:rsid w:val="00723C11"/>
    <w:rsid w:val="00723D99"/>
    <w:rsid w:val="007252B1"/>
    <w:rsid w:val="0072592F"/>
    <w:rsid w:val="00730038"/>
    <w:rsid w:val="00731680"/>
    <w:rsid w:val="007342E7"/>
    <w:rsid w:val="00735351"/>
    <w:rsid w:val="007368C6"/>
    <w:rsid w:val="007406E0"/>
    <w:rsid w:val="00740736"/>
    <w:rsid w:val="00740F66"/>
    <w:rsid w:val="00741B6E"/>
    <w:rsid w:val="00744102"/>
    <w:rsid w:val="0074493E"/>
    <w:rsid w:val="00744D02"/>
    <w:rsid w:val="00746677"/>
    <w:rsid w:val="007478A4"/>
    <w:rsid w:val="00751594"/>
    <w:rsid w:val="00753548"/>
    <w:rsid w:val="00753B47"/>
    <w:rsid w:val="00754B3B"/>
    <w:rsid w:val="00754C21"/>
    <w:rsid w:val="0075507A"/>
    <w:rsid w:val="007550EB"/>
    <w:rsid w:val="007569FD"/>
    <w:rsid w:val="00756B23"/>
    <w:rsid w:val="00756C24"/>
    <w:rsid w:val="00760C29"/>
    <w:rsid w:val="007629AE"/>
    <w:rsid w:val="00762CED"/>
    <w:rsid w:val="007645CB"/>
    <w:rsid w:val="007645F3"/>
    <w:rsid w:val="00764821"/>
    <w:rsid w:val="007658D9"/>
    <w:rsid w:val="00766C36"/>
    <w:rsid w:val="00770B67"/>
    <w:rsid w:val="00770E20"/>
    <w:rsid w:val="0077446F"/>
    <w:rsid w:val="007750CE"/>
    <w:rsid w:val="00776096"/>
    <w:rsid w:val="00777AA7"/>
    <w:rsid w:val="00780214"/>
    <w:rsid w:val="00780CF3"/>
    <w:rsid w:val="00780D38"/>
    <w:rsid w:val="00781E85"/>
    <w:rsid w:val="00782627"/>
    <w:rsid w:val="00783206"/>
    <w:rsid w:val="00785457"/>
    <w:rsid w:val="007867F3"/>
    <w:rsid w:val="007874A7"/>
    <w:rsid w:val="00791369"/>
    <w:rsid w:val="00791A84"/>
    <w:rsid w:val="00792254"/>
    <w:rsid w:val="00793F64"/>
    <w:rsid w:val="0079420A"/>
    <w:rsid w:val="00794267"/>
    <w:rsid w:val="00794883"/>
    <w:rsid w:val="00796593"/>
    <w:rsid w:val="007A5FB8"/>
    <w:rsid w:val="007A6336"/>
    <w:rsid w:val="007A65F2"/>
    <w:rsid w:val="007B02EB"/>
    <w:rsid w:val="007B1AA9"/>
    <w:rsid w:val="007B1EDA"/>
    <w:rsid w:val="007B2BB3"/>
    <w:rsid w:val="007B3E18"/>
    <w:rsid w:val="007B4BA7"/>
    <w:rsid w:val="007B64B0"/>
    <w:rsid w:val="007B6C9B"/>
    <w:rsid w:val="007B6F0E"/>
    <w:rsid w:val="007B75B7"/>
    <w:rsid w:val="007C02AA"/>
    <w:rsid w:val="007C110F"/>
    <w:rsid w:val="007C1431"/>
    <w:rsid w:val="007C1774"/>
    <w:rsid w:val="007C3498"/>
    <w:rsid w:val="007C43D3"/>
    <w:rsid w:val="007C4414"/>
    <w:rsid w:val="007C573D"/>
    <w:rsid w:val="007C6881"/>
    <w:rsid w:val="007C7C09"/>
    <w:rsid w:val="007D11AE"/>
    <w:rsid w:val="007D12B4"/>
    <w:rsid w:val="007D2F13"/>
    <w:rsid w:val="007D3784"/>
    <w:rsid w:val="007D3FF3"/>
    <w:rsid w:val="007D4718"/>
    <w:rsid w:val="007D47DA"/>
    <w:rsid w:val="007D50FE"/>
    <w:rsid w:val="007D58C4"/>
    <w:rsid w:val="007D63F3"/>
    <w:rsid w:val="007E0079"/>
    <w:rsid w:val="007E2F97"/>
    <w:rsid w:val="007E4BFD"/>
    <w:rsid w:val="007E5D93"/>
    <w:rsid w:val="007E69BB"/>
    <w:rsid w:val="007E6DDF"/>
    <w:rsid w:val="007E7435"/>
    <w:rsid w:val="007F1950"/>
    <w:rsid w:val="007F23E7"/>
    <w:rsid w:val="007F2C17"/>
    <w:rsid w:val="007F3380"/>
    <w:rsid w:val="007F36FE"/>
    <w:rsid w:val="007F5208"/>
    <w:rsid w:val="007F5A25"/>
    <w:rsid w:val="007F5FD9"/>
    <w:rsid w:val="007F6D17"/>
    <w:rsid w:val="007F6F9C"/>
    <w:rsid w:val="007F7528"/>
    <w:rsid w:val="007F7C5E"/>
    <w:rsid w:val="00800094"/>
    <w:rsid w:val="00800C14"/>
    <w:rsid w:val="00802430"/>
    <w:rsid w:val="00802CFB"/>
    <w:rsid w:val="008037DB"/>
    <w:rsid w:val="008049F7"/>
    <w:rsid w:val="00804C00"/>
    <w:rsid w:val="00805427"/>
    <w:rsid w:val="0080758F"/>
    <w:rsid w:val="00811A1C"/>
    <w:rsid w:val="00811A30"/>
    <w:rsid w:val="008126F4"/>
    <w:rsid w:val="00813282"/>
    <w:rsid w:val="0081371C"/>
    <w:rsid w:val="0081462B"/>
    <w:rsid w:val="008147D2"/>
    <w:rsid w:val="00820109"/>
    <w:rsid w:val="0082082E"/>
    <w:rsid w:val="00821906"/>
    <w:rsid w:val="0082265C"/>
    <w:rsid w:val="00823FAD"/>
    <w:rsid w:val="008267BC"/>
    <w:rsid w:val="008267F7"/>
    <w:rsid w:val="0082723B"/>
    <w:rsid w:val="00827AC7"/>
    <w:rsid w:val="0083003A"/>
    <w:rsid w:val="00831A93"/>
    <w:rsid w:val="00831F34"/>
    <w:rsid w:val="008327E8"/>
    <w:rsid w:val="0083294B"/>
    <w:rsid w:val="00832A60"/>
    <w:rsid w:val="0083405A"/>
    <w:rsid w:val="00834528"/>
    <w:rsid w:val="00837D08"/>
    <w:rsid w:val="00840DD5"/>
    <w:rsid w:val="0084185A"/>
    <w:rsid w:val="008443BA"/>
    <w:rsid w:val="00845107"/>
    <w:rsid w:val="008503D7"/>
    <w:rsid w:val="00851971"/>
    <w:rsid w:val="00851F5A"/>
    <w:rsid w:val="00852E3E"/>
    <w:rsid w:val="00852ECA"/>
    <w:rsid w:val="00852FAF"/>
    <w:rsid w:val="008530DB"/>
    <w:rsid w:val="00853150"/>
    <w:rsid w:val="00853A78"/>
    <w:rsid w:val="00854A07"/>
    <w:rsid w:val="008555EA"/>
    <w:rsid w:val="00857CA0"/>
    <w:rsid w:val="00861CEA"/>
    <w:rsid w:val="00863447"/>
    <w:rsid w:val="008637C8"/>
    <w:rsid w:val="008642C1"/>
    <w:rsid w:val="00865438"/>
    <w:rsid w:val="00865C61"/>
    <w:rsid w:val="008674CE"/>
    <w:rsid w:val="008743C1"/>
    <w:rsid w:val="0087484B"/>
    <w:rsid w:val="00875402"/>
    <w:rsid w:val="00875AFA"/>
    <w:rsid w:val="00876034"/>
    <w:rsid w:val="0087609D"/>
    <w:rsid w:val="00876DD8"/>
    <w:rsid w:val="00876F44"/>
    <w:rsid w:val="008830D2"/>
    <w:rsid w:val="00883504"/>
    <w:rsid w:val="00884F54"/>
    <w:rsid w:val="00885988"/>
    <w:rsid w:val="00887E82"/>
    <w:rsid w:val="00890BD2"/>
    <w:rsid w:val="00891129"/>
    <w:rsid w:val="008923D8"/>
    <w:rsid w:val="00892495"/>
    <w:rsid w:val="00892A83"/>
    <w:rsid w:val="00893190"/>
    <w:rsid w:val="00893860"/>
    <w:rsid w:val="00894347"/>
    <w:rsid w:val="00895516"/>
    <w:rsid w:val="00895AEF"/>
    <w:rsid w:val="00896230"/>
    <w:rsid w:val="008A18C2"/>
    <w:rsid w:val="008A2DF3"/>
    <w:rsid w:val="008A31AA"/>
    <w:rsid w:val="008A3699"/>
    <w:rsid w:val="008A4D83"/>
    <w:rsid w:val="008A7567"/>
    <w:rsid w:val="008A7953"/>
    <w:rsid w:val="008B461B"/>
    <w:rsid w:val="008B4ABC"/>
    <w:rsid w:val="008B59F5"/>
    <w:rsid w:val="008B68D8"/>
    <w:rsid w:val="008B79C1"/>
    <w:rsid w:val="008C053F"/>
    <w:rsid w:val="008C0C19"/>
    <w:rsid w:val="008C0F23"/>
    <w:rsid w:val="008C3D07"/>
    <w:rsid w:val="008C3E1D"/>
    <w:rsid w:val="008C43E3"/>
    <w:rsid w:val="008C6171"/>
    <w:rsid w:val="008C6729"/>
    <w:rsid w:val="008C6D73"/>
    <w:rsid w:val="008C77A8"/>
    <w:rsid w:val="008C7E2D"/>
    <w:rsid w:val="008D1615"/>
    <w:rsid w:val="008D337F"/>
    <w:rsid w:val="008D371C"/>
    <w:rsid w:val="008D441E"/>
    <w:rsid w:val="008D499D"/>
    <w:rsid w:val="008D4B13"/>
    <w:rsid w:val="008D5CDC"/>
    <w:rsid w:val="008D61C3"/>
    <w:rsid w:val="008E1FF9"/>
    <w:rsid w:val="008E3854"/>
    <w:rsid w:val="008E5FDE"/>
    <w:rsid w:val="008E6B3D"/>
    <w:rsid w:val="008E6C5D"/>
    <w:rsid w:val="008F1391"/>
    <w:rsid w:val="008F193F"/>
    <w:rsid w:val="008F1D43"/>
    <w:rsid w:val="008F2437"/>
    <w:rsid w:val="008F2AB8"/>
    <w:rsid w:val="008F361E"/>
    <w:rsid w:val="008F6A7E"/>
    <w:rsid w:val="00901BE5"/>
    <w:rsid w:val="00902E60"/>
    <w:rsid w:val="009039D4"/>
    <w:rsid w:val="00903FEC"/>
    <w:rsid w:val="00905375"/>
    <w:rsid w:val="009060FC"/>
    <w:rsid w:val="0091043A"/>
    <w:rsid w:val="00910BA7"/>
    <w:rsid w:val="00911C7C"/>
    <w:rsid w:val="00911D3A"/>
    <w:rsid w:val="0091215D"/>
    <w:rsid w:val="00912A75"/>
    <w:rsid w:val="00913957"/>
    <w:rsid w:val="00913DE0"/>
    <w:rsid w:val="00913E88"/>
    <w:rsid w:val="009144F1"/>
    <w:rsid w:val="009145B6"/>
    <w:rsid w:val="009146B3"/>
    <w:rsid w:val="00914D8A"/>
    <w:rsid w:val="009150BE"/>
    <w:rsid w:val="00915457"/>
    <w:rsid w:val="00916622"/>
    <w:rsid w:val="00920724"/>
    <w:rsid w:val="009218A5"/>
    <w:rsid w:val="00921EA3"/>
    <w:rsid w:val="009222CE"/>
    <w:rsid w:val="0092271F"/>
    <w:rsid w:val="0092388A"/>
    <w:rsid w:val="00923D8A"/>
    <w:rsid w:val="009240D2"/>
    <w:rsid w:val="009246AC"/>
    <w:rsid w:val="009248CA"/>
    <w:rsid w:val="00924B1F"/>
    <w:rsid w:val="00926223"/>
    <w:rsid w:val="00927816"/>
    <w:rsid w:val="00927D0D"/>
    <w:rsid w:val="00930039"/>
    <w:rsid w:val="009316DF"/>
    <w:rsid w:val="00932BA2"/>
    <w:rsid w:val="00933323"/>
    <w:rsid w:val="00936248"/>
    <w:rsid w:val="00937289"/>
    <w:rsid w:val="00937940"/>
    <w:rsid w:val="00941395"/>
    <w:rsid w:val="00941954"/>
    <w:rsid w:val="00941D45"/>
    <w:rsid w:val="00941F03"/>
    <w:rsid w:val="00942455"/>
    <w:rsid w:val="00947904"/>
    <w:rsid w:val="00950328"/>
    <w:rsid w:val="009503E1"/>
    <w:rsid w:val="00950D48"/>
    <w:rsid w:val="00951813"/>
    <w:rsid w:val="009527C7"/>
    <w:rsid w:val="009538EC"/>
    <w:rsid w:val="00953F50"/>
    <w:rsid w:val="00955106"/>
    <w:rsid w:val="0095533D"/>
    <w:rsid w:val="00956CDE"/>
    <w:rsid w:val="009610A9"/>
    <w:rsid w:val="0096154C"/>
    <w:rsid w:val="00962DBE"/>
    <w:rsid w:val="00963836"/>
    <w:rsid w:val="00963DAC"/>
    <w:rsid w:val="00964059"/>
    <w:rsid w:val="00966984"/>
    <w:rsid w:val="009669ED"/>
    <w:rsid w:val="00966B0B"/>
    <w:rsid w:val="00971338"/>
    <w:rsid w:val="00973799"/>
    <w:rsid w:val="009737CD"/>
    <w:rsid w:val="009753A1"/>
    <w:rsid w:val="00976239"/>
    <w:rsid w:val="00976BB2"/>
    <w:rsid w:val="00977615"/>
    <w:rsid w:val="00977A23"/>
    <w:rsid w:val="00977D0D"/>
    <w:rsid w:val="0098087B"/>
    <w:rsid w:val="009815DE"/>
    <w:rsid w:val="009838A0"/>
    <w:rsid w:val="00983B52"/>
    <w:rsid w:val="009840B5"/>
    <w:rsid w:val="00986CAD"/>
    <w:rsid w:val="00990D0C"/>
    <w:rsid w:val="009911F0"/>
    <w:rsid w:val="009913CF"/>
    <w:rsid w:val="009930EA"/>
    <w:rsid w:val="00993E89"/>
    <w:rsid w:val="009946D8"/>
    <w:rsid w:val="009A5E20"/>
    <w:rsid w:val="009A5E7F"/>
    <w:rsid w:val="009A69A4"/>
    <w:rsid w:val="009A7390"/>
    <w:rsid w:val="009B0165"/>
    <w:rsid w:val="009B1136"/>
    <w:rsid w:val="009B1EC3"/>
    <w:rsid w:val="009B2D34"/>
    <w:rsid w:val="009B333F"/>
    <w:rsid w:val="009B3CF9"/>
    <w:rsid w:val="009B59B0"/>
    <w:rsid w:val="009B5D26"/>
    <w:rsid w:val="009B6DC0"/>
    <w:rsid w:val="009C0D94"/>
    <w:rsid w:val="009C2B5E"/>
    <w:rsid w:val="009C3933"/>
    <w:rsid w:val="009C609C"/>
    <w:rsid w:val="009C68D9"/>
    <w:rsid w:val="009C69D2"/>
    <w:rsid w:val="009C7AA7"/>
    <w:rsid w:val="009C7B19"/>
    <w:rsid w:val="009D0175"/>
    <w:rsid w:val="009D0E8A"/>
    <w:rsid w:val="009D1983"/>
    <w:rsid w:val="009D19AA"/>
    <w:rsid w:val="009D1A2C"/>
    <w:rsid w:val="009D3213"/>
    <w:rsid w:val="009D5225"/>
    <w:rsid w:val="009D7DE9"/>
    <w:rsid w:val="009E090C"/>
    <w:rsid w:val="009E0F58"/>
    <w:rsid w:val="009E210D"/>
    <w:rsid w:val="009E2F59"/>
    <w:rsid w:val="009E399D"/>
    <w:rsid w:val="009E3BE6"/>
    <w:rsid w:val="009E3EBC"/>
    <w:rsid w:val="009E46FD"/>
    <w:rsid w:val="009E496B"/>
    <w:rsid w:val="009E579C"/>
    <w:rsid w:val="009E59D5"/>
    <w:rsid w:val="009E6C53"/>
    <w:rsid w:val="009E6CF4"/>
    <w:rsid w:val="009F1046"/>
    <w:rsid w:val="009F20AB"/>
    <w:rsid w:val="009F2BFE"/>
    <w:rsid w:val="009F3152"/>
    <w:rsid w:val="009F35AB"/>
    <w:rsid w:val="009F4B34"/>
    <w:rsid w:val="009F558C"/>
    <w:rsid w:val="009F637E"/>
    <w:rsid w:val="009F6A88"/>
    <w:rsid w:val="009F71EC"/>
    <w:rsid w:val="009F762D"/>
    <w:rsid w:val="00A01727"/>
    <w:rsid w:val="00A02854"/>
    <w:rsid w:val="00A02E36"/>
    <w:rsid w:val="00A03758"/>
    <w:rsid w:val="00A03792"/>
    <w:rsid w:val="00A03E4A"/>
    <w:rsid w:val="00A04815"/>
    <w:rsid w:val="00A055E4"/>
    <w:rsid w:val="00A0593E"/>
    <w:rsid w:val="00A0732B"/>
    <w:rsid w:val="00A1065D"/>
    <w:rsid w:val="00A110A4"/>
    <w:rsid w:val="00A11533"/>
    <w:rsid w:val="00A13162"/>
    <w:rsid w:val="00A1378B"/>
    <w:rsid w:val="00A137CA"/>
    <w:rsid w:val="00A1674D"/>
    <w:rsid w:val="00A179CA"/>
    <w:rsid w:val="00A20978"/>
    <w:rsid w:val="00A20BBD"/>
    <w:rsid w:val="00A20EDF"/>
    <w:rsid w:val="00A216B0"/>
    <w:rsid w:val="00A22636"/>
    <w:rsid w:val="00A23CA9"/>
    <w:rsid w:val="00A24C30"/>
    <w:rsid w:val="00A24C5A"/>
    <w:rsid w:val="00A258A6"/>
    <w:rsid w:val="00A2602E"/>
    <w:rsid w:val="00A27DBF"/>
    <w:rsid w:val="00A3153E"/>
    <w:rsid w:val="00A32050"/>
    <w:rsid w:val="00A35DCB"/>
    <w:rsid w:val="00A427F5"/>
    <w:rsid w:val="00A4283A"/>
    <w:rsid w:val="00A4321F"/>
    <w:rsid w:val="00A442F3"/>
    <w:rsid w:val="00A45698"/>
    <w:rsid w:val="00A47544"/>
    <w:rsid w:val="00A5028A"/>
    <w:rsid w:val="00A50C2E"/>
    <w:rsid w:val="00A5528D"/>
    <w:rsid w:val="00A56AB9"/>
    <w:rsid w:val="00A56D3D"/>
    <w:rsid w:val="00A57F15"/>
    <w:rsid w:val="00A603BE"/>
    <w:rsid w:val="00A609D2"/>
    <w:rsid w:val="00A61F1B"/>
    <w:rsid w:val="00A6219C"/>
    <w:rsid w:val="00A62BCC"/>
    <w:rsid w:val="00A649FD"/>
    <w:rsid w:val="00A6532D"/>
    <w:rsid w:val="00A65E7C"/>
    <w:rsid w:val="00A66354"/>
    <w:rsid w:val="00A663C8"/>
    <w:rsid w:val="00A6667F"/>
    <w:rsid w:val="00A66D41"/>
    <w:rsid w:val="00A6715E"/>
    <w:rsid w:val="00A673E4"/>
    <w:rsid w:val="00A676EC"/>
    <w:rsid w:val="00A71A4F"/>
    <w:rsid w:val="00A73249"/>
    <w:rsid w:val="00A73799"/>
    <w:rsid w:val="00A73EFB"/>
    <w:rsid w:val="00A745C6"/>
    <w:rsid w:val="00A755F8"/>
    <w:rsid w:val="00A764FB"/>
    <w:rsid w:val="00A77C37"/>
    <w:rsid w:val="00A77DD1"/>
    <w:rsid w:val="00A8017F"/>
    <w:rsid w:val="00A80E74"/>
    <w:rsid w:val="00A81D97"/>
    <w:rsid w:val="00A82158"/>
    <w:rsid w:val="00A8559E"/>
    <w:rsid w:val="00A86537"/>
    <w:rsid w:val="00A86876"/>
    <w:rsid w:val="00A86C0F"/>
    <w:rsid w:val="00A8710C"/>
    <w:rsid w:val="00A8713E"/>
    <w:rsid w:val="00A87ACA"/>
    <w:rsid w:val="00A91742"/>
    <w:rsid w:val="00A91A49"/>
    <w:rsid w:val="00A9200C"/>
    <w:rsid w:val="00A929BC"/>
    <w:rsid w:val="00A94F9D"/>
    <w:rsid w:val="00A957AE"/>
    <w:rsid w:val="00A95A7F"/>
    <w:rsid w:val="00A9627C"/>
    <w:rsid w:val="00A9681B"/>
    <w:rsid w:val="00A969DE"/>
    <w:rsid w:val="00AA008E"/>
    <w:rsid w:val="00AA0A44"/>
    <w:rsid w:val="00AA18C0"/>
    <w:rsid w:val="00AA1D8D"/>
    <w:rsid w:val="00AA222D"/>
    <w:rsid w:val="00AA2A78"/>
    <w:rsid w:val="00AA2B45"/>
    <w:rsid w:val="00AA371E"/>
    <w:rsid w:val="00AA4815"/>
    <w:rsid w:val="00AA48D8"/>
    <w:rsid w:val="00AA4B35"/>
    <w:rsid w:val="00AA56E3"/>
    <w:rsid w:val="00AA7071"/>
    <w:rsid w:val="00AA7245"/>
    <w:rsid w:val="00AB02C7"/>
    <w:rsid w:val="00AB1455"/>
    <w:rsid w:val="00AB15B2"/>
    <w:rsid w:val="00AB1756"/>
    <w:rsid w:val="00AB26FC"/>
    <w:rsid w:val="00AB29A1"/>
    <w:rsid w:val="00AB6D07"/>
    <w:rsid w:val="00AB7990"/>
    <w:rsid w:val="00AB7A45"/>
    <w:rsid w:val="00AC0BD2"/>
    <w:rsid w:val="00AC14D4"/>
    <w:rsid w:val="00AC33DA"/>
    <w:rsid w:val="00AC4372"/>
    <w:rsid w:val="00AC4503"/>
    <w:rsid w:val="00AD21EC"/>
    <w:rsid w:val="00AD6351"/>
    <w:rsid w:val="00AD681D"/>
    <w:rsid w:val="00AD7A88"/>
    <w:rsid w:val="00AE05FA"/>
    <w:rsid w:val="00AE078E"/>
    <w:rsid w:val="00AE179D"/>
    <w:rsid w:val="00AE1FBD"/>
    <w:rsid w:val="00AE3298"/>
    <w:rsid w:val="00AE4183"/>
    <w:rsid w:val="00AE4611"/>
    <w:rsid w:val="00AE5E80"/>
    <w:rsid w:val="00AE7C37"/>
    <w:rsid w:val="00AF0D7B"/>
    <w:rsid w:val="00AF0E25"/>
    <w:rsid w:val="00AF13CF"/>
    <w:rsid w:val="00AF2549"/>
    <w:rsid w:val="00AF4516"/>
    <w:rsid w:val="00AF4DDB"/>
    <w:rsid w:val="00AF6FBA"/>
    <w:rsid w:val="00B00737"/>
    <w:rsid w:val="00B007A8"/>
    <w:rsid w:val="00B0103B"/>
    <w:rsid w:val="00B01676"/>
    <w:rsid w:val="00B0188A"/>
    <w:rsid w:val="00B04336"/>
    <w:rsid w:val="00B051F9"/>
    <w:rsid w:val="00B056F2"/>
    <w:rsid w:val="00B068EC"/>
    <w:rsid w:val="00B07A16"/>
    <w:rsid w:val="00B10A3A"/>
    <w:rsid w:val="00B138D9"/>
    <w:rsid w:val="00B139EB"/>
    <w:rsid w:val="00B142BA"/>
    <w:rsid w:val="00B16601"/>
    <w:rsid w:val="00B17DBD"/>
    <w:rsid w:val="00B17DE0"/>
    <w:rsid w:val="00B21672"/>
    <w:rsid w:val="00B21822"/>
    <w:rsid w:val="00B22184"/>
    <w:rsid w:val="00B22B24"/>
    <w:rsid w:val="00B24842"/>
    <w:rsid w:val="00B251AD"/>
    <w:rsid w:val="00B2564D"/>
    <w:rsid w:val="00B25DA9"/>
    <w:rsid w:val="00B25E20"/>
    <w:rsid w:val="00B26167"/>
    <w:rsid w:val="00B2640A"/>
    <w:rsid w:val="00B26B96"/>
    <w:rsid w:val="00B308A2"/>
    <w:rsid w:val="00B3757D"/>
    <w:rsid w:val="00B4043C"/>
    <w:rsid w:val="00B4044A"/>
    <w:rsid w:val="00B40E9D"/>
    <w:rsid w:val="00B41AB2"/>
    <w:rsid w:val="00B42135"/>
    <w:rsid w:val="00B42DDA"/>
    <w:rsid w:val="00B447B5"/>
    <w:rsid w:val="00B44E33"/>
    <w:rsid w:val="00B45DE4"/>
    <w:rsid w:val="00B4653C"/>
    <w:rsid w:val="00B466AD"/>
    <w:rsid w:val="00B473B1"/>
    <w:rsid w:val="00B47730"/>
    <w:rsid w:val="00B52B5B"/>
    <w:rsid w:val="00B53498"/>
    <w:rsid w:val="00B542EE"/>
    <w:rsid w:val="00B57D57"/>
    <w:rsid w:val="00B57EBF"/>
    <w:rsid w:val="00B61BD0"/>
    <w:rsid w:val="00B63219"/>
    <w:rsid w:val="00B63468"/>
    <w:rsid w:val="00B63D18"/>
    <w:rsid w:val="00B63E3B"/>
    <w:rsid w:val="00B63F7B"/>
    <w:rsid w:val="00B64B80"/>
    <w:rsid w:val="00B6558A"/>
    <w:rsid w:val="00B65A9D"/>
    <w:rsid w:val="00B67789"/>
    <w:rsid w:val="00B67995"/>
    <w:rsid w:val="00B67D01"/>
    <w:rsid w:val="00B70AA3"/>
    <w:rsid w:val="00B7102E"/>
    <w:rsid w:val="00B71898"/>
    <w:rsid w:val="00B71BB9"/>
    <w:rsid w:val="00B7293D"/>
    <w:rsid w:val="00B73990"/>
    <w:rsid w:val="00B74047"/>
    <w:rsid w:val="00B74596"/>
    <w:rsid w:val="00B7768C"/>
    <w:rsid w:val="00B81B50"/>
    <w:rsid w:val="00B82021"/>
    <w:rsid w:val="00B82CCD"/>
    <w:rsid w:val="00B8578E"/>
    <w:rsid w:val="00B8639F"/>
    <w:rsid w:val="00B9158B"/>
    <w:rsid w:val="00B93D44"/>
    <w:rsid w:val="00B943A3"/>
    <w:rsid w:val="00B963DB"/>
    <w:rsid w:val="00B96D3D"/>
    <w:rsid w:val="00B96D8C"/>
    <w:rsid w:val="00BA1D36"/>
    <w:rsid w:val="00BA6A39"/>
    <w:rsid w:val="00BA6AF5"/>
    <w:rsid w:val="00BA73D2"/>
    <w:rsid w:val="00BA7FE1"/>
    <w:rsid w:val="00BB014C"/>
    <w:rsid w:val="00BB0A1E"/>
    <w:rsid w:val="00BB1874"/>
    <w:rsid w:val="00BB1CF1"/>
    <w:rsid w:val="00BB2944"/>
    <w:rsid w:val="00BB33C2"/>
    <w:rsid w:val="00BB3929"/>
    <w:rsid w:val="00BB46B9"/>
    <w:rsid w:val="00BB5869"/>
    <w:rsid w:val="00BB7113"/>
    <w:rsid w:val="00BC0201"/>
    <w:rsid w:val="00BC3478"/>
    <w:rsid w:val="00BC3DF7"/>
    <w:rsid w:val="00BC4271"/>
    <w:rsid w:val="00BC4AFF"/>
    <w:rsid w:val="00BC4CA9"/>
    <w:rsid w:val="00BC4CE0"/>
    <w:rsid w:val="00BC4EE4"/>
    <w:rsid w:val="00BC521D"/>
    <w:rsid w:val="00BC57B6"/>
    <w:rsid w:val="00BC76B4"/>
    <w:rsid w:val="00BC76C3"/>
    <w:rsid w:val="00BD02FA"/>
    <w:rsid w:val="00BD15C4"/>
    <w:rsid w:val="00BD3DCE"/>
    <w:rsid w:val="00BD466C"/>
    <w:rsid w:val="00BD4ADE"/>
    <w:rsid w:val="00BD6081"/>
    <w:rsid w:val="00BD613B"/>
    <w:rsid w:val="00BD697F"/>
    <w:rsid w:val="00BD74C6"/>
    <w:rsid w:val="00BD7C78"/>
    <w:rsid w:val="00BE28FB"/>
    <w:rsid w:val="00BE2E31"/>
    <w:rsid w:val="00BE4D2F"/>
    <w:rsid w:val="00BE4F62"/>
    <w:rsid w:val="00BE7A26"/>
    <w:rsid w:val="00BE7DA9"/>
    <w:rsid w:val="00BE7FF6"/>
    <w:rsid w:val="00BF05AB"/>
    <w:rsid w:val="00BF05B4"/>
    <w:rsid w:val="00BF0D58"/>
    <w:rsid w:val="00BF1B59"/>
    <w:rsid w:val="00BF246C"/>
    <w:rsid w:val="00BF2810"/>
    <w:rsid w:val="00BF4A9E"/>
    <w:rsid w:val="00BF5B84"/>
    <w:rsid w:val="00BF62A6"/>
    <w:rsid w:val="00BF6F11"/>
    <w:rsid w:val="00BF7557"/>
    <w:rsid w:val="00C0035A"/>
    <w:rsid w:val="00C00B8C"/>
    <w:rsid w:val="00C01BB0"/>
    <w:rsid w:val="00C01D75"/>
    <w:rsid w:val="00C03317"/>
    <w:rsid w:val="00C03365"/>
    <w:rsid w:val="00C038B8"/>
    <w:rsid w:val="00C04F1E"/>
    <w:rsid w:val="00C068AA"/>
    <w:rsid w:val="00C06B3F"/>
    <w:rsid w:val="00C1070A"/>
    <w:rsid w:val="00C10C2C"/>
    <w:rsid w:val="00C12084"/>
    <w:rsid w:val="00C14578"/>
    <w:rsid w:val="00C15391"/>
    <w:rsid w:val="00C15844"/>
    <w:rsid w:val="00C2129E"/>
    <w:rsid w:val="00C221B2"/>
    <w:rsid w:val="00C22B21"/>
    <w:rsid w:val="00C232CC"/>
    <w:rsid w:val="00C26580"/>
    <w:rsid w:val="00C27A8B"/>
    <w:rsid w:val="00C27BCF"/>
    <w:rsid w:val="00C27DF7"/>
    <w:rsid w:val="00C30EE6"/>
    <w:rsid w:val="00C322CF"/>
    <w:rsid w:val="00C32F32"/>
    <w:rsid w:val="00C33433"/>
    <w:rsid w:val="00C357CA"/>
    <w:rsid w:val="00C374D8"/>
    <w:rsid w:val="00C3761B"/>
    <w:rsid w:val="00C40228"/>
    <w:rsid w:val="00C40E98"/>
    <w:rsid w:val="00C4385B"/>
    <w:rsid w:val="00C44DA4"/>
    <w:rsid w:val="00C44EBD"/>
    <w:rsid w:val="00C46D4D"/>
    <w:rsid w:val="00C47732"/>
    <w:rsid w:val="00C51348"/>
    <w:rsid w:val="00C52097"/>
    <w:rsid w:val="00C54B41"/>
    <w:rsid w:val="00C55F73"/>
    <w:rsid w:val="00C60B37"/>
    <w:rsid w:val="00C61A59"/>
    <w:rsid w:val="00C648A9"/>
    <w:rsid w:val="00C650E6"/>
    <w:rsid w:val="00C65CEC"/>
    <w:rsid w:val="00C65EAE"/>
    <w:rsid w:val="00C65F88"/>
    <w:rsid w:val="00C67AF3"/>
    <w:rsid w:val="00C715E2"/>
    <w:rsid w:val="00C7378F"/>
    <w:rsid w:val="00C73E87"/>
    <w:rsid w:val="00C75C32"/>
    <w:rsid w:val="00C8097B"/>
    <w:rsid w:val="00C81880"/>
    <w:rsid w:val="00C84917"/>
    <w:rsid w:val="00C84A2F"/>
    <w:rsid w:val="00C851D2"/>
    <w:rsid w:val="00C8773D"/>
    <w:rsid w:val="00C90750"/>
    <w:rsid w:val="00C90790"/>
    <w:rsid w:val="00C90A07"/>
    <w:rsid w:val="00C914A9"/>
    <w:rsid w:val="00C92EBE"/>
    <w:rsid w:val="00C93F7A"/>
    <w:rsid w:val="00C95AFE"/>
    <w:rsid w:val="00CA04A8"/>
    <w:rsid w:val="00CA14C9"/>
    <w:rsid w:val="00CA1DF8"/>
    <w:rsid w:val="00CA36FC"/>
    <w:rsid w:val="00CA3D99"/>
    <w:rsid w:val="00CA4067"/>
    <w:rsid w:val="00CA4D10"/>
    <w:rsid w:val="00CA4E86"/>
    <w:rsid w:val="00CA79F2"/>
    <w:rsid w:val="00CB003C"/>
    <w:rsid w:val="00CB0664"/>
    <w:rsid w:val="00CB0BDB"/>
    <w:rsid w:val="00CB22B0"/>
    <w:rsid w:val="00CB2643"/>
    <w:rsid w:val="00CB28E5"/>
    <w:rsid w:val="00CB2C7B"/>
    <w:rsid w:val="00CB301E"/>
    <w:rsid w:val="00CB43C0"/>
    <w:rsid w:val="00CB5BEA"/>
    <w:rsid w:val="00CB6867"/>
    <w:rsid w:val="00CB7EED"/>
    <w:rsid w:val="00CC1EE0"/>
    <w:rsid w:val="00CC3165"/>
    <w:rsid w:val="00CC4273"/>
    <w:rsid w:val="00CC495D"/>
    <w:rsid w:val="00CC6621"/>
    <w:rsid w:val="00CD1FBB"/>
    <w:rsid w:val="00CD2712"/>
    <w:rsid w:val="00CD2EE2"/>
    <w:rsid w:val="00CD4FAB"/>
    <w:rsid w:val="00CD5D75"/>
    <w:rsid w:val="00CD6784"/>
    <w:rsid w:val="00CE0201"/>
    <w:rsid w:val="00CE0897"/>
    <w:rsid w:val="00CE09A0"/>
    <w:rsid w:val="00CE1248"/>
    <w:rsid w:val="00CE1C48"/>
    <w:rsid w:val="00CE5FEF"/>
    <w:rsid w:val="00CF11F2"/>
    <w:rsid w:val="00CF4C47"/>
    <w:rsid w:val="00D003C5"/>
    <w:rsid w:val="00D00692"/>
    <w:rsid w:val="00D006B1"/>
    <w:rsid w:val="00D0235F"/>
    <w:rsid w:val="00D02603"/>
    <w:rsid w:val="00D03520"/>
    <w:rsid w:val="00D03600"/>
    <w:rsid w:val="00D03737"/>
    <w:rsid w:val="00D05196"/>
    <w:rsid w:val="00D0523E"/>
    <w:rsid w:val="00D057FD"/>
    <w:rsid w:val="00D078E1"/>
    <w:rsid w:val="00D07A70"/>
    <w:rsid w:val="00D110B6"/>
    <w:rsid w:val="00D11F84"/>
    <w:rsid w:val="00D155C0"/>
    <w:rsid w:val="00D15966"/>
    <w:rsid w:val="00D15D81"/>
    <w:rsid w:val="00D16C14"/>
    <w:rsid w:val="00D16C38"/>
    <w:rsid w:val="00D17438"/>
    <w:rsid w:val="00D22E29"/>
    <w:rsid w:val="00D24D22"/>
    <w:rsid w:val="00D272EA"/>
    <w:rsid w:val="00D30338"/>
    <w:rsid w:val="00D31184"/>
    <w:rsid w:val="00D31212"/>
    <w:rsid w:val="00D313AA"/>
    <w:rsid w:val="00D32E75"/>
    <w:rsid w:val="00D336BE"/>
    <w:rsid w:val="00D3477B"/>
    <w:rsid w:val="00D34D0E"/>
    <w:rsid w:val="00D350CB"/>
    <w:rsid w:val="00D35489"/>
    <w:rsid w:val="00D355CD"/>
    <w:rsid w:val="00D356BF"/>
    <w:rsid w:val="00D3683C"/>
    <w:rsid w:val="00D369F9"/>
    <w:rsid w:val="00D4017C"/>
    <w:rsid w:val="00D420FC"/>
    <w:rsid w:val="00D42D5C"/>
    <w:rsid w:val="00D450C4"/>
    <w:rsid w:val="00D45535"/>
    <w:rsid w:val="00D456E3"/>
    <w:rsid w:val="00D46B69"/>
    <w:rsid w:val="00D47357"/>
    <w:rsid w:val="00D4748E"/>
    <w:rsid w:val="00D5015D"/>
    <w:rsid w:val="00D51BC3"/>
    <w:rsid w:val="00D51E32"/>
    <w:rsid w:val="00D52022"/>
    <w:rsid w:val="00D52DD4"/>
    <w:rsid w:val="00D52FA5"/>
    <w:rsid w:val="00D54931"/>
    <w:rsid w:val="00D556B0"/>
    <w:rsid w:val="00D55A71"/>
    <w:rsid w:val="00D55D6A"/>
    <w:rsid w:val="00D60BE3"/>
    <w:rsid w:val="00D60EB7"/>
    <w:rsid w:val="00D61B5B"/>
    <w:rsid w:val="00D61C9B"/>
    <w:rsid w:val="00D62028"/>
    <w:rsid w:val="00D625F4"/>
    <w:rsid w:val="00D626E9"/>
    <w:rsid w:val="00D629EE"/>
    <w:rsid w:val="00D62F46"/>
    <w:rsid w:val="00D63B13"/>
    <w:rsid w:val="00D6499C"/>
    <w:rsid w:val="00D65905"/>
    <w:rsid w:val="00D67268"/>
    <w:rsid w:val="00D678F4"/>
    <w:rsid w:val="00D67E12"/>
    <w:rsid w:val="00D701E1"/>
    <w:rsid w:val="00D71C00"/>
    <w:rsid w:val="00D724DC"/>
    <w:rsid w:val="00D72DEF"/>
    <w:rsid w:val="00D73966"/>
    <w:rsid w:val="00D74BE8"/>
    <w:rsid w:val="00D74C5C"/>
    <w:rsid w:val="00D75B9C"/>
    <w:rsid w:val="00D76258"/>
    <w:rsid w:val="00D77ECC"/>
    <w:rsid w:val="00D80462"/>
    <w:rsid w:val="00D8061D"/>
    <w:rsid w:val="00D81EAA"/>
    <w:rsid w:val="00D84180"/>
    <w:rsid w:val="00D843E3"/>
    <w:rsid w:val="00D8655E"/>
    <w:rsid w:val="00D87E3F"/>
    <w:rsid w:val="00D906D0"/>
    <w:rsid w:val="00D90A81"/>
    <w:rsid w:val="00D91FE8"/>
    <w:rsid w:val="00D92057"/>
    <w:rsid w:val="00D92272"/>
    <w:rsid w:val="00D92BF5"/>
    <w:rsid w:val="00D934DF"/>
    <w:rsid w:val="00D95536"/>
    <w:rsid w:val="00D96DB6"/>
    <w:rsid w:val="00D97896"/>
    <w:rsid w:val="00DA04F9"/>
    <w:rsid w:val="00DA1B17"/>
    <w:rsid w:val="00DA24EA"/>
    <w:rsid w:val="00DA2E20"/>
    <w:rsid w:val="00DA3239"/>
    <w:rsid w:val="00DA4521"/>
    <w:rsid w:val="00DA5532"/>
    <w:rsid w:val="00DA5C47"/>
    <w:rsid w:val="00DA5E15"/>
    <w:rsid w:val="00DB2359"/>
    <w:rsid w:val="00DB23C5"/>
    <w:rsid w:val="00DB3815"/>
    <w:rsid w:val="00DB4B83"/>
    <w:rsid w:val="00DB4BB2"/>
    <w:rsid w:val="00DB4BFC"/>
    <w:rsid w:val="00DB510B"/>
    <w:rsid w:val="00DB59B7"/>
    <w:rsid w:val="00DB5DEA"/>
    <w:rsid w:val="00DB6090"/>
    <w:rsid w:val="00DB73E4"/>
    <w:rsid w:val="00DB762C"/>
    <w:rsid w:val="00DC16E9"/>
    <w:rsid w:val="00DC2025"/>
    <w:rsid w:val="00DC2350"/>
    <w:rsid w:val="00DC4035"/>
    <w:rsid w:val="00DC484F"/>
    <w:rsid w:val="00DC5146"/>
    <w:rsid w:val="00DC5FEC"/>
    <w:rsid w:val="00DC63A1"/>
    <w:rsid w:val="00DC6A22"/>
    <w:rsid w:val="00DC7804"/>
    <w:rsid w:val="00DD0027"/>
    <w:rsid w:val="00DD0C32"/>
    <w:rsid w:val="00DD0F3C"/>
    <w:rsid w:val="00DD1B43"/>
    <w:rsid w:val="00DD3184"/>
    <w:rsid w:val="00DD4000"/>
    <w:rsid w:val="00DD421F"/>
    <w:rsid w:val="00DD5542"/>
    <w:rsid w:val="00DD577B"/>
    <w:rsid w:val="00DD6C05"/>
    <w:rsid w:val="00DD70EF"/>
    <w:rsid w:val="00DD7F0B"/>
    <w:rsid w:val="00DE0CAC"/>
    <w:rsid w:val="00DE0E88"/>
    <w:rsid w:val="00DE10C0"/>
    <w:rsid w:val="00DE1AD0"/>
    <w:rsid w:val="00DE1D3A"/>
    <w:rsid w:val="00DE3190"/>
    <w:rsid w:val="00DE380C"/>
    <w:rsid w:val="00DE3A83"/>
    <w:rsid w:val="00DE3BDE"/>
    <w:rsid w:val="00DE453C"/>
    <w:rsid w:val="00DE4B38"/>
    <w:rsid w:val="00DE4C89"/>
    <w:rsid w:val="00DE6446"/>
    <w:rsid w:val="00DE7F61"/>
    <w:rsid w:val="00DF23B6"/>
    <w:rsid w:val="00DF2464"/>
    <w:rsid w:val="00DF3386"/>
    <w:rsid w:val="00DF5466"/>
    <w:rsid w:val="00DF54D3"/>
    <w:rsid w:val="00DF5801"/>
    <w:rsid w:val="00DF5D92"/>
    <w:rsid w:val="00DF65C5"/>
    <w:rsid w:val="00DF6F07"/>
    <w:rsid w:val="00DF752D"/>
    <w:rsid w:val="00E0055D"/>
    <w:rsid w:val="00E02332"/>
    <w:rsid w:val="00E03DF8"/>
    <w:rsid w:val="00E04A91"/>
    <w:rsid w:val="00E05412"/>
    <w:rsid w:val="00E066F7"/>
    <w:rsid w:val="00E12019"/>
    <w:rsid w:val="00E12866"/>
    <w:rsid w:val="00E1514D"/>
    <w:rsid w:val="00E15317"/>
    <w:rsid w:val="00E15658"/>
    <w:rsid w:val="00E16134"/>
    <w:rsid w:val="00E172FC"/>
    <w:rsid w:val="00E17598"/>
    <w:rsid w:val="00E20489"/>
    <w:rsid w:val="00E20C49"/>
    <w:rsid w:val="00E22222"/>
    <w:rsid w:val="00E22450"/>
    <w:rsid w:val="00E233D3"/>
    <w:rsid w:val="00E23820"/>
    <w:rsid w:val="00E23DED"/>
    <w:rsid w:val="00E2416C"/>
    <w:rsid w:val="00E244AE"/>
    <w:rsid w:val="00E245B9"/>
    <w:rsid w:val="00E25335"/>
    <w:rsid w:val="00E255D8"/>
    <w:rsid w:val="00E26C2D"/>
    <w:rsid w:val="00E27774"/>
    <w:rsid w:val="00E27FC3"/>
    <w:rsid w:val="00E313AE"/>
    <w:rsid w:val="00E31753"/>
    <w:rsid w:val="00E322A7"/>
    <w:rsid w:val="00E33BB6"/>
    <w:rsid w:val="00E33BC6"/>
    <w:rsid w:val="00E344C0"/>
    <w:rsid w:val="00E3613B"/>
    <w:rsid w:val="00E36E6C"/>
    <w:rsid w:val="00E37116"/>
    <w:rsid w:val="00E41034"/>
    <w:rsid w:val="00E415FF"/>
    <w:rsid w:val="00E41A06"/>
    <w:rsid w:val="00E41B84"/>
    <w:rsid w:val="00E41C20"/>
    <w:rsid w:val="00E4312B"/>
    <w:rsid w:val="00E436DF"/>
    <w:rsid w:val="00E43F70"/>
    <w:rsid w:val="00E451FE"/>
    <w:rsid w:val="00E455F8"/>
    <w:rsid w:val="00E45C32"/>
    <w:rsid w:val="00E460C2"/>
    <w:rsid w:val="00E46AEA"/>
    <w:rsid w:val="00E51C17"/>
    <w:rsid w:val="00E5228A"/>
    <w:rsid w:val="00E52C99"/>
    <w:rsid w:val="00E52D50"/>
    <w:rsid w:val="00E530E8"/>
    <w:rsid w:val="00E532D5"/>
    <w:rsid w:val="00E539CE"/>
    <w:rsid w:val="00E54907"/>
    <w:rsid w:val="00E55D37"/>
    <w:rsid w:val="00E56758"/>
    <w:rsid w:val="00E569C9"/>
    <w:rsid w:val="00E61312"/>
    <w:rsid w:val="00E61EC0"/>
    <w:rsid w:val="00E6325D"/>
    <w:rsid w:val="00E6332C"/>
    <w:rsid w:val="00E63CC8"/>
    <w:rsid w:val="00E63D8E"/>
    <w:rsid w:val="00E63F44"/>
    <w:rsid w:val="00E6645B"/>
    <w:rsid w:val="00E66892"/>
    <w:rsid w:val="00E66C63"/>
    <w:rsid w:val="00E66D28"/>
    <w:rsid w:val="00E701FE"/>
    <w:rsid w:val="00E7120D"/>
    <w:rsid w:val="00E73944"/>
    <w:rsid w:val="00E74EB1"/>
    <w:rsid w:val="00E756B0"/>
    <w:rsid w:val="00E7727F"/>
    <w:rsid w:val="00E77C93"/>
    <w:rsid w:val="00E82824"/>
    <w:rsid w:val="00E82997"/>
    <w:rsid w:val="00E82AC1"/>
    <w:rsid w:val="00E82AF4"/>
    <w:rsid w:val="00E837A1"/>
    <w:rsid w:val="00E84557"/>
    <w:rsid w:val="00E85743"/>
    <w:rsid w:val="00E858C1"/>
    <w:rsid w:val="00E85A34"/>
    <w:rsid w:val="00E85EC3"/>
    <w:rsid w:val="00E87901"/>
    <w:rsid w:val="00E9019A"/>
    <w:rsid w:val="00E91E2A"/>
    <w:rsid w:val="00E929A3"/>
    <w:rsid w:val="00E94249"/>
    <w:rsid w:val="00E95592"/>
    <w:rsid w:val="00EA5379"/>
    <w:rsid w:val="00EA5899"/>
    <w:rsid w:val="00EB0055"/>
    <w:rsid w:val="00EB33FF"/>
    <w:rsid w:val="00EB36B0"/>
    <w:rsid w:val="00EB3C60"/>
    <w:rsid w:val="00EB3EE3"/>
    <w:rsid w:val="00EB419C"/>
    <w:rsid w:val="00EB581E"/>
    <w:rsid w:val="00EB58DC"/>
    <w:rsid w:val="00EB6EEF"/>
    <w:rsid w:val="00EC0574"/>
    <w:rsid w:val="00EC184F"/>
    <w:rsid w:val="00EC4C7A"/>
    <w:rsid w:val="00EC53FF"/>
    <w:rsid w:val="00EC55EB"/>
    <w:rsid w:val="00EC598B"/>
    <w:rsid w:val="00EC5BDA"/>
    <w:rsid w:val="00EC5CE1"/>
    <w:rsid w:val="00EC5CFF"/>
    <w:rsid w:val="00EC6C3F"/>
    <w:rsid w:val="00EC6D43"/>
    <w:rsid w:val="00EC7297"/>
    <w:rsid w:val="00ED22E8"/>
    <w:rsid w:val="00ED374A"/>
    <w:rsid w:val="00ED3F2E"/>
    <w:rsid w:val="00ED4ECE"/>
    <w:rsid w:val="00ED52F0"/>
    <w:rsid w:val="00ED5B5B"/>
    <w:rsid w:val="00ED6040"/>
    <w:rsid w:val="00ED6707"/>
    <w:rsid w:val="00EE0F62"/>
    <w:rsid w:val="00EE27FF"/>
    <w:rsid w:val="00EE3932"/>
    <w:rsid w:val="00EE52C9"/>
    <w:rsid w:val="00EE7C99"/>
    <w:rsid w:val="00EE7F36"/>
    <w:rsid w:val="00EF0B74"/>
    <w:rsid w:val="00EF0C9F"/>
    <w:rsid w:val="00EF18FE"/>
    <w:rsid w:val="00EF2794"/>
    <w:rsid w:val="00EF2F5B"/>
    <w:rsid w:val="00EF3DBE"/>
    <w:rsid w:val="00EF40ED"/>
    <w:rsid w:val="00EF47D2"/>
    <w:rsid w:val="00EF62CA"/>
    <w:rsid w:val="00F002F5"/>
    <w:rsid w:val="00F010BC"/>
    <w:rsid w:val="00F012C5"/>
    <w:rsid w:val="00F0171D"/>
    <w:rsid w:val="00F01E70"/>
    <w:rsid w:val="00F02F92"/>
    <w:rsid w:val="00F0392E"/>
    <w:rsid w:val="00F03C51"/>
    <w:rsid w:val="00F048B2"/>
    <w:rsid w:val="00F04EB3"/>
    <w:rsid w:val="00F075C5"/>
    <w:rsid w:val="00F1187D"/>
    <w:rsid w:val="00F1190A"/>
    <w:rsid w:val="00F1267B"/>
    <w:rsid w:val="00F12B63"/>
    <w:rsid w:val="00F12E6B"/>
    <w:rsid w:val="00F16C48"/>
    <w:rsid w:val="00F1781C"/>
    <w:rsid w:val="00F17B0B"/>
    <w:rsid w:val="00F2090D"/>
    <w:rsid w:val="00F20E43"/>
    <w:rsid w:val="00F2111F"/>
    <w:rsid w:val="00F21E90"/>
    <w:rsid w:val="00F23627"/>
    <w:rsid w:val="00F236C3"/>
    <w:rsid w:val="00F24473"/>
    <w:rsid w:val="00F257BE"/>
    <w:rsid w:val="00F26BE9"/>
    <w:rsid w:val="00F275C3"/>
    <w:rsid w:val="00F277F3"/>
    <w:rsid w:val="00F27EA9"/>
    <w:rsid w:val="00F3006B"/>
    <w:rsid w:val="00F30714"/>
    <w:rsid w:val="00F32412"/>
    <w:rsid w:val="00F32C26"/>
    <w:rsid w:val="00F33E6A"/>
    <w:rsid w:val="00F35933"/>
    <w:rsid w:val="00F35C83"/>
    <w:rsid w:val="00F360C7"/>
    <w:rsid w:val="00F40195"/>
    <w:rsid w:val="00F4075C"/>
    <w:rsid w:val="00F41EDB"/>
    <w:rsid w:val="00F44392"/>
    <w:rsid w:val="00F44B5F"/>
    <w:rsid w:val="00F456BD"/>
    <w:rsid w:val="00F46BDC"/>
    <w:rsid w:val="00F52146"/>
    <w:rsid w:val="00F53B77"/>
    <w:rsid w:val="00F54CE4"/>
    <w:rsid w:val="00F54E93"/>
    <w:rsid w:val="00F576AE"/>
    <w:rsid w:val="00F57CB0"/>
    <w:rsid w:val="00F6055C"/>
    <w:rsid w:val="00F6094A"/>
    <w:rsid w:val="00F62D1C"/>
    <w:rsid w:val="00F6394D"/>
    <w:rsid w:val="00F63C9B"/>
    <w:rsid w:val="00F661D6"/>
    <w:rsid w:val="00F66914"/>
    <w:rsid w:val="00F678EC"/>
    <w:rsid w:val="00F67BBC"/>
    <w:rsid w:val="00F704FB"/>
    <w:rsid w:val="00F7091E"/>
    <w:rsid w:val="00F71344"/>
    <w:rsid w:val="00F71483"/>
    <w:rsid w:val="00F72314"/>
    <w:rsid w:val="00F72FA7"/>
    <w:rsid w:val="00F73328"/>
    <w:rsid w:val="00F7350E"/>
    <w:rsid w:val="00F73FB8"/>
    <w:rsid w:val="00F74242"/>
    <w:rsid w:val="00F74445"/>
    <w:rsid w:val="00F74449"/>
    <w:rsid w:val="00F76391"/>
    <w:rsid w:val="00F76D7B"/>
    <w:rsid w:val="00F76ED8"/>
    <w:rsid w:val="00F77C41"/>
    <w:rsid w:val="00F813B9"/>
    <w:rsid w:val="00F8250C"/>
    <w:rsid w:val="00F82AA3"/>
    <w:rsid w:val="00F832A8"/>
    <w:rsid w:val="00F83D6F"/>
    <w:rsid w:val="00F84D36"/>
    <w:rsid w:val="00F85211"/>
    <w:rsid w:val="00F85C89"/>
    <w:rsid w:val="00F87928"/>
    <w:rsid w:val="00F87F7C"/>
    <w:rsid w:val="00F910A4"/>
    <w:rsid w:val="00F920AC"/>
    <w:rsid w:val="00F92CF9"/>
    <w:rsid w:val="00F9365D"/>
    <w:rsid w:val="00F94163"/>
    <w:rsid w:val="00F94204"/>
    <w:rsid w:val="00F94792"/>
    <w:rsid w:val="00F94A9A"/>
    <w:rsid w:val="00F94B52"/>
    <w:rsid w:val="00F961CB"/>
    <w:rsid w:val="00F96A32"/>
    <w:rsid w:val="00F97CF5"/>
    <w:rsid w:val="00F97FD4"/>
    <w:rsid w:val="00FA4F58"/>
    <w:rsid w:val="00FA507B"/>
    <w:rsid w:val="00FA58F2"/>
    <w:rsid w:val="00FA5A9E"/>
    <w:rsid w:val="00FA6741"/>
    <w:rsid w:val="00FA6991"/>
    <w:rsid w:val="00FA7F92"/>
    <w:rsid w:val="00FB01C7"/>
    <w:rsid w:val="00FB02B9"/>
    <w:rsid w:val="00FB088F"/>
    <w:rsid w:val="00FB0D25"/>
    <w:rsid w:val="00FB19AD"/>
    <w:rsid w:val="00FB22D9"/>
    <w:rsid w:val="00FB240A"/>
    <w:rsid w:val="00FB2757"/>
    <w:rsid w:val="00FB681C"/>
    <w:rsid w:val="00FC1576"/>
    <w:rsid w:val="00FC247E"/>
    <w:rsid w:val="00FC294D"/>
    <w:rsid w:val="00FC3014"/>
    <w:rsid w:val="00FC62E8"/>
    <w:rsid w:val="00FC693F"/>
    <w:rsid w:val="00FD0193"/>
    <w:rsid w:val="00FD1D9D"/>
    <w:rsid w:val="00FD1E63"/>
    <w:rsid w:val="00FD2D3E"/>
    <w:rsid w:val="00FD3B15"/>
    <w:rsid w:val="00FD4D13"/>
    <w:rsid w:val="00FD7A38"/>
    <w:rsid w:val="00FE0F88"/>
    <w:rsid w:val="00FE334F"/>
    <w:rsid w:val="00FE693C"/>
    <w:rsid w:val="00FF09C5"/>
    <w:rsid w:val="00FF14B2"/>
    <w:rsid w:val="00FF3B8B"/>
    <w:rsid w:val="00FF58E5"/>
    <w:rsid w:val="00FF6523"/>
    <w:rsid w:val="00FF67E2"/>
    <w:rsid w:val="00FF6DAC"/>
    <w:rsid w:val="00FF6F15"/>
    <w:rsid w:val="00FF7004"/>
    <w:rsid w:val="00FF7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366B1D"/>
  <w14:defaultImageDpi w14:val="300"/>
  <w15:docId w15:val="{276C1A76-E77C-4616-8DF6-52B27CCC0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unhideWhenUsed/>
    <w:rsid w:val="004A6D00"/>
    <w:pPr>
      <w:spacing w:after="0" w:line="240" w:lineRule="auto"/>
    </w:pPr>
    <w:rPr>
      <w:sz w:val="20"/>
      <w:szCs w:val="20"/>
    </w:rPr>
  </w:style>
  <w:style w:type="character" w:customStyle="1" w:styleId="FootnoteTextChar">
    <w:name w:val="Footnote Text Char"/>
    <w:basedOn w:val="DefaultParagraphFont"/>
    <w:link w:val="FootnoteText"/>
    <w:uiPriority w:val="99"/>
    <w:rsid w:val="004A6D00"/>
    <w:rPr>
      <w:sz w:val="20"/>
      <w:szCs w:val="20"/>
    </w:rPr>
  </w:style>
  <w:style w:type="character" w:styleId="FootnoteReference">
    <w:name w:val="footnote reference"/>
    <w:aliases w:val="-E Fußnotenzeichen,BVI fnr,E,ESPON Footnote No,Footnote Reference Number,Footnote Reference Superscript,Footnote Refernece,Footnote reference number,Footnote symbol,Footnotes refss,Odwołanie przypisu,Ref,SUPERS,de nota al pie,fr,ftref"/>
    <w:basedOn w:val="DefaultParagraphFont"/>
    <w:link w:val="CharCharCharChar"/>
    <w:uiPriority w:val="99"/>
    <w:unhideWhenUsed/>
    <w:qFormat/>
    <w:rsid w:val="004A6D00"/>
    <w:rPr>
      <w:vertAlign w:val="superscript"/>
    </w:rPr>
  </w:style>
  <w:style w:type="character" w:styleId="Hyperlink">
    <w:name w:val="Hyperlink"/>
    <w:basedOn w:val="DefaultParagraphFont"/>
    <w:uiPriority w:val="99"/>
    <w:unhideWhenUsed/>
    <w:rsid w:val="000F531B"/>
    <w:rPr>
      <w:color w:val="0000FF" w:themeColor="hyperlink"/>
      <w:u w:val="single"/>
    </w:rPr>
  </w:style>
  <w:style w:type="character" w:styleId="UnresolvedMention">
    <w:name w:val="Unresolved Mention"/>
    <w:basedOn w:val="DefaultParagraphFont"/>
    <w:uiPriority w:val="99"/>
    <w:semiHidden/>
    <w:unhideWhenUsed/>
    <w:rsid w:val="000F531B"/>
    <w:rPr>
      <w:color w:val="605E5C"/>
      <w:shd w:val="clear" w:color="auto" w:fill="E1DFDD"/>
    </w:rPr>
  </w:style>
  <w:style w:type="character" w:styleId="CommentReference">
    <w:name w:val="annotation reference"/>
    <w:basedOn w:val="DefaultParagraphFont"/>
    <w:uiPriority w:val="99"/>
    <w:semiHidden/>
    <w:unhideWhenUsed/>
    <w:rsid w:val="00FF7004"/>
    <w:rPr>
      <w:sz w:val="16"/>
      <w:szCs w:val="16"/>
    </w:rPr>
  </w:style>
  <w:style w:type="paragraph" w:styleId="CommentText">
    <w:name w:val="annotation text"/>
    <w:basedOn w:val="Normal"/>
    <w:link w:val="CommentTextChar"/>
    <w:uiPriority w:val="99"/>
    <w:unhideWhenUsed/>
    <w:rsid w:val="00FF7004"/>
    <w:pPr>
      <w:spacing w:line="240" w:lineRule="auto"/>
    </w:pPr>
    <w:rPr>
      <w:sz w:val="20"/>
      <w:szCs w:val="20"/>
    </w:rPr>
  </w:style>
  <w:style w:type="character" w:customStyle="1" w:styleId="CommentTextChar">
    <w:name w:val="Comment Text Char"/>
    <w:basedOn w:val="DefaultParagraphFont"/>
    <w:link w:val="CommentText"/>
    <w:uiPriority w:val="99"/>
    <w:rsid w:val="00FF7004"/>
    <w:rPr>
      <w:sz w:val="20"/>
      <w:szCs w:val="20"/>
    </w:rPr>
  </w:style>
  <w:style w:type="paragraph" w:styleId="CommentSubject">
    <w:name w:val="annotation subject"/>
    <w:basedOn w:val="CommentText"/>
    <w:next w:val="CommentText"/>
    <w:link w:val="CommentSubjectChar"/>
    <w:uiPriority w:val="99"/>
    <w:semiHidden/>
    <w:unhideWhenUsed/>
    <w:rsid w:val="00FF7004"/>
    <w:rPr>
      <w:b/>
      <w:bCs/>
    </w:rPr>
  </w:style>
  <w:style w:type="character" w:customStyle="1" w:styleId="CommentSubjectChar">
    <w:name w:val="Comment Subject Char"/>
    <w:basedOn w:val="CommentTextChar"/>
    <w:link w:val="CommentSubject"/>
    <w:uiPriority w:val="99"/>
    <w:semiHidden/>
    <w:rsid w:val="00FF7004"/>
    <w:rPr>
      <w:b/>
      <w:bCs/>
      <w:sz w:val="20"/>
      <w:szCs w:val="20"/>
    </w:rPr>
  </w:style>
  <w:style w:type="paragraph" w:customStyle="1" w:styleId="TableParagraph">
    <w:name w:val="Table Paragraph"/>
    <w:basedOn w:val="Normal"/>
    <w:uiPriority w:val="1"/>
    <w:qFormat/>
    <w:rsid w:val="00FB240A"/>
    <w:pPr>
      <w:widowControl w:val="0"/>
      <w:autoSpaceDE w:val="0"/>
      <w:autoSpaceDN w:val="0"/>
      <w:spacing w:after="0" w:line="240" w:lineRule="auto"/>
    </w:pPr>
    <w:rPr>
      <w:rFonts w:ascii="Cambria" w:eastAsia="Cambria" w:hAnsi="Cambria" w:cs="Cambria"/>
      <w:lang w:val="lv-LV"/>
    </w:rPr>
  </w:style>
  <w:style w:type="paragraph" w:styleId="NormalWeb">
    <w:name w:val="Normal (Web)"/>
    <w:basedOn w:val="Normal"/>
    <w:uiPriority w:val="99"/>
    <w:semiHidden/>
    <w:unhideWhenUsed/>
    <w:rsid w:val="00AA48D8"/>
    <w:rPr>
      <w:rFonts w:ascii="Times New Roman" w:hAnsi="Times New Roman" w:cs="Times New Roman"/>
      <w:sz w:val="24"/>
      <w:szCs w:val="24"/>
    </w:rPr>
  </w:style>
  <w:style w:type="paragraph" w:styleId="Revision">
    <w:name w:val="Revision"/>
    <w:hidden/>
    <w:uiPriority w:val="99"/>
    <w:semiHidden/>
    <w:rsid w:val="00744D02"/>
    <w:pPr>
      <w:spacing w:after="0" w:line="240" w:lineRule="auto"/>
    </w:pPr>
  </w:style>
  <w:style w:type="character" w:styleId="Mention">
    <w:name w:val="Mention"/>
    <w:basedOn w:val="DefaultParagraphFont"/>
    <w:uiPriority w:val="99"/>
    <w:unhideWhenUsed/>
    <w:rsid w:val="002C7346"/>
    <w:rPr>
      <w:color w:val="2B579A"/>
      <w:shd w:val="clear" w:color="auto" w:fill="E1DFDD"/>
    </w:rPr>
  </w:style>
  <w:style w:type="paragraph" w:customStyle="1" w:styleId="CharCharCharChar">
    <w:name w:val="Char Char Char Char"/>
    <w:aliases w:val="Char2"/>
    <w:basedOn w:val="Normal"/>
    <w:next w:val="Normal"/>
    <w:link w:val="FootnoteReference"/>
    <w:uiPriority w:val="99"/>
    <w:rsid w:val="00E66892"/>
    <w:pPr>
      <w:keepNext/>
      <w:keepLines/>
      <w:spacing w:before="120" w:after="160" w:line="240" w:lineRule="exact"/>
      <w:jc w:val="both"/>
      <w:outlineLvl w:val="0"/>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44307-par-planu-pasakumu-programma-laba-juras-vides-stavokla-panaksanai-2023-2027-gada%20" TargetMode="External"/><Relationship Id="rId3" Type="http://schemas.openxmlformats.org/officeDocument/2006/relationships/hyperlink" Target="https://eur-lex.europa.eu/legal-content/LV/TXT/HTML/?uri=CELEX:01992L0043-20250714" TargetMode="External"/><Relationship Id="rId7" Type="http://schemas.openxmlformats.org/officeDocument/2006/relationships/hyperlink" Target="https://titania.saeima.lv/LIVS14/SaeimaLIVS14.nsf/webAll?SearchView&amp;Query=(%5bTitle%5d=*dabas+teri*)&amp;SearchMax=0&amp;SearchOrder=4" TargetMode="External"/><Relationship Id="rId12" Type="http://schemas.openxmlformats.org/officeDocument/2006/relationships/hyperlink" Target="https://likumi.lv/ta/id/353615-aktualizetais-nacionalais-energetikas-un-klimata-plans-20212030gadam" TargetMode="External"/><Relationship Id="rId2" Type="http://schemas.openxmlformats.org/officeDocument/2006/relationships/hyperlink" Target="https://eur-lex.europa.eu/legal-content/LV/TXT/HTML/?uri=CELEX:02009L0147-20190626" TargetMode="External"/><Relationship Id="rId1" Type="http://schemas.openxmlformats.org/officeDocument/2006/relationships/hyperlink" Target="https://eur-lex.europa.eu/legal-content/LV/TXT/HTML/?uri=OJ:L_202401991" TargetMode="External"/><Relationship Id="rId6" Type="http://schemas.openxmlformats.org/officeDocument/2006/relationships/hyperlink" Target="https://eur-lex.europa.eu/legal-content/LV/TXT/HTML/?uri=OJ:L_202401991" TargetMode="External"/><Relationship Id="rId11" Type="http://schemas.openxmlformats.org/officeDocument/2006/relationships/hyperlink" Target="https://baltijaskrasti.lv/blog/projekti/life-latestadapt/nature-based-solutions-cost-efficiency-tool/" TargetMode="External"/><Relationship Id="rId5" Type="http://schemas.openxmlformats.org/officeDocument/2006/relationships/hyperlink" Target="https://biodiversity.europa.eu/europes-biodiversity/nature-restoration/reference-portal-for-nature-restoration-regulation/documentation/20250929-eea_explanatory-notes.pdf/@@download/file" TargetMode="External"/><Relationship Id="rId10" Type="http://schemas.openxmlformats.org/officeDocument/2006/relationships/hyperlink" Target="https://land.copernicus.eu/en/products/high-resolution-layer-forests-and-tree-cover/tree-cover-density-2023-raster-10-m-100-m-europe-yearly" TargetMode="External"/><Relationship Id="rId4" Type="http://schemas.openxmlformats.org/officeDocument/2006/relationships/hyperlink" Target="https://likumi.lv/ta/id/342211-par-latvijas-kopejas-lauksaimniecibas-politikas-strategisko-planu-2023-2027-gadam" TargetMode="External"/><Relationship Id="rId9" Type="http://schemas.openxmlformats.org/officeDocument/2006/relationships/hyperlink" Target="https://ec.europa.eu/eurostat/web/nuts/local-administrative-un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306</TotalTime>
  <Pages>10</Pages>
  <Words>20966</Words>
  <Characters>11952</Characters>
  <Application>Microsoft Office Word</Application>
  <DocSecurity>0</DocSecurity>
  <Lines>99</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32853</CharactersWithSpaces>
  <SharedDoc>false</SharedDoc>
  <HyperlinkBase/>
  <HLinks>
    <vt:vector size="72" baseType="variant">
      <vt:variant>
        <vt:i4>6815863</vt:i4>
      </vt:variant>
      <vt:variant>
        <vt:i4>33</vt:i4>
      </vt:variant>
      <vt:variant>
        <vt:i4>0</vt:i4>
      </vt:variant>
      <vt:variant>
        <vt:i4>5</vt:i4>
      </vt:variant>
      <vt:variant>
        <vt:lpwstr>https://likumi.lv/ta/id/353615-aktualizetais-nacionalais-energetikas-un-klimata-plans-20212030gadam</vt:lpwstr>
      </vt:variant>
      <vt:variant>
        <vt:lpwstr/>
      </vt:variant>
      <vt:variant>
        <vt:i4>16</vt:i4>
      </vt:variant>
      <vt:variant>
        <vt:i4>30</vt:i4>
      </vt:variant>
      <vt:variant>
        <vt:i4>0</vt:i4>
      </vt:variant>
      <vt:variant>
        <vt:i4>5</vt:i4>
      </vt:variant>
      <vt:variant>
        <vt:lpwstr>https://baltijaskrasti.lv/blog/projekti/life-latestadapt/nature-based-solutions-cost-efficiency-tool/</vt:lpwstr>
      </vt:variant>
      <vt:variant>
        <vt:lpwstr/>
      </vt:variant>
      <vt:variant>
        <vt:i4>6357100</vt:i4>
      </vt:variant>
      <vt:variant>
        <vt:i4>27</vt:i4>
      </vt:variant>
      <vt:variant>
        <vt:i4>0</vt:i4>
      </vt:variant>
      <vt:variant>
        <vt:i4>5</vt:i4>
      </vt:variant>
      <vt:variant>
        <vt:lpwstr>https://land.copernicus.eu/en/products/high-resolution-layer-forests-and-tree-cover/tree-cover-density-2023-raster-10-m-100-m-europe-yearly</vt:lpwstr>
      </vt:variant>
      <vt:variant>
        <vt:lpwstr/>
      </vt:variant>
      <vt:variant>
        <vt:i4>1900610</vt:i4>
      </vt:variant>
      <vt:variant>
        <vt:i4>24</vt:i4>
      </vt:variant>
      <vt:variant>
        <vt:i4>0</vt:i4>
      </vt:variant>
      <vt:variant>
        <vt:i4>5</vt:i4>
      </vt:variant>
      <vt:variant>
        <vt:lpwstr>https://ec.europa.eu/eurostat/web/nuts/local-administrative-units</vt:lpwstr>
      </vt:variant>
      <vt:variant>
        <vt:lpwstr/>
      </vt:variant>
      <vt:variant>
        <vt:i4>2162801</vt:i4>
      </vt:variant>
      <vt:variant>
        <vt:i4>21</vt:i4>
      </vt:variant>
      <vt:variant>
        <vt:i4>0</vt:i4>
      </vt:variant>
      <vt:variant>
        <vt:i4>5</vt:i4>
      </vt:variant>
      <vt:variant>
        <vt:lpwstr>https://likumi.lv/ta/id/344307-par-planu-pasakumu-programma-laba-juras-vides-stavokla-panaksanai-2023-2027-gada</vt:lpwstr>
      </vt:variant>
      <vt:variant>
        <vt:lpwstr/>
      </vt:variant>
      <vt:variant>
        <vt:i4>2162738</vt:i4>
      </vt:variant>
      <vt:variant>
        <vt:i4>18</vt:i4>
      </vt:variant>
      <vt:variant>
        <vt:i4>0</vt:i4>
      </vt:variant>
      <vt:variant>
        <vt:i4>5</vt:i4>
      </vt:variant>
      <vt:variant>
        <vt:lpwstr>https://titania.saeima.lv/LIVS14/SaeimaLIVS14.nsf/webAll?SearchView&amp;Query=(%5bTitle%5d=*dabas+teri*)&amp;SearchMax=0&amp;SearchOrder=4</vt:lpwstr>
      </vt:variant>
      <vt:variant>
        <vt:lpwstr/>
      </vt:variant>
      <vt:variant>
        <vt:i4>4259905</vt:i4>
      </vt:variant>
      <vt:variant>
        <vt:i4>15</vt:i4>
      </vt:variant>
      <vt:variant>
        <vt:i4>0</vt:i4>
      </vt:variant>
      <vt:variant>
        <vt:i4>5</vt:i4>
      </vt:variant>
      <vt:variant>
        <vt:lpwstr>https://eur-lex.europa.eu/legal-content/LV/TXT/HTML/?uri=OJ:L_202401991</vt:lpwstr>
      </vt:variant>
      <vt:variant>
        <vt:lpwstr>anx_I%C2%A0</vt:lpwstr>
      </vt:variant>
      <vt:variant>
        <vt:i4>1703975</vt:i4>
      </vt:variant>
      <vt:variant>
        <vt:i4>12</vt:i4>
      </vt:variant>
      <vt:variant>
        <vt:i4>0</vt:i4>
      </vt:variant>
      <vt:variant>
        <vt:i4>5</vt:i4>
      </vt:variant>
      <vt:variant>
        <vt:lpwstr>https://biodiversity.europa.eu/europes-biodiversity/nature-restoration/reference-portal-for-nature-restoration-regulation/documentation/20250929-eea_explanatory-notes.pdf/@@download/file</vt:lpwstr>
      </vt:variant>
      <vt:variant>
        <vt:lpwstr/>
      </vt:variant>
      <vt:variant>
        <vt:i4>852032</vt:i4>
      </vt:variant>
      <vt:variant>
        <vt:i4>9</vt:i4>
      </vt:variant>
      <vt:variant>
        <vt:i4>0</vt:i4>
      </vt:variant>
      <vt:variant>
        <vt:i4>5</vt:i4>
      </vt:variant>
      <vt:variant>
        <vt:lpwstr>https://likumi.lv/ta/id/342211-par-latvijas-kopejas-lauksaimniecibas-politikas-strategisko-planu-2023-2027-gadam</vt:lpwstr>
      </vt:variant>
      <vt:variant>
        <vt:lpwstr/>
      </vt:variant>
      <vt:variant>
        <vt:i4>6488100</vt:i4>
      </vt:variant>
      <vt:variant>
        <vt:i4>6</vt:i4>
      </vt:variant>
      <vt:variant>
        <vt:i4>0</vt:i4>
      </vt:variant>
      <vt:variant>
        <vt:i4>5</vt:i4>
      </vt:variant>
      <vt:variant>
        <vt:lpwstr>https://eur-lex.europa.eu/legal-content/LV/TXT/HTML/?uri=CELEX:01992L0043-20250714</vt:lpwstr>
      </vt:variant>
      <vt:variant>
        <vt:lpwstr/>
      </vt:variant>
      <vt:variant>
        <vt:i4>7209003</vt:i4>
      </vt:variant>
      <vt:variant>
        <vt:i4>3</vt:i4>
      </vt:variant>
      <vt:variant>
        <vt:i4>0</vt:i4>
      </vt:variant>
      <vt:variant>
        <vt:i4>5</vt:i4>
      </vt:variant>
      <vt:variant>
        <vt:lpwstr>https://eur-lex.europa.eu/legal-content/LV/TXT/HTML/?uri=CELEX:02009L0147-20190626</vt:lpwstr>
      </vt:variant>
      <vt:variant>
        <vt:lpwstr/>
      </vt:variant>
      <vt:variant>
        <vt:i4>393335</vt:i4>
      </vt:variant>
      <vt:variant>
        <vt:i4>0</vt:i4>
      </vt:variant>
      <vt:variant>
        <vt:i4>0</vt:i4>
      </vt:variant>
      <vt:variant>
        <vt:i4>5</vt:i4>
      </vt:variant>
      <vt:variant>
        <vt:lpwstr>https://eur-lex.europa.eu/legal-content/LV/TXT/HTML/?uri=OJ:L_202401991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Ivita Ozoliņa</cp:lastModifiedBy>
  <cp:revision>86</cp:revision>
  <dcterms:created xsi:type="dcterms:W3CDTF">2026-07-20T13:06:00Z</dcterms:created>
  <dcterms:modified xsi:type="dcterms:W3CDTF">2026-07-28T06:33:00Z</dcterms:modified>
  <cp:category/>
</cp:coreProperties>
</file>