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893FB" w14:textId="77777777" w:rsidR="00B119EC" w:rsidRDefault="00B119EC" w:rsidP="00B119EC">
      <w:pPr>
        <w:rPr>
          <w:sz w:val="28"/>
          <w:szCs w:val="28"/>
        </w:rPr>
      </w:pPr>
      <w:bookmarkStart w:id="0" w:name="_Hlk84929714"/>
      <w:bookmarkStart w:id="1" w:name="_Hlk15979207"/>
    </w:p>
    <w:p w14:paraId="6D6BA63C" w14:textId="77777777" w:rsidR="006B14AF" w:rsidRPr="00B119EC" w:rsidRDefault="006B14AF" w:rsidP="00B119EC">
      <w:pPr>
        <w:rPr>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B119EC" w:rsidRPr="00B119EC" w14:paraId="1906F400" w14:textId="77777777" w:rsidTr="00981A3B">
        <w:trPr>
          <w:cantSplit/>
        </w:trPr>
        <w:tc>
          <w:tcPr>
            <w:tcW w:w="9078" w:type="dxa"/>
          </w:tcPr>
          <w:p w14:paraId="7AC1F0FA" w14:textId="77777777" w:rsidR="00B119EC" w:rsidRPr="00B119EC" w:rsidRDefault="00B119EC" w:rsidP="00981A3B">
            <w:pPr>
              <w:overflowPunct w:val="0"/>
              <w:autoSpaceDE w:val="0"/>
              <w:autoSpaceDN w:val="0"/>
              <w:adjustRightInd w:val="0"/>
              <w:spacing w:before="20"/>
              <w:jc w:val="right"/>
              <w:textAlignment w:val="baseline"/>
              <w:rPr>
                <w:rFonts w:cstheme="minorHAnsi"/>
                <w:sz w:val="28"/>
                <w:szCs w:val="28"/>
              </w:rPr>
            </w:pPr>
            <w:proofErr w:type="spellStart"/>
            <w:r w:rsidRPr="00B119EC">
              <w:rPr>
                <w:rFonts w:cstheme="minorHAnsi"/>
                <w:sz w:val="28"/>
                <w:szCs w:val="28"/>
              </w:rPr>
              <w:t>Ministru</w:t>
            </w:r>
            <w:proofErr w:type="spellEnd"/>
            <w:r w:rsidRPr="00B119EC">
              <w:rPr>
                <w:rFonts w:cstheme="minorHAnsi"/>
                <w:sz w:val="28"/>
                <w:szCs w:val="28"/>
              </w:rPr>
              <w:t xml:space="preserve"> </w:t>
            </w:r>
            <w:proofErr w:type="spellStart"/>
            <w:r w:rsidRPr="00B119EC">
              <w:rPr>
                <w:rFonts w:cstheme="minorHAnsi"/>
                <w:sz w:val="28"/>
                <w:szCs w:val="28"/>
              </w:rPr>
              <w:t>kabineta</w:t>
            </w:r>
            <w:proofErr w:type="spellEnd"/>
            <w:r w:rsidRPr="00B119EC">
              <w:rPr>
                <w:rFonts w:cstheme="minorHAnsi"/>
                <w:sz w:val="28"/>
                <w:szCs w:val="28"/>
              </w:rPr>
              <w:t xml:space="preserve"> </w:t>
            </w:r>
            <w:proofErr w:type="spellStart"/>
            <w:r w:rsidRPr="00B119EC">
              <w:rPr>
                <w:rFonts w:cstheme="minorHAnsi"/>
                <w:sz w:val="28"/>
                <w:szCs w:val="28"/>
              </w:rPr>
              <w:t>noteikumi</w:t>
            </w:r>
            <w:proofErr w:type="spellEnd"/>
            <w:r w:rsidRPr="00B119EC">
              <w:rPr>
                <w:rFonts w:cstheme="minorHAnsi"/>
                <w:sz w:val="28"/>
                <w:szCs w:val="28"/>
              </w:rPr>
              <w:t xml:space="preserve"> </w:t>
            </w:r>
            <w:proofErr w:type="spellStart"/>
            <w:r w:rsidRPr="00B119EC">
              <w:rPr>
                <w:rFonts w:cstheme="minorHAnsi"/>
                <w:sz w:val="28"/>
                <w:szCs w:val="28"/>
              </w:rPr>
              <w:t>Nr</w:t>
            </w:r>
            <w:proofErr w:type="spellEnd"/>
            <w:r w:rsidRPr="00B119EC">
              <w:rPr>
                <w:rFonts w:cstheme="minorHAnsi"/>
                <w:sz w:val="28"/>
                <w:szCs w:val="28"/>
              </w:rPr>
              <w:t xml:space="preserve">. </w:t>
            </w:r>
            <w:r w:rsidRPr="00B119EC">
              <w:rPr>
                <w:rFonts w:cstheme="minorHAnsi"/>
                <w:sz w:val="28"/>
                <w:szCs w:val="28"/>
              </w:rPr>
              <w:t>790</w:t>
            </w:r>
            <w:r w:rsidRPr="00B119EC">
              <w:rPr>
                <w:rFonts w:cstheme="minorHAnsi"/>
                <w:sz w:val="28"/>
                <w:szCs w:val="28"/>
              </w:rPr>
              <w:t xml:space="preserve"> </w:t>
            </w:r>
          </w:p>
          <w:p w14:paraId="7D469D21" w14:textId="77777777" w:rsidR="00B119EC" w:rsidRPr="00B119EC" w:rsidRDefault="00B119EC" w:rsidP="00981A3B">
            <w:pPr>
              <w:spacing w:before="100" w:beforeAutospacing="1"/>
              <w:jc w:val="right"/>
              <w:rPr>
                <w:rFonts w:cstheme="minorHAnsi"/>
                <w:sz w:val="28"/>
                <w:szCs w:val="28"/>
              </w:rPr>
            </w:pPr>
            <w:r w:rsidRPr="00B119EC">
              <w:rPr>
                <w:rFonts w:cstheme="minorHAnsi"/>
                <w:sz w:val="28"/>
                <w:szCs w:val="28"/>
              </w:rPr>
              <w:t>Rīgā</w:t>
            </w:r>
            <w:r w:rsidRPr="00B119EC">
              <w:rPr>
                <w:rFonts w:cstheme="minorHAnsi"/>
                <w:sz w:val="28"/>
                <w:szCs w:val="28"/>
              </w:rPr>
              <w:t xml:space="preserve"> </w:t>
            </w:r>
            <w:r w:rsidRPr="00B119EC">
              <w:rPr>
                <w:rFonts w:cstheme="minorHAnsi"/>
                <w:sz w:val="28"/>
                <w:szCs w:val="28"/>
              </w:rPr>
              <w:t>2021. gada 7. decembrī</w:t>
            </w:r>
            <w:r w:rsidRPr="00B119EC">
              <w:rPr>
                <w:rFonts w:cstheme="minorHAnsi"/>
                <w:sz w:val="28"/>
                <w:szCs w:val="28"/>
              </w:rPr>
              <w:t xml:space="preserve"> (</w:t>
            </w:r>
            <w:proofErr w:type="spellStart"/>
            <w:r w:rsidRPr="00B119EC">
              <w:rPr>
                <w:rFonts w:cstheme="minorHAnsi"/>
                <w:sz w:val="28"/>
                <w:szCs w:val="28"/>
              </w:rPr>
              <w:t>prot.</w:t>
            </w:r>
            <w:proofErr w:type="spellEnd"/>
            <w:r w:rsidRPr="00B119EC">
              <w:rPr>
                <w:rFonts w:cstheme="minorHAnsi"/>
                <w:sz w:val="28"/>
                <w:szCs w:val="28"/>
              </w:rPr>
              <w:t xml:space="preserve"> </w:t>
            </w:r>
            <w:proofErr w:type="spellStart"/>
            <w:r w:rsidRPr="00B119EC">
              <w:rPr>
                <w:rFonts w:cstheme="minorHAnsi"/>
                <w:sz w:val="28"/>
                <w:szCs w:val="28"/>
              </w:rPr>
              <w:t>Nr</w:t>
            </w:r>
            <w:proofErr w:type="spellEnd"/>
            <w:r w:rsidRPr="00B119EC">
              <w:rPr>
                <w:rFonts w:cstheme="minorHAnsi"/>
                <w:sz w:val="28"/>
                <w:szCs w:val="28"/>
              </w:rPr>
              <w:t xml:space="preserve">. </w:t>
            </w:r>
            <w:r w:rsidRPr="00B119EC">
              <w:rPr>
                <w:rFonts w:cstheme="minorHAnsi"/>
                <w:sz w:val="28"/>
                <w:szCs w:val="28"/>
              </w:rPr>
              <w:t>79</w:t>
            </w:r>
            <w:r w:rsidRPr="00B119EC">
              <w:rPr>
                <w:rFonts w:cstheme="minorHAnsi"/>
                <w:sz w:val="28"/>
                <w:szCs w:val="28"/>
              </w:rPr>
              <w:t xml:space="preserve">  </w:t>
            </w:r>
            <w:r w:rsidRPr="00B119EC">
              <w:rPr>
                <w:rFonts w:cstheme="minorHAnsi"/>
                <w:sz w:val="28"/>
                <w:szCs w:val="28"/>
              </w:rPr>
              <w:t>7. §</w:t>
            </w:r>
            <w:r w:rsidRPr="00B119EC">
              <w:rPr>
                <w:rFonts w:cstheme="minorHAnsi"/>
                <w:sz w:val="28"/>
                <w:szCs w:val="28"/>
              </w:rPr>
              <w:t>)</w:t>
            </w:r>
          </w:p>
        </w:tc>
      </w:tr>
      <w:bookmarkEnd w:id="0"/>
    </w:tbl>
    <w:p w14:paraId="27ED1DB7" w14:textId="77777777" w:rsidR="00B119EC" w:rsidRPr="00B119EC" w:rsidRDefault="00B119EC" w:rsidP="00B119EC">
      <w:pPr>
        <w:rPr>
          <w:sz w:val="28"/>
          <w:szCs w:val="28"/>
        </w:rPr>
      </w:pPr>
    </w:p>
    <w:p w14:paraId="5EACC423" w14:textId="4C42C30B" w:rsidR="007E6D7E" w:rsidRPr="00413D62" w:rsidRDefault="007E6D7E" w:rsidP="00413D62">
      <w:pPr>
        <w:jc w:val="center"/>
        <w:rPr>
          <w:b/>
          <w:sz w:val="28"/>
          <w:szCs w:val="28"/>
          <w:lang w:val="lv-LV"/>
        </w:rPr>
      </w:pPr>
      <w:r w:rsidRPr="00722BA1">
        <w:rPr>
          <w:b/>
          <w:sz w:val="28"/>
          <w:szCs w:val="28"/>
          <w:lang w:val="lv-LV"/>
        </w:rPr>
        <w:t xml:space="preserve">Grozījumi Ministru kabineta 2014. gada 14. oktobra noteikumos Nr. 631 </w:t>
      </w:r>
      <w:r w:rsidR="00413D62" w:rsidRPr="00413D62">
        <w:rPr>
          <w:rFonts w:eastAsia="Calibri"/>
          <w:b/>
          <w:sz w:val="28"/>
          <w:szCs w:val="28"/>
        </w:rPr>
        <w:t>"</w:t>
      </w:r>
      <w:r w:rsidRPr="00413D62">
        <w:rPr>
          <w:b/>
          <w:sz w:val="28"/>
          <w:szCs w:val="28"/>
          <w:lang w:val="lv-LV" w:eastAsia="lv-LV"/>
        </w:rPr>
        <w:t>Latvijas Republikas iekšējo jūras ūdeņu, teritoriālās jūras un ekskluzīvās ekonomiskās zonas būvju būvnoteikumi</w:t>
      </w:r>
      <w:bookmarkEnd w:id="1"/>
      <w:r w:rsidR="00413D62" w:rsidRPr="00413D62">
        <w:rPr>
          <w:rFonts w:eastAsia="Calibri"/>
          <w:b/>
          <w:sz w:val="28"/>
          <w:szCs w:val="28"/>
        </w:rPr>
        <w:t>"</w:t>
      </w:r>
    </w:p>
    <w:p w14:paraId="24ED5672" w14:textId="77777777" w:rsidR="007E6D7E" w:rsidRPr="00413D62" w:rsidRDefault="007E6D7E" w:rsidP="007E6D7E">
      <w:pPr>
        <w:ind w:firstLine="720"/>
        <w:jc w:val="right"/>
        <w:rPr>
          <w:b/>
          <w:sz w:val="28"/>
          <w:szCs w:val="28"/>
          <w:lang w:val="lv-LV" w:eastAsia="lv-LV"/>
        </w:rPr>
      </w:pPr>
    </w:p>
    <w:p w14:paraId="538BFD56" w14:textId="062B233E" w:rsidR="007E6D7E" w:rsidRPr="00722BA1" w:rsidRDefault="007E6D7E" w:rsidP="007E6D7E">
      <w:pPr>
        <w:ind w:firstLine="720"/>
        <w:jc w:val="right"/>
        <w:rPr>
          <w:sz w:val="28"/>
          <w:szCs w:val="28"/>
          <w:lang w:val="lv-LV" w:eastAsia="lv-LV"/>
        </w:rPr>
      </w:pPr>
      <w:r w:rsidRPr="00722BA1">
        <w:rPr>
          <w:sz w:val="28"/>
          <w:szCs w:val="28"/>
          <w:lang w:val="lv-LV" w:eastAsia="lv-LV"/>
        </w:rPr>
        <w:t xml:space="preserve">Izdoti saskaņā ar </w:t>
      </w:r>
      <w:r w:rsidR="00CA38B4">
        <w:rPr>
          <w:sz w:val="28"/>
          <w:szCs w:val="28"/>
          <w:lang w:val="lv-LV" w:eastAsia="lv-LV"/>
        </w:rPr>
        <w:br/>
      </w:r>
      <w:r w:rsidRPr="00722BA1">
        <w:rPr>
          <w:sz w:val="28"/>
          <w:szCs w:val="28"/>
          <w:lang w:val="lv-LV" w:eastAsia="lv-LV"/>
        </w:rPr>
        <w:t xml:space="preserve">Jūras vides aizsardzības un </w:t>
      </w:r>
      <w:proofErr w:type="spellStart"/>
      <w:r w:rsidRPr="00722BA1">
        <w:rPr>
          <w:sz w:val="28"/>
          <w:szCs w:val="28"/>
          <w:lang w:val="lv-LV" w:eastAsia="lv-LV"/>
        </w:rPr>
        <w:t>pārvaldībaslikuma</w:t>
      </w:r>
      <w:proofErr w:type="spellEnd"/>
      <w:r w:rsidRPr="00722BA1">
        <w:rPr>
          <w:sz w:val="28"/>
          <w:szCs w:val="28"/>
          <w:lang w:val="lv-LV" w:eastAsia="lv-LV"/>
        </w:rPr>
        <w:t xml:space="preserve"> </w:t>
      </w:r>
      <w:r w:rsidR="008C3917">
        <w:rPr>
          <w:sz w:val="28"/>
          <w:szCs w:val="28"/>
          <w:lang w:val="lv-LV" w:eastAsia="lv-LV"/>
        </w:rPr>
        <w:br/>
      </w:r>
      <w:r w:rsidRPr="00722BA1">
        <w:rPr>
          <w:sz w:val="28"/>
          <w:szCs w:val="28"/>
          <w:lang w:val="lv-LV" w:eastAsia="lv-LV"/>
        </w:rPr>
        <w:t>19. panta ceturtās daļas 1., 2., 3. un 4. punktu un</w:t>
      </w:r>
      <w:r w:rsidR="001E0EFD">
        <w:rPr>
          <w:sz w:val="28"/>
          <w:szCs w:val="28"/>
          <w:lang w:val="lv-LV" w:eastAsia="lv-LV"/>
        </w:rPr>
        <w:br/>
      </w:r>
      <w:r w:rsidRPr="00722BA1">
        <w:rPr>
          <w:sz w:val="28"/>
          <w:szCs w:val="28"/>
          <w:lang w:val="lv-LV" w:eastAsia="lv-LV"/>
        </w:rPr>
        <w:t>Būvniecības likuma 5. panta pirmās daļas 2. punktu</w:t>
      </w:r>
      <w:r w:rsidR="001E0EFD">
        <w:rPr>
          <w:sz w:val="28"/>
          <w:szCs w:val="28"/>
          <w:lang w:val="lv-LV" w:eastAsia="lv-LV"/>
        </w:rPr>
        <w:br/>
      </w:r>
      <w:r w:rsidRPr="00722BA1">
        <w:rPr>
          <w:sz w:val="28"/>
          <w:szCs w:val="28"/>
          <w:lang w:val="lv-LV" w:eastAsia="lv-LV"/>
        </w:rPr>
        <w:t>un otrās daļas 9. punktu</w:t>
      </w:r>
    </w:p>
    <w:p w14:paraId="3C829C1E" w14:textId="77777777" w:rsidR="007E6D7E" w:rsidRPr="00722BA1" w:rsidRDefault="007E6D7E" w:rsidP="007E6D7E">
      <w:pPr>
        <w:ind w:firstLine="720"/>
        <w:jc w:val="right"/>
        <w:rPr>
          <w:b/>
          <w:bCs/>
          <w:sz w:val="28"/>
          <w:szCs w:val="28"/>
          <w:lang w:val="lv-LV" w:eastAsia="lv-LV"/>
        </w:rPr>
      </w:pPr>
    </w:p>
    <w:p w14:paraId="551C70E7" w14:textId="1CE3C4DD" w:rsidR="007E6D7E" w:rsidRPr="00722BA1" w:rsidRDefault="00821FF0" w:rsidP="007E6D7E">
      <w:pPr>
        <w:ind w:firstLine="720"/>
        <w:jc w:val="both"/>
        <w:rPr>
          <w:iCs/>
          <w:sz w:val="28"/>
          <w:szCs w:val="28"/>
          <w:shd w:val="clear" w:color="auto" w:fill="FFFFFF"/>
          <w:lang w:val="lv-LV"/>
        </w:rPr>
      </w:pPr>
      <w:r>
        <w:rPr>
          <w:sz w:val="28"/>
          <w:szCs w:val="28"/>
          <w:lang w:val="lv-LV"/>
        </w:rPr>
        <w:t>1. </w:t>
      </w:r>
      <w:r w:rsidR="007E6D7E" w:rsidRPr="00722BA1">
        <w:rPr>
          <w:sz w:val="28"/>
          <w:szCs w:val="28"/>
          <w:lang w:val="lv-LV"/>
        </w:rPr>
        <w:t xml:space="preserve">Izdarīt Ministru kabineta 2014. gada 14. oktobra noteikumos Nr. 631 </w:t>
      </w:r>
      <w:r w:rsidR="00413D62" w:rsidRPr="00727B32">
        <w:rPr>
          <w:rFonts w:eastAsia="Calibri"/>
          <w:bCs/>
          <w:sz w:val="28"/>
          <w:szCs w:val="28"/>
          <w:lang w:val="lv-LV"/>
        </w:rPr>
        <w:t>"</w:t>
      </w:r>
      <w:r w:rsidR="007E6D7E" w:rsidRPr="00722BA1">
        <w:rPr>
          <w:sz w:val="28"/>
          <w:szCs w:val="28"/>
          <w:lang w:val="lv-LV" w:eastAsia="lv-LV"/>
        </w:rPr>
        <w:t>Latvijas Republikas iekšējo jūras ūdeņu, teritoriālās jūras un ekskluzīvās ekonomiskās zonas būvju būvnoteikumi</w:t>
      </w:r>
      <w:r w:rsidR="00413D62" w:rsidRPr="00727B32">
        <w:rPr>
          <w:rFonts w:eastAsia="Calibri"/>
          <w:bCs/>
          <w:sz w:val="28"/>
          <w:szCs w:val="28"/>
          <w:lang w:val="lv-LV"/>
        </w:rPr>
        <w:t>"</w:t>
      </w:r>
      <w:r w:rsidR="007E6D7E" w:rsidRPr="00722BA1">
        <w:rPr>
          <w:sz w:val="28"/>
          <w:szCs w:val="28"/>
          <w:lang w:val="lv-LV"/>
        </w:rPr>
        <w:t xml:space="preserve"> </w:t>
      </w:r>
      <w:proofErr w:type="gramStart"/>
      <w:r w:rsidR="007E6D7E" w:rsidRPr="00722BA1">
        <w:rPr>
          <w:sz w:val="28"/>
          <w:szCs w:val="28"/>
          <w:lang w:val="lv-LV"/>
        </w:rPr>
        <w:t>(</w:t>
      </w:r>
      <w:proofErr w:type="gramEnd"/>
      <w:r w:rsidR="007E6D7E" w:rsidRPr="00722BA1">
        <w:rPr>
          <w:sz w:val="28"/>
          <w:szCs w:val="28"/>
          <w:lang w:val="lv-LV"/>
        </w:rPr>
        <w:t xml:space="preserve">Latvijas Vēstnesis, 2014, 211. nr.; </w:t>
      </w:r>
      <w:r w:rsidR="007E6D7E" w:rsidRPr="00722BA1">
        <w:rPr>
          <w:sz w:val="28"/>
          <w:szCs w:val="28"/>
          <w:lang w:val="lv-LV" w:eastAsia="lv-LV"/>
        </w:rPr>
        <w:t>2018, 191. nr.</w:t>
      </w:r>
      <w:r w:rsidR="00836B8D">
        <w:rPr>
          <w:sz w:val="28"/>
          <w:szCs w:val="28"/>
          <w:lang w:val="lv-LV" w:eastAsia="lv-LV"/>
        </w:rPr>
        <w:t>; 2019, 239. nr.</w:t>
      </w:r>
      <w:r w:rsidR="0091403F">
        <w:rPr>
          <w:sz w:val="28"/>
          <w:szCs w:val="28"/>
          <w:lang w:val="lv-LV" w:eastAsia="lv-LV"/>
        </w:rPr>
        <w:t xml:space="preserve">; </w:t>
      </w:r>
      <w:r w:rsidR="0091403F" w:rsidRPr="00ED041D">
        <w:rPr>
          <w:sz w:val="28"/>
          <w:szCs w:val="28"/>
          <w:lang w:val="lv-LV" w:eastAsia="lv-LV"/>
        </w:rPr>
        <w:t xml:space="preserve">2021, </w:t>
      </w:r>
      <w:r w:rsidR="00ED041D" w:rsidRPr="00ED041D">
        <w:rPr>
          <w:sz w:val="28"/>
          <w:szCs w:val="28"/>
          <w:lang w:val="lv-LV" w:eastAsia="lv-LV"/>
        </w:rPr>
        <w:t>213.</w:t>
      </w:r>
      <w:r w:rsidR="00251B6D">
        <w:rPr>
          <w:sz w:val="28"/>
          <w:szCs w:val="28"/>
          <w:lang w:val="lv-LV" w:eastAsia="lv-LV"/>
        </w:rPr>
        <w:t xml:space="preserve"> </w:t>
      </w:r>
      <w:r w:rsidR="00ED041D" w:rsidRPr="00ED041D">
        <w:rPr>
          <w:sz w:val="28"/>
          <w:szCs w:val="28"/>
          <w:lang w:val="lv-LV" w:eastAsia="lv-LV"/>
        </w:rPr>
        <w:t>nr.</w:t>
      </w:r>
      <w:r w:rsidR="007E6D7E" w:rsidRPr="00722BA1">
        <w:rPr>
          <w:sz w:val="28"/>
          <w:szCs w:val="28"/>
          <w:lang w:val="lv-LV" w:eastAsia="lv-LV"/>
        </w:rPr>
        <w:t>)</w:t>
      </w:r>
      <w:r w:rsidR="007E6D7E" w:rsidRPr="00722BA1">
        <w:rPr>
          <w:sz w:val="28"/>
          <w:szCs w:val="28"/>
          <w:lang w:val="lv-LV"/>
        </w:rPr>
        <w:t xml:space="preserve"> šādus grozījumus:</w:t>
      </w:r>
    </w:p>
    <w:p w14:paraId="675AF306" w14:textId="39C9A256" w:rsidR="001B7E9E" w:rsidRPr="001B7E9E" w:rsidRDefault="001B7E9E" w:rsidP="001B7E9E">
      <w:pPr>
        <w:ind w:firstLine="720"/>
        <w:jc w:val="both"/>
        <w:rPr>
          <w:sz w:val="28"/>
          <w:szCs w:val="28"/>
          <w:lang w:val="lv-LV"/>
        </w:rPr>
      </w:pPr>
      <w:r w:rsidRPr="001B7E9E">
        <w:rPr>
          <w:sz w:val="28"/>
          <w:szCs w:val="28"/>
          <w:lang w:val="lv-LV"/>
        </w:rPr>
        <w:t xml:space="preserve">1.1. aizstāt noteikumu tekstā vārdus </w:t>
      </w:r>
      <w:r w:rsidR="00413D62" w:rsidRPr="00514381">
        <w:rPr>
          <w:rFonts w:eastAsia="Calibri"/>
          <w:bCs/>
          <w:sz w:val="28"/>
          <w:szCs w:val="28"/>
        </w:rPr>
        <w:t>"</w:t>
      </w:r>
      <w:r w:rsidRPr="001B7E9E">
        <w:rPr>
          <w:sz w:val="28"/>
          <w:szCs w:val="28"/>
          <w:lang w:val="lv-LV"/>
        </w:rPr>
        <w:t>sertifikāta numurs</w:t>
      </w:r>
      <w:r w:rsidR="00413D62" w:rsidRPr="00514381">
        <w:rPr>
          <w:rFonts w:eastAsia="Calibri"/>
          <w:bCs/>
          <w:sz w:val="28"/>
          <w:szCs w:val="28"/>
        </w:rPr>
        <w:t>"</w:t>
      </w:r>
      <w:r w:rsidR="0091403F">
        <w:rPr>
          <w:sz w:val="28"/>
          <w:szCs w:val="28"/>
          <w:lang w:val="lv-LV"/>
        </w:rPr>
        <w:t xml:space="preserve"> </w:t>
      </w:r>
      <w:r w:rsidRPr="001B7E9E">
        <w:rPr>
          <w:sz w:val="28"/>
          <w:szCs w:val="28"/>
          <w:lang w:val="lv-LV"/>
        </w:rPr>
        <w:t xml:space="preserve">ar vārdiem </w:t>
      </w:r>
      <w:r w:rsidR="00413D62" w:rsidRPr="00514381">
        <w:rPr>
          <w:rFonts w:eastAsia="Calibri"/>
          <w:bCs/>
          <w:sz w:val="28"/>
          <w:szCs w:val="28"/>
        </w:rPr>
        <w:t>"</w:t>
      </w:r>
      <w:proofErr w:type="gramStart"/>
      <w:r w:rsidRPr="001B7E9E">
        <w:rPr>
          <w:sz w:val="28"/>
          <w:szCs w:val="28"/>
          <w:lang w:val="lv-LV"/>
        </w:rPr>
        <w:t>sertifikāta</w:t>
      </w:r>
      <w:proofErr w:type="gramEnd"/>
      <w:r w:rsidRPr="001B7E9E">
        <w:rPr>
          <w:sz w:val="28"/>
          <w:szCs w:val="28"/>
          <w:lang w:val="lv-LV"/>
        </w:rPr>
        <w:t xml:space="preserve"> numurs </w:t>
      </w:r>
      <w:bookmarkStart w:id="2" w:name="_Hlk51945127"/>
      <w:r w:rsidRPr="001B7E9E">
        <w:rPr>
          <w:sz w:val="28"/>
          <w:szCs w:val="28"/>
          <w:lang w:val="lv-LV"/>
        </w:rPr>
        <w:t xml:space="preserve">un darbības </w:t>
      </w:r>
      <w:bookmarkEnd w:id="2"/>
      <w:r w:rsidR="00251B6D">
        <w:rPr>
          <w:sz w:val="28"/>
          <w:szCs w:val="28"/>
          <w:lang w:val="lv-LV"/>
        </w:rPr>
        <w:t>joma</w:t>
      </w:r>
      <w:r w:rsidR="00413D62" w:rsidRPr="00514381">
        <w:rPr>
          <w:rFonts w:eastAsia="Calibri"/>
          <w:bCs/>
          <w:sz w:val="28"/>
          <w:szCs w:val="28"/>
        </w:rPr>
        <w:t>"</w:t>
      </w:r>
      <w:r w:rsidRPr="001B7E9E">
        <w:rPr>
          <w:sz w:val="28"/>
          <w:szCs w:val="28"/>
          <w:lang w:val="lv-LV"/>
        </w:rPr>
        <w:t>;</w:t>
      </w:r>
    </w:p>
    <w:p w14:paraId="4A961D7A" w14:textId="6475A4A0" w:rsidR="001B7E9E" w:rsidRDefault="001B7E9E" w:rsidP="007E6D7E">
      <w:pPr>
        <w:ind w:firstLine="720"/>
        <w:jc w:val="both"/>
        <w:rPr>
          <w:sz w:val="28"/>
          <w:szCs w:val="28"/>
          <w:lang w:val="lv-LV"/>
        </w:rPr>
      </w:pPr>
      <w:r>
        <w:rPr>
          <w:sz w:val="28"/>
          <w:szCs w:val="28"/>
          <w:lang w:val="lv-LV"/>
        </w:rPr>
        <w:t>1.2. </w:t>
      </w:r>
      <w:r w:rsidR="007D6959" w:rsidRPr="007D6959">
        <w:rPr>
          <w:sz w:val="28"/>
          <w:szCs w:val="28"/>
          <w:lang w:val="lv-LV"/>
        </w:rPr>
        <w:t xml:space="preserve">aizstāt </w:t>
      </w:r>
      <w:r w:rsidR="007D6959">
        <w:rPr>
          <w:sz w:val="28"/>
          <w:szCs w:val="28"/>
          <w:lang w:val="lv-LV"/>
        </w:rPr>
        <w:t>47</w:t>
      </w:r>
      <w:r w:rsidR="007D6959" w:rsidRPr="007D6959">
        <w:rPr>
          <w:sz w:val="28"/>
          <w:szCs w:val="28"/>
          <w:lang w:val="lv-LV"/>
        </w:rPr>
        <w:t xml:space="preserve">. punktā vārdus </w:t>
      </w:r>
      <w:r w:rsidR="00413D62" w:rsidRPr="00727B32">
        <w:rPr>
          <w:rFonts w:eastAsia="Calibri"/>
          <w:bCs/>
          <w:sz w:val="28"/>
          <w:szCs w:val="28"/>
          <w:lang w:val="lv-LV"/>
        </w:rPr>
        <w:t>"</w:t>
      </w:r>
      <w:r w:rsidR="007D6959" w:rsidRPr="007D6959">
        <w:rPr>
          <w:sz w:val="28"/>
          <w:szCs w:val="28"/>
          <w:lang w:val="lv-LV"/>
        </w:rPr>
        <w:t>būvprojektēšanas jomā</w:t>
      </w:r>
      <w:r w:rsidR="00413D62" w:rsidRPr="00727B32">
        <w:rPr>
          <w:rFonts w:eastAsia="Calibri"/>
          <w:bCs/>
          <w:sz w:val="28"/>
          <w:szCs w:val="28"/>
          <w:lang w:val="lv-LV"/>
        </w:rPr>
        <w:t>"</w:t>
      </w:r>
      <w:r w:rsidR="007D6959" w:rsidRPr="007D6959">
        <w:rPr>
          <w:sz w:val="28"/>
          <w:szCs w:val="28"/>
          <w:lang w:val="lv-LV"/>
        </w:rPr>
        <w:t xml:space="preserve"> ar vārdiem </w:t>
      </w:r>
      <w:r w:rsidR="00413D62" w:rsidRPr="00727B32">
        <w:rPr>
          <w:rFonts w:eastAsia="Calibri"/>
          <w:bCs/>
          <w:sz w:val="28"/>
          <w:szCs w:val="28"/>
          <w:lang w:val="lv-LV"/>
        </w:rPr>
        <w:t>"</w:t>
      </w:r>
      <w:r w:rsidR="007D6959" w:rsidRPr="007D6959">
        <w:rPr>
          <w:sz w:val="28"/>
          <w:szCs w:val="28"/>
          <w:lang w:val="lv-LV"/>
        </w:rPr>
        <w:t xml:space="preserve">projektēšanas </w:t>
      </w:r>
      <w:r w:rsidR="00251B6D">
        <w:rPr>
          <w:sz w:val="28"/>
          <w:szCs w:val="28"/>
          <w:lang w:val="lv-LV"/>
        </w:rPr>
        <w:t>sfēras</w:t>
      </w:r>
      <w:r w:rsidR="007D6959" w:rsidRPr="007D6959">
        <w:rPr>
          <w:sz w:val="28"/>
          <w:szCs w:val="28"/>
          <w:lang w:val="lv-LV"/>
        </w:rPr>
        <w:t xml:space="preserve"> darbības </w:t>
      </w:r>
      <w:r w:rsidR="00251B6D">
        <w:rPr>
          <w:sz w:val="28"/>
          <w:szCs w:val="28"/>
          <w:lang w:val="lv-LV"/>
        </w:rPr>
        <w:t>jomā</w:t>
      </w:r>
      <w:r w:rsidR="00413D62" w:rsidRPr="00727B32">
        <w:rPr>
          <w:rFonts w:eastAsia="Calibri"/>
          <w:bCs/>
          <w:sz w:val="28"/>
          <w:szCs w:val="28"/>
          <w:lang w:val="lv-LV"/>
        </w:rPr>
        <w:t>"</w:t>
      </w:r>
      <w:r w:rsidR="007D6959" w:rsidRPr="007D6959">
        <w:rPr>
          <w:sz w:val="28"/>
          <w:szCs w:val="28"/>
          <w:lang w:val="lv-LV"/>
        </w:rPr>
        <w:t>;</w:t>
      </w:r>
    </w:p>
    <w:p w14:paraId="05C22C52" w14:textId="492F2DD8" w:rsidR="007D6959" w:rsidRDefault="007D6959" w:rsidP="007E6D7E">
      <w:pPr>
        <w:ind w:firstLine="720"/>
        <w:jc w:val="both"/>
        <w:rPr>
          <w:sz w:val="28"/>
          <w:szCs w:val="28"/>
          <w:lang w:val="lv-LV"/>
        </w:rPr>
      </w:pPr>
      <w:r>
        <w:rPr>
          <w:sz w:val="28"/>
          <w:szCs w:val="28"/>
          <w:lang w:val="lv-LV"/>
        </w:rPr>
        <w:t xml:space="preserve">1.3. svītrot 48. punktā vārdus </w:t>
      </w:r>
      <w:r w:rsidR="00413D62" w:rsidRPr="00514381">
        <w:rPr>
          <w:rFonts w:eastAsia="Calibri"/>
          <w:bCs/>
          <w:sz w:val="28"/>
          <w:szCs w:val="28"/>
        </w:rPr>
        <w:t>"</w:t>
      </w:r>
      <w:r w:rsidRPr="00722BA1">
        <w:rPr>
          <w:sz w:val="28"/>
          <w:szCs w:val="28"/>
          <w:lang w:val="lv-LV"/>
        </w:rPr>
        <w:t>paraksta vai</w:t>
      </w:r>
      <w:r w:rsidR="00413D62" w:rsidRPr="00514381">
        <w:rPr>
          <w:rFonts w:eastAsia="Calibri"/>
          <w:bCs/>
          <w:sz w:val="28"/>
          <w:szCs w:val="28"/>
        </w:rPr>
        <w:t>"</w:t>
      </w:r>
      <w:r>
        <w:rPr>
          <w:sz w:val="28"/>
          <w:szCs w:val="28"/>
          <w:lang w:val="lv-LV"/>
        </w:rPr>
        <w:t>;</w:t>
      </w:r>
    </w:p>
    <w:p w14:paraId="29E11AC7" w14:textId="5C360D1C" w:rsidR="007D6959" w:rsidRDefault="007D6959" w:rsidP="007E6D7E">
      <w:pPr>
        <w:ind w:firstLine="720"/>
        <w:jc w:val="both"/>
        <w:rPr>
          <w:sz w:val="28"/>
          <w:szCs w:val="28"/>
          <w:lang w:val="lv-LV"/>
        </w:rPr>
      </w:pPr>
      <w:r>
        <w:rPr>
          <w:sz w:val="28"/>
          <w:szCs w:val="28"/>
          <w:lang w:val="lv-LV"/>
        </w:rPr>
        <w:t>1.4. izteikt 51. punktu šādā redakcijā:</w:t>
      </w:r>
    </w:p>
    <w:p w14:paraId="7C3B522A" w14:textId="0ACC18FC" w:rsidR="007D6959" w:rsidRDefault="007D6959" w:rsidP="007E6D7E">
      <w:pPr>
        <w:ind w:firstLine="720"/>
        <w:jc w:val="both"/>
        <w:rPr>
          <w:sz w:val="28"/>
          <w:szCs w:val="28"/>
          <w:lang w:val="lv-LV"/>
        </w:rPr>
      </w:pPr>
    </w:p>
    <w:p w14:paraId="52E73B9C" w14:textId="5B3AC860" w:rsidR="007D6959" w:rsidRDefault="00413D62" w:rsidP="007E6D7E">
      <w:pPr>
        <w:ind w:firstLine="720"/>
        <w:jc w:val="both"/>
        <w:rPr>
          <w:sz w:val="28"/>
          <w:szCs w:val="28"/>
          <w:lang w:val="lv-LV"/>
        </w:rPr>
      </w:pPr>
      <w:r w:rsidRPr="00727B32">
        <w:rPr>
          <w:rFonts w:eastAsia="Calibri"/>
          <w:bCs/>
          <w:sz w:val="28"/>
          <w:szCs w:val="28"/>
          <w:lang w:val="lv-LV"/>
        </w:rPr>
        <w:t>"</w:t>
      </w:r>
      <w:r w:rsidR="007D6959">
        <w:rPr>
          <w:sz w:val="28"/>
          <w:szCs w:val="28"/>
          <w:lang w:val="lv-LV"/>
        </w:rPr>
        <w:t>51. </w:t>
      </w:r>
      <w:r w:rsidR="007D6959" w:rsidRPr="007D6959">
        <w:rPr>
          <w:sz w:val="28"/>
          <w:szCs w:val="28"/>
          <w:lang w:val="lv-LV"/>
        </w:rPr>
        <w:t xml:space="preserve">Būvniecības ieceres dokumentāciju izstrādā elektroniski </w:t>
      </w:r>
      <w:r w:rsidR="006B4AE8">
        <w:rPr>
          <w:sz w:val="28"/>
          <w:szCs w:val="28"/>
          <w:lang w:val="lv-LV"/>
        </w:rPr>
        <w:t xml:space="preserve">vienā eksemplārā </w:t>
      </w:r>
      <w:r w:rsidR="007D6959" w:rsidRPr="007D6959">
        <w:rPr>
          <w:sz w:val="28"/>
          <w:szCs w:val="28"/>
          <w:lang w:val="lv-LV"/>
        </w:rPr>
        <w:t xml:space="preserve">un pievieno būvniecības informācijas sistēmā. Izstrādāto būvniecības ieceres dokumentāciju būvniecības informācijas sistēmā apstiprina </w:t>
      </w:r>
      <w:proofErr w:type="spellStart"/>
      <w:r w:rsidR="007D6959" w:rsidRPr="007D6959">
        <w:rPr>
          <w:sz w:val="28"/>
          <w:szCs w:val="28"/>
          <w:lang w:val="lv-LV"/>
        </w:rPr>
        <w:t>būvspeciālists</w:t>
      </w:r>
      <w:proofErr w:type="spellEnd"/>
      <w:r w:rsidR="007D6959" w:rsidRPr="007D6959">
        <w:rPr>
          <w:sz w:val="28"/>
          <w:szCs w:val="28"/>
          <w:lang w:val="lv-LV"/>
        </w:rPr>
        <w:t>.</w:t>
      </w:r>
      <w:r w:rsidRPr="00727B32">
        <w:rPr>
          <w:rFonts w:eastAsia="Calibri"/>
          <w:bCs/>
          <w:sz w:val="28"/>
          <w:szCs w:val="28"/>
          <w:lang w:val="lv-LV"/>
        </w:rPr>
        <w:t>"</w:t>
      </w:r>
      <w:r w:rsidR="007D6959" w:rsidRPr="007D6959">
        <w:rPr>
          <w:sz w:val="28"/>
          <w:szCs w:val="28"/>
          <w:lang w:val="lv-LV"/>
        </w:rPr>
        <w:t>;</w:t>
      </w:r>
    </w:p>
    <w:p w14:paraId="2E010435" w14:textId="780B3A4B" w:rsidR="007D6959" w:rsidRDefault="007D6959" w:rsidP="007E6D7E">
      <w:pPr>
        <w:ind w:firstLine="720"/>
        <w:jc w:val="both"/>
        <w:rPr>
          <w:sz w:val="28"/>
          <w:szCs w:val="28"/>
          <w:lang w:val="lv-LV"/>
        </w:rPr>
      </w:pPr>
    </w:p>
    <w:p w14:paraId="61C855AA" w14:textId="2E94A4C2" w:rsidR="007D6959" w:rsidRDefault="007D6959" w:rsidP="007E6D7E">
      <w:pPr>
        <w:ind w:firstLine="720"/>
        <w:jc w:val="both"/>
        <w:rPr>
          <w:sz w:val="28"/>
          <w:szCs w:val="28"/>
          <w:lang w:val="lv-LV"/>
        </w:rPr>
      </w:pPr>
      <w:r>
        <w:rPr>
          <w:sz w:val="28"/>
          <w:szCs w:val="28"/>
          <w:lang w:val="lv-LV"/>
        </w:rPr>
        <w:t>1.5. </w:t>
      </w:r>
      <w:r w:rsidR="00633697">
        <w:rPr>
          <w:sz w:val="28"/>
          <w:szCs w:val="28"/>
          <w:lang w:val="lv-LV"/>
        </w:rPr>
        <w:t>svītrot 54. punkta pēdējo teikumu;</w:t>
      </w:r>
    </w:p>
    <w:p w14:paraId="655D68A6" w14:textId="004A2921" w:rsidR="00633697" w:rsidRDefault="00633697" w:rsidP="007E6D7E">
      <w:pPr>
        <w:ind w:firstLine="720"/>
        <w:jc w:val="both"/>
        <w:rPr>
          <w:sz w:val="28"/>
          <w:szCs w:val="28"/>
          <w:lang w:val="lv-LV"/>
        </w:rPr>
      </w:pPr>
      <w:r>
        <w:rPr>
          <w:sz w:val="28"/>
          <w:szCs w:val="28"/>
          <w:lang w:val="lv-LV"/>
        </w:rPr>
        <w:t>1.6. </w:t>
      </w:r>
      <w:r w:rsidR="00710DA9">
        <w:rPr>
          <w:sz w:val="28"/>
          <w:szCs w:val="28"/>
          <w:lang w:val="lv-LV"/>
        </w:rPr>
        <w:t>izteikt</w:t>
      </w:r>
      <w:r w:rsidR="007C12F2">
        <w:rPr>
          <w:sz w:val="28"/>
          <w:szCs w:val="28"/>
          <w:lang w:val="lv-LV"/>
        </w:rPr>
        <w:t xml:space="preserve"> 57.1.2. apakšpunktu šādā redakcijā:</w:t>
      </w:r>
    </w:p>
    <w:p w14:paraId="3818982D" w14:textId="2292D13D" w:rsidR="007C12F2" w:rsidRDefault="007C12F2" w:rsidP="007E6D7E">
      <w:pPr>
        <w:ind w:firstLine="720"/>
        <w:jc w:val="both"/>
        <w:rPr>
          <w:sz w:val="28"/>
          <w:szCs w:val="28"/>
          <w:lang w:val="lv-LV"/>
        </w:rPr>
      </w:pPr>
    </w:p>
    <w:p w14:paraId="3FF93FCD" w14:textId="4D8C18E9" w:rsidR="002E4C9E" w:rsidRPr="002E4C9E" w:rsidRDefault="00413D62" w:rsidP="002E4C9E">
      <w:pPr>
        <w:ind w:firstLine="720"/>
        <w:jc w:val="both"/>
        <w:rPr>
          <w:sz w:val="28"/>
          <w:szCs w:val="28"/>
          <w:lang w:val="lv-LV"/>
        </w:rPr>
      </w:pPr>
      <w:r w:rsidRPr="00727B32">
        <w:rPr>
          <w:rFonts w:eastAsia="Calibri"/>
          <w:bCs/>
          <w:sz w:val="28"/>
          <w:szCs w:val="28"/>
          <w:lang w:val="lv-LV"/>
        </w:rPr>
        <w:t>"</w:t>
      </w:r>
      <w:r w:rsidR="007C12F2" w:rsidRPr="002E4C9E">
        <w:rPr>
          <w:sz w:val="28"/>
          <w:szCs w:val="28"/>
          <w:lang w:val="lv-LV"/>
        </w:rPr>
        <w:t>57.1.2. </w:t>
      </w:r>
      <w:r w:rsidR="002E4C9E" w:rsidRPr="002E4C9E">
        <w:rPr>
          <w:sz w:val="28"/>
          <w:szCs w:val="28"/>
          <w:lang w:val="lv-LV"/>
        </w:rPr>
        <w:t>prasības par saskaņojumiem no valsts institūcijām;</w:t>
      </w:r>
      <w:r w:rsidRPr="00727B32">
        <w:rPr>
          <w:rFonts w:eastAsia="Calibri"/>
          <w:bCs/>
          <w:sz w:val="28"/>
          <w:szCs w:val="28"/>
          <w:lang w:val="lv-LV"/>
        </w:rPr>
        <w:t>"</w:t>
      </w:r>
      <w:r w:rsidR="002E4C9E">
        <w:rPr>
          <w:sz w:val="28"/>
          <w:szCs w:val="28"/>
          <w:lang w:val="lv-LV"/>
        </w:rPr>
        <w:t>;</w:t>
      </w:r>
    </w:p>
    <w:p w14:paraId="1F0691BF" w14:textId="77777777" w:rsidR="003D34F5" w:rsidRDefault="003D34F5" w:rsidP="007E6D7E">
      <w:pPr>
        <w:ind w:firstLine="720"/>
        <w:jc w:val="both"/>
        <w:rPr>
          <w:sz w:val="28"/>
          <w:szCs w:val="28"/>
          <w:lang w:val="lv-LV"/>
        </w:rPr>
      </w:pPr>
    </w:p>
    <w:p w14:paraId="424857DD" w14:textId="6A25EBC4" w:rsidR="001B7E9E" w:rsidRDefault="003D34F5" w:rsidP="007E6D7E">
      <w:pPr>
        <w:ind w:firstLine="720"/>
        <w:jc w:val="both"/>
        <w:rPr>
          <w:sz w:val="28"/>
          <w:szCs w:val="28"/>
          <w:lang w:val="lv-LV"/>
        </w:rPr>
      </w:pPr>
      <w:r>
        <w:rPr>
          <w:sz w:val="28"/>
          <w:szCs w:val="28"/>
          <w:lang w:val="lv-LV"/>
        </w:rPr>
        <w:t>1.7. svītrot 57</w:t>
      </w:r>
      <w:r w:rsidR="00ED041D">
        <w:rPr>
          <w:sz w:val="28"/>
          <w:szCs w:val="28"/>
          <w:lang w:val="lv-LV"/>
        </w:rPr>
        <w:t>.2.2. apakšpunktā vārdus</w:t>
      </w:r>
      <w:r>
        <w:rPr>
          <w:sz w:val="28"/>
          <w:szCs w:val="28"/>
          <w:lang w:val="lv-LV"/>
        </w:rPr>
        <w:t xml:space="preserve"> </w:t>
      </w:r>
      <w:r w:rsidR="00777D67" w:rsidRPr="00727B32">
        <w:rPr>
          <w:rFonts w:eastAsia="Calibri"/>
          <w:bCs/>
          <w:sz w:val="28"/>
          <w:szCs w:val="28"/>
          <w:lang w:val="lv-LV"/>
        </w:rPr>
        <w:t>"</w:t>
      </w:r>
      <w:r>
        <w:rPr>
          <w:sz w:val="28"/>
          <w:szCs w:val="28"/>
          <w:lang w:val="lv-LV"/>
        </w:rPr>
        <w:t>būvdarbu žurnāls</w:t>
      </w:r>
      <w:r w:rsidR="00777D67" w:rsidRPr="00727B32">
        <w:rPr>
          <w:rFonts w:eastAsia="Calibri"/>
          <w:bCs/>
          <w:sz w:val="28"/>
          <w:szCs w:val="28"/>
          <w:lang w:val="lv-LV"/>
        </w:rPr>
        <w:t>"</w:t>
      </w:r>
      <w:r>
        <w:rPr>
          <w:sz w:val="28"/>
          <w:szCs w:val="28"/>
          <w:lang w:val="lv-LV"/>
        </w:rPr>
        <w:t>;</w:t>
      </w:r>
    </w:p>
    <w:p w14:paraId="7D8465CD" w14:textId="7C86DB03" w:rsidR="006F132E" w:rsidRDefault="006F132E" w:rsidP="007E6D7E">
      <w:pPr>
        <w:ind w:firstLine="720"/>
        <w:jc w:val="both"/>
        <w:rPr>
          <w:sz w:val="28"/>
          <w:szCs w:val="28"/>
          <w:lang w:val="lv-LV"/>
        </w:rPr>
      </w:pPr>
      <w:r>
        <w:rPr>
          <w:sz w:val="28"/>
          <w:szCs w:val="28"/>
          <w:lang w:val="lv-LV"/>
        </w:rPr>
        <w:t>1.8. svītrot 77. punkta pēdējo teikumu;</w:t>
      </w:r>
    </w:p>
    <w:p w14:paraId="2C2169D3" w14:textId="1F7F518F" w:rsidR="003D34F5" w:rsidRDefault="006F132E" w:rsidP="007E6D7E">
      <w:pPr>
        <w:ind w:firstLine="720"/>
        <w:jc w:val="both"/>
        <w:rPr>
          <w:sz w:val="28"/>
          <w:szCs w:val="28"/>
          <w:lang w:val="lv-LV"/>
        </w:rPr>
      </w:pPr>
      <w:r>
        <w:rPr>
          <w:sz w:val="28"/>
          <w:szCs w:val="28"/>
          <w:lang w:val="lv-LV"/>
        </w:rPr>
        <w:lastRenderedPageBreak/>
        <w:t xml:space="preserve">1.9. svītrot </w:t>
      </w:r>
      <w:r w:rsidR="003D34F5">
        <w:rPr>
          <w:sz w:val="28"/>
          <w:szCs w:val="28"/>
          <w:lang w:val="lv-LV"/>
        </w:rPr>
        <w:t>78.</w:t>
      </w:r>
      <w:r w:rsidR="001B769C">
        <w:rPr>
          <w:sz w:val="28"/>
          <w:szCs w:val="28"/>
          <w:lang w:val="lv-LV"/>
        </w:rPr>
        <w:t> </w:t>
      </w:r>
      <w:r w:rsidR="003D34F5">
        <w:rPr>
          <w:sz w:val="28"/>
          <w:szCs w:val="28"/>
          <w:lang w:val="lv-LV"/>
        </w:rPr>
        <w:t>punkta pēdējo teikumu;</w:t>
      </w:r>
    </w:p>
    <w:p w14:paraId="07CF42FD" w14:textId="7A2C0FAE" w:rsidR="003D34F5" w:rsidRDefault="00F23A05" w:rsidP="007E6D7E">
      <w:pPr>
        <w:ind w:firstLine="720"/>
        <w:jc w:val="both"/>
        <w:rPr>
          <w:sz w:val="28"/>
          <w:szCs w:val="28"/>
          <w:lang w:val="lv-LV"/>
        </w:rPr>
      </w:pPr>
      <w:r>
        <w:rPr>
          <w:sz w:val="28"/>
          <w:szCs w:val="28"/>
          <w:lang w:val="lv-LV"/>
        </w:rPr>
        <w:t>1.10</w:t>
      </w:r>
      <w:r w:rsidR="003D34F5">
        <w:rPr>
          <w:sz w:val="28"/>
          <w:szCs w:val="28"/>
          <w:lang w:val="lv-LV"/>
        </w:rPr>
        <w:t>. izteikt 81.</w:t>
      </w:r>
      <w:r w:rsidR="001B769C">
        <w:rPr>
          <w:sz w:val="28"/>
          <w:szCs w:val="28"/>
          <w:lang w:val="lv-LV"/>
        </w:rPr>
        <w:t> </w:t>
      </w:r>
      <w:r w:rsidR="003D34F5">
        <w:rPr>
          <w:sz w:val="28"/>
          <w:szCs w:val="28"/>
          <w:lang w:val="lv-LV"/>
        </w:rPr>
        <w:t>punktu šādā redakcijā:</w:t>
      </w:r>
    </w:p>
    <w:p w14:paraId="233105BC" w14:textId="2AB5B5A5" w:rsidR="003D34F5" w:rsidRDefault="003D34F5" w:rsidP="007E6D7E">
      <w:pPr>
        <w:ind w:firstLine="720"/>
        <w:jc w:val="both"/>
        <w:rPr>
          <w:sz w:val="28"/>
          <w:szCs w:val="28"/>
          <w:lang w:val="lv-LV"/>
        </w:rPr>
      </w:pPr>
    </w:p>
    <w:p w14:paraId="18064533" w14:textId="2CF2D8B2" w:rsidR="003D34F5" w:rsidRDefault="00413D62" w:rsidP="007E6D7E">
      <w:pPr>
        <w:ind w:firstLine="720"/>
        <w:jc w:val="both"/>
        <w:rPr>
          <w:sz w:val="28"/>
          <w:szCs w:val="28"/>
          <w:shd w:val="clear" w:color="auto" w:fill="FFFFFF"/>
          <w:lang w:val="lv-LV"/>
        </w:rPr>
      </w:pPr>
      <w:r w:rsidRPr="00727B32">
        <w:rPr>
          <w:rFonts w:eastAsia="Calibri"/>
          <w:bCs/>
          <w:sz w:val="28"/>
          <w:szCs w:val="28"/>
          <w:lang w:val="lv-LV"/>
        </w:rPr>
        <w:t>"</w:t>
      </w:r>
      <w:r w:rsidR="003D34F5">
        <w:rPr>
          <w:sz w:val="28"/>
          <w:szCs w:val="28"/>
          <w:lang w:val="lv-LV"/>
        </w:rPr>
        <w:t>81. </w:t>
      </w:r>
      <w:r w:rsidR="003D34F5" w:rsidRPr="00722BA1">
        <w:rPr>
          <w:sz w:val="28"/>
          <w:szCs w:val="28"/>
          <w:shd w:val="clear" w:color="auto" w:fill="FFFFFF"/>
          <w:lang w:val="lv-LV"/>
        </w:rPr>
        <w:t>Būvprojekta ekspertīzes atzinumu pievieno būvniecības informācijas sistēmā</w:t>
      </w:r>
      <w:r w:rsidR="003D34F5">
        <w:rPr>
          <w:sz w:val="28"/>
          <w:szCs w:val="28"/>
          <w:shd w:val="clear" w:color="auto" w:fill="FFFFFF"/>
          <w:lang w:val="lv-LV"/>
        </w:rPr>
        <w:t>.</w:t>
      </w:r>
      <w:r w:rsidRPr="00727B32">
        <w:rPr>
          <w:rFonts w:eastAsia="Calibri"/>
          <w:bCs/>
          <w:sz w:val="28"/>
          <w:szCs w:val="28"/>
          <w:lang w:val="lv-LV"/>
        </w:rPr>
        <w:t>"</w:t>
      </w:r>
      <w:r w:rsidR="001B769C">
        <w:rPr>
          <w:sz w:val="28"/>
          <w:szCs w:val="28"/>
          <w:shd w:val="clear" w:color="auto" w:fill="FFFFFF"/>
          <w:lang w:val="lv-LV"/>
        </w:rPr>
        <w:t>;</w:t>
      </w:r>
    </w:p>
    <w:p w14:paraId="3B884D7B" w14:textId="77114A96" w:rsidR="003D34F5" w:rsidRDefault="003D34F5" w:rsidP="007E6D7E">
      <w:pPr>
        <w:ind w:firstLine="720"/>
        <w:jc w:val="both"/>
        <w:rPr>
          <w:sz w:val="28"/>
          <w:szCs w:val="28"/>
          <w:shd w:val="clear" w:color="auto" w:fill="FFFFFF"/>
          <w:lang w:val="lv-LV"/>
        </w:rPr>
      </w:pPr>
    </w:p>
    <w:p w14:paraId="134EA03B" w14:textId="67BD59D8" w:rsidR="003D34F5" w:rsidRPr="00722BA1" w:rsidRDefault="00F23A05" w:rsidP="003D34F5">
      <w:pPr>
        <w:ind w:firstLine="720"/>
        <w:rPr>
          <w:sz w:val="28"/>
          <w:szCs w:val="28"/>
          <w:lang w:val="lv-LV" w:eastAsia="lv-LV"/>
        </w:rPr>
      </w:pPr>
      <w:r>
        <w:rPr>
          <w:sz w:val="28"/>
          <w:szCs w:val="28"/>
          <w:shd w:val="clear" w:color="auto" w:fill="FFFFFF"/>
          <w:lang w:val="lv-LV"/>
        </w:rPr>
        <w:t>1.11</w:t>
      </w:r>
      <w:r w:rsidR="003D34F5">
        <w:rPr>
          <w:sz w:val="28"/>
          <w:szCs w:val="28"/>
          <w:shd w:val="clear" w:color="auto" w:fill="FFFFFF"/>
          <w:lang w:val="lv-LV"/>
        </w:rPr>
        <w:t>. </w:t>
      </w:r>
      <w:r w:rsidR="007C6163">
        <w:rPr>
          <w:sz w:val="28"/>
          <w:szCs w:val="28"/>
          <w:lang w:val="lv-LV" w:eastAsia="lv-LV"/>
        </w:rPr>
        <w:t>i</w:t>
      </w:r>
      <w:r w:rsidR="003D34F5" w:rsidRPr="00722BA1">
        <w:rPr>
          <w:sz w:val="28"/>
          <w:szCs w:val="28"/>
          <w:lang w:val="lv-LV" w:eastAsia="lv-LV"/>
        </w:rPr>
        <w:t>zteikt 83. punktu šādā redakcijā:</w:t>
      </w:r>
    </w:p>
    <w:p w14:paraId="6D6753B3" w14:textId="4A65A31E" w:rsidR="003D34F5" w:rsidRDefault="003D34F5" w:rsidP="007E6D7E">
      <w:pPr>
        <w:ind w:firstLine="720"/>
        <w:jc w:val="both"/>
        <w:rPr>
          <w:sz w:val="28"/>
          <w:szCs w:val="28"/>
          <w:lang w:val="lv-LV"/>
        </w:rPr>
      </w:pPr>
    </w:p>
    <w:p w14:paraId="2FB11563" w14:textId="54C8C15E" w:rsidR="007E6D7E" w:rsidRPr="00722BA1" w:rsidRDefault="00413D62" w:rsidP="007E6D7E">
      <w:pPr>
        <w:ind w:firstLine="720"/>
        <w:jc w:val="both"/>
        <w:rPr>
          <w:sz w:val="28"/>
          <w:szCs w:val="28"/>
          <w:lang w:val="lv-LV" w:eastAsia="lv-LV"/>
        </w:rPr>
      </w:pPr>
      <w:r w:rsidRPr="00727B32">
        <w:rPr>
          <w:rFonts w:eastAsia="Calibri"/>
          <w:bCs/>
          <w:sz w:val="28"/>
          <w:szCs w:val="28"/>
          <w:lang w:val="lv-LV"/>
        </w:rPr>
        <w:t>"</w:t>
      </w:r>
      <w:r w:rsidR="003D34F5">
        <w:rPr>
          <w:sz w:val="28"/>
          <w:szCs w:val="28"/>
          <w:lang w:val="lv-LV" w:eastAsia="lv-LV"/>
        </w:rPr>
        <w:t>83. </w:t>
      </w:r>
      <w:r w:rsidR="003D34F5" w:rsidRPr="009F1619">
        <w:rPr>
          <w:sz w:val="28"/>
          <w:szCs w:val="28"/>
          <w:lang w:val="lv-LV" w:eastAsia="lv-LV"/>
        </w:rPr>
        <w:t>Būvprojektu izstrādā elektroniski</w:t>
      </w:r>
      <w:r w:rsidR="006B4AE8">
        <w:rPr>
          <w:sz w:val="28"/>
          <w:szCs w:val="28"/>
          <w:lang w:val="lv-LV" w:eastAsia="lv-LV"/>
        </w:rPr>
        <w:t xml:space="preserve"> vienā eksemplārā</w:t>
      </w:r>
      <w:bookmarkStart w:id="3" w:name="_GoBack"/>
      <w:bookmarkEnd w:id="3"/>
      <w:r w:rsidR="003D34F5" w:rsidRPr="009F1619">
        <w:rPr>
          <w:sz w:val="28"/>
          <w:szCs w:val="28"/>
          <w:lang w:val="lv-LV" w:eastAsia="lv-LV"/>
        </w:rPr>
        <w:t xml:space="preserve"> un pievieno būvniecības informācijas sistēmā. Izstrādāto būvprojektu būvniecības informācijas sistēmā apstiprina būvprojekta izstrādātājs un citas personas atbilstoši būvatļaujā ietvertajiem projektēšanas nosacījumiem (izņemot šo noteikumu </w:t>
      </w:r>
      <w:r w:rsidR="003D34F5">
        <w:rPr>
          <w:sz w:val="28"/>
          <w:szCs w:val="28"/>
          <w:lang w:val="lv-LV" w:eastAsia="lv-LV"/>
        </w:rPr>
        <w:t>5</w:t>
      </w:r>
      <w:r w:rsidR="003D34F5" w:rsidRPr="003D34F5">
        <w:rPr>
          <w:sz w:val="28"/>
          <w:szCs w:val="28"/>
          <w:lang w:val="lv-LV" w:eastAsia="lv-LV"/>
        </w:rPr>
        <w:t>4</w:t>
      </w:r>
      <w:r w:rsidR="003D34F5" w:rsidRPr="009F1619">
        <w:rPr>
          <w:sz w:val="28"/>
          <w:szCs w:val="28"/>
          <w:lang w:val="lv-LV" w:eastAsia="lv-LV"/>
        </w:rPr>
        <w:t>.</w:t>
      </w:r>
      <w:r w:rsidR="003D34F5" w:rsidRPr="003D34F5">
        <w:rPr>
          <w:sz w:val="28"/>
          <w:szCs w:val="28"/>
          <w:lang w:val="lv-LV" w:eastAsia="lv-LV"/>
        </w:rPr>
        <w:t> </w:t>
      </w:r>
      <w:r w:rsidR="003D34F5" w:rsidRPr="009F1619">
        <w:rPr>
          <w:sz w:val="28"/>
          <w:szCs w:val="28"/>
          <w:lang w:val="lv-LV" w:eastAsia="lv-LV"/>
        </w:rPr>
        <w:t>punktā minētās personas).</w:t>
      </w:r>
      <w:r w:rsidRPr="00727B32">
        <w:rPr>
          <w:rFonts w:eastAsia="Calibri"/>
          <w:bCs/>
          <w:sz w:val="28"/>
          <w:szCs w:val="28"/>
          <w:lang w:val="lv-LV"/>
        </w:rPr>
        <w:t>"</w:t>
      </w:r>
      <w:r w:rsidR="001B769C">
        <w:rPr>
          <w:sz w:val="28"/>
          <w:szCs w:val="28"/>
          <w:lang w:val="lv-LV" w:eastAsia="lv-LV"/>
        </w:rPr>
        <w:t>;</w:t>
      </w:r>
    </w:p>
    <w:p w14:paraId="737D1E1E" w14:textId="77777777" w:rsidR="003867B5" w:rsidRDefault="003867B5" w:rsidP="007E6D7E">
      <w:pPr>
        <w:pStyle w:val="tv213"/>
        <w:shd w:val="clear" w:color="auto" w:fill="FFFFFF"/>
        <w:spacing w:before="0" w:beforeAutospacing="0" w:after="0" w:afterAutospacing="0"/>
        <w:ind w:firstLine="720"/>
        <w:jc w:val="both"/>
        <w:rPr>
          <w:sz w:val="28"/>
          <w:szCs w:val="28"/>
          <w:shd w:val="clear" w:color="auto" w:fill="FFFFFF"/>
          <w:lang w:eastAsia="en-US"/>
        </w:rPr>
      </w:pPr>
    </w:p>
    <w:p w14:paraId="0FCD2E81" w14:textId="4F2FAFEE" w:rsidR="007E6D7E" w:rsidRDefault="00F23A05" w:rsidP="007E6D7E">
      <w:pPr>
        <w:pStyle w:val="tv213"/>
        <w:shd w:val="clear" w:color="auto" w:fill="FFFFFF"/>
        <w:spacing w:before="0" w:beforeAutospacing="0" w:after="0" w:afterAutospacing="0"/>
        <w:ind w:firstLine="720"/>
        <w:jc w:val="both"/>
        <w:rPr>
          <w:sz w:val="28"/>
          <w:szCs w:val="28"/>
          <w:shd w:val="clear" w:color="auto" w:fill="FFFFFF"/>
          <w:lang w:eastAsia="en-US"/>
        </w:rPr>
      </w:pPr>
      <w:r>
        <w:rPr>
          <w:sz w:val="28"/>
          <w:szCs w:val="28"/>
          <w:shd w:val="clear" w:color="auto" w:fill="FFFFFF"/>
          <w:lang w:eastAsia="en-US"/>
        </w:rPr>
        <w:t>1.12</w:t>
      </w:r>
      <w:r w:rsidR="001B769C">
        <w:rPr>
          <w:sz w:val="28"/>
          <w:szCs w:val="28"/>
          <w:shd w:val="clear" w:color="auto" w:fill="FFFFFF"/>
          <w:lang w:eastAsia="en-US"/>
        </w:rPr>
        <w:t>. svītrot 86. punkta pēdējo teikumu;</w:t>
      </w:r>
    </w:p>
    <w:p w14:paraId="39DCA77A" w14:textId="133A6943" w:rsidR="001B769C" w:rsidRDefault="00F23A05" w:rsidP="007E6D7E">
      <w:pPr>
        <w:pStyle w:val="tv213"/>
        <w:shd w:val="clear" w:color="auto" w:fill="FFFFFF"/>
        <w:spacing w:before="0" w:beforeAutospacing="0" w:after="0" w:afterAutospacing="0"/>
        <w:ind w:firstLine="720"/>
        <w:jc w:val="both"/>
        <w:rPr>
          <w:sz w:val="28"/>
          <w:szCs w:val="28"/>
          <w:shd w:val="clear" w:color="auto" w:fill="FFFFFF"/>
          <w:lang w:eastAsia="en-US"/>
        </w:rPr>
      </w:pPr>
      <w:r>
        <w:rPr>
          <w:sz w:val="28"/>
          <w:szCs w:val="28"/>
          <w:shd w:val="clear" w:color="auto" w:fill="FFFFFF"/>
          <w:lang w:eastAsia="en-US"/>
        </w:rPr>
        <w:t>1.13</w:t>
      </w:r>
      <w:r w:rsidR="001B769C">
        <w:rPr>
          <w:sz w:val="28"/>
          <w:szCs w:val="28"/>
          <w:shd w:val="clear" w:color="auto" w:fill="FFFFFF"/>
          <w:lang w:eastAsia="en-US"/>
        </w:rPr>
        <w:t>. svītrot 89.</w:t>
      </w:r>
      <w:r w:rsidR="001B769C" w:rsidRPr="001B769C">
        <w:rPr>
          <w:sz w:val="28"/>
          <w:szCs w:val="28"/>
          <w:shd w:val="clear" w:color="auto" w:fill="FFFFFF"/>
          <w:vertAlign w:val="superscript"/>
          <w:lang w:eastAsia="en-US"/>
        </w:rPr>
        <w:t>1</w:t>
      </w:r>
      <w:r w:rsidR="001B769C">
        <w:rPr>
          <w:sz w:val="28"/>
          <w:szCs w:val="28"/>
          <w:shd w:val="clear" w:color="auto" w:fill="FFFFFF"/>
          <w:lang w:eastAsia="en-US"/>
        </w:rPr>
        <w:t> punktu;</w:t>
      </w:r>
    </w:p>
    <w:p w14:paraId="4AE9B717" w14:textId="2E5D8DCB" w:rsidR="00F46ADD" w:rsidRPr="0024425E" w:rsidRDefault="00F23A05" w:rsidP="00F46ADD">
      <w:pPr>
        <w:tabs>
          <w:tab w:val="left" w:pos="1134"/>
        </w:tabs>
        <w:ind w:firstLine="720"/>
        <w:jc w:val="both"/>
        <w:rPr>
          <w:sz w:val="28"/>
          <w:szCs w:val="28"/>
          <w:shd w:val="clear" w:color="auto" w:fill="FFFFFF"/>
          <w:lang w:val="lv-LV"/>
        </w:rPr>
      </w:pPr>
      <w:r>
        <w:rPr>
          <w:sz w:val="28"/>
          <w:szCs w:val="28"/>
          <w:shd w:val="clear" w:color="auto" w:fill="FFFFFF"/>
        </w:rPr>
        <w:t>1.14</w:t>
      </w:r>
      <w:r w:rsidR="001B769C" w:rsidRPr="0024425E">
        <w:rPr>
          <w:sz w:val="28"/>
          <w:szCs w:val="28"/>
          <w:shd w:val="clear" w:color="auto" w:fill="FFFFFF"/>
        </w:rPr>
        <w:t>. </w:t>
      </w:r>
      <w:proofErr w:type="gramStart"/>
      <w:r w:rsidR="00F46ADD" w:rsidRPr="0024425E">
        <w:rPr>
          <w:sz w:val="28"/>
          <w:szCs w:val="28"/>
          <w:shd w:val="clear" w:color="auto" w:fill="FFFFFF"/>
          <w:lang w:val="lv-LV"/>
        </w:rPr>
        <w:t>svītrot</w:t>
      </w:r>
      <w:proofErr w:type="gramEnd"/>
      <w:r w:rsidR="00F46ADD" w:rsidRPr="0024425E">
        <w:rPr>
          <w:sz w:val="28"/>
          <w:szCs w:val="28"/>
          <w:shd w:val="clear" w:color="auto" w:fill="FFFFFF"/>
          <w:lang w:val="lv-LV"/>
        </w:rPr>
        <w:t xml:space="preserve"> 90. punktā skaitli un vārdu </w:t>
      </w:r>
      <w:r w:rsidR="00413D62" w:rsidRPr="00514381">
        <w:rPr>
          <w:rFonts w:eastAsia="Calibri"/>
          <w:bCs/>
          <w:sz w:val="28"/>
          <w:szCs w:val="28"/>
        </w:rPr>
        <w:t>"</w:t>
      </w:r>
      <w:r w:rsidR="00F46ADD" w:rsidRPr="0024425E">
        <w:rPr>
          <w:sz w:val="28"/>
          <w:szCs w:val="28"/>
          <w:shd w:val="clear" w:color="auto" w:fill="FFFFFF"/>
          <w:lang w:val="lv-LV"/>
        </w:rPr>
        <w:t>92. vai</w:t>
      </w:r>
      <w:r w:rsidR="00413D62" w:rsidRPr="00514381">
        <w:rPr>
          <w:rFonts w:eastAsia="Calibri"/>
          <w:bCs/>
          <w:sz w:val="28"/>
          <w:szCs w:val="28"/>
        </w:rPr>
        <w:t>"</w:t>
      </w:r>
      <w:r w:rsidR="00F46ADD" w:rsidRPr="0024425E">
        <w:rPr>
          <w:sz w:val="28"/>
          <w:szCs w:val="28"/>
          <w:shd w:val="clear" w:color="auto" w:fill="FFFFFF"/>
          <w:lang w:val="lv-LV"/>
        </w:rPr>
        <w:t>;</w:t>
      </w:r>
    </w:p>
    <w:p w14:paraId="09D97725" w14:textId="7631A995" w:rsidR="001B769C" w:rsidRPr="0024425E" w:rsidRDefault="00F23A05" w:rsidP="001B769C">
      <w:pPr>
        <w:tabs>
          <w:tab w:val="left" w:pos="1134"/>
        </w:tabs>
        <w:ind w:firstLine="720"/>
        <w:jc w:val="both"/>
        <w:rPr>
          <w:sz w:val="28"/>
          <w:szCs w:val="28"/>
          <w:shd w:val="clear" w:color="auto" w:fill="FFFFFF"/>
          <w:lang w:val="lv-LV"/>
        </w:rPr>
      </w:pPr>
      <w:r>
        <w:rPr>
          <w:sz w:val="28"/>
          <w:szCs w:val="28"/>
          <w:shd w:val="clear" w:color="auto" w:fill="FFFFFF"/>
          <w:lang w:val="lv-LV"/>
        </w:rPr>
        <w:t>1.15</w:t>
      </w:r>
      <w:r w:rsidR="00F46ADD" w:rsidRPr="0024425E">
        <w:rPr>
          <w:sz w:val="28"/>
          <w:szCs w:val="28"/>
          <w:shd w:val="clear" w:color="auto" w:fill="FFFFFF"/>
          <w:lang w:val="lv-LV"/>
        </w:rPr>
        <w:t>. </w:t>
      </w:r>
      <w:r w:rsidR="001B769C" w:rsidRPr="0024425E">
        <w:rPr>
          <w:sz w:val="28"/>
          <w:szCs w:val="28"/>
          <w:shd w:val="clear" w:color="auto" w:fill="FFFFFF"/>
          <w:lang w:val="lv-LV"/>
        </w:rPr>
        <w:t xml:space="preserve">svītrot </w:t>
      </w:r>
      <w:r w:rsidR="0015255C" w:rsidRPr="0024425E">
        <w:rPr>
          <w:sz w:val="28"/>
          <w:szCs w:val="28"/>
          <w:shd w:val="clear" w:color="auto" w:fill="FFFFFF"/>
          <w:lang w:val="lv-LV"/>
        </w:rPr>
        <w:t>91</w:t>
      </w:r>
      <w:r w:rsidR="001B769C" w:rsidRPr="0024425E">
        <w:rPr>
          <w:sz w:val="28"/>
          <w:szCs w:val="28"/>
          <w:shd w:val="clear" w:color="auto" w:fill="FFFFFF"/>
          <w:lang w:val="lv-LV"/>
        </w:rPr>
        <w:t>.</w:t>
      </w:r>
      <w:r w:rsidR="0015255C" w:rsidRPr="0024425E">
        <w:rPr>
          <w:sz w:val="28"/>
          <w:szCs w:val="28"/>
          <w:shd w:val="clear" w:color="auto" w:fill="FFFFFF"/>
          <w:lang w:val="lv-LV"/>
        </w:rPr>
        <w:t xml:space="preserve"> un 92.</w:t>
      </w:r>
      <w:r w:rsidR="001B769C" w:rsidRPr="0024425E">
        <w:rPr>
          <w:sz w:val="28"/>
          <w:szCs w:val="28"/>
          <w:shd w:val="clear" w:color="auto" w:fill="FFFFFF"/>
          <w:lang w:val="lv-LV"/>
        </w:rPr>
        <w:t> punktu;</w:t>
      </w:r>
    </w:p>
    <w:p w14:paraId="31A0E419" w14:textId="52CD774E" w:rsidR="00ED74B9" w:rsidRPr="0024425E" w:rsidRDefault="00F23A05" w:rsidP="001B769C">
      <w:pPr>
        <w:tabs>
          <w:tab w:val="left" w:pos="1134"/>
        </w:tabs>
        <w:ind w:firstLine="720"/>
        <w:jc w:val="both"/>
        <w:rPr>
          <w:sz w:val="28"/>
          <w:szCs w:val="28"/>
          <w:shd w:val="clear" w:color="auto" w:fill="FFFFFF"/>
          <w:lang w:val="lv-LV"/>
        </w:rPr>
      </w:pPr>
      <w:r>
        <w:rPr>
          <w:sz w:val="28"/>
          <w:szCs w:val="28"/>
          <w:shd w:val="clear" w:color="auto" w:fill="FFFFFF"/>
          <w:lang w:val="lv-LV"/>
        </w:rPr>
        <w:t>1.16</w:t>
      </w:r>
      <w:r w:rsidR="00F46ADD" w:rsidRPr="0024425E">
        <w:rPr>
          <w:sz w:val="28"/>
          <w:szCs w:val="28"/>
          <w:shd w:val="clear" w:color="auto" w:fill="FFFFFF"/>
          <w:lang w:val="lv-LV"/>
        </w:rPr>
        <w:t>. </w:t>
      </w:r>
      <w:r w:rsidR="00ED74B9" w:rsidRPr="0024425E">
        <w:rPr>
          <w:sz w:val="28"/>
          <w:szCs w:val="28"/>
          <w:shd w:val="clear" w:color="auto" w:fill="FFFFFF"/>
          <w:lang w:val="lv-LV"/>
        </w:rPr>
        <w:t xml:space="preserve">svītrot 93. punktā vārdus </w:t>
      </w:r>
      <w:r w:rsidR="00413D62" w:rsidRPr="00727B32">
        <w:rPr>
          <w:rFonts w:eastAsia="Calibri"/>
          <w:bCs/>
          <w:sz w:val="28"/>
          <w:szCs w:val="28"/>
          <w:lang w:val="lv-LV"/>
        </w:rPr>
        <w:t>"</w:t>
      </w:r>
      <w:r w:rsidR="00ED74B9" w:rsidRPr="0024425E">
        <w:rPr>
          <w:sz w:val="28"/>
          <w:szCs w:val="28"/>
          <w:shd w:val="clear" w:color="auto" w:fill="FFFFFF"/>
          <w:lang w:val="lv-LV"/>
        </w:rPr>
        <w:t xml:space="preserve">kurai nav veikts ietekmes uz vidi novērtējums atbilstoši likumam </w:t>
      </w:r>
      <w:r w:rsidR="00413D62" w:rsidRPr="00727B32">
        <w:rPr>
          <w:rFonts w:eastAsia="Calibri"/>
          <w:bCs/>
          <w:sz w:val="28"/>
          <w:szCs w:val="28"/>
          <w:lang w:val="lv-LV"/>
        </w:rPr>
        <w:t>"</w:t>
      </w:r>
      <w:r w:rsidR="00ED74B9" w:rsidRPr="0024425E">
        <w:rPr>
          <w:sz w:val="28"/>
          <w:szCs w:val="28"/>
          <w:shd w:val="clear" w:color="auto" w:fill="FFFFFF"/>
          <w:lang w:val="lv-LV"/>
        </w:rPr>
        <w:t>Par ietekmes uz vidi novērtējumu</w:t>
      </w:r>
      <w:r w:rsidR="00413D62" w:rsidRPr="00727B32">
        <w:rPr>
          <w:rFonts w:eastAsia="Calibri"/>
          <w:bCs/>
          <w:sz w:val="28"/>
          <w:szCs w:val="28"/>
          <w:lang w:val="lv-LV"/>
        </w:rPr>
        <w:t>""</w:t>
      </w:r>
      <w:r w:rsidR="00ED74B9" w:rsidRPr="0024425E">
        <w:rPr>
          <w:sz w:val="28"/>
          <w:szCs w:val="28"/>
          <w:shd w:val="clear" w:color="auto" w:fill="FFFFFF"/>
          <w:lang w:val="lv-LV"/>
        </w:rPr>
        <w:t>;</w:t>
      </w:r>
    </w:p>
    <w:p w14:paraId="1A6C06B2" w14:textId="7BCFEC44" w:rsidR="007E6D7E" w:rsidRPr="00722BA1" w:rsidRDefault="001B769C" w:rsidP="007E6D7E">
      <w:pPr>
        <w:ind w:firstLine="720"/>
        <w:jc w:val="both"/>
        <w:rPr>
          <w:sz w:val="28"/>
          <w:szCs w:val="28"/>
          <w:lang w:val="lv-LV" w:eastAsia="lv-LV"/>
        </w:rPr>
      </w:pPr>
      <w:bookmarkStart w:id="4" w:name="p93"/>
      <w:bookmarkStart w:id="5" w:name="p-709712"/>
      <w:bookmarkEnd w:id="4"/>
      <w:bookmarkEnd w:id="5"/>
      <w:r>
        <w:rPr>
          <w:sz w:val="28"/>
          <w:szCs w:val="28"/>
          <w:lang w:val="lv-LV" w:eastAsia="lv-LV"/>
        </w:rPr>
        <w:t>1.1</w:t>
      </w:r>
      <w:r w:rsidR="00F23A05">
        <w:rPr>
          <w:sz w:val="28"/>
          <w:szCs w:val="28"/>
          <w:lang w:val="lv-LV" w:eastAsia="lv-LV"/>
        </w:rPr>
        <w:t>7</w:t>
      </w:r>
      <w:r>
        <w:rPr>
          <w:sz w:val="28"/>
          <w:szCs w:val="28"/>
          <w:lang w:val="lv-LV" w:eastAsia="lv-LV"/>
        </w:rPr>
        <w:t>. </w:t>
      </w:r>
      <w:r w:rsidR="00ED74B9">
        <w:rPr>
          <w:sz w:val="28"/>
          <w:szCs w:val="28"/>
          <w:lang w:val="lv-LV" w:eastAsia="lv-LV"/>
        </w:rPr>
        <w:t>svītrot 98.1. apakšpunktu;</w:t>
      </w:r>
    </w:p>
    <w:p w14:paraId="6F58A45A" w14:textId="2FD66AFE" w:rsidR="007E6D7E" w:rsidRDefault="00ED74B9" w:rsidP="007E6D7E">
      <w:pPr>
        <w:ind w:firstLine="720"/>
        <w:jc w:val="both"/>
        <w:rPr>
          <w:sz w:val="28"/>
          <w:szCs w:val="28"/>
          <w:lang w:val="lv-LV" w:eastAsia="lv-LV"/>
        </w:rPr>
      </w:pPr>
      <w:r>
        <w:rPr>
          <w:sz w:val="28"/>
          <w:szCs w:val="28"/>
          <w:lang w:val="lv-LV" w:eastAsia="lv-LV"/>
        </w:rPr>
        <w:t>1.1</w:t>
      </w:r>
      <w:r w:rsidR="00F23A05">
        <w:rPr>
          <w:sz w:val="28"/>
          <w:szCs w:val="28"/>
          <w:lang w:val="lv-LV" w:eastAsia="lv-LV"/>
        </w:rPr>
        <w:t>8</w:t>
      </w:r>
      <w:r>
        <w:rPr>
          <w:sz w:val="28"/>
          <w:szCs w:val="28"/>
          <w:lang w:val="lv-LV" w:eastAsia="lv-LV"/>
        </w:rPr>
        <w:t>. svītrot 100. punkta pēdējo teikumu;</w:t>
      </w:r>
    </w:p>
    <w:p w14:paraId="4DAD1DBD" w14:textId="0FE49350" w:rsidR="00ED74B9" w:rsidRDefault="00ED74B9" w:rsidP="007E6D7E">
      <w:pPr>
        <w:ind w:firstLine="720"/>
        <w:jc w:val="both"/>
        <w:rPr>
          <w:sz w:val="28"/>
          <w:szCs w:val="28"/>
          <w:lang w:val="lv-LV" w:eastAsia="lv-LV"/>
        </w:rPr>
      </w:pPr>
      <w:r>
        <w:rPr>
          <w:sz w:val="28"/>
          <w:szCs w:val="28"/>
          <w:lang w:val="lv-LV" w:eastAsia="lv-LV"/>
        </w:rPr>
        <w:t>1.1</w:t>
      </w:r>
      <w:r w:rsidR="00F23A05">
        <w:rPr>
          <w:sz w:val="28"/>
          <w:szCs w:val="28"/>
          <w:lang w:val="lv-LV" w:eastAsia="lv-LV"/>
        </w:rPr>
        <w:t>9</w:t>
      </w:r>
      <w:r>
        <w:rPr>
          <w:sz w:val="28"/>
          <w:szCs w:val="28"/>
          <w:lang w:val="lv-LV" w:eastAsia="lv-LV"/>
        </w:rPr>
        <w:t>. svītrot 102. punkt</w:t>
      </w:r>
      <w:r w:rsidR="00727B32">
        <w:rPr>
          <w:sz w:val="28"/>
          <w:szCs w:val="28"/>
          <w:lang w:val="lv-LV" w:eastAsia="lv-LV"/>
        </w:rPr>
        <w:t>ā</w:t>
      </w:r>
      <w:r>
        <w:rPr>
          <w:sz w:val="28"/>
          <w:szCs w:val="28"/>
          <w:lang w:val="lv-LV" w:eastAsia="lv-LV"/>
        </w:rPr>
        <w:t xml:space="preserve"> </w:t>
      </w:r>
      <w:r w:rsidR="00FA6F2E">
        <w:rPr>
          <w:sz w:val="28"/>
          <w:szCs w:val="28"/>
          <w:lang w:val="lv-LV" w:eastAsia="lv-LV"/>
        </w:rPr>
        <w:t xml:space="preserve">vārdus </w:t>
      </w:r>
      <w:r w:rsidR="00413D62" w:rsidRPr="00727B32">
        <w:rPr>
          <w:rFonts w:eastAsia="Calibri"/>
          <w:bCs/>
          <w:sz w:val="28"/>
          <w:szCs w:val="28"/>
          <w:lang w:val="lv-LV"/>
        </w:rPr>
        <w:t>"</w:t>
      </w:r>
      <w:r w:rsidR="005533D1" w:rsidRPr="00727B32">
        <w:rPr>
          <w:rFonts w:eastAsia="Calibri"/>
          <w:bCs/>
          <w:sz w:val="28"/>
          <w:szCs w:val="28"/>
          <w:lang w:val="lv-LV"/>
        </w:rPr>
        <w:t>i</w:t>
      </w:r>
      <w:r w:rsidRPr="00ED74B9">
        <w:rPr>
          <w:sz w:val="28"/>
          <w:szCs w:val="28"/>
          <w:lang w:val="lv-LV" w:eastAsia="lv-LV"/>
        </w:rPr>
        <w:t>zņemot gadījumu, ja būvniecības process noris, neizmantojot būvniecības informācijas sistēmu</w:t>
      </w:r>
      <w:r w:rsidR="00413D62" w:rsidRPr="00727B32">
        <w:rPr>
          <w:rFonts w:eastAsia="Calibri"/>
          <w:bCs/>
          <w:sz w:val="28"/>
          <w:szCs w:val="28"/>
          <w:lang w:val="lv-LV"/>
        </w:rPr>
        <w:t>";</w:t>
      </w:r>
    </w:p>
    <w:p w14:paraId="3D7B62A3" w14:textId="4C233086" w:rsidR="00ED74B9" w:rsidRDefault="00F23A05" w:rsidP="007E6D7E">
      <w:pPr>
        <w:ind w:firstLine="720"/>
        <w:jc w:val="both"/>
        <w:rPr>
          <w:sz w:val="28"/>
          <w:szCs w:val="28"/>
          <w:lang w:val="lv-LV" w:eastAsia="lv-LV"/>
        </w:rPr>
      </w:pPr>
      <w:r>
        <w:rPr>
          <w:sz w:val="28"/>
          <w:szCs w:val="28"/>
          <w:lang w:val="lv-LV" w:eastAsia="lv-LV"/>
        </w:rPr>
        <w:t>1.20</w:t>
      </w:r>
      <w:r w:rsidR="00ED74B9">
        <w:rPr>
          <w:sz w:val="28"/>
          <w:szCs w:val="28"/>
          <w:lang w:val="lv-LV" w:eastAsia="lv-LV"/>
        </w:rPr>
        <w:t>. papildināt 103.</w:t>
      </w:r>
      <w:r w:rsidR="00487B6C">
        <w:rPr>
          <w:sz w:val="28"/>
          <w:szCs w:val="28"/>
          <w:lang w:val="lv-LV" w:eastAsia="lv-LV"/>
        </w:rPr>
        <w:t> </w:t>
      </w:r>
      <w:r w:rsidR="00ED74B9">
        <w:rPr>
          <w:sz w:val="28"/>
          <w:szCs w:val="28"/>
          <w:lang w:val="lv-LV" w:eastAsia="lv-LV"/>
        </w:rPr>
        <w:t>punktu ar otro un trešo teikumu šādā redakcijā:</w:t>
      </w:r>
    </w:p>
    <w:p w14:paraId="1FDAC187" w14:textId="263F2A51" w:rsidR="00ED74B9" w:rsidRDefault="00ED74B9" w:rsidP="007E6D7E">
      <w:pPr>
        <w:ind w:firstLine="720"/>
        <w:jc w:val="both"/>
        <w:rPr>
          <w:sz w:val="28"/>
          <w:szCs w:val="28"/>
          <w:lang w:val="lv-LV" w:eastAsia="lv-LV"/>
        </w:rPr>
      </w:pPr>
    </w:p>
    <w:p w14:paraId="604729D5" w14:textId="268CA974" w:rsidR="00ED74B9" w:rsidRDefault="00413D62" w:rsidP="007E6D7E">
      <w:pPr>
        <w:ind w:firstLine="720"/>
        <w:jc w:val="both"/>
        <w:rPr>
          <w:sz w:val="28"/>
          <w:szCs w:val="28"/>
          <w:lang w:val="lv-LV" w:eastAsia="lv-LV"/>
        </w:rPr>
      </w:pPr>
      <w:r w:rsidRPr="00727B32">
        <w:rPr>
          <w:rFonts w:eastAsia="Calibri"/>
          <w:bCs/>
          <w:sz w:val="28"/>
          <w:szCs w:val="28"/>
          <w:lang w:val="lv-LV"/>
        </w:rPr>
        <w:t>"</w:t>
      </w:r>
      <w:r w:rsidR="00ED74B9" w:rsidRPr="00ED74B9">
        <w:rPr>
          <w:sz w:val="28"/>
          <w:szCs w:val="28"/>
          <w:lang w:val="lv-LV" w:eastAsia="lv-LV"/>
        </w:rPr>
        <w:t xml:space="preserve">Būvprojekta izmaiņu dokumentāciju ar skaidrojošu aprakstu par veiktajām izmaiņām pievieno būvniecības informācijas sistēmā. Ja izmaiņas būvprojektā paredz sadalījumu būves kārtās, veic izmaiņas būvdarbu uzsākšanas nosacījumos, norādot katrai būves kārtai konkrētus realizējamos objektus (objekta kadastra apzīmējumu, ja tāds ir piešķirts), būvdarbu veicēju un atbildīgos </w:t>
      </w:r>
      <w:proofErr w:type="spellStart"/>
      <w:r w:rsidR="00ED74B9" w:rsidRPr="00ED74B9">
        <w:rPr>
          <w:sz w:val="28"/>
          <w:szCs w:val="28"/>
          <w:lang w:val="lv-LV" w:eastAsia="lv-LV"/>
        </w:rPr>
        <w:t>būvspeciālistus</w:t>
      </w:r>
      <w:proofErr w:type="spellEnd"/>
      <w:r w:rsidR="00ED74B9" w:rsidRPr="00ED74B9">
        <w:rPr>
          <w:sz w:val="28"/>
          <w:szCs w:val="28"/>
          <w:lang w:val="lv-LV" w:eastAsia="lv-LV"/>
        </w:rPr>
        <w:t>.</w:t>
      </w:r>
      <w:r w:rsidRPr="00727B32">
        <w:rPr>
          <w:rFonts w:eastAsia="Calibri"/>
          <w:bCs/>
          <w:sz w:val="28"/>
          <w:szCs w:val="28"/>
          <w:lang w:val="lv-LV"/>
        </w:rPr>
        <w:t>"</w:t>
      </w:r>
      <w:r w:rsidR="00ED74B9" w:rsidRPr="00ED74B9">
        <w:rPr>
          <w:sz w:val="28"/>
          <w:szCs w:val="28"/>
          <w:lang w:val="lv-LV" w:eastAsia="lv-LV"/>
        </w:rPr>
        <w:t>;</w:t>
      </w:r>
    </w:p>
    <w:p w14:paraId="083A6640" w14:textId="43714E9C" w:rsidR="00ED74B9" w:rsidRDefault="00ED74B9" w:rsidP="007E6D7E">
      <w:pPr>
        <w:ind w:firstLine="720"/>
        <w:jc w:val="both"/>
        <w:rPr>
          <w:sz w:val="28"/>
          <w:szCs w:val="28"/>
          <w:lang w:val="lv-LV" w:eastAsia="lv-LV"/>
        </w:rPr>
      </w:pPr>
    </w:p>
    <w:p w14:paraId="6CE19AB3" w14:textId="2EB0EB7D" w:rsidR="00ED74B9" w:rsidRDefault="00ED74B9" w:rsidP="007E6D7E">
      <w:pPr>
        <w:ind w:firstLine="720"/>
        <w:jc w:val="both"/>
        <w:rPr>
          <w:sz w:val="28"/>
          <w:szCs w:val="28"/>
          <w:lang w:val="lv-LV" w:eastAsia="lv-LV"/>
        </w:rPr>
      </w:pPr>
      <w:r>
        <w:rPr>
          <w:sz w:val="28"/>
          <w:szCs w:val="28"/>
          <w:lang w:val="lv-LV" w:eastAsia="lv-LV"/>
        </w:rPr>
        <w:t>1.</w:t>
      </w:r>
      <w:r w:rsidR="00D57F6E">
        <w:rPr>
          <w:sz w:val="28"/>
          <w:szCs w:val="28"/>
          <w:lang w:val="lv-LV" w:eastAsia="lv-LV"/>
        </w:rPr>
        <w:t>21</w:t>
      </w:r>
      <w:r>
        <w:rPr>
          <w:sz w:val="28"/>
          <w:szCs w:val="28"/>
          <w:lang w:val="lv-LV" w:eastAsia="lv-LV"/>
        </w:rPr>
        <w:t>. </w:t>
      </w:r>
      <w:r w:rsidR="00487B6C">
        <w:rPr>
          <w:sz w:val="28"/>
          <w:szCs w:val="28"/>
          <w:lang w:val="lv-LV" w:eastAsia="lv-LV"/>
        </w:rPr>
        <w:t>svītrot 108. punkta pēdējo teikumu;</w:t>
      </w:r>
    </w:p>
    <w:p w14:paraId="55EA3592" w14:textId="409F3239" w:rsidR="00487B6C" w:rsidRDefault="00487B6C" w:rsidP="007E6D7E">
      <w:pPr>
        <w:ind w:firstLine="720"/>
        <w:jc w:val="both"/>
        <w:rPr>
          <w:sz w:val="28"/>
          <w:szCs w:val="28"/>
          <w:lang w:val="lv-LV" w:eastAsia="lv-LV"/>
        </w:rPr>
      </w:pPr>
      <w:r>
        <w:rPr>
          <w:sz w:val="28"/>
          <w:szCs w:val="28"/>
          <w:lang w:val="lv-LV" w:eastAsia="lv-LV"/>
        </w:rPr>
        <w:t>1.</w:t>
      </w:r>
      <w:r w:rsidR="00D57F6E">
        <w:rPr>
          <w:sz w:val="28"/>
          <w:szCs w:val="28"/>
          <w:lang w:val="lv-LV" w:eastAsia="lv-LV"/>
        </w:rPr>
        <w:t>22</w:t>
      </w:r>
      <w:r>
        <w:rPr>
          <w:sz w:val="28"/>
          <w:szCs w:val="28"/>
          <w:lang w:val="lv-LV" w:eastAsia="lv-LV"/>
        </w:rPr>
        <w:t>. svītrot 109. punktu;</w:t>
      </w:r>
    </w:p>
    <w:p w14:paraId="1CBAAFAE" w14:textId="33E9288A" w:rsidR="007E6D7E" w:rsidRDefault="00487B6C" w:rsidP="007E6D7E">
      <w:pPr>
        <w:tabs>
          <w:tab w:val="left" w:pos="1134"/>
        </w:tabs>
        <w:ind w:firstLine="720"/>
        <w:jc w:val="both"/>
        <w:rPr>
          <w:sz w:val="28"/>
          <w:szCs w:val="28"/>
          <w:lang w:val="lv-LV"/>
        </w:rPr>
      </w:pPr>
      <w:r>
        <w:rPr>
          <w:sz w:val="28"/>
          <w:szCs w:val="28"/>
          <w:lang w:val="lv-LV"/>
        </w:rPr>
        <w:t>1.2</w:t>
      </w:r>
      <w:r w:rsidR="00D57F6E">
        <w:rPr>
          <w:sz w:val="28"/>
          <w:szCs w:val="28"/>
          <w:lang w:val="lv-LV"/>
        </w:rPr>
        <w:t>3</w:t>
      </w:r>
      <w:r>
        <w:rPr>
          <w:sz w:val="28"/>
          <w:szCs w:val="28"/>
          <w:lang w:val="lv-LV"/>
        </w:rPr>
        <w:t xml:space="preserve">. svītrot </w:t>
      </w:r>
      <w:r w:rsidRPr="00722BA1">
        <w:rPr>
          <w:sz w:val="28"/>
          <w:szCs w:val="28"/>
          <w:lang w:val="lv-LV"/>
        </w:rPr>
        <w:t>110.</w:t>
      </w:r>
      <w:r w:rsidRPr="00722BA1">
        <w:rPr>
          <w:sz w:val="28"/>
          <w:szCs w:val="28"/>
          <w:vertAlign w:val="superscript"/>
          <w:lang w:val="lv-LV"/>
        </w:rPr>
        <w:t>1</w:t>
      </w:r>
      <w:r w:rsidRPr="00722BA1">
        <w:rPr>
          <w:sz w:val="28"/>
          <w:szCs w:val="28"/>
          <w:lang w:val="lv-LV"/>
        </w:rPr>
        <w:t> punktu</w:t>
      </w:r>
      <w:r>
        <w:rPr>
          <w:sz w:val="28"/>
          <w:szCs w:val="28"/>
          <w:lang w:val="lv-LV"/>
        </w:rPr>
        <w:t>;</w:t>
      </w:r>
    </w:p>
    <w:p w14:paraId="5955FEA5" w14:textId="298A5D18" w:rsidR="00487B6C" w:rsidRDefault="00487B6C" w:rsidP="007E6D7E">
      <w:pPr>
        <w:tabs>
          <w:tab w:val="left" w:pos="1134"/>
        </w:tabs>
        <w:ind w:firstLine="720"/>
        <w:jc w:val="both"/>
        <w:rPr>
          <w:sz w:val="28"/>
          <w:szCs w:val="28"/>
          <w:lang w:val="lv-LV"/>
        </w:rPr>
      </w:pPr>
      <w:r>
        <w:rPr>
          <w:sz w:val="28"/>
          <w:szCs w:val="28"/>
          <w:lang w:val="lv-LV"/>
        </w:rPr>
        <w:t>1.2</w:t>
      </w:r>
      <w:r w:rsidR="00D57F6E">
        <w:rPr>
          <w:sz w:val="28"/>
          <w:szCs w:val="28"/>
          <w:lang w:val="lv-LV"/>
        </w:rPr>
        <w:t>4</w:t>
      </w:r>
      <w:r>
        <w:rPr>
          <w:sz w:val="28"/>
          <w:szCs w:val="28"/>
          <w:lang w:val="lv-LV"/>
        </w:rPr>
        <w:t xml:space="preserve">. svītrot </w:t>
      </w:r>
      <w:r w:rsidRPr="00487B6C">
        <w:rPr>
          <w:sz w:val="28"/>
          <w:szCs w:val="28"/>
          <w:lang w:val="lv-LV"/>
        </w:rPr>
        <w:t>115.</w:t>
      </w:r>
      <w:r w:rsidRPr="00487B6C">
        <w:rPr>
          <w:sz w:val="28"/>
          <w:szCs w:val="28"/>
          <w:vertAlign w:val="superscript"/>
          <w:lang w:val="lv-LV"/>
        </w:rPr>
        <w:t>3</w:t>
      </w:r>
      <w:r w:rsidRPr="00487B6C">
        <w:rPr>
          <w:sz w:val="28"/>
          <w:szCs w:val="28"/>
          <w:lang w:val="lv-LV"/>
        </w:rPr>
        <w:t> punktu</w:t>
      </w:r>
      <w:r>
        <w:rPr>
          <w:sz w:val="28"/>
          <w:szCs w:val="28"/>
          <w:lang w:val="lv-LV"/>
        </w:rPr>
        <w:t>;</w:t>
      </w:r>
    </w:p>
    <w:p w14:paraId="5EE2CCD2" w14:textId="039F44D0" w:rsidR="00487B6C" w:rsidRDefault="00487B6C" w:rsidP="007E6D7E">
      <w:pPr>
        <w:tabs>
          <w:tab w:val="left" w:pos="1134"/>
        </w:tabs>
        <w:ind w:firstLine="720"/>
        <w:jc w:val="both"/>
        <w:rPr>
          <w:sz w:val="28"/>
          <w:szCs w:val="28"/>
          <w:lang w:val="lv-LV"/>
        </w:rPr>
      </w:pPr>
      <w:r>
        <w:rPr>
          <w:sz w:val="28"/>
          <w:szCs w:val="28"/>
          <w:lang w:val="lv-LV"/>
        </w:rPr>
        <w:t>1.2</w:t>
      </w:r>
      <w:r w:rsidR="00D57F6E">
        <w:rPr>
          <w:sz w:val="28"/>
          <w:szCs w:val="28"/>
          <w:lang w:val="lv-LV"/>
        </w:rPr>
        <w:t>5</w:t>
      </w:r>
      <w:r>
        <w:rPr>
          <w:sz w:val="28"/>
          <w:szCs w:val="28"/>
          <w:lang w:val="lv-LV"/>
        </w:rPr>
        <w:t>. </w:t>
      </w:r>
      <w:r w:rsidR="00F91863">
        <w:rPr>
          <w:sz w:val="28"/>
          <w:szCs w:val="28"/>
          <w:lang w:val="lv-LV"/>
        </w:rPr>
        <w:t>izteikt 116. punktu šādā redakcijā:</w:t>
      </w:r>
    </w:p>
    <w:p w14:paraId="7209BA3F" w14:textId="7A3AFB5E" w:rsidR="00F91863" w:rsidRDefault="00F91863" w:rsidP="007E6D7E">
      <w:pPr>
        <w:tabs>
          <w:tab w:val="left" w:pos="1134"/>
        </w:tabs>
        <w:ind w:firstLine="720"/>
        <w:jc w:val="both"/>
        <w:rPr>
          <w:sz w:val="28"/>
          <w:szCs w:val="28"/>
          <w:lang w:val="lv-LV"/>
        </w:rPr>
      </w:pPr>
    </w:p>
    <w:p w14:paraId="7C9F90B1" w14:textId="437282CF" w:rsidR="007E6D7E" w:rsidRDefault="00413D62" w:rsidP="004D43AB">
      <w:pPr>
        <w:tabs>
          <w:tab w:val="left" w:pos="1134"/>
        </w:tabs>
        <w:ind w:firstLine="720"/>
        <w:jc w:val="both"/>
        <w:rPr>
          <w:sz w:val="28"/>
          <w:szCs w:val="28"/>
          <w:lang w:val="lv-LV" w:eastAsia="lv-LV"/>
        </w:rPr>
      </w:pPr>
      <w:r w:rsidRPr="00727B32">
        <w:rPr>
          <w:rFonts w:eastAsia="Calibri"/>
          <w:bCs/>
          <w:sz w:val="28"/>
          <w:szCs w:val="28"/>
          <w:lang w:val="lv-LV"/>
        </w:rPr>
        <w:t>"</w:t>
      </w:r>
      <w:r w:rsidR="00F91863">
        <w:rPr>
          <w:sz w:val="28"/>
          <w:szCs w:val="28"/>
          <w:lang w:val="lv-LV"/>
        </w:rPr>
        <w:t>116. </w:t>
      </w:r>
      <w:r w:rsidR="004D43AB" w:rsidRPr="00722BA1">
        <w:rPr>
          <w:sz w:val="28"/>
          <w:szCs w:val="28"/>
          <w:lang w:val="lv-LV" w:eastAsia="lv-LV"/>
        </w:rPr>
        <w:t xml:space="preserve">Nav pieļaujama būvdarbu turpināšana, ja būvuzraugs (ja tiek veikta būvuzraudzība) un būvdarbu vadītājs </w:t>
      </w:r>
      <w:r w:rsidR="004D43AB" w:rsidRPr="004D43AB">
        <w:rPr>
          <w:sz w:val="28"/>
          <w:szCs w:val="28"/>
          <w:lang w:val="lv-LV" w:eastAsia="lv-LV"/>
        </w:rPr>
        <w:t>nav būvniecības informācijas</w:t>
      </w:r>
      <w:proofErr w:type="gramStart"/>
      <w:r w:rsidR="004D43AB" w:rsidRPr="004D43AB">
        <w:rPr>
          <w:sz w:val="28"/>
          <w:szCs w:val="28"/>
          <w:lang w:val="lv-LV" w:eastAsia="lv-LV"/>
        </w:rPr>
        <w:t xml:space="preserve"> sistēmā izveidojuši</w:t>
      </w:r>
      <w:proofErr w:type="gramEnd"/>
      <w:r w:rsidR="004D43AB" w:rsidRPr="004D43AB">
        <w:rPr>
          <w:sz w:val="28"/>
          <w:szCs w:val="28"/>
          <w:lang w:val="lv-LV" w:eastAsia="lv-LV"/>
        </w:rPr>
        <w:t xml:space="preserve"> un apstiprinājuši iepriekšējo segto darbu pieņemšanas aktu. Ja būvuzraugs vai </w:t>
      </w:r>
      <w:proofErr w:type="spellStart"/>
      <w:r w:rsidR="004D43AB" w:rsidRPr="004D43AB">
        <w:rPr>
          <w:sz w:val="28"/>
          <w:szCs w:val="28"/>
          <w:lang w:val="lv-LV" w:eastAsia="lv-LV"/>
        </w:rPr>
        <w:t>autoruzraugs</w:t>
      </w:r>
      <w:proofErr w:type="spellEnd"/>
      <w:r w:rsidR="004D43AB" w:rsidRPr="004D43AB">
        <w:rPr>
          <w:sz w:val="28"/>
          <w:szCs w:val="28"/>
          <w:lang w:val="lv-LV" w:eastAsia="lv-LV"/>
        </w:rPr>
        <w:t xml:space="preserve"> konstatē veikto darbu neatbilstību būvprojektam vai būvdarbu tehnoloģijas prasībām, turpmākie darbi jāpārtrauc un jāveic attiecīgs </w:t>
      </w:r>
      <w:r w:rsidR="004D43AB" w:rsidRPr="004D43AB">
        <w:rPr>
          <w:sz w:val="28"/>
          <w:szCs w:val="28"/>
          <w:lang w:val="lv-LV" w:eastAsia="lv-LV"/>
        </w:rPr>
        <w:lastRenderedPageBreak/>
        <w:t>ieraksts būvdarbu žurnālā, norādot izpildes termiņu. Darbus var turpināt tikai tad, kad visas šajā punktā minētās personas ir apstiprinājušas attiecīgo segto darbu pieņemšanas aktu.</w:t>
      </w:r>
      <w:r w:rsidRPr="00727B32">
        <w:rPr>
          <w:rFonts w:eastAsia="Calibri"/>
          <w:bCs/>
          <w:sz w:val="28"/>
          <w:szCs w:val="28"/>
          <w:lang w:val="lv-LV"/>
        </w:rPr>
        <w:t>"</w:t>
      </w:r>
      <w:r w:rsidR="004D43AB">
        <w:rPr>
          <w:sz w:val="28"/>
          <w:szCs w:val="28"/>
          <w:lang w:val="lv-LV" w:eastAsia="lv-LV"/>
        </w:rPr>
        <w:t>;</w:t>
      </w:r>
    </w:p>
    <w:p w14:paraId="6683DF0E" w14:textId="52E75C3D" w:rsidR="004D43AB" w:rsidRDefault="004D43AB" w:rsidP="004D43AB">
      <w:pPr>
        <w:tabs>
          <w:tab w:val="left" w:pos="1134"/>
        </w:tabs>
        <w:ind w:firstLine="720"/>
        <w:jc w:val="both"/>
        <w:rPr>
          <w:sz w:val="28"/>
          <w:szCs w:val="28"/>
          <w:lang w:val="lv-LV" w:eastAsia="lv-LV"/>
        </w:rPr>
      </w:pPr>
    </w:p>
    <w:p w14:paraId="623E70B0" w14:textId="72E8B9A1" w:rsidR="004D43AB" w:rsidRDefault="004D43AB" w:rsidP="004D43AB">
      <w:pPr>
        <w:tabs>
          <w:tab w:val="left" w:pos="1134"/>
        </w:tabs>
        <w:ind w:firstLine="720"/>
        <w:jc w:val="both"/>
        <w:rPr>
          <w:sz w:val="28"/>
          <w:szCs w:val="28"/>
          <w:lang w:val="lv-LV" w:eastAsia="lv-LV"/>
        </w:rPr>
      </w:pPr>
      <w:r>
        <w:rPr>
          <w:sz w:val="28"/>
          <w:szCs w:val="28"/>
          <w:lang w:val="lv-LV" w:eastAsia="lv-LV"/>
        </w:rPr>
        <w:t>1.</w:t>
      </w:r>
      <w:r w:rsidR="00D57F6E">
        <w:rPr>
          <w:sz w:val="28"/>
          <w:szCs w:val="28"/>
          <w:lang w:val="lv-LV" w:eastAsia="lv-LV"/>
        </w:rPr>
        <w:t>26</w:t>
      </w:r>
      <w:r>
        <w:rPr>
          <w:sz w:val="28"/>
          <w:szCs w:val="28"/>
          <w:lang w:val="lv-LV" w:eastAsia="lv-LV"/>
        </w:rPr>
        <w:t xml:space="preserve">. svītrot </w:t>
      </w:r>
      <w:r w:rsidRPr="00722BA1">
        <w:rPr>
          <w:sz w:val="28"/>
          <w:szCs w:val="28"/>
          <w:lang w:val="lv-LV" w:eastAsia="lv-LV"/>
        </w:rPr>
        <w:t>139.</w:t>
      </w:r>
      <w:r w:rsidRPr="00722BA1">
        <w:rPr>
          <w:sz w:val="28"/>
          <w:szCs w:val="28"/>
          <w:vertAlign w:val="superscript"/>
          <w:lang w:val="lv-LV" w:eastAsia="lv-LV"/>
        </w:rPr>
        <w:t>1</w:t>
      </w:r>
      <w:r w:rsidRPr="00722BA1">
        <w:rPr>
          <w:sz w:val="28"/>
          <w:szCs w:val="28"/>
          <w:lang w:val="lv-LV" w:eastAsia="lv-LV"/>
        </w:rPr>
        <w:t> punkt</w:t>
      </w:r>
      <w:r>
        <w:rPr>
          <w:sz w:val="28"/>
          <w:szCs w:val="28"/>
          <w:lang w:val="lv-LV" w:eastAsia="lv-LV"/>
        </w:rPr>
        <w:t xml:space="preserve">ā vārdus </w:t>
      </w:r>
      <w:r w:rsidR="00413D62" w:rsidRPr="00514381">
        <w:rPr>
          <w:rFonts w:eastAsia="Calibri"/>
          <w:bCs/>
          <w:sz w:val="28"/>
          <w:szCs w:val="28"/>
        </w:rPr>
        <w:t>"</w:t>
      </w:r>
      <w:r w:rsidRPr="00722BA1">
        <w:rPr>
          <w:sz w:val="28"/>
          <w:szCs w:val="28"/>
          <w:lang w:val="lv-LV" w:eastAsia="lv-LV"/>
        </w:rPr>
        <w:t>paraksta</w:t>
      </w:r>
      <w:r w:rsidRPr="004D43AB">
        <w:rPr>
          <w:sz w:val="28"/>
          <w:szCs w:val="28"/>
          <w:lang w:val="lv-LV" w:eastAsia="lv-LV"/>
        </w:rPr>
        <w:t xml:space="preserve"> </w:t>
      </w:r>
      <w:r w:rsidRPr="00722BA1">
        <w:rPr>
          <w:sz w:val="28"/>
          <w:szCs w:val="28"/>
          <w:lang w:val="lv-LV" w:eastAsia="lv-LV"/>
        </w:rPr>
        <w:t>vai</w:t>
      </w:r>
      <w:r w:rsidR="00413D62" w:rsidRPr="00514381">
        <w:rPr>
          <w:rFonts w:eastAsia="Calibri"/>
          <w:bCs/>
          <w:sz w:val="28"/>
          <w:szCs w:val="28"/>
        </w:rPr>
        <w:t>"</w:t>
      </w:r>
      <w:r>
        <w:rPr>
          <w:sz w:val="28"/>
          <w:szCs w:val="28"/>
          <w:lang w:val="lv-LV" w:eastAsia="lv-LV"/>
        </w:rPr>
        <w:t>;</w:t>
      </w:r>
    </w:p>
    <w:p w14:paraId="7B68AA66" w14:textId="779C9A97" w:rsidR="004D43AB" w:rsidRPr="000F0841" w:rsidRDefault="004D43AB" w:rsidP="004D43AB">
      <w:pPr>
        <w:tabs>
          <w:tab w:val="left" w:pos="1134"/>
        </w:tabs>
        <w:ind w:firstLine="720"/>
        <w:jc w:val="both"/>
        <w:rPr>
          <w:lang w:val="lv-LV"/>
        </w:rPr>
      </w:pPr>
      <w:r>
        <w:rPr>
          <w:sz w:val="28"/>
          <w:szCs w:val="28"/>
          <w:lang w:val="lv-LV" w:eastAsia="lv-LV"/>
        </w:rPr>
        <w:t>1.</w:t>
      </w:r>
      <w:r w:rsidR="00D57F6E">
        <w:rPr>
          <w:sz w:val="28"/>
          <w:szCs w:val="28"/>
          <w:lang w:val="lv-LV" w:eastAsia="lv-LV"/>
        </w:rPr>
        <w:t>27</w:t>
      </w:r>
      <w:r>
        <w:rPr>
          <w:sz w:val="28"/>
          <w:szCs w:val="28"/>
          <w:lang w:val="lv-LV" w:eastAsia="lv-LV"/>
        </w:rPr>
        <w:t>. svītrot 141. punkta pēdējo teikumu</w:t>
      </w:r>
      <w:r w:rsidR="00D03496">
        <w:rPr>
          <w:sz w:val="28"/>
          <w:szCs w:val="28"/>
          <w:lang w:val="lv-LV" w:eastAsia="lv-LV"/>
        </w:rPr>
        <w:t>;</w:t>
      </w:r>
    </w:p>
    <w:p w14:paraId="4856AAA4" w14:textId="2CF82A82" w:rsidR="007E6D7E" w:rsidRDefault="00D57F6E" w:rsidP="002128A9">
      <w:pPr>
        <w:shd w:val="clear" w:color="auto" w:fill="FFFFFF"/>
        <w:ind w:firstLine="720"/>
        <w:jc w:val="both"/>
        <w:rPr>
          <w:sz w:val="28"/>
          <w:szCs w:val="28"/>
          <w:shd w:val="clear" w:color="auto" w:fill="FFFFFF"/>
          <w:lang w:val="lv-LV"/>
        </w:rPr>
      </w:pPr>
      <w:bookmarkStart w:id="6" w:name="p119"/>
      <w:bookmarkStart w:id="7" w:name="p-528935"/>
      <w:bookmarkStart w:id="8" w:name="p139"/>
      <w:bookmarkStart w:id="9" w:name="p-669027"/>
      <w:bookmarkEnd w:id="6"/>
      <w:bookmarkEnd w:id="7"/>
      <w:bookmarkEnd w:id="8"/>
      <w:bookmarkEnd w:id="9"/>
      <w:r>
        <w:rPr>
          <w:sz w:val="28"/>
          <w:szCs w:val="28"/>
          <w:lang w:val="lv-LV" w:eastAsia="lv-LV"/>
        </w:rPr>
        <w:t>1.28</w:t>
      </w:r>
      <w:r w:rsidR="002128A9">
        <w:rPr>
          <w:sz w:val="28"/>
          <w:szCs w:val="28"/>
          <w:lang w:val="lv-LV" w:eastAsia="lv-LV"/>
        </w:rPr>
        <w:t>. </w:t>
      </w:r>
      <w:bookmarkStart w:id="10" w:name="_Hlk8381273"/>
      <w:bookmarkStart w:id="11" w:name="_Hlk17992713"/>
      <w:r w:rsidR="00F226B5">
        <w:rPr>
          <w:sz w:val="28"/>
          <w:szCs w:val="28"/>
          <w:shd w:val="clear" w:color="auto" w:fill="FFFFFF"/>
          <w:lang w:val="lv-LV"/>
        </w:rPr>
        <w:t>p</w:t>
      </w:r>
      <w:r w:rsidR="007E6D7E" w:rsidRPr="00722BA1">
        <w:rPr>
          <w:sz w:val="28"/>
          <w:szCs w:val="28"/>
          <w:shd w:val="clear" w:color="auto" w:fill="FFFFFF"/>
          <w:lang w:val="lv-LV"/>
        </w:rPr>
        <w:t>apildināt noteikumu</w:t>
      </w:r>
      <w:r w:rsidR="002128A9">
        <w:rPr>
          <w:sz w:val="28"/>
          <w:szCs w:val="28"/>
          <w:shd w:val="clear" w:color="auto" w:fill="FFFFFF"/>
          <w:lang w:val="lv-LV"/>
        </w:rPr>
        <w:t>s</w:t>
      </w:r>
      <w:r w:rsidR="007E6D7E" w:rsidRPr="00722BA1">
        <w:rPr>
          <w:sz w:val="28"/>
          <w:szCs w:val="28"/>
          <w:shd w:val="clear" w:color="auto" w:fill="FFFFFF"/>
          <w:lang w:val="lv-LV"/>
        </w:rPr>
        <w:t xml:space="preserve"> </w:t>
      </w:r>
      <w:r w:rsidR="007059B4">
        <w:rPr>
          <w:sz w:val="28"/>
          <w:szCs w:val="28"/>
          <w:shd w:val="clear" w:color="auto" w:fill="FFFFFF"/>
          <w:lang w:val="lv-LV"/>
        </w:rPr>
        <w:t xml:space="preserve">ar </w:t>
      </w:r>
      <w:r w:rsidR="001B7E9E">
        <w:rPr>
          <w:sz w:val="28"/>
          <w:szCs w:val="28"/>
          <w:shd w:val="clear" w:color="auto" w:fill="FFFFFF"/>
          <w:lang w:val="lv-LV"/>
        </w:rPr>
        <w:t>11</w:t>
      </w:r>
      <w:r w:rsidR="007E6D7E" w:rsidRPr="00722BA1">
        <w:rPr>
          <w:sz w:val="28"/>
          <w:szCs w:val="28"/>
          <w:shd w:val="clear" w:color="auto" w:fill="FFFFFF"/>
          <w:lang w:val="lv-LV"/>
        </w:rPr>
        <w:t>. nodaļu šādā redakcijā:</w:t>
      </w:r>
    </w:p>
    <w:p w14:paraId="68B8EB2A" w14:textId="2D661FA8" w:rsidR="002128A9" w:rsidRDefault="002128A9" w:rsidP="002128A9">
      <w:pPr>
        <w:shd w:val="clear" w:color="auto" w:fill="FFFFFF"/>
        <w:ind w:firstLine="720"/>
        <w:jc w:val="both"/>
        <w:rPr>
          <w:sz w:val="28"/>
          <w:szCs w:val="28"/>
          <w:shd w:val="clear" w:color="auto" w:fill="FFFFFF"/>
          <w:lang w:val="lv-LV"/>
        </w:rPr>
      </w:pPr>
    </w:p>
    <w:p w14:paraId="5AB4245B" w14:textId="0AB05950" w:rsidR="002128A9" w:rsidRPr="00D20083" w:rsidRDefault="00413D62" w:rsidP="00A03D9D">
      <w:pPr>
        <w:jc w:val="center"/>
        <w:rPr>
          <w:b/>
          <w:bCs/>
          <w:sz w:val="28"/>
          <w:szCs w:val="28"/>
          <w:shd w:val="clear" w:color="auto" w:fill="FFFFFF"/>
          <w:lang w:val="lv-LV"/>
        </w:rPr>
      </w:pPr>
      <w:r w:rsidRPr="00727B32">
        <w:rPr>
          <w:rFonts w:eastAsia="Calibri"/>
          <w:bCs/>
          <w:sz w:val="28"/>
          <w:szCs w:val="28"/>
          <w:lang w:val="lv-LV"/>
        </w:rPr>
        <w:t>"</w:t>
      </w:r>
      <w:r w:rsidRPr="00727B32">
        <w:rPr>
          <w:rFonts w:eastAsia="Calibri"/>
          <w:b/>
          <w:sz w:val="28"/>
          <w:szCs w:val="28"/>
          <w:lang w:val="lv-LV"/>
        </w:rPr>
        <w:t>1</w:t>
      </w:r>
      <w:r w:rsidR="00F226B5" w:rsidRPr="00D20083">
        <w:rPr>
          <w:b/>
          <w:bCs/>
          <w:sz w:val="28"/>
          <w:szCs w:val="28"/>
          <w:shd w:val="clear" w:color="auto" w:fill="FFFFFF"/>
          <w:lang w:val="lv-LV"/>
        </w:rPr>
        <w:t>1. Noslēguma jautājum</w:t>
      </w:r>
      <w:r w:rsidR="00742ED6">
        <w:rPr>
          <w:b/>
          <w:bCs/>
          <w:sz w:val="28"/>
          <w:szCs w:val="28"/>
          <w:shd w:val="clear" w:color="auto" w:fill="FFFFFF"/>
          <w:lang w:val="lv-LV"/>
        </w:rPr>
        <w:t>s</w:t>
      </w:r>
    </w:p>
    <w:p w14:paraId="71D4CFA6" w14:textId="77777777" w:rsidR="00F226B5" w:rsidRDefault="00F226B5" w:rsidP="007059B4">
      <w:pPr>
        <w:ind w:firstLine="720"/>
        <w:jc w:val="both"/>
        <w:rPr>
          <w:sz w:val="28"/>
          <w:szCs w:val="28"/>
          <w:shd w:val="clear" w:color="auto" w:fill="FFFFFF"/>
          <w:lang w:val="lv-LV"/>
        </w:rPr>
      </w:pPr>
    </w:p>
    <w:p w14:paraId="00EFCA93" w14:textId="5830B802" w:rsidR="007059B4" w:rsidRPr="007059B4" w:rsidRDefault="007059B4" w:rsidP="007059B4">
      <w:pPr>
        <w:ind w:firstLine="720"/>
        <w:jc w:val="both"/>
        <w:rPr>
          <w:sz w:val="28"/>
          <w:szCs w:val="28"/>
          <w:shd w:val="clear" w:color="auto" w:fill="FFFFFF"/>
          <w:lang w:val="lv-LV"/>
        </w:rPr>
      </w:pPr>
      <w:r w:rsidRPr="007059B4">
        <w:rPr>
          <w:sz w:val="28"/>
          <w:szCs w:val="28"/>
          <w:shd w:val="clear" w:color="auto" w:fill="FFFFFF"/>
          <w:lang w:val="lv-LV"/>
        </w:rPr>
        <w:t>1</w:t>
      </w:r>
      <w:r>
        <w:rPr>
          <w:sz w:val="28"/>
          <w:szCs w:val="28"/>
          <w:shd w:val="clear" w:color="auto" w:fill="FFFFFF"/>
          <w:lang w:val="lv-LV"/>
        </w:rPr>
        <w:t>6</w:t>
      </w:r>
      <w:r w:rsidRPr="007059B4">
        <w:rPr>
          <w:sz w:val="28"/>
          <w:szCs w:val="28"/>
          <w:shd w:val="clear" w:color="auto" w:fill="FFFFFF"/>
          <w:lang w:val="lv-LV"/>
        </w:rPr>
        <w:t>4. Ja saskaņā ar Būvniecības likuma pārejas noteikumu 22. punktu būvniecības process noris, neizmantojot būvniecības informācijas sistēmu, tad ievēro Būvniecības likumu un šajos noteikumos noteikto kārtību un termiņus, izņemot</w:t>
      </w:r>
      <w:r w:rsidR="0071066A">
        <w:rPr>
          <w:sz w:val="28"/>
          <w:szCs w:val="28"/>
          <w:shd w:val="clear" w:color="auto" w:fill="FFFFFF"/>
          <w:lang w:val="lv-LV"/>
        </w:rPr>
        <w:t xml:space="preserve"> šādus nosacījumus</w:t>
      </w:r>
      <w:r w:rsidRPr="007059B4">
        <w:rPr>
          <w:sz w:val="28"/>
          <w:szCs w:val="28"/>
          <w:shd w:val="clear" w:color="auto" w:fill="FFFFFF"/>
          <w:lang w:val="lv-LV"/>
        </w:rPr>
        <w:t>:</w:t>
      </w:r>
    </w:p>
    <w:p w14:paraId="15E4570A" w14:textId="1284D8F4" w:rsidR="007059B4" w:rsidRPr="007059B4" w:rsidRDefault="007059B4" w:rsidP="007059B4">
      <w:pPr>
        <w:ind w:firstLine="720"/>
        <w:jc w:val="both"/>
        <w:rPr>
          <w:sz w:val="28"/>
          <w:szCs w:val="28"/>
          <w:shd w:val="clear" w:color="auto" w:fill="FFFFFF"/>
          <w:lang w:val="lv-LV"/>
        </w:rPr>
      </w:pPr>
      <w:r w:rsidRPr="007059B4">
        <w:rPr>
          <w:sz w:val="28"/>
          <w:szCs w:val="28"/>
          <w:shd w:val="clear" w:color="auto" w:fill="FFFFFF"/>
          <w:lang w:val="lv-LV"/>
        </w:rPr>
        <w:t>1</w:t>
      </w:r>
      <w:r>
        <w:rPr>
          <w:sz w:val="28"/>
          <w:szCs w:val="28"/>
          <w:shd w:val="clear" w:color="auto" w:fill="FFFFFF"/>
          <w:lang w:val="lv-LV"/>
        </w:rPr>
        <w:t>6</w:t>
      </w:r>
      <w:r w:rsidRPr="007059B4">
        <w:rPr>
          <w:sz w:val="28"/>
          <w:szCs w:val="28"/>
          <w:shd w:val="clear" w:color="auto" w:fill="FFFFFF"/>
          <w:lang w:val="lv-LV"/>
        </w:rPr>
        <w:t xml:space="preserve">4.1. būvniecības ieceres dokumentāciju (izņemot būvniecības iesniegumu) </w:t>
      </w:r>
      <w:r w:rsidR="00A30CA6" w:rsidRPr="007059B4">
        <w:rPr>
          <w:sz w:val="28"/>
          <w:szCs w:val="28"/>
          <w:shd w:val="clear" w:color="auto" w:fill="FFFFFF"/>
          <w:lang w:val="lv-LV"/>
        </w:rPr>
        <w:t xml:space="preserve">izstrādā </w:t>
      </w:r>
      <w:r w:rsidRPr="007059B4">
        <w:rPr>
          <w:sz w:val="28"/>
          <w:szCs w:val="28"/>
          <w:shd w:val="clear" w:color="auto" w:fill="FFFFFF"/>
          <w:lang w:val="lv-LV"/>
        </w:rPr>
        <w:t>papīra dokumentu formā četros eksemplāros</w:t>
      </w:r>
      <w:r w:rsidR="007D6959">
        <w:rPr>
          <w:sz w:val="28"/>
          <w:szCs w:val="28"/>
          <w:shd w:val="clear" w:color="auto" w:fill="FFFFFF"/>
          <w:lang w:val="lv-LV"/>
        </w:rPr>
        <w:t xml:space="preserve"> </w:t>
      </w:r>
      <w:r w:rsidR="007D6959" w:rsidRPr="007D6959">
        <w:rPr>
          <w:sz w:val="28"/>
          <w:szCs w:val="28"/>
          <w:shd w:val="clear" w:color="auto" w:fill="FFFFFF"/>
          <w:lang w:val="lv-LV"/>
        </w:rPr>
        <w:t>(viens – Ekonomikas ministrijai, otrs – būvniecības ieceres izstrādātājam, trešais – būvniecības ierosinātājiem, ceturtais – birojam)</w:t>
      </w:r>
      <w:r w:rsidRPr="007059B4">
        <w:rPr>
          <w:sz w:val="28"/>
          <w:szCs w:val="28"/>
          <w:shd w:val="clear" w:color="auto" w:fill="FFFFFF"/>
          <w:lang w:val="lv-LV"/>
        </w:rPr>
        <w:t xml:space="preserve"> </w:t>
      </w:r>
      <w:r w:rsidR="00A30CA6">
        <w:rPr>
          <w:sz w:val="28"/>
          <w:szCs w:val="28"/>
          <w:shd w:val="clear" w:color="auto" w:fill="FFFFFF"/>
          <w:lang w:val="lv-LV"/>
        </w:rPr>
        <w:t xml:space="preserve">vai elektroniski. </w:t>
      </w:r>
      <w:r w:rsidRPr="007059B4">
        <w:rPr>
          <w:sz w:val="28"/>
          <w:szCs w:val="28"/>
          <w:shd w:val="clear" w:color="auto" w:fill="FFFFFF"/>
          <w:lang w:val="lv-LV"/>
        </w:rPr>
        <w:t xml:space="preserve">Trešo personu saskaņojumu var </w:t>
      </w:r>
      <w:bookmarkStart w:id="12" w:name="_Hlk87029371"/>
      <w:r w:rsidR="00A03D9D">
        <w:rPr>
          <w:sz w:val="28"/>
          <w:szCs w:val="28"/>
          <w:shd w:val="clear" w:color="auto" w:fill="FFFFFF"/>
          <w:lang w:val="lv-LV"/>
        </w:rPr>
        <w:t>noformēt</w:t>
      </w:r>
      <w:bookmarkEnd w:id="12"/>
      <w:r w:rsidRPr="007059B4">
        <w:rPr>
          <w:sz w:val="28"/>
          <w:szCs w:val="28"/>
          <w:shd w:val="clear" w:color="auto" w:fill="FFFFFF"/>
          <w:lang w:val="lv-LV"/>
        </w:rPr>
        <w:t xml:space="preserve"> uz būvprojekta ģenerālplāna (uz topogrāfiskā plāna pamatnes izstrādāts projektējamās teritorijas vispārīgais plāns būvprojekta sastāvā ar būvju, labiekārtojuma elementu un inženiertīklu piesaisti zemes</w:t>
      </w:r>
      <w:r w:rsidR="000A035B">
        <w:rPr>
          <w:sz w:val="28"/>
          <w:szCs w:val="28"/>
          <w:shd w:val="clear" w:color="auto" w:fill="FFFFFF"/>
          <w:lang w:val="lv-LV"/>
        </w:rPr>
        <w:softHyphen/>
      </w:r>
      <w:r w:rsidRPr="007059B4">
        <w:rPr>
          <w:sz w:val="28"/>
          <w:szCs w:val="28"/>
          <w:shd w:val="clear" w:color="auto" w:fill="FFFFFF"/>
          <w:lang w:val="lv-LV"/>
        </w:rPr>
        <w:t xml:space="preserve">gabalam), kā arī saskaņojumu par atkāpēm no tehnisko noteikumu prasībām var izdarīt uz būvprojekta ģenerālplāna. Visus eksemplārus izskatīšanai iesniedz </w:t>
      </w:r>
      <w:r>
        <w:rPr>
          <w:sz w:val="28"/>
          <w:szCs w:val="28"/>
          <w:shd w:val="clear" w:color="auto" w:fill="FFFFFF"/>
          <w:lang w:val="lv-LV"/>
        </w:rPr>
        <w:t>Ekonomikas ministrijā</w:t>
      </w:r>
      <w:r w:rsidRPr="007059B4">
        <w:rPr>
          <w:sz w:val="28"/>
          <w:szCs w:val="28"/>
          <w:shd w:val="clear" w:color="auto" w:fill="FFFFFF"/>
          <w:lang w:val="lv-LV"/>
        </w:rPr>
        <w:t>;</w:t>
      </w:r>
    </w:p>
    <w:p w14:paraId="398F5B6D" w14:textId="18739C1C" w:rsidR="007059B4" w:rsidRPr="007059B4" w:rsidRDefault="007059B4" w:rsidP="007059B4">
      <w:pPr>
        <w:ind w:firstLine="720"/>
        <w:jc w:val="both"/>
        <w:rPr>
          <w:sz w:val="28"/>
          <w:szCs w:val="28"/>
          <w:shd w:val="clear" w:color="auto" w:fill="FFFFFF"/>
          <w:lang w:val="lv-LV"/>
        </w:rPr>
      </w:pPr>
      <w:r w:rsidRPr="007059B4">
        <w:rPr>
          <w:sz w:val="28"/>
          <w:szCs w:val="28"/>
          <w:shd w:val="clear" w:color="auto" w:fill="FFFFFF"/>
          <w:lang w:val="lv-LV"/>
        </w:rPr>
        <w:t>1</w:t>
      </w:r>
      <w:r>
        <w:rPr>
          <w:sz w:val="28"/>
          <w:szCs w:val="28"/>
          <w:shd w:val="clear" w:color="auto" w:fill="FFFFFF"/>
          <w:lang w:val="lv-LV"/>
        </w:rPr>
        <w:t>6</w:t>
      </w:r>
      <w:r w:rsidRPr="007059B4">
        <w:rPr>
          <w:sz w:val="28"/>
          <w:szCs w:val="28"/>
          <w:shd w:val="clear" w:color="auto" w:fill="FFFFFF"/>
          <w:lang w:val="lv-LV"/>
        </w:rPr>
        <w:t>4.2. būvprojekta ekspertīzi, ja tāda nepieciešama, pievieno būvprojekta dokumentācijai;</w:t>
      </w:r>
    </w:p>
    <w:p w14:paraId="33A080B1" w14:textId="3239EA2C" w:rsidR="007059B4" w:rsidRPr="007059B4" w:rsidRDefault="007059B4" w:rsidP="007059B4">
      <w:pPr>
        <w:ind w:firstLine="720"/>
        <w:jc w:val="both"/>
        <w:rPr>
          <w:sz w:val="28"/>
          <w:szCs w:val="28"/>
          <w:shd w:val="clear" w:color="auto" w:fill="FFFFFF"/>
          <w:lang w:val="lv-LV"/>
        </w:rPr>
      </w:pPr>
      <w:r w:rsidRPr="007059B4">
        <w:rPr>
          <w:sz w:val="28"/>
          <w:szCs w:val="28"/>
          <w:shd w:val="clear" w:color="auto" w:fill="FFFFFF"/>
          <w:lang w:val="lv-LV"/>
        </w:rPr>
        <w:t>1</w:t>
      </w:r>
      <w:r>
        <w:rPr>
          <w:sz w:val="28"/>
          <w:szCs w:val="28"/>
          <w:shd w:val="clear" w:color="auto" w:fill="FFFFFF"/>
          <w:lang w:val="lv-LV"/>
        </w:rPr>
        <w:t>6</w:t>
      </w:r>
      <w:r w:rsidRPr="007059B4">
        <w:rPr>
          <w:sz w:val="28"/>
          <w:szCs w:val="28"/>
          <w:shd w:val="clear" w:color="auto" w:fill="FFFFFF"/>
          <w:lang w:val="lv-LV"/>
        </w:rPr>
        <w:t xml:space="preserve">4.3. būvdarbu žurnālu iesniedz reģistrācijai </w:t>
      </w:r>
      <w:r w:rsidR="000F0841">
        <w:rPr>
          <w:sz w:val="28"/>
          <w:szCs w:val="28"/>
          <w:shd w:val="clear" w:color="auto" w:fill="FFFFFF"/>
          <w:lang w:val="lv-LV"/>
        </w:rPr>
        <w:t>Ekonomikas ministrij</w:t>
      </w:r>
      <w:r w:rsidR="00E86FD8">
        <w:rPr>
          <w:sz w:val="28"/>
          <w:szCs w:val="28"/>
          <w:shd w:val="clear" w:color="auto" w:fill="FFFFFF"/>
          <w:lang w:val="lv-LV"/>
        </w:rPr>
        <w:t>ā</w:t>
      </w:r>
      <w:r w:rsidRPr="007059B4">
        <w:rPr>
          <w:sz w:val="28"/>
          <w:szCs w:val="28"/>
          <w:shd w:val="clear" w:color="auto" w:fill="FFFFFF"/>
          <w:lang w:val="lv-LV"/>
        </w:rPr>
        <w:t xml:space="preserve"> būvdarbu uzsākšanas nosacījumu izpildei;</w:t>
      </w:r>
    </w:p>
    <w:p w14:paraId="573EA118" w14:textId="4E11E5F2" w:rsidR="007059B4" w:rsidRPr="007059B4" w:rsidRDefault="007059B4" w:rsidP="007059B4">
      <w:pPr>
        <w:ind w:firstLine="720"/>
        <w:jc w:val="both"/>
        <w:rPr>
          <w:sz w:val="28"/>
          <w:szCs w:val="28"/>
          <w:shd w:val="clear" w:color="auto" w:fill="FFFFFF"/>
          <w:lang w:val="lv-LV"/>
        </w:rPr>
      </w:pPr>
      <w:r w:rsidRPr="007059B4">
        <w:rPr>
          <w:sz w:val="28"/>
          <w:szCs w:val="28"/>
          <w:shd w:val="clear" w:color="auto" w:fill="FFFFFF"/>
          <w:lang w:val="lv-LV"/>
        </w:rPr>
        <w:t>1</w:t>
      </w:r>
      <w:r>
        <w:rPr>
          <w:sz w:val="28"/>
          <w:szCs w:val="28"/>
          <w:shd w:val="clear" w:color="auto" w:fill="FFFFFF"/>
          <w:lang w:val="lv-LV"/>
        </w:rPr>
        <w:t>6</w:t>
      </w:r>
      <w:r w:rsidRPr="007059B4">
        <w:rPr>
          <w:sz w:val="28"/>
          <w:szCs w:val="28"/>
          <w:shd w:val="clear" w:color="auto" w:fill="FFFFFF"/>
          <w:lang w:val="lv-LV"/>
        </w:rPr>
        <w:t>4.4. būvniecības ierosinātājs pirms būvdarbu uzsākšanas izsniedz būvdarbu veicējam, bet būvdarbu veicējs – katram atsevišķu būvdarbu veicējam būvatļauju ar atzīmi par būvdarbu uzsākšanai izvirzīto nosacījumu izpildi un būvprojektu;</w:t>
      </w:r>
    </w:p>
    <w:p w14:paraId="4069AC15" w14:textId="21C3A6ED" w:rsidR="007059B4" w:rsidRPr="007059B4" w:rsidRDefault="007059B4" w:rsidP="007059B4">
      <w:pPr>
        <w:ind w:firstLine="720"/>
        <w:jc w:val="both"/>
        <w:rPr>
          <w:sz w:val="28"/>
          <w:szCs w:val="28"/>
          <w:shd w:val="clear" w:color="auto" w:fill="FFFFFF"/>
          <w:lang w:val="lv-LV"/>
        </w:rPr>
      </w:pPr>
      <w:r w:rsidRPr="007059B4">
        <w:rPr>
          <w:sz w:val="28"/>
          <w:szCs w:val="28"/>
          <w:shd w:val="clear" w:color="auto" w:fill="FFFFFF"/>
          <w:lang w:val="lv-LV"/>
        </w:rPr>
        <w:t>1</w:t>
      </w:r>
      <w:r>
        <w:rPr>
          <w:sz w:val="28"/>
          <w:szCs w:val="28"/>
          <w:shd w:val="clear" w:color="auto" w:fill="FFFFFF"/>
          <w:lang w:val="lv-LV"/>
        </w:rPr>
        <w:t>6</w:t>
      </w:r>
      <w:r w:rsidRPr="007059B4">
        <w:rPr>
          <w:sz w:val="28"/>
          <w:szCs w:val="28"/>
          <w:shd w:val="clear" w:color="auto" w:fill="FFFFFF"/>
          <w:lang w:val="lv-LV"/>
        </w:rPr>
        <w:t xml:space="preserve">4.5. darbu veikšanas projektu pirms būvprojektā paredzēto darbu uzsākšanas nodod atbildīgajam būvdarbu vadītājam. Darbu veikšanas projekts ir pieejams būvlaukumā strādājošajiem </w:t>
      </w:r>
      <w:proofErr w:type="spellStart"/>
      <w:r w:rsidRPr="007059B4">
        <w:rPr>
          <w:sz w:val="28"/>
          <w:szCs w:val="28"/>
          <w:shd w:val="clear" w:color="auto" w:fill="FFFFFF"/>
          <w:lang w:val="lv-LV"/>
        </w:rPr>
        <w:t>būvspeciālistiem</w:t>
      </w:r>
      <w:proofErr w:type="spellEnd"/>
      <w:r w:rsidRPr="007059B4">
        <w:rPr>
          <w:sz w:val="28"/>
          <w:szCs w:val="28"/>
          <w:shd w:val="clear" w:color="auto" w:fill="FFFFFF"/>
          <w:lang w:val="lv-LV"/>
        </w:rPr>
        <w:t xml:space="preserve"> un kontroles institūcijām;</w:t>
      </w:r>
    </w:p>
    <w:p w14:paraId="3A99FDD1" w14:textId="77152F5B" w:rsidR="007059B4" w:rsidRPr="007059B4" w:rsidRDefault="007059B4" w:rsidP="007059B4">
      <w:pPr>
        <w:ind w:firstLine="720"/>
        <w:jc w:val="both"/>
        <w:rPr>
          <w:sz w:val="28"/>
          <w:szCs w:val="28"/>
          <w:shd w:val="clear" w:color="auto" w:fill="FFFFFF"/>
          <w:lang w:val="lv-LV"/>
        </w:rPr>
      </w:pPr>
      <w:r w:rsidRPr="007059B4">
        <w:rPr>
          <w:sz w:val="28"/>
          <w:szCs w:val="28"/>
          <w:shd w:val="clear" w:color="auto" w:fill="FFFFFF"/>
          <w:lang w:val="lv-LV"/>
        </w:rPr>
        <w:t>1</w:t>
      </w:r>
      <w:r>
        <w:rPr>
          <w:sz w:val="28"/>
          <w:szCs w:val="28"/>
          <w:shd w:val="clear" w:color="auto" w:fill="FFFFFF"/>
          <w:lang w:val="lv-LV"/>
        </w:rPr>
        <w:t>6</w:t>
      </w:r>
      <w:r w:rsidRPr="007059B4">
        <w:rPr>
          <w:sz w:val="28"/>
          <w:szCs w:val="28"/>
          <w:shd w:val="clear" w:color="auto" w:fill="FFFFFF"/>
          <w:lang w:val="lv-LV"/>
        </w:rPr>
        <w:t>4.6. būvdarbu žurnālu aizpilda atbilstoši vispārīgajos būvnoteikumos noteiktajam būvdarbu žurnāla saturam;</w:t>
      </w:r>
    </w:p>
    <w:p w14:paraId="7FE0A282" w14:textId="639514EF" w:rsidR="007059B4" w:rsidRDefault="007059B4" w:rsidP="007059B4">
      <w:pPr>
        <w:ind w:firstLine="720"/>
        <w:jc w:val="both"/>
        <w:rPr>
          <w:sz w:val="28"/>
          <w:szCs w:val="28"/>
          <w:shd w:val="clear" w:color="auto" w:fill="FFFFFF"/>
          <w:lang w:val="lv-LV"/>
        </w:rPr>
      </w:pPr>
      <w:r w:rsidRPr="007059B4">
        <w:rPr>
          <w:sz w:val="28"/>
          <w:szCs w:val="28"/>
          <w:shd w:val="clear" w:color="auto" w:fill="FFFFFF"/>
          <w:lang w:val="lv-LV"/>
        </w:rPr>
        <w:t>1</w:t>
      </w:r>
      <w:r>
        <w:rPr>
          <w:sz w:val="28"/>
          <w:szCs w:val="28"/>
          <w:shd w:val="clear" w:color="auto" w:fill="FFFFFF"/>
          <w:lang w:val="lv-LV"/>
        </w:rPr>
        <w:t>6</w:t>
      </w:r>
      <w:r w:rsidRPr="007059B4">
        <w:rPr>
          <w:sz w:val="28"/>
          <w:szCs w:val="28"/>
          <w:shd w:val="clear" w:color="auto" w:fill="FFFFFF"/>
          <w:lang w:val="lv-LV"/>
        </w:rPr>
        <w:t>4.7. pabeigtos nozīmīgo konstrukciju elementus un segtos darbus, kā arī izbūvētās ugunsdrošībai nozīmīgas inženiertehniskās sistēmas pieņem ekspluatācijā, sastādot pieņemšanas aktu (</w:t>
      </w:r>
      <w:r w:rsidR="00017842">
        <w:rPr>
          <w:sz w:val="28"/>
          <w:szCs w:val="28"/>
          <w:shd w:val="clear" w:color="auto" w:fill="FFFFFF"/>
          <w:lang w:val="lv-LV"/>
        </w:rPr>
        <w:t>6</w:t>
      </w:r>
      <w:r w:rsidRPr="007059B4">
        <w:rPr>
          <w:sz w:val="28"/>
          <w:szCs w:val="28"/>
          <w:shd w:val="clear" w:color="auto" w:fill="FFFFFF"/>
          <w:lang w:val="lv-LV"/>
        </w:rPr>
        <w:t xml:space="preserve">., </w:t>
      </w:r>
      <w:r w:rsidR="00017842">
        <w:rPr>
          <w:sz w:val="28"/>
          <w:szCs w:val="28"/>
          <w:shd w:val="clear" w:color="auto" w:fill="FFFFFF"/>
          <w:lang w:val="lv-LV"/>
        </w:rPr>
        <w:t>7</w:t>
      </w:r>
      <w:r w:rsidRPr="007059B4">
        <w:rPr>
          <w:sz w:val="28"/>
          <w:szCs w:val="28"/>
          <w:shd w:val="clear" w:color="auto" w:fill="FFFFFF"/>
          <w:lang w:val="lv-LV"/>
        </w:rPr>
        <w:t xml:space="preserve">. un </w:t>
      </w:r>
      <w:r w:rsidR="00017842">
        <w:rPr>
          <w:sz w:val="28"/>
          <w:szCs w:val="28"/>
          <w:shd w:val="clear" w:color="auto" w:fill="FFFFFF"/>
          <w:lang w:val="lv-LV"/>
        </w:rPr>
        <w:t>8</w:t>
      </w:r>
      <w:r w:rsidRPr="007059B4">
        <w:rPr>
          <w:sz w:val="28"/>
          <w:szCs w:val="28"/>
          <w:shd w:val="clear" w:color="auto" w:fill="FFFFFF"/>
          <w:lang w:val="lv-LV"/>
        </w:rPr>
        <w:t>. pielikums), ko paraksta atbildīgais būvdarbu vadītājs, būvuzraugs (</w:t>
      </w:r>
      <w:proofErr w:type="gramStart"/>
      <w:r w:rsidRPr="007059B4">
        <w:rPr>
          <w:sz w:val="28"/>
          <w:szCs w:val="28"/>
          <w:shd w:val="clear" w:color="auto" w:fill="FFFFFF"/>
          <w:lang w:val="lv-LV"/>
        </w:rPr>
        <w:t>ja veikta būvuzraudzība</w:t>
      </w:r>
      <w:proofErr w:type="gramEnd"/>
      <w:r w:rsidRPr="007059B4">
        <w:rPr>
          <w:sz w:val="28"/>
          <w:szCs w:val="28"/>
          <w:shd w:val="clear" w:color="auto" w:fill="FFFFFF"/>
          <w:lang w:val="lv-LV"/>
        </w:rPr>
        <w:t xml:space="preserve">) un </w:t>
      </w:r>
      <w:proofErr w:type="spellStart"/>
      <w:r w:rsidRPr="007059B4">
        <w:rPr>
          <w:sz w:val="28"/>
          <w:szCs w:val="28"/>
          <w:shd w:val="clear" w:color="auto" w:fill="FFFFFF"/>
          <w:lang w:val="lv-LV"/>
        </w:rPr>
        <w:t>autoruzraugs</w:t>
      </w:r>
      <w:proofErr w:type="spellEnd"/>
      <w:r w:rsidRPr="007059B4">
        <w:rPr>
          <w:sz w:val="28"/>
          <w:szCs w:val="28"/>
          <w:shd w:val="clear" w:color="auto" w:fill="FFFFFF"/>
          <w:lang w:val="lv-LV"/>
        </w:rPr>
        <w:t xml:space="preserve"> (ja to paredz autoruzraudzības līgums). Pieņemšanas aktam pievieno šo noteikumu </w:t>
      </w:r>
      <w:r w:rsidR="00017842" w:rsidRPr="00487B6C">
        <w:rPr>
          <w:sz w:val="28"/>
          <w:szCs w:val="28"/>
          <w:shd w:val="clear" w:color="auto" w:fill="FFFFFF"/>
          <w:lang w:val="lv-LV"/>
        </w:rPr>
        <w:t>115.</w:t>
      </w:r>
      <w:r w:rsidR="00017842" w:rsidRPr="00487B6C">
        <w:rPr>
          <w:sz w:val="28"/>
          <w:szCs w:val="28"/>
          <w:shd w:val="clear" w:color="auto" w:fill="FFFFFF"/>
          <w:vertAlign w:val="superscript"/>
          <w:lang w:val="lv-LV"/>
        </w:rPr>
        <w:t>2</w:t>
      </w:r>
      <w:r w:rsidR="00017842" w:rsidRPr="00487B6C">
        <w:rPr>
          <w:sz w:val="28"/>
          <w:szCs w:val="28"/>
          <w:shd w:val="clear" w:color="auto" w:fill="FFFFFF"/>
          <w:lang w:val="lv-LV"/>
        </w:rPr>
        <w:t> </w:t>
      </w:r>
      <w:r w:rsidRPr="007059B4">
        <w:rPr>
          <w:sz w:val="28"/>
          <w:szCs w:val="28"/>
          <w:shd w:val="clear" w:color="auto" w:fill="FFFFFF"/>
          <w:lang w:val="lv-LV"/>
        </w:rPr>
        <w:t>punktā minētos dokumentus.</w:t>
      </w:r>
      <w:r w:rsidR="00413D62" w:rsidRPr="00727B32">
        <w:rPr>
          <w:rFonts w:eastAsia="Calibri"/>
          <w:bCs/>
          <w:sz w:val="28"/>
          <w:szCs w:val="28"/>
          <w:lang w:val="lv-LV"/>
        </w:rPr>
        <w:t>"</w:t>
      </w:r>
    </w:p>
    <w:p w14:paraId="79E1A4F0" w14:textId="1B29A61D" w:rsidR="007E6D7E" w:rsidRDefault="007E6D7E" w:rsidP="007E6D7E">
      <w:pPr>
        <w:ind w:firstLine="720"/>
        <w:jc w:val="both"/>
        <w:rPr>
          <w:sz w:val="28"/>
          <w:szCs w:val="28"/>
          <w:shd w:val="clear" w:color="auto" w:fill="FFFFFF"/>
          <w:lang w:val="lv-LV"/>
        </w:rPr>
      </w:pPr>
    </w:p>
    <w:bookmarkEnd w:id="10"/>
    <w:bookmarkEnd w:id="11"/>
    <w:p w14:paraId="0FCECB6D" w14:textId="6ABFD8C1" w:rsidR="001B7E9E" w:rsidRPr="00BC742E" w:rsidRDefault="001B7E9E" w:rsidP="001B7E9E">
      <w:pPr>
        <w:ind w:firstLine="720"/>
        <w:jc w:val="both"/>
        <w:rPr>
          <w:sz w:val="28"/>
          <w:szCs w:val="28"/>
          <w:shd w:val="clear" w:color="auto" w:fill="FFFFFF"/>
          <w:lang w:val="lv-LV"/>
        </w:rPr>
      </w:pPr>
      <w:proofErr w:type="gramStart"/>
      <w:r w:rsidRPr="00BC742E">
        <w:rPr>
          <w:sz w:val="28"/>
          <w:szCs w:val="28"/>
          <w:shd w:val="clear" w:color="auto" w:fill="FFFFFF"/>
          <w:lang w:val="lv-LV"/>
        </w:rPr>
        <w:lastRenderedPageBreak/>
        <w:t>2. Noteikumi stājas spēkā 202</w:t>
      </w:r>
      <w:r w:rsidR="00350422">
        <w:rPr>
          <w:sz w:val="28"/>
          <w:szCs w:val="28"/>
          <w:shd w:val="clear" w:color="auto" w:fill="FFFFFF"/>
          <w:lang w:val="lv-LV"/>
        </w:rPr>
        <w:t>2</w:t>
      </w:r>
      <w:r w:rsidRPr="00BC742E">
        <w:rPr>
          <w:sz w:val="28"/>
          <w:szCs w:val="28"/>
          <w:shd w:val="clear" w:color="auto" w:fill="FFFFFF"/>
          <w:lang w:val="lv-LV"/>
        </w:rPr>
        <w:t>. gada 1. </w:t>
      </w:r>
      <w:r w:rsidR="00350422">
        <w:rPr>
          <w:sz w:val="28"/>
          <w:szCs w:val="28"/>
          <w:shd w:val="clear" w:color="auto" w:fill="FFFFFF"/>
          <w:lang w:val="lv-LV"/>
        </w:rPr>
        <w:t>martā</w:t>
      </w:r>
      <w:proofErr w:type="gramEnd"/>
      <w:r w:rsidRPr="00BC742E">
        <w:rPr>
          <w:sz w:val="28"/>
          <w:szCs w:val="28"/>
          <w:shd w:val="clear" w:color="auto" w:fill="FFFFFF"/>
          <w:lang w:val="lv-LV"/>
        </w:rPr>
        <w:t>.</w:t>
      </w:r>
    </w:p>
    <w:p w14:paraId="4A4D9CD6" w14:textId="77777777" w:rsidR="00B119EC" w:rsidRPr="00727B32" w:rsidRDefault="00B119EC" w:rsidP="00B119EC">
      <w:pPr>
        <w:rPr>
          <w:sz w:val="28"/>
          <w:szCs w:val="28"/>
          <w:lang w:val="lv-LV"/>
        </w:rPr>
      </w:pPr>
    </w:p>
    <w:p w14:paraId="1E86999B" w14:textId="77777777" w:rsidR="00B119EC" w:rsidRPr="00727B32" w:rsidRDefault="00B119EC" w:rsidP="00B119EC">
      <w:pPr>
        <w:rPr>
          <w:sz w:val="28"/>
          <w:szCs w:val="28"/>
          <w:lang w:val="lv-LV"/>
        </w:rPr>
      </w:pPr>
      <w:bookmarkStart w:id="13" w:name="_Hlk84929513"/>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B119EC" w:rsidRPr="004F0F11" w14:paraId="22C952DC" w14:textId="77777777" w:rsidTr="00981A3B">
        <w:trPr>
          <w:cantSplit/>
        </w:trPr>
        <w:tc>
          <w:tcPr>
            <w:tcW w:w="9072" w:type="dxa"/>
          </w:tcPr>
          <w:p w14:paraId="2CBF9D4F" w14:textId="77777777" w:rsidR="00B119EC" w:rsidRPr="00727B32" w:rsidRDefault="00B119EC" w:rsidP="00981A3B">
            <w:pPr>
              <w:overflowPunct w:val="0"/>
              <w:autoSpaceDE w:val="0"/>
              <w:autoSpaceDN w:val="0"/>
              <w:adjustRightInd w:val="0"/>
              <w:spacing w:before="20"/>
              <w:textAlignment w:val="baseline"/>
              <w:rPr>
                <w:color w:val="242424"/>
                <w:sz w:val="28"/>
                <w:szCs w:val="28"/>
                <w:lang w:val="lv-LV" w:eastAsia="zh-CN"/>
              </w:rPr>
            </w:pPr>
            <w:bookmarkStart w:id="14"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B119EC" w:rsidRPr="004F0F11" w14:paraId="79BA29F7" w14:textId="77777777" w:rsidTr="00981A3B">
              <w:tc>
                <w:tcPr>
                  <w:tcW w:w="2948" w:type="dxa"/>
                </w:tcPr>
                <w:p w14:paraId="4E02BCE9" w14:textId="77777777" w:rsidR="00B119EC" w:rsidRPr="00B119EC" w:rsidRDefault="00B119EC" w:rsidP="00981A3B">
                  <w:pPr>
                    <w:overflowPunct w:val="0"/>
                    <w:autoSpaceDE w:val="0"/>
                    <w:autoSpaceDN w:val="0"/>
                    <w:adjustRightInd w:val="0"/>
                    <w:spacing w:before="20"/>
                    <w:textAlignment w:val="baseline"/>
                    <w:rPr>
                      <w:color w:val="242424"/>
                      <w:sz w:val="28"/>
                      <w:szCs w:val="28"/>
                      <w:lang w:eastAsia="zh-CN"/>
                    </w:rPr>
                  </w:pPr>
                  <w:r w:rsidRPr="00B119EC">
                    <w:rPr>
                      <w:color w:val="242424"/>
                      <w:sz w:val="28"/>
                      <w:szCs w:val="28"/>
                      <w:lang w:eastAsia="zh-CN"/>
                    </w:rPr>
                    <w:t>Ministru prezidents</w:t>
                  </w:r>
                  <w:r w:rsidRPr="00B119EC">
                    <w:rPr>
                      <w:color w:val="242424"/>
                      <w:sz w:val="28"/>
                      <w:szCs w:val="28"/>
                      <w:lang w:eastAsia="zh-CN"/>
                    </w:rPr>
                    <w:t xml:space="preserve"> </w:t>
                  </w:r>
                </w:p>
              </w:tc>
              <w:tc>
                <w:tcPr>
                  <w:tcW w:w="2037" w:type="dxa"/>
                </w:tcPr>
                <w:p w14:paraId="5A160EFC" w14:textId="77777777" w:rsidR="00B119EC" w:rsidRPr="004F0F11" w:rsidRDefault="00B119EC" w:rsidP="00981A3B">
                  <w:pPr>
                    <w:overflowPunct w:val="0"/>
                    <w:autoSpaceDE w:val="0"/>
                    <w:autoSpaceDN w:val="0"/>
                    <w:adjustRightInd w:val="0"/>
                    <w:spacing w:before="20"/>
                    <w:textAlignment w:val="baseline"/>
                    <w:rPr>
                      <w:color w:val="242424"/>
                      <w:lang w:eastAsia="zh-CN"/>
                    </w:rPr>
                  </w:pPr>
                  <w:r w:rsidRPr="004F0F11">
                    <w:rPr>
                      <w:color w:val="242424"/>
                      <w:lang w:eastAsia="zh-CN"/>
                    </w:rPr>
                    <w:t>(</w:t>
                  </w:r>
                  <w:proofErr w:type="spellStart"/>
                  <w:r w:rsidRPr="004F0F11">
                    <w:rPr>
                      <w:color w:val="242424"/>
                      <w:lang w:eastAsia="zh-CN"/>
                    </w:rPr>
                    <w:t>paraksts</w:t>
                  </w:r>
                  <w:proofErr w:type="spellEnd"/>
                  <w:r w:rsidRPr="004F0F11">
                    <w:rPr>
                      <w:color w:val="242424"/>
                      <w:lang w:eastAsia="zh-CN"/>
                    </w:rPr>
                    <w:t>*)</w:t>
                  </w:r>
                </w:p>
                <w:p w14:paraId="1B49B94F" w14:textId="77777777" w:rsidR="00B119EC" w:rsidRPr="004F0F11" w:rsidRDefault="00B119EC" w:rsidP="00981A3B">
                  <w:pPr>
                    <w:overflowPunct w:val="0"/>
                    <w:autoSpaceDE w:val="0"/>
                    <w:autoSpaceDN w:val="0"/>
                    <w:adjustRightInd w:val="0"/>
                    <w:spacing w:before="20"/>
                    <w:textAlignment w:val="baseline"/>
                    <w:rPr>
                      <w:color w:val="242424"/>
                      <w:lang w:eastAsia="zh-CN"/>
                    </w:rPr>
                  </w:pPr>
                  <w:r w:rsidRPr="004F0F11">
                    <w:rPr>
                      <w:color w:val="242424"/>
                      <w:lang w:eastAsia="zh-CN"/>
                    </w:rPr>
                    <w:t xml:space="preserve">  </w:t>
                  </w:r>
                </w:p>
              </w:tc>
              <w:tc>
                <w:tcPr>
                  <w:tcW w:w="3861" w:type="dxa"/>
                </w:tcPr>
                <w:p w14:paraId="7656C46B" w14:textId="77777777" w:rsidR="00B119EC" w:rsidRPr="00B119EC" w:rsidRDefault="00B119EC" w:rsidP="00981A3B">
                  <w:pPr>
                    <w:overflowPunct w:val="0"/>
                    <w:autoSpaceDE w:val="0"/>
                    <w:autoSpaceDN w:val="0"/>
                    <w:adjustRightInd w:val="0"/>
                    <w:spacing w:before="20"/>
                    <w:textAlignment w:val="baseline"/>
                    <w:rPr>
                      <w:color w:val="242424"/>
                      <w:sz w:val="28"/>
                      <w:szCs w:val="28"/>
                      <w:lang w:eastAsia="zh-CN"/>
                    </w:rPr>
                  </w:pPr>
                  <w:r w:rsidRPr="00B119EC">
                    <w:rPr>
                      <w:color w:val="242424"/>
                      <w:sz w:val="28"/>
                      <w:szCs w:val="28"/>
                      <w:lang w:eastAsia="zh-CN"/>
                    </w:rPr>
                    <w:t>A. K. Kariņš</w:t>
                  </w:r>
                </w:p>
              </w:tc>
            </w:tr>
            <w:tr w:rsidR="00B119EC" w:rsidRPr="004F0F11" w14:paraId="37E592E1" w14:textId="77777777" w:rsidTr="00981A3B">
              <w:tc>
                <w:tcPr>
                  <w:tcW w:w="2948" w:type="dxa"/>
                </w:tcPr>
                <w:p w14:paraId="75E8D48D" w14:textId="77777777" w:rsidR="00B119EC" w:rsidRPr="00B119EC" w:rsidRDefault="00B119EC" w:rsidP="00981A3B">
                  <w:pPr>
                    <w:spacing w:before="100" w:beforeAutospacing="1"/>
                    <w:rPr>
                      <w:color w:val="242424"/>
                      <w:sz w:val="28"/>
                      <w:szCs w:val="28"/>
                      <w:lang w:eastAsia="zh-CN"/>
                    </w:rPr>
                  </w:pPr>
                  <w:r w:rsidRPr="00B119EC">
                    <w:rPr>
                      <w:color w:val="242424"/>
                      <w:sz w:val="28"/>
                      <w:szCs w:val="28"/>
                      <w:lang w:eastAsia="zh-CN"/>
                    </w:rPr>
                    <w:t>Ekonomikas ministrs</w:t>
                  </w:r>
                  <w:r w:rsidRPr="00B119EC">
                    <w:rPr>
                      <w:color w:val="242424"/>
                      <w:sz w:val="28"/>
                      <w:szCs w:val="28"/>
                      <w:lang w:eastAsia="zh-CN"/>
                    </w:rPr>
                    <w:t xml:space="preserve"> </w:t>
                  </w:r>
                </w:p>
              </w:tc>
              <w:tc>
                <w:tcPr>
                  <w:tcW w:w="2037" w:type="dxa"/>
                </w:tcPr>
                <w:p w14:paraId="002F0DC0" w14:textId="77777777" w:rsidR="00B119EC" w:rsidRPr="004F0F11" w:rsidRDefault="00B119EC" w:rsidP="00981A3B">
                  <w:pPr>
                    <w:overflowPunct w:val="0"/>
                    <w:autoSpaceDE w:val="0"/>
                    <w:autoSpaceDN w:val="0"/>
                    <w:adjustRightInd w:val="0"/>
                    <w:spacing w:before="20"/>
                    <w:textAlignment w:val="baseline"/>
                    <w:rPr>
                      <w:color w:val="242424"/>
                      <w:lang w:eastAsia="zh-CN"/>
                    </w:rPr>
                  </w:pPr>
                  <w:r w:rsidRPr="004F0F11">
                    <w:rPr>
                      <w:color w:val="242424"/>
                      <w:lang w:eastAsia="zh-CN"/>
                    </w:rPr>
                    <w:t>(</w:t>
                  </w:r>
                  <w:proofErr w:type="spellStart"/>
                  <w:r w:rsidRPr="004F0F11">
                    <w:rPr>
                      <w:color w:val="242424"/>
                      <w:lang w:eastAsia="zh-CN"/>
                    </w:rPr>
                    <w:t>paraksts</w:t>
                  </w:r>
                  <w:proofErr w:type="spellEnd"/>
                  <w:r w:rsidRPr="004F0F11">
                    <w:rPr>
                      <w:color w:val="242424"/>
                      <w:lang w:eastAsia="zh-CN"/>
                    </w:rPr>
                    <w:t>*)</w:t>
                  </w:r>
                </w:p>
              </w:tc>
              <w:tc>
                <w:tcPr>
                  <w:tcW w:w="3861" w:type="dxa"/>
                </w:tcPr>
                <w:p w14:paraId="282F4137" w14:textId="77777777" w:rsidR="00B119EC" w:rsidRPr="00B119EC" w:rsidRDefault="00B119EC" w:rsidP="00981A3B">
                  <w:pPr>
                    <w:overflowPunct w:val="0"/>
                    <w:autoSpaceDE w:val="0"/>
                    <w:autoSpaceDN w:val="0"/>
                    <w:adjustRightInd w:val="0"/>
                    <w:spacing w:before="20"/>
                    <w:textAlignment w:val="baseline"/>
                    <w:rPr>
                      <w:color w:val="242424"/>
                      <w:sz w:val="28"/>
                      <w:szCs w:val="28"/>
                      <w:lang w:eastAsia="zh-CN"/>
                    </w:rPr>
                  </w:pPr>
                  <w:r w:rsidRPr="00B119EC">
                    <w:rPr>
                      <w:color w:val="242424"/>
                      <w:sz w:val="28"/>
                      <w:szCs w:val="28"/>
                      <w:lang w:eastAsia="zh-CN"/>
                    </w:rPr>
                    <w:t>J. Vitenbergs</w:t>
                  </w:r>
                </w:p>
              </w:tc>
            </w:tr>
          </w:tbl>
          <w:p w14:paraId="7D4096EE" w14:textId="77777777" w:rsidR="00B119EC" w:rsidRPr="004F0F11" w:rsidRDefault="00B119EC" w:rsidP="00981A3B">
            <w:pPr>
              <w:rPr>
                <w:color w:val="242424"/>
                <w:lang w:eastAsia="zh-CN"/>
              </w:rPr>
            </w:pPr>
          </w:p>
          <w:p w14:paraId="31EB1675" w14:textId="77777777" w:rsidR="00B119EC" w:rsidRPr="004F0F11" w:rsidRDefault="00B119EC" w:rsidP="00981A3B">
            <w:pPr>
              <w:overflowPunct w:val="0"/>
              <w:autoSpaceDE w:val="0"/>
              <w:autoSpaceDN w:val="0"/>
              <w:adjustRightInd w:val="0"/>
              <w:spacing w:before="20"/>
              <w:textAlignment w:val="baseline"/>
              <w:rPr>
                <w:color w:val="242424"/>
                <w:lang w:eastAsia="zh-CN"/>
              </w:rPr>
            </w:pPr>
            <w:r w:rsidRPr="004F0F11">
              <w:rPr>
                <w:color w:val="242424"/>
                <w:lang w:eastAsia="zh-CN"/>
              </w:rPr>
              <w:t xml:space="preserve">* </w:t>
            </w:r>
            <w:proofErr w:type="spellStart"/>
            <w:r w:rsidRPr="004F0F11">
              <w:rPr>
                <w:color w:val="242424"/>
                <w:lang w:eastAsia="zh-CN"/>
              </w:rPr>
              <w:t>Dokuments</w:t>
            </w:r>
            <w:proofErr w:type="spellEnd"/>
            <w:r w:rsidRPr="004F0F11">
              <w:rPr>
                <w:color w:val="242424"/>
                <w:lang w:eastAsia="zh-CN"/>
              </w:rPr>
              <w:t xml:space="preserve"> </w:t>
            </w:r>
            <w:proofErr w:type="spellStart"/>
            <w:r w:rsidRPr="004F0F11">
              <w:rPr>
                <w:color w:val="242424"/>
                <w:lang w:eastAsia="zh-CN"/>
              </w:rPr>
              <w:t>ir</w:t>
            </w:r>
            <w:proofErr w:type="spellEnd"/>
            <w:r w:rsidRPr="004F0F11">
              <w:rPr>
                <w:color w:val="242424"/>
                <w:lang w:eastAsia="zh-CN"/>
              </w:rPr>
              <w:t xml:space="preserve"> </w:t>
            </w:r>
            <w:proofErr w:type="spellStart"/>
            <w:r w:rsidRPr="004F0F11">
              <w:rPr>
                <w:color w:val="242424"/>
                <w:lang w:eastAsia="zh-CN"/>
              </w:rPr>
              <w:t>parakstīts</w:t>
            </w:r>
            <w:proofErr w:type="spellEnd"/>
            <w:r w:rsidRPr="004F0F11">
              <w:rPr>
                <w:color w:val="242424"/>
                <w:lang w:eastAsia="zh-CN"/>
              </w:rPr>
              <w:t xml:space="preserve"> </w:t>
            </w:r>
            <w:proofErr w:type="spellStart"/>
            <w:r w:rsidRPr="004F0F11">
              <w:rPr>
                <w:color w:val="242424"/>
                <w:lang w:eastAsia="zh-CN"/>
              </w:rPr>
              <w:t>ar</w:t>
            </w:r>
            <w:proofErr w:type="spellEnd"/>
            <w:r w:rsidRPr="004F0F11">
              <w:rPr>
                <w:color w:val="242424"/>
                <w:lang w:eastAsia="zh-CN"/>
              </w:rPr>
              <w:t xml:space="preserve"> </w:t>
            </w:r>
            <w:proofErr w:type="spellStart"/>
            <w:r w:rsidRPr="004F0F11">
              <w:rPr>
                <w:color w:val="242424"/>
                <w:lang w:eastAsia="zh-CN"/>
              </w:rPr>
              <w:t>drošu</w:t>
            </w:r>
            <w:proofErr w:type="spellEnd"/>
            <w:r w:rsidRPr="004F0F11">
              <w:rPr>
                <w:color w:val="242424"/>
                <w:lang w:eastAsia="zh-CN"/>
              </w:rPr>
              <w:t xml:space="preserve"> </w:t>
            </w:r>
            <w:proofErr w:type="spellStart"/>
            <w:r w:rsidRPr="004F0F11">
              <w:rPr>
                <w:color w:val="242424"/>
                <w:lang w:eastAsia="zh-CN"/>
              </w:rPr>
              <w:t>elektronisko</w:t>
            </w:r>
            <w:proofErr w:type="spellEnd"/>
            <w:r w:rsidRPr="004F0F11">
              <w:rPr>
                <w:color w:val="242424"/>
                <w:lang w:eastAsia="zh-CN"/>
              </w:rPr>
              <w:t xml:space="preserve"> </w:t>
            </w:r>
            <w:proofErr w:type="spellStart"/>
            <w:r w:rsidRPr="004F0F11">
              <w:rPr>
                <w:color w:val="242424"/>
                <w:lang w:eastAsia="zh-CN"/>
              </w:rPr>
              <w:t>parakstu</w:t>
            </w:r>
            <w:proofErr w:type="spellEnd"/>
          </w:p>
        </w:tc>
      </w:tr>
      <w:bookmarkEnd w:id="13"/>
      <w:bookmarkEnd w:id="14"/>
    </w:tbl>
    <w:p w14:paraId="65ED7675" w14:textId="2C388839" w:rsidR="00491C1C" w:rsidRPr="00722BA1" w:rsidRDefault="00491C1C" w:rsidP="00B119EC">
      <w:pPr>
        <w:pStyle w:val="BodyTextIndent3"/>
        <w:tabs>
          <w:tab w:val="left" w:pos="7371"/>
        </w:tabs>
        <w:spacing w:after="0"/>
        <w:ind w:left="0" w:firstLine="0"/>
      </w:pPr>
    </w:p>
    <w:sectPr w:rsidR="00491C1C" w:rsidRPr="00722BA1" w:rsidSect="001C3BC2">
      <w:headerReference w:type="default" r:id="rId6"/>
      <w:footerReference w:type="default" r:id="rId7"/>
      <w:headerReference w:type="first" r:id="rId8"/>
      <w:footerReference w:type="first" r:id="rId9"/>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BA574" w14:textId="77777777" w:rsidR="007F308D" w:rsidRDefault="007F308D" w:rsidP="002E6DD7">
      <w:r>
        <w:separator/>
      </w:r>
    </w:p>
  </w:endnote>
  <w:endnote w:type="continuationSeparator" w:id="0">
    <w:p w14:paraId="793E16C5" w14:textId="77777777" w:rsidR="007F308D" w:rsidRDefault="007F308D" w:rsidP="002E6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94E86" w14:textId="7F7BD46E" w:rsidR="00821FF0" w:rsidRPr="00D23492" w:rsidRDefault="00B119EC" w:rsidP="00821FF0">
    <w:pPr>
      <w:pStyle w:val="Footer"/>
      <w:jc w:val="both"/>
      <w:rPr>
        <w:sz w:val="20"/>
        <w:szCs w:val="20"/>
        <w:lang w:val="lv-LV"/>
      </w:rPr>
    </w:pPr>
    <w:r w:rsidRPr="00B119EC">
      <w:rPr>
        <w:bCs/>
        <w:sz w:val="16"/>
        <w:szCs w:val="16"/>
        <w:lang w:val="lv-LV"/>
      </w:rPr>
      <w:t>N0489_1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52D93" w14:textId="760F1AA6" w:rsidR="00821FF0" w:rsidRPr="00B119EC" w:rsidRDefault="00B119EC" w:rsidP="00821FF0">
    <w:pPr>
      <w:pStyle w:val="Footer"/>
      <w:jc w:val="both"/>
      <w:rPr>
        <w:bCs/>
        <w:sz w:val="16"/>
        <w:szCs w:val="16"/>
        <w:lang w:val="lv-LV"/>
      </w:rPr>
    </w:pPr>
    <w:r w:rsidRPr="00B119EC">
      <w:rPr>
        <w:bCs/>
        <w:sz w:val="16"/>
        <w:szCs w:val="16"/>
        <w:lang w:val="lv-LV"/>
      </w:rPr>
      <w:t>N0489_1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062D8" w14:textId="77777777" w:rsidR="007F308D" w:rsidRDefault="007F308D" w:rsidP="002E6DD7">
      <w:r>
        <w:separator/>
      </w:r>
    </w:p>
  </w:footnote>
  <w:footnote w:type="continuationSeparator" w:id="0">
    <w:p w14:paraId="6C82657E" w14:textId="77777777" w:rsidR="007F308D" w:rsidRDefault="007F308D" w:rsidP="002E6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966465"/>
      <w:docPartObj>
        <w:docPartGallery w:val="Page Numbers (Top of Page)"/>
        <w:docPartUnique/>
      </w:docPartObj>
    </w:sdtPr>
    <w:sdtEndPr>
      <w:rPr>
        <w:noProof/>
      </w:rPr>
    </w:sdtEndPr>
    <w:sdtContent>
      <w:p w14:paraId="4A749672" w14:textId="77777777" w:rsidR="00821FF0" w:rsidRDefault="00821FF0">
        <w:pPr>
          <w:pStyle w:val="Header"/>
          <w:jc w:val="center"/>
        </w:pPr>
        <w:r>
          <w:fldChar w:fldCharType="begin"/>
        </w:r>
        <w:r>
          <w:instrText xml:space="preserve"> PAGE   \* MERGEFORMAT </w:instrText>
        </w:r>
        <w:r>
          <w:fldChar w:fldCharType="separate"/>
        </w:r>
        <w:r w:rsidR="006B4AE8">
          <w:rPr>
            <w:noProof/>
          </w:rPr>
          <w:t>2</w:t>
        </w:r>
        <w:r>
          <w:rPr>
            <w:noProof/>
          </w:rPr>
          <w:fldChar w:fldCharType="end"/>
        </w:r>
      </w:p>
    </w:sdtContent>
  </w:sdt>
  <w:p w14:paraId="75BC6349" w14:textId="77777777" w:rsidR="00821FF0" w:rsidRDefault="00821F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ABF83" w14:textId="77777777" w:rsidR="00B119EC" w:rsidRPr="003629D6" w:rsidRDefault="00B119EC" w:rsidP="00B119EC">
    <w:pPr>
      <w:pStyle w:val="Header"/>
    </w:pPr>
    <w:bookmarkStart w:id="15" w:name="_Hlk84929688"/>
    <w:bookmarkStart w:id="16" w:name="_Hlk84929689"/>
  </w:p>
  <w:p w14:paraId="3CA1D0DE" w14:textId="77777777" w:rsidR="00B119EC" w:rsidRDefault="00B119EC" w:rsidP="00B119EC">
    <w:pPr>
      <w:pStyle w:val="Header"/>
    </w:pPr>
    <w:r>
      <w:rPr>
        <w:noProof/>
        <w:lang w:val="lv-LV" w:eastAsia="lv-LV"/>
      </w:rPr>
      <w:drawing>
        <wp:inline distT="0" distB="0" distL="0" distR="0" wp14:anchorId="26D6AB0B" wp14:editId="146C8909">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15"/>
    <w:bookmarkEnd w:id="1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7E"/>
    <w:rsid w:val="00017842"/>
    <w:rsid w:val="00031C16"/>
    <w:rsid w:val="000A035B"/>
    <w:rsid w:val="000D61DD"/>
    <w:rsid w:val="000F0841"/>
    <w:rsid w:val="0015255C"/>
    <w:rsid w:val="001814A2"/>
    <w:rsid w:val="00186274"/>
    <w:rsid w:val="001B4BAD"/>
    <w:rsid w:val="001B769C"/>
    <w:rsid w:val="001B7E9E"/>
    <w:rsid w:val="001C3BC2"/>
    <w:rsid w:val="001C5B3B"/>
    <w:rsid w:val="001E0EFD"/>
    <w:rsid w:val="002128A9"/>
    <w:rsid w:val="0024425E"/>
    <w:rsid w:val="00251B6D"/>
    <w:rsid w:val="00284E1B"/>
    <w:rsid w:val="002E4C9E"/>
    <w:rsid w:val="002E6DD7"/>
    <w:rsid w:val="002F51E4"/>
    <w:rsid w:val="003436FC"/>
    <w:rsid w:val="00350422"/>
    <w:rsid w:val="0037713E"/>
    <w:rsid w:val="003867B5"/>
    <w:rsid w:val="003D34F5"/>
    <w:rsid w:val="00413D62"/>
    <w:rsid w:val="00487B6C"/>
    <w:rsid w:val="00491C1C"/>
    <w:rsid w:val="00493C54"/>
    <w:rsid w:val="004D43AB"/>
    <w:rsid w:val="005533D1"/>
    <w:rsid w:val="00633697"/>
    <w:rsid w:val="00660A12"/>
    <w:rsid w:val="006B14AF"/>
    <w:rsid w:val="006B4AE8"/>
    <w:rsid w:val="006F132E"/>
    <w:rsid w:val="007059B4"/>
    <w:rsid w:val="0071066A"/>
    <w:rsid w:val="00710DA9"/>
    <w:rsid w:val="007132A6"/>
    <w:rsid w:val="00722BA1"/>
    <w:rsid w:val="0072550D"/>
    <w:rsid w:val="00727B32"/>
    <w:rsid w:val="00742ED6"/>
    <w:rsid w:val="00777D67"/>
    <w:rsid w:val="007C12F2"/>
    <w:rsid w:val="007C6163"/>
    <w:rsid w:val="007D5A51"/>
    <w:rsid w:val="007D6959"/>
    <w:rsid w:val="007E6D7E"/>
    <w:rsid w:val="007F308D"/>
    <w:rsid w:val="007F3894"/>
    <w:rsid w:val="00821FF0"/>
    <w:rsid w:val="00836B8D"/>
    <w:rsid w:val="008C3917"/>
    <w:rsid w:val="0091403F"/>
    <w:rsid w:val="009745D7"/>
    <w:rsid w:val="00A03D9D"/>
    <w:rsid w:val="00A30CA6"/>
    <w:rsid w:val="00A923A7"/>
    <w:rsid w:val="00B119EC"/>
    <w:rsid w:val="00B77C85"/>
    <w:rsid w:val="00BE256C"/>
    <w:rsid w:val="00C04A5D"/>
    <w:rsid w:val="00C67D47"/>
    <w:rsid w:val="00CA38B4"/>
    <w:rsid w:val="00D01C4C"/>
    <w:rsid w:val="00D03496"/>
    <w:rsid w:val="00D20083"/>
    <w:rsid w:val="00D57F6E"/>
    <w:rsid w:val="00DB406D"/>
    <w:rsid w:val="00DD3D63"/>
    <w:rsid w:val="00E86FD8"/>
    <w:rsid w:val="00ED041D"/>
    <w:rsid w:val="00ED74B9"/>
    <w:rsid w:val="00F16533"/>
    <w:rsid w:val="00F226B5"/>
    <w:rsid w:val="00F23A05"/>
    <w:rsid w:val="00F46ADD"/>
    <w:rsid w:val="00F832EC"/>
    <w:rsid w:val="00F91863"/>
    <w:rsid w:val="00FA6F2E"/>
    <w:rsid w:val="00FB73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18320"/>
  <w15:chartTrackingRefBased/>
  <w15:docId w15:val="{3FAD83EB-1A4A-479D-B075-4953120CC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D7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6D7E"/>
    <w:pPr>
      <w:ind w:left="720"/>
      <w:contextualSpacing/>
    </w:pPr>
  </w:style>
  <w:style w:type="paragraph" w:styleId="BodyTextIndent3">
    <w:name w:val="Body Text Indent 3"/>
    <w:basedOn w:val="Normal"/>
    <w:link w:val="BodyTextIndent3Char"/>
    <w:uiPriority w:val="99"/>
    <w:unhideWhenUsed/>
    <w:rsid w:val="007E6D7E"/>
    <w:pPr>
      <w:spacing w:after="120"/>
      <w:ind w:left="283" w:firstLine="720"/>
      <w:jc w:val="both"/>
    </w:pPr>
    <w:rPr>
      <w:sz w:val="16"/>
      <w:szCs w:val="16"/>
      <w:lang w:val="x-none"/>
    </w:rPr>
  </w:style>
  <w:style w:type="character" w:customStyle="1" w:styleId="BodyTextIndent3Char">
    <w:name w:val="Body Text Indent 3 Char"/>
    <w:basedOn w:val="DefaultParagraphFont"/>
    <w:link w:val="BodyTextIndent3"/>
    <w:uiPriority w:val="99"/>
    <w:rsid w:val="007E6D7E"/>
    <w:rPr>
      <w:rFonts w:ascii="Times New Roman" w:eastAsia="Times New Roman" w:hAnsi="Times New Roman" w:cs="Times New Roman"/>
      <w:sz w:val="16"/>
      <w:szCs w:val="16"/>
      <w:lang w:val="x-none"/>
    </w:rPr>
  </w:style>
  <w:style w:type="paragraph" w:customStyle="1" w:styleId="tv213">
    <w:name w:val="tv213"/>
    <w:basedOn w:val="Normal"/>
    <w:rsid w:val="007E6D7E"/>
    <w:pPr>
      <w:spacing w:before="100" w:beforeAutospacing="1" w:after="100" w:afterAutospacing="1"/>
    </w:pPr>
    <w:rPr>
      <w:lang w:val="lv-LV" w:eastAsia="lv-LV"/>
    </w:rPr>
  </w:style>
  <w:style w:type="paragraph" w:styleId="Header">
    <w:name w:val="header"/>
    <w:basedOn w:val="Normal"/>
    <w:link w:val="HeaderChar"/>
    <w:uiPriority w:val="99"/>
    <w:unhideWhenUsed/>
    <w:rsid w:val="007E6D7E"/>
    <w:pPr>
      <w:tabs>
        <w:tab w:val="center" w:pos="4153"/>
        <w:tab w:val="right" w:pos="8306"/>
      </w:tabs>
    </w:pPr>
  </w:style>
  <w:style w:type="character" w:customStyle="1" w:styleId="HeaderChar">
    <w:name w:val="Header Char"/>
    <w:basedOn w:val="DefaultParagraphFont"/>
    <w:link w:val="Header"/>
    <w:uiPriority w:val="99"/>
    <w:rsid w:val="007E6D7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E6D7E"/>
    <w:pPr>
      <w:tabs>
        <w:tab w:val="center" w:pos="4153"/>
        <w:tab w:val="right" w:pos="8306"/>
      </w:tabs>
    </w:pPr>
  </w:style>
  <w:style w:type="character" w:customStyle="1" w:styleId="FooterChar">
    <w:name w:val="Footer Char"/>
    <w:basedOn w:val="DefaultParagraphFont"/>
    <w:link w:val="Footer"/>
    <w:uiPriority w:val="99"/>
    <w:rsid w:val="007E6D7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3D34F5"/>
    <w:rPr>
      <w:color w:val="0563C1" w:themeColor="hyperlink"/>
      <w:u w:val="single"/>
    </w:rPr>
  </w:style>
  <w:style w:type="character" w:customStyle="1" w:styleId="UnresolvedMention1">
    <w:name w:val="Unresolved Mention1"/>
    <w:basedOn w:val="DefaultParagraphFont"/>
    <w:uiPriority w:val="99"/>
    <w:semiHidden/>
    <w:unhideWhenUsed/>
    <w:rsid w:val="003D34F5"/>
    <w:rPr>
      <w:color w:val="605E5C"/>
      <w:shd w:val="clear" w:color="auto" w:fill="E1DFDD"/>
    </w:rPr>
  </w:style>
  <w:style w:type="character" w:styleId="CommentReference">
    <w:name w:val="annotation reference"/>
    <w:basedOn w:val="DefaultParagraphFont"/>
    <w:uiPriority w:val="99"/>
    <w:semiHidden/>
    <w:unhideWhenUsed/>
    <w:rsid w:val="0091403F"/>
    <w:rPr>
      <w:sz w:val="16"/>
      <w:szCs w:val="16"/>
    </w:rPr>
  </w:style>
  <w:style w:type="paragraph" w:styleId="CommentText">
    <w:name w:val="annotation text"/>
    <w:basedOn w:val="Normal"/>
    <w:link w:val="CommentTextChar"/>
    <w:uiPriority w:val="99"/>
    <w:unhideWhenUsed/>
    <w:rsid w:val="0091403F"/>
    <w:rPr>
      <w:sz w:val="20"/>
      <w:szCs w:val="20"/>
    </w:rPr>
  </w:style>
  <w:style w:type="character" w:customStyle="1" w:styleId="CommentTextChar">
    <w:name w:val="Comment Text Char"/>
    <w:basedOn w:val="DefaultParagraphFont"/>
    <w:link w:val="CommentText"/>
    <w:uiPriority w:val="99"/>
    <w:rsid w:val="0091403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1403F"/>
    <w:rPr>
      <w:b/>
      <w:bCs/>
    </w:rPr>
  </w:style>
  <w:style w:type="character" w:customStyle="1" w:styleId="CommentSubjectChar">
    <w:name w:val="Comment Subject Char"/>
    <w:basedOn w:val="CommentTextChar"/>
    <w:link w:val="CommentSubject"/>
    <w:uiPriority w:val="99"/>
    <w:semiHidden/>
    <w:rsid w:val="0091403F"/>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9140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03F"/>
    <w:rPr>
      <w:rFonts w:ascii="Segoe UI" w:eastAsia="Times New Roman" w:hAnsi="Segoe UI" w:cs="Segoe UI"/>
      <w:sz w:val="18"/>
      <w:szCs w:val="18"/>
      <w:lang w:val="en-US"/>
    </w:rPr>
  </w:style>
  <w:style w:type="table" w:styleId="TableGrid">
    <w:name w:val="Table Grid"/>
    <w:basedOn w:val="TableNormal"/>
    <w:uiPriority w:val="59"/>
    <w:qFormat/>
    <w:rsid w:val="00B119EC"/>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762403">
      <w:bodyDiv w:val="1"/>
      <w:marLeft w:val="0"/>
      <w:marRight w:val="0"/>
      <w:marTop w:val="0"/>
      <w:marBottom w:val="0"/>
      <w:divBdr>
        <w:top w:val="none" w:sz="0" w:space="0" w:color="auto"/>
        <w:left w:val="none" w:sz="0" w:space="0" w:color="auto"/>
        <w:bottom w:val="none" w:sz="0" w:space="0" w:color="auto"/>
        <w:right w:val="none" w:sz="0" w:space="0" w:color="auto"/>
      </w:divBdr>
      <w:divsChild>
        <w:div w:id="332102329">
          <w:marLeft w:val="0"/>
          <w:marRight w:val="0"/>
          <w:marTop w:val="0"/>
          <w:marBottom w:val="0"/>
          <w:divBdr>
            <w:top w:val="none" w:sz="0" w:space="0" w:color="auto"/>
            <w:left w:val="none" w:sz="0" w:space="0" w:color="auto"/>
            <w:bottom w:val="none" w:sz="0" w:space="0" w:color="auto"/>
            <w:right w:val="none" w:sz="0" w:space="0" w:color="auto"/>
          </w:divBdr>
        </w:div>
        <w:div w:id="677973282">
          <w:marLeft w:val="0"/>
          <w:marRight w:val="0"/>
          <w:marTop w:val="0"/>
          <w:marBottom w:val="0"/>
          <w:divBdr>
            <w:top w:val="none" w:sz="0" w:space="0" w:color="auto"/>
            <w:left w:val="none" w:sz="0" w:space="0" w:color="auto"/>
            <w:bottom w:val="none" w:sz="0" w:space="0" w:color="auto"/>
            <w:right w:val="none" w:sz="0" w:space="0" w:color="auto"/>
          </w:divBdr>
        </w:div>
        <w:div w:id="1270546857">
          <w:marLeft w:val="0"/>
          <w:marRight w:val="0"/>
          <w:marTop w:val="0"/>
          <w:marBottom w:val="0"/>
          <w:divBdr>
            <w:top w:val="none" w:sz="0" w:space="0" w:color="auto"/>
            <w:left w:val="none" w:sz="0" w:space="0" w:color="auto"/>
            <w:bottom w:val="none" w:sz="0" w:space="0" w:color="auto"/>
            <w:right w:val="none" w:sz="0" w:space="0" w:color="auto"/>
          </w:divBdr>
        </w:div>
        <w:div w:id="910237039">
          <w:marLeft w:val="0"/>
          <w:marRight w:val="0"/>
          <w:marTop w:val="0"/>
          <w:marBottom w:val="0"/>
          <w:divBdr>
            <w:top w:val="none" w:sz="0" w:space="0" w:color="auto"/>
            <w:left w:val="none" w:sz="0" w:space="0" w:color="auto"/>
            <w:bottom w:val="none" w:sz="0" w:space="0" w:color="auto"/>
            <w:right w:val="none" w:sz="0" w:space="0" w:color="auto"/>
          </w:divBdr>
        </w:div>
      </w:divsChild>
    </w:div>
    <w:div w:id="801004448">
      <w:bodyDiv w:val="1"/>
      <w:marLeft w:val="0"/>
      <w:marRight w:val="0"/>
      <w:marTop w:val="0"/>
      <w:marBottom w:val="0"/>
      <w:divBdr>
        <w:top w:val="none" w:sz="0" w:space="0" w:color="auto"/>
        <w:left w:val="none" w:sz="0" w:space="0" w:color="auto"/>
        <w:bottom w:val="none" w:sz="0" w:space="0" w:color="auto"/>
        <w:right w:val="none" w:sz="0" w:space="0" w:color="auto"/>
      </w:divBdr>
      <w:divsChild>
        <w:div w:id="1363436295">
          <w:marLeft w:val="0"/>
          <w:marRight w:val="0"/>
          <w:marTop w:val="240"/>
          <w:marBottom w:val="0"/>
          <w:divBdr>
            <w:top w:val="none" w:sz="0" w:space="0" w:color="auto"/>
            <w:left w:val="none" w:sz="0" w:space="0" w:color="auto"/>
            <w:bottom w:val="none" w:sz="0" w:space="0" w:color="auto"/>
            <w:right w:val="none" w:sz="0" w:space="0" w:color="auto"/>
          </w:divBdr>
        </w:div>
      </w:divsChild>
    </w:div>
    <w:div w:id="1189106967">
      <w:bodyDiv w:val="1"/>
      <w:marLeft w:val="0"/>
      <w:marRight w:val="0"/>
      <w:marTop w:val="0"/>
      <w:marBottom w:val="0"/>
      <w:divBdr>
        <w:top w:val="none" w:sz="0" w:space="0" w:color="auto"/>
        <w:left w:val="none" w:sz="0" w:space="0" w:color="auto"/>
        <w:bottom w:val="none" w:sz="0" w:space="0" w:color="auto"/>
        <w:right w:val="none" w:sz="0" w:space="0" w:color="auto"/>
      </w:divBdr>
    </w:div>
    <w:div w:id="1726954319">
      <w:bodyDiv w:val="1"/>
      <w:marLeft w:val="0"/>
      <w:marRight w:val="0"/>
      <w:marTop w:val="0"/>
      <w:marBottom w:val="0"/>
      <w:divBdr>
        <w:top w:val="none" w:sz="0" w:space="0" w:color="auto"/>
        <w:left w:val="none" w:sz="0" w:space="0" w:color="auto"/>
        <w:bottom w:val="none" w:sz="0" w:space="0" w:color="auto"/>
        <w:right w:val="none" w:sz="0" w:space="0" w:color="auto"/>
      </w:divBdr>
      <w:divsChild>
        <w:div w:id="45129278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4294</Words>
  <Characters>2448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EM</Company>
  <LinksUpToDate>false</LinksUpToDate>
  <CharactersWithSpaces>6729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Avota</dc:creator>
  <cp:keywords/>
  <dc:description/>
  <cp:lastModifiedBy>Anita Jurševica</cp:lastModifiedBy>
  <cp:revision>4</cp:revision>
  <dcterms:created xsi:type="dcterms:W3CDTF">2021-11-10T11:33:00Z</dcterms:created>
  <dcterms:modified xsi:type="dcterms:W3CDTF">2021-11-23T14:13:00Z</dcterms:modified>
</cp:coreProperties>
</file>