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7E82089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138CE6E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27521" w:rsidRDefault="00137967" w14:paraId="1F82517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 w:rsidR="001B1CCC">
                <w:t xml:space="preserve"> </w:t>
              </w:r>
            </w:fldSimple>
            <w:r w:rsidR="0090238D">
              <w:t>.</w:t>
            </w:r>
          </w:p>
        </w:tc>
        <w:tc>
          <w:tcPr>
            <w:tcW w:w="410" w:type="dxa"/>
          </w:tcPr>
          <w:p w:rsidR="00C27521" w:rsidP="00C2375C" w:rsidRDefault="004C5EC4" w14:paraId="657CAC4E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7AEB1741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5EEBE477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0F34EE6E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554AE7" w14:paraId="7CABB073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619D1859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554AE7" w14:paraId="62BBEFD0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554AE7" w14:paraId="1AA88445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="00E80A25" w:rsidP="00E80A25" w:rsidRDefault="00554AE7" w14:paraId="4DE71924" w14:textId="3DA4410A">
      <w:pPr>
        <w:rPr>
          <w:rFonts w:ascii="Times New Roman" w:hAnsi="Times New Roman"/>
          <w:sz w:val="24"/>
          <w:szCs w:val="24"/>
        </w:rPr>
      </w:pPr>
    </w:p>
    <w:p w:rsidR="00790590" w:rsidP="00790590" w:rsidRDefault="00790590" w14:paraId="476AF166" w14:textId="77777777">
      <w:pPr>
        <w:spacing w:after="120" w:line="240" w:lineRule="auto"/>
        <w:ind w:firstLine="72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Valsts kancelejai</w:t>
      </w:r>
    </w:p>
    <w:p w:rsidRPr="004E0CE6" w:rsidR="00790590" w:rsidP="00790590" w:rsidRDefault="00790590" w14:paraId="6CBBA421" w14:textId="77777777">
      <w:pPr>
        <w:spacing w:after="120" w:line="240" w:lineRule="auto"/>
        <w:ind w:firstLine="7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90590" w:rsidP="00790590" w:rsidRDefault="00790590" w14:paraId="75946A2A" w14:textId="77777777">
      <w:pPr>
        <w:keepNext/>
        <w:spacing w:after="0" w:line="240" w:lineRule="auto"/>
        <w:ind w:left="142" w:right="226"/>
        <w:jc w:val="both"/>
        <w:outlineLvl w:val="3"/>
        <w:rPr>
          <w:rFonts w:ascii="Times New Roman" w:hAnsi="Times New Roman" w:eastAsia="Times New Roman"/>
          <w:i/>
          <w:iCs/>
          <w:sz w:val="24"/>
          <w:szCs w:val="24"/>
        </w:rPr>
      </w:pPr>
      <w:r w:rsidRPr="00DC5FC2">
        <w:rPr>
          <w:rFonts w:ascii="Times New Roman" w:hAnsi="Times New Roman"/>
          <w:i/>
          <w:iCs/>
          <w:sz w:val="24"/>
          <w:szCs w:val="24"/>
        </w:rPr>
        <w:t xml:space="preserve">Par nacionālās pozīcijas </w:t>
      </w:r>
      <w:r w:rsidRPr="00DC5FC2">
        <w:rPr>
          <w:rFonts w:ascii="Times New Roman" w:hAnsi="Times New Roman" w:eastAsia="Times New Roman"/>
          <w:i/>
          <w:iCs/>
          <w:sz w:val="24"/>
          <w:szCs w:val="24"/>
        </w:rPr>
        <w:t xml:space="preserve">Nr.2 “Par Kohēzijas politikas mērķa “Eiropas teritoriālā sadarbība” finansējuma sadalījumu starp programmām 2021.-2027.gada plānošanas periodā” </w:t>
      </w:r>
      <w:r w:rsidRPr="00DC5FC2">
        <w:rPr>
          <w:rFonts w:ascii="Times New Roman" w:hAnsi="Times New Roman"/>
          <w:i/>
          <w:iCs/>
          <w:sz w:val="24"/>
          <w:szCs w:val="24"/>
        </w:rPr>
        <w:t>projekta iesniegšanu</w:t>
      </w:r>
    </w:p>
    <w:p w:rsidR="00790590" w:rsidP="00790590" w:rsidRDefault="00790590" w14:paraId="59B9C7EA" w14:textId="77777777">
      <w:pPr>
        <w:keepNext/>
        <w:spacing w:after="0" w:line="240" w:lineRule="auto"/>
        <w:ind w:left="142" w:right="226"/>
        <w:jc w:val="both"/>
        <w:outlineLvl w:val="3"/>
        <w:rPr>
          <w:rFonts w:ascii="Times New Roman" w:hAnsi="Times New Roman" w:eastAsia="Times New Roman"/>
          <w:i/>
          <w:iCs/>
          <w:sz w:val="24"/>
          <w:szCs w:val="24"/>
        </w:rPr>
      </w:pPr>
    </w:p>
    <w:p w:rsidRPr="00C02597" w:rsidR="00790590" w:rsidP="00511A88" w:rsidRDefault="00790590" w14:paraId="4737432F" w14:textId="581D4573">
      <w:pPr>
        <w:keepNext/>
        <w:spacing w:after="0" w:line="240" w:lineRule="auto"/>
        <w:ind w:right="-271" w:firstLine="426"/>
        <w:jc w:val="both"/>
        <w:outlineLvl w:val="3"/>
        <w:rPr>
          <w:rFonts w:ascii="Times New Roman" w:hAnsi="Times New Roman"/>
          <w:sz w:val="24"/>
          <w:szCs w:val="24"/>
        </w:rPr>
      </w:pPr>
      <w:r w:rsidRPr="0033763A">
        <w:rPr>
          <w:rFonts w:ascii="Times New Roman" w:hAnsi="Times New Roman"/>
          <w:sz w:val="24"/>
          <w:szCs w:val="24"/>
        </w:rPr>
        <w:t xml:space="preserve">Pamatojoties uz Ministru kabineta 2021. gada 7.septembra noteikumu </w:t>
      </w:r>
      <w:r w:rsidRPr="0033763A">
        <w:rPr>
          <w:rFonts w:ascii="Times New Roman" w:hAnsi="Times New Roman" w:eastAsia="Times New Roman"/>
          <w:sz w:val="24"/>
          <w:szCs w:val="24"/>
          <w:lang w:eastAsia="lv-LV"/>
        </w:rPr>
        <w:t xml:space="preserve">Nr. 606 “Ministru kabineta kārtības rullis” </w:t>
      </w:r>
      <w:r w:rsidRPr="0033763A">
        <w:rPr>
          <w:rFonts w:ascii="Times New Roman" w:hAnsi="Times New Roman"/>
          <w:sz w:val="24"/>
          <w:szCs w:val="24"/>
        </w:rPr>
        <w:t xml:space="preserve">113.8. un 114. apakšpunktu, iesniedzu izskatīšanai 2022.gada 12.aprīļa Ministru kabineta sēdē </w:t>
      </w:r>
      <w:r w:rsidRPr="0033763A" w:rsidR="00C02597">
        <w:rPr>
          <w:rFonts w:ascii="Times New Roman" w:hAnsi="Times New Roman"/>
          <w:sz w:val="24"/>
          <w:szCs w:val="24"/>
        </w:rPr>
        <w:t xml:space="preserve">Latvijas Republikas </w:t>
      </w:r>
      <w:r w:rsidRPr="0033763A">
        <w:rPr>
          <w:rFonts w:ascii="Times New Roman" w:hAnsi="Times New Roman"/>
          <w:sz w:val="24"/>
          <w:szCs w:val="24"/>
        </w:rPr>
        <w:t>nacionāl</w:t>
      </w:r>
      <w:r w:rsidRPr="0033763A" w:rsidR="00C02597">
        <w:rPr>
          <w:rFonts w:ascii="Times New Roman" w:hAnsi="Times New Roman"/>
          <w:sz w:val="24"/>
          <w:szCs w:val="24"/>
        </w:rPr>
        <w:t>o</w:t>
      </w:r>
      <w:r w:rsidRPr="0033763A">
        <w:rPr>
          <w:rFonts w:ascii="Times New Roman" w:hAnsi="Times New Roman"/>
          <w:sz w:val="24"/>
          <w:szCs w:val="24"/>
        </w:rPr>
        <w:t xml:space="preserve"> pozīcij</w:t>
      </w:r>
      <w:r w:rsidRPr="0033763A" w:rsidR="00C02597">
        <w:rPr>
          <w:rFonts w:ascii="Times New Roman" w:hAnsi="Times New Roman"/>
          <w:sz w:val="24"/>
          <w:szCs w:val="24"/>
        </w:rPr>
        <w:t>u</w:t>
      </w:r>
      <w:r w:rsidRPr="0033763A">
        <w:rPr>
          <w:rFonts w:ascii="Times New Roman" w:hAnsi="Times New Roman"/>
          <w:sz w:val="24"/>
          <w:szCs w:val="24"/>
        </w:rPr>
        <w:t xml:space="preserve"> </w:t>
      </w:r>
      <w:r w:rsidRPr="0033763A">
        <w:rPr>
          <w:rFonts w:ascii="Times New Roman" w:hAnsi="Times New Roman" w:eastAsia="Times New Roman"/>
          <w:sz w:val="24"/>
          <w:szCs w:val="24"/>
        </w:rPr>
        <w:t xml:space="preserve">Nr.2 “Par Kohēzijas politikas mērķa “Eiropas teritoriālā sadarbība” finansējuma sadalījumu starp programmām 2021.-2027.gada plānošanas periodā” </w:t>
      </w:r>
      <w:r w:rsidRPr="0033763A">
        <w:rPr>
          <w:rFonts w:ascii="Times New Roman" w:hAnsi="Times New Roman"/>
          <w:sz w:val="24"/>
          <w:szCs w:val="24"/>
        </w:rPr>
        <w:t xml:space="preserve">(turpmāk – nacionālā pozīcija) un Ministru kabineta sēdes </w:t>
      </w:r>
      <w:proofErr w:type="spellStart"/>
      <w:r w:rsidRPr="0033763A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33763A">
        <w:rPr>
          <w:rFonts w:ascii="Times New Roman" w:hAnsi="Times New Roman"/>
          <w:sz w:val="24"/>
          <w:szCs w:val="24"/>
        </w:rPr>
        <w:t xml:space="preserve"> projektu.</w:t>
      </w:r>
    </w:p>
    <w:p w:rsidRPr="00DC5FC2" w:rsidR="00790590" w:rsidP="00790590" w:rsidRDefault="00790590" w14:paraId="2E19407C" w14:textId="77777777">
      <w:pPr>
        <w:keepNext/>
        <w:spacing w:after="0" w:line="240" w:lineRule="auto"/>
        <w:ind w:left="142" w:right="226" w:firstLine="578"/>
        <w:jc w:val="both"/>
        <w:outlineLvl w:val="3"/>
        <w:rPr>
          <w:rFonts w:ascii="Times New Roman" w:hAnsi="Times New Roman" w:eastAsia="Times New Roman"/>
          <w:i/>
          <w:iCs/>
          <w:sz w:val="24"/>
          <w:szCs w:val="24"/>
        </w:rPr>
      </w:pPr>
    </w:p>
    <w:tbl>
      <w:tblPr>
        <w:tblW w:w="9212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1" w:lastRow="0" w:firstColumn="1" w:lastColumn="0" w:noHBand="0" w:noVBand="0" w:val="00A0"/>
      </w:tblPr>
      <w:tblGrid>
        <w:gridCol w:w="2873"/>
        <w:gridCol w:w="6339"/>
      </w:tblGrid>
      <w:tr w:rsidRPr="004E0CE6" w:rsidR="00C02597" w:rsidTr="0033763A" w14:paraId="609CB03E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353D94EF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33763A" w:rsidP="0033763A" w:rsidRDefault="0033763A" w14:paraId="19C0BB1D" w14:textId="77777777">
            <w:pPr>
              <w:tabs>
                <w:tab w:val="left" w:pos="283"/>
              </w:tabs>
              <w:spacing w:after="120" w:line="240" w:lineRule="auto"/>
              <w:ind w:left="142" w:right="2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Eiropas Komisija savā </w:t>
            </w:r>
            <w:r w:rsidRPr="00790590">
              <w:rPr>
                <w:rFonts w:ascii="Times New Roman" w:hAnsi="Times New Roman"/>
                <w:b/>
                <w:bCs/>
                <w:sz w:val="24"/>
                <w:szCs w:val="24"/>
              </w:rPr>
              <w:t>2022.gada 21.marta</w:t>
            </w:r>
            <w:r w:rsidRPr="005E4299">
              <w:rPr>
                <w:rFonts w:ascii="Times New Roman" w:hAnsi="Times New Roman"/>
                <w:sz w:val="24"/>
                <w:szCs w:val="24"/>
              </w:rPr>
              <w:t xml:space="preserve"> vēstulē </w:t>
            </w:r>
            <w:proofErr w:type="spellStart"/>
            <w:r w:rsidRPr="005E4299">
              <w:rPr>
                <w:rFonts w:ascii="Times New Roman" w:hAnsi="Times New Roman"/>
                <w:sz w:val="24"/>
                <w:szCs w:val="24"/>
              </w:rPr>
              <w:t>Nr.Ares</w:t>
            </w:r>
            <w:proofErr w:type="spellEnd"/>
            <w:r w:rsidRPr="005E4299">
              <w:rPr>
                <w:rFonts w:ascii="Times New Roman" w:hAnsi="Times New Roman"/>
                <w:sz w:val="24"/>
                <w:szCs w:val="24"/>
              </w:rPr>
              <w:t xml:space="preserve"> (2022) 2091128 aicina ES dalībvalstis</w:t>
            </w:r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īdz </w:t>
            </w:r>
            <w:r w:rsidRPr="00DC0D4D">
              <w:rPr>
                <w:rFonts w:ascii="Times New Roman" w:hAnsi="Times New Roman"/>
                <w:b/>
                <w:sz w:val="24"/>
                <w:szCs w:val="24"/>
              </w:rPr>
              <w:t>2022. gada 16.aprīlim</w:t>
            </w:r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 paziņot Eiropas Komisijai Latvijas lēmumu par pārrobežu sadarbības programmām ar Krievijas Federāciju un Baltkrievijas Republiku ieplānotā 2022.gada ERAF finansējuma (kopā 2 196 899 </w:t>
            </w:r>
            <w:proofErr w:type="spellStart"/>
            <w:r w:rsidRPr="008428AB">
              <w:rPr>
                <w:rFonts w:ascii="Times New Roman" w:hAnsi="Times New Roman"/>
                <w:bCs/>
                <w:i/>
                <w:sz w:val="24"/>
                <w:szCs w:val="24"/>
              </w:rPr>
              <w:t>euro</w:t>
            </w:r>
            <w:proofErr w:type="spellEnd"/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  - 1 001 088 </w:t>
            </w:r>
            <w:proofErr w:type="spellStart"/>
            <w:r w:rsidRPr="008428AB">
              <w:rPr>
                <w:rFonts w:ascii="Times New Roman" w:hAnsi="Times New Roman"/>
                <w:bCs/>
                <w:i/>
                <w:sz w:val="24"/>
                <w:szCs w:val="24"/>
              </w:rPr>
              <w:t>euro</w:t>
            </w:r>
            <w:proofErr w:type="spellEnd"/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 Latvijas – Baltkrievijas pārrobežu sadarbības programmai un 1 195 811 </w:t>
            </w:r>
            <w:proofErr w:type="spellStart"/>
            <w:r w:rsidRPr="008428AB">
              <w:rPr>
                <w:rFonts w:ascii="Times New Roman" w:hAnsi="Times New Roman"/>
                <w:bCs/>
                <w:i/>
                <w:sz w:val="24"/>
                <w:szCs w:val="24"/>
              </w:rPr>
              <w:t>euro</w:t>
            </w:r>
            <w:proofErr w:type="spellEnd"/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 Latvijas – Krievijas pārrobežu sadarbības programmai) pārdali citu ETS mērķa pārrobežu sadarbības programmu īstenošanai atbilstoši </w:t>
            </w:r>
            <w:proofErr w:type="spellStart"/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>Interreg</w:t>
            </w:r>
            <w:proofErr w:type="spellEnd"/>
            <w:r w:rsidRPr="008428AB">
              <w:rPr>
                <w:rFonts w:ascii="Times New Roman" w:hAnsi="Times New Roman"/>
                <w:bCs/>
                <w:sz w:val="24"/>
                <w:szCs w:val="24"/>
              </w:rPr>
              <w:t xml:space="preserve"> regulas 12.panta 1.punktam.</w:t>
            </w:r>
          </w:p>
          <w:p w:rsidRPr="004E0CE6" w:rsidR="00C02597" w:rsidP="00C91F89" w:rsidRDefault="00C02597" w14:paraId="1687538B" w14:textId="4A04E0CC">
            <w:pPr>
              <w:spacing w:after="0" w:line="240" w:lineRule="auto"/>
              <w:ind w:left="130" w:right="58"/>
              <w:jc w:val="both"/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</w:pPr>
          </w:p>
        </w:tc>
      </w:tr>
      <w:tr w:rsidRPr="004E0CE6" w:rsidR="00C02597" w:rsidTr="0033763A" w14:paraId="2EF96400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197BCB86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3D3B8210" w14:textId="77777777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4E0CE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Nav attiecināms.</w:t>
            </w:r>
          </w:p>
        </w:tc>
      </w:tr>
      <w:tr w:rsidRPr="004E0CE6" w:rsidR="00C02597" w:rsidTr="0033763A" w14:paraId="0EBFAF7A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6FA0D197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07958944" w14:textId="22FDBE59">
            <w:pPr>
              <w:spacing w:after="0" w:line="240" w:lineRule="auto"/>
              <w:ind w:left="141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2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Nacionālā pozīcija un Ministru kabineta sēdes </w:t>
            </w:r>
            <w:proofErr w:type="spellStart"/>
            <w:r w:rsidRPr="00F772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F772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projekts ir saskaņoti elektroniski valsts informācijas sistēmā darbam ar Eiropas Savienības dokumentiem (ESVIS) ar Ārlietu ministriju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</w:t>
            </w:r>
            <w:r w:rsidRPr="00F772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Finanšu ministriju</w:t>
            </w:r>
            <w:r w:rsidRPr="00F772AC">
              <w:rPr>
                <w:rFonts w:ascii="Times New Roman" w:hAnsi="Times New Roman" w:eastAsia="Times New Roman"/>
                <w:b/>
                <w:sz w:val="24"/>
                <w:szCs w:val="24"/>
                <w:lang w:eastAsia="lv-LV"/>
              </w:rPr>
              <w:t>.</w:t>
            </w:r>
          </w:p>
        </w:tc>
      </w:tr>
      <w:tr w:rsidRPr="004E0CE6" w:rsidR="00C02597" w:rsidTr="0033763A" w14:paraId="01659A41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38A416CF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0A0BCA89" w14:textId="77777777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4E0CE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Nav attiecināms.</w:t>
            </w:r>
          </w:p>
        </w:tc>
      </w:tr>
      <w:tr w:rsidRPr="004E0CE6" w:rsidR="00C02597" w:rsidTr="0033763A" w14:paraId="4E859D7B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45B4FAB7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4B030939" w14:textId="77777777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Reģionālā politika.</w:t>
            </w:r>
          </w:p>
        </w:tc>
      </w:tr>
      <w:tr w:rsidRPr="004E0CE6" w:rsidR="00C02597" w:rsidTr="0033763A" w14:paraId="6F039B95" w14:textId="77777777">
        <w:trPr>
          <w:trHeight w:val="643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0C1E6F67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6339" w:type="dxa"/>
          </w:tcPr>
          <w:p w:rsidRPr="004E0CE6" w:rsidR="00C02597" w:rsidP="00C91F89" w:rsidRDefault="00C02597" w14:paraId="06A47AB1" w14:textId="77777777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4E0CE6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Vides aizsardzības un reģionālās attīstības ministrijas Attīstības instrumentu departamenta Teritoriālās sadarbības nodaļas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vadītāja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A.Djakova</w:t>
            </w:r>
            <w:proofErr w:type="spellEnd"/>
          </w:p>
        </w:tc>
      </w:tr>
      <w:tr w:rsidRPr="004E0CE6" w:rsidR="00C02597" w:rsidTr="0033763A" w14:paraId="18B149C9" w14:textId="77777777">
        <w:trPr>
          <w:trHeight w:val="368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2E517E20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6339" w:type="dxa"/>
          </w:tcPr>
          <w:p w:rsidRPr="004E0CE6" w:rsidR="00C02597" w:rsidP="00C91F89" w:rsidRDefault="00C02597" w14:paraId="07606938" w14:textId="77777777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772AC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Vides aizsardzības un reģionālās attīstības ministrijas Valsts </w:t>
            </w:r>
            <w:r w:rsidRPr="00F772AC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lastRenderedPageBreak/>
              <w:t>sekretāra vietnieks attīstības instrumentu jautājumos Sandis Cakuls un Vides aizsardzības un reģionālās attīstības ministrijas Attīstības instrumentu departamenta direktore Iruma Kravale.</w:t>
            </w:r>
          </w:p>
        </w:tc>
      </w:tr>
      <w:tr w:rsidRPr="004E0CE6" w:rsidR="00C02597" w:rsidTr="0033763A" w14:paraId="34AC737A" w14:textId="77777777">
        <w:trPr>
          <w:trHeight w:val="655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1327E6D8" w14:textId="77777777">
            <w:pPr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r w:rsidRPr="004E0CE6">
              <w:rPr>
                <w:rStyle w:val="tvhtml"/>
                <w:rFonts w:ascii="Times New Roman" w:hAnsi="Times New Roman"/>
                <w:sz w:val="24"/>
                <w:szCs w:val="24"/>
              </w:rPr>
              <w:lastRenderedPageBreak/>
              <w:t>Projekta ierobežotas pieejamības statuss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C02597" w:rsidR="00C02597" w:rsidP="00C91F89" w:rsidRDefault="00C02597" w14:paraId="7CCFAEC7" w14:textId="731C1AD0">
            <w:pPr>
              <w:spacing w:after="120" w:line="240" w:lineRule="auto"/>
              <w:ind w:left="144" w:right="144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3D529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Nacionālajai pozīcijai </w:t>
            </w:r>
            <w:r w:rsidRPr="0033763A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noteikts statuss „IEROBEŽOTA PIEEJAMĪBA”. Saskaņā ar </w:t>
            </w:r>
            <w:r w:rsidRPr="0033763A"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 xml:space="preserve">Ministru kabineta </w:t>
            </w:r>
            <w:r w:rsidRPr="0033763A">
              <w:rPr>
                <w:rFonts w:ascii="Times New Roman" w:hAnsi="Times New Roman"/>
                <w:sz w:val="24"/>
                <w:szCs w:val="24"/>
              </w:rPr>
              <w:t xml:space="preserve">2021. gada 7.septembra noteikumu </w:t>
            </w:r>
            <w:r w:rsidRPr="0033763A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Nr. 606 “Ministru kabineta kārtības rullis” 126.punktu nacionālā pozīcija ir skatāms Ministru kabineta sēdes slēgtajā daļā. Nacionālajai pozīcijai ierobežotas pieejamības statuss pēc izskatīšanas Ministru kabineta sēdē nemainās.</w:t>
            </w:r>
          </w:p>
          <w:p w:rsidRPr="00C02597" w:rsidR="00C02597" w:rsidP="00C91F89" w:rsidRDefault="00C02597" w14:paraId="4670FEFB" w14:textId="77777777">
            <w:pPr>
              <w:spacing w:after="120" w:line="240" w:lineRule="auto"/>
              <w:ind w:left="144" w:right="144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02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4E0CE6" w:rsidR="00C02597" w:rsidP="00C91F89" w:rsidRDefault="00C02597" w14:paraId="77F2B23B" w14:textId="77777777">
            <w:pPr>
              <w:spacing w:after="0" w:line="240" w:lineRule="auto"/>
              <w:ind w:left="144" w:right="144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C02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Pielikumā pievienotajam </w:t>
            </w:r>
            <w:proofErr w:type="spellStart"/>
            <w:r w:rsidRPr="00C02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C02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F772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projektam nav ierobežotas pieejamības statuss</w:t>
            </w:r>
            <w:r w:rsidRPr="00B00E6A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4E0CE6" w:rsidR="00C02597" w:rsidTr="0033763A" w14:paraId="790C596F" w14:textId="77777777">
        <w:trPr>
          <w:trHeight w:val="404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0AA23F44" w14:textId="77777777">
            <w:pPr>
              <w:spacing w:after="0" w:line="240" w:lineRule="auto"/>
              <w:ind w:left="72" w:right="142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4E0CE6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AA57D3" w:rsidR="00C02597" w:rsidP="00C91F89" w:rsidRDefault="00C02597" w14:paraId="0D61B93F" w14:textId="77777777">
            <w:pPr>
              <w:spacing w:after="120" w:line="240" w:lineRule="auto"/>
              <w:ind w:left="130" w:right="5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B0EB4">
              <w:rPr>
                <w:rFonts w:ascii="Times New Roman" w:hAnsi="Times New Roman"/>
                <w:iCs/>
                <w:sz w:val="24"/>
                <w:szCs w:val="24"/>
              </w:rPr>
              <w:t>Nav attiecināms.</w:t>
            </w:r>
          </w:p>
        </w:tc>
      </w:tr>
      <w:tr w:rsidRPr="004E0CE6" w:rsidR="00C02597" w:rsidTr="0033763A" w14:paraId="7264EFE1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6A29C9DB" w14:textId="77777777">
            <w:pPr>
              <w:spacing w:after="0" w:line="240" w:lineRule="auto"/>
              <w:ind w:left="72" w:right="142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7D036F">
              <w:rPr>
                <w:rFonts w:ascii="Times New Roman" w:hAnsi="Times New Roman"/>
                <w:sz w:val="24"/>
                <w:szCs w:val="24"/>
              </w:rPr>
              <w:t>Saistība ar ārkārtējās situācijas vai izņēmuma stāvokļa noteikšanu valstī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679D4" w:rsidR="00C02597" w:rsidP="00C91F89" w:rsidRDefault="00C02597" w14:paraId="6031D27D" w14:textId="77777777">
            <w:pPr>
              <w:spacing w:after="120" w:line="240" w:lineRule="auto"/>
              <w:ind w:left="130" w:right="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36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Nav attiecināms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Pr="004E0CE6" w:rsidR="00C02597" w:rsidTr="0033763A" w14:paraId="61FC15DD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0CE6" w:rsidR="00C02597" w:rsidP="00C91F89" w:rsidRDefault="00C02597" w14:paraId="11A9E9DB" w14:textId="77777777">
            <w:pPr>
              <w:spacing w:after="0" w:line="240" w:lineRule="auto"/>
              <w:ind w:left="72" w:right="142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7D036F">
              <w:rPr>
                <w:rFonts w:ascii="Times New Roman" w:hAnsi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79D4" w:rsidR="00C02597" w:rsidP="00C91F89" w:rsidRDefault="00C02597" w14:paraId="3E7D24DD" w14:textId="77777777">
            <w:pPr>
              <w:spacing w:after="120" w:line="240" w:lineRule="auto"/>
              <w:ind w:left="130" w:right="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:rsidRPr="004E0CE6" w:rsidR="00C02597" w:rsidTr="0033763A" w14:paraId="4E48A877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4E0CE6" w:rsidR="00C02597" w:rsidP="00C91F89" w:rsidRDefault="00C02597" w14:paraId="054F77CA" w14:textId="77777777">
            <w:pPr>
              <w:spacing w:after="0" w:line="240" w:lineRule="auto"/>
              <w:ind w:left="72" w:right="142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AA57D3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Steidzamības kārtības pamatojums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C02597" w:rsidP="00C91F89" w:rsidRDefault="0033763A" w14:paraId="54B33295" w14:textId="2E854A35">
            <w:pPr>
              <w:tabs>
                <w:tab w:val="left" w:pos="283"/>
              </w:tabs>
              <w:spacing w:after="120" w:line="240" w:lineRule="auto"/>
              <w:ind w:left="142" w:right="2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Līdz </w:t>
            </w:r>
            <w:r w:rsidRPr="00DC0D4D" w:rsidR="00C02597">
              <w:rPr>
                <w:rFonts w:ascii="Times New Roman" w:hAnsi="Times New Roman"/>
                <w:b/>
                <w:sz w:val="24"/>
                <w:szCs w:val="24"/>
              </w:rPr>
              <w:t>2022. gada 16.aprīlim</w:t>
            </w:r>
            <w:r w:rsidRPr="008428AB" w:rsidR="00C025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ir nepieciešams </w:t>
            </w:r>
            <w:r w:rsidRPr="008428AB" w:rsidR="00C02597">
              <w:rPr>
                <w:rFonts w:ascii="Times New Roman" w:hAnsi="Times New Roman"/>
                <w:bCs/>
                <w:sz w:val="24"/>
                <w:szCs w:val="24"/>
              </w:rPr>
              <w:t xml:space="preserve">paziņot Eiropas Komisijai Latvijas lēmumu par pārrobežu sadarbības programmām ar Krievijas Federāciju un Baltkrievijas Republiku ieplānotā 2022.gada ERAF finansējuma pārdali citu ETS mērķa pārrobežu sadarbības programmu īstenošanai atbilstoši </w:t>
            </w:r>
            <w:proofErr w:type="spellStart"/>
            <w:r w:rsidRPr="008428AB" w:rsidR="00C02597">
              <w:rPr>
                <w:rFonts w:ascii="Times New Roman" w:hAnsi="Times New Roman"/>
                <w:bCs/>
                <w:sz w:val="24"/>
                <w:szCs w:val="24"/>
              </w:rPr>
              <w:t>Interreg</w:t>
            </w:r>
            <w:proofErr w:type="spellEnd"/>
            <w:r w:rsidRPr="008428AB" w:rsidR="00C02597">
              <w:rPr>
                <w:rFonts w:ascii="Times New Roman" w:hAnsi="Times New Roman"/>
                <w:bCs/>
                <w:sz w:val="24"/>
                <w:szCs w:val="24"/>
              </w:rPr>
              <w:t xml:space="preserve"> regulas 12.panta 1.punktam.</w:t>
            </w:r>
          </w:p>
          <w:p w:rsidRPr="00790590" w:rsidR="00C02597" w:rsidP="00790590" w:rsidRDefault="00C02597" w14:paraId="79A872CA" w14:textId="183B820E">
            <w:pPr>
              <w:tabs>
                <w:tab w:val="left" w:pos="283"/>
              </w:tabs>
              <w:spacing w:after="120" w:line="240" w:lineRule="auto"/>
              <w:ind w:left="142" w:right="2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Nacionālās pozīcijas projekts ir sagatavots laikus, bet ir steidzams pēc būtības, lūdzam iekļaut Ministru kabineta 12.aprīla sēdes darba kārtībā.</w:t>
            </w:r>
          </w:p>
        </w:tc>
      </w:tr>
      <w:tr w:rsidRPr="004E0CE6" w:rsidR="00C02597" w:rsidTr="0033763A" w14:paraId="2061162E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A57D3" w:rsidR="00C02597" w:rsidP="00C91F89" w:rsidRDefault="00C02597" w14:paraId="7950DC08" w14:textId="77777777">
            <w:pPr>
              <w:spacing w:after="0" w:line="240" w:lineRule="auto"/>
              <w:ind w:left="72" w:right="142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Jautājuma savlaicīgas neiesniegšanas iemesls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679D4" w:rsidR="00C02597" w:rsidP="00C91F89" w:rsidRDefault="00C02597" w14:paraId="2E161645" w14:textId="40A09E12">
            <w:pPr>
              <w:spacing w:after="120" w:line="240" w:lineRule="auto"/>
              <w:ind w:left="130" w:right="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Nacionālā pozīcija tika iesniegt</w:t>
            </w:r>
            <w:r w:rsidR="00517967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laikus.</w:t>
            </w:r>
          </w:p>
        </w:tc>
      </w:tr>
      <w:tr w:rsidRPr="004E0CE6" w:rsidR="00C02597" w:rsidTr="0033763A" w14:paraId="2F355256" w14:textId="77777777"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A57D3" w:rsidR="00C02597" w:rsidP="00C91F89" w:rsidRDefault="00C02597" w14:paraId="6217291C" w14:textId="77777777">
            <w:pPr>
              <w:spacing w:after="0" w:line="240" w:lineRule="auto"/>
              <w:ind w:left="72" w:right="142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Lēmuma pieņemšanas galīgais termiņš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679D4" w:rsidR="00C02597" w:rsidP="00C91F89" w:rsidRDefault="00C02597" w14:paraId="2D910338" w14:textId="77777777">
            <w:pPr>
              <w:spacing w:after="0" w:line="240" w:lineRule="auto"/>
              <w:ind w:left="130" w:right="5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7D3">
              <w:rPr>
                <w:rFonts w:ascii="Times New Roman" w:hAnsi="Times New Roman"/>
                <w:sz w:val="24"/>
                <w:szCs w:val="24"/>
              </w:rPr>
              <w:t xml:space="preserve">Lēmumu Ministru kabinetam jāpieņem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līdz 2022</w:t>
            </w:r>
            <w:r w:rsidRPr="00AA57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 gada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12.aprīlim.</w:t>
            </w:r>
          </w:p>
        </w:tc>
      </w:tr>
    </w:tbl>
    <w:p w:rsidR="00790590" w:rsidP="00790590" w:rsidRDefault="00790590" w14:paraId="2BA482A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3674C" w:rsidR="00790590" w:rsidP="00790590" w:rsidRDefault="00790590" w14:paraId="613569EE" w14:textId="777777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3674C">
        <w:rPr>
          <w:rFonts w:ascii="Times New Roman" w:hAnsi="Times New Roman"/>
          <w:sz w:val="24"/>
          <w:szCs w:val="24"/>
        </w:rPr>
        <w:t xml:space="preserve">Pielikumā: </w:t>
      </w:r>
    </w:p>
    <w:p w:rsidR="00790590" w:rsidP="00790590" w:rsidRDefault="00790590" w14:paraId="592DB5D0" w14:textId="0F50A5FB">
      <w:pPr>
        <w:pStyle w:val="ListParagraph"/>
        <w:numPr>
          <w:ilvl w:val="0"/>
          <w:numId w:val="12"/>
        </w:numPr>
        <w:tabs>
          <w:tab w:val="left" w:pos="0"/>
          <w:tab w:val="left" w:pos="360"/>
          <w:tab w:val="left" w:pos="779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3674C">
        <w:rPr>
          <w:rFonts w:ascii="Times New Roman" w:hAnsi="Times New Roman"/>
          <w:sz w:val="24"/>
          <w:szCs w:val="24"/>
        </w:rPr>
        <w:t xml:space="preserve">Nacionālā pozīcija (datne: </w:t>
      </w:r>
      <w:r w:rsidRPr="0023674C">
        <w:rPr>
          <w:rFonts w:ascii="Times New Roman" w:hAnsi="Times New Roman"/>
          <w:sz w:val="24"/>
          <w:szCs w:val="24"/>
        </w:rPr>
        <w:fldChar w:fldCharType="begin"/>
      </w:r>
      <w:r w:rsidRPr="0023674C">
        <w:rPr>
          <w:rFonts w:ascii="Times New Roman" w:hAnsi="Times New Roman"/>
          <w:sz w:val="24"/>
          <w:szCs w:val="24"/>
        </w:rPr>
        <w:instrText xml:space="preserve"> FILENAME   \* MERGEFORMAT </w:instrText>
      </w:r>
      <w:r w:rsidRPr="0023674C">
        <w:rPr>
          <w:rFonts w:ascii="Times New Roman" w:hAnsi="Times New Roman"/>
          <w:sz w:val="24"/>
          <w:szCs w:val="24"/>
        </w:rPr>
        <w:fldChar w:fldCharType="separate"/>
      </w:r>
      <w:r w:rsidRPr="0023674C">
        <w:rPr>
          <w:rFonts w:ascii="Times New Roman" w:hAnsi="Times New Roman"/>
          <w:noProof/>
          <w:sz w:val="24"/>
          <w:szCs w:val="24"/>
        </w:rPr>
        <w:t>VARAMpoz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23674C">
        <w:rPr>
          <w:rFonts w:ascii="Times New Roman" w:hAnsi="Times New Roman"/>
          <w:noProof/>
          <w:sz w:val="24"/>
          <w:szCs w:val="24"/>
        </w:rPr>
        <w:t>_280322_ETSfin_pec2020</w:t>
      </w:r>
      <w:r w:rsidRPr="0023674C">
        <w:rPr>
          <w:rFonts w:ascii="Times New Roman" w:hAnsi="Times New Roman"/>
          <w:sz w:val="24"/>
          <w:szCs w:val="24"/>
        </w:rPr>
        <w:fldChar w:fldCharType="end"/>
      </w:r>
      <w:r w:rsidRPr="0023674C">
        <w:rPr>
          <w:rFonts w:ascii="Times New Roman" w:hAnsi="Times New Roman"/>
          <w:sz w:val="24"/>
          <w:szCs w:val="24"/>
        </w:rPr>
        <w:t>) uz sešām lapām;</w:t>
      </w:r>
    </w:p>
    <w:p w:rsidRPr="0023674C" w:rsidR="00790590" w:rsidP="00790590" w:rsidRDefault="00790590" w14:paraId="49A4CB0C" w14:textId="4BBCF23E">
      <w:pPr>
        <w:pStyle w:val="ListParagraph"/>
        <w:numPr>
          <w:ilvl w:val="0"/>
          <w:numId w:val="12"/>
        </w:numPr>
        <w:tabs>
          <w:tab w:val="left" w:pos="0"/>
          <w:tab w:val="left" w:pos="360"/>
          <w:tab w:val="left" w:pos="779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3674C">
        <w:rPr>
          <w:rFonts w:ascii="Times New Roman" w:hAnsi="Times New Roman"/>
          <w:bCs/>
          <w:sz w:val="24"/>
          <w:szCs w:val="24"/>
        </w:rPr>
        <w:t xml:space="preserve">Ministru kabineta sēdes </w:t>
      </w:r>
      <w:proofErr w:type="spellStart"/>
      <w:r w:rsidRPr="0023674C">
        <w:rPr>
          <w:rFonts w:ascii="Times New Roman" w:hAnsi="Times New Roman"/>
          <w:bCs/>
          <w:sz w:val="24"/>
          <w:szCs w:val="24"/>
        </w:rPr>
        <w:t>protokollēmuma</w:t>
      </w:r>
      <w:proofErr w:type="spellEnd"/>
      <w:r w:rsidRPr="0023674C">
        <w:rPr>
          <w:rFonts w:ascii="Times New Roman" w:hAnsi="Times New Roman"/>
          <w:bCs/>
          <w:sz w:val="24"/>
          <w:szCs w:val="24"/>
        </w:rPr>
        <w:t xml:space="preserve"> projekts (datne: </w:t>
      </w:r>
      <w:r w:rsidRPr="0023674C">
        <w:rPr>
          <w:rFonts w:ascii="Times New Roman" w:hAnsi="Times New Roman"/>
          <w:bCs/>
          <w:iCs/>
          <w:sz w:val="24"/>
          <w:szCs w:val="24"/>
        </w:rPr>
        <w:t>VARAMprot_010422</w:t>
      </w:r>
      <w:r>
        <w:rPr>
          <w:rFonts w:ascii="Times New Roman" w:hAnsi="Times New Roman"/>
          <w:bCs/>
          <w:iCs/>
          <w:sz w:val="24"/>
          <w:szCs w:val="24"/>
        </w:rPr>
        <w:t>_</w:t>
      </w:r>
      <w:r w:rsidRPr="0023674C">
        <w:rPr>
          <w:rFonts w:ascii="Times New Roman" w:hAnsi="Times New Roman"/>
          <w:bCs/>
          <w:iCs/>
          <w:sz w:val="24"/>
          <w:szCs w:val="24"/>
        </w:rPr>
        <w:t>ETSfin_</w:t>
      </w:r>
      <w:r>
        <w:rPr>
          <w:rFonts w:ascii="Times New Roman" w:hAnsi="Times New Roman"/>
          <w:bCs/>
          <w:iCs/>
          <w:sz w:val="24"/>
          <w:szCs w:val="24"/>
        </w:rPr>
        <w:t>pec2020</w:t>
      </w:r>
      <w:r w:rsidRPr="0023674C">
        <w:rPr>
          <w:rFonts w:ascii="Times New Roman" w:hAnsi="Times New Roman"/>
          <w:bCs/>
          <w:sz w:val="24"/>
          <w:szCs w:val="24"/>
        </w:rPr>
        <w:t>) uz vienas lapas.</w:t>
      </w:r>
    </w:p>
    <w:p w:rsidR="00790590" w:rsidP="00790590" w:rsidRDefault="00790590" w14:paraId="520E6712" w14:textId="77777777">
      <w:pPr>
        <w:tabs>
          <w:tab w:val="left" w:pos="0"/>
          <w:tab w:val="left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CB0EB4" w:rsidR="00790590" w:rsidP="00790590" w:rsidRDefault="00790590" w14:paraId="28C6002F" w14:textId="23FC4362">
      <w:pPr>
        <w:tabs>
          <w:tab w:val="left" w:pos="0"/>
          <w:tab w:val="left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un reģionālās attīstības ministrs </w:t>
      </w:r>
      <w:r w:rsidRPr="004E0C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A.</w:t>
      </w:r>
      <w:r w:rsidR="003D52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T.</w:t>
      </w:r>
      <w:r w:rsidR="003D52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Plešs</w:t>
      </w:r>
    </w:p>
    <w:p w:rsidRPr="009C0A82" w:rsidR="00790590" w:rsidP="00790590" w:rsidRDefault="00790590" w14:paraId="4F01E2AA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Pr="009C0A82" w:rsidR="00790590" w:rsidP="00790590" w:rsidRDefault="00790590" w14:paraId="16617A90" w14:textId="3DF90477">
      <w:pPr>
        <w:tabs>
          <w:tab w:val="left" w:pos="37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Pr="009C0A82" w:rsidR="00790590" w:rsidP="00790590" w:rsidRDefault="00790590" w14:paraId="34A7A1E2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9C0A82">
        <w:rPr>
          <w:rFonts w:ascii="Times New Roman" w:hAnsi="Times New Roman"/>
          <w:sz w:val="20"/>
          <w:szCs w:val="20"/>
        </w:rPr>
        <w:t>A.Djakova</w:t>
      </w:r>
      <w:proofErr w:type="spellEnd"/>
    </w:p>
    <w:p w:rsidR="00790590" w:rsidP="00790590" w:rsidRDefault="00790590" w14:paraId="1DFA1E17" w14:textId="7DB1F3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C0A82">
        <w:rPr>
          <w:rFonts w:ascii="Times New Roman" w:hAnsi="Times New Roman" w:eastAsia="Times New Roman"/>
          <w:sz w:val="20"/>
          <w:szCs w:val="20"/>
        </w:rPr>
        <w:t>67026473,</w:t>
      </w:r>
      <w:r>
        <w:rPr>
          <w:rFonts w:ascii="Times New Roman" w:hAnsi="Times New Roman" w:eastAsia="Times New Roman"/>
          <w:sz w:val="20"/>
          <w:szCs w:val="20"/>
        </w:rPr>
        <w:t xml:space="preserve"> </w:t>
      </w:r>
      <w:hyperlink w:history="true" r:id="rId8">
        <w:r w:rsidRPr="00F00C07">
          <w:rPr>
            <w:rStyle w:val="Hyperlink"/>
            <w:rFonts w:ascii="Times New Roman" w:hAnsi="Times New Roman"/>
            <w:sz w:val="20"/>
            <w:szCs w:val="20"/>
          </w:rPr>
          <w:t>Anna.Djakova@varam.gov.lv</w:t>
        </w:r>
      </w:hyperlink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790590" w:rsidTr="00C91F89" w14:paraId="6623FE76" w14:textId="77777777">
        <w:trPr>
          <w:cantSplit/>
          <w:trHeight w:val="579"/>
        </w:trPr>
        <w:tc>
          <w:tcPr>
            <w:tcW w:w="8222" w:type="dxa"/>
          </w:tcPr>
          <w:p w:rsidR="00790590" w:rsidP="00C91F89" w:rsidRDefault="00790590" w14:paraId="1F611AAB" w14:textId="77777777">
            <w:pPr>
              <w:pStyle w:val="BodyTextIndent"/>
              <w:ind w:left="0"/>
              <w:jc w:val="center"/>
            </w:pPr>
          </w:p>
          <w:p w:rsidR="00790590" w:rsidP="00C91F89" w:rsidRDefault="00790590" w14:paraId="6B48E271" w14:textId="77777777">
            <w:pPr>
              <w:pStyle w:val="BodyTextIndent"/>
              <w:ind w:left="0"/>
              <w:jc w:val="center"/>
            </w:pPr>
            <w:r w:rsidRPr="00C144BE">
              <w:t>ŠIS DOKUMENTS IR ELEKTRONISKI PARAKSTĪTS AR DROŠU ELEKTRONISKO PARAKSTU UN SATUR LAIKA ZĪMOGU</w:t>
            </w:r>
          </w:p>
        </w:tc>
      </w:tr>
    </w:tbl>
    <w:p w:rsidRPr="00E80A25" w:rsidR="00E80A25" w:rsidP="00E80A25" w:rsidRDefault="00554AE7" w14:paraId="26304ABB" w14:textId="77777777">
      <w:pPr>
        <w:rPr>
          <w:rFonts w:ascii="Times New Roman" w:hAnsi="Times New Roman"/>
          <w:sz w:val="24"/>
          <w:szCs w:val="24"/>
        </w:rPr>
      </w:pPr>
    </w:p>
    <w:sectPr w:rsidRPr="00E80A25" w:rsidR="00E80A25" w:rsidSect="00B82CCF"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233B" w14:textId="77777777" w:rsidR="00137967" w:rsidRDefault="00137967">
      <w:pPr>
        <w:spacing w:after="0" w:line="240" w:lineRule="auto"/>
      </w:pPr>
      <w:r>
        <w:separator/>
      </w:r>
    </w:p>
  </w:endnote>
  <w:endnote w:type="continuationSeparator" w:id="0">
    <w:p w14:paraId="5849785B" w14:textId="77777777" w:rsidR="00137967" w:rsidRDefault="0013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A65B" w14:textId="5C8AAF83" w:rsidR="00790590" w:rsidRDefault="00790590">
    <w:pPr>
      <w:pStyle w:val="Footer"/>
    </w:pPr>
    <w:r>
      <w:rPr>
        <w:rFonts w:ascii="Times New Roman" w:hAnsi="Times New Roman"/>
        <w:sz w:val="20"/>
        <w:szCs w:val="20"/>
      </w:rPr>
      <w:t>VARAMpav_010422_ETSfin_pec2020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5899E" w14:textId="77777777" w:rsidR="00137967" w:rsidRDefault="00137967">
      <w:pPr>
        <w:spacing w:after="0" w:line="240" w:lineRule="auto"/>
      </w:pPr>
      <w:r>
        <w:separator/>
      </w:r>
    </w:p>
  </w:footnote>
  <w:footnote w:type="continuationSeparator" w:id="0">
    <w:p w14:paraId="52B51047" w14:textId="77777777" w:rsidR="00137967" w:rsidRDefault="00137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B48B" w14:textId="77777777" w:rsidR="00B82CCF" w:rsidRDefault="00554AE7" w:rsidP="00B82CCF">
    <w:pPr>
      <w:pStyle w:val="Header"/>
      <w:rPr>
        <w:rFonts w:ascii="Times New Roman" w:hAnsi="Times New Roman"/>
      </w:rPr>
    </w:pPr>
  </w:p>
  <w:p w14:paraId="748F212B" w14:textId="77777777" w:rsidR="00B82CCF" w:rsidRDefault="00554AE7" w:rsidP="00B82CCF">
    <w:pPr>
      <w:pStyle w:val="Header"/>
      <w:rPr>
        <w:rFonts w:ascii="Times New Roman" w:hAnsi="Times New Roman"/>
      </w:rPr>
    </w:pPr>
  </w:p>
  <w:p w14:paraId="31F8654F" w14:textId="77777777" w:rsidR="00B82CCF" w:rsidRDefault="00554AE7" w:rsidP="00B82CCF">
    <w:pPr>
      <w:pStyle w:val="Header"/>
      <w:rPr>
        <w:rFonts w:ascii="Times New Roman" w:hAnsi="Times New Roman"/>
      </w:rPr>
    </w:pPr>
  </w:p>
  <w:p w14:paraId="215356C0" w14:textId="77777777" w:rsidR="00B82CCF" w:rsidRDefault="00554AE7" w:rsidP="00B82CCF">
    <w:pPr>
      <w:pStyle w:val="Header"/>
      <w:rPr>
        <w:rFonts w:ascii="Times New Roman" w:hAnsi="Times New Roman"/>
      </w:rPr>
    </w:pPr>
  </w:p>
  <w:p w14:paraId="1533CF6E" w14:textId="77777777" w:rsidR="00B82CCF" w:rsidRDefault="00554AE7" w:rsidP="00B82CCF">
    <w:pPr>
      <w:pStyle w:val="Header"/>
      <w:rPr>
        <w:rFonts w:ascii="Times New Roman" w:hAnsi="Times New Roman"/>
      </w:rPr>
    </w:pPr>
  </w:p>
  <w:p w14:paraId="7FA973F7" w14:textId="77777777" w:rsidR="00B82CCF" w:rsidRDefault="00554AE7" w:rsidP="00B82CCF">
    <w:pPr>
      <w:pStyle w:val="Header"/>
      <w:rPr>
        <w:rFonts w:ascii="Times New Roman" w:hAnsi="Times New Roman"/>
      </w:rPr>
    </w:pPr>
  </w:p>
  <w:p w14:paraId="22D2D619" w14:textId="77777777" w:rsidR="00B82CCF" w:rsidRDefault="00554AE7" w:rsidP="00B82CCF">
    <w:pPr>
      <w:pStyle w:val="Header"/>
      <w:rPr>
        <w:rFonts w:ascii="Times New Roman" w:hAnsi="Times New Roman"/>
      </w:rPr>
    </w:pPr>
  </w:p>
  <w:p w14:paraId="0D6C513B" w14:textId="77777777" w:rsidR="00B82CCF" w:rsidRDefault="00554AE7" w:rsidP="00B82CCF">
    <w:pPr>
      <w:pStyle w:val="Header"/>
      <w:rPr>
        <w:rFonts w:ascii="Times New Roman" w:hAnsi="Times New Roman"/>
      </w:rPr>
    </w:pPr>
  </w:p>
  <w:p w14:paraId="0F74F73D" w14:textId="77777777" w:rsidR="00B82CCF" w:rsidRDefault="00554AE7" w:rsidP="00B82CCF">
    <w:pPr>
      <w:pStyle w:val="Header"/>
      <w:rPr>
        <w:rFonts w:ascii="Times New Roman" w:hAnsi="Times New Roman"/>
      </w:rPr>
    </w:pPr>
  </w:p>
  <w:p w14:paraId="153D987C" w14:textId="77777777" w:rsidR="00B82CCF" w:rsidRDefault="00554AE7" w:rsidP="00B82CCF">
    <w:pPr>
      <w:pStyle w:val="Header"/>
      <w:rPr>
        <w:rFonts w:ascii="Times New Roman" w:hAnsi="Times New Roman"/>
      </w:rPr>
    </w:pPr>
  </w:p>
  <w:p w14:paraId="770F7ECC" w14:textId="5B9AE949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4A453680" wp14:editId="5C48A66A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D5298">
      <w:rPr>
        <w:noProof/>
        <w:lang w:eastAsia="lv-LV"/>
      </w:rPr>
      <w:pict>
        <v:shapetype w14:anchorId="6A25092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168DC381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3D5298">
      <w:rPr>
        <w:noProof/>
        <w:lang w:eastAsia="lv-LV"/>
      </w:rPr>
      <w:pict>
        <v:group w14:anchorId="3C34C569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TUB/DwMAACoHAAAOAAAAZHJzL2Uyb0RvYy54bWykVdtu2zAMfR+wfxD0OGD1LZfGqFMMbVMM 6LYCzT5AkeULZkuapMTpvr6U5DhO1mJAl4eAMo/JwyOSvrretw3aMaVrwTMcXYQYMU5FXvMywz/X q8+XGGlDeE4awVmGn5nG18uPH646mbJYVKLJmUIQhOu0kxmujJFpEGhasZboCyEZB2chVEsMHFUZ 5Ip0EL1tgjgMZ0EnVC6VoExreHrrnXjp4hcFo+ZHUWhmUJNh4Gbcv3L/G/sfLK9IWioiq5r2NMg7 WLSk5pB0CHVLDEFbVf8Vqq2pEloU5oKKNhBFUVPmaoBqovCsmnslttLVUqZdKQeZQNoznd4dln7f 3Sv5JB+VZw/mg6C/NOgSdLJMx357Lj0YbbpvIof7JFsjXOH7QrU2BJSE9k7f50FftjeIwsNJspgn 8ylGFHxRPO/lpxXckX0pXkTgBF+8WFz6q6HVXf/ybBHP/JuxdQUk9SkdzZ6WvXboI32USv+fVE8V kczdgLZSPCpU50API05aqH6lGLO9iSaOk00OqIOaeizlyGNhGhT/p4iv6HGQ8i01SEq32twz4S6D 7B608S2eg+WuOO+5r2EciraBbv8UoBB1yIXswQdMdIKpkCsTunwIAlIMQWyAN+IkI1iIXokzOQHM Qvih2XSazPoJHRJCgwwJAXIKhKYoD4WS6lA73fO+eLAQsZtpPXFNK4W2fWelgK5bR31jAcxKdURP T9BQs0UnYzRkPqZRsHbOF47CCBbOxpcjibHsbBJroi7D/kIr21z2cSt2bC0cwJzNE6Q6ehs+Rvkg QM5NFgC9Gwybxg3NkNoyHrUKF6u6adz1N9wSSiKYVEtAi6bOrdMdVLm5aRTaEViocRKt4kOqExgs Lp67YBUj+V1vG1I33nbU3Irxo+AHdyPyZxgLJfyahs8KGJVQfzDqYEVnWP/eEsUwar5yGOxFNJnY ne4Ok+kcqCA19mzGHsIphMqwwdAC1rwx/juwlaouK8gUuXK5+AI7rajt3MBu0aln1R9gtzjLLWSw Tjb++OxQx0/c8gUAAP//AwBQSwMEFAAGAAgAAAAhAD7j23rhAAAACwEAAA8AAABkcnMvZG93bnJl di54bWxMj01PwkAQhu8m/ofNmHiTbcEPWrolhKgnYiKYGG5Dd2gburNNd2nLv3fxorf5ePLOM9ly NI3oqXO1ZQXxJAJBXFhdc6nga/f2MAfhPLLGxjIpuJCDZX57k2Gq7cCf1G99KUIIuxQVVN63qZSu qMigm9iWOOyOtjPoQ9uVUnc4hHDTyGkUPUuDNYcLFba0rqg4bc9GwfuAw2oWv/ab03F92e+ePr43 MSl1fzeuFiA8jf4Phqt+UIc8OB3smbUTjYJpEj8G9FokLyACkcxnCYjD7yQBmWfy/w/5DwAAAP// AwBQSwECLQAUAAYACAAAACEAtoM4kv4AAADhAQAAEwAAAAAAAAAAAAAAAAAAAAAAW0NvbnRlbnRf VHlwZXNdLnhtbFBLAQItABQABgAIAAAAIQA4/SH/1gAAAJQBAAALAAAAAAAAAAAAAAAAAC8BAABf cmVscy8ucmVsc1BLAQItABQABgAIAAAAIQDjTUB/DwMAACoHAAAOAAAAAAAAAAAAAAAAAC4CAABk cnMvZTJvRG9jLnhtbFBLAQItABQABgAIAAAAIQA+49t64QAAAAsBAAAPAAAAAAAAAAAAAAAAAGkF AABkcnMvZG93bnJldi54bWxQSwUGAAAAAAQABADzAAAAd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8804954" w14:textId="77777777" w:rsidR="00B82CCF" w:rsidRDefault="00554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4D1094"/>
    <w:multiLevelType w:val="hybridMultilevel"/>
    <w:tmpl w:val="46F69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137967"/>
    <w:rsid w:val="001B1CCC"/>
    <w:rsid w:val="002640D7"/>
    <w:rsid w:val="002F4027"/>
    <w:rsid w:val="0033763A"/>
    <w:rsid w:val="003D5298"/>
    <w:rsid w:val="004C5EC4"/>
    <w:rsid w:val="00511A88"/>
    <w:rsid w:val="00517967"/>
    <w:rsid w:val="00554AE7"/>
    <w:rsid w:val="00722171"/>
    <w:rsid w:val="007857FA"/>
    <w:rsid w:val="00790590"/>
    <w:rsid w:val="008E2ADA"/>
    <w:rsid w:val="0090238D"/>
    <w:rsid w:val="00B0461A"/>
    <w:rsid w:val="00C02597"/>
    <w:rsid w:val="00D92A72"/>
    <w:rsid w:val="00DA7526"/>
    <w:rsid w:val="00F950F2"/>
    <w:rsid w:val="00FA4EF4"/>
    <w:rsid w:val="00FA53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aliases w:val="2,Bullet 1,Bullet Points,Colorful List - Accent 11,Dot pt,F5 List Paragraph,H&amp;P List Paragraph,Indicator Text,List Paragraph Char Char Char,List Paragraph1,List Paragraph11,List Paragraph2,No Spacing1,Normal numbered,Numbered Para 1"/>
    <w:basedOn w:val="Normal"/>
    <w:link w:val="ListParagraphChar"/>
    <w:uiPriority w:val="34"/>
    <w:qFormat/>
    <w:rsid w:val="00790590"/>
    <w:pPr>
      <w:widowControl/>
      <w:ind w:left="720"/>
      <w:contextualSpacing/>
    </w:pPr>
  </w:style>
  <w:style w:type="character" w:customStyle="1" w:styleId="ListParagraphChar">
    <w:name w:val="List Paragraph Char"/>
    <w:aliases w:val="2 Char,Bullet 1 Char,Bullet Points Char,Colorful List - Accent 11 Char,Dot pt Char,F5 List Paragraph Char,H&amp;P List Paragraph Char,Indicator Text Char,List Paragraph Char Char Char Char,List Paragraph1 Char,List Paragraph11 Char"/>
    <w:link w:val="ListParagraph"/>
    <w:uiPriority w:val="34"/>
    <w:qFormat/>
    <w:rsid w:val="00790590"/>
    <w:rPr>
      <w:sz w:val="22"/>
      <w:szCs w:val="22"/>
      <w:lang w:eastAsia="en-US"/>
    </w:rPr>
  </w:style>
  <w:style w:type="character" w:customStyle="1" w:styleId="tvhtml">
    <w:name w:val="tv_html"/>
    <w:basedOn w:val="DefaultParagraphFont"/>
    <w:rsid w:val="00790590"/>
  </w:style>
  <w:style w:type="character" w:styleId="UnresolvedMention">
    <w:name w:val="Unresolved Mention"/>
    <w:basedOn w:val="DefaultParagraphFont"/>
    <w:uiPriority w:val="99"/>
    <w:semiHidden/>
    <w:unhideWhenUsed/>
    <w:rsid w:val="007905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02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5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59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5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Mode="External" Target="mailto:Anna.Djakova@var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A9FF2E-217E-41B2-8FD1-CCAFF9AD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2722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Rainiceca</dc:creator>
  <cp:lastModifiedBy>Laura Klimbe</cp:lastModifiedBy>
  <cp:revision>4</cp:revision>
  <dcterms:created xsi:type="dcterms:W3CDTF">2022-04-04T07:30:00Z</dcterms:created>
  <dcterms:modified xsi:type="dcterms:W3CDTF">2022-04-04T08:05:00Z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L306880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https://lim.esvis.gov.lv/cs/idcplg?ClientControlled=DocMan&amp;coreContentOnly=1&amp;WebdavRequest=1&amp;IdcService=DOC_INFO&amp;dID=396633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nacionālo pozīciju Nr.2 “Par Kohēzijas politikas mērķa “Eiropas teritoriālā sadarbība” finansējuma sadalījumu starp programmām 2021.-2027.gada plānošanas periodā” </vt:lpwstr>
  </property>
  <property fmtid="{D5CDD505-2E9C-101B-9397-08002B2CF9AE}" pid="13" name="DISCesvisDocRegDate">
    <vt:lpwstr>2022-04-04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2022-04-04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PV-VARAM/2022-7</vt:lpwstr>
  </property>
  <property fmtid="{D5CDD505-2E9C-101B-9397-08002B2CF9AE}" pid="24" name="DISdID">
    <vt:lpwstr>396633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Nr.2 
"Par Kohēzijas politikas mērķa “Eiropas teritoriālā sadarbība” finansējuma sadalījumu starp programmām 2021.-2027.gada plānošanas periodā" 
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