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FD7372" w14:textId="7E27B3EA" w:rsidR="00894C55" w:rsidRPr="00281602" w:rsidRDefault="00964855" w:rsidP="00894C55">
      <w:pPr>
        <w:shd w:val="clear" w:color="auto" w:fill="FFFFFF"/>
        <w:jc w:val="center"/>
        <w:rPr>
          <w:rFonts w:ascii="Times New Roman" w:eastAsia="Times New Roman" w:hAnsi="Times New Roman" w:cs="Times New Roman"/>
          <w:b/>
          <w:bCs/>
          <w:sz w:val="28"/>
          <w:szCs w:val="24"/>
          <w:lang w:eastAsia="lv-LV"/>
        </w:rPr>
      </w:pPr>
      <w:r w:rsidRPr="00281602">
        <w:rPr>
          <w:rFonts w:ascii="Times New Roman" w:eastAsia="Times New Roman" w:hAnsi="Times New Roman" w:cs="Times New Roman"/>
          <w:b/>
          <w:bCs/>
          <w:sz w:val="28"/>
          <w:szCs w:val="24"/>
          <w:lang w:eastAsia="lv-LV"/>
        </w:rPr>
        <w:t xml:space="preserve">Ministru kabineta noteikumu projekta </w:t>
      </w:r>
      <w:r w:rsidRPr="00281602">
        <w:rPr>
          <w:rFonts w:ascii="Times New Roman" w:eastAsia="Times New Roman" w:hAnsi="Times New Roman" w:cs="Times New Roman"/>
          <w:b/>
          <w:bCs/>
          <w:sz w:val="28"/>
          <w:szCs w:val="28"/>
          <w:lang w:eastAsia="lv-LV"/>
        </w:rPr>
        <w:t>“</w:t>
      </w:r>
      <w:hyperlink r:id="rId8" w:tgtFrame="_blank" w:history="1">
        <w:r w:rsidR="00281602" w:rsidRPr="00281602">
          <w:rPr>
            <w:rStyle w:val="Hipersaite"/>
            <w:rFonts w:ascii="Times New Roman" w:hAnsi="Times New Roman" w:cs="Times New Roman"/>
            <w:b/>
            <w:color w:val="auto"/>
            <w:sz w:val="28"/>
            <w:szCs w:val="28"/>
            <w:u w:val="none"/>
          </w:rPr>
          <w:t xml:space="preserve">Grozījumi </w:t>
        </w:r>
        <w:r w:rsidR="00281602">
          <w:rPr>
            <w:rStyle w:val="Hipersaite"/>
            <w:rFonts w:ascii="Times New Roman" w:hAnsi="Times New Roman" w:cs="Times New Roman"/>
            <w:b/>
            <w:color w:val="auto"/>
            <w:sz w:val="28"/>
            <w:szCs w:val="28"/>
            <w:u w:val="none"/>
          </w:rPr>
          <w:t>Ministru kabineta 20</w:t>
        </w:r>
        <w:r w:rsidR="006B33DC">
          <w:rPr>
            <w:rStyle w:val="Hipersaite"/>
            <w:rFonts w:ascii="Times New Roman" w:hAnsi="Times New Roman" w:cs="Times New Roman"/>
            <w:b/>
            <w:color w:val="auto"/>
            <w:sz w:val="28"/>
            <w:szCs w:val="28"/>
            <w:u w:val="none"/>
          </w:rPr>
          <w:t>19</w:t>
        </w:r>
        <w:r w:rsidR="00281602">
          <w:rPr>
            <w:rStyle w:val="Hipersaite"/>
            <w:rFonts w:ascii="Times New Roman" w:hAnsi="Times New Roman" w:cs="Times New Roman"/>
            <w:b/>
            <w:color w:val="auto"/>
            <w:sz w:val="28"/>
            <w:szCs w:val="28"/>
            <w:u w:val="none"/>
          </w:rPr>
          <w:t>. </w:t>
        </w:r>
        <w:r w:rsidR="00281602" w:rsidRPr="00281602">
          <w:rPr>
            <w:rStyle w:val="Hipersaite"/>
            <w:rFonts w:ascii="Times New Roman" w:hAnsi="Times New Roman" w:cs="Times New Roman"/>
            <w:b/>
            <w:color w:val="auto"/>
            <w:sz w:val="28"/>
            <w:szCs w:val="28"/>
            <w:u w:val="none"/>
          </w:rPr>
          <w:t xml:space="preserve">gada </w:t>
        </w:r>
        <w:r w:rsidR="006B33DC">
          <w:rPr>
            <w:rStyle w:val="Hipersaite"/>
            <w:rFonts w:ascii="Times New Roman" w:hAnsi="Times New Roman" w:cs="Times New Roman"/>
            <w:b/>
            <w:color w:val="auto"/>
            <w:sz w:val="28"/>
            <w:szCs w:val="28"/>
            <w:u w:val="none"/>
          </w:rPr>
          <w:t>8. janvāra</w:t>
        </w:r>
        <w:r w:rsidR="00281602" w:rsidRPr="00281602">
          <w:rPr>
            <w:rStyle w:val="Hipersaite"/>
            <w:rFonts w:ascii="Times New Roman" w:hAnsi="Times New Roman" w:cs="Times New Roman"/>
            <w:b/>
            <w:color w:val="auto"/>
            <w:sz w:val="28"/>
            <w:szCs w:val="28"/>
            <w:u w:val="none"/>
          </w:rPr>
          <w:t xml:space="preserve"> noteikumos Nr.</w:t>
        </w:r>
        <w:r w:rsidR="006B33DC">
          <w:rPr>
            <w:rStyle w:val="Hipersaite"/>
            <w:rFonts w:ascii="Times New Roman" w:hAnsi="Times New Roman" w:cs="Times New Roman"/>
            <w:b/>
            <w:color w:val="auto"/>
            <w:sz w:val="28"/>
            <w:szCs w:val="28"/>
            <w:u w:val="none"/>
          </w:rPr>
          <w:t>1</w:t>
        </w:r>
        <w:r w:rsidR="00281602" w:rsidRPr="00281602">
          <w:rPr>
            <w:rStyle w:val="Hipersaite"/>
            <w:rFonts w:ascii="Times New Roman" w:hAnsi="Times New Roman" w:cs="Times New Roman"/>
            <w:b/>
            <w:color w:val="auto"/>
            <w:sz w:val="28"/>
            <w:szCs w:val="28"/>
            <w:u w:val="none"/>
          </w:rPr>
          <w:t xml:space="preserve"> </w:t>
        </w:r>
        <w:r w:rsidR="005E720E">
          <w:rPr>
            <w:rStyle w:val="Hipersaite"/>
            <w:rFonts w:ascii="Times New Roman" w:hAnsi="Times New Roman" w:cs="Times New Roman"/>
            <w:b/>
            <w:color w:val="auto"/>
            <w:sz w:val="28"/>
            <w:szCs w:val="28"/>
            <w:u w:val="none"/>
          </w:rPr>
          <w:t>“</w:t>
        </w:r>
        <w:r w:rsidR="006B33DC">
          <w:rPr>
            <w:rStyle w:val="Hipersaite"/>
            <w:rFonts w:ascii="Times New Roman" w:hAnsi="Times New Roman" w:cs="Times New Roman"/>
            <w:b/>
            <w:color w:val="auto"/>
            <w:sz w:val="28"/>
            <w:szCs w:val="28"/>
            <w:u w:val="none"/>
          </w:rPr>
          <w:t>Zinātniskiem mērķiem izmantojamo dzīvnieku aizsardzības noteikumi</w:t>
        </w:r>
      </w:hyperlink>
      <w:r w:rsidR="005E720E">
        <w:rPr>
          <w:rFonts w:ascii="Times New Roman" w:hAnsi="Times New Roman" w:cs="Times New Roman"/>
          <w:b/>
          <w:sz w:val="28"/>
          <w:szCs w:val="28"/>
        </w:rPr>
        <w:t>””</w:t>
      </w:r>
      <w:r w:rsidR="00281602" w:rsidRPr="00281602">
        <w:rPr>
          <w:rFonts w:ascii="Times New Roman" w:eastAsia="Times New Roman" w:hAnsi="Times New Roman" w:cs="Times New Roman"/>
          <w:b/>
          <w:bCs/>
          <w:sz w:val="28"/>
          <w:szCs w:val="24"/>
          <w:lang w:eastAsia="lv-LV"/>
        </w:rPr>
        <w:t xml:space="preserve"> </w:t>
      </w:r>
      <w:r w:rsidR="00894C55" w:rsidRPr="00281602">
        <w:rPr>
          <w:rFonts w:ascii="Times New Roman" w:eastAsia="Times New Roman" w:hAnsi="Times New Roman" w:cs="Times New Roman"/>
          <w:b/>
          <w:bCs/>
          <w:sz w:val="28"/>
          <w:szCs w:val="24"/>
          <w:lang w:eastAsia="lv-LV"/>
        </w:rPr>
        <w:t>sākotnējās ietekmes novērtējuma ziņojums (anotācija)</w:t>
      </w:r>
    </w:p>
    <w:p w14:paraId="0142BDE6" w14:textId="77777777" w:rsidR="00E5323B" w:rsidRPr="00EB5783" w:rsidRDefault="00E5323B" w:rsidP="00894C55">
      <w:pPr>
        <w:shd w:val="clear" w:color="auto" w:fill="FFFFFF"/>
        <w:jc w:val="center"/>
        <w:rPr>
          <w:rFonts w:ascii="Times New Roman" w:eastAsia="Times New Roman" w:hAnsi="Times New Roman" w:cs="Times New Roman"/>
          <w:b/>
          <w:bCs/>
          <w:color w:val="414142"/>
          <w:sz w:val="28"/>
          <w:szCs w:val="24"/>
          <w:lang w:eastAsia="lv-LV"/>
        </w:rPr>
      </w:pP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3633"/>
        <w:gridCol w:w="5428"/>
      </w:tblGrid>
      <w:tr w:rsidR="00693E61" w:rsidRPr="00EB5783" w14:paraId="4350D3C2" w14:textId="77777777" w:rsidTr="00693E61">
        <w:trPr>
          <w:tblCellSpacing w:w="15" w:type="dxa"/>
        </w:trPr>
        <w:tc>
          <w:tcPr>
            <w:tcW w:w="0" w:type="auto"/>
            <w:gridSpan w:val="2"/>
            <w:vAlign w:val="center"/>
            <w:hideMark/>
          </w:tcPr>
          <w:p w14:paraId="787BE017" w14:textId="77777777" w:rsidR="00655F2C" w:rsidRPr="00EB5783" w:rsidRDefault="00E5323B" w:rsidP="00693E61">
            <w:pPr>
              <w:jc w:val="center"/>
              <w:rPr>
                <w:rFonts w:ascii="Times New Roman" w:eastAsia="Times New Roman" w:hAnsi="Times New Roman" w:cs="Times New Roman"/>
                <w:b/>
                <w:bCs/>
                <w:iCs/>
                <w:sz w:val="24"/>
                <w:szCs w:val="24"/>
                <w:lang w:eastAsia="lv-LV"/>
              </w:rPr>
            </w:pPr>
            <w:r w:rsidRPr="00EB5783">
              <w:rPr>
                <w:rFonts w:ascii="Times New Roman" w:eastAsia="Times New Roman" w:hAnsi="Times New Roman" w:cs="Times New Roman"/>
                <w:b/>
                <w:bCs/>
                <w:iCs/>
                <w:sz w:val="24"/>
                <w:szCs w:val="24"/>
                <w:lang w:eastAsia="lv-LV"/>
              </w:rPr>
              <w:t>Tiesību akta projekta anotācijas kopsavilkums</w:t>
            </w:r>
          </w:p>
        </w:tc>
      </w:tr>
      <w:tr w:rsidR="00693E61" w:rsidRPr="00EB5783" w14:paraId="048530B2" w14:textId="77777777" w:rsidTr="00693E61">
        <w:trPr>
          <w:tblCellSpacing w:w="15" w:type="dxa"/>
        </w:trPr>
        <w:tc>
          <w:tcPr>
            <w:tcW w:w="1980" w:type="pct"/>
            <w:hideMark/>
          </w:tcPr>
          <w:p w14:paraId="0ED8932B" w14:textId="77777777" w:rsidR="00E5323B" w:rsidRPr="00EB5783" w:rsidRDefault="00E5323B" w:rsidP="00E5323B">
            <w:pPr>
              <w:rPr>
                <w:rFonts w:ascii="Times New Roman" w:eastAsia="Times New Roman" w:hAnsi="Times New Roman" w:cs="Times New Roman"/>
                <w:iCs/>
                <w:sz w:val="24"/>
                <w:szCs w:val="24"/>
                <w:lang w:eastAsia="lv-LV"/>
              </w:rPr>
            </w:pPr>
            <w:r w:rsidRPr="00EB5783">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hideMark/>
          </w:tcPr>
          <w:p w14:paraId="25929C5C" w14:textId="6D6B5B81" w:rsidR="00E5323B" w:rsidRPr="00EB5783" w:rsidRDefault="008E6162" w:rsidP="00E5323B">
            <w:pPr>
              <w:rPr>
                <w:rFonts w:ascii="Times New Roman" w:eastAsia="Times New Roman" w:hAnsi="Times New Roman" w:cs="Times New Roman"/>
                <w:iCs/>
                <w:sz w:val="24"/>
                <w:szCs w:val="24"/>
                <w:lang w:eastAsia="lv-LV"/>
              </w:rPr>
            </w:pPr>
            <w:r w:rsidRPr="00D816FE">
              <w:rPr>
                <w:rFonts w:ascii="Times New Roman" w:eastAsia="Times New Roman" w:hAnsi="Times New Roman" w:cs="Times New Roman"/>
                <w:iCs/>
                <w:sz w:val="24"/>
                <w:szCs w:val="24"/>
                <w:lang w:eastAsia="lv-LV"/>
              </w:rPr>
              <w:t xml:space="preserve">Projekts </w:t>
            </w:r>
            <w:r w:rsidR="00D816FE" w:rsidRPr="00D816FE">
              <w:rPr>
                <w:rFonts w:ascii="Times New Roman" w:eastAsia="Times New Roman" w:hAnsi="Times New Roman" w:cs="Times New Roman"/>
                <w:iCs/>
                <w:sz w:val="24"/>
                <w:szCs w:val="24"/>
                <w:lang w:eastAsia="lv-LV"/>
              </w:rPr>
              <w:t>šo jomu neskar.</w:t>
            </w:r>
          </w:p>
        </w:tc>
      </w:tr>
    </w:tbl>
    <w:p w14:paraId="04A9C3C8" w14:textId="76EEBC23" w:rsidR="00E5323B" w:rsidRPr="00EB5783" w:rsidRDefault="00E5323B" w:rsidP="00E5323B">
      <w:pPr>
        <w:rPr>
          <w:rFonts w:ascii="Times New Roman" w:eastAsia="Times New Roman" w:hAnsi="Times New Roman" w:cs="Times New Roman"/>
          <w:iCs/>
          <w:sz w:val="24"/>
          <w:szCs w:val="24"/>
          <w:lang w:eastAsia="lv-LV"/>
        </w:rPr>
      </w:pP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421"/>
        <w:gridCol w:w="3213"/>
        <w:gridCol w:w="5427"/>
      </w:tblGrid>
      <w:tr w:rsidR="00693E61" w:rsidRPr="00EB5783" w14:paraId="494D4D2E" w14:textId="77777777" w:rsidTr="00336443">
        <w:trPr>
          <w:tblCellSpacing w:w="15" w:type="dxa"/>
        </w:trPr>
        <w:tc>
          <w:tcPr>
            <w:tcW w:w="9001" w:type="dxa"/>
            <w:gridSpan w:val="3"/>
            <w:vAlign w:val="center"/>
            <w:hideMark/>
          </w:tcPr>
          <w:p w14:paraId="7FC87C16" w14:textId="77777777" w:rsidR="00655F2C" w:rsidRPr="00EB5783" w:rsidRDefault="00E5323B" w:rsidP="00693E61">
            <w:pPr>
              <w:jc w:val="center"/>
              <w:rPr>
                <w:rFonts w:ascii="Times New Roman" w:eastAsia="Times New Roman" w:hAnsi="Times New Roman" w:cs="Times New Roman"/>
                <w:b/>
                <w:bCs/>
                <w:iCs/>
                <w:sz w:val="24"/>
                <w:szCs w:val="24"/>
                <w:lang w:eastAsia="lv-LV"/>
              </w:rPr>
            </w:pPr>
            <w:r w:rsidRPr="00EB5783">
              <w:rPr>
                <w:rFonts w:ascii="Times New Roman" w:eastAsia="Times New Roman" w:hAnsi="Times New Roman" w:cs="Times New Roman"/>
                <w:b/>
                <w:bCs/>
                <w:iCs/>
                <w:sz w:val="24"/>
                <w:szCs w:val="24"/>
                <w:lang w:eastAsia="lv-LV"/>
              </w:rPr>
              <w:t>I. Tiesību akta projekta izstrādes nepieciešamība</w:t>
            </w:r>
          </w:p>
        </w:tc>
      </w:tr>
      <w:tr w:rsidR="00693E61" w:rsidRPr="00EB5783" w14:paraId="17D9C25A" w14:textId="77777777" w:rsidTr="00336443">
        <w:trPr>
          <w:tblCellSpacing w:w="15" w:type="dxa"/>
        </w:trPr>
        <w:tc>
          <w:tcPr>
            <w:tcW w:w="376" w:type="dxa"/>
            <w:hideMark/>
          </w:tcPr>
          <w:p w14:paraId="3596BAD9" w14:textId="77777777" w:rsidR="00655F2C" w:rsidRPr="00EB5783" w:rsidRDefault="00E5323B" w:rsidP="00E5323B">
            <w:pPr>
              <w:rPr>
                <w:rFonts w:ascii="Times New Roman" w:eastAsia="Times New Roman" w:hAnsi="Times New Roman" w:cs="Times New Roman"/>
                <w:iCs/>
                <w:sz w:val="24"/>
                <w:szCs w:val="24"/>
                <w:lang w:eastAsia="lv-LV"/>
              </w:rPr>
            </w:pPr>
            <w:r w:rsidRPr="00EB5783">
              <w:rPr>
                <w:rFonts w:ascii="Times New Roman" w:eastAsia="Times New Roman" w:hAnsi="Times New Roman" w:cs="Times New Roman"/>
                <w:iCs/>
                <w:sz w:val="24"/>
                <w:szCs w:val="24"/>
                <w:lang w:eastAsia="lv-LV"/>
              </w:rPr>
              <w:t>1.</w:t>
            </w:r>
          </w:p>
        </w:tc>
        <w:tc>
          <w:tcPr>
            <w:tcW w:w="3183" w:type="dxa"/>
            <w:hideMark/>
          </w:tcPr>
          <w:p w14:paraId="728AE834" w14:textId="77777777" w:rsidR="00E5323B" w:rsidRPr="00EB5783" w:rsidRDefault="00E5323B" w:rsidP="00E5323B">
            <w:pPr>
              <w:rPr>
                <w:rFonts w:ascii="Times New Roman" w:eastAsia="Times New Roman" w:hAnsi="Times New Roman" w:cs="Times New Roman"/>
                <w:iCs/>
                <w:sz w:val="24"/>
                <w:szCs w:val="24"/>
                <w:lang w:eastAsia="lv-LV"/>
              </w:rPr>
            </w:pPr>
            <w:r w:rsidRPr="00EB5783">
              <w:rPr>
                <w:rFonts w:ascii="Times New Roman" w:eastAsia="Times New Roman" w:hAnsi="Times New Roman" w:cs="Times New Roman"/>
                <w:iCs/>
                <w:sz w:val="24"/>
                <w:szCs w:val="24"/>
                <w:lang w:eastAsia="lv-LV"/>
              </w:rPr>
              <w:t>Pamatojums</w:t>
            </w:r>
          </w:p>
        </w:tc>
        <w:tc>
          <w:tcPr>
            <w:tcW w:w="5382" w:type="dxa"/>
            <w:hideMark/>
          </w:tcPr>
          <w:p w14:paraId="4CAA44ED" w14:textId="77777777" w:rsidR="00265D2C" w:rsidRDefault="002628C7" w:rsidP="002628C7">
            <w:pPr>
              <w:jc w:val="both"/>
              <w:rPr>
                <w:rFonts w:ascii="Times New Roman" w:eastAsia="Times New Roman" w:hAnsi="Times New Roman" w:cs="Times New Roman"/>
                <w:iCs/>
                <w:sz w:val="24"/>
                <w:szCs w:val="24"/>
                <w:lang w:eastAsia="lv-LV"/>
              </w:rPr>
            </w:pPr>
            <w:r w:rsidRPr="002628C7">
              <w:rPr>
                <w:rFonts w:ascii="Times New Roman" w:eastAsia="Times New Roman" w:hAnsi="Times New Roman" w:cs="Times New Roman"/>
                <w:iCs/>
                <w:sz w:val="24"/>
                <w:szCs w:val="24"/>
                <w:lang w:eastAsia="lv-LV"/>
              </w:rPr>
              <w:t>1.</w:t>
            </w:r>
            <w:r>
              <w:rPr>
                <w:rFonts w:ascii="Times New Roman" w:eastAsia="Times New Roman" w:hAnsi="Times New Roman" w:cs="Times New Roman"/>
                <w:iCs/>
                <w:sz w:val="24"/>
                <w:szCs w:val="24"/>
                <w:lang w:eastAsia="lv-LV"/>
              </w:rPr>
              <w:t xml:space="preserve"> </w:t>
            </w:r>
            <w:r w:rsidRPr="002628C7">
              <w:rPr>
                <w:rFonts w:ascii="Times New Roman" w:eastAsia="Times New Roman" w:hAnsi="Times New Roman" w:cs="Times New Roman"/>
                <w:iCs/>
                <w:sz w:val="24"/>
                <w:szCs w:val="24"/>
                <w:lang w:eastAsia="lv-LV"/>
              </w:rPr>
              <w:t>Eiropas Parlamenta un Padomes Regulas (ES) 2019/1010 (2019. gada 5. jūnijs) par ziņošanas pienākumu pielāgošanu ar vidi saistītu tiesību aktu jomā un ar ko groza Eiropas Parlamenta un Padomes Regulas (EK) Nr. 166/2006 un (ES) Nr. 995/2010, Eiropas Parlamenta un Padomes Direktīvas 2002/49/EK, 2004/35/EK, 2007/2/EK, 2009/147/EK un 2010/63/ES, Padomes Regulas (EK) Nr. 338/97 un (EK) Nr. 2173/2005 un Padomes Direktīvu 86/278/EEK (turpmāk -Regula Nr.2019/1010)</w:t>
            </w:r>
            <w:r>
              <w:rPr>
                <w:rFonts w:ascii="Times New Roman" w:eastAsia="Times New Roman" w:hAnsi="Times New Roman" w:cs="Times New Roman"/>
                <w:iCs/>
                <w:sz w:val="24"/>
                <w:szCs w:val="24"/>
                <w:lang w:eastAsia="lv-LV"/>
              </w:rPr>
              <w:t>.</w:t>
            </w:r>
          </w:p>
          <w:p w14:paraId="55FAF6C5" w14:textId="02F7B39E" w:rsidR="002628C7" w:rsidRPr="002628C7" w:rsidRDefault="002628C7" w:rsidP="002628C7">
            <w:pPr>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2. </w:t>
            </w:r>
            <w:r w:rsidRPr="00CF6477">
              <w:rPr>
                <w:rFonts w:ascii="Times New Roman" w:eastAsia="Times New Roman" w:hAnsi="Times New Roman" w:cs="Times New Roman"/>
                <w:iCs/>
                <w:sz w:val="24"/>
                <w:szCs w:val="24"/>
                <w:lang w:eastAsia="lv-LV"/>
              </w:rPr>
              <w:t>Komisijas Īstenošanas lēmums (ES) 2020/569 (2020. gada 16. aprīlis), ar ko nosaka vienotu tās informācijas formu un saturu, kura dalībvalstīm jāsniedz saskaņā ar Eiropas Parlamenta un Padomes Direktīvu 2010/63/ES par zinātniskiem mērķiem izmantojamo dzīvnieku aizsardzību, un atceļ Komisijas Īstenošanas lēmumu 2012/707/E</w:t>
            </w:r>
            <w:r>
              <w:rPr>
                <w:rFonts w:ascii="Times New Roman" w:eastAsia="Times New Roman" w:hAnsi="Times New Roman" w:cs="Times New Roman"/>
                <w:iCs/>
                <w:sz w:val="24"/>
                <w:szCs w:val="24"/>
                <w:lang w:eastAsia="lv-LV"/>
              </w:rPr>
              <w:t>S (turpmāk – Lēmums Nr.2020/569).</w:t>
            </w:r>
          </w:p>
        </w:tc>
      </w:tr>
      <w:tr w:rsidR="00693E61" w:rsidRPr="00EB5783" w14:paraId="5D7CB596" w14:textId="77777777" w:rsidTr="00336443">
        <w:trPr>
          <w:tblCellSpacing w:w="15" w:type="dxa"/>
        </w:trPr>
        <w:tc>
          <w:tcPr>
            <w:tcW w:w="376" w:type="dxa"/>
            <w:hideMark/>
          </w:tcPr>
          <w:p w14:paraId="1801C7EC" w14:textId="77777777" w:rsidR="00655F2C" w:rsidRPr="00EB5783" w:rsidRDefault="00E5323B" w:rsidP="00E5323B">
            <w:pPr>
              <w:rPr>
                <w:rFonts w:ascii="Times New Roman" w:eastAsia="Times New Roman" w:hAnsi="Times New Roman" w:cs="Times New Roman"/>
                <w:iCs/>
                <w:sz w:val="24"/>
                <w:szCs w:val="24"/>
                <w:lang w:eastAsia="lv-LV"/>
              </w:rPr>
            </w:pPr>
            <w:r w:rsidRPr="00EB5783">
              <w:rPr>
                <w:rFonts w:ascii="Times New Roman" w:eastAsia="Times New Roman" w:hAnsi="Times New Roman" w:cs="Times New Roman"/>
                <w:iCs/>
                <w:sz w:val="24"/>
                <w:szCs w:val="24"/>
                <w:lang w:eastAsia="lv-LV"/>
              </w:rPr>
              <w:t>2.</w:t>
            </w:r>
          </w:p>
        </w:tc>
        <w:tc>
          <w:tcPr>
            <w:tcW w:w="3183" w:type="dxa"/>
            <w:hideMark/>
          </w:tcPr>
          <w:p w14:paraId="175F5851" w14:textId="77777777" w:rsidR="00E5323B" w:rsidRPr="00EB5783" w:rsidRDefault="00E5323B" w:rsidP="00E5323B">
            <w:pPr>
              <w:rPr>
                <w:rFonts w:ascii="Times New Roman" w:eastAsia="Times New Roman" w:hAnsi="Times New Roman" w:cs="Times New Roman"/>
                <w:iCs/>
                <w:sz w:val="24"/>
                <w:szCs w:val="24"/>
                <w:lang w:eastAsia="lv-LV"/>
              </w:rPr>
            </w:pPr>
            <w:r w:rsidRPr="00EB5783">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5382" w:type="dxa"/>
            <w:hideMark/>
          </w:tcPr>
          <w:p w14:paraId="38532893" w14:textId="73B261CD" w:rsidR="0014254C" w:rsidRDefault="0014254C" w:rsidP="0014254C">
            <w:pPr>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Patlaban ir spēkā</w:t>
            </w:r>
            <w:r w:rsidR="00525A67" w:rsidRPr="00525A67">
              <w:rPr>
                <w:rFonts w:ascii="Times New Roman" w:eastAsia="Times New Roman" w:hAnsi="Times New Roman" w:cs="Times New Roman"/>
                <w:iCs/>
                <w:sz w:val="24"/>
                <w:szCs w:val="24"/>
                <w:lang w:eastAsia="lv-LV"/>
              </w:rPr>
              <w:t xml:space="preserve"> Ministru kabineta 2019. gada 8. janvāra noteikum</w:t>
            </w:r>
            <w:r>
              <w:rPr>
                <w:rFonts w:ascii="Times New Roman" w:eastAsia="Times New Roman" w:hAnsi="Times New Roman" w:cs="Times New Roman"/>
                <w:iCs/>
                <w:sz w:val="24"/>
                <w:szCs w:val="24"/>
                <w:lang w:eastAsia="lv-LV"/>
              </w:rPr>
              <w:t>i</w:t>
            </w:r>
            <w:r w:rsidR="00525A67" w:rsidRPr="00525A67">
              <w:rPr>
                <w:rFonts w:ascii="Times New Roman" w:eastAsia="Times New Roman" w:hAnsi="Times New Roman" w:cs="Times New Roman"/>
                <w:iCs/>
                <w:sz w:val="24"/>
                <w:szCs w:val="24"/>
                <w:lang w:eastAsia="lv-LV"/>
              </w:rPr>
              <w:t xml:space="preserve"> Nr.1 </w:t>
            </w:r>
            <w:r>
              <w:rPr>
                <w:rFonts w:ascii="Times New Roman" w:eastAsia="Times New Roman" w:hAnsi="Times New Roman" w:cs="Times New Roman"/>
                <w:iCs/>
                <w:sz w:val="24"/>
                <w:szCs w:val="24"/>
                <w:lang w:eastAsia="lv-LV"/>
              </w:rPr>
              <w:t>“</w:t>
            </w:r>
            <w:r w:rsidR="00525A67" w:rsidRPr="00525A67">
              <w:rPr>
                <w:rFonts w:ascii="Times New Roman" w:eastAsia="Times New Roman" w:hAnsi="Times New Roman" w:cs="Times New Roman"/>
                <w:iCs/>
                <w:sz w:val="24"/>
                <w:szCs w:val="24"/>
                <w:lang w:eastAsia="lv-LV"/>
              </w:rPr>
              <w:t>Zinātniskiem mērķiem izmantojamo dzīvnieku aizsardzības noteikumi</w:t>
            </w:r>
            <w:r>
              <w:rPr>
                <w:rFonts w:ascii="Times New Roman" w:eastAsia="Times New Roman" w:hAnsi="Times New Roman" w:cs="Times New Roman"/>
                <w:iCs/>
                <w:sz w:val="24"/>
                <w:szCs w:val="24"/>
                <w:lang w:eastAsia="lv-LV"/>
              </w:rPr>
              <w:t>”</w:t>
            </w:r>
            <w:r w:rsidR="00525A67" w:rsidRPr="00525A67">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(turpmāk – noteikumi Nr. 1).</w:t>
            </w:r>
          </w:p>
          <w:p w14:paraId="3865976F" w14:textId="77777777" w:rsidR="002628C7" w:rsidRPr="00170EAE" w:rsidRDefault="002628C7" w:rsidP="002628C7">
            <w:pPr>
              <w:pStyle w:val="Normal1"/>
              <w:shd w:val="clear" w:color="auto" w:fill="FFFFFF"/>
              <w:spacing w:before="0" w:after="0"/>
              <w:jc w:val="both"/>
            </w:pPr>
            <w:r w:rsidRPr="00170EAE">
              <w:t>1. Noteikum</w:t>
            </w:r>
            <w:r>
              <w:t>os</w:t>
            </w:r>
            <w:r w:rsidRPr="00170EAE">
              <w:t xml:space="preserve"> Nr. 1 </w:t>
            </w:r>
            <w:r>
              <w:t xml:space="preserve">ir jāizdara </w:t>
            </w:r>
            <w:r w:rsidRPr="00170EAE">
              <w:t>grozī</w:t>
            </w:r>
            <w:r>
              <w:t>jumi</w:t>
            </w:r>
            <w:r w:rsidRPr="00170EAE">
              <w:t>, jo ar Regulu 2019/1010 ir grozītas Eiropas Parlamenta un Padomes 2010. gada 22. septembra Direktīvas 2010/63/ES par zinātniskiem mērķiem izmantojamo dzīvnieku aizsardzību (turpmāk – Direktīva 2010/63/ES) normas:</w:t>
            </w:r>
          </w:p>
          <w:p w14:paraId="2C6F59DD" w14:textId="77777777" w:rsidR="002628C7" w:rsidRPr="00170EAE" w:rsidRDefault="002628C7" w:rsidP="002628C7">
            <w:pPr>
              <w:pStyle w:val="Normal1"/>
              <w:shd w:val="clear" w:color="auto" w:fill="FFFFFF"/>
              <w:spacing w:before="0" w:after="0"/>
              <w:jc w:val="both"/>
            </w:pPr>
            <w:r w:rsidRPr="00170EAE">
              <w:t>1) Direktīvas 2010/63/ES 43. panta 3. punkt</w:t>
            </w:r>
            <w:r>
              <w:t>ā</w:t>
            </w:r>
            <w:r w:rsidRPr="00170EAE">
              <w:t xml:space="preserve"> no</w:t>
            </w:r>
            <w:r>
              <w:t>teikts</w:t>
            </w:r>
            <w:r w:rsidRPr="00170EAE">
              <w:t>, ka dalībvalstis publicē atļauto projektu netehniskos kopsavilkumus un to atjauninājumus. Regulas 2019/1010 6. panta 1. punkts papildina minēto normu, nosakot, ka netehniskos kopsavilkumus, netehniskā kopsavilkuma precizējumus un netehniskā kopsavilkuma atjauninājumus elektroniski nosūta Eiropas Komisijai (turpmāk – EK). Direktīvas 2010/63/ES 43. pants tiek papildināts ar 4. punktu, k</w:t>
            </w:r>
            <w:r>
              <w:t>urā</w:t>
            </w:r>
            <w:r w:rsidRPr="00170EAE">
              <w:t xml:space="preserve"> no</w:t>
            </w:r>
            <w:r>
              <w:t>teikts</w:t>
            </w:r>
            <w:r w:rsidRPr="00170EAE">
              <w:t>, ka E</w:t>
            </w:r>
            <w:r w:rsidRPr="00170EAE">
              <w:rPr>
                <w:shd w:val="clear" w:color="auto" w:fill="FFFFFF"/>
              </w:rPr>
              <w:t xml:space="preserve">K ar īstenošanas aktu nosaka vienotu </w:t>
            </w:r>
            <w:r w:rsidRPr="00170EAE">
              <w:rPr>
                <w:shd w:val="clear" w:color="auto" w:fill="FFFFFF"/>
              </w:rPr>
              <w:lastRenderedPageBreak/>
              <w:t xml:space="preserve">formātu netehniskajā kopsavilkumā norādāmajai informācijai; </w:t>
            </w:r>
          </w:p>
          <w:p w14:paraId="094490C8" w14:textId="77777777" w:rsidR="002628C7" w:rsidRPr="002628C7" w:rsidRDefault="002628C7" w:rsidP="002628C7">
            <w:pPr>
              <w:pStyle w:val="Normal1"/>
              <w:shd w:val="clear" w:color="auto" w:fill="FFFFFF"/>
              <w:spacing w:before="0" w:after="0"/>
              <w:jc w:val="both"/>
              <w:rPr>
                <w:rFonts w:cs="Times New Roman"/>
              </w:rPr>
            </w:pPr>
            <w:r w:rsidRPr="00170EAE">
              <w:t>2) Direktīvas 2010/63/ES 54. pant</w:t>
            </w:r>
            <w:r>
              <w:t>ā</w:t>
            </w:r>
            <w:r w:rsidRPr="00170EAE">
              <w:t xml:space="preserve"> no</w:t>
            </w:r>
            <w:r>
              <w:t>teikts</w:t>
            </w:r>
            <w:r w:rsidRPr="00170EAE">
              <w:t xml:space="preserve">, ka dalībvalstīm katru gadu </w:t>
            </w:r>
            <w:r>
              <w:t xml:space="preserve">ir </w:t>
            </w:r>
            <w:r w:rsidRPr="00170EAE">
              <w:t>jāapkopo, jāpublisko un jāiesniedz EK statistikas dati par dzīvnieku izmantošanu izmēģinājumos. Regulas 2019/1010 6. </w:t>
            </w:r>
            <w:r w:rsidRPr="002628C7">
              <w:rPr>
                <w:rFonts w:cs="Times New Roman"/>
              </w:rPr>
              <w:t>panta 2. punkts groza Direktīvas 2010/63/ES 54. pantu, nosakot, ka dalībvalstis informāciju EK iesniedz elektroniski, un paredzot, ka E</w:t>
            </w:r>
            <w:r w:rsidRPr="002628C7">
              <w:rPr>
                <w:rFonts w:cs="Times New Roman"/>
                <w:shd w:val="clear" w:color="auto" w:fill="FFFFFF"/>
              </w:rPr>
              <w:t>K ar īstenošanas aktu tiek noteikts vienots formāts un informācijas saturs.</w:t>
            </w:r>
            <w:r w:rsidRPr="002628C7">
              <w:rPr>
                <w:rFonts w:cs="Times New Roman"/>
              </w:rPr>
              <w:t xml:space="preserve"> </w:t>
            </w:r>
          </w:p>
          <w:p w14:paraId="1D5EF887" w14:textId="353B4C7A" w:rsidR="002628C7" w:rsidRPr="002628C7" w:rsidRDefault="002628C7" w:rsidP="002628C7">
            <w:pPr>
              <w:jc w:val="both"/>
              <w:rPr>
                <w:rFonts w:ascii="Times New Roman" w:eastAsia="Times New Roman" w:hAnsi="Times New Roman" w:cs="Times New Roman"/>
                <w:iCs/>
                <w:sz w:val="24"/>
                <w:szCs w:val="24"/>
                <w:lang w:eastAsia="lv-LV"/>
              </w:rPr>
            </w:pPr>
            <w:r w:rsidRPr="002628C7">
              <w:rPr>
                <w:rFonts w:ascii="Times New Roman" w:hAnsi="Times New Roman" w:cs="Times New Roman"/>
                <w:sz w:val="24"/>
                <w:szCs w:val="24"/>
              </w:rPr>
              <w:t>Lai nodrošinātu vienotu formu Direktīvas 2010/63/ES 43. un 54. pantā noteikto statistikas datu apkopošanai un pārskatu iesniegšanai, ir pieņemts Īstenošanas lēmums 2020/569. Minēto informāciju EK kā Latvijas kompetentā iestāde sniedz Pārtikas un veterinārais dienests (turpmāk – dienests). Lai izmēģinājumu dzīvnieku lietotāji dienestā iesniegtu informāciju, kas nepieciešama pārskatu iesniegšanai EK atbilstoši Direktīvā 2010/63/ES un Īstenošanas lēmumā 2020/569 noteiktajam saturam un formai, ir jāgroza noteikumu Nr. 1 97. punkts, 109.2. apakšpunkts un 132. punkts. Lai personām būtu pieejama aktuāla iesniedzamās informācijas sagatavošanas veidlapa un dienestam būtu iespēja operatīvi papildināt veidlapas paraugus ar fakultatīvi norādāmu informāciju, kas atvieglotu veidlapu aizpildīšanu, noteikumos Nr. 1 jānosaka, ka veidlapas ir pieejamas dienesta tīmekļvietnē</w:t>
            </w:r>
            <w:r>
              <w:rPr>
                <w:rFonts w:ascii="Times New Roman" w:hAnsi="Times New Roman" w:cs="Times New Roman"/>
                <w:sz w:val="24"/>
                <w:szCs w:val="24"/>
              </w:rPr>
              <w:t>.</w:t>
            </w:r>
          </w:p>
          <w:p w14:paraId="40E3215C" w14:textId="77777777" w:rsidR="006E5903" w:rsidRPr="00170EAE" w:rsidRDefault="006E5903" w:rsidP="006E5903">
            <w:pPr>
              <w:pStyle w:val="Normal1"/>
              <w:shd w:val="clear" w:color="auto" w:fill="FFFFFF"/>
              <w:spacing w:before="0" w:after="0"/>
              <w:jc w:val="both"/>
            </w:pPr>
            <w:r w:rsidRPr="00170EAE">
              <w:t>Statistikas datu iesniegšanas veidlapa</w:t>
            </w:r>
            <w:r>
              <w:t xml:space="preserve"> </w:t>
            </w:r>
            <w:r w:rsidRPr="00170EAE">
              <w:t>ir Eiropas Komisijas  izstrādāta forma un pieejama tikai angļu valodā. Dienestam statistikas dati minētajā formā Eiropas Komisijai arī iesniedzami angļu valodā. Tā kā Latvijā izmēģinājumu dzīvnieku lietotāji p</w:t>
            </w:r>
            <w:r>
              <w:t>ārsvarā</w:t>
            </w:r>
            <w:r w:rsidRPr="00170EAE">
              <w:t xml:space="preserve"> strādā sadarbībā ar citu valstu zinātniskajām i</w:t>
            </w:r>
            <w:r>
              <w:t>estādēm</w:t>
            </w:r>
            <w:r w:rsidRPr="00170EAE">
              <w:t xml:space="preserve"> un joma ir ļoti specifiska, minēto veidlapu aizpildīšana problēmas nesagādā, jo arī attiecas uz </w:t>
            </w:r>
            <w:r>
              <w:t>visai</w:t>
            </w:r>
            <w:r w:rsidRPr="00170EAE">
              <w:t xml:space="preserve"> specifisku jomu.</w:t>
            </w:r>
          </w:p>
          <w:p w14:paraId="6483A940" w14:textId="77777777" w:rsidR="006E5903" w:rsidRPr="00170EAE" w:rsidRDefault="006E5903" w:rsidP="006E5903">
            <w:pPr>
              <w:pStyle w:val="Body"/>
              <w:jc w:val="both"/>
              <w:rPr>
                <w:rFonts w:ascii="Times New Roman" w:eastAsia="Times New Roman" w:hAnsi="Times New Roman" w:cs="Times New Roman"/>
                <w:sz w:val="24"/>
                <w:szCs w:val="24"/>
              </w:rPr>
            </w:pPr>
            <w:r w:rsidRPr="00170EAE">
              <w:rPr>
                <w:rFonts w:ascii="Times New Roman" w:hAnsi="Times New Roman"/>
                <w:sz w:val="24"/>
                <w:szCs w:val="24"/>
              </w:rPr>
              <w:t>2. Direktīvas 2010/63/ES III pielikuma B iedaļas 8.3.</w:t>
            </w:r>
            <w:r>
              <w:rPr>
                <w:rFonts w:ascii="Times New Roman" w:hAnsi="Times New Roman"/>
                <w:sz w:val="24"/>
                <w:szCs w:val="24"/>
              </w:rPr>
              <w:t> </w:t>
            </w:r>
            <w:r w:rsidRPr="00170EAE">
              <w:rPr>
                <w:rFonts w:ascii="Times New Roman" w:hAnsi="Times New Roman"/>
                <w:sz w:val="24"/>
                <w:szCs w:val="24"/>
              </w:rPr>
              <w:t xml:space="preserve">un 8.7. tabulā ir </w:t>
            </w:r>
            <w:r>
              <w:rPr>
                <w:rFonts w:ascii="Times New Roman" w:hAnsi="Times New Roman"/>
                <w:sz w:val="24"/>
                <w:szCs w:val="24"/>
              </w:rPr>
              <w:t>izdarī</w:t>
            </w:r>
            <w:r w:rsidRPr="00170EAE">
              <w:rPr>
                <w:rFonts w:ascii="Times New Roman" w:hAnsi="Times New Roman"/>
                <w:sz w:val="24"/>
                <w:szCs w:val="24"/>
              </w:rPr>
              <w:t xml:space="preserve">ti kļūdu labojumi, tāpēc attiecīgi ir jālabo arī noteikumu Nr. 1 3. pielikuma 25.3. un 25.7. apakšpunkts. </w:t>
            </w:r>
          </w:p>
          <w:p w14:paraId="3FCBDC04" w14:textId="32610A92" w:rsidR="00976E04" w:rsidRPr="00EB5783" w:rsidRDefault="006E5903" w:rsidP="0014254C">
            <w:pPr>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Ievērojot minēto, i</w:t>
            </w:r>
            <w:r w:rsidR="0014254C">
              <w:rPr>
                <w:rFonts w:ascii="Times New Roman" w:eastAsia="Times New Roman" w:hAnsi="Times New Roman" w:cs="Times New Roman"/>
                <w:iCs/>
                <w:sz w:val="24"/>
                <w:szCs w:val="24"/>
                <w:lang w:eastAsia="lv-LV"/>
              </w:rPr>
              <w:t xml:space="preserve">r sagatavots </w:t>
            </w:r>
            <w:r w:rsidR="0014254C" w:rsidRPr="0014254C">
              <w:rPr>
                <w:rFonts w:ascii="Times New Roman" w:eastAsia="Times New Roman" w:hAnsi="Times New Roman" w:cs="Times New Roman"/>
                <w:iCs/>
                <w:sz w:val="24"/>
                <w:szCs w:val="24"/>
                <w:lang w:eastAsia="lv-LV"/>
              </w:rPr>
              <w:t xml:space="preserve">Ministru </w:t>
            </w:r>
            <w:r w:rsidR="0014254C">
              <w:rPr>
                <w:rFonts w:ascii="Times New Roman" w:eastAsia="Times New Roman" w:hAnsi="Times New Roman" w:cs="Times New Roman"/>
                <w:iCs/>
                <w:sz w:val="24"/>
                <w:szCs w:val="24"/>
                <w:lang w:eastAsia="lv-LV"/>
              </w:rPr>
              <w:t xml:space="preserve">kabineta </w:t>
            </w:r>
            <w:r w:rsidR="0014254C" w:rsidRPr="0014254C">
              <w:rPr>
                <w:rFonts w:ascii="Times New Roman" w:eastAsia="Times New Roman" w:hAnsi="Times New Roman" w:cs="Times New Roman"/>
                <w:bCs/>
                <w:sz w:val="24"/>
                <w:szCs w:val="24"/>
                <w:lang w:eastAsia="lv-LV"/>
              </w:rPr>
              <w:t>noteikumu projekt</w:t>
            </w:r>
            <w:r w:rsidR="0014254C">
              <w:rPr>
                <w:rFonts w:ascii="Times New Roman" w:eastAsia="Times New Roman" w:hAnsi="Times New Roman" w:cs="Times New Roman"/>
                <w:bCs/>
                <w:sz w:val="24"/>
                <w:szCs w:val="24"/>
                <w:lang w:eastAsia="lv-LV"/>
              </w:rPr>
              <w:t>s</w:t>
            </w:r>
            <w:r w:rsidR="0014254C" w:rsidRPr="0014254C">
              <w:rPr>
                <w:rFonts w:ascii="Times New Roman" w:eastAsia="Times New Roman" w:hAnsi="Times New Roman" w:cs="Times New Roman"/>
                <w:bCs/>
                <w:sz w:val="24"/>
                <w:szCs w:val="24"/>
                <w:lang w:eastAsia="lv-LV"/>
              </w:rPr>
              <w:t xml:space="preserve"> “</w:t>
            </w:r>
            <w:hyperlink r:id="rId9" w:tgtFrame="_blank" w:history="1">
              <w:r w:rsidR="0014254C" w:rsidRPr="0014254C">
                <w:rPr>
                  <w:rStyle w:val="Hipersaite"/>
                  <w:rFonts w:ascii="Times New Roman" w:hAnsi="Times New Roman" w:cs="Times New Roman"/>
                  <w:color w:val="auto"/>
                  <w:sz w:val="24"/>
                  <w:szCs w:val="24"/>
                  <w:u w:val="none"/>
                </w:rPr>
                <w:t>Grozījumi Ministru kabineta 2019. gada 8. janvāra noteikumos Nr.1 “Zinātniskiem mērķiem izmantojamo dzīvnieku aizsardzības noteikumi</w:t>
              </w:r>
            </w:hyperlink>
            <w:r w:rsidR="00BB5C11">
              <w:rPr>
                <w:rStyle w:val="Hipersaite"/>
                <w:rFonts w:ascii="Times New Roman" w:hAnsi="Times New Roman" w:cs="Times New Roman"/>
                <w:color w:val="auto"/>
                <w:sz w:val="24"/>
                <w:szCs w:val="24"/>
                <w:u w:val="none"/>
              </w:rPr>
              <w:t>””</w:t>
            </w:r>
            <w:r w:rsidR="0014254C" w:rsidRPr="0014254C" w:rsidDel="0014254C">
              <w:rPr>
                <w:sz w:val="24"/>
                <w:szCs w:val="24"/>
              </w:rPr>
              <w:t xml:space="preserve"> </w:t>
            </w:r>
            <w:r w:rsidR="00537ABC" w:rsidRPr="00EB5783">
              <w:rPr>
                <w:rFonts w:ascii="Times New Roman" w:eastAsia="Times New Roman" w:hAnsi="Times New Roman" w:cs="Times New Roman"/>
                <w:iCs/>
                <w:sz w:val="24"/>
                <w:szCs w:val="24"/>
                <w:lang w:eastAsia="lv-LV"/>
              </w:rPr>
              <w:t xml:space="preserve">(turpmāk – </w:t>
            </w:r>
            <w:r w:rsidR="00525A67">
              <w:rPr>
                <w:rFonts w:ascii="Times New Roman" w:eastAsia="Times New Roman" w:hAnsi="Times New Roman" w:cs="Times New Roman"/>
                <w:iCs/>
                <w:sz w:val="24"/>
                <w:szCs w:val="24"/>
                <w:lang w:eastAsia="lv-LV"/>
              </w:rPr>
              <w:t>noteikumu projekts</w:t>
            </w:r>
            <w:r w:rsidR="00FA051E" w:rsidRPr="00EB5783">
              <w:rPr>
                <w:rFonts w:ascii="Times New Roman" w:eastAsia="Times New Roman" w:hAnsi="Times New Roman" w:cs="Times New Roman"/>
                <w:iCs/>
                <w:sz w:val="24"/>
                <w:szCs w:val="24"/>
                <w:lang w:eastAsia="lv-LV"/>
              </w:rPr>
              <w:t>)</w:t>
            </w:r>
            <w:r w:rsidR="0014254C">
              <w:rPr>
                <w:rFonts w:ascii="Times New Roman" w:eastAsia="Times New Roman" w:hAnsi="Times New Roman" w:cs="Times New Roman"/>
                <w:iCs/>
                <w:sz w:val="24"/>
                <w:szCs w:val="24"/>
                <w:lang w:eastAsia="lv-LV"/>
              </w:rPr>
              <w:t>,</w:t>
            </w:r>
            <w:r w:rsidR="00FA051E" w:rsidRPr="00EB5783">
              <w:rPr>
                <w:rFonts w:ascii="Times New Roman" w:eastAsia="Times New Roman" w:hAnsi="Times New Roman" w:cs="Times New Roman"/>
                <w:iCs/>
                <w:sz w:val="24"/>
                <w:szCs w:val="24"/>
                <w:lang w:eastAsia="lv-LV"/>
              </w:rPr>
              <w:t xml:space="preserve"> </w:t>
            </w:r>
            <w:r w:rsidR="00A62017">
              <w:rPr>
                <w:rFonts w:ascii="Times New Roman" w:eastAsia="Times New Roman" w:hAnsi="Times New Roman" w:cs="Times New Roman"/>
                <w:iCs/>
                <w:sz w:val="24"/>
                <w:szCs w:val="24"/>
                <w:lang w:eastAsia="lv-LV"/>
              </w:rPr>
              <w:t>kas</w:t>
            </w:r>
            <w:r w:rsidR="00976E04" w:rsidRPr="00EB5783">
              <w:rPr>
                <w:rFonts w:ascii="Times New Roman" w:eastAsia="Times New Roman" w:hAnsi="Times New Roman" w:cs="Times New Roman"/>
                <w:iCs/>
                <w:sz w:val="24"/>
                <w:szCs w:val="24"/>
                <w:lang w:eastAsia="lv-LV"/>
              </w:rPr>
              <w:t xml:space="preserve"> </w:t>
            </w:r>
            <w:r w:rsidR="00525A67">
              <w:rPr>
                <w:rFonts w:ascii="Times New Roman" w:eastAsia="Times New Roman" w:hAnsi="Times New Roman" w:cs="Times New Roman"/>
                <w:iCs/>
                <w:sz w:val="24"/>
                <w:szCs w:val="24"/>
                <w:lang w:eastAsia="lv-LV"/>
              </w:rPr>
              <w:t>precizē</w:t>
            </w:r>
            <w:r w:rsidR="00A62017">
              <w:rPr>
                <w:rFonts w:ascii="Times New Roman" w:eastAsia="Times New Roman" w:hAnsi="Times New Roman" w:cs="Times New Roman"/>
                <w:iCs/>
                <w:sz w:val="24"/>
                <w:szCs w:val="24"/>
                <w:lang w:eastAsia="lv-LV"/>
              </w:rPr>
              <w:t xml:space="preserve"> noteikumu Nr. 1 normas</w:t>
            </w:r>
            <w:r w:rsidR="00976E04" w:rsidRPr="00EB5783">
              <w:rPr>
                <w:rFonts w:ascii="Times New Roman" w:eastAsia="Times New Roman" w:hAnsi="Times New Roman" w:cs="Times New Roman"/>
                <w:iCs/>
                <w:sz w:val="24"/>
                <w:szCs w:val="24"/>
                <w:lang w:eastAsia="lv-LV"/>
              </w:rPr>
              <w:t xml:space="preserve"> </w:t>
            </w:r>
            <w:r w:rsidR="00FA051E" w:rsidRPr="00EB5783">
              <w:rPr>
                <w:rFonts w:ascii="Times New Roman" w:eastAsia="Times New Roman" w:hAnsi="Times New Roman" w:cs="Times New Roman"/>
                <w:iCs/>
                <w:sz w:val="24"/>
                <w:szCs w:val="24"/>
                <w:lang w:eastAsia="lv-LV"/>
              </w:rPr>
              <w:t>atbils</w:t>
            </w:r>
            <w:r w:rsidR="00885B0A" w:rsidRPr="00EB5783">
              <w:rPr>
                <w:rFonts w:ascii="Times New Roman" w:eastAsia="Times New Roman" w:hAnsi="Times New Roman" w:cs="Times New Roman"/>
                <w:iCs/>
                <w:sz w:val="24"/>
                <w:szCs w:val="24"/>
                <w:lang w:eastAsia="lv-LV"/>
              </w:rPr>
              <w:t>t</w:t>
            </w:r>
            <w:r w:rsidR="00FA051E" w:rsidRPr="00EB5783">
              <w:rPr>
                <w:rFonts w:ascii="Times New Roman" w:eastAsia="Times New Roman" w:hAnsi="Times New Roman" w:cs="Times New Roman"/>
                <w:iCs/>
                <w:sz w:val="24"/>
                <w:szCs w:val="24"/>
                <w:lang w:eastAsia="lv-LV"/>
              </w:rPr>
              <w:t xml:space="preserve">oši </w:t>
            </w:r>
            <w:r w:rsidR="00A62017">
              <w:rPr>
                <w:rFonts w:ascii="Times New Roman" w:eastAsia="Times New Roman" w:hAnsi="Times New Roman" w:cs="Times New Roman"/>
                <w:iCs/>
                <w:sz w:val="24"/>
                <w:szCs w:val="24"/>
                <w:lang w:eastAsia="lv-LV"/>
              </w:rPr>
              <w:t>d</w:t>
            </w:r>
            <w:r w:rsidR="00525A67" w:rsidRPr="00525A67">
              <w:rPr>
                <w:rFonts w:ascii="Times New Roman" w:eastAsia="Times New Roman" w:hAnsi="Times New Roman" w:cs="Times New Roman"/>
                <w:iCs/>
                <w:sz w:val="24"/>
                <w:szCs w:val="24"/>
                <w:lang w:eastAsia="lv-LV"/>
              </w:rPr>
              <w:t>irektīv</w:t>
            </w:r>
            <w:r w:rsidR="00525A67">
              <w:rPr>
                <w:rFonts w:ascii="Times New Roman" w:eastAsia="Times New Roman" w:hAnsi="Times New Roman" w:cs="Times New Roman"/>
                <w:iCs/>
                <w:sz w:val="24"/>
                <w:szCs w:val="24"/>
                <w:lang w:eastAsia="lv-LV"/>
              </w:rPr>
              <w:t>ā</w:t>
            </w:r>
            <w:r w:rsidR="00525A67" w:rsidRPr="00525A67">
              <w:rPr>
                <w:rFonts w:ascii="Times New Roman" w:eastAsia="Times New Roman" w:hAnsi="Times New Roman" w:cs="Times New Roman"/>
                <w:iCs/>
                <w:sz w:val="24"/>
                <w:szCs w:val="24"/>
                <w:lang w:eastAsia="lv-LV"/>
              </w:rPr>
              <w:t xml:space="preserve"> 2010/63/ES</w:t>
            </w:r>
            <w:r w:rsidR="00525A67">
              <w:rPr>
                <w:rFonts w:ascii="Times New Roman" w:eastAsia="Times New Roman" w:hAnsi="Times New Roman" w:cs="Times New Roman"/>
                <w:iCs/>
                <w:sz w:val="24"/>
                <w:szCs w:val="24"/>
                <w:lang w:eastAsia="lv-LV"/>
              </w:rPr>
              <w:t xml:space="preserve"> </w:t>
            </w:r>
            <w:r w:rsidR="00CF6477">
              <w:rPr>
                <w:rFonts w:ascii="Times New Roman" w:eastAsia="Times New Roman" w:hAnsi="Times New Roman" w:cs="Times New Roman"/>
                <w:iCs/>
                <w:sz w:val="24"/>
                <w:szCs w:val="24"/>
                <w:lang w:eastAsia="lv-LV"/>
              </w:rPr>
              <w:t xml:space="preserve">un </w:t>
            </w:r>
            <w:r w:rsidR="00525A67">
              <w:rPr>
                <w:rFonts w:ascii="Times New Roman" w:eastAsia="Times New Roman" w:hAnsi="Times New Roman" w:cs="Times New Roman"/>
                <w:iCs/>
                <w:sz w:val="24"/>
                <w:szCs w:val="24"/>
                <w:lang w:eastAsia="lv-LV"/>
              </w:rPr>
              <w:t>noteiktajam</w:t>
            </w:r>
            <w:r w:rsidR="00E7772D">
              <w:rPr>
                <w:rFonts w:ascii="Times New Roman" w:eastAsia="Times New Roman" w:hAnsi="Times New Roman" w:cs="Times New Roman"/>
                <w:iCs/>
                <w:sz w:val="24"/>
                <w:szCs w:val="24"/>
                <w:lang w:eastAsia="lv-LV"/>
              </w:rPr>
              <w:t>:</w:t>
            </w:r>
          </w:p>
          <w:p w14:paraId="014CABB2" w14:textId="31D1A5AE" w:rsidR="00870DFF" w:rsidRDefault="00E7772D" w:rsidP="00E7772D">
            <w:pPr>
              <w:jc w:val="both"/>
              <w:rPr>
                <w:rFonts w:ascii="Times New Roman" w:hAnsi="Times New Roman" w:cs="Times New Roman"/>
                <w:sz w:val="24"/>
                <w:szCs w:val="24"/>
              </w:rPr>
            </w:pPr>
            <w:r>
              <w:rPr>
                <w:rFonts w:ascii="Times New Roman" w:hAnsi="Times New Roman" w:cs="Times New Roman"/>
                <w:sz w:val="24"/>
                <w:szCs w:val="24"/>
              </w:rPr>
              <w:t xml:space="preserve">1) </w:t>
            </w:r>
            <w:r w:rsidR="00745599">
              <w:rPr>
                <w:rFonts w:ascii="Times New Roman" w:hAnsi="Times New Roman" w:cs="Times New Roman"/>
                <w:sz w:val="24"/>
                <w:szCs w:val="24"/>
              </w:rPr>
              <w:t xml:space="preserve">noteikta iesniedzamā informācija izmēģinājuma </w:t>
            </w:r>
            <w:r w:rsidR="00745599" w:rsidRPr="00745599">
              <w:rPr>
                <w:rFonts w:ascii="Times New Roman" w:hAnsi="Times New Roman" w:cs="Times New Roman"/>
                <w:sz w:val="24"/>
                <w:szCs w:val="24"/>
              </w:rPr>
              <w:t>projekt</w:t>
            </w:r>
            <w:r w:rsidR="00745599">
              <w:rPr>
                <w:rFonts w:ascii="Times New Roman" w:hAnsi="Times New Roman" w:cs="Times New Roman"/>
                <w:sz w:val="24"/>
                <w:szCs w:val="24"/>
              </w:rPr>
              <w:t>a</w:t>
            </w:r>
            <w:r w:rsidR="00745599" w:rsidRPr="00745599">
              <w:rPr>
                <w:rFonts w:ascii="Times New Roman" w:hAnsi="Times New Roman" w:cs="Times New Roman"/>
                <w:sz w:val="24"/>
                <w:szCs w:val="24"/>
              </w:rPr>
              <w:t xml:space="preserve"> netehnisk</w:t>
            </w:r>
            <w:r w:rsidR="00745599">
              <w:rPr>
                <w:rFonts w:ascii="Times New Roman" w:hAnsi="Times New Roman" w:cs="Times New Roman"/>
                <w:sz w:val="24"/>
                <w:szCs w:val="24"/>
              </w:rPr>
              <w:t>ajā</w:t>
            </w:r>
            <w:r w:rsidR="00745599" w:rsidRPr="00745599">
              <w:rPr>
                <w:rFonts w:ascii="Times New Roman" w:hAnsi="Times New Roman" w:cs="Times New Roman"/>
                <w:sz w:val="24"/>
                <w:szCs w:val="24"/>
              </w:rPr>
              <w:t xml:space="preserve"> kopsavilkum</w:t>
            </w:r>
            <w:r w:rsidR="00745599">
              <w:rPr>
                <w:rFonts w:ascii="Times New Roman" w:hAnsi="Times New Roman" w:cs="Times New Roman"/>
                <w:sz w:val="24"/>
                <w:szCs w:val="24"/>
              </w:rPr>
              <w:t xml:space="preserve">ā </w:t>
            </w:r>
            <w:r w:rsidR="00745599" w:rsidRPr="00745599">
              <w:rPr>
                <w:rFonts w:ascii="Times New Roman" w:hAnsi="Times New Roman" w:cs="Times New Roman"/>
                <w:sz w:val="24"/>
                <w:szCs w:val="24"/>
              </w:rPr>
              <w:t>un t</w:t>
            </w:r>
            <w:r w:rsidR="00745599">
              <w:rPr>
                <w:rFonts w:ascii="Times New Roman" w:hAnsi="Times New Roman" w:cs="Times New Roman"/>
                <w:sz w:val="24"/>
                <w:szCs w:val="24"/>
              </w:rPr>
              <w:t>ā</w:t>
            </w:r>
            <w:r w:rsidR="00745599" w:rsidRPr="00745599">
              <w:rPr>
                <w:rFonts w:ascii="Times New Roman" w:hAnsi="Times New Roman" w:cs="Times New Roman"/>
                <w:sz w:val="24"/>
                <w:szCs w:val="24"/>
              </w:rPr>
              <w:t xml:space="preserve"> atjauninājum</w:t>
            </w:r>
            <w:r w:rsidR="00745599">
              <w:rPr>
                <w:rFonts w:ascii="Times New Roman" w:hAnsi="Times New Roman" w:cs="Times New Roman"/>
                <w:sz w:val="24"/>
                <w:szCs w:val="24"/>
              </w:rPr>
              <w:t>ā;</w:t>
            </w:r>
          </w:p>
          <w:p w14:paraId="6E2C2CC7" w14:textId="1B1BAF93" w:rsidR="00745599" w:rsidRDefault="00870DFF" w:rsidP="00745599">
            <w:pPr>
              <w:jc w:val="both"/>
              <w:rPr>
                <w:rFonts w:ascii="Times New Roman" w:hAnsi="Times New Roman" w:cs="Times New Roman"/>
                <w:sz w:val="24"/>
                <w:szCs w:val="24"/>
              </w:rPr>
            </w:pPr>
            <w:r>
              <w:rPr>
                <w:rFonts w:ascii="Times New Roman" w:hAnsi="Times New Roman" w:cs="Times New Roman"/>
                <w:sz w:val="24"/>
                <w:szCs w:val="24"/>
              </w:rPr>
              <w:lastRenderedPageBreak/>
              <w:t xml:space="preserve">2) </w:t>
            </w:r>
            <w:r w:rsidR="00745599">
              <w:rPr>
                <w:rFonts w:ascii="Times New Roman" w:hAnsi="Times New Roman" w:cs="Times New Roman"/>
                <w:sz w:val="24"/>
                <w:szCs w:val="24"/>
              </w:rPr>
              <w:t xml:space="preserve">noteikta </w:t>
            </w:r>
            <w:r w:rsidR="00745599" w:rsidRPr="00745599">
              <w:rPr>
                <w:rFonts w:ascii="Times New Roman" w:hAnsi="Times New Roman" w:cs="Times New Roman"/>
                <w:sz w:val="24"/>
                <w:szCs w:val="24"/>
              </w:rPr>
              <w:t>par izmēģinājumu dzīvnieku izmantošanu procedūrā iekļaujamā informācija un ievadāmo datu kategorijas</w:t>
            </w:r>
            <w:r w:rsidR="00745599">
              <w:rPr>
                <w:rFonts w:ascii="Times New Roman" w:hAnsi="Times New Roman" w:cs="Times New Roman"/>
                <w:sz w:val="24"/>
                <w:szCs w:val="24"/>
              </w:rPr>
              <w:t>;</w:t>
            </w:r>
          </w:p>
          <w:p w14:paraId="7DDDB0AB" w14:textId="54E86765" w:rsidR="00745599" w:rsidRDefault="00745599" w:rsidP="00745599">
            <w:pPr>
              <w:jc w:val="both"/>
              <w:rPr>
                <w:rFonts w:ascii="Times New Roman" w:hAnsi="Times New Roman" w:cs="Times New Roman"/>
                <w:sz w:val="24"/>
                <w:szCs w:val="24"/>
              </w:rPr>
            </w:pPr>
            <w:r>
              <w:rPr>
                <w:rFonts w:ascii="Times New Roman" w:hAnsi="Times New Roman" w:cs="Times New Roman"/>
                <w:sz w:val="24"/>
                <w:szCs w:val="24"/>
              </w:rPr>
              <w:t>3) atbilstoši veiktajiem kļūdu labojumiem Direktīvā Nr.2010/63/ES precizētas normas, kas attiecas uz izmēģinājumu dzīvnieku labturību.</w:t>
            </w:r>
          </w:p>
          <w:p w14:paraId="78B1F123" w14:textId="57D412AF" w:rsidR="001825DB" w:rsidRPr="007207F7" w:rsidRDefault="001825DB" w:rsidP="00745599">
            <w:pPr>
              <w:jc w:val="both"/>
              <w:rPr>
                <w:rFonts w:ascii="Times New Roman" w:eastAsia="Times New Roman" w:hAnsi="Times New Roman" w:cs="Times New Roman"/>
                <w:iCs/>
                <w:sz w:val="24"/>
                <w:szCs w:val="24"/>
                <w:lang w:eastAsia="lv-LV"/>
              </w:rPr>
            </w:pPr>
            <w:r w:rsidRPr="0074455A">
              <w:rPr>
                <w:rFonts w:ascii="Times New Roman" w:eastAsia="Times New Roman" w:hAnsi="Times New Roman" w:cs="Times New Roman"/>
                <w:iCs/>
                <w:sz w:val="24"/>
                <w:szCs w:val="24"/>
                <w:lang w:eastAsia="lv-LV"/>
              </w:rPr>
              <w:t xml:space="preserve">Noteikumu projekts pilnībā atrisinās minētās </w:t>
            </w:r>
            <w:r>
              <w:rPr>
                <w:rFonts w:ascii="Times New Roman" w:eastAsia="Times New Roman" w:hAnsi="Times New Roman" w:cs="Times New Roman"/>
                <w:iCs/>
                <w:sz w:val="24"/>
                <w:szCs w:val="24"/>
                <w:lang w:eastAsia="lv-LV"/>
              </w:rPr>
              <w:t>problēmas.</w:t>
            </w:r>
          </w:p>
        </w:tc>
      </w:tr>
      <w:tr w:rsidR="00693E61" w:rsidRPr="00EB5783" w14:paraId="7033F2CB" w14:textId="77777777" w:rsidTr="00336443">
        <w:trPr>
          <w:tblCellSpacing w:w="15" w:type="dxa"/>
        </w:trPr>
        <w:tc>
          <w:tcPr>
            <w:tcW w:w="376" w:type="dxa"/>
            <w:hideMark/>
          </w:tcPr>
          <w:p w14:paraId="144F2EA9" w14:textId="5C5DF82F" w:rsidR="00655F2C" w:rsidRPr="00EB5783" w:rsidRDefault="00E5323B" w:rsidP="00E5323B">
            <w:pPr>
              <w:rPr>
                <w:rFonts w:ascii="Times New Roman" w:eastAsia="Times New Roman" w:hAnsi="Times New Roman" w:cs="Times New Roman"/>
                <w:iCs/>
                <w:sz w:val="24"/>
                <w:szCs w:val="24"/>
                <w:lang w:eastAsia="lv-LV"/>
              </w:rPr>
            </w:pPr>
            <w:r w:rsidRPr="00EB5783">
              <w:rPr>
                <w:rFonts w:ascii="Times New Roman" w:eastAsia="Times New Roman" w:hAnsi="Times New Roman" w:cs="Times New Roman"/>
                <w:iCs/>
                <w:sz w:val="24"/>
                <w:szCs w:val="24"/>
                <w:lang w:eastAsia="lv-LV"/>
              </w:rPr>
              <w:lastRenderedPageBreak/>
              <w:t>3.</w:t>
            </w:r>
          </w:p>
        </w:tc>
        <w:tc>
          <w:tcPr>
            <w:tcW w:w="3183" w:type="dxa"/>
            <w:hideMark/>
          </w:tcPr>
          <w:p w14:paraId="3CBDC3D7" w14:textId="77777777" w:rsidR="00E5323B" w:rsidRPr="00EB5783" w:rsidRDefault="00E5323B" w:rsidP="00814F18">
            <w:pPr>
              <w:jc w:val="both"/>
              <w:rPr>
                <w:rFonts w:ascii="Times New Roman" w:eastAsia="Times New Roman" w:hAnsi="Times New Roman" w:cs="Times New Roman"/>
                <w:iCs/>
                <w:sz w:val="24"/>
                <w:szCs w:val="24"/>
                <w:lang w:eastAsia="lv-LV"/>
              </w:rPr>
            </w:pPr>
            <w:r w:rsidRPr="00EB5783">
              <w:rPr>
                <w:rFonts w:ascii="Times New Roman" w:eastAsia="Times New Roman" w:hAnsi="Times New Roman" w:cs="Times New Roman"/>
                <w:iCs/>
                <w:sz w:val="24"/>
                <w:szCs w:val="24"/>
                <w:lang w:eastAsia="lv-LV"/>
              </w:rPr>
              <w:t>Projekta izstrādē iesaistītās institūcijas un publiskas personas kapitālsabiedrības</w:t>
            </w:r>
          </w:p>
        </w:tc>
        <w:tc>
          <w:tcPr>
            <w:tcW w:w="5382" w:type="dxa"/>
            <w:hideMark/>
          </w:tcPr>
          <w:p w14:paraId="570EDCA8" w14:textId="30715FA7" w:rsidR="00E5323B" w:rsidRPr="00EB5783" w:rsidRDefault="007D477E" w:rsidP="0042573C">
            <w:pP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Pārtikas un veterinārais die</w:t>
            </w:r>
            <w:r w:rsidR="00573CC6">
              <w:rPr>
                <w:rFonts w:ascii="Times New Roman" w:eastAsia="Times New Roman" w:hAnsi="Times New Roman" w:cs="Times New Roman"/>
                <w:iCs/>
                <w:sz w:val="24"/>
                <w:szCs w:val="24"/>
                <w:lang w:eastAsia="lv-LV"/>
              </w:rPr>
              <w:t>n</w:t>
            </w:r>
            <w:r>
              <w:rPr>
                <w:rFonts w:ascii="Times New Roman" w:eastAsia="Times New Roman" w:hAnsi="Times New Roman" w:cs="Times New Roman"/>
                <w:iCs/>
                <w:sz w:val="24"/>
                <w:szCs w:val="24"/>
                <w:lang w:eastAsia="lv-LV"/>
              </w:rPr>
              <w:t>ests</w:t>
            </w:r>
          </w:p>
        </w:tc>
      </w:tr>
      <w:tr w:rsidR="00693E61" w:rsidRPr="00EB5783" w14:paraId="3C7AE247" w14:textId="77777777" w:rsidTr="00336443">
        <w:trPr>
          <w:tblCellSpacing w:w="15" w:type="dxa"/>
        </w:trPr>
        <w:tc>
          <w:tcPr>
            <w:tcW w:w="376" w:type="dxa"/>
            <w:hideMark/>
          </w:tcPr>
          <w:p w14:paraId="13F646D1" w14:textId="77777777" w:rsidR="00655F2C" w:rsidRPr="00EB5783" w:rsidRDefault="00E5323B" w:rsidP="00E5323B">
            <w:pPr>
              <w:rPr>
                <w:rFonts w:ascii="Times New Roman" w:eastAsia="Times New Roman" w:hAnsi="Times New Roman" w:cs="Times New Roman"/>
                <w:iCs/>
                <w:sz w:val="24"/>
                <w:szCs w:val="24"/>
                <w:lang w:eastAsia="lv-LV"/>
              </w:rPr>
            </w:pPr>
            <w:r w:rsidRPr="00EB5783">
              <w:rPr>
                <w:rFonts w:ascii="Times New Roman" w:eastAsia="Times New Roman" w:hAnsi="Times New Roman" w:cs="Times New Roman"/>
                <w:iCs/>
                <w:sz w:val="24"/>
                <w:szCs w:val="24"/>
                <w:lang w:eastAsia="lv-LV"/>
              </w:rPr>
              <w:t>4.</w:t>
            </w:r>
          </w:p>
        </w:tc>
        <w:tc>
          <w:tcPr>
            <w:tcW w:w="3183" w:type="dxa"/>
            <w:hideMark/>
          </w:tcPr>
          <w:p w14:paraId="6A077725" w14:textId="77777777" w:rsidR="00E5323B" w:rsidRPr="00EB5783" w:rsidRDefault="00E5323B" w:rsidP="00E5323B">
            <w:pPr>
              <w:rPr>
                <w:rFonts w:ascii="Times New Roman" w:eastAsia="Times New Roman" w:hAnsi="Times New Roman" w:cs="Times New Roman"/>
                <w:iCs/>
                <w:sz w:val="24"/>
                <w:szCs w:val="24"/>
                <w:lang w:eastAsia="lv-LV"/>
              </w:rPr>
            </w:pPr>
            <w:r w:rsidRPr="00EB5783">
              <w:rPr>
                <w:rFonts w:ascii="Times New Roman" w:eastAsia="Times New Roman" w:hAnsi="Times New Roman" w:cs="Times New Roman"/>
                <w:iCs/>
                <w:sz w:val="24"/>
                <w:szCs w:val="24"/>
                <w:lang w:eastAsia="lv-LV"/>
              </w:rPr>
              <w:t>Cita informācija</w:t>
            </w:r>
          </w:p>
        </w:tc>
        <w:tc>
          <w:tcPr>
            <w:tcW w:w="5382" w:type="dxa"/>
            <w:hideMark/>
          </w:tcPr>
          <w:p w14:paraId="3B72C1A0" w14:textId="27D5D9B1" w:rsidR="00E5323B" w:rsidRPr="00EB5783" w:rsidRDefault="00D273E0" w:rsidP="00E5323B">
            <w:pPr>
              <w:rPr>
                <w:rFonts w:ascii="Times New Roman" w:eastAsia="Times New Roman" w:hAnsi="Times New Roman" w:cs="Times New Roman"/>
                <w:iCs/>
                <w:sz w:val="24"/>
                <w:szCs w:val="24"/>
                <w:lang w:eastAsia="lv-LV"/>
              </w:rPr>
            </w:pPr>
            <w:r w:rsidRPr="00EB5783">
              <w:rPr>
                <w:rFonts w:ascii="Times New Roman" w:eastAsia="Times New Roman" w:hAnsi="Times New Roman" w:cs="Times New Roman"/>
                <w:iCs/>
                <w:sz w:val="24"/>
                <w:szCs w:val="24"/>
                <w:lang w:eastAsia="lv-LV"/>
              </w:rPr>
              <w:t>Nav</w:t>
            </w:r>
            <w:r w:rsidR="00220531" w:rsidRPr="00EB5783">
              <w:rPr>
                <w:rFonts w:ascii="Times New Roman" w:eastAsia="Times New Roman" w:hAnsi="Times New Roman" w:cs="Times New Roman"/>
                <w:iCs/>
                <w:sz w:val="24"/>
                <w:szCs w:val="24"/>
                <w:lang w:eastAsia="lv-LV"/>
              </w:rPr>
              <w:t>.</w:t>
            </w:r>
          </w:p>
        </w:tc>
      </w:tr>
    </w:tbl>
    <w:p w14:paraId="51479EC0" w14:textId="77777777" w:rsidR="00E5323B" w:rsidRPr="00EB5783" w:rsidRDefault="00E5323B" w:rsidP="00E5323B">
      <w:pPr>
        <w:rPr>
          <w:rFonts w:ascii="Times New Roman" w:eastAsia="Times New Roman" w:hAnsi="Times New Roman" w:cs="Times New Roman"/>
          <w:iCs/>
          <w:sz w:val="24"/>
          <w:szCs w:val="24"/>
          <w:lang w:eastAsia="lv-LV"/>
        </w:rPr>
      </w:pPr>
      <w:r w:rsidRPr="00EB5783">
        <w:rPr>
          <w:rFonts w:ascii="Times New Roman" w:eastAsia="Times New Roman" w:hAnsi="Times New Roman" w:cs="Times New Roman"/>
          <w:iCs/>
          <w:sz w:val="24"/>
          <w:szCs w:val="24"/>
          <w:lang w:eastAsia="lv-LV"/>
        </w:rPr>
        <w:t xml:space="preserve">  </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81"/>
        <w:gridCol w:w="3070"/>
        <w:gridCol w:w="5410"/>
      </w:tblGrid>
      <w:tr w:rsidR="00693E61" w:rsidRPr="00EB5783" w14:paraId="39FC80AF" w14:textId="77777777" w:rsidTr="00693E61">
        <w:trPr>
          <w:tblCellSpacing w:w="15" w:type="dxa"/>
        </w:trPr>
        <w:tc>
          <w:tcPr>
            <w:tcW w:w="0" w:type="auto"/>
            <w:gridSpan w:val="3"/>
            <w:vAlign w:val="center"/>
            <w:hideMark/>
          </w:tcPr>
          <w:p w14:paraId="43A2073D" w14:textId="77777777" w:rsidR="00655F2C" w:rsidRPr="00EB5783" w:rsidRDefault="00E5323B" w:rsidP="00CA106C">
            <w:pPr>
              <w:jc w:val="center"/>
              <w:rPr>
                <w:rFonts w:ascii="Times New Roman" w:eastAsia="Times New Roman" w:hAnsi="Times New Roman" w:cs="Times New Roman"/>
                <w:b/>
                <w:bCs/>
                <w:iCs/>
                <w:sz w:val="24"/>
                <w:szCs w:val="24"/>
                <w:lang w:eastAsia="lv-LV"/>
              </w:rPr>
            </w:pPr>
            <w:r w:rsidRPr="00EB5783">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693E61" w:rsidRPr="00EB5783" w14:paraId="52E1C5BD" w14:textId="77777777" w:rsidTr="00693E61">
        <w:trPr>
          <w:tblCellSpacing w:w="15" w:type="dxa"/>
        </w:trPr>
        <w:tc>
          <w:tcPr>
            <w:tcW w:w="300" w:type="pct"/>
            <w:hideMark/>
          </w:tcPr>
          <w:p w14:paraId="26E18507" w14:textId="77777777" w:rsidR="00655F2C" w:rsidRPr="00EB5783" w:rsidRDefault="00E5323B" w:rsidP="00E5323B">
            <w:pPr>
              <w:rPr>
                <w:rFonts w:ascii="Times New Roman" w:eastAsia="Times New Roman" w:hAnsi="Times New Roman" w:cs="Times New Roman"/>
                <w:iCs/>
                <w:sz w:val="24"/>
                <w:szCs w:val="24"/>
                <w:lang w:eastAsia="lv-LV"/>
              </w:rPr>
            </w:pPr>
            <w:r w:rsidRPr="00EB5783">
              <w:rPr>
                <w:rFonts w:ascii="Times New Roman" w:eastAsia="Times New Roman" w:hAnsi="Times New Roman" w:cs="Times New Roman"/>
                <w:iCs/>
                <w:sz w:val="24"/>
                <w:szCs w:val="24"/>
                <w:lang w:eastAsia="lv-LV"/>
              </w:rPr>
              <w:t>1.</w:t>
            </w:r>
          </w:p>
        </w:tc>
        <w:tc>
          <w:tcPr>
            <w:tcW w:w="1700" w:type="pct"/>
            <w:hideMark/>
          </w:tcPr>
          <w:p w14:paraId="34B93403" w14:textId="77777777" w:rsidR="00E5323B" w:rsidRPr="00EB5783" w:rsidRDefault="00E5323B" w:rsidP="00E5323B">
            <w:pPr>
              <w:rPr>
                <w:rFonts w:ascii="Times New Roman" w:eastAsia="Times New Roman" w:hAnsi="Times New Roman" w:cs="Times New Roman"/>
                <w:iCs/>
                <w:sz w:val="24"/>
                <w:szCs w:val="24"/>
                <w:lang w:eastAsia="lv-LV"/>
              </w:rPr>
            </w:pPr>
            <w:r w:rsidRPr="00EB5783">
              <w:rPr>
                <w:rFonts w:ascii="Times New Roman" w:eastAsia="Times New Roman" w:hAnsi="Times New Roman" w:cs="Times New Roman"/>
                <w:iCs/>
                <w:sz w:val="24"/>
                <w:szCs w:val="24"/>
                <w:lang w:eastAsia="lv-LV"/>
              </w:rPr>
              <w:t>Sabiedrības mērķgrupas, kuras tiesiskais regulējums ietekmē vai varētu ietekmēt</w:t>
            </w:r>
          </w:p>
        </w:tc>
        <w:tc>
          <w:tcPr>
            <w:tcW w:w="3000" w:type="pct"/>
            <w:hideMark/>
          </w:tcPr>
          <w:p w14:paraId="400D2218" w14:textId="015F8DB1" w:rsidR="00E5323B" w:rsidRPr="00EB5783" w:rsidRDefault="00DD365D" w:rsidP="000B5BC6">
            <w:pPr>
              <w:jc w:val="both"/>
              <w:rPr>
                <w:rFonts w:ascii="Times New Roman" w:eastAsia="Times New Roman" w:hAnsi="Times New Roman" w:cs="Times New Roman"/>
                <w:iCs/>
                <w:sz w:val="24"/>
                <w:szCs w:val="24"/>
                <w:lang w:eastAsia="lv-LV"/>
              </w:rPr>
            </w:pPr>
            <w:r w:rsidRPr="00170EAE">
              <w:rPr>
                <w:rFonts w:ascii="Times New Roman" w:hAnsi="Times New Roman"/>
                <w:sz w:val="24"/>
                <w:szCs w:val="24"/>
              </w:rPr>
              <w:t>Noteikumu projekta tiesiskais regulējums attiecas uz izmēģinājumu projektu veicējiem un Pārtikas un veterināro dienestu. Patlaban Pārtikas un veterinārajā dienestā reģistrēti deviņi izmēģinājumu dzīvnieku lietotāji. No 2013. gada 1. jūnija jauni izmēģinājumu dzīvnieku audzētāji, piegādātāji un lietotāji nav reģistrēti.</w:t>
            </w:r>
          </w:p>
        </w:tc>
      </w:tr>
      <w:tr w:rsidR="00693E61" w:rsidRPr="00EB5783" w14:paraId="0A2D49DE" w14:textId="77777777" w:rsidTr="00693E61">
        <w:trPr>
          <w:tblCellSpacing w:w="15" w:type="dxa"/>
        </w:trPr>
        <w:tc>
          <w:tcPr>
            <w:tcW w:w="300" w:type="pct"/>
            <w:hideMark/>
          </w:tcPr>
          <w:p w14:paraId="3A6BC764" w14:textId="77777777" w:rsidR="00655F2C" w:rsidRPr="00EB5783" w:rsidRDefault="00E5323B" w:rsidP="00E5323B">
            <w:pPr>
              <w:rPr>
                <w:rFonts w:ascii="Times New Roman" w:eastAsia="Times New Roman" w:hAnsi="Times New Roman" w:cs="Times New Roman"/>
                <w:iCs/>
                <w:sz w:val="24"/>
                <w:szCs w:val="24"/>
                <w:lang w:eastAsia="lv-LV"/>
              </w:rPr>
            </w:pPr>
            <w:r w:rsidRPr="00EB5783">
              <w:rPr>
                <w:rFonts w:ascii="Times New Roman" w:eastAsia="Times New Roman" w:hAnsi="Times New Roman" w:cs="Times New Roman"/>
                <w:iCs/>
                <w:sz w:val="24"/>
                <w:szCs w:val="24"/>
                <w:lang w:eastAsia="lv-LV"/>
              </w:rPr>
              <w:t>2.</w:t>
            </w:r>
          </w:p>
        </w:tc>
        <w:tc>
          <w:tcPr>
            <w:tcW w:w="1700" w:type="pct"/>
            <w:hideMark/>
          </w:tcPr>
          <w:p w14:paraId="53CD181A" w14:textId="77777777" w:rsidR="00E5323B" w:rsidRPr="00EB5783" w:rsidRDefault="00E5323B" w:rsidP="00E5323B">
            <w:pPr>
              <w:rPr>
                <w:rFonts w:ascii="Times New Roman" w:eastAsia="Times New Roman" w:hAnsi="Times New Roman" w:cs="Times New Roman"/>
                <w:iCs/>
                <w:sz w:val="24"/>
                <w:szCs w:val="24"/>
                <w:lang w:eastAsia="lv-LV"/>
              </w:rPr>
            </w:pPr>
            <w:r w:rsidRPr="00EB5783">
              <w:rPr>
                <w:rFonts w:ascii="Times New Roman" w:eastAsia="Times New Roman" w:hAnsi="Times New Roman" w:cs="Times New Roman"/>
                <w:iCs/>
                <w:sz w:val="24"/>
                <w:szCs w:val="24"/>
                <w:lang w:eastAsia="lv-LV"/>
              </w:rPr>
              <w:t>Tiesiskā regulējuma ietekme uz tautsaimniecību un administratīvo slogu</w:t>
            </w:r>
          </w:p>
        </w:tc>
        <w:tc>
          <w:tcPr>
            <w:tcW w:w="3000" w:type="pct"/>
            <w:hideMark/>
          </w:tcPr>
          <w:p w14:paraId="7E226FF0" w14:textId="5FDE9A57" w:rsidR="00E5323B" w:rsidRPr="00EB5783" w:rsidRDefault="00DD365D" w:rsidP="000B5BC6">
            <w:pPr>
              <w:jc w:val="both"/>
              <w:rPr>
                <w:rFonts w:ascii="Times New Roman" w:eastAsia="Times New Roman" w:hAnsi="Times New Roman" w:cs="Times New Roman"/>
                <w:iCs/>
                <w:sz w:val="24"/>
                <w:szCs w:val="24"/>
                <w:lang w:eastAsia="lv-LV"/>
              </w:rPr>
            </w:pPr>
            <w:r w:rsidRPr="00170EAE">
              <w:rPr>
                <w:rFonts w:ascii="Times New Roman" w:hAnsi="Times New Roman"/>
                <w:sz w:val="24"/>
                <w:szCs w:val="24"/>
              </w:rPr>
              <w:t>Sabiedrības grupām un institūcijām projekta tiesiskais regulējums nemaina tiesības un pienākumus, ne arī veicamās darbības.</w:t>
            </w:r>
          </w:p>
        </w:tc>
      </w:tr>
      <w:tr w:rsidR="00693E61" w:rsidRPr="00EB5783" w14:paraId="585662C1" w14:textId="77777777" w:rsidTr="00693E61">
        <w:trPr>
          <w:tblCellSpacing w:w="15" w:type="dxa"/>
        </w:trPr>
        <w:tc>
          <w:tcPr>
            <w:tcW w:w="300" w:type="pct"/>
            <w:hideMark/>
          </w:tcPr>
          <w:p w14:paraId="067790E9" w14:textId="77777777" w:rsidR="00655F2C" w:rsidRPr="00EB5783" w:rsidRDefault="00E5323B" w:rsidP="00E5323B">
            <w:pPr>
              <w:rPr>
                <w:rFonts w:ascii="Times New Roman" w:eastAsia="Times New Roman" w:hAnsi="Times New Roman" w:cs="Times New Roman"/>
                <w:iCs/>
                <w:sz w:val="24"/>
                <w:szCs w:val="24"/>
                <w:lang w:eastAsia="lv-LV"/>
              </w:rPr>
            </w:pPr>
            <w:r w:rsidRPr="00EB5783">
              <w:rPr>
                <w:rFonts w:ascii="Times New Roman" w:eastAsia="Times New Roman" w:hAnsi="Times New Roman" w:cs="Times New Roman"/>
                <w:iCs/>
                <w:sz w:val="24"/>
                <w:szCs w:val="24"/>
                <w:lang w:eastAsia="lv-LV"/>
              </w:rPr>
              <w:t>3.</w:t>
            </w:r>
          </w:p>
        </w:tc>
        <w:tc>
          <w:tcPr>
            <w:tcW w:w="1700" w:type="pct"/>
            <w:hideMark/>
          </w:tcPr>
          <w:p w14:paraId="33FEE428" w14:textId="77777777" w:rsidR="00E5323B" w:rsidRPr="00EB5783" w:rsidRDefault="00E5323B" w:rsidP="00E5323B">
            <w:pPr>
              <w:rPr>
                <w:rFonts w:ascii="Times New Roman" w:eastAsia="Times New Roman" w:hAnsi="Times New Roman" w:cs="Times New Roman"/>
                <w:iCs/>
                <w:sz w:val="24"/>
                <w:szCs w:val="24"/>
                <w:lang w:eastAsia="lv-LV"/>
              </w:rPr>
            </w:pPr>
            <w:r w:rsidRPr="00EB5783">
              <w:rPr>
                <w:rFonts w:ascii="Times New Roman" w:eastAsia="Times New Roman" w:hAnsi="Times New Roman" w:cs="Times New Roman"/>
                <w:iCs/>
                <w:sz w:val="24"/>
                <w:szCs w:val="24"/>
                <w:lang w:eastAsia="lv-LV"/>
              </w:rPr>
              <w:t>Administratīvo izmaksu monetārs novērtējums</w:t>
            </w:r>
          </w:p>
        </w:tc>
        <w:tc>
          <w:tcPr>
            <w:tcW w:w="3000" w:type="pct"/>
            <w:hideMark/>
          </w:tcPr>
          <w:p w14:paraId="54839E22" w14:textId="27E780D5" w:rsidR="00E5323B" w:rsidRPr="000B5BC6" w:rsidRDefault="00874D78" w:rsidP="00E5323B">
            <w:pPr>
              <w:rPr>
                <w:rFonts w:ascii="Times New Roman" w:eastAsia="Times New Roman" w:hAnsi="Times New Roman" w:cs="Times New Roman"/>
                <w:iCs/>
                <w:sz w:val="24"/>
                <w:szCs w:val="24"/>
                <w:lang w:eastAsia="lv-LV"/>
              </w:rPr>
            </w:pPr>
            <w:r w:rsidRPr="000B5BC6">
              <w:rPr>
                <w:rFonts w:ascii="Times New Roman" w:eastAsia="Times New Roman" w:hAnsi="Times New Roman" w:cs="Times New Roman"/>
                <w:iCs/>
                <w:sz w:val="24"/>
                <w:szCs w:val="24"/>
                <w:lang w:eastAsia="lv-LV"/>
              </w:rPr>
              <w:t>Projekts šo jomu neska</w:t>
            </w:r>
            <w:r w:rsidR="000B5BC6" w:rsidRPr="000B5BC6">
              <w:rPr>
                <w:rFonts w:ascii="Times New Roman" w:eastAsia="Times New Roman" w:hAnsi="Times New Roman" w:cs="Times New Roman"/>
                <w:iCs/>
                <w:sz w:val="24"/>
                <w:szCs w:val="24"/>
                <w:lang w:eastAsia="lv-LV"/>
              </w:rPr>
              <w:t>r</w:t>
            </w:r>
          </w:p>
        </w:tc>
      </w:tr>
      <w:tr w:rsidR="00693E61" w:rsidRPr="00EB5783" w14:paraId="5984A4CE" w14:textId="77777777" w:rsidTr="00693E61">
        <w:trPr>
          <w:tblCellSpacing w:w="15" w:type="dxa"/>
        </w:trPr>
        <w:tc>
          <w:tcPr>
            <w:tcW w:w="300" w:type="pct"/>
            <w:hideMark/>
          </w:tcPr>
          <w:p w14:paraId="05176F3E" w14:textId="77777777" w:rsidR="00655F2C" w:rsidRPr="00EB5783" w:rsidRDefault="00E5323B" w:rsidP="00E5323B">
            <w:pPr>
              <w:rPr>
                <w:rFonts w:ascii="Times New Roman" w:eastAsia="Times New Roman" w:hAnsi="Times New Roman" w:cs="Times New Roman"/>
                <w:iCs/>
                <w:sz w:val="24"/>
                <w:szCs w:val="24"/>
                <w:lang w:eastAsia="lv-LV"/>
              </w:rPr>
            </w:pPr>
            <w:r w:rsidRPr="00EB5783">
              <w:rPr>
                <w:rFonts w:ascii="Times New Roman" w:eastAsia="Times New Roman" w:hAnsi="Times New Roman" w:cs="Times New Roman"/>
                <w:iCs/>
                <w:sz w:val="24"/>
                <w:szCs w:val="24"/>
                <w:lang w:eastAsia="lv-LV"/>
              </w:rPr>
              <w:t>4.</w:t>
            </w:r>
          </w:p>
        </w:tc>
        <w:tc>
          <w:tcPr>
            <w:tcW w:w="1700" w:type="pct"/>
            <w:hideMark/>
          </w:tcPr>
          <w:p w14:paraId="6F134AED" w14:textId="77777777" w:rsidR="00E5323B" w:rsidRPr="00EB5783" w:rsidRDefault="00E5323B" w:rsidP="00E5323B">
            <w:pPr>
              <w:rPr>
                <w:rFonts w:ascii="Times New Roman" w:eastAsia="Times New Roman" w:hAnsi="Times New Roman" w:cs="Times New Roman"/>
                <w:iCs/>
                <w:sz w:val="24"/>
                <w:szCs w:val="24"/>
                <w:lang w:eastAsia="lv-LV"/>
              </w:rPr>
            </w:pPr>
            <w:r w:rsidRPr="00EB5783">
              <w:rPr>
                <w:rFonts w:ascii="Times New Roman" w:eastAsia="Times New Roman" w:hAnsi="Times New Roman" w:cs="Times New Roman"/>
                <w:iCs/>
                <w:sz w:val="24"/>
                <w:szCs w:val="24"/>
                <w:lang w:eastAsia="lv-LV"/>
              </w:rPr>
              <w:t>Atbilstības izmaksu monetārs novērtējums</w:t>
            </w:r>
          </w:p>
        </w:tc>
        <w:tc>
          <w:tcPr>
            <w:tcW w:w="3000" w:type="pct"/>
            <w:hideMark/>
          </w:tcPr>
          <w:p w14:paraId="522E6925" w14:textId="774631CF" w:rsidR="00E5323B" w:rsidRPr="00EB5783" w:rsidRDefault="00874D78" w:rsidP="00E5323B">
            <w:pPr>
              <w:rPr>
                <w:rFonts w:ascii="Times New Roman" w:eastAsia="Times New Roman" w:hAnsi="Times New Roman" w:cs="Times New Roman"/>
                <w:iCs/>
                <w:sz w:val="24"/>
                <w:szCs w:val="24"/>
                <w:lang w:eastAsia="lv-LV"/>
              </w:rPr>
            </w:pPr>
            <w:r w:rsidRPr="00EB5783">
              <w:rPr>
                <w:rFonts w:ascii="Times New Roman" w:eastAsia="Times New Roman" w:hAnsi="Times New Roman" w:cs="Times New Roman"/>
                <w:iCs/>
                <w:sz w:val="24"/>
                <w:szCs w:val="24"/>
                <w:lang w:eastAsia="lv-LV"/>
              </w:rPr>
              <w:t>Projekts šo jomu neskar</w:t>
            </w:r>
            <w:r w:rsidR="00537ABC" w:rsidRPr="00EB5783">
              <w:rPr>
                <w:rFonts w:ascii="Times New Roman" w:eastAsia="Times New Roman" w:hAnsi="Times New Roman" w:cs="Times New Roman"/>
                <w:iCs/>
                <w:sz w:val="24"/>
                <w:szCs w:val="24"/>
                <w:lang w:eastAsia="lv-LV"/>
              </w:rPr>
              <w:t>.</w:t>
            </w:r>
          </w:p>
        </w:tc>
      </w:tr>
      <w:tr w:rsidR="00693E61" w:rsidRPr="00EB5783" w14:paraId="6095FC1A" w14:textId="77777777" w:rsidTr="00693E61">
        <w:trPr>
          <w:tblCellSpacing w:w="15" w:type="dxa"/>
        </w:trPr>
        <w:tc>
          <w:tcPr>
            <w:tcW w:w="300" w:type="pct"/>
            <w:hideMark/>
          </w:tcPr>
          <w:p w14:paraId="50B3500C" w14:textId="77777777" w:rsidR="00655F2C" w:rsidRPr="00EB5783" w:rsidRDefault="00E5323B" w:rsidP="00E5323B">
            <w:pPr>
              <w:rPr>
                <w:rFonts w:ascii="Times New Roman" w:eastAsia="Times New Roman" w:hAnsi="Times New Roman" w:cs="Times New Roman"/>
                <w:iCs/>
                <w:sz w:val="24"/>
                <w:szCs w:val="24"/>
                <w:lang w:eastAsia="lv-LV"/>
              </w:rPr>
            </w:pPr>
            <w:r w:rsidRPr="00EB5783">
              <w:rPr>
                <w:rFonts w:ascii="Times New Roman" w:eastAsia="Times New Roman" w:hAnsi="Times New Roman" w:cs="Times New Roman"/>
                <w:iCs/>
                <w:sz w:val="24"/>
                <w:szCs w:val="24"/>
                <w:lang w:eastAsia="lv-LV"/>
              </w:rPr>
              <w:t>5.</w:t>
            </w:r>
          </w:p>
        </w:tc>
        <w:tc>
          <w:tcPr>
            <w:tcW w:w="1700" w:type="pct"/>
            <w:hideMark/>
          </w:tcPr>
          <w:p w14:paraId="0A12B4B4" w14:textId="77777777" w:rsidR="00E5323B" w:rsidRPr="00EB5783" w:rsidRDefault="00E5323B" w:rsidP="00E5323B">
            <w:pPr>
              <w:rPr>
                <w:rFonts w:ascii="Times New Roman" w:eastAsia="Times New Roman" w:hAnsi="Times New Roman" w:cs="Times New Roman"/>
                <w:iCs/>
                <w:sz w:val="24"/>
                <w:szCs w:val="24"/>
                <w:lang w:eastAsia="lv-LV"/>
              </w:rPr>
            </w:pPr>
            <w:r w:rsidRPr="00EB5783">
              <w:rPr>
                <w:rFonts w:ascii="Times New Roman" w:eastAsia="Times New Roman" w:hAnsi="Times New Roman" w:cs="Times New Roman"/>
                <w:iCs/>
                <w:sz w:val="24"/>
                <w:szCs w:val="24"/>
                <w:lang w:eastAsia="lv-LV"/>
              </w:rPr>
              <w:t>Cita informācija</w:t>
            </w:r>
          </w:p>
        </w:tc>
        <w:tc>
          <w:tcPr>
            <w:tcW w:w="3000" w:type="pct"/>
            <w:hideMark/>
          </w:tcPr>
          <w:p w14:paraId="0AAB16CA" w14:textId="77777777" w:rsidR="00E5323B" w:rsidRPr="00EB5783" w:rsidRDefault="00537ABC" w:rsidP="00E5323B">
            <w:pPr>
              <w:rPr>
                <w:rFonts w:ascii="Times New Roman" w:eastAsia="Times New Roman" w:hAnsi="Times New Roman" w:cs="Times New Roman"/>
                <w:iCs/>
                <w:sz w:val="24"/>
                <w:szCs w:val="24"/>
                <w:lang w:eastAsia="lv-LV"/>
              </w:rPr>
            </w:pPr>
            <w:r w:rsidRPr="00EB5783">
              <w:rPr>
                <w:rFonts w:ascii="Times New Roman" w:eastAsia="Times New Roman" w:hAnsi="Times New Roman" w:cs="Times New Roman"/>
                <w:iCs/>
                <w:sz w:val="24"/>
                <w:szCs w:val="24"/>
                <w:lang w:eastAsia="lv-LV"/>
              </w:rPr>
              <w:t>Nav.</w:t>
            </w:r>
          </w:p>
        </w:tc>
      </w:tr>
    </w:tbl>
    <w:p w14:paraId="74F55E8A" w14:textId="77777777" w:rsidR="00E5323B" w:rsidRPr="00EB5783" w:rsidRDefault="00E5323B" w:rsidP="00E5323B">
      <w:pPr>
        <w:rPr>
          <w:rFonts w:ascii="Times New Roman" w:eastAsia="Times New Roman" w:hAnsi="Times New Roman" w:cs="Times New Roman"/>
          <w:iCs/>
          <w:sz w:val="24"/>
          <w:szCs w:val="24"/>
          <w:lang w:eastAsia="lv-LV"/>
        </w:rPr>
      </w:pPr>
      <w:r w:rsidRPr="00EB5783">
        <w:rPr>
          <w:rFonts w:ascii="Times New Roman" w:eastAsia="Times New Roman" w:hAnsi="Times New Roman" w:cs="Times New Roman"/>
          <w:iCs/>
          <w:sz w:val="24"/>
          <w:szCs w:val="24"/>
          <w:lang w:eastAsia="lv-LV"/>
        </w:rPr>
        <w:t xml:space="preserve">  </w:t>
      </w:r>
    </w:p>
    <w:tbl>
      <w:tblPr>
        <w:tblStyle w:val="Reatabula"/>
        <w:tblW w:w="5003" w:type="pct"/>
        <w:tblLook w:val="04A0" w:firstRow="1" w:lastRow="0" w:firstColumn="1" w:lastColumn="0" w:noHBand="0" w:noVBand="1"/>
      </w:tblPr>
      <w:tblGrid>
        <w:gridCol w:w="9066"/>
      </w:tblGrid>
      <w:tr w:rsidR="00693E61" w:rsidRPr="00EB5783" w14:paraId="1028DC2B" w14:textId="77777777" w:rsidTr="00693E61">
        <w:tc>
          <w:tcPr>
            <w:tcW w:w="0" w:type="auto"/>
            <w:hideMark/>
          </w:tcPr>
          <w:p w14:paraId="0438BFF5" w14:textId="77777777" w:rsidR="00655F2C" w:rsidRPr="00EB5783" w:rsidRDefault="00E5323B" w:rsidP="00CA106C">
            <w:pPr>
              <w:jc w:val="center"/>
              <w:rPr>
                <w:rFonts w:ascii="Times New Roman" w:eastAsia="Times New Roman" w:hAnsi="Times New Roman" w:cs="Times New Roman"/>
                <w:b/>
                <w:bCs/>
                <w:iCs/>
                <w:sz w:val="24"/>
                <w:szCs w:val="24"/>
                <w:lang w:eastAsia="lv-LV"/>
              </w:rPr>
            </w:pPr>
            <w:r w:rsidRPr="00EB5783">
              <w:rPr>
                <w:rFonts w:ascii="Times New Roman" w:eastAsia="Times New Roman" w:hAnsi="Times New Roman" w:cs="Times New Roman"/>
                <w:b/>
                <w:bCs/>
                <w:iCs/>
                <w:sz w:val="24"/>
                <w:szCs w:val="24"/>
                <w:lang w:eastAsia="lv-LV"/>
              </w:rPr>
              <w:t>III. Tiesību akta projekta ietekme uz valsts budžetu un pašvaldību budžetiem</w:t>
            </w:r>
          </w:p>
        </w:tc>
      </w:tr>
      <w:tr w:rsidR="00693E61" w:rsidRPr="00EB5783" w14:paraId="493FC405" w14:textId="77777777" w:rsidTr="00693E61">
        <w:tc>
          <w:tcPr>
            <w:tcW w:w="9061" w:type="dxa"/>
          </w:tcPr>
          <w:p w14:paraId="0A932003" w14:textId="03C2AD22" w:rsidR="00693E61" w:rsidRPr="00EB5783" w:rsidRDefault="00693E61" w:rsidP="00693E61">
            <w:pPr>
              <w:jc w:val="center"/>
              <w:rPr>
                <w:rFonts w:ascii="Times New Roman" w:eastAsia="Times New Roman" w:hAnsi="Times New Roman" w:cs="Times New Roman"/>
                <w:iCs/>
                <w:sz w:val="24"/>
                <w:szCs w:val="24"/>
                <w:lang w:eastAsia="lv-LV"/>
              </w:rPr>
            </w:pPr>
            <w:r w:rsidRPr="00EB5783">
              <w:rPr>
                <w:rFonts w:ascii="Times New Roman" w:eastAsia="Times New Roman" w:hAnsi="Times New Roman" w:cs="Times New Roman"/>
                <w:iCs/>
                <w:sz w:val="24"/>
                <w:szCs w:val="24"/>
                <w:lang w:eastAsia="lv-LV"/>
              </w:rPr>
              <w:t>Projekts šo jomu neskar</w:t>
            </w:r>
            <w:r w:rsidR="00BC0E43" w:rsidRPr="00EB5783">
              <w:rPr>
                <w:rFonts w:ascii="Times New Roman" w:eastAsia="Times New Roman" w:hAnsi="Times New Roman" w:cs="Times New Roman"/>
                <w:iCs/>
                <w:sz w:val="24"/>
                <w:szCs w:val="24"/>
                <w:lang w:eastAsia="lv-LV"/>
              </w:rPr>
              <w:t>.</w:t>
            </w:r>
          </w:p>
        </w:tc>
      </w:tr>
    </w:tbl>
    <w:p w14:paraId="44557170" w14:textId="77777777" w:rsidR="00D273E0" w:rsidRPr="00EB5783" w:rsidRDefault="00D273E0" w:rsidP="00E5323B">
      <w:pPr>
        <w:rPr>
          <w:rFonts w:ascii="Times New Roman" w:eastAsia="Times New Roman" w:hAnsi="Times New Roman" w:cs="Times New Roman"/>
          <w:iCs/>
          <w:sz w:val="24"/>
          <w:szCs w:val="24"/>
          <w:lang w:eastAsia="lv-LV"/>
        </w:rPr>
      </w:pP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9061"/>
      </w:tblGrid>
      <w:tr w:rsidR="00693E61" w:rsidRPr="00EB5783" w14:paraId="678D2787" w14:textId="77777777" w:rsidTr="00693E61">
        <w:trPr>
          <w:tblCellSpacing w:w="15" w:type="dxa"/>
        </w:trPr>
        <w:tc>
          <w:tcPr>
            <w:tcW w:w="0" w:type="auto"/>
            <w:vAlign w:val="center"/>
            <w:hideMark/>
          </w:tcPr>
          <w:p w14:paraId="1CEDBD8A" w14:textId="77777777" w:rsidR="00655F2C" w:rsidRPr="00EB5783" w:rsidRDefault="00E5323B" w:rsidP="00CA106C">
            <w:pPr>
              <w:jc w:val="center"/>
              <w:rPr>
                <w:rFonts w:ascii="Times New Roman" w:eastAsia="Times New Roman" w:hAnsi="Times New Roman" w:cs="Times New Roman"/>
                <w:b/>
                <w:bCs/>
                <w:iCs/>
                <w:sz w:val="24"/>
                <w:szCs w:val="24"/>
                <w:lang w:eastAsia="lv-LV"/>
              </w:rPr>
            </w:pPr>
            <w:r w:rsidRPr="00EB5783">
              <w:rPr>
                <w:rFonts w:ascii="Times New Roman" w:eastAsia="Times New Roman" w:hAnsi="Times New Roman" w:cs="Times New Roman"/>
                <w:b/>
                <w:bCs/>
                <w:iCs/>
                <w:sz w:val="24"/>
                <w:szCs w:val="24"/>
                <w:lang w:eastAsia="lv-LV"/>
              </w:rPr>
              <w:t>IV. Tiesību akta projekta ietekme uz spēkā esošo tiesību normu sistēmu</w:t>
            </w:r>
          </w:p>
        </w:tc>
      </w:tr>
      <w:tr w:rsidR="00D122FD" w:rsidRPr="00EB5783" w14:paraId="16BCD3D7" w14:textId="77777777" w:rsidTr="00693E61">
        <w:trPr>
          <w:tblCellSpacing w:w="15" w:type="dxa"/>
        </w:trPr>
        <w:tc>
          <w:tcPr>
            <w:tcW w:w="0" w:type="auto"/>
            <w:vAlign w:val="center"/>
          </w:tcPr>
          <w:p w14:paraId="019D9DD6" w14:textId="5A35BE03" w:rsidR="00D122FD" w:rsidRPr="000B5BC6" w:rsidRDefault="00D122FD" w:rsidP="00CA106C">
            <w:pPr>
              <w:jc w:val="center"/>
              <w:rPr>
                <w:rFonts w:ascii="Times New Roman" w:eastAsia="Times New Roman" w:hAnsi="Times New Roman" w:cs="Times New Roman"/>
                <w:b/>
                <w:bCs/>
                <w:iCs/>
                <w:sz w:val="24"/>
                <w:szCs w:val="24"/>
                <w:lang w:eastAsia="lv-LV"/>
              </w:rPr>
            </w:pPr>
            <w:r w:rsidRPr="000B5BC6">
              <w:rPr>
                <w:rFonts w:ascii="Times New Roman" w:hAnsi="Times New Roman" w:cs="Times New Roman"/>
                <w:sz w:val="24"/>
                <w:szCs w:val="24"/>
              </w:rPr>
              <w:t>Projekts šo jomu neskar.</w:t>
            </w:r>
          </w:p>
        </w:tc>
      </w:tr>
    </w:tbl>
    <w:p w14:paraId="14B3B70C" w14:textId="54C2CC96" w:rsidR="00E5323B" w:rsidRPr="00EB5783" w:rsidRDefault="00E5323B" w:rsidP="00E5323B">
      <w:pPr>
        <w:rPr>
          <w:rFonts w:ascii="Times New Roman" w:eastAsia="Times New Roman" w:hAnsi="Times New Roman" w:cs="Times New Roman"/>
          <w:iCs/>
          <w:sz w:val="24"/>
          <w:szCs w:val="24"/>
          <w:lang w:eastAsia="lv-LV"/>
        </w:rPr>
      </w:pP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697"/>
        <w:gridCol w:w="2541"/>
        <w:gridCol w:w="5823"/>
      </w:tblGrid>
      <w:tr w:rsidR="00693E61" w:rsidRPr="00EB5783" w14:paraId="0DA63F3F" w14:textId="77777777" w:rsidTr="00693E61">
        <w:trPr>
          <w:tblCellSpacing w:w="15" w:type="dxa"/>
        </w:trPr>
        <w:tc>
          <w:tcPr>
            <w:tcW w:w="0" w:type="auto"/>
            <w:gridSpan w:val="3"/>
            <w:vAlign w:val="center"/>
            <w:hideMark/>
          </w:tcPr>
          <w:p w14:paraId="4D81F524" w14:textId="77777777" w:rsidR="00655F2C" w:rsidRPr="00EB5783" w:rsidRDefault="00E5323B" w:rsidP="00E5323B">
            <w:pPr>
              <w:rPr>
                <w:rFonts w:ascii="Times New Roman" w:eastAsia="Times New Roman" w:hAnsi="Times New Roman" w:cs="Times New Roman"/>
                <w:b/>
                <w:bCs/>
                <w:iCs/>
                <w:sz w:val="24"/>
                <w:szCs w:val="24"/>
                <w:lang w:eastAsia="lv-LV"/>
              </w:rPr>
            </w:pPr>
            <w:r w:rsidRPr="00EB5783">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5E3690" w:rsidRPr="00EB5783" w14:paraId="3168825F" w14:textId="77777777" w:rsidTr="002604C2">
        <w:trPr>
          <w:trHeight w:val="297"/>
          <w:tblCellSpacing w:w="15" w:type="dxa"/>
        </w:trPr>
        <w:tc>
          <w:tcPr>
            <w:tcW w:w="360" w:type="pct"/>
          </w:tcPr>
          <w:p w14:paraId="219EEBB8" w14:textId="01DEBAE7" w:rsidR="00B75E24" w:rsidRPr="00B75E24" w:rsidRDefault="00B75E24" w:rsidP="00B75E24">
            <w:pPr>
              <w:rPr>
                <w:rFonts w:ascii="Times New Roman" w:eastAsia="Times New Roman" w:hAnsi="Times New Roman" w:cs="Times New Roman"/>
                <w:bCs/>
                <w:iCs/>
                <w:sz w:val="24"/>
                <w:szCs w:val="24"/>
                <w:lang w:eastAsia="lv-LV"/>
              </w:rPr>
            </w:pPr>
            <w:r w:rsidRPr="00B75E24">
              <w:rPr>
                <w:rFonts w:ascii="Times New Roman" w:eastAsia="Times New Roman" w:hAnsi="Times New Roman" w:cs="Times New Roman"/>
                <w:sz w:val="24"/>
                <w:szCs w:val="24"/>
                <w:lang w:eastAsia="lv-LV"/>
              </w:rPr>
              <w:t>1.</w:t>
            </w:r>
          </w:p>
        </w:tc>
        <w:tc>
          <w:tcPr>
            <w:tcW w:w="1385" w:type="pct"/>
          </w:tcPr>
          <w:p w14:paraId="68C5C04B" w14:textId="58B4E783" w:rsidR="00B75E24" w:rsidRPr="00B75E24" w:rsidRDefault="00B75E24" w:rsidP="00B75E24">
            <w:pPr>
              <w:jc w:val="both"/>
              <w:rPr>
                <w:rFonts w:ascii="Times New Roman" w:eastAsia="Times New Roman" w:hAnsi="Times New Roman" w:cs="Times New Roman"/>
                <w:bCs/>
                <w:iCs/>
                <w:sz w:val="24"/>
                <w:szCs w:val="24"/>
                <w:lang w:eastAsia="lv-LV"/>
              </w:rPr>
            </w:pPr>
            <w:r w:rsidRPr="00B75E24">
              <w:rPr>
                <w:rFonts w:ascii="Times New Roman" w:eastAsia="Times New Roman" w:hAnsi="Times New Roman" w:cs="Times New Roman"/>
                <w:sz w:val="24"/>
                <w:szCs w:val="24"/>
                <w:lang w:eastAsia="lv-LV"/>
              </w:rPr>
              <w:t>Saistības pret Eiropas Savienību</w:t>
            </w:r>
          </w:p>
        </w:tc>
        <w:tc>
          <w:tcPr>
            <w:tcW w:w="3188" w:type="pct"/>
          </w:tcPr>
          <w:p w14:paraId="3DD50D35" w14:textId="3DAB39C8" w:rsidR="00B75E24" w:rsidRPr="00915E17" w:rsidRDefault="00DD365D" w:rsidP="00B75E24">
            <w:pPr>
              <w:jc w:val="both"/>
              <w:rPr>
                <w:rFonts w:ascii="Times New Roman" w:eastAsia="Times New Roman" w:hAnsi="Times New Roman" w:cs="Times New Roman"/>
                <w:bCs/>
                <w:iCs/>
                <w:sz w:val="24"/>
                <w:szCs w:val="24"/>
                <w:lang w:eastAsia="lv-LV"/>
              </w:rPr>
            </w:pPr>
            <w:r w:rsidRPr="00170EAE">
              <w:rPr>
                <w:rFonts w:ascii="Times New Roman" w:hAnsi="Times New Roman"/>
                <w:sz w:val="24"/>
                <w:szCs w:val="24"/>
              </w:rPr>
              <w:t>Noteikumu projekts satur normas, kas izriet no Regulas 2019/1010, Direktīvas 2010/63/ES un Īstenošanas lēmuma 2020/569.</w:t>
            </w:r>
          </w:p>
        </w:tc>
      </w:tr>
      <w:tr w:rsidR="005E3690" w:rsidRPr="00EB5783" w14:paraId="54A6C767" w14:textId="77777777" w:rsidTr="002604C2">
        <w:trPr>
          <w:trHeight w:val="296"/>
          <w:tblCellSpacing w:w="15" w:type="dxa"/>
        </w:trPr>
        <w:tc>
          <w:tcPr>
            <w:tcW w:w="360" w:type="pct"/>
          </w:tcPr>
          <w:p w14:paraId="29FB9FDD" w14:textId="5A387F2A" w:rsidR="00B75E24" w:rsidRPr="00B75E24" w:rsidRDefault="00B75E24" w:rsidP="00B75E24">
            <w:pPr>
              <w:rPr>
                <w:rFonts w:ascii="Times New Roman" w:eastAsia="Times New Roman" w:hAnsi="Times New Roman" w:cs="Times New Roman"/>
                <w:bCs/>
                <w:iCs/>
                <w:sz w:val="24"/>
                <w:szCs w:val="24"/>
                <w:lang w:eastAsia="lv-LV"/>
              </w:rPr>
            </w:pPr>
            <w:r w:rsidRPr="00B75E24">
              <w:rPr>
                <w:rFonts w:ascii="Times New Roman" w:eastAsia="Times New Roman" w:hAnsi="Times New Roman" w:cs="Times New Roman"/>
                <w:sz w:val="24"/>
                <w:szCs w:val="24"/>
                <w:lang w:eastAsia="lv-LV"/>
              </w:rPr>
              <w:t>2.</w:t>
            </w:r>
          </w:p>
        </w:tc>
        <w:tc>
          <w:tcPr>
            <w:tcW w:w="1385" w:type="pct"/>
          </w:tcPr>
          <w:p w14:paraId="35309C7B" w14:textId="44734806" w:rsidR="00B75E24" w:rsidRPr="00B75E24" w:rsidRDefault="00B75E24" w:rsidP="00B75E24">
            <w:pPr>
              <w:jc w:val="both"/>
              <w:rPr>
                <w:rFonts w:ascii="Times New Roman" w:eastAsia="Times New Roman" w:hAnsi="Times New Roman" w:cs="Times New Roman"/>
                <w:bCs/>
                <w:iCs/>
                <w:sz w:val="24"/>
                <w:szCs w:val="24"/>
                <w:lang w:eastAsia="lv-LV"/>
              </w:rPr>
            </w:pPr>
            <w:r w:rsidRPr="00B75E24">
              <w:rPr>
                <w:rFonts w:ascii="Times New Roman" w:eastAsia="Times New Roman" w:hAnsi="Times New Roman" w:cs="Times New Roman"/>
                <w:sz w:val="24"/>
                <w:szCs w:val="24"/>
                <w:lang w:eastAsia="lv-LV"/>
              </w:rPr>
              <w:t>Citas starptautiskās saistības</w:t>
            </w:r>
          </w:p>
        </w:tc>
        <w:tc>
          <w:tcPr>
            <w:tcW w:w="3188" w:type="pct"/>
          </w:tcPr>
          <w:p w14:paraId="119322B2" w14:textId="2CEB8711" w:rsidR="00B75E24" w:rsidRPr="00B75E24" w:rsidRDefault="00B75E24" w:rsidP="00B75E24">
            <w:pPr>
              <w:jc w:val="both"/>
              <w:rPr>
                <w:rFonts w:ascii="Times New Roman" w:eastAsia="Times New Roman" w:hAnsi="Times New Roman" w:cs="Times New Roman"/>
                <w:bCs/>
                <w:iCs/>
                <w:sz w:val="24"/>
                <w:szCs w:val="24"/>
                <w:lang w:eastAsia="lv-LV"/>
              </w:rPr>
            </w:pPr>
            <w:r>
              <w:rPr>
                <w:rFonts w:ascii="Times New Roman" w:eastAsia="Times New Roman" w:hAnsi="Times New Roman" w:cs="Times New Roman"/>
                <w:sz w:val="24"/>
                <w:szCs w:val="24"/>
                <w:lang w:eastAsia="lv-LV"/>
              </w:rPr>
              <w:t>Projekts šo jomu neskar.</w:t>
            </w:r>
          </w:p>
        </w:tc>
      </w:tr>
      <w:tr w:rsidR="005E3690" w:rsidRPr="00EB5783" w14:paraId="37B47DCA" w14:textId="77777777" w:rsidTr="002604C2">
        <w:trPr>
          <w:trHeight w:val="296"/>
          <w:tblCellSpacing w:w="15" w:type="dxa"/>
        </w:trPr>
        <w:tc>
          <w:tcPr>
            <w:tcW w:w="360" w:type="pct"/>
          </w:tcPr>
          <w:p w14:paraId="42B31748" w14:textId="09F3339E" w:rsidR="00B75E24" w:rsidRPr="00B75E24" w:rsidRDefault="00B75E24" w:rsidP="00B75E24">
            <w:pPr>
              <w:rPr>
                <w:rFonts w:ascii="Times New Roman" w:eastAsia="Times New Roman" w:hAnsi="Times New Roman" w:cs="Times New Roman"/>
                <w:bCs/>
                <w:iCs/>
                <w:sz w:val="24"/>
                <w:szCs w:val="24"/>
                <w:lang w:eastAsia="lv-LV"/>
              </w:rPr>
            </w:pPr>
            <w:r w:rsidRPr="00B75E24">
              <w:rPr>
                <w:rFonts w:ascii="Times New Roman" w:eastAsia="Times New Roman" w:hAnsi="Times New Roman" w:cs="Times New Roman"/>
                <w:sz w:val="24"/>
                <w:szCs w:val="24"/>
                <w:lang w:eastAsia="lv-LV"/>
              </w:rPr>
              <w:t>3.</w:t>
            </w:r>
          </w:p>
        </w:tc>
        <w:tc>
          <w:tcPr>
            <w:tcW w:w="1385" w:type="pct"/>
          </w:tcPr>
          <w:p w14:paraId="6B90F866" w14:textId="520FDBE3" w:rsidR="00B75E24" w:rsidRPr="00B75E24" w:rsidRDefault="00B75E24" w:rsidP="00B75E24">
            <w:pPr>
              <w:jc w:val="both"/>
              <w:rPr>
                <w:rFonts w:ascii="Times New Roman" w:eastAsia="Times New Roman" w:hAnsi="Times New Roman" w:cs="Times New Roman"/>
                <w:bCs/>
                <w:iCs/>
                <w:sz w:val="24"/>
                <w:szCs w:val="24"/>
                <w:lang w:eastAsia="lv-LV"/>
              </w:rPr>
            </w:pPr>
            <w:r w:rsidRPr="00B75E24">
              <w:rPr>
                <w:rFonts w:ascii="Times New Roman" w:eastAsia="Times New Roman" w:hAnsi="Times New Roman" w:cs="Times New Roman"/>
                <w:sz w:val="24"/>
                <w:szCs w:val="24"/>
                <w:lang w:eastAsia="lv-LV"/>
              </w:rPr>
              <w:t>Cita informācija</w:t>
            </w:r>
          </w:p>
        </w:tc>
        <w:tc>
          <w:tcPr>
            <w:tcW w:w="3188" w:type="pct"/>
          </w:tcPr>
          <w:p w14:paraId="1D3C91DD" w14:textId="457362BD" w:rsidR="00B75E24" w:rsidRPr="00B75E24" w:rsidRDefault="00B75E24" w:rsidP="00B75E24">
            <w:pPr>
              <w:jc w:val="both"/>
              <w:rPr>
                <w:rFonts w:ascii="Times New Roman" w:eastAsia="Times New Roman" w:hAnsi="Times New Roman" w:cs="Times New Roman"/>
                <w:bCs/>
                <w:iCs/>
                <w:sz w:val="24"/>
                <w:szCs w:val="24"/>
                <w:lang w:eastAsia="lv-LV"/>
              </w:rPr>
            </w:pPr>
            <w:r w:rsidRPr="00B75E24">
              <w:rPr>
                <w:rFonts w:ascii="Times New Roman" w:eastAsia="Times New Roman" w:hAnsi="Times New Roman" w:cs="Times New Roman"/>
                <w:sz w:val="24"/>
                <w:szCs w:val="24"/>
                <w:lang w:eastAsia="lv-LV"/>
              </w:rPr>
              <w:t>Nav.</w:t>
            </w:r>
          </w:p>
        </w:tc>
      </w:tr>
    </w:tbl>
    <w:p w14:paraId="1335D33F" w14:textId="77777777" w:rsidR="005E3690" w:rsidRDefault="005E3690"/>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1914"/>
        <w:gridCol w:w="319"/>
        <w:gridCol w:w="869"/>
        <w:gridCol w:w="1462"/>
        <w:gridCol w:w="1682"/>
        <w:gridCol w:w="2815"/>
      </w:tblGrid>
      <w:tr w:rsidR="005E3690" w:rsidRPr="00EB5783" w14:paraId="24424F35" w14:textId="77777777" w:rsidTr="005E3690">
        <w:trPr>
          <w:trHeight w:val="296"/>
          <w:tblCellSpacing w:w="15" w:type="dxa"/>
        </w:trPr>
        <w:tc>
          <w:tcPr>
            <w:tcW w:w="4967" w:type="pct"/>
            <w:gridSpan w:val="6"/>
          </w:tcPr>
          <w:p w14:paraId="6505C6A9" w14:textId="77777777" w:rsidR="005E3690" w:rsidRPr="00046950" w:rsidRDefault="005E3690" w:rsidP="005E3690">
            <w:pPr>
              <w:jc w:val="center"/>
              <w:rPr>
                <w:rFonts w:ascii="Times New Roman" w:eastAsia="Times New Roman" w:hAnsi="Times New Roman" w:cs="Times New Roman"/>
                <w:b/>
                <w:bCs/>
                <w:sz w:val="24"/>
                <w:szCs w:val="24"/>
                <w:lang w:eastAsia="lv-LV"/>
              </w:rPr>
            </w:pPr>
            <w:r w:rsidRPr="00046950">
              <w:rPr>
                <w:rFonts w:ascii="Times New Roman" w:eastAsia="Times New Roman" w:hAnsi="Times New Roman" w:cs="Times New Roman"/>
                <w:b/>
                <w:bCs/>
                <w:sz w:val="24"/>
                <w:szCs w:val="24"/>
                <w:lang w:eastAsia="lv-LV"/>
              </w:rPr>
              <w:t>1.tabula</w:t>
            </w:r>
          </w:p>
          <w:p w14:paraId="4D85E22A" w14:textId="29A3396E" w:rsidR="005E3690" w:rsidRPr="00B75E24" w:rsidRDefault="005E3690" w:rsidP="005E3690">
            <w:pPr>
              <w:jc w:val="center"/>
              <w:rPr>
                <w:rFonts w:ascii="Times New Roman" w:eastAsia="Times New Roman" w:hAnsi="Times New Roman" w:cs="Times New Roman"/>
                <w:sz w:val="24"/>
                <w:szCs w:val="24"/>
                <w:lang w:eastAsia="lv-LV"/>
              </w:rPr>
            </w:pPr>
            <w:r w:rsidRPr="00046950">
              <w:rPr>
                <w:rFonts w:ascii="Times New Roman" w:eastAsia="Times New Roman" w:hAnsi="Times New Roman" w:cs="Times New Roman"/>
                <w:b/>
                <w:bCs/>
                <w:sz w:val="24"/>
                <w:szCs w:val="24"/>
                <w:lang w:eastAsia="lv-LV"/>
              </w:rPr>
              <w:t>Tiesību akta projekta atbilstība ES tiesību aktiem</w:t>
            </w:r>
          </w:p>
        </w:tc>
      </w:tr>
      <w:tr w:rsidR="00BF4E6F" w:rsidRPr="00EB5783" w14:paraId="5C824BEC" w14:textId="77777777" w:rsidTr="00A17646">
        <w:trPr>
          <w:trHeight w:val="296"/>
          <w:tblCellSpacing w:w="15" w:type="dxa"/>
        </w:trPr>
        <w:tc>
          <w:tcPr>
            <w:tcW w:w="1048" w:type="pct"/>
            <w:vAlign w:val="center"/>
          </w:tcPr>
          <w:p w14:paraId="1EE6EC09" w14:textId="7A087229" w:rsidR="00722244" w:rsidRPr="00B75E24" w:rsidRDefault="00722244" w:rsidP="00722244">
            <w:pPr>
              <w:jc w:val="both"/>
              <w:rPr>
                <w:rFonts w:ascii="Times New Roman" w:eastAsia="Times New Roman" w:hAnsi="Times New Roman" w:cs="Times New Roman"/>
                <w:sz w:val="24"/>
                <w:szCs w:val="24"/>
                <w:lang w:eastAsia="lv-LV"/>
              </w:rPr>
            </w:pPr>
            <w:r w:rsidRPr="00722244">
              <w:rPr>
                <w:rFonts w:ascii="Times New Roman" w:eastAsia="Times New Roman" w:hAnsi="Times New Roman" w:cs="Times New Roman"/>
                <w:sz w:val="24"/>
                <w:szCs w:val="24"/>
                <w:lang w:eastAsia="lv-LV"/>
              </w:rPr>
              <w:t>Attiecīgā ES tiesību akta datums, numurs un nosaukums</w:t>
            </w:r>
          </w:p>
        </w:tc>
        <w:tc>
          <w:tcPr>
            <w:tcW w:w="3902" w:type="pct"/>
            <w:gridSpan w:val="5"/>
          </w:tcPr>
          <w:p w14:paraId="2D55A63D" w14:textId="77777777" w:rsidR="003730A9" w:rsidRPr="00170EAE" w:rsidRDefault="003730A9" w:rsidP="003730A9">
            <w:pPr>
              <w:pStyle w:val="Body"/>
              <w:rPr>
                <w:rFonts w:ascii="Times New Roman" w:eastAsia="Times New Roman" w:hAnsi="Times New Roman" w:cs="Times New Roman"/>
                <w:sz w:val="24"/>
                <w:szCs w:val="24"/>
              </w:rPr>
            </w:pPr>
            <w:r w:rsidRPr="00170EAE">
              <w:rPr>
                <w:rFonts w:ascii="Times New Roman" w:hAnsi="Times New Roman"/>
                <w:sz w:val="24"/>
                <w:szCs w:val="24"/>
              </w:rPr>
              <w:t>1) Direktīva 2010/63/ES;</w:t>
            </w:r>
          </w:p>
          <w:p w14:paraId="49D745DB" w14:textId="77777777" w:rsidR="003730A9" w:rsidRPr="00170EAE" w:rsidRDefault="003730A9" w:rsidP="003730A9">
            <w:pPr>
              <w:pStyle w:val="Body"/>
              <w:rPr>
                <w:rFonts w:ascii="Times New Roman" w:eastAsia="Times New Roman" w:hAnsi="Times New Roman" w:cs="Times New Roman"/>
                <w:sz w:val="24"/>
                <w:szCs w:val="24"/>
              </w:rPr>
            </w:pPr>
            <w:r w:rsidRPr="00170EAE">
              <w:rPr>
                <w:rFonts w:ascii="Times New Roman" w:hAnsi="Times New Roman"/>
                <w:sz w:val="24"/>
                <w:szCs w:val="24"/>
              </w:rPr>
              <w:t>2) Īstenošanas lēmums 2020/569;</w:t>
            </w:r>
          </w:p>
          <w:p w14:paraId="1BF9E2E6" w14:textId="69285E70" w:rsidR="00DD2B24" w:rsidRPr="00B75E24" w:rsidRDefault="003730A9" w:rsidP="003730A9">
            <w:pPr>
              <w:rPr>
                <w:rFonts w:ascii="Times New Roman" w:eastAsia="Times New Roman" w:hAnsi="Times New Roman" w:cs="Times New Roman"/>
                <w:sz w:val="24"/>
                <w:szCs w:val="24"/>
                <w:lang w:eastAsia="lv-LV"/>
              </w:rPr>
            </w:pPr>
            <w:r w:rsidRPr="00170EAE">
              <w:rPr>
                <w:rFonts w:ascii="Times New Roman" w:hAnsi="Times New Roman"/>
                <w:sz w:val="24"/>
                <w:szCs w:val="24"/>
              </w:rPr>
              <w:t>3) Regula 2019/1010</w:t>
            </w:r>
            <w:r>
              <w:rPr>
                <w:rFonts w:ascii="Times New Roman" w:hAnsi="Times New Roman"/>
                <w:sz w:val="24"/>
                <w:szCs w:val="24"/>
              </w:rPr>
              <w:t>.</w:t>
            </w:r>
          </w:p>
        </w:tc>
      </w:tr>
      <w:tr w:rsidR="00BF4E6F" w:rsidRPr="00EB5783" w14:paraId="698F73FC" w14:textId="77777777" w:rsidTr="00A17646">
        <w:trPr>
          <w:trHeight w:val="296"/>
          <w:tblCellSpacing w:w="15" w:type="dxa"/>
        </w:trPr>
        <w:tc>
          <w:tcPr>
            <w:tcW w:w="1210" w:type="pct"/>
            <w:gridSpan w:val="2"/>
            <w:vAlign w:val="center"/>
          </w:tcPr>
          <w:p w14:paraId="5742482D" w14:textId="34EB29CA" w:rsidR="00722244" w:rsidRPr="002604C2" w:rsidRDefault="00722244" w:rsidP="002604C2">
            <w:pPr>
              <w:jc w:val="center"/>
              <w:rPr>
                <w:rFonts w:ascii="Times New Roman" w:eastAsia="Times New Roman" w:hAnsi="Times New Roman" w:cs="Times New Roman"/>
                <w:sz w:val="24"/>
                <w:szCs w:val="24"/>
                <w:lang w:eastAsia="lv-LV"/>
              </w:rPr>
            </w:pPr>
            <w:r w:rsidRPr="002604C2">
              <w:rPr>
                <w:rFonts w:ascii="Times New Roman" w:eastAsia="Times New Roman" w:hAnsi="Times New Roman" w:cs="Times New Roman"/>
                <w:sz w:val="24"/>
                <w:szCs w:val="24"/>
                <w:lang w:eastAsia="lv-LV"/>
              </w:rPr>
              <w:t>A</w:t>
            </w:r>
          </w:p>
        </w:tc>
        <w:tc>
          <w:tcPr>
            <w:tcW w:w="1275" w:type="pct"/>
            <w:gridSpan w:val="2"/>
            <w:vAlign w:val="center"/>
          </w:tcPr>
          <w:p w14:paraId="24D7C8CE" w14:textId="3CAF0C3D" w:rsidR="00722244" w:rsidRPr="002604C2" w:rsidRDefault="00722244" w:rsidP="002604C2">
            <w:pPr>
              <w:jc w:val="center"/>
              <w:rPr>
                <w:rFonts w:ascii="Times New Roman" w:eastAsia="Times New Roman" w:hAnsi="Times New Roman" w:cs="Times New Roman"/>
                <w:sz w:val="24"/>
                <w:szCs w:val="24"/>
                <w:lang w:eastAsia="lv-LV"/>
              </w:rPr>
            </w:pPr>
            <w:r w:rsidRPr="002604C2">
              <w:rPr>
                <w:rFonts w:ascii="Times New Roman" w:eastAsia="Times New Roman" w:hAnsi="Times New Roman" w:cs="Times New Roman"/>
                <w:sz w:val="24"/>
                <w:szCs w:val="24"/>
                <w:lang w:eastAsia="lv-LV"/>
              </w:rPr>
              <w:t>B</w:t>
            </w:r>
          </w:p>
        </w:tc>
        <w:tc>
          <w:tcPr>
            <w:tcW w:w="927" w:type="pct"/>
            <w:vAlign w:val="center"/>
          </w:tcPr>
          <w:p w14:paraId="436CFA89" w14:textId="2275628B" w:rsidR="00722244" w:rsidRPr="002604C2" w:rsidRDefault="00722244" w:rsidP="002604C2">
            <w:pPr>
              <w:jc w:val="center"/>
              <w:rPr>
                <w:rFonts w:ascii="Times New Roman" w:eastAsia="Times New Roman" w:hAnsi="Times New Roman" w:cs="Times New Roman"/>
                <w:sz w:val="24"/>
                <w:szCs w:val="24"/>
                <w:lang w:eastAsia="lv-LV"/>
              </w:rPr>
            </w:pPr>
            <w:r w:rsidRPr="002604C2">
              <w:rPr>
                <w:rFonts w:ascii="Times New Roman" w:eastAsia="Times New Roman" w:hAnsi="Times New Roman" w:cs="Times New Roman"/>
                <w:sz w:val="24"/>
                <w:szCs w:val="24"/>
                <w:lang w:eastAsia="lv-LV"/>
              </w:rPr>
              <w:t>C</w:t>
            </w:r>
          </w:p>
        </w:tc>
        <w:tc>
          <w:tcPr>
            <w:tcW w:w="1505" w:type="pct"/>
            <w:vAlign w:val="center"/>
          </w:tcPr>
          <w:p w14:paraId="053F543E" w14:textId="0C5234EF" w:rsidR="00722244" w:rsidRPr="002604C2" w:rsidRDefault="00722244" w:rsidP="002604C2">
            <w:pPr>
              <w:jc w:val="center"/>
              <w:rPr>
                <w:rFonts w:ascii="Times New Roman" w:eastAsia="Times New Roman" w:hAnsi="Times New Roman" w:cs="Times New Roman"/>
                <w:sz w:val="24"/>
                <w:szCs w:val="24"/>
                <w:lang w:eastAsia="lv-LV"/>
              </w:rPr>
            </w:pPr>
            <w:r w:rsidRPr="002604C2">
              <w:rPr>
                <w:rFonts w:ascii="Times New Roman" w:eastAsia="Times New Roman" w:hAnsi="Times New Roman" w:cs="Times New Roman"/>
                <w:sz w:val="24"/>
                <w:szCs w:val="24"/>
                <w:lang w:eastAsia="lv-LV"/>
              </w:rPr>
              <w:t>D</w:t>
            </w:r>
          </w:p>
        </w:tc>
      </w:tr>
      <w:tr w:rsidR="00BF4E6F" w:rsidRPr="00EB5783" w14:paraId="776366BA" w14:textId="77777777" w:rsidTr="00A17646">
        <w:trPr>
          <w:trHeight w:val="296"/>
          <w:tblCellSpacing w:w="15" w:type="dxa"/>
        </w:trPr>
        <w:tc>
          <w:tcPr>
            <w:tcW w:w="1210" w:type="pct"/>
            <w:gridSpan w:val="2"/>
          </w:tcPr>
          <w:p w14:paraId="744E1EB1" w14:textId="48C55E69" w:rsidR="00722244" w:rsidRPr="002604C2" w:rsidRDefault="00722244" w:rsidP="00722244">
            <w:pPr>
              <w:rPr>
                <w:rFonts w:ascii="Times New Roman" w:eastAsia="Times New Roman" w:hAnsi="Times New Roman" w:cs="Times New Roman"/>
                <w:sz w:val="24"/>
                <w:szCs w:val="24"/>
                <w:lang w:eastAsia="lv-LV"/>
              </w:rPr>
            </w:pPr>
            <w:r w:rsidRPr="002604C2">
              <w:rPr>
                <w:rFonts w:ascii="Times New Roman" w:eastAsia="Times New Roman" w:hAnsi="Times New Roman" w:cs="Times New Roman"/>
                <w:sz w:val="24"/>
                <w:szCs w:val="24"/>
                <w:lang w:eastAsia="lv-LV"/>
              </w:rPr>
              <w:t xml:space="preserve">Attiecīgā ES tiesību akta panta numurs (uzskaitot katru tiesību akta </w:t>
            </w:r>
            <w:r w:rsidRPr="002604C2">
              <w:rPr>
                <w:rFonts w:ascii="Times New Roman" w:eastAsia="Times New Roman" w:hAnsi="Times New Roman" w:cs="Times New Roman"/>
                <w:sz w:val="24"/>
                <w:szCs w:val="24"/>
                <w:lang w:eastAsia="lv-LV"/>
              </w:rPr>
              <w:br/>
              <w:t>vienību – pantu, daļu, punktu, apakšpunktu)</w:t>
            </w:r>
          </w:p>
        </w:tc>
        <w:tc>
          <w:tcPr>
            <w:tcW w:w="1275" w:type="pct"/>
            <w:gridSpan w:val="2"/>
          </w:tcPr>
          <w:p w14:paraId="73FC6F7F" w14:textId="56C3B4B7" w:rsidR="00722244" w:rsidRPr="002604C2" w:rsidRDefault="00722244" w:rsidP="00722244">
            <w:pPr>
              <w:jc w:val="both"/>
              <w:rPr>
                <w:rFonts w:ascii="Times New Roman" w:eastAsia="Times New Roman" w:hAnsi="Times New Roman" w:cs="Times New Roman"/>
                <w:sz w:val="24"/>
                <w:szCs w:val="24"/>
                <w:lang w:eastAsia="lv-LV"/>
              </w:rPr>
            </w:pPr>
            <w:r w:rsidRPr="002604C2">
              <w:rPr>
                <w:rFonts w:ascii="Times New Roman" w:eastAsia="Times New Roman" w:hAnsi="Times New Roman" w:cs="Times New Roman"/>
                <w:sz w:val="24"/>
                <w:szCs w:val="24"/>
                <w:lang w:eastAsia="lv-LV"/>
              </w:rPr>
              <w:t>Projekta vienība, kas pārņem vai ievieš katru šīs tabulas A ailē minēto ES tiesību akta vienību</w:t>
            </w:r>
          </w:p>
        </w:tc>
        <w:tc>
          <w:tcPr>
            <w:tcW w:w="927" w:type="pct"/>
          </w:tcPr>
          <w:p w14:paraId="1EA28429" w14:textId="2CF8B0C4" w:rsidR="00722244" w:rsidRPr="002604C2" w:rsidRDefault="00722244" w:rsidP="00722244">
            <w:pPr>
              <w:jc w:val="both"/>
              <w:rPr>
                <w:rFonts w:ascii="Times New Roman" w:eastAsia="Times New Roman" w:hAnsi="Times New Roman" w:cs="Times New Roman"/>
                <w:sz w:val="24"/>
                <w:szCs w:val="24"/>
                <w:lang w:eastAsia="lv-LV"/>
              </w:rPr>
            </w:pPr>
            <w:r w:rsidRPr="002604C2">
              <w:rPr>
                <w:rFonts w:ascii="Times New Roman" w:eastAsia="Times New Roman" w:hAnsi="Times New Roman" w:cs="Times New Roman"/>
                <w:sz w:val="24"/>
                <w:szCs w:val="24"/>
                <w:lang w:eastAsia="lv-LV"/>
              </w:rPr>
              <w:t>Informācija par to, vai šīs tabulas A ailē minētās ES tiesību akta vienības tiek pārņemtas vai ieviestas pilnībā vai daļēji.</w:t>
            </w:r>
          </w:p>
        </w:tc>
        <w:tc>
          <w:tcPr>
            <w:tcW w:w="1505" w:type="pct"/>
          </w:tcPr>
          <w:p w14:paraId="364E5D70" w14:textId="5BA21256" w:rsidR="00722244" w:rsidRPr="002604C2" w:rsidRDefault="00722244" w:rsidP="00722244">
            <w:pPr>
              <w:jc w:val="both"/>
              <w:rPr>
                <w:rFonts w:ascii="Times New Roman" w:eastAsia="Times New Roman" w:hAnsi="Times New Roman" w:cs="Times New Roman"/>
                <w:sz w:val="24"/>
                <w:szCs w:val="24"/>
                <w:lang w:eastAsia="lv-LV"/>
              </w:rPr>
            </w:pPr>
            <w:r w:rsidRPr="002604C2">
              <w:rPr>
                <w:rFonts w:ascii="Times New Roman" w:eastAsia="Times New Roman" w:hAnsi="Times New Roman" w:cs="Times New Roman"/>
                <w:sz w:val="24"/>
                <w:szCs w:val="24"/>
                <w:lang w:eastAsia="lv-LV"/>
              </w:rPr>
              <w:t>Informācija par to, vai šīs tabulas B ailē minētās projekta vienības paredz stingrākas prasības nekā šīs tabulas A ailē minētās ES tiesību akta vienības.</w:t>
            </w:r>
          </w:p>
        </w:tc>
      </w:tr>
      <w:tr w:rsidR="00AD470C" w:rsidRPr="00EB5783" w14:paraId="68638526" w14:textId="77777777" w:rsidTr="00A17646">
        <w:trPr>
          <w:trHeight w:val="296"/>
          <w:tblCellSpacing w:w="15" w:type="dxa"/>
        </w:trPr>
        <w:tc>
          <w:tcPr>
            <w:tcW w:w="1210" w:type="pct"/>
            <w:gridSpan w:val="2"/>
          </w:tcPr>
          <w:p w14:paraId="51658255" w14:textId="77777777" w:rsidR="00AD470C" w:rsidRPr="002604C2" w:rsidRDefault="00AD470C" w:rsidP="00AD470C">
            <w:pPr>
              <w:jc w:val="both"/>
              <w:rPr>
                <w:rFonts w:ascii="Times New Roman" w:eastAsia="Times New Roman" w:hAnsi="Times New Roman" w:cs="Times New Roman"/>
                <w:sz w:val="24"/>
                <w:szCs w:val="24"/>
                <w:lang w:eastAsia="lv-LV"/>
              </w:rPr>
            </w:pPr>
            <w:r w:rsidRPr="002604C2">
              <w:rPr>
                <w:rFonts w:ascii="Times New Roman" w:eastAsia="Times New Roman" w:hAnsi="Times New Roman" w:cs="Times New Roman"/>
                <w:sz w:val="24"/>
                <w:szCs w:val="24"/>
                <w:lang w:eastAsia="lv-LV"/>
              </w:rPr>
              <w:t>Direktīvas 2010/63/ES</w:t>
            </w:r>
          </w:p>
          <w:p w14:paraId="5EF3E794" w14:textId="77777777" w:rsidR="00AD470C" w:rsidRDefault="00AD470C" w:rsidP="00AD470C">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III. pielikuma B iedaļas 8.3.apakšpunkta tabulas trešā aile</w:t>
            </w:r>
          </w:p>
          <w:p w14:paraId="24CFF501" w14:textId="77777777" w:rsidR="003730A9" w:rsidRDefault="003730A9" w:rsidP="00AD470C">
            <w:pPr>
              <w:jc w:val="both"/>
              <w:rPr>
                <w:rFonts w:ascii="Times New Roman" w:eastAsia="Times New Roman" w:hAnsi="Times New Roman" w:cs="Times New Roman"/>
                <w:sz w:val="24"/>
                <w:szCs w:val="24"/>
                <w:lang w:eastAsia="lv-LV"/>
              </w:rPr>
            </w:pPr>
          </w:p>
          <w:p w14:paraId="1DF56FB8" w14:textId="1729065B" w:rsidR="003730A9" w:rsidRPr="002604C2" w:rsidRDefault="003730A9" w:rsidP="003730A9">
            <w:pPr>
              <w:jc w:val="both"/>
              <w:rPr>
                <w:rFonts w:ascii="Times New Roman" w:eastAsia="Times New Roman" w:hAnsi="Times New Roman" w:cs="Times New Roman"/>
                <w:sz w:val="24"/>
                <w:szCs w:val="24"/>
                <w:lang w:eastAsia="lv-LV"/>
              </w:rPr>
            </w:pPr>
          </w:p>
        </w:tc>
        <w:tc>
          <w:tcPr>
            <w:tcW w:w="1275" w:type="pct"/>
            <w:gridSpan w:val="2"/>
          </w:tcPr>
          <w:p w14:paraId="6BCB9785" w14:textId="3DA9A7FB" w:rsidR="003730A9" w:rsidRPr="002604C2" w:rsidRDefault="003730A9" w:rsidP="00722244">
            <w:pPr>
              <w:jc w:val="both"/>
              <w:rPr>
                <w:rFonts w:ascii="Times New Roman" w:eastAsia="Times New Roman" w:hAnsi="Times New Roman" w:cs="Times New Roman"/>
                <w:sz w:val="24"/>
                <w:szCs w:val="24"/>
                <w:lang w:eastAsia="lv-LV"/>
              </w:rPr>
            </w:pPr>
            <w:r w:rsidRPr="00170EAE">
              <w:rPr>
                <w:rFonts w:ascii="Times New Roman" w:hAnsi="Times New Roman"/>
                <w:sz w:val="24"/>
                <w:szCs w:val="24"/>
              </w:rPr>
              <w:t>5. punkts (noteikumu Nr.</w:t>
            </w:r>
            <w:r>
              <w:rPr>
                <w:rFonts w:ascii="Times New Roman" w:hAnsi="Times New Roman"/>
                <w:sz w:val="24"/>
                <w:szCs w:val="24"/>
              </w:rPr>
              <w:t> </w:t>
            </w:r>
            <w:r w:rsidRPr="00170EAE">
              <w:rPr>
                <w:rFonts w:ascii="Times New Roman" w:hAnsi="Times New Roman"/>
                <w:sz w:val="24"/>
                <w:szCs w:val="24"/>
              </w:rPr>
              <w:t>1 3.</w:t>
            </w:r>
            <w:r>
              <w:rPr>
                <w:rFonts w:ascii="Times New Roman" w:hAnsi="Times New Roman"/>
                <w:sz w:val="24"/>
                <w:szCs w:val="24"/>
              </w:rPr>
              <w:t> </w:t>
            </w:r>
            <w:r w:rsidRPr="00170EAE">
              <w:rPr>
                <w:rFonts w:ascii="Times New Roman" w:hAnsi="Times New Roman"/>
                <w:sz w:val="24"/>
                <w:szCs w:val="24"/>
              </w:rPr>
              <w:t>pielikuma 25.3.</w:t>
            </w:r>
            <w:r>
              <w:rPr>
                <w:rFonts w:ascii="Times New Roman" w:hAnsi="Times New Roman"/>
                <w:sz w:val="24"/>
                <w:szCs w:val="24"/>
              </w:rPr>
              <w:t> </w:t>
            </w:r>
            <w:r w:rsidRPr="00170EAE">
              <w:rPr>
                <w:rFonts w:ascii="Times New Roman" w:hAnsi="Times New Roman"/>
                <w:sz w:val="24"/>
                <w:szCs w:val="24"/>
              </w:rPr>
              <w:t>apakšpunkta tabula)</w:t>
            </w:r>
          </w:p>
        </w:tc>
        <w:tc>
          <w:tcPr>
            <w:tcW w:w="927" w:type="pct"/>
          </w:tcPr>
          <w:p w14:paraId="7C80B390" w14:textId="08ECF8AA" w:rsidR="00AD470C" w:rsidRPr="002604C2" w:rsidRDefault="00AD470C" w:rsidP="00722244">
            <w:pPr>
              <w:jc w:val="both"/>
              <w:rPr>
                <w:rFonts w:ascii="Times New Roman" w:eastAsia="Times New Roman" w:hAnsi="Times New Roman" w:cs="Times New Roman"/>
                <w:sz w:val="24"/>
                <w:szCs w:val="24"/>
                <w:lang w:eastAsia="lv-LV"/>
              </w:rPr>
            </w:pPr>
            <w:r w:rsidRPr="002604C2">
              <w:rPr>
                <w:rFonts w:ascii="Times New Roman" w:eastAsia="Times New Roman" w:hAnsi="Times New Roman" w:cs="Times New Roman"/>
                <w:sz w:val="24"/>
                <w:szCs w:val="24"/>
                <w:lang w:eastAsia="lv-LV"/>
              </w:rPr>
              <w:t>Pārņemts pilnībā</w:t>
            </w:r>
            <w:r>
              <w:rPr>
                <w:rFonts w:ascii="Times New Roman" w:eastAsia="Times New Roman" w:hAnsi="Times New Roman" w:cs="Times New Roman"/>
                <w:sz w:val="24"/>
                <w:szCs w:val="24"/>
                <w:lang w:eastAsia="lv-LV"/>
              </w:rPr>
              <w:t>.</w:t>
            </w:r>
          </w:p>
        </w:tc>
        <w:tc>
          <w:tcPr>
            <w:tcW w:w="1505" w:type="pct"/>
          </w:tcPr>
          <w:p w14:paraId="70758B07" w14:textId="1042EBB7" w:rsidR="00AD470C" w:rsidRPr="002604C2" w:rsidRDefault="00AD470C" w:rsidP="00722244">
            <w:pPr>
              <w:jc w:val="both"/>
              <w:rPr>
                <w:rFonts w:ascii="Times New Roman" w:eastAsia="Times New Roman" w:hAnsi="Times New Roman" w:cs="Times New Roman"/>
                <w:sz w:val="24"/>
                <w:szCs w:val="24"/>
                <w:lang w:eastAsia="lv-LV"/>
              </w:rPr>
            </w:pPr>
            <w:r w:rsidRPr="002604C2">
              <w:rPr>
                <w:rFonts w:ascii="Times New Roman" w:eastAsia="Times New Roman" w:hAnsi="Times New Roman" w:cs="Times New Roman"/>
                <w:sz w:val="24"/>
                <w:szCs w:val="24"/>
                <w:lang w:eastAsia="lv-LV"/>
              </w:rPr>
              <w:t>Nav noteiktas stingrākas prasības</w:t>
            </w:r>
            <w:r>
              <w:rPr>
                <w:rFonts w:ascii="Times New Roman" w:eastAsia="Times New Roman" w:hAnsi="Times New Roman" w:cs="Times New Roman"/>
                <w:sz w:val="24"/>
                <w:szCs w:val="24"/>
                <w:lang w:eastAsia="lv-LV"/>
              </w:rPr>
              <w:t>.</w:t>
            </w:r>
          </w:p>
        </w:tc>
      </w:tr>
      <w:tr w:rsidR="00BF4E6F" w:rsidRPr="00EB5783" w14:paraId="70EE5D1A" w14:textId="77777777" w:rsidTr="00A17646">
        <w:trPr>
          <w:trHeight w:val="296"/>
          <w:tblCellSpacing w:w="15" w:type="dxa"/>
        </w:trPr>
        <w:tc>
          <w:tcPr>
            <w:tcW w:w="1210" w:type="pct"/>
            <w:gridSpan w:val="2"/>
          </w:tcPr>
          <w:p w14:paraId="3FDD6C7D" w14:textId="77777777" w:rsidR="00905FE5" w:rsidRPr="00170EAE" w:rsidRDefault="00905FE5" w:rsidP="00905FE5">
            <w:pPr>
              <w:pStyle w:val="Body"/>
              <w:jc w:val="both"/>
              <w:rPr>
                <w:rFonts w:ascii="Times New Roman" w:eastAsia="Times New Roman" w:hAnsi="Times New Roman" w:cs="Times New Roman"/>
                <w:sz w:val="24"/>
                <w:szCs w:val="24"/>
              </w:rPr>
            </w:pPr>
            <w:r w:rsidRPr="00170EAE">
              <w:rPr>
                <w:rFonts w:ascii="Times New Roman" w:hAnsi="Times New Roman"/>
                <w:sz w:val="24"/>
                <w:szCs w:val="24"/>
              </w:rPr>
              <w:t>Direktīvas 2010/63/ES</w:t>
            </w:r>
          </w:p>
          <w:p w14:paraId="29796514" w14:textId="092B3F2A" w:rsidR="00076761" w:rsidRPr="00B75E24" w:rsidRDefault="00905FE5" w:rsidP="00AD470C">
            <w:pPr>
              <w:jc w:val="both"/>
              <w:rPr>
                <w:rFonts w:ascii="Times New Roman" w:eastAsia="Times New Roman" w:hAnsi="Times New Roman" w:cs="Times New Roman"/>
                <w:sz w:val="24"/>
                <w:szCs w:val="24"/>
                <w:lang w:eastAsia="lv-LV"/>
              </w:rPr>
            </w:pPr>
            <w:r w:rsidRPr="00170EAE">
              <w:rPr>
                <w:rFonts w:ascii="Times New Roman" w:hAnsi="Times New Roman"/>
                <w:sz w:val="24"/>
                <w:szCs w:val="24"/>
              </w:rPr>
              <w:t>III</w:t>
            </w:r>
            <w:r>
              <w:rPr>
                <w:rFonts w:ascii="Times New Roman" w:hAnsi="Times New Roman"/>
                <w:sz w:val="24"/>
                <w:szCs w:val="24"/>
              </w:rPr>
              <w:t> </w:t>
            </w:r>
            <w:r w:rsidRPr="00170EAE">
              <w:rPr>
                <w:rFonts w:ascii="Times New Roman" w:hAnsi="Times New Roman"/>
                <w:sz w:val="24"/>
                <w:szCs w:val="24"/>
              </w:rPr>
              <w:t>pielikuma B</w:t>
            </w:r>
            <w:r>
              <w:rPr>
                <w:rFonts w:ascii="Times New Roman" w:hAnsi="Times New Roman"/>
                <w:sz w:val="24"/>
                <w:szCs w:val="24"/>
              </w:rPr>
              <w:t> </w:t>
            </w:r>
            <w:r w:rsidRPr="00170EAE">
              <w:rPr>
                <w:rFonts w:ascii="Times New Roman" w:hAnsi="Times New Roman"/>
                <w:sz w:val="24"/>
                <w:szCs w:val="24"/>
              </w:rPr>
              <w:t>iedaļas 8.7.</w:t>
            </w:r>
            <w:r>
              <w:rPr>
                <w:rFonts w:ascii="Times New Roman" w:hAnsi="Times New Roman"/>
                <w:sz w:val="24"/>
                <w:szCs w:val="24"/>
              </w:rPr>
              <w:t> tabulas</w:t>
            </w:r>
            <w:r w:rsidRPr="00170EAE">
              <w:rPr>
                <w:rFonts w:ascii="Times New Roman" w:hAnsi="Times New Roman"/>
                <w:sz w:val="24"/>
                <w:szCs w:val="24"/>
              </w:rPr>
              <w:t xml:space="preserve"> 2.</w:t>
            </w:r>
            <w:r>
              <w:rPr>
                <w:rFonts w:ascii="Times New Roman" w:hAnsi="Times New Roman"/>
                <w:sz w:val="24"/>
                <w:szCs w:val="24"/>
              </w:rPr>
              <w:t> </w:t>
            </w:r>
            <w:r w:rsidRPr="00170EAE">
              <w:rPr>
                <w:rFonts w:ascii="Times New Roman" w:hAnsi="Times New Roman"/>
                <w:sz w:val="24"/>
                <w:szCs w:val="24"/>
              </w:rPr>
              <w:t>teikums</w:t>
            </w:r>
          </w:p>
        </w:tc>
        <w:tc>
          <w:tcPr>
            <w:tcW w:w="1275" w:type="pct"/>
            <w:gridSpan w:val="2"/>
          </w:tcPr>
          <w:p w14:paraId="31278B74" w14:textId="60E4B3F1" w:rsidR="002604C2" w:rsidRPr="00B75E24" w:rsidRDefault="00076761" w:rsidP="002604C2">
            <w:pPr>
              <w:jc w:val="both"/>
              <w:rPr>
                <w:rFonts w:ascii="Times New Roman" w:eastAsia="Times New Roman" w:hAnsi="Times New Roman" w:cs="Times New Roman"/>
                <w:sz w:val="24"/>
                <w:szCs w:val="24"/>
                <w:lang w:eastAsia="lv-LV"/>
              </w:rPr>
            </w:pPr>
            <w:r w:rsidRPr="00170EAE">
              <w:rPr>
                <w:rFonts w:ascii="Times New Roman" w:hAnsi="Times New Roman"/>
                <w:sz w:val="24"/>
                <w:szCs w:val="24"/>
              </w:rPr>
              <w:t>6.</w:t>
            </w:r>
            <w:r>
              <w:rPr>
                <w:rFonts w:ascii="Times New Roman" w:hAnsi="Times New Roman"/>
                <w:sz w:val="24"/>
                <w:szCs w:val="24"/>
              </w:rPr>
              <w:t xml:space="preserve"> </w:t>
            </w:r>
            <w:r w:rsidRPr="00170EAE">
              <w:rPr>
                <w:rFonts w:ascii="Times New Roman" w:hAnsi="Times New Roman"/>
                <w:sz w:val="24"/>
                <w:szCs w:val="24"/>
              </w:rPr>
              <w:t>punkts (noteikumu Nr.</w:t>
            </w:r>
            <w:r>
              <w:rPr>
                <w:rFonts w:ascii="Times New Roman" w:hAnsi="Times New Roman"/>
                <w:sz w:val="24"/>
                <w:szCs w:val="24"/>
              </w:rPr>
              <w:t> </w:t>
            </w:r>
            <w:r w:rsidRPr="00170EAE">
              <w:rPr>
                <w:rFonts w:ascii="Times New Roman" w:hAnsi="Times New Roman"/>
                <w:sz w:val="24"/>
                <w:szCs w:val="24"/>
              </w:rPr>
              <w:t>1 3.</w:t>
            </w:r>
            <w:r>
              <w:rPr>
                <w:rFonts w:ascii="Times New Roman" w:hAnsi="Times New Roman"/>
                <w:sz w:val="24"/>
                <w:szCs w:val="24"/>
              </w:rPr>
              <w:t> </w:t>
            </w:r>
            <w:r w:rsidRPr="00170EAE">
              <w:rPr>
                <w:rFonts w:ascii="Times New Roman" w:hAnsi="Times New Roman"/>
                <w:sz w:val="24"/>
                <w:szCs w:val="24"/>
              </w:rPr>
              <w:t>pielikuma 25.7. apakšpunkts)</w:t>
            </w:r>
          </w:p>
        </w:tc>
        <w:tc>
          <w:tcPr>
            <w:tcW w:w="927" w:type="pct"/>
          </w:tcPr>
          <w:p w14:paraId="29F4C481" w14:textId="027F9C71" w:rsidR="002604C2" w:rsidRPr="00B75E24" w:rsidRDefault="002604C2" w:rsidP="002604C2">
            <w:pPr>
              <w:jc w:val="both"/>
              <w:rPr>
                <w:rFonts w:ascii="Times New Roman" w:eastAsia="Times New Roman" w:hAnsi="Times New Roman" w:cs="Times New Roman"/>
                <w:sz w:val="24"/>
                <w:szCs w:val="24"/>
                <w:lang w:eastAsia="lv-LV"/>
              </w:rPr>
            </w:pPr>
            <w:r w:rsidRPr="002604C2">
              <w:rPr>
                <w:rFonts w:ascii="Times New Roman" w:eastAsia="Times New Roman" w:hAnsi="Times New Roman" w:cs="Times New Roman"/>
                <w:sz w:val="24"/>
                <w:szCs w:val="24"/>
                <w:lang w:eastAsia="lv-LV"/>
              </w:rPr>
              <w:t>Pārņemts pilnībā.</w:t>
            </w:r>
          </w:p>
        </w:tc>
        <w:tc>
          <w:tcPr>
            <w:tcW w:w="1505" w:type="pct"/>
          </w:tcPr>
          <w:p w14:paraId="551DBD27" w14:textId="6C25C948" w:rsidR="002604C2" w:rsidRPr="00B75E24" w:rsidRDefault="002604C2" w:rsidP="002604C2">
            <w:pPr>
              <w:jc w:val="both"/>
              <w:rPr>
                <w:rFonts w:ascii="Times New Roman" w:eastAsia="Times New Roman" w:hAnsi="Times New Roman" w:cs="Times New Roman"/>
                <w:sz w:val="24"/>
                <w:szCs w:val="24"/>
                <w:lang w:eastAsia="lv-LV"/>
              </w:rPr>
            </w:pPr>
            <w:r w:rsidRPr="002604C2">
              <w:rPr>
                <w:rFonts w:ascii="Times New Roman" w:eastAsia="Times New Roman" w:hAnsi="Times New Roman" w:cs="Times New Roman"/>
                <w:sz w:val="24"/>
                <w:szCs w:val="24"/>
                <w:lang w:eastAsia="lv-LV"/>
              </w:rPr>
              <w:t>Nav noteiktas stingrākas prasības</w:t>
            </w:r>
            <w:r>
              <w:rPr>
                <w:rFonts w:ascii="Times New Roman" w:eastAsia="Times New Roman" w:hAnsi="Times New Roman" w:cs="Times New Roman"/>
                <w:sz w:val="24"/>
                <w:szCs w:val="24"/>
                <w:lang w:eastAsia="lv-LV"/>
              </w:rPr>
              <w:t>.</w:t>
            </w:r>
          </w:p>
        </w:tc>
      </w:tr>
      <w:tr w:rsidR="00A17646" w:rsidRPr="00EB5783" w14:paraId="099A6831" w14:textId="77777777" w:rsidTr="00A17646">
        <w:trPr>
          <w:trHeight w:val="296"/>
          <w:tblCellSpacing w:w="15" w:type="dxa"/>
        </w:trPr>
        <w:tc>
          <w:tcPr>
            <w:tcW w:w="1210" w:type="pct"/>
            <w:gridSpan w:val="2"/>
            <w:tcBorders>
              <w:top w:val="single" w:sz="4" w:space="0" w:color="000000"/>
              <w:left w:val="single" w:sz="4" w:space="0" w:color="000000"/>
              <w:bottom w:val="single" w:sz="4" w:space="0" w:color="000000"/>
              <w:right w:val="single" w:sz="4" w:space="0" w:color="000000"/>
            </w:tcBorders>
            <w:shd w:val="clear" w:color="auto" w:fill="auto"/>
          </w:tcPr>
          <w:p w14:paraId="3953CFFE" w14:textId="1B37ADDB" w:rsidR="00A17646" w:rsidRPr="00170EAE" w:rsidRDefault="00A17646" w:rsidP="00A17646">
            <w:pPr>
              <w:pStyle w:val="Body"/>
              <w:jc w:val="both"/>
              <w:rPr>
                <w:rFonts w:ascii="Times New Roman" w:hAnsi="Times New Roman"/>
                <w:sz w:val="24"/>
                <w:szCs w:val="24"/>
              </w:rPr>
            </w:pPr>
            <w:r w:rsidRPr="00170EAE">
              <w:rPr>
                <w:rFonts w:ascii="Times New Roman" w:hAnsi="Times New Roman"/>
                <w:sz w:val="24"/>
                <w:szCs w:val="24"/>
              </w:rPr>
              <w:t>Īstenošanas lēmuma 2020/569 1.</w:t>
            </w:r>
            <w:r>
              <w:rPr>
                <w:rFonts w:ascii="Times New Roman" w:hAnsi="Times New Roman"/>
                <w:sz w:val="24"/>
                <w:szCs w:val="24"/>
              </w:rPr>
              <w:t> </w:t>
            </w:r>
            <w:r w:rsidRPr="00170EAE">
              <w:rPr>
                <w:rFonts w:ascii="Times New Roman" w:hAnsi="Times New Roman"/>
                <w:sz w:val="24"/>
                <w:szCs w:val="24"/>
              </w:rPr>
              <w:t>pielikum</w:t>
            </w:r>
            <w:r>
              <w:rPr>
                <w:rFonts w:ascii="Times New Roman" w:hAnsi="Times New Roman"/>
                <w:sz w:val="24"/>
                <w:szCs w:val="24"/>
              </w:rPr>
              <w:t>a</w:t>
            </w:r>
            <w:r w:rsidRPr="00170EAE">
              <w:rPr>
                <w:rFonts w:ascii="Times New Roman" w:hAnsi="Times New Roman"/>
                <w:sz w:val="24"/>
                <w:szCs w:val="24"/>
              </w:rPr>
              <w:t xml:space="preserve"> A daļa </w:t>
            </w:r>
          </w:p>
        </w:tc>
        <w:tc>
          <w:tcPr>
            <w:tcW w:w="1275" w:type="pct"/>
            <w:gridSpan w:val="2"/>
            <w:tcBorders>
              <w:top w:val="single" w:sz="4" w:space="0" w:color="000000"/>
              <w:left w:val="single" w:sz="4" w:space="0" w:color="000000"/>
              <w:bottom w:val="single" w:sz="4" w:space="0" w:color="000000"/>
              <w:right w:val="single" w:sz="4" w:space="0" w:color="000000"/>
            </w:tcBorders>
            <w:shd w:val="clear" w:color="auto" w:fill="auto"/>
          </w:tcPr>
          <w:p w14:paraId="5F5F1851" w14:textId="421574D0" w:rsidR="00A17646" w:rsidRPr="00170EAE" w:rsidRDefault="00A17646" w:rsidP="00A17646">
            <w:pPr>
              <w:jc w:val="both"/>
              <w:rPr>
                <w:rFonts w:ascii="Times New Roman" w:hAnsi="Times New Roman"/>
                <w:sz w:val="24"/>
                <w:szCs w:val="24"/>
              </w:rPr>
            </w:pPr>
            <w:r w:rsidRPr="00170EAE">
              <w:rPr>
                <w:rFonts w:ascii="Times New Roman" w:hAnsi="Times New Roman"/>
                <w:sz w:val="24"/>
                <w:szCs w:val="24"/>
              </w:rPr>
              <w:t>2.</w:t>
            </w:r>
            <w:r>
              <w:rPr>
                <w:rFonts w:ascii="Times New Roman" w:hAnsi="Times New Roman"/>
                <w:sz w:val="24"/>
                <w:szCs w:val="24"/>
              </w:rPr>
              <w:t xml:space="preserve"> </w:t>
            </w:r>
            <w:r w:rsidRPr="00170EAE">
              <w:rPr>
                <w:rFonts w:ascii="Times New Roman" w:hAnsi="Times New Roman"/>
                <w:sz w:val="24"/>
                <w:szCs w:val="24"/>
              </w:rPr>
              <w:t>punkts (noteikumu Nr.</w:t>
            </w:r>
            <w:r>
              <w:rPr>
                <w:rFonts w:ascii="Times New Roman" w:hAnsi="Times New Roman"/>
                <w:sz w:val="24"/>
                <w:szCs w:val="24"/>
              </w:rPr>
              <w:t> </w:t>
            </w:r>
            <w:r w:rsidRPr="00170EAE">
              <w:rPr>
                <w:rFonts w:ascii="Times New Roman" w:hAnsi="Times New Roman"/>
                <w:sz w:val="24"/>
                <w:szCs w:val="24"/>
              </w:rPr>
              <w:t>1 109.2.</w:t>
            </w:r>
            <w:r>
              <w:rPr>
                <w:rFonts w:ascii="Times New Roman" w:hAnsi="Times New Roman"/>
                <w:sz w:val="24"/>
                <w:szCs w:val="24"/>
              </w:rPr>
              <w:t> </w:t>
            </w:r>
            <w:r w:rsidRPr="00170EAE">
              <w:rPr>
                <w:rFonts w:ascii="Times New Roman" w:hAnsi="Times New Roman"/>
                <w:sz w:val="24"/>
                <w:szCs w:val="24"/>
              </w:rPr>
              <w:t>apakšpunkts)</w:t>
            </w:r>
          </w:p>
        </w:tc>
        <w:tc>
          <w:tcPr>
            <w:tcW w:w="927" w:type="pct"/>
            <w:tcBorders>
              <w:top w:val="single" w:sz="4" w:space="0" w:color="000000"/>
              <w:left w:val="single" w:sz="4" w:space="0" w:color="000000"/>
              <w:bottom w:val="single" w:sz="4" w:space="0" w:color="000000"/>
              <w:right w:val="single" w:sz="4" w:space="0" w:color="000000"/>
            </w:tcBorders>
            <w:shd w:val="clear" w:color="auto" w:fill="auto"/>
          </w:tcPr>
          <w:p w14:paraId="5E34BB7B" w14:textId="4C2F29A0" w:rsidR="00A17646" w:rsidRPr="002604C2" w:rsidRDefault="00A17646" w:rsidP="00A17646">
            <w:pPr>
              <w:jc w:val="both"/>
              <w:rPr>
                <w:rFonts w:ascii="Times New Roman" w:eastAsia="Times New Roman" w:hAnsi="Times New Roman" w:cs="Times New Roman"/>
                <w:sz w:val="24"/>
                <w:szCs w:val="24"/>
                <w:lang w:eastAsia="lv-LV"/>
              </w:rPr>
            </w:pPr>
            <w:r w:rsidRPr="00170EAE">
              <w:rPr>
                <w:rFonts w:ascii="Times New Roman" w:hAnsi="Times New Roman"/>
                <w:sz w:val="24"/>
                <w:szCs w:val="24"/>
              </w:rPr>
              <w:t>Pārņemts pilnībā.</w:t>
            </w:r>
          </w:p>
        </w:tc>
        <w:tc>
          <w:tcPr>
            <w:tcW w:w="1505" w:type="pct"/>
            <w:tcBorders>
              <w:top w:val="single" w:sz="4" w:space="0" w:color="000000"/>
              <w:left w:val="single" w:sz="4" w:space="0" w:color="000000"/>
              <w:bottom w:val="single" w:sz="4" w:space="0" w:color="000000"/>
              <w:right w:val="single" w:sz="4" w:space="0" w:color="000000"/>
            </w:tcBorders>
            <w:shd w:val="clear" w:color="auto" w:fill="auto"/>
          </w:tcPr>
          <w:p w14:paraId="280958A5" w14:textId="485CC5B4" w:rsidR="00A17646" w:rsidRPr="002604C2" w:rsidRDefault="00A17646" w:rsidP="00A17646">
            <w:pPr>
              <w:jc w:val="both"/>
              <w:rPr>
                <w:rFonts w:ascii="Times New Roman" w:eastAsia="Times New Roman" w:hAnsi="Times New Roman" w:cs="Times New Roman"/>
                <w:sz w:val="24"/>
                <w:szCs w:val="24"/>
                <w:lang w:eastAsia="lv-LV"/>
              </w:rPr>
            </w:pPr>
            <w:r w:rsidRPr="00170EAE">
              <w:rPr>
                <w:rFonts w:ascii="Times New Roman" w:hAnsi="Times New Roman"/>
                <w:sz w:val="24"/>
                <w:szCs w:val="24"/>
              </w:rPr>
              <w:t>Nav noteiktas stingrākas prasības.</w:t>
            </w:r>
          </w:p>
        </w:tc>
      </w:tr>
      <w:tr w:rsidR="00A17646" w:rsidRPr="00EB5783" w14:paraId="7A507FFD" w14:textId="77777777" w:rsidTr="00A17646">
        <w:trPr>
          <w:trHeight w:val="296"/>
          <w:tblCellSpacing w:w="15" w:type="dxa"/>
        </w:trPr>
        <w:tc>
          <w:tcPr>
            <w:tcW w:w="1210" w:type="pct"/>
            <w:gridSpan w:val="2"/>
            <w:tcBorders>
              <w:top w:val="single" w:sz="4" w:space="0" w:color="000000"/>
              <w:left w:val="single" w:sz="4" w:space="0" w:color="000000"/>
              <w:bottom w:val="single" w:sz="4" w:space="0" w:color="000000"/>
              <w:right w:val="single" w:sz="4" w:space="0" w:color="000000"/>
            </w:tcBorders>
            <w:shd w:val="clear" w:color="auto" w:fill="auto"/>
          </w:tcPr>
          <w:p w14:paraId="75D303C4" w14:textId="54A214CA" w:rsidR="00A17646" w:rsidRPr="00170EAE" w:rsidRDefault="00A17646" w:rsidP="00A17646">
            <w:pPr>
              <w:pStyle w:val="Body"/>
              <w:jc w:val="both"/>
              <w:rPr>
                <w:rFonts w:ascii="Times New Roman" w:hAnsi="Times New Roman"/>
                <w:sz w:val="24"/>
                <w:szCs w:val="24"/>
              </w:rPr>
            </w:pPr>
            <w:r w:rsidRPr="00170EAE">
              <w:rPr>
                <w:rFonts w:ascii="Times New Roman" w:hAnsi="Times New Roman"/>
                <w:sz w:val="24"/>
                <w:szCs w:val="24"/>
              </w:rPr>
              <w:t>Īstenošanas lēmuma 2020/569 1.</w:t>
            </w:r>
            <w:r>
              <w:rPr>
                <w:rFonts w:ascii="Times New Roman" w:hAnsi="Times New Roman"/>
                <w:sz w:val="24"/>
                <w:szCs w:val="24"/>
              </w:rPr>
              <w:t> </w:t>
            </w:r>
            <w:r w:rsidRPr="00170EAE">
              <w:rPr>
                <w:rFonts w:ascii="Times New Roman" w:hAnsi="Times New Roman"/>
                <w:sz w:val="24"/>
                <w:szCs w:val="24"/>
              </w:rPr>
              <w:t>pielikum</w:t>
            </w:r>
            <w:r>
              <w:rPr>
                <w:rFonts w:ascii="Times New Roman" w:hAnsi="Times New Roman"/>
                <w:sz w:val="24"/>
                <w:szCs w:val="24"/>
              </w:rPr>
              <w:t>a</w:t>
            </w:r>
            <w:r w:rsidRPr="00170EAE">
              <w:rPr>
                <w:rFonts w:ascii="Times New Roman" w:hAnsi="Times New Roman"/>
                <w:sz w:val="24"/>
                <w:szCs w:val="24"/>
              </w:rPr>
              <w:t xml:space="preserve"> B dala</w:t>
            </w:r>
          </w:p>
        </w:tc>
        <w:tc>
          <w:tcPr>
            <w:tcW w:w="1275" w:type="pct"/>
            <w:gridSpan w:val="2"/>
            <w:tcBorders>
              <w:top w:val="single" w:sz="4" w:space="0" w:color="000000"/>
              <w:left w:val="single" w:sz="4" w:space="0" w:color="000000"/>
              <w:bottom w:val="single" w:sz="4" w:space="0" w:color="000000"/>
              <w:right w:val="single" w:sz="4" w:space="0" w:color="000000"/>
            </w:tcBorders>
            <w:shd w:val="clear" w:color="auto" w:fill="auto"/>
          </w:tcPr>
          <w:p w14:paraId="3B4462A0" w14:textId="690459A1" w:rsidR="00A17646" w:rsidRPr="00170EAE" w:rsidRDefault="00A17646" w:rsidP="00A17646">
            <w:pPr>
              <w:jc w:val="both"/>
              <w:rPr>
                <w:rFonts w:ascii="Times New Roman" w:hAnsi="Times New Roman"/>
                <w:sz w:val="24"/>
                <w:szCs w:val="24"/>
              </w:rPr>
            </w:pPr>
            <w:r w:rsidRPr="00170EAE">
              <w:rPr>
                <w:rFonts w:ascii="Times New Roman" w:hAnsi="Times New Roman"/>
                <w:sz w:val="24"/>
                <w:szCs w:val="24"/>
              </w:rPr>
              <w:t>3.</w:t>
            </w:r>
            <w:r>
              <w:rPr>
                <w:rFonts w:ascii="Times New Roman" w:hAnsi="Times New Roman"/>
                <w:sz w:val="24"/>
                <w:szCs w:val="24"/>
              </w:rPr>
              <w:t> </w:t>
            </w:r>
            <w:r w:rsidRPr="00170EAE">
              <w:rPr>
                <w:rFonts w:ascii="Times New Roman" w:hAnsi="Times New Roman"/>
                <w:sz w:val="24"/>
                <w:szCs w:val="24"/>
              </w:rPr>
              <w:t>punkts (noteikumu Nr.</w:t>
            </w:r>
            <w:r>
              <w:rPr>
                <w:rFonts w:ascii="Times New Roman" w:hAnsi="Times New Roman"/>
                <w:sz w:val="24"/>
                <w:szCs w:val="24"/>
              </w:rPr>
              <w:t> </w:t>
            </w:r>
            <w:r w:rsidRPr="00170EAE">
              <w:rPr>
                <w:rFonts w:ascii="Times New Roman" w:hAnsi="Times New Roman"/>
                <w:sz w:val="24"/>
                <w:szCs w:val="24"/>
              </w:rPr>
              <w:t>1 132.</w:t>
            </w:r>
            <w:r>
              <w:rPr>
                <w:rFonts w:ascii="Times New Roman" w:hAnsi="Times New Roman"/>
                <w:sz w:val="24"/>
                <w:szCs w:val="24"/>
              </w:rPr>
              <w:t> </w:t>
            </w:r>
            <w:r w:rsidRPr="00170EAE">
              <w:rPr>
                <w:rFonts w:ascii="Times New Roman" w:hAnsi="Times New Roman"/>
                <w:sz w:val="24"/>
                <w:szCs w:val="24"/>
              </w:rPr>
              <w:t>punkts)</w:t>
            </w:r>
          </w:p>
        </w:tc>
        <w:tc>
          <w:tcPr>
            <w:tcW w:w="927" w:type="pct"/>
            <w:tcBorders>
              <w:top w:val="single" w:sz="4" w:space="0" w:color="000000"/>
              <w:left w:val="single" w:sz="4" w:space="0" w:color="000000"/>
              <w:bottom w:val="single" w:sz="4" w:space="0" w:color="000000"/>
              <w:right w:val="single" w:sz="4" w:space="0" w:color="000000"/>
            </w:tcBorders>
            <w:shd w:val="clear" w:color="auto" w:fill="auto"/>
          </w:tcPr>
          <w:p w14:paraId="498867AB" w14:textId="66EF63EE" w:rsidR="00A17646" w:rsidRPr="00170EAE" w:rsidRDefault="00A17646" w:rsidP="00A17646">
            <w:pPr>
              <w:jc w:val="both"/>
              <w:rPr>
                <w:rFonts w:ascii="Times New Roman" w:hAnsi="Times New Roman"/>
                <w:sz w:val="24"/>
                <w:szCs w:val="24"/>
              </w:rPr>
            </w:pPr>
            <w:r w:rsidRPr="00170EAE">
              <w:rPr>
                <w:rFonts w:ascii="Times New Roman" w:hAnsi="Times New Roman"/>
                <w:sz w:val="24"/>
                <w:szCs w:val="24"/>
              </w:rPr>
              <w:t>Pārņemts pilnībā.</w:t>
            </w:r>
          </w:p>
        </w:tc>
        <w:tc>
          <w:tcPr>
            <w:tcW w:w="1505" w:type="pct"/>
            <w:tcBorders>
              <w:top w:val="single" w:sz="4" w:space="0" w:color="000000"/>
              <w:left w:val="single" w:sz="4" w:space="0" w:color="000000"/>
              <w:bottom w:val="single" w:sz="4" w:space="0" w:color="000000"/>
              <w:right w:val="single" w:sz="4" w:space="0" w:color="000000"/>
            </w:tcBorders>
            <w:shd w:val="clear" w:color="auto" w:fill="auto"/>
          </w:tcPr>
          <w:p w14:paraId="10FDF945" w14:textId="08D997A0" w:rsidR="00A17646" w:rsidRPr="00170EAE" w:rsidRDefault="00A17646" w:rsidP="00A17646">
            <w:pPr>
              <w:jc w:val="both"/>
              <w:rPr>
                <w:rFonts w:ascii="Times New Roman" w:hAnsi="Times New Roman"/>
                <w:sz w:val="24"/>
                <w:szCs w:val="24"/>
              </w:rPr>
            </w:pPr>
            <w:r w:rsidRPr="00170EAE">
              <w:rPr>
                <w:rFonts w:ascii="Times New Roman" w:hAnsi="Times New Roman"/>
                <w:sz w:val="24"/>
                <w:szCs w:val="24"/>
              </w:rPr>
              <w:t>Nav noteiktas stingrākas prasības.</w:t>
            </w:r>
          </w:p>
        </w:tc>
      </w:tr>
      <w:tr w:rsidR="00A17646" w:rsidRPr="00EB5783" w14:paraId="1B9E8E6D" w14:textId="77777777" w:rsidTr="00A17646">
        <w:trPr>
          <w:trHeight w:val="296"/>
          <w:tblCellSpacing w:w="15" w:type="dxa"/>
        </w:trPr>
        <w:tc>
          <w:tcPr>
            <w:tcW w:w="1210" w:type="pct"/>
            <w:gridSpan w:val="2"/>
            <w:tcBorders>
              <w:top w:val="single" w:sz="4" w:space="0" w:color="000000"/>
              <w:left w:val="single" w:sz="4" w:space="0" w:color="000000"/>
              <w:bottom w:val="single" w:sz="4" w:space="0" w:color="000000"/>
              <w:right w:val="single" w:sz="4" w:space="0" w:color="000000"/>
            </w:tcBorders>
            <w:shd w:val="clear" w:color="auto" w:fill="auto"/>
          </w:tcPr>
          <w:p w14:paraId="53B21804" w14:textId="0BC21DDF" w:rsidR="00A17646" w:rsidRPr="00170EAE" w:rsidRDefault="00A17646" w:rsidP="00A17646">
            <w:pPr>
              <w:pStyle w:val="Body"/>
              <w:jc w:val="both"/>
              <w:rPr>
                <w:rFonts w:ascii="Times New Roman" w:hAnsi="Times New Roman"/>
                <w:sz w:val="24"/>
                <w:szCs w:val="24"/>
              </w:rPr>
            </w:pPr>
            <w:r w:rsidRPr="00170EAE">
              <w:rPr>
                <w:rFonts w:ascii="Times New Roman" w:hAnsi="Times New Roman"/>
                <w:sz w:val="24"/>
                <w:szCs w:val="24"/>
              </w:rPr>
              <w:t>Īstenošanas lēmuma 2020/569 3.</w:t>
            </w:r>
            <w:r>
              <w:rPr>
                <w:rFonts w:ascii="Times New Roman" w:hAnsi="Times New Roman"/>
                <w:sz w:val="24"/>
                <w:szCs w:val="24"/>
              </w:rPr>
              <w:t> </w:t>
            </w:r>
            <w:r w:rsidRPr="00170EAE">
              <w:rPr>
                <w:rFonts w:ascii="Times New Roman" w:hAnsi="Times New Roman"/>
                <w:sz w:val="24"/>
                <w:szCs w:val="24"/>
              </w:rPr>
              <w:t>pielikums</w:t>
            </w:r>
          </w:p>
        </w:tc>
        <w:tc>
          <w:tcPr>
            <w:tcW w:w="1275" w:type="pct"/>
            <w:gridSpan w:val="2"/>
            <w:tcBorders>
              <w:top w:val="single" w:sz="4" w:space="0" w:color="000000"/>
              <w:left w:val="single" w:sz="4" w:space="0" w:color="000000"/>
              <w:bottom w:val="single" w:sz="4" w:space="0" w:color="000000"/>
              <w:right w:val="single" w:sz="4" w:space="0" w:color="000000"/>
            </w:tcBorders>
            <w:shd w:val="clear" w:color="auto" w:fill="auto"/>
          </w:tcPr>
          <w:p w14:paraId="72503DF2" w14:textId="3100B1FB" w:rsidR="00A17646" w:rsidRPr="00170EAE" w:rsidRDefault="00A17646" w:rsidP="00A17646">
            <w:pPr>
              <w:jc w:val="both"/>
              <w:rPr>
                <w:rFonts w:ascii="Times New Roman" w:hAnsi="Times New Roman"/>
                <w:sz w:val="24"/>
                <w:szCs w:val="24"/>
              </w:rPr>
            </w:pPr>
            <w:r w:rsidRPr="00170EAE">
              <w:rPr>
                <w:rFonts w:ascii="Times New Roman" w:hAnsi="Times New Roman"/>
                <w:sz w:val="24"/>
                <w:szCs w:val="24"/>
              </w:rPr>
              <w:t>1.</w:t>
            </w:r>
            <w:r>
              <w:rPr>
                <w:rFonts w:ascii="Times New Roman" w:hAnsi="Times New Roman"/>
                <w:sz w:val="24"/>
                <w:szCs w:val="24"/>
              </w:rPr>
              <w:t> </w:t>
            </w:r>
            <w:r w:rsidRPr="00170EAE">
              <w:rPr>
                <w:rFonts w:ascii="Times New Roman" w:hAnsi="Times New Roman"/>
                <w:sz w:val="24"/>
                <w:szCs w:val="24"/>
              </w:rPr>
              <w:t>punkts (noteikumu Nr.</w:t>
            </w:r>
            <w:r>
              <w:rPr>
                <w:rFonts w:ascii="Times New Roman" w:hAnsi="Times New Roman"/>
                <w:sz w:val="24"/>
                <w:szCs w:val="24"/>
              </w:rPr>
              <w:t> </w:t>
            </w:r>
            <w:r w:rsidRPr="00170EAE">
              <w:rPr>
                <w:rFonts w:ascii="Times New Roman" w:hAnsi="Times New Roman"/>
                <w:sz w:val="24"/>
                <w:szCs w:val="24"/>
              </w:rPr>
              <w:t>1 97.</w:t>
            </w:r>
            <w:r>
              <w:rPr>
                <w:rFonts w:ascii="Times New Roman" w:hAnsi="Times New Roman"/>
                <w:sz w:val="24"/>
                <w:szCs w:val="24"/>
              </w:rPr>
              <w:t> </w:t>
            </w:r>
            <w:r w:rsidRPr="00170EAE">
              <w:rPr>
                <w:rFonts w:ascii="Times New Roman" w:hAnsi="Times New Roman"/>
                <w:sz w:val="24"/>
                <w:szCs w:val="24"/>
              </w:rPr>
              <w:t>punkts)</w:t>
            </w:r>
          </w:p>
        </w:tc>
        <w:tc>
          <w:tcPr>
            <w:tcW w:w="927" w:type="pct"/>
            <w:tcBorders>
              <w:top w:val="single" w:sz="4" w:space="0" w:color="000000"/>
              <w:left w:val="single" w:sz="4" w:space="0" w:color="000000"/>
              <w:bottom w:val="single" w:sz="4" w:space="0" w:color="000000"/>
              <w:right w:val="single" w:sz="4" w:space="0" w:color="000000"/>
            </w:tcBorders>
            <w:shd w:val="clear" w:color="auto" w:fill="auto"/>
          </w:tcPr>
          <w:p w14:paraId="0B656DB8" w14:textId="02B8A5FB" w:rsidR="00A17646" w:rsidRPr="00170EAE" w:rsidRDefault="00A17646" w:rsidP="00A17646">
            <w:pPr>
              <w:jc w:val="both"/>
              <w:rPr>
                <w:rFonts w:ascii="Times New Roman" w:hAnsi="Times New Roman"/>
                <w:sz w:val="24"/>
                <w:szCs w:val="24"/>
              </w:rPr>
            </w:pPr>
            <w:r w:rsidRPr="00170EAE">
              <w:rPr>
                <w:rFonts w:ascii="Times New Roman" w:hAnsi="Times New Roman"/>
                <w:sz w:val="24"/>
                <w:szCs w:val="24"/>
              </w:rPr>
              <w:t>Pārņemts pilnībā.</w:t>
            </w:r>
          </w:p>
        </w:tc>
        <w:tc>
          <w:tcPr>
            <w:tcW w:w="1505" w:type="pct"/>
            <w:tcBorders>
              <w:top w:val="single" w:sz="4" w:space="0" w:color="000000"/>
              <w:left w:val="single" w:sz="4" w:space="0" w:color="000000"/>
              <w:bottom w:val="single" w:sz="4" w:space="0" w:color="000000"/>
              <w:right w:val="single" w:sz="4" w:space="0" w:color="000000"/>
            </w:tcBorders>
            <w:shd w:val="clear" w:color="auto" w:fill="auto"/>
          </w:tcPr>
          <w:p w14:paraId="4D2EE89C" w14:textId="00C43FB7" w:rsidR="00A17646" w:rsidRPr="00170EAE" w:rsidRDefault="00A17646" w:rsidP="00A17646">
            <w:pPr>
              <w:jc w:val="both"/>
              <w:rPr>
                <w:rFonts w:ascii="Times New Roman" w:hAnsi="Times New Roman"/>
                <w:sz w:val="24"/>
                <w:szCs w:val="24"/>
              </w:rPr>
            </w:pPr>
            <w:r w:rsidRPr="00170EAE">
              <w:rPr>
                <w:rFonts w:ascii="Times New Roman" w:hAnsi="Times New Roman"/>
                <w:sz w:val="24"/>
                <w:szCs w:val="24"/>
              </w:rPr>
              <w:t>Nav noteiktas stingrākas prasības.</w:t>
            </w:r>
          </w:p>
        </w:tc>
      </w:tr>
      <w:tr w:rsidR="00A17646" w:rsidRPr="00EB5783" w14:paraId="08BA40B6" w14:textId="77777777" w:rsidTr="00A17646">
        <w:trPr>
          <w:trHeight w:val="296"/>
          <w:tblCellSpacing w:w="15" w:type="dxa"/>
        </w:trPr>
        <w:tc>
          <w:tcPr>
            <w:tcW w:w="1210" w:type="pct"/>
            <w:gridSpan w:val="2"/>
            <w:tcBorders>
              <w:top w:val="single" w:sz="4" w:space="0" w:color="000000"/>
              <w:left w:val="single" w:sz="4" w:space="0" w:color="000000"/>
              <w:bottom w:val="single" w:sz="4" w:space="0" w:color="000000"/>
              <w:right w:val="single" w:sz="4" w:space="0" w:color="000000"/>
            </w:tcBorders>
            <w:shd w:val="clear" w:color="auto" w:fill="auto"/>
          </w:tcPr>
          <w:p w14:paraId="46836A5A" w14:textId="5EC3B3D0" w:rsidR="00A17646" w:rsidRPr="00170EAE" w:rsidRDefault="00A17646" w:rsidP="00A17646">
            <w:pPr>
              <w:pStyle w:val="Body"/>
              <w:jc w:val="both"/>
              <w:rPr>
                <w:rFonts w:ascii="Times New Roman" w:hAnsi="Times New Roman"/>
                <w:sz w:val="24"/>
                <w:szCs w:val="24"/>
              </w:rPr>
            </w:pPr>
            <w:r w:rsidRPr="00170EAE">
              <w:rPr>
                <w:rFonts w:ascii="Times New Roman" w:hAnsi="Times New Roman"/>
                <w:sz w:val="24"/>
                <w:szCs w:val="24"/>
              </w:rPr>
              <w:t>Regulas 2019/1010 6.</w:t>
            </w:r>
            <w:r>
              <w:rPr>
                <w:rFonts w:ascii="Times New Roman" w:hAnsi="Times New Roman"/>
                <w:sz w:val="24"/>
                <w:szCs w:val="24"/>
              </w:rPr>
              <w:t> </w:t>
            </w:r>
            <w:r w:rsidRPr="00170EAE">
              <w:rPr>
                <w:rFonts w:ascii="Times New Roman" w:hAnsi="Times New Roman"/>
                <w:sz w:val="24"/>
                <w:szCs w:val="24"/>
              </w:rPr>
              <w:t>pants</w:t>
            </w:r>
          </w:p>
        </w:tc>
        <w:tc>
          <w:tcPr>
            <w:tcW w:w="1275" w:type="pct"/>
            <w:gridSpan w:val="2"/>
            <w:tcBorders>
              <w:top w:val="single" w:sz="4" w:space="0" w:color="000000"/>
              <w:left w:val="single" w:sz="4" w:space="0" w:color="000000"/>
              <w:bottom w:val="single" w:sz="4" w:space="0" w:color="000000"/>
              <w:right w:val="single" w:sz="4" w:space="0" w:color="000000"/>
            </w:tcBorders>
            <w:shd w:val="clear" w:color="auto" w:fill="auto"/>
          </w:tcPr>
          <w:p w14:paraId="3A93D96F" w14:textId="14D616AB" w:rsidR="00A17646" w:rsidRPr="00170EAE" w:rsidRDefault="00A17646" w:rsidP="00A17646">
            <w:pPr>
              <w:jc w:val="both"/>
              <w:rPr>
                <w:rFonts w:ascii="Times New Roman" w:hAnsi="Times New Roman"/>
                <w:sz w:val="24"/>
                <w:szCs w:val="24"/>
              </w:rPr>
            </w:pPr>
            <w:r w:rsidRPr="00170EAE">
              <w:rPr>
                <w:rFonts w:ascii="Times New Roman" w:hAnsi="Times New Roman"/>
                <w:sz w:val="24"/>
                <w:szCs w:val="24"/>
              </w:rPr>
              <w:t>4.</w:t>
            </w:r>
            <w:r>
              <w:rPr>
                <w:rFonts w:ascii="Times New Roman" w:hAnsi="Times New Roman"/>
                <w:sz w:val="24"/>
                <w:szCs w:val="24"/>
              </w:rPr>
              <w:t> </w:t>
            </w:r>
            <w:r w:rsidRPr="00170EAE">
              <w:rPr>
                <w:rFonts w:ascii="Times New Roman" w:hAnsi="Times New Roman"/>
                <w:sz w:val="24"/>
                <w:szCs w:val="24"/>
              </w:rPr>
              <w:t>punkts (noteikumu 142.</w:t>
            </w:r>
            <w:r>
              <w:rPr>
                <w:rFonts w:ascii="Times New Roman" w:hAnsi="Times New Roman"/>
                <w:sz w:val="24"/>
                <w:szCs w:val="24"/>
              </w:rPr>
              <w:t> </w:t>
            </w:r>
            <w:r w:rsidRPr="00170EAE">
              <w:rPr>
                <w:rFonts w:ascii="Times New Roman" w:hAnsi="Times New Roman"/>
                <w:sz w:val="24"/>
                <w:szCs w:val="24"/>
              </w:rPr>
              <w:t>punkts)</w:t>
            </w:r>
          </w:p>
        </w:tc>
        <w:tc>
          <w:tcPr>
            <w:tcW w:w="927" w:type="pct"/>
            <w:tcBorders>
              <w:top w:val="single" w:sz="4" w:space="0" w:color="000000"/>
              <w:left w:val="single" w:sz="4" w:space="0" w:color="000000"/>
              <w:bottom w:val="single" w:sz="4" w:space="0" w:color="000000"/>
              <w:right w:val="single" w:sz="4" w:space="0" w:color="000000"/>
            </w:tcBorders>
            <w:shd w:val="clear" w:color="auto" w:fill="auto"/>
          </w:tcPr>
          <w:p w14:paraId="55094FE3" w14:textId="74306B5F" w:rsidR="00A17646" w:rsidRPr="00170EAE" w:rsidRDefault="00A17646" w:rsidP="00A17646">
            <w:pPr>
              <w:jc w:val="both"/>
              <w:rPr>
                <w:rFonts w:ascii="Times New Roman" w:hAnsi="Times New Roman"/>
                <w:sz w:val="24"/>
                <w:szCs w:val="24"/>
              </w:rPr>
            </w:pPr>
            <w:r w:rsidRPr="00170EAE">
              <w:rPr>
                <w:rFonts w:ascii="Times New Roman" w:hAnsi="Times New Roman"/>
                <w:sz w:val="24"/>
                <w:szCs w:val="24"/>
              </w:rPr>
              <w:t>Pārņemts pilnībā</w:t>
            </w:r>
            <w:r>
              <w:rPr>
                <w:rFonts w:ascii="Times New Roman" w:hAnsi="Times New Roman"/>
                <w:sz w:val="24"/>
                <w:szCs w:val="24"/>
              </w:rPr>
              <w:t>.</w:t>
            </w:r>
          </w:p>
        </w:tc>
        <w:tc>
          <w:tcPr>
            <w:tcW w:w="1505" w:type="pct"/>
            <w:tcBorders>
              <w:top w:val="single" w:sz="4" w:space="0" w:color="000000"/>
              <w:left w:val="single" w:sz="4" w:space="0" w:color="000000"/>
              <w:bottom w:val="single" w:sz="4" w:space="0" w:color="000000"/>
              <w:right w:val="single" w:sz="4" w:space="0" w:color="000000"/>
            </w:tcBorders>
            <w:shd w:val="clear" w:color="auto" w:fill="auto"/>
          </w:tcPr>
          <w:p w14:paraId="614AAC20" w14:textId="0093FFC5" w:rsidR="00A17646" w:rsidRPr="00170EAE" w:rsidRDefault="00A17646" w:rsidP="00A17646">
            <w:pPr>
              <w:jc w:val="both"/>
              <w:rPr>
                <w:rFonts w:ascii="Times New Roman" w:hAnsi="Times New Roman"/>
                <w:sz w:val="24"/>
                <w:szCs w:val="24"/>
              </w:rPr>
            </w:pPr>
            <w:r w:rsidRPr="00170EAE">
              <w:rPr>
                <w:rFonts w:ascii="Times New Roman" w:hAnsi="Times New Roman"/>
                <w:sz w:val="24"/>
                <w:szCs w:val="24"/>
              </w:rPr>
              <w:t>Nav noteiktas stingrākas prasības</w:t>
            </w:r>
          </w:p>
        </w:tc>
      </w:tr>
      <w:tr w:rsidR="00A17646" w:rsidRPr="00EB5783" w14:paraId="3E73EED6" w14:textId="77777777" w:rsidTr="00A17646">
        <w:trPr>
          <w:trHeight w:val="296"/>
          <w:tblCellSpacing w:w="15" w:type="dxa"/>
        </w:trPr>
        <w:tc>
          <w:tcPr>
            <w:tcW w:w="1681" w:type="pct"/>
            <w:gridSpan w:val="3"/>
          </w:tcPr>
          <w:p w14:paraId="2765D28A" w14:textId="77777777" w:rsidR="00A17646" w:rsidRPr="002604C2" w:rsidRDefault="00A17646" w:rsidP="00A17646">
            <w:pPr>
              <w:jc w:val="both"/>
              <w:rPr>
                <w:rFonts w:ascii="Times New Roman" w:eastAsia="Times New Roman" w:hAnsi="Times New Roman" w:cs="Times New Roman"/>
                <w:sz w:val="24"/>
                <w:szCs w:val="24"/>
                <w:lang w:eastAsia="lv-LV"/>
              </w:rPr>
            </w:pPr>
            <w:r w:rsidRPr="002604C2">
              <w:rPr>
                <w:rFonts w:ascii="Times New Roman" w:eastAsia="Times New Roman" w:hAnsi="Times New Roman" w:cs="Times New Roman"/>
                <w:sz w:val="24"/>
                <w:szCs w:val="24"/>
                <w:lang w:eastAsia="lv-LV"/>
              </w:rPr>
              <w:t>Kā ir izmantota ES tiesību aktā paredzētā rīcības brīvība dalībvalstij pārņemt vai ieviest noteiktas ES tiesību akta normas.</w:t>
            </w:r>
          </w:p>
          <w:p w14:paraId="331BA5CC" w14:textId="084ACB75" w:rsidR="00A17646" w:rsidRPr="002604C2" w:rsidRDefault="00A17646" w:rsidP="00A17646">
            <w:pPr>
              <w:jc w:val="both"/>
              <w:rPr>
                <w:rFonts w:ascii="Times New Roman" w:eastAsia="Times New Roman" w:hAnsi="Times New Roman" w:cs="Times New Roman"/>
                <w:sz w:val="24"/>
                <w:szCs w:val="24"/>
                <w:lang w:eastAsia="lv-LV"/>
              </w:rPr>
            </w:pPr>
            <w:r w:rsidRPr="002604C2">
              <w:rPr>
                <w:rFonts w:ascii="Times New Roman" w:eastAsia="Times New Roman" w:hAnsi="Times New Roman" w:cs="Times New Roman"/>
                <w:sz w:val="24"/>
                <w:szCs w:val="24"/>
                <w:lang w:eastAsia="lv-LV"/>
              </w:rPr>
              <w:t>Kādēļ?</w:t>
            </w:r>
          </w:p>
        </w:tc>
        <w:tc>
          <w:tcPr>
            <w:tcW w:w="3270" w:type="pct"/>
            <w:gridSpan w:val="3"/>
          </w:tcPr>
          <w:p w14:paraId="697B68E4" w14:textId="25A78968" w:rsidR="00A17646" w:rsidRPr="00B75E24" w:rsidRDefault="00A17646" w:rsidP="00A17646">
            <w:pPr>
              <w:jc w:val="both"/>
              <w:rPr>
                <w:rFonts w:ascii="Times New Roman" w:eastAsia="Times New Roman" w:hAnsi="Times New Roman" w:cs="Times New Roman"/>
                <w:sz w:val="24"/>
                <w:szCs w:val="24"/>
                <w:lang w:eastAsia="lv-LV"/>
              </w:rPr>
            </w:pPr>
            <w:r w:rsidRPr="002604C2">
              <w:rPr>
                <w:rFonts w:ascii="Times New Roman" w:eastAsia="Times New Roman" w:hAnsi="Times New Roman" w:cs="Times New Roman"/>
                <w:sz w:val="24"/>
                <w:szCs w:val="24"/>
                <w:lang w:eastAsia="lv-LV"/>
              </w:rPr>
              <w:t>Projekts šo jomu neskar</w:t>
            </w:r>
            <w:r>
              <w:rPr>
                <w:rFonts w:ascii="Times New Roman" w:eastAsia="Times New Roman" w:hAnsi="Times New Roman" w:cs="Times New Roman"/>
                <w:sz w:val="24"/>
                <w:szCs w:val="24"/>
                <w:lang w:eastAsia="lv-LV"/>
              </w:rPr>
              <w:t>.</w:t>
            </w:r>
          </w:p>
        </w:tc>
      </w:tr>
      <w:tr w:rsidR="00A17646" w:rsidRPr="00EB5783" w14:paraId="7CC49F0F" w14:textId="77777777" w:rsidTr="00A17646">
        <w:trPr>
          <w:trHeight w:val="296"/>
          <w:tblCellSpacing w:w="15" w:type="dxa"/>
        </w:trPr>
        <w:tc>
          <w:tcPr>
            <w:tcW w:w="1681" w:type="pct"/>
            <w:gridSpan w:val="3"/>
          </w:tcPr>
          <w:p w14:paraId="44ECA620" w14:textId="217141E4" w:rsidR="00A17646" w:rsidRPr="002604C2" w:rsidRDefault="00A17646" w:rsidP="00A17646">
            <w:pPr>
              <w:jc w:val="both"/>
              <w:rPr>
                <w:rFonts w:ascii="Times New Roman" w:eastAsia="Times New Roman" w:hAnsi="Times New Roman" w:cs="Times New Roman"/>
                <w:sz w:val="24"/>
                <w:szCs w:val="24"/>
                <w:lang w:eastAsia="lv-LV"/>
              </w:rPr>
            </w:pPr>
            <w:r w:rsidRPr="002604C2">
              <w:rPr>
                <w:rFonts w:ascii="Times New Roman" w:eastAsia="Times New Roman" w:hAnsi="Times New Roman" w:cs="Times New Roman"/>
                <w:sz w:val="24"/>
                <w:szCs w:val="24"/>
                <w:lang w:eastAsia="lv-LV"/>
              </w:rPr>
              <w:lastRenderedPageBreak/>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270" w:type="pct"/>
            <w:gridSpan w:val="3"/>
          </w:tcPr>
          <w:p w14:paraId="7AB13ED6" w14:textId="6ACF16B8" w:rsidR="00A17646" w:rsidRPr="00B75E24" w:rsidRDefault="00A17646" w:rsidP="00A17646">
            <w:pPr>
              <w:jc w:val="both"/>
              <w:rPr>
                <w:rFonts w:ascii="Times New Roman" w:eastAsia="Times New Roman" w:hAnsi="Times New Roman" w:cs="Times New Roman"/>
                <w:sz w:val="24"/>
                <w:szCs w:val="24"/>
                <w:lang w:eastAsia="lv-LV"/>
              </w:rPr>
            </w:pPr>
            <w:r w:rsidRPr="002604C2">
              <w:rPr>
                <w:rFonts w:ascii="Times New Roman" w:eastAsia="Times New Roman" w:hAnsi="Times New Roman" w:cs="Times New Roman"/>
                <w:sz w:val="24"/>
                <w:szCs w:val="24"/>
                <w:lang w:eastAsia="lv-LV"/>
              </w:rPr>
              <w:t>Projekts šo jomu neskar</w:t>
            </w:r>
            <w:r>
              <w:rPr>
                <w:rFonts w:ascii="Times New Roman" w:eastAsia="Times New Roman" w:hAnsi="Times New Roman" w:cs="Times New Roman"/>
                <w:sz w:val="24"/>
                <w:szCs w:val="24"/>
                <w:lang w:eastAsia="lv-LV"/>
              </w:rPr>
              <w:t>.</w:t>
            </w:r>
          </w:p>
        </w:tc>
      </w:tr>
      <w:tr w:rsidR="00A17646" w:rsidRPr="00EB5783" w14:paraId="23A01EBC" w14:textId="77777777" w:rsidTr="00A17646">
        <w:trPr>
          <w:trHeight w:val="296"/>
          <w:tblCellSpacing w:w="15" w:type="dxa"/>
        </w:trPr>
        <w:tc>
          <w:tcPr>
            <w:tcW w:w="1681" w:type="pct"/>
            <w:gridSpan w:val="3"/>
          </w:tcPr>
          <w:p w14:paraId="56DBE1DA" w14:textId="52DBB8E1" w:rsidR="00A17646" w:rsidRPr="002604C2" w:rsidRDefault="00A17646" w:rsidP="00A17646">
            <w:pPr>
              <w:jc w:val="both"/>
              <w:rPr>
                <w:rFonts w:ascii="Times New Roman" w:eastAsia="Times New Roman" w:hAnsi="Times New Roman" w:cs="Times New Roman"/>
                <w:sz w:val="24"/>
                <w:szCs w:val="24"/>
                <w:lang w:eastAsia="lv-LV"/>
              </w:rPr>
            </w:pPr>
            <w:r w:rsidRPr="002604C2">
              <w:rPr>
                <w:rFonts w:ascii="Times New Roman" w:eastAsia="Times New Roman" w:hAnsi="Times New Roman" w:cs="Times New Roman"/>
                <w:sz w:val="24"/>
                <w:szCs w:val="24"/>
                <w:lang w:eastAsia="lv-LV"/>
              </w:rPr>
              <w:t>Cita informācija</w:t>
            </w:r>
          </w:p>
        </w:tc>
        <w:tc>
          <w:tcPr>
            <w:tcW w:w="3270" w:type="pct"/>
            <w:gridSpan w:val="3"/>
          </w:tcPr>
          <w:p w14:paraId="4C7445A1" w14:textId="30FD8F85" w:rsidR="00A17646" w:rsidRPr="00B75E24" w:rsidRDefault="00A17646" w:rsidP="00A17646">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r w:rsidR="00A17646" w:rsidRPr="00EB5783" w14:paraId="0F50CF32" w14:textId="77777777" w:rsidTr="00BB7AE8">
        <w:trPr>
          <w:trHeight w:val="296"/>
          <w:tblCellSpacing w:w="15" w:type="dxa"/>
        </w:trPr>
        <w:tc>
          <w:tcPr>
            <w:tcW w:w="4967" w:type="pct"/>
            <w:gridSpan w:val="6"/>
          </w:tcPr>
          <w:p w14:paraId="691615D7" w14:textId="504C9F40" w:rsidR="00A17646" w:rsidRPr="00BB7AE8" w:rsidRDefault="00A17646" w:rsidP="00A17646">
            <w:pPr>
              <w:jc w:val="center"/>
              <w:rPr>
                <w:rFonts w:ascii="Times New Roman" w:eastAsia="Times New Roman" w:hAnsi="Times New Roman" w:cs="Times New Roman"/>
                <w:sz w:val="24"/>
                <w:szCs w:val="24"/>
                <w:lang w:eastAsia="lv-LV"/>
              </w:rPr>
            </w:pPr>
            <w:r w:rsidRPr="00BB7AE8">
              <w:rPr>
                <w:rFonts w:ascii="Times New Roman" w:hAnsi="Times New Roman" w:cs="Times New Roman"/>
                <w:b/>
                <w:bCs/>
                <w:sz w:val="24"/>
                <w:szCs w:val="24"/>
              </w:rPr>
              <w:t>2.tabula</w:t>
            </w:r>
            <w:r w:rsidRPr="00BB7AE8">
              <w:rPr>
                <w:rFonts w:ascii="Times New Roman" w:hAnsi="Times New Roman" w:cs="Times New Roman"/>
                <w:b/>
                <w:bCs/>
                <w:sz w:val="24"/>
                <w:szCs w:val="24"/>
              </w:rPr>
              <w:br/>
              <w:t>Ar tiesību akta projektu izpildītās vai uzņemtās saistības, kas izriet no starptautiskajiem tiesību aktiem vai starptautiskas institūcijas vai organizācijas dokumentiem.</w:t>
            </w:r>
            <w:r>
              <w:rPr>
                <w:rFonts w:ascii="Times New Roman" w:hAnsi="Times New Roman" w:cs="Times New Roman"/>
                <w:b/>
                <w:bCs/>
                <w:sz w:val="24"/>
                <w:szCs w:val="24"/>
              </w:rPr>
              <w:t xml:space="preserve"> </w:t>
            </w:r>
            <w:r w:rsidRPr="00BB7AE8">
              <w:rPr>
                <w:rFonts w:ascii="Times New Roman" w:hAnsi="Times New Roman" w:cs="Times New Roman"/>
                <w:b/>
                <w:bCs/>
                <w:sz w:val="24"/>
                <w:szCs w:val="24"/>
              </w:rPr>
              <w:t>Pasākumi šo saistību izpildei</w:t>
            </w:r>
          </w:p>
        </w:tc>
      </w:tr>
      <w:tr w:rsidR="00A17646" w:rsidRPr="00EB5783" w14:paraId="7F8FDEC5" w14:textId="77777777" w:rsidTr="00BB7AE8">
        <w:trPr>
          <w:trHeight w:val="296"/>
          <w:tblCellSpacing w:w="15" w:type="dxa"/>
        </w:trPr>
        <w:tc>
          <w:tcPr>
            <w:tcW w:w="4967" w:type="pct"/>
            <w:gridSpan w:val="6"/>
          </w:tcPr>
          <w:p w14:paraId="6352EE61" w14:textId="423AF4D3" w:rsidR="00A17646" w:rsidRPr="002604C2" w:rsidRDefault="00A17646" w:rsidP="00A17646">
            <w:pPr>
              <w:jc w:val="center"/>
              <w:rPr>
                <w:rFonts w:ascii="Times New Roman" w:eastAsia="Times New Roman" w:hAnsi="Times New Roman" w:cs="Times New Roman"/>
                <w:sz w:val="24"/>
                <w:szCs w:val="24"/>
                <w:lang w:eastAsia="lv-LV"/>
              </w:rPr>
            </w:pPr>
            <w:r w:rsidRPr="002604C2">
              <w:rPr>
                <w:rFonts w:ascii="Times New Roman" w:eastAsia="Times New Roman" w:hAnsi="Times New Roman" w:cs="Times New Roman"/>
                <w:sz w:val="24"/>
                <w:szCs w:val="24"/>
                <w:lang w:eastAsia="lv-LV"/>
              </w:rPr>
              <w:t>Projekts šo jomu neskar</w:t>
            </w:r>
            <w:r>
              <w:rPr>
                <w:rFonts w:ascii="Times New Roman" w:eastAsia="Times New Roman" w:hAnsi="Times New Roman" w:cs="Times New Roman"/>
                <w:sz w:val="24"/>
                <w:szCs w:val="24"/>
                <w:lang w:eastAsia="lv-LV"/>
              </w:rPr>
              <w:t>.</w:t>
            </w:r>
          </w:p>
        </w:tc>
      </w:tr>
    </w:tbl>
    <w:p w14:paraId="467D51F6" w14:textId="500E35AD" w:rsidR="00396104" w:rsidRPr="00EB5783" w:rsidRDefault="00E5323B" w:rsidP="00E5323B">
      <w:pPr>
        <w:rPr>
          <w:rFonts w:ascii="Times New Roman" w:eastAsia="Times New Roman" w:hAnsi="Times New Roman" w:cs="Times New Roman"/>
          <w:iCs/>
          <w:sz w:val="24"/>
          <w:szCs w:val="24"/>
          <w:lang w:eastAsia="lv-LV"/>
        </w:rPr>
      </w:pPr>
      <w:r w:rsidRPr="00EB5783">
        <w:rPr>
          <w:rFonts w:ascii="Times New Roman" w:eastAsia="Times New Roman" w:hAnsi="Times New Roman" w:cs="Times New Roman"/>
          <w:iCs/>
          <w:sz w:val="24"/>
          <w:szCs w:val="24"/>
          <w:lang w:eastAsia="lv-LV"/>
        </w:rPr>
        <w:t xml:space="preserve">  </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81"/>
        <w:gridCol w:w="3070"/>
        <w:gridCol w:w="5410"/>
      </w:tblGrid>
      <w:tr w:rsidR="00693E61" w:rsidRPr="00EB5783" w14:paraId="28575B68" w14:textId="77777777" w:rsidTr="00693E61">
        <w:trPr>
          <w:tblCellSpacing w:w="15" w:type="dxa"/>
        </w:trPr>
        <w:tc>
          <w:tcPr>
            <w:tcW w:w="0" w:type="auto"/>
            <w:gridSpan w:val="3"/>
            <w:vAlign w:val="center"/>
            <w:hideMark/>
          </w:tcPr>
          <w:p w14:paraId="67FE783B" w14:textId="77777777" w:rsidR="00655F2C" w:rsidRPr="00EB5783" w:rsidRDefault="00E5323B" w:rsidP="00CA106C">
            <w:pPr>
              <w:jc w:val="center"/>
              <w:rPr>
                <w:rFonts w:ascii="Times New Roman" w:eastAsia="Times New Roman" w:hAnsi="Times New Roman" w:cs="Times New Roman"/>
                <w:b/>
                <w:bCs/>
                <w:iCs/>
                <w:sz w:val="24"/>
                <w:szCs w:val="24"/>
                <w:lang w:eastAsia="lv-LV"/>
              </w:rPr>
            </w:pPr>
            <w:r w:rsidRPr="00EB5783">
              <w:rPr>
                <w:rFonts w:ascii="Times New Roman" w:eastAsia="Times New Roman" w:hAnsi="Times New Roman" w:cs="Times New Roman"/>
                <w:b/>
                <w:bCs/>
                <w:iCs/>
                <w:sz w:val="24"/>
                <w:szCs w:val="24"/>
                <w:lang w:eastAsia="lv-LV"/>
              </w:rPr>
              <w:t>VI. Sabiedrības līdzdalība un komunikācijas aktivitātes</w:t>
            </w:r>
          </w:p>
        </w:tc>
      </w:tr>
      <w:tr w:rsidR="00693E61" w:rsidRPr="00EB5783" w14:paraId="4DDDE225" w14:textId="77777777" w:rsidTr="00A17646">
        <w:trPr>
          <w:tblCellSpacing w:w="15" w:type="dxa"/>
        </w:trPr>
        <w:tc>
          <w:tcPr>
            <w:tcW w:w="296" w:type="pct"/>
            <w:hideMark/>
          </w:tcPr>
          <w:p w14:paraId="3A5A74CE" w14:textId="77777777" w:rsidR="00655F2C" w:rsidRPr="00EB5783" w:rsidRDefault="00E5323B" w:rsidP="00E5323B">
            <w:pPr>
              <w:rPr>
                <w:rFonts w:ascii="Times New Roman" w:eastAsia="Times New Roman" w:hAnsi="Times New Roman" w:cs="Times New Roman"/>
                <w:iCs/>
                <w:sz w:val="24"/>
                <w:szCs w:val="24"/>
                <w:lang w:eastAsia="lv-LV"/>
              </w:rPr>
            </w:pPr>
            <w:r w:rsidRPr="00EB5783">
              <w:rPr>
                <w:rFonts w:ascii="Times New Roman" w:eastAsia="Times New Roman" w:hAnsi="Times New Roman" w:cs="Times New Roman"/>
                <w:iCs/>
                <w:sz w:val="24"/>
                <w:szCs w:val="24"/>
                <w:lang w:eastAsia="lv-LV"/>
              </w:rPr>
              <w:t>1.</w:t>
            </w:r>
          </w:p>
        </w:tc>
        <w:tc>
          <w:tcPr>
            <w:tcW w:w="1678" w:type="pct"/>
            <w:hideMark/>
          </w:tcPr>
          <w:p w14:paraId="3B3FDC60" w14:textId="77777777" w:rsidR="00E5323B" w:rsidRPr="00EB5783" w:rsidRDefault="00E5323B" w:rsidP="00E5323B">
            <w:pPr>
              <w:rPr>
                <w:rFonts w:ascii="Times New Roman" w:eastAsia="Times New Roman" w:hAnsi="Times New Roman" w:cs="Times New Roman"/>
                <w:iCs/>
                <w:sz w:val="24"/>
                <w:szCs w:val="24"/>
                <w:lang w:eastAsia="lv-LV"/>
              </w:rPr>
            </w:pPr>
            <w:r w:rsidRPr="00EB5783">
              <w:rPr>
                <w:rFonts w:ascii="Times New Roman" w:eastAsia="Times New Roman" w:hAnsi="Times New Roman" w:cs="Times New Roman"/>
                <w:iCs/>
                <w:sz w:val="24"/>
                <w:szCs w:val="24"/>
                <w:lang w:eastAsia="lv-LV"/>
              </w:rPr>
              <w:t>Plānotās sabiedrības līdzdalības un komunikācijas aktivitātes saistībā ar projektu</w:t>
            </w:r>
          </w:p>
        </w:tc>
        <w:tc>
          <w:tcPr>
            <w:tcW w:w="2960" w:type="pct"/>
            <w:shd w:val="clear" w:color="auto" w:fill="auto"/>
            <w:hideMark/>
          </w:tcPr>
          <w:p w14:paraId="763CCFE9" w14:textId="77777777" w:rsidR="00A17646" w:rsidRPr="00170EAE" w:rsidRDefault="00A17646" w:rsidP="00A17646">
            <w:pPr>
              <w:pStyle w:val="Body"/>
              <w:jc w:val="both"/>
              <w:rPr>
                <w:rFonts w:ascii="Times New Roman" w:eastAsia="Times New Roman" w:hAnsi="Times New Roman" w:cs="Times New Roman"/>
                <w:sz w:val="24"/>
                <w:szCs w:val="24"/>
              </w:rPr>
            </w:pPr>
            <w:r w:rsidRPr="00170EAE">
              <w:rPr>
                <w:rFonts w:ascii="Times New Roman" w:hAnsi="Times New Roman"/>
                <w:sz w:val="24"/>
                <w:szCs w:val="24"/>
              </w:rPr>
              <w:t>Sabiedriskā apspriešana.</w:t>
            </w:r>
          </w:p>
          <w:p w14:paraId="1BF62B0A" w14:textId="16010DAA" w:rsidR="0042698D" w:rsidRPr="00EB5783" w:rsidRDefault="00A17646" w:rsidP="00A17646">
            <w:pPr>
              <w:jc w:val="both"/>
              <w:rPr>
                <w:rFonts w:ascii="Times New Roman" w:eastAsia="Times New Roman" w:hAnsi="Times New Roman" w:cs="Times New Roman"/>
                <w:iCs/>
                <w:sz w:val="24"/>
                <w:szCs w:val="24"/>
                <w:lang w:eastAsia="lv-LV"/>
              </w:rPr>
            </w:pPr>
            <w:r w:rsidRPr="00170EAE">
              <w:rPr>
                <w:rFonts w:ascii="Times New Roman" w:hAnsi="Times New Roman"/>
                <w:sz w:val="24"/>
                <w:szCs w:val="24"/>
              </w:rPr>
              <w:t>Sabiedrības pārstāvjiem dota iespēja līdzdarboties projekta izstrādē, rakstveidā sniedzot viedokļus par projektu. Tāpat sabiedrības pārstāvji varēs sniegt viedokļus par projektu pēc tā izsludināšanas Valsts sekretāru sanāksmē.</w:t>
            </w:r>
          </w:p>
        </w:tc>
      </w:tr>
      <w:tr w:rsidR="00693E61" w:rsidRPr="00EB5783" w14:paraId="6DEA2485" w14:textId="77777777" w:rsidTr="00A17646">
        <w:trPr>
          <w:tblCellSpacing w:w="15" w:type="dxa"/>
        </w:trPr>
        <w:tc>
          <w:tcPr>
            <w:tcW w:w="296" w:type="pct"/>
            <w:hideMark/>
          </w:tcPr>
          <w:p w14:paraId="5439722B" w14:textId="77777777" w:rsidR="00655F2C" w:rsidRPr="00EB5783" w:rsidRDefault="00E5323B" w:rsidP="00E5323B">
            <w:pPr>
              <w:rPr>
                <w:rFonts w:ascii="Times New Roman" w:eastAsia="Times New Roman" w:hAnsi="Times New Roman" w:cs="Times New Roman"/>
                <w:iCs/>
                <w:sz w:val="24"/>
                <w:szCs w:val="24"/>
                <w:lang w:eastAsia="lv-LV"/>
              </w:rPr>
            </w:pPr>
            <w:r w:rsidRPr="00EB5783">
              <w:rPr>
                <w:rFonts w:ascii="Times New Roman" w:eastAsia="Times New Roman" w:hAnsi="Times New Roman" w:cs="Times New Roman"/>
                <w:iCs/>
                <w:sz w:val="24"/>
                <w:szCs w:val="24"/>
                <w:lang w:eastAsia="lv-LV"/>
              </w:rPr>
              <w:t>2.</w:t>
            </w:r>
          </w:p>
        </w:tc>
        <w:tc>
          <w:tcPr>
            <w:tcW w:w="1678" w:type="pct"/>
            <w:hideMark/>
          </w:tcPr>
          <w:p w14:paraId="3ADDB576" w14:textId="77777777" w:rsidR="00E5323B" w:rsidRPr="00EB5783" w:rsidRDefault="00E5323B" w:rsidP="00E5323B">
            <w:pPr>
              <w:rPr>
                <w:rFonts w:ascii="Times New Roman" w:eastAsia="Times New Roman" w:hAnsi="Times New Roman" w:cs="Times New Roman"/>
                <w:iCs/>
                <w:sz w:val="24"/>
                <w:szCs w:val="24"/>
                <w:lang w:eastAsia="lv-LV"/>
              </w:rPr>
            </w:pPr>
            <w:r w:rsidRPr="00EB5783">
              <w:rPr>
                <w:rFonts w:ascii="Times New Roman" w:eastAsia="Times New Roman" w:hAnsi="Times New Roman" w:cs="Times New Roman"/>
                <w:iCs/>
                <w:sz w:val="24"/>
                <w:szCs w:val="24"/>
                <w:lang w:eastAsia="lv-LV"/>
              </w:rPr>
              <w:t>Sabiedrības līdzdalība projekta izstrādē</w:t>
            </w:r>
          </w:p>
        </w:tc>
        <w:tc>
          <w:tcPr>
            <w:tcW w:w="2960" w:type="pct"/>
            <w:shd w:val="clear" w:color="auto" w:fill="auto"/>
            <w:hideMark/>
          </w:tcPr>
          <w:p w14:paraId="708D7D54" w14:textId="77777777" w:rsidR="00A17646" w:rsidRPr="00170EAE" w:rsidRDefault="00A17646" w:rsidP="00A17646">
            <w:pPr>
              <w:pStyle w:val="Body"/>
              <w:jc w:val="both"/>
              <w:rPr>
                <w:rFonts w:ascii="Times New Roman" w:eastAsia="Times New Roman" w:hAnsi="Times New Roman" w:cs="Times New Roman"/>
                <w:sz w:val="24"/>
                <w:szCs w:val="24"/>
              </w:rPr>
            </w:pPr>
            <w:r w:rsidRPr="00170EAE">
              <w:rPr>
                <w:rFonts w:ascii="Times New Roman" w:hAnsi="Times New Roman"/>
                <w:sz w:val="24"/>
                <w:szCs w:val="24"/>
              </w:rPr>
              <w:t xml:space="preserve">Noteikumu projekts no 15.04.2021. līdz 29.04.2021.  </w:t>
            </w:r>
            <w:r>
              <w:rPr>
                <w:rFonts w:ascii="Times New Roman" w:hAnsi="Times New Roman"/>
                <w:sz w:val="24"/>
                <w:szCs w:val="24"/>
              </w:rPr>
              <w:t xml:space="preserve">bija </w:t>
            </w:r>
            <w:r w:rsidRPr="00170EAE">
              <w:rPr>
                <w:rFonts w:ascii="Times New Roman" w:hAnsi="Times New Roman"/>
                <w:sz w:val="24"/>
                <w:szCs w:val="24"/>
              </w:rPr>
              <w:t xml:space="preserve">ievietots Zemkopības ministrijas tīmekļvietnē </w:t>
            </w:r>
            <w:proofErr w:type="spellStart"/>
            <w:r w:rsidRPr="00170EAE">
              <w:rPr>
                <w:rFonts w:ascii="Times New Roman" w:hAnsi="Times New Roman"/>
                <w:sz w:val="24"/>
                <w:szCs w:val="24"/>
              </w:rPr>
              <w:t>www.zm.gov.lv</w:t>
            </w:r>
            <w:proofErr w:type="spellEnd"/>
            <w:r w:rsidRPr="00170EAE">
              <w:rPr>
                <w:rFonts w:ascii="Times New Roman" w:hAnsi="Times New Roman"/>
                <w:sz w:val="24"/>
                <w:szCs w:val="24"/>
              </w:rPr>
              <w:t xml:space="preserve"> un no 15.04.2021. līdz 29.04.2021.</w:t>
            </w:r>
            <w:r>
              <w:rPr>
                <w:rFonts w:ascii="Times New Roman" w:hAnsi="Times New Roman"/>
                <w:sz w:val="24"/>
                <w:szCs w:val="24"/>
              </w:rPr>
              <w:t> –</w:t>
            </w:r>
            <w:r w:rsidRPr="00170EAE">
              <w:rPr>
                <w:rFonts w:ascii="Times New Roman" w:hAnsi="Times New Roman"/>
                <w:sz w:val="24"/>
                <w:szCs w:val="24"/>
              </w:rPr>
              <w:t xml:space="preserve"> Ministru kabineta tīmekļvietnes </w:t>
            </w:r>
            <w:r>
              <w:rPr>
                <w:rFonts w:ascii="Times New Roman" w:hAnsi="Times New Roman"/>
                <w:sz w:val="24"/>
                <w:szCs w:val="24"/>
              </w:rPr>
              <w:t>sadaļā</w:t>
            </w:r>
            <w:r w:rsidRPr="00270DE6">
              <w:rPr>
                <w:rFonts w:ascii="Times New Roman" w:hAnsi="Times New Roman" w:cs="Times New Roman"/>
                <w:sz w:val="24"/>
                <w:szCs w:val="24"/>
                <w:rtl/>
              </w:rPr>
              <w:t xml:space="preserve"> </w:t>
            </w:r>
            <w:r w:rsidRPr="00170EAE">
              <w:rPr>
                <w:rFonts w:ascii="Times New Roman" w:hAnsi="Times New Roman"/>
                <w:sz w:val="24"/>
                <w:szCs w:val="24"/>
              </w:rPr>
              <w:t>“</w:t>
            </w:r>
            <w:r>
              <w:rPr>
                <w:rFonts w:ascii="Times New Roman" w:hAnsi="Times New Roman" w:cs="Times New Roman"/>
                <w:sz w:val="24"/>
                <w:szCs w:val="24"/>
              </w:rPr>
              <w:t>V</w:t>
            </w:r>
            <w:r w:rsidRPr="00270DE6">
              <w:rPr>
                <w:rFonts w:ascii="Times New Roman" w:hAnsi="Times New Roman" w:cs="Times New Roman"/>
                <w:sz w:val="24"/>
                <w:szCs w:val="24"/>
              </w:rPr>
              <w:t>alsts</w:t>
            </w:r>
            <w:r w:rsidRPr="00170EAE">
              <w:rPr>
                <w:rFonts w:ascii="Times New Roman" w:hAnsi="Times New Roman"/>
                <w:sz w:val="24"/>
                <w:szCs w:val="24"/>
              </w:rPr>
              <w:t xml:space="preserve"> kanceleja” – “Sabiedrības līdzdalība”</w:t>
            </w:r>
            <w:r w:rsidRPr="00170EAE">
              <w:t xml:space="preserve"> </w:t>
            </w:r>
            <w:r w:rsidRPr="00170EAE">
              <w:rPr>
                <w:rFonts w:ascii="Times New Roman" w:hAnsi="Times New Roman"/>
                <w:sz w:val="24"/>
                <w:szCs w:val="24"/>
              </w:rPr>
              <w:t>https://www.mk.gov.lv/content/ministru-kabineta-diskusiju-dokumenti.</w:t>
            </w:r>
          </w:p>
          <w:p w14:paraId="66874189" w14:textId="7F0DE856" w:rsidR="006B22A1" w:rsidRPr="00EB5783" w:rsidRDefault="00A17646" w:rsidP="00A17646">
            <w:pPr>
              <w:jc w:val="both"/>
              <w:rPr>
                <w:rFonts w:ascii="Times New Roman" w:eastAsia="Times New Roman" w:hAnsi="Times New Roman" w:cs="Times New Roman"/>
                <w:iCs/>
                <w:sz w:val="24"/>
                <w:szCs w:val="24"/>
                <w:lang w:eastAsia="lv-LV"/>
              </w:rPr>
            </w:pPr>
            <w:r w:rsidRPr="00170EAE">
              <w:rPr>
                <w:rFonts w:ascii="Times New Roman" w:hAnsi="Times New Roman"/>
                <w:sz w:val="24"/>
                <w:szCs w:val="24"/>
              </w:rPr>
              <w:t>Noteikumu projekts nosūtīts saskaņošanai izmēģinājumu dzīvnieku audzētājiem, piegādātājiem un lietotājiem.</w:t>
            </w:r>
          </w:p>
        </w:tc>
      </w:tr>
      <w:tr w:rsidR="00A17646" w:rsidRPr="00EB5783" w14:paraId="5D37A0C4" w14:textId="77777777" w:rsidTr="00A17646">
        <w:trPr>
          <w:tblCellSpacing w:w="15" w:type="dxa"/>
        </w:trPr>
        <w:tc>
          <w:tcPr>
            <w:tcW w:w="296" w:type="pct"/>
            <w:hideMark/>
          </w:tcPr>
          <w:p w14:paraId="4A87F6E8" w14:textId="77777777" w:rsidR="00A17646" w:rsidRPr="00EB5783" w:rsidRDefault="00A17646" w:rsidP="00A17646">
            <w:pPr>
              <w:rPr>
                <w:rFonts w:ascii="Times New Roman" w:eastAsia="Times New Roman" w:hAnsi="Times New Roman" w:cs="Times New Roman"/>
                <w:iCs/>
                <w:sz w:val="24"/>
                <w:szCs w:val="24"/>
                <w:lang w:eastAsia="lv-LV"/>
              </w:rPr>
            </w:pPr>
            <w:r w:rsidRPr="00EB5783">
              <w:rPr>
                <w:rFonts w:ascii="Times New Roman" w:eastAsia="Times New Roman" w:hAnsi="Times New Roman" w:cs="Times New Roman"/>
                <w:iCs/>
                <w:sz w:val="24"/>
                <w:szCs w:val="24"/>
                <w:lang w:eastAsia="lv-LV"/>
              </w:rPr>
              <w:t>3.</w:t>
            </w:r>
          </w:p>
        </w:tc>
        <w:tc>
          <w:tcPr>
            <w:tcW w:w="1678" w:type="pct"/>
            <w:hideMark/>
          </w:tcPr>
          <w:p w14:paraId="5D17EE08" w14:textId="77777777" w:rsidR="00A17646" w:rsidRPr="00EB5783" w:rsidRDefault="00A17646" w:rsidP="00A17646">
            <w:pPr>
              <w:rPr>
                <w:rFonts w:ascii="Times New Roman" w:eastAsia="Times New Roman" w:hAnsi="Times New Roman" w:cs="Times New Roman"/>
                <w:iCs/>
                <w:sz w:val="24"/>
                <w:szCs w:val="24"/>
                <w:lang w:eastAsia="lv-LV"/>
              </w:rPr>
            </w:pPr>
            <w:r w:rsidRPr="00EB5783">
              <w:rPr>
                <w:rFonts w:ascii="Times New Roman" w:eastAsia="Times New Roman" w:hAnsi="Times New Roman" w:cs="Times New Roman"/>
                <w:iCs/>
                <w:sz w:val="24"/>
                <w:szCs w:val="24"/>
                <w:lang w:eastAsia="lv-LV"/>
              </w:rPr>
              <w:t>Sabiedrības līdzdalības rezultāti</w:t>
            </w:r>
          </w:p>
        </w:tc>
        <w:tc>
          <w:tcPr>
            <w:tcW w:w="2960" w:type="pct"/>
            <w:shd w:val="clear" w:color="auto" w:fill="auto"/>
            <w:hideMark/>
          </w:tcPr>
          <w:p w14:paraId="7A139B3E" w14:textId="1B452354" w:rsidR="00A17646" w:rsidRPr="00EB5783" w:rsidRDefault="00A17646" w:rsidP="00A17646">
            <w:pPr>
              <w:rPr>
                <w:rFonts w:ascii="Times New Roman" w:eastAsia="Times New Roman" w:hAnsi="Times New Roman" w:cs="Times New Roman"/>
                <w:iCs/>
                <w:sz w:val="24"/>
                <w:szCs w:val="24"/>
                <w:lang w:eastAsia="lv-LV"/>
              </w:rPr>
            </w:pPr>
            <w:r w:rsidRPr="00170EAE">
              <w:rPr>
                <w:rFonts w:ascii="Times New Roman" w:hAnsi="Times New Roman"/>
                <w:sz w:val="24"/>
                <w:szCs w:val="24"/>
              </w:rPr>
              <w:t>Par Zemkopības ministrijas tīmekļvietnē publicēto likumprojektu iebildumi nav saņemti.</w:t>
            </w:r>
          </w:p>
        </w:tc>
      </w:tr>
      <w:tr w:rsidR="00A17646" w:rsidRPr="00EB5783" w14:paraId="102E0A71" w14:textId="77777777" w:rsidTr="00A17646">
        <w:trPr>
          <w:tblCellSpacing w:w="15" w:type="dxa"/>
        </w:trPr>
        <w:tc>
          <w:tcPr>
            <w:tcW w:w="296" w:type="pct"/>
            <w:hideMark/>
          </w:tcPr>
          <w:p w14:paraId="3A1F7A29" w14:textId="77777777" w:rsidR="00A17646" w:rsidRPr="00EB5783" w:rsidRDefault="00A17646" w:rsidP="00A17646">
            <w:pPr>
              <w:rPr>
                <w:rFonts w:ascii="Times New Roman" w:eastAsia="Times New Roman" w:hAnsi="Times New Roman" w:cs="Times New Roman"/>
                <w:iCs/>
                <w:sz w:val="24"/>
                <w:szCs w:val="24"/>
                <w:lang w:eastAsia="lv-LV"/>
              </w:rPr>
            </w:pPr>
            <w:r w:rsidRPr="00EB5783">
              <w:rPr>
                <w:rFonts w:ascii="Times New Roman" w:eastAsia="Times New Roman" w:hAnsi="Times New Roman" w:cs="Times New Roman"/>
                <w:iCs/>
                <w:sz w:val="24"/>
                <w:szCs w:val="24"/>
                <w:lang w:eastAsia="lv-LV"/>
              </w:rPr>
              <w:t>4.</w:t>
            </w:r>
          </w:p>
        </w:tc>
        <w:tc>
          <w:tcPr>
            <w:tcW w:w="1678" w:type="pct"/>
            <w:hideMark/>
          </w:tcPr>
          <w:p w14:paraId="649E5381" w14:textId="77777777" w:rsidR="00A17646" w:rsidRPr="00EB5783" w:rsidRDefault="00A17646" w:rsidP="00A17646">
            <w:pPr>
              <w:rPr>
                <w:rFonts w:ascii="Times New Roman" w:eastAsia="Times New Roman" w:hAnsi="Times New Roman" w:cs="Times New Roman"/>
                <w:iCs/>
                <w:sz w:val="24"/>
                <w:szCs w:val="24"/>
                <w:lang w:eastAsia="lv-LV"/>
              </w:rPr>
            </w:pPr>
            <w:r w:rsidRPr="00EB5783">
              <w:rPr>
                <w:rFonts w:ascii="Times New Roman" w:eastAsia="Times New Roman" w:hAnsi="Times New Roman" w:cs="Times New Roman"/>
                <w:iCs/>
                <w:sz w:val="24"/>
                <w:szCs w:val="24"/>
                <w:lang w:eastAsia="lv-LV"/>
              </w:rPr>
              <w:t>Cita informācija</w:t>
            </w:r>
          </w:p>
        </w:tc>
        <w:tc>
          <w:tcPr>
            <w:tcW w:w="2960" w:type="pct"/>
            <w:hideMark/>
          </w:tcPr>
          <w:p w14:paraId="28F6692F" w14:textId="77777777" w:rsidR="00A17646" w:rsidRPr="00EB5783" w:rsidRDefault="00A17646" w:rsidP="00A17646">
            <w:pPr>
              <w:rPr>
                <w:rFonts w:ascii="Times New Roman" w:eastAsia="Times New Roman" w:hAnsi="Times New Roman" w:cs="Times New Roman"/>
                <w:iCs/>
                <w:sz w:val="24"/>
                <w:szCs w:val="24"/>
                <w:lang w:eastAsia="lv-LV"/>
              </w:rPr>
            </w:pPr>
            <w:r w:rsidRPr="00EB5783">
              <w:rPr>
                <w:rFonts w:ascii="Times New Roman" w:eastAsia="Times New Roman" w:hAnsi="Times New Roman" w:cs="Times New Roman"/>
                <w:iCs/>
                <w:sz w:val="24"/>
                <w:szCs w:val="24"/>
                <w:lang w:eastAsia="lv-LV"/>
              </w:rPr>
              <w:t>Nav.</w:t>
            </w:r>
          </w:p>
        </w:tc>
      </w:tr>
    </w:tbl>
    <w:p w14:paraId="515346C6" w14:textId="77777777" w:rsidR="00E5323B" w:rsidRPr="00EB5783" w:rsidRDefault="00E5323B" w:rsidP="00E5323B">
      <w:pPr>
        <w:rPr>
          <w:rFonts w:ascii="Times New Roman" w:eastAsia="Times New Roman" w:hAnsi="Times New Roman" w:cs="Times New Roman"/>
          <w:iCs/>
          <w:sz w:val="24"/>
          <w:szCs w:val="24"/>
          <w:lang w:eastAsia="lv-LV"/>
        </w:rPr>
      </w:pPr>
      <w:r w:rsidRPr="00EB5783">
        <w:rPr>
          <w:rFonts w:ascii="Times New Roman" w:eastAsia="Times New Roman" w:hAnsi="Times New Roman" w:cs="Times New Roman"/>
          <w:iCs/>
          <w:sz w:val="24"/>
          <w:szCs w:val="24"/>
          <w:lang w:eastAsia="lv-LV"/>
        </w:rPr>
        <w:t xml:space="preserve">  </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81"/>
        <w:gridCol w:w="3070"/>
        <w:gridCol w:w="5410"/>
      </w:tblGrid>
      <w:tr w:rsidR="00693E61" w:rsidRPr="00EB5783" w14:paraId="59C66E97" w14:textId="77777777" w:rsidTr="00693E61">
        <w:trPr>
          <w:tblCellSpacing w:w="15" w:type="dxa"/>
        </w:trPr>
        <w:tc>
          <w:tcPr>
            <w:tcW w:w="0" w:type="auto"/>
            <w:gridSpan w:val="3"/>
            <w:vAlign w:val="center"/>
            <w:hideMark/>
          </w:tcPr>
          <w:p w14:paraId="02CEFCD7" w14:textId="77777777" w:rsidR="00655F2C" w:rsidRPr="00EB5783" w:rsidRDefault="00E5323B" w:rsidP="00CA106C">
            <w:pPr>
              <w:jc w:val="center"/>
              <w:rPr>
                <w:rFonts w:ascii="Times New Roman" w:eastAsia="Times New Roman" w:hAnsi="Times New Roman" w:cs="Times New Roman"/>
                <w:b/>
                <w:bCs/>
                <w:iCs/>
                <w:sz w:val="24"/>
                <w:szCs w:val="24"/>
                <w:lang w:eastAsia="lv-LV"/>
              </w:rPr>
            </w:pPr>
            <w:r w:rsidRPr="00EB5783">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693E61" w:rsidRPr="00EB5783" w14:paraId="1DA4EA80" w14:textId="77777777" w:rsidTr="00693E61">
        <w:trPr>
          <w:tblCellSpacing w:w="15" w:type="dxa"/>
        </w:trPr>
        <w:tc>
          <w:tcPr>
            <w:tcW w:w="300" w:type="pct"/>
            <w:hideMark/>
          </w:tcPr>
          <w:p w14:paraId="2C8D7053" w14:textId="77777777" w:rsidR="00655F2C" w:rsidRPr="00EB5783" w:rsidRDefault="00E5323B" w:rsidP="00E5323B">
            <w:pPr>
              <w:rPr>
                <w:rFonts w:ascii="Times New Roman" w:eastAsia="Times New Roman" w:hAnsi="Times New Roman" w:cs="Times New Roman"/>
                <w:iCs/>
                <w:sz w:val="24"/>
                <w:szCs w:val="24"/>
                <w:lang w:eastAsia="lv-LV"/>
              </w:rPr>
            </w:pPr>
            <w:r w:rsidRPr="00EB5783">
              <w:rPr>
                <w:rFonts w:ascii="Times New Roman" w:eastAsia="Times New Roman" w:hAnsi="Times New Roman" w:cs="Times New Roman"/>
                <w:iCs/>
                <w:sz w:val="24"/>
                <w:szCs w:val="24"/>
                <w:lang w:eastAsia="lv-LV"/>
              </w:rPr>
              <w:t>1.</w:t>
            </w:r>
          </w:p>
        </w:tc>
        <w:tc>
          <w:tcPr>
            <w:tcW w:w="1700" w:type="pct"/>
            <w:hideMark/>
          </w:tcPr>
          <w:p w14:paraId="491AE5FC" w14:textId="77777777" w:rsidR="00E5323B" w:rsidRPr="00EB5783" w:rsidRDefault="00E5323B" w:rsidP="00E5323B">
            <w:pPr>
              <w:rPr>
                <w:rFonts w:ascii="Times New Roman" w:eastAsia="Times New Roman" w:hAnsi="Times New Roman" w:cs="Times New Roman"/>
                <w:iCs/>
                <w:sz w:val="24"/>
                <w:szCs w:val="24"/>
                <w:lang w:eastAsia="lv-LV"/>
              </w:rPr>
            </w:pPr>
            <w:r w:rsidRPr="00EB5783">
              <w:rPr>
                <w:rFonts w:ascii="Times New Roman" w:eastAsia="Times New Roman" w:hAnsi="Times New Roman" w:cs="Times New Roman"/>
                <w:iCs/>
                <w:sz w:val="24"/>
                <w:szCs w:val="24"/>
                <w:lang w:eastAsia="lv-LV"/>
              </w:rPr>
              <w:t>Projekta izpildē iesaistītās institūcijas</w:t>
            </w:r>
          </w:p>
        </w:tc>
        <w:tc>
          <w:tcPr>
            <w:tcW w:w="3000" w:type="pct"/>
            <w:hideMark/>
          </w:tcPr>
          <w:p w14:paraId="27F5D97A" w14:textId="62404AA5" w:rsidR="00E202CD" w:rsidRPr="00EB5783" w:rsidRDefault="009F6BB9" w:rsidP="000B5BC6">
            <w:pPr>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Pārtikas un veterinārais dienests</w:t>
            </w:r>
            <w:r w:rsidR="00C603D7">
              <w:rPr>
                <w:rFonts w:ascii="Times New Roman" w:eastAsia="Times New Roman" w:hAnsi="Times New Roman" w:cs="Times New Roman"/>
                <w:iCs/>
                <w:sz w:val="24"/>
                <w:szCs w:val="24"/>
                <w:lang w:eastAsia="lv-LV"/>
              </w:rPr>
              <w:t>.</w:t>
            </w:r>
          </w:p>
        </w:tc>
      </w:tr>
      <w:tr w:rsidR="00693E61" w:rsidRPr="00EB5783" w14:paraId="24E568D0" w14:textId="77777777" w:rsidTr="00693E61">
        <w:trPr>
          <w:tblCellSpacing w:w="15" w:type="dxa"/>
        </w:trPr>
        <w:tc>
          <w:tcPr>
            <w:tcW w:w="300" w:type="pct"/>
            <w:hideMark/>
          </w:tcPr>
          <w:p w14:paraId="5AC4E76C" w14:textId="77777777" w:rsidR="00655F2C" w:rsidRPr="00EB5783" w:rsidRDefault="00E5323B" w:rsidP="00E5323B">
            <w:pPr>
              <w:rPr>
                <w:rFonts w:ascii="Times New Roman" w:eastAsia="Times New Roman" w:hAnsi="Times New Roman" w:cs="Times New Roman"/>
                <w:iCs/>
                <w:sz w:val="24"/>
                <w:szCs w:val="24"/>
                <w:lang w:eastAsia="lv-LV"/>
              </w:rPr>
            </w:pPr>
            <w:r w:rsidRPr="00EB5783">
              <w:rPr>
                <w:rFonts w:ascii="Times New Roman" w:eastAsia="Times New Roman" w:hAnsi="Times New Roman" w:cs="Times New Roman"/>
                <w:iCs/>
                <w:sz w:val="24"/>
                <w:szCs w:val="24"/>
                <w:lang w:eastAsia="lv-LV"/>
              </w:rPr>
              <w:t>2.</w:t>
            </w:r>
          </w:p>
        </w:tc>
        <w:tc>
          <w:tcPr>
            <w:tcW w:w="1700" w:type="pct"/>
            <w:hideMark/>
          </w:tcPr>
          <w:p w14:paraId="4EEEF98B" w14:textId="77777777" w:rsidR="00E5323B" w:rsidRPr="00EB5783" w:rsidRDefault="00E5323B" w:rsidP="00E5323B">
            <w:pPr>
              <w:rPr>
                <w:rFonts w:ascii="Times New Roman" w:eastAsia="Times New Roman" w:hAnsi="Times New Roman" w:cs="Times New Roman"/>
                <w:iCs/>
                <w:sz w:val="24"/>
                <w:szCs w:val="24"/>
                <w:lang w:eastAsia="lv-LV"/>
              </w:rPr>
            </w:pPr>
            <w:r w:rsidRPr="00EB5783">
              <w:rPr>
                <w:rFonts w:ascii="Times New Roman" w:eastAsia="Times New Roman" w:hAnsi="Times New Roman" w:cs="Times New Roman"/>
                <w:iCs/>
                <w:sz w:val="24"/>
                <w:szCs w:val="24"/>
                <w:lang w:eastAsia="lv-LV"/>
              </w:rPr>
              <w:t>Projekta izpildes ietekme uz pārvaldes funkcijām un institucionālo struktūru.</w:t>
            </w:r>
            <w:r w:rsidRPr="00EB5783">
              <w:rPr>
                <w:rFonts w:ascii="Times New Roman" w:eastAsia="Times New Roman" w:hAnsi="Times New Roman" w:cs="Times New Roman"/>
                <w:iCs/>
                <w:sz w:val="24"/>
                <w:szCs w:val="24"/>
                <w:lang w:eastAsia="lv-LV"/>
              </w:rPr>
              <w:br/>
              <w:t xml:space="preserve">Jaunu institūciju izveide, esošu institūciju likvidācija </w:t>
            </w:r>
            <w:r w:rsidRPr="00EB5783">
              <w:rPr>
                <w:rFonts w:ascii="Times New Roman" w:eastAsia="Times New Roman" w:hAnsi="Times New Roman" w:cs="Times New Roman"/>
                <w:iCs/>
                <w:sz w:val="24"/>
                <w:szCs w:val="24"/>
                <w:lang w:eastAsia="lv-LV"/>
              </w:rPr>
              <w:lastRenderedPageBreak/>
              <w:t>vai reorganizācija, to ietekme uz institūcijas cilvēkresursiem</w:t>
            </w:r>
          </w:p>
        </w:tc>
        <w:tc>
          <w:tcPr>
            <w:tcW w:w="3000" w:type="pct"/>
            <w:hideMark/>
          </w:tcPr>
          <w:p w14:paraId="40E82522" w14:textId="4CD9147A" w:rsidR="00E5323B" w:rsidRPr="00EB5783" w:rsidRDefault="00A17646" w:rsidP="00E62FDD">
            <w:pPr>
              <w:jc w:val="both"/>
              <w:rPr>
                <w:rFonts w:ascii="Times New Roman" w:eastAsia="Times New Roman" w:hAnsi="Times New Roman" w:cs="Times New Roman"/>
                <w:iCs/>
                <w:sz w:val="24"/>
                <w:szCs w:val="24"/>
                <w:lang w:eastAsia="lv-LV"/>
              </w:rPr>
            </w:pPr>
            <w:r w:rsidRPr="00170EAE">
              <w:rPr>
                <w:rFonts w:ascii="Times New Roman" w:hAnsi="Times New Roman"/>
                <w:sz w:val="24"/>
                <w:szCs w:val="24"/>
              </w:rPr>
              <w:lastRenderedPageBreak/>
              <w:t>Saistībā ar noteikumu projekta izpildi nav nepieciešams veidot jaunas, ne arī likvidēt vai reorganizēt esošas institūcijas. Noteikumu projekta izpilde neietekmēs institūcijām pieejamos cilvēkresursus.</w:t>
            </w:r>
          </w:p>
        </w:tc>
      </w:tr>
      <w:tr w:rsidR="00693E61" w:rsidRPr="00EB5783" w14:paraId="12421974" w14:textId="77777777" w:rsidTr="002D5B42">
        <w:trPr>
          <w:trHeight w:val="15"/>
          <w:tblCellSpacing w:w="15" w:type="dxa"/>
        </w:trPr>
        <w:tc>
          <w:tcPr>
            <w:tcW w:w="300" w:type="pct"/>
            <w:hideMark/>
          </w:tcPr>
          <w:p w14:paraId="0FF2B6C7" w14:textId="77777777" w:rsidR="00655F2C" w:rsidRPr="00EB5783" w:rsidRDefault="00E5323B" w:rsidP="00E5323B">
            <w:pPr>
              <w:rPr>
                <w:rFonts w:ascii="Times New Roman" w:eastAsia="Times New Roman" w:hAnsi="Times New Roman" w:cs="Times New Roman"/>
                <w:iCs/>
                <w:sz w:val="24"/>
                <w:szCs w:val="24"/>
                <w:lang w:eastAsia="lv-LV"/>
              </w:rPr>
            </w:pPr>
            <w:r w:rsidRPr="00EB5783">
              <w:rPr>
                <w:rFonts w:ascii="Times New Roman" w:eastAsia="Times New Roman" w:hAnsi="Times New Roman" w:cs="Times New Roman"/>
                <w:iCs/>
                <w:sz w:val="24"/>
                <w:szCs w:val="24"/>
                <w:lang w:eastAsia="lv-LV"/>
              </w:rPr>
              <w:t>3.</w:t>
            </w:r>
          </w:p>
        </w:tc>
        <w:tc>
          <w:tcPr>
            <w:tcW w:w="1700" w:type="pct"/>
            <w:hideMark/>
          </w:tcPr>
          <w:p w14:paraId="6D5AA125" w14:textId="77777777" w:rsidR="00E5323B" w:rsidRPr="00EB5783" w:rsidRDefault="00E5323B" w:rsidP="00E5323B">
            <w:pPr>
              <w:rPr>
                <w:rFonts w:ascii="Times New Roman" w:eastAsia="Times New Roman" w:hAnsi="Times New Roman" w:cs="Times New Roman"/>
                <w:iCs/>
                <w:sz w:val="24"/>
                <w:szCs w:val="24"/>
                <w:lang w:eastAsia="lv-LV"/>
              </w:rPr>
            </w:pPr>
            <w:r w:rsidRPr="00EB5783">
              <w:rPr>
                <w:rFonts w:ascii="Times New Roman" w:eastAsia="Times New Roman" w:hAnsi="Times New Roman" w:cs="Times New Roman"/>
                <w:iCs/>
                <w:sz w:val="24"/>
                <w:szCs w:val="24"/>
                <w:lang w:eastAsia="lv-LV"/>
              </w:rPr>
              <w:t>Cita informācija</w:t>
            </w:r>
          </w:p>
        </w:tc>
        <w:tc>
          <w:tcPr>
            <w:tcW w:w="3000" w:type="pct"/>
            <w:hideMark/>
          </w:tcPr>
          <w:p w14:paraId="48E4F2C4" w14:textId="77777777" w:rsidR="00E5323B" w:rsidRPr="00EB5783" w:rsidRDefault="00CA106C" w:rsidP="00E5323B">
            <w:pPr>
              <w:rPr>
                <w:rFonts w:ascii="Times New Roman" w:eastAsia="Times New Roman" w:hAnsi="Times New Roman" w:cs="Times New Roman"/>
                <w:iCs/>
                <w:sz w:val="24"/>
                <w:szCs w:val="24"/>
                <w:lang w:eastAsia="lv-LV"/>
              </w:rPr>
            </w:pPr>
            <w:r w:rsidRPr="00EB5783">
              <w:rPr>
                <w:rFonts w:ascii="Times New Roman" w:eastAsia="Times New Roman" w:hAnsi="Times New Roman" w:cs="Times New Roman"/>
                <w:iCs/>
                <w:sz w:val="24"/>
                <w:szCs w:val="24"/>
                <w:lang w:eastAsia="lv-LV"/>
              </w:rPr>
              <w:t>Nav.</w:t>
            </w:r>
          </w:p>
        </w:tc>
      </w:tr>
    </w:tbl>
    <w:p w14:paraId="0CD73F3A" w14:textId="44543ADD" w:rsidR="00C25B49" w:rsidRDefault="00C25B49" w:rsidP="00894C55">
      <w:pPr>
        <w:rPr>
          <w:rFonts w:ascii="Times New Roman" w:hAnsi="Times New Roman" w:cs="Times New Roman"/>
          <w:sz w:val="28"/>
          <w:szCs w:val="28"/>
        </w:rPr>
      </w:pPr>
    </w:p>
    <w:p w14:paraId="38A13D82" w14:textId="2F22EC0D" w:rsidR="00E5323B" w:rsidRDefault="00E5323B" w:rsidP="00894C55">
      <w:pPr>
        <w:rPr>
          <w:rFonts w:ascii="Times New Roman" w:hAnsi="Times New Roman" w:cs="Times New Roman"/>
          <w:sz w:val="28"/>
          <w:szCs w:val="28"/>
        </w:rPr>
      </w:pPr>
    </w:p>
    <w:p w14:paraId="69C676BA" w14:textId="77777777" w:rsidR="008E0158" w:rsidRPr="00EB5783" w:rsidRDefault="008E0158" w:rsidP="00894C55">
      <w:pPr>
        <w:rPr>
          <w:rFonts w:ascii="Times New Roman" w:hAnsi="Times New Roman" w:cs="Times New Roman"/>
          <w:sz w:val="28"/>
          <w:szCs w:val="28"/>
        </w:rPr>
      </w:pPr>
    </w:p>
    <w:p w14:paraId="1CC168DD" w14:textId="68A4BE95" w:rsidR="00693E61" w:rsidRPr="00EB5783" w:rsidRDefault="0036310E" w:rsidP="00693E61">
      <w:pPr>
        <w:pStyle w:val="naisf"/>
        <w:spacing w:before="0" w:after="0"/>
        <w:ind w:firstLine="720"/>
        <w:rPr>
          <w:sz w:val="28"/>
          <w:szCs w:val="28"/>
        </w:rPr>
      </w:pPr>
      <w:r w:rsidRPr="00EB5783">
        <w:rPr>
          <w:sz w:val="28"/>
          <w:szCs w:val="28"/>
        </w:rPr>
        <w:t>Zemkopības ministrs</w:t>
      </w:r>
      <w:r w:rsidRPr="00EB5783">
        <w:rPr>
          <w:sz w:val="28"/>
          <w:szCs w:val="28"/>
        </w:rPr>
        <w:tab/>
      </w:r>
      <w:r w:rsidRPr="00EB5783">
        <w:rPr>
          <w:sz w:val="28"/>
          <w:szCs w:val="28"/>
        </w:rPr>
        <w:tab/>
      </w:r>
      <w:r w:rsidRPr="00EB5783">
        <w:rPr>
          <w:sz w:val="28"/>
          <w:szCs w:val="28"/>
        </w:rPr>
        <w:tab/>
      </w:r>
      <w:r w:rsidRPr="00EB5783">
        <w:rPr>
          <w:sz w:val="28"/>
          <w:szCs w:val="28"/>
        </w:rPr>
        <w:tab/>
      </w:r>
      <w:r w:rsidRPr="00EB5783">
        <w:rPr>
          <w:sz w:val="28"/>
          <w:szCs w:val="28"/>
        </w:rPr>
        <w:tab/>
      </w:r>
      <w:r w:rsidR="004872BE">
        <w:rPr>
          <w:sz w:val="28"/>
          <w:szCs w:val="28"/>
        </w:rPr>
        <w:tab/>
      </w:r>
      <w:r w:rsidRPr="00EB5783">
        <w:rPr>
          <w:sz w:val="28"/>
          <w:szCs w:val="28"/>
        </w:rPr>
        <w:t>K</w:t>
      </w:r>
      <w:r w:rsidR="004D444A">
        <w:rPr>
          <w:sz w:val="28"/>
          <w:szCs w:val="28"/>
        </w:rPr>
        <w:t>.</w:t>
      </w:r>
      <w:r w:rsidRPr="00EB5783">
        <w:rPr>
          <w:sz w:val="28"/>
          <w:szCs w:val="28"/>
        </w:rPr>
        <w:t xml:space="preserve"> Gerhards</w:t>
      </w:r>
    </w:p>
    <w:p w14:paraId="1AD89895" w14:textId="77777777" w:rsidR="00AA55B4" w:rsidRPr="00EB5783" w:rsidRDefault="00AA55B4" w:rsidP="00592A47">
      <w:pPr>
        <w:pStyle w:val="naisf"/>
        <w:spacing w:before="0" w:after="0"/>
        <w:ind w:firstLine="0"/>
        <w:rPr>
          <w:sz w:val="28"/>
          <w:szCs w:val="28"/>
        </w:rPr>
      </w:pPr>
    </w:p>
    <w:p w14:paraId="71F88568" w14:textId="77777777" w:rsidR="00AA55B4" w:rsidRPr="00EB5783" w:rsidRDefault="00AA55B4" w:rsidP="00592A47">
      <w:pPr>
        <w:pStyle w:val="naisf"/>
        <w:spacing w:before="0" w:after="0"/>
        <w:ind w:firstLine="0"/>
        <w:rPr>
          <w:sz w:val="28"/>
          <w:szCs w:val="28"/>
        </w:rPr>
      </w:pPr>
    </w:p>
    <w:p w14:paraId="42E0A872" w14:textId="7C3C351C" w:rsidR="00693E61" w:rsidRPr="00EB5783" w:rsidRDefault="00693E61" w:rsidP="00693E61">
      <w:pPr>
        <w:jc w:val="both"/>
        <w:rPr>
          <w:rFonts w:ascii="Times New Roman" w:hAnsi="Times New Roman" w:cs="Times New Roman"/>
          <w:sz w:val="28"/>
          <w:szCs w:val="28"/>
        </w:rPr>
      </w:pPr>
    </w:p>
    <w:p w14:paraId="32E2B18F" w14:textId="1786587A" w:rsidR="00894C55" w:rsidRDefault="00894C55" w:rsidP="00AA55B4">
      <w:pPr>
        <w:tabs>
          <w:tab w:val="left" w:pos="6237"/>
        </w:tabs>
        <w:rPr>
          <w:rFonts w:ascii="Times New Roman" w:hAnsi="Times New Roman" w:cs="Times New Roman"/>
          <w:sz w:val="28"/>
          <w:szCs w:val="28"/>
        </w:rPr>
      </w:pPr>
    </w:p>
    <w:p w14:paraId="17FD09C1" w14:textId="616BE4E3" w:rsidR="008E0158" w:rsidRDefault="008E0158" w:rsidP="00AA55B4">
      <w:pPr>
        <w:tabs>
          <w:tab w:val="left" w:pos="6237"/>
        </w:tabs>
        <w:rPr>
          <w:rFonts w:ascii="Times New Roman" w:hAnsi="Times New Roman" w:cs="Times New Roman"/>
          <w:sz w:val="28"/>
          <w:szCs w:val="28"/>
        </w:rPr>
      </w:pPr>
    </w:p>
    <w:p w14:paraId="0338C604" w14:textId="341129FF" w:rsidR="008E0158" w:rsidRDefault="008E0158" w:rsidP="00AA55B4">
      <w:pPr>
        <w:tabs>
          <w:tab w:val="left" w:pos="6237"/>
        </w:tabs>
        <w:rPr>
          <w:rFonts w:ascii="Times New Roman" w:hAnsi="Times New Roman" w:cs="Times New Roman"/>
          <w:sz w:val="28"/>
          <w:szCs w:val="28"/>
        </w:rPr>
      </w:pPr>
    </w:p>
    <w:p w14:paraId="1184EB5E" w14:textId="33462375" w:rsidR="008E0158" w:rsidRDefault="008E0158" w:rsidP="00AA55B4">
      <w:pPr>
        <w:tabs>
          <w:tab w:val="left" w:pos="6237"/>
        </w:tabs>
        <w:rPr>
          <w:rFonts w:ascii="Times New Roman" w:hAnsi="Times New Roman" w:cs="Times New Roman"/>
          <w:sz w:val="28"/>
          <w:szCs w:val="28"/>
        </w:rPr>
      </w:pPr>
    </w:p>
    <w:p w14:paraId="24CAFCB9" w14:textId="1A4E080C" w:rsidR="008E0158" w:rsidRDefault="008E0158" w:rsidP="00AA55B4">
      <w:pPr>
        <w:tabs>
          <w:tab w:val="left" w:pos="6237"/>
        </w:tabs>
        <w:rPr>
          <w:rFonts w:ascii="Times New Roman" w:hAnsi="Times New Roman" w:cs="Times New Roman"/>
          <w:sz w:val="28"/>
          <w:szCs w:val="28"/>
        </w:rPr>
      </w:pPr>
    </w:p>
    <w:p w14:paraId="3E9768BC" w14:textId="5199CCDD" w:rsidR="008E0158" w:rsidRDefault="008E0158" w:rsidP="00AA55B4">
      <w:pPr>
        <w:tabs>
          <w:tab w:val="left" w:pos="6237"/>
        </w:tabs>
        <w:rPr>
          <w:rFonts w:ascii="Times New Roman" w:hAnsi="Times New Roman" w:cs="Times New Roman"/>
          <w:sz w:val="28"/>
          <w:szCs w:val="28"/>
        </w:rPr>
      </w:pPr>
    </w:p>
    <w:p w14:paraId="14550897" w14:textId="1D373537" w:rsidR="008E0158" w:rsidRDefault="008E0158" w:rsidP="00AA55B4">
      <w:pPr>
        <w:tabs>
          <w:tab w:val="left" w:pos="6237"/>
        </w:tabs>
        <w:rPr>
          <w:rFonts w:ascii="Times New Roman" w:hAnsi="Times New Roman" w:cs="Times New Roman"/>
          <w:sz w:val="28"/>
          <w:szCs w:val="28"/>
        </w:rPr>
      </w:pPr>
    </w:p>
    <w:p w14:paraId="6A0146D6" w14:textId="4E076100" w:rsidR="008E0158" w:rsidRDefault="008E0158" w:rsidP="00AA55B4">
      <w:pPr>
        <w:tabs>
          <w:tab w:val="left" w:pos="6237"/>
        </w:tabs>
        <w:rPr>
          <w:rFonts w:ascii="Times New Roman" w:hAnsi="Times New Roman" w:cs="Times New Roman"/>
          <w:sz w:val="28"/>
          <w:szCs w:val="28"/>
        </w:rPr>
      </w:pPr>
    </w:p>
    <w:p w14:paraId="0C210E00" w14:textId="6B22D709" w:rsidR="008E0158" w:rsidRDefault="008E0158" w:rsidP="00AA55B4">
      <w:pPr>
        <w:tabs>
          <w:tab w:val="left" w:pos="6237"/>
        </w:tabs>
        <w:rPr>
          <w:rFonts w:ascii="Times New Roman" w:hAnsi="Times New Roman" w:cs="Times New Roman"/>
          <w:sz w:val="28"/>
          <w:szCs w:val="28"/>
        </w:rPr>
      </w:pPr>
    </w:p>
    <w:p w14:paraId="32A06796" w14:textId="4EB2ADF3" w:rsidR="008E0158" w:rsidRDefault="008E0158" w:rsidP="00AA55B4">
      <w:pPr>
        <w:tabs>
          <w:tab w:val="left" w:pos="6237"/>
        </w:tabs>
        <w:rPr>
          <w:rFonts w:ascii="Times New Roman" w:hAnsi="Times New Roman" w:cs="Times New Roman"/>
          <w:sz w:val="28"/>
          <w:szCs w:val="28"/>
        </w:rPr>
      </w:pPr>
    </w:p>
    <w:p w14:paraId="37C80F8E" w14:textId="110990FB" w:rsidR="008E0158" w:rsidRDefault="008E0158" w:rsidP="00AA55B4">
      <w:pPr>
        <w:tabs>
          <w:tab w:val="left" w:pos="6237"/>
        </w:tabs>
        <w:rPr>
          <w:rFonts w:ascii="Times New Roman" w:hAnsi="Times New Roman" w:cs="Times New Roman"/>
          <w:sz w:val="28"/>
          <w:szCs w:val="28"/>
        </w:rPr>
      </w:pPr>
    </w:p>
    <w:p w14:paraId="370BB138" w14:textId="569A887C" w:rsidR="008E0158" w:rsidRDefault="008E0158" w:rsidP="00AA55B4">
      <w:pPr>
        <w:tabs>
          <w:tab w:val="left" w:pos="6237"/>
        </w:tabs>
        <w:rPr>
          <w:rFonts w:ascii="Times New Roman" w:hAnsi="Times New Roman" w:cs="Times New Roman"/>
          <w:sz w:val="28"/>
          <w:szCs w:val="28"/>
        </w:rPr>
      </w:pPr>
    </w:p>
    <w:p w14:paraId="0172E068" w14:textId="2F17A3B7" w:rsidR="008E0158" w:rsidRDefault="008E0158" w:rsidP="00AA55B4">
      <w:pPr>
        <w:tabs>
          <w:tab w:val="left" w:pos="6237"/>
        </w:tabs>
        <w:rPr>
          <w:rFonts w:ascii="Times New Roman" w:hAnsi="Times New Roman" w:cs="Times New Roman"/>
          <w:sz w:val="28"/>
          <w:szCs w:val="28"/>
        </w:rPr>
      </w:pPr>
    </w:p>
    <w:p w14:paraId="38F06438" w14:textId="79419B49" w:rsidR="008E0158" w:rsidRDefault="008E0158" w:rsidP="00AA55B4">
      <w:pPr>
        <w:tabs>
          <w:tab w:val="left" w:pos="6237"/>
        </w:tabs>
        <w:rPr>
          <w:rFonts w:ascii="Times New Roman" w:hAnsi="Times New Roman" w:cs="Times New Roman"/>
          <w:sz w:val="28"/>
          <w:szCs w:val="28"/>
        </w:rPr>
      </w:pPr>
    </w:p>
    <w:p w14:paraId="64EF2712" w14:textId="45BAB894" w:rsidR="008E0158" w:rsidRDefault="008E0158" w:rsidP="00AA55B4">
      <w:pPr>
        <w:tabs>
          <w:tab w:val="left" w:pos="6237"/>
        </w:tabs>
        <w:rPr>
          <w:rFonts w:ascii="Times New Roman" w:hAnsi="Times New Roman" w:cs="Times New Roman"/>
          <w:sz w:val="28"/>
          <w:szCs w:val="28"/>
        </w:rPr>
      </w:pPr>
    </w:p>
    <w:p w14:paraId="2747D3D8" w14:textId="0996C34A" w:rsidR="008E0158" w:rsidRDefault="008E0158" w:rsidP="00AA55B4">
      <w:pPr>
        <w:tabs>
          <w:tab w:val="left" w:pos="6237"/>
        </w:tabs>
        <w:rPr>
          <w:rFonts w:ascii="Times New Roman" w:hAnsi="Times New Roman" w:cs="Times New Roman"/>
          <w:sz w:val="28"/>
          <w:szCs w:val="28"/>
        </w:rPr>
      </w:pPr>
    </w:p>
    <w:p w14:paraId="77CE9BBC" w14:textId="4C3981CB" w:rsidR="008E0158" w:rsidRDefault="008E0158" w:rsidP="00AA55B4">
      <w:pPr>
        <w:tabs>
          <w:tab w:val="left" w:pos="6237"/>
        </w:tabs>
        <w:rPr>
          <w:rFonts w:ascii="Times New Roman" w:hAnsi="Times New Roman" w:cs="Times New Roman"/>
          <w:sz w:val="28"/>
          <w:szCs w:val="28"/>
        </w:rPr>
      </w:pPr>
    </w:p>
    <w:p w14:paraId="55352462" w14:textId="72C1A30F" w:rsidR="008E0158" w:rsidRDefault="008E0158" w:rsidP="00AA55B4">
      <w:pPr>
        <w:tabs>
          <w:tab w:val="left" w:pos="6237"/>
        </w:tabs>
        <w:rPr>
          <w:rFonts w:ascii="Times New Roman" w:hAnsi="Times New Roman" w:cs="Times New Roman"/>
          <w:sz w:val="28"/>
          <w:szCs w:val="28"/>
        </w:rPr>
      </w:pPr>
    </w:p>
    <w:p w14:paraId="09996007" w14:textId="5C059D78" w:rsidR="008E0158" w:rsidRDefault="008E0158" w:rsidP="00AA55B4">
      <w:pPr>
        <w:tabs>
          <w:tab w:val="left" w:pos="6237"/>
        </w:tabs>
        <w:rPr>
          <w:rFonts w:ascii="Times New Roman" w:hAnsi="Times New Roman" w:cs="Times New Roman"/>
          <w:sz w:val="28"/>
          <w:szCs w:val="28"/>
        </w:rPr>
      </w:pPr>
    </w:p>
    <w:p w14:paraId="5E76F5E2" w14:textId="14C3D185" w:rsidR="008E0158" w:rsidRDefault="008E0158" w:rsidP="00AA55B4">
      <w:pPr>
        <w:tabs>
          <w:tab w:val="left" w:pos="6237"/>
        </w:tabs>
        <w:rPr>
          <w:rFonts w:ascii="Times New Roman" w:hAnsi="Times New Roman" w:cs="Times New Roman"/>
          <w:sz w:val="28"/>
          <w:szCs w:val="28"/>
        </w:rPr>
      </w:pPr>
    </w:p>
    <w:p w14:paraId="37499CCE" w14:textId="1E115B3D" w:rsidR="008E0158" w:rsidRDefault="008E0158" w:rsidP="00AA55B4">
      <w:pPr>
        <w:tabs>
          <w:tab w:val="left" w:pos="6237"/>
        </w:tabs>
        <w:rPr>
          <w:rFonts w:ascii="Times New Roman" w:hAnsi="Times New Roman" w:cs="Times New Roman"/>
          <w:sz w:val="28"/>
          <w:szCs w:val="28"/>
        </w:rPr>
      </w:pPr>
    </w:p>
    <w:p w14:paraId="1AE5E2D1" w14:textId="003B337D" w:rsidR="008E0158" w:rsidRDefault="008E0158" w:rsidP="00AA55B4">
      <w:pPr>
        <w:tabs>
          <w:tab w:val="left" w:pos="6237"/>
        </w:tabs>
        <w:rPr>
          <w:rFonts w:ascii="Times New Roman" w:hAnsi="Times New Roman" w:cs="Times New Roman"/>
          <w:sz w:val="28"/>
          <w:szCs w:val="28"/>
        </w:rPr>
      </w:pPr>
    </w:p>
    <w:p w14:paraId="7A32E16D" w14:textId="0CFF1A73" w:rsidR="008E0158" w:rsidRDefault="008E0158" w:rsidP="00AA55B4">
      <w:pPr>
        <w:tabs>
          <w:tab w:val="left" w:pos="6237"/>
        </w:tabs>
        <w:rPr>
          <w:rFonts w:ascii="Times New Roman" w:hAnsi="Times New Roman" w:cs="Times New Roman"/>
          <w:sz w:val="28"/>
          <w:szCs w:val="28"/>
        </w:rPr>
      </w:pPr>
    </w:p>
    <w:p w14:paraId="31A6556A" w14:textId="5527A0B8" w:rsidR="008E0158" w:rsidRDefault="008E0158" w:rsidP="00AA55B4">
      <w:pPr>
        <w:tabs>
          <w:tab w:val="left" w:pos="6237"/>
        </w:tabs>
        <w:rPr>
          <w:rFonts w:ascii="Times New Roman" w:hAnsi="Times New Roman" w:cs="Times New Roman"/>
          <w:sz w:val="28"/>
          <w:szCs w:val="28"/>
        </w:rPr>
      </w:pPr>
    </w:p>
    <w:p w14:paraId="6C4D8B2F" w14:textId="75E169D4" w:rsidR="008E0158" w:rsidRDefault="008E0158" w:rsidP="00AA55B4">
      <w:pPr>
        <w:tabs>
          <w:tab w:val="left" w:pos="6237"/>
        </w:tabs>
        <w:rPr>
          <w:rFonts w:ascii="Times New Roman" w:hAnsi="Times New Roman" w:cs="Times New Roman"/>
          <w:sz w:val="28"/>
          <w:szCs w:val="28"/>
        </w:rPr>
      </w:pPr>
    </w:p>
    <w:p w14:paraId="63A5EF9C" w14:textId="6FE62EC7" w:rsidR="008E0158" w:rsidRDefault="008E0158" w:rsidP="00AA55B4">
      <w:pPr>
        <w:tabs>
          <w:tab w:val="left" w:pos="6237"/>
        </w:tabs>
        <w:rPr>
          <w:rFonts w:ascii="Times New Roman" w:hAnsi="Times New Roman" w:cs="Times New Roman"/>
          <w:sz w:val="28"/>
          <w:szCs w:val="28"/>
        </w:rPr>
      </w:pPr>
    </w:p>
    <w:p w14:paraId="6C9D72D7" w14:textId="77777777" w:rsidR="008E0158" w:rsidRDefault="008E0158" w:rsidP="00AA55B4">
      <w:pPr>
        <w:tabs>
          <w:tab w:val="left" w:pos="6237"/>
        </w:tabs>
        <w:rPr>
          <w:rFonts w:ascii="Times New Roman" w:hAnsi="Times New Roman" w:cs="Times New Roman"/>
          <w:sz w:val="28"/>
          <w:szCs w:val="28"/>
        </w:rPr>
      </w:pPr>
      <w:bookmarkStart w:id="0" w:name="_GoBack"/>
      <w:bookmarkEnd w:id="0"/>
    </w:p>
    <w:p w14:paraId="19FCBA04" w14:textId="0F78DC4F" w:rsidR="009F6BB9" w:rsidRDefault="009F6BB9" w:rsidP="00AA55B4">
      <w:pPr>
        <w:tabs>
          <w:tab w:val="left" w:pos="6237"/>
        </w:tabs>
        <w:rPr>
          <w:rFonts w:ascii="Times New Roman" w:hAnsi="Times New Roman" w:cs="Times New Roman"/>
          <w:sz w:val="28"/>
          <w:szCs w:val="28"/>
        </w:rPr>
      </w:pPr>
    </w:p>
    <w:p w14:paraId="29E024B8" w14:textId="77777777" w:rsidR="004872BE" w:rsidRDefault="004872BE" w:rsidP="00894C55">
      <w:pPr>
        <w:tabs>
          <w:tab w:val="left" w:pos="6237"/>
        </w:tabs>
        <w:rPr>
          <w:rFonts w:ascii="Times New Roman" w:hAnsi="Times New Roman" w:cs="Times New Roman"/>
          <w:sz w:val="24"/>
          <w:szCs w:val="24"/>
        </w:rPr>
      </w:pPr>
    </w:p>
    <w:p w14:paraId="3DC278A7" w14:textId="0808F739" w:rsidR="00894C55" w:rsidRPr="008E0158" w:rsidRDefault="006F400D" w:rsidP="00894C55">
      <w:pPr>
        <w:tabs>
          <w:tab w:val="left" w:pos="6237"/>
        </w:tabs>
        <w:rPr>
          <w:rFonts w:ascii="Times New Roman" w:hAnsi="Times New Roman" w:cs="Times New Roman"/>
          <w:sz w:val="24"/>
          <w:szCs w:val="24"/>
        </w:rPr>
      </w:pPr>
      <w:r w:rsidRPr="008E0158">
        <w:rPr>
          <w:rFonts w:ascii="Times New Roman" w:hAnsi="Times New Roman" w:cs="Times New Roman"/>
          <w:sz w:val="24"/>
          <w:szCs w:val="24"/>
        </w:rPr>
        <w:t>Mediņa</w:t>
      </w:r>
      <w:r w:rsidR="00D133F8" w:rsidRPr="008E0158">
        <w:rPr>
          <w:rFonts w:ascii="Times New Roman" w:hAnsi="Times New Roman" w:cs="Times New Roman"/>
          <w:sz w:val="24"/>
          <w:szCs w:val="24"/>
        </w:rPr>
        <w:t xml:space="preserve"> 670</w:t>
      </w:r>
      <w:r w:rsidR="00693E61" w:rsidRPr="008E0158">
        <w:rPr>
          <w:rFonts w:ascii="Times New Roman" w:hAnsi="Times New Roman" w:cs="Times New Roman"/>
          <w:sz w:val="24"/>
          <w:szCs w:val="24"/>
        </w:rPr>
        <w:t>27</w:t>
      </w:r>
      <w:r w:rsidR="00BB7824" w:rsidRPr="008E0158">
        <w:rPr>
          <w:rFonts w:ascii="Times New Roman" w:hAnsi="Times New Roman" w:cs="Times New Roman"/>
          <w:sz w:val="24"/>
          <w:szCs w:val="24"/>
        </w:rPr>
        <w:t>2</w:t>
      </w:r>
      <w:r w:rsidR="00C603D7" w:rsidRPr="008E0158">
        <w:rPr>
          <w:rFonts w:ascii="Times New Roman" w:hAnsi="Times New Roman" w:cs="Times New Roman"/>
          <w:sz w:val="24"/>
          <w:szCs w:val="24"/>
        </w:rPr>
        <w:t>9</w:t>
      </w:r>
      <w:r w:rsidR="00693E61" w:rsidRPr="008E0158">
        <w:rPr>
          <w:rFonts w:ascii="Times New Roman" w:hAnsi="Times New Roman" w:cs="Times New Roman"/>
          <w:sz w:val="24"/>
          <w:szCs w:val="24"/>
        </w:rPr>
        <w:t>7</w:t>
      </w:r>
    </w:p>
    <w:p w14:paraId="689B7B9D" w14:textId="34E806A8" w:rsidR="00894C55" w:rsidRPr="008E0158" w:rsidRDefault="008E0158" w:rsidP="00894C55">
      <w:pPr>
        <w:tabs>
          <w:tab w:val="left" w:pos="6237"/>
        </w:tabs>
        <w:rPr>
          <w:rFonts w:ascii="Times New Roman" w:hAnsi="Times New Roman" w:cs="Times New Roman"/>
          <w:sz w:val="24"/>
          <w:szCs w:val="24"/>
        </w:rPr>
      </w:pPr>
      <w:hyperlink r:id="rId10" w:history="1">
        <w:r w:rsidR="006F400D" w:rsidRPr="008E0158">
          <w:rPr>
            <w:rStyle w:val="Hipersaite"/>
            <w:rFonts w:ascii="Times New Roman" w:hAnsi="Times New Roman" w:cs="Times New Roman"/>
            <w:sz w:val="24"/>
            <w:szCs w:val="24"/>
          </w:rPr>
          <w:t>Agija.Medina@zm.gov.lv</w:t>
        </w:r>
      </w:hyperlink>
    </w:p>
    <w:sectPr w:rsidR="00894C55" w:rsidRPr="008E0158" w:rsidSect="00AB4C32">
      <w:headerReference w:type="default" r:id="rId11"/>
      <w:footerReference w:type="default" r:id="rId12"/>
      <w:headerReference w:type="first" r:id="rId13"/>
      <w:footerReference w:type="first" r:id="rId14"/>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08DEF1" w14:textId="77777777" w:rsidR="008C0A08" w:rsidRDefault="008C0A08" w:rsidP="00894C55">
      <w:r>
        <w:separator/>
      </w:r>
    </w:p>
  </w:endnote>
  <w:endnote w:type="continuationSeparator" w:id="0">
    <w:p w14:paraId="7AD9949D" w14:textId="77777777" w:rsidR="008C0A08" w:rsidRDefault="008C0A08" w:rsidP="00894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E45BB" w14:textId="6F01B252" w:rsidR="00894C55" w:rsidRPr="008E0158" w:rsidRDefault="008E0158" w:rsidP="008E0158">
    <w:pPr>
      <w:pStyle w:val="Kjene"/>
    </w:pPr>
    <w:r w:rsidRPr="008E0158">
      <w:rPr>
        <w:rFonts w:ascii="Times New Roman" w:hAnsi="Times New Roman" w:cs="Times New Roman"/>
        <w:sz w:val="20"/>
        <w:szCs w:val="20"/>
      </w:rPr>
      <w:t>ZManot_190821_zindzivn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21B4D8" w14:textId="45BD32FE" w:rsidR="009A2654" w:rsidRPr="008E0158" w:rsidRDefault="008E0158" w:rsidP="008E0158">
    <w:pPr>
      <w:pStyle w:val="Kjene"/>
    </w:pPr>
    <w:r w:rsidRPr="008E0158">
      <w:rPr>
        <w:rFonts w:ascii="Times New Roman" w:hAnsi="Times New Roman" w:cs="Times New Roman"/>
        <w:sz w:val="20"/>
        <w:szCs w:val="20"/>
      </w:rPr>
      <w:t>ZManot_190821_zindzivn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FAAF20" w14:textId="77777777" w:rsidR="008C0A08" w:rsidRDefault="008C0A08" w:rsidP="00894C55">
      <w:r>
        <w:separator/>
      </w:r>
    </w:p>
  </w:footnote>
  <w:footnote w:type="continuationSeparator" w:id="0">
    <w:p w14:paraId="7001AFFD" w14:textId="77777777" w:rsidR="008C0A08" w:rsidRDefault="008C0A08" w:rsidP="00894C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8702629"/>
      <w:docPartObj>
        <w:docPartGallery w:val="Page Numbers (Top of Page)"/>
        <w:docPartUnique/>
      </w:docPartObj>
    </w:sdtPr>
    <w:sdtEndPr>
      <w:rPr>
        <w:rFonts w:ascii="Times New Roman" w:hAnsi="Times New Roman" w:cs="Times New Roman"/>
        <w:sz w:val="24"/>
        <w:szCs w:val="24"/>
      </w:rPr>
    </w:sdtEndPr>
    <w:sdtContent>
      <w:p w14:paraId="4D2662BE" w14:textId="2415DDBC" w:rsidR="00F92E2A" w:rsidRPr="004872BE" w:rsidRDefault="00F92E2A">
        <w:pPr>
          <w:pStyle w:val="Galvene"/>
          <w:jc w:val="center"/>
          <w:rPr>
            <w:rFonts w:ascii="Times New Roman" w:hAnsi="Times New Roman" w:cs="Times New Roman"/>
            <w:sz w:val="24"/>
            <w:szCs w:val="24"/>
          </w:rPr>
        </w:pPr>
        <w:r w:rsidRPr="004872BE">
          <w:rPr>
            <w:rFonts w:ascii="Times New Roman" w:hAnsi="Times New Roman" w:cs="Times New Roman"/>
            <w:sz w:val="24"/>
            <w:szCs w:val="24"/>
          </w:rPr>
          <w:fldChar w:fldCharType="begin"/>
        </w:r>
        <w:r w:rsidRPr="004872BE">
          <w:rPr>
            <w:rFonts w:ascii="Times New Roman" w:hAnsi="Times New Roman" w:cs="Times New Roman"/>
            <w:sz w:val="24"/>
            <w:szCs w:val="24"/>
          </w:rPr>
          <w:instrText>PAGE   \* MERGEFORMAT</w:instrText>
        </w:r>
        <w:r w:rsidRPr="004872BE">
          <w:rPr>
            <w:rFonts w:ascii="Times New Roman" w:hAnsi="Times New Roman" w:cs="Times New Roman"/>
            <w:sz w:val="24"/>
            <w:szCs w:val="24"/>
          </w:rPr>
          <w:fldChar w:fldCharType="separate"/>
        </w:r>
        <w:r w:rsidRPr="004872BE">
          <w:rPr>
            <w:rFonts w:ascii="Times New Roman" w:hAnsi="Times New Roman" w:cs="Times New Roman"/>
            <w:sz w:val="24"/>
            <w:szCs w:val="24"/>
          </w:rPr>
          <w:t>2</w:t>
        </w:r>
        <w:r w:rsidRPr="004872BE">
          <w:rPr>
            <w:rFonts w:ascii="Times New Roman" w:hAnsi="Times New Roman" w:cs="Times New Roman"/>
            <w:sz w:val="24"/>
            <w:szCs w:val="24"/>
          </w:rPr>
          <w:fldChar w:fldCharType="end"/>
        </w:r>
      </w:p>
    </w:sdtContent>
  </w:sdt>
  <w:p w14:paraId="2435E340" w14:textId="77777777" w:rsidR="001B63A0" w:rsidRDefault="001B63A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C9794" w14:textId="4A63A6BB" w:rsidR="001B63A0" w:rsidRDefault="001B63A0">
    <w:pPr>
      <w:pStyle w:val="Galvene"/>
      <w:jc w:val="center"/>
    </w:pPr>
  </w:p>
  <w:p w14:paraId="1BB1D1DC" w14:textId="77777777" w:rsidR="001B63A0" w:rsidRDefault="001B63A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E55925"/>
    <w:multiLevelType w:val="hybridMultilevel"/>
    <w:tmpl w:val="C9B237D2"/>
    <w:lvl w:ilvl="0" w:tplc="81B0C194">
      <w:start w:val="1"/>
      <w:numFmt w:val="decimal"/>
      <w:lvlText w:val="%1."/>
      <w:lvlJc w:val="left"/>
      <w:pPr>
        <w:ind w:left="1020" w:hanging="360"/>
      </w:pPr>
      <w:rPr>
        <w:rFonts w:hint="default"/>
      </w:r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 w15:restartNumberingAfterBreak="0">
    <w:nsid w:val="34210624"/>
    <w:multiLevelType w:val="hybridMultilevel"/>
    <w:tmpl w:val="54C8DD22"/>
    <w:lvl w:ilvl="0" w:tplc="9D0AF1A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4AD04EA9"/>
    <w:multiLevelType w:val="hybridMultilevel"/>
    <w:tmpl w:val="EF74FD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FC571FA"/>
    <w:multiLevelType w:val="hybridMultilevel"/>
    <w:tmpl w:val="AA0AC3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FF7371D"/>
    <w:multiLevelType w:val="hybridMultilevel"/>
    <w:tmpl w:val="438CABE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5" w15:restartNumberingAfterBreak="0">
    <w:nsid w:val="74176602"/>
    <w:multiLevelType w:val="hybridMultilevel"/>
    <w:tmpl w:val="47B66C14"/>
    <w:lvl w:ilvl="0" w:tplc="E042F00A">
      <w:start w:val="1"/>
      <w:numFmt w:val="decimal"/>
      <w:lvlText w:val="%1)"/>
      <w:lvlJc w:val="left"/>
      <w:pPr>
        <w:ind w:left="1048" w:hanging="555"/>
      </w:pPr>
      <w:rPr>
        <w:rFonts w:hint="default"/>
      </w:rPr>
    </w:lvl>
    <w:lvl w:ilvl="1" w:tplc="04260019" w:tentative="1">
      <w:start w:val="1"/>
      <w:numFmt w:val="lowerLetter"/>
      <w:lvlText w:val="%2."/>
      <w:lvlJc w:val="left"/>
      <w:pPr>
        <w:ind w:left="1573" w:hanging="360"/>
      </w:pPr>
    </w:lvl>
    <w:lvl w:ilvl="2" w:tplc="0426001B" w:tentative="1">
      <w:start w:val="1"/>
      <w:numFmt w:val="lowerRoman"/>
      <w:lvlText w:val="%3."/>
      <w:lvlJc w:val="right"/>
      <w:pPr>
        <w:ind w:left="2293" w:hanging="180"/>
      </w:pPr>
    </w:lvl>
    <w:lvl w:ilvl="3" w:tplc="0426000F" w:tentative="1">
      <w:start w:val="1"/>
      <w:numFmt w:val="decimal"/>
      <w:lvlText w:val="%4."/>
      <w:lvlJc w:val="left"/>
      <w:pPr>
        <w:ind w:left="3013" w:hanging="360"/>
      </w:pPr>
    </w:lvl>
    <w:lvl w:ilvl="4" w:tplc="04260019" w:tentative="1">
      <w:start w:val="1"/>
      <w:numFmt w:val="lowerLetter"/>
      <w:lvlText w:val="%5."/>
      <w:lvlJc w:val="left"/>
      <w:pPr>
        <w:ind w:left="3733" w:hanging="360"/>
      </w:pPr>
    </w:lvl>
    <w:lvl w:ilvl="5" w:tplc="0426001B" w:tentative="1">
      <w:start w:val="1"/>
      <w:numFmt w:val="lowerRoman"/>
      <w:lvlText w:val="%6."/>
      <w:lvlJc w:val="right"/>
      <w:pPr>
        <w:ind w:left="4453" w:hanging="180"/>
      </w:pPr>
    </w:lvl>
    <w:lvl w:ilvl="6" w:tplc="0426000F" w:tentative="1">
      <w:start w:val="1"/>
      <w:numFmt w:val="decimal"/>
      <w:lvlText w:val="%7."/>
      <w:lvlJc w:val="left"/>
      <w:pPr>
        <w:ind w:left="5173" w:hanging="360"/>
      </w:pPr>
    </w:lvl>
    <w:lvl w:ilvl="7" w:tplc="04260019" w:tentative="1">
      <w:start w:val="1"/>
      <w:numFmt w:val="lowerLetter"/>
      <w:lvlText w:val="%8."/>
      <w:lvlJc w:val="left"/>
      <w:pPr>
        <w:ind w:left="5893" w:hanging="360"/>
      </w:pPr>
    </w:lvl>
    <w:lvl w:ilvl="8" w:tplc="0426001B" w:tentative="1">
      <w:start w:val="1"/>
      <w:numFmt w:val="lowerRoman"/>
      <w:lvlText w:val="%9."/>
      <w:lvlJc w:val="right"/>
      <w:pPr>
        <w:ind w:left="6613" w:hanging="180"/>
      </w:pPr>
    </w:lvl>
  </w:abstractNum>
  <w:num w:numId="1">
    <w:abstractNumId w:val="1"/>
  </w:num>
  <w:num w:numId="2">
    <w:abstractNumId w:val="0"/>
  </w:num>
  <w:num w:numId="3">
    <w:abstractNumId w:val="3"/>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46F7"/>
    <w:rsid w:val="0001430B"/>
    <w:rsid w:val="000154CC"/>
    <w:rsid w:val="000212E7"/>
    <w:rsid w:val="0002152E"/>
    <w:rsid w:val="0003104F"/>
    <w:rsid w:val="00040B91"/>
    <w:rsid w:val="00046C40"/>
    <w:rsid w:val="00050620"/>
    <w:rsid w:val="000514D1"/>
    <w:rsid w:val="00053D35"/>
    <w:rsid w:val="00060945"/>
    <w:rsid w:val="000636D4"/>
    <w:rsid w:val="00063E96"/>
    <w:rsid w:val="000724D5"/>
    <w:rsid w:val="00072820"/>
    <w:rsid w:val="00076761"/>
    <w:rsid w:val="00076BBF"/>
    <w:rsid w:val="000843F4"/>
    <w:rsid w:val="000B5BC6"/>
    <w:rsid w:val="000C4AD5"/>
    <w:rsid w:val="000C4EB2"/>
    <w:rsid w:val="000C67D6"/>
    <w:rsid w:val="000E7CDF"/>
    <w:rsid w:val="000F473E"/>
    <w:rsid w:val="00106254"/>
    <w:rsid w:val="00117370"/>
    <w:rsid w:val="0012073C"/>
    <w:rsid w:val="00124D3F"/>
    <w:rsid w:val="00132BF5"/>
    <w:rsid w:val="00136DB6"/>
    <w:rsid w:val="00140D24"/>
    <w:rsid w:val="0014254C"/>
    <w:rsid w:val="00151A03"/>
    <w:rsid w:val="00152281"/>
    <w:rsid w:val="001825DB"/>
    <w:rsid w:val="00185B4F"/>
    <w:rsid w:val="001878AB"/>
    <w:rsid w:val="00191993"/>
    <w:rsid w:val="00192CE3"/>
    <w:rsid w:val="00194CCF"/>
    <w:rsid w:val="001A0921"/>
    <w:rsid w:val="001A4B8A"/>
    <w:rsid w:val="001B127A"/>
    <w:rsid w:val="001B4B49"/>
    <w:rsid w:val="001B54CE"/>
    <w:rsid w:val="001B63A0"/>
    <w:rsid w:val="001C36F2"/>
    <w:rsid w:val="001C6628"/>
    <w:rsid w:val="001C67F7"/>
    <w:rsid w:val="001C68FE"/>
    <w:rsid w:val="001D0E05"/>
    <w:rsid w:val="001D3EF5"/>
    <w:rsid w:val="001D4CE5"/>
    <w:rsid w:val="001D5F84"/>
    <w:rsid w:val="001D766C"/>
    <w:rsid w:val="001E0C03"/>
    <w:rsid w:val="001E3DE5"/>
    <w:rsid w:val="001E549E"/>
    <w:rsid w:val="001F55EC"/>
    <w:rsid w:val="00207A7F"/>
    <w:rsid w:val="00220531"/>
    <w:rsid w:val="0022601D"/>
    <w:rsid w:val="00233A49"/>
    <w:rsid w:val="00240305"/>
    <w:rsid w:val="00243426"/>
    <w:rsid w:val="00251053"/>
    <w:rsid w:val="00252BC4"/>
    <w:rsid w:val="002604C2"/>
    <w:rsid w:val="002628C7"/>
    <w:rsid w:val="00263033"/>
    <w:rsid w:val="00265D2C"/>
    <w:rsid w:val="002661A6"/>
    <w:rsid w:val="00273B45"/>
    <w:rsid w:val="0027739B"/>
    <w:rsid w:val="00281602"/>
    <w:rsid w:val="002A09E9"/>
    <w:rsid w:val="002A735B"/>
    <w:rsid w:val="002C0D7E"/>
    <w:rsid w:val="002D14DF"/>
    <w:rsid w:val="002D3793"/>
    <w:rsid w:val="002D5B42"/>
    <w:rsid w:val="002E1C05"/>
    <w:rsid w:val="002E3010"/>
    <w:rsid w:val="002E3798"/>
    <w:rsid w:val="002F5CE5"/>
    <w:rsid w:val="00306F3E"/>
    <w:rsid w:val="00310D49"/>
    <w:rsid w:val="00312098"/>
    <w:rsid w:val="00315309"/>
    <w:rsid w:val="00320A29"/>
    <w:rsid w:val="00320CBB"/>
    <w:rsid w:val="00335971"/>
    <w:rsid w:val="00336443"/>
    <w:rsid w:val="00336C08"/>
    <w:rsid w:val="003442CE"/>
    <w:rsid w:val="00352987"/>
    <w:rsid w:val="00355F9A"/>
    <w:rsid w:val="0036310E"/>
    <w:rsid w:val="00371CEA"/>
    <w:rsid w:val="003730A9"/>
    <w:rsid w:val="00394B3B"/>
    <w:rsid w:val="00396104"/>
    <w:rsid w:val="003A3C0A"/>
    <w:rsid w:val="003A6DD9"/>
    <w:rsid w:val="003B0BF9"/>
    <w:rsid w:val="003E0791"/>
    <w:rsid w:val="003E3E57"/>
    <w:rsid w:val="003E429A"/>
    <w:rsid w:val="003F0474"/>
    <w:rsid w:val="003F28AC"/>
    <w:rsid w:val="004050CE"/>
    <w:rsid w:val="0042573C"/>
    <w:rsid w:val="0042698D"/>
    <w:rsid w:val="004307F4"/>
    <w:rsid w:val="00432720"/>
    <w:rsid w:val="004454FE"/>
    <w:rsid w:val="004553C1"/>
    <w:rsid w:val="00456DAD"/>
    <w:rsid w:val="00456E40"/>
    <w:rsid w:val="00471F27"/>
    <w:rsid w:val="004726DF"/>
    <w:rsid w:val="0047397C"/>
    <w:rsid w:val="00475A5F"/>
    <w:rsid w:val="0048115D"/>
    <w:rsid w:val="004872BE"/>
    <w:rsid w:val="004935E4"/>
    <w:rsid w:val="004A4045"/>
    <w:rsid w:val="004B1AF8"/>
    <w:rsid w:val="004C19A5"/>
    <w:rsid w:val="004C4E07"/>
    <w:rsid w:val="004D444A"/>
    <w:rsid w:val="004D45BE"/>
    <w:rsid w:val="004D48F9"/>
    <w:rsid w:val="004D5C2F"/>
    <w:rsid w:val="004F4CAE"/>
    <w:rsid w:val="0050178F"/>
    <w:rsid w:val="00506DE4"/>
    <w:rsid w:val="00514800"/>
    <w:rsid w:val="00525A67"/>
    <w:rsid w:val="00533F75"/>
    <w:rsid w:val="00537ABC"/>
    <w:rsid w:val="005557ED"/>
    <w:rsid w:val="00573CC6"/>
    <w:rsid w:val="005764E0"/>
    <w:rsid w:val="00577915"/>
    <w:rsid w:val="0058181A"/>
    <w:rsid w:val="00592A47"/>
    <w:rsid w:val="005A2C48"/>
    <w:rsid w:val="005C100D"/>
    <w:rsid w:val="005E3690"/>
    <w:rsid w:val="005E720E"/>
    <w:rsid w:val="00603CED"/>
    <w:rsid w:val="006117EA"/>
    <w:rsid w:val="0061210C"/>
    <w:rsid w:val="00615CB1"/>
    <w:rsid w:val="0062341F"/>
    <w:rsid w:val="006314CC"/>
    <w:rsid w:val="006401E3"/>
    <w:rsid w:val="00640502"/>
    <w:rsid w:val="00655F2C"/>
    <w:rsid w:val="00657F48"/>
    <w:rsid w:val="00664D0B"/>
    <w:rsid w:val="00665CEF"/>
    <w:rsid w:val="00676FB2"/>
    <w:rsid w:val="00680901"/>
    <w:rsid w:val="00683B0C"/>
    <w:rsid w:val="0068439B"/>
    <w:rsid w:val="00692318"/>
    <w:rsid w:val="00693042"/>
    <w:rsid w:val="00693E61"/>
    <w:rsid w:val="006B22A1"/>
    <w:rsid w:val="006B33DC"/>
    <w:rsid w:val="006B58AA"/>
    <w:rsid w:val="006C75B4"/>
    <w:rsid w:val="006E1081"/>
    <w:rsid w:val="006E5903"/>
    <w:rsid w:val="006E6CB5"/>
    <w:rsid w:val="006F400D"/>
    <w:rsid w:val="006F753C"/>
    <w:rsid w:val="00720585"/>
    <w:rsid w:val="007207F7"/>
    <w:rsid w:val="00722244"/>
    <w:rsid w:val="0072442A"/>
    <w:rsid w:val="00726D53"/>
    <w:rsid w:val="0073725D"/>
    <w:rsid w:val="007379DF"/>
    <w:rsid w:val="00742D88"/>
    <w:rsid w:val="0074455A"/>
    <w:rsid w:val="00745599"/>
    <w:rsid w:val="007512AF"/>
    <w:rsid w:val="007514FB"/>
    <w:rsid w:val="00753C0A"/>
    <w:rsid w:val="00753F2F"/>
    <w:rsid w:val="00754C32"/>
    <w:rsid w:val="007619D8"/>
    <w:rsid w:val="007642E3"/>
    <w:rsid w:val="00771154"/>
    <w:rsid w:val="00773AF6"/>
    <w:rsid w:val="00773B35"/>
    <w:rsid w:val="00784FDE"/>
    <w:rsid w:val="00786913"/>
    <w:rsid w:val="00795F71"/>
    <w:rsid w:val="00797CD3"/>
    <w:rsid w:val="007C6A26"/>
    <w:rsid w:val="007D3FB1"/>
    <w:rsid w:val="007D477E"/>
    <w:rsid w:val="007E261D"/>
    <w:rsid w:val="007E5F7A"/>
    <w:rsid w:val="007E73AB"/>
    <w:rsid w:val="008106D1"/>
    <w:rsid w:val="00814F18"/>
    <w:rsid w:val="00816C11"/>
    <w:rsid w:val="008202B0"/>
    <w:rsid w:val="0082500E"/>
    <w:rsid w:val="00826B9A"/>
    <w:rsid w:val="00843593"/>
    <w:rsid w:val="00843832"/>
    <w:rsid w:val="00845D9C"/>
    <w:rsid w:val="008572CE"/>
    <w:rsid w:val="008651FA"/>
    <w:rsid w:val="00870DFF"/>
    <w:rsid w:val="00874D78"/>
    <w:rsid w:val="00885B0A"/>
    <w:rsid w:val="00887010"/>
    <w:rsid w:val="0089419A"/>
    <w:rsid w:val="00894C55"/>
    <w:rsid w:val="00897183"/>
    <w:rsid w:val="008A725A"/>
    <w:rsid w:val="008B54D8"/>
    <w:rsid w:val="008B799B"/>
    <w:rsid w:val="008C0A08"/>
    <w:rsid w:val="008C1011"/>
    <w:rsid w:val="008C6F7D"/>
    <w:rsid w:val="008D395B"/>
    <w:rsid w:val="008D56E5"/>
    <w:rsid w:val="008E0158"/>
    <w:rsid w:val="008E6162"/>
    <w:rsid w:val="00900BB1"/>
    <w:rsid w:val="00905FE5"/>
    <w:rsid w:val="00915E17"/>
    <w:rsid w:val="00915EF9"/>
    <w:rsid w:val="009165B4"/>
    <w:rsid w:val="00942D4B"/>
    <w:rsid w:val="009543C7"/>
    <w:rsid w:val="009613DE"/>
    <w:rsid w:val="00964855"/>
    <w:rsid w:val="0097175A"/>
    <w:rsid w:val="009730EC"/>
    <w:rsid w:val="00976E04"/>
    <w:rsid w:val="00981CD9"/>
    <w:rsid w:val="00990E02"/>
    <w:rsid w:val="00990E51"/>
    <w:rsid w:val="009A1D68"/>
    <w:rsid w:val="009A2654"/>
    <w:rsid w:val="009A4302"/>
    <w:rsid w:val="009B2DFF"/>
    <w:rsid w:val="009E4734"/>
    <w:rsid w:val="009E5082"/>
    <w:rsid w:val="009F5115"/>
    <w:rsid w:val="009F640C"/>
    <w:rsid w:val="009F6BB9"/>
    <w:rsid w:val="00A00361"/>
    <w:rsid w:val="00A0716D"/>
    <w:rsid w:val="00A10FC3"/>
    <w:rsid w:val="00A135E3"/>
    <w:rsid w:val="00A14AD5"/>
    <w:rsid w:val="00A17646"/>
    <w:rsid w:val="00A2415F"/>
    <w:rsid w:val="00A277D4"/>
    <w:rsid w:val="00A43DC9"/>
    <w:rsid w:val="00A56253"/>
    <w:rsid w:val="00A6073E"/>
    <w:rsid w:val="00A62017"/>
    <w:rsid w:val="00A70F91"/>
    <w:rsid w:val="00A7363C"/>
    <w:rsid w:val="00A77AC0"/>
    <w:rsid w:val="00A85348"/>
    <w:rsid w:val="00AA4797"/>
    <w:rsid w:val="00AA5032"/>
    <w:rsid w:val="00AA55B4"/>
    <w:rsid w:val="00AA7010"/>
    <w:rsid w:val="00AA72B1"/>
    <w:rsid w:val="00AB4C32"/>
    <w:rsid w:val="00AC2683"/>
    <w:rsid w:val="00AC7654"/>
    <w:rsid w:val="00AD470C"/>
    <w:rsid w:val="00AE3B67"/>
    <w:rsid w:val="00AE5567"/>
    <w:rsid w:val="00AE673E"/>
    <w:rsid w:val="00AF1239"/>
    <w:rsid w:val="00AF2943"/>
    <w:rsid w:val="00AF397C"/>
    <w:rsid w:val="00AF3B35"/>
    <w:rsid w:val="00AF4870"/>
    <w:rsid w:val="00B02B0C"/>
    <w:rsid w:val="00B15EF2"/>
    <w:rsid w:val="00B16480"/>
    <w:rsid w:val="00B2165C"/>
    <w:rsid w:val="00B356D0"/>
    <w:rsid w:val="00B36B2F"/>
    <w:rsid w:val="00B376AD"/>
    <w:rsid w:val="00B50636"/>
    <w:rsid w:val="00B60818"/>
    <w:rsid w:val="00B66655"/>
    <w:rsid w:val="00B75E24"/>
    <w:rsid w:val="00B81A8E"/>
    <w:rsid w:val="00B862E5"/>
    <w:rsid w:val="00B93546"/>
    <w:rsid w:val="00BA0DE5"/>
    <w:rsid w:val="00BA20AA"/>
    <w:rsid w:val="00BB42F3"/>
    <w:rsid w:val="00BB5C11"/>
    <w:rsid w:val="00BB5C6C"/>
    <w:rsid w:val="00BB7824"/>
    <w:rsid w:val="00BB7AE8"/>
    <w:rsid w:val="00BC0E43"/>
    <w:rsid w:val="00BD4425"/>
    <w:rsid w:val="00BD57D0"/>
    <w:rsid w:val="00BD73C7"/>
    <w:rsid w:val="00BE0176"/>
    <w:rsid w:val="00BE0201"/>
    <w:rsid w:val="00BE3B39"/>
    <w:rsid w:val="00BF043B"/>
    <w:rsid w:val="00BF1180"/>
    <w:rsid w:val="00BF33BE"/>
    <w:rsid w:val="00BF43FB"/>
    <w:rsid w:val="00BF4E6F"/>
    <w:rsid w:val="00BF5CE4"/>
    <w:rsid w:val="00C143A0"/>
    <w:rsid w:val="00C21DBB"/>
    <w:rsid w:val="00C25B49"/>
    <w:rsid w:val="00C40E8C"/>
    <w:rsid w:val="00C41FC1"/>
    <w:rsid w:val="00C44296"/>
    <w:rsid w:val="00C458B1"/>
    <w:rsid w:val="00C46853"/>
    <w:rsid w:val="00C603D7"/>
    <w:rsid w:val="00C8214F"/>
    <w:rsid w:val="00C94A13"/>
    <w:rsid w:val="00CA106C"/>
    <w:rsid w:val="00CA6EEF"/>
    <w:rsid w:val="00CC0D2D"/>
    <w:rsid w:val="00CC31D8"/>
    <w:rsid w:val="00CD46DF"/>
    <w:rsid w:val="00CE5657"/>
    <w:rsid w:val="00CF24A8"/>
    <w:rsid w:val="00CF6477"/>
    <w:rsid w:val="00CF79A7"/>
    <w:rsid w:val="00D0143D"/>
    <w:rsid w:val="00D043B1"/>
    <w:rsid w:val="00D05182"/>
    <w:rsid w:val="00D0564C"/>
    <w:rsid w:val="00D05766"/>
    <w:rsid w:val="00D122FD"/>
    <w:rsid w:val="00D133F8"/>
    <w:rsid w:val="00D144D8"/>
    <w:rsid w:val="00D14A3E"/>
    <w:rsid w:val="00D14AAB"/>
    <w:rsid w:val="00D273E0"/>
    <w:rsid w:val="00D27BB7"/>
    <w:rsid w:val="00D313F7"/>
    <w:rsid w:val="00D414C1"/>
    <w:rsid w:val="00D540E9"/>
    <w:rsid w:val="00D616C6"/>
    <w:rsid w:val="00D64A97"/>
    <w:rsid w:val="00D746D3"/>
    <w:rsid w:val="00D8018C"/>
    <w:rsid w:val="00D816FE"/>
    <w:rsid w:val="00D9142C"/>
    <w:rsid w:val="00DB4FB1"/>
    <w:rsid w:val="00DD2B24"/>
    <w:rsid w:val="00DD365D"/>
    <w:rsid w:val="00DE117E"/>
    <w:rsid w:val="00DF17B6"/>
    <w:rsid w:val="00E04867"/>
    <w:rsid w:val="00E04BAA"/>
    <w:rsid w:val="00E14A4A"/>
    <w:rsid w:val="00E202CD"/>
    <w:rsid w:val="00E31BA4"/>
    <w:rsid w:val="00E3716B"/>
    <w:rsid w:val="00E37D99"/>
    <w:rsid w:val="00E40DB2"/>
    <w:rsid w:val="00E4433E"/>
    <w:rsid w:val="00E4694F"/>
    <w:rsid w:val="00E501E4"/>
    <w:rsid w:val="00E52CE8"/>
    <w:rsid w:val="00E5323B"/>
    <w:rsid w:val="00E62FDD"/>
    <w:rsid w:val="00E64E1D"/>
    <w:rsid w:val="00E7772D"/>
    <w:rsid w:val="00E81A95"/>
    <w:rsid w:val="00E85228"/>
    <w:rsid w:val="00E8749E"/>
    <w:rsid w:val="00E90C01"/>
    <w:rsid w:val="00EA1146"/>
    <w:rsid w:val="00EA486E"/>
    <w:rsid w:val="00EB5783"/>
    <w:rsid w:val="00EB6461"/>
    <w:rsid w:val="00EC1DB7"/>
    <w:rsid w:val="00EC666B"/>
    <w:rsid w:val="00ED48E4"/>
    <w:rsid w:val="00ED7F40"/>
    <w:rsid w:val="00EF102B"/>
    <w:rsid w:val="00EF15D7"/>
    <w:rsid w:val="00F008DD"/>
    <w:rsid w:val="00F173FD"/>
    <w:rsid w:val="00F2257F"/>
    <w:rsid w:val="00F245D6"/>
    <w:rsid w:val="00F2525D"/>
    <w:rsid w:val="00F41F56"/>
    <w:rsid w:val="00F56E46"/>
    <w:rsid w:val="00F57B0C"/>
    <w:rsid w:val="00F64B30"/>
    <w:rsid w:val="00F67424"/>
    <w:rsid w:val="00F813FA"/>
    <w:rsid w:val="00F92E2A"/>
    <w:rsid w:val="00FA051E"/>
    <w:rsid w:val="00FA0849"/>
    <w:rsid w:val="00FA130E"/>
    <w:rsid w:val="00FB6063"/>
    <w:rsid w:val="00FC0918"/>
    <w:rsid w:val="00FD45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481FC44"/>
  <w15:docId w15:val="{7EF694C4-CDD8-442B-B9F0-BCA946B82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
    <w:name w:val="labojumu_pamats"/>
    <w:basedOn w:val="Parasts"/>
    <w:rsid w:val="00894C55"/>
    <w:pPr>
      <w:spacing w:before="100" w:beforeAutospacing="1" w:after="100" w:afterAutospacing="1"/>
    </w:pPr>
    <w:rPr>
      <w:rFonts w:ascii="Times New Roman" w:eastAsia="Times New Roman" w:hAnsi="Times New Roman" w:cs="Times New Roman"/>
      <w:sz w:val="24"/>
      <w:szCs w:val="24"/>
      <w:lang w:eastAsia="lv-LV"/>
    </w:rPr>
  </w:style>
  <w:style w:type="character" w:customStyle="1" w:styleId="apple-converted-space">
    <w:name w:val="apple-converted-space"/>
    <w:basedOn w:val="Noklusjumarindkopasfonts"/>
    <w:rsid w:val="00894C55"/>
  </w:style>
  <w:style w:type="character" w:styleId="Hipersaite">
    <w:name w:val="Hyperlink"/>
    <w:basedOn w:val="Noklusjumarindkopasfonts"/>
    <w:uiPriority w:val="99"/>
    <w:unhideWhenUsed/>
    <w:rsid w:val="00894C55"/>
    <w:rPr>
      <w:color w:val="0000FF"/>
      <w:u w:val="single"/>
    </w:rPr>
  </w:style>
  <w:style w:type="paragraph" w:customStyle="1" w:styleId="tvhtml">
    <w:name w:val="tv_html"/>
    <w:basedOn w:val="Parasts"/>
    <w:rsid w:val="00894C55"/>
    <w:pPr>
      <w:spacing w:before="100" w:beforeAutospacing="1" w:after="100" w:afterAutospacing="1"/>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894C55"/>
    <w:pPr>
      <w:tabs>
        <w:tab w:val="center" w:pos="4153"/>
        <w:tab w:val="right" w:pos="8306"/>
      </w:tabs>
    </w:pPr>
  </w:style>
  <w:style w:type="character" w:customStyle="1" w:styleId="GalveneRakstz">
    <w:name w:val="Galvene Rakstz."/>
    <w:basedOn w:val="Noklusjumarindkopasfonts"/>
    <w:link w:val="Galvene"/>
    <w:uiPriority w:val="99"/>
    <w:rsid w:val="00894C55"/>
  </w:style>
  <w:style w:type="paragraph" w:styleId="Kjene">
    <w:name w:val="footer"/>
    <w:basedOn w:val="Parasts"/>
    <w:link w:val="KjeneRakstz"/>
    <w:uiPriority w:val="99"/>
    <w:unhideWhenUsed/>
    <w:rsid w:val="00894C55"/>
    <w:pPr>
      <w:tabs>
        <w:tab w:val="center" w:pos="4153"/>
        <w:tab w:val="right" w:pos="8306"/>
      </w:tabs>
    </w:pPr>
  </w:style>
  <w:style w:type="character" w:customStyle="1" w:styleId="KjeneRakstz">
    <w:name w:val="Kājene Rakstz."/>
    <w:basedOn w:val="Noklusjumarindkopasfonts"/>
    <w:link w:val="Kjene"/>
    <w:uiPriority w:val="99"/>
    <w:rsid w:val="00894C55"/>
  </w:style>
  <w:style w:type="character" w:styleId="Vietturateksts">
    <w:name w:val="Placeholder Text"/>
    <w:basedOn w:val="Noklusjumarindkopasfonts"/>
    <w:uiPriority w:val="99"/>
    <w:semiHidden/>
    <w:rsid w:val="00E90C01"/>
    <w:rPr>
      <w:color w:val="808080"/>
    </w:rPr>
  </w:style>
  <w:style w:type="character" w:styleId="Izmantotahipersaite">
    <w:name w:val="FollowedHyperlink"/>
    <w:basedOn w:val="Noklusjumarindkopasfonts"/>
    <w:uiPriority w:val="99"/>
    <w:semiHidden/>
    <w:unhideWhenUsed/>
    <w:rsid w:val="003E0791"/>
    <w:rPr>
      <w:color w:val="954F72" w:themeColor="followedHyperlink"/>
      <w:u w:val="single"/>
    </w:rPr>
  </w:style>
  <w:style w:type="paragraph" w:styleId="Balonteksts">
    <w:name w:val="Balloon Text"/>
    <w:basedOn w:val="Parasts"/>
    <w:link w:val="BalontekstsRakstz"/>
    <w:uiPriority w:val="99"/>
    <w:semiHidden/>
    <w:unhideWhenUsed/>
    <w:rsid w:val="003F28AC"/>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F28AC"/>
    <w:rPr>
      <w:rFonts w:ascii="Tahoma" w:hAnsi="Tahoma" w:cs="Tahoma"/>
      <w:sz w:val="16"/>
      <w:szCs w:val="16"/>
    </w:rPr>
  </w:style>
  <w:style w:type="table" w:styleId="Reatabula">
    <w:name w:val="Table Grid"/>
    <w:basedOn w:val="Parastatabula"/>
    <w:uiPriority w:val="39"/>
    <w:rsid w:val="00D273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693E61"/>
    <w:pPr>
      <w:spacing w:before="75" w:after="75"/>
      <w:ind w:firstLine="375"/>
      <w:jc w:val="both"/>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CC31D8"/>
    <w:rPr>
      <w:sz w:val="16"/>
      <w:szCs w:val="16"/>
    </w:rPr>
  </w:style>
  <w:style w:type="paragraph" w:styleId="Komentrateksts">
    <w:name w:val="annotation text"/>
    <w:basedOn w:val="Parasts"/>
    <w:link w:val="KomentratekstsRakstz"/>
    <w:uiPriority w:val="99"/>
    <w:semiHidden/>
    <w:unhideWhenUsed/>
    <w:rsid w:val="00CC31D8"/>
    <w:rPr>
      <w:sz w:val="20"/>
      <w:szCs w:val="20"/>
    </w:rPr>
  </w:style>
  <w:style w:type="character" w:customStyle="1" w:styleId="KomentratekstsRakstz">
    <w:name w:val="Komentāra teksts Rakstz."/>
    <w:basedOn w:val="Noklusjumarindkopasfonts"/>
    <w:link w:val="Komentrateksts"/>
    <w:uiPriority w:val="99"/>
    <w:semiHidden/>
    <w:rsid w:val="00CC31D8"/>
    <w:rPr>
      <w:sz w:val="20"/>
      <w:szCs w:val="20"/>
    </w:rPr>
  </w:style>
  <w:style w:type="paragraph" w:styleId="Komentratma">
    <w:name w:val="annotation subject"/>
    <w:basedOn w:val="Komentrateksts"/>
    <w:next w:val="Komentrateksts"/>
    <w:link w:val="KomentratmaRakstz"/>
    <w:uiPriority w:val="99"/>
    <w:semiHidden/>
    <w:unhideWhenUsed/>
    <w:rsid w:val="00CC31D8"/>
    <w:rPr>
      <w:b/>
      <w:bCs/>
    </w:rPr>
  </w:style>
  <w:style w:type="character" w:customStyle="1" w:styleId="KomentratmaRakstz">
    <w:name w:val="Komentāra tēma Rakstz."/>
    <w:basedOn w:val="KomentratekstsRakstz"/>
    <w:link w:val="Komentratma"/>
    <w:uiPriority w:val="99"/>
    <w:semiHidden/>
    <w:rsid w:val="00CC31D8"/>
    <w:rPr>
      <w:b/>
      <w:bCs/>
      <w:sz w:val="20"/>
      <w:szCs w:val="20"/>
    </w:rPr>
  </w:style>
  <w:style w:type="paragraph" w:styleId="Sarakstarindkopa">
    <w:name w:val="List Paragraph"/>
    <w:basedOn w:val="Parasts"/>
    <w:uiPriority w:val="34"/>
    <w:qFormat/>
    <w:rsid w:val="00CC31D8"/>
    <w:pPr>
      <w:ind w:left="720"/>
      <w:contextualSpacing/>
    </w:pPr>
  </w:style>
  <w:style w:type="paragraph" w:styleId="Paraststmeklis">
    <w:name w:val="Normal (Web)"/>
    <w:basedOn w:val="Parasts"/>
    <w:uiPriority w:val="99"/>
    <w:unhideWhenUsed/>
    <w:rsid w:val="00CC31D8"/>
    <w:pPr>
      <w:spacing w:before="100" w:beforeAutospacing="1" w:after="100" w:afterAutospacing="1"/>
    </w:pPr>
    <w:rPr>
      <w:rFonts w:ascii="Times New Roman" w:hAnsi="Times New Roman" w:cs="Times New Roman"/>
      <w:sz w:val="24"/>
      <w:szCs w:val="24"/>
      <w:lang w:eastAsia="lv-LV"/>
    </w:rPr>
  </w:style>
  <w:style w:type="character" w:styleId="Izteiksmgs">
    <w:name w:val="Strong"/>
    <w:basedOn w:val="Noklusjumarindkopasfonts"/>
    <w:uiPriority w:val="22"/>
    <w:qFormat/>
    <w:rsid w:val="00CC31D8"/>
    <w:rPr>
      <w:b/>
      <w:bCs/>
    </w:rPr>
  </w:style>
  <w:style w:type="paragraph" w:customStyle="1" w:styleId="tv213">
    <w:name w:val="tv213"/>
    <w:basedOn w:val="Parasts"/>
    <w:rsid w:val="00676FB2"/>
    <w:pPr>
      <w:spacing w:before="100" w:beforeAutospacing="1" w:after="100" w:afterAutospacing="1"/>
    </w:pPr>
    <w:rPr>
      <w:rFonts w:ascii="Times New Roman" w:eastAsia="Times New Roman" w:hAnsi="Times New Roman" w:cs="Times New Roman"/>
      <w:sz w:val="24"/>
      <w:szCs w:val="24"/>
      <w:lang w:eastAsia="lv-LV"/>
    </w:rPr>
  </w:style>
  <w:style w:type="paragraph" w:styleId="Vresteksts">
    <w:name w:val="footnote text"/>
    <w:aliases w:val="Footnote,Fußnote,Fußnotentext Char,Fußnotentext Char1 Char1,Fußnotentext Char Char Char Char,Fußnotentext Char1 Char Char Char,Fußnotentext Char Char,Fußnotentext Char1 Char Char Char Char,Fußnotentext Char Char Char Char Char Char,Fußn,o"/>
    <w:basedOn w:val="Parasts"/>
    <w:link w:val="VrestekstsRakstz"/>
    <w:uiPriority w:val="99"/>
    <w:unhideWhenUsed/>
    <w:qFormat/>
    <w:rsid w:val="001F55EC"/>
    <w:rPr>
      <w:rFonts w:ascii="Times New Roman" w:hAnsi="Times New Roman" w:cs="Times New Roman"/>
      <w:sz w:val="18"/>
      <w:szCs w:val="18"/>
    </w:rPr>
  </w:style>
  <w:style w:type="character" w:customStyle="1" w:styleId="VrestekstsRakstz">
    <w:name w:val="Vēres teksts Rakstz."/>
    <w:aliases w:val="Footnote Rakstz.,Fußnote Rakstz.,Fußnotentext Char Rakstz.,Fußnotentext Char1 Char1 Rakstz.,Fußnotentext Char Char Char Char Rakstz.,Fußnotentext Char1 Char Char Char Rakstz.,Fußnotentext Char Char Rakstz.,Fußn Rakstz.,o Rakstz."/>
    <w:basedOn w:val="Noklusjumarindkopasfonts"/>
    <w:link w:val="Vresteksts"/>
    <w:uiPriority w:val="99"/>
    <w:qFormat/>
    <w:rsid w:val="001F55EC"/>
    <w:rPr>
      <w:rFonts w:ascii="Times New Roman" w:hAnsi="Times New Roman" w:cs="Times New Roman"/>
      <w:sz w:val="18"/>
      <w:szCs w:val="18"/>
    </w:rPr>
  </w:style>
  <w:style w:type="character" w:styleId="Vresatsauce">
    <w:name w:val="footnote reference"/>
    <w:aliases w:val="Footnote Reference Number,SUPERS,Footnote Reference Superscript,Footnote symbol,fr,Stinking Styles22,BVI fnr,(Footnote Reference),Footnote reference number,note TESI,EN Footnote Reference,Voetnootverwijzing,Times 10 Point,No,number,FR"/>
    <w:basedOn w:val="Noklusjumarindkopasfonts"/>
    <w:link w:val="FootnoteRefernece"/>
    <w:uiPriority w:val="99"/>
    <w:unhideWhenUsed/>
    <w:qFormat/>
    <w:rsid w:val="001F55EC"/>
    <w:rPr>
      <w:vertAlign w:val="superscript"/>
    </w:rPr>
  </w:style>
  <w:style w:type="paragraph" w:customStyle="1" w:styleId="FootnoteRefernece">
    <w:name w:val="Footnote Refernece"/>
    <w:aliases w:val="ftref,Odwołanie przypisu,Footnotes refss,Ref,de nota al pie,-E Fußnotenzeichen,E,E FNZ"/>
    <w:basedOn w:val="Parasts"/>
    <w:next w:val="Parasts"/>
    <w:link w:val="Vresatsauce"/>
    <w:uiPriority w:val="99"/>
    <w:rsid w:val="001F55EC"/>
    <w:pPr>
      <w:spacing w:after="160" w:line="240" w:lineRule="exact"/>
      <w:jc w:val="both"/>
    </w:pPr>
    <w:rPr>
      <w:vertAlign w:val="superscript"/>
    </w:rPr>
  </w:style>
  <w:style w:type="paragraph" w:customStyle="1" w:styleId="Default">
    <w:name w:val="Default"/>
    <w:link w:val="DefaultChar"/>
    <w:rsid w:val="001F55EC"/>
    <w:pPr>
      <w:autoSpaceDE w:val="0"/>
      <w:autoSpaceDN w:val="0"/>
      <w:adjustRightInd w:val="0"/>
    </w:pPr>
    <w:rPr>
      <w:rFonts w:ascii="Times New Roman" w:hAnsi="Times New Roman" w:cs="Times New Roman"/>
      <w:color w:val="000000"/>
      <w:sz w:val="24"/>
      <w:szCs w:val="24"/>
    </w:rPr>
  </w:style>
  <w:style w:type="character" w:customStyle="1" w:styleId="DefaultChar">
    <w:name w:val="Default Char"/>
    <w:link w:val="Default"/>
    <w:rsid w:val="001F55EC"/>
    <w:rPr>
      <w:rFonts w:ascii="Times New Roman" w:hAnsi="Times New Roman" w:cs="Times New Roman"/>
      <w:color w:val="000000"/>
      <w:sz w:val="24"/>
      <w:szCs w:val="24"/>
    </w:rPr>
  </w:style>
  <w:style w:type="paragraph" w:customStyle="1" w:styleId="naisc">
    <w:name w:val="naisc"/>
    <w:basedOn w:val="Parasts"/>
    <w:rsid w:val="000636D4"/>
    <w:pPr>
      <w:spacing w:before="75" w:after="75"/>
      <w:jc w:val="center"/>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6F400D"/>
    <w:rPr>
      <w:color w:val="605E5C"/>
      <w:shd w:val="clear" w:color="auto" w:fill="E1DFDD"/>
    </w:rPr>
  </w:style>
  <w:style w:type="paragraph" w:customStyle="1" w:styleId="Normal1">
    <w:name w:val="Normal1"/>
    <w:rsid w:val="002628C7"/>
    <w:pPr>
      <w:pBdr>
        <w:top w:val="nil"/>
        <w:left w:val="nil"/>
        <w:bottom w:val="nil"/>
        <w:right w:val="nil"/>
        <w:between w:val="nil"/>
        <w:bar w:val="nil"/>
      </w:pBdr>
      <w:spacing w:before="100" w:after="100"/>
    </w:pPr>
    <w:rPr>
      <w:rFonts w:ascii="Times New Roman" w:eastAsia="Arial Unicode MS" w:hAnsi="Times New Roman" w:cs="Arial Unicode MS"/>
      <w:color w:val="000000"/>
      <w:sz w:val="24"/>
      <w:szCs w:val="24"/>
      <w:u w:color="000000"/>
      <w:bdr w:val="nil"/>
      <w:lang w:eastAsia="lv-LV"/>
    </w:rPr>
  </w:style>
  <w:style w:type="paragraph" w:customStyle="1" w:styleId="Body">
    <w:name w:val="Body"/>
    <w:rsid w:val="006E5903"/>
    <w:pPr>
      <w:pBdr>
        <w:top w:val="nil"/>
        <w:left w:val="nil"/>
        <w:bottom w:val="nil"/>
        <w:right w:val="nil"/>
        <w:between w:val="nil"/>
        <w:bar w:val="nil"/>
      </w:pBdr>
    </w:pPr>
    <w:rPr>
      <w:rFonts w:ascii="Calibri" w:eastAsia="Arial Unicode MS" w:hAnsi="Calibri" w:cs="Arial Unicode MS"/>
      <w:color w:val="000000"/>
      <w:u w:color="000000"/>
      <w:bdr w:val="nil"/>
      <w:lang w:eastAsia="lv-LV"/>
      <w14:textOutline w14:w="0" w14:cap="flat" w14:cmpd="sng" w14:algn="ctr">
        <w14:noFill/>
        <w14:prstDash w14:val="solid"/>
        <w14:bevel/>
      </w14:textOutline>
    </w:rPr>
  </w:style>
  <w:style w:type="character" w:customStyle="1" w:styleId="Hyperlink1">
    <w:name w:val="Hyperlink.1"/>
    <w:basedOn w:val="Noklusjumarindkopasfonts"/>
    <w:rsid w:val="006E5903"/>
    <w:rPr>
      <w:outline w:val="0"/>
      <w:color w:val="000000"/>
      <w:u w:val="non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016018">
      <w:bodyDiv w:val="1"/>
      <w:marLeft w:val="0"/>
      <w:marRight w:val="0"/>
      <w:marTop w:val="0"/>
      <w:marBottom w:val="0"/>
      <w:divBdr>
        <w:top w:val="none" w:sz="0" w:space="0" w:color="auto"/>
        <w:left w:val="none" w:sz="0" w:space="0" w:color="auto"/>
        <w:bottom w:val="none" w:sz="0" w:space="0" w:color="auto"/>
        <w:right w:val="none" w:sz="0" w:space="0" w:color="auto"/>
      </w:divBdr>
    </w:div>
    <w:div w:id="74017603">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71599248">
      <w:bodyDiv w:val="1"/>
      <w:marLeft w:val="0"/>
      <w:marRight w:val="0"/>
      <w:marTop w:val="0"/>
      <w:marBottom w:val="0"/>
      <w:divBdr>
        <w:top w:val="none" w:sz="0" w:space="0" w:color="auto"/>
        <w:left w:val="none" w:sz="0" w:space="0" w:color="auto"/>
        <w:bottom w:val="none" w:sz="0" w:space="0" w:color="auto"/>
        <w:right w:val="none" w:sz="0" w:space="0" w:color="auto"/>
      </w:divBdr>
    </w:div>
    <w:div w:id="546913569">
      <w:bodyDiv w:val="1"/>
      <w:marLeft w:val="0"/>
      <w:marRight w:val="0"/>
      <w:marTop w:val="0"/>
      <w:marBottom w:val="0"/>
      <w:divBdr>
        <w:top w:val="none" w:sz="0" w:space="0" w:color="auto"/>
        <w:left w:val="none" w:sz="0" w:space="0" w:color="auto"/>
        <w:bottom w:val="none" w:sz="0" w:space="0" w:color="auto"/>
        <w:right w:val="none" w:sz="0" w:space="0" w:color="auto"/>
      </w:divBdr>
    </w:div>
    <w:div w:id="606499684">
      <w:bodyDiv w:val="1"/>
      <w:marLeft w:val="0"/>
      <w:marRight w:val="0"/>
      <w:marTop w:val="0"/>
      <w:marBottom w:val="0"/>
      <w:divBdr>
        <w:top w:val="none" w:sz="0" w:space="0" w:color="auto"/>
        <w:left w:val="none" w:sz="0" w:space="0" w:color="auto"/>
        <w:bottom w:val="none" w:sz="0" w:space="0" w:color="auto"/>
        <w:right w:val="none" w:sz="0" w:space="0" w:color="auto"/>
      </w:divBdr>
    </w:div>
    <w:div w:id="1100100111">
      <w:bodyDiv w:val="1"/>
      <w:marLeft w:val="0"/>
      <w:marRight w:val="0"/>
      <w:marTop w:val="0"/>
      <w:marBottom w:val="0"/>
      <w:divBdr>
        <w:top w:val="none" w:sz="0" w:space="0" w:color="auto"/>
        <w:left w:val="none" w:sz="0" w:space="0" w:color="auto"/>
        <w:bottom w:val="none" w:sz="0" w:space="0" w:color="auto"/>
        <w:right w:val="none" w:sz="0" w:space="0" w:color="auto"/>
      </w:divBdr>
    </w:div>
    <w:div w:id="1220168232">
      <w:bodyDiv w:val="1"/>
      <w:marLeft w:val="0"/>
      <w:marRight w:val="0"/>
      <w:marTop w:val="0"/>
      <w:marBottom w:val="0"/>
      <w:divBdr>
        <w:top w:val="none" w:sz="0" w:space="0" w:color="auto"/>
        <w:left w:val="none" w:sz="0" w:space="0" w:color="auto"/>
        <w:bottom w:val="none" w:sz="0" w:space="0" w:color="auto"/>
        <w:right w:val="none" w:sz="0" w:space="0" w:color="auto"/>
      </w:divBdr>
    </w:div>
    <w:div w:id="1326321859">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04140176">
      <w:bodyDiv w:val="1"/>
      <w:marLeft w:val="0"/>
      <w:marRight w:val="0"/>
      <w:marTop w:val="0"/>
      <w:marBottom w:val="0"/>
      <w:divBdr>
        <w:top w:val="none" w:sz="0" w:space="0" w:color="auto"/>
        <w:left w:val="none" w:sz="0" w:space="0" w:color="auto"/>
        <w:bottom w:val="none" w:sz="0" w:space="0" w:color="auto"/>
        <w:right w:val="none" w:sz="0" w:space="0" w:color="auto"/>
      </w:divBdr>
    </w:div>
    <w:div w:id="1953439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75077-grozijumi-ministru-kabineta-2013-gada-30-julija-noteikumos-nr-449-valsts-meza-dienesta-nolikum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gija.Medina@zm.gov.lv" TargetMode="External"/><Relationship Id="rId4" Type="http://schemas.openxmlformats.org/officeDocument/2006/relationships/settings" Target="settings.xml"/><Relationship Id="rId9" Type="http://schemas.openxmlformats.org/officeDocument/2006/relationships/hyperlink" Target="https://likumi.lv/ta/id/275077-grozijumi-ministru-kabineta-2013-gada-30-julija-noteikumos-nr-449-valsts-meza-dienesta-nolikum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8D5B49-D484-46C2-82D0-16BBD1167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6966</Words>
  <Characters>3972</Characters>
  <Application>Microsoft Office Word</Application>
  <DocSecurity>0</DocSecurity>
  <Lines>33</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projekta “Grozījumi Ministru kabineta 2019. gada 8. janvāra noteikumos Nr.1 “Zinātniskiem mērķiem izmantojamo dzīvnieku aizsardzības noteikumi”” sākotnējās ietekmes novērtējuma ziņojums (anotācija)</vt:lpstr>
      <vt:lpstr>Ministru kabineta noteikumu projekta “Grozījumi Ministru kabineta 2019. gada 8. janvāra noteikumos Nr.1 “Zinātniskiem mērķiem izmantojamo dzīvnieku aizsardzības noteikumi”” sākotnējās ietekmes novērtējuma ziņojums (anotācija)</vt:lpstr>
    </vt:vector>
  </TitlesOfParts>
  <Company>Zemkopības ministrija</Company>
  <LinksUpToDate>false</LinksUpToDate>
  <CharactersWithSpaces>10917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2019. gada 8. janvāra noteikumos Nr.1 “Zinātniskiem mērķiem izmantojamo dzīvnieku aizsardzības noteikumi”” sākotnējās ietekmes novērtējuma ziņojums (anotācija)</dc:title>
  <dc:subject>Anotācija</dc:subject>
  <dc:creator>Agija Mediņa</dc:creator>
  <dc:description>Mediņa 67027297_x000d_
Agija.Medina@zm.gov.lv</dc:description>
  <cp:lastModifiedBy>Sanita Papinova</cp:lastModifiedBy>
  <cp:revision>3</cp:revision>
  <dcterms:created xsi:type="dcterms:W3CDTF">2021-08-19T06:40:00Z</dcterms:created>
  <dcterms:modified xsi:type="dcterms:W3CDTF">2021-08-19T08:59:00Z</dcterms:modified>
</cp:coreProperties>
</file>