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tbl>
      <w:tblPr>
        <w:tblpPr w:leftFromText="180" w:rightFromText="180" w:vertAnchor="page" w:horzAnchor="margin" w:tblpY="3871"/>
        <w:tblW w:w="0" w:type="auto"/>
        <w:tblLayout w:type="fixed"/>
        <w:tblLook w:firstRow="1" w:lastRow="0" w:firstColumn="1" w:lastColumn="0" w:noHBand="0" w:noVBand="1" w:val="04A0"/>
      </w:tblPr>
      <w:tblGrid>
        <w:gridCol w:w="675"/>
        <w:gridCol w:w="2727"/>
        <w:gridCol w:w="410"/>
        <w:gridCol w:w="2675"/>
      </w:tblGrid>
      <w:tr w:rsidRPr="00AE5A28" w:rsidR="00154A9B" w:rsidTr="00154A9B" w14:paraId="3D4ED7F2" w14:textId="77777777">
        <w:trPr>
          <w:trHeight w:val="357"/>
        </w:trPr>
        <w:tc>
          <w:tcPr>
            <w:tcW w:w="675" w:type="dxa"/>
          </w:tcPr>
          <w:p w:rsidRPr="00AE5A28" w:rsidR="00154A9B" w:rsidP="0080647B" w:rsidRDefault="00154A9B" w14:paraId="64FECD39" w14:textId="77777777">
            <w:pPr>
              <w:spacing w:before="20"/>
              <w:ind w:right="-108"/>
              <w:rPr>
                <w:lang w:val="lv-LV"/>
              </w:rPr>
            </w:pPr>
            <w:r w:rsidRPr="00AE5A28">
              <w:rPr>
                <w:rFonts w:ascii="Times New Roman" w:hAnsi="Times New Roman"/>
                <w:sz w:val="20"/>
                <w:lang w:val="lv-LV"/>
              </w:rPr>
              <w:t>Rīgā</w:t>
            </w:r>
            <w:r w:rsidRPr="00AE5A28">
              <w:rPr>
                <w:sz w:val="20"/>
                <w:lang w:val="lv-LV"/>
              </w:rPr>
              <w:t>,</w:t>
            </w:r>
          </w:p>
        </w:tc>
        <w:tc>
          <w:tcPr>
            <w:tcW w:w="2727" w:type="dxa"/>
          </w:tcPr>
          <w:p w:rsidRPr="00AE5A28" w:rsidR="00154A9B" w:rsidP="0080647B" w:rsidRDefault="00154A9B" w14:paraId="1E13FE4B" w14:textId="77777777">
            <w:pPr>
              <w:pBdr>
                <w:bottom w:val="single" w:color="auto" w:sz="4" w:space="1"/>
              </w:pBdr>
              <w:ind w:hanging="108"/>
              <w:rPr>
                <w:rFonts w:ascii="Times New Roman" w:hAnsi="Times New Roman"/>
                <w:lang w:val="lv-LV"/>
              </w:rPr>
            </w:pPr>
            <w:r w:rsidRPr="00AE5A28">
              <w:rPr>
                <w:rFonts w:ascii="Times New Roman" w:hAnsi="Times New Roman"/>
                <w:lang w:val="lv-LV"/>
              </w:rPr>
              <w:t>{{ PIRMEPARDATUMS }}.</w:t>
            </w:r>
          </w:p>
        </w:tc>
        <w:tc>
          <w:tcPr>
            <w:tcW w:w="410" w:type="dxa"/>
          </w:tcPr>
          <w:p w:rsidRPr="00AE5A28" w:rsidR="00154A9B" w:rsidP="0080647B" w:rsidRDefault="00154A9B" w14:paraId="000F3D05" w14:textId="77777777">
            <w:pPr>
              <w:spacing w:before="20"/>
              <w:ind w:right="-187"/>
              <w:rPr>
                <w:lang w:val="lv-LV"/>
              </w:rPr>
            </w:pPr>
            <w:r w:rsidRPr="00AE5A28">
              <w:rPr>
                <w:rFonts w:ascii="Times New Roman" w:hAnsi="Times New Roman"/>
                <w:sz w:val="20"/>
                <w:lang w:val="lv-LV"/>
              </w:rPr>
              <w:t>Nr.</w:t>
            </w:r>
          </w:p>
        </w:tc>
        <w:tc>
          <w:tcPr>
            <w:tcW w:w="2675" w:type="dxa"/>
          </w:tcPr>
          <w:p w:rsidRPr="00AE5A28" w:rsidR="00154A9B" w:rsidP="0080647B" w:rsidRDefault="00154A9B" w14:paraId="63A49E03" w14:textId="77777777">
            <w:pPr>
              <w:pBdr>
                <w:bottom w:val="single" w:color="auto" w:sz="4" w:space="1"/>
              </w:pBdr>
              <w:rPr>
                <w:rFonts w:ascii="Times New Roman" w:hAnsi="Times New Roman"/>
                <w:lang w:val="lv-LV"/>
              </w:rPr>
            </w:pPr>
            <w:r w:rsidRPr="00AE5A28">
              <w:rPr>
                <w:rFonts w:ascii="Times New Roman" w:hAnsi="Times New Roman"/>
                <w:lang w:val="lv-LV"/>
              </w:rPr>
              <w:t>{{ DOKREGNUMURS }}</w:t>
            </w:r>
          </w:p>
        </w:tc>
      </w:tr>
      <w:tr w:rsidRPr="00AE5A28" w:rsidR="00154A9B" w:rsidTr="00154A9B" w14:paraId="62109C47" w14:textId="77777777">
        <w:trPr>
          <w:trHeight w:val="351"/>
        </w:trPr>
        <w:tc>
          <w:tcPr>
            <w:tcW w:w="675" w:type="dxa"/>
          </w:tcPr>
          <w:p w:rsidRPr="00AE5A28" w:rsidR="00154A9B" w:rsidP="0080647B" w:rsidRDefault="00154A9B" w14:paraId="14BF33E3" w14:textId="77777777">
            <w:pPr>
              <w:spacing w:before="20"/>
              <w:rPr>
                <w:rFonts w:ascii="Times New Roman" w:hAnsi="Times New Roman"/>
                <w:sz w:val="20"/>
                <w:lang w:val="lv-LV"/>
              </w:rPr>
            </w:pPr>
            <w:r w:rsidRPr="00AE5A28">
              <w:rPr>
                <w:rFonts w:ascii="Times New Roman" w:hAnsi="Times New Roman"/>
                <w:sz w:val="20"/>
                <w:lang w:val="lv-LV"/>
              </w:rPr>
              <w:t>Uz</w:t>
            </w:r>
          </w:p>
        </w:tc>
        <w:tc>
          <w:tcPr>
            <w:tcW w:w="2727" w:type="dxa"/>
          </w:tcPr>
          <w:p w:rsidRPr="00AE5A28" w:rsidR="00154A9B" w:rsidP="0080647B" w:rsidRDefault="00154A9B" w14:paraId="06363E32" w14:textId="77777777">
            <w:pPr>
              <w:pBdr>
                <w:bottom w:val="single" w:color="auto" w:sz="4" w:space="1"/>
              </w:pBdr>
              <w:ind w:hanging="108"/>
              <w:rPr>
                <w:rFonts w:ascii="Times New Roman" w:hAnsi="Times New Roman"/>
                <w:lang w:val="lv-LV"/>
              </w:rPr>
            </w:pPr>
          </w:p>
        </w:tc>
        <w:tc>
          <w:tcPr>
            <w:tcW w:w="410" w:type="dxa"/>
          </w:tcPr>
          <w:p w:rsidRPr="00AE5A28" w:rsidR="00154A9B" w:rsidP="0080647B" w:rsidRDefault="00154A9B" w14:paraId="69FCB683" w14:textId="77777777">
            <w:pPr>
              <w:spacing w:before="20"/>
              <w:ind w:right="-108"/>
              <w:rPr>
                <w:rFonts w:ascii="Times New Roman" w:hAnsi="Times New Roman"/>
                <w:sz w:val="20"/>
                <w:lang w:val="lv-LV"/>
              </w:rPr>
            </w:pPr>
            <w:r w:rsidRPr="00AE5A28">
              <w:rPr>
                <w:rFonts w:ascii="Times New Roman" w:hAnsi="Times New Roman"/>
                <w:sz w:val="20"/>
                <w:lang w:val="lv-LV"/>
              </w:rPr>
              <w:t>Nr.</w:t>
            </w:r>
          </w:p>
        </w:tc>
        <w:tc>
          <w:tcPr>
            <w:tcW w:w="2675" w:type="dxa"/>
          </w:tcPr>
          <w:p w:rsidRPr="00AE5A28" w:rsidR="00154A9B" w:rsidP="0080647B" w:rsidRDefault="00154A9B" w14:paraId="1EF2C231" w14:textId="77777777">
            <w:pPr>
              <w:pBdr>
                <w:bottom w:val="single" w:color="auto" w:sz="4" w:space="1"/>
              </w:pBdr>
              <w:ind w:left="-29" w:hanging="78"/>
              <w:rPr>
                <w:rFonts w:ascii="Times New Roman" w:hAnsi="Times New Roman"/>
                <w:lang w:val="lv-LV"/>
              </w:rPr>
            </w:pPr>
          </w:p>
        </w:tc>
      </w:tr>
    </w:tbl>
    <w:p w:rsidRPr="00AE5A28" w:rsidR="00154A9B" w:rsidP="00154A9B" w:rsidRDefault="00154A9B" w14:paraId="32483EC3" w14:textId="77777777">
      <w:pPr>
        <w15:collapsed w:val="false"/>
        <w:rPr>
          <w:rFonts w:ascii="Times New Roman" w:hAnsi="Times New Roman"/>
          <w:sz w:val="24"/>
          <w:szCs w:val="24"/>
          <w:lang w:val="lv-LV"/>
        </w:rPr>
      </w:pPr>
    </w:p>
    <w:p w:rsidRPr="00AE5A28" w:rsidR="00154A9B" w:rsidP="00154A9B" w:rsidRDefault="00154A9B" w14:paraId="189C990E" w14:textId="77777777">
      <w:pPr>
        <w:rPr>
          <w:rFonts w:ascii="Times New Roman" w:hAnsi="Times New Roman"/>
          <w:sz w:val="24"/>
          <w:szCs w:val="24"/>
          <w:lang w:val="lv-LV"/>
        </w:rPr>
      </w:pPr>
    </w:p>
    <w:p w:rsidRPr="00AE5A28" w:rsidR="00154A9B" w:rsidP="00154A9B" w:rsidRDefault="00154A9B" w14:paraId="4AA87C3C" w14:textId="77777777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/>
        </w:rPr>
      </w:pPr>
    </w:p>
    <w:p w:rsidRPr="00AE5A28" w:rsidR="00154A9B" w:rsidP="00154A9B" w:rsidRDefault="00154A9B" w14:paraId="3CB2F4F2" w14:textId="77777777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/>
        </w:rPr>
      </w:pPr>
    </w:p>
    <w:p w:rsidRPr="00AE5A28" w:rsidR="002F332C" w:rsidP="002F332C" w:rsidRDefault="002F332C" w14:paraId="2C021B35" w14:textId="77777777">
      <w:pPr>
        <w:pStyle w:val="Subtitle"/>
        <w:spacing w:after="0"/>
        <w:jc w:val="right"/>
        <w:rPr>
          <w:rFonts w:ascii="Times New Roman" w:hAnsi="Times New Roman"/>
          <w:b/>
          <w:lang w:val="lv-LV"/>
        </w:rPr>
      </w:pPr>
      <w:r w:rsidRPr="00AE5A28">
        <w:rPr>
          <w:rFonts w:ascii="Times New Roman" w:hAnsi="Times New Roman"/>
          <w:b/>
          <w:lang w:val="lv-LV"/>
        </w:rPr>
        <w:t>Valsts kancelejai</w:t>
      </w:r>
    </w:p>
    <w:p w:rsidRPr="00AE5A28" w:rsidR="002F332C" w:rsidP="004A33A7" w:rsidRDefault="002F332C" w14:paraId="67DA9CF0" w14:textId="77777777">
      <w:pPr>
        <w:spacing w:after="120"/>
        <w:ind w:right="4820"/>
        <w:rPr>
          <w:rFonts w:ascii="Times New Roman" w:hAnsi="Times New Roman"/>
          <w:sz w:val="24"/>
          <w:szCs w:val="24"/>
          <w:lang w:val="lv-LV"/>
        </w:rPr>
      </w:pPr>
    </w:p>
    <w:p w:rsidR="00BD3E7C" w:rsidP="00794ADE" w:rsidRDefault="00904366" w14:paraId="44F8FDE3" w14:textId="78242774">
      <w:pPr>
        <w:pStyle w:val="naisf"/>
        <w:spacing w:before="0" w:after="0"/>
        <w:ind w:firstLine="0"/>
        <w:rPr>
          <w:i/>
          <w:iCs/>
        </w:rPr>
      </w:pPr>
      <w:r w:rsidRPr="00904366">
        <w:rPr>
          <w:i/>
          <w:iCs/>
        </w:rPr>
        <w:t xml:space="preserve">Par </w:t>
      </w:r>
      <w:r w:rsidR="005A4170">
        <w:rPr>
          <w:i/>
          <w:iCs/>
        </w:rPr>
        <w:t xml:space="preserve">Latvijas Republikas </w:t>
      </w:r>
      <w:r w:rsidR="00562DA0">
        <w:rPr>
          <w:i/>
          <w:iCs/>
        </w:rPr>
        <w:t>i</w:t>
      </w:r>
      <w:r w:rsidRPr="00562DA0" w:rsidR="00562DA0">
        <w:rPr>
          <w:i/>
          <w:iCs/>
        </w:rPr>
        <w:t>nformatīv</w:t>
      </w:r>
      <w:r w:rsidR="00562DA0">
        <w:rPr>
          <w:i/>
          <w:iCs/>
        </w:rPr>
        <w:t>o</w:t>
      </w:r>
      <w:r w:rsidRPr="00562DA0" w:rsidR="00562DA0">
        <w:rPr>
          <w:i/>
          <w:iCs/>
        </w:rPr>
        <w:t xml:space="preserve"> ziņojum</w:t>
      </w:r>
      <w:r w:rsidR="00562DA0">
        <w:rPr>
          <w:i/>
          <w:iCs/>
        </w:rPr>
        <w:t>u</w:t>
      </w:r>
      <w:r w:rsidRPr="00562DA0" w:rsidR="00562DA0">
        <w:rPr>
          <w:i/>
          <w:iCs/>
        </w:rPr>
        <w:t xml:space="preserve"> </w:t>
      </w:r>
      <w:r w:rsidR="005E1F70">
        <w:rPr>
          <w:i/>
          <w:iCs/>
        </w:rPr>
        <w:t>“</w:t>
      </w:r>
      <w:r w:rsidR="00964A24">
        <w:rPr>
          <w:i/>
          <w:iCs/>
        </w:rPr>
        <w:t>P</w:t>
      </w:r>
      <w:r w:rsidRPr="00964A24" w:rsidR="00964A24">
        <w:rPr>
          <w:i/>
          <w:iCs/>
        </w:rPr>
        <w:t xml:space="preserve">ar Kopīgo nodomu deklarācijas par pārrobežu sadarbību </w:t>
      </w:r>
      <w:proofErr w:type="spellStart"/>
      <w:r w:rsidRPr="00964A24" w:rsidR="00964A24">
        <w:rPr>
          <w:i/>
          <w:iCs/>
        </w:rPr>
        <w:t>atjaunīgās</w:t>
      </w:r>
      <w:proofErr w:type="spellEnd"/>
      <w:r w:rsidRPr="00964A24" w:rsidR="00964A24">
        <w:rPr>
          <w:i/>
          <w:iCs/>
        </w:rPr>
        <w:t xml:space="preserve"> elektroenerģijas un infrastruktūras jomā parakstīšanu</w:t>
      </w:r>
      <w:r w:rsidR="009A0CBF">
        <w:rPr>
          <w:i/>
          <w:iCs/>
        </w:rPr>
        <w:t>”</w:t>
      </w:r>
      <w:r>
        <w:rPr>
          <w:i/>
          <w:iCs/>
        </w:rPr>
        <w:t xml:space="preserve"> </w:t>
      </w:r>
    </w:p>
    <w:p w:rsidRPr="00AE5A28" w:rsidR="007D45A8" w:rsidP="002F332C" w:rsidRDefault="007D45A8" w14:paraId="55E23632" w14:textId="77777777">
      <w:pPr>
        <w:pStyle w:val="naisf"/>
        <w:spacing w:before="0" w:after="0"/>
        <w:ind w:firstLine="0"/>
      </w:pPr>
    </w:p>
    <w:p w:rsidRPr="008B773A" w:rsidR="002F332C" w:rsidP="002F332C" w:rsidRDefault="00AC3B61" w14:paraId="44F0E5C6" w14:textId="1ABB2894">
      <w:pPr>
        <w:pStyle w:val="naisf"/>
        <w:spacing w:before="0" w:after="0"/>
        <w:ind w:firstLine="0"/>
        <w:rPr>
          <w:i/>
          <w:iCs/>
        </w:rPr>
      </w:pPr>
      <w:r w:rsidRPr="00AC3B61">
        <w:t>Pamatojoties uz Ministru kabineta 2021. gada 7. septembra noteikumu Nr. 606 “Ministru kabineta kārtības rullis” 113.8. punktu, Klimata un enerģētikas ministrija ir izstrādājusi informatīvo ziņojumu “</w:t>
      </w:r>
      <w:r w:rsidR="00DB2CCC">
        <w:t>P</w:t>
      </w:r>
      <w:r w:rsidRPr="00852AF9" w:rsidR="00852AF9">
        <w:t xml:space="preserve">ar Kopīgo nodomu deklarācijas par pārrobežu sadarbību </w:t>
      </w:r>
      <w:proofErr w:type="spellStart"/>
      <w:r w:rsidRPr="00852AF9" w:rsidR="00852AF9">
        <w:t>atjaunīgās</w:t>
      </w:r>
      <w:proofErr w:type="spellEnd"/>
      <w:r w:rsidRPr="00852AF9" w:rsidR="00852AF9">
        <w:t xml:space="preserve"> elektroenerģijas un infrastruktūras jomā parakstīšanu</w:t>
      </w:r>
      <w:r w:rsidRPr="00AC3B61">
        <w:t xml:space="preserve">” (turpmāk – informatīvais ziņojums), un iesniedz izskatīšanai Ministru kabineta sēdē.     </w:t>
      </w:r>
      <w:r w:rsidR="001722FB">
        <w:t xml:space="preserve"> </w:t>
      </w:r>
    </w:p>
    <w:p w:rsidRPr="00AE5A28" w:rsidR="002F332C" w:rsidP="002F332C" w:rsidRDefault="002F332C" w14:paraId="68ABBC50" w14:textId="77777777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eastAsia="en-US"/>
        </w:rPr>
      </w:pPr>
    </w:p>
    <w:tbl>
      <w:tblPr>
        <w:tblW w:w="903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0" w:firstColumn="1" w:lastColumn="0" w:noHBand="1" w:noVBand="1" w:val="06A0"/>
      </w:tblPr>
      <w:tblGrid>
        <w:gridCol w:w="550"/>
        <w:gridCol w:w="1713"/>
        <w:gridCol w:w="6767"/>
      </w:tblGrid>
      <w:tr w:rsidRPr="00AE5A28" w:rsidR="002F332C" w:rsidTr="60ED36E9" w14:paraId="48AC09D6" w14:textId="77777777">
        <w:trPr>
          <w:trHeight w:val="300"/>
        </w:trPr>
        <w:tc>
          <w:tcPr>
            <w:tcW w:w="550" w:type="dxa"/>
            <w:hideMark/>
          </w:tcPr>
          <w:p w:rsidRPr="00AE5A28" w:rsidR="002F332C" w:rsidP="002F332C" w:rsidRDefault="002F332C" w14:paraId="1F642BAC" w14:textId="77777777">
            <w:pPr>
              <w:spacing w:before="60" w:after="60"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1.</w:t>
            </w:r>
          </w:p>
        </w:tc>
        <w:tc>
          <w:tcPr>
            <w:tcW w:w="1713" w:type="dxa"/>
            <w:hideMark/>
          </w:tcPr>
          <w:p w:rsidRPr="00AE5A28" w:rsidR="002F332C" w:rsidP="002F332C" w:rsidRDefault="002F332C" w14:paraId="60EC1A75" w14:textId="77777777">
            <w:pPr>
              <w:spacing w:before="60" w:after="60" w:line="240" w:lineRule="auto"/>
              <w:jc w:val="both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Iesniegšanas pamatojums</w:t>
            </w:r>
          </w:p>
        </w:tc>
        <w:tc>
          <w:tcPr>
            <w:tcW w:w="6767" w:type="dxa"/>
            <w:hideMark/>
          </w:tcPr>
          <w:p w:rsidRPr="00AE5A28" w:rsidR="002F332C" w:rsidP="002F332C" w:rsidRDefault="00C447DA" w14:paraId="5CBFE473" w14:textId="29489C3F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C447DA">
              <w:rPr>
                <w:rFonts w:ascii="Times New Roman" w:hAnsi="Times New Roman"/>
                <w:sz w:val="24"/>
                <w:szCs w:val="24"/>
                <w:lang w:val="lv-LV"/>
              </w:rPr>
              <w:t>Ministru  kabineta  2021.  gada  7. septembra noteikumu  Nr. 606 “Ministru kabineta kārtības rullis” 113.8. punkts.</w:t>
            </w:r>
            <w:r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</w:p>
        </w:tc>
      </w:tr>
      <w:tr w:rsidRPr="00AE5A28" w:rsidR="002F332C" w:rsidTr="60ED36E9" w14:paraId="14965B83" w14:textId="77777777">
        <w:trPr>
          <w:trHeight w:val="300"/>
        </w:trPr>
        <w:tc>
          <w:tcPr>
            <w:tcW w:w="550" w:type="dxa"/>
            <w:hideMark/>
          </w:tcPr>
          <w:p w:rsidRPr="00AE5A28" w:rsidR="002F332C" w:rsidP="002F332C" w:rsidRDefault="002F332C" w14:paraId="0B022C77" w14:textId="77777777">
            <w:pPr>
              <w:spacing w:before="60" w:after="60"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2.</w:t>
            </w:r>
          </w:p>
        </w:tc>
        <w:tc>
          <w:tcPr>
            <w:tcW w:w="1713" w:type="dxa"/>
            <w:hideMark/>
          </w:tcPr>
          <w:p w:rsidRPr="00AE5A28" w:rsidR="002F332C" w:rsidP="002F332C" w:rsidRDefault="002F332C" w14:paraId="6D707CE9" w14:textId="77777777">
            <w:pPr>
              <w:spacing w:before="60" w:after="60"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Valsts sekretāru sanāksmes datums un numurs</w:t>
            </w:r>
          </w:p>
        </w:tc>
        <w:tc>
          <w:tcPr>
            <w:tcW w:w="6767" w:type="dxa"/>
            <w:tcBorders>
              <w:bottom w:val="single" w:color="auto" w:sz="4" w:space="0"/>
            </w:tcBorders>
            <w:hideMark/>
          </w:tcPr>
          <w:p w:rsidRPr="00AE5A28" w:rsidR="002F332C" w:rsidP="002F332C" w:rsidRDefault="002F332C" w14:paraId="0F74F2E1" w14:textId="77777777">
            <w:pPr>
              <w:pStyle w:val="naisf"/>
              <w:spacing w:before="0" w:after="0"/>
              <w:ind w:firstLine="0"/>
            </w:pPr>
            <w:r w:rsidRPr="00AE5A28">
              <w:t>Nav attiecināms.</w:t>
            </w:r>
          </w:p>
        </w:tc>
      </w:tr>
      <w:tr w:rsidRPr="00AC7DAB" w:rsidR="00BB7866" w:rsidTr="60ED36E9" w14:paraId="6F4D2788" w14:textId="77777777">
        <w:trPr>
          <w:trHeight w:val="300"/>
        </w:trPr>
        <w:tc>
          <w:tcPr>
            <w:tcW w:w="550" w:type="dxa"/>
          </w:tcPr>
          <w:p w:rsidRPr="00AE5A28" w:rsidR="00BB7866" w:rsidP="002F332C" w:rsidRDefault="00BB7866" w14:paraId="74A4B908" w14:textId="20A29995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/>
                <w:sz w:val="24"/>
                <w:szCs w:val="24"/>
                <w:lang w:val="lv-LV"/>
              </w:rPr>
              <w:t>3.</w:t>
            </w:r>
          </w:p>
        </w:tc>
        <w:tc>
          <w:tcPr>
            <w:tcW w:w="1713" w:type="dxa"/>
          </w:tcPr>
          <w:p w:rsidRPr="00AE5A28" w:rsidR="00BB7866" w:rsidP="00BB7866" w:rsidRDefault="00BB7866" w14:paraId="46EE70F5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Informācija par saskaņojumiem</w:t>
            </w:r>
          </w:p>
          <w:p w:rsidRPr="00AE5A28" w:rsidR="00BB7866" w:rsidP="002F332C" w:rsidRDefault="00BB7866" w14:paraId="6E5B6BA1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6767" w:type="dxa"/>
            <w:tcBorders>
              <w:bottom w:val="single" w:color="auto" w:sz="4" w:space="0"/>
            </w:tcBorders>
          </w:tcPr>
          <w:p w:rsidRPr="005F6C90" w:rsidR="008E4F29" w:rsidP="003755C5" w:rsidRDefault="00182E64" w14:paraId="443CE5EA" w14:textId="3974BA58">
            <w:pPr>
              <w:keepNext/>
              <w:keepLines/>
              <w:tabs>
                <w:tab w:val="left" w:pos="6240"/>
              </w:tabs>
              <w:spacing w:before="40"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182E64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Klimata un enerģētikas ministrijas sagatavotais </w:t>
            </w:r>
            <w:r w:rsidRPr="00182E64">
              <w:rPr>
                <w:rFonts w:ascii="Times New Roman" w:hAnsi="Times New Roman"/>
                <w:b/>
                <w:bCs/>
                <w:sz w:val="24"/>
                <w:szCs w:val="24"/>
                <w:lang w:val="lv-LV"/>
              </w:rPr>
              <w:t>informatīvais ziņojums</w:t>
            </w:r>
            <w:r w:rsidRPr="00182E64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tika nosūtīts saskaņošanai 202</w:t>
            </w:r>
            <w:r w:rsidR="00357B09">
              <w:rPr>
                <w:rFonts w:ascii="Times New Roman" w:hAnsi="Times New Roman"/>
                <w:sz w:val="24"/>
                <w:szCs w:val="24"/>
                <w:lang w:val="lv-LV"/>
              </w:rPr>
              <w:t>6</w:t>
            </w:r>
            <w:r w:rsidRPr="00182E64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. gada </w:t>
            </w:r>
            <w:r w:rsidR="00357B09">
              <w:rPr>
                <w:rFonts w:ascii="Times New Roman" w:hAnsi="Times New Roman"/>
                <w:sz w:val="24"/>
                <w:szCs w:val="24"/>
                <w:lang w:val="lv-LV"/>
              </w:rPr>
              <w:t>27</w:t>
            </w:r>
            <w:r w:rsidRPr="00182E64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. </w:t>
            </w:r>
            <w:r w:rsidR="00D9046F">
              <w:rPr>
                <w:rFonts w:ascii="Times New Roman" w:hAnsi="Times New Roman"/>
                <w:sz w:val="24"/>
                <w:szCs w:val="24"/>
                <w:lang w:val="lv-LV"/>
              </w:rPr>
              <w:t>janvārī</w:t>
            </w:r>
            <w:r w:rsidRPr="00182E64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ESVIS sistēmā ar Ārlietu ministriju, </w:t>
            </w:r>
            <w:r w:rsidR="00D9046F">
              <w:rPr>
                <w:rFonts w:ascii="Times New Roman" w:hAnsi="Times New Roman"/>
                <w:sz w:val="24"/>
                <w:szCs w:val="24"/>
                <w:lang w:val="lv-LV"/>
              </w:rPr>
              <w:t>Ekonomikas ministriju un Finanšu ministriju</w:t>
            </w:r>
            <w:r w:rsidRPr="00182E64">
              <w:rPr>
                <w:rFonts w:ascii="Times New Roman" w:hAnsi="Times New Roman"/>
                <w:sz w:val="24"/>
                <w:szCs w:val="24"/>
                <w:lang w:val="lv-LV"/>
              </w:rPr>
              <w:t>. Ārlietu ministrija to saskaņoja ar komentāriem, kas tika ņemti vērā.</w:t>
            </w:r>
          </w:p>
        </w:tc>
      </w:tr>
      <w:tr w:rsidRPr="00AE5A28" w:rsidR="002F332C" w:rsidTr="60ED36E9" w14:paraId="7F10EFDA" w14:textId="77777777">
        <w:trPr>
          <w:trHeight w:val="300"/>
        </w:trPr>
        <w:tc>
          <w:tcPr>
            <w:tcW w:w="550" w:type="dxa"/>
            <w:hideMark/>
          </w:tcPr>
          <w:p w:rsidRPr="00AE5A28" w:rsidR="002F332C" w:rsidP="002F332C" w:rsidRDefault="002F332C" w14:paraId="740DE528" w14:textId="77777777">
            <w:pPr>
              <w:spacing w:before="60" w:after="60"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4.</w:t>
            </w:r>
          </w:p>
        </w:tc>
        <w:tc>
          <w:tcPr>
            <w:tcW w:w="1713" w:type="dxa"/>
            <w:hideMark/>
          </w:tcPr>
          <w:p w:rsidRPr="00AE5A28" w:rsidR="002F332C" w:rsidP="002F332C" w:rsidRDefault="002F332C" w14:paraId="541D3221" w14:textId="77777777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E5A28">
              <w:rPr>
                <w:rFonts w:ascii="Times New Roman" w:hAnsi="Times New Roman"/>
                <w:sz w:val="24"/>
                <w:szCs w:val="24"/>
              </w:rPr>
              <w:t>Ziņas par saskaņojumu ar Eiropas Savienības institūcijām</w:t>
            </w:r>
          </w:p>
        </w:tc>
        <w:tc>
          <w:tcPr>
            <w:tcW w:w="6767" w:type="dxa"/>
            <w:tcBorders>
              <w:top w:val="single" w:color="auto" w:sz="4" w:space="0"/>
            </w:tcBorders>
            <w:hideMark/>
          </w:tcPr>
          <w:p w:rsidRPr="00AE5A28" w:rsidR="002F332C" w:rsidP="002F332C" w:rsidRDefault="002F332C" w14:paraId="7F190CE7" w14:textId="77777777">
            <w:pPr>
              <w:spacing w:before="60" w:after="60"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Nav attiecināms.</w:t>
            </w:r>
          </w:p>
        </w:tc>
      </w:tr>
      <w:tr w:rsidRPr="00AC7DAB" w:rsidR="002F332C" w:rsidTr="60ED36E9" w14:paraId="29A87877" w14:textId="77777777">
        <w:trPr>
          <w:trHeight w:val="300"/>
        </w:trPr>
        <w:tc>
          <w:tcPr>
            <w:tcW w:w="550" w:type="dxa"/>
            <w:hideMark/>
          </w:tcPr>
          <w:p w:rsidRPr="00AE5A28" w:rsidR="002F332C" w:rsidP="002F332C" w:rsidRDefault="002F332C" w14:paraId="47CE7ACD" w14:textId="77777777">
            <w:pPr>
              <w:spacing w:before="60" w:after="60"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5.</w:t>
            </w:r>
          </w:p>
        </w:tc>
        <w:tc>
          <w:tcPr>
            <w:tcW w:w="1713" w:type="dxa"/>
            <w:hideMark/>
          </w:tcPr>
          <w:p w:rsidRPr="00AE5A28" w:rsidR="002F332C" w:rsidP="002F332C" w:rsidRDefault="002F332C" w14:paraId="5749E702" w14:textId="77777777">
            <w:pPr>
              <w:spacing w:before="60" w:after="60"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Politikas joma</w:t>
            </w:r>
          </w:p>
        </w:tc>
        <w:tc>
          <w:tcPr>
            <w:tcW w:w="6767" w:type="dxa"/>
            <w:hideMark/>
          </w:tcPr>
          <w:p w:rsidRPr="00AE5A28" w:rsidR="004E36EC" w:rsidP="004E36EC" w:rsidRDefault="004E36EC" w14:paraId="5E1F4FF6" w14:textId="77777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5. Industriju un pakalpojumu politika</w:t>
            </w:r>
          </w:p>
          <w:p w:rsidRPr="00AE5A28" w:rsidR="002F332C" w:rsidP="004E36EC" w:rsidRDefault="004E36EC" w14:paraId="55FEC3C0" w14:textId="724B7DE9">
            <w:pPr>
              <w:spacing w:after="0" w:line="240" w:lineRule="auto"/>
              <w:rPr>
                <w:rFonts w:ascii="Times New Roman" w:hAnsi="Times New Roman" w:eastAsia="PMingLiU"/>
                <w:sz w:val="24"/>
                <w:szCs w:val="24"/>
                <w:highlight w:val="yellow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5.3. Enerģētika</w:t>
            </w:r>
          </w:p>
        </w:tc>
      </w:tr>
      <w:tr w:rsidRPr="00AC7DAB" w:rsidR="002F332C" w:rsidTr="60ED36E9" w14:paraId="29072B76" w14:textId="77777777">
        <w:trPr>
          <w:trHeight w:val="300"/>
        </w:trPr>
        <w:tc>
          <w:tcPr>
            <w:tcW w:w="550" w:type="dxa"/>
            <w:hideMark/>
          </w:tcPr>
          <w:p w:rsidRPr="00AE5A28" w:rsidR="002F332C" w:rsidP="002F332C" w:rsidRDefault="002F332C" w14:paraId="3F222D4B" w14:textId="77777777">
            <w:pPr>
              <w:spacing w:before="60" w:after="60"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6.</w:t>
            </w:r>
          </w:p>
        </w:tc>
        <w:tc>
          <w:tcPr>
            <w:tcW w:w="1713" w:type="dxa"/>
            <w:hideMark/>
          </w:tcPr>
          <w:p w:rsidRPr="00AE5A28" w:rsidR="002F332C" w:rsidP="002F332C" w:rsidRDefault="002F332C" w14:paraId="1D307BB4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Projekta autors</w:t>
            </w:r>
          </w:p>
          <w:p w:rsidRPr="00AE5A28" w:rsidR="002F332C" w:rsidP="002F332C" w:rsidRDefault="002F332C" w14:paraId="6806599E" w14:textId="77777777">
            <w:pPr>
              <w:spacing w:line="240" w:lineRule="auto"/>
              <w:rPr>
                <w:rFonts w:ascii="Times New Roman" w:hAnsi="Times New Roman" w:eastAsia="PMingLiU"/>
                <w:sz w:val="24"/>
                <w:szCs w:val="24"/>
                <w:lang w:val="lv-LV"/>
              </w:rPr>
            </w:pPr>
          </w:p>
        </w:tc>
        <w:tc>
          <w:tcPr>
            <w:tcW w:w="6767" w:type="dxa"/>
            <w:hideMark/>
          </w:tcPr>
          <w:p w:rsidRPr="00AE5A28" w:rsidR="002F332C" w:rsidP="002F332C" w:rsidRDefault="00F8355F" w14:paraId="56A8E933" w14:textId="060A1284">
            <w:pPr>
              <w:spacing w:before="60" w:after="60" w:line="240" w:lineRule="auto"/>
              <w:jc w:val="both"/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</w:pPr>
            <w:r w:rsidRPr="00F8355F"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>Klimata un enerģētikas ministrijas Stratēģiskās koordinācijas departamenta vecākais eksperts Arturs Čerkass</w:t>
            </w:r>
            <w:r w:rsidRPr="00DF06D5" w:rsidR="005D6227"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>.</w:t>
            </w:r>
            <w:r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 xml:space="preserve"> </w:t>
            </w:r>
          </w:p>
        </w:tc>
      </w:tr>
      <w:tr w:rsidRPr="00AE5A28" w:rsidR="002F332C" w:rsidTr="60ED36E9" w14:paraId="09F8F4ED" w14:textId="77777777">
        <w:trPr>
          <w:trHeight w:val="300"/>
        </w:trPr>
        <w:tc>
          <w:tcPr>
            <w:tcW w:w="550" w:type="dxa"/>
          </w:tcPr>
          <w:p w:rsidRPr="00AE5A28" w:rsidR="002F332C" w:rsidP="002F332C" w:rsidRDefault="002F332C" w14:paraId="131B10DB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lastRenderedPageBreak/>
              <w:t>7.</w:t>
            </w:r>
          </w:p>
        </w:tc>
        <w:tc>
          <w:tcPr>
            <w:tcW w:w="1713" w:type="dxa"/>
          </w:tcPr>
          <w:p w:rsidRPr="00AE5A28" w:rsidR="002F332C" w:rsidP="002F332C" w:rsidRDefault="002F332C" w14:paraId="106263E0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Uzaicināmās personas</w:t>
            </w:r>
          </w:p>
        </w:tc>
        <w:tc>
          <w:tcPr>
            <w:tcW w:w="6767" w:type="dxa"/>
          </w:tcPr>
          <w:p w:rsidRPr="00AE5A28" w:rsidR="002F332C" w:rsidP="00DB64D9" w:rsidRDefault="00FD2F53" w14:paraId="34FDDC4B" w14:textId="74326E6D">
            <w:pPr>
              <w:spacing w:before="60" w:after="60" w:line="240" w:lineRule="auto"/>
              <w:jc w:val="both"/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</w:pPr>
            <w:r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 xml:space="preserve">Valsts sekretāre </w:t>
            </w:r>
            <w:r w:rsidRPr="00B64EDD"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>Līga Kurevska</w:t>
            </w:r>
            <w:r w:rsidRPr="00B64EDD" w:rsidR="005D6227">
              <w:rPr>
                <w:rFonts w:ascii="Times New Roman" w:hAnsi="Times New Roman"/>
                <w:sz w:val="24"/>
                <w:szCs w:val="24"/>
                <w:lang w:val="lv-LV" w:eastAsia="zh-TW"/>
              </w:rPr>
              <w:t>.</w:t>
            </w:r>
          </w:p>
        </w:tc>
      </w:tr>
      <w:tr w:rsidRPr="00AC7DAB" w:rsidR="002F332C" w:rsidTr="60ED36E9" w14:paraId="0DDEACEC" w14:textId="77777777">
        <w:trPr>
          <w:trHeight w:val="300"/>
        </w:trPr>
        <w:tc>
          <w:tcPr>
            <w:tcW w:w="550" w:type="dxa"/>
          </w:tcPr>
          <w:p w:rsidRPr="00AE5A28" w:rsidR="002F332C" w:rsidP="002F332C" w:rsidRDefault="002F332C" w14:paraId="2ED8ED1C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8.</w:t>
            </w:r>
          </w:p>
        </w:tc>
        <w:tc>
          <w:tcPr>
            <w:tcW w:w="1713" w:type="dxa"/>
          </w:tcPr>
          <w:p w:rsidRPr="00AE5A28" w:rsidR="002F332C" w:rsidP="002F332C" w:rsidRDefault="002F332C" w14:paraId="530D09D0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Projekta ierobežotas pieejamības statuss</w:t>
            </w:r>
          </w:p>
        </w:tc>
        <w:tc>
          <w:tcPr>
            <w:tcW w:w="6767" w:type="dxa"/>
          </w:tcPr>
          <w:p w:rsidRPr="00AE5A28" w:rsidR="002F332C" w:rsidP="00523DFC" w:rsidRDefault="005178C1" w14:paraId="363E44B5" w14:textId="4327251D">
            <w:pPr>
              <w:spacing w:before="60" w:after="60" w:line="240" w:lineRule="auto"/>
              <w:jc w:val="both"/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</w:pPr>
            <w:r w:rsidRPr="005178C1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Uz pavadvēstuli, </w:t>
            </w:r>
            <w:proofErr w:type="spellStart"/>
            <w:r w:rsidRPr="005178C1">
              <w:rPr>
                <w:rFonts w:ascii="Times New Roman" w:hAnsi="Times New Roman"/>
                <w:sz w:val="24"/>
                <w:szCs w:val="24"/>
                <w:lang w:val="lv-LV"/>
              </w:rPr>
              <w:t>protokollēmumu</w:t>
            </w:r>
            <w:proofErr w:type="spellEnd"/>
            <w:r w:rsidRPr="005178C1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un informatīvo ziņojumu nav attiecināms ierobežotas pieejamības statuss.</w:t>
            </w:r>
          </w:p>
        </w:tc>
      </w:tr>
      <w:tr w:rsidRPr="00AE5A28" w:rsidR="002F332C" w:rsidTr="60ED36E9" w14:paraId="0E509D79" w14:textId="77777777">
        <w:trPr>
          <w:trHeight w:val="300"/>
        </w:trPr>
        <w:tc>
          <w:tcPr>
            <w:tcW w:w="550" w:type="dxa"/>
          </w:tcPr>
          <w:p w:rsidRPr="00AE5A28" w:rsidR="002F332C" w:rsidP="002F332C" w:rsidRDefault="002F332C" w14:paraId="329C930E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9.</w:t>
            </w:r>
          </w:p>
        </w:tc>
        <w:tc>
          <w:tcPr>
            <w:tcW w:w="1713" w:type="dxa"/>
          </w:tcPr>
          <w:p w:rsidRPr="00AE5A28" w:rsidR="002F332C" w:rsidP="002F332C" w:rsidRDefault="002F332C" w14:paraId="3BC25834" w14:textId="77777777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AE5A28">
              <w:rPr>
                <w:rFonts w:ascii="Times New Roman" w:hAnsi="Times New Roman"/>
                <w:sz w:val="24"/>
                <w:szCs w:val="24"/>
                <w:lang w:val="lv-LV"/>
              </w:rPr>
              <w:t>Cita nepieciešamā informācija</w:t>
            </w:r>
          </w:p>
        </w:tc>
        <w:tc>
          <w:tcPr>
            <w:tcW w:w="6767" w:type="dxa"/>
          </w:tcPr>
          <w:p w:rsidRPr="00AE5A28" w:rsidR="002F332C" w:rsidP="002F332C" w:rsidRDefault="002F332C" w14:paraId="29BE8DBF" w14:textId="441D915C">
            <w:pPr>
              <w:spacing w:before="60" w:after="60" w:line="240" w:lineRule="auto"/>
              <w:jc w:val="both"/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</w:pPr>
            <w:r w:rsidRPr="00AE5A28"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>Nav.</w:t>
            </w:r>
            <w:r w:rsidR="00A64DA3">
              <w:rPr>
                <w:rFonts w:ascii="Times New Roman" w:hAnsi="Times New Roman" w:eastAsia="PMingLiU"/>
                <w:sz w:val="24"/>
                <w:szCs w:val="24"/>
                <w:lang w:val="lv-LV" w:eastAsia="zh-TW"/>
              </w:rPr>
              <w:t xml:space="preserve"> </w:t>
            </w:r>
          </w:p>
        </w:tc>
      </w:tr>
    </w:tbl>
    <w:p w:rsidR="60ED36E9" w:rsidRDefault="60ED36E9" w14:paraId="737B668E" w14:textId="6AF94358"/>
    <w:p w:rsidR="00BB7866" w:rsidP="002F332C" w:rsidRDefault="00BB7866" w14:paraId="63FFF83C" w14:textId="77777777">
      <w:pPr>
        <w:pStyle w:val="Footer"/>
        <w:spacing w:after="120"/>
        <w:jc w:val="both"/>
        <w:rPr>
          <w:rFonts w:ascii="Times New Roman" w:hAnsi="Times New Roman"/>
          <w:b/>
          <w:sz w:val="24"/>
          <w:szCs w:val="24"/>
          <w:lang w:val="lv-LV"/>
        </w:rPr>
      </w:pPr>
    </w:p>
    <w:p w:rsidRPr="00F01147" w:rsidR="002F332C" w:rsidP="002F332C" w:rsidRDefault="002F332C" w14:paraId="07FED00E" w14:textId="650DF86A">
      <w:pPr>
        <w:pStyle w:val="Footer"/>
        <w:spacing w:after="120"/>
        <w:jc w:val="both"/>
        <w:rPr>
          <w:rFonts w:ascii="Times New Roman" w:hAnsi="Times New Roman"/>
          <w:b/>
          <w:sz w:val="24"/>
          <w:szCs w:val="24"/>
          <w:lang w:val="lv-LV"/>
        </w:rPr>
      </w:pPr>
      <w:r w:rsidRPr="00F01147">
        <w:rPr>
          <w:rFonts w:ascii="Times New Roman" w:hAnsi="Times New Roman"/>
          <w:b/>
          <w:sz w:val="24"/>
          <w:szCs w:val="24"/>
          <w:lang w:val="lv-LV"/>
        </w:rPr>
        <w:t xml:space="preserve">Pielikumā: </w:t>
      </w:r>
      <w:bookmarkStart w:id="0" w:name="OLE_LINK4"/>
    </w:p>
    <w:p w:rsidRPr="00F01147" w:rsidR="00F01147" w:rsidP="00F01147" w:rsidRDefault="00036767" w14:paraId="24E470E3" w14:textId="18CDE2C6">
      <w:pPr>
        <w:widowControl/>
        <w:numPr>
          <w:ilvl w:val="0"/>
          <w:numId w:val="12"/>
        </w:numPr>
        <w:spacing w:after="120" w:line="240" w:lineRule="auto"/>
        <w:ind w:left="357" w:hanging="357"/>
        <w:jc w:val="both"/>
        <w:rPr>
          <w:rFonts w:ascii="Times New Roman" w:hAnsi="Times New Roman"/>
          <w:bCs/>
          <w:sz w:val="24"/>
          <w:szCs w:val="24"/>
          <w:lang w:val="lv-LV"/>
        </w:rPr>
      </w:pPr>
      <w:r>
        <w:rPr>
          <w:rFonts w:ascii="Times New Roman" w:hAnsi="Times New Roman"/>
          <w:bCs/>
          <w:sz w:val="24"/>
          <w:szCs w:val="24"/>
          <w:lang w:val="lv-LV"/>
        </w:rPr>
        <w:t>Informatīvais ziņojums</w:t>
      </w:r>
      <w:r w:rsidR="00A73BE1">
        <w:rPr>
          <w:rFonts w:ascii="Times New Roman" w:hAnsi="Times New Roman"/>
          <w:bCs/>
          <w:sz w:val="24"/>
          <w:szCs w:val="24"/>
          <w:lang w:val="lv-LV"/>
        </w:rPr>
        <w:t xml:space="preserve"> </w:t>
      </w:r>
      <w:r w:rsidRPr="0029001A" w:rsidR="00DA01A4">
        <w:rPr>
          <w:rFonts w:ascii="Times New Roman" w:hAnsi="Times New Roman"/>
          <w:i/>
          <w:iCs/>
          <w:sz w:val="24"/>
          <w:szCs w:val="24"/>
          <w:lang w:val="lv-LV"/>
        </w:rPr>
        <w:t>“</w:t>
      </w:r>
      <w:r w:rsidR="000E0F26">
        <w:rPr>
          <w:rFonts w:ascii="Times New Roman" w:hAnsi="Times New Roman"/>
          <w:i/>
          <w:iCs/>
          <w:sz w:val="24"/>
          <w:szCs w:val="24"/>
          <w:lang w:val="lv-LV"/>
        </w:rPr>
        <w:t>P</w:t>
      </w:r>
      <w:r w:rsidRPr="000E0F26" w:rsidR="000E0F26">
        <w:rPr>
          <w:rFonts w:ascii="Times New Roman" w:hAnsi="Times New Roman"/>
          <w:i/>
          <w:iCs/>
          <w:sz w:val="24"/>
          <w:szCs w:val="24"/>
          <w:lang w:val="lv-LV"/>
        </w:rPr>
        <w:t xml:space="preserve">ar Kopīgo nodomu deklarācijas par pārrobežu sadarbību </w:t>
      </w:r>
      <w:proofErr w:type="spellStart"/>
      <w:r w:rsidRPr="000E0F26" w:rsidR="000E0F26">
        <w:rPr>
          <w:rFonts w:ascii="Times New Roman" w:hAnsi="Times New Roman"/>
          <w:i/>
          <w:iCs/>
          <w:sz w:val="24"/>
          <w:szCs w:val="24"/>
          <w:lang w:val="lv-LV"/>
        </w:rPr>
        <w:t>atjaunīgās</w:t>
      </w:r>
      <w:proofErr w:type="spellEnd"/>
      <w:r w:rsidRPr="000E0F26" w:rsidR="000E0F26">
        <w:rPr>
          <w:rFonts w:ascii="Times New Roman" w:hAnsi="Times New Roman"/>
          <w:i/>
          <w:iCs/>
          <w:sz w:val="24"/>
          <w:szCs w:val="24"/>
          <w:lang w:val="lv-LV"/>
        </w:rPr>
        <w:t xml:space="preserve"> elektroenerģijas un infrastruktūras jomā parakstīšanu</w:t>
      </w:r>
      <w:r w:rsidR="00483136">
        <w:rPr>
          <w:rFonts w:ascii="Times New Roman" w:hAnsi="Times New Roman"/>
          <w:bCs/>
          <w:sz w:val="24"/>
          <w:szCs w:val="24"/>
          <w:lang w:val="lv-LV"/>
        </w:rPr>
        <w:t xml:space="preserve">” </w:t>
      </w:r>
      <w:r w:rsidRPr="00F01147" w:rsidR="000E4BFA">
        <w:rPr>
          <w:rFonts w:ascii="Times New Roman" w:hAnsi="Times New Roman"/>
          <w:bCs/>
          <w:sz w:val="24"/>
          <w:szCs w:val="24"/>
          <w:lang w:val="lv-LV"/>
        </w:rPr>
        <w:t xml:space="preserve">(datne: </w:t>
      </w:r>
      <w:r w:rsidRPr="0017365E" w:rsidR="0017365E">
        <w:rPr>
          <w:rFonts w:ascii="Times New Roman" w:hAnsi="Times New Roman"/>
          <w:bCs/>
          <w:sz w:val="24"/>
          <w:szCs w:val="24"/>
          <w:lang w:val="lv-LV"/>
        </w:rPr>
        <w:t>KEMzino_03.02.26._Baltic-German PowerLink</w:t>
      </w:r>
      <w:r w:rsidRPr="00DE04C6" w:rsidR="00DE04C6">
        <w:rPr>
          <w:rFonts w:ascii="Times New Roman" w:hAnsi="Times New Roman"/>
          <w:bCs/>
          <w:sz w:val="24"/>
          <w:szCs w:val="24"/>
          <w:lang w:val="lv-LV"/>
        </w:rPr>
        <w:t>.docx</w:t>
      </w:r>
      <w:r w:rsidRPr="004D0B28" w:rsidR="000E4BFA">
        <w:rPr>
          <w:rFonts w:ascii="Times New Roman" w:hAnsi="Times New Roman"/>
          <w:bCs/>
          <w:sz w:val="24"/>
          <w:szCs w:val="24"/>
          <w:lang w:val="lv-LV"/>
        </w:rPr>
        <w:t xml:space="preserve">) </w:t>
      </w:r>
      <w:r w:rsidRPr="00B96C37" w:rsidR="000E4BFA">
        <w:rPr>
          <w:rFonts w:ascii="Times New Roman" w:hAnsi="Times New Roman"/>
          <w:bCs/>
          <w:sz w:val="24"/>
          <w:szCs w:val="24"/>
          <w:lang w:val="lv-LV"/>
        </w:rPr>
        <w:t xml:space="preserve">uz </w:t>
      </w:r>
      <w:r w:rsidRPr="00B96C37" w:rsidR="00B96C37">
        <w:rPr>
          <w:rFonts w:ascii="Times New Roman" w:hAnsi="Times New Roman"/>
          <w:bCs/>
          <w:sz w:val="24"/>
          <w:szCs w:val="24"/>
          <w:lang w:val="lv-LV"/>
        </w:rPr>
        <w:t>3</w:t>
      </w:r>
      <w:r w:rsidRPr="00B96C37" w:rsidR="000E4BFA">
        <w:rPr>
          <w:rFonts w:ascii="Times New Roman" w:hAnsi="Times New Roman"/>
          <w:bCs/>
          <w:sz w:val="24"/>
          <w:szCs w:val="24"/>
          <w:lang w:val="lv-LV"/>
        </w:rPr>
        <w:t xml:space="preserve"> lpp.</w:t>
      </w:r>
      <w:r w:rsidRPr="00F01147" w:rsidR="000E4BFA">
        <w:rPr>
          <w:rFonts w:ascii="Times New Roman" w:hAnsi="Times New Roman"/>
          <w:bCs/>
          <w:sz w:val="24"/>
          <w:szCs w:val="24"/>
          <w:lang w:val="lv-LV"/>
        </w:rPr>
        <w:t xml:space="preserve"> </w:t>
      </w:r>
      <w:r w:rsidRPr="00F01147" w:rsidR="0065005B">
        <w:rPr>
          <w:rFonts w:ascii="Times New Roman" w:hAnsi="Times New Roman"/>
          <w:bCs/>
          <w:sz w:val="24"/>
          <w:szCs w:val="24"/>
          <w:lang w:val="lv-LV"/>
        </w:rPr>
        <w:t xml:space="preserve"> </w:t>
      </w:r>
      <w:r w:rsidR="00A66FE3">
        <w:rPr>
          <w:rFonts w:ascii="Times New Roman" w:hAnsi="Times New Roman"/>
          <w:bCs/>
          <w:sz w:val="24"/>
          <w:szCs w:val="24"/>
          <w:lang w:val="lv-LV"/>
        </w:rPr>
        <w:t xml:space="preserve"> </w:t>
      </w:r>
      <w:r w:rsidRPr="00F01147" w:rsidR="006A2307">
        <w:rPr>
          <w:rFonts w:ascii="Times New Roman" w:hAnsi="Times New Roman"/>
          <w:bCs/>
          <w:sz w:val="24"/>
          <w:szCs w:val="24"/>
          <w:lang w:val="lv-LV"/>
        </w:rPr>
        <w:t xml:space="preserve"> </w:t>
      </w:r>
      <w:r w:rsidR="00F60D5A">
        <w:rPr>
          <w:rFonts w:ascii="Times New Roman" w:hAnsi="Times New Roman"/>
          <w:bCs/>
          <w:sz w:val="24"/>
          <w:szCs w:val="24"/>
          <w:lang w:val="lv-LV"/>
        </w:rPr>
        <w:t xml:space="preserve"> </w:t>
      </w:r>
      <w:r w:rsidRPr="00F01147" w:rsidR="0059571E">
        <w:rPr>
          <w:rFonts w:ascii="Times New Roman" w:hAnsi="Times New Roman"/>
          <w:bCs/>
          <w:sz w:val="24"/>
          <w:szCs w:val="24"/>
          <w:lang w:val="lv-LV"/>
        </w:rPr>
        <w:t xml:space="preserve"> </w:t>
      </w:r>
    </w:p>
    <w:p w:rsidRPr="00B25828" w:rsidR="002F332C" w:rsidP="002F332C" w:rsidRDefault="0048796A" w14:paraId="2AC89044" w14:textId="38FE6784">
      <w:pPr>
        <w:widowControl/>
        <w:numPr>
          <w:ilvl w:val="0"/>
          <w:numId w:val="12"/>
        </w:numPr>
        <w:shd w:val="clear" w:color="auto" w:fill="FFFFFF"/>
        <w:spacing w:after="120" w:line="240" w:lineRule="auto"/>
        <w:ind w:left="357" w:hanging="357"/>
        <w:jc w:val="both"/>
        <w:rPr>
          <w:rFonts w:ascii="Times New Roman" w:hAnsi="Times New Roman"/>
          <w:bCs/>
          <w:sz w:val="24"/>
          <w:szCs w:val="24"/>
          <w:lang w:val="lv-LV"/>
        </w:rPr>
      </w:pPr>
      <w:r w:rsidRPr="0048796A">
        <w:rPr>
          <w:rFonts w:ascii="Times New Roman" w:hAnsi="Times New Roman"/>
          <w:sz w:val="24"/>
          <w:szCs w:val="24"/>
          <w:lang w:val="lv-LV"/>
        </w:rPr>
        <w:t xml:space="preserve">Ministru kabineta sēdes </w:t>
      </w:r>
      <w:proofErr w:type="spellStart"/>
      <w:r w:rsidRPr="0048796A">
        <w:rPr>
          <w:rFonts w:ascii="Times New Roman" w:hAnsi="Times New Roman"/>
          <w:sz w:val="24"/>
          <w:szCs w:val="24"/>
          <w:lang w:val="lv-LV"/>
        </w:rPr>
        <w:t>protokollēmuma</w:t>
      </w:r>
      <w:proofErr w:type="spellEnd"/>
      <w:r w:rsidRPr="0048796A">
        <w:rPr>
          <w:rFonts w:ascii="Times New Roman" w:hAnsi="Times New Roman"/>
          <w:sz w:val="24"/>
          <w:szCs w:val="24"/>
          <w:lang w:val="lv-LV"/>
        </w:rPr>
        <w:t xml:space="preserve"> projekts </w:t>
      </w:r>
      <w:r w:rsidRPr="00B25828" w:rsidR="002F332C">
        <w:rPr>
          <w:rFonts w:ascii="Times New Roman" w:hAnsi="Times New Roman"/>
          <w:sz w:val="24"/>
          <w:szCs w:val="24"/>
          <w:lang w:val="lv-LV"/>
        </w:rPr>
        <w:t>“</w:t>
      </w:r>
      <w:r w:rsidRPr="00FA34FE" w:rsidR="00FA34FE">
        <w:rPr>
          <w:rFonts w:ascii="Times New Roman" w:hAnsi="Times New Roman"/>
          <w:bCs/>
          <w:i/>
          <w:iCs/>
          <w:sz w:val="24"/>
          <w:szCs w:val="24"/>
          <w:lang w:val="lv-LV"/>
        </w:rPr>
        <w:t xml:space="preserve">Par Kopīgo nodomu deklarācijas par pārrobežu sadarbību </w:t>
      </w:r>
      <w:proofErr w:type="spellStart"/>
      <w:r w:rsidRPr="00FA34FE" w:rsidR="00FA34FE">
        <w:rPr>
          <w:rFonts w:ascii="Times New Roman" w:hAnsi="Times New Roman"/>
          <w:bCs/>
          <w:i/>
          <w:iCs/>
          <w:sz w:val="24"/>
          <w:szCs w:val="24"/>
          <w:lang w:val="lv-LV"/>
        </w:rPr>
        <w:t>atjaunīgās</w:t>
      </w:r>
      <w:proofErr w:type="spellEnd"/>
      <w:r w:rsidRPr="00FA34FE" w:rsidR="00FA34FE">
        <w:rPr>
          <w:rFonts w:ascii="Times New Roman" w:hAnsi="Times New Roman"/>
          <w:bCs/>
          <w:i/>
          <w:iCs/>
          <w:sz w:val="24"/>
          <w:szCs w:val="24"/>
          <w:lang w:val="lv-LV"/>
        </w:rPr>
        <w:t xml:space="preserve"> elektroenerģijas un infrastruktūras jomā parakstīšanu</w:t>
      </w:r>
      <w:r w:rsidRPr="00B25828" w:rsidR="002F332C">
        <w:rPr>
          <w:rFonts w:ascii="Times New Roman" w:hAnsi="Times New Roman"/>
          <w:sz w:val="24"/>
          <w:szCs w:val="24"/>
          <w:lang w:val="lv-LV"/>
        </w:rPr>
        <w:t>” (</w:t>
      </w:r>
      <w:r w:rsidRPr="00A15954" w:rsidR="002F332C">
        <w:rPr>
          <w:rFonts w:ascii="Times New Roman" w:hAnsi="Times New Roman"/>
          <w:sz w:val="24"/>
          <w:szCs w:val="24"/>
          <w:lang w:val="lv-LV"/>
        </w:rPr>
        <w:t xml:space="preserve">datne: </w:t>
      </w:r>
      <w:proofErr w:type="spellStart"/>
      <w:r w:rsidRPr="00685E7F" w:rsidR="00685E7F">
        <w:rPr>
          <w:rFonts w:ascii="Times New Roman" w:hAnsi="Times New Roman"/>
          <w:sz w:val="24"/>
          <w:szCs w:val="24"/>
          <w:lang w:val="lv-LV"/>
        </w:rPr>
        <w:t>KEMprot_PowerLink</w:t>
      </w:r>
      <w:proofErr w:type="spellEnd"/>
      <w:r w:rsidRPr="00685E7F" w:rsidR="00685E7F">
        <w:rPr>
          <w:rFonts w:ascii="Times New Roman" w:hAnsi="Times New Roman"/>
          <w:sz w:val="24"/>
          <w:szCs w:val="24"/>
          <w:lang w:val="lv-LV"/>
        </w:rPr>
        <w:t xml:space="preserve"> deklarācija</w:t>
      </w:r>
      <w:r w:rsidRPr="00A15954" w:rsidR="002F332C">
        <w:rPr>
          <w:rFonts w:ascii="Times New Roman" w:hAnsi="Times New Roman"/>
          <w:sz w:val="24"/>
          <w:szCs w:val="24"/>
          <w:lang w:val="lv-LV"/>
        </w:rPr>
        <w:t>.docx) uz 1 lpp.</w:t>
      </w:r>
      <w:r w:rsidRPr="00B25828" w:rsidR="003F3AAD">
        <w:rPr>
          <w:rFonts w:ascii="Times New Roman" w:hAnsi="Times New Roman"/>
          <w:sz w:val="24"/>
          <w:szCs w:val="24"/>
          <w:lang w:val="lv-LV"/>
        </w:rPr>
        <w:t xml:space="preserve"> </w:t>
      </w:r>
      <w:r w:rsidRPr="00B25828" w:rsidR="003F1B99">
        <w:rPr>
          <w:rFonts w:ascii="Times New Roman" w:hAnsi="Times New Roman"/>
          <w:sz w:val="24"/>
          <w:szCs w:val="24"/>
          <w:lang w:val="lv-LV"/>
        </w:rPr>
        <w:t xml:space="preserve"> </w:t>
      </w:r>
      <w:r w:rsidR="00711872">
        <w:rPr>
          <w:rFonts w:ascii="Times New Roman" w:hAnsi="Times New Roman"/>
          <w:sz w:val="24"/>
          <w:szCs w:val="24"/>
          <w:lang w:val="lv-LV"/>
        </w:rPr>
        <w:t xml:space="preserve"> </w:t>
      </w:r>
      <w:r w:rsidR="00260F09">
        <w:rPr>
          <w:rFonts w:ascii="Times New Roman" w:hAnsi="Times New Roman"/>
          <w:sz w:val="24"/>
          <w:szCs w:val="24"/>
          <w:lang w:val="lv-LV"/>
        </w:rPr>
        <w:t xml:space="preserve"> </w:t>
      </w:r>
    </w:p>
    <w:bookmarkEnd w:id="0"/>
    <w:p w:rsidRPr="004A33A7" w:rsidR="002F332C" w:rsidP="002F332C" w:rsidRDefault="002F332C" w14:paraId="6B5342B6" w14:textId="04A41AEF">
      <w:pPr>
        <w:spacing w:after="120"/>
        <w:rPr>
          <w:rFonts w:ascii="Times New Roman" w:hAnsi="Times New Roman"/>
          <w:sz w:val="20"/>
          <w:szCs w:val="20"/>
          <w:lang w:val="lv-LV"/>
        </w:rPr>
      </w:pPr>
    </w:p>
    <w:p w:rsidRPr="00AE5A28" w:rsidR="002F332C" w:rsidP="002F332C" w:rsidRDefault="002F332C" w14:paraId="7433414A" w14:textId="77777777">
      <w:pPr>
        <w:spacing w:after="120"/>
        <w:rPr>
          <w:rFonts w:ascii="Times New Roman" w:hAnsi="Times New Roman"/>
          <w:sz w:val="24"/>
          <w:szCs w:val="24"/>
          <w:lang w:val="lv-LV"/>
        </w:rPr>
      </w:pPr>
      <w:r w:rsidRPr="00AE5A28">
        <w:rPr>
          <w:rFonts w:ascii="Times New Roman" w:hAnsi="Times New Roman"/>
          <w:sz w:val="24"/>
          <w:szCs w:val="24"/>
          <w:lang w:val="lv-LV"/>
        </w:rPr>
        <w:t>Ar cieņu,</w:t>
      </w:r>
    </w:p>
    <w:p w:rsidRPr="004A33A7" w:rsidR="002F332C" w:rsidP="004A33A7" w:rsidRDefault="002F332C" w14:paraId="6D5CB9C7" w14:textId="77777777">
      <w:pPr>
        <w:spacing w:after="120"/>
        <w:rPr>
          <w:rFonts w:ascii="Times New Roman" w:hAnsi="Times New Roman"/>
          <w:sz w:val="20"/>
          <w:szCs w:val="20"/>
          <w:lang w:val="lv-LV"/>
        </w:rPr>
      </w:pPr>
    </w:p>
    <w:p w:rsidRPr="00887BD8" w:rsidR="002F332C" w:rsidP="00887BD8" w:rsidRDefault="002F332C" w14:paraId="3C8AD8CC" w14:textId="09CE76B6">
      <w:pPr>
        <w:tabs>
          <w:tab w:val="right" w:pos="9071"/>
        </w:tabs>
        <w:spacing w:after="120"/>
        <w:jc w:val="both"/>
        <w:rPr>
          <w:rFonts w:ascii="Times New Roman" w:hAnsi="Times New Roman"/>
          <w:sz w:val="24"/>
          <w:szCs w:val="24"/>
          <w:lang w:val="lv-LV"/>
        </w:rPr>
      </w:pPr>
      <w:r w:rsidRPr="00AE5A28">
        <w:rPr>
          <w:rFonts w:ascii="Times New Roman" w:hAnsi="Times New Roman"/>
          <w:sz w:val="24"/>
          <w:szCs w:val="24"/>
          <w:lang w:val="lv-LV"/>
        </w:rPr>
        <w:t>Klimata un enerģētikas ministrs</w:t>
      </w:r>
      <w:r w:rsidRPr="00AE5A28">
        <w:rPr>
          <w:rFonts w:ascii="Times New Roman" w:hAnsi="Times New Roman"/>
          <w:sz w:val="24"/>
          <w:szCs w:val="24"/>
          <w:lang w:val="lv-LV"/>
        </w:rPr>
        <w:tab/>
      </w:r>
      <w:r w:rsidRPr="004F3DBE" w:rsidR="004F3DBE">
        <w:rPr>
          <w:rFonts w:ascii="Times New Roman" w:hAnsi="Times New Roman"/>
          <w:sz w:val="24"/>
          <w:szCs w:val="24"/>
          <w:lang w:val="lv-LV"/>
        </w:rPr>
        <w:t>K</w:t>
      </w:r>
      <w:r w:rsidR="004F3DBE">
        <w:rPr>
          <w:rFonts w:ascii="Times New Roman" w:hAnsi="Times New Roman"/>
          <w:sz w:val="24"/>
          <w:szCs w:val="24"/>
          <w:lang w:val="lv-LV"/>
        </w:rPr>
        <w:t xml:space="preserve">. </w:t>
      </w:r>
      <w:r w:rsidRPr="004F3DBE" w:rsidR="004F3DBE">
        <w:rPr>
          <w:rFonts w:ascii="Times New Roman" w:hAnsi="Times New Roman"/>
          <w:sz w:val="24"/>
          <w:szCs w:val="24"/>
          <w:lang w:val="lv-LV"/>
        </w:rPr>
        <w:t>Melnis</w:t>
      </w:r>
    </w:p>
    <w:p w:rsidR="00722BAC" w:rsidP="002F332C" w:rsidRDefault="00722BAC" w14:paraId="096DF84C" w14:textId="77777777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:rsidRPr="00BC623D" w:rsidR="002F332C" w:rsidP="002F332C" w:rsidRDefault="00FA34FE" w14:paraId="35ABD9D6" w14:textId="368865BE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  <w:r>
        <w:rPr>
          <w:rFonts w:ascii="Times New Roman" w:hAnsi="Times New Roman"/>
          <w:sz w:val="20"/>
          <w:szCs w:val="20"/>
          <w:lang w:val="lv-LV"/>
        </w:rPr>
        <w:t>02</w:t>
      </w:r>
      <w:r w:rsidRPr="00BC623D" w:rsidR="00DA01A4">
        <w:rPr>
          <w:rFonts w:ascii="Times New Roman" w:hAnsi="Times New Roman"/>
          <w:sz w:val="20"/>
          <w:szCs w:val="20"/>
          <w:lang w:val="lv-LV"/>
        </w:rPr>
        <w:t>.</w:t>
      </w:r>
      <w:r>
        <w:rPr>
          <w:rFonts w:ascii="Times New Roman" w:hAnsi="Times New Roman"/>
          <w:sz w:val="20"/>
          <w:szCs w:val="20"/>
          <w:lang w:val="lv-LV"/>
        </w:rPr>
        <w:t>02</w:t>
      </w:r>
      <w:r w:rsidRPr="00BC623D" w:rsidR="00DA01A4">
        <w:rPr>
          <w:rFonts w:ascii="Times New Roman" w:hAnsi="Times New Roman"/>
          <w:sz w:val="20"/>
          <w:szCs w:val="20"/>
          <w:lang w:val="lv-LV"/>
        </w:rPr>
        <w:t>.202</w:t>
      </w:r>
      <w:r w:rsidR="00711872">
        <w:rPr>
          <w:rFonts w:ascii="Times New Roman" w:hAnsi="Times New Roman"/>
          <w:sz w:val="20"/>
          <w:szCs w:val="20"/>
          <w:lang w:val="lv-LV"/>
        </w:rPr>
        <w:t>6</w:t>
      </w:r>
      <w:r w:rsidRPr="00BC623D" w:rsidR="002F332C">
        <w:rPr>
          <w:rFonts w:ascii="Times New Roman" w:hAnsi="Times New Roman"/>
          <w:sz w:val="20"/>
          <w:szCs w:val="20"/>
          <w:lang w:val="lv-LV"/>
        </w:rPr>
        <w:t>.</w:t>
      </w:r>
    </w:p>
    <w:p w:rsidRPr="00682B45" w:rsidR="002F332C" w:rsidP="002F332C" w:rsidRDefault="00FA34FE" w14:paraId="1CD0A469" w14:textId="2844352B">
      <w:pPr>
        <w:pStyle w:val="Header"/>
        <w:rPr>
          <w:rFonts w:ascii="Times New Roman" w:hAnsi="Times New Roman"/>
          <w:sz w:val="20"/>
          <w:szCs w:val="20"/>
          <w:lang w:val="lv-LV"/>
        </w:rPr>
      </w:pPr>
      <w:r>
        <w:rPr>
          <w:rFonts w:ascii="Times New Roman" w:hAnsi="Times New Roman"/>
          <w:sz w:val="20"/>
          <w:szCs w:val="20"/>
          <w:lang w:val="lv-LV"/>
        </w:rPr>
        <w:t>266</w:t>
      </w:r>
    </w:p>
    <w:p w:rsidRPr="00FB39CA" w:rsidR="00FB39CA" w:rsidP="00FB39CA" w:rsidRDefault="00FB39CA" w14:paraId="7840A9B1" w14:textId="77777777">
      <w:pPr>
        <w:spacing w:after="0" w:line="240" w:lineRule="auto"/>
        <w:rPr>
          <w:rFonts w:ascii="Times New Roman" w:hAnsi="Times New Roman"/>
          <w:sz w:val="20"/>
          <w:szCs w:val="20"/>
          <w:lang w:val="lv-LV" w:eastAsia="lv-LV"/>
        </w:rPr>
      </w:pPr>
      <w:r w:rsidRPr="00FB39CA">
        <w:rPr>
          <w:rFonts w:ascii="Times New Roman" w:hAnsi="Times New Roman"/>
          <w:sz w:val="20"/>
          <w:szCs w:val="20"/>
          <w:lang w:val="lv-LV" w:eastAsia="lv-LV"/>
        </w:rPr>
        <w:t>Arturs Čerkass, 63007312,</w:t>
      </w:r>
    </w:p>
    <w:p w:rsidRPr="00887BD8" w:rsidR="002F332C" w:rsidP="00FB39CA" w:rsidRDefault="00FB39CA" w14:paraId="34A93BF9" w14:textId="6EBE900A">
      <w:pPr>
        <w:spacing w:after="0" w:line="240" w:lineRule="auto"/>
        <w:rPr>
          <w:rFonts w:ascii="Times New Roman" w:hAnsi="Times New Roman"/>
          <w:sz w:val="20"/>
          <w:szCs w:val="20"/>
          <w:lang w:val="lv-LV" w:eastAsia="lv-LV"/>
        </w:rPr>
      </w:pPr>
      <w:hyperlink w:history="true" r:id="rId7">
        <w:r w:rsidRPr="00674BD4">
          <w:rPr>
            <w:rStyle w:val="Hyperlink"/>
            <w:rFonts w:ascii="Times New Roman" w:hAnsi="Times New Roman"/>
            <w:sz w:val="20"/>
            <w:szCs w:val="20"/>
            <w:lang w:val="lv-LV" w:eastAsia="lv-LV"/>
          </w:rPr>
          <w:t>arturs.cerkass@kem.gov.lv</w:t>
        </w:r>
      </w:hyperlink>
      <w:r>
        <w:rPr>
          <w:rFonts w:ascii="Times New Roman" w:hAnsi="Times New Roman"/>
          <w:sz w:val="20"/>
          <w:szCs w:val="20"/>
          <w:lang w:val="lv-LV" w:eastAsia="lv-LV"/>
        </w:rPr>
        <w:t xml:space="preserve"> </w:t>
      </w:r>
      <w:r w:rsidRPr="00FB39CA">
        <w:rPr>
          <w:rFonts w:ascii="Times New Roman" w:hAnsi="Times New Roman"/>
          <w:sz w:val="20"/>
          <w:szCs w:val="20"/>
          <w:lang w:val="lv-LV" w:eastAsia="lv-LV"/>
        </w:rPr>
        <w:t xml:space="preserve">  </w:t>
      </w:r>
      <w:r w:rsidRPr="00887BD8" w:rsidR="002F332C">
        <w:rPr>
          <w:rFonts w:ascii="Times New Roman" w:hAnsi="Times New Roman"/>
          <w:sz w:val="20"/>
          <w:szCs w:val="20"/>
          <w:lang w:val="lv-LV" w:eastAsia="lv-LV"/>
        </w:rPr>
        <w:t xml:space="preserve"> </w:t>
      </w:r>
    </w:p>
    <w:sectPr w:rsidRPr="00887BD8" w:rsidR="002F332C" w:rsidSect="0005102D">
      <w:headerReference r:id="rId8" w:type="first"/>
      <w:type w:val="continuous"/>
      <w:pgSz w:w="11920" w:h="16840"/>
      <w:pgMar w:top="1440" w:right="1440" w:bottom="1560" w:left="1440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932770" w14:textId="77777777" w:rsidR="0021758F" w:rsidRDefault="0021758F">
      <w:pPr>
        <w:spacing w:after="0" w:line="240" w:lineRule="auto"/>
      </w:pPr>
      <w:r>
        <w:separator/>
      </w:r>
    </w:p>
  </w:endnote>
  <w:endnote w:type="continuationSeparator" w:id="0">
    <w:p w14:paraId="70DAFEFD" w14:textId="77777777" w:rsidR="0021758F" w:rsidRDefault="002175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CA5242" w14:textId="77777777" w:rsidR="0021758F" w:rsidRDefault="0021758F">
      <w:pPr>
        <w:spacing w:after="0" w:line="240" w:lineRule="auto"/>
      </w:pPr>
      <w:r>
        <w:separator/>
      </w:r>
    </w:p>
  </w:footnote>
  <w:footnote w:type="continuationSeparator" w:id="0">
    <w:p w14:paraId="1AB330AB" w14:textId="77777777" w:rsidR="0021758F" w:rsidRDefault="002175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7883D" w14:textId="77777777" w:rsidR="008E5976" w:rsidRDefault="008E5976" w:rsidP="008E5976">
    <w:pPr>
      <w:pStyle w:val="Header"/>
      <w:rPr>
        <w:rFonts w:ascii="Times New Roman" w:hAnsi="Times New Roman"/>
      </w:rPr>
    </w:pPr>
  </w:p>
  <w:p w14:paraId="0712530C" w14:textId="42074ED1" w:rsidR="008E5976" w:rsidRDefault="00074E0D" w:rsidP="008E5976">
    <w:pPr>
      <w:pStyle w:val="Header"/>
      <w:rPr>
        <w:rFonts w:ascii="Times New Roman" w:hAnsi="Times New Roman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3DCACBED" wp14:editId="7FDFA69A">
          <wp:simplePos x="0" y="0"/>
          <wp:positionH relativeFrom="margin">
            <wp:align>center</wp:align>
          </wp:positionH>
          <wp:positionV relativeFrom="paragraph">
            <wp:posOffset>46355</wp:posOffset>
          </wp:positionV>
          <wp:extent cx="6167755" cy="1188085"/>
          <wp:effectExtent l="0" t="0" r="0" b="0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67755" cy="1188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508A064" w14:textId="77777777" w:rsidR="008E5976" w:rsidRDefault="008E5976" w:rsidP="008E5976">
    <w:pPr>
      <w:pStyle w:val="Header"/>
      <w:rPr>
        <w:rFonts w:ascii="Times New Roman" w:hAnsi="Times New Roman"/>
      </w:rPr>
    </w:pPr>
  </w:p>
  <w:p w14:paraId="16FDFC8A" w14:textId="77777777" w:rsidR="008E5976" w:rsidRDefault="008E5976" w:rsidP="008E5976">
    <w:pPr>
      <w:pStyle w:val="Header"/>
      <w:rPr>
        <w:rFonts w:ascii="Times New Roman" w:hAnsi="Times New Roman"/>
      </w:rPr>
    </w:pPr>
  </w:p>
  <w:p w14:paraId="28CDF64D" w14:textId="77777777" w:rsidR="008E5976" w:rsidRDefault="008E5976" w:rsidP="008E5976">
    <w:pPr>
      <w:pStyle w:val="Header"/>
      <w:rPr>
        <w:rFonts w:ascii="Times New Roman" w:hAnsi="Times New Roman"/>
      </w:rPr>
    </w:pPr>
  </w:p>
  <w:p w14:paraId="006EBC59" w14:textId="77777777" w:rsidR="008E5976" w:rsidRDefault="008E5976" w:rsidP="008E5976">
    <w:pPr>
      <w:pStyle w:val="Header"/>
      <w:rPr>
        <w:rFonts w:ascii="Times New Roman" w:hAnsi="Times New Roman"/>
      </w:rPr>
    </w:pPr>
  </w:p>
  <w:p w14:paraId="333C43AD" w14:textId="77777777" w:rsidR="008E5976" w:rsidRDefault="008E5976" w:rsidP="008E5976">
    <w:pPr>
      <w:pStyle w:val="Header"/>
      <w:rPr>
        <w:rFonts w:ascii="Times New Roman" w:hAnsi="Times New Roman"/>
      </w:rPr>
    </w:pPr>
  </w:p>
  <w:p w14:paraId="29FD172C" w14:textId="77777777" w:rsidR="008E5976" w:rsidRDefault="008E5976" w:rsidP="008E5976">
    <w:pPr>
      <w:pStyle w:val="Header"/>
      <w:rPr>
        <w:rFonts w:ascii="Times New Roman" w:hAnsi="Times New Roman"/>
      </w:rPr>
    </w:pPr>
  </w:p>
  <w:p w14:paraId="6D6EB15C" w14:textId="77777777" w:rsidR="008E5976" w:rsidRDefault="008E5976" w:rsidP="008E5976">
    <w:pPr>
      <w:pStyle w:val="Header"/>
      <w:rPr>
        <w:rFonts w:ascii="Times New Roman" w:hAnsi="Times New Roman"/>
      </w:rPr>
    </w:pPr>
  </w:p>
  <w:p w14:paraId="4A970BB9" w14:textId="77777777" w:rsidR="008E5976" w:rsidRDefault="008E5976" w:rsidP="008E5976">
    <w:pPr>
      <w:pStyle w:val="Header"/>
      <w:rPr>
        <w:rFonts w:ascii="Times New Roman" w:hAnsi="Times New Roman"/>
      </w:rPr>
    </w:pPr>
  </w:p>
  <w:p w14:paraId="1FA98CA7" w14:textId="472BB4DE" w:rsidR="008E5976" w:rsidRPr="00815277" w:rsidRDefault="00000000" w:rsidP="008E5976">
    <w:pPr>
      <w:pStyle w:val="Header"/>
      <w:rPr>
        <w:rFonts w:ascii="Times New Roman" w:hAnsi="Times New Roman"/>
      </w:rPr>
    </w:pPr>
    <w:r>
      <w:rPr>
        <w:noProof/>
      </w:rPr>
      <w:pict w14:anchorId="26EBD40F">
        <v:shapetype id="_x0000_t202" coordsize="21600,21600" o:spt="202" path="m,l,21600r21600,l21600,xe">
          <v:stroke joinstyle="miter"/>
          <v:path gradientshapeok="t" o:connecttype="rect"/>
        </v:shapetype>
        <v:shape id="Text Box 43" o:spid="_x0000_s1026" type="#_x0000_t202" style="position:absolute;margin-left:0;margin-top:159.9pt;width:459.75pt;height:24.75pt;z-index:-25165823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filled="f" stroked="f">
          <v:textbox inset="0,0,0,0">
            <w:txbxContent>
              <w:p w14:paraId="0AC8A3D2" w14:textId="7FBB9B3E" w:rsidR="008E5976" w:rsidRDefault="007E0A42" w:rsidP="008E5976">
                <w:pPr>
                  <w:spacing w:after="0" w:line="194" w:lineRule="exact"/>
                  <w:ind w:left="20" w:right="-45"/>
                  <w:jc w:val="center"/>
                  <w:rPr>
                    <w:rFonts w:ascii="Times New Roman" w:eastAsia="Times New Roman" w:hAnsi="Times New Roman"/>
                    <w:sz w:val="17"/>
                    <w:szCs w:val="17"/>
                  </w:rPr>
                </w:pPr>
                <w:proofErr w:type="spellStart"/>
                <w:r w:rsidRPr="007E0A42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Latgales</w:t>
                </w:r>
                <w:proofErr w:type="spellEnd"/>
                <w:r w:rsidR="00D9193B" w:rsidRPr="00D9193B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 165</w:t>
                </w:r>
                <w:r w:rsidR="008248C6" w:rsidRPr="008248C6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, </w:t>
                </w:r>
                <w:proofErr w:type="spellStart"/>
                <w:r w:rsidR="008248C6" w:rsidRPr="008248C6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Rīga</w:t>
                </w:r>
                <w:proofErr w:type="spellEnd"/>
                <w:r w:rsidR="008248C6" w:rsidRPr="008248C6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, </w:t>
                </w:r>
                <w:r w:rsidR="00566E1A" w:rsidRPr="00566E1A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LV-1019</w:t>
                </w:r>
                <w:r w:rsidR="008248C6" w:rsidRPr="008248C6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, </w:t>
                </w:r>
                <w:proofErr w:type="spellStart"/>
                <w:r w:rsidR="008248C6" w:rsidRPr="008248C6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tālr</w:t>
                </w:r>
                <w:proofErr w:type="spellEnd"/>
                <w:r w:rsidR="008248C6" w:rsidRPr="008248C6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. </w:t>
                </w:r>
                <w:r w:rsidR="00814FBA" w:rsidRPr="00814FBA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63007300</w:t>
                </w:r>
                <w:r w:rsidR="008248C6" w:rsidRPr="008248C6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, e-pasts pasts@kem.gov.lv, www.kem.gov.lv</w:t>
                </w:r>
              </w:p>
            </w:txbxContent>
          </v:textbox>
          <w10:wrap anchorx="margin" anchory="page"/>
        </v:shape>
      </w:pict>
    </w:r>
    <w:r>
      <w:rPr>
        <w:noProof/>
      </w:rPr>
      <w:pict w14:anchorId="45046705">
        <v:group id="Group 41" o:spid="_x0000_s1028" style="position:absolute;margin-left:0;margin-top:149.85pt;width:346.25pt;height:.1pt;z-index:-251658239;mso-position-horizontal:center;mso-position-horizontal-relative:margin;mso-position-vertical-relative:page" coordorigin="2915,2998" coordsize="6926,2">
          <v:shape id="Freeform 42" o:spid="_x0000_s1027" style="position:absolute;left:2915;top:2998;width:6926;height:2;visibility:visible;mso-wrap-style:square;v-text-anchor:top" coordsize="6926,2" path="m,l6926,e" filled="f" strokecolor="#231f20" strokeweight=".25pt">
            <v:path arrowok="t" o:connecttype="custom" o:connectlocs="0,0;6926,0" o:connectangles="0,0"/>
          </v:shape>
          <w10:wrap anchorx="margin" anchory="page"/>
        </v:group>
      </w:pict>
    </w:r>
  </w:p>
  <w:p w14:paraId="4685B158" w14:textId="77777777" w:rsidR="008E5976" w:rsidRDefault="008E597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424D5246"/>
    <w:multiLevelType w:val="hybridMultilevel"/>
    <w:tmpl w:val="AC2A7CFE"/>
    <w:lvl w:ilvl="0" w:tplc="9A2E5C5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260019">
      <w:start w:val="1"/>
      <w:numFmt w:val="lowerLetter"/>
      <w:lvlText w:val="%2."/>
      <w:lvlJc w:val="left"/>
      <w:pPr>
        <w:ind w:left="1080" w:hanging="360"/>
      </w:pPr>
    </w:lvl>
    <w:lvl w:ilvl="2" w:tplc="0426001B">
      <w:start w:val="1"/>
      <w:numFmt w:val="lowerRoman"/>
      <w:lvlText w:val="%3."/>
      <w:lvlJc w:val="right"/>
      <w:pPr>
        <w:ind w:left="1800" w:hanging="180"/>
      </w:pPr>
    </w:lvl>
    <w:lvl w:ilvl="3" w:tplc="0426000F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13265066">
    <w:abstractNumId w:val="10"/>
  </w:num>
  <w:num w:numId="2" w16cid:durableId="463157179">
    <w:abstractNumId w:val="8"/>
  </w:num>
  <w:num w:numId="3" w16cid:durableId="954094491">
    <w:abstractNumId w:val="7"/>
  </w:num>
  <w:num w:numId="4" w16cid:durableId="645472602">
    <w:abstractNumId w:val="6"/>
  </w:num>
  <w:num w:numId="5" w16cid:durableId="1089426534">
    <w:abstractNumId w:val="5"/>
  </w:num>
  <w:num w:numId="6" w16cid:durableId="616261188">
    <w:abstractNumId w:val="9"/>
  </w:num>
  <w:num w:numId="7" w16cid:durableId="2116051989">
    <w:abstractNumId w:val="4"/>
  </w:num>
  <w:num w:numId="8" w16cid:durableId="1072653051">
    <w:abstractNumId w:val="3"/>
  </w:num>
  <w:num w:numId="9" w16cid:durableId="44380173">
    <w:abstractNumId w:val="2"/>
  </w:num>
  <w:num w:numId="10" w16cid:durableId="680544556">
    <w:abstractNumId w:val="1"/>
  </w:num>
  <w:num w:numId="11" w16cid:durableId="1808014165">
    <w:abstractNumId w:val="0"/>
  </w:num>
  <w:num w:numId="12" w16cid:durableId="150362007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474"/>
    <w:rsid w:val="00000F67"/>
    <w:rsid w:val="00002B06"/>
    <w:rsid w:val="00004598"/>
    <w:rsid w:val="00006384"/>
    <w:rsid w:val="00012EDF"/>
    <w:rsid w:val="00012F02"/>
    <w:rsid w:val="00014156"/>
    <w:rsid w:val="00020788"/>
    <w:rsid w:val="00022355"/>
    <w:rsid w:val="000256C3"/>
    <w:rsid w:val="00027971"/>
    <w:rsid w:val="00030349"/>
    <w:rsid w:val="00036767"/>
    <w:rsid w:val="00037301"/>
    <w:rsid w:val="000400B2"/>
    <w:rsid w:val="00046D32"/>
    <w:rsid w:val="0005102D"/>
    <w:rsid w:val="00051BFD"/>
    <w:rsid w:val="00074E0D"/>
    <w:rsid w:val="00085126"/>
    <w:rsid w:val="00085F70"/>
    <w:rsid w:val="00086791"/>
    <w:rsid w:val="000A4013"/>
    <w:rsid w:val="000C55FC"/>
    <w:rsid w:val="000C679F"/>
    <w:rsid w:val="000D3A35"/>
    <w:rsid w:val="000E0F26"/>
    <w:rsid w:val="000E4BFA"/>
    <w:rsid w:val="000F1458"/>
    <w:rsid w:val="000F14CE"/>
    <w:rsid w:val="000F4EE6"/>
    <w:rsid w:val="000F542D"/>
    <w:rsid w:val="001202CE"/>
    <w:rsid w:val="00124173"/>
    <w:rsid w:val="00137576"/>
    <w:rsid w:val="00142BC4"/>
    <w:rsid w:val="00144756"/>
    <w:rsid w:val="001476A6"/>
    <w:rsid w:val="00154A9B"/>
    <w:rsid w:val="00155314"/>
    <w:rsid w:val="00155D31"/>
    <w:rsid w:val="001563A6"/>
    <w:rsid w:val="0016405B"/>
    <w:rsid w:val="001722FB"/>
    <w:rsid w:val="0017365E"/>
    <w:rsid w:val="00182E64"/>
    <w:rsid w:val="00187AB5"/>
    <w:rsid w:val="001915BF"/>
    <w:rsid w:val="001917B2"/>
    <w:rsid w:val="001977AF"/>
    <w:rsid w:val="001A0BCD"/>
    <w:rsid w:val="001A114F"/>
    <w:rsid w:val="001C0215"/>
    <w:rsid w:val="001C2D10"/>
    <w:rsid w:val="001D0F3F"/>
    <w:rsid w:val="001E5C2A"/>
    <w:rsid w:val="001E7D27"/>
    <w:rsid w:val="001F4052"/>
    <w:rsid w:val="001F7C31"/>
    <w:rsid w:val="0020341E"/>
    <w:rsid w:val="00203CA2"/>
    <w:rsid w:val="0021006F"/>
    <w:rsid w:val="00217439"/>
    <w:rsid w:val="0021758F"/>
    <w:rsid w:val="0022342A"/>
    <w:rsid w:val="00224E6D"/>
    <w:rsid w:val="00260F09"/>
    <w:rsid w:val="00272F4A"/>
    <w:rsid w:val="0027315E"/>
    <w:rsid w:val="00275B9E"/>
    <w:rsid w:val="002873E8"/>
    <w:rsid w:val="00287814"/>
    <w:rsid w:val="002878F0"/>
    <w:rsid w:val="0029001A"/>
    <w:rsid w:val="00296EF7"/>
    <w:rsid w:val="002A03C5"/>
    <w:rsid w:val="002A11EE"/>
    <w:rsid w:val="002B25A9"/>
    <w:rsid w:val="002B3077"/>
    <w:rsid w:val="002B5EF0"/>
    <w:rsid w:val="002C44CC"/>
    <w:rsid w:val="002C471F"/>
    <w:rsid w:val="002D0639"/>
    <w:rsid w:val="002D7902"/>
    <w:rsid w:val="002E1474"/>
    <w:rsid w:val="002E15E0"/>
    <w:rsid w:val="002F332C"/>
    <w:rsid w:val="002F6416"/>
    <w:rsid w:val="00300998"/>
    <w:rsid w:val="00315007"/>
    <w:rsid w:val="0031715F"/>
    <w:rsid w:val="00322951"/>
    <w:rsid w:val="003232DE"/>
    <w:rsid w:val="0032542C"/>
    <w:rsid w:val="0034133A"/>
    <w:rsid w:val="00344D50"/>
    <w:rsid w:val="00353A8F"/>
    <w:rsid w:val="00357B09"/>
    <w:rsid w:val="00360570"/>
    <w:rsid w:val="003755C5"/>
    <w:rsid w:val="00375DF8"/>
    <w:rsid w:val="00376363"/>
    <w:rsid w:val="00376495"/>
    <w:rsid w:val="00376A91"/>
    <w:rsid w:val="00384F16"/>
    <w:rsid w:val="00396CF8"/>
    <w:rsid w:val="00397025"/>
    <w:rsid w:val="003A78F1"/>
    <w:rsid w:val="003C118E"/>
    <w:rsid w:val="003C36DD"/>
    <w:rsid w:val="003C5F6C"/>
    <w:rsid w:val="003D3BC2"/>
    <w:rsid w:val="003D790F"/>
    <w:rsid w:val="003E3F72"/>
    <w:rsid w:val="003F1B99"/>
    <w:rsid w:val="003F253D"/>
    <w:rsid w:val="003F3AAD"/>
    <w:rsid w:val="00410B4F"/>
    <w:rsid w:val="00411966"/>
    <w:rsid w:val="00412BF8"/>
    <w:rsid w:val="0041516A"/>
    <w:rsid w:val="0042038F"/>
    <w:rsid w:val="0042275C"/>
    <w:rsid w:val="00427CBF"/>
    <w:rsid w:val="00437CE3"/>
    <w:rsid w:val="0045748E"/>
    <w:rsid w:val="00465489"/>
    <w:rsid w:val="0047224D"/>
    <w:rsid w:val="00480789"/>
    <w:rsid w:val="00480B6E"/>
    <w:rsid w:val="00483136"/>
    <w:rsid w:val="0048357F"/>
    <w:rsid w:val="0048796A"/>
    <w:rsid w:val="004A30F3"/>
    <w:rsid w:val="004A33A7"/>
    <w:rsid w:val="004A77E0"/>
    <w:rsid w:val="004B2CE9"/>
    <w:rsid w:val="004B3C7F"/>
    <w:rsid w:val="004B4D26"/>
    <w:rsid w:val="004C0F74"/>
    <w:rsid w:val="004C24DF"/>
    <w:rsid w:val="004C3501"/>
    <w:rsid w:val="004C606C"/>
    <w:rsid w:val="004D0B28"/>
    <w:rsid w:val="004D6B23"/>
    <w:rsid w:val="004D7201"/>
    <w:rsid w:val="004E36EC"/>
    <w:rsid w:val="004E6EAF"/>
    <w:rsid w:val="004E7DAA"/>
    <w:rsid w:val="004F3DBE"/>
    <w:rsid w:val="00501A03"/>
    <w:rsid w:val="00504C26"/>
    <w:rsid w:val="0051657D"/>
    <w:rsid w:val="005178C1"/>
    <w:rsid w:val="00522100"/>
    <w:rsid w:val="00523DFC"/>
    <w:rsid w:val="00524936"/>
    <w:rsid w:val="00526BEE"/>
    <w:rsid w:val="00535564"/>
    <w:rsid w:val="00542DF3"/>
    <w:rsid w:val="005440B7"/>
    <w:rsid w:val="0054661D"/>
    <w:rsid w:val="005520E0"/>
    <w:rsid w:val="00562DA0"/>
    <w:rsid w:val="0056463F"/>
    <w:rsid w:val="0056564A"/>
    <w:rsid w:val="005663E0"/>
    <w:rsid w:val="00566E1A"/>
    <w:rsid w:val="00575A70"/>
    <w:rsid w:val="00583E72"/>
    <w:rsid w:val="0059571E"/>
    <w:rsid w:val="005A0BA8"/>
    <w:rsid w:val="005A4170"/>
    <w:rsid w:val="005B69D3"/>
    <w:rsid w:val="005B6A6E"/>
    <w:rsid w:val="005D17F6"/>
    <w:rsid w:val="005D6227"/>
    <w:rsid w:val="005E0E96"/>
    <w:rsid w:val="005E1F70"/>
    <w:rsid w:val="005E43C1"/>
    <w:rsid w:val="005E7EDB"/>
    <w:rsid w:val="005F0D08"/>
    <w:rsid w:val="005F6C90"/>
    <w:rsid w:val="005F7F47"/>
    <w:rsid w:val="006035CC"/>
    <w:rsid w:val="0061222C"/>
    <w:rsid w:val="00620183"/>
    <w:rsid w:val="00620B99"/>
    <w:rsid w:val="006222E4"/>
    <w:rsid w:val="00624417"/>
    <w:rsid w:val="00643C98"/>
    <w:rsid w:val="0065005B"/>
    <w:rsid w:val="00653258"/>
    <w:rsid w:val="00663C3A"/>
    <w:rsid w:val="006761D4"/>
    <w:rsid w:val="006818F8"/>
    <w:rsid w:val="006819F0"/>
    <w:rsid w:val="00682B45"/>
    <w:rsid w:val="00683E88"/>
    <w:rsid w:val="00685DC4"/>
    <w:rsid w:val="00685E7F"/>
    <w:rsid w:val="006949CF"/>
    <w:rsid w:val="00695B8A"/>
    <w:rsid w:val="006A2307"/>
    <w:rsid w:val="006A6E72"/>
    <w:rsid w:val="006B774F"/>
    <w:rsid w:val="006C1639"/>
    <w:rsid w:val="006C3B22"/>
    <w:rsid w:val="006E0DC3"/>
    <w:rsid w:val="006E2097"/>
    <w:rsid w:val="006E2BA9"/>
    <w:rsid w:val="006F2D4B"/>
    <w:rsid w:val="006F7901"/>
    <w:rsid w:val="006F7B11"/>
    <w:rsid w:val="0070642F"/>
    <w:rsid w:val="00707FAD"/>
    <w:rsid w:val="00711172"/>
    <w:rsid w:val="00711872"/>
    <w:rsid w:val="00722BAC"/>
    <w:rsid w:val="007366C4"/>
    <w:rsid w:val="00743666"/>
    <w:rsid w:val="007455D4"/>
    <w:rsid w:val="007466B6"/>
    <w:rsid w:val="0075225E"/>
    <w:rsid w:val="0075647F"/>
    <w:rsid w:val="0076464A"/>
    <w:rsid w:val="00767920"/>
    <w:rsid w:val="00780873"/>
    <w:rsid w:val="00780D4B"/>
    <w:rsid w:val="00787938"/>
    <w:rsid w:val="00794ADE"/>
    <w:rsid w:val="007A7AD9"/>
    <w:rsid w:val="007B01CA"/>
    <w:rsid w:val="007B3BA5"/>
    <w:rsid w:val="007B48EC"/>
    <w:rsid w:val="007C3055"/>
    <w:rsid w:val="007D2704"/>
    <w:rsid w:val="007D45A8"/>
    <w:rsid w:val="007E0A42"/>
    <w:rsid w:val="007E4D1F"/>
    <w:rsid w:val="007F1568"/>
    <w:rsid w:val="007F4C2C"/>
    <w:rsid w:val="007F5DCF"/>
    <w:rsid w:val="00806321"/>
    <w:rsid w:val="0080647B"/>
    <w:rsid w:val="0081246B"/>
    <w:rsid w:val="00814FBA"/>
    <w:rsid w:val="00815098"/>
    <w:rsid w:val="00815277"/>
    <w:rsid w:val="008158B3"/>
    <w:rsid w:val="00821F03"/>
    <w:rsid w:val="008248C6"/>
    <w:rsid w:val="00833DF1"/>
    <w:rsid w:val="0084430D"/>
    <w:rsid w:val="00845842"/>
    <w:rsid w:val="00847BB4"/>
    <w:rsid w:val="00852AF9"/>
    <w:rsid w:val="008555AE"/>
    <w:rsid w:val="00862C30"/>
    <w:rsid w:val="0086602D"/>
    <w:rsid w:val="00867CAE"/>
    <w:rsid w:val="00870B15"/>
    <w:rsid w:val="00876C21"/>
    <w:rsid w:val="00880ED9"/>
    <w:rsid w:val="00884B35"/>
    <w:rsid w:val="00887BD8"/>
    <w:rsid w:val="00887F40"/>
    <w:rsid w:val="008B0DEE"/>
    <w:rsid w:val="008B773A"/>
    <w:rsid w:val="008C38BF"/>
    <w:rsid w:val="008C5434"/>
    <w:rsid w:val="008C549D"/>
    <w:rsid w:val="008D23E8"/>
    <w:rsid w:val="008E3EEC"/>
    <w:rsid w:val="008E4F29"/>
    <w:rsid w:val="008E5976"/>
    <w:rsid w:val="008F2059"/>
    <w:rsid w:val="009041A7"/>
    <w:rsid w:val="00904366"/>
    <w:rsid w:val="009079A6"/>
    <w:rsid w:val="00912625"/>
    <w:rsid w:val="00914160"/>
    <w:rsid w:val="009153A5"/>
    <w:rsid w:val="00922CA4"/>
    <w:rsid w:val="00941315"/>
    <w:rsid w:val="00945C2C"/>
    <w:rsid w:val="00950F93"/>
    <w:rsid w:val="00954D5A"/>
    <w:rsid w:val="00961AFB"/>
    <w:rsid w:val="00964A24"/>
    <w:rsid w:val="00993B9F"/>
    <w:rsid w:val="009A0CBF"/>
    <w:rsid w:val="009A7E2B"/>
    <w:rsid w:val="009B16D7"/>
    <w:rsid w:val="009B5BB8"/>
    <w:rsid w:val="009B6BEE"/>
    <w:rsid w:val="009C1E71"/>
    <w:rsid w:val="009C7F19"/>
    <w:rsid w:val="009D2224"/>
    <w:rsid w:val="009D4716"/>
    <w:rsid w:val="009E4F24"/>
    <w:rsid w:val="009E751A"/>
    <w:rsid w:val="00A00470"/>
    <w:rsid w:val="00A079AA"/>
    <w:rsid w:val="00A15954"/>
    <w:rsid w:val="00A16906"/>
    <w:rsid w:val="00A22CE4"/>
    <w:rsid w:val="00A323DC"/>
    <w:rsid w:val="00A4002F"/>
    <w:rsid w:val="00A52154"/>
    <w:rsid w:val="00A52ECD"/>
    <w:rsid w:val="00A63862"/>
    <w:rsid w:val="00A64DA3"/>
    <w:rsid w:val="00A66FE3"/>
    <w:rsid w:val="00A719E8"/>
    <w:rsid w:val="00A73BE1"/>
    <w:rsid w:val="00A74E6E"/>
    <w:rsid w:val="00A83C37"/>
    <w:rsid w:val="00A96457"/>
    <w:rsid w:val="00AB1B0F"/>
    <w:rsid w:val="00AC07E3"/>
    <w:rsid w:val="00AC32D6"/>
    <w:rsid w:val="00AC3B61"/>
    <w:rsid w:val="00AC4223"/>
    <w:rsid w:val="00AC466B"/>
    <w:rsid w:val="00AC5B2B"/>
    <w:rsid w:val="00AC7DAB"/>
    <w:rsid w:val="00AD5BF9"/>
    <w:rsid w:val="00AD710D"/>
    <w:rsid w:val="00AE5A28"/>
    <w:rsid w:val="00AE7030"/>
    <w:rsid w:val="00AE7FEF"/>
    <w:rsid w:val="00AF3A46"/>
    <w:rsid w:val="00B05BC7"/>
    <w:rsid w:val="00B11F3F"/>
    <w:rsid w:val="00B13344"/>
    <w:rsid w:val="00B14B7C"/>
    <w:rsid w:val="00B23CBB"/>
    <w:rsid w:val="00B25828"/>
    <w:rsid w:val="00B34482"/>
    <w:rsid w:val="00B434CA"/>
    <w:rsid w:val="00B52C67"/>
    <w:rsid w:val="00B52E7C"/>
    <w:rsid w:val="00B64EDD"/>
    <w:rsid w:val="00B730CC"/>
    <w:rsid w:val="00B95A4E"/>
    <w:rsid w:val="00B96C37"/>
    <w:rsid w:val="00B97126"/>
    <w:rsid w:val="00BA0841"/>
    <w:rsid w:val="00BA0B0C"/>
    <w:rsid w:val="00BA347E"/>
    <w:rsid w:val="00BB7866"/>
    <w:rsid w:val="00BC003F"/>
    <w:rsid w:val="00BC0232"/>
    <w:rsid w:val="00BC1DB3"/>
    <w:rsid w:val="00BC311F"/>
    <w:rsid w:val="00BC400D"/>
    <w:rsid w:val="00BC623D"/>
    <w:rsid w:val="00BD062B"/>
    <w:rsid w:val="00BD0956"/>
    <w:rsid w:val="00BD1E14"/>
    <w:rsid w:val="00BD3434"/>
    <w:rsid w:val="00BD3E7C"/>
    <w:rsid w:val="00BE3C6C"/>
    <w:rsid w:val="00C0016B"/>
    <w:rsid w:val="00C052F3"/>
    <w:rsid w:val="00C069B7"/>
    <w:rsid w:val="00C12AFA"/>
    <w:rsid w:val="00C23C14"/>
    <w:rsid w:val="00C3687D"/>
    <w:rsid w:val="00C3775E"/>
    <w:rsid w:val="00C37E68"/>
    <w:rsid w:val="00C43557"/>
    <w:rsid w:val="00C447DA"/>
    <w:rsid w:val="00C45868"/>
    <w:rsid w:val="00C46DF3"/>
    <w:rsid w:val="00C47F57"/>
    <w:rsid w:val="00C540AF"/>
    <w:rsid w:val="00C57C1B"/>
    <w:rsid w:val="00C66B62"/>
    <w:rsid w:val="00C731C9"/>
    <w:rsid w:val="00C74893"/>
    <w:rsid w:val="00C77C0B"/>
    <w:rsid w:val="00C86074"/>
    <w:rsid w:val="00C9049F"/>
    <w:rsid w:val="00CA3BCA"/>
    <w:rsid w:val="00CA4BAD"/>
    <w:rsid w:val="00CC01A4"/>
    <w:rsid w:val="00CD05A8"/>
    <w:rsid w:val="00CD0BFA"/>
    <w:rsid w:val="00CE198D"/>
    <w:rsid w:val="00CF26E8"/>
    <w:rsid w:val="00D02680"/>
    <w:rsid w:val="00D06A4F"/>
    <w:rsid w:val="00D15936"/>
    <w:rsid w:val="00D21FA6"/>
    <w:rsid w:val="00D246ED"/>
    <w:rsid w:val="00D2522B"/>
    <w:rsid w:val="00D27360"/>
    <w:rsid w:val="00D34304"/>
    <w:rsid w:val="00D34BB0"/>
    <w:rsid w:val="00D42AF9"/>
    <w:rsid w:val="00D45B55"/>
    <w:rsid w:val="00D511A8"/>
    <w:rsid w:val="00D55B4B"/>
    <w:rsid w:val="00D84751"/>
    <w:rsid w:val="00D87005"/>
    <w:rsid w:val="00D9046F"/>
    <w:rsid w:val="00D9193B"/>
    <w:rsid w:val="00D9579E"/>
    <w:rsid w:val="00DA01A4"/>
    <w:rsid w:val="00DA599E"/>
    <w:rsid w:val="00DB1620"/>
    <w:rsid w:val="00DB1B0B"/>
    <w:rsid w:val="00DB2CCC"/>
    <w:rsid w:val="00DB64D9"/>
    <w:rsid w:val="00DC6BCD"/>
    <w:rsid w:val="00DD3477"/>
    <w:rsid w:val="00DD416C"/>
    <w:rsid w:val="00DE04C6"/>
    <w:rsid w:val="00DE09F2"/>
    <w:rsid w:val="00DE39FF"/>
    <w:rsid w:val="00DF010D"/>
    <w:rsid w:val="00DF06D5"/>
    <w:rsid w:val="00DF2C06"/>
    <w:rsid w:val="00E0166A"/>
    <w:rsid w:val="00E05EC2"/>
    <w:rsid w:val="00E127FF"/>
    <w:rsid w:val="00E14853"/>
    <w:rsid w:val="00E33AC5"/>
    <w:rsid w:val="00E3612D"/>
    <w:rsid w:val="00E365CE"/>
    <w:rsid w:val="00E44601"/>
    <w:rsid w:val="00E460BA"/>
    <w:rsid w:val="00E509D3"/>
    <w:rsid w:val="00E558B0"/>
    <w:rsid w:val="00E640DD"/>
    <w:rsid w:val="00E662FE"/>
    <w:rsid w:val="00E861CE"/>
    <w:rsid w:val="00E919EE"/>
    <w:rsid w:val="00E9545E"/>
    <w:rsid w:val="00EA2F58"/>
    <w:rsid w:val="00EB5B68"/>
    <w:rsid w:val="00EC0001"/>
    <w:rsid w:val="00EC3ACB"/>
    <w:rsid w:val="00EC615A"/>
    <w:rsid w:val="00EC6D7C"/>
    <w:rsid w:val="00ED2574"/>
    <w:rsid w:val="00EF4199"/>
    <w:rsid w:val="00EF722C"/>
    <w:rsid w:val="00F01147"/>
    <w:rsid w:val="00F129C0"/>
    <w:rsid w:val="00F134A7"/>
    <w:rsid w:val="00F30E8A"/>
    <w:rsid w:val="00F35090"/>
    <w:rsid w:val="00F400C1"/>
    <w:rsid w:val="00F44B61"/>
    <w:rsid w:val="00F528BC"/>
    <w:rsid w:val="00F60586"/>
    <w:rsid w:val="00F60D5A"/>
    <w:rsid w:val="00F71AE8"/>
    <w:rsid w:val="00F738C9"/>
    <w:rsid w:val="00F8355F"/>
    <w:rsid w:val="00F84B8C"/>
    <w:rsid w:val="00F9426D"/>
    <w:rsid w:val="00FA1CC7"/>
    <w:rsid w:val="00FA2366"/>
    <w:rsid w:val="00FA34FE"/>
    <w:rsid w:val="00FB39CA"/>
    <w:rsid w:val="00FB4002"/>
    <w:rsid w:val="00FB4708"/>
    <w:rsid w:val="00FC0ABC"/>
    <w:rsid w:val="00FD2F53"/>
    <w:rsid w:val="00FE070D"/>
    <w:rsid w:val="00FE7ED5"/>
    <w:rsid w:val="0CB48242"/>
    <w:rsid w:val="60ED36E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928FB1"/>
  <w15:docId w15:val="{FBD26CAF-B0EE-4D01-A496-7E375DF9E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  <w:lang w:val="lv-LV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character" w:styleId="UnresolvedMention">
    <w:name w:val="Unresolved Mention"/>
    <w:uiPriority w:val="99"/>
    <w:semiHidden/>
    <w:unhideWhenUsed/>
    <w:rsid w:val="00B95A4E"/>
    <w:rPr>
      <w:color w:val="605E5C"/>
      <w:shd w:val="clear" w:color="auto" w:fill="E1DFDD"/>
    </w:rPr>
  </w:style>
  <w:style w:type="character" w:styleId="CommentReference">
    <w:name w:val="annotation reference"/>
    <w:uiPriority w:val="99"/>
    <w:semiHidden/>
    <w:unhideWhenUsed/>
    <w:rsid w:val="00B95A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95A4E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B95A4E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5A4E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B95A4E"/>
    <w:rPr>
      <w:b/>
      <w:bCs/>
      <w:lang w:val="en-US" w:eastAsia="en-US"/>
    </w:rPr>
  </w:style>
  <w:style w:type="table" w:styleId="TableGridLight">
    <w:name w:val="Grid Table Light"/>
    <w:basedOn w:val="TableNormal"/>
    <w:uiPriority w:val="40"/>
    <w:rsid w:val="001C021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Subtitle">
    <w:name w:val="Subtitle"/>
    <w:basedOn w:val="Normal"/>
    <w:link w:val="SubtitleChar"/>
    <w:qFormat/>
    <w:rsid w:val="002F332C"/>
    <w:pPr>
      <w:widowControl/>
      <w:spacing w:after="60" w:line="240" w:lineRule="auto"/>
      <w:jc w:val="center"/>
      <w:outlineLvl w:val="1"/>
    </w:pPr>
    <w:rPr>
      <w:rFonts w:ascii="Arial" w:eastAsia="Times New Roman" w:hAnsi="Arial"/>
      <w:sz w:val="24"/>
      <w:szCs w:val="24"/>
      <w:lang w:val="en-GB" w:eastAsia="x-none"/>
    </w:rPr>
  </w:style>
  <w:style w:type="character" w:customStyle="1" w:styleId="SubtitleChar">
    <w:name w:val="Subtitle Char"/>
    <w:basedOn w:val="DefaultParagraphFont"/>
    <w:link w:val="Subtitle"/>
    <w:rsid w:val="002F332C"/>
    <w:rPr>
      <w:rFonts w:ascii="Arial" w:eastAsia="Times New Roman" w:hAnsi="Arial"/>
      <w:sz w:val="24"/>
      <w:szCs w:val="24"/>
      <w:lang w:val="en-GB" w:eastAsia="x-none"/>
    </w:rPr>
  </w:style>
  <w:style w:type="paragraph" w:styleId="ListParagraph">
    <w:name w:val="List Paragraph"/>
    <w:basedOn w:val="Normal"/>
    <w:uiPriority w:val="34"/>
    <w:qFormat/>
    <w:rsid w:val="002F332C"/>
    <w:pPr>
      <w:widowControl/>
      <w:ind w:left="720"/>
    </w:pPr>
    <w:rPr>
      <w:rFonts w:eastAsia="PMingLiU"/>
      <w:lang w:val="lv-LV" w:eastAsia="zh-TW"/>
    </w:rPr>
  </w:style>
  <w:style w:type="paragraph" w:customStyle="1" w:styleId="naisf">
    <w:name w:val="naisf"/>
    <w:basedOn w:val="Normal"/>
    <w:rsid w:val="002F332C"/>
    <w:pPr>
      <w:widowControl/>
      <w:spacing w:before="75" w:after="75" w:line="240" w:lineRule="auto"/>
      <w:ind w:firstLine="375"/>
      <w:jc w:val="both"/>
    </w:pPr>
    <w:rPr>
      <w:rFonts w:ascii="Times New Roman" w:eastAsia="PMingLiU" w:hAnsi="Times New Roman"/>
      <w:sz w:val="24"/>
      <w:szCs w:val="24"/>
      <w:lang w:val="lv-LV"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12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3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?>
<Relationships xmlns="http://schemas.openxmlformats.org/package/2006/relationships">
   <Relationship Target="header1.xml" Type="http://schemas.openxmlformats.org/officeDocument/2006/relationships/header" Id="rId8"/>
   <Relationship Target="settings.xml" Type="http://schemas.openxmlformats.org/officeDocument/2006/relationships/settings" Id="rId3"/>
   <Relationship TargetMode="External" Target="mailto:arturs.cerkass@kem.gov.lv" Type="http://schemas.openxmlformats.org/officeDocument/2006/relationships/hyperlink" Id="rId7"/>
   <Relationship Target="styles.xml" Type="http://schemas.openxmlformats.org/officeDocument/2006/relationships/styles" Id="rId2"/>
   <Relationship Target="numbering.xml" Type="http://schemas.openxmlformats.org/officeDocument/2006/relationships/numbering" Id="rId1"/>
   <Relationship Target="endnotes.xml" Type="http://schemas.openxmlformats.org/officeDocument/2006/relationships/endnotes" Id="rId6"/>
   <Relationship Target="footnotes.xml" Type="http://schemas.openxmlformats.org/officeDocument/2006/relationships/footnotes" Id="rId5"/>
   <Relationship Target="theme/theme1.xml" Type="http://schemas.openxmlformats.org/officeDocument/2006/relationships/theme" Id="rId10"/>
   <Relationship Target="webSettings.xml" Type="http://schemas.openxmlformats.org/officeDocument/2006/relationships/webSettings" Id="rId4"/>
   <Relationship Target="fontTable.xml" Type="http://schemas.openxmlformats.org/officeDocument/2006/relationships/fontTable" Id="rId9"/>
</Relationships>

</file>

<file path=word/_rels/header1.xml.rels><?xml version="1.0" encoding="UTF-8"?>
<Relationships xmlns="http://schemas.openxmlformats.org/package/2006/relationships">
   <Relationship Target="media/image1.png" Type="http://schemas.openxmlformats.org/officeDocument/2006/relationships/imag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2</Pages>
  <Words>1494</Words>
  <Characters>852</Characters>
  <Application>Microsoft Office Word</Application>
  <DocSecurity>0</DocSecurity>
  <Lines>7</Lines>
  <Paragraphs>4</Paragraphs>
  <ScaleCrop>false</ScaleCrop>
  <Company/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Tatjana Rainiceca</dc:creator>
  <cp:keywords/>
  <cp:lastModifiedBy>Arturs Čerkass</cp:lastModifiedBy>
  <cp:revision>135</cp:revision>
  <cp:lastPrinted>2022-12-29T11:48:00Z</cp:lastPrinted>
  <dcterms:created xsi:type="dcterms:W3CDTF">2024-12-05T12:38:00Z</dcterms:created>
  <dcterms:modified xsi:type="dcterms:W3CDTF">2026-02-02T06:55:00Z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  <property fmtid="{D5CDD505-2E9C-101B-9397-08002B2CF9AE}" pid="4" name="DISCesvisMeetingDate">
    <vt:lpwstr>2024-12-16</vt:lpwstr>
  </property>
  <property fmtid="{D5CDD505-2E9C-101B-9397-08002B2CF9AE}" pid="20" name="DISCesvisAdditionalMakersPhone">
    <vt:lpwstr>63007301</vt:lpwstr>
  </property>
  <property fmtid="{D5CDD505-2E9C-101B-9397-08002B2CF9AE}" pid="22" name="DISCesvisRelatedDocNP">
    <vt:lpwstr>Nacionālā pozīcija par Padomes secinājumu projektu par ģeotermālās enerģijas veicināšanu
</vt:lpwstr>
  </property>
  <property fmtid="{D5CDD505-2E9C-101B-9397-08002B2CF9AE}" pid="47" name="DISCesvisAdditionalMakers">
    <vt:lpwstr>Vecākais eksperts Arturs Čerkass</vt:lpwstr>
  </property>
  <property fmtid="{D5CDD505-2E9C-101B-9397-08002B2CF9AE}" pid="48" name="DIScgiUrl">
    <vt:lpwstr>https://lim.esvis.gov.lv/cs/idcplg</vt:lpwstr>
  </property>
  <property fmtid="{D5CDD505-2E9C-101B-9397-08002B2CF9AE}" pid="49" name="DISdDocName">
    <vt:lpwstr>L604421</vt:lpwstr>
  </property>
  <property fmtid="{D5CDD505-2E9C-101B-9397-08002B2CF9AE}" pid="50" name="DISCesvisSigner">
    <vt:lpwstr> Kaspars Melnis</vt:lpwstr>
  </property>
  <property fmtid="{D5CDD505-2E9C-101B-9397-08002B2CF9AE}" pid="51" name="DISCesvisSafetyLevel">
    <vt:lpwstr>Vispārpieejams</vt:lpwstr>
  </property>
  <property fmtid="{D5CDD505-2E9C-101B-9397-08002B2CF9AE}" pid="52" name="DISTaskPaneUrl">
    <vt:lpwstr>https://lim.esvis.gov.lv/cs/idcplg?ClientControlled=DocMan&amp;coreContentOnly=1&amp;WebdavRequest=1&amp;IdcService=DOC_INFO&amp;dID=699058</vt:lpwstr>
  </property>
  <property fmtid="{D5CDD505-2E9C-101B-9397-08002B2CF9AE}" pid="53" name="DISCesvisTitle">
    <vt:lpwstr>Par Latvijas Republikas informatīvo ziņojumu “Par Kopīgo nodomu deklarācijas par pārrobežu sadarbību atjaunīgās elektroenerģijas un infrastruktūras jomā parakstīšanu” </vt:lpwstr>
  </property>
  <property fmtid="{D5CDD505-2E9C-101B-9397-08002B2CF9AE}" pid="54" name="DISCesvisMinistryOfMinister">
    <vt:lpwstr>wwTemplateNP_MinistryOfMinister(Klimata un enerģētikas,)</vt:lpwstr>
  </property>
  <property fmtid="{D5CDD505-2E9C-101B-9397-08002B2CF9AE}" pid="55" name="DISCesvisAuthor">
    <vt:lpwstr>Klimata un enerģētikas ministrija</vt:lpwstr>
  </property>
  <property fmtid="{D5CDD505-2E9C-101B-9397-08002B2CF9AE}" pid="56" name="DISCesvisMainMaker">
    <vt:lpwstr>Vecākais eksperts Arturs Čerkass</vt:lpwstr>
  </property>
  <property fmtid="{D5CDD505-2E9C-101B-9397-08002B2CF9AE}" pid="57" name="DISidcName">
    <vt:lpwstr>1020404016200</vt:lpwstr>
  </property>
  <property fmtid="{D5CDD505-2E9C-101B-9397-08002B2CF9AE}" pid="58" name="DISProperties">
    <vt:lpwstr>DISCesvisAdditionalMakers,DIScgiUrl,DISdDocName,DISCesvisSigner,DISTaskPaneUrl,DISCesvisSafetyLevel,DISCesvisTitle,DISCesvisMinistryOfMinister,DISCesvisDocRegDate,DISCesvisAuthor,DISCesvisMainMaker,DISidcName,DISCesvisAdditionalMakersMail,DISdUser,DISCesvisRegDate,DISCesvisDocRegNr,DISdID,DISCesvisForInforming,DISCesvisMainMakerOrgUnitTitle</vt:lpwstr>
  </property>
  <property fmtid="{D5CDD505-2E9C-101B-9397-08002B2CF9AE}" pid="59" name="DISCesvisAdditionalMakersMail">
    <vt:lpwstr>Arturs.cerkass@kem.gov.lv</vt:lpwstr>
  </property>
  <property fmtid="{D5CDD505-2E9C-101B-9397-08002B2CF9AE}" pid="60" name="DISdUser">
    <vt:lpwstr>weblogic</vt:lpwstr>
  </property>
  <property fmtid="{D5CDD505-2E9C-101B-9397-08002B2CF9AE}" pid="61" name="DISdID">
    <vt:lpwstr>699058</vt:lpwstr>
  </property>
  <property fmtid="{D5CDD505-2E9C-101B-9397-08002B2CF9AE}" pid="62" name="DISCesvisMainMakerOrgUnitTitle">
    <vt:lpwstr>ED</vt:lpwstr>
  </property>
  <property fmtid="{D5CDD505-2E9C-101B-9397-08002B2CF9AE}" pid="63" name="DISCesvisDocRegDate">
    <vt:lpwstr>2026-02-02</vt:lpwstr>
  </property>
  <property fmtid="{D5CDD505-2E9C-101B-9397-08002B2CF9AE}" pid="64" name="DISCesvisRegDate">
    <vt:lpwstr>2026-02-02</vt:lpwstr>
  </property>
  <property fmtid="{D5CDD505-2E9C-101B-9397-08002B2CF9AE}" pid="65" name="DISCesvisDocRegNr">
    <vt:lpwstr>PV-KEM/2023-63</vt:lpwstr>
  </property>
  <property fmtid="{D5CDD505-2E9C-101B-9397-08002B2CF9AE}" pid="66" name="DISCesvisForInforming">
    <vt:lpwstr>Vecākais eksperts Arturs Čerkass, Padomnieks Marija Zjurikova </vt:lpwstr>
  </property>
</Properties>
</file>