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91AB0" w14:textId="77777777" w:rsidR="00531387" w:rsidRPr="00C06BC2" w:rsidRDefault="00531387" w:rsidP="00531387">
      <w:pPr>
        <w:spacing w:after="0" w:line="240" w:lineRule="auto"/>
        <w:jc w:val="right"/>
        <w:rPr>
          <w:rFonts w:ascii="Times New Roman" w:eastAsia="Times New Roman" w:hAnsi="Times New Roman" w:cs="Times New Roman"/>
          <w:i/>
          <w:sz w:val="28"/>
          <w:szCs w:val="28"/>
          <w:lang w:eastAsia="lv-LV"/>
        </w:rPr>
      </w:pPr>
      <w:bookmarkStart w:id="0" w:name="_Hlk67921887"/>
    </w:p>
    <w:p w14:paraId="6C9D31FA" w14:textId="0F3EC14A" w:rsidR="00531387" w:rsidRPr="00C06BC2" w:rsidRDefault="00531387" w:rsidP="00531387">
      <w:pPr>
        <w:spacing w:after="0" w:line="100" w:lineRule="atLeast"/>
        <w:jc w:val="right"/>
        <w:rPr>
          <w:rFonts w:ascii="Times New Roman" w:eastAsia="Times New Roman" w:hAnsi="Times New Roman" w:cs="Times New Roman"/>
          <w:sz w:val="28"/>
          <w:szCs w:val="28"/>
        </w:rPr>
      </w:pPr>
    </w:p>
    <w:p w14:paraId="67ABC8F8" w14:textId="77777777" w:rsidR="00C06BC2" w:rsidRPr="00C06BC2" w:rsidRDefault="00C06BC2" w:rsidP="00C06BC2">
      <w:pPr>
        <w:overflowPunct w:val="0"/>
        <w:autoSpaceDE w:val="0"/>
        <w:autoSpaceDN w:val="0"/>
        <w:adjustRightInd w:val="0"/>
        <w:spacing w:before="20"/>
        <w:jc w:val="right"/>
        <w:textAlignment w:val="baseline"/>
        <w:rPr>
          <w:rFonts w:ascii="Times New Roman" w:hAnsi="Times New Roman" w:cs="Times New Roman"/>
          <w:sz w:val="28"/>
          <w:szCs w:val="28"/>
        </w:rPr>
      </w:pPr>
      <w:r w:rsidRPr="00C06BC2">
        <w:rPr>
          <w:rFonts w:ascii="Times New Roman" w:hAnsi="Times New Roman" w:cs="Times New Roman"/>
          <w:sz w:val="28"/>
          <w:szCs w:val="28"/>
        </w:rPr>
        <w:t xml:space="preserve">Ministru kabineta noteikumi Nr. </w:t>
      </w:r>
      <w:r w:rsidRPr="00C06BC2">
        <w:rPr>
          <w:rFonts w:ascii="Times New Roman" w:hAnsi="Times New Roman" w:cs="Times New Roman"/>
          <w:sz w:val="28"/>
          <w:szCs w:val="28"/>
        </w:rPr>
        <w:t>878</w:t>
      </w:r>
      <w:r w:rsidRPr="00C06BC2">
        <w:rPr>
          <w:rFonts w:ascii="Times New Roman" w:hAnsi="Times New Roman" w:cs="Times New Roman"/>
          <w:sz w:val="28"/>
          <w:szCs w:val="28"/>
        </w:rPr>
        <w:t xml:space="preserve"> </w:t>
      </w:r>
    </w:p>
    <w:p w14:paraId="7589FFA2" w14:textId="5E26EA04" w:rsidR="00C06BC2" w:rsidRPr="00C06BC2" w:rsidRDefault="00C06BC2" w:rsidP="00C06BC2">
      <w:pPr>
        <w:spacing w:after="0" w:line="100" w:lineRule="atLeast"/>
        <w:jc w:val="right"/>
        <w:rPr>
          <w:rFonts w:ascii="Times New Roman" w:eastAsia="Times New Roman" w:hAnsi="Times New Roman" w:cs="Times New Roman"/>
          <w:sz w:val="28"/>
          <w:szCs w:val="28"/>
        </w:rPr>
      </w:pPr>
      <w:r w:rsidRPr="00C06BC2">
        <w:rPr>
          <w:rFonts w:ascii="Times New Roman" w:hAnsi="Times New Roman" w:cs="Times New Roman"/>
          <w:sz w:val="28"/>
          <w:szCs w:val="28"/>
        </w:rPr>
        <w:t>Rīgā</w:t>
      </w:r>
      <w:r w:rsidRPr="00C06BC2">
        <w:rPr>
          <w:rFonts w:ascii="Times New Roman" w:hAnsi="Times New Roman" w:cs="Times New Roman"/>
          <w:sz w:val="28"/>
          <w:szCs w:val="28"/>
        </w:rPr>
        <w:t xml:space="preserve"> </w:t>
      </w:r>
      <w:r w:rsidRPr="00C06BC2">
        <w:rPr>
          <w:rFonts w:ascii="Times New Roman" w:hAnsi="Times New Roman" w:cs="Times New Roman"/>
          <w:sz w:val="28"/>
          <w:szCs w:val="28"/>
        </w:rPr>
        <w:t>2021. gada 21. decembrī</w:t>
      </w:r>
      <w:r w:rsidRPr="00C06BC2">
        <w:rPr>
          <w:rFonts w:ascii="Times New Roman" w:hAnsi="Times New Roman" w:cs="Times New Roman"/>
          <w:sz w:val="28"/>
          <w:szCs w:val="28"/>
        </w:rPr>
        <w:t xml:space="preserve"> (prot. Nr. </w:t>
      </w:r>
      <w:r w:rsidRPr="00C06BC2">
        <w:rPr>
          <w:rFonts w:ascii="Times New Roman" w:hAnsi="Times New Roman" w:cs="Times New Roman"/>
          <w:sz w:val="28"/>
          <w:szCs w:val="28"/>
        </w:rPr>
        <w:t>81</w:t>
      </w:r>
      <w:r w:rsidRPr="00C06BC2">
        <w:rPr>
          <w:rFonts w:ascii="Times New Roman" w:hAnsi="Times New Roman" w:cs="Times New Roman"/>
          <w:sz w:val="28"/>
          <w:szCs w:val="28"/>
        </w:rPr>
        <w:t xml:space="preserve">  </w:t>
      </w:r>
      <w:r w:rsidRPr="00C06BC2">
        <w:rPr>
          <w:rFonts w:ascii="Times New Roman" w:hAnsi="Times New Roman" w:cs="Times New Roman"/>
          <w:sz w:val="28"/>
          <w:szCs w:val="28"/>
        </w:rPr>
        <w:t>44. §</w:t>
      </w:r>
      <w:r w:rsidRPr="00C06BC2">
        <w:rPr>
          <w:rFonts w:ascii="Times New Roman" w:hAnsi="Times New Roman" w:cs="Times New Roman"/>
          <w:sz w:val="28"/>
          <w:szCs w:val="28"/>
        </w:rPr>
        <w:t>)</w:t>
      </w:r>
    </w:p>
    <w:p w14:paraId="69AC24D5" w14:textId="77777777" w:rsidR="00C06BC2" w:rsidRPr="00C06BC2" w:rsidRDefault="00C06BC2" w:rsidP="00531387">
      <w:pPr>
        <w:spacing w:after="0" w:line="100" w:lineRule="atLeast"/>
        <w:jc w:val="right"/>
        <w:rPr>
          <w:rFonts w:ascii="Times New Roman" w:eastAsia="Times New Roman" w:hAnsi="Times New Roman" w:cs="Times New Roman"/>
          <w:sz w:val="28"/>
          <w:szCs w:val="28"/>
        </w:rPr>
      </w:pPr>
    </w:p>
    <w:p w14:paraId="65933F00" w14:textId="77777777" w:rsidR="00531387" w:rsidRPr="00C06BC2" w:rsidRDefault="00531387" w:rsidP="00531387">
      <w:pPr>
        <w:shd w:val="clear" w:color="auto" w:fill="FFFFFF"/>
        <w:spacing w:after="0" w:line="240" w:lineRule="auto"/>
        <w:jc w:val="center"/>
        <w:rPr>
          <w:rFonts w:ascii="Times New Roman" w:eastAsia="Times New Roman" w:hAnsi="Times New Roman" w:cs="Times New Roman"/>
          <w:b/>
          <w:bCs/>
          <w:sz w:val="28"/>
          <w:szCs w:val="28"/>
        </w:rPr>
      </w:pPr>
      <w:bookmarkStart w:id="1" w:name="p25"/>
      <w:bookmarkStart w:id="2" w:name="p-318836"/>
      <w:bookmarkStart w:id="3" w:name="p28"/>
      <w:bookmarkStart w:id="4" w:name="p-524842"/>
      <w:bookmarkEnd w:id="1"/>
      <w:bookmarkEnd w:id="2"/>
      <w:bookmarkEnd w:id="3"/>
      <w:bookmarkEnd w:id="4"/>
      <w:r w:rsidRPr="00C06BC2">
        <w:rPr>
          <w:rFonts w:ascii="Times New Roman" w:eastAsia="Times New Roman" w:hAnsi="Times New Roman" w:cs="Times New Roman"/>
          <w:b/>
          <w:bCs/>
          <w:sz w:val="28"/>
          <w:szCs w:val="28"/>
        </w:rPr>
        <w:t>Tehnisko palīglīdzekļu noteikumi</w:t>
      </w:r>
    </w:p>
    <w:p w14:paraId="5CE4D484" w14:textId="77777777" w:rsidR="00531387" w:rsidRPr="00C06BC2" w:rsidRDefault="00531387" w:rsidP="00531387">
      <w:pPr>
        <w:shd w:val="clear" w:color="auto" w:fill="FFFFFF"/>
        <w:spacing w:after="0" w:line="240" w:lineRule="auto"/>
        <w:jc w:val="center"/>
        <w:rPr>
          <w:rFonts w:ascii="Times New Roman" w:eastAsia="Times New Roman" w:hAnsi="Times New Roman" w:cs="Times New Roman"/>
          <w:i/>
          <w:iCs/>
          <w:sz w:val="28"/>
          <w:szCs w:val="28"/>
        </w:rPr>
      </w:pPr>
    </w:p>
    <w:p w14:paraId="51B9ACE9" w14:textId="213DDC36" w:rsidR="00531387" w:rsidRPr="00C06BC2" w:rsidRDefault="00531387" w:rsidP="00531387">
      <w:pPr>
        <w:shd w:val="clear" w:color="auto" w:fill="FFFFFF"/>
        <w:spacing w:after="0" w:line="240" w:lineRule="auto"/>
        <w:jc w:val="right"/>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Izdoti saskaņā ar</w:t>
      </w:r>
      <w:r w:rsidR="00C06BC2"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Sociālo pakalpojumu un </w:t>
      </w:r>
    </w:p>
    <w:p w14:paraId="6DE564AE" w14:textId="77777777" w:rsidR="00283BED" w:rsidRDefault="00531387" w:rsidP="00531387">
      <w:pPr>
        <w:shd w:val="clear" w:color="auto" w:fill="FFFFFF"/>
        <w:spacing w:after="0" w:line="240" w:lineRule="auto"/>
        <w:jc w:val="right"/>
        <w:rPr>
          <w:rFonts w:ascii="Times New Roman" w:hAnsi="Times New Roman" w:cs="Times New Roman"/>
          <w:sz w:val="28"/>
          <w:szCs w:val="28"/>
        </w:rPr>
      </w:pPr>
      <w:r w:rsidRPr="00C06BC2">
        <w:rPr>
          <w:rFonts w:ascii="Times New Roman" w:eastAsia="Times New Roman" w:hAnsi="Times New Roman" w:cs="Times New Roman"/>
          <w:sz w:val="28"/>
          <w:szCs w:val="28"/>
        </w:rPr>
        <w:t>sociālās palīdzības likuma</w:t>
      </w:r>
      <w:r w:rsidRPr="00C06BC2">
        <w:rPr>
          <w:rFonts w:ascii="Times New Roman" w:hAnsi="Times New Roman" w:cs="Times New Roman"/>
          <w:sz w:val="28"/>
          <w:szCs w:val="28"/>
        </w:rPr>
        <w:t xml:space="preserve"> </w:t>
      </w:r>
    </w:p>
    <w:p w14:paraId="5B2B4221" w14:textId="1454653E" w:rsidR="00531387" w:rsidRPr="00C06BC2" w:rsidRDefault="00531387" w:rsidP="00531387">
      <w:pPr>
        <w:shd w:val="clear" w:color="auto" w:fill="FFFFFF"/>
        <w:spacing w:after="0" w:line="240" w:lineRule="auto"/>
        <w:jc w:val="right"/>
        <w:rPr>
          <w:rFonts w:ascii="Times New Roman" w:eastAsia="Times New Roman" w:hAnsi="Times New Roman" w:cs="Times New Roman"/>
          <w:sz w:val="28"/>
          <w:szCs w:val="28"/>
        </w:rPr>
      </w:pPr>
      <w:r w:rsidRPr="00C06BC2">
        <w:rPr>
          <w:rFonts w:ascii="Times New Roman" w:hAnsi="Times New Roman" w:cs="Times New Roman"/>
          <w:sz w:val="28"/>
          <w:szCs w:val="28"/>
        </w:rPr>
        <w:t>3.</w:t>
      </w:r>
      <w:r w:rsidR="00C06BC2" w:rsidRPr="00C06BC2">
        <w:rPr>
          <w:rFonts w:ascii="Times New Roman" w:hAnsi="Times New Roman" w:cs="Times New Roman"/>
          <w:sz w:val="28"/>
          <w:szCs w:val="28"/>
        </w:rPr>
        <w:t> </w:t>
      </w:r>
      <w:r w:rsidRPr="00C06BC2">
        <w:rPr>
          <w:rFonts w:ascii="Times New Roman" w:hAnsi="Times New Roman" w:cs="Times New Roman"/>
          <w:sz w:val="28"/>
          <w:szCs w:val="28"/>
        </w:rPr>
        <w:t xml:space="preserve">panta otro daļu, </w:t>
      </w:r>
      <w:hyperlink r:id="rId8" w:anchor="p13" w:history="1">
        <w:r w:rsidRPr="00C06BC2">
          <w:rPr>
            <w:rFonts w:ascii="Times New Roman" w:eastAsia="Times New Roman" w:hAnsi="Times New Roman" w:cs="Times New Roman"/>
            <w:sz w:val="28"/>
            <w:szCs w:val="28"/>
          </w:rPr>
          <w:t>13.</w:t>
        </w:r>
        <w:r w:rsidR="00283BE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panta</w:t>
        </w:r>
      </w:hyperlink>
      <w:r w:rsidR="00C06BC2"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2.</w:t>
      </w:r>
      <w:r w:rsidRPr="00C06BC2">
        <w:rPr>
          <w:rFonts w:ascii="Times New Roman" w:eastAsia="Times New Roman" w:hAnsi="Times New Roman" w:cs="Times New Roman"/>
          <w:sz w:val="28"/>
          <w:szCs w:val="28"/>
          <w:vertAlign w:val="superscript"/>
        </w:rPr>
        <w:t>4</w:t>
      </w:r>
      <w:r w:rsidRPr="00C06BC2">
        <w:rPr>
          <w:rFonts w:ascii="Times New Roman" w:eastAsia="Times New Roman" w:hAnsi="Times New Roman" w:cs="Times New Roman"/>
          <w:sz w:val="28"/>
          <w:szCs w:val="28"/>
        </w:rPr>
        <w:t> daļu,</w:t>
      </w:r>
    </w:p>
    <w:p w14:paraId="5894C203" w14:textId="77777777" w:rsidR="00283BED" w:rsidRDefault="00E84A46" w:rsidP="00531387">
      <w:pPr>
        <w:shd w:val="clear" w:color="auto" w:fill="FFFFFF"/>
        <w:spacing w:after="0" w:line="240" w:lineRule="auto"/>
        <w:jc w:val="right"/>
        <w:rPr>
          <w:rFonts w:ascii="Times New Roman" w:eastAsia="Times New Roman" w:hAnsi="Times New Roman" w:cs="Times New Roman"/>
          <w:sz w:val="28"/>
          <w:szCs w:val="28"/>
        </w:rPr>
      </w:pPr>
      <w:hyperlink r:id="rId9" w:anchor="p13.1" w:history="1">
        <w:r w:rsidR="00531387" w:rsidRPr="00C06BC2">
          <w:rPr>
            <w:rFonts w:ascii="Times New Roman" w:eastAsia="Times New Roman" w:hAnsi="Times New Roman" w:cs="Times New Roman"/>
            <w:sz w:val="28"/>
            <w:szCs w:val="28"/>
          </w:rPr>
          <w:t>13.</w:t>
        </w:r>
        <w:r w:rsidR="00531387" w:rsidRPr="00C06BC2">
          <w:rPr>
            <w:rFonts w:ascii="Times New Roman" w:eastAsia="Times New Roman" w:hAnsi="Times New Roman" w:cs="Times New Roman"/>
            <w:sz w:val="28"/>
            <w:szCs w:val="28"/>
            <w:vertAlign w:val="superscript"/>
          </w:rPr>
          <w:t>1</w:t>
        </w:r>
        <w:r w:rsidR="00531387" w:rsidRPr="00C06BC2">
          <w:rPr>
            <w:rFonts w:ascii="Times New Roman" w:eastAsia="Times New Roman" w:hAnsi="Times New Roman" w:cs="Times New Roman"/>
            <w:sz w:val="28"/>
            <w:szCs w:val="28"/>
          </w:rPr>
          <w:t> panta</w:t>
        </w:r>
      </w:hyperlink>
      <w:r w:rsidR="00C06BC2" w:rsidRPr="00C06BC2">
        <w:rPr>
          <w:rFonts w:ascii="Times New Roman" w:eastAsia="Times New Roman" w:hAnsi="Times New Roman" w:cs="Times New Roman"/>
          <w:sz w:val="28"/>
          <w:szCs w:val="28"/>
        </w:rPr>
        <w:t xml:space="preserve"> </w:t>
      </w:r>
      <w:r w:rsidR="00531387" w:rsidRPr="00C06BC2">
        <w:rPr>
          <w:rFonts w:ascii="Times New Roman" w:eastAsia="Times New Roman" w:hAnsi="Times New Roman" w:cs="Times New Roman"/>
          <w:sz w:val="28"/>
          <w:szCs w:val="28"/>
        </w:rPr>
        <w:t>otro daļu un</w:t>
      </w:r>
      <w:r w:rsidR="00C06BC2" w:rsidRPr="00C06BC2">
        <w:rPr>
          <w:rFonts w:ascii="Times New Roman" w:eastAsia="Times New Roman" w:hAnsi="Times New Roman" w:cs="Times New Roman"/>
          <w:sz w:val="28"/>
          <w:szCs w:val="28"/>
        </w:rPr>
        <w:t xml:space="preserve"> </w:t>
      </w:r>
    </w:p>
    <w:p w14:paraId="2594E3E0" w14:textId="5DE3CE92" w:rsidR="00531387" w:rsidRPr="00C06BC2" w:rsidRDefault="00E84A46" w:rsidP="00531387">
      <w:pPr>
        <w:shd w:val="clear" w:color="auto" w:fill="FFFFFF"/>
        <w:spacing w:after="0" w:line="240" w:lineRule="auto"/>
        <w:jc w:val="right"/>
        <w:rPr>
          <w:rFonts w:ascii="Times New Roman" w:eastAsia="Times New Roman" w:hAnsi="Times New Roman" w:cs="Times New Roman"/>
          <w:sz w:val="28"/>
          <w:szCs w:val="28"/>
        </w:rPr>
      </w:pPr>
      <w:hyperlink r:id="rId10" w:anchor="p25" w:history="1">
        <w:r w:rsidR="00531387" w:rsidRPr="00C06BC2">
          <w:rPr>
            <w:rFonts w:ascii="Times New Roman" w:eastAsia="Times New Roman" w:hAnsi="Times New Roman" w:cs="Times New Roman"/>
            <w:sz w:val="28"/>
            <w:szCs w:val="28"/>
          </w:rPr>
          <w:t>25.</w:t>
        </w:r>
        <w:r w:rsidR="00283BED">
          <w:rPr>
            <w:rFonts w:ascii="Times New Roman" w:eastAsia="Times New Roman" w:hAnsi="Times New Roman" w:cs="Times New Roman"/>
            <w:sz w:val="28"/>
            <w:szCs w:val="28"/>
          </w:rPr>
          <w:t> </w:t>
        </w:r>
        <w:r w:rsidR="00531387" w:rsidRPr="00C06BC2">
          <w:rPr>
            <w:rFonts w:ascii="Times New Roman" w:eastAsia="Times New Roman" w:hAnsi="Times New Roman" w:cs="Times New Roman"/>
            <w:sz w:val="28"/>
            <w:szCs w:val="28"/>
          </w:rPr>
          <w:t>panta</w:t>
        </w:r>
      </w:hyperlink>
      <w:r w:rsidR="00C06BC2" w:rsidRPr="00C06BC2">
        <w:rPr>
          <w:rFonts w:ascii="Times New Roman" w:eastAsia="Times New Roman" w:hAnsi="Times New Roman" w:cs="Times New Roman"/>
          <w:sz w:val="28"/>
          <w:szCs w:val="28"/>
        </w:rPr>
        <w:t xml:space="preserve"> </w:t>
      </w:r>
      <w:r w:rsidR="00531387" w:rsidRPr="00C06BC2">
        <w:rPr>
          <w:rFonts w:ascii="Times New Roman" w:eastAsia="Times New Roman" w:hAnsi="Times New Roman" w:cs="Times New Roman"/>
          <w:sz w:val="28"/>
          <w:szCs w:val="28"/>
        </w:rPr>
        <w:t>otro un trešo daļu</w:t>
      </w:r>
    </w:p>
    <w:p w14:paraId="5BF6D3D4" w14:textId="77777777" w:rsidR="00531387" w:rsidRPr="00C06BC2" w:rsidRDefault="00531387" w:rsidP="00531387">
      <w:pPr>
        <w:shd w:val="clear" w:color="auto" w:fill="FFFFFF"/>
        <w:spacing w:after="0" w:line="240" w:lineRule="auto"/>
        <w:jc w:val="right"/>
        <w:rPr>
          <w:rFonts w:ascii="Times New Roman" w:eastAsia="Times New Roman" w:hAnsi="Times New Roman" w:cs="Times New Roman"/>
          <w:b/>
          <w:bCs/>
          <w:sz w:val="28"/>
          <w:szCs w:val="28"/>
        </w:rPr>
      </w:pPr>
    </w:p>
    <w:p w14:paraId="2729427C" w14:textId="77777777" w:rsidR="00531387" w:rsidRPr="00C06BC2" w:rsidRDefault="00531387" w:rsidP="00531387">
      <w:pPr>
        <w:shd w:val="clear" w:color="auto" w:fill="FFFFFF"/>
        <w:spacing w:after="0" w:line="100" w:lineRule="atLeast"/>
        <w:jc w:val="center"/>
        <w:rPr>
          <w:rFonts w:ascii="Times New Roman" w:eastAsia="Times New Roman" w:hAnsi="Times New Roman" w:cs="Times New Roman"/>
          <w:sz w:val="28"/>
          <w:szCs w:val="28"/>
        </w:rPr>
      </w:pPr>
      <w:bookmarkStart w:id="5" w:name="n1"/>
      <w:bookmarkStart w:id="6" w:name="n-319176"/>
      <w:bookmarkEnd w:id="5"/>
      <w:bookmarkEnd w:id="6"/>
      <w:r w:rsidRPr="00C06BC2">
        <w:rPr>
          <w:rFonts w:ascii="Times New Roman" w:eastAsia="Times New Roman" w:hAnsi="Times New Roman" w:cs="Times New Roman"/>
          <w:b/>
          <w:bCs/>
          <w:sz w:val="28"/>
          <w:szCs w:val="28"/>
        </w:rPr>
        <w:t>I. Vispārīgie jautājumi</w:t>
      </w:r>
    </w:p>
    <w:p w14:paraId="74E85A0C" w14:textId="77777777" w:rsidR="00531387" w:rsidRPr="00C06BC2" w:rsidRDefault="00531387" w:rsidP="00531387">
      <w:pPr>
        <w:shd w:val="clear" w:color="auto" w:fill="FFFFFF"/>
        <w:spacing w:after="0" w:line="293" w:lineRule="atLeast"/>
        <w:jc w:val="both"/>
        <w:rPr>
          <w:rFonts w:ascii="Times New Roman" w:eastAsia="Times New Roman" w:hAnsi="Times New Roman" w:cs="Times New Roman"/>
          <w:sz w:val="28"/>
          <w:szCs w:val="28"/>
        </w:rPr>
      </w:pPr>
      <w:bookmarkStart w:id="7" w:name="p1"/>
      <w:bookmarkStart w:id="8" w:name="p-319177"/>
      <w:bookmarkEnd w:id="7"/>
      <w:bookmarkEnd w:id="8"/>
    </w:p>
    <w:p w14:paraId="10D377BF"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 Noteikumi nosaka:</w:t>
      </w:r>
    </w:p>
    <w:p w14:paraId="1BA597C1" w14:textId="69575A7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1.1</w:t>
      </w:r>
      <w:r w:rsidR="00283BED" w:rsidRPr="00C06BC2">
        <w:rPr>
          <w:rFonts w:ascii="Times New Roman" w:eastAsia="Times New Roman" w:hAnsi="Times New Roman" w:cs="Times New Roman"/>
          <w:sz w:val="28"/>
          <w:szCs w:val="28"/>
        </w:rPr>
        <w:t>.</w:t>
      </w:r>
      <w:r w:rsidR="00283BE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valsts sabiedrībai ar ierobežotu atbildību "Nacionālais rehabilitācijas centrs "Vaivari"" (turpmāk – centrs) deleģētā valsts pienākuma </w:t>
      </w:r>
      <w:r w:rsidR="00283BED" w:rsidRPr="00C06BC2">
        <w:rPr>
          <w:rFonts w:ascii="Times New Roman" w:eastAsia="Times New Roman" w:hAnsi="Times New Roman" w:cs="Times New Roman"/>
          <w:sz w:val="28"/>
          <w:szCs w:val="28"/>
        </w:rPr>
        <w:t>–</w:t>
      </w:r>
      <w:r w:rsidR="00283BED" w:rsidRPr="00C06BC2" w:rsidDel="00283BED">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nodrošināt tehnisko palīglīdzekļu pakalpojuma sniegšanu Sociālo pakalpojumu un sociālās palīdzības likuma 25. panta pirmajā daļā noteiktajām personām (turpmāk – tehnisko palīglīdzekļu pakalpojums) </w:t>
      </w:r>
      <w:r w:rsidR="00283BED" w:rsidRPr="00C06BC2">
        <w:rPr>
          <w:rFonts w:ascii="Times New Roman" w:eastAsia="Times New Roman" w:hAnsi="Times New Roman" w:cs="Times New Roman"/>
          <w:sz w:val="28"/>
          <w:szCs w:val="28"/>
        </w:rPr>
        <w:t>–</w:t>
      </w:r>
      <w:r w:rsidR="00283BED">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izpildes nosacījumus un kārtību;</w:t>
      </w:r>
    </w:p>
    <w:p w14:paraId="3ABB97E3" w14:textId="2BD57E1B"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w:t>
      </w:r>
      <w:r w:rsidR="00283BE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kārtību, kādā personas saņem no centra un Sociālās integrācijas valsts aģentūras (turpmāk – aģentūra) tehnisko palīglīdzekļu pakalpojumu</w:t>
      </w:r>
      <w:r w:rsidR="00283BED">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un tehnisko palīglīdzekļu aprites noteikumus;</w:t>
      </w:r>
    </w:p>
    <w:p w14:paraId="49BEB1F6" w14:textId="445BE60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1.3</w:t>
      </w:r>
      <w:r w:rsidR="00283BED" w:rsidRPr="00C06BC2">
        <w:rPr>
          <w:rFonts w:ascii="Times New Roman" w:eastAsia="Times New Roman" w:hAnsi="Times New Roman" w:cs="Times New Roman"/>
          <w:sz w:val="28"/>
          <w:szCs w:val="28"/>
        </w:rPr>
        <w:t>.</w:t>
      </w:r>
      <w:r w:rsidR="00283BE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kārtību, kādā aģentūra nodrošina valsts budžeta finansētu tehnisko palīglīdzekļu pakalpojumu </w:t>
      </w:r>
      <w:r w:rsidR="00283BED" w:rsidRPr="00C06BC2">
        <w:rPr>
          <w:rFonts w:ascii="Times New Roman" w:eastAsia="Times New Roman" w:hAnsi="Times New Roman" w:cs="Times New Roman"/>
          <w:sz w:val="28"/>
          <w:szCs w:val="28"/>
        </w:rPr>
        <w:t>–</w:t>
      </w:r>
      <w:r w:rsidR="00541E59"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transportlīdzekļa pielāgošanu (turpmāk </w:t>
      </w:r>
      <w:r w:rsidR="00283BED" w:rsidRPr="00C06BC2">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transportlīdzekļa pielāgošanas pakalpojums) </w:t>
      </w:r>
      <w:r w:rsidR="00283BED" w:rsidRPr="00C06BC2">
        <w:rPr>
          <w:rFonts w:ascii="Times New Roman" w:eastAsia="Times New Roman" w:hAnsi="Times New Roman" w:cs="Times New Roman"/>
          <w:sz w:val="28"/>
          <w:szCs w:val="28"/>
        </w:rPr>
        <w:t>–</w:t>
      </w:r>
      <w:r w:rsidR="00283BED">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un transportlīdzekļu pielāgojumu sarakstu (1.</w:t>
      </w:r>
      <w:r w:rsidR="00283BE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pielikums);</w:t>
      </w:r>
    </w:p>
    <w:p w14:paraId="33BE03AF" w14:textId="2E336DA2"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1.4</w:t>
      </w:r>
      <w:r w:rsidR="00283BED" w:rsidRPr="00C06BC2">
        <w:rPr>
          <w:rFonts w:ascii="Times New Roman" w:eastAsia="Times New Roman" w:hAnsi="Times New Roman" w:cs="Times New Roman"/>
          <w:sz w:val="28"/>
          <w:szCs w:val="28"/>
        </w:rPr>
        <w:t>.</w:t>
      </w:r>
      <w:r w:rsidR="00283BE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no valsts budžeta finansējamo tehnisko palīglīdzekļu sarakstu (2.</w:t>
      </w:r>
      <w:r w:rsidR="00283BE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pielikums); </w:t>
      </w:r>
    </w:p>
    <w:p w14:paraId="1BA017D5" w14:textId="0601A49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9" w:name="_Hlk89763570"/>
      <w:r w:rsidRPr="00C06BC2">
        <w:rPr>
          <w:rFonts w:ascii="Times New Roman" w:eastAsia="Times New Roman" w:hAnsi="Times New Roman" w:cs="Times New Roman"/>
          <w:sz w:val="28"/>
          <w:szCs w:val="28"/>
        </w:rPr>
        <w:t>1.5</w:t>
      </w:r>
      <w:r w:rsidR="00283BED" w:rsidRPr="00C06BC2">
        <w:rPr>
          <w:rFonts w:ascii="Times New Roman" w:eastAsia="Times New Roman" w:hAnsi="Times New Roman" w:cs="Times New Roman"/>
          <w:sz w:val="28"/>
          <w:szCs w:val="28"/>
        </w:rPr>
        <w:t>.</w:t>
      </w:r>
      <w:r w:rsidR="00283BE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kārtību, kādā tehnisko palīglīdzekļu saņēmēji veic vienreizēju iemaksu </w:t>
      </w:r>
      <w:r w:rsidRPr="00C06BC2">
        <w:rPr>
          <w:rFonts w:ascii="Times New Roman" w:eastAsia="Times New Roman" w:hAnsi="Times New Roman" w:cs="Times New Roman"/>
          <w:bCs/>
          <w:iCs/>
          <w:sz w:val="28"/>
          <w:szCs w:val="28"/>
        </w:rPr>
        <w:t xml:space="preserve">(turpmāk – vienreizējā iemaksa) </w:t>
      </w:r>
      <w:r w:rsidRPr="00C06BC2">
        <w:rPr>
          <w:rFonts w:ascii="Times New Roman" w:eastAsia="Times New Roman" w:hAnsi="Times New Roman" w:cs="Times New Roman"/>
          <w:sz w:val="28"/>
          <w:szCs w:val="28"/>
        </w:rPr>
        <w:t>vai līdzmaksājumu, saņemot tehniskos palīglīdzekļus par valsts budžeta līdzekļiem, un šo maksājumu apmēru.</w:t>
      </w:r>
    </w:p>
    <w:p w14:paraId="67BF1640"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10" w:name="p2"/>
      <w:bookmarkStart w:id="11" w:name="p-319178"/>
      <w:bookmarkEnd w:id="9"/>
      <w:bookmarkEnd w:id="10"/>
      <w:bookmarkEnd w:id="11"/>
    </w:p>
    <w:p w14:paraId="28C58738" w14:textId="12E5E126" w:rsidR="00531387" w:rsidRPr="00C06BC2" w:rsidRDefault="00531387" w:rsidP="00283BED">
      <w:pPr>
        <w:spacing w:after="0" w:line="293" w:lineRule="atLeast"/>
        <w:ind w:firstLine="709"/>
        <w:jc w:val="both"/>
        <w:rPr>
          <w:rFonts w:ascii="Times New Roman" w:eastAsia="Times New Roman" w:hAnsi="Times New Roman" w:cs="Times New Roman"/>
          <w:sz w:val="28"/>
          <w:szCs w:val="28"/>
        </w:rPr>
      </w:pPr>
      <w:bookmarkStart w:id="12" w:name="p3"/>
      <w:bookmarkStart w:id="13" w:name="p-577666"/>
      <w:bookmarkEnd w:id="12"/>
      <w:bookmarkEnd w:id="13"/>
      <w:r w:rsidRPr="00C06BC2">
        <w:rPr>
          <w:rFonts w:ascii="Times New Roman" w:eastAsia="Times New Roman" w:hAnsi="Times New Roman" w:cs="Times New Roman"/>
          <w:sz w:val="28"/>
          <w:szCs w:val="28"/>
        </w:rPr>
        <w:t xml:space="preserve">2. Centrs un aģentūra organizē tehnisko palīglīdzekļu saņemšanu rindas kārtībā, sniedz tehnisko palīglīdzekļu pakalpojumu vai organizē tehnisko palīglīdzekļu pakalpojuma saņemšanu pie citiem pakalpojuma sniedzējiem, tai skaitā sedz tehniskā palīglīdzekļa iegādes </w:t>
      </w:r>
      <w:r w:rsidR="003C0DB1" w:rsidRPr="00C06BC2">
        <w:rPr>
          <w:rFonts w:ascii="Times New Roman" w:eastAsia="Times New Roman" w:hAnsi="Times New Roman" w:cs="Times New Roman"/>
          <w:sz w:val="28"/>
          <w:szCs w:val="28"/>
        </w:rPr>
        <w:t xml:space="preserve">vai </w:t>
      </w:r>
      <w:r w:rsidR="00451F61" w:rsidRPr="00C06BC2">
        <w:rPr>
          <w:rFonts w:ascii="Times New Roman" w:eastAsia="Times New Roman" w:hAnsi="Times New Roman" w:cs="Times New Roman"/>
          <w:sz w:val="28"/>
          <w:szCs w:val="28"/>
        </w:rPr>
        <w:t>transportlīdzekļ</w:t>
      </w:r>
      <w:r w:rsidR="00451F61">
        <w:rPr>
          <w:rFonts w:ascii="Times New Roman" w:eastAsia="Times New Roman" w:hAnsi="Times New Roman" w:cs="Times New Roman"/>
          <w:sz w:val="28"/>
          <w:szCs w:val="28"/>
        </w:rPr>
        <w:t>a</w:t>
      </w:r>
      <w:r w:rsidR="00451F61" w:rsidRPr="00C06BC2">
        <w:rPr>
          <w:rFonts w:ascii="Times New Roman" w:eastAsia="Times New Roman" w:hAnsi="Times New Roman" w:cs="Times New Roman"/>
          <w:sz w:val="28"/>
          <w:szCs w:val="28"/>
        </w:rPr>
        <w:t xml:space="preserve"> pielāgojum</w:t>
      </w:r>
      <w:r w:rsidR="00451F61">
        <w:rPr>
          <w:rFonts w:ascii="Times New Roman" w:eastAsia="Times New Roman" w:hAnsi="Times New Roman" w:cs="Times New Roman"/>
          <w:sz w:val="28"/>
          <w:szCs w:val="28"/>
        </w:rPr>
        <w:t>a</w:t>
      </w:r>
      <w:r w:rsidR="00451F61"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lastRenderedPageBreak/>
        <w:t xml:space="preserve">izdevumus, ja persona izvēlējusies tehnisko palīglīdzekli saņemt ar līdzmaksājumu (turpmāk – līdzmaksājums). </w:t>
      </w:r>
    </w:p>
    <w:p w14:paraId="3CE12D63" w14:textId="77777777" w:rsidR="00531387" w:rsidRPr="00C06BC2" w:rsidRDefault="00531387" w:rsidP="00283BED">
      <w:pPr>
        <w:spacing w:after="0" w:line="293" w:lineRule="atLeast"/>
        <w:ind w:firstLine="709"/>
        <w:jc w:val="both"/>
        <w:rPr>
          <w:rFonts w:ascii="Times New Roman" w:eastAsia="Times New Roman" w:hAnsi="Times New Roman" w:cs="Times New Roman"/>
          <w:sz w:val="28"/>
          <w:szCs w:val="28"/>
        </w:rPr>
      </w:pPr>
    </w:p>
    <w:p w14:paraId="2596F1BA" w14:textId="17FB264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w:t>
      </w:r>
      <w:r w:rsidR="007201E1" w:rsidRPr="00C06BC2">
        <w:rPr>
          <w:rFonts w:ascii="Times New Roman" w:eastAsia="Times New Roman" w:hAnsi="Times New Roman" w:cs="Times New Roman"/>
          <w:sz w:val="28"/>
          <w:szCs w:val="28"/>
        </w:rPr>
        <w:t>.</w:t>
      </w:r>
      <w:r w:rsidR="007201E1">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Centrs, sniedzot tehnisko palīglīdzekļu pakalpojumu, papildus Sociālo pakalpojumu un sociālās palīdzības likuma 25.</w:t>
      </w:r>
      <w:r w:rsidR="00080A1E">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panta ceturtajā daļā noteiktajiem uzdevumiem veic šādas darbības:</w:t>
      </w:r>
    </w:p>
    <w:p w14:paraId="2AC44057" w14:textId="18F74EF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3.1</w:t>
      </w:r>
      <w:r w:rsidR="007201E1" w:rsidRPr="00C06BC2">
        <w:rPr>
          <w:rFonts w:ascii="Times New Roman" w:eastAsia="Times New Roman" w:hAnsi="Times New Roman" w:cs="Times New Roman"/>
          <w:sz w:val="28"/>
          <w:szCs w:val="28"/>
        </w:rPr>
        <w:t>.</w:t>
      </w:r>
      <w:r w:rsidR="007201E1">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ir valsts informācijas sistēmas "No valsts budžeta līdzekļiem finansējamo tehnisko palīglīdzekļu lietotāju reģistrs" (turpmāk – informācijas sistēma) pārzinis;</w:t>
      </w:r>
    </w:p>
    <w:p w14:paraId="45E5264B" w14:textId="4B72DA09"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3.2</w:t>
      </w:r>
      <w:r w:rsidR="007201E1" w:rsidRPr="00C06BC2">
        <w:rPr>
          <w:rFonts w:ascii="Times New Roman" w:eastAsia="Times New Roman" w:hAnsi="Times New Roman" w:cs="Times New Roman"/>
          <w:sz w:val="28"/>
          <w:szCs w:val="28"/>
        </w:rPr>
        <w:t>.</w:t>
      </w:r>
      <w:r w:rsidR="007201E1">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iegādājas, izgatavo, pielāgo un nodod personām īpašumā vai patapinājumā</w:t>
      </w:r>
      <w:r w:rsidR="00835B4A" w:rsidRPr="00C06BC2">
        <w:rPr>
          <w:rFonts w:ascii="Times New Roman" w:eastAsia="Times New Roman" w:hAnsi="Times New Roman" w:cs="Times New Roman"/>
          <w:sz w:val="28"/>
          <w:szCs w:val="28"/>
        </w:rPr>
        <w:t xml:space="preserve"> </w:t>
      </w:r>
      <w:r w:rsidR="007201E1" w:rsidRPr="00C06BC2">
        <w:rPr>
          <w:rFonts w:ascii="Times New Roman" w:eastAsia="Times New Roman" w:hAnsi="Times New Roman" w:cs="Times New Roman"/>
          <w:sz w:val="28"/>
          <w:szCs w:val="28"/>
        </w:rPr>
        <w:t>tehniskos palīglīdzekļus</w:t>
      </w:r>
      <w:r w:rsidR="007201E1">
        <w:rPr>
          <w:rFonts w:ascii="Times New Roman" w:eastAsia="Times New Roman" w:hAnsi="Times New Roman" w:cs="Times New Roman"/>
          <w:sz w:val="28"/>
          <w:szCs w:val="28"/>
        </w:rPr>
        <w:t>, kā arī</w:t>
      </w:r>
      <w:r w:rsidR="00563EE7" w:rsidRPr="00C06BC2">
        <w:rPr>
          <w:rFonts w:ascii="Times New Roman" w:eastAsia="Times New Roman" w:hAnsi="Times New Roman" w:cs="Times New Roman"/>
          <w:sz w:val="28"/>
          <w:szCs w:val="28"/>
        </w:rPr>
        <w:t xml:space="preserve"> iz</w:t>
      </w:r>
      <w:r w:rsidRPr="00C06BC2">
        <w:rPr>
          <w:rFonts w:ascii="Times New Roman" w:eastAsia="Times New Roman" w:hAnsi="Times New Roman" w:cs="Times New Roman"/>
          <w:sz w:val="28"/>
          <w:szCs w:val="28"/>
        </w:rPr>
        <w:t>nomā</w:t>
      </w:r>
      <w:r w:rsidR="007201E1">
        <w:rPr>
          <w:rFonts w:ascii="Times New Roman" w:eastAsia="Times New Roman" w:hAnsi="Times New Roman" w:cs="Times New Roman"/>
          <w:sz w:val="28"/>
          <w:szCs w:val="28"/>
        </w:rPr>
        <w:t xml:space="preserve"> tos</w:t>
      </w:r>
      <w:r w:rsidRPr="00C06BC2">
        <w:rPr>
          <w:rFonts w:ascii="Times New Roman" w:eastAsia="Times New Roman" w:hAnsi="Times New Roman" w:cs="Times New Roman"/>
          <w:sz w:val="28"/>
          <w:szCs w:val="28"/>
        </w:rPr>
        <w:t>;</w:t>
      </w:r>
    </w:p>
    <w:p w14:paraId="02FAD92D" w14:textId="10236BB5"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3.3</w:t>
      </w:r>
      <w:r w:rsidR="005B4F27" w:rsidRPr="00C06BC2">
        <w:rPr>
          <w:rFonts w:ascii="Times New Roman" w:eastAsia="Times New Roman" w:hAnsi="Times New Roman" w:cs="Times New Roman"/>
          <w:sz w:val="28"/>
          <w:szCs w:val="28"/>
        </w:rPr>
        <w:t>.</w:t>
      </w:r>
      <w:r w:rsidR="005B4F2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nodrošina centra patapināto tehnisko palīglīdzekļu garantijas un pēcgarantijas apkopi un remontu;</w:t>
      </w:r>
    </w:p>
    <w:p w14:paraId="6C6A4339" w14:textId="39E7A9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3.4</w:t>
      </w:r>
      <w:r w:rsidR="005B4F27" w:rsidRPr="00C06BC2">
        <w:rPr>
          <w:rFonts w:ascii="Times New Roman" w:eastAsia="Times New Roman" w:hAnsi="Times New Roman" w:cs="Times New Roman"/>
          <w:sz w:val="28"/>
          <w:szCs w:val="28"/>
        </w:rPr>
        <w:t>.</w:t>
      </w:r>
      <w:r w:rsidR="005B4F2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nodrošina centra izsniegto un izgatavoto tehnisko palīglīdzekļu garantijas remontu un garantijas apkopi;</w:t>
      </w:r>
    </w:p>
    <w:p w14:paraId="43A1E489" w14:textId="162BA6FE"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3.5</w:t>
      </w:r>
      <w:r w:rsidR="005B4F27" w:rsidRPr="00C06BC2">
        <w:rPr>
          <w:rFonts w:ascii="Times New Roman" w:eastAsia="Times New Roman" w:hAnsi="Times New Roman" w:cs="Times New Roman"/>
          <w:sz w:val="28"/>
          <w:szCs w:val="28"/>
        </w:rPr>
        <w:t>.</w:t>
      </w:r>
      <w:r w:rsidR="005B4F2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izveido nevalstisko organizāciju un nozares profesionālo organizāciju pārstāvju padomi, kura sniedz priekšlikumus jaunu, personu vajadzībām atbilstošu tehnisko palīglīdzekļu iekļaušanai valsts finansē</w:t>
      </w:r>
      <w:r w:rsidR="003C0DB1" w:rsidRPr="00C06BC2">
        <w:rPr>
          <w:rFonts w:ascii="Times New Roman" w:eastAsia="Times New Roman" w:hAnsi="Times New Roman" w:cs="Times New Roman"/>
          <w:sz w:val="28"/>
          <w:szCs w:val="28"/>
        </w:rPr>
        <w:t>jamo</w:t>
      </w:r>
      <w:r w:rsidRPr="00C06BC2">
        <w:rPr>
          <w:rFonts w:ascii="Times New Roman" w:eastAsia="Times New Roman" w:hAnsi="Times New Roman" w:cs="Times New Roman"/>
          <w:sz w:val="28"/>
          <w:szCs w:val="28"/>
        </w:rPr>
        <w:t xml:space="preserve"> tehnisko palīglīdzekļu sarakstā un aktualizē ar tehnisko palīglīdzekļu nodrošināšanu saistītos jautājumus;</w:t>
      </w:r>
    </w:p>
    <w:p w14:paraId="24A4C428" w14:textId="04901FB2" w:rsidR="00531387" w:rsidRPr="00C06BC2" w:rsidRDefault="00531387" w:rsidP="00283BED">
      <w:pPr>
        <w:shd w:val="clear" w:color="auto" w:fill="FFFFFF"/>
        <w:spacing w:after="0" w:line="293" w:lineRule="atLeast"/>
        <w:ind w:firstLine="709"/>
        <w:jc w:val="both"/>
        <w:rPr>
          <w:rFonts w:ascii="Times New Roman" w:eastAsia="Calibri" w:hAnsi="Times New Roman" w:cs="Times New Roman"/>
          <w:sz w:val="28"/>
          <w:szCs w:val="28"/>
        </w:rPr>
      </w:pPr>
      <w:r w:rsidRPr="00C06BC2">
        <w:rPr>
          <w:rFonts w:ascii="Times New Roman" w:eastAsia="Times New Roman" w:hAnsi="Times New Roman" w:cs="Times New Roman"/>
          <w:sz w:val="28"/>
          <w:szCs w:val="28"/>
        </w:rPr>
        <w:t>3.6</w:t>
      </w:r>
      <w:r w:rsidR="005B4F27" w:rsidRPr="00C06BC2">
        <w:rPr>
          <w:rFonts w:ascii="Times New Roman" w:eastAsia="Times New Roman" w:hAnsi="Times New Roman" w:cs="Times New Roman"/>
          <w:sz w:val="28"/>
          <w:szCs w:val="28"/>
        </w:rPr>
        <w:t>.</w:t>
      </w:r>
      <w:r w:rsidR="005B4F27">
        <w:rPr>
          <w:rFonts w:ascii="Times New Roman" w:eastAsia="Times New Roman" w:hAnsi="Times New Roman" w:cs="Times New Roman"/>
          <w:sz w:val="28"/>
          <w:szCs w:val="28"/>
        </w:rPr>
        <w:t> </w:t>
      </w:r>
      <w:r w:rsidR="005B4F27" w:rsidRPr="00C06BC2">
        <w:rPr>
          <w:rFonts w:ascii="Times New Roman" w:eastAsia="Times New Roman" w:hAnsi="Times New Roman" w:cs="Times New Roman"/>
          <w:sz w:val="28"/>
          <w:szCs w:val="28"/>
        </w:rPr>
        <w:t>izmantojot informācijas sistēmā iekļautās ziņas</w:t>
      </w:r>
      <w:r w:rsidR="005B4F27">
        <w:rPr>
          <w:rFonts w:ascii="Times New Roman" w:eastAsia="Times New Roman" w:hAnsi="Times New Roman" w:cs="Times New Roman"/>
          <w:sz w:val="28"/>
          <w:szCs w:val="28"/>
        </w:rPr>
        <w:t>,</w:t>
      </w:r>
      <w:r w:rsidR="005B4F27"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nodrošina informācijas apmaiņu ar citiem tehnisko palīglīdzekļu pakalpojuma sniedzējiem, ar kuriem centram ir līgumattiecības;</w:t>
      </w:r>
    </w:p>
    <w:p w14:paraId="60060A92" w14:textId="5C47F93E" w:rsidR="00531387" w:rsidRPr="00C06BC2" w:rsidRDefault="00531387" w:rsidP="00283BED">
      <w:pPr>
        <w:spacing w:after="0" w:line="293" w:lineRule="atLeast"/>
        <w:ind w:firstLine="709"/>
        <w:jc w:val="both"/>
        <w:rPr>
          <w:rFonts w:ascii="Times New Roman" w:eastAsia="Times New Roman" w:hAnsi="Times New Roman" w:cs="Times New Roman"/>
          <w:sz w:val="28"/>
          <w:szCs w:val="28"/>
        </w:rPr>
      </w:pPr>
      <w:r w:rsidRPr="00C06BC2">
        <w:rPr>
          <w:rFonts w:ascii="Times New Roman" w:eastAsia="Calibri" w:hAnsi="Times New Roman" w:cs="Times New Roman"/>
          <w:sz w:val="28"/>
          <w:szCs w:val="28"/>
        </w:rPr>
        <w:t>3.</w:t>
      </w:r>
      <w:r w:rsidR="005B3DB3" w:rsidRPr="00C06BC2">
        <w:rPr>
          <w:rFonts w:ascii="Times New Roman" w:eastAsia="Calibri" w:hAnsi="Times New Roman" w:cs="Times New Roman"/>
          <w:sz w:val="28"/>
          <w:szCs w:val="28"/>
        </w:rPr>
        <w:t>7</w:t>
      </w:r>
      <w:r w:rsidR="005B4F27" w:rsidRPr="00C06BC2">
        <w:rPr>
          <w:rFonts w:ascii="Times New Roman" w:eastAsia="Calibri" w:hAnsi="Times New Roman" w:cs="Times New Roman"/>
          <w:sz w:val="28"/>
          <w:szCs w:val="28"/>
        </w:rPr>
        <w:t>.</w:t>
      </w:r>
      <w:r w:rsidR="005B4F27">
        <w:rPr>
          <w:rFonts w:ascii="Times New Roman" w:eastAsia="Calibri" w:hAnsi="Times New Roman" w:cs="Times New Roman"/>
          <w:sz w:val="28"/>
          <w:szCs w:val="28"/>
        </w:rPr>
        <w:t> </w:t>
      </w:r>
      <w:r w:rsidRPr="00C06BC2">
        <w:rPr>
          <w:rFonts w:ascii="Times New Roman" w:eastAsia="Calibri" w:hAnsi="Times New Roman" w:cs="Times New Roman"/>
          <w:sz w:val="28"/>
          <w:szCs w:val="28"/>
        </w:rPr>
        <w:t xml:space="preserve">ne retāk kā reizi </w:t>
      </w:r>
      <w:r w:rsidR="005B4F27" w:rsidRPr="00C06BC2">
        <w:rPr>
          <w:rFonts w:ascii="Times New Roman" w:eastAsia="Calibri" w:hAnsi="Times New Roman" w:cs="Times New Roman"/>
          <w:sz w:val="28"/>
          <w:szCs w:val="28"/>
        </w:rPr>
        <w:t>tr</w:t>
      </w:r>
      <w:r w:rsidR="005B4F27">
        <w:rPr>
          <w:rFonts w:ascii="Times New Roman" w:eastAsia="Calibri" w:hAnsi="Times New Roman" w:cs="Times New Roman"/>
          <w:sz w:val="28"/>
          <w:szCs w:val="28"/>
        </w:rPr>
        <w:t>ijo</w:t>
      </w:r>
      <w:r w:rsidR="005B4F27" w:rsidRPr="00C06BC2">
        <w:rPr>
          <w:rFonts w:ascii="Times New Roman" w:eastAsia="Calibri" w:hAnsi="Times New Roman" w:cs="Times New Roman"/>
          <w:sz w:val="28"/>
          <w:szCs w:val="28"/>
        </w:rPr>
        <w:t xml:space="preserve">s </w:t>
      </w:r>
      <w:r w:rsidRPr="00C06BC2">
        <w:rPr>
          <w:rFonts w:ascii="Times New Roman" w:eastAsia="Calibri" w:hAnsi="Times New Roman" w:cs="Times New Roman"/>
          <w:sz w:val="28"/>
          <w:szCs w:val="28"/>
        </w:rPr>
        <w:t xml:space="preserve">gados veic kompensācijas </w:t>
      </w:r>
      <w:r w:rsidR="005B4F27" w:rsidRPr="00C06BC2">
        <w:rPr>
          <w:rFonts w:ascii="Times New Roman" w:eastAsia="Calibri" w:hAnsi="Times New Roman" w:cs="Times New Roman"/>
          <w:sz w:val="28"/>
          <w:szCs w:val="28"/>
        </w:rPr>
        <w:t>apmēr</w:t>
      </w:r>
      <w:r w:rsidR="005B4F27">
        <w:rPr>
          <w:rFonts w:ascii="Times New Roman" w:eastAsia="Calibri" w:hAnsi="Times New Roman" w:cs="Times New Roman"/>
          <w:sz w:val="28"/>
          <w:szCs w:val="28"/>
        </w:rPr>
        <w:t>a</w:t>
      </w:r>
      <w:r w:rsidR="005B4F27" w:rsidRPr="00C06BC2">
        <w:rPr>
          <w:rFonts w:ascii="Times New Roman" w:eastAsia="Calibri" w:hAnsi="Times New Roman" w:cs="Times New Roman"/>
          <w:sz w:val="28"/>
          <w:szCs w:val="28"/>
        </w:rPr>
        <w:t xml:space="preserve"> </w:t>
      </w:r>
      <w:r w:rsidRPr="00C06BC2">
        <w:rPr>
          <w:rFonts w:ascii="Times New Roman" w:eastAsia="Calibri" w:hAnsi="Times New Roman" w:cs="Times New Roman"/>
          <w:sz w:val="28"/>
          <w:szCs w:val="28"/>
        </w:rPr>
        <w:t>aktualizāciju tehnisko palīglīdzekļu iegādei ar līdzmaksājumu;</w:t>
      </w:r>
    </w:p>
    <w:p w14:paraId="62D06D49" w14:textId="0EB02236"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w:t>
      </w:r>
      <w:r w:rsidR="005B3DB3" w:rsidRPr="00C06BC2">
        <w:rPr>
          <w:rFonts w:ascii="Times New Roman" w:eastAsia="Times New Roman" w:hAnsi="Times New Roman" w:cs="Times New Roman"/>
          <w:sz w:val="28"/>
          <w:szCs w:val="28"/>
        </w:rPr>
        <w:t>8</w:t>
      </w:r>
      <w:r w:rsidR="005B4F27" w:rsidRPr="00C06BC2">
        <w:rPr>
          <w:rFonts w:ascii="Times New Roman" w:eastAsia="Times New Roman" w:hAnsi="Times New Roman" w:cs="Times New Roman"/>
          <w:sz w:val="28"/>
          <w:szCs w:val="28"/>
        </w:rPr>
        <w:t>.</w:t>
      </w:r>
      <w:r w:rsidR="005B4F2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ja nepieciešams, organizē tehnisko palīglīdzekļu vai tehnisko palīglīdzekļu pakalpojuma iepirkumus, </w:t>
      </w:r>
      <w:r w:rsidR="005B4F27">
        <w:rPr>
          <w:rFonts w:ascii="Times New Roman" w:eastAsia="Times New Roman" w:hAnsi="Times New Roman" w:cs="Times New Roman"/>
          <w:sz w:val="28"/>
          <w:szCs w:val="28"/>
        </w:rPr>
        <w:t>izvēlas</w:t>
      </w:r>
      <w:r w:rsidR="005B4F27"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citus </w:t>
      </w:r>
      <w:r w:rsidR="005B4F27" w:rsidRPr="00C06BC2">
        <w:rPr>
          <w:rFonts w:ascii="Times New Roman" w:eastAsia="Times New Roman" w:hAnsi="Times New Roman" w:cs="Times New Roman"/>
          <w:sz w:val="28"/>
          <w:szCs w:val="28"/>
        </w:rPr>
        <w:t xml:space="preserve">tehnisko palīglīdzekļu </w:t>
      </w:r>
      <w:r w:rsidRPr="00C06BC2">
        <w:rPr>
          <w:rFonts w:ascii="Times New Roman" w:eastAsia="Times New Roman" w:hAnsi="Times New Roman" w:cs="Times New Roman"/>
          <w:sz w:val="28"/>
          <w:szCs w:val="28"/>
        </w:rPr>
        <w:t>pakalpojuma sniedzējus, kā arī slēdz līgumus ar šiem pakalpojuma sniedzējiem par tehnisko palīglīdzekļu pakalpojuma nodrošināšanu;</w:t>
      </w:r>
    </w:p>
    <w:p w14:paraId="70FD7916" w14:textId="161D2CF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w:t>
      </w:r>
      <w:r w:rsidR="005B3DB3" w:rsidRPr="00C06BC2">
        <w:rPr>
          <w:rFonts w:ascii="Times New Roman" w:eastAsia="Times New Roman" w:hAnsi="Times New Roman" w:cs="Times New Roman"/>
          <w:sz w:val="28"/>
          <w:szCs w:val="28"/>
        </w:rPr>
        <w:t>9</w:t>
      </w:r>
      <w:r w:rsidR="005B4F27" w:rsidRPr="00C06BC2">
        <w:rPr>
          <w:rFonts w:ascii="Times New Roman" w:eastAsia="Times New Roman" w:hAnsi="Times New Roman" w:cs="Times New Roman"/>
          <w:sz w:val="28"/>
          <w:szCs w:val="28"/>
        </w:rPr>
        <w:t>.</w:t>
      </w:r>
      <w:r w:rsidR="005B4F2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atbilstoši normatīvajiem aktiem sauszemes transportlīdzekļu īpašnieku civiltiesiskās atbildības obligātās apdrošināšanas jomā organizē valsts budžeta līdzekļu atgūšanu no apdrošinātājiem par tehniskajiem palīglīdzekļiem, kuri personām piešķirti sakarā ar ceļu satiksmes negadījumiem.</w:t>
      </w:r>
    </w:p>
    <w:p w14:paraId="471B2C97"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14" w:name="p4"/>
      <w:bookmarkStart w:id="15" w:name="p-319180"/>
      <w:bookmarkEnd w:id="14"/>
      <w:bookmarkEnd w:id="15"/>
    </w:p>
    <w:p w14:paraId="788A7066" w14:textId="16CE9A83" w:rsidR="00531387" w:rsidRPr="00C06BC2" w:rsidRDefault="00531387" w:rsidP="005116E2">
      <w:pPr>
        <w:shd w:val="clear" w:color="auto" w:fill="FFFFFF"/>
        <w:spacing w:after="0" w:line="100" w:lineRule="atLeast"/>
        <w:jc w:val="center"/>
        <w:rPr>
          <w:rFonts w:ascii="Times New Roman" w:eastAsia="Times New Roman" w:hAnsi="Times New Roman" w:cs="Times New Roman"/>
          <w:b/>
          <w:bCs/>
          <w:sz w:val="28"/>
          <w:szCs w:val="28"/>
        </w:rPr>
      </w:pPr>
      <w:bookmarkStart w:id="16" w:name="n2"/>
      <w:bookmarkStart w:id="17" w:name="n-319181"/>
      <w:bookmarkEnd w:id="16"/>
      <w:bookmarkEnd w:id="17"/>
      <w:r w:rsidRPr="00C06BC2">
        <w:rPr>
          <w:rFonts w:ascii="Times New Roman" w:eastAsia="Times New Roman" w:hAnsi="Times New Roman" w:cs="Times New Roman"/>
          <w:b/>
          <w:bCs/>
          <w:sz w:val="28"/>
          <w:szCs w:val="28"/>
        </w:rPr>
        <w:t xml:space="preserve">II. Tehnisko palīglīdzekļu pakalpojuma pieprasīšana un </w:t>
      </w:r>
      <w:r w:rsidR="00031C71" w:rsidRPr="00C06BC2">
        <w:rPr>
          <w:rFonts w:ascii="Times New Roman" w:eastAsia="Times New Roman" w:hAnsi="Times New Roman" w:cs="Times New Roman"/>
          <w:b/>
          <w:bCs/>
          <w:sz w:val="28"/>
          <w:szCs w:val="28"/>
        </w:rPr>
        <w:t>lēmum</w:t>
      </w:r>
      <w:r w:rsidR="00031C71">
        <w:rPr>
          <w:rFonts w:ascii="Times New Roman" w:eastAsia="Times New Roman" w:hAnsi="Times New Roman" w:cs="Times New Roman"/>
          <w:b/>
          <w:bCs/>
          <w:sz w:val="28"/>
          <w:szCs w:val="28"/>
        </w:rPr>
        <w:t>a</w:t>
      </w:r>
      <w:r w:rsidR="00031C71" w:rsidRPr="00C06BC2">
        <w:rPr>
          <w:rFonts w:ascii="Times New Roman" w:eastAsia="Times New Roman" w:hAnsi="Times New Roman" w:cs="Times New Roman"/>
          <w:b/>
          <w:bCs/>
          <w:sz w:val="28"/>
          <w:szCs w:val="28"/>
        </w:rPr>
        <w:t xml:space="preserve"> </w:t>
      </w:r>
      <w:r w:rsidRPr="00C06BC2">
        <w:rPr>
          <w:rFonts w:ascii="Times New Roman" w:eastAsia="Times New Roman" w:hAnsi="Times New Roman" w:cs="Times New Roman"/>
          <w:b/>
          <w:bCs/>
          <w:sz w:val="28"/>
          <w:szCs w:val="28"/>
        </w:rPr>
        <w:t>pieņemšana par tehnisko palīglīdzekļu pakalpojuma piešķi</w:t>
      </w:r>
      <w:r w:rsidR="00C51C62" w:rsidRPr="00C06BC2">
        <w:rPr>
          <w:rFonts w:ascii="Times New Roman" w:eastAsia="Times New Roman" w:hAnsi="Times New Roman" w:cs="Times New Roman"/>
          <w:b/>
          <w:bCs/>
          <w:sz w:val="28"/>
          <w:szCs w:val="28"/>
        </w:rPr>
        <w:t>r</w:t>
      </w:r>
      <w:r w:rsidRPr="00C06BC2">
        <w:rPr>
          <w:rFonts w:ascii="Times New Roman" w:eastAsia="Times New Roman" w:hAnsi="Times New Roman" w:cs="Times New Roman"/>
          <w:b/>
          <w:bCs/>
          <w:sz w:val="28"/>
          <w:szCs w:val="28"/>
        </w:rPr>
        <w:t>šanu</w:t>
      </w:r>
    </w:p>
    <w:p w14:paraId="7206E732" w14:textId="77777777" w:rsidR="00531387" w:rsidRPr="005116E2" w:rsidRDefault="00531387" w:rsidP="00283BED">
      <w:pPr>
        <w:shd w:val="clear" w:color="auto" w:fill="FFFFFF"/>
        <w:spacing w:after="0" w:line="100" w:lineRule="atLeast"/>
        <w:ind w:firstLine="709"/>
        <w:jc w:val="center"/>
        <w:rPr>
          <w:rFonts w:ascii="Times New Roman" w:eastAsia="Times New Roman" w:hAnsi="Times New Roman" w:cs="Times New Roman"/>
          <w:sz w:val="28"/>
          <w:szCs w:val="28"/>
        </w:rPr>
      </w:pPr>
    </w:p>
    <w:p w14:paraId="0DE069F8" w14:textId="35B80F9F"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bCs/>
          <w:sz w:val="28"/>
          <w:szCs w:val="28"/>
        </w:rPr>
      </w:pPr>
      <w:bookmarkStart w:id="18" w:name="p5"/>
      <w:bookmarkStart w:id="19" w:name="p-577672"/>
      <w:bookmarkStart w:id="20" w:name="_Hlk88744663"/>
      <w:bookmarkEnd w:id="18"/>
      <w:bookmarkEnd w:id="19"/>
      <w:r w:rsidRPr="00C06BC2">
        <w:rPr>
          <w:rFonts w:ascii="Times New Roman" w:eastAsia="Times New Roman" w:hAnsi="Times New Roman" w:cs="Times New Roman"/>
          <w:sz w:val="28"/>
          <w:szCs w:val="28"/>
        </w:rPr>
        <w:t>4</w:t>
      </w:r>
      <w:r w:rsidR="00031C71" w:rsidRPr="00C06BC2">
        <w:rPr>
          <w:rFonts w:ascii="Times New Roman" w:eastAsia="Times New Roman" w:hAnsi="Times New Roman" w:cs="Times New Roman"/>
          <w:sz w:val="28"/>
          <w:szCs w:val="28"/>
        </w:rPr>
        <w:t>.</w:t>
      </w:r>
      <w:r w:rsidR="00031C71">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Lai pieteiktos šo </w:t>
      </w:r>
      <w:r w:rsidR="00031C71" w:rsidRPr="00C06BC2">
        <w:rPr>
          <w:rFonts w:ascii="Times New Roman" w:eastAsia="Times New Roman" w:hAnsi="Times New Roman" w:cs="Times New Roman"/>
          <w:sz w:val="28"/>
          <w:szCs w:val="28"/>
        </w:rPr>
        <w:t>noteikumu</w:t>
      </w:r>
      <w:r w:rsidR="00031C71">
        <w:rPr>
          <w:rFonts w:ascii="Times New Roman" w:eastAsia="Times New Roman" w:hAnsi="Times New Roman" w:cs="Times New Roman"/>
          <w:sz w:val="28"/>
          <w:szCs w:val="28"/>
        </w:rPr>
        <w:t xml:space="preserve"> </w:t>
      </w:r>
      <w:hyperlink r:id="rId11" w:anchor="piel2" w:history="1">
        <w:r w:rsidRPr="00C06BC2">
          <w:rPr>
            <w:rFonts w:ascii="Times New Roman" w:eastAsia="Times New Roman" w:hAnsi="Times New Roman" w:cs="Times New Roman"/>
            <w:sz w:val="28"/>
            <w:szCs w:val="28"/>
          </w:rPr>
          <w:t>2.</w:t>
        </w:r>
        <w:r w:rsidR="00031C71">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pielikumā</w:t>
        </w:r>
      </w:hyperlink>
      <w:r w:rsidRPr="00C06BC2">
        <w:rPr>
          <w:rFonts w:ascii="Times New Roman" w:eastAsia="Times New Roman" w:hAnsi="Times New Roman" w:cs="Times New Roman"/>
          <w:sz w:val="28"/>
          <w:szCs w:val="28"/>
        </w:rPr>
        <w:t xml:space="preserve"> minētā tehniskā palīglīdzekļa saņemšanai, persona centrā iesniedz, nosūta </w:t>
      </w:r>
      <w:r w:rsidR="00823469" w:rsidRPr="00C06BC2">
        <w:rPr>
          <w:rFonts w:ascii="Times New Roman" w:eastAsia="Times New Roman" w:hAnsi="Times New Roman" w:cs="Times New Roman"/>
          <w:sz w:val="28"/>
          <w:szCs w:val="28"/>
        </w:rPr>
        <w:t xml:space="preserve">pa pastu vai </w:t>
      </w:r>
      <w:r w:rsidRPr="00C06BC2">
        <w:rPr>
          <w:rFonts w:ascii="Times New Roman" w:eastAsia="Times New Roman" w:hAnsi="Times New Roman" w:cs="Times New Roman"/>
          <w:sz w:val="28"/>
          <w:szCs w:val="28"/>
        </w:rPr>
        <w:t xml:space="preserve">elektroniski atbilstoši normatīvajiem aktiem par elektronisko dokumentu noformēšanu </w:t>
      </w:r>
      <w:r w:rsidRPr="00C06BC2">
        <w:rPr>
          <w:rFonts w:ascii="Times New Roman" w:eastAsia="Times New Roman" w:hAnsi="Times New Roman" w:cs="Times New Roman"/>
          <w:bCs/>
          <w:sz w:val="28"/>
          <w:szCs w:val="28"/>
        </w:rPr>
        <w:t>iesniegumu tehniskā palīglīdzekļa saņemšanai</w:t>
      </w:r>
      <w:r w:rsidR="00823469">
        <w:rPr>
          <w:rFonts w:ascii="Times New Roman" w:eastAsia="Times New Roman" w:hAnsi="Times New Roman" w:cs="Times New Roman"/>
          <w:bCs/>
          <w:sz w:val="28"/>
          <w:szCs w:val="28"/>
        </w:rPr>
        <w:t>. Iesniegumā</w:t>
      </w:r>
      <w:r w:rsidRPr="00C06BC2">
        <w:rPr>
          <w:rFonts w:ascii="Times New Roman" w:eastAsia="Times New Roman" w:hAnsi="Times New Roman" w:cs="Times New Roman"/>
          <w:bCs/>
          <w:sz w:val="28"/>
          <w:szCs w:val="28"/>
        </w:rPr>
        <w:t xml:space="preserve"> norāda:</w:t>
      </w:r>
    </w:p>
    <w:p w14:paraId="754E0BDC" w14:textId="713C252B"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21" w:name="_Hlk88744631"/>
      <w:bookmarkEnd w:id="20"/>
      <w:r w:rsidRPr="00C06BC2">
        <w:rPr>
          <w:rFonts w:ascii="Times New Roman" w:eastAsia="Times New Roman" w:hAnsi="Times New Roman" w:cs="Times New Roman"/>
          <w:sz w:val="28"/>
          <w:szCs w:val="28"/>
        </w:rPr>
        <w:t>4.1</w:t>
      </w:r>
      <w:r w:rsidR="00823469" w:rsidRPr="00C06BC2">
        <w:rPr>
          <w:rFonts w:ascii="Times New Roman" w:eastAsia="Times New Roman" w:hAnsi="Times New Roman" w:cs="Times New Roman"/>
          <w:sz w:val="28"/>
          <w:szCs w:val="28"/>
        </w:rPr>
        <w:t>.</w:t>
      </w:r>
      <w:r w:rsidR="0082346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vārdu, uzvārdu, personas kodu, dzīvesvietas adresi, ja tā atšķiras no deklarētās dzīvesvietas adreses, tālruņa numuru, oficiālo elektronisko adresi (ja ir), e-pasta adresi (ja ir) un invaliditāti (ja ir);</w:t>
      </w:r>
    </w:p>
    <w:p w14:paraId="4E29DCAD" w14:textId="2B6ADDBB"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lastRenderedPageBreak/>
        <w:t>4.2</w:t>
      </w:r>
      <w:r w:rsidR="00823469" w:rsidRPr="00C06BC2">
        <w:rPr>
          <w:rFonts w:ascii="Times New Roman" w:eastAsia="Times New Roman" w:hAnsi="Times New Roman" w:cs="Times New Roman"/>
          <w:sz w:val="28"/>
          <w:szCs w:val="28"/>
        </w:rPr>
        <w:t>.</w:t>
      </w:r>
      <w:r w:rsidR="0082346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nepieciešamo tehnisko palīglīdzekli, tā veidu un izmantošanas mērķi;</w:t>
      </w:r>
    </w:p>
    <w:p w14:paraId="3703A619" w14:textId="3DC91332"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4.3</w:t>
      </w:r>
      <w:r w:rsidR="00823469" w:rsidRPr="00C06BC2">
        <w:rPr>
          <w:rFonts w:ascii="Times New Roman" w:eastAsia="Times New Roman" w:hAnsi="Times New Roman" w:cs="Times New Roman"/>
          <w:sz w:val="28"/>
          <w:szCs w:val="28"/>
        </w:rPr>
        <w:t>.</w:t>
      </w:r>
      <w:r w:rsidR="0082346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zināms, ka tehnisko palīglīdzekli saņems cita persona, šīs personas vārdu, uzvārdu un personas kodu;</w:t>
      </w:r>
    </w:p>
    <w:p w14:paraId="2207F157" w14:textId="65F22AD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4.4</w:t>
      </w:r>
      <w:r w:rsidR="00823469" w:rsidRPr="00C06BC2">
        <w:rPr>
          <w:rFonts w:ascii="Times New Roman" w:eastAsia="Times New Roman" w:hAnsi="Times New Roman" w:cs="Times New Roman"/>
          <w:sz w:val="28"/>
          <w:szCs w:val="28"/>
        </w:rPr>
        <w:t>.</w:t>
      </w:r>
      <w:r w:rsidR="0082346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iesniegumu iesniedz personas pārstāvis, pārstāvības veidu</w:t>
      </w:r>
      <w:r w:rsidR="00C51C62" w:rsidRPr="00C06BC2">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pārstāvja personas datus (vārdu, uzvārdu, personas kodu, dzīvesvietas adresi, tālruņa numuru vai elektroniskā pasta adresi);</w:t>
      </w:r>
    </w:p>
    <w:p w14:paraId="31EFD688" w14:textId="16629DD4" w:rsidR="00C51C62" w:rsidRPr="00C06BC2" w:rsidRDefault="00C51C62"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22" w:name="_Hlk88744490"/>
      <w:bookmarkEnd w:id="21"/>
      <w:r w:rsidRPr="00C06BC2">
        <w:rPr>
          <w:rFonts w:ascii="Times New Roman" w:eastAsia="Times New Roman" w:hAnsi="Times New Roman" w:cs="Times New Roman"/>
          <w:sz w:val="28"/>
          <w:szCs w:val="28"/>
        </w:rPr>
        <w:t>4.5</w:t>
      </w:r>
      <w:r w:rsidR="00823469" w:rsidRPr="00C06BC2">
        <w:rPr>
          <w:rFonts w:ascii="Times New Roman" w:eastAsia="Times New Roman" w:hAnsi="Times New Roman" w:cs="Times New Roman"/>
          <w:sz w:val="28"/>
          <w:szCs w:val="28"/>
        </w:rPr>
        <w:t>.</w:t>
      </w:r>
      <w:r w:rsidR="0082346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informāciju par vēlamo saziņas veidu ar centru (ierodoties personīgi centrā, nosūtot informāciju pa pastu, vai elektroniski, ja </w:t>
      </w:r>
      <w:r w:rsidR="00D74E92" w:rsidRPr="00C06BC2">
        <w:rPr>
          <w:rFonts w:ascii="Times New Roman" w:eastAsia="Times New Roman" w:hAnsi="Times New Roman" w:cs="Times New Roman"/>
          <w:sz w:val="28"/>
          <w:szCs w:val="28"/>
        </w:rPr>
        <w:t>persona vai tās pārstāvis</w:t>
      </w:r>
      <w:r w:rsidRPr="00C06BC2">
        <w:rPr>
          <w:rFonts w:ascii="Times New Roman" w:eastAsia="Times New Roman" w:hAnsi="Times New Roman" w:cs="Times New Roman"/>
          <w:sz w:val="28"/>
          <w:szCs w:val="28"/>
        </w:rPr>
        <w:t xml:space="preserve"> izmanto oficiālo elektronisko adresi).</w:t>
      </w:r>
      <w:bookmarkEnd w:id="22"/>
    </w:p>
    <w:p w14:paraId="29D496F9"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5BB0AA65" w14:textId="5A527E2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23" w:name="p-779576"/>
      <w:bookmarkEnd w:id="23"/>
      <w:r w:rsidRPr="00C06BC2">
        <w:rPr>
          <w:rFonts w:ascii="Times New Roman" w:eastAsia="Times New Roman" w:hAnsi="Times New Roman" w:cs="Times New Roman"/>
          <w:sz w:val="28"/>
          <w:szCs w:val="28"/>
        </w:rPr>
        <w:t>5</w:t>
      </w:r>
      <w:r w:rsidR="00823469" w:rsidRPr="00C06BC2">
        <w:rPr>
          <w:rFonts w:ascii="Times New Roman" w:eastAsia="Times New Roman" w:hAnsi="Times New Roman" w:cs="Times New Roman"/>
          <w:sz w:val="28"/>
          <w:szCs w:val="28"/>
        </w:rPr>
        <w:t>.</w:t>
      </w:r>
      <w:r w:rsidR="0082346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Persona šo </w:t>
      </w:r>
      <w:r w:rsidR="00823469" w:rsidRPr="00C06BC2">
        <w:rPr>
          <w:rFonts w:ascii="Times New Roman" w:eastAsia="Times New Roman" w:hAnsi="Times New Roman" w:cs="Times New Roman"/>
          <w:sz w:val="28"/>
          <w:szCs w:val="28"/>
        </w:rPr>
        <w:t>noteikumu</w:t>
      </w:r>
      <w:r w:rsidR="00823469">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4. punktā </w:t>
      </w:r>
      <w:r w:rsidR="00823469" w:rsidRPr="00C06BC2">
        <w:rPr>
          <w:rFonts w:ascii="Times New Roman" w:eastAsia="Times New Roman" w:hAnsi="Times New Roman" w:cs="Times New Roman"/>
          <w:sz w:val="28"/>
          <w:szCs w:val="28"/>
        </w:rPr>
        <w:t>minētaja</w:t>
      </w:r>
      <w:r w:rsidR="00823469">
        <w:rPr>
          <w:rFonts w:ascii="Times New Roman" w:eastAsia="Times New Roman" w:hAnsi="Times New Roman" w:cs="Times New Roman"/>
          <w:sz w:val="28"/>
          <w:szCs w:val="28"/>
        </w:rPr>
        <w:t>m</w:t>
      </w:r>
      <w:r w:rsidR="00823469" w:rsidRPr="00C06BC2">
        <w:rPr>
          <w:rFonts w:ascii="Times New Roman" w:eastAsia="Times New Roman" w:hAnsi="Times New Roman" w:cs="Times New Roman"/>
          <w:sz w:val="28"/>
          <w:szCs w:val="28"/>
        </w:rPr>
        <w:t xml:space="preserve"> </w:t>
      </w:r>
      <w:r w:rsidR="00823469">
        <w:rPr>
          <w:rFonts w:ascii="Times New Roman" w:eastAsia="Times New Roman" w:hAnsi="Times New Roman" w:cs="Times New Roman"/>
          <w:sz w:val="28"/>
          <w:szCs w:val="28"/>
        </w:rPr>
        <w:t xml:space="preserve">iesniegumam </w:t>
      </w:r>
      <w:r w:rsidRPr="00C06BC2">
        <w:rPr>
          <w:rFonts w:ascii="Times New Roman" w:eastAsia="Times New Roman" w:hAnsi="Times New Roman" w:cs="Times New Roman"/>
          <w:sz w:val="28"/>
          <w:szCs w:val="28"/>
        </w:rPr>
        <w:t>pievieno:</w:t>
      </w:r>
    </w:p>
    <w:p w14:paraId="2385B9AA" w14:textId="2405160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b/>
          <w:bCs/>
          <w:sz w:val="28"/>
          <w:szCs w:val="28"/>
        </w:rPr>
      </w:pPr>
      <w:r w:rsidRPr="00C06BC2">
        <w:rPr>
          <w:rFonts w:ascii="Times New Roman" w:eastAsia="Times New Roman" w:hAnsi="Times New Roman" w:cs="Times New Roman"/>
          <w:sz w:val="28"/>
          <w:szCs w:val="28"/>
        </w:rPr>
        <w:t>5.</w:t>
      </w:r>
      <w:r w:rsidR="002E0931" w:rsidRPr="00C06BC2">
        <w:rPr>
          <w:rFonts w:ascii="Times New Roman" w:eastAsia="Times New Roman" w:hAnsi="Times New Roman" w:cs="Times New Roman"/>
          <w:sz w:val="28"/>
          <w:szCs w:val="28"/>
        </w:rPr>
        <w:t>1</w:t>
      </w:r>
      <w:r w:rsidR="00823469" w:rsidRPr="00C06BC2">
        <w:rPr>
          <w:rFonts w:ascii="Times New Roman" w:eastAsia="Times New Roman" w:hAnsi="Times New Roman" w:cs="Times New Roman"/>
          <w:sz w:val="28"/>
          <w:szCs w:val="28"/>
        </w:rPr>
        <w:t>.</w:t>
      </w:r>
      <w:r w:rsidR="0082346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ārstējošā ārsta vai ergoterapeita </w:t>
      </w:r>
      <w:r w:rsidR="00823469" w:rsidRPr="00C06BC2">
        <w:rPr>
          <w:rFonts w:ascii="Times New Roman" w:eastAsia="Times New Roman" w:hAnsi="Times New Roman" w:cs="Times New Roman"/>
          <w:sz w:val="28"/>
          <w:szCs w:val="28"/>
        </w:rPr>
        <w:t>atzinum</w:t>
      </w:r>
      <w:r w:rsidR="00823469">
        <w:rPr>
          <w:rFonts w:ascii="Times New Roman" w:eastAsia="Times New Roman" w:hAnsi="Times New Roman" w:cs="Times New Roman"/>
          <w:sz w:val="28"/>
          <w:szCs w:val="28"/>
        </w:rPr>
        <w:t>u</w:t>
      </w:r>
      <w:r w:rsidR="00823469"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tehniskā palīglīdzekļa saņemšanai </w:t>
      </w:r>
      <w:r w:rsidR="00823469">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oriģinālu </w:t>
      </w:r>
      <w:r w:rsidR="00823469" w:rsidRPr="00C06BC2">
        <w:rPr>
          <w:rFonts w:ascii="Times New Roman" w:eastAsia="Times New Roman" w:hAnsi="Times New Roman" w:cs="Times New Roman"/>
          <w:sz w:val="28"/>
          <w:szCs w:val="28"/>
        </w:rPr>
        <w:t>–</w:t>
      </w:r>
      <w:r w:rsidR="00823469" w:rsidRPr="00C06BC2" w:rsidDel="00823469">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veidlap</w:t>
      </w:r>
      <w:r w:rsidR="00E9302C">
        <w:rPr>
          <w:rFonts w:ascii="Times New Roman" w:eastAsia="Times New Roman" w:hAnsi="Times New Roman" w:cs="Times New Roman"/>
          <w:sz w:val="28"/>
          <w:szCs w:val="28"/>
        </w:rPr>
        <w:t>u</w:t>
      </w:r>
      <w:r w:rsidRPr="00C06BC2">
        <w:rPr>
          <w:rFonts w:ascii="Times New Roman" w:eastAsia="Times New Roman" w:hAnsi="Times New Roman" w:cs="Times New Roman"/>
          <w:sz w:val="28"/>
          <w:szCs w:val="28"/>
        </w:rPr>
        <w:t xml:space="preserve"> </w:t>
      </w:r>
      <w:r w:rsidR="00E9302C">
        <w:rPr>
          <w:rFonts w:ascii="Times New Roman" w:eastAsia="Calibri" w:hAnsi="Times New Roman" w:cs="Times New Roman"/>
          <w:sz w:val="28"/>
          <w:szCs w:val="28"/>
        </w:rPr>
        <w:t>"</w:t>
      </w:r>
      <w:r w:rsidRPr="00C06BC2">
        <w:rPr>
          <w:rFonts w:ascii="Times New Roman" w:eastAsia="Times New Roman" w:hAnsi="Times New Roman" w:cs="Times New Roman"/>
          <w:sz w:val="28"/>
          <w:szCs w:val="28"/>
        </w:rPr>
        <w:t>Atzinums tehniskā palīglīdzekļa saņemšanai</w:t>
      </w:r>
      <w:r w:rsidR="00E9302C">
        <w:rPr>
          <w:rFonts w:ascii="Times New Roman" w:eastAsia="Calibri" w:hAnsi="Times New Roman" w:cs="Times New Roman"/>
          <w:sz w:val="28"/>
          <w:szCs w:val="28"/>
        </w:rPr>
        <w:t>"</w:t>
      </w:r>
      <w:r w:rsidRPr="00C06BC2">
        <w:rPr>
          <w:rFonts w:ascii="Times New Roman" w:eastAsia="Times New Roman" w:hAnsi="Times New Roman" w:cs="Times New Roman"/>
          <w:sz w:val="28"/>
          <w:szCs w:val="28"/>
        </w:rPr>
        <w:t>) atbilstoši normatīvajiem aktiem par medicīnisko dokumentu lietvedības kārtību, izņemot</w:t>
      </w:r>
      <w:r w:rsidR="00E9302C">
        <w:rPr>
          <w:rFonts w:ascii="Times New Roman" w:eastAsia="Times New Roman" w:hAnsi="Times New Roman" w:cs="Times New Roman"/>
          <w:sz w:val="28"/>
          <w:szCs w:val="28"/>
        </w:rPr>
        <w:t xml:space="preserve"> gadījumu</w:t>
      </w:r>
      <w:r w:rsidRPr="00C06BC2">
        <w:rPr>
          <w:rFonts w:ascii="Times New Roman" w:eastAsia="Times New Roman" w:hAnsi="Times New Roman" w:cs="Times New Roman"/>
          <w:sz w:val="28"/>
          <w:szCs w:val="28"/>
        </w:rPr>
        <w:t>, ja persona piesakās šo noteikumu 2.</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pielikuma 3. un 4</w:t>
      </w:r>
      <w:r w:rsidR="00E9302C" w:rsidRPr="00C06BC2">
        <w:rPr>
          <w:rFonts w:ascii="Times New Roman" w:eastAsia="Times New Roman" w:hAnsi="Times New Roman" w:cs="Times New Roman"/>
          <w:sz w:val="28"/>
          <w:szCs w:val="28"/>
        </w:rPr>
        <w:t>.</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punktā minētā tehniskā palīglīdzekļa saņemšanai. Atzinums tehniskā palīglīdzekļa saņemšanai ir derīgs sešus mēnešus no tā sagatavošanas datuma; </w:t>
      </w:r>
    </w:p>
    <w:p w14:paraId="5C30617C" w14:textId="722ADAC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w:t>
      </w:r>
      <w:r w:rsidR="002E0931" w:rsidRPr="00C06BC2">
        <w:rPr>
          <w:rFonts w:ascii="Times New Roman" w:eastAsia="Times New Roman" w:hAnsi="Times New Roman" w:cs="Times New Roman"/>
          <w:sz w:val="28"/>
          <w:szCs w:val="28"/>
        </w:rPr>
        <w:t>.2</w:t>
      </w:r>
      <w:r w:rsidR="00E9302C" w:rsidRPr="00C06BC2">
        <w:rPr>
          <w:rFonts w:ascii="Times New Roman" w:eastAsia="Times New Roman" w:hAnsi="Times New Roman" w:cs="Times New Roman"/>
          <w:sz w:val="28"/>
          <w:szCs w:val="28"/>
        </w:rPr>
        <w:t>.</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ārstniecības personas novērtējumu pēc </w:t>
      </w:r>
      <w:r w:rsidRPr="00C06BC2">
        <w:rPr>
          <w:rFonts w:ascii="Times New Roman" w:eastAsia="Times New Roman" w:hAnsi="Times New Roman" w:cs="Times New Roman"/>
          <w:i/>
          <w:sz w:val="28"/>
          <w:szCs w:val="28"/>
        </w:rPr>
        <w:t>Braden</w:t>
      </w:r>
      <w:r w:rsidRPr="00C06BC2">
        <w:rPr>
          <w:rFonts w:ascii="Times New Roman" w:eastAsia="Times New Roman" w:hAnsi="Times New Roman" w:cs="Times New Roman"/>
          <w:sz w:val="28"/>
          <w:szCs w:val="28"/>
        </w:rPr>
        <w:t xml:space="preserve"> skalas </w:t>
      </w:r>
      <w:r w:rsidR="00E9302C">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oriģinālu</w:t>
      </w:r>
      <w:r w:rsidR="00E9302C">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ja persona piesakās šo noteikumu 2. pielikuma 6., 212. </w:t>
      </w:r>
      <w:r w:rsidR="00880F9F" w:rsidRPr="00C06BC2">
        <w:rPr>
          <w:rFonts w:ascii="Times New Roman" w:eastAsia="Times New Roman" w:hAnsi="Times New Roman" w:cs="Times New Roman"/>
          <w:sz w:val="28"/>
          <w:szCs w:val="28"/>
        </w:rPr>
        <w:t>un</w:t>
      </w:r>
      <w:r w:rsidRPr="00C06BC2">
        <w:rPr>
          <w:rFonts w:ascii="Times New Roman" w:eastAsia="Times New Roman" w:hAnsi="Times New Roman" w:cs="Times New Roman"/>
          <w:sz w:val="28"/>
          <w:szCs w:val="28"/>
        </w:rPr>
        <w:t xml:space="preserve"> 214.</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minētā tehniskā palīglīdzekļa saņemšanai;</w:t>
      </w:r>
    </w:p>
    <w:p w14:paraId="4718AAC3" w14:textId="73B0C58B"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w:t>
      </w:r>
      <w:r w:rsidR="002E0931" w:rsidRPr="00C06BC2">
        <w:rPr>
          <w:rFonts w:ascii="Times New Roman" w:eastAsia="Times New Roman" w:hAnsi="Times New Roman" w:cs="Times New Roman"/>
          <w:sz w:val="28"/>
          <w:szCs w:val="28"/>
        </w:rPr>
        <w:t>3</w:t>
      </w:r>
      <w:r w:rsidR="00E9302C" w:rsidRPr="00C06BC2">
        <w:rPr>
          <w:rFonts w:ascii="Times New Roman" w:eastAsia="Times New Roman" w:hAnsi="Times New Roman" w:cs="Times New Roman"/>
          <w:sz w:val="28"/>
          <w:szCs w:val="28"/>
        </w:rPr>
        <w:t>.</w:t>
      </w:r>
      <w:r w:rsidR="00E9302C">
        <w:rPr>
          <w:rFonts w:ascii="Times New Roman" w:eastAsia="Times New Roman" w:hAnsi="Times New Roman" w:cs="Times New Roman"/>
          <w:sz w:val="28"/>
          <w:szCs w:val="28"/>
        </w:rPr>
        <w:t> </w:t>
      </w:r>
      <w:r w:rsidR="00E9302C" w:rsidRPr="00C06BC2">
        <w:rPr>
          <w:rFonts w:ascii="Times New Roman" w:eastAsia="Times New Roman" w:hAnsi="Times New Roman" w:cs="Times New Roman"/>
          <w:sz w:val="28"/>
          <w:szCs w:val="28"/>
        </w:rPr>
        <w:t xml:space="preserve">ar validētām metodēm </w:t>
      </w:r>
      <w:r w:rsidRPr="00C06BC2">
        <w:rPr>
          <w:rFonts w:ascii="Times New Roman" w:eastAsia="Times New Roman" w:hAnsi="Times New Roman" w:cs="Times New Roman"/>
          <w:sz w:val="28"/>
          <w:szCs w:val="28"/>
        </w:rPr>
        <w:t xml:space="preserve">(polisomnogrāfija, poligrāfija) </w:t>
      </w:r>
      <w:r w:rsidR="00E9302C" w:rsidRPr="00C06BC2">
        <w:rPr>
          <w:rFonts w:ascii="Times New Roman" w:eastAsia="Times New Roman" w:hAnsi="Times New Roman" w:cs="Times New Roman"/>
          <w:sz w:val="28"/>
          <w:szCs w:val="28"/>
        </w:rPr>
        <w:t>veikt</w:t>
      </w:r>
      <w:r w:rsidR="00E9302C">
        <w:rPr>
          <w:rFonts w:ascii="Times New Roman" w:eastAsia="Times New Roman" w:hAnsi="Times New Roman" w:cs="Times New Roman"/>
          <w:sz w:val="28"/>
          <w:szCs w:val="28"/>
        </w:rPr>
        <w:t>a</w:t>
      </w:r>
      <w:r w:rsidR="00E9302C" w:rsidRPr="00C06BC2">
        <w:rPr>
          <w:rFonts w:ascii="Times New Roman" w:eastAsia="Times New Roman" w:hAnsi="Times New Roman" w:cs="Times New Roman"/>
          <w:sz w:val="28"/>
          <w:szCs w:val="28"/>
        </w:rPr>
        <w:t xml:space="preserve"> izmeklējuma</w:t>
      </w:r>
      <w:r w:rsidR="00E9302C">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rezultātu lapu (kopiju), kurā norādīts apnojas</w:t>
      </w:r>
      <w:r w:rsidR="00E9302C" w:rsidRPr="00C06BC2">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hipapnojas indekss (AHI), ja persona piesakās šo noteikumu </w:t>
      </w:r>
      <w:hyperlink r:id="rId12" w:anchor="piel1" w:history="1">
        <w:r w:rsidRPr="00C06BC2">
          <w:rPr>
            <w:rFonts w:ascii="Times New Roman" w:eastAsia="Times New Roman" w:hAnsi="Times New Roman" w:cs="Times New Roman"/>
            <w:sz w:val="28"/>
            <w:szCs w:val="28"/>
          </w:rPr>
          <w:t>2.</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pielikuma</w:t>
        </w:r>
      </w:hyperlink>
      <w:r w:rsidRPr="00C06BC2">
        <w:rPr>
          <w:rFonts w:ascii="Times New Roman" w:eastAsia="Times New Roman" w:hAnsi="Times New Roman" w:cs="Times New Roman"/>
          <w:sz w:val="28"/>
          <w:szCs w:val="28"/>
        </w:rPr>
        <w:t xml:space="preserve"> 1. un 2</w:t>
      </w:r>
      <w:r w:rsidR="00E9302C" w:rsidRPr="00C06BC2">
        <w:rPr>
          <w:rFonts w:ascii="Times New Roman" w:eastAsia="Times New Roman" w:hAnsi="Times New Roman" w:cs="Times New Roman"/>
          <w:sz w:val="28"/>
          <w:szCs w:val="28"/>
        </w:rPr>
        <w:t>.</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minētā tehniskā palīglīdzekļa saņemšanai;</w:t>
      </w:r>
    </w:p>
    <w:p w14:paraId="185BD714" w14:textId="508DD6E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w:t>
      </w:r>
      <w:r w:rsidR="002E0931" w:rsidRPr="00C06BC2">
        <w:rPr>
          <w:rFonts w:ascii="Times New Roman" w:eastAsia="Times New Roman" w:hAnsi="Times New Roman" w:cs="Times New Roman"/>
          <w:sz w:val="28"/>
          <w:szCs w:val="28"/>
        </w:rPr>
        <w:t>4</w:t>
      </w:r>
      <w:r w:rsidR="00E9302C" w:rsidRPr="00C06BC2">
        <w:rPr>
          <w:rFonts w:ascii="Times New Roman" w:eastAsia="Times New Roman" w:hAnsi="Times New Roman" w:cs="Times New Roman"/>
          <w:sz w:val="28"/>
          <w:szCs w:val="28"/>
        </w:rPr>
        <w:t>.</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pneimonologa vai kardiologa atzinum</w:t>
      </w:r>
      <w:r w:rsidR="00E84A46">
        <w:rPr>
          <w:rFonts w:ascii="Times New Roman" w:eastAsia="Times New Roman" w:hAnsi="Times New Roman" w:cs="Times New Roman"/>
          <w:sz w:val="28"/>
          <w:szCs w:val="28"/>
        </w:rPr>
        <w:t>a</w:t>
      </w:r>
      <w:r w:rsidR="000D279A" w:rsidRPr="00C06BC2">
        <w:rPr>
          <w:rFonts w:ascii="Times New Roman" w:eastAsia="Times New Roman" w:hAnsi="Times New Roman" w:cs="Times New Roman"/>
          <w:sz w:val="28"/>
          <w:szCs w:val="28"/>
        </w:rPr>
        <w:t xml:space="preserve"> tehniskā palīglīdzekļa saņemšanai</w:t>
      </w:r>
      <w:r w:rsidR="00E84A46">
        <w:rPr>
          <w:rFonts w:ascii="Times New Roman" w:eastAsia="Times New Roman" w:hAnsi="Times New Roman" w:cs="Times New Roman"/>
          <w:sz w:val="28"/>
          <w:szCs w:val="28"/>
        </w:rPr>
        <w:t xml:space="preserve"> oriģinālu</w:t>
      </w:r>
      <w:r w:rsidRPr="00C06BC2">
        <w:rPr>
          <w:rFonts w:ascii="Times New Roman" w:eastAsia="Times New Roman" w:hAnsi="Times New Roman" w:cs="Times New Roman"/>
          <w:sz w:val="28"/>
          <w:szCs w:val="28"/>
        </w:rPr>
        <w:t xml:space="preserve">, ja persona piesakās šo noteikumu </w:t>
      </w:r>
      <w:hyperlink r:id="rId13" w:anchor="piel1" w:history="1">
        <w:r w:rsidRPr="00C06BC2">
          <w:rPr>
            <w:rFonts w:ascii="Times New Roman" w:eastAsia="Times New Roman" w:hAnsi="Times New Roman" w:cs="Times New Roman"/>
            <w:sz w:val="28"/>
            <w:szCs w:val="28"/>
          </w:rPr>
          <w:t>2.</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pielikuma</w:t>
        </w:r>
      </w:hyperlink>
      <w:r w:rsidRPr="00C06BC2">
        <w:rPr>
          <w:rFonts w:ascii="Times New Roman" w:eastAsia="Times New Roman" w:hAnsi="Times New Roman" w:cs="Times New Roman"/>
          <w:sz w:val="28"/>
          <w:szCs w:val="28"/>
        </w:rPr>
        <w:t xml:space="preserve"> 3. un 4. punktā minētā tehniskā palīglīdzekļa saņemšanai; </w:t>
      </w:r>
    </w:p>
    <w:p w14:paraId="1656E4BF" w14:textId="4D1721EE"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w:t>
      </w:r>
      <w:r w:rsidR="002E0931" w:rsidRPr="00C06BC2">
        <w:rPr>
          <w:rFonts w:ascii="Times New Roman" w:eastAsia="Times New Roman" w:hAnsi="Times New Roman" w:cs="Times New Roman"/>
          <w:sz w:val="28"/>
          <w:szCs w:val="28"/>
        </w:rPr>
        <w:t>5</w:t>
      </w:r>
      <w:r w:rsidR="00E9302C" w:rsidRPr="00C06BC2">
        <w:rPr>
          <w:rFonts w:ascii="Times New Roman" w:eastAsia="Times New Roman" w:hAnsi="Times New Roman" w:cs="Times New Roman"/>
          <w:sz w:val="28"/>
          <w:szCs w:val="28"/>
        </w:rPr>
        <w:t>.</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Latvijas Paralimpiskās komitejas apliecinājumu, ja persona piesakās šo noteikumu </w:t>
      </w:r>
      <w:hyperlink r:id="rId14" w:anchor="piel1" w:history="1">
        <w:r w:rsidRPr="00C06BC2">
          <w:rPr>
            <w:rFonts w:ascii="Times New Roman" w:eastAsia="Times New Roman" w:hAnsi="Times New Roman" w:cs="Times New Roman"/>
            <w:sz w:val="28"/>
            <w:szCs w:val="28"/>
          </w:rPr>
          <w:t>2.</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pielikuma</w:t>
        </w:r>
      </w:hyperlink>
      <w:r w:rsidRPr="00C06BC2">
        <w:rPr>
          <w:rFonts w:ascii="Times New Roman" w:eastAsia="Times New Roman" w:hAnsi="Times New Roman" w:cs="Times New Roman"/>
          <w:sz w:val="28"/>
          <w:szCs w:val="28"/>
        </w:rPr>
        <w:t xml:space="preserve"> 133., 143</w:t>
      </w:r>
      <w:r w:rsidR="00080A1E">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un 193. punktā minētā tehniskā palīglīdzekļa saņemšanai;</w:t>
      </w:r>
    </w:p>
    <w:p w14:paraId="0D2833D6" w14:textId="0B7D8B92" w:rsidR="00880F9F"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24" w:name="_Hlk87862069"/>
      <w:r w:rsidRPr="00C06BC2">
        <w:rPr>
          <w:rFonts w:ascii="Times New Roman" w:eastAsia="Times New Roman" w:hAnsi="Times New Roman" w:cs="Times New Roman"/>
          <w:sz w:val="28"/>
          <w:szCs w:val="28"/>
        </w:rPr>
        <w:t>5.</w:t>
      </w:r>
      <w:r w:rsidR="002E0931" w:rsidRPr="00C06BC2">
        <w:rPr>
          <w:rFonts w:ascii="Times New Roman" w:eastAsia="Times New Roman" w:hAnsi="Times New Roman" w:cs="Times New Roman"/>
          <w:sz w:val="28"/>
          <w:szCs w:val="28"/>
        </w:rPr>
        <w:t>6</w:t>
      </w:r>
      <w:r w:rsidR="00E9302C" w:rsidRPr="00C06BC2">
        <w:rPr>
          <w:rFonts w:ascii="Times New Roman" w:eastAsia="Times New Roman" w:hAnsi="Times New Roman" w:cs="Times New Roman"/>
          <w:sz w:val="28"/>
          <w:szCs w:val="28"/>
        </w:rPr>
        <w:t>.</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pārstāvības tiesības apliecinoša dokumenta kopiju</w:t>
      </w:r>
      <w:r w:rsidR="00880F9F" w:rsidRPr="00C06BC2">
        <w:rPr>
          <w:rFonts w:ascii="Times New Roman" w:eastAsia="Times New Roman" w:hAnsi="Times New Roman" w:cs="Times New Roman"/>
          <w:sz w:val="28"/>
          <w:szCs w:val="28"/>
        </w:rPr>
        <w:t>:</w:t>
      </w:r>
    </w:p>
    <w:p w14:paraId="1E923BFF" w14:textId="1FE98FDD" w:rsidR="00531387" w:rsidRPr="00C06BC2" w:rsidRDefault="00880F9F"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5.6.1.</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w:t>
      </w:r>
      <w:r w:rsidR="00E5108A" w:rsidRPr="00C06BC2">
        <w:rPr>
          <w:rFonts w:ascii="Times New Roman" w:eastAsia="Times New Roman" w:hAnsi="Times New Roman" w:cs="Times New Roman"/>
          <w:sz w:val="28"/>
          <w:szCs w:val="28"/>
        </w:rPr>
        <w:t>a b</w:t>
      </w:r>
      <w:r w:rsidR="00531387" w:rsidRPr="00C06BC2">
        <w:rPr>
          <w:rFonts w:ascii="Times New Roman" w:eastAsia="Times New Roman" w:hAnsi="Times New Roman" w:cs="Times New Roman"/>
          <w:sz w:val="28"/>
          <w:szCs w:val="28"/>
        </w:rPr>
        <w:t>ērnam vai pilngadīgai personai, kuras rīcībspēju ierobežojusi tiesa, tehnisko palīglīdzekli pieprasa likumiskais pārstāvis un par pārstāvību nav iespējams pārliecināties Pilsonības un migrācijas lietu pārvaldes Fizisko personu reģistrā</w:t>
      </w:r>
      <w:r w:rsidR="001572FE" w:rsidRPr="00C06BC2">
        <w:rPr>
          <w:rFonts w:ascii="Times New Roman" w:eastAsia="Times New Roman" w:hAnsi="Times New Roman" w:cs="Times New Roman"/>
          <w:sz w:val="28"/>
          <w:szCs w:val="28"/>
        </w:rPr>
        <w:t>;</w:t>
      </w:r>
    </w:p>
    <w:bookmarkEnd w:id="24"/>
    <w:p w14:paraId="6B14597C" w14:textId="2CF84A13"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w:t>
      </w:r>
      <w:r w:rsidR="001572FE" w:rsidRPr="00C06BC2">
        <w:rPr>
          <w:rFonts w:ascii="Times New Roman" w:eastAsia="Times New Roman" w:hAnsi="Times New Roman" w:cs="Times New Roman"/>
          <w:sz w:val="28"/>
          <w:szCs w:val="28"/>
        </w:rPr>
        <w:t>6.2</w:t>
      </w:r>
      <w:r w:rsidR="00E9302C" w:rsidRPr="00C06BC2">
        <w:rPr>
          <w:rFonts w:ascii="Times New Roman" w:eastAsia="Times New Roman" w:hAnsi="Times New Roman" w:cs="Times New Roman"/>
          <w:sz w:val="28"/>
          <w:szCs w:val="28"/>
        </w:rPr>
        <w:t>.</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ja tehnisko palīglīdzekli pilngadīgai personai pieprasījis </w:t>
      </w:r>
      <w:r w:rsidR="00E9302C">
        <w:rPr>
          <w:rFonts w:ascii="Times New Roman" w:eastAsia="Times New Roman" w:hAnsi="Times New Roman" w:cs="Times New Roman"/>
          <w:sz w:val="28"/>
          <w:szCs w:val="28"/>
        </w:rPr>
        <w:t>viņa</w:t>
      </w:r>
      <w:r w:rsidR="00E9302C" w:rsidRPr="00C06BC2">
        <w:rPr>
          <w:rFonts w:ascii="Times New Roman" w:eastAsia="Times New Roman" w:hAnsi="Times New Roman" w:cs="Times New Roman"/>
          <w:sz w:val="28"/>
          <w:szCs w:val="28"/>
        </w:rPr>
        <w:t xml:space="preserve">s </w:t>
      </w:r>
      <w:r w:rsidRPr="00C06BC2">
        <w:rPr>
          <w:rFonts w:ascii="Times New Roman" w:eastAsia="Times New Roman" w:hAnsi="Times New Roman" w:cs="Times New Roman"/>
          <w:sz w:val="28"/>
          <w:szCs w:val="28"/>
        </w:rPr>
        <w:t>pilnvarots pārstāvis.</w:t>
      </w:r>
    </w:p>
    <w:p w14:paraId="06B9DE90"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239BFF2C" w14:textId="17CEAF5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w:t>
      </w:r>
      <w:r w:rsidR="00E9302C" w:rsidRPr="00C06BC2">
        <w:rPr>
          <w:rFonts w:ascii="Times New Roman" w:eastAsia="Times New Roman" w:hAnsi="Times New Roman" w:cs="Times New Roman"/>
          <w:sz w:val="28"/>
          <w:szCs w:val="28"/>
        </w:rPr>
        <w:t>.</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persona pieprasījusi šo noteikumu 2. pielikuma 6., 185., 209., 212. vai 214.</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punktā minēto tehnisko palīglīdzekli, </w:t>
      </w:r>
      <w:r w:rsidR="006016C6" w:rsidRPr="00C06BC2">
        <w:rPr>
          <w:rFonts w:ascii="Times New Roman" w:eastAsia="Times New Roman" w:hAnsi="Times New Roman" w:cs="Times New Roman"/>
          <w:sz w:val="28"/>
          <w:szCs w:val="28"/>
        </w:rPr>
        <w:t>centrs</w:t>
      </w:r>
      <w:r w:rsidR="006016C6">
        <w:rPr>
          <w:rFonts w:ascii="Times New Roman" w:eastAsia="Times New Roman" w:hAnsi="Times New Roman" w:cs="Times New Roman"/>
          <w:sz w:val="28"/>
          <w:szCs w:val="28"/>
        </w:rPr>
        <w:t>,</w:t>
      </w:r>
      <w:r w:rsidR="006016C6"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saņemot šo noteikumu 4.</w:t>
      </w:r>
      <w:r w:rsidR="00E9302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minēto iesniegumu</w:t>
      </w:r>
      <w:r w:rsidR="002E0931" w:rsidRPr="00C06BC2">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par tehniskā palīglīdzekļa izsniegšanai nepieciešamo informāciju pārliecinās Veselības un darbspēju ekspertīzes ārstu valsts komisijas </w:t>
      </w:r>
      <w:r w:rsidRPr="00C06BC2">
        <w:rPr>
          <w:rFonts w:ascii="Times New Roman" w:eastAsia="Times New Roman" w:hAnsi="Times New Roman" w:cs="Times New Roman"/>
          <w:sz w:val="28"/>
          <w:szCs w:val="28"/>
        </w:rPr>
        <w:lastRenderedPageBreak/>
        <w:t xml:space="preserve">(turpmāk – valsts komisija) uzturētajā Invaliditātes informatīvajā sistēmā (turpmāk – Invaliditātes informatīvā sistēma). </w:t>
      </w:r>
    </w:p>
    <w:p w14:paraId="3299120D"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3556591C" w14:textId="229841DC"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w:t>
      </w:r>
      <w:r w:rsidR="006016C6" w:rsidRPr="00C06BC2">
        <w:rPr>
          <w:rFonts w:ascii="Times New Roman" w:eastAsia="Times New Roman" w:hAnsi="Times New Roman" w:cs="Times New Roman"/>
          <w:sz w:val="28"/>
          <w:szCs w:val="28"/>
        </w:rPr>
        <w:t>.</w:t>
      </w:r>
      <w:r w:rsidR="006016C6">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Ja Invaliditātes informatīvajā sistēmā nav iespējams pārliecināties par tehniskā palīglīdzekļa saņemšanai nepieciešamo informāciju, centrs pieprasa personai iesniegt valsts komisijas atzinuma </w:t>
      </w:r>
      <w:r w:rsidR="006016C6" w:rsidRPr="00C06BC2">
        <w:rPr>
          <w:rFonts w:ascii="Times New Roman" w:eastAsia="Times New Roman" w:hAnsi="Times New Roman" w:cs="Times New Roman"/>
          <w:sz w:val="28"/>
          <w:szCs w:val="28"/>
        </w:rPr>
        <w:t xml:space="preserve">kopiju </w:t>
      </w:r>
      <w:r w:rsidRPr="00C06BC2">
        <w:rPr>
          <w:rFonts w:ascii="Times New Roman" w:eastAsia="Times New Roman" w:hAnsi="Times New Roman" w:cs="Times New Roman"/>
          <w:sz w:val="28"/>
          <w:szCs w:val="28"/>
        </w:rPr>
        <w:t xml:space="preserve">par īpašas kopšanas nepieciešamību. </w:t>
      </w:r>
    </w:p>
    <w:p w14:paraId="4CA55F96"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7F50E437" w14:textId="2C5E97EC" w:rsidR="00531387" w:rsidRPr="00C06BC2" w:rsidRDefault="00531387" w:rsidP="00283BED">
      <w:pPr>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8</w:t>
      </w:r>
      <w:r w:rsidR="006016C6" w:rsidRPr="00C06BC2">
        <w:rPr>
          <w:rFonts w:ascii="Times New Roman" w:eastAsia="Times New Roman" w:hAnsi="Times New Roman" w:cs="Times New Roman"/>
          <w:sz w:val="28"/>
          <w:szCs w:val="28"/>
        </w:rPr>
        <w:t>.</w:t>
      </w:r>
      <w:r w:rsidR="006016C6">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persona vēlas tehnisko palīglīdzekli saņemt ar līdzmaksājumu, persona papildus šo noteikumu 4. un 5</w:t>
      </w:r>
      <w:r w:rsidR="006016C6" w:rsidRPr="00C06BC2">
        <w:rPr>
          <w:rFonts w:ascii="Times New Roman" w:eastAsia="Times New Roman" w:hAnsi="Times New Roman" w:cs="Times New Roman"/>
          <w:sz w:val="28"/>
          <w:szCs w:val="28"/>
        </w:rPr>
        <w:t>.</w:t>
      </w:r>
      <w:r w:rsidR="006016C6">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punktā </w:t>
      </w:r>
      <w:r w:rsidR="006016C6">
        <w:rPr>
          <w:rFonts w:ascii="Times New Roman" w:eastAsia="Times New Roman" w:hAnsi="Times New Roman" w:cs="Times New Roman"/>
          <w:sz w:val="28"/>
          <w:szCs w:val="28"/>
        </w:rPr>
        <w:t>minētajām prasībām</w:t>
      </w:r>
      <w:r w:rsidRPr="00C06BC2">
        <w:rPr>
          <w:rFonts w:ascii="Times New Roman" w:eastAsia="Times New Roman" w:hAnsi="Times New Roman" w:cs="Times New Roman"/>
          <w:sz w:val="28"/>
          <w:szCs w:val="28"/>
        </w:rPr>
        <w:t xml:space="preserve">: </w:t>
      </w:r>
    </w:p>
    <w:p w14:paraId="5D50134E" w14:textId="73C4FA4B" w:rsidR="00531387" w:rsidRPr="00C06BC2" w:rsidRDefault="00531387" w:rsidP="00283BED">
      <w:pPr>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8.1</w:t>
      </w:r>
      <w:r w:rsidR="006016C6" w:rsidRPr="00C06BC2">
        <w:rPr>
          <w:rFonts w:ascii="Times New Roman" w:eastAsia="Times New Roman" w:hAnsi="Times New Roman" w:cs="Times New Roman"/>
          <w:sz w:val="28"/>
          <w:szCs w:val="28"/>
        </w:rPr>
        <w:t>.</w:t>
      </w:r>
      <w:r w:rsidR="006016C6">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iesniegumā norāda, ka vēlas saņemt tehnisko palīglīdzekli ar līdzmaksājumu; </w:t>
      </w:r>
    </w:p>
    <w:p w14:paraId="640184F4" w14:textId="5B2222E3" w:rsidR="00531387" w:rsidRPr="00C06BC2" w:rsidRDefault="00531387" w:rsidP="00283BED">
      <w:pPr>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8.2</w:t>
      </w:r>
      <w:r w:rsidR="006016C6" w:rsidRPr="00C06BC2">
        <w:rPr>
          <w:rFonts w:ascii="Times New Roman" w:eastAsia="Times New Roman" w:hAnsi="Times New Roman" w:cs="Times New Roman"/>
          <w:sz w:val="28"/>
          <w:szCs w:val="28"/>
        </w:rPr>
        <w:t>.</w:t>
      </w:r>
      <w:r w:rsidR="006016C6">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iesniegumam pievieno multiprofesionālās medicīniskās rehabilitācijas komandas </w:t>
      </w:r>
      <w:r w:rsidR="006016C6">
        <w:rPr>
          <w:rFonts w:ascii="Times New Roman" w:eastAsia="Times New Roman" w:hAnsi="Times New Roman" w:cs="Times New Roman"/>
          <w:sz w:val="28"/>
          <w:szCs w:val="28"/>
        </w:rPr>
        <w:t>atzinumu</w:t>
      </w:r>
      <w:r w:rsidRPr="00C06BC2">
        <w:rPr>
          <w:rFonts w:ascii="Times New Roman" w:eastAsia="Times New Roman" w:hAnsi="Times New Roman" w:cs="Times New Roman"/>
          <w:sz w:val="28"/>
          <w:szCs w:val="28"/>
        </w:rPr>
        <w:t xml:space="preserve">, kurā ir norādīts personas funkcionēšanas raksturojums, tehniskā palīglīdzekļa nepieciešamības pamatojums, izmaiņas dinamikā, nepieciešamā tehniskā palīglīdzekļa veids atbilstoši </w:t>
      </w:r>
      <w:r w:rsidRPr="005116E2">
        <w:rPr>
          <w:rFonts w:ascii="Times New Roman" w:eastAsia="Times New Roman" w:hAnsi="Times New Roman" w:cs="Times New Roman"/>
          <w:iCs/>
          <w:sz w:val="28"/>
          <w:szCs w:val="28"/>
        </w:rPr>
        <w:t>ISO 9999</w:t>
      </w:r>
      <w:r w:rsidRPr="00C06BC2">
        <w:rPr>
          <w:rFonts w:ascii="Times New Roman" w:eastAsia="Times New Roman" w:hAnsi="Times New Roman" w:cs="Times New Roman"/>
          <w:sz w:val="28"/>
          <w:szCs w:val="28"/>
        </w:rPr>
        <w:t xml:space="preserve"> klasifikācijai, tā apraksts, lietošanas mērķis un sniegta informācija par rehabilitācijas plānu un tehniskā palīglīdzekļa integrācijas procesa taktiku, ja persona piesakās tehniskā palīglīdzekļa saņemšanai atbilstoši šo noteikumu 40</w:t>
      </w:r>
      <w:r w:rsidR="006016C6" w:rsidRPr="00C06BC2">
        <w:rPr>
          <w:rFonts w:ascii="Times New Roman" w:eastAsia="Times New Roman" w:hAnsi="Times New Roman" w:cs="Times New Roman"/>
          <w:sz w:val="28"/>
          <w:szCs w:val="28"/>
        </w:rPr>
        <w:t>.</w:t>
      </w:r>
      <w:r w:rsidR="006016C6">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punktam.</w:t>
      </w:r>
    </w:p>
    <w:p w14:paraId="29567AE1"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25" w:name="p5.1"/>
      <w:bookmarkStart w:id="26" w:name="p-425629"/>
      <w:bookmarkEnd w:id="25"/>
      <w:bookmarkEnd w:id="26"/>
    </w:p>
    <w:p w14:paraId="75B4D557" w14:textId="5A8C5109" w:rsidR="00531387" w:rsidRPr="00C06BC2" w:rsidRDefault="00531387" w:rsidP="00283BED">
      <w:pPr>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9. Ja persona piesakās tehniskā palīglīdzekļa saņemšanai steidzamības kārtā atbilstoši šo noteikumu 10</w:t>
      </w:r>
      <w:r w:rsidR="006016C6" w:rsidRPr="00C06BC2">
        <w:rPr>
          <w:rFonts w:ascii="Times New Roman" w:eastAsia="Times New Roman" w:hAnsi="Times New Roman" w:cs="Times New Roman"/>
          <w:sz w:val="28"/>
          <w:szCs w:val="28"/>
        </w:rPr>
        <w:t>.</w:t>
      </w:r>
      <w:r w:rsidR="006016C6">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punktam, tā papildus šo noteikumu 4. un 5.</w:t>
      </w:r>
      <w:r w:rsidR="00080A1E">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punktā </w:t>
      </w:r>
      <w:r w:rsidR="006016C6">
        <w:rPr>
          <w:rFonts w:ascii="Times New Roman" w:eastAsia="Times New Roman" w:hAnsi="Times New Roman" w:cs="Times New Roman"/>
          <w:sz w:val="28"/>
          <w:szCs w:val="28"/>
        </w:rPr>
        <w:t>minētajām prasībām</w:t>
      </w:r>
      <w:r w:rsidRPr="00C06BC2" w:rsidDel="003428D3">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iesniedz vienu no šādiem dokumentiem vai iesniegumā norāda šādu informāciju:</w:t>
      </w:r>
    </w:p>
    <w:p w14:paraId="35694F03" w14:textId="0608A9F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9.1</w:t>
      </w:r>
      <w:r w:rsidR="006016C6" w:rsidRPr="00C06BC2">
        <w:rPr>
          <w:rFonts w:ascii="Times New Roman" w:eastAsia="Times New Roman" w:hAnsi="Times New Roman" w:cs="Times New Roman"/>
          <w:sz w:val="28"/>
          <w:szCs w:val="28"/>
        </w:rPr>
        <w:t>.</w:t>
      </w:r>
      <w:r w:rsidR="006016C6">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stacionārā vai ambulatorā pacienta medicīniskās kartes izrakstu (veidlapa Nr.</w:t>
      </w:r>
      <w:r w:rsidR="00080A1E">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027/u </w:t>
      </w:r>
      <w:r w:rsidR="008A6A6A">
        <w:rPr>
          <w:rFonts w:ascii="Times New Roman" w:eastAsia="Calibri" w:hAnsi="Times New Roman" w:cs="Times New Roman"/>
          <w:sz w:val="28"/>
          <w:szCs w:val="28"/>
        </w:rPr>
        <w:t>"</w:t>
      </w:r>
      <w:r w:rsidRPr="00C06BC2">
        <w:rPr>
          <w:rFonts w:ascii="Times New Roman" w:eastAsia="Times New Roman" w:hAnsi="Times New Roman" w:cs="Times New Roman"/>
          <w:bCs/>
          <w:sz w:val="28"/>
          <w:szCs w:val="28"/>
        </w:rPr>
        <w:t>Izraksts no stacionārā/ambulatorā pacienta medicīniskās kartes</w:t>
      </w:r>
      <w:r w:rsidR="008A6A6A">
        <w:rPr>
          <w:rFonts w:ascii="Times New Roman" w:eastAsia="Calibri" w:hAnsi="Times New Roman" w:cs="Times New Roman"/>
          <w:sz w:val="28"/>
          <w:szCs w:val="28"/>
        </w:rPr>
        <w:t>"</w:t>
      </w:r>
      <w:r w:rsidRPr="00C06BC2">
        <w:rPr>
          <w:rFonts w:ascii="Times New Roman" w:eastAsia="Times New Roman" w:hAnsi="Times New Roman" w:cs="Times New Roman"/>
          <w:sz w:val="28"/>
          <w:szCs w:val="28"/>
        </w:rPr>
        <w:t xml:space="preserve">) vai stacionārā pacienta medicīniskās kartes </w:t>
      </w:r>
      <w:r w:rsidR="0007417C" w:rsidRPr="00C06BC2">
        <w:rPr>
          <w:rFonts w:ascii="Times New Roman" w:eastAsia="Times New Roman" w:hAnsi="Times New Roman" w:cs="Times New Roman"/>
          <w:sz w:val="28"/>
          <w:szCs w:val="28"/>
        </w:rPr>
        <w:t xml:space="preserve">pirmo </w:t>
      </w:r>
      <w:r w:rsidRPr="00C06BC2">
        <w:rPr>
          <w:rFonts w:ascii="Times New Roman" w:eastAsia="Times New Roman" w:hAnsi="Times New Roman" w:cs="Times New Roman"/>
          <w:sz w:val="28"/>
          <w:szCs w:val="28"/>
        </w:rPr>
        <w:t>ieliekamo lapu ar epikrīzi (veidlapa Nr.</w:t>
      </w:r>
      <w:r w:rsidR="008A6A6A">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003/u </w:t>
      </w:r>
      <w:r w:rsidR="008A6A6A">
        <w:rPr>
          <w:rFonts w:ascii="Times New Roman" w:eastAsia="Calibri" w:hAnsi="Times New Roman" w:cs="Times New Roman"/>
          <w:sz w:val="28"/>
          <w:szCs w:val="28"/>
        </w:rPr>
        <w:t>"</w:t>
      </w:r>
      <w:r w:rsidRPr="00C06BC2">
        <w:rPr>
          <w:rFonts w:ascii="Times New Roman" w:eastAsia="Times New Roman" w:hAnsi="Times New Roman" w:cs="Times New Roman"/>
          <w:bCs/>
          <w:sz w:val="28"/>
          <w:szCs w:val="28"/>
        </w:rPr>
        <w:t>Stacionāra un dienas stacionāra pacienta medicīniskā karte</w:t>
      </w:r>
      <w:r w:rsidR="008A6A6A">
        <w:rPr>
          <w:rFonts w:ascii="Times New Roman" w:eastAsia="Calibri" w:hAnsi="Times New Roman" w:cs="Times New Roman"/>
          <w:sz w:val="28"/>
          <w:szCs w:val="28"/>
        </w:rPr>
        <w:t>"</w:t>
      </w:r>
      <w:r w:rsidRPr="00C06BC2">
        <w:rPr>
          <w:rFonts w:ascii="Times New Roman" w:eastAsia="Times New Roman" w:hAnsi="Times New Roman" w:cs="Times New Roman"/>
          <w:bCs/>
          <w:sz w:val="28"/>
          <w:szCs w:val="28"/>
        </w:rPr>
        <w:t>)</w:t>
      </w:r>
      <w:r w:rsidRPr="005116E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w:t>
      </w:r>
      <w:r w:rsidRPr="00C06BC2">
        <w:rPr>
          <w:rFonts w:ascii="Times New Roman" w:eastAsia="Times New Roman" w:hAnsi="Times New Roman" w:cs="Times New Roman"/>
          <w:bCs/>
          <w:sz w:val="28"/>
          <w:szCs w:val="28"/>
        </w:rPr>
        <w:t>kopija)</w:t>
      </w:r>
      <w:r w:rsidRPr="00C06BC2">
        <w:rPr>
          <w:rFonts w:ascii="Times New Roman" w:eastAsia="Times New Roman" w:hAnsi="Times New Roman" w:cs="Times New Roman"/>
          <w:sz w:val="28"/>
          <w:szCs w:val="28"/>
        </w:rPr>
        <w:t xml:space="preserve"> atbilstoši normatīvajiem aktiem par medicīnisko dokumentu lietvedības kārtību, kas izsniegta ne vēlāk kā sešus mēnešus pirms dokumentu iesniegšanas centrā, ja persona tehniskā palīglīdzekļa saņemšanai </w:t>
      </w:r>
      <w:r w:rsidR="008A6A6A" w:rsidRPr="00C06BC2">
        <w:rPr>
          <w:rFonts w:ascii="Times New Roman" w:eastAsia="Times New Roman" w:hAnsi="Times New Roman" w:cs="Times New Roman"/>
          <w:sz w:val="28"/>
          <w:szCs w:val="28"/>
        </w:rPr>
        <w:t xml:space="preserve">piesakās </w:t>
      </w:r>
      <w:r w:rsidRPr="00C06BC2">
        <w:rPr>
          <w:rFonts w:ascii="Times New Roman" w:eastAsia="Times New Roman" w:hAnsi="Times New Roman" w:cs="Times New Roman"/>
          <w:sz w:val="28"/>
          <w:szCs w:val="28"/>
        </w:rPr>
        <w:t xml:space="preserve">atbilstoši šo noteikumu 10.1. apakšpunktam; </w:t>
      </w:r>
    </w:p>
    <w:p w14:paraId="2408E8DA" w14:textId="23D7A9B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9.2</w:t>
      </w:r>
      <w:r w:rsidR="008A6A6A" w:rsidRPr="00C06BC2">
        <w:rPr>
          <w:rFonts w:ascii="Times New Roman" w:eastAsia="Times New Roman" w:hAnsi="Times New Roman" w:cs="Times New Roman"/>
          <w:sz w:val="28"/>
          <w:szCs w:val="28"/>
        </w:rPr>
        <w:t>.</w:t>
      </w:r>
      <w:r w:rsidR="008A6A6A">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individuālo rehabilitācijas plānu, ja personai ar prognozējamu invaliditāti tehniskā palīglīdzekļa </w:t>
      </w:r>
      <w:r w:rsidR="008A6A6A" w:rsidRPr="00C06BC2">
        <w:rPr>
          <w:rFonts w:ascii="Times New Roman" w:eastAsia="Times New Roman" w:hAnsi="Times New Roman" w:cs="Times New Roman"/>
          <w:sz w:val="28"/>
          <w:szCs w:val="28"/>
        </w:rPr>
        <w:t xml:space="preserve">nepieciešamība </w:t>
      </w:r>
      <w:r w:rsidRPr="00C06BC2">
        <w:rPr>
          <w:rFonts w:ascii="Times New Roman" w:eastAsia="Times New Roman" w:hAnsi="Times New Roman" w:cs="Times New Roman"/>
          <w:sz w:val="28"/>
          <w:szCs w:val="28"/>
        </w:rPr>
        <w:t xml:space="preserve">noteikta individuālajā rehabilitācijas plānā un persona tehniskā palīglīdzekļa saņemšanai </w:t>
      </w:r>
      <w:r w:rsidR="008A6A6A" w:rsidRPr="00C06BC2">
        <w:rPr>
          <w:rFonts w:ascii="Times New Roman" w:eastAsia="Times New Roman" w:hAnsi="Times New Roman" w:cs="Times New Roman"/>
          <w:sz w:val="28"/>
          <w:szCs w:val="28"/>
        </w:rPr>
        <w:t xml:space="preserve">piesakās </w:t>
      </w:r>
      <w:r w:rsidRPr="00C06BC2">
        <w:rPr>
          <w:rFonts w:ascii="Times New Roman" w:eastAsia="Times New Roman" w:hAnsi="Times New Roman" w:cs="Times New Roman"/>
          <w:sz w:val="28"/>
          <w:szCs w:val="28"/>
        </w:rPr>
        <w:t>atbilstoši šo noteikumu 10.2. apakšpunktam</w:t>
      </w:r>
      <w:r w:rsidR="00C51C62" w:rsidRPr="00C06BC2">
        <w:rPr>
          <w:rFonts w:ascii="Times New Roman" w:eastAsia="Times New Roman" w:hAnsi="Times New Roman" w:cs="Times New Roman"/>
          <w:sz w:val="28"/>
          <w:szCs w:val="28"/>
        </w:rPr>
        <w:t>;</w:t>
      </w:r>
    </w:p>
    <w:p w14:paraId="04D9C6F8" w14:textId="75710B18" w:rsidR="00531387" w:rsidRPr="00C06BC2" w:rsidRDefault="00531387" w:rsidP="00283BED">
      <w:pPr>
        <w:spacing w:after="0" w:line="293" w:lineRule="atLeast"/>
        <w:ind w:firstLine="709"/>
        <w:jc w:val="both"/>
        <w:rPr>
          <w:rFonts w:ascii="Times New Roman" w:eastAsia="Times New Roman" w:hAnsi="Times New Roman" w:cs="Times New Roman"/>
          <w:sz w:val="28"/>
          <w:szCs w:val="28"/>
          <w:shd w:val="clear" w:color="auto" w:fill="FFFF00"/>
        </w:rPr>
      </w:pPr>
      <w:r w:rsidRPr="00C06BC2">
        <w:rPr>
          <w:rFonts w:ascii="Times New Roman" w:eastAsia="Times New Roman" w:hAnsi="Times New Roman" w:cs="Times New Roman"/>
          <w:sz w:val="28"/>
          <w:szCs w:val="28"/>
        </w:rPr>
        <w:t>9.3</w:t>
      </w:r>
      <w:r w:rsidR="008A6A6A" w:rsidRPr="00C06BC2">
        <w:rPr>
          <w:rFonts w:ascii="Times New Roman" w:eastAsia="Times New Roman" w:hAnsi="Times New Roman" w:cs="Times New Roman"/>
          <w:sz w:val="28"/>
          <w:szCs w:val="28"/>
        </w:rPr>
        <w:t>.</w:t>
      </w:r>
      <w:r w:rsidR="008A6A6A">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ja persona tehniskā palīglīdzekļa saņemšanai </w:t>
      </w:r>
      <w:r w:rsidR="008A6A6A" w:rsidRPr="00C06BC2">
        <w:rPr>
          <w:rFonts w:ascii="Times New Roman" w:eastAsia="Times New Roman" w:hAnsi="Times New Roman" w:cs="Times New Roman"/>
          <w:sz w:val="28"/>
          <w:szCs w:val="28"/>
        </w:rPr>
        <w:t xml:space="preserve">piesakās </w:t>
      </w:r>
      <w:r w:rsidRPr="00C06BC2">
        <w:rPr>
          <w:rFonts w:ascii="Times New Roman" w:eastAsia="Times New Roman" w:hAnsi="Times New Roman" w:cs="Times New Roman"/>
          <w:sz w:val="28"/>
          <w:szCs w:val="28"/>
        </w:rPr>
        <w:t>atbilstoši šo noteikumu 10.5. apakšpunktam:</w:t>
      </w:r>
    </w:p>
    <w:p w14:paraId="31B2CE6B" w14:textId="0CC37E00" w:rsidR="00531387" w:rsidRPr="00C06BC2" w:rsidRDefault="00531387" w:rsidP="00283BED">
      <w:pPr>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9.3.1</w:t>
      </w:r>
      <w:r w:rsidR="008A6A6A" w:rsidRPr="00C06BC2">
        <w:rPr>
          <w:rFonts w:ascii="Times New Roman" w:eastAsia="Times New Roman" w:hAnsi="Times New Roman" w:cs="Times New Roman"/>
          <w:sz w:val="28"/>
          <w:szCs w:val="28"/>
        </w:rPr>
        <w:t>.</w:t>
      </w:r>
      <w:r w:rsidR="008A6A6A">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izglītības iestādes apliecinājumu, ka persona apgūst izglītības programmu konkrētajā izglītības iestādē;</w:t>
      </w:r>
    </w:p>
    <w:p w14:paraId="33A5ACCC" w14:textId="42C5773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9.3.2</w:t>
      </w:r>
      <w:r w:rsidR="008A6A6A" w:rsidRPr="00C06BC2">
        <w:rPr>
          <w:rFonts w:ascii="Times New Roman" w:eastAsia="Times New Roman" w:hAnsi="Times New Roman" w:cs="Times New Roman"/>
          <w:sz w:val="28"/>
          <w:szCs w:val="28"/>
        </w:rPr>
        <w:t>.</w:t>
      </w:r>
      <w:r w:rsidR="008A6A6A">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darba devēja apliecinājumu, ka persona ir darba ņēmējs pie darba devēja, kas izsniegts ne agrāk kā vienu mēnesi pirms pakalpojuma pieprasīšanas;</w:t>
      </w:r>
    </w:p>
    <w:p w14:paraId="75E2E459" w14:textId="2C7BD2E0"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lastRenderedPageBreak/>
        <w:t>9.3.3</w:t>
      </w:r>
      <w:r w:rsidR="008A6A6A" w:rsidRPr="00C06BC2">
        <w:rPr>
          <w:rFonts w:ascii="Times New Roman" w:eastAsia="Times New Roman" w:hAnsi="Times New Roman" w:cs="Times New Roman"/>
          <w:sz w:val="28"/>
          <w:szCs w:val="28"/>
        </w:rPr>
        <w:t>.</w:t>
      </w:r>
      <w:r w:rsidR="008A6A6A">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nodokļu maksātāja reģistrācijas numuru un komersanta firmu vai nodokļu maksātāja reģistrācijas numuru personām, ja personai tehniskais palīglīdzeklis nepieciešams individuāla darba vai citas saimnieciskas darbības veikšanai.</w:t>
      </w:r>
    </w:p>
    <w:p w14:paraId="1C5F2D29"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27" w:name="p5.2"/>
      <w:bookmarkStart w:id="28" w:name="p-489156"/>
      <w:bookmarkEnd w:id="27"/>
      <w:bookmarkEnd w:id="28"/>
    </w:p>
    <w:p w14:paraId="0A543712" w14:textId="7A7F8283"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10. Tehnisko palīglīdzekli steidzamības kārtā saņem:</w:t>
      </w:r>
    </w:p>
    <w:p w14:paraId="5BD1515A" w14:textId="255596F2"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10.1</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000D279A" w:rsidRPr="00C06BC2">
        <w:rPr>
          <w:rFonts w:ascii="Times New Roman" w:eastAsia="Times New Roman" w:hAnsi="Times New Roman" w:cs="Times New Roman"/>
          <w:sz w:val="28"/>
          <w:szCs w:val="28"/>
        </w:rPr>
        <w:t>personas, kuras tehnisko palīglīdzekli piep</w:t>
      </w:r>
      <w:r w:rsidR="00AF4751" w:rsidRPr="00C06BC2">
        <w:rPr>
          <w:rFonts w:ascii="Times New Roman" w:eastAsia="Times New Roman" w:hAnsi="Times New Roman" w:cs="Times New Roman"/>
          <w:sz w:val="28"/>
          <w:szCs w:val="28"/>
        </w:rPr>
        <w:t>r</w:t>
      </w:r>
      <w:r w:rsidR="000D279A" w:rsidRPr="00C06BC2">
        <w:rPr>
          <w:rFonts w:ascii="Times New Roman" w:eastAsia="Times New Roman" w:hAnsi="Times New Roman" w:cs="Times New Roman"/>
          <w:sz w:val="28"/>
          <w:szCs w:val="28"/>
        </w:rPr>
        <w:t>asījušas ne</w:t>
      </w:r>
      <w:r w:rsidRPr="00C06BC2">
        <w:rPr>
          <w:rFonts w:ascii="Times New Roman" w:eastAsia="Times New Roman" w:hAnsi="Times New Roman" w:cs="Times New Roman"/>
          <w:sz w:val="28"/>
          <w:szCs w:val="28"/>
        </w:rPr>
        <w:t xml:space="preserve"> vēlāk kā sešu mēnešu laikā no pirmreizējo funkcionēšanas traucējumu iestāšanās brīža; </w:t>
      </w:r>
    </w:p>
    <w:p w14:paraId="082AE328" w14:textId="5F8C84E6"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10.2</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0017436F" w:rsidRPr="00C06BC2">
        <w:rPr>
          <w:rFonts w:ascii="Times New Roman" w:eastAsia="Times New Roman" w:hAnsi="Times New Roman" w:cs="Times New Roman"/>
          <w:sz w:val="28"/>
          <w:szCs w:val="28"/>
        </w:rPr>
        <w:t xml:space="preserve">personas </w:t>
      </w:r>
      <w:r w:rsidRPr="00C06BC2">
        <w:rPr>
          <w:rFonts w:ascii="Times New Roman" w:eastAsia="Times New Roman" w:hAnsi="Times New Roman" w:cs="Times New Roman"/>
          <w:sz w:val="28"/>
          <w:szCs w:val="28"/>
        </w:rPr>
        <w:t>ar prognozējamu invaliditāti – individuālajā rehabilitācijas plānā paredzēto tehnisko palīglīdzekli, ja valsts komisijas apstiprinātajā personas individuālajā rehabilitācijas plānā ir paredzēts, ka personai jāsaņem tehniskais palīglīdzeklis steidzamības kārtā;</w:t>
      </w:r>
    </w:p>
    <w:p w14:paraId="705939DD" w14:textId="63D0BBB6"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10.3</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bērni</w:t>
      </w:r>
      <w:r w:rsidR="00E70D18">
        <w:rPr>
          <w:rFonts w:ascii="Times New Roman" w:eastAsia="Times New Roman" w:hAnsi="Times New Roman" w:cs="Times New Roman"/>
          <w:sz w:val="28"/>
          <w:szCs w:val="28"/>
        </w:rPr>
        <w:t>. Tie bērni,</w:t>
      </w:r>
      <w:r w:rsidRPr="00C06BC2">
        <w:rPr>
          <w:rFonts w:ascii="Times New Roman" w:eastAsia="Times New Roman" w:hAnsi="Times New Roman" w:cs="Times New Roman"/>
          <w:sz w:val="28"/>
          <w:szCs w:val="28"/>
        </w:rPr>
        <w:t xml:space="preserve"> kas uzņemti rindā tehniskā palīglīdzekļa saņemšanai steidzamības kārtā, bet kļuvuši pilngadīgi, tehnisko palīglīdzekli saņem steidzamības kārtā, ja rindā iestājušies vismaz sešus mēnešus līdz pilngadības sasniegšanai;</w:t>
      </w:r>
    </w:p>
    <w:p w14:paraId="2A0DC64D" w14:textId="42532BC2"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10.4</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grūtnieces, kam antropometrisko rādītāju izmaiņu dēļ jānomaina iepriekš saņemtais tehniskais palīglīdzeklis;</w:t>
      </w:r>
    </w:p>
    <w:p w14:paraId="6D7D4AEA" w14:textId="3FC986B9"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10.5</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nodarbinātas </w:t>
      </w:r>
      <w:r w:rsidR="0017436F" w:rsidRPr="00C06BC2">
        <w:rPr>
          <w:rFonts w:ascii="Times New Roman" w:eastAsia="Times New Roman" w:hAnsi="Times New Roman" w:cs="Times New Roman"/>
          <w:sz w:val="28"/>
          <w:szCs w:val="28"/>
        </w:rPr>
        <w:t xml:space="preserve">personas </w:t>
      </w:r>
      <w:r w:rsidRPr="00C06BC2">
        <w:rPr>
          <w:rFonts w:ascii="Times New Roman" w:eastAsia="Times New Roman" w:hAnsi="Times New Roman" w:cs="Times New Roman"/>
          <w:sz w:val="28"/>
          <w:szCs w:val="28"/>
        </w:rPr>
        <w:t xml:space="preserve">vai </w:t>
      </w:r>
      <w:r w:rsidR="0017436F" w:rsidRPr="00C06BC2">
        <w:rPr>
          <w:rFonts w:ascii="Times New Roman" w:eastAsia="Times New Roman" w:hAnsi="Times New Roman" w:cs="Times New Roman"/>
          <w:sz w:val="28"/>
          <w:szCs w:val="28"/>
        </w:rPr>
        <w:t xml:space="preserve">personas, kas </w:t>
      </w:r>
      <w:r w:rsidRPr="00C06BC2">
        <w:rPr>
          <w:rFonts w:ascii="Times New Roman" w:eastAsia="Times New Roman" w:hAnsi="Times New Roman" w:cs="Times New Roman"/>
          <w:sz w:val="28"/>
          <w:szCs w:val="28"/>
        </w:rPr>
        <w:t xml:space="preserve">apgūst izglītības programmu, ja tehniskais palīglīdzeklis nepieciešams izglītības ieguves procesā vai darba pienākumu veikšanai, izņemot </w:t>
      </w:r>
      <w:r w:rsidR="001572FE" w:rsidRPr="00C06BC2">
        <w:rPr>
          <w:rFonts w:ascii="Times New Roman" w:eastAsia="Times New Roman" w:hAnsi="Times New Roman" w:cs="Times New Roman"/>
          <w:sz w:val="28"/>
          <w:szCs w:val="28"/>
        </w:rPr>
        <w:t xml:space="preserve">tehniskos </w:t>
      </w:r>
      <w:r w:rsidRPr="00C06BC2">
        <w:rPr>
          <w:rFonts w:ascii="Times New Roman" w:eastAsia="Times New Roman" w:hAnsi="Times New Roman" w:cs="Times New Roman"/>
          <w:sz w:val="28"/>
          <w:szCs w:val="28"/>
        </w:rPr>
        <w:t>palīglīdzekļus pašaprūpes veikšanai un dalībai pašaprūpē</w:t>
      </w:r>
      <w:r w:rsidR="00A61C93">
        <w:rPr>
          <w:rFonts w:ascii="Times New Roman" w:eastAsia="Times New Roman" w:hAnsi="Times New Roman" w:cs="Times New Roman"/>
          <w:sz w:val="28"/>
          <w:szCs w:val="28"/>
        </w:rPr>
        <w:t xml:space="preserve"> un</w:t>
      </w:r>
      <w:r w:rsidR="00A61C93"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personīgās aprūpes un aizsardzības palīglīdzekļus.</w:t>
      </w:r>
    </w:p>
    <w:p w14:paraId="7AAFF621"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4B824B65" w14:textId="31422C3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11. Persona gada laikā:</w:t>
      </w:r>
    </w:p>
    <w:p w14:paraId="609341D3" w14:textId="146D5D1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11.1</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var pieprasīt tehnisko palīglīdzekli steidzamības kārtā tikai vienā no šo noteikumu 10</w:t>
      </w:r>
      <w:hyperlink r:id="rId15" w:anchor="p13" w:history="1">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00A61C93" w:rsidRPr="00C06BC2">
          <w:rPr>
            <w:rFonts w:ascii="Times New Roman" w:eastAsia="Times New Roman" w:hAnsi="Times New Roman" w:cs="Times New Roman"/>
            <w:sz w:val="28"/>
            <w:szCs w:val="28"/>
          </w:rPr>
          <w:t>punktā</w:t>
        </w:r>
      </w:hyperlink>
      <w:r w:rsidR="00A61C93">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minētajiem gadījumiem;</w:t>
      </w:r>
    </w:p>
    <w:p w14:paraId="0C511738" w14:textId="72B7B12E"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11.2</w:t>
      </w:r>
      <w:r w:rsidR="00A61C93" w:rsidRPr="00C06BC2">
        <w:rPr>
          <w:rFonts w:ascii="Times New Roman" w:eastAsia="Times New Roman" w:hAnsi="Times New Roman" w:cs="Times New Roman"/>
          <w:sz w:val="28"/>
          <w:szCs w:val="28"/>
        </w:rPr>
        <w:t>.</w:t>
      </w:r>
      <w:r w:rsidR="00A61C93">
        <w:rPr>
          <w:rFonts w:ascii="Times New Roman" w:eastAsia="Calibri" w:hAnsi="Times New Roman" w:cs="Times New Roman"/>
          <w:sz w:val="28"/>
          <w:szCs w:val="28"/>
        </w:rPr>
        <w:t> </w:t>
      </w:r>
      <w:r w:rsidR="00A61C93" w:rsidRPr="00C06BC2">
        <w:rPr>
          <w:rFonts w:ascii="Times New Roman" w:eastAsia="Times New Roman" w:hAnsi="Times New Roman" w:cs="Times New Roman"/>
          <w:sz w:val="28"/>
          <w:szCs w:val="28"/>
        </w:rPr>
        <w:t xml:space="preserve">steidzamības kārtā </w:t>
      </w:r>
      <w:r w:rsidRPr="00C06BC2">
        <w:rPr>
          <w:rFonts w:ascii="Times New Roman" w:eastAsia="Times New Roman" w:hAnsi="Times New Roman" w:cs="Times New Roman"/>
          <w:sz w:val="28"/>
          <w:szCs w:val="28"/>
        </w:rPr>
        <w:t xml:space="preserve">var saņemt vienu no šo noteikumu 2. pielikuma 186., 187., 188., 189., 190., 191., 192., 193., 194., 195., 196., 197., 198., 199., 200., 201., 202., 203., 204., 205., 206. </w:t>
      </w:r>
      <w:r w:rsidR="00920B67" w:rsidRPr="00C06BC2">
        <w:rPr>
          <w:rFonts w:ascii="Times New Roman" w:eastAsia="Times New Roman" w:hAnsi="Times New Roman" w:cs="Times New Roman"/>
          <w:sz w:val="28"/>
          <w:szCs w:val="28"/>
        </w:rPr>
        <w:t xml:space="preserve">un </w:t>
      </w:r>
      <w:r w:rsidRPr="00C06BC2">
        <w:rPr>
          <w:rFonts w:ascii="Times New Roman" w:eastAsia="Times New Roman" w:hAnsi="Times New Roman" w:cs="Times New Roman"/>
          <w:sz w:val="28"/>
          <w:szCs w:val="28"/>
        </w:rPr>
        <w:t>207</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minētajiem personīgās pārvietošanās palīglīdzekļiem.</w:t>
      </w:r>
    </w:p>
    <w:p w14:paraId="1DF47179"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29" w:name="p5.3"/>
      <w:bookmarkStart w:id="30" w:name="p-489160"/>
      <w:bookmarkStart w:id="31" w:name="p6"/>
      <w:bookmarkStart w:id="32" w:name="p-577678"/>
      <w:bookmarkEnd w:id="29"/>
      <w:bookmarkEnd w:id="30"/>
      <w:bookmarkEnd w:id="31"/>
      <w:bookmarkEnd w:id="32"/>
    </w:p>
    <w:p w14:paraId="45B1F64A" w14:textId="0C153583"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Pamatojoties uz saņemto informāciju, centrs pārbauda iesniegtos dokumentus, reģistrē personu informācijas sistēmā un pieņem vienu no šādiem lēmumiem:</w:t>
      </w:r>
    </w:p>
    <w:p w14:paraId="57424BB9" w14:textId="24B2A98D"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12.1</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par tehnisko palīglīdzekļu pakalpojuma piešķiršanu un tehniskā palīglīdzekļa nodošanu patapinājumā</w:t>
      </w:r>
      <w:r w:rsidR="001302F8" w:rsidRPr="00C06BC2">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īpašumā</w:t>
      </w:r>
      <w:r w:rsidR="001302F8" w:rsidRPr="00C06BC2">
        <w:rPr>
          <w:rFonts w:ascii="Times New Roman" w:eastAsia="Times New Roman" w:hAnsi="Times New Roman" w:cs="Times New Roman"/>
          <w:sz w:val="28"/>
          <w:szCs w:val="28"/>
        </w:rPr>
        <w:t xml:space="preserve"> vai nomā</w:t>
      </w:r>
      <w:r w:rsidRPr="00C06BC2">
        <w:rPr>
          <w:rFonts w:ascii="Times New Roman" w:eastAsia="Times New Roman" w:hAnsi="Times New Roman" w:cs="Times New Roman"/>
          <w:sz w:val="28"/>
          <w:szCs w:val="28"/>
        </w:rPr>
        <w:t>;</w:t>
      </w:r>
    </w:p>
    <w:p w14:paraId="255FE60E" w14:textId="751F3A3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12.2</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par tehnisko palīglīdzekļu pakalpojuma piešķiršanu un personas uzņemšanu rindā tehniskā palīglīdzekļa saņemšanai;</w:t>
      </w:r>
    </w:p>
    <w:p w14:paraId="6B096580" w14:textId="4A0978CB"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12.3</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par atteikumu piešķirt personai tehnisko palīglīdzekli, ja:</w:t>
      </w:r>
    </w:p>
    <w:p w14:paraId="6287C51A" w14:textId="686BE6B9"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12.3.1</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iesniegtie dokumenti arī pēc precizējošas informācijas saņemšanas vai personas statuss neatbilst Sociālo pakalpojumu un sociālās palīdzības likumā noteiktajām prasībām;</w:t>
      </w:r>
    </w:p>
    <w:p w14:paraId="0DA15BFA" w14:textId="4395BC4F"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lastRenderedPageBreak/>
        <w:t>12.3.2</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pēc precizējošas informācijas pieprasīšanas nav saņemti šo noteikumu 5. </w:t>
      </w:r>
      <w:r w:rsidR="007C76C9" w:rsidRPr="00C06BC2">
        <w:rPr>
          <w:rFonts w:ascii="Times New Roman" w:eastAsia="Times New Roman" w:hAnsi="Times New Roman" w:cs="Times New Roman"/>
          <w:sz w:val="28"/>
          <w:szCs w:val="28"/>
        </w:rPr>
        <w:t xml:space="preserve">vai </w:t>
      </w:r>
      <w:r w:rsidR="00920B67" w:rsidRPr="00C06BC2">
        <w:rPr>
          <w:rFonts w:ascii="Times New Roman" w:eastAsia="Times New Roman" w:hAnsi="Times New Roman" w:cs="Times New Roman"/>
          <w:sz w:val="28"/>
          <w:szCs w:val="28"/>
        </w:rPr>
        <w:t>8.</w:t>
      </w:r>
      <w:r w:rsidR="00A61C93">
        <w:rPr>
          <w:rFonts w:ascii="Times New Roman" w:eastAsia="Times New Roman" w:hAnsi="Times New Roman" w:cs="Times New Roman"/>
          <w:sz w:val="28"/>
          <w:szCs w:val="28"/>
        </w:rPr>
        <w:t> </w:t>
      </w:r>
      <w:r w:rsidR="00950975" w:rsidRPr="00C06BC2">
        <w:rPr>
          <w:rFonts w:ascii="Times New Roman" w:eastAsia="Times New Roman" w:hAnsi="Times New Roman" w:cs="Times New Roman"/>
          <w:sz w:val="28"/>
          <w:szCs w:val="28"/>
        </w:rPr>
        <w:t>p</w:t>
      </w:r>
      <w:r w:rsidR="00920B67" w:rsidRPr="00C06BC2">
        <w:rPr>
          <w:rFonts w:ascii="Times New Roman" w:eastAsia="Times New Roman" w:hAnsi="Times New Roman" w:cs="Times New Roman"/>
          <w:sz w:val="28"/>
          <w:szCs w:val="28"/>
        </w:rPr>
        <w:t xml:space="preserve">unktā </w:t>
      </w:r>
      <w:r w:rsidRPr="00C06BC2">
        <w:rPr>
          <w:rFonts w:ascii="Times New Roman" w:eastAsia="Times New Roman" w:hAnsi="Times New Roman" w:cs="Times New Roman"/>
          <w:sz w:val="28"/>
          <w:szCs w:val="28"/>
        </w:rPr>
        <w:t xml:space="preserve">minētie dokumenti; </w:t>
      </w:r>
    </w:p>
    <w:p w14:paraId="02523E05" w14:textId="51371EBD"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12.3.3</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nav beidzies šo </w:t>
      </w:r>
      <w:r w:rsidR="00A61C93" w:rsidRPr="00C06BC2">
        <w:rPr>
          <w:rFonts w:ascii="Times New Roman" w:eastAsia="Times New Roman" w:hAnsi="Times New Roman" w:cs="Times New Roman"/>
          <w:sz w:val="28"/>
          <w:szCs w:val="28"/>
        </w:rPr>
        <w:t>noteikumu</w:t>
      </w:r>
      <w:r w:rsidR="00A61C93">
        <w:rPr>
          <w:rFonts w:ascii="Times New Roman" w:eastAsia="Times New Roman" w:hAnsi="Times New Roman" w:cs="Times New Roman"/>
          <w:sz w:val="28"/>
          <w:szCs w:val="28"/>
        </w:rPr>
        <w:t xml:space="preserve"> </w:t>
      </w:r>
      <w:hyperlink r:id="rId16" w:anchor="piel2" w:history="1">
        <w:r w:rsidR="00A61C93" w:rsidRPr="00C06BC2">
          <w:rPr>
            <w:rFonts w:ascii="Times New Roman" w:eastAsia="Times New Roman" w:hAnsi="Times New Roman" w:cs="Times New Roman"/>
            <w:sz w:val="28"/>
            <w:szCs w:val="28"/>
          </w:rPr>
          <w:t>2.</w:t>
        </w:r>
        <w:r w:rsidR="00A61C93">
          <w:rPr>
            <w:rFonts w:ascii="Times New Roman" w:eastAsia="Times New Roman" w:hAnsi="Times New Roman" w:cs="Times New Roman"/>
            <w:sz w:val="28"/>
            <w:szCs w:val="28"/>
          </w:rPr>
          <w:t> </w:t>
        </w:r>
        <w:r w:rsidR="00A61C93" w:rsidRPr="00C06BC2">
          <w:rPr>
            <w:rFonts w:ascii="Times New Roman" w:eastAsia="Times New Roman" w:hAnsi="Times New Roman" w:cs="Times New Roman"/>
            <w:sz w:val="28"/>
            <w:szCs w:val="28"/>
          </w:rPr>
          <w:t>pielikumā</w:t>
        </w:r>
      </w:hyperlink>
      <w:r w:rsidR="00A61C93">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minētais termiņš, pēc kura beigām personu var atkārtoti uzņemt rindā jauna tehniskā palīglīdzekļa saņemšanai;</w:t>
      </w:r>
    </w:p>
    <w:p w14:paraId="28220223" w14:textId="6C4612F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12.3.4</w:t>
      </w:r>
      <w:r w:rsidR="00A61C93" w:rsidRPr="00C06BC2">
        <w:rPr>
          <w:rFonts w:ascii="Times New Roman" w:eastAsia="Times New Roman" w:hAnsi="Times New Roman" w:cs="Times New Roman"/>
          <w:sz w:val="28"/>
          <w:szCs w:val="28"/>
        </w:rPr>
        <w:t>.</w:t>
      </w:r>
      <w:r w:rsidR="00A61C9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saskaņā ar centra speciālistu vai funkcionēšanas novērtēšanas komisijas atzinumu tehniskais palīglīdzeklis personai nav atbilstošs vai personai nav tādu funkcionēšanas traucējumu, kuru novēršanai, kompensēšanai vai atvieglošanai nepieciešams tehniskais palīglīdzeklis;</w:t>
      </w:r>
    </w:p>
    <w:p w14:paraId="3BB8B4A9" w14:textId="110B4A64"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12.3.5</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persona </w:t>
      </w:r>
      <w:r w:rsidR="000F638A" w:rsidRPr="00C06BC2">
        <w:rPr>
          <w:rFonts w:ascii="Times New Roman" w:eastAsia="Times New Roman" w:hAnsi="Times New Roman" w:cs="Times New Roman"/>
          <w:sz w:val="28"/>
          <w:szCs w:val="28"/>
        </w:rPr>
        <w:t xml:space="preserve">ir </w:t>
      </w:r>
      <w:r w:rsidR="001302F8" w:rsidRPr="00C06BC2">
        <w:rPr>
          <w:rFonts w:ascii="Times New Roman" w:eastAsia="Times New Roman" w:hAnsi="Times New Roman" w:cs="Times New Roman"/>
          <w:sz w:val="28"/>
          <w:szCs w:val="28"/>
        </w:rPr>
        <w:t>p</w:t>
      </w:r>
      <w:r w:rsidR="000F638A" w:rsidRPr="00C06BC2">
        <w:rPr>
          <w:rFonts w:ascii="Times New Roman" w:eastAsia="Times New Roman" w:hAnsi="Times New Roman" w:cs="Times New Roman"/>
          <w:sz w:val="28"/>
          <w:szCs w:val="28"/>
        </w:rPr>
        <w:t>ieprasījusi tehnisko palīglīdzekli, kas līdzīgā veidā kompensē funkcion</w:t>
      </w:r>
      <w:r w:rsidR="00D07215" w:rsidRPr="00C06BC2">
        <w:rPr>
          <w:rFonts w:ascii="Times New Roman" w:eastAsia="Times New Roman" w:hAnsi="Times New Roman" w:cs="Times New Roman"/>
          <w:sz w:val="28"/>
          <w:szCs w:val="28"/>
        </w:rPr>
        <w:t>ēšanas</w:t>
      </w:r>
      <w:r w:rsidR="000F638A" w:rsidRPr="00C06BC2">
        <w:rPr>
          <w:rFonts w:ascii="Times New Roman" w:eastAsia="Times New Roman" w:hAnsi="Times New Roman" w:cs="Times New Roman"/>
          <w:sz w:val="28"/>
          <w:szCs w:val="28"/>
        </w:rPr>
        <w:t xml:space="preserve"> traucējumus </w:t>
      </w:r>
      <w:r w:rsidR="00D07215" w:rsidRPr="00C06BC2">
        <w:rPr>
          <w:rFonts w:ascii="Times New Roman" w:eastAsia="Times New Roman" w:hAnsi="Times New Roman" w:cs="Times New Roman"/>
          <w:sz w:val="28"/>
          <w:szCs w:val="28"/>
        </w:rPr>
        <w:t xml:space="preserve">kā tehniskais palīglīdzeklis, ko persona </w:t>
      </w:r>
      <w:r w:rsidRPr="00C06BC2">
        <w:rPr>
          <w:rFonts w:ascii="Times New Roman" w:eastAsia="Times New Roman" w:hAnsi="Times New Roman" w:cs="Times New Roman"/>
          <w:sz w:val="28"/>
          <w:szCs w:val="28"/>
        </w:rPr>
        <w:t>nav at</w:t>
      </w:r>
      <w:r w:rsidR="00D07215" w:rsidRPr="00C06BC2">
        <w:rPr>
          <w:rFonts w:ascii="Times New Roman" w:eastAsia="Times New Roman" w:hAnsi="Times New Roman" w:cs="Times New Roman"/>
          <w:sz w:val="28"/>
          <w:szCs w:val="28"/>
        </w:rPr>
        <w:t>griezusi</w:t>
      </w:r>
      <w:r w:rsidRPr="00C06BC2">
        <w:rPr>
          <w:rFonts w:ascii="Times New Roman" w:eastAsia="Times New Roman" w:hAnsi="Times New Roman" w:cs="Times New Roman"/>
          <w:sz w:val="28"/>
          <w:szCs w:val="28"/>
        </w:rPr>
        <w:t xml:space="preserve"> </w:t>
      </w:r>
      <w:r w:rsidR="00D07215" w:rsidRPr="00C06BC2">
        <w:rPr>
          <w:rFonts w:ascii="Times New Roman" w:eastAsia="Times New Roman" w:hAnsi="Times New Roman" w:cs="Times New Roman"/>
          <w:sz w:val="28"/>
          <w:szCs w:val="28"/>
        </w:rPr>
        <w:t>centram</w:t>
      </w:r>
      <w:r w:rsidRPr="00C06BC2">
        <w:rPr>
          <w:rFonts w:ascii="Times New Roman" w:eastAsia="Times New Roman" w:hAnsi="Times New Roman" w:cs="Times New Roman"/>
          <w:sz w:val="28"/>
          <w:szCs w:val="28"/>
        </w:rPr>
        <w:t xml:space="preserve"> līgumā noteiktajā termiņā</w:t>
      </w:r>
      <w:r w:rsidR="00D07215" w:rsidRPr="00C06BC2">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vai nav segusi tehniskā palīglīdzekļa iegādes vērtību šo noteikumu 31</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noteiktajā kārtībā un apmērā;</w:t>
      </w:r>
    </w:p>
    <w:p w14:paraId="2F0A224A" w14:textId="7E06B9C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12.3.6</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persona pieprasīto tehnisko palīglīdzekli (ar </w:t>
      </w:r>
      <w:r w:rsidR="002743BD" w:rsidRPr="00C06BC2">
        <w:rPr>
          <w:rFonts w:ascii="Times New Roman" w:eastAsia="Times New Roman" w:hAnsi="Times New Roman" w:cs="Times New Roman"/>
          <w:sz w:val="28"/>
          <w:szCs w:val="28"/>
        </w:rPr>
        <w:t>vienādu</w:t>
      </w:r>
      <w:r w:rsidR="002743BD">
        <w:rPr>
          <w:rFonts w:ascii="Times New Roman" w:eastAsia="Times New Roman" w:hAnsi="Times New Roman" w:cs="Times New Roman"/>
          <w:sz w:val="28"/>
          <w:szCs w:val="28"/>
        </w:rPr>
        <w:t xml:space="preserve"> </w:t>
      </w:r>
      <w:r w:rsidRPr="005116E2">
        <w:rPr>
          <w:rFonts w:ascii="Times New Roman" w:eastAsia="Times New Roman" w:hAnsi="Times New Roman" w:cs="Times New Roman"/>
          <w:sz w:val="28"/>
          <w:szCs w:val="28"/>
        </w:rPr>
        <w:t>ISO</w:t>
      </w:r>
      <w:r w:rsidRPr="00C06BC2">
        <w:rPr>
          <w:rFonts w:ascii="Times New Roman" w:eastAsia="Times New Roman" w:hAnsi="Times New Roman" w:cs="Times New Roman"/>
          <w:sz w:val="28"/>
          <w:szCs w:val="28"/>
        </w:rPr>
        <w:t xml:space="preserve"> kodu) centrā jau ir patapinājusi </w:t>
      </w:r>
      <w:r w:rsidR="001302F8" w:rsidRPr="00C06BC2">
        <w:rPr>
          <w:rFonts w:ascii="Times New Roman" w:eastAsia="Times New Roman" w:hAnsi="Times New Roman" w:cs="Times New Roman"/>
          <w:sz w:val="28"/>
          <w:szCs w:val="28"/>
        </w:rPr>
        <w:t xml:space="preserve">vai nomājusi </w:t>
      </w:r>
      <w:r w:rsidRPr="00C06BC2">
        <w:rPr>
          <w:rFonts w:ascii="Times New Roman" w:eastAsia="Times New Roman" w:hAnsi="Times New Roman" w:cs="Times New Roman"/>
          <w:sz w:val="28"/>
          <w:szCs w:val="28"/>
        </w:rPr>
        <w:t xml:space="preserve">un ir spēkā patapinājuma </w:t>
      </w:r>
      <w:r w:rsidR="001302F8" w:rsidRPr="00C06BC2">
        <w:rPr>
          <w:rFonts w:ascii="Times New Roman" w:eastAsia="Times New Roman" w:hAnsi="Times New Roman" w:cs="Times New Roman"/>
          <w:sz w:val="28"/>
          <w:szCs w:val="28"/>
        </w:rPr>
        <w:t xml:space="preserve">vai nomas </w:t>
      </w:r>
      <w:r w:rsidRPr="00C06BC2">
        <w:rPr>
          <w:rFonts w:ascii="Times New Roman" w:eastAsia="Times New Roman" w:hAnsi="Times New Roman" w:cs="Times New Roman"/>
          <w:sz w:val="28"/>
          <w:szCs w:val="28"/>
        </w:rPr>
        <w:t>līgums;</w:t>
      </w:r>
    </w:p>
    <w:p w14:paraId="32D243E8" w14:textId="63111C85"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12.3.7</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persona pieprasījusi vairākus tehniskos palīglīdzekļus, kas līdzīgā veidā kompensē vienus un tos pašus funkcionēšanas traucējumus;</w:t>
      </w:r>
    </w:p>
    <w:p w14:paraId="4783D8A6" w14:textId="2B6E916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12.3.8</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tehniskā palīglīdzekļa lietotājs šo </w:t>
      </w:r>
      <w:r w:rsidR="002743BD" w:rsidRPr="00C06BC2">
        <w:rPr>
          <w:rFonts w:ascii="Times New Roman" w:eastAsia="Times New Roman" w:hAnsi="Times New Roman" w:cs="Times New Roman"/>
          <w:sz w:val="28"/>
          <w:szCs w:val="28"/>
        </w:rPr>
        <w:t>noteikumu</w:t>
      </w:r>
      <w:r w:rsidR="002743BD">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54. </w:t>
      </w:r>
      <w:r w:rsidR="002743BD" w:rsidRPr="00C06BC2">
        <w:rPr>
          <w:rFonts w:ascii="Times New Roman" w:eastAsia="Times New Roman" w:hAnsi="Times New Roman" w:cs="Times New Roman"/>
          <w:sz w:val="28"/>
          <w:szCs w:val="28"/>
        </w:rPr>
        <w:t>punktā</w:t>
      </w:r>
      <w:r w:rsidR="002743BD">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minētajā gadījumā atteicies segt tehniskā palīglīdzekļa remonta izdevumus vai, ja tehniskais palīglīdzeklis ir neatgriezeniski bojāts un nav remontējams, segt tehniskā palīglīdzekļa vērtību šo noteikumu 31.</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punktā </w:t>
      </w:r>
      <w:r w:rsidR="002743BD" w:rsidRPr="00C06BC2">
        <w:rPr>
          <w:rFonts w:ascii="Times New Roman" w:eastAsia="Times New Roman" w:hAnsi="Times New Roman" w:cs="Times New Roman"/>
          <w:sz w:val="28"/>
          <w:szCs w:val="28"/>
        </w:rPr>
        <w:t>no</w:t>
      </w:r>
      <w:r w:rsidR="002743BD">
        <w:rPr>
          <w:rFonts w:ascii="Times New Roman" w:eastAsia="Times New Roman" w:hAnsi="Times New Roman" w:cs="Times New Roman"/>
          <w:sz w:val="28"/>
          <w:szCs w:val="28"/>
        </w:rPr>
        <w:t>rādī</w:t>
      </w:r>
      <w:r w:rsidR="002743BD" w:rsidRPr="00C06BC2">
        <w:rPr>
          <w:rFonts w:ascii="Times New Roman" w:eastAsia="Times New Roman" w:hAnsi="Times New Roman" w:cs="Times New Roman"/>
          <w:sz w:val="28"/>
          <w:szCs w:val="28"/>
        </w:rPr>
        <w:t xml:space="preserve">tajā </w:t>
      </w:r>
      <w:r w:rsidRPr="00C06BC2">
        <w:rPr>
          <w:rFonts w:ascii="Times New Roman" w:eastAsia="Times New Roman" w:hAnsi="Times New Roman" w:cs="Times New Roman"/>
          <w:sz w:val="28"/>
          <w:szCs w:val="28"/>
        </w:rPr>
        <w:t>apmērā;</w:t>
      </w:r>
    </w:p>
    <w:p w14:paraId="281B2914" w14:textId="47EC4A3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12.3.9</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tehniskā palīglīdzekļa lietotājs pieprasa tāda paša veida tehnisko palīglīdzekli, kādu nodevis pirms šo </w:t>
      </w:r>
      <w:r w:rsidR="002743BD" w:rsidRPr="00C06BC2">
        <w:rPr>
          <w:rFonts w:ascii="Times New Roman" w:eastAsia="Times New Roman" w:hAnsi="Times New Roman" w:cs="Times New Roman"/>
          <w:sz w:val="28"/>
          <w:szCs w:val="28"/>
        </w:rPr>
        <w:t>noteikumu</w:t>
      </w:r>
      <w:r w:rsidR="002743BD">
        <w:rPr>
          <w:rFonts w:ascii="Times New Roman" w:eastAsia="Times New Roman" w:hAnsi="Times New Roman" w:cs="Times New Roman"/>
          <w:sz w:val="28"/>
          <w:szCs w:val="28"/>
        </w:rPr>
        <w:t xml:space="preserve"> </w:t>
      </w:r>
      <w:hyperlink r:id="rId17" w:anchor="piel2" w:history="1">
        <w:r w:rsidRPr="00C06BC2">
          <w:rPr>
            <w:rFonts w:ascii="Times New Roman" w:eastAsia="Times New Roman" w:hAnsi="Times New Roman" w:cs="Times New Roman"/>
            <w:sz w:val="28"/>
            <w:szCs w:val="28"/>
          </w:rPr>
          <w:t>2</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pielikuma</w:t>
        </w:r>
      </w:hyperlink>
      <w:r w:rsidR="002743BD">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6.</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ailē minētā termiņa, pēc kura beigām personu var uzņemt rindā jauna tehniskā palīglīdzekļa saņemšanai;</w:t>
      </w:r>
    </w:p>
    <w:p w14:paraId="3503B6C3" w14:textId="038A357D"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33" w:name="_Hlk89856476"/>
      <w:r w:rsidRPr="00C06BC2">
        <w:rPr>
          <w:rFonts w:ascii="Times New Roman" w:eastAsia="Times New Roman" w:hAnsi="Times New Roman" w:cs="Times New Roman"/>
          <w:sz w:val="28"/>
          <w:szCs w:val="28"/>
        </w:rPr>
        <w:t>12.3.10</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persona</w:t>
      </w:r>
      <w:r w:rsidR="005B3DB3"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pieprasa </w:t>
      </w:r>
      <w:r w:rsidR="002743BD" w:rsidRPr="00C06BC2">
        <w:rPr>
          <w:rFonts w:ascii="Times New Roman" w:eastAsia="Times New Roman" w:hAnsi="Times New Roman" w:cs="Times New Roman"/>
          <w:sz w:val="28"/>
          <w:szCs w:val="28"/>
        </w:rPr>
        <w:t>šo noteikumu</w:t>
      </w:r>
      <w:r w:rsidR="002743BD">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2.</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pielikuma</w:t>
      </w:r>
      <w:r w:rsidR="00950975"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6.,</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153.,</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154.,</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155.,</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156.,</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157.,</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158.,</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159.,</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160.,</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161.,</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162.,</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163.,</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164.,</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165.,</w:t>
      </w:r>
      <w:r w:rsidR="005B3DB3" w:rsidRPr="00C06BC2">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185., 209., 210., 211., 212., 214. vai 215</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007C76C9" w:rsidRPr="00C06BC2">
        <w:rPr>
          <w:rFonts w:ascii="Times New Roman" w:eastAsia="Times New Roman" w:hAnsi="Times New Roman" w:cs="Times New Roman"/>
          <w:sz w:val="28"/>
          <w:szCs w:val="28"/>
        </w:rPr>
        <w:t xml:space="preserve">punktā </w:t>
      </w:r>
      <w:r w:rsidRPr="00C06BC2">
        <w:rPr>
          <w:rFonts w:ascii="Times New Roman" w:eastAsia="Times New Roman" w:hAnsi="Times New Roman" w:cs="Times New Roman"/>
          <w:sz w:val="28"/>
          <w:szCs w:val="28"/>
        </w:rPr>
        <w:t xml:space="preserve">minēto tehnisko palīglīdzekli un </w:t>
      </w:r>
      <w:r w:rsidR="002743BD">
        <w:rPr>
          <w:rFonts w:ascii="Times New Roman" w:eastAsia="Times New Roman" w:hAnsi="Times New Roman" w:cs="Times New Roman"/>
          <w:sz w:val="28"/>
          <w:szCs w:val="28"/>
        </w:rPr>
        <w:t>viņa</w:t>
      </w:r>
      <w:r w:rsidR="002743BD" w:rsidRPr="00C06BC2">
        <w:rPr>
          <w:rFonts w:ascii="Times New Roman" w:eastAsia="Times New Roman" w:hAnsi="Times New Roman" w:cs="Times New Roman"/>
          <w:sz w:val="28"/>
          <w:szCs w:val="28"/>
        </w:rPr>
        <w:t xml:space="preserve">s </w:t>
      </w:r>
      <w:r w:rsidRPr="00C06BC2">
        <w:rPr>
          <w:rFonts w:ascii="Times New Roman" w:eastAsia="Times New Roman" w:hAnsi="Times New Roman" w:cs="Times New Roman"/>
          <w:sz w:val="28"/>
          <w:szCs w:val="28"/>
        </w:rPr>
        <w:t xml:space="preserve">dzīvesvieta </w:t>
      </w:r>
      <w:r w:rsidR="000171F3" w:rsidRPr="00C06BC2">
        <w:rPr>
          <w:rFonts w:ascii="Times New Roman" w:eastAsia="Times New Roman" w:hAnsi="Times New Roman" w:cs="Times New Roman"/>
          <w:sz w:val="28"/>
          <w:szCs w:val="28"/>
        </w:rPr>
        <w:t xml:space="preserve">ir </w:t>
      </w:r>
      <w:r w:rsidRPr="00C06BC2">
        <w:rPr>
          <w:rFonts w:ascii="Times New Roman" w:eastAsia="Times New Roman" w:hAnsi="Times New Roman" w:cs="Times New Roman"/>
          <w:sz w:val="28"/>
          <w:szCs w:val="28"/>
        </w:rPr>
        <w:t>stacionārā ārstniecības iestād</w:t>
      </w:r>
      <w:r w:rsidR="000171F3" w:rsidRPr="00C06BC2">
        <w:rPr>
          <w:rFonts w:ascii="Times New Roman" w:eastAsia="Times New Roman" w:hAnsi="Times New Roman" w:cs="Times New Roman"/>
          <w:sz w:val="28"/>
          <w:szCs w:val="28"/>
        </w:rPr>
        <w:t>ē</w:t>
      </w:r>
      <w:r w:rsidRPr="00C06BC2">
        <w:rPr>
          <w:rFonts w:ascii="Times New Roman" w:eastAsia="Times New Roman" w:hAnsi="Times New Roman" w:cs="Times New Roman"/>
          <w:sz w:val="28"/>
          <w:szCs w:val="28"/>
        </w:rPr>
        <w:t xml:space="preserve"> vai ilgstošas sociālās aprūpes un sociālās rehabilitācijas institūcijā;</w:t>
      </w:r>
    </w:p>
    <w:bookmarkEnd w:id="33"/>
    <w:p w14:paraId="6A873027" w14:textId="16B8E36C"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12.4</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par tehniskā palīglīdzekļa piešķiršanas atlikšanu atbilstoši centra speciālistu vai funkcionēšanas novērtēšanas komisijas atzinumam.</w:t>
      </w:r>
    </w:p>
    <w:p w14:paraId="5F4F35C9"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7CCF5641" w14:textId="62317DE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 xml:space="preserve">13. Ja persona piesakās šo </w:t>
      </w:r>
      <w:r w:rsidR="002743BD" w:rsidRPr="00C06BC2">
        <w:rPr>
          <w:rFonts w:ascii="Times New Roman" w:eastAsia="Times New Roman" w:hAnsi="Times New Roman" w:cs="Times New Roman"/>
          <w:sz w:val="28"/>
          <w:szCs w:val="28"/>
        </w:rPr>
        <w:t>noteikumu</w:t>
      </w:r>
      <w:r w:rsidR="002743BD">
        <w:rPr>
          <w:rFonts w:ascii="Times New Roman" w:eastAsia="Times New Roman" w:hAnsi="Times New Roman" w:cs="Times New Roman"/>
          <w:sz w:val="28"/>
          <w:szCs w:val="28"/>
        </w:rPr>
        <w:t xml:space="preserve"> </w:t>
      </w:r>
      <w:hyperlink r:id="rId18" w:anchor="piel2" w:history="1">
        <w:r w:rsidR="002743BD" w:rsidRPr="00C06BC2">
          <w:rPr>
            <w:rFonts w:ascii="Times New Roman" w:eastAsia="Times New Roman" w:hAnsi="Times New Roman" w:cs="Times New Roman"/>
            <w:sz w:val="28"/>
            <w:szCs w:val="28"/>
          </w:rPr>
          <w:t>2.</w:t>
        </w:r>
        <w:r w:rsidR="005C3C26">
          <w:rPr>
            <w:rFonts w:ascii="Times New Roman" w:eastAsia="Times New Roman" w:hAnsi="Times New Roman" w:cs="Times New Roman"/>
            <w:sz w:val="28"/>
            <w:szCs w:val="28"/>
          </w:rPr>
          <w:t xml:space="preserve"> </w:t>
        </w:r>
        <w:r w:rsidR="002743BD" w:rsidRPr="00C06BC2">
          <w:rPr>
            <w:rFonts w:ascii="Times New Roman" w:eastAsia="Times New Roman" w:hAnsi="Times New Roman" w:cs="Times New Roman"/>
            <w:sz w:val="28"/>
            <w:szCs w:val="28"/>
          </w:rPr>
          <w:t>pielikuma</w:t>
        </w:r>
      </w:hyperlink>
      <w:r w:rsidR="002743BD">
        <w:rPr>
          <w:rFonts w:ascii="Times New Roman" w:eastAsia="Times New Roman" w:hAnsi="Times New Roman" w:cs="Times New Roman"/>
          <w:sz w:val="28"/>
          <w:szCs w:val="28"/>
        </w:rPr>
        <w:t xml:space="preserve"> </w:t>
      </w:r>
      <w:r w:rsidR="007C76C9" w:rsidRPr="00C06BC2">
        <w:rPr>
          <w:rFonts w:ascii="Times New Roman" w:eastAsia="Times New Roman" w:hAnsi="Times New Roman" w:cs="Times New Roman"/>
          <w:sz w:val="28"/>
          <w:szCs w:val="28"/>
        </w:rPr>
        <w:t xml:space="preserve">51., </w:t>
      </w:r>
      <w:r w:rsidRPr="00C06BC2">
        <w:rPr>
          <w:rFonts w:ascii="Times New Roman" w:eastAsia="Times New Roman" w:hAnsi="Times New Roman" w:cs="Times New Roman"/>
          <w:sz w:val="28"/>
          <w:szCs w:val="28"/>
        </w:rPr>
        <w:t>52.,</w:t>
      </w:r>
      <w:r w:rsidR="005C3C26">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53., 58.,</w:t>
      </w:r>
      <w:r w:rsidR="005C3C26">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59. vai 100</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minētā tehniskā palīglīdzekļa periodiskai nomaiņai, lai nodrošinātu ārstniecības procesa nepārtrauktību, centrs 10 darbdienu laikā pieņem lēmumu par tehniskā palīglīdzekļa pakalpojuma piešķiršanu un tehniskā palīglīdzekļa nodošanu īpašumā vai citu lēmumu atbilstoši šo noteikumu</w:t>
      </w:r>
      <w:r w:rsidR="002743BD">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12</w:t>
      </w:r>
      <w:r w:rsidR="002743BD" w:rsidRPr="00C06BC2">
        <w:rPr>
          <w:rFonts w:ascii="Times New Roman" w:eastAsia="Times New Roman" w:hAnsi="Times New Roman" w:cs="Times New Roman"/>
          <w:sz w:val="28"/>
          <w:szCs w:val="28"/>
        </w:rPr>
        <w:t>.</w:t>
      </w:r>
      <w:r w:rsidR="002743B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punktam. </w:t>
      </w:r>
    </w:p>
    <w:p w14:paraId="392CED94"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0BA32B3F"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34" w:name="p13.1"/>
      <w:bookmarkStart w:id="35" w:name="p-425639"/>
      <w:bookmarkStart w:id="36" w:name="p6.1"/>
      <w:bookmarkStart w:id="37" w:name="p-425631"/>
      <w:bookmarkEnd w:id="34"/>
      <w:bookmarkEnd w:id="35"/>
      <w:bookmarkEnd w:id="36"/>
      <w:bookmarkEnd w:id="37"/>
      <w:r w:rsidRPr="00C06BC2">
        <w:rPr>
          <w:rFonts w:ascii="Times New Roman" w:eastAsia="Times New Roman" w:hAnsi="Times New Roman" w:cs="Times New Roman"/>
          <w:sz w:val="28"/>
          <w:szCs w:val="28"/>
        </w:rPr>
        <w:t>14. Personu var atkārtoti uzņemt rindā tehniskā palīglīdzekļa saņemšanai, ja:</w:t>
      </w:r>
    </w:p>
    <w:p w14:paraId="0DBED99F" w14:textId="40B0F15E"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lastRenderedPageBreak/>
        <w:t>14.1</w:t>
      </w:r>
      <w:r w:rsidR="00BE76D3" w:rsidRPr="00C06BC2">
        <w:rPr>
          <w:rFonts w:ascii="Times New Roman" w:eastAsia="Times New Roman" w:hAnsi="Times New Roman" w:cs="Times New Roman"/>
          <w:sz w:val="28"/>
          <w:szCs w:val="28"/>
        </w:rPr>
        <w:t>.</w:t>
      </w:r>
      <w:r w:rsidR="00BE76D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ir beidzies šo </w:t>
      </w:r>
      <w:r w:rsidR="00BE76D3" w:rsidRPr="00C06BC2">
        <w:rPr>
          <w:rFonts w:ascii="Times New Roman" w:eastAsia="Times New Roman" w:hAnsi="Times New Roman" w:cs="Times New Roman"/>
          <w:sz w:val="28"/>
          <w:szCs w:val="28"/>
        </w:rPr>
        <w:t>noteikumu</w:t>
      </w:r>
      <w:r w:rsidR="00BE76D3">
        <w:rPr>
          <w:rFonts w:ascii="Times New Roman" w:eastAsia="Times New Roman" w:hAnsi="Times New Roman" w:cs="Times New Roman"/>
          <w:sz w:val="28"/>
          <w:szCs w:val="28"/>
        </w:rPr>
        <w:t xml:space="preserve"> </w:t>
      </w:r>
      <w:hyperlink r:id="rId19" w:anchor="piel2" w:history="1">
        <w:r w:rsidR="00BE76D3" w:rsidRPr="00C06BC2">
          <w:rPr>
            <w:rFonts w:ascii="Times New Roman" w:eastAsia="Times New Roman" w:hAnsi="Times New Roman" w:cs="Times New Roman"/>
            <w:sz w:val="28"/>
            <w:szCs w:val="28"/>
          </w:rPr>
          <w:t>2.</w:t>
        </w:r>
        <w:r w:rsidR="005C3C26">
          <w:rPr>
            <w:rFonts w:ascii="Times New Roman" w:eastAsia="Times New Roman" w:hAnsi="Times New Roman" w:cs="Times New Roman"/>
            <w:sz w:val="28"/>
            <w:szCs w:val="28"/>
          </w:rPr>
          <w:t xml:space="preserve"> </w:t>
        </w:r>
        <w:r w:rsidR="00BE76D3" w:rsidRPr="00C06BC2">
          <w:rPr>
            <w:rFonts w:ascii="Times New Roman" w:eastAsia="Times New Roman" w:hAnsi="Times New Roman" w:cs="Times New Roman"/>
            <w:sz w:val="28"/>
            <w:szCs w:val="28"/>
          </w:rPr>
          <w:t>pielikumā</w:t>
        </w:r>
      </w:hyperlink>
      <w:r w:rsidR="00BE76D3">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minētais termiņš, pēc kura personu var atkārtoti uzņemt rindā tehniskā palīglīdzekļa saņemšanai;</w:t>
      </w:r>
    </w:p>
    <w:p w14:paraId="6DAF520B" w14:textId="5F28696E"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14.2</w:t>
      </w:r>
      <w:r w:rsidR="00BE76D3" w:rsidRPr="00C06BC2">
        <w:rPr>
          <w:rFonts w:ascii="Times New Roman" w:eastAsia="Times New Roman" w:hAnsi="Times New Roman" w:cs="Times New Roman"/>
          <w:sz w:val="28"/>
          <w:szCs w:val="28"/>
        </w:rPr>
        <w:t>.</w:t>
      </w:r>
      <w:r w:rsidR="00BE76D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ir mainījies personas funkcionēšanas traucējumu veids un smaguma pakāpe, tāpēc iepriekš izsniegtais tehniskais palīglīdzeklis ir kļuvis nepiemērots turpmākai lietošanai;</w:t>
      </w:r>
    </w:p>
    <w:p w14:paraId="79EB736B" w14:textId="125540A6"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14.3</w:t>
      </w:r>
      <w:r w:rsidR="00BE76D3" w:rsidRPr="00C06BC2">
        <w:rPr>
          <w:rFonts w:ascii="Times New Roman" w:eastAsia="Times New Roman" w:hAnsi="Times New Roman" w:cs="Times New Roman"/>
          <w:sz w:val="28"/>
          <w:szCs w:val="28"/>
        </w:rPr>
        <w:t>.</w:t>
      </w:r>
      <w:r w:rsidR="00BE76D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atbilstoši centra speciālistu vai funkcionēšanas novērtēšanas komisijas atzinumam vai </w:t>
      </w:r>
      <w:r w:rsidR="004A1E91">
        <w:rPr>
          <w:rFonts w:ascii="Times New Roman" w:eastAsia="Times New Roman" w:hAnsi="Times New Roman" w:cs="Times New Roman"/>
          <w:sz w:val="28"/>
          <w:szCs w:val="28"/>
        </w:rPr>
        <w:t xml:space="preserve">tā </w:t>
      </w:r>
      <w:r w:rsidRPr="00C06BC2">
        <w:rPr>
          <w:rFonts w:ascii="Times New Roman" w:eastAsia="Times New Roman" w:hAnsi="Times New Roman" w:cs="Times New Roman"/>
          <w:sz w:val="28"/>
          <w:szCs w:val="28"/>
        </w:rPr>
        <w:t>pakalpojuma sniedzēja</w:t>
      </w:r>
      <w:r w:rsidR="004A1E91">
        <w:rPr>
          <w:rFonts w:ascii="Times New Roman" w:eastAsia="Times New Roman" w:hAnsi="Times New Roman" w:cs="Times New Roman"/>
          <w:sz w:val="28"/>
          <w:szCs w:val="28"/>
        </w:rPr>
        <w:t xml:space="preserve"> atzinumam</w:t>
      </w:r>
      <w:r w:rsidRPr="00C06BC2">
        <w:rPr>
          <w:rFonts w:ascii="Times New Roman" w:eastAsia="Times New Roman" w:hAnsi="Times New Roman" w:cs="Times New Roman"/>
          <w:sz w:val="28"/>
          <w:szCs w:val="28"/>
        </w:rPr>
        <w:t>, kas izgatavojis vai piegādājis tehnisko palīglīdzekli</w:t>
      </w:r>
      <w:r w:rsidR="001E5122"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tehniskais palīglīdzeklis ir kļuvis lietošanai nederīgs, izņemot gadījumu, ja </w:t>
      </w:r>
      <w:r w:rsidR="004A1E91">
        <w:rPr>
          <w:rFonts w:ascii="Times New Roman" w:eastAsia="Times New Roman" w:hAnsi="Times New Roman" w:cs="Times New Roman"/>
          <w:sz w:val="28"/>
          <w:szCs w:val="28"/>
        </w:rPr>
        <w:t xml:space="preserve">minētā </w:t>
      </w:r>
      <w:r w:rsidRPr="00C06BC2">
        <w:rPr>
          <w:rFonts w:ascii="Times New Roman" w:eastAsia="Times New Roman" w:hAnsi="Times New Roman" w:cs="Times New Roman"/>
          <w:sz w:val="28"/>
          <w:szCs w:val="28"/>
        </w:rPr>
        <w:t>pakalpojuma sniedzēja</w:t>
      </w:r>
      <w:r w:rsidR="004A1E91">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veiktajā tehniskajā ekspertīzē ir konstatēts, ka izsniegtais tehniskais palīglīdzeklis ir bojāts tīši vai neatbilstošas lietošanas </w:t>
      </w:r>
      <w:r w:rsidR="004A1E91">
        <w:rPr>
          <w:rFonts w:ascii="Times New Roman" w:eastAsia="Times New Roman" w:hAnsi="Times New Roman" w:cs="Times New Roman"/>
          <w:sz w:val="28"/>
          <w:szCs w:val="28"/>
        </w:rPr>
        <w:t>dēļ</w:t>
      </w:r>
      <w:r w:rsidRPr="00C06BC2">
        <w:rPr>
          <w:rFonts w:ascii="Times New Roman" w:eastAsia="Times New Roman" w:hAnsi="Times New Roman" w:cs="Times New Roman"/>
          <w:sz w:val="28"/>
          <w:szCs w:val="28"/>
        </w:rPr>
        <w:t>;</w:t>
      </w:r>
    </w:p>
    <w:p w14:paraId="58B7C0C9" w14:textId="6B9DE4A3"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14.4</w:t>
      </w:r>
      <w:r w:rsidR="004A1E91" w:rsidRPr="00C06BC2">
        <w:rPr>
          <w:rFonts w:ascii="Times New Roman" w:eastAsia="Times New Roman" w:hAnsi="Times New Roman" w:cs="Times New Roman"/>
          <w:sz w:val="28"/>
          <w:szCs w:val="28"/>
        </w:rPr>
        <w:t>.</w:t>
      </w:r>
      <w:r w:rsidR="004A1E91">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personai mainījušies antropometriskie rādītāji, tāpēc iepriekš izsniegtais tehniskais palīglīdzeklis ir kļuvis nepiemērots turpmākai lietošanai; </w:t>
      </w:r>
    </w:p>
    <w:p w14:paraId="1C6BD509" w14:textId="5B0760E4"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14.5</w:t>
      </w:r>
      <w:r w:rsidR="004A1E91" w:rsidRPr="00C06BC2">
        <w:rPr>
          <w:rFonts w:ascii="Times New Roman" w:eastAsia="Times New Roman" w:hAnsi="Times New Roman" w:cs="Times New Roman"/>
          <w:sz w:val="28"/>
          <w:szCs w:val="28"/>
        </w:rPr>
        <w:t>.</w:t>
      </w:r>
      <w:r w:rsidR="004A1E91">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personai nepieciešam</w:t>
      </w:r>
      <w:r w:rsidR="001E5122" w:rsidRPr="00C06BC2">
        <w:rPr>
          <w:rFonts w:ascii="Times New Roman" w:eastAsia="Times New Roman" w:hAnsi="Times New Roman" w:cs="Times New Roman"/>
          <w:sz w:val="28"/>
          <w:szCs w:val="28"/>
        </w:rPr>
        <w:t>s</w:t>
      </w:r>
      <w:r w:rsidRPr="00C06BC2">
        <w:rPr>
          <w:rFonts w:ascii="Times New Roman" w:eastAsia="Times New Roman" w:hAnsi="Times New Roman" w:cs="Times New Roman"/>
          <w:sz w:val="28"/>
          <w:szCs w:val="28"/>
        </w:rPr>
        <w:t xml:space="preserve"> šo </w:t>
      </w:r>
      <w:r w:rsidR="004A1E91" w:rsidRPr="00C06BC2">
        <w:rPr>
          <w:rFonts w:ascii="Times New Roman" w:eastAsia="Times New Roman" w:hAnsi="Times New Roman" w:cs="Times New Roman"/>
          <w:sz w:val="28"/>
          <w:szCs w:val="28"/>
        </w:rPr>
        <w:t>noteikumu</w:t>
      </w:r>
      <w:r w:rsidR="004A1E91">
        <w:rPr>
          <w:rFonts w:ascii="Times New Roman" w:eastAsia="Times New Roman" w:hAnsi="Times New Roman" w:cs="Times New Roman"/>
          <w:sz w:val="28"/>
          <w:szCs w:val="28"/>
        </w:rPr>
        <w:t xml:space="preserve"> </w:t>
      </w:r>
      <w:hyperlink r:id="rId20" w:anchor="piel2" w:history="1">
        <w:r w:rsidR="004A1E91" w:rsidRPr="00C06BC2">
          <w:rPr>
            <w:rFonts w:ascii="Times New Roman" w:eastAsia="Times New Roman" w:hAnsi="Times New Roman" w:cs="Times New Roman"/>
            <w:sz w:val="28"/>
            <w:szCs w:val="28"/>
          </w:rPr>
          <w:t>2. pielikuma</w:t>
        </w:r>
      </w:hyperlink>
      <w:r w:rsidR="004A1E91">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12., 13., 14., 65., vai 70. punktā minētais tehniskais palīglīdzeklis. Personu rindā uzņem ne agrāk kā vienu gadu pēc iepriekš izsniegtā tehniskā palīglīdzekļa saņemšanas;</w:t>
      </w:r>
    </w:p>
    <w:p w14:paraId="6FD870F7" w14:textId="0F6A836C"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14.6</w:t>
      </w:r>
      <w:r w:rsidR="004A1E91" w:rsidRPr="00C06BC2">
        <w:rPr>
          <w:rFonts w:ascii="Times New Roman" w:eastAsia="Times New Roman" w:hAnsi="Times New Roman" w:cs="Times New Roman"/>
          <w:sz w:val="28"/>
          <w:szCs w:val="28"/>
        </w:rPr>
        <w:t>.</w:t>
      </w:r>
      <w:r w:rsidR="004A1E91">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tehniskais palīglīdzeklis nozagts vai neatgriezeniski bojāts nepārvaramas varas dēļ un persona iesniedz informāciju par normatīvajos aktos noteiktajā kārtībā uzsāktu procesuālo lietvedību (piemēram, zādzība, </w:t>
      </w:r>
      <w:r w:rsidR="004A1E91" w:rsidRPr="00C06BC2">
        <w:rPr>
          <w:rFonts w:ascii="Times New Roman" w:eastAsia="Times New Roman" w:hAnsi="Times New Roman" w:cs="Times New Roman"/>
          <w:sz w:val="28"/>
          <w:szCs w:val="28"/>
        </w:rPr>
        <w:t>ugunsgrēk</w:t>
      </w:r>
      <w:r w:rsidR="004A1E91">
        <w:rPr>
          <w:rFonts w:ascii="Times New Roman" w:eastAsia="Times New Roman" w:hAnsi="Times New Roman" w:cs="Times New Roman"/>
          <w:sz w:val="28"/>
          <w:szCs w:val="28"/>
        </w:rPr>
        <w:t>s</w:t>
      </w:r>
      <w:r w:rsidRPr="00C06BC2">
        <w:rPr>
          <w:rFonts w:ascii="Times New Roman" w:eastAsia="Times New Roman" w:hAnsi="Times New Roman" w:cs="Times New Roman"/>
          <w:sz w:val="28"/>
          <w:szCs w:val="28"/>
        </w:rPr>
        <w:t>);</w:t>
      </w:r>
    </w:p>
    <w:p w14:paraId="5D72A47F" w14:textId="1A6E4C1F"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14.7</w:t>
      </w:r>
      <w:r w:rsidR="004A1E91" w:rsidRPr="00C06BC2">
        <w:rPr>
          <w:rFonts w:ascii="Times New Roman" w:eastAsia="Times New Roman" w:hAnsi="Times New Roman" w:cs="Times New Roman"/>
          <w:sz w:val="28"/>
          <w:szCs w:val="28"/>
        </w:rPr>
        <w:t>.</w:t>
      </w:r>
      <w:r w:rsidR="004A1E91">
        <w:rPr>
          <w:rFonts w:ascii="Times New Roman" w:eastAsia="Times New Roman" w:hAnsi="Times New Roman" w:cs="Times New Roman"/>
          <w:sz w:val="28"/>
          <w:szCs w:val="28"/>
        </w:rPr>
        <w:t> </w:t>
      </w:r>
      <w:r w:rsidR="0017436F" w:rsidRPr="00C06BC2">
        <w:rPr>
          <w:rFonts w:ascii="Times New Roman" w:eastAsia="Times New Roman" w:hAnsi="Times New Roman" w:cs="Times New Roman"/>
          <w:sz w:val="28"/>
          <w:szCs w:val="28"/>
        </w:rPr>
        <w:t xml:space="preserve">persona ir </w:t>
      </w:r>
      <w:r w:rsidRPr="00C06BC2">
        <w:rPr>
          <w:rFonts w:ascii="Times New Roman" w:eastAsia="Times New Roman" w:hAnsi="Times New Roman" w:cs="Times New Roman"/>
          <w:sz w:val="28"/>
          <w:szCs w:val="28"/>
        </w:rPr>
        <w:t>nodarbināt</w:t>
      </w:r>
      <w:r w:rsidR="0017436F" w:rsidRPr="00C06BC2">
        <w:rPr>
          <w:rFonts w:ascii="Times New Roman" w:eastAsia="Times New Roman" w:hAnsi="Times New Roman" w:cs="Times New Roman"/>
          <w:sz w:val="28"/>
          <w:szCs w:val="28"/>
        </w:rPr>
        <w:t>a</w:t>
      </w:r>
      <w:r w:rsidRPr="00C06BC2">
        <w:rPr>
          <w:rFonts w:ascii="Times New Roman" w:eastAsia="Times New Roman" w:hAnsi="Times New Roman" w:cs="Times New Roman"/>
          <w:sz w:val="28"/>
          <w:szCs w:val="28"/>
        </w:rPr>
        <w:t xml:space="preserve"> vai apgūst izglītības programmu izglītības iestādē, par to iesniedzot attiecīgu apliecinājumu, un vēlas saņemt otru pārvietošanās tehnisko palīglīdzekli, kas </w:t>
      </w:r>
      <w:r w:rsidR="004A1E91">
        <w:rPr>
          <w:rFonts w:ascii="Times New Roman" w:eastAsia="Times New Roman" w:hAnsi="Times New Roman" w:cs="Times New Roman"/>
          <w:sz w:val="28"/>
          <w:szCs w:val="28"/>
        </w:rPr>
        <w:t>minē</w:t>
      </w:r>
      <w:r w:rsidR="004A1E91" w:rsidRPr="00C06BC2">
        <w:rPr>
          <w:rFonts w:ascii="Times New Roman" w:eastAsia="Times New Roman" w:hAnsi="Times New Roman" w:cs="Times New Roman"/>
          <w:sz w:val="28"/>
          <w:szCs w:val="28"/>
        </w:rPr>
        <w:t xml:space="preserve">ts </w:t>
      </w:r>
      <w:r w:rsidRPr="00C06BC2">
        <w:rPr>
          <w:rFonts w:ascii="Times New Roman" w:eastAsia="Times New Roman" w:hAnsi="Times New Roman" w:cs="Times New Roman"/>
          <w:sz w:val="28"/>
          <w:szCs w:val="28"/>
        </w:rPr>
        <w:t xml:space="preserve">šo noteikumu 2. pielikuma 186., 187., 188., 189., 190., 191., 192., 194., 195., 196., 197., 199., 200., 201., 202. </w:t>
      </w:r>
      <w:r w:rsidR="004A1E91">
        <w:rPr>
          <w:rFonts w:ascii="Times New Roman" w:eastAsia="Times New Roman" w:hAnsi="Times New Roman" w:cs="Times New Roman"/>
          <w:sz w:val="28"/>
          <w:szCs w:val="28"/>
        </w:rPr>
        <w:t>vai</w:t>
      </w:r>
      <w:r w:rsidR="004A1E91"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203.</w:t>
      </w:r>
      <w:r w:rsidR="004A1E91">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w:t>
      </w:r>
    </w:p>
    <w:p w14:paraId="121D8437"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38" w:name="p6.2"/>
      <w:bookmarkStart w:id="39" w:name="p-425632"/>
      <w:bookmarkEnd w:id="38"/>
      <w:bookmarkEnd w:id="39"/>
    </w:p>
    <w:p w14:paraId="1165F0EC" w14:textId="6704FF4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40" w:name="p7"/>
      <w:bookmarkStart w:id="41" w:name="p-319184"/>
      <w:bookmarkEnd w:id="40"/>
      <w:bookmarkEnd w:id="41"/>
      <w:r w:rsidRPr="00C06BC2">
        <w:rPr>
          <w:rFonts w:ascii="Times New Roman" w:eastAsia="Times New Roman" w:hAnsi="Times New Roman" w:cs="Times New Roman"/>
          <w:sz w:val="28"/>
          <w:szCs w:val="28"/>
        </w:rPr>
        <w:t>15</w:t>
      </w:r>
      <w:r w:rsidR="004A1E91" w:rsidRPr="00C06BC2">
        <w:rPr>
          <w:rFonts w:ascii="Times New Roman" w:eastAsia="Times New Roman" w:hAnsi="Times New Roman" w:cs="Times New Roman"/>
          <w:sz w:val="28"/>
          <w:szCs w:val="28"/>
        </w:rPr>
        <w:t>.</w:t>
      </w:r>
      <w:r w:rsidR="004A1E91">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Pieņemto lēmumu centrs paziņo </w:t>
      </w:r>
      <w:r w:rsidR="00C618D2" w:rsidRPr="00C06BC2">
        <w:rPr>
          <w:rFonts w:ascii="Times New Roman" w:eastAsia="Times New Roman" w:hAnsi="Times New Roman" w:cs="Times New Roman"/>
          <w:sz w:val="28"/>
          <w:szCs w:val="28"/>
        </w:rPr>
        <w:t xml:space="preserve">personai vai </w:t>
      </w:r>
      <w:r w:rsidR="004A1E91">
        <w:rPr>
          <w:rFonts w:ascii="Times New Roman" w:eastAsia="Times New Roman" w:hAnsi="Times New Roman" w:cs="Times New Roman"/>
          <w:sz w:val="28"/>
          <w:szCs w:val="28"/>
        </w:rPr>
        <w:t>viņa</w:t>
      </w:r>
      <w:r w:rsidR="004A1E91" w:rsidRPr="00C06BC2">
        <w:rPr>
          <w:rFonts w:ascii="Times New Roman" w:eastAsia="Times New Roman" w:hAnsi="Times New Roman" w:cs="Times New Roman"/>
          <w:sz w:val="28"/>
          <w:szCs w:val="28"/>
        </w:rPr>
        <w:t xml:space="preserve">s </w:t>
      </w:r>
      <w:r w:rsidR="00C618D2" w:rsidRPr="00C06BC2">
        <w:rPr>
          <w:rFonts w:ascii="Times New Roman" w:eastAsia="Times New Roman" w:hAnsi="Times New Roman" w:cs="Times New Roman"/>
          <w:sz w:val="28"/>
          <w:szCs w:val="28"/>
        </w:rPr>
        <w:t>pārstāvim</w:t>
      </w:r>
      <w:r w:rsidRPr="00C06BC2">
        <w:rPr>
          <w:rFonts w:ascii="Times New Roman" w:eastAsia="Times New Roman" w:hAnsi="Times New Roman" w:cs="Times New Roman"/>
          <w:sz w:val="28"/>
          <w:szCs w:val="28"/>
        </w:rPr>
        <w:t>.</w:t>
      </w:r>
    </w:p>
    <w:p w14:paraId="0ED85764"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42" w:name="p8"/>
      <w:bookmarkStart w:id="43" w:name="p-425634"/>
      <w:bookmarkEnd w:id="42"/>
      <w:bookmarkEnd w:id="43"/>
    </w:p>
    <w:p w14:paraId="1C9D6003" w14:textId="461C997C"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16</w:t>
      </w:r>
      <w:r w:rsidR="004A1E91" w:rsidRPr="00C06BC2">
        <w:rPr>
          <w:rFonts w:ascii="Times New Roman" w:eastAsia="Times New Roman" w:hAnsi="Times New Roman" w:cs="Times New Roman"/>
          <w:sz w:val="28"/>
          <w:szCs w:val="28"/>
        </w:rPr>
        <w:t>.</w:t>
      </w:r>
      <w:r w:rsidR="004A1E91">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pieņemts lēmums par tehniskā palīglīdzekļa piešķiršanu vai ir pienākusi personas rinda tehniskā palīglīdzekļa saņemšanai, centrs pārbauda</w:t>
      </w:r>
      <w:r w:rsidR="004A1E91">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vai personas statuss atbilst Sociālo pakalpojumu un sociālās palīdzības likumā minētajiem nosacījumiem</w:t>
      </w:r>
      <w:r w:rsidR="005C3C26">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un nosūta </w:t>
      </w:r>
      <w:r w:rsidR="00C618D2" w:rsidRPr="00C06BC2">
        <w:rPr>
          <w:rFonts w:ascii="Times New Roman" w:eastAsia="Times New Roman" w:hAnsi="Times New Roman" w:cs="Times New Roman"/>
          <w:sz w:val="28"/>
          <w:szCs w:val="28"/>
        </w:rPr>
        <w:t xml:space="preserve">personai vai </w:t>
      </w:r>
      <w:r w:rsidR="00111F39">
        <w:rPr>
          <w:rFonts w:ascii="Times New Roman" w:eastAsia="Times New Roman" w:hAnsi="Times New Roman" w:cs="Times New Roman"/>
          <w:sz w:val="28"/>
          <w:szCs w:val="28"/>
        </w:rPr>
        <w:t>viņa</w:t>
      </w:r>
      <w:r w:rsidR="00111F39" w:rsidRPr="00C06BC2">
        <w:rPr>
          <w:rFonts w:ascii="Times New Roman" w:eastAsia="Times New Roman" w:hAnsi="Times New Roman" w:cs="Times New Roman"/>
          <w:sz w:val="28"/>
          <w:szCs w:val="28"/>
        </w:rPr>
        <w:t xml:space="preserve">s </w:t>
      </w:r>
      <w:r w:rsidR="00C618D2" w:rsidRPr="00C06BC2">
        <w:rPr>
          <w:rFonts w:ascii="Times New Roman" w:eastAsia="Times New Roman" w:hAnsi="Times New Roman" w:cs="Times New Roman"/>
          <w:sz w:val="28"/>
          <w:szCs w:val="28"/>
        </w:rPr>
        <w:t>pārstāvim</w:t>
      </w:r>
      <w:r w:rsidRPr="00C06BC2">
        <w:rPr>
          <w:rFonts w:ascii="Times New Roman" w:eastAsia="Times New Roman" w:hAnsi="Times New Roman" w:cs="Times New Roman"/>
          <w:sz w:val="28"/>
          <w:szCs w:val="28"/>
        </w:rPr>
        <w:t>, tai skaitā person</w:t>
      </w:r>
      <w:r w:rsidR="001E5122" w:rsidRPr="00C06BC2">
        <w:rPr>
          <w:rFonts w:ascii="Times New Roman" w:eastAsia="Times New Roman" w:hAnsi="Times New Roman" w:cs="Times New Roman"/>
          <w:sz w:val="28"/>
          <w:szCs w:val="28"/>
        </w:rPr>
        <w:t>ai</w:t>
      </w:r>
      <w:r w:rsidRPr="00C06BC2">
        <w:rPr>
          <w:rFonts w:ascii="Times New Roman" w:eastAsia="Times New Roman" w:hAnsi="Times New Roman" w:cs="Times New Roman"/>
          <w:sz w:val="28"/>
          <w:szCs w:val="28"/>
        </w:rPr>
        <w:t>, kas tehnisko palīglīdzekļu pakalpojumu saņem ar līdzmaksājumu, uzaicinājumu saņemt tehnisko palīglīdzekli vai tehnisko palīglīdzekļu pakalpojumu. Uzaicinājumā:</w:t>
      </w:r>
    </w:p>
    <w:p w14:paraId="5C790DE8" w14:textId="35A5B45D"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bCs/>
          <w:iCs/>
          <w:sz w:val="28"/>
          <w:szCs w:val="28"/>
        </w:rPr>
      </w:pPr>
      <w:r w:rsidRPr="00C06BC2">
        <w:rPr>
          <w:rFonts w:ascii="Times New Roman" w:eastAsia="Times New Roman" w:hAnsi="Times New Roman" w:cs="Times New Roman"/>
          <w:bCs/>
          <w:iCs/>
          <w:sz w:val="28"/>
          <w:szCs w:val="28"/>
        </w:rPr>
        <w:t>16.1. norāda tehnisko palīglīdzekļu pakalpojuma sniedzēju un vietu, kur jāierodas saņemt tehnisko palīglīdzekli vai tehnisko palīglīdzekļu pakalpojumu;</w:t>
      </w:r>
    </w:p>
    <w:p w14:paraId="2B176DAD" w14:textId="71879F6D"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bCs/>
          <w:iCs/>
          <w:sz w:val="28"/>
          <w:szCs w:val="28"/>
        </w:rPr>
      </w:pPr>
      <w:r w:rsidRPr="00C06BC2">
        <w:rPr>
          <w:rFonts w:ascii="Times New Roman" w:eastAsia="Times New Roman" w:hAnsi="Times New Roman" w:cs="Times New Roman"/>
          <w:bCs/>
          <w:iCs/>
          <w:sz w:val="28"/>
          <w:szCs w:val="28"/>
        </w:rPr>
        <w:t xml:space="preserve">16.2. informē par </w:t>
      </w:r>
      <w:r w:rsidR="00111F39" w:rsidRPr="00C06BC2">
        <w:rPr>
          <w:rFonts w:ascii="Times New Roman" w:eastAsia="Times New Roman" w:hAnsi="Times New Roman" w:cs="Times New Roman"/>
          <w:bCs/>
          <w:iCs/>
          <w:sz w:val="28"/>
          <w:szCs w:val="28"/>
        </w:rPr>
        <w:t>maksājumiem</w:t>
      </w:r>
      <w:r w:rsidR="00111F39">
        <w:rPr>
          <w:rFonts w:ascii="Times New Roman" w:eastAsia="Times New Roman" w:hAnsi="Times New Roman" w:cs="Times New Roman"/>
          <w:bCs/>
          <w:iCs/>
          <w:sz w:val="28"/>
          <w:szCs w:val="28"/>
        </w:rPr>
        <w:t>, kas</w:t>
      </w:r>
      <w:r w:rsidR="00111F39" w:rsidRPr="00C06BC2">
        <w:rPr>
          <w:rFonts w:ascii="Times New Roman" w:eastAsia="Times New Roman" w:hAnsi="Times New Roman" w:cs="Times New Roman"/>
          <w:bCs/>
          <w:iCs/>
          <w:sz w:val="28"/>
          <w:szCs w:val="28"/>
        </w:rPr>
        <w:t xml:space="preserve"> saistīt</w:t>
      </w:r>
      <w:r w:rsidR="00111F39">
        <w:rPr>
          <w:rFonts w:ascii="Times New Roman" w:eastAsia="Times New Roman" w:hAnsi="Times New Roman" w:cs="Times New Roman"/>
          <w:bCs/>
          <w:iCs/>
          <w:sz w:val="28"/>
          <w:szCs w:val="28"/>
        </w:rPr>
        <w:t xml:space="preserve">i </w:t>
      </w:r>
      <w:r w:rsidRPr="00C06BC2">
        <w:rPr>
          <w:rFonts w:ascii="Times New Roman" w:eastAsia="Times New Roman" w:hAnsi="Times New Roman" w:cs="Times New Roman"/>
          <w:bCs/>
          <w:iCs/>
          <w:sz w:val="28"/>
          <w:szCs w:val="28"/>
        </w:rPr>
        <w:t xml:space="preserve">ar tehnisko palīglīdzekļu </w:t>
      </w:r>
      <w:r w:rsidR="00111F39" w:rsidRPr="00C06BC2">
        <w:rPr>
          <w:rFonts w:ascii="Times New Roman" w:eastAsia="Times New Roman" w:hAnsi="Times New Roman" w:cs="Times New Roman"/>
          <w:bCs/>
          <w:iCs/>
          <w:sz w:val="28"/>
          <w:szCs w:val="28"/>
        </w:rPr>
        <w:t>pakalpojum</w:t>
      </w:r>
      <w:r w:rsidR="00111F39">
        <w:rPr>
          <w:rFonts w:ascii="Times New Roman" w:eastAsia="Times New Roman" w:hAnsi="Times New Roman" w:cs="Times New Roman"/>
          <w:bCs/>
          <w:iCs/>
          <w:sz w:val="28"/>
          <w:szCs w:val="28"/>
        </w:rPr>
        <w:t>a saņemšanu</w:t>
      </w:r>
      <w:r w:rsidRPr="00C06BC2">
        <w:rPr>
          <w:rFonts w:ascii="Times New Roman" w:eastAsia="Times New Roman" w:hAnsi="Times New Roman" w:cs="Times New Roman"/>
          <w:bCs/>
          <w:iCs/>
          <w:sz w:val="28"/>
          <w:szCs w:val="28"/>
        </w:rPr>
        <w:t xml:space="preserve">. </w:t>
      </w:r>
    </w:p>
    <w:p w14:paraId="3CD74B02"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2A65584E" w14:textId="57A623E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17</w:t>
      </w:r>
      <w:r w:rsidR="00111F39" w:rsidRPr="00C06BC2">
        <w:rPr>
          <w:rFonts w:ascii="Times New Roman" w:eastAsia="Times New Roman" w:hAnsi="Times New Roman" w:cs="Times New Roman"/>
          <w:sz w:val="28"/>
          <w:szCs w:val="28"/>
        </w:rPr>
        <w:t>.</w:t>
      </w:r>
      <w:r w:rsidR="00111F3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Ja mēneša laikā pēc uzaicinājuma nosūtīšanas </w:t>
      </w:r>
      <w:r w:rsidR="00D74E92" w:rsidRPr="00C06BC2">
        <w:rPr>
          <w:rFonts w:ascii="Times New Roman" w:eastAsia="Times New Roman" w:hAnsi="Times New Roman" w:cs="Times New Roman"/>
          <w:sz w:val="28"/>
          <w:szCs w:val="28"/>
        </w:rPr>
        <w:t xml:space="preserve">persona vai </w:t>
      </w:r>
      <w:r w:rsidR="00111F39">
        <w:rPr>
          <w:rFonts w:ascii="Times New Roman" w:eastAsia="Times New Roman" w:hAnsi="Times New Roman" w:cs="Times New Roman"/>
          <w:sz w:val="28"/>
          <w:szCs w:val="28"/>
        </w:rPr>
        <w:t>viņa</w:t>
      </w:r>
      <w:r w:rsidR="00111F39" w:rsidRPr="00C06BC2">
        <w:rPr>
          <w:rFonts w:ascii="Times New Roman" w:eastAsia="Times New Roman" w:hAnsi="Times New Roman" w:cs="Times New Roman"/>
          <w:sz w:val="28"/>
          <w:szCs w:val="28"/>
        </w:rPr>
        <w:t xml:space="preserve">s </w:t>
      </w:r>
      <w:r w:rsidR="00D74E92" w:rsidRPr="00C06BC2">
        <w:rPr>
          <w:rFonts w:ascii="Times New Roman" w:eastAsia="Times New Roman" w:hAnsi="Times New Roman" w:cs="Times New Roman"/>
          <w:sz w:val="28"/>
          <w:szCs w:val="28"/>
        </w:rPr>
        <w:t>pārstāvis</w:t>
      </w:r>
      <w:r w:rsidR="00B107CF">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w:t>
      </w:r>
      <w:r w:rsidR="00B107CF" w:rsidRPr="00C06BC2">
        <w:rPr>
          <w:rFonts w:ascii="Times New Roman" w:eastAsia="Times New Roman" w:hAnsi="Times New Roman" w:cs="Times New Roman"/>
          <w:sz w:val="28"/>
          <w:szCs w:val="28"/>
        </w:rPr>
        <w:t xml:space="preserve">nebrīdinot centru par neierašanās iemesliem, </w:t>
      </w:r>
      <w:r w:rsidRPr="00C06BC2">
        <w:rPr>
          <w:rFonts w:ascii="Times New Roman" w:eastAsia="Times New Roman" w:hAnsi="Times New Roman" w:cs="Times New Roman"/>
          <w:sz w:val="28"/>
          <w:szCs w:val="28"/>
        </w:rPr>
        <w:t xml:space="preserve">neierodas saņemt tehnisko palīglīdzekli vai tehnisko palīglīdzekļu pakalpojumu, centrs personai </w:t>
      </w:r>
      <w:r w:rsidR="00D74E92" w:rsidRPr="00C06BC2">
        <w:rPr>
          <w:rFonts w:ascii="Times New Roman" w:eastAsia="Times New Roman" w:hAnsi="Times New Roman" w:cs="Times New Roman"/>
          <w:sz w:val="28"/>
          <w:szCs w:val="28"/>
        </w:rPr>
        <w:t xml:space="preserve">vai </w:t>
      </w:r>
      <w:r w:rsidR="00111F39">
        <w:rPr>
          <w:rFonts w:ascii="Times New Roman" w:eastAsia="Times New Roman" w:hAnsi="Times New Roman" w:cs="Times New Roman"/>
          <w:sz w:val="28"/>
          <w:szCs w:val="28"/>
        </w:rPr>
        <w:t>viņa</w:t>
      </w:r>
      <w:r w:rsidR="00111F39" w:rsidRPr="00C06BC2">
        <w:rPr>
          <w:rFonts w:ascii="Times New Roman" w:eastAsia="Times New Roman" w:hAnsi="Times New Roman" w:cs="Times New Roman"/>
          <w:sz w:val="28"/>
          <w:szCs w:val="28"/>
        </w:rPr>
        <w:t xml:space="preserve">s </w:t>
      </w:r>
      <w:r w:rsidR="00D74E92" w:rsidRPr="00C06BC2">
        <w:rPr>
          <w:rFonts w:ascii="Times New Roman" w:eastAsia="Times New Roman" w:hAnsi="Times New Roman" w:cs="Times New Roman"/>
          <w:sz w:val="28"/>
          <w:szCs w:val="28"/>
        </w:rPr>
        <w:t xml:space="preserve">pārstāvim </w:t>
      </w:r>
      <w:r w:rsidRPr="00C06BC2">
        <w:rPr>
          <w:rFonts w:ascii="Times New Roman" w:eastAsia="Times New Roman" w:hAnsi="Times New Roman" w:cs="Times New Roman"/>
          <w:sz w:val="28"/>
          <w:szCs w:val="28"/>
        </w:rPr>
        <w:t>nosūta atkārtotu uzaicinājumu.</w:t>
      </w:r>
    </w:p>
    <w:p w14:paraId="0CF9743E"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44" w:name="p9"/>
      <w:bookmarkStart w:id="45" w:name="p-425635"/>
      <w:bookmarkEnd w:id="44"/>
      <w:bookmarkEnd w:id="45"/>
    </w:p>
    <w:p w14:paraId="58ED2213" w14:textId="7B96FF0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18</w:t>
      </w:r>
      <w:r w:rsidR="00111F39" w:rsidRPr="00C06BC2">
        <w:rPr>
          <w:rFonts w:ascii="Times New Roman" w:eastAsia="Times New Roman" w:hAnsi="Times New Roman" w:cs="Times New Roman"/>
          <w:sz w:val="28"/>
          <w:szCs w:val="28"/>
        </w:rPr>
        <w:t>.</w:t>
      </w:r>
      <w:r w:rsidR="00111F3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Centrs pieņem lēmumu par atteikumu piešķirt personai tehnisko palīglīdzekli un svītro personu no attiecīgā veida tehnisko palīglīdzekļu rindas, ja divu nedēļu laikā pēc centra atkārtotā uzaicinājuma </w:t>
      </w:r>
      <w:r w:rsidR="00D74E92" w:rsidRPr="00C06BC2">
        <w:rPr>
          <w:rFonts w:ascii="Times New Roman" w:eastAsia="Times New Roman" w:hAnsi="Times New Roman" w:cs="Times New Roman"/>
          <w:sz w:val="28"/>
          <w:szCs w:val="28"/>
        </w:rPr>
        <w:t xml:space="preserve">persona vai </w:t>
      </w:r>
      <w:r w:rsidR="00111F39">
        <w:rPr>
          <w:rFonts w:ascii="Times New Roman" w:eastAsia="Times New Roman" w:hAnsi="Times New Roman" w:cs="Times New Roman"/>
          <w:sz w:val="28"/>
          <w:szCs w:val="28"/>
        </w:rPr>
        <w:t>viņas</w:t>
      </w:r>
      <w:r w:rsidR="00111F39" w:rsidRPr="00C06BC2">
        <w:rPr>
          <w:rFonts w:ascii="Times New Roman" w:eastAsia="Times New Roman" w:hAnsi="Times New Roman" w:cs="Times New Roman"/>
          <w:sz w:val="28"/>
          <w:szCs w:val="28"/>
        </w:rPr>
        <w:t xml:space="preserve"> </w:t>
      </w:r>
      <w:r w:rsidR="00D74E92" w:rsidRPr="00C06BC2">
        <w:rPr>
          <w:rFonts w:ascii="Times New Roman" w:eastAsia="Times New Roman" w:hAnsi="Times New Roman" w:cs="Times New Roman"/>
          <w:sz w:val="28"/>
          <w:szCs w:val="28"/>
        </w:rPr>
        <w:t>pārstāvis</w:t>
      </w:r>
      <w:r w:rsidRPr="00C06BC2">
        <w:rPr>
          <w:rFonts w:ascii="Times New Roman" w:eastAsia="Times New Roman" w:hAnsi="Times New Roman" w:cs="Times New Roman"/>
          <w:sz w:val="28"/>
          <w:szCs w:val="28"/>
        </w:rPr>
        <w:t xml:space="preserve">, nebrīdinot centru par neierašanās iemesliem, neierodas saņemt tehnisko palīglīdzekli vai tehnisko palīglīdzekļu pakalpojumu. </w:t>
      </w:r>
    </w:p>
    <w:p w14:paraId="1C410B8C"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357FB580" w14:textId="77D6C924" w:rsidR="00291D3C" w:rsidRPr="00C06BC2" w:rsidRDefault="00531387" w:rsidP="00283BED">
      <w:pPr>
        <w:shd w:val="clear" w:color="auto" w:fill="FFFFFF"/>
        <w:spacing w:after="0" w:line="293" w:lineRule="atLeast"/>
        <w:ind w:firstLine="709"/>
        <w:jc w:val="both"/>
        <w:rPr>
          <w:rFonts w:ascii="Times New Roman" w:eastAsia="Times New Roman" w:hAnsi="Times New Roman" w:cs="Times New Roman"/>
          <w:bCs/>
          <w:iCs/>
          <w:sz w:val="28"/>
          <w:szCs w:val="28"/>
        </w:rPr>
      </w:pPr>
      <w:r w:rsidRPr="00C06BC2">
        <w:rPr>
          <w:rFonts w:ascii="Times New Roman" w:eastAsia="Times New Roman" w:hAnsi="Times New Roman" w:cs="Times New Roman"/>
          <w:sz w:val="28"/>
          <w:szCs w:val="28"/>
        </w:rPr>
        <w:t>19</w:t>
      </w:r>
      <w:r w:rsidR="00B107CF" w:rsidRPr="00C06BC2">
        <w:rPr>
          <w:rFonts w:ascii="Times New Roman" w:eastAsia="Times New Roman" w:hAnsi="Times New Roman" w:cs="Times New Roman"/>
          <w:sz w:val="28"/>
          <w:szCs w:val="28"/>
        </w:rPr>
        <w:t>.</w:t>
      </w:r>
      <w:r w:rsidR="00B107CF">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atkārtotā uzaicinājuma saņemšanas laikā persona ir ārstējusies stacionārā ārstniecības iestādē</w:t>
      </w:r>
      <w:r w:rsidR="00B107CF">
        <w:rPr>
          <w:rFonts w:ascii="Times New Roman" w:eastAsia="Times New Roman" w:hAnsi="Times New Roman" w:cs="Times New Roman"/>
          <w:sz w:val="28"/>
          <w:szCs w:val="28"/>
        </w:rPr>
        <w:t xml:space="preserve"> un</w:t>
      </w:r>
      <w:r w:rsidRPr="00C06BC2">
        <w:rPr>
          <w:rFonts w:ascii="Times New Roman" w:eastAsia="Times New Roman" w:hAnsi="Times New Roman" w:cs="Times New Roman"/>
          <w:sz w:val="28"/>
          <w:szCs w:val="28"/>
        </w:rPr>
        <w:t xml:space="preserve"> </w:t>
      </w:r>
      <w:r w:rsidR="00B107CF">
        <w:rPr>
          <w:rFonts w:ascii="Times New Roman" w:eastAsia="Times New Roman" w:hAnsi="Times New Roman" w:cs="Times New Roman"/>
          <w:sz w:val="28"/>
          <w:szCs w:val="28"/>
        </w:rPr>
        <w:t>t</w:t>
      </w:r>
      <w:r w:rsidR="00B107CF" w:rsidRPr="00C06BC2">
        <w:rPr>
          <w:rFonts w:ascii="Times New Roman" w:eastAsia="Times New Roman" w:hAnsi="Times New Roman" w:cs="Times New Roman"/>
          <w:sz w:val="28"/>
          <w:szCs w:val="28"/>
        </w:rPr>
        <w:t xml:space="preserve">o </w:t>
      </w:r>
      <w:r w:rsidRPr="00C06BC2">
        <w:rPr>
          <w:rFonts w:ascii="Times New Roman" w:eastAsia="Times New Roman" w:hAnsi="Times New Roman" w:cs="Times New Roman"/>
          <w:sz w:val="28"/>
          <w:szCs w:val="28"/>
        </w:rPr>
        <w:t>apliecina ārstniecības iestādes izsniegts dokuments, persona tiek atjaunota rindā</w:t>
      </w:r>
      <w:r w:rsidR="00B107CF">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un </w:t>
      </w:r>
      <w:r w:rsidR="00B107CF" w:rsidRPr="00C06BC2">
        <w:rPr>
          <w:rFonts w:ascii="Times New Roman" w:eastAsia="Times New Roman" w:hAnsi="Times New Roman" w:cs="Times New Roman"/>
          <w:sz w:val="28"/>
          <w:szCs w:val="28"/>
        </w:rPr>
        <w:t xml:space="preserve">iespējami ātrākā laikā </w:t>
      </w:r>
      <w:r w:rsidRPr="00C06BC2">
        <w:rPr>
          <w:rFonts w:ascii="Times New Roman" w:eastAsia="Times New Roman" w:hAnsi="Times New Roman" w:cs="Times New Roman"/>
          <w:sz w:val="28"/>
          <w:szCs w:val="28"/>
        </w:rPr>
        <w:t>tiek nodrošināta ar tehnisko palīglīdzekli.</w:t>
      </w:r>
      <w:r w:rsidRPr="00C06BC2">
        <w:rPr>
          <w:rFonts w:ascii="Times New Roman" w:eastAsia="Times New Roman" w:hAnsi="Times New Roman" w:cs="Times New Roman"/>
          <w:bCs/>
          <w:iCs/>
          <w:sz w:val="28"/>
          <w:szCs w:val="28"/>
          <w:lang w:eastAsia="lv-LV"/>
        </w:rPr>
        <w:t xml:space="preserve"> </w:t>
      </w:r>
      <w:r w:rsidRPr="00C06BC2">
        <w:rPr>
          <w:rFonts w:ascii="Times New Roman" w:eastAsia="Times New Roman" w:hAnsi="Times New Roman" w:cs="Times New Roman"/>
          <w:bCs/>
          <w:iCs/>
          <w:sz w:val="28"/>
          <w:szCs w:val="28"/>
        </w:rPr>
        <w:t>Personu var atjaunot rindā tehniskā palīglīdzekļa saņemšanai, ja tehnisko palīglīdzekļu pakalpojuma saņemšanai noteiktajā laikā persona</w:t>
      </w:r>
      <w:r w:rsidR="00291D3C" w:rsidRPr="00C06BC2">
        <w:rPr>
          <w:rFonts w:ascii="Times New Roman" w:eastAsia="Times New Roman" w:hAnsi="Times New Roman" w:cs="Times New Roman"/>
          <w:bCs/>
          <w:iCs/>
          <w:sz w:val="28"/>
          <w:szCs w:val="28"/>
        </w:rPr>
        <w:t>:</w:t>
      </w:r>
    </w:p>
    <w:p w14:paraId="416B9087" w14:textId="5EA7E8AD" w:rsidR="00291D3C" w:rsidRPr="00C06BC2" w:rsidRDefault="00291D3C" w:rsidP="00283BED">
      <w:pPr>
        <w:shd w:val="clear" w:color="auto" w:fill="FFFFFF"/>
        <w:spacing w:after="0" w:line="293" w:lineRule="atLeast"/>
        <w:ind w:firstLine="709"/>
        <w:jc w:val="both"/>
        <w:rPr>
          <w:rFonts w:ascii="Times New Roman" w:eastAsia="Times New Roman" w:hAnsi="Times New Roman" w:cs="Times New Roman"/>
          <w:bCs/>
          <w:iCs/>
          <w:sz w:val="28"/>
          <w:szCs w:val="28"/>
        </w:rPr>
      </w:pPr>
      <w:r w:rsidRPr="00C06BC2">
        <w:rPr>
          <w:rFonts w:ascii="Times New Roman" w:eastAsia="Times New Roman" w:hAnsi="Times New Roman" w:cs="Times New Roman"/>
          <w:bCs/>
          <w:iCs/>
          <w:sz w:val="28"/>
          <w:szCs w:val="28"/>
        </w:rPr>
        <w:t>19.1</w:t>
      </w:r>
      <w:r w:rsidR="00B107CF" w:rsidRPr="00C06BC2">
        <w:rPr>
          <w:rFonts w:ascii="Times New Roman" w:eastAsia="Times New Roman" w:hAnsi="Times New Roman" w:cs="Times New Roman"/>
          <w:bCs/>
          <w:iCs/>
          <w:sz w:val="28"/>
          <w:szCs w:val="28"/>
        </w:rPr>
        <w:t>.</w:t>
      </w:r>
      <w:r w:rsidR="00B107CF">
        <w:rPr>
          <w:rFonts w:ascii="Times New Roman" w:eastAsia="Times New Roman" w:hAnsi="Times New Roman" w:cs="Times New Roman"/>
          <w:bCs/>
          <w:iCs/>
          <w:sz w:val="28"/>
          <w:szCs w:val="28"/>
        </w:rPr>
        <w:t> </w:t>
      </w:r>
      <w:r w:rsidR="00531387" w:rsidRPr="00C06BC2">
        <w:rPr>
          <w:rFonts w:ascii="Times New Roman" w:eastAsia="Times New Roman" w:hAnsi="Times New Roman" w:cs="Times New Roman"/>
          <w:bCs/>
          <w:iCs/>
          <w:sz w:val="28"/>
          <w:szCs w:val="28"/>
        </w:rPr>
        <w:t>ārstējas stacionārā, dienas stacionārā vai ambulatori un to apliecina ārstniecības personas izsniegts izraksts no stacionārā vai ambulatorā pacienta medicīniskās kartes</w:t>
      </w:r>
      <w:r w:rsidRPr="00C06BC2">
        <w:rPr>
          <w:rFonts w:ascii="Times New Roman" w:eastAsia="Times New Roman" w:hAnsi="Times New Roman" w:cs="Times New Roman"/>
          <w:bCs/>
          <w:iCs/>
          <w:sz w:val="28"/>
          <w:szCs w:val="28"/>
        </w:rPr>
        <w:t>;</w:t>
      </w:r>
    </w:p>
    <w:p w14:paraId="0664A8C5" w14:textId="19AD0863" w:rsidR="00531387" w:rsidRPr="00C06BC2" w:rsidRDefault="00291D3C" w:rsidP="00283BED">
      <w:pPr>
        <w:shd w:val="clear" w:color="auto" w:fill="FFFFFF"/>
        <w:spacing w:after="0" w:line="293" w:lineRule="atLeast"/>
        <w:ind w:firstLine="709"/>
        <w:jc w:val="both"/>
        <w:rPr>
          <w:rFonts w:ascii="Times New Roman" w:eastAsia="Times New Roman" w:hAnsi="Times New Roman" w:cs="Times New Roman"/>
          <w:bCs/>
          <w:iCs/>
          <w:sz w:val="28"/>
          <w:szCs w:val="28"/>
        </w:rPr>
      </w:pPr>
      <w:r w:rsidRPr="00C06BC2">
        <w:rPr>
          <w:rFonts w:ascii="Times New Roman" w:eastAsia="Times New Roman" w:hAnsi="Times New Roman" w:cs="Times New Roman"/>
          <w:bCs/>
          <w:iCs/>
          <w:sz w:val="28"/>
          <w:szCs w:val="28"/>
        </w:rPr>
        <w:t>19.2</w:t>
      </w:r>
      <w:r w:rsidR="00B107CF" w:rsidRPr="00C06BC2">
        <w:rPr>
          <w:rFonts w:ascii="Times New Roman" w:eastAsia="Times New Roman" w:hAnsi="Times New Roman" w:cs="Times New Roman"/>
          <w:bCs/>
          <w:iCs/>
          <w:sz w:val="28"/>
          <w:szCs w:val="28"/>
        </w:rPr>
        <w:t>.</w:t>
      </w:r>
      <w:r w:rsidR="00B107CF">
        <w:rPr>
          <w:rFonts w:ascii="Times New Roman" w:eastAsia="Times New Roman" w:hAnsi="Times New Roman" w:cs="Times New Roman"/>
          <w:bCs/>
          <w:iCs/>
          <w:sz w:val="28"/>
          <w:szCs w:val="28"/>
        </w:rPr>
        <w:t> </w:t>
      </w:r>
      <w:r w:rsidR="00531387" w:rsidRPr="00C06BC2">
        <w:rPr>
          <w:rFonts w:ascii="Times New Roman" w:eastAsia="Times New Roman" w:hAnsi="Times New Roman" w:cs="Times New Roman"/>
          <w:bCs/>
          <w:iCs/>
          <w:sz w:val="28"/>
          <w:szCs w:val="28"/>
        </w:rPr>
        <w:t>saņem veselības aprūpes pakalpojumu mājās konkrētu medicīnisku indikāciju dēļ (piemēram, persona ir izrakstīta no stacionārās ārstniecības iestādes vai no dienas stacionāra pēc ķirurģiskas iejaukšanās) un to apliecina ārstniecības personas izsniegts izraksts no ambulatorā pacienta medicīniskās kartes.</w:t>
      </w:r>
    </w:p>
    <w:p w14:paraId="5EAB35CD"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693BE811" w14:textId="1E2789B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46" w:name="p10"/>
      <w:bookmarkStart w:id="47" w:name="p-319188"/>
      <w:bookmarkStart w:id="48" w:name="p13.2"/>
      <w:bookmarkStart w:id="49" w:name="p-425640"/>
      <w:bookmarkEnd w:id="46"/>
      <w:bookmarkEnd w:id="47"/>
      <w:bookmarkEnd w:id="48"/>
      <w:bookmarkEnd w:id="49"/>
      <w:r w:rsidRPr="00C06BC2">
        <w:rPr>
          <w:rFonts w:ascii="Times New Roman" w:eastAsia="Times New Roman" w:hAnsi="Times New Roman" w:cs="Times New Roman"/>
          <w:sz w:val="28"/>
          <w:szCs w:val="28"/>
        </w:rPr>
        <w:t>20. Ja šo noteikumu 2.</w:t>
      </w:r>
      <w:r w:rsidR="005C3C26">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pielikuma 133., 143. vai 193</w:t>
      </w:r>
      <w:r w:rsidR="00B107CF" w:rsidRPr="00C06BC2">
        <w:rPr>
          <w:rFonts w:ascii="Times New Roman" w:eastAsia="Times New Roman" w:hAnsi="Times New Roman" w:cs="Times New Roman"/>
          <w:sz w:val="28"/>
          <w:szCs w:val="28"/>
        </w:rPr>
        <w:t>.</w:t>
      </w:r>
      <w:r w:rsidR="00B107CF">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minētais tehniskais palīglīdzeklis ir nepieciešams sportistam dalībai sacensībās, Latvijas Paralimpiskā komiteja nepieciešamā tehniskā palīglīdzekļa veidu un skaitu saskaņo ar centru.</w:t>
      </w:r>
    </w:p>
    <w:p w14:paraId="3A42B1E9"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50" w:name="p13.3"/>
      <w:bookmarkStart w:id="51" w:name="p-425641"/>
      <w:bookmarkEnd w:id="50"/>
      <w:bookmarkEnd w:id="51"/>
    </w:p>
    <w:p w14:paraId="2BB01A67" w14:textId="6DDB23D2"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21</w:t>
      </w:r>
      <w:r w:rsidR="00B107CF" w:rsidRPr="00C06BC2">
        <w:rPr>
          <w:rFonts w:ascii="Times New Roman" w:eastAsia="Times New Roman" w:hAnsi="Times New Roman" w:cs="Times New Roman"/>
          <w:sz w:val="28"/>
          <w:szCs w:val="28"/>
        </w:rPr>
        <w:t>.</w:t>
      </w:r>
      <w:r w:rsidR="00B107CF">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Centra darbinieku izdotos administratīvos aktus persona var apstrīdēt, iesniedzot attiecīgu iesniegumu centra valdes priekšsēdētājam. Centra valdes priekšsēdētāja lēmumu var pārsūdzēt tiesā.</w:t>
      </w:r>
    </w:p>
    <w:p w14:paraId="1DF1A455"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52" w:name="p27"/>
      <w:bookmarkStart w:id="53" w:name="p-319206"/>
      <w:bookmarkStart w:id="54" w:name="p27.1"/>
      <w:bookmarkStart w:id="55" w:name="p-577727"/>
      <w:bookmarkEnd w:id="52"/>
      <w:bookmarkEnd w:id="53"/>
      <w:bookmarkEnd w:id="54"/>
      <w:bookmarkEnd w:id="55"/>
    </w:p>
    <w:p w14:paraId="5A3A0C39" w14:textId="77777777" w:rsidR="00531387" w:rsidRPr="00C06BC2" w:rsidRDefault="00531387" w:rsidP="005116E2">
      <w:pPr>
        <w:shd w:val="clear" w:color="auto" w:fill="FFFFFF"/>
        <w:spacing w:after="0" w:line="293" w:lineRule="atLeast"/>
        <w:jc w:val="center"/>
        <w:rPr>
          <w:rFonts w:ascii="Times New Roman" w:eastAsia="Times New Roman" w:hAnsi="Times New Roman" w:cs="Times New Roman"/>
          <w:sz w:val="28"/>
          <w:szCs w:val="28"/>
        </w:rPr>
      </w:pPr>
      <w:bookmarkStart w:id="56" w:name="p15"/>
      <w:bookmarkStart w:id="57" w:name="p-319193"/>
      <w:bookmarkEnd w:id="56"/>
      <w:bookmarkEnd w:id="57"/>
      <w:r w:rsidRPr="00C06BC2">
        <w:rPr>
          <w:rFonts w:ascii="Times New Roman" w:eastAsia="Times New Roman" w:hAnsi="Times New Roman" w:cs="Times New Roman"/>
          <w:b/>
          <w:bCs/>
          <w:sz w:val="28"/>
          <w:szCs w:val="28"/>
        </w:rPr>
        <w:t>III. Tehnisko palīglīdzekļu saņemšanas un aprites kārtība</w:t>
      </w:r>
    </w:p>
    <w:p w14:paraId="7FF3BB26" w14:textId="77777777" w:rsidR="00531387" w:rsidRPr="00C06BC2" w:rsidRDefault="00531387" w:rsidP="00283BED">
      <w:pPr>
        <w:shd w:val="clear" w:color="auto" w:fill="FFFFFF"/>
        <w:spacing w:after="0" w:line="293" w:lineRule="atLeast"/>
        <w:ind w:firstLine="709"/>
        <w:jc w:val="center"/>
        <w:rPr>
          <w:rFonts w:ascii="Times New Roman" w:eastAsia="Times New Roman" w:hAnsi="Times New Roman" w:cs="Times New Roman"/>
          <w:sz w:val="28"/>
          <w:szCs w:val="28"/>
        </w:rPr>
      </w:pPr>
    </w:p>
    <w:p w14:paraId="445F95D8" w14:textId="364B3C94"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22</w:t>
      </w:r>
      <w:r w:rsidR="00B107CF" w:rsidRPr="00C06BC2">
        <w:rPr>
          <w:rFonts w:ascii="Times New Roman" w:eastAsia="Times New Roman" w:hAnsi="Times New Roman" w:cs="Times New Roman"/>
          <w:sz w:val="28"/>
          <w:szCs w:val="28"/>
        </w:rPr>
        <w:t>.</w:t>
      </w:r>
      <w:r w:rsidR="00B107CF">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Tehnisko palīglīdzekļu izgatavošanu, pielāgošanu, izsniegšanu un to lietošanas apmācību veic centrs vai pakalpojuma sniedzējs, kurš atbilst tehniskās ortopēdijas iestādēm normatīvajos aktos noteiktajām obligātajām prasībām vai citām centra noteiktajām prasībām un ar </w:t>
      </w:r>
      <w:r w:rsidR="00AD0DD0" w:rsidRPr="00C06BC2">
        <w:rPr>
          <w:rFonts w:ascii="Times New Roman" w:eastAsia="Times New Roman" w:hAnsi="Times New Roman" w:cs="Times New Roman"/>
          <w:sz w:val="28"/>
          <w:szCs w:val="28"/>
        </w:rPr>
        <w:t>kur</w:t>
      </w:r>
      <w:r w:rsidR="00AD0DD0">
        <w:rPr>
          <w:rFonts w:ascii="Times New Roman" w:eastAsia="Times New Roman" w:hAnsi="Times New Roman" w:cs="Times New Roman"/>
          <w:sz w:val="28"/>
          <w:szCs w:val="28"/>
        </w:rPr>
        <w:t>u</w:t>
      </w:r>
      <w:r w:rsidR="00AD0DD0"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centrs ir noslēdzis attiecīgu līgumu.</w:t>
      </w:r>
    </w:p>
    <w:p w14:paraId="22044ED2"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1A508F7B" w14:textId="18D11340"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58" w:name="p11"/>
      <w:bookmarkStart w:id="59" w:name="p-425636"/>
      <w:bookmarkEnd w:id="58"/>
      <w:bookmarkEnd w:id="59"/>
      <w:r w:rsidRPr="00C06BC2">
        <w:rPr>
          <w:rFonts w:ascii="Times New Roman" w:eastAsia="Times New Roman" w:hAnsi="Times New Roman" w:cs="Times New Roman"/>
          <w:sz w:val="28"/>
          <w:szCs w:val="28"/>
        </w:rPr>
        <w:t>23</w:t>
      </w:r>
      <w:r w:rsidR="00AD0DD0" w:rsidRPr="00C06BC2">
        <w:rPr>
          <w:rFonts w:ascii="Times New Roman" w:eastAsia="Times New Roman" w:hAnsi="Times New Roman" w:cs="Times New Roman"/>
          <w:sz w:val="28"/>
          <w:szCs w:val="28"/>
        </w:rPr>
        <w:t>.</w:t>
      </w:r>
      <w:r w:rsidR="00AD0DD0">
        <w:rPr>
          <w:rFonts w:ascii="Times New Roman" w:eastAsia="Times New Roman" w:hAnsi="Times New Roman" w:cs="Times New Roman"/>
          <w:sz w:val="28"/>
          <w:szCs w:val="28"/>
        </w:rPr>
        <w:t> </w:t>
      </w:r>
      <w:r w:rsidR="00603C5F">
        <w:rPr>
          <w:rFonts w:ascii="Times New Roman" w:eastAsia="Times New Roman" w:hAnsi="Times New Roman" w:cs="Times New Roman"/>
          <w:sz w:val="28"/>
          <w:szCs w:val="28"/>
        </w:rPr>
        <w:t xml:space="preserve">Lai </w:t>
      </w:r>
      <w:r w:rsidR="00603C5F" w:rsidRPr="00C06BC2">
        <w:rPr>
          <w:rFonts w:ascii="Times New Roman" w:eastAsia="Times New Roman" w:hAnsi="Times New Roman" w:cs="Times New Roman"/>
          <w:sz w:val="28"/>
          <w:szCs w:val="28"/>
        </w:rPr>
        <w:t>saņem</w:t>
      </w:r>
      <w:r w:rsidR="00603C5F">
        <w:rPr>
          <w:rFonts w:ascii="Times New Roman" w:eastAsia="Times New Roman" w:hAnsi="Times New Roman" w:cs="Times New Roman"/>
          <w:sz w:val="28"/>
          <w:szCs w:val="28"/>
        </w:rPr>
        <w:t>tu</w:t>
      </w:r>
      <w:r w:rsidR="00603C5F" w:rsidRPr="00C06BC2">
        <w:rPr>
          <w:rFonts w:ascii="Times New Roman" w:eastAsia="Times New Roman" w:hAnsi="Times New Roman" w:cs="Times New Roman"/>
          <w:sz w:val="28"/>
          <w:szCs w:val="28"/>
        </w:rPr>
        <w:t xml:space="preserve"> </w:t>
      </w:r>
      <w:r w:rsidR="00603C5F">
        <w:rPr>
          <w:rFonts w:ascii="Times New Roman" w:eastAsia="Times New Roman" w:hAnsi="Times New Roman" w:cs="Times New Roman"/>
          <w:sz w:val="28"/>
          <w:szCs w:val="28"/>
        </w:rPr>
        <w:t>t</w:t>
      </w:r>
      <w:r w:rsidR="00603C5F" w:rsidRPr="00C06BC2">
        <w:rPr>
          <w:rFonts w:ascii="Times New Roman" w:eastAsia="Times New Roman" w:hAnsi="Times New Roman" w:cs="Times New Roman"/>
          <w:sz w:val="28"/>
          <w:szCs w:val="28"/>
        </w:rPr>
        <w:t>ehnisk</w:t>
      </w:r>
      <w:r w:rsidR="00603C5F">
        <w:rPr>
          <w:rFonts w:ascii="Times New Roman" w:eastAsia="Times New Roman" w:hAnsi="Times New Roman" w:cs="Times New Roman"/>
          <w:sz w:val="28"/>
          <w:szCs w:val="28"/>
        </w:rPr>
        <w:t>o</w:t>
      </w:r>
      <w:r w:rsidR="00603C5F" w:rsidRPr="00C06BC2">
        <w:rPr>
          <w:rFonts w:ascii="Times New Roman" w:eastAsia="Times New Roman" w:hAnsi="Times New Roman" w:cs="Times New Roman"/>
          <w:sz w:val="28"/>
          <w:szCs w:val="28"/>
        </w:rPr>
        <w:t xml:space="preserve"> palīglīdzek</w:t>
      </w:r>
      <w:r w:rsidR="00603C5F">
        <w:rPr>
          <w:rFonts w:ascii="Times New Roman" w:eastAsia="Times New Roman" w:hAnsi="Times New Roman" w:cs="Times New Roman"/>
          <w:sz w:val="28"/>
          <w:szCs w:val="28"/>
        </w:rPr>
        <w:t>li</w:t>
      </w:r>
      <w:r w:rsidR="00603C5F"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vai ar tehniskā palīglīdzekļa saņemšanu </w:t>
      </w:r>
      <w:r w:rsidR="00603C5F" w:rsidRPr="00C06BC2">
        <w:rPr>
          <w:rFonts w:ascii="Times New Roman" w:eastAsia="Times New Roman" w:hAnsi="Times New Roman" w:cs="Times New Roman"/>
          <w:sz w:val="28"/>
          <w:szCs w:val="28"/>
        </w:rPr>
        <w:t>saistīt</w:t>
      </w:r>
      <w:r w:rsidR="00603C5F">
        <w:rPr>
          <w:rFonts w:ascii="Times New Roman" w:eastAsia="Times New Roman" w:hAnsi="Times New Roman" w:cs="Times New Roman"/>
          <w:sz w:val="28"/>
          <w:szCs w:val="28"/>
        </w:rPr>
        <w:t>o</w:t>
      </w:r>
      <w:r w:rsidR="00603C5F"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pakalpojum</w:t>
      </w:r>
      <w:r w:rsidR="00603C5F">
        <w:rPr>
          <w:rFonts w:ascii="Times New Roman" w:eastAsia="Times New Roman" w:hAnsi="Times New Roman" w:cs="Times New Roman"/>
          <w:sz w:val="28"/>
          <w:szCs w:val="28"/>
        </w:rPr>
        <w:t>u,</w:t>
      </w:r>
      <w:r w:rsidR="00603C5F" w:rsidRPr="00C06BC2">
        <w:rPr>
          <w:rFonts w:ascii="Times New Roman" w:eastAsia="Times New Roman" w:hAnsi="Times New Roman" w:cs="Times New Roman"/>
          <w:sz w:val="28"/>
          <w:szCs w:val="28"/>
        </w:rPr>
        <w:t xml:space="preserve"> </w:t>
      </w:r>
      <w:r w:rsidR="00D74E92" w:rsidRPr="00C06BC2">
        <w:rPr>
          <w:rFonts w:ascii="Times New Roman" w:eastAsia="Times New Roman" w:hAnsi="Times New Roman" w:cs="Times New Roman"/>
          <w:sz w:val="28"/>
          <w:szCs w:val="28"/>
        </w:rPr>
        <w:t xml:space="preserve">personai vai </w:t>
      </w:r>
      <w:r w:rsidR="00603C5F">
        <w:rPr>
          <w:rFonts w:ascii="Times New Roman" w:eastAsia="Times New Roman" w:hAnsi="Times New Roman" w:cs="Times New Roman"/>
          <w:sz w:val="28"/>
          <w:szCs w:val="28"/>
        </w:rPr>
        <w:t>viņas</w:t>
      </w:r>
      <w:r w:rsidR="00603C5F" w:rsidRPr="00C06BC2">
        <w:rPr>
          <w:rFonts w:ascii="Times New Roman" w:eastAsia="Times New Roman" w:hAnsi="Times New Roman" w:cs="Times New Roman"/>
          <w:sz w:val="28"/>
          <w:szCs w:val="28"/>
        </w:rPr>
        <w:t xml:space="preserve"> </w:t>
      </w:r>
      <w:r w:rsidR="00D74E92" w:rsidRPr="00C06BC2">
        <w:rPr>
          <w:rFonts w:ascii="Times New Roman" w:eastAsia="Times New Roman" w:hAnsi="Times New Roman" w:cs="Times New Roman"/>
          <w:sz w:val="28"/>
          <w:szCs w:val="28"/>
        </w:rPr>
        <w:t>pārstāvim</w:t>
      </w:r>
      <w:r w:rsidRPr="00C06BC2">
        <w:rPr>
          <w:rFonts w:ascii="Times New Roman" w:eastAsia="Times New Roman" w:hAnsi="Times New Roman" w:cs="Times New Roman"/>
          <w:sz w:val="28"/>
          <w:szCs w:val="28"/>
        </w:rPr>
        <w:t xml:space="preserve"> jāierodas centrā vai pie attiecīgā pakalpojuma sniedzēja atbilstoši centra uzaicinājumam un jāuzrāda personu apliecinošs dokuments un pārstāvības tiesības apliecinošs dokuments. </w:t>
      </w:r>
    </w:p>
    <w:p w14:paraId="1F9D1636"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6869D5C1" w14:textId="510CEFE4"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lastRenderedPageBreak/>
        <w:t>24.</w:t>
      </w:r>
      <w:r w:rsidR="00603C5F">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Lai saņemtu šo noteikumu 2</w:t>
      </w:r>
      <w:r w:rsidR="00603C5F" w:rsidRPr="00C06BC2">
        <w:rPr>
          <w:rFonts w:ascii="Times New Roman" w:eastAsia="Times New Roman" w:hAnsi="Times New Roman" w:cs="Times New Roman"/>
          <w:sz w:val="28"/>
          <w:szCs w:val="28"/>
        </w:rPr>
        <w:t>.</w:t>
      </w:r>
      <w:r w:rsidR="00603C5F">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pielikumā minētos alternatīvās komunikācijas, ortožu, protēžu, ortopēdisko apavu grupas tehniskos palīglīdzekļus un šo </w:t>
      </w:r>
      <w:r w:rsidR="00603C5F" w:rsidRPr="00C06BC2">
        <w:rPr>
          <w:rFonts w:ascii="Times New Roman" w:eastAsia="Times New Roman" w:hAnsi="Times New Roman" w:cs="Times New Roman"/>
          <w:sz w:val="28"/>
          <w:szCs w:val="28"/>
        </w:rPr>
        <w:t>noteikumu</w:t>
      </w:r>
      <w:r w:rsidR="00603C5F">
        <w:rPr>
          <w:rFonts w:ascii="Times New Roman" w:eastAsia="Times New Roman" w:hAnsi="Times New Roman" w:cs="Times New Roman"/>
          <w:sz w:val="28"/>
          <w:szCs w:val="28"/>
        </w:rPr>
        <w:t xml:space="preserve"> </w:t>
      </w:r>
      <w:hyperlink r:id="rId21" w:anchor="piel2" w:history="1">
        <w:r w:rsidR="00603C5F" w:rsidRPr="00C06BC2">
          <w:rPr>
            <w:rFonts w:ascii="Times New Roman" w:eastAsia="Times New Roman" w:hAnsi="Times New Roman" w:cs="Times New Roman"/>
            <w:sz w:val="28"/>
            <w:szCs w:val="28"/>
          </w:rPr>
          <w:t>2.</w:t>
        </w:r>
        <w:r w:rsidR="005C3C26">
          <w:rPr>
            <w:rFonts w:ascii="Times New Roman" w:eastAsia="Times New Roman" w:hAnsi="Times New Roman" w:cs="Times New Roman"/>
            <w:sz w:val="28"/>
            <w:szCs w:val="28"/>
          </w:rPr>
          <w:t xml:space="preserve"> </w:t>
        </w:r>
        <w:r w:rsidR="00603C5F" w:rsidRPr="00C06BC2">
          <w:rPr>
            <w:rFonts w:ascii="Times New Roman" w:eastAsia="Times New Roman" w:hAnsi="Times New Roman" w:cs="Times New Roman"/>
            <w:sz w:val="28"/>
            <w:szCs w:val="28"/>
          </w:rPr>
          <w:t>pielikuma</w:t>
        </w:r>
      </w:hyperlink>
      <w:r w:rsidR="00603C5F">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172., 177., 178.</w:t>
      </w:r>
      <w:r w:rsidR="005C3C26">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180., 181., 182., 184., 186., 187</w:t>
      </w:r>
      <w:r w:rsidR="005C3C26">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188., 189., 190., 191., 192., 193., 194., 195., 196., 197., 198., 199., 200., 201., 202., 203., 204. </w:t>
      </w:r>
      <w:r w:rsidR="00603C5F">
        <w:rPr>
          <w:rFonts w:ascii="Times New Roman" w:eastAsia="Times New Roman" w:hAnsi="Times New Roman" w:cs="Times New Roman"/>
          <w:sz w:val="28"/>
          <w:szCs w:val="28"/>
        </w:rPr>
        <w:t>vai</w:t>
      </w:r>
      <w:r w:rsidR="00603C5F"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205</w:t>
      </w:r>
      <w:r w:rsidR="00603C5F" w:rsidRPr="00C06BC2">
        <w:rPr>
          <w:rFonts w:ascii="Times New Roman" w:eastAsia="Times New Roman" w:hAnsi="Times New Roman" w:cs="Times New Roman"/>
          <w:sz w:val="28"/>
          <w:szCs w:val="28"/>
        </w:rPr>
        <w:t>.</w:t>
      </w:r>
      <w:r w:rsidR="00603C5F">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minētos tehniskos palīglīdzekļus, personai</w:t>
      </w:r>
      <w:r w:rsidR="00291D3C" w:rsidRPr="00C06BC2">
        <w:rPr>
          <w:rFonts w:ascii="Times New Roman" w:eastAsia="Times New Roman" w:hAnsi="Times New Roman" w:cs="Times New Roman"/>
          <w:sz w:val="28"/>
          <w:szCs w:val="28"/>
        </w:rPr>
        <w:t xml:space="preserve"> centrā</w:t>
      </w:r>
      <w:r w:rsidRPr="00C06BC2">
        <w:rPr>
          <w:rFonts w:ascii="Times New Roman" w:eastAsia="Times New Roman" w:hAnsi="Times New Roman" w:cs="Times New Roman"/>
          <w:sz w:val="28"/>
          <w:szCs w:val="28"/>
        </w:rPr>
        <w:t xml:space="preserve"> jāierodas personīgi.</w:t>
      </w:r>
    </w:p>
    <w:p w14:paraId="3F3A3989"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60" w:name="p12"/>
      <w:bookmarkStart w:id="61" w:name="p-425637"/>
      <w:bookmarkEnd w:id="60"/>
      <w:bookmarkEnd w:id="61"/>
    </w:p>
    <w:p w14:paraId="37BE103E" w14:textId="2480B065"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i/>
          <w:iCs/>
          <w:sz w:val="28"/>
          <w:szCs w:val="28"/>
        </w:rPr>
      </w:pPr>
      <w:r w:rsidRPr="00C06BC2">
        <w:rPr>
          <w:rFonts w:ascii="Times New Roman" w:eastAsia="Times New Roman" w:hAnsi="Times New Roman" w:cs="Times New Roman"/>
          <w:sz w:val="28"/>
          <w:szCs w:val="28"/>
        </w:rPr>
        <w:t>25</w:t>
      </w:r>
      <w:r w:rsidR="00BA4852" w:rsidRPr="00C06BC2">
        <w:rPr>
          <w:rFonts w:ascii="Times New Roman" w:eastAsia="Times New Roman" w:hAnsi="Times New Roman" w:cs="Times New Roman"/>
          <w:sz w:val="28"/>
          <w:szCs w:val="28"/>
        </w:rPr>
        <w:t>.</w:t>
      </w:r>
      <w:r w:rsidR="00BA485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persona funkcionēšanas stāvokļa dēļ nevar ierasties, lai saņemtu šo noteikumu 2</w:t>
      </w:r>
      <w:r w:rsidR="00BA4852" w:rsidRPr="00C06BC2">
        <w:rPr>
          <w:rFonts w:ascii="Times New Roman" w:eastAsia="Times New Roman" w:hAnsi="Times New Roman" w:cs="Times New Roman"/>
          <w:sz w:val="28"/>
          <w:szCs w:val="28"/>
        </w:rPr>
        <w:t>.</w:t>
      </w:r>
      <w:r w:rsidR="00BA485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pielikumā </w:t>
      </w:r>
      <w:r w:rsidR="00BA4852" w:rsidRPr="00C06BC2">
        <w:rPr>
          <w:rFonts w:ascii="Times New Roman" w:eastAsia="Times New Roman" w:hAnsi="Times New Roman" w:cs="Times New Roman"/>
          <w:sz w:val="28"/>
          <w:szCs w:val="28"/>
        </w:rPr>
        <w:t>minēt</w:t>
      </w:r>
      <w:r w:rsidR="00BA4852">
        <w:rPr>
          <w:rFonts w:ascii="Times New Roman" w:eastAsia="Times New Roman" w:hAnsi="Times New Roman" w:cs="Times New Roman"/>
          <w:sz w:val="28"/>
          <w:szCs w:val="28"/>
        </w:rPr>
        <w:t>o</w:t>
      </w:r>
      <w:r w:rsidR="00BA4852"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tehnisko palīglīdzekli, personai ir tiesības pieprasīt mājas vizīti, informējot par to centru </w:t>
      </w:r>
      <w:r w:rsidR="001302F8" w:rsidRPr="00C06BC2">
        <w:rPr>
          <w:rFonts w:ascii="Times New Roman" w:eastAsia="Times New Roman" w:hAnsi="Times New Roman" w:cs="Times New Roman"/>
          <w:sz w:val="28"/>
          <w:szCs w:val="28"/>
        </w:rPr>
        <w:t xml:space="preserve">vai pakalpojuma sniedzēju </w:t>
      </w:r>
      <w:r w:rsidRPr="00C06BC2">
        <w:rPr>
          <w:rFonts w:ascii="Times New Roman" w:eastAsia="Times New Roman" w:hAnsi="Times New Roman" w:cs="Times New Roman"/>
          <w:sz w:val="28"/>
          <w:szCs w:val="28"/>
        </w:rPr>
        <w:t>un samaksājot atbilstoši centra vai pakalpojuma sniedzēja maksas pakalpojumu cenrādim.</w:t>
      </w:r>
    </w:p>
    <w:p w14:paraId="1181DB57"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62" w:name="p12.1"/>
      <w:bookmarkStart w:id="63" w:name="p-577681"/>
      <w:bookmarkEnd w:id="62"/>
      <w:bookmarkEnd w:id="63"/>
    </w:p>
    <w:p w14:paraId="3DC850A7" w14:textId="43C980BC"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 xml:space="preserve">26. Ja persona centrā ieradusies personīgi, centra funkcionālie speciālisti, izsniedzot ārstējošā ārsta atzinumā norādīto tehnisko palīglīdzekli un veicot personas funkcionēšanas novērtēšanu, ja nepieciešams, var precizēt tehniskā palīglīdzekļa veidu un izsniegt tehnisko palīglīdzekli atbilstoši personas funkcionēšanas traucējumiem šo </w:t>
      </w:r>
      <w:r w:rsidR="00B962E3" w:rsidRPr="00C06BC2">
        <w:rPr>
          <w:rFonts w:ascii="Times New Roman" w:eastAsia="Times New Roman" w:hAnsi="Times New Roman" w:cs="Times New Roman"/>
          <w:sz w:val="28"/>
          <w:szCs w:val="28"/>
        </w:rPr>
        <w:t>noteikumu</w:t>
      </w:r>
      <w:r w:rsidR="00B962E3">
        <w:rPr>
          <w:rFonts w:ascii="Times New Roman" w:eastAsia="Times New Roman" w:hAnsi="Times New Roman" w:cs="Times New Roman"/>
          <w:sz w:val="28"/>
          <w:szCs w:val="28"/>
        </w:rPr>
        <w:t xml:space="preserve"> </w:t>
      </w:r>
      <w:hyperlink r:id="rId22" w:anchor="piel2" w:history="1">
        <w:r w:rsidRPr="00C06BC2">
          <w:rPr>
            <w:rFonts w:ascii="Times New Roman" w:eastAsia="Times New Roman" w:hAnsi="Times New Roman" w:cs="Times New Roman"/>
            <w:sz w:val="28"/>
            <w:szCs w:val="28"/>
          </w:rPr>
          <w:t>2</w:t>
        </w:r>
        <w:r w:rsidR="00B962E3" w:rsidRPr="00C06BC2">
          <w:rPr>
            <w:rFonts w:ascii="Times New Roman" w:eastAsia="Times New Roman" w:hAnsi="Times New Roman" w:cs="Times New Roman"/>
            <w:sz w:val="28"/>
            <w:szCs w:val="28"/>
          </w:rPr>
          <w:t>.</w:t>
        </w:r>
        <w:r w:rsidR="00B962E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pielikumā</w:t>
        </w:r>
      </w:hyperlink>
      <w:r w:rsidR="00B962E3">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noteikto tehnisko palīglīdzekļu apakšgrupu robežās.</w:t>
      </w:r>
    </w:p>
    <w:p w14:paraId="48CAEB69"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64" w:name="p13"/>
      <w:bookmarkStart w:id="65" w:name="p-425638"/>
      <w:bookmarkEnd w:id="64"/>
      <w:bookmarkEnd w:id="65"/>
    </w:p>
    <w:p w14:paraId="2BB605B2" w14:textId="245C980C"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27</w:t>
      </w:r>
      <w:r w:rsidR="00B962E3" w:rsidRPr="00C06BC2">
        <w:rPr>
          <w:rFonts w:ascii="Times New Roman" w:eastAsia="Times New Roman" w:hAnsi="Times New Roman" w:cs="Times New Roman"/>
          <w:sz w:val="28"/>
          <w:szCs w:val="28"/>
        </w:rPr>
        <w:t>.</w:t>
      </w:r>
      <w:r w:rsidR="00B962E3">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Pirms tehniskā palīglīdzekļa izsniegšanas vai cita ar tehniskā palīglīdzekļa izsniegšanu saistīta pakalpojuma sniegšanas centrs un pakalpojuma sniedzējs:</w:t>
      </w:r>
    </w:p>
    <w:p w14:paraId="01053C62" w14:textId="0F41BF7B"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27.1</w:t>
      </w:r>
      <w:r w:rsidR="00B00F02" w:rsidRPr="00C06BC2">
        <w:rPr>
          <w:rFonts w:ascii="Times New Roman" w:eastAsia="Times New Roman" w:hAnsi="Times New Roman" w:cs="Times New Roman"/>
          <w:sz w:val="28"/>
          <w:szCs w:val="28"/>
        </w:rPr>
        <w:t>.</w:t>
      </w:r>
      <w:r w:rsidR="00B00F0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pārbauda, vai persona, kurai tehniskais palīglīdzeklis nepieciešams, ir reģistrēta centra informācijas sistēmā;</w:t>
      </w:r>
    </w:p>
    <w:p w14:paraId="40EA305A" w14:textId="685B913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27.2</w:t>
      </w:r>
      <w:r w:rsidR="00B00F02" w:rsidRPr="00C06BC2">
        <w:rPr>
          <w:rFonts w:ascii="Times New Roman" w:eastAsia="Times New Roman" w:hAnsi="Times New Roman" w:cs="Times New Roman"/>
          <w:sz w:val="28"/>
          <w:szCs w:val="28"/>
        </w:rPr>
        <w:t>.</w:t>
      </w:r>
      <w:r w:rsidR="00B00F0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pārliecinās, vai personas dati atbilst centra informācijas sistēmā esošajai informācijai;</w:t>
      </w:r>
    </w:p>
    <w:p w14:paraId="734DC1BD" w14:textId="1BDF12BF"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27.3</w:t>
      </w:r>
      <w:r w:rsidR="00B00F02" w:rsidRPr="00C06BC2">
        <w:rPr>
          <w:rFonts w:ascii="Times New Roman" w:eastAsia="Times New Roman" w:hAnsi="Times New Roman" w:cs="Times New Roman"/>
          <w:sz w:val="28"/>
          <w:szCs w:val="28"/>
        </w:rPr>
        <w:t>.</w:t>
      </w:r>
      <w:r w:rsidR="00B00F0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ievada nepieciešamos datus centra informācijas sistēmā.</w:t>
      </w:r>
    </w:p>
    <w:p w14:paraId="090E5B30"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66" w:name="p17"/>
      <w:bookmarkStart w:id="67" w:name="p-425643"/>
      <w:bookmarkEnd w:id="66"/>
      <w:bookmarkEnd w:id="67"/>
    </w:p>
    <w:p w14:paraId="06CCE6BB"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28. Izsniedzot tehnisko palīglīdzekli, centrs vai pakalpojuma sniedzējs:</w:t>
      </w:r>
    </w:p>
    <w:p w14:paraId="7DBC4070" w14:textId="57DEF776"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28.1</w:t>
      </w:r>
      <w:r w:rsidR="00B00F02" w:rsidRPr="00C06BC2">
        <w:rPr>
          <w:rFonts w:ascii="Times New Roman" w:eastAsia="Times New Roman" w:hAnsi="Times New Roman" w:cs="Times New Roman"/>
          <w:sz w:val="28"/>
          <w:szCs w:val="28"/>
        </w:rPr>
        <w:t>.</w:t>
      </w:r>
      <w:r w:rsidR="00B00F0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veic personas funkcionēšanas novērtēšanu;</w:t>
      </w:r>
    </w:p>
    <w:p w14:paraId="3A0104D8" w14:textId="3FA02A1C"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28.2</w:t>
      </w:r>
      <w:r w:rsidR="00B00F02" w:rsidRPr="00C06BC2">
        <w:rPr>
          <w:rFonts w:ascii="Times New Roman" w:eastAsia="Times New Roman" w:hAnsi="Times New Roman" w:cs="Times New Roman"/>
          <w:sz w:val="28"/>
          <w:szCs w:val="28"/>
        </w:rPr>
        <w:t>.</w:t>
      </w:r>
      <w:r w:rsidR="00B00F02">
        <w:rPr>
          <w:rFonts w:ascii="Times New Roman" w:eastAsia="Times New Roman" w:hAnsi="Times New Roman" w:cs="Times New Roman"/>
          <w:sz w:val="28"/>
          <w:szCs w:val="28"/>
        </w:rPr>
        <w:t> </w:t>
      </w:r>
      <w:r w:rsidRPr="00C06BC2">
        <w:rPr>
          <w:rFonts w:ascii="Times New Roman" w:eastAsia="Calibri" w:hAnsi="Times New Roman" w:cs="Times New Roman"/>
          <w:sz w:val="28"/>
          <w:szCs w:val="28"/>
        </w:rPr>
        <w:t>izsniedzot tehnisko palīglīdzekli</w:t>
      </w:r>
      <w:r w:rsidR="00B00F02">
        <w:rPr>
          <w:rFonts w:ascii="Times New Roman" w:eastAsia="Calibri" w:hAnsi="Times New Roman" w:cs="Times New Roman"/>
          <w:sz w:val="28"/>
          <w:szCs w:val="28"/>
        </w:rPr>
        <w:t>,</w:t>
      </w:r>
      <w:r w:rsidRPr="00C06BC2">
        <w:rPr>
          <w:rFonts w:ascii="Times New Roman" w:eastAsia="Calibri" w:hAnsi="Times New Roman" w:cs="Times New Roman"/>
          <w:sz w:val="28"/>
          <w:szCs w:val="28"/>
        </w:rPr>
        <w:t xml:space="preserve"> </w:t>
      </w:r>
      <w:r w:rsidR="00D17E8E">
        <w:rPr>
          <w:rFonts w:ascii="Times New Roman" w:eastAsia="Calibri" w:hAnsi="Times New Roman" w:cs="Times New Roman"/>
          <w:sz w:val="28"/>
          <w:szCs w:val="28"/>
        </w:rPr>
        <w:t>to</w:t>
      </w:r>
      <w:r w:rsidR="00B00F02" w:rsidRPr="00C06BC2">
        <w:rPr>
          <w:rFonts w:ascii="Times New Roman" w:eastAsia="Calibri" w:hAnsi="Times New Roman" w:cs="Times New Roman"/>
          <w:sz w:val="28"/>
          <w:szCs w:val="28"/>
        </w:rPr>
        <w:t xml:space="preserve"> pielāgo </w:t>
      </w:r>
      <w:r w:rsidR="00B00F02">
        <w:rPr>
          <w:rFonts w:ascii="Times New Roman" w:eastAsia="Calibri" w:hAnsi="Times New Roman" w:cs="Times New Roman"/>
          <w:sz w:val="28"/>
          <w:szCs w:val="28"/>
        </w:rPr>
        <w:t>atbilstoši</w:t>
      </w:r>
      <w:r w:rsidRPr="00C06BC2">
        <w:rPr>
          <w:rFonts w:ascii="Times New Roman" w:eastAsia="Calibri" w:hAnsi="Times New Roman" w:cs="Times New Roman"/>
          <w:sz w:val="28"/>
          <w:szCs w:val="28"/>
        </w:rPr>
        <w:t xml:space="preserve"> personas </w:t>
      </w:r>
      <w:r w:rsidR="00B00F02" w:rsidRPr="00C06BC2">
        <w:rPr>
          <w:rFonts w:ascii="Times New Roman" w:eastAsia="Calibri" w:hAnsi="Times New Roman" w:cs="Times New Roman"/>
          <w:sz w:val="28"/>
          <w:szCs w:val="28"/>
        </w:rPr>
        <w:t>individuāl</w:t>
      </w:r>
      <w:r w:rsidR="00B00F02">
        <w:rPr>
          <w:rFonts w:ascii="Times New Roman" w:eastAsia="Calibri" w:hAnsi="Times New Roman" w:cs="Times New Roman"/>
          <w:sz w:val="28"/>
          <w:szCs w:val="28"/>
        </w:rPr>
        <w:t>ajiem</w:t>
      </w:r>
      <w:r w:rsidR="00B00F02" w:rsidRPr="00C06BC2">
        <w:rPr>
          <w:rFonts w:ascii="Times New Roman" w:eastAsia="Calibri" w:hAnsi="Times New Roman" w:cs="Times New Roman"/>
          <w:sz w:val="28"/>
          <w:szCs w:val="28"/>
        </w:rPr>
        <w:t xml:space="preserve"> antropometrisk</w:t>
      </w:r>
      <w:r w:rsidR="00B00F02">
        <w:rPr>
          <w:rFonts w:ascii="Times New Roman" w:eastAsia="Calibri" w:hAnsi="Times New Roman" w:cs="Times New Roman"/>
          <w:sz w:val="28"/>
          <w:szCs w:val="28"/>
        </w:rPr>
        <w:t>ajiem</w:t>
      </w:r>
      <w:r w:rsidR="00B00F02" w:rsidRPr="00C06BC2">
        <w:rPr>
          <w:rFonts w:ascii="Times New Roman" w:eastAsia="Calibri" w:hAnsi="Times New Roman" w:cs="Times New Roman"/>
          <w:sz w:val="28"/>
          <w:szCs w:val="28"/>
        </w:rPr>
        <w:t xml:space="preserve"> </w:t>
      </w:r>
      <w:r w:rsidR="00D17E8E" w:rsidRPr="00C06BC2">
        <w:rPr>
          <w:rFonts w:ascii="Times New Roman" w:eastAsia="Calibri" w:hAnsi="Times New Roman" w:cs="Times New Roman"/>
          <w:sz w:val="28"/>
          <w:szCs w:val="28"/>
        </w:rPr>
        <w:t>rādītāj</w:t>
      </w:r>
      <w:r w:rsidR="00D17E8E">
        <w:rPr>
          <w:rFonts w:ascii="Times New Roman" w:eastAsia="Calibri" w:hAnsi="Times New Roman" w:cs="Times New Roman"/>
          <w:sz w:val="28"/>
          <w:szCs w:val="28"/>
        </w:rPr>
        <w:t>iem</w:t>
      </w:r>
      <w:r w:rsidRPr="00C06BC2">
        <w:rPr>
          <w:rFonts w:ascii="Times New Roman" w:eastAsia="Times New Roman" w:hAnsi="Times New Roman" w:cs="Times New Roman"/>
          <w:sz w:val="28"/>
          <w:szCs w:val="28"/>
        </w:rPr>
        <w:t>;</w:t>
      </w:r>
    </w:p>
    <w:p w14:paraId="5423AB8F" w14:textId="01DDB9DC"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Calibri" w:hAnsi="Times New Roman" w:cs="Times New Roman"/>
          <w:sz w:val="28"/>
          <w:szCs w:val="28"/>
        </w:rPr>
        <w:t>28.3</w:t>
      </w:r>
      <w:r w:rsidR="00D17E8E" w:rsidRPr="00C06BC2">
        <w:rPr>
          <w:rFonts w:ascii="Times New Roman" w:eastAsia="Calibri" w:hAnsi="Times New Roman" w:cs="Times New Roman"/>
          <w:sz w:val="28"/>
          <w:szCs w:val="28"/>
        </w:rPr>
        <w:t>.</w:t>
      </w:r>
      <w:r w:rsidR="00D17E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apmāca personu lietot tehnisko palīglīdzekli, kā arī izsniedz personai tehniskā palīglīdzekļa lietošanas un tehniskās apkopes instrukciju</w:t>
      </w:r>
      <w:r w:rsidRPr="00C06BC2">
        <w:rPr>
          <w:rFonts w:ascii="Times New Roman" w:eastAsia="Calibri" w:hAnsi="Times New Roman" w:cs="Times New Roman"/>
          <w:sz w:val="28"/>
          <w:szCs w:val="28"/>
        </w:rPr>
        <w:t>;</w:t>
      </w:r>
    </w:p>
    <w:p w14:paraId="777965A9" w14:textId="0A4EFEC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28.4</w:t>
      </w:r>
      <w:r w:rsidR="00D17E8E" w:rsidRPr="00C06BC2">
        <w:rPr>
          <w:rFonts w:ascii="Times New Roman" w:eastAsia="Times New Roman" w:hAnsi="Times New Roman" w:cs="Times New Roman"/>
          <w:sz w:val="28"/>
          <w:szCs w:val="28"/>
        </w:rPr>
        <w:t>.</w:t>
      </w:r>
      <w:r w:rsidR="00D17E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iekasē vienreizējo iemaksu šo noteikumu 57</w:t>
      </w:r>
      <w:r w:rsidR="00D17E8E" w:rsidRPr="00C06BC2">
        <w:rPr>
          <w:rFonts w:ascii="Times New Roman" w:eastAsia="Times New Roman" w:hAnsi="Times New Roman" w:cs="Times New Roman"/>
          <w:sz w:val="28"/>
          <w:szCs w:val="28"/>
        </w:rPr>
        <w:t>.</w:t>
      </w:r>
      <w:r w:rsidR="00D17E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punktā noteiktajā apmērā vai saņem izziņas kopiju, kas apliecina personas tiesības tikt atbrīvotai no vienreizējās iemaksas veikšanas šo </w:t>
      </w:r>
      <w:r w:rsidR="00D17E8E" w:rsidRPr="00C06BC2">
        <w:rPr>
          <w:rFonts w:ascii="Times New Roman" w:eastAsia="Times New Roman" w:hAnsi="Times New Roman" w:cs="Times New Roman"/>
          <w:sz w:val="28"/>
          <w:szCs w:val="28"/>
        </w:rPr>
        <w:t>noteikumu</w:t>
      </w:r>
      <w:r w:rsidR="00D17E8E">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60. </w:t>
      </w:r>
      <w:r w:rsidR="00D17E8E" w:rsidRPr="00C06BC2">
        <w:rPr>
          <w:rFonts w:ascii="Times New Roman" w:eastAsia="Times New Roman" w:hAnsi="Times New Roman" w:cs="Times New Roman"/>
          <w:sz w:val="28"/>
          <w:szCs w:val="28"/>
        </w:rPr>
        <w:t>punktā</w:t>
      </w:r>
      <w:r w:rsidR="00D17E8E">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noteiktajos gadījumos;</w:t>
      </w:r>
    </w:p>
    <w:p w14:paraId="073E0700" w14:textId="399A800D"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28.5</w:t>
      </w:r>
      <w:r w:rsidR="00D17E8E" w:rsidRPr="00C06BC2">
        <w:rPr>
          <w:rFonts w:ascii="Times New Roman" w:eastAsia="Times New Roman" w:hAnsi="Times New Roman" w:cs="Times New Roman"/>
          <w:sz w:val="28"/>
          <w:szCs w:val="28"/>
        </w:rPr>
        <w:t>.</w:t>
      </w:r>
      <w:r w:rsidR="00D17E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slēdz </w:t>
      </w:r>
      <w:r w:rsidR="00D17E8E" w:rsidRPr="00C06BC2">
        <w:rPr>
          <w:rFonts w:ascii="Times New Roman" w:eastAsia="Times New Roman" w:hAnsi="Times New Roman" w:cs="Times New Roman"/>
          <w:sz w:val="28"/>
          <w:szCs w:val="28"/>
        </w:rPr>
        <w:t xml:space="preserve">ar personu </w:t>
      </w:r>
      <w:r w:rsidRPr="00C06BC2">
        <w:rPr>
          <w:rFonts w:ascii="Times New Roman" w:eastAsia="Times New Roman" w:hAnsi="Times New Roman" w:cs="Times New Roman"/>
          <w:sz w:val="28"/>
          <w:szCs w:val="28"/>
        </w:rPr>
        <w:t>līgumu par tehniskā palīglīdzekļa nodošanu personai īpašumā</w:t>
      </w:r>
      <w:r w:rsidR="00B66C90"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patapinājumā</w:t>
      </w:r>
      <w:r w:rsidR="00B66C90" w:rsidRPr="00C06BC2">
        <w:rPr>
          <w:rFonts w:ascii="Times New Roman" w:eastAsia="Times New Roman" w:hAnsi="Times New Roman" w:cs="Times New Roman"/>
          <w:sz w:val="28"/>
          <w:szCs w:val="28"/>
        </w:rPr>
        <w:t xml:space="preserve"> vai nomā</w:t>
      </w:r>
      <w:r w:rsidRPr="00C06BC2">
        <w:rPr>
          <w:rFonts w:ascii="Times New Roman" w:eastAsia="Times New Roman" w:hAnsi="Times New Roman" w:cs="Times New Roman"/>
          <w:sz w:val="28"/>
          <w:szCs w:val="28"/>
        </w:rPr>
        <w:t>. Līgumā norāda sniedzamā pakalpojuma apjomu, tehniskā palīglīdzekļa veidu, modeli, bilances vērtību, termiņu, pēc kura beigām personu var uzņemt rindā pēc jauna tehniskā palīglīdzekļa, garantijas un remonta nosacījumus, kā arī lietošanas nosacījumus;</w:t>
      </w:r>
    </w:p>
    <w:p w14:paraId="719F2F30" w14:textId="07E76D3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lastRenderedPageBreak/>
        <w:t>28.6</w:t>
      </w:r>
      <w:r w:rsidR="00D17E8E" w:rsidRPr="00C06BC2">
        <w:rPr>
          <w:rFonts w:ascii="Times New Roman" w:eastAsia="Times New Roman" w:hAnsi="Times New Roman" w:cs="Times New Roman"/>
          <w:sz w:val="28"/>
          <w:szCs w:val="28"/>
        </w:rPr>
        <w:t>.</w:t>
      </w:r>
      <w:r w:rsidR="00D17E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sastāda pieņemšanas–nodošanas aktu par tehniskā palīglīdzekļa nodošanu personai īpašumā</w:t>
      </w:r>
      <w:r w:rsidR="00B66C90" w:rsidRPr="00C06BC2">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patapinājumā</w:t>
      </w:r>
      <w:r w:rsidR="00B66C90" w:rsidRPr="00C06BC2">
        <w:rPr>
          <w:rFonts w:ascii="Times New Roman" w:eastAsia="Times New Roman" w:hAnsi="Times New Roman" w:cs="Times New Roman"/>
          <w:sz w:val="28"/>
          <w:szCs w:val="28"/>
        </w:rPr>
        <w:t xml:space="preserve"> vai nomā</w:t>
      </w:r>
      <w:r w:rsidRPr="00C06BC2">
        <w:rPr>
          <w:rFonts w:ascii="Times New Roman" w:eastAsia="Times New Roman" w:hAnsi="Times New Roman" w:cs="Times New Roman"/>
          <w:sz w:val="28"/>
          <w:szCs w:val="28"/>
        </w:rPr>
        <w:t>.</w:t>
      </w:r>
    </w:p>
    <w:p w14:paraId="02E23A61"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3BE64B1E" w14:textId="047F6842"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29</w:t>
      </w:r>
      <w:r w:rsidR="00D17E8E" w:rsidRPr="00C06BC2">
        <w:rPr>
          <w:rFonts w:ascii="Times New Roman" w:eastAsia="Times New Roman" w:hAnsi="Times New Roman" w:cs="Times New Roman"/>
          <w:sz w:val="28"/>
          <w:szCs w:val="28"/>
        </w:rPr>
        <w:t>.</w:t>
      </w:r>
      <w:r w:rsidR="00D17E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personai patapinājumā esošais tehniskais palīglīdzeklis vairs nav nepieciešams vai pienācis šo noteikumu 2</w:t>
      </w:r>
      <w:r w:rsidR="00D17E8E" w:rsidRPr="00C06BC2">
        <w:rPr>
          <w:rFonts w:ascii="Times New Roman" w:eastAsia="Times New Roman" w:hAnsi="Times New Roman" w:cs="Times New Roman"/>
          <w:sz w:val="28"/>
          <w:szCs w:val="28"/>
        </w:rPr>
        <w:t>.</w:t>
      </w:r>
      <w:r w:rsidR="00D17E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pielikumā vai līgumā noteiktais termiņš un tas netiek pagarināts, persona nodod tehnisko palīglīdzekli centrā vai tehnisko palīglīdzekļu pakalpojuma sniedzējam, un par to tiek sastādīts pieņemšanas–nodošanas akts. </w:t>
      </w:r>
    </w:p>
    <w:p w14:paraId="0CDC9A5E"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061AB1D0" w14:textId="26CF7136"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68" w:name="p18.1"/>
      <w:bookmarkStart w:id="69" w:name="p-425649"/>
      <w:bookmarkEnd w:id="68"/>
      <w:bookmarkEnd w:id="69"/>
      <w:r w:rsidRPr="00C06BC2">
        <w:rPr>
          <w:rFonts w:ascii="Times New Roman" w:eastAsia="Times New Roman" w:hAnsi="Times New Roman" w:cs="Times New Roman"/>
          <w:sz w:val="28"/>
          <w:szCs w:val="28"/>
        </w:rPr>
        <w:t>30. Ja patapinātā tehniskā palīglīdzekļa saņēmējs ir miris, viņa ģimenes locekļiem, mantiniekiem, aprūpētājiem, aizbildņiem vai pilnvarotajām personām ir pienākums to atdot centram 30 dienu laikā pēc tehniskā palīglīdzekļa saņēmēja nāves, ja tehniskais palīglīdzeklis atrodas šo personu valdījumā.</w:t>
      </w:r>
    </w:p>
    <w:p w14:paraId="49242BBD"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70" w:name="p18.2"/>
      <w:bookmarkStart w:id="71" w:name="p-577700"/>
      <w:bookmarkEnd w:id="70"/>
      <w:bookmarkEnd w:id="71"/>
    </w:p>
    <w:p w14:paraId="0BAECDD3"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31. Ja patapinātu tehnisko palīglīdzekli atdot centram nav iespējams, tad personai, tās ģimenes locekļiem, mantiniekiem, aprūpētājiem, aizbildņiem vai pilnvarotajām personām, ja tehniskais palīglīdzeklis atrodas šo personu valdījumā, ir pienākums segt tehniskā palīglīdzekļa vērtību šādā apmērā:</w:t>
      </w:r>
    </w:p>
    <w:p w14:paraId="4C1ADB2A" w14:textId="7ADB2B09"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31.1</w:t>
      </w:r>
      <w:r w:rsidR="00D17E8E" w:rsidRPr="00C06BC2">
        <w:rPr>
          <w:rFonts w:ascii="Times New Roman" w:eastAsia="Times New Roman" w:hAnsi="Times New Roman" w:cs="Times New Roman"/>
          <w:sz w:val="28"/>
          <w:szCs w:val="28"/>
        </w:rPr>
        <w:t>.</w:t>
      </w:r>
      <w:r w:rsidR="00D17E8E">
        <w:rPr>
          <w:rFonts w:ascii="Times New Roman" w:eastAsia="Times New Roman" w:hAnsi="Times New Roman" w:cs="Times New Roman"/>
          <w:sz w:val="28"/>
          <w:szCs w:val="28"/>
        </w:rPr>
        <w:t>  </w:t>
      </w:r>
      <w:r w:rsidR="00D17E8E" w:rsidRPr="00C06BC2">
        <w:rPr>
          <w:rFonts w:ascii="Times New Roman" w:eastAsia="Times New Roman" w:hAnsi="Times New Roman" w:cs="Times New Roman"/>
          <w:sz w:val="28"/>
          <w:szCs w:val="28"/>
        </w:rPr>
        <w:t>75</w:t>
      </w:r>
      <w:r w:rsidR="00D17E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no patapinātā tehniskā palīglīdzekļa iegādes vērtības, ja personai izsniegts nelietots tehniskais palīglīdzeklis;</w:t>
      </w:r>
    </w:p>
    <w:p w14:paraId="3D56A6FC" w14:textId="6A760AAB"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31.2</w:t>
      </w:r>
      <w:r w:rsidR="00D17E8E" w:rsidRPr="00C06BC2">
        <w:rPr>
          <w:rFonts w:ascii="Times New Roman" w:eastAsia="Times New Roman" w:hAnsi="Times New Roman" w:cs="Times New Roman"/>
          <w:sz w:val="28"/>
          <w:szCs w:val="28"/>
        </w:rPr>
        <w:t>.</w:t>
      </w:r>
      <w:r w:rsidR="00D17E8E">
        <w:rPr>
          <w:rFonts w:ascii="Times New Roman" w:eastAsia="Times New Roman" w:hAnsi="Times New Roman" w:cs="Times New Roman"/>
          <w:sz w:val="28"/>
          <w:szCs w:val="28"/>
        </w:rPr>
        <w:t>  </w:t>
      </w:r>
      <w:r w:rsidR="00D17E8E" w:rsidRPr="00C06BC2">
        <w:rPr>
          <w:rFonts w:ascii="Times New Roman" w:eastAsia="Times New Roman" w:hAnsi="Times New Roman" w:cs="Times New Roman"/>
          <w:sz w:val="28"/>
          <w:szCs w:val="28"/>
        </w:rPr>
        <w:t>50</w:t>
      </w:r>
      <w:r w:rsidR="00D17E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no patapinātā tehniskā palīglīdzekļa iepirkuma vērtības, ja personai izsniegts iepriekš lietots tehniskais palīglīdzeklis.</w:t>
      </w:r>
    </w:p>
    <w:p w14:paraId="4050EB63"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72" w:name="p19"/>
      <w:bookmarkStart w:id="73" w:name="p-319197"/>
      <w:bookmarkEnd w:id="72"/>
      <w:bookmarkEnd w:id="73"/>
    </w:p>
    <w:p w14:paraId="7B6306A2" w14:textId="61FA8979"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32</w:t>
      </w:r>
      <w:r w:rsidR="00D17E8E" w:rsidRPr="00C06BC2">
        <w:rPr>
          <w:rFonts w:ascii="Times New Roman" w:eastAsia="Times New Roman" w:hAnsi="Times New Roman" w:cs="Times New Roman"/>
          <w:sz w:val="28"/>
          <w:szCs w:val="28"/>
        </w:rPr>
        <w:t>.</w:t>
      </w:r>
      <w:r w:rsidR="00D17E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Personai ir tiesības lūgt pagarināt patapinājumā esošā tehniskā palīglīdzekļa šo noteikumu 2</w:t>
      </w:r>
      <w:r w:rsidR="00D17E8E" w:rsidRPr="00C06BC2">
        <w:rPr>
          <w:rFonts w:ascii="Times New Roman" w:eastAsia="Times New Roman" w:hAnsi="Times New Roman" w:cs="Times New Roman"/>
          <w:sz w:val="28"/>
          <w:szCs w:val="28"/>
        </w:rPr>
        <w:t>.</w:t>
      </w:r>
      <w:r w:rsidR="00D17E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pielikumā vai līgumā noteikto termiņu, pēc kura personai ir tiesības atkārtoti pieprasīt tehnisko palīglīdzekli, iesniedzot attiecīgu iesniegumu centrā. </w:t>
      </w:r>
    </w:p>
    <w:p w14:paraId="2102749B"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76402C9B" w14:textId="1522FBD5"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 xml:space="preserve">33. Patapināto tehnisko palīglīdzekli, kas </w:t>
      </w:r>
      <w:r w:rsidR="00F51A68">
        <w:rPr>
          <w:rFonts w:ascii="Times New Roman" w:eastAsia="Times New Roman" w:hAnsi="Times New Roman" w:cs="Times New Roman"/>
          <w:sz w:val="28"/>
          <w:szCs w:val="28"/>
        </w:rPr>
        <w:t>ne</w:t>
      </w:r>
      <w:r w:rsidRPr="00C06BC2">
        <w:rPr>
          <w:rFonts w:ascii="Times New Roman" w:eastAsia="Times New Roman" w:hAnsi="Times New Roman" w:cs="Times New Roman"/>
          <w:sz w:val="28"/>
          <w:szCs w:val="28"/>
        </w:rPr>
        <w:t>atbilst personas funkcionēšanas vajadzībām, persona var apmainīt centrā pret atbilstošu palīglīdzekli viena mēneša laikā no datuma, kas norādīts tehniskā palīglīdzekļa pieņemšanas–nodošanas aktā.</w:t>
      </w:r>
    </w:p>
    <w:p w14:paraId="16FC2F65"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63B2FD8C" w14:textId="50294EC5"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shd w:val="clear" w:color="auto" w:fill="FFFFFF" w:themeFill="background1"/>
        </w:rPr>
        <w:t>34</w:t>
      </w:r>
      <w:r w:rsidR="00CF7B98" w:rsidRPr="00C06BC2">
        <w:rPr>
          <w:rFonts w:ascii="Times New Roman" w:eastAsia="Times New Roman" w:hAnsi="Times New Roman" w:cs="Times New Roman"/>
          <w:sz w:val="28"/>
          <w:szCs w:val="28"/>
          <w:shd w:val="clear" w:color="auto" w:fill="FFFFFF" w:themeFill="background1"/>
        </w:rPr>
        <w:t>.</w:t>
      </w:r>
      <w:r w:rsidR="00CF7B9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Ja šo </w:t>
      </w:r>
      <w:r w:rsidR="00CF7B98" w:rsidRPr="00C06BC2">
        <w:rPr>
          <w:rFonts w:ascii="Times New Roman" w:eastAsia="Times New Roman" w:hAnsi="Times New Roman" w:cs="Times New Roman"/>
          <w:sz w:val="28"/>
          <w:szCs w:val="28"/>
        </w:rPr>
        <w:t>noteikumu</w:t>
      </w:r>
      <w:r w:rsidR="00CF7B98">
        <w:rPr>
          <w:rFonts w:ascii="Times New Roman" w:eastAsia="Times New Roman" w:hAnsi="Times New Roman" w:cs="Times New Roman"/>
          <w:sz w:val="28"/>
          <w:szCs w:val="28"/>
        </w:rPr>
        <w:t xml:space="preserve"> </w:t>
      </w:r>
      <w:hyperlink r:id="rId23" w:anchor="piel2" w:history="1">
        <w:r w:rsidRPr="00C06BC2">
          <w:rPr>
            <w:rFonts w:ascii="Times New Roman" w:eastAsia="Times New Roman" w:hAnsi="Times New Roman" w:cs="Times New Roman"/>
            <w:sz w:val="28"/>
            <w:szCs w:val="28"/>
          </w:rPr>
          <w:t>2.</w:t>
        </w:r>
        <w:r w:rsidR="005C3C26">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pielikuma</w:t>
        </w:r>
      </w:hyperlink>
      <w:r w:rsidRPr="00C06BC2">
        <w:rPr>
          <w:rFonts w:ascii="Times New Roman" w:eastAsia="Times New Roman" w:hAnsi="Times New Roman" w:cs="Times New Roman"/>
          <w:sz w:val="28"/>
          <w:szCs w:val="28"/>
        </w:rPr>
        <w:t> </w:t>
      </w:r>
      <w:r w:rsidRPr="00C06BC2">
        <w:rPr>
          <w:rFonts w:ascii="Times New Roman" w:eastAsia="Calibri" w:hAnsi="Times New Roman" w:cs="Times New Roman"/>
          <w:color w:val="414142"/>
          <w:sz w:val="28"/>
          <w:szCs w:val="28"/>
          <w:lang w:eastAsia="lv-LV"/>
        </w:rPr>
        <w:t>187., 188., 189., 190. vai 191</w:t>
      </w:r>
      <w:r w:rsidR="00CF7B98" w:rsidRPr="00C06BC2">
        <w:rPr>
          <w:rFonts w:ascii="Times New Roman" w:eastAsia="Times New Roman" w:hAnsi="Times New Roman" w:cs="Times New Roman"/>
          <w:sz w:val="28"/>
          <w:szCs w:val="28"/>
        </w:rPr>
        <w:t>.</w:t>
      </w:r>
      <w:r w:rsidR="00CF7B9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minētais tehniskais palīglīdzeklis, kas iegādāts atbilstoši personas antropometriskajiem rādītājiem vai citiem individuāliem parametriem, ir personai neatbilstošs, centrs to var personai atkārtoti iegādāties vienu reizi šo noteikumu 2.</w:t>
      </w:r>
      <w:r w:rsidR="00CF7B98">
        <w:rPr>
          <w:rFonts w:ascii="Times New Roman" w:eastAsia="Times New Roman" w:hAnsi="Times New Roman" w:cs="Times New Roman"/>
          <w:sz w:val="28"/>
          <w:szCs w:val="28"/>
        </w:rPr>
        <w:t> </w:t>
      </w:r>
      <w:r w:rsidR="00CF7B98" w:rsidRPr="00C06BC2">
        <w:rPr>
          <w:rFonts w:ascii="Times New Roman" w:eastAsia="Times New Roman" w:hAnsi="Times New Roman" w:cs="Times New Roman"/>
          <w:sz w:val="28"/>
          <w:szCs w:val="28"/>
        </w:rPr>
        <w:t>pielikum</w:t>
      </w:r>
      <w:r w:rsidR="00CF7B98">
        <w:rPr>
          <w:rFonts w:ascii="Times New Roman" w:eastAsia="Times New Roman" w:hAnsi="Times New Roman" w:cs="Times New Roman"/>
          <w:sz w:val="28"/>
          <w:szCs w:val="28"/>
        </w:rPr>
        <w:t>a</w:t>
      </w:r>
      <w:r w:rsidR="00CF7B98"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6.</w:t>
      </w:r>
      <w:r w:rsidR="00CF7B9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ailē </w:t>
      </w:r>
      <w:r w:rsidR="00CF7B98" w:rsidRPr="00C06BC2">
        <w:rPr>
          <w:rFonts w:ascii="Times New Roman" w:eastAsia="Times New Roman" w:hAnsi="Times New Roman" w:cs="Times New Roman"/>
          <w:sz w:val="28"/>
          <w:szCs w:val="28"/>
        </w:rPr>
        <w:t>no</w:t>
      </w:r>
      <w:r w:rsidR="00CF7B98">
        <w:rPr>
          <w:rFonts w:ascii="Times New Roman" w:eastAsia="Times New Roman" w:hAnsi="Times New Roman" w:cs="Times New Roman"/>
          <w:sz w:val="28"/>
          <w:szCs w:val="28"/>
        </w:rPr>
        <w:t>rādī</w:t>
      </w:r>
      <w:r w:rsidR="00CF7B98" w:rsidRPr="00C06BC2">
        <w:rPr>
          <w:rFonts w:ascii="Times New Roman" w:eastAsia="Times New Roman" w:hAnsi="Times New Roman" w:cs="Times New Roman"/>
          <w:sz w:val="28"/>
          <w:szCs w:val="28"/>
        </w:rPr>
        <w:t xml:space="preserve">tajā </w:t>
      </w:r>
      <w:r w:rsidRPr="00C06BC2">
        <w:rPr>
          <w:rFonts w:ascii="Times New Roman" w:eastAsia="Times New Roman" w:hAnsi="Times New Roman" w:cs="Times New Roman"/>
          <w:sz w:val="28"/>
          <w:szCs w:val="28"/>
        </w:rPr>
        <w:t xml:space="preserve">periodā. </w:t>
      </w:r>
    </w:p>
    <w:p w14:paraId="64B5C51D"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2C57E0E6" w14:textId="4AC6A79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shd w:val="clear" w:color="auto" w:fill="FFFF00"/>
        </w:rPr>
      </w:pPr>
      <w:bookmarkStart w:id="74" w:name="p17.4"/>
      <w:bookmarkStart w:id="75" w:name="p-577694"/>
      <w:bookmarkEnd w:id="74"/>
      <w:bookmarkEnd w:id="75"/>
      <w:r w:rsidRPr="00C06BC2">
        <w:rPr>
          <w:rFonts w:ascii="Times New Roman" w:eastAsia="Times New Roman" w:hAnsi="Times New Roman" w:cs="Times New Roman"/>
          <w:sz w:val="28"/>
          <w:szCs w:val="28"/>
        </w:rPr>
        <w:t>35. Ja persona mēneša laikā pēc tehniskā palīglīdzekļa saņemšanas īpašumā vai patapinājumā vēršas centrā ar iesniegumu, ka vēlas apmainīt vai nodot tehnisko palīglīdzekli, iesniegumā norāda konstatētās neatbilstības, kas ierobežo personas funkcionēšanu. Persona var veikt tehniskā palīglīdzekļa apmaiņu vai nodošanu vienu reizi šo noteikumu 2.</w:t>
      </w:r>
      <w:r w:rsidR="00CF7B98">
        <w:rPr>
          <w:rFonts w:ascii="Times New Roman" w:eastAsia="Times New Roman" w:hAnsi="Times New Roman" w:cs="Times New Roman"/>
          <w:sz w:val="28"/>
          <w:szCs w:val="28"/>
        </w:rPr>
        <w:t> </w:t>
      </w:r>
      <w:r w:rsidR="00CF7B98" w:rsidRPr="00C06BC2">
        <w:rPr>
          <w:rFonts w:ascii="Times New Roman" w:eastAsia="Times New Roman" w:hAnsi="Times New Roman" w:cs="Times New Roman"/>
          <w:sz w:val="28"/>
          <w:szCs w:val="28"/>
        </w:rPr>
        <w:t>pielikum</w:t>
      </w:r>
      <w:r w:rsidR="00CF7B98">
        <w:rPr>
          <w:rFonts w:ascii="Times New Roman" w:eastAsia="Times New Roman" w:hAnsi="Times New Roman" w:cs="Times New Roman"/>
          <w:sz w:val="28"/>
          <w:szCs w:val="28"/>
        </w:rPr>
        <w:t>a</w:t>
      </w:r>
      <w:r w:rsidR="00CF7B98"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6.</w:t>
      </w:r>
      <w:r w:rsidR="00CF7B9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ailē </w:t>
      </w:r>
      <w:r w:rsidR="00CF7B98" w:rsidRPr="00C06BC2">
        <w:rPr>
          <w:rFonts w:ascii="Times New Roman" w:eastAsia="Times New Roman" w:hAnsi="Times New Roman" w:cs="Times New Roman"/>
          <w:sz w:val="28"/>
          <w:szCs w:val="28"/>
        </w:rPr>
        <w:t>no</w:t>
      </w:r>
      <w:r w:rsidR="00CF7B98">
        <w:rPr>
          <w:rFonts w:ascii="Times New Roman" w:eastAsia="Times New Roman" w:hAnsi="Times New Roman" w:cs="Times New Roman"/>
          <w:sz w:val="28"/>
          <w:szCs w:val="28"/>
        </w:rPr>
        <w:t>rādī</w:t>
      </w:r>
      <w:r w:rsidR="00CF7B98" w:rsidRPr="00C06BC2">
        <w:rPr>
          <w:rFonts w:ascii="Times New Roman" w:eastAsia="Times New Roman" w:hAnsi="Times New Roman" w:cs="Times New Roman"/>
          <w:sz w:val="28"/>
          <w:szCs w:val="28"/>
        </w:rPr>
        <w:t xml:space="preserve">tajā </w:t>
      </w:r>
      <w:r w:rsidRPr="00C06BC2">
        <w:rPr>
          <w:rFonts w:ascii="Times New Roman" w:eastAsia="Times New Roman" w:hAnsi="Times New Roman" w:cs="Times New Roman"/>
          <w:sz w:val="28"/>
          <w:szCs w:val="28"/>
        </w:rPr>
        <w:t xml:space="preserve">periodā. Ja </w:t>
      </w:r>
      <w:r w:rsidRPr="00C06BC2">
        <w:rPr>
          <w:rFonts w:ascii="Times New Roman" w:eastAsia="Times New Roman" w:hAnsi="Times New Roman" w:cs="Times New Roman"/>
          <w:sz w:val="28"/>
          <w:szCs w:val="28"/>
        </w:rPr>
        <w:lastRenderedPageBreak/>
        <w:t xml:space="preserve">minētajā laikā persona ir ārstējusies </w:t>
      </w:r>
      <w:r w:rsidR="00CF7B98" w:rsidRPr="00C06BC2">
        <w:rPr>
          <w:rFonts w:ascii="Times New Roman" w:eastAsia="Times New Roman" w:hAnsi="Times New Roman" w:cs="Times New Roman"/>
          <w:sz w:val="28"/>
          <w:szCs w:val="28"/>
        </w:rPr>
        <w:t>stacionār</w:t>
      </w:r>
      <w:r w:rsidR="00CF7B98">
        <w:rPr>
          <w:rFonts w:ascii="Times New Roman" w:eastAsia="Times New Roman" w:hAnsi="Times New Roman" w:cs="Times New Roman"/>
          <w:sz w:val="28"/>
          <w:szCs w:val="28"/>
        </w:rPr>
        <w:t>ā</w:t>
      </w:r>
      <w:r w:rsidR="00CF7B98"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ārstniecības iestādē, ko apliecina ārstniecības iestādes izsniegts dokuments, tad proporcionāli tiek pagarināts termiņš iesnieguma iesniegšanai par tehniskā palīglīdzekļa apmaiņu vai nodošanu. </w:t>
      </w:r>
    </w:p>
    <w:p w14:paraId="425B9898"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shd w:val="clear" w:color="auto" w:fill="FFFF00"/>
        </w:rPr>
      </w:pPr>
    </w:p>
    <w:p w14:paraId="4EF9CC2B" w14:textId="397289E3"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shd w:val="clear" w:color="auto" w:fill="FFFFFF" w:themeFill="background1"/>
        </w:rPr>
        <w:t>36</w:t>
      </w:r>
      <w:r w:rsidR="00CF7B98" w:rsidRPr="00C06BC2">
        <w:rPr>
          <w:rFonts w:ascii="Times New Roman" w:eastAsia="Times New Roman" w:hAnsi="Times New Roman" w:cs="Times New Roman"/>
          <w:sz w:val="28"/>
          <w:szCs w:val="28"/>
          <w:shd w:val="clear" w:color="auto" w:fill="FFFFFF" w:themeFill="background1"/>
        </w:rPr>
        <w:t>.</w:t>
      </w:r>
      <w:r w:rsidR="00CF7B98">
        <w:rPr>
          <w:rFonts w:ascii="Times New Roman" w:eastAsia="Times New Roman" w:hAnsi="Times New Roman" w:cs="Times New Roman"/>
          <w:sz w:val="28"/>
          <w:szCs w:val="28"/>
          <w:shd w:val="clear" w:color="auto" w:fill="FFFFFF" w:themeFill="background1"/>
        </w:rPr>
        <w:t> </w:t>
      </w:r>
      <w:r w:rsidRPr="00C06BC2">
        <w:rPr>
          <w:rFonts w:ascii="Times New Roman" w:eastAsia="Times New Roman" w:hAnsi="Times New Roman" w:cs="Times New Roman"/>
          <w:sz w:val="28"/>
          <w:szCs w:val="28"/>
        </w:rPr>
        <w:t xml:space="preserve">Centrs izvērtē personas iesniegumā norādītās tehniskā palīglīdzekļa neatbilstības un iespējas nodrošināt personas funkcionēšanas stāvoklim </w:t>
      </w:r>
      <w:r w:rsidR="00CF7B98" w:rsidRPr="00C06BC2">
        <w:rPr>
          <w:rFonts w:ascii="Times New Roman" w:eastAsia="Times New Roman" w:hAnsi="Times New Roman" w:cs="Times New Roman"/>
          <w:sz w:val="28"/>
          <w:szCs w:val="28"/>
        </w:rPr>
        <w:t xml:space="preserve">atbilstošu </w:t>
      </w:r>
      <w:r w:rsidRPr="00C06BC2">
        <w:rPr>
          <w:rFonts w:ascii="Times New Roman" w:eastAsia="Times New Roman" w:hAnsi="Times New Roman" w:cs="Times New Roman"/>
          <w:sz w:val="28"/>
          <w:szCs w:val="28"/>
        </w:rPr>
        <w:t xml:space="preserve">tehnisko palīglīdzekli, </w:t>
      </w:r>
      <w:r w:rsidR="00CF7B98">
        <w:rPr>
          <w:rFonts w:ascii="Times New Roman" w:eastAsia="Times New Roman" w:hAnsi="Times New Roman" w:cs="Times New Roman"/>
          <w:sz w:val="28"/>
          <w:szCs w:val="28"/>
        </w:rPr>
        <w:t xml:space="preserve">kā arī </w:t>
      </w:r>
      <w:r w:rsidRPr="00C06BC2">
        <w:rPr>
          <w:rFonts w:ascii="Times New Roman" w:eastAsia="Times New Roman" w:hAnsi="Times New Roman" w:cs="Times New Roman"/>
          <w:sz w:val="28"/>
          <w:szCs w:val="28"/>
        </w:rPr>
        <w:t xml:space="preserve">novērtē tehnisko palīglīdzekli un tā atbilstību personai un nodrošina nepieciešamos uzlabojumus vai, ja tas nav iespējams, nodrošina tehniskā palīglīdzekļa maiņu, vai sniedz pamatotu atteikumu veikt tehniskā palīglīdzekļa maiņu. </w:t>
      </w:r>
    </w:p>
    <w:p w14:paraId="601A7C5D" w14:textId="77777777" w:rsidR="00531387" w:rsidRPr="00C06BC2" w:rsidRDefault="00531387" w:rsidP="00283BED">
      <w:pPr>
        <w:spacing w:after="0" w:line="293" w:lineRule="atLeast"/>
        <w:ind w:firstLine="709"/>
        <w:jc w:val="both"/>
        <w:rPr>
          <w:rFonts w:ascii="Times New Roman" w:eastAsia="Times New Roman" w:hAnsi="Times New Roman" w:cs="Times New Roman"/>
          <w:sz w:val="28"/>
          <w:szCs w:val="28"/>
        </w:rPr>
      </w:pPr>
    </w:p>
    <w:p w14:paraId="7321E774" w14:textId="78E6CB6B" w:rsidR="00531387" w:rsidRPr="00C06BC2" w:rsidRDefault="00531387" w:rsidP="00283BED">
      <w:pPr>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37</w:t>
      </w:r>
      <w:r w:rsidR="00CF7B98" w:rsidRPr="00C06BC2">
        <w:rPr>
          <w:rFonts w:ascii="Times New Roman" w:eastAsia="Times New Roman" w:hAnsi="Times New Roman" w:cs="Times New Roman"/>
          <w:sz w:val="28"/>
          <w:szCs w:val="28"/>
        </w:rPr>
        <w:t>.</w:t>
      </w:r>
      <w:r w:rsidR="00CF7B9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Ja centrs vai pakalpojuma sniedzējs konstatē, ka tehniskais palīglīdzeklis netiek lietots vai tiek lietots </w:t>
      </w:r>
      <w:r w:rsidR="009405F2" w:rsidRPr="00C06BC2">
        <w:rPr>
          <w:rFonts w:ascii="Times New Roman" w:eastAsia="Times New Roman" w:hAnsi="Times New Roman" w:cs="Times New Roman"/>
          <w:sz w:val="28"/>
          <w:szCs w:val="28"/>
        </w:rPr>
        <w:t>ne</w:t>
      </w:r>
      <w:r w:rsidRPr="00C06BC2">
        <w:rPr>
          <w:rFonts w:ascii="Times New Roman" w:eastAsia="Times New Roman" w:hAnsi="Times New Roman" w:cs="Times New Roman"/>
          <w:sz w:val="28"/>
          <w:szCs w:val="28"/>
        </w:rPr>
        <w:t xml:space="preserve">atbilstoši tā lietošanas instrukcijai un speciālistu ieteikumiem, centrs var lemt par patapinājuma līguma izbeigšanu un tehniskā palīglīdzekļa </w:t>
      </w:r>
      <w:r w:rsidR="009405F2" w:rsidRPr="00C06BC2">
        <w:rPr>
          <w:rFonts w:ascii="Times New Roman" w:eastAsia="Times New Roman" w:hAnsi="Times New Roman" w:cs="Times New Roman"/>
          <w:sz w:val="28"/>
          <w:szCs w:val="28"/>
        </w:rPr>
        <w:t>at</w:t>
      </w:r>
      <w:r w:rsidR="009405F2">
        <w:rPr>
          <w:rFonts w:ascii="Times New Roman" w:eastAsia="Times New Roman" w:hAnsi="Times New Roman" w:cs="Times New Roman"/>
          <w:sz w:val="28"/>
          <w:szCs w:val="28"/>
        </w:rPr>
        <w:t>doša</w:t>
      </w:r>
      <w:r w:rsidR="009405F2" w:rsidRPr="00C06BC2">
        <w:rPr>
          <w:rFonts w:ascii="Times New Roman" w:eastAsia="Times New Roman" w:hAnsi="Times New Roman" w:cs="Times New Roman"/>
          <w:sz w:val="28"/>
          <w:szCs w:val="28"/>
        </w:rPr>
        <w:t>nu centr</w:t>
      </w:r>
      <w:r w:rsidR="009405F2">
        <w:rPr>
          <w:rFonts w:ascii="Times New Roman" w:eastAsia="Times New Roman" w:hAnsi="Times New Roman" w:cs="Times New Roman"/>
          <w:sz w:val="28"/>
          <w:szCs w:val="28"/>
        </w:rPr>
        <w:t>am</w:t>
      </w:r>
      <w:r w:rsidRPr="00C06BC2">
        <w:rPr>
          <w:rFonts w:ascii="Times New Roman" w:eastAsia="Times New Roman" w:hAnsi="Times New Roman" w:cs="Times New Roman"/>
          <w:sz w:val="28"/>
          <w:szCs w:val="28"/>
        </w:rPr>
        <w:t xml:space="preserve">. </w:t>
      </w:r>
    </w:p>
    <w:p w14:paraId="76B94E04"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3DF2D97A" w14:textId="77777777" w:rsidR="00531387" w:rsidRPr="00C06BC2" w:rsidRDefault="00531387" w:rsidP="005116E2">
      <w:pPr>
        <w:shd w:val="clear" w:color="auto" w:fill="FFFFFF"/>
        <w:spacing w:after="0" w:line="293" w:lineRule="atLeast"/>
        <w:jc w:val="center"/>
        <w:rPr>
          <w:rFonts w:ascii="Times New Roman" w:eastAsia="Times New Roman" w:hAnsi="Times New Roman" w:cs="Times New Roman"/>
          <w:sz w:val="28"/>
          <w:szCs w:val="28"/>
        </w:rPr>
      </w:pPr>
      <w:bookmarkStart w:id="76" w:name="p18"/>
      <w:bookmarkStart w:id="77" w:name="p-425648"/>
      <w:bookmarkStart w:id="78" w:name="p24"/>
      <w:bookmarkStart w:id="79" w:name="p-425652"/>
      <w:bookmarkStart w:id="80" w:name="p-425653"/>
      <w:bookmarkEnd w:id="76"/>
      <w:bookmarkEnd w:id="77"/>
      <w:bookmarkEnd w:id="78"/>
      <w:bookmarkEnd w:id="79"/>
      <w:bookmarkEnd w:id="80"/>
      <w:r w:rsidRPr="00C06BC2">
        <w:rPr>
          <w:rFonts w:ascii="Times New Roman" w:eastAsia="Times New Roman" w:hAnsi="Times New Roman" w:cs="Times New Roman"/>
          <w:b/>
          <w:bCs/>
          <w:sz w:val="28"/>
          <w:szCs w:val="28"/>
        </w:rPr>
        <w:t>IV. Tehnisko palīglīdzekļu saņemšana ar līdzmaksājumu</w:t>
      </w:r>
    </w:p>
    <w:p w14:paraId="288DF80F" w14:textId="77777777" w:rsidR="00531387" w:rsidRPr="00C06BC2" w:rsidRDefault="00531387" w:rsidP="00283BED">
      <w:pPr>
        <w:shd w:val="clear" w:color="auto" w:fill="FFFFFF"/>
        <w:spacing w:after="0" w:line="293" w:lineRule="atLeast"/>
        <w:ind w:firstLine="709"/>
        <w:jc w:val="center"/>
        <w:rPr>
          <w:rFonts w:ascii="Times New Roman" w:eastAsia="Times New Roman" w:hAnsi="Times New Roman" w:cs="Times New Roman"/>
          <w:sz w:val="28"/>
          <w:szCs w:val="28"/>
        </w:rPr>
      </w:pPr>
    </w:p>
    <w:p w14:paraId="69723003" w14:textId="3F2D04AF"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81" w:name="p25.1"/>
      <w:bookmarkStart w:id="82" w:name="p-577714"/>
      <w:bookmarkEnd w:id="81"/>
      <w:bookmarkEnd w:id="82"/>
      <w:r w:rsidRPr="00C06BC2">
        <w:rPr>
          <w:rFonts w:ascii="Times New Roman" w:eastAsia="Times New Roman" w:hAnsi="Times New Roman" w:cs="Times New Roman"/>
          <w:sz w:val="28"/>
          <w:szCs w:val="28"/>
        </w:rPr>
        <w:t xml:space="preserve">38. Ja persona izsaka vēlmi </w:t>
      </w:r>
      <w:r w:rsidR="009405F2" w:rsidRPr="00C06BC2">
        <w:rPr>
          <w:rFonts w:ascii="Times New Roman" w:eastAsia="Times New Roman" w:hAnsi="Times New Roman" w:cs="Times New Roman"/>
          <w:sz w:val="28"/>
          <w:szCs w:val="28"/>
        </w:rPr>
        <w:t xml:space="preserve">ar līdzmaksājumu </w:t>
      </w:r>
      <w:r w:rsidRPr="00C06BC2">
        <w:rPr>
          <w:rFonts w:ascii="Times New Roman" w:eastAsia="Times New Roman" w:hAnsi="Times New Roman" w:cs="Times New Roman"/>
          <w:sz w:val="28"/>
          <w:szCs w:val="28"/>
        </w:rPr>
        <w:t>saņemt tehnisko palīglīdzekli, kas minēts šo noteikumu</w:t>
      </w:r>
      <w:r w:rsidR="009405F2">
        <w:rPr>
          <w:rFonts w:ascii="Times New Roman" w:eastAsia="Times New Roman" w:hAnsi="Times New Roman" w:cs="Times New Roman"/>
          <w:sz w:val="28"/>
          <w:szCs w:val="28"/>
        </w:rPr>
        <w:t xml:space="preserve"> </w:t>
      </w:r>
      <w:hyperlink r:id="rId24" w:anchor="piel2" w:history="1">
        <w:r w:rsidRPr="00C06BC2">
          <w:rPr>
            <w:rFonts w:ascii="Times New Roman" w:eastAsia="Times New Roman" w:hAnsi="Times New Roman" w:cs="Times New Roman"/>
            <w:sz w:val="28"/>
            <w:szCs w:val="28"/>
          </w:rPr>
          <w:t>2. pielikumā</w:t>
        </w:r>
      </w:hyperlink>
      <w:r w:rsidRPr="00C06BC2">
        <w:rPr>
          <w:rFonts w:ascii="Times New Roman" w:eastAsia="Times New Roman" w:hAnsi="Times New Roman" w:cs="Times New Roman"/>
          <w:sz w:val="28"/>
          <w:szCs w:val="28"/>
        </w:rPr>
        <w:t>, tad pēc šo noteikumu 42.</w:t>
      </w:r>
      <w:r w:rsidR="009405F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minētā lēmuma saņemšanas persona to var iegādāties par saviem līdzekļiem Eiropas Savienības un Eiropas Ekonomikas zonas dalībvalstī vai Šveices Konfederācijā (turpmāk kopā – Eiropas valsts) un personai no valsts budžeta līdzekļiem atlīdzina tehniskā palīglīdzekļa iegādes izdevumus atbilstoši centra noteiktajam kompensācijas apmēram.</w:t>
      </w:r>
    </w:p>
    <w:p w14:paraId="5CA8D7C0"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5469D9D5" w14:textId="3D197B80" w:rsidR="00531387" w:rsidRPr="00C06BC2" w:rsidRDefault="00531387" w:rsidP="00283BED">
      <w:pPr>
        <w:shd w:val="clear" w:color="auto" w:fill="FFFFFF"/>
        <w:tabs>
          <w:tab w:val="left" w:pos="2127"/>
        </w:tabs>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39</w:t>
      </w:r>
      <w:r w:rsidR="009405F2" w:rsidRPr="00C06BC2">
        <w:rPr>
          <w:rFonts w:ascii="Times New Roman" w:eastAsia="Times New Roman" w:hAnsi="Times New Roman" w:cs="Times New Roman"/>
          <w:sz w:val="28"/>
          <w:szCs w:val="28"/>
        </w:rPr>
        <w:t>.</w:t>
      </w:r>
      <w:r w:rsidR="009405F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Ar līdzmaksājumu nenodrošina šo noteikumu 2.</w:t>
      </w:r>
      <w:r w:rsidR="009405F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pielikuma 3.</w:t>
      </w:r>
      <w:r w:rsidR="009405F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minēto iekārtu ilgstošai skābekļa terapijai ārpus ārstniecības iestādes (skābekļa koncentratoru nomu).</w:t>
      </w:r>
    </w:p>
    <w:p w14:paraId="7BD6AE98"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75F504D6" w14:textId="41861481" w:rsidR="00531387" w:rsidRPr="00C06BC2" w:rsidRDefault="00531387" w:rsidP="00283BED">
      <w:pPr>
        <w:shd w:val="clear" w:color="auto" w:fill="FFFFFF"/>
        <w:spacing w:after="0" w:line="293" w:lineRule="atLeast"/>
        <w:ind w:firstLine="709"/>
        <w:jc w:val="both"/>
        <w:rPr>
          <w:rFonts w:ascii="Times New Roman" w:eastAsia="Calibri" w:hAnsi="Times New Roman" w:cs="Times New Roman"/>
          <w:sz w:val="28"/>
          <w:szCs w:val="28"/>
          <w:lang w:eastAsia="lv-LV"/>
        </w:rPr>
      </w:pPr>
      <w:bookmarkStart w:id="83" w:name="p25.2"/>
      <w:bookmarkStart w:id="84" w:name="p-577717"/>
      <w:bookmarkEnd w:id="83"/>
      <w:bookmarkEnd w:id="84"/>
      <w:r w:rsidRPr="00C06BC2">
        <w:rPr>
          <w:rFonts w:ascii="Times New Roman" w:eastAsia="Times New Roman" w:hAnsi="Times New Roman" w:cs="Times New Roman"/>
          <w:sz w:val="28"/>
          <w:szCs w:val="28"/>
        </w:rPr>
        <w:t>40. </w:t>
      </w:r>
      <w:r w:rsidRPr="00C06BC2">
        <w:rPr>
          <w:rFonts w:ascii="Times New Roman" w:eastAsia="Calibri" w:hAnsi="Times New Roman" w:cs="Times New Roman"/>
          <w:sz w:val="28"/>
          <w:szCs w:val="28"/>
          <w:lang w:eastAsia="lv-LV"/>
        </w:rPr>
        <w:t>Ja persona izsaka vēlmi saņemt tehnisko palīglīdzekli, kas nav minēts šo noteikumu 2</w:t>
      </w:r>
      <w:r w:rsidR="009405F2" w:rsidRPr="00C06BC2">
        <w:rPr>
          <w:rFonts w:ascii="Times New Roman" w:eastAsia="Calibri" w:hAnsi="Times New Roman" w:cs="Times New Roman"/>
          <w:sz w:val="28"/>
          <w:szCs w:val="28"/>
          <w:lang w:eastAsia="lv-LV"/>
        </w:rPr>
        <w:t>.</w:t>
      </w:r>
      <w:r w:rsidR="009405F2">
        <w:rPr>
          <w:rFonts w:ascii="Times New Roman" w:eastAsia="Calibri" w:hAnsi="Times New Roman" w:cs="Times New Roman"/>
          <w:sz w:val="28"/>
          <w:szCs w:val="28"/>
          <w:lang w:eastAsia="lv-LV"/>
        </w:rPr>
        <w:t> </w:t>
      </w:r>
      <w:r w:rsidRPr="00C06BC2">
        <w:rPr>
          <w:rFonts w:ascii="Times New Roman" w:eastAsia="Calibri" w:hAnsi="Times New Roman" w:cs="Times New Roman"/>
          <w:sz w:val="28"/>
          <w:szCs w:val="28"/>
          <w:lang w:eastAsia="lv-LV"/>
        </w:rPr>
        <w:t>pielikumā, bet iekļaujas ortožu grupā</w:t>
      </w:r>
      <w:r w:rsidR="005C3C26">
        <w:rPr>
          <w:rFonts w:ascii="Times New Roman" w:eastAsia="Calibri" w:hAnsi="Times New Roman" w:cs="Times New Roman"/>
          <w:sz w:val="28"/>
          <w:szCs w:val="28"/>
          <w:lang w:eastAsia="lv-LV"/>
        </w:rPr>
        <w:t>,</w:t>
      </w:r>
      <w:r w:rsidRPr="00C06BC2">
        <w:rPr>
          <w:rFonts w:ascii="Times New Roman" w:eastAsia="Calibri" w:hAnsi="Times New Roman" w:cs="Times New Roman"/>
          <w:sz w:val="28"/>
          <w:szCs w:val="28"/>
          <w:lang w:eastAsia="lv-LV"/>
        </w:rPr>
        <w:t xml:space="preserve"> un kam ir paaugstināta funkcionalitāte un kas paredzēts noteiktu funkcionēšanas traucējumu mazināšanai neatkarīgi no </w:t>
      </w:r>
      <w:r w:rsidR="006C4CDD" w:rsidRPr="00C06BC2">
        <w:rPr>
          <w:rFonts w:ascii="Times New Roman" w:eastAsia="Calibri" w:hAnsi="Times New Roman" w:cs="Times New Roman"/>
          <w:sz w:val="28"/>
          <w:szCs w:val="28"/>
          <w:lang w:eastAsia="lv-LV"/>
        </w:rPr>
        <w:t>tehnisk</w:t>
      </w:r>
      <w:r w:rsidR="006C4CDD">
        <w:rPr>
          <w:rFonts w:ascii="Times New Roman" w:eastAsia="Calibri" w:hAnsi="Times New Roman" w:cs="Times New Roman"/>
          <w:sz w:val="28"/>
          <w:szCs w:val="28"/>
          <w:lang w:eastAsia="lv-LV"/>
        </w:rPr>
        <w:t>o</w:t>
      </w:r>
      <w:r w:rsidR="006C4CDD" w:rsidRPr="00C06BC2">
        <w:rPr>
          <w:rFonts w:ascii="Times New Roman" w:eastAsia="Calibri" w:hAnsi="Times New Roman" w:cs="Times New Roman"/>
          <w:sz w:val="28"/>
          <w:szCs w:val="28"/>
          <w:lang w:eastAsia="lv-LV"/>
        </w:rPr>
        <w:t xml:space="preserve"> palīglīdzekļ</w:t>
      </w:r>
      <w:r w:rsidR="006C4CDD">
        <w:rPr>
          <w:rFonts w:ascii="Times New Roman" w:eastAsia="Calibri" w:hAnsi="Times New Roman" w:cs="Times New Roman"/>
          <w:sz w:val="28"/>
          <w:szCs w:val="28"/>
          <w:lang w:eastAsia="lv-LV"/>
        </w:rPr>
        <w:t>u</w:t>
      </w:r>
      <w:r w:rsidR="006C4CDD" w:rsidRPr="00C06BC2">
        <w:rPr>
          <w:rFonts w:ascii="Times New Roman" w:eastAsia="Calibri" w:hAnsi="Times New Roman" w:cs="Times New Roman"/>
          <w:sz w:val="28"/>
          <w:szCs w:val="28"/>
          <w:lang w:eastAsia="lv-LV"/>
        </w:rPr>
        <w:t xml:space="preserve"> </w:t>
      </w:r>
      <w:r w:rsidRPr="00C06BC2">
        <w:rPr>
          <w:rFonts w:ascii="Times New Roman" w:eastAsia="Calibri" w:hAnsi="Times New Roman" w:cs="Times New Roman"/>
          <w:sz w:val="28"/>
          <w:szCs w:val="28"/>
          <w:lang w:eastAsia="lv-LV"/>
        </w:rPr>
        <w:t>skaita un to komplektējošo daļu daudzuma, tad pēc šo noteikumu 42.</w:t>
      </w:r>
      <w:r w:rsidR="009405F2">
        <w:rPr>
          <w:rFonts w:ascii="Times New Roman" w:eastAsia="Calibri" w:hAnsi="Times New Roman" w:cs="Times New Roman"/>
          <w:sz w:val="28"/>
          <w:szCs w:val="28"/>
          <w:lang w:eastAsia="lv-LV"/>
        </w:rPr>
        <w:t> </w:t>
      </w:r>
      <w:r w:rsidRPr="00C06BC2">
        <w:rPr>
          <w:rFonts w:ascii="Times New Roman" w:eastAsia="Calibri" w:hAnsi="Times New Roman" w:cs="Times New Roman"/>
          <w:sz w:val="28"/>
          <w:szCs w:val="28"/>
          <w:lang w:eastAsia="lv-LV"/>
        </w:rPr>
        <w:t>punktā minētā lēmuma saņemšanas persona to var iegādāties par saviem līdzekļiem Eiropas valstī</w:t>
      </w:r>
      <w:r w:rsidR="006C4CDD">
        <w:rPr>
          <w:rFonts w:ascii="Times New Roman" w:eastAsia="Calibri" w:hAnsi="Times New Roman" w:cs="Times New Roman"/>
          <w:sz w:val="28"/>
          <w:szCs w:val="28"/>
          <w:lang w:eastAsia="lv-LV"/>
        </w:rPr>
        <w:t>s</w:t>
      </w:r>
      <w:r w:rsidR="00A857EE">
        <w:rPr>
          <w:rFonts w:ascii="Times New Roman" w:eastAsia="Calibri" w:hAnsi="Times New Roman" w:cs="Times New Roman"/>
          <w:sz w:val="28"/>
          <w:szCs w:val="28"/>
          <w:lang w:eastAsia="lv-LV"/>
        </w:rPr>
        <w:t>,</w:t>
      </w:r>
      <w:r w:rsidRPr="00C06BC2">
        <w:rPr>
          <w:rFonts w:ascii="Times New Roman" w:eastAsia="Calibri" w:hAnsi="Times New Roman" w:cs="Times New Roman"/>
          <w:sz w:val="28"/>
          <w:szCs w:val="28"/>
          <w:lang w:eastAsia="lv-LV"/>
        </w:rPr>
        <w:t xml:space="preserve"> un personai no valsts budžeta līdzekļiem atlīdzina palīglīdzekļa iegādes izdevumus, bet ne vairāk kā 8500 </w:t>
      </w:r>
      <w:r w:rsidRPr="00C06BC2">
        <w:rPr>
          <w:rFonts w:ascii="Times New Roman" w:eastAsia="Calibri" w:hAnsi="Times New Roman" w:cs="Times New Roman"/>
          <w:i/>
          <w:iCs/>
          <w:sz w:val="28"/>
          <w:szCs w:val="28"/>
          <w:lang w:eastAsia="lv-LV"/>
        </w:rPr>
        <w:t>euro.</w:t>
      </w:r>
      <w:r w:rsidRPr="00C06BC2">
        <w:rPr>
          <w:rFonts w:ascii="Times New Roman" w:eastAsia="Calibri" w:hAnsi="Times New Roman" w:cs="Times New Roman"/>
          <w:sz w:val="28"/>
          <w:szCs w:val="28"/>
          <w:lang w:eastAsia="lv-LV"/>
        </w:rPr>
        <w:t> </w:t>
      </w:r>
    </w:p>
    <w:p w14:paraId="53C77D40"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271CF5AA" w14:textId="1596ED82" w:rsidR="00531387" w:rsidRPr="00C06BC2" w:rsidRDefault="00531387" w:rsidP="00283BED">
      <w:pPr>
        <w:shd w:val="clear" w:color="auto" w:fill="FFFFFF"/>
        <w:spacing w:after="0" w:line="293" w:lineRule="atLeast"/>
        <w:ind w:firstLine="709"/>
        <w:jc w:val="both"/>
        <w:rPr>
          <w:rFonts w:ascii="Times New Roman" w:eastAsia="Calibri" w:hAnsi="Times New Roman" w:cs="Times New Roman"/>
          <w:sz w:val="28"/>
          <w:szCs w:val="28"/>
          <w:lang w:eastAsia="lv-LV"/>
        </w:rPr>
      </w:pPr>
      <w:r w:rsidRPr="00C06BC2">
        <w:rPr>
          <w:rFonts w:ascii="Times New Roman" w:eastAsia="Times New Roman" w:hAnsi="Times New Roman" w:cs="Times New Roman"/>
          <w:sz w:val="28"/>
          <w:szCs w:val="28"/>
        </w:rPr>
        <w:t>41</w:t>
      </w:r>
      <w:r w:rsidR="00A857EE" w:rsidRPr="00C06BC2">
        <w:rPr>
          <w:rFonts w:ascii="Times New Roman" w:eastAsia="Times New Roman" w:hAnsi="Times New Roman" w:cs="Times New Roman"/>
          <w:sz w:val="28"/>
          <w:szCs w:val="28"/>
        </w:rPr>
        <w:t>.</w:t>
      </w:r>
      <w:r w:rsidR="00A857EE">
        <w:rPr>
          <w:rFonts w:ascii="Times New Roman" w:eastAsia="Times New Roman" w:hAnsi="Times New Roman" w:cs="Times New Roman"/>
          <w:sz w:val="28"/>
          <w:szCs w:val="28"/>
        </w:rPr>
        <w:t> </w:t>
      </w:r>
      <w:r w:rsidRPr="00C06BC2">
        <w:rPr>
          <w:rFonts w:ascii="Times New Roman" w:eastAsia="Calibri" w:hAnsi="Times New Roman" w:cs="Times New Roman"/>
          <w:sz w:val="28"/>
          <w:szCs w:val="28"/>
          <w:lang w:eastAsia="lv-LV"/>
        </w:rPr>
        <w:t>Ja personai nepieciešams saņemt tehnisko palīglīdzekli – autosēdeklīti bērniem</w:t>
      </w:r>
      <w:r w:rsidR="00A857EE">
        <w:rPr>
          <w:rFonts w:ascii="Times New Roman" w:eastAsia="Calibri" w:hAnsi="Times New Roman" w:cs="Times New Roman"/>
          <w:sz w:val="28"/>
          <w:szCs w:val="28"/>
          <w:lang w:eastAsia="lv-LV"/>
        </w:rPr>
        <w:t xml:space="preserve"> </w:t>
      </w:r>
      <w:r w:rsidR="00A857EE" w:rsidRPr="00C06BC2">
        <w:rPr>
          <w:rFonts w:ascii="Times New Roman" w:eastAsia="Calibri" w:hAnsi="Times New Roman" w:cs="Times New Roman"/>
          <w:sz w:val="28"/>
          <w:szCs w:val="28"/>
          <w:lang w:eastAsia="lv-LV"/>
        </w:rPr>
        <w:t>–</w:t>
      </w:r>
      <w:r w:rsidRPr="00C06BC2">
        <w:rPr>
          <w:rFonts w:ascii="Times New Roman" w:eastAsia="Calibri" w:hAnsi="Times New Roman" w:cs="Times New Roman"/>
          <w:sz w:val="28"/>
          <w:szCs w:val="28"/>
          <w:lang w:eastAsia="lv-LV"/>
        </w:rPr>
        <w:t>, tad pēc šo noteikumu 42.</w:t>
      </w:r>
      <w:r w:rsidR="00A857EE">
        <w:rPr>
          <w:rFonts w:ascii="Times New Roman" w:eastAsia="Calibri" w:hAnsi="Times New Roman" w:cs="Times New Roman"/>
          <w:sz w:val="28"/>
          <w:szCs w:val="28"/>
          <w:lang w:eastAsia="lv-LV"/>
        </w:rPr>
        <w:t> </w:t>
      </w:r>
      <w:r w:rsidRPr="00C06BC2">
        <w:rPr>
          <w:rFonts w:ascii="Times New Roman" w:eastAsia="Calibri" w:hAnsi="Times New Roman" w:cs="Times New Roman"/>
          <w:sz w:val="28"/>
          <w:szCs w:val="28"/>
          <w:lang w:eastAsia="lv-LV"/>
        </w:rPr>
        <w:t xml:space="preserve">punktā minētā lēmuma saņemšanas persona to var iegādāties par saviem līdzekļiem Eiropas valstī, un personai no valsts budžeta līdzekļiem atlīdzina </w:t>
      </w:r>
      <w:r w:rsidR="00AF4751" w:rsidRPr="00C06BC2">
        <w:rPr>
          <w:rFonts w:ascii="Times New Roman" w:eastAsia="Calibri" w:hAnsi="Times New Roman" w:cs="Times New Roman"/>
          <w:sz w:val="28"/>
          <w:szCs w:val="28"/>
          <w:lang w:eastAsia="lv-LV"/>
        </w:rPr>
        <w:t xml:space="preserve">tehniskā </w:t>
      </w:r>
      <w:r w:rsidRPr="00C06BC2">
        <w:rPr>
          <w:rFonts w:ascii="Times New Roman" w:eastAsia="Calibri" w:hAnsi="Times New Roman" w:cs="Times New Roman"/>
          <w:sz w:val="28"/>
          <w:szCs w:val="28"/>
          <w:lang w:eastAsia="lv-LV"/>
        </w:rPr>
        <w:t xml:space="preserve">palīglīdzekļa iegādes izdevumus, bet ne vairāk kā 1500 </w:t>
      </w:r>
      <w:r w:rsidRPr="00C06BC2">
        <w:rPr>
          <w:rFonts w:ascii="Times New Roman" w:eastAsia="Calibri" w:hAnsi="Times New Roman" w:cs="Times New Roman"/>
          <w:i/>
          <w:iCs/>
          <w:sz w:val="28"/>
          <w:szCs w:val="28"/>
          <w:lang w:eastAsia="lv-LV"/>
        </w:rPr>
        <w:t>euro</w:t>
      </w:r>
      <w:r w:rsidRPr="00C06BC2">
        <w:rPr>
          <w:rFonts w:ascii="Times New Roman" w:eastAsia="Calibri" w:hAnsi="Times New Roman" w:cs="Times New Roman"/>
          <w:sz w:val="28"/>
          <w:szCs w:val="28"/>
          <w:lang w:eastAsia="lv-LV"/>
        </w:rPr>
        <w:t>.</w:t>
      </w:r>
    </w:p>
    <w:p w14:paraId="1D094670"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07DFFBB3" w14:textId="71D1E2C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42</w:t>
      </w:r>
      <w:r w:rsidR="00A857EE" w:rsidRPr="00C06BC2">
        <w:rPr>
          <w:rFonts w:ascii="Times New Roman" w:eastAsia="Times New Roman" w:hAnsi="Times New Roman" w:cs="Times New Roman"/>
          <w:sz w:val="28"/>
          <w:szCs w:val="28"/>
        </w:rPr>
        <w:t>.</w:t>
      </w:r>
      <w:r w:rsidR="00A857EE">
        <w:rPr>
          <w:rFonts w:ascii="Times New Roman" w:eastAsia="Times New Roman" w:hAnsi="Times New Roman" w:cs="Times New Roman"/>
          <w:sz w:val="28"/>
          <w:szCs w:val="28"/>
        </w:rPr>
        <w:t> L</w:t>
      </w:r>
      <w:r w:rsidRPr="00C06BC2">
        <w:rPr>
          <w:rFonts w:ascii="Times New Roman" w:eastAsia="Times New Roman" w:hAnsi="Times New Roman" w:cs="Times New Roman"/>
          <w:sz w:val="28"/>
          <w:szCs w:val="28"/>
        </w:rPr>
        <w:t xml:space="preserve">ēmumu atļaut uzsākt tehniskā palīglīdzekļa saņemšanu ar līdzmaksājumu centrs paziņo </w:t>
      </w:r>
      <w:r w:rsidR="00D74E92" w:rsidRPr="00C06BC2">
        <w:rPr>
          <w:rFonts w:ascii="Times New Roman" w:eastAsia="Times New Roman" w:hAnsi="Times New Roman" w:cs="Times New Roman"/>
          <w:sz w:val="28"/>
          <w:szCs w:val="28"/>
        </w:rPr>
        <w:t>personai vai tās pārstāvim</w:t>
      </w:r>
      <w:r w:rsidRPr="00C06BC2">
        <w:rPr>
          <w:rFonts w:ascii="Times New Roman" w:eastAsia="Times New Roman" w:hAnsi="Times New Roman" w:cs="Times New Roman"/>
          <w:sz w:val="28"/>
          <w:szCs w:val="28"/>
        </w:rPr>
        <w:t>.</w:t>
      </w:r>
    </w:p>
    <w:p w14:paraId="36C7C0AB"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85" w:name="p25.3"/>
      <w:bookmarkStart w:id="86" w:name="p-577718"/>
      <w:bookmarkEnd w:id="85"/>
      <w:bookmarkEnd w:id="86"/>
    </w:p>
    <w:p w14:paraId="28373444" w14:textId="1BF65EE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 xml:space="preserve">43. Ja pieņemts lēmums atļaut uzsākt tehniskā palīglīdzekļa saņemšanu ar līdzmaksājumu, sešu mēnešu laikā no lēmuma paziņošanas </w:t>
      </w:r>
      <w:r w:rsidR="00A857EE" w:rsidRPr="00C06BC2">
        <w:rPr>
          <w:rFonts w:ascii="Times New Roman" w:eastAsia="Times New Roman" w:hAnsi="Times New Roman" w:cs="Times New Roman"/>
          <w:sz w:val="28"/>
          <w:szCs w:val="28"/>
        </w:rPr>
        <w:t xml:space="preserve">persona </w:t>
      </w:r>
      <w:r w:rsidRPr="00C06BC2">
        <w:rPr>
          <w:rFonts w:ascii="Times New Roman" w:eastAsia="Times New Roman" w:hAnsi="Times New Roman" w:cs="Times New Roman"/>
          <w:sz w:val="28"/>
          <w:szCs w:val="28"/>
        </w:rPr>
        <w:t>centrā iesniedz:</w:t>
      </w:r>
    </w:p>
    <w:p w14:paraId="68DCEDDE" w14:textId="55A3F07A"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43.1</w:t>
      </w:r>
      <w:r w:rsidR="00A857EE" w:rsidRPr="00C06BC2">
        <w:rPr>
          <w:rFonts w:ascii="Times New Roman" w:eastAsia="Times New Roman" w:hAnsi="Times New Roman" w:cs="Times New Roman"/>
          <w:sz w:val="28"/>
          <w:szCs w:val="28"/>
        </w:rPr>
        <w:t>.</w:t>
      </w:r>
      <w:r w:rsidR="00A857E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iesniegumu izdevumu kompensēšanai par tehnisko palīglīdzekli;</w:t>
      </w:r>
    </w:p>
    <w:p w14:paraId="7E9E3D54" w14:textId="0D4D5E60"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43.2</w:t>
      </w:r>
      <w:r w:rsidR="00A857EE" w:rsidRPr="00C06BC2">
        <w:rPr>
          <w:rFonts w:ascii="Times New Roman" w:eastAsia="Times New Roman" w:hAnsi="Times New Roman" w:cs="Times New Roman"/>
          <w:sz w:val="28"/>
          <w:szCs w:val="28"/>
        </w:rPr>
        <w:t>.</w:t>
      </w:r>
      <w:r w:rsidR="00A857E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atbilstoši normatīvajiem aktiem par medicīnisko ierīču reģistrācijas, atbilstības novērtēšanas, izplatīšanas, ekspluatācijas un tehniskās uzraudzības kārtību izsniegtu EK atbilstības deklarācijas kopiju, kas apliecina, ka tehniskais palīglīdzeklis ir medicīnas prece, vai izgatavotāja izsniegta apliecinājuma kopiju, ka tehniskais palīglīdzeklis ir medicīnas prece;</w:t>
      </w:r>
    </w:p>
    <w:p w14:paraId="17A3BDFF" w14:textId="6C2A4B7C"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43.3</w:t>
      </w:r>
      <w:r w:rsidR="00A857EE" w:rsidRPr="00C06BC2">
        <w:rPr>
          <w:rFonts w:ascii="Times New Roman" w:eastAsia="Times New Roman" w:hAnsi="Times New Roman" w:cs="Times New Roman"/>
          <w:sz w:val="28"/>
          <w:szCs w:val="28"/>
        </w:rPr>
        <w:t>.</w:t>
      </w:r>
      <w:r w:rsidR="00A857E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Eiropas valsts tehnisko palīglīdzekļu pakalpojuma sniedzēja izsniegtu pieprasījumu apmaksas veikšanai par tehnisko palīglīdzekli, kurā norādīts tehniskā palīglīdzekļa pilns nosaukums un informācija par sniegtajiem pakalpojumiem, norādot pozīcijas, kas veido tehniskā palīglīdzekļa iegādes summu;</w:t>
      </w:r>
    </w:p>
    <w:p w14:paraId="7FBCAA7D" w14:textId="3E41EF74"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43.4</w:t>
      </w:r>
      <w:r w:rsidR="00A857EE" w:rsidRPr="00C06BC2">
        <w:rPr>
          <w:rFonts w:ascii="Times New Roman" w:eastAsia="Times New Roman" w:hAnsi="Times New Roman" w:cs="Times New Roman"/>
          <w:sz w:val="28"/>
          <w:szCs w:val="28"/>
        </w:rPr>
        <w:t>.</w:t>
      </w:r>
      <w:r w:rsidR="00A857E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persona pati no saviem līdzekļiem ir apmaksājusi tehniskā palīglīdzekļa izgatavošanu un iegādi vai iegādi, tā centrā iesniedz apmaksu apliecinošu dokumentu</w:t>
      </w:r>
      <w:r w:rsidR="001F1D50" w:rsidRPr="00C06BC2">
        <w:rPr>
          <w:rFonts w:ascii="Times New Roman" w:eastAsia="Times New Roman" w:hAnsi="Times New Roman" w:cs="Times New Roman"/>
          <w:sz w:val="28"/>
          <w:szCs w:val="28"/>
        </w:rPr>
        <w:t xml:space="preserve"> kopijas (uzrādot oriģinālus)</w:t>
      </w:r>
      <w:r w:rsidRPr="00C06BC2">
        <w:rPr>
          <w:rFonts w:ascii="Times New Roman" w:eastAsia="Times New Roman" w:hAnsi="Times New Roman" w:cs="Times New Roman"/>
          <w:sz w:val="28"/>
          <w:szCs w:val="28"/>
        </w:rPr>
        <w:t>, kur</w:t>
      </w:r>
      <w:r w:rsidR="001F1D50" w:rsidRPr="00C06BC2">
        <w:rPr>
          <w:rFonts w:ascii="Times New Roman" w:eastAsia="Times New Roman" w:hAnsi="Times New Roman" w:cs="Times New Roman"/>
          <w:sz w:val="28"/>
          <w:szCs w:val="28"/>
        </w:rPr>
        <w:t>ā</w:t>
      </w:r>
      <w:r w:rsidRPr="00C06BC2">
        <w:rPr>
          <w:rFonts w:ascii="Times New Roman" w:eastAsia="Times New Roman" w:hAnsi="Times New Roman" w:cs="Times New Roman"/>
          <w:sz w:val="28"/>
          <w:szCs w:val="28"/>
        </w:rPr>
        <w:t>s norādīts iegādātā tehniskā palīglīdzekļa nosaukums</w:t>
      </w:r>
      <w:r w:rsidR="001F1D50" w:rsidRPr="00C06BC2">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t</w:t>
      </w:r>
      <w:r w:rsidR="001F1D50" w:rsidRPr="00C06BC2">
        <w:rPr>
          <w:rFonts w:ascii="Times New Roman" w:eastAsia="Times New Roman" w:hAnsi="Times New Roman" w:cs="Times New Roman"/>
          <w:sz w:val="28"/>
          <w:szCs w:val="28"/>
        </w:rPr>
        <w:t>ehniskā palīglīdzekļa</w:t>
      </w:r>
      <w:r w:rsidRPr="00C06BC2">
        <w:rPr>
          <w:rFonts w:ascii="Times New Roman" w:eastAsia="Times New Roman" w:hAnsi="Times New Roman" w:cs="Times New Roman"/>
          <w:sz w:val="28"/>
          <w:szCs w:val="28"/>
        </w:rPr>
        <w:t xml:space="preserve"> lietotāja personas dati</w:t>
      </w:r>
      <w:r w:rsidR="001F1D50" w:rsidRPr="00C06BC2">
        <w:rPr>
          <w:rFonts w:ascii="Times New Roman" w:eastAsia="Times New Roman" w:hAnsi="Times New Roman" w:cs="Times New Roman"/>
          <w:sz w:val="28"/>
          <w:szCs w:val="28"/>
        </w:rPr>
        <w:t xml:space="preserve"> un </w:t>
      </w:r>
      <w:r w:rsidR="00AD7A27" w:rsidRPr="00C06BC2">
        <w:rPr>
          <w:rFonts w:ascii="Times New Roman" w:eastAsia="Times New Roman" w:hAnsi="Times New Roman" w:cs="Times New Roman"/>
          <w:sz w:val="28"/>
          <w:szCs w:val="28"/>
        </w:rPr>
        <w:t>maksājuma veikšanas datums</w:t>
      </w:r>
      <w:r w:rsidR="008B3257" w:rsidRPr="00C06BC2">
        <w:rPr>
          <w:rFonts w:ascii="Times New Roman" w:eastAsia="Times New Roman" w:hAnsi="Times New Roman" w:cs="Times New Roman"/>
          <w:sz w:val="28"/>
          <w:szCs w:val="28"/>
        </w:rPr>
        <w:t>;</w:t>
      </w:r>
    </w:p>
    <w:p w14:paraId="03E568DD" w14:textId="028C0252"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43.</w:t>
      </w:r>
      <w:r w:rsidR="000F638A" w:rsidRPr="00C06BC2">
        <w:rPr>
          <w:rFonts w:ascii="Times New Roman" w:eastAsia="Times New Roman" w:hAnsi="Times New Roman" w:cs="Times New Roman"/>
          <w:sz w:val="28"/>
          <w:szCs w:val="28"/>
        </w:rPr>
        <w:t>5</w:t>
      </w:r>
      <w:r w:rsidR="001201A9" w:rsidRPr="00C06BC2">
        <w:rPr>
          <w:rFonts w:ascii="Times New Roman" w:eastAsia="Times New Roman" w:hAnsi="Times New Roman" w:cs="Times New Roman"/>
          <w:sz w:val="28"/>
          <w:szCs w:val="28"/>
        </w:rPr>
        <w:t>.</w:t>
      </w:r>
      <w:r w:rsidR="001201A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tehniskā palīglīdzekļa saņemšanu apliecinoša dokumenta kopiju, uzrādot oriģinālu;</w:t>
      </w:r>
    </w:p>
    <w:p w14:paraId="12F485AF" w14:textId="3E1DC33D"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43.</w:t>
      </w:r>
      <w:r w:rsidR="000F638A" w:rsidRPr="00C06BC2">
        <w:rPr>
          <w:rFonts w:ascii="Times New Roman" w:eastAsia="Times New Roman" w:hAnsi="Times New Roman" w:cs="Times New Roman"/>
          <w:sz w:val="28"/>
          <w:szCs w:val="28"/>
        </w:rPr>
        <w:t>6</w:t>
      </w:r>
      <w:r w:rsidR="001201A9" w:rsidRPr="00C06BC2">
        <w:rPr>
          <w:rFonts w:ascii="Times New Roman" w:eastAsia="Times New Roman" w:hAnsi="Times New Roman" w:cs="Times New Roman"/>
          <w:sz w:val="28"/>
          <w:szCs w:val="28"/>
        </w:rPr>
        <w:t>.</w:t>
      </w:r>
      <w:r w:rsidR="001201A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šo noteikumu 46. punktā minēto pieņemšanas–nodošanas aktu, ja personas lietošanā ir centrā patapināts tehniskais palīglīdzeklis, kas līdzīgā veidā kompensē vienus un tos pašus funkcionēšanas traucējumus.</w:t>
      </w:r>
    </w:p>
    <w:p w14:paraId="49B9422C"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632C6348" w14:textId="5C34B1A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44</w:t>
      </w:r>
      <w:r w:rsidR="001201A9" w:rsidRPr="00C06BC2">
        <w:rPr>
          <w:rFonts w:ascii="Times New Roman" w:eastAsia="Times New Roman" w:hAnsi="Times New Roman" w:cs="Times New Roman"/>
          <w:sz w:val="28"/>
          <w:szCs w:val="28"/>
        </w:rPr>
        <w:t>.</w:t>
      </w:r>
      <w:r w:rsidR="001201A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sešu mēnešu laikā no šo noteikumu 42</w:t>
      </w:r>
      <w:r w:rsidR="001201A9" w:rsidRPr="00C06BC2">
        <w:rPr>
          <w:rFonts w:ascii="Times New Roman" w:eastAsia="Times New Roman" w:hAnsi="Times New Roman" w:cs="Times New Roman"/>
          <w:sz w:val="28"/>
          <w:szCs w:val="28"/>
        </w:rPr>
        <w:t>.</w:t>
      </w:r>
      <w:r w:rsidR="001201A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punktā minētā lēmuma paziņošanas </w:t>
      </w:r>
      <w:r w:rsidR="00D74E92" w:rsidRPr="00C06BC2">
        <w:rPr>
          <w:rFonts w:ascii="Times New Roman" w:eastAsia="Times New Roman" w:hAnsi="Times New Roman" w:cs="Times New Roman"/>
          <w:sz w:val="28"/>
          <w:szCs w:val="28"/>
        </w:rPr>
        <w:t xml:space="preserve">persona vai </w:t>
      </w:r>
      <w:r w:rsidR="001201A9">
        <w:rPr>
          <w:rFonts w:ascii="Times New Roman" w:eastAsia="Times New Roman" w:hAnsi="Times New Roman" w:cs="Times New Roman"/>
          <w:sz w:val="28"/>
          <w:szCs w:val="28"/>
        </w:rPr>
        <w:t>viņa</w:t>
      </w:r>
      <w:r w:rsidR="001201A9" w:rsidRPr="00C06BC2">
        <w:rPr>
          <w:rFonts w:ascii="Times New Roman" w:eastAsia="Times New Roman" w:hAnsi="Times New Roman" w:cs="Times New Roman"/>
          <w:sz w:val="28"/>
          <w:szCs w:val="28"/>
        </w:rPr>
        <w:t xml:space="preserve">s </w:t>
      </w:r>
      <w:r w:rsidR="00D74E92" w:rsidRPr="00C06BC2">
        <w:rPr>
          <w:rFonts w:ascii="Times New Roman" w:eastAsia="Times New Roman" w:hAnsi="Times New Roman" w:cs="Times New Roman"/>
          <w:sz w:val="28"/>
          <w:szCs w:val="28"/>
        </w:rPr>
        <w:t>pārstāvis</w:t>
      </w:r>
      <w:r w:rsidRPr="00C06BC2">
        <w:rPr>
          <w:rFonts w:ascii="Times New Roman" w:eastAsia="Times New Roman" w:hAnsi="Times New Roman" w:cs="Times New Roman"/>
          <w:sz w:val="28"/>
          <w:szCs w:val="28"/>
        </w:rPr>
        <w:t xml:space="preserve"> neiesniedz centrā šo noteikumu 43</w:t>
      </w:r>
      <w:r w:rsidR="001201A9" w:rsidRPr="00C06BC2">
        <w:rPr>
          <w:rFonts w:ascii="Times New Roman" w:eastAsia="Times New Roman" w:hAnsi="Times New Roman" w:cs="Times New Roman"/>
          <w:sz w:val="28"/>
          <w:szCs w:val="28"/>
        </w:rPr>
        <w:t>.</w:t>
      </w:r>
      <w:r w:rsidR="001201A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punktā </w:t>
      </w:r>
      <w:r w:rsidR="001201A9">
        <w:rPr>
          <w:rFonts w:ascii="Times New Roman" w:eastAsia="Times New Roman" w:hAnsi="Times New Roman" w:cs="Times New Roman"/>
          <w:sz w:val="28"/>
          <w:szCs w:val="28"/>
        </w:rPr>
        <w:t xml:space="preserve">minētos </w:t>
      </w:r>
      <w:r w:rsidR="001201A9" w:rsidRPr="00C06BC2">
        <w:rPr>
          <w:rFonts w:ascii="Times New Roman" w:eastAsia="Times New Roman" w:hAnsi="Times New Roman" w:cs="Times New Roman"/>
          <w:sz w:val="28"/>
          <w:szCs w:val="28"/>
        </w:rPr>
        <w:t>dokumentus</w:t>
      </w:r>
      <w:r w:rsidRPr="00C06BC2">
        <w:rPr>
          <w:rFonts w:ascii="Times New Roman" w:eastAsia="Times New Roman" w:hAnsi="Times New Roman" w:cs="Times New Roman"/>
          <w:sz w:val="28"/>
          <w:szCs w:val="28"/>
        </w:rPr>
        <w:t>, centrs personai nosūta atkārtotu uzaicinājumu.</w:t>
      </w:r>
    </w:p>
    <w:p w14:paraId="38E99E11"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7561D501" w14:textId="1AFB1A32"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45</w:t>
      </w:r>
      <w:r w:rsidR="001201A9" w:rsidRPr="00C06BC2">
        <w:rPr>
          <w:rFonts w:ascii="Times New Roman" w:eastAsia="Times New Roman" w:hAnsi="Times New Roman" w:cs="Times New Roman"/>
          <w:sz w:val="28"/>
          <w:szCs w:val="28"/>
        </w:rPr>
        <w:t>.</w:t>
      </w:r>
      <w:r w:rsidR="001201A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Centrs pieņem lēmumu par atteikumu piešķirt personai tehnisko palīglīdzekli ar kompensāciju un svītro personu no attiecīgā veida tehnisko palīglīdzekļu saņēmēju rindas, ja divu mēnešu laikā pēc centra atkārtotā uzaicinājuma </w:t>
      </w:r>
      <w:r w:rsidR="00D74E92" w:rsidRPr="00C06BC2">
        <w:rPr>
          <w:rFonts w:ascii="Times New Roman" w:eastAsia="Times New Roman" w:hAnsi="Times New Roman" w:cs="Times New Roman"/>
          <w:sz w:val="28"/>
          <w:szCs w:val="28"/>
        </w:rPr>
        <w:t xml:space="preserve">persona vai </w:t>
      </w:r>
      <w:r w:rsidR="001201A9">
        <w:rPr>
          <w:rFonts w:ascii="Times New Roman" w:eastAsia="Times New Roman" w:hAnsi="Times New Roman" w:cs="Times New Roman"/>
          <w:sz w:val="28"/>
          <w:szCs w:val="28"/>
        </w:rPr>
        <w:t>viņa</w:t>
      </w:r>
      <w:r w:rsidR="001201A9" w:rsidRPr="00C06BC2">
        <w:rPr>
          <w:rFonts w:ascii="Times New Roman" w:eastAsia="Times New Roman" w:hAnsi="Times New Roman" w:cs="Times New Roman"/>
          <w:sz w:val="28"/>
          <w:szCs w:val="28"/>
        </w:rPr>
        <w:t xml:space="preserve">s </w:t>
      </w:r>
      <w:r w:rsidR="00D74E92" w:rsidRPr="00C06BC2">
        <w:rPr>
          <w:rFonts w:ascii="Times New Roman" w:eastAsia="Times New Roman" w:hAnsi="Times New Roman" w:cs="Times New Roman"/>
          <w:sz w:val="28"/>
          <w:szCs w:val="28"/>
        </w:rPr>
        <w:t>pārstāvis</w:t>
      </w:r>
      <w:r w:rsidRPr="00C06BC2">
        <w:rPr>
          <w:rFonts w:ascii="Times New Roman" w:eastAsia="Times New Roman" w:hAnsi="Times New Roman" w:cs="Times New Roman"/>
          <w:sz w:val="28"/>
          <w:szCs w:val="28"/>
        </w:rPr>
        <w:t xml:space="preserve"> neiesniedz šo noteikumu 43</w:t>
      </w:r>
      <w:r w:rsidR="001201A9" w:rsidRPr="00C06BC2">
        <w:rPr>
          <w:rFonts w:ascii="Times New Roman" w:eastAsia="Times New Roman" w:hAnsi="Times New Roman" w:cs="Times New Roman"/>
          <w:sz w:val="28"/>
          <w:szCs w:val="28"/>
        </w:rPr>
        <w:t>.</w:t>
      </w:r>
      <w:r w:rsidR="001201A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w:t>
      </w:r>
      <w:r w:rsidR="001201A9" w:rsidRPr="001201A9">
        <w:rPr>
          <w:rFonts w:ascii="Times New Roman" w:eastAsia="Times New Roman" w:hAnsi="Times New Roman" w:cs="Times New Roman"/>
          <w:sz w:val="28"/>
          <w:szCs w:val="28"/>
        </w:rPr>
        <w:t xml:space="preserve"> </w:t>
      </w:r>
      <w:r w:rsidR="001201A9">
        <w:rPr>
          <w:rFonts w:ascii="Times New Roman" w:eastAsia="Times New Roman" w:hAnsi="Times New Roman" w:cs="Times New Roman"/>
          <w:sz w:val="28"/>
          <w:szCs w:val="28"/>
        </w:rPr>
        <w:t xml:space="preserve">minētos </w:t>
      </w:r>
      <w:r w:rsidR="001201A9" w:rsidRPr="00C06BC2">
        <w:rPr>
          <w:rFonts w:ascii="Times New Roman" w:eastAsia="Times New Roman" w:hAnsi="Times New Roman" w:cs="Times New Roman"/>
          <w:sz w:val="28"/>
          <w:szCs w:val="28"/>
        </w:rPr>
        <w:t>dokumentus</w:t>
      </w:r>
      <w:r w:rsidRPr="00C06BC2">
        <w:rPr>
          <w:rFonts w:ascii="Times New Roman" w:eastAsia="Times New Roman" w:hAnsi="Times New Roman" w:cs="Times New Roman"/>
          <w:sz w:val="28"/>
          <w:szCs w:val="28"/>
        </w:rPr>
        <w:t xml:space="preserve">. </w:t>
      </w:r>
    </w:p>
    <w:p w14:paraId="4535779B"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2F3A530C" w14:textId="34651793"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46</w:t>
      </w:r>
      <w:r w:rsidR="001201A9" w:rsidRPr="00C06BC2">
        <w:rPr>
          <w:rFonts w:ascii="Times New Roman" w:eastAsia="Times New Roman" w:hAnsi="Times New Roman" w:cs="Times New Roman"/>
          <w:sz w:val="28"/>
          <w:szCs w:val="28"/>
        </w:rPr>
        <w:t>.</w:t>
      </w:r>
      <w:r w:rsidR="001201A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Lai </w:t>
      </w:r>
      <w:r w:rsidR="001201A9">
        <w:rPr>
          <w:rFonts w:ascii="Times New Roman" w:eastAsia="Times New Roman" w:hAnsi="Times New Roman" w:cs="Times New Roman"/>
          <w:sz w:val="28"/>
          <w:szCs w:val="28"/>
        </w:rPr>
        <w:t>c</w:t>
      </w:r>
      <w:r w:rsidR="001201A9" w:rsidRPr="00C06BC2">
        <w:rPr>
          <w:rFonts w:ascii="Times New Roman" w:eastAsia="Times New Roman" w:hAnsi="Times New Roman" w:cs="Times New Roman"/>
          <w:sz w:val="28"/>
          <w:szCs w:val="28"/>
        </w:rPr>
        <w:t xml:space="preserve">entrs </w:t>
      </w:r>
      <w:r w:rsidRPr="00C06BC2">
        <w:rPr>
          <w:rFonts w:ascii="Times New Roman" w:eastAsia="Times New Roman" w:hAnsi="Times New Roman" w:cs="Times New Roman"/>
          <w:sz w:val="28"/>
          <w:szCs w:val="28"/>
        </w:rPr>
        <w:t>pieņemtu šo noteikumu 47.</w:t>
      </w:r>
      <w:r w:rsidR="001201A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punktā minēto lēmumu par kompensācijas izmaksu, persona, kuras lietošanā ir patapināts tehniskais palīglīdzeklis, kas līdzīgā veidā kompensē vienus un tos pašus funkcionēšanas </w:t>
      </w:r>
      <w:r w:rsidRPr="00C06BC2">
        <w:rPr>
          <w:rFonts w:ascii="Times New Roman" w:eastAsia="Times New Roman" w:hAnsi="Times New Roman" w:cs="Times New Roman"/>
          <w:sz w:val="28"/>
          <w:szCs w:val="28"/>
        </w:rPr>
        <w:lastRenderedPageBreak/>
        <w:t>traucējumus, to nodod centrā. Par minēto faktu centrs sastāda pieņemšanas–nodošanas aktu.</w:t>
      </w:r>
    </w:p>
    <w:p w14:paraId="6B90AFC0"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28B34207" w14:textId="33C1F6C0"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i/>
          <w:iCs/>
          <w:sz w:val="28"/>
          <w:szCs w:val="28"/>
        </w:rPr>
      </w:pPr>
      <w:bookmarkStart w:id="87" w:name="p25.4"/>
      <w:bookmarkStart w:id="88" w:name="p-577720"/>
      <w:bookmarkStart w:id="89" w:name="p25.5"/>
      <w:bookmarkStart w:id="90" w:name="p-577721"/>
      <w:bookmarkEnd w:id="87"/>
      <w:bookmarkEnd w:id="88"/>
      <w:bookmarkEnd w:id="89"/>
      <w:bookmarkEnd w:id="90"/>
      <w:r w:rsidRPr="00C06BC2">
        <w:rPr>
          <w:rFonts w:ascii="Times New Roman" w:eastAsia="Times New Roman" w:hAnsi="Times New Roman" w:cs="Times New Roman"/>
          <w:sz w:val="28"/>
          <w:szCs w:val="28"/>
        </w:rPr>
        <w:t>47. Centrs, pamatojoties uz šo noteikumu 43.</w:t>
      </w:r>
      <w:r w:rsidR="001201A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minētajiem dokumentiem, pieņem lēmumu par kompensācijas piešķiršanu vai par atteikumu kompensēt personai tehniskā palīglīdzekļa izmaksas.</w:t>
      </w:r>
    </w:p>
    <w:p w14:paraId="7FF8C1F5" w14:textId="77777777" w:rsidR="00531387" w:rsidRPr="00C06BC2" w:rsidRDefault="00531387" w:rsidP="00283BED">
      <w:pPr>
        <w:shd w:val="clear" w:color="auto" w:fill="FFFFFF"/>
        <w:spacing w:before="45" w:after="0" w:line="248" w:lineRule="atLeast"/>
        <w:ind w:firstLine="709"/>
        <w:jc w:val="both"/>
        <w:rPr>
          <w:rFonts w:ascii="Times New Roman" w:eastAsia="Times New Roman" w:hAnsi="Times New Roman" w:cs="Times New Roman"/>
          <w:i/>
          <w:iCs/>
          <w:sz w:val="28"/>
          <w:szCs w:val="28"/>
        </w:rPr>
      </w:pPr>
    </w:p>
    <w:p w14:paraId="0535D5C9"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91" w:name="p25.6"/>
      <w:bookmarkStart w:id="92" w:name="p-577722"/>
      <w:bookmarkEnd w:id="91"/>
      <w:bookmarkEnd w:id="92"/>
      <w:r w:rsidRPr="00C06BC2">
        <w:rPr>
          <w:rFonts w:ascii="Times New Roman" w:eastAsia="Times New Roman" w:hAnsi="Times New Roman" w:cs="Times New Roman"/>
          <w:sz w:val="28"/>
          <w:szCs w:val="28"/>
        </w:rPr>
        <w:t>48. Persona, kas saņēmusi tehnisko palīglīdzekli, izmantojot līdzmaksājumu, to saņem īpašumā. Persona atkārtoti tiek uzņemta rindā jauna tehniskā palīglīdzekļa saņemšanai šādos termiņos vai gadījumos:</w:t>
      </w:r>
    </w:p>
    <w:p w14:paraId="7D572435" w14:textId="2A625C05"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48.1</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persona saņēmusi šo noteikumu 2</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pielikumā minēto ortožu, protēžu, ortopēdisko apavu grupas tehnisko palīglīdzekli, – atbilstoši šo noteikumu 14.1., 14.2. </w:t>
      </w:r>
      <w:r w:rsidR="0030676E" w:rsidRPr="00C06BC2">
        <w:rPr>
          <w:rFonts w:ascii="Times New Roman" w:eastAsia="Times New Roman" w:hAnsi="Times New Roman" w:cs="Times New Roman"/>
          <w:sz w:val="28"/>
          <w:szCs w:val="28"/>
        </w:rPr>
        <w:t xml:space="preserve">un </w:t>
      </w:r>
      <w:r w:rsidRPr="00C06BC2">
        <w:rPr>
          <w:rFonts w:ascii="Times New Roman" w:eastAsia="Times New Roman" w:hAnsi="Times New Roman" w:cs="Times New Roman"/>
          <w:sz w:val="28"/>
          <w:szCs w:val="28"/>
        </w:rPr>
        <w:t>14.4</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apakšpunktā noteiktajiem termiņiem;</w:t>
      </w:r>
    </w:p>
    <w:p w14:paraId="1314FB32" w14:textId="1F560EBC" w:rsidR="00531387" w:rsidRPr="00C06BC2" w:rsidRDefault="00531387" w:rsidP="00283BED">
      <w:pPr>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48.2</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persona saņēmusi citus šo noteikumu 2</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pielikumā minētos tehniskos palīglīdzekļus</w:t>
      </w:r>
      <w:r w:rsidR="00513FF9">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 xml:space="preserve"> – pēc šo </w:t>
      </w:r>
      <w:r w:rsidR="00513FF9" w:rsidRPr="00C06BC2">
        <w:rPr>
          <w:rFonts w:ascii="Times New Roman" w:eastAsia="Times New Roman" w:hAnsi="Times New Roman" w:cs="Times New Roman"/>
          <w:sz w:val="28"/>
          <w:szCs w:val="28"/>
        </w:rPr>
        <w:t>noteikumu</w:t>
      </w:r>
      <w:r w:rsidR="00513FF9">
        <w:rPr>
          <w:rFonts w:ascii="Times New Roman" w:eastAsia="Times New Roman" w:hAnsi="Times New Roman" w:cs="Times New Roman"/>
          <w:sz w:val="28"/>
          <w:szCs w:val="28"/>
        </w:rPr>
        <w:t xml:space="preserve"> </w:t>
      </w:r>
      <w:hyperlink r:id="rId25" w:anchor="piel2" w:history="1">
        <w:r w:rsidR="00513FF9" w:rsidRPr="00C06BC2">
          <w:rPr>
            <w:rFonts w:ascii="Times New Roman" w:eastAsia="Times New Roman" w:hAnsi="Times New Roman" w:cs="Times New Roman"/>
            <w:sz w:val="28"/>
            <w:szCs w:val="28"/>
          </w:rPr>
          <w:t>2. pielikumā</w:t>
        </w:r>
      </w:hyperlink>
      <w:r w:rsidR="00513FF9">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minētā termiņa;</w:t>
      </w:r>
    </w:p>
    <w:p w14:paraId="26F55D0C" w14:textId="06BC87F5"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b/>
          <w:bCs/>
          <w:sz w:val="28"/>
          <w:szCs w:val="28"/>
        </w:rPr>
      </w:pPr>
      <w:r w:rsidRPr="00C06BC2">
        <w:rPr>
          <w:rFonts w:ascii="Times New Roman" w:eastAsia="Times New Roman" w:hAnsi="Times New Roman" w:cs="Times New Roman"/>
          <w:sz w:val="28"/>
          <w:szCs w:val="28"/>
        </w:rPr>
        <w:t>48.3</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ja kompensācija piešķirta atbilstoši šo </w:t>
      </w:r>
      <w:r w:rsidR="00513FF9" w:rsidRPr="00C06BC2">
        <w:rPr>
          <w:rFonts w:ascii="Times New Roman" w:eastAsia="Times New Roman" w:hAnsi="Times New Roman" w:cs="Times New Roman"/>
          <w:sz w:val="28"/>
          <w:szCs w:val="28"/>
        </w:rPr>
        <w:t>noteikumu</w:t>
      </w:r>
      <w:r w:rsidR="00513FF9">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4</w:t>
      </w:r>
      <w:r w:rsidR="007C76C9" w:rsidRPr="00C06BC2">
        <w:rPr>
          <w:rFonts w:ascii="Times New Roman" w:eastAsia="Times New Roman" w:hAnsi="Times New Roman" w:cs="Times New Roman"/>
          <w:sz w:val="28"/>
          <w:szCs w:val="28"/>
        </w:rPr>
        <w:t>0</w:t>
      </w:r>
      <w:hyperlink r:id="rId26" w:anchor="p25.2" w:history="1">
        <w:r w:rsidR="00513FF9" w:rsidRPr="00C06BC2">
          <w:rPr>
            <w:rFonts w:ascii="Times New Roman" w:eastAsia="Times New Roman" w:hAnsi="Times New Roman" w:cs="Times New Roman"/>
            <w:sz w:val="28"/>
            <w:szCs w:val="28"/>
          </w:rPr>
          <w:t>. punktam</w:t>
        </w:r>
      </w:hyperlink>
      <w:r w:rsidR="00513FF9">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un ir mainījušies personas antropometriskie rādītāji, – ne biežāk kā reizi gadā.</w:t>
      </w:r>
    </w:p>
    <w:p w14:paraId="2DFF4B76" w14:textId="77777777" w:rsidR="00531387" w:rsidRPr="005116E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35FEA6E3" w14:textId="77777777" w:rsidR="00531387" w:rsidRPr="00C06BC2" w:rsidRDefault="00531387" w:rsidP="005116E2">
      <w:pPr>
        <w:shd w:val="clear" w:color="auto" w:fill="FFFFFF"/>
        <w:spacing w:after="0" w:line="293" w:lineRule="atLeast"/>
        <w:jc w:val="center"/>
        <w:rPr>
          <w:rFonts w:ascii="Times New Roman" w:eastAsia="Times New Roman" w:hAnsi="Times New Roman" w:cs="Times New Roman"/>
          <w:b/>
          <w:bCs/>
          <w:sz w:val="28"/>
          <w:szCs w:val="28"/>
        </w:rPr>
      </w:pPr>
      <w:r w:rsidRPr="00C06BC2">
        <w:rPr>
          <w:rFonts w:ascii="Times New Roman" w:eastAsia="Times New Roman" w:hAnsi="Times New Roman" w:cs="Times New Roman"/>
          <w:b/>
          <w:bCs/>
          <w:sz w:val="28"/>
          <w:szCs w:val="28"/>
        </w:rPr>
        <w:t>V. Funkcionēšanas novērtēšanas komisija</w:t>
      </w:r>
    </w:p>
    <w:p w14:paraId="05553513" w14:textId="77777777" w:rsidR="00531387" w:rsidRPr="005116E2" w:rsidRDefault="00531387" w:rsidP="00283BED">
      <w:pPr>
        <w:shd w:val="clear" w:color="auto" w:fill="FFFFFF"/>
        <w:spacing w:after="0" w:line="293" w:lineRule="atLeast"/>
        <w:ind w:firstLine="709"/>
        <w:jc w:val="center"/>
        <w:rPr>
          <w:rFonts w:ascii="Times New Roman" w:eastAsia="Times New Roman" w:hAnsi="Times New Roman" w:cs="Times New Roman"/>
          <w:sz w:val="28"/>
          <w:szCs w:val="28"/>
        </w:rPr>
      </w:pPr>
    </w:p>
    <w:p w14:paraId="30E1CEE1" w14:textId="09B867FF"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49</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Centrs izveido funkcionēšanas novērtēšanas komisiju. Funkcionēšanas novērtēšanas komisija vai centra speciālisti sniedz atzinumus šādos gadījumos:</w:t>
      </w:r>
    </w:p>
    <w:p w14:paraId="61CA5152" w14:textId="2AA7252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49.1</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sarežģītos funkcionēšanas ierobežojumu gadījumos, nosakot tehnisko palīglīdzekļu veidus, kuru piešķiršanai nepieciešams komisijas atzinums;</w:t>
      </w:r>
    </w:p>
    <w:p w14:paraId="299EB0D9" w14:textId="69483A8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49.2</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personai mainījies funkcionēšanas traucējumu veids un smaguma pakāpe;</w:t>
      </w:r>
    </w:p>
    <w:p w14:paraId="47F34A8D" w14:textId="12F95DB4"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49.3</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strīdu gadījumos;</w:t>
      </w:r>
    </w:p>
    <w:p w14:paraId="5B7FD545" w14:textId="038C7904"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49.4</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saskaņā ar personas iesniegumu nepieciešams mainīt tehniskā palīglīdzekļa veidu;</w:t>
      </w:r>
    </w:p>
    <w:p w14:paraId="52258DEF" w14:textId="30515D96"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49.5</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lai lemtu par atļauju uzsākt tehniskā palīglīdzekļa saņemšanu ar līdzmaksājumu vai kompensāciju un par tehniskā palīglīdzekļa iegādes izdevumu apmaksāšanu, ja persona izvēlējusies tehnisko palīglīdzekli saņemt ar līdzmaksājumu vai kompensāciju;</w:t>
      </w:r>
    </w:p>
    <w:p w14:paraId="05C2E9D0" w14:textId="083FE8B4"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49.6</w:t>
      </w:r>
      <w:r w:rsidR="00513FF9" w:rsidRPr="00C06BC2">
        <w:rPr>
          <w:rFonts w:ascii="Times New Roman" w:eastAsia="Times New Roman" w:hAnsi="Times New Roman" w:cs="Times New Roman"/>
          <w:sz w:val="28"/>
          <w:szCs w:val="28"/>
        </w:rPr>
        <w:t>.</w:t>
      </w:r>
      <w:r w:rsidR="00513FF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lai noteiktu īsāku laiku</w:t>
      </w:r>
      <w:r w:rsidR="00EB73A4">
        <w:rPr>
          <w:rFonts w:ascii="Times New Roman" w:eastAsia="Times New Roman" w:hAnsi="Times New Roman" w:cs="Times New Roman"/>
          <w:sz w:val="28"/>
          <w:szCs w:val="28"/>
        </w:rPr>
        <w:t>, nekā norādīts</w:t>
      </w:r>
      <w:r w:rsidRPr="00C06BC2">
        <w:rPr>
          <w:rFonts w:ascii="Times New Roman" w:eastAsia="Times New Roman" w:hAnsi="Times New Roman" w:cs="Times New Roman"/>
          <w:sz w:val="28"/>
          <w:szCs w:val="28"/>
        </w:rPr>
        <w:t xml:space="preserve"> </w:t>
      </w:r>
      <w:r w:rsidR="00EB73A4" w:rsidRPr="00C06BC2">
        <w:rPr>
          <w:rFonts w:ascii="Times New Roman" w:eastAsia="Times New Roman" w:hAnsi="Times New Roman" w:cs="Times New Roman"/>
          <w:sz w:val="28"/>
          <w:szCs w:val="28"/>
        </w:rPr>
        <w:t>šo noteikumu 2.</w:t>
      </w:r>
      <w:r w:rsidR="00EB73A4">
        <w:rPr>
          <w:rFonts w:ascii="Times New Roman" w:eastAsia="Times New Roman" w:hAnsi="Times New Roman" w:cs="Times New Roman"/>
          <w:sz w:val="28"/>
          <w:szCs w:val="28"/>
        </w:rPr>
        <w:t> </w:t>
      </w:r>
      <w:r w:rsidR="00EB73A4" w:rsidRPr="00C06BC2">
        <w:rPr>
          <w:rFonts w:ascii="Times New Roman" w:eastAsia="Times New Roman" w:hAnsi="Times New Roman" w:cs="Times New Roman"/>
          <w:sz w:val="28"/>
          <w:szCs w:val="28"/>
        </w:rPr>
        <w:t>pielikumā</w:t>
      </w:r>
      <w:r w:rsidR="00EB73A4">
        <w:rPr>
          <w:rFonts w:ascii="Times New Roman" w:eastAsia="Times New Roman" w:hAnsi="Times New Roman" w:cs="Times New Roman"/>
          <w:sz w:val="28"/>
          <w:szCs w:val="28"/>
        </w:rPr>
        <w:t>,</w:t>
      </w:r>
      <w:r w:rsidR="00EB73A4"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personas uzņemšanai jauna tehniskā palīglīdzekļa</w:t>
      </w:r>
      <w:r w:rsidR="00513FF9" w:rsidRPr="00513FF9">
        <w:rPr>
          <w:rFonts w:ascii="Times New Roman" w:eastAsia="Times New Roman" w:hAnsi="Times New Roman" w:cs="Times New Roman"/>
          <w:sz w:val="28"/>
          <w:szCs w:val="28"/>
        </w:rPr>
        <w:t xml:space="preserve"> </w:t>
      </w:r>
      <w:r w:rsidR="00513FF9" w:rsidRPr="00C06BC2">
        <w:rPr>
          <w:rFonts w:ascii="Times New Roman" w:eastAsia="Times New Roman" w:hAnsi="Times New Roman" w:cs="Times New Roman"/>
          <w:sz w:val="28"/>
          <w:szCs w:val="28"/>
        </w:rPr>
        <w:t>rindā</w:t>
      </w:r>
      <w:r w:rsidRPr="00C06BC2">
        <w:rPr>
          <w:rFonts w:ascii="Times New Roman" w:eastAsia="Times New Roman" w:hAnsi="Times New Roman" w:cs="Times New Roman"/>
          <w:sz w:val="28"/>
          <w:szCs w:val="28"/>
        </w:rPr>
        <w:t>, ja šāda nepieciešamība ir medicīniski pamatota.</w:t>
      </w:r>
    </w:p>
    <w:p w14:paraId="219077D4"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3E51BA63" w14:textId="1DEACAEF"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50</w:t>
      </w:r>
      <w:r w:rsidR="00EB73A4" w:rsidRPr="00C06BC2">
        <w:rPr>
          <w:rFonts w:ascii="Times New Roman" w:eastAsia="Times New Roman" w:hAnsi="Times New Roman" w:cs="Times New Roman"/>
          <w:sz w:val="28"/>
          <w:szCs w:val="28"/>
        </w:rPr>
        <w:t>.</w:t>
      </w:r>
      <w:r w:rsidR="00EB73A4">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Centram ir tiesības uzaicināt personu, kura piesakās tehniskā palīglīdzekļa saņemšanai, uz funkcionēšanas novērtēšanas komisiju vai pie centra speciālistiem citos šo noteikumu 4</w:t>
      </w:r>
      <w:r w:rsidR="007C76C9" w:rsidRPr="00C06BC2">
        <w:rPr>
          <w:rFonts w:ascii="Times New Roman" w:eastAsia="Times New Roman" w:hAnsi="Times New Roman" w:cs="Times New Roman"/>
          <w:sz w:val="28"/>
          <w:szCs w:val="28"/>
        </w:rPr>
        <w:t>9</w:t>
      </w:r>
      <w:r w:rsidR="00EB73A4" w:rsidRPr="00C06BC2">
        <w:rPr>
          <w:rFonts w:ascii="Times New Roman" w:eastAsia="Times New Roman" w:hAnsi="Times New Roman" w:cs="Times New Roman"/>
          <w:sz w:val="28"/>
          <w:szCs w:val="28"/>
        </w:rPr>
        <w:t>.</w:t>
      </w:r>
      <w:r w:rsidR="00EB73A4">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neminētajos gadījumos.</w:t>
      </w:r>
    </w:p>
    <w:p w14:paraId="60682E8C"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17CE8EBF" w14:textId="3AF8BC1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51</w:t>
      </w:r>
      <w:r w:rsidR="00EB73A4" w:rsidRPr="00C06BC2">
        <w:rPr>
          <w:rFonts w:ascii="Times New Roman" w:eastAsia="Times New Roman" w:hAnsi="Times New Roman" w:cs="Times New Roman"/>
          <w:sz w:val="28"/>
          <w:szCs w:val="28"/>
        </w:rPr>
        <w:t>.</w:t>
      </w:r>
      <w:r w:rsidR="00EB73A4">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Personu uz funkcionēšanas novērtēšanas komisiju vai pie centra speciālistiem uzaicina atbilstoši šo noteikumu 16., 17. un 18. punktam.</w:t>
      </w:r>
    </w:p>
    <w:p w14:paraId="6A46FFB7"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40CCF083" w14:textId="77777777" w:rsidR="00531387" w:rsidRPr="00C06BC2" w:rsidRDefault="00531387" w:rsidP="005116E2">
      <w:pPr>
        <w:shd w:val="clear" w:color="auto" w:fill="FFFFFF"/>
        <w:spacing w:after="0" w:line="293" w:lineRule="atLeast"/>
        <w:jc w:val="center"/>
        <w:rPr>
          <w:rFonts w:ascii="Times New Roman" w:eastAsia="Times New Roman" w:hAnsi="Times New Roman" w:cs="Times New Roman"/>
          <w:b/>
          <w:bCs/>
          <w:sz w:val="28"/>
          <w:szCs w:val="28"/>
        </w:rPr>
      </w:pPr>
      <w:r w:rsidRPr="00C06BC2">
        <w:rPr>
          <w:rFonts w:ascii="Times New Roman" w:eastAsia="Times New Roman" w:hAnsi="Times New Roman" w:cs="Times New Roman"/>
          <w:b/>
          <w:bCs/>
          <w:sz w:val="28"/>
          <w:szCs w:val="28"/>
        </w:rPr>
        <w:t>VI. Tehniskā palīglīdzekļa remonts</w:t>
      </w:r>
    </w:p>
    <w:p w14:paraId="1133B40C" w14:textId="77777777" w:rsidR="00531387" w:rsidRPr="005116E2" w:rsidRDefault="00531387" w:rsidP="00283BED">
      <w:pPr>
        <w:shd w:val="clear" w:color="auto" w:fill="FFFFFF"/>
        <w:spacing w:after="0" w:line="293" w:lineRule="atLeast"/>
        <w:ind w:firstLine="709"/>
        <w:jc w:val="center"/>
        <w:rPr>
          <w:rFonts w:ascii="Times New Roman" w:eastAsia="Times New Roman" w:hAnsi="Times New Roman" w:cs="Times New Roman"/>
          <w:sz w:val="28"/>
          <w:szCs w:val="28"/>
        </w:rPr>
      </w:pPr>
    </w:p>
    <w:p w14:paraId="078EFDC4" w14:textId="62F8A46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 xml:space="preserve">52. Centrs nodrošina centrā izsniegtā tehniskā palīglīdzekļa garantijas remontu un centrā patapinātā tehniskā palīglīdzekļa pēcgarantijas remontu, ja beidzies tehniskā palīglīdzekļa garantijas laiks. Persona tehnisko </w:t>
      </w:r>
      <w:r w:rsidR="00140D69" w:rsidRPr="00C06BC2">
        <w:rPr>
          <w:rFonts w:ascii="Times New Roman" w:eastAsia="Times New Roman" w:hAnsi="Times New Roman" w:cs="Times New Roman"/>
          <w:sz w:val="28"/>
          <w:szCs w:val="28"/>
        </w:rPr>
        <w:t>palīglīdzek</w:t>
      </w:r>
      <w:r w:rsidR="00140D69">
        <w:rPr>
          <w:rFonts w:ascii="Times New Roman" w:eastAsia="Times New Roman" w:hAnsi="Times New Roman" w:cs="Times New Roman"/>
          <w:sz w:val="28"/>
          <w:szCs w:val="28"/>
        </w:rPr>
        <w:t>l</w:t>
      </w:r>
      <w:r w:rsidR="00140D69" w:rsidRPr="00C06BC2">
        <w:rPr>
          <w:rFonts w:ascii="Times New Roman" w:eastAsia="Times New Roman" w:hAnsi="Times New Roman" w:cs="Times New Roman"/>
          <w:sz w:val="28"/>
          <w:szCs w:val="28"/>
        </w:rPr>
        <w:t xml:space="preserve">i </w:t>
      </w:r>
      <w:r w:rsidRPr="00C06BC2">
        <w:rPr>
          <w:rFonts w:ascii="Times New Roman" w:eastAsia="Times New Roman" w:hAnsi="Times New Roman" w:cs="Times New Roman"/>
          <w:sz w:val="28"/>
          <w:szCs w:val="28"/>
        </w:rPr>
        <w:t xml:space="preserve">remonta veikšanai </w:t>
      </w:r>
      <w:r w:rsidR="00140D69" w:rsidRPr="00C06BC2">
        <w:rPr>
          <w:rFonts w:ascii="Times New Roman" w:eastAsia="Times New Roman" w:hAnsi="Times New Roman" w:cs="Times New Roman"/>
          <w:sz w:val="28"/>
          <w:szCs w:val="28"/>
        </w:rPr>
        <w:t xml:space="preserve">uz centru </w:t>
      </w:r>
      <w:r w:rsidRPr="00C06BC2">
        <w:rPr>
          <w:rFonts w:ascii="Times New Roman" w:eastAsia="Times New Roman" w:hAnsi="Times New Roman" w:cs="Times New Roman"/>
          <w:sz w:val="28"/>
          <w:szCs w:val="28"/>
        </w:rPr>
        <w:t xml:space="preserve">nogādā par saviem līdzekļiem. </w:t>
      </w:r>
    </w:p>
    <w:p w14:paraId="13A9EDAC"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790F8C10" w14:textId="435438F0"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53.  Centrs var aizvietot patapināto tehnisko palīglīdzekli uz remonta laiku, izņemot</w:t>
      </w:r>
      <w:r w:rsidR="00140D69">
        <w:rPr>
          <w:rFonts w:ascii="Times New Roman" w:eastAsia="Times New Roman" w:hAnsi="Times New Roman" w:cs="Times New Roman"/>
          <w:sz w:val="28"/>
          <w:szCs w:val="28"/>
        </w:rPr>
        <w:t xml:space="preserve"> gdījumu</w:t>
      </w:r>
      <w:r w:rsidRPr="00C06BC2">
        <w:rPr>
          <w:rFonts w:ascii="Times New Roman" w:eastAsia="Times New Roman" w:hAnsi="Times New Roman" w:cs="Times New Roman"/>
          <w:sz w:val="28"/>
          <w:szCs w:val="28"/>
        </w:rPr>
        <w:t>, ja:</w:t>
      </w:r>
    </w:p>
    <w:p w14:paraId="647D44EF" w14:textId="77C70769"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53.1</w:t>
      </w:r>
      <w:r w:rsidR="00140D69" w:rsidRPr="00C06BC2">
        <w:rPr>
          <w:rFonts w:ascii="Times New Roman" w:eastAsia="Times New Roman" w:hAnsi="Times New Roman" w:cs="Times New Roman"/>
          <w:sz w:val="28"/>
          <w:szCs w:val="28"/>
        </w:rPr>
        <w:t>.</w:t>
      </w:r>
      <w:r w:rsidR="00140D6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personai ir piešķirts cits tehniskais palīglīdzeklis, kas līdzīgā veidā kompensē vienus un tos pašus funkcionēšanas traucējumus;</w:t>
      </w:r>
    </w:p>
    <w:p w14:paraId="34CA803B" w14:textId="29742FBF"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53.2</w:t>
      </w:r>
      <w:r w:rsidR="00140D69" w:rsidRPr="00C06BC2">
        <w:rPr>
          <w:rFonts w:ascii="Times New Roman" w:eastAsia="Times New Roman" w:hAnsi="Times New Roman" w:cs="Times New Roman"/>
          <w:sz w:val="28"/>
          <w:szCs w:val="28"/>
        </w:rPr>
        <w:t>.</w:t>
      </w:r>
      <w:r w:rsidR="00140D69">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tehniskais palīglīdzeklis ir bojāts lietotāja vainas vai neatbilstošas lietošanas dēļ.</w:t>
      </w:r>
    </w:p>
    <w:p w14:paraId="57A6377E"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93" w:name="p19.3"/>
      <w:bookmarkStart w:id="94" w:name="p-577709"/>
      <w:bookmarkEnd w:id="93"/>
      <w:bookmarkEnd w:id="94"/>
    </w:p>
    <w:p w14:paraId="1EABB15F" w14:textId="404D5795"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54. </w:t>
      </w:r>
      <w:bookmarkStart w:id="95" w:name="p19.4"/>
      <w:bookmarkStart w:id="96" w:name="p-577711"/>
      <w:bookmarkEnd w:id="95"/>
      <w:bookmarkEnd w:id="96"/>
      <w:r w:rsidRPr="00C06BC2">
        <w:rPr>
          <w:rFonts w:ascii="Times New Roman" w:eastAsia="Times New Roman" w:hAnsi="Times New Roman" w:cs="Times New Roman"/>
          <w:sz w:val="28"/>
          <w:szCs w:val="28"/>
        </w:rPr>
        <w:t xml:space="preserve">Ja tehniskā palīglīdzekļa remonta laikā tehnisko palīglīdzekļu pakalpojuma sniedzēja vai centra darbinieki konstatē, ka tehniskā palīglīdzekļa bojājums ir radies tehniskā palīglīdzekļa lietotāja vainas vai neatbilstošas lietošanas dēļ vai </w:t>
      </w:r>
      <w:r w:rsidR="00140D69">
        <w:rPr>
          <w:rFonts w:ascii="Times New Roman" w:eastAsia="Times New Roman" w:hAnsi="Times New Roman" w:cs="Times New Roman"/>
          <w:sz w:val="28"/>
          <w:szCs w:val="28"/>
        </w:rPr>
        <w:t>ka</w:t>
      </w:r>
      <w:r w:rsidR="00140D69"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tehniskais palīglīdzeklis ir neatgriezeniski bojāts un nav remontējams, </w:t>
      </w:r>
      <w:r w:rsidR="00527146">
        <w:rPr>
          <w:rFonts w:ascii="Times New Roman" w:eastAsia="Times New Roman" w:hAnsi="Times New Roman" w:cs="Times New Roman"/>
          <w:sz w:val="28"/>
          <w:szCs w:val="28"/>
        </w:rPr>
        <w:t xml:space="preserve">darbinieki </w:t>
      </w:r>
      <w:r w:rsidRPr="00C06BC2">
        <w:rPr>
          <w:rFonts w:ascii="Times New Roman" w:eastAsia="Times New Roman" w:hAnsi="Times New Roman" w:cs="Times New Roman"/>
          <w:sz w:val="28"/>
          <w:szCs w:val="28"/>
        </w:rPr>
        <w:t xml:space="preserve">sagatavo attiecīgu </w:t>
      </w:r>
      <w:r w:rsidR="00527146">
        <w:rPr>
          <w:rFonts w:ascii="Times New Roman" w:eastAsia="Times New Roman" w:hAnsi="Times New Roman" w:cs="Times New Roman"/>
          <w:sz w:val="28"/>
          <w:szCs w:val="28"/>
        </w:rPr>
        <w:t xml:space="preserve">atzinumu un </w:t>
      </w:r>
      <w:r w:rsidRPr="00C06BC2">
        <w:rPr>
          <w:rFonts w:ascii="Times New Roman" w:eastAsia="Times New Roman" w:hAnsi="Times New Roman" w:cs="Times New Roman"/>
          <w:sz w:val="28"/>
          <w:szCs w:val="28"/>
        </w:rPr>
        <w:t>tehniskā palīglīdzekļa lietotājs sedz remonta izdevumus vai tehniskā palīglīdzekļa vērtību šo noteikumu 31.</w:t>
      </w:r>
      <w:r w:rsidR="00527146">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punktā </w:t>
      </w:r>
      <w:r w:rsidR="00527146" w:rsidRPr="00C06BC2">
        <w:rPr>
          <w:rFonts w:ascii="Times New Roman" w:eastAsia="Times New Roman" w:hAnsi="Times New Roman" w:cs="Times New Roman"/>
          <w:sz w:val="28"/>
          <w:szCs w:val="28"/>
        </w:rPr>
        <w:t>no</w:t>
      </w:r>
      <w:r w:rsidR="00527146">
        <w:rPr>
          <w:rFonts w:ascii="Times New Roman" w:eastAsia="Times New Roman" w:hAnsi="Times New Roman" w:cs="Times New Roman"/>
          <w:sz w:val="28"/>
          <w:szCs w:val="28"/>
        </w:rPr>
        <w:t>rādī</w:t>
      </w:r>
      <w:r w:rsidR="00527146" w:rsidRPr="00C06BC2">
        <w:rPr>
          <w:rFonts w:ascii="Times New Roman" w:eastAsia="Times New Roman" w:hAnsi="Times New Roman" w:cs="Times New Roman"/>
          <w:sz w:val="28"/>
          <w:szCs w:val="28"/>
        </w:rPr>
        <w:t xml:space="preserve">tajā </w:t>
      </w:r>
      <w:r w:rsidRPr="00C06BC2">
        <w:rPr>
          <w:rFonts w:ascii="Times New Roman" w:eastAsia="Times New Roman" w:hAnsi="Times New Roman" w:cs="Times New Roman"/>
          <w:sz w:val="28"/>
          <w:szCs w:val="28"/>
        </w:rPr>
        <w:t>apmērā.</w:t>
      </w:r>
    </w:p>
    <w:p w14:paraId="3BC03FC3"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595AE2CC" w14:textId="3A9DB2CE"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55. Šo noteikumu</w:t>
      </w:r>
      <w:r w:rsidR="008A61A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54. </w:t>
      </w:r>
      <w:hyperlink r:id="rId27" w:anchor="p19.3" w:history="1">
        <w:r w:rsidR="008A61A2" w:rsidRPr="00C06BC2">
          <w:rPr>
            <w:rFonts w:ascii="Times New Roman" w:eastAsia="Times New Roman" w:hAnsi="Times New Roman" w:cs="Times New Roman"/>
            <w:sz w:val="28"/>
            <w:szCs w:val="28"/>
          </w:rPr>
          <w:t>punktā</w:t>
        </w:r>
      </w:hyperlink>
      <w:r w:rsidR="008A61A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minētajā </w:t>
      </w:r>
      <w:r w:rsidR="008A61A2">
        <w:rPr>
          <w:rFonts w:ascii="Times New Roman" w:eastAsia="Times New Roman" w:hAnsi="Times New Roman" w:cs="Times New Roman"/>
          <w:sz w:val="28"/>
          <w:szCs w:val="28"/>
        </w:rPr>
        <w:t>gadījumā</w:t>
      </w:r>
      <w:r w:rsidR="008A61A2"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lietotājam ir tiesības veikt neatkarīgu ekspertīzi, ko nodrošina licencēts eksperts. Izdevumus par ekspertīzi sedz tehniskā palīglīdzekļa lietotājs. Ekspertīze veicama 90</w:t>
      </w:r>
      <w:r w:rsidR="008A61A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dienu laikā pēc šo noteikumu 54.</w:t>
      </w:r>
      <w:r w:rsidR="008A61A2">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punktā minētā </w:t>
      </w:r>
      <w:r w:rsidR="008A61A2">
        <w:rPr>
          <w:rFonts w:ascii="Times New Roman" w:eastAsia="Times New Roman" w:hAnsi="Times New Roman" w:cs="Times New Roman"/>
          <w:sz w:val="28"/>
          <w:szCs w:val="28"/>
        </w:rPr>
        <w:t>atzinuma</w:t>
      </w:r>
      <w:r w:rsidR="008A61A2"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saņemšanas.</w:t>
      </w:r>
    </w:p>
    <w:p w14:paraId="0EBB867A"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4B22AC0B" w14:textId="63AD90D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56</w:t>
      </w:r>
      <w:r w:rsidR="008A61A2" w:rsidRPr="00C06BC2">
        <w:rPr>
          <w:rFonts w:ascii="Times New Roman" w:eastAsia="Times New Roman" w:hAnsi="Times New Roman" w:cs="Times New Roman"/>
          <w:sz w:val="28"/>
          <w:szCs w:val="28"/>
        </w:rPr>
        <w:t>.</w:t>
      </w:r>
      <w:r w:rsidR="008A61A2">
        <w:rPr>
          <w:rFonts w:ascii="Times New Roman" w:eastAsia="Times New Roman" w:hAnsi="Times New Roman" w:cs="Times New Roman"/>
          <w:sz w:val="28"/>
          <w:szCs w:val="28"/>
        </w:rPr>
        <w:t> </w:t>
      </w:r>
      <w:r w:rsidR="007B4FE5" w:rsidRPr="00C06BC2">
        <w:rPr>
          <w:rFonts w:ascii="Times New Roman" w:eastAsia="Times New Roman" w:hAnsi="Times New Roman" w:cs="Times New Roman"/>
          <w:sz w:val="28"/>
          <w:szCs w:val="28"/>
        </w:rPr>
        <w:t xml:space="preserve">Pēc tehniskā palīglīdzekļa remonta veikšanas centrs par to paziņo </w:t>
      </w:r>
      <w:r w:rsidR="00D74E92" w:rsidRPr="00C06BC2">
        <w:rPr>
          <w:rFonts w:ascii="Times New Roman" w:eastAsia="Times New Roman" w:hAnsi="Times New Roman" w:cs="Times New Roman"/>
          <w:sz w:val="28"/>
          <w:szCs w:val="28"/>
        </w:rPr>
        <w:t xml:space="preserve">personai vai </w:t>
      </w:r>
      <w:r w:rsidR="008A61A2">
        <w:rPr>
          <w:rFonts w:ascii="Times New Roman" w:eastAsia="Times New Roman" w:hAnsi="Times New Roman" w:cs="Times New Roman"/>
          <w:sz w:val="28"/>
          <w:szCs w:val="28"/>
        </w:rPr>
        <w:t>viņa</w:t>
      </w:r>
      <w:r w:rsidR="008A61A2" w:rsidRPr="00C06BC2">
        <w:rPr>
          <w:rFonts w:ascii="Times New Roman" w:eastAsia="Times New Roman" w:hAnsi="Times New Roman" w:cs="Times New Roman"/>
          <w:sz w:val="28"/>
          <w:szCs w:val="28"/>
        </w:rPr>
        <w:t xml:space="preserve">s </w:t>
      </w:r>
      <w:r w:rsidR="00D74E92" w:rsidRPr="00C06BC2">
        <w:rPr>
          <w:rFonts w:ascii="Times New Roman" w:eastAsia="Times New Roman" w:hAnsi="Times New Roman" w:cs="Times New Roman"/>
          <w:sz w:val="28"/>
          <w:szCs w:val="28"/>
        </w:rPr>
        <w:t>pārstāvim</w:t>
      </w:r>
      <w:r w:rsidR="007B4FE5" w:rsidRPr="00C06BC2">
        <w:rPr>
          <w:rFonts w:ascii="Times New Roman" w:eastAsia="Times New Roman" w:hAnsi="Times New Roman" w:cs="Times New Roman"/>
          <w:sz w:val="28"/>
          <w:szCs w:val="28"/>
        </w:rPr>
        <w:t xml:space="preserve">. </w:t>
      </w:r>
      <w:r w:rsidR="00E31797">
        <w:rPr>
          <w:rFonts w:ascii="Times New Roman" w:eastAsia="Times New Roman" w:hAnsi="Times New Roman" w:cs="Times New Roman"/>
          <w:sz w:val="28"/>
          <w:szCs w:val="28"/>
        </w:rPr>
        <w:t>Ja</w:t>
      </w:r>
      <w:r w:rsidR="007B4FE5" w:rsidRPr="00C06BC2">
        <w:rPr>
          <w:rFonts w:ascii="Times New Roman" w:eastAsia="Times New Roman" w:hAnsi="Times New Roman" w:cs="Times New Roman"/>
          <w:sz w:val="28"/>
          <w:szCs w:val="28"/>
        </w:rPr>
        <w:t xml:space="preserve"> </w:t>
      </w:r>
      <w:r w:rsidR="00D74E92" w:rsidRPr="00C06BC2">
        <w:rPr>
          <w:rFonts w:ascii="Times New Roman" w:eastAsia="Times New Roman" w:hAnsi="Times New Roman" w:cs="Times New Roman"/>
          <w:sz w:val="28"/>
          <w:szCs w:val="28"/>
        </w:rPr>
        <w:t xml:space="preserve">persona vai </w:t>
      </w:r>
      <w:r w:rsidR="00E31797">
        <w:rPr>
          <w:rFonts w:ascii="Times New Roman" w:eastAsia="Times New Roman" w:hAnsi="Times New Roman" w:cs="Times New Roman"/>
          <w:sz w:val="28"/>
          <w:szCs w:val="28"/>
        </w:rPr>
        <w:t>viņas</w:t>
      </w:r>
      <w:r w:rsidR="00E31797" w:rsidRPr="00C06BC2">
        <w:rPr>
          <w:rFonts w:ascii="Times New Roman" w:eastAsia="Times New Roman" w:hAnsi="Times New Roman" w:cs="Times New Roman"/>
          <w:sz w:val="28"/>
          <w:szCs w:val="28"/>
        </w:rPr>
        <w:t xml:space="preserve"> </w:t>
      </w:r>
      <w:r w:rsidR="00D74E92" w:rsidRPr="00C06BC2">
        <w:rPr>
          <w:rFonts w:ascii="Times New Roman" w:eastAsia="Times New Roman" w:hAnsi="Times New Roman" w:cs="Times New Roman"/>
          <w:sz w:val="28"/>
          <w:szCs w:val="28"/>
        </w:rPr>
        <w:t>pārstāvis</w:t>
      </w:r>
      <w:r w:rsidR="007B4FE5" w:rsidRPr="00C06BC2">
        <w:rPr>
          <w:rFonts w:ascii="Times New Roman" w:eastAsia="Times New Roman" w:hAnsi="Times New Roman" w:cs="Times New Roman"/>
          <w:sz w:val="28"/>
          <w:szCs w:val="28"/>
        </w:rPr>
        <w:t xml:space="preserve"> </w:t>
      </w:r>
      <w:r w:rsidR="00E31797" w:rsidRPr="00C06BC2">
        <w:rPr>
          <w:rFonts w:ascii="Times New Roman" w:eastAsia="Times New Roman" w:hAnsi="Times New Roman" w:cs="Times New Roman"/>
          <w:sz w:val="28"/>
          <w:szCs w:val="28"/>
        </w:rPr>
        <w:t xml:space="preserve">mēneša laikā </w:t>
      </w:r>
      <w:r w:rsidRPr="00C06BC2">
        <w:rPr>
          <w:rFonts w:ascii="Times New Roman" w:eastAsia="Times New Roman" w:hAnsi="Times New Roman" w:cs="Times New Roman"/>
          <w:sz w:val="28"/>
          <w:szCs w:val="28"/>
        </w:rPr>
        <w:t xml:space="preserve">pēc atkārtotā uzaicinājuma nosūtīšanas neierodas centrā pēc remontā nodotā tehniskā palīglīdzekļa vai atsakās nodot uz remonta laiku saņemto tehnisko palīglīdzekli, centrs pēc </w:t>
      </w:r>
      <w:r w:rsidR="00E31797">
        <w:rPr>
          <w:rFonts w:ascii="Times New Roman" w:eastAsia="Times New Roman" w:hAnsi="Times New Roman" w:cs="Times New Roman"/>
          <w:sz w:val="28"/>
          <w:szCs w:val="28"/>
        </w:rPr>
        <w:t>minētā</w:t>
      </w:r>
      <w:r w:rsidR="00E31797"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termiņa beigām vienpusēji izbeidz noslēgto līgumu par tehniskā palīglīdzekļa nodošanu personai patapinājumā.</w:t>
      </w:r>
    </w:p>
    <w:p w14:paraId="0C2F04E8"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97" w:name="p20"/>
      <w:bookmarkStart w:id="98" w:name="p-577712"/>
      <w:bookmarkEnd w:id="97"/>
      <w:bookmarkEnd w:id="98"/>
    </w:p>
    <w:p w14:paraId="02DBE2C5" w14:textId="77777777" w:rsidR="00531387" w:rsidRPr="00C06BC2" w:rsidRDefault="00531387" w:rsidP="005116E2">
      <w:pPr>
        <w:shd w:val="clear" w:color="auto" w:fill="FFFFFF"/>
        <w:spacing w:after="0" w:line="293" w:lineRule="atLeast"/>
        <w:jc w:val="center"/>
        <w:rPr>
          <w:rFonts w:ascii="Times New Roman" w:eastAsia="Times New Roman" w:hAnsi="Times New Roman" w:cs="Times New Roman"/>
          <w:b/>
          <w:bCs/>
          <w:sz w:val="28"/>
          <w:szCs w:val="28"/>
        </w:rPr>
      </w:pPr>
      <w:bookmarkStart w:id="99" w:name="p17.1"/>
      <w:bookmarkStart w:id="100" w:name="p-425644"/>
      <w:bookmarkStart w:id="101" w:name="n3"/>
      <w:bookmarkStart w:id="102" w:name="n-319199"/>
      <w:bookmarkEnd w:id="99"/>
      <w:bookmarkEnd w:id="100"/>
      <w:bookmarkEnd w:id="101"/>
      <w:bookmarkEnd w:id="102"/>
      <w:r w:rsidRPr="00C06BC2">
        <w:rPr>
          <w:rFonts w:ascii="Times New Roman" w:eastAsia="Times New Roman" w:hAnsi="Times New Roman" w:cs="Times New Roman"/>
          <w:b/>
          <w:bCs/>
          <w:sz w:val="28"/>
          <w:szCs w:val="28"/>
        </w:rPr>
        <w:t>VII. Ar tehniskā palīglīdzekļa pakalpojumu saistītie maksāju</w:t>
      </w:r>
      <w:bookmarkStart w:id="103" w:name="p21"/>
      <w:bookmarkStart w:id="104" w:name="p-478443"/>
      <w:bookmarkEnd w:id="103"/>
      <w:bookmarkEnd w:id="104"/>
      <w:r w:rsidRPr="00C06BC2">
        <w:rPr>
          <w:rFonts w:ascii="Times New Roman" w:eastAsia="Times New Roman" w:hAnsi="Times New Roman" w:cs="Times New Roman"/>
          <w:b/>
          <w:bCs/>
          <w:sz w:val="28"/>
          <w:szCs w:val="28"/>
        </w:rPr>
        <w:t>mi</w:t>
      </w:r>
    </w:p>
    <w:p w14:paraId="489752AB" w14:textId="77777777" w:rsidR="00531387" w:rsidRPr="005116E2" w:rsidRDefault="00531387" w:rsidP="00283BED">
      <w:pPr>
        <w:shd w:val="clear" w:color="auto" w:fill="FFFFFF"/>
        <w:spacing w:after="0" w:line="293" w:lineRule="atLeast"/>
        <w:ind w:firstLine="709"/>
        <w:jc w:val="center"/>
        <w:rPr>
          <w:rFonts w:ascii="Times New Roman" w:eastAsia="Times New Roman" w:hAnsi="Times New Roman" w:cs="Times New Roman"/>
          <w:sz w:val="28"/>
          <w:szCs w:val="28"/>
        </w:rPr>
      </w:pPr>
    </w:p>
    <w:p w14:paraId="704B3F50" w14:textId="647AA2D5"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57</w:t>
      </w:r>
      <w:r w:rsidR="00E31797" w:rsidRPr="00C06BC2">
        <w:rPr>
          <w:rFonts w:ascii="Times New Roman" w:eastAsia="Times New Roman" w:hAnsi="Times New Roman" w:cs="Times New Roman"/>
          <w:sz w:val="28"/>
          <w:szCs w:val="28"/>
        </w:rPr>
        <w:t>.</w:t>
      </w:r>
      <w:r w:rsidR="00E3179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Saņemot tehnisko palīglīdzekli, persona samaksā vienreizēju iemaksu centra vai attiecīgā pakalpojuma sniedzēja kasē vai kontā. Vienreizēju iemaksu veic šādā apmērā:</w:t>
      </w:r>
    </w:p>
    <w:p w14:paraId="11C8E510" w14:textId="4FC5AA2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57.1</w:t>
      </w:r>
      <w:r w:rsidR="00E31797" w:rsidRPr="00C06BC2">
        <w:rPr>
          <w:rFonts w:ascii="Times New Roman" w:eastAsia="Times New Roman" w:hAnsi="Times New Roman" w:cs="Times New Roman"/>
          <w:sz w:val="28"/>
          <w:szCs w:val="28"/>
        </w:rPr>
        <w:t>.</w:t>
      </w:r>
      <w:r w:rsidR="00E3179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par tehniskā palīglīdzekļa pakalpojumu bērnam – 1,42 </w:t>
      </w:r>
      <w:r w:rsidRPr="00C06BC2">
        <w:rPr>
          <w:rFonts w:ascii="Times New Roman" w:eastAsia="Times New Roman" w:hAnsi="Times New Roman" w:cs="Times New Roman"/>
          <w:i/>
          <w:iCs/>
          <w:sz w:val="28"/>
          <w:szCs w:val="28"/>
        </w:rPr>
        <w:t>euro</w:t>
      </w:r>
      <w:r w:rsidRPr="00C06BC2">
        <w:rPr>
          <w:rFonts w:ascii="Times New Roman" w:eastAsia="Times New Roman" w:hAnsi="Times New Roman" w:cs="Times New Roman"/>
          <w:sz w:val="28"/>
          <w:szCs w:val="28"/>
        </w:rPr>
        <w:t>;</w:t>
      </w:r>
    </w:p>
    <w:p w14:paraId="63085A2C" w14:textId="257B4BE2"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57.2</w:t>
      </w:r>
      <w:r w:rsidR="00E31797" w:rsidRPr="00C06BC2">
        <w:rPr>
          <w:rFonts w:ascii="Times New Roman" w:eastAsia="Times New Roman" w:hAnsi="Times New Roman" w:cs="Times New Roman"/>
          <w:sz w:val="28"/>
          <w:szCs w:val="28"/>
        </w:rPr>
        <w:t>.</w:t>
      </w:r>
      <w:r w:rsidR="00E3179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par tehniskā palīglīdzekļa pakalpojumu personai, kas vecāka par </w:t>
      </w:r>
      <w:r w:rsidR="00E31797" w:rsidRPr="00C06BC2">
        <w:rPr>
          <w:rFonts w:ascii="Times New Roman" w:eastAsia="Times New Roman" w:hAnsi="Times New Roman" w:cs="Times New Roman"/>
          <w:sz w:val="28"/>
          <w:szCs w:val="28"/>
        </w:rPr>
        <w:t>18</w:t>
      </w:r>
      <w:r w:rsidR="00E3179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gadiem, – 7,11 </w:t>
      </w:r>
      <w:r w:rsidRPr="00C06BC2">
        <w:rPr>
          <w:rFonts w:ascii="Times New Roman" w:eastAsia="Times New Roman" w:hAnsi="Times New Roman" w:cs="Times New Roman"/>
          <w:i/>
          <w:iCs/>
          <w:sz w:val="28"/>
          <w:szCs w:val="28"/>
        </w:rPr>
        <w:t>euro</w:t>
      </w:r>
      <w:r w:rsidRPr="00C06BC2">
        <w:rPr>
          <w:rFonts w:ascii="Times New Roman" w:eastAsia="Times New Roman" w:hAnsi="Times New Roman" w:cs="Times New Roman"/>
          <w:sz w:val="28"/>
          <w:szCs w:val="28"/>
        </w:rPr>
        <w:t>.</w:t>
      </w:r>
    </w:p>
    <w:p w14:paraId="52782F23" w14:textId="77777777" w:rsidR="00531387" w:rsidRPr="005116E2" w:rsidRDefault="00531387" w:rsidP="00283BED">
      <w:pPr>
        <w:shd w:val="clear" w:color="auto" w:fill="FFFFFF"/>
        <w:spacing w:after="0" w:line="293" w:lineRule="atLeast"/>
        <w:ind w:firstLine="709"/>
        <w:rPr>
          <w:rFonts w:ascii="Times New Roman" w:eastAsia="Times New Roman" w:hAnsi="Times New Roman" w:cs="Times New Roman"/>
          <w:sz w:val="28"/>
          <w:szCs w:val="28"/>
        </w:rPr>
      </w:pPr>
    </w:p>
    <w:p w14:paraId="67B533CB" w14:textId="061AD560"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58</w:t>
      </w:r>
      <w:r w:rsidR="00E31797" w:rsidRPr="00C06BC2">
        <w:rPr>
          <w:rFonts w:ascii="Times New Roman" w:eastAsia="Times New Roman" w:hAnsi="Times New Roman" w:cs="Times New Roman"/>
          <w:sz w:val="28"/>
          <w:szCs w:val="28"/>
        </w:rPr>
        <w:t>.</w:t>
      </w:r>
      <w:r w:rsidR="00E3179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personai viena veida funkcionēšanas traucējumu mazināšanai nepieciešams izgatavot tehnisko palīglīdzekli, kurš sastāv no vairākām sistēmā savienojamām daļām, persona veic vienreizējo iemaksu kā par vienu tehnisko palīglīdzekli.</w:t>
      </w:r>
    </w:p>
    <w:p w14:paraId="2D90EA09"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bookmarkStart w:id="105" w:name="p23"/>
      <w:bookmarkStart w:id="106" w:name="p-319202"/>
      <w:bookmarkEnd w:id="105"/>
      <w:bookmarkEnd w:id="106"/>
    </w:p>
    <w:p w14:paraId="2B6F1557"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59. Ja persona tehnisko palīglīdzekli nodod mēneša laikā pēc tā saņemšanas īpašumā vai patapinājumā, centrs veic vienreizējās iemaksas atmaksu, ja persona to rakstiski pieprasa un iesniedz maksājumu apliecinošu dokumentu.</w:t>
      </w:r>
    </w:p>
    <w:p w14:paraId="5F927BAD"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119F8A38" w14:textId="4AD9FB24"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60</w:t>
      </w:r>
      <w:r w:rsidR="00EB7B5D" w:rsidRPr="00C06BC2">
        <w:rPr>
          <w:rFonts w:ascii="Times New Roman" w:eastAsia="Times New Roman" w:hAnsi="Times New Roman" w:cs="Times New Roman"/>
          <w:sz w:val="28"/>
          <w:szCs w:val="28"/>
        </w:rPr>
        <w:t>.</w:t>
      </w:r>
      <w:r w:rsidR="00EB7B5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No šo </w:t>
      </w:r>
      <w:r w:rsidR="00EB7B5D" w:rsidRPr="00C06BC2">
        <w:rPr>
          <w:rFonts w:ascii="Times New Roman" w:eastAsia="Times New Roman" w:hAnsi="Times New Roman" w:cs="Times New Roman"/>
          <w:sz w:val="28"/>
          <w:szCs w:val="28"/>
        </w:rPr>
        <w:t>noteikumu</w:t>
      </w:r>
      <w:r w:rsidR="00EB7B5D">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5</w:t>
      </w:r>
      <w:r w:rsidR="007C76C9" w:rsidRPr="00C06BC2">
        <w:rPr>
          <w:rFonts w:ascii="Times New Roman" w:eastAsia="Times New Roman" w:hAnsi="Times New Roman" w:cs="Times New Roman"/>
          <w:sz w:val="28"/>
          <w:szCs w:val="28"/>
        </w:rPr>
        <w:t>7</w:t>
      </w:r>
      <w:hyperlink r:id="rId28" w:anchor="p21" w:history="1">
        <w:r w:rsidR="00EB7B5D" w:rsidRPr="00C06BC2">
          <w:rPr>
            <w:rFonts w:ascii="Times New Roman" w:eastAsia="Times New Roman" w:hAnsi="Times New Roman" w:cs="Times New Roman"/>
            <w:sz w:val="28"/>
            <w:szCs w:val="28"/>
          </w:rPr>
          <w:t>. punktā</w:t>
        </w:r>
      </w:hyperlink>
      <w:r w:rsidR="00EB7B5D">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minētās vienreizējās iemaksas, uzrādot attiecīgu izziņu, ir atbrīvota</w:t>
      </w:r>
      <w:r w:rsidR="00EB7B5D" w:rsidRPr="00EB7B5D">
        <w:rPr>
          <w:rFonts w:ascii="Times New Roman" w:eastAsia="Times New Roman" w:hAnsi="Times New Roman" w:cs="Times New Roman"/>
          <w:sz w:val="28"/>
          <w:szCs w:val="28"/>
        </w:rPr>
        <w:t xml:space="preserve"> </w:t>
      </w:r>
      <w:r w:rsidR="00EB7B5D" w:rsidRPr="00C06BC2">
        <w:rPr>
          <w:rFonts w:ascii="Times New Roman" w:eastAsia="Times New Roman" w:hAnsi="Times New Roman" w:cs="Times New Roman"/>
          <w:sz w:val="28"/>
          <w:szCs w:val="28"/>
        </w:rPr>
        <w:t>persona</w:t>
      </w:r>
      <w:r w:rsidRPr="00C06BC2">
        <w:rPr>
          <w:rFonts w:ascii="Times New Roman" w:eastAsia="Times New Roman" w:hAnsi="Times New Roman" w:cs="Times New Roman"/>
          <w:sz w:val="28"/>
          <w:szCs w:val="28"/>
        </w:rPr>
        <w:t>:</w:t>
      </w:r>
    </w:p>
    <w:p w14:paraId="30864F2D" w14:textId="21B6ECB2" w:rsidR="00531387" w:rsidRPr="00C06BC2" w:rsidRDefault="00531387" w:rsidP="00283BED">
      <w:pPr>
        <w:shd w:val="clear" w:color="auto" w:fill="FFFFFF"/>
        <w:tabs>
          <w:tab w:val="left" w:pos="1418"/>
        </w:tabs>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60.1</w:t>
      </w:r>
      <w:r w:rsidR="00EB7B5D" w:rsidRPr="00C06BC2">
        <w:rPr>
          <w:rFonts w:ascii="Times New Roman" w:eastAsia="Times New Roman" w:hAnsi="Times New Roman" w:cs="Times New Roman"/>
          <w:sz w:val="28"/>
          <w:szCs w:val="28"/>
        </w:rPr>
        <w:t>.</w:t>
      </w:r>
      <w:r w:rsidR="00EB7B5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kuras mājsaimniecībai noteikts trūcīgas mājsaimniecības statuss;</w:t>
      </w:r>
    </w:p>
    <w:p w14:paraId="2B983A1B" w14:textId="6EB126BE"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60.2</w:t>
      </w:r>
      <w:r w:rsidR="00EB7B5D" w:rsidRPr="00C06BC2">
        <w:rPr>
          <w:rFonts w:ascii="Times New Roman" w:eastAsia="Times New Roman" w:hAnsi="Times New Roman" w:cs="Times New Roman"/>
          <w:sz w:val="28"/>
          <w:szCs w:val="28"/>
        </w:rPr>
        <w:t>.</w:t>
      </w:r>
      <w:r w:rsidR="00EB7B5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kura atrodas ilgstošas sociālās aprūpes un sociālās rehabilitācijas institūcijā;</w:t>
      </w:r>
    </w:p>
    <w:p w14:paraId="09F9DF99" w14:textId="28565201"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60.3</w:t>
      </w:r>
      <w:r w:rsidR="00EB7B5D" w:rsidRPr="00C06BC2">
        <w:rPr>
          <w:rFonts w:ascii="Times New Roman" w:eastAsia="Times New Roman" w:hAnsi="Times New Roman" w:cs="Times New Roman"/>
          <w:sz w:val="28"/>
          <w:szCs w:val="28"/>
        </w:rPr>
        <w:t>.</w:t>
      </w:r>
      <w:r w:rsidR="00EB7B5D">
        <w:rPr>
          <w:rFonts w:ascii="Times New Roman" w:eastAsia="Times New Roman" w:hAnsi="Times New Roman" w:cs="Times New Roman"/>
          <w:sz w:val="28"/>
          <w:szCs w:val="28"/>
        </w:rPr>
        <w:t> k</w:t>
      </w:r>
      <w:r w:rsidRPr="00C06BC2">
        <w:rPr>
          <w:rFonts w:ascii="Times New Roman" w:eastAsia="Times New Roman" w:hAnsi="Times New Roman" w:cs="Times New Roman"/>
          <w:sz w:val="28"/>
          <w:szCs w:val="28"/>
        </w:rPr>
        <w:t>uras dzīvesvieta reģistrēta stacionārā ārstniecības iestādē;</w:t>
      </w:r>
    </w:p>
    <w:p w14:paraId="5203B67D" w14:textId="6C7AD3F9"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60.4</w:t>
      </w:r>
      <w:r w:rsidR="00EB7B5D" w:rsidRPr="00C06BC2">
        <w:rPr>
          <w:rFonts w:ascii="Times New Roman" w:eastAsia="Times New Roman" w:hAnsi="Times New Roman" w:cs="Times New Roman"/>
          <w:sz w:val="28"/>
          <w:szCs w:val="28"/>
        </w:rPr>
        <w:t>.</w:t>
      </w:r>
      <w:r w:rsidR="00EB7B5D">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kura izcieš sodu brīvības atņemšanas iestādē.</w:t>
      </w:r>
    </w:p>
    <w:p w14:paraId="737CC54E"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14AA30C2" w14:textId="382CDBC2"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61</w:t>
      </w:r>
      <w:r w:rsidR="00D6550E" w:rsidRPr="00C06BC2">
        <w:rPr>
          <w:rFonts w:ascii="Times New Roman" w:eastAsia="Times New Roman" w:hAnsi="Times New Roman" w:cs="Times New Roman"/>
          <w:sz w:val="28"/>
          <w:szCs w:val="28"/>
        </w:rPr>
        <w:t>.</w:t>
      </w:r>
      <w:r w:rsidR="00D6550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Saņemot šo noteikumu 2. pielikuma 1., 2., 145., 146. vai 147.</w:t>
      </w:r>
      <w:r w:rsidR="00BB61E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punktā minēto tehnisko palīglīdzekli, persona sedz 20</w:t>
      </w:r>
      <w:r w:rsidR="00D6550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 </w:t>
      </w:r>
      <w:r w:rsidR="00D6550E">
        <w:rPr>
          <w:rFonts w:ascii="Times New Roman" w:eastAsia="Times New Roman" w:hAnsi="Times New Roman" w:cs="Times New Roman"/>
          <w:sz w:val="28"/>
          <w:szCs w:val="28"/>
        </w:rPr>
        <w:t xml:space="preserve">no </w:t>
      </w:r>
      <w:r w:rsidRPr="00C06BC2">
        <w:rPr>
          <w:rFonts w:ascii="Times New Roman" w:eastAsia="Times New Roman" w:hAnsi="Times New Roman" w:cs="Times New Roman"/>
          <w:sz w:val="28"/>
          <w:szCs w:val="28"/>
        </w:rPr>
        <w:t>tehniskā palīglīdzekļa cenas. Minētajā gadījumā persona veic maksājumu centra vai attiecīgā pakalpojuma sniedzēja kasē vai kontā. No š</w:t>
      </w:r>
      <w:r w:rsidR="00BB61E2">
        <w:rPr>
          <w:rFonts w:ascii="Times New Roman" w:eastAsia="Times New Roman" w:hAnsi="Times New Roman" w:cs="Times New Roman"/>
          <w:sz w:val="28"/>
          <w:szCs w:val="28"/>
        </w:rPr>
        <w:t>ā</w:t>
      </w:r>
      <w:r w:rsidRPr="00C06BC2">
        <w:rPr>
          <w:rFonts w:ascii="Times New Roman" w:eastAsia="Times New Roman" w:hAnsi="Times New Roman" w:cs="Times New Roman"/>
          <w:sz w:val="28"/>
          <w:szCs w:val="28"/>
        </w:rPr>
        <w:t xml:space="preserve"> maksājuma, uzrādot attiecīgu izziņu, ir atbrīvoti bērni un persona</w:t>
      </w:r>
      <w:r w:rsidR="00D6550E">
        <w:rPr>
          <w:rFonts w:ascii="Times New Roman" w:eastAsia="Times New Roman" w:hAnsi="Times New Roman" w:cs="Times New Roman"/>
          <w:sz w:val="28"/>
          <w:szCs w:val="28"/>
        </w:rPr>
        <w:t>s</w:t>
      </w:r>
      <w:r w:rsidRPr="00C06BC2">
        <w:rPr>
          <w:rFonts w:ascii="Times New Roman" w:eastAsia="Times New Roman" w:hAnsi="Times New Roman" w:cs="Times New Roman"/>
          <w:sz w:val="28"/>
          <w:szCs w:val="28"/>
        </w:rPr>
        <w:t xml:space="preserve">, </w:t>
      </w:r>
      <w:r w:rsidR="00D6550E" w:rsidRPr="00C06BC2">
        <w:rPr>
          <w:rFonts w:ascii="Times New Roman" w:eastAsia="Times New Roman" w:hAnsi="Times New Roman" w:cs="Times New Roman"/>
          <w:sz w:val="28"/>
          <w:szCs w:val="28"/>
        </w:rPr>
        <w:t>kur</w:t>
      </w:r>
      <w:r w:rsidR="00D6550E">
        <w:rPr>
          <w:rFonts w:ascii="Times New Roman" w:eastAsia="Times New Roman" w:hAnsi="Times New Roman" w:cs="Times New Roman"/>
          <w:sz w:val="28"/>
          <w:szCs w:val="28"/>
        </w:rPr>
        <w:t>u</w:t>
      </w:r>
      <w:r w:rsidR="00D6550E"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mājsaimniecībai ir noteikts trūcīgas mājsaimniecības statuss.</w:t>
      </w:r>
    </w:p>
    <w:p w14:paraId="601D39D9"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5C411C96" w14:textId="4D2F0788"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62</w:t>
      </w:r>
      <w:r w:rsidR="00D6550E" w:rsidRPr="00C06BC2">
        <w:rPr>
          <w:rFonts w:ascii="Times New Roman" w:eastAsia="Times New Roman" w:hAnsi="Times New Roman" w:cs="Times New Roman"/>
          <w:sz w:val="28"/>
          <w:szCs w:val="28"/>
        </w:rPr>
        <w:t>.</w:t>
      </w:r>
      <w:r w:rsidR="00D6550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Ieņēmumus no šo noteikumu 57. un </w:t>
      </w:r>
      <w:r w:rsidR="00B3780D" w:rsidRPr="00C06BC2">
        <w:rPr>
          <w:rFonts w:ascii="Times New Roman" w:eastAsia="Times New Roman" w:hAnsi="Times New Roman" w:cs="Times New Roman"/>
          <w:sz w:val="28"/>
          <w:szCs w:val="28"/>
        </w:rPr>
        <w:t>61</w:t>
      </w:r>
      <w:r w:rsidR="00D6550E" w:rsidRPr="00C06BC2">
        <w:rPr>
          <w:rFonts w:ascii="Times New Roman" w:eastAsia="Times New Roman" w:hAnsi="Times New Roman" w:cs="Times New Roman"/>
          <w:sz w:val="28"/>
          <w:szCs w:val="28"/>
        </w:rPr>
        <w:t>.</w:t>
      </w:r>
      <w:r w:rsidR="00D6550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minētajiem maksājumiem centrs izmanto tikai tehnisko palīglīdzekļu iegādei, apkopei, remontam un ar tehnisko palīglīdzekļu izsniegšanu saistīto pakalpojumu sniegšanai.</w:t>
      </w:r>
    </w:p>
    <w:p w14:paraId="48F28FC4"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1C8233E9" w14:textId="34A2FEB4"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 xml:space="preserve">63. Ja persona vēlas izpirkt tehnisko palīglīdzekli, kas atradies tās patapinājumā, un ir pienācis šo </w:t>
      </w:r>
      <w:r w:rsidR="00D6550E" w:rsidRPr="00C06BC2">
        <w:rPr>
          <w:rFonts w:ascii="Times New Roman" w:eastAsia="Times New Roman" w:hAnsi="Times New Roman" w:cs="Times New Roman"/>
          <w:sz w:val="28"/>
          <w:szCs w:val="28"/>
        </w:rPr>
        <w:t>noteikumu</w:t>
      </w:r>
      <w:r w:rsidR="00D6550E">
        <w:rPr>
          <w:rFonts w:ascii="Times New Roman" w:eastAsia="Times New Roman" w:hAnsi="Times New Roman" w:cs="Times New Roman"/>
          <w:sz w:val="28"/>
          <w:szCs w:val="28"/>
        </w:rPr>
        <w:t xml:space="preserve"> </w:t>
      </w:r>
      <w:hyperlink r:id="rId29" w:anchor="piel2" w:history="1">
        <w:r w:rsidR="00D6550E" w:rsidRPr="00C06BC2">
          <w:rPr>
            <w:rFonts w:ascii="Times New Roman" w:eastAsia="Times New Roman" w:hAnsi="Times New Roman" w:cs="Times New Roman"/>
            <w:sz w:val="28"/>
            <w:szCs w:val="28"/>
          </w:rPr>
          <w:t>2. pielikumā</w:t>
        </w:r>
      </w:hyperlink>
      <w:r w:rsidR="00D6550E">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minētais termiņš, pēc kura personai ir tiesības stāties rindā jauna tehniskā palīglīdzekļa saņemšanai, tā vēršas centrā ar iesniegumu par patapinājumā esošā tehniskā palīglīdzekļa iegādi. Ja centrs var pārliecināties, ka tehniskais palīglīdzeklis atrodas personas lietošanā, personai ir tiesības iegādāties tehnisko palīglīdzekli par cenu, kas ir </w:t>
      </w:r>
      <w:r w:rsidR="00D6550E" w:rsidRPr="00C06BC2">
        <w:rPr>
          <w:rFonts w:ascii="Times New Roman" w:eastAsia="Times New Roman" w:hAnsi="Times New Roman" w:cs="Times New Roman"/>
          <w:sz w:val="28"/>
          <w:szCs w:val="28"/>
        </w:rPr>
        <w:t>15</w:t>
      </w:r>
      <w:r w:rsidR="00D6550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no šā tehniskā palīglīdzekļa iegādes vērtības.</w:t>
      </w:r>
    </w:p>
    <w:p w14:paraId="4A0E4617"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20A3AF08" w14:textId="0ECB8035"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 xml:space="preserve">64. Ja persona ir lietojusi tehnisko palīglīdzekli pusotras reizes ilgāk par šo </w:t>
      </w:r>
      <w:r w:rsidR="00D6550E" w:rsidRPr="00C06BC2">
        <w:rPr>
          <w:rFonts w:ascii="Times New Roman" w:eastAsia="Times New Roman" w:hAnsi="Times New Roman" w:cs="Times New Roman"/>
          <w:sz w:val="28"/>
          <w:szCs w:val="28"/>
        </w:rPr>
        <w:t>noteikumu</w:t>
      </w:r>
      <w:r w:rsidR="00D6550E">
        <w:rPr>
          <w:rFonts w:ascii="Times New Roman" w:eastAsia="Times New Roman" w:hAnsi="Times New Roman" w:cs="Times New Roman"/>
          <w:sz w:val="28"/>
          <w:szCs w:val="28"/>
        </w:rPr>
        <w:t xml:space="preserve"> </w:t>
      </w:r>
      <w:hyperlink r:id="rId30" w:anchor="piel2" w:history="1">
        <w:r w:rsidR="00D6550E" w:rsidRPr="00C06BC2">
          <w:rPr>
            <w:rFonts w:ascii="Times New Roman" w:eastAsia="Times New Roman" w:hAnsi="Times New Roman" w:cs="Times New Roman"/>
            <w:sz w:val="28"/>
            <w:szCs w:val="28"/>
          </w:rPr>
          <w:t>2. pielikumā</w:t>
        </w:r>
      </w:hyperlink>
      <w:r w:rsidR="00D6550E">
        <w:rPr>
          <w:rFonts w:ascii="Times New Roman" w:eastAsia="Times New Roman" w:hAnsi="Times New Roman" w:cs="Times New Roman"/>
          <w:sz w:val="28"/>
          <w:szCs w:val="28"/>
        </w:rPr>
        <w:t xml:space="preserve"> </w:t>
      </w:r>
      <w:r w:rsidR="00D6550E" w:rsidRPr="00C06BC2">
        <w:rPr>
          <w:rFonts w:ascii="Times New Roman" w:eastAsia="Times New Roman" w:hAnsi="Times New Roman" w:cs="Times New Roman"/>
          <w:sz w:val="28"/>
          <w:szCs w:val="28"/>
        </w:rPr>
        <w:t>no</w:t>
      </w:r>
      <w:r w:rsidR="00D6550E">
        <w:rPr>
          <w:rFonts w:ascii="Times New Roman" w:eastAsia="Times New Roman" w:hAnsi="Times New Roman" w:cs="Times New Roman"/>
          <w:sz w:val="28"/>
          <w:szCs w:val="28"/>
        </w:rPr>
        <w:t>rādī</w:t>
      </w:r>
      <w:r w:rsidR="00D6550E" w:rsidRPr="00C06BC2">
        <w:rPr>
          <w:rFonts w:ascii="Times New Roman" w:eastAsia="Times New Roman" w:hAnsi="Times New Roman" w:cs="Times New Roman"/>
          <w:sz w:val="28"/>
          <w:szCs w:val="28"/>
        </w:rPr>
        <w:t xml:space="preserve">to </w:t>
      </w:r>
      <w:r w:rsidRPr="00C06BC2">
        <w:rPr>
          <w:rFonts w:ascii="Times New Roman" w:eastAsia="Times New Roman" w:hAnsi="Times New Roman" w:cs="Times New Roman"/>
          <w:sz w:val="28"/>
          <w:szCs w:val="28"/>
        </w:rPr>
        <w:t>laiku, kad personai ir tiesības stāties rindā jauna tehniskā palīglīdzekļa saņemšanai, saskaņā ar personas iesniegumu tehniskais palīglīdzeklis paliek personas īpašumā, ja centrs var pārliecināties, ka tehniskais palīglīdzeklis atrodas personas lietošanā.</w:t>
      </w:r>
    </w:p>
    <w:p w14:paraId="427E951B"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0D2B066D" w14:textId="19A80A5D" w:rsidR="00531387"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 xml:space="preserve">65. Pieprasot atlīdzināt valsts budžeta līdzekļus par </w:t>
      </w:r>
      <w:r w:rsidR="00D6550E" w:rsidRPr="00C06BC2">
        <w:rPr>
          <w:rFonts w:ascii="Times New Roman" w:eastAsia="Times New Roman" w:hAnsi="Times New Roman" w:cs="Times New Roman"/>
          <w:sz w:val="28"/>
          <w:szCs w:val="28"/>
        </w:rPr>
        <w:t>tehnisk</w:t>
      </w:r>
      <w:r w:rsidR="00D6550E">
        <w:rPr>
          <w:rFonts w:ascii="Times New Roman" w:eastAsia="Times New Roman" w:hAnsi="Times New Roman" w:cs="Times New Roman"/>
          <w:sz w:val="28"/>
          <w:szCs w:val="28"/>
        </w:rPr>
        <w:t>o</w:t>
      </w:r>
      <w:r w:rsidR="00D6550E" w:rsidRPr="00C06BC2">
        <w:rPr>
          <w:rFonts w:ascii="Times New Roman" w:eastAsia="Times New Roman" w:hAnsi="Times New Roman" w:cs="Times New Roman"/>
          <w:sz w:val="28"/>
          <w:szCs w:val="28"/>
        </w:rPr>
        <w:t xml:space="preserve"> palīglīdzek</w:t>
      </w:r>
      <w:r w:rsidR="00D6550E">
        <w:rPr>
          <w:rFonts w:ascii="Times New Roman" w:eastAsia="Times New Roman" w:hAnsi="Times New Roman" w:cs="Times New Roman"/>
          <w:sz w:val="28"/>
          <w:szCs w:val="28"/>
        </w:rPr>
        <w:t>li</w:t>
      </w:r>
      <w:r w:rsidRPr="00C06BC2">
        <w:rPr>
          <w:rFonts w:ascii="Times New Roman" w:eastAsia="Times New Roman" w:hAnsi="Times New Roman" w:cs="Times New Roman"/>
          <w:sz w:val="28"/>
          <w:szCs w:val="28"/>
        </w:rPr>
        <w:t xml:space="preserve">, </w:t>
      </w:r>
      <w:r w:rsidR="00D6550E" w:rsidRPr="00C06BC2">
        <w:rPr>
          <w:rFonts w:ascii="Times New Roman" w:eastAsia="Times New Roman" w:hAnsi="Times New Roman" w:cs="Times New Roman"/>
          <w:sz w:val="28"/>
          <w:szCs w:val="28"/>
        </w:rPr>
        <w:t>k</w:t>
      </w:r>
      <w:r w:rsidR="00D6550E">
        <w:rPr>
          <w:rFonts w:ascii="Times New Roman" w:eastAsia="Times New Roman" w:hAnsi="Times New Roman" w:cs="Times New Roman"/>
          <w:sz w:val="28"/>
          <w:szCs w:val="28"/>
        </w:rPr>
        <w:t>as</w:t>
      </w:r>
      <w:r w:rsidR="00D6550E" w:rsidRPr="00C06BC2">
        <w:rPr>
          <w:rFonts w:ascii="Times New Roman" w:eastAsia="Times New Roman" w:hAnsi="Times New Roman" w:cs="Times New Roman"/>
          <w:sz w:val="28"/>
          <w:szCs w:val="28"/>
        </w:rPr>
        <w:t xml:space="preserve"> person</w:t>
      </w:r>
      <w:r w:rsidR="00D6550E">
        <w:rPr>
          <w:rFonts w:ascii="Times New Roman" w:eastAsia="Times New Roman" w:hAnsi="Times New Roman" w:cs="Times New Roman"/>
          <w:sz w:val="28"/>
          <w:szCs w:val="28"/>
        </w:rPr>
        <w:t>ai</w:t>
      </w:r>
      <w:r w:rsidR="00D6550E" w:rsidRPr="00C06BC2">
        <w:rPr>
          <w:rFonts w:ascii="Times New Roman" w:eastAsia="Times New Roman" w:hAnsi="Times New Roman" w:cs="Times New Roman"/>
          <w:sz w:val="28"/>
          <w:szCs w:val="28"/>
        </w:rPr>
        <w:t xml:space="preserve"> piešķirt</w:t>
      </w:r>
      <w:r w:rsidR="00D6550E">
        <w:rPr>
          <w:rFonts w:ascii="Times New Roman" w:eastAsia="Times New Roman" w:hAnsi="Times New Roman" w:cs="Times New Roman"/>
          <w:sz w:val="28"/>
          <w:szCs w:val="28"/>
        </w:rPr>
        <w:t>s</w:t>
      </w:r>
      <w:r w:rsidR="00D6550E"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sakarā ar ceļu satiksmes </w:t>
      </w:r>
      <w:r w:rsidR="00D6550E" w:rsidRPr="00C06BC2">
        <w:rPr>
          <w:rFonts w:ascii="Times New Roman" w:eastAsia="Times New Roman" w:hAnsi="Times New Roman" w:cs="Times New Roman"/>
          <w:sz w:val="28"/>
          <w:szCs w:val="28"/>
        </w:rPr>
        <w:t>negadījum</w:t>
      </w:r>
      <w:r w:rsidR="00D6550E">
        <w:rPr>
          <w:rFonts w:ascii="Times New Roman" w:eastAsia="Times New Roman" w:hAnsi="Times New Roman" w:cs="Times New Roman"/>
          <w:sz w:val="28"/>
          <w:szCs w:val="28"/>
        </w:rPr>
        <w:t>u</w:t>
      </w:r>
      <w:r w:rsidRPr="00C06BC2">
        <w:rPr>
          <w:rFonts w:ascii="Times New Roman" w:eastAsia="Times New Roman" w:hAnsi="Times New Roman" w:cs="Times New Roman"/>
          <w:sz w:val="28"/>
          <w:szCs w:val="28"/>
        </w:rPr>
        <w:t>, patapinātā tehniskā palīglīdzekļa atlīdzināmo vērtību aprēķina pēc tehniskā palīglīdzekļa atdošanas par tehniskā palīglīdzekļa faktisko lietošanas ilgumu, izmantojot šādu formulu:</w:t>
      </w:r>
    </w:p>
    <w:p w14:paraId="313AA94F" w14:textId="77777777" w:rsidR="00324BA1" w:rsidRDefault="00324BA1" w:rsidP="00283BED">
      <w:pPr>
        <w:shd w:val="clear" w:color="auto" w:fill="FFFFFF"/>
        <w:spacing w:after="0" w:line="293" w:lineRule="atLeast"/>
        <w:ind w:firstLine="709"/>
        <w:jc w:val="both"/>
        <w:rPr>
          <w:rFonts w:ascii="Times New Roman" w:eastAsia="Times New Roman" w:hAnsi="Times New Roman" w:cs="Times New Roman"/>
          <w:sz w:val="28"/>
          <w:szCs w:val="28"/>
        </w:rPr>
      </w:pPr>
    </w:p>
    <w:tbl>
      <w:tblPr>
        <w:tblW w:w="0" w:type="auto"/>
        <w:tblInd w:w="-142" w:type="dxa"/>
        <w:tblLayout w:type="fixed"/>
        <w:tblCellMar>
          <w:top w:w="30" w:type="dxa"/>
          <w:left w:w="30" w:type="dxa"/>
          <w:bottom w:w="30" w:type="dxa"/>
          <w:right w:w="30" w:type="dxa"/>
        </w:tblCellMar>
        <w:tblLook w:val="04A0" w:firstRow="1" w:lastRow="0" w:firstColumn="1" w:lastColumn="0" w:noHBand="0" w:noVBand="1"/>
      </w:tblPr>
      <w:tblGrid>
        <w:gridCol w:w="1418"/>
        <w:gridCol w:w="1308"/>
        <w:gridCol w:w="6347"/>
      </w:tblGrid>
      <w:tr w:rsidR="00531387" w:rsidRPr="00324BA1" w14:paraId="53FF001D" w14:textId="77777777" w:rsidTr="005116E2">
        <w:tc>
          <w:tcPr>
            <w:tcW w:w="1418" w:type="dxa"/>
            <w:vMerge w:val="restart"/>
            <w:vAlign w:val="center"/>
            <w:hideMark/>
          </w:tcPr>
          <w:p w14:paraId="46A2405D" w14:textId="77777777" w:rsidR="00531387" w:rsidRPr="00324BA1"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324BA1">
              <w:rPr>
                <w:rFonts w:ascii="Times New Roman" w:eastAsia="Times New Roman" w:hAnsi="Times New Roman" w:cs="Times New Roman"/>
                <w:sz w:val="28"/>
                <w:szCs w:val="28"/>
              </w:rPr>
              <w:t>A =</w:t>
            </w:r>
          </w:p>
        </w:tc>
        <w:tc>
          <w:tcPr>
            <w:tcW w:w="1308" w:type="dxa"/>
            <w:tcBorders>
              <w:top w:val="nil"/>
              <w:left w:val="nil"/>
              <w:bottom w:val="double" w:sz="2" w:space="0" w:color="808080"/>
              <w:right w:val="nil"/>
            </w:tcBorders>
            <w:vAlign w:val="center"/>
            <w:hideMark/>
          </w:tcPr>
          <w:p w14:paraId="598C1589" w14:textId="77777777" w:rsidR="00531387" w:rsidRPr="00324BA1"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324BA1">
              <w:rPr>
                <w:rFonts w:ascii="Times New Roman" w:eastAsia="Times New Roman" w:hAnsi="Times New Roman" w:cs="Times New Roman"/>
                <w:sz w:val="28"/>
                <w:szCs w:val="28"/>
              </w:rPr>
              <w:t>V</w:t>
            </w:r>
          </w:p>
        </w:tc>
        <w:tc>
          <w:tcPr>
            <w:tcW w:w="6347" w:type="dxa"/>
            <w:vMerge w:val="restart"/>
            <w:vAlign w:val="center"/>
            <w:hideMark/>
          </w:tcPr>
          <w:p w14:paraId="6E231C3B" w14:textId="77777777" w:rsidR="00531387" w:rsidRPr="00324BA1" w:rsidRDefault="00531387" w:rsidP="005116E2">
            <w:pPr>
              <w:shd w:val="clear" w:color="auto" w:fill="FFFFFF"/>
              <w:spacing w:after="0" w:line="293" w:lineRule="atLeast"/>
              <w:ind w:firstLine="83"/>
              <w:jc w:val="both"/>
              <w:rPr>
                <w:rFonts w:ascii="Times New Roman" w:eastAsia="SimSun" w:hAnsi="Times New Roman" w:cs="Times New Roman"/>
                <w:sz w:val="28"/>
                <w:szCs w:val="28"/>
              </w:rPr>
            </w:pPr>
            <w:r w:rsidRPr="00324BA1">
              <w:rPr>
                <w:rFonts w:ascii="Times New Roman" w:eastAsia="Times New Roman" w:hAnsi="Times New Roman" w:cs="Times New Roman"/>
                <w:sz w:val="28"/>
                <w:szCs w:val="28"/>
              </w:rPr>
              <w:t>× D, kur</w:t>
            </w:r>
          </w:p>
        </w:tc>
      </w:tr>
      <w:tr w:rsidR="00531387" w:rsidRPr="00C06BC2" w14:paraId="245B112C" w14:textId="77777777" w:rsidTr="005116E2">
        <w:tc>
          <w:tcPr>
            <w:tcW w:w="1418" w:type="dxa"/>
            <w:vMerge/>
            <w:vAlign w:val="center"/>
            <w:hideMark/>
          </w:tcPr>
          <w:p w14:paraId="78B43BF6" w14:textId="77777777" w:rsidR="00531387" w:rsidRPr="005116E2" w:rsidRDefault="00531387" w:rsidP="00283BED">
            <w:pPr>
              <w:spacing w:after="0" w:line="256" w:lineRule="auto"/>
              <w:ind w:firstLine="709"/>
              <w:rPr>
                <w:rFonts w:ascii="Times New Roman" w:eastAsia="Times New Roman" w:hAnsi="Times New Roman" w:cs="Times New Roman"/>
                <w:sz w:val="28"/>
                <w:szCs w:val="28"/>
                <w:highlight w:val="yellow"/>
              </w:rPr>
            </w:pPr>
          </w:p>
        </w:tc>
        <w:tc>
          <w:tcPr>
            <w:tcW w:w="1308" w:type="dxa"/>
            <w:tcBorders>
              <w:top w:val="single" w:sz="4" w:space="0" w:color="000000"/>
              <w:left w:val="nil"/>
              <w:bottom w:val="nil"/>
              <w:right w:val="nil"/>
            </w:tcBorders>
            <w:vAlign w:val="center"/>
            <w:hideMark/>
          </w:tcPr>
          <w:p w14:paraId="356D4DFE"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324BA1">
              <w:rPr>
                <w:rFonts w:ascii="Times New Roman" w:eastAsia="Times New Roman" w:hAnsi="Times New Roman" w:cs="Times New Roman"/>
                <w:sz w:val="28"/>
                <w:szCs w:val="28"/>
              </w:rPr>
              <w:t>Ld</w:t>
            </w:r>
          </w:p>
        </w:tc>
        <w:tc>
          <w:tcPr>
            <w:tcW w:w="6347" w:type="dxa"/>
            <w:vMerge/>
            <w:vAlign w:val="center"/>
            <w:hideMark/>
          </w:tcPr>
          <w:p w14:paraId="3D55EC67" w14:textId="77777777" w:rsidR="00531387" w:rsidRPr="00C06BC2" w:rsidRDefault="00531387" w:rsidP="00283BED">
            <w:pPr>
              <w:spacing w:after="0" w:line="256" w:lineRule="auto"/>
              <w:ind w:firstLine="709"/>
              <w:rPr>
                <w:rFonts w:ascii="Times New Roman" w:eastAsia="SimSun" w:hAnsi="Times New Roman" w:cs="Times New Roman"/>
                <w:sz w:val="28"/>
                <w:szCs w:val="28"/>
              </w:rPr>
            </w:pPr>
          </w:p>
        </w:tc>
      </w:tr>
    </w:tbl>
    <w:p w14:paraId="49A4059E" w14:textId="77777777" w:rsidR="00324BA1" w:rsidRDefault="00324BA1"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54AE9216" w14:textId="2CF838B3"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lang w:eastAsia="ar-SA"/>
        </w:rPr>
      </w:pPr>
      <w:r w:rsidRPr="00C06BC2">
        <w:rPr>
          <w:rFonts w:ascii="Times New Roman" w:eastAsia="Times New Roman" w:hAnsi="Times New Roman" w:cs="Times New Roman"/>
          <w:sz w:val="28"/>
          <w:szCs w:val="28"/>
        </w:rPr>
        <w:t>A – atlīdzināmā vērtība;</w:t>
      </w:r>
    </w:p>
    <w:p w14:paraId="48272C4F"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D – faktiskais palīglīdzekļa lietošanas ilgums (dienas);</w:t>
      </w:r>
    </w:p>
    <w:p w14:paraId="21DBB622"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V – tehniskā palīglīdzekļa bilances vērtība;</w:t>
      </w:r>
    </w:p>
    <w:p w14:paraId="04E6EB41" w14:textId="6B8090CD" w:rsidR="00531387"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 xml:space="preserve">Ld – šo </w:t>
      </w:r>
      <w:r w:rsidR="00817FCA" w:rsidRPr="00C06BC2">
        <w:rPr>
          <w:rFonts w:ascii="Times New Roman" w:eastAsia="Times New Roman" w:hAnsi="Times New Roman" w:cs="Times New Roman"/>
          <w:sz w:val="28"/>
          <w:szCs w:val="28"/>
        </w:rPr>
        <w:t>noteikumu</w:t>
      </w:r>
      <w:r w:rsidR="00817FCA">
        <w:rPr>
          <w:rFonts w:ascii="Times New Roman" w:eastAsia="Times New Roman" w:hAnsi="Times New Roman" w:cs="Times New Roman"/>
          <w:sz w:val="28"/>
          <w:szCs w:val="28"/>
        </w:rPr>
        <w:t xml:space="preserve"> </w:t>
      </w:r>
      <w:hyperlink r:id="rId31" w:anchor="piel2" w:history="1">
        <w:r w:rsidR="00817FCA" w:rsidRPr="00C06BC2">
          <w:rPr>
            <w:rFonts w:ascii="Times New Roman" w:eastAsia="Times New Roman" w:hAnsi="Times New Roman" w:cs="Times New Roman"/>
            <w:sz w:val="28"/>
            <w:szCs w:val="28"/>
          </w:rPr>
          <w:t>2.</w:t>
        </w:r>
        <w:r w:rsidR="00817FCA">
          <w:rPr>
            <w:rFonts w:ascii="Times New Roman" w:eastAsia="Times New Roman" w:hAnsi="Times New Roman" w:cs="Times New Roman"/>
            <w:sz w:val="28"/>
            <w:szCs w:val="28"/>
          </w:rPr>
          <w:t> </w:t>
        </w:r>
        <w:r w:rsidR="00817FCA" w:rsidRPr="00C06BC2">
          <w:rPr>
            <w:rFonts w:ascii="Times New Roman" w:eastAsia="Times New Roman" w:hAnsi="Times New Roman" w:cs="Times New Roman"/>
            <w:sz w:val="28"/>
            <w:szCs w:val="28"/>
          </w:rPr>
          <w:t>pielikuma</w:t>
        </w:r>
      </w:hyperlink>
      <w:r w:rsidR="00817FCA">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6.</w:t>
      </w:r>
      <w:r w:rsidR="00817FCA">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ailē norādītais termiņš (dienās).</w:t>
      </w:r>
      <w:bookmarkStart w:id="107" w:name="p17.2"/>
      <w:bookmarkStart w:id="108" w:name="p-425646"/>
      <w:bookmarkEnd w:id="107"/>
      <w:bookmarkEnd w:id="108"/>
    </w:p>
    <w:p w14:paraId="5F0539E7" w14:textId="77777777" w:rsidR="00324BA1" w:rsidRPr="00C06BC2" w:rsidRDefault="00324BA1"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29DBD93B" w14:textId="495E1875"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 xml:space="preserve">66. Ja šo </w:t>
      </w:r>
      <w:r w:rsidR="00324BA1" w:rsidRPr="00C06BC2">
        <w:rPr>
          <w:rFonts w:ascii="Times New Roman" w:eastAsia="Times New Roman" w:hAnsi="Times New Roman" w:cs="Times New Roman"/>
          <w:sz w:val="28"/>
          <w:szCs w:val="28"/>
        </w:rPr>
        <w:t>noteikumu</w:t>
      </w:r>
      <w:r w:rsidR="00324BA1">
        <w:rPr>
          <w:rFonts w:ascii="Times New Roman" w:eastAsia="Times New Roman" w:hAnsi="Times New Roman" w:cs="Times New Roman"/>
          <w:sz w:val="28"/>
          <w:szCs w:val="28"/>
        </w:rPr>
        <w:t xml:space="preserve"> </w:t>
      </w:r>
      <w:hyperlink r:id="rId32" w:anchor="p17.1" w:history="1">
        <w:r w:rsidR="00324BA1" w:rsidRPr="00C06BC2">
          <w:rPr>
            <w:rFonts w:ascii="Times New Roman" w:eastAsia="Times New Roman" w:hAnsi="Times New Roman" w:cs="Times New Roman"/>
            <w:sz w:val="28"/>
            <w:szCs w:val="28"/>
          </w:rPr>
          <w:t>65. punktā</w:t>
        </w:r>
      </w:hyperlink>
      <w:r w:rsidR="00324BA1">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minētais tehniskā palīglīdzekļa lietošanas ilgums pārsniedz šo </w:t>
      </w:r>
      <w:r w:rsidR="00324BA1" w:rsidRPr="00C06BC2">
        <w:rPr>
          <w:rFonts w:ascii="Times New Roman" w:eastAsia="Times New Roman" w:hAnsi="Times New Roman" w:cs="Times New Roman"/>
          <w:sz w:val="28"/>
          <w:szCs w:val="28"/>
        </w:rPr>
        <w:t>noteikumu</w:t>
      </w:r>
      <w:r w:rsidR="00324BA1">
        <w:rPr>
          <w:rFonts w:ascii="Times New Roman" w:eastAsia="Times New Roman" w:hAnsi="Times New Roman" w:cs="Times New Roman"/>
          <w:sz w:val="28"/>
          <w:szCs w:val="28"/>
        </w:rPr>
        <w:t xml:space="preserve"> </w:t>
      </w:r>
      <w:hyperlink r:id="rId33" w:anchor="piel2" w:history="1">
        <w:r w:rsidR="00324BA1" w:rsidRPr="00C06BC2">
          <w:rPr>
            <w:rFonts w:ascii="Times New Roman" w:eastAsia="Times New Roman" w:hAnsi="Times New Roman" w:cs="Times New Roman"/>
            <w:sz w:val="28"/>
            <w:szCs w:val="28"/>
          </w:rPr>
          <w:t>2.</w:t>
        </w:r>
        <w:r w:rsidR="00324BA1">
          <w:rPr>
            <w:rFonts w:ascii="Times New Roman" w:eastAsia="Times New Roman" w:hAnsi="Times New Roman" w:cs="Times New Roman"/>
            <w:sz w:val="28"/>
            <w:szCs w:val="28"/>
          </w:rPr>
          <w:t xml:space="preserve"> </w:t>
        </w:r>
        <w:r w:rsidR="00324BA1" w:rsidRPr="00C06BC2">
          <w:rPr>
            <w:rFonts w:ascii="Times New Roman" w:eastAsia="Times New Roman" w:hAnsi="Times New Roman" w:cs="Times New Roman"/>
            <w:sz w:val="28"/>
            <w:szCs w:val="28"/>
          </w:rPr>
          <w:t>pielikuma</w:t>
        </w:r>
      </w:hyperlink>
      <w:r w:rsidR="00324BA1">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6.</w:t>
      </w:r>
      <w:r w:rsidR="00A2796C">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ailē norādīto termiņu, atlīdzināmā vērtība ir tehniskā palīglīdzekļa bilances vērtība tā izsniegšanas dienā.</w:t>
      </w:r>
    </w:p>
    <w:p w14:paraId="744BCB07" w14:textId="77777777" w:rsidR="00A2796C" w:rsidRDefault="00A2796C" w:rsidP="00283BED">
      <w:pPr>
        <w:shd w:val="clear" w:color="auto" w:fill="FFFFFF"/>
        <w:spacing w:after="0" w:line="293" w:lineRule="atLeast"/>
        <w:ind w:firstLine="709"/>
        <w:jc w:val="center"/>
        <w:rPr>
          <w:rFonts w:ascii="Times New Roman" w:eastAsia="Times New Roman" w:hAnsi="Times New Roman" w:cs="Times New Roman"/>
          <w:b/>
          <w:bCs/>
          <w:sz w:val="28"/>
          <w:szCs w:val="28"/>
        </w:rPr>
      </w:pPr>
      <w:bookmarkStart w:id="109" w:name="p17.3"/>
      <w:bookmarkStart w:id="110" w:name="p-425647"/>
      <w:bookmarkStart w:id="111" w:name="p25.8"/>
      <w:bookmarkStart w:id="112" w:name="p-577724"/>
      <w:bookmarkStart w:id="113" w:name="p25.7"/>
      <w:bookmarkStart w:id="114" w:name="p-577723"/>
      <w:bookmarkEnd w:id="109"/>
      <w:bookmarkEnd w:id="110"/>
      <w:bookmarkEnd w:id="111"/>
      <w:bookmarkEnd w:id="112"/>
      <w:bookmarkEnd w:id="113"/>
      <w:bookmarkEnd w:id="114"/>
    </w:p>
    <w:p w14:paraId="3DC36098" w14:textId="17495B99" w:rsidR="00531387" w:rsidRPr="00C06BC2" w:rsidRDefault="00531387" w:rsidP="005116E2">
      <w:pPr>
        <w:shd w:val="clear" w:color="auto" w:fill="FFFFFF"/>
        <w:spacing w:after="0" w:line="293" w:lineRule="atLeast"/>
        <w:jc w:val="center"/>
        <w:rPr>
          <w:rFonts w:ascii="Times New Roman" w:eastAsia="Times New Roman" w:hAnsi="Times New Roman" w:cs="Times New Roman"/>
          <w:b/>
          <w:bCs/>
          <w:sz w:val="28"/>
          <w:szCs w:val="28"/>
        </w:rPr>
      </w:pPr>
      <w:r w:rsidRPr="00C06BC2">
        <w:rPr>
          <w:rFonts w:ascii="Times New Roman" w:eastAsia="Times New Roman" w:hAnsi="Times New Roman" w:cs="Times New Roman"/>
          <w:b/>
          <w:bCs/>
          <w:sz w:val="28"/>
          <w:szCs w:val="28"/>
        </w:rPr>
        <w:t>VIII. Transportlīdzekļa pielāgošanas pakalpojuma saņemšana</w:t>
      </w:r>
    </w:p>
    <w:p w14:paraId="0B5D7CDE" w14:textId="77777777" w:rsidR="00531387" w:rsidRPr="00C06BC2" w:rsidRDefault="00531387" w:rsidP="00283BED">
      <w:pPr>
        <w:shd w:val="clear" w:color="auto" w:fill="FFFFFF"/>
        <w:spacing w:after="0" w:line="293" w:lineRule="atLeast"/>
        <w:ind w:firstLine="709"/>
        <w:jc w:val="center"/>
        <w:rPr>
          <w:rFonts w:ascii="Times New Roman" w:eastAsia="Times New Roman" w:hAnsi="Times New Roman" w:cs="Times New Roman"/>
          <w:b/>
          <w:bCs/>
          <w:sz w:val="28"/>
          <w:szCs w:val="28"/>
        </w:rPr>
      </w:pPr>
    </w:p>
    <w:p w14:paraId="1C8BF55E" w14:textId="752E1246"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67</w:t>
      </w:r>
      <w:r w:rsidR="00A2796C" w:rsidRPr="00C06BC2">
        <w:rPr>
          <w:rFonts w:ascii="Times New Roman" w:eastAsia="Times New Roman" w:hAnsi="Times New Roman" w:cs="Times New Roman"/>
          <w:sz w:val="28"/>
          <w:szCs w:val="28"/>
        </w:rPr>
        <w:t>.</w:t>
      </w:r>
      <w:r w:rsidR="00A2796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Aģentūra šajos noteikumos noteiktajā kārtībā un piešķirtā finansējuma ietvaros personai, kura saņēmusi valsts komisijas atzinumu par pielāgota transportlīdzekļa nepieciešamību, nodrošina:</w:t>
      </w:r>
    </w:p>
    <w:p w14:paraId="4050CAC6" w14:textId="037FEBC3"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67.1</w:t>
      </w:r>
      <w:r w:rsidR="00A2796C" w:rsidRPr="00C06BC2">
        <w:rPr>
          <w:rFonts w:ascii="Times New Roman" w:eastAsia="Times New Roman" w:hAnsi="Times New Roman" w:cs="Times New Roman"/>
          <w:sz w:val="28"/>
          <w:szCs w:val="28"/>
        </w:rPr>
        <w:t>.</w:t>
      </w:r>
      <w:r w:rsidR="00A2796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transportlīdzekļa vizuālu apskati un personas ar invaliditāti individuālo vajadzību noteikšanu;</w:t>
      </w:r>
    </w:p>
    <w:p w14:paraId="767FED89" w14:textId="5D8453B5"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67.2</w:t>
      </w:r>
      <w:r w:rsidR="00A2796C" w:rsidRPr="00C06BC2">
        <w:rPr>
          <w:rFonts w:ascii="Times New Roman" w:eastAsia="Times New Roman" w:hAnsi="Times New Roman" w:cs="Times New Roman"/>
          <w:sz w:val="28"/>
          <w:szCs w:val="28"/>
        </w:rPr>
        <w:t>.</w:t>
      </w:r>
      <w:r w:rsidR="00A2796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personas ar invaliditāti īpašumā esoša transportlīdzekļa, personas lietošanā esoša citas fiziskas vai juridiskas personas, kredītiestādes vai līzinga sabiedrības transportlīdzekļa pielāgošanas pakalpojumu atbilstoši personas funkcionēšanas traucējumiem, veicot nepieciešamos šo noteikumu </w:t>
      </w:r>
      <w:hyperlink r:id="rId34" w:anchor="piel1" w:history="1">
        <w:r w:rsidRPr="00C06BC2">
          <w:rPr>
            <w:rFonts w:ascii="Times New Roman" w:eastAsia="Times New Roman" w:hAnsi="Times New Roman" w:cs="Times New Roman"/>
            <w:sz w:val="28"/>
            <w:szCs w:val="28"/>
          </w:rPr>
          <w:t>1.</w:t>
        </w:r>
        <w:r w:rsidR="00A2796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w:t>
        </w:r>
      </w:hyperlink>
      <w:r w:rsidRPr="00C06BC2">
        <w:rPr>
          <w:rFonts w:ascii="Times New Roman" w:eastAsia="Times New Roman" w:hAnsi="Times New Roman" w:cs="Times New Roman"/>
          <w:sz w:val="28"/>
          <w:szCs w:val="28"/>
        </w:rPr>
        <w:t>ā iekļautos transportlīdzekļa pielāgojumus;</w:t>
      </w:r>
    </w:p>
    <w:p w14:paraId="24C89848" w14:textId="738BD039"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67.3</w:t>
      </w:r>
      <w:r w:rsidR="00A2796C" w:rsidRPr="00C06BC2">
        <w:rPr>
          <w:rFonts w:ascii="Times New Roman" w:eastAsia="Times New Roman" w:hAnsi="Times New Roman" w:cs="Times New Roman"/>
          <w:sz w:val="28"/>
          <w:szCs w:val="28"/>
        </w:rPr>
        <w:t>.</w:t>
      </w:r>
      <w:r w:rsidR="00A2796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transportlīdzekļa pielāgošanas izdevumu kompensāciju personai, ja transportlīdzekļa pakalpojumu </w:t>
      </w:r>
      <w:r w:rsidR="00A2796C">
        <w:rPr>
          <w:rFonts w:ascii="Times New Roman" w:eastAsia="Times New Roman" w:hAnsi="Times New Roman" w:cs="Times New Roman"/>
          <w:sz w:val="28"/>
          <w:szCs w:val="28"/>
        </w:rPr>
        <w:t xml:space="preserve">persona </w:t>
      </w:r>
      <w:r w:rsidRPr="00C06BC2">
        <w:rPr>
          <w:rFonts w:ascii="Times New Roman" w:eastAsia="Times New Roman" w:hAnsi="Times New Roman" w:cs="Times New Roman"/>
          <w:sz w:val="28"/>
          <w:szCs w:val="28"/>
        </w:rPr>
        <w:t xml:space="preserve">saņēmusi ar līdzmaksājumu; </w:t>
      </w:r>
    </w:p>
    <w:p w14:paraId="3E86D135" w14:textId="51194474"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67.4</w:t>
      </w:r>
      <w:r w:rsidR="00A2796C" w:rsidRPr="00C06BC2">
        <w:rPr>
          <w:rFonts w:ascii="Times New Roman" w:eastAsia="Times New Roman" w:hAnsi="Times New Roman" w:cs="Times New Roman"/>
          <w:sz w:val="28"/>
          <w:szCs w:val="28"/>
        </w:rPr>
        <w:t>.</w:t>
      </w:r>
      <w:r w:rsidR="00A2796C">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ja nepieciešams, personas ar invaliditāti informēšanu</w:t>
      </w:r>
      <w:r w:rsidR="00A2796C" w:rsidRPr="00A2796C">
        <w:rPr>
          <w:rFonts w:ascii="Times New Roman" w:eastAsia="Times New Roman" w:hAnsi="Times New Roman" w:cs="Times New Roman"/>
          <w:sz w:val="28"/>
          <w:szCs w:val="28"/>
        </w:rPr>
        <w:t xml:space="preserve"> </w:t>
      </w:r>
      <w:r w:rsidR="00A2796C" w:rsidRPr="00C06BC2">
        <w:rPr>
          <w:rFonts w:ascii="Times New Roman" w:eastAsia="Times New Roman" w:hAnsi="Times New Roman" w:cs="Times New Roman"/>
          <w:sz w:val="28"/>
          <w:szCs w:val="28"/>
        </w:rPr>
        <w:t>par pielāgota transportlīdzekļa lietošanu</w:t>
      </w:r>
      <w:r w:rsidRPr="00C06BC2">
        <w:rPr>
          <w:rFonts w:ascii="Times New Roman" w:eastAsia="Times New Roman" w:hAnsi="Times New Roman" w:cs="Times New Roman"/>
          <w:sz w:val="28"/>
          <w:szCs w:val="28"/>
        </w:rPr>
        <w:t>, tai skaitā demonstr</w:t>
      </w:r>
      <w:r w:rsidR="00A2796C">
        <w:rPr>
          <w:rFonts w:ascii="Times New Roman" w:eastAsia="Times New Roman" w:hAnsi="Times New Roman" w:cs="Times New Roman"/>
          <w:sz w:val="28"/>
          <w:szCs w:val="28"/>
        </w:rPr>
        <w:t>ējot to</w:t>
      </w:r>
      <w:r w:rsidRPr="00C06BC2">
        <w:rPr>
          <w:rFonts w:ascii="Times New Roman" w:eastAsia="Times New Roman" w:hAnsi="Times New Roman" w:cs="Times New Roman"/>
          <w:sz w:val="28"/>
          <w:szCs w:val="28"/>
        </w:rPr>
        <w:t>.</w:t>
      </w:r>
      <w:r w:rsidRPr="00C06BC2">
        <w:rPr>
          <w:rFonts w:ascii="Times New Roman" w:hAnsi="Times New Roman" w:cs="Times New Roman"/>
          <w:sz w:val="28"/>
          <w:szCs w:val="28"/>
        </w:rPr>
        <w:t xml:space="preserve"> </w:t>
      </w:r>
    </w:p>
    <w:p w14:paraId="5514A9EE" w14:textId="77777777"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p>
    <w:p w14:paraId="14C7FAD6" w14:textId="10F302C0"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trike/>
          <w:sz w:val="28"/>
          <w:szCs w:val="28"/>
        </w:rPr>
      </w:pPr>
      <w:r w:rsidRPr="00C06BC2">
        <w:rPr>
          <w:rFonts w:ascii="Times New Roman" w:eastAsia="Times New Roman" w:hAnsi="Times New Roman" w:cs="Times New Roman"/>
          <w:sz w:val="28"/>
          <w:szCs w:val="28"/>
        </w:rPr>
        <w:t>68</w:t>
      </w:r>
      <w:r w:rsidR="00A2796C" w:rsidRPr="00C06BC2">
        <w:rPr>
          <w:rFonts w:ascii="Times New Roman" w:eastAsia="Times New Roman" w:hAnsi="Times New Roman" w:cs="Times New Roman"/>
          <w:sz w:val="28"/>
          <w:szCs w:val="28"/>
        </w:rPr>
        <w:t>.</w:t>
      </w:r>
      <w:r w:rsidR="00A2796C">
        <w:rPr>
          <w:rFonts w:ascii="Times New Roman" w:eastAsia="Times New Roman" w:hAnsi="Times New Roman" w:cs="Times New Roman"/>
          <w:sz w:val="28"/>
          <w:szCs w:val="28"/>
        </w:rPr>
        <w:t> </w:t>
      </w:r>
      <w:r w:rsidRPr="00C06BC2">
        <w:rPr>
          <w:rFonts w:ascii="Times New Roman" w:eastAsia="Times New Roman" w:hAnsi="Times New Roman" w:cs="Times New Roman"/>
          <w:bCs/>
          <w:sz w:val="28"/>
          <w:szCs w:val="28"/>
        </w:rPr>
        <w:t>Lai pieteiktos transportlīdzekļa pielāgošanas pakalpojumam, persona aģentūrā iesniedz</w:t>
      </w:r>
      <w:bookmarkStart w:id="115" w:name="p15.1"/>
      <w:bookmarkStart w:id="116" w:name="p-577688"/>
      <w:bookmarkEnd w:id="115"/>
      <w:bookmarkEnd w:id="116"/>
      <w:r w:rsidRPr="00C06BC2">
        <w:rPr>
          <w:rFonts w:ascii="Times New Roman" w:eastAsia="Times New Roman" w:hAnsi="Times New Roman" w:cs="Times New Roman"/>
          <w:bCs/>
          <w:sz w:val="28"/>
          <w:szCs w:val="28"/>
        </w:rPr>
        <w:t>,</w:t>
      </w:r>
      <w:r w:rsidRPr="00C06BC2">
        <w:rPr>
          <w:rFonts w:ascii="Times New Roman" w:eastAsia="Times New Roman" w:hAnsi="Times New Roman" w:cs="Times New Roman"/>
          <w:sz w:val="28"/>
          <w:szCs w:val="28"/>
        </w:rPr>
        <w:t xml:space="preserve"> nosūta </w:t>
      </w:r>
      <w:r w:rsidR="00A2796C" w:rsidRPr="00C06BC2">
        <w:rPr>
          <w:rFonts w:ascii="Times New Roman" w:eastAsia="Times New Roman" w:hAnsi="Times New Roman" w:cs="Times New Roman"/>
          <w:sz w:val="28"/>
          <w:szCs w:val="28"/>
        </w:rPr>
        <w:t>pa pastu vai</w:t>
      </w:r>
      <w:r w:rsidR="00A2796C">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 xml:space="preserve">elektroniski atbilstoši normatīvajiem aktiem par elektronisko dokumentu noformēšanu </w:t>
      </w:r>
      <w:r w:rsidRPr="00C06BC2">
        <w:rPr>
          <w:rFonts w:ascii="Times New Roman" w:eastAsia="Times New Roman" w:hAnsi="Times New Roman" w:cs="Times New Roman"/>
          <w:bCs/>
          <w:sz w:val="28"/>
          <w:szCs w:val="28"/>
        </w:rPr>
        <w:t>iesniegumu tehniskā palīglīdzekļa saņemšanai</w:t>
      </w:r>
      <w:r w:rsidR="00A2796C">
        <w:rPr>
          <w:rFonts w:ascii="Times New Roman" w:eastAsia="Times New Roman" w:hAnsi="Times New Roman" w:cs="Times New Roman"/>
          <w:bCs/>
          <w:sz w:val="28"/>
          <w:szCs w:val="28"/>
        </w:rPr>
        <w:t>.</w:t>
      </w:r>
      <w:r w:rsidR="00A2796C" w:rsidRPr="00C06BC2">
        <w:rPr>
          <w:rFonts w:ascii="Times New Roman" w:eastAsia="Times New Roman" w:hAnsi="Times New Roman" w:cs="Times New Roman"/>
          <w:bCs/>
          <w:sz w:val="28"/>
          <w:szCs w:val="28"/>
        </w:rPr>
        <w:t xml:space="preserve"> </w:t>
      </w:r>
      <w:r w:rsidR="00A2796C">
        <w:rPr>
          <w:rFonts w:ascii="Times New Roman" w:eastAsia="Times New Roman" w:hAnsi="Times New Roman" w:cs="Times New Roman"/>
          <w:bCs/>
          <w:sz w:val="28"/>
          <w:szCs w:val="28"/>
        </w:rPr>
        <w:t>Iesniegum</w:t>
      </w:r>
      <w:r w:rsidR="00A2796C" w:rsidRPr="00C06BC2">
        <w:rPr>
          <w:rFonts w:ascii="Times New Roman" w:eastAsia="Times New Roman" w:hAnsi="Times New Roman" w:cs="Times New Roman"/>
          <w:bCs/>
          <w:sz w:val="28"/>
          <w:szCs w:val="28"/>
        </w:rPr>
        <w:t xml:space="preserve">ā </w:t>
      </w:r>
      <w:r w:rsidRPr="00C06BC2">
        <w:rPr>
          <w:rFonts w:ascii="Times New Roman" w:eastAsia="Times New Roman" w:hAnsi="Times New Roman" w:cs="Times New Roman"/>
          <w:bCs/>
          <w:sz w:val="28"/>
          <w:szCs w:val="28"/>
        </w:rPr>
        <w:t>norāda:</w:t>
      </w:r>
    </w:p>
    <w:p w14:paraId="56EEA262" w14:textId="55BD3C97"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bookmarkStart w:id="117" w:name="_Hlk87878191"/>
      <w:r w:rsidRPr="00C06BC2">
        <w:rPr>
          <w:rFonts w:ascii="Times New Roman" w:eastAsia="Times New Roman" w:hAnsi="Times New Roman" w:cs="Times New Roman"/>
          <w:sz w:val="28"/>
          <w:szCs w:val="28"/>
        </w:rPr>
        <w:t>68.1</w:t>
      </w:r>
      <w:r w:rsidR="000D2F78" w:rsidRPr="00C06BC2">
        <w:rPr>
          <w:rFonts w:ascii="Times New Roman" w:eastAsia="Times New Roman" w:hAnsi="Times New Roman" w:cs="Times New Roman"/>
          <w:sz w:val="28"/>
          <w:szCs w:val="28"/>
        </w:rPr>
        <w:t>.</w:t>
      </w:r>
      <w:r w:rsidR="000D2F7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vārdu, uzvārdu, personas kodu, dzīvesvietas adresi, ja tā atšķiras no deklarētās dzīvesvietas adreses, tālruņa numuru, oficiālo elektronisko adresi (ja ir) un e-pasta adresi (ja ir); </w:t>
      </w:r>
    </w:p>
    <w:bookmarkEnd w:id="117"/>
    <w:p w14:paraId="1BD85DC0" w14:textId="7030A02C"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lastRenderedPageBreak/>
        <w:t>68.2</w:t>
      </w:r>
      <w:r w:rsidR="000D2F78" w:rsidRPr="00C06BC2">
        <w:rPr>
          <w:rFonts w:ascii="Times New Roman" w:eastAsia="Times New Roman" w:hAnsi="Times New Roman" w:cs="Times New Roman"/>
          <w:sz w:val="28"/>
          <w:szCs w:val="28"/>
        </w:rPr>
        <w:t>.</w:t>
      </w:r>
      <w:r w:rsidR="000D2F7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nepieciešamo transportlīdzekļa pielāgojuma veidu;</w:t>
      </w:r>
    </w:p>
    <w:p w14:paraId="5691418D" w14:textId="147DA502"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68.3</w:t>
      </w:r>
      <w:r w:rsidR="000D2F78" w:rsidRPr="00C06BC2">
        <w:rPr>
          <w:rFonts w:ascii="Times New Roman" w:eastAsia="Times New Roman" w:hAnsi="Times New Roman" w:cs="Times New Roman"/>
          <w:sz w:val="28"/>
          <w:szCs w:val="28"/>
        </w:rPr>
        <w:t>.</w:t>
      </w:r>
      <w:r w:rsidR="000D2F7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informāciju par vēlamo saziņas veidu ar aģentūru (ierodoties personīgi aģentūrā, nosūtot informāciju pa pastu vai elektroniski, ja persona izmanto oficiālo elektronisko adresi</w:t>
      </w:r>
      <w:r w:rsidR="000D2F78">
        <w:rPr>
          <w:rFonts w:ascii="Times New Roman" w:eastAsia="Times New Roman" w:hAnsi="Times New Roman" w:cs="Times New Roman"/>
          <w:sz w:val="28"/>
          <w:szCs w:val="28"/>
        </w:rPr>
        <w:t>)</w:t>
      </w:r>
      <w:r w:rsidRPr="00C06BC2">
        <w:rPr>
          <w:rFonts w:ascii="Times New Roman" w:eastAsia="Times New Roman" w:hAnsi="Times New Roman" w:cs="Times New Roman"/>
          <w:sz w:val="28"/>
          <w:szCs w:val="28"/>
        </w:rPr>
        <w:t>.</w:t>
      </w:r>
    </w:p>
    <w:p w14:paraId="1D8C9DE9" w14:textId="77777777"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p>
    <w:p w14:paraId="3692A566" w14:textId="429C924C"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69. Šo noteikumu 68.</w:t>
      </w:r>
      <w:r w:rsidR="000D2F7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minētajam iesniegumam persona pievieno:</w:t>
      </w:r>
    </w:p>
    <w:p w14:paraId="32E004E9" w14:textId="52EE966C"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69.1</w:t>
      </w:r>
      <w:r w:rsidR="000D2F78" w:rsidRPr="00C06BC2">
        <w:rPr>
          <w:rFonts w:ascii="Times New Roman" w:eastAsia="Times New Roman" w:hAnsi="Times New Roman" w:cs="Times New Roman"/>
          <w:sz w:val="28"/>
          <w:szCs w:val="28"/>
        </w:rPr>
        <w:t>.</w:t>
      </w:r>
      <w:r w:rsidR="000D2F7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valsts komisijas izsniegtas izziņas </w:t>
      </w:r>
      <w:r w:rsidR="000D2F78" w:rsidRPr="00C06BC2">
        <w:rPr>
          <w:rFonts w:ascii="Times New Roman" w:hAnsi="Times New Roman" w:cs="Times New Roman"/>
          <w:sz w:val="28"/>
          <w:szCs w:val="28"/>
        </w:rPr>
        <w:t xml:space="preserve">kopiju </w:t>
      </w:r>
      <w:r w:rsidRPr="00C06BC2">
        <w:rPr>
          <w:rFonts w:ascii="Times New Roman" w:hAnsi="Times New Roman" w:cs="Times New Roman"/>
          <w:sz w:val="28"/>
          <w:szCs w:val="28"/>
        </w:rPr>
        <w:t>par speciāli pielāgota transportlīdzekļa nepieciešamību</w:t>
      </w:r>
      <w:r w:rsidRPr="00C06BC2">
        <w:rPr>
          <w:rFonts w:ascii="Times New Roman" w:eastAsia="Times New Roman" w:hAnsi="Times New Roman" w:cs="Times New Roman"/>
          <w:sz w:val="28"/>
          <w:szCs w:val="28"/>
        </w:rPr>
        <w:t>;</w:t>
      </w:r>
    </w:p>
    <w:p w14:paraId="572923BA" w14:textId="260D8A86"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69.2</w:t>
      </w:r>
      <w:r w:rsidR="000D2F78" w:rsidRPr="00C06BC2">
        <w:rPr>
          <w:rFonts w:ascii="Times New Roman" w:eastAsia="Times New Roman" w:hAnsi="Times New Roman" w:cs="Times New Roman"/>
          <w:sz w:val="28"/>
          <w:szCs w:val="28"/>
        </w:rPr>
        <w:t>.</w:t>
      </w:r>
      <w:r w:rsidR="000D2F7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transportlīdzekļa reģistrācijas apliecības kopiju;</w:t>
      </w:r>
    </w:p>
    <w:p w14:paraId="604C828A" w14:textId="7087EF9F"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69.3</w:t>
      </w:r>
      <w:r w:rsidR="000D2F78" w:rsidRPr="00C06BC2">
        <w:rPr>
          <w:rFonts w:ascii="Times New Roman" w:eastAsia="Times New Roman" w:hAnsi="Times New Roman" w:cs="Times New Roman"/>
          <w:sz w:val="28"/>
          <w:szCs w:val="28"/>
        </w:rPr>
        <w:t>.</w:t>
      </w:r>
      <w:r w:rsidR="000D2F7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vadītāja apliecības kopiju;</w:t>
      </w:r>
    </w:p>
    <w:p w14:paraId="7238DE84" w14:textId="7657205F"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69.4</w:t>
      </w:r>
      <w:r w:rsidR="000D2F78" w:rsidRPr="00C06BC2">
        <w:rPr>
          <w:rFonts w:ascii="Times New Roman" w:eastAsia="Times New Roman" w:hAnsi="Times New Roman" w:cs="Times New Roman"/>
          <w:sz w:val="28"/>
          <w:szCs w:val="28"/>
        </w:rPr>
        <w:t>.</w:t>
      </w:r>
      <w:r w:rsidR="000D2F78" w:rsidRPr="005116E2">
        <w:rPr>
          <w:rFonts w:ascii="Times New Roman" w:hAnsi="Times New Roman" w:cs="Times New Roman"/>
          <w:sz w:val="28"/>
          <w:szCs w:val="28"/>
        </w:rPr>
        <w:t> </w:t>
      </w:r>
      <w:r w:rsidRPr="00C06BC2">
        <w:rPr>
          <w:rFonts w:ascii="Times New Roman" w:eastAsia="Times New Roman" w:hAnsi="Times New Roman" w:cs="Times New Roman"/>
          <w:sz w:val="28"/>
          <w:szCs w:val="28"/>
        </w:rPr>
        <w:t>transportlīdzekļa īpašnieka rakstisku atļauju veikt transportlīdzekļa pielāgošanu, ja iesniedzējs nav transportlīdzekļa īpašnieks.</w:t>
      </w:r>
    </w:p>
    <w:p w14:paraId="0ABD6DDC" w14:textId="77777777"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p>
    <w:p w14:paraId="202C46CC" w14:textId="0781CD0F"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70</w:t>
      </w:r>
      <w:r w:rsidR="000D2F78" w:rsidRPr="00C06BC2">
        <w:rPr>
          <w:rFonts w:ascii="Times New Roman" w:eastAsia="Times New Roman" w:hAnsi="Times New Roman" w:cs="Times New Roman"/>
          <w:sz w:val="28"/>
          <w:szCs w:val="28"/>
        </w:rPr>
        <w:t>.</w:t>
      </w:r>
      <w:r w:rsidR="000D2F7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Ierodoties aģentūrā, persona uzrāda personu apliecinošu dokumentu, invaliditātes apliecību un šo noteikumu 6</w:t>
      </w:r>
      <w:r w:rsidR="00835B4A" w:rsidRPr="00C06BC2">
        <w:rPr>
          <w:rFonts w:ascii="Times New Roman" w:eastAsia="Times New Roman" w:hAnsi="Times New Roman" w:cs="Times New Roman"/>
          <w:sz w:val="28"/>
          <w:szCs w:val="28"/>
        </w:rPr>
        <w:t>9</w:t>
      </w:r>
      <w:r w:rsidRPr="00C06BC2">
        <w:rPr>
          <w:rFonts w:ascii="Times New Roman" w:eastAsia="Times New Roman" w:hAnsi="Times New Roman" w:cs="Times New Roman"/>
          <w:sz w:val="28"/>
          <w:szCs w:val="28"/>
        </w:rPr>
        <w:t>.</w:t>
      </w:r>
      <w:r w:rsidR="000D2F7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minēto dokumentu oriģinālus.</w:t>
      </w:r>
    </w:p>
    <w:p w14:paraId="5DA4CA96" w14:textId="77777777"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p>
    <w:p w14:paraId="15FCCB77" w14:textId="52D04026"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71</w:t>
      </w:r>
      <w:r w:rsidR="000D2F78" w:rsidRPr="00C06BC2">
        <w:rPr>
          <w:rFonts w:ascii="Times New Roman" w:eastAsia="Times New Roman" w:hAnsi="Times New Roman" w:cs="Times New Roman"/>
          <w:sz w:val="28"/>
          <w:szCs w:val="28"/>
        </w:rPr>
        <w:t>.</w:t>
      </w:r>
      <w:r w:rsidR="000D2F7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Persona par </w:t>
      </w:r>
      <w:r w:rsidR="00C16F4C" w:rsidRPr="00C06BC2">
        <w:rPr>
          <w:rFonts w:ascii="Times New Roman" w:eastAsia="Times New Roman" w:hAnsi="Times New Roman" w:cs="Times New Roman"/>
          <w:sz w:val="28"/>
          <w:szCs w:val="28"/>
        </w:rPr>
        <w:t>transportlīdzekļa</w:t>
      </w:r>
      <w:r w:rsidR="00C16F4C" w:rsidRPr="00C06BC2" w:rsidDel="00C16F4C">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pielāgošanas pakalpojumu veic šo noteikumu 57.</w:t>
      </w:r>
      <w:r w:rsidR="000D2F78">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punktā noteiktos maksājumus.</w:t>
      </w:r>
    </w:p>
    <w:p w14:paraId="1E164815" w14:textId="77777777"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p>
    <w:p w14:paraId="57D81BC7" w14:textId="77777777"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72. Aģentūras amatpersona mēneša laikā:</w:t>
      </w:r>
    </w:p>
    <w:p w14:paraId="18AE8C71" w14:textId="1A39DC95"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72.1</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pieņem lēmumu par transportlīdzekļa pielāgošanas pakalpojuma piešķiršanu vai par personas uzņemšanu transportlīdzekļa pielāgošanas pakalpojuma rindā;</w:t>
      </w:r>
    </w:p>
    <w:p w14:paraId="7B4E9B25" w14:textId="1BD2BDB8"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72.2</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pieņem lēmumu par atteikumu sniegt personai valsts finansētu transportlīdzekļa pielāgošanas pakalpojumu, ja:</w:t>
      </w:r>
    </w:p>
    <w:p w14:paraId="11A2E151" w14:textId="639114CC"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72.2.1</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personas statuss neatbilst Sociālo pakalpojumu un sociālās palīdzības </w:t>
      </w:r>
      <w:r w:rsidR="00C00317" w:rsidRPr="00C06BC2">
        <w:rPr>
          <w:rFonts w:ascii="Times New Roman" w:eastAsia="Times New Roman" w:hAnsi="Times New Roman" w:cs="Times New Roman"/>
          <w:sz w:val="28"/>
          <w:szCs w:val="28"/>
        </w:rPr>
        <w:t>likum</w:t>
      </w:r>
      <w:r w:rsidR="00C00317">
        <w:rPr>
          <w:rFonts w:ascii="Times New Roman" w:eastAsia="Times New Roman" w:hAnsi="Times New Roman" w:cs="Times New Roman"/>
          <w:sz w:val="28"/>
          <w:szCs w:val="28"/>
        </w:rPr>
        <w:t>ā noteiktajām</w:t>
      </w:r>
      <w:r w:rsidR="00C00317"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prasībām;</w:t>
      </w:r>
    </w:p>
    <w:p w14:paraId="30AA921B" w14:textId="21FB7E24"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72.2.2</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iesniegtie dokumenti arī pēc precizējošas informācijas saņemšanas neatbilst šo noteikumu prasībām.</w:t>
      </w:r>
    </w:p>
    <w:p w14:paraId="1AB3D9B2" w14:textId="77777777"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p>
    <w:p w14:paraId="00B34AE0" w14:textId="4822DF74"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73</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Persona var atkārtoti pieteikties transportlīdzekļa pielāgošanas pakalpojuma saņemšanai, ja:</w:t>
      </w:r>
    </w:p>
    <w:p w14:paraId="794C123E" w14:textId="7CE33DB4"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73.1</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ir beidzies šo noteikumu </w:t>
      </w:r>
      <w:hyperlink r:id="rId35" w:anchor="piel2" w:history="1">
        <w:r w:rsidRPr="00C06BC2">
          <w:rPr>
            <w:rFonts w:ascii="Times New Roman" w:eastAsia="Times New Roman" w:hAnsi="Times New Roman" w:cs="Times New Roman"/>
            <w:sz w:val="28"/>
            <w:szCs w:val="28"/>
          </w:rPr>
          <w:t>1.</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pielikumā</w:t>
        </w:r>
      </w:hyperlink>
      <w:r w:rsidRPr="00C06BC2">
        <w:rPr>
          <w:rFonts w:ascii="Times New Roman" w:eastAsia="Times New Roman" w:hAnsi="Times New Roman" w:cs="Times New Roman"/>
          <w:sz w:val="28"/>
          <w:szCs w:val="28"/>
        </w:rPr>
        <w:t xml:space="preserve"> pielāgojumam noteiktais laiks; </w:t>
      </w:r>
    </w:p>
    <w:p w14:paraId="7664CE6E" w14:textId="34C3170E"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73.2</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ir mainījušās personas funkcionēšanas spējas.</w:t>
      </w:r>
    </w:p>
    <w:p w14:paraId="14504BB9" w14:textId="77777777"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p>
    <w:p w14:paraId="6775B220" w14:textId="1C19762C"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74</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Persona var saņemt transportlīdzekļa pielāgošanas pakalpojumu pie brīvi izvēlēta pakalpojuma sniedzēja. Ja transportlīdzekļa pielāgojumu veicis cits transportlīdzekļa pielāgošanas pakalpojuma sniedzē</w:t>
      </w:r>
      <w:r w:rsidR="00A978E9">
        <w:rPr>
          <w:rFonts w:ascii="Times New Roman" w:eastAsia="Times New Roman" w:hAnsi="Times New Roman" w:cs="Times New Roman"/>
          <w:sz w:val="28"/>
          <w:szCs w:val="28"/>
        </w:rPr>
        <w:t>js,</w:t>
      </w:r>
      <w:r w:rsidRPr="00C06BC2">
        <w:rPr>
          <w:rFonts w:ascii="Times New Roman" w:eastAsia="Times New Roman" w:hAnsi="Times New Roman" w:cs="Times New Roman"/>
          <w:sz w:val="28"/>
          <w:szCs w:val="28"/>
        </w:rPr>
        <w:t xml:space="preserve"> aģentūra:</w:t>
      </w:r>
    </w:p>
    <w:p w14:paraId="293F5F20" w14:textId="17D73381"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74.1</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kompensē personai transportlīdzekļa pielāgošanas pakalpojuma izdevumus, nepārsniedzot aģentūras maksas pakalpojumu cenrādī attiecīgā transportlīdzekļa pielāgojuma veidam noteikto apmēru, ja persona iesniegusi aģentūrā šādus dokumentus:</w:t>
      </w:r>
    </w:p>
    <w:p w14:paraId="7F311EDF" w14:textId="35DF9436"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lastRenderedPageBreak/>
        <w:t>74.1.1</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iesniegumu par transportlīdzekļa pielāgošanai izlietoto finanšu līdzekļu kompensāciju;</w:t>
      </w:r>
    </w:p>
    <w:p w14:paraId="1A7A3F75" w14:textId="5D45A5DF"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74.1.2</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tehniskās ekspertīzes atzinumu;</w:t>
      </w:r>
    </w:p>
    <w:p w14:paraId="5EE13B73" w14:textId="1A9C5D7B"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74.1.3</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transportlīdzekļa pielāgošanas izdevumus </w:t>
      </w:r>
      <w:r w:rsidR="00C00317">
        <w:rPr>
          <w:rFonts w:ascii="Times New Roman" w:eastAsia="Times New Roman" w:hAnsi="Times New Roman" w:cs="Times New Roman"/>
          <w:sz w:val="28"/>
          <w:szCs w:val="28"/>
        </w:rPr>
        <w:t>apliecinošus</w:t>
      </w:r>
      <w:r w:rsidR="00C00317" w:rsidRPr="00C06BC2">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dokumentus;</w:t>
      </w:r>
    </w:p>
    <w:p w14:paraId="01B2A3B7" w14:textId="7BBB04B5"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74.2</w:t>
      </w:r>
      <w:r w:rsidR="00C00317" w:rsidRPr="00C06BC2">
        <w:rPr>
          <w:rFonts w:ascii="Times New Roman" w:eastAsia="Times New Roman" w:hAnsi="Times New Roman" w:cs="Times New Roman"/>
          <w:sz w:val="28"/>
          <w:szCs w:val="28"/>
        </w:rPr>
        <w:t>.</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atsaka kompensēt transportlīdzekļa pielāgošanas izdevumus, ja nav iesniegti šo noteikumu 74.1.</w:t>
      </w:r>
      <w:r w:rsidR="00C0031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apakšpunktā </w:t>
      </w:r>
      <w:r w:rsidR="00102D32" w:rsidRPr="00C06BC2">
        <w:rPr>
          <w:rFonts w:ascii="Times New Roman" w:eastAsia="Times New Roman" w:hAnsi="Times New Roman" w:cs="Times New Roman"/>
          <w:sz w:val="28"/>
          <w:szCs w:val="28"/>
        </w:rPr>
        <w:t>minētie</w:t>
      </w:r>
      <w:r w:rsidRPr="00C06BC2">
        <w:rPr>
          <w:rFonts w:ascii="Times New Roman" w:eastAsia="Times New Roman" w:hAnsi="Times New Roman" w:cs="Times New Roman"/>
          <w:sz w:val="28"/>
          <w:szCs w:val="28"/>
        </w:rPr>
        <w:t xml:space="preserve"> dokumenti.</w:t>
      </w:r>
    </w:p>
    <w:p w14:paraId="3D3F5D67" w14:textId="77777777"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p>
    <w:p w14:paraId="42EEFB8E" w14:textId="50B08977" w:rsidR="00531387" w:rsidRPr="00C06BC2" w:rsidRDefault="00531387" w:rsidP="00283BED">
      <w:pPr>
        <w:shd w:val="clear" w:color="auto" w:fill="FFFFFF"/>
        <w:spacing w:after="0" w:line="100"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75</w:t>
      </w:r>
      <w:r w:rsidR="003F26B7" w:rsidRPr="00C06BC2">
        <w:rPr>
          <w:rFonts w:ascii="Times New Roman" w:eastAsia="Times New Roman" w:hAnsi="Times New Roman" w:cs="Times New Roman"/>
          <w:sz w:val="28"/>
          <w:szCs w:val="28"/>
        </w:rPr>
        <w:t>.</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Aģentūras amatpersonas izdoto administratīvo aktu persona var apstrīdēt, iesniedzot attiecīgu iesniegumu aģentūras direktoram. Aģentūras direktora lēmumu var pārsūdzēt tiesā.</w:t>
      </w:r>
    </w:p>
    <w:p w14:paraId="65355DD6" w14:textId="77777777" w:rsidR="00531387" w:rsidRPr="005116E2" w:rsidRDefault="00531387" w:rsidP="00283BED">
      <w:pPr>
        <w:shd w:val="clear" w:color="auto" w:fill="FFFFFF"/>
        <w:spacing w:after="0" w:line="100" w:lineRule="atLeast"/>
        <w:ind w:firstLine="709"/>
        <w:jc w:val="center"/>
        <w:rPr>
          <w:rFonts w:ascii="Times New Roman" w:eastAsia="Times New Roman" w:hAnsi="Times New Roman" w:cs="Times New Roman"/>
          <w:sz w:val="28"/>
          <w:szCs w:val="28"/>
        </w:rPr>
      </w:pPr>
    </w:p>
    <w:p w14:paraId="4B5DC01F" w14:textId="1F9681DC" w:rsidR="00531387" w:rsidRPr="00C06BC2" w:rsidRDefault="00531387" w:rsidP="005116E2">
      <w:pPr>
        <w:shd w:val="clear" w:color="auto" w:fill="FFFFFF"/>
        <w:spacing w:after="0" w:line="100" w:lineRule="atLeast"/>
        <w:jc w:val="center"/>
        <w:rPr>
          <w:rFonts w:ascii="Times New Roman" w:eastAsia="Times New Roman" w:hAnsi="Times New Roman" w:cs="Times New Roman"/>
          <w:b/>
          <w:bCs/>
          <w:sz w:val="28"/>
          <w:szCs w:val="28"/>
        </w:rPr>
      </w:pPr>
      <w:r w:rsidRPr="00C06BC2">
        <w:rPr>
          <w:rFonts w:ascii="Times New Roman" w:eastAsia="Times New Roman" w:hAnsi="Times New Roman" w:cs="Times New Roman"/>
          <w:b/>
          <w:bCs/>
          <w:sz w:val="28"/>
          <w:szCs w:val="28"/>
        </w:rPr>
        <w:t>I</w:t>
      </w:r>
      <w:r w:rsidR="00A978E9">
        <w:rPr>
          <w:rFonts w:ascii="Times New Roman" w:eastAsia="Times New Roman" w:hAnsi="Times New Roman" w:cs="Times New Roman"/>
          <w:b/>
          <w:bCs/>
          <w:sz w:val="28"/>
          <w:szCs w:val="28"/>
        </w:rPr>
        <w:t>X</w:t>
      </w:r>
      <w:r w:rsidRPr="00C06BC2">
        <w:rPr>
          <w:rFonts w:ascii="Times New Roman" w:eastAsia="Times New Roman" w:hAnsi="Times New Roman" w:cs="Times New Roman"/>
          <w:b/>
          <w:bCs/>
          <w:sz w:val="28"/>
          <w:szCs w:val="28"/>
        </w:rPr>
        <w:t>. Noslēguma jautājumi</w:t>
      </w:r>
    </w:p>
    <w:p w14:paraId="66A035E2" w14:textId="77777777" w:rsidR="00531387" w:rsidRPr="00925864" w:rsidRDefault="00531387" w:rsidP="00283BED">
      <w:pPr>
        <w:shd w:val="clear" w:color="auto" w:fill="FFFFFF"/>
        <w:spacing w:after="0" w:line="100" w:lineRule="atLeast"/>
        <w:ind w:firstLine="709"/>
        <w:jc w:val="center"/>
        <w:rPr>
          <w:rFonts w:ascii="Times New Roman" w:eastAsia="Times New Roman" w:hAnsi="Times New Roman" w:cs="Times New Roman"/>
          <w:sz w:val="28"/>
          <w:szCs w:val="28"/>
        </w:rPr>
      </w:pPr>
    </w:p>
    <w:p w14:paraId="2B400A07" w14:textId="0DA9D485" w:rsidR="00531387" w:rsidRPr="00C06BC2" w:rsidRDefault="00531387" w:rsidP="00283BED">
      <w:pPr>
        <w:shd w:val="clear" w:color="auto" w:fill="FFFFFF"/>
        <w:spacing w:after="0" w:line="240" w:lineRule="auto"/>
        <w:ind w:firstLine="709"/>
        <w:jc w:val="both"/>
        <w:rPr>
          <w:rFonts w:ascii="Times New Roman" w:eastAsia="Times New Roman" w:hAnsi="Times New Roman" w:cs="Times New Roman"/>
          <w:sz w:val="28"/>
          <w:szCs w:val="28"/>
        </w:rPr>
      </w:pPr>
      <w:bookmarkStart w:id="118" w:name="p-319208"/>
      <w:bookmarkEnd w:id="118"/>
      <w:r w:rsidRPr="00C06BC2">
        <w:rPr>
          <w:rFonts w:ascii="Times New Roman" w:eastAsia="Times New Roman" w:hAnsi="Times New Roman" w:cs="Times New Roman"/>
          <w:sz w:val="28"/>
          <w:szCs w:val="28"/>
        </w:rPr>
        <w:t>76</w:t>
      </w:r>
      <w:r w:rsidR="003F26B7" w:rsidRPr="00C06BC2">
        <w:rPr>
          <w:rFonts w:ascii="Times New Roman" w:eastAsia="Times New Roman" w:hAnsi="Times New Roman" w:cs="Times New Roman"/>
          <w:sz w:val="28"/>
          <w:szCs w:val="28"/>
        </w:rPr>
        <w:t>.</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Atzīt par spēku zaudējušiem Ministru kabineta 2009.</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gada 15.</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decembra noteikumus Nr.</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1474 "Tehnisko palīglīdzekļu noteikumi" (Latvijas Vēstnesis, 2009, 203</w:t>
      </w:r>
      <w:r w:rsidR="003F26B7" w:rsidRPr="00C06BC2">
        <w:rPr>
          <w:rFonts w:ascii="Times New Roman" w:eastAsia="Times New Roman" w:hAnsi="Times New Roman" w:cs="Times New Roman"/>
          <w:sz w:val="28"/>
          <w:szCs w:val="28"/>
        </w:rPr>
        <w:t>.</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nr.; 2012, 43</w:t>
      </w:r>
      <w:r w:rsidR="003F26B7" w:rsidRPr="00C06BC2">
        <w:rPr>
          <w:rFonts w:ascii="Times New Roman" w:eastAsia="Times New Roman" w:hAnsi="Times New Roman" w:cs="Times New Roman"/>
          <w:sz w:val="28"/>
          <w:szCs w:val="28"/>
        </w:rPr>
        <w:t>.</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nr.; 2013, 159., 203</w:t>
      </w:r>
      <w:r w:rsidR="003F26B7" w:rsidRPr="00C06BC2">
        <w:rPr>
          <w:rFonts w:ascii="Times New Roman" w:eastAsia="Times New Roman" w:hAnsi="Times New Roman" w:cs="Times New Roman"/>
          <w:sz w:val="28"/>
          <w:szCs w:val="28"/>
        </w:rPr>
        <w:t>.</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nr.; 2014, 210</w:t>
      </w:r>
      <w:r w:rsidR="003F26B7" w:rsidRPr="00C06BC2">
        <w:rPr>
          <w:rFonts w:ascii="Times New Roman" w:eastAsia="Times New Roman" w:hAnsi="Times New Roman" w:cs="Times New Roman"/>
          <w:sz w:val="28"/>
          <w:szCs w:val="28"/>
        </w:rPr>
        <w:t>.</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nr.; 2016, 9</w:t>
      </w:r>
      <w:r w:rsidR="003F26B7" w:rsidRPr="00C06BC2">
        <w:rPr>
          <w:rFonts w:ascii="Times New Roman" w:eastAsia="Times New Roman" w:hAnsi="Times New Roman" w:cs="Times New Roman"/>
          <w:sz w:val="28"/>
          <w:szCs w:val="28"/>
        </w:rPr>
        <w:t>.</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nr.; 2018, 49.</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nr.; 2021, 123A.</w:t>
      </w:r>
      <w:r w:rsidR="003F26B7">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nr.).</w:t>
      </w:r>
    </w:p>
    <w:p w14:paraId="2D5E3E2B" w14:textId="5F60140F" w:rsidR="00531387" w:rsidRPr="00C06BC2" w:rsidRDefault="006C4CDD" w:rsidP="00283B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531387" w:rsidRPr="00C06BC2">
        <w:rPr>
          <w:rFonts w:ascii="Times New Roman" w:hAnsi="Times New Roman" w:cs="Times New Roman"/>
          <w:sz w:val="28"/>
          <w:szCs w:val="28"/>
        </w:rPr>
        <w:t>7</w:t>
      </w:r>
      <w:r w:rsidR="003F26B7" w:rsidRPr="00C06BC2">
        <w:rPr>
          <w:rFonts w:ascii="Times New Roman" w:hAnsi="Times New Roman" w:cs="Times New Roman"/>
          <w:sz w:val="28"/>
          <w:szCs w:val="28"/>
        </w:rPr>
        <w:t>.</w:t>
      </w:r>
      <w:r w:rsidR="003F26B7">
        <w:rPr>
          <w:rFonts w:ascii="Times New Roman" w:hAnsi="Times New Roman" w:cs="Times New Roman"/>
          <w:sz w:val="28"/>
          <w:szCs w:val="28"/>
        </w:rPr>
        <w:t> </w:t>
      </w:r>
      <w:r w:rsidR="00531387" w:rsidRPr="00C06BC2">
        <w:rPr>
          <w:rFonts w:ascii="Times New Roman" w:hAnsi="Times New Roman" w:cs="Times New Roman"/>
          <w:sz w:val="28"/>
          <w:szCs w:val="28"/>
        </w:rPr>
        <w:t>Šo noteikumu 5.</w:t>
      </w:r>
      <w:r w:rsidR="00AF4751" w:rsidRPr="00C06BC2">
        <w:rPr>
          <w:rFonts w:ascii="Times New Roman" w:hAnsi="Times New Roman" w:cs="Times New Roman"/>
          <w:sz w:val="28"/>
          <w:szCs w:val="28"/>
        </w:rPr>
        <w:t>1., 5.2., 5.4</w:t>
      </w:r>
      <w:r w:rsidR="00531387" w:rsidRPr="00C06BC2">
        <w:rPr>
          <w:rFonts w:ascii="Times New Roman" w:hAnsi="Times New Roman" w:cs="Times New Roman"/>
          <w:sz w:val="28"/>
          <w:szCs w:val="28"/>
        </w:rPr>
        <w:t>.</w:t>
      </w:r>
      <w:r w:rsidR="00AF4751" w:rsidRPr="00C06BC2">
        <w:rPr>
          <w:rFonts w:ascii="Times New Roman" w:hAnsi="Times New Roman" w:cs="Times New Roman"/>
          <w:sz w:val="28"/>
          <w:szCs w:val="28"/>
        </w:rPr>
        <w:t xml:space="preserve"> </w:t>
      </w:r>
      <w:r w:rsidR="00531387" w:rsidRPr="00C06BC2">
        <w:rPr>
          <w:rFonts w:ascii="Times New Roman" w:hAnsi="Times New Roman" w:cs="Times New Roman"/>
          <w:sz w:val="28"/>
          <w:szCs w:val="28"/>
        </w:rPr>
        <w:t>un 9.1.</w:t>
      </w:r>
      <w:r w:rsidR="003F26B7">
        <w:rPr>
          <w:rFonts w:ascii="Times New Roman" w:hAnsi="Times New Roman" w:cs="Times New Roman"/>
          <w:sz w:val="28"/>
          <w:szCs w:val="28"/>
        </w:rPr>
        <w:t> </w:t>
      </w:r>
      <w:r w:rsidR="00531387" w:rsidRPr="00C06BC2">
        <w:rPr>
          <w:rFonts w:ascii="Times New Roman" w:hAnsi="Times New Roman" w:cs="Times New Roman"/>
          <w:sz w:val="28"/>
          <w:szCs w:val="28"/>
        </w:rPr>
        <w:t xml:space="preserve">apakšpunktā minētos atzinumus persona iesniedz centrā līdz </w:t>
      </w:r>
      <w:r w:rsidR="00EC7B21" w:rsidRPr="00C06BC2">
        <w:rPr>
          <w:rFonts w:ascii="Times New Roman" w:hAnsi="Times New Roman" w:cs="Times New Roman"/>
          <w:sz w:val="28"/>
          <w:szCs w:val="28"/>
        </w:rPr>
        <w:t>dienai</w:t>
      </w:r>
      <w:r w:rsidR="00531387" w:rsidRPr="00C06BC2">
        <w:rPr>
          <w:rFonts w:ascii="Times New Roman" w:hAnsi="Times New Roman" w:cs="Times New Roman"/>
          <w:sz w:val="28"/>
          <w:szCs w:val="28"/>
        </w:rPr>
        <w:t xml:space="preserve">, kad ārstniecības speciālistiem tos būs iespējams sagatavot Nacionālā veselības dienesta pārziņā esošajā </w:t>
      </w:r>
      <w:r w:rsidR="002A20D6" w:rsidRPr="00C06BC2">
        <w:rPr>
          <w:rFonts w:ascii="Times New Roman" w:hAnsi="Times New Roman" w:cs="Times New Roman"/>
          <w:sz w:val="28"/>
          <w:szCs w:val="28"/>
        </w:rPr>
        <w:t xml:space="preserve">informācijas sistēmā </w:t>
      </w:r>
      <w:r w:rsidR="003F26B7" w:rsidRPr="00C06BC2">
        <w:rPr>
          <w:rFonts w:ascii="Times New Roman" w:eastAsia="Times New Roman" w:hAnsi="Times New Roman" w:cs="Times New Roman"/>
          <w:sz w:val="28"/>
          <w:szCs w:val="28"/>
        </w:rPr>
        <w:t>"</w:t>
      </w:r>
      <w:r w:rsidR="00531387" w:rsidRPr="00C06BC2">
        <w:rPr>
          <w:rFonts w:ascii="Times New Roman" w:hAnsi="Times New Roman" w:cs="Times New Roman"/>
          <w:sz w:val="28"/>
          <w:szCs w:val="28"/>
        </w:rPr>
        <w:t xml:space="preserve">Vienotās veselības nozares elektroniskā informācijas </w:t>
      </w:r>
      <w:r w:rsidRPr="00C06BC2">
        <w:rPr>
          <w:rFonts w:ascii="Times New Roman" w:hAnsi="Times New Roman" w:cs="Times New Roman"/>
          <w:sz w:val="28"/>
          <w:szCs w:val="28"/>
        </w:rPr>
        <w:t>sistēm</w:t>
      </w:r>
      <w:r>
        <w:rPr>
          <w:rFonts w:ascii="Times New Roman" w:hAnsi="Times New Roman" w:cs="Times New Roman"/>
          <w:sz w:val="28"/>
          <w:szCs w:val="28"/>
        </w:rPr>
        <w:t>a</w:t>
      </w:r>
      <w:r w:rsidR="00B54CAA" w:rsidRPr="00C06BC2">
        <w:rPr>
          <w:rFonts w:ascii="Times New Roman" w:eastAsia="Times New Roman" w:hAnsi="Times New Roman" w:cs="Times New Roman"/>
          <w:sz w:val="28"/>
          <w:szCs w:val="28"/>
        </w:rPr>
        <w:t>"</w:t>
      </w:r>
      <w:r w:rsidR="00531387" w:rsidRPr="00C06BC2">
        <w:rPr>
          <w:rFonts w:ascii="Times New Roman" w:hAnsi="Times New Roman" w:cs="Times New Roman"/>
          <w:sz w:val="28"/>
          <w:szCs w:val="28"/>
        </w:rPr>
        <w:t xml:space="preserve"> un tiks izveidots tehniskais risinājums datu saņemšanai </w:t>
      </w:r>
      <w:r w:rsidR="002A20D6" w:rsidRPr="00C06BC2">
        <w:rPr>
          <w:rFonts w:ascii="Times New Roman" w:hAnsi="Times New Roman" w:cs="Times New Roman"/>
          <w:sz w:val="28"/>
          <w:szCs w:val="28"/>
        </w:rPr>
        <w:t xml:space="preserve">informācijas sistēmā </w:t>
      </w:r>
      <w:r w:rsidR="00B54CAA" w:rsidRPr="00C06BC2">
        <w:rPr>
          <w:rFonts w:ascii="Times New Roman" w:eastAsia="Times New Roman" w:hAnsi="Times New Roman" w:cs="Times New Roman"/>
          <w:sz w:val="28"/>
          <w:szCs w:val="28"/>
        </w:rPr>
        <w:t>"</w:t>
      </w:r>
      <w:r w:rsidR="00531387" w:rsidRPr="00C06BC2">
        <w:rPr>
          <w:rFonts w:ascii="Times New Roman" w:hAnsi="Times New Roman" w:cs="Times New Roman"/>
          <w:sz w:val="28"/>
          <w:szCs w:val="28"/>
        </w:rPr>
        <w:t>Valsts sociālās politikas monitoringa informācijas sistēm</w:t>
      </w:r>
      <w:r w:rsidR="009D3634" w:rsidRPr="00C06BC2">
        <w:rPr>
          <w:rFonts w:ascii="Times New Roman" w:hAnsi="Times New Roman" w:cs="Times New Roman"/>
          <w:sz w:val="28"/>
          <w:szCs w:val="28"/>
        </w:rPr>
        <w:t>a</w:t>
      </w:r>
      <w:r w:rsidR="00B54CAA" w:rsidRPr="00C06BC2">
        <w:rPr>
          <w:rFonts w:ascii="Times New Roman" w:eastAsia="Times New Roman" w:hAnsi="Times New Roman" w:cs="Times New Roman"/>
          <w:sz w:val="28"/>
          <w:szCs w:val="28"/>
        </w:rPr>
        <w:t>"</w:t>
      </w:r>
      <w:r w:rsidR="00531387" w:rsidRPr="00C06BC2">
        <w:rPr>
          <w:rFonts w:ascii="Times New Roman" w:hAnsi="Times New Roman" w:cs="Times New Roman"/>
          <w:sz w:val="28"/>
          <w:szCs w:val="28"/>
        </w:rPr>
        <w:t>.</w:t>
      </w:r>
    </w:p>
    <w:p w14:paraId="446DBB8A" w14:textId="40C07819" w:rsidR="00FA6FA0" w:rsidRPr="00C06BC2" w:rsidRDefault="00FA6FA0" w:rsidP="00283BED">
      <w:pPr>
        <w:spacing w:after="0" w:line="240" w:lineRule="auto"/>
        <w:ind w:firstLine="709"/>
        <w:jc w:val="both"/>
        <w:rPr>
          <w:rFonts w:ascii="Times New Roman" w:hAnsi="Times New Roman" w:cs="Times New Roman"/>
          <w:sz w:val="28"/>
          <w:szCs w:val="28"/>
        </w:rPr>
      </w:pPr>
    </w:p>
    <w:p w14:paraId="1383CE8A" w14:textId="01EF5388" w:rsidR="00531387" w:rsidRPr="00C06BC2" w:rsidRDefault="00FA6FA0" w:rsidP="00283BED">
      <w:pPr>
        <w:spacing w:after="0" w:line="240" w:lineRule="auto"/>
        <w:ind w:firstLine="709"/>
        <w:jc w:val="both"/>
        <w:rPr>
          <w:rFonts w:ascii="Times New Roman" w:hAnsi="Times New Roman" w:cs="Times New Roman"/>
          <w:sz w:val="28"/>
          <w:szCs w:val="28"/>
        </w:rPr>
      </w:pPr>
      <w:r w:rsidRPr="00C06BC2">
        <w:rPr>
          <w:rFonts w:ascii="Times New Roman" w:hAnsi="Times New Roman" w:cs="Times New Roman"/>
          <w:sz w:val="28"/>
          <w:szCs w:val="28"/>
        </w:rPr>
        <w:t>78</w:t>
      </w:r>
      <w:r w:rsidR="00B54CAA" w:rsidRPr="00C06BC2">
        <w:rPr>
          <w:rFonts w:ascii="Times New Roman" w:hAnsi="Times New Roman" w:cs="Times New Roman"/>
          <w:sz w:val="28"/>
          <w:szCs w:val="28"/>
        </w:rPr>
        <w:t>.</w:t>
      </w:r>
      <w:r w:rsidR="00B54CAA">
        <w:rPr>
          <w:rFonts w:ascii="Times New Roman" w:hAnsi="Times New Roman" w:cs="Times New Roman"/>
          <w:sz w:val="28"/>
          <w:szCs w:val="28"/>
        </w:rPr>
        <w:t> </w:t>
      </w:r>
      <w:r w:rsidRPr="00C06BC2">
        <w:rPr>
          <w:rFonts w:ascii="Times New Roman" w:hAnsi="Times New Roman" w:cs="Times New Roman"/>
          <w:sz w:val="28"/>
          <w:szCs w:val="28"/>
        </w:rPr>
        <w:t>Šo noteikumu 6</w:t>
      </w:r>
      <w:r w:rsidR="00FB1C33" w:rsidRPr="00C06BC2">
        <w:rPr>
          <w:rFonts w:ascii="Times New Roman" w:hAnsi="Times New Roman" w:cs="Times New Roman"/>
          <w:sz w:val="28"/>
          <w:szCs w:val="28"/>
        </w:rPr>
        <w:t>0</w:t>
      </w:r>
      <w:r w:rsidRPr="00C06BC2">
        <w:rPr>
          <w:rFonts w:ascii="Times New Roman" w:hAnsi="Times New Roman" w:cs="Times New Roman"/>
          <w:sz w:val="28"/>
          <w:szCs w:val="28"/>
        </w:rPr>
        <w:t>.</w:t>
      </w:r>
      <w:r w:rsidR="00B54CAA">
        <w:rPr>
          <w:rFonts w:ascii="Times New Roman" w:hAnsi="Times New Roman" w:cs="Times New Roman"/>
          <w:sz w:val="28"/>
          <w:szCs w:val="28"/>
        </w:rPr>
        <w:t> </w:t>
      </w:r>
      <w:r w:rsidRPr="00C06BC2">
        <w:rPr>
          <w:rFonts w:ascii="Times New Roman" w:hAnsi="Times New Roman" w:cs="Times New Roman"/>
          <w:sz w:val="28"/>
          <w:szCs w:val="28"/>
        </w:rPr>
        <w:t xml:space="preserve">punktā minēto izziņu persona iesniedz centrā līdz </w:t>
      </w:r>
      <w:r w:rsidR="00EC7B21" w:rsidRPr="00C06BC2">
        <w:rPr>
          <w:rFonts w:ascii="Times New Roman" w:hAnsi="Times New Roman" w:cs="Times New Roman"/>
          <w:sz w:val="28"/>
          <w:szCs w:val="28"/>
        </w:rPr>
        <w:t>dienai</w:t>
      </w:r>
      <w:r w:rsidRPr="00C06BC2">
        <w:rPr>
          <w:rFonts w:ascii="Times New Roman" w:hAnsi="Times New Roman" w:cs="Times New Roman"/>
          <w:sz w:val="28"/>
          <w:szCs w:val="28"/>
        </w:rPr>
        <w:t xml:space="preserve">, kad </w:t>
      </w:r>
      <w:r w:rsidR="002A20D6" w:rsidRPr="00C06BC2">
        <w:rPr>
          <w:rFonts w:ascii="Times New Roman" w:hAnsi="Times New Roman" w:cs="Times New Roman"/>
          <w:sz w:val="28"/>
          <w:szCs w:val="28"/>
        </w:rPr>
        <w:t xml:space="preserve">tiek nodrošināts datu apmaiņas risinājums no pašvaldību </w:t>
      </w:r>
      <w:r w:rsidR="009D3634" w:rsidRPr="00C06BC2">
        <w:rPr>
          <w:rFonts w:ascii="Times New Roman" w:hAnsi="Times New Roman" w:cs="Times New Roman"/>
          <w:sz w:val="28"/>
          <w:szCs w:val="28"/>
        </w:rPr>
        <w:t>sociālās palīdzības un sociālo pakalpojumu administrēšanas lietojumprogrammas SOPA</w:t>
      </w:r>
      <w:r w:rsidR="002A20D6" w:rsidRPr="00C06BC2">
        <w:rPr>
          <w:rFonts w:ascii="Times New Roman" w:hAnsi="Times New Roman" w:cs="Times New Roman"/>
          <w:sz w:val="28"/>
          <w:szCs w:val="28"/>
        </w:rPr>
        <w:t xml:space="preserve"> uz </w:t>
      </w:r>
      <w:r w:rsidR="009D3634" w:rsidRPr="00C06BC2">
        <w:rPr>
          <w:rFonts w:ascii="Times New Roman" w:hAnsi="Times New Roman" w:cs="Times New Roman"/>
          <w:sz w:val="28"/>
          <w:szCs w:val="28"/>
        </w:rPr>
        <w:t xml:space="preserve">informācijas sistēmu </w:t>
      </w:r>
      <w:r w:rsidR="00B54CAA" w:rsidRPr="00C06BC2">
        <w:rPr>
          <w:rFonts w:ascii="Times New Roman" w:eastAsia="Times New Roman" w:hAnsi="Times New Roman" w:cs="Times New Roman"/>
          <w:sz w:val="28"/>
          <w:szCs w:val="28"/>
        </w:rPr>
        <w:t>"</w:t>
      </w:r>
      <w:r w:rsidR="002A20D6" w:rsidRPr="00C06BC2">
        <w:rPr>
          <w:rFonts w:ascii="Times New Roman" w:hAnsi="Times New Roman" w:cs="Times New Roman"/>
          <w:sz w:val="28"/>
          <w:szCs w:val="28"/>
        </w:rPr>
        <w:t>Valsts sociālās politikas monitoringa informācijas sistēm</w:t>
      </w:r>
      <w:r w:rsidR="009D3634" w:rsidRPr="00C06BC2">
        <w:rPr>
          <w:rFonts w:ascii="Times New Roman" w:hAnsi="Times New Roman" w:cs="Times New Roman"/>
          <w:sz w:val="28"/>
          <w:szCs w:val="28"/>
        </w:rPr>
        <w:t>a</w:t>
      </w:r>
      <w:r w:rsidR="00B54CAA" w:rsidRPr="00C06BC2">
        <w:rPr>
          <w:rFonts w:ascii="Times New Roman" w:eastAsia="Times New Roman" w:hAnsi="Times New Roman" w:cs="Times New Roman"/>
          <w:sz w:val="28"/>
          <w:szCs w:val="28"/>
        </w:rPr>
        <w:t>"</w:t>
      </w:r>
      <w:r w:rsidR="002A20D6" w:rsidRPr="00C06BC2">
        <w:rPr>
          <w:rFonts w:ascii="Times New Roman" w:hAnsi="Times New Roman" w:cs="Times New Roman"/>
          <w:sz w:val="28"/>
          <w:szCs w:val="28"/>
        </w:rPr>
        <w:t>.</w:t>
      </w:r>
    </w:p>
    <w:p w14:paraId="3E4B6688" w14:textId="77777777" w:rsidR="002A20D6" w:rsidRPr="00C06BC2" w:rsidRDefault="002A20D6" w:rsidP="00283BED">
      <w:pPr>
        <w:spacing w:after="0" w:line="240" w:lineRule="auto"/>
        <w:ind w:firstLine="709"/>
        <w:jc w:val="both"/>
        <w:rPr>
          <w:rFonts w:ascii="Times New Roman" w:hAnsi="Times New Roman" w:cs="Times New Roman"/>
          <w:sz w:val="28"/>
          <w:szCs w:val="28"/>
        </w:rPr>
      </w:pPr>
    </w:p>
    <w:p w14:paraId="42975295" w14:textId="031D6A7A" w:rsidR="00531387" w:rsidRPr="00C06BC2" w:rsidRDefault="00531387" w:rsidP="00283BED">
      <w:pPr>
        <w:spacing w:after="0" w:line="240" w:lineRule="auto"/>
        <w:ind w:firstLine="709"/>
        <w:jc w:val="both"/>
        <w:rPr>
          <w:rFonts w:ascii="Times New Roman" w:hAnsi="Times New Roman" w:cs="Times New Roman"/>
          <w:sz w:val="28"/>
          <w:szCs w:val="28"/>
        </w:rPr>
      </w:pPr>
      <w:r w:rsidRPr="00C06BC2">
        <w:rPr>
          <w:rFonts w:ascii="Times New Roman" w:hAnsi="Times New Roman" w:cs="Times New Roman"/>
          <w:sz w:val="28"/>
          <w:szCs w:val="28"/>
        </w:rPr>
        <w:t>7</w:t>
      </w:r>
      <w:r w:rsidR="00FA6FA0" w:rsidRPr="00C06BC2">
        <w:rPr>
          <w:rFonts w:ascii="Times New Roman" w:hAnsi="Times New Roman" w:cs="Times New Roman"/>
          <w:sz w:val="28"/>
          <w:szCs w:val="28"/>
        </w:rPr>
        <w:t>9</w:t>
      </w:r>
      <w:r w:rsidR="00B54CAA" w:rsidRPr="00C06BC2">
        <w:rPr>
          <w:rFonts w:ascii="Times New Roman" w:hAnsi="Times New Roman" w:cs="Times New Roman"/>
          <w:sz w:val="28"/>
          <w:szCs w:val="28"/>
        </w:rPr>
        <w:t>.</w:t>
      </w:r>
      <w:r w:rsidR="00B54CAA">
        <w:rPr>
          <w:rFonts w:ascii="Times New Roman" w:hAnsi="Times New Roman" w:cs="Times New Roman"/>
          <w:sz w:val="28"/>
          <w:szCs w:val="28"/>
        </w:rPr>
        <w:t> </w:t>
      </w:r>
      <w:r w:rsidRPr="00C06BC2">
        <w:rPr>
          <w:rFonts w:ascii="Times New Roman" w:hAnsi="Times New Roman" w:cs="Times New Roman"/>
          <w:sz w:val="28"/>
          <w:szCs w:val="28"/>
        </w:rPr>
        <w:t>Ja līdz 2021.</w:t>
      </w:r>
      <w:r w:rsidR="00B54CAA">
        <w:rPr>
          <w:rFonts w:ascii="Times New Roman" w:hAnsi="Times New Roman" w:cs="Times New Roman"/>
          <w:sz w:val="28"/>
          <w:szCs w:val="28"/>
        </w:rPr>
        <w:t> </w:t>
      </w:r>
      <w:r w:rsidRPr="00C06BC2">
        <w:rPr>
          <w:rFonts w:ascii="Times New Roman" w:hAnsi="Times New Roman" w:cs="Times New Roman"/>
          <w:sz w:val="28"/>
          <w:szCs w:val="28"/>
        </w:rPr>
        <w:t>gada 31.</w:t>
      </w:r>
      <w:r w:rsidR="00B54CAA">
        <w:rPr>
          <w:rFonts w:ascii="Times New Roman" w:hAnsi="Times New Roman" w:cs="Times New Roman"/>
          <w:sz w:val="28"/>
          <w:szCs w:val="28"/>
        </w:rPr>
        <w:t> </w:t>
      </w:r>
      <w:r w:rsidRPr="00C06BC2">
        <w:rPr>
          <w:rFonts w:ascii="Times New Roman" w:hAnsi="Times New Roman" w:cs="Times New Roman"/>
          <w:sz w:val="28"/>
          <w:szCs w:val="28"/>
        </w:rPr>
        <w:t>decembrim ir pieņemts lēmums par valsts finansēta tehniskā palīglīdzekļa vai līdzmaksājuma piešķiršanu vai tehnisko palīglīdzekļu pakalpojuma saņemšanu, persona saņem tehnisko palīglīdzekli vai tehnisko palīglīdzekļu pakalpojumu atbilstoši nosacījumiem, kas bija spēkā līdz šo noteikumu spēkā stāšanās dienai.</w:t>
      </w:r>
    </w:p>
    <w:p w14:paraId="4247FEC9" w14:textId="77777777" w:rsidR="00531387" w:rsidRPr="00C06BC2" w:rsidRDefault="00531387" w:rsidP="00283BED">
      <w:pPr>
        <w:spacing w:after="0" w:line="240" w:lineRule="auto"/>
        <w:ind w:firstLine="709"/>
        <w:jc w:val="both"/>
        <w:rPr>
          <w:rFonts w:ascii="Times New Roman" w:hAnsi="Times New Roman" w:cs="Times New Roman"/>
          <w:sz w:val="28"/>
          <w:szCs w:val="28"/>
        </w:rPr>
      </w:pPr>
    </w:p>
    <w:p w14:paraId="5F064AFF" w14:textId="4C709F26" w:rsidR="00531387" w:rsidRPr="00C06BC2" w:rsidRDefault="00FA6FA0" w:rsidP="00283BED">
      <w:pPr>
        <w:spacing w:after="0" w:line="240" w:lineRule="auto"/>
        <w:ind w:firstLine="709"/>
        <w:jc w:val="both"/>
        <w:rPr>
          <w:rFonts w:ascii="Times New Roman" w:hAnsi="Times New Roman" w:cs="Times New Roman"/>
          <w:sz w:val="28"/>
          <w:szCs w:val="28"/>
        </w:rPr>
      </w:pPr>
      <w:r w:rsidRPr="00C06BC2">
        <w:rPr>
          <w:rFonts w:ascii="Times New Roman" w:hAnsi="Times New Roman" w:cs="Times New Roman"/>
          <w:sz w:val="28"/>
          <w:szCs w:val="28"/>
        </w:rPr>
        <w:t>80</w:t>
      </w:r>
      <w:r w:rsidR="00B54CAA" w:rsidRPr="00C06BC2">
        <w:rPr>
          <w:rFonts w:ascii="Times New Roman" w:hAnsi="Times New Roman" w:cs="Times New Roman"/>
          <w:sz w:val="28"/>
          <w:szCs w:val="28"/>
        </w:rPr>
        <w:t>.</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Ja persona pieprasījusi šo noteikumu 2.</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pielikumā iekļauto tehnisko palīglīdzekli ar līdzmaksājumu, centrs līdz 2022.</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gada 1.</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jūlijam kompensējamās summas apmēru šo noteikumu 2.</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pielikumā iekļautajiem tehniskajiem palīglīdzekļiem nosaka atbilstoši cenām, kas ir spēkā uz 2021.</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gada 31.</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 xml:space="preserve">decembri, izņemot šādus tehniskos palīglīdzekļus: </w:t>
      </w:r>
    </w:p>
    <w:p w14:paraId="0F77FAA5" w14:textId="54BB9C48" w:rsidR="00531387" w:rsidRPr="00C06BC2" w:rsidRDefault="00FA6FA0" w:rsidP="00283BED">
      <w:pPr>
        <w:spacing w:after="0" w:line="240" w:lineRule="auto"/>
        <w:ind w:firstLine="709"/>
        <w:jc w:val="both"/>
        <w:rPr>
          <w:rFonts w:ascii="Times New Roman" w:hAnsi="Times New Roman" w:cs="Times New Roman"/>
          <w:sz w:val="28"/>
          <w:szCs w:val="28"/>
        </w:rPr>
      </w:pPr>
      <w:r w:rsidRPr="00C06BC2">
        <w:rPr>
          <w:rFonts w:ascii="Times New Roman" w:hAnsi="Times New Roman" w:cs="Times New Roman"/>
          <w:sz w:val="28"/>
          <w:szCs w:val="28"/>
        </w:rPr>
        <w:lastRenderedPageBreak/>
        <w:t>80</w:t>
      </w:r>
      <w:r w:rsidR="00531387" w:rsidRPr="00C06BC2">
        <w:rPr>
          <w:rFonts w:ascii="Times New Roman" w:hAnsi="Times New Roman" w:cs="Times New Roman"/>
          <w:sz w:val="28"/>
          <w:szCs w:val="28"/>
        </w:rPr>
        <w:t>.1</w:t>
      </w:r>
      <w:r w:rsidR="00B54CAA" w:rsidRPr="00C06BC2">
        <w:rPr>
          <w:rFonts w:ascii="Times New Roman" w:hAnsi="Times New Roman" w:cs="Times New Roman"/>
          <w:sz w:val="28"/>
          <w:szCs w:val="28"/>
        </w:rPr>
        <w:t>.</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 xml:space="preserve">kompensējamo summu par personas </w:t>
      </w:r>
      <w:r w:rsidR="004F3662" w:rsidRPr="00C06BC2">
        <w:rPr>
          <w:rFonts w:ascii="Times New Roman" w:hAnsi="Times New Roman" w:cs="Times New Roman"/>
          <w:sz w:val="28"/>
          <w:szCs w:val="28"/>
        </w:rPr>
        <w:t xml:space="preserve">ar līdzmaksājumu </w:t>
      </w:r>
      <w:r w:rsidR="00531387" w:rsidRPr="00C06BC2">
        <w:rPr>
          <w:rFonts w:ascii="Times New Roman" w:hAnsi="Times New Roman" w:cs="Times New Roman"/>
          <w:sz w:val="28"/>
          <w:szCs w:val="28"/>
        </w:rPr>
        <w:t>iegādāto šo noteikumu 2.</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 xml:space="preserve">pielikuma 165., 201., 206., 207., 209., 212., 213., 222. </w:t>
      </w:r>
      <w:r w:rsidR="00B54CAA">
        <w:rPr>
          <w:rFonts w:ascii="Times New Roman" w:hAnsi="Times New Roman" w:cs="Times New Roman"/>
          <w:sz w:val="28"/>
          <w:szCs w:val="28"/>
        </w:rPr>
        <w:t>vai</w:t>
      </w:r>
      <w:r w:rsidR="00B54CAA" w:rsidRPr="00C06BC2">
        <w:rPr>
          <w:rFonts w:ascii="Times New Roman" w:hAnsi="Times New Roman" w:cs="Times New Roman"/>
          <w:sz w:val="28"/>
          <w:szCs w:val="28"/>
        </w:rPr>
        <w:t xml:space="preserve"> </w:t>
      </w:r>
      <w:r w:rsidR="00531387" w:rsidRPr="00C06BC2">
        <w:rPr>
          <w:rFonts w:ascii="Times New Roman" w:hAnsi="Times New Roman" w:cs="Times New Roman"/>
          <w:sz w:val="28"/>
          <w:szCs w:val="28"/>
        </w:rPr>
        <w:t>224.</w:t>
      </w:r>
      <w:r w:rsidR="00B54CAA">
        <w:rPr>
          <w:rFonts w:ascii="Times New Roman" w:hAnsi="Times New Roman" w:cs="Times New Roman"/>
          <w:sz w:val="28"/>
          <w:szCs w:val="28"/>
        </w:rPr>
        <w:t> </w:t>
      </w:r>
      <w:r w:rsidR="00B54CAA" w:rsidRPr="00C06BC2">
        <w:rPr>
          <w:rFonts w:ascii="Times New Roman" w:hAnsi="Times New Roman" w:cs="Times New Roman"/>
          <w:sz w:val="28"/>
          <w:szCs w:val="28"/>
        </w:rPr>
        <w:t>punkt</w:t>
      </w:r>
      <w:r w:rsidR="00B54CAA">
        <w:rPr>
          <w:rFonts w:ascii="Times New Roman" w:hAnsi="Times New Roman" w:cs="Times New Roman"/>
          <w:sz w:val="28"/>
          <w:szCs w:val="28"/>
        </w:rPr>
        <w:t>ā</w:t>
      </w:r>
      <w:r w:rsidR="00B54CAA" w:rsidRPr="00C06BC2">
        <w:rPr>
          <w:rFonts w:ascii="Times New Roman" w:hAnsi="Times New Roman" w:cs="Times New Roman"/>
          <w:sz w:val="28"/>
          <w:szCs w:val="28"/>
        </w:rPr>
        <w:t xml:space="preserve"> </w:t>
      </w:r>
      <w:r w:rsidR="00531387" w:rsidRPr="00C06BC2">
        <w:rPr>
          <w:rFonts w:ascii="Times New Roman" w:hAnsi="Times New Roman" w:cs="Times New Roman"/>
          <w:sz w:val="28"/>
          <w:szCs w:val="28"/>
        </w:rPr>
        <w:t>minēto tehnisko palīglīdzekli atbilstoši centra veikt</w:t>
      </w:r>
      <w:r w:rsidR="00B54CAA">
        <w:rPr>
          <w:rFonts w:ascii="Times New Roman" w:hAnsi="Times New Roman" w:cs="Times New Roman"/>
          <w:sz w:val="28"/>
          <w:szCs w:val="28"/>
        </w:rPr>
        <w:t>aj</w:t>
      </w:r>
      <w:r w:rsidR="00531387" w:rsidRPr="00C06BC2">
        <w:rPr>
          <w:rFonts w:ascii="Times New Roman" w:hAnsi="Times New Roman" w:cs="Times New Roman"/>
          <w:sz w:val="28"/>
          <w:szCs w:val="28"/>
        </w:rPr>
        <w:t xml:space="preserve">ai tirgus cenu izpētei piešķir </w:t>
      </w:r>
      <w:r w:rsidR="004F3662" w:rsidRPr="00C06BC2">
        <w:rPr>
          <w:rFonts w:ascii="Times New Roman" w:hAnsi="Times New Roman" w:cs="Times New Roman"/>
          <w:sz w:val="28"/>
          <w:szCs w:val="28"/>
        </w:rPr>
        <w:t xml:space="preserve">līdz </w:t>
      </w:r>
      <w:r w:rsidR="00531387" w:rsidRPr="00C06BC2">
        <w:rPr>
          <w:rFonts w:ascii="Times New Roman" w:hAnsi="Times New Roman" w:cs="Times New Roman"/>
          <w:sz w:val="28"/>
          <w:szCs w:val="28"/>
        </w:rPr>
        <w:t>2022.</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gada 1.</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oktobri</w:t>
      </w:r>
      <w:r w:rsidR="004F3662" w:rsidRPr="00C06BC2">
        <w:rPr>
          <w:rFonts w:ascii="Times New Roman" w:hAnsi="Times New Roman" w:cs="Times New Roman"/>
          <w:sz w:val="28"/>
          <w:szCs w:val="28"/>
        </w:rPr>
        <w:t>m</w:t>
      </w:r>
      <w:r w:rsidR="00531387" w:rsidRPr="00C06BC2">
        <w:rPr>
          <w:rFonts w:ascii="Times New Roman" w:hAnsi="Times New Roman" w:cs="Times New Roman"/>
          <w:sz w:val="28"/>
          <w:szCs w:val="28"/>
        </w:rPr>
        <w:t>;</w:t>
      </w:r>
    </w:p>
    <w:p w14:paraId="08D755E6" w14:textId="163A72C4" w:rsidR="00531387" w:rsidRPr="00C06BC2" w:rsidRDefault="00FA6FA0" w:rsidP="00283BED">
      <w:pPr>
        <w:spacing w:after="0" w:line="240" w:lineRule="auto"/>
        <w:ind w:firstLine="709"/>
        <w:jc w:val="both"/>
        <w:rPr>
          <w:rFonts w:ascii="Times New Roman" w:hAnsi="Times New Roman" w:cs="Times New Roman"/>
          <w:sz w:val="28"/>
          <w:szCs w:val="28"/>
        </w:rPr>
      </w:pPr>
      <w:r w:rsidRPr="00C06BC2">
        <w:rPr>
          <w:rFonts w:ascii="Times New Roman" w:hAnsi="Times New Roman" w:cs="Times New Roman"/>
          <w:sz w:val="28"/>
          <w:szCs w:val="28"/>
        </w:rPr>
        <w:t>80</w:t>
      </w:r>
      <w:r w:rsidR="00531387" w:rsidRPr="00C06BC2">
        <w:rPr>
          <w:rFonts w:ascii="Times New Roman" w:hAnsi="Times New Roman" w:cs="Times New Roman"/>
          <w:sz w:val="28"/>
          <w:szCs w:val="28"/>
        </w:rPr>
        <w:t>.2</w:t>
      </w:r>
      <w:r w:rsidR="00B54CAA" w:rsidRPr="00C06BC2">
        <w:rPr>
          <w:rFonts w:ascii="Times New Roman" w:hAnsi="Times New Roman" w:cs="Times New Roman"/>
          <w:sz w:val="28"/>
          <w:szCs w:val="28"/>
        </w:rPr>
        <w:t>.</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kompensējamo summu par personas iegādāto šo noteikumu 2.</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pielikuma 65. un 70.</w:t>
      </w:r>
      <w:r w:rsidR="00B54CAA">
        <w:rPr>
          <w:rFonts w:ascii="Times New Roman" w:hAnsi="Times New Roman" w:cs="Times New Roman"/>
          <w:sz w:val="28"/>
          <w:szCs w:val="28"/>
        </w:rPr>
        <w:t> </w:t>
      </w:r>
      <w:r w:rsidR="00531387" w:rsidRPr="00C06BC2">
        <w:rPr>
          <w:rFonts w:ascii="Times New Roman" w:hAnsi="Times New Roman" w:cs="Times New Roman"/>
          <w:sz w:val="28"/>
          <w:szCs w:val="28"/>
        </w:rPr>
        <w:t xml:space="preserve">punktā minēto tehnisko palīglīdzekli </w:t>
      </w:r>
      <w:r w:rsidR="00B54CAA" w:rsidRPr="00C06BC2">
        <w:rPr>
          <w:rFonts w:ascii="Times New Roman" w:hAnsi="Times New Roman" w:cs="Times New Roman"/>
          <w:sz w:val="28"/>
          <w:szCs w:val="28"/>
        </w:rPr>
        <w:t>līdz 2022.</w:t>
      </w:r>
      <w:r w:rsidR="00B54CAA">
        <w:rPr>
          <w:rFonts w:ascii="Times New Roman" w:hAnsi="Times New Roman" w:cs="Times New Roman"/>
          <w:sz w:val="28"/>
          <w:szCs w:val="28"/>
        </w:rPr>
        <w:t> </w:t>
      </w:r>
      <w:r w:rsidR="00B54CAA" w:rsidRPr="00C06BC2">
        <w:rPr>
          <w:rFonts w:ascii="Times New Roman" w:hAnsi="Times New Roman" w:cs="Times New Roman"/>
          <w:sz w:val="28"/>
          <w:szCs w:val="28"/>
        </w:rPr>
        <w:t>gada 1.</w:t>
      </w:r>
      <w:r w:rsidR="00B54CAA">
        <w:rPr>
          <w:rFonts w:ascii="Times New Roman" w:hAnsi="Times New Roman" w:cs="Times New Roman"/>
          <w:sz w:val="28"/>
          <w:szCs w:val="28"/>
        </w:rPr>
        <w:t> </w:t>
      </w:r>
      <w:r w:rsidR="00B54CAA" w:rsidRPr="00C06BC2">
        <w:rPr>
          <w:rFonts w:ascii="Times New Roman" w:hAnsi="Times New Roman" w:cs="Times New Roman"/>
          <w:sz w:val="28"/>
          <w:szCs w:val="28"/>
        </w:rPr>
        <w:t xml:space="preserve">jūlijam </w:t>
      </w:r>
      <w:r w:rsidR="00531387" w:rsidRPr="00C06BC2">
        <w:rPr>
          <w:rFonts w:ascii="Times New Roman" w:hAnsi="Times New Roman" w:cs="Times New Roman"/>
          <w:sz w:val="28"/>
          <w:szCs w:val="28"/>
        </w:rPr>
        <w:t xml:space="preserve">izmaksā atbilstoši faktiskajiem iegādes izdevumiem, bet ne vairāk </w:t>
      </w:r>
      <w:r w:rsidR="0037208E">
        <w:rPr>
          <w:rFonts w:ascii="Times New Roman" w:hAnsi="Times New Roman" w:cs="Times New Roman"/>
          <w:sz w:val="28"/>
          <w:szCs w:val="28"/>
        </w:rPr>
        <w:t>par</w:t>
      </w:r>
      <w:r w:rsidR="0037208E" w:rsidRPr="00C06BC2">
        <w:rPr>
          <w:rFonts w:ascii="Times New Roman" w:hAnsi="Times New Roman" w:cs="Times New Roman"/>
          <w:sz w:val="28"/>
          <w:szCs w:val="28"/>
        </w:rPr>
        <w:t xml:space="preserve"> </w:t>
      </w:r>
      <w:r w:rsidR="00531387" w:rsidRPr="00C06BC2">
        <w:rPr>
          <w:rFonts w:ascii="Times New Roman" w:hAnsi="Times New Roman" w:cs="Times New Roman"/>
          <w:sz w:val="28"/>
          <w:szCs w:val="28"/>
        </w:rPr>
        <w:t>šo noteikumu 40.</w:t>
      </w:r>
      <w:r w:rsidR="0037208E">
        <w:rPr>
          <w:rFonts w:ascii="Times New Roman" w:hAnsi="Times New Roman" w:cs="Times New Roman"/>
          <w:sz w:val="28"/>
          <w:szCs w:val="28"/>
        </w:rPr>
        <w:t> </w:t>
      </w:r>
      <w:r w:rsidR="00531387" w:rsidRPr="00C06BC2">
        <w:rPr>
          <w:rFonts w:ascii="Times New Roman" w:hAnsi="Times New Roman" w:cs="Times New Roman"/>
          <w:sz w:val="28"/>
          <w:szCs w:val="28"/>
        </w:rPr>
        <w:t xml:space="preserve">punktā </w:t>
      </w:r>
      <w:r w:rsidR="0037208E" w:rsidRPr="00C06BC2">
        <w:rPr>
          <w:rFonts w:ascii="Times New Roman" w:hAnsi="Times New Roman" w:cs="Times New Roman"/>
          <w:sz w:val="28"/>
          <w:szCs w:val="28"/>
        </w:rPr>
        <w:t>no</w:t>
      </w:r>
      <w:r w:rsidR="0037208E">
        <w:rPr>
          <w:rFonts w:ascii="Times New Roman" w:hAnsi="Times New Roman" w:cs="Times New Roman"/>
          <w:sz w:val="28"/>
          <w:szCs w:val="28"/>
        </w:rPr>
        <w:t>rādī</w:t>
      </w:r>
      <w:r w:rsidR="0037208E" w:rsidRPr="00C06BC2">
        <w:rPr>
          <w:rFonts w:ascii="Times New Roman" w:hAnsi="Times New Roman" w:cs="Times New Roman"/>
          <w:sz w:val="28"/>
          <w:szCs w:val="28"/>
        </w:rPr>
        <w:t xml:space="preserve">to </w:t>
      </w:r>
      <w:r w:rsidR="0037208E">
        <w:rPr>
          <w:rFonts w:ascii="Times New Roman" w:hAnsi="Times New Roman" w:cs="Times New Roman"/>
          <w:sz w:val="28"/>
          <w:szCs w:val="28"/>
        </w:rPr>
        <w:t>apmēru</w:t>
      </w:r>
      <w:r w:rsidR="00531387" w:rsidRPr="00C06BC2">
        <w:rPr>
          <w:rFonts w:ascii="Times New Roman" w:hAnsi="Times New Roman" w:cs="Times New Roman"/>
          <w:sz w:val="28"/>
          <w:szCs w:val="28"/>
        </w:rPr>
        <w:t>.</w:t>
      </w:r>
    </w:p>
    <w:p w14:paraId="480716BF" w14:textId="77777777" w:rsidR="00531387" w:rsidRPr="00C06BC2" w:rsidRDefault="00531387" w:rsidP="00283BED">
      <w:pPr>
        <w:shd w:val="clear" w:color="auto" w:fill="FFFFFF"/>
        <w:spacing w:after="0" w:line="240" w:lineRule="auto"/>
        <w:ind w:firstLine="709"/>
        <w:jc w:val="both"/>
        <w:rPr>
          <w:rFonts w:ascii="Times New Roman" w:eastAsia="Times New Roman" w:hAnsi="Times New Roman" w:cs="Times New Roman"/>
          <w:sz w:val="28"/>
          <w:szCs w:val="28"/>
        </w:rPr>
      </w:pPr>
    </w:p>
    <w:p w14:paraId="53006E15" w14:textId="5B51964E"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8</w:t>
      </w:r>
      <w:r w:rsidR="00FA6FA0" w:rsidRPr="00C06BC2">
        <w:rPr>
          <w:rFonts w:ascii="Times New Roman" w:eastAsia="Times New Roman" w:hAnsi="Times New Roman" w:cs="Times New Roman"/>
          <w:sz w:val="28"/>
          <w:szCs w:val="28"/>
        </w:rPr>
        <w:t>1</w:t>
      </w:r>
      <w:r w:rsidR="0037208E" w:rsidRPr="00C06BC2">
        <w:rPr>
          <w:rFonts w:ascii="Times New Roman" w:eastAsia="Times New Roman" w:hAnsi="Times New Roman" w:cs="Times New Roman"/>
          <w:sz w:val="28"/>
          <w:szCs w:val="28"/>
        </w:rPr>
        <w:t>.</w:t>
      </w:r>
      <w:r w:rsidR="003720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Noteikumi stājas spēkā 2022. gada 1. janvārī.</w:t>
      </w:r>
    </w:p>
    <w:p w14:paraId="528C0D85" w14:textId="77777777"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p>
    <w:p w14:paraId="61EF84C0" w14:textId="77777777" w:rsidR="00531387" w:rsidRPr="00C06BC2" w:rsidRDefault="00531387" w:rsidP="00283BED">
      <w:pPr>
        <w:shd w:val="clear" w:color="auto" w:fill="FFFFFF"/>
        <w:spacing w:after="0" w:line="100" w:lineRule="atLeast"/>
        <w:jc w:val="center"/>
        <w:rPr>
          <w:rFonts w:ascii="Times New Roman" w:eastAsia="Times New Roman" w:hAnsi="Times New Roman" w:cs="Times New Roman"/>
          <w:sz w:val="28"/>
          <w:szCs w:val="28"/>
        </w:rPr>
      </w:pPr>
      <w:bookmarkStart w:id="119" w:name="p29"/>
      <w:bookmarkStart w:id="120" w:name="p-319209"/>
      <w:bookmarkStart w:id="121" w:name="577730"/>
      <w:bookmarkEnd w:id="119"/>
      <w:bookmarkEnd w:id="120"/>
      <w:bookmarkEnd w:id="121"/>
      <w:r w:rsidRPr="00C06BC2">
        <w:rPr>
          <w:rFonts w:ascii="Times New Roman" w:eastAsia="Times New Roman" w:hAnsi="Times New Roman" w:cs="Times New Roman"/>
          <w:b/>
          <w:bCs/>
          <w:sz w:val="28"/>
          <w:szCs w:val="28"/>
        </w:rPr>
        <w:t>Informatīva atsauce uz Eiropas Savienības direktīvām</w:t>
      </w:r>
      <w:bookmarkStart w:id="122" w:name="es-577730"/>
      <w:bookmarkEnd w:id="122"/>
    </w:p>
    <w:p w14:paraId="3CC4A6FF" w14:textId="77777777" w:rsidR="00531387" w:rsidRPr="00C06BC2" w:rsidRDefault="00531387" w:rsidP="00283BED">
      <w:pPr>
        <w:shd w:val="clear" w:color="auto" w:fill="FFFFFF"/>
        <w:spacing w:before="100" w:after="0" w:line="293" w:lineRule="atLeast"/>
        <w:ind w:firstLine="709"/>
        <w:rPr>
          <w:rFonts w:ascii="Times New Roman" w:eastAsia="Times New Roman" w:hAnsi="Times New Roman" w:cs="Times New Roman"/>
          <w:sz w:val="28"/>
          <w:szCs w:val="28"/>
        </w:rPr>
      </w:pPr>
      <w:bookmarkStart w:id="123" w:name="p213"/>
      <w:bookmarkStart w:id="124" w:name="p-577732"/>
      <w:bookmarkEnd w:id="123"/>
      <w:bookmarkEnd w:id="124"/>
      <w:r w:rsidRPr="00C06BC2">
        <w:rPr>
          <w:rFonts w:ascii="Times New Roman" w:eastAsia="Times New Roman" w:hAnsi="Times New Roman" w:cs="Times New Roman"/>
          <w:sz w:val="28"/>
          <w:szCs w:val="28"/>
        </w:rPr>
        <w:t>Noteikumos iekļautas tiesību normas, kas izriet no:</w:t>
      </w:r>
    </w:p>
    <w:p w14:paraId="5F475808" w14:textId="1B89C059"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1</w:t>
      </w:r>
      <w:r w:rsidR="0037208E" w:rsidRPr="00C06BC2">
        <w:rPr>
          <w:rFonts w:ascii="Times New Roman" w:eastAsia="Times New Roman" w:hAnsi="Times New Roman" w:cs="Times New Roman"/>
          <w:sz w:val="28"/>
          <w:szCs w:val="28"/>
        </w:rPr>
        <w:t>)</w:t>
      </w:r>
      <w:r w:rsidR="003720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Eiropas Komisijas 2014. gada 1. jūlija Direktīvas </w:t>
      </w:r>
      <w:hyperlink r:id="rId36" w:history="1">
        <w:r w:rsidRPr="00C06BC2">
          <w:rPr>
            <w:rFonts w:ascii="Times New Roman" w:eastAsia="Times New Roman" w:hAnsi="Times New Roman" w:cs="Times New Roman"/>
            <w:sz w:val="28"/>
            <w:szCs w:val="28"/>
          </w:rPr>
          <w:t>2014/85/ES</w:t>
        </w:r>
      </w:hyperlink>
      <w:r w:rsidRPr="00C06BC2">
        <w:rPr>
          <w:rFonts w:ascii="Times New Roman" w:eastAsia="Times New Roman" w:hAnsi="Times New Roman" w:cs="Times New Roman"/>
          <w:sz w:val="28"/>
          <w:szCs w:val="28"/>
        </w:rPr>
        <w:t>, ar ko groza Eiropas Parlamenta un Padomes Direktīvu </w:t>
      </w:r>
      <w:hyperlink r:id="rId37" w:history="1">
        <w:r w:rsidR="0037208E" w:rsidRPr="00C06BC2">
          <w:rPr>
            <w:rFonts w:ascii="Times New Roman" w:eastAsia="Times New Roman" w:hAnsi="Times New Roman" w:cs="Times New Roman"/>
            <w:sz w:val="28"/>
            <w:szCs w:val="28"/>
          </w:rPr>
          <w:t>2006/126/EK</w:t>
        </w:r>
      </w:hyperlink>
      <w:r w:rsidR="0037208E">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par vadītāju apliecībām;</w:t>
      </w:r>
    </w:p>
    <w:p w14:paraId="4F090B1D" w14:textId="3B59361E" w:rsidR="00531387" w:rsidRPr="00C06BC2" w:rsidRDefault="00531387" w:rsidP="00283BED">
      <w:pPr>
        <w:shd w:val="clear" w:color="auto" w:fill="FFFFFF"/>
        <w:spacing w:after="0" w:line="293" w:lineRule="atLeast"/>
        <w:ind w:firstLine="709"/>
        <w:jc w:val="both"/>
        <w:rPr>
          <w:rFonts w:ascii="Times New Roman" w:eastAsia="Times New Roman" w:hAnsi="Times New Roman" w:cs="Times New Roman"/>
          <w:sz w:val="28"/>
          <w:szCs w:val="28"/>
        </w:rPr>
      </w:pPr>
      <w:r w:rsidRPr="00C06BC2">
        <w:rPr>
          <w:rFonts w:ascii="Times New Roman" w:eastAsia="Times New Roman" w:hAnsi="Times New Roman" w:cs="Times New Roman"/>
          <w:sz w:val="28"/>
          <w:szCs w:val="28"/>
        </w:rPr>
        <w:t>2</w:t>
      </w:r>
      <w:r w:rsidR="0037208E" w:rsidRPr="00C06BC2">
        <w:rPr>
          <w:rFonts w:ascii="Times New Roman" w:eastAsia="Times New Roman" w:hAnsi="Times New Roman" w:cs="Times New Roman"/>
          <w:sz w:val="28"/>
          <w:szCs w:val="28"/>
        </w:rPr>
        <w:t>)</w:t>
      </w:r>
      <w:r w:rsidR="003720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Eiropas Parlamenta un Padomes 2011</w:t>
      </w:r>
      <w:r w:rsidR="0037208E" w:rsidRPr="00C06BC2">
        <w:rPr>
          <w:rFonts w:ascii="Times New Roman" w:eastAsia="Times New Roman" w:hAnsi="Times New Roman" w:cs="Times New Roman"/>
          <w:sz w:val="28"/>
          <w:szCs w:val="28"/>
        </w:rPr>
        <w:t>.</w:t>
      </w:r>
      <w:r w:rsidR="003720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gada 9</w:t>
      </w:r>
      <w:r w:rsidR="0037208E" w:rsidRPr="00C06BC2">
        <w:rPr>
          <w:rFonts w:ascii="Times New Roman" w:eastAsia="Times New Roman" w:hAnsi="Times New Roman" w:cs="Times New Roman"/>
          <w:sz w:val="28"/>
          <w:szCs w:val="28"/>
        </w:rPr>
        <w:t>.</w:t>
      </w:r>
      <w:r w:rsidR="0037208E">
        <w:rPr>
          <w:rFonts w:ascii="Times New Roman" w:eastAsia="Times New Roman" w:hAnsi="Times New Roman" w:cs="Times New Roman"/>
          <w:sz w:val="28"/>
          <w:szCs w:val="28"/>
        </w:rPr>
        <w:t> </w:t>
      </w:r>
      <w:r w:rsidRPr="00C06BC2">
        <w:rPr>
          <w:rFonts w:ascii="Times New Roman" w:eastAsia="Times New Roman" w:hAnsi="Times New Roman" w:cs="Times New Roman"/>
          <w:sz w:val="28"/>
          <w:szCs w:val="28"/>
        </w:rPr>
        <w:t xml:space="preserve">marta </w:t>
      </w:r>
      <w:r w:rsidR="0037208E" w:rsidRPr="00C06BC2">
        <w:rPr>
          <w:rFonts w:ascii="Times New Roman" w:eastAsia="Times New Roman" w:hAnsi="Times New Roman" w:cs="Times New Roman"/>
          <w:sz w:val="28"/>
          <w:szCs w:val="28"/>
        </w:rPr>
        <w:t>Direktīvas</w:t>
      </w:r>
      <w:r w:rsidR="0037208E">
        <w:rPr>
          <w:rFonts w:ascii="Times New Roman" w:eastAsia="Times New Roman" w:hAnsi="Times New Roman" w:cs="Times New Roman"/>
          <w:sz w:val="28"/>
          <w:szCs w:val="28"/>
        </w:rPr>
        <w:t xml:space="preserve"> </w:t>
      </w:r>
      <w:hyperlink r:id="rId38" w:history="1">
        <w:r w:rsidR="0037208E" w:rsidRPr="00C06BC2">
          <w:rPr>
            <w:rFonts w:ascii="Times New Roman" w:eastAsia="Times New Roman" w:hAnsi="Times New Roman" w:cs="Times New Roman"/>
            <w:sz w:val="28"/>
            <w:szCs w:val="28"/>
          </w:rPr>
          <w:t>2011/24/ES</w:t>
        </w:r>
      </w:hyperlink>
      <w:r w:rsidR="0037208E">
        <w:rPr>
          <w:rFonts w:ascii="Times New Roman" w:eastAsia="Times New Roman" w:hAnsi="Times New Roman" w:cs="Times New Roman"/>
          <w:sz w:val="28"/>
          <w:szCs w:val="28"/>
        </w:rPr>
        <w:t xml:space="preserve"> </w:t>
      </w:r>
      <w:r w:rsidRPr="00C06BC2">
        <w:rPr>
          <w:rFonts w:ascii="Times New Roman" w:eastAsia="Times New Roman" w:hAnsi="Times New Roman" w:cs="Times New Roman"/>
          <w:sz w:val="28"/>
          <w:szCs w:val="28"/>
        </w:rPr>
        <w:t>par pacientu tiesību piemērošanu pārrobežu veselības aprūpē.</w:t>
      </w:r>
    </w:p>
    <w:p w14:paraId="28FC3A11" w14:textId="77777777" w:rsidR="00531387" w:rsidRPr="00C06BC2" w:rsidRDefault="00531387" w:rsidP="00531387">
      <w:pPr>
        <w:spacing w:line="256" w:lineRule="auto"/>
        <w:rPr>
          <w:rFonts w:ascii="Times New Roman" w:eastAsia="Calibri" w:hAnsi="Times New Roman" w:cs="Times New Roman"/>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C06BC2" w:rsidRPr="00C06BC2" w14:paraId="207833D3" w14:textId="77777777" w:rsidTr="00EA0D0F">
        <w:trPr>
          <w:cantSplit/>
        </w:trPr>
        <w:tc>
          <w:tcPr>
            <w:tcW w:w="9072" w:type="dxa"/>
          </w:tcPr>
          <w:p w14:paraId="61D64D9F" w14:textId="77777777" w:rsidR="00C06BC2" w:rsidRPr="00C06BC2" w:rsidRDefault="00C06BC2" w:rsidP="00EA0D0F">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bookmarkStart w:id="125"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C06BC2" w:rsidRPr="00C06BC2" w14:paraId="16CF667B" w14:textId="77777777" w:rsidTr="00EA0D0F">
              <w:tc>
                <w:tcPr>
                  <w:tcW w:w="2948" w:type="dxa"/>
                </w:tcPr>
                <w:p w14:paraId="756CBC2D" w14:textId="77777777" w:rsidR="00C06BC2" w:rsidRPr="00C06BC2" w:rsidRDefault="00C06BC2" w:rsidP="00EA0D0F">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C06BC2">
                    <w:rPr>
                      <w:rFonts w:ascii="Times New Roman" w:hAnsi="Times New Roman" w:cs="Times New Roman"/>
                      <w:color w:val="242424"/>
                      <w:sz w:val="28"/>
                      <w:szCs w:val="28"/>
                      <w:lang w:eastAsia="zh-CN"/>
                    </w:rPr>
                    <w:t>Ministru prezidents</w:t>
                  </w:r>
                  <w:r w:rsidRPr="00C06BC2">
                    <w:rPr>
                      <w:rFonts w:ascii="Times New Roman" w:hAnsi="Times New Roman" w:cs="Times New Roman"/>
                      <w:color w:val="242424"/>
                      <w:sz w:val="28"/>
                      <w:szCs w:val="28"/>
                      <w:lang w:eastAsia="zh-CN"/>
                    </w:rPr>
                    <w:t xml:space="preserve"> </w:t>
                  </w:r>
                </w:p>
              </w:tc>
              <w:tc>
                <w:tcPr>
                  <w:tcW w:w="2037" w:type="dxa"/>
                </w:tcPr>
                <w:p w14:paraId="677C0E5F" w14:textId="77777777" w:rsidR="00C06BC2" w:rsidRPr="00C06BC2" w:rsidRDefault="00C06BC2" w:rsidP="00EA0D0F">
                  <w:pPr>
                    <w:overflowPunct w:val="0"/>
                    <w:autoSpaceDE w:val="0"/>
                    <w:autoSpaceDN w:val="0"/>
                    <w:adjustRightInd w:val="0"/>
                    <w:spacing w:before="20"/>
                    <w:textAlignment w:val="baseline"/>
                    <w:rPr>
                      <w:rFonts w:ascii="Times New Roman" w:hAnsi="Times New Roman" w:cs="Times New Roman"/>
                      <w:color w:val="242424"/>
                      <w:lang w:eastAsia="zh-CN"/>
                    </w:rPr>
                  </w:pPr>
                  <w:r w:rsidRPr="00C06BC2">
                    <w:rPr>
                      <w:rFonts w:ascii="Times New Roman" w:hAnsi="Times New Roman" w:cs="Times New Roman"/>
                      <w:color w:val="242424"/>
                      <w:lang w:eastAsia="zh-CN"/>
                    </w:rPr>
                    <w:t>(paraksts*)</w:t>
                  </w:r>
                </w:p>
                <w:p w14:paraId="1D402E74" w14:textId="77777777" w:rsidR="00C06BC2" w:rsidRPr="00C06BC2" w:rsidRDefault="00C06BC2" w:rsidP="00EA0D0F">
                  <w:pPr>
                    <w:overflowPunct w:val="0"/>
                    <w:autoSpaceDE w:val="0"/>
                    <w:autoSpaceDN w:val="0"/>
                    <w:adjustRightInd w:val="0"/>
                    <w:spacing w:before="20"/>
                    <w:textAlignment w:val="baseline"/>
                    <w:rPr>
                      <w:rFonts w:ascii="Times New Roman" w:hAnsi="Times New Roman" w:cs="Times New Roman"/>
                      <w:color w:val="242424"/>
                      <w:lang w:eastAsia="zh-CN"/>
                    </w:rPr>
                  </w:pPr>
                  <w:r w:rsidRPr="00C06BC2">
                    <w:rPr>
                      <w:rFonts w:ascii="Times New Roman" w:hAnsi="Times New Roman" w:cs="Times New Roman"/>
                      <w:color w:val="242424"/>
                      <w:lang w:eastAsia="zh-CN"/>
                    </w:rPr>
                    <w:t xml:space="preserve">  </w:t>
                  </w:r>
                </w:p>
              </w:tc>
              <w:tc>
                <w:tcPr>
                  <w:tcW w:w="3861" w:type="dxa"/>
                </w:tcPr>
                <w:p w14:paraId="4242C6BF" w14:textId="77777777" w:rsidR="00C06BC2" w:rsidRPr="00C06BC2" w:rsidRDefault="00C06BC2" w:rsidP="00EA0D0F">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C06BC2">
                    <w:rPr>
                      <w:rFonts w:ascii="Times New Roman" w:hAnsi="Times New Roman" w:cs="Times New Roman"/>
                      <w:color w:val="242424"/>
                      <w:sz w:val="28"/>
                      <w:szCs w:val="28"/>
                      <w:lang w:eastAsia="zh-CN"/>
                    </w:rPr>
                    <w:t>A. K. Kariņš</w:t>
                  </w:r>
                </w:p>
              </w:tc>
            </w:tr>
            <w:tr w:rsidR="00C06BC2" w:rsidRPr="00C06BC2" w14:paraId="6427815C" w14:textId="77777777" w:rsidTr="00EA0D0F">
              <w:tc>
                <w:tcPr>
                  <w:tcW w:w="2948" w:type="dxa"/>
                </w:tcPr>
                <w:p w14:paraId="2D9B2F09" w14:textId="77777777" w:rsidR="00C06BC2" w:rsidRPr="00C06BC2" w:rsidRDefault="00C06BC2" w:rsidP="00EA0D0F">
                  <w:pPr>
                    <w:spacing w:before="100" w:beforeAutospacing="1"/>
                    <w:rPr>
                      <w:rFonts w:ascii="Times New Roman" w:hAnsi="Times New Roman" w:cs="Times New Roman"/>
                      <w:color w:val="242424"/>
                      <w:sz w:val="28"/>
                      <w:szCs w:val="28"/>
                      <w:lang w:eastAsia="zh-CN"/>
                    </w:rPr>
                  </w:pPr>
                  <w:r w:rsidRPr="00C06BC2">
                    <w:rPr>
                      <w:rFonts w:ascii="Times New Roman" w:hAnsi="Times New Roman" w:cs="Times New Roman"/>
                      <w:color w:val="242424"/>
                      <w:sz w:val="28"/>
                      <w:szCs w:val="28"/>
                      <w:lang w:eastAsia="zh-CN"/>
                    </w:rPr>
                    <w:t>Labklājības ministrs</w:t>
                  </w:r>
                  <w:r w:rsidRPr="00C06BC2">
                    <w:rPr>
                      <w:rFonts w:ascii="Times New Roman" w:hAnsi="Times New Roman" w:cs="Times New Roman"/>
                      <w:color w:val="242424"/>
                      <w:sz w:val="28"/>
                      <w:szCs w:val="28"/>
                      <w:lang w:eastAsia="zh-CN"/>
                    </w:rPr>
                    <w:t xml:space="preserve"> </w:t>
                  </w:r>
                </w:p>
              </w:tc>
              <w:tc>
                <w:tcPr>
                  <w:tcW w:w="2037" w:type="dxa"/>
                </w:tcPr>
                <w:p w14:paraId="35684882" w14:textId="77777777" w:rsidR="00C06BC2" w:rsidRPr="00C06BC2" w:rsidRDefault="00C06BC2" w:rsidP="00EA0D0F">
                  <w:pPr>
                    <w:overflowPunct w:val="0"/>
                    <w:autoSpaceDE w:val="0"/>
                    <w:autoSpaceDN w:val="0"/>
                    <w:adjustRightInd w:val="0"/>
                    <w:spacing w:before="20"/>
                    <w:textAlignment w:val="baseline"/>
                    <w:rPr>
                      <w:rFonts w:ascii="Times New Roman" w:hAnsi="Times New Roman" w:cs="Times New Roman"/>
                      <w:color w:val="242424"/>
                      <w:lang w:eastAsia="zh-CN"/>
                    </w:rPr>
                  </w:pPr>
                  <w:r w:rsidRPr="00C06BC2">
                    <w:rPr>
                      <w:rFonts w:ascii="Times New Roman" w:hAnsi="Times New Roman" w:cs="Times New Roman"/>
                      <w:color w:val="242424"/>
                      <w:lang w:eastAsia="zh-CN"/>
                    </w:rPr>
                    <w:t>(paraksts*)</w:t>
                  </w:r>
                </w:p>
              </w:tc>
              <w:tc>
                <w:tcPr>
                  <w:tcW w:w="3861" w:type="dxa"/>
                </w:tcPr>
                <w:p w14:paraId="7CB26DB4" w14:textId="77777777" w:rsidR="00C06BC2" w:rsidRPr="00C06BC2" w:rsidRDefault="00C06BC2" w:rsidP="00EA0D0F">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C06BC2">
                    <w:rPr>
                      <w:rFonts w:ascii="Times New Roman" w:hAnsi="Times New Roman" w:cs="Times New Roman"/>
                      <w:color w:val="242424"/>
                      <w:sz w:val="28"/>
                      <w:szCs w:val="28"/>
                      <w:lang w:eastAsia="zh-CN"/>
                    </w:rPr>
                    <w:t>G. Eglītis</w:t>
                  </w:r>
                </w:p>
              </w:tc>
            </w:tr>
          </w:tbl>
          <w:p w14:paraId="5A9A80B6" w14:textId="77777777" w:rsidR="00C06BC2" w:rsidRPr="00C06BC2" w:rsidRDefault="00C06BC2" w:rsidP="00EA0D0F">
            <w:pPr>
              <w:rPr>
                <w:rFonts w:ascii="Times New Roman" w:hAnsi="Times New Roman" w:cs="Times New Roman"/>
                <w:color w:val="242424"/>
                <w:lang w:eastAsia="zh-CN"/>
              </w:rPr>
            </w:pPr>
          </w:p>
          <w:p w14:paraId="74489B3C" w14:textId="77777777" w:rsidR="00C06BC2" w:rsidRPr="00C06BC2" w:rsidRDefault="00C06BC2" w:rsidP="00EA0D0F">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C06BC2">
              <w:rPr>
                <w:rFonts w:ascii="Times New Roman" w:hAnsi="Times New Roman" w:cs="Times New Roman"/>
                <w:color w:val="242424"/>
                <w:lang w:eastAsia="zh-CN"/>
              </w:rPr>
              <w:t>* Dokuments ir parakstīts ar drošu elektronisko parakstu</w:t>
            </w:r>
          </w:p>
        </w:tc>
      </w:tr>
      <w:bookmarkEnd w:id="125"/>
    </w:tbl>
    <w:p w14:paraId="04253CD2" w14:textId="77777777" w:rsidR="00531387" w:rsidRPr="00C06BC2" w:rsidRDefault="00531387" w:rsidP="00531387">
      <w:pPr>
        <w:shd w:val="clear" w:color="auto" w:fill="FFFFFF"/>
        <w:spacing w:after="0" w:line="293" w:lineRule="atLeast"/>
        <w:jc w:val="both"/>
        <w:rPr>
          <w:rFonts w:ascii="Times New Roman" w:eastAsia="Times New Roman" w:hAnsi="Times New Roman" w:cs="Times New Roman"/>
          <w:sz w:val="28"/>
          <w:szCs w:val="28"/>
          <w:lang w:eastAsia="lv-LV"/>
        </w:rPr>
      </w:pPr>
    </w:p>
    <w:p w14:paraId="239AEC9A" w14:textId="77777777" w:rsidR="00531387" w:rsidRPr="00C06BC2" w:rsidRDefault="00531387" w:rsidP="00531387">
      <w:pPr>
        <w:shd w:val="clear" w:color="auto" w:fill="FFFFFF"/>
        <w:spacing w:after="0" w:line="293" w:lineRule="atLeast"/>
        <w:jc w:val="both"/>
        <w:rPr>
          <w:rFonts w:ascii="Times New Roman" w:eastAsia="Times New Roman" w:hAnsi="Times New Roman" w:cs="Times New Roman"/>
          <w:sz w:val="28"/>
          <w:szCs w:val="28"/>
          <w:lang w:eastAsia="lv-LV"/>
        </w:rPr>
      </w:pPr>
    </w:p>
    <w:p w14:paraId="09739F26" w14:textId="77777777" w:rsidR="00531387" w:rsidRPr="00C06BC2" w:rsidRDefault="00531387" w:rsidP="00531387">
      <w:pPr>
        <w:shd w:val="clear" w:color="auto" w:fill="FFFFFF"/>
        <w:spacing w:after="0" w:line="293" w:lineRule="atLeast"/>
        <w:jc w:val="both"/>
        <w:rPr>
          <w:rFonts w:ascii="Times New Roman" w:eastAsia="Times New Roman" w:hAnsi="Times New Roman" w:cs="Times New Roman"/>
          <w:sz w:val="28"/>
          <w:szCs w:val="28"/>
          <w:lang w:eastAsia="lv-LV"/>
        </w:rPr>
      </w:pPr>
    </w:p>
    <w:bookmarkEnd w:id="0"/>
    <w:p w14:paraId="44A036D0" w14:textId="77777777" w:rsidR="00531387" w:rsidRPr="00C06BC2" w:rsidRDefault="00531387" w:rsidP="00531387">
      <w:pPr>
        <w:rPr>
          <w:rFonts w:ascii="Times New Roman" w:hAnsi="Times New Roman" w:cs="Times New Roman"/>
          <w:sz w:val="28"/>
          <w:szCs w:val="28"/>
        </w:rPr>
      </w:pPr>
    </w:p>
    <w:p w14:paraId="5CB214BF" w14:textId="77777777" w:rsidR="008755AA" w:rsidRPr="00C06BC2" w:rsidRDefault="008755AA">
      <w:pPr>
        <w:rPr>
          <w:rFonts w:ascii="Times New Roman" w:hAnsi="Times New Roman" w:cs="Times New Roman"/>
          <w:sz w:val="28"/>
          <w:szCs w:val="28"/>
        </w:rPr>
      </w:pPr>
    </w:p>
    <w:sectPr w:rsidR="008755AA" w:rsidRPr="00C06BC2" w:rsidSect="00C06BC2">
      <w:headerReference w:type="default" r:id="rId39"/>
      <w:footerReference w:type="default" r:id="rId40"/>
      <w:headerReference w:type="first" r:id="rId41"/>
      <w:footerReference w:type="first" r:id="rId42"/>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2688B" w14:textId="77777777" w:rsidR="00B93B24" w:rsidRDefault="00B93B24">
      <w:pPr>
        <w:spacing w:after="0" w:line="240" w:lineRule="auto"/>
      </w:pPr>
      <w:r>
        <w:separator/>
      </w:r>
    </w:p>
  </w:endnote>
  <w:endnote w:type="continuationSeparator" w:id="0">
    <w:p w14:paraId="126D803D" w14:textId="77777777" w:rsidR="00B93B24" w:rsidRDefault="00B93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C868" w14:textId="28781C1F" w:rsidR="00C06BC2" w:rsidRPr="00C06BC2" w:rsidRDefault="00C06BC2">
    <w:pPr>
      <w:pStyle w:val="Footer"/>
      <w:rPr>
        <w:rFonts w:ascii="Times New Roman" w:hAnsi="Times New Roman" w:cs="Times New Roman"/>
        <w:sz w:val="20"/>
        <w:szCs w:val="20"/>
      </w:rPr>
    </w:pPr>
    <w:r w:rsidRPr="00C06BC2">
      <w:rPr>
        <w:rFonts w:ascii="Times New Roman" w:hAnsi="Times New Roman" w:cs="Times New Roman"/>
        <w:sz w:val="20"/>
        <w:szCs w:val="20"/>
      </w:rPr>
      <w:t>N1611_1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19150" w14:textId="77777777" w:rsidR="002E3E21" w:rsidRPr="00C06BC2" w:rsidRDefault="002E3E21" w:rsidP="002E3E21">
    <w:pPr>
      <w:pStyle w:val="Footer"/>
      <w:rPr>
        <w:rFonts w:ascii="Times New Roman" w:hAnsi="Times New Roman" w:cs="Times New Roman"/>
        <w:sz w:val="20"/>
        <w:szCs w:val="20"/>
      </w:rPr>
    </w:pPr>
    <w:r w:rsidRPr="00C06BC2">
      <w:rPr>
        <w:rFonts w:ascii="Times New Roman" w:hAnsi="Times New Roman" w:cs="Times New Roman"/>
        <w:sz w:val="20"/>
        <w:szCs w:val="20"/>
      </w:rPr>
      <w:t>N1611_1</w:t>
    </w:r>
  </w:p>
  <w:p w14:paraId="1448A94E" w14:textId="77777777" w:rsidR="00C06BC2" w:rsidRDefault="00C06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1D25A" w14:textId="77777777" w:rsidR="00B93B24" w:rsidRDefault="00B93B24">
      <w:pPr>
        <w:spacing w:after="0" w:line="240" w:lineRule="auto"/>
      </w:pPr>
      <w:r>
        <w:separator/>
      </w:r>
    </w:p>
  </w:footnote>
  <w:footnote w:type="continuationSeparator" w:id="0">
    <w:p w14:paraId="478533D7" w14:textId="77777777" w:rsidR="00B93B24" w:rsidRDefault="00B93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383608"/>
      <w:docPartObj>
        <w:docPartGallery w:val="Page Numbers (Top of Page)"/>
        <w:docPartUnique/>
      </w:docPartObj>
    </w:sdtPr>
    <w:sdtEndPr>
      <w:rPr>
        <w:rFonts w:ascii="Times New Roman" w:hAnsi="Times New Roman" w:cs="Times New Roman"/>
        <w:noProof/>
        <w:sz w:val="24"/>
        <w:szCs w:val="24"/>
      </w:rPr>
    </w:sdtEndPr>
    <w:sdtContent>
      <w:p w14:paraId="5163AC8B" w14:textId="77777777" w:rsidR="004A3703" w:rsidRPr="005116E2" w:rsidRDefault="009D3634">
        <w:pPr>
          <w:pStyle w:val="Header"/>
          <w:jc w:val="center"/>
          <w:rPr>
            <w:rFonts w:ascii="Times New Roman" w:hAnsi="Times New Roman" w:cs="Times New Roman"/>
            <w:sz w:val="24"/>
            <w:szCs w:val="24"/>
          </w:rPr>
        </w:pPr>
        <w:r w:rsidRPr="005116E2">
          <w:rPr>
            <w:rFonts w:ascii="Times New Roman" w:hAnsi="Times New Roman" w:cs="Times New Roman"/>
            <w:sz w:val="24"/>
            <w:szCs w:val="24"/>
          </w:rPr>
          <w:fldChar w:fldCharType="begin"/>
        </w:r>
        <w:r w:rsidRPr="005116E2">
          <w:rPr>
            <w:rFonts w:ascii="Times New Roman" w:hAnsi="Times New Roman" w:cs="Times New Roman"/>
            <w:sz w:val="24"/>
            <w:szCs w:val="24"/>
          </w:rPr>
          <w:instrText xml:space="preserve"> PAGE   \* MERGEFORMAT </w:instrText>
        </w:r>
        <w:r w:rsidRPr="005116E2">
          <w:rPr>
            <w:rFonts w:ascii="Times New Roman" w:hAnsi="Times New Roman" w:cs="Times New Roman"/>
            <w:sz w:val="24"/>
            <w:szCs w:val="24"/>
          </w:rPr>
          <w:fldChar w:fldCharType="separate"/>
        </w:r>
        <w:r w:rsidRPr="005116E2">
          <w:rPr>
            <w:rFonts w:ascii="Times New Roman" w:hAnsi="Times New Roman" w:cs="Times New Roman"/>
            <w:noProof/>
            <w:sz w:val="24"/>
            <w:szCs w:val="24"/>
          </w:rPr>
          <w:t>19</w:t>
        </w:r>
        <w:r w:rsidRPr="005116E2">
          <w:rPr>
            <w:rFonts w:ascii="Times New Roman" w:hAnsi="Times New Roman" w:cs="Times New Roman"/>
            <w:noProof/>
            <w:sz w:val="24"/>
            <w:szCs w:val="24"/>
          </w:rPr>
          <w:fldChar w:fldCharType="end"/>
        </w:r>
      </w:p>
    </w:sdtContent>
  </w:sdt>
  <w:p w14:paraId="77DF284F" w14:textId="77777777" w:rsidR="004A3703" w:rsidRDefault="00E84A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1DE7" w14:textId="77777777" w:rsidR="00C06BC2" w:rsidRDefault="00C06BC2" w:rsidP="00C06BC2">
    <w:pPr>
      <w:pStyle w:val="Header"/>
    </w:pPr>
    <w:r>
      <w:rPr>
        <w:noProof/>
      </w:rPr>
      <w:drawing>
        <wp:inline distT="0" distB="0" distL="0" distR="0" wp14:anchorId="763101BA" wp14:editId="511C4277">
          <wp:extent cx="5939790" cy="1002030"/>
          <wp:effectExtent l="0" t="0" r="0" b="0"/>
          <wp:docPr id="7" name="Picture 7"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03FFFD6C" w14:textId="77777777" w:rsidR="00C06BC2" w:rsidRDefault="00C06B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441"/>
    <w:multiLevelType w:val="hybridMultilevel"/>
    <w:tmpl w:val="3AD2F4BE"/>
    <w:lvl w:ilvl="0" w:tplc="86642B3E">
      <w:start w:val="1"/>
      <w:numFmt w:val="decimal"/>
      <w:lvlText w:val="%1)"/>
      <w:lvlJc w:val="left"/>
      <w:pPr>
        <w:ind w:left="1090" w:hanging="3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387"/>
    <w:rsid w:val="000171F3"/>
    <w:rsid w:val="00031C71"/>
    <w:rsid w:val="0007417C"/>
    <w:rsid w:val="00080A1E"/>
    <w:rsid w:val="00081C8E"/>
    <w:rsid w:val="000D279A"/>
    <w:rsid w:val="000D2F78"/>
    <w:rsid w:val="000E2762"/>
    <w:rsid w:val="000F638A"/>
    <w:rsid w:val="00102D32"/>
    <w:rsid w:val="0011054D"/>
    <w:rsid w:val="00111F39"/>
    <w:rsid w:val="00113267"/>
    <w:rsid w:val="001154BE"/>
    <w:rsid w:val="001201A9"/>
    <w:rsid w:val="001302F8"/>
    <w:rsid w:val="00140D69"/>
    <w:rsid w:val="001572FE"/>
    <w:rsid w:val="0017436F"/>
    <w:rsid w:val="001B185B"/>
    <w:rsid w:val="001E5122"/>
    <w:rsid w:val="001E795D"/>
    <w:rsid w:val="001F1D50"/>
    <w:rsid w:val="00215AD2"/>
    <w:rsid w:val="002743BD"/>
    <w:rsid w:val="00283BED"/>
    <w:rsid w:val="00291D3C"/>
    <w:rsid w:val="002A20D6"/>
    <w:rsid w:val="002E0614"/>
    <w:rsid w:val="002E0931"/>
    <w:rsid w:val="002E3E21"/>
    <w:rsid w:val="0030676E"/>
    <w:rsid w:val="00324BA1"/>
    <w:rsid w:val="0037208E"/>
    <w:rsid w:val="003C0DB1"/>
    <w:rsid w:val="003F26B7"/>
    <w:rsid w:val="00451F61"/>
    <w:rsid w:val="00497EEA"/>
    <w:rsid w:val="004A1D01"/>
    <w:rsid w:val="004A1E91"/>
    <w:rsid w:val="004A6A36"/>
    <w:rsid w:val="004F3662"/>
    <w:rsid w:val="005116E2"/>
    <w:rsid w:val="00513FF9"/>
    <w:rsid w:val="00516393"/>
    <w:rsid w:val="00527146"/>
    <w:rsid w:val="00531387"/>
    <w:rsid w:val="00541E59"/>
    <w:rsid w:val="005421DD"/>
    <w:rsid w:val="00563EE7"/>
    <w:rsid w:val="005B3DB3"/>
    <w:rsid w:val="005B4F27"/>
    <w:rsid w:val="005C3C26"/>
    <w:rsid w:val="006003E1"/>
    <w:rsid w:val="006016C6"/>
    <w:rsid w:val="00603C5F"/>
    <w:rsid w:val="006C4CDD"/>
    <w:rsid w:val="00701646"/>
    <w:rsid w:val="007201E1"/>
    <w:rsid w:val="00784C63"/>
    <w:rsid w:val="0078778B"/>
    <w:rsid w:val="007B4FE5"/>
    <w:rsid w:val="007C76C9"/>
    <w:rsid w:val="00817FCA"/>
    <w:rsid w:val="00823469"/>
    <w:rsid w:val="00835B4A"/>
    <w:rsid w:val="008755AA"/>
    <w:rsid w:val="00880F9F"/>
    <w:rsid w:val="008A61A2"/>
    <w:rsid w:val="008A6A6A"/>
    <w:rsid w:val="008B3257"/>
    <w:rsid w:val="008F2113"/>
    <w:rsid w:val="00903955"/>
    <w:rsid w:val="00920B67"/>
    <w:rsid w:val="00925864"/>
    <w:rsid w:val="009405F2"/>
    <w:rsid w:val="00950975"/>
    <w:rsid w:val="009D3634"/>
    <w:rsid w:val="00A2796C"/>
    <w:rsid w:val="00A61C93"/>
    <w:rsid w:val="00A857EE"/>
    <w:rsid w:val="00A978E9"/>
    <w:rsid w:val="00AD0DD0"/>
    <w:rsid w:val="00AD65B0"/>
    <w:rsid w:val="00AD7A27"/>
    <w:rsid w:val="00AF4751"/>
    <w:rsid w:val="00B00F02"/>
    <w:rsid w:val="00B107CF"/>
    <w:rsid w:val="00B3780D"/>
    <w:rsid w:val="00B44273"/>
    <w:rsid w:val="00B54CAA"/>
    <w:rsid w:val="00B66C90"/>
    <w:rsid w:val="00B93B24"/>
    <w:rsid w:val="00B962E3"/>
    <w:rsid w:val="00BA4852"/>
    <w:rsid w:val="00BB61E2"/>
    <w:rsid w:val="00BE76D3"/>
    <w:rsid w:val="00C00317"/>
    <w:rsid w:val="00C06BC2"/>
    <w:rsid w:val="00C16042"/>
    <w:rsid w:val="00C16F4C"/>
    <w:rsid w:val="00C51C62"/>
    <w:rsid w:val="00C618D2"/>
    <w:rsid w:val="00C67F35"/>
    <w:rsid w:val="00CE5C95"/>
    <w:rsid w:val="00CF7B98"/>
    <w:rsid w:val="00D07215"/>
    <w:rsid w:val="00D17E8E"/>
    <w:rsid w:val="00D21814"/>
    <w:rsid w:val="00D6550E"/>
    <w:rsid w:val="00D74E92"/>
    <w:rsid w:val="00D772C5"/>
    <w:rsid w:val="00D8222F"/>
    <w:rsid w:val="00E213A0"/>
    <w:rsid w:val="00E31797"/>
    <w:rsid w:val="00E5108A"/>
    <w:rsid w:val="00E55EE1"/>
    <w:rsid w:val="00E70D18"/>
    <w:rsid w:val="00E77691"/>
    <w:rsid w:val="00E84A46"/>
    <w:rsid w:val="00E9302C"/>
    <w:rsid w:val="00EA7034"/>
    <w:rsid w:val="00EB73A4"/>
    <w:rsid w:val="00EB7B5D"/>
    <w:rsid w:val="00EC7B21"/>
    <w:rsid w:val="00F51A68"/>
    <w:rsid w:val="00F73EC9"/>
    <w:rsid w:val="00FA6FA0"/>
    <w:rsid w:val="00FB1C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FD2A7"/>
  <w15:chartTrackingRefBased/>
  <w15:docId w15:val="{64AF03D1-A57B-4790-9DDD-A7827E89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3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3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1387"/>
  </w:style>
  <w:style w:type="character" w:styleId="CommentReference">
    <w:name w:val="annotation reference"/>
    <w:basedOn w:val="DefaultParagraphFont"/>
    <w:uiPriority w:val="99"/>
    <w:semiHidden/>
    <w:unhideWhenUsed/>
    <w:rsid w:val="00531387"/>
    <w:rPr>
      <w:sz w:val="16"/>
      <w:szCs w:val="16"/>
    </w:rPr>
  </w:style>
  <w:style w:type="paragraph" w:styleId="CommentText">
    <w:name w:val="annotation text"/>
    <w:basedOn w:val="Normal"/>
    <w:link w:val="CommentTextChar"/>
    <w:uiPriority w:val="99"/>
    <w:semiHidden/>
    <w:unhideWhenUsed/>
    <w:rsid w:val="00531387"/>
    <w:pPr>
      <w:spacing w:line="240" w:lineRule="auto"/>
    </w:pPr>
    <w:rPr>
      <w:sz w:val="20"/>
      <w:szCs w:val="20"/>
    </w:rPr>
  </w:style>
  <w:style w:type="character" w:customStyle="1" w:styleId="CommentTextChar">
    <w:name w:val="Comment Text Char"/>
    <w:basedOn w:val="DefaultParagraphFont"/>
    <w:link w:val="CommentText"/>
    <w:uiPriority w:val="99"/>
    <w:semiHidden/>
    <w:rsid w:val="00531387"/>
    <w:rPr>
      <w:sz w:val="20"/>
      <w:szCs w:val="20"/>
    </w:rPr>
  </w:style>
  <w:style w:type="paragraph" w:styleId="CommentSubject">
    <w:name w:val="annotation subject"/>
    <w:basedOn w:val="CommentText"/>
    <w:next w:val="CommentText"/>
    <w:link w:val="CommentSubjectChar"/>
    <w:uiPriority w:val="99"/>
    <w:semiHidden/>
    <w:unhideWhenUsed/>
    <w:rsid w:val="00531387"/>
    <w:rPr>
      <w:b/>
      <w:bCs/>
    </w:rPr>
  </w:style>
  <w:style w:type="character" w:customStyle="1" w:styleId="CommentSubjectChar">
    <w:name w:val="Comment Subject Char"/>
    <w:basedOn w:val="CommentTextChar"/>
    <w:link w:val="CommentSubject"/>
    <w:uiPriority w:val="99"/>
    <w:semiHidden/>
    <w:rsid w:val="00531387"/>
    <w:rPr>
      <w:b/>
      <w:bCs/>
      <w:sz w:val="20"/>
      <w:szCs w:val="20"/>
    </w:rPr>
  </w:style>
  <w:style w:type="paragraph" w:styleId="Revision">
    <w:name w:val="Revision"/>
    <w:hidden/>
    <w:uiPriority w:val="99"/>
    <w:semiHidden/>
    <w:rsid w:val="00531387"/>
    <w:pPr>
      <w:spacing w:after="0" w:line="240" w:lineRule="auto"/>
    </w:pPr>
  </w:style>
  <w:style w:type="character" w:styleId="Hyperlink">
    <w:name w:val="Hyperlink"/>
    <w:basedOn w:val="DefaultParagraphFont"/>
    <w:uiPriority w:val="99"/>
    <w:unhideWhenUsed/>
    <w:rsid w:val="00531387"/>
    <w:rPr>
      <w:color w:val="0563C1" w:themeColor="hyperlink"/>
      <w:u w:val="single"/>
    </w:rPr>
  </w:style>
  <w:style w:type="character" w:styleId="UnresolvedMention">
    <w:name w:val="Unresolved Mention"/>
    <w:basedOn w:val="DefaultParagraphFont"/>
    <w:uiPriority w:val="99"/>
    <w:semiHidden/>
    <w:unhideWhenUsed/>
    <w:rsid w:val="00531387"/>
    <w:rPr>
      <w:color w:val="605E5C"/>
      <w:shd w:val="clear" w:color="auto" w:fill="E1DFDD"/>
    </w:rPr>
  </w:style>
  <w:style w:type="paragraph" w:customStyle="1" w:styleId="tv213">
    <w:name w:val="tv213"/>
    <w:basedOn w:val="Normal"/>
    <w:rsid w:val="00C160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06B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6BC2"/>
  </w:style>
  <w:style w:type="table" w:styleId="TableGrid">
    <w:name w:val="Table Grid"/>
    <w:basedOn w:val="TableNormal"/>
    <w:uiPriority w:val="59"/>
    <w:qFormat/>
    <w:rsid w:val="00C06BC2"/>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61345">
      <w:bodyDiv w:val="1"/>
      <w:marLeft w:val="0"/>
      <w:marRight w:val="0"/>
      <w:marTop w:val="0"/>
      <w:marBottom w:val="0"/>
      <w:divBdr>
        <w:top w:val="none" w:sz="0" w:space="0" w:color="auto"/>
        <w:left w:val="none" w:sz="0" w:space="0" w:color="auto"/>
        <w:bottom w:val="none" w:sz="0" w:space="0" w:color="auto"/>
        <w:right w:val="none" w:sz="0" w:space="0" w:color="auto"/>
      </w:divBdr>
    </w:div>
    <w:div w:id="164916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rta\Desktop\Priek&#353;likumi%20NENPO%20-%20Copy\LMnot_180920_MK1474%20(2).doc" TargetMode="External"/><Relationship Id="rId13" Type="http://schemas.openxmlformats.org/officeDocument/2006/relationships/hyperlink" Target="file:///C:\Users\Arta\Desktop\Priek&#353;likumi%20NENPO%20-%20Copy\LMnot_180920_MK1474%20(2).doc" TargetMode="External"/><Relationship Id="rId18" Type="http://schemas.openxmlformats.org/officeDocument/2006/relationships/hyperlink" Target="file:///C:\Users\Arta\Desktop\Priek&#353;likumi%20NENPO%20-%20Copy\LMnot_180920_MK1474%20(2).doc" TargetMode="External"/><Relationship Id="rId26" Type="http://schemas.openxmlformats.org/officeDocument/2006/relationships/hyperlink" Target="file:///C:\Users\Arta\Desktop\Priek&#353;likumi%20NENPO%20-%20Copy\LMnot_180920_MK1474%20(2).doc"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Arta\Desktop\Priek&#353;likumi%20NENPO%20-%20Copy\LMnot_180920_MK1474%20(2).doc" TargetMode="External"/><Relationship Id="rId34" Type="http://schemas.openxmlformats.org/officeDocument/2006/relationships/hyperlink" Target="file:///C:\Users\Arta\Desktop\Priek&#353;likumi%20NENPO%20-%20Copy\LMnot_180920_MK1474%20(2).doc"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Arta\Desktop\Priek&#353;likumi%20NENPO%20-%20Copy\LMnot_180920_MK1474%20(2).doc" TargetMode="External"/><Relationship Id="rId17" Type="http://schemas.openxmlformats.org/officeDocument/2006/relationships/hyperlink" Target="file:///C:\Users\Arta\Desktop\Priek&#353;likumi%20NENPO%20-%20Copy\LMnot_180920_MK1474%20(2).doc" TargetMode="External"/><Relationship Id="rId25" Type="http://schemas.openxmlformats.org/officeDocument/2006/relationships/hyperlink" Target="file:///C:\Users\Arta\Desktop\Priek&#353;likumi%20NENPO%20-%20Copy\LMnot_180920_MK1474%20(2).doc" TargetMode="External"/><Relationship Id="rId33" Type="http://schemas.openxmlformats.org/officeDocument/2006/relationships/hyperlink" Target="file:///C:\Users\Arta\Desktop\Priek&#353;likumi%20NENPO%20-%20Copy\LMnot_180920_MK1474%20(2).doc" TargetMode="External"/><Relationship Id="rId38" Type="http://schemas.openxmlformats.org/officeDocument/2006/relationships/hyperlink" Target="http://eur-lex.europa.eu/eli/dir/2011/24/oj/?locale=LV" TargetMode="External"/><Relationship Id="rId2" Type="http://schemas.openxmlformats.org/officeDocument/2006/relationships/numbering" Target="numbering.xml"/><Relationship Id="rId16" Type="http://schemas.openxmlformats.org/officeDocument/2006/relationships/hyperlink" Target="file:///C:\Users\Arta\Desktop\Priek&#353;likumi%20NENPO%20-%20Copy\LMnot_180920_MK1474%20(2).doc" TargetMode="External"/><Relationship Id="rId20" Type="http://schemas.openxmlformats.org/officeDocument/2006/relationships/hyperlink" Target="file:///C:\Users\Arta\Desktop\Priek&#353;likumi%20NENPO%20-%20Copy\LMnot_180920_MK1474%20(2).doc" TargetMode="External"/><Relationship Id="rId29" Type="http://schemas.openxmlformats.org/officeDocument/2006/relationships/hyperlink" Target="file:///C:\Users\Arta\Desktop\Priek&#353;likumi%20NENPO%20-%20Copy\LMnot_180920_MK1474%20(2).doc"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rta\Desktop\Priek&#353;likumi%20NENPO%20-%20Copy\LMnot_180920_MK1474%20(2).doc" TargetMode="External"/><Relationship Id="rId24" Type="http://schemas.openxmlformats.org/officeDocument/2006/relationships/hyperlink" Target="file:///C:\Users\Arta\Desktop\Priek&#353;likumi%20NENPO%20-%20Copy\LMnot_180920_MK1474%20(2).doc" TargetMode="External"/><Relationship Id="rId32" Type="http://schemas.openxmlformats.org/officeDocument/2006/relationships/hyperlink" Target="file:///C:\Users\Arta\Desktop\Priek&#353;likumi%20NENPO%20-%20Copy\LMnot_180920_MK1474%20(2).doc" TargetMode="External"/><Relationship Id="rId37" Type="http://schemas.openxmlformats.org/officeDocument/2006/relationships/hyperlink" Target="http://eur-lex.europa.eu/eli/dir/2006/126/oj/?locale=LV"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Arta\Desktop\Priek&#353;likumi%20NENPO%20-%20Copy\LMnot_180920_MK1474%20(2).doc" TargetMode="External"/><Relationship Id="rId23" Type="http://schemas.openxmlformats.org/officeDocument/2006/relationships/hyperlink" Target="file:///C:\Users\Arta\Desktop\Priek&#353;likumi%20NENPO%20-%20Copy\LMnot_180920_MK1474%20(2).doc" TargetMode="External"/><Relationship Id="rId28" Type="http://schemas.openxmlformats.org/officeDocument/2006/relationships/hyperlink" Target="file:///C:\Users\Arta\Desktop\Priek&#353;likumi%20NENPO%20-%20Copy\LMnot_180920_MK1474%20(2).doc" TargetMode="External"/><Relationship Id="rId36" Type="http://schemas.openxmlformats.org/officeDocument/2006/relationships/hyperlink" Target="http://eur-lex.europa.eu/eli/dir/2014/85/oj/?locale=LV" TargetMode="External"/><Relationship Id="rId10" Type="http://schemas.openxmlformats.org/officeDocument/2006/relationships/hyperlink" Target="file:///C:\Users\Arta\Desktop\Priek&#353;likumi%20NENPO%20-%20Copy\LMnot_180920_MK1474%20(2).doc" TargetMode="External"/><Relationship Id="rId19" Type="http://schemas.openxmlformats.org/officeDocument/2006/relationships/hyperlink" Target="file:///C:\Users\Arta\Desktop\Priek&#353;likumi%20NENPO%20-%20Copy\LMnot_180920_MK1474%20(2).doc" TargetMode="External"/><Relationship Id="rId31" Type="http://schemas.openxmlformats.org/officeDocument/2006/relationships/hyperlink" Target="file:///C:\Users\Arta\Desktop\Priek&#353;likumi%20NENPO%20-%20Copy\LMnot_180920_MK1474%20(2).doc"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Arta\Desktop\Priek&#353;likumi%20NENPO%20-%20Copy\LMnot_180920_MK1474%20(2).doc" TargetMode="External"/><Relationship Id="rId14" Type="http://schemas.openxmlformats.org/officeDocument/2006/relationships/hyperlink" Target="file:///C:\Users\Arta\Desktop\Priek&#353;likumi%20NENPO%20-%20Copy\LMnot_180920_MK1474%20(2).doc" TargetMode="External"/><Relationship Id="rId22" Type="http://schemas.openxmlformats.org/officeDocument/2006/relationships/hyperlink" Target="file:///C:\Users\Arta\Desktop\Priek&#353;likumi%20NENPO%20-%20Copy\LMnot_180920_MK1474%20(2).doc" TargetMode="External"/><Relationship Id="rId27" Type="http://schemas.openxmlformats.org/officeDocument/2006/relationships/hyperlink" Target="file:///C:\Users\Arta\Desktop\Priek&#353;likumi%20NENPO%20-%20Copy\LMnot_180920_MK1474%20(2).doc" TargetMode="External"/><Relationship Id="rId30" Type="http://schemas.openxmlformats.org/officeDocument/2006/relationships/hyperlink" Target="file:///C:\Users\Arta\Desktop\Priek&#353;likumi%20NENPO%20-%20Copy\LMnot_180920_MK1474%20(2).doc" TargetMode="External"/><Relationship Id="rId35" Type="http://schemas.openxmlformats.org/officeDocument/2006/relationships/hyperlink" Target="file:///C:\Users\Arta\Desktop\Priek&#353;likumi%20NENPO%20-%20Copy\LMnot_180920_MK1474%20(2).doc"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1A045-BF8E-4833-85CB-4AC5FC0F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30822</Words>
  <Characters>17570</Characters>
  <Application>Microsoft Office Word</Application>
  <DocSecurity>0</DocSecurity>
  <Lines>146</Lines>
  <Paragraphs>96</Paragraphs>
  <ScaleCrop>false</ScaleCrop>
  <HeadingPairs>
    <vt:vector size="2" baseType="variant">
      <vt:variant>
        <vt:lpstr>Title</vt:lpstr>
      </vt:variant>
      <vt:variant>
        <vt:i4>1</vt:i4>
      </vt:variant>
    </vt:vector>
  </HeadingPairs>
  <TitlesOfParts>
    <vt:vector size="1" baseType="lpstr">
      <vt:lpstr/>
    </vt:vector>
  </TitlesOfParts>
  <Company>Labklājības ministrija</Company>
  <LinksUpToDate>false</LinksUpToDate>
  <CharactersWithSpaces>48296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Pikse</dc:creator>
  <cp:keywords/>
  <dc:description/>
  <cp:lastModifiedBy>Lilija Kampāne</cp:lastModifiedBy>
  <cp:revision>5</cp:revision>
  <dcterms:created xsi:type="dcterms:W3CDTF">2021-12-21T09:05:00Z</dcterms:created>
  <dcterms:modified xsi:type="dcterms:W3CDTF">2021-12-21T09:06:00Z</dcterms:modified>
</cp:coreProperties>
</file>