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A2530" w14:textId="33B7C698" w:rsidR="00A75BBE" w:rsidRDefault="00AA4364" w:rsidP="00AA4364">
      <w:pPr>
        <w:pStyle w:val="ListParagraph"/>
        <w:jc w:val="right"/>
        <w:rPr>
          <w:rFonts w:ascii="Times New Roman" w:hAnsi="Times New Roman"/>
          <w:sz w:val="24"/>
          <w:szCs w:val="24"/>
        </w:rPr>
      </w:pPr>
      <w:bookmarkStart w:id="0" w:name="_GoBack"/>
      <w:bookmarkEnd w:id="0"/>
      <w:r w:rsidRPr="00AA4364">
        <w:rPr>
          <w:rFonts w:ascii="Times New Roman" w:hAnsi="Times New Roman"/>
          <w:sz w:val="24"/>
          <w:szCs w:val="24"/>
        </w:rPr>
        <w:t> 2. </w:t>
      </w:r>
      <w:r w:rsidR="00D55493" w:rsidRPr="00AA4364">
        <w:rPr>
          <w:rFonts w:ascii="Times New Roman" w:hAnsi="Times New Roman"/>
          <w:sz w:val="24"/>
          <w:szCs w:val="24"/>
        </w:rPr>
        <w:t>pielikums</w:t>
      </w:r>
    </w:p>
    <w:p w14:paraId="2C4A92A3" w14:textId="23CBB503" w:rsidR="001B1BAA" w:rsidRPr="00AA4364" w:rsidRDefault="001B1BAA" w:rsidP="001B1BAA">
      <w:pPr>
        <w:pStyle w:val="ListParagraph"/>
        <w:jc w:val="right"/>
        <w:rPr>
          <w:rFonts w:ascii="Times New Roman" w:hAnsi="Times New Roman"/>
          <w:sz w:val="24"/>
          <w:szCs w:val="24"/>
        </w:rPr>
      </w:pPr>
      <w:r w:rsidRPr="001B1BAA">
        <w:rPr>
          <w:rFonts w:ascii="Times New Roman" w:hAnsi="Times New Roman"/>
          <w:sz w:val="24"/>
          <w:szCs w:val="24"/>
        </w:rPr>
        <w:t>Bērnu noziedzības novēršanas un bērnu aizsardzības pret noziedzīgu nodarījumu plānam 2022.-2024. gadam</w:t>
      </w:r>
    </w:p>
    <w:tbl>
      <w:tblPr>
        <w:tblpPr w:leftFromText="180" w:rightFromText="180" w:vertAnchor="text" w:tblpX="-679" w:tblpY="1"/>
        <w:tblOverlap w:val="never"/>
        <w:tblW w:w="533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left w:w="30" w:type="dxa"/>
          <w:bottom w:w="30" w:type="dxa"/>
          <w:right w:w="30" w:type="dxa"/>
        </w:tblCellMar>
        <w:tblLook w:val="04A0" w:firstRow="1" w:lastRow="0" w:firstColumn="1" w:lastColumn="0" w:noHBand="0" w:noVBand="1"/>
      </w:tblPr>
      <w:tblGrid>
        <w:gridCol w:w="736"/>
        <w:gridCol w:w="2942"/>
        <w:gridCol w:w="2553"/>
        <w:gridCol w:w="3543"/>
        <w:gridCol w:w="1276"/>
        <w:gridCol w:w="1702"/>
        <w:gridCol w:w="2124"/>
      </w:tblGrid>
      <w:tr w:rsidR="00A75BBE" w:rsidRPr="00AA4364" w14:paraId="4EF7A081" w14:textId="77777777" w:rsidTr="00D3073B">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cPr>
          <w:p w14:paraId="5A216A4B" w14:textId="70EADFF6" w:rsidR="00A75BBE" w:rsidRPr="00AA4364" w:rsidRDefault="00D55493" w:rsidP="00166FA0">
            <w:pPr>
              <w:spacing w:after="240" w:line="240" w:lineRule="auto"/>
              <w:jc w:val="center"/>
              <w:rPr>
                <w:rFonts w:ascii="Times New Roman" w:hAnsi="Times New Roman"/>
                <w:b/>
                <w:sz w:val="24"/>
                <w:szCs w:val="24"/>
              </w:rPr>
            </w:pPr>
            <w:r w:rsidRPr="00AA4364">
              <w:rPr>
                <w:rFonts w:ascii="Times New Roman" w:hAnsi="Times New Roman"/>
                <w:b/>
                <w:sz w:val="24"/>
                <w:szCs w:val="24"/>
              </w:rPr>
              <w:t xml:space="preserve">Pasākumi, kas </w:t>
            </w:r>
            <w:r w:rsidR="00166FA0" w:rsidRPr="00AA4364">
              <w:rPr>
                <w:rFonts w:ascii="Times New Roman" w:hAnsi="Times New Roman"/>
                <w:b/>
                <w:sz w:val="24"/>
                <w:szCs w:val="24"/>
              </w:rPr>
              <w:t>īstenojami citu institūciju politikas plānošanas dokumentu ietvaros.</w:t>
            </w:r>
          </w:p>
        </w:tc>
      </w:tr>
      <w:tr w:rsidR="00A75BBE" w:rsidRPr="0007724E" w14:paraId="4C416D1A" w14:textId="77777777" w:rsidTr="00D3073B">
        <w:tc>
          <w:tcPr>
            <w:tcW w:w="5000" w:type="pct"/>
            <w:gridSpan w:val="7"/>
            <w:tcBorders>
              <w:top w:val="outset" w:sz="6" w:space="0" w:color="414142"/>
              <w:left w:val="outset" w:sz="6" w:space="0" w:color="414142"/>
              <w:bottom w:val="outset" w:sz="6" w:space="0" w:color="414142"/>
              <w:right w:val="outset" w:sz="6" w:space="0" w:color="414142"/>
            </w:tcBorders>
            <w:shd w:val="clear" w:color="auto" w:fill="FFF2CC"/>
          </w:tcPr>
          <w:p w14:paraId="6CE5F052" w14:textId="44EE322C" w:rsidR="00A75BBE" w:rsidRPr="00DE4937" w:rsidRDefault="00A75BBE" w:rsidP="006C0DB3">
            <w:pPr>
              <w:spacing w:after="0" w:line="240" w:lineRule="auto"/>
              <w:jc w:val="center"/>
              <w:rPr>
                <w:rFonts w:ascii="Times New Roman" w:hAnsi="Times New Roman"/>
                <w:b/>
                <w:color w:val="414142"/>
                <w:sz w:val="20"/>
                <w:szCs w:val="20"/>
              </w:rPr>
            </w:pPr>
          </w:p>
        </w:tc>
      </w:tr>
      <w:tr w:rsidR="00D3073B" w:rsidRPr="0007724E" w14:paraId="5E057CA2" w14:textId="77777777" w:rsidTr="00D3073B">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5036D45" w14:textId="77777777" w:rsidR="00D3073B" w:rsidRPr="0007724E" w:rsidRDefault="00D3073B" w:rsidP="006C0DB3">
            <w:pPr>
              <w:spacing w:after="0" w:line="240" w:lineRule="auto"/>
              <w:jc w:val="center"/>
              <w:rPr>
                <w:rFonts w:ascii="Times New Roman" w:hAnsi="Times New Roman"/>
                <w:b/>
                <w:color w:val="414142"/>
                <w:sz w:val="20"/>
                <w:szCs w:val="20"/>
              </w:rPr>
            </w:pPr>
            <w:r w:rsidRPr="0007724E">
              <w:rPr>
                <w:rFonts w:ascii="Times New Roman" w:hAnsi="Times New Roman"/>
                <w:b/>
                <w:color w:val="414142"/>
                <w:sz w:val="20"/>
                <w:szCs w:val="20"/>
              </w:rPr>
              <w:t>Nr. p. k.</w:t>
            </w:r>
          </w:p>
        </w:tc>
        <w:tc>
          <w:tcPr>
            <w:tcW w:w="989" w:type="pct"/>
            <w:tcBorders>
              <w:top w:val="outset" w:sz="6" w:space="0" w:color="414142"/>
              <w:left w:val="outset" w:sz="6" w:space="0" w:color="414142"/>
              <w:bottom w:val="outset" w:sz="6" w:space="0" w:color="414142"/>
              <w:right w:val="outset" w:sz="6" w:space="0" w:color="414142"/>
            </w:tcBorders>
            <w:shd w:val="clear" w:color="auto" w:fill="FFFFFF"/>
            <w:hideMark/>
          </w:tcPr>
          <w:p w14:paraId="6F8395FA" w14:textId="77777777" w:rsidR="00D3073B" w:rsidRPr="0007724E" w:rsidRDefault="00D3073B" w:rsidP="006C0DB3">
            <w:pPr>
              <w:spacing w:after="0" w:line="240" w:lineRule="auto"/>
              <w:jc w:val="center"/>
              <w:rPr>
                <w:rFonts w:ascii="Times New Roman" w:hAnsi="Times New Roman"/>
                <w:b/>
                <w:color w:val="414142"/>
                <w:sz w:val="20"/>
                <w:szCs w:val="20"/>
              </w:rPr>
            </w:pPr>
            <w:r w:rsidRPr="0007724E">
              <w:rPr>
                <w:rFonts w:ascii="Times New Roman" w:hAnsi="Times New Roman"/>
                <w:b/>
                <w:color w:val="414142"/>
                <w:sz w:val="20"/>
                <w:szCs w:val="20"/>
              </w:rPr>
              <w:t>Pasākums</w:t>
            </w:r>
          </w:p>
        </w:tc>
        <w:tc>
          <w:tcPr>
            <w:tcW w:w="858" w:type="pct"/>
            <w:tcBorders>
              <w:top w:val="outset" w:sz="6" w:space="0" w:color="414142"/>
              <w:left w:val="outset" w:sz="6" w:space="0" w:color="414142"/>
              <w:bottom w:val="outset" w:sz="6" w:space="0" w:color="414142"/>
              <w:right w:val="outset" w:sz="6" w:space="0" w:color="414142"/>
            </w:tcBorders>
            <w:shd w:val="clear" w:color="auto" w:fill="FFFFFF"/>
            <w:hideMark/>
          </w:tcPr>
          <w:p w14:paraId="261D9494" w14:textId="77777777" w:rsidR="00D3073B" w:rsidRPr="0007724E" w:rsidRDefault="00D3073B" w:rsidP="006C0DB3">
            <w:pPr>
              <w:spacing w:after="0" w:line="240" w:lineRule="auto"/>
              <w:jc w:val="center"/>
              <w:rPr>
                <w:rFonts w:ascii="Times New Roman" w:hAnsi="Times New Roman"/>
                <w:b/>
                <w:color w:val="414142"/>
                <w:sz w:val="20"/>
                <w:szCs w:val="20"/>
              </w:rPr>
            </w:pPr>
            <w:r w:rsidRPr="0007724E">
              <w:rPr>
                <w:rFonts w:ascii="Times New Roman" w:hAnsi="Times New Roman"/>
                <w:b/>
                <w:color w:val="414142"/>
                <w:sz w:val="20"/>
                <w:szCs w:val="20"/>
              </w:rPr>
              <w:t>Darbības rezultāts</w:t>
            </w:r>
          </w:p>
        </w:tc>
        <w:tc>
          <w:tcPr>
            <w:tcW w:w="1191" w:type="pct"/>
            <w:tcBorders>
              <w:top w:val="outset" w:sz="6" w:space="0" w:color="414142"/>
              <w:left w:val="outset" w:sz="6" w:space="0" w:color="414142"/>
              <w:bottom w:val="outset" w:sz="6" w:space="0" w:color="414142"/>
              <w:right w:val="outset" w:sz="6" w:space="0" w:color="414142"/>
            </w:tcBorders>
            <w:shd w:val="clear" w:color="auto" w:fill="FFFFFF"/>
            <w:hideMark/>
          </w:tcPr>
          <w:p w14:paraId="57D9B5E0" w14:textId="77777777" w:rsidR="00D3073B" w:rsidRPr="0007724E" w:rsidRDefault="00D3073B" w:rsidP="006C0DB3">
            <w:pPr>
              <w:spacing w:after="0" w:line="240" w:lineRule="auto"/>
              <w:jc w:val="center"/>
              <w:rPr>
                <w:rFonts w:ascii="Times New Roman" w:hAnsi="Times New Roman"/>
                <w:b/>
                <w:color w:val="414142"/>
                <w:sz w:val="20"/>
                <w:szCs w:val="20"/>
              </w:rPr>
            </w:pPr>
            <w:r w:rsidRPr="0007724E">
              <w:rPr>
                <w:rFonts w:ascii="Times New Roman" w:hAnsi="Times New Roman"/>
                <w:b/>
                <w:color w:val="414142"/>
                <w:sz w:val="20"/>
                <w:szCs w:val="20"/>
              </w:rPr>
              <w:t>Rezultatīvais rādītājs</w:t>
            </w:r>
          </w:p>
        </w:tc>
        <w:tc>
          <w:tcPr>
            <w:tcW w:w="429" w:type="pct"/>
            <w:tcBorders>
              <w:top w:val="outset" w:sz="6" w:space="0" w:color="414142"/>
              <w:left w:val="outset" w:sz="6" w:space="0" w:color="414142"/>
              <w:bottom w:val="outset" w:sz="6" w:space="0" w:color="414142"/>
              <w:right w:val="outset" w:sz="6" w:space="0" w:color="414142"/>
            </w:tcBorders>
            <w:shd w:val="clear" w:color="auto" w:fill="FFFFFF"/>
            <w:hideMark/>
          </w:tcPr>
          <w:p w14:paraId="5623307C" w14:textId="77777777" w:rsidR="00D3073B" w:rsidRPr="0007724E" w:rsidRDefault="00D3073B" w:rsidP="006C0DB3">
            <w:pPr>
              <w:spacing w:after="0" w:line="240" w:lineRule="auto"/>
              <w:jc w:val="center"/>
              <w:rPr>
                <w:rFonts w:ascii="Times New Roman" w:hAnsi="Times New Roman"/>
                <w:b/>
                <w:color w:val="414142"/>
                <w:sz w:val="20"/>
                <w:szCs w:val="20"/>
              </w:rPr>
            </w:pPr>
            <w:r w:rsidRPr="0007724E">
              <w:rPr>
                <w:rFonts w:ascii="Times New Roman" w:hAnsi="Times New Roman"/>
                <w:b/>
                <w:color w:val="414142"/>
                <w:sz w:val="20"/>
                <w:szCs w:val="20"/>
              </w:rPr>
              <w:t>Atbildīgā institūcija</w:t>
            </w:r>
          </w:p>
        </w:tc>
        <w:tc>
          <w:tcPr>
            <w:tcW w:w="572" w:type="pct"/>
            <w:tcBorders>
              <w:top w:val="outset" w:sz="6" w:space="0" w:color="414142"/>
              <w:left w:val="outset" w:sz="6" w:space="0" w:color="414142"/>
              <w:bottom w:val="outset" w:sz="6" w:space="0" w:color="414142"/>
              <w:right w:val="outset" w:sz="6" w:space="0" w:color="414142"/>
            </w:tcBorders>
            <w:shd w:val="clear" w:color="auto" w:fill="FFFFFF"/>
            <w:hideMark/>
          </w:tcPr>
          <w:p w14:paraId="1F07E448" w14:textId="77777777" w:rsidR="00D3073B" w:rsidRPr="0007724E" w:rsidRDefault="00D3073B" w:rsidP="006C0DB3">
            <w:pPr>
              <w:spacing w:after="0" w:line="240" w:lineRule="auto"/>
              <w:jc w:val="center"/>
              <w:rPr>
                <w:rFonts w:ascii="Times New Roman" w:hAnsi="Times New Roman"/>
                <w:b/>
                <w:color w:val="414142"/>
                <w:sz w:val="20"/>
                <w:szCs w:val="20"/>
              </w:rPr>
            </w:pPr>
            <w:r w:rsidRPr="0007724E">
              <w:rPr>
                <w:rFonts w:ascii="Times New Roman" w:hAnsi="Times New Roman"/>
                <w:b/>
                <w:color w:val="414142"/>
                <w:sz w:val="20"/>
                <w:szCs w:val="20"/>
              </w:rPr>
              <w:t>Līdzatbildīgās institūcijas</w:t>
            </w:r>
          </w:p>
        </w:tc>
        <w:tc>
          <w:tcPr>
            <w:tcW w:w="714" w:type="pct"/>
            <w:tcBorders>
              <w:top w:val="outset" w:sz="6" w:space="0" w:color="414142"/>
              <w:left w:val="outset" w:sz="6" w:space="0" w:color="414142"/>
              <w:bottom w:val="outset" w:sz="6" w:space="0" w:color="414142"/>
              <w:right w:val="outset" w:sz="6" w:space="0" w:color="414142"/>
            </w:tcBorders>
            <w:shd w:val="clear" w:color="auto" w:fill="FFFFFF"/>
            <w:hideMark/>
          </w:tcPr>
          <w:p w14:paraId="0CCD72D4" w14:textId="77777777" w:rsidR="00D3073B" w:rsidRPr="0007724E" w:rsidRDefault="00D3073B" w:rsidP="006C0DB3">
            <w:pPr>
              <w:spacing w:after="0" w:line="240" w:lineRule="auto"/>
              <w:jc w:val="center"/>
              <w:rPr>
                <w:rFonts w:ascii="Times New Roman" w:hAnsi="Times New Roman"/>
                <w:b/>
                <w:color w:val="414142"/>
                <w:sz w:val="20"/>
                <w:szCs w:val="20"/>
              </w:rPr>
            </w:pPr>
            <w:r w:rsidRPr="0007724E">
              <w:rPr>
                <w:rFonts w:ascii="Times New Roman" w:hAnsi="Times New Roman"/>
                <w:b/>
                <w:color w:val="414142"/>
                <w:sz w:val="20"/>
                <w:szCs w:val="20"/>
              </w:rPr>
              <w:t>Izpildes termiņš</w:t>
            </w:r>
          </w:p>
        </w:tc>
      </w:tr>
      <w:tr w:rsidR="00512D89" w:rsidRPr="0007724E" w14:paraId="6C63491A" w14:textId="77777777" w:rsidTr="00D3073B">
        <w:trPr>
          <w:trHeight w:val="346"/>
        </w:trPr>
        <w:tc>
          <w:tcPr>
            <w:tcW w:w="5000" w:type="pct"/>
            <w:gridSpan w:val="7"/>
            <w:tcBorders>
              <w:top w:val="outset" w:sz="6" w:space="0" w:color="414142"/>
              <w:left w:val="outset" w:sz="6" w:space="0" w:color="414142"/>
              <w:right w:val="outset" w:sz="6" w:space="0" w:color="414142"/>
            </w:tcBorders>
            <w:shd w:val="clear" w:color="auto" w:fill="auto"/>
          </w:tcPr>
          <w:p w14:paraId="4DFC8ABD" w14:textId="193657B1" w:rsidR="00512D89" w:rsidRPr="001B68B7" w:rsidRDefault="00512D89" w:rsidP="002A2FAA">
            <w:pPr>
              <w:spacing w:after="0" w:line="240" w:lineRule="auto"/>
              <w:rPr>
                <w:rFonts w:ascii="Times New Roman" w:hAnsi="Times New Roman"/>
                <w:b/>
                <w:i/>
                <w:sz w:val="20"/>
                <w:szCs w:val="20"/>
              </w:rPr>
            </w:pPr>
            <w:r w:rsidRPr="001B68B7">
              <w:rPr>
                <w:rFonts w:ascii="Times New Roman" w:hAnsi="Times New Roman"/>
                <w:b/>
                <w:i/>
                <w:sz w:val="20"/>
                <w:szCs w:val="20"/>
              </w:rPr>
              <w:t>Īstenojami Izglītības attīstības pamatnostādņu 2021. – 2027. gadam ietvaros</w:t>
            </w:r>
          </w:p>
        </w:tc>
      </w:tr>
      <w:tr w:rsidR="00D3073B" w:rsidRPr="0007724E" w14:paraId="7CB4E635" w14:textId="77777777" w:rsidTr="00D3073B">
        <w:tc>
          <w:tcPr>
            <w:tcW w:w="247" w:type="pct"/>
            <w:tcBorders>
              <w:top w:val="outset" w:sz="6" w:space="0" w:color="414142"/>
              <w:left w:val="outset" w:sz="6" w:space="0" w:color="414142"/>
              <w:bottom w:val="outset" w:sz="6" w:space="0" w:color="414142"/>
              <w:right w:val="outset" w:sz="6" w:space="0" w:color="414142"/>
            </w:tcBorders>
            <w:shd w:val="clear" w:color="auto" w:fill="auto"/>
          </w:tcPr>
          <w:p w14:paraId="2936E38F" w14:textId="2044BC4B" w:rsidR="00D3073B" w:rsidRPr="0007724E" w:rsidRDefault="00B528AC" w:rsidP="00512D89">
            <w:pPr>
              <w:spacing w:after="0" w:line="240" w:lineRule="auto"/>
              <w:rPr>
                <w:rFonts w:ascii="Times New Roman" w:hAnsi="Times New Roman"/>
                <w:sz w:val="20"/>
                <w:szCs w:val="20"/>
              </w:rPr>
            </w:pPr>
            <w:r>
              <w:rPr>
                <w:rFonts w:ascii="Times New Roman" w:hAnsi="Times New Roman"/>
                <w:sz w:val="20"/>
                <w:szCs w:val="20"/>
              </w:rPr>
              <w:t>1</w:t>
            </w:r>
            <w:r w:rsidR="00D3073B">
              <w:rPr>
                <w:rFonts w:ascii="Times New Roman" w:hAnsi="Times New Roman"/>
                <w:sz w:val="20"/>
                <w:szCs w:val="20"/>
              </w:rPr>
              <w:t>.</w:t>
            </w:r>
          </w:p>
        </w:tc>
        <w:tc>
          <w:tcPr>
            <w:tcW w:w="989" w:type="pct"/>
            <w:tcBorders>
              <w:top w:val="outset" w:sz="6" w:space="0" w:color="414142"/>
              <w:left w:val="outset" w:sz="6" w:space="0" w:color="414142"/>
              <w:bottom w:val="outset" w:sz="6" w:space="0" w:color="414142"/>
              <w:right w:val="outset" w:sz="6" w:space="0" w:color="414142"/>
            </w:tcBorders>
            <w:shd w:val="clear" w:color="auto" w:fill="auto"/>
          </w:tcPr>
          <w:p w14:paraId="5E3C1A1E" w14:textId="77777777" w:rsidR="00D3073B" w:rsidRPr="00000815" w:rsidRDefault="00D3073B" w:rsidP="00512D89">
            <w:pPr>
              <w:spacing w:after="0" w:line="240" w:lineRule="auto"/>
              <w:rPr>
                <w:rFonts w:ascii="Times New Roman" w:hAnsi="Times New Roman"/>
                <w:bCs/>
                <w:color w:val="000000"/>
                <w:sz w:val="20"/>
                <w:szCs w:val="20"/>
              </w:rPr>
            </w:pPr>
            <w:r w:rsidRPr="00000815">
              <w:rPr>
                <w:rFonts w:ascii="Times New Roman" w:hAnsi="Times New Roman"/>
                <w:color w:val="000000"/>
                <w:sz w:val="20"/>
                <w:szCs w:val="20"/>
              </w:rPr>
              <w:t>Izstrādāt risinājumu atbalsta  personāla pieejamības nodrošināšanai katrā izglītības iestādē (psihologi,sociālie pedagogi)</w:t>
            </w:r>
          </w:p>
          <w:p w14:paraId="39C4BA85" w14:textId="448327A3" w:rsidR="00D3073B" w:rsidRPr="0007724E" w:rsidRDefault="00D3073B" w:rsidP="00512D89">
            <w:pPr>
              <w:spacing w:after="40"/>
              <w:jc w:val="both"/>
              <w:rPr>
                <w:rFonts w:ascii="Times New Roman" w:hAnsi="Times New Roman"/>
                <w:sz w:val="20"/>
                <w:szCs w:val="20"/>
              </w:rPr>
            </w:pPr>
          </w:p>
        </w:tc>
        <w:tc>
          <w:tcPr>
            <w:tcW w:w="858" w:type="pct"/>
            <w:tcBorders>
              <w:top w:val="outset" w:sz="6" w:space="0" w:color="414142"/>
              <w:left w:val="outset" w:sz="6" w:space="0" w:color="414142"/>
              <w:bottom w:val="outset" w:sz="6" w:space="0" w:color="414142"/>
              <w:right w:val="outset" w:sz="6" w:space="0" w:color="414142"/>
            </w:tcBorders>
            <w:shd w:val="clear" w:color="auto" w:fill="auto"/>
          </w:tcPr>
          <w:p w14:paraId="45E88655" w14:textId="77777777" w:rsidR="00D3073B" w:rsidRPr="00000815" w:rsidRDefault="00D3073B" w:rsidP="00512D89">
            <w:pPr>
              <w:spacing w:after="0" w:line="240" w:lineRule="auto"/>
              <w:rPr>
                <w:rFonts w:ascii="Times New Roman" w:eastAsia="Times New Roman" w:hAnsi="Times New Roman"/>
                <w:bCs/>
                <w:color w:val="414142"/>
                <w:sz w:val="20"/>
                <w:szCs w:val="20"/>
                <w:lang w:eastAsia="lv-LV"/>
              </w:rPr>
            </w:pPr>
            <w:r w:rsidRPr="00000815">
              <w:rPr>
                <w:rFonts w:ascii="Times New Roman" w:hAnsi="Times New Roman"/>
                <w:color w:val="414142"/>
                <w:sz w:val="20"/>
                <w:szCs w:val="20"/>
              </w:rPr>
              <w:t xml:space="preserve">Nodrošinātas starpinstitūciju diskusijas par iespējām pilnveidot atbalsta personāla pieejamību darbā ar riska grupas </w:t>
            </w:r>
            <w:r w:rsidRPr="00000815">
              <w:rPr>
                <w:rFonts w:ascii="Times New Roman" w:eastAsia="Times New Roman" w:hAnsi="Times New Roman"/>
                <w:bCs/>
                <w:color w:val="414142"/>
                <w:sz w:val="20"/>
                <w:szCs w:val="20"/>
                <w:lang w:eastAsia="lv-LV"/>
              </w:rPr>
              <w:t xml:space="preserve">izglītojamiem </w:t>
            </w:r>
          </w:p>
          <w:p w14:paraId="4B34446D" w14:textId="5F11AF69" w:rsidR="00D3073B" w:rsidRPr="0007724E" w:rsidRDefault="00D3073B" w:rsidP="00512D89">
            <w:pPr>
              <w:rPr>
                <w:rFonts w:ascii="Times New Roman" w:hAnsi="Times New Roman"/>
                <w:sz w:val="20"/>
                <w:szCs w:val="20"/>
              </w:rPr>
            </w:pPr>
          </w:p>
        </w:tc>
        <w:tc>
          <w:tcPr>
            <w:tcW w:w="1191" w:type="pct"/>
            <w:tcBorders>
              <w:top w:val="outset" w:sz="6" w:space="0" w:color="414142"/>
              <w:left w:val="outset" w:sz="6" w:space="0" w:color="414142"/>
              <w:bottom w:val="outset" w:sz="6" w:space="0" w:color="414142"/>
              <w:right w:val="outset" w:sz="6" w:space="0" w:color="414142"/>
            </w:tcBorders>
            <w:shd w:val="clear" w:color="auto" w:fill="auto"/>
          </w:tcPr>
          <w:p w14:paraId="04764446" w14:textId="2B56F164" w:rsidR="00D3073B" w:rsidRPr="00000815" w:rsidRDefault="00D3073B" w:rsidP="00512D89">
            <w:pPr>
              <w:spacing w:after="0" w:line="240" w:lineRule="auto"/>
              <w:rPr>
                <w:rFonts w:ascii="Times New Roman" w:eastAsia="Times New Roman" w:hAnsi="Times New Roman"/>
                <w:bCs/>
                <w:color w:val="414142"/>
                <w:sz w:val="20"/>
                <w:szCs w:val="20"/>
                <w:lang w:eastAsia="lv-LV"/>
              </w:rPr>
            </w:pPr>
            <w:r w:rsidRPr="00000815">
              <w:rPr>
                <w:rFonts w:ascii="Times New Roman" w:hAnsi="Times New Roman"/>
                <w:color w:val="414142"/>
                <w:sz w:val="20"/>
                <w:szCs w:val="20"/>
              </w:rPr>
              <w:t>Konceptuālais ziņojums ar iespējamiem risinājumiem atbalsta personāla sagatavošana</w:t>
            </w:r>
            <w:r w:rsidR="00C4322C">
              <w:rPr>
                <w:rFonts w:ascii="Times New Roman" w:hAnsi="Times New Roman"/>
                <w:color w:val="414142"/>
                <w:sz w:val="20"/>
                <w:szCs w:val="20"/>
              </w:rPr>
              <w:t>s un pieejamības nodrošināšanai</w:t>
            </w:r>
            <w:r w:rsidRPr="00000815">
              <w:rPr>
                <w:rFonts w:ascii="Times New Roman" w:hAnsi="Times New Roman"/>
                <w:color w:val="414142"/>
                <w:sz w:val="20"/>
                <w:szCs w:val="20"/>
              </w:rPr>
              <w:t xml:space="preserve"> izglītības iestādēs.</w:t>
            </w:r>
          </w:p>
          <w:p w14:paraId="27276395" w14:textId="503A13AD" w:rsidR="00D3073B" w:rsidRPr="0007724E" w:rsidRDefault="00D3073B" w:rsidP="00512D89">
            <w:pPr>
              <w:rPr>
                <w:rFonts w:ascii="Times New Roman" w:hAnsi="Times New Roman"/>
                <w:sz w:val="20"/>
                <w:szCs w:val="20"/>
              </w:rPr>
            </w:pPr>
          </w:p>
        </w:tc>
        <w:tc>
          <w:tcPr>
            <w:tcW w:w="429" w:type="pct"/>
            <w:tcBorders>
              <w:top w:val="outset" w:sz="6" w:space="0" w:color="414142"/>
              <w:left w:val="outset" w:sz="6" w:space="0" w:color="414142"/>
              <w:bottom w:val="outset" w:sz="6" w:space="0" w:color="414142"/>
              <w:right w:val="outset" w:sz="6" w:space="0" w:color="414142"/>
            </w:tcBorders>
            <w:shd w:val="clear" w:color="auto" w:fill="auto"/>
          </w:tcPr>
          <w:p w14:paraId="2D240859" w14:textId="4825D94B" w:rsidR="00D3073B" w:rsidRPr="0007724E" w:rsidRDefault="00D3073B" w:rsidP="00512D89">
            <w:pPr>
              <w:rPr>
                <w:rFonts w:ascii="Times New Roman" w:hAnsi="Times New Roman"/>
                <w:sz w:val="20"/>
                <w:szCs w:val="20"/>
              </w:rPr>
            </w:pPr>
            <w:r w:rsidRPr="00000815">
              <w:rPr>
                <w:rFonts w:ascii="Times New Roman" w:hAnsi="Times New Roman"/>
                <w:color w:val="414142"/>
                <w:sz w:val="20"/>
                <w:szCs w:val="20"/>
              </w:rPr>
              <w:t>IZM</w:t>
            </w:r>
          </w:p>
        </w:tc>
        <w:tc>
          <w:tcPr>
            <w:tcW w:w="572" w:type="pct"/>
            <w:tcBorders>
              <w:top w:val="outset" w:sz="6" w:space="0" w:color="414142"/>
              <w:left w:val="outset" w:sz="6" w:space="0" w:color="414142"/>
              <w:bottom w:val="outset" w:sz="6" w:space="0" w:color="414142"/>
              <w:right w:val="outset" w:sz="6" w:space="0" w:color="414142"/>
            </w:tcBorders>
            <w:shd w:val="clear" w:color="auto" w:fill="auto"/>
          </w:tcPr>
          <w:p w14:paraId="5A61012B" w14:textId="6F0DDDFF" w:rsidR="00D3073B" w:rsidRPr="0007724E" w:rsidRDefault="00D3073B" w:rsidP="00512D89">
            <w:pPr>
              <w:rPr>
                <w:rFonts w:ascii="Times New Roman" w:hAnsi="Times New Roman"/>
                <w:sz w:val="20"/>
                <w:szCs w:val="20"/>
              </w:rPr>
            </w:pPr>
            <w:r w:rsidRPr="00000815">
              <w:rPr>
                <w:rFonts w:ascii="Times New Roman" w:eastAsia="Times New Roman" w:hAnsi="Times New Roman"/>
                <w:bCs/>
                <w:color w:val="414142"/>
                <w:sz w:val="20"/>
                <w:szCs w:val="20"/>
                <w:lang w:eastAsia="lv-LV"/>
              </w:rPr>
              <w:t>LM, pašvaldības</w:t>
            </w:r>
          </w:p>
        </w:tc>
        <w:tc>
          <w:tcPr>
            <w:tcW w:w="714" w:type="pct"/>
            <w:tcBorders>
              <w:top w:val="outset" w:sz="6" w:space="0" w:color="414142"/>
              <w:left w:val="outset" w:sz="6" w:space="0" w:color="414142"/>
              <w:bottom w:val="outset" w:sz="6" w:space="0" w:color="414142"/>
              <w:right w:val="outset" w:sz="6" w:space="0" w:color="414142"/>
            </w:tcBorders>
            <w:shd w:val="clear" w:color="auto" w:fill="auto"/>
          </w:tcPr>
          <w:p w14:paraId="5676A95C" w14:textId="0DCFADD2" w:rsidR="00D3073B" w:rsidRPr="0007724E" w:rsidRDefault="00D3073B" w:rsidP="00512D89">
            <w:pPr>
              <w:rPr>
                <w:rFonts w:ascii="Times New Roman" w:hAnsi="Times New Roman"/>
                <w:sz w:val="20"/>
                <w:szCs w:val="20"/>
              </w:rPr>
            </w:pPr>
          </w:p>
        </w:tc>
      </w:tr>
      <w:tr w:rsidR="00D3073B" w:rsidRPr="0007724E" w14:paraId="34911EAE" w14:textId="77777777" w:rsidTr="00D3073B">
        <w:tc>
          <w:tcPr>
            <w:tcW w:w="247" w:type="pct"/>
            <w:tcBorders>
              <w:top w:val="outset" w:sz="6" w:space="0" w:color="414142"/>
              <w:left w:val="outset" w:sz="6" w:space="0" w:color="414142"/>
              <w:bottom w:val="outset" w:sz="6" w:space="0" w:color="414142"/>
              <w:right w:val="outset" w:sz="6" w:space="0" w:color="414142"/>
            </w:tcBorders>
            <w:shd w:val="clear" w:color="auto" w:fill="auto"/>
          </w:tcPr>
          <w:p w14:paraId="6F0582BC" w14:textId="5D042B6D" w:rsidR="00D3073B" w:rsidRDefault="00D3073B" w:rsidP="00D3073B">
            <w:pPr>
              <w:spacing w:after="0" w:line="240" w:lineRule="auto"/>
              <w:rPr>
                <w:rFonts w:ascii="Times New Roman" w:hAnsi="Times New Roman"/>
                <w:sz w:val="20"/>
                <w:szCs w:val="20"/>
              </w:rPr>
            </w:pPr>
            <w:r>
              <w:rPr>
                <w:rFonts w:ascii="Times New Roman" w:hAnsi="Times New Roman"/>
                <w:sz w:val="20"/>
                <w:szCs w:val="20"/>
              </w:rPr>
              <w:t>2.</w:t>
            </w:r>
          </w:p>
        </w:tc>
        <w:tc>
          <w:tcPr>
            <w:tcW w:w="989" w:type="pct"/>
            <w:tcBorders>
              <w:top w:val="outset" w:sz="6" w:space="0" w:color="414142"/>
              <w:left w:val="outset" w:sz="6" w:space="0" w:color="414142"/>
              <w:bottom w:val="outset" w:sz="6" w:space="0" w:color="414142"/>
              <w:right w:val="outset" w:sz="6" w:space="0" w:color="414142"/>
            </w:tcBorders>
            <w:shd w:val="clear" w:color="auto" w:fill="FFFFFF"/>
          </w:tcPr>
          <w:p w14:paraId="41756BBF" w14:textId="1DAC77A2" w:rsidR="00D3073B" w:rsidRPr="0007724E" w:rsidRDefault="00D3073B" w:rsidP="00D3073B">
            <w:pPr>
              <w:spacing w:after="40"/>
              <w:jc w:val="both"/>
              <w:rPr>
                <w:rFonts w:ascii="Times New Roman" w:hAnsi="Times New Roman"/>
                <w:sz w:val="20"/>
                <w:szCs w:val="20"/>
              </w:rPr>
            </w:pPr>
            <w:r w:rsidRPr="0007724E">
              <w:rPr>
                <w:rFonts w:ascii="Times New Roman" w:eastAsia="Times New Roman" w:hAnsi="Times New Roman"/>
                <w:sz w:val="20"/>
                <w:szCs w:val="20"/>
                <w:lang w:eastAsia="lv-LV"/>
              </w:rPr>
              <w:t>Izstrādāt iekšējās kontroles pasākumus  sporta un interešu izglītībā, lai bērni tiktu aizsargāti no iespējamas seksuālas izmantošanas</w:t>
            </w:r>
            <w:r>
              <w:rPr>
                <w:rFonts w:ascii="Times New Roman" w:eastAsia="Times New Roman" w:hAnsi="Times New Roman"/>
                <w:sz w:val="20"/>
                <w:szCs w:val="20"/>
                <w:lang w:eastAsia="lv-LV"/>
              </w:rPr>
              <w:t>.</w:t>
            </w:r>
          </w:p>
        </w:tc>
        <w:tc>
          <w:tcPr>
            <w:tcW w:w="858" w:type="pct"/>
            <w:tcBorders>
              <w:top w:val="outset" w:sz="6" w:space="0" w:color="414142"/>
              <w:left w:val="outset" w:sz="6" w:space="0" w:color="414142"/>
              <w:bottom w:val="outset" w:sz="6" w:space="0" w:color="414142"/>
              <w:right w:val="outset" w:sz="6" w:space="0" w:color="414142"/>
            </w:tcBorders>
            <w:shd w:val="clear" w:color="auto" w:fill="FFFFFF"/>
          </w:tcPr>
          <w:p w14:paraId="7C76431C" w14:textId="77777777" w:rsidR="00D3073B" w:rsidRPr="0007724E" w:rsidRDefault="00D3073B" w:rsidP="00D3073B">
            <w:pPr>
              <w:spacing w:after="0" w:line="240" w:lineRule="auto"/>
              <w:rPr>
                <w:rFonts w:ascii="Times New Roman" w:eastAsia="Times New Roman" w:hAnsi="Times New Roman"/>
                <w:sz w:val="20"/>
                <w:szCs w:val="20"/>
                <w:lang w:eastAsia="lv-LV"/>
              </w:rPr>
            </w:pPr>
            <w:r w:rsidRPr="0007724E">
              <w:rPr>
                <w:rFonts w:ascii="Times New Roman" w:eastAsia="Times New Roman" w:hAnsi="Times New Roman"/>
                <w:sz w:val="20"/>
                <w:szCs w:val="20"/>
                <w:lang w:eastAsia="lv-LV"/>
              </w:rPr>
              <w:t>Pilnveidots kontroles mehānisms seksuālas izmantošanas un vardarbības novēršanai</w:t>
            </w:r>
            <w:r>
              <w:rPr>
                <w:rFonts w:ascii="Times New Roman" w:eastAsia="Times New Roman" w:hAnsi="Times New Roman"/>
                <w:sz w:val="20"/>
                <w:szCs w:val="20"/>
                <w:lang w:eastAsia="lv-LV"/>
              </w:rPr>
              <w:t>.</w:t>
            </w:r>
          </w:p>
          <w:p w14:paraId="5FF99164" w14:textId="77777777" w:rsidR="00D3073B" w:rsidRPr="0007724E" w:rsidRDefault="00D3073B" w:rsidP="00D3073B">
            <w:pPr>
              <w:spacing w:after="0" w:line="240" w:lineRule="auto"/>
              <w:rPr>
                <w:rFonts w:ascii="Times New Roman" w:eastAsia="Times New Roman" w:hAnsi="Times New Roman"/>
                <w:sz w:val="20"/>
                <w:szCs w:val="20"/>
                <w:lang w:eastAsia="lv-LV"/>
              </w:rPr>
            </w:pPr>
          </w:p>
          <w:p w14:paraId="044B8BDD" w14:textId="77777777" w:rsidR="00D3073B" w:rsidRPr="0007724E" w:rsidRDefault="00D3073B" w:rsidP="00D3073B">
            <w:pPr>
              <w:spacing w:after="0" w:line="240" w:lineRule="auto"/>
              <w:rPr>
                <w:rFonts w:ascii="Times New Roman" w:eastAsia="Times New Roman" w:hAnsi="Times New Roman"/>
                <w:sz w:val="20"/>
                <w:szCs w:val="20"/>
                <w:lang w:eastAsia="lv-LV"/>
              </w:rPr>
            </w:pPr>
          </w:p>
          <w:p w14:paraId="50B34531" w14:textId="77777777" w:rsidR="00D3073B" w:rsidRPr="0007724E" w:rsidRDefault="00D3073B" w:rsidP="00D3073B">
            <w:pPr>
              <w:rPr>
                <w:rFonts w:ascii="Times New Roman" w:hAnsi="Times New Roman"/>
                <w:sz w:val="20"/>
                <w:szCs w:val="20"/>
              </w:rPr>
            </w:pPr>
          </w:p>
        </w:tc>
        <w:tc>
          <w:tcPr>
            <w:tcW w:w="1191" w:type="pct"/>
            <w:tcBorders>
              <w:top w:val="outset" w:sz="6" w:space="0" w:color="414142"/>
              <w:left w:val="outset" w:sz="6" w:space="0" w:color="414142"/>
              <w:bottom w:val="outset" w:sz="6" w:space="0" w:color="414142"/>
              <w:right w:val="outset" w:sz="6" w:space="0" w:color="414142"/>
            </w:tcBorders>
            <w:shd w:val="clear" w:color="auto" w:fill="FFFFFF"/>
          </w:tcPr>
          <w:p w14:paraId="61414B4A" w14:textId="77777777" w:rsidR="00D3073B" w:rsidRPr="0007724E" w:rsidRDefault="00D3073B" w:rsidP="00D3073B">
            <w:pPr>
              <w:spacing w:after="0" w:line="240" w:lineRule="auto"/>
              <w:rPr>
                <w:rFonts w:ascii="Times New Roman" w:eastAsia="Times New Roman" w:hAnsi="Times New Roman"/>
                <w:sz w:val="20"/>
                <w:szCs w:val="20"/>
                <w:lang w:eastAsia="lv-LV"/>
              </w:rPr>
            </w:pPr>
            <w:r w:rsidRPr="0007724E">
              <w:rPr>
                <w:rFonts w:ascii="Times New Roman" w:eastAsia="Times New Roman" w:hAnsi="Times New Roman"/>
                <w:sz w:val="20"/>
                <w:szCs w:val="20"/>
                <w:lang w:eastAsia="lv-LV"/>
              </w:rPr>
              <w:t>Izstrādātās vadlīnijas/ noteikumi iekšējās kontroles pasākumiem seksuālās vardarbības novēršanai.</w:t>
            </w:r>
          </w:p>
          <w:p w14:paraId="20F243F4" w14:textId="77777777" w:rsidR="00D3073B" w:rsidRPr="0007724E" w:rsidRDefault="00D3073B" w:rsidP="00D3073B">
            <w:pPr>
              <w:spacing w:after="0" w:line="240" w:lineRule="auto"/>
              <w:rPr>
                <w:rFonts w:ascii="Times New Roman" w:eastAsia="Times New Roman" w:hAnsi="Times New Roman"/>
                <w:sz w:val="20"/>
                <w:szCs w:val="20"/>
                <w:lang w:eastAsia="lv-LV"/>
              </w:rPr>
            </w:pPr>
          </w:p>
          <w:p w14:paraId="0925BAF7" w14:textId="77777777" w:rsidR="00D3073B" w:rsidRPr="0007724E" w:rsidRDefault="00D3073B" w:rsidP="00D3073B">
            <w:pPr>
              <w:spacing w:after="0" w:line="240" w:lineRule="auto"/>
              <w:rPr>
                <w:rFonts w:ascii="Times New Roman" w:eastAsia="Times New Roman" w:hAnsi="Times New Roman"/>
                <w:sz w:val="20"/>
                <w:szCs w:val="20"/>
                <w:lang w:eastAsia="lv-LV"/>
              </w:rPr>
            </w:pPr>
          </w:p>
          <w:p w14:paraId="08725B98" w14:textId="77777777" w:rsidR="00D3073B" w:rsidRPr="0007724E" w:rsidRDefault="00D3073B" w:rsidP="00D3073B">
            <w:pPr>
              <w:rPr>
                <w:rFonts w:ascii="Times New Roman" w:hAnsi="Times New Roman"/>
                <w:sz w:val="20"/>
                <w:szCs w:val="20"/>
              </w:rPr>
            </w:pPr>
          </w:p>
        </w:tc>
        <w:tc>
          <w:tcPr>
            <w:tcW w:w="429" w:type="pct"/>
            <w:tcBorders>
              <w:top w:val="outset" w:sz="6" w:space="0" w:color="414142"/>
              <w:left w:val="outset" w:sz="6" w:space="0" w:color="414142"/>
              <w:bottom w:val="outset" w:sz="6" w:space="0" w:color="414142"/>
              <w:right w:val="outset" w:sz="6" w:space="0" w:color="414142"/>
            </w:tcBorders>
            <w:shd w:val="clear" w:color="auto" w:fill="FFFFFF"/>
          </w:tcPr>
          <w:p w14:paraId="0782489C" w14:textId="77777777" w:rsidR="00D3073B" w:rsidRPr="0007724E" w:rsidRDefault="00D3073B" w:rsidP="00D3073B">
            <w:pPr>
              <w:spacing w:after="0" w:line="240" w:lineRule="auto"/>
              <w:rPr>
                <w:rFonts w:ascii="Times New Roman" w:eastAsia="Times New Roman" w:hAnsi="Times New Roman"/>
                <w:sz w:val="20"/>
                <w:szCs w:val="20"/>
                <w:lang w:eastAsia="lv-LV"/>
              </w:rPr>
            </w:pPr>
            <w:r w:rsidRPr="0007724E">
              <w:rPr>
                <w:rFonts w:ascii="Times New Roman" w:eastAsia="Times New Roman" w:hAnsi="Times New Roman"/>
                <w:sz w:val="20"/>
                <w:szCs w:val="20"/>
                <w:lang w:eastAsia="lv-LV"/>
              </w:rPr>
              <w:t>IZM, Sporta skolas, Sporta federācijas</w:t>
            </w:r>
          </w:p>
          <w:p w14:paraId="26309430" w14:textId="2C2848F6" w:rsidR="00D3073B" w:rsidRPr="0007724E" w:rsidRDefault="00D3073B" w:rsidP="00D3073B">
            <w:pPr>
              <w:rPr>
                <w:rFonts w:ascii="Times New Roman" w:hAnsi="Times New Roman"/>
                <w:sz w:val="20"/>
                <w:szCs w:val="20"/>
              </w:rPr>
            </w:pPr>
            <w:r w:rsidRPr="0007724E">
              <w:rPr>
                <w:rFonts w:ascii="Times New Roman" w:eastAsia="Times New Roman" w:hAnsi="Times New Roman"/>
                <w:sz w:val="20"/>
                <w:szCs w:val="20"/>
                <w:lang w:eastAsia="lv-LV"/>
              </w:rPr>
              <w:t>Skolu dibinātāji</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30B1B13B" w14:textId="2083D95D" w:rsidR="00D3073B" w:rsidRPr="0007724E" w:rsidRDefault="00D3073B" w:rsidP="00D3073B">
            <w:pPr>
              <w:rPr>
                <w:rFonts w:ascii="Times New Roman" w:hAnsi="Times New Roman"/>
                <w:bCs/>
                <w:sz w:val="20"/>
                <w:szCs w:val="20"/>
              </w:rPr>
            </w:pPr>
            <w:r w:rsidRPr="00330ADA">
              <w:rPr>
                <w:rFonts w:ascii="Times New Roman" w:hAnsi="Times New Roman"/>
                <w:sz w:val="20"/>
                <w:szCs w:val="20"/>
              </w:rPr>
              <w:t>Pašvaldības</w:t>
            </w:r>
          </w:p>
        </w:tc>
        <w:tc>
          <w:tcPr>
            <w:tcW w:w="714" w:type="pct"/>
            <w:tcBorders>
              <w:top w:val="outset" w:sz="6" w:space="0" w:color="414142"/>
              <w:left w:val="outset" w:sz="6" w:space="0" w:color="414142"/>
              <w:bottom w:val="outset" w:sz="6" w:space="0" w:color="414142"/>
              <w:right w:val="outset" w:sz="6" w:space="0" w:color="414142"/>
            </w:tcBorders>
            <w:shd w:val="clear" w:color="auto" w:fill="FFFFFF"/>
          </w:tcPr>
          <w:p w14:paraId="2BE8FC53" w14:textId="7D369002" w:rsidR="00D3073B" w:rsidRPr="0007724E" w:rsidRDefault="00D3073B" w:rsidP="00D3073B">
            <w:pPr>
              <w:rPr>
                <w:rFonts w:ascii="Times New Roman" w:hAnsi="Times New Roman"/>
                <w:sz w:val="20"/>
                <w:szCs w:val="20"/>
              </w:rPr>
            </w:pPr>
            <w:r w:rsidRPr="002E1F0E">
              <w:rPr>
                <w:rFonts w:ascii="Times New Roman" w:hAnsi="Times New Roman"/>
                <w:sz w:val="20"/>
                <w:szCs w:val="20"/>
              </w:rPr>
              <w:t>31.12.2024.</w:t>
            </w:r>
          </w:p>
        </w:tc>
      </w:tr>
      <w:tr w:rsidR="00D3073B" w:rsidRPr="0007724E" w14:paraId="117B7A1D" w14:textId="77777777" w:rsidTr="00D3073B">
        <w:tc>
          <w:tcPr>
            <w:tcW w:w="247" w:type="pct"/>
            <w:tcBorders>
              <w:top w:val="outset" w:sz="6" w:space="0" w:color="414142"/>
              <w:left w:val="outset" w:sz="6" w:space="0" w:color="414142"/>
              <w:bottom w:val="outset" w:sz="6" w:space="0" w:color="414142"/>
              <w:right w:val="outset" w:sz="6" w:space="0" w:color="414142"/>
            </w:tcBorders>
            <w:shd w:val="clear" w:color="auto" w:fill="auto"/>
          </w:tcPr>
          <w:p w14:paraId="25248ECD" w14:textId="7A1B3757" w:rsidR="00D3073B" w:rsidRDefault="00D3073B" w:rsidP="00D3073B">
            <w:pPr>
              <w:spacing w:after="0" w:line="240" w:lineRule="auto"/>
              <w:rPr>
                <w:rFonts w:ascii="Times New Roman" w:hAnsi="Times New Roman"/>
                <w:sz w:val="20"/>
                <w:szCs w:val="20"/>
              </w:rPr>
            </w:pPr>
            <w:r>
              <w:rPr>
                <w:rFonts w:ascii="Times New Roman" w:hAnsi="Times New Roman"/>
                <w:sz w:val="20"/>
                <w:szCs w:val="20"/>
              </w:rPr>
              <w:t>3.</w:t>
            </w:r>
          </w:p>
        </w:tc>
        <w:tc>
          <w:tcPr>
            <w:tcW w:w="989" w:type="pct"/>
            <w:tcBorders>
              <w:top w:val="outset" w:sz="6" w:space="0" w:color="414142"/>
              <w:left w:val="outset" w:sz="6" w:space="0" w:color="414142"/>
              <w:bottom w:val="outset" w:sz="6" w:space="0" w:color="414142"/>
              <w:right w:val="outset" w:sz="6" w:space="0" w:color="414142"/>
            </w:tcBorders>
            <w:shd w:val="clear" w:color="auto" w:fill="FFFFFF"/>
          </w:tcPr>
          <w:p w14:paraId="06870613" w14:textId="72908FE4" w:rsidR="00D3073B" w:rsidRPr="0007724E" w:rsidRDefault="00D3073B" w:rsidP="00D3073B">
            <w:pPr>
              <w:spacing w:after="40"/>
              <w:jc w:val="both"/>
              <w:rPr>
                <w:rFonts w:ascii="Times New Roman" w:hAnsi="Times New Roman"/>
                <w:sz w:val="20"/>
                <w:szCs w:val="20"/>
              </w:rPr>
            </w:pPr>
            <w:r w:rsidRPr="00D55493">
              <w:rPr>
                <w:rFonts w:ascii="Times New Roman" w:hAnsi="Times New Roman"/>
                <w:sz w:val="20"/>
                <w:szCs w:val="20"/>
              </w:rPr>
              <w:t xml:space="preserve">Pilnveidot studiju programmas vardarbības atpazīšanai, īpaši bērna augšanai un audzināšanai nelabvēlīgu apstākļu atpazīšanai mērķorientētu uz agrīnu </w:t>
            </w:r>
            <w:r w:rsidRPr="00D55493">
              <w:rPr>
                <w:rFonts w:ascii="Times New Roman" w:hAnsi="Times New Roman"/>
                <w:sz w:val="20"/>
                <w:szCs w:val="20"/>
              </w:rPr>
              <w:lastRenderedPageBreak/>
              <w:t>vecumposmu, medicīnas speciālistiem, sociālajiem darbiniekiem, izglītības iestāžu darbiniekiem, VP, VPD un pašvaldību darbiniekiem</w:t>
            </w:r>
          </w:p>
        </w:tc>
        <w:tc>
          <w:tcPr>
            <w:tcW w:w="858" w:type="pct"/>
            <w:tcBorders>
              <w:top w:val="outset" w:sz="6" w:space="0" w:color="414142"/>
              <w:left w:val="outset" w:sz="6" w:space="0" w:color="414142"/>
              <w:bottom w:val="outset" w:sz="6" w:space="0" w:color="414142"/>
              <w:right w:val="outset" w:sz="6" w:space="0" w:color="414142"/>
            </w:tcBorders>
            <w:shd w:val="clear" w:color="auto" w:fill="FFFFFF"/>
          </w:tcPr>
          <w:p w14:paraId="0500B1D7" w14:textId="2EED1D0F" w:rsidR="00D3073B" w:rsidRPr="0007724E" w:rsidRDefault="00D3073B" w:rsidP="00D3073B">
            <w:pPr>
              <w:rPr>
                <w:rFonts w:ascii="Times New Roman" w:hAnsi="Times New Roman"/>
                <w:sz w:val="20"/>
                <w:szCs w:val="20"/>
              </w:rPr>
            </w:pPr>
            <w:r w:rsidRPr="00D55493">
              <w:rPr>
                <w:rFonts w:ascii="Times New Roman" w:hAnsi="Times New Roman"/>
                <w:sz w:val="20"/>
                <w:szCs w:val="20"/>
              </w:rPr>
              <w:lastRenderedPageBreak/>
              <w:t xml:space="preserve">Pārskatīts pedagoģijas studiju programmu saturs, iekļaujot tematiku  par bērnu drošību (t.sk. bērnu  tiesībām, vardarbības veidiem, kā arī </w:t>
            </w:r>
            <w:r w:rsidRPr="00D55493">
              <w:rPr>
                <w:rFonts w:ascii="Times New Roman" w:hAnsi="Times New Roman"/>
                <w:sz w:val="20"/>
                <w:szCs w:val="20"/>
              </w:rPr>
              <w:lastRenderedPageBreak/>
              <w:t>prasmes vardarbības atpazīšanai, nevardarbīgai, cieņpilnai saskarsmei ar bērnu, nevardarbīgai uzvedības koriģēšanai).</w:t>
            </w:r>
          </w:p>
        </w:tc>
        <w:tc>
          <w:tcPr>
            <w:tcW w:w="1191" w:type="pct"/>
            <w:tcBorders>
              <w:top w:val="outset" w:sz="6" w:space="0" w:color="414142"/>
              <w:left w:val="outset" w:sz="6" w:space="0" w:color="414142"/>
              <w:bottom w:val="outset" w:sz="6" w:space="0" w:color="414142"/>
              <w:right w:val="outset" w:sz="6" w:space="0" w:color="414142"/>
            </w:tcBorders>
            <w:shd w:val="clear" w:color="auto" w:fill="FFFFFF"/>
          </w:tcPr>
          <w:p w14:paraId="06B33BA8" w14:textId="59808C68" w:rsidR="00D3073B" w:rsidRPr="0007724E" w:rsidRDefault="00D3073B" w:rsidP="00D3073B">
            <w:pPr>
              <w:rPr>
                <w:rFonts w:ascii="Times New Roman" w:hAnsi="Times New Roman"/>
                <w:sz w:val="20"/>
                <w:szCs w:val="20"/>
              </w:rPr>
            </w:pPr>
            <w:r w:rsidRPr="0007724E">
              <w:rPr>
                <w:rFonts w:ascii="Times New Roman" w:eastAsia="Times New Roman" w:hAnsi="Times New Roman"/>
                <w:bCs/>
                <w:sz w:val="20"/>
                <w:szCs w:val="20"/>
                <w:lang w:eastAsia="lv-LV"/>
              </w:rPr>
              <w:lastRenderedPageBreak/>
              <w:t>Pārskatītās</w:t>
            </w:r>
            <w:r w:rsidRPr="0007724E">
              <w:rPr>
                <w:rFonts w:ascii="Times New Roman" w:hAnsi="Times New Roman"/>
                <w:sz w:val="20"/>
                <w:szCs w:val="20"/>
              </w:rPr>
              <w:t xml:space="preserve"> </w:t>
            </w:r>
            <w:r>
              <w:rPr>
                <w:rFonts w:ascii="Times New Roman" w:hAnsi="Times New Roman"/>
                <w:sz w:val="20"/>
                <w:szCs w:val="20"/>
              </w:rPr>
              <w:t xml:space="preserve">studiju </w:t>
            </w:r>
            <w:r w:rsidRPr="0007724E">
              <w:rPr>
                <w:rFonts w:ascii="Times New Roman" w:hAnsi="Times New Roman"/>
                <w:sz w:val="20"/>
                <w:szCs w:val="20"/>
              </w:rPr>
              <w:t>programmas</w:t>
            </w:r>
          </w:p>
        </w:tc>
        <w:tc>
          <w:tcPr>
            <w:tcW w:w="429" w:type="pct"/>
            <w:tcBorders>
              <w:top w:val="outset" w:sz="6" w:space="0" w:color="414142"/>
              <w:left w:val="outset" w:sz="6" w:space="0" w:color="414142"/>
              <w:bottom w:val="outset" w:sz="6" w:space="0" w:color="414142"/>
              <w:right w:val="outset" w:sz="6" w:space="0" w:color="414142"/>
            </w:tcBorders>
            <w:shd w:val="clear" w:color="auto" w:fill="FFFFFF"/>
          </w:tcPr>
          <w:p w14:paraId="66EACA0C" w14:textId="77777777" w:rsidR="00D3073B" w:rsidRPr="0007724E" w:rsidRDefault="00D3073B" w:rsidP="00D3073B">
            <w:pPr>
              <w:spacing w:after="0" w:line="240" w:lineRule="auto"/>
              <w:rPr>
                <w:rFonts w:ascii="Times New Roman" w:hAnsi="Times New Roman"/>
                <w:bCs/>
                <w:sz w:val="20"/>
                <w:szCs w:val="20"/>
              </w:rPr>
            </w:pPr>
            <w:r w:rsidRPr="0007724E">
              <w:rPr>
                <w:rFonts w:ascii="Times New Roman" w:hAnsi="Times New Roman"/>
                <w:bCs/>
                <w:sz w:val="20"/>
                <w:szCs w:val="20"/>
              </w:rPr>
              <w:t>Izglītības iestādes</w:t>
            </w:r>
            <w:r w:rsidRPr="0007724E">
              <w:rPr>
                <w:rStyle w:val="FootnoteReference"/>
                <w:rFonts w:ascii="Times New Roman" w:hAnsi="Times New Roman"/>
                <w:bCs/>
              </w:rPr>
              <w:footnoteReference w:id="1"/>
            </w:r>
            <w:r w:rsidRPr="0007724E">
              <w:rPr>
                <w:rFonts w:ascii="Times New Roman" w:hAnsi="Times New Roman"/>
                <w:bCs/>
                <w:sz w:val="20"/>
                <w:szCs w:val="20"/>
              </w:rPr>
              <w:t xml:space="preserve"> </w:t>
            </w:r>
          </w:p>
          <w:p w14:paraId="58562425" w14:textId="77777777" w:rsidR="00D3073B" w:rsidRPr="0007724E" w:rsidRDefault="00D3073B" w:rsidP="00D3073B">
            <w:pPr>
              <w:spacing w:after="0" w:line="240" w:lineRule="auto"/>
              <w:rPr>
                <w:rFonts w:ascii="Times New Roman" w:hAnsi="Times New Roman"/>
                <w:bCs/>
                <w:sz w:val="20"/>
                <w:szCs w:val="20"/>
              </w:rPr>
            </w:pPr>
          </w:p>
          <w:p w14:paraId="25045880" w14:textId="7BB58DF5" w:rsidR="00D3073B" w:rsidRPr="0007724E" w:rsidRDefault="00D3073B" w:rsidP="00D3073B">
            <w:pPr>
              <w:rPr>
                <w:rFonts w:ascii="Times New Roman" w:hAnsi="Times New Roman"/>
                <w:sz w:val="20"/>
                <w:szCs w:val="20"/>
              </w:rPr>
            </w:pPr>
            <w:r w:rsidRPr="0007724E">
              <w:rPr>
                <w:rFonts w:ascii="Times New Roman" w:hAnsi="Times New Roman"/>
                <w:bCs/>
                <w:sz w:val="20"/>
                <w:szCs w:val="20"/>
              </w:rPr>
              <w:t xml:space="preserve">Augstākās izglītības </w:t>
            </w:r>
            <w:r w:rsidRPr="0007724E">
              <w:rPr>
                <w:rFonts w:ascii="Times New Roman" w:hAnsi="Times New Roman"/>
                <w:bCs/>
                <w:sz w:val="20"/>
                <w:szCs w:val="20"/>
              </w:rPr>
              <w:lastRenderedPageBreak/>
              <w:t>padome – izstrādāti pamata principa programmu kvalitātes satura</w:t>
            </w:r>
            <w:r w:rsidRPr="004D5015">
              <w:rPr>
                <w:rFonts w:ascii="Times New Roman" w:hAnsi="Times New Roman"/>
                <w:bCs/>
                <w:sz w:val="20"/>
                <w:szCs w:val="20"/>
              </w:rPr>
              <w:t>m</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32C3F061" w14:textId="3A7D1861" w:rsidR="00D3073B" w:rsidRPr="0007724E" w:rsidRDefault="00D3073B" w:rsidP="00D3073B">
            <w:pPr>
              <w:rPr>
                <w:rFonts w:ascii="Times New Roman" w:hAnsi="Times New Roman"/>
                <w:bCs/>
                <w:sz w:val="20"/>
                <w:szCs w:val="20"/>
              </w:rPr>
            </w:pPr>
            <w:r w:rsidRPr="0007724E">
              <w:rPr>
                <w:rFonts w:ascii="Times New Roman" w:hAnsi="Times New Roman"/>
                <w:bCs/>
                <w:sz w:val="20"/>
                <w:szCs w:val="20"/>
              </w:rPr>
              <w:lastRenderedPageBreak/>
              <w:t xml:space="preserve">IZM, IeM, LM, TM, pašvaldības (atbilstoši katras institūcijas kompetencei); </w:t>
            </w:r>
            <w:r w:rsidRPr="0007724E">
              <w:rPr>
                <w:rFonts w:ascii="Times New Roman" w:hAnsi="Times New Roman"/>
                <w:bCs/>
                <w:sz w:val="20"/>
                <w:szCs w:val="20"/>
              </w:rPr>
              <w:lastRenderedPageBreak/>
              <w:t>iepriekš uzskaitītās ministrijas sagatavo rekomendāci</w:t>
            </w:r>
            <w:r>
              <w:rPr>
                <w:rFonts w:ascii="Times New Roman" w:hAnsi="Times New Roman"/>
                <w:bCs/>
                <w:sz w:val="20"/>
                <w:szCs w:val="20"/>
              </w:rPr>
              <w:t>jas priekš izglītības iestādēm)</w:t>
            </w:r>
          </w:p>
        </w:tc>
        <w:tc>
          <w:tcPr>
            <w:tcW w:w="714" w:type="pct"/>
            <w:tcBorders>
              <w:top w:val="outset" w:sz="6" w:space="0" w:color="414142"/>
              <w:left w:val="outset" w:sz="6" w:space="0" w:color="414142"/>
              <w:bottom w:val="outset" w:sz="6" w:space="0" w:color="414142"/>
              <w:right w:val="outset" w:sz="6" w:space="0" w:color="414142"/>
            </w:tcBorders>
            <w:shd w:val="clear" w:color="auto" w:fill="FFFFFF"/>
          </w:tcPr>
          <w:p w14:paraId="21E996D3" w14:textId="6C1D11C9" w:rsidR="00D3073B" w:rsidRPr="0007724E" w:rsidRDefault="00D3073B" w:rsidP="00D3073B">
            <w:pPr>
              <w:rPr>
                <w:rFonts w:ascii="Times New Roman" w:hAnsi="Times New Roman"/>
                <w:sz w:val="20"/>
                <w:szCs w:val="20"/>
              </w:rPr>
            </w:pPr>
            <w:r w:rsidRPr="0007724E">
              <w:rPr>
                <w:rFonts w:ascii="Times New Roman" w:hAnsi="Times New Roman"/>
                <w:sz w:val="20"/>
                <w:szCs w:val="20"/>
              </w:rPr>
              <w:lastRenderedPageBreak/>
              <w:t>Pastāvīgi līdz</w:t>
            </w:r>
            <w:r>
              <w:rPr>
                <w:rFonts w:ascii="Times New Roman" w:hAnsi="Times New Roman"/>
                <w:sz w:val="20"/>
                <w:szCs w:val="20"/>
              </w:rPr>
              <w:t xml:space="preserve"> </w:t>
            </w:r>
            <w:r w:rsidRPr="0007724E">
              <w:rPr>
                <w:rFonts w:ascii="Times New Roman" w:hAnsi="Times New Roman"/>
                <w:sz w:val="20"/>
                <w:szCs w:val="20"/>
              </w:rPr>
              <w:t>31.12.2024.</w:t>
            </w:r>
          </w:p>
        </w:tc>
      </w:tr>
      <w:tr w:rsidR="00D3073B" w:rsidRPr="0007724E" w14:paraId="521E5FDC" w14:textId="77777777" w:rsidTr="00D3073B">
        <w:tc>
          <w:tcPr>
            <w:tcW w:w="247" w:type="pct"/>
            <w:tcBorders>
              <w:top w:val="outset" w:sz="6" w:space="0" w:color="414142"/>
              <w:left w:val="outset" w:sz="6" w:space="0" w:color="414142"/>
              <w:bottom w:val="outset" w:sz="6" w:space="0" w:color="414142"/>
              <w:right w:val="outset" w:sz="6" w:space="0" w:color="414142"/>
            </w:tcBorders>
            <w:shd w:val="clear" w:color="auto" w:fill="auto"/>
          </w:tcPr>
          <w:p w14:paraId="42F07857" w14:textId="4FB9D8EA" w:rsidR="00D3073B" w:rsidRPr="0007724E" w:rsidRDefault="00D3073B" w:rsidP="00D3073B">
            <w:pPr>
              <w:pStyle w:val="ListParagraph"/>
              <w:spacing w:after="0" w:line="240" w:lineRule="auto"/>
              <w:ind w:left="0"/>
              <w:jc w:val="both"/>
              <w:rPr>
                <w:rFonts w:ascii="Times New Roman" w:hAnsi="Times New Roman"/>
                <w:sz w:val="20"/>
                <w:szCs w:val="20"/>
              </w:rPr>
            </w:pPr>
            <w:r>
              <w:rPr>
                <w:rFonts w:ascii="Times New Roman" w:hAnsi="Times New Roman"/>
                <w:sz w:val="20"/>
                <w:szCs w:val="20"/>
              </w:rPr>
              <w:t>4.</w:t>
            </w:r>
          </w:p>
        </w:tc>
        <w:tc>
          <w:tcPr>
            <w:tcW w:w="9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456977" w14:textId="77777777" w:rsidR="00D3073B" w:rsidRPr="0063666E" w:rsidRDefault="00D3073B" w:rsidP="00D3073B">
            <w:pPr>
              <w:spacing w:after="0" w:line="240" w:lineRule="auto"/>
              <w:rPr>
                <w:rFonts w:ascii="Times New Roman" w:hAnsi="Times New Roman"/>
                <w:sz w:val="20"/>
                <w:szCs w:val="20"/>
              </w:rPr>
            </w:pPr>
            <w:r w:rsidRPr="0063666E">
              <w:rPr>
                <w:rFonts w:ascii="Times New Roman" w:hAnsi="Times New Roman"/>
                <w:sz w:val="20"/>
                <w:szCs w:val="20"/>
              </w:rPr>
              <w:t>Izvērtēt iespēju ieviest izglītības iestādēs mediācijas programmas kā preventīvu līdzekli konfliktu risināšanai bērnu vidū.</w:t>
            </w:r>
          </w:p>
        </w:tc>
        <w:tc>
          <w:tcPr>
            <w:tcW w:w="8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EBB51F" w14:textId="77777777" w:rsidR="00D3073B" w:rsidRPr="0063666E" w:rsidRDefault="00D3073B" w:rsidP="00D3073B">
            <w:pPr>
              <w:spacing w:after="0" w:line="240" w:lineRule="auto"/>
              <w:rPr>
                <w:rFonts w:ascii="Times New Roman" w:hAnsi="Times New Roman"/>
                <w:sz w:val="20"/>
                <w:szCs w:val="20"/>
              </w:rPr>
            </w:pPr>
            <w:r w:rsidRPr="0063666E">
              <w:rPr>
                <w:rFonts w:ascii="Times New Roman" w:eastAsia="Times New Roman" w:hAnsi="Times New Roman"/>
                <w:sz w:val="20"/>
                <w:szCs w:val="20"/>
              </w:rPr>
              <w:t xml:space="preserve">Nodrošinātas starpinstitūciju diskusijas un izvērtējums par rīcības plānu </w:t>
            </w:r>
            <w:r w:rsidRPr="0063666E">
              <w:rPr>
                <w:rFonts w:ascii="Times New Roman" w:eastAsia="Times New Roman" w:hAnsi="Times New Roman"/>
                <w:bCs/>
                <w:sz w:val="20"/>
                <w:szCs w:val="20"/>
              </w:rPr>
              <w:t>.</w:t>
            </w:r>
          </w:p>
        </w:tc>
        <w:tc>
          <w:tcPr>
            <w:tcW w:w="11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905D9F" w14:textId="77777777" w:rsidR="00D3073B" w:rsidRPr="0063666E" w:rsidRDefault="00D3073B" w:rsidP="00D3073B">
            <w:pPr>
              <w:spacing w:after="0" w:line="240" w:lineRule="auto"/>
              <w:rPr>
                <w:rFonts w:ascii="Times New Roman" w:hAnsi="Times New Roman"/>
                <w:sz w:val="20"/>
                <w:szCs w:val="20"/>
              </w:rPr>
            </w:pPr>
            <w:r w:rsidRPr="0063666E">
              <w:rPr>
                <w:rFonts w:ascii="Times New Roman" w:eastAsia="Times New Roman" w:hAnsi="Times New Roman"/>
                <w:sz w:val="20"/>
                <w:szCs w:val="20"/>
              </w:rPr>
              <w:t>Līdz šim NVO praktizētās mediācijas aktivitātes tiek padarītas par ikdienas procesu skolā</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64842A" w14:textId="77777777" w:rsidR="00D3073B" w:rsidRPr="0007724E" w:rsidRDefault="00D3073B" w:rsidP="00D3073B">
            <w:pPr>
              <w:spacing w:after="0" w:line="240" w:lineRule="auto"/>
              <w:rPr>
                <w:rFonts w:ascii="Times New Roman" w:hAnsi="Times New Roman"/>
                <w:sz w:val="20"/>
                <w:szCs w:val="20"/>
              </w:rPr>
            </w:pPr>
            <w:r w:rsidRPr="0007724E">
              <w:rPr>
                <w:rFonts w:ascii="Times New Roman" w:hAnsi="Times New Roman"/>
                <w:sz w:val="20"/>
                <w:szCs w:val="20"/>
              </w:rPr>
              <w:t>IZM</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2F0C35" w14:textId="77777777" w:rsidR="00D3073B" w:rsidRPr="0007724E" w:rsidRDefault="00D3073B" w:rsidP="00D3073B">
            <w:pPr>
              <w:spacing w:after="0" w:line="240" w:lineRule="auto"/>
              <w:rPr>
                <w:rFonts w:ascii="Times New Roman" w:eastAsia="Times New Roman" w:hAnsi="Times New Roman"/>
                <w:bCs/>
                <w:sz w:val="20"/>
                <w:szCs w:val="20"/>
                <w:lang w:eastAsia="lv-LV"/>
              </w:rPr>
            </w:pPr>
            <w:r w:rsidRPr="0007724E">
              <w:rPr>
                <w:rFonts w:ascii="Times New Roman" w:eastAsia="Times New Roman" w:hAnsi="Times New Roman"/>
                <w:bCs/>
                <w:sz w:val="20"/>
                <w:szCs w:val="20"/>
                <w:lang w:eastAsia="lv-LV"/>
              </w:rPr>
              <w:t>Pašvaldības, TM</w:t>
            </w:r>
          </w:p>
          <w:p w14:paraId="63F43BFF" w14:textId="77777777" w:rsidR="00D3073B" w:rsidRPr="0007724E" w:rsidRDefault="00D3073B" w:rsidP="00D3073B">
            <w:pPr>
              <w:spacing w:after="0" w:line="240" w:lineRule="auto"/>
              <w:rPr>
                <w:rFonts w:ascii="Times New Roman" w:hAnsi="Times New Roman"/>
                <w:sz w:val="20"/>
                <w:szCs w:val="20"/>
              </w:rPr>
            </w:pPr>
            <w:r w:rsidRPr="0007724E">
              <w:rPr>
                <w:rFonts w:ascii="Times New Roman" w:hAnsi="Times New Roman"/>
                <w:sz w:val="20"/>
                <w:szCs w:val="20"/>
              </w:rPr>
              <w:t>IZM</w:t>
            </w:r>
          </w:p>
        </w:tc>
        <w:tc>
          <w:tcPr>
            <w:tcW w:w="71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AE9176" w14:textId="77777777" w:rsidR="00D3073B" w:rsidRPr="0007724E" w:rsidRDefault="00D3073B" w:rsidP="00D3073B">
            <w:pPr>
              <w:spacing w:after="0" w:line="240" w:lineRule="auto"/>
              <w:rPr>
                <w:rFonts w:ascii="Times New Roman" w:hAnsi="Times New Roman"/>
                <w:sz w:val="20"/>
                <w:szCs w:val="20"/>
              </w:rPr>
            </w:pPr>
          </w:p>
        </w:tc>
      </w:tr>
      <w:tr w:rsidR="00D3073B" w:rsidRPr="0007724E" w14:paraId="10B2C475" w14:textId="77777777" w:rsidTr="00D3073B">
        <w:tc>
          <w:tcPr>
            <w:tcW w:w="247" w:type="pct"/>
            <w:vMerge w:val="restart"/>
            <w:tcBorders>
              <w:top w:val="outset" w:sz="6" w:space="0" w:color="414142"/>
              <w:left w:val="outset" w:sz="6" w:space="0" w:color="414142"/>
              <w:right w:val="outset" w:sz="6" w:space="0" w:color="414142"/>
            </w:tcBorders>
            <w:shd w:val="clear" w:color="auto" w:fill="auto"/>
          </w:tcPr>
          <w:p w14:paraId="14214180" w14:textId="362F6F9C" w:rsidR="00D3073B" w:rsidRPr="00C43547" w:rsidRDefault="00D3073B" w:rsidP="00D3073B">
            <w:pPr>
              <w:pStyle w:val="ListParagraph"/>
              <w:spacing w:after="0" w:line="240" w:lineRule="auto"/>
              <w:ind w:left="0"/>
              <w:jc w:val="both"/>
              <w:rPr>
                <w:rFonts w:ascii="Times New Roman" w:eastAsia="Times New Roman" w:hAnsi="Times New Roman"/>
                <w:bCs/>
                <w:sz w:val="20"/>
                <w:szCs w:val="20"/>
                <w:lang w:eastAsia="lv-LV"/>
              </w:rPr>
            </w:pPr>
            <w:r>
              <w:rPr>
                <w:rFonts w:ascii="Times New Roman" w:eastAsia="Times New Roman" w:hAnsi="Times New Roman"/>
                <w:bCs/>
                <w:sz w:val="20"/>
                <w:szCs w:val="20"/>
                <w:lang w:eastAsia="lv-LV"/>
              </w:rPr>
              <w:t>5.</w:t>
            </w:r>
          </w:p>
          <w:p w14:paraId="5ADA978D" w14:textId="77777777" w:rsidR="00D3073B" w:rsidRPr="0007724E" w:rsidRDefault="00D3073B" w:rsidP="00D3073B">
            <w:pPr>
              <w:pStyle w:val="ListParagraph"/>
              <w:spacing w:after="0" w:line="240" w:lineRule="auto"/>
              <w:ind w:left="0"/>
              <w:jc w:val="both"/>
              <w:rPr>
                <w:rFonts w:ascii="Times New Roman" w:hAnsi="Times New Roman"/>
                <w:b/>
                <w:color w:val="0070C0"/>
                <w:sz w:val="20"/>
                <w:szCs w:val="20"/>
              </w:rPr>
            </w:pPr>
          </w:p>
        </w:tc>
        <w:tc>
          <w:tcPr>
            <w:tcW w:w="989" w:type="pct"/>
            <w:vMerge w:val="restart"/>
            <w:tcBorders>
              <w:top w:val="outset" w:sz="6" w:space="0" w:color="414142"/>
              <w:left w:val="outset" w:sz="6" w:space="0" w:color="414142"/>
              <w:right w:val="outset" w:sz="6" w:space="0" w:color="414142"/>
            </w:tcBorders>
            <w:shd w:val="clear" w:color="auto" w:fill="auto"/>
          </w:tcPr>
          <w:p w14:paraId="0EF4E414" w14:textId="77777777" w:rsidR="00D3073B" w:rsidRPr="0007724E" w:rsidRDefault="00D3073B" w:rsidP="00D3073B">
            <w:pPr>
              <w:spacing w:after="0" w:line="240" w:lineRule="auto"/>
              <w:rPr>
                <w:rFonts w:ascii="Times New Roman" w:hAnsi="Times New Roman"/>
                <w:b/>
                <w:color w:val="538135"/>
                <w:sz w:val="20"/>
                <w:szCs w:val="20"/>
              </w:rPr>
            </w:pPr>
            <w:r w:rsidRPr="0007724E">
              <w:rPr>
                <w:rFonts w:ascii="Times New Roman" w:hAnsi="Times New Roman"/>
                <w:sz w:val="20"/>
                <w:szCs w:val="20"/>
              </w:rPr>
              <w:t>Sociālās korekcijas izglītības iestādes "Naukšēni" darbības pilnveides pasākumi</w:t>
            </w:r>
          </w:p>
        </w:tc>
        <w:tc>
          <w:tcPr>
            <w:tcW w:w="858" w:type="pct"/>
            <w:tcBorders>
              <w:top w:val="outset" w:sz="6" w:space="0" w:color="414142"/>
              <w:left w:val="outset" w:sz="6" w:space="0" w:color="414142"/>
              <w:bottom w:val="outset" w:sz="6" w:space="0" w:color="414142"/>
              <w:right w:val="outset" w:sz="6" w:space="0" w:color="414142"/>
            </w:tcBorders>
            <w:shd w:val="clear" w:color="auto" w:fill="auto"/>
          </w:tcPr>
          <w:p w14:paraId="63DE7D4C" w14:textId="77777777" w:rsidR="00D3073B" w:rsidRPr="0007724E" w:rsidRDefault="00D3073B" w:rsidP="00D3073B">
            <w:pPr>
              <w:spacing w:after="0" w:line="240" w:lineRule="auto"/>
              <w:rPr>
                <w:rFonts w:ascii="Times New Roman" w:hAnsi="Times New Roman"/>
                <w:b/>
                <w:color w:val="538135"/>
                <w:sz w:val="20"/>
                <w:szCs w:val="20"/>
              </w:rPr>
            </w:pPr>
            <w:r w:rsidRPr="0007724E">
              <w:rPr>
                <w:rFonts w:ascii="Times New Roman" w:hAnsi="Times New Roman"/>
                <w:sz w:val="20"/>
                <w:szCs w:val="20"/>
              </w:rPr>
              <w:t>Pilnveidots sociālās korekcijas izglītības iestādes "Naukšēni" īstenotais pakalpojums bērniem un jauniešiem ar sociālās uzvedības novirzēm</w:t>
            </w:r>
          </w:p>
        </w:tc>
        <w:tc>
          <w:tcPr>
            <w:tcW w:w="1191" w:type="pct"/>
            <w:tcBorders>
              <w:top w:val="outset" w:sz="6" w:space="0" w:color="414142"/>
              <w:left w:val="outset" w:sz="6" w:space="0" w:color="414142"/>
              <w:bottom w:val="outset" w:sz="6" w:space="0" w:color="414142"/>
              <w:right w:val="outset" w:sz="6" w:space="0" w:color="414142"/>
            </w:tcBorders>
            <w:shd w:val="clear" w:color="auto" w:fill="auto"/>
          </w:tcPr>
          <w:p w14:paraId="6979C8FD" w14:textId="77777777" w:rsidR="00D3073B" w:rsidRPr="0007724E" w:rsidRDefault="00D3073B" w:rsidP="00D3073B">
            <w:pPr>
              <w:spacing w:after="0" w:line="240" w:lineRule="auto"/>
              <w:rPr>
                <w:rFonts w:ascii="Times New Roman" w:hAnsi="Times New Roman"/>
                <w:b/>
                <w:color w:val="538135"/>
                <w:sz w:val="20"/>
                <w:szCs w:val="20"/>
              </w:rPr>
            </w:pPr>
            <w:r w:rsidRPr="0007724E">
              <w:rPr>
                <w:rFonts w:ascii="Times New Roman" w:hAnsi="Times New Roman"/>
                <w:sz w:val="20"/>
                <w:szCs w:val="20"/>
              </w:rPr>
              <w:t>IZM izveidotās starpinstitucionālās darba grupas ietvaros veikti risinājumi sociālās korekcijas izglības iestādes "Naukšēni" darbības pilnveidei, t.sk. normatīvo aktu grozījumi, atbilstoša personāla piesaiste u.c.</w:t>
            </w:r>
          </w:p>
        </w:tc>
        <w:tc>
          <w:tcPr>
            <w:tcW w:w="429" w:type="pct"/>
            <w:tcBorders>
              <w:top w:val="outset" w:sz="6" w:space="0" w:color="414142"/>
              <w:left w:val="outset" w:sz="6" w:space="0" w:color="414142"/>
              <w:bottom w:val="outset" w:sz="6" w:space="0" w:color="414142"/>
              <w:right w:val="outset" w:sz="6" w:space="0" w:color="414142"/>
            </w:tcBorders>
            <w:shd w:val="clear" w:color="auto" w:fill="auto"/>
          </w:tcPr>
          <w:p w14:paraId="00207FD6" w14:textId="77777777" w:rsidR="00D3073B" w:rsidRPr="0007724E" w:rsidRDefault="00D3073B" w:rsidP="00D3073B">
            <w:pPr>
              <w:spacing w:after="0" w:line="240" w:lineRule="auto"/>
              <w:rPr>
                <w:rFonts w:ascii="Times New Roman" w:hAnsi="Times New Roman"/>
                <w:b/>
                <w:color w:val="538135"/>
                <w:sz w:val="20"/>
                <w:szCs w:val="20"/>
              </w:rPr>
            </w:pPr>
            <w:r w:rsidRPr="0007724E">
              <w:rPr>
                <w:rFonts w:ascii="Times New Roman" w:hAnsi="Times New Roman"/>
                <w:sz w:val="20"/>
                <w:szCs w:val="20"/>
              </w:rPr>
              <w:t>IZM, SKII “Naukšēni”</w:t>
            </w:r>
          </w:p>
        </w:tc>
        <w:tc>
          <w:tcPr>
            <w:tcW w:w="572" w:type="pct"/>
            <w:tcBorders>
              <w:top w:val="outset" w:sz="6" w:space="0" w:color="414142"/>
              <w:left w:val="outset" w:sz="6" w:space="0" w:color="414142"/>
              <w:bottom w:val="outset" w:sz="6" w:space="0" w:color="414142"/>
              <w:right w:val="outset" w:sz="6" w:space="0" w:color="414142"/>
            </w:tcBorders>
            <w:shd w:val="clear" w:color="auto" w:fill="auto"/>
          </w:tcPr>
          <w:p w14:paraId="79D4D3C2" w14:textId="77777777" w:rsidR="00D3073B" w:rsidRPr="0007724E" w:rsidRDefault="00D3073B" w:rsidP="00D3073B">
            <w:pPr>
              <w:spacing w:after="0" w:line="240" w:lineRule="auto"/>
              <w:rPr>
                <w:rFonts w:ascii="Times New Roman" w:hAnsi="Times New Roman"/>
                <w:b/>
                <w:color w:val="0070C0"/>
                <w:sz w:val="20"/>
                <w:szCs w:val="20"/>
              </w:rPr>
            </w:pPr>
            <w:r w:rsidRPr="0007724E">
              <w:rPr>
                <w:rFonts w:ascii="Times New Roman" w:hAnsi="Times New Roman"/>
                <w:sz w:val="20"/>
                <w:szCs w:val="20"/>
              </w:rPr>
              <w:t>TM, LM, IeM, VBTAI, IKVD, VPD, VP, NVO, ārpusģimenes aprūpes iestādes</w:t>
            </w:r>
          </w:p>
        </w:tc>
        <w:tc>
          <w:tcPr>
            <w:tcW w:w="714" w:type="pct"/>
            <w:tcBorders>
              <w:top w:val="outset" w:sz="6" w:space="0" w:color="414142"/>
              <w:left w:val="outset" w:sz="6" w:space="0" w:color="414142"/>
              <w:bottom w:val="outset" w:sz="6" w:space="0" w:color="414142"/>
              <w:right w:val="outset" w:sz="6" w:space="0" w:color="414142"/>
            </w:tcBorders>
            <w:shd w:val="clear" w:color="auto" w:fill="auto"/>
          </w:tcPr>
          <w:p w14:paraId="74CCC152" w14:textId="77777777" w:rsidR="00D3073B" w:rsidRPr="0007724E" w:rsidRDefault="00D3073B" w:rsidP="00D3073B">
            <w:pPr>
              <w:spacing w:after="0" w:line="240" w:lineRule="auto"/>
              <w:rPr>
                <w:rFonts w:ascii="Times New Roman" w:hAnsi="Times New Roman"/>
                <w:b/>
                <w:color w:val="0070C0"/>
                <w:sz w:val="20"/>
                <w:szCs w:val="20"/>
              </w:rPr>
            </w:pPr>
            <w:r w:rsidRPr="0007724E">
              <w:rPr>
                <w:rFonts w:ascii="Times New Roman" w:hAnsi="Times New Roman"/>
                <w:sz w:val="20"/>
                <w:szCs w:val="20"/>
              </w:rPr>
              <w:t>31.12.2024.</w:t>
            </w:r>
          </w:p>
        </w:tc>
      </w:tr>
      <w:tr w:rsidR="00D3073B" w:rsidRPr="0007724E" w14:paraId="74F59491" w14:textId="77777777" w:rsidTr="00D3073B">
        <w:tc>
          <w:tcPr>
            <w:tcW w:w="247" w:type="pct"/>
            <w:vMerge/>
            <w:tcBorders>
              <w:left w:val="outset" w:sz="6" w:space="0" w:color="414142"/>
              <w:bottom w:val="outset" w:sz="6" w:space="0" w:color="414142"/>
              <w:right w:val="outset" w:sz="6" w:space="0" w:color="414142"/>
            </w:tcBorders>
            <w:shd w:val="clear" w:color="auto" w:fill="auto"/>
          </w:tcPr>
          <w:p w14:paraId="35277586" w14:textId="77777777" w:rsidR="00D3073B" w:rsidRPr="0007724E" w:rsidRDefault="00D3073B" w:rsidP="00D3073B">
            <w:pPr>
              <w:pStyle w:val="ListParagraph"/>
              <w:spacing w:after="0" w:line="240" w:lineRule="auto"/>
              <w:ind w:left="0"/>
              <w:jc w:val="both"/>
              <w:rPr>
                <w:rFonts w:ascii="Times New Roman" w:eastAsia="Times New Roman" w:hAnsi="Times New Roman"/>
                <w:b/>
                <w:bCs/>
                <w:color w:val="0070C0"/>
                <w:sz w:val="20"/>
                <w:szCs w:val="20"/>
                <w:lang w:eastAsia="lv-LV"/>
              </w:rPr>
            </w:pPr>
          </w:p>
        </w:tc>
        <w:tc>
          <w:tcPr>
            <w:tcW w:w="989" w:type="pct"/>
            <w:vMerge/>
            <w:tcBorders>
              <w:left w:val="outset" w:sz="6" w:space="0" w:color="414142"/>
              <w:bottom w:val="outset" w:sz="6" w:space="0" w:color="414142"/>
              <w:right w:val="outset" w:sz="6" w:space="0" w:color="414142"/>
            </w:tcBorders>
            <w:shd w:val="clear" w:color="auto" w:fill="auto"/>
          </w:tcPr>
          <w:p w14:paraId="45D47849" w14:textId="77777777" w:rsidR="00D3073B" w:rsidRPr="0007724E" w:rsidRDefault="00D3073B" w:rsidP="00D3073B">
            <w:pPr>
              <w:spacing w:after="0" w:line="240" w:lineRule="auto"/>
              <w:rPr>
                <w:rFonts w:ascii="Times New Roman" w:hAnsi="Times New Roman"/>
                <w:sz w:val="20"/>
                <w:szCs w:val="20"/>
              </w:rPr>
            </w:pPr>
          </w:p>
        </w:tc>
        <w:tc>
          <w:tcPr>
            <w:tcW w:w="858" w:type="pct"/>
            <w:tcBorders>
              <w:top w:val="outset" w:sz="6" w:space="0" w:color="414142"/>
              <w:left w:val="outset" w:sz="6" w:space="0" w:color="414142"/>
              <w:bottom w:val="outset" w:sz="6" w:space="0" w:color="414142"/>
              <w:right w:val="outset" w:sz="6" w:space="0" w:color="414142"/>
            </w:tcBorders>
            <w:shd w:val="clear" w:color="auto" w:fill="auto"/>
          </w:tcPr>
          <w:p w14:paraId="031763DC" w14:textId="77777777" w:rsidR="00D3073B" w:rsidRPr="0007724E" w:rsidRDefault="00D3073B" w:rsidP="00D3073B">
            <w:pPr>
              <w:spacing w:after="0" w:line="240" w:lineRule="auto"/>
              <w:rPr>
                <w:rFonts w:ascii="Times New Roman" w:hAnsi="Times New Roman"/>
                <w:sz w:val="20"/>
                <w:szCs w:val="20"/>
              </w:rPr>
            </w:pPr>
            <w:r w:rsidRPr="0007724E">
              <w:rPr>
                <w:rFonts w:ascii="Times New Roman" w:hAnsi="Times New Roman"/>
                <w:sz w:val="20"/>
                <w:szCs w:val="20"/>
              </w:rPr>
              <w:t>Izvērtēta interešu izglītības programmas, kurā apgūst profesionālās prasmes, organizēšana sociālās korekcijas izglītības iestādes "Naukšēni"' bērniem un jauniešiem ar sociālās uzvedības novirzēm.</w:t>
            </w:r>
          </w:p>
        </w:tc>
        <w:tc>
          <w:tcPr>
            <w:tcW w:w="1191" w:type="pct"/>
            <w:tcBorders>
              <w:top w:val="outset" w:sz="6" w:space="0" w:color="414142"/>
              <w:left w:val="outset" w:sz="6" w:space="0" w:color="414142"/>
              <w:bottom w:val="outset" w:sz="6" w:space="0" w:color="414142"/>
              <w:right w:val="outset" w:sz="6" w:space="0" w:color="414142"/>
            </w:tcBorders>
            <w:shd w:val="clear" w:color="auto" w:fill="auto"/>
          </w:tcPr>
          <w:p w14:paraId="335EB282" w14:textId="77777777" w:rsidR="00D3073B" w:rsidRPr="0007724E" w:rsidRDefault="00D3073B" w:rsidP="00D3073B">
            <w:pPr>
              <w:spacing w:after="0" w:line="240" w:lineRule="auto"/>
              <w:rPr>
                <w:rFonts w:ascii="Times New Roman" w:hAnsi="Times New Roman"/>
                <w:sz w:val="20"/>
                <w:szCs w:val="20"/>
              </w:rPr>
            </w:pPr>
            <w:r w:rsidRPr="0007724E">
              <w:rPr>
                <w:rFonts w:ascii="Times New Roman" w:hAnsi="Times New Roman"/>
                <w:sz w:val="20"/>
                <w:szCs w:val="20"/>
              </w:rPr>
              <w:t>Sadarbībā ar profesionālās izglītības iestādi interešu izglītības programmas īstenošana sociālās korekcijas izglītības iestādes "Naukšēni" izglītojamajiem.</w:t>
            </w:r>
          </w:p>
        </w:tc>
        <w:tc>
          <w:tcPr>
            <w:tcW w:w="429" w:type="pct"/>
            <w:tcBorders>
              <w:top w:val="outset" w:sz="6" w:space="0" w:color="414142"/>
              <w:left w:val="outset" w:sz="6" w:space="0" w:color="414142"/>
              <w:bottom w:val="outset" w:sz="6" w:space="0" w:color="414142"/>
              <w:right w:val="outset" w:sz="6" w:space="0" w:color="414142"/>
            </w:tcBorders>
            <w:shd w:val="clear" w:color="auto" w:fill="auto"/>
          </w:tcPr>
          <w:p w14:paraId="52F2F8EC" w14:textId="77777777" w:rsidR="00D3073B" w:rsidRPr="0007724E" w:rsidRDefault="00D3073B" w:rsidP="00D3073B">
            <w:pPr>
              <w:spacing w:after="0" w:line="240" w:lineRule="auto"/>
              <w:rPr>
                <w:rFonts w:ascii="Times New Roman" w:hAnsi="Times New Roman"/>
                <w:sz w:val="20"/>
                <w:szCs w:val="20"/>
              </w:rPr>
            </w:pPr>
            <w:r w:rsidRPr="0007724E">
              <w:rPr>
                <w:rFonts w:ascii="Times New Roman" w:hAnsi="Times New Roman"/>
                <w:sz w:val="20"/>
                <w:szCs w:val="20"/>
              </w:rPr>
              <w:t>IZM, SKII “Naukšēni”</w:t>
            </w:r>
          </w:p>
        </w:tc>
        <w:tc>
          <w:tcPr>
            <w:tcW w:w="572" w:type="pct"/>
            <w:tcBorders>
              <w:top w:val="outset" w:sz="6" w:space="0" w:color="414142"/>
              <w:left w:val="outset" w:sz="6" w:space="0" w:color="414142"/>
              <w:bottom w:val="outset" w:sz="6" w:space="0" w:color="414142"/>
              <w:right w:val="outset" w:sz="6" w:space="0" w:color="414142"/>
            </w:tcBorders>
            <w:shd w:val="clear" w:color="auto" w:fill="auto"/>
          </w:tcPr>
          <w:p w14:paraId="4E446274" w14:textId="77777777" w:rsidR="00D3073B" w:rsidRPr="0007724E" w:rsidRDefault="00D3073B" w:rsidP="00D3073B">
            <w:pPr>
              <w:spacing w:after="0" w:line="240" w:lineRule="auto"/>
              <w:rPr>
                <w:rFonts w:ascii="Times New Roman" w:hAnsi="Times New Roman"/>
                <w:sz w:val="20"/>
                <w:szCs w:val="20"/>
              </w:rPr>
            </w:pPr>
            <w:r w:rsidRPr="0007724E">
              <w:rPr>
                <w:rFonts w:ascii="Times New Roman" w:hAnsi="Times New Roman"/>
                <w:sz w:val="20"/>
                <w:szCs w:val="20"/>
              </w:rPr>
              <w:t>Valmieras tehnikums</w:t>
            </w:r>
          </w:p>
        </w:tc>
        <w:tc>
          <w:tcPr>
            <w:tcW w:w="714" w:type="pct"/>
            <w:tcBorders>
              <w:top w:val="outset" w:sz="6" w:space="0" w:color="414142"/>
              <w:left w:val="outset" w:sz="6" w:space="0" w:color="414142"/>
              <w:bottom w:val="outset" w:sz="6" w:space="0" w:color="414142"/>
              <w:right w:val="outset" w:sz="6" w:space="0" w:color="414142"/>
            </w:tcBorders>
            <w:shd w:val="clear" w:color="auto" w:fill="auto"/>
          </w:tcPr>
          <w:p w14:paraId="3081EB7C" w14:textId="77777777" w:rsidR="00D3073B" w:rsidRPr="0007724E" w:rsidRDefault="00D3073B" w:rsidP="00D3073B">
            <w:pPr>
              <w:spacing w:after="0" w:line="240" w:lineRule="auto"/>
              <w:rPr>
                <w:rFonts w:ascii="Times New Roman" w:hAnsi="Times New Roman"/>
                <w:sz w:val="20"/>
                <w:szCs w:val="20"/>
              </w:rPr>
            </w:pPr>
            <w:r w:rsidRPr="0007724E">
              <w:rPr>
                <w:rFonts w:ascii="Times New Roman" w:eastAsia="Times New Roman" w:hAnsi="Times New Roman"/>
                <w:sz w:val="20"/>
                <w:szCs w:val="20"/>
                <w:lang w:eastAsia="lv-LV"/>
              </w:rPr>
              <w:t>31.12.2024.</w:t>
            </w:r>
          </w:p>
        </w:tc>
      </w:tr>
      <w:tr w:rsidR="001B68B7" w:rsidRPr="0007724E" w14:paraId="1613C7C0" w14:textId="77777777" w:rsidTr="001B68B7">
        <w:trPr>
          <w:trHeight w:val="505"/>
        </w:trPr>
        <w:tc>
          <w:tcPr>
            <w:tcW w:w="5000" w:type="pct"/>
            <w:gridSpan w:val="7"/>
            <w:tcBorders>
              <w:top w:val="outset" w:sz="6" w:space="0" w:color="414142"/>
              <w:left w:val="outset" w:sz="6" w:space="0" w:color="414142"/>
              <w:right w:val="outset" w:sz="6" w:space="0" w:color="414142"/>
            </w:tcBorders>
            <w:shd w:val="clear" w:color="auto" w:fill="FFFFFF"/>
          </w:tcPr>
          <w:p w14:paraId="476202D7" w14:textId="4BFEC933" w:rsidR="001B68B7" w:rsidRPr="001B68B7" w:rsidRDefault="00B528AC" w:rsidP="001B68B7">
            <w:pPr>
              <w:spacing w:after="0" w:line="240" w:lineRule="auto"/>
              <w:rPr>
                <w:rFonts w:ascii="Times New Roman" w:hAnsi="Times New Roman"/>
                <w:b/>
                <w:sz w:val="20"/>
                <w:szCs w:val="20"/>
              </w:rPr>
            </w:pPr>
            <w:bookmarkStart w:id="1" w:name="_Hlk90583626"/>
            <w:r>
              <w:rPr>
                <w:rFonts w:ascii="Times New Roman" w:hAnsi="Times New Roman"/>
                <w:b/>
                <w:i/>
                <w:sz w:val="20"/>
                <w:szCs w:val="20"/>
              </w:rPr>
              <w:t>Īstenojami j</w:t>
            </w:r>
            <w:r w:rsidR="001B68B7" w:rsidRPr="001B68B7">
              <w:rPr>
                <w:rFonts w:ascii="Times New Roman" w:hAnsi="Times New Roman"/>
                <w:b/>
                <w:i/>
                <w:sz w:val="20"/>
                <w:szCs w:val="20"/>
              </w:rPr>
              <w:t>aunatn</w:t>
            </w:r>
            <w:r w:rsidR="002F40B5">
              <w:rPr>
                <w:rFonts w:ascii="Times New Roman" w:hAnsi="Times New Roman"/>
                <w:b/>
                <w:i/>
                <w:sz w:val="20"/>
                <w:szCs w:val="20"/>
              </w:rPr>
              <w:t xml:space="preserve">es politikas īstenošanas </w:t>
            </w:r>
            <w:r w:rsidR="001B68B7" w:rsidRPr="001B68B7">
              <w:rPr>
                <w:rFonts w:ascii="Times New Roman" w:hAnsi="Times New Roman"/>
                <w:b/>
                <w:i/>
                <w:sz w:val="20"/>
                <w:szCs w:val="20"/>
              </w:rPr>
              <w:t>ietvaros</w:t>
            </w:r>
          </w:p>
        </w:tc>
      </w:tr>
      <w:bookmarkEnd w:id="1"/>
      <w:tr w:rsidR="00D3073B" w:rsidRPr="0007724E" w14:paraId="75F7C393" w14:textId="77777777" w:rsidTr="00D3073B">
        <w:tc>
          <w:tcPr>
            <w:tcW w:w="247" w:type="pct"/>
            <w:tcBorders>
              <w:top w:val="outset" w:sz="6" w:space="0" w:color="414142"/>
              <w:left w:val="outset" w:sz="6" w:space="0" w:color="414142"/>
              <w:bottom w:val="outset" w:sz="6" w:space="0" w:color="414142"/>
              <w:right w:val="outset" w:sz="6" w:space="0" w:color="414142"/>
            </w:tcBorders>
            <w:shd w:val="clear" w:color="auto" w:fill="auto"/>
          </w:tcPr>
          <w:p w14:paraId="509C19B7" w14:textId="3A8936B9" w:rsidR="00D3073B" w:rsidRPr="0007724E" w:rsidRDefault="00B528AC" w:rsidP="00D3073B">
            <w:pPr>
              <w:pStyle w:val="ListParagraph"/>
              <w:spacing w:after="0" w:line="240" w:lineRule="auto"/>
              <w:ind w:left="0"/>
              <w:rPr>
                <w:rFonts w:ascii="Times New Roman" w:hAnsi="Times New Roman"/>
                <w:sz w:val="20"/>
                <w:szCs w:val="20"/>
              </w:rPr>
            </w:pPr>
            <w:r>
              <w:rPr>
                <w:rFonts w:ascii="Times New Roman" w:hAnsi="Times New Roman"/>
                <w:sz w:val="20"/>
                <w:szCs w:val="20"/>
              </w:rPr>
              <w:t>6</w:t>
            </w:r>
            <w:r w:rsidR="00D3073B">
              <w:rPr>
                <w:rFonts w:ascii="Times New Roman" w:hAnsi="Times New Roman"/>
                <w:sz w:val="20"/>
                <w:szCs w:val="20"/>
              </w:rPr>
              <w:t>.</w:t>
            </w:r>
          </w:p>
          <w:p w14:paraId="0F9367F9" w14:textId="77777777" w:rsidR="00D3073B" w:rsidRPr="0007724E" w:rsidRDefault="00D3073B" w:rsidP="00D3073B">
            <w:pPr>
              <w:pStyle w:val="ListParagraph"/>
              <w:spacing w:after="0" w:line="240" w:lineRule="auto"/>
              <w:ind w:left="0"/>
              <w:rPr>
                <w:rFonts w:ascii="Times New Roman" w:hAnsi="Times New Roman"/>
                <w:sz w:val="20"/>
                <w:szCs w:val="20"/>
              </w:rPr>
            </w:pPr>
          </w:p>
        </w:tc>
        <w:tc>
          <w:tcPr>
            <w:tcW w:w="989" w:type="pct"/>
            <w:tcBorders>
              <w:top w:val="outset" w:sz="6" w:space="0" w:color="414142"/>
              <w:left w:val="outset" w:sz="6" w:space="0" w:color="414142"/>
              <w:bottom w:val="outset" w:sz="6" w:space="0" w:color="414142"/>
              <w:right w:val="outset" w:sz="6" w:space="0" w:color="414142"/>
            </w:tcBorders>
            <w:shd w:val="clear" w:color="auto" w:fill="auto"/>
          </w:tcPr>
          <w:p w14:paraId="25087BE6" w14:textId="77777777" w:rsidR="00D3073B" w:rsidRPr="0007724E" w:rsidRDefault="00D3073B" w:rsidP="00D3073B">
            <w:pPr>
              <w:spacing w:after="0" w:line="240" w:lineRule="auto"/>
              <w:rPr>
                <w:rFonts w:ascii="Times New Roman" w:hAnsi="Times New Roman"/>
                <w:sz w:val="20"/>
                <w:szCs w:val="20"/>
              </w:rPr>
            </w:pPr>
            <w:r w:rsidRPr="0007724E">
              <w:rPr>
                <w:rFonts w:ascii="Times New Roman" w:hAnsi="Times New Roman"/>
                <w:sz w:val="20"/>
                <w:szCs w:val="20"/>
              </w:rPr>
              <w:t xml:space="preserve">Veicināt publiskā un nevalstiskā sektora sadarbību jauniešu ar ierobežotām iespējām un jo īpaši jauniešu pēc soda izciešanas, jauniešu, kas ir nonākuši uzraugošo institūciju redzeslokā, vai arī </w:t>
            </w:r>
            <w:r w:rsidRPr="0007724E">
              <w:rPr>
                <w:rFonts w:ascii="Times New Roman" w:hAnsi="Times New Roman"/>
                <w:sz w:val="20"/>
                <w:szCs w:val="20"/>
              </w:rPr>
              <w:lastRenderedPageBreak/>
              <w:t>jauniešu, kuriem ir augsts risks būt izstumtiem no sabiedrības iekļaušanai sabiedrībā.”</w:t>
            </w:r>
          </w:p>
        </w:tc>
        <w:tc>
          <w:tcPr>
            <w:tcW w:w="858" w:type="pct"/>
            <w:tcBorders>
              <w:top w:val="outset" w:sz="6" w:space="0" w:color="414142"/>
              <w:left w:val="outset" w:sz="6" w:space="0" w:color="414142"/>
              <w:bottom w:val="outset" w:sz="6" w:space="0" w:color="414142"/>
              <w:right w:val="outset" w:sz="6" w:space="0" w:color="414142"/>
            </w:tcBorders>
            <w:shd w:val="clear" w:color="auto" w:fill="auto"/>
          </w:tcPr>
          <w:p w14:paraId="5185E21F" w14:textId="77777777" w:rsidR="00D3073B" w:rsidRPr="0007724E" w:rsidRDefault="00D3073B" w:rsidP="00D3073B">
            <w:pPr>
              <w:spacing w:after="0" w:line="240" w:lineRule="auto"/>
              <w:rPr>
                <w:rFonts w:ascii="Times New Roman" w:hAnsi="Times New Roman"/>
                <w:sz w:val="20"/>
                <w:szCs w:val="20"/>
              </w:rPr>
            </w:pPr>
            <w:r w:rsidRPr="0007724E">
              <w:rPr>
                <w:rFonts w:ascii="Times New Roman" w:hAnsi="Times New Roman"/>
                <w:sz w:val="20"/>
                <w:szCs w:val="20"/>
              </w:rPr>
              <w:lastRenderedPageBreak/>
              <w:t xml:space="preserve">Pašvaldībās ir izveidotas un darbojas jaunatnes konsultatīvās komisijas, kuru sastāvā ir iekļauti pašvaldības policijas, sociālā dienesta, pašvaldību darba ar jaunatni </w:t>
            </w:r>
            <w:r w:rsidRPr="0007724E">
              <w:rPr>
                <w:rFonts w:ascii="Times New Roman" w:hAnsi="Times New Roman"/>
                <w:sz w:val="20"/>
                <w:szCs w:val="20"/>
              </w:rPr>
              <w:lastRenderedPageBreak/>
              <w:t>veicēju un nevalstisko organizāciju pārstāvji, kā arī citas darbā ar jaunatni iesaistītās personas.</w:t>
            </w:r>
          </w:p>
        </w:tc>
        <w:tc>
          <w:tcPr>
            <w:tcW w:w="1191" w:type="pct"/>
            <w:tcBorders>
              <w:top w:val="outset" w:sz="6" w:space="0" w:color="414142"/>
              <w:left w:val="outset" w:sz="6" w:space="0" w:color="414142"/>
              <w:bottom w:val="outset" w:sz="6" w:space="0" w:color="414142"/>
              <w:right w:val="outset" w:sz="6" w:space="0" w:color="414142"/>
            </w:tcBorders>
            <w:shd w:val="clear" w:color="auto" w:fill="auto"/>
          </w:tcPr>
          <w:p w14:paraId="1840A89D" w14:textId="77777777" w:rsidR="00D3073B" w:rsidRPr="0007724E" w:rsidRDefault="00D3073B" w:rsidP="00D3073B">
            <w:pPr>
              <w:spacing w:after="0" w:line="240" w:lineRule="auto"/>
              <w:rPr>
                <w:rFonts w:ascii="Times New Roman" w:hAnsi="Times New Roman"/>
                <w:sz w:val="20"/>
                <w:szCs w:val="20"/>
              </w:rPr>
            </w:pPr>
            <w:r w:rsidRPr="0007724E">
              <w:rPr>
                <w:rFonts w:ascii="Times New Roman" w:hAnsi="Times New Roman"/>
                <w:sz w:val="20"/>
                <w:szCs w:val="20"/>
              </w:rPr>
              <w:lastRenderedPageBreak/>
              <w:t>Pašvaldībās ir izveidotas un darbojas vismaz 15 jaunatnes konsultatīvās komisijas</w:t>
            </w:r>
          </w:p>
        </w:tc>
        <w:tc>
          <w:tcPr>
            <w:tcW w:w="429" w:type="pct"/>
            <w:tcBorders>
              <w:top w:val="outset" w:sz="6" w:space="0" w:color="414142"/>
              <w:left w:val="outset" w:sz="6" w:space="0" w:color="414142"/>
              <w:bottom w:val="outset" w:sz="6" w:space="0" w:color="414142"/>
              <w:right w:val="outset" w:sz="6" w:space="0" w:color="414142"/>
            </w:tcBorders>
            <w:shd w:val="clear" w:color="auto" w:fill="auto"/>
          </w:tcPr>
          <w:p w14:paraId="0391515A" w14:textId="77777777" w:rsidR="00D3073B" w:rsidRPr="0007724E" w:rsidRDefault="00D3073B" w:rsidP="00D3073B">
            <w:pPr>
              <w:spacing w:after="0" w:line="240" w:lineRule="auto"/>
              <w:rPr>
                <w:rFonts w:ascii="Times New Roman" w:hAnsi="Times New Roman"/>
                <w:sz w:val="20"/>
                <w:szCs w:val="20"/>
              </w:rPr>
            </w:pPr>
            <w:r w:rsidRPr="0007724E">
              <w:rPr>
                <w:rFonts w:ascii="Times New Roman" w:hAnsi="Times New Roman"/>
                <w:sz w:val="20"/>
                <w:szCs w:val="20"/>
              </w:rPr>
              <w:t>IZM</w:t>
            </w:r>
          </w:p>
        </w:tc>
        <w:tc>
          <w:tcPr>
            <w:tcW w:w="572" w:type="pct"/>
            <w:tcBorders>
              <w:top w:val="outset" w:sz="6" w:space="0" w:color="414142"/>
              <w:left w:val="outset" w:sz="6" w:space="0" w:color="414142"/>
              <w:bottom w:val="outset" w:sz="6" w:space="0" w:color="414142"/>
              <w:right w:val="outset" w:sz="6" w:space="0" w:color="414142"/>
            </w:tcBorders>
            <w:shd w:val="clear" w:color="auto" w:fill="auto"/>
          </w:tcPr>
          <w:p w14:paraId="78EA93A7" w14:textId="77777777" w:rsidR="00D3073B" w:rsidRPr="0007724E" w:rsidRDefault="00D3073B" w:rsidP="00D3073B">
            <w:pPr>
              <w:spacing w:after="0" w:line="240" w:lineRule="auto"/>
              <w:rPr>
                <w:rFonts w:ascii="Times New Roman" w:hAnsi="Times New Roman"/>
                <w:sz w:val="20"/>
                <w:szCs w:val="20"/>
              </w:rPr>
            </w:pPr>
            <w:r w:rsidRPr="0007724E">
              <w:rPr>
                <w:rFonts w:ascii="Times New Roman" w:hAnsi="Times New Roman"/>
                <w:sz w:val="20"/>
                <w:szCs w:val="20"/>
              </w:rPr>
              <w:t>pašvaldības</w:t>
            </w:r>
          </w:p>
        </w:tc>
        <w:tc>
          <w:tcPr>
            <w:tcW w:w="714" w:type="pct"/>
            <w:tcBorders>
              <w:top w:val="outset" w:sz="6" w:space="0" w:color="414142"/>
              <w:left w:val="outset" w:sz="6" w:space="0" w:color="414142"/>
              <w:bottom w:val="outset" w:sz="6" w:space="0" w:color="414142"/>
              <w:right w:val="outset" w:sz="6" w:space="0" w:color="414142"/>
            </w:tcBorders>
            <w:shd w:val="clear" w:color="auto" w:fill="auto"/>
          </w:tcPr>
          <w:p w14:paraId="5A2F6314" w14:textId="77777777" w:rsidR="00D3073B" w:rsidRPr="0007724E" w:rsidRDefault="00D3073B" w:rsidP="00D3073B">
            <w:pPr>
              <w:spacing w:after="0" w:line="240" w:lineRule="auto"/>
              <w:rPr>
                <w:rFonts w:ascii="Times New Roman" w:hAnsi="Times New Roman"/>
                <w:sz w:val="20"/>
                <w:szCs w:val="20"/>
              </w:rPr>
            </w:pPr>
          </w:p>
        </w:tc>
      </w:tr>
    </w:tbl>
    <w:p w14:paraId="3181227E" w14:textId="2656ED19" w:rsidR="00683921" w:rsidRDefault="00683921" w:rsidP="00683921"/>
    <w:p w14:paraId="0A2AEF4F" w14:textId="6A891281" w:rsidR="00683921" w:rsidRPr="00683921" w:rsidRDefault="00683921" w:rsidP="00683921">
      <w:pPr>
        <w:spacing w:after="0" w:line="240" w:lineRule="auto"/>
        <w:rPr>
          <w:rFonts w:ascii="Times New Roman" w:eastAsia="Times New Roman" w:hAnsi="Times New Roman"/>
          <w:color w:val="000000"/>
          <w:sz w:val="20"/>
          <w:szCs w:val="20"/>
          <w:lang w:bidi="en-US"/>
        </w:rPr>
      </w:pPr>
      <w:r w:rsidRPr="00714C25">
        <w:rPr>
          <w:rFonts w:ascii="Times New Roman" w:hAnsi="Times New Roman"/>
          <w:color w:val="000000"/>
          <w:sz w:val="20"/>
          <w:szCs w:val="20"/>
        </w:rPr>
        <w:t xml:space="preserve"> </w:t>
      </w:r>
    </w:p>
    <w:sectPr w:rsidR="00683921" w:rsidRPr="00683921" w:rsidSect="00F359CD">
      <w:headerReference w:type="default" r:id="rId8"/>
      <w:pgSz w:w="16838" w:h="11906" w:orient="landscape"/>
      <w:pgMar w:top="1800" w:right="1440" w:bottom="1800" w:left="1440" w:header="708" w:footer="4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88DA4" w14:textId="77777777" w:rsidR="00A75BBE" w:rsidRDefault="00A75BBE" w:rsidP="00A75BBE">
      <w:pPr>
        <w:spacing w:after="0" w:line="240" w:lineRule="auto"/>
      </w:pPr>
      <w:r>
        <w:separator/>
      </w:r>
    </w:p>
  </w:endnote>
  <w:endnote w:type="continuationSeparator" w:id="0">
    <w:p w14:paraId="68102790" w14:textId="77777777" w:rsidR="00A75BBE" w:rsidRDefault="00A75BBE" w:rsidP="00A75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iro">
    <w:altName w:val="Calibri"/>
    <w:charset w:val="00"/>
    <w:family w:val="swiss"/>
    <w:pitch w:val="default"/>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AB766" w14:textId="77777777" w:rsidR="00A75BBE" w:rsidRDefault="00A75BBE" w:rsidP="00A75BBE">
      <w:pPr>
        <w:spacing w:after="0" w:line="240" w:lineRule="auto"/>
      </w:pPr>
      <w:r>
        <w:separator/>
      </w:r>
    </w:p>
  </w:footnote>
  <w:footnote w:type="continuationSeparator" w:id="0">
    <w:p w14:paraId="14D5AD6B" w14:textId="77777777" w:rsidR="00A75BBE" w:rsidRDefault="00A75BBE" w:rsidP="00A75BBE">
      <w:pPr>
        <w:spacing w:after="0" w:line="240" w:lineRule="auto"/>
      </w:pPr>
      <w:r>
        <w:continuationSeparator/>
      </w:r>
    </w:p>
  </w:footnote>
  <w:footnote w:id="1">
    <w:p w14:paraId="7F13ED21" w14:textId="77777777" w:rsidR="00D3073B" w:rsidRPr="00AB1A30" w:rsidRDefault="00D3073B" w:rsidP="00A75BBE">
      <w:pPr>
        <w:pStyle w:val="FootnoteText"/>
        <w:rPr>
          <w:sz w:val="18"/>
          <w:szCs w:val="18"/>
          <w:lang w:val="lv-LV"/>
        </w:rPr>
      </w:pPr>
      <w:r>
        <w:rPr>
          <w:rStyle w:val="FootnoteReference"/>
          <w:rFonts w:eastAsia="Calibri"/>
        </w:rPr>
        <w:footnoteRef/>
      </w:r>
      <w:r>
        <w:t xml:space="preserve"> </w:t>
      </w:r>
      <w:r w:rsidRPr="00213438">
        <w:rPr>
          <w:sz w:val="20"/>
          <w:szCs w:val="20"/>
          <w:lang w:val="lv-LV"/>
        </w:rPr>
        <w:t xml:space="preserve">Šis punkts LM atbildības daļā neattiecas uz </w:t>
      </w:r>
      <w:r w:rsidRPr="00213438">
        <w:rPr>
          <w:sz w:val="20"/>
          <w:szCs w:val="20"/>
        </w:rPr>
        <w:t>BTAL 5.</w:t>
      </w:r>
      <w:r w:rsidRPr="00213438">
        <w:rPr>
          <w:sz w:val="20"/>
          <w:szCs w:val="20"/>
          <w:vertAlign w:val="superscript"/>
        </w:rPr>
        <w:t>1</w:t>
      </w:r>
      <w:r w:rsidRPr="00213438">
        <w:rPr>
          <w:sz w:val="20"/>
          <w:szCs w:val="20"/>
        </w:rPr>
        <w:t xml:space="preserve"> panta pirm</w:t>
      </w:r>
      <w:r w:rsidRPr="00213438">
        <w:rPr>
          <w:sz w:val="20"/>
          <w:szCs w:val="20"/>
          <w:lang w:val="lv-LV"/>
        </w:rPr>
        <w:t>ajā</w:t>
      </w:r>
      <w:r w:rsidRPr="00213438">
        <w:rPr>
          <w:sz w:val="20"/>
          <w:szCs w:val="20"/>
        </w:rPr>
        <w:t xml:space="preserve"> daļ</w:t>
      </w:r>
      <w:r w:rsidRPr="00213438">
        <w:rPr>
          <w:sz w:val="20"/>
          <w:szCs w:val="20"/>
          <w:lang w:val="lv-LV"/>
        </w:rPr>
        <w:t xml:space="preserve">ā minētajām speciālo zināšanu mācību programmām. Par mācību programmām, kas izriet no </w:t>
      </w:r>
      <w:r w:rsidRPr="00213438">
        <w:rPr>
          <w:sz w:val="20"/>
          <w:szCs w:val="20"/>
        </w:rPr>
        <w:t>BTAL 5.</w:t>
      </w:r>
      <w:r w:rsidRPr="00213438">
        <w:rPr>
          <w:sz w:val="20"/>
          <w:szCs w:val="20"/>
          <w:vertAlign w:val="superscript"/>
        </w:rPr>
        <w:t>1</w:t>
      </w:r>
      <w:r w:rsidRPr="00213438">
        <w:rPr>
          <w:sz w:val="20"/>
          <w:szCs w:val="20"/>
        </w:rPr>
        <w:t xml:space="preserve"> panta pirm</w:t>
      </w:r>
      <w:r w:rsidRPr="00213438">
        <w:rPr>
          <w:sz w:val="20"/>
          <w:szCs w:val="20"/>
          <w:lang w:val="lv-LV"/>
        </w:rPr>
        <w:t>ās</w:t>
      </w:r>
      <w:r w:rsidRPr="00213438">
        <w:rPr>
          <w:sz w:val="20"/>
          <w:szCs w:val="20"/>
        </w:rPr>
        <w:t xml:space="preserve"> daļ</w:t>
      </w:r>
      <w:r w:rsidRPr="00213438">
        <w:rPr>
          <w:sz w:val="20"/>
          <w:szCs w:val="20"/>
          <w:lang w:val="lv-LV"/>
        </w:rPr>
        <w:t>as, ir paredzēts  Bērnu, jaunatnes un ģimenes attīstības pamatnostādņu 2022.-2025.gadam īstenošanas plāna uzdevums (4. rīcības virziena “Paradigmas maiņa bērnu tiesību aizsardzībā” 4.3.1. uzdevums</w:t>
      </w:r>
      <w:r w:rsidRPr="00AB1A30">
        <w:rPr>
          <w:sz w:val="18"/>
          <w:szCs w:val="18"/>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5528554"/>
      <w:docPartObj>
        <w:docPartGallery w:val="Page Numbers (Top of Page)"/>
        <w:docPartUnique/>
      </w:docPartObj>
    </w:sdtPr>
    <w:sdtEndPr>
      <w:rPr>
        <w:noProof/>
      </w:rPr>
    </w:sdtEndPr>
    <w:sdtContent>
      <w:p w14:paraId="490EC15B" w14:textId="6D4585B3" w:rsidR="00683921" w:rsidRDefault="00683921">
        <w:pPr>
          <w:pStyle w:val="Header"/>
          <w:jc w:val="center"/>
        </w:pPr>
        <w:r>
          <w:fldChar w:fldCharType="begin"/>
        </w:r>
        <w:r>
          <w:instrText xml:space="preserve"> PAGE   \* MERGEFORMAT </w:instrText>
        </w:r>
        <w:r>
          <w:fldChar w:fldCharType="separate"/>
        </w:r>
        <w:r w:rsidR="005A275B">
          <w:rPr>
            <w:noProof/>
          </w:rPr>
          <w:t>2</w:t>
        </w:r>
        <w:r>
          <w:rPr>
            <w:noProof/>
          </w:rPr>
          <w:fldChar w:fldCharType="end"/>
        </w:r>
      </w:p>
    </w:sdtContent>
  </w:sdt>
  <w:p w14:paraId="6CBE513D" w14:textId="77777777" w:rsidR="00683921" w:rsidRDefault="006839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51CD"/>
    <w:multiLevelType w:val="hybridMultilevel"/>
    <w:tmpl w:val="9E4C5142"/>
    <w:lvl w:ilvl="0" w:tplc="6D3C28E8">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B549FB"/>
    <w:multiLevelType w:val="hybridMultilevel"/>
    <w:tmpl w:val="1178B00E"/>
    <w:lvl w:ilvl="0" w:tplc="9F168D3A">
      <w:start w:val="1"/>
      <w:numFmt w:val="decimal"/>
      <w:lvlText w:val="4.%1"/>
      <w:lvlJc w:val="left"/>
      <w:pPr>
        <w:ind w:left="502" w:hanging="360"/>
      </w:pPr>
      <w:rPr>
        <w:rFonts w:hint="default"/>
        <w:b w:val="0"/>
        <w:i w:val="0"/>
        <w:strike w:val="0"/>
      </w:rPr>
    </w:lvl>
    <w:lvl w:ilvl="1" w:tplc="04260019" w:tentative="1">
      <w:start w:val="1"/>
      <w:numFmt w:val="lowerLetter"/>
      <w:lvlText w:val="%2."/>
      <w:lvlJc w:val="left"/>
      <w:pPr>
        <w:ind w:left="1780" w:hanging="360"/>
      </w:pPr>
    </w:lvl>
    <w:lvl w:ilvl="2" w:tplc="0426001B" w:tentative="1">
      <w:start w:val="1"/>
      <w:numFmt w:val="lowerRoman"/>
      <w:lvlText w:val="%3."/>
      <w:lvlJc w:val="right"/>
      <w:pPr>
        <w:ind w:left="2500" w:hanging="180"/>
      </w:pPr>
    </w:lvl>
    <w:lvl w:ilvl="3" w:tplc="0426000F" w:tentative="1">
      <w:start w:val="1"/>
      <w:numFmt w:val="decimal"/>
      <w:lvlText w:val="%4."/>
      <w:lvlJc w:val="left"/>
      <w:pPr>
        <w:ind w:left="3220" w:hanging="360"/>
      </w:pPr>
    </w:lvl>
    <w:lvl w:ilvl="4" w:tplc="04260019" w:tentative="1">
      <w:start w:val="1"/>
      <w:numFmt w:val="lowerLetter"/>
      <w:lvlText w:val="%5."/>
      <w:lvlJc w:val="left"/>
      <w:pPr>
        <w:ind w:left="3940" w:hanging="360"/>
      </w:pPr>
    </w:lvl>
    <w:lvl w:ilvl="5" w:tplc="0426001B" w:tentative="1">
      <w:start w:val="1"/>
      <w:numFmt w:val="lowerRoman"/>
      <w:lvlText w:val="%6."/>
      <w:lvlJc w:val="right"/>
      <w:pPr>
        <w:ind w:left="4660" w:hanging="180"/>
      </w:pPr>
    </w:lvl>
    <w:lvl w:ilvl="6" w:tplc="0426000F" w:tentative="1">
      <w:start w:val="1"/>
      <w:numFmt w:val="decimal"/>
      <w:lvlText w:val="%7."/>
      <w:lvlJc w:val="left"/>
      <w:pPr>
        <w:ind w:left="5380" w:hanging="360"/>
      </w:pPr>
    </w:lvl>
    <w:lvl w:ilvl="7" w:tplc="04260019" w:tentative="1">
      <w:start w:val="1"/>
      <w:numFmt w:val="lowerLetter"/>
      <w:lvlText w:val="%8."/>
      <w:lvlJc w:val="left"/>
      <w:pPr>
        <w:ind w:left="6100" w:hanging="360"/>
      </w:pPr>
    </w:lvl>
    <w:lvl w:ilvl="8" w:tplc="0426001B" w:tentative="1">
      <w:start w:val="1"/>
      <w:numFmt w:val="lowerRoman"/>
      <w:lvlText w:val="%9."/>
      <w:lvlJc w:val="right"/>
      <w:pPr>
        <w:ind w:left="6820" w:hanging="180"/>
      </w:pPr>
    </w:lvl>
  </w:abstractNum>
  <w:abstractNum w:abstractNumId="2" w15:restartNumberingAfterBreak="0">
    <w:nsid w:val="16B83B27"/>
    <w:multiLevelType w:val="hybridMultilevel"/>
    <w:tmpl w:val="08142C70"/>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BEF45D1"/>
    <w:multiLevelType w:val="hybridMultilevel"/>
    <w:tmpl w:val="B8B45C8E"/>
    <w:lvl w:ilvl="0" w:tplc="FA64505E">
      <w:numFmt w:val="bullet"/>
      <w:lvlText w:val="-"/>
      <w:lvlJc w:val="left"/>
      <w:pPr>
        <w:ind w:left="720" w:hanging="360"/>
      </w:pPr>
      <w:rPr>
        <w:rFonts w:ascii="Times New Roman" w:eastAsia="Calibri" w:hAnsi="Times New Roman" w:cs="Times New Roman" w:hint="default"/>
        <w:color w:val="00B05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5BD7E21"/>
    <w:multiLevelType w:val="hybridMultilevel"/>
    <w:tmpl w:val="869445E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941C65"/>
    <w:multiLevelType w:val="hybridMultilevel"/>
    <w:tmpl w:val="05583EE2"/>
    <w:lvl w:ilvl="0" w:tplc="FB36DFFA">
      <w:numFmt w:val="bullet"/>
      <w:lvlText w:val="-"/>
      <w:lvlJc w:val="left"/>
      <w:pPr>
        <w:ind w:left="862" w:hanging="360"/>
      </w:pPr>
      <w:rPr>
        <w:rFonts w:ascii="Times New Roman" w:eastAsia="Calibri"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6" w15:restartNumberingAfterBreak="0">
    <w:nsid w:val="28632554"/>
    <w:multiLevelType w:val="hybridMultilevel"/>
    <w:tmpl w:val="9EC0D7FC"/>
    <w:lvl w:ilvl="0" w:tplc="FB36DFFA">
      <w:numFmt w:val="bullet"/>
      <w:lvlText w:val="-"/>
      <w:lvlJc w:val="left"/>
      <w:pPr>
        <w:ind w:left="1080" w:hanging="360"/>
      </w:pPr>
      <w:rPr>
        <w:rFonts w:ascii="Times New Roman" w:eastAsia="Calibri" w:hAnsi="Times New Roman" w:cs="Times New Roman" w:hint="default"/>
      </w:rPr>
    </w:lvl>
    <w:lvl w:ilvl="1" w:tplc="FB36DFFA">
      <w:numFmt w:val="bullet"/>
      <w:lvlText w:val="-"/>
      <w:lvlJc w:val="left"/>
      <w:pPr>
        <w:ind w:left="2160" w:hanging="720"/>
      </w:pPr>
      <w:rPr>
        <w:rFonts w:ascii="Times New Roman" w:eastAsia="Calibri" w:hAnsi="Times New Roman" w:cs="Times New Roman" w:hint="default"/>
      </w:rPr>
    </w:lvl>
    <w:lvl w:ilvl="2" w:tplc="0AACC6FA">
      <w:numFmt w:val="bullet"/>
      <w:lvlText w:val="•"/>
      <w:lvlJc w:val="left"/>
      <w:pPr>
        <w:ind w:left="2880" w:hanging="720"/>
      </w:pPr>
      <w:rPr>
        <w:rFonts w:ascii="Times New Roman" w:eastAsia="Calibri" w:hAnsi="Times New Roman"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BB6CBD"/>
    <w:multiLevelType w:val="hybridMultilevel"/>
    <w:tmpl w:val="24261570"/>
    <w:lvl w:ilvl="0" w:tplc="A41E8CB2">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7F73E5A"/>
    <w:multiLevelType w:val="hybridMultilevel"/>
    <w:tmpl w:val="A59E22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C34B0B"/>
    <w:multiLevelType w:val="hybridMultilevel"/>
    <w:tmpl w:val="43020D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353F59"/>
    <w:multiLevelType w:val="hybridMultilevel"/>
    <w:tmpl w:val="DEDAFAC2"/>
    <w:lvl w:ilvl="0" w:tplc="A436460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AD948FD"/>
    <w:multiLevelType w:val="hybridMultilevel"/>
    <w:tmpl w:val="8EDE7250"/>
    <w:lvl w:ilvl="0" w:tplc="FB36DFFA">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5940246"/>
    <w:multiLevelType w:val="hybridMultilevel"/>
    <w:tmpl w:val="FC62D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DA0DC1"/>
    <w:multiLevelType w:val="hybridMultilevel"/>
    <w:tmpl w:val="88407480"/>
    <w:lvl w:ilvl="0" w:tplc="AF40C2A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E85138B"/>
    <w:multiLevelType w:val="hybridMultilevel"/>
    <w:tmpl w:val="E9C25EE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F221CFF"/>
    <w:multiLevelType w:val="hybridMultilevel"/>
    <w:tmpl w:val="D93682C8"/>
    <w:lvl w:ilvl="0" w:tplc="FB36DFFA">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FC87B49"/>
    <w:multiLevelType w:val="multilevel"/>
    <w:tmpl w:val="D69EF9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6B17E57"/>
    <w:multiLevelType w:val="hybridMultilevel"/>
    <w:tmpl w:val="15F47A1E"/>
    <w:lvl w:ilvl="0" w:tplc="FB36DFFA">
      <w:numFmt w:val="bullet"/>
      <w:lvlText w:val="-"/>
      <w:lvlJc w:val="left"/>
      <w:pPr>
        <w:ind w:left="360" w:hanging="360"/>
      </w:pPr>
      <w:rPr>
        <w:rFonts w:ascii="Times New Roman" w:eastAsia="Calibr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64F54B62"/>
    <w:multiLevelType w:val="multilevel"/>
    <w:tmpl w:val="5106E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187C74"/>
    <w:multiLevelType w:val="hybridMultilevel"/>
    <w:tmpl w:val="B1742800"/>
    <w:lvl w:ilvl="0" w:tplc="ABE4BA7C">
      <w:start w:val="1"/>
      <w:numFmt w:val="decimal"/>
      <w:lvlText w:val="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1516DB"/>
    <w:multiLevelType w:val="multilevel"/>
    <w:tmpl w:val="F72E5F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9DB3FDD"/>
    <w:multiLevelType w:val="hybridMultilevel"/>
    <w:tmpl w:val="85545584"/>
    <w:lvl w:ilvl="0" w:tplc="B8AADF7E">
      <w:start w:val="1"/>
      <w:numFmt w:val="decimal"/>
      <w:lvlText w:val="%1."/>
      <w:lvlJc w:val="left"/>
      <w:pPr>
        <w:ind w:left="720"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A56403F"/>
    <w:multiLevelType w:val="hybridMultilevel"/>
    <w:tmpl w:val="A614C06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B6C6098"/>
    <w:multiLevelType w:val="hybridMultilevel"/>
    <w:tmpl w:val="C9E4D91E"/>
    <w:lvl w:ilvl="0" w:tplc="63FE7B6C">
      <w:start w:val="1"/>
      <w:numFmt w:val="decimal"/>
      <w:lvlText w:val="3.%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24" w15:restartNumberingAfterBreak="0">
    <w:nsid w:val="6BB30FE4"/>
    <w:multiLevelType w:val="hybridMultilevel"/>
    <w:tmpl w:val="3C3AF1D4"/>
    <w:lvl w:ilvl="0" w:tplc="94D41B00">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EAD28DE"/>
    <w:multiLevelType w:val="multilevel"/>
    <w:tmpl w:val="B56A3376"/>
    <w:lvl w:ilvl="0">
      <w:start w:val="1"/>
      <w:numFmt w:val="decimal"/>
      <w:lvlText w:val="%1."/>
      <w:lvlJc w:val="left"/>
      <w:pPr>
        <w:ind w:left="7874" w:hanging="360"/>
      </w:pPr>
      <w:rPr>
        <w:rFonts w:hint="default"/>
        <w:i w:val="0"/>
      </w:rPr>
    </w:lvl>
    <w:lvl w:ilvl="1">
      <w:start w:val="2"/>
      <w:numFmt w:val="decimal"/>
      <w:isLgl/>
      <w:lvlText w:val="%1.%2."/>
      <w:lvlJc w:val="left"/>
      <w:pPr>
        <w:ind w:left="7874" w:hanging="360"/>
      </w:pPr>
      <w:rPr>
        <w:rFonts w:hint="default"/>
      </w:rPr>
    </w:lvl>
    <w:lvl w:ilvl="2">
      <w:start w:val="1"/>
      <w:numFmt w:val="decimal"/>
      <w:isLgl/>
      <w:lvlText w:val="%1.%2.%3."/>
      <w:lvlJc w:val="left"/>
      <w:pPr>
        <w:ind w:left="8234" w:hanging="720"/>
      </w:pPr>
      <w:rPr>
        <w:rFonts w:hint="default"/>
      </w:rPr>
    </w:lvl>
    <w:lvl w:ilvl="3">
      <w:start w:val="1"/>
      <w:numFmt w:val="decimal"/>
      <w:isLgl/>
      <w:lvlText w:val="%1.%2.%3.%4."/>
      <w:lvlJc w:val="left"/>
      <w:pPr>
        <w:ind w:left="8234" w:hanging="720"/>
      </w:pPr>
      <w:rPr>
        <w:rFonts w:hint="default"/>
      </w:rPr>
    </w:lvl>
    <w:lvl w:ilvl="4">
      <w:start w:val="1"/>
      <w:numFmt w:val="decimal"/>
      <w:isLgl/>
      <w:lvlText w:val="%1.%2.%3.%4.%5."/>
      <w:lvlJc w:val="left"/>
      <w:pPr>
        <w:ind w:left="8594" w:hanging="1080"/>
      </w:pPr>
      <w:rPr>
        <w:rFonts w:hint="default"/>
      </w:rPr>
    </w:lvl>
    <w:lvl w:ilvl="5">
      <w:start w:val="1"/>
      <w:numFmt w:val="decimal"/>
      <w:isLgl/>
      <w:lvlText w:val="%1.%2.%3.%4.%5.%6."/>
      <w:lvlJc w:val="left"/>
      <w:pPr>
        <w:ind w:left="8594" w:hanging="1080"/>
      </w:pPr>
      <w:rPr>
        <w:rFonts w:hint="default"/>
      </w:rPr>
    </w:lvl>
    <w:lvl w:ilvl="6">
      <w:start w:val="1"/>
      <w:numFmt w:val="decimal"/>
      <w:isLgl/>
      <w:lvlText w:val="%1.%2.%3.%4.%5.%6.%7."/>
      <w:lvlJc w:val="left"/>
      <w:pPr>
        <w:ind w:left="8594" w:hanging="1080"/>
      </w:pPr>
      <w:rPr>
        <w:rFonts w:hint="default"/>
      </w:rPr>
    </w:lvl>
    <w:lvl w:ilvl="7">
      <w:start w:val="1"/>
      <w:numFmt w:val="decimal"/>
      <w:isLgl/>
      <w:lvlText w:val="%1.%2.%3.%4.%5.%6.%7.%8."/>
      <w:lvlJc w:val="left"/>
      <w:pPr>
        <w:ind w:left="8954" w:hanging="1440"/>
      </w:pPr>
      <w:rPr>
        <w:rFonts w:hint="default"/>
      </w:rPr>
    </w:lvl>
    <w:lvl w:ilvl="8">
      <w:start w:val="1"/>
      <w:numFmt w:val="decimal"/>
      <w:isLgl/>
      <w:lvlText w:val="%1.%2.%3.%4.%5.%6.%7.%8.%9."/>
      <w:lvlJc w:val="left"/>
      <w:pPr>
        <w:ind w:left="8954" w:hanging="1440"/>
      </w:pPr>
      <w:rPr>
        <w:rFonts w:hint="default"/>
      </w:rPr>
    </w:lvl>
  </w:abstractNum>
  <w:abstractNum w:abstractNumId="26" w15:restartNumberingAfterBreak="0">
    <w:nsid w:val="740F3ACD"/>
    <w:multiLevelType w:val="hybridMultilevel"/>
    <w:tmpl w:val="347AB31A"/>
    <w:lvl w:ilvl="0" w:tplc="FB36DFFA">
      <w:numFmt w:val="bullet"/>
      <w:lvlText w:val="-"/>
      <w:lvlJc w:val="left"/>
      <w:pPr>
        <w:ind w:left="862" w:hanging="360"/>
      </w:pPr>
      <w:rPr>
        <w:rFonts w:ascii="Times New Roman" w:eastAsia="Calibri"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27" w15:restartNumberingAfterBreak="0">
    <w:nsid w:val="76EF7E1B"/>
    <w:multiLevelType w:val="hybridMultilevel"/>
    <w:tmpl w:val="6A3605C6"/>
    <w:lvl w:ilvl="0" w:tplc="FB36DFF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8814EC7"/>
    <w:multiLevelType w:val="multilevel"/>
    <w:tmpl w:val="C72C5C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677D26"/>
    <w:multiLevelType w:val="hybridMultilevel"/>
    <w:tmpl w:val="F3466B34"/>
    <w:lvl w:ilvl="0" w:tplc="FB36DFF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23"/>
  </w:num>
  <w:num w:numId="4">
    <w:abstractNumId w:val="1"/>
  </w:num>
  <w:num w:numId="5">
    <w:abstractNumId w:val="13"/>
  </w:num>
  <w:num w:numId="6">
    <w:abstractNumId w:val="10"/>
  </w:num>
  <w:num w:numId="7">
    <w:abstractNumId w:val="25"/>
  </w:num>
  <w:num w:numId="8">
    <w:abstractNumId w:val="15"/>
  </w:num>
  <w:num w:numId="9">
    <w:abstractNumId w:val="6"/>
  </w:num>
  <w:num w:numId="10">
    <w:abstractNumId w:val="17"/>
  </w:num>
  <w:num w:numId="11">
    <w:abstractNumId w:val="11"/>
  </w:num>
  <w:num w:numId="12">
    <w:abstractNumId w:val="29"/>
  </w:num>
  <w:num w:numId="13">
    <w:abstractNumId w:val="0"/>
  </w:num>
  <w:num w:numId="14">
    <w:abstractNumId w:val="24"/>
  </w:num>
  <w:num w:numId="15">
    <w:abstractNumId w:val="9"/>
  </w:num>
  <w:num w:numId="16">
    <w:abstractNumId w:val="7"/>
  </w:num>
  <w:num w:numId="17">
    <w:abstractNumId w:val="3"/>
  </w:num>
  <w:num w:numId="18">
    <w:abstractNumId w:val="20"/>
  </w:num>
  <w:num w:numId="19">
    <w:abstractNumId w:val="12"/>
  </w:num>
  <w:num w:numId="20">
    <w:abstractNumId w:val="14"/>
  </w:num>
  <w:num w:numId="21">
    <w:abstractNumId w:val="2"/>
  </w:num>
  <w:num w:numId="22">
    <w:abstractNumId w:val="4"/>
  </w:num>
  <w:num w:numId="23">
    <w:abstractNumId w:val="26"/>
  </w:num>
  <w:num w:numId="24">
    <w:abstractNumId w:val="5"/>
  </w:num>
  <w:num w:numId="25">
    <w:abstractNumId w:val="27"/>
  </w:num>
  <w:num w:numId="26">
    <w:abstractNumId w:val="21"/>
  </w:num>
  <w:num w:numId="27">
    <w:abstractNumId w:val="18"/>
  </w:num>
  <w:num w:numId="28">
    <w:abstractNumId w:val="28"/>
  </w:num>
  <w:num w:numId="29">
    <w:abstractNumId w:val="8"/>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BBE"/>
    <w:rsid w:val="00000815"/>
    <w:rsid w:val="00071558"/>
    <w:rsid w:val="00166FA0"/>
    <w:rsid w:val="00180F0A"/>
    <w:rsid w:val="001B1BAA"/>
    <w:rsid w:val="001B68B7"/>
    <w:rsid w:val="001C125E"/>
    <w:rsid w:val="00213438"/>
    <w:rsid w:val="002711CB"/>
    <w:rsid w:val="00273F6B"/>
    <w:rsid w:val="0029168A"/>
    <w:rsid w:val="002A2FAA"/>
    <w:rsid w:val="002C11EE"/>
    <w:rsid w:val="002F40B5"/>
    <w:rsid w:val="00330B6B"/>
    <w:rsid w:val="003D6BF5"/>
    <w:rsid w:val="00446773"/>
    <w:rsid w:val="00453DAF"/>
    <w:rsid w:val="00474FE1"/>
    <w:rsid w:val="004B6E39"/>
    <w:rsid w:val="00512D89"/>
    <w:rsid w:val="005238CE"/>
    <w:rsid w:val="005A275B"/>
    <w:rsid w:val="006110E8"/>
    <w:rsid w:val="0063666E"/>
    <w:rsid w:val="006808E8"/>
    <w:rsid w:val="00683145"/>
    <w:rsid w:val="00683921"/>
    <w:rsid w:val="006A65F2"/>
    <w:rsid w:val="00711AFB"/>
    <w:rsid w:val="00772DB9"/>
    <w:rsid w:val="007812F9"/>
    <w:rsid w:val="007D15EB"/>
    <w:rsid w:val="007E064B"/>
    <w:rsid w:val="00845CB0"/>
    <w:rsid w:val="0088288F"/>
    <w:rsid w:val="00892103"/>
    <w:rsid w:val="008E63EA"/>
    <w:rsid w:val="00945638"/>
    <w:rsid w:val="009A3B68"/>
    <w:rsid w:val="009E4420"/>
    <w:rsid w:val="009F5501"/>
    <w:rsid w:val="00A75BBE"/>
    <w:rsid w:val="00AA4364"/>
    <w:rsid w:val="00B528AC"/>
    <w:rsid w:val="00BC01F6"/>
    <w:rsid w:val="00BF7917"/>
    <w:rsid w:val="00C255C6"/>
    <w:rsid w:val="00C4322C"/>
    <w:rsid w:val="00C736F9"/>
    <w:rsid w:val="00C81DEB"/>
    <w:rsid w:val="00D3073B"/>
    <w:rsid w:val="00D322B1"/>
    <w:rsid w:val="00D54703"/>
    <w:rsid w:val="00D55493"/>
    <w:rsid w:val="00D756CF"/>
    <w:rsid w:val="00DC6B65"/>
    <w:rsid w:val="00E5446E"/>
    <w:rsid w:val="00F359CD"/>
    <w:rsid w:val="00F92DD0"/>
    <w:rsid w:val="00FB3B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CC08BE0"/>
  <w15:chartTrackingRefBased/>
  <w15:docId w15:val="{0D65FD99-DD26-417E-A1F2-6854779FF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BBE"/>
    <w:rPr>
      <w:rFonts w:ascii="Calibri" w:eastAsia="Calibri" w:hAnsi="Calibri" w:cs="Times New Roman"/>
    </w:rPr>
  </w:style>
  <w:style w:type="paragraph" w:styleId="Heading1">
    <w:name w:val="heading 1"/>
    <w:basedOn w:val="Normal"/>
    <w:next w:val="Normal"/>
    <w:link w:val="Heading1Char"/>
    <w:uiPriority w:val="9"/>
    <w:qFormat/>
    <w:rsid w:val="00A75BBE"/>
    <w:pPr>
      <w:keepNext/>
      <w:keepLines/>
      <w:spacing w:before="240" w:after="0"/>
      <w:outlineLvl w:val="0"/>
    </w:pPr>
    <w:rPr>
      <w:rFonts w:ascii="Calibri Light" w:eastAsia="Times New Roman" w:hAnsi="Calibri Light"/>
      <w:color w:val="2E74B5"/>
      <w:sz w:val="32"/>
      <w:szCs w:val="32"/>
    </w:rPr>
  </w:style>
  <w:style w:type="paragraph" w:styleId="Heading4">
    <w:name w:val="heading 4"/>
    <w:basedOn w:val="Normal"/>
    <w:next w:val="Normal"/>
    <w:link w:val="Heading4Char"/>
    <w:uiPriority w:val="9"/>
    <w:unhideWhenUsed/>
    <w:qFormat/>
    <w:rsid w:val="00A75BBE"/>
    <w:pPr>
      <w:keepNext/>
      <w:keepLines/>
      <w:spacing w:before="40" w:after="0" w:line="240" w:lineRule="auto"/>
      <w:outlineLvl w:val="3"/>
    </w:pPr>
    <w:rPr>
      <w:rFonts w:ascii="Times New Roman" w:eastAsia="Times New Roman" w:hAnsi="Times New Roman"/>
      <w:i/>
      <w:iCs/>
      <w:color w:val="1481A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BBE"/>
    <w:rPr>
      <w:rFonts w:ascii="Calibri Light" w:eastAsia="Times New Roman" w:hAnsi="Calibri Light" w:cs="Times New Roman"/>
      <w:color w:val="2E74B5"/>
      <w:sz w:val="32"/>
      <w:szCs w:val="32"/>
    </w:rPr>
  </w:style>
  <w:style w:type="character" w:customStyle="1" w:styleId="Heading4Char">
    <w:name w:val="Heading 4 Char"/>
    <w:basedOn w:val="DefaultParagraphFont"/>
    <w:link w:val="Heading4"/>
    <w:uiPriority w:val="9"/>
    <w:rsid w:val="00A75BBE"/>
    <w:rPr>
      <w:rFonts w:ascii="Times New Roman" w:eastAsia="Times New Roman" w:hAnsi="Times New Roman" w:cs="Times New Roman"/>
      <w:i/>
      <w:iCs/>
      <w:color w:val="1481AB"/>
    </w:rPr>
  </w:style>
  <w:style w:type="paragraph" w:styleId="ListParagraph">
    <w:name w:val="List Paragraph"/>
    <w:aliases w:val="2,Strip,Akapit z listą BS,Bullet 1,Bullet Points,Dot pt,F5 List Paragraph,IFCL - List Paragraph,Indicator Text,List Paragraph Char Char Char,List Paragraph1,List Paragraph12,MAIN CONTENT,Numbered Para 1,OBC Bullet,Punkti ar numuriem,Bu"/>
    <w:basedOn w:val="Normal"/>
    <w:link w:val="ListParagraphChar"/>
    <w:uiPriority w:val="34"/>
    <w:qFormat/>
    <w:rsid w:val="00A75BBE"/>
    <w:pPr>
      <w:spacing w:after="200" w:line="276" w:lineRule="auto"/>
      <w:ind w:left="720"/>
      <w:contextualSpacing/>
    </w:pPr>
  </w:style>
  <w:style w:type="character" w:customStyle="1" w:styleId="FootnoteTextChar">
    <w:name w:val="Footnote Text Char"/>
    <w:aliases w:val="Char Char Char Char Char Char Rakstz. Rakstz. Char Char Rakstz. Rakstz. Char,Footnote Char,Fußnote Char1,Fußnote Char Char Char Char Char Char Char,Char Char,Fußnote Char Char,Fußnote Ch Char,fn Char,f Char, Char Char"/>
    <w:link w:val="FootnoteText"/>
    <w:uiPriority w:val="99"/>
    <w:qFormat/>
    <w:locked/>
    <w:rsid w:val="00A75BBE"/>
    <w:rPr>
      <w:rFonts w:ascii="Times New Roman" w:eastAsia="Times New Roman" w:hAnsi="Times New Roman"/>
      <w:lang w:val="x-none"/>
    </w:rPr>
  </w:style>
  <w:style w:type="paragraph" w:styleId="FootnoteText">
    <w:name w:val="footnote text"/>
    <w:aliases w:val="Char Char Char Char Char Char Rakstz. Rakstz. Char Char Rakstz. Rakstz.,Footnote,Fußnote,Fußnote Char Char Char Char Char Char,Char,Fußnote Char,Fußnote Ch,fn,f, Char Char Char Char Char Char Rakstz. Rakstz. Char Char Rakstz. Rakstz., Char"/>
    <w:basedOn w:val="Normal"/>
    <w:link w:val="FootnoteTextChar"/>
    <w:uiPriority w:val="99"/>
    <w:unhideWhenUsed/>
    <w:qFormat/>
    <w:rsid w:val="00A75BBE"/>
    <w:pPr>
      <w:spacing w:after="0" w:line="240" w:lineRule="auto"/>
    </w:pPr>
    <w:rPr>
      <w:rFonts w:ascii="Times New Roman" w:eastAsia="Times New Roman" w:hAnsi="Times New Roman" w:cstheme="minorBidi"/>
      <w:lang w:val="x-none"/>
    </w:rPr>
  </w:style>
  <w:style w:type="character" w:customStyle="1" w:styleId="FootnoteTextChar1">
    <w:name w:val="Footnote Text Char1"/>
    <w:basedOn w:val="DefaultParagraphFont"/>
    <w:uiPriority w:val="99"/>
    <w:semiHidden/>
    <w:rsid w:val="00A75BBE"/>
    <w:rPr>
      <w:rFonts w:ascii="Calibri" w:eastAsia="Calibri" w:hAnsi="Calibri" w:cs="Times New Roman"/>
      <w:sz w:val="20"/>
      <w:szCs w:val="20"/>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Times 10 Point,E,E FNZ"/>
    <w:link w:val="Char2"/>
    <w:uiPriority w:val="99"/>
    <w:unhideWhenUsed/>
    <w:qFormat/>
    <w:rsid w:val="00A75BBE"/>
    <w:rPr>
      <w:vertAlign w:val="superscript"/>
    </w:rPr>
  </w:style>
  <w:style w:type="character" w:customStyle="1" w:styleId="ListParagraphChar">
    <w:name w:val="List Paragraph Char"/>
    <w:aliases w:val="2 Char,Strip Char,Akapit z listą BS Char,Bullet 1 Char,Bullet Points Char,Dot pt Char,F5 List Paragraph Char,IFCL - List Paragraph Char,Indicator Text Char,List Paragraph Char Char Char Char,List Paragraph1 Char,List Paragraph12 Char"/>
    <w:link w:val="ListParagraph"/>
    <w:uiPriority w:val="34"/>
    <w:qFormat/>
    <w:rsid w:val="00A75BBE"/>
    <w:rPr>
      <w:rFonts w:ascii="Calibri" w:eastAsia="Calibri" w:hAnsi="Calibri" w:cs="Times New Roman"/>
    </w:rPr>
  </w:style>
  <w:style w:type="paragraph" w:customStyle="1" w:styleId="Char2">
    <w:name w:val="Char2"/>
    <w:aliases w:val="Char Char Char Char"/>
    <w:basedOn w:val="Normal"/>
    <w:next w:val="Normal"/>
    <w:link w:val="FootnoteReference"/>
    <w:uiPriority w:val="99"/>
    <w:rsid w:val="00A75BBE"/>
    <w:pPr>
      <w:spacing w:line="240" w:lineRule="exact"/>
      <w:jc w:val="both"/>
      <w:textAlignment w:val="baseline"/>
    </w:pPr>
    <w:rPr>
      <w:rFonts w:asciiTheme="minorHAnsi" w:eastAsiaTheme="minorHAnsi" w:hAnsiTheme="minorHAnsi" w:cstheme="minorBidi"/>
      <w:vertAlign w:val="superscript"/>
    </w:rPr>
  </w:style>
  <w:style w:type="paragraph" w:styleId="NormalWeb">
    <w:name w:val="Normal (Web)"/>
    <w:basedOn w:val="Normal"/>
    <w:uiPriority w:val="99"/>
    <w:unhideWhenUsed/>
    <w:rsid w:val="00A75BBE"/>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A75BBE"/>
    <w:rPr>
      <w:color w:val="0563C1"/>
      <w:u w:val="single"/>
    </w:rPr>
  </w:style>
  <w:style w:type="table" w:styleId="GridTable4-Accent4">
    <w:name w:val="Grid Table 4 Accent 4"/>
    <w:basedOn w:val="TableNormal"/>
    <w:uiPriority w:val="49"/>
    <w:rsid w:val="00A75BBE"/>
    <w:pPr>
      <w:spacing w:after="0" w:line="240" w:lineRule="auto"/>
    </w:pPr>
    <w:rPr>
      <w:rFonts w:ascii="Calibri" w:eastAsia="Calibri" w:hAnsi="Calibri" w:cs="Times New Roman"/>
      <w:lang w:val="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styleId="CommentReference">
    <w:name w:val="annotation reference"/>
    <w:uiPriority w:val="99"/>
    <w:semiHidden/>
    <w:unhideWhenUsed/>
    <w:rsid w:val="00A75BBE"/>
    <w:rPr>
      <w:sz w:val="16"/>
      <w:szCs w:val="16"/>
    </w:rPr>
  </w:style>
  <w:style w:type="paragraph" w:styleId="CommentText">
    <w:name w:val="annotation text"/>
    <w:basedOn w:val="Normal"/>
    <w:link w:val="CommentTextChar"/>
    <w:uiPriority w:val="99"/>
    <w:unhideWhenUsed/>
    <w:rsid w:val="00A75BBE"/>
    <w:rPr>
      <w:sz w:val="20"/>
      <w:szCs w:val="20"/>
    </w:rPr>
  </w:style>
  <w:style w:type="character" w:customStyle="1" w:styleId="CommentTextChar">
    <w:name w:val="Comment Text Char"/>
    <w:basedOn w:val="DefaultParagraphFont"/>
    <w:link w:val="CommentText"/>
    <w:uiPriority w:val="99"/>
    <w:rsid w:val="00A75BB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75BBE"/>
    <w:rPr>
      <w:b/>
      <w:bCs/>
    </w:rPr>
  </w:style>
  <w:style w:type="character" w:customStyle="1" w:styleId="CommentSubjectChar">
    <w:name w:val="Comment Subject Char"/>
    <w:basedOn w:val="CommentTextChar"/>
    <w:link w:val="CommentSubject"/>
    <w:uiPriority w:val="99"/>
    <w:semiHidden/>
    <w:rsid w:val="00A75BB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A75B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BBE"/>
    <w:rPr>
      <w:rFonts w:ascii="Segoe UI" w:eastAsia="Calibri" w:hAnsi="Segoe UI" w:cs="Segoe UI"/>
      <w:sz w:val="18"/>
      <w:szCs w:val="18"/>
    </w:rPr>
  </w:style>
  <w:style w:type="paragraph" w:customStyle="1" w:styleId="Default">
    <w:name w:val="Default"/>
    <w:rsid w:val="00A75BBE"/>
    <w:pPr>
      <w:autoSpaceDE w:val="0"/>
      <w:autoSpaceDN w:val="0"/>
      <w:adjustRightInd w:val="0"/>
      <w:spacing w:after="0" w:line="240" w:lineRule="auto"/>
    </w:pPr>
    <w:rPr>
      <w:rFonts w:ascii="Cairo" w:eastAsia="Calibri" w:hAnsi="Cairo" w:cs="Cairo"/>
      <w:color w:val="000000"/>
      <w:sz w:val="24"/>
      <w:szCs w:val="24"/>
    </w:rPr>
  </w:style>
  <w:style w:type="paragraph" w:styleId="Header">
    <w:name w:val="header"/>
    <w:basedOn w:val="Normal"/>
    <w:link w:val="HeaderChar"/>
    <w:uiPriority w:val="99"/>
    <w:unhideWhenUsed/>
    <w:rsid w:val="00A75BBE"/>
    <w:pPr>
      <w:tabs>
        <w:tab w:val="center" w:pos="4153"/>
        <w:tab w:val="right" w:pos="8306"/>
      </w:tabs>
    </w:pPr>
  </w:style>
  <w:style w:type="character" w:customStyle="1" w:styleId="HeaderChar">
    <w:name w:val="Header Char"/>
    <w:basedOn w:val="DefaultParagraphFont"/>
    <w:link w:val="Header"/>
    <w:uiPriority w:val="99"/>
    <w:rsid w:val="00A75BBE"/>
    <w:rPr>
      <w:rFonts w:ascii="Calibri" w:eastAsia="Calibri" w:hAnsi="Calibri" w:cs="Times New Roman"/>
    </w:rPr>
  </w:style>
  <w:style w:type="paragraph" w:styleId="Footer">
    <w:name w:val="footer"/>
    <w:basedOn w:val="Normal"/>
    <w:link w:val="FooterChar"/>
    <w:uiPriority w:val="99"/>
    <w:unhideWhenUsed/>
    <w:rsid w:val="00A75BBE"/>
    <w:pPr>
      <w:tabs>
        <w:tab w:val="center" w:pos="4153"/>
        <w:tab w:val="right" w:pos="8306"/>
      </w:tabs>
    </w:pPr>
  </w:style>
  <w:style w:type="character" w:customStyle="1" w:styleId="FooterChar">
    <w:name w:val="Footer Char"/>
    <w:basedOn w:val="DefaultParagraphFont"/>
    <w:link w:val="Footer"/>
    <w:uiPriority w:val="99"/>
    <w:rsid w:val="00A75BBE"/>
    <w:rPr>
      <w:rFonts w:ascii="Calibri" w:eastAsia="Calibri" w:hAnsi="Calibri" w:cs="Times New Roman"/>
    </w:rPr>
  </w:style>
  <w:style w:type="table" w:styleId="PlainTable5">
    <w:name w:val="Plain Table 5"/>
    <w:basedOn w:val="TableNormal"/>
    <w:uiPriority w:val="45"/>
    <w:rsid w:val="00A75BBE"/>
    <w:pPr>
      <w:spacing w:after="0" w:line="240" w:lineRule="auto"/>
    </w:pPr>
    <w:rPr>
      <w:rFonts w:ascii="Times New Roman" w:eastAsia="Calibri" w:hAnsi="Times New Roman" w:cs="Helvetica"/>
      <w:sz w:val="28"/>
      <w:szCs w:val="28"/>
      <w:lang w:val="en-G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unhideWhenUsed/>
    <w:rsid w:val="00A75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A75BBE"/>
    <w:rPr>
      <w:rFonts w:ascii="Courier New" w:eastAsia="Times New Roman" w:hAnsi="Courier New" w:cs="Courier New"/>
      <w:sz w:val="20"/>
      <w:szCs w:val="20"/>
      <w:lang w:eastAsia="lv-LV"/>
    </w:rPr>
  </w:style>
  <w:style w:type="character" w:customStyle="1" w:styleId="cf01">
    <w:name w:val="cf01"/>
    <w:rsid w:val="00A75BBE"/>
    <w:rPr>
      <w:rFonts w:ascii="Segoe UI" w:hAnsi="Segoe UI" w:cs="Segoe UI" w:hint="default"/>
      <w:sz w:val="18"/>
      <w:szCs w:val="18"/>
    </w:rPr>
  </w:style>
  <w:style w:type="character" w:styleId="Strong">
    <w:name w:val="Strong"/>
    <w:uiPriority w:val="22"/>
    <w:qFormat/>
    <w:rsid w:val="00A75BBE"/>
    <w:rPr>
      <w:b/>
      <w:bCs/>
    </w:rPr>
  </w:style>
  <w:style w:type="character" w:styleId="Emphasis">
    <w:name w:val="Emphasis"/>
    <w:uiPriority w:val="20"/>
    <w:qFormat/>
    <w:rsid w:val="00A75BBE"/>
    <w:rPr>
      <w:i/>
      <w:iCs/>
    </w:rPr>
  </w:style>
  <w:style w:type="paragraph" w:styleId="Revision">
    <w:name w:val="Revision"/>
    <w:hidden/>
    <w:uiPriority w:val="99"/>
    <w:semiHidden/>
    <w:rsid w:val="00A75BBE"/>
    <w:pPr>
      <w:spacing w:after="0" w:line="240" w:lineRule="auto"/>
    </w:pPr>
    <w:rPr>
      <w:rFonts w:ascii="Calibri" w:eastAsia="Calibri" w:hAnsi="Calibri" w:cs="Times New Roman"/>
    </w:rPr>
  </w:style>
  <w:style w:type="character" w:customStyle="1" w:styleId="UnresolvedMention">
    <w:name w:val="Unresolved Mention"/>
    <w:uiPriority w:val="99"/>
    <w:semiHidden/>
    <w:unhideWhenUsed/>
    <w:rsid w:val="00A75BBE"/>
    <w:rPr>
      <w:color w:val="605E5C"/>
      <w:shd w:val="clear" w:color="auto" w:fill="E1DFDD"/>
    </w:rPr>
  </w:style>
  <w:style w:type="paragraph" w:customStyle="1" w:styleId="pf0">
    <w:name w:val="pf0"/>
    <w:basedOn w:val="Normal"/>
    <w:rsid w:val="00A75BBE"/>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F7C8E-EBAE-4312-A3A2-852775DF4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2598</Words>
  <Characters>1481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Putane</dc:creator>
  <cp:keywords/>
  <dc:description/>
  <cp:lastModifiedBy>Irēna Putane</cp:lastModifiedBy>
  <cp:revision>2</cp:revision>
  <dcterms:created xsi:type="dcterms:W3CDTF">2022-06-27T11:45:00Z</dcterms:created>
  <dcterms:modified xsi:type="dcterms:W3CDTF">2022-06-27T11:45:00Z</dcterms:modified>
</cp:coreProperties>
</file>