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714D3" w14:textId="76B0A01A" w:rsidR="001E28E7" w:rsidRDefault="0079284E" w:rsidP="00EA2B3D">
      <w:pPr>
        <w:jc w:val="center"/>
        <w:rPr>
          <w:b/>
          <w:sz w:val="28"/>
          <w:szCs w:val="28"/>
        </w:rPr>
      </w:pPr>
      <w:r w:rsidRPr="003E697B">
        <w:rPr>
          <w:b/>
          <w:sz w:val="28"/>
          <w:szCs w:val="28"/>
        </w:rPr>
        <w:t xml:space="preserve">Informatīvais </w:t>
      </w:r>
      <w:r w:rsidRPr="00C320D2">
        <w:rPr>
          <w:b/>
          <w:sz w:val="28"/>
          <w:szCs w:val="28"/>
        </w:rPr>
        <w:t>ziņojums</w:t>
      </w:r>
    </w:p>
    <w:p w14:paraId="10C9DC9B" w14:textId="43759C52" w:rsidR="001E28E7" w:rsidRDefault="001E28E7" w:rsidP="00EA2B3D">
      <w:pPr>
        <w:jc w:val="center"/>
        <w:rPr>
          <w:b/>
          <w:sz w:val="28"/>
          <w:szCs w:val="28"/>
        </w:rPr>
      </w:pPr>
      <w:r w:rsidRPr="001E28E7">
        <w:rPr>
          <w:b/>
          <w:sz w:val="28"/>
          <w:szCs w:val="28"/>
        </w:rPr>
        <w:t>„</w:t>
      </w:r>
      <w:r w:rsidR="0079284E" w:rsidRPr="00C320D2">
        <w:rPr>
          <w:b/>
          <w:sz w:val="28"/>
          <w:szCs w:val="28"/>
        </w:rPr>
        <w:t>Par Nacionālā kino centra projekta „Baltijas jūras dokumentālo</w:t>
      </w:r>
    </w:p>
    <w:p w14:paraId="12D867E7" w14:textId="45FCDD7D" w:rsidR="00770B19" w:rsidRDefault="001E28E7" w:rsidP="00EA2B3D">
      <w:pPr>
        <w:jc w:val="center"/>
        <w:rPr>
          <w:b/>
          <w:sz w:val="28"/>
          <w:szCs w:val="28"/>
        </w:rPr>
      </w:pPr>
      <w:r>
        <w:rPr>
          <w:b/>
          <w:sz w:val="28"/>
          <w:szCs w:val="28"/>
        </w:rPr>
        <w:t xml:space="preserve"> </w:t>
      </w:r>
      <w:r w:rsidR="0079284E" w:rsidRPr="00C320D2">
        <w:rPr>
          <w:b/>
          <w:sz w:val="28"/>
          <w:szCs w:val="28"/>
        </w:rPr>
        <w:t>filmu forums”</w:t>
      </w:r>
      <w:r w:rsidR="00EA2B3D">
        <w:rPr>
          <w:b/>
          <w:sz w:val="28"/>
          <w:szCs w:val="28"/>
        </w:rPr>
        <w:t xml:space="preserve"> </w:t>
      </w:r>
      <w:r w:rsidR="0079284E" w:rsidRPr="00C320D2">
        <w:rPr>
          <w:b/>
          <w:sz w:val="28"/>
          <w:szCs w:val="28"/>
        </w:rPr>
        <w:t>īstenošanu”</w:t>
      </w:r>
    </w:p>
    <w:p w14:paraId="1316D293" w14:textId="77777777" w:rsidR="00A65AEB" w:rsidRPr="0011200B" w:rsidRDefault="00A65AEB" w:rsidP="0011200B">
      <w:pPr>
        <w:rPr>
          <w:bCs/>
          <w:sz w:val="28"/>
          <w:szCs w:val="28"/>
        </w:rPr>
      </w:pPr>
    </w:p>
    <w:p w14:paraId="6D991A15" w14:textId="52490950" w:rsidR="0075443E" w:rsidRDefault="0079284E" w:rsidP="00A65AEB">
      <w:pPr>
        <w:ind w:firstLine="720"/>
        <w:jc w:val="both"/>
        <w:rPr>
          <w:sz w:val="28"/>
          <w:szCs w:val="28"/>
        </w:rPr>
      </w:pPr>
      <w:r w:rsidRPr="00534CF1">
        <w:rPr>
          <w:sz w:val="28"/>
          <w:szCs w:val="28"/>
        </w:rPr>
        <w:t xml:space="preserve">Informatīvais ziņojums „Par Nacionālā kino centra projekta „Baltijas jūras dokumentālo filmu </w:t>
      </w:r>
      <w:r w:rsidR="003255F0">
        <w:rPr>
          <w:sz w:val="28"/>
          <w:szCs w:val="28"/>
        </w:rPr>
        <w:t xml:space="preserve">forums” īstenošanu” </w:t>
      </w:r>
      <w:r w:rsidRPr="00534CF1">
        <w:rPr>
          <w:sz w:val="28"/>
          <w:szCs w:val="28"/>
        </w:rPr>
        <w:t xml:space="preserve">sagatavots pēc Kultūras ministrijas iniciatīvas, lai Nacionālajam kino centram rastu nepieciešamo </w:t>
      </w:r>
      <w:r w:rsidR="003255F0">
        <w:rPr>
          <w:sz w:val="28"/>
          <w:szCs w:val="28"/>
        </w:rPr>
        <w:t>priekš</w:t>
      </w:r>
      <w:r w:rsidRPr="00534CF1">
        <w:rPr>
          <w:sz w:val="28"/>
          <w:szCs w:val="28"/>
        </w:rPr>
        <w:t xml:space="preserve">finansējumu Eiropas </w:t>
      </w:r>
      <w:r w:rsidR="00AC6710">
        <w:rPr>
          <w:sz w:val="28"/>
          <w:szCs w:val="28"/>
        </w:rPr>
        <w:t>Komisijas</w:t>
      </w:r>
      <w:r w:rsidRPr="00534CF1">
        <w:rPr>
          <w:sz w:val="28"/>
          <w:szCs w:val="28"/>
        </w:rPr>
        <w:t xml:space="preserve"> atbalsta programmas „</w:t>
      </w:r>
      <w:r w:rsidR="007A5483" w:rsidRPr="00534CF1">
        <w:rPr>
          <w:sz w:val="28"/>
          <w:szCs w:val="28"/>
        </w:rPr>
        <w:t>Radošā Eiropa</w:t>
      </w:r>
      <w:r w:rsidRPr="00534CF1">
        <w:rPr>
          <w:sz w:val="28"/>
          <w:szCs w:val="28"/>
        </w:rPr>
        <w:t>” audiovizuālās jomas apakšprogramma</w:t>
      </w:r>
      <w:r w:rsidR="009F5486">
        <w:rPr>
          <w:sz w:val="28"/>
          <w:szCs w:val="28"/>
        </w:rPr>
        <w:t>s</w:t>
      </w:r>
      <w:r w:rsidRPr="00534CF1">
        <w:rPr>
          <w:sz w:val="28"/>
          <w:szCs w:val="28"/>
        </w:rPr>
        <w:t xml:space="preserve"> </w:t>
      </w:r>
      <w:r w:rsidR="007A5483" w:rsidRPr="00534CF1">
        <w:rPr>
          <w:sz w:val="28"/>
          <w:szCs w:val="28"/>
        </w:rPr>
        <w:t>„</w:t>
      </w:r>
      <w:r w:rsidRPr="00534CF1">
        <w:rPr>
          <w:sz w:val="28"/>
          <w:szCs w:val="28"/>
        </w:rPr>
        <w:t>M</w:t>
      </w:r>
      <w:r w:rsidR="007A5483" w:rsidRPr="00534CF1">
        <w:rPr>
          <w:sz w:val="28"/>
          <w:szCs w:val="28"/>
        </w:rPr>
        <w:t>edia”</w:t>
      </w:r>
      <w:r w:rsidRPr="00534CF1">
        <w:rPr>
          <w:sz w:val="28"/>
          <w:szCs w:val="28"/>
        </w:rPr>
        <w:t xml:space="preserve"> (turpmāk –</w:t>
      </w:r>
      <w:r w:rsidR="003E1772">
        <w:rPr>
          <w:sz w:val="28"/>
          <w:szCs w:val="28"/>
        </w:rPr>
        <w:t xml:space="preserve"> </w:t>
      </w:r>
      <w:r w:rsidR="00293787">
        <w:rPr>
          <w:sz w:val="28"/>
          <w:szCs w:val="28"/>
        </w:rPr>
        <w:t>A</w:t>
      </w:r>
      <w:r w:rsidR="003E1772">
        <w:rPr>
          <w:sz w:val="28"/>
          <w:szCs w:val="28"/>
        </w:rPr>
        <w:t>pakšprogramma</w:t>
      </w:r>
      <w:r w:rsidRPr="00534CF1">
        <w:rPr>
          <w:sz w:val="28"/>
          <w:szCs w:val="28"/>
        </w:rPr>
        <w:t xml:space="preserve">) </w:t>
      </w:r>
      <w:r w:rsidR="00EA2B3D">
        <w:rPr>
          <w:sz w:val="28"/>
          <w:szCs w:val="28"/>
        </w:rPr>
        <w:t>ietvaros</w:t>
      </w:r>
      <w:r w:rsidR="00AC6710">
        <w:rPr>
          <w:sz w:val="28"/>
          <w:szCs w:val="28"/>
        </w:rPr>
        <w:t xml:space="preserve"> konkursā “</w:t>
      </w:r>
      <w:proofErr w:type="spellStart"/>
      <w:r w:rsidR="00AC6710">
        <w:rPr>
          <w:sz w:val="28"/>
          <w:szCs w:val="28"/>
        </w:rPr>
        <w:t>Markets</w:t>
      </w:r>
      <w:proofErr w:type="spellEnd"/>
      <w:r w:rsidR="00AC6710">
        <w:rPr>
          <w:sz w:val="28"/>
          <w:szCs w:val="28"/>
        </w:rPr>
        <w:t xml:space="preserve"> &amp; </w:t>
      </w:r>
      <w:proofErr w:type="spellStart"/>
      <w:r w:rsidR="00AC6710">
        <w:rPr>
          <w:sz w:val="28"/>
          <w:szCs w:val="28"/>
        </w:rPr>
        <w:t>Networking</w:t>
      </w:r>
      <w:proofErr w:type="spellEnd"/>
      <w:r w:rsidR="00AC6710">
        <w:rPr>
          <w:sz w:val="28"/>
          <w:szCs w:val="28"/>
        </w:rPr>
        <w:t>”</w:t>
      </w:r>
      <w:r w:rsidR="00EA2B3D">
        <w:rPr>
          <w:sz w:val="28"/>
          <w:szCs w:val="28"/>
        </w:rPr>
        <w:t xml:space="preserve"> </w:t>
      </w:r>
      <w:r w:rsidRPr="00534CF1">
        <w:rPr>
          <w:sz w:val="28"/>
          <w:szCs w:val="28"/>
        </w:rPr>
        <w:t xml:space="preserve">atbalstītā projekta „Baltijas jūras dokumentālo filmu forums” </w:t>
      </w:r>
      <w:r w:rsidR="003E1772">
        <w:rPr>
          <w:sz w:val="28"/>
          <w:szCs w:val="28"/>
        </w:rPr>
        <w:t>(turpmāk – Projekts)</w:t>
      </w:r>
      <w:r w:rsidR="00EA2B3D">
        <w:rPr>
          <w:sz w:val="28"/>
          <w:szCs w:val="28"/>
        </w:rPr>
        <w:t xml:space="preserve"> </w:t>
      </w:r>
      <w:r w:rsidRPr="00534CF1">
        <w:rPr>
          <w:sz w:val="28"/>
          <w:szCs w:val="28"/>
        </w:rPr>
        <w:t>īstenošanai</w:t>
      </w:r>
      <w:r w:rsidR="00654030" w:rsidRPr="00534CF1">
        <w:rPr>
          <w:sz w:val="28"/>
          <w:szCs w:val="28"/>
        </w:rPr>
        <w:t xml:space="preserve"> </w:t>
      </w:r>
      <w:r w:rsidR="004A3853">
        <w:rPr>
          <w:sz w:val="28"/>
          <w:szCs w:val="28"/>
        </w:rPr>
        <w:t>202</w:t>
      </w:r>
      <w:r w:rsidR="001B3E22">
        <w:rPr>
          <w:sz w:val="28"/>
          <w:szCs w:val="28"/>
        </w:rPr>
        <w:t>6</w:t>
      </w:r>
      <w:r w:rsidRPr="00534CF1">
        <w:rPr>
          <w:sz w:val="28"/>
          <w:szCs w:val="28"/>
        </w:rPr>
        <w:t>.</w:t>
      </w:r>
      <w:r w:rsidR="001B3E22">
        <w:rPr>
          <w:sz w:val="28"/>
          <w:szCs w:val="28"/>
        </w:rPr>
        <w:t>gadā</w:t>
      </w:r>
      <w:r w:rsidR="00293787">
        <w:rPr>
          <w:sz w:val="28"/>
          <w:szCs w:val="28"/>
        </w:rPr>
        <w:t>.</w:t>
      </w:r>
    </w:p>
    <w:p w14:paraId="59DDCD24" w14:textId="5725782F" w:rsidR="00293787" w:rsidRDefault="0079284E" w:rsidP="00CF26B1">
      <w:pPr>
        <w:ind w:firstLine="720"/>
        <w:jc w:val="both"/>
        <w:rPr>
          <w:sz w:val="28"/>
          <w:szCs w:val="28"/>
        </w:rPr>
      </w:pPr>
      <w:r w:rsidRPr="00534CF1">
        <w:rPr>
          <w:sz w:val="28"/>
          <w:szCs w:val="28"/>
        </w:rPr>
        <w:t xml:space="preserve">Baltijas jūras dokumentālo filmu forums (turpmāk – Forums) ir starptautiski nozīmīgs ikgadējs </w:t>
      </w:r>
      <w:r w:rsidR="00654030" w:rsidRPr="00534CF1">
        <w:rPr>
          <w:sz w:val="28"/>
          <w:szCs w:val="28"/>
        </w:rPr>
        <w:t>pasākums</w:t>
      </w:r>
      <w:r w:rsidR="00654030" w:rsidRPr="008B0651">
        <w:rPr>
          <w:sz w:val="28"/>
          <w:szCs w:val="28"/>
        </w:rPr>
        <w:t>, kas 20</w:t>
      </w:r>
      <w:r w:rsidR="00A132D3" w:rsidRPr="008B0651">
        <w:rPr>
          <w:sz w:val="28"/>
          <w:szCs w:val="28"/>
        </w:rPr>
        <w:t>2</w:t>
      </w:r>
      <w:r w:rsidR="00532DEE" w:rsidRPr="008B0651">
        <w:rPr>
          <w:sz w:val="28"/>
          <w:szCs w:val="28"/>
        </w:rPr>
        <w:t>5</w:t>
      </w:r>
      <w:r w:rsidRPr="008B0651">
        <w:rPr>
          <w:sz w:val="28"/>
          <w:szCs w:val="28"/>
        </w:rPr>
        <w:t>.gada septembrī</w:t>
      </w:r>
      <w:r w:rsidR="00654030" w:rsidRPr="008B0651">
        <w:rPr>
          <w:sz w:val="28"/>
          <w:szCs w:val="28"/>
        </w:rPr>
        <w:t xml:space="preserve"> notiks </w:t>
      </w:r>
      <w:r w:rsidR="00FA5143" w:rsidRPr="008B0651">
        <w:rPr>
          <w:sz w:val="28"/>
          <w:szCs w:val="28"/>
        </w:rPr>
        <w:t xml:space="preserve">Rīgā </w:t>
      </w:r>
      <w:r w:rsidR="00654030" w:rsidRPr="008B0651">
        <w:rPr>
          <w:sz w:val="28"/>
          <w:szCs w:val="28"/>
        </w:rPr>
        <w:t>jau 2</w:t>
      </w:r>
      <w:r w:rsidR="00897083" w:rsidRPr="008B0651">
        <w:rPr>
          <w:sz w:val="28"/>
          <w:szCs w:val="28"/>
        </w:rPr>
        <w:t>9</w:t>
      </w:r>
      <w:r w:rsidR="00A65AEB" w:rsidRPr="008B0651">
        <w:rPr>
          <w:sz w:val="28"/>
          <w:szCs w:val="28"/>
        </w:rPr>
        <w:t>.</w:t>
      </w:r>
      <w:r w:rsidRPr="008B0651">
        <w:rPr>
          <w:sz w:val="28"/>
          <w:szCs w:val="28"/>
        </w:rPr>
        <w:t>reizi</w:t>
      </w:r>
      <w:r w:rsidR="00E412C2">
        <w:rPr>
          <w:sz w:val="28"/>
          <w:szCs w:val="28"/>
        </w:rPr>
        <w:t xml:space="preserve"> un 2026.gadā notiks 30.reizi</w:t>
      </w:r>
      <w:r w:rsidRPr="008B0651">
        <w:rPr>
          <w:sz w:val="28"/>
          <w:szCs w:val="28"/>
        </w:rPr>
        <w:t>. Foruma mērķis ir nostiprināt Latvijas kā vadošās Baltijas valsts statusu dokumentālā kino jomā starptautiskajā arēnā, veicinot</w:t>
      </w:r>
      <w:r w:rsidRPr="00534CF1">
        <w:rPr>
          <w:sz w:val="28"/>
          <w:szCs w:val="28"/>
        </w:rPr>
        <w:t xml:space="preserve"> Latvijas un Baltijas jūras reģiona dokumentālā kino atpazīstamību un izplatību, kā arī dokumentālo filmu kopražojumu veidošanos. Foruma ietvaros ik gadu tiek organizēts dokumentālo filmu projektu tirgus nozares profesionāļiem, kā arī pasaules aktuālāko dokumentālo filmu skate ikvienam interesentam.</w:t>
      </w:r>
    </w:p>
    <w:p w14:paraId="258A78D0" w14:textId="3FD87882" w:rsidR="00CF26B1" w:rsidRDefault="00A65AEB" w:rsidP="00CD10DE">
      <w:pPr>
        <w:ind w:firstLine="720"/>
        <w:jc w:val="both"/>
        <w:rPr>
          <w:sz w:val="28"/>
          <w:szCs w:val="28"/>
        </w:rPr>
      </w:pPr>
      <w:r>
        <w:rPr>
          <w:sz w:val="28"/>
          <w:szCs w:val="28"/>
        </w:rPr>
        <w:t>Foruma organizētājs kopš 2006.</w:t>
      </w:r>
      <w:r w:rsidR="0079284E" w:rsidRPr="00534CF1">
        <w:rPr>
          <w:sz w:val="28"/>
          <w:szCs w:val="28"/>
        </w:rPr>
        <w:t xml:space="preserve">gada ir Nacionālais kino centrs. Foruma norisei ik gadu ticis piešķirts </w:t>
      </w:r>
      <w:r w:rsidR="00553FB1">
        <w:rPr>
          <w:rStyle w:val="Izteiksmgs"/>
          <w:b w:val="0"/>
          <w:sz w:val="28"/>
          <w:szCs w:val="28"/>
        </w:rPr>
        <w:t>A</w:t>
      </w:r>
      <w:r w:rsidR="003E1772">
        <w:rPr>
          <w:rStyle w:val="Izteiksmgs"/>
          <w:b w:val="0"/>
          <w:sz w:val="28"/>
          <w:szCs w:val="28"/>
        </w:rPr>
        <w:t>pakšprogrammas</w:t>
      </w:r>
      <w:r w:rsidR="003E1772" w:rsidRPr="00534CF1">
        <w:rPr>
          <w:rStyle w:val="Izteiksmgs"/>
          <w:b w:val="0"/>
          <w:sz w:val="28"/>
          <w:szCs w:val="28"/>
        </w:rPr>
        <w:t xml:space="preserve"> </w:t>
      </w:r>
      <w:r w:rsidR="0079284E" w:rsidRPr="00534CF1">
        <w:rPr>
          <w:rStyle w:val="Izteiksmgs"/>
          <w:b w:val="0"/>
          <w:sz w:val="28"/>
          <w:szCs w:val="28"/>
        </w:rPr>
        <w:t>finansējums, kā arī attiecīgs Latvijas valsts budžeta līdzfinansējums.</w:t>
      </w:r>
      <w:r w:rsidR="003E1772">
        <w:rPr>
          <w:rStyle w:val="Izteiksmgs"/>
          <w:b w:val="0"/>
          <w:sz w:val="28"/>
          <w:szCs w:val="28"/>
        </w:rPr>
        <w:t xml:space="preserve"> </w:t>
      </w:r>
      <w:r w:rsidR="0079284E" w:rsidRPr="00534CF1">
        <w:rPr>
          <w:rStyle w:val="Izteiksmgs"/>
          <w:b w:val="0"/>
          <w:sz w:val="28"/>
          <w:szCs w:val="28"/>
        </w:rPr>
        <w:t xml:space="preserve">Nacionālais kino centrs </w:t>
      </w:r>
      <w:r w:rsidR="00EA2B3D" w:rsidRPr="002C0BD3">
        <w:rPr>
          <w:rStyle w:val="Izteiksmgs"/>
          <w:b w:val="0"/>
          <w:sz w:val="28"/>
          <w:szCs w:val="28"/>
        </w:rPr>
        <w:t>20</w:t>
      </w:r>
      <w:r w:rsidR="00A132D3" w:rsidRPr="002C0BD3">
        <w:rPr>
          <w:rStyle w:val="Izteiksmgs"/>
          <w:b w:val="0"/>
          <w:sz w:val="28"/>
          <w:szCs w:val="28"/>
        </w:rPr>
        <w:t>2</w:t>
      </w:r>
      <w:r w:rsidR="002C0BD3" w:rsidRPr="002C0BD3">
        <w:rPr>
          <w:rStyle w:val="Izteiksmgs"/>
          <w:b w:val="0"/>
          <w:sz w:val="28"/>
          <w:szCs w:val="28"/>
        </w:rPr>
        <w:t>4</w:t>
      </w:r>
      <w:r w:rsidR="00EA2B3D" w:rsidRPr="002C0BD3">
        <w:rPr>
          <w:rStyle w:val="Izteiksmgs"/>
          <w:b w:val="0"/>
          <w:sz w:val="28"/>
          <w:szCs w:val="28"/>
        </w:rPr>
        <w:t xml:space="preserve">.gada </w:t>
      </w:r>
      <w:r w:rsidR="002C0BD3" w:rsidRPr="002C0BD3">
        <w:rPr>
          <w:rStyle w:val="Izteiksmgs"/>
          <w:b w:val="0"/>
          <w:sz w:val="28"/>
          <w:szCs w:val="28"/>
        </w:rPr>
        <w:t>9</w:t>
      </w:r>
      <w:r w:rsidR="00EA2B3D" w:rsidRPr="002C0BD3">
        <w:rPr>
          <w:rStyle w:val="Izteiksmgs"/>
          <w:b w:val="0"/>
          <w:sz w:val="28"/>
          <w:szCs w:val="28"/>
        </w:rPr>
        <w:t>.</w:t>
      </w:r>
      <w:r w:rsidR="00A132D3" w:rsidRPr="002C0BD3">
        <w:rPr>
          <w:rStyle w:val="Izteiksmgs"/>
          <w:b w:val="0"/>
          <w:sz w:val="28"/>
          <w:szCs w:val="28"/>
        </w:rPr>
        <w:t>jū</w:t>
      </w:r>
      <w:r w:rsidR="002C0BD3" w:rsidRPr="002C0BD3">
        <w:rPr>
          <w:rStyle w:val="Izteiksmgs"/>
          <w:b w:val="0"/>
          <w:sz w:val="28"/>
          <w:szCs w:val="28"/>
        </w:rPr>
        <w:t>l</w:t>
      </w:r>
      <w:r w:rsidR="00EA2B3D" w:rsidRPr="002C0BD3">
        <w:rPr>
          <w:rStyle w:val="Izteiksmgs"/>
          <w:b w:val="0"/>
          <w:sz w:val="28"/>
          <w:szCs w:val="28"/>
        </w:rPr>
        <w:t>ijā</w:t>
      </w:r>
      <w:r w:rsidR="00EA2B3D" w:rsidRPr="00534CF1">
        <w:rPr>
          <w:rStyle w:val="Izteiksmgs"/>
          <w:b w:val="0"/>
          <w:sz w:val="28"/>
          <w:szCs w:val="28"/>
        </w:rPr>
        <w:t xml:space="preserve"> </w:t>
      </w:r>
      <w:r w:rsidR="0079284E" w:rsidRPr="00534CF1">
        <w:rPr>
          <w:rStyle w:val="Izteiksmgs"/>
          <w:b w:val="0"/>
          <w:sz w:val="28"/>
          <w:szCs w:val="28"/>
        </w:rPr>
        <w:t xml:space="preserve">ir saņēmis oficiālu </w:t>
      </w:r>
      <w:r w:rsidR="0079284E" w:rsidRPr="00534CF1">
        <w:rPr>
          <w:sz w:val="28"/>
          <w:szCs w:val="28"/>
        </w:rPr>
        <w:t xml:space="preserve">Eiropas Komisijas </w:t>
      </w:r>
      <w:r w:rsidR="00F7590D">
        <w:rPr>
          <w:sz w:val="28"/>
          <w:szCs w:val="28"/>
        </w:rPr>
        <w:t>I</w:t>
      </w:r>
      <w:r w:rsidR="0079284E" w:rsidRPr="00534CF1">
        <w:rPr>
          <w:sz w:val="28"/>
          <w:szCs w:val="28"/>
        </w:rPr>
        <w:t>zglītības</w:t>
      </w:r>
      <w:r w:rsidR="00896AFE">
        <w:rPr>
          <w:sz w:val="28"/>
          <w:szCs w:val="28"/>
        </w:rPr>
        <w:t xml:space="preserve"> un </w:t>
      </w:r>
      <w:r w:rsidR="00F7590D">
        <w:rPr>
          <w:sz w:val="28"/>
          <w:szCs w:val="28"/>
        </w:rPr>
        <w:t>k</w:t>
      </w:r>
      <w:r w:rsidR="00896AFE">
        <w:rPr>
          <w:sz w:val="28"/>
          <w:szCs w:val="28"/>
        </w:rPr>
        <w:t>ultūras</w:t>
      </w:r>
      <w:r w:rsidR="0079284E" w:rsidRPr="00534CF1">
        <w:rPr>
          <w:sz w:val="28"/>
          <w:szCs w:val="28"/>
        </w:rPr>
        <w:t xml:space="preserve"> </w:t>
      </w:r>
      <w:proofErr w:type="spellStart"/>
      <w:r w:rsidR="0079284E" w:rsidRPr="00534CF1">
        <w:rPr>
          <w:sz w:val="28"/>
          <w:szCs w:val="28"/>
        </w:rPr>
        <w:t>izpildaģentūras</w:t>
      </w:r>
      <w:proofErr w:type="spellEnd"/>
      <w:r w:rsidR="0079284E" w:rsidRPr="00534CF1">
        <w:rPr>
          <w:sz w:val="28"/>
          <w:szCs w:val="28"/>
        </w:rPr>
        <w:t xml:space="preserve"> </w:t>
      </w:r>
      <w:r w:rsidR="0079284E" w:rsidRPr="00EA2B3D">
        <w:rPr>
          <w:i/>
          <w:sz w:val="28"/>
          <w:szCs w:val="28"/>
        </w:rPr>
        <w:t>(</w:t>
      </w:r>
      <w:proofErr w:type="spellStart"/>
      <w:r w:rsidR="003E0B6D">
        <w:rPr>
          <w:i/>
          <w:sz w:val="28"/>
          <w:szCs w:val="28"/>
        </w:rPr>
        <w:t>European</w:t>
      </w:r>
      <w:proofErr w:type="spellEnd"/>
      <w:r w:rsidR="003E0B6D">
        <w:rPr>
          <w:i/>
          <w:sz w:val="28"/>
          <w:szCs w:val="28"/>
        </w:rPr>
        <w:t xml:space="preserve"> </w:t>
      </w:r>
      <w:proofErr w:type="spellStart"/>
      <w:r w:rsidR="0079284E" w:rsidRPr="00EA2B3D">
        <w:rPr>
          <w:i/>
          <w:sz w:val="28"/>
          <w:szCs w:val="28"/>
        </w:rPr>
        <w:t>Education</w:t>
      </w:r>
      <w:proofErr w:type="spellEnd"/>
      <w:r w:rsidR="0079284E" w:rsidRPr="00EA2B3D">
        <w:rPr>
          <w:i/>
          <w:sz w:val="28"/>
          <w:szCs w:val="28"/>
        </w:rPr>
        <w:t xml:space="preserve"> </w:t>
      </w:r>
      <w:proofErr w:type="spellStart"/>
      <w:r w:rsidR="0079284E" w:rsidRPr="00EA2B3D">
        <w:rPr>
          <w:i/>
          <w:sz w:val="28"/>
          <w:szCs w:val="28"/>
        </w:rPr>
        <w:t>and</w:t>
      </w:r>
      <w:proofErr w:type="spellEnd"/>
      <w:r w:rsidR="0079284E" w:rsidRPr="00EA2B3D">
        <w:rPr>
          <w:i/>
          <w:sz w:val="28"/>
          <w:szCs w:val="28"/>
        </w:rPr>
        <w:t xml:space="preserve"> </w:t>
      </w:r>
      <w:proofErr w:type="spellStart"/>
      <w:r w:rsidR="0079284E" w:rsidRPr="00EA2B3D">
        <w:rPr>
          <w:i/>
          <w:sz w:val="28"/>
          <w:szCs w:val="28"/>
        </w:rPr>
        <w:t>Culture</w:t>
      </w:r>
      <w:proofErr w:type="spellEnd"/>
      <w:r w:rsidR="0079284E" w:rsidRPr="00EA2B3D">
        <w:rPr>
          <w:i/>
          <w:sz w:val="28"/>
          <w:szCs w:val="28"/>
        </w:rPr>
        <w:t xml:space="preserve"> </w:t>
      </w:r>
      <w:proofErr w:type="spellStart"/>
      <w:r w:rsidR="0079284E" w:rsidRPr="00EA2B3D">
        <w:rPr>
          <w:i/>
          <w:sz w:val="28"/>
          <w:szCs w:val="28"/>
        </w:rPr>
        <w:t>Executive</w:t>
      </w:r>
      <w:proofErr w:type="spellEnd"/>
      <w:r w:rsidR="0079284E" w:rsidRPr="00EA2B3D">
        <w:rPr>
          <w:i/>
          <w:sz w:val="28"/>
          <w:szCs w:val="28"/>
        </w:rPr>
        <w:t xml:space="preserve"> </w:t>
      </w:r>
      <w:proofErr w:type="spellStart"/>
      <w:r w:rsidR="0079284E" w:rsidRPr="00EA2B3D">
        <w:rPr>
          <w:i/>
          <w:sz w:val="28"/>
          <w:szCs w:val="28"/>
        </w:rPr>
        <w:t>Agency</w:t>
      </w:r>
      <w:proofErr w:type="spellEnd"/>
      <w:r w:rsidR="0079284E" w:rsidRPr="00EA2B3D">
        <w:rPr>
          <w:i/>
          <w:sz w:val="28"/>
          <w:szCs w:val="28"/>
        </w:rPr>
        <w:t>)</w:t>
      </w:r>
      <w:r w:rsidR="0079284E" w:rsidRPr="00534CF1">
        <w:rPr>
          <w:sz w:val="28"/>
          <w:szCs w:val="28"/>
        </w:rPr>
        <w:t xml:space="preserve"> paziņojumu </w:t>
      </w:r>
      <w:r w:rsidR="003B4728" w:rsidRPr="00896F39">
        <w:rPr>
          <w:sz w:val="28"/>
          <w:szCs w:val="28"/>
        </w:rPr>
        <w:t>(</w:t>
      </w:r>
      <w:r w:rsidR="008120D7" w:rsidRPr="00896F39">
        <w:rPr>
          <w:rFonts w:ascii="TimesNewRomanPS-BoldMT" w:hAnsi="TimesNewRomanPS-BoldMT" w:cs="TimesNewRomanPS-BoldMT"/>
          <w:i/>
          <w:iCs/>
          <w:sz w:val="28"/>
          <w:szCs w:val="28"/>
          <w:lang w:eastAsia="en-US"/>
        </w:rPr>
        <w:t xml:space="preserve">Project: 101172976 </w:t>
      </w:r>
      <w:r w:rsidR="00826349">
        <w:rPr>
          <w:rFonts w:ascii="TimesNewRomanPS-BoldMT" w:hAnsi="TimesNewRomanPS-BoldMT" w:cs="TimesNewRomanPS-BoldMT"/>
          <w:i/>
          <w:iCs/>
          <w:sz w:val="28"/>
          <w:szCs w:val="28"/>
          <w:lang w:eastAsia="en-US"/>
        </w:rPr>
        <w:t>–</w:t>
      </w:r>
      <w:r w:rsidR="008120D7" w:rsidRPr="00896F39">
        <w:rPr>
          <w:rFonts w:ascii="TimesNewRomanPS-BoldMT" w:hAnsi="TimesNewRomanPS-BoldMT" w:cs="TimesNewRomanPS-BoldMT"/>
          <w:i/>
          <w:iCs/>
          <w:sz w:val="28"/>
          <w:szCs w:val="28"/>
          <w:lang w:eastAsia="en-US"/>
        </w:rPr>
        <w:t xml:space="preserve"> Baltic Sea Docs</w:t>
      </w:r>
      <w:r w:rsidR="008120D7" w:rsidRPr="00896F39">
        <w:rPr>
          <w:rFonts w:ascii="TimesNewRomanPS-BoldMT" w:hAnsi="TimesNewRomanPS-BoldMT" w:cs="TimesNewRomanPS-BoldMT"/>
          <w:sz w:val="28"/>
          <w:szCs w:val="28"/>
          <w:lang w:eastAsia="en-US"/>
        </w:rPr>
        <w:t>)</w:t>
      </w:r>
      <w:r w:rsidR="008120D7">
        <w:rPr>
          <w:rFonts w:ascii="TimesNewRomanPS-BoldMT" w:hAnsi="TimesNewRomanPS-BoldMT" w:cs="TimesNewRomanPS-BoldMT"/>
          <w:b/>
          <w:bCs/>
          <w:lang w:eastAsia="en-US"/>
        </w:rPr>
        <w:t xml:space="preserve"> </w:t>
      </w:r>
      <w:r w:rsidR="0079284E" w:rsidRPr="00534CF1">
        <w:rPr>
          <w:sz w:val="28"/>
          <w:szCs w:val="28"/>
        </w:rPr>
        <w:t xml:space="preserve">par to, ka pilnā apmērā ir atbalstīts Nacionālā kino centra iesniegtais </w:t>
      </w:r>
      <w:r w:rsidR="003E1772">
        <w:rPr>
          <w:sz w:val="28"/>
          <w:szCs w:val="28"/>
        </w:rPr>
        <w:t>P</w:t>
      </w:r>
      <w:r w:rsidR="0079284E" w:rsidRPr="00534CF1">
        <w:rPr>
          <w:sz w:val="28"/>
          <w:szCs w:val="28"/>
        </w:rPr>
        <w:t>rojekts</w:t>
      </w:r>
      <w:r w:rsidR="00CD10DE">
        <w:rPr>
          <w:sz w:val="28"/>
          <w:szCs w:val="28"/>
        </w:rPr>
        <w:t xml:space="preserve">. Projekta kopējais plānotais budžets </w:t>
      </w:r>
      <w:r w:rsidR="00CD10DE" w:rsidRPr="00CD10DE">
        <w:rPr>
          <w:sz w:val="28"/>
          <w:szCs w:val="28"/>
        </w:rPr>
        <w:t xml:space="preserve">2025. un 2026.gadam </w:t>
      </w:r>
      <w:r w:rsidR="00CD10DE">
        <w:rPr>
          <w:sz w:val="28"/>
          <w:szCs w:val="28"/>
        </w:rPr>
        <w:t xml:space="preserve">ir </w:t>
      </w:r>
      <w:r w:rsidR="00CD10DE" w:rsidRPr="00CD10DE">
        <w:rPr>
          <w:sz w:val="28"/>
          <w:szCs w:val="28"/>
        </w:rPr>
        <w:t>331</w:t>
      </w:r>
      <w:r w:rsidR="00105EDB">
        <w:rPr>
          <w:sz w:val="28"/>
          <w:szCs w:val="28"/>
        </w:rPr>
        <w:t> </w:t>
      </w:r>
      <w:r w:rsidR="00CD10DE" w:rsidRPr="00CD10DE">
        <w:rPr>
          <w:sz w:val="28"/>
          <w:szCs w:val="28"/>
        </w:rPr>
        <w:t>165</w:t>
      </w:r>
      <w:r w:rsidR="00105EDB">
        <w:rPr>
          <w:sz w:val="28"/>
          <w:szCs w:val="28"/>
        </w:rPr>
        <w:t> </w:t>
      </w:r>
      <w:r w:rsidR="00CD10DE" w:rsidRPr="00D66B69">
        <w:rPr>
          <w:i/>
          <w:iCs/>
          <w:sz w:val="28"/>
          <w:szCs w:val="28"/>
        </w:rPr>
        <w:t>euro</w:t>
      </w:r>
      <w:r w:rsidR="00CD10DE">
        <w:rPr>
          <w:sz w:val="28"/>
          <w:szCs w:val="28"/>
        </w:rPr>
        <w:t xml:space="preserve">, attiecīgi </w:t>
      </w:r>
      <w:r w:rsidR="00CD10DE" w:rsidRPr="00CD10DE">
        <w:rPr>
          <w:sz w:val="28"/>
          <w:szCs w:val="28"/>
        </w:rPr>
        <w:t xml:space="preserve">Projektam piešķirtais </w:t>
      </w:r>
      <w:r w:rsidR="00CD10DE">
        <w:rPr>
          <w:sz w:val="28"/>
          <w:szCs w:val="28"/>
        </w:rPr>
        <w:t xml:space="preserve">kopējais </w:t>
      </w:r>
      <w:r w:rsidR="00CD10DE" w:rsidRPr="00CD10DE">
        <w:rPr>
          <w:sz w:val="28"/>
          <w:szCs w:val="28"/>
        </w:rPr>
        <w:t xml:space="preserve">ārvalstu finanšu palīdzības līdzfinansējums </w:t>
      </w:r>
      <w:r w:rsidR="00CD10DE">
        <w:rPr>
          <w:sz w:val="28"/>
          <w:szCs w:val="28"/>
        </w:rPr>
        <w:t xml:space="preserve">ir </w:t>
      </w:r>
      <w:r w:rsidR="00CD10DE" w:rsidRPr="00CD10DE">
        <w:rPr>
          <w:sz w:val="28"/>
          <w:szCs w:val="28"/>
        </w:rPr>
        <w:t>210</w:t>
      </w:r>
      <w:r w:rsidR="00D83BBE">
        <w:rPr>
          <w:sz w:val="28"/>
          <w:szCs w:val="28"/>
        </w:rPr>
        <w:t> </w:t>
      </w:r>
      <w:r w:rsidR="00CD10DE" w:rsidRPr="00CD10DE">
        <w:rPr>
          <w:sz w:val="28"/>
          <w:szCs w:val="28"/>
        </w:rPr>
        <w:t>165</w:t>
      </w:r>
      <w:r w:rsidR="00D83BBE">
        <w:rPr>
          <w:sz w:val="28"/>
          <w:szCs w:val="28"/>
        </w:rPr>
        <w:t> </w:t>
      </w:r>
      <w:r w:rsidR="00CD10DE" w:rsidRPr="004F5317">
        <w:rPr>
          <w:i/>
          <w:iCs/>
          <w:sz w:val="28"/>
          <w:szCs w:val="28"/>
        </w:rPr>
        <w:t>euro</w:t>
      </w:r>
      <w:r w:rsidR="00CD10DE">
        <w:rPr>
          <w:sz w:val="28"/>
          <w:szCs w:val="28"/>
        </w:rPr>
        <w:t xml:space="preserve"> (katru Projekta gadu </w:t>
      </w:r>
      <w:r w:rsidR="005A0FA6">
        <w:rPr>
          <w:sz w:val="28"/>
          <w:szCs w:val="28"/>
        </w:rPr>
        <w:t xml:space="preserve">– </w:t>
      </w:r>
      <w:r w:rsidR="00CD10DE" w:rsidRPr="00CD10DE">
        <w:rPr>
          <w:sz w:val="28"/>
          <w:szCs w:val="28"/>
        </w:rPr>
        <w:t>105</w:t>
      </w:r>
      <w:r w:rsidR="00D83BBE">
        <w:rPr>
          <w:sz w:val="28"/>
          <w:szCs w:val="28"/>
        </w:rPr>
        <w:t> </w:t>
      </w:r>
      <w:r w:rsidR="00CD10DE" w:rsidRPr="00CD10DE">
        <w:rPr>
          <w:sz w:val="28"/>
          <w:szCs w:val="28"/>
        </w:rPr>
        <w:t>082,50</w:t>
      </w:r>
      <w:r w:rsidR="00D83BBE">
        <w:rPr>
          <w:sz w:val="28"/>
          <w:szCs w:val="28"/>
        </w:rPr>
        <w:t> </w:t>
      </w:r>
      <w:r w:rsidR="00CD10DE" w:rsidRPr="00D66B69">
        <w:rPr>
          <w:i/>
          <w:iCs/>
          <w:sz w:val="28"/>
          <w:szCs w:val="28"/>
        </w:rPr>
        <w:t>euro</w:t>
      </w:r>
      <w:r w:rsidR="00CD10DE">
        <w:rPr>
          <w:sz w:val="28"/>
          <w:szCs w:val="28"/>
        </w:rPr>
        <w:t>)</w:t>
      </w:r>
      <w:r w:rsidR="00D1107E">
        <w:rPr>
          <w:sz w:val="28"/>
          <w:szCs w:val="28"/>
        </w:rPr>
        <w:t xml:space="preserve">. </w:t>
      </w:r>
      <w:r w:rsidR="00CD10DE" w:rsidRPr="00CD10DE">
        <w:rPr>
          <w:sz w:val="28"/>
          <w:szCs w:val="28"/>
        </w:rPr>
        <w:t xml:space="preserve">Apakšprogrammas finansēšanas noteikumi paredz, ka </w:t>
      </w:r>
      <w:r w:rsidR="009C7629" w:rsidRPr="008B0651">
        <w:rPr>
          <w:sz w:val="28"/>
          <w:szCs w:val="28"/>
        </w:rPr>
        <w:t>20</w:t>
      </w:r>
      <w:r w:rsidR="00A132D3" w:rsidRPr="008B0651">
        <w:rPr>
          <w:sz w:val="28"/>
          <w:szCs w:val="28"/>
        </w:rPr>
        <w:t>2</w:t>
      </w:r>
      <w:r w:rsidR="00897083" w:rsidRPr="008B0651">
        <w:rPr>
          <w:sz w:val="28"/>
          <w:szCs w:val="28"/>
        </w:rPr>
        <w:t>5</w:t>
      </w:r>
      <w:r w:rsidR="009C7629" w:rsidRPr="008B0651">
        <w:rPr>
          <w:sz w:val="28"/>
          <w:szCs w:val="28"/>
        </w:rPr>
        <w:t xml:space="preserve">.gadā </w:t>
      </w:r>
      <w:r w:rsidR="00553FB1" w:rsidRPr="008B0651">
        <w:rPr>
          <w:sz w:val="28"/>
          <w:szCs w:val="28"/>
        </w:rPr>
        <w:t>A</w:t>
      </w:r>
      <w:r w:rsidR="003E1772" w:rsidRPr="008B0651">
        <w:rPr>
          <w:sz w:val="28"/>
          <w:szCs w:val="28"/>
        </w:rPr>
        <w:t xml:space="preserve">pakšprogrammas </w:t>
      </w:r>
      <w:r w:rsidR="00D1107E" w:rsidRPr="00D66B69">
        <w:rPr>
          <w:sz w:val="28"/>
          <w:szCs w:val="28"/>
        </w:rPr>
        <w:t xml:space="preserve">ārvalstu finanšu palīdzības līdzfinansējuma </w:t>
      </w:r>
      <w:r w:rsidR="009C7629" w:rsidRPr="008B0651">
        <w:rPr>
          <w:sz w:val="28"/>
          <w:szCs w:val="28"/>
        </w:rPr>
        <w:t xml:space="preserve">finansējumu </w:t>
      </w:r>
      <w:bookmarkStart w:id="0" w:name="_Hlk175043908"/>
      <w:r w:rsidR="00CD10DE" w:rsidRPr="008B0651">
        <w:rPr>
          <w:sz w:val="28"/>
          <w:szCs w:val="28"/>
        </w:rPr>
        <w:t>Nacionāl</w:t>
      </w:r>
      <w:r w:rsidR="00D1107E" w:rsidRPr="008B0651">
        <w:rPr>
          <w:sz w:val="28"/>
          <w:szCs w:val="28"/>
        </w:rPr>
        <w:t>ais</w:t>
      </w:r>
      <w:r w:rsidR="00CD10DE" w:rsidRPr="008B0651">
        <w:rPr>
          <w:sz w:val="28"/>
          <w:szCs w:val="28"/>
        </w:rPr>
        <w:t xml:space="preserve"> kino centrs </w:t>
      </w:r>
      <w:bookmarkEnd w:id="0"/>
      <w:r w:rsidR="00CD10DE" w:rsidRPr="008B0651">
        <w:rPr>
          <w:sz w:val="28"/>
          <w:szCs w:val="28"/>
        </w:rPr>
        <w:t xml:space="preserve">saņems </w:t>
      </w:r>
      <w:r w:rsidR="00FC179D" w:rsidRPr="008B0651">
        <w:rPr>
          <w:sz w:val="28"/>
          <w:szCs w:val="28"/>
        </w:rPr>
        <w:t xml:space="preserve">pilnā apmērā </w:t>
      </w:r>
      <w:bookmarkStart w:id="1" w:name="_Hlk175043456"/>
      <w:r w:rsidR="00D1107E" w:rsidRPr="00D66B69">
        <w:rPr>
          <w:sz w:val="28"/>
          <w:szCs w:val="28"/>
        </w:rPr>
        <w:t xml:space="preserve">(t.i. </w:t>
      </w:r>
      <w:r w:rsidR="00DC08B0" w:rsidRPr="008B0651">
        <w:rPr>
          <w:sz w:val="28"/>
          <w:szCs w:val="28"/>
        </w:rPr>
        <w:t>10</w:t>
      </w:r>
      <w:r w:rsidR="00D96959" w:rsidRPr="008B0651">
        <w:rPr>
          <w:sz w:val="28"/>
          <w:szCs w:val="28"/>
        </w:rPr>
        <w:t>5</w:t>
      </w:r>
      <w:r w:rsidR="00553FB1" w:rsidRPr="008B0651">
        <w:rPr>
          <w:sz w:val="28"/>
          <w:szCs w:val="28"/>
        </w:rPr>
        <w:t> </w:t>
      </w:r>
      <w:r w:rsidR="00D96959" w:rsidRPr="008B0651">
        <w:rPr>
          <w:sz w:val="28"/>
          <w:szCs w:val="28"/>
        </w:rPr>
        <w:t>082</w:t>
      </w:r>
      <w:r w:rsidR="00553FB1" w:rsidRPr="008B0651">
        <w:rPr>
          <w:sz w:val="28"/>
          <w:szCs w:val="28"/>
        </w:rPr>
        <w:t>,</w:t>
      </w:r>
      <w:r w:rsidR="00D96959" w:rsidRPr="008B0651">
        <w:rPr>
          <w:sz w:val="28"/>
          <w:szCs w:val="28"/>
        </w:rPr>
        <w:t>50</w:t>
      </w:r>
      <w:r w:rsidR="0079284E" w:rsidRPr="008B0651">
        <w:rPr>
          <w:sz w:val="28"/>
          <w:szCs w:val="28"/>
        </w:rPr>
        <w:t xml:space="preserve"> </w:t>
      </w:r>
      <w:bookmarkEnd w:id="1"/>
      <w:r w:rsidR="007A5483" w:rsidRPr="008B0651">
        <w:rPr>
          <w:i/>
          <w:sz w:val="28"/>
          <w:szCs w:val="28"/>
        </w:rPr>
        <w:t>euro</w:t>
      </w:r>
      <w:r w:rsidR="0079284E" w:rsidRPr="008B0651">
        <w:rPr>
          <w:sz w:val="28"/>
          <w:szCs w:val="28"/>
        </w:rPr>
        <w:t xml:space="preserve">), </w:t>
      </w:r>
      <w:r w:rsidR="00CD10DE" w:rsidRPr="008B0651">
        <w:rPr>
          <w:sz w:val="28"/>
          <w:szCs w:val="28"/>
        </w:rPr>
        <w:t>taču</w:t>
      </w:r>
      <w:r w:rsidR="00CD10DE">
        <w:rPr>
          <w:sz w:val="28"/>
          <w:szCs w:val="28"/>
        </w:rPr>
        <w:t xml:space="preserve"> </w:t>
      </w:r>
      <w:r w:rsidR="00CD10DE" w:rsidRPr="00534CF1">
        <w:rPr>
          <w:sz w:val="28"/>
          <w:szCs w:val="28"/>
        </w:rPr>
        <w:t>20</w:t>
      </w:r>
      <w:r w:rsidR="00CD10DE">
        <w:rPr>
          <w:sz w:val="28"/>
          <w:szCs w:val="28"/>
        </w:rPr>
        <w:t>26</w:t>
      </w:r>
      <w:r w:rsidR="00CD10DE" w:rsidRPr="00534CF1">
        <w:rPr>
          <w:sz w:val="28"/>
          <w:szCs w:val="28"/>
        </w:rPr>
        <w:t>.gadā tiks pārskaitīt</w:t>
      </w:r>
      <w:r w:rsidR="00CD10DE">
        <w:rPr>
          <w:sz w:val="28"/>
          <w:szCs w:val="28"/>
        </w:rPr>
        <w:t xml:space="preserve">a tikai daļa </w:t>
      </w:r>
      <w:r w:rsidR="00764DB8">
        <w:rPr>
          <w:sz w:val="28"/>
          <w:szCs w:val="28"/>
        </w:rPr>
        <w:t>–</w:t>
      </w:r>
      <w:r w:rsidR="00CD10DE" w:rsidRPr="00534CF1">
        <w:rPr>
          <w:sz w:val="28"/>
          <w:szCs w:val="28"/>
        </w:rPr>
        <w:t xml:space="preserve"> </w:t>
      </w:r>
      <w:r w:rsidR="00CD10DE">
        <w:rPr>
          <w:sz w:val="28"/>
          <w:szCs w:val="28"/>
        </w:rPr>
        <w:t xml:space="preserve">63 049,50 </w:t>
      </w:r>
      <w:r w:rsidR="00CD10DE" w:rsidRPr="00534CF1">
        <w:rPr>
          <w:i/>
          <w:sz w:val="28"/>
          <w:szCs w:val="28"/>
        </w:rPr>
        <w:t>euro</w:t>
      </w:r>
      <w:r w:rsidR="00CD10DE" w:rsidRPr="00534CF1">
        <w:rPr>
          <w:sz w:val="28"/>
          <w:szCs w:val="28"/>
        </w:rPr>
        <w:t xml:space="preserve">. </w:t>
      </w:r>
      <w:r w:rsidR="00D1107E">
        <w:rPr>
          <w:sz w:val="28"/>
          <w:szCs w:val="28"/>
        </w:rPr>
        <w:t>A</w:t>
      </w:r>
      <w:r w:rsidR="00CD10DE" w:rsidRPr="00534CF1">
        <w:rPr>
          <w:sz w:val="28"/>
          <w:szCs w:val="28"/>
        </w:rPr>
        <w:t>tlikuš</w:t>
      </w:r>
      <w:r w:rsidR="00CD10DE">
        <w:rPr>
          <w:sz w:val="28"/>
          <w:szCs w:val="28"/>
        </w:rPr>
        <w:t>ais</w:t>
      </w:r>
      <w:r w:rsidR="00CD10DE" w:rsidRPr="00534CF1">
        <w:rPr>
          <w:sz w:val="28"/>
          <w:szCs w:val="28"/>
        </w:rPr>
        <w:t xml:space="preserve"> </w:t>
      </w:r>
      <w:r w:rsidR="00B00D18">
        <w:rPr>
          <w:sz w:val="28"/>
          <w:szCs w:val="28"/>
        </w:rPr>
        <w:t xml:space="preserve">ārvalstu finanšu palīdzības </w:t>
      </w:r>
      <w:r w:rsidR="00CD10DE" w:rsidRPr="00534CF1">
        <w:rPr>
          <w:sz w:val="28"/>
          <w:szCs w:val="28"/>
        </w:rPr>
        <w:t>finansējum</w:t>
      </w:r>
      <w:r w:rsidR="00CD10DE">
        <w:rPr>
          <w:sz w:val="28"/>
          <w:szCs w:val="28"/>
        </w:rPr>
        <w:t>s</w:t>
      </w:r>
      <w:r w:rsidR="00CD10DE" w:rsidRPr="00534CF1">
        <w:rPr>
          <w:sz w:val="28"/>
          <w:szCs w:val="28"/>
        </w:rPr>
        <w:t xml:space="preserve"> </w:t>
      </w:r>
      <w:r w:rsidR="00B00D18">
        <w:rPr>
          <w:sz w:val="28"/>
          <w:szCs w:val="28"/>
        </w:rPr>
        <w:t xml:space="preserve">42 033 </w:t>
      </w:r>
      <w:r w:rsidR="00B00D18" w:rsidRPr="00D66B69">
        <w:rPr>
          <w:i/>
          <w:iCs/>
          <w:sz w:val="28"/>
          <w:szCs w:val="28"/>
        </w:rPr>
        <w:t>euro</w:t>
      </w:r>
      <w:r w:rsidR="00B00D18">
        <w:rPr>
          <w:sz w:val="28"/>
          <w:szCs w:val="28"/>
        </w:rPr>
        <w:t xml:space="preserve"> apmērā </w:t>
      </w:r>
      <w:r w:rsidR="00D1107E" w:rsidRPr="00D1107E">
        <w:rPr>
          <w:sz w:val="28"/>
          <w:szCs w:val="28"/>
        </w:rPr>
        <w:t>Nacionālajam kino centr</w:t>
      </w:r>
      <w:r w:rsidR="00D1107E">
        <w:rPr>
          <w:sz w:val="28"/>
          <w:szCs w:val="28"/>
        </w:rPr>
        <w:t>am</w:t>
      </w:r>
      <w:r w:rsidR="00D1107E" w:rsidRPr="00D1107E">
        <w:rPr>
          <w:sz w:val="28"/>
          <w:szCs w:val="28"/>
        </w:rPr>
        <w:t xml:space="preserve"> </w:t>
      </w:r>
      <w:r w:rsidR="00CD10DE" w:rsidRPr="00534CF1">
        <w:rPr>
          <w:sz w:val="28"/>
          <w:szCs w:val="28"/>
        </w:rPr>
        <w:t>tiks pārskaitīt</w:t>
      </w:r>
      <w:r w:rsidR="00CD10DE">
        <w:rPr>
          <w:sz w:val="28"/>
          <w:szCs w:val="28"/>
        </w:rPr>
        <w:t>s</w:t>
      </w:r>
      <w:r w:rsidR="00CD10DE" w:rsidRPr="00534CF1">
        <w:rPr>
          <w:sz w:val="28"/>
          <w:szCs w:val="28"/>
        </w:rPr>
        <w:t xml:space="preserve"> 20</w:t>
      </w:r>
      <w:r w:rsidR="00CD10DE">
        <w:rPr>
          <w:sz w:val="28"/>
          <w:szCs w:val="28"/>
        </w:rPr>
        <w:t>27</w:t>
      </w:r>
      <w:r w:rsidR="00CD10DE" w:rsidRPr="00534CF1">
        <w:rPr>
          <w:sz w:val="28"/>
          <w:szCs w:val="28"/>
        </w:rPr>
        <w:t>.gada sākumā</w:t>
      </w:r>
      <w:r w:rsidR="00D1107E">
        <w:rPr>
          <w:sz w:val="28"/>
          <w:szCs w:val="28"/>
        </w:rPr>
        <w:t>,</w:t>
      </w:r>
      <w:r w:rsidR="00CD10DE" w:rsidRPr="00534CF1">
        <w:rPr>
          <w:sz w:val="28"/>
          <w:szCs w:val="28"/>
        </w:rPr>
        <w:t xml:space="preserve"> pēc tam, kad Eiropas Komisijas </w:t>
      </w:r>
      <w:r w:rsidR="00CD10DE">
        <w:rPr>
          <w:sz w:val="28"/>
          <w:szCs w:val="28"/>
        </w:rPr>
        <w:t>I</w:t>
      </w:r>
      <w:r w:rsidR="00CD10DE" w:rsidRPr="00534CF1">
        <w:rPr>
          <w:sz w:val="28"/>
          <w:szCs w:val="28"/>
        </w:rPr>
        <w:t>zglītības</w:t>
      </w:r>
      <w:r w:rsidR="00CD10DE">
        <w:rPr>
          <w:sz w:val="28"/>
          <w:szCs w:val="28"/>
        </w:rPr>
        <w:t xml:space="preserve"> un kultūras</w:t>
      </w:r>
      <w:r w:rsidR="00CD10DE" w:rsidRPr="00534CF1">
        <w:rPr>
          <w:sz w:val="28"/>
          <w:szCs w:val="28"/>
        </w:rPr>
        <w:t xml:space="preserve"> izpildaģentūra būs izvērtējusi un akceptējusi Nacionālā kino centra iesniegto </w:t>
      </w:r>
      <w:r w:rsidR="00CD10DE">
        <w:rPr>
          <w:sz w:val="28"/>
          <w:szCs w:val="28"/>
        </w:rPr>
        <w:t>Projekta</w:t>
      </w:r>
      <w:r w:rsidR="00CD10DE" w:rsidRPr="00534CF1">
        <w:rPr>
          <w:sz w:val="28"/>
          <w:szCs w:val="28"/>
        </w:rPr>
        <w:t xml:space="preserve"> kopējā finansējuma izlietojuma atskaiti</w:t>
      </w:r>
      <w:r w:rsidR="00D1107E">
        <w:rPr>
          <w:sz w:val="28"/>
          <w:szCs w:val="28"/>
        </w:rPr>
        <w:t xml:space="preserve">. </w:t>
      </w:r>
      <w:r w:rsidR="00B00D18">
        <w:rPr>
          <w:sz w:val="28"/>
          <w:szCs w:val="28"/>
        </w:rPr>
        <w:t>Pēc finansējuma saņemšanas 2027.gadā Nacionālais kino centrs varēs veikt atmaksu valsts budžetā.</w:t>
      </w:r>
    </w:p>
    <w:p w14:paraId="4C498DAB" w14:textId="2EB9A67E" w:rsidR="00453658" w:rsidRPr="00CF26B1" w:rsidRDefault="003E1772" w:rsidP="00CF26B1">
      <w:pPr>
        <w:ind w:firstLine="720"/>
        <w:jc w:val="both"/>
        <w:rPr>
          <w:sz w:val="28"/>
          <w:szCs w:val="28"/>
        </w:rPr>
      </w:pPr>
      <w:r w:rsidRPr="00635BF3">
        <w:rPr>
          <w:sz w:val="28"/>
          <w:szCs w:val="28"/>
        </w:rPr>
        <w:t>Vienlaikus</w:t>
      </w:r>
      <w:r w:rsidR="00200AC0" w:rsidRPr="00635BF3">
        <w:rPr>
          <w:sz w:val="28"/>
          <w:szCs w:val="28"/>
        </w:rPr>
        <w:t xml:space="preserve"> </w:t>
      </w:r>
      <w:r w:rsidR="0079284E" w:rsidRPr="00635BF3">
        <w:rPr>
          <w:sz w:val="28"/>
          <w:szCs w:val="28"/>
        </w:rPr>
        <w:t xml:space="preserve">bez </w:t>
      </w:r>
      <w:r w:rsidRPr="00635BF3">
        <w:rPr>
          <w:sz w:val="28"/>
          <w:szCs w:val="28"/>
        </w:rPr>
        <w:t xml:space="preserve">apakšprogrammas </w:t>
      </w:r>
      <w:r w:rsidR="0079284E" w:rsidRPr="00635BF3">
        <w:rPr>
          <w:sz w:val="28"/>
          <w:szCs w:val="28"/>
        </w:rPr>
        <w:t>finansējuma N</w:t>
      </w:r>
      <w:r w:rsidR="0079284E" w:rsidRPr="00635BF3">
        <w:rPr>
          <w:rStyle w:val="Izteiksmgs"/>
          <w:b w:val="0"/>
          <w:sz w:val="28"/>
          <w:szCs w:val="28"/>
        </w:rPr>
        <w:t>acionālais kino centrs 20</w:t>
      </w:r>
      <w:r w:rsidR="00A132D3" w:rsidRPr="00635BF3">
        <w:rPr>
          <w:rStyle w:val="Izteiksmgs"/>
          <w:b w:val="0"/>
          <w:sz w:val="28"/>
          <w:szCs w:val="28"/>
        </w:rPr>
        <w:t>2</w:t>
      </w:r>
      <w:r w:rsidR="00E32EE3">
        <w:rPr>
          <w:rStyle w:val="Izteiksmgs"/>
          <w:b w:val="0"/>
          <w:sz w:val="28"/>
          <w:szCs w:val="28"/>
        </w:rPr>
        <w:t>5</w:t>
      </w:r>
      <w:r w:rsidR="0079284E" w:rsidRPr="00635BF3">
        <w:rPr>
          <w:rStyle w:val="Izteiksmgs"/>
          <w:b w:val="0"/>
          <w:sz w:val="28"/>
          <w:szCs w:val="28"/>
        </w:rPr>
        <w:t xml:space="preserve">.gada </w:t>
      </w:r>
      <w:r w:rsidR="00461A65">
        <w:rPr>
          <w:rStyle w:val="Izteiksmgs"/>
          <w:b w:val="0"/>
          <w:sz w:val="28"/>
          <w:szCs w:val="28"/>
        </w:rPr>
        <w:t xml:space="preserve">un 2026.gada </w:t>
      </w:r>
      <w:r w:rsidR="0079284E" w:rsidRPr="00635BF3">
        <w:rPr>
          <w:rStyle w:val="Izteiksmgs"/>
          <w:b w:val="0"/>
          <w:sz w:val="28"/>
          <w:szCs w:val="28"/>
        </w:rPr>
        <w:t xml:space="preserve">Foruma norisei </w:t>
      </w:r>
      <w:r w:rsidR="00A11A97">
        <w:rPr>
          <w:rStyle w:val="Izteiksmgs"/>
          <w:b w:val="0"/>
          <w:sz w:val="28"/>
          <w:szCs w:val="28"/>
        </w:rPr>
        <w:t xml:space="preserve">katru gadu </w:t>
      </w:r>
      <w:r w:rsidR="007A5483" w:rsidRPr="00635BF3">
        <w:rPr>
          <w:rStyle w:val="Izteiksmgs"/>
          <w:b w:val="0"/>
          <w:sz w:val="28"/>
          <w:szCs w:val="28"/>
        </w:rPr>
        <w:t>ir paredzējis 5</w:t>
      </w:r>
      <w:r w:rsidR="00E32EE3">
        <w:rPr>
          <w:rStyle w:val="Izteiksmgs"/>
          <w:b w:val="0"/>
          <w:sz w:val="28"/>
          <w:szCs w:val="28"/>
        </w:rPr>
        <w:t>4</w:t>
      </w:r>
      <w:r w:rsidR="00826349">
        <w:rPr>
          <w:rStyle w:val="Izteiksmgs"/>
          <w:b w:val="0"/>
          <w:sz w:val="28"/>
          <w:szCs w:val="28"/>
        </w:rPr>
        <w:t> </w:t>
      </w:r>
      <w:r w:rsidR="00661C6E" w:rsidRPr="00635BF3">
        <w:rPr>
          <w:rStyle w:val="Izteiksmgs"/>
          <w:b w:val="0"/>
          <w:sz w:val="28"/>
          <w:szCs w:val="28"/>
        </w:rPr>
        <w:t>0</w:t>
      </w:r>
      <w:r w:rsidR="007A5483" w:rsidRPr="00635BF3">
        <w:rPr>
          <w:rStyle w:val="Izteiksmgs"/>
          <w:b w:val="0"/>
          <w:sz w:val="28"/>
          <w:szCs w:val="28"/>
        </w:rPr>
        <w:t xml:space="preserve">00 </w:t>
      </w:r>
      <w:r w:rsidR="007A5483" w:rsidRPr="00635BF3">
        <w:rPr>
          <w:rStyle w:val="Izteiksmgs"/>
          <w:b w:val="0"/>
          <w:i/>
          <w:sz w:val="28"/>
          <w:szCs w:val="28"/>
        </w:rPr>
        <w:t>euro</w:t>
      </w:r>
      <w:r w:rsidR="009C7629" w:rsidRPr="00635BF3">
        <w:rPr>
          <w:rStyle w:val="Izteiksmgs"/>
          <w:b w:val="0"/>
          <w:sz w:val="28"/>
          <w:szCs w:val="28"/>
        </w:rPr>
        <w:t xml:space="preserve"> pamatbudžeta līdzekļu, </w:t>
      </w:r>
      <w:r w:rsidR="009C7629" w:rsidRPr="004B36E8">
        <w:rPr>
          <w:rStyle w:val="Izteiksmgs"/>
          <w:b w:val="0"/>
          <w:sz w:val="28"/>
          <w:szCs w:val="28"/>
        </w:rPr>
        <w:t>kā arī</w:t>
      </w:r>
      <w:r w:rsidR="0079284E" w:rsidRPr="004B36E8">
        <w:rPr>
          <w:rStyle w:val="Izteiksmgs"/>
          <w:b w:val="0"/>
          <w:sz w:val="28"/>
          <w:szCs w:val="28"/>
        </w:rPr>
        <w:t xml:space="preserve"> </w:t>
      </w:r>
      <w:r w:rsidR="00DA24C7" w:rsidRPr="004B36E8">
        <w:rPr>
          <w:rStyle w:val="Izteiksmgs"/>
          <w:b w:val="0"/>
          <w:sz w:val="28"/>
          <w:szCs w:val="28"/>
        </w:rPr>
        <w:t>prognozē</w:t>
      </w:r>
      <w:r w:rsidR="0079284E" w:rsidRPr="004B36E8">
        <w:rPr>
          <w:rStyle w:val="Izteiksmgs"/>
          <w:b w:val="0"/>
          <w:sz w:val="28"/>
          <w:szCs w:val="28"/>
        </w:rPr>
        <w:t xml:space="preserve"> </w:t>
      </w:r>
      <w:r w:rsidR="004B36E8" w:rsidRPr="004B36E8">
        <w:rPr>
          <w:rStyle w:val="Izteiksmgs"/>
          <w:b w:val="0"/>
          <w:sz w:val="28"/>
          <w:szCs w:val="28"/>
        </w:rPr>
        <w:t>Foruma sadarbības partner</w:t>
      </w:r>
      <w:r w:rsidR="00A51998">
        <w:rPr>
          <w:rStyle w:val="Izteiksmgs"/>
          <w:b w:val="0"/>
          <w:sz w:val="28"/>
          <w:szCs w:val="28"/>
        </w:rPr>
        <w:t>u</w:t>
      </w:r>
      <w:r w:rsidR="00826349">
        <w:rPr>
          <w:rStyle w:val="Izteiksmgs"/>
          <w:b w:val="0"/>
          <w:sz w:val="28"/>
          <w:szCs w:val="28"/>
        </w:rPr>
        <w:t xml:space="preserve"> –</w:t>
      </w:r>
      <w:r w:rsidR="004B36E8" w:rsidRPr="004B36E8">
        <w:rPr>
          <w:rStyle w:val="Izteiksmgs"/>
          <w:b w:val="0"/>
          <w:sz w:val="28"/>
          <w:szCs w:val="28"/>
        </w:rPr>
        <w:t xml:space="preserve"> </w:t>
      </w:r>
      <w:r w:rsidR="003D19BB" w:rsidRPr="004B36E8">
        <w:rPr>
          <w:rStyle w:val="Izteiksmgs"/>
          <w:b w:val="0"/>
          <w:sz w:val="28"/>
          <w:szCs w:val="28"/>
        </w:rPr>
        <w:t xml:space="preserve">Cēsu </w:t>
      </w:r>
      <w:r w:rsidR="00343CE2">
        <w:rPr>
          <w:rStyle w:val="Izteiksmgs"/>
          <w:b w:val="0"/>
          <w:sz w:val="28"/>
          <w:szCs w:val="28"/>
        </w:rPr>
        <w:t xml:space="preserve">novada </w:t>
      </w:r>
      <w:r w:rsidR="003D19BB" w:rsidRPr="004B36E8">
        <w:rPr>
          <w:rStyle w:val="Izteiksmgs"/>
          <w:b w:val="0"/>
          <w:sz w:val="28"/>
          <w:szCs w:val="28"/>
        </w:rPr>
        <w:t>pašvaldības</w:t>
      </w:r>
      <w:r w:rsidR="00CF4B80" w:rsidRPr="004B36E8">
        <w:rPr>
          <w:rStyle w:val="Izteiksmgs"/>
          <w:b w:val="0"/>
          <w:sz w:val="28"/>
          <w:szCs w:val="28"/>
        </w:rPr>
        <w:t xml:space="preserve"> finansējumu </w:t>
      </w:r>
      <w:r w:rsidR="00A056C5" w:rsidRPr="004B36E8">
        <w:rPr>
          <w:rStyle w:val="Izteiksmgs"/>
          <w:b w:val="0"/>
          <w:sz w:val="28"/>
          <w:szCs w:val="28"/>
        </w:rPr>
        <w:t>6</w:t>
      </w:r>
      <w:r w:rsidR="00CF4B80" w:rsidRPr="004B36E8">
        <w:rPr>
          <w:rStyle w:val="Izteiksmgs"/>
          <w:b w:val="0"/>
          <w:sz w:val="28"/>
          <w:szCs w:val="28"/>
        </w:rPr>
        <w:t>5</w:t>
      </w:r>
      <w:r w:rsidR="0079284E" w:rsidRPr="004B36E8">
        <w:rPr>
          <w:rStyle w:val="Izteiksmgs"/>
          <w:b w:val="0"/>
          <w:sz w:val="28"/>
          <w:szCs w:val="28"/>
        </w:rPr>
        <w:t>00</w:t>
      </w:r>
      <w:r w:rsidR="00343CE2">
        <w:rPr>
          <w:rStyle w:val="Izteiksmgs"/>
          <w:b w:val="0"/>
          <w:sz w:val="28"/>
          <w:szCs w:val="28"/>
        </w:rPr>
        <w:t> </w:t>
      </w:r>
      <w:r w:rsidR="007A5483" w:rsidRPr="004B36E8">
        <w:rPr>
          <w:rStyle w:val="Izteiksmgs"/>
          <w:b w:val="0"/>
          <w:i/>
          <w:sz w:val="28"/>
          <w:szCs w:val="28"/>
        </w:rPr>
        <w:t>euro</w:t>
      </w:r>
      <w:r w:rsidR="0079284E" w:rsidRPr="004B36E8">
        <w:rPr>
          <w:rStyle w:val="Izteiksmgs"/>
          <w:b w:val="0"/>
          <w:sz w:val="28"/>
          <w:szCs w:val="28"/>
        </w:rPr>
        <w:t xml:space="preserve"> apmērā</w:t>
      </w:r>
      <w:r w:rsidR="005E3F9B">
        <w:rPr>
          <w:rStyle w:val="Izteiksmgs"/>
          <w:b w:val="0"/>
          <w:sz w:val="28"/>
          <w:szCs w:val="28"/>
        </w:rPr>
        <w:t xml:space="preserve"> 202</w:t>
      </w:r>
      <w:r w:rsidR="00CF1519">
        <w:rPr>
          <w:rStyle w:val="Izteiksmgs"/>
          <w:b w:val="0"/>
          <w:sz w:val="28"/>
          <w:szCs w:val="28"/>
        </w:rPr>
        <w:t>5</w:t>
      </w:r>
      <w:r w:rsidR="005E3F9B">
        <w:rPr>
          <w:rStyle w:val="Izteiksmgs"/>
          <w:b w:val="0"/>
          <w:sz w:val="28"/>
          <w:szCs w:val="28"/>
        </w:rPr>
        <w:t xml:space="preserve">.gadā un </w:t>
      </w:r>
      <w:r w:rsidR="00F66B86">
        <w:rPr>
          <w:rStyle w:val="Izteiksmgs"/>
          <w:b w:val="0"/>
          <w:sz w:val="28"/>
          <w:szCs w:val="28"/>
        </w:rPr>
        <w:t>Liepājas pilsētas domes finansējumu</w:t>
      </w:r>
      <w:r w:rsidR="00CF1519">
        <w:rPr>
          <w:rStyle w:val="Izteiksmgs"/>
          <w:b w:val="0"/>
          <w:sz w:val="28"/>
          <w:szCs w:val="28"/>
        </w:rPr>
        <w:t xml:space="preserve"> </w:t>
      </w:r>
      <w:r w:rsidR="005E3F9B">
        <w:rPr>
          <w:rStyle w:val="Izteiksmgs"/>
          <w:b w:val="0"/>
          <w:sz w:val="28"/>
          <w:szCs w:val="28"/>
        </w:rPr>
        <w:t>6500</w:t>
      </w:r>
      <w:r w:rsidR="00826349">
        <w:rPr>
          <w:rStyle w:val="Izteiksmgs"/>
          <w:b w:val="0"/>
          <w:sz w:val="28"/>
          <w:szCs w:val="28"/>
        </w:rPr>
        <w:t> </w:t>
      </w:r>
      <w:r w:rsidR="00F66B86">
        <w:rPr>
          <w:rStyle w:val="Izteiksmgs"/>
          <w:b w:val="0"/>
          <w:i/>
          <w:iCs/>
          <w:sz w:val="28"/>
          <w:szCs w:val="28"/>
        </w:rPr>
        <w:t>euro</w:t>
      </w:r>
      <w:r w:rsidR="00CF1519" w:rsidRPr="0011200B">
        <w:rPr>
          <w:rStyle w:val="Izteiksmgs"/>
          <w:b w:val="0"/>
          <w:sz w:val="28"/>
          <w:szCs w:val="28"/>
        </w:rPr>
        <w:t xml:space="preserve"> </w:t>
      </w:r>
      <w:r w:rsidR="00CF1519">
        <w:rPr>
          <w:rStyle w:val="Izteiksmgs"/>
          <w:b w:val="0"/>
          <w:sz w:val="28"/>
          <w:szCs w:val="28"/>
        </w:rPr>
        <w:t>2026.gadā.</w:t>
      </w:r>
    </w:p>
    <w:p w14:paraId="3CCCA540" w14:textId="2334F443" w:rsidR="00453658" w:rsidRDefault="00C53FD9" w:rsidP="00A65AEB">
      <w:pPr>
        <w:ind w:firstLine="720"/>
        <w:jc w:val="both"/>
        <w:rPr>
          <w:sz w:val="28"/>
          <w:szCs w:val="28"/>
        </w:rPr>
      </w:pPr>
      <w:r>
        <w:rPr>
          <w:sz w:val="28"/>
          <w:szCs w:val="28"/>
        </w:rPr>
        <w:lastRenderedPageBreak/>
        <w:t>Projekta</w:t>
      </w:r>
      <w:r w:rsidR="00581848">
        <w:rPr>
          <w:sz w:val="28"/>
          <w:szCs w:val="28"/>
        </w:rPr>
        <w:t xml:space="preserve"> </w:t>
      </w:r>
      <w:r w:rsidR="0079284E" w:rsidRPr="00534CF1">
        <w:rPr>
          <w:sz w:val="28"/>
          <w:szCs w:val="28"/>
        </w:rPr>
        <w:t xml:space="preserve">finansējums plānots kinoteātru īrei, filmu demonstrēšanas tiesībām, tulkošanas izmaksām, filmu režisoru dalībai Forumā, Foruma pasniedzēju un </w:t>
      </w:r>
      <w:r w:rsidR="00D63F43">
        <w:rPr>
          <w:sz w:val="28"/>
          <w:szCs w:val="28"/>
        </w:rPr>
        <w:t xml:space="preserve">industrijas ekspertu </w:t>
      </w:r>
      <w:r w:rsidR="00AC3C3E">
        <w:rPr>
          <w:sz w:val="28"/>
          <w:szCs w:val="28"/>
        </w:rPr>
        <w:t>ceļa un</w:t>
      </w:r>
      <w:r w:rsidR="0079284E" w:rsidRPr="00534CF1">
        <w:rPr>
          <w:sz w:val="28"/>
          <w:szCs w:val="28"/>
        </w:rPr>
        <w:t xml:space="preserve"> uzturēšanas izdevumiem, pasniedzēju honorāriem, bukletu, afišu iespieddarbiem, informatīvajiem izdevumiem, kā arī atlīdzībai Forumam piesaistītajiem darbiniekiem</w:t>
      </w:r>
      <w:r w:rsidR="00526EF2">
        <w:rPr>
          <w:sz w:val="28"/>
          <w:szCs w:val="28"/>
        </w:rPr>
        <w:t xml:space="preserve"> Projekta vadībā</w:t>
      </w:r>
      <w:r w:rsidR="00ED2A59">
        <w:rPr>
          <w:sz w:val="28"/>
          <w:szCs w:val="28"/>
        </w:rPr>
        <w:t>,</w:t>
      </w:r>
      <w:r w:rsidR="0079284E" w:rsidRPr="00534CF1">
        <w:rPr>
          <w:sz w:val="28"/>
          <w:szCs w:val="28"/>
        </w:rPr>
        <w:t xml:space="preserve"> filmu programmas izveidē, realizācijā, informatīvo materiālu izgatavošanā</w:t>
      </w:r>
      <w:r w:rsidR="00850854">
        <w:rPr>
          <w:sz w:val="28"/>
          <w:szCs w:val="28"/>
        </w:rPr>
        <w:t xml:space="preserve">, viesu </w:t>
      </w:r>
      <w:r w:rsidR="0075509D">
        <w:rPr>
          <w:sz w:val="28"/>
          <w:szCs w:val="28"/>
        </w:rPr>
        <w:t>uzņemšanas koordinēšanā</w:t>
      </w:r>
      <w:r w:rsidR="002B15F2">
        <w:rPr>
          <w:sz w:val="28"/>
          <w:szCs w:val="28"/>
        </w:rPr>
        <w:t>, darbā ar medijiem</w:t>
      </w:r>
      <w:r w:rsidR="0079284E" w:rsidRPr="00534CF1">
        <w:rPr>
          <w:sz w:val="28"/>
          <w:szCs w:val="28"/>
        </w:rPr>
        <w:t>.</w:t>
      </w:r>
    </w:p>
    <w:p w14:paraId="1E6F19F4" w14:textId="77777777" w:rsidR="002852C9" w:rsidRDefault="002852C9" w:rsidP="00A65AEB">
      <w:pPr>
        <w:ind w:firstLine="720"/>
        <w:jc w:val="both"/>
        <w:rPr>
          <w:sz w:val="28"/>
          <w:szCs w:val="28"/>
        </w:rPr>
      </w:pPr>
    </w:p>
    <w:p w14:paraId="5E5F9E54" w14:textId="4D38DE54" w:rsidR="002852C9" w:rsidRPr="00EB4295" w:rsidRDefault="002852C9" w:rsidP="00A65AEB">
      <w:pPr>
        <w:ind w:firstLine="720"/>
        <w:jc w:val="both"/>
        <w:rPr>
          <w:color w:val="000000" w:themeColor="text1"/>
          <w:sz w:val="28"/>
          <w:szCs w:val="28"/>
        </w:rPr>
      </w:pPr>
      <w:r>
        <w:rPr>
          <w:sz w:val="28"/>
          <w:szCs w:val="28"/>
        </w:rPr>
        <w:t xml:space="preserve">Finansējuma sadalījums pa gadiem </w:t>
      </w:r>
      <w:r w:rsidR="008E25A8">
        <w:rPr>
          <w:sz w:val="28"/>
          <w:szCs w:val="28"/>
        </w:rPr>
        <w:t xml:space="preserve">foruma </w:t>
      </w:r>
      <w:r>
        <w:rPr>
          <w:sz w:val="28"/>
          <w:szCs w:val="28"/>
        </w:rPr>
        <w:t>“Baltijas jūras dokumentālo filmu forum</w:t>
      </w:r>
      <w:r w:rsidR="008E25A8">
        <w:rPr>
          <w:sz w:val="28"/>
          <w:szCs w:val="28"/>
        </w:rPr>
        <w:t>s</w:t>
      </w:r>
      <w:r>
        <w:rPr>
          <w:sz w:val="28"/>
          <w:szCs w:val="28"/>
        </w:rPr>
        <w:t>” rīkošanai 2025. un 2026.gadā</w:t>
      </w:r>
      <w:r w:rsidR="00AC460F">
        <w:rPr>
          <w:sz w:val="28"/>
          <w:szCs w:val="28"/>
        </w:rPr>
        <w:t xml:space="preserve"> </w:t>
      </w:r>
      <w:r w:rsidR="00AC460F" w:rsidRPr="00EB4295">
        <w:rPr>
          <w:color w:val="000000" w:themeColor="text1"/>
          <w:sz w:val="28"/>
          <w:szCs w:val="28"/>
        </w:rPr>
        <w:t>(norādot visus nepieciešamos izdevumus)</w:t>
      </w:r>
      <w:r w:rsidRPr="00EB4295">
        <w:rPr>
          <w:color w:val="000000" w:themeColor="text1"/>
          <w:sz w:val="28"/>
          <w:szCs w:val="28"/>
        </w:rPr>
        <w:t>:</w:t>
      </w:r>
    </w:p>
    <w:p w14:paraId="0CDF5F79" w14:textId="77777777" w:rsidR="002852C9" w:rsidRPr="00EB4295" w:rsidRDefault="002852C9" w:rsidP="002852C9">
      <w:pPr>
        <w:jc w:val="both"/>
        <w:rPr>
          <w:color w:val="000000" w:themeColor="text1"/>
          <w:sz w:val="28"/>
          <w:szCs w:val="28"/>
        </w:rPr>
      </w:pPr>
    </w:p>
    <w:tbl>
      <w:tblPr>
        <w:tblW w:w="9209" w:type="dxa"/>
        <w:tblLayout w:type="fixed"/>
        <w:tblLook w:val="04A0" w:firstRow="1" w:lastRow="0" w:firstColumn="1" w:lastColumn="0" w:noHBand="0" w:noVBand="1"/>
      </w:tblPr>
      <w:tblGrid>
        <w:gridCol w:w="1413"/>
        <w:gridCol w:w="3544"/>
        <w:gridCol w:w="1559"/>
        <w:gridCol w:w="1417"/>
        <w:gridCol w:w="1276"/>
      </w:tblGrid>
      <w:tr w:rsidR="00AC471E" w:rsidRPr="009C02AD" w14:paraId="5AC61060" w14:textId="7425B325" w:rsidTr="00EE522D">
        <w:trPr>
          <w:trHeight w:val="766"/>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8E50A" w14:textId="406F26EF" w:rsidR="00AC471E" w:rsidRPr="00C0738E" w:rsidRDefault="00AC471E" w:rsidP="00AC471E">
            <w:pPr>
              <w:jc w:val="center"/>
              <w:rPr>
                <w:b/>
                <w:bCs/>
                <w:color w:val="000000"/>
              </w:rPr>
            </w:pPr>
            <w:r w:rsidRPr="00C0738E">
              <w:rPr>
                <w:b/>
                <w:bCs/>
                <w:color w:val="000000"/>
              </w:rPr>
              <w:t>Iestāde</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14:paraId="69977AE2" w14:textId="77777777" w:rsidR="00AC471E" w:rsidRPr="00C0738E" w:rsidRDefault="00AC471E" w:rsidP="00AC471E">
            <w:pPr>
              <w:jc w:val="center"/>
              <w:rPr>
                <w:b/>
                <w:bCs/>
                <w:color w:val="000000"/>
              </w:rPr>
            </w:pPr>
            <w:r w:rsidRPr="00C0738E">
              <w:rPr>
                <w:b/>
                <w:bCs/>
                <w:color w:val="000000"/>
              </w:rPr>
              <w:t>Dotācijas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3523087" w14:textId="19B623EB" w:rsidR="00AC471E" w:rsidRPr="00C0738E" w:rsidRDefault="00AC471E" w:rsidP="00AC471E">
            <w:pPr>
              <w:jc w:val="center"/>
              <w:rPr>
                <w:b/>
                <w:bCs/>
                <w:color w:val="000000"/>
              </w:rPr>
            </w:pPr>
            <w:r w:rsidRPr="00C0738E">
              <w:rPr>
                <w:b/>
                <w:bCs/>
                <w:color w:val="000000"/>
              </w:rPr>
              <w:t>202</w:t>
            </w:r>
            <w:r>
              <w:rPr>
                <w:b/>
                <w:bCs/>
                <w:color w:val="000000"/>
              </w:rPr>
              <w:t>5</w:t>
            </w:r>
            <w:r w:rsidRPr="00C0738E">
              <w:rPr>
                <w:b/>
                <w:bCs/>
                <w:color w:val="000000"/>
              </w:rPr>
              <w:t>.gads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31C919F" w14:textId="7B8CBB52" w:rsidR="00AC471E" w:rsidRPr="00C0738E" w:rsidRDefault="00AC471E" w:rsidP="00AC471E">
            <w:pPr>
              <w:jc w:val="center"/>
              <w:rPr>
                <w:b/>
                <w:bCs/>
                <w:color w:val="000000"/>
              </w:rPr>
            </w:pPr>
            <w:r w:rsidRPr="00C0738E">
              <w:rPr>
                <w:b/>
                <w:bCs/>
                <w:color w:val="000000"/>
              </w:rPr>
              <w:t>202</w:t>
            </w:r>
            <w:r>
              <w:rPr>
                <w:b/>
                <w:bCs/>
                <w:color w:val="000000"/>
              </w:rPr>
              <w:t>6</w:t>
            </w:r>
            <w:r w:rsidRPr="00C0738E">
              <w:rPr>
                <w:b/>
                <w:bCs/>
                <w:color w:val="000000"/>
              </w:rPr>
              <w:t>.gads</w:t>
            </w:r>
          </w:p>
        </w:tc>
        <w:tc>
          <w:tcPr>
            <w:tcW w:w="1276" w:type="dxa"/>
            <w:tcBorders>
              <w:top w:val="single" w:sz="4" w:space="0" w:color="auto"/>
              <w:left w:val="nil"/>
              <w:bottom w:val="single" w:sz="4" w:space="0" w:color="auto"/>
              <w:right w:val="single" w:sz="4" w:space="0" w:color="auto"/>
            </w:tcBorders>
            <w:vAlign w:val="center"/>
          </w:tcPr>
          <w:p w14:paraId="4EB6ED9A" w14:textId="642049BE" w:rsidR="00AC471E" w:rsidRPr="00C0738E" w:rsidRDefault="00AC471E" w:rsidP="00AC471E">
            <w:pPr>
              <w:jc w:val="center"/>
              <w:rPr>
                <w:b/>
                <w:bCs/>
                <w:color w:val="000000"/>
              </w:rPr>
            </w:pPr>
            <w:r>
              <w:rPr>
                <w:b/>
                <w:bCs/>
                <w:color w:val="000000"/>
              </w:rPr>
              <w:t>Kopā</w:t>
            </w:r>
          </w:p>
        </w:tc>
      </w:tr>
      <w:tr w:rsidR="00AC471E" w:rsidRPr="002B7E6A" w14:paraId="7D88BAE8" w14:textId="41D7DD35" w:rsidTr="00EE522D">
        <w:trPr>
          <w:trHeight w:val="324"/>
        </w:trPr>
        <w:tc>
          <w:tcPr>
            <w:tcW w:w="1413" w:type="dxa"/>
            <w:vMerge w:val="restart"/>
            <w:tcBorders>
              <w:top w:val="nil"/>
              <w:left w:val="single" w:sz="4" w:space="0" w:color="auto"/>
              <w:bottom w:val="single" w:sz="4" w:space="0" w:color="auto"/>
              <w:right w:val="single" w:sz="4" w:space="0" w:color="auto"/>
            </w:tcBorders>
            <w:shd w:val="clear" w:color="auto" w:fill="auto"/>
            <w:vAlign w:val="center"/>
            <w:hideMark/>
          </w:tcPr>
          <w:p w14:paraId="6626477F" w14:textId="77777777" w:rsidR="00AC471E" w:rsidRPr="00C0738E" w:rsidRDefault="00AC471E" w:rsidP="00AC471E">
            <w:pPr>
              <w:jc w:val="center"/>
              <w:rPr>
                <w:color w:val="000000"/>
              </w:rPr>
            </w:pPr>
            <w:r w:rsidRPr="00C0738E">
              <w:rPr>
                <w:color w:val="000000"/>
              </w:rPr>
              <w:t>Nacionālais kino centrs</w:t>
            </w:r>
          </w:p>
        </w:tc>
        <w:tc>
          <w:tcPr>
            <w:tcW w:w="3544" w:type="dxa"/>
            <w:tcBorders>
              <w:top w:val="nil"/>
              <w:left w:val="nil"/>
              <w:bottom w:val="single" w:sz="4" w:space="0" w:color="auto"/>
              <w:right w:val="single" w:sz="4" w:space="0" w:color="auto"/>
            </w:tcBorders>
            <w:shd w:val="clear" w:color="auto" w:fill="auto"/>
            <w:noWrap/>
            <w:vAlign w:val="bottom"/>
            <w:hideMark/>
          </w:tcPr>
          <w:p w14:paraId="6591CE3E" w14:textId="64CD56B5" w:rsidR="00AC471E" w:rsidRPr="00C0738E" w:rsidRDefault="00AC471E" w:rsidP="00AC471E">
            <w:pPr>
              <w:jc w:val="both"/>
              <w:rPr>
                <w:color w:val="000000"/>
              </w:rPr>
            </w:pPr>
            <w:r w:rsidRPr="00EB4295">
              <w:rPr>
                <w:color w:val="000000"/>
              </w:rPr>
              <w:t>Eiropas Komisijas programma</w:t>
            </w:r>
            <w:r w:rsidR="00EE522D">
              <w:rPr>
                <w:color w:val="000000"/>
              </w:rPr>
              <w:t>s</w:t>
            </w:r>
            <w:r>
              <w:rPr>
                <w:color w:val="000000"/>
              </w:rPr>
              <w:t xml:space="preserve"> </w:t>
            </w:r>
            <w:r w:rsidRPr="00EB4295">
              <w:rPr>
                <w:color w:val="000000"/>
              </w:rPr>
              <w:t>“Radošā Eiropa” “Media”</w:t>
            </w:r>
            <w:r>
              <w:rPr>
                <w:color w:val="000000"/>
              </w:rPr>
              <w:t xml:space="preserve"> </w:t>
            </w:r>
            <w:r w:rsidR="00EE522D">
              <w:rPr>
                <w:color w:val="000000"/>
              </w:rPr>
              <w:t xml:space="preserve">finansējums </w:t>
            </w:r>
            <w:r>
              <w:rPr>
                <w:color w:val="000000"/>
              </w:rPr>
              <w:t>63,46%</w:t>
            </w:r>
          </w:p>
        </w:tc>
        <w:tc>
          <w:tcPr>
            <w:tcW w:w="1559" w:type="dxa"/>
            <w:tcBorders>
              <w:top w:val="nil"/>
              <w:left w:val="nil"/>
              <w:bottom w:val="single" w:sz="4" w:space="0" w:color="auto"/>
              <w:right w:val="single" w:sz="4" w:space="0" w:color="auto"/>
            </w:tcBorders>
            <w:shd w:val="clear" w:color="auto" w:fill="auto"/>
            <w:noWrap/>
            <w:vAlign w:val="center"/>
          </w:tcPr>
          <w:p w14:paraId="25A20B13" w14:textId="0D43627E" w:rsidR="00AC471E" w:rsidRPr="00931610" w:rsidRDefault="00AC471E" w:rsidP="00AC471E">
            <w:pPr>
              <w:jc w:val="center"/>
              <w:rPr>
                <w:color w:val="000000"/>
              </w:rPr>
            </w:pPr>
            <w:r>
              <w:rPr>
                <w:color w:val="000000"/>
              </w:rPr>
              <w:t>105 082,50</w:t>
            </w:r>
          </w:p>
        </w:tc>
        <w:tc>
          <w:tcPr>
            <w:tcW w:w="1417" w:type="dxa"/>
            <w:tcBorders>
              <w:top w:val="nil"/>
              <w:left w:val="nil"/>
              <w:bottom w:val="single" w:sz="4" w:space="0" w:color="auto"/>
              <w:right w:val="single" w:sz="4" w:space="0" w:color="auto"/>
            </w:tcBorders>
            <w:shd w:val="clear" w:color="auto" w:fill="auto"/>
            <w:noWrap/>
            <w:vAlign w:val="center"/>
          </w:tcPr>
          <w:p w14:paraId="548F969E" w14:textId="77EC8AB8" w:rsidR="00AC471E" w:rsidRPr="00931610" w:rsidRDefault="00AC471E" w:rsidP="00AC471E">
            <w:pPr>
              <w:jc w:val="center"/>
              <w:rPr>
                <w:color w:val="000000"/>
              </w:rPr>
            </w:pPr>
            <w:r>
              <w:rPr>
                <w:color w:val="000000"/>
              </w:rPr>
              <w:t>63 049,50</w:t>
            </w:r>
          </w:p>
        </w:tc>
        <w:tc>
          <w:tcPr>
            <w:tcW w:w="1276" w:type="dxa"/>
            <w:tcBorders>
              <w:top w:val="nil"/>
              <w:left w:val="nil"/>
              <w:bottom w:val="single" w:sz="4" w:space="0" w:color="auto"/>
              <w:right w:val="single" w:sz="4" w:space="0" w:color="auto"/>
            </w:tcBorders>
            <w:shd w:val="clear" w:color="auto" w:fill="auto"/>
            <w:vAlign w:val="center"/>
          </w:tcPr>
          <w:p w14:paraId="3410A4A2" w14:textId="4892B353" w:rsidR="00AC471E" w:rsidRPr="00931610" w:rsidRDefault="00EE522D" w:rsidP="00AC471E">
            <w:pPr>
              <w:jc w:val="center"/>
              <w:rPr>
                <w:b/>
                <w:bCs/>
                <w:color w:val="000000"/>
              </w:rPr>
            </w:pPr>
            <w:r>
              <w:rPr>
                <w:b/>
                <w:bCs/>
                <w:color w:val="000000"/>
              </w:rPr>
              <w:t>168 132</w:t>
            </w:r>
          </w:p>
        </w:tc>
      </w:tr>
      <w:tr w:rsidR="00AC471E" w:rsidRPr="002B7E6A" w14:paraId="64FD1443" w14:textId="77777777" w:rsidTr="00EE522D">
        <w:trPr>
          <w:trHeight w:val="136"/>
        </w:trPr>
        <w:tc>
          <w:tcPr>
            <w:tcW w:w="1413" w:type="dxa"/>
            <w:vMerge/>
            <w:tcBorders>
              <w:top w:val="nil"/>
              <w:left w:val="single" w:sz="4" w:space="0" w:color="auto"/>
              <w:bottom w:val="single" w:sz="4" w:space="0" w:color="auto"/>
              <w:right w:val="single" w:sz="4" w:space="0" w:color="auto"/>
            </w:tcBorders>
            <w:vAlign w:val="center"/>
          </w:tcPr>
          <w:p w14:paraId="0F310709" w14:textId="77777777" w:rsidR="00AC471E" w:rsidRPr="00C0738E" w:rsidRDefault="00AC471E" w:rsidP="00AC471E">
            <w:pPr>
              <w:rPr>
                <w:color w:val="000000"/>
              </w:rPr>
            </w:pPr>
          </w:p>
        </w:tc>
        <w:tc>
          <w:tcPr>
            <w:tcW w:w="3544" w:type="dxa"/>
            <w:tcBorders>
              <w:top w:val="nil"/>
              <w:left w:val="nil"/>
              <w:bottom w:val="single" w:sz="4" w:space="0" w:color="auto"/>
              <w:right w:val="single" w:sz="4" w:space="0" w:color="auto"/>
            </w:tcBorders>
            <w:shd w:val="clear" w:color="auto" w:fill="auto"/>
            <w:noWrap/>
            <w:vAlign w:val="bottom"/>
          </w:tcPr>
          <w:p w14:paraId="66E7AEE5" w14:textId="605405AE" w:rsidR="00AC471E" w:rsidRPr="00C0738E" w:rsidRDefault="00EE522D" w:rsidP="00AC471E">
            <w:pPr>
              <w:jc w:val="both"/>
              <w:rPr>
                <w:color w:val="000000"/>
              </w:rPr>
            </w:pPr>
            <w:r w:rsidRPr="00EE522D">
              <w:rPr>
                <w:color w:val="000000"/>
              </w:rPr>
              <w:t>Eiropas Komisijas</w:t>
            </w:r>
            <w:r w:rsidR="00AC471E" w:rsidRPr="00AC471E">
              <w:rPr>
                <w:color w:val="000000"/>
              </w:rPr>
              <w:t xml:space="preserve"> finansējums (priekšfinansējums nodrošināts no valsts budžeta, ko E</w:t>
            </w:r>
            <w:r w:rsidR="005D0799">
              <w:rPr>
                <w:color w:val="000000"/>
              </w:rPr>
              <w:t>iropas Komisija</w:t>
            </w:r>
            <w:r w:rsidR="00AC471E" w:rsidRPr="00AC471E">
              <w:rPr>
                <w:color w:val="000000"/>
              </w:rPr>
              <w:t xml:space="preserve"> atmaksās atpakaļ </w:t>
            </w:r>
            <w:r>
              <w:rPr>
                <w:color w:val="000000"/>
              </w:rPr>
              <w:t xml:space="preserve">valsts budžetā </w:t>
            </w:r>
            <w:r w:rsidR="00AC471E" w:rsidRPr="00AC471E">
              <w:rPr>
                <w:color w:val="000000"/>
              </w:rPr>
              <w:t xml:space="preserve">pēc </w:t>
            </w:r>
            <w:r w:rsidR="001731E7">
              <w:rPr>
                <w:color w:val="000000"/>
              </w:rPr>
              <w:t>P</w:t>
            </w:r>
            <w:r w:rsidR="00AC471E" w:rsidRPr="00AC471E">
              <w:rPr>
                <w:color w:val="000000"/>
              </w:rPr>
              <w:t>rojekta noslēguma</w:t>
            </w:r>
            <w:r>
              <w:rPr>
                <w:color w:val="000000"/>
              </w:rPr>
              <w:t xml:space="preserve"> 2027.gadā</w:t>
            </w:r>
            <w:r w:rsidR="00AC471E" w:rsidRPr="00AC471E">
              <w:rPr>
                <w:color w:val="000000"/>
              </w:rPr>
              <w:t>)</w:t>
            </w:r>
          </w:p>
        </w:tc>
        <w:tc>
          <w:tcPr>
            <w:tcW w:w="1559" w:type="dxa"/>
            <w:tcBorders>
              <w:top w:val="nil"/>
              <w:left w:val="nil"/>
              <w:bottom w:val="single" w:sz="4" w:space="0" w:color="auto"/>
              <w:right w:val="single" w:sz="4" w:space="0" w:color="auto"/>
            </w:tcBorders>
            <w:shd w:val="clear" w:color="auto" w:fill="auto"/>
            <w:noWrap/>
            <w:vAlign w:val="center"/>
          </w:tcPr>
          <w:p w14:paraId="612D8418" w14:textId="535A3565" w:rsidR="00AC471E" w:rsidRDefault="00AC471E" w:rsidP="00AC471E">
            <w:pPr>
              <w:jc w:val="center"/>
              <w:rPr>
                <w:color w:val="000000"/>
              </w:rPr>
            </w:pPr>
            <w:r>
              <w:rPr>
                <w:color w:val="000000"/>
              </w:rPr>
              <w:t>0</w:t>
            </w:r>
          </w:p>
        </w:tc>
        <w:tc>
          <w:tcPr>
            <w:tcW w:w="1417" w:type="dxa"/>
            <w:tcBorders>
              <w:top w:val="nil"/>
              <w:left w:val="nil"/>
              <w:bottom w:val="single" w:sz="4" w:space="0" w:color="auto"/>
              <w:right w:val="single" w:sz="4" w:space="0" w:color="auto"/>
            </w:tcBorders>
            <w:shd w:val="clear" w:color="auto" w:fill="auto"/>
            <w:noWrap/>
            <w:vAlign w:val="center"/>
          </w:tcPr>
          <w:p w14:paraId="2A31850E" w14:textId="546FB4B8" w:rsidR="00AC471E" w:rsidRDefault="00AC471E" w:rsidP="00AC471E">
            <w:pPr>
              <w:jc w:val="center"/>
              <w:rPr>
                <w:color w:val="000000"/>
              </w:rPr>
            </w:pPr>
            <w:r>
              <w:rPr>
                <w:color w:val="000000"/>
              </w:rPr>
              <w:t>42 033</w:t>
            </w:r>
          </w:p>
        </w:tc>
        <w:tc>
          <w:tcPr>
            <w:tcW w:w="1276" w:type="dxa"/>
            <w:tcBorders>
              <w:top w:val="nil"/>
              <w:left w:val="nil"/>
              <w:bottom w:val="single" w:sz="4" w:space="0" w:color="auto"/>
              <w:right w:val="single" w:sz="4" w:space="0" w:color="auto"/>
            </w:tcBorders>
            <w:shd w:val="clear" w:color="auto" w:fill="auto"/>
            <w:vAlign w:val="center"/>
          </w:tcPr>
          <w:p w14:paraId="48CA38FC" w14:textId="2ACDAD6B" w:rsidR="00AC471E" w:rsidRDefault="00EE522D" w:rsidP="00AC471E">
            <w:pPr>
              <w:jc w:val="center"/>
              <w:rPr>
                <w:b/>
                <w:bCs/>
                <w:color w:val="000000"/>
              </w:rPr>
            </w:pPr>
            <w:r>
              <w:rPr>
                <w:b/>
                <w:bCs/>
                <w:color w:val="000000"/>
              </w:rPr>
              <w:t>42 033</w:t>
            </w:r>
          </w:p>
        </w:tc>
      </w:tr>
      <w:tr w:rsidR="00AC471E" w:rsidRPr="002B7E6A" w14:paraId="1E80E17A" w14:textId="1EC4DC09" w:rsidTr="00EE522D">
        <w:trPr>
          <w:trHeight w:val="136"/>
        </w:trPr>
        <w:tc>
          <w:tcPr>
            <w:tcW w:w="1413" w:type="dxa"/>
            <w:vMerge/>
            <w:tcBorders>
              <w:top w:val="nil"/>
              <w:left w:val="single" w:sz="4" w:space="0" w:color="auto"/>
              <w:bottom w:val="single" w:sz="4" w:space="0" w:color="auto"/>
              <w:right w:val="single" w:sz="4" w:space="0" w:color="auto"/>
            </w:tcBorders>
            <w:vAlign w:val="center"/>
            <w:hideMark/>
          </w:tcPr>
          <w:p w14:paraId="0177513E" w14:textId="77777777" w:rsidR="00AC471E" w:rsidRPr="00C0738E" w:rsidRDefault="00AC471E" w:rsidP="00AC471E">
            <w:pPr>
              <w:rPr>
                <w:color w:val="000000"/>
              </w:rPr>
            </w:pPr>
          </w:p>
        </w:tc>
        <w:tc>
          <w:tcPr>
            <w:tcW w:w="3544" w:type="dxa"/>
            <w:tcBorders>
              <w:top w:val="nil"/>
              <w:left w:val="nil"/>
              <w:bottom w:val="single" w:sz="4" w:space="0" w:color="auto"/>
              <w:right w:val="single" w:sz="4" w:space="0" w:color="auto"/>
            </w:tcBorders>
            <w:shd w:val="clear" w:color="auto" w:fill="auto"/>
            <w:noWrap/>
            <w:vAlign w:val="bottom"/>
            <w:hideMark/>
          </w:tcPr>
          <w:p w14:paraId="59746DD8" w14:textId="78521C6A" w:rsidR="00AC471E" w:rsidRPr="00C0738E" w:rsidRDefault="00AC471E" w:rsidP="00AC471E">
            <w:pPr>
              <w:jc w:val="both"/>
              <w:rPr>
                <w:color w:val="000000"/>
              </w:rPr>
            </w:pPr>
            <w:r w:rsidRPr="00C0738E">
              <w:rPr>
                <w:color w:val="000000"/>
              </w:rPr>
              <w:t xml:space="preserve">Valsts budžeta līdzekļi </w:t>
            </w:r>
            <w:r>
              <w:rPr>
                <w:color w:val="000000"/>
              </w:rPr>
              <w:t>32,62</w:t>
            </w:r>
            <w:r w:rsidRPr="00C0738E">
              <w:rPr>
                <w:color w:val="000000"/>
              </w:rPr>
              <w:t>%</w:t>
            </w:r>
          </w:p>
        </w:tc>
        <w:tc>
          <w:tcPr>
            <w:tcW w:w="1559" w:type="dxa"/>
            <w:tcBorders>
              <w:top w:val="nil"/>
              <w:left w:val="nil"/>
              <w:bottom w:val="single" w:sz="4" w:space="0" w:color="auto"/>
              <w:right w:val="single" w:sz="4" w:space="0" w:color="auto"/>
            </w:tcBorders>
            <w:shd w:val="clear" w:color="auto" w:fill="auto"/>
            <w:noWrap/>
            <w:vAlign w:val="center"/>
          </w:tcPr>
          <w:p w14:paraId="62A6EBC2" w14:textId="055B7116" w:rsidR="00AC471E" w:rsidRPr="00931610" w:rsidRDefault="00AC471E" w:rsidP="00AC471E">
            <w:pPr>
              <w:jc w:val="center"/>
              <w:rPr>
                <w:color w:val="000000"/>
              </w:rPr>
            </w:pPr>
            <w:r>
              <w:rPr>
                <w:color w:val="000000"/>
              </w:rPr>
              <w:t>54 000</w:t>
            </w:r>
          </w:p>
        </w:tc>
        <w:tc>
          <w:tcPr>
            <w:tcW w:w="1417" w:type="dxa"/>
            <w:tcBorders>
              <w:top w:val="nil"/>
              <w:left w:val="nil"/>
              <w:bottom w:val="single" w:sz="4" w:space="0" w:color="auto"/>
              <w:right w:val="single" w:sz="4" w:space="0" w:color="auto"/>
            </w:tcBorders>
            <w:shd w:val="clear" w:color="auto" w:fill="auto"/>
            <w:noWrap/>
            <w:vAlign w:val="center"/>
          </w:tcPr>
          <w:p w14:paraId="38AF532F" w14:textId="0BF5D169" w:rsidR="00AC471E" w:rsidRPr="00931610" w:rsidRDefault="00AC471E" w:rsidP="00AC471E">
            <w:pPr>
              <w:jc w:val="center"/>
              <w:rPr>
                <w:color w:val="000000"/>
              </w:rPr>
            </w:pPr>
            <w:r>
              <w:rPr>
                <w:color w:val="000000"/>
              </w:rPr>
              <w:t>54 000</w:t>
            </w:r>
          </w:p>
        </w:tc>
        <w:tc>
          <w:tcPr>
            <w:tcW w:w="1276" w:type="dxa"/>
            <w:tcBorders>
              <w:top w:val="nil"/>
              <w:left w:val="nil"/>
              <w:bottom w:val="single" w:sz="4" w:space="0" w:color="auto"/>
              <w:right w:val="single" w:sz="4" w:space="0" w:color="auto"/>
            </w:tcBorders>
            <w:shd w:val="clear" w:color="auto" w:fill="auto"/>
            <w:vAlign w:val="center"/>
          </w:tcPr>
          <w:p w14:paraId="4361EAFE" w14:textId="5259A461" w:rsidR="00AC471E" w:rsidRPr="00931610" w:rsidRDefault="00AC471E" w:rsidP="00AC471E">
            <w:pPr>
              <w:jc w:val="center"/>
              <w:rPr>
                <w:b/>
                <w:bCs/>
                <w:color w:val="000000"/>
              </w:rPr>
            </w:pPr>
            <w:r>
              <w:rPr>
                <w:b/>
                <w:bCs/>
                <w:color w:val="000000"/>
              </w:rPr>
              <w:t>108 000</w:t>
            </w:r>
          </w:p>
        </w:tc>
      </w:tr>
      <w:tr w:rsidR="00AC471E" w:rsidRPr="002B7E6A" w14:paraId="2FF9F24A" w14:textId="294A7A93" w:rsidTr="00EE522D">
        <w:trPr>
          <w:trHeight w:val="136"/>
        </w:trPr>
        <w:tc>
          <w:tcPr>
            <w:tcW w:w="1413" w:type="dxa"/>
            <w:vMerge/>
            <w:tcBorders>
              <w:top w:val="nil"/>
              <w:left w:val="single" w:sz="4" w:space="0" w:color="auto"/>
              <w:bottom w:val="single" w:sz="4" w:space="0" w:color="auto"/>
              <w:right w:val="single" w:sz="4" w:space="0" w:color="auto"/>
            </w:tcBorders>
            <w:vAlign w:val="center"/>
          </w:tcPr>
          <w:p w14:paraId="75625EF0" w14:textId="77777777" w:rsidR="00AC471E" w:rsidRPr="00C0738E" w:rsidRDefault="00AC471E" w:rsidP="00AC471E">
            <w:pPr>
              <w:rPr>
                <w:color w:val="000000"/>
              </w:rPr>
            </w:pPr>
          </w:p>
        </w:tc>
        <w:tc>
          <w:tcPr>
            <w:tcW w:w="3544" w:type="dxa"/>
            <w:tcBorders>
              <w:top w:val="nil"/>
              <w:left w:val="nil"/>
              <w:bottom w:val="single" w:sz="4" w:space="0" w:color="auto"/>
              <w:right w:val="single" w:sz="4" w:space="0" w:color="auto"/>
            </w:tcBorders>
            <w:shd w:val="clear" w:color="auto" w:fill="auto"/>
            <w:noWrap/>
            <w:vAlign w:val="bottom"/>
          </w:tcPr>
          <w:p w14:paraId="59E10FFA" w14:textId="1E28783B" w:rsidR="00AC471E" w:rsidRPr="00C0738E" w:rsidRDefault="00AC471E" w:rsidP="00AC471E">
            <w:pPr>
              <w:jc w:val="both"/>
              <w:rPr>
                <w:color w:val="000000"/>
              </w:rPr>
            </w:pPr>
            <w:r>
              <w:t>Cēsu novada pašvaldība 3,92%</w:t>
            </w:r>
          </w:p>
        </w:tc>
        <w:tc>
          <w:tcPr>
            <w:tcW w:w="1559" w:type="dxa"/>
            <w:tcBorders>
              <w:top w:val="nil"/>
              <w:left w:val="nil"/>
              <w:bottom w:val="single" w:sz="4" w:space="0" w:color="auto"/>
              <w:right w:val="single" w:sz="4" w:space="0" w:color="auto"/>
            </w:tcBorders>
            <w:shd w:val="clear" w:color="auto" w:fill="auto"/>
            <w:noWrap/>
            <w:vAlign w:val="center"/>
          </w:tcPr>
          <w:p w14:paraId="2A2ECE27" w14:textId="63225CAC" w:rsidR="00AC471E" w:rsidRDefault="00AC471E" w:rsidP="00AC471E">
            <w:pPr>
              <w:jc w:val="center"/>
              <w:rPr>
                <w:color w:val="000000"/>
              </w:rPr>
            </w:pPr>
            <w:r>
              <w:rPr>
                <w:color w:val="000000"/>
              </w:rPr>
              <w:t>6500</w:t>
            </w:r>
          </w:p>
        </w:tc>
        <w:tc>
          <w:tcPr>
            <w:tcW w:w="1417" w:type="dxa"/>
            <w:tcBorders>
              <w:top w:val="nil"/>
              <w:left w:val="nil"/>
              <w:bottom w:val="single" w:sz="4" w:space="0" w:color="auto"/>
              <w:right w:val="single" w:sz="4" w:space="0" w:color="auto"/>
            </w:tcBorders>
            <w:shd w:val="clear" w:color="auto" w:fill="auto"/>
            <w:noWrap/>
            <w:vAlign w:val="center"/>
          </w:tcPr>
          <w:p w14:paraId="60A769F6" w14:textId="0C85554B" w:rsidR="00AC471E" w:rsidRDefault="00AC471E" w:rsidP="00AC471E">
            <w:pPr>
              <w:jc w:val="center"/>
              <w:rPr>
                <w:color w:val="000000"/>
              </w:rPr>
            </w:pPr>
            <w:r>
              <w:rPr>
                <w:color w:val="000000"/>
              </w:rPr>
              <w:t>0</w:t>
            </w:r>
          </w:p>
        </w:tc>
        <w:tc>
          <w:tcPr>
            <w:tcW w:w="1276" w:type="dxa"/>
            <w:tcBorders>
              <w:top w:val="nil"/>
              <w:left w:val="nil"/>
              <w:bottom w:val="single" w:sz="4" w:space="0" w:color="auto"/>
              <w:right w:val="single" w:sz="4" w:space="0" w:color="auto"/>
            </w:tcBorders>
            <w:shd w:val="clear" w:color="auto" w:fill="auto"/>
            <w:vAlign w:val="center"/>
          </w:tcPr>
          <w:p w14:paraId="1198DA43" w14:textId="7D85DD0F" w:rsidR="00AC471E" w:rsidRDefault="00AC471E" w:rsidP="00AC471E">
            <w:pPr>
              <w:jc w:val="center"/>
              <w:rPr>
                <w:b/>
                <w:bCs/>
                <w:color w:val="000000"/>
              </w:rPr>
            </w:pPr>
            <w:r>
              <w:rPr>
                <w:b/>
                <w:bCs/>
                <w:color w:val="000000"/>
              </w:rPr>
              <w:t>6500</w:t>
            </w:r>
          </w:p>
        </w:tc>
      </w:tr>
      <w:tr w:rsidR="00AC471E" w:rsidRPr="002B7E6A" w14:paraId="4BDE651F" w14:textId="1174718C" w:rsidTr="00EE522D">
        <w:trPr>
          <w:trHeight w:val="136"/>
        </w:trPr>
        <w:tc>
          <w:tcPr>
            <w:tcW w:w="1413" w:type="dxa"/>
            <w:vMerge/>
            <w:tcBorders>
              <w:top w:val="nil"/>
              <w:left w:val="single" w:sz="4" w:space="0" w:color="auto"/>
              <w:bottom w:val="single" w:sz="4" w:space="0" w:color="auto"/>
              <w:right w:val="single" w:sz="4" w:space="0" w:color="auto"/>
            </w:tcBorders>
            <w:vAlign w:val="center"/>
          </w:tcPr>
          <w:p w14:paraId="6F5708C0" w14:textId="77777777" w:rsidR="00AC471E" w:rsidRPr="00C0738E" w:rsidRDefault="00AC471E" w:rsidP="00AC471E">
            <w:pPr>
              <w:rPr>
                <w:color w:val="000000"/>
              </w:rPr>
            </w:pPr>
          </w:p>
        </w:tc>
        <w:tc>
          <w:tcPr>
            <w:tcW w:w="3544" w:type="dxa"/>
            <w:tcBorders>
              <w:top w:val="nil"/>
              <w:left w:val="nil"/>
              <w:bottom w:val="single" w:sz="4" w:space="0" w:color="auto"/>
              <w:right w:val="single" w:sz="4" w:space="0" w:color="auto"/>
            </w:tcBorders>
            <w:shd w:val="clear" w:color="auto" w:fill="auto"/>
            <w:noWrap/>
            <w:vAlign w:val="bottom"/>
          </w:tcPr>
          <w:p w14:paraId="78F7A302" w14:textId="11993186" w:rsidR="00AC471E" w:rsidRPr="00C0738E" w:rsidRDefault="00AC471E" w:rsidP="00AC471E">
            <w:pPr>
              <w:jc w:val="both"/>
              <w:rPr>
                <w:color w:val="000000"/>
              </w:rPr>
            </w:pPr>
            <w:r>
              <w:t>Liepājas novada pašvaldība 3,92%</w:t>
            </w:r>
          </w:p>
        </w:tc>
        <w:tc>
          <w:tcPr>
            <w:tcW w:w="1559" w:type="dxa"/>
            <w:tcBorders>
              <w:top w:val="nil"/>
              <w:left w:val="nil"/>
              <w:bottom w:val="single" w:sz="4" w:space="0" w:color="auto"/>
              <w:right w:val="single" w:sz="4" w:space="0" w:color="auto"/>
            </w:tcBorders>
            <w:shd w:val="clear" w:color="auto" w:fill="auto"/>
            <w:noWrap/>
            <w:vAlign w:val="center"/>
          </w:tcPr>
          <w:p w14:paraId="4F358E45" w14:textId="384A1145" w:rsidR="00AC471E" w:rsidRDefault="00AC471E" w:rsidP="00AC471E">
            <w:pPr>
              <w:jc w:val="center"/>
              <w:rPr>
                <w:color w:val="000000"/>
              </w:rPr>
            </w:pPr>
            <w:r>
              <w:rPr>
                <w:color w:val="000000"/>
              </w:rPr>
              <w:t>0</w:t>
            </w:r>
          </w:p>
        </w:tc>
        <w:tc>
          <w:tcPr>
            <w:tcW w:w="1417" w:type="dxa"/>
            <w:tcBorders>
              <w:top w:val="nil"/>
              <w:left w:val="nil"/>
              <w:bottom w:val="single" w:sz="4" w:space="0" w:color="auto"/>
              <w:right w:val="single" w:sz="4" w:space="0" w:color="auto"/>
            </w:tcBorders>
            <w:shd w:val="clear" w:color="auto" w:fill="auto"/>
            <w:noWrap/>
            <w:vAlign w:val="center"/>
          </w:tcPr>
          <w:p w14:paraId="549FC15C" w14:textId="791CDB9F" w:rsidR="00AC471E" w:rsidRDefault="00AC471E" w:rsidP="00AC471E">
            <w:pPr>
              <w:jc w:val="center"/>
              <w:rPr>
                <w:color w:val="000000"/>
              </w:rPr>
            </w:pPr>
            <w:r>
              <w:rPr>
                <w:color w:val="000000"/>
              </w:rPr>
              <w:t>6500</w:t>
            </w:r>
          </w:p>
        </w:tc>
        <w:tc>
          <w:tcPr>
            <w:tcW w:w="1276" w:type="dxa"/>
            <w:tcBorders>
              <w:top w:val="nil"/>
              <w:left w:val="nil"/>
              <w:bottom w:val="single" w:sz="4" w:space="0" w:color="auto"/>
              <w:right w:val="single" w:sz="4" w:space="0" w:color="auto"/>
            </w:tcBorders>
            <w:shd w:val="clear" w:color="auto" w:fill="auto"/>
            <w:vAlign w:val="center"/>
          </w:tcPr>
          <w:p w14:paraId="0FC9CD87" w14:textId="348EBA68" w:rsidR="00AC471E" w:rsidRDefault="00AC471E" w:rsidP="00AC471E">
            <w:pPr>
              <w:jc w:val="center"/>
              <w:rPr>
                <w:b/>
                <w:bCs/>
                <w:color w:val="000000"/>
              </w:rPr>
            </w:pPr>
            <w:r>
              <w:rPr>
                <w:b/>
                <w:bCs/>
                <w:color w:val="000000"/>
              </w:rPr>
              <w:t>6500</w:t>
            </w:r>
          </w:p>
        </w:tc>
      </w:tr>
      <w:tr w:rsidR="00AC471E" w:rsidRPr="002B7E6A" w14:paraId="342E93C8" w14:textId="6F7B4590" w:rsidTr="00EA7E1B">
        <w:trPr>
          <w:trHeight w:val="353"/>
        </w:trPr>
        <w:tc>
          <w:tcPr>
            <w:tcW w:w="1413" w:type="dxa"/>
            <w:vMerge/>
            <w:tcBorders>
              <w:top w:val="nil"/>
              <w:left w:val="single" w:sz="4" w:space="0" w:color="auto"/>
              <w:bottom w:val="single" w:sz="4" w:space="0" w:color="auto"/>
              <w:right w:val="single" w:sz="4" w:space="0" w:color="auto"/>
            </w:tcBorders>
            <w:vAlign w:val="center"/>
            <w:hideMark/>
          </w:tcPr>
          <w:p w14:paraId="5156B892" w14:textId="77777777" w:rsidR="00AC471E" w:rsidRPr="00C0738E" w:rsidRDefault="00AC471E" w:rsidP="00AC471E">
            <w:pPr>
              <w:rPr>
                <w:color w:val="000000"/>
              </w:rPr>
            </w:pPr>
          </w:p>
        </w:tc>
        <w:tc>
          <w:tcPr>
            <w:tcW w:w="3544" w:type="dxa"/>
            <w:tcBorders>
              <w:top w:val="nil"/>
              <w:left w:val="nil"/>
              <w:bottom w:val="single" w:sz="4" w:space="0" w:color="auto"/>
              <w:right w:val="single" w:sz="4" w:space="0" w:color="auto"/>
            </w:tcBorders>
            <w:shd w:val="clear" w:color="auto" w:fill="auto"/>
            <w:noWrap/>
            <w:vAlign w:val="center"/>
            <w:hideMark/>
          </w:tcPr>
          <w:p w14:paraId="06F39C2C" w14:textId="77777777" w:rsidR="00AC471E" w:rsidRPr="00C0738E" w:rsidRDefault="00AC471E" w:rsidP="001731E7">
            <w:pPr>
              <w:rPr>
                <w:b/>
                <w:bCs/>
                <w:color w:val="000000"/>
              </w:rPr>
            </w:pPr>
            <w:r w:rsidRPr="00C0738E">
              <w:rPr>
                <w:b/>
                <w:bCs/>
                <w:color w:val="000000"/>
              </w:rPr>
              <w:t>Kopā</w:t>
            </w:r>
          </w:p>
        </w:tc>
        <w:tc>
          <w:tcPr>
            <w:tcW w:w="1559" w:type="dxa"/>
            <w:tcBorders>
              <w:top w:val="nil"/>
              <w:left w:val="nil"/>
              <w:bottom w:val="single" w:sz="4" w:space="0" w:color="auto"/>
              <w:right w:val="single" w:sz="4" w:space="0" w:color="auto"/>
            </w:tcBorders>
            <w:shd w:val="clear" w:color="auto" w:fill="auto"/>
            <w:noWrap/>
            <w:vAlign w:val="center"/>
          </w:tcPr>
          <w:p w14:paraId="4ABB0360" w14:textId="434B6E77" w:rsidR="00AC471E" w:rsidRPr="00931610" w:rsidRDefault="00AC471E" w:rsidP="00AC471E">
            <w:pPr>
              <w:jc w:val="center"/>
              <w:rPr>
                <w:b/>
                <w:bCs/>
                <w:color w:val="000000"/>
              </w:rPr>
            </w:pPr>
            <w:r>
              <w:rPr>
                <w:b/>
                <w:bCs/>
                <w:color w:val="000000"/>
              </w:rPr>
              <w:t>165 582,50</w:t>
            </w:r>
          </w:p>
        </w:tc>
        <w:tc>
          <w:tcPr>
            <w:tcW w:w="1417" w:type="dxa"/>
            <w:tcBorders>
              <w:top w:val="nil"/>
              <w:left w:val="nil"/>
              <w:bottom w:val="single" w:sz="4" w:space="0" w:color="auto"/>
              <w:right w:val="single" w:sz="4" w:space="0" w:color="auto"/>
            </w:tcBorders>
            <w:shd w:val="clear" w:color="auto" w:fill="auto"/>
            <w:noWrap/>
            <w:vAlign w:val="center"/>
          </w:tcPr>
          <w:p w14:paraId="037D46FB" w14:textId="1DC93C41" w:rsidR="00AC471E" w:rsidRPr="00931610" w:rsidRDefault="00AC471E" w:rsidP="00AC471E">
            <w:pPr>
              <w:jc w:val="center"/>
              <w:rPr>
                <w:b/>
                <w:bCs/>
                <w:color w:val="000000"/>
              </w:rPr>
            </w:pPr>
            <w:r>
              <w:rPr>
                <w:b/>
                <w:bCs/>
                <w:color w:val="000000"/>
              </w:rPr>
              <w:t>165 582,50</w:t>
            </w:r>
          </w:p>
        </w:tc>
        <w:tc>
          <w:tcPr>
            <w:tcW w:w="1276" w:type="dxa"/>
            <w:tcBorders>
              <w:top w:val="nil"/>
              <w:left w:val="nil"/>
              <w:bottom w:val="single" w:sz="4" w:space="0" w:color="auto"/>
              <w:right w:val="single" w:sz="4" w:space="0" w:color="auto"/>
            </w:tcBorders>
            <w:shd w:val="clear" w:color="auto" w:fill="auto"/>
            <w:vAlign w:val="center"/>
          </w:tcPr>
          <w:p w14:paraId="67D01125" w14:textId="00C1FC17" w:rsidR="00AC471E" w:rsidRPr="00931610" w:rsidRDefault="00AC471E" w:rsidP="00AC471E">
            <w:pPr>
              <w:jc w:val="center"/>
              <w:rPr>
                <w:b/>
                <w:bCs/>
                <w:color w:val="000000"/>
              </w:rPr>
            </w:pPr>
            <w:r>
              <w:rPr>
                <w:b/>
                <w:bCs/>
                <w:color w:val="000000"/>
              </w:rPr>
              <w:t>331 165</w:t>
            </w:r>
          </w:p>
        </w:tc>
      </w:tr>
    </w:tbl>
    <w:p w14:paraId="616F26EF" w14:textId="77777777" w:rsidR="002852C9" w:rsidRDefault="002852C9" w:rsidP="00A65AEB">
      <w:pPr>
        <w:ind w:firstLine="720"/>
        <w:jc w:val="both"/>
        <w:rPr>
          <w:sz w:val="28"/>
          <w:szCs w:val="28"/>
        </w:rPr>
      </w:pPr>
    </w:p>
    <w:p w14:paraId="3103BD12" w14:textId="3D0D9D19" w:rsidR="00EC6A72" w:rsidRDefault="004E5BEC" w:rsidP="00EC6A72">
      <w:pPr>
        <w:pStyle w:val="Parastais"/>
        <w:ind w:firstLine="720"/>
        <w:jc w:val="both"/>
        <w:rPr>
          <w:color w:val="000000"/>
          <w:sz w:val="28"/>
          <w:szCs w:val="28"/>
        </w:rPr>
      </w:pPr>
      <w:r>
        <w:rPr>
          <w:sz w:val="28"/>
          <w:szCs w:val="28"/>
        </w:rPr>
        <w:t xml:space="preserve">Foruma </w:t>
      </w:r>
      <w:r w:rsidR="00EC6A72">
        <w:rPr>
          <w:sz w:val="28"/>
          <w:szCs w:val="28"/>
        </w:rPr>
        <w:t>“Baltijas jūras dokumentālo filmu forum</w:t>
      </w:r>
      <w:r>
        <w:rPr>
          <w:sz w:val="28"/>
          <w:szCs w:val="28"/>
        </w:rPr>
        <w:t>s</w:t>
      </w:r>
      <w:r w:rsidR="00EC6A72">
        <w:rPr>
          <w:sz w:val="28"/>
          <w:szCs w:val="28"/>
        </w:rPr>
        <w:t xml:space="preserve">” rīkošanai </w:t>
      </w:r>
      <w:r w:rsidR="00EC6A72" w:rsidRPr="00106727">
        <w:rPr>
          <w:color w:val="000000"/>
          <w:sz w:val="28"/>
          <w:szCs w:val="28"/>
        </w:rPr>
        <w:t xml:space="preserve">nepieciešamā finansējuma </w:t>
      </w:r>
      <w:r w:rsidR="00EC6A72">
        <w:rPr>
          <w:color w:val="000000"/>
          <w:sz w:val="28"/>
          <w:szCs w:val="28"/>
        </w:rPr>
        <w:t xml:space="preserve">aprēķins un </w:t>
      </w:r>
      <w:r w:rsidR="00EC6A72" w:rsidRPr="00106727">
        <w:rPr>
          <w:color w:val="000000"/>
          <w:sz w:val="28"/>
          <w:szCs w:val="28"/>
        </w:rPr>
        <w:t>sadalījums</w:t>
      </w:r>
      <w:r w:rsidR="00EC6A72">
        <w:rPr>
          <w:color w:val="000000"/>
          <w:sz w:val="28"/>
          <w:szCs w:val="28"/>
        </w:rPr>
        <w:t xml:space="preserve"> </w:t>
      </w:r>
      <w:r w:rsidR="00EC6A72" w:rsidRPr="00106727">
        <w:rPr>
          <w:color w:val="000000"/>
          <w:sz w:val="28"/>
          <w:szCs w:val="28"/>
        </w:rPr>
        <w:t>pa gadiem (</w:t>
      </w:r>
      <w:r w:rsidR="00EC6A72" w:rsidRPr="00106727">
        <w:rPr>
          <w:i/>
          <w:color w:val="000000"/>
          <w:sz w:val="28"/>
          <w:szCs w:val="28"/>
        </w:rPr>
        <w:t>euro</w:t>
      </w:r>
      <w:r w:rsidR="00EC6A72" w:rsidRPr="00106727">
        <w:rPr>
          <w:color w:val="000000"/>
          <w:sz w:val="28"/>
          <w:szCs w:val="28"/>
        </w:rPr>
        <w:t>):</w:t>
      </w:r>
    </w:p>
    <w:p w14:paraId="77791767" w14:textId="77777777" w:rsidR="00EC6A72" w:rsidRDefault="00EC6A72" w:rsidP="00EC6A72">
      <w:pPr>
        <w:pStyle w:val="Parastais"/>
        <w:ind w:firstLine="720"/>
        <w:jc w:val="both"/>
        <w:rPr>
          <w:color w:val="000000"/>
          <w:sz w:val="28"/>
          <w:szCs w:val="28"/>
        </w:rPr>
      </w:pPr>
    </w:p>
    <w:tbl>
      <w:tblPr>
        <w:tblW w:w="10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0"/>
        <w:gridCol w:w="2689"/>
        <w:gridCol w:w="1457"/>
        <w:gridCol w:w="2110"/>
        <w:gridCol w:w="1030"/>
        <w:gridCol w:w="1457"/>
        <w:gridCol w:w="1457"/>
      </w:tblGrid>
      <w:tr w:rsidR="00B06E87" w:rsidRPr="001807D8" w14:paraId="0AC19EC6" w14:textId="3D3814DC" w:rsidTr="00EA7E1B">
        <w:trPr>
          <w:trHeight w:val="780"/>
          <w:jc w:val="center"/>
        </w:trPr>
        <w:tc>
          <w:tcPr>
            <w:tcW w:w="10497" w:type="dxa"/>
            <w:gridSpan w:val="7"/>
            <w:vAlign w:val="center"/>
          </w:tcPr>
          <w:p w14:paraId="2B8515D6" w14:textId="20CD416B" w:rsidR="00B06E87" w:rsidRDefault="00B06E87" w:rsidP="007F2961">
            <w:pPr>
              <w:jc w:val="center"/>
              <w:rPr>
                <w:b/>
                <w:bCs/>
                <w:color w:val="000000"/>
              </w:rPr>
            </w:pPr>
            <w:r>
              <w:rPr>
                <w:b/>
                <w:bCs/>
                <w:color w:val="000000"/>
              </w:rPr>
              <w:t>Nacionālā kino centra rīkotais 29. un 30. forums Baltijas jūras dokumentālo filmu forums”</w:t>
            </w:r>
          </w:p>
        </w:tc>
      </w:tr>
      <w:tr w:rsidR="007C30F2" w:rsidRPr="001807D8" w14:paraId="05FD237F" w14:textId="2BA38B62" w:rsidTr="00EA7E1B">
        <w:trPr>
          <w:trHeight w:val="780"/>
          <w:jc w:val="center"/>
        </w:trPr>
        <w:tc>
          <w:tcPr>
            <w:tcW w:w="1151" w:type="dxa"/>
            <w:shd w:val="clear" w:color="auto" w:fill="auto"/>
            <w:vAlign w:val="center"/>
          </w:tcPr>
          <w:p w14:paraId="40F4BD77" w14:textId="069D09B2" w:rsidR="009D6555" w:rsidRPr="00804FC8" w:rsidRDefault="009D6555" w:rsidP="000D05F7">
            <w:pPr>
              <w:jc w:val="center"/>
              <w:rPr>
                <w:b/>
                <w:bCs/>
                <w:color w:val="000000"/>
              </w:rPr>
            </w:pPr>
            <w:bookmarkStart w:id="2" w:name="_Hlk174100313"/>
            <w:r w:rsidRPr="00804FC8">
              <w:rPr>
                <w:b/>
                <w:bCs/>
                <w:color w:val="000000"/>
              </w:rPr>
              <w:t>202</w:t>
            </w:r>
            <w:r>
              <w:rPr>
                <w:b/>
                <w:bCs/>
                <w:color w:val="000000"/>
              </w:rPr>
              <w:t>5</w:t>
            </w:r>
            <w:r w:rsidRPr="00804FC8">
              <w:rPr>
                <w:b/>
                <w:bCs/>
                <w:color w:val="000000"/>
              </w:rPr>
              <w:t>.gads</w:t>
            </w:r>
          </w:p>
        </w:tc>
        <w:tc>
          <w:tcPr>
            <w:tcW w:w="2689" w:type="dxa"/>
            <w:shd w:val="clear" w:color="auto" w:fill="auto"/>
            <w:vAlign w:val="center"/>
          </w:tcPr>
          <w:p w14:paraId="0815462A" w14:textId="77777777" w:rsidR="009D6555" w:rsidRPr="00804FC8" w:rsidRDefault="009D6555" w:rsidP="000D05F7">
            <w:pPr>
              <w:jc w:val="center"/>
              <w:rPr>
                <w:b/>
                <w:bCs/>
                <w:color w:val="000000"/>
              </w:rPr>
            </w:pPr>
            <w:r w:rsidRPr="00804FC8">
              <w:rPr>
                <w:b/>
                <w:bCs/>
                <w:color w:val="000000"/>
              </w:rPr>
              <w:t>Atšifrējums</w:t>
            </w:r>
          </w:p>
        </w:tc>
        <w:tc>
          <w:tcPr>
            <w:tcW w:w="3567" w:type="dxa"/>
            <w:gridSpan w:val="2"/>
            <w:shd w:val="clear" w:color="auto" w:fill="auto"/>
            <w:vAlign w:val="center"/>
          </w:tcPr>
          <w:p w14:paraId="4901CFCC" w14:textId="4C5C5F60" w:rsidR="009D6555" w:rsidRPr="00804FC8" w:rsidRDefault="009D6555" w:rsidP="000D05F7">
            <w:pPr>
              <w:jc w:val="center"/>
              <w:rPr>
                <w:b/>
                <w:bCs/>
                <w:color w:val="000000"/>
              </w:rPr>
            </w:pPr>
            <w:r w:rsidRPr="00EB4295">
              <w:rPr>
                <w:b/>
                <w:bCs/>
                <w:color w:val="000000"/>
              </w:rPr>
              <w:t>Eiropas Komisijas programma “Radošā Eiropa” “Media” (</w:t>
            </w:r>
            <w:proofErr w:type="spellStart"/>
            <w:r w:rsidRPr="00EB4295">
              <w:rPr>
                <w:b/>
                <w:bCs/>
                <w:i/>
                <w:iCs/>
                <w:color w:val="000000"/>
              </w:rPr>
              <w:t>euro</w:t>
            </w:r>
            <w:proofErr w:type="spellEnd"/>
            <w:r w:rsidRPr="00EB4295">
              <w:rPr>
                <w:b/>
                <w:bCs/>
                <w:color w:val="000000"/>
              </w:rPr>
              <w:t>)</w:t>
            </w:r>
          </w:p>
        </w:tc>
        <w:tc>
          <w:tcPr>
            <w:tcW w:w="1030" w:type="dxa"/>
            <w:vAlign w:val="center"/>
          </w:tcPr>
          <w:p w14:paraId="0C4D2124" w14:textId="6E8D97B4" w:rsidR="009D6555" w:rsidRPr="00804FC8" w:rsidRDefault="009D6555" w:rsidP="000D05F7">
            <w:pPr>
              <w:jc w:val="center"/>
              <w:rPr>
                <w:b/>
                <w:bCs/>
                <w:color w:val="000000"/>
              </w:rPr>
            </w:pPr>
            <w:r w:rsidRPr="00804FC8">
              <w:rPr>
                <w:b/>
                <w:bCs/>
                <w:color w:val="000000"/>
              </w:rPr>
              <w:t>Valsts budžeta līdzekļi (</w:t>
            </w:r>
            <w:proofErr w:type="spellStart"/>
            <w:r w:rsidRPr="00017C82">
              <w:rPr>
                <w:b/>
                <w:bCs/>
                <w:i/>
                <w:iCs/>
                <w:color w:val="000000"/>
              </w:rPr>
              <w:t>euro</w:t>
            </w:r>
            <w:proofErr w:type="spellEnd"/>
            <w:r w:rsidRPr="00804FC8">
              <w:rPr>
                <w:b/>
                <w:bCs/>
                <w:color w:val="000000"/>
              </w:rPr>
              <w:t>)</w:t>
            </w:r>
          </w:p>
        </w:tc>
        <w:tc>
          <w:tcPr>
            <w:tcW w:w="963" w:type="dxa"/>
          </w:tcPr>
          <w:p w14:paraId="0E871D5C" w14:textId="2A55091A" w:rsidR="009D6555" w:rsidRDefault="009D6555" w:rsidP="000D05F7">
            <w:pPr>
              <w:jc w:val="center"/>
              <w:rPr>
                <w:b/>
                <w:bCs/>
                <w:color w:val="000000"/>
              </w:rPr>
            </w:pPr>
            <w:proofErr w:type="spellStart"/>
            <w:r>
              <w:rPr>
                <w:b/>
                <w:bCs/>
                <w:color w:val="000000"/>
              </w:rPr>
              <w:t>Cēsu</w:t>
            </w:r>
            <w:proofErr w:type="spellEnd"/>
            <w:r>
              <w:rPr>
                <w:b/>
                <w:bCs/>
                <w:color w:val="000000"/>
              </w:rPr>
              <w:t xml:space="preserve"> novada domes finansējums </w:t>
            </w:r>
          </w:p>
          <w:p w14:paraId="4457664E" w14:textId="707E0DFD" w:rsidR="009D6555" w:rsidRPr="00804FC8" w:rsidRDefault="009D6555" w:rsidP="000D05F7">
            <w:pPr>
              <w:jc w:val="center"/>
              <w:rPr>
                <w:b/>
                <w:bCs/>
                <w:color w:val="000000"/>
              </w:rPr>
            </w:pPr>
            <w:r w:rsidRPr="00804FC8">
              <w:rPr>
                <w:b/>
                <w:bCs/>
                <w:color w:val="000000"/>
              </w:rPr>
              <w:t>(</w:t>
            </w:r>
            <w:proofErr w:type="spellStart"/>
            <w:r w:rsidRPr="00017C82">
              <w:rPr>
                <w:b/>
                <w:bCs/>
                <w:i/>
                <w:iCs/>
                <w:color w:val="000000"/>
              </w:rPr>
              <w:t>euro</w:t>
            </w:r>
            <w:proofErr w:type="spellEnd"/>
            <w:r w:rsidRPr="00804FC8">
              <w:rPr>
                <w:b/>
                <w:bCs/>
                <w:color w:val="000000"/>
              </w:rPr>
              <w:t>)</w:t>
            </w:r>
          </w:p>
        </w:tc>
        <w:tc>
          <w:tcPr>
            <w:tcW w:w="1097" w:type="dxa"/>
          </w:tcPr>
          <w:p w14:paraId="37318553" w14:textId="1B4B05A3" w:rsidR="009D6555" w:rsidRDefault="009D6555" w:rsidP="000664E7">
            <w:pPr>
              <w:jc w:val="center"/>
              <w:rPr>
                <w:b/>
                <w:bCs/>
                <w:color w:val="000000"/>
              </w:rPr>
            </w:pPr>
            <w:r>
              <w:rPr>
                <w:b/>
                <w:bCs/>
                <w:color w:val="000000"/>
              </w:rPr>
              <w:t xml:space="preserve">Liepājas novada domes finansējums </w:t>
            </w:r>
          </w:p>
          <w:p w14:paraId="3C2703DF" w14:textId="01D48CD6" w:rsidR="009D6555" w:rsidRPr="00804FC8" w:rsidRDefault="009D6555" w:rsidP="000664E7">
            <w:pPr>
              <w:jc w:val="center"/>
              <w:rPr>
                <w:b/>
                <w:bCs/>
                <w:color w:val="000000"/>
              </w:rPr>
            </w:pPr>
            <w:r w:rsidRPr="00804FC8">
              <w:rPr>
                <w:b/>
                <w:bCs/>
                <w:color w:val="000000"/>
              </w:rPr>
              <w:t>(</w:t>
            </w:r>
            <w:proofErr w:type="spellStart"/>
            <w:r w:rsidRPr="00017C82">
              <w:rPr>
                <w:b/>
                <w:bCs/>
                <w:i/>
                <w:iCs/>
                <w:color w:val="000000"/>
              </w:rPr>
              <w:t>euro</w:t>
            </w:r>
            <w:proofErr w:type="spellEnd"/>
            <w:r w:rsidRPr="00804FC8">
              <w:rPr>
                <w:b/>
                <w:bCs/>
                <w:color w:val="000000"/>
              </w:rPr>
              <w:t>)</w:t>
            </w:r>
          </w:p>
        </w:tc>
      </w:tr>
      <w:tr w:rsidR="007C30F2" w:rsidRPr="001807D8" w14:paraId="53CAAF18" w14:textId="77777777" w:rsidTr="00EA7E1B">
        <w:trPr>
          <w:trHeight w:val="780"/>
          <w:jc w:val="center"/>
        </w:trPr>
        <w:tc>
          <w:tcPr>
            <w:tcW w:w="1151" w:type="dxa"/>
            <w:shd w:val="clear" w:color="auto" w:fill="auto"/>
            <w:vAlign w:val="center"/>
          </w:tcPr>
          <w:p w14:paraId="09AD0EB7" w14:textId="63870095" w:rsidR="009D6555" w:rsidRPr="008329D4" w:rsidRDefault="009D6555" w:rsidP="000D05F7">
            <w:pPr>
              <w:jc w:val="center"/>
              <w:rPr>
                <w:color w:val="000000"/>
              </w:rPr>
            </w:pPr>
            <w:r w:rsidRPr="00804FC8">
              <w:rPr>
                <w:color w:val="000000"/>
              </w:rPr>
              <w:t>Atlīdzība</w:t>
            </w:r>
          </w:p>
        </w:tc>
        <w:tc>
          <w:tcPr>
            <w:tcW w:w="2689" w:type="dxa"/>
            <w:shd w:val="clear" w:color="auto" w:fill="auto"/>
            <w:vAlign w:val="center"/>
          </w:tcPr>
          <w:p w14:paraId="4F1A3355" w14:textId="47768E85" w:rsidR="009D6555" w:rsidRPr="008329D4" w:rsidRDefault="009D6555" w:rsidP="000D05F7">
            <w:pPr>
              <w:jc w:val="center"/>
              <w:rPr>
                <w:color w:val="000000"/>
              </w:rPr>
            </w:pPr>
            <w:r>
              <w:rPr>
                <w:color w:val="000000"/>
              </w:rPr>
              <w:t xml:space="preserve">Piemaksas grāmatvedim, juristam par papildus darbu </w:t>
            </w:r>
          </w:p>
        </w:tc>
        <w:tc>
          <w:tcPr>
            <w:tcW w:w="3567" w:type="dxa"/>
            <w:gridSpan w:val="2"/>
            <w:shd w:val="clear" w:color="auto" w:fill="auto"/>
            <w:vAlign w:val="center"/>
          </w:tcPr>
          <w:p w14:paraId="06091717" w14:textId="59FDD991" w:rsidR="009D6555" w:rsidRDefault="009D6555" w:rsidP="006A3866">
            <w:pPr>
              <w:jc w:val="center"/>
              <w:rPr>
                <w:color w:val="000000"/>
              </w:rPr>
            </w:pPr>
            <w:r>
              <w:rPr>
                <w:color w:val="000000"/>
              </w:rPr>
              <w:t>2 900</w:t>
            </w:r>
          </w:p>
        </w:tc>
        <w:tc>
          <w:tcPr>
            <w:tcW w:w="1030" w:type="dxa"/>
            <w:vAlign w:val="center"/>
          </w:tcPr>
          <w:p w14:paraId="42695110" w14:textId="658DA53E" w:rsidR="009D6555" w:rsidRPr="008329D4" w:rsidRDefault="009D6555" w:rsidP="006A3866">
            <w:pPr>
              <w:jc w:val="center"/>
              <w:rPr>
                <w:color w:val="000000"/>
              </w:rPr>
            </w:pPr>
            <w:r>
              <w:rPr>
                <w:color w:val="000000"/>
              </w:rPr>
              <w:t>0</w:t>
            </w:r>
          </w:p>
        </w:tc>
        <w:tc>
          <w:tcPr>
            <w:tcW w:w="963" w:type="dxa"/>
            <w:vAlign w:val="center"/>
          </w:tcPr>
          <w:p w14:paraId="5D57BA49" w14:textId="406E257C" w:rsidR="009D6555" w:rsidRPr="008329D4" w:rsidRDefault="009D6555" w:rsidP="006A3866">
            <w:pPr>
              <w:jc w:val="center"/>
              <w:rPr>
                <w:color w:val="000000"/>
              </w:rPr>
            </w:pPr>
            <w:r>
              <w:rPr>
                <w:color w:val="000000"/>
              </w:rPr>
              <w:t>0</w:t>
            </w:r>
          </w:p>
        </w:tc>
        <w:tc>
          <w:tcPr>
            <w:tcW w:w="1097" w:type="dxa"/>
            <w:vAlign w:val="center"/>
          </w:tcPr>
          <w:p w14:paraId="09927CCE" w14:textId="0A757536" w:rsidR="009D6555" w:rsidRPr="008329D4" w:rsidRDefault="009D6555" w:rsidP="006A3866">
            <w:pPr>
              <w:jc w:val="center"/>
              <w:rPr>
                <w:color w:val="000000"/>
              </w:rPr>
            </w:pPr>
            <w:r>
              <w:rPr>
                <w:color w:val="000000"/>
              </w:rPr>
              <w:t>0</w:t>
            </w:r>
          </w:p>
        </w:tc>
      </w:tr>
      <w:tr w:rsidR="007C30F2" w:rsidRPr="001807D8" w14:paraId="134DCE24" w14:textId="3FCC509D" w:rsidTr="00EA7E1B">
        <w:trPr>
          <w:trHeight w:val="339"/>
          <w:jc w:val="center"/>
        </w:trPr>
        <w:tc>
          <w:tcPr>
            <w:tcW w:w="1151" w:type="dxa"/>
            <w:shd w:val="clear" w:color="auto" w:fill="auto"/>
            <w:noWrap/>
            <w:vAlign w:val="center"/>
          </w:tcPr>
          <w:p w14:paraId="5B476234" w14:textId="5C4936BA" w:rsidR="009D6555" w:rsidRPr="00804FC8" w:rsidRDefault="009D6555" w:rsidP="000D05F7">
            <w:pPr>
              <w:jc w:val="center"/>
              <w:rPr>
                <w:color w:val="000000"/>
              </w:rPr>
            </w:pPr>
            <w:r w:rsidRPr="006A11EA">
              <w:rPr>
                <w:color w:val="000000"/>
              </w:rPr>
              <w:t xml:space="preserve">Pakalpojumi </w:t>
            </w:r>
            <w:r>
              <w:rPr>
                <w:color w:val="000000"/>
              </w:rPr>
              <w:t xml:space="preserve">– personāls </w:t>
            </w:r>
          </w:p>
        </w:tc>
        <w:tc>
          <w:tcPr>
            <w:tcW w:w="2689" w:type="dxa"/>
            <w:shd w:val="clear" w:color="auto" w:fill="auto"/>
            <w:noWrap/>
            <w:vAlign w:val="center"/>
          </w:tcPr>
          <w:p w14:paraId="5C8F3F07" w14:textId="7F41B8DB" w:rsidR="009D6555" w:rsidRPr="00804FC8" w:rsidRDefault="009D6555" w:rsidP="000D05F7">
            <w:pPr>
              <w:jc w:val="center"/>
              <w:rPr>
                <w:color w:val="000000"/>
              </w:rPr>
            </w:pPr>
            <w:r>
              <w:rPr>
                <w:color w:val="000000"/>
              </w:rPr>
              <w:t>P</w:t>
            </w:r>
            <w:r w:rsidRPr="006A11EA">
              <w:rPr>
                <w:color w:val="000000"/>
              </w:rPr>
              <w:t>akalpojuma līgumi ar pasākuma organizatoriem</w:t>
            </w:r>
            <w:r>
              <w:rPr>
                <w:color w:val="000000"/>
              </w:rPr>
              <w:t xml:space="preserve"> (projekta vadītājs, foruma producents, filmu </w:t>
            </w:r>
            <w:r>
              <w:rPr>
                <w:color w:val="000000"/>
              </w:rPr>
              <w:lastRenderedPageBreak/>
              <w:t>programmas koordinators, viesu koordinators u.c.)</w:t>
            </w:r>
          </w:p>
        </w:tc>
        <w:tc>
          <w:tcPr>
            <w:tcW w:w="3567" w:type="dxa"/>
            <w:gridSpan w:val="2"/>
            <w:shd w:val="clear" w:color="auto" w:fill="auto"/>
            <w:noWrap/>
            <w:vAlign w:val="center"/>
          </w:tcPr>
          <w:p w14:paraId="71727F60" w14:textId="46C0E780" w:rsidR="009D6555" w:rsidRPr="00594161" w:rsidRDefault="009D6555" w:rsidP="006A3866">
            <w:pPr>
              <w:jc w:val="center"/>
              <w:rPr>
                <w:color w:val="000000"/>
              </w:rPr>
            </w:pPr>
            <w:r>
              <w:rPr>
                <w:color w:val="000000"/>
              </w:rPr>
              <w:lastRenderedPageBreak/>
              <w:t>28</w:t>
            </w:r>
            <w:r w:rsidRPr="00594161">
              <w:rPr>
                <w:color w:val="000000"/>
              </w:rPr>
              <w:t xml:space="preserve"> </w:t>
            </w:r>
            <w:r>
              <w:rPr>
                <w:color w:val="000000"/>
              </w:rPr>
              <w:t>9</w:t>
            </w:r>
            <w:r w:rsidRPr="00594161">
              <w:rPr>
                <w:color w:val="000000"/>
              </w:rPr>
              <w:t>00</w:t>
            </w:r>
          </w:p>
        </w:tc>
        <w:tc>
          <w:tcPr>
            <w:tcW w:w="1030" w:type="dxa"/>
            <w:vAlign w:val="center"/>
          </w:tcPr>
          <w:p w14:paraId="713B8442" w14:textId="25C77F7C" w:rsidR="009D6555" w:rsidRPr="00594161" w:rsidRDefault="009D6555" w:rsidP="006A3866">
            <w:pPr>
              <w:jc w:val="center"/>
              <w:rPr>
                <w:color w:val="000000"/>
              </w:rPr>
            </w:pPr>
            <w:r w:rsidRPr="00594161">
              <w:rPr>
                <w:color w:val="000000"/>
              </w:rPr>
              <w:t>15</w:t>
            </w:r>
            <w:r>
              <w:rPr>
                <w:color w:val="000000"/>
              </w:rPr>
              <w:t> </w:t>
            </w:r>
            <w:r w:rsidRPr="00594161">
              <w:rPr>
                <w:color w:val="000000"/>
              </w:rPr>
              <w:t>000</w:t>
            </w:r>
          </w:p>
        </w:tc>
        <w:tc>
          <w:tcPr>
            <w:tcW w:w="963" w:type="dxa"/>
            <w:vAlign w:val="center"/>
          </w:tcPr>
          <w:p w14:paraId="5E951CF8" w14:textId="32FC1698" w:rsidR="009D6555" w:rsidRPr="00594161" w:rsidRDefault="009D6555" w:rsidP="006A3866">
            <w:pPr>
              <w:jc w:val="center"/>
              <w:rPr>
                <w:color w:val="000000"/>
              </w:rPr>
            </w:pPr>
            <w:r>
              <w:rPr>
                <w:color w:val="000000"/>
              </w:rPr>
              <w:t>0</w:t>
            </w:r>
          </w:p>
        </w:tc>
        <w:tc>
          <w:tcPr>
            <w:tcW w:w="1097" w:type="dxa"/>
            <w:vAlign w:val="center"/>
          </w:tcPr>
          <w:p w14:paraId="1C3D5F45" w14:textId="4E59DC66" w:rsidR="009D6555" w:rsidRPr="00594161" w:rsidRDefault="009D6555" w:rsidP="006A3866">
            <w:pPr>
              <w:jc w:val="center"/>
              <w:rPr>
                <w:color w:val="000000"/>
              </w:rPr>
            </w:pPr>
            <w:r w:rsidRPr="00594161">
              <w:rPr>
                <w:color w:val="000000"/>
              </w:rPr>
              <w:t>0</w:t>
            </w:r>
          </w:p>
        </w:tc>
      </w:tr>
      <w:bookmarkEnd w:id="2"/>
      <w:tr w:rsidR="007C30F2" w:rsidRPr="001807D8" w14:paraId="258F915E" w14:textId="797C916F" w:rsidTr="00EA7E1B">
        <w:trPr>
          <w:trHeight w:val="339"/>
          <w:jc w:val="center"/>
        </w:trPr>
        <w:tc>
          <w:tcPr>
            <w:tcW w:w="1151" w:type="dxa"/>
            <w:shd w:val="clear" w:color="auto" w:fill="auto"/>
            <w:noWrap/>
            <w:vAlign w:val="center"/>
          </w:tcPr>
          <w:p w14:paraId="2AE9FFCA" w14:textId="6D05857D" w:rsidR="009D6555" w:rsidRPr="00804FC8" w:rsidRDefault="009D6555" w:rsidP="000D05F7">
            <w:pPr>
              <w:jc w:val="center"/>
              <w:rPr>
                <w:color w:val="000000"/>
              </w:rPr>
            </w:pPr>
            <w:r>
              <w:rPr>
                <w:color w:val="000000"/>
              </w:rPr>
              <w:t>Pakalpojumi – citi izdevumi</w:t>
            </w:r>
          </w:p>
        </w:tc>
        <w:tc>
          <w:tcPr>
            <w:tcW w:w="2689" w:type="dxa"/>
            <w:shd w:val="clear" w:color="auto" w:fill="auto"/>
            <w:noWrap/>
            <w:vAlign w:val="center"/>
          </w:tcPr>
          <w:p w14:paraId="6E06B183" w14:textId="03CD4F92" w:rsidR="009D6555" w:rsidRPr="002B29C5" w:rsidRDefault="009D6555" w:rsidP="000D05F7">
            <w:pPr>
              <w:jc w:val="center"/>
              <w:rPr>
                <w:color w:val="000000"/>
              </w:rPr>
            </w:pPr>
            <w:r>
              <w:rPr>
                <w:color w:val="000000"/>
              </w:rPr>
              <w:t>Telpu īre, pasākuma tehniskais nodrošinājums, informatīvie materiāli, publicitātes izdevumi u.c.</w:t>
            </w:r>
          </w:p>
        </w:tc>
        <w:tc>
          <w:tcPr>
            <w:tcW w:w="3567" w:type="dxa"/>
            <w:gridSpan w:val="2"/>
            <w:shd w:val="clear" w:color="auto" w:fill="auto"/>
            <w:noWrap/>
            <w:vAlign w:val="center"/>
          </w:tcPr>
          <w:p w14:paraId="5FEA842F" w14:textId="7F08065F" w:rsidR="009D6555" w:rsidRDefault="009D6555" w:rsidP="0002360B">
            <w:pPr>
              <w:jc w:val="center"/>
              <w:rPr>
                <w:color w:val="000000"/>
              </w:rPr>
            </w:pPr>
            <w:r>
              <w:rPr>
                <w:color w:val="000000"/>
              </w:rPr>
              <w:t>40 450</w:t>
            </w:r>
          </w:p>
        </w:tc>
        <w:tc>
          <w:tcPr>
            <w:tcW w:w="1030" w:type="dxa"/>
            <w:vAlign w:val="center"/>
          </w:tcPr>
          <w:p w14:paraId="2CB7E316" w14:textId="508D8314" w:rsidR="009D6555" w:rsidRPr="00594161" w:rsidRDefault="009D6555" w:rsidP="0002360B">
            <w:pPr>
              <w:jc w:val="center"/>
              <w:rPr>
                <w:color w:val="000000"/>
              </w:rPr>
            </w:pPr>
            <w:r>
              <w:rPr>
                <w:color w:val="000000"/>
              </w:rPr>
              <w:t>25 877</w:t>
            </w:r>
          </w:p>
        </w:tc>
        <w:tc>
          <w:tcPr>
            <w:tcW w:w="963" w:type="dxa"/>
            <w:vAlign w:val="center"/>
          </w:tcPr>
          <w:p w14:paraId="27CB9BA2" w14:textId="4783C97C" w:rsidR="009D6555" w:rsidRPr="00594161" w:rsidRDefault="009D6555" w:rsidP="0002360B">
            <w:pPr>
              <w:jc w:val="center"/>
              <w:rPr>
                <w:color w:val="000000"/>
              </w:rPr>
            </w:pPr>
            <w:r w:rsidRPr="00594161">
              <w:rPr>
                <w:color w:val="000000"/>
              </w:rPr>
              <w:t>3</w:t>
            </w:r>
            <w:r>
              <w:rPr>
                <w:color w:val="000000"/>
              </w:rPr>
              <w:t> </w:t>
            </w:r>
            <w:r w:rsidRPr="00594161">
              <w:rPr>
                <w:color w:val="000000"/>
              </w:rPr>
              <w:t>500</w:t>
            </w:r>
          </w:p>
        </w:tc>
        <w:tc>
          <w:tcPr>
            <w:tcW w:w="1097" w:type="dxa"/>
            <w:vAlign w:val="center"/>
          </w:tcPr>
          <w:p w14:paraId="3AE45872" w14:textId="2F60DC69" w:rsidR="009D6555" w:rsidRPr="00594161" w:rsidRDefault="009D6555" w:rsidP="0002360B">
            <w:pPr>
              <w:jc w:val="center"/>
              <w:rPr>
                <w:color w:val="000000"/>
              </w:rPr>
            </w:pPr>
            <w:r w:rsidRPr="00594161">
              <w:rPr>
                <w:color w:val="000000"/>
              </w:rPr>
              <w:t>0</w:t>
            </w:r>
          </w:p>
        </w:tc>
      </w:tr>
      <w:tr w:rsidR="007C30F2" w:rsidRPr="001807D8" w14:paraId="03249584" w14:textId="6521D053" w:rsidTr="00EA7E1B">
        <w:trPr>
          <w:trHeight w:val="339"/>
          <w:jc w:val="center"/>
        </w:trPr>
        <w:tc>
          <w:tcPr>
            <w:tcW w:w="1151" w:type="dxa"/>
            <w:shd w:val="clear" w:color="auto" w:fill="auto"/>
            <w:noWrap/>
            <w:vAlign w:val="center"/>
          </w:tcPr>
          <w:p w14:paraId="0FC89CD7" w14:textId="41ACEB7D" w:rsidR="009D6555" w:rsidRPr="00804FC8" w:rsidRDefault="009D6555" w:rsidP="000D05F7">
            <w:pPr>
              <w:jc w:val="center"/>
              <w:rPr>
                <w:color w:val="000000"/>
              </w:rPr>
            </w:pPr>
            <w:r>
              <w:rPr>
                <w:color w:val="000000"/>
              </w:rPr>
              <w:t>Ārvalstu viesu uzņemšana</w:t>
            </w:r>
          </w:p>
        </w:tc>
        <w:tc>
          <w:tcPr>
            <w:tcW w:w="2689" w:type="dxa"/>
            <w:shd w:val="clear" w:color="auto" w:fill="auto"/>
            <w:noWrap/>
            <w:vAlign w:val="center"/>
          </w:tcPr>
          <w:p w14:paraId="1E35A7D8" w14:textId="39ED8BE8" w:rsidR="009D6555" w:rsidRPr="002B29C5" w:rsidRDefault="009D6555" w:rsidP="000D05F7">
            <w:pPr>
              <w:jc w:val="center"/>
              <w:rPr>
                <w:color w:val="000000"/>
              </w:rPr>
            </w:pPr>
            <w:r>
              <w:rPr>
                <w:color w:val="000000"/>
              </w:rPr>
              <w:t>Ceļošanas, apmešanās un uzturēšanās izdevumi</w:t>
            </w:r>
          </w:p>
        </w:tc>
        <w:tc>
          <w:tcPr>
            <w:tcW w:w="3567" w:type="dxa"/>
            <w:gridSpan w:val="2"/>
            <w:shd w:val="clear" w:color="auto" w:fill="auto"/>
            <w:noWrap/>
            <w:vAlign w:val="center"/>
          </w:tcPr>
          <w:p w14:paraId="56865BC5" w14:textId="78BD1E79" w:rsidR="009D6555" w:rsidRPr="00594161" w:rsidRDefault="009D6555" w:rsidP="000D05F7">
            <w:pPr>
              <w:jc w:val="center"/>
              <w:rPr>
                <w:color w:val="000000"/>
              </w:rPr>
            </w:pPr>
            <w:r w:rsidRPr="00594161">
              <w:rPr>
                <w:color w:val="000000"/>
              </w:rPr>
              <w:t>20 000</w:t>
            </w:r>
          </w:p>
        </w:tc>
        <w:tc>
          <w:tcPr>
            <w:tcW w:w="1030" w:type="dxa"/>
            <w:vAlign w:val="center"/>
          </w:tcPr>
          <w:p w14:paraId="19AC5424" w14:textId="42DDEAD2" w:rsidR="009D6555" w:rsidRPr="00594161" w:rsidRDefault="009D6555" w:rsidP="000D05F7">
            <w:pPr>
              <w:jc w:val="center"/>
              <w:rPr>
                <w:color w:val="000000"/>
              </w:rPr>
            </w:pPr>
            <w:r w:rsidRPr="00594161">
              <w:rPr>
                <w:color w:val="000000"/>
              </w:rPr>
              <w:t>6 923</w:t>
            </w:r>
          </w:p>
        </w:tc>
        <w:tc>
          <w:tcPr>
            <w:tcW w:w="963" w:type="dxa"/>
          </w:tcPr>
          <w:p w14:paraId="2CD58BD3" w14:textId="3D0377B3" w:rsidR="009D6555" w:rsidRPr="00594161" w:rsidRDefault="009D6555" w:rsidP="000D05F7">
            <w:pPr>
              <w:jc w:val="center"/>
              <w:rPr>
                <w:color w:val="000000"/>
              </w:rPr>
            </w:pPr>
            <w:r w:rsidRPr="00594161">
              <w:rPr>
                <w:color w:val="000000"/>
              </w:rPr>
              <w:t>0</w:t>
            </w:r>
          </w:p>
        </w:tc>
        <w:tc>
          <w:tcPr>
            <w:tcW w:w="1097" w:type="dxa"/>
          </w:tcPr>
          <w:p w14:paraId="5D41E1DB" w14:textId="4913E1DF" w:rsidR="009D6555" w:rsidRPr="00594161" w:rsidRDefault="009D6555" w:rsidP="000D05F7">
            <w:pPr>
              <w:jc w:val="center"/>
              <w:rPr>
                <w:color w:val="000000"/>
              </w:rPr>
            </w:pPr>
            <w:r w:rsidRPr="00594161">
              <w:rPr>
                <w:color w:val="000000"/>
              </w:rPr>
              <w:t>0</w:t>
            </w:r>
          </w:p>
        </w:tc>
      </w:tr>
      <w:tr w:rsidR="007C30F2" w:rsidRPr="001807D8" w14:paraId="57ADF41A" w14:textId="4382895E" w:rsidTr="00EA7E1B">
        <w:trPr>
          <w:trHeight w:val="339"/>
          <w:jc w:val="center"/>
        </w:trPr>
        <w:tc>
          <w:tcPr>
            <w:tcW w:w="1151" w:type="dxa"/>
            <w:shd w:val="clear" w:color="auto" w:fill="auto"/>
            <w:noWrap/>
            <w:vAlign w:val="center"/>
          </w:tcPr>
          <w:p w14:paraId="31BA9E2D" w14:textId="468F17AF" w:rsidR="009D6555" w:rsidRDefault="009D6555" w:rsidP="000D05F7">
            <w:pPr>
              <w:jc w:val="center"/>
              <w:rPr>
                <w:color w:val="000000"/>
              </w:rPr>
            </w:pPr>
            <w:r>
              <w:rPr>
                <w:color w:val="000000"/>
              </w:rPr>
              <w:t>Filmu programma</w:t>
            </w:r>
          </w:p>
        </w:tc>
        <w:tc>
          <w:tcPr>
            <w:tcW w:w="2689" w:type="dxa"/>
            <w:shd w:val="clear" w:color="auto" w:fill="auto"/>
            <w:noWrap/>
            <w:vAlign w:val="center"/>
          </w:tcPr>
          <w:p w14:paraId="5F52ED07" w14:textId="38E2F230" w:rsidR="009D6555" w:rsidRDefault="009D6555" w:rsidP="000D05F7">
            <w:pPr>
              <w:jc w:val="center"/>
              <w:rPr>
                <w:color w:val="000000"/>
              </w:rPr>
            </w:pPr>
            <w:r>
              <w:rPr>
                <w:color w:val="000000"/>
              </w:rPr>
              <w:t>Filmu tiesību maksa, tulkošana, titrēšana, failu sagatavošana</w:t>
            </w:r>
          </w:p>
        </w:tc>
        <w:tc>
          <w:tcPr>
            <w:tcW w:w="3567" w:type="dxa"/>
            <w:gridSpan w:val="2"/>
            <w:shd w:val="clear" w:color="auto" w:fill="auto"/>
            <w:noWrap/>
            <w:vAlign w:val="center"/>
          </w:tcPr>
          <w:p w14:paraId="4B1628A2" w14:textId="624D8347" w:rsidR="009D6555" w:rsidRPr="00594161" w:rsidRDefault="009D6555" w:rsidP="000D05F7">
            <w:pPr>
              <w:jc w:val="center"/>
              <w:rPr>
                <w:color w:val="000000"/>
              </w:rPr>
            </w:pPr>
            <w:r w:rsidRPr="00594161">
              <w:rPr>
                <w:color w:val="000000"/>
              </w:rPr>
              <w:t>5 000</w:t>
            </w:r>
          </w:p>
        </w:tc>
        <w:tc>
          <w:tcPr>
            <w:tcW w:w="1030" w:type="dxa"/>
            <w:vAlign w:val="center"/>
          </w:tcPr>
          <w:p w14:paraId="647AD799" w14:textId="7B7B7A77" w:rsidR="009D6555" w:rsidRPr="00594161" w:rsidRDefault="009D6555" w:rsidP="000D05F7">
            <w:pPr>
              <w:jc w:val="center"/>
              <w:rPr>
                <w:color w:val="000000"/>
              </w:rPr>
            </w:pPr>
            <w:r w:rsidRPr="00594161">
              <w:rPr>
                <w:color w:val="000000"/>
              </w:rPr>
              <w:t>3 200</w:t>
            </w:r>
          </w:p>
        </w:tc>
        <w:tc>
          <w:tcPr>
            <w:tcW w:w="963" w:type="dxa"/>
          </w:tcPr>
          <w:p w14:paraId="20331E8F" w14:textId="3CA1B1E7" w:rsidR="009D6555" w:rsidRPr="00594161" w:rsidRDefault="009D6555" w:rsidP="000D05F7">
            <w:pPr>
              <w:jc w:val="center"/>
              <w:rPr>
                <w:color w:val="000000"/>
              </w:rPr>
            </w:pPr>
            <w:r w:rsidRPr="00594161">
              <w:rPr>
                <w:color w:val="000000"/>
              </w:rPr>
              <w:t>3 000</w:t>
            </w:r>
          </w:p>
        </w:tc>
        <w:tc>
          <w:tcPr>
            <w:tcW w:w="1097" w:type="dxa"/>
          </w:tcPr>
          <w:p w14:paraId="01DCA9D4" w14:textId="0441D334" w:rsidR="009D6555" w:rsidRPr="00594161" w:rsidRDefault="009D6555" w:rsidP="000D05F7">
            <w:pPr>
              <w:jc w:val="center"/>
              <w:rPr>
                <w:color w:val="000000"/>
              </w:rPr>
            </w:pPr>
            <w:r w:rsidRPr="00594161">
              <w:rPr>
                <w:color w:val="000000"/>
              </w:rPr>
              <w:t>0</w:t>
            </w:r>
          </w:p>
        </w:tc>
      </w:tr>
      <w:tr w:rsidR="007C30F2" w:rsidRPr="001807D8" w14:paraId="5BCD83A0" w14:textId="096BD2DB" w:rsidTr="00EA7E1B">
        <w:trPr>
          <w:trHeight w:val="339"/>
          <w:jc w:val="center"/>
        </w:trPr>
        <w:tc>
          <w:tcPr>
            <w:tcW w:w="1151" w:type="dxa"/>
            <w:shd w:val="clear" w:color="auto" w:fill="auto"/>
            <w:noWrap/>
            <w:vAlign w:val="center"/>
          </w:tcPr>
          <w:p w14:paraId="3487C310" w14:textId="6A5E1D27" w:rsidR="009D6555" w:rsidRPr="00804FC8" w:rsidRDefault="009D6555" w:rsidP="00AA45B3">
            <w:pPr>
              <w:jc w:val="center"/>
              <w:rPr>
                <w:color w:val="000000"/>
              </w:rPr>
            </w:pPr>
            <w:r w:rsidRPr="00804FC8">
              <w:rPr>
                <w:color w:val="000000"/>
              </w:rPr>
              <w:t xml:space="preserve">Netiešie izdevumi </w:t>
            </w:r>
          </w:p>
        </w:tc>
        <w:tc>
          <w:tcPr>
            <w:tcW w:w="2689" w:type="dxa"/>
            <w:shd w:val="clear" w:color="auto" w:fill="auto"/>
            <w:noWrap/>
            <w:vAlign w:val="center"/>
          </w:tcPr>
          <w:p w14:paraId="57531048" w14:textId="21BBD15B" w:rsidR="009D6555" w:rsidRPr="005F4607" w:rsidRDefault="009D6555" w:rsidP="00AA45B3">
            <w:pPr>
              <w:jc w:val="center"/>
              <w:rPr>
                <w:color w:val="000000"/>
                <w:highlight w:val="yellow"/>
              </w:rPr>
            </w:pPr>
            <w:r>
              <w:rPr>
                <w:color w:val="000000"/>
              </w:rPr>
              <w:t>K</w:t>
            </w:r>
            <w:r w:rsidRPr="00804FC8">
              <w:rPr>
                <w:color w:val="000000"/>
              </w:rPr>
              <w:t>omunikāciju izdevumi</w:t>
            </w:r>
            <w:r>
              <w:rPr>
                <w:color w:val="000000"/>
              </w:rPr>
              <w:t xml:space="preserve">, pasta izdevumi </w:t>
            </w:r>
            <w:r w:rsidRPr="00804FC8">
              <w:rPr>
                <w:color w:val="000000"/>
              </w:rPr>
              <w:t>u.tml.)</w:t>
            </w:r>
          </w:p>
        </w:tc>
        <w:tc>
          <w:tcPr>
            <w:tcW w:w="3567" w:type="dxa"/>
            <w:gridSpan w:val="2"/>
            <w:tcBorders>
              <w:bottom w:val="single" w:sz="4" w:space="0" w:color="auto"/>
            </w:tcBorders>
            <w:shd w:val="clear" w:color="auto" w:fill="auto"/>
            <w:noWrap/>
            <w:vAlign w:val="center"/>
          </w:tcPr>
          <w:p w14:paraId="2090F426" w14:textId="5FB45698" w:rsidR="009D6555" w:rsidRPr="00594161" w:rsidRDefault="009D6555" w:rsidP="00AA45B3">
            <w:pPr>
              <w:jc w:val="center"/>
              <w:rPr>
                <w:color w:val="000000"/>
              </w:rPr>
            </w:pPr>
            <w:r w:rsidRPr="00594161">
              <w:rPr>
                <w:color w:val="000000"/>
              </w:rPr>
              <w:t>7 832,5</w:t>
            </w:r>
          </w:p>
        </w:tc>
        <w:tc>
          <w:tcPr>
            <w:tcW w:w="1030" w:type="dxa"/>
            <w:vAlign w:val="center"/>
          </w:tcPr>
          <w:p w14:paraId="4A02784A" w14:textId="2C219D01" w:rsidR="009D6555" w:rsidRPr="00594161" w:rsidRDefault="009D6555" w:rsidP="00AA45B3">
            <w:pPr>
              <w:jc w:val="center"/>
              <w:rPr>
                <w:color w:val="000000"/>
              </w:rPr>
            </w:pPr>
            <w:r w:rsidRPr="00594161">
              <w:rPr>
                <w:color w:val="000000"/>
              </w:rPr>
              <w:t>3 000</w:t>
            </w:r>
          </w:p>
        </w:tc>
        <w:tc>
          <w:tcPr>
            <w:tcW w:w="963" w:type="dxa"/>
          </w:tcPr>
          <w:p w14:paraId="6E66F5A1" w14:textId="1E0C5B39" w:rsidR="009D6555" w:rsidRPr="00594161" w:rsidRDefault="009D6555" w:rsidP="00AA45B3">
            <w:pPr>
              <w:jc w:val="center"/>
              <w:rPr>
                <w:color w:val="000000"/>
              </w:rPr>
            </w:pPr>
            <w:r w:rsidRPr="00594161">
              <w:rPr>
                <w:color w:val="000000"/>
              </w:rPr>
              <w:t>0</w:t>
            </w:r>
          </w:p>
        </w:tc>
        <w:tc>
          <w:tcPr>
            <w:tcW w:w="1097" w:type="dxa"/>
          </w:tcPr>
          <w:p w14:paraId="0884CED1" w14:textId="5B144E01" w:rsidR="009D6555" w:rsidRPr="00594161" w:rsidRDefault="009D6555" w:rsidP="00AA45B3">
            <w:pPr>
              <w:jc w:val="center"/>
              <w:rPr>
                <w:color w:val="000000"/>
              </w:rPr>
            </w:pPr>
            <w:r w:rsidRPr="00594161">
              <w:rPr>
                <w:color w:val="000000"/>
              </w:rPr>
              <w:t>0</w:t>
            </w:r>
          </w:p>
        </w:tc>
      </w:tr>
      <w:tr w:rsidR="007C30F2" w:rsidRPr="001807D8" w14:paraId="4E0D0796" w14:textId="69FED552" w:rsidTr="00EA7E1B">
        <w:trPr>
          <w:trHeight w:val="479"/>
          <w:jc w:val="center"/>
        </w:trPr>
        <w:tc>
          <w:tcPr>
            <w:tcW w:w="3840" w:type="dxa"/>
            <w:gridSpan w:val="2"/>
            <w:tcBorders>
              <w:right w:val="single" w:sz="4" w:space="0" w:color="auto"/>
            </w:tcBorders>
            <w:shd w:val="clear" w:color="auto" w:fill="BFBFBF" w:themeFill="background1" w:themeFillShade="BF"/>
            <w:noWrap/>
            <w:vAlign w:val="center"/>
          </w:tcPr>
          <w:p w14:paraId="763F7BAC" w14:textId="7FB6A985" w:rsidR="009D6555" w:rsidRPr="00804FC8" w:rsidRDefault="009D6555" w:rsidP="000D05F7">
            <w:pPr>
              <w:jc w:val="right"/>
              <w:rPr>
                <w:color w:val="000000"/>
              </w:rPr>
            </w:pPr>
            <w:bookmarkStart w:id="3" w:name="_Hlk107493909"/>
            <w:r w:rsidRPr="00804FC8">
              <w:rPr>
                <w:b/>
                <w:bCs/>
                <w:color w:val="000000"/>
              </w:rPr>
              <w:t>Kopā 202</w:t>
            </w:r>
            <w:r>
              <w:rPr>
                <w:b/>
                <w:bCs/>
                <w:color w:val="000000"/>
              </w:rPr>
              <w:t>5</w:t>
            </w:r>
            <w:r w:rsidRPr="00804FC8">
              <w:rPr>
                <w:b/>
                <w:bCs/>
                <w:color w:val="000000"/>
              </w:rPr>
              <w:t>.gadā</w:t>
            </w:r>
          </w:p>
        </w:tc>
        <w:tc>
          <w:tcPr>
            <w:tcW w:w="35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01EF6D" w14:textId="7381C58C" w:rsidR="009D6555" w:rsidRPr="002D3B2F" w:rsidRDefault="009D6555" w:rsidP="0002360B">
            <w:pPr>
              <w:jc w:val="center"/>
              <w:rPr>
                <w:b/>
                <w:bCs/>
                <w:color w:val="000000"/>
              </w:rPr>
            </w:pPr>
            <w:r w:rsidRPr="002D3B2F">
              <w:rPr>
                <w:b/>
                <w:bCs/>
                <w:color w:val="000000"/>
              </w:rPr>
              <w:t>105 082,50</w:t>
            </w:r>
          </w:p>
        </w:tc>
        <w:tc>
          <w:tcPr>
            <w:tcW w:w="1030" w:type="dxa"/>
            <w:tcBorders>
              <w:left w:val="single" w:sz="4" w:space="0" w:color="auto"/>
            </w:tcBorders>
            <w:shd w:val="clear" w:color="auto" w:fill="BFBFBF" w:themeFill="background1" w:themeFillShade="BF"/>
            <w:vAlign w:val="center"/>
          </w:tcPr>
          <w:p w14:paraId="30372180" w14:textId="73F325E6" w:rsidR="009D6555" w:rsidRPr="002D3B2F" w:rsidRDefault="009D6555" w:rsidP="0002360B">
            <w:pPr>
              <w:jc w:val="center"/>
              <w:rPr>
                <w:b/>
                <w:bCs/>
                <w:color w:val="000000"/>
                <w:highlight w:val="yellow"/>
              </w:rPr>
            </w:pPr>
            <w:r w:rsidRPr="002D3B2F">
              <w:rPr>
                <w:b/>
                <w:bCs/>
                <w:color w:val="000000"/>
              </w:rPr>
              <w:t>54 000</w:t>
            </w:r>
          </w:p>
        </w:tc>
        <w:tc>
          <w:tcPr>
            <w:tcW w:w="963" w:type="dxa"/>
            <w:shd w:val="clear" w:color="auto" w:fill="BFBFBF" w:themeFill="background1" w:themeFillShade="BF"/>
            <w:vAlign w:val="center"/>
          </w:tcPr>
          <w:p w14:paraId="75D96387" w14:textId="644D001F" w:rsidR="009D6555" w:rsidRPr="002D3B2F" w:rsidRDefault="009D6555" w:rsidP="0002360B">
            <w:pPr>
              <w:jc w:val="center"/>
              <w:rPr>
                <w:b/>
                <w:bCs/>
                <w:color w:val="000000"/>
                <w:highlight w:val="yellow"/>
              </w:rPr>
            </w:pPr>
            <w:r w:rsidRPr="002D3B2F">
              <w:rPr>
                <w:b/>
                <w:bCs/>
                <w:color w:val="000000"/>
              </w:rPr>
              <w:t>6 500</w:t>
            </w:r>
          </w:p>
        </w:tc>
        <w:tc>
          <w:tcPr>
            <w:tcW w:w="1097" w:type="dxa"/>
            <w:shd w:val="clear" w:color="auto" w:fill="BFBFBF" w:themeFill="background1" w:themeFillShade="BF"/>
            <w:vAlign w:val="center"/>
          </w:tcPr>
          <w:p w14:paraId="704A9E94" w14:textId="29170A60" w:rsidR="009D6555" w:rsidRPr="002D3B2F" w:rsidRDefault="009D6555" w:rsidP="0002360B">
            <w:pPr>
              <w:jc w:val="center"/>
              <w:rPr>
                <w:b/>
                <w:bCs/>
                <w:color w:val="000000"/>
                <w:highlight w:val="yellow"/>
              </w:rPr>
            </w:pPr>
            <w:r w:rsidRPr="002D3B2F">
              <w:rPr>
                <w:b/>
                <w:bCs/>
                <w:color w:val="000000"/>
              </w:rPr>
              <w:t>0</w:t>
            </w:r>
          </w:p>
        </w:tc>
      </w:tr>
      <w:bookmarkEnd w:id="3"/>
      <w:tr w:rsidR="007C30F2" w:rsidRPr="001807D8" w14:paraId="6373A1BD" w14:textId="79B28D5F" w:rsidTr="00EA7E1B">
        <w:trPr>
          <w:trHeight w:val="339"/>
          <w:jc w:val="center"/>
        </w:trPr>
        <w:tc>
          <w:tcPr>
            <w:tcW w:w="1151" w:type="dxa"/>
            <w:shd w:val="clear" w:color="auto" w:fill="auto"/>
            <w:noWrap/>
            <w:vAlign w:val="center"/>
          </w:tcPr>
          <w:p w14:paraId="64E8E865" w14:textId="16105358" w:rsidR="009D6555" w:rsidRPr="00804FC8" w:rsidRDefault="009D6555" w:rsidP="00550CDD">
            <w:pPr>
              <w:jc w:val="center"/>
              <w:rPr>
                <w:b/>
                <w:bCs/>
                <w:color w:val="000000"/>
              </w:rPr>
            </w:pPr>
            <w:r w:rsidRPr="00804FC8">
              <w:rPr>
                <w:b/>
                <w:bCs/>
                <w:color w:val="000000"/>
              </w:rPr>
              <w:t>202</w:t>
            </w:r>
            <w:r>
              <w:rPr>
                <w:b/>
                <w:bCs/>
                <w:color w:val="000000"/>
              </w:rPr>
              <w:t>6</w:t>
            </w:r>
            <w:r w:rsidRPr="00804FC8">
              <w:rPr>
                <w:b/>
                <w:bCs/>
                <w:color w:val="000000"/>
              </w:rPr>
              <w:t>.gads</w:t>
            </w:r>
          </w:p>
        </w:tc>
        <w:tc>
          <w:tcPr>
            <w:tcW w:w="2689" w:type="dxa"/>
            <w:shd w:val="clear" w:color="auto" w:fill="auto"/>
            <w:noWrap/>
            <w:vAlign w:val="center"/>
          </w:tcPr>
          <w:p w14:paraId="562861E7" w14:textId="77777777" w:rsidR="009D6555" w:rsidRPr="00804FC8" w:rsidRDefault="009D6555" w:rsidP="00550CDD">
            <w:pPr>
              <w:jc w:val="center"/>
              <w:rPr>
                <w:b/>
                <w:bCs/>
                <w:color w:val="000000"/>
              </w:rPr>
            </w:pPr>
            <w:r w:rsidRPr="00804FC8">
              <w:rPr>
                <w:b/>
                <w:bCs/>
                <w:color w:val="000000"/>
              </w:rPr>
              <w:t>Atšifrējums</w:t>
            </w:r>
          </w:p>
        </w:tc>
        <w:tc>
          <w:tcPr>
            <w:tcW w:w="1457" w:type="dxa"/>
            <w:shd w:val="clear" w:color="auto" w:fill="auto"/>
            <w:noWrap/>
            <w:vAlign w:val="center"/>
          </w:tcPr>
          <w:p w14:paraId="6640B461" w14:textId="77777777" w:rsidR="009D6555" w:rsidRPr="00804FC8" w:rsidRDefault="009D6555" w:rsidP="00550CDD">
            <w:pPr>
              <w:jc w:val="center"/>
              <w:rPr>
                <w:color w:val="000000"/>
              </w:rPr>
            </w:pPr>
            <w:r w:rsidRPr="00804FC8">
              <w:rPr>
                <w:b/>
                <w:bCs/>
                <w:color w:val="000000"/>
              </w:rPr>
              <w:t>Eiropas Komisijas finansējums (</w:t>
            </w:r>
            <w:proofErr w:type="spellStart"/>
            <w:r w:rsidRPr="006A707A">
              <w:rPr>
                <w:b/>
                <w:bCs/>
                <w:i/>
                <w:iCs/>
                <w:color w:val="000000"/>
              </w:rPr>
              <w:t>euro</w:t>
            </w:r>
            <w:proofErr w:type="spellEnd"/>
            <w:r w:rsidRPr="00804FC8">
              <w:rPr>
                <w:b/>
                <w:bCs/>
                <w:color w:val="000000"/>
              </w:rPr>
              <w:t>)</w:t>
            </w:r>
          </w:p>
        </w:tc>
        <w:tc>
          <w:tcPr>
            <w:tcW w:w="2110" w:type="dxa"/>
            <w:tcBorders>
              <w:top w:val="single" w:sz="4" w:space="0" w:color="auto"/>
            </w:tcBorders>
            <w:vAlign w:val="center"/>
          </w:tcPr>
          <w:p w14:paraId="302B059F" w14:textId="4AF5B617" w:rsidR="007C30F2" w:rsidRPr="004410EE" w:rsidRDefault="007C30F2" w:rsidP="00550CDD">
            <w:pPr>
              <w:jc w:val="center"/>
              <w:rPr>
                <w:b/>
                <w:bCs/>
                <w:color w:val="000000"/>
              </w:rPr>
            </w:pPr>
            <w:proofErr w:type="spellStart"/>
            <w:r w:rsidRPr="004410EE">
              <w:rPr>
                <w:b/>
                <w:bCs/>
                <w:color w:val="000000"/>
              </w:rPr>
              <w:t>Priekšfinansējums</w:t>
            </w:r>
            <w:proofErr w:type="spellEnd"/>
            <w:r w:rsidRPr="004410EE">
              <w:rPr>
                <w:b/>
                <w:bCs/>
                <w:color w:val="000000"/>
              </w:rPr>
              <w:t xml:space="preserve"> nodrošināts no valsts budžeta</w:t>
            </w:r>
          </w:p>
          <w:p w14:paraId="6B645776" w14:textId="0FDC62B1" w:rsidR="007C30F2" w:rsidRPr="00804FC8" w:rsidRDefault="007C30F2" w:rsidP="00550CDD">
            <w:pPr>
              <w:jc w:val="center"/>
              <w:rPr>
                <w:b/>
                <w:bCs/>
                <w:color w:val="000000"/>
              </w:rPr>
            </w:pPr>
            <w:r>
              <w:rPr>
                <w:b/>
                <w:bCs/>
                <w:color w:val="000000"/>
              </w:rPr>
              <w:t>(</w:t>
            </w:r>
            <w:proofErr w:type="spellStart"/>
            <w:r w:rsidRPr="004410EE">
              <w:rPr>
                <w:b/>
                <w:bCs/>
                <w:i/>
                <w:iCs/>
                <w:color w:val="000000"/>
              </w:rPr>
              <w:t>euro</w:t>
            </w:r>
            <w:proofErr w:type="spellEnd"/>
            <w:r>
              <w:rPr>
                <w:b/>
                <w:bCs/>
                <w:color w:val="000000"/>
              </w:rPr>
              <w:t>)</w:t>
            </w:r>
          </w:p>
        </w:tc>
        <w:tc>
          <w:tcPr>
            <w:tcW w:w="1030" w:type="dxa"/>
            <w:shd w:val="clear" w:color="auto" w:fill="auto"/>
            <w:vAlign w:val="center"/>
          </w:tcPr>
          <w:p w14:paraId="5B54E8CB" w14:textId="2F4B00A4" w:rsidR="009D6555" w:rsidRPr="00804FC8" w:rsidRDefault="009D6555" w:rsidP="00550CDD">
            <w:pPr>
              <w:jc w:val="center"/>
              <w:rPr>
                <w:color w:val="000000"/>
              </w:rPr>
            </w:pPr>
            <w:r w:rsidRPr="00804FC8">
              <w:rPr>
                <w:b/>
                <w:bCs/>
                <w:color w:val="000000"/>
              </w:rPr>
              <w:t>Valsts budžeta līdzekļi (</w:t>
            </w:r>
            <w:proofErr w:type="spellStart"/>
            <w:r w:rsidRPr="006A707A">
              <w:rPr>
                <w:b/>
                <w:bCs/>
                <w:i/>
                <w:iCs/>
                <w:color w:val="000000"/>
              </w:rPr>
              <w:t>euro</w:t>
            </w:r>
            <w:proofErr w:type="spellEnd"/>
            <w:r w:rsidRPr="00804FC8">
              <w:rPr>
                <w:b/>
                <w:bCs/>
                <w:color w:val="000000"/>
              </w:rPr>
              <w:t>)</w:t>
            </w:r>
          </w:p>
        </w:tc>
        <w:tc>
          <w:tcPr>
            <w:tcW w:w="963" w:type="dxa"/>
            <w:vAlign w:val="center"/>
          </w:tcPr>
          <w:p w14:paraId="11454A50" w14:textId="5A043702" w:rsidR="009D6555" w:rsidRDefault="009D6555" w:rsidP="00550CDD">
            <w:pPr>
              <w:jc w:val="center"/>
              <w:rPr>
                <w:b/>
                <w:bCs/>
                <w:color w:val="000000"/>
              </w:rPr>
            </w:pPr>
            <w:proofErr w:type="spellStart"/>
            <w:r>
              <w:rPr>
                <w:b/>
                <w:bCs/>
                <w:color w:val="000000"/>
              </w:rPr>
              <w:t>Cēsu</w:t>
            </w:r>
            <w:proofErr w:type="spellEnd"/>
            <w:r>
              <w:rPr>
                <w:b/>
                <w:bCs/>
                <w:color w:val="000000"/>
              </w:rPr>
              <w:t xml:space="preserve"> novada domes finansējums</w:t>
            </w:r>
          </w:p>
          <w:p w14:paraId="48DB5F2F" w14:textId="2A40910B" w:rsidR="009D6555" w:rsidRPr="00804FC8" w:rsidRDefault="009D6555" w:rsidP="00550CDD">
            <w:pPr>
              <w:jc w:val="center"/>
              <w:rPr>
                <w:b/>
                <w:bCs/>
                <w:color w:val="000000"/>
              </w:rPr>
            </w:pPr>
            <w:r w:rsidRPr="00804FC8">
              <w:rPr>
                <w:b/>
                <w:bCs/>
                <w:color w:val="000000"/>
              </w:rPr>
              <w:t>(</w:t>
            </w:r>
            <w:proofErr w:type="spellStart"/>
            <w:r w:rsidRPr="00017C82">
              <w:rPr>
                <w:b/>
                <w:bCs/>
                <w:i/>
                <w:iCs/>
                <w:color w:val="000000"/>
              </w:rPr>
              <w:t>euro</w:t>
            </w:r>
            <w:proofErr w:type="spellEnd"/>
            <w:r w:rsidRPr="00804FC8">
              <w:rPr>
                <w:b/>
                <w:bCs/>
                <w:color w:val="000000"/>
              </w:rPr>
              <w:t>)</w:t>
            </w:r>
          </w:p>
        </w:tc>
        <w:tc>
          <w:tcPr>
            <w:tcW w:w="1097" w:type="dxa"/>
            <w:vAlign w:val="center"/>
          </w:tcPr>
          <w:p w14:paraId="1BB0A3FC" w14:textId="6EBF36B1" w:rsidR="009D6555" w:rsidRDefault="009D6555" w:rsidP="00550CDD">
            <w:pPr>
              <w:jc w:val="center"/>
              <w:rPr>
                <w:b/>
                <w:bCs/>
                <w:color w:val="000000"/>
              </w:rPr>
            </w:pPr>
            <w:r>
              <w:rPr>
                <w:b/>
                <w:bCs/>
                <w:color w:val="000000"/>
              </w:rPr>
              <w:t>Liepājas novada domes finansējums</w:t>
            </w:r>
          </w:p>
          <w:p w14:paraId="51E66E38" w14:textId="628FBCA2" w:rsidR="009D6555" w:rsidRPr="00804FC8" w:rsidRDefault="009D6555" w:rsidP="00550CDD">
            <w:pPr>
              <w:jc w:val="center"/>
              <w:rPr>
                <w:b/>
                <w:bCs/>
                <w:color w:val="000000"/>
              </w:rPr>
            </w:pPr>
            <w:r w:rsidRPr="00804FC8">
              <w:rPr>
                <w:b/>
                <w:bCs/>
                <w:color w:val="000000"/>
              </w:rPr>
              <w:t>(</w:t>
            </w:r>
            <w:proofErr w:type="spellStart"/>
            <w:r w:rsidRPr="00017C82">
              <w:rPr>
                <w:b/>
                <w:bCs/>
                <w:i/>
                <w:iCs/>
                <w:color w:val="000000"/>
              </w:rPr>
              <w:t>euro</w:t>
            </w:r>
            <w:proofErr w:type="spellEnd"/>
            <w:r w:rsidRPr="00804FC8">
              <w:rPr>
                <w:b/>
                <w:bCs/>
                <w:color w:val="000000"/>
              </w:rPr>
              <w:t>)</w:t>
            </w:r>
          </w:p>
        </w:tc>
      </w:tr>
      <w:tr w:rsidR="007C30F2" w:rsidRPr="001807D8" w14:paraId="468CBAA9" w14:textId="77777777" w:rsidTr="00EA7E1B">
        <w:trPr>
          <w:trHeight w:val="339"/>
          <w:jc w:val="center"/>
        </w:trPr>
        <w:tc>
          <w:tcPr>
            <w:tcW w:w="1151" w:type="dxa"/>
            <w:shd w:val="clear" w:color="auto" w:fill="auto"/>
            <w:noWrap/>
            <w:vAlign w:val="center"/>
          </w:tcPr>
          <w:p w14:paraId="7854B47D" w14:textId="2E543183" w:rsidR="009D6555" w:rsidRPr="00804FC8" w:rsidRDefault="009D6555" w:rsidP="008329D4">
            <w:pPr>
              <w:jc w:val="center"/>
              <w:rPr>
                <w:b/>
                <w:bCs/>
                <w:color w:val="000000"/>
              </w:rPr>
            </w:pPr>
            <w:r w:rsidRPr="00804FC8">
              <w:rPr>
                <w:color w:val="000000"/>
              </w:rPr>
              <w:t>Atlīdzība</w:t>
            </w:r>
          </w:p>
        </w:tc>
        <w:tc>
          <w:tcPr>
            <w:tcW w:w="2689" w:type="dxa"/>
            <w:shd w:val="clear" w:color="auto" w:fill="auto"/>
            <w:noWrap/>
            <w:vAlign w:val="center"/>
          </w:tcPr>
          <w:p w14:paraId="649D07A2" w14:textId="6EFC2E34" w:rsidR="009D6555" w:rsidRPr="00804FC8" w:rsidRDefault="009D6555" w:rsidP="008329D4">
            <w:pPr>
              <w:jc w:val="center"/>
              <w:rPr>
                <w:b/>
                <w:bCs/>
                <w:color w:val="000000"/>
              </w:rPr>
            </w:pPr>
            <w:r>
              <w:rPr>
                <w:color w:val="000000"/>
              </w:rPr>
              <w:t xml:space="preserve">Piemaksas grāmatvedim, juristam par papildus darbu </w:t>
            </w:r>
          </w:p>
        </w:tc>
        <w:tc>
          <w:tcPr>
            <w:tcW w:w="1457" w:type="dxa"/>
            <w:shd w:val="clear" w:color="auto" w:fill="auto"/>
            <w:noWrap/>
            <w:vAlign w:val="center"/>
          </w:tcPr>
          <w:p w14:paraId="773AC52A" w14:textId="5B41C9C8" w:rsidR="009D6555" w:rsidRPr="00804FC8" w:rsidRDefault="009D6555" w:rsidP="004668AD">
            <w:pPr>
              <w:jc w:val="center"/>
              <w:rPr>
                <w:b/>
                <w:bCs/>
                <w:color w:val="000000"/>
              </w:rPr>
            </w:pPr>
            <w:r>
              <w:rPr>
                <w:color w:val="000000"/>
              </w:rPr>
              <w:t>2</w:t>
            </w:r>
            <w:r w:rsidR="00307305">
              <w:rPr>
                <w:color w:val="000000"/>
              </w:rPr>
              <w:t> </w:t>
            </w:r>
            <w:r>
              <w:rPr>
                <w:color w:val="000000"/>
              </w:rPr>
              <w:t>900</w:t>
            </w:r>
          </w:p>
        </w:tc>
        <w:tc>
          <w:tcPr>
            <w:tcW w:w="2110" w:type="dxa"/>
            <w:vAlign w:val="center"/>
          </w:tcPr>
          <w:p w14:paraId="4FB442FF" w14:textId="0D2A431A" w:rsidR="00307305" w:rsidRDefault="00307305" w:rsidP="00B96133">
            <w:pPr>
              <w:jc w:val="center"/>
              <w:rPr>
                <w:color w:val="000000"/>
              </w:rPr>
            </w:pPr>
            <w:r>
              <w:rPr>
                <w:color w:val="000000"/>
              </w:rPr>
              <w:t>0</w:t>
            </w:r>
          </w:p>
        </w:tc>
        <w:tc>
          <w:tcPr>
            <w:tcW w:w="1030" w:type="dxa"/>
            <w:shd w:val="clear" w:color="auto" w:fill="auto"/>
            <w:vAlign w:val="center"/>
          </w:tcPr>
          <w:p w14:paraId="24AACB01" w14:textId="037C3970" w:rsidR="009D6555" w:rsidRPr="00804FC8" w:rsidRDefault="009D6555" w:rsidP="00B96133">
            <w:pPr>
              <w:jc w:val="center"/>
              <w:rPr>
                <w:b/>
                <w:bCs/>
                <w:color w:val="000000"/>
              </w:rPr>
            </w:pPr>
            <w:r>
              <w:rPr>
                <w:color w:val="000000"/>
              </w:rPr>
              <w:t>0</w:t>
            </w:r>
          </w:p>
        </w:tc>
        <w:tc>
          <w:tcPr>
            <w:tcW w:w="963" w:type="dxa"/>
            <w:vAlign w:val="center"/>
          </w:tcPr>
          <w:p w14:paraId="473AAAAC" w14:textId="42493F5B" w:rsidR="009D6555" w:rsidRDefault="009D6555" w:rsidP="00B96133">
            <w:pPr>
              <w:jc w:val="center"/>
              <w:rPr>
                <w:b/>
                <w:bCs/>
                <w:color w:val="000000"/>
              </w:rPr>
            </w:pPr>
            <w:r>
              <w:rPr>
                <w:color w:val="000000"/>
              </w:rPr>
              <w:t>0</w:t>
            </w:r>
          </w:p>
        </w:tc>
        <w:tc>
          <w:tcPr>
            <w:tcW w:w="1097" w:type="dxa"/>
            <w:vAlign w:val="center"/>
          </w:tcPr>
          <w:p w14:paraId="30B26300" w14:textId="0019A4CD" w:rsidR="009D6555" w:rsidRDefault="009D6555" w:rsidP="00B96133">
            <w:pPr>
              <w:jc w:val="center"/>
              <w:rPr>
                <w:b/>
                <w:bCs/>
                <w:color w:val="000000"/>
              </w:rPr>
            </w:pPr>
            <w:r>
              <w:rPr>
                <w:color w:val="000000"/>
              </w:rPr>
              <w:t>0</w:t>
            </w:r>
          </w:p>
        </w:tc>
      </w:tr>
      <w:tr w:rsidR="007C30F2" w:rsidRPr="001807D8" w14:paraId="30B87EB5" w14:textId="101F4C2A" w:rsidTr="00EA7E1B">
        <w:trPr>
          <w:trHeight w:val="339"/>
          <w:jc w:val="center"/>
        </w:trPr>
        <w:tc>
          <w:tcPr>
            <w:tcW w:w="1151" w:type="dxa"/>
            <w:shd w:val="clear" w:color="auto" w:fill="auto"/>
            <w:noWrap/>
            <w:vAlign w:val="center"/>
          </w:tcPr>
          <w:p w14:paraId="6610C260" w14:textId="7AFC8AA8" w:rsidR="009D6555" w:rsidRPr="00804FC8" w:rsidRDefault="009D6555" w:rsidP="006A11EA">
            <w:pPr>
              <w:jc w:val="center"/>
              <w:rPr>
                <w:color w:val="000000"/>
              </w:rPr>
            </w:pPr>
            <w:r w:rsidRPr="006A11EA">
              <w:rPr>
                <w:color w:val="000000"/>
              </w:rPr>
              <w:t xml:space="preserve">Pakalpojumi </w:t>
            </w:r>
            <w:r>
              <w:rPr>
                <w:color w:val="000000"/>
              </w:rPr>
              <w:t xml:space="preserve">– personāls </w:t>
            </w:r>
          </w:p>
        </w:tc>
        <w:tc>
          <w:tcPr>
            <w:tcW w:w="2689" w:type="dxa"/>
            <w:shd w:val="clear" w:color="auto" w:fill="auto"/>
            <w:noWrap/>
            <w:vAlign w:val="center"/>
          </w:tcPr>
          <w:p w14:paraId="2BFDBA3D" w14:textId="1A5987B8" w:rsidR="009D6555" w:rsidRPr="00804FC8" w:rsidRDefault="009D6555" w:rsidP="006A11EA">
            <w:pPr>
              <w:jc w:val="center"/>
              <w:rPr>
                <w:color w:val="000000"/>
              </w:rPr>
            </w:pPr>
            <w:r>
              <w:rPr>
                <w:color w:val="000000"/>
              </w:rPr>
              <w:t>P</w:t>
            </w:r>
            <w:r w:rsidRPr="006A11EA">
              <w:rPr>
                <w:color w:val="000000"/>
              </w:rPr>
              <w:t>akalpojuma līgumi ar pasākuma organizatoriem</w:t>
            </w:r>
            <w:r>
              <w:rPr>
                <w:color w:val="000000"/>
              </w:rPr>
              <w:t xml:space="preserve"> (projekta vadītājs, foruma producents, filmu programmas koordinators, viesu koordinators u.c.)</w:t>
            </w:r>
          </w:p>
        </w:tc>
        <w:tc>
          <w:tcPr>
            <w:tcW w:w="1457" w:type="dxa"/>
            <w:shd w:val="clear" w:color="auto" w:fill="auto"/>
            <w:noWrap/>
            <w:vAlign w:val="center"/>
          </w:tcPr>
          <w:p w14:paraId="3FDE7613" w14:textId="05E6E1D7" w:rsidR="009D6555" w:rsidRPr="002D3B2F" w:rsidRDefault="009D6555" w:rsidP="004668AD">
            <w:pPr>
              <w:jc w:val="center"/>
              <w:rPr>
                <w:color w:val="000000"/>
              </w:rPr>
            </w:pPr>
            <w:r>
              <w:rPr>
                <w:color w:val="000000"/>
              </w:rPr>
              <w:t>28</w:t>
            </w:r>
            <w:r w:rsidR="00307305">
              <w:rPr>
                <w:color w:val="000000"/>
              </w:rPr>
              <w:t> </w:t>
            </w:r>
            <w:r>
              <w:rPr>
                <w:color w:val="000000"/>
              </w:rPr>
              <w:t>9</w:t>
            </w:r>
            <w:r w:rsidRPr="002D3B2F">
              <w:rPr>
                <w:color w:val="000000"/>
              </w:rPr>
              <w:t>00</w:t>
            </w:r>
          </w:p>
        </w:tc>
        <w:tc>
          <w:tcPr>
            <w:tcW w:w="2110" w:type="dxa"/>
            <w:vAlign w:val="center"/>
          </w:tcPr>
          <w:p w14:paraId="78679AD3" w14:textId="263806BA" w:rsidR="00307305" w:rsidRPr="002D3B2F" w:rsidRDefault="00307305" w:rsidP="00B96133">
            <w:pPr>
              <w:jc w:val="center"/>
              <w:rPr>
                <w:color w:val="000000"/>
              </w:rPr>
            </w:pPr>
            <w:r>
              <w:rPr>
                <w:color w:val="000000"/>
              </w:rPr>
              <w:t>0</w:t>
            </w:r>
          </w:p>
        </w:tc>
        <w:tc>
          <w:tcPr>
            <w:tcW w:w="1030" w:type="dxa"/>
            <w:shd w:val="clear" w:color="auto" w:fill="auto"/>
            <w:vAlign w:val="center"/>
          </w:tcPr>
          <w:p w14:paraId="54648E6B" w14:textId="517B0B26" w:rsidR="009D6555" w:rsidRPr="002D3B2F" w:rsidRDefault="009D6555" w:rsidP="00B96133">
            <w:pPr>
              <w:jc w:val="center"/>
              <w:rPr>
                <w:color w:val="000000"/>
              </w:rPr>
            </w:pPr>
            <w:r w:rsidRPr="002D3B2F">
              <w:rPr>
                <w:color w:val="000000"/>
              </w:rPr>
              <w:t>15</w:t>
            </w:r>
            <w:r>
              <w:rPr>
                <w:color w:val="000000"/>
              </w:rPr>
              <w:t> </w:t>
            </w:r>
            <w:r w:rsidRPr="002D3B2F">
              <w:rPr>
                <w:color w:val="000000"/>
              </w:rPr>
              <w:t>000</w:t>
            </w:r>
          </w:p>
        </w:tc>
        <w:tc>
          <w:tcPr>
            <w:tcW w:w="963" w:type="dxa"/>
            <w:vAlign w:val="center"/>
          </w:tcPr>
          <w:p w14:paraId="6F9F6DCE" w14:textId="6AEC405D" w:rsidR="009D6555" w:rsidRPr="002D3B2F" w:rsidRDefault="009D6555" w:rsidP="00B96133">
            <w:pPr>
              <w:jc w:val="center"/>
              <w:rPr>
                <w:color w:val="000000"/>
              </w:rPr>
            </w:pPr>
            <w:r w:rsidRPr="002D3B2F">
              <w:rPr>
                <w:color w:val="000000"/>
              </w:rPr>
              <w:t>0</w:t>
            </w:r>
          </w:p>
        </w:tc>
        <w:tc>
          <w:tcPr>
            <w:tcW w:w="1097" w:type="dxa"/>
            <w:vAlign w:val="center"/>
          </w:tcPr>
          <w:p w14:paraId="1BB9975D" w14:textId="7A0D3B31" w:rsidR="009D6555" w:rsidRPr="002D3B2F" w:rsidRDefault="009D6555" w:rsidP="00B96133">
            <w:pPr>
              <w:jc w:val="center"/>
              <w:rPr>
                <w:color w:val="000000"/>
              </w:rPr>
            </w:pPr>
            <w:r w:rsidRPr="002D3B2F">
              <w:rPr>
                <w:color w:val="000000"/>
              </w:rPr>
              <w:t>0</w:t>
            </w:r>
          </w:p>
        </w:tc>
      </w:tr>
      <w:tr w:rsidR="007C30F2" w:rsidRPr="001807D8" w14:paraId="52724616" w14:textId="39F095CA" w:rsidTr="00EA7E1B">
        <w:trPr>
          <w:trHeight w:val="329"/>
          <w:jc w:val="center"/>
        </w:trPr>
        <w:tc>
          <w:tcPr>
            <w:tcW w:w="1151" w:type="dxa"/>
            <w:shd w:val="clear" w:color="auto" w:fill="auto"/>
            <w:noWrap/>
            <w:vAlign w:val="center"/>
          </w:tcPr>
          <w:p w14:paraId="30E1A572" w14:textId="1F26A29C" w:rsidR="009D6555" w:rsidRPr="00804FC8" w:rsidRDefault="009D6555" w:rsidP="002D3B2F">
            <w:pPr>
              <w:jc w:val="center"/>
              <w:rPr>
                <w:color w:val="000000"/>
              </w:rPr>
            </w:pPr>
            <w:r>
              <w:rPr>
                <w:color w:val="000000"/>
              </w:rPr>
              <w:t>Pakalpojumi – citi izdevumi</w:t>
            </w:r>
          </w:p>
        </w:tc>
        <w:tc>
          <w:tcPr>
            <w:tcW w:w="2689" w:type="dxa"/>
            <w:shd w:val="clear" w:color="auto" w:fill="auto"/>
            <w:noWrap/>
            <w:vAlign w:val="center"/>
          </w:tcPr>
          <w:p w14:paraId="5B94C906" w14:textId="2F7EA6A7" w:rsidR="009D6555" w:rsidRPr="005F4607" w:rsidRDefault="009D6555" w:rsidP="002D3B2F">
            <w:pPr>
              <w:jc w:val="center"/>
              <w:rPr>
                <w:color w:val="000000"/>
                <w:highlight w:val="yellow"/>
              </w:rPr>
            </w:pPr>
            <w:r>
              <w:rPr>
                <w:color w:val="000000"/>
              </w:rPr>
              <w:t>Telpu īre, pasākuma tehniskais nodrošinājums, informatīvie materiāli, publicitātes izdevumi u.c.</w:t>
            </w:r>
          </w:p>
        </w:tc>
        <w:tc>
          <w:tcPr>
            <w:tcW w:w="1457" w:type="dxa"/>
            <w:shd w:val="clear" w:color="auto" w:fill="auto"/>
            <w:noWrap/>
            <w:vAlign w:val="center"/>
          </w:tcPr>
          <w:p w14:paraId="75F0D760" w14:textId="0572A2F7" w:rsidR="009D6555" w:rsidRPr="002D3B2F" w:rsidRDefault="00307305" w:rsidP="004668AD">
            <w:pPr>
              <w:jc w:val="center"/>
              <w:rPr>
                <w:color w:val="000000"/>
              </w:rPr>
            </w:pPr>
            <w:r>
              <w:rPr>
                <w:color w:val="000000"/>
              </w:rPr>
              <w:t>0</w:t>
            </w:r>
          </w:p>
        </w:tc>
        <w:tc>
          <w:tcPr>
            <w:tcW w:w="2110" w:type="dxa"/>
            <w:vAlign w:val="center"/>
          </w:tcPr>
          <w:p w14:paraId="060091F6" w14:textId="139705E8" w:rsidR="00307305" w:rsidRDefault="00307305" w:rsidP="00B96133">
            <w:pPr>
              <w:jc w:val="center"/>
              <w:rPr>
                <w:color w:val="000000"/>
              </w:rPr>
            </w:pPr>
            <w:r>
              <w:rPr>
                <w:color w:val="000000"/>
              </w:rPr>
              <w:t>40 450</w:t>
            </w:r>
          </w:p>
        </w:tc>
        <w:tc>
          <w:tcPr>
            <w:tcW w:w="1030" w:type="dxa"/>
            <w:shd w:val="clear" w:color="auto" w:fill="auto"/>
            <w:vAlign w:val="center"/>
          </w:tcPr>
          <w:p w14:paraId="338362CE" w14:textId="39AB91AE" w:rsidR="009D6555" w:rsidRPr="002D3B2F" w:rsidRDefault="009D6555" w:rsidP="00B96133">
            <w:pPr>
              <w:jc w:val="center"/>
              <w:rPr>
                <w:color w:val="000000"/>
              </w:rPr>
            </w:pPr>
            <w:r>
              <w:rPr>
                <w:color w:val="000000"/>
              </w:rPr>
              <w:t>25 877</w:t>
            </w:r>
          </w:p>
        </w:tc>
        <w:tc>
          <w:tcPr>
            <w:tcW w:w="963" w:type="dxa"/>
            <w:vAlign w:val="center"/>
          </w:tcPr>
          <w:p w14:paraId="284AC2F8" w14:textId="32A81E2A" w:rsidR="009D6555" w:rsidRPr="002D3B2F" w:rsidRDefault="009D6555" w:rsidP="00B96133">
            <w:pPr>
              <w:jc w:val="center"/>
              <w:rPr>
                <w:color w:val="000000"/>
              </w:rPr>
            </w:pPr>
            <w:r w:rsidRPr="002D3B2F">
              <w:rPr>
                <w:color w:val="000000"/>
              </w:rPr>
              <w:t>0</w:t>
            </w:r>
          </w:p>
        </w:tc>
        <w:tc>
          <w:tcPr>
            <w:tcW w:w="1097" w:type="dxa"/>
            <w:vAlign w:val="center"/>
          </w:tcPr>
          <w:p w14:paraId="5DAF3967" w14:textId="5EFDAD39" w:rsidR="009D6555" w:rsidRPr="002D3B2F" w:rsidRDefault="009D6555" w:rsidP="00B96133">
            <w:pPr>
              <w:jc w:val="center"/>
              <w:rPr>
                <w:color w:val="000000"/>
              </w:rPr>
            </w:pPr>
            <w:r w:rsidRPr="002D3B2F">
              <w:rPr>
                <w:color w:val="000000"/>
              </w:rPr>
              <w:t>3 500</w:t>
            </w:r>
          </w:p>
        </w:tc>
      </w:tr>
      <w:tr w:rsidR="007C30F2" w:rsidRPr="001807D8" w14:paraId="4163A2E2" w14:textId="263A0826" w:rsidTr="00EA7E1B">
        <w:trPr>
          <w:trHeight w:val="329"/>
          <w:jc w:val="center"/>
        </w:trPr>
        <w:tc>
          <w:tcPr>
            <w:tcW w:w="1151" w:type="dxa"/>
            <w:shd w:val="clear" w:color="auto" w:fill="auto"/>
            <w:noWrap/>
            <w:vAlign w:val="center"/>
          </w:tcPr>
          <w:p w14:paraId="04F79E40" w14:textId="11C50C6B" w:rsidR="009D6555" w:rsidRPr="00804FC8" w:rsidRDefault="009D6555" w:rsidP="006A11EA">
            <w:pPr>
              <w:jc w:val="center"/>
              <w:rPr>
                <w:color w:val="000000"/>
              </w:rPr>
            </w:pPr>
            <w:r>
              <w:rPr>
                <w:color w:val="000000"/>
              </w:rPr>
              <w:t>Ārvalstu viesu uzņemšana</w:t>
            </w:r>
          </w:p>
        </w:tc>
        <w:tc>
          <w:tcPr>
            <w:tcW w:w="2689" w:type="dxa"/>
            <w:shd w:val="clear" w:color="auto" w:fill="auto"/>
            <w:noWrap/>
            <w:vAlign w:val="center"/>
          </w:tcPr>
          <w:p w14:paraId="2A7EB213" w14:textId="1C2CC72D" w:rsidR="009D6555" w:rsidRPr="005F4607" w:rsidRDefault="009D6555" w:rsidP="006A11EA">
            <w:pPr>
              <w:jc w:val="center"/>
              <w:rPr>
                <w:color w:val="000000"/>
                <w:highlight w:val="yellow"/>
              </w:rPr>
            </w:pPr>
            <w:r>
              <w:rPr>
                <w:color w:val="000000"/>
              </w:rPr>
              <w:t>Ceļošanas, apmešanās un uzturēšanās izdevumi</w:t>
            </w:r>
          </w:p>
        </w:tc>
        <w:tc>
          <w:tcPr>
            <w:tcW w:w="1457" w:type="dxa"/>
            <w:shd w:val="clear" w:color="auto" w:fill="auto"/>
            <w:noWrap/>
            <w:vAlign w:val="center"/>
          </w:tcPr>
          <w:p w14:paraId="59825EEA" w14:textId="19E29781" w:rsidR="009D6555" w:rsidRPr="002D3B2F" w:rsidRDefault="009D6555" w:rsidP="004668AD">
            <w:pPr>
              <w:jc w:val="center"/>
              <w:rPr>
                <w:color w:val="000000"/>
              </w:rPr>
            </w:pPr>
            <w:r w:rsidRPr="002D3B2F">
              <w:rPr>
                <w:color w:val="000000"/>
              </w:rPr>
              <w:t>20</w:t>
            </w:r>
            <w:r w:rsidR="00307305">
              <w:rPr>
                <w:color w:val="000000"/>
              </w:rPr>
              <w:t> </w:t>
            </w:r>
            <w:r w:rsidRPr="002D3B2F">
              <w:rPr>
                <w:color w:val="000000"/>
              </w:rPr>
              <w:t>000</w:t>
            </w:r>
          </w:p>
        </w:tc>
        <w:tc>
          <w:tcPr>
            <w:tcW w:w="2110" w:type="dxa"/>
            <w:vAlign w:val="center"/>
          </w:tcPr>
          <w:p w14:paraId="29076DE4" w14:textId="40273824" w:rsidR="00307305" w:rsidRPr="002D3B2F" w:rsidRDefault="00307305" w:rsidP="00B96133">
            <w:pPr>
              <w:jc w:val="center"/>
              <w:rPr>
                <w:color w:val="000000"/>
              </w:rPr>
            </w:pPr>
            <w:r>
              <w:rPr>
                <w:color w:val="000000"/>
              </w:rPr>
              <w:t>0</w:t>
            </w:r>
          </w:p>
        </w:tc>
        <w:tc>
          <w:tcPr>
            <w:tcW w:w="1030" w:type="dxa"/>
            <w:shd w:val="clear" w:color="auto" w:fill="auto"/>
            <w:vAlign w:val="center"/>
          </w:tcPr>
          <w:p w14:paraId="798012F1" w14:textId="5EEC445C" w:rsidR="009D6555" w:rsidRPr="002D3B2F" w:rsidRDefault="009D6555" w:rsidP="00B96133">
            <w:pPr>
              <w:jc w:val="center"/>
              <w:rPr>
                <w:color w:val="000000"/>
              </w:rPr>
            </w:pPr>
            <w:r w:rsidRPr="002D3B2F">
              <w:rPr>
                <w:color w:val="000000"/>
              </w:rPr>
              <w:t>6</w:t>
            </w:r>
            <w:r>
              <w:rPr>
                <w:color w:val="000000"/>
              </w:rPr>
              <w:t> </w:t>
            </w:r>
            <w:r w:rsidRPr="002D3B2F">
              <w:rPr>
                <w:color w:val="000000"/>
              </w:rPr>
              <w:t>923</w:t>
            </w:r>
          </w:p>
        </w:tc>
        <w:tc>
          <w:tcPr>
            <w:tcW w:w="963" w:type="dxa"/>
            <w:vAlign w:val="center"/>
          </w:tcPr>
          <w:p w14:paraId="7924BDBA" w14:textId="726B6CB9" w:rsidR="009D6555" w:rsidRPr="002D3B2F" w:rsidRDefault="009D6555" w:rsidP="00B96133">
            <w:pPr>
              <w:jc w:val="center"/>
              <w:rPr>
                <w:color w:val="000000"/>
              </w:rPr>
            </w:pPr>
            <w:r w:rsidRPr="002D3B2F">
              <w:rPr>
                <w:color w:val="000000"/>
              </w:rPr>
              <w:t>0</w:t>
            </w:r>
          </w:p>
        </w:tc>
        <w:tc>
          <w:tcPr>
            <w:tcW w:w="1097" w:type="dxa"/>
            <w:vAlign w:val="center"/>
          </w:tcPr>
          <w:p w14:paraId="1B576A94" w14:textId="632677FB" w:rsidR="009D6555" w:rsidRPr="002D3B2F" w:rsidRDefault="009D6555" w:rsidP="00B96133">
            <w:pPr>
              <w:jc w:val="center"/>
              <w:rPr>
                <w:color w:val="000000"/>
              </w:rPr>
            </w:pPr>
            <w:r w:rsidRPr="002D3B2F">
              <w:rPr>
                <w:color w:val="000000"/>
              </w:rPr>
              <w:t>0</w:t>
            </w:r>
          </w:p>
        </w:tc>
      </w:tr>
      <w:tr w:rsidR="007C30F2" w:rsidRPr="001807D8" w14:paraId="3A0701C3" w14:textId="03A08244" w:rsidTr="00EA7E1B">
        <w:trPr>
          <w:trHeight w:val="329"/>
          <w:jc w:val="center"/>
        </w:trPr>
        <w:tc>
          <w:tcPr>
            <w:tcW w:w="1151" w:type="dxa"/>
            <w:shd w:val="clear" w:color="auto" w:fill="auto"/>
            <w:noWrap/>
            <w:vAlign w:val="center"/>
          </w:tcPr>
          <w:p w14:paraId="266C9131" w14:textId="0D760984" w:rsidR="009D6555" w:rsidRPr="00804FC8" w:rsidRDefault="009D6555" w:rsidP="002D3B2F">
            <w:pPr>
              <w:jc w:val="center"/>
              <w:rPr>
                <w:color w:val="000000"/>
              </w:rPr>
            </w:pPr>
            <w:r>
              <w:rPr>
                <w:color w:val="000000"/>
              </w:rPr>
              <w:t>Filmu programma</w:t>
            </w:r>
          </w:p>
        </w:tc>
        <w:tc>
          <w:tcPr>
            <w:tcW w:w="2689" w:type="dxa"/>
            <w:shd w:val="clear" w:color="auto" w:fill="auto"/>
            <w:noWrap/>
            <w:vAlign w:val="center"/>
          </w:tcPr>
          <w:p w14:paraId="2E0ADD84" w14:textId="33FFBED6" w:rsidR="009D6555" w:rsidRPr="005F4607" w:rsidRDefault="009D6555" w:rsidP="002D3B2F">
            <w:pPr>
              <w:jc w:val="center"/>
              <w:rPr>
                <w:color w:val="000000"/>
                <w:highlight w:val="yellow"/>
              </w:rPr>
            </w:pPr>
            <w:r>
              <w:rPr>
                <w:color w:val="000000"/>
              </w:rPr>
              <w:t>Filmu tiesību maksa, tulkošana, titrēšana, failu sagatavošana</w:t>
            </w:r>
          </w:p>
        </w:tc>
        <w:tc>
          <w:tcPr>
            <w:tcW w:w="1457" w:type="dxa"/>
            <w:shd w:val="clear" w:color="auto" w:fill="auto"/>
            <w:noWrap/>
            <w:vAlign w:val="center"/>
          </w:tcPr>
          <w:p w14:paraId="71E0ED30" w14:textId="18C4CAAC" w:rsidR="009D6555" w:rsidRPr="002D3B2F" w:rsidRDefault="00307305" w:rsidP="004668AD">
            <w:pPr>
              <w:jc w:val="center"/>
              <w:rPr>
                <w:color w:val="000000"/>
              </w:rPr>
            </w:pPr>
            <w:r>
              <w:rPr>
                <w:color w:val="000000"/>
              </w:rPr>
              <w:t>3 417</w:t>
            </w:r>
          </w:p>
        </w:tc>
        <w:tc>
          <w:tcPr>
            <w:tcW w:w="2110" w:type="dxa"/>
            <w:vAlign w:val="center"/>
          </w:tcPr>
          <w:p w14:paraId="79127275" w14:textId="65CB7F34" w:rsidR="00307305" w:rsidRPr="00594161" w:rsidRDefault="00307305" w:rsidP="00B96133">
            <w:pPr>
              <w:jc w:val="center"/>
              <w:rPr>
                <w:color w:val="000000"/>
              </w:rPr>
            </w:pPr>
            <w:r>
              <w:rPr>
                <w:color w:val="000000"/>
              </w:rPr>
              <w:t>1 583</w:t>
            </w:r>
          </w:p>
        </w:tc>
        <w:tc>
          <w:tcPr>
            <w:tcW w:w="1030" w:type="dxa"/>
            <w:shd w:val="clear" w:color="auto" w:fill="auto"/>
            <w:vAlign w:val="center"/>
          </w:tcPr>
          <w:p w14:paraId="5CF83B47" w14:textId="1D0F8FF5" w:rsidR="009D6555" w:rsidRPr="002D3B2F" w:rsidRDefault="009D6555" w:rsidP="00B96133">
            <w:pPr>
              <w:jc w:val="center"/>
              <w:rPr>
                <w:color w:val="000000"/>
              </w:rPr>
            </w:pPr>
            <w:r w:rsidRPr="00594161">
              <w:rPr>
                <w:color w:val="000000"/>
              </w:rPr>
              <w:t>3 200</w:t>
            </w:r>
          </w:p>
        </w:tc>
        <w:tc>
          <w:tcPr>
            <w:tcW w:w="963" w:type="dxa"/>
            <w:vAlign w:val="center"/>
          </w:tcPr>
          <w:p w14:paraId="4B453CAD" w14:textId="5406DFAF" w:rsidR="009D6555" w:rsidRPr="002D3B2F" w:rsidRDefault="009D6555" w:rsidP="00B96133">
            <w:pPr>
              <w:jc w:val="center"/>
              <w:rPr>
                <w:color w:val="000000"/>
              </w:rPr>
            </w:pPr>
            <w:r>
              <w:rPr>
                <w:color w:val="000000"/>
              </w:rPr>
              <w:t>0</w:t>
            </w:r>
          </w:p>
        </w:tc>
        <w:tc>
          <w:tcPr>
            <w:tcW w:w="1097" w:type="dxa"/>
            <w:vAlign w:val="center"/>
          </w:tcPr>
          <w:p w14:paraId="3FB21DA8" w14:textId="14B83B14" w:rsidR="009D6555" w:rsidRPr="002D3B2F" w:rsidRDefault="009D6555" w:rsidP="00B96133">
            <w:pPr>
              <w:jc w:val="center"/>
              <w:rPr>
                <w:color w:val="000000"/>
              </w:rPr>
            </w:pPr>
            <w:r w:rsidRPr="002D3B2F">
              <w:rPr>
                <w:color w:val="000000"/>
              </w:rPr>
              <w:t>3 000</w:t>
            </w:r>
          </w:p>
        </w:tc>
      </w:tr>
      <w:tr w:rsidR="007C30F2" w:rsidRPr="001807D8" w14:paraId="644DB298" w14:textId="2F287D4A" w:rsidTr="00EA7E1B">
        <w:trPr>
          <w:trHeight w:val="329"/>
          <w:jc w:val="center"/>
        </w:trPr>
        <w:tc>
          <w:tcPr>
            <w:tcW w:w="1151" w:type="dxa"/>
            <w:shd w:val="clear" w:color="auto" w:fill="auto"/>
            <w:noWrap/>
            <w:vAlign w:val="center"/>
          </w:tcPr>
          <w:p w14:paraId="39DB700E" w14:textId="6F900027" w:rsidR="009D6555" w:rsidRPr="00804FC8" w:rsidRDefault="009D6555" w:rsidP="006A11EA">
            <w:pPr>
              <w:jc w:val="center"/>
              <w:rPr>
                <w:color w:val="000000"/>
              </w:rPr>
            </w:pPr>
            <w:r w:rsidRPr="00804FC8">
              <w:rPr>
                <w:color w:val="000000"/>
              </w:rPr>
              <w:t xml:space="preserve">Netiešie izdevumi </w:t>
            </w:r>
          </w:p>
        </w:tc>
        <w:tc>
          <w:tcPr>
            <w:tcW w:w="2689" w:type="dxa"/>
            <w:shd w:val="clear" w:color="auto" w:fill="auto"/>
            <w:noWrap/>
            <w:vAlign w:val="center"/>
          </w:tcPr>
          <w:p w14:paraId="3266973D" w14:textId="22AC61F0" w:rsidR="009D6555" w:rsidRPr="005F4607" w:rsidRDefault="009D6555" w:rsidP="006A11EA">
            <w:pPr>
              <w:jc w:val="center"/>
              <w:rPr>
                <w:color w:val="000000"/>
                <w:highlight w:val="yellow"/>
              </w:rPr>
            </w:pPr>
            <w:r>
              <w:rPr>
                <w:color w:val="000000"/>
              </w:rPr>
              <w:t>K</w:t>
            </w:r>
            <w:r w:rsidRPr="00804FC8">
              <w:rPr>
                <w:color w:val="000000"/>
              </w:rPr>
              <w:t>omunikāciju izdevumi</w:t>
            </w:r>
            <w:r>
              <w:rPr>
                <w:color w:val="000000"/>
              </w:rPr>
              <w:t xml:space="preserve">, pasta izdevumi </w:t>
            </w:r>
            <w:r w:rsidRPr="00804FC8">
              <w:rPr>
                <w:color w:val="000000"/>
              </w:rPr>
              <w:t>u.tml.)</w:t>
            </w:r>
          </w:p>
        </w:tc>
        <w:tc>
          <w:tcPr>
            <w:tcW w:w="1457" w:type="dxa"/>
            <w:shd w:val="clear" w:color="auto" w:fill="auto"/>
            <w:noWrap/>
            <w:vAlign w:val="center"/>
          </w:tcPr>
          <w:p w14:paraId="24C4C3F2" w14:textId="39A2BE87" w:rsidR="009D6555" w:rsidRPr="002D3B2F" w:rsidRDefault="009D6555" w:rsidP="004668AD">
            <w:pPr>
              <w:jc w:val="center"/>
              <w:rPr>
                <w:color w:val="000000"/>
              </w:rPr>
            </w:pPr>
            <w:r w:rsidRPr="002D3B2F">
              <w:rPr>
                <w:color w:val="000000"/>
              </w:rPr>
              <w:t>7 832,5</w:t>
            </w:r>
          </w:p>
        </w:tc>
        <w:tc>
          <w:tcPr>
            <w:tcW w:w="2110" w:type="dxa"/>
            <w:vAlign w:val="center"/>
          </w:tcPr>
          <w:p w14:paraId="370C92FC" w14:textId="1E91EC68" w:rsidR="009D6555" w:rsidRPr="002D3B2F" w:rsidRDefault="00A35CF7" w:rsidP="00B96133">
            <w:pPr>
              <w:jc w:val="center"/>
              <w:rPr>
                <w:color w:val="000000"/>
              </w:rPr>
            </w:pPr>
            <w:r w:rsidRPr="002D3B2F">
              <w:rPr>
                <w:color w:val="000000"/>
              </w:rPr>
              <w:t>0</w:t>
            </w:r>
          </w:p>
        </w:tc>
        <w:tc>
          <w:tcPr>
            <w:tcW w:w="1030" w:type="dxa"/>
            <w:shd w:val="clear" w:color="auto" w:fill="auto"/>
            <w:vAlign w:val="center"/>
          </w:tcPr>
          <w:p w14:paraId="2B9DEB04" w14:textId="53BDE525" w:rsidR="009D6555" w:rsidRPr="002D3B2F" w:rsidRDefault="009D6555" w:rsidP="00B96133">
            <w:pPr>
              <w:jc w:val="center"/>
              <w:rPr>
                <w:color w:val="000000"/>
              </w:rPr>
            </w:pPr>
            <w:r w:rsidRPr="002D3B2F">
              <w:rPr>
                <w:color w:val="000000"/>
              </w:rPr>
              <w:t>3 000</w:t>
            </w:r>
          </w:p>
        </w:tc>
        <w:tc>
          <w:tcPr>
            <w:tcW w:w="963" w:type="dxa"/>
            <w:vAlign w:val="center"/>
          </w:tcPr>
          <w:p w14:paraId="37993576" w14:textId="33741304" w:rsidR="009D6555" w:rsidRPr="002D3B2F" w:rsidRDefault="009D6555" w:rsidP="00B96133">
            <w:pPr>
              <w:jc w:val="center"/>
              <w:rPr>
                <w:color w:val="000000"/>
              </w:rPr>
            </w:pPr>
            <w:r w:rsidRPr="002D3B2F">
              <w:rPr>
                <w:color w:val="000000"/>
              </w:rPr>
              <w:t>0</w:t>
            </w:r>
          </w:p>
        </w:tc>
        <w:tc>
          <w:tcPr>
            <w:tcW w:w="1097" w:type="dxa"/>
            <w:vAlign w:val="center"/>
          </w:tcPr>
          <w:p w14:paraId="3F5B4FC2" w14:textId="070A4F5B" w:rsidR="009D6555" w:rsidRPr="002D3B2F" w:rsidRDefault="009D6555" w:rsidP="00B96133">
            <w:pPr>
              <w:jc w:val="center"/>
              <w:rPr>
                <w:color w:val="000000"/>
              </w:rPr>
            </w:pPr>
            <w:r w:rsidRPr="002D3B2F">
              <w:rPr>
                <w:color w:val="000000"/>
              </w:rPr>
              <w:t>0</w:t>
            </w:r>
          </w:p>
        </w:tc>
      </w:tr>
      <w:tr w:rsidR="007C30F2" w:rsidRPr="001807D8" w14:paraId="1144AE34" w14:textId="2D0F9115" w:rsidTr="00EA7E1B">
        <w:trPr>
          <w:trHeight w:val="541"/>
          <w:jc w:val="center"/>
        </w:trPr>
        <w:tc>
          <w:tcPr>
            <w:tcW w:w="3840" w:type="dxa"/>
            <w:gridSpan w:val="2"/>
            <w:shd w:val="clear" w:color="auto" w:fill="BFBFBF" w:themeFill="background1" w:themeFillShade="BF"/>
            <w:noWrap/>
            <w:vAlign w:val="center"/>
          </w:tcPr>
          <w:p w14:paraId="57F7003C" w14:textId="77777777" w:rsidR="009D6555" w:rsidRPr="00804FC8" w:rsidRDefault="009D6555" w:rsidP="000A1670">
            <w:pPr>
              <w:jc w:val="right"/>
              <w:rPr>
                <w:b/>
                <w:bCs/>
                <w:color w:val="000000"/>
              </w:rPr>
            </w:pPr>
            <w:r w:rsidRPr="00804FC8">
              <w:rPr>
                <w:b/>
                <w:bCs/>
                <w:color w:val="000000"/>
              </w:rPr>
              <w:t>Kopā 202</w:t>
            </w:r>
            <w:r>
              <w:rPr>
                <w:b/>
                <w:bCs/>
                <w:color w:val="000000"/>
              </w:rPr>
              <w:t>6</w:t>
            </w:r>
            <w:r w:rsidRPr="00804FC8">
              <w:rPr>
                <w:b/>
                <w:bCs/>
                <w:color w:val="000000"/>
              </w:rPr>
              <w:t>.gadā</w:t>
            </w:r>
          </w:p>
        </w:tc>
        <w:tc>
          <w:tcPr>
            <w:tcW w:w="1457" w:type="dxa"/>
            <w:shd w:val="clear" w:color="auto" w:fill="BFBFBF" w:themeFill="background1" w:themeFillShade="BF"/>
            <w:noWrap/>
            <w:vAlign w:val="center"/>
          </w:tcPr>
          <w:p w14:paraId="39D0D816" w14:textId="509FD8F6" w:rsidR="009D6555" w:rsidRPr="00512EEB" w:rsidRDefault="007C30F2" w:rsidP="004668AD">
            <w:pPr>
              <w:jc w:val="center"/>
              <w:rPr>
                <w:b/>
                <w:bCs/>
                <w:color w:val="000000"/>
                <w:highlight w:val="yellow"/>
              </w:rPr>
            </w:pPr>
            <w:r>
              <w:rPr>
                <w:b/>
                <w:bCs/>
                <w:color w:val="000000"/>
              </w:rPr>
              <w:t>63 049</w:t>
            </w:r>
            <w:r w:rsidR="009D6555" w:rsidRPr="002D3B2F">
              <w:rPr>
                <w:b/>
                <w:bCs/>
                <w:color w:val="000000"/>
              </w:rPr>
              <w:t>,50</w:t>
            </w:r>
          </w:p>
        </w:tc>
        <w:tc>
          <w:tcPr>
            <w:tcW w:w="2110" w:type="dxa"/>
            <w:shd w:val="clear" w:color="auto" w:fill="BFBFBF" w:themeFill="background1" w:themeFillShade="BF"/>
          </w:tcPr>
          <w:p w14:paraId="6D478037" w14:textId="19F12719" w:rsidR="009D6555" w:rsidRPr="002D3B2F" w:rsidRDefault="007C30F2" w:rsidP="004410EE">
            <w:pPr>
              <w:spacing w:before="120"/>
              <w:jc w:val="center"/>
              <w:rPr>
                <w:b/>
                <w:bCs/>
                <w:color w:val="000000"/>
              </w:rPr>
            </w:pPr>
            <w:r>
              <w:rPr>
                <w:b/>
                <w:bCs/>
                <w:color w:val="000000"/>
              </w:rPr>
              <w:t>42 033</w:t>
            </w:r>
          </w:p>
        </w:tc>
        <w:tc>
          <w:tcPr>
            <w:tcW w:w="1030" w:type="dxa"/>
            <w:shd w:val="clear" w:color="auto" w:fill="BFBFBF" w:themeFill="background1" w:themeFillShade="BF"/>
            <w:vAlign w:val="center"/>
          </w:tcPr>
          <w:p w14:paraId="1BFE991D" w14:textId="786F9F84" w:rsidR="009D6555" w:rsidRPr="00512EEB" w:rsidRDefault="009D6555" w:rsidP="004668AD">
            <w:pPr>
              <w:jc w:val="center"/>
              <w:rPr>
                <w:b/>
                <w:bCs/>
                <w:color w:val="000000"/>
                <w:highlight w:val="yellow"/>
              </w:rPr>
            </w:pPr>
            <w:r w:rsidRPr="002D3B2F">
              <w:rPr>
                <w:b/>
                <w:bCs/>
                <w:color w:val="000000"/>
              </w:rPr>
              <w:t>54 000</w:t>
            </w:r>
          </w:p>
        </w:tc>
        <w:tc>
          <w:tcPr>
            <w:tcW w:w="963" w:type="dxa"/>
            <w:shd w:val="clear" w:color="auto" w:fill="BFBFBF" w:themeFill="background1" w:themeFillShade="BF"/>
            <w:vAlign w:val="center"/>
          </w:tcPr>
          <w:p w14:paraId="47D304DB" w14:textId="4028D30C" w:rsidR="009D6555" w:rsidRPr="000A1670" w:rsidRDefault="009D6555" w:rsidP="004668AD">
            <w:pPr>
              <w:jc w:val="center"/>
              <w:rPr>
                <w:b/>
                <w:bCs/>
                <w:color w:val="000000"/>
              </w:rPr>
            </w:pPr>
            <w:r w:rsidRPr="000A1670">
              <w:rPr>
                <w:b/>
                <w:bCs/>
                <w:color w:val="000000"/>
              </w:rPr>
              <w:t>0</w:t>
            </w:r>
          </w:p>
        </w:tc>
        <w:tc>
          <w:tcPr>
            <w:tcW w:w="1097" w:type="dxa"/>
            <w:shd w:val="clear" w:color="auto" w:fill="BFBFBF" w:themeFill="background1" w:themeFillShade="BF"/>
            <w:vAlign w:val="center"/>
          </w:tcPr>
          <w:p w14:paraId="493D90AB" w14:textId="01EBEDFE" w:rsidR="009D6555" w:rsidRPr="000A1670" w:rsidRDefault="009D6555" w:rsidP="004668AD">
            <w:pPr>
              <w:jc w:val="center"/>
              <w:rPr>
                <w:b/>
                <w:bCs/>
                <w:color w:val="000000"/>
              </w:rPr>
            </w:pPr>
            <w:r w:rsidRPr="000A1670">
              <w:rPr>
                <w:b/>
                <w:bCs/>
                <w:color w:val="000000"/>
              </w:rPr>
              <w:t>6 500</w:t>
            </w:r>
          </w:p>
        </w:tc>
      </w:tr>
    </w:tbl>
    <w:p w14:paraId="4C88F48A" w14:textId="77777777" w:rsidR="002852C9" w:rsidRDefault="002852C9" w:rsidP="00A65AEB">
      <w:pPr>
        <w:ind w:firstLine="720"/>
        <w:jc w:val="both"/>
        <w:rPr>
          <w:bCs/>
          <w:sz w:val="28"/>
          <w:szCs w:val="28"/>
        </w:rPr>
      </w:pPr>
    </w:p>
    <w:p w14:paraId="30272918" w14:textId="0748D7FB" w:rsidR="00826349" w:rsidRDefault="00453658" w:rsidP="00F24ADF">
      <w:pPr>
        <w:ind w:firstLine="720"/>
        <w:jc w:val="both"/>
        <w:rPr>
          <w:bCs/>
          <w:sz w:val="28"/>
          <w:szCs w:val="28"/>
        </w:rPr>
      </w:pPr>
      <w:r>
        <w:rPr>
          <w:sz w:val="28"/>
          <w:szCs w:val="28"/>
        </w:rPr>
        <w:t>A</w:t>
      </w:r>
      <w:r w:rsidR="0079284E" w:rsidRPr="00534CF1">
        <w:rPr>
          <w:sz w:val="28"/>
          <w:szCs w:val="28"/>
        </w:rPr>
        <w:t xml:space="preserve">tbilstoši Filmu likuma 10.panta trešajai daļai Nacionālais kino centrs tiek finansēts no valsts budžeta dotācijas no vispārējiem ieņēmumiem, no īpašiem mērķiem iezīmētiem ieņēmumiem, kā arī no pašu ieņēmumiem, to skaitā no ieņēmumiem par sniegtajiem maksas pakalpojumiem, no ziedojumiem, dāvinājumiem un ārvalstu </w:t>
      </w:r>
      <w:r w:rsidR="00534CF1">
        <w:rPr>
          <w:sz w:val="28"/>
          <w:szCs w:val="28"/>
        </w:rPr>
        <w:t>finansiālā atbalsta līdzekļiem.</w:t>
      </w:r>
    </w:p>
    <w:p w14:paraId="68124034" w14:textId="3CBE56E3" w:rsidR="00826349" w:rsidRDefault="00797FEB" w:rsidP="00F24ADF">
      <w:pPr>
        <w:ind w:firstLine="720"/>
        <w:jc w:val="both"/>
        <w:rPr>
          <w:bCs/>
          <w:sz w:val="28"/>
          <w:szCs w:val="28"/>
        </w:rPr>
      </w:pPr>
      <w:r>
        <w:rPr>
          <w:bCs/>
          <w:sz w:val="28"/>
          <w:szCs w:val="28"/>
        </w:rPr>
        <w:t>B</w:t>
      </w:r>
      <w:r w:rsidR="00534CF1" w:rsidRPr="00534CF1">
        <w:rPr>
          <w:sz w:val="28"/>
          <w:szCs w:val="28"/>
        </w:rPr>
        <w:t>udžeta iestādes var uzņemties papildu saistības Eiropas Savienības politikas instrumentu un pārējās ārvalstu finanšu palīdzības līdzfinansēto projektu un pasākumu īstenošanai</w:t>
      </w:r>
      <w:r>
        <w:rPr>
          <w:sz w:val="28"/>
          <w:szCs w:val="28"/>
        </w:rPr>
        <w:t xml:space="preserve"> vienīgi tad</w:t>
      </w:r>
      <w:r w:rsidR="00534CF1" w:rsidRPr="00534CF1">
        <w:rPr>
          <w:sz w:val="28"/>
          <w:szCs w:val="28"/>
        </w:rPr>
        <w:t>, ja ir pieņemts attiecīgs Ministru kabineta lēmums (Likuma par budžetu un finanšu vadību 24.panta trešā daļa).</w:t>
      </w:r>
    </w:p>
    <w:p w14:paraId="37302D17" w14:textId="1B57A62C" w:rsidR="00450900" w:rsidRPr="00450900" w:rsidRDefault="00450900" w:rsidP="00450900">
      <w:pPr>
        <w:pStyle w:val="Galvene"/>
        <w:tabs>
          <w:tab w:val="clear" w:pos="4153"/>
          <w:tab w:val="clear" w:pos="8306"/>
          <w:tab w:val="left" w:pos="720"/>
          <w:tab w:val="left" w:pos="6075"/>
        </w:tabs>
        <w:jc w:val="both"/>
        <w:rPr>
          <w:b/>
          <w:bCs/>
          <w:sz w:val="28"/>
          <w:szCs w:val="28"/>
        </w:rPr>
      </w:pPr>
      <w:r>
        <w:rPr>
          <w:b/>
          <w:bCs/>
          <w:sz w:val="28"/>
          <w:szCs w:val="28"/>
        </w:rPr>
        <w:tab/>
      </w:r>
      <w:r w:rsidRPr="00450900">
        <w:rPr>
          <w:b/>
          <w:bCs/>
          <w:sz w:val="28"/>
          <w:szCs w:val="28"/>
        </w:rPr>
        <w:t>Ņemot vērā iepriekš minēto, lūdzam 2026.gadā ieplānot Nacionālajam kino centram priekšfinansējumu 42</w:t>
      </w:r>
      <w:r w:rsidR="004668AD">
        <w:rPr>
          <w:b/>
          <w:bCs/>
          <w:sz w:val="28"/>
          <w:szCs w:val="28"/>
        </w:rPr>
        <w:t> </w:t>
      </w:r>
      <w:r w:rsidRPr="00450900">
        <w:rPr>
          <w:b/>
          <w:bCs/>
          <w:sz w:val="28"/>
          <w:szCs w:val="28"/>
        </w:rPr>
        <w:t xml:space="preserve">033 </w:t>
      </w:r>
      <w:r w:rsidRPr="00AC471E">
        <w:rPr>
          <w:b/>
          <w:bCs/>
          <w:i/>
          <w:iCs/>
          <w:sz w:val="28"/>
          <w:szCs w:val="28"/>
        </w:rPr>
        <w:t>euro</w:t>
      </w:r>
      <w:r w:rsidRPr="00450900">
        <w:rPr>
          <w:b/>
          <w:bCs/>
          <w:sz w:val="28"/>
          <w:szCs w:val="28"/>
        </w:rPr>
        <w:t xml:space="preserve"> apmērā Apakšprogrammā Eiropas Komisijas programmas “Radošā Eiropa” “Media” atbalstītā Projekta īstenošanai. Priekšfinansējums tiks atmaksāts valsts budžetā 2027.gadā pēc Projekta norises atskaites iesniegšanas </w:t>
      </w:r>
      <w:r w:rsidR="00F2022C">
        <w:rPr>
          <w:b/>
          <w:bCs/>
          <w:sz w:val="28"/>
          <w:szCs w:val="28"/>
        </w:rPr>
        <w:t xml:space="preserve">un apstiprināšanas </w:t>
      </w:r>
      <w:r w:rsidRPr="00450900">
        <w:rPr>
          <w:b/>
          <w:bCs/>
          <w:sz w:val="28"/>
          <w:szCs w:val="28"/>
        </w:rPr>
        <w:t>Eiropas Komisij</w:t>
      </w:r>
      <w:r w:rsidR="00DF6180">
        <w:rPr>
          <w:b/>
          <w:bCs/>
          <w:sz w:val="28"/>
          <w:szCs w:val="28"/>
        </w:rPr>
        <w:t>ā</w:t>
      </w:r>
      <w:r w:rsidRPr="00450900">
        <w:rPr>
          <w:b/>
          <w:bCs/>
          <w:sz w:val="28"/>
          <w:szCs w:val="28"/>
        </w:rPr>
        <w:t>.</w:t>
      </w:r>
    </w:p>
    <w:p w14:paraId="17A82EC9" w14:textId="77777777" w:rsidR="00970BAD" w:rsidRPr="00AC471E" w:rsidRDefault="00970BAD" w:rsidP="00450900">
      <w:pPr>
        <w:pStyle w:val="Galvene"/>
        <w:tabs>
          <w:tab w:val="clear" w:pos="4153"/>
          <w:tab w:val="clear" w:pos="8306"/>
          <w:tab w:val="left" w:pos="720"/>
          <w:tab w:val="left" w:pos="6075"/>
        </w:tabs>
        <w:jc w:val="both"/>
        <w:rPr>
          <w:sz w:val="28"/>
          <w:szCs w:val="28"/>
        </w:rPr>
      </w:pPr>
    </w:p>
    <w:p w14:paraId="32264B7C" w14:textId="77777777" w:rsidR="002F69C1" w:rsidRPr="00AC471E" w:rsidRDefault="002F69C1" w:rsidP="00450900">
      <w:pPr>
        <w:pStyle w:val="Galvene"/>
        <w:tabs>
          <w:tab w:val="clear" w:pos="4153"/>
          <w:tab w:val="clear" w:pos="8306"/>
          <w:tab w:val="left" w:pos="720"/>
          <w:tab w:val="left" w:pos="6075"/>
        </w:tabs>
        <w:jc w:val="both"/>
        <w:rPr>
          <w:sz w:val="28"/>
          <w:szCs w:val="28"/>
        </w:rPr>
      </w:pPr>
    </w:p>
    <w:p w14:paraId="208DEF15" w14:textId="78B1FBA4" w:rsidR="00512EC4" w:rsidRPr="00512EC4" w:rsidRDefault="00512EC4" w:rsidP="0011200B">
      <w:pPr>
        <w:keepNext/>
        <w:pBdr>
          <w:top w:val="nil"/>
          <w:left w:val="nil"/>
          <w:bottom w:val="nil"/>
          <w:right w:val="nil"/>
          <w:between w:val="nil"/>
        </w:pBdr>
        <w:ind w:left="142" w:firstLine="578"/>
        <w:jc w:val="both"/>
        <w:rPr>
          <w:sz w:val="28"/>
          <w:szCs w:val="28"/>
          <w:lang w:eastAsia="en-US"/>
        </w:rPr>
      </w:pPr>
      <w:r w:rsidRPr="00512EC4">
        <w:rPr>
          <w:sz w:val="28"/>
          <w:szCs w:val="28"/>
          <w:lang w:eastAsia="en-US"/>
        </w:rPr>
        <w:t>Kultūras ministre</w:t>
      </w:r>
      <w:r w:rsidRPr="00512EC4">
        <w:rPr>
          <w:sz w:val="28"/>
          <w:szCs w:val="28"/>
          <w:lang w:eastAsia="en-US"/>
        </w:rPr>
        <w:tab/>
      </w:r>
      <w:r w:rsidRPr="00512EC4">
        <w:rPr>
          <w:sz w:val="28"/>
          <w:szCs w:val="28"/>
          <w:lang w:eastAsia="en-US"/>
        </w:rPr>
        <w:tab/>
      </w:r>
      <w:r w:rsidRPr="00512EC4">
        <w:rPr>
          <w:sz w:val="28"/>
          <w:szCs w:val="28"/>
          <w:lang w:eastAsia="en-US"/>
        </w:rPr>
        <w:tab/>
      </w:r>
      <w:r w:rsidRPr="00512EC4">
        <w:rPr>
          <w:sz w:val="28"/>
          <w:szCs w:val="28"/>
          <w:lang w:eastAsia="en-US"/>
        </w:rPr>
        <w:tab/>
      </w:r>
      <w:r w:rsidRPr="00512EC4">
        <w:rPr>
          <w:sz w:val="28"/>
          <w:szCs w:val="28"/>
          <w:lang w:eastAsia="en-US"/>
        </w:rPr>
        <w:tab/>
      </w:r>
      <w:r w:rsidRPr="00512EC4">
        <w:rPr>
          <w:sz w:val="28"/>
          <w:szCs w:val="28"/>
          <w:lang w:eastAsia="en-US"/>
        </w:rPr>
        <w:tab/>
      </w:r>
      <w:r w:rsidRPr="00512EC4">
        <w:rPr>
          <w:sz w:val="28"/>
          <w:szCs w:val="28"/>
          <w:lang w:eastAsia="en-US"/>
        </w:rPr>
        <w:tab/>
        <w:t>A.L</w:t>
      </w:r>
      <w:r>
        <w:rPr>
          <w:sz w:val="28"/>
          <w:szCs w:val="28"/>
          <w:lang w:eastAsia="en-US"/>
        </w:rPr>
        <w:t>āce</w:t>
      </w:r>
    </w:p>
    <w:p w14:paraId="0019C06A" w14:textId="77777777" w:rsidR="00512EC4" w:rsidRPr="00512EC4" w:rsidRDefault="00512EC4" w:rsidP="00512EC4">
      <w:pPr>
        <w:autoSpaceDE w:val="0"/>
        <w:autoSpaceDN w:val="0"/>
        <w:adjustRightInd w:val="0"/>
        <w:jc w:val="both"/>
        <w:rPr>
          <w:rFonts w:eastAsia="Calibri"/>
          <w:lang w:eastAsia="en-US"/>
        </w:rPr>
      </w:pPr>
    </w:p>
    <w:p w14:paraId="76F7566E" w14:textId="77777777" w:rsidR="00512EC4" w:rsidRPr="00512EC4" w:rsidRDefault="00512EC4" w:rsidP="00512EC4">
      <w:pPr>
        <w:autoSpaceDE w:val="0"/>
        <w:autoSpaceDN w:val="0"/>
        <w:adjustRightInd w:val="0"/>
        <w:jc w:val="both"/>
        <w:rPr>
          <w:rFonts w:eastAsia="Calibri"/>
          <w:lang w:eastAsia="en-US"/>
        </w:rPr>
      </w:pPr>
    </w:p>
    <w:p w14:paraId="09BBB573" w14:textId="77777777" w:rsidR="00512EC4" w:rsidRPr="00512EC4" w:rsidRDefault="00512EC4" w:rsidP="00512EC4">
      <w:pPr>
        <w:autoSpaceDE w:val="0"/>
        <w:autoSpaceDN w:val="0"/>
        <w:adjustRightInd w:val="0"/>
        <w:jc w:val="both"/>
        <w:rPr>
          <w:rFonts w:eastAsia="Calibri"/>
          <w:lang w:eastAsia="en-US"/>
        </w:rPr>
      </w:pPr>
    </w:p>
    <w:p w14:paraId="012CA4DE" w14:textId="77777777" w:rsidR="00512EC4" w:rsidRPr="00512EC4" w:rsidRDefault="00512EC4" w:rsidP="00512EC4">
      <w:pPr>
        <w:autoSpaceDE w:val="0"/>
        <w:autoSpaceDN w:val="0"/>
        <w:adjustRightInd w:val="0"/>
        <w:jc w:val="both"/>
        <w:rPr>
          <w:rFonts w:eastAsia="Calibri"/>
          <w:lang w:eastAsia="en-US"/>
        </w:rPr>
      </w:pPr>
    </w:p>
    <w:p w14:paraId="28BD92F2" w14:textId="77777777" w:rsidR="00512EC4" w:rsidRDefault="00512EC4" w:rsidP="00512EC4">
      <w:pPr>
        <w:autoSpaceDE w:val="0"/>
        <w:autoSpaceDN w:val="0"/>
        <w:adjustRightInd w:val="0"/>
        <w:jc w:val="both"/>
        <w:rPr>
          <w:rFonts w:eastAsia="Calibri"/>
          <w:lang w:eastAsia="en-US"/>
        </w:rPr>
      </w:pPr>
    </w:p>
    <w:p w14:paraId="0EC658A7" w14:textId="77777777" w:rsidR="006D0F75" w:rsidRDefault="006D0F75" w:rsidP="00512EC4">
      <w:pPr>
        <w:autoSpaceDE w:val="0"/>
        <w:autoSpaceDN w:val="0"/>
        <w:adjustRightInd w:val="0"/>
        <w:jc w:val="both"/>
        <w:rPr>
          <w:rFonts w:eastAsia="Calibri"/>
          <w:lang w:eastAsia="en-US"/>
        </w:rPr>
      </w:pPr>
    </w:p>
    <w:p w14:paraId="0147D7E5" w14:textId="77777777" w:rsidR="006D0F75" w:rsidRPr="00512EC4" w:rsidRDefault="006D0F75" w:rsidP="00512EC4">
      <w:pPr>
        <w:autoSpaceDE w:val="0"/>
        <w:autoSpaceDN w:val="0"/>
        <w:adjustRightInd w:val="0"/>
        <w:jc w:val="both"/>
        <w:rPr>
          <w:rFonts w:eastAsia="Calibri"/>
          <w:lang w:eastAsia="en-US"/>
        </w:rPr>
      </w:pPr>
    </w:p>
    <w:p w14:paraId="0BBB0D88" w14:textId="77777777" w:rsidR="00512EC4" w:rsidRPr="00512EC4" w:rsidRDefault="00512EC4" w:rsidP="00512EC4">
      <w:pPr>
        <w:autoSpaceDE w:val="0"/>
        <w:autoSpaceDN w:val="0"/>
        <w:adjustRightInd w:val="0"/>
        <w:jc w:val="both"/>
        <w:rPr>
          <w:rFonts w:eastAsia="Calibri"/>
          <w:lang w:eastAsia="en-US"/>
        </w:rPr>
      </w:pPr>
    </w:p>
    <w:p w14:paraId="2202E18E" w14:textId="77777777" w:rsidR="00512EC4" w:rsidRPr="00512EC4" w:rsidRDefault="00512EC4" w:rsidP="00512EC4">
      <w:pPr>
        <w:autoSpaceDE w:val="0"/>
        <w:autoSpaceDN w:val="0"/>
        <w:adjustRightInd w:val="0"/>
        <w:jc w:val="both"/>
        <w:rPr>
          <w:rFonts w:eastAsia="Calibri"/>
          <w:lang w:eastAsia="en-US"/>
        </w:rPr>
      </w:pPr>
    </w:p>
    <w:p w14:paraId="6393B6D3" w14:textId="77777777" w:rsidR="00512EC4" w:rsidRPr="00512EC4" w:rsidRDefault="00512EC4" w:rsidP="00512EC4">
      <w:pPr>
        <w:autoSpaceDE w:val="0"/>
        <w:autoSpaceDN w:val="0"/>
        <w:adjustRightInd w:val="0"/>
        <w:jc w:val="both"/>
        <w:rPr>
          <w:rFonts w:eastAsia="Calibri"/>
          <w:lang w:eastAsia="en-US"/>
        </w:rPr>
      </w:pPr>
    </w:p>
    <w:p w14:paraId="34D9A19F" w14:textId="77777777" w:rsidR="00512EC4" w:rsidRPr="00512EC4" w:rsidRDefault="00512EC4" w:rsidP="00512EC4">
      <w:pPr>
        <w:autoSpaceDE w:val="0"/>
        <w:autoSpaceDN w:val="0"/>
        <w:adjustRightInd w:val="0"/>
        <w:jc w:val="both"/>
        <w:rPr>
          <w:rFonts w:eastAsia="Calibri"/>
          <w:lang w:eastAsia="en-US"/>
        </w:rPr>
      </w:pPr>
    </w:p>
    <w:p w14:paraId="1C1A0E35" w14:textId="77777777" w:rsidR="00512EC4" w:rsidRPr="00512EC4" w:rsidRDefault="00512EC4" w:rsidP="00512EC4">
      <w:pPr>
        <w:autoSpaceDE w:val="0"/>
        <w:autoSpaceDN w:val="0"/>
        <w:adjustRightInd w:val="0"/>
        <w:jc w:val="both"/>
        <w:rPr>
          <w:rFonts w:eastAsia="Calibri"/>
          <w:lang w:eastAsia="en-US"/>
        </w:rPr>
      </w:pPr>
    </w:p>
    <w:p w14:paraId="2E9FB8A2" w14:textId="77777777" w:rsidR="00512EC4" w:rsidRPr="00512EC4" w:rsidRDefault="00512EC4" w:rsidP="00512EC4">
      <w:pPr>
        <w:autoSpaceDE w:val="0"/>
        <w:autoSpaceDN w:val="0"/>
        <w:adjustRightInd w:val="0"/>
        <w:jc w:val="both"/>
        <w:rPr>
          <w:rFonts w:eastAsia="Calibri"/>
          <w:lang w:eastAsia="en-US"/>
        </w:rPr>
      </w:pPr>
    </w:p>
    <w:p w14:paraId="407AED3A" w14:textId="77777777" w:rsidR="00512EC4" w:rsidRPr="00512EC4" w:rsidRDefault="00512EC4" w:rsidP="00512EC4">
      <w:pPr>
        <w:autoSpaceDE w:val="0"/>
        <w:autoSpaceDN w:val="0"/>
        <w:adjustRightInd w:val="0"/>
        <w:jc w:val="both"/>
        <w:rPr>
          <w:rFonts w:eastAsia="Calibri"/>
          <w:lang w:eastAsia="en-US"/>
        </w:rPr>
      </w:pPr>
    </w:p>
    <w:p w14:paraId="46EBA3C2" w14:textId="77777777" w:rsidR="00512EC4" w:rsidRPr="00512EC4" w:rsidRDefault="00512EC4" w:rsidP="00512EC4">
      <w:pPr>
        <w:autoSpaceDE w:val="0"/>
        <w:autoSpaceDN w:val="0"/>
        <w:adjustRightInd w:val="0"/>
        <w:jc w:val="both"/>
        <w:rPr>
          <w:rFonts w:eastAsia="Calibri"/>
          <w:lang w:eastAsia="en-US"/>
        </w:rPr>
      </w:pPr>
    </w:p>
    <w:p w14:paraId="58F63393" w14:textId="77777777" w:rsidR="00512EC4" w:rsidRPr="00512EC4" w:rsidRDefault="00512EC4" w:rsidP="00512EC4">
      <w:pPr>
        <w:autoSpaceDE w:val="0"/>
        <w:autoSpaceDN w:val="0"/>
        <w:adjustRightInd w:val="0"/>
        <w:jc w:val="both"/>
        <w:rPr>
          <w:rFonts w:eastAsia="Calibri"/>
          <w:lang w:eastAsia="en-US"/>
        </w:rPr>
      </w:pPr>
    </w:p>
    <w:p w14:paraId="78257008" w14:textId="77777777" w:rsidR="00512EC4" w:rsidRPr="00512EC4" w:rsidRDefault="00512EC4" w:rsidP="00512EC4">
      <w:pPr>
        <w:autoSpaceDE w:val="0"/>
        <w:autoSpaceDN w:val="0"/>
        <w:adjustRightInd w:val="0"/>
        <w:jc w:val="both"/>
        <w:rPr>
          <w:rFonts w:eastAsia="Calibri"/>
          <w:lang w:eastAsia="en-US"/>
        </w:rPr>
      </w:pPr>
    </w:p>
    <w:p w14:paraId="4F47D6BF" w14:textId="77777777" w:rsidR="00512EC4" w:rsidRPr="00512EC4" w:rsidRDefault="00512EC4" w:rsidP="00512EC4">
      <w:pPr>
        <w:autoSpaceDE w:val="0"/>
        <w:autoSpaceDN w:val="0"/>
        <w:adjustRightInd w:val="0"/>
        <w:jc w:val="both"/>
        <w:rPr>
          <w:rFonts w:eastAsia="Calibri"/>
          <w:lang w:eastAsia="en-US"/>
        </w:rPr>
      </w:pPr>
    </w:p>
    <w:p w14:paraId="12063056" w14:textId="094E49C7" w:rsidR="00512EC4" w:rsidRPr="00512EC4" w:rsidRDefault="00512EC4" w:rsidP="00512EC4">
      <w:pPr>
        <w:rPr>
          <w:rFonts w:eastAsia="Calibri"/>
          <w:sz w:val="20"/>
          <w:szCs w:val="20"/>
          <w:lang w:eastAsia="en-US"/>
        </w:rPr>
      </w:pPr>
      <w:r>
        <w:rPr>
          <w:rFonts w:eastAsia="Calibri"/>
          <w:sz w:val="20"/>
          <w:szCs w:val="20"/>
          <w:lang w:eastAsia="en-US"/>
        </w:rPr>
        <w:t>Rietuma</w:t>
      </w:r>
      <w:r w:rsidRPr="00512EC4">
        <w:rPr>
          <w:rFonts w:eastAsia="Calibri"/>
          <w:sz w:val="20"/>
          <w:szCs w:val="20"/>
          <w:lang w:eastAsia="en-US"/>
        </w:rPr>
        <w:t xml:space="preserve"> </w:t>
      </w:r>
      <w:r w:rsidR="00170A58" w:rsidRPr="00170A58">
        <w:rPr>
          <w:rFonts w:eastAsia="Calibri"/>
          <w:sz w:val="20"/>
          <w:szCs w:val="20"/>
          <w:lang w:eastAsia="en-US"/>
        </w:rPr>
        <w:t>67358870</w:t>
      </w:r>
    </w:p>
    <w:p w14:paraId="3DB0C59B" w14:textId="071ACD2A" w:rsidR="00970BAD" w:rsidRDefault="00EA7E1B" w:rsidP="0011200B">
      <w:pPr>
        <w:jc w:val="both"/>
        <w:rPr>
          <w:sz w:val="28"/>
          <w:szCs w:val="28"/>
        </w:rPr>
      </w:pPr>
      <w:hyperlink r:id="rId11" w:history="1">
        <w:r w:rsidR="00512EC4" w:rsidRPr="000A256D">
          <w:rPr>
            <w:rStyle w:val="Hipersaite"/>
            <w:rFonts w:eastAsia="Calibri"/>
            <w:sz w:val="20"/>
            <w:szCs w:val="20"/>
            <w:lang w:eastAsia="en-US"/>
          </w:rPr>
          <w:t>Dita.Rietuma</w:t>
        </w:r>
        <w:r w:rsidR="00512EC4" w:rsidRPr="00512EC4">
          <w:rPr>
            <w:rStyle w:val="Hipersaite"/>
            <w:rFonts w:eastAsia="Calibri"/>
            <w:sz w:val="20"/>
            <w:szCs w:val="20"/>
            <w:lang w:eastAsia="en-US"/>
          </w:rPr>
          <w:t>@</w:t>
        </w:r>
        <w:r w:rsidR="00512EC4" w:rsidRPr="000A256D">
          <w:rPr>
            <w:rStyle w:val="Hipersaite"/>
            <w:rFonts w:eastAsia="Calibri"/>
            <w:sz w:val="20"/>
            <w:szCs w:val="20"/>
            <w:lang w:eastAsia="en-US"/>
          </w:rPr>
          <w:t>nkc</w:t>
        </w:r>
        <w:r w:rsidR="00512EC4" w:rsidRPr="00512EC4">
          <w:rPr>
            <w:rStyle w:val="Hipersaite"/>
            <w:rFonts w:eastAsia="Calibri"/>
            <w:sz w:val="20"/>
            <w:szCs w:val="20"/>
            <w:lang w:eastAsia="en-US"/>
          </w:rPr>
          <w:t>.gov.lv</w:t>
        </w:r>
      </w:hyperlink>
    </w:p>
    <w:sectPr w:rsidR="00970BAD" w:rsidSect="001E28E7">
      <w:headerReference w:type="even" r:id="rId12"/>
      <w:headerReference w:type="default" r:id="rId13"/>
      <w:footerReference w:type="default" r:id="rId14"/>
      <w:footerReference w:type="first" r:id="rId15"/>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4557E" w14:textId="77777777" w:rsidR="002958A0" w:rsidRDefault="002958A0" w:rsidP="00770B19">
      <w:r>
        <w:separator/>
      </w:r>
    </w:p>
  </w:endnote>
  <w:endnote w:type="continuationSeparator" w:id="0">
    <w:p w14:paraId="5606142B" w14:textId="77777777" w:rsidR="002958A0" w:rsidRDefault="002958A0" w:rsidP="00770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PS-BoldMT">
    <w:altName w:val="Times New Roman"/>
    <w:panose1 w:val="00000000000000000000"/>
    <w:charset w:val="BA"/>
    <w:family w:val="auto"/>
    <w:notTrueType/>
    <w:pitch w:val="default"/>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FBDE7" w14:textId="3A61A1E5" w:rsidR="00C53FD9" w:rsidRPr="001E28E7" w:rsidRDefault="001E28E7" w:rsidP="00D21088">
    <w:pPr>
      <w:pStyle w:val="Kjene"/>
      <w:tabs>
        <w:tab w:val="left" w:pos="3285"/>
      </w:tabs>
      <w:jc w:val="both"/>
      <w:rPr>
        <w:sz w:val="20"/>
        <w:szCs w:val="20"/>
      </w:rPr>
    </w:pPr>
    <w:r w:rsidRPr="001E28E7">
      <w:rPr>
        <w:sz w:val="20"/>
        <w:szCs w:val="20"/>
      </w:rPr>
      <w:t>KMZin_</w:t>
    </w:r>
    <w:r w:rsidR="0032361D">
      <w:rPr>
        <w:sz w:val="20"/>
        <w:szCs w:val="20"/>
      </w:rPr>
      <w:t>20</w:t>
    </w:r>
    <w:r w:rsidR="00E412C2">
      <w:rPr>
        <w:sz w:val="20"/>
        <w:szCs w:val="20"/>
      </w:rPr>
      <w:t>09</w:t>
    </w:r>
    <w:r w:rsidRPr="001E28E7">
      <w:rPr>
        <w:sz w:val="20"/>
        <w:szCs w:val="20"/>
      </w:rPr>
      <w:t>24_Baltijas_juras_filmu_forums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5DE2A" w14:textId="05B52578" w:rsidR="00C53FD9" w:rsidRPr="001E28E7" w:rsidRDefault="001E28E7" w:rsidP="0011200B">
    <w:pPr>
      <w:pStyle w:val="Kjene"/>
      <w:rPr>
        <w:sz w:val="20"/>
        <w:szCs w:val="20"/>
      </w:rPr>
    </w:pPr>
    <w:r w:rsidRPr="0011200B">
      <w:rPr>
        <w:sz w:val="20"/>
        <w:szCs w:val="20"/>
      </w:rPr>
      <w:t>KMZin_</w:t>
    </w:r>
    <w:r w:rsidR="0032361D">
      <w:rPr>
        <w:sz w:val="20"/>
        <w:szCs w:val="20"/>
      </w:rPr>
      <w:t>20</w:t>
    </w:r>
    <w:r w:rsidRPr="0011200B">
      <w:rPr>
        <w:sz w:val="20"/>
        <w:szCs w:val="20"/>
      </w:rPr>
      <w:t>0</w:t>
    </w:r>
    <w:r w:rsidR="00E412C2">
      <w:rPr>
        <w:sz w:val="20"/>
        <w:szCs w:val="20"/>
      </w:rPr>
      <w:t>9</w:t>
    </w:r>
    <w:r w:rsidRPr="0011200B">
      <w:rPr>
        <w:sz w:val="20"/>
        <w:szCs w:val="20"/>
      </w:rPr>
      <w:t>24_Baltijas_juras_filmu_forums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C59FF" w14:textId="77777777" w:rsidR="002958A0" w:rsidRDefault="002958A0" w:rsidP="00770B19">
      <w:r>
        <w:separator/>
      </w:r>
    </w:p>
  </w:footnote>
  <w:footnote w:type="continuationSeparator" w:id="0">
    <w:p w14:paraId="25B254C4" w14:textId="77777777" w:rsidR="002958A0" w:rsidRDefault="002958A0" w:rsidP="00770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DCA62" w14:textId="77777777" w:rsidR="00C53FD9" w:rsidRDefault="001E07E6" w:rsidP="007A5483">
    <w:pPr>
      <w:pStyle w:val="Galvene"/>
      <w:framePr w:wrap="around" w:vAnchor="text" w:hAnchor="margin" w:xAlign="center" w:y="1"/>
      <w:rPr>
        <w:rStyle w:val="Lappusesnumurs"/>
      </w:rPr>
    </w:pPr>
    <w:r>
      <w:rPr>
        <w:rStyle w:val="Lappusesnumurs"/>
      </w:rPr>
      <w:fldChar w:fldCharType="begin"/>
    </w:r>
    <w:r w:rsidR="00C53FD9">
      <w:rPr>
        <w:rStyle w:val="Lappusesnumurs"/>
      </w:rPr>
      <w:instrText xml:space="preserve">PAGE  </w:instrText>
    </w:r>
    <w:r>
      <w:rPr>
        <w:rStyle w:val="Lappusesnumurs"/>
      </w:rPr>
      <w:fldChar w:fldCharType="end"/>
    </w:r>
  </w:p>
  <w:p w14:paraId="33D9D197" w14:textId="77777777" w:rsidR="00C53FD9" w:rsidRDefault="00C53FD9">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2170730"/>
      <w:docPartObj>
        <w:docPartGallery w:val="Page Numbers (Top of Page)"/>
        <w:docPartUnique/>
      </w:docPartObj>
    </w:sdtPr>
    <w:sdtEndPr/>
    <w:sdtContent>
      <w:p w14:paraId="11EB34A6" w14:textId="428FE330" w:rsidR="001E28E7" w:rsidRPr="001E28E7" w:rsidRDefault="001E28E7">
        <w:pPr>
          <w:pStyle w:val="Galvene"/>
          <w:jc w:val="center"/>
        </w:pPr>
        <w:r w:rsidRPr="001E28E7">
          <w:fldChar w:fldCharType="begin"/>
        </w:r>
        <w:r w:rsidRPr="001E28E7">
          <w:instrText>PAGE   \* MERGEFORMAT</w:instrText>
        </w:r>
        <w:r w:rsidRPr="001E28E7">
          <w:fldChar w:fldCharType="separate"/>
        </w:r>
        <w:r w:rsidRPr="001E28E7">
          <w:t>2</w:t>
        </w:r>
        <w:r w:rsidRPr="001E28E7">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82B13"/>
    <w:multiLevelType w:val="multilevel"/>
    <w:tmpl w:val="0A3050A8"/>
    <w:lvl w:ilvl="0">
      <w:start w:val="1"/>
      <w:numFmt w:val="decimal"/>
      <w:pStyle w:val="Virsraksts1"/>
      <w:lvlText w:val="%1."/>
      <w:lvlJc w:val="left"/>
      <w:pPr>
        <w:tabs>
          <w:tab w:val="num" w:pos="4014"/>
        </w:tabs>
        <w:ind w:left="3654" w:firstLine="0"/>
      </w:pPr>
      <w:rPr>
        <w:rFonts w:hint="default"/>
      </w:rPr>
    </w:lvl>
    <w:lvl w:ilvl="1">
      <w:start w:val="1"/>
      <w:numFmt w:val="decimal"/>
      <w:lvlText w:val="%1%2."/>
      <w:lvlJc w:val="left"/>
      <w:pPr>
        <w:tabs>
          <w:tab w:val="num" w:pos="4232"/>
        </w:tabs>
        <w:ind w:left="4232" w:hanging="578"/>
      </w:pPr>
      <w:rPr>
        <w:rFonts w:ascii="Times New Roman Bold" w:hAnsi="Times New Roman Bold" w:hint="default"/>
        <w:b/>
        <w:i w:val="0"/>
        <w:sz w:val="28"/>
      </w:rPr>
    </w:lvl>
    <w:lvl w:ilvl="2">
      <w:start w:val="1"/>
      <w:numFmt w:val="decimal"/>
      <w:lvlText w:val="%1%2.%3."/>
      <w:lvlJc w:val="left"/>
      <w:pPr>
        <w:tabs>
          <w:tab w:val="num" w:pos="4941"/>
        </w:tabs>
        <w:ind w:left="4374" w:hanging="153"/>
      </w:pPr>
      <w:rPr>
        <w:rFonts w:ascii="Times New Roman Bold" w:hAnsi="Times New Roman Bold" w:hint="default"/>
        <w:b/>
        <w:i w:val="0"/>
        <w:sz w:val="24"/>
      </w:rPr>
    </w:lvl>
    <w:lvl w:ilvl="3">
      <w:start w:val="1"/>
      <w:numFmt w:val="decimal"/>
      <w:lvlText w:val="%1.%2.%3.%4"/>
      <w:lvlJc w:val="left"/>
      <w:pPr>
        <w:tabs>
          <w:tab w:val="num" w:pos="4518"/>
        </w:tabs>
        <w:ind w:left="4518" w:hanging="864"/>
      </w:pPr>
      <w:rPr>
        <w:rFonts w:hint="default"/>
      </w:rPr>
    </w:lvl>
    <w:lvl w:ilvl="4">
      <w:start w:val="1"/>
      <w:numFmt w:val="decimal"/>
      <w:pStyle w:val="Virsraksts5"/>
      <w:lvlText w:val="%1.%2.%3.%4.%5"/>
      <w:lvlJc w:val="left"/>
      <w:pPr>
        <w:tabs>
          <w:tab w:val="num" w:pos="4662"/>
        </w:tabs>
        <w:ind w:left="4662" w:hanging="1008"/>
      </w:pPr>
      <w:rPr>
        <w:rFonts w:hint="default"/>
      </w:rPr>
    </w:lvl>
    <w:lvl w:ilvl="5">
      <w:start w:val="1"/>
      <w:numFmt w:val="decimal"/>
      <w:pStyle w:val="Virsraksts6"/>
      <w:lvlText w:val="%1.%2.%3.%4.%5.%6"/>
      <w:lvlJc w:val="left"/>
      <w:pPr>
        <w:tabs>
          <w:tab w:val="num" w:pos="4806"/>
        </w:tabs>
        <w:ind w:left="4806" w:hanging="1152"/>
      </w:pPr>
      <w:rPr>
        <w:rFonts w:hint="default"/>
      </w:rPr>
    </w:lvl>
    <w:lvl w:ilvl="6">
      <w:start w:val="1"/>
      <w:numFmt w:val="decimal"/>
      <w:pStyle w:val="Virsraksts7"/>
      <w:lvlText w:val="%1.%2.%3.%4.%5.%6.%7"/>
      <w:lvlJc w:val="left"/>
      <w:pPr>
        <w:tabs>
          <w:tab w:val="num" w:pos="4950"/>
        </w:tabs>
        <w:ind w:left="4950" w:hanging="1296"/>
      </w:pPr>
      <w:rPr>
        <w:rFonts w:hint="default"/>
      </w:rPr>
    </w:lvl>
    <w:lvl w:ilvl="7">
      <w:start w:val="1"/>
      <w:numFmt w:val="decimal"/>
      <w:pStyle w:val="Virsraksts8"/>
      <w:lvlText w:val="%1.%2.%3.%4.%5.%6.%7.%8"/>
      <w:lvlJc w:val="left"/>
      <w:pPr>
        <w:tabs>
          <w:tab w:val="num" w:pos="5094"/>
        </w:tabs>
        <w:ind w:left="5094" w:hanging="1440"/>
      </w:pPr>
      <w:rPr>
        <w:rFonts w:hint="default"/>
      </w:rPr>
    </w:lvl>
    <w:lvl w:ilvl="8">
      <w:start w:val="1"/>
      <w:numFmt w:val="decimal"/>
      <w:pStyle w:val="Virsraksts9"/>
      <w:lvlText w:val="%1.%2.%3.%4.%5.%6.%7.%8.%9"/>
      <w:lvlJc w:val="left"/>
      <w:pPr>
        <w:tabs>
          <w:tab w:val="num" w:pos="5238"/>
        </w:tabs>
        <w:ind w:left="5238" w:hanging="1584"/>
      </w:pPr>
      <w:rPr>
        <w:rFonts w:hint="default"/>
      </w:rPr>
    </w:lvl>
  </w:abstractNum>
  <w:abstractNum w:abstractNumId="1" w15:restartNumberingAfterBreak="0">
    <w:nsid w:val="42101B61"/>
    <w:multiLevelType w:val="multilevel"/>
    <w:tmpl w:val="0226B998"/>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b/>
        <w:i w:val="0"/>
      </w:rPr>
    </w:lvl>
    <w:lvl w:ilvl="2">
      <w:start w:val="1"/>
      <w:numFmt w:val="decimal"/>
      <w:lvlText w:val="%1.%2.%3."/>
      <w:lvlJc w:val="left"/>
      <w:pPr>
        <w:tabs>
          <w:tab w:val="num" w:pos="1224"/>
        </w:tabs>
        <w:ind w:left="1224" w:hanging="504"/>
      </w:pPr>
      <w:rPr>
        <w:rFonts w:ascii="Times New Roman" w:hAnsi="Times New Roman" w:cs="Times New Roman" w:hint="default"/>
        <w:b/>
        <w:i w:val="0"/>
        <w:sz w:val="24"/>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624461225">
    <w:abstractNumId w:val="0"/>
  </w:num>
  <w:num w:numId="2" w16cid:durableId="284850907">
    <w:abstractNumId w:val="1"/>
  </w:num>
  <w:num w:numId="3" w16cid:durableId="1071273189">
    <w:abstractNumId w:val="0"/>
  </w:num>
  <w:num w:numId="4" w16cid:durableId="129979441">
    <w:abstractNumId w:val="0"/>
  </w:num>
  <w:num w:numId="5" w16cid:durableId="966857498">
    <w:abstractNumId w:val="0"/>
  </w:num>
  <w:num w:numId="6" w16cid:durableId="765732842">
    <w:abstractNumId w:val="0"/>
  </w:num>
  <w:num w:numId="7" w16cid:durableId="14038668">
    <w:abstractNumId w:val="0"/>
  </w:num>
  <w:num w:numId="8" w16cid:durableId="1781408359">
    <w:abstractNumId w:val="0"/>
  </w:num>
  <w:num w:numId="9" w16cid:durableId="1477531291">
    <w:abstractNumId w:val="1"/>
  </w:num>
  <w:num w:numId="10" w16cid:durableId="552037708">
    <w:abstractNumId w:val="0"/>
  </w:num>
  <w:num w:numId="11" w16cid:durableId="1421222735">
    <w:abstractNumId w:val="0"/>
  </w:num>
  <w:num w:numId="12" w16cid:durableId="934679310">
    <w:abstractNumId w:val="0"/>
  </w:num>
  <w:num w:numId="13" w16cid:durableId="1789272185">
    <w:abstractNumId w:val="0"/>
  </w:num>
  <w:num w:numId="14" w16cid:durableId="627931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84E"/>
    <w:rsid w:val="00004EC9"/>
    <w:rsid w:val="0002360B"/>
    <w:rsid w:val="00023F64"/>
    <w:rsid w:val="00037E21"/>
    <w:rsid w:val="00040F8A"/>
    <w:rsid w:val="000425F3"/>
    <w:rsid w:val="00050056"/>
    <w:rsid w:val="00064E9C"/>
    <w:rsid w:val="000664E7"/>
    <w:rsid w:val="00074860"/>
    <w:rsid w:val="000952A4"/>
    <w:rsid w:val="000A1670"/>
    <w:rsid w:val="000E6BF7"/>
    <w:rsid w:val="00105EDB"/>
    <w:rsid w:val="0011200B"/>
    <w:rsid w:val="00123D29"/>
    <w:rsid w:val="0013734D"/>
    <w:rsid w:val="001658C4"/>
    <w:rsid w:val="00170A58"/>
    <w:rsid w:val="001731E7"/>
    <w:rsid w:val="00173B5E"/>
    <w:rsid w:val="00174233"/>
    <w:rsid w:val="00184BC6"/>
    <w:rsid w:val="00185A01"/>
    <w:rsid w:val="00194FEE"/>
    <w:rsid w:val="001B3C79"/>
    <w:rsid w:val="001B3E22"/>
    <w:rsid w:val="001C0855"/>
    <w:rsid w:val="001C6ED2"/>
    <w:rsid w:val="001E052D"/>
    <w:rsid w:val="001E07E6"/>
    <w:rsid w:val="001E28E7"/>
    <w:rsid w:val="001F4457"/>
    <w:rsid w:val="00200AC0"/>
    <w:rsid w:val="002209E4"/>
    <w:rsid w:val="00221F72"/>
    <w:rsid w:val="00233FE0"/>
    <w:rsid w:val="00236608"/>
    <w:rsid w:val="00282A1F"/>
    <w:rsid w:val="00282F6D"/>
    <w:rsid w:val="002852C9"/>
    <w:rsid w:val="002903D5"/>
    <w:rsid w:val="002930D4"/>
    <w:rsid w:val="00293787"/>
    <w:rsid w:val="002958A0"/>
    <w:rsid w:val="002A28BB"/>
    <w:rsid w:val="002B15F2"/>
    <w:rsid w:val="002B3A65"/>
    <w:rsid w:val="002C0BD3"/>
    <w:rsid w:val="002D3B2F"/>
    <w:rsid w:val="002F69C1"/>
    <w:rsid w:val="002F7FB0"/>
    <w:rsid w:val="00305487"/>
    <w:rsid w:val="00306539"/>
    <w:rsid w:val="00307305"/>
    <w:rsid w:val="003157BB"/>
    <w:rsid w:val="0032361D"/>
    <w:rsid w:val="003255F0"/>
    <w:rsid w:val="00342F50"/>
    <w:rsid w:val="00343CE2"/>
    <w:rsid w:val="003564CB"/>
    <w:rsid w:val="003623E8"/>
    <w:rsid w:val="003659A9"/>
    <w:rsid w:val="003844F2"/>
    <w:rsid w:val="003B370C"/>
    <w:rsid w:val="003B4728"/>
    <w:rsid w:val="003C052B"/>
    <w:rsid w:val="003C2495"/>
    <w:rsid w:val="003D19BB"/>
    <w:rsid w:val="003E0B6D"/>
    <w:rsid w:val="003E1772"/>
    <w:rsid w:val="003F053D"/>
    <w:rsid w:val="003F2784"/>
    <w:rsid w:val="003F4713"/>
    <w:rsid w:val="004135E8"/>
    <w:rsid w:val="00415E4C"/>
    <w:rsid w:val="0041782B"/>
    <w:rsid w:val="00422830"/>
    <w:rsid w:val="00436FF5"/>
    <w:rsid w:val="004410EE"/>
    <w:rsid w:val="00450900"/>
    <w:rsid w:val="00453658"/>
    <w:rsid w:val="00461A65"/>
    <w:rsid w:val="004668AD"/>
    <w:rsid w:val="00471537"/>
    <w:rsid w:val="00480C7F"/>
    <w:rsid w:val="004861FF"/>
    <w:rsid w:val="00487BE2"/>
    <w:rsid w:val="004A3853"/>
    <w:rsid w:val="004B36E8"/>
    <w:rsid w:val="004C0FBC"/>
    <w:rsid w:val="004C68EB"/>
    <w:rsid w:val="004D62B1"/>
    <w:rsid w:val="004E5BEC"/>
    <w:rsid w:val="004F4CB2"/>
    <w:rsid w:val="00500824"/>
    <w:rsid w:val="00512EC4"/>
    <w:rsid w:val="00514C2C"/>
    <w:rsid w:val="00514E17"/>
    <w:rsid w:val="00526EF2"/>
    <w:rsid w:val="00532DEE"/>
    <w:rsid w:val="00534CF1"/>
    <w:rsid w:val="00537844"/>
    <w:rsid w:val="00550CDD"/>
    <w:rsid w:val="00553FB1"/>
    <w:rsid w:val="005658CF"/>
    <w:rsid w:val="005775A0"/>
    <w:rsid w:val="00581848"/>
    <w:rsid w:val="00594161"/>
    <w:rsid w:val="005A0FA6"/>
    <w:rsid w:val="005B5B16"/>
    <w:rsid w:val="005D0799"/>
    <w:rsid w:val="005E3F9B"/>
    <w:rsid w:val="005E725E"/>
    <w:rsid w:val="005E75CE"/>
    <w:rsid w:val="005F19F0"/>
    <w:rsid w:val="00630923"/>
    <w:rsid w:val="00631404"/>
    <w:rsid w:val="00635BF3"/>
    <w:rsid w:val="00654030"/>
    <w:rsid w:val="00660BCF"/>
    <w:rsid w:val="00661C6E"/>
    <w:rsid w:val="00667978"/>
    <w:rsid w:val="0069271D"/>
    <w:rsid w:val="006A11EA"/>
    <w:rsid w:val="006A3866"/>
    <w:rsid w:val="006A5A90"/>
    <w:rsid w:val="006A61D6"/>
    <w:rsid w:val="006B2484"/>
    <w:rsid w:val="006C0A63"/>
    <w:rsid w:val="006C6C40"/>
    <w:rsid w:val="006D0F75"/>
    <w:rsid w:val="0070014D"/>
    <w:rsid w:val="00706EBF"/>
    <w:rsid w:val="0072688F"/>
    <w:rsid w:val="007332BF"/>
    <w:rsid w:val="00736E8E"/>
    <w:rsid w:val="007455AC"/>
    <w:rsid w:val="00745BD9"/>
    <w:rsid w:val="0075339D"/>
    <w:rsid w:val="0075443E"/>
    <w:rsid w:val="0075509D"/>
    <w:rsid w:val="0075686C"/>
    <w:rsid w:val="00764DB8"/>
    <w:rsid w:val="00770B19"/>
    <w:rsid w:val="00783C0E"/>
    <w:rsid w:val="00790D4C"/>
    <w:rsid w:val="0079284E"/>
    <w:rsid w:val="00797FEB"/>
    <w:rsid w:val="007A0619"/>
    <w:rsid w:val="007A5483"/>
    <w:rsid w:val="007A65F3"/>
    <w:rsid w:val="007C30F2"/>
    <w:rsid w:val="007C55A5"/>
    <w:rsid w:val="007E7CD8"/>
    <w:rsid w:val="007F2961"/>
    <w:rsid w:val="007F477B"/>
    <w:rsid w:val="007F7B82"/>
    <w:rsid w:val="008120D7"/>
    <w:rsid w:val="00814A30"/>
    <w:rsid w:val="00826349"/>
    <w:rsid w:val="00826DB5"/>
    <w:rsid w:val="008329D4"/>
    <w:rsid w:val="00850854"/>
    <w:rsid w:val="00860E20"/>
    <w:rsid w:val="0088436A"/>
    <w:rsid w:val="008872C1"/>
    <w:rsid w:val="00896AFE"/>
    <w:rsid w:val="00896F39"/>
    <w:rsid w:val="00897083"/>
    <w:rsid w:val="008B0651"/>
    <w:rsid w:val="008B32DC"/>
    <w:rsid w:val="008C5351"/>
    <w:rsid w:val="008D25A9"/>
    <w:rsid w:val="008D54A1"/>
    <w:rsid w:val="008D5969"/>
    <w:rsid w:val="008E25A8"/>
    <w:rsid w:val="008E7693"/>
    <w:rsid w:val="008F0377"/>
    <w:rsid w:val="008F090F"/>
    <w:rsid w:val="0090656A"/>
    <w:rsid w:val="009170E1"/>
    <w:rsid w:val="00943DEC"/>
    <w:rsid w:val="00963631"/>
    <w:rsid w:val="00970BAD"/>
    <w:rsid w:val="009C3712"/>
    <w:rsid w:val="009C7629"/>
    <w:rsid w:val="009D6555"/>
    <w:rsid w:val="009F194C"/>
    <w:rsid w:val="009F5486"/>
    <w:rsid w:val="00A056C5"/>
    <w:rsid w:val="00A113EA"/>
    <w:rsid w:val="00A11A97"/>
    <w:rsid w:val="00A132D3"/>
    <w:rsid w:val="00A35CF7"/>
    <w:rsid w:val="00A36D9A"/>
    <w:rsid w:val="00A51998"/>
    <w:rsid w:val="00A65AEB"/>
    <w:rsid w:val="00A65F56"/>
    <w:rsid w:val="00A94ADB"/>
    <w:rsid w:val="00AA45B3"/>
    <w:rsid w:val="00AA6FFA"/>
    <w:rsid w:val="00AA7996"/>
    <w:rsid w:val="00AB191E"/>
    <w:rsid w:val="00AB4866"/>
    <w:rsid w:val="00AC3C3E"/>
    <w:rsid w:val="00AC3E1B"/>
    <w:rsid w:val="00AC460F"/>
    <w:rsid w:val="00AC471E"/>
    <w:rsid w:val="00AC6710"/>
    <w:rsid w:val="00AC7331"/>
    <w:rsid w:val="00AD18F6"/>
    <w:rsid w:val="00AE46D4"/>
    <w:rsid w:val="00AF1389"/>
    <w:rsid w:val="00B00D18"/>
    <w:rsid w:val="00B03962"/>
    <w:rsid w:val="00B06E87"/>
    <w:rsid w:val="00B12632"/>
    <w:rsid w:val="00B31CC2"/>
    <w:rsid w:val="00B50F44"/>
    <w:rsid w:val="00B632C0"/>
    <w:rsid w:val="00B96133"/>
    <w:rsid w:val="00BA3F58"/>
    <w:rsid w:val="00BD1978"/>
    <w:rsid w:val="00BE2695"/>
    <w:rsid w:val="00C04761"/>
    <w:rsid w:val="00C074D7"/>
    <w:rsid w:val="00C2136B"/>
    <w:rsid w:val="00C268CF"/>
    <w:rsid w:val="00C270AB"/>
    <w:rsid w:val="00C42DF8"/>
    <w:rsid w:val="00C53FD9"/>
    <w:rsid w:val="00C5563E"/>
    <w:rsid w:val="00C618AF"/>
    <w:rsid w:val="00C660A2"/>
    <w:rsid w:val="00C81324"/>
    <w:rsid w:val="00C93BBD"/>
    <w:rsid w:val="00CB547C"/>
    <w:rsid w:val="00CD10DE"/>
    <w:rsid w:val="00CD3673"/>
    <w:rsid w:val="00CD7E83"/>
    <w:rsid w:val="00CF1519"/>
    <w:rsid w:val="00CF26B1"/>
    <w:rsid w:val="00CF4B80"/>
    <w:rsid w:val="00CF5A8B"/>
    <w:rsid w:val="00CF6E9E"/>
    <w:rsid w:val="00D1107E"/>
    <w:rsid w:val="00D17F81"/>
    <w:rsid w:val="00D21088"/>
    <w:rsid w:val="00D32E50"/>
    <w:rsid w:val="00D40C3F"/>
    <w:rsid w:val="00D43FEF"/>
    <w:rsid w:val="00D57B72"/>
    <w:rsid w:val="00D63F43"/>
    <w:rsid w:val="00D66B69"/>
    <w:rsid w:val="00D749E0"/>
    <w:rsid w:val="00D74CC3"/>
    <w:rsid w:val="00D76538"/>
    <w:rsid w:val="00D802F9"/>
    <w:rsid w:val="00D83BBE"/>
    <w:rsid w:val="00D96959"/>
    <w:rsid w:val="00DA24C7"/>
    <w:rsid w:val="00DC08B0"/>
    <w:rsid w:val="00DD18CA"/>
    <w:rsid w:val="00DD688D"/>
    <w:rsid w:val="00DD6F80"/>
    <w:rsid w:val="00DD7F8C"/>
    <w:rsid w:val="00DF1502"/>
    <w:rsid w:val="00DF432D"/>
    <w:rsid w:val="00DF6180"/>
    <w:rsid w:val="00E01CFF"/>
    <w:rsid w:val="00E1322E"/>
    <w:rsid w:val="00E32EE3"/>
    <w:rsid w:val="00E3315B"/>
    <w:rsid w:val="00E3368A"/>
    <w:rsid w:val="00E412C2"/>
    <w:rsid w:val="00E45931"/>
    <w:rsid w:val="00E53258"/>
    <w:rsid w:val="00E708FE"/>
    <w:rsid w:val="00E7096E"/>
    <w:rsid w:val="00E738C8"/>
    <w:rsid w:val="00E77C46"/>
    <w:rsid w:val="00E9193C"/>
    <w:rsid w:val="00EA2B3D"/>
    <w:rsid w:val="00EA7662"/>
    <w:rsid w:val="00EA7E1B"/>
    <w:rsid w:val="00EB4295"/>
    <w:rsid w:val="00EC6A72"/>
    <w:rsid w:val="00ED2A59"/>
    <w:rsid w:val="00EE522D"/>
    <w:rsid w:val="00F2022C"/>
    <w:rsid w:val="00F24ADF"/>
    <w:rsid w:val="00F56960"/>
    <w:rsid w:val="00F66B86"/>
    <w:rsid w:val="00F674EF"/>
    <w:rsid w:val="00F73123"/>
    <w:rsid w:val="00F7590D"/>
    <w:rsid w:val="00F86D87"/>
    <w:rsid w:val="00FA5143"/>
    <w:rsid w:val="00FB02EC"/>
    <w:rsid w:val="00FB0594"/>
    <w:rsid w:val="00FC179D"/>
    <w:rsid w:val="00FC2AD8"/>
    <w:rsid w:val="00FD08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16F5B"/>
  <w15:docId w15:val="{98D27A5E-C173-476F-9E1B-423B519BF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284E"/>
    <w:rPr>
      <w:sz w:val="24"/>
      <w:szCs w:val="24"/>
      <w:lang w:eastAsia="lv-LV"/>
    </w:rPr>
  </w:style>
  <w:style w:type="paragraph" w:styleId="Virsraksts1">
    <w:name w:val="heading 1"/>
    <w:basedOn w:val="Parasts"/>
    <w:next w:val="Parasts"/>
    <w:link w:val="Virsraksts1Rakstz"/>
    <w:qFormat/>
    <w:rsid w:val="00D43FEF"/>
    <w:pPr>
      <w:keepNext/>
      <w:keepLines/>
      <w:numPr>
        <w:numId w:val="14"/>
      </w:numPr>
      <w:spacing w:before="840" w:after="240"/>
      <w:outlineLvl w:val="0"/>
    </w:pPr>
    <w:rPr>
      <w:bCs/>
      <w:sz w:val="40"/>
      <w:lang w:eastAsia="en-US"/>
    </w:rPr>
  </w:style>
  <w:style w:type="paragraph" w:styleId="Virsraksts2">
    <w:name w:val="heading 2"/>
    <w:basedOn w:val="Parasts"/>
    <w:next w:val="Virsraksts1"/>
    <w:link w:val="Virsraksts2Rakstz"/>
    <w:autoRedefine/>
    <w:qFormat/>
    <w:rsid w:val="00D43FEF"/>
    <w:pPr>
      <w:keepNext/>
      <w:tabs>
        <w:tab w:val="num" w:pos="360"/>
        <w:tab w:val="left" w:pos="426"/>
      </w:tabs>
      <w:spacing w:before="60" w:after="60"/>
      <w:ind w:left="360" w:hanging="360"/>
      <w:outlineLvl w:val="1"/>
    </w:pPr>
    <w:rPr>
      <w:rFonts w:ascii="Tahoma" w:hAnsi="Tahoma" w:cs="Tahoma"/>
      <w:b/>
      <w:sz w:val="22"/>
      <w:szCs w:val="22"/>
      <w:lang w:eastAsia="en-US"/>
    </w:rPr>
  </w:style>
  <w:style w:type="paragraph" w:styleId="Virsraksts3">
    <w:name w:val="heading 3"/>
    <w:basedOn w:val="Parasts"/>
    <w:next w:val="Parasts"/>
    <w:link w:val="Virsraksts3Rakstz"/>
    <w:qFormat/>
    <w:rsid w:val="00D43FEF"/>
    <w:pPr>
      <w:keepNext/>
      <w:spacing w:before="240" w:after="120"/>
      <w:outlineLvl w:val="2"/>
    </w:pPr>
    <w:rPr>
      <w:sz w:val="32"/>
      <w:szCs w:val="20"/>
      <w:lang w:eastAsia="en-US"/>
    </w:rPr>
  </w:style>
  <w:style w:type="paragraph" w:styleId="Virsraksts4">
    <w:name w:val="heading 4"/>
    <w:basedOn w:val="Parasts"/>
    <w:next w:val="Parasts"/>
    <w:link w:val="Virsraksts4Rakstz"/>
    <w:qFormat/>
    <w:rsid w:val="00D43FEF"/>
    <w:pPr>
      <w:keepNext/>
      <w:spacing w:before="120" w:after="120"/>
      <w:jc w:val="both"/>
      <w:outlineLvl w:val="3"/>
    </w:pPr>
    <w:rPr>
      <w:rFonts w:ascii="Times New Roman Bold" w:hAnsi="Times New Roman Bold"/>
      <w:b/>
      <w:bCs/>
      <w:lang w:eastAsia="en-US"/>
    </w:rPr>
  </w:style>
  <w:style w:type="paragraph" w:styleId="Virsraksts5">
    <w:name w:val="heading 5"/>
    <w:basedOn w:val="Parasts"/>
    <w:next w:val="Parasts"/>
    <w:link w:val="Virsraksts5Rakstz"/>
    <w:qFormat/>
    <w:rsid w:val="00D43FEF"/>
    <w:pPr>
      <w:keepNext/>
      <w:numPr>
        <w:ilvl w:val="4"/>
        <w:numId w:val="14"/>
      </w:numPr>
      <w:jc w:val="both"/>
      <w:outlineLvl w:val="4"/>
    </w:pPr>
    <w:rPr>
      <w:b/>
      <w:bCs/>
      <w:lang w:eastAsia="en-US"/>
    </w:rPr>
  </w:style>
  <w:style w:type="paragraph" w:styleId="Virsraksts6">
    <w:name w:val="heading 6"/>
    <w:basedOn w:val="Parasts"/>
    <w:next w:val="Parasts"/>
    <w:link w:val="Virsraksts6Rakstz"/>
    <w:qFormat/>
    <w:rsid w:val="00D43FEF"/>
    <w:pPr>
      <w:keepNext/>
      <w:numPr>
        <w:ilvl w:val="5"/>
        <w:numId w:val="14"/>
      </w:numPr>
      <w:jc w:val="both"/>
      <w:outlineLvl w:val="5"/>
    </w:pPr>
    <w:rPr>
      <w:b/>
      <w:bCs/>
      <w:sz w:val="28"/>
      <w:lang w:eastAsia="en-US"/>
    </w:rPr>
  </w:style>
  <w:style w:type="paragraph" w:styleId="Virsraksts7">
    <w:name w:val="heading 7"/>
    <w:basedOn w:val="Parasts"/>
    <w:next w:val="Parasts"/>
    <w:link w:val="Virsraksts7Rakstz"/>
    <w:qFormat/>
    <w:rsid w:val="00D43FEF"/>
    <w:pPr>
      <w:numPr>
        <w:ilvl w:val="6"/>
        <w:numId w:val="14"/>
      </w:numPr>
      <w:spacing w:before="240" w:after="60"/>
      <w:jc w:val="both"/>
      <w:outlineLvl w:val="6"/>
    </w:pPr>
    <w:rPr>
      <w:lang w:eastAsia="en-US"/>
    </w:rPr>
  </w:style>
  <w:style w:type="paragraph" w:styleId="Virsraksts8">
    <w:name w:val="heading 8"/>
    <w:basedOn w:val="Parasts"/>
    <w:next w:val="Parasts"/>
    <w:link w:val="Virsraksts8Rakstz"/>
    <w:qFormat/>
    <w:rsid w:val="00D43FEF"/>
    <w:pPr>
      <w:numPr>
        <w:ilvl w:val="7"/>
        <w:numId w:val="14"/>
      </w:numPr>
      <w:spacing w:before="240" w:after="60"/>
      <w:jc w:val="both"/>
      <w:outlineLvl w:val="7"/>
    </w:pPr>
    <w:rPr>
      <w:i/>
      <w:iCs/>
      <w:lang w:eastAsia="en-US"/>
    </w:rPr>
  </w:style>
  <w:style w:type="paragraph" w:styleId="Virsraksts9">
    <w:name w:val="heading 9"/>
    <w:basedOn w:val="Parasts"/>
    <w:next w:val="Parasts"/>
    <w:link w:val="Virsraksts9Rakstz"/>
    <w:qFormat/>
    <w:rsid w:val="00D43FEF"/>
    <w:pPr>
      <w:numPr>
        <w:ilvl w:val="8"/>
        <w:numId w:val="14"/>
      </w:numPr>
      <w:spacing w:before="240" w:after="60"/>
      <w:jc w:val="both"/>
      <w:outlineLvl w:val="8"/>
    </w:pPr>
    <w:rPr>
      <w:rFonts w:ascii="Arial" w:hAnsi="Arial" w:cs="Arial"/>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qFormat/>
    <w:rsid w:val="00D43FEF"/>
    <w:pPr>
      <w:ind w:left="720"/>
    </w:pPr>
    <w:rPr>
      <w:lang w:eastAsia="en-US"/>
    </w:rPr>
  </w:style>
  <w:style w:type="character" w:customStyle="1" w:styleId="Virsraksts1Rakstz">
    <w:name w:val="Virsraksts 1 Rakstz."/>
    <w:basedOn w:val="Noklusjumarindkopasfonts"/>
    <w:link w:val="Virsraksts1"/>
    <w:rsid w:val="00D43FEF"/>
    <w:rPr>
      <w:bCs/>
      <w:sz w:val="40"/>
      <w:szCs w:val="24"/>
    </w:rPr>
  </w:style>
  <w:style w:type="character" w:customStyle="1" w:styleId="Virsraksts2Rakstz">
    <w:name w:val="Virsraksts 2 Rakstz."/>
    <w:link w:val="Virsraksts2"/>
    <w:rsid w:val="00D43FEF"/>
    <w:rPr>
      <w:rFonts w:ascii="Tahoma" w:hAnsi="Tahoma" w:cs="Tahoma"/>
      <w:b/>
      <w:sz w:val="22"/>
      <w:szCs w:val="22"/>
    </w:rPr>
  </w:style>
  <w:style w:type="character" w:customStyle="1" w:styleId="Virsraksts3Rakstz">
    <w:name w:val="Virsraksts 3 Rakstz."/>
    <w:link w:val="Virsraksts3"/>
    <w:rsid w:val="00D43FEF"/>
    <w:rPr>
      <w:sz w:val="32"/>
    </w:rPr>
  </w:style>
  <w:style w:type="character" w:customStyle="1" w:styleId="Virsraksts4Rakstz">
    <w:name w:val="Virsraksts 4 Rakstz."/>
    <w:basedOn w:val="Noklusjumarindkopasfonts"/>
    <w:link w:val="Virsraksts4"/>
    <w:rsid w:val="00D43FEF"/>
    <w:rPr>
      <w:rFonts w:ascii="Times New Roman Bold" w:hAnsi="Times New Roman Bold"/>
      <w:b/>
      <w:bCs/>
      <w:sz w:val="24"/>
      <w:szCs w:val="24"/>
    </w:rPr>
  </w:style>
  <w:style w:type="character" w:customStyle="1" w:styleId="Virsraksts5Rakstz">
    <w:name w:val="Virsraksts 5 Rakstz."/>
    <w:basedOn w:val="Noklusjumarindkopasfonts"/>
    <w:link w:val="Virsraksts5"/>
    <w:rsid w:val="00D43FEF"/>
    <w:rPr>
      <w:b/>
      <w:bCs/>
      <w:sz w:val="24"/>
      <w:szCs w:val="24"/>
    </w:rPr>
  </w:style>
  <w:style w:type="character" w:customStyle="1" w:styleId="Virsraksts6Rakstz">
    <w:name w:val="Virsraksts 6 Rakstz."/>
    <w:basedOn w:val="Noklusjumarindkopasfonts"/>
    <w:link w:val="Virsraksts6"/>
    <w:rsid w:val="00D43FEF"/>
    <w:rPr>
      <w:b/>
      <w:bCs/>
      <w:sz w:val="28"/>
      <w:szCs w:val="24"/>
    </w:rPr>
  </w:style>
  <w:style w:type="character" w:customStyle="1" w:styleId="Virsraksts7Rakstz">
    <w:name w:val="Virsraksts 7 Rakstz."/>
    <w:basedOn w:val="Noklusjumarindkopasfonts"/>
    <w:link w:val="Virsraksts7"/>
    <w:rsid w:val="00D43FEF"/>
    <w:rPr>
      <w:sz w:val="24"/>
      <w:szCs w:val="24"/>
    </w:rPr>
  </w:style>
  <w:style w:type="character" w:customStyle="1" w:styleId="Virsraksts8Rakstz">
    <w:name w:val="Virsraksts 8 Rakstz."/>
    <w:basedOn w:val="Noklusjumarindkopasfonts"/>
    <w:link w:val="Virsraksts8"/>
    <w:rsid w:val="00D43FEF"/>
    <w:rPr>
      <w:i/>
      <w:iCs/>
      <w:sz w:val="24"/>
      <w:szCs w:val="24"/>
    </w:rPr>
  </w:style>
  <w:style w:type="character" w:customStyle="1" w:styleId="Virsraksts9Rakstz">
    <w:name w:val="Virsraksts 9 Rakstz."/>
    <w:basedOn w:val="Noklusjumarindkopasfonts"/>
    <w:link w:val="Virsraksts9"/>
    <w:rsid w:val="00D43FEF"/>
    <w:rPr>
      <w:rFonts w:ascii="Arial" w:hAnsi="Arial" w:cs="Arial"/>
      <w:sz w:val="22"/>
      <w:szCs w:val="22"/>
    </w:rPr>
  </w:style>
  <w:style w:type="character" w:styleId="Izteiksmgs">
    <w:name w:val="Strong"/>
    <w:uiPriority w:val="22"/>
    <w:qFormat/>
    <w:rsid w:val="00D43FEF"/>
    <w:rPr>
      <w:b/>
      <w:bCs/>
    </w:rPr>
  </w:style>
  <w:style w:type="character" w:styleId="Izclums">
    <w:name w:val="Emphasis"/>
    <w:qFormat/>
    <w:rsid w:val="00D43FEF"/>
    <w:rPr>
      <w:i/>
      <w:iCs/>
    </w:rPr>
  </w:style>
  <w:style w:type="paragraph" w:styleId="Sarakstarindkopa">
    <w:name w:val="List Paragraph"/>
    <w:basedOn w:val="Parasts"/>
    <w:uiPriority w:val="34"/>
    <w:qFormat/>
    <w:rsid w:val="00D43FEF"/>
    <w:pPr>
      <w:ind w:left="720"/>
    </w:pPr>
    <w:rPr>
      <w:lang w:eastAsia="en-US"/>
    </w:rPr>
  </w:style>
  <w:style w:type="paragraph" w:styleId="Galvene">
    <w:name w:val="header"/>
    <w:aliases w:val="18pt Bold"/>
    <w:basedOn w:val="Parasts"/>
    <w:link w:val="GalveneRakstz"/>
    <w:uiPriority w:val="99"/>
    <w:rsid w:val="0079284E"/>
    <w:pPr>
      <w:tabs>
        <w:tab w:val="center" w:pos="4153"/>
        <w:tab w:val="right" w:pos="8306"/>
      </w:tabs>
    </w:pPr>
  </w:style>
  <w:style w:type="character" w:customStyle="1" w:styleId="GalveneRakstz">
    <w:name w:val="Galvene Rakstz."/>
    <w:aliases w:val="18pt Bold Rakstz."/>
    <w:basedOn w:val="Noklusjumarindkopasfonts"/>
    <w:link w:val="Galvene"/>
    <w:uiPriority w:val="99"/>
    <w:rsid w:val="0079284E"/>
    <w:rPr>
      <w:sz w:val="24"/>
      <w:szCs w:val="24"/>
      <w:lang w:eastAsia="lv-LV"/>
    </w:rPr>
  </w:style>
  <w:style w:type="paragraph" w:styleId="Kjene">
    <w:name w:val="footer"/>
    <w:basedOn w:val="Parasts"/>
    <w:link w:val="KjeneRakstz"/>
    <w:rsid w:val="0079284E"/>
    <w:pPr>
      <w:tabs>
        <w:tab w:val="center" w:pos="4153"/>
        <w:tab w:val="right" w:pos="8306"/>
      </w:tabs>
    </w:pPr>
  </w:style>
  <w:style w:type="character" w:customStyle="1" w:styleId="KjeneRakstz">
    <w:name w:val="Kājene Rakstz."/>
    <w:basedOn w:val="Noklusjumarindkopasfonts"/>
    <w:link w:val="Kjene"/>
    <w:rsid w:val="0079284E"/>
    <w:rPr>
      <w:sz w:val="24"/>
      <w:szCs w:val="24"/>
      <w:lang w:eastAsia="lv-LV"/>
    </w:rPr>
  </w:style>
  <w:style w:type="character" w:styleId="Lappusesnumurs">
    <w:name w:val="page number"/>
    <w:basedOn w:val="Noklusjumarindkopasfonts"/>
    <w:rsid w:val="0079284E"/>
  </w:style>
  <w:style w:type="character" w:styleId="Hipersaite">
    <w:name w:val="Hyperlink"/>
    <w:rsid w:val="0079284E"/>
    <w:rPr>
      <w:color w:val="0000FF"/>
      <w:u w:val="single"/>
    </w:rPr>
  </w:style>
  <w:style w:type="paragraph" w:styleId="Balonteksts">
    <w:name w:val="Balloon Text"/>
    <w:basedOn w:val="Parasts"/>
    <w:link w:val="BalontekstsRakstz"/>
    <w:uiPriority w:val="99"/>
    <w:semiHidden/>
    <w:unhideWhenUsed/>
    <w:rsid w:val="00CD7E8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D7E83"/>
    <w:rPr>
      <w:rFonts w:ascii="Tahoma" w:hAnsi="Tahoma" w:cs="Tahoma"/>
      <w:sz w:val="16"/>
      <w:szCs w:val="16"/>
      <w:lang w:eastAsia="lv-LV"/>
    </w:rPr>
  </w:style>
  <w:style w:type="paragraph" w:styleId="Prskatjums">
    <w:name w:val="Revision"/>
    <w:hidden/>
    <w:uiPriority w:val="99"/>
    <w:semiHidden/>
    <w:rsid w:val="001E28E7"/>
    <w:rPr>
      <w:sz w:val="24"/>
      <w:szCs w:val="24"/>
      <w:lang w:eastAsia="lv-LV"/>
    </w:rPr>
  </w:style>
  <w:style w:type="character" w:styleId="Komentraatsauce">
    <w:name w:val="annotation reference"/>
    <w:basedOn w:val="Noklusjumarindkopasfonts"/>
    <w:uiPriority w:val="99"/>
    <w:semiHidden/>
    <w:unhideWhenUsed/>
    <w:rsid w:val="00343CE2"/>
    <w:rPr>
      <w:sz w:val="16"/>
      <w:szCs w:val="16"/>
    </w:rPr>
  </w:style>
  <w:style w:type="paragraph" w:styleId="Komentrateksts">
    <w:name w:val="annotation text"/>
    <w:basedOn w:val="Parasts"/>
    <w:link w:val="KomentratekstsRakstz"/>
    <w:uiPriority w:val="99"/>
    <w:unhideWhenUsed/>
    <w:rsid w:val="00343CE2"/>
    <w:rPr>
      <w:sz w:val="20"/>
      <w:szCs w:val="20"/>
    </w:rPr>
  </w:style>
  <w:style w:type="character" w:customStyle="1" w:styleId="KomentratekstsRakstz">
    <w:name w:val="Komentāra teksts Rakstz."/>
    <w:basedOn w:val="Noklusjumarindkopasfonts"/>
    <w:link w:val="Komentrateksts"/>
    <w:uiPriority w:val="99"/>
    <w:rsid w:val="00343CE2"/>
    <w:rPr>
      <w:lang w:eastAsia="lv-LV"/>
    </w:rPr>
  </w:style>
  <w:style w:type="paragraph" w:styleId="Komentratma">
    <w:name w:val="annotation subject"/>
    <w:basedOn w:val="Komentrateksts"/>
    <w:next w:val="Komentrateksts"/>
    <w:link w:val="KomentratmaRakstz"/>
    <w:uiPriority w:val="99"/>
    <w:semiHidden/>
    <w:unhideWhenUsed/>
    <w:rsid w:val="00343CE2"/>
    <w:rPr>
      <w:b/>
      <w:bCs/>
    </w:rPr>
  </w:style>
  <w:style w:type="character" w:customStyle="1" w:styleId="KomentratmaRakstz">
    <w:name w:val="Komentāra tēma Rakstz."/>
    <w:basedOn w:val="KomentratekstsRakstz"/>
    <w:link w:val="Komentratma"/>
    <w:uiPriority w:val="99"/>
    <w:semiHidden/>
    <w:rsid w:val="00343CE2"/>
    <w:rPr>
      <w:b/>
      <w:bCs/>
      <w:lang w:eastAsia="lv-LV"/>
    </w:rPr>
  </w:style>
  <w:style w:type="character" w:styleId="Neatrisintapieminana">
    <w:name w:val="Unresolved Mention"/>
    <w:basedOn w:val="Noklusjumarindkopasfonts"/>
    <w:uiPriority w:val="99"/>
    <w:semiHidden/>
    <w:unhideWhenUsed/>
    <w:rsid w:val="00512EC4"/>
    <w:rPr>
      <w:color w:val="605E5C"/>
      <w:shd w:val="clear" w:color="auto" w:fill="E1DFDD"/>
    </w:rPr>
  </w:style>
  <w:style w:type="paragraph" w:customStyle="1" w:styleId="Parastais">
    <w:name w:val="Parastais"/>
    <w:qFormat/>
    <w:rsid w:val="00EC6A72"/>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ta.Rietuma@nkc.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940D7B6-F9F1-43DD-BD6E-B71B03BF6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651700-327B-456B-BE0D-BF5104D77415}">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3.xml><?xml version="1.0" encoding="utf-8"?>
<ds:datastoreItem xmlns:ds="http://schemas.openxmlformats.org/officeDocument/2006/customXml" ds:itemID="{52818CDA-9A62-4466-890E-09A9CBABDDB8}">
  <ds:schemaRefs>
    <ds:schemaRef ds:uri="http://schemas.microsoft.com/sharepoint/v3/contenttype/forms"/>
  </ds:schemaRefs>
</ds:datastoreItem>
</file>

<file path=customXml/itemProps4.xml><?xml version="1.0" encoding="utf-8"?>
<ds:datastoreItem xmlns:ds="http://schemas.openxmlformats.org/officeDocument/2006/customXml" ds:itemID="{A65EC8E6-1F19-40CD-B7D5-09C56AEDA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4682</Words>
  <Characters>2669</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Informatīvais ziņojums „Par Nacionālā kino centra projekta „Baltijas jūras dokumentālo filmu forums” īstenošanu”</vt:lpstr>
      <vt:lpstr>Informatīvais ziņojums „Par Nacionālā kino centra projekta „Baltijas jūras dokumentālo filmu forums” īstenošanu”</vt:lpstr>
    </vt:vector>
  </TitlesOfParts>
  <Company>LR Kultūras Ministrija</Company>
  <LinksUpToDate>false</LinksUpToDate>
  <CharactersWithSpaces>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Nacionālā kino centra projekta „Baltijas jūras dokumentālo filmu forums” īstenošanu”</dc:title>
  <dc:subject>Informatīvais ziņojums</dc:subject>
  <dc:creator>H.Raatma</dc:creator>
  <dc:description>Raatma 67330230
Helena.Raatma@km.gov.lv</dc:description>
  <cp:lastModifiedBy>Austris Siliņš</cp:lastModifiedBy>
  <cp:revision>26</cp:revision>
  <cp:lastPrinted>2017-05-31T12:10:00Z</cp:lastPrinted>
  <dcterms:created xsi:type="dcterms:W3CDTF">2024-09-20T12:19:00Z</dcterms:created>
  <dcterms:modified xsi:type="dcterms:W3CDTF">2024-09-23T10:31:00Z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ies>
</file>