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FB3A" w14:textId="378D91E8" w:rsidR="00154020" w:rsidRPr="00154020" w:rsidRDefault="00154020" w:rsidP="00154020">
      <w:pPr>
        <w:jc w:val="right"/>
        <w:rPr>
          <w:rFonts w:ascii="Times New Roman" w:hAnsi="Times New Roman" w:cs="Times New Roman"/>
          <w:lang w:val="lv-LV"/>
        </w:rPr>
      </w:pPr>
      <w:r w:rsidRPr="00154020">
        <w:rPr>
          <w:rFonts w:ascii="Times New Roman" w:hAnsi="Times New Roman" w:cs="Times New Roman"/>
          <w:lang w:val="lv-LV"/>
        </w:rPr>
        <w:t>2024. gada . aprīļa</w:t>
      </w:r>
      <w:r w:rsidRPr="00154020">
        <w:rPr>
          <w:rFonts w:ascii="Times New Roman" w:hAnsi="Times New Roman" w:cs="Times New Roman"/>
          <w:lang w:val="lv-LV"/>
        </w:rPr>
        <w:br/>
        <w:t xml:space="preserve">rīkojums Nr. </w:t>
      </w:r>
    </w:p>
    <w:p w14:paraId="1DBAD0D7" w14:textId="79F57C0E" w:rsidR="00154020" w:rsidRPr="00154020" w:rsidRDefault="00EB1CF6" w:rsidP="0071699F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EB1CF6">
        <w:rPr>
          <w:rFonts w:ascii="Times New Roman" w:hAnsi="Times New Roman" w:cs="Times New Roman"/>
          <w:b/>
          <w:bCs/>
          <w:lang w:val="lv-LV"/>
        </w:rPr>
        <w:t>Grozījums Ministru kabineta 2021. gada 12. aprīļa rīkojumā Nr. 238 "Par plānu "Prioritārie rīcības virzieni meliorācijas politikā 2021.–2027. gadam""</w:t>
      </w:r>
    </w:p>
    <w:p w14:paraId="42D8BB3A" w14:textId="77777777" w:rsidR="0071699F" w:rsidRDefault="0071699F" w:rsidP="00154020">
      <w:pPr>
        <w:ind w:firstLine="720"/>
        <w:rPr>
          <w:rFonts w:ascii="Times New Roman" w:hAnsi="Times New Roman" w:cs="Times New Roman"/>
          <w:lang w:val="lv-LV"/>
        </w:rPr>
      </w:pPr>
    </w:p>
    <w:p w14:paraId="30DFEDC4" w14:textId="3A5ACE5D" w:rsidR="00154020" w:rsidRDefault="00154020" w:rsidP="00154020">
      <w:pPr>
        <w:ind w:firstLine="720"/>
        <w:rPr>
          <w:rFonts w:ascii="Times New Roman" w:hAnsi="Times New Roman" w:cs="Times New Roman"/>
          <w:lang w:val="lv-LV"/>
        </w:rPr>
      </w:pPr>
      <w:r w:rsidRPr="00154020">
        <w:rPr>
          <w:rFonts w:ascii="Times New Roman" w:hAnsi="Times New Roman" w:cs="Times New Roman"/>
          <w:lang w:val="lv-LV"/>
        </w:rPr>
        <w:t>Izdarī</w:t>
      </w:r>
      <w:r w:rsidR="00EB1CF6">
        <w:rPr>
          <w:rFonts w:ascii="Times New Roman" w:hAnsi="Times New Roman" w:cs="Times New Roman"/>
          <w:lang w:val="lv-LV"/>
        </w:rPr>
        <w:t xml:space="preserve"> g</w:t>
      </w:r>
      <w:r w:rsidR="00EB1CF6" w:rsidRPr="00EB1CF6">
        <w:rPr>
          <w:rFonts w:ascii="Times New Roman" w:hAnsi="Times New Roman" w:cs="Times New Roman"/>
          <w:lang w:val="lv-LV"/>
        </w:rPr>
        <w:t>rozījum</w:t>
      </w:r>
      <w:r w:rsidR="00EB1CF6">
        <w:rPr>
          <w:rFonts w:ascii="Times New Roman" w:hAnsi="Times New Roman" w:cs="Times New Roman"/>
          <w:lang w:val="lv-LV"/>
        </w:rPr>
        <w:t>u</w:t>
      </w:r>
      <w:r w:rsidR="00EB1CF6" w:rsidRPr="00EB1CF6">
        <w:rPr>
          <w:rFonts w:ascii="Times New Roman" w:hAnsi="Times New Roman" w:cs="Times New Roman"/>
          <w:lang w:val="lv-LV"/>
        </w:rPr>
        <w:t xml:space="preserve"> Ministru kabineta 2021. gada 12. aprīļa rīkojumā Nr. 238 "Par plānu "Prioritārie rīcības virzieni meliorācijas politikā 2021.–2027. gadam""</w:t>
      </w:r>
      <w:r w:rsidR="00EB1CF6">
        <w:rPr>
          <w:rFonts w:ascii="Times New Roman" w:hAnsi="Times New Roman" w:cs="Times New Roman"/>
          <w:lang w:val="lv-LV"/>
        </w:rPr>
        <w:t xml:space="preserve"> </w:t>
      </w:r>
      <w:r w:rsidRPr="00154020">
        <w:rPr>
          <w:rFonts w:ascii="Times New Roman" w:hAnsi="Times New Roman" w:cs="Times New Roman"/>
          <w:lang w:val="lv-LV"/>
        </w:rPr>
        <w:t>(apstiprināts ar Ministru kabineta 202</w:t>
      </w:r>
      <w:r>
        <w:rPr>
          <w:rFonts w:ascii="Times New Roman" w:hAnsi="Times New Roman" w:cs="Times New Roman"/>
          <w:lang w:val="lv-LV"/>
        </w:rPr>
        <w:t>1</w:t>
      </w:r>
      <w:r w:rsidRPr="00154020">
        <w:rPr>
          <w:rFonts w:ascii="Times New Roman" w:hAnsi="Times New Roman" w:cs="Times New Roman"/>
          <w:lang w:val="lv-LV"/>
        </w:rPr>
        <w:t xml:space="preserve">.gada </w:t>
      </w:r>
      <w:r>
        <w:rPr>
          <w:rFonts w:ascii="Times New Roman" w:hAnsi="Times New Roman" w:cs="Times New Roman"/>
          <w:lang w:val="lv-LV"/>
        </w:rPr>
        <w:t>12</w:t>
      </w:r>
      <w:r w:rsidRPr="00154020">
        <w:rPr>
          <w:rFonts w:ascii="Times New Roman" w:hAnsi="Times New Roman" w:cs="Times New Roman"/>
          <w:lang w:val="lv-LV"/>
        </w:rPr>
        <w:t>.a</w:t>
      </w:r>
      <w:r>
        <w:rPr>
          <w:rFonts w:ascii="Times New Roman" w:hAnsi="Times New Roman" w:cs="Times New Roman"/>
          <w:lang w:val="lv-LV"/>
        </w:rPr>
        <w:t>prīļa</w:t>
      </w:r>
      <w:r w:rsidRPr="00154020">
        <w:rPr>
          <w:rFonts w:ascii="Times New Roman" w:hAnsi="Times New Roman" w:cs="Times New Roman"/>
          <w:lang w:val="lv-LV"/>
        </w:rPr>
        <w:t xml:space="preserve"> rīkojumu Nr.</w:t>
      </w:r>
      <w:r>
        <w:rPr>
          <w:rFonts w:ascii="Times New Roman" w:hAnsi="Times New Roman" w:cs="Times New Roman"/>
          <w:lang w:val="lv-LV"/>
        </w:rPr>
        <w:t>238</w:t>
      </w:r>
      <w:r w:rsidRPr="00154020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“</w:t>
      </w:r>
      <w:r w:rsidRPr="00154020">
        <w:rPr>
          <w:rFonts w:ascii="Times New Roman" w:hAnsi="Times New Roman" w:cs="Times New Roman"/>
          <w:lang w:val="lv-LV"/>
        </w:rPr>
        <w:t>Prioritārie rīcības virzieni meliorācijas politikā 2021.– 2027. gadam”</w:t>
      </w:r>
      <w:r>
        <w:rPr>
          <w:rFonts w:ascii="Times New Roman" w:hAnsi="Times New Roman" w:cs="Times New Roman"/>
          <w:lang w:val="lv-LV"/>
        </w:rPr>
        <w:t xml:space="preserve">) </w:t>
      </w:r>
      <w:r w:rsidRPr="00154020">
        <w:rPr>
          <w:rFonts w:ascii="Times New Roman" w:hAnsi="Times New Roman" w:cs="Times New Roman"/>
          <w:lang w:val="lv-LV"/>
        </w:rPr>
        <w:t xml:space="preserve"> (Latvijas Vēstnesis, 202</w:t>
      </w:r>
      <w:r>
        <w:rPr>
          <w:rFonts w:ascii="Times New Roman" w:hAnsi="Times New Roman" w:cs="Times New Roman"/>
          <w:lang w:val="lv-LV"/>
        </w:rPr>
        <w:t>1</w:t>
      </w:r>
      <w:r w:rsidRPr="00154020">
        <w:rPr>
          <w:rFonts w:ascii="Times New Roman" w:hAnsi="Times New Roman" w:cs="Times New Roman"/>
          <w:lang w:val="lv-LV"/>
        </w:rPr>
        <w:t>, 7</w:t>
      </w:r>
      <w:r>
        <w:rPr>
          <w:rFonts w:ascii="Times New Roman" w:hAnsi="Times New Roman" w:cs="Times New Roman"/>
          <w:lang w:val="lv-LV"/>
        </w:rPr>
        <w:t>1</w:t>
      </w:r>
      <w:r w:rsidRPr="00154020">
        <w:rPr>
          <w:rFonts w:ascii="Times New Roman" w:hAnsi="Times New Roman" w:cs="Times New Roman"/>
          <w:lang w:val="lv-LV"/>
        </w:rPr>
        <w:t>. nr.) (turpmāk - plāns) šādus grozījumu</w:t>
      </w:r>
      <w:r>
        <w:rPr>
          <w:rFonts w:ascii="Times New Roman" w:hAnsi="Times New Roman" w:cs="Times New Roman"/>
          <w:lang w:val="lv-LV"/>
        </w:rPr>
        <w:t>:</w:t>
      </w:r>
    </w:p>
    <w:p w14:paraId="68C1178B" w14:textId="0F937950" w:rsidR="00154020" w:rsidRDefault="00154020" w:rsidP="0015402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Izteikt plāna 5. sadaļu “Rezultatīvie rādītāji” šādā redakcijā:</w:t>
      </w:r>
    </w:p>
    <w:p w14:paraId="7786F0C4" w14:textId="77777777" w:rsidR="0071699F" w:rsidRPr="00217DCC" w:rsidRDefault="0071699F" w:rsidP="0071699F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kern w:val="0"/>
          <w:lang w:val="lv-LV" w:eastAsia="en-GB"/>
          <w14:ligatures w14:val="none"/>
        </w:rPr>
      </w:pPr>
      <w:r w:rsidRPr="00217DCC">
        <w:rPr>
          <w:rFonts w:ascii="Times New Roman" w:eastAsia="Times New Roman" w:hAnsi="Times New Roman" w:cs="Times New Roman"/>
          <w:b/>
          <w:bCs/>
          <w:kern w:val="0"/>
          <w:lang w:val="lv-LV" w:eastAsia="en-GB"/>
          <w14:ligatures w14:val="none"/>
        </w:rPr>
        <w:t>5. Rezultatīvie rādītāji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97"/>
        <w:gridCol w:w="139"/>
        <w:gridCol w:w="1673"/>
        <w:gridCol w:w="558"/>
        <w:gridCol w:w="2649"/>
        <w:gridCol w:w="2370"/>
        <w:gridCol w:w="2370"/>
        <w:gridCol w:w="1952"/>
        <w:gridCol w:w="1534"/>
      </w:tblGrid>
      <w:tr w:rsidR="0071699F" w:rsidRPr="00221238" w14:paraId="385FE956" w14:textId="77777777" w:rsidTr="004A43D2">
        <w:tc>
          <w:tcPr>
            <w:tcW w:w="11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CF8CB6" w14:textId="77777777" w:rsidR="0071699F" w:rsidRPr="00217DCC" w:rsidRDefault="0071699F" w:rsidP="004A43D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Plāna mērķis</w:t>
            </w:r>
          </w:p>
        </w:tc>
        <w:tc>
          <w:tcPr>
            <w:tcW w:w="39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55DF2F" w14:textId="77777777" w:rsidR="0071699F" w:rsidRPr="00217DCC" w:rsidRDefault="0071699F" w:rsidP="004A43D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Zemes un vides resursu ilgtspējas nodrošināšana lauksaimniecības, mežsaimniecības un tautsaimniecības infrastruktūras objektu saglabāšanai, izmantošanai un attīstībai, vienlaikus rūpējoties par kvalitatīvas dzīves vides nodrošināšanu un iedzīvotāju civilo drošību</w:t>
            </w:r>
          </w:p>
        </w:tc>
      </w:tr>
      <w:tr w:rsidR="0071699F" w:rsidRPr="00221238" w14:paraId="39C38706" w14:textId="77777777" w:rsidTr="004A43D2">
        <w:tc>
          <w:tcPr>
            <w:tcW w:w="11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876B39" w14:textId="77777777" w:rsidR="0071699F" w:rsidRPr="00217DCC" w:rsidRDefault="0071699F" w:rsidP="004A43D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Politikas rezultāts (-i) un rezultatīvais rādītājs (-i)</w:t>
            </w:r>
          </w:p>
        </w:tc>
        <w:tc>
          <w:tcPr>
            <w:tcW w:w="39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294186" w14:textId="77777777" w:rsidR="0071699F" w:rsidRPr="00217DCC" w:rsidRDefault="0071699F" w:rsidP="004A43D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Ilgtspējīga meliorācijas sistēmu darbības uzlabošana un darbības nodrošināšana 2027. gadā</w:t>
            </w:r>
          </w:p>
        </w:tc>
      </w:tr>
      <w:tr w:rsidR="0071699F" w:rsidRPr="00217DCC" w14:paraId="30BB1108" w14:textId="77777777" w:rsidTr="004A43D2">
        <w:tc>
          <w:tcPr>
            <w:tcW w:w="11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1FC6C0" w14:textId="77777777" w:rsidR="0071699F" w:rsidRPr="00217DCC" w:rsidRDefault="0071699F" w:rsidP="004A43D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Rīcības virziens</w:t>
            </w:r>
          </w:p>
        </w:tc>
        <w:tc>
          <w:tcPr>
            <w:tcW w:w="39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1877DC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Rīcības virzienu darbības rezultāti</w:t>
            </w:r>
          </w:p>
        </w:tc>
      </w:tr>
      <w:tr w:rsidR="00672FE2" w:rsidRPr="00217DCC" w14:paraId="5FEC7D89" w14:textId="77777777" w:rsidTr="0030033E">
        <w:tc>
          <w:tcPr>
            <w:tcW w:w="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893F25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Nr. p. k.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481CC0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Pasākums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83AEF7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Darbības rezultāts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DC22EE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Rezultatīvais rādītājs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34DF33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Atbildīgā iestāde, īstenotājs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638017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Līdzatbildīgās iestādes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35E704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Izpildes termiņš (ar precizitāti līdz pusgadam)</w:t>
            </w:r>
          </w:p>
        </w:tc>
      </w:tr>
      <w:tr w:rsidR="0071699F" w:rsidRPr="00217DCC" w14:paraId="19AF712B" w14:textId="77777777" w:rsidTr="004A43D2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98DEFE" w14:textId="77777777" w:rsidR="0071699F" w:rsidRPr="00217DCC" w:rsidRDefault="0071699F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1. Klimata pārmaiņu mazināšanai un klimata pārmaiņām pielāgota efektīvas meliorācijas nodrošināšana</w:t>
            </w:r>
          </w:p>
        </w:tc>
      </w:tr>
      <w:tr w:rsidR="00BB1870" w:rsidRPr="00217DCC" w14:paraId="19D25632" w14:textId="77777777" w:rsidTr="00C67806">
        <w:tc>
          <w:tcPr>
            <w:tcW w:w="3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954F9E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1.1.</w:t>
            </w:r>
          </w:p>
        </w:tc>
        <w:tc>
          <w:tcPr>
            <w:tcW w:w="8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1C47CD" w14:textId="77777777" w:rsidR="00BB1870" w:rsidRPr="00217DCC" w:rsidRDefault="00BB1870" w:rsidP="004A43D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Valsts un ES finanšu instrumentu atbalsts zinātniskās pētniecības projektiem par zemes meliorācijas pielāgošanu klimata pārmaiņām un nozīmību klimata pārmaiņu mazināšanā</w:t>
            </w:r>
          </w:p>
        </w:tc>
        <w:tc>
          <w:tcPr>
            <w:tcW w:w="95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FB506C" w14:textId="2CD904F1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</w:t>
            </w: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inātniskie pētījumi meliorācijas jomā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492DFA" w14:textId="4919EED7" w:rsidR="00BB1870" w:rsidRPr="00504BF5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bookmarkStart w:id="0" w:name="_Hlk160175625"/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1.</w:t>
            </w:r>
            <w:bookmarkEnd w:id="0"/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</w:t>
            </w:r>
            <w:r w:rsidRPr="00504BF5">
              <w:rPr>
                <w:rFonts w:ascii="Times New Roman" w:eastAsia="Times New Roman" w:hAnsi="Times New Roman" w:cs="Times New Roman"/>
                <w:lang w:val="lv-LV" w:eastAsia="lv-LV"/>
              </w:rPr>
              <w:t xml:space="preserve">Meliorācijas ietekmes novērtēšana </w:t>
            </w:r>
            <w:r w:rsidRPr="00504BF5">
              <w:rPr>
                <w:rFonts w:ascii="Times New Roman" w:eastAsia="Times New Roman" w:hAnsi="Times New Roman" w:cs="Times New Roman"/>
                <w:lang w:val="lv-LV" w:eastAsia="lv-LV"/>
              </w:rPr>
              <w:lastRenderedPageBreak/>
              <w:t>klimata pārmaiņu (plūdu riska) mazināšanā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75BB7F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lastRenderedPageBreak/>
              <w:t xml:space="preserve">Latvijas Biozinātņu un tehnoloģiju universitāte </w:t>
            </w: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lastRenderedPageBreak/>
              <w:t>Meža un vides zinātņu fakultāte, Latvijas Valsts mežzinātnes institūts "Silava"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A6AB4A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lastRenderedPageBreak/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05F98B" w14:textId="551999E0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2024.gada 30.novembr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is</w:t>
            </w:r>
          </w:p>
          <w:p w14:paraId="0643242A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  <w:p w14:paraId="58CF0A7E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</w:tr>
      <w:tr w:rsidR="00BB1870" w:rsidRPr="00217DCC" w14:paraId="3EA879DF" w14:textId="77777777" w:rsidTr="00C67806">
        <w:tc>
          <w:tcPr>
            <w:tcW w:w="0" w:type="auto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418E83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0502F8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4FB397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A99D59" w14:textId="16367A7C" w:rsidR="00BB1870" w:rsidRPr="00504BF5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2. </w:t>
            </w:r>
            <w:bookmarkStart w:id="1" w:name="_Hlk160175657"/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Virszemes ūdeņu un gruntsūdeņu kvalitātes pārraudzība īpaši jutīgajās teritorijās un lauksaimniecības zemēs lauksaimniecības noteču monitoringa programmā</w:t>
            </w:r>
            <w:bookmarkEnd w:id="1"/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060B9D" w14:textId="77777777" w:rsidR="00BB1870" w:rsidRPr="00217DCC" w:rsidRDefault="00BB1870" w:rsidP="004A43D2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Latvijas Biozinātņu un tehnoloģiju universitāte Meža un vides zinātņu fakultāte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F86D4A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8585E6" w14:textId="1CBE0295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bookmarkStart w:id="2" w:name="_Hlk160175680"/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2024.gada 30.novembr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is</w:t>
            </w:r>
          </w:p>
          <w:bookmarkEnd w:id="2"/>
          <w:p w14:paraId="506EB679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  <w:p w14:paraId="425B2BB4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</w:tr>
      <w:tr w:rsidR="00BB1870" w:rsidRPr="00217DCC" w14:paraId="06E2F2E9" w14:textId="77777777" w:rsidTr="00C67806">
        <w:tc>
          <w:tcPr>
            <w:tcW w:w="0" w:type="auto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5845EA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7EFD0C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BE836F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C51D81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3. </w:t>
            </w:r>
            <w:r w:rsidRPr="00217DCC">
              <w:rPr>
                <w:rFonts w:ascii="Times New Roman" w:eastAsia="Times New Roman" w:hAnsi="Times New Roman" w:cs="Times New Roman"/>
                <w:i/>
                <w:iCs/>
                <w:kern w:val="0"/>
                <w:lang w:val="lv-LV" w:eastAsia="en-GB"/>
                <w14:ligatures w14:val="none"/>
              </w:rPr>
              <w:t>Life</w:t>
            </w: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programmas projekts "Latvijas upju baseinu apsaimniekošanas plānu ieviešana laba virszemes ūdens stāvokļa sasniegšanai"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09B216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18 Projekta partneri - ZM, ZMNĪ, Latvijas Valsts mežzinātnes institūts "Silava", Pārtikas drošības, dzīvnieku veselības un vides zinātniskais institūts "BIOR", Latvijas Biozinātņu un tehnoloģiju universitāte Meža un vides zinātņu fakultāte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01AFC4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VARAM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C0A766" w14:textId="77777777" w:rsidR="00BB1870" w:rsidRPr="00217DCC" w:rsidRDefault="00BB1870" w:rsidP="004A43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No 2020.g. līdz  </w:t>
            </w:r>
            <w:r w:rsidRPr="00217DCC">
              <w:rPr>
                <w:rFonts w:ascii="Times New Roman" w:hAnsi="Times New Roman" w:cs="Times New Roman"/>
                <w:shd w:val="clear" w:color="auto" w:fill="FFFFFF"/>
                <w:lang w:val="lv-LV"/>
              </w:rPr>
              <w:t>2027. gada 31. decembrim</w:t>
            </w:r>
          </w:p>
        </w:tc>
      </w:tr>
      <w:tr w:rsidR="00BB1870" w:rsidRPr="0030033E" w14:paraId="3E00281D" w14:textId="77777777" w:rsidTr="00C67806">
        <w:tc>
          <w:tcPr>
            <w:tcW w:w="0" w:type="auto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BFD825D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77F19E0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2109C63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4C5F1A" w14:textId="78A6AC31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noProof/>
                <w:shd w:val="clear" w:color="auto" w:fill="FFFFFF"/>
                <w:lang w:val="lv-LV"/>
              </w:rPr>
              <w:t xml:space="preserve">4. </w:t>
            </w:r>
            <w:r w:rsidRPr="0030033E">
              <w:rPr>
                <w:rFonts w:ascii="Times New Roman" w:eastAsia="Calibri" w:hAnsi="Times New Roman" w:cs="Times New Roman"/>
                <w:noProof/>
                <w:shd w:val="clear" w:color="auto" w:fill="FFFFFF"/>
                <w:lang w:val="lv-LV"/>
              </w:rPr>
              <w:t>Augsnes kaļķošanas un minerālā mēslojuma devu ietekme uz ūdeņu kvalitāti, augsnes agroķīmiskajiem rādītājiem un kultūraugu ražu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6E939D1" w14:textId="0E99E74F" w:rsidR="00BB1870" w:rsidRPr="0030033E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30033E">
              <w:rPr>
                <w:rFonts w:ascii="Times New Roman" w:eastAsia="Times New Roman" w:hAnsi="Times New Roman" w:cs="Times New Roman"/>
                <w:lang w:val="lv-LV" w:eastAsia="lv-LV"/>
              </w:rPr>
              <w:t>Latvijas Biozinātņu un tehnoloģiju universitāte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C5BEACF" w14:textId="0722EDCA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4E91BA9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2024.gada 30.novembr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is</w:t>
            </w:r>
          </w:p>
          <w:p w14:paraId="5D4BBF8B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</w:tr>
      <w:tr w:rsidR="00BB1870" w:rsidRPr="0030033E" w14:paraId="22ADDB26" w14:textId="77777777" w:rsidTr="00C67806">
        <w:tc>
          <w:tcPr>
            <w:tcW w:w="0" w:type="auto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065606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31EF854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6296152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C87401D" w14:textId="26A5D499" w:rsidR="00BB1870" w:rsidRPr="0030033E" w:rsidRDefault="00BB1870" w:rsidP="0030033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hd w:val="clear" w:color="auto" w:fill="FFFFFF"/>
                <w:lang w:val="lv-LV"/>
              </w:rPr>
            </w:pPr>
            <w:r>
              <w:rPr>
                <w:rFonts w:ascii="Times New Roman" w:eastAsia="Calibri" w:hAnsi="Times New Roman" w:cs="Times New Roman"/>
                <w:noProof/>
                <w:shd w:val="clear" w:color="auto" w:fill="FFFFFF"/>
                <w:lang w:val="lv-LV"/>
              </w:rPr>
              <w:t xml:space="preserve">5. </w:t>
            </w:r>
            <w:r w:rsidRPr="0030033E">
              <w:rPr>
                <w:rFonts w:ascii="Times New Roman" w:eastAsia="Calibri" w:hAnsi="Times New Roman" w:cs="Times New Roman"/>
                <w:noProof/>
                <w:shd w:val="clear" w:color="auto" w:fill="FFFFFF"/>
                <w:lang w:val="lv-LV"/>
              </w:rPr>
              <w:t>Dabisko un antropogēno faktoru ietekmes uz slāpekļa un fosfora savienojumu zudumiem no lauksaimniecības zemēm novērtējums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BB34A4B" w14:textId="3FE17312" w:rsidR="00BB1870" w:rsidRPr="0030033E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0033E">
              <w:rPr>
                <w:rFonts w:ascii="Times New Roman" w:eastAsia="Times New Roman" w:hAnsi="Times New Roman" w:cs="Times New Roman"/>
                <w:lang w:val="lv-LV" w:eastAsia="lv-LV"/>
              </w:rPr>
              <w:t>Latvijas Biozinātņu un tehnoloģiju universitāte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835C3BC" w14:textId="2625B9E5" w:rsidR="00BB1870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74090C4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2024.gada 30.novembr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is</w:t>
            </w:r>
          </w:p>
          <w:p w14:paraId="41A2EEBF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</w:tr>
      <w:tr w:rsidR="00BB1870" w:rsidRPr="0030033E" w14:paraId="2700C91C" w14:textId="77777777" w:rsidTr="00C67806">
        <w:tc>
          <w:tcPr>
            <w:tcW w:w="0" w:type="auto"/>
            <w:gridSpan w:val="2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0778B90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531E177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A35705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4E048D" w14:textId="1303077F" w:rsidR="00BB1870" w:rsidRPr="005A7009" w:rsidRDefault="00BB1870" w:rsidP="0030033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 xml:space="preserve">6. </w:t>
            </w:r>
            <w:r w:rsidRPr="005A7009">
              <w:rPr>
                <w:rFonts w:ascii="Times New Roman" w:hAnsi="Times New Roman" w:cs="Times New Roman"/>
                <w:bCs/>
                <w:lang w:val="lv-LV"/>
              </w:rPr>
              <w:t>Ūdensnoteku (novadgrāvju) sateces baseinu automātiskās ģenerēšanās rīka izveide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A1175BB" w14:textId="5FA556D0" w:rsidR="00BB1870" w:rsidRPr="0030033E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Latvijas Biozinātņu un tehnoloģiju universitāte Meža un vides zinātņu fakultāte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ADE5EF9" w14:textId="5A3CE904" w:rsidR="00BB1870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5BC011A" w14:textId="77777777" w:rsidR="00BB1870" w:rsidRPr="00217DCC" w:rsidRDefault="00BB1870" w:rsidP="005A70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2024.gada 30.novembr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is</w:t>
            </w:r>
          </w:p>
          <w:p w14:paraId="6FEE60B4" w14:textId="77777777" w:rsidR="00BB1870" w:rsidRPr="00217DCC" w:rsidRDefault="00BB1870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</w:tr>
      <w:tr w:rsidR="0030033E" w:rsidRPr="00217DCC" w14:paraId="310E4B18" w14:textId="77777777" w:rsidTr="0030033E">
        <w:tc>
          <w:tcPr>
            <w:tcW w:w="3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8D9C0D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1.2.</w:t>
            </w:r>
          </w:p>
        </w:tc>
        <w:tc>
          <w:tcPr>
            <w:tcW w:w="8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A87C89" w14:textId="77777777" w:rsidR="0030033E" w:rsidRPr="00217DCC" w:rsidRDefault="0030033E" w:rsidP="0030033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Valsts un ES finanšu instrumentu atbalsts valsts un valsts nozīmes meliorācijas sistēmu būvniecībai un uzturēšanai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BE5721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Uzturētas visas ūdensnotekas, polderu sūkņu stacijas un hidrotehniskās būves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21722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 valsts piešķirtā finansējuma uzturētas:</w:t>
            </w:r>
          </w:p>
          <w:p w14:paraId="1F24B129" w14:textId="4F498D21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ūdensnotekas - 1</w:t>
            </w:r>
            <w:r w:rsidR="002F1298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4</w:t>
            </w: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tūkst. km,</w:t>
            </w:r>
          </w:p>
          <w:p w14:paraId="5DAD42E4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40 sūkņu stacijas,</w:t>
            </w:r>
          </w:p>
          <w:p w14:paraId="5AEC0C3A" w14:textId="0D47DD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4</w:t>
            </w:r>
            <w:r w:rsidR="002F1298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35</w:t>
            </w: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km aizsargdambji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9E006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ZMNĪ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819E58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A481A4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Katru gadu</w:t>
            </w:r>
          </w:p>
        </w:tc>
      </w:tr>
      <w:tr w:rsidR="0030033E" w:rsidRPr="00217DCC" w14:paraId="0648EDE7" w14:textId="77777777" w:rsidTr="0030033E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639B62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4CB2E6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78198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ELFLA projekti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77AF60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Investīcijas meliorācijas sistēmu būvniecībā 40 milj. </w:t>
            </w:r>
            <w:r w:rsidRPr="00217DCC">
              <w:rPr>
                <w:rFonts w:ascii="Times New Roman" w:eastAsia="Times New Roman" w:hAnsi="Times New Roman" w:cs="Times New Roman"/>
                <w:i/>
                <w:iCs/>
                <w:kern w:val="0"/>
                <w:lang w:val="lv-LV" w:eastAsia="en-GB"/>
                <w14:ligatures w14:val="none"/>
              </w:rPr>
              <w:t>euro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8FC839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ZMNĪ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00FE16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20617E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2023.-2027. g.</w:t>
            </w:r>
          </w:p>
        </w:tc>
      </w:tr>
      <w:tr w:rsidR="0030033E" w:rsidRPr="00217DCC" w14:paraId="49643A13" w14:textId="77777777" w:rsidTr="0030033E">
        <w:tc>
          <w:tcPr>
            <w:tcW w:w="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DB6334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1.3.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7982C8" w14:textId="77777777" w:rsidR="0030033E" w:rsidRPr="00217DCC" w:rsidRDefault="0030033E" w:rsidP="0030033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Nodrošināta koplietošanas, pašvaldību un viena īpašuma meliorācijas sistēmu uzturēšana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9AF1AB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Nodrošināti optimāli mitruma apstākļi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36241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bookmarkStart w:id="3" w:name="_Hlk160452466"/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Atjaunoto meliorācijas sistēmu garums </w:t>
            </w:r>
            <w:bookmarkEnd w:id="3"/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- 250 km gadā 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140AB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pašvaldības un meliorācijas sistēmu īpašnieki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EC897E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636D47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Pabeigts 2022.gada 31.decembrī</w:t>
            </w:r>
          </w:p>
        </w:tc>
      </w:tr>
      <w:tr w:rsidR="0030033E" w:rsidRPr="00217DCC" w14:paraId="12823715" w14:textId="77777777" w:rsidTr="0030033E">
        <w:tc>
          <w:tcPr>
            <w:tcW w:w="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14B95B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lastRenderedPageBreak/>
              <w:t>1.4.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17925B" w14:textId="77777777" w:rsidR="0030033E" w:rsidRPr="00217DCC" w:rsidRDefault="0030033E" w:rsidP="0030033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Normatīvo aktu pilnveidošana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566CA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Pilnveidoti 3 normatīvie akti par prasībām attiecībā uz meliorācijas sistēmu atjaunošanu un pārbūvi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93E47D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1) iekļauti pasākumi meliorācijas jomā klimata pārmaiņu seku mazināšanai;</w:t>
            </w:r>
          </w:p>
          <w:p w14:paraId="18B17FBB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2) projektu iesniegumu atlasē lielāka nozīme piešķirta projekta ieguldījumam klimata pārmaiņu seku novēršanai;</w:t>
            </w:r>
          </w:p>
          <w:p w14:paraId="6C7DE71F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3) skaidrojumi par videi draudzīgu meliorācijas sistēmu un to pielietojumu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18875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ZM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0C46C2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033E8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2024. g. II pusg.</w:t>
            </w:r>
          </w:p>
        </w:tc>
      </w:tr>
      <w:tr w:rsidR="0030033E" w:rsidRPr="00217DCC" w14:paraId="381331DA" w14:textId="77777777" w:rsidTr="0030033E">
        <w:tc>
          <w:tcPr>
            <w:tcW w:w="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87CE0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1.5.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F80BF4" w14:textId="77777777" w:rsidR="0030033E" w:rsidRPr="00217DCC" w:rsidRDefault="0030033E" w:rsidP="0030033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Nodrošināta iedzīvotāju dzīves kvalitāte, samazinot plūdu risku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EF83EE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Samazinātas applūstošas teritorijas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A517B4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60000 ha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8B30D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ZMNĪ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DDFA94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E2E25F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2021.-2026. g.</w:t>
            </w:r>
          </w:p>
        </w:tc>
      </w:tr>
      <w:tr w:rsidR="0030033E" w:rsidRPr="00217DCC" w14:paraId="7A3E3B59" w14:textId="77777777" w:rsidTr="004A43D2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6C3BC8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2. Kvalitatīvas hidromelioratīvās informācijas nodrošināšana</w:t>
            </w:r>
          </w:p>
        </w:tc>
      </w:tr>
      <w:tr w:rsidR="0030033E" w:rsidRPr="00217DCC" w14:paraId="2EDA8206" w14:textId="77777777" w:rsidTr="0030033E">
        <w:tc>
          <w:tcPr>
            <w:tcW w:w="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77C16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43D18E" w14:textId="77777777" w:rsidR="0030033E" w:rsidRPr="00217DCC" w:rsidRDefault="0030033E" w:rsidP="0030033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Pasākums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CB0A74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5CE420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A86D40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7410FB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BC5A22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</w:tr>
      <w:tr w:rsidR="0030033E" w:rsidRPr="00217DCC" w14:paraId="7EA50B6E" w14:textId="77777777" w:rsidTr="0030033E">
        <w:tc>
          <w:tcPr>
            <w:tcW w:w="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BAF87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2.1.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DA063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2.1. Veikta valsts un valsts nozīmes meliorācijas sistēmu inventarizācija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2CDC18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100%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047171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Atbilstoši valsts budžeta finanšu līdzekļiem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80C507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ZM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139A9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1EBF7D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2027. g. II pusg.</w:t>
            </w:r>
          </w:p>
        </w:tc>
      </w:tr>
      <w:tr w:rsidR="0030033E" w:rsidRPr="00217DCC" w14:paraId="464AC6D1" w14:textId="77777777" w:rsidTr="0030033E">
        <w:tc>
          <w:tcPr>
            <w:tcW w:w="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B46B48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2.2.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84676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Veikta viena īpašnieka, koplietošanas un pašvaldību </w:t>
            </w: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lastRenderedPageBreak/>
              <w:t>meliorācijas sistēmu inventarizācija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8071E8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lastRenderedPageBreak/>
              <w:t>100%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9E7254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Atbilstoši pieejamiem finanšu līdzekļiem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94B7F8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Meliorācijas sistēmu īpašnieki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625917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00C9CE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2027. g. II pusg.</w:t>
            </w:r>
          </w:p>
        </w:tc>
      </w:tr>
      <w:tr w:rsidR="0030033E" w:rsidRPr="00217DCC" w14:paraId="7E90367B" w14:textId="77777777" w:rsidTr="0030033E">
        <w:tc>
          <w:tcPr>
            <w:tcW w:w="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BA17D1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2.3.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30893D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Nodrošināta aktuālas informācijas pieejamība par meliorācijas sistēmām un hidrotehniskajām būvēm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0DBA9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Nodrošināta informācija par meliorācijas sistēmām internetā www.melioracija.lv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BCB729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Digitāli nepārtraukti pieejama informācija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CB541F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ZMNĪ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66F3E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A7485E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Regulāri</w:t>
            </w:r>
          </w:p>
        </w:tc>
      </w:tr>
      <w:tr w:rsidR="0030033E" w:rsidRPr="00217DCC" w14:paraId="2A28073D" w14:textId="77777777" w:rsidTr="0030033E">
        <w:tc>
          <w:tcPr>
            <w:tcW w:w="3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870218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2.4.</w:t>
            </w:r>
          </w:p>
        </w:tc>
        <w:tc>
          <w:tcPr>
            <w:tcW w:w="8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6844D6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Nodrošināta automātisko hidrometrisko posteņu nepārtraukta darbība un hidrometrijas datu iegūšana, apstrāde un interpretācija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2591C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Nolasījumi 53 automātiskajos upju un ezeru atjaunotajos hidrometriskajos posteņos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570099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53 posteņi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BEBDF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ZMNĪ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8B1C3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C5BE72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Regulāri</w:t>
            </w:r>
          </w:p>
        </w:tc>
      </w:tr>
      <w:tr w:rsidR="0030033E" w:rsidRPr="00217DCC" w14:paraId="21CB49C9" w14:textId="77777777" w:rsidTr="0030033E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AA713F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C75FA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ADFE89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Mēneša ūdenslīmeņu līknes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0A985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Ūdenslīmeņu līknes tiek publicētas ZMNĪ tīmekļvietnē www.zmni.lv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8277B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ZMNĪ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37F0A9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187849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Katru gadu</w:t>
            </w:r>
          </w:p>
        </w:tc>
      </w:tr>
      <w:tr w:rsidR="0030033E" w:rsidRPr="00217DCC" w14:paraId="6A8F06F8" w14:textId="77777777" w:rsidTr="004A43D2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DA5F84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b/>
                <w:bCs/>
                <w:kern w:val="0"/>
                <w:lang w:val="lv-LV" w:eastAsia="en-GB"/>
                <w14:ligatures w14:val="none"/>
              </w:rPr>
              <w:t>3. Sabiedrības izpratnes stiprināšana par meliorācijas nozīmību, jauno meliorācijas speciālistu piesaistīšana un speciālistu profesionālās kompetences pilnveidošana</w:t>
            </w:r>
          </w:p>
        </w:tc>
      </w:tr>
      <w:tr w:rsidR="0030033E" w:rsidRPr="00217DCC" w14:paraId="29D4A6A7" w14:textId="77777777" w:rsidTr="0030033E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0B44E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5EAEC7" w14:textId="77777777" w:rsidR="0030033E" w:rsidRPr="00217DCC" w:rsidRDefault="0030033E" w:rsidP="0030033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Pasākums</w:t>
            </w:r>
          </w:p>
        </w:tc>
        <w:tc>
          <w:tcPr>
            <w:tcW w:w="11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63DAD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D03091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E41441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E9B28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73496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</w:tr>
      <w:tr w:rsidR="0030033E" w:rsidRPr="00217DCC" w14:paraId="0085E445" w14:textId="77777777" w:rsidTr="0030033E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0A1627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3.1.</w:t>
            </w:r>
          </w:p>
        </w:tc>
        <w:tc>
          <w:tcPr>
            <w:tcW w:w="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00CCEE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Stiprināta sabiedrības un pašvaldības izpratne par meliorācijas nozīmi klimata pārmaiņu un to seku mazināšanā</w:t>
            </w:r>
          </w:p>
        </w:tc>
        <w:tc>
          <w:tcPr>
            <w:tcW w:w="11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C29C7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Padziļinājušās sabiedrības zināšanas un izpratne par meliorācijas nozīmi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F9E23D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Vebinārs pašvaldībām par meliorāciju nozīmi un īstenojamiem pasākumiem no ES fondu līdzekļiem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6929FB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ZM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7C6AA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13AAA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Katru gadu</w:t>
            </w:r>
          </w:p>
        </w:tc>
      </w:tr>
      <w:tr w:rsidR="0030033E" w:rsidRPr="00217DCC" w14:paraId="644D1151" w14:textId="77777777" w:rsidTr="0030033E"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92CF42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3.2.</w:t>
            </w:r>
          </w:p>
        </w:tc>
        <w:tc>
          <w:tcPr>
            <w:tcW w:w="65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25E68D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Stiprināta meliorācijas sistēmu </w:t>
            </w: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lastRenderedPageBreak/>
              <w:t>īpašnieku, valsts un pašvaldības institūciju amatpersonu un darbinieku izpratne un zināšanas meliorācijas jomā:</w:t>
            </w:r>
          </w:p>
        </w:tc>
        <w:tc>
          <w:tcPr>
            <w:tcW w:w="11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0A90D1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lastRenderedPageBreak/>
              <w:t>Konsultācijas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627F23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Pēc pieprasījuma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B43A0E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ZM, ZMNĪ, LAD, LLKC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240AD8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VARAM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C0DF8D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Regulāri, pēc pieprasījuma</w:t>
            </w:r>
          </w:p>
        </w:tc>
      </w:tr>
      <w:tr w:rsidR="0030033E" w:rsidRPr="00217DCC" w14:paraId="179C0726" w14:textId="77777777" w:rsidTr="0030033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9E3C3F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7A2557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11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F7362C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Informatīvie pasākumi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E61F5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1 reizi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4CF40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3A2C4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C145B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Katru gadu</w:t>
            </w:r>
          </w:p>
        </w:tc>
      </w:tr>
      <w:tr w:rsidR="0030033E" w:rsidRPr="00217DCC" w14:paraId="490685CC" w14:textId="77777777" w:rsidTr="0030033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CB00D7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EC0F40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11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11C73D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Sertificēto hidromelioratīvās būvniecības speciālistu skaits meliorācijas sistēmu un hidrotehnisko būvju būvniecībā (01.03.2024.)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1569D1" w14:textId="77777777" w:rsidR="0030033E" w:rsidRPr="00217DCC" w:rsidRDefault="0030033E" w:rsidP="0030033E">
            <w:pPr>
              <w:pStyle w:val="NoSpacing"/>
              <w:rPr>
                <w:rFonts w:ascii="Times New Roman" w:hAnsi="Times New Roman" w:cs="Times New Roman"/>
                <w:lang w:val="lv-LV" w:eastAsia="en-GB"/>
              </w:rPr>
            </w:pPr>
            <w:r w:rsidRPr="00217DCC">
              <w:rPr>
                <w:rFonts w:ascii="Times New Roman" w:hAnsi="Times New Roman" w:cs="Times New Roman"/>
                <w:lang w:val="lv-LV" w:eastAsia="en-GB"/>
              </w:rPr>
              <w:t>148 sertificētu personu, t.sk.</w:t>
            </w:r>
          </w:p>
          <w:p w14:paraId="19895E1B" w14:textId="77777777" w:rsidR="0030033E" w:rsidRPr="00217DCC" w:rsidRDefault="0030033E" w:rsidP="0030033E">
            <w:pPr>
              <w:pStyle w:val="NoSpacing"/>
              <w:rPr>
                <w:rFonts w:ascii="Times New Roman" w:hAnsi="Times New Roman" w:cs="Times New Roman"/>
                <w:lang w:val="lv-LV" w:eastAsia="en-GB"/>
              </w:rPr>
            </w:pPr>
            <w:r w:rsidRPr="00217DCC">
              <w:rPr>
                <w:rFonts w:ascii="Times New Roman" w:hAnsi="Times New Roman" w:cs="Times New Roman"/>
                <w:lang w:val="lv-LV" w:eastAsia="en-GB"/>
              </w:rPr>
              <w:t>1) projektēšanā – 57 MS projektēšanas speciālistu;</w:t>
            </w:r>
          </w:p>
          <w:p w14:paraId="45EBE9DB" w14:textId="77777777" w:rsidR="0030033E" w:rsidRPr="00217DCC" w:rsidRDefault="0030033E" w:rsidP="0030033E">
            <w:pPr>
              <w:pStyle w:val="NoSpacing"/>
              <w:rPr>
                <w:rFonts w:ascii="Times New Roman" w:hAnsi="Times New Roman" w:cs="Times New Roman"/>
                <w:lang w:val="lv-LV" w:eastAsia="en-GB"/>
              </w:rPr>
            </w:pPr>
            <w:r w:rsidRPr="00217DCC">
              <w:rPr>
                <w:rFonts w:ascii="Times New Roman" w:hAnsi="Times New Roman" w:cs="Times New Roman"/>
                <w:lang w:val="lv-LV" w:eastAsia="en-GB"/>
              </w:rPr>
              <w:t>2) MS būvdarbu vadīšanā - 102 speciālistu;</w:t>
            </w:r>
          </w:p>
          <w:p w14:paraId="06774B4E" w14:textId="77777777" w:rsidR="0030033E" w:rsidRPr="00217DCC" w:rsidRDefault="0030033E" w:rsidP="0030033E">
            <w:pPr>
              <w:pStyle w:val="NoSpacing"/>
              <w:rPr>
                <w:rFonts w:ascii="Times New Roman" w:hAnsi="Times New Roman" w:cs="Times New Roman"/>
                <w:lang w:val="lv-LV" w:eastAsia="en-GB"/>
              </w:rPr>
            </w:pPr>
            <w:r w:rsidRPr="00217DCC">
              <w:rPr>
                <w:rFonts w:ascii="Times New Roman" w:hAnsi="Times New Roman" w:cs="Times New Roman"/>
                <w:lang w:val="lv-LV" w:eastAsia="en-GB"/>
              </w:rPr>
              <w:t>3)HB projektēšana -11</w:t>
            </w:r>
          </w:p>
          <w:p w14:paraId="2990B386" w14:textId="77777777" w:rsidR="0030033E" w:rsidRPr="00217DCC" w:rsidRDefault="0030033E" w:rsidP="0030033E">
            <w:pPr>
              <w:pStyle w:val="NoSpacing"/>
              <w:rPr>
                <w:rFonts w:ascii="Times New Roman" w:hAnsi="Times New Roman" w:cs="Times New Roman"/>
                <w:b/>
                <w:bCs/>
                <w:lang w:val="lv-LV" w:eastAsia="en-GB"/>
              </w:rPr>
            </w:pPr>
            <w:r w:rsidRPr="00217DCC">
              <w:rPr>
                <w:rFonts w:ascii="Times New Roman" w:hAnsi="Times New Roman" w:cs="Times New Roman"/>
                <w:lang w:val="lv-LV" w:eastAsia="en-GB"/>
              </w:rPr>
              <w:t xml:space="preserve">4) </w:t>
            </w:r>
            <w:r w:rsidRPr="00217DCC">
              <w:rPr>
                <w:rFonts w:ascii="Times New Roman" w:hAnsi="Times New Roman" w:cs="Times New Roman"/>
                <w:lang w:val="lv-LV"/>
              </w:rPr>
              <w:t>HB būvdarbu vadīšana- 23 sertifikāti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43DA65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Latvijas Melioratoru biedrība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1E2FCE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1CC6E0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Regulāri, pēc pieprasījuma</w:t>
            </w:r>
          </w:p>
        </w:tc>
      </w:tr>
      <w:tr w:rsidR="0030033E" w:rsidRPr="00217DCC" w14:paraId="21639700" w14:textId="77777777" w:rsidTr="0030033E"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47B7DB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3.3.</w:t>
            </w:r>
          </w:p>
        </w:tc>
        <w:tc>
          <w:tcPr>
            <w:tcW w:w="65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6510BE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Visu izglītības līmeņu kvalificētu meliorācijas speciālistu sagatavošana:</w:t>
            </w:r>
          </w:p>
        </w:tc>
        <w:tc>
          <w:tcPr>
            <w:tcW w:w="11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402E1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Mācību iestāžu skaits meliorācijas vidējās profesionālās izglītības iegūšanai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35768F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 tehnikumi</w:t>
            </w:r>
          </w:p>
          <w:p w14:paraId="0F1220FF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(3 kvalifikācijas līmenis - hidrobūvju būvtehniķis)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889055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Smiltenes tehnikums, Saldus tehnikums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15E17A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77BB92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Katru gadu </w:t>
            </w:r>
          </w:p>
        </w:tc>
      </w:tr>
      <w:tr w:rsidR="0030033E" w:rsidRPr="00217DCC" w14:paraId="467D61CF" w14:textId="77777777" w:rsidTr="0030033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A48F01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0ECF16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</w:p>
        </w:tc>
        <w:tc>
          <w:tcPr>
            <w:tcW w:w="11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2B61E6" w14:textId="570800D0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Budžeta vietu skaits 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LBTU</w:t>
            </w: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augstākās izglītības iegūšanai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578567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40* bakalauri </w:t>
            </w:r>
          </w:p>
          <w:p w14:paraId="4AA599E2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20* maģistri</w:t>
            </w:r>
          </w:p>
          <w:p w14:paraId="4E0D484B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6* doktori</w:t>
            </w:r>
          </w:p>
          <w:p w14:paraId="6E9B533D" w14:textId="77777777" w:rsidR="0030033E" w:rsidRPr="00217DCC" w:rsidRDefault="0030033E" w:rsidP="0030033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* Faktiskais vietu skaits 2024. g.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D53DE0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ZM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B397D0" w14:textId="28C177AD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Latvijas Biozinātņu un tehnoloģiju universitāte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D3CD72" w14:textId="77777777" w:rsidR="0030033E" w:rsidRPr="00217DCC" w:rsidRDefault="0030033E" w:rsidP="00300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 w:rsidRPr="00217DCC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2024. g. un katru gadu</w:t>
            </w:r>
          </w:p>
        </w:tc>
      </w:tr>
    </w:tbl>
    <w:p w14:paraId="5CDDF212" w14:textId="77777777" w:rsidR="00154020" w:rsidRDefault="00154020" w:rsidP="00154020">
      <w:pPr>
        <w:pStyle w:val="NoSpacing"/>
        <w:rPr>
          <w:rFonts w:ascii="Times New Roman" w:hAnsi="Times New Roman" w:cs="Times New Roman"/>
        </w:rPr>
      </w:pPr>
    </w:p>
    <w:p w14:paraId="5E7850DF" w14:textId="3F84D974" w:rsidR="00221238" w:rsidRPr="00BB1870" w:rsidRDefault="00221238" w:rsidP="00154020">
      <w:pPr>
        <w:pStyle w:val="NoSpacing"/>
        <w:rPr>
          <w:rFonts w:ascii="Times New Roman" w:hAnsi="Times New Roman" w:cs="Times New Roman"/>
          <w:lang w:val="lv-LV"/>
        </w:rPr>
      </w:pPr>
      <w:r w:rsidRPr="00BB1870">
        <w:rPr>
          <w:rFonts w:ascii="Times New Roman" w:hAnsi="Times New Roman" w:cs="Times New Roman"/>
          <w:lang w:val="lv-LV"/>
        </w:rPr>
        <w:t>Piezīme</w:t>
      </w:r>
      <w:r w:rsidR="00BB1870" w:rsidRPr="00BB1870">
        <w:rPr>
          <w:rFonts w:ascii="Times New Roman" w:hAnsi="Times New Roman" w:cs="Times New Roman"/>
          <w:lang w:val="lv-LV"/>
        </w:rPr>
        <w:t>.</w:t>
      </w:r>
      <w:r w:rsidRPr="00BB1870">
        <w:rPr>
          <w:rFonts w:ascii="Times New Roman" w:hAnsi="Times New Roman" w:cs="Times New Roman"/>
          <w:lang w:val="lv-LV"/>
        </w:rPr>
        <w:t xml:space="preserve"> * </w:t>
      </w:r>
      <w:r w:rsidRPr="00BB1870">
        <w:rPr>
          <w:rFonts w:ascii="Times New Roman" w:hAnsi="Times New Roman" w:cs="Times New Roman"/>
          <w:lang w:val="lv-LV"/>
        </w:rPr>
        <w:t>1.1.pasākuma ietvaros jauno rezultatīvo rādītāju sasniegšana tiks nodrošināta plāna īstenošanai paredzētā finansējuma ietvaros</w:t>
      </w:r>
    </w:p>
    <w:sectPr w:rsidR="00221238" w:rsidRPr="00BB1870" w:rsidSect="008A39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20"/>
    <w:rsid w:val="00063953"/>
    <w:rsid w:val="00154020"/>
    <w:rsid w:val="00221238"/>
    <w:rsid w:val="002F1298"/>
    <w:rsid w:val="0030033E"/>
    <w:rsid w:val="00504BF5"/>
    <w:rsid w:val="005A7009"/>
    <w:rsid w:val="00672FE2"/>
    <w:rsid w:val="0071699F"/>
    <w:rsid w:val="00833E9C"/>
    <w:rsid w:val="008A3925"/>
    <w:rsid w:val="00975FA8"/>
    <w:rsid w:val="00BB1870"/>
    <w:rsid w:val="00EB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3DC6"/>
  <w15:chartTrackingRefBased/>
  <w15:docId w15:val="{84DF8355-52E5-430B-A61E-FA8837FB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40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0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0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0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0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5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54020"/>
    <w:rPr>
      <w:color w:val="0000FF"/>
      <w:u w:val="single"/>
    </w:rPr>
  </w:style>
  <w:style w:type="paragraph" w:styleId="NoSpacing">
    <w:name w:val="No Spacing"/>
    <w:uiPriority w:val="1"/>
    <w:qFormat/>
    <w:rsid w:val="001540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4579</Words>
  <Characters>2611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37129357750</dc:creator>
  <cp:keywords/>
  <dc:description/>
  <cp:lastModifiedBy>Gints Melkins</cp:lastModifiedBy>
  <cp:revision>2</cp:revision>
  <dcterms:created xsi:type="dcterms:W3CDTF">2024-04-10T08:58:00Z</dcterms:created>
  <dcterms:modified xsi:type="dcterms:W3CDTF">2024-04-10T08:58:00Z</dcterms:modified>
</cp:coreProperties>
</file>