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DB7C08" w:rsidP="00DB7C08" w:rsidRDefault="00DB7C08" w14:paraId="108AAD83" w14:textId="77777777">
      <w:pPr>
        <w:tabs>
          <w:tab w:val="left" w:pos="5232"/>
        </w:tabs>
        <w:spacing w:line="360" w:lineRule="auto"/>
        <w:jc w:val="center"/>
        <w15:collapsed w:val="false"/>
        <w:rPr>
          <w:rFonts w:ascii="Times New Roman" w:hAnsi="Times New Roman"/>
          <w:sz w:val="28"/>
          <w:szCs w:val="28"/>
          <w:lang w:val="lv-LV"/>
        </w:rPr>
      </w:pPr>
      <w:r>
        <w:rPr>
          <w:rFonts w:ascii="Times New Roman" w:hAnsi="Times New Roman"/>
          <w:sz w:val="28"/>
          <w:szCs w:val="28"/>
          <w:lang w:val="lv-LV"/>
        </w:rPr>
        <w:t>Rīgā</w:t>
      </w:r>
    </w:p>
    <w:p w:rsidR="00DB7C08" w:rsidP="00DB7C08" w:rsidRDefault="00DB7C08" w14:paraId="332F21B4" w14:textId="77777777">
      <w:pPr>
        <w:tabs>
          <w:tab w:val="left" w:pos="5232"/>
        </w:tabs>
        <w:spacing w:before="240" w:after="0" w:line="360" w:lineRule="auto"/>
        <w:rPr>
          <w:rFonts w:ascii="Times New Roman" w:hAnsi="Times New Roman"/>
          <w:sz w:val="28"/>
          <w:szCs w:val="28"/>
          <w:lang w:val="lv-LV"/>
        </w:rPr>
      </w:pPr>
      <w:r>
        <w:rPr>
          <w:rFonts w:ascii="Times New Roman" w:hAnsi="Times New Roman"/>
          <w:sz w:val="28"/>
          <w:szCs w:val="28"/>
          <w:lang w:val="lv-LV"/>
        </w:rPr>
        <w:t>____________ Nr._____________</w:t>
      </w:r>
    </w:p>
    <w:p w:rsidR="00DB7C08" w:rsidP="00DB7C08" w:rsidRDefault="00DB7C08" w14:paraId="322CC930" w14:textId="77777777">
      <w:pPr>
        <w:pStyle w:val="Heading8"/>
        <w:spacing w:before="120" w:after="120"/>
        <w:rPr>
          <w:szCs w:val="28"/>
          <w:u w:val="single"/>
        </w:rPr>
      </w:pPr>
      <w:r>
        <w:rPr>
          <w:szCs w:val="28"/>
          <w:u w:val="single"/>
        </w:rPr>
        <w:t>STEIDZAMI</w:t>
      </w:r>
    </w:p>
    <w:p w:rsidRPr="00D1718D" w:rsidR="00DB7C08" w:rsidP="00D1718D" w:rsidRDefault="00DB7C08" w14:paraId="55E9B87A" w14:textId="37F30DBA">
      <w:pPr>
        <w:pStyle w:val="Heading8"/>
        <w:spacing w:before="120" w:after="120"/>
        <w:rPr>
          <w:szCs w:val="28"/>
        </w:rPr>
      </w:pPr>
      <w:r>
        <w:rPr>
          <w:szCs w:val="28"/>
        </w:rPr>
        <w:t>Valsts kancelejai</w:t>
      </w:r>
    </w:p>
    <w:p w:rsidR="00DB7C08" w:rsidP="00E55266" w:rsidRDefault="00603401" w14:paraId="5C85D70D" w14:textId="1B97214B">
      <w:pPr>
        <w:pStyle w:val="BodyText"/>
        <w:spacing w:after="0"/>
        <w:ind w:right="3981"/>
        <w:jc w:val="both"/>
        <w:rPr>
          <w:i/>
          <w:iCs/>
          <w:lang w:val="lv-LV"/>
        </w:rPr>
      </w:pPr>
      <w:r>
        <w:rPr>
          <w:i/>
          <w:iCs/>
          <w:lang w:val="lv-LV"/>
        </w:rPr>
        <w:t xml:space="preserve">Par </w:t>
      </w:r>
      <w:r w:rsidRPr="00603401">
        <w:rPr>
          <w:i/>
          <w:iCs/>
          <w:lang w:val="lv-LV"/>
        </w:rPr>
        <w:t>Latvijas Republikas nacionāl</w:t>
      </w:r>
      <w:r>
        <w:rPr>
          <w:i/>
          <w:iCs/>
          <w:lang w:val="lv-LV"/>
        </w:rPr>
        <w:t>o</w:t>
      </w:r>
      <w:r w:rsidRPr="00603401">
        <w:rPr>
          <w:i/>
          <w:iCs/>
          <w:lang w:val="lv-LV"/>
        </w:rPr>
        <w:t xml:space="preserve"> pozīcij</w:t>
      </w:r>
      <w:r>
        <w:rPr>
          <w:i/>
          <w:iCs/>
          <w:lang w:val="lv-LV"/>
        </w:rPr>
        <w:t>u</w:t>
      </w:r>
      <w:r w:rsidRPr="00603401">
        <w:rPr>
          <w:i/>
          <w:iCs/>
          <w:lang w:val="lv-LV"/>
        </w:rPr>
        <w:t xml:space="preserve"> Nr. </w:t>
      </w:r>
      <w:r w:rsidR="00A049E8">
        <w:rPr>
          <w:i/>
          <w:iCs/>
          <w:lang w:val="lv-LV"/>
        </w:rPr>
        <w:t>1</w:t>
      </w:r>
      <w:r w:rsidRPr="00603401">
        <w:rPr>
          <w:i/>
          <w:iCs/>
          <w:lang w:val="lv-LV"/>
        </w:rPr>
        <w:t xml:space="preserve"> "</w:t>
      </w:r>
      <w:r w:rsidRPr="00A049E8" w:rsidR="00A049E8">
        <w:rPr>
          <w:i/>
          <w:iCs/>
          <w:lang w:val="lv-LV"/>
        </w:rPr>
        <w:t>Par priekšlikumu</w:t>
      </w:r>
      <w:r w:rsidR="00A049E8">
        <w:rPr>
          <w:i/>
          <w:iCs/>
          <w:lang w:val="lv-LV"/>
        </w:rPr>
        <w:t xml:space="preserve"> </w:t>
      </w:r>
      <w:r w:rsidRPr="00E55266" w:rsidR="00E55266">
        <w:rPr>
          <w:i/>
          <w:iCs/>
          <w:lang w:val="lv-LV"/>
        </w:rPr>
        <w:t>Eiropas Parlamenta un Padomes Regulai par izmaiņām muitas nodokļos, kas piemērojami konkrētām importētām precēm, kuru izcelsme ir Krievijas Federācijā un Baltkrievijas Republikā vai kuras tieši vai netieši eksportētas no minētajām valstīm</w:t>
      </w:r>
      <w:r w:rsidRPr="00603401">
        <w:rPr>
          <w:i/>
          <w:iCs/>
          <w:lang w:val="lv-LV"/>
        </w:rPr>
        <w:t>”</w:t>
      </w:r>
    </w:p>
    <w:p w:rsidR="00603401" w:rsidP="00603401" w:rsidRDefault="00603401" w14:paraId="285B779A" w14:textId="77777777">
      <w:pPr>
        <w:pStyle w:val="BodyText"/>
        <w:spacing w:after="0"/>
        <w:ind w:right="4832"/>
        <w:jc w:val="both"/>
        <w:rPr>
          <w:i/>
          <w:iCs/>
          <w:sz w:val="28"/>
          <w:szCs w:val="28"/>
          <w:lang w:val="lv-LV"/>
        </w:rPr>
      </w:pPr>
    </w:p>
    <w:p w:rsidRPr="00F67931" w:rsidR="00DB7C08" w:rsidP="00DB7C08" w:rsidRDefault="00EC7632" w14:paraId="1597E851" w14:textId="13F4FB27">
      <w:pPr>
        <w:snapToGrid w:val="false"/>
        <w:spacing w:before="80" w:after="80" w:line="240" w:lineRule="auto"/>
        <w:jc w:val="both"/>
        <w:rPr>
          <w:rFonts w:ascii="Times New Roman" w:hAnsi="Times New Roman"/>
          <w:sz w:val="24"/>
          <w:szCs w:val="24"/>
          <w:lang w:val="lv-LV"/>
        </w:rPr>
      </w:pPr>
      <w:r>
        <w:rPr>
          <w:rFonts w:ascii="Times New Roman" w:hAnsi="Times New Roman"/>
          <w:sz w:val="24"/>
          <w:szCs w:val="24"/>
          <w:lang w:val="lv-LV"/>
        </w:rPr>
        <w:tab/>
      </w:r>
      <w:r w:rsidRPr="00F67931" w:rsidR="00DB7C08">
        <w:rPr>
          <w:rFonts w:ascii="Times New Roman" w:hAnsi="Times New Roman"/>
          <w:sz w:val="24"/>
          <w:szCs w:val="24"/>
          <w:lang w:val="lv-LV"/>
        </w:rPr>
        <w:t xml:space="preserve">Pamatojoties uz Ministru kabineta 2021. gada 7. septembra noteikumu Nr. 606 “Ministru kabineta kārtības rullis” 113.8. punktu iesniedzu izskatīšanai Ministru kabineta sēdē Ārlietu ministrijas sagatavoto Latvijas Republikas nacionālo pozīciju </w:t>
      </w:r>
      <w:r w:rsidRPr="00F67931" w:rsidR="00FA7597">
        <w:rPr>
          <w:rFonts w:ascii="Times New Roman" w:hAnsi="Times New Roman"/>
          <w:sz w:val="24"/>
          <w:szCs w:val="24"/>
          <w:lang w:val="lv-LV"/>
        </w:rPr>
        <w:t xml:space="preserve">Nr. 1 "Par priekšlikumu </w:t>
      </w:r>
      <w:r w:rsidRPr="00E55266" w:rsidR="00E55266">
        <w:rPr>
          <w:rFonts w:ascii="Times New Roman" w:hAnsi="Times New Roman"/>
          <w:sz w:val="24"/>
          <w:szCs w:val="24"/>
          <w:lang w:val="lv-LV"/>
        </w:rPr>
        <w:t>Eiropas Parlamenta un Padomes Regulai par izmaiņām muitas nodokļos, kas piemērojami konkrētām importētām precēm, kuru izcelsme ir Krievijas Federācijā un Baltkrievijas Republikā vai kuras tieši vai netieši eksportētas no minētajām valstīm</w:t>
      </w:r>
      <w:r w:rsidRPr="00F67931" w:rsidR="00FA7597">
        <w:rPr>
          <w:rFonts w:ascii="Times New Roman" w:hAnsi="Times New Roman"/>
          <w:sz w:val="24"/>
          <w:szCs w:val="24"/>
          <w:lang w:val="lv-LV"/>
        </w:rPr>
        <w:t>”</w:t>
      </w:r>
      <w:r w:rsidRPr="00F67931" w:rsidR="00DB7C08">
        <w:rPr>
          <w:rFonts w:ascii="Times New Roman" w:hAnsi="Times New Roman"/>
          <w:sz w:val="24"/>
          <w:szCs w:val="24"/>
          <w:lang w:val="lv-LV"/>
        </w:rPr>
        <w:t xml:space="preserve"> un tam pievienoto Ministru kabineta sēdes </w:t>
      </w:r>
      <w:proofErr w:type="spellStart"/>
      <w:r w:rsidRPr="00F67931" w:rsidR="00DB7C08">
        <w:rPr>
          <w:rFonts w:ascii="Times New Roman" w:hAnsi="Times New Roman"/>
          <w:sz w:val="24"/>
          <w:szCs w:val="24"/>
          <w:lang w:val="lv-LV"/>
        </w:rPr>
        <w:t>protokollēmuma</w:t>
      </w:r>
      <w:proofErr w:type="spellEnd"/>
      <w:r w:rsidRPr="00F67931" w:rsidR="00DB7C08">
        <w:rPr>
          <w:rFonts w:ascii="Times New Roman" w:hAnsi="Times New Roman"/>
          <w:sz w:val="24"/>
          <w:szCs w:val="24"/>
          <w:lang w:val="lv-LV"/>
        </w:rPr>
        <w:t xml:space="preserve"> projektu.</w:t>
      </w:r>
    </w:p>
    <w:p w:rsidRPr="00F67931" w:rsidR="00DB7C08" w:rsidP="00E55266" w:rsidRDefault="00E55266" w14:paraId="7FB826B1" w14:textId="2C7BA5F1">
      <w:pPr>
        <w:snapToGrid w:val="false"/>
        <w:spacing w:before="80" w:after="80" w:line="240" w:lineRule="auto"/>
        <w:ind w:firstLine="709"/>
        <w:jc w:val="both"/>
        <w:rPr>
          <w:rFonts w:ascii="Times New Roman" w:hAnsi="Times New Roman"/>
          <w:sz w:val="24"/>
          <w:szCs w:val="24"/>
          <w:lang w:val="lv-LV"/>
        </w:rPr>
      </w:pPr>
      <w:r w:rsidRPr="00F67931">
        <w:rPr>
          <w:rFonts w:ascii="Times New Roman" w:hAnsi="Times New Roman"/>
          <w:sz w:val="24"/>
          <w:szCs w:val="24"/>
          <w:lang w:val="lv-LV"/>
        </w:rPr>
        <w:t>Lūdzu Latvijas Republikas nacionālo pozīciju</w:t>
      </w:r>
      <w:r>
        <w:rPr>
          <w:rFonts w:ascii="Times New Roman" w:hAnsi="Times New Roman"/>
          <w:sz w:val="24"/>
          <w:szCs w:val="24"/>
          <w:lang w:val="lv-LV"/>
        </w:rPr>
        <w:t xml:space="preserve"> un Ministru kabineta sēdes </w:t>
      </w:r>
      <w:proofErr w:type="spellStart"/>
      <w:r>
        <w:rPr>
          <w:rFonts w:ascii="Times New Roman" w:hAnsi="Times New Roman"/>
          <w:sz w:val="24"/>
          <w:szCs w:val="24"/>
          <w:lang w:val="lv-LV"/>
        </w:rPr>
        <w:t>protokollēmuma</w:t>
      </w:r>
      <w:proofErr w:type="spellEnd"/>
      <w:r>
        <w:rPr>
          <w:rFonts w:ascii="Times New Roman" w:hAnsi="Times New Roman"/>
          <w:sz w:val="24"/>
          <w:szCs w:val="24"/>
          <w:lang w:val="lv-LV"/>
        </w:rPr>
        <w:t xml:space="preserve"> projektu</w:t>
      </w:r>
      <w:r w:rsidRPr="00F67931">
        <w:rPr>
          <w:rFonts w:ascii="Times New Roman" w:hAnsi="Times New Roman"/>
          <w:sz w:val="24"/>
          <w:szCs w:val="24"/>
          <w:lang w:val="lv-LV"/>
        </w:rPr>
        <w:t xml:space="preserve"> iekļaut izskatīšanai </w:t>
      </w:r>
      <w:r w:rsidRPr="00F67931">
        <w:rPr>
          <w:rFonts w:ascii="Times New Roman" w:hAnsi="Times New Roman"/>
          <w:b/>
          <w:bCs/>
          <w:sz w:val="24"/>
          <w:szCs w:val="24"/>
          <w:lang w:val="lv-LV"/>
        </w:rPr>
        <w:t>2025. gada 18. februāra</w:t>
      </w:r>
      <w:r w:rsidRPr="00F67931">
        <w:rPr>
          <w:rFonts w:ascii="Times New Roman" w:hAnsi="Times New Roman"/>
          <w:sz w:val="24"/>
          <w:szCs w:val="24"/>
          <w:lang w:val="lv-LV"/>
        </w:rPr>
        <w:t xml:space="preserve"> Ministru kabineta sēdes slēgtajā daļā</w:t>
      </w:r>
      <w:r w:rsidRPr="00F67931" w:rsidR="00DB7C08">
        <w:rPr>
          <w:rFonts w:ascii="Times New Roman" w:hAnsi="Times New Roman"/>
          <w:sz w:val="24"/>
          <w:szCs w:val="24"/>
          <w:lang w:val="lv-LV"/>
        </w:rPr>
        <w:t>.</w:t>
      </w:r>
    </w:p>
    <w:tbl>
      <w:tblPr>
        <w:tblW w:w="945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36"/>
        <w:gridCol w:w="2685"/>
        <w:gridCol w:w="6133"/>
      </w:tblGrid>
      <w:tr w:rsidRPr="00F67931" w:rsidR="00DB7C08" w:rsidTr="008E7826" w14:paraId="6D9C7B9B"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6B14824" w14:textId="77777777">
            <w:pPr>
              <w:pStyle w:val="BodyText"/>
              <w:snapToGrid w:val="false"/>
              <w:spacing w:after="0" w:line="256" w:lineRule="auto"/>
              <w:rPr>
                <w:lang w:val="lv-LV"/>
              </w:rPr>
            </w:pPr>
            <w:r w:rsidRPr="00F67931">
              <w:rPr>
                <w:lang w:val="lv-LV"/>
              </w:rPr>
              <w:t>1.</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6A296006" w14:textId="77777777">
            <w:pPr>
              <w:pStyle w:val="BodyText"/>
              <w:snapToGrid w:val="false"/>
              <w:spacing w:after="0" w:line="256" w:lineRule="auto"/>
              <w:rPr>
                <w:lang w:val="lv-LV"/>
              </w:rPr>
            </w:pPr>
            <w:r w:rsidRPr="00F67931">
              <w:rPr>
                <w:lang w:val="lv-LV"/>
              </w:rPr>
              <w:t>Iesniegšanas pamatojums</w:t>
            </w:r>
          </w:p>
        </w:tc>
        <w:tc>
          <w:tcPr>
            <w:tcW w:w="6133" w:type="dxa"/>
            <w:tcBorders>
              <w:top w:val="single" w:color="auto" w:sz="4" w:space="0"/>
              <w:left w:val="single" w:color="auto" w:sz="4" w:space="0"/>
              <w:bottom w:val="single" w:color="auto" w:sz="4" w:space="0"/>
              <w:right w:val="single" w:color="auto" w:sz="4" w:space="0"/>
            </w:tcBorders>
            <w:hideMark/>
          </w:tcPr>
          <w:p w:rsidRPr="00F67931" w:rsidR="00E416AA" w:rsidP="00A37A1E" w:rsidRDefault="008C34F2" w14:paraId="69A80389" w14:textId="28833F4E">
            <w:pPr>
              <w:pStyle w:val="BodyText"/>
              <w:snapToGrid w:val="false"/>
              <w:spacing w:after="0"/>
              <w:jc w:val="both"/>
              <w:rPr>
                <w:lang w:val="lv-LV"/>
              </w:rPr>
            </w:pPr>
            <w:r w:rsidRPr="00F67931">
              <w:rPr>
                <w:lang w:val="lv-LV"/>
              </w:rPr>
              <w:t>Saskaņā ar Eiropadomes 2024. gada 17. oktobra secinājumiem Eiropas Komisija</w:t>
            </w:r>
            <w:r w:rsidR="00413B5A">
              <w:rPr>
                <w:lang w:val="lv-LV"/>
              </w:rPr>
              <w:t xml:space="preserve"> ir izplatījusi </w:t>
            </w:r>
            <w:r w:rsidRPr="00F67931">
              <w:rPr>
                <w:lang w:val="lv-LV"/>
              </w:rPr>
              <w:t>Regulas priekšlikum</w:t>
            </w:r>
            <w:r w:rsidR="00413B5A">
              <w:rPr>
                <w:lang w:val="lv-LV"/>
              </w:rPr>
              <w:t xml:space="preserve">u, kas paredz </w:t>
            </w:r>
            <w:r w:rsidRPr="00F67931">
              <w:rPr>
                <w:lang w:val="lv-LV"/>
              </w:rPr>
              <w:t>paaugstināt ievedmuitas nodokļus</w:t>
            </w:r>
            <w:r w:rsidR="00413B5A">
              <w:rPr>
                <w:lang w:val="lv-LV"/>
              </w:rPr>
              <w:t xml:space="preserve"> </w:t>
            </w:r>
            <w:r w:rsidRPr="00F67931">
              <w:rPr>
                <w:lang w:val="lv-LV"/>
              </w:rPr>
              <w:t>atsevišķu</w:t>
            </w:r>
            <w:r w:rsidR="00413B5A">
              <w:rPr>
                <w:lang w:val="lv-LV"/>
              </w:rPr>
              <w:t xml:space="preserve"> </w:t>
            </w:r>
            <w:r w:rsidRPr="00F67931">
              <w:rPr>
                <w:lang w:val="lv-LV"/>
              </w:rPr>
              <w:t xml:space="preserve">lauksaimniecības preču un mēslošanas līdzekļu importam, kuru izcelsme ir Krievija vai Baltkrievija vai kurus tieši vai netieši eksportē no tām. </w:t>
            </w:r>
          </w:p>
        </w:tc>
      </w:tr>
      <w:tr w:rsidRPr="00F67931" w:rsidR="00DB7C08" w:rsidTr="008E7826" w14:paraId="2506C8F0" w14:textId="77777777">
        <w:trPr>
          <w:trHeight w:val="590"/>
        </w:trPr>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273ED38F" w14:textId="77777777">
            <w:pPr>
              <w:pStyle w:val="BodyText"/>
              <w:snapToGrid w:val="false"/>
              <w:spacing w:after="0" w:line="256" w:lineRule="auto"/>
              <w:rPr>
                <w:lang w:val="lv-LV"/>
              </w:rPr>
            </w:pPr>
            <w:r w:rsidRPr="00F67931">
              <w:rPr>
                <w:lang w:val="lv-LV"/>
              </w:rPr>
              <w:t>2.</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046DE4E" w14:textId="77777777">
            <w:pPr>
              <w:pStyle w:val="BodyText"/>
              <w:snapToGrid w:val="false"/>
              <w:spacing w:after="0" w:line="256" w:lineRule="auto"/>
              <w:rPr>
                <w:lang w:val="lv-LV"/>
              </w:rPr>
            </w:pPr>
            <w:r w:rsidRPr="00F67931">
              <w:rPr>
                <w:lang w:val="lv-LV"/>
              </w:rPr>
              <w:t>Valsts sekretāru sanāksmes datums un numurs</w:t>
            </w:r>
          </w:p>
        </w:tc>
        <w:tc>
          <w:tcPr>
            <w:tcW w:w="6133" w:type="dxa"/>
            <w:tcBorders>
              <w:top w:val="single" w:color="auto" w:sz="4" w:space="0"/>
              <w:left w:val="single" w:color="auto" w:sz="4" w:space="0"/>
              <w:bottom w:val="single" w:color="auto" w:sz="4" w:space="0"/>
              <w:right w:val="single" w:color="auto" w:sz="4" w:space="0"/>
            </w:tcBorders>
          </w:tcPr>
          <w:p w:rsidRPr="00F67931" w:rsidR="00DB7C08" w:rsidP="008E7826" w:rsidRDefault="00DB7C08" w14:paraId="29CB2982" w14:textId="77777777">
            <w:pPr>
              <w:pStyle w:val="BodyText"/>
              <w:snapToGrid w:val="false"/>
              <w:spacing w:after="0" w:line="256" w:lineRule="auto"/>
              <w:jc w:val="both"/>
              <w:rPr>
                <w:lang w:val="lv-LV"/>
              </w:rPr>
            </w:pPr>
            <w:r w:rsidRPr="00F67931">
              <w:rPr>
                <w:lang w:val="lv-LV"/>
              </w:rPr>
              <w:t>Nav attiecināms.</w:t>
            </w:r>
          </w:p>
          <w:p w:rsidRPr="00F67931" w:rsidR="00DB7C08" w:rsidP="008E7826" w:rsidRDefault="00DB7C08" w14:paraId="72042B87" w14:textId="77777777">
            <w:pPr>
              <w:tabs>
                <w:tab w:val="left" w:pos="960"/>
              </w:tabs>
              <w:rPr>
                <w:rFonts w:ascii="Times New Roman" w:hAnsi="Times New Roman"/>
                <w:sz w:val="24"/>
                <w:szCs w:val="24"/>
                <w:lang w:val="lv-LV"/>
              </w:rPr>
            </w:pPr>
          </w:p>
        </w:tc>
      </w:tr>
      <w:tr w:rsidRPr="00F67931" w:rsidR="00DB7C08" w:rsidTr="008E7826" w14:paraId="61D324CB" w14:textId="77777777">
        <w:trPr>
          <w:trHeight w:val="60"/>
        </w:trPr>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10577270" w14:textId="77777777">
            <w:pPr>
              <w:pStyle w:val="BodyText"/>
              <w:snapToGrid w:val="false"/>
              <w:spacing w:after="0" w:line="256" w:lineRule="auto"/>
              <w:rPr>
                <w:highlight w:val="yellow"/>
                <w:lang w:val="lv-LV"/>
              </w:rPr>
            </w:pPr>
            <w:r w:rsidRPr="00F67931">
              <w:rPr>
                <w:lang w:val="lv-LV"/>
              </w:rPr>
              <w:t>3.</w:t>
            </w:r>
          </w:p>
        </w:tc>
        <w:tc>
          <w:tcPr>
            <w:tcW w:w="2685" w:type="dxa"/>
            <w:tcBorders>
              <w:top w:val="single" w:color="auto" w:sz="4" w:space="0"/>
              <w:left w:val="single" w:color="auto" w:sz="4" w:space="0"/>
              <w:bottom w:val="single" w:color="auto" w:sz="4" w:space="0"/>
              <w:right w:val="single" w:color="auto" w:sz="4" w:space="0"/>
            </w:tcBorders>
          </w:tcPr>
          <w:p w:rsidRPr="00F67931" w:rsidR="00DB7C08" w:rsidP="008E7826" w:rsidRDefault="00DB7C08" w14:paraId="05CDDE99" w14:textId="77777777">
            <w:pPr>
              <w:pStyle w:val="BodyText"/>
              <w:snapToGrid w:val="false"/>
              <w:spacing w:after="0" w:line="256" w:lineRule="auto"/>
              <w:rPr>
                <w:lang w:val="lv-LV"/>
              </w:rPr>
            </w:pPr>
            <w:r w:rsidRPr="00F67931">
              <w:rPr>
                <w:lang w:val="lv-LV"/>
              </w:rPr>
              <w:t>Informācija par saskaņojumiem</w:t>
            </w:r>
          </w:p>
        </w:tc>
        <w:tc>
          <w:tcPr>
            <w:tcW w:w="6133" w:type="dxa"/>
            <w:tcBorders>
              <w:top w:val="single" w:color="auto" w:sz="4" w:space="0"/>
              <w:left w:val="single" w:color="auto" w:sz="4" w:space="0"/>
              <w:bottom w:val="single" w:color="auto" w:sz="4" w:space="0"/>
              <w:right w:val="single" w:color="auto" w:sz="4" w:space="0"/>
            </w:tcBorders>
          </w:tcPr>
          <w:p w:rsidRPr="00F67931" w:rsidR="00DB7C08" w:rsidP="00A37A1E" w:rsidRDefault="00DB7C08" w14:paraId="45E157FE" w14:textId="74E86D41">
            <w:pPr>
              <w:pStyle w:val="BodyText"/>
              <w:snapToGrid w:val="false"/>
              <w:spacing w:after="0"/>
              <w:jc w:val="both"/>
              <w:rPr>
                <w:rFonts w:eastAsia="Times New Roman"/>
                <w:lang w:val="lv-LV"/>
              </w:rPr>
            </w:pPr>
            <w:r w:rsidRPr="00F67931">
              <w:rPr>
                <w:rFonts w:eastAsia="Times New Roman"/>
                <w:lang w:val="lv-LV"/>
              </w:rPr>
              <w:t xml:space="preserve">Nacionālā pozīcija saskaņota ESVIS sistēmā ar Ekonomikas ministriju, Finanšu ministriju, Satiksmes ministriju </w:t>
            </w:r>
            <w:r w:rsidRPr="00F67931" w:rsidR="008C34F2">
              <w:rPr>
                <w:rFonts w:eastAsia="Times New Roman"/>
              </w:rPr>
              <w:t xml:space="preserve">un </w:t>
            </w:r>
            <w:r w:rsidRPr="00F67931" w:rsidR="008C34F2">
              <w:rPr>
                <w:rFonts w:eastAsia="Times New Roman"/>
              </w:rPr>
              <w:br/>
            </w:r>
            <w:proofErr w:type="spellStart"/>
            <w:r w:rsidRPr="00F67931" w:rsidR="008C34F2">
              <w:rPr>
                <w:rFonts w:eastAsia="Times New Roman"/>
              </w:rPr>
              <w:t>Zemkopības</w:t>
            </w:r>
            <w:proofErr w:type="spellEnd"/>
            <w:r w:rsidRPr="00F67931" w:rsidR="008C34F2">
              <w:rPr>
                <w:rFonts w:eastAsia="Times New Roman"/>
              </w:rPr>
              <w:t xml:space="preserve"> </w:t>
            </w:r>
            <w:proofErr w:type="spellStart"/>
            <w:r w:rsidRPr="00F67931" w:rsidR="008C34F2">
              <w:rPr>
                <w:rFonts w:eastAsia="Times New Roman"/>
              </w:rPr>
              <w:t>ministriju</w:t>
            </w:r>
            <w:proofErr w:type="spellEnd"/>
            <w:r w:rsidRPr="00F67931" w:rsidR="008C34F2">
              <w:rPr>
                <w:rFonts w:eastAsia="Times New Roman"/>
              </w:rPr>
              <w:t>.</w:t>
            </w:r>
          </w:p>
          <w:p w:rsidRPr="00570319" w:rsidR="00FA7597" w:rsidP="00A37A1E" w:rsidRDefault="00FA7597" w14:paraId="055445A1" w14:textId="77777777">
            <w:pPr>
              <w:pStyle w:val="BodyText"/>
              <w:snapToGrid w:val="false"/>
              <w:spacing w:after="0"/>
              <w:jc w:val="both"/>
              <w:rPr>
                <w:rFonts w:eastAsia="Times New Roman"/>
                <w:lang w:val="lv-LV"/>
              </w:rPr>
            </w:pPr>
          </w:p>
          <w:p w:rsidR="008C34F2" w:rsidP="00A37A1E" w:rsidRDefault="009D7233" w14:paraId="2CC7477A" w14:textId="762D9122">
            <w:pPr>
              <w:pStyle w:val="BodyText"/>
              <w:snapToGrid w:val="false"/>
              <w:spacing w:after="0"/>
              <w:jc w:val="both"/>
              <w:rPr>
                <w:rFonts w:eastAsia="Times New Roman"/>
                <w:lang w:val="lv-LV"/>
              </w:rPr>
            </w:pPr>
            <w:r w:rsidRPr="009D7233">
              <w:rPr>
                <w:rFonts w:eastAsia="Times New Roman"/>
                <w:lang w:val="lv-LV"/>
              </w:rPr>
              <w:t>Pozīcija elektroniski saskaņota ar Latvijas Darba devēju konfederāciju (LDDK) un saskaņota ar noklusējumu ar Latvijas Tirdzniecības un rūpniecības kameru (LTRK)</w:t>
            </w:r>
            <w:r>
              <w:rPr>
                <w:rFonts w:eastAsia="Times New Roman"/>
                <w:lang w:val="lv-LV"/>
              </w:rPr>
              <w:t>.</w:t>
            </w:r>
          </w:p>
          <w:p w:rsidRPr="00F67931" w:rsidR="009D7233" w:rsidP="00A37A1E" w:rsidRDefault="009D7233" w14:paraId="4814CB0E" w14:textId="77777777">
            <w:pPr>
              <w:pStyle w:val="BodyText"/>
              <w:snapToGrid w:val="false"/>
              <w:spacing w:after="0"/>
              <w:jc w:val="both"/>
              <w:rPr>
                <w:rFonts w:eastAsia="Times New Roman"/>
                <w:lang w:val="lv-LV"/>
              </w:rPr>
            </w:pPr>
          </w:p>
          <w:p w:rsidRPr="00F67931" w:rsidR="00DB7C08" w:rsidP="00A37A1E" w:rsidRDefault="008C34F2" w14:paraId="2E85E5F1" w14:textId="0493C69C">
            <w:pPr>
              <w:pStyle w:val="BodyText"/>
              <w:snapToGrid w:val="false"/>
              <w:spacing w:after="0"/>
              <w:jc w:val="both"/>
              <w:rPr>
                <w:rFonts w:eastAsia="Times New Roman"/>
                <w:lang w:val="lv-LV"/>
              </w:rPr>
            </w:pPr>
            <w:r w:rsidRPr="00F67931">
              <w:rPr>
                <w:rFonts w:eastAsia="Times New Roman"/>
                <w:lang w:val="lv-LV"/>
              </w:rPr>
              <w:t xml:space="preserve">Jautājums </w:t>
            </w:r>
            <w:r w:rsidR="003D2855">
              <w:rPr>
                <w:rFonts w:eastAsia="Times New Roman"/>
                <w:lang w:val="lv-LV"/>
              </w:rPr>
              <w:t>ticis</w:t>
            </w:r>
            <w:r w:rsidRPr="00F67931">
              <w:rPr>
                <w:rFonts w:eastAsia="Times New Roman"/>
                <w:lang w:val="lv-LV"/>
              </w:rPr>
              <w:t xml:space="preserve"> pārrunāts 2025. gada 23. janvāra Lauksaimniecības konsultatīvajā padomē un 2025. gada 5. februāra sanāksmē ar </w:t>
            </w:r>
            <w:r w:rsidR="003D2855">
              <w:rPr>
                <w:rFonts w:eastAsia="Times New Roman"/>
                <w:lang w:val="lv-LV"/>
              </w:rPr>
              <w:t xml:space="preserve">Latvijas </w:t>
            </w:r>
            <w:r w:rsidRPr="00F67931">
              <w:rPr>
                <w:rFonts w:eastAsia="Times New Roman"/>
                <w:lang w:val="lv-LV"/>
              </w:rPr>
              <w:t>lauksaimnieku organizāciju pārstāvjiem, kurās piedalījās Lauksaimnieku organizāciju sadarbības padome, Zemnieku saeima, Latvijas Lauksaimniecības kooperatīvu asociācija u.c.</w:t>
            </w:r>
          </w:p>
        </w:tc>
      </w:tr>
      <w:tr w:rsidRPr="00F67931" w:rsidR="00DB7C08" w:rsidTr="008E7826" w14:paraId="53530292"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7C375C34" w14:textId="77777777">
            <w:pPr>
              <w:pStyle w:val="BodyText"/>
              <w:snapToGrid w:val="false"/>
              <w:spacing w:after="0" w:line="256" w:lineRule="auto"/>
              <w:rPr>
                <w:lang w:val="lv-LV"/>
              </w:rPr>
            </w:pPr>
            <w:r w:rsidRPr="00F67931">
              <w:rPr>
                <w:lang w:val="lv-LV"/>
              </w:rPr>
              <w:lastRenderedPageBreak/>
              <w:t>4.</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72D93CA3" w14:textId="77777777">
            <w:pPr>
              <w:pStyle w:val="BodyText"/>
              <w:snapToGrid w:val="false"/>
              <w:spacing w:after="0" w:line="256" w:lineRule="auto"/>
              <w:rPr>
                <w:lang w:val="lv-LV"/>
              </w:rPr>
            </w:pPr>
            <w:r w:rsidRPr="00F67931">
              <w:rPr>
                <w:lang w:val="lv-LV"/>
              </w:rPr>
              <w:t>Informācija par saskaņojumu ar Eiropas Savienības institūcijām</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12F81BE6" w14:textId="77777777">
            <w:pPr>
              <w:pStyle w:val="BodyText"/>
              <w:snapToGrid w:val="false"/>
              <w:spacing w:after="0" w:line="256" w:lineRule="auto"/>
              <w:rPr>
                <w:lang w:val="lv-LV"/>
              </w:rPr>
            </w:pPr>
            <w:r w:rsidRPr="00F67931">
              <w:rPr>
                <w:lang w:val="lv-LV"/>
              </w:rPr>
              <w:t>Nav attiecināms.</w:t>
            </w:r>
          </w:p>
        </w:tc>
      </w:tr>
      <w:tr w:rsidRPr="00F67931" w:rsidR="00DB7C08" w:rsidTr="008E7826" w14:paraId="024B8F4C"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29687D6" w14:textId="77777777">
            <w:pPr>
              <w:pStyle w:val="BodyText"/>
              <w:snapToGrid w:val="false"/>
              <w:spacing w:after="0" w:line="256" w:lineRule="auto"/>
              <w:rPr>
                <w:lang w:val="lv-LV"/>
              </w:rPr>
            </w:pPr>
            <w:r w:rsidRPr="00F67931">
              <w:rPr>
                <w:lang w:val="lv-LV"/>
              </w:rPr>
              <w:t>5.</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3E5ECB1" w14:textId="77777777">
            <w:pPr>
              <w:pStyle w:val="BodyText"/>
              <w:snapToGrid w:val="false"/>
              <w:spacing w:after="0" w:line="256" w:lineRule="auto"/>
              <w:rPr>
                <w:lang w:val="lv-LV"/>
              </w:rPr>
            </w:pPr>
            <w:r w:rsidRPr="00F67931">
              <w:rPr>
                <w:lang w:val="lv-LV"/>
              </w:rPr>
              <w:t>Politikas joma</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6B614DF" w14:textId="0EB9C63E">
            <w:pPr>
              <w:pStyle w:val="BodyText"/>
              <w:snapToGrid w:val="false"/>
              <w:spacing w:after="0" w:line="256" w:lineRule="auto"/>
              <w:jc w:val="both"/>
              <w:rPr>
                <w:lang w:val="lv-LV"/>
              </w:rPr>
            </w:pPr>
            <w:r w:rsidRPr="00F67931">
              <w:rPr>
                <w:lang w:val="lv-LV"/>
              </w:rPr>
              <w:t>Ārpolitika un Eiropas Savienības vispārējie jautājumi; Ārējā ekonomiskā politika; Ārējā tirdzniecība</w:t>
            </w:r>
            <w:r w:rsidRPr="00F67931" w:rsidR="00391703">
              <w:rPr>
                <w:lang w:val="lv-LV"/>
              </w:rPr>
              <w:t xml:space="preserve">; </w:t>
            </w:r>
            <w:proofErr w:type="spellStart"/>
            <w:r w:rsidRPr="00F67931" w:rsidR="00391703">
              <w:rPr>
                <w:iCs/>
                <w:lang w:eastAsia="lv-LV"/>
              </w:rPr>
              <w:t>Budžeta</w:t>
            </w:r>
            <w:proofErr w:type="spellEnd"/>
            <w:r w:rsidRPr="00F67931" w:rsidR="00391703">
              <w:rPr>
                <w:iCs/>
                <w:lang w:eastAsia="lv-LV"/>
              </w:rPr>
              <w:t xml:space="preserve"> un </w:t>
            </w:r>
            <w:proofErr w:type="spellStart"/>
            <w:r w:rsidRPr="00F67931" w:rsidR="00391703">
              <w:rPr>
                <w:iCs/>
                <w:lang w:eastAsia="lv-LV"/>
              </w:rPr>
              <w:t>finanšu</w:t>
            </w:r>
            <w:proofErr w:type="spellEnd"/>
            <w:r w:rsidRPr="00F67931" w:rsidR="00391703">
              <w:rPr>
                <w:iCs/>
                <w:lang w:eastAsia="lv-LV"/>
              </w:rPr>
              <w:t xml:space="preserve"> </w:t>
            </w:r>
            <w:proofErr w:type="spellStart"/>
            <w:r w:rsidRPr="00F67931" w:rsidR="00391703">
              <w:rPr>
                <w:iCs/>
                <w:lang w:eastAsia="lv-LV"/>
              </w:rPr>
              <w:t>politika</w:t>
            </w:r>
            <w:proofErr w:type="spellEnd"/>
            <w:r w:rsidRPr="00F67931" w:rsidR="00391703">
              <w:rPr>
                <w:iCs/>
                <w:lang w:eastAsia="lv-LV"/>
              </w:rPr>
              <w:t>.</w:t>
            </w:r>
          </w:p>
        </w:tc>
      </w:tr>
      <w:tr w:rsidRPr="00F67931" w:rsidR="00DB7C08" w:rsidTr="008E7826" w14:paraId="19C990B5"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27C519BF" w14:textId="77777777">
            <w:pPr>
              <w:pStyle w:val="BodyText"/>
              <w:snapToGrid w:val="false"/>
              <w:spacing w:after="0" w:line="256" w:lineRule="auto"/>
              <w:rPr>
                <w:lang w:val="lv-LV"/>
              </w:rPr>
            </w:pPr>
            <w:r w:rsidRPr="00F67931">
              <w:rPr>
                <w:lang w:val="lv-LV"/>
              </w:rPr>
              <w:t>6.</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4F7984A3" w14:textId="77777777">
            <w:pPr>
              <w:pStyle w:val="BodyText"/>
              <w:snapToGrid w:val="false"/>
              <w:spacing w:after="0" w:line="256" w:lineRule="auto"/>
              <w:rPr>
                <w:lang w:val="lv-LV"/>
              </w:rPr>
            </w:pPr>
            <w:r w:rsidRPr="00F67931">
              <w:rPr>
                <w:lang w:val="lv-LV"/>
              </w:rPr>
              <w:t>Atbildīgā amatpersona</w:t>
            </w:r>
          </w:p>
        </w:tc>
        <w:tc>
          <w:tcPr>
            <w:tcW w:w="6133" w:type="dxa"/>
            <w:tcBorders>
              <w:top w:val="single" w:color="auto" w:sz="4" w:space="0"/>
              <w:left w:val="single" w:color="auto" w:sz="4" w:space="0"/>
              <w:bottom w:val="single" w:color="auto" w:sz="4" w:space="0"/>
              <w:right w:val="single" w:color="auto" w:sz="4" w:space="0"/>
            </w:tcBorders>
          </w:tcPr>
          <w:p w:rsidRPr="00F67931" w:rsidR="00DB7C08" w:rsidP="008E7826" w:rsidRDefault="00A049E8" w14:paraId="03E2404E" w14:textId="3915BECD">
            <w:pPr>
              <w:spacing w:before="60" w:after="120" w:line="240" w:lineRule="auto"/>
              <w:jc w:val="both"/>
              <w:rPr>
                <w:rFonts w:ascii="Times New Roman" w:hAnsi="Times New Roman" w:eastAsia="Times New Roman"/>
                <w:sz w:val="24"/>
                <w:szCs w:val="24"/>
                <w:lang w:val="lv-LV"/>
              </w:rPr>
            </w:pPr>
            <w:r w:rsidRPr="00F67931">
              <w:rPr>
                <w:rFonts w:ascii="Times New Roman" w:hAnsi="Times New Roman" w:eastAsia="Times New Roman"/>
                <w:iCs/>
                <w:sz w:val="24"/>
                <w:szCs w:val="24"/>
                <w:lang w:val="lv-LV" w:eastAsia="lv-LV"/>
              </w:rPr>
              <w:t>Ārlietu ministrijas Ārējās tirdzniecības un ārējo ekonomisko sakaru veicināšanas departamenta direktora vietniece, Ārējās tirdzniecības un investīciju nodaļas vadītāja Inguna Berķe</w:t>
            </w:r>
            <w:r w:rsidRPr="00F67931" w:rsidR="00DB7C08">
              <w:rPr>
                <w:rFonts w:ascii="Times New Roman" w:hAnsi="Times New Roman" w:eastAsia="Times New Roman"/>
                <w:iCs/>
                <w:sz w:val="24"/>
                <w:szCs w:val="24"/>
                <w:lang w:val="lv-LV" w:eastAsia="lv-LV"/>
              </w:rPr>
              <w:t>.</w:t>
            </w:r>
          </w:p>
        </w:tc>
      </w:tr>
      <w:tr w:rsidRPr="00F67931" w:rsidR="00DB7C08" w:rsidTr="008E7826" w14:paraId="5AD8B76C" w14:textId="77777777">
        <w:trPr>
          <w:trHeight w:val="707"/>
        </w:trPr>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64C13536" w14:textId="77777777">
            <w:pPr>
              <w:pStyle w:val="BodyText"/>
              <w:snapToGrid w:val="false"/>
              <w:spacing w:after="0" w:line="256" w:lineRule="auto"/>
              <w:rPr>
                <w:lang w:val="lv-LV"/>
              </w:rPr>
            </w:pPr>
            <w:r w:rsidRPr="00F67931">
              <w:rPr>
                <w:lang w:val="lv-LV"/>
              </w:rPr>
              <w:t>7.</w:t>
            </w:r>
          </w:p>
        </w:tc>
        <w:tc>
          <w:tcPr>
            <w:tcW w:w="2685" w:type="dxa"/>
            <w:tcBorders>
              <w:top w:val="single" w:color="auto" w:sz="4" w:space="0"/>
              <w:left w:val="single" w:color="auto" w:sz="4" w:space="0"/>
              <w:bottom w:val="single" w:color="auto" w:sz="4" w:space="0"/>
              <w:right w:val="single" w:color="auto" w:sz="4" w:space="0"/>
            </w:tcBorders>
          </w:tcPr>
          <w:p w:rsidRPr="00F67931" w:rsidR="00DB7C08" w:rsidP="008E7826" w:rsidRDefault="00DB7C08" w14:paraId="63234111" w14:textId="77777777">
            <w:pPr>
              <w:pStyle w:val="BodyText"/>
              <w:snapToGrid w:val="false"/>
              <w:spacing w:after="0" w:line="256" w:lineRule="auto"/>
              <w:rPr>
                <w:lang w:val="lv-LV"/>
              </w:rPr>
            </w:pPr>
            <w:r w:rsidRPr="00F67931">
              <w:rPr>
                <w:lang w:val="lv-LV"/>
              </w:rPr>
              <w:t>Uzaicināmās personas</w:t>
            </w:r>
          </w:p>
          <w:p w:rsidRPr="00F67931" w:rsidR="00DB7C08" w:rsidP="008E7826" w:rsidRDefault="00DB7C08" w14:paraId="5A840AF5" w14:textId="77777777">
            <w:pPr>
              <w:snapToGrid w:val="false"/>
              <w:spacing w:after="0" w:line="240" w:lineRule="auto"/>
              <w:jc w:val="center"/>
              <w:rPr>
                <w:rFonts w:ascii="Times New Roman" w:hAnsi="Times New Roman"/>
                <w:sz w:val="24"/>
                <w:szCs w:val="24"/>
                <w:lang w:val="lv-LV"/>
              </w:rPr>
            </w:pPr>
          </w:p>
        </w:tc>
        <w:tc>
          <w:tcPr>
            <w:tcW w:w="6133" w:type="dxa"/>
            <w:tcBorders>
              <w:top w:val="single" w:color="auto" w:sz="4" w:space="0"/>
              <w:left w:val="single" w:color="auto" w:sz="4" w:space="0"/>
              <w:bottom w:val="single" w:color="auto" w:sz="4" w:space="0"/>
              <w:right w:val="single" w:color="auto" w:sz="4" w:space="0"/>
            </w:tcBorders>
          </w:tcPr>
          <w:p w:rsidRPr="00F67931" w:rsidR="00DB7C08" w:rsidP="008E7826" w:rsidRDefault="00DB7C08" w14:paraId="16A5346B" w14:textId="77777777">
            <w:pPr>
              <w:pStyle w:val="BodyText"/>
              <w:snapToGrid w:val="false"/>
              <w:spacing w:after="0" w:line="256" w:lineRule="auto"/>
              <w:jc w:val="both"/>
              <w:rPr>
                <w:lang w:val="lv-LV"/>
              </w:rPr>
            </w:pPr>
            <w:r w:rsidRPr="00F67931">
              <w:rPr>
                <w:rFonts w:eastAsia="Times New Roman"/>
                <w:iCs/>
                <w:lang w:val="lv-LV" w:eastAsia="lv-LV"/>
              </w:rPr>
              <w:t xml:space="preserve">Ārlietu ministrijas </w:t>
            </w:r>
            <w:r w:rsidRPr="00F67931">
              <w:rPr>
                <w:lang w:val="lv-LV"/>
              </w:rPr>
              <w:t xml:space="preserve">Ārējās tirdzniecības un ārējo ekonomisko sakaru veicināšanas departamenta direktora vietniece, </w:t>
            </w:r>
            <w:r w:rsidRPr="00F67931">
              <w:rPr>
                <w:rFonts w:eastAsia="Times New Roman"/>
                <w:iCs/>
                <w:lang w:val="lv-LV" w:eastAsia="lv-LV"/>
              </w:rPr>
              <w:t>Ārējās tirdzniecības un investīciju nodaļas vadītāja</w:t>
            </w:r>
            <w:r w:rsidRPr="00F67931">
              <w:rPr>
                <w:lang w:val="lv-LV"/>
              </w:rPr>
              <w:t xml:space="preserve"> Inguna Berķe.</w:t>
            </w:r>
          </w:p>
        </w:tc>
      </w:tr>
      <w:tr w:rsidRPr="00F67931" w:rsidR="00DB7C08" w:rsidTr="008E7826" w14:paraId="160447F2"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4701A02C" w14:textId="77777777">
            <w:pPr>
              <w:pStyle w:val="BodyText"/>
              <w:snapToGrid w:val="false"/>
              <w:spacing w:after="0" w:line="256" w:lineRule="auto"/>
              <w:rPr>
                <w:lang w:val="lv-LV"/>
              </w:rPr>
            </w:pPr>
            <w:r w:rsidRPr="00F67931">
              <w:rPr>
                <w:lang w:val="lv-LV"/>
              </w:rPr>
              <w:t>8.</w:t>
            </w:r>
          </w:p>
        </w:tc>
        <w:tc>
          <w:tcPr>
            <w:tcW w:w="2685" w:type="dxa"/>
            <w:tcBorders>
              <w:top w:val="single" w:color="auto" w:sz="4" w:space="0"/>
              <w:left w:val="single" w:color="auto" w:sz="4" w:space="0"/>
              <w:bottom w:val="single" w:color="auto" w:sz="4" w:space="0"/>
              <w:right w:val="single" w:color="auto" w:sz="4" w:space="0"/>
            </w:tcBorders>
          </w:tcPr>
          <w:p w:rsidRPr="00F67931" w:rsidR="00DB7C08" w:rsidP="008E7826" w:rsidRDefault="00DB7C08" w14:paraId="246A8E14" w14:textId="77777777">
            <w:pPr>
              <w:pStyle w:val="BodyText"/>
              <w:snapToGrid w:val="false"/>
              <w:spacing w:after="0" w:line="256" w:lineRule="auto"/>
              <w:rPr>
                <w:rFonts w:eastAsia="Times New Roman"/>
                <w:color w:val="000000"/>
                <w:kern w:val="0"/>
                <w:lang w:val="lv-LV" w:eastAsia="lv-LV"/>
              </w:rPr>
            </w:pPr>
            <w:r w:rsidRPr="00F67931">
              <w:rPr>
                <w:rFonts w:eastAsia="Times New Roman"/>
                <w:color w:val="000000"/>
                <w:kern w:val="0"/>
                <w:lang w:val="lv-LV" w:eastAsia="lv-LV"/>
              </w:rPr>
              <w:t>Projekta ierobežotas pieejamības statuss</w:t>
            </w:r>
          </w:p>
          <w:p w:rsidRPr="00F67931" w:rsidR="00DB7C08" w:rsidP="008E7826" w:rsidRDefault="00DB7C08" w14:paraId="26D963CB" w14:textId="77777777">
            <w:pPr>
              <w:snapToGrid w:val="false"/>
              <w:spacing w:after="0" w:line="240" w:lineRule="auto"/>
              <w:rPr>
                <w:rFonts w:ascii="Times New Roman" w:hAnsi="Times New Roman"/>
                <w:sz w:val="24"/>
                <w:szCs w:val="24"/>
                <w:lang w:val="lv-LV" w:eastAsia="lv-LV"/>
              </w:rPr>
            </w:pPr>
          </w:p>
          <w:p w:rsidRPr="00F67931" w:rsidR="00DB7C08" w:rsidP="008E7826" w:rsidRDefault="00DB7C08" w14:paraId="7CD62401" w14:textId="77777777">
            <w:pPr>
              <w:tabs>
                <w:tab w:val="left" w:pos="1020"/>
              </w:tabs>
              <w:snapToGrid w:val="false"/>
              <w:spacing w:after="0" w:line="240" w:lineRule="auto"/>
              <w:rPr>
                <w:rFonts w:ascii="Times New Roman" w:hAnsi="Times New Roman"/>
                <w:sz w:val="24"/>
                <w:szCs w:val="24"/>
                <w:lang w:val="lv-LV" w:eastAsia="lv-LV"/>
              </w:rPr>
            </w:pPr>
            <w:r w:rsidRPr="00F67931">
              <w:rPr>
                <w:rFonts w:ascii="Times New Roman" w:hAnsi="Times New Roman"/>
                <w:sz w:val="24"/>
                <w:szCs w:val="24"/>
                <w:lang w:val="lv-LV" w:eastAsia="lv-LV"/>
              </w:rPr>
              <w:tab/>
            </w:r>
          </w:p>
        </w:tc>
        <w:tc>
          <w:tcPr>
            <w:tcW w:w="6133" w:type="dxa"/>
            <w:tcBorders>
              <w:top w:val="single" w:color="auto" w:sz="4" w:space="0"/>
              <w:left w:val="single" w:color="auto" w:sz="4" w:space="0"/>
              <w:bottom w:val="single" w:color="auto" w:sz="4" w:space="0"/>
              <w:right w:val="single" w:color="auto" w:sz="4" w:space="0"/>
            </w:tcBorders>
          </w:tcPr>
          <w:p w:rsidR="00E55266" w:rsidP="00E55266" w:rsidRDefault="00E55266" w14:paraId="69BD0861" w14:textId="77777777">
            <w:pPr>
              <w:spacing w:after="0" w:line="240" w:lineRule="auto"/>
              <w:jc w:val="both"/>
              <w:rPr>
                <w:rFonts w:ascii="Times New Roman" w:hAnsi="Times New Roman" w:eastAsia="Arial"/>
                <w:kern w:val="2"/>
                <w:sz w:val="24"/>
                <w:szCs w:val="24"/>
                <w:lang w:val="lv-LV"/>
              </w:rPr>
            </w:pPr>
            <w:r w:rsidRPr="00F67931">
              <w:rPr>
                <w:rFonts w:ascii="Times New Roman" w:hAnsi="Times New Roman" w:eastAsia="Arial"/>
                <w:kern w:val="2"/>
                <w:sz w:val="24"/>
                <w:szCs w:val="24"/>
                <w:lang w:val="lv-LV"/>
              </w:rPr>
              <w:t>Nacionāl</w:t>
            </w:r>
            <w:r>
              <w:rPr>
                <w:rFonts w:ascii="Times New Roman" w:hAnsi="Times New Roman" w:eastAsia="Arial"/>
                <w:kern w:val="2"/>
                <w:sz w:val="24"/>
                <w:szCs w:val="24"/>
                <w:lang w:val="lv-LV"/>
              </w:rPr>
              <w:t>ajai</w:t>
            </w:r>
            <w:r w:rsidRPr="00F67931">
              <w:rPr>
                <w:rFonts w:ascii="Times New Roman" w:hAnsi="Times New Roman" w:eastAsia="Arial"/>
                <w:kern w:val="2"/>
                <w:sz w:val="24"/>
                <w:szCs w:val="24"/>
                <w:lang w:val="lv-LV"/>
              </w:rPr>
              <w:t xml:space="preserve"> pozīcija</w:t>
            </w:r>
            <w:r>
              <w:rPr>
                <w:rFonts w:ascii="Times New Roman" w:hAnsi="Times New Roman" w:eastAsia="Arial"/>
                <w:kern w:val="2"/>
                <w:sz w:val="24"/>
                <w:szCs w:val="24"/>
                <w:lang w:val="lv-LV"/>
              </w:rPr>
              <w:t>i</w:t>
            </w:r>
            <w:r w:rsidRPr="00F67931">
              <w:rPr>
                <w:rFonts w:ascii="Times New Roman" w:hAnsi="Times New Roman" w:eastAsia="Arial"/>
                <w:kern w:val="2"/>
                <w:sz w:val="24"/>
                <w:szCs w:val="24"/>
                <w:lang w:val="lv-LV"/>
              </w:rPr>
              <w:t xml:space="preserve"> ir </w:t>
            </w:r>
            <w:r>
              <w:rPr>
                <w:rFonts w:ascii="Times New Roman" w:hAnsi="Times New Roman" w:eastAsia="Arial"/>
                <w:kern w:val="2"/>
                <w:sz w:val="24"/>
                <w:szCs w:val="24"/>
                <w:lang w:val="lv-LV"/>
              </w:rPr>
              <w:t xml:space="preserve">noteikts </w:t>
            </w:r>
            <w:r w:rsidRPr="00F67931">
              <w:rPr>
                <w:rFonts w:ascii="Times New Roman" w:hAnsi="Times New Roman" w:eastAsia="Arial"/>
                <w:kern w:val="2"/>
                <w:sz w:val="24"/>
                <w:szCs w:val="24"/>
                <w:lang w:val="lv-LV"/>
              </w:rPr>
              <w:t>statuss</w:t>
            </w:r>
            <w:r>
              <w:rPr>
                <w:rFonts w:ascii="Times New Roman" w:hAnsi="Times New Roman" w:eastAsia="Arial"/>
                <w:kern w:val="2"/>
                <w:sz w:val="24"/>
                <w:szCs w:val="24"/>
                <w:lang w:val="lv-LV"/>
              </w:rPr>
              <w:t xml:space="preserve"> “IEROBEŽOTA PIEEJAMĪBA”.</w:t>
            </w:r>
            <w:r w:rsidRPr="00F67931">
              <w:rPr>
                <w:rFonts w:ascii="Times New Roman" w:hAnsi="Times New Roman" w:eastAsia="Arial"/>
                <w:kern w:val="2"/>
                <w:sz w:val="24"/>
                <w:szCs w:val="24"/>
                <w:lang w:val="lv-LV"/>
              </w:rPr>
              <w:t xml:space="preserve"> </w:t>
            </w:r>
            <w:r>
              <w:rPr>
                <w:rFonts w:ascii="Times New Roman" w:hAnsi="Times New Roman" w:eastAsia="Arial"/>
                <w:kern w:val="2"/>
                <w:sz w:val="24"/>
                <w:szCs w:val="24"/>
                <w:lang w:val="lv-LV"/>
              </w:rPr>
              <w:t>Statuss noteikts saskaņā ar Informācijas atklātības likuma 5. panta otrās daļas 7. punktu, ņemot vērā, ka tā satur Eiropas Savienības informāciju, kura tikusi apzīmēta kā “LIMITE”.</w:t>
            </w:r>
          </w:p>
          <w:p w:rsidR="00E55266" w:rsidP="00E55266" w:rsidRDefault="00E55266" w14:paraId="13F765D4" w14:textId="77777777">
            <w:pPr>
              <w:spacing w:after="0" w:line="240" w:lineRule="auto"/>
              <w:jc w:val="both"/>
              <w:rPr>
                <w:rFonts w:ascii="Times New Roman" w:hAnsi="Times New Roman" w:eastAsia="Arial"/>
                <w:kern w:val="2"/>
                <w:sz w:val="24"/>
                <w:szCs w:val="24"/>
                <w:lang w:val="lv-LV"/>
              </w:rPr>
            </w:pPr>
          </w:p>
          <w:p w:rsidRPr="00F67931" w:rsidR="00E55266" w:rsidP="00E55266" w:rsidRDefault="00E55266" w14:paraId="150A41C5" w14:textId="77777777">
            <w:pPr>
              <w:spacing w:after="0" w:line="240" w:lineRule="auto"/>
              <w:jc w:val="both"/>
              <w:rPr>
                <w:rFonts w:ascii="Times New Roman" w:hAnsi="Times New Roman" w:eastAsia="Arial"/>
                <w:kern w:val="2"/>
                <w:sz w:val="24"/>
                <w:szCs w:val="24"/>
                <w:lang w:val="lv-LV"/>
              </w:rPr>
            </w:pPr>
            <w:r>
              <w:rPr>
                <w:rFonts w:ascii="Times New Roman" w:hAnsi="Times New Roman" w:eastAsia="Arial"/>
                <w:kern w:val="2"/>
                <w:sz w:val="24"/>
                <w:szCs w:val="24"/>
                <w:lang w:val="lv-LV"/>
              </w:rPr>
              <w:t>Nacionālajai pozīcijai statuss “IEROBEŽOTA PIEEJAMĪBA”</w:t>
            </w:r>
            <w:r w:rsidRPr="00F67931">
              <w:rPr>
                <w:rFonts w:ascii="Times New Roman" w:hAnsi="Times New Roman"/>
                <w:sz w:val="24"/>
                <w:szCs w:val="24"/>
                <w:lang w:val="lv-LV"/>
              </w:rPr>
              <w:t xml:space="preserve"> paliek spēkā arī pēc jautājuma izskatīšanas Ministru kabinetā </w:t>
            </w:r>
            <w:r w:rsidRPr="00F67931">
              <w:rPr>
                <w:rFonts w:ascii="Times New Roman" w:hAnsi="Times New Roman" w:eastAsia="Arial"/>
                <w:kern w:val="2"/>
                <w:sz w:val="24"/>
                <w:szCs w:val="24"/>
                <w:lang w:val="lv-LV"/>
              </w:rPr>
              <w:t>līdz brīdim, kamēr Ārlietu ministrija nav paziņojusi par tā atcelšanu.</w:t>
            </w:r>
          </w:p>
          <w:p w:rsidRPr="00F67931" w:rsidR="00E55266" w:rsidP="00E55266" w:rsidRDefault="00E55266" w14:paraId="4589EE8B" w14:textId="77777777">
            <w:pPr>
              <w:suppressAutoHyphens/>
              <w:spacing w:after="0" w:line="240" w:lineRule="auto"/>
              <w:jc w:val="both"/>
              <w:rPr>
                <w:rFonts w:ascii="Times New Roman" w:hAnsi="Times New Roman" w:eastAsia="Arial"/>
                <w:kern w:val="2"/>
                <w:sz w:val="24"/>
                <w:szCs w:val="24"/>
                <w:lang w:val="lv-LV"/>
              </w:rPr>
            </w:pPr>
          </w:p>
          <w:p w:rsidRPr="009801DB" w:rsidR="00E55266" w:rsidP="00E55266" w:rsidRDefault="00E55266" w14:paraId="57912B61" w14:textId="77777777">
            <w:pPr>
              <w:widowControl/>
              <w:spacing w:after="0" w:line="240" w:lineRule="auto"/>
              <w:jc w:val="both"/>
              <w:rPr>
                <w:rFonts w:ascii="Times New Roman" w:hAnsi="Times New Roman"/>
                <w:sz w:val="24"/>
                <w:szCs w:val="24"/>
                <w:lang w:val="lv-LV"/>
              </w:rPr>
            </w:pPr>
            <w:r w:rsidRPr="007A4C4E">
              <w:rPr>
                <w:rFonts w:ascii="Times New Roman" w:hAnsi="Times New Roman"/>
                <w:sz w:val="24"/>
                <w:szCs w:val="24"/>
                <w:lang w:val="lv-LV"/>
              </w:rPr>
              <w:t>Nacionālās pozīcijas nosaukums ir atspoguļojams Ministru kabineta sēdes darba kārtībā.</w:t>
            </w:r>
          </w:p>
          <w:p w:rsidRPr="00F67931" w:rsidR="00E55266" w:rsidP="00E55266" w:rsidRDefault="00E55266" w14:paraId="7739FCC1" w14:textId="77777777">
            <w:pPr>
              <w:spacing w:after="0" w:line="240" w:lineRule="auto"/>
              <w:jc w:val="both"/>
              <w:rPr>
                <w:rFonts w:ascii="Times New Roman" w:hAnsi="Times New Roman"/>
                <w:sz w:val="24"/>
                <w:szCs w:val="24"/>
                <w:lang w:val="lv-LV"/>
              </w:rPr>
            </w:pPr>
          </w:p>
          <w:p w:rsidRPr="00F67931" w:rsidR="00E55266" w:rsidP="00E55266" w:rsidRDefault="00E55266" w14:paraId="06A27420" w14:textId="77777777">
            <w:pPr>
              <w:suppressAutoHyphens/>
              <w:spacing w:after="0" w:line="240" w:lineRule="auto"/>
              <w:jc w:val="both"/>
              <w:rPr>
                <w:rFonts w:ascii="Times New Roman" w:hAnsi="Times New Roman" w:eastAsia="Arial"/>
                <w:kern w:val="2"/>
                <w:sz w:val="24"/>
                <w:szCs w:val="24"/>
                <w:lang w:val="lv-LV"/>
              </w:rPr>
            </w:pPr>
            <w:r w:rsidRPr="00F67931">
              <w:rPr>
                <w:rFonts w:ascii="Times New Roman" w:hAnsi="Times New Roman" w:eastAsia="Arial"/>
                <w:kern w:val="2"/>
                <w:sz w:val="24"/>
                <w:szCs w:val="24"/>
                <w:lang w:val="lv-LV"/>
              </w:rPr>
              <w:t>Saskaņā ar Ministru kabineta 2021. gada 7. septembra noteikumu Nr. 606 „Ministru kabineta kārtības rullis” 126. punktu nacionālā pozīcija ir izskatām</w:t>
            </w:r>
            <w:r>
              <w:rPr>
                <w:rFonts w:ascii="Times New Roman" w:hAnsi="Times New Roman" w:eastAsia="Arial"/>
                <w:kern w:val="2"/>
                <w:sz w:val="24"/>
                <w:szCs w:val="24"/>
                <w:lang w:val="lv-LV"/>
              </w:rPr>
              <w:t>a</w:t>
            </w:r>
            <w:r w:rsidRPr="00F67931">
              <w:rPr>
                <w:rFonts w:ascii="Times New Roman" w:hAnsi="Times New Roman" w:eastAsia="Arial"/>
                <w:kern w:val="2"/>
                <w:sz w:val="24"/>
                <w:szCs w:val="24"/>
                <w:lang w:val="lv-LV"/>
              </w:rPr>
              <w:t xml:space="preserve"> Ministru kabineta sēdes slēgtajā daļā.</w:t>
            </w:r>
          </w:p>
          <w:p w:rsidRPr="00F67931" w:rsidR="00E55266" w:rsidP="00E55266" w:rsidRDefault="00E55266" w14:paraId="214D946B" w14:textId="77777777">
            <w:pPr>
              <w:suppressAutoHyphens/>
              <w:spacing w:after="0" w:line="240" w:lineRule="auto"/>
              <w:jc w:val="both"/>
              <w:rPr>
                <w:rFonts w:ascii="Times New Roman" w:hAnsi="Times New Roman" w:eastAsia="Arial"/>
                <w:kern w:val="2"/>
                <w:sz w:val="24"/>
                <w:szCs w:val="24"/>
                <w:lang w:val="lv-LV"/>
              </w:rPr>
            </w:pPr>
          </w:p>
          <w:p w:rsidRPr="00F67931" w:rsidR="00F67931" w:rsidP="00E55266" w:rsidRDefault="00E55266" w14:paraId="6C2657D4" w14:textId="38438777">
            <w:pPr>
              <w:widowControl/>
              <w:spacing w:after="0" w:line="240" w:lineRule="auto"/>
              <w:jc w:val="both"/>
              <w:rPr>
                <w:rFonts w:ascii="Times New Roman" w:hAnsi="Times New Roman"/>
                <w:sz w:val="24"/>
                <w:szCs w:val="24"/>
              </w:rPr>
            </w:pPr>
            <w:r w:rsidRPr="009801DB">
              <w:rPr>
                <w:rFonts w:ascii="Times New Roman" w:hAnsi="Times New Roman"/>
                <w:sz w:val="24"/>
                <w:szCs w:val="24"/>
                <w:lang w:val="lv-LV"/>
              </w:rPr>
              <w:t xml:space="preserve">Ministru kabineta sēdes </w:t>
            </w:r>
            <w:proofErr w:type="spellStart"/>
            <w:r w:rsidRPr="009801DB">
              <w:rPr>
                <w:rFonts w:ascii="Times New Roman" w:hAnsi="Times New Roman"/>
                <w:sz w:val="24"/>
                <w:szCs w:val="24"/>
                <w:lang w:val="lv-LV"/>
              </w:rPr>
              <w:t>protokollēmuma</w:t>
            </w:r>
            <w:proofErr w:type="spellEnd"/>
            <w:r w:rsidRPr="009801DB">
              <w:rPr>
                <w:rFonts w:ascii="Times New Roman" w:hAnsi="Times New Roman"/>
                <w:sz w:val="24"/>
                <w:szCs w:val="24"/>
                <w:lang w:val="lv-LV"/>
              </w:rPr>
              <w:t xml:space="preserve"> projektam, kā arī šai pavadvēstulei nav </w:t>
            </w:r>
            <w:r>
              <w:rPr>
                <w:rFonts w:ascii="Times New Roman" w:hAnsi="Times New Roman"/>
                <w:sz w:val="24"/>
                <w:szCs w:val="24"/>
                <w:lang w:val="lv-LV"/>
              </w:rPr>
              <w:t>noteikts</w:t>
            </w:r>
            <w:r w:rsidRPr="009801DB">
              <w:rPr>
                <w:rFonts w:ascii="Times New Roman" w:hAnsi="Times New Roman"/>
                <w:sz w:val="24"/>
                <w:szCs w:val="24"/>
                <w:lang w:val="lv-LV"/>
              </w:rPr>
              <w:t xml:space="preserve"> statuss</w:t>
            </w:r>
            <w:r>
              <w:rPr>
                <w:rFonts w:ascii="Times New Roman" w:hAnsi="Times New Roman"/>
                <w:sz w:val="24"/>
                <w:szCs w:val="24"/>
                <w:lang w:val="lv-LV"/>
              </w:rPr>
              <w:t xml:space="preserve"> “IEROBEŽOTA PIEEJAMĪBA”</w:t>
            </w:r>
            <w:r w:rsidRPr="009801DB">
              <w:rPr>
                <w:rFonts w:ascii="Times New Roman" w:hAnsi="Times New Roman"/>
                <w:sz w:val="24"/>
                <w:szCs w:val="24"/>
                <w:lang w:val="lv-LV"/>
              </w:rPr>
              <w:t>.</w:t>
            </w:r>
          </w:p>
        </w:tc>
      </w:tr>
      <w:tr w:rsidRPr="00F67931" w:rsidR="00DB7C08" w:rsidTr="008E7826" w14:paraId="5F592110"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D48BFFE" w14:textId="77777777">
            <w:pPr>
              <w:pStyle w:val="BodyText"/>
              <w:snapToGrid w:val="false"/>
              <w:spacing w:after="0" w:line="256" w:lineRule="auto"/>
              <w:rPr>
                <w:highlight w:val="yellow"/>
                <w:lang w:val="lv-LV"/>
              </w:rPr>
            </w:pPr>
            <w:r w:rsidRPr="00F67931">
              <w:rPr>
                <w:lang w:val="lv-LV"/>
              </w:rPr>
              <w:t>9.</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2AFA4C24" w14:textId="77777777">
            <w:pPr>
              <w:pStyle w:val="BodyText"/>
              <w:snapToGrid w:val="false"/>
              <w:spacing w:after="0" w:line="256" w:lineRule="auto"/>
              <w:rPr>
                <w:lang w:val="lv-LV"/>
              </w:rPr>
            </w:pPr>
            <w:r w:rsidRPr="00F67931">
              <w:rPr>
                <w:lang w:val="lv-LV"/>
              </w:rPr>
              <w:t>Cita informācija</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F47C4E3" w14:textId="77777777">
            <w:pPr>
              <w:pStyle w:val="BodyText"/>
              <w:snapToGrid w:val="false"/>
              <w:spacing w:after="0" w:line="256" w:lineRule="auto"/>
              <w:rPr>
                <w:lang w:val="lv-LV"/>
              </w:rPr>
            </w:pPr>
            <w:r w:rsidRPr="00F67931">
              <w:rPr>
                <w:lang w:val="lv-LV"/>
              </w:rPr>
              <w:t>Nav attiecināms.</w:t>
            </w:r>
          </w:p>
        </w:tc>
      </w:tr>
      <w:tr w:rsidRPr="00F67931" w:rsidR="00DB7C08" w:rsidTr="008E7826" w14:paraId="28F51DE3"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79565287" w14:textId="77777777">
            <w:pPr>
              <w:pStyle w:val="BodyText"/>
              <w:snapToGrid w:val="false"/>
              <w:spacing w:after="0" w:line="256" w:lineRule="auto"/>
              <w:rPr>
                <w:lang w:val="lv-LV"/>
              </w:rPr>
            </w:pPr>
            <w:r w:rsidRPr="00F67931">
              <w:rPr>
                <w:lang w:val="lv-LV"/>
              </w:rPr>
              <w:t>10.</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7FA8FE93" w14:textId="77777777">
            <w:pPr>
              <w:pStyle w:val="BodyText"/>
              <w:snapToGrid w:val="false"/>
              <w:spacing w:after="0" w:line="256" w:lineRule="auto"/>
              <w:rPr>
                <w:lang w:val="lv-LV"/>
              </w:rPr>
            </w:pPr>
            <w:r w:rsidRPr="00F67931">
              <w:rPr>
                <w:lang w:val="lv-LV"/>
              </w:rPr>
              <w:t>Saistība ar ārkārtējās situācijas vai izņēmuma stāvokļa noteikšanu valstī</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113B3F39" w14:textId="77777777">
            <w:pPr>
              <w:pStyle w:val="BodyText"/>
              <w:snapToGrid w:val="false"/>
              <w:spacing w:after="0" w:line="256" w:lineRule="auto"/>
              <w:jc w:val="both"/>
              <w:rPr>
                <w:lang w:val="lv-LV"/>
              </w:rPr>
            </w:pPr>
            <w:r w:rsidRPr="00F67931">
              <w:rPr>
                <w:lang w:val="lv-LV"/>
              </w:rPr>
              <w:t>Nav attiecināms.</w:t>
            </w:r>
          </w:p>
        </w:tc>
      </w:tr>
      <w:tr w:rsidRPr="00F67931" w:rsidR="00DB7C08" w:rsidTr="008E7826" w14:paraId="32894AD6"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E885F6F" w14:textId="77777777">
            <w:pPr>
              <w:pStyle w:val="BodyText"/>
              <w:snapToGrid w:val="false"/>
              <w:spacing w:after="0" w:line="256" w:lineRule="auto"/>
              <w:rPr>
                <w:lang w:val="lv-LV"/>
              </w:rPr>
            </w:pPr>
            <w:r w:rsidRPr="00F67931">
              <w:rPr>
                <w:lang w:val="lv-LV"/>
              </w:rPr>
              <w:t>11.</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0C21A97" w14:textId="77777777">
            <w:pPr>
              <w:pStyle w:val="BodyText"/>
              <w:snapToGrid w:val="false"/>
              <w:spacing w:after="0" w:line="256" w:lineRule="auto"/>
              <w:rPr>
                <w:lang w:val="lv-LV"/>
              </w:rPr>
            </w:pPr>
            <w:r w:rsidRPr="00F67931">
              <w:rPr>
                <w:lang w:val="lv-LV"/>
              </w:rPr>
              <w:t>Ministru kabineta lietas pamatojums</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2182D099" w14:textId="52F7DE89">
            <w:pPr>
              <w:pStyle w:val="BodyText"/>
              <w:snapToGrid w:val="false"/>
              <w:spacing w:after="0" w:line="256" w:lineRule="auto"/>
              <w:jc w:val="both"/>
              <w:rPr>
                <w:lang w:val="lv-LV"/>
              </w:rPr>
            </w:pPr>
            <w:r w:rsidRPr="00F67931">
              <w:rPr>
                <w:lang w:val="lv-LV"/>
              </w:rPr>
              <w:t>Nav attiecināms.</w:t>
            </w:r>
          </w:p>
        </w:tc>
      </w:tr>
      <w:tr w:rsidRPr="00F67931" w:rsidR="00DB7C08" w:rsidTr="003B6003" w14:paraId="0E93CBE2"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808B1A2" w14:textId="77777777">
            <w:pPr>
              <w:pStyle w:val="BodyText"/>
              <w:snapToGrid w:val="false"/>
              <w:spacing w:after="0" w:line="256" w:lineRule="auto"/>
              <w:rPr>
                <w:lang w:val="lv-LV"/>
              </w:rPr>
            </w:pPr>
            <w:r w:rsidRPr="00F67931">
              <w:rPr>
                <w:lang w:val="lv-LV"/>
              </w:rPr>
              <w:lastRenderedPageBreak/>
              <w:t>12.</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60936F0A" w14:textId="77777777">
            <w:pPr>
              <w:pStyle w:val="BodyText"/>
              <w:snapToGrid w:val="false"/>
              <w:spacing w:after="0" w:line="256" w:lineRule="auto"/>
              <w:rPr>
                <w:lang w:val="lv-LV"/>
              </w:rPr>
            </w:pPr>
            <w:r w:rsidRPr="00F67931">
              <w:rPr>
                <w:lang w:val="lv-LV"/>
              </w:rPr>
              <w:t>Steidzamības kārtības pamatojums</w:t>
            </w:r>
          </w:p>
        </w:tc>
        <w:tc>
          <w:tcPr>
            <w:tcW w:w="6133"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67931" w:rsidR="008C34F2" w:rsidP="008C34F2" w:rsidRDefault="008C34F2" w14:paraId="47C044BB" w14:textId="77777777">
            <w:pPr>
              <w:widowControl/>
              <w:spacing w:before="100" w:beforeAutospacing="true" w:after="100" w:afterAutospacing="true" w:line="240" w:lineRule="auto"/>
              <w:jc w:val="both"/>
              <w:rPr>
                <w:rFonts w:ascii="Times New Roman" w:hAnsi="Times New Roman"/>
                <w:iCs/>
                <w:sz w:val="24"/>
                <w:szCs w:val="24"/>
                <w:lang w:eastAsia="lv-LV"/>
              </w:rPr>
            </w:pPr>
            <w:proofErr w:type="spellStart"/>
            <w:r w:rsidRPr="00F67931">
              <w:rPr>
                <w:rFonts w:ascii="Times New Roman" w:hAnsi="Times New Roman"/>
                <w:iCs/>
                <w:sz w:val="24"/>
                <w:szCs w:val="24"/>
                <w:lang w:eastAsia="lv-LV"/>
              </w:rPr>
              <w:t>Steidzams</w:t>
            </w:r>
            <w:proofErr w:type="spellEnd"/>
            <w:r w:rsidRPr="00F67931">
              <w:rPr>
                <w:rFonts w:ascii="Times New Roman" w:hAnsi="Times New Roman"/>
                <w:iCs/>
                <w:sz w:val="24"/>
                <w:szCs w:val="24"/>
                <w:lang w:eastAsia="lv-LV"/>
              </w:rPr>
              <w:t xml:space="preserve"> </w:t>
            </w:r>
            <w:proofErr w:type="spellStart"/>
            <w:r w:rsidRPr="00F67931">
              <w:rPr>
                <w:rFonts w:ascii="Times New Roman" w:hAnsi="Times New Roman"/>
                <w:iCs/>
                <w:sz w:val="24"/>
                <w:szCs w:val="24"/>
                <w:lang w:eastAsia="lv-LV"/>
              </w:rPr>
              <w:t>pēc</w:t>
            </w:r>
            <w:proofErr w:type="spellEnd"/>
            <w:r w:rsidRPr="00F67931">
              <w:rPr>
                <w:rFonts w:ascii="Times New Roman" w:hAnsi="Times New Roman"/>
                <w:iCs/>
                <w:sz w:val="24"/>
                <w:szCs w:val="24"/>
                <w:lang w:eastAsia="lv-LV"/>
              </w:rPr>
              <w:t xml:space="preserve"> </w:t>
            </w:r>
            <w:proofErr w:type="spellStart"/>
            <w:r w:rsidRPr="00F67931">
              <w:rPr>
                <w:rFonts w:ascii="Times New Roman" w:hAnsi="Times New Roman"/>
                <w:iCs/>
                <w:sz w:val="24"/>
                <w:szCs w:val="24"/>
                <w:lang w:eastAsia="lv-LV"/>
              </w:rPr>
              <w:t>būtības</w:t>
            </w:r>
            <w:proofErr w:type="spellEnd"/>
            <w:r w:rsidRPr="00F67931">
              <w:rPr>
                <w:rFonts w:ascii="Times New Roman" w:hAnsi="Times New Roman"/>
                <w:iCs/>
                <w:sz w:val="24"/>
                <w:szCs w:val="24"/>
                <w:lang w:eastAsia="lv-LV"/>
              </w:rPr>
              <w:t xml:space="preserve">. </w:t>
            </w:r>
          </w:p>
          <w:p w:rsidRPr="00F67931" w:rsidR="001D7DEA" w:rsidP="00A37A1E" w:rsidRDefault="008C34F2" w14:paraId="1317AEA6" w14:textId="1AA12671">
            <w:pPr>
              <w:spacing w:after="0" w:line="240" w:lineRule="auto"/>
              <w:jc w:val="both"/>
              <w:rPr>
                <w:rFonts w:ascii="Times New Roman" w:hAnsi="Times New Roman" w:eastAsia="Arial"/>
                <w:kern w:val="2"/>
                <w:sz w:val="24"/>
                <w:szCs w:val="24"/>
                <w:lang w:val="lv-LV"/>
              </w:rPr>
            </w:pPr>
            <w:r w:rsidRPr="00F67931">
              <w:rPr>
                <w:rFonts w:ascii="Times New Roman" w:hAnsi="Times New Roman" w:eastAsia="Arial"/>
                <w:kern w:val="2"/>
                <w:sz w:val="24"/>
                <w:szCs w:val="24"/>
                <w:lang w:val="lv-LV"/>
              </w:rPr>
              <w:t xml:space="preserve">Eiropas Komisijas priekšlikums par regulu tika saņemts </w:t>
            </w:r>
            <w:r w:rsidRPr="00F67931">
              <w:rPr>
                <w:rFonts w:ascii="Times New Roman" w:hAnsi="Times New Roman" w:eastAsia="Arial"/>
                <w:kern w:val="2"/>
                <w:sz w:val="24"/>
                <w:szCs w:val="24"/>
                <w:lang w:val="lv-LV"/>
              </w:rPr>
              <w:br/>
              <w:t xml:space="preserve">28. janvārī un ES dalībvalstu balsojums par to paredzēts jau tuvākajā laikā, ievērojot arī ES dalībvalstu vidū pastāvošo vēlmi pēc straujākas virzības tirdzniecības ierobežošanā ar </w:t>
            </w:r>
            <w:proofErr w:type="spellStart"/>
            <w:r w:rsidRPr="00F67931">
              <w:rPr>
                <w:rFonts w:ascii="Times New Roman" w:hAnsi="Times New Roman" w:eastAsia="Arial"/>
                <w:kern w:val="2"/>
                <w:sz w:val="24"/>
                <w:szCs w:val="24"/>
                <w:lang w:val="lv-LV"/>
              </w:rPr>
              <w:t>agresorvalstīm</w:t>
            </w:r>
            <w:proofErr w:type="spellEnd"/>
            <w:r w:rsidRPr="00F67931">
              <w:rPr>
                <w:rFonts w:ascii="Times New Roman" w:hAnsi="Times New Roman" w:eastAsia="Arial"/>
                <w:kern w:val="2"/>
                <w:sz w:val="24"/>
                <w:szCs w:val="24"/>
                <w:lang w:val="lv-LV"/>
              </w:rPr>
              <w:t>.</w:t>
            </w:r>
          </w:p>
        </w:tc>
      </w:tr>
      <w:tr w:rsidRPr="00F67931" w:rsidR="00DB7C08" w:rsidTr="00B56A47" w14:paraId="13C31150" w14:textId="77777777">
        <w:trPr>
          <w:trHeight w:val="966"/>
        </w:trPr>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7014BB5" w14:textId="77777777">
            <w:pPr>
              <w:pStyle w:val="BodyText"/>
              <w:snapToGrid w:val="false"/>
              <w:spacing w:after="0" w:line="256" w:lineRule="auto"/>
              <w:rPr>
                <w:lang w:val="lv-LV"/>
              </w:rPr>
            </w:pPr>
            <w:r w:rsidRPr="00F67931">
              <w:rPr>
                <w:lang w:val="lv-LV"/>
              </w:rPr>
              <w:t>13.</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67C237D7" w14:textId="77777777">
            <w:pPr>
              <w:pStyle w:val="BodyText"/>
              <w:snapToGrid w:val="false"/>
              <w:spacing w:after="0" w:line="256" w:lineRule="auto"/>
              <w:rPr>
                <w:lang w:val="lv-LV"/>
              </w:rPr>
            </w:pPr>
            <w:r w:rsidRPr="00F67931">
              <w:rPr>
                <w:lang w:val="lv-LV"/>
              </w:rPr>
              <w:t>Jautājuma savlaicīgas neiesniegšanas iemesli</w:t>
            </w:r>
          </w:p>
        </w:tc>
        <w:tc>
          <w:tcPr>
            <w:tcW w:w="6133" w:type="dxa"/>
            <w:tcBorders>
              <w:top w:val="single" w:color="auto" w:sz="4" w:space="0"/>
              <w:left w:val="single" w:color="auto" w:sz="4" w:space="0"/>
              <w:bottom w:val="single" w:color="auto" w:sz="4" w:space="0"/>
              <w:right w:val="single" w:color="auto" w:sz="4" w:space="0"/>
            </w:tcBorders>
            <w:shd w:val="clear" w:color="auto" w:fill="FFFFFF" w:themeFill="background1"/>
            <w:hideMark/>
          </w:tcPr>
          <w:p w:rsidRPr="00F67931" w:rsidR="008C34F2" w:rsidP="008E7826" w:rsidRDefault="008C34F2" w14:paraId="20E53230" w14:textId="54C146B1">
            <w:pPr>
              <w:pStyle w:val="BodyText"/>
              <w:tabs>
                <w:tab w:val="left" w:pos="855"/>
              </w:tabs>
              <w:snapToGrid w:val="false"/>
              <w:spacing w:after="0" w:line="256" w:lineRule="auto"/>
              <w:jc w:val="both"/>
              <w:rPr>
                <w:lang w:val="lv-LV"/>
              </w:rPr>
            </w:pPr>
            <w:r w:rsidRPr="00F67931">
              <w:rPr>
                <w:lang w:val="lv-LV"/>
              </w:rPr>
              <w:t>Ir iesniegts laikus, bet ir steidzams pēc būtības.</w:t>
            </w:r>
          </w:p>
        </w:tc>
      </w:tr>
      <w:tr w:rsidRPr="00F67931" w:rsidR="00DB7C08" w:rsidTr="008E7826" w14:paraId="53EE8D8B" w14:textId="77777777">
        <w:tc>
          <w:tcPr>
            <w:tcW w:w="636"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3D7BF48B" w14:textId="77777777">
            <w:pPr>
              <w:pStyle w:val="BodyText"/>
              <w:snapToGrid w:val="false"/>
              <w:spacing w:after="0" w:line="256" w:lineRule="auto"/>
              <w:rPr>
                <w:lang w:val="lv-LV"/>
              </w:rPr>
            </w:pPr>
            <w:r w:rsidRPr="00F67931">
              <w:rPr>
                <w:lang w:val="lv-LV"/>
              </w:rPr>
              <w:t>14.</w:t>
            </w:r>
          </w:p>
        </w:tc>
        <w:tc>
          <w:tcPr>
            <w:tcW w:w="2685"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5761411A" w14:textId="77777777">
            <w:pPr>
              <w:pStyle w:val="BodyText"/>
              <w:snapToGrid w:val="false"/>
              <w:spacing w:after="0" w:line="256" w:lineRule="auto"/>
              <w:rPr>
                <w:lang w:val="lv-LV"/>
              </w:rPr>
            </w:pPr>
            <w:r w:rsidRPr="00F67931">
              <w:rPr>
                <w:lang w:val="lv-LV"/>
              </w:rPr>
              <w:t>Lēmuma pieņemšanas galīgais termiņš</w:t>
            </w:r>
          </w:p>
        </w:tc>
        <w:tc>
          <w:tcPr>
            <w:tcW w:w="6133" w:type="dxa"/>
            <w:tcBorders>
              <w:top w:val="single" w:color="auto" w:sz="4" w:space="0"/>
              <w:left w:val="single" w:color="auto" w:sz="4" w:space="0"/>
              <w:bottom w:val="single" w:color="auto" w:sz="4" w:space="0"/>
              <w:right w:val="single" w:color="auto" w:sz="4" w:space="0"/>
            </w:tcBorders>
            <w:hideMark/>
          </w:tcPr>
          <w:p w:rsidRPr="00F67931" w:rsidR="00DB7C08" w:rsidP="008E7826" w:rsidRDefault="00DB7C08" w14:paraId="490B5CA9" w14:textId="2E31E50F">
            <w:pPr>
              <w:pStyle w:val="BodyText"/>
              <w:snapToGrid w:val="false"/>
              <w:spacing w:after="0" w:line="256" w:lineRule="auto"/>
              <w:rPr>
                <w:lang w:val="lv-LV"/>
              </w:rPr>
            </w:pPr>
            <w:r w:rsidRPr="00F67931">
              <w:rPr>
                <w:rFonts w:eastAsia="Times New Roman"/>
                <w:lang w:val="lv-LV"/>
              </w:rPr>
              <w:t>Ministru kabineta 202</w:t>
            </w:r>
            <w:r w:rsidRPr="00F67931" w:rsidR="00A049E8">
              <w:rPr>
                <w:rFonts w:eastAsia="Times New Roman"/>
                <w:lang w:val="lv-LV"/>
              </w:rPr>
              <w:t>5</w:t>
            </w:r>
            <w:r w:rsidRPr="00F67931">
              <w:rPr>
                <w:rFonts w:eastAsia="Times New Roman"/>
                <w:lang w:val="lv-LV"/>
              </w:rPr>
              <w:t xml:space="preserve">. gada </w:t>
            </w:r>
            <w:r w:rsidRPr="00F67931" w:rsidR="00A049E8">
              <w:rPr>
                <w:rFonts w:eastAsia="Times New Roman"/>
                <w:lang w:val="lv-LV"/>
              </w:rPr>
              <w:t>18</w:t>
            </w:r>
            <w:r w:rsidRPr="00F67931" w:rsidR="001D7DEA">
              <w:rPr>
                <w:rFonts w:eastAsia="Times New Roman"/>
                <w:lang w:val="lv-LV"/>
              </w:rPr>
              <w:t xml:space="preserve">. </w:t>
            </w:r>
            <w:r w:rsidRPr="00F67931" w:rsidR="00A049E8">
              <w:rPr>
                <w:rFonts w:eastAsia="Times New Roman"/>
                <w:lang w:val="lv-LV"/>
              </w:rPr>
              <w:t>februāra</w:t>
            </w:r>
            <w:r w:rsidRPr="00F67931">
              <w:rPr>
                <w:rFonts w:eastAsia="Times New Roman"/>
                <w:lang w:val="lv-LV"/>
              </w:rPr>
              <w:t xml:space="preserve"> sēde.</w:t>
            </w:r>
          </w:p>
        </w:tc>
      </w:tr>
    </w:tbl>
    <w:p w:rsidRPr="00F67931" w:rsidR="004F4631" w:rsidP="00DB7C08" w:rsidRDefault="004F4631" w14:paraId="01E186A5" w14:textId="77777777">
      <w:pPr>
        <w:pStyle w:val="BodyText"/>
        <w:snapToGrid w:val="false"/>
        <w:rPr>
          <w:lang w:val="lv-LV"/>
        </w:rPr>
      </w:pPr>
    </w:p>
    <w:p w:rsidRPr="00F67931" w:rsidR="00DB7C08" w:rsidP="00DB7C08" w:rsidRDefault="00DB7C08" w14:paraId="3027A20B" w14:textId="77777777">
      <w:pPr>
        <w:pStyle w:val="BodyText"/>
        <w:snapToGrid w:val="false"/>
        <w:rPr>
          <w:lang w:val="lv-LV"/>
        </w:rPr>
      </w:pPr>
      <w:r w:rsidRPr="00F67931">
        <w:rPr>
          <w:lang w:val="lv-LV"/>
        </w:rPr>
        <w:t xml:space="preserve">Pielikumā: </w:t>
      </w:r>
    </w:p>
    <w:p w:rsidRPr="00F67931" w:rsidR="00DB7C08" w:rsidP="00DB7C08" w:rsidRDefault="00DB7C08" w14:paraId="7B803A24" w14:textId="0084E7C7">
      <w:pPr>
        <w:widowControl/>
        <w:numPr>
          <w:ilvl w:val="0"/>
          <w:numId w:val="1"/>
        </w:numPr>
        <w:shd w:val="clear" w:color="auto" w:fill="FFFFFF"/>
        <w:spacing w:after="60" w:line="240" w:lineRule="auto"/>
        <w:jc w:val="both"/>
        <w:rPr>
          <w:rFonts w:ascii="Times New Roman" w:hAnsi="Times New Roman"/>
          <w:sz w:val="24"/>
          <w:szCs w:val="24"/>
          <w:lang w:val="lv-LV"/>
        </w:rPr>
      </w:pPr>
      <w:r w:rsidRPr="00F67931">
        <w:rPr>
          <w:rFonts w:ascii="Times New Roman" w:hAnsi="Times New Roman"/>
          <w:sz w:val="24"/>
          <w:szCs w:val="24"/>
          <w:lang w:val="lv-LV"/>
        </w:rPr>
        <w:t xml:space="preserve">Latvijas Republikas nacionālā pozīcija </w:t>
      </w:r>
      <w:r w:rsidRPr="00F67931" w:rsidR="00A049E8">
        <w:rPr>
          <w:rFonts w:ascii="Times New Roman" w:hAnsi="Times New Roman"/>
          <w:sz w:val="24"/>
          <w:szCs w:val="24"/>
          <w:lang w:val="lv-LV"/>
        </w:rPr>
        <w:t>Nr. 1 "</w:t>
      </w:r>
      <w:r w:rsidRPr="00E55266" w:rsidR="00E55266">
        <w:rPr>
          <w:rFonts w:ascii="Times New Roman" w:hAnsi="Times New Roman"/>
          <w:sz w:val="24"/>
          <w:szCs w:val="24"/>
          <w:lang w:val="lv-LV"/>
        </w:rPr>
        <w:t>Par priekšlikumu Eiropas Parlamenta un Padomes Regulai par izmaiņām muitas nodokļos, kas piemērojami konkrētām importētām precēm, kuru izcelsme ir Krievijas Federācijā un Baltkrievijas Republikā vai kuras tieši vai netieši eksportētas no minētajām valstīm</w:t>
      </w:r>
      <w:r w:rsidRPr="00F67931" w:rsidR="00A049E8">
        <w:rPr>
          <w:rFonts w:ascii="Times New Roman" w:hAnsi="Times New Roman"/>
          <w:sz w:val="24"/>
          <w:szCs w:val="24"/>
          <w:lang w:val="lv-LV"/>
        </w:rPr>
        <w:t xml:space="preserve">” </w:t>
      </w:r>
      <w:r w:rsidRPr="00F67931">
        <w:rPr>
          <w:rFonts w:ascii="Times New Roman" w:hAnsi="Times New Roman"/>
          <w:sz w:val="24"/>
          <w:szCs w:val="24"/>
          <w:lang w:val="lv-LV"/>
        </w:rPr>
        <w:t>(AMpoz</w:t>
      </w:r>
      <w:r w:rsidR="00F12888">
        <w:rPr>
          <w:rFonts w:ascii="Times New Roman" w:hAnsi="Times New Roman"/>
          <w:sz w:val="24"/>
          <w:szCs w:val="24"/>
          <w:lang w:val="lv-LV"/>
        </w:rPr>
        <w:t>_</w:t>
      </w:r>
      <w:r w:rsidRPr="00F67931" w:rsidR="00A049E8">
        <w:rPr>
          <w:rFonts w:ascii="Times New Roman" w:hAnsi="Times New Roman"/>
          <w:sz w:val="24"/>
          <w:szCs w:val="24"/>
          <w:lang w:val="lv-LV"/>
        </w:rPr>
        <w:t>18</w:t>
      </w:r>
      <w:r w:rsidRPr="00F67931" w:rsidR="001D7DEA">
        <w:rPr>
          <w:rFonts w:ascii="Times New Roman" w:hAnsi="Times New Roman"/>
          <w:sz w:val="24"/>
          <w:szCs w:val="24"/>
          <w:lang w:val="lv-LV"/>
        </w:rPr>
        <w:t>0</w:t>
      </w:r>
      <w:r w:rsidRPr="00F67931" w:rsidR="00A049E8">
        <w:rPr>
          <w:rFonts w:ascii="Times New Roman" w:hAnsi="Times New Roman"/>
          <w:sz w:val="24"/>
          <w:szCs w:val="24"/>
          <w:lang w:val="lv-LV"/>
        </w:rPr>
        <w:t>2</w:t>
      </w:r>
      <w:r w:rsidRPr="00F67931">
        <w:rPr>
          <w:rFonts w:ascii="Times New Roman" w:hAnsi="Times New Roman"/>
          <w:sz w:val="24"/>
          <w:szCs w:val="24"/>
          <w:lang w:val="lv-LV"/>
        </w:rPr>
        <w:t>202</w:t>
      </w:r>
      <w:r w:rsidRPr="00F67931" w:rsidR="00A049E8">
        <w:rPr>
          <w:rFonts w:ascii="Times New Roman" w:hAnsi="Times New Roman"/>
          <w:sz w:val="24"/>
          <w:szCs w:val="24"/>
          <w:lang w:val="lv-LV"/>
        </w:rPr>
        <w:t>5</w:t>
      </w:r>
      <w:r w:rsidRPr="00F67931">
        <w:rPr>
          <w:rFonts w:ascii="Times New Roman" w:hAnsi="Times New Roman"/>
          <w:sz w:val="24"/>
          <w:szCs w:val="24"/>
          <w:lang w:val="lv-LV"/>
        </w:rPr>
        <w:t xml:space="preserve">) uz </w:t>
      </w:r>
      <w:r w:rsidR="00E55266">
        <w:rPr>
          <w:rFonts w:ascii="Times New Roman" w:hAnsi="Times New Roman"/>
          <w:sz w:val="24"/>
          <w:szCs w:val="24"/>
          <w:lang w:val="lv-LV"/>
        </w:rPr>
        <w:t>1</w:t>
      </w:r>
      <w:r w:rsidR="00E91139">
        <w:rPr>
          <w:rFonts w:ascii="Times New Roman" w:hAnsi="Times New Roman"/>
          <w:sz w:val="24"/>
          <w:szCs w:val="24"/>
          <w:lang w:val="lv-LV"/>
        </w:rPr>
        <w:t>1</w:t>
      </w:r>
      <w:r w:rsidRPr="00F67931">
        <w:rPr>
          <w:rFonts w:ascii="Times New Roman" w:hAnsi="Times New Roman"/>
          <w:sz w:val="24"/>
          <w:szCs w:val="24"/>
          <w:lang w:val="lv-LV"/>
        </w:rPr>
        <w:t xml:space="preserve"> lpp. – </w:t>
      </w:r>
      <w:r w:rsidRPr="00F67931">
        <w:rPr>
          <w:rFonts w:ascii="Times New Roman" w:hAnsi="Times New Roman" w:eastAsia="Arial"/>
          <w:kern w:val="2"/>
          <w:sz w:val="24"/>
          <w:szCs w:val="24"/>
          <w:lang w:val="lv-LV"/>
        </w:rPr>
        <w:t>IEROBEŽOTA PIEEJAMĪBA</w:t>
      </w:r>
      <w:r w:rsidRPr="00F67931">
        <w:rPr>
          <w:rFonts w:ascii="Times New Roman" w:hAnsi="Times New Roman" w:eastAsia="Times New Roman"/>
          <w:sz w:val="24"/>
          <w:szCs w:val="24"/>
          <w:lang w:val="lv-LV"/>
        </w:rPr>
        <w:t>;</w:t>
      </w:r>
    </w:p>
    <w:p w:rsidRPr="00F67931" w:rsidR="00DB7C08" w:rsidP="00DB7C08" w:rsidRDefault="00DB7C08" w14:paraId="01436620" w14:textId="55479480">
      <w:pPr>
        <w:pStyle w:val="BodyText"/>
        <w:widowControl/>
        <w:numPr>
          <w:ilvl w:val="0"/>
          <w:numId w:val="1"/>
        </w:numPr>
        <w:shd w:val="clear" w:color="auto" w:fill="FFFFFF"/>
        <w:suppressAutoHyphens w:val="false"/>
        <w:snapToGrid w:val="false"/>
        <w:spacing w:after="0"/>
        <w:jc w:val="both"/>
        <w:rPr>
          <w:lang w:val="lv-LV"/>
        </w:rPr>
      </w:pPr>
      <w:r w:rsidRPr="00F67931">
        <w:rPr>
          <w:iCs/>
          <w:lang w:val="lv-LV"/>
        </w:rPr>
        <w:t>Ministru</w:t>
      </w:r>
      <w:r w:rsidRPr="00F67931">
        <w:rPr>
          <w:lang w:val="lv-LV"/>
        </w:rPr>
        <w:t xml:space="preserve"> kabineta sēdes </w:t>
      </w:r>
      <w:proofErr w:type="spellStart"/>
      <w:r w:rsidRPr="00F67931">
        <w:rPr>
          <w:lang w:val="lv-LV"/>
        </w:rPr>
        <w:t>protokollēmuma</w:t>
      </w:r>
      <w:proofErr w:type="spellEnd"/>
      <w:r w:rsidRPr="00F67931">
        <w:rPr>
          <w:lang w:val="lv-LV"/>
        </w:rPr>
        <w:t xml:space="preserve"> projekts </w:t>
      </w:r>
      <w:r w:rsidRPr="00F67931" w:rsidR="00A049E8">
        <w:rPr>
          <w:lang w:val="lv-LV"/>
        </w:rPr>
        <w:t>“Latvijas Republikas nacionālā pozīcija Nr. 1 "</w:t>
      </w:r>
      <w:r w:rsidRPr="00E55266" w:rsidR="00E55266">
        <w:rPr>
          <w:lang w:val="lv-LV"/>
        </w:rPr>
        <w:t>Par priekšlikumu Eiropas Parlamenta un Padomes Regulai par izmaiņām muitas nodokļos, kas piemērojami konkrētām importētām precēm, kuru izcelsme ir Krievijas Federācijā un Baltkrievijas Republikā vai kuras tieši vai netieši eksportētas no minētajām valstīm</w:t>
      </w:r>
      <w:r w:rsidRPr="00F67931" w:rsidR="00A049E8">
        <w:rPr>
          <w:lang w:val="lv-LV"/>
        </w:rPr>
        <w:t>””</w:t>
      </w:r>
      <w:r w:rsidRPr="00F67931">
        <w:rPr>
          <w:lang w:val="lv-LV"/>
        </w:rPr>
        <w:t xml:space="preserve"> (</w:t>
      </w:r>
      <w:r w:rsidRPr="00F67931" w:rsidR="00A049E8">
        <w:rPr>
          <w:lang w:val="lv-LV"/>
        </w:rPr>
        <w:t>AMprot_18022025</w:t>
      </w:r>
      <w:r w:rsidRPr="00F67931">
        <w:rPr>
          <w:lang w:val="lv-LV"/>
        </w:rPr>
        <w:t xml:space="preserve">) uz 1 lpp. </w:t>
      </w:r>
    </w:p>
    <w:p w:rsidRPr="00F67931" w:rsidR="001D7DEA" w:rsidP="001D7DEA" w:rsidRDefault="001D7DEA" w14:paraId="09924F19" w14:textId="4CF130DF">
      <w:pPr>
        <w:pStyle w:val="BodyText"/>
        <w:widowControl/>
        <w:shd w:val="clear" w:color="auto" w:fill="FFFFFF"/>
        <w:suppressAutoHyphens w:val="false"/>
        <w:snapToGrid w:val="false"/>
        <w:spacing w:after="0"/>
        <w:jc w:val="both"/>
        <w:rPr>
          <w:lang w:val="lv-LV"/>
        </w:rPr>
      </w:pPr>
    </w:p>
    <w:p w:rsidRPr="00F67931" w:rsidR="001D7DEA" w:rsidP="001D7DEA" w:rsidRDefault="001D7DEA" w14:paraId="5BECBD17" w14:textId="77777777">
      <w:pPr>
        <w:pStyle w:val="BodyText"/>
        <w:widowControl/>
        <w:shd w:val="clear" w:color="auto" w:fill="FFFFFF"/>
        <w:suppressAutoHyphens w:val="false"/>
        <w:snapToGrid w:val="false"/>
        <w:spacing w:after="0"/>
        <w:jc w:val="both"/>
        <w:rPr>
          <w:lang w:val="lv-LV"/>
        </w:rPr>
      </w:pPr>
    </w:p>
    <w:p w:rsidRPr="00F67931" w:rsidR="00DB7C08" w:rsidP="001D7DEA" w:rsidRDefault="00DB7C08" w14:paraId="649E632F" w14:textId="77777777">
      <w:pPr>
        <w:pStyle w:val="BodyText"/>
        <w:widowControl/>
        <w:shd w:val="clear" w:color="auto" w:fill="FFFFFF"/>
        <w:suppressAutoHyphens w:val="false"/>
        <w:snapToGrid w:val="false"/>
        <w:spacing w:after="0"/>
        <w:jc w:val="both"/>
        <w:rPr>
          <w:lang w:val="lv-LV"/>
        </w:rPr>
      </w:pPr>
    </w:p>
    <w:p w:rsidRPr="00F67931" w:rsidR="001D7DEA" w:rsidP="001D7DEA" w:rsidRDefault="00A049E8" w14:paraId="150CB43F" w14:textId="50093714">
      <w:pPr>
        <w:tabs>
          <w:tab w:val="right" w:pos="9071"/>
        </w:tabs>
        <w:spacing w:after="0" w:line="240" w:lineRule="auto"/>
        <w:jc w:val="both"/>
        <w:rPr>
          <w:rFonts w:ascii="Times New Roman" w:hAnsi="Times New Roman" w:eastAsia="Times New Roman"/>
          <w:sz w:val="24"/>
          <w:szCs w:val="24"/>
        </w:rPr>
      </w:pPr>
      <w:proofErr w:type="spellStart"/>
      <w:r w:rsidRPr="00F67931">
        <w:rPr>
          <w:rFonts w:ascii="Times New Roman" w:hAnsi="Times New Roman" w:eastAsia="Times New Roman"/>
          <w:sz w:val="24"/>
          <w:szCs w:val="24"/>
        </w:rPr>
        <w:t>Ā</w:t>
      </w:r>
      <w:r w:rsidRPr="00F67931" w:rsidR="001D7DEA">
        <w:rPr>
          <w:rFonts w:ascii="Times New Roman" w:hAnsi="Times New Roman" w:eastAsia="Times New Roman"/>
          <w:sz w:val="24"/>
          <w:szCs w:val="24"/>
        </w:rPr>
        <w:t>rlietu</w:t>
      </w:r>
      <w:proofErr w:type="spellEnd"/>
      <w:r w:rsidRPr="00F67931" w:rsidR="001D7DEA">
        <w:rPr>
          <w:rFonts w:ascii="Times New Roman" w:hAnsi="Times New Roman" w:eastAsia="Times New Roman"/>
          <w:sz w:val="24"/>
          <w:szCs w:val="24"/>
        </w:rPr>
        <w:t xml:space="preserve"> </w:t>
      </w:r>
      <w:proofErr w:type="spellStart"/>
      <w:r w:rsidRPr="00F67931" w:rsidR="001D7DEA">
        <w:rPr>
          <w:rFonts w:ascii="Times New Roman" w:hAnsi="Times New Roman" w:eastAsia="Times New Roman"/>
          <w:sz w:val="24"/>
          <w:szCs w:val="24"/>
        </w:rPr>
        <w:t>ministre</w:t>
      </w:r>
      <w:proofErr w:type="spellEnd"/>
      <w:r w:rsidRPr="00F67931" w:rsidR="001D7DEA">
        <w:rPr>
          <w:rFonts w:ascii="Times New Roman" w:hAnsi="Times New Roman" w:eastAsia="Times New Roman"/>
          <w:sz w:val="24"/>
          <w:szCs w:val="24"/>
        </w:rPr>
        <w:tab/>
      </w:r>
      <w:r w:rsidRPr="00F67931">
        <w:rPr>
          <w:rFonts w:ascii="Times New Roman" w:hAnsi="Times New Roman" w:eastAsia="Times New Roman"/>
          <w:sz w:val="24"/>
          <w:szCs w:val="24"/>
        </w:rPr>
        <w:t xml:space="preserve">Baiba </w:t>
      </w:r>
      <w:proofErr w:type="spellStart"/>
      <w:r w:rsidRPr="00F67931">
        <w:rPr>
          <w:rFonts w:ascii="Times New Roman" w:hAnsi="Times New Roman" w:eastAsia="Times New Roman"/>
          <w:sz w:val="24"/>
          <w:szCs w:val="24"/>
        </w:rPr>
        <w:t>Braže</w:t>
      </w:r>
      <w:proofErr w:type="spellEnd"/>
      <w:r w:rsidRPr="00F67931" w:rsidDel="008B6B32" w:rsidR="001D7DEA">
        <w:rPr>
          <w:rFonts w:ascii="Times New Roman" w:hAnsi="Times New Roman" w:eastAsia="Times New Roman"/>
          <w:sz w:val="24"/>
          <w:szCs w:val="24"/>
        </w:rPr>
        <w:t xml:space="preserve"> </w:t>
      </w:r>
    </w:p>
    <w:p w:rsidR="000C3CAE" w:rsidP="00DB7C08" w:rsidRDefault="000C3CAE" w14:paraId="7D2604F2" w14:textId="3698A0AA">
      <w:pPr>
        <w:tabs>
          <w:tab w:val="left" w:pos="180"/>
        </w:tabs>
        <w:spacing w:after="0" w:line="240" w:lineRule="auto"/>
        <w:rPr>
          <w:rFonts w:ascii="Times New Roman" w:hAnsi="Times New Roman"/>
          <w:bCs/>
          <w:sz w:val="24"/>
          <w:szCs w:val="28"/>
          <w:lang w:val="lv-LV"/>
        </w:rPr>
      </w:pPr>
    </w:p>
    <w:p w:rsidR="000C3CAE" w:rsidP="00DB7C08" w:rsidRDefault="000C3CAE" w14:paraId="18587134" w14:textId="13FB8A65">
      <w:pPr>
        <w:tabs>
          <w:tab w:val="left" w:pos="180"/>
        </w:tabs>
        <w:spacing w:after="0" w:line="240" w:lineRule="auto"/>
        <w:rPr>
          <w:rFonts w:ascii="Times New Roman" w:hAnsi="Times New Roman"/>
          <w:bCs/>
          <w:sz w:val="24"/>
          <w:szCs w:val="28"/>
          <w:lang w:val="lv-LV"/>
        </w:rPr>
      </w:pPr>
    </w:p>
    <w:p w:rsidR="000C3CAE" w:rsidP="00DB7C08" w:rsidRDefault="000C3CAE" w14:paraId="33F90881" w14:textId="73C7FF19">
      <w:pPr>
        <w:tabs>
          <w:tab w:val="left" w:pos="180"/>
        </w:tabs>
        <w:spacing w:after="0" w:line="240" w:lineRule="auto"/>
        <w:rPr>
          <w:rFonts w:ascii="Times New Roman" w:hAnsi="Times New Roman"/>
          <w:bCs/>
          <w:sz w:val="24"/>
          <w:szCs w:val="28"/>
          <w:lang w:val="lv-LV"/>
        </w:rPr>
      </w:pPr>
    </w:p>
    <w:p w:rsidR="000C3CAE" w:rsidP="00DB7C08" w:rsidRDefault="000C3CAE" w14:paraId="5A9251CC" w14:textId="3A58F8B8">
      <w:pPr>
        <w:tabs>
          <w:tab w:val="left" w:pos="180"/>
        </w:tabs>
        <w:spacing w:after="0" w:line="240" w:lineRule="auto"/>
        <w:rPr>
          <w:rFonts w:ascii="Times New Roman" w:hAnsi="Times New Roman"/>
          <w:bCs/>
          <w:sz w:val="24"/>
          <w:szCs w:val="28"/>
          <w:lang w:val="lv-LV"/>
        </w:rPr>
      </w:pPr>
    </w:p>
    <w:p w:rsidR="00AB152F" w:rsidP="00DB7C08" w:rsidRDefault="00AB152F" w14:paraId="5787FD07" w14:textId="1702EC88">
      <w:pPr>
        <w:tabs>
          <w:tab w:val="left" w:pos="180"/>
        </w:tabs>
        <w:spacing w:after="0" w:line="240" w:lineRule="auto"/>
        <w:rPr>
          <w:rFonts w:ascii="Times New Roman" w:hAnsi="Times New Roman"/>
          <w:bCs/>
          <w:sz w:val="24"/>
          <w:szCs w:val="28"/>
          <w:lang w:val="lv-LV"/>
        </w:rPr>
      </w:pPr>
    </w:p>
    <w:p w:rsidR="00AB152F" w:rsidP="00DB7C08" w:rsidRDefault="00AB152F" w14:paraId="6638E1F7" w14:textId="2F41A24A">
      <w:pPr>
        <w:tabs>
          <w:tab w:val="left" w:pos="180"/>
        </w:tabs>
        <w:spacing w:after="0" w:line="240" w:lineRule="auto"/>
        <w:rPr>
          <w:rFonts w:ascii="Times New Roman" w:hAnsi="Times New Roman"/>
          <w:bCs/>
          <w:sz w:val="24"/>
          <w:szCs w:val="28"/>
          <w:lang w:val="lv-LV"/>
        </w:rPr>
      </w:pPr>
    </w:p>
    <w:p w:rsidR="00AB152F" w:rsidP="00DB7C08" w:rsidRDefault="00AB152F" w14:paraId="03FBB765" w14:textId="6AB74E3E">
      <w:pPr>
        <w:tabs>
          <w:tab w:val="left" w:pos="180"/>
        </w:tabs>
        <w:spacing w:after="0" w:line="240" w:lineRule="auto"/>
        <w:rPr>
          <w:rFonts w:ascii="Times New Roman" w:hAnsi="Times New Roman"/>
          <w:bCs/>
          <w:sz w:val="24"/>
          <w:szCs w:val="28"/>
          <w:lang w:val="lv-LV"/>
        </w:rPr>
      </w:pPr>
    </w:p>
    <w:p w:rsidR="00AB152F" w:rsidP="00DB7C08" w:rsidRDefault="00AB152F" w14:paraId="15419557" w14:textId="100AE4E7">
      <w:pPr>
        <w:tabs>
          <w:tab w:val="left" w:pos="180"/>
        </w:tabs>
        <w:spacing w:after="0" w:line="240" w:lineRule="auto"/>
        <w:rPr>
          <w:rFonts w:ascii="Times New Roman" w:hAnsi="Times New Roman"/>
          <w:bCs/>
          <w:sz w:val="24"/>
          <w:szCs w:val="28"/>
          <w:lang w:val="lv-LV"/>
        </w:rPr>
      </w:pPr>
    </w:p>
    <w:p w:rsidR="00AB152F" w:rsidP="00DB7C08" w:rsidRDefault="00AB152F" w14:paraId="0CFC3189" w14:textId="4205106A">
      <w:pPr>
        <w:tabs>
          <w:tab w:val="left" w:pos="180"/>
        </w:tabs>
        <w:spacing w:after="0" w:line="240" w:lineRule="auto"/>
        <w:rPr>
          <w:rFonts w:ascii="Times New Roman" w:hAnsi="Times New Roman"/>
          <w:bCs/>
          <w:sz w:val="24"/>
          <w:szCs w:val="28"/>
          <w:lang w:val="lv-LV"/>
        </w:rPr>
      </w:pPr>
    </w:p>
    <w:p w:rsidR="00AB152F" w:rsidP="00DB7C08" w:rsidRDefault="00AB152F" w14:paraId="57537C76" w14:textId="43F71DD1">
      <w:pPr>
        <w:tabs>
          <w:tab w:val="left" w:pos="180"/>
        </w:tabs>
        <w:spacing w:after="0" w:line="240" w:lineRule="auto"/>
        <w:rPr>
          <w:rFonts w:ascii="Times New Roman" w:hAnsi="Times New Roman"/>
          <w:bCs/>
          <w:sz w:val="24"/>
          <w:szCs w:val="28"/>
          <w:lang w:val="lv-LV"/>
        </w:rPr>
      </w:pPr>
    </w:p>
    <w:p w:rsidR="004F4631" w:rsidP="00DB7C08" w:rsidRDefault="004F4631" w14:paraId="7A3FA567" w14:textId="095EC632">
      <w:pPr>
        <w:tabs>
          <w:tab w:val="left" w:pos="180"/>
        </w:tabs>
        <w:spacing w:after="0" w:line="240" w:lineRule="auto"/>
        <w:rPr>
          <w:rFonts w:ascii="Times New Roman" w:hAnsi="Times New Roman"/>
          <w:bCs/>
          <w:sz w:val="24"/>
          <w:szCs w:val="28"/>
          <w:lang w:val="lv-LV"/>
        </w:rPr>
      </w:pPr>
    </w:p>
    <w:p w:rsidR="004F4631" w:rsidP="00DB7C08" w:rsidRDefault="004F4631" w14:paraId="13E62437" w14:textId="7F08005C">
      <w:pPr>
        <w:tabs>
          <w:tab w:val="left" w:pos="180"/>
        </w:tabs>
        <w:spacing w:after="0" w:line="240" w:lineRule="auto"/>
        <w:rPr>
          <w:rFonts w:ascii="Times New Roman" w:hAnsi="Times New Roman"/>
          <w:bCs/>
          <w:sz w:val="24"/>
          <w:szCs w:val="28"/>
          <w:lang w:val="lv-LV"/>
        </w:rPr>
      </w:pPr>
    </w:p>
    <w:p w:rsidR="004F4631" w:rsidP="00DB7C08" w:rsidRDefault="004F4631" w14:paraId="514217EB" w14:textId="6F9C6431">
      <w:pPr>
        <w:tabs>
          <w:tab w:val="left" w:pos="180"/>
        </w:tabs>
        <w:spacing w:after="0" w:line="240" w:lineRule="auto"/>
        <w:rPr>
          <w:rFonts w:ascii="Times New Roman" w:hAnsi="Times New Roman"/>
          <w:bCs/>
          <w:sz w:val="24"/>
          <w:szCs w:val="28"/>
          <w:lang w:val="lv-LV"/>
        </w:rPr>
      </w:pPr>
    </w:p>
    <w:p w:rsidR="004F4631" w:rsidP="00DB7C08" w:rsidRDefault="004F4631" w14:paraId="5DBC9320" w14:textId="26651F0C">
      <w:pPr>
        <w:tabs>
          <w:tab w:val="left" w:pos="180"/>
        </w:tabs>
        <w:spacing w:after="0" w:line="240" w:lineRule="auto"/>
        <w:rPr>
          <w:rFonts w:ascii="Times New Roman" w:hAnsi="Times New Roman"/>
          <w:bCs/>
          <w:sz w:val="24"/>
          <w:szCs w:val="28"/>
          <w:lang w:val="lv-LV"/>
        </w:rPr>
      </w:pPr>
    </w:p>
    <w:p w:rsidR="00DB7C08" w:rsidP="001D7DEA" w:rsidRDefault="00DB7C08" w14:paraId="52782A88" w14:textId="7BA3C124">
      <w:pPr>
        <w:tabs>
          <w:tab w:val="left" w:pos="180"/>
        </w:tabs>
        <w:spacing w:after="0" w:line="240" w:lineRule="auto"/>
        <w:rPr>
          <w:rFonts w:ascii="Times New Roman" w:hAnsi="Times New Roman"/>
          <w:bCs/>
          <w:sz w:val="20"/>
          <w:szCs w:val="20"/>
          <w:lang w:val="lv-LV"/>
        </w:rPr>
      </w:pPr>
      <w:r>
        <w:rPr>
          <w:rFonts w:ascii="Times New Roman" w:hAnsi="Times New Roman"/>
          <w:bCs/>
          <w:sz w:val="20"/>
          <w:szCs w:val="20"/>
          <w:lang w:val="lv-LV"/>
        </w:rPr>
        <w:t xml:space="preserve"> </w:t>
      </w:r>
    </w:p>
    <w:p w:rsidRPr="00A049E8" w:rsidR="00A049E8" w:rsidP="00A049E8" w:rsidRDefault="00A049E8" w14:paraId="5435758B" w14:textId="21EB2BE4">
      <w:pPr>
        <w:rPr>
          <w:sz w:val="20"/>
          <w:szCs w:val="20"/>
          <w:lang w:val="lv-LV"/>
        </w:rPr>
      </w:pPr>
    </w:p>
    <w:p w:rsidRPr="00A049E8" w:rsidR="00A049E8" w:rsidP="00A049E8" w:rsidRDefault="00A049E8" w14:paraId="55FF8DDD" w14:textId="47F22E6D">
      <w:pPr>
        <w:tabs>
          <w:tab w:val="left" w:pos="4157"/>
        </w:tabs>
        <w:rPr>
          <w:sz w:val="20"/>
          <w:szCs w:val="20"/>
          <w:lang w:val="lv-LV"/>
        </w:rPr>
      </w:pPr>
      <w:r>
        <w:rPr>
          <w:sz w:val="20"/>
          <w:szCs w:val="20"/>
          <w:lang w:val="lv-LV"/>
        </w:rPr>
        <w:tab/>
      </w:r>
    </w:p>
    <w:sectPr w:rsidRPr="00A049E8" w:rsidR="00A049E8" w:rsidSect="00DB7C08">
      <w:footerReference r:id="rId8" w:type="default"/>
      <w:headerReference r:id="rId9" w:type="first"/>
      <w:footerReference r:id="rId10" w:type="first"/>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10505" w14:textId="77777777" w:rsidR="005434F1" w:rsidRDefault="005434F1">
      <w:pPr>
        <w:spacing w:after="0" w:line="240" w:lineRule="auto"/>
      </w:pPr>
      <w:r>
        <w:separator/>
      </w:r>
    </w:p>
  </w:endnote>
  <w:endnote w:type="continuationSeparator" w:id="0">
    <w:p w14:paraId="6CA2639E" w14:textId="77777777" w:rsidR="005434F1" w:rsidRDefault="00543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4AB4" w14:textId="72B242C3" w:rsidR="00A049E8" w:rsidRPr="008401B7" w:rsidRDefault="00A049E8" w:rsidP="00A049E8">
    <w:pPr>
      <w:pStyle w:val="Footer"/>
      <w:suppressLineNumbers/>
      <w:tabs>
        <w:tab w:val="center" w:pos="4818"/>
        <w:tab w:val="right" w:pos="9637"/>
      </w:tabs>
      <w:suppressAutoHyphens/>
      <w:jc w:val="both"/>
      <w:rPr>
        <w:rFonts w:ascii="Times New Roman" w:eastAsia="Arial" w:hAnsi="Times New Roman"/>
        <w:kern w:val="1"/>
        <w:sz w:val="20"/>
        <w:szCs w:val="20"/>
      </w:rPr>
    </w:pPr>
    <w:r w:rsidRPr="008401B7">
      <w:rPr>
        <w:rFonts w:ascii="Times New Roman" w:eastAsia="Arial" w:hAnsi="Times New Roman"/>
        <w:kern w:val="1"/>
        <w:sz w:val="20"/>
        <w:szCs w:val="20"/>
      </w:rPr>
      <w:t>AM</w:t>
    </w:r>
    <w:r>
      <w:rPr>
        <w:rFonts w:ascii="Times New Roman" w:eastAsia="Arial" w:hAnsi="Times New Roman"/>
        <w:kern w:val="1"/>
        <w:sz w:val="20"/>
        <w:szCs w:val="20"/>
      </w:rPr>
      <w:t>pav</w:t>
    </w:r>
    <w:r w:rsidRPr="008401B7">
      <w:rPr>
        <w:rFonts w:ascii="Times New Roman" w:eastAsia="Arial" w:hAnsi="Times New Roman"/>
        <w:kern w:val="1"/>
        <w:sz w:val="20"/>
        <w:szCs w:val="20"/>
      </w:rPr>
      <w:t>_</w:t>
    </w:r>
    <w:r>
      <w:rPr>
        <w:rFonts w:ascii="Times New Roman" w:eastAsia="Arial" w:hAnsi="Times New Roman"/>
        <w:kern w:val="1"/>
        <w:sz w:val="20"/>
        <w:szCs w:val="20"/>
      </w:rPr>
      <w:t>18</w:t>
    </w:r>
    <w:r w:rsidRPr="008401B7">
      <w:rPr>
        <w:rFonts w:ascii="Times New Roman" w:eastAsia="Arial" w:hAnsi="Times New Roman"/>
        <w:kern w:val="1"/>
        <w:sz w:val="20"/>
        <w:szCs w:val="20"/>
      </w:rPr>
      <w:t>0</w:t>
    </w:r>
    <w:r>
      <w:rPr>
        <w:rFonts w:ascii="Times New Roman" w:eastAsia="Arial" w:hAnsi="Times New Roman"/>
        <w:kern w:val="1"/>
        <w:sz w:val="20"/>
        <w:szCs w:val="20"/>
      </w:rPr>
      <w:t>2</w:t>
    </w:r>
    <w:r w:rsidRPr="008401B7">
      <w:rPr>
        <w:rFonts w:ascii="Times New Roman" w:eastAsia="Arial" w:hAnsi="Times New Roman"/>
        <w:kern w:val="1"/>
        <w:sz w:val="20"/>
        <w:szCs w:val="20"/>
      </w:rPr>
      <w:t>202</w:t>
    </w:r>
    <w:r>
      <w:rPr>
        <w:rFonts w:ascii="Times New Roman" w:eastAsia="Arial" w:hAnsi="Times New Roman"/>
        <w:kern w:val="1"/>
        <w:sz w:val="20"/>
        <w:szCs w:val="20"/>
      </w:rPr>
      <w:t xml:space="preserve">5; </w:t>
    </w:r>
    <w:r w:rsidRPr="00A049E8">
      <w:rPr>
        <w:rFonts w:ascii="Times New Roman" w:eastAsia="Arial" w:hAnsi="Times New Roman"/>
        <w:kern w:val="1"/>
        <w:sz w:val="20"/>
        <w:szCs w:val="20"/>
      </w:rPr>
      <w:t xml:space="preserve">Par </w:t>
    </w:r>
    <w:proofErr w:type="spellStart"/>
    <w:r w:rsidRPr="00A049E8">
      <w:rPr>
        <w:rFonts w:ascii="Times New Roman" w:eastAsia="Arial" w:hAnsi="Times New Roman"/>
        <w:kern w:val="1"/>
        <w:sz w:val="20"/>
        <w:szCs w:val="20"/>
      </w:rPr>
      <w:t>Latvijas</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Republikas</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nacionālo</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pozīciju</w:t>
    </w:r>
    <w:proofErr w:type="spellEnd"/>
    <w:r w:rsidRPr="00A049E8">
      <w:rPr>
        <w:rFonts w:ascii="Times New Roman" w:eastAsia="Arial" w:hAnsi="Times New Roman"/>
        <w:kern w:val="1"/>
        <w:sz w:val="20"/>
        <w:szCs w:val="20"/>
      </w:rPr>
      <w:t xml:space="preserve"> </w:t>
    </w:r>
    <w:bookmarkStart w:id="0" w:name="_Hlk190085379"/>
    <w:r w:rsidRPr="00A049E8">
      <w:rPr>
        <w:rFonts w:ascii="Times New Roman" w:eastAsia="Arial" w:hAnsi="Times New Roman"/>
        <w:kern w:val="1"/>
        <w:sz w:val="20"/>
        <w:szCs w:val="20"/>
      </w:rPr>
      <w:t xml:space="preserve">Nr. 1 "Par </w:t>
    </w:r>
    <w:proofErr w:type="spellStart"/>
    <w:r w:rsidRPr="00A049E8">
      <w:rPr>
        <w:rFonts w:ascii="Times New Roman" w:eastAsia="Arial" w:hAnsi="Times New Roman"/>
        <w:kern w:val="1"/>
        <w:sz w:val="20"/>
        <w:szCs w:val="20"/>
      </w:rPr>
      <w:t>priekšlikumu</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Eiropas</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Parlamenta</w:t>
    </w:r>
    <w:proofErr w:type="spellEnd"/>
    <w:r w:rsidRPr="00A049E8">
      <w:rPr>
        <w:rFonts w:ascii="Times New Roman" w:eastAsia="Arial" w:hAnsi="Times New Roman"/>
        <w:kern w:val="1"/>
        <w:sz w:val="20"/>
        <w:szCs w:val="20"/>
      </w:rPr>
      <w:t xml:space="preserve"> un </w:t>
    </w:r>
    <w:proofErr w:type="spellStart"/>
    <w:r w:rsidRPr="00A049E8">
      <w:rPr>
        <w:rFonts w:ascii="Times New Roman" w:eastAsia="Arial" w:hAnsi="Times New Roman"/>
        <w:kern w:val="1"/>
        <w:sz w:val="20"/>
        <w:szCs w:val="20"/>
      </w:rPr>
      <w:t>Padomes</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Regulai</w:t>
    </w:r>
    <w:proofErr w:type="spellEnd"/>
    <w:r w:rsidRPr="00A049E8">
      <w:rPr>
        <w:rFonts w:ascii="Times New Roman" w:eastAsia="Arial" w:hAnsi="Times New Roman"/>
        <w:kern w:val="1"/>
        <w:sz w:val="20"/>
        <w:szCs w:val="20"/>
      </w:rPr>
      <w:t xml:space="preserve"> par to </w:t>
    </w:r>
    <w:proofErr w:type="spellStart"/>
    <w:r w:rsidRPr="00A049E8">
      <w:rPr>
        <w:rFonts w:ascii="Times New Roman" w:eastAsia="Arial" w:hAnsi="Times New Roman"/>
        <w:kern w:val="1"/>
        <w:sz w:val="20"/>
        <w:szCs w:val="20"/>
      </w:rPr>
      <w:t>muitas</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nodokļu</w:t>
    </w:r>
    <w:proofErr w:type="spellEnd"/>
    <w:r w:rsidRPr="00A049E8">
      <w:rPr>
        <w:rFonts w:ascii="Times New Roman" w:eastAsia="Arial" w:hAnsi="Times New Roman"/>
        <w:kern w:val="1"/>
        <w:sz w:val="20"/>
        <w:szCs w:val="20"/>
      </w:rPr>
      <w:t xml:space="preserve"> </w:t>
    </w:r>
    <w:proofErr w:type="spellStart"/>
    <w:r w:rsidRPr="00A049E8">
      <w:rPr>
        <w:rFonts w:ascii="Times New Roman" w:eastAsia="Arial" w:hAnsi="Times New Roman"/>
        <w:kern w:val="1"/>
        <w:sz w:val="20"/>
        <w:szCs w:val="20"/>
      </w:rPr>
      <w:t>grozīšanu</w:t>
    </w:r>
    <w:proofErr w:type="spellEnd"/>
    <w:r w:rsidRPr="00A049E8">
      <w:rPr>
        <w:rFonts w:ascii="Times New Roman" w:eastAsia="Arial" w:hAnsi="Times New Roman"/>
        <w:kern w:val="1"/>
        <w:sz w:val="20"/>
        <w:szCs w:val="20"/>
      </w:rPr>
      <w:t xml:space="preserve">, kas </w:t>
    </w:r>
    <w:proofErr w:type="spellStart"/>
    <w:r w:rsidRPr="00A049E8">
      <w:rPr>
        <w:rFonts w:ascii="Times New Roman" w:eastAsia="Arial" w:hAnsi="Times New Roman"/>
        <w:kern w:val="1"/>
        <w:sz w:val="20"/>
        <w:szCs w:val="20"/>
      </w:rPr>
      <w:t>piemērojami</w:t>
    </w:r>
    <w:proofErr w:type="spellEnd"/>
    <w:r w:rsidRPr="00A049E8">
      <w:rPr>
        <w:rFonts w:ascii="Times New Roman" w:eastAsia="Arial" w:hAnsi="Times New Roman"/>
        <w:kern w:val="1"/>
        <w:sz w:val="20"/>
        <w:szCs w:val="20"/>
      </w:rPr>
      <w:t xml:space="preserve"> </w:t>
    </w:r>
    <w:bookmarkEnd w:id="0"/>
    <w:r w:rsidR="00E55266" w:rsidRPr="00A049E8">
      <w:rPr>
        <w:rFonts w:ascii="Times New Roman" w:eastAsia="Arial" w:hAnsi="Times New Roman"/>
        <w:kern w:val="1"/>
        <w:sz w:val="20"/>
        <w:szCs w:val="20"/>
      </w:rPr>
      <w:t xml:space="preserve">Par </w:t>
    </w:r>
    <w:proofErr w:type="spellStart"/>
    <w:r w:rsidR="00E55266" w:rsidRPr="00A049E8">
      <w:rPr>
        <w:rFonts w:ascii="Times New Roman" w:eastAsia="Arial" w:hAnsi="Times New Roman"/>
        <w:kern w:val="1"/>
        <w:sz w:val="20"/>
        <w:szCs w:val="20"/>
      </w:rPr>
      <w:t>priekšlikumu</w:t>
    </w:r>
    <w:proofErr w:type="spellEnd"/>
    <w:r w:rsidR="00E55266" w:rsidRPr="00A049E8">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Eiropas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Parlamenta</w:t>
    </w:r>
    <w:proofErr w:type="spellEnd"/>
    <w:r w:rsidR="00E55266" w:rsidRPr="00E55266">
      <w:rPr>
        <w:rFonts w:ascii="Times New Roman" w:eastAsia="Arial" w:hAnsi="Times New Roman"/>
        <w:kern w:val="1"/>
        <w:sz w:val="20"/>
        <w:szCs w:val="20"/>
      </w:rPr>
      <w:t xml:space="preserve"> un </w:t>
    </w:r>
    <w:proofErr w:type="spellStart"/>
    <w:r w:rsidR="00E55266" w:rsidRPr="00E55266">
      <w:rPr>
        <w:rFonts w:ascii="Times New Roman" w:eastAsia="Arial" w:hAnsi="Times New Roman"/>
        <w:kern w:val="1"/>
        <w:sz w:val="20"/>
        <w:szCs w:val="20"/>
      </w:rPr>
      <w:t>Padomes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Regulai</w:t>
    </w:r>
    <w:proofErr w:type="spellEnd"/>
    <w:r w:rsidR="00E55266" w:rsidRPr="00E55266">
      <w:rPr>
        <w:rFonts w:ascii="Times New Roman" w:eastAsia="Arial" w:hAnsi="Times New Roman"/>
        <w:kern w:val="1"/>
        <w:sz w:val="20"/>
        <w:szCs w:val="20"/>
      </w:rPr>
      <w:t xml:space="preserve"> par </w:t>
    </w:r>
    <w:proofErr w:type="spellStart"/>
    <w:r w:rsidR="00E55266" w:rsidRPr="00E55266">
      <w:rPr>
        <w:rFonts w:ascii="Times New Roman" w:eastAsia="Arial" w:hAnsi="Times New Roman"/>
        <w:kern w:val="1"/>
        <w:sz w:val="20"/>
        <w:szCs w:val="20"/>
      </w:rPr>
      <w:t>izmaiņām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muitas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nodokļos</w:t>
    </w:r>
    <w:proofErr w:type="spellEnd"/>
    <w:r w:rsidR="00E55266" w:rsidRPr="00E55266">
      <w:rPr>
        <w:rFonts w:ascii="Times New Roman" w:eastAsia="Arial" w:hAnsi="Times New Roman"/>
        <w:kern w:val="1"/>
        <w:sz w:val="20"/>
        <w:szCs w:val="20"/>
      </w:rPr>
      <w:t xml:space="preserve">, kas </w:t>
    </w:r>
    <w:proofErr w:type="spellStart"/>
    <w:r w:rsidR="00E55266" w:rsidRPr="00E55266">
      <w:rPr>
        <w:rFonts w:ascii="Times New Roman" w:eastAsia="Arial" w:hAnsi="Times New Roman"/>
        <w:kern w:val="1"/>
        <w:sz w:val="20"/>
        <w:szCs w:val="20"/>
      </w:rPr>
      <w:t>piemērojami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konkrētām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importētām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precēm</w:t>
    </w:r>
    <w:proofErr w:type="spellEnd"/>
    <w:r w:rsidR="00E55266" w:rsidRPr="00E55266">
      <w:rPr>
        <w:rFonts w:ascii="Times New Roman" w:eastAsia="Arial" w:hAnsi="Times New Roman"/>
        <w:kern w:val="1"/>
        <w:sz w:val="20"/>
        <w:szCs w:val="20"/>
      </w:rPr>
      <w:t xml:space="preserve">, kuru </w:t>
    </w:r>
    <w:proofErr w:type="spellStart"/>
    <w:r w:rsidR="00E55266" w:rsidRPr="00E55266">
      <w:rPr>
        <w:rFonts w:ascii="Times New Roman" w:eastAsia="Arial" w:hAnsi="Times New Roman"/>
        <w:kern w:val="1"/>
        <w:sz w:val="20"/>
        <w:szCs w:val="20"/>
      </w:rPr>
      <w:t>izcelsme</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ir</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Krievijas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Federācijā</w:t>
    </w:r>
    <w:proofErr w:type="spellEnd"/>
    <w:r w:rsidR="00E55266" w:rsidRPr="00E55266">
      <w:rPr>
        <w:rFonts w:ascii="Times New Roman" w:eastAsia="Arial" w:hAnsi="Times New Roman"/>
        <w:kern w:val="1"/>
        <w:sz w:val="20"/>
        <w:szCs w:val="20"/>
      </w:rPr>
      <w:t xml:space="preserve"> un </w:t>
    </w:r>
    <w:proofErr w:type="spellStart"/>
    <w:r w:rsidR="00E55266" w:rsidRPr="00E55266">
      <w:rPr>
        <w:rFonts w:ascii="Times New Roman" w:eastAsia="Arial" w:hAnsi="Times New Roman"/>
        <w:kern w:val="1"/>
        <w:sz w:val="20"/>
        <w:szCs w:val="20"/>
      </w:rPr>
      <w:t>Baltkrievijas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Republikā</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kuras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tieši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netieši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eksportētas</w:t>
    </w:r>
    <w:proofErr w:type="spellEnd"/>
    <w:r w:rsidR="00E55266" w:rsidRPr="00E55266">
      <w:rPr>
        <w:rFonts w:ascii="Times New Roman" w:eastAsia="Arial" w:hAnsi="Times New Roman"/>
        <w:kern w:val="1"/>
        <w:sz w:val="20"/>
        <w:szCs w:val="20"/>
      </w:rPr>
      <w:t xml:space="preserve"> no </w:t>
    </w:r>
    <w:proofErr w:type="spellStart"/>
    <w:r w:rsidR="00E55266" w:rsidRPr="00E55266">
      <w:rPr>
        <w:rFonts w:ascii="Times New Roman" w:eastAsia="Arial" w:hAnsi="Times New Roman"/>
        <w:kern w:val="1"/>
        <w:sz w:val="20"/>
        <w:szCs w:val="20"/>
      </w:rPr>
      <w:t>minētajām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valstīm</w:t>
    </w:r>
    <w:proofErr w:type="spellEnd"/>
    <w:r w:rsidRPr="008401B7">
      <w:rPr>
        <w:rFonts w:ascii="Times New Roman" w:eastAsia="Arial" w:hAnsi="Times New Roman"/>
        <w:kern w:val="1"/>
        <w:sz w:val="20"/>
        <w:szCs w:val="20"/>
      </w:rPr>
      <w:t>”</w:t>
    </w:r>
  </w:p>
  <w:p w14:paraId="1E0A8A1C" w14:textId="77777777" w:rsidR="008401B7" w:rsidRPr="008401B7" w:rsidRDefault="00DB7C08" w:rsidP="008401B7">
    <w:pPr>
      <w:pStyle w:val="Footer"/>
      <w:jc w:val="center"/>
      <w:rPr>
        <w:rFonts w:ascii="Times New Roman" w:hAnsi="Times New Roman"/>
      </w:rPr>
    </w:pPr>
    <w:r w:rsidRPr="008401B7">
      <w:rPr>
        <w:rFonts w:ascii="Times New Roman" w:hAnsi="Times New Roman"/>
      </w:rPr>
      <w:fldChar w:fldCharType="begin"/>
    </w:r>
    <w:r w:rsidRPr="008401B7">
      <w:rPr>
        <w:rFonts w:ascii="Times New Roman" w:hAnsi="Times New Roman"/>
      </w:rPr>
      <w:instrText xml:space="preserve"> PAGE   \* MERGEFORMAT </w:instrText>
    </w:r>
    <w:r w:rsidRPr="008401B7">
      <w:rPr>
        <w:rFonts w:ascii="Times New Roman" w:hAnsi="Times New Roman"/>
      </w:rPr>
      <w:fldChar w:fldCharType="separate"/>
    </w:r>
    <w:r w:rsidRPr="008401B7">
      <w:rPr>
        <w:rFonts w:ascii="Times New Roman" w:hAnsi="Times New Roman"/>
        <w:noProof/>
      </w:rPr>
      <w:t>2</w:t>
    </w:r>
    <w:r w:rsidRPr="008401B7">
      <w:rPr>
        <w:rFonts w:ascii="Times New Roman" w:hAnsi="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2AE25" w14:textId="416E251A" w:rsidR="008401B7" w:rsidRPr="008401B7" w:rsidRDefault="00DB7C08" w:rsidP="008401B7">
    <w:pPr>
      <w:pStyle w:val="Footer"/>
      <w:suppressLineNumbers/>
      <w:tabs>
        <w:tab w:val="center" w:pos="4818"/>
        <w:tab w:val="right" w:pos="9637"/>
      </w:tabs>
      <w:suppressAutoHyphens/>
      <w:jc w:val="both"/>
      <w:rPr>
        <w:rFonts w:ascii="Times New Roman" w:eastAsia="Arial" w:hAnsi="Times New Roman"/>
        <w:kern w:val="1"/>
        <w:sz w:val="20"/>
        <w:szCs w:val="20"/>
      </w:rPr>
    </w:pPr>
    <w:r w:rsidRPr="008401B7">
      <w:rPr>
        <w:rFonts w:ascii="Times New Roman" w:eastAsia="Arial" w:hAnsi="Times New Roman"/>
        <w:kern w:val="1"/>
        <w:sz w:val="20"/>
        <w:szCs w:val="20"/>
      </w:rPr>
      <w:t>AM</w:t>
    </w:r>
    <w:r>
      <w:rPr>
        <w:rFonts w:ascii="Times New Roman" w:eastAsia="Arial" w:hAnsi="Times New Roman"/>
        <w:kern w:val="1"/>
        <w:sz w:val="20"/>
        <w:szCs w:val="20"/>
      </w:rPr>
      <w:t>pav</w:t>
    </w:r>
    <w:r w:rsidRPr="008401B7">
      <w:rPr>
        <w:rFonts w:ascii="Times New Roman" w:eastAsia="Arial" w:hAnsi="Times New Roman"/>
        <w:kern w:val="1"/>
        <w:sz w:val="20"/>
        <w:szCs w:val="20"/>
      </w:rPr>
      <w:t>_</w:t>
    </w:r>
    <w:r w:rsidR="00A049E8">
      <w:rPr>
        <w:rFonts w:ascii="Times New Roman" w:eastAsia="Arial" w:hAnsi="Times New Roman"/>
        <w:kern w:val="1"/>
        <w:sz w:val="20"/>
        <w:szCs w:val="20"/>
      </w:rPr>
      <w:t>18</w:t>
    </w:r>
    <w:r w:rsidRPr="008401B7">
      <w:rPr>
        <w:rFonts w:ascii="Times New Roman" w:eastAsia="Arial" w:hAnsi="Times New Roman"/>
        <w:kern w:val="1"/>
        <w:sz w:val="20"/>
        <w:szCs w:val="20"/>
      </w:rPr>
      <w:t>0</w:t>
    </w:r>
    <w:r w:rsidR="00A049E8">
      <w:rPr>
        <w:rFonts w:ascii="Times New Roman" w:eastAsia="Arial" w:hAnsi="Times New Roman"/>
        <w:kern w:val="1"/>
        <w:sz w:val="20"/>
        <w:szCs w:val="20"/>
      </w:rPr>
      <w:t>2</w:t>
    </w:r>
    <w:r w:rsidRPr="008401B7">
      <w:rPr>
        <w:rFonts w:ascii="Times New Roman" w:eastAsia="Arial" w:hAnsi="Times New Roman"/>
        <w:kern w:val="1"/>
        <w:sz w:val="20"/>
        <w:szCs w:val="20"/>
      </w:rPr>
      <w:t>202</w:t>
    </w:r>
    <w:r w:rsidR="00A049E8">
      <w:rPr>
        <w:rFonts w:ascii="Times New Roman" w:eastAsia="Arial" w:hAnsi="Times New Roman"/>
        <w:kern w:val="1"/>
        <w:sz w:val="20"/>
        <w:szCs w:val="20"/>
      </w:rPr>
      <w:t xml:space="preserve">5; </w:t>
    </w:r>
    <w:r w:rsidR="00A049E8" w:rsidRPr="00A049E8">
      <w:rPr>
        <w:rFonts w:ascii="Times New Roman" w:eastAsia="Arial" w:hAnsi="Times New Roman"/>
        <w:kern w:val="1"/>
        <w:sz w:val="20"/>
        <w:szCs w:val="20"/>
      </w:rPr>
      <w:t xml:space="preserve">Par </w:t>
    </w:r>
    <w:proofErr w:type="spellStart"/>
    <w:r w:rsidR="00A049E8" w:rsidRPr="00A049E8">
      <w:rPr>
        <w:rFonts w:ascii="Times New Roman" w:eastAsia="Arial" w:hAnsi="Times New Roman"/>
        <w:kern w:val="1"/>
        <w:sz w:val="20"/>
        <w:szCs w:val="20"/>
      </w:rPr>
      <w:t>Latvijas</w:t>
    </w:r>
    <w:proofErr w:type="spellEnd"/>
    <w:r w:rsidR="00A049E8" w:rsidRPr="00A049E8">
      <w:rPr>
        <w:rFonts w:ascii="Times New Roman" w:eastAsia="Arial" w:hAnsi="Times New Roman"/>
        <w:kern w:val="1"/>
        <w:sz w:val="20"/>
        <w:szCs w:val="20"/>
      </w:rPr>
      <w:t xml:space="preserve"> </w:t>
    </w:r>
    <w:proofErr w:type="spellStart"/>
    <w:r w:rsidR="00A049E8" w:rsidRPr="00A049E8">
      <w:rPr>
        <w:rFonts w:ascii="Times New Roman" w:eastAsia="Arial" w:hAnsi="Times New Roman"/>
        <w:kern w:val="1"/>
        <w:sz w:val="20"/>
        <w:szCs w:val="20"/>
      </w:rPr>
      <w:t>Republikas</w:t>
    </w:r>
    <w:proofErr w:type="spellEnd"/>
    <w:r w:rsidR="00A049E8" w:rsidRPr="00A049E8">
      <w:rPr>
        <w:rFonts w:ascii="Times New Roman" w:eastAsia="Arial" w:hAnsi="Times New Roman"/>
        <w:kern w:val="1"/>
        <w:sz w:val="20"/>
        <w:szCs w:val="20"/>
      </w:rPr>
      <w:t xml:space="preserve"> </w:t>
    </w:r>
    <w:proofErr w:type="spellStart"/>
    <w:r w:rsidR="00A049E8" w:rsidRPr="00A049E8">
      <w:rPr>
        <w:rFonts w:ascii="Times New Roman" w:eastAsia="Arial" w:hAnsi="Times New Roman"/>
        <w:kern w:val="1"/>
        <w:sz w:val="20"/>
        <w:szCs w:val="20"/>
      </w:rPr>
      <w:t>nacionālo</w:t>
    </w:r>
    <w:proofErr w:type="spellEnd"/>
    <w:r w:rsidR="00A049E8" w:rsidRPr="00A049E8">
      <w:rPr>
        <w:rFonts w:ascii="Times New Roman" w:eastAsia="Arial" w:hAnsi="Times New Roman"/>
        <w:kern w:val="1"/>
        <w:sz w:val="20"/>
        <w:szCs w:val="20"/>
      </w:rPr>
      <w:t xml:space="preserve"> </w:t>
    </w:r>
    <w:proofErr w:type="spellStart"/>
    <w:r w:rsidR="00A049E8" w:rsidRPr="00A049E8">
      <w:rPr>
        <w:rFonts w:ascii="Times New Roman" w:eastAsia="Arial" w:hAnsi="Times New Roman"/>
        <w:kern w:val="1"/>
        <w:sz w:val="20"/>
        <w:szCs w:val="20"/>
      </w:rPr>
      <w:t>pozīciju</w:t>
    </w:r>
    <w:proofErr w:type="spellEnd"/>
    <w:r w:rsidR="00A049E8" w:rsidRPr="00A049E8">
      <w:rPr>
        <w:rFonts w:ascii="Times New Roman" w:eastAsia="Arial" w:hAnsi="Times New Roman"/>
        <w:kern w:val="1"/>
        <w:sz w:val="20"/>
        <w:szCs w:val="20"/>
      </w:rPr>
      <w:t xml:space="preserve"> Nr. 1 "Par </w:t>
    </w:r>
    <w:proofErr w:type="spellStart"/>
    <w:r w:rsidR="00A049E8" w:rsidRPr="00A049E8">
      <w:rPr>
        <w:rFonts w:ascii="Times New Roman" w:eastAsia="Arial" w:hAnsi="Times New Roman"/>
        <w:kern w:val="1"/>
        <w:sz w:val="20"/>
        <w:szCs w:val="20"/>
      </w:rPr>
      <w:t>priekšlikumu</w:t>
    </w:r>
    <w:proofErr w:type="spellEnd"/>
    <w:r w:rsidR="00A049E8" w:rsidRPr="00A049E8">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Eiropas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Parlamenta</w:t>
    </w:r>
    <w:proofErr w:type="spellEnd"/>
    <w:r w:rsidR="00E55266" w:rsidRPr="00E55266">
      <w:rPr>
        <w:rFonts w:ascii="Times New Roman" w:eastAsia="Arial" w:hAnsi="Times New Roman"/>
        <w:kern w:val="1"/>
        <w:sz w:val="20"/>
        <w:szCs w:val="20"/>
      </w:rPr>
      <w:t xml:space="preserve"> un </w:t>
    </w:r>
    <w:proofErr w:type="spellStart"/>
    <w:r w:rsidR="00E55266" w:rsidRPr="00E55266">
      <w:rPr>
        <w:rFonts w:ascii="Times New Roman" w:eastAsia="Arial" w:hAnsi="Times New Roman"/>
        <w:kern w:val="1"/>
        <w:sz w:val="20"/>
        <w:szCs w:val="20"/>
      </w:rPr>
      <w:t>Padomes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Regulai</w:t>
    </w:r>
    <w:proofErr w:type="spellEnd"/>
    <w:r w:rsidR="00E55266" w:rsidRPr="00E55266">
      <w:rPr>
        <w:rFonts w:ascii="Times New Roman" w:eastAsia="Arial" w:hAnsi="Times New Roman"/>
        <w:kern w:val="1"/>
        <w:sz w:val="20"/>
        <w:szCs w:val="20"/>
      </w:rPr>
      <w:t xml:space="preserve"> par </w:t>
    </w:r>
    <w:proofErr w:type="spellStart"/>
    <w:r w:rsidR="00E55266" w:rsidRPr="00E55266">
      <w:rPr>
        <w:rFonts w:ascii="Times New Roman" w:eastAsia="Arial" w:hAnsi="Times New Roman"/>
        <w:kern w:val="1"/>
        <w:sz w:val="20"/>
        <w:szCs w:val="20"/>
      </w:rPr>
      <w:t>izmaiņām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muitas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nodokļos</w:t>
    </w:r>
    <w:proofErr w:type="spellEnd"/>
    <w:r w:rsidR="00E55266" w:rsidRPr="00E55266">
      <w:rPr>
        <w:rFonts w:ascii="Times New Roman" w:eastAsia="Arial" w:hAnsi="Times New Roman"/>
        <w:kern w:val="1"/>
        <w:sz w:val="20"/>
        <w:szCs w:val="20"/>
      </w:rPr>
      <w:t xml:space="preserve">, kas </w:t>
    </w:r>
    <w:proofErr w:type="spellStart"/>
    <w:r w:rsidR="00E55266" w:rsidRPr="00E55266">
      <w:rPr>
        <w:rFonts w:ascii="Times New Roman" w:eastAsia="Arial" w:hAnsi="Times New Roman"/>
        <w:kern w:val="1"/>
        <w:sz w:val="20"/>
        <w:szCs w:val="20"/>
      </w:rPr>
      <w:t>piemērojami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konkrētām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importētām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precēm</w:t>
    </w:r>
    <w:proofErr w:type="spellEnd"/>
    <w:r w:rsidR="00E55266" w:rsidRPr="00E55266">
      <w:rPr>
        <w:rFonts w:ascii="Times New Roman" w:eastAsia="Arial" w:hAnsi="Times New Roman"/>
        <w:kern w:val="1"/>
        <w:sz w:val="20"/>
        <w:szCs w:val="20"/>
      </w:rPr>
      <w:t xml:space="preserve">, kuru </w:t>
    </w:r>
    <w:proofErr w:type="spellStart"/>
    <w:r w:rsidR="00E55266" w:rsidRPr="00E55266">
      <w:rPr>
        <w:rFonts w:ascii="Times New Roman" w:eastAsia="Arial" w:hAnsi="Times New Roman"/>
        <w:kern w:val="1"/>
        <w:sz w:val="20"/>
        <w:szCs w:val="20"/>
      </w:rPr>
      <w:t>izcelsme</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ir</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Krievijas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Federācijā</w:t>
    </w:r>
    <w:proofErr w:type="spellEnd"/>
    <w:r w:rsidR="00E55266" w:rsidRPr="00E55266">
      <w:rPr>
        <w:rFonts w:ascii="Times New Roman" w:eastAsia="Arial" w:hAnsi="Times New Roman"/>
        <w:kern w:val="1"/>
        <w:sz w:val="20"/>
        <w:szCs w:val="20"/>
      </w:rPr>
      <w:t xml:space="preserve"> un </w:t>
    </w:r>
    <w:proofErr w:type="spellStart"/>
    <w:r w:rsidR="00E55266" w:rsidRPr="00E55266">
      <w:rPr>
        <w:rFonts w:ascii="Times New Roman" w:eastAsia="Arial" w:hAnsi="Times New Roman"/>
        <w:kern w:val="1"/>
        <w:sz w:val="20"/>
        <w:szCs w:val="20"/>
      </w:rPr>
      <w:t>Baltkrievijas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Republikā</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kuras</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tieši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netieši</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eksportētas</w:t>
    </w:r>
    <w:proofErr w:type="spellEnd"/>
    <w:r w:rsidR="00E55266" w:rsidRPr="00E55266">
      <w:rPr>
        <w:rFonts w:ascii="Times New Roman" w:eastAsia="Arial" w:hAnsi="Times New Roman"/>
        <w:kern w:val="1"/>
        <w:sz w:val="20"/>
        <w:szCs w:val="20"/>
      </w:rPr>
      <w:t xml:space="preserve"> no </w:t>
    </w:r>
    <w:proofErr w:type="spellStart"/>
    <w:r w:rsidR="00E55266" w:rsidRPr="00E55266">
      <w:rPr>
        <w:rFonts w:ascii="Times New Roman" w:eastAsia="Arial" w:hAnsi="Times New Roman"/>
        <w:kern w:val="1"/>
        <w:sz w:val="20"/>
        <w:szCs w:val="20"/>
      </w:rPr>
      <w:t>minētajām</w:t>
    </w:r>
    <w:proofErr w:type="spellEnd"/>
    <w:r w:rsidR="00E55266" w:rsidRPr="00E55266">
      <w:rPr>
        <w:rFonts w:ascii="Times New Roman" w:eastAsia="Arial" w:hAnsi="Times New Roman"/>
        <w:kern w:val="1"/>
        <w:sz w:val="20"/>
        <w:szCs w:val="20"/>
      </w:rPr>
      <w:t xml:space="preserve"> </w:t>
    </w:r>
    <w:proofErr w:type="spellStart"/>
    <w:r w:rsidR="00E55266" w:rsidRPr="00E55266">
      <w:rPr>
        <w:rFonts w:ascii="Times New Roman" w:eastAsia="Arial" w:hAnsi="Times New Roman"/>
        <w:kern w:val="1"/>
        <w:sz w:val="20"/>
        <w:szCs w:val="20"/>
      </w:rPr>
      <w:t>valstīm</w:t>
    </w:r>
    <w:proofErr w:type="spellEnd"/>
    <w:r w:rsidRPr="008401B7">
      <w:rPr>
        <w:rFonts w:ascii="Times New Roman" w:eastAsia="Arial" w:hAnsi="Times New Roman"/>
        <w:kern w:val="1"/>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CAB7" w14:textId="77777777" w:rsidR="005434F1" w:rsidRDefault="005434F1">
      <w:pPr>
        <w:spacing w:after="0" w:line="240" w:lineRule="auto"/>
      </w:pPr>
      <w:r>
        <w:separator/>
      </w:r>
    </w:p>
  </w:footnote>
  <w:footnote w:type="continuationSeparator" w:id="0">
    <w:p w14:paraId="31305960" w14:textId="77777777" w:rsidR="005434F1" w:rsidRDefault="005434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274E" w14:textId="04F06113" w:rsidR="008D7DBD" w:rsidRDefault="00DB7C08" w:rsidP="008D7DBD">
    <w:pPr>
      <w:pStyle w:val="Header"/>
      <w:rPr>
        <w:rFonts w:ascii="Times New Roman" w:hAnsi="Times New Roman"/>
      </w:rPr>
    </w:pPr>
    <w:r>
      <w:rPr>
        <w:noProof/>
      </w:rPr>
      <w:drawing>
        <wp:anchor distT="0" distB="0" distL="114300" distR="114300" simplePos="0" relativeHeight="251659264" behindDoc="1" locked="0" layoutInCell="1" allowOverlap="1" wp14:anchorId="11BCD575" wp14:editId="53692D01">
          <wp:simplePos x="0" y="0"/>
          <wp:positionH relativeFrom="page">
            <wp:posOffset>1217930</wp:posOffset>
          </wp:positionH>
          <wp:positionV relativeFrom="page">
            <wp:posOffset>742950</wp:posOffset>
          </wp:positionV>
          <wp:extent cx="5671820" cy="1033145"/>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1455B688" wp14:editId="534269DC">
              <wp:simplePos x="0" y="0"/>
              <wp:positionH relativeFrom="page">
                <wp:posOffset>1171575</wp:posOffset>
              </wp:positionH>
              <wp:positionV relativeFrom="page">
                <wp:posOffset>2030730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229A9" w14:textId="77777777" w:rsidR="008D7DBD" w:rsidRDefault="00DB7C08"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w:t>
                          </w:r>
                          <w:r>
                            <w:rPr>
                              <w:rFonts w:ascii="Times New Roman" w:eastAsia="Times New Roman" w:hAnsi="Times New Roman"/>
                              <w:color w:val="231F20"/>
                              <w:sz w:val="17"/>
                              <w:szCs w:val="17"/>
                            </w:rPr>
                            <w:t xml:space="preserve"> 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5B688" id="_x0000_t202" coordsize="21600,21600" o:spt="202" path="m,l,21600r21600,l21600,xe">
              <v:stroke joinstyle="miter"/>
              <v:path gradientshapeok="t" o:connecttype="rect"/>
            </v:shapetype>
            <v:shape id="Text Box 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" filled="f" stroked="f">
              <v:textbox inset="0,0,0,0">
                <w:txbxContent>
                  <w:p w14:paraId="6C0229A9" w14:textId="77777777" w:rsidR="008D7DBD" w:rsidRDefault="00DB7C08"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w:t>
                    </w:r>
                    <w:r>
                      <w:rPr>
                        <w:rFonts w:ascii="Times New Roman" w:eastAsia="Times New Roman" w:hAnsi="Times New Roman"/>
                        <w:color w:val="231F20"/>
                        <w:sz w:val="17"/>
                        <w:szCs w:val="17"/>
                      </w:rPr>
                      <w:t xml:space="preserve"> 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37484EC2" wp14:editId="752DF401">
              <wp:simplePos x="0" y="0"/>
              <wp:positionH relativeFrom="page">
                <wp:posOffset>1850390</wp:posOffset>
              </wp:positionH>
              <wp:positionV relativeFrom="page">
                <wp:posOffset>1903095</wp:posOffset>
              </wp:positionV>
              <wp:extent cx="4397375" cy="12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A0214" id="Group 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pruAQMAAPs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78A8C4D5" w14:textId="77777777" w:rsidR="008D7DBD" w:rsidRDefault="009D7233" w:rsidP="008D7DBD">
    <w:pPr>
      <w:pStyle w:val="Header"/>
      <w:rPr>
        <w:rFonts w:ascii="Times New Roman" w:hAnsi="Times New Roman"/>
      </w:rPr>
    </w:pPr>
  </w:p>
  <w:p w14:paraId="7D9415FD" w14:textId="77777777" w:rsidR="008D7DBD" w:rsidRDefault="009D7233" w:rsidP="008D7DBD">
    <w:pPr>
      <w:pStyle w:val="Header"/>
      <w:rPr>
        <w:rFonts w:ascii="Times New Roman" w:hAnsi="Times New Roman"/>
      </w:rPr>
    </w:pPr>
  </w:p>
  <w:p w14:paraId="351C796E" w14:textId="77777777" w:rsidR="008D7DBD" w:rsidRDefault="009D7233" w:rsidP="008D7DBD">
    <w:pPr>
      <w:pStyle w:val="Header"/>
      <w:rPr>
        <w:rFonts w:ascii="Times New Roman" w:hAnsi="Times New Roman"/>
      </w:rPr>
    </w:pPr>
  </w:p>
  <w:p w14:paraId="206B47CE" w14:textId="77777777" w:rsidR="008D7DBD" w:rsidRDefault="009D7233" w:rsidP="008D7DBD">
    <w:pPr>
      <w:pStyle w:val="Header"/>
      <w:rPr>
        <w:rFonts w:ascii="Times New Roman" w:hAnsi="Times New Roman"/>
      </w:rPr>
    </w:pPr>
  </w:p>
  <w:p w14:paraId="4EAE7151" w14:textId="77777777" w:rsidR="008D7DBD" w:rsidRDefault="009D7233" w:rsidP="008D7DBD">
    <w:pPr>
      <w:pStyle w:val="Header"/>
      <w:rPr>
        <w:rFonts w:ascii="Times New Roman" w:hAnsi="Times New Roman"/>
      </w:rPr>
    </w:pPr>
  </w:p>
  <w:p w14:paraId="153E1535" w14:textId="77777777" w:rsidR="008D7DBD" w:rsidRDefault="009D7233" w:rsidP="008D7DBD">
    <w:pPr>
      <w:pStyle w:val="Header"/>
      <w:rPr>
        <w:rFonts w:ascii="Times New Roman" w:hAnsi="Times New Roman"/>
      </w:rPr>
    </w:pPr>
  </w:p>
  <w:p w14:paraId="09C0517F" w14:textId="77777777" w:rsidR="008D7DBD" w:rsidRDefault="009D7233" w:rsidP="008D7DBD">
    <w:pPr>
      <w:pStyle w:val="Header"/>
      <w:rPr>
        <w:rFonts w:ascii="Times New Roman" w:hAnsi="Times New Roman"/>
      </w:rPr>
    </w:pPr>
  </w:p>
  <w:p w14:paraId="3203344D" w14:textId="77777777" w:rsidR="008D7DBD" w:rsidRDefault="009D7233" w:rsidP="008D7DBD">
    <w:pPr>
      <w:pStyle w:val="Header"/>
      <w:rPr>
        <w:rFonts w:ascii="Times New Roman" w:hAnsi="Times New Roman"/>
      </w:rPr>
    </w:pPr>
  </w:p>
  <w:p w14:paraId="3FFA4C88" w14:textId="77777777" w:rsidR="008D7DBD" w:rsidRDefault="009D7233" w:rsidP="008D7DBD">
    <w:pPr>
      <w:pStyle w:val="Header"/>
      <w:rPr>
        <w:rFonts w:ascii="Times New Roman" w:hAnsi="Times New Roman"/>
      </w:rPr>
    </w:pPr>
  </w:p>
  <w:p w14:paraId="0056E017" w14:textId="77777777" w:rsidR="008D7DBD" w:rsidRPr="00815277" w:rsidRDefault="009D7233" w:rsidP="008D7DBD">
    <w:pPr>
      <w:pStyle w:val="Header"/>
      <w:rPr>
        <w:rFonts w:ascii="Times New Roman" w:hAnsi="Times New Roman"/>
      </w:rPr>
    </w:pPr>
  </w:p>
  <w:p w14:paraId="1FDF8E4D" w14:textId="77777777" w:rsidR="008D7DBD" w:rsidRDefault="009D72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1049A7"/>
    <w:multiLevelType w:val="hybridMultilevel"/>
    <w:tmpl w:val="A0E4C028"/>
    <w:lvl w:ilvl="0" w:tplc="0409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C08"/>
    <w:rsid w:val="00011CE3"/>
    <w:rsid w:val="000B660F"/>
    <w:rsid w:val="000C3CAE"/>
    <w:rsid w:val="00127876"/>
    <w:rsid w:val="00192259"/>
    <w:rsid w:val="001D7DEA"/>
    <w:rsid w:val="001E5C4E"/>
    <w:rsid w:val="0023388A"/>
    <w:rsid w:val="0025520C"/>
    <w:rsid w:val="002A4025"/>
    <w:rsid w:val="00310D3E"/>
    <w:rsid w:val="00367860"/>
    <w:rsid w:val="00391703"/>
    <w:rsid w:val="003B6003"/>
    <w:rsid w:val="003D2855"/>
    <w:rsid w:val="00413B5A"/>
    <w:rsid w:val="00437B1A"/>
    <w:rsid w:val="00456D85"/>
    <w:rsid w:val="004C52B4"/>
    <w:rsid w:val="004F4631"/>
    <w:rsid w:val="005434F1"/>
    <w:rsid w:val="00570319"/>
    <w:rsid w:val="005D0D2D"/>
    <w:rsid w:val="00603401"/>
    <w:rsid w:val="00664513"/>
    <w:rsid w:val="00675297"/>
    <w:rsid w:val="00687DC6"/>
    <w:rsid w:val="006D6C99"/>
    <w:rsid w:val="006F3021"/>
    <w:rsid w:val="00744002"/>
    <w:rsid w:val="00770AC5"/>
    <w:rsid w:val="007C54D7"/>
    <w:rsid w:val="008951B0"/>
    <w:rsid w:val="008C34F2"/>
    <w:rsid w:val="009165CF"/>
    <w:rsid w:val="009D5166"/>
    <w:rsid w:val="009D54FA"/>
    <w:rsid w:val="009D7233"/>
    <w:rsid w:val="00A00F42"/>
    <w:rsid w:val="00A049E8"/>
    <w:rsid w:val="00A37A1E"/>
    <w:rsid w:val="00A4140D"/>
    <w:rsid w:val="00A54976"/>
    <w:rsid w:val="00AB152F"/>
    <w:rsid w:val="00B56A47"/>
    <w:rsid w:val="00C0774A"/>
    <w:rsid w:val="00C63081"/>
    <w:rsid w:val="00D1718D"/>
    <w:rsid w:val="00D33884"/>
    <w:rsid w:val="00D43A19"/>
    <w:rsid w:val="00D44133"/>
    <w:rsid w:val="00DB7C08"/>
    <w:rsid w:val="00E05A62"/>
    <w:rsid w:val="00E27B15"/>
    <w:rsid w:val="00E416AA"/>
    <w:rsid w:val="00E55266"/>
    <w:rsid w:val="00E91139"/>
    <w:rsid w:val="00EC7632"/>
    <w:rsid w:val="00EE6869"/>
    <w:rsid w:val="00F12888"/>
    <w:rsid w:val="00F4077C"/>
    <w:rsid w:val="00F67931"/>
    <w:rsid w:val="00FA75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737DFB"/>
  <w15:chartTrackingRefBased/>
  <w15:docId w15:val="{5A1A0258-B48A-4FBD-98D3-11FBD3095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C08"/>
    <w:pPr>
      <w:widowControl w:val="0"/>
      <w:spacing w:after="200" w:line="276" w:lineRule="auto"/>
    </w:pPr>
    <w:rPr>
      <w:rFonts w:ascii="Calibri" w:eastAsia="Calibri" w:hAnsi="Calibri" w:cs="Times New Roman"/>
      <w:lang w:val="en-US"/>
    </w:rPr>
  </w:style>
  <w:style w:type="paragraph" w:styleId="Heading8">
    <w:name w:val="heading 8"/>
    <w:basedOn w:val="Normal"/>
    <w:next w:val="Normal"/>
    <w:link w:val="Heading8Char"/>
    <w:unhideWhenUsed/>
    <w:qFormat/>
    <w:rsid w:val="00DB7C08"/>
    <w:pPr>
      <w:keepNext/>
      <w:widowControl/>
      <w:spacing w:after="0" w:line="240" w:lineRule="auto"/>
      <w:jc w:val="right"/>
      <w:outlineLvl w:val="7"/>
    </w:pPr>
    <w:rPr>
      <w:rFonts w:ascii="Times New Roman" w:eastAsia="Times New Roman" w:hAnsi="Times New Roman"/>
      <w:b/>
      <w:bCs/>
      <w:sz w:val="28"/>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DB7C08"/>
    <w:rPr>
      <w:rFonts w:ascii="Times New Roman" w:eastAsia="Times New Roman" w:hAnsi="Times New Roman" w:cs="Times New Roman"/>
      <w:b/>
      <w:bCs/>
      <w:sz w:val="28"/>
      <w:szCs w:val="24"/>
    </w:rPr>
  </w:style>
  <w:style w:type="paragraph" w:styleId="Header">
    <w:name w:val="header"/>
    <w:basedOn w:val="Normal"/>
    <w:link w:val="HeaderChar"/>
    <w:unhideWhenUsed/>
    <w:rsid w:val="00DB7C08"/>
    <w:pPr>
      <w:tabs>
        <w:tab w:val="center" w:pos="4320"/>
        <w:tab w:val="right" w:pos="8640"/>
      </w:tabs>
      <w:spacing w:after="0" w:line="240" w:lineRule="auto"/>
    </w:pPr>
  </w:style>
  <w:style w:type="character" w:customStyle="1" w:styleId="HeaderChar">
    <w:name w:val="Header Char"/>
    <w:basedOn w:val="DefaultParagraphFont"/>
    <w:link w:val="Header"/>
    <w:rsid w:val="00DB7C08"/>
    <w:rPr>
      <w:rFonts w:ascii="Calibri" w:eastAsia="Calibri" w:hAnsi="Calibri" w:cs="Times New Roman"/>
      <w:lang w:val="en-US"/>
    </w:rPr>
  </w:style>
  <w:style w:type="paragraph" w:styleId="Footer">
    <w:name w:val="footer"/>
    <w:basedOn w:val="Normal"/>
    <w:link w:val="FooterChar"/>
    <w:uiPriority w:val="99"/>
    <w:unhideWhenUsed/>
    <w:rsid w:val="00DB7C08"/>
    <w:pPr>
      <w:tabs>
        <w:tab w:val="center" w:pos="4320"/>
        <w:tab w:val="right" w:pos="8640"/>
      </w:tabs>
      <w:spacing w:after="0" w:line="240" w:lineRule="auto"/>
    </w:pPr>
  </w:style>
  <w:style w:type="character" w:customStyle="1" w:styleId="FooterChar">
    <w:name w:val="Footer Char"/>
    <w:basedOn w:val="DefaultParagraphFont"/>
    <w:link w:val="Footer"/>
    <w:uiPriority w:val="99"/>
    <w:rsid w:val="00DB7C08"/>
    <w:rPr>
      <w:rFonts w:ascii="Calibri" w:eastAsia="Calibri" w:hAnsi="Calibri" w:cs="Times New Roman"/>
      <w:lang w:val="en-US"/>
    </w:rPr>
  </w:style>
  <w:style w:type="paragraph" w:styleId="BodyText">
    <w:name w:val="Body Text"/>
    <w:basedOn w:val="Normal"/>
    <w:link w:val="BodyTextChar"/>
    <w:unhideWhenUsed/>
    <w:rsid w:val="00DB7C08"/>
    <w:pPr>
      <w:suppressAutoHyphens/>
      <w:spacing w:after="120" w:line="240" w:lineRule="auto"/>
    </w:pPr>
    <w:rPr>
      <w:rFonts w:ascii="Times New Roman" w:eastAsia="Arial" w:hAnsi="Times New Roman"/>
      <w:kern w:val="2"/>
      <w:sz w:val="24"/>
      <w:szCs w:val="24"/>
      <w:lang w:val="en"/>
    </w:rPr>
  </w:style>
  <w:style w:type="character" w:customStyle="1" w:styleId="BodyTextChar">
    <w:name w:val="Body Text Char"/>
    <w:basedOn w:val="DefaultParagraphFont"/>
    <w:link w:val="BodyText"/>
    <w:rsid w:val="00DB7C08"/>
    <w:rPr>
      <w:rFonts w:ascii="Times New Roman" w:eastAsia="Arial" w:hAnsi="Times New Roman" w:cs="Times New Roman"/>
      <w:kern w:val="2"/>
      <w:sz w:val="24"/>
      <w:szCs w:val="24"/>
      <w:lang w:val="en"/>
    </w:rPr>
  </w:style>
  <w:style w:type="paragraph" w:styleId="FootnoteText">
    <w:name w:val="footnote text"/>
    <w:basedOn w:val="Normal"/>
    <w:link w:val="FootnoteTextChar"/>
    <w:uiPriority w:val="99"/>
    <w:semiHidden/>
    <w:unhideWhenUsed/>
    <w:rsid w:val="006034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340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603401"/>
    <w:rPr>
      <w:vertAlign w:val="superscript"/>
    </w:rPr>
  </w:style>
  <w:style w:type="character" w:styleId="CommentReference">
    <w:name w:val="annotation reference"/>
    <w:basedOn w:val="DefaultParagraphFont"/>
    <w:uiPriority w:val="99"/>
    <w:semiHidden/>
    <w:unhideWhenUsed/>
    <w:rsid w:val="009165CF"/>
    <w:rPr>
      <w:sz w:val="16"/>
      <w:szCs w:val="16"/>
    </w:rPr>
  </w:style>
  <w:style w:type="paragraph" w:styleId="CommentText">
    <w:name w:val="annotation text"/>
    <w:basedOn w:val="Normal"/>
    <w:link w:val="CommentTextChar"/>
    <w:uiPriority w:val="99"/>
    <w:unhideWhenUsed/>
    <w:rsid w:val="009165CF"/>
    <w:pPr>
      <w:spacing w:line="240" w:lineRule="auto"/>
    </w:pPr>
    <w:rPr>
      <w:sz w:val="20"/>
      <w:szCs w:val="20"/>
    </w:rPr>
  </w:style>
  <w:style w:type="character" w:customStyle="1" w:styleId="CommentTextChar">
    <w:name w:val="Comment Text Char"/>
    <w:basedOn w:val="DefaultParagraphFont"/>
    <w:link w:val="CommentText"/>
    <w:uiPriority w:val="99"/>
    <w:rsid w:val="009165CF"/>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5CF"/>
    <w:rPr>
      <w:b/>
      <w:bCs/>
    </w:rPr>
  </w:style>
  <w:style w:type="character" w:customStyle="1" w:styleId="CommentSubjectChar">
    <w:name w:val="Comment Subject Char"/>
    <w:basedOn w:val="CommentTextChar"/>
    <w:link w:val="CommentSubject"/>
    <w:uiPriority w:val="99"/>
    <w:semiHidden/>
    <w:rsid w:val="009165CF"/>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310D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D3E"/>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2675">
      <w:bodyDiv w:val="1"/>
      <w:marLeft w:val="0"/>
      <w:marRight w:val="0"/>
      <w:marTop w:val="0"/>
      <w:marBottom w:val="0"/>
      <w:divBdr>
        <w:top w:val="none" w:sz="0" w:space="0" w:color="auto"/>
        <w:left w:val="none" w:sz="0" w:space="0" w:color="auto"/>
        <w:bottom w:val="none" w:sz="0" w:space="0" w:color="auto"/>
        <w:right w:val="none" w:sz="0" w:space="0" w:color="auto"/>
      </w:divBdr>
    </w:div>
    <w:div w:id="307587173">
      <w:bodyDiv w:val="1"/>
      <w:marLeft w:val="0"/>
      <w:marRight w:val="0"/>
      <w:marTop w:val="0"/>
      <w:marBottom w:val="0"/>
      <w:divBdr>
        <w:top w:val="none" w:sz="0" w:space="0" w:color="auto"/>
        <w:left w:val="none" w:sz="0" w:space="0" w:color="auto"/>
        <w:bottom w:val="none" w:sz="0" w:space="0" w:color="auto"/>
        <w:right w:val="none" w:sz="0" w:space="0" w:color="auto"/>
      </w:divBdr>
    </w:div>
    <w:div w:id="487942390">
      <w:bodyDiv w:val="1"/>
      <w:marLeft w:val="0"/>
      <w:marRight w:val="0"/>
      <w:marTop w:val="0"/>
      <w:marBottom w:val="0"/>
      <w:divBdr>
        <w:top w:val="none" w:sz="0" w:space="0" w:color="auto"/>
        <w:left w:val="none" w:sz="0" w:space="0" w:color="auto"/>
        <w:bottom w:val="none" w:sz="0" w:space="0" w:color="auto"/>
        <w:right w:val="none" w:sz="0" w:space="0" w:color="auto"/>
      </w:divBdr>
    </w:div>
    <w:div w:id="800928972">
      <w:bodyDiv w:val="1"/>
      <w:marLeft w:val="0"/>
      <w:marRight w:val="0"/>
      <w:marTop w:val="0"/>
      <w:marBottom w:val="0"/>
      <w:divBdr>
        <w:top w:val="none" w:sz="0" w:space="0" w:color="auto"/>
        <w:left w:val="none" w:sz="0" w:space="0" w:color="auto"/>
        <w:bottom w:val="none" w:sz="0" w:space="0" w:color="auto"/>
        <w:right w:val="none" w:sz="0" w:space="0" w:color="auto"/>
      </w:divBdr>
    </w:div>
    <w:div w:id="909778689">
      <w:bodyDiv w:val="1"/>
      <w:marLeft w:val="0"/>
      <w:marRight w:val="0"/>
      <w:marTop w:val="0"/>
      <w:marBottom w:val="0"/>
      <w:divBdr>
        <w:top w:val="none" w:sz="0" w:space="0" w:color="auto"/>
        <w:left w:val="none" w:sz="0" w:space="0" w:color="auto"/>
        <w:bottom w:val="none" w:sz="0" w:space="0" w:color="auto"/>
        <w:right w:val="none" w:sz="0" w:space="0" w:color="auto"/>
      </w:divBdr>
    </w:div>
    <w:div w:id="1022248710">
      <w:bodyDiv w:val="1"/>
      <w:marLeft w:val="0"/>
      <w:marRight w:val="0"/>
      <w:marTop w:val="0"/>
      <w:marBottom w:val="0"/>
      <w:divBdr>
        <w:top w:val="none" w:sz="0" w:space="0" w:color="auto"/>
        <w:left w:val="none" w:sz="0" w:space="0" w:color="auto"/>
        <w:bottom w:val="none" w:sz="0" w:space="0" w:color="auto"/>
        <w:right w:val="none" w:sz="0" w:space="0" w:color="auto"/>
      </w:divBdr>
    </w:div>
    <w:div w:id="1044792359">
      <w:bodyDiv w:val="1"/>
      <w:marLeft w:val="0"/>
      <w:marRight w:val="0"/>
      <w:marTop w:val="0"/>
      <w:marBottom w:val="0"/>
      <w:divBdr>
        <w:top w:val="none" w:sz="0" w:space="0" w:color="auto"/>
        <w:left w:val="none" w:sz="0" w:space="0" w:color="auto"/>
        <w:bottom w:val="none" w:sz="0" w:space="0" w:color="auto"/>
        <w:right w:val="none" w:sz="0" w:space="0" w:color="auto"/>
      </w:divBdr>
    </w:div>
    <w:div w:id="1052771704">
      <w:bodyDiv w:val="1"/>
      <w:marLeft w:val="0"/>
      <w:marRight w:val="0"/>
      <w:marTop w:val="0"/>
      <w:marBottom w:val="0"/>
      <w:divBdr>
        <w:top w:val="none" w:sz="0" w:space="0" w:color="auto"/>
        <w:left w:val="none" w:sz="0" w:space="0" w:color="auto"/>
        <w:bottom w:val="none" w:sz="0" w:space="0" w:color="auto"/>
        <w:right w:val="none" w:sz="0" w:space="0" w:color="auto"/>
      </w:divBdr>
    </w:div>
    <w:div w:id="1521091072">
      <w:bodyDiv w:val="1"/>
      <w:marLeft w:val="0"/>
      <w:marRight w:val="0"/>
      <w:marTop w:val="0"/>
      <w:marBottom w:val="0"/>
      <w:divBdr>
        <w:top w:val="none" w:sz="0" w:space="0" w:color="auto"/>
        <w:left w:val="none" w:sz="0" w:space="0" w:color="auto"/>
        <w:bottom w:val="none" w:sz="0" w:space="0" w:color="auto"/>
        <w:right w:val="none" w:sz="0" w:space="0" w:color="auto"/>
      </w:divBdr>
    </w:div>
    <w:div w:id="152616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998E313E-BCE2-4B4D-B8D9-2A58B84B1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3319</Words>
  <Characters>1893</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Peteris Pauls Celmins</dc:creator>
  <cp:keywords/>
  <dc:description/>
  <cp:lastModifiedBy>ĀM</cp:lastModifiedBy>
  <cp:revision>8</cp:revision>
  <dcterms:created xsi:type="dcterms:W3CDTF">2025-02-10T13:06:00Z</dcterms:created>
  <dcterms:modified xsi:type="dcterms:W3CDTF">2025-02-14T08:16:00Z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3" name="DISCesvisAdditionalMakers">
    <vt:lpwstr>Vecākais referents Pēteris Pauls Celmiņš</vt:lpwstr>
  </property>
  <property fmtid="{D5CDD505-2E9C-101B-9397-08002B2CF9AE}" pid="24" name="DIScgiUrl">
    <vt:lpwstr>https://lim.esvis.gov.lv/cs/idcplg</vt:lpwstr>
  </property>
  <property fmtid="{D5CDD505-2E9C-101B-9397-08002B2CF9AE}" pid="25" name="DISdDocName">
    <vt:lpwstr>L531833</vt:lpwstr>
  </property>
  <property fmtid="{D5CDD505-2E9C-101B-9397-08002B2CF9AE}" pid="26" name="DISCesvisSigner">
    <vt:lpwstr>Ārkārtējais un pilnvarotais vēstnieks Baiba Braže</vt:lpwstr>
  </property>
  <property fmtid="{D5CDD505-2E9C-101B-9397-08002B2CF9AE}" pid="27" name="DISCesvisSafetyLevel">
    <vt:lpwstr>Vispārpieejams</vt:lpwstr>
  </property>
  <property fmtid="{D5CDD505-2E9C-101B-9397-08002B2CF9AE}" pid="28" name="DISTaskPaneUrl">
    <vt:lpwstr>https://lim.esvis.gov.lv/cs/idcplg?ClientControlled=DocMan&amp;coreContentOnly=1&amp;WebdavRequest=1&amp;IdcService=DOC_INFO&amp;dID=610411</vt:lpwstr>
  </property>
  <property fmtid="{D5CDD505-2E9C-101B-9397-08002B2CF9AE}" pid="29" name="DISCesvisTitle">
    <vt:lpwstr>Par Latvijas Republikas nacionālo pozīciju Nr. 1 "Par priekšlikumu Eiropas Parlamenta un Padomes Regulai par izmaiņām muitas nodokļos, kas piemērojami konkrētām importētām precēm, kuru izcelsme ir Krievijas Federācijā un Baltkrievijas Republikā vai kuras tieši vai netieši eksportētas no minētajām valstīm”</vt:lpwstr>
  </property>
  <property fmtid="{D5CDD505-2E9C-101B-9397-08002B2CF9AE}" pid="30" name="DISCesvisMinistryOfMinister">
    <vt:lpwstr>wwTemplateNP_MinistryOfMinister(Ārlietu,)</vt:lpwstr>
  </property>
  <property fmtid="{D5CDD505-2E9C-101B-9397-08002B2CF9AE}" pid="31" name="DISCesvisAuthor">
    <vt:lpwstr>Ārlietu ministrija</vt:lpwstr>
  </property>
  <property fmtid="{D5CDD505-2E9C-101B-9397-08002B2CF9AE}" pid="32" name="DISCesvisMainMaker">
    <vt:lpwstr>Vecākais referents Pēteris Pauls Celmiņš</vt:lpwstr>
  </property>
  <property fmtid="{D5CDD505-2E9C-101B-9397-08002B2CF9AE}" pid="33" name="DISidcName">
    <vt:lpwstr>1020404016200</vt:lpwstr>
  </property>
  <property fmtid="{D5CDD505-2E9C-101B-9397-08002B2CF9AE}" pid="34"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5" name="DISCesvisAdditionalMakersMail">
    <vt:lpwstr>PeterisPauls.Celmins@mfa.gov.lv</vt:lpwstr>
  </property>
  <property fmtid="{D5CDD505-2E9C-101B-9397-08002B2CF9AE}" pid="36" name="DISdUser">
    <vt:lpwstr>weblogic</vt:lpwstr>
  </property>
  <property fmtid="{D5CDD505-2E9C-101B-9397-08002B2CF9AE}" pid="37" name="DISdID">
    <vt:lpwstr>610411</vt:lpwstr>
  </property>
  <property fmtid="{D5CDD505-2E9C-101B-9397-08002B2CF9AE}" pid="38" name="DISCesvisAdditionalMakersPhone">
    <vt:lpwstr>67016114</vt:lpwstr>
  </property>
  <property fmtid="{D5CDD505-2E9C-101B-9397-08002B2CF9AE}" pid="39" name="DISCesvisDocRegDate">
    <vt:lpwstr>2025-02-14</vt:lpwstr>
  </property>
  <property fmtid="{D5CDD505-2E9C-101B-9397-08002B2CF9AE}" pid="40" name="DISCesvisRelatedDocNP">
    <vt:lpwstr>Latvijas Republikas nacionālā pozīcija Nr. 1 "Par priekšlikumu Eiropas Parlamenta un Padomes Regulai par izmaiņām muitas nodokļos, kas piemērojami konkrētām importētām precēm, kuru izcelsme ir Krievijas Federācijā un Baltkrievijas Republikā vai kuras tieši vai netieši eksportētas no minētajām valstīm”</vt:lpwstr>
  </property>
  <property fmtid="{D5CDD505-2E9C-101B-9397-08002B2CF9AE}" pid="41" name="DISCesvisRegDate">
    <vt:lpwstr>2025-02-14</vt:lpwstr>
  </property>
  <property fmtid="{D5CDD505-2E9C-101B-9397-08002B2CF9AE}" pid="42" name="DISCesvisDocRegNr">
    <vt:lpwstr>PV-AM/2025-7</vt:lpwstr>
  </property>
  <property fmtid="{D5CDD505-2E9C-101B-9397-08002B2CF9AE}" pid="43" name="DISCesvisMainMakerOrgUnitTitle">
    <vt:lpwstr>OECD un ekonomiskās sadarbības nodaļa</vt:lpwstr>
  </property>
</Properties>
</file>