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C093C" w14:textId="77777777" w:rsidR="00856079" w:rsidRPr="006E1208" w:rsidRDefault="00856079" w:rsidP="00A00254">
      <w:pPr>
        <w:keepNext/>
        <w:jc w:val="center"/>
        <w:outlineLvl w:val="1"/>
        <w:rPr>
          <w:b/>
          <w:bCs/>
          <w:iCs/>
          <w:sz w:val="28"/>
        </w:rPr>
      </w:pPr>
      <w:bookmarkStart w:id="0" w:name="OLE_LINK6"/>
      <w:bookmarkStart w:id="1" w:name="OLE_LINK7"/>
      <w:r w:rsidRPr="006E1208">
        <w:rPr>
          <w:b/>
          <w:bCs/>
          <w:iCs/>
          <w:sz w:val="28"/>
        </w:rPr>
        <w:t xml:space="preserve">Ministru kabineta noteikumu </w:t>
      </w:r>
    </w:p>
    <w:p w14:paraId="2E3B0B1B" w14:textId="06BDFEE7" w:rsidR="00856079" w:rsidRPr="006E1208" w:rsidRDefault="00B81995" w:rsidP="00A00254">
      <w:pPr>
        <w:jc w:val="center"/>
        <w:rPr>
          <w:b/>
          <w:sz w:val="28"/>
          <w:lang w:eastAsia="en-US"/>
        </w:rPr>
      </w:pPr>
      <w:r w:rsidRPr="006E1208">
        <w:rPr>
          <w:b/>
          <w:bCs/>
          <w:sz w:val="28"/>
        </w:rPr>
        <w:t>“</w:t>
      </w:r>
      <w:r w:rsidR="006E1208" w:rsidRPr="006E1208">
        <w:rPr>
          <w:b/>
          <w:bCs/>
          <w:sz w:val="28"/>
          <w:szCs w:val="28"/>
        </w:rPr>
        <w:t xml:space="preserve">Grozījumi Ministru kabineta 2016. gada 30. augusta noteikumos Nr. 588 </w:t>
      </w:r>
      <w:r w:rsidR="00425CBB" w:rsidRPr="006E1208">
        <w:rPr>
          <w:b/>
          <w:bCs/>
          <w:sz w:val="28"/>
        </w:rPr>
        <w:t>“</w:t>
      </w:r>
      <w:r w:rsidR="006E1208" w:rsidRPr="006E1208">
        <w:rPr>
          <w:b/>
          <w:bCs/>
          <w:sz w:val="28"/>
          <w:szCs w:val="28"/>
        </w:rPr>
        <w:t>Darbības programmas “Izaugsme un nodarbinātība” 5.2.1. specifiskā atbalsta mērķa “Veicināt dažāda veida atkritumu atkārtotu izmantošanu, pārstrādi un reģenerāciju” 5.2.1.2. pasākuma “Atkritumu pārstrādes veicināšana” īstenošanas noteikumi”</w:t>
      </w:r>
      <w:r w:rsidR="009350EA">
        <w:rPr>
          <w:b/>
          <w:bCs/>
          <w:sz w:val="28"/>
          <w:szCs w:val="28"/>
        </w:rPr>
        <w:t>”</w:t>
      </w:r>
      <w:r w:rsidR="00F5342E" w:rsidRPr="006E1208">
        <w:rPr>
          <w:b/>
          <w:bCs/>
          <w:sz w:val="28"/>
        </w:rPr>
        <w:t xml:space="preserve"> </w:t>
      </w:r>
      <w:r w:rsidR="00714358" w:rsidRPr="006E1208">
        <w:rPr>
          <w:b/>
          <w:bCs/>
          <w:iCs/>
          <w:sz w:val="28"/>
        </w:rPr>
        <w:t xml:space="preserve">projekta </w:t>
      </w:r>
      <w:r w:rsidR="00856079" w:rsidRPr="006E1208">
        <w:rPr>
          <w:b/>
          <w:sz w:val="28"/>
          <w:lang w:eastAsia="en-US"/>
        </w:rPr>
        <w:t>sākotnējās ietekmes novērtējuma ziņojums (anotācija</w:t>
      </w:r>
      <w:bookmarkEnd w:id="0"/>
      <w:bookmarkEnd w:id="1"/>
      <w:r w:rsidR="00856079" w:rsidRPr="006E1208">
        <w:rPr>
          <w:b/>
          <w:sz w:val="28"/>
          <w:lang w:eastAsia="en-US"/>
        </w:rPr>
        <w:t>)</w:t>
      </w:r>
    </w:p>
    <w:p w14:paraId="2A25C927" w14:textId="77777777" w:rsidR="00A627CD" w:rsidRDefault="00A627CD" w:rsidP="00953E8D">
      <w:pPr>
        <w:jc w:val="center"/>
        <w:rPr>
          <w:sz w:val="28"/>
          <w:szCs w:val="28"/>
          <w:highlight w:val="yellow"/>
          <w:lang w:eastAsia="en-US"/>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6880"/>
      </w:tblGrid>
      <w:tr w:rsidR="00613CA1" w14:paraId="264BD357" w14:textId="77777777" w:rsidTr="00E566F7">
        <w:tc>
          <w:tcPr>
            <w:tcW w:w="9214" w:type="dxa"/>
            <w:gridSpan w:val="2"/>
            <w:shd w:val="clear" w:color="auto" w:fill="auto"/>
            <w:vAlign w:val="center"/>
          </w:tcPr>
          <w:p w14:paraId="06A29571" w14:textId="77777777" w:rsidR="00613CA1" w:rsidRPr="00E566F7" w:rsidRDefault="00613CA1" w:rsidP="00E566F7">
            <w:pPr>
              <w:jc w:val="center"/>
              <w:rPr>
                <w:sz w:val="28"/>
                <w:szCs w:val="28"/>
                <w:highlight w:val="yellow"/>
                <w:lang w:eastAsia="en-US"/>
              </w:rPr>
            </w:pPr>
            <w:r w:rsidRPr="00E566F7">
              <w:rPr>
                <w:b/>
                <w:bCs/>
                <w:color w:val="000000"/>
              </w:rPr>
              <w:t>Tiesību akta projekta anotācijas kopsavilkums</w:t>
            </w:r>
          </w:p>
        </w:tc>
      </w:tr>
      <w:tr w:rsidR="00613CA1" w14:paraId="32CBC3C6" w14:textId="77777777" w:rsidTr="00E566F7">
        <w:tc>
          <w:tcPr>
            <w:tcW w:w="2235" w:type="dxa"/>
            <w:shd w:val="clear" w:color="auto" w:fill="auto"/>
          </w:tcPr>
          <w:p w14:paraId="45F7686D" w14:textId="77777777" w:rsidR="00613CA1" w:rsidRPr="00E566F7" w:rsidRDefault="00613CA1" w:rsidP="00E566F7">
            <w:pPr>
              <w:jc w:val="center"/>
              <w:rPr>
                <w:sz w:val="28"/>
                <w:szCs w:val="28"/>
                <w:highlight w:val="yellow"/>
                <w:lang w:eastAsia="en-US"/>
              </w:rPr>
            </w:pPr>
            <w:r w:rsidRPr="00E566F7">
              <w:rPr>
                <w:color w:val="000000"/>
              </w:rPr>
              <w:t>Mērķis, risinājums un projekta spēkā stāšanās laiks (500 zīmes bez atstarpēm)</w:t>
            </w:r>
          </w:p>
        </w:tc>
        <w:tc>
          <w:tcPr>
            <w:tcW w:w="6979" w:type="dxa"/>
            <w:shd w:val="clear" w:color="auto" w:fill="auto"/>
          </w:tcPr>
          <w:p w14:paraId="3F6E03CD" w14:textId="442DE41A" w:rsidR="003F737D" w:rsidRPr="002F34C0" w:rsidRDefault="00613CA1" w:rsidP="00E566F7">
            <w:pPr>
              <w:ind w:left="76" w:right="142"/>
              <w:jc w:val="both"/>
              <w:rPr>
                <w:color w:val="000000"/>
              </w:rPr>
            </w:pPr>
            <w:r w:rsidRPr="002F34C0">
              <w:rPr>
                <w:color w:val="000000"/>
              </w:rPr>
              <w:t xml:space="preserve">Ministru kabineta (turpmāk – MK) noteikumu </w:t>
            </w:r>
            <w:r w:rsidR="009350EA" w:rsidRPr="002F34C0">
              <w:rPr>
                <w:color w:val="000000"/>
              </w:rPr>
              <w:t>“</w:t>
            </w:r>
            <w:r w:rsidR="009350EA" w:rsidRPr="002F34C0">
              <w:t>Grozījumi Ministru kabineta 2016. gada 30. augusta noteikumos Nr. 588 “Darbības programmas “Izaugsme un nodarbinātība” 5.2.1. specifiskā atbalsta mērķa “Veicināt dažāda veida atkritumu atkārtotu izmantošanu, pārstrādi un reģenerāciju” 5.2.1.2. pasākuma “Atkritumu pārstrādes veicināšana” īstenošanas noteikumi””</w:t>
            </w:r>
            <w:r w:rsidR="00CC4708">
              <w:rPr>
                <w:b/>
                <w:bCs/>
              </w:rPr>
              <w:t xml:space="preserve"> </w:t>
            </w:r>
            <w:r w:rsidRPr="002F34C0">
              <w:rPr>
                <w:color w:val="000000"/>
              </w:rPr>
              <w:t>projekts</w:t>
            </w:r>
            <w:r w:rsidR="009350EA" w:rsidRPr="002F34C0">
              <w:rPr>
                <w:color w:val="000000"/>
              </w:rPr>
              <w:t xml:space="preserve"> (turpmāk – noteikumu projekts) </w:t>
            </w:r>
            <w:r w:rsidRPr="002F34C0">
              <w:rPr>
                <w:color w:val="000000"/>
              </w:rPr>
              <w:t xml:space="preserve">paredz </w:t>
            </w:r>
            <w:r w:rsidR="00A47BB7" w:rsidRPr="002F34C0">
              <w:rPr>
                <w:color w:val="000000"/>
              </w:rPr>
              <w:t>veikt g</w:t>
            </w:r>
            <w:r w:rsidR="00A47BB7" w:rsidRPr="002F34C0">
              <w:rPr>
                <w:bCs/>
              </w:rPr>
              <w:t xml:space="preserve">rozījumus </w:t>
            </w:r>
            <w:r w:rsidR="004C46B5" w:rsidRPr="002F34C0">
              <w:rPr>
                <w:bCs/>
              </w:rPr>
              <w:t>MK</w:t>
            </w:r>
            <w:r w:rsidR="00A47BB7" w:rsidRPr="00CC4708">
              <w:rPr>
                <w:bCs/>
              </w:rPr>
              <w:t xml:space="preserve"> 2016. gada 30. augusta noteikumos Nr. 588 </w:t>
            </w:r>
            <w:r w:rsidR="00843A5D" w:rsidRPr="00CC4708">
              <w:rPr>
                <w:bCs/>
              </w:rPr>
              <w:t>“</w:t>
            </w:r>
            <w:r w:rsidR="00A47BB7" w:rsidRPr="00CC4708">
              <w:rPr>
                <w:bCs/>
              </w:rPr>
              <w:t xml:space="preserve">Darbības programmas “Izaugsme un nodarbinātība” 5.2.1. specifiskā atbalsta mērķa “Veicināt dažāda </w:t>
            </w:r>
            <w:r w:rsidR="00A47BB7" w:rsidRPr="002F34C0">
              <w:rPr>
                <w:bCs/>
              </w:rPr>
              <w:t>veida atkritumu atkārtotu izmantošanu, pārstrādi un reģenerāciju” 5.2.1.2. pasākuma “Atkritumu pārstrādes veicināšana” īstenošanas noteikumi”</w:t>
            </w:r>
            <w:r w:rsidR="003F737D" w:rsidRPr="00CC4708">
              <w:rPr>
                <w:bCs/>
              </w:rPr>
              <w:t>,</w:t>
            </w:r>
            <w:r w:rsidR="00A47BB7" w:rsidRPr="00CC4708">
              <w:rPr>
                <w:bCs/>
              </w:rPr>
              <w:t xml:space="preserve"> </w:t>
            </w:r>
            <w:r w:rsidR="00D21E12" w:rsidRPr="002F34C0">
              <w:rPr>
                <w:bCs/>
              </w:rPr>
              <w:t xml:space="preserve">apgūstot </w:t>
            </w:r>
            <w:r w:rsidR="009350EA" w:rsidRPr="002F34C0">
              <w:rPr>
                <w:bCs/>
              </w:rPr>
              <w:t xml:space="preserve">Eiropas Savienības fondu </w:t>
            </w:r>
            <w:r w:rsidR="00D21E12" w:rsidRPr="002F34C0">
              <w:rPr>
                <w:bCs/>
              </w:rPr>
              <w:t>2014.-</w:t>
            </w:r>
            <w:r w:rsidR="00D21E12" w:rsidRPr="002F34C0">
              <w:rPr>
                <w:color w:val="000000"/>
              </w:rPr>
              <w:t>2020. gada plānošanas perioda programmas “Atveseļošanās palīdzība kohēzijai un Eiropas teritorijai” (turpmāk – REACT-EU) finansējumu</w:t>
            </w:r>
            <w:r w:rsidRPr="00CC4708">
              <w:rPr>
                <w:color w:val="000000"/>
              </w:rPr>
              <w:t>, lai attīstītu biolo</w:t>
            </w:r>
            <w:r w:rsidRPr="00CC4708">
              <w:rPr>
                <w:rFonts w:hint="eastAsia"/>
                <w:color w:val="000000"/>
              </w:rPr>
              <w:t>ģ</w:t>
            </w:r>
            <w:r w:rsidRPr="00CC4708">
              <w:rPr>
                <w:color w:val="000000"/>
              </w:rPr>
              <w:t>iski no</w:t>
            </w:r>
            <w:r w:rsidRPr="00CC4708">
              <w:rPr>
                <w:rFonts w:hint="eastAsia"/>
                <w:color w:val="000000"/>
              </w:rPr>
              <w:t>ā</w:t>
            </w:r>
            <w:r w:rsidRPr="00CC4708">
              <w:rPr>
                <w:color w:val="000000"/>
              </w:rPr>
              <w:t>rd</w:t>
            </w:r>
            <w:r w:rsidRPr="00CC4708">
              <w:rPr>
                <w:rFonts w:hint="eastAsia"/>
                <w:color w:val="000000"/>
              </w:rPr>
              <w:t>ā</w:t>
            </w:r>
            <w:r w:rsidRPr="00CC4708">
              <w:rPr>
                <w:color w:val="000000"/>
              </w:rPr>
              <w:t>mo atkritumu p</w:t>
            </w:r>
            <w:r w:rsidRPr="00CC4708">
              <w:rPr>
                <w:rFonts w:hint="eastAsia"/>
                <w:color w:val="000000"/>
              </w:rPr>
              <w:t>ā</w:t>
            </w:r>
            <w:r w:rsidRPr="00CC4708">
              <w:rPr>
                <w:color w:val="000000"/>
              </w:rPr>
              <w:t>rstr</w:t>
            </w:r>
            <w:r w:rsidRPr="00CC4708">
              <w:rPr>
                <w:rFonts w:hint="eastAsia"/>
                <w:color w:val="000000"/>
              </w:rPr>
              <w:t>ā</w:t>
            </w:r>
            <w:r w:rsidRPr="00CC4708">
              <w:rPr>
                <w:color w:val="000000"/>
              </w:rPr>
              <w:t>di</w:t>
            </w:r>
            <w:r w:rsidR="007E036C" w:rsidRPr="002F34C0">
              <w:rPr>
                <w:rStyle w:val="FootnoteReference"/>
                <w:color w:val="000000"/>
              </w:rPr>
              <w:footnoteReference w:id="1"/>
            </w:r>
            <w:r w:rsidRPr="002F34C0">
              <w:rPr>
                <w:color w:val="000000"/>
              </w:rPr>
              <w:t>.</w:t>
            </w:r>
          </w:p>
          <w:p w14:paraId="7A94A004" w14:textId="77777777" w:rsidR="00B96A66" w:rsidRPr="00E566F7" w:rsidRDefault="00613CA1" w:rsidP="00E566F7">
            <w:pPr>
              <w:ind w:left="76" w:right="142"/>
              <w:jc w:val="both"/>
              <w:rPr>
                <w:sz w:val="28"/>
                <w:szCs w:val="28"/>
                <w:highlight w:val="yellow"/>
                <w:lang w:eastAsia="en-US"/>
              </w:rPr>
            </w:pPr>
            <w:r w:rsidRPr="002F34C0">
              <w:rPr>
                <w:color w:val="000000"/>
              </w:rPr>
              <w:t>Noteikumu projekts stāsies spēkā vispārējā kārtībā.</w:t>
            </w:r>
          </w:p>
        </w:tc>
      </w:tr>
    </w:tbl>
    <w:p w14:paraId="4E224265" w14:textId="77777777" w:rsidR="00613CA1" w:rsidRDefault="00613CA1" w:rsidP="00953E8D">
      <w:pPr>
        <w:jc w:val="center"/>
        <w:rPr>
          <w:sz w:val="28"/>
          <w:szCs w:val="28"/>
          <w:highlight w:val="yellow"/>
          <w:lang w:eastAsia="en-US"/>
        </w:rPr>
      </w:pPr>
    </w:p>
    <w:tbl>
      <w:tblPr>
        <w:tblW w:w="5111" w:type="pct"/>
        <w:tblInd w:w="-112"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240"/>
        <w:gridCol w:w="1814"/>
        <w:gridCol w:w="7202"/>
      </w:tblGrid>
      <w:tr w:rsidR="0030341E" w:rsidRPr="006E1208" w14:paraId="7C763B08" w14:textId="77777777" w:rsidTr="0015782F">
        <w:tc>
          <w:tcPr>
            <w:tcW w:w="5000" w:type="pct"/>
            <w:gridSpan w:val="3"/>
            <w:tcBorders>
              <w:top w:val="single" w:sz="6" w:space="0" w:color="auto"/>
              <w:left w:val="single" w:sz="6" w:space="0" w:color="auto"/>
              <w:bottom w:val="outset" w:sz="6" w:space="0" w:color="000000"/>
              <w:right w:val="single" w:sz="6" w:space="0" w:color="auto"/>
            </w:tcBorders>
            <w:vAlign w:val="center"/>
          </w:tcPr>
          <w:p w14:paraId="1359F0C4" w14:textId="77777777" w:rsidR="0030341E" w:rsidRPr="006E1208" w:rsidRDefault="0030341E" w:rsidP="0030341E">
            <w:pPr>
              <w:jc w:val="center"/>
              <w:rPr>
                <w:b/>
                <w:bCs/>
                <w:color w:val="000000"/>
              </w:rPr>
            </w:pPr>
            <w:r w:rsidRPr="006E1208">
              <w:rPr>
                <w:b/>
                <w:bCs/>
                <w:color w:val="000000"/>
              </w:rPr>
              <w:t>I. Tiesību akta projekta izstrādes nepieciešamība</w:t>
            </w:r>
          </w:p>
        </w:tc>
      </w:tr>
      <w:tr w:rsidR="004B0FC9" w:rsidRPr="006E1208" w14:paraId="7086123C" w14:textId="77777777" w:rsidTr="0015782F">
        <w:tc>
          <w:tcPr>
            <w:tcW w:w="126" w:type="pct"/>
            <w:tcBorders>
              <w:top w:val="outset" w:sz="6" w:space="0" w:color="000000"/>
              <w:left w:val="outset" w:sz="6" w:space="0" w:color="000000"/>
              <w:bottom w:val="outset" w:sz="6" w:space="0" w:color="000000"/>
              <w:right w:val="outset" w:sz="6" w:space="0" w:color="000000"/>
            </w:tcBorders>
          </w:tcPr>
          <w:p w14:paraId="5EC3AC13" w14:textId="77777777" w:rsidR="004B0FC9" w:rsidRPr="0070741E" w:rsidRDefault="0015782F" w:rsidP="0015782F">
            <w:pPr>
              <w:ind w:right="-224"/>
              <w:rPr>
                <w:color w:val="000000"/>
              </w:rPr>
            </w:pPr>
            <w:r>
              <w:rPr>
                <w:color w:val="000000"/>
              </w:rPr>
              <w:t>1</w:t>
            </w:r>
            <w:r w:rsidR="004B0FC9" w:rsidRPr="0070741E">
              <w:rPr>
                <w:color w:val="000000"/>
              </w:rPr>
              <w:t>.</w:t>
            </w:r>
          </w:p>
        </w:tc>
        <w:tc>
          <w:tcPr>
            <w:tcW w:w="982" w:type="pct"/>
            <w:tcBorders>
              <w:top w:val="outset" w:sz="6" w:space="0" w:color="000000"/>
              <w:left w:val="outset" w:sz="6" w:space="0" w:color="000000"/>
              <w:bottom w:val="outset" w:sz="6" w:space="0" w:color="000000"/>
              <w:right w:val="outset" w:sz="6" w:space="0" w:color="000000"/>
            </w:tcBorders>
          </w:tcPr>
          <w:p w14:paraId="13AD2CA5" w14:textId="77777777" w:rsidR="004B0FC9" w:rsidRDefault="004B0FC9" w:rsidP="004B0FC9">
            <w:pPr>
              <w:rPr>
                <w:color w:val="000000"/>
              </w:rPr>
            </w:pPr>
            <w:r w:rsidRPr="000D10BA">
              <w:rPr>
                <w:color w:val="000000"/>
              </w:rPr>
              <w:t>Pamatojums</w:t>
            </w:r>
          </w:p>
          <w:p w14:paraId="75968450" w14:textId="77777777" w:rsidR="0087342D" w:rsidRPr="0087342D" w:rsidRDefault="0087342D" w:rsidP="0087342D"/>
          <w:p w14:paraId="2A5EF11E" w14:textId="77777777" w:rsidR="0087342D" w:rsidRPr="0087342D" w:rsidRDefault="0087342D" w:rsidP="0087342D"/>
          <w:p w14:paraId="1754CFB6" w14:textId="77777777" w:rsidR="0087342D" w:rsidRPr="0087342D" w:rsidRDefault="0087342D" w:rsidP="0087342D"/>
          <w:p w14:paraId="2BB13B5B" w14:textId="77777777" w:rsidR="0087342D" w:rsidRPr="0087342D" w:rsidRDefault="0087342D" w:rsidP="0087342D"/>
          <w:p w14:paraId="493EDB6A" w14:textId="77777777" w:rsidR="0087342D" w:rsidRPr="0087342D" w:rsidRDefault="0087342D" w:rsidP="0087342D"/>
          <w:p w14:paraId="0B7444AF" w14:textId="77777777" w:rsidR="0087342D" w:rsidRPr="0087342D" w:rsidRDefault="0087342D" w:rsidP="0087342D"/>
          <w:p w14:paraId="067B9285" w14:textId="77777777" w:rsidR="0087342D" w:rsidRPr="0087342D" w:rsidRDefault="0087342D" w:rsidP="0087342D"/>
          <w:p w14:paraId="4DB09A7C" w14:textId="77777777" w:rsidR="0087342D" w:rsidRPr="0087342D" w:rsidRDefault="0087342D" w:rsidP="0087342D"/>
          <w:p w14:paraId="0B235A4C" w14:textId="77777777" w:rsidR="0087342D" w:rsidRPr="0087342D" w:rsidRDefault="0087342D" w:rsidP="0087342D"/>
          <w:p w14:paraId="664BC184" w14:textId="77777777" w:rsidR="0087342D" w:rsidRPr="0087342D" w:rsidRDefault="0087342D" w:rsidP="0087342D"/>
          <w:p w14:paraId="034BCFBB" w14:textId="77777777" w:rsidR="0087342D" w:rsidRPr="0087342D" w:rsidRDefault="0087342D" w:rsidP="0087342D"/>
          <w:p w14:paraId="0E6CE632" w14:textId="77777777" w:rsidR="0087342D" w:rsidRPr="0087342D" w:rsidRDefault="0087342D" w:rsidP="0087342D"/>
          <w:p w14:paraId="02C7B48F" w14:textId="77777777" w:rsidR="0087342D" w:rsidRPr="0087342D" w:rsidRDefault="0087342D" w:rsidP="0087342D"/>
          <w:p w14:paraId="42667265" w14:textId="77777777" w:rsidR="0087342D" w:rsidRPr="0087342D" w:rsidRDefault="0087342D" w:rsidP="0087342D"/>
          <w:p w14:paraId="6F3F591E" w14:textId="77777777" w:rsidR="0087342D" w:rsidRPr="0087342D" w:rsidRDefault="0087342D" w:rsidP="0087342D"/>
          <w:p w14:paraId="6C4ACF3A" w14:textId="77777777" w:rsidR="0087342D" w:rsidRPr="0087342D" w:rsidRDefault="0087342D" w:rsidP="0087342D"/>
          <w:p w14:paraId="0CFCE3AD" w14:textId="77777777" w:rsidR="0087342D" w:rsidRPr="0087342D" w:rsidRDefault="0087342D" w:rsidP="0087342D"/>
          <w:p w14:paraId="5CB72436" w14:textId="77777777" w:rsidR="0087342D" w:rsidRPr="0087342D" w:rsidRDefault="0087342D" w:rsidP="0087342D"/>
          <w:p w14:paraId="78F50694" w14:textId="77777777" w:rsidR="0087342D" w:rsidRPr="0087342D" w:rsidRDefault="0087342D" w:rsidP="0087342D"/>
          <w:p w14:paraId="6B0A493C" w14:textId="77777777" w:rsidR="0087342D" w:rsidRPr="0087342D" w:rsidRDefault="0087342D" w:rsidP="0087342D"/>
          <w:p w14:paraId="04A86B2D" w14:textId="77777777" w:rsidR="0087342D" w:rsidRPr="0087342D" w:rsidRDefault="0087342D" w:rsidP="0087342D"/>
          <w:p w14:paraId="4C2451DF" w14:textId="77777777" w:rsidR="0087342D" w:rsidRDefault="0087342D" w:rsidP="0087342D">
            <w:pPr>
              <w:rPr>
                <w:color w:val="000000"/>
              </w:rPr>
            </w:pPr>
          </w:p>
          <w:p w14:paraId="2865BE84" w14:textId="77777777" w:rsidR="0087342D" w:rsidRPr="0087342D" w:rsidRDefault="0087342D" w:rsidP="0087342D">
            <w:pPr>
              <w:jc w:val="center"/>
            </w:pPr>
          </w:p>
        </w:tc>
        <w:tc>
          <w:tcPr>
            <w:tcW w:w="3885" w:type="pct"/>
            <w:tcBorders>
              <w:top w:val="outset" w:sz="6" w:space="0" w:color="000000"/>
              <w:left w:val="outset" w:sz="6" w:space="0" w:color="000000"/>
              <w:bottom w:val="outset" w:sz="6" w:space="0" w:color="000000"/>
              <w:right w:val="outset" w:sz="6" w:space="0" w:color="000000"/>
            </w:tcBorders>
          </w:tcPr>
          <w:p w14:paraId="624A9402" w14:textId="77777777" w:rsidR="000124C8" w:rsidRPr="005043BF" w:rsidRDefault="000124C8" w:rsidP="000124C8">
            <w:pPr>
              <w:spacing w:after="120"/>
              <w:ind w:left="131" w:right="147"/>
              <w:jc w:val="both"/>
              <w:rPr>
                <w:bCs/>
              </w:rPr>
            </w:pPr>
            <w:r w:rsidRPr="005043BF">
              <w:rPr>
                <w:bCs/>
              </w:rPr>
              <w:lastRenderedPageBreak/>
              <w:t>Noteikumu projekts ir izstrādāts pēc Vides aizsardzības un reģionālās attīstības ministrijas (turpmāk – VARAM) iniciatīvas</w:t>
            </w:r>
            <w:r>
              <w:rPr>
                <w:bCs/>
              </w:rPr>
              <w:t>, ievērojot</w:t>
            </w:r>
            <w:r w:rsidRPr="005043BF">
              <w:rPr>
                <w:bCs/>
              </w:rPr>
              <w:t>:</w:t>
            </w:r>
          </w:p>
          <w:p w14:paraId="621D0A8F" w14:textId="1D3232DF" w:rsidR="000124C8" w:rsidRPr="00E566F7" w:rsidRDefault="000124C8" w:rsidP="007F6546">
            <w:pPr>
              <w:pStyle w:val="ListParagraph"/>
              <w:numPr>
                <w:ilvl w:val="0"/>
                <w:numId w:val="1"/>
              </w:numPr>
              <w:spacing w:after="120"/>
              <w:ind w:right="147"/>
              <w:jc w:val="both"/>
            </w:pPr>
            <w:r w:rsidRPr="00E566F7">
              <w:t>Eiropas Savienības (turpmāk – ES) struktūrfondu un Kohēzijas fonda (turpmāk – KF) 2014.–2020. gada plānošanas perioda vadības likuma 20. panta 13. punktu</w:t>
            </w:r>
            <w:r w:rsidR="009350EA">
              <w:t>;</w:t>
            </w:r>
          </w:p>
          <w:p w14:paraId="0F2AF721" w14:textId="29D65DEB" w:rsidR="000124C8" w:rsidRPr="00E566F7" w:rsidRDefault="000124C8" w:rsidP="007F6546">
            <w:pPr>
              <w:pStyle w:val="ListParagraph"/>
              <w:numPr>
                <w:ilvl w:val="0"/>
                <w:numId w:val="1"/>
              </w:numPr>
              <w:spacing w:after="120"/>
              <w:ind w:right="147"/>
              <w:jc w:val="both"/>
            </w:pPr>
            <w:r w:rsidRPr="00E566F7">
              <w:t>Partnerības līgumu ES investīciju fondu 2014.-2020. gada plānošanas periodam</w:t>
            </w:r>
            <w:r w:rsidR="009350EA">
              <w:t>;</w:t>
            </w:r>
          </w:p>
          <w:p w14:paraId="7E576508" w14:textId="1FDDD019" w:rsidR="004B63A3" w:rsidRDefault="000124C8" w:rsidP="004B63A3">
            <w:pPr>
              <w:pStyle w:val="ListParagraph"/>
              <w:numPr>
                <w:ilvl w:val="0"/>
                <w:numId w:val="1"/>
              </w:numPr>
              <w:spacing w:after="120"/>
              <w:ind w:right="147"/>
              <w:jc w:val="both"/>
            </w:pPr>
            <w:r w:rsidRPr="00E566F7">
              <w:t>ES struktūrfondu un KF 2014.-2020. gada plānošanas perioda darbības programmu “Izaugsme un nodarbinātība” (turpmāk – DP)</w:t>
            </w:r>
            <w:r w:rsidR="009350EA">
              <w:t>;</w:t>
            </w:r>
          </w:p>
          <w:p w14:paraId="79CBDF03" w14:textId="77777777" w:rsidR="000124C8" w:rsidRPr="004B63A3" w:rsidRDefault="000124C8" w:rsidP="004B63A3">
            <w:pPr>
              <w:pStyle w:val="ListParagraph"/>
              <w:numPr>
                <w:ilvl w:val="0"/>
                <w:numId w:val="1"/>
              </w:numPr>
              <w:spacing w:after="120"/>
              <w:ind w:right="147"/>
              <w:jc w:val="both"/>
            </w:pPr>
            <w:r w:rsidRPr="00E566F7">
              <w:t>Eiropas Parlamenta</w:t>
            </w:r>
            <w:r w:rsidR="00F831FB" w:rsidRPr="00E566F7">
              <w:t xml:space="preserve"> (turpmāk – EP)</w:t>
            </w:r>
            <w:r w:rsidRPr="00E566F7">
              <w:t xml:space="preserve"> un Padomes</w:t>
            </w:r>
            <w:r w:rsidR="00F831FB" w:rsidRPr="00E566F7">
              <w:t xml:space="preserve"> </w:t>
            </w:r>
            <w:r w:rsidRPr="00E566F7">
              <w:t xml:space="preserve">2020. gada 23. decembra regulu (ES) 2020/2221, </w:t>
            </w:r>
            <w:r w:rsidRPr="004B63A3">
              <w:rPr>
                <w:i/>
                <w:iCs/>
              </w:rPr>
              <w:t>ar ko Regulu (ES) Nr.</w:t>
            </w:r>
            <w:r w:rsidR="002828E1" w:rsidRPr="004B63A3">
              <w:rPr>
                <w:i/>
                <w:iCs/>
              </w:rPr>
              <w:t> </w:t>
            </w:r>
            <w:r w:rsidRPr="004B63A3">
              <w:rPr>
                <w:i/>
                <w:iCs/>
              </w:rPr>
              <w:t>1303/2013 groza attiecībā uz papildu resursiem un īstenošanas kārtību, lai palīdzētu veicināt ar Covid-19 pandēmiju un tās sociālajām sekām saistītās krīzes seku pārvarēšanu un sagatavoties zaļai, digitālai un noturīgai ekonomikas atveseļošanai (REACT-EU)</w:t>
            </w:r>
            <w:r w:rsidR="00225934" w:rsidRPr="00E566F7">
              <w:t xml:space="preserve"> (turpmāk – Regula (ES) 2020/2221)</w:t>
            </w:r>
            <w:r w:rsidRPr="00E566F7">
              <w:t>,</w:t>
            </w:r>
          </w:p>
          <w:p w14:paraId="1D3760B7" w14:textId="300443FD" w:rsidR="004B0FC9" w:rsidRPr="00ED52C9" w:rsidRDefault="000124C8" w:rsidP="00ED52C9">
            <w:pPr>
              <w:spacing w:after="120"/>
              <w:ind w:left="130" w:right="281"/>
              <w:jc w:val="both"/>
              <w:rPr>
                <w:bCs/>
                <w:iCs/>
              </w:rPr>
            </w:pPr>
            <w:r w:rsidRPr="005043BF">
              <w:rPr>
                <w:bCs/>
                <w:iCs/>
              </w:rPr>
              <w:t xml:space="preserve">lai nodrošinātu </w:t>
            </w:r>
            <w:r>
              <w:rPr>
                <w:bCs/>
                <w:iCs/>
              </w:rPr>
              <w:t xml:space="preserve">papildu resursu pieejamību </w:t>
            </w:r>
            <w:r w:rsidRPr="005043BF">
              <w:rPr>
                <w:bCs/>
                <w:iCs/>
              </w:rPr>
              <w:t>ES fondu 2014.-2020.</w:t>
            </w:r>
            <w:r w:rsidR="001C2097">
              <w:rPr>
                <w:bCs/>
                <w:iCs/>
              </w:rPr>
              <w:t> </w:t>
            </w:r>
            <w:r w:rsidRPr="005043BF">
              <w:rPr>
                <w:bCs/>
                <w:iCs/>
              </w:rPr>
              <w:t>gada plānošanas perioda</w:t>
            </w:r>
            <w:r>
              <w:rPr>
                <w:bCs/>
                <w:iCs/>
              </w:rPr>
              <w:t>m REACT-EU</w:t>
            </w:r>
            <w:r w:rsidRPr="005043BF">
              <w:rPr>
                <w:bCs/>
                <w:iCs/>
              </w:rPr>
              <w:t xml:space="preserve"> </w:t>
            </w:r>
            <w:r>
              <w:rPr>
                <w:bCs/>
                <w:iCs/>
              </w:rPr>
              <w:t>ietvaros</w:t>
            </w:r>
            <w:r w:rsidRPr="005043BF">
              <w:rPr>
                <w:bCs/>
                <w:iCs/>
              </w:rPr>
              <w:t xml:space="preserve"> </w:t>
            </w:r>
            <w:r w:rsidR="00775865" w:rsidRPr="00DD396B">
              <w:rPr>
                <w:color w:val="000000"/>
              </w:rPr>
              <w:t>biolo</w:t>
            </w:r>
            <w:r w:rsidR="00775865" w:rsidRPr="00DD396B">
              <w:rPr>
                <w:rFonts w:hint="eastAsia"/>
                <w:color w:val="000000"/>
              </w:rPr>
              <w:t>ģ</w:t>
            </w:r>
            <w:r w:rsidR="00775865" w:rsidRPr="00DD396B">
              <w:rPr>
                <w:color w:val="000000"/>
              </w:rPr>
              <w:t>iski no</w:t>
            </w:r>
            <w:r w:rsidR="00775865" w:rsidRPr="00DD396B">
              <w:rPr>
                <w:rFonts w:hint="eastAsia"/>
                <w:color w:val="000000"/>
              </w:rPr>
              <w:t>ā</w:t>
            </w:r>
            <w:r w:rsidR="00775865" w:rsidRPr="00DD396B">
              <w:rPr>
                <w:color w:val="000000"/>
              </w:rPr>
              <w:t>rd</w:t>
            </w:r>
            <w:r w:rsidR="00775865" w:rsidRPr="00DD396B">
              <w:rPr>
                <w:rFonts w:hint="eastAsia"/>
                <w:color w:val="000000"/>
              </w:rPr>
              <w:t>ā</w:t>
            </w:r>
            <w:r w:rsidR="00775865" w:rsidRPr="00DD396B">
              <w:rPr>
                <w:color w:val="000000"/>
              </w:rPr>
              <w:t xml:space="preserve">mo </w:t>
            </w:r>
            <w:r w:rsidR="00775865" w:rsidRPr="00DD396B">
              <w:rPr>
                <w:color w:val="000000"/>
              </w:rPr>
              <w:lastRenderedPageBreak/>
              <w:t xml:space="preserve">atkritumu </w:t>
            </w:r>
            <w:r w:rsidR="00775865">
              <w:rPr>
                <w:color w:val="000000"/>
              </w:rPr>
              <w:t xml:space="preserve">(turpmāk – </w:t>
            </w:r>
            <w:r>
              <w:rPr>
                <w:bCs/>
                <w:iCs/>
              </w:rPr>
              <w:t>BNA</w:t>
            </w:r>
            <w:r w:rsidR="00775865">
              <w:rPr>
                <w:bCs/>
                <w:iCs/>
              </w:rPr>
              <w:t>)</w:t>
            </w:r>
            <w:r>
              <w:rPr>
                <w:bCs/>
                <w:iCs/>
              </w:rPr>
              <w:t xml:space="preserve"> </w:t>
            </w:r>
            <w:r w:rsidRPr="005043BF">
              <w:rPr>
                <w:bCs/>
                <w:iCs/>
              </w:rPr>
              <w:t>pārstrādes veicināšana</w:t>
            </w:r>
            <w:r>
              <w:rPr>
                <w:bCs/>
                <w:iCs/>
              </w:rPr>
              <w:t>i</w:t>
            </w:r>
            <w:r w:rsidR="00ED52C9">
              <w:rPr>
                <w:bCs/>
                <w:iCs/>
              </w:rPr>
              <w:t>, kas sekmētu t.sk.</w:t>
            </w:r>
            <w:r w:rsidR="00ED52C9" w:rsidRPr="009A4BF2">
              <w:rPr>
                <w:rFonts w:eastAsia="Calibri"/>
                <w:color w:val="000000"/>
              </w:rPr>
              <w:t xml:space="preserve"> EP un Padomes direktīv</w:t>
            </w:r>
            <w:r w:rsidR="00ED52C9">
              <w:rPr>
                <w:rFonts w:eastAsia="Calibri"/>
                <w:color w:val="000000"/>
              </w:rPr>
              <w:t>ā</w:t>
            </w:r>
            <w:r w:rsidR="00ED52C9" w:rsidRPr="009A4BF2">
              <w:rPr>
                <w:rFonts w:eastAsia="Calibri"/>
                <w:color w:val="000000"/>
              </w:rPr>
              <w:t xml:space="preserve"> (ES) 2018/851</w:t>
            </w:r>
            <w:r w:rsidR="00ED52C9" w:rsidRPr="00931176">
              <w:rPr>
                <w:rFonts w:eastAsia="Calibri"/>
                <w:i/>
                <w:iCs/>
                <w:color w:val="000000"/>
              </w:rPr>
              <w:t>, ar ko groza direktīvu 2008/98/EK</w:t>
            </w:r>
            <w:r w:rsidR="00BD0282">
              <w:rPr>
                <w:rFonts w:eastAsia="Calibri"/>
                <w:i/>
                <w:iCs/>
                <w:color w:val="000000"/>
              </w:rPr>
              <w:t xml:space="preserve"> par atkritumiem</w:t>
            </w:r>
            <w:r w:rsidR="00ED52C9">
              <w:rPr>
                <w:rFonts w:eastAsia="Calibri"/>
                <w:color w:val="000000"/>
              </w:rPr>
              <w:t xml:space="preserve">, </w:t>
            </w:r>
            <w:r w:rsidR="00ED52C9" w:rsidRPr="00ED52C9">
              <w:rPr>
                <w:rFonts w:eastAsia="Calibri"/>
                <w:color w:val="000000"/>
              </w:rPr>
              <w:t xml:space="preserve">noteikto mērķu izpildi īpaši attiecībā uz BNA (piemēram, ir jānodrošina dalītu </w:t>
            </w:r>
            <w:r w:rsidR="00ED52C9">
              <w:rPr>
                <w:rFonts w:eastAsia="Calibri"/>
                <w:color w:val="000000"/>
              </w:rPr>
              <w:t>BNA</w:t>
            </w:r>
            <w:r w:rsidR="00ED52C9" w:rsidRPr="00ED52C9">
              <w:rPr>
                <w:rFonts w:eastAsia="Calibri"/>
                <w:color w:val="000000"/>
              </w:rPr>
              <w:t xml:space="preserve"> savākšanu no 2023. gada, kas attiecīgi veidos pieprasījumu pēc papildus pārstrādes jaudām).</w:t>
            </w:r>
          </w:p>
        </w:tc>
      </w:tr>
      <w:tr w:rsidR="006C7D32" w:rsidRPr="006E1208" w14:paraId="1C405C35" w14:textId="77777777" w:rsidTr="0015782F">
        <w:trPr>
          <w:trHeight w:val="806"/>
        </w:trPr>
        <w:tc>
          <w:tcPr>
            <w:tcW w:w="126" w:type="pct"/>
            <w:tcBorders>
              <w:top w:val="outset" w:sz="6" w:space="0" w:color="000000"/>
              <w:left w:val="outset" w:sz="6" w:space="0" w:color="000000"/>
              <w:bottom w:val="outset" w:sz="6" w:space="0" w:color="000000"/>
              <w:right w:val="outset" w:sz="6" w:space="0" w:color="000000"/>
            </w:tcBorders>
          </w:tcPr>
          <w:p w14:paraId="62768C1E" w14:textId="77777777" w:rsidR="00B819F8" w:rsidRPr="0070741E" w:rsidRDefault="006C7D32" w:rsidP="0015782F">
            <w:pPr>
              <w:ind w:right="-82"/>
              <w:rPr>
                <w:color w:val="000000"/>
              </w:rPr>
            </w:pPr>
            <w:r w:rsidRPr="0070741E">
              <w:rPr>
                <w:color w:val="000000"/>
              </w:rPr>
              <w:lastRenderedPageBreak/>
              <w:t>2.</w:t>
            </w:r>
          </w:p>
        </w:tc>
        <w:tc>
          <w:tcPr>
            <w:tcW w:w="982" w:type="pct"/>
            <w:tcBorders>
              <w:top w:val="outset" w:sz="6" w:space="0" w:color="000000"/>
              <w:left w:val="outset" w:sz="6" w:space="0" w:color="000000"/>
              <w:bottom w:val="outset" w:sz="6" w:space="0" w:color="000000"/>
              <w:right w:val="outset" w:sz="6" w:space="0" w:color="000000"/>
            </w:tcBorders>
          </w:tcPr>
          <w:p w14:paraId="78EA52B5" w14:textId="77777777" w:rsidR="006C7D32" w:rsidRPr="00C55D86" w:rsidRDefault="006C7D32" w:rsidP="006C7D32">
            <w:pPr>
              <w:rPr>
                <w:highlight w:val="yellow"/>
              </w:rPr>
            </w:pPr>
            <w:r w:rsidRPr="00190AF1">
              <w:rPr>
                <w:color w:val="000000"/>
              </w:rPr>
              <w:t>Pašreizējā situācija un problēmas, kuru risināšanai tiesību akta projekts izstrādāts, tiesiskā regulējuma mērķis un būtība</w:t>
            </w:r>
          </w:p>
        </w:tc>
        <w:tc>
          <w:tcPr>
            <w:tcW w:w="3885" w:type="pct"/>
            <w:tcBorders>
              <w:top w:val="outset" w:sz="6" w:space="0" w:color="000000"/>
              <w:left w:val="outset" w:sz="6" w:space="0" w:color="000000"/>
              <w:bottom w:val="outset" w:sz="6" w:space="0" w:color="000000"/>
              <w:right w:val="outset" w:sz="6" w:space="0" w:color="000000"/>
            </w:tcBorders>
          </w:tcPr>
          <w:p w14:paraId="5073D49A" w14:textId="77777777" w:rsidR="00600121" w:rsidRPr="0006664D" w:rsidRDefault="006C7D32" w:rsidP="005532BA">
            <w:pPr>
              <w:spacing w:after="120"/>
              <w:ind w:left="130" w:right="147"/>
              <w:jc w:val="both"/>
              <w:rPr>
                <w:i/>
                <w:iCs/>
                <w:color w:val="000000"/>
                <w:u w:val="single"/>
              </w:rPr>
            </w:pPr>
            <w:r w:rsidRPr="00F01F81">
              <w:rPr>
                <w:i/>
                <w:iCs/>
                <w:color w:val="000000"/>
                <w:u w:val="single"/>
              </w:rPr>
              <w:t>Pašreizējā situācija un investīciju nepieciešamība</w:t>
            </w:r>
          </w:p>
          <w:p w14:paraId="06AFF2B0" w14:textId="49C70034" w:rsidR="005532BA" w:rsidRDefault="005532BA" w:rsidP="0082610C">
            <w:pPr>
              <w:pStyle w:val="FootnoteText"/>
              <w:ind w:left="147" w:right="189"/>
              <w:jc w:val="both"/>
              <w:rPr>
                <w:color w:val="000000"/>
                <w:sz w:val="24"/>
                <w:szCs w:val="24"/>
              </w:rPr>
            </w:pPr>
            <w:r w:rsidRPr="0077288A">
              <w:rPr>
                <w:color w:val="000000"/>
                <w:sz w:val="24"/>
                <w:szCs w:val="24"/>
              </w:rPr>
              <w:t xml:space="preserve">Attiecībā uz atkritumu </w:t>
            </w:r>
            <w:r w:rsidR="00363827" w:rsidRPr="0077288A">
              <w:rPr>
                <w:color w:val="000000"/>
                <w:sz w:val="24"/>
                <w:szCs w:val="24"/>
              </w:rPr>
              <w:t xml:space="preserve">apsaimniekošanas </w:t>
            </w:r>
            <w:r w:rsidRPr="0077288A">
              <w:rPr>
                <w:color w:val="000000"/>
                <w:sz w:val="24"/>
                <w:szCs w:val="24"/>
              </w:rPr>
              <w:t xml:space="preserve">nozari Latvijai kā ES dalībvalstij ir saistoši </w:t>
            </w:r>
            <w:r w:rsidR="00EB7656" w:rsidRPr="0077288A">
              <w:rPr>
                <w:sz w:val="24"/>
                <w:szCs w:val="24"/>
              </w:rPr>
              <w:t xml:space="preserve">Eiropas Parlamenta un Padomes Direktīva (ES) 2018/851 (2018. gada 30. maijs), ar ko groza Direktīvu 2008/98 </w:t>
            </w:r>
            <w:r w:rsidR="00EB7656" w:rsidRPr="00485032">
              <w:rPr>
                <w:i/>
                <w:iCs/>
                <w:sz w:val="24"/>
                <w:szCs w:val="24"/>
              </w:rPr>
              <w:t>par atkritumiem</w:t>
            </w:r>
            <w:r w:rsidR="00EB7656" w:rsidRPr="0077288A">
              <w:rPr>
                <w:sz w:val="24"/>
                <w:szCs w:val="24"/>
              </w:rPr>
              <w:t xml:space="preserve">; Eiropas Parlamenta un Padomes Direktīva (ES) 2018/850 (2018. gada 30. maijs), ar ko groza Direktīvu 1999/31/EK </w:t>
            </w:r>
            <w:r w:rsidR="00EB7656" w:rsidRPr="00485032">
              <w:rPr>
                <w:i/>
                <w:iCs/>
                <w:sz w:val="24"/>
                <w:szCs w:val="24"/>
              </w:rPr>
              <w:t>par atkritumu poligoniem</w:t>
            </w:r>
            <w:r w:rsidR="00D448DF">
              <w:rPr>
                <w:color w:val="000000"/>
                <w:sz w:val="24"/>
                <w:szCs w:val="24"/>
              </w:rPr>
              <w:t xml:space="preserve"> (turpmāk - ES</w:t>
            </w:r>
            <w:r w:rsidR="00D448DF">
              <w:t xml:space="preserve"> </w:t>
            </w:r>
            <w:r w:rsidR="00D448DF" w:rsidRPr="00D448DF">
              <w:rPr>
                <w:color w:val="000000"/>
                <w:sz w:val="24"/>
                <w:szCs w:val="24"/>
              </w:rPr>
              <w:t xml:space="preserve">aprites ekonomikas </w:t>
            </w:r>
            <w:proofErr w:type="spellStart"/>
            <w:r w:rsidR="00D448DF" w:rsidRPr="00D448DF">
              <w:rPr>
                <w:color w:val="000000"/>
                <w:sz w:val="24"/>
                <w:szCs w:val="24"/>
              </w:rPr>
              <w:t>pakotnes</w:t>
            </w:r>
            <w:proofErr w:type="spellEnd"/>
            <w:r w:rsidR="00D448DF" w:rsidRPr="00D448DF">
              <w:rPr>
                <w:color w:val="000000"/>
                <w:sz w:val="24"/>
                <w:szCs w:val="24"/>
              </w:rPr>
              <w:t xml:space="preserve"> direktīv</w:t>
            </w:r>
            <w:r w:rsidR="00D448DF">
              <w:rPr>
                <w:color w:val="000000"/>
                <w:sz w:val="24"/>
                <w:szCs w:val="24"/>
              </w:rPr>
              <w:t>a</w:t>
            </w:r>
            <w:r w:rsidR="00D448DF" w:rsidRPr="00D448DF">
              <w:rPr>
                <w:color w:val="000000"/>
                <w:sz w:val="24"/>
                <w:szCs w:val="24"/>
              </w:rPr>
              <w:t>s</w:t>
            </w:r>
            <w:r w:rsidR="00D448DF">
              <w:rPr>
                <w:color w:val="000000"/>
                <w:sz w:val="24"/>
                <w:szCs w:val="24"/>
              </w:rPr>
              <w:t>)</w:t>
            </w:r>
            <w:r w:rsidRPr="0077288A">
              <w:rPr>
                <w:color w:val="000000"/>
                <w:sz w:val="24"/>
                <w:szCs w:val="24"/>
              </w:rPr>
              <w:t xml:space="preserve"> noteiktie mērķi </w:t>
            </w:r>
            <w:r w:rsidR="00C100B7" w:rsidRPr="00D448DF">
              <w:rPr>
                <w:color w:val="000000"/>
                <w:sz w:val="24"/>
                <w:szCs w:val="24"/>
              </w:rPr>
              <w:t>atkritumu apsaimniekošanas jomā</w:t>
            </w:r>
            <w:r w:rsidR="00C100B7" w:rsidRPr="0077288A">
              <w:rPr>
                <w:color w:val="000000"/>
                <w:sz w:val="24"/>
                <w:szCs w:val="24"/>
              </w:rPr>
              <w:t xml:space="preserve"> </w:t>
            </w:r>
            <w:r w:rsidRPr="0077288A">
              <w:rPr>
                <w:color w:val="000000"/>
                <w:sz w:val="24"/>
                <w:szCs w:val="24"/>
              </w:rPr>
              <w:t xml:space="preserve">dažādu veidu atkritumu pārstrādei, atkritumu dalītas savākšanas sistēmas </w:t>
            </w:r>
            <w:r w:rsidR="00760E04" w:rsidRPr="0077288A">
              <w:rPr>
                <w:color w:val="000000"/>
                <w:sz w:val="24"/>
                <w:szCs w:val="24"/>
              </w:rPr>
              <w:t>pilnveidošanai/attīstīšanai</w:t>
            </w:r>
            <w:r w:rsidRPr="0077288A">
              <w:rPr>
                <w:color w:val="000000"/>
                <w:sz w:val="24"/>
                <w:szCs w:val="24"/>
              </w:rPr>
              <w:t xml:space="preserve">, kā arī </w:t>
            </w:r>
            <w:r w:rsidR="00363827" w:rsidRPr="0077288A">
              <w:rPr>
                <w:color w:val="000000"/>
                <w:sz w:val="24"/>
                <w:szCs w:val="24"/>
              </w:rPr>
              <w:t>ap</w:t>
            </w:r>
            <w:r w:rsidRPr="0077288A">
              <w:rPr>
                <w:color w:val="000000"/>
                <w:sz w:val="24"/>
                <w:szCs w:val="24"/>
              </w:rPr>
              <w:t xml:space="preserve">glabājamo atkritumu daudzuma samazināšanai, kas savukārt pastiprina nepieciešamību pēc tādu darbību plānošanas un veikšanas, kas </w:t>
            </w:r>
            <w:r w:rsidR="00363827" w:rsidRPr="0077288A">
              <w:rPr>
                <w:color w:val="000000"/>
                <w:sz w:val="24"/>
                <w:szCs w:val="24"/>
              </w:rPr>
              <w:t xml:space="preserve">veicina </w:t>
            </w:r>
            <w:r w:rsidRPr="0077288A">
              <w:rPr>
                <w:color w:val="000000"/>
                <w:sz w:val="24"/>
                <w:szCs w:val="24"/>
              </w:rPr>
              <w:t>atkritumu pārstrādi</w:t>
            </w:r>
            <w:r w:rsidR="00EC503A" w:rsidRPr="0077288A">
              <w:rPr>
                <w:color w:val="000000"/>
                <w:sz w:val="24"/>
                <w:szCs w:val="24"/>
              </w:rPr>
              <w:t xml:space="preserve"> </w:t>
            </w:r>
            <w:r w:rsidRPr="0077288A">
              <w:rPr>
                <w:color w:val="000000"/>
                <w:sz w:val="24"/>
                <w:szCs w:val="24"/>
              </w:rPr>
              <w:t xml:space="preserve">un sagatavošanu otrreizējai lietošanai, nodrošinot, ka </w:t>
            </w:r>
            <w:r w:rsidR="00760E04" w:rsidRPr="0077288A">
              <w:rPr>
                <w:color w:val="000000"/>
                <w:sz w:val="24"/>
                <w:szCs w:val="24"/>
              </w:rPr>
              <w:t>resursi (</w:t>
            </w:r>
            <w:r w:rsidRPr="0077288A">
              <w:rPr>
                <w:color w:val="000000"/>
                <w:sz w:val="24"/>
                <w:szCs w:val="24"/>
              </w:rPr>
              <w:t>atkritumi</w:t>
            </w:r>
            <w:r w:rsidR="00760E04" w:rsidRPr="0077288A">
              <w:rPr>
                <w:color w:val="000000"/>
                <w:sz w:val="24"/>
                <w:szCs w:val="24"/>
              </w:rPr>
              <w:t>)</w:t>
            </w:r>
            <w:r w:rsidR="00EC503A" w:rsidRPr="0077288A">
              <w:rPr>
                <w:color w:val="000000"/>
                <w:sz w:val="24"/>
                <w:szCs w:val="24"/>
              </w:rPr>
              <w:t xml:space="preserve"> </w:t>
            </w:r>
            <w:r w:rsidRPr="0077288A">
              <w:rPr>
                <w:color w:val="000000"/>
                <w:sz w:val="24"/>
                <w:szCs w:val="24"/>
              </w:rPr>
              <w:t>pēc iespējas tiek atgriezti atpakaļ ekonomiskajā apritē.</w:t>
            </w:r>
          </w:p>
          <w:p w14:paraId="725F94FE" w14:textId="77777777" w:rsidR="0082610C" w:rsidRPr="0077288A" w:rsidRDefault="0082610C" w:rsidP="0082610C">
            <w:pPr>
              <w:pStyle w:val="FootnoteText"/>
              <w:ind w:left="147" w:right="189"/>
              <w:jc w:val="both"/>
              <w:rPr>
                <w:color w:val="000000"/>
                <w:sz w:val="24"/>
                <w:szCs w:val="24"/>
              </w:rPr>
            </w:pPr>
          </w:p>
          <w:p w14:paraId="26FDFC24" w14:textId="2BEABFA4" w:rsidR="00CE2EB7" w:rsidRDefault="00CE2EB7" w:rsidP="006C7D32">
            <w:pPr>
              <w:spacing w:after="120"/>
              <w:ind w:left="131" w:right="145"/>
              <w:jc w:val="both"/>
              <w:rPr>
                <w:color w:val="000000"/>
              </w:rPr>
            </w:pPr>
            <w:r w:rsidRPr="00CE2EB7">
              <w:rPr>
                <w:color w:val="000000"/>
              </w:rPr>
              <w:t>Covid-19</w:t>
            </w:r>
            <w:r w:rsidR="00BD0282">
              <w:rPr>
                <w:color w:val="000000"/>
              </w:rPr>
              <w:t xml:space="preserve"> pandēmijas izraisītās</w:t>
            </w:r>
            <w:r w:rsidRPr="00CE2EB7">
              <w:rPr>
                <w:color w:val="000000"/>
              </w:rPr>
              <w:t xml:space="preserve"> krīzes ietekmē būtisks kavēklis atkritumu pārstrādes sekmīgas darbības un mērķu snieguma nodrošināšanai ir tas, ka pārstrādei </w:t>
            </w:r>
            <w:r w:rsidR="00BD0282">
              <w:rPr>
                <w:color w:val="000000"/>
              </w:rPr>
              <w:t xml:space="preserve">paredzēto </w:t>
            </w:r>
            <w:r w:rsidR="00BD0282" w:rsidRPr="00CE2EB7">
              <w:rPr>
                <w:color w:val="000000"/>
              </w:rPr>
              <w:t xml:space="preserve">atkritumu </w:t>
            </w:r>
            <w:r w:rsidR="00BD0282">
              <w:rPr>
                <w:color w:val="000000"/>
              </w:rPr>
              <w:t xml:space="preserve">kā </w:t>
            </w:r>
            <w:r w:rsidRPr="00CE2EB7">
              <w:rPr>
                <w:color w:val="000000"/>
              </w:rPr>
              <w:t>izejvielu pieprasījums ārvalstī</w:t>
            </w:r>
            <w:r w:rsidR="00363827">
              <w:rPr>
                <w:color w:val="000000"/>
              </w:rPr>
              <w:t>s</w:t>
            </w:r>
            <w:r w:rsidRPr="00CE2EB7">
              <w:rPr>
                <w:color w:val="000000"/>
              </w:rPr>
              <w:t xml:space="preserve"> ir strauji krities un Latvijā sašķirotos atkritumus ir grūtības tālāk realizēt. Attiecīgi gan tirgus, gan piegādes apstākļu dēļ (atkritumu piegādes uz pārstrādes rūpnīcām ārpus Latvijas ir limitētas vai to transportēšanas izmaksas</w:t>
            </w:r>
            <w:r w:rsidR="00BC582B">
              <w:rPr>
                <w:color w:val="000000"/>
              </w:rPr>
              <w:t xml:space="preserve"> </w:t>
            </w:r>
            <w:r w:rsidR="00BC582B" w:rsidRPr="00CE2EB7">
              <w:rPr>
                <w:color w:val="000000"/>
              </w:rPr>
              <w:t xml:space="preserve">ir </w:t>
            </w:r>
            <w:r w:rsidR="00EF66D0">
              <w:rPr>
                <w:color w:val="000000"/>
              </w:rPr>
              <w:t>būtiski pie</w:t>
            </w:r>
            <w:r w:rsidR="00BC582B" w:rsidRPr="00CE2EB7">
              <w:rPr>
                <w:color w:val="000000"/>
              </w:rPr>
              <w:t>augušas</w:t>
            </w:r>
            <w:r w:rsidRPr="00CE2EB7">
              <w:rPr>
                <w:color w:val="000000"/>
              </w:rPr>
              <w:t>) ir jāveicina atkritumu pārstrādes tirgus stabilizēšanās, sniedzot ES fondu atbalstu</w:t>
            </w:r>
            <w:r w:rsidR="00EF66D0">
              <w:rPr>
                <w:color w:val="000000"/>
              </w:rPr>
              <w:t xml:space="preserve"> </w:t>
            </w:r>
            <w:r w:rsidR="00BD0282">
              <w:rPr>
                <w:color w:val="000000"/>
              </w:rPr>
              <w:t xml:space="preserve">atkritumu </w:t>
            </w:r>
            <w:r w:rsidR="00EF66D0">
              <w:rPr>
                <w:color w:val="000000"/>
              </w:rPr>
              <w:t xml:space="preserve">pārstrādes attīstīšanai un </w:t>
            </w:r>
            <w:r w:rsidRPr="00CE2EB7">
              <w:rPr>
                <w:color w:val="000000"/>
              </w:rPr>
              <w:t>atkritumu pārstrādes iekārtu izveide</w:t>
            </w:r>
            <w:r w:rsidR="00EF66D0">
              <w:rPr>
                <w:color w:val="000000"/>
              </w:rPr>
              <w:t>i</w:t>
            </w:r>
            <w:r w:rsidRPr="00CE2EB7">
              <w:rPr>
                <w:color w:val="000000"/>
              </w:rPr>
              <w:t xml:space="preserve"> Latvijā, lai nodrošinātu, ka būtiskāko atkritumu plūsmu pārstrāde var notikt pilnvērtīgā apjomā valsts iekšienē, tādējādi nodrošinot gan ES direktīvu</w:t>
            </w:r>
            <w:r w:rsidR="00DB2D80">
              <w:rPr>
                <w:color w:val="000000"/>
              </w:rPr>
              <w:t xml:space="preserve"> un Latvijas normatīvo aktu </w:t>
            </w:r>
            <w:r w:rsidRPr="00CE2EB7">
              <w:rPr>
                <w:color w:val="000000"/>
              </w:rPr>
              <w:t xml:space="preserve"> prasību ievērošanu attiecībā uz </w:t>
            </w:r>
            <w:r w:rsidR="00DB2D80">
              <w:rPr>
                <w:color w:val="000000"/>
              </w:rPr>
              <w:t xml:space="preserve">sadzīves atkritumu </w:t>
            </w:r>
            <w:r w:rsidRPr="00CE2EB7">
              <w:rPr>
                <w:color w:val="000000"/>
              </w:rPr>
              <w:t xml:space="preserve">pārstrādes mērķu </w:t>
            </w:r>
            <w:r w:rsidR="00DB2D80">
              <w:rPr>
                <w:color w:val="000000"/>
              </w:rPr>
              <w:t xml:space="preserve">un atkritumu apglabāšanas mazināšanas mērķu </w:t>
            </w:r>
            <w:r w:rsidRPr="00CE2EB7">
              <w:rPr>
                <w:color w:val="000000"/>
              </w:rPr>
              <w:t>sasniegšanu, sekmējot atkritum</w:t>
            </w:r>
            <w:r w:rsidR="00363827">
              <w:rPr>
                <w:color w:val="000000"/>
              </w:rPr>
              <w:t>u apsaimniekošanas</w:t>
            </w:r>
            <w:r w:rsidR="00EF66D0">
              <w:rPr>
                <w:color w:val="000000"/>
              </w:rPr>
              <w:t xml:space="preserve"> </w:t>
            </w:r>
            <w:r w:rsidRPr="00CE2EB7">
              <w:rPr>
                <w:color w:val="000000"/>
              </w:rPr>
              <w:t xml:space="preserve"> sektorā piemērojamā tuvuma principa ievērošanu (t.i., ka atkritumi tiek pārstrādāti pēc iespējas tuvāk to rašanās vietai).</w:t>
            </w:r>
          </w:p>
          <w:p w14:paraId="78BEBF60" w14:textId="67C6B8F6" w:rsidR="006C7D32" w:rsidRPr="009A4BF2" w:rsidRDefault="00363827" w:rsidP="006C7D32">
            <w:pPr>
              <w:pStyle w:val="ListParagraph"/>
              <w:spacing w:after="120"/>
              <w:ind w:left="131" w:right="145"/>
              <w:contextualSpacing w:val="0"/>
              <w:jc w:val="both"/>
              <w:rPr>
                <w:color w:val="000000"/>
              </w:rPr>
            </w:pPr>
            <w:r w:rsidRPr="005532BA">
              <w:rPr>
                <w:color w:val="000000"/>
              </w:rPr>
              <w:t>Atkritum</w:t>
            </w:r>
            <w:r>
              <w:rPr>
                <w:color w:val="000000"/>
              </w:rPr>
              <w:t>u apsaimniekošanas</w:t>
            </w:r>
            <w:r w:rsidRPr="005532BA">
              <w:rPr>
                <w:color w:val="000000"/>
              </w:rPr>
              <w:t xml:space="preserve"> </w:t>
            </w:r>
            <w:r w:rsidR="006C7D32" w:rsidRPr="005532BA">
              <w:rPr>
                <w:color w:val="000000"/>
              </w:rPr>
              <w:t xml:space="preserve">nozares interese par BNA pārstrādes iekārtu izveidi ir ļoti augsta, uz ko norāda </w:t>
            </w:r>
            <w:r w:rsidR="00D21E12" w:rsidRPr="00E566F7">
              <w:rPr>
                <w:color w:val="000000"/>
              </w:rPr>
              <w:t>5.2.1.2. pasākuma “Atkritumu pārstrādes veicināšana” (turpmāk – SAMP 5.2.1.2.)</w:t>
            </w:r>
            <w:r w:rsidR="006C7D32" w:rsidRPr="005532BA">
              <w:rPr>
                <w:color w:val="000000"/>
              </w:rPr>
              <w:t xml:space="preserve"> trešās projektu iesniegumu atlases kārtas pirmā un otrā uzsaukuma atlasē iesniegto projektu iesniegumu KF finansējuma pieprasījuma vairākkārtīgs pārsniegums, salīdzinot ar abām atlasēm pieejamo (attiecīgi 32,3 milj. un 16,8 milj. </w:t>
            </w:r>
            <w:proofErr w:type="spellStart"/>
            <w:r w:rsidR="006C7D32" w:rsidRPr="005532BA">
              <w:rPr>
                <w:i/>
                <w:iCs/>
                <w:color w:val="000000"/>
              </w:rPr>
              <w:t>euro</w:t>
            </w:r>
            <w:proofErr w:type="spellEnd"/>
            <w:r w:rsidR="006C7D32" w:rsidRPr="005532BA">
              <w:rPr>
                <w:color w:val="000000"/>
              </w:rPr>
              <w:t xml:space="preserve">) finansējumu. SAMP 5.2.1.2. trešās projektu iesniegumu atlases </w:t>
            </w:r>
            <w:r w:rsidR="006C7D32" w:rsidRPr="009A4BF2">
              <w:rPr>
                <w:color w:val="000000"/>
              </w:rPr>
              <w:t xml:space="preserve">kārtas pirmā uzsaukuma ietvaros tika saņemti 12 projektu iesniegumi 64,5 milj. </w:t>
            </w:r>
            <w:proofErr w:type="spellStart"/>
            <w:r w:rsidR="006C7D32" w:rsidRPr="009A4BF2">
              <w:rPr>
                <w:i/>
                <w:iCs/>
                <w:color w:val="000000"/>
              </w:rPr>
              <w:t>euro</w:t>
            </w:r>
            <w:proofErr w:type="spellEnd"/>
            <w:r w:rsidR="006C7D32" w:rsidRPr="009A4BF2">
              <w:rPr>
                <w:color w:val="000000"/>
              </w:rPr>
              <w:t xml:space="preserve"> apmērā, savukārt otrā uzsaukuma ietvaros – </w:t>
            </w:r>
            <w:r w:rsidR="0019217C">
              <w:rPr>
                <w:color w:val="000000"/>
              </w:rPr>
              <w:t>astoņi</w:t>
            </w:r>
            <w:r w:rsidR="006C7D32" w:rsidRPr="009A4BF2">
              <w:rPr>
                <w:color w:val="000000"/>
              </w:rPr>
              <w:t xml:space="preserve"> projektu iesniegumi 29,7 milj. </w:t>
            </w:r>
            <w:proofErr w:type="spellStart"/>
            <w:r w:rsidR="006C7D32" w:rsidRPr="009A4BF2">
              <w:rPr>
                <w:i/>
                <w:iCs/>
                <w:color w:val="000000"/>
              </w:rPr>
              <w:t>euro</w:t>
            </w:r>
            <w:proofErr w:type="spellEnd"/>
            <w:r w:rsidR="006C7D32" w:rsidRPr="009A4BF2">
              <w:rPr>
                <w:color w:val="000000"/>
              </w:rPr>
              <w:t xml:space="preserve"> apmērā.</w:t>
            </w:r>
          </w:p>
          <w:p w14:paraId="48C0BEF5" w14:textId="77777777" w:rsidR="00305B86" w:rsidRDefault="006C7D32" w:rsidP="005532BA">
            <w:pPr>
              <w:pStyle w:val="ListParagraph"/>
              <w:spacing w:after="120"/>
              <w:ind w:left="131" w:right="145"/>
              <w:contextualSpacing w:val="0"/>
              <w:jc w:val="both"/>
              <w:rPr>
                <w:color w:val="000000"/>
              </w:rPr>
            </w:pPr>
            <w:r w:rsidRPr="009A4BF2">
              <w:rPr>
                <w:color w:val="000000"/>
              </w:rPr>
              <w:t xml:space="preserve">SAMP 5.2.1.2. trešās projektu iesniegumu atlases kārtas pirmā uzsaukuma ietvaros </w:t>
            </w:r>
            <w:r w:rsidR="00BF29B8" w:rsidRPr="009A4BF2">
              <w:rPr>
                <w:color w:val="000000"/>
              </w:rPr>
              <w:t xml:space="preserve">pieejamā finansējuma ietvaros </w:t>
            </w:r>
            <w:r w:rsidRPr="009A4BF2">
              <w:rPr>
                <w:color w:val="000000"/>
              </w:rPr>
              <w:t xml:space="preserve">atbalsts sniegts viena BNA pārstrādes iekārtas, kas izmanto anaerobo pārstrādes metodi (turpmāk – anaerobā pārstrāde), projekta īstenošanai. Savukārt SAMP </w:t>
            </w:r>
            <w:r w:rsidRPr="009A4BF2">
              <w:rPr>
                <w:color w:val="000000"/>
              </w:rPr>
              <w:lastRenderedPageBreak/>
              <w:t>5.2.1.2. trešās projektu iesniegumu atlases kārtas otrā uzsaukuma ietvaros atbalsts sniegts visiem pašvaldību iesniegtiem projektiem par kompostēšanas laukumu izveidi</w:t>
            </w:r>
            <w:r w:rsidR="00BF29B8" w:rsidRPr="009A4BF2">
              <w:rPr>
                <w:color w:val="000000"/>
              </w:rPr>
              <w:t xml:space="preserve"> (aerobā pārstrāde),</w:t>
            </w:r>
            <w:r w:rsidRPr="009A4BF2">
              <w:rPr>
                <w:color w:val="000000"/>
              </w:rPr>
              <w:t xml:space="preserve"> un divu BNA anaerobās pārstrādes iekārtu projektu īstenošanai.</w:t>
            </w:r>
          </w:p>
          <w:p w14:paraId="256AAB3A" w14:textId="2A1DAFC1" w:rsidR="00305B86" w:rsidRPr="00A2754C" w:rsidRDefault="00305B86" w:rsidP="005532BA">
            <w:pPr>
              <w:pStyle w:val="ListParagraph"/>
              <w:spacing w:after="120"/>
              <w:ind w:left="131" w:right="145"/>
              <w:contextualSpacing w:val="0"/>
              <w:jc w:val="both"/>
              <w:rPr>
                <w:color w:val="000000"/>
              </w:rPr>
            </w:pPr>
            <w:r w:rsidRPr="00A2754C">
              <w:rPr>
                <w:color w:val="000000"/>
              </w:rPr>
              <w:t xml:space="preserve">Jāuzsver, ka attiecībā uz SAMP 5.2.1.2. trešās projektu iesniegumu atlases kārtas otrā uzsaukuma anaerobo pārstrādi tika </w:t>
            </w:r>
            <w:r w:rsidR="00D63D02" w:rsidRPr="00A2754C">
              <w:rPr>
                <w:color w:val="000000"/>
              </w:rPr>
              <w:t>izstrādātas</w:t>
            </w:r>
            <w:r w:rsidRPr="00A2754C">
              <w:rPr>
                <w:color w:val="000000"/>
              </w:rPr>
              <w:t xml:space="preserve"> papildu prasības projektu iesniedzējiem, lai nodrošinātu, ka atbalstu saņem vairāki atkritumu apsaimniekošanas poligonu </w:t>
            </w:r>
            <w:proofErr w:type="spellStart"/>
            <w:r w:rsidRPr="00A2754C">
              <w:rPr>
                <w:color w:val="000000"/>
              </w:rPr>
              <w:t>apsaimniekotāji</w:t>
            </w:r>
            <w:proofErr w:type="spellEnd"/>
            <w:r w:rsidRPr="00A2754C">
              <w:rPr>
                <w:color w:val="000000"/>
              </w:rPr>
              <w:t xml:space="preserve">, nodrošinot līdzsvarotu atkritumu apsaimniekošanas reģionu attīstību visā valsts teritorijā, vienlaikus paredzot, ka izvirzītie nosacījumi ir atbilstoši mērķim – stimulēt apglabājamā atkritumu apjoma samazināšanu un veicināt atkritumu pārstrādi tajos poligonos, kur </w:t>
            </w:r>
            <w:r w:rsidR="000F4158" w:rsidRPr="00A2754C">
              <w:rPr>
                <w:color w:val="000000"/>
              </w:rPr>
              <w:t xml:space="preserve">atkritumu apglabāšanas pakalpojums tiek </w:t>
            </w:r>
            <w:r w:rsidRPr="00A2754C">
              <w:rPr>
                <w:color w:val="000000"/>
              </w:rPr>
              <w:t>nodrošin</w:t>
            </w:r>
            <w:r w:rsidR="000F4158" w:rsidRPr="00A2754C">
              <w:rPr>
                <w:color w:val="000000"/>
              </w:rPr>
              <w:t>āts</w:t>
            </w:r>
            <w:r w:rsidRPr="00A2754C">
              <w:rPr>
                <w:color w:val="000000"/>
              </w:rPr>
              <w:t xml:space="preserve"> </w:t>
            </w:r>
            <w:r w:rsidR="00F4404A" w:rsidRPr="00A2754C">
              <w:rPr>
                <w:color w:val="000000"/>
              </w:rPr>
              <w:t>lielāka</w:t>
            </w:r>
            <w:r w:rsidR="006B5C63" w:rsidRPr="00A2754C">
              <w:rPr>
                <w:color w:val="000000"/>
              </w:rPr>
              <w:t>ja</w:t>
            </w:r>
            <w:r w:rsidR="00F4404A" w:rsidRPr="00A2754C">
              <w:rPr>
                <w:color w:val="000000"/>
              </w:rPr>
              <w:t xml:space="preserve">i daļai </w:t>
            </w:r>
            <w:r w:rsidRPr="00A2754C">
              <w:rPr>
                <w:color w:val="000000"/>
              </w:rPr>
              <w:t>iedzīvotā</w:t>
            </w:r>
            <w:r w:rsidR="00ED0A75" w:rsidRPr="00A2754C">
              <w:rPr>
                <w:color w:val="000000"/>
              </w:rPr>
              <w:t>ju</w:t>
            </w:r>
            <w:r w:rsidRPr="00A2754C">
              <w:rPr>
                <w:color w:val="000000"/>
              </w:rPr>
              <w:t xml:space="preserve">, kā arī veicināt iznākuma rādītāja “Atkritumu pārstrādes jaudas pieaugums” sasniegšanu vismaz 30 000 tonnu </w:t>
            </w:r>
            <w:r w:rsidR="0055034B">
              <w:rPr>
                <w:color w:val="000000"/>
              </w:rPr>
              <w:t xml:space="preserve">pārstrādāto atkritumu </w:t>
            </w:r>
            <w:r w:rsidRPr="00A2754C">
              <w:rPr>
                <w:color w:val="000000"/>
              </w:rPr>
              <w:t>apmērā.</w:t>
            </w:r>
            <w:r w:rsidR="00A907FF">
              <w:rPr>
                <w:color w:val="000000"/>
              </w:rPr>
              <w:t xml:space="preserve"> </w:t>
            </w:r>
          </w:p>
          <w:p w14:paraId="08378AF8" w14:textId="6B6B7117" w:rsidR="00B12B79" w:rsidRPr="009A4BF2" w:rsidRDefault="00305B86" w:rsidP="005532BA">
            <w:pPr>
              <w:pStyle w:val="ListParagraph"/>
              <w:spacing w:after="120"/>
              <w:ind w:left="131" w:right="145"/>
              <w:contextualSpacing w:val="0"/>
              <w:jc w:val="both"/>
              <w:rPr>
                <w:color w:val="000000"/>
              </w:rPr>
            </w:pPr>
            <w:r w:rsidRPr="00A2754C">
              <w:rPr>
                <w:color w:val="000000"/>
              </w:rPr>
              <w:t xml:space="preserve">Minētajiem nosacījumiem kopumā atbilda visi </w:t>
            </w:r>
            <w:r w:rsidR="008F018A" w:rsidRPr="00A2754C">
              <w:rPr>
                <w:color w:val="000000"/>
              </w:rPr>
              <w:t xml:space="preserve">SAMP 5.2.1.2. trešās projektu iesniegumu atlases kārtas otrā uzsaukuma </w:t>
            </w:r>
            <w:r w:rsidRPr="00A2754C">
              <w:rPr>
                <w:color w:val="000000"/>
              </w:rPr>
              <w:t>projekt</w:t>
            </w:r>
            <w:r w:rsidR="002A494E" w:rsidRPr="00A2754C">
              <w:rPr>
                <w:color w:val="000000"/>
              </w:rPr>
              <w:t>u iesniedzēji</w:t>
            </w:r>
            <w:r w:rsidRPr="00A2754C">
              <w:rPr>
                <w:color w:val="000000"/>
              </w:rPr>
              <w:t> – Latvijas teritorijā esošie sabiedriskā pakalpojuma sniedzēji, tomēr n</w:t>
            </w:r>
            <w:r w:rsidR="006C7D32" w:rsidRPr="00A2754C">
              <w:rPr>
                <w:color w:val="000000"/>
              </w:rPr>
              <w:t xml:space="preserve">epietiekama KF finansējuma dēļ atbalsts netika piešķirts trim </w:t>
            </w:r>
            <w:r w:rsidR="00D5167E" w:rsidRPr="00A2754C">
              <w:rPr>
                <w:color w:val="000000"/>
              </w:rPr>
              <w:t xml:space="preserve">no pieciem </w:t>
            </w:r>
            <w:r w:rsidR="006C7D32" w:rsidRPr="00A2754C">
              <w:rPr>
                <w:color w:val="000000"/>
              </w:rPr>
              <w:t>sadzīves atkritumu apglabāšanas sabiedriskā pakalpojuma sniedzējiem</w:t>
            </w:r>
            <w:r w:rsidR="006C7D32" w:rsidRPr="009A4BF2">
              <w:rPr>
                <w:color w:val="000000"/>
              </w:rPr>
              <w:t xml:space="preserve">, kuri </w:t>
            </w:r>
            <w:r w:rsidR="00363827">
              <w:rPr>
                <w:color w:val="000000"/>
              </w:rPr>
              <w:t xml:space="preserve">atkritumu </w:t>
            </w:r>
            <w:r w:rsidR="006C7D32" w:rsidRPr="009A4BF2">
              <w:rPr>
                <w:color w:val="000000"/>
              </w:rPr>
              <w:t>poligonos plānoja izveidot BNA anaerobās pārstrādes iekārtu</w:t>
            </w:r>
            <w:r w:rsidR="00BF29B8" w:rsidRPr="009A4BF2">
              <w:rPr>
                <w:color w:val="000000"/>
              </w:rPr>
              <w:t xml:space="preserve"> un kuri saskaņā ar Atkritumu apsaimniekošanas valsts plānu 2021.  – 2028.</w:t>
            </w:r>
            <w:r w:rsidR="00FA7DFB">
              <w:rPr>
                <w:color w:val="000000"/>
              </w:rPr>
              <w:t xml:space="preserve"> </w:t>
            </w:r>
            <w:r w:rsidR="00BF29B8" w:rsidRPr="009A4BF2">
              <w:rPr>
                <w:color w:val="000000"/>
              </w:rPr>
              <w:t>gadam</w:t>
            </w:r>
            <w:r w:rsidR="00FB0587">
              <w:rPr>
                <w:rStyle w:val="FootnoteReference"/>
                <w:color w:val="000000"/>
              </w:rPr>
              <w:footnoteReference w:id="2"/>
            </w:r>
            <w:r w:rsidR="00BF29B8" w:rsidRPr="009A4BF2">
              <w:rPr>
                <w:color w:val="000000"/>
              </w:rPr>
              <w:t xml:space="preserve"> saglabās </w:t>
            </w:r>
            <w:r w:rsidR="00352A5C">
              <w:rPr>
                <w:color w:val="000000"/>
              </w:rPr>
              <w:t xml:space="preserve">sadzīves </w:t>
            </w:r>
            <w:r w:rsidR="00BF29B8" w:rsidRPr="009A4BF2">
              <w:rPr>
                <w:color w:val="000000"/>
              </w:rPr>
              <w:t xml:space="preserve">atkritumu apglabāšanas funkciju arī turpmākajos gados, </w:t>
            </w:r>
            <w:r w:rsidR="003C502D" w:rsidRPr="009A4BF2">
              <w:rPr>
                <w:color w:val="000000"/>
              </w:rPr>
              <w:t xml:space="preserve">kas pamato  nepieciešamību pēc </w:t>
            </w:r>
            <w:r w:rsidR="00BF29B8" w:rsidRPr="009A4BF2">
              <w:rPr>
                <w:color w:val="000000"/>
              </w:rPr>
              <w:t>infrastruktūras izveide</w:t>
            </w:r>
            <w:r w:rsidR="003C502D" w:rsidRPr="009A4BF2">
              <w:rPr>
                <w:color w:val="000000"/>
              </w:rPr>
              <w:t>s</w:t>
            </w:r>
            <w:r w:rsidR="00BF29B8" w:rsidRPr="009A4BF2">
              <w:rPr>
                <w:color w:val="000000"/>
              </w:rPr>
              <w:t xml:space="preserve">, lai samazinātu </w:t>
            </w:r>
            <w:r w:rsidR="003C502D" w:rsidRPr="009A4BF2">
              <w:rPr>
                <w:color w:val="000000"/>
              </w:rPr>
              <w:t>apglabājamo BNA</w:t>
            </w:r>
            <w:r w:rsidR="00BF29B8" w:rsidRPr="009A4BF2">
              <w:rPr>
                <w:color w:val="000000"/>
              </w:rPr>
              <w:t xml:space="preserve"> apjomu.</w:t>
            </w:r>
          </w:p>
          <w:p w14:paraId="55DAF6BA" w14:textId="036335C4" w:rsidR="00AA270D" w:rsidRPr="009A4BF2" w:rsidRDefault="00BF29B8" w:rsidP="00AA270D">
            <w:pPr>
              <w:pStyle w:val="ListParagraph"/>
              <w:spacing w:after="120"/>
              <w:ind w:left="131" w:right="145"/>
              <w:contextualSpacing w:val="0"/>
              <w:jc w:val="both"/>
              <w:rPr>
                <w:color w:val="000000"/>
              </w:rPr>
            </w:pPr>
            <w:r w:rsidRPr="009A4BF2">
              <w:rPr>
                <w:color w:val="000000"/>
              </w:rPr>
              <w:t xml:space="preserve">Ievērojot minēto, VARAM </w:t>
            </w:r>
            <w:r w:rsidR="00317281">
              <w:rPr>
                <w:color w:val="000000"/>
              </w:rPr>
              <w:t xml:space="preserve">sniedza priekšlikumus </w:t>
            </w:r>
            <w:r w:rsidR="00EB7656">
              <w:rPr>
                <w:color w:val="000000"/>
              </w:rPr>
              <w:t>Eiropas Komisij</w:t>
            </w:r>
            <w:r w:rsidR="00D95D89">
              <w:rPr>
                <w:color w:val="000000"/>
              </w:rPr>
              <w:t>ai</w:t>
            </w:r>
            <w:r w:rsidR="00EB7656">
              <w:rPr>
                <w:color w:val="000000"/>
              </w:rPr>
              <w:t xml:space="preserve"> (turpmāk – EK) </w:t>
            </w:r>
            <w:r w:rsidRPr="009A4BF2">
              <w:rPr>
                <w:color w:val="000000"/>
              </w:rPr>
              <w:t>piešķirt 17</w:t>
            </w:r>
            <w:r w:rsidR="00B33E37">
              <w:rPr>
                <w:color w:val="000000"/>
              </w:rPr>
              <w:t>,48</w:t>
            </w:r>
            <w:r w:rsidRPr="009A4BF2">
              <w:rPr>
                <w:color w:val="000000"/>
              </w:rPr>
              <w:t xml:space="preserve"> milj. EUR REACT-EU</w:t>
            </w:r>
            <w:r w:rsidR="004D1AC2">
              <w:rPr>
                <w:color w:val="000000"/>
              </w:rPr>
              <w:t xml:space="preserve"> </w:t>
            </w:r>
            <w:r w:rsidRPr="009A4BF2">
              <w:rPr>
                <w:color w:val="000000"/>
              </w:rPr>
              <w:t>Eiropas reģionālā attīstības fonda (turpmāk – ERAF) finansējumu atkritumu pārstrādes veicināšanai</w:t>
            </w:r>
            <w:r w:rsidR="00AA270D" w:rsidRPr="009A4BF2">
              <w:rPr>
                <w:color w:val="000000"/>
              </w:rPr>
              <w:t xml:space="preserve">, jo REACT-EU ir EK ierosināta iniciatīva, kas veidota kā papildu finansējums </w:t>
            </w:r>
            <w:r w:rsidR="0055034B">
              <w:rPr>
                <w:color w:val="000000"/>
              </w:rPr>
              <w:t xml:space="preserve">ES fondu </w:t>
            </w:r>
            <w:r w:rsidR="00AA270D" w:rsidRPr="009A4BF2">
              <w:rPr>
                <w:color w:val="000000"/>
              </w:rPr>
              <w:t>2014.-2020. gada plānošanas perioda kohēzijas politikai, lai īstenotu pasākumus, ar ko novērst Covid-19 pandēmijas izraisītās krīzes sekas un sekmēt zaļu, digitālu un noturīgu ekonomikas atveseļošanu.</w:t>
            </w:r>
          </w:p>
          <w:p w14:paraId="4C3824F9" w14:textId="77777777" w:rsidR="00AA270D" w:rsidRPr="009A4BF2" w:rsidRDefault="00AA270D" w:rsidP="00AA270D">
            <w:pPr>
              <w:pStyle w:val="ListParagraph"/>
              <w:spacing w:after="120"/>
              <w:ind w:left="131" w:right="145"/>
              <w:contextualSpacing w:val="0"/>
              <w:jc w:val="both"/>
              <w:rPr>
                <w:color w:val="000000"/>
              </w:rPr>
            </w:pPr>
            <w:r w:rsidRPr="009A4BF2">
              <w:rPr>
                <w:color w:val="000000"/>
              </w:rPr>
              <w:t>Ņemot vērā</w:t>
            </w:r>
            <w:r w:rsidR="00A33217">
              <w:rPr>
                <w:color w:val="000000"/>
              </w:rPr>
              <w:t>, ka</w:t>
            </w:r>
            <w:r w:rsidRPr="009A4BF2">
              <w:rPr>
                <w:color w:val="000000"/>
              </w:rPr>
              <w:t xml:space="preserve"> Latvijai pieejamo REACT-EU finansējumu (ERAF investīcijas) jāplāno atsevišķ</w:t>
            </w:r>
            <w:r w:rsidR="00A33217">
              <w:rPr>
                <w:color w:val="000000"/>
              </w:rPr>
              <w:t>ā</w:t>
            </w:r>
            <w:r w:rsidRPr="009A4BF2">
              <w:rPr>
                <w:color w:val="000000"/>
              </w:rPr>
              <w:t xml:space="preserve"> prioritātē, DP</w:t>
            </w:r>
            <w:r w:rsidR="0026021F">
              <w:rPr>
                <w:color w:val="000000"/>
              </w:rPr>
              <w:t xml:space="preserve"> ir</w:t>
            </w:r>
            <w:r w:rsidRPr="009A4BF2">
              <w:rPr>
                <w:color w:val="000000"/>
              </w:rPr>
              <w:t xml:space="preserve"> izveidota jauna ieguldījumu prioritāte Covid-19 pandēmijas seku mazināšanai – “13.1. ieguldījumu prioritāte: palīdzēt veicināt ar Covid-19 pandēmiju un tās sociālajām sekām saistītās krīzes seku pārvarēšanu un sagatavoties zaļai, digitālai un noturīgai ekonomikas atveseļošanai (ERAF)”, tomēr tās pasākumi ir integrēti saistīti ar DP jau esošiem specifiskā atbalsta mērķiem un to pasākumiem.</w:t>
            </w:r>
          </w:p>
          <w:p w14:paraId="20EF3169" w14:textId="4DA9FF85" w:rsidR="00AA270D" w:rsidRPr="009A4BF2" w:rsidRDefault="00AA270D" w:rsidP="00AA270D">
            <w:pPr>
              <w:pStyle w:val="ListParagraph"/>
              <w:spacing w:after="120"/>
              <w:ind w:left="131" w:right="145"/>
              <w:contextualSpacing w:val="0"/>
              <w:jc w:val="both"/>
              <w:rPr>
                <w:color w:val="000000"/>
              </w:rPr>
            </w:pPr>
            <w:r w:rsidRPr="009A4BF2">
              <w:rPr>
                <w:color w:val="000000"/>
              </w:rPr>
              <w:t>Līdz ar to 13.1.3. specifiskā atbalsta mērķa “Atveseļošanas pasākumi vides un reģionālās attīstības jomā” (turpmāk – 13.1.3.</w:t>
            </w:r>
            <w:r w:rsidR="0026021F">
              <w:rPr>
                <w:color w:val="000000"/>
              </w:rPr>
              <w:t> </w:t>
            </w:r>
            <w:r w:rsidRPr="009A4BF2">
              <w:rPr>
                <w:color w:val="000000"/>
              </w:rPr>
              <w:t>SAM) 13.1.3.2. pasākums “Atkritumu atkārtota izmantošana, pārstrāde un reģenerācija”</w:t>
            </w:r>
            <w:r w:rsidR="0026021F">
              <w:rPr>
                <w:color w:val="000000"/>
              </w:rPr>
              <w:t xml:space="preserve"> </w:t>
            </w:r>
            <w:r w:rsidRPr="009A4BF2">
              <w:rPr>
                <w:color w:val="000000"/>
              </w:rPr>
              <w:t xml:space="preserve">(turpmāk – SAMP 13.1.3.2.) komplementāri ar SAMP 5.2.1.2. paredz atkritumu </w:t>
            </w:r>
            <w:r w:rsidR="00363827">
              <w:rPr>
                <w:color w:val="000000"/>
              </w:rPr>
              <w:t>apsaimniekošanas sistēmas</w:t>
            </w:r>
            <w:r w:rsidR="00363827" w:rsidRPr="009A4BF2">
              <w:rPr>
                <w:color w:val="000000"/>
              </w:rPr>
              <w:t xml:space="preserve"> </w:t>
            </w:r>
            <w:r w:rsidRPr="009A4BF2">
              <w:rPr>
                <w:color w:val="000000"/>
              </w:rPr>
              <w:t xml:space="preserve">attīstību, plānojot </w:t>
            </w:r>
            <w:r w:rsidRPr="009A4BF2">
              <w:rPr>
                <w:color w:val="000000"/>
              </w:rPr>
              <w:lastRenderedPageBreak/>
              <w:t>investīcijas BNA anaerobās pārstrādes jaudas palielināšanai Latvijā tajos poligonos, kuri saskaņā ar Atkritumu apsaimniekošanas valsts plānu 2021.  – 2028.</w:t>
            </w:r>
            <w:r w:rsidR="0026021F">
              <w:rPr>
                <w:color w:val="000000"/>
              </w:rPr>
              <w:t xml:space="preserve"> </w:t>
            </w:r>
            <w:r w:rsidRPr="009A4BF2">
              <w:rPr>
                <w:color w:val="000000"/>
              </w:rPr>
              <w:t xml:space="preserve">gadam saglabās </w:t>
            </w:r>
            <w:r w:rsidR="00352A5C">
              <w:rPr>
                <w:color w:val="000000"/>
              </w:rPr>
              <w:t xml:space="preserve">sadzīves </w:t>
            </w:r>
            <w:r w:rsidRPr="009A4BF2">
              <w:rPr>
                <w:color w:val="000000"/>
              </w:rPr>
              <w:t xml:space="preserve">atkritumu apglabāšanas funkciju arī turpmākajos gados. Šīm </w:t>
            </w:r>
            <w:r w:rsidR="003C502D" w:rsidRPr="009A4BF2">
              <w:rPr>
                <w:color w:val="000000"/>
              </w:rPr>
              <w:t>investīcijām</w:t>
            </w:r>
            <w:r w:rsidRPr="009A4BF2">
              <w:rPr>
                <w:color w:val="000000"/>
              </w:rPr>
              <w:t xml:space="preserve"> paredzama būtiska ietekme, lai sekmētu</w:t>
            </w:r>
            <w:r w:rsidR="00D448DF">
              <w:rPr>
                <w:color w:val="000000"/>
              </w:rPr>
              <w:t xml:space="preserve"> ES</w:t>
            </w:r>
            <w:r w:rsidRPr="009A4BF2">
              <w:rPr>
                <w:color w:val="000000"/>
              </w:rPr>
              <w:t xml:space="preserve">  </w:t>
            </w:r>
            <w:r w:rsidR="00EB7656">
              <w:rPr>
                <w:color w:val="000000"/>
              </w:rPr>
              <w:t>a</w:t>
            </w:r>
            <w:r w:rsidR="00EB7656" w:rsidRPr="009A4BF2">
              <w:rPr>
                <w:color w:val="000000"/>
              </w:rPr>
              <w:t xml:space="preserve">prites </w:t>
            </w:r>
            <w:r w:rsidRPr="009A4BF2">
              <w:rPr>
                <w:color w:val="000000"/>
              </w:rPr>
              <w:t xml:space="preserve">ekonomikas </w:t>
            </w:r>
            <w:proofErr w:type="spellStart"/>
            <w:r w:rsidRPr="009A4BF2">
              <w:rPr>
                <w:color w:val="000000"/>
              </w:rPr>
              <w:t>pakotn</w:t>
            </w:r>
            <w:r w:rsidR="00EB7656">
              <w:rPr>
                <w:color w:val="000000"/>
              </w:rPr>
              <w:t>es</w:t>
            </w:r>
            <w:proofErr w:type="spellEnd"/>
            <w:r w:rsidR="00EB7656">
              <w:rPr>
                <w:color w:val="000000"/>
              </w:rPr>
              <w:t xml:space="preserve"> direktīvās</w:t>
            </w:r>
            <w:r w:rsidRPr="009A4BF2">
              <w:rPr>
                <w:color w:val="000000"/>
              </w:rPr>
              <w:t xml:space="preserve">, kā arī nacionālajos tiesību aktos noteikto mērķu izpildi attiecībā uz sadzīves atkritumu dalīto vākšanu, pārstrādi un poligonos apglabājamo atkritumu apjoma samazināšanu, jo īpaši attiecībā uz BNA (piemēram, </w:t>
            </w:r>
            <w:r w:rsidR="003C502D" w:rsidRPr="009A4BF2">
              <w:rPr>
                <w:color w:val="000000"/>
              </w:rPr>
              <w:t xml:space="preserve">ir </w:t>
            </w:r>
            <w:r w:rsidRPr="009A4BF2">
              <w:rPr>
                <w:color w:val="000000"/>
              </w:rPr>
              <w:t>jānodrošina ES Direktīvas 2018/851</w:t>
            </w:r>
            <w:r w:rsidR="0055034B">
              <w:rPr>
                <w:color w:val="000000"/>
              </w:rPr>
              <w:t xml:space="preserve"> </w:t>
            </w:r>
            <w:r w:rsidR="0055034B" w:rsidRPr="00E8134C">
              <w:rPr>
                <w:i/>
                <w:iCs/>
                <w:color w:val="000000"/>
              </w:rPr>
              <w:t>ar ko groza direktīvu 2008/98/EK</w:t>
            </w:r>
            <w:r w:rsidRPr="009A4BF2">
              <w:rPr>
                <w:color w:val="000000"/>
              </w:rPr>
              <w:t xml:space="preserve"> prasības attiecībā uz dalītu </w:t>
            </w:r>
            <w:r w:rsidR="00363827" w:rsidRPr="009A4BF2">
              <w:rPr>
                <w:color w:val="000000"/>
              </w:rPr>
              <w:t xml:space="preserve">BNA </w:t>
            </w:r>
            <w:r w:rsidRPr="009A4BF2">
              <w:rPr>
                <w:color w:val="000000"/>
              </w:rPr>
              <w:t>savākšanu no 2023. gada, kas attiecīgi veidos pieprasījumu pēc papildus pārstrādes jaudām).</w:t>
            </w:r>
          </w:p>
          <w:p w14:paraId="13475187" w14:textId="77777777" w:rsidR="00F66D21" w:rsidRDefault="00F66D21" w:rsidP="00F66D21">
            <w:pPr>
              <w:pStyle w:val="ListParagraph"/>
              <w:spacing w:after="120"/>
              <w:ind w:left="131" w:right="145"/>
              <w:contextualSpacing w:val="0"/>
              <w:jc w:val="both"/>
              <w:rPr>
                <w:color w:val="000000"/>
              </w:rPr>
            </w:pPr>
            <w:r w:rsidRPr="009A4BF2">
              <w:rPr>
                <w:color w:val="000000"/>
              </w:rPr>
              <w:t xml:space="preserve">ERAF finansējums 17,48 milj. </w:t>
            </w:r>
            <w:proofErr w:type="spellStart"/>
            <w:r w:rsidRPr="009A4BF2">
              <w:rPr>
                <w:i/>
                <w:iCs/>
                <w:color w:val="000000"/>
              </w:rPr>
              <w:t>euro</w:t>
            </w:r>
            <w:proofErr w:type="spellEnd"/>
            <w:r w:rsidRPr="009A4BF2">
              <w:rPr>
                <w:color w:val="000000"/>
              </w:rPr>
              <w:t xml:space="preserve"> apmērā no REACT-EU investīcijām tiks iekļauts 13.1.3. SAM intervences kodā Nr. 017 “Sadzīves atkritumu apsaimniekošana (tostarp apjoma samazināšanas, šķirošanas, pārstrādes pasākumi)”.</w:t>
            </w:r>
          </w:p>
          <w:p w14:paraId="320F6D5A" w14:textId="77777777" w:rsidR="004D1BDD" w:rsidRPr="00A2754C" w:rsidRDefault="004D1BDD" w:rsidP="004D1BDD">
            <w:pPr>
              <w:pStyle w:val="ListParagraph"/>
              <w:spacing w:after="120"/>
              <w:ind w:left="131" w:right="145"/>
              <w:contextualSpacing w:val="0"/>
              <w:jc w:val="both"/>
              <w:rPr>
                <w:color w:val="000000"/>
              </w:rPr>
            </w:pPr>
            <w:r w:rsidRPr="00A2754C">
              <w:rPr>
                <w:color w:val="000000"/>
              </w:rPr>
              <w:t xml:space="preserve">Jāuzsver, ka SAMP 13.1.3.2. </w:t>
            </w:r>
            <w:r w:rsidR="007B3C65" w:rsidRPr="00A2754C">
              <w:rPr>
                <w:color w:val="000000"/>
              </w:rPr>
              <w:t>plānots</w:t>
            </w:r>
            <w:r w:rsidRPr="00A2754C">
              <w:rPr>
                <w:color w:val="000000"/>
              </w:rPr>
              <w:t xml:space="preserve"> īstenot </w:t>
            </w:r>
            <w:r w:rsidR="00310D3B" w:rsidRPr="00A2754C">
              <w:rPr>
                <w:color w:val="000000"/>
              </w:rPr>
              <w:t xml:space="preserve">tikai </w:t>
            </w:r>
            <w:r w:rsidRPr="00A2754C">
              <w:rPr>
                <w:color w:val="000000"/>
              </w:rPr>
              <w:t>par EK 2021.</w:t>
            </w:r>
            <w:r w:rsidRPr="00A2754C">
              <w:t> gada REACT-EU (ERAF) finansējuma</w:t>
            </w:r>
            <w:r w:rsidR="00AE6BAB" w:rsidRPr="00A2754C">
              <w:t xml:space="preserve"> piešķīrumu</w:t>
            </w:r>
            <w:r w:rsidR="000023FA" w:rsidRPr="00A2754C">
              <w:t xml:space="preserve">, līdz ar to </w:t>
            </w:r>
            <w:r w:rsidR="00AE6BAB" w:rsidRPr="00A2754C">
              <w:t>noteikumu projektā norādītie SAMP 13.1.3.2.</w:t>
            </w:r>
            <w:r w:rsidR="000023FA" w:rsidRPr="00A2754C">
              <w:t xml:space="preserve"> </w:t>
            </w:r>
            <w:r w:rsidRPr="00A2754C">
              <w:rPr>
                <w:color w:val="000000"/>
              </w:rPr>
              <w:t xml:space="preserve">rezultāta un iznākuma rādītāji </w:t>
            </w:r>
            <w:r w:rsidR="00AE6BAB" w:rsidRPr="00A2754C">
              <w:rPr>
                <w:color w:val="000000"/>
              </w:rPr>
              <w:t>tiks sasniegti</w:t>
            </w:r>
            <w:r w:rsidRPr="00A2754C">
              <w:rPr>
                <w:color w:val="000000"/>
              </w:rPr>
              <w:t xml:space="preserve"> par EK 2021. gada ERAF finansējuma piešķīrumu</w:t>
            </w:r>
            <w:r w:rsidR="000023FA" w:rsidRPr="00A2754C">
              <w:rPr>
                <w:color w:val="000000"/>
              </w:rPr>
              <w:t>.</w:t>
            </w:r>
            <w:r w:rsidRPr="00A2754C">
              <w:rPr>
                <w:color w:val="000000"/>
              </w:rPr>
              <w:t xml:space="preserve"> </w:t>
            </w:r>
            <w:r w:rsidR="000023FA" w:rsidRPr="00A2754C">
              <w:rPr>
                <w:color w:val="000000"/>
              </w:rPr>
              <w:t>Attiecīgi</w:t>
            </w:r>
            <w:r w:rsidRPr="00A2754C">
              <w:rPr>
                <w:color w:val="000000"/>
              </w:rPr>
              <w:t xml:space="preserve"> 2022. gadā </w:t>
            </w:r>
            <w:r w:rsidR="000023FA" w:rsidRPr="00A2754C">
              <w:rPr>
                <w:color w:val="000000"/>
              </w:rPr>
              <w:t xml:space="preserve">ERAF </w:t>
            </w:r>
            <w:r w:rsidRPr="00A2754C">
              <w:rPr>
                <w:color w:val="000000"/>
              </w:rPr>
              <w:t xml:space="preserve">finansējuma piešķīrums </w:t>
            </w:r>
            <w:r w:rsidR="00822B17" w:rsidRPr="00A2754C">
              <w:rPr>
                <w:color w:val="000000"/>
              </w:rPr>
              <w:t xml:space="preserve">un arī rezultāta un iznākuma rādītāji </w:t>
            </w:r>
            <w:r w:rsidRPr="00A2754C">
              <w:rPr>
                <w:color w:val="000000"/>
              </w:rPr>
              <w:t>nav plānot</w:t>
            </w:r>
            <w:r w:rsidR="005D1EE5" w:rsidRPr="00A2754C">
              <w:rPr>
                <w:color w:val="000000"/>
              </w:rPr>
              <w:t>i</w:t>
            </w:r>
            <w:r w:rsidRPr="00A2754C">
              <w:rPr>
                <w:color w:val="000000"/>
              </w:rPr>
              <w:t>.</w:t>
            </w:r>
          </w:p>
          <w:p w14:paraId="14E2F036" w14:textId="7B5E7A2B" w:rsidR="00BF29B8" w:rsidRPr="00A2754C" w:rsidRDefault="00BF29B8" w:rsidP="00BF29B8">
            <w:pPr>
              <w:pStyle w:val="ListParagraph"/>
              <w:spacing w:after="120"/>
              <w:ind w:left="131" w:right="145"/>
              <w:contextualSpacing w:val="0"/>
              <w:jc w:val="both"/>
              <w:rPr>
                <w:color w:val="000000"/>
              </w:rPr>
            </w:pPr>
            <w:r w:rsidRPr="009A4BF2">
              <w:rPr>
                <w:color w:val="000000"/>
              </w:rPr>
              <w:t xml:space="preserve">Vienlaikus, ievērojot to, ka </w:t>
            </w:r>
            <w:r w:rsidR="00CB1499">
              <w:rPr>
                <w:color w:val="000000"/>
              </w:rPr>
              <w:t xml:space="preserve">ar </w:t>
            </w:r>
            <w:r w:rsidRPr="009A4BF2">
              <w:rPr>
                <w:color w:val="000000"/>
              </w:rPr>
              <w:t xml:space="preserve">SAMP 5.2.1.2. trešās projektu iesniegumu atlases kārtas otrā uzsaukuma ietvaros </w:t>
            </w:r>
            <w:r w:rsidR="000862D4" w:rsidRPr="009A4BF2">
              <w:rPr>
                <w:color w:val="000000"/>
              </w:rPr>
              <w:t xml:space="preserve">radušos </w:t>
            </w:r>
            <w:r w:rsidR="00CB1499">
              <w:rPr>
                <w:color w:val="000000"/>
              </w:rPr>
              <w:t xml:space="preserve">KF </w:t>
            </w:r>
            <w:r w:rsidR="000862D4" w:rsidRPr="009A4BF2">
              <w:rPr>
                <w:color w:val="000000"/>
              </w:rPr>
              <w:t>f</w:t>
            </w:r>
            <w:r w:rsidRPr="009A4BF2">
              <w:rPr>
                <w:color w:val="000000"/>
              </w:rPr>
              <w:t>inansējuma atlikumu nebija iespējams atbalstīt priorit</w:t>
            </w:r>
            <w:r w:rsidR="00297D8E">
              <w:rPr>
                <w:color w:val="000000"/>
              </w:rPr>
              <w:t>ārā</w:t>
            </w:r>
            <w:r w:rsidRPr="009A4BF2">
              <w:rPr>
                <w:color w:val="000000"/>
              </w:rPr>
              <w:t xml:space="preserve"> kārtīb</w:t>
            </w:r>
            <w:r w:rsidR="00CB1499">
              <w:rPr>
                <w:color w:val="000000"/>
              </w:rPr>
              <w:t>ā</w:t>
            </w:r>
            <w:r w:rsidRPr="009A4BF2">
              <w:rPr>
                <w:color w:val="000000"/>
              </w:rPr>
              <w:t xml:space="preserve"> sarindoto projektu pilnā apjomā, </w:t>
            </w:r>
            <w:r w:rsidR="000862D4" w:rsidRPr="009A4BF2">
              <w:rPr>
                <w:color w:val="000000"/>
              </w:rPr>
              <w:t>kā arī ņe</w:t>
            </w:r>
            <w:r w:rsidR="00297D8E">
              <w:rPr>
                <w:color w:val="000000"/>
              </w:rPr>
              <w:t>mot</w:t>
            </w:r>
            <w:r w:rsidR="000862D4" w:rsidRPr="009A4BF2">
              <w:rPr>
                <w:color w:val="000000"/>
              </w:rPr>
              <w:t xml:space="preserve"> vērā to, ka REACT</w:t>
            </w:r>
            <w:r w:rsidR="00CB1499">
              <w:rPr>
                <w:color w:val="000000"/>
              </w:rPr>
              <w:t>-</w:t>
            </w:r>
            <w:r w:rsidR="000862D4" w:rsidRPr="009A4BF2">
              <w:rPr>
                <w:color w:val="000000"/>
              </w:rPr>
              <w:t>EU ERAF finansējums ir jāplāno jaunā specifiskā atbalsta mērķī 13.</w:t>
            </w:r>
            <w:r w:rsidR="00CB1499">
              <w:rPr>
                <w:color w:val="000000"/>
              </w:rPr>
              <w:t xml:space="preserve"> </w:t>
            </w:r>
            <w:r w:rsidR="000862D4" w:rsidRPr="009A4BF2">
              <w:rPr>
                <w:color w:val="000000"/>
              </w:rPr>
              <w:t xml:space="preserve">prioritārā virziena ietvaros, </w:t>
            </w:r>
            <w:r w:rsidR="00B408AD" w:rsidRPr="009A4BF2">
              <w:rPr>
                <w:color w:val="000000"/>
              </w:rPr>
              <w:t xml:space="preserve">VARAM priekšlikums ir atlikumus </w:t>
            </w:r>
            <w:r w:rsidR="00C3669F" w:rsidRPr="009A4BF2">
              <w:rPr>
                <w:color w:val="000000"/>
              </w:rPr>
              <w:t xml:space="preserve">no </w:t>
            </w:r>
            <w:r w:rsidR="00B408AD" w:rsidRPr="009A4BF2">
              <w:rPr>
                <w:color w:val="000000"/>
              </w:rPr>
              <w:t xml:space="preserve">SAMP 5.2.1.2. trešās atlases kārtas </w:t>
            </w:r>
            <w:r w:rsidR="00842A62" w:rsidRPr="009A4BF2">
              <w:rPr>
                <w:color w:val="000000"/>
              </w:rPr>
              <w:t xml:space="preserve">KF </w:t>
            </w:r>
            <w:r w:rsidR="00B408AD" w:rsidRPr="009A4BF2">
              <w:rPr>
                <w:color w:val="000000"/>
              </w:rPr>
              <w:t>finansējuma</w:t>
            </w:r>
            <w:r w:rsidR="00842A62" w:rsidRPr="009A4BF2">
              <w:rPr>
                <w:color w:val="000000"/>
              </w:rPr>
              <w:t xml:space="preserve"> </w:t>
            </w:r>
            <w:r w:rsidR="00B408AD" w:rsidRPr="009A4BF2">
              <w:rPr>
                <w:color w:val="000000"/>
              </w:rPr>
              <w:t xml:space="preserve">novirzīt pasākumiem ES nozīmes dzīvotņu aizsardzības labvēlīga statusa nodrošināšanai 5.4.3. specifiskā atbalsta mērķa </w:t>
            </w:r>
            <w:r w:rsidR="00C3669F" w:rsidRPr="009A4BF2">
              <w:rPr>
                <w:color w:val="000000"/>
              </w:rPr>
              <w:t>“</w:t>
            </w:r>
            <w:r w:rsidR="00B408AD" w:rsidRPr="009A4BF2">
              <w:rPr>
                <w:color w:val="000000"/>
              </w:rPr>
              <w:t>Pasākumi biotopu un sugu aizsardzības labvēlīga statusa atjaunošanai</w:t>
            </w:r>
            <w:r w:rsidR="00C3669F" w:rsidRPr="009A4BF2">
              <w:rPr>
                <w:color w:val="000000"/>
              </w:rPr>
              <w:t>”</w:t>
            </w:r>
            <w:r w:rsidR="00B408AD" w:rsidRPr="009A4BF2">
              <w:rPr>
                <w:color w:val="000000"/>
              </w:rPr>
              <w:t xml:space="preserve"> (turpmāk – 5.4.3. SAM) ietvaros, veidojot jaunu pasākumu, kur paredzēta kompleksu apsaimniekošanas risinājumu ieviešanai </w:t>
            </w:r>
            <w:proofErr w:type="spellStart"/>
            <w:r w:rsidR="00B408AD" w:rsidRPr="00954255">
              <w:rPr>
                <w:i/>
                <w:iCs/>
                <w:color w:val="000000"/>
              </w:rPr>
              <w:t>Natura</w:t>
            </w:r>
            <w:proofErr w:type="spellEnd"/>
            <w:r w:rsidR="00B408AD" w:rsidRPr="00954255">
              <w:rPr>
                <w:i/>
                <w:iCs/>
                <w:color w:val="000000"/>
              </w:rPr>
              <w:t xml:space="preserve"> 2000</w:t>
            </w:r>
            <w:r w:rsidR="00B408AD" w:rsidRPr="009A4BF2">
              <w:rPr>
                <w:color w:val="000000"/>
              </w:rPr>
              <w:t xml:space="preserve"> teritorijās, </w:t>
            </w:r>
            <w:r w:rsidR="000862D4" w:rsidRPr="009A4BF2">
              <w:rPr>
                <w:color w:val="000000"/>
              </w:rPr>
              <w:t>izbūvējot epidemioloģiskās drošības prasībām atbilstošu infrastruktūru, kas mazina antropogēno slodzi, un</w:t>
            </w:r>
            <w:r w:rsidR="00B408AD" w:rsidRPr="009A4BF2">
              <w:rPr>
                <w:color w:val="000000"/>
              </w:rPr>
              <w:t xml:space="preserve"> atjauno</w:t>
            </w:r>
            <w:r w:rsidR="000862D4" w:rsidRPr="009A4BF2">
              <w:rPr>
                <w:color w:val="000000"/>
              </w:rPr>
              <w:t>jot</w:t>
            </w:r>
            <w:r w:rsidR="00B408AD" w:rsidRPr="009A4BF2">
              <w:rPr>
                <w:color w:val="000000"/>
              </w:rPr>
              <w:t xml:space="preserve"> ekosistēmas.</w:t>
            </w:r>
            <w:r w:rsidRPr="009A4BF2">
              <w:rPr>
                <w:color w:val="000000"/>
              </w:rPr>
              <w:t xml:space="preserve"> </w:t>
            </w:r>
            <w:r w:rsidR="00C25233" w:rsidRPr="00A2754C">
              <w:rPr>
                <w:color w:val="000000"/>
              </w:rPr>
              <w:t>MK noteikumu grozījumi</w:t>
            </w:r>
            <w:r w:rsidR="00656586" w:rsidRPr="00A2754C">
              <w:rPr>
                <w:rStyle w:val="FootnoteReference"/>
                <w:color w:val="000000"/>
              </w:rPr>
              <w:footnoteReference w:id="3"/>
            </w:r>
            <w:r w:rsidR="00C25233" w:rsidRPr="00A2754C">
              <w:rPr>
                <w:color w:val="000000"/>
              </w:rPr>
              <w:t xml:space="preserve"> par </w:t>
            </w:r>
            <w:r w:rsidR="007D45E6" w:rsidRPr="00A2754C">
              <w:rPr>
                <w:color w:val="000000"/>
              </w:rPr>
              <w:t xml:space="preserve">5.4.3. SAM </w:t>
            </w:r>
            <w:r w:rsidR="00D75B8C" w:rsidRPr="00A2754C">
              <w:rPr>
                <w:color w:val="000000"/>
              </w:rPr>
              <w:t>5.4.3.</w:t>
            </w:r>
            <w:r w:rsidR="00656586" w:rsidRPr="00A2754C">
              <w:rPr>
                <w:color w:val="000000"/>
              </w:rPr>
              <w:t>2.</w:t>
            </w:r>
            <w:r w:rsidR="007D45E6" w:rsidRPr="00A2754C">
              <w:rPr>
                <w:color w:val="000000"/>
              </w:rPr>
              <w:t xml:space="preserve"> pasākuma “Kompleksu apsaimniekošanas pasākumu īstenošana </w:t>
            </w:r>
            <w:proofErr w:type="spellStart"/>
            <w:r w:rsidR="007D45E6" w:rsidRPr="00A2754C">
              <w:rPr>
                <w:i/>
                <w:iCs/>
                <w:color w:val="000000"/>
              </w:rPr>
              <w:t>Natura</w:t>
            </w:r>
            <w:proofErr w:type="spellEnd"/>
            <w:r w:rsidR="007D45E6" w:rsidRPr="00A2754C">
              <w:rPr>
                <w:i/>
                <w:iCs/>
                <w:color w:val="000000"/>
              </w:rPr>
              <w:t xml:space="preserve"> 2000</w:t>
            </w:r>
            <w:r w:rsidR="007D45E6" w:rsidRPr="00A2754C">
              <w:rPr>
                <w:color w:val="000000"/>
              </w:rPr>
              <w:t xml:space="preserve"> teritorijās”</w:t>
            </w:r>
            <w:r w:rsidR="000862D4" w:rsidRPr="00A2754C">
              <w:rPr>
                <w:color w:val="000000"/>
              </w:rPr>
              <w:t xml:space="preserve"> </w:t>
            </w:r>
            <w:r w:rsidR="00C25233" w:rsidRPr="00A2754C">
              <w:rPr>
                <w:color w:val="000000"/>
              </w:rPr>
              <w:t xml:space="preserve">ieviešanu </w:t>
            </w:r>
            <w:r w:rsidR="00A94BBC" w:rsidRPr="00A2754C">
              <w:rPr>
                <w:color w:val="000000"/>
              </w:rPr>
              <w:t>ir</w:t>
            </w:r>
            <w:r w:rsidR="000862D4" w:rsidRPr="00A2754C">
              <w:rPr>
                <w:color w:val="000000"/>
              </w:rPr>
              <w:t xml:space="preserve"> </w:t>
            </w:r>
            <w:r w:rsidR="00C25233" w:rsidRPr="00A2754C">
              <w:rPr>
                <w:color w:val="000000"/>
              </w:rPr>
              <w:t xml:space="preserve">izstrādāti </w:t>
            </w:r>
            <w:r w:rsidR="00A94BBC" w:rsidRPr="00A2754C">
              <w:rPr>
                <w:color w:val="000000"/>
              </w:rPr>
              <w:t>un</w:t>
            </w:r>
            <w:r w:rsidR="00954255">
              <w:rPr>
                <w:color w:val="000000"/>
              </w:rPr>
              <w:t xml:space="preserve"> 2021. gada </w:t>
            </w:r>
            <w:r w:rsidR="00A94BBC" w:rsidRPr="00A2754C">
              <w:rPr>
                <w:color w:val="000000"/>
              </w:rPr>
              <w:t xml:space="preserve"> 29.</w:t>
            </w:r>
            <w:r w:rsidR="007A6329" w:rsidRPr="00A2754C">
              <w:rPr>
                <w:color w:val="000000"/>
              </w:rPr>
              <w:t> </w:t>
            </w:r>
            <w:r w:rsidR="00A94BBC" w:rsidRPr="00A2754C">
              <w:rPr>
                <w:color w:val="000000"/>
              </w:rPr>
              <w:t xml:space="preserve">jūlijā </w:t>
            </w:r>
            <w:r w:rsidR="00C25233" w:rsidRPr="00A2754C">
              <w:rPr>
                <w:color w:val="000000"/>
              </w:rPr>
              <w:t>nosūtīti saskaņošanai.</w:t>
            </w:r>
          </w:p>
          <w:p w14:paraId="61260B47" w14:textId="77777777" w:rsidR="00F66D21" w:rsidRPr="009A4BF2" w:rsidRDefault="00F66D21" w:rsidP="00F66D21">
            <w:pPr>
              <w:pStyle w:val="ListParagraph"/>
              <w:spacing w:after="120"/>
              <w:ind w:left="131" w:right="145"/>
              <w:contextualSpacing w:val="0"/>
              <w:jc w:val="both"/>
              <w:rPr>
                <w:color w:val="000000"/>
              </w:rPr>
            </w:pPr>
            <w:r w:rsidRPr="009A4BF2">
              <w:rPr>
                <w:color w:val="000000"/>
              </w:rPr>
              <w:t xml:space="preserve">Ņemot vērā, ka indikatīvais atlikums no SAMP 5.2.1.2. trešās atlases kārtas pieejamā KF finansējuma 4,84 milj. </w:t>
            </w:r>
            <w:proofErr w:type="spellStart"/>
            <w:r w:rsidRPr="009A4BF2">
              <w:rPr>
                <w:i/>
                <w:iCs/>
                <w:color w:val="000000"/>
              </w:rPr>
              <w:t>euro</w:t>
            </w:r>
            <w:proofErr w:type="spellEnd"/>
            <w:r w:rsidRPr="009A4BF2">
              <w:rPr>
                <w:color w:val="000000"/>
              </w:rPr>
              <w:t xml:space="preserve"> apmērā (intervences kods Nr. 017 “Sadzīves atkritumu apsaimniekošana (tostarp apjoma samazināšanas, šķirošanas, pārstrādes pasākumi)”) tiks pārdalīts uz 5.4.3. SAM (intervences kods Nr. 086 “</w:t>
            </w:r>
            <w:proofErr w:type="spellStart"/>
            <w:r w:rsidRPr="009A4BF2">
              <w:rPr>
                <w:color w:val="000000"/>
              </w:rPr>
              <w:t>Natura</w:t>
            </w:r>
            <w:proofErr w:type="spellEnd"/>
            <w:r w:rsidRPr="009A4BF2">
              <w:rPr>
                <w:color w:val="000000"/>
              </w:rPr>
              <w:t xml:space="preserve"> 2000 teritoriju aizsardzība, atjaunošana un ilgtspējīga lietošana”), papildus plānojot jaunas darbības bioloģiskās daudzveidības veicināšanai un ekosistēmu aizsardzībai, 5.4.3. SAM  specifiskais iznākuma rādītājs “To dzīvotņu </w:t>
            </w:r>
            <w:r w:rsidRPr="009A4BF2">
              <w:rPr>
                <w:color w:val="000000"/>
              </w:rPr>
              <w:lastRenderedPageBreak/>
              <w:t>platība, kuras saņem atbalstu, lai panāktu labāku aizsardzības pakāpi” tiek palielināts no 13 800 ha uz 36 000 ha.</w:t>
            </w:r>
          </w:p>
          <w:p w14:paraId="0B8B7D76" w14:textId="4E118CD6" w:rsidR="00F66D21" w:rsidRPr="009A4BF2" w:rsidRDefault="007042CA" w:rsidP="00F66D21">
            <w:pPr>
              <w:pStyle w:val="ListParagraph"/>
              <w:spacing w:after="120"/>
              <w:ind w:left="131" w:right="145"/>
              <w:contextualSpacing w:val="0"/>
              <w:jc w:val="both"/>
              <w:rPr>
                <w:color w:val="000000"/>
              </w:rPr>
            </w:pPr>
            <w:r w:rsidRPr="00A2754C">
              <w:rPr>
                <w:color w:val="000000"/>
              </w:rPr>
              <w:t xml:space="preserve">DP grozījumi Nr. 7 ir apstiprināti Uzraudzības komitejas rakstiskajā procedūrā 2021. gada 17. maijā un MK 2021. gada 8. jūnijā ar MK rīkojumu Nr. 406 (prot. Nr. 46 32. §), kā arī </w:t>
            </w:r>
            <w:r w:rsidR="005C21FC" w:rsidRPr="00A2754C">
              <w:rPr>
                <w:color w:val="000000"/>
              </w:rPr>
              <w:t>EK</w:t>
            </w:r>
            <w:r w:rsidRPr="00A2754C">
              <w:rPr>
                <w:color w:val="000000"/>
              </w:rPr>
              <w:t xml:space="preserve"> 2021. gada 30.</w:t>
            </w:r>
            <w:r w:rsidR="00A2570C" w:rsidRPr="00A2754C">
              <w:rPr>
                <w:color w:val="000000"/>
              </w:rPr>
              <w:t> </w:t>
            </w:r>
            <w:r w:rsidRPr="00A2754C">
              <w:rPr>
                <w:color w:val="000000"/>
              </w:rPr>
              <w:t>jūnijā.</w:t>
            </w:r>
          </w:p>
          <w:p w14:paraId="0158C31B" w14:textId="77777777" w:rsidR="006C7D32" w:rsidRPr="009A4BF2" w:rsidRDefault="00F66D21" w:rsidP="005532BA">
            <w:pPr>
              <w:spacing w:before="120" w:after="120"/>
              <w:ind w:left="130" w:right="147"/>
              <w:jc w:val="both"/>
              <w:rPr>
                <w:i/>
                <w:iCs/>
                <w:color w:val="000000"/>
                <w:u w:val="single"/>
              </w:rPr>
            </w:pPr>
            <w:r w:rsidRPr="009A4BF2">
              <w:rPr>
                <w:i/>
                <w:iCs/>
                <w:color w:val="000000"/>
                <w:u w:val="single"/>
              </w:rPr>
              <w:t>I</w:t>
            </w:r>
            <w:r w:rsidR="006C7D32" w:rsidRPr="009A4BF2">
              <w:rPr>
                <w:i/>
                <w:iCs/>
                <w:color w:val="000000"/>
                <w:u w:val="single"/>
              </w:rPr>
              <w:t>nvestīcij</w:t>
            </w:r>
            <w:r w:rsidRPr="009A4BF2">
              <w:rPr>
                <w:i/>
                <w:iCs/>
                <w:color w:val="000000"/>
                <w:u w:val="single"/>
              </w:rPr>
              <w:t>u atbalsta nosacījumi</w:t>
            </w:r>
            <w:r w:rsidR="006C7D32" w:rsidRPr="009A4BF2">
              <w:rPr>
                <w:i/>
                <w:iCs/>
                <w:color w:val="000000"/>
                <w:u w:val="single"/>
              </w:rPr>
              <w:t xml:space="preserve"> </w:t>
            </w:r>
          </w:p>
          <w:p w14:paraId="45418EDE" w14:textId="138153B9" w:rsidR="00B46354" w:rsidRPr="009A4BF2" w:rsidRDefault="006B1325" w:rsidP="003E6597">
            <w:pPr>
              <w:pStyle w:val="ListParagraph"/>
              <w:spacing w:after="120"/>
              <w:ind w:left="131" w:right="145"/>
              <w:contextualSpacing w:val="0"/>
              <w:jc w:val="both"/>
              <w:rPr>
                <w:color w:val="000000"/>
              </w:rPr>
            </w:pPr>
            <w:r w:rsidRPr="009A4BF2">
              <w:rPr>
                <w:color w:val="000000"/>
              </w:rPr>
              <w:t xml:space="preserve">Ņemot vērā projektu iesniedzēju </w:t>
            </w:r>
            <w:r w:rsidR="002A341B" w:rsidRPr="009A4BF2">
              <w:rPr>
                <w:color w:val="000000"/>
              </w:rPr>
              <w:t xml:space="preserve">augsto </w:t>
            </w:r>
            <w:r w:rsidRPr="009A4BF2">
              <w:rPr>
                <w:color w:val="000000"/>
              </w:rPr>
              <w:t xml:space="preserve">interesi par </w:t>
            </w:r>
            <w:r w:rsidRPr="009A4BF2">
              <w:t>BNA pārstrādes iekārtu izveidi</w:t>
            </w:r>
            <w:r w:rsidRPr="009A4BF2">
              <w:rPr>
                <w:color w:val="000000"/>
              </w:rPr>
              <w:t xml:space="preserve">, kā arī ES un nacionālajos tiesību aktos noteikto prasību un </w:t>
            </w:r>
            <w:r w:rsidR="002A341B">
              <w:rPr>
                <w:color w:val="000000"/>
              </w:rPr>
              <w:t xml:space="preserve">EK </w:t>
            </w:r>
            <w:r w:rsidRPr="009A4BF2">
              <w:rPr>
                <w:color w:val="000000"/>
              </w:rPr>
              <w:t>direktīvu mērķu izpildi, VARAM, lai varētu atbalstīt efektīvu</w:t>
            </w:r>
            <w:r w:rsidR="00661344">
              <w:rPr>
                <w:color w:val="000000"/>
              </w:rPr>
              <w:t>s</w:t>
            </w:r>
            <w:r w:rsidRPr="009A4BF2">
              <w:rPr>
                <w:color w:val="000000"/>
              </w:rPr>
              <w:t xml:space="preserve"> un </w:t>
            </w:r>
            <w:proofErr w:type="spellStart"/>
            <w:r w:rsidRPr="009A4BF2">
              <w:rPr>
                <w:color w:val="000000"/>
              </w:rPr>
              <w:t>mērķorientētu</w:t>
            </w:r>
            <w:r w:rsidR="00661344">
              <w:rPr>
                <w:color w:val="000000"/>
              </w:rPr>
              <w:t>s</w:t>
            </w:r>
            <w:proofErr w:type="spellEnd"/>
            <w:r w:rsidRPr="009A4BF2">
              <w:rPr>
                <w:color w:val="000000"/>
              </w:rPr>
              <w:t xml:space="preserve"> projektu</w:t>
            </w:r>
            <w:r w:rsidR="00F235A4">
              <w:rPr>
                <w:color w:val="000000"/>
              </w:rPr>
              <w:t>s</w:t>
            </w:r>
            <w:r w:rsidRPr="009A4BF2">
              <w:rPr>
                <w:color w:val="000000"/>
              </w:rPr>
              <w:t xml:space="preserve"> un virzītos uz nozares mērķu snieguma uzlabošanu, kā arī lai veicinātu tautsaimniecības un nodarbinātības ātrāku atveseļošanos, paredz izmantot REACT-EU finansējumu</w:t>
            </w:r>
            <w:r w:rsidR="0032337B" w:rsidRPr="009A4BF2">
              <w:rPr>
                <w:color w:val="000000"/>
              </w:rPr>
              <w:t xml:space="preserve"> (ERAF)</w:t>
            </w:r>
            <w:r w:rsidRPr="009A4BF2">
              <w:rPr>
                <w:color w:val="000000"/>
              </w:rPr>
              <w:t xml:space="preserve"> </w:t>
            </w:r>
            <w:r w:rsidRPr="009A4BF2">
              <w:t>17,48 </w:t>
            </w:r>
            <w:r w:rsidRPr="009A4BF2">
              <w:rPr>
                <w:color w:val="000000"/>
              </w:rPr>
              <w:t xml:space="preserve">milj. </w:t>
            </w:r>
            <w:proofErr w:type="spellStart"/>
            <w:r w:rsidRPr="009A4BF2">
              <w:rPr>
                <w:i/>
                <w:iCs/>
                <w:color w:val="000000"/>
              </w:rPr>
              <w:t>euro</w:t>
            </w:r>
            <w:proofErr w:type="spellEnd"/>
            <w:r w:rsidRPr="009A4BF2">
              <w:rPr>
                <w:color w:val="000000"/>
              </w:rPr>
              <w:t xml:space="preserve"> apmērā </w:t>
            </w:r>
            <w:r w:rsidR="0032337B" w:rsidRPr="009A4BF2">
              <w:rPr>
                <w:color w:val="000000"/>
              </w:rPr>
              <w:t xml:space="preserve">projektu iesniegumu atlases </w:t>
            </w:r>
            <w:r w:rsidRPr="009A4BF2">
              <w:rPr>
                <w:color w:val="000000"/>
              </w:rPr>
              <w:t xml:space="preserve">organizēšanai, </w:t>
            </w:r>
            <w:r w:rsidR="0032337B" w:rsidRPr="009A4BF2">
              <w:rPr>
                <w:color w:val="000000"/>
              </w:rPr>
              <w:t xml:space="preserve">sniedzot </w:t>
            </w:r>
            <w:r w:rsidRPr="009A4BF2">
              <w:rPr>
                <w:color w:val="000000"/>
              </w:rPr>
              <w:t>atbalst</w:t>
            </w:r>
            <w:r w:rsidR="0032337B" w:rsidRPr="009A4BF2">
              <w:rPr>
                <w:color w:val="000000"/>
              </w:rPr>
              <w:t>u</w:t>
            </w:r>
            <w:r w:rsidRPr="009A4BF2">
              <w:rPr>
                <w:color w:val="000000"/>
              </w:rPr>
              <w:t xml:space="preserve"> BNA anaerobās pārstrādes iekārtu projekt</w:t>
            </w:r>
            <w:r w:rsidR="00D71A14" w:rsidRPr="009A4BF2">
              <w:rPr>
                <w:color w:val="000000"/>
              </w:rPr>
              <w:t>iem</w:t>
            </w:r>
            <w:r w:rsidRPr="009A4BF2">
              <w:rPr>
                <w:color w:val="000000"/>
              </w:rPr>
              <w:t>.</w:t>
            </w:r>
          </w:p>
          <w:p w14:paraId="7F12ACFE" w14:textId="77777777" w:rsidR="00C26F30" w:rsidRPr="00A2754C" w:rsidRDefault="009A4BF2" w:rsidP="009A4BF2">
            <w:pPr>
              <w:pStyle w:val="ListParagraph"/>
              <w:spacing w:after="120"/>
              <w:ind w:left="131" w:right="145"/>
              <w:contextualSpacing w:val="0"/>
              <w:jc w:val="both"/>
              <w:rPr>
                <w:color w:val="000000"/>
              </w:rPr>
            </w:pPr>
            <w:r w:rsidRPr="009A4BF2">
              <w:rPr>
                <w:color w:val="000000"/>
              </w:rPr>
              <w:t xml:space="preserve">Ievērojot SAMP 5.2.1.2. un SAMP 13.1.3.2. saturisko līdzību pēc būtības, SAMP 13.1.3.2. tiks piemērots tāds pats ieviešanas un izmaksu </w:t>
            </w:r>
            <w:proofErr w:type="spellStart"/>
            <w:r w:rsidRPr="009A4BF2">
              <w:rPr>
                <w:color w:val="000000"/>
              </w:rPr>
              <w:t>attiecināmības</w:t>
            </w:r>
            <w:proofErr w:type="spellEnd"/>
            <w:r w:rsidRPr="009A4BF2">
              <w:rPr>
                <w:color w:val="000000"/>
              </w:rPr>
              <w:t xml:space="preserve"> regulējums kā SAMP 5.2.1.2. Tāpēc SAM</w:t>
            </w:r>
            <w:r w:rsidR="00536A19">
              <w:rPr>
                <w:color w:val="000000"/>
              </w:rPr>
              <w:t>P </w:t>
            </w:r>
            <w:r w:rsidRPr="009A4BF2">
              <w:rPr>
                <w:color w:val="000000"/>
              </w:rPr>
              <w:t>13.1.3.2. ieviešanas nosacījumi ir integrēti SAM</w:t>
            </w:r>
            <w:r w:rsidR="00A6062F">
              <w:rPr>
                <w:color w:val="000000"/>
              </w:rPr>
              <w:t>P</w:t>
            </w:r>
            <w:r w:rsidRPr="009A4BF2">
              <w:rPr>
                <w:color w:val="000000"/>
              </w:rPr>
              <w:t xml:space="preserve"> 5.2.1.2. ieviešanas nosacījumos (t.i., 2016. gada 30. augusta MK noteikumos Nr. 588 “Darbības programmas </w:t>
            </w:r>
            <w:r w:rsidR="00536A19">
              <w:rPr>
                <w:color w:val="000000"/>
              </w:rPr>
              <w:t>“</w:t>
            </w:r>
            <w:r w:rsidRPr="009A4BF2">
              <w:rPr>
                <w:color w:val="000000"/>
              </w:rPr>
              <w:t>Izaugsme un nodarbinātība</w:t>
            </w:r>
            <w:r w:rsidR="00536A19">
              <w:rPr>
                <w:color w:val="000000"/>
              </w:rPr>
              <w:t>”</w:t>
            </w:r>
            <w:r w:rsidRPr="009A4BF2">
              <w:rPr>
                <w:color w:val="000000"/>
              </w:rPr>
              <w:t xml:space="preserve"> 5.2.1. specifiskā atbalsta mērķa </w:t>
            </w:r>
            <w:r w:rsidR="00536A19">
              <w:rPr>
                <w:color w:val="000000"/>
              </w:rPr>
              <w:t>“</w:t>
            </w:r>
            <w:r w:rsidRPr="009A4BF2">
              <w:rPr>
                <w:color w:val="000000"/>
              </w:rPr>
              <w:t>Veicināt dažāda veida atkritumu atkārtotu izmantošanu, pārstrādi un reģenerāciju</w:t>
            </w:r>
            <w:r w:rsidR="00536A19">
              <w:rPr>
                <w:color w:val="000000"/>
              </w:rPr>
              <w:t>”</w:t>
            </w:r>
            <w:r w:rsidRPr="009A4BF2">
              <w:rPr>
                <w:color w:val="000000"/>
              </w:rPr>
              <w:t xml:space="preserve"> 5.2.1.2. pasākuma </w:t>
            </w:r>
            <w:r w:rsidR="00536A19">
              <w:rPr>
                <w:color w:val="000000"/>
              </w:rPr>
              <w:t>“</w:t>
            </w:r>
            <w:r w:rsidRPr="009A4BF2">
              <w:rPr>
                <w:color w:val="000000"/>
              </w:rPr>
              <w:t>Atkritumu pārstrādes veicināšana</w:t>
            </w:r>
            <w:r w:rsidR="00536A19">
              <w:rPr>
                <w:color w:val="000000"/>
              </w:rPr>
              <w:t>”</w:t>
            </w:r>
            <w:r w:rsidRPr="009A4BF2">
              <w:rPr>
                <w:color w:val="000000"/>
              </w:rPr>
              <w:t xml:space="preserve"> īstenošanas noteikumi”</w:t>
            </w:r>
            <w:r w:rsidR="002A4F69">
              <w:rPr>
                <w:color w:val="000000"/>
              </w:rPr>
              <w:t xml:space="preserve"> </w:t>
            </w:r>
            <w:r w:rsidR="002A4F69" w:rsidRPr="00A2754C">
              <w:rPr>
                <w:color w:val="000000"/>
              </w:rPr>
              <w:t>(turpmāk – MKN Nr. 588</w:t>
            </w:r>
            <w:r w:rsidRPr="00A2754C">
              <w:rPr>
                <w:color w:val="000000"/>
              </w:rPr>
              <w:t>).</w:t>
            </w:r>
          </w:p>
          <w:p w14:paraId="0A83897B" w14:textId="77777777" w:rsidR="00C26F30" w:rsidRPr="00A2754C" w:rsidRDefault="00F739F7" w:rsidP="00F235A4">
            <w:pPr>
              <w:pStyle w:val="ListParagraph"/>
              <w:spacing w:after="120"/>
              <w:ind w:left="131" w:right="145"/>
              <w:contextualSpacing w:val="0"/>
              <w:jc w:val="both"/>
              <w:rPr>
                <w:color w:val="000000"/>
              </w:rPr>
            </w:pPr>
            <w:r>
              <w:rPr>
                <w:color w:val="000000"/>
              </w:rPr>
              <w:t>Ņemot vērā</w:t>
            </w:r>
            <w:r w:rsidR="00AC61DD" w:rsidRPr="009A4BF2">
              <w:rPr>
                <w:color w:val="000000"/>
              </w:rPr>
              <w:t xml:space="preserve"> SAMP 5.2.1.2. trešās projektu iesniegumu atlases kārtas otrā uzsaukuma vērtēšanas rezultātus, atbalsts SAMP 13.1.3.2. ietvaros tiks sniegts tiem </w:t>
            </w:r>
            <w:r w:rsidR="00C26F30" w:rsidRPr="00A2754C">
              <w:rPr>
                <w:color w:val="000000"/>
              </w:rPr>
              <w:t>trim</w:t>
            </w:r>
            <w:r w:rsidR="00C26F30">
              <w:rPr>
                <w:color w:val="000000"/>
              </w:rPr>
              <w:t xml:space="preserve"> </w:t>
            </w:r>
            <w:r w:rsidR="00AC61DD" w:rsidRPr="009A4BF2">
              <w:rPr>
                <w:color w:val="000000"/>
              </w:rPr>
              <w:t>sadzīves atkritumu apglabāšanas sabiedriskā pakalpojuma sniedzējiem, kuri poligonos plānoja izveidot BNA anaerobās pārstrādes iekārtu, bet SAMP 5.2.1.2. trešās projektu iesniegumu atlases kārtas otrajā uzsaukum</w:t>
            </w:r>
            <w:r w:rsidR="00B3151D" w:rsidRPr="009A4BF2">
              <w:rPr>
                <w:color w:val="000000"/>
              </w:rPr>
              <w:t>ā</w:t>
            </w:r>
            <w:r w:rsidR="00AC61DD" w:rsidRPr="009A4BF2">
              <w:rPr>
                <w:color w:val="000000"/>
              </w:rPr>
              <w:t xml:space="preserve"> tika noraidīti nepietiekama KF finansējuma dēļ</w:t>
            </w:r>
            <w:r w:rsidR="00AC1526">
              <w:rPr>
                <w:color w:val="000000"/>
              </w:rPr>
              <w:t>,</w:t>
            </w:r>
            <w:r w:rsidR="009A4BF2" w:rsidRPr="009A4BF2">
              <w:rPr>
                <w:color w:val="000000"/>
              </w:rPr>
              <w:t xml:space="preserve"> un kuri </w:t>
            </w:r>
            <w:r w:rsidR="00A83D50">
              <w:rPr>
                <w:color w:val="000000"/>
              </w:rPr>
              <w:t xml:space="preserve">atbilstoši </w:t>
            </w:r>
            <w:r w:rsidR="00A83D50" w:rsidRPr="00A83D50">
              <w:rPr>
                <w:color w:val="000000"/>
              </w:rPr>
              <w:t>Atkritumu apsaimniekošanas valsts plān</w:t>
            </w:r>
            <w:r w:rsidR="00A83D50">
              <w:rPr>
                <w:color w:val="000000"/>
              </w:rPr>
              <w:t>am</w:t>
            </w:r>
            <w:r w:rsidR="00A83D50" w:rsidRPr="00A83D50">
              <w:rPr>
                <w:color w:val="000000"/>
              </w:rPr>
              <w:t xml:space="preserve"> 2021.-2028.</w:t>
            </w:r>
            <w:r w:rsidR="00A83D50">
              <w:rPr>
                <w:color w:val="000000"/>
              </w:rPr>
              <w:t> </w:t>
            </w:r>
            <w:r w:rsidR="00A83D50" w:rsidRPr="00A83D50">
              <w:rPr>
                <w:color w:val="000000"/>
              </w:rPr>
              <w:t>gadam</w:t>
            </w:r>
            <w:r w:rsidR="00A83D50">
              <w:rPr>
                <w:color w:val="000000"/>
              </w:rPr>
              <w:t xml:space="preserve"> </w:t>
            </w:r>
            <w:r w:rsidR="009A4BF2" w:rsidRPr="009A4BF2">
              <w:rPr>
                <w:color w:val="000000"/>
              </w:rPr>
              <w:t xml:space="preserve">turpinās </w:t>
            </w:r>
            <w:r w:rsidR="000D0D8E">
              <w:rPr>
                <w:color w:val="000000"/>
              </w:rPr>
              <w:t xml:space="preserve">sadzīves </w:t>
            </w:r>
            <w:r w:rsidR="009A4BF2" w:rsidRPr="009A4BF2">
              <w:rPr>
                <w:color w:val="000000"/>
              </w:rPr>
              <w:t>atkritumu apglabāšanas funkcijas arī pēc 2024.</w:t>
            </w:r>
            <w:r w:rsidR="00C779FA">
              <w:rPr>
                <w:color w:val="000000"/>
              </w:rPr>
              <w:t> </w:t>
            </w:r>
            <w:r w:rsidR="009A4BF2" w:rsidRPr="009A4BF2">
              <w:rPr>
                <w:color w:val="000000"/>
              </w:rPr>
              <w:t>gada</w:t>
            </w:r>
            <w:r w:rsidR="00E16B97">
              <w:rPr>
                <w:color w:val="000000"/>
              </w:rPr>
              <w:t xml:space="preserve">, t.i. </w:t>
            </w:r>
            <w:r w:rsidR="00E16B97" w:rsidRPr="00E16B97">
              <w:rPr>
                <w:color w:val="000000"/>
              </w:rPr>
              <w:t>SIA “Jelgavas komunālie pakalpojumi”</w:t>
            </w:r>
            <w:r w:rsidR="00E16B97">
              <w:rPr>
                <w:color w:val="000000"/>
              </w:rPr>
              <w:t xml:space="preserve">, </w:t>
            </w:r>
            <w:r w:rsidR="00E16B97" w:rsidRPr="00E16B97">
              <w:rPr>
                <w:color w:val="000000"/>
              </w:rPr>
              <w:t>SIA</w:t>
            </w:r>
            <w:r w:rsidR="00E16B97">
              <w:rPr>
                <w:color w:val="000000"/>
              </w:rPr>
              <w:t> </w:t>
            </w:r>
            <w:r w:rsidR="00E16B97" w:rsidRPr="00E16B97">
              <w:rPr>
                <w:color w:val="000000"/>
              </w:rPr>
              <w:t>“Atkritumu apsaimniekošanas sabiedrība “PIEJŪRA””</w:t>
            </w:r>
            <w:r w:rsidR="00E16B97">
              <w:rPr>
                <w:color w:val="000000"/>
              </w:rPr>
              <w:t xml:space="preserve"> un </w:t>
            </w:r>
            <w:r w:rsidR="00E16B97" w:rsidRPr="00E16B97">
              <w:rPr>
                <w:color w:val="000000"/>
              </w:rPr>
              <w:t>SIA</w:t>
            </w:r>
            <w:r w:rsidR="00E16B97">
              <w:rPr>
                <w:color w:val="000000"/>
              </w:rPr>
              <w:t> </w:t>
            </w:r>
            <w:r w:rsidR="00E16B97" w:rsidRPr="00E16B97">
              <w:rPr>
                <w:color w:val="000000"/>
              </w:rPr>
              <w:t>“Liepājas RAS”</w:t>
            </w:r>
            <w:r w:rsidR="009A4BF2" w:rsidRPr="009A4BF2">
              <w:rPr>
                <w:color w:val="000000"/>
              </w:rPr>
              <w:t xml:space="preserve">. </w:t>
            </w:r>
            <w:r w:rsidR="00C26F30" w:rsidRPr="00A2754C">
              <w:rPr>
                <w:color w:val="000000"/>
              </w:rPr>
              <w:t xml:space="preserve">Tādējādi ar SAMP 5.2.1.2. trešās projektu iesniegumu atlases kārtas otrā uzsaukumā atbalstu saņēmušajiem diviem un SAMP 13.1.3.2. atlasē iekļautajiem trim sadzīves atkritumu sabiedriskā pakalpojuma sniedzējiem, kam paredzēts sniegt atbalstu REACT-EU ietvaros, investīcijas būs pieejamas visiem </w:t>
            </w:r>
            <w:r w:rsidR="003D0271" w:rsidRPr="00A2754C">
              <w:rPr>
                <w:color w:val="000000"/>
              </w:rPr>
              <w:t xml:space="preserve">atkritumu apsaimniekošanas poligonu </w:t>
            </w:r>
            <w:proofErr w:type="spellStart"/>
            <w:r w:rsidR="003D0271" w:rsidRPr="00A2754C">
              <w:rPr>
                <w:color w:val="000000"/>
              </w:rPr>
              <w:t>apsaimniekotājiem</w:t>
            </w:r>
            <w:proofErr w:type="spellEnd"/>
            <w:r w:rsidR="00C26F30" w:rsidRPr="00A2754C">
              <w:rPr>
                <w:color w:val="000000"/>
              </w:rPr>
              <w:t>, k</w:t>
            </w:r>
            <w:r w:rsidR="003D0271" w:rsidRPr="00A2754C">
              <w:rPr>
                <w:color w:val="000000"/>
              </w:rPr>
              <w:t xml:space="preserve">uri </w:t>
            </w:r>
            <w:r w:rsidR="00C26F30" w:rsidRPr="00A2754C">
              <w:rPr>
                <w:color w:val="000000"/>
              </w:rPr>
              <w:t>atbilst MKN Nr. 588 12.</w:t>
            </w:r>
            <w:r w:rsidR="00C26F30" w:rsidRPr="00A2754C">
              <w:rPr>
                <w:color w:val="000000"/>
                <w:vertAlign w:val="superscript"/>
              </w:rPr>
              <w:t>1 </w:t>
            </w:r>
            <w:r w:rsidR="00C26F30" w:rsidRPr="00A2754C">
              <w:rPr>
                <w:color w:val="000000"/>
              </w:rPr>
              <w:t>punktā noteiktajiem nosacījumiem.</w:t>
            </w:r>
          </w:p>
          <w:p w14:paraId="733DFB3D" w14:textId="77777777" w:rsidR="00AA2FA5" w:rsidRPr="00F235A4" w:rsidRDefault="00C26F30" w:rsidP="00F235A4">
            <w:pPr>
              <w:pStyle w:val="ListParagraph"/>
              <w:spacing w:after="120"/>
              <w:ind w:left="131" w:right="145"/>
              <w:contextualSpacing w:val="0"/>
              <w:jc w:val="both"/>
              <w:rPr>
                <w:color w:val="000000"/>
              </w:rPr>
            </w:pPr>
            <w:r w:rsidRPr="00A2754C">
              <w:rPr>
                <w:color w:val="000000"/>
              </w:rPr>
              <w:t>Līdz ar to</w:t>
            </w:r>
            <w:r w:rsidRPr="009A4BF2">
              <w:rPr>
                <w:color w:val="000000"/>
              </w:rPr>
              <w:t xml:space="preserve"> </w:t>
            </w:r>
            <w:r w:rsidR="009A4BF2" w:rsidRPr="009A4BF2">
              <w:rPr>
                <w:color w:val="000000"/>
              </w:rPr>
              <w:t>SAMP 13.1.3.2. ieviešana plānota kā atsevišķa un ierobežota projektu iesniegumu atlase, kurai piemēro SAMP</w:t>
            </w:r>
            <w:r w:rsidR="00C779FA">
              <w:rPr>
                <w:color w:val="000000"/>
              </w:rPr>
              <w:t> </w:t>
            </w:r>
            <w:r w:rsidR="009A4BF2" w:rsidRPr="009A4BF2">
              <w:rPr>
                <w:color w:val="000000"/>
              </w:rPr>
              <w:t xml:space="preserve">5.2.1.2. vērtēšanas kritērijus un metodiku. </w:t>
            </w:r>
            <w:r w:rsidR="00642022">
              <w:rPr>
                <w:color w:val="000000"/>
              </w:rPr>
              <w:t>Ņemot vērā minēto</w:t>
            </w:r>
            <w:r w:rsidR="00642022" w:rsidRPr="009A4BF2">
              <w:rPr>
                <w:color w:val="000000"/>
              </w:rPr>
              <w:t xml:space="preserve"> </w:t>
            </w:r>
            <w:r w:rsidR="009A4BF2" w:rsidRPr="009A4BF2">
              <w:rPr>
                <w:color w:val="000000"/>
              </w:rPr>
              <w:t>finansējuma saņēmēj</w:t>
            </w:r>
            <w:r w:rsidR="00642022">
              <w:rPr>
                <w:color w:val="000000"/>
              </w:rPr>
              <w:t>u</w:t>
            </w:r>
            <w:r w:rsidR="009A4BF2" w:rsidRPr="009A4BF2">
              <w:rPr>
                <w:color w:val="000000"/>
              </w:rPr>
              <w:t xml:space="preserve"> </w:t>
            </w:r>
            <w:r w:rsidR="00642022" w:rsidRPr="00642022">
              <w:rPr>
                <w:color w:val="000000"/>
              </w:rPr>
              <w:t>pēdējā SAMP 5.2.1.2 atlasē iesniegt</w:t>
            </w:r>
            <w:r w:rsidR="00642022">
              <w:rPr>
                <w:color w:val="000000"/>
              </w:rPr>
              <w:t>os</w:t>
            </w:r>
            <w:r w:rsidR="00642022" w:rsidRPr="00642022">
              <w:rPr>
                <w:color w:val="000000"/>
              </w:rPr>
              <w:t xml:space="preserve"> projektu iesniegum</w:t>
            </w:r>
            <w:r w:rsidR="00642022">
              <w:rPr>
                <w:color w:val="000000"/>
              </w:rPr>
              <w:t>us</w:t>
            </w:r>
            <w:r w:rsidR="001D4049">
              <w:rPr>
                <w:color w:val="000000"/>
              </w:rPr>
              <w:t xml:space="preserve">, t.sk. projekta </w:t>
            </w:r>
            <w:r w:rsidR="00160CFB">
              <w:rPr>
                <w:color w:val="000000"/>
              </w:rPr>
              <w:t>ieguvumu un izmaksu analīzi</w:t>
            </w:r>
            <w:r w:rsidR="00642022">
              <w:rPr>
                <w:color w:val="000000"/>
              </w:rPr>
              <w:t>,</w:t>
            </w:r>
            <w:r w:rsidR="00642022" w:rsidRPr="00642022">
              <w:rPr>
                <w:color w:val="000000"/>
              </w:rPr>
              <w:t xml:space="preserve"> </w:t>
            </w:r>
            <w:r w:rsidR="00AC1526">
              <w:rPr>
                <w:color w:val="000000"/>
              </w:rPr>
              <w:t>noteikumu projekta</w:t>
            </w:r>
            <w:r w:rsidR="009A4BF2" w:rsidRPr="009A4BF2">
              <w:rPr>
                <w:color w:val="000000"/>
              </w:rPr>
              <w:t xml:space="preserve"> 2.</w:t>
            </w:r>
            <w:r w:rsidR="00B65E3A">
              <w:rPr>
                <w:color w:val="000000"/>
              </w:rPr>
              <w:t> </w:t>
            </w:r>
            <w:r w:rsidR="009A4BF2" w:rsidRPr="009A4BF2">
              <w:rPr>
                <w:color w:val="000000"/>
              </w:rPr>
              <w:t>pielikumā</w:t>
            </w:r>
            <w:r w:rsidR="00642022">
              <w:rPr>
                <w:color w:val="000000"/>
              </w:rPr>
              <w:t xml:space="preserve"> noteiktas projekta</w:t>
            </w:r>
            <w:r w:rsidR="00642022" w:rsidRPr="009A4BF2">
              <w:rPr>
                <w:color w:val="000000"/>
              </w:rPr>
              <w:t xml:space="preserve"> </w:t>
            </w:r>
            <w:r w:rsidR="009A4BF2" w:rsidRPr="009A4BF2">
              <w:rPr>
                <w:color w:val="000000"/>
              </w:rPr>
              <w:t>atbalstāmās darbības, pieejamais finansējums un sasniedzamais rezultāts.</w:t>
            </w:r>
          </w:p>
          <w:p w14:paraId="2BDC3EE9" w14:textId="77777777" w:rsidR="00145415" w:rsidRDefault="00225934" w:rsidP="00225934">
            <w:pPr>
              <w:pStyle w:val="ListParagraph"/>
              <w:spacing w:after="120"/>
              <w:ind w:left="131" w:right="145"/>
              <w:contextualSpacing w:val="0"/>
              <w:jc w:val="both"/>
            </w:pPr>
            <w:r w:rsidRPr="00225934">
              <w:rPr>
                <w:color w:val="000000"/>
              </w:rPr>
              <w:lastRenderedPageBreak/>
              <w:t>Ņemot vērā Regulas (ES) 2020/2221 92.b panta 11. punkta</w:t>
            </w:r>
            <w:r>
              <w:rPr>
                <w:color w:val="000000"/>
              </w:rPr>
              <w:t xml:space="preserve"> </w:t>
            </w:r>
            <w:r w:rsidRPr="00225934">
              <w:rPr>
                <w:color w:val="000000"/>
              </w:rPr>
              <w:t xml:space="preserve">nosacījumus attiecībā uz </w:t>
            </w:r>
            <w:r>
              <w:rPr>
                <w:color w:val="000000"/>
              </w:rPr>
              <w:t>REACT-EU</w:t>
            </w:r>
            <w:r w:rsidRPr="00225934">
              <w:rPr>
                <w:color w:val="000000"/>
              </w:rPr>
              <w:t xml:space="preserve"> izdevumu </w:t>
            </w:r>
            <w:proofErr w:type="spellStart"/>
            <w:r w:rsidRPr="00225934">
              <w:rPr>
                <w:color w:val="000000"/>
              </w:rPr>
              <w:t>attiecināmību</w:t>
            </w:r>
            <w:proofErr w:type="spellEnd"/>
            <w:r w:rsidRPr="00225934">
              <w:rPr>
                <w:color w:val="000000"/>
              </w:rPr>
              <w:t>, noteikumu projekts nosaka, ka SAMP 13.1.3.2. atlasē izmaksas ir attiecināmas no 2020. gada 1. februāra</w:t>
            </w:r>
            <w:r>
              <w:rPr>
                <w:color w:val="000000"/>
              </w:rPr>
              <w:t xml:space="preserve">. </w:t>
            </w:r>
            <w:r w:rsidR="00145415" w:rsidRPr="00225934">
              <w:t>Ar noteikumu projektu SAMP 5.2.1.2. ietvaros veikto iz</w:t>
            </w:r>
            <w:r w:rsidR="00AA2FA5">
              <w:t>maksu</w:t>
            </w:r>
            <w:r w:rsidR="00145415" w:rsidRPr="00225934">
              <w:t xml:space="preserve"> </w:t>
            </w:r>
            <w:proofErr w:type="spellStart"/>
            <w:r w:rsidR="00145415" w:rsidRPr="00225934">
              <w:t>attiecināmība</w:t>
            </w:r>
            <w:proofErr w:type="spellEnd"/>
            <w:r w:rsidR="00145415" w:rsidRPr="00225934">
              <w:t xml:space="preserve"> nav mainīta.</w:t>
            </w:r>
          </w:p>
          <w:p w14:paraId="3B662BEA" w14:textId="77777777" w:rsidR="00725A77" w:rsidRPr="00A2754C" w:rsidRDefault="00725A77" w:rsidP="00225934">
            <w:pPr>
              <w:pStyle w:val="ListParagraph"/>
              <w:spacing w:after="120"/>
              <w:ind w:left="131" w:right="145"/>
              <w:contextualSpacing w:val="0"/>
              <w:jc w:val="both"/>
            </w:pPr>
            <w:r w:rsidRPr="00A2754C">
              <w:t>Papildus, lai mazinātu administratīvo slogu finansējuma saņēmējam, noteikumu projekts nosaka, ka aktuāla informācija par projekta īstenošanu finansējuma saņēmējam ir jāievieto savā tīmekļvietnē (ja tāda ir izveidota) ne retāk kā reizi sešos mēnešos.</w:t>
            </w:r>
          </w:p>
          <w:p w14:paraId="59AF7D7C" w14:textId="77777777" w:rsidR="009A4BF2" w:rsidRPr="009A4BF2" w:rsidRDefault="009A4BF2" w:rsidP="003E6597">
            <w:pPr>
              <w:pStyle w:val="ListParagraph"/>
              <w:spacing w:after="120"/>
              <w:ind w:left="131" w:right="145"/>
              <w:contextualSpacing w:val="0"/>
              <w:jc w:val="both"/>
            </w:pPr>
            <w:r w:rsidRPr="00E566F7">
              <w:rPr>
                <w:i/>
                <w:iCs/>
                <w:color w:val="000000"/>
                <w:u w:val="single"/>
              </w:rPr>
              <w:t>Sasniedzamie rezultāti</w:t>
            </w:r>
          </w:p>
          <w:p w14:paraId="3C6DD0D8" w14:textId="7B8A1099" w:rsidR="00C7080B" w:rsidRDefault="00D025CD" w:rsidP="003E6597">
            <w:pPr>
              <w:pStyle w:val="ListParagraph"/>
              <w:spacing w:after="120"/>
              <w:ind w:left="131" w:right="145"/>
              <w:contextualSpacing w:val="0"/>
              <w:jc w:val="both"/>
            </w:pPr>
            <w:r w:rsidRPr="009A4BF2">
              <w:rPr>
                <w:color w:val="000000"/>
              </w:rPr>
              <w:t>Ņ</w:t>
            </w:r>
            <w:r w:rsidR="00B46354" w:rsidRPr="009A4BF2">
              <w:rPr>
                <w:color w:val="000000"/>
              </w:rPr>
              <w:t xml:space="preserve">emot vērā, ka </w:t>
            </w:r>
            <w:r w:rsidR="00F66D21" w:rsidRPr="009A4BF2">
              <w:rPr>
                <w:color w:val="000000"/>
              </w:rPr>
              <w:t xml:space="preserve">jauno projektu ieviešanai </w:t>
            </w:r>
            <w:r w:rsidR="00B46354" w:rsidRPr="009A4BF2">
              <w:rPr>
                <w:color w:val="000000"/>
              </w:rPr>
              <w:t>BNA anaerobās pārstrādes iekārtu izveide</w:t>
            </w:r>
            <w:r w:rsidR="00F66D21" w:rsidRPr="009A4BF2">
              <w:rPr>
                <w:color w:val="000000"/>
              </w:rPr>
              <w:t xml:space="preserve">i būs nepieciešami vismaz divi gadi projekta sekmīgai ieviešanai, kā arī </w:t>
            </w:r>
            <w:r w:rsidR="00A00210">
              <w:rPr>
                <w:color w:val="000000"/>
              </w:rPr>
              <w:t>ievērojot to</w:t>
            </w:r>
            <w:r w:rsidR="00F66D21" w:rsidRPr="009A4BF2">
              <w:rPr>
                <w:color w:val="000000"/>
              </w:rPr>
              <w:t xml:space="preserve">, ka </w:t>
            </w:r>
            <w:r w:rsidR="00B46354" w:rsidRPr="009A4BF2">
              <w:rPr>
                <w:color w:val="000000"/>
              </w:rPr>
              <w:t>SAMP</w:t>
            </w:r>
            <w:r w:rsidR="00A00210">
              <w:rPr>
                <w:color w:val="000000"/>
              </w:rPr>
              <w:t> </w:t>
            </w:r>
            <w:r w:rsidR="00B46354" w:rsidRPr="009A4BF2">
              <w:rPr>
                <w:color w:val="000000"/>
              </w:rPr>
              <w:t xml:space="preserve">5.2.1.2. ietvaros īstenošanā esošo projektu izpilde kavējas Covid-19 </w:t>
            </w:r>
            <w:r w:rsidRPr="009A4BF2">
              <w:rPr>
                <w:color w:val="000000"/>
              </w:rPr>
              <w:t>ietekmes</w:t>
            </w:r>
            <w:r w:rsidR="00B46354" w:rsidRPr="009A4BF2">
              <w:rPr>
                <w:color w:val="000000"/>
              </w:rPr>
              <w:t xml:space="preserve"> dēļ</w:t>
            </w:r>
            <w:r w:rsidR="001C1094">
              <w:rPr>
                <w:color w:val="000000"/>
              </w:rPr>
              <w:t xml:space="preserve"> un finansējuma saņēmēji ierosina līguma grozījumus par projekta īstenošanas termiņa pagarinājumiem</w:t>
            </w:r>
            <w:r w:rsidR="00B46354" w:rsidRPr="009A4BF2">
              <w:rPr>
                <w:color w:val="000000"/>
              </w:rPr>
              <w:t xml:space="preserve">, </w:t>
            </w:r>
            <w:r w:rsidR="003370C2">
              <w:rPr>
                <w:color w:val="000000"/>
              </w:rPr>
              <w:t>noteikumu projekts</w:t>
            </w:r>
            <w:r w:rsidR="00F66D21" w:rsidRPr="009A4BF2">
              <w:rPr>
                <w:color w:val="000000"/>
              </w:rPr>
              <w:t xml:space="preserve"> nosaka, </w:t>
            </w:r>
            <w:r w:rsidR="00B46354" w:rsidRPr="009A4BF2">
              <w:rPr>
                <w:color w:val="000000"/>
              </w:rPr>
              <w:t xml:space="preserve">ka projektu </w:t>
            </w:r>
            <w:r w:rsidR="00F66D21" w:rsidRPr="009A4BF2">
              <w:rPr>
                <w:color w:val="000000"/>
              </w:rPr>
              <w:t xml:space="preserve">drīkst īstenot </w:t>
            </w:r>
            <w:r w:rsidR="00B46354" w:rsidRPr="009A4BF2">
              <w:rPr>
                <w:color w:val="000000"/>
              </w:rPr>
              <w:t>saskaņā ar līgumu</w:t>
            </w:r>
            <w:r w:rsidR="00534038">
              <w:rPr>
                <w:color w:val="000000"/>
              </w:rPr>
              <w:t xml:space="preserve"> </w:t>
            </w:r>
            <w:r w:rsidR="00534038" w:rsidRPr="00A2754C">
              <w:rPr>
                <w:color w:val="000000"/>
              </w:rPr>
              <w:t>vai vienošanos</w:t>
            </w:r>
            <w:r w:rsidR="00B46354" w:rsidRPr="009A4BF2">
              <w:rPr>
                <w:color w:val="000000"/>
              </w:rPr>
              <w:t xml:space="preserve">, bet ne ilgāk </w:t>
            </w:r>
            <w:r w:rsidR="00B46354" w:rsidRPr="009A4BF2">
              <w:t>kā līdz 202</w:t>
            </w:r>
            <w:r w:rsidR="004A63AB" w:rsidRPr="009A4BF2">
              <w:t>3</w:t>
            </w:r>
            <w:r w:rsidR="00B46354" w:rsidRPr="009A4BF2">
              <w:t>. gada 31.</w:t>
            </w:r>
            <w:r w:rsidR="00534038">
              <w:t> </w:t>
            </w:r>
            <w:r w:rsidR="00B46354" w:rsidRPr="009A4BF2">
              <w:t>decembrim.</w:t>
            </w:r>
            <w:r w:rsidRPr="009A4BF2">
              <w:t xml:space="preserve"> Ievērojot </w:t>
            </w:r>
            <w:r w:rsidR="003C04F3" w:rsidRPr="009A4BF2">
              <w:t xml:space="preserve">SAMP </w:t>
            </w:r>
            <w:r w:rsidRPr="009A4BF2">
              <w:rPr>
                <w:color w:val="000000"/>
              </w:rPr>
              <w:t>13.</w:t>
            </w:r>
            <w:r>
              <w:rPr>
                <w:color w:val="000000"/>
              </w:rPr>
              <w:t>1.3.</w:t>
            </w:r>
            <w:r w:rsidR="003C04F3">
              <w:rPr>
                <w:color w:val="000000"/>
              </w:rPr>
              <w:t>2.</w:t>
            </w:r>
            <w:r>
              <w:rPr>
                <w:color w:val="000000"/>
              </w:rPr>
              <w:t xml:space="preserve"> </w:t>
            </w:r>
            <w:r w:rsidR="008D5202">
              <w:rPr>
                <w:color w:val="000000"/>
              </w:rPr>
              <w:t xml:space="preserve">papildinošo </w:t>
            </w:r>
            <w:r>
              <w:rPr>
                <w:color w:val="000000"/>
              </w:rPr>
              <w:t xml:space="preserve">nozīmi </w:t>
            </w:r>
            <w:r w:rsidR="003C04F3">
              <w:rPr>
                <w:color w:val="000000"/>
              </w:rPr>
              <w:t xml:space="preserve">SAMP </w:t>
            </w:r>
            <w:r>
              <w:rPr>
                <w:color w:val="000000"/>
              </w:rPr>
              <w:t>5.2.1.</w:t>
            </w:r>
            <w:r w:rsidR="003C04F3">
              <w:rPr>
                <w:color w:val="000000"/>
              </w:rPr>
              <w:t>2.</w:t>
            </w:r>
            <w:r>
              <w:rPr>
                <w:color w:val="000000"/>
              </w:rPr>
              <w:t xml:space="preserve"> </w:t>
            </w:r>
            <w:r w:rsidRPr="00D025CD">
              <w:t>iznākuma rādītāj</w:t>
            </w:r>
            <w:r>
              <w:t>a</w:t>
            </w:r>
            <w:r w:rsidRPr="00D025CD">
              <w:t xml:space="preserve"> </w:t>
            </w:r>
            <w:r>
              <w:t xml:space="preserve">izpildē, </w:t>
            </w:r>
            <w:r w:rsidR="00C7080B">
              <w:t xml:space="preserve">tas tiek papildināts ar REACT-EU ietvaros atbalstīto projektu plānoto sniegumu – </w:t>
            </w:r>
            <w:r w:rsidR="00C7080B" w:rsidRPr="00D025CD">
              <w:t>sasniedzamais atkritumu pārstrādes jaudas pieaugum</w:t>
            </w:r>
            <w:r w:rsidR="00C7080B">
              <w:t>s</w:t>
            </w:r>
            <w:r w:rsidR="00C7080B" w:rsidRPr="00D025CD">
              <w:t xml:space="preserve"> atbalstītajos projektos </w:t>
            </w:r>
            <w:r w:rsidR="00C7080B">
              <w:t xml:space="preserve">SAMP 5.2.1.2. </w:t>
            </w:r>
            <w:r w:rsidR="00C7080B" w:rsidRPr="00C7080B">
              <w:t>ietvaros ir 172</w:t>
            </w:r>
            <w:r w:rsidR="00EC503A">
              <w:t> </w:t>
            </w:r>
            <w:r w:rsidR="00C7080B" w:rsidRPr="00C7080B">
              <w:t>000</w:t>
            </w:r>
            <w:r w:rsidR="00EC503A">
              <w:t> </w:t>
            </w:r>
            <w:r w:rsidR="00C7080B" w:rsidRPr="00C7080B">
              <w:t>t/g</w:t>
            </w:r>
            <w:r w:rsidR="002A341B">
              <w:t>adā</w:t>
            </w:r>
            <w:r w:rsidR="00C7080B">
              <w:t>, bet SAMP 13.1.3.2. ietvaros ir 51</w:t>
            </w:r>
            <w:r w:rsidR="00220964">
              <w:t> </w:t>
            </w:r>
            <w:r w:rsidR="00C7080B">
              <w:t>000</w:t>
            </w:r>
            <w:r w:rsidR="00220964">
              <w:t> </w:t>
            </w:r>
            <w:r w:rsidR="00C7080B">
              <w:t>t/g</w:t>
            </w:r>
            <w:r w:rsidR="002A341B">
              <w:t>adā</w:t>
            </w:r>
            <w:r w:rsidR="00C7080B">
              <w:t>.</w:t>
            </w:r>
            <w:r w:rsidR="00F66D21">
              <w:t xml:space="preserve"> Tāpat SAMP 13.1.3.2. tiek noteikts jauns rezult</w:t>
            </w:r>
            <w:r w:rsidR="006A7037">
              <w:t>atīvai</w:t>
            </w:r>
            <w:r w:rsidR="00F66D21">
              <w:t xml:space="preserve"> rādītājs, kas ir tieši saistīts ar plānoto investīciju ietekmi uz atkritumsaimniecības sektor</w:t>
            </w:r>
            <w:r w:rsidR="003370C2">
              <w:t>a</w:t>
            </w:r>
            <w:r w:rsidR="00F66D21">
              <w:t xml:space="preserve"> attīstību Latvijā.</w:t>
            </w:r>
          </w:p>
          <w:p w14:paraId="5BF1BD4B" w14:textId="77777777" w:rsidR="0067664A" w:rsidRDefault="003E6597" w:rsidP="006D1ED2">
            <w:pPr>
              <w:pStyle w:val="ListParagraph"/>
              <w:spacing w:after="120"/>
              <w:ind w:left="131" w:right="145"/>
              <w:contextualSpacing w:val="0"/>
              <w:jc w:val="both"/>
              <w:rPr>
                <w:color w:val="000000"/>
              </w:rPr>
            </w:pPr>
            <w:r w:rsidRPr="003E6597">
              <w:rPr>
                <w:color w:val="000000"/>
              </w:rPr>
              <w:t xml:space="preserve">Plānotā REACT-EU </w:t>
            </w:r>
            <w:r w:rsidR="00F66D21">
              <w:rPr>
                <w:color w:val="000000"/>
              </w:rPr>
              <w:t>projektu īstenošana</w:t>
            </w:r>
            <w:r w:rsidR="00653E49">
              <w:rPr>
                <w:color w:val="000000"/>
              </w:rPr>
              <w:t xml:space="preserve"> </w:t>
            </w:r>
            <w:r w:rsidR="003C04F3">
              <w:rPr>
                <w:color w:val="000000"/>
              </w:rPr>
              <w:t xml:space="preserve">SAMP </w:t>
            </w:r>
            <w:r w:rsidR="00653E49">
              <w:rPr>
                <w:color w:val="000000"/>
              </w:rPr>
              <w:t>13.1.3.</w:t>
            </w:r>
            <w:r w:rsidR="003C04F3">
              <w:rPr>
                <w:color w:val="000000"/>
              </w:rPr>
              <w:t>2.</w:t>
            </w:r>
            <w:r w:rsidR="00653E49">
              <w:rPr>
                <w:color w:val="000000"/>
              </w:rPr>
              <w:t xml:space="preserve"> ietvaros</w:t>
            </w:r>
            <w:r w:rsidR="0067664A">
              <w:rPr>
                <w:color w:val="000000"/>
              </w:rPr>
              <w:t>:</w:t>
            </w:r>
          </w:p>
          <w:p w14:paraId="63F7C361" w14:textId="1254C1E4" w:rsidR="0067664A" w:rsidRDefault="003E6597" w:rsidP="002E5B13">
            <w:pPr>
              <w:pStyle w:val="ListParagraph"/>
              <w:numPr>
                <w:ilvl w:val="0"/>
                <w:numId w:val="2"/>
              </w:numPr>
              <w:spacing w:after="120"/>
              <w:ind w:right="145" w:hanging="241"/>
              <w:contextualSpacing w:val="0"/>
              <w:jc w:val="both"/>
              <w:rPr>
                <w:color w:val="000000"/>
              </w:rPr>
            </w:pPr>
            <w:r w:rsidRPr="003E6597">
              <w:rPr>
                <w:color w:val="000000"/>
              </w:rPr>
              <w:t>paaugstinās BNA kopējo pārstrādes jaudu Latvijā</w:t>
            </w:r>
            <w:r w:rsidR="0067664A">
              <w:rPr>
                <w:color w:val="000000"/>
              </w:rPr>
              <w:t xml:space="preserve"> par 51 000 </w:t>
            </w:r>
            <w:r w:rsidR="00EC503A">
              <w:rPr>
                <w:color w:val="000000"/>
              </w:rPr>
              <w:t>t/g</w:t>
            </w:r>
            <w:r w:rsidR="002A341B">
              <w:rPr>
                <w:color w:val="000000"/>
              </w:rPr>
              <w:t>adā</w:t>
            </w:r>
            <w:r w:rsidRPr="003E6597">
              <w:rPr>
                <w:color w:val="000000"/>
              </w:rPr>
              <w:t xml:space="preserve"> (komplementāri papildinot DP noteikto 5.2.1. </w:t>
            </w:r>
            <w:r w:rsidR="005A7904" w:rsidRPr="005A7904">
              <w:rPr>
                <w:color w:val="000000"/>
              </w:rPr>
              <w:t>specifiskā atbalsta mērķa “Veicināt dažāda veida atkritumu atkārtotu izmantošanu, pārstrādi un reģenerāciju”</w:t>
            </w:r>
            <w:r w:rsidR="005A7904">
              <w:rPr>
                <w:color w:val="000000"/>
              </w:rPr>
              <w:t xml:space="preserve"> </w:t>
            </w:r>
            <w:r w:rsidRPr="003E6597">
              <w:rPr>
                <w:color w:val="000000"/>
              </w:rPr>
              <w:t>rādītāju i.5.2.1.ak (CO17) “Atkritumu pārstrādes jaudas pieaugums”),</w:t>
            </w:r>
            <w:r w:rsidR="006D1ED2">
              <w:rPr>
                <w:color w:val="000000"/>
              </w:rPr>
              <w:t xml:space="preserve"> sekmējot mērķu izpildi </w:t>
            </w:r>
            <w:r w:rsidR="006D1ED2" w:rsidRPr="006D1ED2">
              <w:rPr>
                <w:color w:val="000000"/>
              </w:rPr>
              <w:t xml:space="preserve">attiecībā uz BNA savākšanu no 2023. gada (kas </w:t>
            </w:r>
            <w:r w:rsidR="006D1ED2">
              <w:rPr>
                <w:color w:val="000000"/>
              </w:rPr>
              <w:t xml:space="preserve">attiecīgi </w:t>
            </w:r>
            <w:r w:rsidR="006D1ED2" w:rsidRPr="006D1ED2">
              <w:rPr>
                <w:color w:val="000000"/>
              </w:rPr>
              <w:t>pieprasīs papildus pārstrādes jaudas)</w:t>
            </w:r>
            <w:r w:rsidR="006D1ED2">
              <w:rPr>
                <w:color w:val="000000"/>
              </w:rPr>
              <w:t>,</w:t>
            </w:r>
            <w:r w:rsidR="006D1ED2" w:rsidRPr="00E566F7">
              <w:t xml:space="preserve"> </w:t>
            </w:r>
            <w:r w:rsidR="006D1ED2" w:rsidRPr="006D1ED2">
              <w:rPr>
                <w:color w:val="000000"/>
              </w:rPr>
              <w:t>pārstrādi un apglabājamo atkritumu apjoma samazināšanu</w:t>
            </w:r>
            <w:r w:rsidR="0067664A">
              <w:rPr>
                <w:color w:val="000000"/>
              </w:rPr>
              <w:t>;</w:t>
            </w:r>
          </w:p>
          <w:p w14:paraId="330F57FA" w14:textId="77777777" w:rsidR="0067664A" w:rsidRPr="008B5CC2" w:rsidRDefault="003E6597" w:rsidP="002E5B13">
            <w:pPr>
              <w:pStyle w:val="ListParagraph"/>
              <w:numPr>
                <w:ilvl w:val="0"/>
                <w:numId w:val="2"/>
              </w:numPr>
              <w:spacing w:after="120"/>
              <w:ind w:right="145" w:hanging="241"/>
              <w:contextualSpacing w:val="0"/>
              <w:jc w:val="both"/>
              <w:rPr>
                <w:color w:val="000000"/>
              </w:rPr>
            </w:pPr>
            <w:r w:rsidRPr="003E6597">
              <w:rPr>
                <w:color w:val="000000"/>
              </w:rPr>
              <w:t>atbalstīs vietējos sabiedriskā pakalpojum</w:t>
            </w:r>
            <w:r w:rsidR="00594C16">
              <w:rPr>
                <w:color w:val="000000"/>
              </w:rPr>
              <w:t>a</w:t>
            </w:r>
            <w:r w:rsidRPr="003E6597">
              <w:rPr>
                <w:color w:val="000000"/>
              </w:rPr>
              <w:t xml:space="preserve"> sniedzējus, sekmējot </w:t>
            </w:r>
            <w:r w:rsidR="00BB43F1" w:rsidRPr="003E6597">
              <w:rPr>
                <w:color w:val="000000"/>
              </w:rPr>
              <w:t>atkritum</w:t>
            </w:r>
            <w:r w:rsidR="00BB43F1">
              <w:rPr>
                <w:color w:val="000000"/>
              </w:rPr>
              <w:t>u apsaimniekoš</w:t>
            </w:r>
            <w:r w:rsidR="00BB43F1" w:rsidRPr="008B5CC2">
              <w:rPr>
                <w:color w:val="000000"/>
              </w:rPr>
              <w:t xml:space="preserve">anas </w:t>
            </w:r>
            <w:r w:rsidRPr="008B5CC2">
              <w:rPr>
                <w:color w:val="000000"/>
              </w:rPr>
              <w:t>sektorā piemērojamā tuvuma principa ievērošanu (t.i., ka atkritumi tiek pārstrādāti pēc iespējas tuvāk to rašanās vietai)</w:t>
            </w:r>
            <w:r w:rsidR="0067664A" w:rsidRPr="008B5CC2">
              <w:rPr>
                <w:color w:val="000000"/>
              </w:rPr>
              <w:t>;</w:t>
            </w:r>
          </w:p>
          <w:p w14:paraId="6EAECF55" w14:textId="77777777" w:rsidR="004A6223" w:rsidRDefault="003E6597" w:rsidP="002E5B13">
            <w:pPr>
              <w:pStyle w:val="ListParagraph"/>
              <w:numPr>
                <w:ilvl w:val="0"/>
                <w:numId w:val="2"/>
              </w:numPr>
              <w:spacing w:after="120"/>
              <w:ind w:right="145" w:hanging="241"/>
              <w:contextualSpacing w:val="0"/>
              <w:jc w:val="both"/>
              <w:rPr>
                <w:color w:val="000000"/>
              </w:rPr>
            </w:pPr>
            <w:r w:rsidRPr="003E6597">
              <w:rPr>
                <w:color w:val="000000"/>
              </w:rPr>
              <w:t>radīs papildu vidēji 2-6 jaunas darba vietas (indikatīvi katrā apstiprināmajā projektā), tādējādi mazinot Covid-19 pandēmijas izraisītās krīzes negatīvo ietekmi uz tautsaimniecību un nodarbinātību, vienlaikus veicinot ekonomikas straujāku atgūšanos</w:t>
            </w:r>
            <w:r w:rsidR="00140157">
              <w:rPr>
                <w:color w:val="000000"/>
              </w:rPr>
              <w:t>;</w:t>
            </w:r>
          </w:p>
          <w:p w14:paraId="4354F4F4" w14:textId="77777777" w:rsidR="00140157" w:rsidRDefault="00140157" w:rsidP="002E5B13">
            <w:pPr>
              <w:pStyle w:val="ListParagraph"/>
              <w:numPr>
                <w:ilvl w:val="0"/>
                <w:numId w:val="2"/>
              </w:numPr>
              <w:spacing w:after="120"/>
              <w:ind w:right="145" w:hanging="241"/>
              <w:contextualSpacing w:val="0"/>
              <w:jc w:val="both"/>
              <w:rPr>
                <w:color w:val="000000"/>
              </w:rPr>
            </w:pPr>
            <w:r w:rsidRPr="00140157">
              <w:rPr>
                <w:color w:val="000000"/>
              </w:rPr>
              <w:t>veicinā</w:t>
            </w:r>
            <w:r w:rsidR="00BB43F1">
              <w:rPr>
                <w:color w:val="000000"/>
              </w:rPr>
              <w:t>s</w:t>
            </w:r>
            <w:r w:rsidRPr="00140157">
              <w:rPr>
                <w:color w:val="000000"/>
              </w:rPr>
              <w:t xml:space="preserve"> Latvijas progresu ne tikai atkritumu apsaimniekošanas mērķu sasniegšanā, bet arī </w:t>
            </w:r>
            <w:proofErr w:type="spellStart"/>
            <w:r w:rsidRPr="00140157">
              <w:rPr>
                <w:color w:val="000000"/>
              </w:rPr>
              <w:t>integratīvi</w:t>
            </w:r>
            <w:proofErr w:type="spellEnd"/>
            <w:r w:rsidRPr="00140157">
              <w:rPr>
                <w:color w:val="000000"/>
              </w:rPr>
              <w:t xml:space="preserve"> sektora siltumnīcefekta gāzu emisiju samazināšanā.</w:t>
            </w:r>
          </w:p>
          <w:p w14:paraId="2D45FEE5" w14:textId="77777777" w:rsidR="00114CCE" w:rsidRPr="00393577" w:rsidRDefault="00061F7B" w:rsidP="00061F7B">
            <w:pPr>
              <w:spacing w:before="120" w:after="120"/>
              <w:ind w:left="130" w:right="147"/>
              <w:jc w:val="both"/>
              <w:rPr>
                <w:rFonts w:eastAsia="Calibri"/>
                <w:i/>
                <w:iCs/>
                <w:u w:val="single"/>
              </w:rPr>
            </w:pPr>
            <w:r w:rsidRPr="00393577">
              <w:rPr>
                <w:rFonts w:eastAsia="Calibri"/>
                <w:i/>
                <w:iCs/>
                <w:u w:val="single"/>
              </w:rPr>
              <w:t>Komercdarbības atbalsts</w:t>
            </w:r>
          </w:p>
          <w:p w14:paraId="71507141" w14:textId="77777777" w:rsidR="005F35D6" w:rsidRDefault="008161FB" w:rsidP="00FB281F">
            <w:pPr>
              <w:spacing w:before="120" w:after="120"/>
              <w:ind w:left="130" w:right="147"/>
              <w:jc w:val="both"/>
              <w:rPr>
                <w:rFonts w:eastAsia="Calibri"/>
              </w:rPr>
            </w:pPr>
            <w:r>
              <w:rPr>
                <w:rFonts w:eastAsia="Calibri"/>
              </w:rPr>
              <w:lastRenderedPageBreak/>
              <w:t xml:space="preserve">SAMP 13.1.3.2. ietvaros </w:t>
            </w:r>
            <w:r w:rsidR="00BE43A0">
              <w:rPr>
                <w:rFonts w:eastAsia="Calibri"/>
              </w:rPr>
              <w:t xml:space="preserve">valsts atbalsts tiks sniegts </w:t>
            </w:r>
            <w:r w:rsidR="008E27D6">
              <w:rPr>
                <w:rFonts w:eastAsia="Calibri"/>
              </w:rPr>
              <w:t>tikai sabiedrisko pakalpojumu sniedzējiem – sadzīves atkritumu apglabā</w:t>
            </w:r>
            <w:r w:rsidR="00C35F02">
              <w:rPr>
                <w:rFonts w:eastAsia="Calibri"/>
              </w:rPr>
              <w:t>šanas pakalpojuma</w:t>
            </w:r>
            <w:r w:rsidR="00287CEA">
              <w:rPr>
                <w:rFonts w:eastAsia="Calibri"/>
              </w:rPr>
              <w:t xml:space="preserve"> sniedzējiem</w:t>
            </w:r>
            <w:r w:rsidR="008E27D6">
              <w:rPr>
                <w:rFonts w:eastAsia="Calibri"/>
              </w:rPr>
              <w:t xml:space="preserve"> </w:t>
            </w:r>
            <w:r w:rsidR="00152EBC">
              <w:rPr>
                <w:rFonts w:eastAsia="Calibri"/>
              </w:rPr>
              <w:t xml:space="preserve">ar </w:t>
            </w:r>
            <w:r w:rsidR="00857DFA">
              <w:rPr>
                <w:rFonts w:eastAsia="Calibri"/>
              </w:rPr>
              <w:t>nodalītu finansējumu</w:t>
            </w:r>
            <w:r w:rsidR="008027DC">
              <w:rPr>
                <w:rFonts w:eastAsia="Calibri"/>
              </w:rPr>
              <w:t xml:space="preserve">, kas nav saistāms ar SAMP 5.2.1.2. ietvaros Eiropas Komisijai </w:t>
            </w:r>
            <w:r w:rsidR="00E87C12">
              <w:rPr>
                <w:rFonts w:eastAsia="Calibri"/>
              </w:rPr>
              <w:t>paziņoto atbalstu (SA.</w:t>
            </w:r>
            <w:r w:rsidR="00896FE1">
              <w:rPr>
                <w:rFonts w:eastAsia="Calibri"/>
              </w:rPr>
              <w:t>46525., SA.51191., SA.</w:t>
            </w:r>
            <w:r w:rsidR="00AB1488">
              <w:rPr>
                <w:rFonts w:eastAsia="Calibri"/>
              </w:rPr>
              <w:t>58454)</w:t>
            </w:r>
            <w:r w:rsidR="00183875">
              <w:rPr>
                <w:rFonts w:eastAsia="Calibri"/>
              </w:rPr>
              <w:t xml:space="preserve">. </w:t>
            </w:r>
            <w:r w:rsidR="00D25BE2">
              <w:rPr>
                <w:rFonts w:eastAsia="Calibri"/>
              </w:rPr>
              <w:t>Valsts atbalsts SAMP 13.</w:t>
            </w:r>
            <w:r w:rsidR="002F1D51">
              <w:rPr>
                <w:rFonts w:eastAsia="Calibri"/>
              </w:rPr>
              <w:t xml:space="preserve">1.3.2. ietvaros tiks sniegts saskaņā ar </w:t>
            </w:r>
            <w:r w:rsidR="00B6791B">
              <w:t>Komisijas 2011. gada 20. decembra lēmumu Nr. </w:t>
            </w:r>
            <w:hyperlink r:id="rId8" w:tgtFrame="_blank" w:history="1">
              <w:r w:rsidR="00B6791B">
                <w:rPr>
                  <w:rStyle w:val="Hyperlink"/>
                </w:rPr>
                <w:t>2012/21/ES</w:t>
              </w:r>
            </w:hyperlink>
            <w:r w:rsidR="00B6791B">
              <w:t xml:space="preserve"> </w:t>
            </w:r>
            <w:r w:rsidR="00B6791B" w:rsidRPr="00393577">
              <w:rPr>
                <w:i/>
                <w:iCs/>
              </w:rPr>
              <w:t xml:space="preserve">par Līguma par Eiropas Savienības darbību </w:t>
            </w:r>
            <w:hyperlink r:id="rId9" w:anchor="p106" w:history="1">
              <w:r w:rsidR="00B6791B" w:rsidRPr="00393577">
                <w:rPr>
                  <w:rStyle w:val="Hyperlink"/>
                  <w:i/>
                  <w:iCs/>
                </w:rPr>
                <w:t>106.</w:t>
              </w:r>
            </w:hyperlink>
            <w:r w:rsidR="00B6791B" w:rsidRPr="00393577">
              <w:rPr>
                <w:i/>
                <w:iCs/>
              </w:rPr>
              <w:t> panta 2. punkta piemērošanu valsts atbalstam attiecībā uz kompensāciju par sabiedriskajiem pakalpojumiem dažiem uzņēmumiem, kuriem uzticēts sniegt pakalpojumus ar vispārēju tautsaimniecisku nozīmi</w:t>
            </w:r>
            <w:r w:rsidR="00857DFA">
              <w:rPr>
                <w:rFonts w:eastAsia="Calibri"/>
              </w:rPr>
              <w:t xml:space="preserve"> </w:t>
            </w:r>
            <w:r w:rsidR="009019EE">
              <w:rPr>
                <w:rFonts w:eastAsia="Calibri"/>
              </w:rPr>
              <w:t>analogi kā tas notika SAMP</w:t>
            </w:r>
            <w:r w:rsidR="00393577">
              <w:rPr>
                <w:rFonts w:eastAsia="Calibri"/>
              </w:rPr>
              <w:t> </w:t>
            </w:r>
            <w:r w:rsidR="009019EE">
              <w:rPr>
                <w:rFonts w:eastAsia="Calibri"/>
              </w:rPr>
              <w:t>5.2.1.2. ietvaros</w:t>
            </w:r>
            <w:r w:rsidR="00F6632F">
              <w:rPr>
                <w:rFonts w:eastAsia="Calibri"/>
              </w:rPr>
              <w:t xml:space="preserve">, </w:t>
            </w:r>
            <w:r w:rsidR="00797BF9">
              <w:rPr>
                <w:rFonts w:eastAsia="Calibri"/>
              </w:rPr>
              <w:t>sniedzot atbalstu sabiedrisko pakalpojumu sniedzējiem</w:t>
            </w:r>
            <w:r w:rsidR="009019EE">
              <w:rPr>
                <w:rFonts w:eastAsia="Calibri"/>
              </w:rPr>
              <w:t>.</w:t>
            </w:r>
          </w:p>
          <w:p w14:paraId="3615B131" w14:textId="77777777" w:rsidR="00FB281F" w:rsidRDefault="00FB281F" w:rsidP="00FB281F">
            <w:pPr>
              <w:spacing w:after="120"/>
              <w:ind w:left="164" w:right="232"/>
              <w:jc w:val="both"/>
              <w:rPr>
                <w:shd w:val="clear" w:color="auto" w:fill="FFFFFF"/>
              </w:rPr>
            </w:pPr>
            <w:r w:rsidRPr="00A2754C">
              <w:rPr>
                <w:shd w:val="clear" w:color="auto" w:fill="FFFFFF"/>
              </w:rPr>
              <w:t xml:space="preserve">Projekta iesniedzējs atbilstoši </w:t>
            </w:r>
            <w:r w:rsidRPr="00A2754C">
              <w:rPr>
                <w:sz w:val="22"/>
                <w:szCs w:val="22"/>
              </w:rPr>
              <w:t>atlases nolikuma projekta iesnieguma 5. pielikumam “</w:t>
            </w:r>
            <w:r w:rsidRPr="00A2754C">
              <w:t xml:space="preserve">Apliecinājums par dubultā finansējuma neesamību un valsts atbalsta nosacījumu ievērošanu” cita starpā apliecina, ka kapitālsabiedrībai ar </w:t>
            </w:r>
            <w:r w:rsidRPr="00A2754C">
              <w:rPr>
                <w:shd w:val="clear" w:color="auto" w:fill="FFFFFF"/>
              </w:rPr>
              <w:t xml:space="preserve">tiesas spriedumu nav pasludināts maksātnespējas process, nav ierosināta tiesiskās aizsardzības procesa lieta vai ar tiesas spriedumu netiek īstenots tiesiskās aizsardzības process, tās saimnieciskā darbība nav izbeigta vai </w:t>
            </w:r>
            <w:r w:rsidRPr="000738CF">
              <w:rPr>
                <w:shd w:val="clear" w:color="auto" w:fill="FFFFFF"/>
              </w:rPr>
              <w:t>tā neatbilst tiesību aktos maksātnespējas jomā noteiktajiem kritērijiem, lai tai pēc kreditoru pieprasījuma piemērotu maksātnespējas procedūru</w:t>
            </w:r>
            <w:r w:rsidRPr="00A2754C">
              <w:rPr>
                <w:shd w:val="clear" w:color="auto" w:fill="FFFFFF"/>
              </w:rPr>
              <w:t>.</w:t>
            </w:r>
          </w:p>
          <w:p w14:paraId="793B71E6" w14:textId="181F3ED4" w:rsidR="00393868" w:rsidRPr="00985784" w:rsidRDefault="00393868" w:rsidP="00FB281F">
            <w:pPr>
              <w:spacing w:after="120"/>
              <w:ind w:left="164" w:right="232"/>
              <w:jc w:val="both"/>
              <w:rPr>
                <w:shd w:val="clear" w:color="auto" w:fill="FFFFFF"/>
              </w:rPr>
            </w:pPr>
            <w:r w:rsidRPr="00985784">
              <w:rPr>
                <w:bCs/>
              </w:rPr>
              <w:t>Atbalsta sniedzējs prasību, ka uzņēmums neatbilst tiesību aktos noteiktiem kritērijiem, lai tam pēc kreditora pieprasījuma piemērotu maksātnespējas procedūru, vērtē, ņemot vērā atbalsta pretendenta iesniegtu apliecinājumu, savukārt pārējās prasības, kas izriet no MK noteikumu Nr.588 18.punkta vērtē, pamatojoties uz publiskajos reģistros pieejamo informāciju.</w:t>
            </w:r>
          </w:p>
          <w:p w14:paraId="788D813B" w14:textId="77777777" w:rsidR="00FB281F" w:rsidRPr="00A2754C" w:rsidRDefault="00FB281F" w:rsidP="00FB281F">
            <w:pPr>
              <w:spacing w:after="120"/>
              <w:ind w:left="164" w:right="232"/>
              <w:jc w:val="both"/>
            </w:pPr>
            <w:r w:rsidRPr="00985784">
              <w:t xml:space="preserve">Projekta iesniedzējs nevar būt arī tāds saimnieciskās darbības veicējs, kuram  </w:t>
            </w:r>
            <w:r w:rsidRPr="00985784">
              <w:rPr>
                <w:shd w:val="clear" w:color="auto" w:fill="FFFFFF"/>
              </w:rPr>
              <w:t>ierosināta tiesiskās aizsardzības procesa lieta</w:t>
            </w:r>
            <w:r w:rsidRPr="00A2754C">
              <w:rPr>
                <w:shd w:val="clear" w:color="auto" w:fill="FFFFFF"/>
              </w:rPr>
              <w:t xml:space="preserve"> vai ar tiesas spriedumu tiek īstenots tiesiskās aizsardzības process. Šāds nosacījums atbilst ES fondu piešķiršanas un īstenošanas tiesiskajam regulējumam gan ES līmenī, gan nacionālajā līmenī.</w:t>
            </w:r>
            <w:r w:rsidRPr="00A2754C">
              <w:t xml:space="preserve"> Atbilstoši ES fondu jautājumus reglamentējošiem normatīvajiem aktiem investīcijas pamatlīdzekļos ir ilgtermiņa ieguldījums</w:t>
            </w:r>
            <w:r w:rsidRPr="00A2754C">
              <w:rPr>
                <w:rStyle w:val="FootnoteReference"/>
              </w:rPr>
              <w:footnoteReference w:id="4"/>
            </w:r>
            <w:r w:rsidRPr="00A2754C">
              <w:t xml:space="preserve"> un projekta iesniedzējam kā potenciālajam finansējuma saņēmējam ir jāpierāda, ka tas spēj nodrošināt projekta īstenošanas rezultātā radīto pamatlīdzekļu ilgtermiņa izmantošanu un ieguldījumam/ projektam noteikto iznākuma rādītāju sasniegšanu. Lai neapdraudētu publisko resursu nemērķtiecīgu izlietojumu, augstāk minētie saimnieciskās darbības veicēji nevar pretendēt uz atbalstu, kuram noteikti konkrēti ilgtermiņa mērķi.</w:t>
            </w:r>
          </w:p>
          <w:p w14:paraId="67A3BE3A" w14:textId="77777777" w:rsidR="00FB281F" w:rsidRPr="00A2754C" w:rsidRDefault="00FB281F" w:rsidP="00FB281F">
            <w:pPr>
              <w:ind w:left="163" w:right="235"/>
              <w:jc w:val="both"/>
              <w:rPr>
                <w:spacing w:val="-2"/>
              </w:rPr>
            </w:pPr>
            <w:r w:rsidRPr="00A2754C">
              <w:lastRenderedPageBreak/>
              <w:t xml:space="preserve">Valsts atbalsts grūtībās nonākušiem uzņēmumiem, t.sk. </w:t>
            </w:r>
            <w:r w:rsidRPr="00A2754C">
              <w:rPr>
                <w:spacing w:val="-2"/>
              </w:rPr>
              <w:t>kapitālsabiedrībām, kurām ierosināta tiesiskās aizsardzības procesa lieta vai ar tiesas spriedumu tiek īstenots tiesiskās</w:t>
            </w:r>
            <w:r w:rsidRPr="00201680">
              <w:rPr>
                <w:b/>
                <w:bCs/>
                <w:spacing w:val="-2"/>
              </w:rPr>
              <w:t xml:space="preserve"> </w:t>
            </w:r>
            <w:r w:rsidRPr="00A2754C">
              <w:rPr>
                <w:spacing w:val="-2"/>
              </w:rPr>
              <w:t>aizsardzības process, tiek sniegts saskaņā ar ES regulējumu par atbalstu grūtībās nonākušiem uzņēmumiem.</w:t>
            </w:r>
          </w:p>
          <w:p w14:paraId="0FC59269" w14:textId="77777777" w:rsidR="00A16F2A" w:rsidRPr="00A2754C" w:rsidRDefault="006E72AB" w:rsidP="00BA69B7">
            <w:pPr>
              <w:spacing w:before="120" w:after="120"/>
              <w:ind w:left="130" w:right="147"/>
              <w:jc w:val="both"/>
              <w:rPr>
                <w:color w:val="000000"/>
                <w:u w:val="single"/>
              </w:rPr>
            </w:pPr>
            <w:r w:rsidRPr="00A2754C">
              <w:rPr>
                <w:i/>
                <w:iCs/>
                <w:color w:val="000000"/>
                <w:u w:val="single"/>
              </w:rPr>
              <w:t>Cita informācija</w:t>
            </w:r>
          </w:p>
          <w:p w14:paraId="298E89BB" w14:textId="77777777" w:rsidR="004A259B" w:rsidRPr="00A2754C" w:rsidRDefault="001E3FCD" w:rsidP="00BA69B7">
            <w:pPr>
              <w:spacing w:before="120" w:after="120"/>
              <w:ind w:left="130" w:right="147"/>
              <w:jc w:val="both"/>
              <w:rPr>
                <w:rFonts w:eastAsia="Calibri"/>
              </w:rPr>
            </w:pPr>
            <w:r w:rsidRPr="00A2754C">
              <w:rPr>
                <w:rFonts w:eastAsia="Calibri"/>
              </w:rPr>
              <w:t>SAMP 5.2.1.2. ietvaros ir noslēgti līgumi</w:t>
            </w:r>
            <w:r w:rsidR="00FC4E3D" w:rsidRPr="00A2754C">
              <w:rPr>
                <w:rFonts w:eastAsia="Calibri"/>
              </w:rPr>
              <w:t xml:space="preserve"> vai vienošanās</w:t>
            </w:r>
            <w:r w:rsidRPr="00A2754C">
              <w:rPr>
                <w:rFonts w:eastAsia="Calibri"/>
              </w:rPr>
              <w:t xml:space="preserve"> par </w:t>
            </w:r>
            <w:r w:rsidR="008D6A3D" w:rsidRPr="00A2754C">
              <w:rPr>
                <w:rFonts w:eastAsia="Calibri"/>
              </w:rPr>
              <w:t>11</w:t>
            </w:r>
            <w:r w:rsidR="00FE5039" w:rsidRPr="00A2754C">
              <w:rPr>
                <w:rFonts w:eastAsia="Calibri"/>
              </w:rPr>
              <w:t> </w:t>
            </w:r>
            <w:r w:rsidRPr="00A2754C">
              <w:rPr>
                <w:rFonts w:eastAsia="Calibri"/>
              </w:rPr>
              <w:t>projektu īstenošanu</w:t>
            </w:r>
            <w:r w:rsidR="00703662" w:rsidRPr="00A2754C">
              <w:rPr>
                <w:rFonts w:eastAsia="Calibri"/>
              </w:rPr>
              <w:t>, tomēr dažos</w:t>
            </w:r>
            <w:r w:rsidR="00534038" w:rsidRPr="00A2754C">
              <w:rPr>
                <w:rFonts w:eastAsia="Calibri"/>
              </w:rPr>
              <w:t xml:space="preserve"> projekt</w:t>
            </w:r>
            <w:r w:rsidR="00DB4CE6" w:rsidRPr="00A2754C">
              <w:rPr>
                <w:rFonts w:eastAsia="Calibri"/>
              </w:rPr>
              <w:t>os</w:t>
            </w:r>
            <w:r w:rsidR="00534038" w:rsidRPr="00A2754C">
              <w:rPr>
                <w:rFonts w:eastAsia="Calibri"/>
              </w:rPr>
              <w:t xml:space="preserve"> izpilde kavējas Covid-19 ietekmes dēļ</w:t>
            </w:r>
            <w:r w:rsidR="00DB4CE6" w:rsidRPr="00A2754C">
              <w:rPr>
                <w:rFonts w:eastAsia="Calibri"/>
              </w:rPr>
              <w:t>,</w:t>
            </w:r>
            <w:r w:rsidR="00534038" w:rsidRPr="00A2754C">
              <w:rPr>
                <w:rFonts w:eastAsia="Calibri"/>
              </w:rPr>
              <w:t xml:space="preserve"> un finansējuma saņēmēji ierosina līguma grozījumus par projekta īstenošanas termiņa pagarinājumiem</w:t>
            </w:r>
            <w:r w:rsidR="00DB4CE6" w:rsidRPr="00A2754C">
              <w:rPr>
                <w:rFonts w:eastAsia="Calibri"/>
              </w:rPr>
              <w:t>.</w:t>
            </w:r>
            <w:r w:rsidR="00703662" w:rsidRPr="00A2754C">
              <w:rPr>
                <w:rFonts w:eastAsia="Calibri"/>
              </w:rPr>
              <w:t xml:space="preserve"> Ņemot vērā aizkavēšanos projektu īstenošanas laika grafikos,</w:t>
            </w:r>
            <w:r w:rsidR="00534038" w:rsidRPr="00A2754C">
              <w:rPr>
                <w:rFonts w:eastAsia="Calibri"/>
              </w:rPr>
              <w:t xml:space="preserve"> noteikumu projekts nosaka, ka projektu</w:t>
            </w:r>
            <w:r w:rsidR="00703662" w:rsidRPr="00A2754C">
              <w:rPr>
                <w:rFonts w:eastAsia="Calibri"/>
              </w:rPr>
              <w:t>s</w:t>
            </w:r>
            <w:r w:rsidR="00534038" w:rsidRPr="00A2754C">
              <w:rPr>
                <w:rFonts w:eastAsia="Calibri"/>
              </w:rPr>
              <w:t xml:space="preserve"> drīkst īstenot </w:t>
            </w:r>
            <w:r w:rsidR="00703662" w:rsidRPr="00A2754C">
              <w:rPr>
                <w:rFonts w:eastAsia="Calibri"/>
              </w:rPr>
              <w:t xml:space="preserve">ilgāk par pieciem gadiem no dienas, kad noslēgts līgums vai vienošanās par projekta īstenošanu, </w:t>
            </w:r>
            <w:r w:rsidR="00534038" w:rsidRPr="00A2754C">
              <w:rPr>
                <w:rFonts w:eastAsia="Calibri"/>
              </w:rPr>
              <w:t>bet ne ilgāk kā līdz 2023. gada 31. decembrim.</w:t>
            </w:r>
          </w:p>
          <w:p w14:paraId="5C469EA1" w14:textId="77777777" w:rsidR="003C6328" w:rsidRPr="00BA69B7" w:rsidRDefault="00F4432C" w:rsidP="0036015A">
            <w:pPr>
              <w:spacing w:before="120" w:after="120"/>
              <w:ind w:left="130" w:right="147"/>
              <w:jc w:val="both"/>
              <w:rPr>
                <w:rFonts w:eastAsia="Calibri"/>
              </w:rPr>
            </w:pPr>
            <w:r w:rsidRPr="00A2754C">
              <w:rPr>
                <w:rFonts w:eastAsia="Calibri"/>
              </w:rPr>
              <w:t xml:space="preserve">Atbilstoši Eiropas Parlamenta un Padomes Regulas (ES) Nr.1303/2013 71. pantam noteikumu projektā iekļautie grozījumi nav uzskatāmi par būtiskiem. </w:t>
            </w:r>
            <w:r w:rsidR="008361B4" w:rsidRPr="00A2754C">
              <w:rPr>
                <w:rFonts w:eastAsia="Calibri"/>
              </w:rPr>
              <w:t>Jāuzsver, ka noteikumu projekt</w:t>
            </w:r>
            <w:r w:rsidR="008A6334" w:rsidRPr="00A2754C">
              <w:rPr>
                <w:rFonts w:eastAsia="Calibri"/>
              </w:rPr>
              <w:t>s</w:t>
            </w:r>
            <w:r w:rsidR="008361B4" w:rsidRPr="00A2754C">
              <w:rPr>
                <w:rFonts w:eastAsia="Calibri"/>
              </w:rPr>
              <w:t xml:space="preserve"> </w:t>
            </w:r>
            <w:r w:rsidR="008A6334" w:rsidRPr="00A2754C">
              <w:rPr>
                <w:rFonts w:eastAsia="Calibri"/>
              </w:rPr>
              <w:t>kopumā izstrādāts</w:t>
            </w:r>
            <w:r w:rsidR="008361B4" w:rsidRPr="00A2754C">
              <w:rPr>
                <w:rFonts w:eastAsia="Calibri"/>
              </w:rPr>
              <w:t xml:space="preserve">, lai </w:t>
            </w:r>
            <w:r w:rsidR="008361B4" w:rsidRPr="00A2754C">
              <w:rPr>
                <w:color w:val="000000"/>
              </w:rPr>
              <w:t xml:space="preserve">SAMP 13.1.3.2. ieviešanas nosacījumus </w:t>
            </w:r>
            <w:r w:rsidR="008361B4" w:rsidRPr="00A2754C">
              <w:rPr>
                <w:rFonts w:eastAsia="Calibri"/>
              </w:rPr>
              <w:t xml:space="preserve">varētu </w:t>
            </w:r>
            <w:r w:rsidR="008361B4" w:rsidRPr="00A2754C">
              <w:rPr>
                <w:color w:val="000000"/>
              </w:rPr>
              <w:t xml:space="preserve">integrēt esošajos SAMP 5.2.1.2. ieviešanas nosacījumos, tādēļ </w:t>
            </w:r>
            <w:r w:rsidR="00D47121" w:rsidRPr="00A2754C">
              <w:rPr>
                <w:color w:val="000000"/>
              </w:rPr>
              <w:t xml:space="preserve">citi </w:t>
            </w:r>
            <w:r w:rsidR="008A6334" w:rsidRPr="00A2754C">
              <w:rPr>
                <w:color w:val="000000"/>
              </w:rPr>
              <w:t xml:space="preserve">noteikumu projektā iekļautie </w:t>
            </w:r>
            <w:r w:rsidR="008361B4" w:rsidRPr="00A2754C">
              <w:rPr>
                <w:color w:val="000000"/>
              </w:rPr>
              <w:t xml:space="preserve">grozījumi </w:t>
            </w:r>
            <w:r w:rsidR="008A6334" w:rsidRPr="00A2754C">
              <w:rPr>
                <w:rFonts w:eastAsia="Calibri"/>
              </w:rPr>
              <w:t xml:space="preserve">neietekmē </w:t>
            </w:r>
            <w:r w:rsidR="00D47121" w:rsidRPr="00A2754C">
              <w:rPr>
                <w:color w:val="000000"/>
              </w:rPr>
              <w:t xml:space="preserve">SAMP 5.2.1.2. apstiprināto </w:t>
            </w:r>
            <w:r w:rsidR="008A6334" w:rsidRPr="00A2754C">
              <w:rPr>
                <w:rFonts w:eastAsia="Calibri"/>
              </w:rPr>
              <w:t>finansējuma saņēmēju jau iegūtās tiesības, kā arī minētajiem projektu iesniedzējiem nepasliktināsies tiesiski iegūtais stāvoklis.</w:t>
            </w:r>
          </w:p>
        </w:tc>
      </w:tr>
      <w:tr w:rsidR="006C7D32" w:rsidRPr="006E1208" w14:paraId="3F9C39B9" w14:textId="77777777" w:rsidTr="0015782F">
        <w:tc>
          <w:tcPr>
            <w:tcW w:w="126" w:type="pct"/>
            <w:tcBorders>
              <w:top w:val="outset" w:sz="6" w:space="0" w:color="000000"/>
              <w:left w:val="outset" w:sz="6" w:space="0" w:color="000000"/>
              <w:bottom w:val="outset" w:sz="6" w:space="0" w:color="000000"/>
              <w:right w:val="outset" w:sz="6" w:space="0" w:color="000000"/>
            </w:tcBorders>
          </w:tcPr>
          <w:p w14:paraId="6C1E2F4C" w14:textId="77777777" w:rsidR="006C7D32" w:rsidRPr="00E064C5" w:rsidRDefault="006C7D32" w:rsidP="006C7D32">
            <w:pPr>
              <w:rPr>
                <w:color w:val="000000"/>
              </w:rPr>
            </w:pPr>
            <w:r w:rsidRPr="00E064C5">
              <w:rPr>
                <w:color w:val="000000"/>
              </w:rPr>
              <w:lastRenderedPageBreak/>
              <w:t>3.</w:t>
            </w:r>
          </w:p>
        </w:tc>
        <w:tc>
          <w:tcPr>
            <w:tcW w:w="982" w:type="pct"/>
            <w:tcBorders>
              <w:top w:val="outset" w:sz="6" w:space="0" w:color="000000"/>
              <w:left w:val="outset" w:sz="6" w:space="0" w:color="000000"/>
              <w:bottom w:val="outset" w:sz="6" w:space="0" w:color="000000"/>
              <w:right w:val="outset" w:sz="6" w:space="0" w:color="000000"/>
            </w:tcBorders>
          </w:tcPr>
          <w:p w14:paraId="5D0972D7" w14:textId="77777777" w:rsidR="006C7D32" w:rsidRPr="00E064C5" w:rsidRDefault="006C7D32" w:rsidP="006C7D32">
            <w:pPr>
              <w:rPr>
                <w:color w:val="000000"/>
              </w:rPr>
            </w:pPr>
            <w:r w:rsidRPr="00E064C5">
              <w:rPr>
                <w:color w:val="000000"/>
              </w:rPr>
              <w:t>Projekta izstrādē iesaistītās institūcijas un publiskās personas kapitālsabiedrības</w:t>
            </w:r>
          </w:p>
        </w:tc>
        <w:tc>
          <w:tcPr>
            <w:tcW w:w="3885" w:type="pct"/>
            <w:tcBorders>
              <w:top w:val="outset" w:sz="6" w:space="0" w:color="000000"/>
              <w:left w:val="outset" w:sz="6" w:space="0" w:color="000000"/>
              <w:bottom w:val="outset" w:sz="6" w:space="0" w:color="000000"/>
              <w:right w:val="outset" w:sz="6" w:space="0" w:color="000000"/>
            </w:tcBorders>
          </w:tcPr>
          <w:p w14:paraId="4E87823D" w14:textId="77777777" w:rsidR="006C7D32" w:rsidRPr="00E064C5" w:rsidRDefault="006C7D32" w:rsidP="006C7D32">
            <w:pPr>
              <w:jc w:val="both"/>
              <w:rPr>
                <w:color w:val="000000"/>
              </w:rPr>
            </w:pPr>
            <w:r w:rsidRPr="00E064C5">
              <w:rPr>
                <w:color w:val="000000"/>
              </w:rPr>
              <w:t>VARAM</w:t>
            </w:r>
          </w:p>
        </w:tc>
      </w:tr>
      <w:tr w:rsidR="006C7D32" w:rsidRPr="006E1208" w14:paraId="0B4BCFDB" w14:textId="77777777" w:rsidTr="0015782F">
        <w:tc>
          <w:tcPr>
            <w:tcW w:w="126" w:type="pct"/>
            <w:tcBorders>
              <w:top w:val="outset" w:sz="6" w:space="0" w:color="000000"/>
              <w:left w:val="outset" w:sz="6" w:space="0" w:color="000000"/>
              <w:bottom w:val="outset" w:sz="6" w:space="0" w:color="000000"/>
              <w:right w:val="outset" w:sz="6" w:space="0" w:color="000000"/>
            </w:tcBorders>
          </w:tcPr>
          <w:p w14:paraId="675F46B2" w14:textId="77777777" w:rsidR="006C7D32" w:rsidRPr="00E064C5" w:rsidRDefault="006C7D32" w:rsidP="006C7D32">
            <w:pPr>
              <w:rPr>
                <w:color w:val="000000"/>
              </w:rPr>
            </w:pPr>
            <w:r w:rsidRPr="00E064C5">
              <w:rPr>
                <w:color w:val="000000"/>
              </w:rPr>
              <w:t>4.</w:t>
            </w:r>
          </w:p>
        </w:tc>
        <w:tc>
          <w:tcPr>
            <w:tcW w:w="982" w:type="pct"/>
            <w:tcBorders>
              <w:top w:val="outset" w:sz="6" w:space="0" w:color="000000"/>
              <w:left w:val="outset" w:sz="6" w:space="0" w:color="000000"/>
              <w:bottom w:val="outset" w:sz="6" w:space="0" w:color="000000"/>
              <w:right w:val="outset" w:sz="6" w:space="0" w:color="000000"/>
            </w:tcBorders>
          </w:tcPr>
          <w:p w14:paraId="4D28085C" w14:textId="77777777" w:rsidR="006C7D32" w:rsidRPr="00E064C5" w:rsidRDefault="006C7D32" w:rsidP="006C7D32">
            <w:pPr>
              <w:rPr>
                <w:color w:val="000000"/>
              </w:rPr>
            </w:pPr>
            <w:r w:rsidRPr="00E064C5">
              <w:rPr>
                <w:color w:val="000000"/>
              </w:rPr>
              <w:t>Cita informācija</w:t>
            </w:r>
          </w:p>
        </w:tc>
        <w:tc>
          <w:tcPr>
            <w:tcW w:w="3885" w:type="pct"/>
            <w:tcBorders>
              <w:top w:val="outset" w:sz="6" w:space="0" w:color="000000"/>
              <w:left w:val="outset" w:sz="6" w:space="0" w:color="000000"/>
              <w:bottom w:val="outset" w:sz="6" w:space="0" w:color="000000"/>
              <w:right w:val="outset" w:sz="6" w:space="0" w:color="000000"/>
            </w:tcBorders>
          </w:tcPr>
          <w:p w14:paraId="13D58844" w14:textId="77777777" w:rsidR="00D638A5" w:rsidRPr="00393577" w:rsidRDefault="00D638A5" w:rsidP="00D638A5">
            <w:pPr>
              <w:ind w:left="114" w:right="247"/>
              <w:jc w:val="both"/>
              <w:rPr>
                <w:bCs/>
                <w:color w:val="000000"/>
              </w:rPr>
            </w:pPr>
            <w:r w:rsidRPr="00393577">
              <w:rPr>
                <w:bCs/>
                <w:color w:val="000000"/>
              </w:rPr>
              <w:t>SAMP 5.2.1.2. ietvaros KF finansējums komersantiem, kas nav sabiedriskā pakalpojuma sniedzēji, tiek piešķirts kā valsts atbalsts paziņot</w:t>
            </w:r>
            <w:r w:rsidR="00F915E8">
              <w:rPr>
                <w:bCs/>
                <w:color w:val="000000"/>
              </w:rPr>
              <w:t>ā</w:t>
            </w:r>
            <w:r w:rsidRPr="00393577">
              <w:rPr>
                <w:bCs/>
                <w:color w:val="000000"/>
              </w:rPr>
              <w:t xml:space="preserve">s atbalsta shēmas SA.46525 “Atbalsts atkritumu pārstrādes veicināšanai” ietvarā (saskaņā ar Reģionālā atbalsta pamatnostādnēm 2014.-2020.gadam) un šīs shēmas grozījumiem SA.51191 un SA.58454. Savukārt </w:t>
            </w:r>
            <w:r w:rsidRPr="00393577">
              <w:rPr>
                <w:rFonts w:eastAsia="Calibri"/>
              </w:rPr>
              <w:t xml:space="preserve">SAMP </w:t>
            </w:r>
            <w:r w:rsidRPr="00393577">
              <w:rPr>
                <w:rFonts w:eastAsia="Calibri"/>
                <w:color w:val="000000"/>
              </w:rPr>
              <w:t>13.1.3.2. ietvaros atbalsts tiks piešķirts no ERAF finansējuma tikai komersantiem, kas ir sabiedriskā pakalpojuma sniedzēji.</w:t>
            </w:r>
          </w:p>
          <w:p w14:paraId="01D96030" w14:textId="77777777" w:rsidR="006C7D32" w:rsidRPr="00117CF1" w:rsidRDefault="00F915E8" w:rsidP="00D638A5">
            <w:pPr>
              <w:ind w:left="114" w:right="247"/>
              <w:jc w:val="both"/>
              <w:rPr>
                <w:bCs/>
                <w:color w:val="000000"/>
                <w:highlight w:val="yellow"/>
              </w:rPr>
            </w:pPr>
            <w:r>
              <w:rPr>
                <w:bCs/>
                <w:color w:val="000000"/>
              </w:rPr>
              <w:t>N</w:t>
            </w:r>
            <w:r w:rsidRPr="00F915E8">
              <w:rPr>
                <w:bCs/>
                <w:color w:val="000000"/>
              </w:rPr>
              <w:t>oteikumu projekt</w:t>
            </w:r>
            <w:r>
              <w:rPr>
                <w:bCs/>
                <w:color w:val="000000"/>
              </w:rPr>
              <w:t>ā</w:t>
            </w:r>
            <w:r w:rsidRPr="00F915E8" w:rsidDel="00F915E8">
              <w:rPr>
                <w:bCs/>
                <w:color w:val="000000"/>
              </w:rPr>
              <w:t xml:space="preserve"> </w:t>
            </w:r>
            <w:r w:rsidR="00D638A5" w:rsidRPr="00393577">
              <w:rPr>
                <w:bCs/>
                <w:color w:val="000000"/>
              </w:rPr>
              <w:t>nav paredzēti valsts atbalsta nosacījumu grozījumi.</w:t>
            </w:r>
          </w:p>
        </w:tc>
      </w:tr>
    </w:tbl>
    <w:p w14:paraId="7671C3CC" w14:textId="77777777" w:rsidR="00C318BB" w:rsidRPr="006E1208" w:rsidRDefault="00C318BB" w:rsidP="0030341E">
      <w:pPr>
        <w:rPr>
          <w:color w:val="000000"/>
          <w:highlight w:val="yellow"/>
        </w:rPr>
      </w:pPr>
    </w:p>
    <w:tbl>
      <w:tblPr>
        <w:tblW w:w="5045" w:type="pct"/>
        <w:tblInd w:w="-112" w:type="dxa"/>
        <w:tblBorders>
          <w:top w:val="outset" w:sz="6" w:space="0" w:color="000000"/>
          <w:left w:val="outset" w:sz="6" w:space="0" w:color="000000"/>
          <w:bottom w:val="outset" w:sz="6" w:space="0" w:color="000000"/>
          <w:right w:val="outset" w:sz="6" w:space="0" w:color="000000"/>
        </w:tblBorders>
        <w:tblLayout w:type="fixed"/>
        <w:tblCellMar>
          <w:top w:w="30" w:type="dxa"/>
          <w:left w:w="30" w:type="dxa"/>
          <w:bottom w:w="30" w:type="dxa"/>
          <w:right w:w="30" w:type="dxa"/>
        </w:tblCellMar>
        <w:tblLook w:val="0000" w:firstRow="0" w:lastRow="0" w:firstColumn="0" w:lastColumn="0" w:noHBand="0" w:noVBand="0"/>
      </w:tblPr>
      <w:tblGrid>
        <w:gridCol w:w="421"/>
        <w:gridCol w:w="2001"/>
        <w:gridCol w:w="6714"/>
      </w:tblGrid>
      <w:tr w:rsidR="00115550" w:rsidRPr="006E1208" w14:paraId="5011E699" w14:textId="77777777" w:rsidTr="00D842B8">
        <w:tc>
          <w:tcPr>
            <w:tcW w:w="9214" w:type="dxa"/>
            <w:gridSpan w:val="3"/>
            <w:tcBorders>
              <w:top w:val="single" w:sz="6" w:space="0" w:color="auto"/>
              <w:left w:val="single" w:sz="6" w:space="0" w:color="auto"/>
              <w:bottom w:val="outset" w:sz="6" w:space="0" w:color="000000"/>
              <w:right w:val="single" w:sz="6" w:space="0" w:color="auto"/>
            </w:tcBorders>
            <w:vAlign w:val="center"/>
          </w:tcPr>
          <w:p w14:paraId="057165A2" w14:textId="77777777" w:rsidR="001A7349" w:rsidRPr="0070741E" w:rsidRDefault="00115550" w:rsidP="001A7349">
            <w:pPr>
              <w:jc w:val="center"/>
              <w:rPr>
                <w:b/>
                <w:bCs/>
                <w:color w:val="000000"/>
              </w:rPr>
            </w:pPr>
            <w:r w:rsidRPr="0070741E">
              <w:rPr>
                <w:b/>
                <w:bCs/>
                <w:color w:val="000000"/>
              </w:rPr>
              <w:t xml:space="preserve">II. </w:t>
            </w:r>
            <w:r w:rsidR="001A7349" w:rsidRPr="0070741E">
              <w:rPr>
                <w:b/>
                <w:bCs/>
                <w:color w:val="000000"/>
              </w:rPr>
              <w:t>Tiesību akta projekta ietekme uz sabiedrību, tautsaimniecības attīstību</w:t>
            </w:r>
          </w:p>
          <w:p w14:paraId="6A54BE35" w14:textId="77777777" w:rsidR="00115550" w:rsidRPr="0070741E" w:rsidRDefault="001A7349" w:rsidP="001A7349">
            <w:pPr>
              <w:jc w:val="center"/>
              <w:rPr>
                <w:b/>
                <w:bCs/>
                <w:color w:val="000000"/>
              </w:rPr>
            </w:pPr>
            <w:r w:rsidRPr="0070741E">
              <w:rPr>
                <w:b/>
                <w:bCs/>
                <w:color w:val="000000"/>
              </w:rPr>
              <w:t>un administratīvo slogu</w:t>
            </w:r>
          </w:p>
        </w:tc>
      </w:tr>
      <w:tr w:rsidR="00AE6DB6" w:rsidRPr="006E1208" w14:paraId="07521E46" w14:textId="77777777" w:rsidTr="00D842B8">
        <w:tc>
          <w:tcPr>
            <w:tcW w:w="424" w:type="dxa"/>
            <w:tcBorders>
              <w:top w:val="outset" w:sz="6" w:space="0" w:color="000000"/>
              <w:left w:val="outset" w:sz="6" w:space="0" w:color="000000"/>
              <w:bottom w:val="outset" w:sz="6" w:space="0" w:color="000000"/>
              <w:right w:val="outset" w:sz="6" w:space="0" w:color="000000"/>
            </w:tcBorders>
          </w:tcPr>
          <w:p w14:paraId="59C85246" w14:textId="77777777" w:rsidR="00AE6DB6" w:rsidRPr="0070741E" w:rsidRDefault="00AE6DB6" w:rsidP="00AE6DB6">
            <w:pPr>
              <w:rPr>
                <w:color w:val="000000"/>
              </w:rPr>
            </w:pPr>
            <w:r w:rsidRPr="0070741E">
              <w:rPr>
                <w:color w:val="000000"/>
              </w:rPr>
              <w:t>1.</w:t>
            </w:r>
          </w:p>
        </w:tc>
        <w:tc>
          <w:tcPr>
            <w:tcW w:w="2018" w:type="dxa"/>
            <w:tcBorders>
              <w:top w:val="outset" w:sz="6" w:space="0" w:color="000000"/>
              <w:left w:val="outset" w:sz="6" w:space="0" w:color="000000"/>
              <w:bottom w:val="outset" w:sz="6" w:space="0" w:color="000000"/>
              <w:right w:val="outset" w:sz="6" w:space="0" w:color="000000"/>
            </w:tcBorders>
          </w:tcPr>
          <w:p w14:paraId="75092756" w14:textId="77777777" w:rsidR="00AE6DB6" w:rsidRPr="0070741E" w:rsidRDefault="00AE6DB6" w:rsidP="00AE6DB6">
            <w:pPr>
              <w:rPr>
                <w:color w:val="000000"/>
              </w:rPr>
            </w:pPr>
            <w:r w:rsidRPr="0070741E">
              <w:rPr>
                <w:color w:val="000000"/>
              </w:rPr>
              <w:t xml:space="preserve">Sabiedrības </w:t>
            </w:r>
            <w:proofErr w:type="spellStart"/>
            <w:r w:rsidRPr="0070741E">
              <w:rPr>
                <w:color w:val="000000"/>
              </w:rPr>
              <w:t>mērķgrupas</w:t>
            </w:r>
            <w:proofErr w:type="spellEnd"/>
            <w:r w:rsidRPr="0070741E">
              <w:rPr>
                <w:color w:val="000000"/>
              </w:rPr>
              <w:t>, kuras tiesiskais regulējums ietekmē vai varētu ietekmēt</w:t>
            </w:r>
          </w:p>
        </w:tc>
        <w:tc>
          <w:tcPr>
            <w:tcW w:w="6772" w:type="dxa"/>
            <w:tcBorders>
              <w:top w:val="outset" w:sz="6" w:space="0" w:color="000000"/>
              <w:left w:val="outset" w:sz="6" w:space="0" w:color="000000"/>
              <w:bottom w:val="outset" w:sz="6" w:space="0" w:color="000000"/>
              <w:right w:val="outset" w:sz="6" w:space="0" w:color="000000"/>
            </w:tcBorders>
          </w:tcPr>
          <w:p w14:paraId="7B36FB42" w14:textId="77777777" w:rsidR="00AE6DB6" w:rsidRPr="00DD396B" w:rsidRDefault="00AE6DB6" w:rsidP="00AE6DB6">
            <w:pPr>
              <w:ind w:left="59" w:right="142"/>
              <w:jc w:val="both"/>
              <w:rPr>
                <w:bCs/>
              </w:rPr>
            </w:pPr>
            <w:r w:rsidRPr="00DD396B">
              <w:t xml:space="preserve">Noteikumu projektā ietvertais tiesiskais regulējums attiecas uz finansējuma saņēmējiem, </w:t>
            </w:r>
            <w:r w:rsidR="0070741E" w:rsidRPr="00DD396B">
              <w:t>VARAM kā atbildīgo iestādi un Centrālo finanšu un līgumu aģentūru</w:t>
            </w:r>
            <w:r w:rsidR="00292E51" w:rsidRPr="00DD396B">
              <w:t xml:space="preserve"> (turpmāk – CFLA)</w:t>
            </w:r>
            <w:r w:rsidR="0070741E" w:rsidRPr="00DD396B">
              <w:t xml:space="preserve"> kā sadarbības iestādi</w:t>
            </w:r>
            <w:r w:rsidRPr="00DD396B">
              <w:t>.</w:t>
            </w:r>
          </w:p>
        </w:tc>
      </w:tr>
      <w:tr w:rsidR="00AE6DB6" w:rsidRPr="006E1208" w14:paraId="451C0BCF" w14:textId="77777777" w:rsidTr="00D842B8">
        <w:tc>
          <w:tcPr>
            <w:tcW w:w="424" w:type="dxa"/>
            <w:tcBorders>
              <w:top w:val="outset" w:sz="6" w:space="0" w:color="000000"/>
              <w:left w:val="outset" w:sz="6" w:space="0" w:color="000000"/>
              <w:bottom w:val="outset" w:sz="6" w:space="0" w:color="000000"/>
              <w:right w:val="outset" w:sz="6" w:space="0" w:color="000000"/>
            </w:tcBorders>
          </w:tcPr>
          <w:p w14:paraId="74600A51" w14:textId="77777777" w:rsidR="00AE6DB6" w:rsidRPr="0070741E" w:rsidRDefault="00AE6DB6" w:rsidP="00AE6DB6">
            <w:pPr>
              <w:rPr>
                <w:color w:val="000000"/>
              </w:rPr>
            </w:pPr>
            <w:r w:rsidRPr="0070741E">
              <w:rPr>
                <w:color w:val="000000"/>
              </w:rPr>
              <w:t>2.</w:t>
            </w:r>
          </w:p>
        </w:tc>
        <w:tc>
          <w:tcPr>
            <w:tcW w:w="2018" w:type="dxa"/>
            <w:tcBorders>
              <w:top w:val="outset" w:sz="6" w:space="0" w:color="000000"/>
              <w:left w:val="outset" w:sz="6" w:space="0" w:color="000000"/>
              <w:bottom w:val="outset" w:sz="6" w:space="0" w:color="000000"/>
              <w:right w:val="outset" w:sz="6" w:space="0" w:color="000000"/>
            </w:tcBorders>
          </w:tcPr>
          <w:p w14:paraId="2378A9AF" w14:textId="77777777" w:rsidR="00AE6DB6" w:rsidRPr="0070741E" w:rsidRDefault="00AE6DB6" w:rsidP="00AE6DB6">
            <w:pPr>
              <w:rPr>
                <w:color w:val="000000"/>
              </w:rPr>
            </w:pPr>
            <w:r w:rsidRPr="0070741E">
              <w:rPr>
                <w:color w:val="000000"/>
              </w:rPr>
              <w:t xml:space="preserve">Tiesiskā regulējuma ietekme uz tautsaimniecību un </w:t>
            </w:r>
            <w:r w:rsidRPr="0070741E">
              <w:rPr>
                <w:color w:val="000000"/>
              </w:rPr>
              <w:lastRenderedPageBreak/>
              <w:t>administratīvo slogu</w:t>
            </w:r>
          </w:p>
        </w:tc>
        <w:tc>
          <w:tcPr>
            <w:tcW w:w="6772" w:type="dxa"/>
            <w:tcBorders>
              <w:top w:val="outset" w:sz="6" w:space="0" w:color="000000"/>
              <w:left w:val="outset" w:sz="6" w:space="0" w:color="000000"/>
              <w:bottom w:val="outset" w:sz="6" w:space="0" w:color="000000"/>
              <w:right w:val="outset" w:sz="6" w:space="0" w:color="000000"/>
            </w:tcBorders>
          </w:tcPr>
          <w:p w14:paraId="6712538C" w14:textId="77777777" w:rsidR="00AE6DB6" w:rsidRPr="00DD396B" w:rsidRDefault="00B414CF" w:rsidP="00E96002">
            <w:pPr>
              <w:ind w:left="59" w:right="142"/>
              <w:jc w:val="both"/>
            </w:pPr>
            <w:r w:rsidRPr="00DD396B">
              <w:rPr>
                <w:bCs/>
              </w:rPr>
              <w:lastRenderedPageBreak/>
              <w:t xml:space="preserve">SAMP </w:t>
            </w:r>
            <w:r w:rsidR="00F31978">
              <w:rPr>
                <w:bCs/>
              </w:rPr>
              <w:t>13.1.3.2.</w:t>
            </w:r>
            <w:r w:rsidRPr="00DD396B">
              <w:rPr>
                <w:bCs/>
              </w:rPr>
              <w:t xml:space="preserve"> </w:t>
            </w:r>
            <w:r w:rsidRPr="00E566F7">
              <w:rPr>
                <w:color w:val="000000"/>
              </w:rPr>
              <w:t xml:space="preserve">ietvaros finansējuma saņēmējs sagatavo un iesniedz projekta iesniegumu, kā arī savā tīmekļvietnē ievieto un aktualizē informāciju par projektu, savukārt </w:t>
            </w:r>
            <w:r w:rsidR="00E96002" w:rsidRPr="00E566F7">
              <w:rPr>
                <w:color w:val="000000"/>
              </w:rPr>
              <w:t>CFLA</w:t>
            </w:r>
            <w:r w:rsidRPr="00E566F7">
              <w:rPr>
                <w:color w:val="000000"/>
              </w:rPr>
              <w:t xml:space="preserve"> izvērtē projekta </w:t>
            </w:r>
            <w:r w:rsidRPr="00E566F7">
              <w:rPr>
                <w:color w:val="000000"/>
              </w:rPr>
              <w:lastRenderedPageBreak/>
              <w:t xml:space="preserve">iesniegumu, tā grozījumus, kā arī veic projekta ieviešanas uzraudzību un </w:t>
            </w:r>
            <w:proofErr w:type="spellStart"/>
            <w:r w:rsidRPr="00E566F7">
              <w:rPr>
                <w:color w:val="000000"/>
              </w:rPr>
              <w:t>pēcuzraudzību</w:t>
            </w:r>
            <w:proofErr w:type="spellEnd"/>
            <w:r w:rsidRPr="00E566F7">
              <w:rPr>
                <w:color w:val="000000"/>
              </w:rPr>
              <w:t xml:space="preserve">. </w:t>
            </w:r>
            <w:r w:rsidR="00867FF4" w:rsidRPr="00E566F7">
              <w:rPr>
                <w:color w:val="000000"/>
              </w:rPr>
              <w:t>Gan projekta iesniedzējiem, gan sadarbības iestādei ir izveidojusies prakse projektu sagatavošanā, vērtēšanā, vadībā un uzraudzībā, tamdēļ netiek plānots, ka noteikumu projekts radītu ietekmi uz institūciju administratīvo slogu, kas būtiski atšķirtos no līdzšinējās projektu īstenošanas prakses</w:t>
            </w:r>
            <w:r w:rsidR="00CB54D6" w:rsidRPr="00E566F7">
              <w:rPr>
                <w:color w:val="000000"/>
              </w:rPr>
              <w:t>.</w:t>
            </w:r>
          </w:p>
        </w:tc>
      </w:tr>
      <w:tr w:rsidR="00AE6DB6" w:rsidRPr="006E1208" w14:paraId="7766B12A" w14:textId="77777777" w:rsidTr="00D842B8">
        <w:tc>
          <w:tcPr>
            <w:tcW w:w="424" w:type="dxa"/>
            <w:tcBorders>
              <w:top w:val="outset" w:sz="6" w:space="0" w:color="000000"/>
              <w:left w:val="outset" w:sz="6" w:space="0" w:color="000000"/>
              <w:bottom w:val="outset" w:sz="6" w:space="0" w:color="000000"/>
              <w:right w:val="outset" w:sz="6" w:space="0" w:color="000000"/>
            </w:tcBorders>
          </w:tcPr>
          <w:p w14:paraId="5FFDD7E4" w14:textId="77777777" w:rsidR="00AE6DB6" w:rsidRPr="0070741E" w:rsidRDefault="00AE6DB6" w:rsidP="00AE6DB6">
            <w:pPr>
              <w:rPr>
                <w:color w:val="000000"/>
              </w:rPr>
            </w:pPr>
            <w:r w:rsidRPr="0070741E">
              <w:rPr>
                <w:color w:val="000000"/>
              </w:rPr>
              <w:lastRenderedPageBreak/>
              <w:t>3.</w:t>
            </w:r>
          </w:p>
        </w:tc>
        <w:tc>
          <w:tcPr>
            <w:tcW w:w="2018" w:type="dxa"/>
            <w:tcBorders>
              <w:top w:val="outset" w:sz="6" w:space="0" w:color="000000"/>
              <w:left w:val="outset" w:sz="6" w:space="0" w:color="000000"/>
              <w:bottom w:val="outset" w:sz="6" w:space="0" w:color="000000"/>
              <w:right w:val="outset" w:sz="6" w:space="0" w:color="000000"/>
            </w:tcBorders>
          </w:tcPr>
          <w:p w14:paraId="285041E9" w14:textId="77777777" w:rsidR="00AE6DB6" w:rsidRPr="0070741E" w:rsidRDefault="00AE6DB6" w:rsidP="00AE6DB6">
            <w:pPr>
              <w:rPr>
                <w:color w:val="000000"/>
              </w:rPr>
            </w:pPr>
            <w:r w:rsidRPr="0070741E">
              <w:rPr>
                <w:color w:val="000000"/>
              </w:rPr>
              <w:t>Administratīvo izmaksu monetārs novērtējums</w:t>
            </w:r>
          </w:p>
        </w:tc>
        <w:tc>
          <w:tcPr>
            <w:tcW w:w="6772" w:type="dxa"/>
            <w:tcBorders>
              <w:top w:val="outset" w:sz="6" w:space="0" w:color="000000"/>
              <w:left w:val="outset" w:sz="6" w:space="0" w:color="000000"/>
              <w:bottom w:val="outset" w:sz="6" w:space="0" w:color="000000"/>
              <w:right w:val="outset" w:sz="6" w:space="0" w:color="000000"/>
            </w:tcBorders>
          </w:tcPr>
          <w:p w14:paraId="29FD59B1" w14:textId="77777777" w:rsidR="00AE6DB6" w:rsidRPr="0070741E" w:rsidRDefault="0070741E" w:rsidP="00AE6DB6">
            <w:pPr>
              <w:pStyle w:val="naiskr"/>
              <w:spacing w:before="0" w:after="0"/>
              <w:ind w:left="59" w:right="142"/>
              <w:jc w:val="both"/>
              <w:rPr>
                <w:color w:val="FF0000"/>
              </w:rPr>
            </w:pPr>
            <w:r w:rsidRPr="0070741E">
              <w:rPr>
                <w:iCs/>
              </w:rPr>
              <w:t>Noteikumu projekts</w:t>
            </w:r>
            <w:r w:rsidRPr="0070741E">
              <w:t xml:space="preserve"> šo jomu neskar</w:t>
            </w:r>
          </w:p>
        </w:tc>
      </w:tr>
      <w:tr w:rsidR="00AE6DB6" w:rsidRPr="006E1208" w14:paraId="1389806D" w14:textId="77777777" w:rsidTr="00D842B8">
        <w:trPr>
          <w:trHeight w:val="397"/>
        </w:trPr>
        <w:tc>
          <w:tcPr>
            <w:tcW w:w="424" w:type="dxa"/>
            <w:tcBorders>
              <w:top w:val="outset" w:sz="6" w:space="0" w:color="000000"/>
              <w:left w:val="outset" w:sz="6" w:space="0" w:color="000000"/>
              <w:bottom w:val="outset" w:sz="6" w:space="0" w:color="000000"/>
              <w:right w:val="outset" w:sz="6" w:space="0" w:color="000000"/>
            </w:tcBorders>
          </w:tcPr>
          <w:p w14:paraId="39A79E9B" w14:textId="77777777" w:rsidR="00AE6DB6" w:rsidRPr="0070741E" w:rsidRDefault="00AE6DB6" w:rsidP="00AE6DB6">
            <w:pPr>
              <w:rPr>
                <w:color w:val="000000"/>
              </w:rPr>
            </w:pPr>
            <w:r w:rsidRPr="0070741E">
              <w:rPr>
                <w:color w:val="000000"/>
              </w:rPr>
              <w:t>4.</w:t>
            </w:r>
          </w:p>
        </w:tc>
        <w:tc>
          <w:tcPr>
            <w:tcW w:w="2018" w:type="dxa"/>
            <w:tcBorders>
              <w:top w:val="outset" w:sz="6" w:space="0" w:color="000000"/>
              <w:left w:val="outset" w:sz="6" w:space="0" w:color="000000"/>
              <w:bottom w:val="outset" w:sz="6" w:space="0" w:color="000000"/>
              <w:right w:val="outset" w:sz="6" w:space="0" w:color="000000"/>
            </w:tcBorders>
          </w:tcPr>
          <w:p w14:paraId="6E7C6E02" w14:textId="77777777" w:rsidR="00AE6DB6" w:rsidRPr="0070741E" w:rsidRDefault="00AE6DB6" w:rsidP="00AE6DB6">
            <w:pPr>
              <w:rPr>
                <w:color w:val="000000"/>
              </w:rPr>
            </w:pPr>
            <w:r w:rsidRPr="0070741E">
              <w:rPr>
                <w:color w:val="000000"/>
              </w:rPr>
              <w:t>Atbilstības izmaksu monetārs novērtējums</w:t>
            </w:r>
          </w:p>
        </w:tc>
        <w:tc>
          <w:tcPr>
            <w:tcW w:w="6772" w:type="dxa"/>
            <w:tcBorders>
              <w:top w:val="outset" w:sz="6" w:space="0" w:color="000000"/>
              <w:left w:val="outset" w:sz="6" w:space="0" w:color="000000"/>
              <w:bottom w:val="outset" w:sz="6" w:space="0" w:color="000000"/>
              <w:right w:val="outset" w:sz="6" w:space="0" w:color="000000"/>
            </w:tcBorders>
          </w:tcPr>
          <w:p w14:paraId="36952A6E" w14:textId="77777777" w:rsidR="00AE6DB6" w:rsidRPr="0070741E" w:rsidRDefault="0070741E" w:rsidP="00AE6DB6">
            <w:pPr>
              <w:ind w:left="59" w:right="142"/>
              <w:jc w:val="both"/>
              <w:rPr>
                <w:color w:val="000000"/>
              </w:rPr>
            </w:pPr>
            <w:r w:rsidRPr="0070741E">
              <w:rPr>
                <w:iCs/>
              </w:rPr>
              <w:t xml:space="preserve">Noteikumu projekts </w:t>
            </w:r>
            <w:r w:rsidRPr="0070741E">
              <w:t>šo jomu neskar</w:t>
            </w:r>
          </w:p>
        </w:tc>
      </w:tr>
      <w:tr w:rsidR="00AE6DB6" w:rsidRPr="006E1208" w14:paraId="73D63CEE" w14:textId="77777777" w:rsidTr="00D842B8">
        <w:trPr>
          <w:trHeight w:val="397"/>
        </w:trPr>
        <w:tc>
          <w:tcPr>
            <w:tcW w:w="424" w:type="dxa"/>
            <w:tcBorders>
              <w:top w:val="outset" w:sz="6" w:space="0" w:color="000000"/>
              <w:left w:val="outset" w:sz="6" w:space="0" w:color="000000"/>
              <w:bottom w:val="outset" w:sz="6" w:space="0" w:color="000000"/>
              <w:right w:val="outset" w:sz="6" w:space="0" w:color="000000"/>
            </w:tcBorders>
          </w:tcPr>
          <w:p w14:paraId="1D108D7F" w14:textId="77777777" w:rsidR="00AE6DB6" w:rsidRPr="0070741E" w:rsidRDefault="00AE6DB6" w:rsidP="00AE6DB6">
            <w:pPr>
              <w:rPr>
                <w:color w:val="000000"/>
              </w:rPr>
            </w:pPr>
            <w:r w:rsidRPr="0070741E">
              <w:rPr>
                <w:color w:val="000000"/>
              </w:rPr>
              <w:t>5.</w:t>
            </w:r>
          </w:p>
        </w:tc>
        <w:tc>
          <w:tcPr>
            <w:tcW w:w="2018" w:type="dxa"/>
            <w:tcBorders>
              <w:top w:val="outset" w:sz="6" w:space="0" w:color="000000"/>
              <w:left w:val="outset" w:sz="6" w:space="0" w:color="000000"/>
              <w:bottom w:val="outset" w:sz="6" w:space="0" w:color="000000"/>
              <w:right w:val="outset" w:sz="6" w:space="0" w:color="000000"/>
            </w:tcBorders>
          </w:tcPr>
          <w:p w14:paraId="1F1107F2" w14:textId="77777777" w:rsidR="00AE6DB6" w:rsidRPr="0070741E" w:rsidRDefault="00AE6DB6" w:rsidP="00AE6DB6">
            <w:pPr>
              <w:rPr>
                <w:color w:val="000000"/>
              </w:rPr>
            </w:pPr>
            <w:r w:rsidRPr="0070741E">
              <w:rPr>
                <w:color w:val="000000"/>
              </w:rPr>
              <w:t>Cita informācija</w:t>
            </w:r>
          </w:p>
        </w:tc>
        <w:tc>
          <w:tcPr>
            <w:tcW w:w="6772" w:type="dxa"/>
            <w:tcBorders>
              <w:top w:val="outset" w:sz="6" w:space="0" w:color="000000"/>
              <w:left w:val="outset" w:sz="6" w:space="0" w:color="000000"/>
              <w:bottom w:val="outset" w:sz="6" w:space="0" w:color="000000"/>
              <w:right w:val="outset" w:sz="6" w:space="0" w:color="000000"/>
            </w:tcBorders>
          </w:tcPr>
          <w:p w14:paraId="6B6A9B57" w14:textId="77777777" w:rsidR="00AE6DB6" w:rsidRPr="0070741E" w:rsidRDefault="00AE6DB6" w:rsidP="00AE6DB6">
            <w:pPr>
              <w:ind w:left="59" w:right="142"/>
              <w:rPr>
                <w:color w:val="000000"/>
              </w:rPr>
            </w:pPr>
            <w:r w:rsidRPr="0070741E">
              <w:t>Nav</w:t>
            </w:r>
          </w:p>
        </w:tc>
      </w:tr>
    </w:tbl>
    <w:p w14:paraId="7CEC7F0D" w14:textId="77777777" w:rsidR="00993F89" w:rsidRDefault="00993F89" w:rsidP="009E31BC">
      <w:pPr>
        <w:rPr>
          <w:color w:val="000000"/>
          <w:highlight w:val="yellow"/>
        </w:rPr>
      </w:pPr>
    </w:p>
    <w:tbl>
      <w:tblPr>
        <w:tblW w:w="10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2"/>
        <w:gridCol w:w="1134"/>
        <w:gridCol w:w="1275"/>
        <w:gridCol w:w="1134"/>
        <w:gridCol w:w="1134"/>
        <w:gridCol w:w="1134"/>
        <w:gridCol w:w="1134"/>
        <w:gridCol w:w="1134"/>
      </w:tblGrid>
      <w:tr w:rsidR="00F066F9" w14:paraId="18C06E0E" w14:textId="77777777" w:rsidTr="00E566F7">
        <w:trPr>
          <w:trHeight w:val="176"/>
          <w:jc w:val="center"/>
        </w:trPr>
        <w:tc>
          <w:tcPr>
            <w:tcW w:w="10061" w:type="dxa"/>
            <w:gridSpan w:val="8"/>
            <w:shd w:val="clear" w:color="auto" w:fill="auto"/>
          </w:tcPr>
          <w:p w14:paraId="17D31B06" w14:textId="77777777" w:rsidR="00F066F9" w:rsidRPr="00E566F7" w:rsidRDefault="00F066F9" w:rsidP="00E566F7">
            <w:pPr>
              <w:jc w:val="center"/>
              <w:rPr>
                <w:color w:val="000000"/>
              </w:rPr>
            </w:pPr>
            <w:r w:rsidRPr="00E566F7">
              <w:rPr>
                <w:b/>
                <w:bCs/>
                <w:iCs/>
              </w:rPr>
              <w:t>III. Tiesību akta projekta ietekme uz valsts budžetu un pašvaldību budžetiem</w:t>
            </w:r>
          </w:p>
        </w:tc>
      </w:tr>
      <w:tr w:rsidR="00876BB5" w:rsidRPr="00A62822" w14:paraId="45C1EA6C" w14:textId="77777777" w:rsidTr="00E566F7">
        <w:trPr>
          <w:trHeight w:val="387"/>
          <w:jc w:val="center"/>
        </w:trPr>
        <w:tc>
          <w:tcPr>
            <w:tcW w:w="1982" w:type="dxa"/>
            <w:vMerge w:val="restart"/>
            <w:shd w:val="clear" w:color="auto" w:fill="auto"/>
            <w:vAlign w:val="center"/>
          </w:tcPr>
          <w:p w14:paraId="294ABD65" w14:textId="77777777" w:rsidR="00876BB5" w:rsidRPr="00E566F7" w:rsidRDefault="00876BB5" w:rsidP="00E566F7">
            <w:pPr>
              <w:jc w:val="center"/>
              <w:rPr>
                <w:color w:val="000000"/>
                <w:sz w:val="20"/>
                <w:szCs w:val="20"/>
              </w:rPr>
            </w:pPr>
            <w:r w:rsidRPr="00E566F7">
              <w:rPr>
                <w:color w:val="000000"/>
                <w:sz w:val="20"/>
                <w:szCs w:val="20"/>
              </w:rPr>
              <w:t>Rādītāji</w:t>
            </w:r>
          </w:p>
        </w:tc>
        <w:tc>
          <w:tcPr>
            <w:tcW w:w="2409" w:type="dxa"/>
            <w:gridSpan w:val="2"/>
            <w:vMerge w:val="restart"/>
            <w:shd w:val="clear" w:color="auto" w:fill="auto"/>
            <w:vAlign w:val="center"/>
          </w:tcPr>
          <w:p w14:paraId="335088E9" w14:textId="77777777" w:rsidR="00876BB5" w:rsidRPr="00E566F7" w:rsidRDefault="00876BB5" w:rsidP="00E566F7">
            <w:pPr>
              <w:jc w:val="center"/>
              <w:rPr>
                <w:iCs/>
                <w:sz w:val="20"/>
                <w:szCs w:val="20"/>
              </w:rPr>
            </w:pPr>
            <w:r w:rsidRPr="00E566F7">
              <w:rPr>
                <w:iCs/>
                <w:sz w:val="20"/>
                <w:szCs w:val="20"/>
              </w:rPr>
              <w:t>202</w:t>
            </w:r>
            <w:r w:rsidR="004E3E1F" w:rsidRPr="00E566F7">
              <w:rPr>
                <w:iCs/>
                <w:sz w:val="20"/>
                <w:szCs w:val="20"/>
              </w:rPr>
              <w:t>1</w:t>
            </w:r>
            <w:r w:rsidRPr="00E566F7">
              <w:rPr>
                <w:iCs/>
                <w:sz w:val="20"/>
                <w:szCs w:val="20"/>
              </w:rPr>
              <w:t>. gads</w:t>
            </w:r>
            <w:r w:rsidR="005D67CD" w:rsidRPr="00E566F7">
              <w:rPr>
                <w:iCs/>
                <w:sz w:val="20"/>
                <w:szCs w:val="20"/>
              </w:rPr>
              <w:t xml:space="preserve"> (</w:t>
            </w:r>
            <w:proofErr w:type="spellStart"/>
            <w:r w:rsidR="005D67CD" w:rsidRPr="00E566F7">
              <w:rPr>
                <w:i/>
                <w:sz w:val="20"/>
                <w:szCs w:val="20"/>
              </w:rPr>
              <w:t>euro</w:t>
            </w:r>
            <w:proofErr w:type="spellEnd"/>
            <w:r w:rsidR="005D67CD" w:rsidRPr="00E566F7">
              <w:rPr>
                <w:iCs/>
                <w:sz w:val="20"/>
                <w:szCs w:val="20"/>
              </w:rPr>
              <w:t>)</w:t>
            </w:r>
          </w:p>
        </w:tc>
        <w:tc>
          <w:tcPr>
            <w:tcW w:w="5670" w:type="dxa"/>
            <w:gridSpan w:val="5"/>
            <w:shd w:val="clear" w:color="auto" w:fill="auto"/>
            <w:vAlign w:val="center"/>
          </w:tcPr>
          <w:p w14:paraId="33A1157B" w14:textId="77777777" w:rsidR="00876BB5" w:rsidRPr="00E566F7" w:rsidRDefault="00876BB5" w:rsidP="00E566F7">
            <w:pPr>
              <w:jc w:val="center"/>
              <w:rPr>
                <w:color w:val="000000"/>
                <w:sz w:val="20"/>
                <w:szCs w:val="20"/>
              </w:rPr>
            </w:pPr>
            <w:r w:rsidRPr="00E566F7">
              <w:rPr>
                <w:color w:val="000000"/>
                <w:sz w:val="20"/>
                <w:szCs w:val="20"/>
              </w:rPr>
              <w:t>Turpmākie trīs gadi</w:t>
            </w:r>
            <w:r w:rsidR="005D67CD" w:rsidRPr="00E566F7">
              <w:rPr>
                <w:color w:val="000000"/>
                <w:sz w:val="20"/>
                <w:szCs w:val="20"/>
              </w:rPr>
              <w:t xml:space="preserve"> (</w:t>
            </w:r>
            <w:proofErr w:type="spellStart"/>
            <w:r w:rsidR="005D67CD" w:rsidRPr="00E566F7">
              <w:rPr>
                <w:i/>
                <w:iCs/>
                <w:color w:val="000000"/>
                <w:sz w:val="20"/>
                <w:szCs w:val="20"/>
              </w:rPr>
              <w:t>euro</w:t>
            </w:r>
            <w:proofErr w:type="spellEnd"/>
            <w:r w:rsidR="005D67CD" w:rsidRPr="00E566F7">
              <w:rPr>
                <w:color w:val="000000"/>
                <w:sz w:val="20"/>
                <w:szCs w:val="20"/>
              </w:rPr>
              <w:t>)</w:t>
            </w:r>
          </w:p>
        </w:tc>
      </w:tr>
      <w:tr w:rsidR="00760E04" w:rsidRPr="00A62822" w14:paraId="6916B855" w14:textId="77777777" w:rsidTr="00E566F7">
        <w:trPr>
          <w:trHeight w:val="77"/>
          <w:jc w:val="center"/>
        </w:trPr>
        <w:tc>
          <w:tcPr>
            <w:tcW w:w="1982" w:type="dxa"/>
            <w:vMerge/>
            <w:shd w:val="clear" w:color="auto" w:fill="auto"/>
            <w:vAlign w:val="center"/>
          </w:tcPr>
          <w:p w14:paraId="3B4B09CD" w14:textId="77777777" w:rsidR="00876BB5" w:rsidRPr="00E566F7" w:rsidRDefault="00876BB5" w:rsidP="00E566F7">
            <w:pPr>
              <w:jc w:val="center"/>
              <w:rPr>
                <w:color w:val="000000"/>
                <w:sz w:val="20"/>
                <w:szCs w:val="20"/>
              </w:rPr>
            </w:pPr>
          </w:p>
        </w:tc>
        <w:tc>
          <w:tcPr>
            <w:tcW w:w="2409" w:type="dxa"/>
            <w:gridSpan w:val="2"/>
            <w:vMerge/>
            <w:shd w:val="clear" w:color="auto" w:fill="auto"/>
            <w:vAlign w:val="center"/>
          </w:tcPr>
          <w:p w14:paraId="48C3CBC6" w14:textId="77777777" w:rsidR="00876BB5" w:rsidRPr="00E566F7" w:rsidRDefault="00876BB5" w:rsidP="00E566F7">
            <w:pPr>
              <w:jc w:val="center"/>
              <w:rPr>
                <w:iCs/>
                <w:sz w:val="20"/>
                <w:szCs w:val="20"/>
              </w:rPr>
            </w:pPr>
          </w:p>
        </w:tc>
        <w:tc>
          <w:tcPr>
            <w:tcW w:w="2268" w:type="dxa"/>
            <w:gridSpan w:val="2"/>
            <w:shd w:val="clear" w:color="auto" w:fill="auto"/>
            <w:vAlign w:val="center"/>
          </w:tcPr>
          <w:p w14:paraId="1A6D3DA7" w14:textId="77777777" w:rsidR="00876BB5" w:rsidRPr="00E566F7" w:rsidRDefault="00876BB5" w:rsidP="00E566F7">
            <w:pPr>
              <w:jc w:val="center"/>
              <w:rPr>
                <w:iCs/>
                <w:sz w:val="20"/>
                <w:szCs w:val="20"/>
              </w:rPr>
            </w:pPr>
            <w:r w:rsidRPr="00E566F7">
              <w:rPr>
                <w:iCs/>
                <w:sz w:val="20"/>
                <w:szCs w:val="20"/>
              </w:rPr>
              <w:t>202</w:t>
            </w:r>
            <w:r w:rsidR="004E3E1F" w:rsidRPr="00E566F7">
              <w:rPr>
                <w:iCs/>
                <w:sz w:val="20"/>
                <w:szCs w:val="20"/>
              </w:rPr>
              <w:t>2</w:t>
            </w:r>
            <w:r w:rsidRPr="00E566F7">
              <w:rPr>
                <w:iCs/>
                <w:sz w:val="20"/>
                <w:szCs w:val="20"/>
              </w:rPr>
              <w:t>.</w:t>
            </w:r>
          </w:p>
        </w:tc>
        <w:tc>
          <w:tcPr>
            <w:tcW w:w="2268" w:type="dxa"/>
            <w:gridSpan w:val="2"/>
            <w:shd w:val="clear" w:color="auto" w:fill="auto"/>
            <w:vAlign w:val="center"/>
          </w:tcPr>
          <w:p w14:paraId="6BE2F786" w14:textId="77777777" w:rsidR="00876BB5" w:rsidRPr="00E566F7" w:rsidRDefault="00876BB5" w:rsidP="00E566F7">
            <w:pPr>
              <w:jc w:val="center"/>
              <w:rPr>
                <w:iCs/>
                <w:sz w:val="20"/>
                <w:szCs w:val="20"/>
              </w:rPr>
            </w:pPr>
            <w:r w:rsidRPr="00E566F7">
              <w:rPr>
                <w:iCs/>
                <w:sz w:val="20"/>
                <w:szCs w:val="20"/>
              </w:rPr>
              <w:t>202</w:t>
            </w:r>
            <w:r w:rsidR="004E3E1F" w:rsidRPr="00E566F7">
              <w:rPr>
                <w:iCs/>
                <w:sz w:val="20"/>
                <w:szCs w:val="20"/>
              </w:rPr>
              <w:t>3</w:t>
            </w:r>
            <w:r w:rsidRPr="00E566F7">
              <w:rPr>
                <w:iCs/>
                <w:sz w:val="20"/>
                <w:szCs w:val="20"/>
              </w:rPr>
              <w:t>.</w:t>
            </w:r>
          </w:p>
        </w:tc>
        <w:tc>
          <w:tcPr>
            <w:tcW w:w="1134" w:type="dxa"/>
            <w:shd w:val="clear" w:color="auto" w:fill="auto"/>
            <w:vAlign w:val="center"/>
          </w:tcPr>
          <w:p w14:paraId="7D3EB0EF" w14:textId="77777777" w:rsidR="00876BB5" w:rsidRPr="00E566F7" w:rsidRDefault="00876BB5" w:rsidP="00E566F7">
            <w:pPr>
              <w:jc w:val="center"/>
              <w:rPr>
                <w:iCs/>
                <w:sz w:val="20"/>
                <w:szCs w:val="20"/>
              </w:rPr>
            </w:pPr>
            <w:r w:rsidRPr="00E566F7">
              <w:rPr>
                <w:iCs/>
                <w:sz w:val="20"/>
                <w:szCs w:val="20"/>
              </w:rPr>
              <w:t>202</w:t>
            </w:r>
            <w:r w:rsidR="004E3E1F" w:rsidRPr="00E566F7">
              <w:rPr>
                <w:iCs/>
                <w:sz w:val="20"/>
                <w:szCs w:val="20"/>
              </w:rPr>
              <w:t>4.</w:t>
            </w:r>
          </w:p>
        </w:tc>
      </w:tr>
      <w:tr w:rsidR="00760E04" w:rsidRPr="00A62822" w14:paraId="7927FBBE" w14:textId="77777777" w:rsidTr="00E566F7">
        <w:trPr>
          <w:trHeight w:val="1911"/>
          <w:jc w:val="center"/>
        </w:trPr>
        <w:tc>
          <w:tcPr>
            <w:tcW w:w="1982" w:type="dxa"/>
            <w:vMerge/>
            <w:shd w:val="clear" w:color="auto" w:fill="auto"/>
            <w:vAlign w:val="center"/>
          </w:tcPr>
          <w:p w14:paraId="27AA8A4B" w14:textId="77777777" w:rsidR="00C62442" w:rsidRPr="00E566F7" w:rsidRDefault="00C62442" w:rsidP="00E566F7">
            <w:pPr>
              <w:jc w:val="center"/>
              <w:rPr>
                <w:color w:val="000000"/>
                <w:sz w:val="20"/>
                <w:szCs w:val="20"/>
              </w:rPr>
            </w:pPr>
          </w:p>
        </w:tc>
        <w:tc>
          <w:tcPr>
            <w:tcW w:w="1134" w:type="dxa"/>
            <w:shd w:val="clear" w:color="auto" w:fill="auto"/>
            <w:vAlign w:val="center"/>
          </w:tcPr>
          <w:p w14:paraId="54882AEC" w14:textId="77777777" w:rsidR="00C62442" w:rsidRPr="00E566F7" w:rsidRDefault="00A35C43" w:rsidP="00E566F7">
            <w:pPr>
              <w:jc w:val="center"/>
              <w:rPr>
                <w:iCs/>
                <w:sz w:val="20"/>
                <w:szCs w:val="20"/>
              </w:rPr>
            </w:pPr>
            <w:r w:rsidRPr="00E566F7">
              <w:rPr>
                <w:iCs/>
                <w:sz w:val="20"/>
                <w:szCs w:val="20"/>
              </w:rPr>
              <w:t>saskaņā ar valsts budžetu kārtējam gadam</w:t>
            </w:r>
          </w:p>
        </w:tc>
        <w:tc>
          <w:tcPr>
            <w:tcW w:w="1275" w:type="dxa"/>
            <w:shd w:val="clear" w:color="auto" w:fill="auto"/>
            <w:vAlign w:val="center"/>
          </w:tcPr>
          <w:p w14:paraId="06E38B1C" w14:textId="77777777" w:rsidR="00C62442" w:rsidRPr="00E566F7" w:rsidRDefault="00A35C43" w:rsidP="00E566F7">
            <w:pPr>
              <w:jc w:val="center"/>
              <w:rPr>
                <w:iCs/>
                <w:sz w:val="20"/>
                <w:szCs w:val="20"/>
              </w:rPr>
            </w:pPr>
            <w:r w:rsidRPr="00E566F7">
              <w:rPr>
                <w:iCs/>
                <w:sz w:val="20"/>
                <w:szCs w:val="20"/>
              </w:rPr>
              <w:t>izmaiņas kārtējā gadā, salīdzinot ar valsts budžetu kārtējam</w:t>
            </w:r>
            <w:r w:rsidR="005D67CD" w:rsidRPr="00E566F7">
              <w:rPr>
                <w:iCs/>
                <w:sz w:val="20"/>
                <w:szCs w:val="20"/>
              </w:rPr>
              <w:t xml:space="preserve"> gadam</w:t>
            </w:r>
          </w:p>
        </w:tc>
        <w:tc>
          <w:tcPr>
            <w:tcW w:w="1134" w:type="dxa"/>
            <w:shd w:val="clear" w:color="auto" w:fill="auto"/>
            <w:vAlign w:val="center"/>
          </w:tcPr>
          <w:p w14:paraId="625C6FCF" w14:textId="77777777" w:rsidR="00C62442" w:rsidRPr="00E566F7" w:rsidRDefault="00A35C43" w:rsidP="00E566F7">
            <w:pPr>
              <w:jc w:val="center"/>
              <w:rPr>
                <w:iCs/>
                <w:sz w:val="20"/>
                <w:szCs w:val="20"/>
              </w:rPr>
            </w:pPr>
            <w:r w:rsidRPr="00E566F7">
              <w:rPr>
                <w:iCs/>
                <w:sz w:val="20"/>
                <w:szCs w:val="20"/>
              </w:rPr>
              <w:t>saskaņā ar vidēja termiņa budžeta ietvaru</w:t>
            </w:r>
          </w:p>
        </w:tc>
        <w:tc>
          <w:tcPr>
            <w:tcW w:w="1134" w:type="dxa"/>
            <w:shd w:val="clear" w:color="auto" w:fill="auto"/>
            <w:vAlign w:val="center"/>
          </w:tcPr>
          <w:p w14:paraId="0F3A52B6" w14:textId="77777777" w:rsidR="00C62442" w:rsidRPr="00E566F7" w:rsidRDefault="00705428" w:rsidP="00E566F7">
            <w:pPr>
              <w:jc w:val="center"/>
              <w:rPr>
                <w:iCs/>
                <w:sz w:val="20"/>
                <w:szCs w:val="20"/>
              </w:rPr>
            </w:pPr>
            <w:r w:rsidRPr="00E566F7">
              <w:rPr>
                <w:iCs/>
                <w:sz w:val="20"/>
                <w:szCs w:val="20"/>
              </w:rPr>
              <w:t>izmaiņas, salīdzinot ar vidēja termiņa budžeta ietvaru 202</w:t>
            </w:r>
            <w:r w:rsidR="004E3E1F" w:rsidRPr="00E566F7">
              <w:rPr>
                <w:iCs/>
                <w:sz w:val="20"/>
                <w:szCs w:val="20"/>
              </w:rPr>
              <w:t>2</w:t>
            </w:r>
            <w:r w:rsidRPr="00E566F7">
              <w:rPr>
                <w:iCs/>
                <w:sz w:val="20"/>
                <w:szCs w:val="20"/>
              </w:rPr>
              <w:t>. gadam</w:t>
            </w:r>
          </w:p>
        </w:tc>
        <w:tc>
          <w:tcPr>
            <w:tcW w:w="1134" w:type="dxa"/>
            <w:shd w:val="clear" w:color="auto" w:fill="auto"/>
            <w:vAlign w:val="center"/>
          </w:tcPr>
          <w:p w14:paraId="4B83C2EB" w14:textId="77777777" w:rsidR="00C62442" w:rsidRPr="00E566F7" w:rsidRDefault="00A35C43" w:rsidP="00E566F7">
            <w:pPr>
              <w:jc w:val="center"/>
              <w:rPr>
                <w:iCs/>
                <w:sz w:val="20"/>
                <w:szCs w:val="20"/>
              </w:rPr>
            </w:pPr>
            <w:r w:rsidRPr="00E566F7">
              <w:rPr>
                <w:iCs/>
                <w:sz w:val="20"/>
                <w:szCs w:val="20"/>
              </w:rPr>
              <w:t>saskaņā ar vidēja termiņa budžeta ietvaru</w:t>
            </w:r>
          </w:p>
        </w:tc>
        <w:tc>
          <w:tcPr>
            <w:tcW w:w="1134" w:type="dxa"/>
            <w:shd w:val="clear" w:color="auto" w:fill="auto"/>
            <w:vAlign w:val="center"/>
          </w:tcPr>
          <w:p w14:paraId="18D9910F" w14:textId="77777777" w:rsidR="00C62442" w:rsidRPr="00E566F7" w:rsidRDefault="00A35C43" w:rsidP="00E566F7">
            <w:pPr>
              <w:jc w:val="center"/>
              <w:rPr>
                <w:iCs/>
                <w:sz w:val="20"/>
                <w:szCs w:val="20"/>
              </w:rPr>
            </w:pPr>
            <w:r w:rsidRPr="00E566F7">
              <w:rPr>
                <w:iCs/>
                <w:sz w:val="20"/>
                <w:szCs w:val="20"/>
              </w:rPr>
              <w:t>izmaiņas, salīdzinot ar vid</w:t>
            </w:r>
            <w:r w:rsidR="00705428" w:rsidRPr="00E566F7">
              <w:rPr>
                <w:iCs/>
                <w:sz w:val="20"/>
                <w:szCs w:val="20"/>
              </w:rPr>
              <w:t>ēja termiņa budžeta ietvaru 202</w:t>
            </w:r>
            <w:r w:rsidR="004E3E1F" w:rsidRPr="00E566F7">
              <w:rPr>
                <w:iCs/>
                <w:sz w:val="20"/>
                <w:szCs w:val="20"/>
              </w:rPr>
              <w:t>3</w:t>
            </w:r>
            <w:r w:rsidRPr="00E566F7">
              <w:rPr>
                <w:iCs/>
                <w:sz w:val="20"/>
                <w:szCs w:val="20"/>
              </w:rPr>
              <w:t>. gadam</w:t>
            </w:r>
          </w:p>
        </w:tc>
        <w:tc>
          <w:tcPr>
            <w:tcW w:w="1134" w:type="dxa"/>
            <w:shd w:val="clear" w:color="auto" w:fill="auto"/>
            <w:vAlign w:val="center"/>
          </w:tcPr>
          <w:p w14:paraId="6D9E9E33" w14:textId="77777777" w:rsidR="00C62442" w:rsidRPr="00E566F7" w:rsidRDefault="00C62442" w:rsidP="00E566F7">
            <w:pPr>
              <w:jc w:val="center"/>
              <w:rPr>
                <w:iCs/>
                <w:sz w:val="20"/>
                <w:szCs w:val="20"/>
              </w:rPr>
            </w:pPr>
            <w:r w:rsidRPr="00E566F7">
              <w:rPr>
                <w:iCs/>
                <w:sz w:val="20"/>
                <w:szCs w:val="20"/>
              </w:rPr>
              <w:t>izmaiņas, salīdzinot ar vidēja termiņa budžeta ietvaru 202</w:t>
            </w:r>
            <w:r w:rsidR="004E3E1F" w:rsidRPr="00E566F7">
              <w:rPr>
                <w:iCs/>
                <w:sz w:val="20"/>
                <w:szCs w:val="20"/>
              </w:rPr>
              <w:t>3</w:t>
            </w:r>
            <w:r w:rsidRPr="00E566F7">
              <w:rPr>
                <w:iCs/>
                <w:sz w:val="20"/>
                <w:szCs w:val="20"/>
              </w:rPr>
              <w:t>. gadam</w:t>
            </w:r>
          </w:p>
        </w:tc>
      </w:tr>
      <w:tr w:rsidR="00760E04" w:rsidRPr="00A62822" w14:paraId="28A944FE" w14:textId="77777777" w:rsidTr="00E566F7">
        <w:trPr>
          <w:trHeight w:val="238"/>
          <w:jc w:val="center"/>
        </w:trPr>
        <w:tc>
          <w:tcPr>
            <w:tcW w:w="1982" w:type="dxa"/>
            <w:shd w:val="clear" w:color="auto" w:fill="auto"/>
            <w:vAlign w:val="center"/>
          </w:tcPr>
          <w:p w14:paraId="0DF1938D" w14:textId="77777777" w:rsidR="00C62442" w:rsidRPr="00E566F7" w:rsidRDefault="00C62442" w:rsidP="00E566F7">
            <w:pPr>
              <w:jc w:val="center"/>
              <w:rPr>
                <w:color w:val="000000"/>
                <w:sz w:val="20"/>
                <w:szCs w:val="20"/>
                <w:highlight w:val="yellow"/>
              </w:rPr>
            </w:pPr>
            <w:r w:rsidRPr="00E566F7">
              <w:rPr>
                <w:iCs/>
                <w:sz w:val="20"/>
                <w:szCs w:val="20"/>
              </w:rPr>
              <w:t>1</w:t>
            </w:r>
          </w:p>
        </w:tc>
        <w:tc>
          <w:tcPr>
            <w:tcW w:w="1134" w:type="dxa"/>
            <w:shd w:val="clear" w:color="auto" w:fill="auto"/>
            <w:vAlign w:val="center"/>
          </w:tcPr>
          <w:p w14:paraId="07B62E84" w14:textId="77777777" w:rsidR="00C62442" w:rsidRPr="00E566F7" w:rsidRDefault="00C62442" w:rsidP="00E566F7">
            <w:pPr>
              <w:jc w:val="center"/>
              <w:rPr>
                <w:color w:val="000000"/>
                <w:sz w:val="20"/>
                <w:szCs w:val="20"/>
                <w:highlight w:val="yellow"/>
              </w:rPr>
            </w:pPr>
            <w:r w:rsidRPr="00E566F7">
              <w:rPr>
                <w:iCs/>
                <w:sz w:val="20"/>
                <w:szCs w:val="20"/>
              </w:rPr>
              <w:t>2</w:t>
            </w:r>
          </w:p>
        </w:tc>
        <w:tc>
          <w:tcPr>
            <w:tcW w:w="1275" w:type="dxa"/>
            <w:shd w:val="clear" w:color="auto" w:fill="auto"/>
          </w:tcPr>
          <w:p w14:paraId="73232A75" w14:textId="77777777" w:rsidR="00C62442" w:rsidRPr="00E566F7" w:rsidRDefault="005D107B" w:rsidP="00E566F7">
            <w:pPr>
              <w:jc w:val="center"/>
              <w:rPr>
                <w:iCs/>
                <w:sz w:val="20"/>
                <w:szCs w:val="20"/>
              </w:rPr>
            </w:pPr>
            <w:r w:rsidRPr="00E566F7">
              <w:rPr>
                <w:iCs/>
                <w:sz w:val="20"/>
                <w:szCs w:val="20"/>
              </w:rPr>
              <w:t>3</w:t>
            </w:r>
          </w:p>
        </w:tc>
        <w:tc>
          <w:tcPr>
            <w:tcW w:w="1134" w:type="dxa"/>
            <w:shd w:val="clear" w:color="auto" w:fill="auto"/>
            <w:vAlign w:val="center"/>
          </w:tcPr>
          <w:p w14:paraId="2720C6A9" w14:textId="77777777" w:rsidR="00C62442" w:rsidRPr="00E566F7" w:rsidRDefault="005D107B" w:rsidP="00E566F7">
            <w:pPr>
              <w:jc w:val="center"/>
              <w:rPr>
                <w:color w:val="000000"/>
                <w:sz w:val="20"/>
                <w:szCs w:val="20"/>
                <w:highlight w:val="yellow"/>
              </w:rPr>
            </w:pPr>
            <w:r w:rsidRPr="00E566F7">
              <w:rPr>
                <w:iCs/>
                <w:sz w:val="20"/>
                <w:szCs w:val="20"/>
              </w:rPr>
              <w:t>4</w:t>
            </w:r>
          </w:p>
        </w:tc>
        <w:tc>
          <w:tcPr>
            <w:tcW w:w="1134" w:type="dxa"/>
            <w:shd w:val="clear" w:color="auto" w:fill="auto"/>
            <w:vAlign w:val="center"/>
          </w:tcPr>
          <w:p w14:paraId="2F721A7C" w14:textId="77777777" w:rsidR="00C62442" w:rsidRPr="00E566F7" w:rsidRDefault="005D107B" w:rsidP="00E566F7">
            <w:pPr>
              <w:jc w:val="center"/>
              <w:rPr>
                <w:color w:val="000000"/>
                <w:sz w:val="20"/>
                <w:szCs w:val="20"/>
                <w:highlight w:val="yellow"/>
              </w:rPr>
            </w:pPr>
            <w:r w:rsidRPr="00E566F7">
              <w:rPr>
                <w:iCs/>
                <w:sz w:val="20"/>
                <w:szCs w:val="20"/>
              </w:rPr>
              <w:t>5</w:t>
            </w:r>
          </w:p>
        </w:tc>
        <w:tc>
          <w:tcPr>
            <w:tcW w:w="1134" w:type="dxa"/>
            <w:shd w:val="clear" w:color="auto" w:fill="auto"/>
            <w:vAlign w:val="center"/>
          </w:tcPr>
          <w:p w14:paraId="476EDFC3" w14:textId="77777777" w:rsidR="00C62442" w:rsidRPr="00E566F7" w:rsidRDefault="005D107B" w:rsidP="00E566F7">
            <w:pPr>
              <w:jc w:val="center"/>
              <w:rPr>
                <w:color w:val="000000"/>
                <w:sz w:val="20"/>
                <w:szCs w:val="20"/>
                <w:highlight w:val="yellow"/>
              </w:rPr>
            </w:pPr>
            <w:r w:rsidRPr="00E566F7">
              <w:rPr>
                <w:iCs/>
                <w:sz w:val="20"/>
                <w:szCs w:val="20"/>
              </w:rPr>
              <w:t>6</w:t>
            </w:r>
          </w:p>
        </w:tc>
        <w:tc>
          <w:tcPr>
            <w:tcW w:w="1134" w:type="dxa"/>
            <w:shd w:val="clear" w:color="auto" w:fill="auto"/>
            <w:vAlign w:val="center"/>
          </w:tcPr>
          <w:p w14:paraId="038B1815" w14:textId="77777777" w:rsidR="00C62442" w:rsidRPr="00E566F7" w:rsidRDefault="005D107B" w:rsidP="00E566F7">
            <w:pPr>
              <w:jc w:val="center"/>
              <w:rPr>
                <w:color w:val="000000"/>
                <w:sz w:val="20"/>
                <w:szCs w:val="20"/>
                <w:highlight w:val="yellow"/>
              </w:rPr>
            </w:pPr>
            <w:r w:rsidRPr="00E566F7">
              <w:rPr>
                <w:iCs/>
                <w:sz w:val="20"/>
                <w:szCs w:val="20"/>
              </w:rPr>
              <w:t>7</w:t>
            </w:r>
          </w:p>
        </w:tc>
        <w:tc>
          <w:tcPr>
            <w:tcW w:w="1134" w:type="dxa"/>
            <w:shd w:val="clear" w:color="auto" w:fill="auto"/>
            <w:vAlign w:val="center"/>
          </w:tcPr>
          <w:p w14:paraId="0A2781BF" w14:textId="77777777" w:rsidR="00C62442" w:rsidRPr="00E566F7" w:rsidRDefault="005D107B" w:rsidP="00E566F7">
            <w:pPr>
              <w:jc w:val="center"/>
              <w:rPr>
                <w:color w:val="000000"/>
                <w:sz w:val="20"/>
                <w:szCs w:val="20"/>
                <w:highlight w:val="yellow"/>
              </w:rPr>
            </w:pPr>
            <w:r w:rsidRPr="00E566F7">
              <w:rPr>
                <w:iCs/>
                <w:sz w:val="20"/>
                <w:szCs w:val="20"/>
              </w:rPr>
              <w:t>8</w:t>
            </w:r>
          </w:p>
        </w:tc>
      </w:tr>
      <w:tr w:rsidR="00760E04" w:rsidRPr="00A62822" w14:paraId="1325B37A" w14:textId="77777777" w:rsidTr="00E566F7">
        <w:trPr>
          <w:trHeight w:val="77"/>
          <w:jc w:val="center"/>
        </w:trPr>
        <w:tc>
          <w:tcPr>
            <w:tcW w:w="1982" w:type="dxa"/>
            <w:shd w:val="clear" w:color="auto" w:fill="auto"/>
          </w:tcPr>
          <w:p w14:paraId="00C89E7E" w14:textId="77777777" w:rsidR="001974FB" w:rsidRPr="00E566F7" w:rsidRDefault="001974FB" w:rsidP="001974FB">
            <w:pPr>
              <w:rPr>
                <w:color w:val="000000"/>
                <w:sz w:val="20"/>
                <w:szCs w:val="20"/>
                <w:highlight w:val="yellow"/>
              </w:rPr>
            </w:pPr>
            <w:r w:rsidRPr="00E566F7">
              <w:rPr>
                <w:iCs/>
                <w:sz w:val="20"/>
                <w:szCs w:val="20"/>
              </w:rPr>
              <w:t>1. Budžeta ieņēmumi</w:t>
            </w:r>
          </w:p>
        </w:tc>
        <w:tc>
          <w:tcPr>
            <w:tcW w:w="1134" w:type="dxa"/>
            <w:shd w:val="clear" w:color="auto" w:fill="auto"/>
            <w:vAlign w:val="center"/>
          </w:tcPr>
          <w:p w14:paraId="2B74EF90" w14:textId="77777777" w:rsidR="001974FB" w:rsidRPr="00E566F7" w:rsidRDefault="001974FB" w:rsidP="00E566F7">
            <w:pPr>
              <w:jc w:val="center"/>
              <w:rPr>
                <w:bCs/>
                <w:sz w:val="20"/>
                <w:szCs w:val="20"/>
              </w:rPr>
            </w:pPr>
            <w:r w:rsidRPr="00E566F7">
              <w:rPr>
                <w:color w:val="000000"/>
                <w:sz w:val="20"/>
                <w:szCs w:val="20"/>
              </w:rPr>
              <w:t>5 147 465</w:t>
            </w:r>
          </w:p>
        </w:tc>
        <w:tc>
          <w:tcPr>
            <w:tcW w:w="1275" w:type="dxa"/>
            <w:shd w:val="clear" w:color="auto" w:fill="auto"/>
            <w:vAlign w:val="center"/>
          </w:tcPr>
          <w:p w14:paraId="40172C19" w14:textId="77777777" w:rsidR="001974FB" w:rsidRPr="00E566F7" w:rsidRDefault="001974FB" w:rsidP="00E566F7">
            <w:pPr>
              <w:jc w:val="center"/>
              <w:rPr>
                <w:bCs/>
                <w:sz w:val="20"/>
                <w:szCs w:val="20"/>
              </w:rPr>
            </w:pPr>
            <w:r w:rsidRPr="00E566F7">
              <w:rPr>
                <w:color w:val="000000"/>
                <w:sz w:val="20"/>
                <w:szCs w:val="20"/>
              </w:rPr>
              <w:t>0</w:t>
            </w:r>
          </w:p>
        </w:tc>
        <w:tc>
          <w:tcPr>
            <w:tcW w:w="1134" w:type="dxa"/>
            <w:shd w:val="clear" w:color="auto" w:fill="auto"/>
            <w:vAlign w:val="center"/>
          </w:tcPr>
          <w:p w14:paraId="540396AE" w14:textId="77777777" w:rsidR="001974FB" w:rsidRPr="00E566F7" w:rsidRDefault="001974FB" w:rsidP="00E566F7">
            <w:pPr>
              <w:jc w:val="center"/>
              <w:rPr>
                <w:bCs/>
                <w:sz w:val="20"/>
                <w:szCs w:val="20"/>
              </w:rPr>
            </w:pPr>
            <w:r w:rsidRPr="00E566F7">
              <w:rPr>
                <w:color w:val="000000"/>
                <w:sz w:val="20"/>
                <w:szCs w:val="20"/>
              </w:rPr>
              <w:t>12 239 402</w:t>
            </w:r>
          </w:p>
        </w:tc>
        <w:tc>
          <w:tcPr>
            <w:tcW w:w="1134" w:type="dxa"/>
            <w:shd w:val="clear" w:color="auto" w:fill="auto"/>
            <w:vAlign w:val="center"/>
          </w:tcPr>
          <w:p w14:paraId="28B88068" w14:textId="77777777" w:rsidR="001974FB" w:rsidRPr="00E566F7" w:rsidRDefault="001974FB" w:rsidP="00E566F7">
            <w:pPr>
              <w:jc w:val="center"/>
              <w:rPr>
                <w:bCs/>
                <w:sz w:val="20"/>
                <w:szCs w:val="20"/>
              </w:rPr>
            </w:pPr>
            <w:r w:rsidRPr="00E566F7">
              <w:rPr>
                <w:color w:val="000000"/>
                <w:sz w:val="20"/>
                <w:szCs w:val="20"/>
              </w:rPr>
              <w:t>-1 373 142</w:t>
            </w:r>
          </w:p>
        </w:tc>
        <w:tc>
          <w:tcPr>
            <w:tcW w:w="1134" w:type="dxa"/>
            <w:shd w:val="clear" w:color="auto" w:fill="auto"/>
            <w:vAlign w:val="center"/>
          </w:tcPr>
          <w:p w14:paraId="4922DE89" w14:textId="77777777" w:rsidR="001974FB" w:rsidRPr="00E566F7" w:rsidRDefault="001974FB" w:rsidP="00E566F7">
            <w:pPr>
              <w:jc w:val="center"/>
              <w:rPr>
                <w:bCs/>
                <w:sz w:val="20"/>
                <w:szCs w:val="20"/>
              </w:rPr>
            </w:pPr>
            <w:r w:rsidRPr="00E566F7">
              <w:rPr>
                <w:color w:val="000000"/>
                <w:sz w:val="20"/>
                <w:szCs w:val="20"/>
              </w:rPr>
              <w:t>2 868 983</w:t>
            </w:r>
          </w:p>
        </w:tc>
        <w:tc>
          <w:tcPr>
            <w:tcW w:w="1134" w:type="dxa"/>
            <w:shd w:val="clear" w:color="auto" w:fill="auto"/>
            <w:vAlign w:val="center"/>
          </w:tcPr>
          <w:p w14:paraId="59C015EB" w14:textId="77777777" w:rsidR="001974FB" w:rsidRPr="00E566F7" w:rsidRDefault="001974FB" w:rsidP="00E566F7">
            <w:pPr>
              <w:jc w:val="center"/>
              <w:rPr>
                <w:bCs/>
                <w:sz w:val="20"/>
                <w:szCs w:val="20"/>
              </w:rPr>
            </w:pPr>
            <w:r w:rsidRPr="00E566F7">
              <w:rPr>
                <w:color w:val="000000"/>
                <w:sz w:val="20"/>
                <w:szCs w:val="20"/>
              </w:rPr>
              <w:t>8 115 906</w:t>
            </w:r>
          </w:p>
        </w:tc>
        <w:tc>
          <w:tcPr>
            <w:tcW w:w="1134" w:type="dxa"/>
            <w:shd w:val="clear" w:color="auto" w:fill="auto"/>
            <w:vAlign w:val="center"/>
          </w:tcPr>
          <w:p w14:paraId="3915C4A5" w14:textId="77777777" w:rsidR="001974FB" w:rsidRPr="00E566F7" w:rsidRDefault="001974FB" w:rsidP="00E566F7">
            <w:pPr>
              <w:jc w:val="center"/>
              <w:rPr>
                <w:bCs/>
                <w:sz w:val="20"/>
                <w:szCs w:val="20"/>
              </w:rPr>
            </w:pPr>
            <w:r w:rsidRPr="00E566F7">
              <w:rPr>
                <w:color w:val="000000"/>
                <w:sz w:val="20"/>
                <w:szCs w:val="20"/>
              </w:rPr>
              <w:t>7 577 189</w:t>
            </w:r>
          </w:p>
        </w:tc>
      </w:tr>
      <w:tr w:rsidR="00760E04" w:rsidRPr="00A62822" w14:paraId="3C806F67" w14:textId="77777777" w:rsidTr="00E566F7">
        <w:trPr>
          <w:trHeight w:val="77"/>
          <w:jc w:val="center"/>
        </w:trPr>
        <w:tc>
          <w:tcPr>
            <w:tcW w:w="1982" w:type="dxa"/>
            <w:shd w:val="clear" w:color="auto" w:fill="auto"/>
            <w:vAlign w:val="center"/>
          </w:tcPr>
          <w:p w14:paraId="28631861" w14:textId="77777777" w:rsidR="001974FB" w:rsidRPr="00E566F7" w:rsidRDefault="001974FB" w:rsidP="00E566F7">
            <w:pPr>
              <w:jc w:val="right"/>
              <w:rPr>
                <w:iCs/>
                <w:sz w:val="20"/>
                <w:szCs w:val="20"/>
              </w:rPr>
            </w:pPr>
            <w:r w:rsidRPr="00E566F7">
              <w:rPr>
                <w:color w:val="000000"/>
                <w:sz w:val="20"/>
                <w:szCs w:val="20"/>
              </w:rPr>
              <w:t>t.sk. SAMP 5.2.1.2.</w:t>
            </w:r>
          </w:p>
        </w:tc>
        <w:tc>
          <w:tcPr>
            <w:tcW w:w="1134" w:type="dxa"/>
            <w:shd w:val="clear" w:color="auto" w:fill="auto"/>
            <w:vAlign w:val="center"/>
          </w:tcPr>
          <w:p w14:paraId="7CAAF888" w14:textId="77777777" w:rsidR="001974FB" w:rsidRPr="00E566F7" w:rsidRDefault="001974FB" w:rsidP="00E566F7">
            <w:pPr>
              <w:jc w:val="center"/>
              <w:rPr>
                <w:bCs/>
                <w:sz w:val="20"/>
                <w:szCs w:val="20"/>
              </w:rPr>
            </w:pPr>
            <w:r w:rsidRPr="00E566F7">
              <w:rPr>
                <w:color w:val="000000"/>
                <w:sz w:val="20"/>
                <w:szCs w:val="20"/>
              </w:rPr>
              <w:t>5 147 465</w:t>
            </w:r>
          </w:p>
        </w:tc>
        <w:tc>
          <w:tcPr>
            <w:tcW w:w="1275" w:type="dxa"/>
            <w:shd w:val="clear" w:color="auto" w:fill="auto"/>
            <w:vAlign w:val="center"/>
          </w:tcPr>
          <w:p w14:paraId="460D7B8F" w14:textId="77777777" w:rsidR="001974FB" w:rsidRPr="00E566F7" w:rsidRDefault="001974FB" w:rsidP="00E566F7">
            <w:pPr>
              <w:jc w:val="center"/>
              <w:rPr>
                <w:bCs/>
                <w:sz w:val="20"/>
                <w:szCs w:val="20"/>
              </w:rPr>
            </w:pPr>
            <w:r w:rsidRPr="00E566F7">
              <w:rPr>
                <w:color w:val="000000"/>
                <w:sz w:val="20"/>
                <w:szCs w:val="20"/>
              </w:rPr>
              <w:t>0</w:t>
            </w:r>
          </w:p>
        </w:tc>
        <w:tc>
          <w:tcPr>
            <w:tcW w:w="1134" w:type="dxa"/>
            <w:shd w:val="clear" w:color="auto" w:fill="auto"/>
            <w:vAlign w:val="center"/>
          </w:tcPr>
          <w:p w14:paraId="0E49E40F" w14:textId="77777777" w:rsidR="001974FB" w:rsidRPr="00E566F7" w:rsidRDefault="001974FB" w:rsidP="00E566F7">
            <w:pPr>
              <w:jc w:val="center"/>
              <w:rPr>
                <w:bCs/>
                <w:sz w:val="20"/>
                <w:szCs w:val="20"/>
              </w:rPr>
            </w:pPr>
            <w:r w:rsidRPr="00E566F7">
              <w:rPr>
                <w:color w:val="000000"/>
                <w:sz w:val="20"/>
                <w:szCs w:val="20"/>
              </w:rPr>
              <w:t>12 239 402</w:t>
            </w:r>
          </w:p>
        </w:tc>
        <w:tc>
          <w:tcPr>
            <w:tcW w:w="1134" w:type="dxa"/>
            <w:shd w:val="clear" w:color="auto" w:fill="auto"/>
            <w:vAlign w:val="center"/>
          </w:tcPr>
          <w:p w14:paraId="43BED563" w14:textId="77777777" w:rsidR="001974FB" w:rsidRPr="00E566F7" w:rsidRDefault="001974FB" w:rsidP="00E566F7">
            <w:pPr>
              <w:jc w:val="center"/>
              <w:rPr>
                <w:bCs/>
                <w:sz w:val="20"/>
                <w:szCs w:val="20"/>
              </w:rPr>
            </w:pPr>
            <w:r w:rsidRPr="00E566F7">
              <w:rPr>
                <w:color w:val="000000"/>
                <w:sz w:val="20"/>
                <w:szCs w:val="20"/>
              </w:rPr>
              <w:t>-4 835 067</w:t>
            </w:r>
          </w:p>
        </w:tc>
        <w:tc>
          <w:tcPr>
            <w:tcW w:w="1134" w:type="dxa"/>
            <w:shd w:val="clear" w:color="auto" w:fill="auto"/>
            <w:vAlign w:val="center"/>
          </w:tcPr>
          <w:p w14:paraId="0B0D0AD0" w14:textId="77777777" w:rsidR="001974FB" w:rsidRPr="00E566F7" w:rsidRDefault="001974FB" w:rsidP="00E566F7">
            <w:pPr>
              <w:jc w:val="center"/>
              <w:rPr>
                <w:bCs/>
                <w:sz w:val="20"/>
                <w:szCs w:val="20"/>
              </w:rPr>
            </w:pPr>
            <w:r w:rsidRPr="00E566F7">
              <w:rPr>
                <w:color w:val="000000"/>
                <w:sz w:val="20"/>
                <w:szCs w:val="20"/>
              </w:rPr>
              <w:t>2 868 983</w:t>
            </w:r>
          </w:p>
        </w:tc>
        <w:tc>
          <w:tcPr>
            <w:tcW w:w="1134" w:type="dxa"/>
            <w:shd w:val="clear" w:color="auto" w:fill="auto"/>
            <w:vAlign w:val="center"/>
          </w:tcPr>
          <w:p w14:paraId="0E648ADB" w14:textId="77777777" w:rsidR="001974FB" w:rsidRPr="00E566F7" w:rsidRDefault="001974FB" w:rsidP="00E566F7">
            <w:pPr>
              <w:jc w:val="center"/>
              <w:rPr>
                <w:bCs/>
                <w:sz w:val="20"/>
                <w:szCs w:val="20"/>
              </w:rPr>
            </w:pPr>
            <w:r w:rsidRPr="00E566F7">
              <w:rPr>
                <w:color w:val="000000"/>
                <w:sz w:val="20"/>
                <w:szCs w:val="20"/>
              </w:rPr>
              <w:t>0</w:t>
            </w:r>
          </w:p>
        </w:tc>
        <w:tc>
          <w:tcPr>
            <w:tcW w:w="1134" w:type="dxa"/>
            <w:shd w:val="clear" w:color="auto" w:fill="auto"/>
            <w:vAlign w:val="center"/>
          </w:tcPr>
          <w:p w14:paraId="422FBD5D" w14:textId="77777777" w:rsidR="001974FB" w:rsidRPr="00E566F7" w:rsidRDefault="001974FB" w:rsidP="00E566F7">
            <w:pPr>
              <w:jc w:val="center"/>
              <w:rPr>
                <w:bCs/>
                <w:sz w:val="20"/>
                <w:szCs w:val="20"/>
              </w:rPr>
            </w:pPr>
            <w:r w:rsidRPr="00E566F7">
              <w:rPr>
                <w:color w:val="000000"/>
                <w:sz w:val="20"/>
                <w:szCs w:val="20"/>
              </w:rPr>
              <w:t>1 672 838</w:t>
            </w:r>
          </w:p>
        </w:tc>
      </w:tr>
      <w:tr w:rsidR="00760E04" w:rsidRPr="00A62822" w14:paraId="7BD9F45B" w14:textId="77777777" w:rsidTr="00E566F7">
        <w:trPr>
          <w:trHeight w:val="77"/>
          <w:jc w:val="center"/>
        </w:trPr>
        <w:tc>
          <w:tcPr>
            <w:tcW w:w="1982" w:type="dxa"/>
            <w:shd w:val="clear" w:color="auto" w:fill="auto"/>
            <w:vAlign w:val="center"/>
          </w:tcPr>
          <w:p w14:paraId="263E9B5C" w14:textId="77777777" w:rsidR="001974FB" w:rsidRPr="00E566F7" w:rsidRDefault="001974FB" w:rsidP="00E566F7">
            <w:pPr>
              <w:jc w:val="right"/>
              <w:rPr>
                <w:iCs/>
                <w:sz w:val="20"/>
                <w:szCs w:val="20"/>
              </w:rPr>
            </w:pPr>
            <w:r w:rsidRPr="00E566F7">
              <w:rPr>
                <w:color w:val="000000"/>
                <w:sz w:val="20"/>
                <w:szCs w:val="20"/>
              </w:rPr>
              <w:t>t.sk. SAMP 13.1.3.2.</w:t>
            </w:r>
          </w:p>
        </w:tc>
        <w:tc>
          <w:tcPr>
            <w:tcW w:w="1134" w:type="dxa"/>
            <w:shd w:val="clear" w:color="auto" w:fill="auto"/>
            <w:vAlign w:val="center"/>
          </w:tcPr>
          <w:p w14:paraId="4ADAE333" w14:textId="77777777" w:rsidR="001974FB" w:rsidRPr="00E566F7" w:rsidRDefault="001974FB" w:rsidP="00E566F7">
            <w:pPr>
              <w:jc w:val="center"/>
              <w:rPr>
                <w:bCs/>
                <w:sz w:val="20"/>
                <w:szCs w:val="20"/>
              </w:rPr>
            </w:pPr>
            <w:r w:rsidRPr="00E566F7">
              <w:rPr>
                <w:color w:val="000000"/>
                <w:sz w:val="20"/>
                <w:szCs w:val="20"/>
              </w:rPr>
              <w:t>0</w:t>
            </w:r>
          </w:p>
        </w:tc>
        <w:tc>
          <w:tcPr>
            <w:tcW w:w="1275" w:type="dxa"/>
            <w:shd w:val="clear" w:color="auto" w:fill="auto"/>
            <w:vAlign w:val="center"/>
          </w:tcPr>
          <w:p w14:paraId="4A4B0002" w14:textId="77777777" w:rsidR="001974FB" w:rsidRPr="00E566F7" w:rsidRDefault="001974FB" w:rsidP="00E566F7">
            <w:pPr>
              <w:jc w:val="center"/>
              <w:rPr>
                <w:bCs/>
                <w:sz w:val="20"/>
                <w:szCs w:val="20"/>
              </w:rPr>
            </w:pPr>
            <w:r w:rsidRPr="00E566F7">
              <w:rPr>
                <w:color w:val="000000"/>
                <w:sz w:val="20"/>
                <w:szCs w:val="20"/>
              </w:rPr>
              <w:t>0</w:t>
            </w:r>
          </w:p>
        </w:tc>
        <w:tc>
          <w:tcPr>
            <w:tcW w:w="1134" w:type="dxa"/>
            <w:shd w:val="clear" w:color="auto" w:fill="auto"/>
            <w:vAlign w:val="center"/>
          </w:tcPr>
          <w:p w14:paraId="3A4C1675" w14:textId="77777777" w:rsidR="001974FB" w:rsidRPr="00E566F7" w:rsidRDefault="001974FB" w:rsidP="00E566F7">
            <w:pPr>
              <w:jc w:val="center"/>
              <w:rPr>
                <w:bCs/>
                <w:sz w:val="20"/>
                <w:szCs w:val="20"/>
              </w:rPr>
            </w:pPr>
            <w:r w:rsidRPr="00E566F7">
              <w:rPr>
                <w:color w:val="000000"/>
                <w:sz w:val="20"/>
                <w:szCs w:val="20"/>
              </w:rPr>
              <w:t>0</w:t>
            </w:r>
          </w:p>
        </w:tc>
        <w:tc>
          <w:tcPr>
            <w:tcW w:w="1134" w:type="dxa"/>
            <w:shd w:val="clear" w:color="auto" w:fill="auto"/>
            <w:vAlign w:val="center"/>
          </w:tcPr>
          <w:p w14:paraId="14065628" w14:textId="77777777" w:rsidR="001974FB" w:rsidRPr="00E566F7" w:rsidRDefault="001974FB" w:rsidP="00E566F7">
            <w:pPr>
              <w:jc w:val="center"/>
              <w:rPr>
                <w:bCs/>
                <w:sz w:val="20"/>
                <w:szCs w:val="20"/>
              </w:rPr>
            </w:pPr>
            <w:r w:rsidRPr="00E566F7">
              <w:rPr>
                <w:color w:val="000000"/>
                <w:sz w:val="20"/>
                <w:szCs w:val="20"/>
              </w:rPr>
              <w:t>3 461 925</w:t>
            </w:r>
          </w:p>
        </w:tc>
        <w:tc>
          <w:tcPr>
            <w:tcW w:w="1134" w:type="dxa"/>
            <w:shd w:val="clear" w:color="auto" w:fill="auto"/>
            <w:vAlign w:val="center"/>
          </w:tcPr>
          <w:p w14:paraId="5223F33A" w14:textId="77777777" w:rsidR="001974FB" w:rsidRPr="00E566F7" w:rsidRDefault="001974FB" w:rsidP="00E566F7">
            <w:pPr>
              <w:jc w:val="center"/>
              <w:rPr>
                <w:bCs/>
                <w:sz w:val="20"/>
                <w:szCs w:val="20"/>
              </w:rPr>
            </w:pPr>
            <w:r w:rsidRPr="00E566F7">
              <w:rPr>
                <w:color w:val="000000"/>
                <w:sz w:val="20"/>
                <w:szCs w:val="20"/>
              </w:rPr>
              <w:t>0</w:t>
            </w:r>
          </w:p>
        </w:tc>
        <w:tc>
          <w:tcPr>
            <w:tcW w:w="1134" w:type="dxa"/>
            <w:shd w:val="clear" w:color="auto" w:fill="auto"/>
            <w:vAlign w:val="center"/>
          </w:tcPr>
          <w:p w14:paraId="4836E8D6" w14:textId="77777777" w:rsidR="001974FB" w:rsidRPr="00E566F7" w:rsidRDefault="001974FB" w:rsidP="00E566F7">
            <w:pPr>
              <w:jc w:val="center"/>
              <w:rPr>
                <w:bCs/>
                <w:sz w:val="20"/>
                <w:szCs w:val="20"/>
              </w:rPr>
            </w:pPr>
            <w:r w:rsidRPr="00E566F7">
              <w:rPr>
                <w:color w:val="000000"/>
                <w:sz w:val="20"/>
                <w:szCs w:val="20"/>
              </w:rPr>
              <w:t>8 115 906</w:t>
            </w:r>
          </w:p>
        </w:tc>
        <w:tc>
          <w:tcPr>
            <w:tcW w:w="1134" w:type="dxa"/>
            <w:shd w:val="clear" w:color="auto" w:fill="auto"/>
            <w:vAlign w:val="center"/>
          </w:tcPr>
          <w:p w14:paraId="7D8F41BD" w14:textId="77777777" w:rsidR="001974FB" w:rsidRPr="00E566F7" w:rsidRDefault="001974FB" w:rsidP="00E566F7">
            <w:pPr>
              <w:jc w:val="center"/>
              <w:rPr>
                <w:bCs/>
                <w:sz w:val="20"/>
                <w:szCs w:val="20"/>
              </w:rPr>
            </w:pPr>
            <w:r w:rsidRPr="00E566F7">
              <w:rPr>
                <w:color w:val="000000"/>
                <w:sz w:val="20"/>
                <w:szCs w:val="20"/>
              </w:rPr>
              <w:t>5 904 352</w:t>
            </w:r>
          </w:p>
        </w:tc>
      </w:tr>
      <w:tr w:rsidR="00760E04" w:rsidRPr="00A62822" w14:paraId="3D37EB23" w14:textId="77777777" w:rsidTr="00E566F7">
        <w:trPr>
          <w:trHeight w:val="1123"/>
          <w:jc w:val="center"/>
        </w:trPr>
        <w:tc>
          <w:tcPr>
            <w:tcW w:w="1982" w:type="dxa"/>
            <w:shd w:val="clear" w:color="auto" w:fill="auto"/>
          </w:tcPr>
          <w:p w14:paraId="73803B45" w14:textId="77777777" w:rsidR="001974FB" w:rsidRPr="00E566F7" w:rsidRDefault="001974FB" w:rsidP="001974FB">
            <w:pPr>
              <w:rPr>
                <w:color w:val="000000"/>
                <w:sz w:val="20"/>
                <w:szCs w:val="20"/>
                <w:highlight w:val="yellow"/>
              </w:rPr>
            </w:pPr>
            <w:r w:rsidRPr="00E566F7">
              <w:rPr>
                <w:iCs/>
                <w:sz w:val="20"/>
                <w:szCs w:val="20"/>
              </w:rPr>
              <w:t>1.1. valsts pamatbudžets, tai skaitā ieņēmumi no maksas pakalpojumiem un citi pašu ieņēmumi</w:t>
            </w:r>
          </w:p>
        </w:tc>
        <w:tc>
          <w:tcPr>
            <w:tcW w:w="1134" w:type="dxa"/>
            <w:shd w:val="clear" w:color="auto" w:fill="auto"/>
            <w:vAlign w:val="center"/>
          </w:tcPr>
          <w:p w14:paraId="196EBBC8" w14:textId="77777777" w:rsidR="001974FB" w:rsidRPr="00E566F7" w:rsidRDefault="001974FB" w:rsidP="00E566F7">
            <w:pPr>
              <w:jc w:val="center"/>
              <w:rPr>
                <w:bCs/>
                <w:sz w:val="20"/>
                <w:szCs w:val="20"/>
              </w:rPr>
            </w:pPr>
            <w:r w:rsidRPr="00E566F7">
              <w:rPr>
                <w:bCs/>
                <w:iCs/>
                <w:sz w:val="20"/>
                <w:szCs w:val="20"/>
              </w:rPr>
              <w:t>0</w:t>
            </w:r>
          </w:p>
        </w:tc>
        <w:tc>
          <w:tcPr>
            <w:tcW w:w="1275" w:type="dxa"/>
            <w:shd w:val="clear" w:color="auto" w:fill="auto"/>
            <w:vAlign w:val="center"/>
          </w:tcPr>
          <w:p w14:paraId="4826A8EB" w14:textId="77777777" w:rsidR="001974FB" w:rsidRPr="00E566F7" w:rsidRDefault="001974FB" w:rsidP="00E566F7">
            <w:pPr>
              <w:jc w:val="center"/>
              <w:rPr>
                <w:bCs/>
                <w:iCs/>
                <w:sz w:val="20"/>
                <w:szCs w:val="20"/>
              </w:rPr>
            </w:pPr>
            <w:r w:rsidRPr="00E566F7">
              <w:rPr>
                <w:bCs/>
                <w:iCs/>
                <w:sz w:val="20"/>
                <w:szCs w:val="20"/>
              </w:rPr>
              <w:t>0</w:t>
            </w:r>
          </w:p>
        </w:tc>
        <w:tc>
          <w:tcPr>
            <w:tcW w:w="1134" w:type="dxa"/>
            <w:shd w:val="clear" w:color="auto" w:fill="auto"/>
            <w:vAlign w:val="center"/>
          </w:tcPr>
          <w:p w14:paraId="0E2B213B" w14:textId="77777777" w:rsidR="001974FB" w:rsidRPr="00E566F7" w:rsidRDefault="001974FB" w:rsidP="00E566F7">
            <w:pPr>
              <w:jc w:val="center"/>
              <w:rPr>
                <w:bCs/>
                <w:sz w:val="20"/>
                <w:szCs w:val="20"/>
              </w:rPr>
            </w:pPr>
            <w:r w:rsidRPr="00E566F7">
              <w:rPr>
                <w:bCs/>
                <w:iCs/>
                <w:sz w:val="20"/>
                <w:szCs w:val="20"/>
              </w:rPr>
              <w:t>0</w:t>
            </w:r>
          </w:p>
        </w:tc>
        <w:tc>
          <w:tcPr>
            <w:tcW w:w="1134" w:type="dxa"/>
            <w:shd w:val="clear" w:color="auto" w:fill="auto"/>
            <w:vAlign w:val="center"/>
          </w:tcPr>
          <w:p w14:paraId="27A69074" w14:textId="77777777" w:rsidR="001974FB" w:rsidRPr="00E566F7" w:rsidRDefault="001974FB" w:rsidP="00E566F7">
            <w:pPr>
              <w:jc w:val="center"/>
              <w:rPr>
                <w:bCs/>
                <w:sz w:val="20"/>
                <w:szCs w:val="20"/>
              </w:rPr>
            </w:pPr>
            <w:r w:rsidRPr="00E566F7">
              <w:rPr>
                <w:bCs/>
                <w:iCs/>
                <w:sz w:val="20"/>
                <w:szCs w:val="20"/>
              </w:rPr>
              <w:t>0</w:t>
            </w:r>
          </w:p>
        </w:tc>
        <w:tc>
          <w:tcPr>
            <w:tcW w:w="1134" w:type="dxa"/>
            <w:shd w:val="clear" w:color="auto" w:fill="auto"/>
            <w:vAlign w:val="center"/>
          </w:tcPr>
          <w:p w14:paraId="3C007893" w14:textId="77777777" w:rsidR="001974FB" w:rsidRPr="00E566F7" w:rsidRDefault="001974FB" w:rsidP="00E566F7">
            <w:pPr>
              <w:jc w:val="center"/>
              <w:rPr>
                <w:bCs/>
                <w:sz w:val="20"/>
                <w:szCs w:val="20"/>
              </w:rPr>
            </w:pPr>
            <w:r w:rsidRPr="00E566F7">
              <w:rPr>
                <w:bCs/>
                <w:color w:val="000000"/>
                <w:sz w:val="20"/>
                <w:szCs w:val="20"/>
              </w:rPr>
              <w:t>0</w:t>
            </w:r>
          </w:p>
        </w:tc>
        <w:tc>
          <w:tcPr>
            <w:tcW w:w="1134" w:type="dxa"/>
            <w:shd w:val="clear" w:color="auto" w:fill="auto"/>
            <w:vAlign w:val="center"/>
          </w:tcPr>
          <w:p w14:paraId="791E6F59" w14:textId="77777777" w:rsidR="001974FB" w:rsidRPr="00E566F7" w:rsidRDefault="001974FB" w:rsidP="00E566F7">
            <w:pPr>
              <w:jc w:val="center"/>
              <w:rPr>
                <w:bCs/>
                <w:sz w:val="20"/>
                <w:szCs w:val="20"/>
              </w:rPr>
            </w:pPr>
            <w:r w:rsidRPr="00E566F7">
              <w:rPr>
                <w:bCs/>
                <w:iCs/>
                <w:sz w:val="20"/>
                <w:szCs w:val="20"/>
              </w:rPr>
              <w:t>0</w:t>
            </w:r>
          </w:p>
        </w:tc>
        <w:tc>
          <w:tcPr>
            <w:tcW w:w="1134" w:type="dxa"/>
            <w:shd w:val="clear" w:color="auto" w:fill="auto"/>
            <w:vAlign w:val="center"/>
          </w:tcPr>
          <w:p w14:paraId="1FA2A245" w14:textId="77777777" w:rsidR="001974FB" w:rsidRPr="00E566F7" w:rsidRDefault="001974FB" w:rsidP="00E566F7">
            <w:pPr>
              <w:jc w:val="center"/>
              <w:rPr>
                <w:bCs/>
                <w:sz w:val="20"/>
                <w:szCs w:val="20"/>
              </w:rPr>
            </w:pPr>
            <w:r w:rsidRPr="00E566F7">
              <w:rPr>
                <w:bCs/>
                <w:iCs/>
                <w:sz w:val="20"/>
                <w:szCs w:val="20"/>
              </w:rPr>
              <w:t>0</w:t>
            </w:r>
          </w:p>
        </w:tc>
      </w:tr>
      <w:tr w:rsidR="00760E04" w:rsidRPr="00A62822" w14:paraId="42E2BE75" w14:textId="77777777" w:rsidTr="00E566F7">
        <w:trPr>
          <w:trHeight w:val="77"/>
          <w:jc w:val="center"/>
        </w:trPr>
        <w:tc>
          <w:tcPr>
            <w:tcW w:w="1982" w:type="dxa"/>
            <w:shd w:val="clear" w:color="auto" w:fill="auto"/>
            <w:vAlign w:val="center"/>
          </w:tcPr>
          <w:p w14:paraId="25446ECA" w14:textId="77777777" w:rsidR="001974FB" w:rsidRPr="00E566F7" w:rsidRDefault="001974FB" w:rsidP="00E566F7">
            <w:pPr>
              <w:jc w:val="right"/>
              <w:rPr>
                <w:iCs/>
                <w:sz w:val="20"/>
                <w:szCs w:val="20"/>
              </w:rPr>
            </w:pPr>
            <w:r w:rsidRPr="00E566F7">
              <w:rPr>
                <w:color w:val="000000"/>
                <w:sz w:val="20"/>
                <w:szCs w:val="20"/>
              </w:rPr>
              <w:t>t.sk. SAMP 5.2.1.2.</w:t>
            </w:r>
          </w:p>
        </w:tc>
        <w:tc>
          <w:tcPr>
            <w:tcW w:w="1134" w:type="dxa"/>
            <w:shd w:val="clear" w:color="auto" w:fill="auto"/>
            <w:vAlign w:val="center"/>
          </w:tcPr>
          <w:p w14:paraId="4D5B0363" w14:textId="77777777" w:rsidR="001974FB" w:rsidRPr="00E566F7" w:rsidRDefault="001974FB" w:rsidP="00E566F7">
            <w:pPr>
              <w:jc w:val="center"/>
              <w:rPr>
                <w:bCs/>
                <w:iCs/>
                <w:sz w:val="20"/>
                <w:szCs w:val="20"/>
              </w:rPr>
            </w:pPr>
            <w:r w:rsidRPr="00E566F7">
              <w:rPr>
                <w:color w:val="000000"/>
                <w:sz w:val="20"/>
                <w:szCs w:val="20"/>
              </w:rPr>
              <w:t>5 147 465</w:t>
            </w:r>
          </w:p>
        </w:tc>
        <w:tc>
          <w:tcPr>
            <w:tcW w:w="1275" w:type="dxa"/>
            <w:shd w:val="clear" w:color="auto" w:fill="auto"/>
            <w:vAlign w:val="center"/>
          </w:tcPr>
          <w:p w14:paraId="379DDC29" w14:textId="77777777" w:rsidR="001974FB" w:rsidRPr="00E566F7" w:rsidRDefault="001974FB" w:rsidP="00E566F7">
            <w:pPr>
              <w:jc w:val="center"/>
              <w:rPr>
                <w:bCs/>
                <w:iCs/>
                <w:sz w:val="20"/>
                <w:szCs w:val="20"/>
              </w:rPr>
            </w:pPr>
            <w:r w:rsidRPr="00E566F7">
              <w:rPr>
                <w:color w:val="000000"/>
                <w:sz w:val="20"/>
                <w:szCs w:val="20"/>
              </w:rPr>
              <w:t>0</w:t>
            </w:r>
          </w:p>
        </w:tc>
        <w:tc>
          <w:tcPr>
            <w:tcW w:w="1134" w:type="dxa"/>
            <w:shd w:val="clear" w:color="auto" w:fill="auto"/>
            <w:vAlign w:val="center"/>
          </w:tcPr>
          <w:p w14:paraId="3E13D9A6" w14:textId="77777777" w:rsidR="001974FB" w:rsidRPr="00E566F7" w:rsidRDefault="001974FB" w:rsidP="00E566F7">
            <w:pPr>
              <w:jc w:val="center"/>
              <w:rPr>
                <w:bCs/>
                <w:iCs/>
                <w:sz w:val="20"/>
                <w:szCs w:val="20"/>
              </w:rPr>
            </w:pPr>
            <w:r w:rsidRPr="00E566F7">
              <w:rPr>
                <w:color w:val="000000"/>
                <w:sz w:val="20"/>
                <w:szCs w:val="20"/>
              </w:rPr>
              <w:t>12 239 402</w:t>
            </w:r>
          </w:p>
        </w:tc>
        <w:tc>
          <w:tcPr>
            <w:tcW w:w="1134" w:type="dxa"/>
            <w:shd w:val="clear" w:color="auto" w:fill="auto"/>
            <w:vAlign w:val="center"/>
          </w:tcPr>
          <w:p w14:paraId="1A919D75" w14:textId="77777777" w:rsidR="001974FB" w:rsidRPr="00E566F7" w:rsidRDefault="001974FB" w:rsidP="00E566F7">
            <w:pPr>
              <w:jc w:val="center"/>
              <w:rPr>
                <w:bCs/>
                <w:iCs/>
                <w:sz w:val="20"/>
                <w:szCs w:val="20"/>
              </w:rPr>
            </w:pPr>
            <w:r w:rsidRPr="00E566F7">
              <w:rPr>
                <w:color w:val="000000"/>
                <w:sz w:val="20"/>
                <w:szCs w:val="20"/>
              </w:rPr>
              <w:t>-4 835 067</w:t>
            </w:r>
          </w:p>
        </w:tc>
        <w:tc>
          <w:tcPr>
            <w:tcW w:w="1134" w:type="dxa"/>
            <w:shd w:val="clear" w:color="auto" w:fill="auto"/>
            <w:vAlign w:val="center"/>
          </w:tcPr>
          <w:p w14:paraId="5F525769" w14:textId="77777777" w:rsidR="001974FB" w:rsidRPr="00E566F7" w:rsidRDefault="001974FB" w:rsidP="00E566F7">
            <w:pPr>
              <w:jc w:val="center"/>
              <w:rPr>
                <w:bCs/>
                <w:color w:val="000000"/>
                <w:sz w:val="20"/>
                <w:szCs w:val="20"/>
              </w:rPr>
            </w:pPr>
            <w:r w:rsidRPr="00E566F7">
              <w:rPr>
                <w:sz w:val="20"/>
                <w:szCs w:val="20"/>
              </w:rPr>
              <w:t>2 868 983</w:t>
            </w:r>
          </w:p>
        </w:tc>
        <w:tc>
          <w:tcPr>
            <w:tcW w:w="1134" w:type="dxa"/>
            <w:shd w:val="clear" w:color="auto" w:fill="auto"/>
            <w:vAlign w:val="center"/>
          </w:tcPr>
          <w:p w14:paraId="74F0430A" w14:textId="77777777" w:rsidR="001974FB" w:rsidRPr="00E566F7" w:rsidRDefault="001974FB" w:rsidP="00E566F7">
            <w:pPr>
              <w:jc w:val="center"/>
              <w:rPr>
                <w:bCs/>
                <w:iCs/>
                <w:sz w:val="20"/>
                <w:szCs w:val="20"/>
              </w:rPr>
            </w:pPr>
            <w:r w:rsidRPr="00E566F7">
              <w:rPr>
                <w:color w:val="000000"/>
                <w:sz w:val="20"/>
                <w:szCs w:val="20"/>
              </w:rPr>
              <w:t>0</w:t>
            </w:r>
          </w:p>
        </w:tc>
        <w:tc>
          <w:tcPr>
            <w:tcW w:w="1134" w:type="dxa"/>
            <w:shd w:val="clear" w:color="auto" w:fill="auto"/>
            <w:vAlign w:val="center"/>
          </w:tcPr>
          <w:p w14:paraId="4048C60D" w14:textId="77777777" w:rsidR="001974FB" w:rsidRPr="00E566F7" w:rsidRDefault="001974FB" w:rsidP="00E566F7">
            <w:pPr>
              <w:jc w:val="center"/>
              <w:rPr>
                <w:bCs/>
                <w:iCs/>
                <w:sz w:val="20"/>
                <w:szCs w:val="20"/>
              </w:rPr>
            </w:pPr>
            <w:r w:rsidRPr="00E566F7">
              <w:rPr>
                <w:color w:val="000000"/>
                <w:sz w:val="20"/>
                <w:szCs w:val="20"/>
              </w:rPr>
              <w:t>1 672 838</w:t>
            </w:r>
          </w:p>
        </w:tc>
      </w:tr>
      <w:tr w:rsidR="00760E04" w:rsidRPr="00A62822" w14:paraId="450F4D14" w14:textId="77777777" w:rsidTr="00E566F7">
        <w:trPr>
          <w:trHeight w:val="77"/>
          <w:jc w:val="center"/>
        </w:trPr>
        <w:tc>
          <w:tcPr>
            <w:tcW w:w="1982" w:type="dxa"/>
            <w:shd w:val="clear" w:color="auto" w:fill="auto"/>
            <w:vAlign w:val="center"/>
          </w:tcPr>
          <w:p w14:paraId="0FB17143" w14:textId="77777777" w:rsidR="001974FB" w:rsidRPr="00E566F7" w:rsidRDefault="001974FB" w:rsidP="00E566F7">
            <w:pPr>
              <w:jc w:val="right"/>
              <w:rPr>
                <w:iCs/>
                <w:sz w:val="20"/>
                <w:szCs w:val="20"/>
              </w:rPr>
            </w:pPr>
            <w:r w:rsidRPr="00E566F7">
              <w:rPr>
                <w:color w:val="000000"/>
                <w:sz w:val="20"/>
                <w:szCs w:val="20"/>
              </w:rPr>
              <w:t>t.sk. SAMP 13.1.3.2.</w:t>
            </w:r>
          </w:p>
        </w:tc>
        <w:tc>
          <w:tcPr>
            <w:tcW w:w="1134" w:type="dxa"/>
            <w:shd w:val="clear" w:color="auto" w:fill="auto"/>
            <w:vAlign w:val="center"/>
          </w:tcPr>
          <w:p w14:paraId="2552DA41" w14:textId="77777777" w:rsidR="001974FB" w:rsidRPr="00E566F7" w:rsidRDefault="001974FB" w:rsidP="00E566F7">
            <w:pPr>
              <w:jc w:val="center"/>
              <w:rPr>
                <w:bCs/>
                <w:iCs/>
                <w:sz w:val="20"/>
                <w:szCs w:val="20"/>
              </w:rPr>
            </w:pPr>
            <w:r w:rsidRPr="00E566F7">
              <w:rPr>
                <w:color w:val="000000"/>
                <w:sz w:val="20"/>
                <w:szCs w:val="20"/>
              </w:rPr>
              <w:t>0</w:t>
            </w:r>
          </w:p>
        </w:tc>
        <w:tc>
          <w:tcPr>
            <w:tcW w:w="1275" w:type="dxa"/>
            <w:shd w:val="clear" w:color="auto" w:fill="auto"/>
            <w:vAlign w:val="center"/>
          </w:tcPr>
          <w:p w14:paraId="768BAAF4" w14:textId="77777777" w:rsidR="001974FB" w:rsidRPr="00E566F7" w:rsidRDefault="001974FB" w:rsidP="00E566F7">
            <w:pPr>
              <w:jc w:val="center"/>
              <w:rPr>
                <w:bCs/>
                <w:iCs/>
                <w:sz w:val="20"/>
                <w:szCs w:val="20"/>
              </w:rPr>
            </w:pPr>
            <w:r w:rsidRPr="00E566F7">
              <w:rPr>
                <w:color w:val="000000"/>
                <w:sz w:val="20"/>
                <w:szCs w:val="20"/>
              </w:rPr>
              <w:t>0</w:t>
            </w:r>
          </w:p>
        </w:tc>
        <w:tc>
          <w:tcPr>
            <w:tcW w:w="1134" w:type="dxa"/>
            <w:shd w:val="clear" w:color="auto" w:fill="auto"/>
            <w:vAlign w:val="center"/>
          </w:tcPr>
          <w:p w14:paraId="672A4D72" w14:textId="77777777" w:rsidR="001974FB" w:rsidRPr="00E566F7" w:rsidRDefault="001974FB" w:rsidP="00E566F7">
            <w:pPr>
              <w:jc w:val="center"/>
              <w:rPr>
                <w:bCs/>
                <w:iCs/>
                <w:sz w:val="20"/>
                <w:szCs w:val="20"/>
              </w:rPr>
            </w:pPr>
            <w:r w:rsidRPr="00E566F7">
              <w:rPr>
                <w:color w:val="000000"/>
                <w:sz w:val="20"/>
                <w:szCs w:val="20"/>
              </w:rPr>
              <w:t>0</w:t>
            </w:r>
          </w:p>
        </w:tc>
        <w:tc>
          <w:tcPr>
            <w:tcW w:w="1134" w:type="dxa"/>
            <w:shd w:val="clear" w:color="auto" w:fill="auto"/>
            <w:vAlign w:val="center"/>
          </w:tcPr>
          <w:p w14:paraId="5CEA0387" w14:textId="77777777" w:rsidR="001974FB" w:rsidRPr="00E566F7" w:rsidRDefault="001974FB" w:rsidP="00E566F7">
            <w:pPr>
              <w:jc w:val="center"/>
              <w:rPr>
                <w:bCs/>
                <w:iCs/>
                <w:sz w:val="20"/>
                <w:szCs w:val="20"/>
              </w:rPr>
            </w:pPr>
            <w:r w:rsidRPr="00E566F7">
              <w:rPr>
                <w:color w:val="000000"/>
                <w:sz w:val="20"/>
                <w:szCs w:val="20"/>
              </w:rPr>
              <w:t>3 461 925</w:t>
            </w:r>
          </w:p>
        </w:tc>
        <w:tc>
          <w:tcPr>
            <w:tcW w:w="1134" w:type="dxa"/>
            <w:shd w:val="clear" w:color="auto" w:fill="auto"/>
            <w:vAlign w:val="center"/>
          </w:tcPr>
          <w:p w14:paraId="18962837" w14:textId="77777777" w:rsidR="001974FB" w:rsidRPr="00E566F7" w:rsidRDefault="001974FB" w:rsidP="00E566F7">
            <w:pPr>
              <w:jc w:val="center"/>
              <w:rPr>
                <w:bCs/>
                <w:color w:val="000000"/>
                <w:sz w:val="20"/>
                <w:szCs w:val="20"/>
              </w:rPr>
            </w:pPr>
            <w:r w:rsidRPr="00E566F7">
              <w:rPr>
                <w:sz w:val="20"/>
                <w:szCs w:val="20"/>
              </w:rPr>
              <w:t>0</w:t>
            </w:r>
          </w:p>
        </w:tc>
        <w:tc>
          <w:tcPr>
            <w:tcW w:w="1134" w:type="dxa"/>
            <w:shd w:val="clear" w:color="auto" w:fill="auto"/>
            <w:vAlign w:val="center"/>
          </w:tcPr>
          <w:p w14:paraId="5391751C" w14:textId="77777777" w:rsidR="001974FB" w:rsidRPr="00E566F7" w:rsidRDefault="001974FB" w:rsidP="00E566F7">
            <w:pPr>
              <w:jc w:val="center"/>
              <w:rPr>
                <w:bCs/>
                <w:iCs/>
                <w:sz w:val="20"/>
                <w:szCs w:val="20"/>
              </w:rPr>
            </w:pPr>
            <w:r w:rsidRPr="00E566F7">
              <w:rPr>
                <w:color w:val="000000"/>
                <w:sz w:val="20"/>
                <w:szCs w:val="20"/>
              </w:rPr>
              <w:t>8 115 906</w:t>
            </w:r>
          </w:p>
        </w:tc>
        <w:tc>
          <w:tcPr>
            <w:tcW w:w="1134" w:type="dxa"/>
            <w:shd w:val="clear" w:color="auto" w:fill="auto"/>
            <w:vAlign w:val="center"/>
          </w:tcPr>
          <w:p w14:paraId="0E4696AE" w14:textId="77777777" w:rsidR="001974FB" w:rsidRPr="00E566F7" w:rsidRDefault="001974FB" w:rsidP="00E566F7">
            <w:pPr>
              <w:jc w:val="center"/>
              <w:rPr>
                <w:bCs/>
                <w:iCs/>
                <w:sz w:val="20"/>
                <w:szCs w:val="20"/>
              </w:rPr>
            </w:pPr>
            <w:r w:rsidRPr="00E566F7">
              <w:rPr>
                <w:color w:val="000000"/>
                <w:sz w:val="20"/>
                <w:szCs w:val="20"/>
              </w:rPr>
              <w:t>5 904 352</w:t>
            </w:r>
          </w:p>
        </w:tc>
      </w:tr>
      <w:tr w:rsidR="00760E04" w:rsidRPr="00A62822" w14:paraId="3BBC4E1C" w14:textId="77777777" w:rsidTr="00E566F7">
        <w:trPr>
          <w:trHeight w:val="116"/>
          <w:jc w:val="center"/>
        </w:trPr>
        <w:tc>
          <w:tcPr>
            <w:tcW w:w="1982" w:type="dxa"/>
            <w:shd w:val="clear" w:color="auto" w:fill="auto"/>
          </w:tcPr>
          <w:p w14:paraId="770CD71F" w14:textId="77777777" w:rsidR="00E414D5" w:rsidRPr="00E566F7" w:rsidRDefault="00E414D5" w:rsidP="00E414D5">
            <w:pPr>
              <w:rPr>
                <w:color w:val="000000"/>
                <w:sz w:val="20"/>
                <w:szCs w:val="20"/>
                <w:highlight w:val="yellow"/>
              </w:rPr>
            </w:pPr>
            <w:r w:rsidRPr="00E566F7">
              <w:rPr>
                <w:iCs/>
                <w:sz w:val="20"/>
                <w:szCs w:val="20"/>
              </w:rPr>
              <w:t>1.2. valsts speciālais budžets</w:t>
            </w:r>
          </w:p>
        </w:tc>
        <w:tc>
          <w:tcPr>
            <w:tcW w:w="1134" w:type="dxa"/>
            <w:shd w:val="clear" w:color="auto" w:fill="auto"/>
            <w:vAlign w:val="center"/>
          </w:tcPr>
          <w:p w14:paraId="42A5BED1" w14:textId="77777777" w:rsidR="00E414D5" w:rsidRPr="00E566F7" w:rsidRDefault="00E414D5" w:rsidP="00E566F7">
            <w:pPr>
              <w:jc w:val="center"/>
              <w:rPr>
                <w:bCs/>
                <w:color w:val="000000"/>
                <w:sz w:val="20"/>
                <w:szCs w:val="20"/>
                <w:highlight w:val="yellow"/>
              </w:rPr>
            </w:pPr>
            <w:r w:rsidRPr="00E566F7">
              <w:rPr>
                <w:bCs/>
                <w:iCs/>
                <w:sz w:val="20"/>
                <w:szCs w:val="20"/>
              </w:rPr>
              <w:t>0</w:t>
            </w:r>
          </w:p>
        </w:tc>
        <w:tc>
          <w:tcPr>
            <w:tcW w:w="1275" w:type="dxa"/>
            <w:shd w:val="clear" w:color="auto" w:fill="auto"/>
            <w:vAlign w:val="center"/>
          </w:tcPr>
          <w:p w14:paraId="6B9629D2" w14:textId="77777777" w:rsidR="00E414D5" w:rsidRPr="00E566F7" w:rsidRDefault="00E414D5" w:rsidP="00E566F7">
            <w:pPr>
              <w:jc w:val="center"/>
              <w:rPr>
                <w:bCs/>
                <w:iCs/>
                <w:sz w:val="20"/>
                <w:szCs w:val="20"/>
              </w:rPr>
            </w:pPr>
            <w:r w:rsidRPr="00E566F7">
              <w:rPr>
                <w:bCs/>
                <w:iCs/>
                <w:sz w:val="20"/>
                <w:szCs w:val="20"/>
              </w:rPr>
              <w:t>0</w:t>
            </w:r>
          </w:p>
        </w:tc>
        <w:tc>
          <w:tcPr>
            <w:tcW w:w="1134" w:type="dxa"/>
            <w:shd w:val="clear" w:color="auto" w:fill="auto"/>
            <w:vAlign w:val="center"/>
          </w:tcPr>
          <w:p w14:paraId="7ACF4B95" w14:textId="77777777" w:rsidR="00E414D5" w:rsidRPr="00E566F7" w:rsidRDefault="00E414D5" w:rsidP="00E566F7">
            <w:pPr>
              <w:jc w:val="center"/>
              <w:rPr>
                <w:bCs/>
                <w:color w:val="000000"/>
                <w:sz w:val="20"/>
                <w:szCs w:val="20"/>
                <w:highlight w:val="yellow"/>
              </w:rPr>
            </w:pPr>
            <w:r w:rsidRPr="00E566F7">
              <w:rPr>
                <w:bCs/>
                <w:iCs/>
                <w:sz w:val="20"/>
                <w:szCs w:val="20"/>
              </w:rPr>
              <w:t>0</w:t>
            </w:r>
          </w:p>
        </w:tc>
        <w:tc>
          <w:tcPr>
            <w:tcW w:w="1134" w:type="dxa"/>
            <w:shd w:val="clear" w:color="auto" w:fill="auto"/>
            <w:vAlign w:val="center"/>
          </w:tcPr>
          <w:p w14:paraId="7D937B5A" w14:textId="77777777" w:rsidR="00E414D5" w:rsidRPr="00E566F7" w:rsidRDefault="00E414D5" w:rsidP="00E566F7">
            <w:pPr>
              <w:jc w:val="center"/>
              <w:rPr>
                <w:bCs/>
                <w:sz w:val="20"/>
                <w:szCs w:val="20"/>
                <w:highlight w:val="yellow"/>
              </w:rPr>
            </w:pPr>
            <w:r w:rsidRPr="00E566F7">
              <w:rPr>
                <w:bCs/>
                <w:iCs/>
                <w:sz w:val="20"/>
                <w:szCs w:val="20"/>
              </w:rPr>
              <w:t>0</w:t>
            </w:r>
          </w:p>
        </w:tc>
        <w:tc>
          <w:tcPr>
            <w:tcW w:w="1134" w:type="dxa"/>
            <w:shd w:val="clear" w:color="auto" w:fill="auto"/>
            <w:vAlign w:val="center"/>
          </w:tcPr>
          <w:p w14:paraId="1DF01F03" w14:textId="77777777" w:rsidR="00E414D5" w:rsidRPr="00E566F7" w:rsidRDefault="00E414D5" w:rsidP="00E566F7">
            <w:pPr>
              <w:jc w:val="center"/>
              <w:rPr>
                <w:bCs/>
                <w:color w:val="000000"/>
                <w:sz w:val="20"/>
                <w:szCs w:val="20"/>
                <w:highlight w:val="yellow"/>
              </w:rPr>
            </w:pPr>
            <w:r w:rsidRPr="00E566F7">
              <w:rPr>
                <w:bCs/>
                <w:color w:val="000000"/>
                <w:sz w:val="20"/>
                <w:szCs w:val="20"/>
              </w:rPr>
              <w:t>0</w:t>
            </w:r>
          </w:p>
        </w:tc>
        <w:tc>
          <w:tcPr>
            <w:tcW w:w="1134" w:type="dxa"/>
            <w:shd w:val="clear" w:color="auto" w:fill="auto"/>
            <w:vAlign w:val="center"/>
          </w:tcPr>
          <w:p w14:paraId="1FE27E8C" w14:textId="77777777" w:rsidR="00E414D5" w:rsidRPr="00E566F7" w:rsidRDefault="00E414D5" w:rsidP="00E566F7">
            <w:pPr>
              <w:jc w:val="center"/>
              <w:rPr>
                <w:bCs/>
                <w:sz w:val="20"/>
                <w:szCs w:val="20"/>
                <w:highlight w:val="yellow"/>
              </w:rPr>
            </w:pPr>
            <w:r w:rsidRPr="00E566F7">
              <w:rPr>
                <w:bCs/>
                <w:iCs/>
                <w:sz w:val="20"/>
                <w:szCs w:val="20"/>
              </w:rPr>
              <w:t>0</w:t>
            </w:r>
          </w:p>
        </w:tc>
        <w:tc>
          <w:tcPr>
            <w:tcW w:w="1134" w:type="dxa"/>
            <w:shd w:val="clear" w:color="auto" w:fill="auto"/>
            <w:vAlign w:val="center"/>
          </w:tcPr>
          <w:p w14:paraId="4F1D8D23" w14:textId="77777777" w:rsidR="00E414D5" w:rsidRPr="00E566F7" w:rsidRDefault="00E414D5" w:rsidP="00E566F7">
            <w:pPr>
              <w:jc w:val="center"/>
              <w:rPr>
                <w:bCs/>
                <w:sz w:val="20"/>
                <w:szCs w:val="20"/>
                <w:highlight w:val="yellow"/>
              </w:rPr>
            </w:pPr>
            <w:r w:rsidRPr="00E566F7">
              <w:rPr>
                <w:bCs/>
                <w:iCs/>
                <w:sz w:val="20"/>
                <w:szCs w:val="20"/>
              </w:rPr>
              <w:t>0</w:t>
            </w:r>
          </w:p>
        </w:tc>
      </w:tr>
      <w:tr w:rsidR="00760E04" w:rsidRPr="00A62822" w14:paraId="6FE302E7" w14:textId="77777777" w:rsidTr="00E566F7">
        <w:trPr>
          <w:trHeight w:val="77"/>
          <w:jc w:val="center"/>
        </w:trPr>
        <w:tc>
          <w:tcPr>
            <w:tcW w:w="1982" w:type="dxa"/>
            <w:shd w:val="clear" w:color="auto" w:fill="auto"/>
          </w:tcPr>
          <w:p w14:paraId="420D4C35" w14:textId="77777777" w:rsidR="00E414D5" w:rsidRPr="00E566F7" w:rsidRDefault="00E414D5" w:rsidP="00E414D5">
            <w:pPr>
              <w:rPr>
                <w:color w:val="000000"/>
                <w:sz w:val="20"/>
                <w:szCs w:val="20"/>
                <w:highlight w:val="yellow"/>
              </w:rPr>
            </w:pPr>
            <w:r w:rsidRPr="00E566F7">
              <w:rPr>
                <w:iCs/>
                <w:sz w:val="20"/>
                <w:szCs w:val="20"/>
              </w:rPr>
              <w:t>1.3. pašvaldību budžets</w:t>
            </w:r>
          </w:p>
        </w:tc>
        <w:tc>
          <w:tcPr>
            <w:tcW w:w="1134" w:type="dxa"/>
            <w:shd w:val="clear" w:color="auto" w:fill="auto"/>
            <w:vAlign w:val="center"/>
          </w:tcPr>
          <w:p w14:paraId="13316466" w14:textId="77777777" w:rsidR="00E414D5" w:rsidRPr="00E566F7" w:rsidRDefault="00E414D5" w:rsidP="00E566F7">
            <w:pPr>
              <w:jc w:val="center"/>
              <w:rPr>
                <w:bCs/>
                <w:color w:val="000000"/>
                <w:sz w:val="20"/>
                <w:szCs w:val="20"/>
                <w:highlight w:val="yellow"/>
              </w:rPr>
            </w:pPr>
            <w:r w:rsidRPr="00E566F7">
              <w:rPr>
                <w:bCs/>
                <w:iCs/>
                <w:sz w:val="20"/>
                <w:szCs w:val="20"/>
              </w:rPr>
              <w:t>0</w:t>
            </w:r>
          </w:p>
        </w:tc>
        <w:tc>
          <w:tcPr>
            <w:tcW w:w="1275" w:type="dxa"/>
            <w:shd w:val="clear" w:color="auto" w:fill="auto"/>
            <w:vAlign w:val="center"/>
          </w:tcPr>
          <w:p w14:paraId="68E55A0B" w14:textId="77777777" w:rsidR="00E414D5" w:rsidRPr="00E566F7" w:rsidRDefault="00E414D5" w:rsidP="00E566F7">
            <w:pPr>
              <w:jc w:val="center"/>
              <w:rPr>
                <w:bCs/>
                <w:iCs/>
                <w:sz w:val="20"/>
                <w:szCs w:val="20"/>
              </w:rPr>
            </w:pPr>
            <w:r w:rsidRPr="00E566F7">
              <w:rPr>
                <w:bCs/>
                <w:iCs/>
                <w:sz w:val="20"/>
                <w:szCs w:val="20"/>
              </w:rPr>
              <w:t>0</w:t>
            </w:r>
          </w:p>
        </w:tc>
        <w:tc>
          <w:tcPr>
            <w:tcW w:w="1134" w:type="dxa"/>
            <w:shd w:val="clear" w:color="auto" w:fill="auto"/>
            <w:vAlign w:val="center"/>
          </w:tcPr>
          <w:p w14:paraId="41BC52A7" w14:textId="77777777" w:rsidR="00E414D5" w:rsidRPr="00E566F7" w:rsidRDefault="00E414D5" w:rsidP="00E566F7">
            <w:pPr>
              <w:jc w:val="center"/>
              <w:rPr>
                <w:bCs/>
                <w:color w:val="000000"/>
                <w:sz w:val="20"/>
                <w:szCs w:val="20"/>
                <w:highlight w:val="yellow"/>
              </w:rPr>
            </w:pPr>
            <w:r w:rsidRPr="00E566F7">
              <w:rPr>
                <w:bCs/>
                <w:iCs/>
                <w:sz w:val="20"/>
                <w:szCs w:val="20"/>
              </w:rPr>
              <w:t>0</w:t>
            </w:r>
          </w:p>
        </w:tc>
        <w:tc>
          <w:tcPr>
            <w:tcW w:w="1134" w:type="dxa"/>
            <w:shd w:val="clear" w:color="auto" w:fill="auto"/>
            <w:vAlign w:val="center"/>
          </w:tcPr>
          <w:p w14:paraId="70BBB7C4" w14:textId="77777777" w:rsidR="00E414D5" w:rsidRPr="00E566F7" w:rsidRDefault="00E414D5" w:rsidP="00E566F7">
            <w:pPr>
              <w:jc w:val="center"/>
              <w:rPr>
                <w:bCs/>
                <w:sz w:val="20"/>
                <w:szCs w:val="20"/>
                <w:highlight w:val="yellow"/>
              </w:rPr>
            </w:pPr>
            <w:r w:rsidRPr="00E566F7">
              <w:rPr>
                <w:bCs/>
                <w:iCs/>
                <w:sz w:val="20"/>
                <w:szCs w:val="20"/>
              </w:rPr>
              <w:t>0</w:t>
            </w:r>
          </w:p>
        </w:tc>
        <w:tc>
          <w:tcPr>
            <w:tcW w:w="1134" w:type="dxa"/>
            <w:shd w:val="clear" w:color="auto" w:fill="auto"/>
            <w:vAlign w:val="center"/>
          </w:tcPr>
          <w:p w14:paraId="6C85D801" w14:textId="77777777" w:rsidR="00E414D5" w:rsidRPr="00E566F7" w:rsidRDefault="00E414D5" w:rsidP="00E566F7">
            <w:pPr>
              <w:jc w:val="center"/>
              <w:rPr>
                <w:bCs/>
                <w:color w:val="000000"/>
                <w:sz w:val="20"/>
                <w:szCs w:val="20"/>
              </w:rPr>
            </w:pPr>
            <w:r w:rsidRPr="00E566F7">
              <w:rPr>
                <w:bCs/>
                <w:color w:val="000000"/>
                <w:sz w:val="20"/>
                <w:szCs w:val="20"/>
              </w:rPr>
              <w:t>0</w:t>
            </w:r>
          </w:p>
        </w:tc>
        <w:tc>
          <w:tcPr>
            <w:tcW w:w="1134" w:type="dxa"/>
            <w:shd w:val="clear" w:color="auto" w:fill="auto"/>
            <w:vAlign w:val="center"/>
          </w:tcPr>
          <w:p w14:paraId="65BC9DAA" w14:textId="77777777" w:rsidR="00E414D5" w:rsidRPr="00E566F7" w:rsidRDefault="00E414D5" w:rsidP="00E566F7">
            <w:pPr>
              <w:jc w:val="center"/>
              <w:rPr>
                <w:bCs/>
                <w:sz w:val="20"/>
                <w:szCs w:val="20"/>
                <w:highlight w:val="yellow"/>
              </w:rPr>
            </w:pPr>
            <w:r w:rsidRPr="00E566F7">
              <w:rPr>
                <w:bCs/>
                <w:iCs/>
                <w:sz w:val="20"/>
                <w:szCs w:val="20"/>
              </w:rPr>
              <w:t>0</w:t>
            </w:r>
          </w:p>
        </w:tc>
        <w:tc>
          <w:tcPr>
            <w:tcW w:w="1134" w:type="dxa"/>
            <w:shd w:val="clear" w:color="auto" w:fill="auto"/>
            <w:vAlign w:val="center"/>
          </w:tcPr>
          <w:p w14:paraId="0FF973FA" w14:textId="77777777" w:rsidR="00E414D5" w:rsidRPr="00E566F7" w:rsidRDefault="00E414D5" w:rsidP="00E566F7">
            <w:pPr>
              <w:jc w:val="center"/>
              <w:rPr>
                <w:bCs/>
                <w:sz w:val="20"/>
                <w:szCs w:val="20"/>
                <w:highlight w:val="yellow"/>
              </w:rPr>
            </w:pPr>
            <w:r w:rsidRPr="00E566F7">
              <w:rPr>
                <w:bCs/>
                <w:iCs/>
                <w:sz w:val="20"/>
                <w:szCs w:val="20"/>
              </w:rPr>
              <w:t>0</w:t>
            </w:r>
          </w:p>
        </w:tc>
      </w:tr>
      <w:tr w:rsidR="00760E04" w:rsidRPr="00A62822" w14:paraId="4BC6AA7E" w14:textId="77777777" w:rsidTr="00E566F7">
        <w:trPr>
          <w:trHeight w:val="77"/>
          <w:jc w:val="center"/>
        </w:trPr>
        <w:tc>
          <w:tcPr>
            <w:tcW w:w="1982" w:type="dxa"/>
            <w:shd w:val="clear" w:color="auto" w:fill="auto"/>
          </w:tcPr>
          <w:p w14:paraId="72F343E3" w14:textId="77777777" w:rsidR="001974FB" w:rsidRPr="00E566F7" w:rsidRDefault="001974FB" w:rsidP="001974FB">
            <w:pPr>
              <w:rPr>
                <w:color w:val="000000"/>
                <w:sz w:val="20"/>
                <w:szCs w:val="20"/>
                <w:highlight w:val="yellow"/>
              </w:rPr>
            </w:pPr>
            <w:r w:rsidRPr="00E566F7">
              <w:rPr>
                <w:iCs/>
                <w:sz w:val="20"/>
                <w:szCs w:val="20"/>
              </w:rPr>
              <w:t>2. Budžeta izdevumi</w:t>
            </w:r>
          </w:p>
        </w:tc>
        <w:tc>
          <w:tcPr>
            <w:tcW w:w="1134" w:type="dxa"/>
            <w:shd w:val="clear" w:color="auto" w:fill="auto"/>
            <w:vAlign w:val="center"/>
          </w:tcPr>
          <w:p w14:paraId="798051EC" w14:textId="77777777" w:rsidR="001974FB" w:rsidRPr="00E566F7" w:rsidRDefault="001974FB" w:rsidP="00E566F7">
            <w:pPr>
              <w:jc w:val="center"/>
              <w:rPr>
                <w:bCs/>
                <w:sz w:val="20"/>
                <w:szCs w:val="20"/>
              </w:rPr>
            </w:pPr>
            <w:r w:rsidRPr="00E566F7">
              <w:rPr>
                <w:color w:val="000000"/>
                <w:sz w:val="20"/>
                <w:szCs w:val="20"/>
              </w:rPr>
              <w:t>5 653 051</w:t>
            </w:r>
          </w:p>
        </w:tc>
        <w:tc>
          <w:tcPr>
            <w:tcW w:w="1275" w:type="dxa"/>
            <w:shd w:val="clear" w:color="auto" w:fill="auto"/>
            <w:vAlign w:val="center"/>
          </w:tcPr>
          <w:p w14:paraId="4AD3D1AE" w14:textId="77777777" w:rsidR="001974FB" w:rsidRPr="00E566F7" w:rsidRDefault="001974FB" w:rsidP="00E566F7">
            <w:pPr>
              <w:jc w:val="center"/>
              <w:rPr>
                <w:bCs/>
                <w:iCs/>
                <w:sz w:val="20"/>
                <w:szCs w:val="20"/>
              </w:rPr>
            </w:pPr>
            <w:r w:rsidRPr="00E566F7">
              <w:rPr>
                <w:color w:val="000000"/>
                <w:sz w:val="20"/>
                <w:szCs w:val="20"/>
              </w:rPr>
              <w:t>0</w:t>
            </w:r>
          </w:p>
        </w:tc>
        <w:tc>
          <w:tcPr>
            <w:tcW w:w="1134" w:type="dxa"/>
            <w:shd w:val="clear" w:color="auto" w:fill="auto"/>
            <w:vAlign w:val="center"/>
          </w:tcPr>
          <w:p w14:paraId="3B1FDF4C" w14:textId="77777777" w:rsidR="001974FB" w:rsidRPr="00E566F7" w:rsidRDefault="001974FB" w:rsidP="00E566F7">
            <w:pPr>
              <w:jc w:val="center"/>
              <w:rPr>
                <w:bCs/>
                <w:sz w:val="20"/>
                <w:szCs w:val="20"/>
              </w:rPr>
            </w:pPr>
            <w:r w:rsidRPr="00E566F7">
              <w:rPr>
                <w:color w:val="000000"/>
                <w:sz w:val="20"/>
                <w:szCs w:val="20"/>
              </w:rPr>
              <w:t>12 497 099</w:t>
            </w:r>
          </w:p>
        </w:tc>
        <w:tc>
          <w:tcPr>
            <w:tcW w:w="1134" w:type="dxa"/>
            <w:shd w:val="clear" w:color="auto" w:fill="auto"/>
            <w:vAlign w:val="center"/>
          </w:tcPr>
          <w:p w14:paraId="50C62D57" w14:textId="77777777" w:rsidR="001974FB" w:rsidRPr="00E566F7" w:rsidRDefault="001974FB" w:rsidP="00E566F7">
            <w:pPr>
              <w:jc w:val="center"/>
              <w:rPr>
                <w:bCs/>
                <w:sz w:val="20"/>
                <w:szCs w:val="20"/>
              </w:rPr>
            </w:pPr>
            <w:r w:rsidRPr="00E566F7">
              <w:rPr>
                <w:color w:val="000000"/>
                <w:sz w:val="20"/>
                <w:szCs w:val="20"/>
              </w:rPr>
              <w:t>-1 373 142</w:t>
            </w:r>
          </w:p>
        </w:tc>
        <w:tc>
          <w:tcPr>
            <w:tcW w:w="1134" w:type="dxa"/>
            <w:shd w:val="clear" w:color="auto" w:fill="auto"/>
            <w:vAlign w:val="center"/>
          </w:tcPr>
          <w:p w14:paraId="5DC64E6D" w14:textId="77777777" w:rsidR="001974FB" w:rsidRPr="00E566F7" w:rsidRDefault="001974FB" w:rsidP="00E566F7">
            <w:pPr>
              <w:jc w:val="center"/>
              <w:rPr>
                <w:bCs/>
                <w:sz w:val="20"/>
                <w:szCs w:val="20"/>
              </w:rPr>
            </w:pPr>
            <w:r w:rsidRPr="00E566F7">
              <w:rPr>
                <w:color w:val="000000"/>
                <w:sz w:val="20"/>
                <w:szCs w:val="20"/>
              </w:rPr>
              <w:t>2 868 983</w:t>
            </w:r>
          </w:p>
        </w:tc>
        <w:tc>
          <w:tcPr>
            <w:tcW w:w="1134" w:type="dxa"/>
            <w:shd w:val="clear" w:color="auto" w:fill="auto"/>
            <w:vAlign w:val="center"/>
          </w:tcPr>
          <w:p w14:paraId="1BBB940D" w14:textId="77777777" w:rsidR="001974FB" w:rsidRPr="00E566F7" w:rsidRDefault="001974FB" w:rsidP="00E566F7">
            <w:pPr>
              <w:jc w:val="center"/>
              <w:rPr>
                <w:bCs/>
                <w:sz w:val="20"/>
                <w:szCs w:val="20"/>
              </w:rPr>
            </w:pPr>
            <w:r w:rsidRPr="00E566F7">
              <w:rPr>
                <w:color w:val="000000"/>
                <w:sz w:val="20"/>
                <w:szCs w:val="20"/>
              </w:rPr>
              <w:t>8 115 906</w:t>
            </w:r>
          </w:p>
        </w:tc>
        <w:tc>
          <w:tcPr>
            <w:tcW w:w="1134" w:type="dxa"/>
            <w:shd w:val="clear" w:color="auto" w:fill="auto"/>
            <w:vAlign w:val="center"/>
          </w:tcPr>
          <w:p w14:paraId="062B7225" w14:textId="77777777" w:rsidR="001974FB" w:rsidRPr="00E566F7" w:rsidRDefault="001974FB" w:rsidP="00E566F7">
            <w:pPr>
              <w:jc w:val="center"/>
              <w:rPr>
                <w:bCs/>
                <w:sz w:val="20"/>
                <w:szCs w:val="20"/>
              </w:rPr>
            </w:pPr>
            <w:r w:rsidRPr="00E566F7">
              <w:rPr>
                <w:color w:val="000000"/>
                <w:sz w:val="20"/>
                <w:szCs w:val="20"/>
              </w:rPr>
              <w:t>7 577 189</w:t>
            </w:r>
          </w:p>
        </w:tc>
      </w:tr>
      <w:tr w:rsidR="00760E04" w:rsidRPr="00A62822" w14:paraId="58CB1D68" w14:textId="77777777" w:rsidTr="00E566F7">
        <w:trPr>
          <w:trHeight w:val="77"/>
          <w:jc w:val="center"/>
        </w:trPr>
        <w:tc>
          <w:tcPr>
            <w:tcW w:w="1982" w:type="dxa"/>
            <w:shd w:val="clear" w:color="auto" w:fill="auto"/>
            <w:vAlign w:val="center"/>
          </w:tcPr>
          <w:p w14:paraId="1F876E54" w14:textId="77777777" w:rsidR="001974FB" w:rsidRPr="00E566F7" w:rsidRDefault="001974FB" w:rsidP="00E566F7">
            <w:pPr>
              <w:jc w:val="right"/>
              <w:rPr>
                <w:iCs/>
                <w:sz w:val="20"/>
                <w:szCs w:val="20"/>
              </w:rPr>
            </w:pPr>
            <w:r w:rsidRPr="00E566F7">
              <w:rPr>
                <w:color w:val="000000"/>
                <w:sz w:val="20"/>
                <w:szCs w:val="20"/>
              </w:rPr>
              <w:t>t.sk. SAMP 5.2.1.2.</w:t>
            </w:r>
          </w:p>
        </w:tc>
        <w:tc>
          <w:tcPr>
            <w:tcW w:w="1134" w:type="dxa"/>
            <w:shd w:val="clear" w:color="auto" w:fill="auto"/>
            <w:vAlign w:val="center"/>
          </w:tcPr>
          <w:p w14:paraId="29A05C17" w14:textId="77777777" w:rsidR="001974FB" w:rsidRPr="00E566F7" w:rsidRDefault="001974FB" w:rsidP="00E566F7">
            <w:pPr>
              <w:jc w:val="center"/>
              <w:rPr>
                <w:bCs/>
                <w:sz w:val="20"/>
                <w:szCs w:val="20"/>
              </w:rPr>
            </w:pPr>
            <w:r w:rsidRPr="00E566F7">
              <w:rPr>
                <w:color w:val="000000"/>
                <w:sz w:val="20"/>
                <w:szCs w:val="20"/>
              </w:rPr>
              <w:t>5 653 051</w:t>
            </w:r>
          </w:p>
        </w:tc>
        <w:tc>
          <w:tcPr>
            <w:tcW w:w="1275" w:type="dxa"/>
            <w:shd w:val="clear" w:color="auto" w:fill="auto"/>
            <w:vAlign w:val="center"/>
          </w:tcPr>
          <w:p w14:paraId="07F9B474" w14:textId="77777777" w:rsidR="001974FB" w:rsidRPr="00E566F7" w:rsidRDefault="001974FB" w:rsidP="00E566F7">
            <w:pPr>
              <w:jc w:val="center"/>
              <w:rPr>
                <w:bCs/>
                <w:sz w:val="20"/>
                <w:szCs w:val="20"/>
              </w:rPr>
            </w:pPr>
            <w:r w:rsidRPr="00E566F7">
              <w:rPr>
                <w:color w:val="000000"/>
                <w:sz w:val="20"/>
                <w:szCs w:val="20"/>
              </w:rPr>
              <w:t>0</w:t>
            </w:r>
          </w:p>
        </w:tc>
        <w:tc>
          <w:tcPr>
            <w:tcW w:w="1134" w:type="dxa"/>
            <w:shd w:val="clear" w:color="auto" w:fill="auto"/>
            <w:vAlign w:val="center"/>
          </w:tcPr>
          <w:p w14:paraId="118C6E4E" w14:textId="77777777" w:rsidR="001974FB" w:rsidRPr="00E566F7" w:rsidRDefault="001974FB" w:rsidP="00E566F7">
            <w:pPr>
              <w:jc w:val="center"/>
              <w:rPr>
                <w:bCs/>
                <w:sz w:val="20"/>
                <w:szCs w:val="20"/>
              </w:rPr>
            </w:pPr>
            <w:r w:rsidRPr="00E566F7">
              <w:rPr>
                <w:color w:val="000000"/>
                <w:sz w:val="20"/>
                <w:szCs w:val="20"/>
              </w:rPr>
              <w:t>12 497 099</w:t>
            </w:r>
          </w:p>
        </w:tc>
        <w:tc>
          <w:tcPr>
            <w:tcW w:w="1134" w:type="dxa"/>
            <w:shd w:val="clear" w:color="auto" w:fill="auto"/>
            <w:vAlign w:val="center"/>
          </w:tcPr>
          <w:p w14:paraId="53706799" w14:textId="77777777" w:rsidR="001974FB" w:rsidRPr="00E566F7" w:rsidRDefault="001974FB" w:rsidP="00E566F7">
            <w:pPr>
              <w:jc w:val="center"/>
              <w:rPr>
                <w:bCs/>
                <w:sz w:val="20"/>
                <w:szCs w:val="20"/>
              </w:rPr>
            </w:pPr>
            <w:r w:rsidRPr="00E566F7">
              <w:rPr>
                <w:color w:val="000000"/>
                <w:sz w:val="20"/>
                <w:szCs w:val="20"/>
              </w:rPr>
              <w:t>-4 835 067</w:t>
            </w:r>
          </w:p>
        </w:tc>
        <w:tc>
          <w:tcPr>
            <w:tcW w:w="1134" w:type="dxa"/>
            <w:shd w:val="clear" w:color="auto" w:fill="auto"/>
            <w:vAlign w:val="center"/>
          </w:tcPr>
          <w:p w14:paraId="1A433A71" w14:textId="77777777" w:rsidR="001974FB" w:rsidRPr="00E566F7" w:rsidRDefault="001974FB" w:rsidP="00E566F7">
            <w:pPr>
              <w:jc w:val="center"/>
              <w:rPr>
                <w:bCs/>
                <w:sz w:val="20"/>
                <w:szCs w:val="20"/>
              </w:rPr>
            </w:pPr>
            <w:r w:rsidRPr="00E566F7">
              <w:rPr>
                <w:color w:val="000000"/>
                <w:sz w:val="20"/>
                <w:szCs w:val="20"/>
              </w:rPr>
              <w:t>2 868 983</w:t>
            </w:r>
          </w:p>
        </w:tc>
        <w:tc>
          <w:tcPr>
            <w:tcW w:w="1134" w:type="dxa"/>
            <w:shd w:val="clear" w:color="auto" w:fill="auto"/>
            <w:vAlign w:val="center"/>
          </w:tcPr>
          <w:p w14:paraId="2025BD12" w14:textId="77777777" w:rsidR="001974FB" w:rsidRPr="00E566F7" w:rsidRDefault="001974FB" w:rsidP="00E566F7">
            <w:pPr>
              <w:jc w:val="center"/>
              <w:rPr>
                <w:bCs/>
                <w:sz w:val="20"/>
                <w:szCs w:val="20"/>
              </w:rPr>
            </w:pPr>
            <w:r w:rsidRPr="00E566F7">
              <w:rPr>
                <w:color w:val="000000"/>
                <w:sz w:val="20"/>
                <w:szCs w:val="20"/>
              </w:rPr>
              <w:t>0</w:t>
            </w:r>
          </w:p>
        </w:tc>
        <w:tc>
          <w:tcPr>
            <w:tcW w:w="1134" w:type="dxa"/>
            <w:shd w:val="clear" w:color="auto" w:fill="auto"/>
            <w:vAlign w:val="center"/>
          </w:tcPr>
          <w:p w14:paraId="62D321F8" w14:textId="77777777" w:rsidR="001974FB" w:rsidRPr="00E566F7" w:rsidRDefault="001974FB" w:rsidP="00E566F7">
            <w:pPr>
              <w:jc w:val="center"/>
              <w:rPr>
                <w:bCs/>
                <w:sz w:val="20"/>
                <w:szCs w:val="20"/>
              </w:rPr>
            </w:pPr>
            <w:r w:rsidRPr="00E566F7">
              <w:rPr>
                <w:color w:val="000000"/>
                <w:sz w:val="20"/>
                <w:szCs w:val="20"/>
              </w:rPr>
              <w:t>1 672 838</w:t>
            </w:r>
          </w:p>
        </w:tc>
      </w:tr>
      <w:tr w:rsidR="00760E04" w:rsidRPr="00A62822" w14:paraId="49E31F1B" w14:textId="77777777" w:rsidTr="00E566F7">
        <w:trPr>
          <w:trHeight w:val="77"/>
          <w:jc w:val="center"/>
        </w:trPr>
        <w:tc>
          <w:tcPr>
            <w:tcW w:w="1982" w:type="dxa"/>
            <w:shd w:val="clear" w:color="auto" w:fill="auto"/>
            <w:vAlign w:val="center"/>
          </w:tcPr>
          <w:p w14:paraId="0333F15B" w14:textId="77777777" w:rsidR="001974FB" w:rsidRPr="00E566F7" w:rsidRDefault="001974FB" w:rsidP="00E566F7">
            <w:pPr>
              <w:jc w:val="right"/>
              <w:rPr>
                <w:iCs/>
                <w:sz w:val="20"/>
                <w:szCs w:val="20"/>
              </w:rPr>
            </w:pPr>
            <w:r w:rsidRPr="00E566F7">
              <w:rPr>
                <w:color w:val="000000"/>
                <w:sz w:val="20"/>
                <w:szCs w:val="20"/>
              </w:rPr>
              <w:t>t.sk. SAMP 13.1.3.2.</w:t>
            </w:r>
          </w:p>
        </w:tc>
        <w:tc>
          <w:tcPr>
            <w:tcW w:w="1134" w:type="dxa"/>
            <w:shd w:val="clear" w:color="auto" w:fill="auto"/>
            <w:vAlign w:val="center"/>
          </w:tcPr>
          <w:p w14:paraId="7ABEE9FA" w14:textId="77777777" w:rsidR="001974FB" w:rsidRPr="00E566F7" w:rsidRDefault="001974FB" w:rsidP="00E566F7">
            <w:pPr>
              <w:jc w:val="center"/>
              <w:rPr>
                <w:bCs/>
                <w:sz w:val="20"/>
                <w:szCs w:val="20"/>
              </w:rPr>
            </w:pPr>
            <w:r w:rsidRPr="00E566F7">
              <w:rPr>
                <w:color w:val="000000"/>
                <w:sz w:val="20"/>
                <w:szCs w:val="20"/>
              </w:rPr>
              <w:t>0</w:t>
            </w:r>
          </w:p>
        </w:tc>
        <w:tc>
          <w:tcPr>
            <w:tcW w:w="1275" w:type="dxa"/>
            <w:shd w:val="clear" w:color="auto" w:fill="auto"/>
            <w:vAlign w:val="center"/>
          </w:tcPr>
          <w:p w14:paraId="09230553" w14:textId="77777777" w:rsidR="001974FB" w:rsidRPr="00E566F7" w:rsidRDefault="001974FB" w:rsidP="00E566F7">
            <w:pPr>
              <w:jc w:val="center"/>
              <w:rPr>
                <w:bCs/>
                <w:sz w:val="20"/>
                <w:szCs w:val="20"/>
              </w:rPr>
            </w:pPr>
            <w:r w:rsidRPr="00E566F7">
              <w:rPr>
                <w:color w:val="000000"/>
                <w:sz w:val="20"/>
                <w:szCs w:val="20"/>
              </w:rPr>
              <w:t>0</w:t>
            </w:r>
          </w:p>
        </w:tc>
        <w:tc>
          <w:tcPr>
            <w:tcW w:w="1134" w:type="dxa"/>
            <w:shd w:val="clear" w:color="auto" w:fill="auto"/>
            <w:vAlign w:val="center"/>
          </w:tcPr>
          <w:p w14:paraId="1F90021E" w14:textId="77777777" w:rsidR="001974FB" w:rsidRPr="00E566F7" w:rsidRDefault="001974FB" w:rsidP="00E566F7">
            <w:pPr>
              <w:jc w:val="center"/>
              <w:rPr>
                <w:bCs/>
                <w:sz w:val="20"/>
                <w:szCs w:val="20"/>
              </w:rPr>
            </w:pPr>
            <w:r w:rsidRPr="00E566F7">
              <w:rPr>
                <w:color w:val="000000"/>
                <w:sz w:val="20"/>
                <w:szCs w:val="20"/>
              </w:rPr>
              <w:t>0</w:t>
            </w:r>
          </w:p>
        </w:tc>
        <w:tc>
          <w:tcPr>
            <w:tcW w:w="1134" w:type="dxa"/>
            <w:shd w:val="clear" w:color="auto" w:fill="auto"/>
            <w:vAlign w:val="center"/>
          </w:tcPr>
          <w:p w14:paraId="72ADFEE1" w14:textId="77777777" w:rsidR="001974FB" w:rsidRPr="00E566F7" w:rsidRDefault="001974FB" w:rsidP="00E566F7">
            <w:pPr>
              <w:jc w:val="center"/>
              <w:rPr>
                <w:bCs/>
                <w:sz w:val="20"/>
                <w:szCs w:val="20"/>
              </w:rPr>
            </w:pPr>
            <w:r w:rsidRPr="00E566F7">
              <w:rPr>
                <w:color w:val="000000"/>
                <w:sz w:val="20"/>
                <w:szCs w:val="20"/>
              </w:rPr>
              <w:t>3 461 925</w:t>
            </w:r>
          </w:p>
        </w:tc>
        <w:tc>
          <w:tcPr>
            <w:tcW w:w="1134" w:type="dxa"/>
            <w:shd w:val="clear" w:color="auto" w:fill="auto"/>
            <w:vAlign w:val="center"/>
          </w:tcPr>
          <w:p w14:paraId="1817F09B" w14:textId="77777777" w:rsidR="001974FB" w:rsidRPr="00E566F7" w:rsidRDefault="001974FB" w:rsidP="00E566F7">
            <w:pPr>
              <w:jc w:val="center"/>
              <w:rPr>
                <w:bCs/>
                <w:sz w:val="20"/>
                <w:szCs w:val="20"/>
              </w:rPr>
            </w:pPr>
            <w:r w:rsidRPr="00E566F7">
              <w:rPr>
                <w:color w:val="000000"/>
                <w:sz w:val="20"/>
                <w:szCs w:val="20"/>
              </w:rPr>
              <w:t>0</w:t>
            </w:r>
          </w:p>
        </w:tc>
        <w:tc>
          <w:tcPr>
            <w:tcW w:w="1134" w:type="dxa"/>
            <w:shd w:val="clear" w:color="auto" w:fill="auto"/>
            <w:vAlign w:val="center"/>
          </w:tcPr>
          <w:p w14:paraId="69762F51" w14:textId="77777777" w:rsidR="001974FB" w:rsidRPr="00E566F7" w:rsidRDefault="001974FB" w:rsidP="00E566F7">
            <w:pPr>
              <w:jc w:val="center"/>
              <w:rPr>
                <w:bCs/>
                <w:sz w:val="20"/>
                <w:szCs w:val="20"/>
              </w:rPr>
            </w:pPr>
            <w:r w:rsidRPr="00E566F7">
              <w:rPr>
                <w:color w:val="000000"/>
                <w:sz w:val="20"/>
                <w:szCs w:val="20"/>
              </w:rPr>
              <w:t>8 115 906</w:t>
            </w:r>
          </w:p>
        </w:tc>
        <w:tc>
          <w:tcPr>
            <w:tcW w:w="1134" w:type="dxa"/>
            <w:shd w:val="clear" w:color="auto" w:fill="auto"/>
            <w:vAlign w:val="center"/>
          </w:tcPr>
          <w:p w14:paraId="76021B6D" w14:textId="77777777" w:rsidR="001974FB" w:rsidRPr="00E566F7" w:rsidRDefault="001974FB" w:rsidP="00E566F7">
            <w:pPr>
              <w:jc w:val="center"/>
              <w:rPr>
                <w:bCs/>
                <w:sz w:val="20"/>
                <w:szCs w:val="20"/>
              </w:rPr>
            </w:pPr>
            <w:r w:rsidRPr="00E566F7">
              <w:rPr>
                <w:color w:val="000000"/>
                <w:sz w:val="20"/>
                <w:szCs w:val="20"/>
              </w:rPr>
              <w:t>5 904 352</w:t>
            </w:r>
          </w:p>
        </w:tc>
      </w:tr>
      <w:tr w:rsidR="00760E04" w:rsidRPr="00A62822" w14:paraId="668C3670" w14:textId="77777777" w:rsidTr="00E566F7">
        <w:trPr>
          <w:trHeight w:val="477"/>
          <w:jc w:val="center"/>
        </w:trPr>
        <w:tc>
          <w:tcPr>
            <w:tcW w:w="1982" w:type="dxa"/>
            <w:shd w:val="clear" w:color="auto" w:fill="auto"/>
          </w:tcPr>
          <w:p w14:paraId="292D280D" w14:textId="77777777" w:rsidR="001974FB" w:rsidRPr="00E566F7" w:rsidRDefault="001974FB" w:rsidP="001974FB">
            <w:pPr>
              <w:rPr>
                <w:color w:val="000000"/>
                <w:sz w:val="20"/>
                <w:szCs w:val="20"/>
                <w:highlight w:val="yellow"/>
              </w:rPr>
            </w:pPr>
            <w:r w:rsidRPr="00E566F7">
              <w:rPr>
                <w:iCs/>
                <w:sz w:val="20"/>
                <w:szCs w:val="20"/>
              </w:rPr>
              <w:t>2.1. valsts pamatbudžets</w:t>
            </w:r>
          </w:p>
        </w:tc>
        <w:tc>
          <w:tcPr>
            <w:tcW w:w="1134" w:type="dxa"/>
            <w:shd w:val="clear" w:color="auto" w:fill="auto"/>
            <w:vAlign w:val="center"/>
          </w:tcPr>
          <w:p w14:paraId="44663B03" w14:textId="77777777" w:rsidR="001974FB" w:rsidRPr="00E566F7" w:rsidRDefault="001974FB" w:rsidP="00E566F7">
            <w:pPr>
              <w:jc w:val="center"/>
              <w:rPr>
                <w:bCs/>
                <w:sz w:val="20"/>
                <w:szCs w:val="20"/>
              </w:rPr>
            </w:pPr>
            <w:r w:rsidRPr="00E566F7">
              <w:rPr>
                <w:color w:val="000000"/>
                <w:sz w:val="20"/>
                <w:szCs w:val="20"/>
              </w:rPr>
              <w:t>0</w:t>
            </w:r>
          </w:p>
        </w:tc>
        <w:tc>
          <w:tcPr>
            <w:tcW w:w="1275" w:type="dxa"/>
            <w:shd w:val="clear" w:color="auto" w:fill="auto"/>
            <w:vAlign w:val="center"/>
          </w:tcPr>
          <w:p w14:paraId="20F2B616" w14:textId="77777777" w:rsidR="001974FB" w:rsidRPr="00E566F7" w:rsidRDefault="001974FB" w:rsidP="00E566F7">
            <w:pPr>
              <w:jc w:val="center"/>
              <w:rPr>
                <w:bCs/>
                <w:iCs/>
                <w:sz w:val="20"/>
                <w:szCs w:val="20"/>
              </w:rPr>
            </w:pPr>
            <w:r w:rsidRPr="00E566F7">
              <w:rPr>
                <w:color w:val="000000"/>
                <w:sz w:val="20"/>
                <w:szCs w:val="20"/>
              </w:rPr>
              <w:t>0</w:t>
            </w:r>
          </w:p>
        </w:tc>
        <w:tc>
          <w:tcPr>
            <w:tcW w:w="1134" w:type="dxa"/>
            <w:shd w:val="clear" w:color="auto" w:fill="auto"/>
            <w:vAlign w:val="center"/>
          </w:tcPr>
          <w:p w14:paraId="1A403539" w14:textId="77777777" w:rsidR="001974FB" w:rsidRPr="00E566F7" w:rsidRDefault="001974FB" w:rsidP="00E566F7">
            <w:pPr>
              <w:jc w:val="center"/>
              <w:rPr>
                <w:bCs/>
                <w:sz w:val="20"/>
                <w:szCs w:val="20"/>
              </w:rPr>
            </w:pPr>
            <w:r w:rsidRPr="00E566F7">
              <w:rPr>
                <w:color w:val="000000"/>
                <w:sz w:val="20"/>
                <w:szCs w:val="20"/>
              </w:rPr>
              <w:t>0</w:t>
            </w:r>
          </w:p>
        </w:tc>
        <w:tc>
          <w:tcPr>
            <w:tcW w:w="1134" w:type="dxa"/>
            <w:shd w:val="clear" w:color="auto" w:fill="auto"/>
            <w:vAlign w:val="center"/>
          </w:tcPr>
          <w:p w14:paraId="2C468D45" w14:textId="77777777" w:rsidR="001974FB" w:rsidRPr="00E566F7" w:rsidRDefault="001974FB" w:rsidP="00E566F7">
            <w:pPr>
              <w:jc w:val="center"/>
              <w:rPr>
                <w:bCs/>
                <w:sz w:val="20"/>
                <w:szCs w:val="20"/>
              </w:rPr>
            </w:pPr>
            <w:r w:rsidRPr="00E566F7">
              <w:rPr>
                <w:color w:val="000000"/>
                <w:sz w:val="20"/>
                <w:szCs w:val="20"/>
              </w:rPr>
              <w:t>0</w:t>
            </w:r>
          </w:p>
        </w:tc>
        <w:tc>
          <w:tcPr>
            <w:tcW w:w="1134" w:type="dxa"/>
            <w:shd w:val="clear" w:color="auto" w:fill="auto"/>
            <w:vAlign w:val="center"/>
          </w:tcPr>
          <w:p w14:paraId="29A6676F" w14:textId="77777777" w:rsidR="001974FB" w:rsidRPr="00E566F7" w:rsidRDefault="001974FB" w:rsidP="00E566F7">
            <w:pPr>
              <w:jc w:val="center"/>
              <w:rPr>
                <w:bCs/>
                <w:sz w:val="20"/>
                <w:szCs w:val="20"/>
              </w:rPr>
            </w:pPr>
            <w:r w:rsidRPr="00E566F7">
              <w:rPr>
                <w:color w:val="000000"/>
                <w:sz w:val="20"/>
                <w:szCs w:val="20"/>
              </w:rPr>
              <w:t>0</w:t>
            </w:r>
          </w:p>
        </w:tc>
        <w:tc>
          <w:tcPr>
            <w:tcW w:w="1134" w:type="dxa"/>
            <w:shd w:val="clear" w:color="auto" w:fill="auto"/>
            <w:vAlign w:val="center"/>
          </w:tcPr>
          <w:p w14:paraId="6FDADF38" w14:textId="77777777" w:rsidR="001974FB" w:rsidRPr="00E566F7" w:rsidRDefault="001974FB" w:rsidP="00E566F7">
            <w:pPr>
              <w:jc w:val="center"/>
              <w:rPr>
                <w:bCs/>
                <w:sz w:val="20"/>
                <w:szCs w:val="20"/>
              </w:rPr>
            </w:pPr>
            <w:r w:rsidRPr="00E566F7">
              <w:rPr>
                <w:color w:val="000000"/>
                <w:sz w:val="20"/>
                <w:szCs w:val="20"/>
              </w:rPr>
              <w:t>0</w:t>
            </w:r>
          </w:p>
        </w:tc>
        <w:tc>
          <w:tcPr>
            <w:tcW w:w="1134" w:type="dxa"/>
            <w:shd w:val="clear" w:color="auto" w:fill="auto"/>
            <w:vAlign w:val="center"/>
          </w:tcPr>
          <w:p w14:paraId="3AB255A4" w14:textId="77777777" w:rsidR="001974FB" w:rsidRPr="00E566F7" w:rsidRDefault="001974FB" w:rsidP="00E566F7">
            <w:pPr>
              <w:jc w:val="center"/>
              <w:rPr>
                <w:bCs/>
                <w:sz w:val="20"/>
                <w:szCs w:val="20"/>
              </w:rPr>
            </w:pPr>
            <w:r w:rsidRPr="00E566F7">
              <w:rPr>
                <w:color w:val="000000"/>
                <w:sz w:val="20"/>
                <w:szCs w:val="20"/>
              </w:rPr>
              <w:t>0</w:t>
            </w:r>
          </w:p>
        </w:tc>
      </w:tr>
      <w:tr w:rsidR="00760E04" w:rsidRPr="00A62822" w14:paraId="44EA6629" w14:textId="77777777" w:rsidTr="00E566F7">
        <w:trPr>
          <w:trHeight w:val="77"/>
          <w:jc w:val="center"/>
        </w:trPr>
        <w:tc>
          <w:tcPr>
            <w:tcW w:w="1982" w:type="dxa"/>
            <w:shd w:val="clear" w:color="auto" w:fill="auto"/>
            <w:vAlign w:val="center"/>
          </w:tcPr>
          <w:p w14:paraId="2C1159EE" w14:textId="77777777" w:rsidR="001974FB" w:rsidRPr="00E566F7" w:rsidRDefault="001974FB" w:rsidP="00E566F7">
            <w:pPr>
              <w:jc w:val="right"/>
              <w:rPr>
                <w:iCs/>
                <w:sz w:val="20"/>
                <w:szCs w:val="20"/>
              </w:rPr>
            </w:pPr>
            <w:r w:rsidRPr="00E566F7">
              <w:rPr>
                <w:color w:val="000000"/>
                <w:sz w:val="20"/>
                <w:szCs w:val="20"/>
              </w:rPr>
              <w:t>t.sk. SAMP 5.2.1.2.</w:t>
            </w:r>
          </w:p>
        </w:tc>
        <w:tc>
          <w:tcPr>
            <w:tcW w:w="1134" w:type="dxa"/>
            <w:shd w:val="clear" w:color="auto" w:fill="auto"/>
            <w:vAlign w:val="center"/>
          </w:tcPr>
          <w:p w14:paraId="30B3C0E0" w14:textId="77777777" w:rsidR="001974FB" w:rsidRPr="00E566F7" w:rsidRDefault="001974FB" w:rsidP="00E566F7">
            <w:pPr>
              <w:jc w:val="center"/>
              <w:rPr>
                <w:color w:val="000000"/>
                <w:sz w:val="20"/>
                <w:szCs w:val="20"/>
              </w:rPr>
            </w:pPr>
            <w:r w:rsidRPr="00E566F7">
              <w:rPr>
                <w:color w:val="000000"/>
                <w:sz w:val="20"/>
                <w:szCs w:val="20"/>
              </w:rPr>
              <w:t>5 147 465</w:t>
            </w:r>
          </w:p>
        </w:tc>
        <w:tc>
          <w:tcPr>
            <w:tcW w:w="1275" w:type="dxa"/>
            <w:shd w:val="clear" w:color="auto" w:fill="auto"/>
            <w:vAlign w:val="center"/>
          </w:tcPr>
          <w:p w14:paraId="7AFB1ACD" w14:textId="77777777" w:rsidR="001974FB" w:rsidRPr="00E566F7" w:rsidRDefault="001974FB" w:rsidP="00E566F7">
            <w:pPr>
              <w:jc w:val="center"/>
              <w:rPr>
                <w:color w:val="000000"/>
                <w:sz w:val="20"/>
                <w:szCs w:val="20"/>
              </w:rPr>
            </w:pPr>
            <w:r w:rsidRPr="00E566F7">
              <w:rPr>
                <w:color w:val="000000"/>
                <w:sz w:val="20"/>
                <w:szCs w:val="20"/>
              </w:rPr>
              <w:t>0</w:t>
            </w:r>
          </w:p>
        </w:tc>
        <w:tc>
          <w:tcPr>
            <w:tcW w:w="1134" w:type="dxa"/>
            <w:shd w:val="clear" w:color="auto" w:fill="auto"/>
            <w:vAlign w:val="center"/>
          </w:tcPr>
          <w:p w14:paraId="0E402AFA" w14:textId="77777777" w:rsidR="001974FB" w:rsidRPr="00E566F7" w:rsidRDefault="001974FB" w:rsidP="00E566F7">
            <w:pPr>
              <w:jc w:val="center"/>
              <w:rPr>
                <w:color w:val="000000"/>
                <w:sz w:val="20"/>
                <w:szCs w:val="20"/>
              </w:rPr>
            </w:pPr>
            <w:r w:rsidRPr="00E566F7">
              <w:rPr>
                <w:color w:val="000000"/>
                <w:sz w:val="20"/>
                <w:szCs w:val="20"/>
              </w:rPr>
              <w:t>12 239 402</w:t>
            </w:r>
          </w:p>
        </w:tc>
        <w:tc>
          <w:tcPr>
            <w:tcW w:w="1134" w:type="dxa"/>
            <w:shd w:val="clear" w:color="auto" w:fill="auto"/>
            <w:vAlign w:val="center"/>
          </w:tcPr>
          <w:p w14:paraId="4EBD8014" w14:textId="77777777" w:rsidR="001974FB" w:rsidRPr="00E566F7" w:rsidRDefault="001974FB" w:rsidP="00E566F7">
            <w:pPr>
              <w:jc w:val="center"/>
              <w:rPr>
                <w:color w:val="000000"/>
                <w:sz w:val="20"/>
                <w:szCs w:val="20"/>
              </w:rPr>
            </w:pPr>
            <w:r w:rsidRPr="00E566F7">
              <w:rPr>
                <w:color w:val="000000"/>
                <w:sz w:val="20"/>
                <w:szCs w:val="20"/>
              </w:rPr>
              <w:t>-4 835 067</w:t>
            </w:r>
          </w:p>
        </w:tc>
        <w:tc>
          <w:tcPr>
            <w:tcW w:w="1134" w:type="dxa"/>
            <w:shd w:val="clear" w:color="auto" w:fill="auto"/>
            <w:vAlign w:val="center"/>
          </w:tcPr>
          <w:p w14:paraId="56E74F23" w14:textId="77777777" w:rsidR="001974FB" w:rsidRPr="00E566F7" w:rsidRDefault="001974FB" w:rsidP="00E566F7">
            <w:pPr>
              <w:jc w:val="center"/>
              <w:rPr>
                <w:color w:val="000000"/>
                <w:sz w:val="20"/>
                <w:szCs w:val="20"/>
              </w:rPr>
            </w:pPr>
            <w:r w:rsidRPr="00E566F7">
              <w:rPr>
                <w:sz w:val="20"/>
                <w:szCs w:val="20"/>
              </w:rPr>
              <w:t>2 868 983</w:t>
            </w:r>
          </w:p>
        </w:tc>
        <w:tc>
          <w:tcPr>
            <w:tcW w:w="1134" w:type="dxa"/>
            <w:shd w:val="clear" w:color="auto" w:fill="auto"/>
            <w:vAlign w:val="center"/>
          </w:tcPr>
          <w:p w14:paraId="02D3E3AF" w14:textId="77777777" w:rsidR="001974FB" w:rsidRPr="00E566F7" w:rsidRDefault="001974FB" w:rsidP="00E566F7">
            <w:pPr>
              <w:jc w:val="center"/>
              <w:rPr>
                <w:color w:val="000000"/>
                <w:sz w:val="20"/>
                <w:szCs w:val="20"/>
              </w:rPr>
            </w:pPr>
            <w:r w:rsidRPr="00E566F7">
              <w:rPr>
                <w:color w:val="000000"/>
                <w:sz w:val="20"/>
                <w:szCs w:val="20"/>
              </w:rPr>
              <w:t>0</w:t>
            </w:r>
          </w:p>
        </w:tc>
        <w:tc>
          <w:tcPr>
            <w:tcW w:w="1134" w:type="dxa"/>
            <w:shd w:val="clear" w:color="auto" w:fill="auto"/>
            <w:vAlign w:val="center"/>
          </w:tcPr>
          <w:p w14:paraId="15D26E9E" w14:textId="77777777" w:rsidR="001974FB" w:rsidRPr="00E566F7" w:rsidRDefault="001974FB" w:rsidP="00E566F7">
            <w:pPr>
              <w:jc w:val="center"/>
              <w:rPr>
                <w:color w:val="000000"/>
                <w:sz w:val="20"/>
                <w:szCs w:val="20"/>
              </w:rPr>
            </w:pPr>
            <w:r w:rsidRPr="00E566F7">
              <w:rPr>
                <w:color w:val="000000"/>
                <w:sz w:val="20"/>
                <w:szCs w:val="20"/>
              </w:rPr>
              <w:t>1 672 838</w:t>
            </w:r>
          </w:p>
        </w:tc>
      </w:tr>
      <w:tr w:rsidR="00760E04" w:rsidRPr="00A62822" w14:paraId="064E44F9" w14:textId="77777777" w:rsidTr="00E566F7">
        <w:trPr>
          <w:trHeight w:val="77"/>
          <w:jc w:val="center"/>
        </w:trPr>
        <w:tc>
          <w:tcPr>
            <w:tcW w:w="1982" w:type="dxa"/>
            <w:shd w:val="clear" w:color="auto" w:fill="auto"/>
            <w:vAlign w:val="center"/>
          </w:tcPr>
          <w:p w14:paraId="6F5E1DAA" w14:textId="77777777" w:rsidR="001974FB" w:rsidRPr="00E566F7" w:rsidRDefault="001974FB" w:rsidP="00E566F7">
            <w:pPr>
              <w:jc w:val="right"/>
              <w:rPr>
                <w:iCs/>
                <w:sz w:val="20"/>
                <w:szCs w:val="20"/>
              </w:rPr>
            </w:pPr>
            <w:r w:rsidRPr="00E566F7">
              <w:rPr>
                <w:color w:val="000000"/>
                <w:sz w:val="20"/>
                <w:szCs w:val="20"/>
              </w:rPr>
              <w:t>t.sk. SAMP 13.1.3.2.</w:t>
            </w:r>
          </w:p>
        </w:tc>
        <w:tc>
          <w:tcPr>
            <w:tcW w:w="1134" w:type="dxa"/>
            <w:shd w:val="clear" w:color="auto" w:fill="auto"/>
            <w:vAlign w:val="center"/>
          </w:tcPr>
          <w:p w14:paraId="08A4FCBF" w14:textId="77777777" w:rsidR="001974FB" w:rsidRPr="00E566F7" w:rsidRDefault="001974FB" w:rsidP="00E566F7">
            <w:pPr>
              <w:jc w:val="center"/>
              <w:rPr>
                <w:color w:val="000000"/>
                <w:sz w:val="20"/>
                <w:szCs w:val="20"/>
              </w:rPr>
            </w:pPr>
            <w:r w:rsidRPr="00E566F7">
              <w:rPr>
                <w:color w:val="000000"/>
                <w:sz w:val="20"/>
                <w:szCs w:val="20"/>
              </w:rPr>
              <w:t>0</w:t>
            </w:r>
          </w:p>
        </w:tc>
        <w:tc>
          <w:tcPr>
            <w:tcW w:w="1275" w:type="dxa"/>
            <w:shd w:val="clear" w:color="auto" w:fill="auto"/>
            <w:vAlign w:val="center"/>
          </w:tcPr>
          <w:p w14:paraId="3C80D3C6" w14:textId="77777777" w:rsidR="001974FB" w:rsidRPr="00E566F7" w:rsidRDefault="001974FB" w:rsidP="00E566F7">
            <w:pPr>
              <w:jc w:val="center"/>
              <w:rPr>
                <w:color w:val="000000"/>
                <w:sz w:val="20"/>
                <w:szCs w:val="20"/>
              </w:rPr>
            </w:pPr>
            <w:r w:rsidRPr="00E566F7">
              <w:rPr>
                <w:color w:val="000000"/>
                <w:sz w:val="20"/>
                <w:szCs w:val="20"/>
              </w:rPr>
              <w:t>0</w:t>
            </w:r>
          </w:p>
        </w:tc>
        <w:tc>
          <w:tcPr>
            <w:tcW w:w="1134" w:type="dxa"/>
            <w:shd w:val="clear" w:color="auto" w:fill="auto"/>
            <w:vAlign w:val="center"/>
          </w:tcPr>
          <w:p w14:paraId="35492919" w14:textId="77777777" w:rsidR="001974FB" w:rsidRPr="00E566F7" w:rsidRDefault="001974FB" w:rsidP="00E566F7">
            <w:pPr>
              <w:jc w:val="center"/>
              <w:rPr>
                <w:color w:val="000000"/>
                <w:sz w:val="20"/>
                <w:szCs w:val="20"/>
              </w:rPr>
            </w:pPr>
            <w:r w:rsidRPr="00E566F7">
              <w:rPr>
                <w:color w:val="000000"/>
                <w:sz w:val="20"/>
                <w:szCs w:val="20"/>
              </w:rPr>
              <w:t>0</w:t>
            </w:r>
          </w:p>
        </w:tc>
        <w:tc>
          <w:tcPr>
            <w:tcW w:w="1134" w:type="dxa"/>
            <w:shd w:val="clear" w:color="auto" w:fill="auto"/>
            <w:vAlign w:val="center"/>
          </w:tcPr>
          <w:p w14:paraId="52BA7993" w14:textId="77777777" w:rsidR="001974FB" w:rsidRPr="00E566F7" w:rsidRDefault="001974FB" w:rsidP="00E566F7">
            <w:pPr>
              <w:jc w:val="center"/>
              <w:rPr>
                <w:color w:val="000000"/>
                <w:sz w:val="20"/>
                <w:szCs w:val="20"/>
              </w:rPr>
            </w:pPr>
            <w:r w:rsidRPr="00E566F7">
              <w:rPr>
                <w:color w:val="000000"/>
                <w:sz w:val="20"/>
                <w:szCs w:val="20"/>
              </w:rPr>
              <w:t>3 461 925</w:t>
            </w:r>
          </w:p>
        </w:tc>
        <w:tc>
          <w:tcPr>
            <w:tcW w:w="1134" w:type="dxa"/>
            <w:shd w:val="clear" w:color="auto" w:fill="auto"/>
            <w:vAlign w:val="center"/>
          </w:tcPr>
          <w:p w14:paraId="56D6DFE8" w14:textId="77777777" w:rsidR="001974FB" w:rsidRPr="00E566F7" w:rsidRDefault="001974FB" w:rsidP="00E566F7">
            <w:pPr>
              <w:jc w:val="center"/>
              <w:rPr>
                <w:color w:val="000000"/>
                <w:sz w:val="20"/>
                <w:szCs w:val="20"/>
              </w:rPr>
            </w:pPr>
            <w:r w:rsidRPr="00E566F7">
              <w:rPr>
                <w:sz w:val="20"/>
                <w:szCs w:val="20"/>
              </w:rPr>
              <w:t>0</w:t>
            </w:r>
          </w:p>
        </w:tc>
        <w:tc>
          <w:tcPr>
            <w:tcW w:w="1134" w:type="dxa"/>
            <w:shd w:val="clear" w:color="auto" w:fill="auto"/>
            <w:vAlign w:val="center"/>
          </w:tcPr>
          <w:p w14:paraId="0C58A984" w14:textId="77777777" w:rsidR="001974FB" w:rsidRPr="00E566F7" w:rsidRDefault="001974FB" w:rsidP="00E566F7">
            <w:pPr>
              <w:jc w:val="center"/>
              <w:rPr>
                <w:color w:val="000000"/>
                <w:sz w:val="20"/>
                <w:szCs w:val="20"/>
              </w:rPr>
            </w:pPr>
            <w:r w:rsidRPr="00E566F7">
              <w:rPr>
                <w:color w:val="000000"/>
                <w:sz w:val="20"/>
                <w:szCs w:val="20"/>
              </w:rPr>
              <w:t>8 115 906</w:t>
            </w:r>
          </w:p>
        </w:tc>
        <w:tc>
          <w:tcPr>
            <w:tcW w:w="1134" w:type="dxa"/>
            <w:shd w:val="clear" w:color="auto" w:fill="auto"/>
            <w:vAlign w:val="center"/>
          </w:tcPr>
          <w:p w14:paraId="406BE573" w14:textId="77777777" w:rsidR="001974FB" w:rsidRPr="00E566F7" w:rsidRDefault="001974FB" w:rsidP="00E566F7">
            <w:pPr>
              <w:jc w:val="center"/>
              <w:rPr>
                <w:color w:val="000000"/>
                <w:sz w:val="20"/>
                <w:szCs w:val="20"/>
              </w:rPr>
            </w:pPr>
            <w:r w:rsidRPr="00E566F7">
              <w:rPr>
                <w:color w:val="000000"/>
                <w:sz w:val="20"/>
                <w:szCs w:val="20"/>
              </w:rPr>
              <w:t>0</w:t>
            </w:r>
          </w:p>
        </w:tc>
      </w:tr>
      <w:tr w:rsidR="00760E04" w:rsidRPr="00A62822" w14:paraId="5B4BE4BC" w14:textId="77777777" w:rsidTr="00E566F7">
        <w:trPr>
          <w:trHeight w:val="77"/>
          <w:jc w:val="center"/>
        </w:trPr>
        <w:tc>
          <w:tcPr>
            <w:tcW w:w="1982" w:type="dxa"/>
            <w:shd w:val="clear" w:color="auto" w:fill="auto"/>
          </w:tcPr>
          <w:p w14:paraId="03B8AFEB" w14:textId="77777777" w:rsidR="00E414D5" w:rsidRPr="00E566F7" w:rsidRDefault="00E414D5" w:rsidP="00E414D5">
            <w:pPr>
              <w:rPr>
                <w:iCs/>
                <w:sz w:val="20"/>
                <w:szCs w:val="20"/>
              </w:rPr>
            </w:pPr>
            <w:r w:rsidRPr="00E566F7">
              <w:rPr>
                <w:iCs/>
                <w:sz w:val="20"/>
                <w:szCs w:val="20"/>
              </w:rPr>
              <w:t>2.2. valsts speciālais budžets</w:t>
            </w:r>
          </w:p>
        </w:tc>
        <w:tc>
          <w:tcPr>
            <w:tcW w:w="1134" w:type="dxa"/>
            <w:shd w:val="clear" w:color="auto" w:fill="auto"/>
            <w:vAlign w:val="center"/>
          </w:tcPr>
          <w:p w14:paraId="5F418B55" w14:textId="77777777" w:rsidR="00E414D5" w:rsidRPr="00E566F7" w:rsidRDefault="00E414D5" w:rsidP="00E566F7">
            <w:pPr>
              <w:jc w:val="center"/>
              <w:rPr>
                <w:bCs/>
                <w:iCs/>
                <w:sz w:val="20"/>
                <w:szCs w:val="20"/>
              </w:rPr>
            </w:pPr>
            <w:r w:rsidRPr="00E566F7">
              <w:rPr>
                <w:bCs/>
                <w:iCs/>
                <w:sz w:val="20"/>
                <w:szCs w:val="20"/>
              </w:rPr>
              <w:t>0</w:t>
            </w:r>
          </w:p>
        </w:tc>
        <w:tc>
          <w:tcPr>
            <w:tcW w:w="1275" w:type="dxa"/>
            <w:shd w:val="clear" w:color="auto" w:fill="auto"/>
            <w:vAlign w:val="center"/>
          </w:tcPr>
          <w:p w14:paraId="708B2839" w14:textId="77777777" w:rsidR="00E414D5" w:rsidRPr="00E566F7" w:rsidRDefault="00E414D5" w:rsidP="00E566F7">
            <w:pPr>
              <w:jc w:val="center"/>
              <w:rPr>
                <w:bCs/>
                <w:iCs/>
                <w:sz w:val="20"/>
                <w:szCs w:val="20"/>
              </w:rPr>
            </w:pPr>
            <w:r w:rsidRPr="00E566F7">
              <w:rPr>
                <w:bCs/>
                <w:iCs/>
                <w:sz w:val="20"/>
                <w:szCs w:val="20"/>
              </w:rPr>
              <w:t>0</w:t>
            </w:r>
          </w:p>
        </w:tc>
        <w:tc>
          <w:tcPr>
            <w:tcW w:w="1134" w:type="dxa"/>
            <w:shd w:val="clear" w:color="auto" w:fill="auto"/>
            <w:vAlign w:val="center"/>
          </w:tcPr>
          <w:p w14:paraId="25930593" w14:textId="77777777" w:rsidR="00E414D5" w:rsidRPr="00E566F7" w:rsidRDefault="00E414D5" w:rsidP="00E566F7">
            <w:pPr>
              <w:jc w:val="center"/>
              <w:rPr>
                <w:bCs/>
                <w:iCs/>
                <w:sz w:val="20"/>
                <w:szCs w:val="20"/>
              </w:rPr>
            </w:pPr>
            <w:r w:rsidRPr="00E566F7">
              <w:rPr>
                <w:bCs/>
                <w:iCs/>
                <w:sz w:val="20"/>
                <w:szCs w:val="20"/>
              </w:rPr>
              <w:t>0</w:t>
            </w:r>
          </w:p>
        </w:tc>
        <w:tc>
          <w:tcPr>
            <w:tcW w:w="1134" w:type="dxa"/>
            <w:shd w:val="clear" w:color="auto" w:fill="auto"/>
            <w:vAlign w:val="center"/>
          </w:tcPr>
          <w:p w14:paraId="14499D6A" w14:textId="77777777" w:rsidR="00E414D5" w:rsidRPr="00E566F7" w:rsidRDefault="00E414D5" w:rsidP="00E566F7">
            <w:pPr>
              <w:jc w:val="center"/>
              <w:rPr>
                <w:bCs/>
                <w:iCs/>
                <w:sz w:val="20"/>
                <w:szCs w:val="20"/>
              </w:rPr>
            </w:pPr>
            <w:r w:rsidRPr="00E566F7">
              <w:rPr>
                <w:bCs/>
                <w:iCs/>
                <w:sz w:val="20"/>
                <w:szCs w:val="20"/>
              </w:rPr>
              <w:t>0</w:t>
            </w:r>
          </w:p>
        </w:tc>
        <w:tc>
          <w:tcPr>
            <w:tcW w:w="1134" w:type="dxa"/>
            <w:shd w:val="clear" w:color="auto" w:fill="auto"/>
            <w:vAlign w:val="center"/>
          </w:tcPr>
          <w:p w14:paraId="6728AA25" w14:textId="77777777" w:rsidR="00E414D5" w:rsidRPr="00E566F7" w:rsidRDefault="00E414D5" w:rsidP="00E566F7">
            <w:pPr>
              <w:jc w:val="center"/>
              <w:rPr>
                <w:bCs/>
                <w:iCs/>
                <w:sz w:val="20"/>
                <w:szCs w:val="20"/>
              </w:rPr>
            </w:pPr>
            <w:r w:rsidRPr="00E566F7">
              <w:rPr>
                <w:bCs/>
                <w:iCs/>
                <w:sz w:val="20"/>
                <w:szCs w:val="20"/>
              </w:rPr>
              <w:t>0</w:t>
            </w:r>
          </w:p>
        </w:tc>
        <w:tc>
          <w:tcPr>
            <w:tcW w:w="1134" w:type="dxa"/>
            <w:shd w:val="clear" w:color="auto" w:fill="auto"/>
            <w:vAlign w:val="center"/>
          </w:tcPr>
          <w:p w14:paraId="1E1447F4" w14:textId="77777777" w:rsidR="00E414D5" w:rsidRPr="00E566F7" w:rsidRDefault="00E414D5" w:rsidP="00E566F7">
            <w:pPr>
              <w:jc w:val="center"/>
              <w:rPr>
                <w:bCs/>
                <w:iCs/>
                <w:sz w:val="20"/>
                <w:szCs w:val="20"/>
              </w:rPr>
            </w:pPr>
            <w:r w:rsidRPr="00E566F7">
              <w:rPr>
                <w:bCs/>
                <w:iCs/>
                <w:sz w:val="20"/>
                <w:szCs w:val="20"/>
              </w:rPr>
              <w:t>0</w:t>
            </w:r>
          </w:p>
        </w:tc>
        <w:tc>
          <w:tcPr>
            <w:tcW w:w="1134" w:type="dxa"/>
            <w:shd w:val="clear" w:color="auto" w:fill="auto"/>
            <w:vAlign w:val="center"/>
          </w:tcPr>
          <w:p w14:paraId="0B190E72" w14:textId="77777777" w:rsidR="00E414D5" w:rsidRPr="00E566F7" w:rsidRDefault="00E414D5" w:rsidP="00E566F7">
            <w:pPr>
              <w:jc w:val="center"/>
              <w:rPr>
                <w:bCs/>
                <w:iCs/>
                <w:sz w:val="20"/>
                <w:szCs w:val="20"/>
              </w:rPr>
            </w:pPr>
            <w:r w:rsidRPr="00E566F7">
              <w:rPr>
                <w:bCs/>
                <w:iCs/>
                <w:sz w:val="20"/>
                <w:szCs w:val="20"/>
              </w:rPr>
              <w:t>0</w:t>
            </w:r>
          </w:p>
        </w:tc>
      </w:tr>
      <w:tr w:rsidR="00760E04" w:rsidRPr="00A62822" w14:paraId="3E45D716" w14:textId="77777777" w:rsidTr="00E566F7">
        <w:trPr>
          <w:trHeight w:val="462"/>
          <w:jc w:val="center"/>
        </w:trPr>
        <w:tc>
          <w:tcPr>
            <w:tcW w:w="1982" w:type="dxa"/>
            <w:shd w:val="clear" w:color="auto" w:fill="auto"/>
          </w:tcPr>
          <w:p w14:paraId="0992D86B" w14:textId="77777777" w:rsidR="001974FB" w:rsidRPr="00E566F7" w:rsidRDefault="001974FB" w:rsidP="001974FB">
            <w:pPr>
              <w:rPr>
                <w:iCs/>
                <w:sz w:val="20"/>
                <w:szCs w:val="20"/>
              </w:rPr>
            </w:pPr>
            <w:r w:rsidRPr="00E566F7">
              <w:rPr>
                <w:iCs/>
                <w:sz w:val="20"/>
                <w:szCs w:val="20"/>
              </w:rPr>
              <w:t>2.3. pašvaldību budžets</w:t>
            </w:r>
          </w:p>
        </w:tc>
        <w:tc>
          <w:tcPr>
            <w:tcW w:w="1134" w:type="dxa"/>
            <w:shd w:val="clear" w:color="auto" w:fill="auto"/>
            <w:vAlign w:val="center"/>
          </w:tcPr>
          <w:p w14:paraId="6185255C" w14:textId="77777777" w:rsidR="001974FB" w:rsidRPr="00E566F7" w:rsidRDefault="001974FB" w:rsidP="00E566F7">
            <w:pPr>
              <w:jc w:val="center"/>
              <w:rPr>
                <w:bCs/>
                <w:iCs/>
                <w:sz w:val="20"/>
                <w:szCs w:val="20"/>
              </w:rPr>
            </w:pPr>
            <w:r w:rsidRPr="00E566F7">
              <w:rPr>
                <w:color w:val="000000"/>
                <w:sz w:val="20"/>
                <w:szCs w:val="20"/>
              </w:rPr>
              <w:t>0</w:t>
            </w:r>
          </w:p>
        </w:tc>
        <w:tc>
          <w:tcPr>
            <w:tcW w:w="1275" w:type="dxa"/>
            <w:shd w:val="clear" w:color="auto" w:fill="auto"/>
            <w:vAlign w:val="center"/>
          </w:tcPr>
          <w:p w14:paraId="4BF725DE" w14:textId="77777777" w:rsidR="001974FB" w:rsidRPr="00E566F7" w:rsidRDefault="001974FB" w:rsidP="00E566F7">
            <w:pPr>
              <w:jc w:val="center"/>
              <w:rPr>
                <w:bCs/>
                <w:iCs/>
                <w:sz w:val="20"/>
                <w:szCs w:val="20"/>
              </w:rPr>
            </w:pPr>
            <w:r w:rsidRPr="00E566F7">
              <w:rPr>
                <w:color w:val="000000"/>
                <w:sz w:val="20"/>
                <w:szCs w:val="20"/>
              </w:rPr>
              <w:t>0</w:t>
            </w:r>
          </w:p>
        </w:tc>
        <w:tc>
          <w:tcPr>
            <w:tcW w:w="1134" w:type="dxa"/>
            <w:shd w:val="clear" w:color="auto" w:fill="auto"/>
            <w:vAlign w:val="center"/>
          </w:tcPr>
          <w:p w14:paraId="6374A19E" w14:textId="77777777" w:rsidR="001974FB" w:rsidRPr="00E566F7" w:rsidRDefault="001974FB" w:rsidP="00E566F7">
            <w:pPr>
              <w:jc w:val="center"/>
              <w:rPr>
                <w:bCs/>
                <w:iCs/>
                <w:sz w:val="20"/>
                <w:szCs w:val="20"/>
              </w:rPr>
            </w:pPr>
            <w:r w:rsidRPr="00E566F7">
              <w:rPr>
                <w:color w:val="000000"/>
                <w:sz w:val="20"/>
                <w:szCs w:val="20"/>
              </w:rPr>
              <w:t>0</w:t>
            </w:r>
          </w:p>
        </w:tc>
        <w:tc>
          <w:tcPr>
            <w:tcW w:w="1134" w:type="dxa"/>
            <w:shd w:val="clear" w:color="auto" w:fill="auto"/>
            <w:vAlign w:val="center"/>
          </w:tcPr>
          <w:p w14:paraId="0C6920CA" w14:textId="77777777" w:rsidR="001974FB" w:rsidRPr="00E566F7" w:rsidRDefault="001974FB" w:rsidP="00E566F7">
            <w:pPr>
              <w:jc w:val="center"/>
              <w:rPr>
                <w:bCs/>
                <w:iCs/>
                <w:sz w:val="20"/>
                <w:szCs w:val="20"/>
              </w:rPr>
            </w:pPr>
            <w:r w:rsidRPr="00E566F7">
              <w:rPr>
                <w:color w:val="000000"/>
                <w:sz w:val="20"/>
                <w:szCs w:val="20"/>
              </w:rPr>
              <w:t>0</w:t>
            </w:r>
          </w:p>
        </w:tc>
        <w:tc>
          <w:tcPr>
            <w:tcW w:w="1134" w:type="dxa"/>
            <w:shd w:val="clear" w:color="auto" w:fill="auto"/>
            <w:vAlign w:val="center"/>
          </w:tcPr>
          <w:p w14:paraId="381B988F" w14:textId="77777777" w:rsidR="001974FB" w:rsidRPr="00E566F7" w:rsidRDefault="001974FB" w:rsidP="00E566F7">
            <w:pPr>
              <w:jc w:val="center"/>
              <w:rPr>
                <w:bCs/>
                <w:iCs/>
                <w:sz w:val="20"/>
                <w:szCs w:val="20"/>
              </w:rPr>
            </w:pPr>
            <w:r w:rsidRPr="00E566F7">
              <w:rPr>
                <w:color w:val="000000"/>
                <w:sz w:val="20"/>
                <w:szCs w:val="20"/>
              </w:rPr>
              <w:t>0</w:t>
            </w:r>
          </w:p>
        </w:tc>
        <w:tc>
          <w:tcPr>
            <w:tcW w:w="1134" w:type="dxa"/>
            <w:shd w:val="clear" w:color="auto" w:fill="auto"/>
            <w:vAlign w:val="center"/>
          </w:tcPr>
          <w:p w14:paraId="15B8821D" w14:textId="77777777" w:rsidR="001974FB" w:rsidRPr="00E566F7" w:rsidRDefault="001974FB" w:rsidP="00E566F7">
            <w:pPr>
              <w:jc w:val="center"/>
              <w:rPr>
                <w:bCs/>
                <w:sz w:val="20"/>
                <w:szCs w:val="20"/>
              </w:rPr>
            </w:pPr>
            <w:r w:rsidRPr="00E566F7">
              <w:rPr>
                <w:color w:val="000000"/>
                <w:sz w:val="20"/>
                <w:szCs w:val="20"/>
              </w:rPr>
              <w:t>0</w:t>
            </w:r>
          </w:p>
        </w:tc>
        <w:tc>
          <w:tcPr>
            <w:tcW w:w="1134" w:type="dxa"/>
            <w:shd w:val="clear" w:color="auto" w:fill="auto"/>
            <w:vAlign w:val="center"/>
          </w:tcPr>
          <w:p w14:paraId="6264560B" w14:textId="77777777" w:rsidR="001974FB" w:rsidRPr="00E566F7" w:rsidRDefault="001974FB" w:rsidP="00E566F7">
            <w:pPr>
              <w:jc w:val="center"/>
              <w:rPr>
                <w:bCs/>
                <w:iCs/>
                <w:sz w:val="20"/>
                <w:szCs w:val="20"/>
              </w:rPr>
            </w:pPr>
            <w:r w:rsidRPr="00E566F7">
              <w:rPr>
                <w:color w:val="000000"/>
                <w:sz w:val="20"/>
                <w:szCs w:val="20"/>
              </w:rPr>
              <w:t>0</w:t>
            </w:r>
          </w:p>
        </w:tc>
      </w:tr>
      <w:tr w:rsidR="00760E04" w:rsidRPr="00A62822" w14:paraId="653992A8" w14:textId="77777777" w:rsidTr="00E566F7">
        <w:trPr>
          <w:trHeight w:val="77"/>
          <w:jc w:val="center"/>
        </w:trPr>
        <w:tc>
          <w:tcPr>
            <w:tcW w:w="1982" w:type="dxa"/>
            <w:shd w:val="clear" w:color="auto" w:fill="auto"/>
            <w:vAlign w:val="center"/>
          </w:tcPr>
          <w:p w14:paraId="185940D5" w14:textId="77777777" w:rsidR="001974FB" w:rsidRPr="00E566F7" w:rsidRDefault="001974FB" w:rsidP="00E566F7">
            <w:pPr>
              <w:jc w:val="right"/>
              <w:rPr>
                <w:iCs/>
                <w:sz w:val="20"/>
                <w:szCs w:val="20"/>
              </w:rPr>
            </w:pPr>
            <w:r w:rsidRPr="00E566F7">
              <w:rPr>
                <w:color w:val="000000"/>
                <w:sz w:val="20"/>
                <w:szCs w:val="20"/>
              </w:rPr>
              <w:t>t.sk. SAMP 5.2.1.2.</w:t>
            </w:r>
          </w:p>
        </w:tc>
        <w:tc>
          <w:tcPr>
            <w:tcW w:w="1134" w:type="dxa"/>
            <w:shd w:val="clear" w:color="auto" w:fill="auto"/>
            <w:vAlign w:val="center"/>
          </w:tcPr>
          <w:p w14:paraId="3318FD0D" w14:textId="77777777" w:rsidR="001974FB" w:rsidRPr="00E566F7" w:rsidRDefault="001974FB" w:rsidP="00E566F7">
            <w:pPr>
              <w:jc w:val="center"/>
              <w:rPr>
                <w:bCs/>
                <w:iCs/>
                <w:sz w:val="20"/>
                <w:szCs w:val="20"/>
              </w:rPr>
            </w:pPr>
            <w:r w:rsidRPr="00E566F7">
              <w:rPr>
                <w:color w:val="000000"/>
                <w:sz w:val="20"/>
                <w:szCs w:val="20"/>
              </w:rPr>
              <w:t>505 586</w:t>
            </w:r>
          </w:p>
        </w:tc>
        <w:tc>
          <w:tcPr>
            <w:tcW w:w="1275" w:type="dxa"/>
            <w:shd w:val="clear" w:color="auto" w:fill="auto"/>
            <w:vAlign w:val="center"/>
          </w:tcPr>
          <w:p w14:paraId="60B0B51C" w14:textId="77777777" w:rsidR="001974FB" w:rsidRPr="00E566F7" w:rsidRDefault="001974FB" w:rsidP="00E566F7">
            <w:pPr>
              <w:jc w:val="center"/>
              <w:rPr>
                <w:bCs/>
                <w:iCs/>
                <w:sz w:val="20"/>
                <w:szCs w:val="20"/>
              </w:rPr>
            </w:pPr>
            <w:r w:rsidRPr="00E566F7">
              <w:rPr>
                <w:color w:val="000000"/>
                <w:sz w:val="20"/>
                <w:szCs w:val="20"/>
              </w:rPr>
              <w:t>0</w:t>
            </w:r>
          </w:p>
        </w:tc>
        <w:tc>
          <w:tcPr>
            <w:tcW w:w="1134" w:type="dxa"/>
            <w:shd w:val="clear" w:color="auto" w:fill="auto"/>
            <w:vAlign w:val="center"/>
          </w:tcPr>
          <w:p w14:paraId="7620E7C2" w14:textId="77777777" w:rsidR="001974FB" w:rsidRPr="00E566F7" w:rsidRDefault="001974FB" w:rsidP="00E566F7">
            <w:pPr>
              <w:jc w:val="center"/>
              <w:rPr>
                <w:bCs/>
                <w:iCs/>
                <w:sz w:val="20"/>
                <w:szCs w:val="20"/>
              </w:rPr>
            </w:pPr>
            <w:r w:rsidRPr="00E566F7">
              <w:rPr>
                <w:color w:val="000000"/>
                <w:sz w:val="20"/>
                <w:szCs w:val="20"/>
              </w:rPr>
              <w:t>257 697</w:t>
            </w:r>
          </w:p>
        </w:tc>
        <w:tc>
          <w:tcPr>
            <w:tcW w:w="1134" w:type="dxa"/>
            <w:shd w:val="clear" w:color="auto" w:fill="auto"/>
            <w:vAlign w:val="center"/>
          </w:tcPr>
          <w:p w14:paraId="6767EF97" w14:textId="77777777" w:rsidR="001974FB" w:rsidRPr="00E566F7" w:rsidRDefault="001974FB" w:rsidP="00E566F7">
            <w:pPr>
              <w:jc w:val="center"/>
              <w:rPr>
                <w:bCs/>
                <w:iCs/>
                <w:sz w:val="20"/>
                <w:szCs w:val="20"/>
              </w:rPr>
            </w:pPr>
            <w:r w:rsidRPr="00E566F7">
              <w:rPr>
                <w:color w:val="000000"/>
                <w:sz w:val="20"/>
                <w:szCs w:val="20"/>
              </w:rPr>
              <w:t>0</w:t>
            </w:r>
          </w:p>
        </w:tc>
        <w:tc>
          <w:tcPr>
            <w:tcW w:w="1134" w:type="dxa"/>
            <w:shd w:val="clear" w:color="auto" w:fill="auto"/>
            <w:vAlign w:val="center"/>
          </w:tcPr>
          <w:p w14:paraId="195F6646" w14:textId="77777777" w:rsidR="001974FB" w:rsidRPr="00E566F7" w:rsidRDefault="001974FB" w:rsidP="00E566F7">
            <w:pPr>
              <w:jc w:val="center"/>
              <w:rPr>
                <w:bCs/>
                <w:sz w:val="20"/>
                <w:szCs w:val="20"/>
              </w:rPr>
            </w:pPr>
            <w:r w:rsidRPr="00E566F7">
              <w:rPr>
                <w:color w:val="000000"/>
                <w:sz w:val="20"/>
                <w:szCs w:val="20"/>
              </w:rPr>
              <w:t>0</w:t>
            </w:r>
          </w:p>
        </w:tc>
        <w:tc>
          <w:tcPr>
            <w:tcW w:w="1134" w:type="dxa"/>
            <w:shd w:val="clear" w:color="auto" w:fill="auto"/>
            <w:vAlign w:val="center"/>
          </w:tcPr>
          <w:p w14:paraId="7BE34CEA" w14:textId="77777777" w:rsidR="001974FB" w:rsidRPr="00E566F7" w:rsidRDefault="001974FB" w:rsidP="00E566F7">
            <w:pPr>
              <w:jc w:val="center"/>
              <w:rPr>
                <w:bCs/>
                <w:sz w:val="20"/>
                <w:szCs w:val="20"/>
              </w:rPr>
            </w:pPr>
            <w:r w:rsidRPr="00E566F7">
              <w:rPr>
                <w:color w:val="000000"/>
                <w:sz w:val="20"/>
                <w:szCs w:val="20"/>
              </w:rPr>
              <w:t>0</w:t>
            </w:r>
          </w:p>
        </w:tc>
        <w:tc>
          <w:tcPr>
            <w:tcW w:w="1134" w:type="dxa"/>
            <w:shd w:val="clear" w:color="auto" w:fill="auto"/>
            <w:vAlign w:val="center"/>
          </w:tcPr>
          <w:p w14:paraId="5A0AA3C5" w14:textId="77777777" w:rsidR="001974FB" w:rsidRPr="00E566F7" w:rsidRDefault="001974FB" w:rsidP="00E566F7">
            <w:pPr>
              <w:jc w:val="center"/>
              <w:rPr>
                <w:bCs/>
                <w:iCs/>
                <w:sz w:val="20"/>
                <w:szCs w:val="20"/>
              </w:rPr>
            </w:pPr>
            <w:r w:rsidRPr="00E566F7">
              <w:rPr>
                <w:color w:val="000000"/>
                <w:sz w:val="20"/>
                <w:szCs w:val="20"/>
              </w:rPr>
              <w:t>0</w:t>
            </w:r>
          </w:p>
        </w:tc>
      </w:tr>
      <w:tr w:rsidR="00760E04" w:rsidRPr="00A62822" w14:paraId="2BC544DE" w14:textId="77777777" w:rsidTr="00E566F7">
        <w:trPr>
          <w:trHeight w:val="77"/>
          <w:jc w:val="center"/>
        </w:trPr>
        <w:tc>
          <w:tcPr>
            <w:tcW w:w="1982" w:type="dxa"/>
            <w:shd w:val="clear" w:color="auto" w:fill="auto"/>
            <w:vAlign w:val="center"/>
          </w:tcPr>
          <w:p w14:paraId="6CBC2BEB" w14:textId="77777777" w:rsidR="001974FB" w:rsidRPr="00E566F7" w:rsidRDefault="001974FB" w:rsidP="00E566F7">
            <w:pPr>
              <w:jc w:val="right"/>
              <w:rPr>
                <w:iCs/>
                <w:sz w:val="20"/>
                <w:szCs w:val="20"/>
              </w:rPr>
            </w:pPr>
            <w:r w:rsidRPr="00E566F7">
              <w:rPr>
                <w:color w:val="000000"/>
                <w:sz w:val="20"/>
                <w:szCs w:val="20"/>
              </w:rPr>
              <w:t>t.sk. SAMP 13.1.3.2.</w:t>
            </w:r>
          </w:p>
        </w:tc>
        <w:tc>
          <w:tcPr>
            <w:tcW w:w="1134" w:type="dxa"/>
            <w:shd w:val="clear" w:color="auto" w:fill="auto"/>
            <w:vAlign w:val="center"/>
          </w:tcPr>
          <w:p w14:paraId="09EDBE00" w14:textId="77777777" w:rsidR="001974FB" w:rsidRPr="00E566F7" w:rsidRDefault="001974FB" w:rsidP="00E566F7">
            <w:pPr>
              <w:jc w:val="center"/>
              <w:rPr>
                <w:bCs/>
                <w:iCs/>
                <w:sz w:val="20"/>
                <w:szCs w:val="20"/>
              </w:rPr>
            </w:pPr>
            <w:r w:rsidRPr="00E566F7">
              <w:rPr>
                <w:color w:val="000000"/>
                <w:sz w:val="20"/>
                <w:szCs w:val="20"/>
              </w:rPr>
              <w:t>0</w:t>
            </w:r>
          </w:p>
        </w:tc>
        <w:tc>
          <w:tcPr>
            <w:tcW w:w="1275" w:type="dxa"/>
            <w:shd w:val="clear" w:color="auto" w:fill="auto"/>
            <w:vAlign w:val="center"/>
          </w:tcPr>
          <w:p w14:paraId="009EC192" w14:textId="77777777" w:rsidR="001974FB" w:rsidRPr="00E566F7" w:rsidRDefault="001974FB" w:rsidP="00E566F7">
            <w:pPr>
              <w:jc w:val="center"/>
              <w:rPr>
                <w:bCs/>
                <w:iCs/>
                <w:sz w:val="20"/>
                <w:szCs w:val="20"/>
              </w:rPr>
            </w:pPr>
            <w:r w:rsidRPr="00E566F7">
              <w:rPr>
                <w:color w:val="000000"/>
                <w:sz w:val="20"/>
                <w:szCs w:val="20"/>
              </w:rPr>
              <w:t>0</w:t>
            </w:r>
          </w:p>
        </w:tc>
        <w:tc>
          <w:tcPr>
            <w:tcW w:w="1134" w:type="dxa"/>
            <w:shd w:val="clear" w:color="auto" w:fill="auto"/>
            <w:vAlign w:val="center"/>
          </w:tcPr>
          <w:p w14:paraId="6574C106" w14:textId="77777777" w:rsidR="001974FB" w:rsidRPr="00E566F7" w:rsidRDefault="001974FB" w:rsidP="00E566F7">
            <w:pPr>
              <w:jc w:val="center"/>
              <w:rPr>
                <w:bCs/>
                <w:iCs/>
                <w:sz w:val="20"/>
                <w:szCs w:val="20"/>
              </w:rPr>
            </w:pPr>
            <w:r w:rsidRPr="00E566F7">
              <w:rPr>
                <w:color w:val="000000"/>
                <w:sz w:val="20"/>
                <w:szCs w:val="20"/>
              </w:rPr>
              <w:t>0</w:t>
            </w:r>
          </w:p>
        </w:tc>
        <w:tc>
          <w:tcPr>
            <w:tcW w:w="1134" w:type="dxa"/>
            <w:shd w:val="clear" w:color="auto" w:fill="auto"/>
            <w:vAlign w:val="center"/>
          </w:tcPr>
          <w:p w14:paraId="4B1DEBDB" w14:textId="77777777" w:rsidR="001974FB" w:rsidRPr="00E566F7" w:rsidRDefault="001974FB" w:rsidP="00E566F7">
            <w:pPr>
              <w:jc w:val="center"/>
              <w:rPr>
                <w:bCs/>
                <w:iCs/>
                <w:sz w:val="20"/>
                <w:szCs w:val="20"/>
              </w:rPr>
            </w:pPr>
            <w:r w:rsidRPr="00E566F7">
              <w:rPr>
                <w:color w:val="000000"/>
                <w:sz w:val="20"/>
                <w:szCs w:val="20"/>
              </w:rPr>
              <w:t>0</w:t>
            </w:r>
          </w:p>
        </w:tc>
        <w:tc>
          <w:tcPr>
            <w:tcW w:w="1134" w:type="dxa"/>
            <w:shd w:val="clear" w:color="auto" w:fill="auto"/>
            <w:vAlign w:val="center"/>
          </w:tcPr>
          <w:p w14:paraId="55EE0C58" w14:textId="77777777" w:rsidR="001974FB" w:rsidRPr="00E566F7" w:rsidRDefault="001974FB" w:rsidP="00E566F7">
            <w:pPr>
              <w:jc w:val="center"/>
              <w:rPr>
                <w:bCs/>
                <w:sz w:val="20"/>
                <w:szCs w:val="20"/>
              </w:rPr>
            </w:pPr>
            <w:r w:rsidRPr="00E566F7">
              <w:rPr>
                <w:color w:val="000000"/>
                <w:sz w:val="20"/>
                <w:szCs w:val="20"/>
              </w:rPr>
              <w:t>0</w:t>
            </w:r>
          </w:p>
        </w:tc>
        <w:tc>
          <w:tcPr>
            <w:tcW w:w="1134" w:type="dxa"/>
            <w:shd w:val="clear" w:color="auto" w:fill="auto"/>
            <w:vAlign w:val="center"/>
          </w:tcPr>
          <w:p w14:paraId="285C795E" w14:textId="77777777" w:rsidR="001974FB" w:rsidRPr="00E566F7" w:rsidRDefault="001974FB" w:rsidP="00E566F7">
            <w:pPr>
              <w:jc w:val="center"/>
              <w:rPr>
                <w:bCs/>
                <w:sz w:val="20"/>
                <w:szCs w:val="20"/>
              </w:rPr>
            </w:pPr>
            <w:r w:rsidRPr="00E566F7">
              <w:rPr>
                <w:color w:val="000000"/>
                <w:sz w:val="20"/>
                <w:szCs w:val="20"/>
              </w:rPr>
              <w:t>0</w:t>
            </w:r>
          </w:p>
        </w:tc>
        <w:tc>
          <w:tcPr>
            <w:tcW w:w="1134" w:type="dxa"/>
            <w:shd w:val="clear" w:color="auto" w:fill="auto"/>
            <w:vAlign w:val="center"/>
          </w:tcPr>
          <w:p w14:paraId="7EA8C61D" w14:textId="77777777" w:rsidR="001974FB" w:rsidRPr="00E566F7" w:rsidRDefault="001974FB" w:rsidP="00E566F7">
            <w:pPr>
              <w:jc w:val="center"/>
              <w:rPr>
                <w:bCs/>
                <w:iCs/>
                <w:sz w:val="20"/>
                <w:szCs w:val="20"/>
              </w:rPr>
            </w:pPr>
            <w:r w:rsidRPr="00E566F7">
              <w:rPr>
                <w:color w:val="000000"/>
                <w:sz w:val="20"/>
                <w:szCs w:val="20"/>
              </w:rPr>
              <w:t>0</w:t>
            </w:r>
          </w:p>
        </w:tc>
      </w:tr>
      <w:tr w:rsidR="00760E04" w:rsidRPr="00A62822" w14:paraId="0C93EAAD" w14:textId="77777777" w:rsidTr="00E566F7">
        <w:trPr>
          <w:trHeight w:val="77"/>
          <w:jc w:val="center"/>
        </w:trPr>
        <w:tc>
          <w:tcPr>
            <w:tcW w:w="1982" w:type="dxa"/>
            <w:shd w:val="clear" w:color="auto" w:fill="auto"/>
          </w:tcPr>
          <w:p w14:paraId="49EFB5B7" w14:textId="77777777" w:rsidR="00E414D5" w:rsidRPr="00E566F7" w:rsidRDefault="00E414D5" w:rsidP="00E414D5">
            <w:pPr>
              <w:rPr>
                <w:iCs/>
                <w:sz w:val="20"/>
                <w:szCs w:val="20"/>
              </w:rPr>
            </w:pPr>
            <w:r w:rsidRPr="00E566F7">
              <w:rPr>
                <w:iCs/>
                <w:sz w:val="20"/>
                <w:szCs w:val="20"/>
              </w:rPr>
              <w:t>3. Finansiālā ietekme</w:t>
            </w:r>
          </w:p>
        </w:tc>
        <w:tc>
          <w:tcPr>
            <w:tcW w:w="1134" w:type="dxa"/>
            <w:shd w:val="clear" w:color="auto" w:fill="auto"/>
            <w:vAlign w:val="center"/>
          </w:tcPr>
          <w:p w14:paraId="0C1B08BF" w14:textId="77777777" w:rsidR="00E414D5" w:rsidRPr="00E566F7" w:rsidRDefault="00334FC2" w:rsidP="00E566F7">
            <w:pPr>
              <w:jc w:val="center"/>
              <w:rPr>
                <w:bCs/>
                <w:iCs/>
                <w:sz w:val="20"/>
                <w:szCs w:val="20"/>
              </w:rPr>
            </w:pPr>
            <w:r w:rsidRPr="00E566F7">
              <w:rPr>
                <w:bCs/>
                <w:iCs/>
                <w:sz w:val="20"/>
                <w:szCs w:val="20"/>
              </w:rPr>
              <w:t>-505 586</w:t>
            </w:r>
          </w:p>
        </w:tc>
        <w:tc>
          <w:tcPr>
            <w:tcW w:w="1275" w:type="dxa"/>
            <w:shd w:val="clear" w:color="auto" w:fill="auto"/>
            <w:vAlign w:val="center"/>
          </w:tcPr>
          <w:p w14:paraId="042B4402" w14:textId="77777777" w:rsidR="00E414D5" w:rsidRPr="00E566F7" w:rsidRDefault="00E414D5" w:rsidP="00E566F7">
            <w:pPr>
              <w:jc w:val="center"/>
              <w:rPr>
                <w:bCs/>
                <w:iCs/>
                <w:sz w:val="20"/>
                <w:szCs w:val="20"/>
              </w:rPr>
            </w:pPr>
            <w:r w:rsidRPr="00E566F7">
              <w:rPr>
                <w:bCs/>
                <w:iCs/>
                <w:sz w:val="20"/>
                <w:szCs w:val="20"/>
              </w:rPr>
              <w:t>0</w:t>
            </w:r>
          </w:p>
        </w:tc>
        <w:tc>
          <w:tcPr>
            <w:tcW w:w="1134" w:type="dxa"/>
            <w:shd w:val="clear" w:color="auto" w:fill="auto"/>
            <w:vAlign w:val="center"/>
          </w:tcPr>
          <w:p w14:paraId="0ADCB22F" w14:textId="77777777" w:rsidR="00E414D5" w:rsidRPr="00E566F7" w:rsidRDefault="00E414D5" w:rsidP="00E566F7">
            <w:pPr>
              <w:jc w:val="center"/>
              <w:rPr>
                <w:bCs/>
                <w:iCs/>
                <w:sz w:val="20"/>
                <w:szCs w:val="20"/>
              </w:rPr>
            </w:pPr>
            <w:r w:rsidRPr="00E566F7">
              <w:rPr>
                <w:bCs/>
                <w:iCs/>
                <w:sz w:val="20"/>
                <w:szCs w:val="20"/>
              </w:rPr>
              <w:t>-</w:t>
            </w:r>
            <w:r w:rsidR="00334FC2" w:rsidRPr="00E566F7">
              <w:rPr>
                <w:bCs/>
                <w:iCs/>
                <w:sz w:val="20"/>
                <w:szCs w:val="20"/>
              </w:rPr>
              <w:t>257 697</w:t>
            </w:r>
          </w:p>
        </w:tc>
        <w:tc>
          <w:tcPr>
            <w:tcW w:w="1134" w:type="dxa"/>
            <w:shd w:val="clear" w:color="auto" w:fill="auto"/>
            <w:vAlign w:val="center"/>
          </w:tcPr>
          <w:p w14:paraId="4FAC640E" w14:textId="77777777" w:rsidR="00E414D5" w:rsidRPr="00E566F7" w:rsidRDefault="00E414D5" w:rsidP="00E566F7">
            <w:pPr>
              <w:jc w:val="center"/>
              <w:rPr>
                <w:bCs/>
                <w:iCs/>
                <w:sz w:val="20"/>
                <w:szCs w:val="20"/>
              </w:rPr>
            </w:pPr>
            <w:r w:rsidRPr="00E566F7">
              <w:rPr>
                <w:bCs/>
                <w:iCs/>
                <w:sz w:val="20"/>
                <w:szCs w:val="20"/>
              </w:rPr>
              <w:t>0</w:t>
            </w:r>
          </w:p>
        </w:tc>
        <w:tc>
          <w:tcPr>
            <w:tcW w:w="1134" w:type="dxa"/>
            <w:shd w:val="clear" w:color="auto" w:fill="auto"/>
            <w:vAlign w:val="center"/>
          </w:tcPr>
          <w:p w14:paraId="238742A8" w14:textId="77777777" w:rsidR="00E414D5" w:rsidRPr="00E566F7" w:rsidRDefault="00334FC2" w:rsidP="00E566F7">
            <w:pPr>
              <w:jc w:val="center"/>
              <w:rPr>
                <w:bCs/>
                <w:iCs/>
                <w:sz w:val="20"/>
                <w:szCs w:val="20"/>
              </w:rPr>
            </w:pPr>
            <w:r w:rsidRPr="00E566F7">
              <w:rPr>
                <w:bCs/>
                <w:sz w:val="20"/>
                <w:szCs w:val="20"/>
              </w:rPr>
              <w:t>0</w:t>
            </w:r>
          </w:p>
        </w:tc>
        <w:tc>
          <w:tcPr>
            <w:tcW w:w="1134" w:type="dxa"/>
            <w:shd w:val="clear" w:color="auto" w:fill="auto"/>
            <w:vAlign w:val="center"/>
          </w:tcPr>
          <w:p w14:paraId="1714EB25" w14:textId="77777777" w:rsidR="00E414D5" w:rsidRPr="00E566F7" w:rsidRDefault="00E414D5" w:rsidP="00E566F7">
            <w:pPr>
              <w:jc w:val="center"/>
              <w:rPr>
                <w:bCs/>
                <w:sz w:val="20"/>
                <w:szCs w:val="20"/>
              </w:rPr>
            </w:pPr>
            <w:r w:rsidRPr="00E566F7">
              <w:rPr>
                <w:bCs/>
                <w:sz w:val="20"/>
                <w:szCs w:val="20"/>
              </w:rPr>
              <w:t>0</w:t>
            </w:r>
          </w:p>
        </w:tc>
        <w:tc>
          <w:tcPr>
            <w:tcW w:w="1134" w:type="dxa"/>
            <w:shd w:val="clear" w:color="auto" w:fill="auto"/>
            <w:vAlign w:val="center"/>
          </w:tcPr>
          <w:p w14:paraId="188DA231" w14:textId="77777777" w:rsidR="00E414D5" w:rsidRPr="00E566F7" w:rsidRDefault="00334FC2" w:rsidP="00E566F7">
            <w:pPr>
              <w:jc w:val="center"/>
              <w:rPr>
                <w:bCs/>
                <w:sz w:val="20"/>
                <w:szCs w:val="20"/>
              </w:rPr>
            </w:pPr>
            <w:r w:rsidRPr="00E566F7">
              <w:rPr>
                <w:bCs/>
                <w:iCs/>
                <w:sz w:val="20"/>
                <w:szCs w:val="20"/>
              </w:rPr>
              <w:t>0</w:t>
            </w:r>
          </w:p>
        </w:tc>
      </w:tr>
      <w:tr w:rsidR="00760E04" w:rsidRPr="00A62822" w14:paraId="5695F293" w14:textId="77777777" w:rsidTr="00E566F7">
        <w:trPr>
          <w:trHeight w:val="204"/>
          <w:jc w:val="center"/>
        </w:trPr>
        <w:tc>
          <w:tcPr>
            <w:tcW w:w="1982" w:type="dxa"/>
            <w:shd w:val="clear" w:color="auto" w:fill="auto"/>
            <w:vAlign w:val="center"/>
          </w:tcPr>
          <w:p w14:paraId="219E9D28" w14:textId="77777777" w:rsidR="001974FB" w:rsidRPr="00E566F7" w:rsidRDefault="001974FB" w:rsidP="00E566F7">
            <w:pPr>
              <w:jc w:val="right"/>
              <w:rPr>
                <w:iCs/>
                <w:sz w:val="20"/>
                <w:szCs w:val="20"/>
              </w:rPr>
            </w:pPr>
            <w:r w:rsidRPr="00E566F7">
              <w:rPr>
                <w:color w:val="000000"/>
                <w:sz w:val="20"/>
                <w:szCs w:val="20"/>
              </w:rPr>
              <w:lastRenderedPageBreak/>
              <w:t>t.sk. SAMP 5.2.1.2.</w:t>
            </w:r>
          </w:p>
        </w:tc>
        <w:tc>
          <w:tcPr>
            <w:tcW w:w="1134" w:type="dxa"/>
            <w:shd w:val="clear" w:color="auto" w:fill="auto"/>
            <w:vAlign w:val="center"/>
          </w:tcPr>
          <w:p w14:paraId="5CFFC4BF" w14:textId="77777777" w:rsidR="001974FB" w:rsidRPr="00E566F7" w:rsidRDefault="001974FB" w:rsidP="00E566F7">
            <w:pPr>
              <w:jc w:val="center"/>
              <w:rPr>
                <w:bCs/>
                <w:iCs/>
                <w:sz w:val="20"/>
                <w:szCs w:val="20"/>
              </w:rPr>
            </w:pPr>
            <w:r w:rsidRPr="00E566F7">
              <w:rPr>
                <w:color w:val="000000"/>
                <w:sz w:val="20"/>
                <w:szCs w:val="20"/>
              </w:rPr>
              <w:t>-505 586</w:t>
            </w:r>
          </w:p>
        </w:tc>
        <w:tc>
          <w:tcPr>
            <w:tcW w:w="1275" w:type="dxa"/>
            <w:shd w:val="clear" w:color="auto" w:fill="auto"/>
            <w:vAlign w:val="center"/>
          </w:tcPr>
          <w:p w14:paraId="5B2BBC96" w14:textId="77777777" w:rsidR="001974FB" w:rsidRPr="00E566F7" w:rsidRDefault="001974FB" w:rsidP="00E566F7">
            <w:pPr>
              <w:jc w:val="center"/>
              <w:rPr>
                <w:bCs/>
                <w:iCs/>
                <w:sz w:val="20"/>
                <w:szCs w:val="20"/>
              </w:rPr>
            </w:pPr>
            <w:r w:rsidRPr="00E566F7">
              <w:rPr>
                <w:color w:val="000000"/>
                <w:sz w:val="20"/>
                <w:szCs w:val="20"/>
              </w:rPr>
              <w:t>0</w:t>
            </w:r>
          </w:p>
        </w:tc>
        <w:tc>
          <w:tcPr>
            <w:tcW w:w="1134" w:type="dxa"/>
            <w:shd w:val="clear" w:color="auto" w:fill="auto"/>
            <w:vAlign w:val="center"/>
          </w:tcPr>
          <w:p w14:paraId="37EEA13B" w14:textId="77777777" w:rsidR="001974FB" w:rsidRPr="00E566F7" w:rsidRDefault="001974FB" w:rsidP="00E566F7">
            <w:pPr>
              <w:jc w:val="center"/>
              <w:rPr>
                <w:bCs/>
                <w:iCs/>
                <w:sz w:val="20"/>
                <w:szCs w:val="20"/>
              </w:rPr>
            </w:pPr>
            <w:r w:rsidRPr="00E566F7">
              <w:rPr>
                <w:color w:val="000000"/>
                <w:sz w:val="20"/>
                <w:szCs w:val="20"/>
              </w:rPr>
              <w:t>-257 697</w:t>
            </w:r>
          </w:p>
        </w:tc>
        <w:tc>
          <w:tcPr>
            <w:tcW w:w="1134" w:type="dxa"/>
            <w:shd w:val="clear" w:color="auto" w:fill="auto"/>
            <w:vAlign w:val="center"/>
          </w:tcPr>
          <w:p w14:paraId="58AC2CFF" w14:textId="77777777" w:rsidR="001974FB" w:rsidRPr="00E566F7" w:rsidRDefault="001974FB" w:rsidP="00E566F7">
            <w:pPr>
              <w:jc w:val="center"/>
              <w:rPr>
                <w:bCs/>
                <w:iCs/>
                <w:sz w:val="20"/>
                <w:szCs w:val="20"/>
              </w:rPr>
            </w:pPr>
            <w:r w:rsidRPr="00E566F7">
              <w:rPr>
                <w:color w:val="000000"/>
                <w:sz w:val="20"/>
                <w:szCs w:val="20"/>
              </w:rPr>
              <w:t>0</w:t>
            </w:r>
          </w:p>
        </w:tc>
        <w:tc>
          <w:tcPr>
            <w:tcW w:w="1134" w:type="dxa"/>
            <w:shd w:val="clear" w:color="auto" w:fill="auto"/>
            <w:vAlign w:val="center"/>
          </w:tcPr>
          <w:p w14:paraId="6047274C" w14:textId="77777777" w:rsidR="001974FB" w:rsidRPr="00E566F7" w:rsidRDefault="001974FB" w:rsidP="00E566F7">
            <w:pPr>
              <w:jc w:val="center"/>
              <w:rPr>
                <w:bCs/>
                <w:sz w:val="20"/>
                <w:szCs w:val="20"/>
              </w:rPr>
            </w:pPr>
            <w:r w:rsidRPr="00E566F7">
              <w:rPr>
                <w:color w:val="000000"/>
                <w:sz w:val="20"/>
                <w:szCs w:val="20"/>
              </w:rPr>
              <w:t>0</w:t>
            </w:r>
          </w:p>
        </w:tc>
        <w:tc>
          <w:tcPr>
            <w:tcW w:w="1134" w:type="dxa"/>
            <w:shd w:val="clear" w:color="auto" w:fill="auto"/>
            <w:vAlign w:val="center"/>
          </w:tcPr>
          <w:p w14:paraId="24BB87B2" w14:textId="77777777" w:rsidR="001974FB" w:rsidRPr="00E566F7" w:rsidRDefault="001974FB" w:rsidP="00E566F7">
            <w:pPr>
              <w:jc w:val="center"/>
              <w:rPr>
                <w:bCs/>
                <w:sz w:val="20"/>
                <w:szCs w:val="20"/>
              </w:rPr>
            </w:pPr>
            <w:r w:rsidRPr="00E566F7">
              <w:rPr>
                <w:color w:val="000000"/>
                <w:sz w:val="20"/>
                <w:szCs w:val="20"/>
              </w:rPr>
              <w:t>0</w:t>
            </w:r>
          </w:p>
        </w:tc>
        <w:tc>
          <w:tcPr>
            <w:tcW w:w="1134" w:type="dxa"/>
            <w:shd w:val="clear" w:color="auto" w:fill="auto"/>
            <w:vAlign w:val="center"/>
          </w:tcPr>
          <w:p w14:paraId="49517F85" w14:textId="77777777" w:rsidR="001974FB" w:rsidRPr="00E566F7" w:rsidRDefault="001974FB" w:rsidP="00E566F7">
            <w:pPr>
              <w:jc w:val="center"/>
              <w:rPr>
                <w:bCs/>
                <w:iCs/>
                <w:sz w:val="20"/>
                <w:szCs w:val="20"/>
              </w:rPr>
            </w:pPr>
            <w:r w:rsidRPr="00E566F7">
              <w:rPr>
                <w:color w:val="000000"/>
                <w:sz w:val="20"/>
                <w:szCs w:val="20"/>
              </w:rPr>
              <w:t>0</w:t>
            </w:r>
          </w:p>
        </w:tc>
      </w:tr>
      <w:tr w:rsidR="00760E04" w:rsidRPr="00A62822" w14:paraId="3AF64A7A" w14:textId="77777777" w:rsidTr="00E566F7">
        <w:trPr>
          <w:trHeight w:val="204"/>
          <w:jc w:val="center"/>
        </w:trPr>
        <w:tc>
          <w:tcPr>
            <w:tcW w:w="1982" w:type="dxa"/>
            <w:shd w:val="clear" w:color="auto" w:fill="auto"/>
            <w:vAlign w:val="center"/>
          </w:tcPr>
          <w:p w14:paraId="5187C266" w14:textId="77777777" w:rsidR="001974FB" w:rsidRPr="00E566F7" w:rsidRDefault="001974FB" w:rsidP="00E566F7">
            <w:pPr>
              <w:jc w:val="right"/>
              <w:rPr>
                <w:iCs/>
                <w:sz w:val="20"/>
                <w:szCs w:val="20"/>
              </w:rPr>
            </w:pPr>
            <w:r w:rsidRPr="00E566F7">
              <w:rPr>
                <w:color w:val="000000"/>
                <w:sz w:val="20"/>
                <w:szCs w:val="20"/>
              </w:rPr>
              <w:t>t.sk. SAMP 13.1.3.2.</w:t>
            </w:r>
          </w:p>
        </w:tc>
        <w:tc>
          <w:tcPr>
            <w:tcW w:w="1134" w:type="dxa"/>
            <w:shd w:val="clear" w:color="auto" w:fill="auto"/>
            <w:vAlign w:val="center"/>
          </w:tcPr>
          <w:p w14:paraId="6039AA74" w14:textId="77777777" w:rsidR="001974FB" w:rsidRPr="00E566F7" w:rsidRDefault="001974FB" w:rsidP="00E566F7">
            <w:pPr>
              <w:jc w:val="center"/>
              <w:rPr>
                <w:bCs/>
                <w:iCs/>
                <w:sz w:val="20"/>
                <w:szCs w:val="20"/>
              </w:rPr>
            </w:pPr>
            <w:r w:rsidRPr="00E566F7">
              <w:rPr>
                <w:color w:val="000000"/>
                <w:sz w:val="20"/>
                <w:szCs w:val="20"/>
              </w:rPr>
              <w:t>0</w:t>
            </w:r>
          </w:p>
        </w:tc>
        <w:tc>
          <w:tcPr>
            <w:tcW w:w="1275" w:type="dxa"/>
            <w:shd w:val="clear" w:color="auto" w:fill="auto"/>
            <w:vAlign w:val="center"/>
          </w:tcPr>
          <w:p w14:paraId="1F4D1775" w14:textId="77777777" w:rsidR="001974FB" w:rsidRPr="00E566F7" w:rsidRDefault="001974FB" w:rsidP="00E566F7">
            <w:pPr>
              <w:jc w:val="center"/>
              <w:rPr>
                <w:bCs/>
                <w:iCs/>
                <w:sz w:val="20"/>
                <w:szCs w:val="20"/>
              </w:rPr>
            </w:pPr>
            <w:r w:rsidRPr="00E566F7">
              <w:rPr>
                <w:color w:val="000000"/>
                <w:sz w:val="20"/>
                <w:szCs w:val="20"/>
              </w:rPr>
              <w:t>0</w:t>
            </w:r>
          </w:p>
        </w:tc>
        <w:tc>
          <w:tcPr>
            <w:tcW w:w="1134" w:type="dxa"/>
            <w:shd w:val="clear" w:color="auto" w:fill="auto"/>
            <w:vAlign w:val="center"/>
          </w:tcPr>
          <w:p w14:paraId="6B89ABE2" w14:textId="77777777" w:rsidR="001974FB" w:rsidRPr="00E566F7" w:rsidRDefault="001974FB" w:rsidP="00E566F7">
            <w:pPr>
              <w:jc w:val="center"/>
              <w:rPr>
                <w:bCs/>
                <w:iCs/>
                <w:sz w:val="20"/>
                <w:szCs w:val="20"/>
              </w:rPr>
            </w:pPr>
            <w:r w:rsidRPr="00E566F7">
              <w:rPr>
                <w:color w:val="000000"/>
                <w:sz w:val="20"/>
                <w:szCs w:val="20"/>
              </w:rPr>
              <w:t>0</w:t>
            </w:r>
          </w:p>
        </w:tc>
        <w:tc>
          <w:tcPr>
            <w:tcW w:w="1134" w:type="dxa"/>
            <w:shd w:val="clear" w:color="auto" w:fill="auto"/>
            <w:vAlign w:val="center"/>
          </w:tcPr>
          <w:p w14:paraId="1B93E8C7" w14:textId="77777777" w:rsidR="001974FB" w:rsidRPr="00E566F7" w:rsidRDefault="001974FB" w:rsidP="00E566F7">
            <w:pPr>
              <w:jc w:val="center"/>
              <w:rPr>
                <w:bCs/>
                <w:iCs/>
                <w:sz w:val="20"/>
                <w:szCs w:val="20"/>
              </w:rPr>
            </w:pPr>
            <w:r w:rsidRPr="00E566F7">
              <w:rPr>
                <w:color w:val="000000"/>
                <w:sz w:val="20"/>
                <w:szCs w:val="20"/>
              </w:rPr>
              <w:t>0</w:t>
            </w:r>
          </w:p>
        </w:tc>
        <w:tc>
          <w:tcPr>
            <w:tcW w:w="1134" w:type="dxa"/>
            <w:shd w:val="clear" w:color="auto" w:fill="auto"/>
            <w:vAlign w:val="center"/>
          </w:tcPr>
          <w:p w14:paraId="1455CE85" w14:textId="77777777" w:rsidR="001974FB" w:rsidRPr="00E566F7" w:rsidRDefault="001974FB" w:rsidP="00E566F7">
            <w:pPr>
              <w:jc w:val="center"/>
              <w:rPr>
                <w:bCs/>
                <w:sz w:val="20"/>
                <w:szCs w:val="20"/>
              </w:rPr>
            </w:pPr>
            <w:r w:rsidRPr="00E566F7">
              <w:rPr>
                <w:color w:val="000000"/>
                <w:sz w:val="20"/>
                <w:szCs w:val="20"/>
              </w:rPr>
              <w:t>0</w:t>
            </w:r>
          </w:p>
        </w:tc>
        <w:tc>
          <w:tcPr>
            <w:tcW w:w="1134" w:type="dxa"/>
            <w:shd w:val="clear" w:color="auto" w:fill="auto"/>
            <w:vAlign w:val="center"/>
          </w:tcPr>
          <w:p w14:paraId="3AE08EF2" w14:textId="77777777" w:rsidR="001974FB" w:rsidRPr="00E566F7" w:rsidRDefault="001974FB" w:rsidP="00E566F7">
            <w:pPr>
              <w:jc w:val="center"/>
              <w:rPr>
                <w:bCs/>
                <w:sz w:val="20"/>
                <w:szCs w:val="20"/>
              </w:rPr>
            </w:pPr>
            <w:r w:rsidRPr="00E566F7">
              <w:rPr>
                <w:color w:val="000000"/>
                <w:sz w:val="20"/>
                <w:szCs w:val="20"/>
              </w:rPr>
              <w:t>0</w:t>
            </w:r>
          </w:p>
        </w:tc>
        <w:tc>
          <w:tcPr>
            <w:tcW w:w="1134" w:type="dxa"/>
            <w:shd w:val="clear" w:color="auto" w:fill="auto"/>
            <w:vAlign w:val="center"/>
          </w:tcPr>
          <w:p w14:paraId="53D8B075" w14:textId="77777777" w:rsidR="001974FB" w:rsidRPr="00E566F7" w:rsidRDefault="001974FB" w:rsidP="00E566F7">
            <w:pPr>
              <w:jc w:val="center"/>
              <w:rPr>
                <w:bCs/>
                <w:iCs/>
                <w:sz w:val="20"/>
                <w:szCs w:val="20"/>
              </w:rPr>
            </w:pPr>
            <w:r w:rsidRPr="00E566F7">
              <w:rPr>
                <w:color w:val="000000"/>
                <w:sz w:val="20"/>
                <w:szCs w:val="20"/>
              </w:rPr>
              <w:t>0</w:t>
            </w:r>
          </w:p>
        </w:tc>
      </w:tr>
      <w:tr w:rsidR="00760E04" w:rsidRPr="00A62822" w14:paraId="67ECCB98" w14:textId="77777777" w:rsidTr="00E566F7">
        <w:trPr>
          <w:trHeight w:val="477"/>
          <w:jc w:val="center"/>
        </w:trPr>
        <w:tc>
          <w:tcPr>
            <w:tcW w:w="1982" w:type="dxa"/>
            <w:shd w:val="clear" w:color="auto" w:fill="auto"/>
          </w:tcPr>
          <w:p w14:paraId="1593F939" w14:textId="77777777" w:rsidR="00E414D5" w:rsidRPr="00E566F7" w:rsidRDefault="00E414D5" w:rsidP="00E414D5">
            <w:pPr>
              <w:rPr>
                <w:iCs/>
                <w:sz w:val="20"/>
                <w:szCs w:val="20"/>
              </w:rPr>
            </w:pPr>
            <w:r w:rsidRPr="00E566F7">
              <w:rPr>
                <w:iCs/>
                <w:sz w:val="20"/>
                <w:szCs w:val="20"/>
              </w:rPr>
              <w:t>3.1. valsts pamatbudžets</w:t>
            </w:r>
          </w:p>
        </w:tc>
        <w:tc>
          <w:tcPr>
            <w:tcW w:w="1134" w:type="dxa"/>
            <w:shd w:val="clear" w:color="auto" w:fill="auto"/>
            <w:vAlign w:val="center"/>
          </w:tcPr>
          <w:p w14:paraId="68CCBD72" w14:textId="77777777" w:rsidR="00E414D5" w:rsidRPr="00E566F7" w:rsidRDefault="00E414D5" w:rsidP="00E566F7">
            <w:pPr>
              <w:jc w:val="center"/>
              <w:rPr>
                <w:bCs/>
                <w:iCs/>
                <w:sz w:val="20"/>
                <w:szCs w:val="20"/>
              </w:rPr>
            </w:pPr>
            <w:r w:rsidRPr="00E566F7">
              <w:rPr>
                <w:bCs/>
                <w:iCs/>
                <w:sz w:val="20"/>
                <w:szCs w:val="20"/>
              </w:rPr>
              <w:t>0</w:t>
            </w:r>
          </w:p>
        </w:tc>
        <w:tc>
          <w:tcPr>
            <w:tcW w:w="1275" w:type="dxa"/>
            <w:shd w:val="clear" w:color="auto" w:fill="auto"/>
            <w:vAlign w:val="center"/>
          </w:tcPr>
          <w:p w14:paraId="118CB208" w14:textId="77777777" w:rsidR="00E414D5" w:rsidRPr="00E566F7" w:rsidRDefault="00E414D5" w:rsidP="00E566F7">
            <w:pPr>
              <w:jc w:val="center"/>
              <w:rPr>
                <w:bCs/>
                <w:iCs/>
                <w:sz w:val="20"/>
                <w:szCs w:val="20"/>
              </w:rPr>
            </w:pPr>
            <w:r w:rsidRPr="00E566F7">
              <w:rPr>
                <w:bCs/>
                <w:iCs/>
                <w:sz w:val="20"/>
                <w:szCs w:val="20"/>
              </w:rPr>
              <w:t>0</w:t>
            </w:r>
          </w:p>
        </w:tc>
        <w:tc>
          <w:tcPr>
            <w:tcW w:w="1134" w:type="dxa"/>
            <w:shd w:val="clear" w:color="auto" w:fill="auto"/>
            <w:vAlign w:val="center"/>
          </w:tcPr>
          <w:p w14:paraId="5D969ACC" w14:textId="77777777" w:rsidR="00E414D5" w:rsidRPr="00E566F7" w:rsidRDefault="00E414D5" w:rsidP="00E566F7">
            <w:pPr>
              <w:jc w:val="center"/>
              <w:rPr>
                <w:bCs/>
                <w:iCs/>
                <w:sz w:val="20"/>
                <w:szCs w:val="20"/>
              </w:rPr>
            </w:pPr>
            <w:r w:rsidRPr="00E566F7">
              <w:rPr>
                <w:bCs/>
                <w:iCs/>
                <w:sz w:val="20"/>
                <w:szCs w:val="20"/>
              </w:rPr>
              <w:t>0</w:t>
            </w:r>
          </w:p>
        </w:tc>
        <w:tc>
          <w:tcPr>
            <w:tcW w:w="1134" w:type="dxa"/>
            <w:shd w:val="clear" w:color="auto" w:fill="auto"/>
            <w:vAlign w:val="center"/>
          </w:tcPr>
          <w:p w14:paraId="75BD5F4B" w14:textId="77777777" w:rsidR="00E414D5" w:rsidRPr="00E566F7" w:rsidRDefault="00E414D5" w:rsidP="00E566F7">
            <w:pPr>
              <w:jc w:val="center"/>
              <w:rPr>
                <w:bCs/>
                <w:iCs/>
                <w:sz w:val="20"/>
                <w:szCs w:val="20"/>
              </w:rPr>
            </w:pPr>
            <w:r w:rsidRPr="00E566F7">
              <w:rPr>
                <w:bCs/>
                <w:iCs/>
                <w:sz w:val="20"/>
                <w:szCs w:val="20"/>
              </w:rPr>
              <w:t>0</w:t>
            </w:r>
          </w:p>
        </w:tc>
        <w:tc>
          <w:tcPr>
            <w:tcW w:w="1134" w:type="dxa"/>
            <w:shd w:val="clear" w:color="auto" w:fill="auto"/>
            <w:vAlign w:val="center"/>
          </w:tcPr>
          <w:p w14:paraId="7CFDC29E" w14:textId="77777777" w:rsidR="00E414D5" w:rsidRPr="00E566F7" w:rsidRDefault="00E414D5" w:rsidP="00E566F7">
            <w:pPr>
              <w:jc w:val="center"/>
              <w:rPr>
                <w:bCs/>
                <w:iCs/>
                <w:sz w:val="20"/>
                <w:szCs w:val="20"/>
              </w:rPr>
            </w:pPr>
            <w:r w:rsidRPr="00E566F7">
              <w:rPr>
                <w:bCs/>
                <w:iCs/>
                <w:sz w:val="20"/>
                <w:szCs w:val="20"/>
              </w:rPr>
              <w:t>0</w:t>
            </w:r>
          </w:p>
        </w:tc>
        <w:tc>
          <w:tcPr>
            <w:tcW w:w="1134" w:type="dxa"/>
            <w:shd w:val="clear" w:color="auto" w:fill="auto"/>
            <w:vAlign w:val="center"/>
          </w:tcPr>
          <w:p w14:paraId="2E2029B3" w14:textId="77777777" w:rsidR="00E414D5" w:rsidRPr="00E566F7" w:rsidRDefault="00E414D5" w:rsidP="00E566F7">
            <w:pPr>
              <w:jc w:val="center"/>
              <w:rPr>
                <w:bCs/>
                <w:iCs/>
                <w:sz w:val="20"/>
                <w:szCs w:val="20"/>
              </w:rPr>
            </w:pPr>
            <w:r w:rsidRPr="00E566F7">
              <w:rPr>
                <w:bCs/>
                <w:iCs/>
                <w:sz w:val="20"/>
                <w:szCs w:val="20"/>
              </w:rPr>
              <w:t>0</w:t>
            </w:r>
          </w:p>
        </w:tc>
        <w:tc>
          <w:tcPr>
            <w:tcW w:w="1134" w:type="dxa"/>
            <w:shd w:val="clear" w:color="auto" w:fill="auto"/>
            <w:vAlign w:val="center"/>
          </w:tcPr>
          <w:p w14:paraId="22EC8D13" w14:textId="77777777" w:rsidR="00E414D5" w:rsidRPr="00E566F7" w:rsidRDefault="00E414D5" w:rsidP="00E566F7">
            <w:pPr>
              <w:jc w:val="center"/>
              <w:rPr>
                <w:bCs/>
                <w:iCs/>
                <w:sz w:val="20"/>
                <w:szCs w:val="20"/>
              </w:rPr>
            </w:pPr>
            <w:r w:rsidRPr="00E566F7">
              <w:rPr>
                <w:bCs/>
                <w:iCs/>
                <w:sz w:val="20"/>
                <w:szCs w:val="20"/>
              </w:rPr>
              <w:t>0</w:t>
            </w:r>
          </w:p>
        </w:tc>
      </w:tr>
      <w:tr w:rsidR="00760E04" w:rsidRPr="00A62822" w14:paraId="11BCD4DB" w14:textId="77777777" w:rsidTr="00E566F7">
        <w:trPr>
          <w:trHeight w:val="462"/>
          <w:jc w:val="center"/>
        </w:trPr>
        <w:tc>
          <w:tcPr>
            <w:tcW w:w="1982" w:type="dxa"/>
            <w:shd w:val="clear" w:color="auto" w:fill="auto"/>
          </w:tcPr>
          <w:p w14:paraId="024B812E" w14:textId="77777777" w:rsidR="00E414D5" w:rsidRPr="00E566F7" w:rsidRDefault="00E414D5" w:rsidP="00E414D5">
            <w:pPr>
              <w:rPr>
                <w:iCs/>
                <w:sz w:val="20"/>
                <w:szCs w:val="20"/>
              </w:rPr>
            </w:pPr>
            <w:r w:rsidRPr="00E566F7">
              <w:rPr>
                <w:iCs/>
                <w:sz w:val="20"/>
                <w:szCs w:val="20"/>
              </w:rPr>
              <w:t>3.2. speciālais budžets</w:t>
            </w:r>
          </w:p>
        </w:tc>
        <w:tc>
          <w:tcPr>
            <w:tcW w:w="1134" w:type="dxa"/>
            <w:shd w:val="clear" w:color="auto" w:fill="auto"/>
            <w:vAlign w:val="center"/>
          </w:tcPr>
          <w:p w14:paraId="25A777F6" w14:textId="77777777" w:rsidR="00E414D5" w:rsidRPr="00E566F7" w:rsidRDefault="00E414D5" w:rsidP="00E566F7">
            <w:pPr>
              <w:jc w:val="center"/>
              <w:rPr>
                <w:bCs/>
                <w:iCs/>
                <w:sz w:val="20"/>
                <w:szCs w:val="20"/>
              </w:rPr>
            </w:pPr>
            <w:r w:rsidRPr="00E566F7">
              <w:rPr>
                <w:bCs/>
                <w:iCs/>
                <w:sz w:val="20"/>
                <w:szCs w:val="20"/>
              </w:rPr>
              <w:t>0</w:t>
            </w:r>
          </w:p>
        </w:tc>
        <w:tc>
          <w:tcPr>
            <w:tcW w:w="1275" w:type="dxa"/>
            <w:shd w:val="clear" w:color="auto" w:fill="auto"/>
            <w:vAlign w:val="center"/>
          </w:tcPr>
          <w:p w14:paraId="24B1DF54" w14:textId="77777777" w:rsidR="00E414D5" w:rsidRPr="00E566F7" w:rsidRDefault="00E414D5" w:rsidP="00E566F7">
            <w:pPr>
              <w:jc w:val="center"/>
              <w:rPr>
                <w:bCs/>
                <w:iCs/>
                <w:sz w:val="20"/>
                <w:szCs w:val="20"/>
              </w:rPr>
            </w:pPr>
            <w:r w:rsidRPr="00E566F7">
              <w:rPr>
                <w:bCs/>
                <w:iCs/>
                <w:sz w:val="20"/>
                <w:szCs w:val="20"/>
              </w:rPr>
              <w:t>0</w:t>
            </w:r>
          </w:p>
        </w:tc>
        <w:tc>
          <w:tcPr>
            <w:tcW w:w="1134" w:type="dxa"/>
            <w:shd w:val="clear" w:color="auto" w:fill="auto"/>
            <w:vAlign w:val="center"/>
          </w:tcPr>
          <w:p w14:paraId="56D16485" w14:textId="77777777" w:rsidR="00E414D5" w:rsidRPr="00E566F7" w:rsidRDefault="00E414D5" w:rsidP="00E566F7">
            <w:pPr>
              <w:jc w:val="center"/>
              <w:rPr>
                <w:bCs/>
                <w:iCs/>
                <w:sz w:val="20"/>
                <w:szCs w:val="20"/>
              </w:rPr>
            </w:pPr>
            <w:r w:rsidRPr="00E566F7">
              <w:rPr>
                <w:bCs/>
                <w:iCs/>
                <w:sz w:val="20"/>
                <w:szCs w:val="20"/>
              </w:rPr>
              <w:t>0</w:t>
            </w:r>
          </w:p>
        </w:tc>
        <w:tc>
          <w:tcPr>
            <w:tcW w:w="1134" w:type="dxa"/>
            <w:shd w:val="clear" w:color="auto" w:fill="auto"/>
            <w:vAlign w:val="center"/>
          </w:tcPr>
          <w:p w14:paraId="3A0A1556" w14:textId="77777777" w:rsidR="00E414D5" w:rsidRPr="00E566F7" w:rsidRDefault="00E414D5" w:rsidP="00E566F7">
            <w:pPr>
              <w:jc w:val="center"/>
              <w:rPr>
                <w:bCs/>
                <w:iCs/>
                <w:sz w:val="20"/>
                <w:szCs w:val="20"/>
              </w:rPr>
            </w:pPr>
            <w:r w:rsidRPr="00E566F7">
              <w:rPr>
                <w:bCs/>
                <w:iCs/>
                <w:sz w:val="20"/>
                <w:szCs w:val="20"/>
              </w:rPr>
              <w:t>0</w:t>
            </w:r>
          </w:p>
        </w:tc>
        <w:tc>
          <w:tcPr>
            <w:tcW w:w="1134" w:type="dxa"/>
            <w:shd w:val="clear" w:color="auto" w:fill="auto"/>
            <w:vAlign w:val="center"/>
          </w:tcPr>
          <w:p w14:paraId="2FE167F9" w14:textId="77777777" w:rsidR="00E414D5" w:rsidRPr="00E566F7" w:rsidRDefault="00E414D5" w:rsidP="00E566F7">
            <w:pPr>
              <w:jc w:val="center"/>
              <w:rPr>
                <w:bCs/>
                <w:iCs/>
                <w:sz w:val="20"/>
                <w:szCs w:val="20"/>
              </w:rPr>
            </w:pPr>
            <w:r w:rsidRPr="00E566F7">
              <w:rPr>
                <w:bCs/>
                <w:iCs/>
                <w:sz w:val="20"/>
                <w:szCs w:val="20"/>
              </w:rPr>
              <w:t>0</w:t>
            </w:r>
          </w:p>
        </w:tc>
        <w:tc>
          <w:tcPr>
            <w:tcW w:w="1134" w:type="dxa"/>
            <w:shd w:val="clear" w:color="auto" w:fill="auto"/>
            <w:vAlign w:val="center"/>
          </w:tcPr>
          <w:p w14:paraId="755E8C3A" w14:textId="77777777" w:rsidR="00E414D5" w:rsidRPr="00E566F7" w:rsidRDefault="00E414D5" w:rsidP="00E566F7">
            <w:pPr>
              <w:jc w:val="center"/>
              <w:rPr>
                <w:bCs/>
                <w:iCs/>
                <w:sz w:val="20"/>
                <w:szCs w:val="20"/>
              </w:rPr>
            </w:pPr>
            <w:r w:rsidRPr="00E566F7">
              <w:rPr>
                <w:bCs/>
                <w:iCs/>
                <w:sz w:val="20"/>
                <w:szCs w:val="20"/>
              </w:rPr>
              <w:t>0</w:t>
            </w:r>
          </w:p>
        </w:tc>
        <w:tc>
          <w:tcPr>
            <w:tcW w:w="1134" w:type="dxa"/>
            <w:shd w:val="clear" w:color="auto" w:fill="auto"/>
            <w:vAlign w:val="center"/>
          </w:tcPr>
          <w:p w14:paraId="473685EE" w14:textId="77777777" w:rsidR="00E414D5" w:rsidRPr="00E566F7" w:rsidRDefault="00E414D5" w:rsidP="00E566F7">
            <w:pPr>
              <w:jc w:val="center"/>
              <w:rPr>
                <w:bCs/>
                <w:iCs/>
                <w:sz w:val="20"/>
                <w:szCs w:val="20"/>
              </w:rPr>
            </w:pPr>
            <w:r w:rsidRPr="00E566F7">
              <w:rPr>
                <w:bCs/>
                <w:iCs/>
                <w:sz w:val="20"/>
                <w:szCs w:val="20"/>
              </w:rPr>
              <w:t>0</w:t>
            </w:r>
          </w:p>
        </w:tc>
      </w:tr>
      <w:tr w:rsidR="00760E04" w:rsidRPr="00A62822" w14:paraId="67E0686B" w14:textId="77777777" w:rsidTr="00E566F7">
        <w:trPr>
          <w:trHeight w:val="477"/>
          <w:jc w:val="center"/>
        </w:trPr>
        <w:tc>
          <w:tcPr>
            <w:tcW w:w="1982" w:type="dxa"/>
            <w:shd w:val="clear" w:color="auto" w:fill="auto"/>
            <w:vAlign w:val="center"/>
          </w:tcPr>
          <w:p w14:paraId="143E7D6C" w14:textId="77777777" w:rsidR="001974FB" w:rsidRPr="00E566F7" w:rsidRDefault="001974FB" w:rsidP="001974FB">
            <w:pPr>
              <w:rPr>
                <w:iCs/>
                <w:sz w:val="20"/>
                <w:szCs w:val="20"/>
              </w:rPr>
            </w:pPr>
            <w:r w:rsidRPr="00E566F7">
              <w:rPr>
                <w:color w:val="000000"/>
                <w:sz w:val="20"/>
                <w:szCs w:val="20"/>
              </w:rPr>
              <w:t>3.3. pašvaldību budžets</w:t>
            </w:r>
          </w:p>
        </w:tc>
        <w:tc>
          <w:tcPr>
            <w:tcW w:w="1134" w:type="dxa"/>
            <w:shd w:val="clear" w:color="auto" w:fill="auto"/>
            <w:vAlign w:val="center"/>
          </w:tcPr>
          <w:p w14:paraId="3C5E63FD" w14:textId="77777777" w:rsidR="001974FB" w:rsidRPr="00E566F7" w:rsidRDefault="001974FB" w:rsidP="00E566F7">
            <w:pPr>
              <w:jc w:val="center"/>
              <w:rPr>
                <w:bCs/>
                <w:iCs/>
                <w:sz w:val="20"/>
                <w:szCs w:val="20"/>
              </w:rPr>
            </w:pPr>
            <w:r w:rsidRPr="00E566F7">
              <w:rPr>
                <w:color w:val="000000"/>
                <w:sz w:val="20"/>
                <w:szCs w:val="20"/>
              </w:rPr>
              <w:t>0</w:t>
            </w:r>
          </w:p>
        </w:tc>
        <w:tc>
          <w:tcPr>
            <w:tcW w:w="1275" w:type="dxa"/>
            <w:shd w:val="clear" w:color="auto" w:fill="auto"/>
            <w:vAlign w:val="center"/>
          </w:tcPr>
          <w:p w14:paraId="0C2EACE4" w14:textId="77777777" w:rsidR="001974FB" w:rsidRPr="00E566F7" w:rsidRDefault="001974FB" w:rsidP="00E566F7">
            <w:pPr>
              <w:jc w:val="center"/>
              <w:rPr>
                <w:bCs/>
                <w:iCs/>
                <w:sz w:val="20"/>
                <w:szCs w:val="20"/>
              </w:rPr>
            </w:pPr>
            <w:r w:rsidRPr="00E566F7">
              <w:rPr>
                <w:color w:val="000000"/>
                <w:sz w:val="20"/>
                <w:szCs w:val="20"/>
              </w:rPr>
              <w:t>0</w:t>
            </w:r>
          </w:p>
        </w:tc>
        <w:tc>
          <w:tcPr>
            <w:tcW w:w="1134" w:type="dxa"/>
            <w:shd w:val="clear" w:color="auto" w:fill="auto"/>
            <w:vAlign w:val="center"/>
          </w:tcPr>
          <w:p w14:paraId="75AB6158" w14:textId="77777777" w:rsidR="001974FB" w:rsidRPr="00E566F7" w:rsidRDefault="001974FB" w:rsidP="00E566F7">
            <w:pPr>
              <w:jc w:val="center"/>
              <w:rPr>
                <w:bCs/>
                <w:iCs/>
                <w:sz w:val="20"/>
                <w:szCs w:val="20"/>
              </w:rPr>
            </w:pPr>
            <w:r w:rsidRPr="00E566F7">
              <w:rPr>
                <w:color w:val="000000"/>
                <w:sz w:val="20"/>
                <w:szCs w:val="20"/>
              </w:rPr>
              <w:t>0</w:t>
            </w:r>
          </w:p>
        </w:tc>
        <w:tc>
          <w:tcPr>
            <w:tcW w:w="1134" w:type="dxa"/>
            <w:shd w:val="clear" w:color="auto" w:fill="auto"/>
            <w:vAlign w:val="center"/>
          </w:tcPr>
          <w:p w14:paraId="4AC267DA" w14:textId="77777777" w:rsidR="001974FB" w:rsidRPr="00E566F7" w:rsidRDefault="001974FB" w:rsidP="00E566F7">
            <w:pPr>
              <w:jc w:val="center"/>
              <w:rPr>
                <w:bCs/>
                <w:iCs/>
                <w:sz w:val="20"/>
                <w:szCs w:val="20"/>
              </w:rPr>
            </w:pPr>
            <w:r w:rsidRPr="00E566F7">
              <w:rPr>
                <w:color w:val="000000"/>
                <w:sz w:val="20"/>
                <w:szCs w:val="20"/>
              </w:rPr>
              <w:t>0</w:t>
            </w:r>
          </w:p>
        </w:tc>
        <w:tc>
          <w:tcPr>
            <w:tcW w:w="1134" w:type="dxa"/>
            <w:shd w:val="clear" w:color="auto" w:fill="auto"/>
            <w:vAlign w:val="center"/>
          </w:tcPr>
          <w:p w14:paraId="1F16EBD7" w14:textId="77777777" w:rsidR="001974FB" w:rsidRPr="00E566F7" w:rsidRDefault="001974FB" w:rsidP="00E566F7">
            <w:pPr>
              <w:jc w:val="center"/>
              <w:rPr>
                <w:bCs/>
                <w:iCs/>
                <w:sz w:val="20"/>
                <w:szCs w:val="20"/>
              </w:rPr>
            </w:pPr>
            <w:r w:rsidRPr="00E566F7">
              <w:rPr>
                <w:color w:val="000000"/>
                <w:sz w:val="20"/>
                <w:szCs w:val="20"/>
              </w:rPr>
              <w:t>0</w:t>
            </w:r>
          </w:p>
        </w:tc>
        <w:tc>
          <w:tcPr>
            <w:tcW w:w="1134" w:type="dxa"/>
            <w:shd w:val="clear" w:color="auto" w:fill="auto"/>
            <w:vAlign w:val="center"/>
          </w:tcPr>
          <w:p w14:paraId="4D62622F" w14:textId="77777777" w:rsidR="001974FB" w:rsidRPr="00E566F7" w:rsidRDefault="001974FB" w:rsidP="00E566F7">
            <w:pPr>
              <w:jc w:val="center"/>
              <w:rPr>
                <w:bCs/>
                <w:sz w:val="20"/>
                <w:szCs w:val="20"/>
              </w:rPr>
            </w:pPr>
            <w:r w:rsidRPr="00E566F7">
              <w:rPr>
                <w:color w:val="000000"/>
                <w:sz w:val="20"/>
                <w:szCs w:val="20"/>
              </w:rPr>
              <w:t>0</w:t>
            </w:r>
          </w:p>
        </w:tc>
        <w:tc>
          <w:tcPr>
            <w:tcW w:w="1134" w:type="dxa"/>
            <w:shd w:val="clear" w:color="auto" w:fill="auto"/>
            <w:vAlign w:val="center"/>
          </w:tcPr>
          <w:p w14:paraId="525D7F10" w14:textId="77777777" w:rsidR="001974FB" w:rsidRPr="00E566F7" w:rsidRDefault="001974FB" w:rsidP="00E566F7">
            <w:pPr>
              <w:jc w:val="center"/>
              <w:rPr>
                <w:bCs/>
                <w:sz w:val="20"/>
                <w:szCs w:val="20"/>
              </w:rPr>
            </w:pPr>
            <w:r w:rsidRPr="00E566F7">
              <w:rPr>
                <w:color w:val="000000"/>
                <w:sz w:val="20"/>
                <w:szCs w:val="20"/>
              </w:rPr>
              <w:t>0</w:t>
            </w:r>
          </w:p>
        </w:tc>
      </w:tr>
      <w:tr w:rsidR="00760E04" w:rsidRPr="00A62822" w14:paraId="53CE08B2" w14:textId="77777777" w:rsidTr="00E566F7">
        <w:trPr>
          <w:trHeight w:val="77"/>
          <w:jc w:val="center"/>
        </w:trPr>
        <w:tc>
          <w:tcPr>
            <w:tcW w:w="1982" w:type="dxa"/>
            <w:shd w:val="clear" w:color="auto" w:fill="auto"/>
            <w:vAlign w:val="center"/>
          </w:tcPr>
          <w:p w14:paraId="2712C862" w14:textId="77777777" w:rsidR="001974FB" w:rsidRPr="00E566F7" w:rsidRDefault="001974FB" w:rsidP="00E566F7">
            <w:pPr>
              <w:jc w:val="right"/>
              <w:rPr>
                <w:iCs/>
                <w:sz w:val="20"/>
                <w:szCs w:val="20"/>
              </w:rPr>
            </w:pPr>
            <w:r w:rsidRPr="00E566F7">
              <w:rPr>
                <w:color w:val="000000"/>
                <w:sz w:val="20"/>
                <w:szCs w:val="20"/>
              </w:rPr>
              <w:t>t.sk. SAMP 5.2.1.2.</w:t>
            </w:r>
          </w:p>
        </w:tc>
        <w:tc>
          <w:tcPr>
            <w:tcW w:w="1134" w:type="dxa"/>
            <w:shd w:val="clear" w:color="auto" w:fill="auto"/>
            <w:vAlign w:val="center"/>
          </w:tcPr>
          <w:p w14:paraId="169E2694" w14:textId="77777777" w:rsidR="001974FB" w:rsidRPr="00E566F7" w:rsidRDefault="001974FB" w:rsidP="00E566F7">
            <w:pPr>
              <w:jc w:val="center"/>
              <w:rPr>
                <w:bCs/>
                <w:iCs/>
                <w:sz w:val="20"/>
                <w:szCs w:val="20"/>
              </w:rPr>
            </w:pPr>
            <w:r w:rsidRPr="00E566F7">
              <w:rPr>
                <w:color w:val="000000"/>
                <w:sz w:val="20"/>
                <w:szCs w:val="20"/>
              </w:rPr>
              <w:t>-505 586</w:t>
            </w:r>
          </w:p>
        </w:tc>
        <w:tc>
          <w:tcPr>
            <w:tcW w:w="1275" w:type="dxa"/>
            <w:shd w:val="clear" w:color="auto" w:fill="auto"/>
            <w:vAlign w:val="center"/>
          </w:tcPr>
          <w:p w14:paraId="4C3AC079" w14:textId="77777777" w:rsidR="001974FB" w:rsidRPr="00E566F7" w:rsidRDefault="001974FB" w:rsidP="00E566F7">
            <w:pPr>
              <w:jc w:val="center"/>
              <w:rPr>
                <w:bCs/>
                <w:iCs/>
                <w:sz w:val="20"/>
                <w:szCs w:val="20"/>
              </w:rPr>
            </w:pPr>
            <w:r w:rsidRPr="00E566F7">
              <w:rPr>
                <w:color w:val="000000"/>
                <w:sz w:val="20"/>
                <w:szCs w:val="20"/>
              </w:rPr>
              <w:t>0</w:t>
            </w:r>
          </w:p>
        </w:tc>
        <w:tc>
          <w:tcPr>
            <w:tcW w:w="1134" w:type="dxa"/>
            <w:shd w:val="clear" w:color="auto" w:fill="auto"/>
            <w:vAlign w:val="center"/>
          </w:tcPr>
          <w:p w14:paraId="04F6D174" w14:textId="77777777" w:rsidR="001974FB" w:rsidRPr="00E566F7" w:rsidRDefault="001974FB" w:rsidP="00E566F7">
            <w:pPr>
              <w:jc w:val="center"/>
              <w:rPr>
                <w:bCs/>
                <w:iCs/>
                <w:sz w:val="20"/>
                <w:szCs w:val="20"/>
              </w:rPr>
            </w:pPr>
            <w:r w:rsidRPr="00E566F7">
              <w:rPr>
                <w:color w:val="000000"/>
                <w:sz w:val="20"/>
                <w:szCs w:val="20"/>
              </w:rPr>
              <w:t>-257 697</w:t>
            </w:r>
          </w:p>
        </w:tc>
        <w:tc>
          <w:tcPr>
            <w:tcW w:w="1134" w:type="dxa"/>
            <w:shd w:val="clear" w:color="auto" w:fill="auto"/>
            <w:vAlign w:val="center"/>
          </w:tcPr>
          <w:p w14:paraId="0BCE0D69" w14:textId="77777777" w:rsidR="001974FB" w:rsidRPr="00E566F7" w:rsidRDefault="001974FB" w:rsidP="00E566F7">
            <w:pPr>
              <w:jc w:val="center"/>
              <w:rPr>
                <w:bCs/>
                <w:iCs/>
                <w:sz w:val="20"/>
                <w:szCs w:val="20"/>
              </w:rPr>
            </w:pPr>
            <w:r w:rsidRPr="00E566F7">
              <w:rPr>
                <w:color w:val="000000"/>
                <w:sz w:val="20"/>
                <w:szCs w:val="20"/>
              </w:rPr>
              <w:t>0</w:t>
            </w:r>
          </w:p>
        </w:tc>
        <w:tc>
          <w:tcPr>
            <w:tcW w:w="1134" w:type="dxa"/>
            <w:shd w:val="clear" w:color="auto" w:fill="auto"/>
            <w:vAlign w:val="center"/>
          </w:tcPr>
          <w:p w14:paraId="7AE52672" w14:textId="77777777" w:rsidR="001974FB" w:rsidRPr="00E566F7" w:rsidRDefault="001974FB" w:rsidP="00E566F7">
            <w:pPr>
              <w:jc w:val="center"/>
              <w:rPr>
                <w:bCs/>
                <w:sz w:val="20"/>
                <w:szCs w:val="20"/>
              </w:rPr>
            </w:pPr>
            <w:r w:rsidRPr="00E566F7">
              <w:rPr>
                <w:color w:val="000000"/>
                <w:sz w:val="20"/>
                <w:szCs w:val="20"/>
              </w:rPr>
              <w:t>0</w:t>
            </w:r>
          </w:p>
        </w:tc>
        <w:tc>
          <w:tcPr>
            <w:tcW w:w="1134" w:type="dxa"/>
            <w:shd w:val="clear" w:color="auto" w:fill="auto"/>
            <w:vAlign w:val="center"/>
          </w:tcPr>
          <w:p w14:paraId="4400D12F" w14:textId="77777777" w:rsidR="001974FB" w:rsidRPr="00E566F7" w:rsidRDefault="001974FB" w:rsidP="00E566F7">
            <w:pPr>
              <w:jc w:val="center"/>
              <w:rPr>
                <w:bCs/>
                <w:sz w:val="20"/>
                <w:szCs w:val="20"/>
              </w:rPr>
            </w:pPr>
            <w:r w:rsidRPr="00E566F7">
              <w:rPr>
                <w:color w:val="000000"/>
                <w:sz w:val="20"/>
                <w:szCs w:val="20"/>
              </w:rPr>
              <w:t>0</w:t>
            </w:r>
          </w:p>
        </w:tc>
        <w:tc>
          <w:tcPr>
            <w:tcW w:w="1134" w:type="dxa"/>
            <w:shd w:val="clear" w:color="auto" w:fill="auto"/>
            <w:vAlign w:val="center"/>
          </w:tcPr>
          <w:p w14:paraId="6E65D5F5" w14:textId="77777777" w:rsidR="001974FB" w:rsidRPr="00E566F7" w:rsidRDefault="001974FB" w:rsidP="00E566F7">
            <w:pPr>
              <w:jc w:val="center"/>
              <w:rPr>
                <w:bCs/>
                <w:iCs/>
                <w:sz w:val="20"/>
                <w:szCs w:val="20"/>
              </w:rPr>
            </w:pPr>
            <w:r w:rsidRPr="00E566F7">
              <w:rPr>
                <w:color w:val="000000"/>
                <w:sz w:val="20"/>
                <w:szCs w:val="20"/>
              </w:rPr>
              <w:t>0</w:t>
            </w:r>
          </w:p>
        </w:tc>
      </w:tr>
      <w:tr w:rsidR="00760E04" w:rsidRPr="00A62822" w14:paraId="786C4824" w14:textId="77777777" w:rsidTr="00E566F7">
        <w:trPr>
          <w:trHeight w:val="77"/>
          <w:jc w:val="center"/>
        </w:trPr>
        <w:tc>
          <w:tcPr>
            <w:tcW w:w="1982" w:type="dxa"/>
            <w:shd w:val="clear" w:color="auto" w:fill="auto"/>
            <w:vAlign w:val="center"/>
          </w:tcPr>
          <w:p w14:paraId="223075B3" w14:textId="77777777" w:rsidR="001974FB" w:rsidRPr="00E566F7" w:rsidRDefault="001974FB" w:rsidP="00E566F7">
            <w:pPr>
              <w:jc w:val="right"/>
              <w:rPr>
                <w:iCs/>
                <w:sz w:val="20"/>
                <w:szCs w:val="20"/>
              </w:rPr>
            </w:pPr>
            <w:r w:rsidRPr="00E566F7">
              <w:rPr>
                <w:color w:val="000000"/>
                <w:sz w:val="20"/>
                <w:szCs w:val="20"/>
              </w:rPr>
              <w:t>t.sk. SAMP 13.1.3.2.</w:t>
            </w:r>
          </w:p>
        </w:tc>
        <w:tc>
          <w:tcPr>
            <w:tcW w:w="1134" w:type="dxa"/>
            <w:shd w:val="clear" w:color="auto" w:fill="auto"/>
            <w:vAlign w:val="center"/>
          </w:tcPr>
          <w:p w14:paraId="3820101F" w14:textId="77777777" w:rsidR="001974FB" w:rsidRPr="00E566F7" w:rsidRDefault="001974FB" w:rsidP="00E566F7">
            <w:pPr>
              <w:jc w:val="center"/>
              <w:rPr>
                <w:bCs/>
                <w:iCs/>
                <w:sz w:val="20"/>
                <w:szCs w:val="20"/>
              </w:rPr>
            </w:pPr>
            <w:r w:rsidRPr="00E566F7">
              <w:rPr>
                <w:color w:val="000000"/>
                <w:sz w:val="20"/>
                <w:szCs w:val="20"/>
              </w:rPr>
              <w:t>0</w:t>
            </w:r>
          </w:p>
        </w:tc>
        <w:tc>
          <w:tcPr>
            <w:tcW w:w="1275" w:type="dxa"/>
            <w:shd w:val="clear" w:color="auto" w:fill="auto"/>
            <w:vAlign w:val="center"/>
          </w:tcPr>
          <w:p w14:paraId="411742AA" w14:textId="77777777" w:rsidR="001974FB" w:rsidRPr="00E566F7" w:rsidRDefault="001974FB" w:rsidP="00E566F7">
            <w:pPr>
              <w:jc w:val="center"/>
              <w:rPr>
                <w:bCs/>
                <w:iCs/>
                <w:sz w:val="20"/>
                <w:szCs w:val="20"/>
              </w:rPr>
            </w:pPr>
            <w:r w:rsidRPr="00E566F7">
              <w:rPr>
                <w:color w:val="000000"/>
                <w:sz w:val="20"/>
                <w:szCs w:val="20"/>
              </w:rPr>
              <w:t>0</w:t>
            </w:r>
          </w:p>
        </w:tc>
        <w:tc>
          <w:tcPr>
            <w:tcW w:w="1134" w:type="dxa"/>
            <w:shd w:val="clear" w:color="auto" w:fill="auto"/>
            <w:vAlign w:val="center"/>
          </w:tcPr>
          <w:p w14:paraId="34653F96" w14:textId="77777777" w:rsidR="001974FB" w:rsidRPr="00E566F7" w:rsidRDefault="001974FB" w:rsidP="00E566F7">
            <w:pPr>
              <w:jc w:val="center"/>
              <w:rPr>
                <w:bCs/>
                <w:iCs/>
                <w:sz w:val="20"/>
                <w:szCs w:val="20"/>
              </w:rPr>
            </w:pPr>
            <w:r w:rsidRPr="00E566F7">
              <w:rPr>
                <w:color w:val="000000"/>
                <w:sz w:val="20"/>
                <w:szCs w:val="20"/>
              </w:rPr>
              <w:t>0</w:t>
            </w:r>
          </w:p>
        </w:tc>
        <w:tc>
          <w:tcPr>
            <w:tcW w:w="1134" w:type="dxa"/>
            <w:shd w:val="clear" w:color="auto" w:fill="auto"/>
            <w:vAlign w:val="center"/>
          </w:tcPr>
          <w:p w14:paraId="2B453070" w14:textId="77777777" w:rsidR="001974FB" w:rsidRPr="00E566F7" w:rsidRDefault="001974FB" w:rsidP="00E566F7">
            <w:pPr>
              <w:jc w:val="center"/>
              <w:rPr>
                <w:bCs/>
                <w:iCs/>
                <w:sz w:val="20"/>
                <w:szCs w:val="20"/>
              </w:rPr>
            </w:pPr>
            <w:r w:rsidRPr="00E566F7">
              <w:rPr>
                <w:color w:val="000000"/>
                <w:sz w:val="20"/>
                <w:szCs w:val="20"/>
              </w:rPr>
              <w:t>0</w:t>
            </w:r>
          </w:p>
        </w:tc>
        <w:tc>
          <w:tcPr>
            <w:tcW w:w="1134" w:type="dxa"/>
            <w:shd w:val="clear" w:color="auto" w:fill="auto"/>
            <w:vAlign w:val="center"/>
          </w:tcPr>
          <w:p w14:paraId="18601574" w14:textId="77777777" w:rsidR="001974FB" w:rsidRPr="00E566F7" w:rsidRDefault="001974FB" w:rsidP="00E566F7">
            <w:pPr>
              <w:jc w:val="center"/>
              <w:rPr>
                <w:bCs/>
                <w:sz w:val="20"/>
                <w:szCs w:val="20"/>
              </w:rPr>
            </w:pPr>
            <w:r w:rsidRPr="00E566F7">
              <w:rPr>
                <w:color w:val="000000"/>
                <w:sz w:val="20"/>
                <w:szCs w:val="20"/>
              </w:rPr>
              <w:t>0</w:t>
            </w:r>
          </w:p>
        </w:tc>
        <w:tc>
          <w:tcPr>
            <w:tcW w:w="1134" w:type="dxa"/>
            <w:shd w:val="clear" w:color="auto" w:fill="auto"/>
            <w:vAlign w:val="center"/>
          </w:tcPr>
          <w:p w14:paraId="3923B1AC" w14:textId="77777777" w:rsidR="001974FB" w:rsidRPr="00E566F7" w:rsidRDefault="001974FB" w:rsidP="00E566F7">
            <w:pPr>
              <w:jc w:val="center"/>
              <w:rPr>
                <w:bCs/>
                <w:sz w:val="20"/>
                <w:szCs w:val="20"/>
              </w:rPr>
            </w:pPr>
            <w:r w:rsidRPr="00E566F7">
              <w:rPr>
                <w:color w:val="000000"/>
                <w:sz w:val="20"/>
                <w:szCs w:val="20"/>
              </w:rPr>
              <w:t>0</w:t>
            </w:r>
          </w:p>
        </w:tc>
        <w:tc>
          <w:tcPr>
            <w:tcW w:w="1134" w:type="dxa"/>
            <w:shd w:val="clear" w:color="auto" w:fill="auto"/>
            <w:vAlign w:val="center"/>
          </w:tcPr>
          <w:p w14:paraId="2963E59C" w14:textId="77777777" w:rsidR="001974FB" w:rsidRPr="00E566F7" w:rsidRDefault="001974FB" w:rsidP="00E566F7">
            <w:pPr>
              <w:jc w:val="center"/>
              <w:rPr>
                <w:bCs/>
                <w:iCs/>
                <w:sz w:val="20"/>
                <w:szCs w:val="20"/>
              </w:rPr>
            </w:pPr>
            <w:r w:rsidRPr="00E566F7">
              <w:rPr>
                <w:color w:val="000000"/>
                <w:sz w:val="20"/>
                <w:szCs w:val="20"/>
              </w:rPr>
              <w:t>0</w:t>
            </w:r>
          </w:p>
        </w:tc>
      </w:tr>
      <w:tr w:rsidR="00760E04" w:rsidRPr="00A62822" w14:paraId="3AB8B540" w14:textId="77777777" w:rsidTr="00E566F7">
        <w:trPr>
          <w:trHeight w:val="580"/>
          <w:jc w:val="center"/>
        </w:trPr>
        <w:tc>
          <w:tcPr>
            <w:tcW w:w="1982" w:type="dxa"/>
            <w:shd w:val="clear" w:color="auto" w:fill="auto"/>
          </w:tcPr>
          <w:p w14:paraId="6D188F4D" w14:textId="77777777" w:rsidR="00E414D5" w:rsidRPr="00E566F7" w:rsidRDefault="00E414D5" w:rsidP="00E414D5">
            <w:pPr>
              <w:rPr>
                <w:iCs/>
                <w:sz w:val="20"/>
                <w:szCs w:val="20"/>
              </w:rPr>
            </w:pPr>
            <w:r w:rsidRPr="00E566F7">
              <w:rPr>
                <w:iCs/>
                <w:sz w:val="20"/>
                <w:szCs w:val="20"/>
              </w:rPr>
              <w:t>4. Finanšu līdzekļi papildu izdevumu finansēšanai (kompensējošu izdevumu samazinājumu norāda ar "+" zīmi)</w:t>
            </w:r>
          </w:p>
        </w:tc>
        <w:tc>
          <w:tcPr>
            <w:tcW w:w="1134" w:type="dxa"/>
            <w:shd w:val="clear" w:color="auto" w:fill="auto"/>
            <w:vAlign w:val="center"/>
          </w:tcPr>
          <w:p w14:paraId="623E717C" w14:textId="77777777" w:rsidR="00E414D5" w:rsidRPr="00E566F7" w:rsidRDefault="00E414D5" w:rsidP="00E566F7">
            <w:pPr>
              <w:jc w:val="center"/>
              <w:rPr>
                <w:bCs/>
                <w:iCs/>
                <w:sz w:val="20"/>
                <w:szCs w:val="20"/>
              </w:rPr>
            </w:pPr>
            <w:r w:rsidRPr="00E566F7">
              <w:rPr>
                <w:bCs/>
                <w:iCs/>
                <w:sz w:val="20"/>
                <w:szCs w:val="20"/>
              </w:rPr>
              <w:t>0</w:t>
            </w:r>
          </w:p>
        </w:tc>
        <w:tc>
          <w:tcPr>
            <w:tcW w:w="1275" w:type="dxa"/>
            <w:shd w:val="clear" w:color="auto" w:fill="auto"/>
            <w:vAlign w:val="center"/>
          </w:tcPr>
          <w:p w14:paraId="10948D46" w14:textId="77777777" w:rsidR="00E414D5" w:rsidRPr="00E566F7" w:rsidRDefault="00E414D5" w:rsidP="00E566F7">
            <w:pPr>
              <w:jc w:val="center"/>
              <w:rPr>
                <w:bCs/>
                <w:iCs/>
                <w:sz w:val="20"/>
                <w:szCs w:val="20"/>
              </w:rPr>
            </w:pPr>
            <w:r w:rsidRPr="00E566F7">
              <w:rPr>
                <w:bCs/>
                <w:iCs/>
                <w:sz w:val="20"/>
                <w:szCs w:val="20"/>
              </w:rPr>
              <w:t>0</w:t>
            </w:r>
          </w:p>
        </w:tc>
        <w:tc>
          <w:tcPr>
            <w:tcW w:w="1134" w:type="dxa"/>
            <w:shd w:val="clear" w:color="auto" w:fill="auto"/>
            <w:vAlign w:val="center"/>
          </w:tcPr>
          <w:p w14:paraId="2DFC6722" w14:textId="77777777" w:rsidR="00E414D5" w:rsidRPr="00E566F7" w:rsidRDefault="00E414D5" w:rsidP="00E566F7">
            <w:pPr>
              <w:jc w:val="center"/>
              <w:rPr>
                <w:bCs/>
                <w:iCs/>
                <w:sz w:val="20"/>
                <w:szCs w:val="20"/>
              </w:rPr>
            </w:pPr>
            <w:r w:rsidRPr="00E566F7">
              <w:rPr>
                <w:bCs/>
                <w:iCs/>
                <w:sz w:val="20"/>
                <w:szCs w:val="20"/>
              </w:rPr>
              <w:t>0</w:t>
            </w:r>
          </w:p>
        </w:tc>
        <w:tc>
          <w:tcPr>
            <w:tcW w:w="1134" w:type="dxa"/>
            <w:shd w:val="clear" w:color="auto" w:fill="auto"/>
            <w:vAlign w:val="center"/>
          </w:tcPr>
          <w:p w14:paraId="470D5FBD" w14:textId="77777777" w:rsidR="00E414D5" w:rsidRPr="00E566F7" w:rsidRDefault="00E414D5" w:rsidP="00E566F7">
            <w:pPr>
              <w:jc w:val="center"/>
              <w:rPr>
                <w:bCs/>
                <w:iCs/>
                <w:sz w:val="20"/>
                <w:szCs w:val="20"/>
              </w:rPr>
            </w:pPr>
            <w:r w:rsidRPr="00E566F7">
              <w:rPr>
                <w:bCs/>
                <w:iCs/>
                <w:sz w:val="20"/>
                <w:szCs w:val="20"/>
              </w:rPr>
              <w:t>0</w:t>
            </w:r>
          </w:p>
        </w:tc>
        <w:tc>
          <w:tcPr>
            <w:tcW w:w="1134" w:type="dxa"/>
            <w:shd w:val="clear" w:color="auto" w:fill="auto"/>
            <w:vAlign w:val="center"/>
          </w:tcPr>
          <w:p w14:paraId="671EAE13" w14:textId="77777777" w:rsidR="00E414D5" w:rsidRPr="00E566F7" w:rsidRDefault="00E414D5" w:rsidP="00E566F7">
            <w:pPr>
              <w:jc w:val="center"/>
              <w:rPr>
                <w:bCs/>
                <w:iCs/>
                <w:sz w:val="20"/>
                <w:szCs w:val="20"/>
              </w:rPr>
            </w:pPr>
            <w:r w:rsidRPr="00E566F7">
              <w:rPr>
                <w:bCs/>
                <w:iCs/>
                <w:sz w:val="20"/>
                <w:szCs w:val="20"/>
              </w:rPr>
              <w:t>0</w:t>
            </w:r>
          </w:p>
        </w:tc>
        <w:tc>
          <w:tcPr>
            <w:tcW w:w="1134" w:type="dxa"/>
            <w:shd w:val="clear" w:color="auto" w:fill="auto"/>
            <w:vAlign w:val="center"/>
          </w:tcPr>
          <w:p w14:paraId="1F08F5A2" w14:textId="77777777" w:rsidR="00E414D5" w:rsidRPr="00E566F7" w:rsidRDefault="00E414D5" w:rsidP="00E566F7">
            <w:pPr>
              <w:jc w:val="center"/>
              <w:rPr>
                <w:bCs/>
                <w:iCs/>
                <w:sz w:val="20"/>
                <w:szCs w:val="20"/>
              </w:rPr>
            </w:pPr>
            <w:r w:rsidRPr="00E566F7">
              <w:rPr>
                <w:bCs/>
                <w:iCs/>
                <w:sz w:val="20"/>
                <w:szCs w:val="20"/>
              </w:rPr>
              <w:t>0</w:t>
            </w:r>
          </w:p>
        </w:tc>
        <w:tc>
          <w:tcPr>
            <w:tcW w:w="1134" w:type="dxa"/>
            <w:shd w:val="clear" w:color="auto" w:fill="auto"/>
            <w:vAlign w:val="center"/>
          </w:tcPr>
          <w:p w14:paraId="35C3FC74" w14:textId="77777777" w:rsidR="00E414D5" w:rsidRPr="00E566F7" w:rsidRDefault="00E414D5" w:rsidP="00E566F7">
            <w:pPr>
              <w:jc w:val="center"/>
              <w:rPr>
                <w:bCs/>
                <w:iCs/>
                <w:sz w:val="20"/>
                <w:szCs w:val="20"/>
              </w:rPr>
            </w:pPr>
            <w:r w:rsidRPr="00E566F7">
              <w:rPr>
                <w:bCs/>
                <w:iCs/>
                <w:sz w:val="20"/>
                <w:szCs w:val="20"/>
              </w:rPr>
              <w:t>0</w:t>
            </w:r>
          </w:p>
        </w:tc>
      </w:tr>
      <w:tr w:rsidR="00760E04" w:rsidRPr="00A62822" w14:paraId="03785363" w14:textId="77777777" w:rsidTr="00E566F7">
        <w:trPr>
          <w:trHeight w:val="77"/>
          <w:jc w:val="center"/>
        </w:trPr>
        <w:tc>
          <w:tcPr>
            <w:tcW w:w="1982" w:type="dxa"/>
            <w:shd w:val="clear" w:color="auto" w:fill="auto"/>
          </w:tcPr>
          <w:p w14:paraId="5B0E1A30" w14:textId="77777777" w:rsidR="00E414D5" w:rsidRPr="00E566F7" w:rsidRDefault="00E414D5" w:rsidP="00E414D5">
            <w:pPr>
              <w:rPr>
                <w:iCs/>
                <w:sz w:val="20"/>
                <w:szCs w:val="20"/>
              </w:rPr>
            </w:pPr>
            <w:r w:rsidRPr="00E566F7">
              <w:rPr>
                <w:iCs/>
                <w:sz w:val="20"/>
                <w:szCs w:val="20"/>
              </w:rPr>
              <w:t>5. Precizēta finansiālā ietekme</w:t>
            </w:r>
          </w:p>
        </w:tc>
        <w:tc>
          <w:tcPr>
            <w:tcW w:w="1134" w:type="dxa"/>
            <w:vMerge w:val="restart"/>
            <w:shd w:val="clear" w:color="auto" w:fill="auto"/>
            <w:vAlign w:val="center"/>
          </w:tcPr>
          <w:p w14:paraId="470F7748" w14:textId="77777777" w:rsidR="00E414D5" w:rsidRPr="00E566F7" w:rsidRDefault="00E414D5" w:rsidP="00E566F7">
            <w:pPr>
              <w:jc w:val="center"/>
              <w:rPr>
                <w:bCs/>
                <w:iCs/>
                <w:sz w:val="20"/>
                <w:szCs w:val="20"/>
              </w:rPr>
            </w:pPr>
            <w:r w:rsidRPr="00E566F7">
              <w:rPr>
                <w:bCs/>
                <w:iCs/>
                <w:sz w:val="20"/>
                <w:szCs w:val="20"/>
              </w:rPr>
              <w:t>X</w:t>
            </w:r>
          </w:p>
        </w:tc>
        <w:tc>
          <w:tcPr>
            <w:tcW w:w="1275" w:type="dxa"/>
            <w:shd w:val="clear" w:color="auto" w:fill="auto"/>
            <w:vAlign w:val="center"/>
          </w:tcPr>
          <w:p w14:paraId="375FE8D0" w14:textId="77777777" w:rsidR="00E414D5" w:rsidRPr="00E566F7" w:rsidRDefault="00E414D5" w:rsidP="00E566F7">
            <w:pPr>
              <w:jc w:val="center"/>
              <w:rPr>
                <w:bCs/>
                <w:iCs/>
                <w:sz w:val="20"/>
                <w:szCs w:val="20"/>
              </w:rPr>
            </w:pPr>
            <w:r w:rsidRPr="00E566F7">
              <w:rPr>
                <w:bCs/>
                <w:iCs/>
                <w:sz w:val="20"/>
                <w:szCs w:val="20"/>
              </w:rPr>
              <w:t>0</w:t>
            </w:r>
          </w:p>
        </w:tc>
        <w:tc>
          <w:tcPr>
            <w:tcW w:w="1134" w:type="dxa"/>
            <w:vMerge w:val="restart"/>
            <w:shd w:val="clear" w:color="auto" w:fill="auto"/>
            <w:vAlign w:val="center"/>
          </w:tcPr>
          <w:p w14:paraId="75733D5D" w14:textId="77777777" w:rsidR="00E414D5" w:rsidRPr="00E566F7" w:rsidRDefault="00E414D5" w:rsidP="00E566F7">
            <w:pPr>
              <w:jc w:val="center"/>
              <w:rPr>
                <w:bCs/>
                <w:iCs/>
                <w:sz w:val="20"/>
                <w:szCs w:val="20"/>
              </w:rPr>
            </w:pPr>
            <w:r w:rsidRPr="00E566F7">
              <w:rPr>
                <w:bCs/>
                <w:sz w:val="20"/>
                <w:szCs w:val="20"/>
              </w:rPr>
              <w:t>X</w:t>
            </w:r>
          </w:p>
        </w:tc>
        <w:tc>
          <w:tcPr>
            <w:tcW w:w="1134" w:type="dxa"/>
            <w:shd w:val="clear" w:color="auto" w:fill="auto"/>
            <w:vAlign w:val="center"/>
          </w:tcPr>
          <w:p w14:paraId="610615C4" w14:textId="77777777" w:rsidR="00E414D5" w:rsidRPr="00E566F7" w:rsidRDefault="00E414D5" w:rsidP="00E566F7">
            <w:pPr>
              <w:jc w:val="center"/>
              <w:rPr>
                <w:bCs/>
                <w:iCs/>
                <w:sz w:val="20"/>
                <w:szCs w:val="20"/>
              </w:rPr>
            </w:pPr>
            <w:r w:rsidRPr="00E566F7">
              <w:rPr>
                <w:bCs/>
                <w:sz w:val="20"/>
                <w:szCs w:val="20"/>
              </w:rPr>
              <w:t>0</w:t>
            </w:r>
          </w:p>
        </w:tc>
        <w:tc>
          <w:tcPr>
            <w:tcW w:w="1134" w:type="dxa"/>
            <w:vMerge w:val="restart"/>
            <w:shd w:val="clear" w:color="auto" w:fill="auto"/>
            <w:vAlign w:val="center"/>
          </w:tcPr>
          <w:p w14:paraId="417DD925" w14:textId="77777777" w:rsidR="00E414D5" w:rsidRPr="00E566F7" w:rsidRDefault="00E414D5" w:rsidP="00E566F7">
            <w:pPr>
              <w:jc w:val="center"/>
              <w:rPr>
                <w:bCs/>
                <w:iCs/>
                <w:sz w:val="20"/>
                <w:szCs w:val="20"/>
              </w:rPr>
            </w:pPr>
            <w:r w:rsidRPr="00E566F7">
              <w:rPr>
                <w:bCs/>
                <w:iCs/>
                <w:sz w:val="20"/>
                <w:szCs w:val="20"/>
              </w:rPr>
              <w:t>X</w:t>
            </w:r>
          </w:p>
        </w:tc>
        <w:tc>
          <w:tcPr>
            <w:tcW w:w="1134" w:type="dxa"/>
            <w:shd w:val="clear" w:color="auto" w:fill="auto"/>
            <w:vAlign w:val="center"/>
          </w:tcPr>
          <w:p w14:paraId="14002B39" w14:textId="77777777" w:rsidR="00E414D5" w:rsidRPr="00E566F7" w:rsidRDefault="00E414D5" w:rsidP="00E566F7">
            <w:pPr>
              <w:jc w:val="center"/>
              <w:rPr>
                <w:bCs/>
                <w:sz w:val="20"/>
                <w:szCs w:val="20"/>
              </w:rPr>
            </w:pPr>
            <w:r w:rsidRPr="00E566F7">
              <w:rPr>
                <w:bCs/>
                <w:sz w:val="20"/>
                <w:szCs w:val="20"/>
              </w:rPr>
              <w:t>0</w:t>
            </w:r>
          </w:p>
        </w:tc>
        <w:tc>
          <w:tcPr>
            <w:tcW w:w="1134" w:type="dxa"/>
            <w:shd w:val="clear" w:color="auto" w:fill="auto"/>
            <w:vAlign w:val="center"/>
          </w:tcPr>
          <w:p w14:paraId="6586E7D2" w14:textId="77777777" w:rsidR="00E414D5" w:rsidRPr="00E566F7" w:rsidRDefault="00334FC2" w:rsidP="00E566F7">
            <w:pPr>
              <w:jc w:val="center"/>
              <w:rPr>
                <w:bCs/>
                <w:sz w:val="20"/>
                <w:szCs w:val="20"/>
              </w:rPr>
            </w:pPr>
            <w:r w:rsidRPr="00E566F7">
              <w:rPr>
                <w:bCs/>
                <w:iCs/>
                <w:sz w:val="20"/>
                <w:szCs w:val="20"/>
              </w:rPr>
              <w:t>0</w:t>
            </w:r>
          </w:p>
        </w:tc>
      </w:tr>
      <w:tr w:rsidR="00760E04" w:rsidRPr="00A62822" w14:paraId="304AFEFD" w14:textId="77777777" w:rsidTr="00E566F7">
        <w:trPr>
          <w:trHeight w:val="477"/>
          <w:jc w:val="center"/>
        </w:trPr>
        <w:tc>
          <w:tcPr>
            <w:tcW w:w="1982" w:type="dxa"/>
            <w:shd w:val="clear" w:color="auto" w:fill="auto"/>
          </w:tcPr>
          <w:p w14:paraId="3A23A640" w14:textId="77777777" w:rsidR="00E414D5" w:rsidRPr="00E566F7" w:rsidRDefault="00E414D5" w:rsidP="00E414D5">
            <w:pPr>
              <w:rPr>
                <w:iCs/>
                <w:sz w:val="20"/>
                <w:szCs w:val="20"/>
              </w:rPr>
            </w:pPr>
            <w:r w:rsidRPr="00E566F7">
              <w:rPr>
                <w:iCs/>
                <w:sz w:val="20"/>
                <w:szCs w:val="20"/>
              </w:rPr>
              <w:t>5.1. valsts pamatbudžets</w:t>
            </w:r>
          </w:p>
        </w:tc>
        <w:tc>
          <w:tcPr>
            <w:tcW w:w="1134" w:type="dxa"/>
            <w:vMerge/>
            <w:shd w:val="clear" w:color="auto" w:fill="auto"/>
            <w:vAlign w:val="center"/>
          </w:tcPr>
          <w:p w14:paraId="04ADC251" w14:textId="77777777" w:rsidR="00E414D5" w:rsidRPr="00E566F7" w:rsidRDefault="00E414D5" w:rsidP="00E566F7">
            <w:pPr>
              <w:jc w:val="center"/>
              <w:rPr>
                <w:bCs/>
                <w:iCs/>
                <w:sz w:val="20"/>
                <w:szCs w:val="20"/>
              </w:rPr>
            </w:pPr>
          </w:p>
        </w:tc>
        <w:tc>
          <w:tcPr>
            <w:tcW w:w="1275" w:type="dxa"/>
            <w:shd w:val="clear" w:color="auto" w:fill="auto"/>
            <w:vAlign w:val="center"/>
          </w:tcPr>
          <w:p w14:paraId="19044178" w14:textId="77777777" w:rsidR="00E414D5" w:rsidRPr="00E566F7" w:rsidRDefault="00E414D5" w:rsidP="00E566F7">
            <w:pPr>
              <w:jc w:val="center"/>
              <w:rPr>
                <w:bCs/>
                <w:iCs/>
                <w:sz w:val="20"/>
                <w:szCs w:val="20"/>
              </w:rPr>
            </w:pPr>
            <w:r w:rsidRPr="00E566F7">
              <w:rPr>
                <w:bCs/>
                <w:iCs/>
                <w:sz w:val="20"/>
                <w:szCs w:val="20"/>
              </w:rPr>
              <w:t>0</w:t>
            </w:r>
          </w:p>
        </w:tc>
        <w:tc>
          <w:tcPr>
            <w:tcW w:w="1134" w:type="dxa"/>
            <w:vMerge/>
            <w:shd w:val="clear" w:color="auto" w:fill="auto"/>
            <w:vAlign w:val="center"/>
          </w:tcPr>
          <w:p w14:paraId="53505A3B" w14:textId="77777777" w:rsidR="00E414D5" w:rsidRPr="00E566F7" w:rsidRDefault="00E414D5" w:rsidP="00E566F7">
            <w:pPr>
              <w:jc w:val="center"/>
              <w:rPr>
                <w:bCs/>
                <w:iCs/>
                <w:sz w:val="20"/>
                <w:szCs w:val="20"/>
              </w:rPr>
            </w:pPr>
          </w:p>
        </w:tc>
        <w:tc>
          <w:tcPr>
            <w:tcW w:w="1134" w:type="dxa"/>
            <w:shd w:val="clear" w:color="auto" w:fill="auto"/>
            <w:vAlign w:val="center"/>
          </w:tcPr>
          <w:p w14:paraId="4CA267C5" w14:textId="77777777" w:rsidR="00E414D5" w:rsidRPr="00E566F7" w:rsidRDefault="00E414D5" w:rsidP="00E566F7">
            <w:pPr>
              <w:jc w:val="center"/>
              <w:rPr>
                <w:bCs/>
                <w:iCs/>
                <w:sz w:val="20"/>
                <w:szCs w:val="20"/>
              </w:rPr>
            </w:pPr>
            <w:r w:rsidRPr="00E566F7">
              <w:rPr>
                <w:bCs/>
                <w:sz w:val="20"/>
                <w:szCs w:val="20"/>
              </w:rPr>
              <w:t>0</w:t>
            </w:r>
          </w:p>
        </w:tc>
        <w:tc>
          <w:tcPr>
            <w:tcW w:w="1134" w:type="dxa"/>
            <w:vMerge/>
            <w:shd w:val="clear" w:color="auto" w:fill="auto"/>
            <w:vAlign w:val="center"/>
          </w:tcPr>
          <w:p w14:paraId="0D73BE58" w14:textId="77777777" w:rsidR="00E414D5" w:rsidRPr="00E566F7" w:rsidRDefault="00E414D5" w:rsidP="00E566F7">
            <w:pPr>
              <w:jc w:val="center"/>
              <w:rPr>
                <w:bCs/>
                <w:iCs/>
                <w:sz w:val="20"/>
                <w:szCs w:val="20"/>
              </w:rPr>
            </w:pPr>
          </w:p>
        </w:tc>
        <w:tc>
          <w:tcPr>
            <w:tcW w:w="1134" w:type="dxa"/>
            <w:shd w:val="clear" w:color="auto" w:fill="auto"/>
            <w:vAlign w:val="center"/>
          </w:tcPr>
          <w:p w14:paraId="2C59FE47" w14:textId="77777777" w:rsidR="00E414D5" w:rsidRPr="00E566F7" w:rsidRDefault="00E414D5" w:rsidP="00E566F7">
            <w:pPr>
              <w:jc w:val="center"/>
              <w:rPr>
                <w:bCs/>
                <w:iCs/>
                <w:sz w:val="20"/>
                <w:szCs w:val="20"/>
              </w:rPr>
            </w:pPr>
            <w:r w:rsidRPr="00E566F7">
              <w:rPr>
                <w:bCs/>
                <w:iCs/>
                <w:sz w:val="20"/>
                <w:szCs w:val="20"/>
              </w:rPr>
              <w:t>0</w:t>
            </w:r>
          </w:p>
        </w:tc>
        <w:tc>
          <w:tcPr>
            <w:tcW w:w="1134" w:type="dxa"/>
            <w:shd w:val="clear" w:color="auto" w:fill="auto"/>
            <w:vAlign w:val="center"/>
          </w:tcPr>
          <w:p w14:paraId="137CA823" w14:textId="77777777" w:rsidR="00E414D5" w:rsidRPr="00E566F7" w:rsidRDefault="00E414D5" w:rsidP="00E566F7">
            <w:pPr>
              <w:jc w:val="center"/>
              <w:rPr>
                <w:bCs/>
                <w:iCs/>
                <w:sz w:val="20"/>
                <w:szCs w:val="20"/>
              </w:rPr>
            </w:pPr>
            <w:r w:rsidRPr="00E566F7">
              <w:rPr>
                <w:bCs/>
                <w:iCs/>
                <w:sz w:val="20"/>
                <w:szCs w:val="20"/>
              </w:rPr>
              <w:t>0</w:t>
            </w:r>
          </w:p>
        </w:tc>
      </w:tr>
      <w:tr w:rsidR="00760E04" w:rsidRPr="00A62822" w14:paraId="0C15B508" w14:textId="77777777" w:rsidTr="00E566F7">
        <w:trPr>
          <w:trHeight w:val="477"/>
          <w:jc w:val="center"/>
        </w:trPr>
        <w:tc>
          <w:tcPr>
            <w:tcW w:w="1982" w:type="dxa"/>
            <w:shd w:val="clear" w:color="auto" w:fill="auto"/>
          </w:tcPr>
          <w:p w14:paraId="4824F332" w14:textId="77777777" w:rsidR="00E414D5" w:rsidRPr="00E566F7" w:rsidRDefault="00E414D5" w:rsidP="00E414D5">
            <w:pPr>
              <w:rPr>
                <w:iCs/>
                <w:sz w:val="20"/>
                <w:szCs w:val="20"/>
              </w:rPr>
            </w:pPr>
            <w:r w:rsidRPr="00E566F7">
              <w:rPr>
                <w:iCs/>
                <w:sz w:val="20"/>
                <w:szCs w:val="20"/>
              </w:rPr>
              <w:t>5.2. speciālais budžets</w:t>
            </w:r>
          </w:p>
        </w:tc>
        <w:tc>
          <w:tcPr>
            <w:tcW w:w="1134" w:type="dxa"/>
            <w:vMerge/>
            <w:shd w:val="clear" w:color="auto" w:fill="auto"/>
            <w:vAlign w:val="center"/>
          </w:tcPr>
          <w:p w14:paraId="4C92A359" w14:textId="77777777" w:rsidR="00E414D5" w:rsidRPr="00E566F7" w:rsidRDefault="00E414D5" w:rsidP="00E566F7">
            <w:pPr>
              <w:jc w:val="center"/>
              <w:rPr>
                <w:bCs/>
                <w:iCs/>
                <w:sz w:val="20"/>
                <w:szCs w:val="20"/>
              </w:rPr>
            </w:pPr>
          </w:p>
        </w:tc>
        <w:tc>
          <w:tcPr>
            <w:tcW w:w="1275" w:type="dxa"/>
            <w:shd w:val="clear" w:color="auto" w:fill="auto"/>
            <w:vAlign w:val="center"/>
          </w:tcPr>
          <w:p w14:paraId="30917389" w14:textId="77777777" w:rsidR="00E414D5" w:rsidRPr="00E566F7" w:rsidRDefault="00E414D5" w:rsidP="00E566F7">
            <w:pPr>
              <w:jc w:val="center"/>
              <w:rPr>
                <w:bCs/>
                <w:iCs/>
                <w:sz w:val="20"/>
                <w:szCs w:val="20"/>
              </w:rPr>
            </w:pPr>
            <w:r w:rsidRPr="00E566F7">
              <w:rPr>
                <w:bCs/>
                <w:iCs/>
                <w:sz w:val="20"/>
                <w:szCs w:val="20"/>
              </w:rPr>
              <w:t>0</w:t>
            </w:r>
          </w:p>
        </w:tc>
        <w:tc>
          <w:tcPr>
            <w:tcW w:w="1134" w:type="dxa"/>
            <w:vMerge/>
            <w:shd w:val="clear" w:color="auto" w:fill="auto"/>
            <w:vAlign w:val="center"/>
          </w:tcPr>
          <w:p w14:paraId="570A1F51" w14:textId="77777777" w:rsidR="00E414D5" w:rsidRPr="00E566F7" w:rsidRDefault="00E414D5" w:rsidP="00E566F7">
            <w:pPr>
              <w:jc w:val="center"/>
              <w:rPr>
                <w:bCs/>
                <w:iCs/>
                <w:sz w:val="20"/>
                <w:szCs w:val="20"/>
              </w:rPr>
            </w:pPr>
          </w:p>
        </w:tc>
        <w:tc>
          <w:tcPr>
            <w:tcW w:w="1134" w:type="dxa"/>
            <w:shd w:val="clear" w:color="auto" w:fill="auto"/>
            <w:vAlign w:val="center"/>
          </w:tcPr>
          <w:p w14:paraId="3A604A61" w14:textId="77777777" w:rsidR="00E414D5" w:rsidRPr="00E566F7" w:rsidRDefault="00E414D5" w:rsidP="00E566F7">
            <w:pPr>
              <w:jc w:val="center"/>
              <w:rPr>
                <w:bCs/>
                <w:iCs/>
                <w:sz w:val="20"/>
                <w:szCs w:val="20"/>
              </w:rPr>
            </w:pPr>
            <w:r w:rsidRPr="00E566F7">
              <w:rPr>
                <w:bCs/>
                <w:iCs/>
                <w:sz w:val="20"/>
                <w:szCs w:val="20"/>
              </w:rPr>
              <w:t>0</w:t>
            </w:r>
          </w:p>
        </w:tc>
        <w:tc>
          <w:tcPr>
            <w:tcW w:w="1134" w:type="dxa"/>
            <w:vMerge/>
            <w:shd w:val="clear" w:color="auto" w:fill="auto"/>
            <w:vAlign w:val="center"/>
          </w:tcPr>
          <w:p w14:paraId="1B1250EB" w14:textId="77777777" w:rsidR="00E414D5" w:rsidRPr="00E566F7" w:rsidRDefault="00E414D5" w:rsidP="00E566F7">
            <w:pPr>
              <w:jc w:val="center"/>
              <w:rPr>
                <w:bCs/>
                <w:iCs/>
                <w:sz w:val="20"/>
                <w:szCs w:val="20"/>
              </w:rPr>
            </w:pPr>
          </w:p>
        </w:tc>
        <w:tc>
          <w:tcPr>
            <w:tcW w:w="1134" w:type="dxa"/>
            <w:shd w:val="clear" w:color="auto" w:fill="auto"/>
            <w:vAlign w:val="center"/>
          </w:tcPr>
          <w:p w14:paraId="28B70D81" w14:textId="77777777" w:rsidR="00E414D5" w:rsidRPr="00E566F7" w:rsidRDefault="00E414D5" w:rsidP="00E566F7">
            <w:pPr>
              <w:jc w:val="center"/>
              <w:rPr>
                <w:bCs/>
                <w:iCs/>
                <w:sz w:val="20"/>
                <w:szCs w:val="20"/>
              </w:rPr>
            </w:pPr>
            <w:r w:rsidRPr="00E566F7">
              <w:rPr>
                <w:bCs/>
                <w:iCs/>
                <w:sz w:val="20"/>
                <w:szCs w:val="20"/>
              </w:rPr>
              <w:t>0</w:t>
            </w:r>
          </w:p>
        </w:tc>
        <w:tc>
          <w:tcPr>
            <w:tcW w:w="1134" w:type="dxa"/>
            <w:shd w:val="clear" w:color="auto" w:fill="auto"/>
            <w:vAlign w:val="center"/>
          </w:tcPr>
          <w:p w14:paraId="118DE84E" w14:textId="77777777" w:rsidR="00E414D5" w:rsidRPr="00E566F7" w:rsidRDefault="00E414D5" w:rsidP="00E566F7">
            <w:pPr>
              <w:jc w:val="center"/>
              <w:rPr>
                <w:bCs/>
                <w:iCs/>
                <w:sz w:val="20"/>
                <w:szCs w:val="20"/>
              </w:rPr>
            </w:pPr>
            <w:r w:rsidRPr="00E566F7">
              <w:rPr>
                <w:bCs/>
                <w:iCs/>
                <w:sz w:val="20"/>
                <w:szCs w:val="20"/>
              </w:rPr>
              <w:t>0</w:t>
            </w:r>
          </w:p>
        </w:tc>
      </w:tr>
      <w:tr w:rsidR="00760E04" w:rsidRPr="00A62822" w14:paraId="4883A674" w14:textId="77777777" w:rsidTr="00E566F7">
        <w:trPr>
          <w:trHeight w:val="77"/>
          <w:jc w:val="center"/>
        </w:trPr>
        <w:tc>
          <w:tcPr>
            <w:tcW w:w="1982" w:type="dxa"/>
            <w:shd w:val="clear" w:color="auto" w:fill="auto"/>
          </w:tcPr>
          <w:p w14:paraId="37CEAC54" w14:textId="77777777" w:rsidR="00E414D5" w:rsidRPr="00E566F7" w:rsidRDefault="00E414D5" w:rsidP="00E414D5">
            <w:pPr>
              <w:rPr>
                <w:iCs/>
                <w:sz w:val="20"/>
                <w:szCs w:val="20"/>
              </w:rPr>
            </w:pPr>
            <w:r w:rsidRPr="00E566F7">
              <w:rPr>
                <w:iCs/>
                <w:sz w:val="20"/>
                <w:szCs w:val="20"/>
              </w:rPr>
              <w:t>5.3. pašvaldību budžets</w:t>
            </w:r>
          </w:p>
        </w:tc>
        <w:tc>
          <w:tcPr>
            <w:tcW w:w="1134" w:type="dxa"/>
            <w:vMerge/>
            <w:shd w:val="clear" w:color="auto" w:fill="auto"/>
            <w:vAlign w:val="center"/>
          </w:tcPr>
          <w:p w14:paraId="0EB5E3BE" w14:textId="77777777" w:rsidR="00E414D5" w:rsidRPr="00E566F7" w:rsidRDefault="00E414D5" w:rsidP="00E566F7">
            <w:pPr>
              <w:jc w:val="center"/>
              <w:rPr>
                <w:bCs/>
                <w:iCs/>
                <w:sz w:val="20"/>
                <w:szCs w:val="20"/>
              </w:rPr>
            </w:pPr>
          </w:p>
        </w:tc>
        <w:tc>
          <w:tcPr>
            <w:tcW w:w="1275" w:type="dxa"/>
            <w:shd w:val="clear" w:color="auto" w:fill="auto"/>
            <w:vAlign w:val="center"/>
          </w:tcPr>
          <w:p w14:paraId="72EE9F9A" w14:textId="77777777" w:rsidR="00E414D5" w:rsidRPr="00E566F7" w:rsidRDefault="00E414D5" w:rsidP="00E566F7">
            <w:pPr>
              <w:jc w:val="center"/>
              <w:rPr>
                <w:bCs/>
                <w:iCs/>
                <w:sz w:val="20"/>
                <w:szCs w:val="20"/>
              </w:rPr>
            </w:pPr>
            <w:r w:rsidRPr="00E566F7">
              <w:rPr>
                <w:bCs/>
                <w:iCs/>
                <w:sz w:val="20"/>
                <w:szCs w:val="20"/>
              </w:rPr>
              <w:t>0</w:t>
            </w:r>
          </w:p>
        </w:tc>
        <w:tc>
          <w:tcPr>
            <w:tcW w:w="1134" w:type="dxa"/>
            <w:vMerge/>
            <w:shd w:val="clear" w:color="auto" w:fill="auto"/>
            <w:vAlign w:val="center"/>
          </w:tcPr>
          <w:p w14:paraId="476DBDE6" w14:textId="77777777" w:rsidR="00E414D5" w:rsidRPr="00E566F7" w:rsidRDefault="00E414D5" w:rsidP="00E566F7">
            <w:pPr>
              <w:jc w:val="center"/>
              <w:rPr>
                <w:bCs/>
                <w:iCs/>
                <w:sz w:val="20"/>
                <w:szCs w:val="20"/>
              </w:rPr>
            </w:pPr>
          </w:p>
        </w:tc>
        <w:tc>
          <w:tcPr>
            <w:tcW w:w="1134" w:type="dxa"/>
            <w:shd w:val="clear" w:color="auto" w:fill="auto"/>
            <w:vAlign w:val="center"/>
          </w:tcPr>
          <w:p w14:paraId="581AEA35" w14:textId="77777777" w:rsidR="00E414D5" w:rsidRPr="00E566F7" w:rsidRDefault="00E414D5" w:rsidP="00E566F7">
            <w:pPr>
              <w:jc w:val="center"/>
              <w:rPr>
                <w:bCs/>
                <w:iCs/>
                <w:sz w:val="20"/>
                <w:szCs w:val="20"/>
              </w:rPr>
            </w:pPr>
            <w:r w:rsidRPr="00E566F7">
              <w:rPr>
                <w:bCs/>
                <w:iCs/>
                <w:sz w:val="20"/>
                <w:szCs w:val="20"/>
              </w:rPr>
              <w:t>0</w:t>
            </w:r>
          </w:p>
        </w:tc>
        <w:tc>
          <w:tcPr>
            <w:tcW w:w="1134" w:type="dxa"/>
            <w:vMerge/>
            <w:shd w:val="clear" w:color="auto" w:fill="auto"/>
            <w:vAlign w:val="center"/>
          </w:tcPr>
          <w:p w14:paraId="1B97E24D" w14:textId="77777777" w:rsidR="00E414D5" w:rsidRPr="00E566F7" w:rsidRDefault="00E414D5" w:rsidP="00E566F7">
            <w:pPr>
              <w:jc w:val="center"/>
              <w:rPr>
                <w:bCs/>
                <w:iCs/>
                <w:sz w:val="20"/>
                <w:szCs w:val="20"/>
              </w:rPr>
            </w:pPr>
          </w:p>
        </w:tc>
        <w:tc>
          <w:tcPr>
            <w:tcW w:w="1134" w:type="dxa"/>
            <w:shd w:val="clear" w:color="auto" w:fill="auto"/>
            <w:vAlign w:val="center"/>
          </w:tcPr>
          <w:p w14:paraId="2CD15ECB" w14:textId="77777777" w:rsidR="00E414D5" w:rsidRPr="00E566F7" w:rsidRDefault="00E414D5" w:rsidP="00E566F7">
            <w:pPr>
              <w:jc w:val="center"/>
              <w:rPr>
                <w:bCs/>
                <w:sz w:val="20"/>
                <w:szCs w:val="20"/>
              </w:rPr>
            </w:pPr>
            <w:r w:rsidRPr="00E566F7">
              <w:rPr>
                <w:bCs/>
                <w:sz w:val="20"/>
                <w:szCs w:val="20"/>
              </w:rPr>
              <w:t>0</w:t>
            </w:r>
          </w:p>
        </w:tc>
        <w:tc>
          <w:tcPr>
            <w:tcW w:w="1134" w:type="dxa"/>
            <w:shd w:val="clear" w:color="auto" w:fill="auto"/>
            <w:vAlign w:val="center"/>
          </w:tcPr>
          <w:p w14:paraId="772E5BC6" w14:textId="77777777" w:rsidR="00E414D5" w:rsidRPr="00E566F7" w:rsidRDefault="00334FC2" w:rsidP="00E566F7">
            <w:pPr>
              <w:jc w:val="center"/>
              <w:rPr>
                <w:bCs/>
                <w:sz w:val="20"/>
                <w:szCs w:val="20"/>
              </w:rPr>
            </w:pPr>
            <w:r w:rsidRPr="00E566F7">
              <w:rPr>
                <w:bCs/>
                <w:iCs/>
                <w:sz w:val="20"/>
                <w:szCs w:val="20"/>
              </w:rPr>
              <w:t>0</w:t>
            </w:r>
          </w:p>
        </w:tc>
      </w:tr>
      <w:tr w:rsidR="00A70BB3" w14:paraId="79EF6EB5" w14:textId="77777777" w:rsidTr="00E566F7">
        <w:trPr>
          <w:trHeight w:val="462"/>
          <w:jc w:val="center"/>
        </w:trPr>
        <w:tc>
          <w:tcPr>
            <w:tcW w:w="1982" w:type="dxa"/>
            <w:shd w:val="clear" w:color="auto" w:fill="auto"/>
          </w:tcPr>
          <w:p w14:paraId="7D957CCA" w14:textId="77777777" w:rsidR="00A70BB3" w:rsidRPr="00E566F7" w:rsidRDefault="00A70BB3" w:rsidP="00A70BB3">
            <w:pPr>
              <w:rPr>
                <w:iCs/>
                <w:sz w:val="20"/>
                <w:szCs w:val="20"/>
              </w:rPr>
            </w:pPr>
            <w:r w:rsidRPr="00E566F7">
              <w:rPr>
                <w:iCs/>
                <w:sz w:val="20"/>
                <w:szCs w:val="20"/>
              </w:rPr>
              <w:t>6. Detalizēts ieņēmumu un izdevumu aprēķins (ja nepieciešams, detalizētu ieņēmumu un izdevumu aprēķinu var pievienot anotācijas pielikumā)</w:t>
            </w:r>
          </w:p>
        </w:tc>
        <w:tc>
          <w:tcPr>
            <w:tcW w:w="8079" w:type="dxa"/>
            <w:gridSpan w:val="7"/>
            <w:vMerge w:val="restart"/>
            <w:shd w:val="clear" w:color="auto" w:fill="auto"/>
          </w:tcPr>
          <w:p w14:paraId="6AE14A9D" w14:textId="77777777" w:rsidR="00E63AC2" w:rsidRDefault="00E63AC2" w:rsidP="00E566F7">
            <w:pPr>
              <w:spacing w:after="120"/>
              <w:jc w:val="both"/>
            </w:pPr>
            <w:r>
              <w:t xml:space="preserve">Noteikumu projekts paredz, ka </w:t>
            </w:r>
            <w:r w:rsidRPr="00E63AC2">
              <w:t>indikatīvais atlikums no SAMP 5.2.1.2. trešās atlases kārtas pieejamā KF finansējuma</w:t>
            </w:r>
            <w:r w:rsidR="008D2A80">
              <w:t xml:space="preserve"> </w:t>
            </w:r>
            <w:r w:rsidR="0040047C" w:rsidRPr="0040047C">
              <w:t>4</w:t>
            </w:r>
            <w:r w:rsidR="0040047C">
              <w:t> </w:t>
            </w:r>
            <w:r w:rsidR="0040047C" w:rsidRPr="0040047C">
              <w:t>835</w:t>
            </w:r>
            <w:r w:rsidR="0040047C">
              <w:t> </w:t>
            </w:r>
            <w:r w:rsidR="0040047C" w:rsidRPr="0040047C">
              <w:t>067</w:t>
            </w:r>
            <w:r w:rsidR="0040047C">
              <w:t xml:space="preserve"> </w:t>
            </w:r>
            <w:proofErr w:type="spellStart"/>
            <w:r w:rsidR="008D2A80" w:rsidRPr="00E566F7">
              <w:rPr>
                <w:i/>
                <w:iCs/>
              </w:rPr>
              <w:t>euro</w:t>
            </w:r>
            <w:proofErr w:type="spellEnd"/>
            <w:r w:rsidR="008D2A80">
              <w:t xml:space="preserve"> apmērā (</w:t>
            </w:r>
            <w:r w:rsidR="008D2A80" w:rsidRPr="00E566F7">
              <w:rPr>
                <w:bCs/>
                <w:iCs/>
              </w:rPr>
              <w:t>intervences kods Nr. 017 “Sadzīves atkritumu apsaimniekošana (tostarp apjoma samazināšanas, šķirošanas, pārstrādes pasākumi)”</w:t>
            </w:r>
            <w:r w:rsidR="008D2A80" w:rsidRPr="004D2B59">
              <w:t>)</w:t>
            </w:r>
            <w:r w:rsidRPr="004D2B59">
              <w:t xml:space="preserve"> tiks pārdalīts uz 5.4.3. SAM</w:t>
            </w:r>
            <w:r w:rsidR="008D2A80" w:rsidRPr="004D2B59">
              <w:t xml:space="preserve"> (</w:t>
            </w:r>
            <w:r w:rsidR="008D2A80" w:rsidRPr="00E566F7">
              <w:rPr>
                <w:bCs/>
                <w:iCs/>
              </w:rPr>
              <w:t>intervences kods Nr. </w:t>
            </w:r>
            <w:r w:rsidR="004D2B59" w:rsidRPr="00E566F7">
              <w:rPr>
                <w:bCs/>
                <w:iCs/>
              </w:rPr>
              <w:t>086</w:t>
            </w:r>
            <w:r w:rsidR="008D2A80" w:rsidRPr="00E566F7">
              <w:rPr>
                <w:bCs/>
                <w:iCs/>
              </w:rPr>
              <w:t xml:space="preserve"> “</w:t>
            </w:r>
            <w:proofErr w:type="spellStart"/>
            <w:r w:rsidR="004D2B59" w:rsidRPr="000738CF">
              <w:rPr>
                <w:bCs/>
                <w:i/>
              </w:rPr>
              <w:t>Natura</w:t>
            </w:r>
            <w:proofErr w:type="spellEnd"/>
            <w:r w:rsidR="004D2B59" w:rsidRPr="000738CF">
              <w:rPr>
                <w:bCs/>
                <w:i/>
              </w:rPr>
              <w:t xml:space="preserve"> 2000</w:t>
            </w:r>
            <w:r w:rsidR="004D2B59" w:rsidRPr="00E566F7">
              <w:rPr>
                <w:bCs/>
                <w:iCs/>
              </w:rPr>
              <w:t xml:space="preserve"> teritoriju aizsardzība, atjaunošana un ilgtspējīga lietošana</w:t>
            </w:r>
            <w:r w:rsidR="008D2A80" w:rsidRPr="00E566F7">
              <w:rPr>
                <w:bCs/>
                <w:iCs/>
              </w:rPr>
              <w:t>”</w:t>
            </w:r>
            <w:r w:rsidR="008D2A80" w:rsidRPr="004D2B59">
              <w:t>)</w:t>
            </w:r>
            <w:r w:rsidRPr="004D2B59">
              <w:t>.</w:t>
            </w:r>
            <w:r w:rsidR="00AD3C19">
              <w:t xml:space="preserve"> Savukārt </w:t>
            </w:r>
            <w:r w:rsidR="001F75F4" w:rsidRPr="00E566F7">
              <w:rPr>
                <w:bCs/>
                <w:iCs/>
              </w:rPr>
              <w:t>SAMP 13.1.3.2.</w:t>
            </w:r>
            <w:r w:rsidR="00AD3C19" w:rsidRPr="00E566F7">
              <w:rPr>
                <w:bCs/>
                <w:iCs/>
              </w:rPr>
              <w:t xml:space="preserve"> </w:t>
            </w:r>
            <w:r w:rsidR="005A52B2" w:rsidRPr="00E566F7">
              <w:rPr>
                <w:bCs/>
                <w:iCs/>
              </w:rPr>
              <w:t>ERAF</w:t>
            </w:r>
            <w:r w:rsidR="00AD3C19" w:rsidRPr="00E566F7">
              <w:rPr>
                <w:bCs/>
                <w:iCs/>
              </w:rPr>
              <w:t xml:space="preserve"> finansējums </w:t>
            </w:r>
            <w:r w:rsidR="00AD3C19" w:rsidRPr="00D46D63">
              <w:t>17</w:t>
            </w:r>
            <w:r w:rsidR="004D2B59">
              <w:t> </w:t>
            </w:r>
            <w:r w:rsidR="00AD3C19" w:rsidRPr="00D46D63">
              <w:t>482</w:t>
            </w:r>
            <w:r w:rsidR="00AD3C19">
              <w:t> </w:t>
            </w:r>
            <w:r w:rsidR="00AD3C19" w:rsidRPr="00D46D63">
              <w:t>183</w:t>
            </w:r>
            <w:r w:rsidR="00AD3C19" w:rsidRPr="00E566F7">
              <w:rPr>
                <w:bCs/>
                <w:iCs/>
              </w:rPr>
              <w:t xml:space="preserve"> </w:t>
            </w:r>
            <w:proofErr w:type="spellStart"/>
            <w:r w:rsidR="00AD3C19" w:rsidRPr="00E566F7">
              <w:rPr>
                <w:bCs/>
                <w:i/>
                <w:iCs/>
              </w:rPr>
              <w:t>euro</w:t>
            </w:r>
            <w:proofErr w:type="spellEnd"/>
            <w:r w:rsidR="00AD3C19" w:rsidRPr="00E566F7">
              <w:rPr>
                <w:bCs/>
                <w:iCs/>
              </w:rPr>
              <w:t xml:space="preserve"> apmērā no REACT-EU investīcijām tiks iekļauts </w:t>
            </w:r>
            <w:r w:rsidR="00AD3C19" w:rsidRPr="009C2DD5">
              <w:t>13.1.3. SAM</w:t>
            </w:r>
            <w:r w:rsidR="00AD3C19" w:rsidRPr="00E566F7">
              <w:rPr>
                <w:bCs/>
                <w:iCs/>
              </w:rPr>
              <w:t xml:space="preserve"> intervences kodā Nr. 017 “Sadzīves atkritumu apsaimniekošana (tostarp apjoma samazināšanas, šķirošanas, pārstrādes pasākumi)”.</w:t>
            </w:r>
          </w:p>
          <w:p w14:paraId="5FF86557" w14:textId="77777777" w:rsidR="00E63AC2" w:rsidRPr="00201680" w:rsidRDefault="00E63AC2" w:rsidP="00E566F7">
            <w:pPr>
              <w:spacing w:after="120"/>
              <w:jc w:val="both"/>
              <w:rPr>
                <w:b/>
                <w:bCs/>
              </w:rPr>
            </w:pPr>
            <w:r>
              <w:t>Līdz ar to n</w:t>
            </w:r>
            <w:r w:rsidRPr="00DD396B">
              <w:t xml:space="preserve">oteikumu projekts </w:t>
            </w:r>
            <w:r>
              <w:t>precizē</w:t>
            </w:r>
            <w:r w:rsidRPr="00DD396B">
              <w:t xml:space="preserve"> kopējo SAMP</w:t>
            </w:r>
            <w:r>
              <w:t> </w:t>
            </w:r>
            <w:r w:rsidRPr="00DD396B">
              <w:t xml:space="preserve">5.2.1.2 KF finansējumu </w:t>
            </w:r>
            <w:r w:rsidRPr="00DB6398">
              <w:t>46</w:t>
            </w:r>
            <w:r>
              <w:t> </w:t>
            </w:r>
            <w:r w:rsidRPr="00DB6398">
              <w:t xml:space="preserve">435 671 </w:t>
            </w:r>
            <w:proofErr w:type="spellStart"/>
            <w:r w:rsidRPr="00E566F7">
              <w:rPr>
                <w:i/>
                <w:iCs/>
              </w:rPr>
              <w:t>euro</w:t>
            </w:r>
            <w:proofErr w:type="spellEnd"/>
            <w:r w:rsidR="0049618A">
              <w:t xml:space="preserve"> –</w:t>
            </w:r>
            <w:r w:rsidRPr="00DD396B">
              <w:t xml:space="preserve"> trešās projektu iesniegumu atlases kārtas ietvaros pieejamo </w:t>
            </w:r>
            <w:r w:rsidR="0049618A">
              <w:t>KF</w:t>
            </w:r>
            <w:r>
              <w:t xml:space="preserve"> </w:t>
            </w:r>
            <w:r w:rsidRPr="00DD396B">
              <w:t xml:space="preserve">finansējumu </w:t>
            </w:r>
            <w:r>
              <w:t>(KF </w:t>
            </w:r>
            <w:r w:rsidRPr="00D46D63">
              <w:t>41</w:t>
            </w:r>
            <w:r>
              <w:t> </w:t>
            </w:r>
            <w:r w:rsidRPr="00D46D63">
              <w:t>478</w:t>
            </w:r>
            <w:r>
              <w:t> </w:t>
            </w:r>
            <w:r w:rsidRPr="00D46D63">
              <w:t xml:space="preserve">011 </w:t>
            </w:r>
            <w:proofErr w:type="spellStart"/>
            <w:r w:rsidRPr="00E566F7">
              <w:rPr>
                <w:i/>
                <w:iCs/>
              </w:rPr>
              <w:t>euro</w:t>
            </w:r>
            <w:proofErr w:type="spellEnd"/>
            <w:r>
              <w:t xml:space="preserve">) </w:t>
            </w:r>
            <w:r w:rsidRPr="00DD396B">
              <w:t xml:space="preserve">apmērā, t.sk. trešās </w:t>
            </w:r>
            <w:r w:rsidRPr="00E566F7">
              <w:rPr>
                <w:iCs/>
              </w:rPr>
              <w:t xml:space="preserve">projektu iesniegumu atlases </w:t>
            </w:r>
            <w:r w:rsidRPr="00DD396B">
              <w:t>kārtas pirmajā uzsaukumā apstiprinātais projekts (29 553</w:t>
            </w:r>
            <w:r>
              <w:t> </w:t>
            </w:r>
            <w:r w:rsidRPr="00DD396B">
              <w:t>405</w:t>
            </w:r>
            <w:r w:rsidRPr="00E566F7">
              <w:rPr>
                <w:i/>
                <w:iCs/>
              </w:rPr>
              <w:t> </w:t>
            </w:r>
            <w:proofErr w:type="spellStart"/>
            <w:r w:rsidRPr="00E566F7">
              <w:rPr>
                <w:i/>
                <w:iCs/>
              </w:rPr>
              <w:t>euro</w:t>
            </w:r>
            <w:proofErr w:type="spellEnd"/>
            <w:r w:rsidRPr="00DD396B">
              <w:t>)</w:t>
            </w:r>
            <w:r w:rsidR="0049618A">
              <w:t xml:space="preserve"> un</w:t>
            </w:r>
            <w:r w:rsidRPr="00DD396B">
              <w:t xml:space="preserve"> otraj</w:t>
            </w:r>
            <w:r>
              <w:t>ā</w:t>
            </w:r>
            <w:r w:rsidRPr="00DD396B">
              <w:t xml:space="preserve"> uzsaukum</w:t>
            </w:r>
            <w:r>
              <w:t>ā</w:t>
            </w:r>
            <w:r w:rsidRPr="00DD396B">
              <w:t xml:space="preserve"> apstiprināt</w:t>
            </w:r>
            <w:r>
              <w:t>os</w:t>
            </w:r>
            <w:r w:rsidRPr="00DD396B">
              <w:t xml:space="preserve"> projekt</w:t>
            </w:r>
            <w:r>
              <w:t>u</w:t>
            </w:r>
            <w:r w:rsidRPr="00DD396B">
              <w:t>s (</w:t>
            </w:r>
            <w:r w:rsidR="008C4C44">
              <w:t>11 924</w:t>
            </w:r>
            <w:r w:rsidR="0049618A">
              <w:t> </w:t>
            </w:r>
            <w:r w:rsidR="008C4C44">
              <w:t>606</w:t>
            </w:r>
            <w:r w:rsidR="0049618A" w:rsidRPr="00E566F7">
              <w:rPr>
                <w:i/>
                <w:iCs/>
              </w:rPr>
              <w:t> </w:t>
            </w:r>
            <w:proofErr w:type="spellStart"/>
            <w:r w:rsidRPr="00E566F7">
              <w:rPr>
                <w:i/>
                <w:iCs/>
              </w:rPr>
              <w:t>euro</w:t>
            </w:r>
            <w:proofErr w:type="spellEnd"/>
            <w:r w:rsidRPr="00DD396B">
              <w:t>)</w:t>
            </w:r>
            <w:r w:rsidR="0049618A">
              <w:t>.</w:t>
            </w:r>
            <w:r w:rsidR="00900C01">
              <w:t xml:space="preserve"> </w:t>
            </w:r>
            <w:r w:rsidR="0049618A">
              <w:t>Vienlaikus n</w:t>
            </w:r>
            <w:r w:rsidR="0049618A" w:rsidRPr="00DD396B">
              <w:t>oteikumu projekt</w:t>
            </w:r>
            <w:r w:rsidR="0077461F">
              <w:t>ā</w:t>
            </w:r>
            <w:r w:rsidR="0049618A" w:rsidRPr="00DD396B">
              <w:t xml:space="preserve"> </w:t>
            </w:r>
            <w:r w:rsidR="0077461F">
              <w:t>iekļauta</w:t>
            </w:r>
            <w:r w:rsidR="0049618A">
              <w:t xml:space="preserve"> </w:t>
            </w:r>
            <w:r w:rsidR="0077461F" w:rsidRPr="009C2DD5">
              <w:t xml:space="preserve">REACT-EU finansējuma apguve </w:t>
            </w:r>
            <w:r w:rsidR="0049618A">
              <w:t xml:space="preserve">(ERAF </w:t>
            </w:r>
            <w:r w:rsidR="0049618A" w:rsidRPr="00DD396B">
              <w:t>finansējum</w:t>
            </w:r>
            <w:r w:rsidR="0077461F">
              <w:t>s</w:t>
            </w:r>
            <w:r w:rsidR="0049618A" w:rsidRPr="00DD396B">
              <w:t xml:space="preserve"> </w:t>
            </w:r>
            <w:r w:rsidR="0049618A" w:rsidRPr="00DB6398">
              <w:t xml:space="preserve">17 482 183 </w:t>
            </w:r>
            <w:proofErr w:type="spellStart"/>
            <w:r w:rsidR="0049618A" w:rsidRPr="00E566F7">
              <w:rPr>
                <w:i/>
                <w:iCs/>
              </w:rPr>
              <w:t>euro</w:t>
            </w:r>
            <w:proofErr w:type="spellEnd"/>
            <w:r w:rsidR="0049618A">
              <w:t>)</w:t>
            </w:r>
            <w:r w:rsidR="0077461F">
              <w:t xml:space="preserve">, veidojot </w:t>
            </w:r>
            <w:r w:rsidR="00BB554C">
              <w:t>SAMP </w:t>
            </w:r>
            <w:r w:rsidR="00BB554C" w:rsidRPr="009C2DD5">
              <w:t>13.1.3.</w:t>
            </w:r>
            <w:r w:rsidR="00BB554C">
              <w:t xml:space="preserve">2. </w:t>
            </w:r>
            <w:r w:rsidR="0077461F" w:rsidRPr="0077461F">
              <w:t>projektu iesniegumu atlas</w:t>
            </w:r>
            <w:r w:rsidR="00900C01">
              <w:t>i</w:t>
            </w:r>
            <w:r w:rsidRPr="00DD396B">
              <w:t>.</w:t>
            </w:r>
            <w:r w:rsidR="002A4FCE">
              <w:t xml:space="preserve"> </w:t>
            </w:r>
            <w:r w:rsidR="002A4FCE" w:rsidRPr="00A2754C">
              <w:t>SAMP 13.1.3.2. plānots īstenot tikai par EK 2021. gada REACT-EU (ERAF) finansējuma piešķīrumu, līdz ar to noteikumu projektā norādītie SAMP 13.1.3.2. rezultāta un iznākuma rādītāji tiks sasniegti par EK 2021. gada ERAF finansējuma piešķīrumu. Attiecīgi 2022. gadā ERAF finansējuma piešķīrums nav plānots.</w:t>
            </w:r>
          </w:p>
          <w:p w14:paraId="5754A1A1" w14:textId="77777777" w:rsidR="007F6546" w:rsidRPr="00E566F7" w:rsidRDefault="25FCC818" w:rsidP="00E566F7">
            <w:pPr>
              <w:spacing w:after="120"/>
              <w:jc w:val="both"/>
              <w:rPr>
                <w:highlight w:val="yellow"/>
              </w:rPr>
            </w:pPr>
            <w:r w:rsidRPr="00DD396B">
              <w:t xml:space="preserve">SAMP 5.2.1.2. </w:t>
            </w:r>
            <w:r w:rsidR="0014377E" w:rsidRPr="00DD396B">
              <w:t xml:space="preserve">ietvaros </w:t>
            </w:r>
            <w:r w:rsidRPr="00DD396B">
              <w:t>jau īstenošanā esošaj</w:t>
            </w:r>
            <w:r w:rsidR="0014377E" w:rsidRPr="00DD396B">
              <w:t>iem</w:t>
            </w:r>
            <w:r w:rsidRPr="00DD396B">
              <w:t xml:space="preserve"> </w:t>
            </w:r>
            <w:r w:rsidR="0014377E" w:rsidRPr="00DD396B">
              <w:t xml:space="preserve">projektiem </w:t>
            </w:r>
            <w:r w:rsidRPr="00DD396B">
              <w:t xml:space="preserve">plānotais vidēja termiņa budžeta finansējums norādīts saskaņā ar </w:t>
            </w:r>
            <w:r w:rsidRPr="00B66E62">
              <w:t xml:space="preserve">CFLA sagatavotajām </w:t>
            </w:r>
            <w:r w:rsidRPr="00E566F7">
              <w:rPr>
                <w:bCs/>
              </w:rPr>
              <w:t>202</w:t>
            </w:r>
            <w:r w:rsidR="00B66E62" w:rsidRPr="00E566F7">
              <w:rPr>
                <w:bCs/>
              </w:rPr>
              <w:t>1</w:t>
            </w:r>
            <w:r w:rsidRPr="00E566F7">
              <w:rPr>
                <w:bCs/>
              </w:rPr>
              <w:t>.</w:t>
            </w:r>
            <w:r w:rsidR="00D64864" w:rsidRPr="00E566F7">
              <w:rPr>
                <w:bCs/>
              </w:rPr>
              <w:t> </w:t>
            </w:r>
            <w:r w:rsidRPr="00E566F7">
              <w:rPr>
                <w:bCs/>
              </w:rPr>
              <w:t xml:space="preserve">gada </w:t>
            </w:r>
            <w:r w:rsidR="00B66E62" w:rsidRPr="00E566F7">
              <w:rPr>
                <w:bCs/>
              </w:rPr>
              <w:t>12</w:t>
            </w:r>
            <w:r w:rsidRPr="00E566F7">
              <w:rPr>
                <w:bCs/>
              </w:rPr>
              <w:t>.</w:t>
            </w:r>
            <w:r w:rsidR="00D64864" w:rsidRPr="00E566F7">
              <w:rPr>
                <w:bCs/>
              </w:rPr>
              <w:t> </w:t>
            </w:r>
            <w:r w:rsidR="5D7AA9CC" w:rsidRPr="00E566F7">
              <w:rPr>
                <w:bCs/>
              </w:rPr>
              <w:t>februāra</w:t>
            </w:r>
            <w:r w:rsidRPr="00E566F7">
              <w:rPr>
                <w:bCs/>
              </w:rPr>
              <w:t xml:space="preserve"> </w:t>
            </w:r>
            <w:r w:rsidRPr="007F6546">
              <w:t xml:space="preserve">finanšu </w:t>
            </w:r>
            <w:r w:rsidR="00CF7DE1" w:rsidRPr="007F6546">
              <w:t>gada progno</w:t>
            </w:r>
            <w:r w:rsidR="005D67CD" w:rsidRPr="007F6546">
              <w:t>zēm 20</w:t>
            </w:r>
            <w:r w:rsidR="00CF7DE1" w:rsidRPr="007F6546">
              <w:t>21. gadam un nākamajiem gadiem</w:t>
            </w:r>
            <w:r w:rsidRPr="007F6546">
              <w:t xml:space="preserve">. </w:t>
            </w:r>
            <w:r w:rsidR="00A371DF" w:rsidRPr="00A371DF">
              <w:t xml:space="preserve">Pašvaldību budžeta līdzfinansējums </w:t>
            </w:r>
            <w:r w:rsidR="00A371DF">
              <w:t xml:space="preserve">norādīts atbilstoši </w:t>
            </w:r>
            <w:r w:rsidR="00A371DF" w:rsidRPr="00A371DF">
              <w:t xml:space="preserve">SAMP 5.2.1.2. trešās atlases kārtas otrā uzsaukuma ietvaros apstiprināto projektu plānotai finanšu </w:t>
            </w:r>
            <w:r w:rsidR="00A371DF">
              <w:t>plūsmai.</w:t>
            </w:r>
            <w:r w:rsidR="00A371DF" w:rsidRPr="00A371DF">
              <w:t xml:space="preserve"> </w:t>
            </w:r>
            <w:r w:rsidRPr="007F6546">
              <w:t xml:space="preserve">Izmaiņas kārtējā gadā norādītas </w:t>
            </w:r>
            <w:r w:rsidR="007F6546" w:rsidRPr="007F6546">
              <w:t xml:space="preserve">atbilstoši noteikumu projektā paredzētajai KF finansējuma atlikuma </w:t>
            </w:r>
            <w:r w:rsidR="00573AF5">
              <w:t xml:space="preserve">no </w:t>
            </w:r>
            <w:r w:rsidR="007F6546" w:rsidRPr="007F6546">
              <w:t xml:space="preserve">SAMP 5.2.1.2. trešās atlases kārtas pārdalei </w:t>
            </w:r>
            <w:r w:rsidR="00573AF5">
              <w:t>uz 5.4.3. SAM</w:t>
            </w:r>
            <w:r w:rsidR="00573AF5" w:rsidRPr="007F6546">
              <w:t xml:space="preserve"> </w:t>
            </w:r>
            <w:r w:rsidR="007F6546" w:rsidRPr="007F6546">
              <w:t>un REACT-EU ERAF finansējuma apguvei</w:t>
            </w:r>
            <w:r w:rsidR="00BF30A9">
              <w:t>.</w:t>
            </w:r>
          </w:p>
          <w:p w14:paraId="64C99453" w14:textId="77777777" w:rsidR="00BF30A9" w:rsidRPr="00E566F7" w:rsidRDefault="00D64864" w:rsidP="00E566F7">
            <w:pPr>
              <w:spacing w:after="120"/>
              <w:jc w:val="both"/>
              <w:rPr>
                <w:bCs/>
                <w:iCs/>
              </w:rPr>
            </w:pPr>
            <w:r>
              <w:lastRenderedPageBreak/>
              <w:t>V</w:t>
            </w:r>
            <w:r w:rsidRPr="00D64864">
              <w:t>alsts un pašvaldību budžeta ietekmes prognožu tabulā informācija</w:t>
            </w:r>
            <w:r>
              <w:t xml:space="preserve"> par </w:t>
            </w:r>
            <w:r w:rsidRPr="0040047C">
              <w:t>4</w:t>
            </w:r>
            <w:r>
              <w:t> </w:t>
            </w:r>
            <w:r w:rsidRPr="0040047C">
              <w:t>835</w:t>
            </w:r>
            <w:r>
              <w:t> </w:t>
            </w:r>
            <w:r w:rsidRPr="0040047C">
              <w:t>067</w:t>
            </w:r>
            <w:r>
              <w:t xml:space="preserve"> </w:t>
            </w:r>
            <w:proofErr w:type="spellStart"/>
            <w:r w:rsidRPr="00E566F7">
              <w:rPr>
                <w:i/>
                <w:iCs/>
              </w:rPr>
              <w:t>euro</w:t>
            </w:r>
            <w:proofErr w:type="spellEnd"/>
            <w:r w:rsidRPr="00D64864">
              <w:t xml:space="preserve"> </w:t>
            </w:r>
            <w:r>
              <w:t>KF finansējuma</w:t>
            </w:r>
            <w:r w:rsidR="009169A0">
              <w:t xml:space="preserve"> (</w:t>
            </w:r>
            <w:r w:rsidR="009169A0" w:rsidRPr="00E63AC2">
              <w:t>atlikums no SAMP 5.2.1.2. trešās atlases kārtas</w:t>
            </w:r>
            <w:r w:rsidR="009169A0">
              <w:t>)</w:t>
            </w:r>
            <w:r>
              <w:t xml:space="preserve"> samazinājumu (pārdale uz 5.4.3. SAM) </w:t>
            </w:r>
            <w:r w:rsidR="00ED6DAA">
              <w:t xml:space="preserve">atbilstoši </w:t>
            </w:r>
            <w:r w:rsidR="00ED6DAA" w:rsidRPr="00E566F7">
              <w:rPr>
                <w:bCs/>
                <w:iCs/>
              </w:rPr>
              <w:t>SAMP 5.2.1.2. trešās atlases kārtas otrā uzsaukuma ietvaros apstiprināto projektu plānot</w:t>
            </w:r>
            <w:r w:rsidR="00A371DF" w:rsidRPr="00E566F7">
              <w:rPr>
                <w:bCs/>
                <w:iCs/>
              </w:rPr>
              <w:t>ai</w:t>
            </w:r>
            <w:r w:rsidR="00ED6DAA" w:rsidRPr="00E566F7">
              <w:rPr>
                <w:bCs/>
                <w:iCs/>
              </w:rPr>
              <w:t xml:space="preserve"> finanšu </w:t>
            </w:r>
            <w:r w:rsidR="00A371DF" w:rsidRPr="00E566F7">
              <w:rPr>
                <w:bCs/>
                <w:iCs/>
              </w:rPr>
              <w:t>plūsmai</w:t>
            </w:r>
            <w:r w:rsidR="00ED6DAA">
              <w:t xml:space="preserve"> </w:t>
            </w:r>
            <w:r w:rsidR="00850C0A">
              <w:t xml:space="preserve">norādīta </w:t>
            </w:r>
            <w:r>
              <w:t>kā izmaiņas, salīdzinot ar vidēja termiņa budžeta ietvaru 202</w:t>
            </w:r>
            <w:r w:rsidR="00ED6DAA">
              <w:t>2</w:t>
            </w:r>
            <w:r>
              <w:t>. gadam.</w:t>
            </w:r>
            <w:r w:rsidR="009169A0">
              <w:t xml:space="preserve"> </w:t>
            </w:r>
            <w:r w:rsidR="009169A0" w:rsidRPr="00E566F7">
              <w:rPr>
                <w:bCs/>
                <w:iCs/>
              </w:rPr>
              <w:t xml:space="preserve">Tiek pieņemts, ka </w:t>
            </w:r>
            <w:r w:rsidR="009169A0" w:rsidRPr="00E63AC2">
              <w:t>atlikums no SAMP</w:t>
            </w:r>
            <w:r w:rsidR="00850C0A">
              <w:t> </w:t>
            </w:r>
            <w:r w:rsidR="009169A0" w:rsidRPr="00E63AC2">
              <w:t>5.2.1.2. trešās atlases kārtas</w:t>
            </w:r>
            <w:r w:rsidR="009169A0">
              <w:t xml:space="preserve"> tiek noņemts no </w:t>
            </w:r>
            <w:r w:rsidR="00A747FF">
              <w:t xml:space="preserve">pieejamā KF </w:t>
            </w:r>
            <w:r w:rsidR="009169A0">
              <w:t xml:space="preserve">finansējuma </w:t>
            </w:r>
            <w:r w:rsidR="009169A0" w:rsidRPr="009169A0">
              <w:t>sadzīves atkritumu apglabāšanas sabiedriskā pakalpojuma sniedzēj</w:t>
            </w:r>
            <w:r w:rsidR="009169A0">
              <w:t xml:space="preserve">iem, kuriem līdzfinansējums </w:t>
            </w:r>
            <w:r w:rsidR="00850C0A">
              <w:t xml:space="preserve">atbilstoši apstiprināto projektu budžeta kopsavilkumiem </w:t>
            </w:r>
            <w:r w:rsidR="009169A0">
              <w:t>tiek nodrošināts no privātiem līdzekļiem. Attiecīgi</w:t>
            </w:r>
            <w:r w:rsidR="009169A0" w:rsidRPr="00E566F7">
              <w:rPr>
                <w:bCs/>
                <w:iCs/>
              </w:rPr>
              <w:t xml:space="preserve"> ietekme uz pašvaldību kā daļu no līdzfinansējuma segšanai nepieciešamā finansējuma nav.</w:t>
            </w:r>
          </w:p>
          <w:p w14:paraId="244C1124" w14:textId="77777777" w:rsidR="00BF30A9" w:rsidRPr="00E566F7" w:rsidRDefault="00AE7BB1" w:rsidP="00E566F7">
            <w:pPr>
              <w:spacing w:after="120"/>
              <w:jc w:val="both"/>
              <w:rPr>
                <w:bCs/>
                <w:iCs/>
              </w:rPr>
            </w:pPr>
            <w:r w:rsidRPr="00E566F7">
              <w:rPr>
                <w:bCs/>
                <w:iCs/>
              </w:rPr>
              <w:t xml:space="preserve">Savukārt SAMP </w:t>
            </w:r>
            <w:r w:rsidR="00682CAC">
              <w:t>13.1.3.2.</w:t>
            </w:r>
            <w:r w:rsidRPr="00E566F7">
              <w:rPr>
                <w:bCs/>
                <w:iCs/>
              </w:rPr>
              <w:t xml:space="preserve"> </w:t>
            </w:r>
            <w:r>
              <w:t>ERAF finansējums no REACT-EU investīcijām</w:t>
            </w:r>
            <w:r w:rsidR="00682CAC">
              <w:t xml:space="preserve"> </w:t>
            </w:r>
            <w:r>
              <w:t>indikatīvi palielina kopējās izmaksas 2022.</w:t>
            </w:r>
            <w:r w:rsidR="007D4608">
              <w:t> </w:t>
            </w:r>
            <w:r>
              <w:t xml:space="preserve">gadā papildus jau plānotajai finanšu izpildei </w:t>
            </w:r>
            <w:r w:rsidRPr="007D4608">
              <w:t>20</w:t>
            </w:r>
            <w:r>
              <w:t xml:space="preserve"> % apmērā, 2023.</w:t>
            </w:r>
            <w:r w:rsidR="007D4608">
              <w:t> </w:t>
            </w:r>
            <w:r>
              <w:t xml:space="preserve">gadā – </w:t>
            </w:r>
            <w:r w:rsidR="007D4608">
              <w:t>46</w:t>
            </w:r>
            <w:r>
              <w:t xml:space="preserve"> %, savukārt 2024. gadā, kur ieplānot</w:t>
            </w:r>
            <w:r w:rsidR="00062194">
              <w:t>a</w:t>
            </w:r>
            <w:r>
              <w:t xml:space="preserve"> noslēguma maksājum</w:t>
            </w:r>
            <w:r w:rsidR="00062194">
              <w:t>u izmaksa</w:t>
            </w:r>
            <w:r>
              <w:t xml:space="preserve">, - </w:t>
            </w:r>
            <w:r w:rsidR="007D4608">
              <w:t>34</w:t>
            </w:r>
            <w:r>
              <w:t xml:space="preserve"> % </w:t>
            </w:r>
            <w:r w:rsidRPr="00DD396B">
              <w:t xml:space="preserve">apmērā no pieejamā </w:t>
            </w:r>
            <w:r>
              <w:t>ERA</w:t>
            </w:r>
            <w:r w:rsidRPr="00DD396B">
              <w:t xml:space="preserve">F finansējuma </w:t>
            </w:r>
            <w:r w:rsidR="00682CAC" w:rsidRPr="00E566F7">
              <w:rPr>
                <w:bCs/>
                <w:iCs/>
              </w:rPr>
              <w:t xml:space="preserve">SAMP </w:t>
            </w:r>
            <w:r w:rsidR="00682CAC">
              <w:t>13.1.3.2.</w:t>
            </w:r>
            <w:r w:rsidR="00682CAC" w:rsidRPr="00E566F7">
              <w:rPr>
                <w:bCs/>
                <w:iCs/>
              </w:rPr>
              <w:t xml:space="preserve"> </w:t>
            </w:r>
            <w:r w:rsidRPr="00E566F7">
              <w:rPr>
                <w:iCs/>
              </w:rPr>
              <w:t>projektu iesniegumu</w:t>
            </w:r>
            <w:r w:rsidRPr="00DD396B">
              <w:t xml:space="preserve"> atlase</w:t>
            </w:r>
            <w:r w:rsidR="00900C01">
              <w:t>i</w:t>
            </w:r>
            <w:r w:rsidR="00304182">
              <w:t>, kuru</w:t>
            </w:r>
            <w:r w:rsidR="00304182" w:rsidRPr="00304182">
              <w:t xml:space="preserve"> projektus plānots ieviest saskaņā ar noslēgto </w:t>
            </w:r>
            <w:r w:rsidR="00304182">
              <w:t xml:space="preserve">līgumu vai </w:t>
            </w:r>
            <w:r w:rsidR="00304182" w:rsidRPr="00304182">
              <w:t>vienošanos</w:t>
            </w:r>
            <w:r w:rsidR="00FF17BD">
              <w:t xml:space="preserve">, bet </w:t>
            </w:r>
            <w:r w:rsidR="00304182" w:rsidRPr="00304182">
              <w:t xml:space="preserve">ne ilgāk kā līdz </w:t>
            </w:r>
            <w:r w:rsidR="00304182" w:rsidRPr="006D40B9">
              <w:t>2023. gada 31.</w:t>
            </w:r>
            <w:r w:rsidR="00900C01">
              <w:t> </w:t>
            </w:r>
            <w:r w:rsidR="00304182" w:rsidRPr="006D40B9">
              <w:t>decembrim</w:t>
            </w:r>
            <w:r w:rsidR="00304182" w:rsidRPr="00304182">
              <w:t>.</w:t>
            </w:r>
            <w:r w:rsidR="007F6546">
              <w:t xml:space="preserve"> Prognozes veiktas atbilstoši</w:t>
            </w:r>
            <w:r w:rsidR="007F6546" w:rsidRPr="00E566F7">
              <w:rPr>
                <w:bCs/>
                <w:iCs/>
              </w:rPr>
              <w:t xml:space="preserve"> SAMP 5.2.1.2. trešās atlases kārtas otrā uzsaukuma ietvaros noraidīto projektu iesniegumiem un tajos plānotajiem budžetu kopsavilkumiem.</w:t>
            </w:r>
          </w:p>
          <w:p w14:paraId="153A5584" w14:textId="77777777" w:rsidR="006C4CED" w:rsidRPr="00E566F7" w:rsidRDefault="00D64864" w:rsidP="00E566F7">
            <w:pPr>
              <w:spacing w:after="120"/>
              <w:jc w:val="both"/>
              <w:rPr>
                <w:bCs/>
                <w:iCs/>
              </w:rPr>
            </w:pPr>
            <w:r w:rsidRPr="00E566F7">
              <w:rPr>
                <w:bCs/>
                <w:iCs/>
              </w:rPr>
              <w:t xml:space="preserve">Valsts budžeta ieņēmumi ir maksimāli iespējamā finansējuma </w:t>
            </w:r>
            <w:r w:rsidR="00A00AAB" w:rsidRPr="00E566F7">
              <w:rPr>
                <w:bCs/>
                <w:iCs/>
              </w:rPr>
              <w:t>ERAF</w:t>
            </w:r>
            <w:r w:rsidRPr="00E566F7">
              <w:rPr>
                <w:bCs/>
                <w:iCs/>
              </w:rPr>
              <w:t xml:space="preserve"> daļa 85 % apmērā no projektam pieejamā kopējā attiecināmā finansējuma (attiecināmām izmaksām), bet budžeta izdevumi ir projektu ieviešanai nepieciešamie kopējie finanšu līdzekļi, kas ietekmē valsts</w:t>
            </w:r>
            <w:r w:rsidR="009169A0" w:rsidRPr="00E566F7">
              <w:rPr>
                <w:bCs/>
                <w:iCs/>
              </w:rPr>
              <w:t xml:space="preserve"> un pašvaldību</w:t>
            </w:r>
            <w:r w:rsidRPr="00E566F7">
              <w:rPr>
                <w:bCs/>
                <w:iCs/>
              </w:rPr>
              <w:t xml:space="preserve"> budžetu. Ietekme uz pašvaldību kā daļu no līdzfinansējuma segšanai nepieciešamā finansējuma </w:t>
            </w:r>
            <w:r w:rsidR="00D54E03" w:rsidRPr="00E566F7">
              <w:rPr>
                <w:bCs/>
                <w:iCs/>
              </w:rPr>
              <w:t>nav</w:t>
            </w:r>
            <w:r w:rsidRPr="00E566F7">
              <w:rPr>
                <w:bCs/>
                <w:iCs/>
              </w:rPr>
              <w:t xml:space="preserve">, jo </w:t>
            </w:r>
            <w:r w:rsidR="00E846A8">
              <w:t>jaunās atlases</w:t>
            </w:r>
            <w:r w:rsidR="00E846A8" w:rsidRPr="009C2DD5">
              <w:t xml:space="preserve"> </w:t>
            </w:r>
            <w:r w:rsidR="00E846A8">
              <w:t xml:space="preserve">ietvaros </w:t>
            </w:r>
            <w:r w:rsidR="00E846A8" w:rsidRPr="00E566F7">
              <w:rPr>
                <w:bCs/>
                <w:iCs/>
              </w:rPr>
              <w:t>projektu iesniedzēju (sadzīves atkritumu apglabāšanas sabiedriskā pakalpojuma sniedzēju)</w:t>
            </w:r>
            <w:r w:rsidRPr="00E566F7">
              <w:rPr>
                <w:bCs/>
                <w:iCs/>
              </w:rPr>
              <w:t xml:space="preserve"> līdzfinansējuma </w:t>
            </w:r>
            <w:r w:rsidR="00345A88" w:rsidRPr="00E566F7">
              <w:rPr>
                <w:bCs/>
                <w:iCs/>
              </w:rPr>
              <w:t>apjoms</w:t>
            </w:r>
            <w:r w:rsidRPr="00E566F7">
              <w:rPr>
                <w:bCs/>
                <w:iCs/>
              </w:rPr>
              <w:t xml:space="preserve"> </w:t>
            </w:r>
            <w:r w:rsidR="00345A88" w:rsidRPr="00E566F7">
              <w:rPr>
                <w:bCs/>
                <w:iCs/>
              </w:rPr>
              <w:t xml:space="preserve">saskaņā </w:t>
            </w:r>
            <w:r w:rsidR="00BD63A0" w:rsidRPr="00E566F7">
              <w:rPr>
                <w:bCs/>
                <w:iCs/>
              </w:rPr>
              <w:t xml:space="preserve">ar </w:t>
            </w:r>
            <w:r w:rsidR="00345A88" w:rsidRPr="00E566F7">
              <w:rPr>
                <w:bCs/>
                <w:iCs/>
              </w:rPr>
              <w:t>SAMP</w:t>
            </w:r>
            <w:r w:rsidR="00E846A8" w:rsidRPr="00E566F7">
              <w:rPr>
                <w:bCs/>
                <w:iCs/>
              </w:rPr>
              <w:t> </w:t>
            </w:r>
            <w:r w:rsidR="00345A88" w:rsidRPr="00E566F7">
              <w:rPr>
                <w:bCs/>
                <w:iCs/>
              </w:rPr>
              <w:t>5.2.1.2. trešās atlases kārtas otrā uzsaukuma ietvaros noraidīt</w:t>
            </w:r>
            <w:r w:rsidR="0074177C" w:rsidRPr="00E566F7">
              <w:rPr>
                <w:bCs/>
                <w:iCs/>
              </w:rPr>
              <w:t>o</w:t>
            </w:r>
            <w:r w:rsidR="00345A88" w:rsidRPr="00E566F7">
              <w:rPr>
                <w:bCs/>
                <w:iCs/>
              </w:rPr>
              <w:t xml:space="preserve"> projekt</w:t>
            </w:r>
            <w:r w:rsidR="0074177C" w:rsidRPr="00E566F7">
              <w:rPr>
                <w:bCs/>
                <w:iCs/>
              </w:rPr>
              <w:t>u informāciju</w:t>
            </w:r>
            <w:r w:rsidR="00345A88" w:rsidRPr="00E566F7">
              <w:rPr>
                <w:bCs/>
                <w:iCs/>
              </w:rPr>
              <w:t xml:space="preserve"> </w:t>
            </w:r>
            <w:r w:rsidR="00BD63A0" w:rsidRPr="00E566F7">
              <w:rPr>
                <w:bCs/>
                <w:iCs/>
              </w:rPr>
              <w:t>plānots</w:t>
            </w:r>
            <w:r w:rsidRPr="00E566F7">
              <w:rPr>
                <w:bCs/>
                <w:iCs/>
              </w:rPr>
              <w:t xml:space="preserve"> tikai </w:t>
            </w:r>
            <w:r w:rsidR="00BD63A0" w:rsidRPr="00E566F7">
              <w:rPr>
                <w:bCs/>
                <w:iCs/>
              </w:rPr>
              <w:t xml:space="preserve">kā </w:t>
            </w:r>
            <w:r w:rsidRPr="00E566F7">
              <w:rPr>
                <w:bCs/>
                <w:iCs/>
              </w:rPr>
              <w:t>privātais finansējums</w:t>
            </w:r>
            <w:r w:rsidR="00BD63A0" w:rsidRPr="00E566F7">
              <w:rPr>
                <w:bCs/>
                <w:iCs/>
              </w:rPr>
              <w:t>.</w:t>
            </w:r>
          </w:p>
        </w:tc>
      </w:tr>
      <w:tr w:rsidR="00A70BB3" w14:paraId="337C2B0A" w14:textId="77777777" w:rsidTr="00E566F7">
        <w:trPr>
          <w:trHeight w:val="462"/>
          <w:jc w:val="center"/>
        </w:trPr>
        <w:tc>
          <w:tcPr>
            <w:tcW w:w="1982" w:type="dxa"/>
            <w:shd w:val="clear" w:color="auto" w:fill="auto"/>
          </w:tcPr>
          <w:p w14:paraId="71771A13" w14:textId="77777777" w:rsidR="00A70BB3" w:rsidRPr="00E566F7" w:rsidRDefault="00A70BB3" w:rsidP="00A70BB3">
            <w:pPr>
              <w:rPr>
                <w:iCs/>
                <w:sz w:val="20"/>
                <w:szCs w:val="20"/>
              </w:rPr>
            </w:pPr>
            <w:r w:rsidRPr="00E566F7">
              <w:rPr>
                <w:iCs/>
                <w:sz w:val="20"/>
                <w:szCs w:val="20"/>
              </w:rPr>
              <w:t>6.1. detalizēts ieņēmumu aprēķins</w:t>
            </w:r>
          </w:p>
        </w:tc>
        <w:tc>
          <w:tcPr>
            <w:tcW w:w="8079" w:type="dxa"/>
            <w:gridSpan w:val="7"/>
            <w:vMerge/>
            <w:shd w:val="clear" w:color="auto" w:fill="auto"/>
          </w:tcPr>
          <w:p w14:paraId="013042B8" w14:textId="77777777" w:rsidR="00A70BB3" w:rsidRPr="00E566F7" w:rsidRDefault="00A70BB3" w:rsidP="00A70BB3">
            <w:pPr>
              <w:rPr>
                <w:iCs/>
                <w:sz w:val="22"/>
                <w:szCs w:val="22"/>
              </w:rPr>
            </w:pPr>
          </w:p>
        </w:tc>
      </w:tr>
      <w:tr w:rsidR="00A70BB3" w14:paraId="1E80CFCE" w14:textId="77777777" w:rsidTr="00E566F7">
        <w:trPr>
          <w:trHeight w:val="462"/>
          <w:jc w:val="center"/>
        </w:trPr>
        <w:tc>
          <w:tcPr>
            <w:tcW w:w="1982" w:type="dxa"/>
            <w:shd w:val="clear" w:color="auto" w:fill="auto"/>
          </w:tcPr>
          <w:p w14:paraId="3D8C0031" w14:textId="77777777" w:rsidR="00A70BB3" w:rsidRPr="00E566F7" w:rsidRDefault="00A70BB3" w:rsidP="00A70BB3">
            <w:pPr>
              <w:rPr>
                <w:iCs/>
                <w:sz w:val="20"/>
                <w:szCs w:val="20"/>
              </w:rPr>
            </w:pPr>
            <w:r w:rsidRPr="00E566F7">
              <w:rPr>
                <w:iCs/>
                <w:sz w:val="20"/>
                <w:szCs w:val="20"/>
              </w:rPr>
              <w:t>6.2. detalizēts izdevumu aprēķins</w:t>
            </w:r>
          </w:p>
        </w:tc>
        <w:tc>
          <w:tcPr>
            <w:tcW w:w="8079" w:type="dxa"/>
            <w:gridSpan w:val="7"/>
            <w:vMerge/>
            <w:shd w:val="clear" w:color="auto" w:fill="auto"/>
          </w:tcPr>
          <w:p w14:paraId="3EF029CF" w14:textId="77777777" w:rsidR="00A70BB3" w:rsidRPr="00E566F7" w:rsidRDefault="00A70BB3" w:rsidP="00A70BB3">
            <w:pPr>
              <w:rPr>
                <w:iCs/>
                <w:sz w:val="22"/>
                <w:szCs w:val="22"/>
              </w:rPr>
            </w:pPr>
          </w:p>
        </w:tc>
      </w:tr>
      <w:tr w:rsidR="00A70BB3" w14:paraId="19E40FA2" w14:textId="77777777" w:rsidTr="00E566F7">
        <w:trPr>
          <w:trHeight w:val="462"/>
          <w:jc w:val="center"/>
        </w:trPr>
        <w:tc>
          <w:tcPr>
            <w:tcW w:w="1982" w:type="dxa"/>
            <w:shd w:val="clear" w:color="auto" w:fill="auto"/>
          </w:tcPr>
          <w:p w14:paraId="4EB0D100" w14:textId="77777777" w:rsidR="00A70BB3" w:rsidRPr="00E566F7" w:rsidRDefault="00A70BB3" w:rsidP="00A70BB3">
            <w:pPr>
              <w:rPr>
                <w:iCs/>
                <w:sz w:val="22"/>
                <w:szCs w:val="22"/>
              </w:rPr>
            </w:pPr>
            <w:r w:rsidRPr="00E566F7">
              <w:rPr>
                <w:iCs/>
              </w:rPr>
              <w:t>7. Amata vietu skaita izmaiņas</w:t>
            </w:r>
          </w:p>
        </w:tc>
        <w:tc>
          <w:tcPr>
            <w:tcW w:w="8079" w:type="dxa"/>
            <w:gridSpan w:val="7"/>
            <w:shd w:val="clear" w:color="auto" w:fill="auto"/>
          </w:tcPr>
          <w:p w14:paraId="704ECB8F" w14:textId="77777777" w:rsidR="00A70BB3" w:rsidRPr="00E566F7" w:rsidRDefault="00EE7DEE" w:rsidP="00A70BB3">
            <w:pPr>
              <w:rPr>
                <w:iCs/>
                <w:sz w:val="22"/>
                <w:szCs w:val="22"/>
              </w:rPr>
            </w:pPr>
            <w:r w:rsidRPr="00E566F7">
              <w:rPr>
                <w:iCs/>
              </w:rPr>
              <w:t>Noteikumu projekts šo jomu neskar</w:t>
            </w:r>
          </w:p>
        </w:tc>
      </w:tr>
      <w:tr w:rsidR="00A70BB3" w14:paraId="00E08F5E" w14:textId="77777777" w:rsidTr="00E566F7">
        <w:trPr>
          <w:trHeight w:val="462"/>
          <w:jc w:val="center"/>
        </w:trPr>
        <w:tc>
          <w:tcPr>
            <w:tcW w:w="1982" w:type="dxa"/>
            <w:shd w:val="clear" w:color="auto" w:fill="auto"/>
          </w:tcPr>
          <w:p w14:paraId="5D3875DE" w14:textId="77777777" w:rsidR="00A70BB3" w:rsidRPr="00E566F7" w:rsidRDefault="00A70BB3" w:rsidP="00A70BB3">
            <w:pPr>
              <w:rPr>
                <w:iCs/>
                <w:sz w:val="22"/>
                <w:szCs w:val="22"/>
              </w:rPr>
            </w:pPr>
            <w:r w:rsidRPr="00E566F7">
              <w:rPr>
                <w:iCs/>
              </w:rPr>
              <w:t>8. Cita informācija</w:t>
            </w:r>
          </w:p>
        </w:tc>
        <w:tc>
          <w:tcPr>
            <w:tcW w:w="8079" w:type="dxa"/>
            <w:gridSpan w:val="7"/>
            <w:shd w:val="clear" w:color="auto" w:fill="auto"/>
          </w:tcPr>
          <w:p w14:paraId="5A0EB271" w14:textId="77777777" w:rsidR="00A70BB3" w:rsidRPr="00E566F7" w:rsidRDefault="00A70BB3" w:rsidP="00A70BB3">
            <w:pPr>
              <w:rPr>
                <w:iCs/>
                <w:sz w:val="22"/>
                <w:szCs w:val="22"/>
              </w:rPr>
            </w:pPr>
            <w:r w:rsidRPr="00E566F7">
              <w:rPr>
                <w:iCs/>
              </w:rPr>
              <w:t>Nav</w:t>
            </w:r>
          </w:p>
        </w:tc>
      </w:tr>
    </w:tbl>
    <w:p w14:paraId="41E8B55B" w14:textId="77777777" w:rsidR="0005137E" w:rsidRPr="006E1208" w:rsidRDefault="0005137E" w:rsidP="009E31BC">
      <w:pPr>
        <w:rPr>
          <w:color w:val="000000"/>
          <w:highlight w:val="yellow"/>
        </w:rPr>
      </w:pPr>
    </w:p>
    <w:tbl>
      <w:tblPr>
        <w:tblW w:w="5511" w:type="pct"/>
        <w:tblInd w:w="-396"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848"/>
        <w:gridCol w:w="2627"/>
        <w:gridCol w:w="6505"/>
      </w:tblGrid>
      <w:tr w:rsidR="00D16ECE" w14:paraId="7B84B291" w14:textId="77777777" w:rsidTr="00C13800">
        <w:trPr>
          <w:trHeight w:val="450"/>
        </w:trPr>
        <w:tc>
          <w:tcPr>
            <w:tcW w:w="500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824458" w14:textId="77777777" w:rsidR="00D16ECE" w:rsidRPr="007D043F" w:rsidRDefault="00D16ECE" w:rsidP="005B00DB">
            <w:pPr>
              <w:spacing w:before="100" w:beforeAutospacing="1" w:after="100" w:afterAutospacing="1" w:line="293" w:lineRule="atLeast"/>
              <w:jc w:val="center"/>
              <w:rPr>
                <w:rFonts w:ascii="Arial" w:hAnsi="Arial" w:cs="Arial"/>
                <w:b/>
                <w:bCs/>
                <w:sz w:val="20"/>
                <w:szCs w:val="20"/>
              </w:rPr>
            </w:pPr>
            <w:r w:rsidRPr="007D043F">
              <w:rPr>
                <w:b/>
              </w:rPr>
              <w:t>IV. Tiesību akta projekta ietekme uz spēkā esošo tiesību normu sistēmu</w:t>
            </w:r>
          </w:p>
        </w:tc>
      </w:tr>
      <w:tr w:rsidR="00D16ECE" w14:paraId="07335C59" w14:textId="77777777" w:rsidTr="00C13800">
        <w:tc>
          <w:tcPr>
            <w:tcW w:w="425" w:type="pct"/>
            <w:tcBorders>
              <w:top w:val="outset" w:sz="6" w:space="0" w:color="414142"/>
              <w:left w:val="outset" w:sz="6" w:space="0" w:color="414142"/>
              <w:bottom w:val="outset" w:sz="6" w:space="0" w:color="414142"/>
              <w:right w:val="outset" w:sz="6" w:space="0" w:color="414142"/>
            </w:tcBorders>
            <w:shd w:val="clear" w:color="auto" w:fill="FFFFFF"/>
            <w:hideMark/>
          </w:tcPr>
          <w:p w14:paraId="2CC35345" w14:textId="77777777" w:rsidR="00D16ECE" w:rsidRPr="007D043F" w:rsidRDefault="00D16ECE" w:rsidP="005B00DB">
            <w:r w:rsidRPr="007D043F">
              <w:t>1.</w:t>
            </w:r>
          </w:p>
        </w:tc>
        <w:tc>
          <w:tcPr>
            <w:tcW w:w="1316" w:type="pct"/>
            <w:tcBorders>
              <w:top w:val="outset" w:sz="6" w:space="0" w:color="414142"/>
              <w:left w:val="outset" w:sz="6" w:space="0" w:color="414142"/>
              <w:bottom w:val="outset" w:sz="6" w:space="0" w:color="414142"/>
              <w:right w:val="outset" w:sz="6" w:space="0" w:color="414142"/>
            </w:tcBorders>
            <w:shd w:val="clear" w:color="auto" w:fill="FFFFFF"/>
            <w:hideMark/>
          </w:tcPr>
          <w:p w14:paraId="5C5E5BCD" w14:textId="77777777" w:rsidR="00D16ECE" w:rsidRPr="007D043F" w:rsidRDefault="00D16ECE" w:rsidP="005B00DB">
            <w:r w:rsidRPr="007D043F">
              <w:t>Saistītie tiesību aktu projekti</w:t>
            </w:r>
          </w:p>
        </w:tc>
        <w:tc>
          <w:tcPr>
            <w:tcW w:w="3259" w:type="pct"/>
            <w:tcBorders>
              <w:top w:val="outset" w:sz="6" w:space="0" w:color="414142"/>
              <w:left w:val="outset" w:sz="6" w:space="0" w:color="414142"/>
              <w:bottom w:val="outset" w:sz="6" w:space="0" w:color="414142"/>
              <w:right w:val="outset" w:sz="6" w:space="0" w:color="414142"/>
            </w:tcBorders>
            <w:shd w:val="clear" w:color="auto" w:fill="FFFFFF"/>
            <w:hideMark/>
          </w:tcPr>
          <w:p w14:paraId="2AF4AA3B" w14:textId="6043D67F" w:rsidR="00D16ECE" w:rsidRPr="007D043F" w:rsidRDefault="00D16ECE" w:rsidP="0077288A">
            <w:pPr>
              <w:jc w:val="both"/>
              <w:rPr>
                <w:iCs/>
              </w:rPr>
            </w:pPr>
            <w:r>
              <w:rPr>
                <w:bCs/>
              </w:rPr>
              <w:t>N</w:t>
            </w:r>
            <w:r w:rsidRPr="007D043F">
              <w:rPr>
                <w:bCs/>
              </w:rPr>
              <w:t xml:space="preserve">oteikumu projekts par </w:t>
            </w:r>
            <w:r>
              <w:rPr>
                <w:bCs/>
              </w:rPr>
              <w:t xml:space="preserve">SAMP </w:t>
            </w:r>
            <w:r w:rsidRPr="007D043F">
              <w:rPr>
                <w:bCs/>
              </w:rPr>
              <w:t>5.2.1.2.</w:t>
            </w:r>
            <w:r w:rsidRPr="007D043F">
              <w:rPr>
                <w:iCs/>
              </w:rPr>
              <w:t xml:space="preserve"> </w:t>
            </w:r>
            <w:r w:rsidR="009A0528">
              <w:rPr>
                <w:iCs/>
              </w:rPr>
              <w:t xml:space="preserve">ir </w:t>
            </w:r>
            <w:r w:rsidRPr="007D043F">
              <w:rPr>
                <w:iCs/>
              </w:rPr>
              <w:t xml:space="preserve">saistīts ar </w:t>
            </w:r>
            <w:r w:rsidRPr="007D043F">
              <w:rPr>
                <w:bCs/>
              </w:rPr>
              <w:t>MK no</w:t>
            </w:r>
            <w:r>
              <w:rPr>
                <w:bCs/>
              </w:rPr>
              <w:t>teikumu projektu</w:t>
            </w:r>
            <w:r w:rsidR="004D3B94">
              <w:rPr>
                <w:bCs/>
              </w:rPr>
              <w:t xml:space="preserve"> “</w:t>
            </w:r>
            <w:r w:rsidR="004D3B94" w:rsidRPr="004D3B94">
              <w:rPr>
                <w:bCs/>
              </w:rPr>
              <w:t xml:space="preserve">Grozījumi Ministru kabineta 2016. gada 2. augusta noteikumos Nr. 514 “Darbības programmas “Izaugsme un nodarbinātība” 5.4.1. specifiskā atbalsta mērķa “Saglabāt un atjaunot bioloģisko daudzveidību un aizsargāt ekosistēmas” 5.4.1.1. pasākuma “Antropogēno slodzi mazinošas infrastruktūras izbūve un rekonstrukcija </w:t>
            </w:r>
            <w:proofErr w:type="spellStart"/>
            <w:r w:rsidR="004D3B94" w:rsidRPr="004D3B94">
              <w:rPr>
                <w:bCs/>
              </w:rPr>
              <w:t>Natura</w:t>
            </w:r>
            <w:proofErr w:type="spellEnd"/>
            <w:r w:rsidR="004D3B94" w:rsidRPr="004D3B94">
              <w:rPr>
                <w:bCs/>
              </w:rPr>
              <w:t xml:space="preserve"> 2000 teritorijās” īstenošanas noteikumi”</w:t>
            </w:r>
            <w:r w:rsidR="004D3B94">
              <w:rPr>
                <w:bCs/>
              </w:rPr>
              <w:t>”</w:t>
            </w:r>
            <w:r>
              <w:rPr>
                <w:bCs/>
              </w:rPr>
              <w:t xml:space="preserve">, </w:t>
            </w:r>
            <w:r w:rsidRPr="007D043F">
              <w:rPr>
                <w:bCs/>
              </w:rPr>
              <w:t>kā arī pārņem</w:t>
            </w:r>
            <w:r>
              <w:rPr>
                <w:bCs/>
              </w:rPr>
              <w:t xml:space="preserve"> ierosinātos DP</w:t>
            </w:r>
            <w:r w:rsidRPr="007D043F">
              <w:rPr>
                <w:bCs/>
              </w:rPr>
              <w:t xml:space="preserve"> grozījumu</w:t>
            </w:r>
            <w:r>
              <w:rPr>
                <w:bCs/>
              </w:rPr>
              <w:t xml:space="preserve">s Nr. 7 par </w:t>
            </w:r>
            <w:r w:rsidRPr="00D16ECE">
              <w:rPr>
                <w:bCs/>
              </w:rPr>
              <w:t>papildu resursu pieejamību</w:t>
            </w:r>
            <w:r w:rsidR="00CA346D">
              <w:rPr>
                <w:bCs/>
              </w:rPr>
              <w:t xml:space="preserve"> </w:t>
            </w:r>
            <w:r w:rsidR="00CA346D" w:rsidRPr="00CA346D">
              <w:rPr>
                <w:bCs/>
              </w:rPr>
              <w:t xml:space="preserve">ES struktūrfondu un KF </w:t>
            </w:r>
            <w:r w:rsidRPr="00D16ECE">
              <w:rPr>
                <w:bCs/>
              </w:rPr>
              <w:t xml:space="preserve">2014.-2020. gada plānošanas periodam REACT-EU ietvaros </w:t>
            </w:r>
            <w:r>
              <w:rPr>
                <w:bCs/>
              </w:rPr>
              <w:t>attiecībā uz 13.1.3. SAM.</w:t>
            </w:r>
          </w:p>
        </w:tc>
      </w:tr>
      <w:tr w:rsidR="00D16ECE" w14:paraId="643525EF" w14:textId="77777777" w:rsidTr="00C13800">
        <w:tc>
          <w:tcPr>
            <w:tcW w:w="425" w:type="pct"/>
            <w:tcBorders>
              <w:top w:val="outset" w:sz="6" w:space="0" w:color="414142"/>
              <w:left w:val="outset" w:sz="6" w:space="0" w:color="414142"/>
              <w:bottom w:val="outset" w:sz="6" w:space="0" w:color="414142"/>
              <w:right w:val="outset" w:sz="6" w:space="0" w:color="414142"/>
            </w:tcBorders>
            <w:shd w:val="clear" w:color="auto" w:fill="FFFFFF"/>
            <w:hideMark/>
          </w:tcPr>
          <w:p w14:paraId="586A7DAD" w14:textId="77777777" w:rsidR="00D16ECE" w:rsidRPr="007D043F" w:rsidRDefault="00D16ECE" w:rsidP="005B00DB">
            <w:r w:rsidRPr="007D043F">
              <w:t>2.</w:t>
            </w:r>
          </w:p>
        </w:tc>
        <w:tc>
          <w:tcPr>
            <w:tcW w:w="1316" w:type="pct"/>
            <w:tcBorders>
              <w:top w:val="outset" w:sz="6" w:space="0" w:color="414142"/>
              <w:left w:val="outset" w:sz="6" w:space="0" w:color="414142"/>
              <w:bottom w:val="outset" w:sz="6" w:space="0" w:color="414142"/>
              <w:right w:val="outset" w:sz="6" w:space="0" w:color="414142"/>
            </w:tcBorders>
            <w:shd w:val="clear" w:color="auto" w:fill="FFFFFF"/>
            <w:hideMark/>
          </w:tcPr>
          <w:p w14:paraId="08642A4C" w14:textId="77777777" w:rsidR="00D16ECE" w:rsidRPr="007D043F" w:rsidRDefault="00D16ECE" w:rsidP="005B00DB">
            <w:r w:rsidRPr="007D043F">
              <w:t>Atbildīgā institūcija</w:t>
            </w:r>
          </w:p>
        </w:tc>
        <w:tc>
          <w:tcPr>
            <w:tcW w:w="3259" w:type="pct"/>
            <w:tcBorders>
              <w:top w:val="outset" w:sz="6" w:space="0" w:color="414142"/>
              <w:left w:val="outset" w:sz="6" w:space="0" w:color="414142"/>
              <w:bottom w:val="outset" w:sz="6" w:space="0" w:color="414142"/>
              <w:right w:val="outset" w:sz="6" w:space="0" w:color="414142"/>
            </w:tcBorders>
            <w:shd w:val="clear" w:color="auto" w:fill="FFFFFF"/>
            <w:hideMark/>
          </w:tcPr>
          <w:p w14:paraId="05B74DED" w14:textId="77777777" w:rsidR="00D16ECE" w:rsidRPr="007D043F" w:rsidRDefault="00D16ECE" w:rsidP="005B00DB">
            <w:pPr>
              <w:rPr>
                <w:iCs/>
              </w:rPr>
            </w:pPr>
            <w:r w:rsidRPr="007D043F">
              <w:rPr>
                <w:iCs/>
              </w:rPr>
              <w:t>VARAM</w:t>
            </w:r>
          </w:p>
        </w:tc>
      </w:tr>
      <w:tr w:rsidR="00D16ECE" w14:paraId="4CF4A550" w14:textId="77777777" w:rsidTr="00C13800">
        <w:tc>
          <w:tcPr>
            <w:tcW w:w="425" w:type="pct"/>
            <w:tcBorders>
              <w:top w:val="outset" w:sz="6" w:space="0" w:color="414142"/>
              <w:left w:val="outset" w:sz="6" w:space="0" w:color="414142"/>
              <w:bottom w:val="outset" w:sz="6" w:space="0" w:color="414142"/>
              <w:right w:val="outset" w:sz="6" w:space="0" w:color="414142"/>
            </w:tcBorders>
            <w:shd w:val="clear" w:color="auto" w:fill="FFFFFF"/>
            <w:hideMark/>
          </w:tcPr>
          <w:p w14:paraId="65FD1B70" w14:textId="77777777" w:rsidR="00D16ECE" w:rsidRPr="007D043F" w:rsidRDefault="00D16ECE" w:rsidP="005B00DB">
            <w:r w:rsidRPr="007D043F">
              <w:t>3.</w:t>
            </w:r>
          </w:p>
        </w:tc>
        <w:tc>
          <w:tcPr>
            <w:tcW w:w="1316" w:type="pct"/>
            <w:tcBorders>
              <w:top w:val="outset" w:sz="6" w:space="0" w:color="414142"/>
              <w:left w:val="outset" w:sz="6" w:space="0" w:color="414142"/>
              <w:bottom w:val="outset" w:sz="6" w:space="0" w:color="414142"/>
              <w:right w:val="outset" w:sz="6" w:space="0" w:color="414142"/>
            </w:tcBorders>
            <w:shd w:val="clear" w:color="auto" w:fill="FFFFFF"/>
            <w:hideMark/>
          </w:tcPr>
          <w:p w14:paraId="3A127AD1" w14:textId="77777777" w:rsidR="00D16ECE" w:rsidRPr="007D043F" w:rsidRDefault="00D16ECE" w:rsidP="005B00DB">
            <w:r w:rsidRPr="007D043F">
              <w:t>Cita informācija</w:t>
            </w:r>
          </w:p>
        </w:tc>
        <w:tc>
          <w:tcPr>
            <w:tcW w:w="3259" w:type="pct"/>
            <w:tcBorders>
              <w:top w:val="outset" w:sz="6" w:space="0" w:color="414142"/>
              <w:left w:val="outset" w:sz="6" w:space="0" w:color="414142"/>
              <w:bottom w:val="outset" w:sz="6" w:space="0" w:color="414142"/>
              <w:right w:val="outset" w:sz="6" w:space="0" w:color="414142"/>
            </w:tcBorders>
            <w:shd w:val="clear" w:color="auto" w:fill="FFFFFF"/>
            <w:hideMark/>
          </w:tcPr>
          <w:p w14:paraId="71FE89AD" w14:textId="77777777" w:rsidR="00D16ECE" w:rsidRPr="007D043F" w:rsidRDefault="00D16ECE" w:rsidP="005B00DB">
            <w:pPr>
              <w:spacing w:before="100" w:beforeAutospacing="1" w:after="100" w:afterAutospacing="1" w:line="293" w:lineRule="atLeast"/>
              <w:rPr>
                <w:iCs/>
              </w:rPr>
            </w:pPr>
            <w:r w:rsidRPr="007D043F">
              <w:rPr>
                <w:iCs/>
              </w:rPr>
              <w:t>Nav</w:t>
            </w:r>
          </w:p>
        </w:tc>
      </w:tr>
    </w:tbl>
    <w:p w14:paraId="6076C474" w14:textId="77777777" w:rsidR="00B74F4C" w:rsidRDefault="00B74F4C" w:rsidP="005B5AC4">
      <w:pPr>
        <w:pStyle w:val="tvhtml"/>
        <w:shd w:val="clear" w:color="auto" w:fill="FFFFFF"/>
        <w:spacing w:before="0" w:beforeAutospacing="0" w:after="0" w:afterAutospacing="0"/>
        <w:rPr>
          <w:i/>
        </w:rPr>
      </w:pPr>
    </w:p>
    <w:tbl>
      <w:tblPr>
        <w:tblW w:w="9923" w:type="dxa"/>
        <w:jc w:val="center"/>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4A0" w:firstRow="1" w:lastRow="0" w:firstColumn="1" w:lastColumn="0" w:noHBand="0" w:noVBand="1"/>
      </w:tblPr>
      <w:tblGrid>
        <w:gridCol w:w="997"/>
        <w:gridCol w:w="2548"/>
        <w:gridCol w:w="1454"/>
        <w:gridCol w:w="680"/>
        <w:gridCol w:w="1582"/>
        <w:gridCol w:w="2662"/>
      </w:tblGrid>
      <w:tr w:rsidR="00AE2FBE" w:rsidRPr="007A6515" w14:paraId="1C5F0547" w14:textId="77777777" w:rsidTr="00C13800">
        <w:trPr>
          <w:trHeight w:val="491"/>
          <w:jc w:val="center"/>
        </w:trPr>
        <w:tc>
          <w:tcPr>
            <w:tcW w:w="9923" w:type="dxa"/>
            <w:gridSpan w:val="6"/>
            <w:tcBorders>
              <w:top w:val="outset" w:sz="6" w:space="0" w:color="auto"/>
              <w:left w:val="outset" w:sz="6" w:space="0" w:color="auto"/>
              <w:bottom w:val="outset" w:sz="6" w:space="0" w:color="auto"/>
              <w:right w:val="outset" w:sz="6" w:space="0" w:color="auto"/>
            </w:tcBorders>
          </w:tcPr>
          <w:p w14:paraId="475B808A" w14:textId="77777777" w:rsidR="00AE2FBE" w:rsidRPr="00201680" w:rsidRDefault="00AE2FBE" w:rsidP="00AE2FBE">
            <w:pPr>
              <w:spacing w:after="120"/>
              <w:ind w:left="131"/>
              <w:jc w:val="center"/>
              <w:rPr>
                <w:b/>
                <w:bCs/>
              </w:rPr>
            </w:pPr>
            <w:r w:rsidRPr="00201680">
              <w:rPr>
                <w:b/>
                <w:bCs/>
              </w:rPr>
              <w:lastRenderedPageBreak/>
              <w:t>V. Tiesību akta projekta atbilstība Latvijas Republikas starptautiskajām saistībām</w:t>
            </w:r>
          </w:p>
        </w:tc>
      </w:tr>
      <w:tr w:rsidR="002A2918" w:rsidRPr="007A6515" w14:paraId="6B20B6B2" w14:textId="77777777" w:rsidTr="00C13800">
        <w:trPr>
          <w:trHeight w:val="491"/>
          <w:jc w:val="center"/>
        </w:trPr>
        <w:tc>
          <w:tcPr>
            <w:tcW w:w="997" w:type="dxa"/>
            <w:tcBorders>
              <w:top w:val="outset" w:sz="6" w:space="0" w:color="auto"/>
              <w:left w:val="outset" w:sz="6" w:space="0" w:color="auto"/>
              <w:bottom w:val="outset" w:sz="6" w:space="0" w:color="auto"/>
              <w:right w:val="outset" w:sz="6" w:space="0" w:color="auto"/>
            </w:tcBorders>
          </w:tcPr>
          <w:p w14:paraId="045A31CA" w14:textId="77777777" w:rsidR="002A2918" w:rsidRPr="00A2754C" w:rsidRDefault="002A2918" w:rsidP="00E726CD">
            <w:pPr>
              <w:jc w:val="center"/>
            </w:pPr>
            <w:r w:rsidRPr="00A2754C">
              <w:t>1.</w:t>
            </w:r>
          </w:p>
        </w:tc>
        <w:tc>
          <w:tcPr>
            <w:tcW w:w="2548" w:type="dxa"/>
            <w:tcBorders>
              <w:top w:val="outset" w:sz="6" w:space="0" w:color="auto"/>
              <w:left w:val="outset" w:sz="6" w:space="0" w:color="auto"/>
              <w:bottom w:val="outset" w:sz="6" w:space="0" w:color="auto"/>
              <w:right w:val="outset" w:sz="6" w:space="0" w:color="auto"/>
            </w:tcBorders>
            <w:shd w:val="clear" w:color="auto" w:fill="auto"/>
          </w:tcPr>
          <w:p w14:paraId="1334C051" w14:textId="77777777" w:rsidR="002A2918" w:rsidRPr="00A2754C" w:rsidRDefault="002A2918" w:rsidP="00E726CD">
            <w:r w:rsidRPr="00A2754C">
              <w:t>Saistības pret Eiropas Savienību</w:t>
            </w:r>
          </w:p>
        </w:tc>
        <w:tc>
          <w:tcPr>
            <w:tcW w:w="6378" w:type="dxa"/>
            <w:gridSpan w:val="4"/>
            <w:tcBorders>
              <w:top w:val="outset" w:sz="6" w:space="0" w:color="auto"/>
              <w:left w:val="outset" w:sz="6" w:space="0" w:color="auto"/>
              <w:bottom w:val="outset" w:sz="6" w:space="0" w:color="auto"/>
              <w:right w:val="outset" w:sz="6" w:space="0" w:color="auto"/>
            </w:tcBorders>
            <w:shd w:val="clear" w:color="auto" w:fill="auto"/>
          </w:tcPr>
          <w:p w14:paraId="69C2A429" w14:textId="77777777" w:rsidR="00FA7411" w:rsidRPr="00A2754C" w:rsidRDefault="00A60E7D" w:rsidP="00A60E7D">
            <w:pPr>
              <w:spacing w:after="120"/>
              <w:jc w:val="both"/>
            </w:pPr>
            <w:r w:rsidRPr="00A2754C">
              <w:t xml:space="preserve"> </w:t>
            </w:r>
            <w:r w:rsidR="00FA7411" w:rsidRPr="00A2754C">
              <w:t>Regula (ES) 2020/2221</w:t>
            </w:r>
          </w:p>
        </w:tc>
      </w:tr>
      <w:tr w:rsidR="002A2918" w:rsidRPr="007A6515" w14:paraId="50966315" w14:textId="77777777" w:rsidTr="00C13800">
        <w:trPr>
          <w:trHeight w:val="435"/>
          <w:jc w:val="center"/>
        </w:trPr>
        <w:tc>
          <w:tcPr>
            <w:tcW w:w="997" w:type="dxa"/>
            <w:tcBorders>
              <w:top w:val="outset" w:sz="6" w:space="0" w:color="auto"/>
              <w:left w:val="outset" w:sz="6" w:space="0" w:color="auto"/>
              <w:bottom w:val="outset" w:sz="6" w:space="0" w:color="auto"/>
              <w:right w:val="outset" w:sz="6" w:space="0" w:color="auto"/>
            </w:tcBorders>
          </w:tcPr>
          <w:p w14:paraId="610DC9E4" w14:textId="77777777" w:rsidR="002A2918" w:rsidRPr="00A2754C" w:rsidRDefault="002A2918" w:rsidP="00E726CD">
            <w:pPr>
              <w:jc w:val="center"/>
            </w:pPr>
            <w:r w:rsidRPr="00A2754C">
              <w:t>2.</w:t>
            </w:r>
          </w:p>
        </w:tc>
        <w:tc>
          <w:tcPr>
            <w:tcW w:w="2548" w:type="dxa"/>
            <w:tcBorders>
              <w:top w:val="outset" w:sz="6" w:space="0" w:color="auto"/>
              <w:left w:val="outset" w:sz="6" w:space="0" w:color="auto"/>
              <w:bottom w:val="outset" w:sz="6" w:space="0" w:color="auto"/>
              <w:right w:val="outset" w:sz="6" w:space="0" w:color="auto"/>
            </w:tcBorders>
            <w:shd w:val="clear" w:color="auto" w:fill="auto"/>
          </w:tcPr>
          <w:p w14:paraId="69071A26" w14:textId="77777777" w:rsidR="002A2918" w:rsidRPr="00A2754C" w:rsidRDefault="002A2918" w:rsidP="00E726CD">
            <w:r w:rsidRPr="00A2754C">
              <w:t>Citas starptautiskās saistības</w:t>
            </w:r>
          </w:p>
        </w:tc>
        <w:tc>
          <w:tcPr>
            <w:tcW w:w="6378" w:type="dxa"/>
            <w:gridSpan w:val="4"/>
            <w:tcBorders>
              <w:top w:val="outset" w:sz="6" w:space="0" w:color="auto"/>
              <w:left w:val="outset" w:sz="6" w:space="0" w:color="auto"/>
              <w:bottom w:val="outset" w:sz="6" w:space="0" w:color="auto"/>
              <w:right w:val="outset" w:sz="6" w:space="0" w:color="auto"/>
            </w:tcBorders>
            <w:shd w:val="clear" w:color="auto" w:fill="auto"/>
          </w:tcPr>
          <w:p w14:paraId="50831A57" w14:textId="77777777" w:rsidR="002A2918" w:rsidRPr="00A2754C" w:rsidRDefault="002A2918" w:rsidP="00E726CD">
            <w:pPr>
              <w:ind w:left="57" w:right="113"/>
              <w:jc w:val="both"/>
            </w:pPr>
            <w:r w:rsidRPr="00A2754C">
              <w:t>Nav attiecināms</w:t>
            </w:r>
          </w:p>
        </w:tc>
      </w:tr>
      <w:tr w:rsidR="002A2918" w:rsidRPr="007A6515" w14:paraId="350A0C14" w14:textId="77777777" w:rsidTr="00C13800">
        <w:trPr>
          <w:trHeight w:val="381"/>
          <w:jc w:val="center"/>
        </w:trPr>
        <w:tc>
          <w:tcPr>
            <w:tcW w:w="997" w:type="dxa"/>
            <w:tcBorders>
              <w:top w:val="outset" w:sz="6" w:space="0" w:color="auto"/>
              <w:left w:val="outset" w:sz="6" w:space="0" w:color="auto"/>
              <w:bottom w:val="outset" w:sz="6" w:space="0" w:color="auto"/>
              <w:right w:val="outset" w:sz="6" w:space="0" w:color="auto"/>
            </w:tcBorders>
          </w:tcPr>
          <w:p w14:paraId="3463F08D" w14:textId="77777777" w:rsidR="002A2918" w:rsidRPr="00A2754C" w:rsidRDefault="002A2918" w:rsidP="00E726CD">
            <w:pPr>
              <w:jc w:val="center"/>
            </w:pPr>
            <w:r w:rsidRPr="00A2754C">
              <w:t>3.</w:t>
            </w:r>
          </w:p>
        </w:tc>
        <w:tc>
          <w:tcPr>
            <w:tcW w:w="2548" w:type="dxa"/>
            <w:tcBorders>
              <w:top w:val="outset" w:sz="6" w:space="0" w:color="auto"/>
              <w:left w:val="outset" w:sz="6" w:space="0" w:color="auto"/>
              <w:bottom w:val="outset" w:sz="6" w:space="0" w:color="auto"/>
              <w:right w:val="outset" w:sz="6" w:space="0" w:color="auto"/>
            </w:tcBorders>
            <w:shd w:val="clear" w:color="auto" w:fill="auto"/>
          </w:tcPr>
          <w:p w14:paraId="7910157B" w14:textId="77777777" w:rsidR="002A2918" w:rsidRPr="00A2754C" w:rsidRDefault="002A2918" w:rsidP="00E726CD">
            <w:r w:rsidRPr="00A2754C">
              <w:t>Cita informācija</w:t>
            </w:r>
          </w:p>
        </w:tc>
        <w:tc>
          <w:tcPr>
            <w:tcW w:w="6378" w:type="dxa"/>
            <w:gridSpan w:val="4"/>
            <w:tcBorders>
              <w:top w:val="outset" w:sz="6" w:space="0" w:color="auto"/>
              <w:left w:val="outset" w:sz="6" w:space="0" w:color="auto"/>
              <w:bottom w:val="outset" w:sz="6" w:space="0" w:color="auto"/>
              <w:right w:val="outset" w:sz="6" w:space="0" w:color="auto"/>
            </w:tcBorders>
            <w:shd w:val="clear" w:color="auto" w:fill="auto"/>
          </w:tcPr>
          <w:p w14:paraId="7914FBBA" w14:textId="77777777" w:rsidR="002A2918" w:rsidRPr="00A2754C" w:rsidRDefault="002A2918" w:rsidP="00E726CD">
            <w:pPr>
              <w:ind w:left="57" w:right="113"/>
              <w:jc w:val="both"/>
              <w:rPr>
                <w:shd w:val="clear" w:color="auto" w:fill="FFFFFF"/>
              </w:rPr>
            </w:pPr>
            <w:r w:rsidRPr="00A2754C">
              <w:rPr>
                <w:shd w:val="clear" w:color="auto" w:fill="FFFFFF"/>
              </w:rPr>
              <w:t>Nav</w:t>
            </w:r>
          </w:p>
        </w:tc>
      </w:tr>
      <w:tr w:rsidR="002A2918" w:rsidRPr="007A6515" w14:paraId="27A7580F" w14:textId="77777777" w:rsidTr="00C13800">
        <w:trPr>
          <w:trHeight w:val="314"/>
          <w:jc w:val="center"/>
        </w:trPr>
        <w:tc>
          <w:tcPr>
            <w:tcW w:w="9923" w:type="dxa"/>
            <w:gridSpan w:val="6"/>
            <w:tcBorders>
              <w:top w:val="outset" w:sz="6" w:space="0" w:color="auto"/>
              <w:left w:val="outset" w:sz="6" w:space="0" w:color="auto"/>
              <w:bottom w:val="outset" w:sz="6" w:space="0" w:color="auto"/>
              <w:right w:val="outset" w:sz="6" w:space="0" w:color="auto"/>
            </w:tcBorders>
            <w:shd w:val="clear" w:color="auto" w:fill="auto"/>
            <w:vAlign w:val="center"/>
          </w:tcPr>
          <w:p w14:paraId="5D7E1855" w14:textId="77777777" w:rsidR="002A2918" w:rsidRPr="00201680" w:rsidRDefault="002A2918" w:rsidP="00E726CD">
            <w:pPr>
              <w:jc w:val="center"/>
              <w:rPr>
                <w:b/>
                <w:bCs/>
              </w:rPr>
            </w:pPr>
            <w:r w:rsidRPr="00201680">
              <w:rPr>
                <w:b/>
                <w:bCs/>
              </w:rPr>
              <w:t>1. tabula</w:t>
            </w:r>
          </w:p>
          <w:p w14:paraId="49785024" w14:textId="77777777" w:rsidR="002A2918" w:rsidRPr="00201680" w:rsidRDefault="002A2918" w:rsidP="00E726CD">
            <w:pPr>
              <w:jc w:val="center"/>
              <w:rPr>
                <w:b/>
                <w:bCs/>
              </w:rPr>
            </w:pPr>
            <w:r w:rsidRPr="00201680">
              <w:rPr>
                <w:b/>
                <w:bCs/>
              </w:rPr>
              <w:t>Tiesību akta projekta atbilstība ES tiesību aktiem</w:t>
            </w:r>
          </w:p>
        </w:tc>
      </w:tr>
      <w:tr w:rsidR="002A2918" w:rsidRPr="007A6515" w14:paraId="742896ED" w14:textId="77777777" w:rsidTr="00C13800">
        <w:trPr>
          <w:trHeight w:val="447"/>
          <w:jc w:val="center"/>
        </w:trPr>
        <w:tc>
          <w:tcPr>
            <w:tcW w:w="3545" w:type="dxa"/>
            <w:gridSpan w:val="2"/>
            <w:tcBorders>
              <w:top w:val="outset" w:sz="6" w:space="0" w:color="auto"/>
              <w:left w:val="outset" w:sz="6" w:space="0" w:color="auto"/>
              <w:bottom w:val="outset" w:sz="6" w:space="0" w:color="auto"/>
              <w:right w:val="outset" w:sz="6" w:space="0" w:color="auto"/>
            </w:tcBorders>
            <w:shd w:val="clear" w:color="auto" w:fill="auto"/>
          </w:tcPr>
          <w:p w14:paraId="59EA0F44" w14:textId="77777777" w:rsidR="002A2918" w:rsidRPr="00A2754C" w:rsidRDefault="002A2918" w:rsidP="00E726CD">
            <w:pPr>
              <w:rPr>
                <w:spacing w:val="-4"/>
              </w:rPr>
            </w:pPr>
            <w:r w:rsidRPr="00A2754C">
              <w:rPr>
                <w:spacing w:val="-4"/>
              </w:rPr>
              <w:t>Attiecīgā ES tiesību akta datums, numurs un nosaukums</w:t>
            </w:r>
          </w:p>
        </w:tc>
        <w:tc>
          <w:tcPr>
            <w:tcW w:w="6378" w:type="dxa"/>
            <w:gridSpan w:val="4"/>
            <w:tcBorders>
              <w:top w:val="outset" w:sz="6" w:space="0" w:color="auto"/>
              <w:left w:val="outset" w:sz="6" w:space="0" w:color="auto"/>
              <w:bottom w:val="outset" w:sz="6" w:space="0" w:color="auto"/>
              <w:right w:val="outset" w:sz="6" w:space="0" w:color="auto"/>
            </w:tcBorders>
            <w:shd w:val="clear" w:color="auto" w:fill="auto"/>
          </w:tcPr>
          <w:p w14:paraId="0358790D" w14:textId="77777777" w:rsidR="002A2918" w:rsidRPr="00A2754C" w:rsidRDefault="00486B67" w:rsidP="00FA7411">
            <w:pPr>
              <w:ind w:left="128"/>
              <w:rPr>
                <w:spacing w:val="-4"/>
              </w:rPr>
            </w:pPr>
            <w:r w:rsidRPr="00A2754C">
              <w:t>EP un Padomes 2020. gada 23. decembra Regula (ES) 2020/2221</w:t>
            </w:r>
          </w:p>
        </w:tc>
      </w:tr>
      <w:tr w:rsidR="002A2918" w:rsidRPr="007A6515" w14:paraId="0D1E81C2" w14:textId="77777777" w:rsidTr="00C13800">
        <w:trPr>
          <w:trHeight w:val="217"/>
          <w:jc w:val="center"/>
        </w:trPr>
        <w:tc>
          <w:tcPr>
            <w:tcW w:w="3545" w:type="dxa"/>
            <w:gridSpan w:val="2"/>
            <w:tcBorders>
              <w:top w:val="outset" w:sz="6" w:space="0" w:color="auto"/>
              <w:left w:val="outset" w:sz="6" w:space="0" w:color="auto"/>
              <w:bottom w:val="outset" w:sz="6" w:space="0" w:color="auto"/>
              <w:right w:val="outset" w:sz="6" w:space="0" w:color="auto"/>
            </w:tcBorders>
            <w:shd w:val="clear" w:color="auto" w:fill="auto"/>
            <w:vAlign w:val="center"/>
          </w:tcPr>
          <w:p w14:paraId="5432EC92" w14:textId="77777777" w:rsidR="002A2918" w:rsidRPr="00A2754C" w:rsidRDefault="002A2918" w:rsidP="00E726CD">
            <w:pPr>
              <w:jc w:val="center"/>
            </w:pPr>
            <w:r w:rsidRPr="00A2754C">
              <w:t>A</w:t>
            </w:r>
          </w:p>
        </w:tc>
        <w:tc>
          <w:tcPr>
            <w:tcW w:w="1454" w:type="dxa"/>
            <w:tcBorders>
              <w:top w:val="outset" w:sz="6" w:space="0" w:color="auto"/>
              <w:left w:val="outset" w:sz="6" w:space="0" w:color="auto"/>
              <w:bottom w:val="outset" w:sz="6" w:space="0" w:color="auto"/>
              <w:right w:val="outset" w:sz="6" w:space="0" w:color="auto"/>
            </w:tcBorders>
            <w:shd w:val="clear" w:color="auto" w:fill="auto"/>
            <w:vAlign w:val="center"/>
          </w:tcPr>
          <w:p w14:paraId="40AA7B39" w14:textId="77777777" w:rsidR="002A2918" w:rsidRPr="00A2754C" w:rsidRDefault="002A2918" w:rsidP="00E726CD">
            <w:pPr>
              <w:jc w:val="center"/>
            </w:pPr>
            <w:r w:rsidRPr="00A2754C">
              <w:t>B</w:t>
            </w:r>
          </w:p>
        </w:tc>
        <w:tc>
          <w:tcPr>
            <w:tcW w:w="2262" w:type="dxa"/>
            <w:gridSpan w:val="2"/>
            <w:tcBorders>
              <w:top w:val="outset" w:sz="6" w:space="0" w:color="auto"/>
              <w:left w:val="outset" w:sz="6" w:space="0" w:color="auto"/>
              <w:bottom w:val="outset" w:sz="6" w:space="0" w:color="auto"/>
              <w:right w:val="outset" w:sz="6" w:space="0" w:color="auto"/>
            </w:tcBorders>
            <w:shd w:val="clear" w:color="auto" w:fill="auto"/>
            <w:vAlign w:val="center"/>
          </w:tcPr>
          <w:p w14:paraId="67461FE8" w14:textId="77777777" w:rsidR="002A2918" w:rsidRPr="00A2754C" w:rsidRDefault="002A2918" w:rsidP="00E726CD">
            <w:pPr>
              <w:jc w:val="center"/>
            </w:pPr>
            <w:r w:rsidRPr="00A2754C">
              <w:t>C</w:t>
            </w:r>
          </w:p>
        </w:tc>
        <w:tc>
          <w:tcPr>
            <w:tcW w:w="2662" w:type="dxa"/>
            <w:tcBorders>
              <w:top w:val="outset" w:sz="6" w:space="0" w:color="auto"/>
              <w:left w:val="outset" w:sz="6" w:space="0" w:color="auto"/>
              <w:bottom w:val="outset" w:sz="6" w:space="0" w:color="auto"/>
              <w:right w:val="outset" w:sz="6" w:space="0" w:color="auto"/>
            </w:tcBorders>
            <w:shd w:val="clear" w:color="auto" w:fill="auto"/>
            <w:vAlign w:val="center"/>
          </w:tcPr>
          <w:p w14:paraId="0842FE32" w14:textId="77777777" w:rsidR="002A2918" w:rsidRPr="00A2754C" w:rsidRDefault="002A2918" w:rsidP="00E726CD">
            <w:pPr>
              <w:jc w:val="center"/>
            </w:pPr>
            <w:r w:rsidRPr="00A2754C">
              <w:t>D</w:t>
            </w:r>
          </w:p>
        </w:tc>
      </w:tr>
      <w:tr w:rsidR="002A2918" w:rsidRPr="007A6515" w14:paraId="0641828C" w14:textId="77777777" w:rsidTr="00C13800">
        <w:trPr>
          <w:trHeight w:val="1517"/>
          <w:jc w:val="center"/>
        </w:trPr>
        <w:tc>
          <w:tcPr>
            <w:tcW w:w="3545" w:type="dxa"/>
            <w:gridSpan w:val="2"/>
            <w:tcBorders>
              <w:top w:val="outset" w:sz="6" w:space="0" w:color="auto"/>
              <w:left w:val="outset" w:sz="6" w:space="0" w:color="auto"/>
              <w:bottom w:val="outset" w:sz="6" w:space="0" w:color="auto"/>
              <w:right w:val="outset" w:sz="6" w:space="0" w:color="auto"/>
            </w:tcBorders>
            <w:shd w:val="clear" w:color="auto" w:fill="auto"/>
          </w:tcPr>
          <w:p w14:paraId="6664AECA" w14:textId="77777777" w:rsidR="002A2918" w:rsidRPr="00A2754C" w:rsidRDefault="002A2918" w:rsidP="00E726CD">
            <w:pPr>
              <w:ind w:left="57" w:right="113"/>
              <w:jc w:val="both"/>
              <w:rPr>
                <w:spacing w:val="-4"/>
              </w:rPr>
            </w:pPr>
            <w:r w:rsidRPr="00A2754C">
              <w:rPr>
                <w:spacing w:val="-4"/>
              </w:rPr>
              <w:t>Attiecīgā ES tiesību akta panta numurs (uzskaitot katru tiesību akta vienību – pantu, daļu, punktu, apakšpunktu)</w:t>
            </w:r>
          </w:p>
        </w:tc>
        <w:tc>
          <w:tcPr>
            <w:tcW w:w="1454" w:type="dxa"/>
            <w:tcBorders>
              <w:top w:val="outset" w:sz="6" w:space="0" w:color="auto"/>
              <w:left w:val="outset" w:sz="6" w:space="0" w:color="auto"/>
              <w:bottom w:val="outset" w:sz="6" w:space="0" w:color="auto"/>
              <w:right w:val="outset" w:sz="6" w:space="0" w:color="auto"/>
            </w:tcBorders>
            <w:shd w:val="clear" w:color="auto" w:fill="auto"/>
          </w:tcPr>
          <w:p w14:paraId="3F9267E1" w14:textId="77777777" w:rsidR="002A2918" w:rsidRPr="00A2754C" w:rsidRDefault="002A2918" w:rsidP="00E726CD">
            <w:pPr>
              <w:ind w:left="57" w:right="113"/>
              <w:jc w:val="both"/>
              <w:rPr>
                <w:spacing w:val="-4"/>
              </w:rPr>
            </w:pPr>
            <w:r w:rsidRPr="00A2754C">
              <w:rPr>
                <w:spacing w:val="-4"/>
              </w:rPr>
              <w:t>Projekta vienība, kas pārņem vai ievieš katru šīs tabulas A ailē minēto ES tiesību akta vienību, vai tiesību akts, kur attiecīgā ES tiesību akta vienība pārņemta vai ieviesta</w:t>
            </w:r>
          </w:p>
        </w:tc>
        <w:tc>
          <w:tcPr>
            <w:tcW w:w="2262" w:type="dxa"/>
            <w:gridSpan w:val="2"/>
            <w:tcBorders>
              <w:top w:val="outset" w:sz="6" w:space="0" w:color="auto"/>
              <w:left w:val="outset" w:sz="6" w:space="0" w:color="auto"/>
              <w:bottom w:val="outset" w:sz="6" w:space="0" w:color="auto"/>
              <w:right w:val="outset" w:sz="6" w:space="0" w:color="auto"/>
            </w:tcBorders>
            <w:shd w:val="clear" w:color="auto" w:fill="auto"/>
          </w:tcPr>
          <w:p w14:paraId="6EA7FD2D" w14:textId="77777777" w:rsidR="002A2918" w:rsidRPr="00A2754C" w:rsidRDefault="002A2918" w:rsidP="00E726CD">
            <w:pPr>
              <w:ind w:left="57" w:right="113"/>
              <w:jc w:val="both"/>
              <w:rPr>
                <w:spacing w:val="-4"/>
              </w:rPr>
            </w:pPr>
            <w:r w:rsidRPr="00A2754C">
              <w:rPr>
                <w:spacing w:val="-4"/>
              </w:rPr>
              <w:t>Informācija par to, vai šīs tabulas A ailē minētās ES tiesību akta vienības tiek pārņemtas vai ieviestas pilnībā vai daļēji.</w:t>
            </w:r>
          </w:p>
          <w:p w14:paraId="3DA88A67" w14:textId="77777777" w:rsidR="002A2918" w:rsidRPr="00A2754C" w:rsidRDefault="002A2918" w:rsidP="00E726CD">
            <w:pPr>
              <w:ind w:left="57" w:right="113"/>
              <w:jc w:val="both"/>
              <w:rPr>
                <w:spacing w:val="-4"/>
              </w:rPr>
            </w:pPr>
            <w:r w:rsidRPr="00A2754C">
              <w:rPr>
                <w:spacing w:val="-4"/>
              </w:rPr>
              <w:t>Ja attiecīgā ES tiesību akta vienība tiek pārņemta vai ieviesta daļēji, sniedz attiecīgu skaidrojumu, kā arī precīzi norāda, kad un kādā veidā ES tiesību akta vienība tiks pārņemta vai ieviesta pilnībā.</w:t>
            </w:r>
          </w:p>
          <w:p w14:paraId="05D2705B" w14:textId="77777777" w:rsidR="002A2918" w:rsidRPr="00A2754C" w:rsidRDefault="002A2918" w:rsidP="00E726CD">
            <w:pPr>
              <w:ind w:left="57" w:right="113"/>
              <w:jc w:val="both"/>
              <w:rPr>
                <w:spacing w:val="-4"/>
              </w:rPr>
            </w:pPr>
            <w:r w:rsidRPr="00A2754C">
              <w:rPr>
                <w:spacing w:val="-4"/>
              </w:rPr>
              <w:t>Norāda institūciju, kas ir atbildīga par šo saistību izpildi pilnībā</w:t>
            </w:r>
          </w:p>
        </w:tc>
        <w:tc>
          <w:tcPr>
            <w:tcW w:w="2662" w:type="dxa"/>
            <w:tcBorders>
              <w:top w:val="outset" w:sz="6" w:space="0" w:color="auto"/>
              <w:left w:val="outset" w:sz="6" w:space="0" w:color="auto"/>
              <w:bottom w:val="outset" w:sz="6" w:space="0" w:color="auto"/>
              <w:right w:val="outset" w:sz="6" w:space="0" w:color="auto"/>
            </w:tcBorders>
            <w:shd w:val="clear" w:color="auto" w:fill="auto"/>
          </w:tcPr>
          <w:p w14:paraId="752D0BDA" w14:textId="77777777" w:rsidR="002A2918" w:rsidRPr="00A2754C" w:rsidRDefault="002A2918" w:rsidP="00E726CD">
            <w:pPr>
              <w:ind w:left="57" w:right="113"/>
              <w:jc w:val="both"/>
              <w:rPr>
                <w:spacing w:val="-4"/>
              </w:rPr>
            </w:pPr>
            <w:r w:rsidRPr="00A2754C">
              <w:rPr>
                <w:spacing w:val="-4"/>
              </w:rPr>
              <w:t>Informācija par to, vai šīs tabulas B ailē minētās projekta vienības paredz stingrākas prasības nekā šīs tabulas A ailē minētās ES tiesību akta vienības.</w:t>
            </w:r>
          </w:p>
          <w:p w14:paraId="5C2C9E42" w14:textId="77777777" w:rsidR="002A2918" w:rsidRPr="00A2754C" w:rsidRDefault="002A2918" w:rsidP="00E726CD">
            <w:pPr>
              <w:ind w:left="57" w:right="113"/>
              <w:jc w:val="both"/>
              <w:rPr>
                <w:spacing w:val="-4"/>
              </w:rPr>
            </w:pPr>
            <w:r w:rsidRPr="00A2754C">
              <w:rPr>
                <w:spacing w:val="-4"/>
              </w:rPr>
              <w:t>Ja projekts satur stingrākas prasības nekā attiecīgais ES tiesību akts, norāda pamatojumu un samērīgumu.</w:t>
            </w:r>
          </w:p>
          <w:p w14:paraId="36C031C1" w14:textId="77777777" w:rsidR="002A2918" w:rsidRPr="00A2754C" w:rsidRDefault="002A2918" w:rsidP="00E726CD">
            <w:pPr>
              <w:ind w:left="57" w:right="113"/>
              <w:jc w:val="both"/>
              <w:rPr>
                <w:spacing w:val="-4"/>
              </w:rPr>
            </w:pPr>
            <w:r w:rsidRPr="00A2754C">
              <w:rPr>
                <w:spacing w:val="-4"/>
              </w:rPr>
              <w:t>Norāda iespējamās alternatīvas (t. sk. alternatīvas, kas neparedz tiesiskā regulējuma izstrādi) – kādos gadījumos būtu iespējams izvairīties no stingrāku prasību noteikšanas, nekā paredzēts attiecīgajos ES tiesību aktos</w:t>
            </w:r>
          </w:p>
        </w:tc>
      </w:tr>
      <w:tr w:rsidR="002A2918" w:rsidRPr="007A6515" w14:paraId="3658F463" w14:textId="77777777" w:rsidTr="00C13800">
        <w:trPr>
          <w:trHeight w:val="665"/>
          <w:jc w:val="center"/>
        </w:trPr>
        <w:tc>
          <w:tcPr>
            <w:tcW w:w="3545" w:type="dxa"/>
            <w:gridSpan w:val="2"/>
            <w:tcBorders>
              <w:top w:val="outset" w:sz="6" w:space="0" w:color="auto"/>
              <w:left w:val="outset" w:sz="6" w:space="0" w:color="auto"/>
              <w:bottom w:val="outset" w:sz="6" w:space="0" w:color="auto"/>
              <w:right w:val="outset" w:sz="6" w:space="0" w:color="auto"/>
            </w:tcBorders>
            <w:shd w:val="clear" w:color="auto" w:fill="auto"/>
          </w:tcPr>
          <w:p w14:paraId="1A39E8A3" w14:textId="77777777" w:rsidR="002A2918" w:rsidRPr="00A2754C" w:rsidRDefault="00FA7411" w:rsidP="00E726CD">
            <w:pPr>
              <w:ind w:left="57" w:right="113"/>
              <w:jc w:val="both"/>
            </w:pPr>
            <w:r w:rsidRPr="00A2754C">
              <w:t>Regula (ES) 2020/2221 92.b panta 11. punkt</w:t>
            </w:r>
            <w:r w:rsidR="00D775F0" w:rsidRPr="00A2754C">
              <w:t>s</w:t>
            </w:r>
          </w:p>
        </w:tc>
        <w:tc>
          <w:tcPr>
            <w:tcW w:w="1454" w:type="dxa"/>
            <w:tcBorders>
              <w:top w:val="outset" w:sz="6" w:space="0" w:color="auto"/>
              <w:left w:val="outset" w:sz="6" w:space="0" w:color="auto"/>
              <w:bottom w:val="outset" w:sz="6" w:space="0" w:color="auto"/>
              <w:right w:val="outset" w:sz="6" w:space="0" w:color="auto"/>
            </w:tcBorders>
            <w:shd w:val="clear" w:color="auto" w:fill="auto"/>
          </w:tcPr>
          <w:p w14:paraId="3A9E7C66" w14:textId="77777777" w:rsidR="002A2918" w:rsidRPr="00A2754C" w:rsidRDefault="005D41F7" w:rsidP="00E726CD">
            <w:pPr>
              <w:ind w:left="57" w:right="113"/>
              <w:jc w:val="both"/>
            </w:pPr>
            <w:r w:rsidRPr="00A2754C">
              <w:t>N</w:t>
            </w:r>
            <w:r w:rsidR="002A2918" w:rsidRPr="00A2754C">
              <w:t xml:space="preserve">oteikumu projekta </w:t>
            </w:r>
            <w:r w:rsidRPr="00A2754C">
              <w:t>30</w:t>
            </w:r>
            <w:r w:rsidR="002A2918" w:rsidRPr="00A2754C">
              <w:t>.</w:t>
            </w:r>
            <w:r w:rsidRPr="00A2754C">
              <w:t xml:space="preserve"> </w:t>
            </w:r>
            <w:r w:rsidR="002A2918" w:rsidRPr="00A2754C">
              <w:t>punkts</w:t>
            </w:r>
          </w:p>
        </w:tc>
        <w:tc>
          <w:tcPr>
            <w:tcW w:w="2262" w:type="dxa"/>
            <w:gridSpan w:val="2"/>
            <w:tcBorders>
              <w:top w:val="outset" w:sz="6" w:space="0" w:color="auto"/>
              <w:left w:val="outset" w:sz="6" w:space="0" w:color="auto"/>
              <w:bottom w:val="outset" w:sz="6" w:space="0" w:color="auto"/>
              <w:right w:val="outset" w:sz="6" w:space="0" w:color="auto"/>
            </w:tcBorders>
            <w:shd w:val="clear" w:color="auto" w:fill="auto"/>
          </w:tcPr>
          <w:p w14:paraId="6D171DF5" w14:textId="77777777" w:rsidR="002A2918" w:rsidRPr="00A2754C" w:rsidRDefault="002A2918" w:rsidP="00E726CD">
            <w:pPr>
              <w:ind w:left="57" w:right="113"/>
              <w:jc w:val="both"/>
            </w:pPr>
            <w:r w:rsidRPr="00A2754C">
              <w:t>Vienība tiek ieviesta pilnībā</w:t>
            </w:r>
          </w:p>
        </w:tc>
        <w:tc>
          <w:tcPr>
            <w:tcW w:w="2662" w:type="dxa"/>
            <w:tcBorders>
              <w:top w:val="outset" w:sz="6" w:space="0" w:color="auto"/>
              <w:left w:val="outset" w:sz="6" w:space="0" w:color="auto"/>
              <w:bottom w:val="outset" w:sz="6" w:space="0" w:color="auto"/>
              <w:right w:val="outset" w:sz="6" w:space="0" w:color="auto"/>
            </w:tcBorders>
            <w:shd w:val="clear" w:color="auto" w:fill="auto"/>
          </w:tcPr>
          <w:p w14:paraId="2AE53618" w14:textId="77777777" w:rsidR="002A2918" w:rsidRPr="00A2754C" w:rsidRDefault="002A2918" w:rsidP="00E726CD">
            <w:pPr>
              <w:ind w:left="57" w:right="113"/>
              <w:jc w:val="both"/>
            </w:pPr>
            <w:r w:rsidRPr="00A2754C">
              <w:t>Netiek paredzētas stingrākas prasības</w:t>
            </w:r>
          </w:p>
        </w:tc>
      </w:tr>
      <w:tr w:rsidR="002A2918" w:rsidRPr="007A6515" w14:paraId="7CA17A26" w14:textId="77777777" w:rsidTr="00C13800">
        <w:trPr>
          <w:trHeight w:val="1114"/>
          <w:jc w:val="center"/>
        </w:trPr>
        <w:tc>
          <w:tcPr>
            <w:tcW w:w="3545" w:type="dxa"/>
            <w:gridSpan w:val="2"/>
            <w:tcBorders>
              <w:top w:val="outset" w:sz="6" w:space="0" w:color="auto"/>
              <w:left w:val="outset" w:sz="6" w:space="0" w:color="auto"/>
              <w:bottom w:val="outset" w:sz="6" w:space="0" w:color="auto"/>
              <w:right w:val="outset" w:sz="6" w:space="0" w:color="auto"/>
            </w:tcBorders>
            <w:shd w:val="clear" w:color="auto" w:fill="auto"/>
          </w:tcPr>
          <w:p w14:paraId="0DA44040" w14:textId="77777777" w:rsidR="002A2918" w:rsidRPr="00A2754C" w:rsidRDefault="002A2918" w:rsidP="00E726CD">
            <w:pPr>
              <w:ind w:left="57" w:right="113"/>
              <w:jc w:val="both"/>
              <w:rPr>
                <w:spacing w:val="-4"/>
              </w:rPr>
            </w:pPr>
            <w:r w:rsidRPr="00A2754C">
              <w:rPr>
                <w:spacing w:val="-4"/>
              </w:rPr>
              <w:t>Kā ir izmantota ES tiesību aktā paredzētā rīcības brīvība dalībvalstij pārņemt vai ieviest noteiktas ES tiesību akta normas? Kādēļ?</w:t>
            </w:r>
          </w:p>
        </w:tc>
        <w:tc>
          <w:tcPr>
            <w:tcW w:w="6378" w:type="dxa"/>
            <w:gridSpan w:val="4"/>
            <w:tcBorders>
              <w:top w:val="outset" w:sz="6" w:space="0" w:color="auto"/>
              <w:left w:val="outset" w:sz="6" w:space="0" w:color="auto"/>
              <w:bottom w:val="outset" w:sz="6" w:space="0" w:color="auto"/>
              <w:right w:val="outset" w:sz="6" w:space="0" w:color="auto"/>
            </w:tcBorders>
            <w:shd w:val="clear" w:color="auto" w:fill="auto"/>
          </w:tcPr>
          <w:p w14:paraId="71419942" w14:textId="77777777" w:rsidR="002A2918" w:rsidRPr="00A2754C" w:rsidRDefault="00096C3A" w:rsidP="00E726CD">
            <w:pPr>
              <w:ind w:left="57" w:right="113"/>
              <w:jc w:val="both"/>
              <w:rPr>
                <w:spacing w:val="-4"/>
              </w:rPr>
            </w:pPr>
            <w:r w:rsidRPr="00A2754C">
              <w:rPr>
                <w:spacing w:val="-4"/>
              </w:rPr>
              <w:t>N</w:t>
            </w:r>
            <w:r w:rsidR="002A2918" w:rsidRPr="00A2754C">
              <w:rPr>
                <w:spacing w:val="-4"/>
              </w:rPr>
              <w:t>oteikumu projekts šo jomu neskar</w:t>
            </w:r>
          </w:p>
        </w:tc>
      </w:tr>
      <w:tr w:rsidR="002A2918" w:rsidRPr="007A6515" w14:paraId="291B18F1" w14:textId="77777777" w:rsidTr="00C13800">
        <w:trPr>
          <w:trHeight w:val="1997"/>
          <w:jc w:val="center"/>
        </w:trPr>
        <w:tc>
          <w:tcPr>
            <w:tcW w:w="3545" w:type="dxa"/>
            <w:gridSpan w:val="2"/>
            <w:tcBorders>
              <w:top w:val="outset" w:sz="6" w:space="0" w:color="auto"/>
              <w:left w:val="outset" w:sz="6" w:space="0" w:color="auto"/>
              <w:bottom w:val="outset" w:sz="6" w:space="0" w:color="auto"/>
              <w:right w:val="outset" w:sz="6" w:space="0" w:color="auto"/>
            </w:tcBorders>
            <w:shd w:val="clear" w:color="auto" w:fill="auto"/>
          </w:tcPr>
          <w:p w14:paraId="59D809B3" w14:textId="77777777" w:rsidR="002A2918" w:rsidRPr="00A2754C" w:rsidRDefault="002A2918" w:rsidP="00E726CD">
            <w:pPr>
              <w:ind w:left="57" w:right="113"/>
              <w:jc w:val="both"/>
              <w:rPr>
                <w:spacing w:val="-4"/>
              </w:rPr>
            </w:pPr>
            <w:r w:rsidRPr="00A2754C">
              <w:rPr>
                <w:spacing w:val="-4"/>
              </w:rPr>
              <w:t>Saistības sniegt paziņojumu ES institū</w:t>
            </w:r>
            <w:r w:rsidRPr="00A2754C">
              <w:rPr>
                <w:spacing w:val="-4"/>
              </w:rPr>
              <w:softHyphen/>
              <w:t>cijām un ES dalībvalstīm atbilstoši normatīvajiem aktiem, kas regulē informācijas sniegšanu par tehnisko noteikumu, valsts atbalsta piešķiršanas un finanšu noteikumu (attiecībā uz monetāro politiku) projektiem</w:t>
            </w:r>
          </w:p>
        </w:tc>
        <w:tc>
          <w:tcPr>
            <w:tcW w:w="6378" w:type="dxa"/>
            <w:gridSpan w:val="4"/>
            <w:tcBorders>
              <w:top w:val="outset" w:sz="6" w:space="0" w:color="auto"/>
              <w:left w:val="outset" w:sz="6" w:space="0" w:color="auto"/>
              <w:bottom w:val="outset" w:sz="6" w:space="0" w:color="auto"/>
              <w:right w:val="outset" w:sz="6" w:space="0" w:color="auto"/>
            </w:tcBorders>
            <w:shd w:val="clear" w:color="auto" w:fill="auto"/>
          </w:tcPr>
          <w:p w14:paraId="4FF908A5" w14:textId="77777777" w:rsidR="002A2918" w:rsidRPr="00A2754C" w:rsidRDefault="002A2918" w:rsidP="00253DCE">
            <w:pPr>
              <w:ind w:left="128" w:right="113"/>
              <w:jc w:val="both"/>
              <w:rPr>
                <w:spacing w:val="-4"/>
              </w:rPr>
            </w:pPr>
            <w:r w:rsidRPr="00A2754C">
              <w:t>Nav attiecināms</w:t>
            </w:r>
          </w:p>
          <w:p w14:paraId="1FCD7C02" w14:textId="77777777" w:rsidR="002A2918" w:rsidRPr="00A2754C" w:rsidRDefault="002A2918" w:rsidP="00E726CD">
            <w:pPr>
              <w:ind w:firstLine="720"/>
            </w:pPr>
          </w:p>
        </w:tc>
      </w:tr>
      <w:tr w:rsidR="002A2918" w:rsidRPr="007A6515" w14:paraId="74C65B15" w14:textId="77777777" w:rsidTr="00C13800">
        <w:trPr>
          <w:trHeight w:val="217"/>
          <w:jc w:val="center"/>
        </w:trPr>
        <w:tc>
          <w:tcPr>
            <w:tcW w:w="3545" w:type="dxa"/>
            <w:gridSpan w:val="2"/>
            <w:tcBorders>
              <w:top w:val="outset" w:sz="6" w:space="0" w:color="auto"/>
              <w:left w:val="outset" w:sz="6" w:space="0" w:color="auto"/>
              <w:bottom w:val="outset" w:sz="6" w:space="0" w:color="auto"/>
              <w:right w:val="outset" w:sz="6" w:space="0" w:color="auto"/>
            </w:tcBorders>
            <w:shd w:val="clear" w:color="auto" w:fill="auto"/>
          </w:tcPr>
          <w:p w14:paraId="0F98A295" w14:textId="77777777" w:rsidR="002A2918" w:rsidRPr="00A2754C" w:rsidRDefault="002A2918" w:rsidP="00E726CD">
            <w:pPr>
              <w:ind w:left="57" w:right="113"/>
              <w:jc w:val="both"/>
            </w:pPr>
            <w:r w:rsidRPr="00A2754C">
              <w:t>Cita informācija</w:t>
            </w:r>
          </w:p>
        </w:tc>
        <w:tc>
          <w:tcPr>
            <w:tcW w:w="6378" w:type="dxa"/>
            <w:gridSpan w:val="4"/>
            <w:tcBorders>
              <w:top w:val="outset" w:sz="6" w:space="0" w:color="auto"/>
              <w:left w:val="outset" w:sz="6" w:space="0" w:color="auto"/>
              <w:bottom w:val="outset" w:sz="6" w:space="0" w:color="auto"/>
              <w:right w:val="outset" w:sz="6" w:space="0" w:color="auto"/>
            </w:tcBorders>
            <w:shd w:val="clear" w:color="auto" w:fill="auto"/>
          </w:tcPr>
          <w:p w14:paraId="6DA1D71D" w14:textId="77777777" w:rsidR="002A2918" w:rsidRPr="00A2754C" w:rsidRDefault="002A2918" w:rsidP="00E726CD">
            <w:pPr>
              <w:ind w:left="57" w:right="113"/>
              <w:jc w:val="both"/>
            </w:pPr>
            <w:r w:rsidRPr="00A2754C">
              <w:t>Nav</w:t>
            </w:r>
          </w:p>
        </w:tc>
      </w:tr>
      <w:tr w:rsidR="002A2918" w:rsidRPr="007A6515" w14:paraId="4D36F8C4" w14:textId="77777777" w:rsidTr="00C13800">
        <w:trPr>
          <w:trHeight w:val="883"/>
          <w:jc w:val="center"/>
        </w:trPr>
        <w:tc>
          <w:tcPr>
            <w:tcW w:w="9923" w:type="dxa"/>
            <w:gridSpan w:val="6"/>
            <w:tcBorders>
              <w:top w:val="outset" w:sz="6" w:space="0" w:color="auto"/>
              <w:left w:val="outset" w:sz="6" w:space="0" w:color="auto"/>
              <w:bottom w:val="outset" w:sz="6" w:space="0" w:color="auto"/>
              <w:right w:val="outset" w:sz="6" w:space="0" w:color="auto"/>
            </w:tcBorders>
            <w:shd w:val="clear" w:color="auto" w:fill="auto"/>
            <w:vAlign w:val="center"/>
          </w:tcPr>
          <w:p w14:paraId="78A13607" w14:textId="77777777" w:rsidR="002A2918" w:rsidRPr="00201680" w:rsidRDefault="002A2918" w:rsidP="00E726CD">
            <w:pPr>
              <w:ind w:left="57" w:right="113"/>
              <w:jc w:val="center"/>
              <w:rPr>
                <w:rFonts w:ascii="Times New Roman Bold" w:hAnsi="Times New Roman Bold"/>
                <w:b/>
                <w:bCs/>
                <w:spacing w:val="-4"/>
              </w:rPr>
            </w:pPr>
            <w:r w:rsidRPr="00201680">
              <w:rPr>
                <w:rFonts w:ascii="Times New Roman Bold" w:hAnsi="Times New Roman Bold"/>
                <w:b/>
                <w:bCs/>
                <w:spacing w:val="-4"/>
              </w:rPr>
              <w:lastRenderedPageBreak/>
              <w:t>2. tabula</w:t>
            </w:r>
          </w:p>
          <w:p w14:paraId="5BA29F0E" w14:textId="77777777" w:rsidR="002A2918" w:rsidRPr="00201680" w:rsidRDefault="002A2918" w:rsidP="00E726CD">
            <w:pPr>
              <w:ind w:left="57" w:right="113"/>
              <w:jc w:val="center"/>
              <w:rPr>
                <w:rFonts w:ascii="Times New Roman Bold" w:hAnsi="Times New Roman Bold"/>
                <w:b/>
                <w:bCs/>
                <w:spacing w:val="-4"/>
              </w:rPr>
            </w:pPr>
            <w:r w:rsidRPr="00201680">
              <w:rPr>
                <w:rFonts w:ascii="Times New Roman Bold" w:hAnsi="Times New Roman Bold"/>
                <w:b/>
                <w:bCs/>
                <w:spacing w:val="-4"/>
              </w:rPr>
              <w:t>Ar tiesību akta projektu izpildītās vai uzņemtās saistības, kas izriet no starptautiskajiem tiesību aktiem vai starptautiskas institūcijas vai organizācijas dokumentiem.</w:t>
            </w:r>
          </w:p>
          <w:p w14:paraId="08BCC750" w14:textId="77777777" w:rsidR="002A2918" w:rsidRPr="00201680" w:rsidRDefault="002A2918" w:rsidP="00E726CD">
            <w:pPr>
              <w:ind w:left="57" w:right="113"/>
              <w:jc w:val="center"/>
              <w:rPr>
                <w:rFonts w:ascii="Times New Roman Bold" w:hAnsi="Times New Roman Bold"/>
                <w:b/>
                <w:bCs/>
                <w:spacing w:val="-4"/>
              </w:rPr>
            </w:pPr>
            <w:r w:rsidRPr="00201680">
              <w:rPr>
                <w:rFonts w:ascii="Times New Roman Bold" w:hAnsi="Times New Roman Bold"/>
                <w:b/>
                <w:bCs/>
                <w:spacing w:val="-4"/>
              </w:rPr>
              <w:t>Pasākumi šo saistību izpildei</w:t>
            </w:r>
          </w:p>
        </w:tc>
      </w:tr>
      <w:tr w:rsidR="002A2918" w:rsidRPr="007A6515" w14:paraId="1D7A5DCC" w14:textId="77777777" w:rsidTr="00C13800">
        <w:trPr>
          <w:trHeight w:val="1331"/>
          <w:jc w:val="center"/>
        </w:trPr>
        <w:tc>
          <w:tcPr>
            <w:tcW w:w="3545" w:type="dxa"/>
            <w:gridSpan w:val="2"/>
            <w:tcBorders>
              <w:top w:val="outset" w:sz="6" w:space="0" w:color="auto"/>
              <w:left w:val="outset" w:sz="6" w:space="0" w:color="auto"/>
              <w:bottom w:val="outset" w:sz="6" w:space="0" w:color="auto"/>
              <w:right w:val="outset" w:sz="6" w:space="0" w:color="auto"/>
            </w:tcBorders>
            <w:shd w:val="clear" w:color="auto" w:fill="auto"/>
            <w:vAlign w:val="center"/>
          </w:tcPr>
          <w:p w14:paraId="50F25397" w14:textId="77777777" w:rsidR="002A2918" w:rsidRPr="00A2754C" w:rsidRDefault="002A2918" w:rsidP="00E726CD">
            <w:pPr>
              <w:ind w:left="57" w:right="113"/>
              <w:jc w:val="both"/>
              <w:rPr>
                <w:spacing w:val="-4"/>
              </w:rPr>
            </w:pPr>
            <w:r w:rsidRPr="00A2754C">
              <w:rPr>
                <w:spacing w:val="-4"/>
              </w:rPr>
              <w:t>Attiecīgā starptautiskā tiesību akta vai starptau</w:t>
            </w:r>
            <w:r w:rsidRPr="00A2754C">
              <w:rPr>
                <w:spacing w:val="-4"/>
              </w:rPr>
              <w:softHyphen/>
              <w:t>tiskas institūcijas vai organizācijas dokumenta (turpmāk – starptautiskais dokuments) datums, numurs un nosaukums</w:t>
            </w:r>
          </w:p>
        </w:tc>
        <w:tc>
          <w:tcPr>
            <w:tcW w:w="6378" w:type="dxa"/>
            <w:gridSpan w:val="4"/>
            <w:tcBorders>
              <w:top w:val="outset" w:sz="6" w:space="0" w:color="auto"/>
              <w:left w:val="outset" w:sz="6" w:space="0" w:color="auto"/>
              <w:bottom w:val="outset" w:sz="6" w:space="0" w:color="auto"/>
              <w:right w:val="outset" w:sz="6" w:space="0" w:color="auto"/>
            </w:tcBorders>
            <w:shd w:val="clear" w:color="auto" w:fill="auto"/>
          </w:tcPr>
          <w:p w14:paraId="7B7DA044" w14:textId="77777777" w:rsidR="002A2918" w:rsidRPr="00A2754C" w:rsidRDefault="00096C3A" w:rsidP="00E726CD">
            <w:pPr>
              <w:ind w:right="113"/>
              <w:jc w:val="both"/>
              <w:rPr>
                <w:spacing w:val="-4"/>
              </w:rPr>
            </w:pPr>
            <w:r w:rsidRPr="00A2754C">
              <w:rPr>
                <w:spacing w:val="-4"/>
              </w:rPr>
              <w:t>N</w:t>
            </w:r>
            <w:r w:rsidR="002A2918" w:rsidRPr="00A2754C">
              <w:rPr>
                <w:spacing w:val="-4"/>
              </w:rPr>
              <w:t>oteikumu projekts šo jomu neskar</w:t>
            </w:r>
          </w:p>
        </w:tc>
      </w:tr>
      <w:tr w:rsidR="002A2918" w:rsidRPr="007A6515" w14:paraId="30207784" w14:textId="77777777" w:rsidTr="00C13800">
        <w:trPr>
          <w:trHeight w:val="241"/>
          <w:jc w:val="center"/>
        </w:trPr>
        <w:tc>
          <w:tcPr>
            <w:tcW w:w="3545" w:type="dxa"/>
            <w:gridSpan w:val="2"/>
            <w:tcBorders>
              <w:top w:val="outset" w:sz="6" w:space="0" w:color="auto"/>
              <w:left w:val="outset" w:sz="6" w:space="0" w:color="auto"/>
              <w:bottom w:val="outset" w:sz="6" w:space="0" w:color="auto"/>
              <w:right w:val="outset" w:sz="6" w:space="0" w:color="auto"/>
            </w:tcBorders>
            <w:shd w:val="clear" w:color="auto" w:fill="auto"/>
            <w:vAlign w:val="center"/>
          </w:tcPr>
          <w:p w14:paraId="7A6D0FC8" w14:textId="77777777" w:rsidR="002A2918" w:rsidRPr="00A2754C" w:rsidRDefault="002A2918" w:rsidP="00E726CD">
            <w:pPr>
              <w:jc w:val="both"/>
            </w:pPr>
            <w:r w:rsidRPr="00A2754C">
              <w:t>A</w:t>
            </w:r>
          </w:p>
        </w:tc>
        <w:tc>
          <w:tcPr>
            <w:tcW w:w="2134" w:type="dxa"/>
            <w:gridSpan w:val="2"/>
            <w:tcBorders>
              <w:top w:val="outset" w:sz="6" w:space="0" w:color="auto"/>
              <w:left w:val="outset" w:sz="6" w:space="0" w:color="auto"/>
              <w:bottom w:val="outset" w:sz="6" w:space="0" w:color="auto"/>
              <w:right w:val="outset" w:sz="6" w:space="0" w:color="auto"/>
            </w:tcBorders>
            <w:shd w:val="clear" w:color="auto" w:fill="auto"/>
            <w:vAlign w:val="center"/>
          </w:tcPr>
          <w:p w14:paraId="45036018" w14:textId="77777777" w:rsidR="002A2918" w:rsidRPr="00A2754C" w:rsidRDefault="002A2918" w:rsidP="00E726CD">
            <w:pPr>
              <w:jc w:val="both"/>
            </w:pPr>
            <w:r w:rsidRPr="00A2754C">
              <w:t>B</w:t>
            </w:r>
          </w:p>
        </w:tc>
        <w:tc>
          <w:tcPr>
            <w:tcW w:w="4244" w:type="dxa"/>
            <w:gridSpan w:val="2"/>
            <w:tcBorders>
              <w:top w:val="outset" w:sz="6" w:space="0" w:color="auto"/>
              <w:left w:val="outset" w:sz="6" w:space="0" w:color="auto"/>
              <w:bottom w:val="outset" w:sz="6" w:space="0" w:color="auto"/>
              <w:right w:val="outset" w:sz="6" w:space="0" w:color="auto"/>
            </w:tcBorders>
            <w:shd w:val="clear" w:color="auto" w:fill="auto"/>
            <w:vAlign w:val="center"/>
          </w:tcPr>
          <w:p w14:paraId="2D8A5D0D" w14:textId="77777777" w:rsidR="002A2918" w:rsidRPr="00A2754C" w:rsidRDefault="002A2918" w:rsidP="00E726CD">
            <w:pPr>
              <w:jc w:val="both"/>
            </w:pPr>
            <w:r w:rsidRPr="00A2754C">
              <w:t>C</w:t>
            </w:r>
          </w:p>
        </w:tc>
      </w:tr>
      <w:tr w:rsidR="002A2918" w:rsidRPr="007A6515" w14:paraId="1F36040E" w14:textId="77777777" w:rsidTr="00C13800">
        <w:trPr>
          <w:trHeight w:val="2676"/>
          <w:jc w:val="center"/>
        </w:trPr>
        <w:tc>
          <w:tcPr>
            <w:tcW w:w="3545" w:type="dxa"/>
            <w:gridSpan w:val="2"/>
            <w:tcBorders>
              <w:top w:val="outset" w:sz="6" w:space="0" w:color="auto"/>
              <w:left w:val="outset" w:sz="6" w:space="0" w:color="auto"/>
              <w:bottom w:val="outset" w:sz="6" w:space="0" w:color="auto"/>
              <w:right w:val="outset" w:sz="6" w:space="0" w:color="auto"/>
            </w:tcBorders>
            <w:shd w:val="clear" w:color="auto" w:fill="auto"/>
          </w:tcPr>
          <w:p w14:paraId="6895DAD8" w14:textId="77777777" w:rsidR="002A2918" w:rsidRPr="00A2754C" w:rsidRDefault="002A2918" w:rsidP="00E726CD">
            <w:pPr>
              <w:ind w:left="57" w:right="113"/>
              <w:jc w:val="both"/>
              <w:rPr>
                <w:spacing w:val="-4"/>
              </w:rPr>
            </w:pPr>
            <w:r w:rsidRPr="00A2754C">
              <w:rPr>
                <w:spacing w:val="-4"/>
              </w:rPr>
              <w:t>Starptautiskās saistības (pēc būtības), kas izriet no norādītā starptautiskā dokumenta.</w:t>
            </w:r>
          </w:p>
          <w:p w14:paraId="57F96CC7" w14:textId="77777777" w:rsidR="002A2918" w:rsidRPr="00A2754C" w:rsidRDefault="002A2918" w:rsidP="00E726CD">
            <w:pPr>
              <w:ind w:left="57" w:right="113"/>
              <w:jc w:val="both"/>
              <w:rPr>
                <w:spacing w:val="-4"/>
              </w:rPr>
            </w:pPr>
            <w:r w:rsidRPr="00A2754C">
              <w:rPr>
                <w:spacing w:val="-4"/>
              </w:rPr>
              <w:t>Konkrēti veicamie pasākumi vai uzdevumi, kas nepieciešami šo starptautisko saistību izpildei</w:t>
            </w:r>
          </w:p>
        </w:tc>
        <w:tc>
          <w:tcPr>
            <w:tcW w:w="2134" w:type="dxa"/>
            <w:gridSpan w:val="2"/>
            <w:tcBorders>
              <w:top w:val="outset" w:sz="6" w:space="0" w:color="auto"/>
              <w:left w:val="outset" w:sz="6" w:space="0" w:color="auto"/>
              <w:bottom w:val="outset" w:sz="6" w:space="0" w:color="auto"/>
              <w:right w:val="outset" w:sz="6" w:space="0" w:color="auto"/>
            </w:tcBorders>
            <w:shd w:val="clear" w:color="auto" w:fill="auto"/>
          </w:tcPr>
          <w:p w14:paraId="16CF061B" w14:textId="77777777" w:rsidR="002A2918" w:rsidRPr="00A2754C" w:rsidRDefault="002A2918" w:rsidP="00E726CD">
            <w:pPr>
              <w:ind w:left="57" w:right="113"/>
              <w:jc w:val="both"/>
              <w:rPr>
                <w:spacing w:val="-4"/>
              </w:rPr>
            </w:pPr>
            <w:r w:rsidRPr="00A2754C">
              <w:rPr>
                <w:spacing w:val="-4"/>
              </w:rP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4244" w:type="dxa"/>
            <w:gridSpan w:val="2"/>
            <w:tcBorders>
              <w:top w:val="outset" w:sz="6" w:space="0" w:color="auto"/>
              <w:left w:val="outset" w:sz="6" w:space="0" w:color="auto"/>
              <w:bottom w:val="outset" w:sz="6" w:space="0" w:color="auto"/>
              <w:right w:val="outset" w:sz="6" w:space="0" w:color="auto"/>
            </w:tcBorders>
            <w:shd w:val="clear" w:color="auto" w:fill="auto"/>
          </w:tcPr>
          <w:p w14:paraId="1F29FE4C" w14:textId="77777777" w:rsidR="002A2918" w:rsidRPr="00A2754C" w:rsidRDefault="002A2918" w:rsidP="00E726CD">
            <w:pPr>
              <w:ind w:left="57" w:right="113"/>
              <w:jc w:val="both"/>
              <w:rPr>
                <w:spacing w:val="-4"/>
              </w:rPr>
            </w:pPr>
            <w:r w:rsidRPr="00A2754C">
              <w:rPr>
                <w:spacing w:val="-4"/>
              </w:rPr>
              <w:t>Informācija par to, vai starptautiskās saistības, kas minētas šīs tabulas A ailē, tiek izpildītas pilnībā vai daļēji.</w:t>
            </w:r>
          </w:p>
          <w:p w14:paraId="290D5DD6" w14:textId="77777777" w:rsidR="002A2918" w:rsidRPr="00A2754C" w:rsidRDefault="002A2918" w:rsidP="00E726CD">
            <w:pPr>
              <w:ind w:left="57" w:right="113"/>
              <w:jc w:val="both"/>
              <w:rPr>
                <w:spacing w:val="-4"/>
              </w:rPr>
            </w:pPr>
            <w:r w:rsidRPr="00A2754C">
              <w:rPr>
                <w:spacing w:val="-4"/>
              </w:rPr>
              <w:t>Ja attiecīgās starptautiskās saistības tiek izpildītas daļēji, sniedz skaidrojumu, kā arī precīzi norāda, kad un kādā veidā starptautiskās saistības tiks izpildītas pilnībā.</w:t>
            </w:r>
          </w:p>
          <w:p w14:paraId="00D5A560" w14:textId="77777777" w:rsidR="002A2918" w:rsidRPr="00A2754C" w:rsidRDefault="002A2918" w:rsidP="00E726CD">
            <w:pPr>
              <w:ind w:left="57" w:right="113"/>
              <w:jc w:val="both"/>
              <w:rPr>
                <w:spacing w:val="-4"/>
              </w:rPr>
            </w:pPr>
            <w:r w:rsidRPr="00A2754C">
              <w:rPr>
                <w:spacing w:val="-4"/>
              </w:rPr>
              <w:t>Norāda institūciju, kas ir atbildīga par šo saistību izpildi pilnībā</w:t>
            </w:r>
          </w:p>
        </w:tc>
      </w:tr>
      <w:tr w:rsidR="00096C3A" w:rsidRPr="007A6515" w14:paraId="5C3D4EF6" w14:textId="77777777" w:rsidTr="00C13800">
        <w:trPr>
          <w:trHeight w:val="217"/>
          <w:jc w:val="center"/>
        </w:trPr>
        <w:tc>
          <w:tcPr>
            <w:tcW w:w="3545" w:type="dxa"/>
            <w:gridSpan w:val="2"/>
            <w:tcBorders>
              <w:top w:val="outset" w:sz="6" w:space="0" w:color="auto"/>
              <w:left w:val="outset" w:sz="6" w:space="0" w:color="auto"/>
              <w:bottom w:val="outset" w:sz="6" w:space="0" w:color="auto"/>
              <w:right w:val="outset" w:sz="6" w:space="0" w:color="auto"/>
            </w:tcBorders>
            <w:shd w:val="clear" w:color="auto" w:fill="auto"/>
          </w:tcPr>
          <w:p w14:paraId="76465F0E" w14:textId="77777777" w:rsidR="00096C3A" w:rsidRPr="00A2754C" w:rsidRDefault="00096C3A" w:rsidP="00096C3A">
            <w:pPr>
              <w:ind w:right="113"/>
              <w:jc w:val="both"/>
              <w:rPr>
                <w:spacing w:val="-4"/>
              </w:rPr>
            </w:pPr>
            <w:r w:rsidRPr="00A2754C">
              <w:rPr>
                <w:spacing w:val="-4"/>
              </w:rPr>
              <w:t>Noteikumu projekts šo jomu neskar</w:t>
            </w:r>
          </w:p>
        </w:tc>
        <w:tc>
          <w:tcPr>
            <w:tcW w:w="2134" w:type="dxa"/>
            <w:gridSpan w:val="2"/>
            <w:tcBorders>
              <w:top w:val="outset" w:sz="6" w:space="0" w:color="auto"/>
              <w:left w:val="outset" w:sz="6" w:space="0" w:color="auto"/>
              <w:bottom w:val="outset" w:sz="6" w:space="0" w:color="auto"/>
              <w:right w:val="outset" w:sz="6" w:space="0" w:color="auto"/>
            </w:tcBorders>
            <w:shd w:val="clear" w:color="auto" w:fill="auto"/>
          </w:tcPr>
          <w:p w14:paraId="04B99CDB" w14:textId="77777777" w:rsidR="00096C3A" w:rsidRPr="00A2754C" w:rsidRDefault="00096C3A" w:rsidP="00096C3A">
            <w:pPr>
              <w:ind w:right="113"/>
              <w:jc w:val="both"/>
              <w:rPr>
                <w:spacing w:val="-4"/>
              </w:rPr>
            </w:pPr>
            <w:r w:rsidRPr="00A2754C">
              <w:rPr>
                <w:spacing w:val="-4"/>
              </w:rPr>
              <w:t>Noteikumu projekts šo jomu neskar</w:t>
            </w:r>
          </w:p>
        </w:tc>
        <w:tc>
          <w:tcPr>
            <w:tcW w:w="4244" w:type="dxa"/>
            <w:gridSpan w:val="2"/>
            <w:tcBorders>
              <w:top w:val="outset" w:sz="6" w:space="0" w:color="auto"/>
              <w:left w:val="outset" w:sz="6" w:space="0" w:color="auto"/>
              <w:bottom w:val="outset" w:sz="6" w:space="0" w:color="auto"/>
              <w:right w:val="outset" w:sz="6" w:space="0" w:color="auto"/>
            </w:tcBorders>
            <w:shd w:val="clear" w:color="auto" w:fill="auto"/>
          </w:tcPr>
          <w:p w14:paraId="5FC323B2" w14:textId="77777777" w:rsidR="00096C3A" w:rsidRPr="00A2754C" w:rsidRDefault="00096C3A" w:rsidP="00096C3A">
            <w:pPr>
              <w:ind w:right="113"/>
              <w:jc w:val="both"/>
              <w:rPr>
                <w:spacing w:val="-4"/>
              </w:rPr>
            </w:pPr>
            <w:r w:rsidRPr="00A2754C">
              <w:rPr>
                <w:spacing w:val="-4"/>
              </w:rPr>
              <w:t>Noteikumu projekts šo jomu neskar</w:t>
            </w:r>
          </w:p>
        </w:tc>
      </w:tr>
      <w:tr w:rsidR="00096C3A" w:rsidRPr="007A6515" w14:paraId="3934365D" w14:textId="77777777" w:rsidTr="00C13800">
        <w:trPr>
          <w:trHeight w:val="1101"/>
          <w:jc w:val="center"/>
        </w:trPr>
        <w:tc>
          <w:tcPr>
            <w:tcW w:w="3545" w:type="dxa"/>
            <w:gridSpan w:val="2"/>
            <w:tcBorders>
              <w:top w:val="outset" w:sz="6" w:space="0" w:color="auto"/>
              <w:left w:val="outset" w:sz="6" w:space="0" w:color="auto"/>
              <w:bottom w:val="outset" w:sz="6" w:space="0" w:color="auto"/>
              <w:right w:val="outset" w:sz="6" w:space="0" w:color="auto"/>
            </w:tcBorders>
            <w:shd w:val="clear" w:color="auto" w:fill="auto"/>
          </w:tcPr>
          <w:p w14:paraId="370B1167" w14:textId="77777777" w:rsidR="00096C3A" w:rsidRPr="00A2754C" w:rsidRDefault="00096C3A" w:rsidP="00096C3A">
            <w:pPr>
              <w:ind w:left="57" w:right="113"/>
              <w:jc w:val="both"/>
              <w:rPr>
                <w:spacing w:val="-4"/>
              </w:rPr>
            </w:pPr>
            <w:r w:rsidRPr="00A2754C">
              <w:rPr>
                <w:spacing w:val="-4"/>
              </w:rPr>
              <w:t>Vai starptautiskajā dokumentā paredzētās saistības nav pretrunā ar jau esošajām Latvijas Republikas starptautis</w:t>
            </w:r>
            <w:r w:rsidRPr="00A2754C">
              <w:rPr>
                <w:spacing w:val="-4"/>
              </w:rPr>
              <w:softHyphen/>
              <w:t>kajām saistībām?</w:t>
            </w:r>
          </w:p>
        </w:tc>
        <w:tc>
          <w:tcPr>
            <w:tcW w:w="6378" w:type="dxa"/>
            <w:gridSpan w:val="4"/>
            <w:tcBorders>
              <w:top w:val="outset" w:sz="6" w:space="0" w:color="auto"/>
              <w:left w:val="outset" w:sz="6" w:space="0" w:color="auto"/>
              <w:bottom w:val="outset" w:sz="6" w:space="0" w:color="auto"/>
              <w:right w:val="outset" w:sz="6" w:space="0" w:color="auto"/>
            </w:tcBorders>
            <w:shd w:val="clear" w:color="auto" w:fill="auto"/>
          </w:tcPr>
          <w:p w14:paraId="3EA774AF" w14:textId="77777777" w:rsidR="00096C3A" w:rsidRPr="00A2754C" w:rsidRDefault="00096C3A" w:rsidP="00096C3A">
            <w:pPr>
              <w:ind w:right="113"/>
              <w:jc w:val="both"/>
              <w:rPr>
                <w:spacing w:val="-4"/>
              </w:rPr>
            </w:pPr>
            <w:r w:rsidRPr="00A2754C">
              <w:rPr>
                <w:spacing w:val="-4"/>
              </w:rPr>
              <w:t>Noteikumu projekts šo jomu neskar</w:t>
            </w:r>
          </w:p>
        </w:tc>
      </w:tr>
      <w:tr w:rsidR="002A2918" w:rsidRPr="007A6515" w14:paraId="35AEBDD5" w14:textId="77777777" w:rsidTr="00C13800">
        <w:trPr>
          <w:trHeight w:val="229"/>
          <w:jc w:val="center"/>
        </w:trPr>
        <w:tc>
          <w:tcPr>
            <w:tcW w:w="3545" w:type="dxa"/>
            <w:gridSpan w:val="2"/>
            <w:tcBorders>
              <w:top w:val="outset" w:sz="6" w:space="0" w:color="auto"/>
              <w:left w:val="outset" w:sz="6" w:space="0" w:color="auto"/>
              <w:bottom w:val="outset" w:sz="6" w:space="0" w:color="auto"/>
              <w:right w:val="outset" w:sz="6" w:space="0" w:color="auto"/>
            </w:tcBorders>
            <w:shd w:val="clear" w:color="auto" w:fill="auto"/>
          </w:tcPr>
          <w:p w14:paraId="231670FE" w14:textId="77777777" w:rsidR="002A2918" w:rsidRPr="00A2754C" w:rsidRDefault="002A2918" w:rsidP="00E726CD">
            <w:pPr>
              <w:ind w:left="57" w:right="113"/>
              <w:jc w:val="both"/>
              <w:rPr>
                <w:spacing w:val="-4"/>
              </w:rPr>
            </w:pPr>
            <w:r w:rsidRPr="00A2754C">
              <w:rPr>
                <w:spacing w:val="-4"/>
              </w:rPr>
              <w:t>Cita informācija</w:t>
            </w:r>
          </w:p>
        </w:tc>
        <w:tc>
          <w:tcPr>
            <w:tcW w:w="6378" w:type="dxa"/>
            <w:gridSpan w:val="4"/>
            <w:tcBorders>
              <w:top w:val="outset" w:sz="6" w:space="0" w:color="auto"/>
              <w:left w:val="outset" w:sz="6" w:space="0" w:color="auto"/>
              <w:bottom w:val="outset" w:sz="6" w:space="0" w:color="auto"/>
              <w:right w:val="outset" w:sz="6" w:space="0" w:color="auto"/>
            </w:tcBorders>
            <w:shd w:val="clear" w:color="auto" w:fill="auto"/>
          </w:tcPr>
          <w:p w14:paraId="2EF986A2" w14:textId="77777777" w:rsidR="002A2918" w:rsidRPr="00A2754C" w:rsidRDefault="002A2918" w:rsidP="00E726CD">
            <w:pPr>
              <w:ind w:left="57" w:right="113"/>
              <w:jc w:val="both"/>
              <w:rPr>
                <w:spacing w:val="-4"/>
              </w:rPr>
            </w:pPr>
            <w:r w:rsidRPr="00A2754C">
              <w:rPr>
                <w:spacing w:val="-4"/>
              </w:rPr>
              <w:t>Nav</w:t>
            </w:r>
          </w:p>
        </w:tc>
      </w:tr>
    </w:tbl>
    <w:p w14:paraId="0BB56B13" w14:textId="77777777" w:rsidR="00C318BB" w:rsidRDefault="00C318BB" w:rsidP="006B3C54">
      <w:pPr>
        <w:jc w:val="both"/>
        <w:rPr>
          <w:highlight w:val="yellow"/>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9"/>
        <w:gridCol w:w="2836"/>
        <w:gridCol w:w="6373"/>
      </w:tblGrid>
      <w:tr w:rsidR="00263FFC" w:rsidRPr="006E1208" w14:paraId="35E20F70" w14:textId="77777777" w:rsidTr="0077288A">
        <w:trPr>
          <w:jc w:val="center"/>
        </w:trPr>
        <w:tc>
          <w:tcPr>
            <w:tcW w:w="9918" w:type="dxa"/>
            <w:gridSpan w:val="3"/>
          </w:tcPr>
          <w:p w14:paraId="49D97172" w14:textId="77777777" w:rsidR="00263FFC" w:rsidRPr="00231903" w:rsidRDefault="00263FFC" w:rsidP="00647D6D">
            <w:pPr>
              <w:pStyle w:val="naisnod"/>
              <w:spacing w:before="0" w:after="0"/>
              <w:ind w:left="57" w:right="57"/>
            </w:pPr>
            <w:r w:rsidRPr="00231903">
              <w:t xml:space="preserve">VI. Sabiedrības līdzdalība un </w:t>
            </w:r>
            <w:r w:rsidR="00647D6D" w:rsidRPr="00231903">
              <w:t>komunikācijas aktivitātes</w:t>
            </w:r>
          </w:p>
        </w:tc>
      </w:tr>
      <w:tr w:rsidR="002C32C3" w:rsidRPr="006E1208" w14:paraId="6BC8C53A" w14:textId="77777777" w:rsidTr="0077288A">
        <w:trPr>
          <w:trHeight w:val="553"/>
          <w:jc w:val="center"/>
        </w:trPr>
        <w:tc>
          <w:tcPr>
            <w:tcW w:w="709" w:type="dxa"/>
          </w:tcPr>
          <w:p w14:paraId="3C76FA2E" w14:textId="77777777" w:rsidR="002C32C3" w:rsidRPr="00604A06" w:rsidRDefault="002C32C3" w:rsidP="002C32C3">
            <w:pPr>
              <w:pStyle w:val="naiskr"/>
              <w:spacing w:before="0" w:after="0"/>
              <w:ind w:left="57" w:right="57"/>
              <w:rPr>
                <w:bCs/>
                <w:sz w:val="28"/>
                <w:szCs w:val="28"/>
              </w:rPr>
            </w:pPr>
            <w:r w:rsidRPr="00604A06">
              <w:rPr>
                <w:bCs/>
                <w:sz w:val="28"/>
                <w:szCs w:val="28"/>
              </w:rPr>
              <w:t>1.</w:t>
            </w:r>
          </w:p>
        </w:tc>
        <w:tc>
          <w:tcPr>
            <w:tcW w:w="2836" w:type="dxa"/>
          </w:tcPr>
          <w:p w14:paraId="3B687CEB" w14:textId="77777777" w:rsidR="002C32C3" w:rsidRPr="00604A06" w:rsidRDefault="002C32C3" w:rsidP="002C32C3">
            <w:pPr>
              <w:pStyle w:val="naiskr"/>
              <w:tabs>
                <w:tab w:val="left" w:pos="170"/>
              </w:tabs>
              <w:spacing w:before="0" w:after="0"/>
              <w:ind w:left="57" w:right="57"/>
            </w:pPr>
            <w:r w:rsidRPr="00604A06">
              <w:t>Plānotās sabiedrības līdzdalības un komunikācijas aktivitātes saistībā ar projektu</w:t>
            </w:r>
          </w:p>
        </w:tc>
        <w:tc>
          <w:tcPr>
            <w:tcW w:w="6373" w:type="dxa"/>
          </w:tcPr>
          <w:p w14:paraId="328D24C7" w14:textId="5580D3EE" w:rsidR="003C7027" w:rsidRPr="00604A06" w:rsidRDefault="001E0832" w:rsidP="00935BC8">
            <w:pPr>
              <w:pStyle w:val="naiskr"/>
              <w:ind w:left="121" w:right="123"/>
              <w:jc w:val="both"/>
            </w:pPr>
            <w:r w:rsidRPr="00ED5569">
              <w:t xml:space="preserve">Sabiedrību </w:t>
            </w:r>
            <w:r>
              <w:t>noteikumu</w:t>
            </w:r>
            <w:r w:rsidRPr="00ED5569">
              <w:t xml:space="preserve"> projekts skar tikai pastarpināti</w:t>
            </w:r>
            <w:r>
              <w:t>, līdz ar to</w:t>
            </w:r>
            <w:r w:rsidRPr="00ED5569">
              <w:t xml:space="preserve"> </w:t>
            </w:r>
            <w:r>
              <w:t>n</w:t>
            </w:r>
            <w:r w:rsidRPr="00E01636">
              <w:t>oteikumu projekts netika publicēts VARAM tīmekļvietnē, ievērojot projekta virzības steidzamību</w:t>
            </w:r>
            <w:r>
              <w:t xml:space="preserve"> saistībā ar </w:t>
            </w:r>
            <w:r w:rsidRPr="00B20808">
              <w:t>papildu resursu pieejamību ES fondu 2014.-2020. gada plānošanas periodam REACT-EU</w:t>
            </w:r>
            <w:r>
              <w:t>, t.sk. piešķīrumu 2021. gadam,</w:t>
            </w:r>
            <w:r w:rsidRPr="00B20808">
              <w:t xml:space="preserve"> ietvaros </w:t>
            </w:r>
            <w:r>
              <w:t>BNA</w:t>
            </w:r>
            <w:r w:rsidRPr="00B20808">
              <w:t xml:space="preserve"> pārstrādes veicināšanai</w:t>
            </w:r>
            <w:r>
              <w:t>, lai</w:t>
            </w:r>
            <w:r w:rsidRPr="003C7027">
              <w:t xml:space="preserve"> nekavējoties mazināt</w:t>
            </w:r>
            <w:r>
              <w:t>u</w:t>
            </w:r>
            <w:r w:rsidRPr="003C7027">
              <w:t xml:space="preserve"> ar </w:t>
            </w:r>
            <w:r w:rsidR="00BD0282">
              <w:t>Covid-19 pandēmiju s</w:t>
            </w:r>
            <w:r w:rsidRPr="003C7027">
              <w:t>aistīto negatīvo ietekmi uz tautsaimniecību un veicināt</w:t>
            </w:r>
            <w:r>
              <w:t>u</w:t>
            </w:r>
            <w:r w:rsidRPr="003C7027">
              <w:t xml:space="preserve"> ekonomikas straujāku atgūšanos no COVID-19 izraisītās krīzes</w:t>
            </w:r>
            <w:r w:rsidR="00935BC8">
              <w:t xml:space="preserve">, </w:t>
            </w:r>
            <w:r w:rsidR="00145FFA">
              <w:t xml:space="preserve">kā arī </w:t>
            </w:r>
            <w:r w:rsidR="00EE3AF5">
              <w:t xml:space="preserve">ņemot vērā, ka </w:t>
            </w:r>
            <w:r w:rsidR="00B9712F" w:rsidRPr="00B9712F">
              <w:t xml:space="preserve">jauno projektu ieviešana BNA anaerobās pārstrādes iekārtu izveidei </w:t>
            </w:r>
            <w:r w:rsidR="00B9712F">
              <w:t>ir laikietilpīga,</w:t>
            </w:r>
            <w:r w:rsidR="00B9712F" w:rsidRPr="00B9712F">
              <w:t xml:space="preserve"> projekt</w:t>
            </w:r>
            <w:r w:rsidR="00B9712F">
              <w:t>u</w:t>
            </w:r>
            <w:r w:rsidR="00B9712F" w:rsidRPr="00B9712F">
              <w:t xml:space="preserve"> sekmīgai ieviešanai</w:t>
            </w:r>
            <w:r w:rsidR="00B9712F">
              <w:t xml:space="preserve"> līdz noteiktajam termiņam, t.i. </w:t>
            </w:r>
            <w:r w:rsidR="00B9712F" w:rsidRPr="00EE3AF5">
              <w:t>līdz 2023. gada 31.</w:t>
            </w:r>
            <w:r w:rsidR="00B9712F">
              <w:t> </w:t>
            </w:r>
            <w:r w:rsidR="00B9712F" w:rsidRPr="00EE3AF5">
              <w:t>decembrim</w:t>
            </w:r>
            <w:r w:rsidR="00B9712F">
              <w:t>,</w:t>
            </w:r>
            <w:r w:rsidR="00B9712F" w:rsidRPr="00B9712F">
              <w:t xml:space="preserve"> </w:t>
            </w:r>
            <w:r w:rsidR="00EE3AF5">
              <w:t>nepieciešams</w:t>
            </w:r>
            <w:r w:rsidR="00145FFA">
              <w:t xml:space="preserve"> </w:t>
            </w:r>
            <w:r w:rsidR="00935BC8">
              <w:t>operatīvi izsludin</w:t>
            </w:r>
            <w:r w:rsidR="00145FFA">
              <w:t>ā</w:t>
            </w:r>
            <w:r w:rsidR="00935BC8">
              <w:t xml:space="preserve">t projektu </w:t>
            </w:r>
            <w:r w:rsidR="00145FFA">
              <w:t>iesniegumu atlasi</w:t>
            </w:r>
            <w:r w:rsidR="003C7027" w:rsidRPr="003C7027">
              <w:t>.</w:t>
            </w:r>
          </w:p>
        </w:tc>
      </w:tr>
      <w:tr w:rsidR="00E01636" w:rsidRPr="006E1208" w14:paraId="490CE17A" w14:textId="77777777" w:rsidTr="0077288A">
        <w:trPr>
          <w:trHeight w:val="487"/>
          <w:jc w:val="center"/>
        </w:trPr>
        <w:tc>
          <w:tcPr>
            <w:tcW w:w="709" w:type="dxa"/>
          </w:tcPr>
          <w:p w14:paraId="1043213C" w14:textId="77777777" w:rsidR="00E01636" w:rsidRPr="00604A06" w:rsidRDefault="00E01636" w:rsidP="00E01636">
            <w:pPr>
              <w:pStyle w:val="naiskr"/>
              <w:spacing w:before="0" w:after="0"/>
              <w:ind w:left="57" w:right="57"/>
              <w:rPr>
                <w:bCs/>
              </w:rPr>
            </w:pPr>
            <w:r w:rsidRPr="00604A06">
              <w:rPr>
                <w:bCs/>
              </w:rPr>
              <w:t>2.</w:t>
            </w:r>
          </w:p>
        </w:tc>
        <w:tc>
          <w:tcPr>
            <w:tcW w:w="2836" w:type="dxa"/>
          </w:tcPr>
          <w:p w14:paraId="7A5EA248" w14:textId="77777777" w:rsidR="00E01636" w:rsidRPr="00604A06" w:rsidRDefault="00E01636" w:rsidP="00E01636">
            <w:pPr>
              <w:pStyle w:val="naiskr"/>
              <w:spacing w:before="0" w:after="0"/>
              <w:ind w:left="57" w:right="57"/>
            </w:pPr>
            <w:r w:rsidRPr="00604A06">
              <w:t xml:space="preserve">Sabiedrības līdzdalība projekta izstrādē </w:t>
            </w:r>
          </w:p>
        </w:tc>
        <w:tc>
          <w:tcPr>
            <w:tcW w:w="6373" w:type="dxa"/>
          </w:tcPr>
          <w:p w14:paraId="1B8499CC" w14:textId="77777777" w:rsidR="00E01636" w:rsidRPr="00604A06" w:rsidRDefault="00E01636" w:rsidP="00E01636">
            <w:pPr>
              <w:pStyle w:val="naiskr"/>
              <w:spacing w:before="0" w:after="0"/>
              <w:ind w:left="121" w:right="123"/>
              <w:jc w:val="both"/>
            </w:pPr>
            <w:r>
              <w:rPr>
                <w:bCs/>
              </w:rPr>
              <w:t xml:space="preserve">Noteikumu </w:t>
            </w:r>
            <w:r w:rsidRPr="00FC328F">
              <w:rPr>
                <w:bCs/>
              </w:rPr>
              <w:t>projekts šo jomu neskar</w:t>
            </w:r>
          </w:p>
        </w:tc>
      </w:tr>
      <w:tr w:rsidR="00E01636" w:rsidRPr="006E1208" w14:paraId="7F52831A" w14:textId="77777777" w:rsidTr="0077288A">
        <w:trPr>
          <w:trHeight w:val="375"/>
          <w:jc w:val="center"/>
        </w:trPr>
        <w:tc>
          <w:tcPr>
            <w:tcW w:w="709" w:type="dxa"/>
          </w:tcPr>
          <w:p w14:paraId="0E32F245" w14:textId="77777777" w:rsidR="00E01636" w:rsidRPr="00604A06" w:rsidRDefault="00E01636" w:rsidP="00E01636">
            <w:pPr>
              <w:pStyle w:val="naiskr"/>
              <w:spacing w:before="0" w:after="0"/>
              <w:ind w:left="57" w:right="57"/>
              <w:rPr>
                <w:bCs/>
              </w:rPr>
            </w:pPr>
            <w:r w:rsidRPr="00604A06">
              <w:rPr>
                <w:bCs/>
              </w:rPr>
              <w:lastRenderedPageBreak/>
              <w:t>3.</w:t>
            </w:r>
          </w:p>
        </w:tc>
        <w:tc>
          <w:tcPr>
            <w:tcW w:w="2836" w:type="dxa"/>
          </w:tcPr>
          <w:p w14:paraId="5384F896" w14:textId="77777777" w:rsidR="00E01636" w:rsidRPr="00604A06" w:rsidRDefault="00E01636" w:rsidP="00E01636">
            <w:pPr>
              <w:pStyle w:val="naiskr"/>
              <w:spacing w:before="0" w:after="0"/>
              <w:ind w:left="57" w:right="57"/>
            </w:pPr>
            <w:r w:rsidRPr="00604A06">
              <w:t xml:space="preserve">Sabiedrības līdzdalības rezultāti </w:t>
            </w:r>
          </w:p>
        </w:tc>
        <w:tc>
          <w:tcPr>
            <w:tcW w:w="6373" w:type="dxa"/>
          </w:tcPr>
          <w:p w14:paraId="2F418330" w14:textId="77777777" w:rsidR="00E01636" w:rsidRPr="00DD396B" w:rsidRDefault="00E01636" w:rsidP="00E01636">
            <w:pPr>
              <w:ind w:left="142" w:right="84"/>
              <w:jc w:val="both"/>
            </w:pPr>
            <w:r>
              <w:rPr>
                <w:bCs/>
              </w:rPr>
              <w:t>Nav</w:t>
            </w:r>
          </w:p>
        </w:tc>
      </w:tr>
      <w:tr w:rsidR="00E01636" w:rsidRPr="006E1208" w14:paraId="7DA435F0" w14:textId="77777777" w:rsidTr="0077288A">
        <w:trPr>
          <w:trHeight w:val="476"/>
          <w:jc w:val="center"/>
        </w:trPr>
        <w:tc>
          <w:tcPr>
            <w:tcW w:w="709" w:type="dxa"/>
          </w:tcPr>
          <w:p w14:paraId="1B7C8544" w14:textId="77777777" w:rsidR="00E01636" w:rsidRPr="00604A06" w:rsidRDefault="00E01636" w:rsidP="00E01636">
            <w:pPr>
              <w:pStyle w:val="naiskr"/>
              <w:spacing w:before="0" w:after="0"/>
              <w:ind w:left="57" w:right="57"/>
              <w:rPr>
                <w:bCs/>
              </w:rPr>
            </w:pPr>
            <w:r w:rsidRPr="00604A06">
              <w:rPr>
                <w:bCs/>
              </w:rPr>
              <w:t>4.</w:t>
            </w:r>
          </w:p>
        </w:tc>
        <w:tc>
          <w:tcPr>
            <w:tcW w:w="2836" w:type="dxa"/>
          </w:tcPr>
          <w:p w14:paraId="13114F42" w14:textId="77777777" w:rsidR="00E01636" w:rsidRPr="00604A06" w:rsidRDefault="00E01636" w:rsidP="00626001">
            <w:pPr>
              <w:pStyle w:val="naiskr"/>
              <w:spacing w:before="0" w:after="0"/>
              <w:ind w:left="57" w:right="57"/>
            </w:pPr>
            <w:r w:rsidRPr="00604A06">
              <w:t>Cita informācija</w:t>
            </w:r>
          </w:p>
        </w:tc>
        <w:tc>
          <w:tcPr>
            <w:tcW w:w="6373" w:type="dxa"/>
          </w:tcPr>
          <w:p w14:paraId="1A1A4A61" w14:textId="77777777" w:rsidR="00E01636" w:rsidRPr="00DD396B" w:rsidRDefault="00E01636" w:rsidP="00E01636">
            <w:pPr>
              <w:pStyle w:val="naiskr"/>
              <w:spacing w:before="0" w:after="0"/>
              <w:ind w:left="142" w:right="110"/>
              <w:jc w:val="both"/>
            </w:pPr>
            <w:r w:rsidRPr="00DD396B">
              <w:t>Nav</w:t>
            </w:r>
          </w:p>
        </w:tc>
      </w:tr>
    </w:tbl>
    <w:p w14:paraId="1FB63C10" w14:textId="77777777" w:rsidR="00A10BF2" w:rsidRPr="006E1208" w:rsidRDefault="00A10BF2" w:rsidP="006B3C54">
      <w:pPr>
        <w:jc w:val="both"/>
        <w:rPr>
          <w:highlight w:val="yellow"/>
        </w:rPr>
      </w:pPr>
    </w:p>
    <w:tbl>
      <w:tblPr>
        <w:tblW w:w="9924"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852"/>
        <w:gridCol w:w="2835"/>
        <w:gridCol w:w="6237"/>
      </w:tblGrid>
      <w:tr w:rsidR="00263FFC" w:rsidRPr="006E1208" w14:paraId="659EEC08" w14:textId="77777777" w:rsidTr="00C13800">
        <w:tc>
          <w:tcPr>
            <w:tcW w:w="9924" w:type="dxa"/>
            <w:gridSpan w:val="3"/>
            <w:tcBorders>
              <w:top w:val="single" w:sz="4" w:space="0" w:color="auto"/>
            </w:tcBorders>
          </w:tcPr>
          <w:p w14:paraId="2D2AFFAA" w14:textId="77777777" w:rsidR="00263FFC" w:rsidRPr="00604A06" w:rsidRDefault="00263FFC" w:rsidP="00306098">
            <w:pPr>
              <w:pStyle w:val="naisnod"/>
              <w:spacing w:before="0" w:after="0"/>
              <w:ind w:left="57" w:right="57"/>
              <w:rPr>
                <w:sz w:val="28"/>
                <w:szCs w:val="28"/>
              </w:rPr>
            </w:pPr>
            <w:r w:rsidRPr="00604A06">
              <w:rPr>
                <w:szCs w:val="28"/>
              </w:rPr>
              <w:t>VII. Tiesību akta projekta izpildes nodrošināšana un tās ietekme uz institūcijām</w:t>
            </w:r>
          </w:p>
        </w:tc>
      </w:tr>
      <w:tr w:rsidR="002C32C3" w:rsidRPr="006E1208" w14:paraId="5D5C9194" w14:textId="77777777" w:rsidTr="00C13800">
        <w:trPr>
          <w:trHeight w:val="427"/>
        </w:trPr>
        <w:tc>
          <w:tcPr>
            <w:tcW w:w="852" w:type="dxa"/>
          </w:tcPr>
          <w:p w14:paraId="1CD1CF7E" w14:textId="77777777" w:rsidR="002C32C3" w:rsidRPr="00604A06" w:rsidRDefault="002C32C3" w:rsidP="002C32C3">
            <w:pPr>
              <w:pStyle w:val="naisnod"/>
              <w:spacing w:before="0" w:after="0"/>
              <w:ind w:left="57" w:right="57"/>
              <w:jc w:val="left"/>
              <w:rPr>
                <w:b w:val="0"/>
              </w:rPr>
            </w:pPr>
            <w:r w:rsidRPr="00604A06">
              <w:rPr>
                <w:b w:val="0"/>
              </w:rPr>
              <w:t>1.</w:t>
            </w:r>
          </w:p>
        </w:tc>
        <w:tc>
          <w:tcPr>
            <w:tcW w:w="2835" w:type="dxa"/>
          </w:tcPr>
          <w:p w14:paraId="3811CD6C" w14:textId="77777777" w:rsidR="002C32C3" w:rsidRPr="00604A06" w:rsidRDefault="002C32C3" w:rsidP="002C32C3">
            <w:pPr>
              <w:pStyle w:val="naisf"/>
              <w:spacing w:before="0" w:after="0"/>
              <w:ind w:left="57" w:right="57" w:firstLine="0"/>
              <w:jc w:val="left"/>
            </w:pPr>
            <w:r w:rsidRPr="00604A06">
              <w:t xml:space="preserve">Projekta izpildē iesaistītās institūcijas </w:t>
            </w:r>
          </w:p>
        </w:tc>
        <w:tc>
          <w:tcPr>
            <w:tcW w:w="6237" w:type="dxa"/>
          </w:tcPr>
          <w:p w14:paraId="1E026800" w14:textId="77777777" w:rsidR="002C32C3" w:rsidRPr="00E566F7" w:rsidRDefault="00292E51" w:rsidP="00292E51">
            <w:pPr>
              <w:pStyle w:val="tv213"/>
              <w:spacing w:before="0" w:beforeAutospacing="0" w:after="0" w:afterAutospacing="0"/>
              <w:ind w:left="81" w:right="147"/>
              <w:jc w:val="both"/>
              <w:rPr>
                <w:b/>
                <w:color w:val="000000"/>
              </w:rPr>
            </w:pPr>
            <w:r>
              <w:t>VARAM kā atbildīgā iestāde, CFLA</w:t>
            </w:r>
            <w:r w:rsidR="00604A06" w:rsidRPr="00604A06">
              <w:t xml:space="preserve"> kā sadarbības iestāde un atkritumu pārstrādes uzņēmumi kā finansējuma saņēmēji.</w:t>
            </w:r>
          </w:p>
        </w:tc>
      </w:tr>
      <w:tr w:rsidR="002C32C3" w:rsidRPr="006E1208" w14:paraId="4E1B613A" w14:textId="77777777" w:rsidTr="00C13800">
        <w:trPr>
          <w:trHeight w:val="463"/>
        </w:trPr>
        <w:tc>
          <w:tcPr>
            <w:tcW w:w="852" w:type="dxa"/>
          </w:tcPr>
          <w:p w14:paraId="4349C2D7" w14:textId="77777777" w:rsidR="002C32C3" w:rsidRPr="00604A06" w:rsidRDefault="002C32C3" w:rsidP="002C32C3">
            <w:pPr>
              <w:pStyle w:val="naisnod"/>
              <w:spacing w:before="0" w:after="0"/>
              <w:ind w:left="57" w:right="57"/>
              <w:jc w:val="left"/>
              <w:rPr>
                <w:b w:val="0"/>
              </w:rPr>
            </w:pPr>
            <w:r w:rsidRPr="00604A06">
              <w:rPr>
                <w:b w:val="0"/>
              </w:rPr>
              <w:t>2.</w:t>
            </w:r>
          </w:p>
        </w:tc>
        <w:tc>
          <w:tcPr>
            <w:tcW w:w="2835" w:type="dxa"/>
          </w:tcPr>
          <w:p w14:paraId="7FC49768" w14:textId="77777777" w:rsidR="002C32C3" w:rsidRPr="00604A06" w:rsidRDefault="002C32C3" w:rsidP="00BA3226">
            <w:pPr>
              <w:pStyle w:val="naisf"/>
              <w:spacing w:before="0" w:after="0"/>
              <w:ind w:left="57" w:right="57" w:firstLine="0"/>
              <w:jc w:val="left"/>
            </w:pPr>
            <w:r w:rsidRPr="00604A06">
              <w:t>Projekta izpildes ietekme uz pārvaldes funkcijām un institucionālo struktūru. Jaunu institūciju izveide, esošo institūciju likvidācija vai reorganizācija, to ietekme uz institūcijas cilvēkresursiem.</w:t>
            </w:r>
          </w:p>
        </w:tc>
        <w:tc>
          <w:tcPr>
            <w:tcW w:w="6237" w:type="dxa"/>
          </w:tcPr>
          <w:p w14:paraId="33F160CD" w14:textId="77777777" w:rsidR="002C32C3" w:rsidRPr="00604A06" w:rsidRDefault="00697544" w:rsidP="002C32C3">
            <w:pPr>
              <w:pStyle w:val="naisnod"/>
              <w:spacing w:before="0" w:after="0"/>
              <w:ind w:left="57" w:right="57"/>
              <w:jc w:val="both"/>
              <w:rPr>
                <w:b w:val="0"/>
              </w:rPr>
            </w:pPr>
            <w:r w:rsidRPr="00697544">
              <w:rPr>
                <w:b w:val="0"/>
              </w:rPr>
              <w:t>Nav plānota jaunu institūciju izveide, esošu institūciju likvidācija vai reorganizācija.</w:t>
            </w:r>
          </w:p>
        </w:tc>
      </w:tr>
      <w:tr w:rsidR="002C32C3" w:rsidRPr="006E1208" w14:paraId="7A7B01E0" w14:textId="77777777" w:rsidTr="00C13800">
        <w:trPr>
          <w:trHeight w:val="354"/>
        </w:trPr>
        <w:tc>
          <w:tcPr>
            <w:tcW w:w="852" w:type="dxa"/>
          </w:tcPr>
          <w:p w14:paraId="0B6DD639" w14:textId="77777777" w:rsidR="002C32C3" w:rsidRPr="00604A06" w:rsidRDefault="002C32C3" w:rsidP="002C32C3">
            <w:pPr>
              <w:pStyle w:val="naiskr"/>
              <w:spacing w:before="0" w:after="0"/>
              <w:ind w:left="57" w:right="57"/>
            </w:pPr>
            <w:r w:rsidRPr="00604A06">
              <w:t>3.</w:t>
            </w:r>
          </w:p>
        </w:tc>
        <w:tc>
          <w:tcPr>
            <w:tcW w:w="2835" w:type="dxa"/>
          </w:tcPr>
          <w:p w14:paraId="0FC00E9E" w14:textId="77777777" w:rsidR="002C32C3" w:rsidRPr="00604A06" w:rsidRDefault="002C32C3" w:rsidP="002C32C3">
            <w:pPr>
              <w:pStyle w:val="naiskr"/>
              <w:spacing w:before="0" w:after="0"/>
              <w:ind w:left="57" w:right="57"/>
            </w:pPr>
            <w:r w:rsidRPr="00604A06">
              <w:t>Cita informācija</w:t>
            </w:r>
          </w:p>
        </w:tc>
        <w:tc>
          <w:tcPr>
            <w:tcW w:w="6237" w:type="dxa"/>
          </w:tcPr>
          <w:p w14:paraId="55FD88EE" w14:textId="77777777" w:rsidR="002C32C3" w:rsidRPr="00604A06" w:rsidRDefault="002C32C3" w:rsidP="002C32C3">
            <w:pPr>
              <w:pStyle w:val="naiskr"/>
              <w:spacing w:before="0" w:after="0"/>
              <w:ind w:left="57" w:right="57"/>
            </w:pPr>
            <w:r w:rsidRPr="00604A06">
              <w:t>Nav</w:t>
            </w:r>
          </w:p>
        </w:tc>
      </w:tr>
    </w:tbl>
    <w:p w14:paraId="5C03F266" w14:textId="77777777" w:rsidR="00011D2D" w:rsidRPr="006E1208" w:rsidRDefault="00011D2D" w:rsidP="006B3C54">
      <w:pPr>
        <w:jc w:val="both"/>
        <w:rPr>
          <w:sz w:val="28"/>
          <w:highlight w:val="yellow"/>
        </w:rPr>
      </w:pPr>
    </w:p>
    <w:p w14:paraId="1E770EFE" w14:textId="77777777" w:rsidR="00D957C5" w:rsidRPr="00A7689C" w:rsidRDefault="00D957C5" w:rsidP="00D957C5">
      <w:pPr>
        <w:pStyle w:val="naisf"/>
        <w:tabs>
          <w:tab w:val="left" w:pos="6840"/>
        </w:tabs>
        <w:spacing w:before="0" w:after="0"/>
        <w:ind w:firstLine="0"/>
      </w:pPr>
      <w:r w:rsidRPr="00A7689C">
        <w:t>Vides aizsardzības un</w:t>
      </w:r>
    </w:p>
    <w:p w14:paraId="5886FB3E" w14:textId="77777777" w:rsidR="00263FFC" w:rsidRPr="00A7689C" w:rsidRDefault="00D957C5" w:rsidP="00D957C5">
      <w:pPr>
        <w:pStyle w:val="naisf"/>
        <w:tabs>
          <w:tab w:val="left" w:pos="6840"/>
        </w:tabs>
        <w:spacing w:before="0" w:after="0"/>
        <w:ind w:firstLine="0"/>
      </w:pPr>
      <w:r w:rsidRPr="00A7689C">
        <w:t>reģionālās attīstības</w:t>
      </w:r>
      <w:r w:rsidR="005C208D" w:rsidRPr="00A7689C">
        <w:t xml:space="preserve"> ministrs</w:t>
      </w:r>
      <w:r w:rsidR="00F06809" w:rsidRPr="00A7689C">
        <w:t xml:space="preserve"> </w:t>
      </w:r>
      <w:r w:rsidRPr="00A7689C">
        <w:tab/>
      </w:r>
      <w:r w:rsidRPr="00A7689C">
        <w:tab/>
      </w:r>
      <w:r w:rsidR="004D34E5">
        <w:t xml:space="preserve">       </w:t>
      </w:r>
      <w:r w:rsidR="00FB1BAA">
        <w:t>A. T</w:t>
      </w:r>
      <w:r w:rsidRPr="00A7689C">
        <w:t>. </w:t>
      </w:r>
      <w:proofErr w:type="spellStart"/>
      <w:r w:rsidR="00FB1BAA">
        <w:t>Plešs</w:t>
      </w:r>
      <w:proofErr w:type="spellEnd"/>
    </w:p>
    <w:p w14:paraId="4D61529D" w14:textId="77777777" w:rsidR="00F47D5E" w:rsidRPr="00A7689C" w:rsidRDefault="00F47D5E" w:rsidP="00D957C5">
      <w:pPr>
        <w:pStyle w:val="naisf"/>
        <w:tabs>
          <w:tab w:val="left" w:pos="6840"/>
        </w:tabs>
        <w:spacing w:before="0" w:after="0"/>
        <w:ind w:firstLine="0"/>
      </w:pPr>
    </w:p>
    <w:p w14:paraId="29AB29C0" w14:textId="77777777" w:rsidR="00D957C5" w:rsidRPr="00A7689C" w:rsidRDefault="00D957C5" w:rsidP="00D957C5">
      <w:pPr>
        <w:pStyle w:val="naisf"/>
        <w:tabs>
          <w:tab w:val="left" w:pos="6840"/>
        </w:tabs>
        <w:spacing w:before="0" w:after="0"/>
        <w:ind w:firstLine="0"/>
      </w:pPr>
      <w:r w:rsidRPr="00A7689C">
        <w:t>Vides aizsardzības un</w:t>
      </w:r>
    </w:p>
    <w:p w14:paraId="266D86FD" w14:textId="77777777" w:rsidR="00F47D5E" w:rsidRPr="00A7689C" w:rsidRDefault="00D957C5" w:rsidP="00D957C5">
      <w:pPr>
        <w:pStyle w:val="naisf"/>
        <w:tabs>
          <w:tab w:val="left" w:pos="6840"/>
        </w:tabs>
        <w:spacing w:before="0" w:after="0"/>
        <w:ind w:firstLine="0"/>
      </w:pPr>
      <w:r w:rsidRPr="00A7689C">
        <w:t xml:space="preserve">reģionālās attīstības </w:t>
      </w:r>
      <w:r w:rsidR="009232AB" w:rsidRPr="00A7689C">
        <w:t>ministrijas v</w:t>
      </w:r>
      <w:r w:rsidRPr="00A7689C">
        <w:t>alsts sekretārs</w:t>
      </w:r>
      <w:r w:rsidR="009232AB" w:rsidRPr="00A7689C">
        <w:tab/>
      </w:r>
      <w:r w:rsidRPr="00A7689C">
        <w:tab/>
      </w:r>
      <w:r w:rsidR="004D34E5">
        <w:t xml:space="preserve">       </w:t>
      </w:r>
      <w:r w:rsidR="00304547" w:rsidRPr="00A7689C">
        <w:t>E</w:t>
      </w:r>
      <w:r w:rsidRPr="00A7689C">
        <w:t>. </w:t>
      </w:r>
      <w:proofErr w:type="spellStart"/>
      <w:r w:rsidR="00304547" w:rsidRPr="00A7689C">
        <w:t>Balševics</w:t>
      </w:r>
      <w:proofErr w:type="spellEnd"/>
    </w:p>
    <w:p w14:paraId="52E06263" w14:textId="77777777" w:rsidR="009355AA" w:rsidRDefault="009355AA" w:rsidP="00D957C5">
      <w:pPr>
        <w:pStyle w:val="naisf"/>
        <w:tabs>
          <w:tab w:val="left" w:pos="6840"/>
        </w:tabs>
        <w:spacing w:before="0" w:after="0"/>
        <w:ind w:firstLine="0"/>
        <w:rPr>
          <w:highlight w:val="yellow"/>
        </w:rPr>
      </w:pPr>
    </w:p>
    <w:p w14:paraId="052B5EF0" w14:textId="77777777" w:rsidR="00FB1BAA" w:rsidRPr="00626001" w:rsidRDefault="00FB1BAA" w:rsidP="00D957C5">
      <w:pPr>
        <w:pStyle w:val="naisf"/>
        <w:tabs>
          <w:tab w:val="left" w:pos="6840"/>
        </w:tabs>
        <w:spacing w:before="0" w:after="0"/>
        <w:ind w:firstLine="0"/>
        <w:rPr>
          <w:sz w:val="20"/>
          <w:szCs w:val="20"/>
          <w:highlight w:val="yellow"/>
        </w:rPr>
      </w:pPr>
    </w:p>
    <w:p w14:paraId="6BE5D109" w14:textId="57D35F0D" w:rsidR="009355AA" w:rsidRPr="00626001" w:rsidRDefault="009355AA" w:rsidP="009355AA">
      <w:pPr>
        <w:rPr>
          <w:sz w:val="20"/>
          <w:szCs w:val="20"/>
        </w:rPr>
      </w:pPr>
      <w:r w:rsidRPr="00626001">
        <w:rPr>
          <w:sz w:val="20"/>
          <w:szCs w:val="20"/>
        </w:rPr>
        <w:fldChar w:fldCharType="begin"/>
      </w:r>
      <w:r w:rsidRPr="00626001">
        <w:rPr>
          <w:sz w:val="20"/>
          <w:szCs w:val="20"/>
        </w:rPr>
        <w:instrText xml:space="preserve"> DATE  \@ "yyyy.MM.dd. H:mm"  \* MERGEFORMAT </w:instrText>
      </w:r>
      <w:r w:rsidRPr="00626001">
        <w:rPr>
          <w:sz w:val="20"/>
          <w:szCs w:val="20"/>
        </w:rPr>
        <w:fldChar w:fldCharType="separate"/>
      </w:r>
      <w:r w:rsidR="00C87EC4">
        <w:rPr>
          <w:noProof/>
          <w:sz w:val="20"/>
          <w:szCs w:val="20"/>
        </w:rPr>
        <w:t>2021.08.17. 14:49</w:t>
      </w:r>
      <w:r w:rsidRPr="00626001">
        <w:rPr>
          <w:sz w:val="20"/>
          <w:szCs w:val="20"/>
        </w:rPr>
        <w:fldChar w:fldCharType="end"/>
      </w:r>
    </w:p>
    <w:p w14:paraId="6A913AC8" w14:textId="092813EC" w:rsidR="009355AA" w:rsidRPr="00626001" w:rsidRDefault="0077288A" w:rsidP="009355AA">
      <w:pPr>
        <w:rPr>
          <w:sz w:val="20"/>
          <w:szCs w:val="20"/>
        </w:rPr>
      </w:pPr>
      <w:r w:rsidRPr="00485032">
        <w:rPr>
          <w:sz w:val="20"/>
          <w:szCs w:val="20"/>
        </w:rPr>
        <w:t>47</w:t>
      </w:r>
      <w:r w:rsidR="00C87EC4">
        <w:rPr>
          <w:sz w:val="20"/>
          <w:szCs w:val="20"/>
        </w:rPr>
        <w:t>50</w:t>
      </w:r>
      <w:r w:rsidRPr="00485032">
        <w:rPr>
          <w:sz w:val="20"/>
          <w:szCs w:val="20"/>
        </w:rPr>
        <w:t xml:space="preserve"> </w:t>
      </w:r>
    </w:p>
    <w:p w14:paraId="6088F5E1" w14:textId="77777777" w:rsidR="0012545A" w:rsidRDefault="0012545A" w:rsidP="009355AA">
      <w:pPr>
        <w:rPr>
          <w:sz w:val="20"/>
          <w:szCs w:val="20"/>
        </w:rPr>
      </w:pPr>
      <w:r>
        <w:rPr>
          <w:sz w:val="20"/>
          <w:szCs w:val="20"/>
        </w:rPr>
        <w:t>S</w:t>
      </w:r>
      <w:r w:rsidR="006D27E1" w:rsidRPr="00626001">
        <w:rPr>
          <w:sz w:val="20"/>
          <w:szCs w:val="20"/>
        </w:rPr>
        <w:t>.</w:t>
      </w:r>
      <w:r w:rsidR="00154916" w:rsidRPr="00626001">
        <w:rPr>
          <w:sz w:val="20"/>
          <w:szCs w:val="20"/>
        </w:rPr>
        <w:t xml:space="preserve"> </w:t>
      </w:r>
      <w:r>
        <w:rPr>
          <w:sz w:val="20"/>
          <w:szCs w:val="20"/>
        </w:rPr>
        <w:t>Zakka</w:t>
      </w:r>
      <w:r w:rsidR="006D27E1" w:rsidRPr="00626001">
        <w:rPr>
          <w:sz w:val="20"/>
          <w:szCs w:val="20"/>
        </w:rPr>
        <w:t xml:space="preserve">, </w:t>
      </w:r>
      <w:r w:rsidRPr="0012545A">
        <w:rPr>
          <w:sz w:val="20"/>
          <w:szCs w:val="20"/>
        </w:rPr>
        <w:t>T: 66016727;</w:t>
      </w:r>
    </w:p>
    <w:p w14:paraId="014D8FCF" w14:textId="6191064B" w:rsidR="006D27E1" w:rsidRDefault="0012545A" w:rsidP="00A7689C">
      <w:pPr>
        <w:rPr>
          <w:sz w:val="20"/>
          <w:szCs w:val="20"/>
        </w:rPr>
      </w:pPr>
      <w:r w:rsidRPr="0012545A">
        <w:rPr>
          <w:sz w:val="20"/>
          <w:szCs w:val="20"/>
        </w:rPr>
        <w:t>Signe.Zakka@varam.gov.lv</w:t>
      </w:r>
    </w:p>
    <w:p w14:paraId="13AB68FB" w14:textId="31E710B8" w:rsidR="00C87EC4" w:rsidRPr="00C87EC4" w:rsidRDefault="00C87EC4" w:rsidP="00C87EC4">
      <w:pPr>
        <w:rPr>
          <w:sz w:val="20"/>
          <w:szCs w:val="20"/>
        </w:rPr>
      </w:pPr>
    </w:p>
    <w:p w14:paraId="08792AC7" w14:textId="2B6AD628" w:rsidR="00C87EC4" w:rsidRPr="00C87EC4" w:rsidRDefault="00C87EC4" w:rsidP="00C87EC4">
      <w:pPr>
        <w:rPr>
          <w:sz w:val="20"/>
          <w:szCs w:val="20"/>
        </w:rPr>
      </w:pPr>
    </w:p>
    <w:p w14:paraId="3CA68969" w14:textId="5BF2428E" w:rsidR="00C87EC4" w:rsidRPr="00C87EC4" w:rsidRDefault="00C87EC4" w:rsidP="00C87EC4">
      <w:pPr>
        <w:rPr>
          <w:sz w:val="20"/>
          <w:szCs w:val="20"/>
        </w:rPr>
      </w:pPr>
    </w:p>
    <w:p w14:paraId="77F03160" w14:textId="54A33060" w:rsidR="00C87EC4" w:rsidRPr="00C87EC4" w:rsidRDefault="00C87EC4" w:rsidP="00C87EC4">
      <w:pPr>
        <w:rPr>
          <w:sz w:val="20"/>
          <w:szCs w:val="20"/>
        </w:rPr>
      </w:pPr>
    </w:p>
    <w:p w14:paraId="1383C080" w14:textId="407C9803" w:rsidR="00C87EC4" w:rsidRPr="00C87EC4" w:rsidRDefault="00C87EC4" w:rsidP="00C87EC4">
      <w:pPr>
        <w:rPr>
          <w:sz w:val="20"/>
          <w:szCs w:val="20"/>
        </w:rPr>
      </w:pPr>
    </w:p>
    <w:p w14:paraId="06E076B2" w14:textId="6C3648B4" w:rsidR="00C87EC4" w:rsidRPr="00C87EC4" w:rsidRDefault="00C87EC4" w:rsidP="00C87EC4">
      <w:pPr>
        <w:rPr>
          <w:sz w:val="20"/>
          <w:szCs w:val="20"/>
        </w:rPr>
      </w:pPr>
    </w:p>
    <w:p w14:paraId="79900A83" w14:textId="25F03DCD" w:rsidR="00C87EC4" w:rsidRPr="00C87EC4" w:rsidRDefault="00C87EC4" w:rsidP="00C87EC4">
      <w:pPr>
        <w:rPr>
          <w:sz w:val="20"/>
          <w:szCs w:val="20"/>
        </w:rPr>
      </w:pPr>
    </w:p>
    <w:p w14:paraId="0C7F9ED8" w14:textId="16FD6EE2" w:rsidR="00C87EC4" w:rsidRPr="00C87EC4" w:rsidRDefault="00C87EC4" w:rsidP="00C87EC4">
      <w:pPr>
        <w:rPr>
          <w:sz w:val="20"/>
          <w:szCs w:val="20"/>
        </w:rPr>
      </w:pPr>
    </w:p>
    <w:p w14:paraId="1393803D" w14:textId="1CAB571D" w:rsidR="00C87EC4" w:rsidRPr="00C87EC4" w:rsidRDefault="00C87EC4" w:rsidP="00C87EC4">
      <w:pPr>
        <w:rPr>
          <w:sz w:val="20"/>
          <w:szCs w:val="20"/>
        </w:rPr>
      </w:pPr>
    </w:p>
    <w:p w14:paraId="7439BACA" w14:textId="65BFCD9E" w:rsidR="00C87EC4" w:rsidRPr="00C87EC4" w:rsidRDefault="00C87EC4" w:rsidP="00C87EC4">
      <w:pPr>
        <w:rPr>
          <w:sz w:val="20"/>
          <w:szCs w:val="20"/>
        </w:rPr>
      </w:pPr>
    </w:p>
    <w:p w14:paraId="0A401885" w14:textId="57F94BEE" w:rsidR="00C87EC4" w:rsidRPr="00C87EC4" w:rsidRDefault="00C87EC4" w:rsidP="00C87EC4">
      <w:pPr>
        <w:rPr>
          <w:sz w:val="20"/>
          <w:szCs w:val="20"/>
        </w:rPr>
      </w:pPr>
    </w:p>
    <w:p w14:paraId="11E2CA59" w14:textId="4479667D" w:rsidR="00C87EC4" w:rsidRPr="00C87EC4" w:rsidRDefault="00C87EC4" w:rsidP="00C87EC4">
      <w:pPr>
        <w:rPr>
          <w:sz w:val="20"/>
          <w:szCs w:val="20"/>
        </w:rPr>
      </w:pPr>
    </w:p>
    <w:p w14:paraId="005D9F0F" w14:textId="22ABA72B" w:rsidR="00C87EC4" w:rsidRPr="00C87EC4" w:rsidRDefault="00C87EC4" w:rsidP="00C87EC4">
      <w:pPr>
        <w:rPr>
          <w:sz w:val="20"/>
          <w:szCs w:val="20"/>
        </w:rPr>
      </w:pPr>
    </w:p>
    <w:p w14:paraId="2E38D040" w14:textId="5499EEE1" w:rsidR="00C87EC4" w:rsidRDefault="00C87EC4" w:rsidP="00C87EC4">
      <w:pPr>
        <w:rPr>
          <w:sz w:val="20"/>
          <w:szCs w:val="20"/>
        </w:rPr>
      </w:pPr>
    </w:p>
    <w:p w14:paraId="306E2074" w14:textId="0BDFDF81" w:rsidR="00C87EC4" w:rsidRDefault="00C87EC4" w:rsidP="00C87EC4">
      <w:pPr>
        <w:rPr>
          <w:sz w:val="20"/>
          <w:szCs w:val="20"/>
        </w:rPr>
      </w:pPr>
    </w:p>
    <w:p w14:paraId="268E17C7" w14:textId="343304CF" w:rsidR="00C87EC4" w:rsidRPr="00C87EC4" w:rsidRDefault="00C87EC4" w:rsidP="00C87EC4">
      <w:pPr>
        <w:tabs>
          <w:tab w:val="left" w:pos="3480"/>
        </w:tabs>
        <w:rPr>
          <w:sz w:val="20"/>
          <w:szCs w:val="20"/>
        </w:rPr>
      </w:pPr>
      <w:r>
        <w:rPr>
          <w:sz w:val="20"/>
          <w:szCs w:val="20"/>
        </w:rPr>
        <w:tab/>
      </w:r>
    </w:p>
    <w:sectPr w:rsidR="00C87EC4" w:rsidRPr="00C87EC4" w:rsidSect="00626001">
      <w:headerReference w:type="even" r:id="rId10"/>
      <w:headerReference w:type="default" r:id="rId11"/>
      <w:footerReference w:type="default" r:id="rId12"/>
      <w:footerReference w:type="first" r:id="rId13"/>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4F1CA" w14:textId="77777777" w:rsidR="004939FC" w:rsidRDefault="004939FC">
      <w:r>
        <w:separator/>
      </w:r>
    </w:p>
  </w:endnote>
  <w:endnote w:type="continuationSeparator" w:id="0">
    <w:p w14:paraId="0777E2C9" w14:textId="77777777" w:rsidR="004939FC" w:rsidRDefault="00493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EUAlbertina">
    <w:altName w:val="Calibri"/>
    <w:panose1 w:val="00000000000000000000"/>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11C82" w14:textId="6B1279C3" w:rsidR="00027B96" w:rsidRPr="004B3A66" w:rsidRDefault="00027B96" w:rsidP="004B3A66">
    <w:pPr>
      <w:pStyle w:val="Footer"/>
    </w:pPr>
    <w:r w:rsidRPr="00523443">
      <w:rPr>
        <w:noProof/>
        <w:sz w:val="20"/>
        <w:szCs w:val="20"/>
      </w:rPr>
      <w:t>VARAManot_1</w:t>
    </w:r>
    <w:r w:rsidR="00C87EC4">
      <w:rPr>
        <w:noProof/>
        <w:sz w:val="20"/>
        <w:szCs w:val="20"/>
      </w:rPr>
      <w:t>7</w:t>
    </w:r>
    <w:r w:rsidRPr="00523443">
      <w:rPr>
        <w:noProof/>
        <w:sz w:val="20"/>
        <w:szCs w:val="20"/>
      </w:rPr>
      <w:t>082021_SAMP_5212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A2460" w14:textId="22F9B4C8" w:rsidR="00027B96" w:rsidRPr="00FB1BAA" w:rsidRDefault="00027B96" w:rsidP="00FB1BAA">
    <w:pPr>
      <w:pStyle w:val="Footer"/>
    </w:pPr>
    <w:r w:rsidRPr="00EB43CD">
      <w:rPr>
        <w:noProof/>
        <w:sz w:val="20"/>
        <w:szCs w:val="20"/>
      </w:rPr>
      <w:t>VARAManot_1</w:t>
    </w:r>
    <w:r w:rsidR="00C87EC4">
      <w:rPr>
        <w:noProof/>
        <w:sz w:val="20"/>
        <w:szCs w:val="20"/>
      </w:rPr>
      <w:t>7</w:t>
    </w:r>
    <w:r w:rsidRPr="00EB43CD">
      <w:rPr>
        <w:noProof/>
        <w:sz w:val="20"/>
        <w:szCs w:val="20"/>
      </w:rPr>
      <w:t>082021_SAMP_5212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0C639" w14:textId="77777777" w:rsidR="004939FC" w:rsidRDefault="004939FC">
      <w:r>
        <w:separator/>
      </w:r>
    </w:p>
  </w:footnote>
  <w:footnote w:type="continuationSeparator" w:id="0">
    <w:p w14:paraId="52535952" w14:textId="77777777" w:rsidR="004939FC" w:rsidRDefault="004939FC">
      <w:r>
        <w:continuationSeparator/>
      </w:r>
    </w:p>
  </w:footnote>
  <w:footnote w:id="1">
    <w:p w14:paraId="10C2D4AF" w14:textId="77777777" w:rsidR="00027B96" w:rsidRDefault="00027B96" w:rsidP="0036015A">
      <w:pPr>
        <w:pStyle w:val="FootnoteText"/>
        <w:ind w:right="-143"/>
        <w:jc w:val="both"/>
      </w:pPr>
      <w:r w:rsidRPr="00C61F23">
        <w:rPr>
          <w:rStyle w:val="FootnoteReference"/>
        </w:rPr>
        <w:footnoteRef/>
      </w:r>
      <w:r w:rsidRPr="00C61F23">
        <w:t xml:space="preserve"> </w:t>
      </w:r>
      <w:r w:rsidRPr="00A2754C">
        <w:t>Darbības programmas “Izaugsme un nodarbinātība” grozījumi Nr. 7 ir apstiprināti Eiropas Savienības fondu Uzraudzības komitejas rakstiskajā procedūrā 2021. gada 17. maijā un MK 2021. gada 8. jūnijā ar MK rīkojumu Nr. 406 (prot. Nr. 46 32. §), kā arī Eiropas Komisijā 2021. gada 30. jūnijā.</w:t>
      </w:r>
    </w:p>
  </w:footnote>
  <w:footnote w:id="2">
    <w:p w14:paraId="1D65F83F" w14:textId="77777777" w:rsidR="00027B96" w:rsidRDefault="00027B96" w:rsidP="00FB0587">
      <w:pPr>
        <w:pStyle w:val="FootnoteText"/>
        <w:jc w:val="both"/>
      </w:pPr>
      <w:r>
        <w:rPr>
          <w:rStyle w:val="FootnoteReference"/>
        </w:rPr>
        <w:footnoteRef/>
      </w:r>
      <w:r>
        <w:t xml:space="preserve"> </w:t>
      </w:r>
      <w:r>
        <w:t xml:space="preserve">MK 2021. gada 22. janvāra rīkojums Nr. 45 “Par </w:t>
      </w:r>
      <w:r w:rsidRPr="00A83D50">
        <w:t>Atkritumu apsaimniekošanas valsts plān</w:t>
      </w:r>
      <w:r>
        <w:t xml:space="preserve">u </w:t>
      </w:r>
      <w:r w:rsidRPr="00A83D50">
        <w:t>2021.-2028.</w:t>
      </w:r>
      <w:r>
        <w:t> </w:t>
      </w:r>
      <w:r w:rsidRPr="00A83D50">
        <w:t>gadam</w:t>
      </w:r>
      <w:r>
        <w:t xml:space="preserve">”. </w:t>
      </w:r>
    </w:p>
  </w:footnote>
  <w:footnote w:id="3">
    <w:p w14:paraId="6BF144FA" w14:textId="77777777" w:rsidR="00027B96" w:rsidRPr="00A2754C" w:rsidRDefault="00027B96" w:rsidP="00656586">
      <w:pPr>
        <w:pStyle w:val="FootnoteText"/>
        <w:ind w:right="-143"/>
        <w:jc w:val="both"/>
      </w:pPr>
      <w:r w:rsidRPr="00A2754C">
        <w:rPr>
          <w:rStyle w:val="FootnoteReference"/>
        </w:rPr>
        <w:footnoteRef/>
      </w:r>
      <w:r w:rsidRPr="00A2754C">
        <w:t xml:space="preserve"> </w:t>
      </w:r>
      <w:r w:rsidRPr="00A2754C">
        <w:t xml:space="preserve">Grozījumi Ministru kabineta 2016. gada 2. augusta noteikumos Nr. 514 “Darbības programmas “Izaugsme un nodarbinātība” 5.4.1. specifiskā atbalsta mērķa “Saglabāt un atjaunot bioloģisko daudzveidību un aizsargāt ekosistēmas” 5.4.1.1. pasākuma “Antropogēno slodzi mazinošas infrastruktūras izbūve un rekonstrukcija </w:t>
      </w:r>
      <w:proofErr w:type="spellStart"/>
      <w:r w:rsidRPr="00A2754C">
        <w:rPr>
          <w:i/>
          <w:iCs/>
        </w:rPr>
        <w:t>Natura</w:t>
      </w:r>
      <w:proofErr w:type="spellEnd"/>
      <w:r w:rsidRPr="00A2754C">
        <w:rPr>
          <w:i/>
          <w:iCs/>
        </w:rPr>
        <w:t xml:space="preserve"> 2000 </w:t>
      </w:r>
      <w:r w:rsidRPr="00A2754C">
        <w:t>teritorijās” īstenošanas noteikumi”</w:t>
      </w:r>
    </w:p>
  </w:footnote>
  <w:footnote w:id="4">
    <w:p w14:paraId="21F01E96" w14:textId="77777777" w:rsidR="00027B96" w:rsidRPr="00A2754C" w:rsidRDefault="00027B96" w:rsidP="000453D6">
      <w:pPr>
        <w:spacing w:before="120" w:after="120"/>
        <w:ind w:right="-143"/>
        <w:jc w:val="both"/>
        <w:rPr>
          <w:rFonts w:eastAsia="Calibri"/>
        </w:rPr>
      </w:pPr>
      <w:r w:rsidRPr="00A2754C">
        <w:rPr>
          <w:rStyle w:val="FootnoteReference"/>
        </w:rPr>
        <w:footnoteRef/>
      </w:r>
      <w:r w:rsidRPr="00A2754C">
        <w:t xml:space="preserve"> </w:t>
      </w:r>
      <w:r w:rsidRPr="00A2754C">
        <w:rPr>
          <w:spacing w:val="-2"/>
          <w:sz w:val="20"/>
          <w:szCs w:val="20"/>
        </w:rPr>
        <w:t xml:space="preserve">Piemēram, </w:t>
      </w:r>
      <w:r w:rsidRPr="00A2754C">
        <w:rPr>
          <w:sz w:val="20"/>
          <w:szCs w:val="20"/>
        </w:rPr>
        <w:t xml:space="preserve">REGULA (ES) Nr. 1303/2013 (2013. gada 17. decembris), </w:t>
      </w:r>
      <w:hyperlink r:id="rId1" w:tooltip="32013R1303" w:history="1">
        <w:r w:rsidRPr="00A2754C">
          <w:rPr>
            <w:rStyle w:val="Hyperlink"/>
            <w:sz w:val="20"/>
            <w:szCs w:val="20"/>
          </w:rPr>
          <w:t>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hyperlink>
      <w:r w:rsidRPr="00A2754C">
        <w:rPr>
          <w:sz w:val="20"/>
          <w:szCs w:val="20"/>
        </w:rPr>
        <w:t>; Komisijas deleģētā REGULA (ES) Nr.480/2014 (2014.gada 3.marts),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18377" w14:textId="77777777" w:rsidR="00027B96" w:rsidRDefault="00027B96" w:rsidP="0030341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noProof/>
      </w:rPr>
      <w:t>0</w:t>
    </w:r>
    <w:r>
      <w:rPr>
        <w:rStyle w:val="PageNumber"/>
      </w:rPr>
      <w:fldChar w:fldCharType="end"/>
    </w:r>
  </w:p>
  <w:p w14:paraId="3ADD2F71" w14:textId="77777777" w:rsidR="00027B96" w:rsidRDefault="00027B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8F006" w14:textId="77777777" w:rsidR="00027B96" w:rsidRDefault="00027B96" w:rsidP="0030341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noProof/>
      </w:rPr>
      <w:t>4</w:t>
    </w:r>
    <w:r>
      <w:rPr>
        <w:rStyle w:val="PageNumber"/>
      </w:rPr>
      <w:fldChar w:fldCharType="end"/>
    </w:r>
  </w:p>
  <w:p w14:paraId="100D0CB8" w14:textId="77777777" w:rsidR="00027B96" w:rsidRDefault="00027B96" w:rsidP="000B17CF">
    <w:pPr>
      <w:pStyle w:val="Header"/>
      <w:tabs>
        <w:tab w:val="clear" w:pos="4153"/>
        <w:tab w:val="clear" w:pos="8306"/>
        <w:tab w:val="left" w:pos="241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AC82F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579266E"/>
    <w:multiLevelType w:val="hybridMultilevel"/>
    <w:tmpl w:val="C4E8B16C"/>
    <w:lvl w:ilvl="0" w:tplc="D2245D5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3FEE4AC8"/>
    <w:multiLevelType w:val="hybridMultilevel"/>
    <w:tmpl w:val="489847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1DE2AB8"/>
    <w:multiLevelType w:val="hybridMultilevel"/>
    <w:tmpl w:val="3A38D302"/>
    <w:lvl w:ilvl="0" w:tplc="04260001">
      <w:start w:val="1"/>
      <w:numFmt w:val="bullet"/>
      <w:lvlText w:val=""/>
      <w:lvlJc w:val="left"/>
      <w:pPr>
        <w:ind w:left="851" w:hanging="360"/>
      </w:pPr>
      <w:rPr>
        <w:rFonts w:ascii="Symbol" w:hAnsi="Symbol" w:hint="default"/>
      </w:rPr>
    </w:lvl>
    <w:lvl w:ilvl="1" w:tplc="04260003" w:tentative="1">
      <w:start w:val="1"/>
      <w:numFmt w:val="bullet"/>
      <w:lvlText w:val="o"/>
      <w:lvlJc w:val="left"/>
      <w:pPr>
        <w:ind w:left="1571" w:hanging="360"/>
      </w:pPr>
      <w:rPr>
        <w:rFonts w:ascii="Courier New" w:hAnsi="Courier New" w:cs="Courier New" w:hint="default"/>
      </w:rPr>
    </w:lvl>
    <w:lvl w:ilvl="2" w:tplc="04260005" w:tentative="1">
      <w:start w:val="1"/>
      <w:numFmt w:val="bullet"/>
      <w:lvlText w:val=""/>
      <w:lvlJc w:val="left"/>
      <w:pPr>
        <w:ind w:left="2291" w:hanging="360"/>
      </w:pPr>
      <w:rPr>
        <w:rFonts w:ascii="Wingdings" w:hAnsi="Wingdings" w:hint="default"/>
      </w:rPr>
    </w:lvl>
    <w:lvl w:ilvl="3" w:tplc="04260001" w:tentative="1">
      <w:start w:val="1"/>
      <w:numFmt w:val="bullet"/>
      <w:lvlText w:val=""/>
      <w:lvlJc w:val="left"/>
      <w:pPr>
        <w:ind w:left="3011" w:hanging="360"/>
      </w:pPr>
      <w:rPr>
        <w:rFonts w:ascii="Symbol" w:hAnsi="Symbol" w:hint="default"/>
      </w:rPr>
    </w:lvl>
    <w:lvl w:ilvl="4" w:tplc="04260003" w:tentative="1">
      <w:start w:val="1"/>
      <w:numFmt w:val="bullet"/>
      <w:lvlText w:val="o"/>
      <w:lvlJc w:val="left"/>
      <w:pPr>
        <w:ind w:left="3731" w:hanging="360"/>
      </w:pPr>
      <w:rPr>
        <w:rFonts w:ascii="Courier New" w:hAnsi="Courier New" w:cs="Courier New" w:hint="default"/>
      </w:rPr>
    </w:lvl>
    <w:lvl w:ilvl="5" w:tplc="04260005" w:tentative="1">
      <w:start w:val="1"/>
      <w:numFmt w:val="bullet"/>
      <w:lvlText w:val=""/>
      <w:lvlJc w:val="left"/>
      <w:pPr>
        <w:ind w:left="4451" w:hanging="360"/>
      </w:pPr>
      <w:rPr>
        <w:rFonts w:ascii="Wingdings" w:hAnsi="Wingdings" w:hint="default"/>
      </w:rPr>
    </w:lvl>
    <w:lvl w:ilvl="6" w:tplc="04260001" w:tentative="1">
      <w:start w:val="1"/>
      <w:numFmt w:val="bullet"/>
      <w:lvlText w:val=""/>
      <w:lvlJc w:val="left"/>
      <w:pPr>
        <w:ind w:left="5171" w:hanging="360"/>
      </w:pPr>
      <w:rPr>
        <w:rFonts w:ascii="Symbol" w:hAnsi="Symbol" w:hint="default"/>
      </w:rPr>
    </w:lvl>
    <w:lvl w:ilvl="7" w:tplc="04260003" w:tentative="1">
      <w:start w:val="1"/>
      <w:numFmt w:val="bullet"/>
      <w:lvlText w:val="o"/>
      <w:lvlJc w:val="left"/>
      <w:pPr>
        <w:ind w:left="5891" w:hanging="360"/>
      </w:pPr>
      <w:rPr>
        <w:rFonts w:ascii="Courier New" w:hAnsi="Courier New" w:cs="Courier New" w:hint="default"/>
      </w:rPr>
    </w:lvl>
    <w:lvl w:ilvl="8" w:tplc="04260005" w:tentative="1">
      <w:start w:val="1"/>
      <w:numFmt w:val="bullet"/>
      <w:lvlText w:val=""/>
      <w:lvlJc w:val="left"/>
      <w:pPr>
        <w:ind w:left="6611" w:hanging="360"/>
      </w:pPr>
      <w:rPr>
        <w:rFonts w:ascii="Wingdings" w:hAnsi="Wingdings" w:hint="default"/>
      </w:rPr>
    </w:lvl>
  </w:abstractNum>
  <w:abstractNum w:abstractNumId="4" w15:restartNumberingAfterBreak="0">
    <w:nsid w:val="60346F94"/>
    <w:multiLevelType w:val="hybridMultilevel"/>
    <w:tmpl w:val="9DC2CC30"/>
    <w:lvl w:ilvl="0" w:tplc="D2E4F272">
      <w:start w:val="4"/>
      <w:numFmt w:val="bullet"/>
      <w:lvlText w:val="-"/>
      <w:lvlJc w:val="left"/>
      <w:pPr>
        <w:ind w:left="720" w:hanging="360"/>
      </w:pPr>
      <w:rPr>
        <w:rFonts w:ascii="Times New Roman" w:eastAsia="Calibri" w:hAnsi="Times New Roman"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lv-LV" w:vendorID="7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Q1NDU2M7M0tTQ2NzZX0lEKTi0uzszPAymwrAUATNd9dCwAAAA="/>
  </w:docVars>
  <w:rsids>
    <w:rsidRoot w:val="0030341E"/>
    <w:rsid w:val="0000027F"/>
    <w:rsid w:val="0000061E"/>
    <w:rsid w:val="000023FA"/>
    <w:rsid w:val="00005826"/>
    <w:rsid w:val="000071F5"/>
    <w:rsid w:val="0000A74E"/>
    <w:rsid w:val="00010FE3"/>
    <w:rsid w:val="000112B1"/>
    <w:rsid w:val="00011D2D"/>
    <w:rsid w:val="0001226A"/>
    <w:rsid w:val="000124C8"/>
    <w:rsid w:val="000143DB"/>
    <w:rsid w:val="00014527"/>
    <w:rsid w:val="00015501"/>
    <w:rsid w:val="00015666"/>
    <w:rsid w:val="00016AA7"/>
    <w:rsid w:val="00017A2C"/>
    <w:rsid w:val="00023285"/>
    <w:rsid w:val="000245E4"/>
    <w:rsid w:val="00024ECF"/>
    <w:rsid w:val="00024EED"/>
    <w:rsid w:val="00025FA9"/>
    <w:rsid w:val="000260DC"/>
    <w:rsid w:val="00026532"/>
    <w:rsid w:val="00027756"/>
    <w:rsid w:val="0002797B"/>
    <w:rsid w:val="00027A5A"/>
    <w:rsid w:val="00027B96"/>
    <w:rsid w:val="00027F1C"/>
    <w:rsid w:val="00031099"/>
    <w:rsid w:val="00031399"/>
    <w:rsid w:val="00032D84"/>
    <w:rsid w:val="0003520E"/>
    <w:rsid w:val="00035AEE"/>
    <w:rsid w:val="000370D9"/>
    <w:rsid w:val="00037360"/>
    <w:rsid w:val="00037C68"/>
    <w:rsid w:val="00037CD7"/>
    <w:rsid w:val="00040172"/>
    <w:rsid w:val="000404D3"/>
    <w:rsid w:val="00040E6B"/>
    <w:rsid w:val="00042031"/>
    <w:rsid w:val="000421A4"/>
    <w:rsid w:val="000422EE"/>
    <w:rsid w:val="0004257D"/>
    <w:rsid w:val="00043523"/>
    <w:rsid w:val="00043CB1"/>
    <w:rsid w:val="000453D6"/>
    <w:rsid w:val="00046F2A"/>
    <w:rsid w:val="00047183"/>
    <w:rsid w:val="000473F7"/>
    <w:rsid w:val="00050F54"/>
    <w:rsid w:val="00051106"/>
    <w:rsid w:val="0005137E"/>
    <w:rsid w:val="0005143C"/>
    <w:rsid w:val="00052642"/>
    <w:rsid w:val="0005593C"/>
    <w:rsid w:val="00056D70"/>
    <w:rsid w:val="00056EFD"/>
    <w:rsid w:val="00060888"/>
    <w:rsid w:val="00060A47"/>
    <w:rsid w:val="000616A1"/>
    <w:rsid w:val="00061F7B"/>
    <w:rsid w:val="00062194"/>
    <w:rsid w:val="00062799"/>
    <w:rsid w:val="00062822"/>
    <w:rsid w:val="00062DEC"/>
    <w:rsid w:val="0006327D"/>
    <w:rsid w:val="00063EB2"/>
    <w:rsid w:val="0006534F"/>
    <w:rsid w:val="0006664D"/>
    <w:rsid w:val="00066C8B"/>
    <w:rsid w:val="00066E0A"/>
    <w:rsid w:val="0006706C"/>
    <w:rsid w:val="00070FB4"/>
    <w:rsid w:val="00070FC0"/>
    <w:rsid w:val="0007164F"/>
    <w:rsid w:val="00071884"/>
    <w:rsid w:val="00071CD0"/>
    <w:rsid w:val="00072350"/>
    <w:rsid w:val="00072B20"/>
    <w:rsid w:val="00072CB6"/>
    <w:rsid w:val="00073270"/>
    <w:rsid w:val="00073464"/>
    <w:rsid w:val="000738CF"/>
    <w:rsid w:val="00075B28"/>
    <w:rsid w:val="0007788D"/>
    <w:rsid w:val="00077938"/>
    <w:rsid w:val="00082DF3"/>
    <w:rsid w:val="00084359"/>
    <w:rsid w:val="0008488A"/>
    <w:rsid w:val="00084A85"/>
    <w:rsid w:val="00085B89"/>
    <w:rsid w:val="000862D4"/>
    <w:rsid w:val="00090302"/>
    <w:rsid w:val="000904C3"/>
    <w:rsid w:val="00092240"/>
    <w:rsid w:val="00092386"/>
    <w:rsid w:val="00092C64"/>
    <w:rsid w:val="00092DF0"/>
    <w:rsid w:val="00093D7B"/>
    <w:rsid w:val="00094C59"/>
    <w:rsid w:val="000957BD"/>
    <w:rsid w:val="00096C3A"/>
    <w:rsid w:val="000A13FA"/>
    <w:rsid w:val="000A2211"/>
    <w:rsid w:val="000A359D"/>
    <w:rsid w:val="000A3AE7"/>
    <w:rsid w:val="000A3B97"/>
    <w:rsid w:val="000A46CA"/>
    <w:rsid w:val="000A499D"/>
    <w:rsid w:val="000A6067"/>
    <w:rsid w:val="000B17CF"/>
    <w:rsid w:val="000B1AB1"/>
    <w:rsid w:val="000B2765"/>
    <w:rsid w:val="000B3F6E"/>
    <w:rsid w:val="000B4538"/>
    <w:rsid w:val="000B4607"/>
    <w:rsid w:val="000B59CB"/>
    <w:rsid w:val="000B66C8"/>
    <w:rsid w:val="000B6DF1"/>
    <w:rsid w:val="000C0EDB"/>
    <w:rsid w:val="000C1318"/>
    <w:rsid w:val="000C230C"/>
    <w:rsid w:val="000C317F"/>
    <w:rsid w:val="000C32EA"/>
    <w:rsid w:val="000C3428"/>
    <w:rsid w:val="000C37C7"/>
    <w:rsid w:val="000C37D8"/>
    <w:rsid w:val="000C450D"/>
    <w:rsid w:val="000C5A3C"/>
    <w:rsid w:val="000C5FBC"/>
    <w:rsid w:val="000D0D8E"/>
    <w:rsid w:val="000D0DB8"/>
    <w:rsid w:val="000D0E6C"/>
    <w:rsid w:val="000D10BA"/>
    <w:rsid w:val="000D1354"/>
    <w:rsid w:val="000D163F"/>
    <w:rsid w:val="000D1670"/>
    <w:rsid w:val="000D1D6B"/>
    <w:rsid w:val="000D2C4F"/>
    <w:rsid w:val="000D320A"/>
    <w:rsid w:val="000D35F4"/>
    <w:rsid w:val="000D41F8"/>
    <w:rsid w:val="000D5549"/>
    <w:rsid w:val="000D650D"/>
    <w:rsid w:val="000D7C74"/>
    <w:rsid w:val="000E2092"/>
    <w:rsid w:val="000E308C"/>
    <w:rsid w:val="000E31DC"/>
    <w:rsid w:val="000E4457"/>
    <w:rsid w:val="000E6F4B"/>
    <w:rsid w:val="000E73E9"/>
    <w:rsid w:val="000E7652"/>
    <w:rsid w:val="000E7BB7"/>
    <w:rsid w:val="000F0876"/>
    <w:rsid w:val="000F2416"/>
    <w:rsid w:val="000F35FE"/>
    <w:rsid w:val="000F3C86"/>
    <w:rsid w:val="000F3DBD"/>
    <w:rsid w:val="000F4158"/>
    <w:rsid w:val="000F5E59"/>
    <w:rsid w:val="000F6A6D"/>
    <w:rsid w:val="000F6F8C"/>
    <w:rsid w:val="00102595"/>
    <w:rsid w:val="00102766"/>
    <w:rsid w:val="001029C5"/>
    <w:rsid w:val="001032E7"/>
    <w:rsid w:val="00103B63"/>
    <w:rsid w:val="00104428"/>
    <w:rsid w:val="00104FD2"/>
    <w:rsid w:val="00105AB6"/>
    <w:rsid w:val="00110173"/>
    <w:rsid w:val="001114E0"/>
    <w:rsid w:val="001134EB"/>
    <w:rsid w:val="00113CD0"/>
    <w:rsid w:val="00114052"/>
    <w:rsid w:val="00114CCE"/>
    <w:rsid w:val="00115550"/>
    <w:rsid w:val="001168E9"/>
    <w:rsid w:val="001176C1"/>
    <w:rsid w:val="00117CF1"/>
    <w:rsid w:val="0012082E"/>
    <w:rsid w:val="001209A4"/>
    <w:rsid w:val="001214F2"/>
    <w:rsid w:val="00123DF1"/>
    <w:rsid w:val="00123E30"/>
    <w:rsid w:val="001242F0"/>
    <w:rsid w:val="0012545A"/>
    <w:rsid w:val="00125941"/>
    <w:rsid w:val="00126358"/>
    <w:rsid w:val="00127C6E"/>
    <w:rsid w:val="00130C2D"/>
    <w:rsid w:val="00132D2F"/>
    <w:rsid w:val="00133CF3"/>
    <w:rsid w:val="001347ED"/>
    <w:rsid w:val="00134B55"/>
    <w:rsid w:val="001359E3"/>
    <w:rsid w:val="00136946"/>
    <w:rsid w:val="00137BF2"/>
    <w:rsid w:val="00140157"/>
    <w:rsid w:val="00141278"/>
    <w:rsid w:val="00141294"/>
    <w:rsid w:val="001425FF"/>
    <w:rsid w:val="00143528"/>
    <w:rsid w:val="0014377E"/>
    <w:rsid w:val="00144402"/>
    <w:rsid w:val="0014474D"/>
    <w:rsid w:val="00145415"/>
    <w:rsid w:val="00145FFA"/>
    <w:rsid w:val="001461DE"/>
    <w:rsid w:val="001464EA"/>
    <w:rsid w:val="00146E61"/>
    <w:rsid w:val="00146F0F"/>
    <w:rsid w:val="00152EBC"/>
    <w:rsid w:val="00153486"/>
    <w:rsid w:val="00153BD9"/>
    <w:rsid w:val="00154636"/>
    <w:rsid w:val="00154916"/>
    <w:rsid w:val="00154CE8"/>
    <w:rsid w:val="0015719D"/>
    <w:rsid w:val="00157497"/>
    <w:rsid w:val="0015782F"/>
    <w:rsid w:val="00160235"/>
    <w:rsid w:val="00160CFB"/>
    <w:rsid w:val="00161AD7"/>
    <w:rsid w:val="00163BB9"/>
    <w:rsid w:val="00163D88"/>
    <w:rsid w:val="00163F68"/>
    <w:rsid w:val="00166B1A"/>
    <w:rsid w:val="00166CF6"/>
    <w:rsid w:val="00166F6F"/>
    <w:rsid w:val="00167B8E"/>
    <w:rsid w:val="00167BB9"/>
    <w:rsid w:val="00167FA0"/>
    <w:rsid w:val="00170E4E"/>
    <w:rsid w:val="00171922"/>
    <w:rsid w:val="00172BCD"/>
    <w:rsid w:val="00175296"/>
    <w:rsid w:val="00175FB9"/>
    <w:rsid w:val="00176D51"/>
    <w:rsid w:val="00180130"/>
    <w:rsid w:val="00180848"/>
    <w:rsid w:val="001811FB"/>
    <w:rsid w:val="00181EE6"/>
    <w:rsid w:val="001837CD"/>
    <w:rsid w:val="00183875"/>
    <w:rsid w:val="00184E5C"/>
    <w:rsid w:val="00184F35"/>
    <w:rsid w:val="00185117"/>
    <w:rsid w:val="00190AF1"/>
    <w:rsid w:val="001913AA"/>
    <w:rsid w:val="00191859"/>
    <w:rsid w:val="0019217C"/>
    <w:rsid w:val="001922F3"/>
    <w:rsid w:val="00192B52"/>
    <w:rsid w:val="00192FA8"/>
    <w:rsid w:val="00194F7B"/>
    <w:rsid w:val="001953A5"/>
    <w:rsid w:val="001954CD"/>
    <w:rsid w:val="00195BD8"/>
    <w:rsid w:val="00196B61"/>
    <w:rsid w:val="001974FB"/>
    <w:rsid w:val="001A0F4D"/>
    <w:rsid w:val="001A148F"/>
    <w:rsid w:val="001A28EB"/>
    <w:rsid w:val="001A60FD"/>
    <w:rsid w:val="001A620C"/>
    <w:rsid w:val="001A6B43"/>
    <w:rsid w:val="001A6F72"/>
    <w:rsid w:val="001A7349"/>
    <w:rsid w:val="001A78D4"/>
    <w:rsid w:val="001A7910"/>
    <w:rsid w:val="001B005C"/>
    <w:rsid w:val="001B0D10"/>
    <w:rsid w:val="001B256B"/>
    <w:rsid w:val="001B28E8"/>
    <w:rsid w:val="001B310C"/>
    <w:rsid w:val="001B366C"/>
    <w:rsid w:val="001B3ECB"/>
    <w:rsid w:val="001B4348"/>
    <w:rsid w:val="001B47FF"/>
    <w:rsid w:val="001B5A67"/>
    <w:rsid w:val="001B6DD5"/>
    <w:rsid w:val="001B79B4"/>
    <w:rsid w:val="001C002C"/>
    <w:rsid w:val="001C0442"/>
    <w:rsid w:val="001C07BF"/>
    <w:rsid w:val="001C0848"/>
    <w:rsid w:val="001C1094"/>
    <w:rsid w:val="001C1715"/>
    <w:rsid w:val="001C2097"/>
    <w:rsid w:val="001C2F5E"/>
    <w:rsid w:val="001C47DA"/>
    <w:rsid w:val="001C5276"/>
    <w:rsid w:val="001C5BD5"/>
    <w:rsid w:val="001C5FCF"/>
    <w:rsid w:val="001C7CCC"/>
    <w:rsid w:val="001D0B65"/>
    <w:rsid w:val="001D0C1C"/>
    <w:rsid w:val="001D2285"/>
    <w:rsid w:val="001D2481"/>
    <w:rsid w:val="001D315D"/>
    <w:rsid w:val="001D4049"/>
    <w:rsid w:val="001D5871"/>
    <w:rsid w:val="001D59F2"/>
    <w:rsid w:val="001D6C4F"/>
    <w:rsid w:val="001D6E4F"/>
    <w:rsid w:val="001D7586"/>
    <w:rsid w:val="001E0832"/>
    <w:rsid w:val="001E11D4"/>
    <w:rsid w:val="001E19E2"/>
    <w:rsid w:val="001E23BC"/>
    <w:rsid w:val="001E2891"/>
    <w:rsid w:val="001E3D9E"/>
    <w:rsid w:val="001E3FCD"/>
    <w:rsid w:val="001E6D7D"/>
    <w:rsid w:val="001E7E58"/>
    <w:rsid w:val="001F0349"/>
    <w:rsid w:val="001F06CA"/>
    <w:rsid w:val="001F101B"/>
    <w:rsid w:val="001F2765"/>
    <w:rsid w:val="001F59D8"/>
    <w:rsid w:val="001F5C90"/>
    <w:rsid w:val="001F65D5"/>
    <w:rsid w:val="001F66D1"/>
    <w:rsid w:val="001F7525"/>
    <w:rsid w:val="001F75F4"/>
    <w:rsid w:val="001F7E7E"/>
    <w:rsid w:val="00200346"/>
    <w:rsid w:val="00200576"/>
    <w:rsid w:val="00201680"/>
    <w:rsid w:val="00201F2E"/>
    <w:rsid w:val="00203965"/>
    <w:rsid w:val="0020406F"/>
    <w:rsid w:val="002042D0"/>
    <w:rsid w:val="002042E8"/>
    <w:rsid w:val="00204494"/>
    <w:rsid w:val="002047D6"/>
    <w:rsid w:val="00205B93"/>
    <w:rsid w:val="00206050"/>
    <w:rsid w:val="00206332"/>
    <w:rsid w:val="00206A08"/>
    <w:rsid w:val="00207018"/>
    <w:rsid w:val="00207DFB"/>
    <w:rsid w:val="002123C8"/>
    <w:rsid w:val="0021395B"/>
    <w:rsid w:val="0021417A"/>
    <w:rsid w:val="00214E56"/>
    <w:rsid w:val="002156CD"/>
    <w:rsid w:val="00216AE2"/>
    <w:rsid w:val="0021709F"/>
    <w:rsid w:val="00217D92"/>
    <w:rsid w:val="00217F73"/>
    <w:rsid w:val="002202EA"/>
    <w:rsid w:val="0022034D"/>
    <w:rsid w:val="00220964"/>
    <w:rsid w:val="00220B0C"/>
    <w:rsid w:val="00221638"/>
    <w:rsid w:val="0022331E"/>
    <w:rsid w:val="00223974"/>
    <w:rsid w:val="002249BA"/>
    <w:rsid w:val="00225934"/>
    <w:rsid w:val="0022722B"/>
    <w:rsid w:val="00230E24"/>
    <w:rsid w:val="00231903"/>
    <w:rsid w:val="00231B9D"/>
    <w:rsid w:val="00232A10"/>
    <w:rsid w:val="00233607"/>
    <w:rsid w:val="00233815"/>
    <w:rsid w:val="00233BF5"/>
    <w:rsid w:val="00234C65"/>
    <w:rsid w:val="00235098"/>
    <w:rsid w:val="0023745B"/>
    <w:rsid w:val="0024097C"/>
    <w:rsid w:val="00240CB7"/>
    <w:rsid w:val="00241978"/>
    <w:rsid w:val="00243419"/>
    <w:rsid w:val="002434AB"/>
    <w:rsid w:val="002434C4"/>
    <w:rsid w:val="002436CE"/>
    <w:rsid w:val="00244669"/>
    <w:rsid w:val="00244732"/>
    <w:rsid w:val="00244AE5"/>
    <w:rsid w:val="00245756"/>
    <w:rsid w:val="00245A40"/>
    <w:rsid w:val="002460AD"/>
    <w:rsid w:val="00246DB2"/>
    <w:rsid w:val="00247B79"/>
    <w:rsid w:val="00250B3C"/>
    <w:rsid w:val="00250DA9"/>
    <w:rsid w:val="00252AC8"/>
    <w:rsid w:val="00253076"/>
    <w:rsid w:val="00253DCE"/>
    <w:rsid w:val="00254327"/>
    <w:rsid w:val="0025436E"/>
    <w:rsid w:val="00254DF0"/>
    <w:rsid w:val="00255889"/>
    <w:rsid w:val="00255C93"/>
    <w:rsid w:val="002564A2"/>
    <w:rsid w:val="0025698B"/>
    <w:rsid w:val="0026021F"/>
    <w:rsid w:val="00260591"/>
    <w:rsid w:val="00260EA7"/>
    <w:rsid w:val="002610BC"/>
    <w:rsid w:val="00261D6B"/>
    <w:rsid w:val="00262614"/>
    <w:rsid w:val="00263889"/>
    <w:rsid w:val="00263FBD"/>
    <w:rsid w:val="00263FFC"/>
    <w:rsid w:val="0026475B"/>
    <w:rsid w:val="0026537B"/>
    <w:rsid w:val="00265477"/>
    <w:rsid w:val="00266BB4"/>
    <w:rsid w:val="00270A67"/>
    <w:rsid w:val="00272FED"/>
    <w:rsid w:val="00273CFE"/>
    <w:rsid w:val="00275B5C"/>
    <w:rsid w:val="0027719D"/>
    <w:rsid w:val="00277727"/>
    <w:rsid w:val="00280003"/>
    <w:rsid w:val="00280537"/>
    <w:rsid w:val="002811CE"/>
    <w:rsid w:val="00281E1F"/>
    <w:rsid w:val="002828E1"/>
    <w:rsid w:val="00282AA6"/>
    <w:rsid w:val="00283314"/>
    <w:rsid w:val="002835E0"/>
    <w:rsid w:val="00283D16"/>
    <w:rsid w:val="0028468F"/>
    <w:rsid w:val="00284894"/>
    <w:rsid w:val="0028533B"/>
    <w:rsid w:val="00285752"/>
    <w:rsid w:val="002868A2"/>
    <w:rsid w:val="002869C2"/>
    <w:rsid w:val="00286D16"/>
    <w:rsid w:val="00287CEA"/>
    <w:rsid w:val="00290479"/>
    <w:rsid w:val="002907A3"/>
    <w:rsid w:val="002907C0"/>
    <w:rsid w:val="00290E2C"/>
    <w:rsid w:val="0029187C"/>
    <w:rsid w:val="0029223E"/>
    <w:rsid w:val="0029259B"/>
    <w:rsid w:val="00292B75"/>
    <w:rsid w:val="00292C47"/>
    <w:rsid w:val="00292DC9"/>
    <w:rsid w:val="00292E51"/>
    <w:rsid w:val="002931C2"/>
    <w:rsid w:val="00293A71"/>
    <w:rsid w:val="00294D7F"/>
    <w:rsid w:val="00295BFE"/>
    <w:rsid w:val="00297065"/>
    <w:rsid w:val="00297D8E"/>
    <w:rsid w:val="002A0105"/>
    <w:rsid w:val="002A0761"/>
    <w:rsid w:val="002A2918"/>
    <w:rsid w:val="002A2C84"/>
    <w:rsid w:val="002A2CC4"/>
    <w:rsid w:val="002A2E9A"/>
    <w:rsid w:val="002A33C1"/>
    <w:rsid w:val="002A341B"/>
    <w:rsid w:val="002A3505"/>
    <w:rsid w:val="002A4549"/>
    <w:rsid w:val="002A494E"/>
    <w:rsid w:val="002A4BCF"/>
    <w:rsid w:val="002A4F69"/>
    <w:rsid w:val="002A4FCE"/>
    <w:rsid w:val="002A5AE8"/>
    <w:rsid w:val="002A69B1"/>
    <w:rsid w:val="002B00AE"/>
    <w:rsid w:val="002B09F4"/>
    <w:rsid w:val="002B2344"/>
    <w:rsid w:val="002B2E47"/>
    <w:rsid w:val="002B3ACF"/>
    <w:rsid w:val="002B40DD"/>
    <w:rsid w:val="002B438C"/>
    <w:rsid w:val="002B6401"/>
    <w:rsid w:val="002B7C07"/>
    <w:rsid w:val="002B7D81"/>
    <w:rsid w:val="002B7EAD"/>
    <w:rsid w:val="002C121C"/>
    <w:rsid w:val="002C1999"/>
    <w:rsid w:val="002C2060"/>
    <w:rsid w:val="002C2B64"/>
    <w:rsid w:val="002C32C3"/>
    <w:rsid w:val="002C3E2D"/>
    <w:rsid w:val="002C4423"/>
    <w:rsid w:val="002C4761"/>
    <w:rsid w:val="002C49F0"/>
    <w:rsid w:val="002C5335"/>
    <w:rsid w:val="002C58E6"/>
    <w:rsid w:val="002C5994"/>
    <w:rsid w:val="002C5D2F"/>
    <w:rsid w:val="002D0400"/>
    <w:rsid w:val="002D202F"/>
    <w:rsid w:val="002D293F"/>
    <w:rsid w:val="002D3B19"/>
    <w:rsid w:val="002D3BD3"/>
    <w:rsid w:val="002D400F"/>
    <w:rsid w:val="002D433C"/>
    <w:rsid w:val="002D60F1"/>
    <w:rsid w:val="002D775F"/>
    <w:rsid w:val="002D7B6C"/>
    <w:rsid w:val="002E0611"/>
    <w:rsid w:val="002E098C"/>
    <w:rsid w:val="002E11D5"/>
    <w:rsid w:val="002E134E"/>
    <w:rsid w:val="002E1D86"/>
    <w:rsid w:val="002E20CC"/>
    <w:rsid w:val="002E23C4"/>
    <w:rsid w:val="002E45DE"/>
    <w:rsid w:val="002E5B13"/>
    <w:rsid w:val="002F05F2"/>
    <w:rsid w:val="002F069F"/>
    <w:rsid w:val="002F0CDC"/>
    <w:rsid w:val="002F1948"/>
    <w:rsid w:val="002F1D51"/>
    <w:rsid w:val="002F27FB"/>
    <w:rsid w:val="002F2ABF"/>
    <w:rsid w:val="002F2D6A"/>
    <w:rsid w:val="002F34C0"/>
    <w:rsid w:val="002F49FF"/>
    <w:rsid w:val="002F5772"/>
    <w:rsid w:val="002F5CD1"/>
    <w:rsid w:val="002F714B"/>
    <w:rsid w:val="002F722A"/>
    <w:rsid w:val="002F73C4"/>
    <w:rsid w:val="002F73CB"/>
    <w:rsid w:val="00301319"/>
    <w:rsid w:val="0030209C"/>
    <w:rsid w:val="00302E5B"/>
    <w:rsid w:val="00302E7C"/>
    <w:rsid w:val="003033D1"/>
    <w:rsid w:val="0030341E"/>
    <w:rsid w:val="00303567"/>
    <w:rsid w:val="0030384F"/>
    <w:rsid w:val="00304182"/>
    <w:rsid w:val="003042DA"/>
    <w:rsid w:val="00304547"/>
    <w:rsid w:val="00305B71"/>
    <w:rsid w:val="00305B86"/>
    <w:rsid w:val="00306098"/>
    <w:rsid w:val="0030704A"/>
    <w:rsid w:val="00310046"/>
    <w:rsid w:val="00310D3B"/>
    <w:rsid w:val="003110F6"/>
    <w:rsid w:val="0031134A"/>
    <w:rsid w:val="003128A5"/>
    <w:rsid w:val="003128D9"/>
    <w:rsid w:val="00312A0E"/>
    <w:rsid w:val="003154EB"/>
    <w:rsid w:val="00316A97"/>
    <w:rsid w:val="00317281"/>
    <w:rsid w:val="00322E58"/>
    <w:rsid w:val="0032337B"/>
    <w:rsid w:val="00324943"/>
    <w:rsid w:val="00325B6F"/>
    <w:rsid w:val="0032667E"/>
    <w:rsid w:val="00326D0B"/>
    <w:rsid w:val="003279F0"/>
    <w:rsid w:val="0033075B"/>
    <w:rsid w:val="00330A1A"/>
    <w:rsid w:val="00330AF9"/>
    <w:rsid w:val="003311FC"/>
    <w:rsid w:val="00333173"/>
    <w:rsid w:val="003338F6"/>
    <w:rsid w:val="00333B38"/>
    <w:rsid w:val="00333BCD"/>
    <w:rsid w:val="00334184"/>
    <w:rsid w:val="00334FC2"/>
    <w:rsid w:val="003354DE"/>
    <w:rsid w:val="003365D1"/>
    <w:rsid w:val="003370C2"/>
    <w:rsid w:val="00337A88"/>
    <w:rsid w:val="00340183"/>
    <w:rsid w:val="00340A3A"/>
    <w:rsid w:val="00340DF4"/>
    <w:rsid w:val="00345A88"/>
    <w:rsid w:val="00346583"/>
    <w:rsid w:val="00346A8A"/>
    <w:rsid w:val="00347EE3"/>
    <w:rsid w:val="003526F4"/>
    <w:rsid w:val="00352A5C"/>
    <w:rsid w:val="003535E5"/>
    <w:rsid w:val="003547BA"/>
    <w:rsid w:val="003547DD"/>
    <w:rsid w:val="003558B0"/>
    <w:rsid w:val="0035716C"/>
    <w:rsid w:val="00357B69"/>
    <w:rsid w:val="0036015A"/>
    <w:rsid w:val="00360508"/>
    <w:rsid w:val="003614B3"/>
    <w:rsid w:val="00363827"/>
    <w:rsid w:val="00364C53"/>
    <w:rsid w:val="00364DEE"/>
    <w:rsid w:val="003663A8"/>
    <w:rsid w:val="00370243"/>
    <w:rsid w:val="0037123F"/>
    <w:rsid w:val="00371B61"/>
    <w:rsid w:val="003733C7"/>
    <w:rsid w:val="00373605"/>
    <w:rsid w:val="0037525D"/>
    <w:rsid w:val="003760E0"/>
    <w:rsid w:val="003800A3"/>
    <w:rsid w:val="0038157D"/>
    <w:rsid w:val="0038245B"/>
    <w:rsid w:val="003826CD"/>
    <w:rsid w:val="00382D86"/>
    <w:rsid w:val="0038393A"/>
    <w:rsid w:val="00383F16"/>
    <w:rsid w:val="00383FF8"/>
    <w:rsid w:val="003848A9"/>
    <w:rsid w:val="0038507B"/>
    <w:rsid w:val="00385916"/>
    <w:rsid w:val="003868F7"/>
    <w:rsid w:val="00387249"/>
    <w:rsid w:val="0039025E"/>
    <w:rsid w:val="003905DC"/>
    <w:rsid w:val="00390E7E"/>
    <w:rsid w:val="0039137F"/>
    <w:rsid w:val="00391C37"/>
    <w:rsid w:val="00391F7C"/>
    <w:rsid w:val="00392CB6"/>
    <w:rsid w:val="00393577"/>
    <w:rsid w:val="00393868"/>
    <w:rsid w:val="0039479B"/>
    <w:rsid w:val="00395631"/>
    <w:rsid w:val="003957C3"/>
    <w:rsid w:val="0039664A"/>
    <w:rsid w:val="003A09C1"/>
    <w:rsid w:val="003A0CE8"/>
    <w:rsid w:val="003A3D6B"/>
    <w:rsid w:val="003A46DF"/>
    <w:rsid w:val="003A66D4"/>
    <w:rsid w:val="003B011E"/>
    <w:rsid w:val="003B10FA"/>
    <w:rsid w:val="003B2102"/>
    <w:rsid w:val="003B2598"/>
    <w:rsid w:val="003B28CD"/>
    <w:rsid w:val="003B36C5"/>
    <w:rsid w:val="003B5875"/>
    <w:rsid w:val="003B5CDA"/>
    <w:rsid w:val="003B5E8D"/>
    <w:rsid w:val="003B678D"/>
    <w:rsid w:val="003B6A5D"/>
    <w:rsid w:val="003B71F2"/>
    <w:rsid w:val="003C04F3"/>
    <w:rsid w:val="003C0532"/>
    <w:rsid w:val="003C0D3D"/>
    <w:rsid w:val="003C2229"/>
    <w:rsid w:val="003C3340"/>
    <w:rsid w:val="003C4B70"/>
    <w:rsid w:val="003C4DCA"/>
    <w:rsid w:val="003C502D"/>
    <w:rsid w:val="003C58EF"/>
    <w:rsid w:val="003C5A60"/>
    <w:rsid w:val="003C6328"/>
    <w:rsid w:val="003C693D"/>
    <w:rsid w:val="003C7027"/>
    <w:rsid w:val="003C77AF"/>
    <w:rsid w:val="003D0271"/>
    <w:rsid w:val="003D1AA2"/>
    <w:rsid w:val="003D1E06"/>
    <w:rsid w:val="003D3317"/>
    <w:rsid w:val="003D67D5"/>
    <w:rsid w:val="003D761D"/>
    <w:rsid w:val="003D7A75"/>
    <w:rsid w:val="003E34FE"/>
    <w:rsid w:val="003E3849"/>
    <w:rsid w:val="003E42A1"/>
    <w:rsid w:val="003E52BB"/>
    <w:rsid w:val="003E6597"/>
    <w:rsid w:val="003E7DAA"/>
    <w:rsid w:val="003F04E9"/>
    <w:rsid w:val="003F0C88"/>
    <w:rsid w:val="003F1515"/>
    <w:rsid w:val="003F1C9D"/>
    <w:rsid w:val="003F2FD3"/>
    <w:rsid w:val="003F3E5B"/>
    <w:rsid w:val="003F427C"/>
    <w:rsid w:val="003F42CA"/>
    <w:rsid w:val="003F4696"/>
    <w:rsid w:val="003F5986"/>
    <w:rsid w:val="003F610D"/>
    <w:rsid w:val="003F69A2"/>
    <w:rsid w:val="003F72E7"/>
    <w:rsid w:val="003F737D"/>
    <w:rsid w:val="0040047C"/>
    <w:rsid w:val="00400566"/>
    <w:rsid w:val="00400FF9"/>
    <w:rsid w:val="004054BD"/>
    <w:rsid w:val="00405DE9"/>
    <w:rsid w:val="00406090"/>
    <w:rsid w:val="00406A09"/>
    <w:rsid w:val="00406F4C"/>
    <w:rsid w:val="00406FBA"/>
    <w:rsid w:val="00413028"/>
    <w:rsid w:val="00413A08"/>
    <w:rsid w:val="00413BB3"/>
    <w:rsid w:val="004144C6"/>
    <w:rsid w:val="00415AEE"/>
    <w:rsid w:val="00416A66"/>
    <w:rsid w:val="00416EBA"/>
    <w:rsid w:val="00417019"/>
    <w:rsid w:val="00417111"/>
    <w:rsid w:val="0042133A"/>
    <w:rsid w:val="00423183"/>
    <w:rsid w:val="004232AD"/>
    <w:rsid w:val="00423761"/>
    <w:rsid w:val="00423791"/>
    <w:rsid w:val="00424D38"/>
    <w:rsid w:val="00425CBB"/>
    <w:rsid w:val="0042733C"/>
    <w:rsid w:val="004279CC"/>
    <w:rsid w:val="00427D6B"/>
    <w:rsid w:val="004305C3"/>
    <w:rsid w:val="00432BE2"/>
    <w:rsid w:val="00433137"/>
    <w:rsid w:val="0043436B"/>
    <w:rsid w:val="00434F09"/>
    <w:rsid w:val="00434F57"/>
    <w:rsid w:val="00435386"/>
    <w:rsid w:val="00435C79"/>
    <w:rsid w:val="00436122"/>
    <w:rsid w:val="00437470"/>
    <w:rsid w:val="004376AF"/>
    <w:rsid w:val="00441985"/>
    <w:rsid w:val="00441CE8"/>
    <w:rsid w:val="00444688"/>
    <w:rsid w:val="00445211"/>
    <w:rsid w:val="004455E3"/>
    <w:rsid w:val="00446E89"/>
    <w:rsid w:val="00446F7F"/>
    <w:rsid w:val="004474D0"/>
    <w:rsid w:val="00451295"/>
    <w:rsid w:val="00454CB9"/>
    <w:rsid w:val="00456037"/>
    <w:rsid w:val="00456233"/>
    <w:rsid w:val="0045776B"/>
    <w:rsid w:val="004600E8"/>
    <w:rsid w:val="00460B75"/>
    <w:rsid w:val="00461E74"/>
    <w:rsid w:val="004625C0"/>
    <w:rsid w:val="00465728"/>
    <w:rsid w:val="00466245"/>
    <w:rsid w:val="00466E38"/>
    <w:rsid w:val="00466E91"/>
    <w:rsid w:val="004675EA"/>
    <w:rsid w:val="00467F56"/>
    <w:rsid w:val="004704AA"/>
    <w:rsid w:val="00470815"/>
    <w:rsid w:val="00470B34"/>
    <w:rsid w:val="00470C11"/>
    <w:rsid w:val="00470DD8"/>
    <w:rsid w:val="004712E6"/>
    <w:rsid w:val="00471C97"/>
    <w:rsid w:val="0047498D"/>
    <w:rsid w:val="00474E73"/>
    <w:rsid w:val="00475853"/>
    <w:rsid w:val="00476ED5"/>
    <w:rsid w:val="004775C4"/>
    <w:rsid w:val="004806C6"/>
    <w:rsid w:val="00482B5C"/>
    <w:rsid w:val="00482DAF"/>
    <w:rsid w:val="0048488E"/>
    <w:rsid w:val="00485032"/>
    <w:rsid w:val="00486B67"/>
    <w:rsid w:val="004878C5"/>
    <w:rsid w:val="00491AC1"/>
    <w:rsid w:val="0049215E"/>
    <w:rsid w:val="00492468"/>
    <w:rsid w:val="0049260C"/>
    <w:rsid w:val="0049260D"/>
    <w:rsid w:val="0049285F"/>
    <w:rsid w:val="004931B1"/>
    <w:rsid w:val="00493362"/>
    <w:rsid w:val="004939FC"/>
    <w:rsid w:val="004947BF"/>
    <w:rsid w:val="00495FD5"/>
    <w:rsid w:val="0049618A"/>
    <w:rsid w:val="004962CF"/>
    <w:rsid w:val="004A07DE"/>
    <w:rsid w:val="004A0B46"/>
    <w:rsid w:val="004A0ED7"/>
    <w:rsid w:val="004A259B"/>
    <w:rsid w:val="004A2CC2"/>
    <w:rsid w:val="004A36D9"/>
    <w:rsid w:val="004A377D"/>
    <w:rsid w:val="004A46AE"/>
    <w:rsid w:val="004A5396"/>
    <w:rsid w:val="004A605B"/>
    <w:rsid w:val="004A612D"/>
    <w:rsid w:val="004A61DA"/>
    <w:rsid w:val="004A6223"/>
    <w:rsid w:val="004A6317"/>
    <w:rsid w:val="004A63AB"/>
    <w:rsid w:val="004A6460"/>
    <w:rsid w:val="004A750F"/>
    <w:rsid w:val="004B0157"/>
    <w:rsid w:val="004B0D14"/>
    <w:rsid w:val="004B0FC9"/>
    <w:rsid w:val="004B1167"/>
    <w:rsid w:val="004B2129"/>
    <w:rsid w:val="004B352C"/>
    <w:rsid w:val="004B3A66"/>
    <w:rsid w:val="004B5BD2"/>
    <w:rsid w:val="004B63A3"/>
    <w:rsid w:val="004B6C85"/>
    <w:rsid w:val="004B76F8"/>
    <w:rsid w:val="004C094F"/>
    <w:rsid w:val="004C115B"/>
    <w:rsid w:val="004C46B5"/>
    <w:rsid w:val="004C5939"/>
    <w:rsid w:val="004C59A6"/>
    <w:rsid w:val="004C5ECD"/>
    <w:rsid w:val="004C6E9E"/>
    <w:rsid w:val="004C71F0"/>
    <w:rsid w:val="004D0CA0"/>
    <w:rsid w:val="004D132D"/>
    <w:rsid w:val="004D1AC2"/>
    <w:rsid w:val="004D1BC6"/>
    <w:rsid w:val="004D1BDD"/>
    <w:rsid w:val="004D2B59"/>
    <w:rsid w:val="004D34E5"/>
    <w:rsid w:val="004D3A7E"/>
    <w:rsid w:val="004D3B94"/>
    <w:rsid w:val="004D3CCF"/>
    <w:rsid w:val="004D61ED"/>
    <w:rsid w:val="004D7E9B"/>
    <w:rsid w:val="004E0FC8"/>
    <w:rsid w:val="004E17E3"/>
    <w:rsid w:val="004E17F1"/>
    <w:rsid w:val="004E1CA7"/>
    <w:rsid w:val="004E3E1F"/>
    <w:rsid w:val="004E426C"/>
    <w:rsid w:val="004E4342"/>
    <w:rsid w:val="004E5675"/>
    <w:rsid w:val="004E6554"/>
    <w:rsid w:val="004E6664"/>
    <w:rsid w:val="004F077E"/>
    <w:rsid w:val="004F0941"/>
    <w:rsid w:val="004F3D66"/>
    <w:rsid w:val="004F4FBB"/>
    <w:rsid w:val="004F50A7"/>
    <w:rsid w:val="004F65C0"/>
    <w:rsid w:val="004F7705"/>
    <w:rsid w:val="004F7FF0"/>
    <w:rsid w:val="00500202"/>
    <w:rsid w:val="00500F6A"/>
    <w:rsid w:val="00500FFC"/>
    <w:rsid w:val="0050103B"/>
    <w:rsid w:val="00501475"/>
    <w:rsid w:val="0050280C"/>
    <w:rsid w:val="00502E61"/>
    <w:rsid w:val="00504080"/>
    <w:rsid w:val="0050482E"/>
    <w:rsid w:val="00505353"/>
    <w:rsid w:val="005055FE"/>
    <w:rsid w:val="00507449"/>
    <w:rsid w:val="00507AD7"/>
    <w:rsid w:val="00507DB7"/>
    <w:rsid w:val="00511518"/>
    <w:rsid w:val="00512ABB"/>
    <w:rsid w:val="00513124"/>
    <w:rsid w:val="005140B7"/>
    <w:rsid w:val="00514A33"/>
    <w:rsid w:val="00514A95"/>
    <w:rsid w:val="00515496"/>
    <w:rsid w:val="005161D0"/>
    <w:rsid w:val="00516CFA"/>
    <w:rsid w:val="00516EBF"/>
    <w:rsid w:val="005175E3"/>
    <w:rsid w:val="005178A8"/>
    <w:rsid w:val="00517BBF"/>
    <w:rsid w:val="00522B73"/>
    <w:rsid w:val="00522F3F"/>
    <w:rsid w:val="00523443"/>
    <w:rsid w:val="0052358E"/>
    <w:rsid w:val="00525563"/>
    <w:rsid w:val="0052592C"/>
    <w:rsid w:val="00526827"/>
    <w:rsid w:val="005276EE"/>
    <w:rsid w:val="00531D54"/>
    <w:rsid w:val="00532485"/>
    <w:rsid w:val="005324C4"/>
    <w:rsid w:val="00532555"/>
    <w:rsid w:val="00532EA1"/>
    <w:rsid w:val="00533189"/>
    <w:rsid w:val="00533E07"/>
    <w:rsid w:val="00534038"/>
    <w:rsid w:val="0053486A"/>
    <w:rsid w:val="00534B38"/>
    <w:rsid w:val="00534E4D"/>
    <w:rsid w:val="0053525B"/>
    <w:rsid w:val="00536A19"/>
    <w:rsid w:val="00537132"/>
    <w:rsid w:val="005404FB"/>
    <w:rsid w:val="0054084A"/>
    <w:rsid w:val="00541331"/>
    <w:rsid w:val="005418E2"/>
    <w:rsid w:val="005449CC"/>
    <w:rsid w:val="00546703"/>
    <w:rsid w:val="005467FD"/>
    <w:rsid w:val="00547C48"/>
    <w:rsid w:val="0055034B"/>
    <w:rsid w:val="00550689"/>
    <w:rsid w:val="00550B8B"/>
    <w:rsid w:val="005512F9"/>
    <w:rsid w:val="00552038"/>
    <w:rsid w:val="005532BA"/>
    <w:rsid w:val="00553E28"/>
    <w:rsid w:val="0055446B"/>
    <w:rsid w:val="00554DB8"/>
    <w:rsid w:val="00556499"/>
    <w:rsid w:val="0055712D"/>
    <w:rsid w:val="005608DF"/>
    <w:rsid w:val="00560B3F"/>
    <w:rsid w:val="005625F9"/>
    <w:rsid w:val="0056398B"/>
    <w:rsid w:val="00563C16"/>
    <w:rsid w:val="005641E8"/>
    <w:rsid w:val="00564B0C"/>
    <w:rsid w:val="00564D72"/>
    <w:rsid w:val="00566715"/>
    <w:rsid w:val="00566CF2"/>
    <w:rsid w:val="00566F91"/>
    <w:rsid w:val="0056729A"/>
    <w:rsid w:val="00567F45"/>
    <w:rsid w:val="00567FF8"/>
    <w:rsid w:val="00571236"/>
    <w:rsid w:val="00572162"/>
    <w:rsid w:val="00572AE9"/>
    <w:rsid w:val="00573AF5"/>
    <w:rsid w:val="00574811"/>
    <w:rsid w:val="0057574A"/>
    <w:rsid w:val="00575C88"/>
    <w:rsid w:val="00576023"/>
    <w:rsid w:val="00577C34"/>
    <w:rsid w:val="00580D2E"/>
    <w:rsid w:val="005812C1"/>
    <w:rsid w:val="00581362"/>
    <w:rsid w:val="005828B1"/>
    <w:rsid w:val="00582B56"/>
    <w:rsid w:val="00583530"/>
    <w:rsid w:val="005865A0"/>
    <w:rsid w:val="00587159"/>
    <w:rsid w:val="0059041A"/>
    <w:rsid w:val="00591871"/>
    <w:rsid w:val="005918C9"/>
    <w:rsid w:val="00591903"/>
    <w:rsid w:val="005922A2"/>
    <w:rsid w:val="0059255F"/>
    <w:rsid w:val="00592D57"/>
    <w:rsid w:val="00592FD9"/>
    <w:rsid w:val="00593537"/>
    <w:rsid w:val="0059453A"/>
    <w:rsid w:val="00594909"/>
    <w:rsid w:val="00594C16"/>
    <w:rsid w:val="0059540B"/>
    <w:rsid w:val="00596727"/>
    <w:rsid w:val="00596F1A"/>
    <w:rsid w:val="00597DDB"/>
    <w:rsid w:val="005A1EE8"/>
    <w:rsid w:val="005A270A"/>
    <w:rsid w:val="005A300D"/>
    <w:rsid w:val="005A3405"/>
    <w:rsid w:val="005A355A"/>
    <w:rsid w:val="005A3B39"/>
    <w:rsid w:val="005A52B2"/>
    <w:rsid w:val="005A5D73"/>
    <w:rsid w:val="005A5E56"/>
    <w:rsid w:val="005A613F"/>
    <w:rsid w:val="005A6F9D"/>
    <w:rsid w:val="005A7904"/>
    <w:rsid w:val="005A7D59"/>
    <w:rsid w:val="005A7F8F"/>
    <w:rsid w:val="005B00DB"/>
    <w:rsid w:val="005B16BD"/>
    <w:rsid w:val="005B17F2"/>
    <w:rsid w:val="005B2821"/>
    <w:rsid w:val="005B3655"/>
    <w:rsid w:val="005B396B"/>
    <w:rsid w:val="005B4AB3"/>
    <w:rsid w:val="005B54AA"/>
    <w:rsid w:val="005B5AC4"/>
    <w:rsid w:val="005B5CBA"/>
    <w:rsid w:val="005B6B60"/>
    <w:rsid w:val="005B7B48"/>
    <w:rsid w:val="005C0E2A"/>
    <w:rsid w:val="005C13DD"/>
    <w:rsid w:val="005C180F"/>
    <w:rsid w:val="005C18CA"/>
    <w:rsid w:val="005C208D"/>
    <w:rsid w:val="005C21FC"/>
    <w:rsid w:val="005C24F8"/>
    <w:rsid w:val="005C2CE0"/>
    <w:rsid w:val="005C41BF"/>
    <w:rsid w:val="005C42A1"/>
    <w:rsid w:val="005C43A4"/>
    <w:rsid w:val="005C7413"/>
    <w:rsid w:val="005D06C3"/>
    <w:rsid w:val="005D107B"/>
    <w:rsid w:val="005D1D51"/>
    <w:rsid w:val="005D1EE5"/>
    <w:rsid w:val="005D294C"/>
    <w:rsid w:val="005D3048"/>
    <w:rsid w:val="005D41F7"/>
    <w:rsid w:val="005D48A9"/>
    <w:rsid w:val="005D57FA"/>
    <w:rsid w:val="005D67CD"/>
    <w:rsid w:val="005D77A4"/>
    <w:rsid w:val="005E39AC"/>
    <w:rsid w:val="005E3C39"/>
    <w:rsid w:val="005E42CD"/>
    <w:rsid w:val="005E5A58"/>
    <w:rsid w:val="005E5D4A"/>
    <w:rsid w:val="005E638D"/>
    <w:rsid w:val="005E6774"/>
    <w:rsid w:val="005E7C3B"/>
    <w:rsid w:val="005F0666"/>
    <w:rsid w:val="005F141B"/>
    <w:rsid w:val="005F18CD"/>
    <w:rsid w:val="005F2AAF"/>
    <w:rsid w:val="005F2AEE"/>
    <w:rsid w:val="005F2BF0"/>
    <w:rsid w:val="005F2CFA"/>
    <w:rsid w:val="005F35AE"/>
    <w:rsid w:val="005F35D6"/>
    <w:rsid w:val="005F5A02"/>
    <w:rsid w:val="005F62EC"/>
    <w:rsid w:val="005F68E1"/>
    <w:rsid w:val="005F69C3"/>
    <w:rsid w:val="005F6D0A"/>
    <w:rsid w:val="00600121"/>
    <w:rsid w:val="00600290"/>
    <w:rsid w:val="00600AB3"/>
    <w:rsid w:val="00601EC4"/>
    <w:rsid w:val="006020D1"/>
    <w:rsid w:val="00602D03"/>
    <w:rsid w:val="00604193"/>
    <w:rsid w:val="00604A06"/>
    <w:rsid w:val="00605CB7"/>
    <w:rsid w:val="00605CE6"/>
    <w:rsid w:val="00607002"/>
    <w:rsid w:val="006071C8"/>
    <w:rsid w:val="006107C4"/>
    <w:rsid w:val="00610E61"/>
    <w:rsid w:val="00613413"/>
    <w:rsid w:val="00613CA1"/>
    <w:rsid w:val="006149CC"/>
    <w:rsid w:val="00615FBE"/>
    <w:rsid w:val="00616E1B"/>
    <w:rsid w:val="00617747"/>
    <w:rsid w:val="00620457"/>
    <w:rsid w:val="00620F17"/>
    <w:rsid w:val="006210E8"/>
    <w:rsid w:val="00621706"/>
    <w:rsid w:val="00623C95"/>
    <w:rsid w:val="00623D2A"/>
    <w:rsid w:val="0062409C"/>
    <w:rsid w:val="00624C39"/>
    <w:rsid w:val="00625732"/>
    <w:rsid w:val="00625D72"/>
    <w:rsid w:val="00626001"/>
    <w:rsid w:val="0062603C"/>
    <w:rsid w:val="006307B6"/>
    <w:rsid w:val="00631061"/>
    <w:rsid w:val="00631553"/>
    <w:rsid w:val="00631837"/>
    <w:rsid w:val="0063196F"/>
    <w:rsid w:val="00632FD0"/>
    <w:rsid w:val="00633725"/>
    <w:rsid w:val="0063554C"/>
    <w:rsid w:val="0063575D"/>
    <w:rsid w:val="00635963"/>
    <w:rsid w:val="0063775E"/>
    <w:rsid w:val="00637FBF"/>
    <w:rsid w:val="006407A9"/>
    <w:rsid w:val="00641112"/>
    <w:rsid w:val="00642022"/>
    <w:rsid w:val="00642410"/>
    <w:rsid w:val="006424F9"/>
    <w:rsid w:val="0064253C"/>
    <w:rsid w:val="00642E47"/>
    <w:rsid w:val="00643603"/>
    <w:rsid w:val="00643D6C"/>
    <w:rsid w:val="0064635B"/>
    <w:rsid w:val="00647366"/>
    <w:rsid w:val="00647D6D"/>
    <w:rsid w:val="006504F9"/>
    <w:rsid w:val="00650602"/>
    <w:rsid w:val="006511EE"/>
    <w:rsid w:val="00651E66"/>
    <w:rsid w:val="006527A6"/>
    <w:rsid w:val="00652BE5"/>
    <w:rsid w:val="00653A6A"/>
    <w:rsid w:val="00653CBF"/>
    <w:rsid w:val="00653E49"/>
    <w:rsid w:val="006554CA"/>
    <w:rsid w:val="00655EB2"/>
    <w:rsid w:val="00656586"/>
    <w:rsid w:val="00657DF5"/>
    <w:rsid w:val="00660A46"/>
    <w:rsid w:val="00661344"/>
    <w:rsid w:val="00661BC9"/>
    <w:rsid w:val="00661F7C"/>
    <w:rsid w:val="006626F7"/>
    <w:rsid w:val="00662EFB"/>
    <w:rsid w:val="006633C1"/>
    <w:rsid w:val="00663ECC"/>
    <w:rsid w:val="006643DE"/>
    <w:rsid w:val="00664AF3"/>
    <w:rsid w:val="00664BBD"/>
    <w:rsid w:val="006652A4"/>
    <w:rsid w:val="0066576C"/>
    <w:rsid w:val="00666367"/>
    <w:rsid w:val="0066639B"/>
    <w:rsid w:val="006672EB"/>
    <w:rsid w:val="0066766E"/>
    <w:rsid w:val="0067019C"/>
    <w:rsid w:val="00670A62"/>
    <w:rsid w:val="006710C0"/>
    <w:rsid w:val="006711FE"/>
    <w:rsid w:val="00671375"/>
    <w:rsid w:val="006724FB"/>
    <w:rsid w:val="006749F8"/>
    <w:rsid w:val="006755B6"/>
    <w:rsid w:val="006755F2"/>
    <w:rsid w:val="0067664A"/>
    <w:rsid w:val="00676A30"/>
    <w:rsid w:val="006772AB"/>
    <w:rsid w:val="00677560"/>
    <w:rsid w:val="00677B70"/>
    <w:rsid w:val="00677DBD"/>
    <w:rsid w:val="006805FB"/>
    <w:rsid w:val="00681F54"/>
    <w:rsid w:val="006828A9"/>
    <w:rsid w:val="00682CAC"/>
    <w:rsid w:val="006834AA"/>
    <w:rsid w:val="0068440D"/>
    <w:rsid w:val="00685B67"/>
    <w:rsid w:val="00686E08"/>
    <w:rsid w:val="00687D59"/>
    <w:rsid w:val="00687F7F"/>
    <w:rsid w:val="00690714"/>
    <w:rsid w:val="00690C97"/>
    <w:rsid w:val="00691F57"/>
    <w:rsid w:val="0069275E"/>
    <w:rsid w:val="006931ED"/>
    <w:rsid w:val="00693602"/>
    <w:rsid w:val="0069483A"/>
    <w:rsid w:val="00697544"/>
    <w:rsid w:val="0069761D"/>
    <w:rsid w:val="006A0D3E"/>
    <w:rsid w:val="006A1158"/>
    <w:rsid w:val="006A1A1F"/>
    <w:rsid w:val="006A2D89"/>
    <w:rsid w:val="006A3A31"/>
    <w:rsid w:val="006A3CE6"/>
    <w:rsid w:val="006A46B1"/>
    <w:rsid w:val="006A6B6F"/>
    <w:rsid w:val="006A6C84"/>
    <w:rsid w:val="006A6D9F"/>
    <w:rsid w:val="006A7037"/>
    <w:rsid w:val="006B0414"/>
    <w:rsid w:val="006B0BF4"/>
    <w:rsid w:val="006B1114"/>
    <w:rsid w:val="006B1325"/>
    <w:rsid w:val="006B1453"/>
    <w:rsid w:val="006B197E"/>
    <w:rsid w:val="006B32A3"/>
    <w:rsid w:val="006B3C54"/>
    <w:rsid w:val="006B50F2"/>
    <w:rsid w:val="006B59A5"/>
    <w:rsid w:val="006B59DF"/>
    <w:rsid w:val="006B5C63"/>
    <w:rsid w:val="006C18D4"/>
    <w:rsid w:val="006C26AE"/>
    <w:rsid w:val="006C26B0"/>
    <w:rsid w:val="006C2B56"/>
    <w:rsid w:val="006C38AC"/>
    <w:rsid w:val="006C4CED"/>
    <w:rsid w:val="006C4EA2"/>
    <w:rsid w:val="006C7105"/>
    <w:rsid w:val="006C7D32"/>
    <w:rsid w:val="006D033F"/>
    <w:rsid w:val="006D1404"/>
    <w:rsid w:val="006D1ED2"/>
    <w:rsid w:val="006D20C9"/>
    <w:rsid w:val="006D27E1"/>
    <w:rsid w:val="006D335D"/>
    <w:rsid w:val="006D40B9"/>
    <w:rsid w:val="006D4544"/>
    <w:rsid w:val="006D4AEF"/>
    <w:rsid w:val="006D4FAF"/>
    <w:rsid w:val="006D5F2F"/>
    <w:rsid w:val="006D5FD0"/>
    <w:rsid w:val="006D6EDF"/>
    <w:rsid w:val="006E066E"/>
    <w:rsid w:val="006E1208"/>
    <w:rsid w:val="006E1731"/>
    <w:rsid w:val="006E1757"/>
    <w:rsid w:val="006E3313"/>
    <w:rsid w:val="006E3E3C"/>
    <w:rsid w:val="006E536C"/>
    <w:rsid w:val="006E594D"/>
    <w:rsid w:val="006E65F2"/>
    <w:rsid w:val="006E72AB"/>
    <w:rsid w:val="006E7D16"/>
    <w:rsid w:val="006E7F6E"/>
    <w:rsid w:val="006F1BAA"/>
    <w:rsid w:val="006F20BD"/>
    <w:rsid w:val="006F4C57"/>
    <w:rsid w:val="006F5E1E"/>
    <w:rsid w:val="006F7673"/>
    <w:rsid w:val="006F7CE9"/>
    <w:rsid w:val="007001FA"/>
    <w:rsid w:val="00700398"/>
    <w:rsid w:val="0070086F"/>
    <w:rsid w:val="00700953"/>
    <w:rsid w:val="00701FF8"/>
    <w:rsid w:val="00703662"/>
    <w:rsid w:val="007038C9"/>
    <w:rsid w:val="007041F4"/>
    <w:rsid w:val="007042CA"/>
    <w:rsid w:val="00704566"/>
    <w:rsid w:val="00705231"/>
    <w:rsid w:val="00705428"/>
    <w:rsid w:val="00706385"/>
    <w:rsid w:val="0070741E"/>
    <w:rsid w:val="00711996"/>
    <w:rsid w:val="007133F3"/>
    <w:rsid w:val="0071341B"/>
    <w:rsid w:val="00713463"/>
    <w:rsid w:val="00713930"/>
    <w:rsid w:val="00713A94"/>
    <w:rsid w:val="00713D2F"/>
    <w:rsid w:val="00714358"/>
    <w:rsid w:val="00715E7F"/>
    <w:rsid w:val="007174E2"/>
    <w:rsid w:val="00720E9A"/>
    <w:rsid w:val="007211CE"/>
    <w:rsid w:val="00722700"/>
    <w:rsid w:val="0072328A"/>
    <w:rsid w:val="007235A8"/>
    <w:rsid w:val="0072378B"/>
    <w:rsid w:val="00724D8A"/>
    <w:rsid w:val="007255BE"/>
    <w:rsid w:val="00725A77"/>
    <w:rsid w:val="00730138"/>
    <w:rsid w:val="007309EE"/>
    <w:rsid w:val="00730FB1"/>
    <w:rsid w:val="00731C6D"/>
    <w:rsid w:val="00732C63"/>
    <w:rsid w:val="00733A3F"/>
    <w:rsid w:val="00736EF5"/>
    <w:rsid w:val="00740964"/>
    <w:rsid w:val="00740FA4"/>
    <w:rsid w:val="00741112"/>
    <w:rsid w:val="0074177C"/>
    <w:rsid w:val="0074291B"/>
    <w:rsid w:val="00742EF9"/>
    <w:rsid w:val="00743601"/>
    <w:rsid w:val="00746A7B"/>
    <w:rsid w:val="007476C6"/>
    <w:rsid w:val="00747D34"/>
    <w:rsid w:val="00750413"/>
    <w:rsid w:val="0075126E"/>
    <w:rsid w:val="007513D2"/>
    <w:rsid w:val="00751770"/>
    <w:rsid w:val="00751D95"/>
    <w:rsid w:val="0075204F"/>
    <w:rsid w:val="007522C6"/>
    <w:rsid w:val="00752F7C"/>
    <w:rsid w:val="007545D0"/>
    <w:rsid w:val="0075465B"/>
    <w:rsid w:val="007546D4"/>
    <w:rsid w:val="00754E9D"/>
    <w:rsid w:val="007554AD"/>
    <w:rsid w:val="007555B5"/>
    <w:rsid w:val="007560FE"/>
    <w:rsid w:val="00757BC7"/>
    <w:rsid w:val="007606B4"/>
    <w:rsid w:val="00760E04"/>
    <w:rsid w:val="00760E38"/>
    <w:rsid w:val="007628F0"/>
    <w:rsid w:val="007633F7"/>
    <w:rsid w:val="00763CA3"/>
    <w:rsid w:val="00764388"/>
    <w:rsid w:val="0077155C"/>
    <w:rsid w:val="00771AF9"/>
    <w:rsid w:val="0077288A"/>
    <w:rsid w:val="00772B86"/>
    <w:rsid w:val="00773DB4"/>
    <w:rsid w:val="0077461F"/>
    <w:rsid w:val="00774982"/>
    <w:rsid w:val="00774E25"/>
    <w:rsid w:val="00775865"/>
    <w:rsid w:val="00775A57"/>
    <w:rsid w:val="00775DD1"/>
    <w:rsid w:val="007762A8"/>
    <w:rsid w:val="00776F5D"/>
    <w:rsid w:val="00780B70"/>
    <w:rsid w:val="00780CD6"/>
    <w:rsid w:val="0078106F"/>
    <w:rsid w:val="00782796"/>
    <w:rsid w:val="00782C4C"/>
    <w:rsid w:val="007834ED"/>
    <w:rsid w:val="00783A77"/>
    <w:rsid w:val="0078433D"/>
    <w:rsid w:val="007856FE"/>
    <w:rsid w:val="007873AE"/>
    <w:rsid w:val="00787433"/>
    <w:rsid w:val="00790358"/>
    <w:rsid w:val="0079053F"/>
    <w:rsid w:val="00790AEB"/>
    <w:rsid w:val="0079275C"/>
    <w:rsid w:val="00792962"/>
    <w:rsid w:val="007944B3"/>
    <w:rsid w:val="00797BF9"/>
    <w:rsid w:val="007A3123"/>
    <w:rsid w:val="007A39C9"/>
    <w:rsid w:val="007A3DEC"/>
    <w:rsid w:val="007A4F3A"/>
    <w:rsid w:val="007A53FE"/>
    <w:rsid w:val="007A5BA1"/>
    <w:rsid w:val="007A5C89"/>
    <w:rsid w:val="007A6150"/>
    <w:rsid w:val="007A6329"/>
    <w:rsid w:val="007A6A32"/>
    <w:rsid w:val="007A6EA0"/>
    <w:rsid w:val="007B3C65"/>
    <w:rsid w:val="007B4D2D"/>
    <w:rsid w:val="007B5EC8"/>
    <w:rsid w:val="007B71DB"/>
    <w:rsid w:val="007C20ED"/>
    <w:rsid w:val="007C30E4"/>
    <w:rsid w:val="007C36A4"/>
    <w:rsid w:val="007C3957"/>
    <w:rsid w:val="007C3A37"/>
    <w:rsid w:val="007C3B09"/>
    <w:rsid w:val="007C4873"/>
    <w:rsid w:val="007C5FE8"/>
    <w:rsid w:val="007C6342"/>
    <w:rsid w:val="007C641A"/>
    <w:rsid w:val="007C679E"/>
    <w:rsid w:val="007C6B79"/>
    <w:rsid w:val="007C743F"/>
    <w:rsid w:val="007C7DB3"/>
    <w:rsid w:val="007D04E8"/>
    <w:rsid w:val="007D1658"/>
    <w:rsid w:val="007D1E37"/>
    <w:rsid w:val="007D2450"/>
    <w:rsid w:val="007D2460"/>
    <w:rsid w:val="007D2846"/>
    <w:rsid w:val="007D2E1D"/>
    <w:rsid w:val="007D3D58"/>
    <w:rsid w:val="007D3FB0"/>
    <w:rsid w:val="007D45E6"/>
    <w:rsid w:val="007D4608"/>
    <w:rsid w:val="007D5A3D"/>
    <w:rsid w:val="007D5D83"/>
    <w:rsid w:val="007D7854"/>
    <w:rsid w:val="007E036C"/>
    <w:rsid w:val="007E1930"/>
    <w:rsid w:val="007E2171"/>
    <w:rsid w:val="007E4AA6"/>
    <w:rsid w:val="007E790F"/>
    <w:rsid w:val="007E7D4E"/>
    <w:rsid w:val="007F0310"/>
    <w:rsid w:val="007F03FB"/>
    <w:rsid w:val="007F15C9"/>
    <w:rsid w:val="007F1783"/>
    <w:rsid w:val="007F1795"/>
    <w:rsid w:val="007F19BF"/>
    <w:rsid w:val="007F351E"/>
    <w:rsid w:val="007F3870"/>
    <w:rsid w:val="007F3D4E"/>
    <w:rsid w:val="007F426D"/>
    <w:rsid w:val="007F476F"/>
    <w:rsid w:val="007F5438"/>
    <w:rsid w:val="007F572A"/>
    <w:rsid w:val="007F6147"/>
    <w:rsid w:val="007F6546"/>
    <w:rsid w:val="007F6795"/>
    <w:rsid w:val="007F729F"/>
    <w:rsid w:val="007F7D72"/>
    <w:rsid w:val="007FADA3"/>
    <w:rsid w:val="00801AB9"/>
    <w:rsid w:val="008025BB"/>
    <w:rsid w:val="008027DC"/>
    <w:rsid w:val="00803C25"/>
    <w:rsid w:val="00804634"/>
    <w:rsid w:val="008052D7"/>
    <w:rsid w:val="00806AE0"/>
    <w:rsid w:val="00810C2D"/>
    <w:rsid w:val="00811B7F"/>
    <w:rsid w:val="00814268"/>
    <w:rsid w:val="00814F2C"/>
    <w:rsid w:val="008150C0"/>
    <w:rsid w:val="00815C08"/>
    <w:rsid w:val="008161FB"/>
    <w:rsid w:val="00816E38"/>
    <w:rsid w:val="00817451"/>
    <w:rsid w:val="00817908"/>
    <w:rsid w:val="00817C98"/>
    <w:rsid w:val="00820313"/>
    <w:rsid w:val="0082068E"/>
    <w:rsid w:val="008215AE"/>
    <w:rsid w:val="00822B17"/>
    <w:rsid w:val="00822B1A"/>
    <w:rsid w:val="00822B92"/>
    <w:rsid w:val="00824576"/>
    <w:rsid w:val="00824A3D"/>
    <w:rsid w:val="00824C5C"/>
    <w:rsid w:val="00825CA4"/>
    <w:rsid w:val="0082610C"/>
    <w:rsid w:val="008261C8"/>
    <w:rsid w:val="0082666E"/>
    <w:rsid w:val="00826806"/>
    <w:rsid w:val="00826C2E"/>
    <w:rsid w:val="00827EEC"/>
    <w:rsid w:val="0083307A"/>
    <w:rsid w:val="008334AD"/>
    <w:rsid w:val="0083380E"/>
    <w:rsid w:val="0083387D"/>
    <w:rsid w:val="008361B4"/>
    <w:rsid w:val="00836D67"/>
    <w:rsid w:val="00840D6A"/>
    <w:rsid w:val="008419A6"/>
    <w:rsid w:val="00841C44"/>
    <w:rsid w:val="00842603"/>
    <w:rsid w:val="00842A62"/>
    <w:rsid w:val="00842B47"/>
    <w:rsid w:val="00843A5D"/>
    <w:rsid w:val="00844B3A"/>
    <w:rsid w:val="00844D95"/>
    <w:rsid w:val="00845248"/>
    <w:rsid w:val="00845860"/>
    <w:rsid w:val="0084649D"/>
    <w:rsid w:val="00846AB2"/>
    <w:rsid w:val="00846B74"/>
    <w:rsid w:val="00846F1F"/>
    <w:rsid w:val="00850C0A"/>
    <w:rsid w:val="0085213A"/>
    <w:rsid w:val="00854B4F"/>
    <w:rsid w:val="00855177"/>
    <w:rsid w:val="00856079"/>
    <w:rsid w:val="008563AB"/>
    <w:rsid w:val="008568E9"/>
    <w:rsid w:val="00857DFA"/>
    <w:rsid w:val="008614B5"/>
    <w:rsid w:val="00861588"/>
    <w:rsid w:val="008617B4"/>
    <w:rsid w:val="00861ABC"/>
    <w:rsid w:val="00862E38"/>
    <w:rsid w:val="00862F5A"/>
    <w:rsid w:val="008632D5"/>
    <w:rsid w:val="00863884"/>
    <w:rsid w:val="00863A28"/>
    <w:rsid w:val="00863E79"/>
    <w:rsid w:val="008651E0"/>
    <w:rsid w:val="00866E74"/>
    <w:rsid w:val="00866F57"/>
    <w:rsid w:val="00867FF4"/>
    <w:rsid w:val="0087079E"/>
    <w:rsid w:val="008712AE"/>
    <w:rsid w:val="00871B21"/>
    <w:rsid w:val="00871CE9"/>
    <w:rsid w:val="008723D0"/>
    <w:rsid w:val="00872701"/>
    <w:rsid w:val="00872E9D"/>
    <w:rsid w:val="0087342D"/>
    <w:rsid w:val="00873EA2"/>
    <w:rsid w:val="00874625"/>
    <w:rsid w:val="00875308"/>
    <w:rsid w:val="00876BB5"/>
    <w:rsid w:val="00876BD9"/>
    <w:rsid w:val="00876EC3"/>
    <w:rsid w:val="00880B99"/>
    <w:rsid w:val="00880F24"/>
    <w:rsid w:val="00882958"/>
    <w:rsid w:val="0088393B"/>
    <w:rsid w:val="00883AD9"/>
    <w:rsid w:val="00883D0F"/>
    <w:rsid w:val="00883F7D"/>
    <w:rsid w:val="00885371"/>
    <w:rsid w:val="00885B5F"/>
    <w:rsid w:val="00885D2A"/>
    <w:rsid w:val="00885F4D"/>
    <w:rsid w:val="00887520"/>
    <w:rsid w:val="00887621"/>
    <w:rsid w:val="00890BE6"/>
    <w:rsid w:val="00891957"/>
    <w:rsid w:val="0089203E"/>
    <w:rsid w:val="008929C5"/>
    <w:rsid w:val="00893136"/>
    <w:rsid w:val="00894637"/>
    <w:rsid w:val="00895096"/>
    <w:rsid w:val="008956E6"/>
    <w:rsid w:val="0089615F"/>
    <w:rsid w:val="00896FE1"/>
    <w:rsid w:val="00897D57"/>
    <w:rsid w:val="00897ECC"/>
    <w:rsid w:val="008A0263"/>
    <w:rsid w:val="008A0B5F"/>
    <w:rsid w:val="008A0E9F"/>
    <w:rsid w:val="008A1C7C"/>
    <w:rsid w:val="008A1EAA"/>
    <w:rsid w:val="008A210C"/>
    <w:rsid w:val="008A32C9"/>
    <w:rsid w:val="008A3D95"/>
    <w:rsid w:val="008A3FB8"/>
    <w:rsid w:val="008A5706"/>
    <w:rsid w:val="008A570F"/>
    <w:rsid w:val="008A57F2"/>
    <w:rsid w:val="008A57F8"/>
    <w:rsid w:val="008A619D"/>
    <w:rsid w:val="008A6334"/>
    <w:rsid w:val="008A6726"/>
    <w:rsid w:val="008A678C"/>
    <w:rsid w:val="008A67D0"/>
    <w:rsid w:val="008A7FEC"/>
    <w:rsid w:val="008B0487"/>
    <w:rsid w:val="008B1560"/>
    <w:rsid w:val="008B4D9E"/>
    <w:rsid w:val="008B5603"/>
    <w:rsid w:val="008B5CC2"/>
    <w:rsid w:val="008B5DCB"/>
    <w:rsid w:val="008B6871"/>
    <w:rsid w:val="008B6F5B"/>
    <w:rsid w:val="008C030F"/>
    <w:rsid w:val="008C1F38"/>
    <w:rsid w:val="008C2654"/>
    <w:rsid w:val="008C3002"/>
    <w:rsid w:val="008C302B"/>
    <w:rsid w:val="008C4C44"/>
    <w:rsid w:val="008C5336"/>
    <w:rsid w:val="008C5690"/>
    <w:rsid w:val="008C7C28"/>
    <w:rsid w:val="008CF6B6"/>
    <w:rsid w:val="008D0185"/>
    <w:rsid w:val="008D0769"/>
    <w:rsid w:val="008D1B71"/>
    <w:rsid w:val="008D2A80"/>
    <w:rsid w:val="008D2B21"/>
    <w:rsid w:val="008D5202"/>
    <w:rsid w:val="008D56A6"/>
    <w:rsid w:val="008D5E25"/>
    <w:rsid w:val="008D6A3D"/>
    <w:rsid w:val="008D6FF8"/>
    <w:rsid w:val="008E0904"/>
    <w:rsid w:val="008E198D"/>
    <w:rsid w:val="008E20C6"/>
    <w:rsid w:val="008E24BC"/>
    <w:rsid w:val="008E27D6"/>
    <w:rsid w:val="008E32A1"/>
    <w:rsid w:val="008E4062"/>
    <w:rsid w:val="008E53FD"/>
    <w:rsid w:val="008E7034"/>
    <w:rsid w:val="008F018A"/>
    <w:rsid w:val="008F13E3"/>
    <w:rsid w:val="008F1B6D"/>
    <w:rsid w:val="008F1CC8"/>
    <w:rsid w:val="008F2297"/>
    <w:rsid w:val="008F4F20"/>
    <w:rsid w:val="008F5E49"/>
    <w:rsid w:val="008F7088"/>
    <w:rsid w:val="008F712F"/>
    <w:rsid w:val="008F775F"/>
    <w:rsid w:val="008F7B44"/>
    <w:rsid w:val="008F7F54"/>
    <w:rsid w:val="0090063D"/>
    <w:rsid w:val="00900C01"/>
    <w:rsid w:val="00901073"/>
    <w:rsid w:val="00901458"/>
    <w:rsid w:val="00901657"/>
    <w:rsid w:val="009019EE"/>
    <w:rsid w:val="00903313"/>
    <w:rsid w:val="00905DBB"/>
    <w:rsid w:val="009061A0"/>
    <w:rsid w:val="00906967"/>
    <w:rsid w:val="009079E0"/>
    <w:rsid w:val="00907A3E"/>
    <w:rsid w:val="009106F7"/>
    <w:rsid w:val="00913B5A"/>
    <w:rsid w:val="009169A0"/>
    <w:rsid w:val="009178CF"/>
    <w:rsid w:val="00917A8D"/>
    <w:rsid w:val="00921F6F"/>
    <w:rsid w:val="009232AB"/>
    <w:rsid w:val="00924A11"/>
    <w:rsid w:val="00926517"/>
    <w:rsid w:val="009274C3"/>
    <w:rsid w:val="00930C7F"/>
    <w:rsid w:val="00931176"/>
    <w:rsid w:val="00931354"/>
    <w:rsid w:val="009329DD"/>
    <w:rsid w:val="00932E56"/>
    <w:rsid w:val="00933A70"/>
    <w:rsid w:val="009343F9"/>
    <w:rsid w:val="00934D05"/>
    <w:rsid w:val="0093505D"/>
    <w:rsid w:val="009350EA"/>
    <w:rsid w:val="009355AA"/>
    <w:rsid w:val="0093580E"/>
    <w:rsid w:val="00935BC8"/>
    <w:rsid w:val="009366A6"/>
    <w:rsid w:val="00941CA8"/>
    <w:rsid w:val="00942E76"/>
    <w:rsid w:val="00944AA2"/>
    <w:rsid w:val="00945ADB"/>
    <w:rsid w:val="00947D60"/>
    <w:rsid w:val="00947ED0"/>
    <w:rsid w:val="00952ACE"/>
    <w:rsid w:val="00953E8D"/>
    <w:rsid w:val="00954255"/>
    <w:rsid w:val="00954428"/>
    <w:rsid w:val="00954F15"/>
    <w:rsid w:val="00954F24"/>
    <w:rsid w:val="0095521B"/>
    <w:rsid w:val="0095542F"/>
    <w:rsid w:val="009557FF"/>
    <w:rsid w:val="00956DDA"/>
    <w:rsid w:val="00956F0D"/>
    <w:rsid w:val="009574B0"/>
    <w:rsid w:val="009575F7"/>
    <w:rsid w:val="009577F5"/>
    <w:rsid w:val="009578A4"/>
    <w:rsid w:val="00962389"/>
    <w:rsid w:val="00963973"/>
    <w:rsid w:val="00964171"/>
    <w:rsid w:val="00964B31"/>
    <w:rsid w:val="009651CE"/>
    <w:rsid w:val="00965ACE"/>
    <w:rsid w:val="00966BF9"/>
    <w:rsid w:val="00966DA2"/>
    <w:rsid w:val="0096729C"/>
    <w:rsid w:val="00970638"/>
    <w:rsid w:val="00970995"/>
    <w:rsid w:val="00970F58"/>
    <w:rsid w:val="00971276"/>
    <w:rsid w:val="009712A2"/>
    <w:rsid w:val="0097141B"/>
    <w:rsid w:val="00971C23"/>
    <w:rsid w:val="00972584"/>
    <w:rsid w:val="00972C84"/>
    <w:rsid w:val="00972E18"/>
    <w:rsid w:val="00973681"/>
    <w:rsid w:val="00974FEF"/>
    <w:rsid w:val="0097535F"/>
    <w:rsid w:val="00977F24"/>
    <w:rsid w:val="00980258"/>
    <w:rsid w:val="0098182C"/>
    <w:rsid w:val="0098349D"/>
    <w:rsid w:val="009847D9"/>
    <w:rsid w:val="00985784"/>
    <w:rsid w:val="00985DDC"/>
    <w:rsid w:val="009928D4"/>
    <w:rsid w:val="0099293D"/>
    <w:rsid w:val="00993AF1"/>
    <w:rsid w:val="00993DC8"/>
    <w:rsid w:val="00993F65"/>
    <w:rsid w:val="00993F89"/>
    <w:rsid w:val="00993FE4"/>
    <w:rsid w:val="00994230"/>
    <w:rsid w:val="009957F2"/>
    <w:rsid w:val="0099705B"/>
    <w:rsid w:val="009A0528"/>
    <w:rsid w:val="009A07BA"/>
    <w:rsid w:val="009A1C85"/>
    <w:rsid w:val="009A1CA4"/>
    <w:rsid w:val="009A2AAA"/>
    <w:rsid w:val="009A4BF2"/>
    <w:rsid w:val="009A4F8A"/>
    <w:rsid w:val="009A5FEC"/>
    <w:rsid w:val="009B0604"/>
    <w:rsid w:val="009B0ED7"/>
    <w:rsid w:val="009B1362"/>
    <w:rsid w:val="009B226D"/>
    <w:rsid w:val="009B2997"/>
    <w:rsid w:val="009B2EA1"/>
    <w:rsid w:val="009B5920"/>
    <w:rsid w:val="009B6BA5"/>
    <w:rsid w:val="009B7C19"/>
    <w:rsid w:val="009C1A8B"/>
    <w:rsid w:val="009C2DD5"/>
    <w:rsid w:val="009C2FEB"/>
    <w:rsid w:val="009C3AD2"/>
    <w:rsid w:val="009C5D85"/>
    <w:rsid w:val="009D1061"/>
    <w:rsid w:val="009D19E5"/>
    <w:rsid w:val="009D1AB5"/>
    <w:rsid w:val="009D23C6"/>
    <w:rsid w:val="009D3309"/>
    <w:rsid w:val="009D4770"/>
    <w:rsid w:val="009D56CF"/>
    <w:rsid w:val="009D7632"/>
    <w:rsid w:val="009E0444"/>
    <w:rsid w:val="009E05F1"/>
    <w:rsid w:val="009E12EA"/>
    <w:rsid w:val="009E2234"/>
    <w:rsid w:val="009E23FA"/>
    <w:rsid w:val="009E31BC"/>
    <w:rsid w:val="009E358C"/>
    <w:rsid w:val="009E40E2"/>
    <w:rsid w:val="009E4785"/>
    <w:rsid w:val="009E4845"/>
    <w:rsid w:val="009E5179"/>
    <w:rsid w:val="009E67B3"/>
    <w:rsid w:val="009E7912"/>
    <w:rsid w:val="009F0362"/>
    <w:rsid w:val="009F3724"/>
    <w:rsid w:val="009F4772"/>
    <w:rsid w:val="009F62AB"/>
    <w:rsid w:val="009F6C07"/>
    <w:rsid w:val="009F703E"/>
    <w:rsid w:val="009F7D8C"/>
    <w:rsid w:val="009F7FDD"/>
    <w:rsid w:val="00A00210"/>
    <w:rsid w:val="00A00254"/>
    <w:rsid w:val="00A006B5"/>
    <w:rsid w:val="00A00AAB"/>
    <w:rsid w:val="00A03106"/>
    <w:rsid w:val="00A03411"/>
    <w:rsid w:val="00A04074"/>
    <w:rsid w:val="00A0435F"/>
    <w:rsid w:val="00A05A84"/>
    <w:rsid w:val="00A068A8"/>
    <w:rsid w:val="00A10BF2"/>
    <w:rsid w:val="00A10D4E"/>
    <w:rsid w:val="00A11196"/>
    <w:rsid w:val="00A11D7D"/>
    <w:rsid w:val="00A1244D"/>
    <w:rsid w:val="00A150BC"/>
    <w:rsid w:val="00A16288"/>
    <w:rsid w:val="00A1677D"/>
    <w:rsid w:val="00A16DAD"/>
    <w:rsid w:val="00A16F2A"/>
    <w:rsid w:val="00A17DCD"/>
    <w:rsid w:val="00A20225"/>
    <w:rsid w:val="00A20C15"/>
    <w:rsid w:val="00A21738"/>
    <w:rsid w:val="00A23E92"/>
    <w:rsid w:val="00A25473"/>
    <w:rsid w:val="00A2570C"/>
    <w:rsid w:val="00A25A4F"/>
    <w:rsid w:val="00A265C7"/>
    <w:rsid w:val="00A272A1"/>
    <w:rsid w:val="00A273E9"/>
    <w:rsid w:val="00A2754C"/>
    <w:rsid w:val="00A30186"/>
    <w:rsid w:val="00A305D7"/>
    <w:rsid w:val="00A30C05"/>
    <w:rsid w:val="00A3108B"/>
    <w:rsid w:val="00A31E9D"/>
    <w:rsid w:val="00A32624"/>
    <w:rsid w:val="00A33217"/>
    <w:rsid w:val="00A34620"/>
    <w:rsid w:val="00A34A26"/>
    <w:rsid w:val="00A353FB"/>
    <w:rsid w:val="00A35789"/>
    <w:rsid w:val="00A35C43"/>
    <w:rsid w:val="00A35C80"/>
    <w:rsid w:val="00A36171"/>
    <w:rsid w:val="00A36E06"/>
    <w:rsid w:val="00A371DF"/>
    <w:rsid w:val="00A40221"/>
    <w:rsid w:val="00A41B4D"/>
    <w:rsid w:val="00A41CAD"/>
    <w:rsid w:val="00A42CEE"/>
    <w:rsid w:val="00A44F56"/>
    <w:rsid w:val="00A45A0C"/>
    <w:rsid w:val="00A47BB7"/>
    <w:rsid w:val="00A50202"/>
    <w:rsid w:val="00A506D3"/>
    <w:rsid w:val="00A5130D"/>
    <w:rsid w:val="00A5168C"/>
    <w:rsid w:val="00A520E5"/>
    <w:rsid w:val="00A52F59"/>
    <w:rsid w:val="00A53619"/>
    <w:rsid w:val="00A55A85"/>
    <w:rsid w:val="00A56621"/>
    <w:rsid w:val="00A5743C"/>
    <w:rsid w:val="00A57760"/>
    <w:rsid w:val="00A6062F"/>
    <w:rsid w:val="00A60E50"/>
    <w:rsid w:val="00A60E7D"/>
    <w:rsid w:val="00A627CD"/>
    <w:rsid w:val="00A62822"/>
    <w:rsid w:val="00A629BE"/>
    <w:rsid w:val="00A6305D"/>
    <w:rsid w:val="00A635DF"/>
    <w:rsid w:val="00A63C8E"/>
    <w:rsid w:val="00A63D82"/>
    <w:rsid w:val="00A6424F"/>
    <w:rsid w:val="00A64B8C"/>
    <w:rsid w:val="00A64CA3"/>
    <w:rsid w:val="00A6579D"/>
    <w:rsid w:val="00A6698D"/>
    <w:rsid w:val="00A67EE1"/>
    <w:rsid w:val="00A700D6"/>
    <w:rsid w:val="00A70BB3"/>
    <w:rsid w:val="00A738C7"/>
    <w:rsid w:val="00A73D57"/>
    <w:rsid w:val="00A73F65"/>
    <w:rsid w:val="00A747FF"/>
    <w:rsid w:val="00A74A6B"/>
    <w:rsid w:val="00A7689C"/>
    <w:rsid w:val="00A77051"/>
    <w:rsid w:val="00A77BD8"/>
    <w:rsid w:val="00A80002"/>
    <w:rsid w:val="00A802EA"/>
    <w:rsid w:val="00A816B4"/>
    <w:rsid w:val="00A81B09"/>
    <w:rsid w:val="00A82149"/>
    <w:rsid w:val="00A83D50"/>
    <w:rsid w:val="00A8508F"/>
    <w:rsid w:val="00A907FF"/>
    <w:rsid w:val="00A92A18"/>
    <w:rsid w:val="00A93605"/>
    <w:rsid w:val="00A93E4D"/>
    <w:rsid w:val="00A94BBC"/>
    <w:rsid w:val="00A95314"/>
    <w:rsid w:val="00A9551B"/>
    <w:rsid w:val="00A95EB9"/>
    <w:rsid w:val="00A966B0"/>
    <w:rsid w:val="00A96CB9"/>
    <w:rsid w:val="00A96FC5"/>
    <w:rsid w:val="00A9776F"/>
    <w:rsid w:val="00A97927"/>
    <w:rsid w:val="00AA0182"/>
    <w:rsid w:val="00AA04DF"/>
    <w:rsid w:val="00AA1CA3"/>
    <w:rsid w:val="00AA25CF"/>
    <w:rsid w:val="00AA270D"/>
    <w:rsid w:val="00AA2CF7"/>
    <w:rsid w:val="00AA2FA5"/>
    <w:rsid w:val="00AA3074"/>
    <w:rsid w:val="00AA4D9A"/>
    <w:rsid w:val="00AA6C4E"/>
    <w:rsid w:val="00AAC5C8"/>
    <w:rsid w:val="00AB065B"/>
    <w:rsid w:val="00AB09D7"/>
    <w:rsid w:val="00AB0F94"/>
    <w:rsid w:val="00AB1488"/>
    <w:rsid w:val="00AB1E0A"/>
    <w:rsid w:val="00AB26C1"/>
    <w:rsid w:val="00AB296B"/>
    <w:rsid w:val="00AB2ABA"/>
    <w:rsid w:val="00AB40C2"/>
    <w:rsid w:val="00AB734C"/>
    <w:rsid w:val="00AB7A40"/>
    <w:rsid w:val="00AB7E9F"/>
    <w:rsid w:val="00AB7FCA"/>
    <w:rsid w:val="00AC00A5"/>
    <w:rsid w:val="00AC035A"/>
    <w:rsid w:val="00AC0AEE"/>
    <w:rsid w:val="00AC0B3E"/>
    <w:rsid w:val="00AC1526"/>
    <w:rsid w:val="00AC288C"/>
    <w:rsid w:val="00AC29FB"/>
    <w:rsid w:val="00AC38EF"/>
    <w:rsid w:val="00AC47CB"/>
    <w:rsid w:val="00AC5D3C"/>
    <w:rsid w:val="00AC61DD"/>
    <w:rsid w:val="00AD0E27"/>
    <w:rsid w:val="00AD1E35"/>
    <w:rsid w:val="00AD3C19"/>
    <w:rsid w:val="00AD43E9"/>
    <w:rsid w:val="00AD519F"/>
    <w:rsid w:val="00AD5222"/>
    <w:rsid w:val="00AE07F6"/>
    <w:rsid w:val="00AE088A"/>
    <w:rsid w:val="00AE1506"/>
    <w:rsid w:val="00AE15C2"/>
    <w:rsid w:val="00AE2FBE"/>
    <w:rsid w:val="00AE3BA6"/>
    <w:rsid w:val="00AE4EAB"/>
    <w:rsid w:val="00AE5A9F"/>
    <w:rsid w:val="00AE6BAB"/>
    <w:rsid w:val="00AE6DB6"/>
    <w:rsid w:val="00AE7BB1"/>
    <w:rsid w:val="00AF000B"/>
    <w:rsid w:val="00AF02A0"/>
    <w:rsid w:val="00AF162C"/>
    <w:rsid w:val="00AF2FE8"/>
    <w:rsid w:val="00AF3F0C"/>
    <w:rsid w:val="00AF3FA7"/>
    <w:rsid w:val="00AF4884"/>
    <w:rsid w:val="00AF5217"/>
    <w:rsid w:val="00AF5A7B"/>
    <w:rsid w:val="00AF5AF8"/>
    <w:rsid w:val="00AF6656"/>
    <w:rsid w:val="00AF67BB"/>
    <w:rsid w:val="00B0159A"/>
    <w:rsid w:val="00B01FF6"/>
    <w:rsid w:val="00B024C4"/>
    <w:rsid w:val="00B0346D"/>
    <w:rsid w:val="00B04199"/>
    <w:rsid w:val="00B0428F"/>
    <w:rsid w:val="00B0459D"/>
    <w:rsid w:val="00B04724"/>
    <w:rsid w:val="00B05254"/>
    <w:rsid w:val="00B05266"/>
    <w:rsid w:val="00B0609D"/>
    <w:rsid w:val="00B06266"/>
    <w:rsid w:val="00B0629D"/>
    <w:rsid w:val="00B06856"/>
    <w:rsid w:val="00B106DA"/>
    <w:rsid w:val="00B11EF8"/>
    <w:rsid w:val="00B1226B"/>
    <w:rsid w:val="00B12B79"/>
    <w:rsid w:val="00B13708"/>
    <w:rsid w:val="00B1459F"/>
    <w:rsid w:val="00B15261"/>
    <w:rsid w:val="00B153BB"/>
    <w:rsid w:val="00B15487"/>
    <w:rsid w:val="00B1655B"/>
    <w:rsid w:val="00B17C3A"/>
    <w:rsid w:val="00B202F4"/>
    <w:rsid w:val="00B20808"/>
    <w:rsid w:val="00B21F3D"/>
    <w:rsid w:val="00B224DC"/>
    <w:rsid w:val="00B22884"/>
    <w:rsid w:val="00B22F75"/>
    <w:rsid w:val="00B267A6"/>
    <w:rsid w:val="00B3029E"/>
    <w:rsid w:val="00B30645"/>
    <w:rsid w:val="00B306A3"/>
    <w:rsid w:val="00B30FD0"/>
    <w:rsid w:val="00B3151D"/>
    <w:rsid w:val="00B32E97"/>
    <w:rsid w:val="00B33114"/>
    <w:rsid w:val="00B3314A"/>
    <w:rsid w:val="00B331BD"/>
    <w:rsid w:val="00B33AFD"/>
    <w:rsid w:val="00B33E37"/>
    <w:rsid w:val="00B346D7"/>
    <w:rsid w:val="00B3542E"/>
    <w:rsid w:val="00B35C64"/>
    <w:rsid w:val="00B35FE9"/>
    <w:rsid w:val="00B36572"/>
    <w:rsid w:val="00B369D3"/>
    <w:rsid w:val="00B36C34"/>
    <w:rsid w:val="00B408AD"/>
    <w:rsid w:val="00B409BE"/>
    <w:rsid w:val="00B411BE"/>
    <w:rsid w:val="00B414CF"/>
    <w:rsid w:val="00B41691"/>
    <w:rsid w:val="00B416A2"/>
    <w:rsid w:val="00B417E8"/>
    <w:rsid w:val="00B42F08"/>
    <w:rsid w:val="00B43701"/>
    <w:rsid w:val="00B43A60"/>
    <w:rsid w:val="00B43A84"/>
    <w:rsid w:val="00B46354"/>
    <w:rsid w:val="00B46576"/>
    <w:rsid w:val="00B46D49"/>
    <w:rsid w:val="00B470B0"/>
    <w:rsid w:val="00B51310"/>
    <w:rsid w:val="00B52475"/>
    <w:rsid w:val="00B52B60"/>
    <w:rsid w:val="00B5372D"/>
    <w:rsid w:val="00B547D0"/>
    <w:rsid w:val="00B548F3"/>
    <w:rsid w:val="00B576F3"/>
    <w:rsid w:val="00B57844"/>
    <w:rsid w:val="00B57C14"/>
    <w:rsid w:val="00B608D1"/>
    <w:rsid w:val="00B60E0A"/>
    <w:rsid w:val="00B61016"/>
    <w:rsid w:val="00B62024"/>
    <w:rsid w:val="00B621CF"/>
    <w:rsid w:val="00B622A5"/>
    <w:rsid w:val="00B64C9C"/>
    <w:rsid w:val="00B65D1B"/>
    <w:rsid w:val="00B65E3A"/>
    <w:rsid w:val="00B6632C"/>
    <w:rsid w:val="00B66785"/>
    <w:rsid w:val="00B668C6"/>
    <w:rsid w:val="00B66E62"/>
    <w:rsid w:val="00B6791B"/>
    <w:rsid w:val="00B71B86"/>
    <w:rsid w:val="00B7335D"/>
    <w:rsid w:val="00B739DC"/>
    <w:rsid w:val="00B73F78"/>
    <w:rsid w:val="00B7445A"/>
    <w:rsid w:val="00B74C63"/>
    <w:rsid w:val="00B74F4C"/>
    <w:rsid w:val="00B75BA0"/>
    <w:rsid w:val="00B77FE9"/>
    <w:rsid w:val="00B81995"/>
    <w:rsid w:val="00B819F8"/>
    <w:rsid w:val="00B8241B"/>
    <w:rsid w:val="00B82681"/>
    <w:rsid w:val="00B826C7"/>
    <w:rsid w:val="00B82802"/>
    <w:rsid w:val="00B832B7"/>
    <w:rsid w:val="00B832F5"/>
    <w:rsid w:val="00B85A87"/>
    <w:rsid w:val="00B86869"/>
    <w:rsid w:val="00B87380"/>
    <w:rsid w:val="00B87814"/>
    <w:rsid w:val="00B8CA04"/>
    <w:rsid w:val="00B920AF"/>
    <w:rsid w:val="00B924B0"/>
    <w:rsid w:val="00B92C93"/>
    <w:rsid w:val="00B95DB1"/>
    <w:rsid w:val="00B966FA"/>
    <w:rsid w:val="00B96A66"/>
    <w:rsid w:val="00B96F9C"/>
    <w:rsid w:val="00B9712F"/>
    <w:rsid w:val="00B9737A"/>
    <w:rsid w:val="00B97647"/>
    <w:rsid w:val="00B97DB6"/>
    <w:rsid w:val="00BA0487"/>
    <w:rsid w:val="00BA13CC"/>
    <w:rsid w:val="00BA1D5F"/>
    <w:rsid w:val="00BA2904"/>
    <w:rsid w:val="00BA3226"/>
    <w:rsid w:val="00BA3F97"/>
    <w:rsid w:val="00BA460C"/>
    <w:rsid w:val="00BA52DC"/>
    <w:rsid w:val="00BA52F1"/>
    <w:rsid w:val="00BA54CE"/>
    <w:rsid w:val="00BA5711"/>
    <w:rsid w:val="00BA69B7"/>
    <w:rsid w:val="00BA6B2D"/>
    <w:rsid w:val="00BA7A96"/>
    <w:rsid w:val="00BB021A"/>
    <w:rsid w:val="00BB0639"/>
    <w:rsid w:val="00BB0905"/>
    <w:rsid w:val="00BB0961"/>
    <w:rsid w:val="00BB0D8D"/>
    <w:rsid w:val="00BB1CBE"/>
    <w:rsid w:val="00BB1F27"/>
    <w:rsid w:val="00BB2009"/>
    <w:rsid w:val="00BB2AB6"/>
    <w:rsid w:val="00BB3AF9"/>
    <w:rsid w:val="00BB43F1"/>
    <w:rsid w:val="00BB554C"/>
    <w:rsid w:val="00BB68AD"/>
    <w:rsid w:val="00BB692B"/>
    <w:rsid w:val="00BB6B02"/>
    <w:rsid w:val="00BC00F9"/>
    <w:rsid w:val="00BC1398"/>
    <w:rsid w:val="00BC1569"/>
    <w:rsid w:val="00BC15F3"/>
    <w:rsid w:val="00BC2ADD"/>
    <w:rsid w:val="00BC2BFC"/>
    <w:rsid w:val="00BC3573"/>
    <w:rsid w:val="00BC3C4F"/>
    <w:rsid w:val="00BC4704"/>
    <w:rsid w:val="00BC4B42"/>
    <w:rsid w:val="00BC53DE"/>
    <w:rsid w:val="00BC582B"/>
    <w:rsid w:val="00BC6AE0"/>
    <w:rsid w:val="00BC7A4B"/>
    <w:rsid w:val="00BD0282"/>
    <w:rsid w:val="00BD0510"/>
    <w:rsid w:val="00BD0805"/>
    <w:rsid w:val="00BD504D"/>
    <w:rsid w:val="00BD5983"/>
    <w:rsid w:val="00BD63A0"/>
    <w:rsid w:val="00BD7C7A"/>
    <w:rsid w:val="00BD7F2B"/>
    <w:rsid w:val="00BE17A7"/>
    <w:rsid w:val="00BE23DE"/>
    <w:rsid w:val="00BE241E"/>
    <w:rsid w:val="00BE43A0"/>
    <w:rsid w:val="00BE58DC"/>
    <w:rsid w:val="00BE5BC4"/>
    <w:rsid w:val="00BE5E21"/>
    <w:rsid w:val="00BE5E7A"/>
    <w:rsid w:val="00BE60DA"/>
    <w:rsid w:val="00BF0011"/>
    <w:rsid w:val="00BF03F0"/>
    <w:rsid w:val="00BF0872"/>
    <w:rsid w:val="00BF214B"/>
    <w:rsid w:val="00BF29B8"/>
    <w:rsid w:val="00BF30A9"/>
    <w:rsid w:val="00BF3388"/>
    <w:rsid w:val="00BF39AC"/>
    <w:rsid w:val="00BF5D57"/>
    <w:rsid w:val="00BF5D58"/>
    <w:rsid w:val="00BF6416"/>
    <w:rsid w:val="00BF651D"/>
    <w:rsid w:val="00BF6E5B"/>
    <w:rsid w:val="00BF7912"/>
    <w:rsid w:val="00C006C6"/>
    <w:rsid w:val="00C00836"/>
    <w:rsid w:val="00C01184"/>
    <w:rsid w:val="00C013EE"/>
    <w:rsid w:val="00C01C76"/>
    <w:rsid w:val="00C01D88"/>
    <w:rsid w:val="00C0287F"/>
    <w:rsid w:val="00C049A7"/>
    <w:rsid w:val="00C04C37"/>
    <w:rsid w:val="00C04FF0"/>
    <w:rsid w:val="00C063DE"/>
    <w:rsid w:val="00C06E7E"/>
    <w:rsid w:val="00C100B7"/>
    <w:rsid w:val="00C10880"/>
    <w:rsid w:val="00C11431"/>
    <w:rsid w:val="00C11441"/>
    <w:rsid w:val="00C125FE"/>
    <w:rsid w:val="00C12A70"/>
    <w:rsid w:val="00C13800"/>
    <w:rsid w:val="00C13A48"/>
    <w:rsid w:val="00C15AD6"/>
    <w:rsid w:val="00C15C57"/>
    <w:rsid w:val="00C15F1C"/>
    <w:rsid w:val="00C179A8"/>
    <w:rsid w:val="00C20970"/>
    <w:rsid w:val="00C21090"/>
    <w:rsid w:val="00C21AFF"/>
    <w:rsid w:val="00C23658"/>
    <w:rsid w:val="00C239A0"/>
    <w:rsid w:val="00C23C00"/>
    <w:rsid w:val="00C2430B"/>
    <w:rsid w:val="00C25233"/>
    <w:rsid w:val="00C25314"/>
    <w:rsid w:val="00C2589E"/>
    <w:rsid w:val="00C262A7"/>
    <w:rsid w:val="00C2666F"/>
    <w:rsid w:val="00C267D5"/>
    <w:rsid w:val="00C26CD0"/>
    <w:rsid w:val="00C26F30"/>
    <w:rsid w:val="00C27E05"/>
    <w:rsid w:val="00C31639"/>
    <w:rsid w:val="00C318BB"/>
    <w:rsid w:val="00C31F4E"/>
    <w:rsid w:val="00C34764"/>
    <w:rsid w:val="00C353B4"/>
    <w:rsid w:val="00C35F02"/>
    <w:rsid w:val="00C3669F"/>
    <w:rsid w:val="00C3771B"/>
    <w:rsid w:val="00C42E9E"/>
    <w:rsid w:val="00C460E4"/>
    <w:rsid w:val="00C47130"/>
    <w:rsid w:val="00C4759B"/>
    <w:rsid w:val="00C50488"/>
    <w:rsid w:val="00C526B9"/>
    <w:rsid w:val="00C55D86"/>
    <w:rsid w:val="00C56375"/>
    <w:rsid w:val="00C57374"/>
    <w:rsid w:val="00C576A7"/>
    <w:rsid w:val="00C61F23"/>
    <w:rsid w:val="00C61F58"/>
    <w:rsid w:val="00C61FCD"/>
    <w:rsid w:val="00C62442"/>
    <w:rsid w:val="00C62910"/>
    <w:rsid w:val="00C63412"/>
    <w:rsid w:val="00C63C9B"/>
    <w:rsid w:val="00C64599"/>
    <w:rsid w:val="00C65959"/>
    <w:rsid w:val="00C67394"/>
    <w:rsid w:val="00C67735"/>
    <w:rsid w:val="00C7080B"/>
    <w:rsid w:val="00C70897"/>
    <w:rsid w:val="00C71B64"/>
    <w:rsid w:val="00C71CF0"/>
    <w:rsid w:val="00C7211F"/>
    <w:rsid w:val="00C72159"/>
    <w:rsid w:val="00C7512A"/>
    <w:rsid w:val="00C75B4D"/>
    <w:rsid w:val="00C75F1A"/>
    <w:rsid w:val="00C75F7D"/>
    <w:rsid w:val="00C76F10"/>
    <w:rsid w:val="00C779FA"/>
    <w:rsid w:val="00C77CF6"/>
    <w:rsid w:val="00C801BE"/>
    <w:rsid w:val="00C8176F"/>
    <w:rsid w:val="00C81CDB"/>
    <w:rsid w:val="00C81D5F"/>
    <w:rsid w:val="00C82191"/>
    <w:rsid w:val="00C829BE"/>
    <w:rsid w:val="00C859D3"/>
    <w:rsid w:val="00C8644C"/>
    <w:rsid w:val="00C86FFA"/>
    <w:rsid w:val="00C87EC4"/>
    <w:rsid w:val="00C90EDC"/>
    <w:rsid w:val="00C91C48"/>
    <w:rsid w:val="00C92F0C"/>
    <w:rsid w:val="00C93266"/>
    <w:rsid w:val="00C935F7"/>
    <w:rsid w:val="00C941EF"/>
    <w:rsid w:val="00C9423E"/>
    <w:rsid w:val="00C95B8E"/>
    <w:rsid w:val="00CA0872"/>
    <w:rsid w:val="00CA1579"/>
    <w:rsid w:val="00CA28AF"/>
    <w:rsid w:val="00CA346D"/>
    <w:rsid w:val="00CA5099"/>
    <w:rsid w:val="00CA717A"/>
    <w:rsid w:val="00CA7D54"/>
    <w:rsid w:val="00CB0753"/>
    <w:rsid w:val="00CB1499"/>
    <w:rsid w:val="00CB1692"/>
    <w:rsid w:val="00CB2ED4"/>
    <w:rsid w:val="00CB3008"/>
    <w:rsid w:val="00CB3168"/>
    <w:rsid w:val="00CB36E0"/>
    <w:rsid w:val="00CB3EE5"/>
    <w:rsid w:val="00CB44B3"/>
    <w:rsid w:val="00CB54D6"/>
    <w:rsid w:val="00CB5719"/>
    <w:rsid w:val="00CB6209"/>
    <w:rsid w:val="00CB62DF"/>
    <w:rsid w:val="00CB7FAF"/>
    <w:rsid w:val="00CC028F"/>
    <w:rsid w:val="00CC090A"/>
    <w:rsid w:val="00CC0BFD"/>
    <w:rsid w:val="00CC1F4E"/>
    <w:rsid w:val="00CC4708"/>
    <w:rsid w:val="00CC4B5E"/>
    <w:rsid w:val="00CC53F0"/>
    <w:rsid w:val="00CD045A"/>
    <w:rsid w:val="00CD088E"/>
    <w:rsid w:val="00CD159D"/>
    <w:rsid w:val="00CD1961"/>
    <w:rsid w:val="00CD2812"/>
    <w:rsid w:val="00CD41DE"/>
    <w:rsid w:val="00CD759F"/>
    <w:rsid w:val="00CE1937"/>
    <w:rsid w:val="00CE1D98"/>
    <w:rsid w:val="00CE21C9"/>
    <w:rsid w:val="00CE2EB7"/>
    <w:rsid w:val="00CE3567"/>
    <w:rsid w:val="00CE395C"/>
    <w:rsid w:val="00CE59B5"/>
    <w:rsid w:val="00CE6B0B"/>
    <w:rsid w:val="00CF1828"/>
    <w:rsid w:val="00CF18F1"/>
    <w:rsid w:val="00CF190A"/>
    <w:rsid w:val="00CF1E84"/>
    <w:rsid w:val="00CF3447"/>
    <w:rsid w:val="00CF543E"/>
    <w:rsid w:val="00CF5648"/>
    <w:rsid w:val="00CF5BEC"/>
    <w:rsid w:val="00CF6A7A"/>
    <w:rsid w:val="00CF6BC9"/>
    <w:rsid w:val="00CF6D6C"/>
    <w:rsid w:val="00CF7DE1"/>
    <w:rsid w:val="00D00A1C"/>
    <w:rsid w:val="00D00BAF"/>
    <w:rsid w:val="00D00C27"/>
    <w:rsid w:val="00D025CD"/>
    <w:rsid w:val="00D033C6"/>
    <w:rsid w:val="00D036E9"/>
    <w:rsid w:val="00D03E1C"/>
    <w:rsid w:val="00D06B16"/>
    <w:rsid w:val="00D0756A"/>
    <w:rsid w:val="00D11443"/>
    <w:rsid w:val="00D12088"/>
    <w:rsid w:val="00D123A4"/>
    <w:rsid w:val="00D126D4"/>
    <w:rsid w:val="00D129A5"/>
    <w:rsid w:val="00D12B4A"/>
    <w:rsid w:val="00D12C42"/>
    <w:rsid w:val="00D13F9C"/>
    <w:rsid w:val="00D145FB"/>
    <w:rsid w:val="00D1460A"/>
    <w:rsid w:val="00D148E1"/>
    <w:rsid w:val="00D15161"/>
    <w:rsid w:val="00D15628"/>
    <w:rsid w:val="00D16ECE"/>
    <w:rsid w:val="00D20567"/>
    <w:rsid w:val="00D206F2"/>
    <w:rsid w:val="00D21C98"/>
    <w:rsid w:val="00D21E12"/>
    <w:rsid w:val="00D24704"/>
    <w:rsid w:val="00D24B79"/>
    <w:rsid w:val="00D255E8"/>
    <w:rsid w:val="00D25BE2"/>
    <w:rsid w:val="00D26062"/>
    <w:rsid w:val="00D2699C"/>
    <w:rsid w:val="00D26D4E"/>
    <w:rsid w:val="00D30C05"/>
    <w:rsid w:val="00D30FDF"/>
    <w:rsid w:val="00D31172"/>
    <w:rsid w:val="00D3173D"/>
    <w:rsid w:val="00D31A2D"/>
    <w:rsid w:val="00D320D5"/>
    <w:rsid w:val="00D32369"/>
    <w:rsid w:val="00D351D8"/>
    <w:rsid w:val="00D361DB"/>
    <w:rsid w:val="00D378BE"/>
    <w:rsid w:val="00D37ABD"/>
    <w:rsid w:val="00D40703"/>
    <w:rsid w:val="00D418C3"/>
    <w:rsid w:val="00D422B5"/>
    <w:rsid w:val="00D42B34"/>
    <w:rsid w:val="00D4365C"/>
    <w:rsid w:val="00D448DF"/>
    <w:rsid w:val="00D449B2"/>
    <w:rsid w:val="00D44C75"/>
    <w:rsid w:val="00D451E3"/>
    <w:rsid w:val="00D45736"/>
    <w:rsid w:val="00D46D63"/>
    <w:rsid w:val="00D47121"/>
    <w:rsid w:val="00D47533"/>
    <w:rsid w:val="00D47DA8"/>
    <w:rsid w:val="00D47F11"/>
    <w:rsid w:val="00D47F43"/>
    <w:rsid w:val="00D5167E"/>
    <w:rsid w:val="00D5217A"/>
    <w:rsid w:val="00D53193"/>
    <w:rsid w:val="00D54E03"/>
    <w:rsid w:val="00D54F1E"/>
    <w:rsid w:val="00D55704"/>
    <w:rsid w:val="00D56A51"/>
    <w:rsid w:val="00D56BA8"/>
    <w:rsid w:val="00D57E05"/>
    <w:rsid w:val="00D605B8"/>
    <w:rsid w:val="00D61529"/>
    <w:rsid w:val="00D61BA0"/>
    <w:rsid w:val="00D61CCF"/>
    <w:rsid w:val="00D63653"/>
    <w:rsid w:val="00D638A5"/>
    <w:rsid w:val="00D63D02"/>
    <w:rsid w:val="00D64864"/>
    <w:rsid w:val="00D6499E"/>
    <w:rsid w:val="00D654E2"/>
    <w:rsid w:val="00D655BC"/>
    <w:rsid w:val="00D65658"/>
    <w:rsid w:val="00D656C7"/>
    <w:rsid w:val="00D6579B"/>
    <w:rsid w:val="00D6678D"/>
    <w:rsid w:val="00D66AC3"/>
    <w:rsid w:val="00D66DD2"/>
    <w:rsid w:val="00D66E17"/>
    <w:rsid w:val="00D67288"/>
    <w:rsid w:val="00D7056E"/>
    <w:rsid w:val="00D706A0"/>
    <w:rsid w:val="00D70A85"/>
    <w:rsid w:val="00D71A14"/>
    <w:rsid w:val="00D72035"/>
    <w:rsid w:val="00D730F2"/>
    <w:rsid w:val="00D73602"/>
    <w:rsid w:val="00D73C2A"/>
    <w:rsid w:val="00D74204"/>
    <w:rsid w:val="00D75B8C"/>
    <w:rsid w:val="00D75D44"/>
    <w:rsid w:val="00D76067"/>
    <w:rsid w:val="00D761F8"/>
    <w:rsid w:val="00D76565"/>
    <w:rsid w:val="00D775F0"/>
    <w:rsid w:val="00D81196"/>
    <w:rsid w:val="00D83937"/>
    <w:rsid w:val="00D84054"/>
    <w:rsid w:val="00D842B8"/>
    <w:rsid w:val="00D84EB7"/>
    <w:rsid w:val="00D8570D"/>
    <w:rsid w:val="00D85FA3"/>
    <w:rsid w:val="00D86A84"/>
    <w:rsid w:val="00D904FA"/>
    <w:rsid w:val="00D906DA"/>
    <w:rsid w:val="00D928ED"/>
    <w:rsid w:val="00D93FC0"/>
    <w:rsid w:val="00D94C2F"/>
    <w:rsid w:val="00D957C5"/>
    <w:rsid w:val="00D95D89"/>
    <w:rsid w:val="00D964CA"/>
    <w:rsid w:val="00DA02DC"/>
    <w:rsid w:val="00DA0BA7"/>
    <w:rsid w:val="00DA0E02"/>
    <w:rsid w:val="00DA1508"/>
    <w:rsid w:val="00DA2692"/>
    <w:rsid w:val="00DA3BBD"/>
    <w:rsid w:val="00DA3D85"/>
    <w:rsid w:val="00DA51AD"/>
    <w:rsid w:val="00DA5204"/>
    <w:rsid w:val="00DA5E3B"/>
    <w:rsid w:val="00DA70EB"/>
    <w:rsid w:val="00DA78A0"/>
    <w:rsid w:val="00DB0AE3"/>
    <w:rsid w:val="00DB25B9"/>
    <w:rsid w:val="00DB2D80"/>
    <w:rsid w:val="00DB3796"/>
    <w:rsid w:val="00DB45C6"/>
    <w:rsid w:val="00DB4CE6"/>
    <w:rsid w:val="00DB5433"/>
    <w:rsid w:val="00DB6398"/>
    <w:rsid w:val="00DB67CD"/>
    <w:rsid w:val="00DB6DEA"/>
    <w:rsid w:val="00DB797E"/>
    <w:rsid w:val="00DC13EF"/>
    <w:rsid w:val="00DC14B6"/>
    <w:rsid w:val="00DC1E19"/>
    <w:rsid w:val="00DC375F"/>
    <w:rsid w:val="00DC3C76"/>
    <w:rsid w:val="00DC548A"/>
    <w:rsid w:val="00DC7A0F"/>
    <w:rsid w:val="00DC7A67"/>
    <w:rsid w:val="00DC7C08"/>
    <w:rsid w:val="00DD0A03"/>
    <w:rsid w:val="00DD121B"/>
    <w:rsid w:val="00DD3039"/>
    <w:rsid w:val="00DD396B"/>
    <w:rsid w:val="00DD5713"/>
    <w:rsid w:val="00DD5B2E"/>
    <w:rsid w:val="00DD6234"/>
    <w:rsid w:val="00DD7592"/>
    <w:rsid w:val="00DD76D8"/>
    <w:rsid w:val="00DE1398"/>
    <w:rsid w:val="00DE201D"/>
    <w:rsid w:val="00DE210A"/>
    <w:rsid w:val="00DE21BA"/>
    <w:rsid w:val="00DE2440"/>
    <w:rsid w:val="00DE27FC"/>
    <w:rsid w:val="00DE2C41"/>
    <w:rsid w:val="00DE3800"/>
    <w:rsid w:val="00DE4072"/>
    <w:rsid w:val="00DE4307"/>
    <w:rsid w:val="00DE4C7C"/>
    <w:rsid w:val="00DE6608"/>
    <w:rsid w:val="00DE66AE"/>
    <w:rsid w:val="00DE75F0"/>
    <w:rsid w:val="00DF09FD"/>
    <w:rsid w:val="00DF0AEA"/>
    <w:rsid w:val="00DF1462"/>
    <w:rsid w:val="00DF15A5"/>
    <w:rsid w:val="00DF3206"/>
    <w:rsid w:val="00DF3419"/>
    <w:rsid w:val="00DF4D6A"/>
    <w:rsid w:val="00DF4E67"/>
    <w:rsid w:val="00DF4F96"/>
    <w:rsid w:val="00DF5D5D"/>
    <w:rsid w:val="00DF65F5"/>
    <w:rsid w:val="00DF755C"/>
    <w:rsid w:val="00DF7999"/>
    <w:rsid w:val="00E00227"/>
    <w:rsid w:val="00E0026D"/>
    <w:rsid w:val="00E01636"/>
    <w:rsid w:val="00E018AC"/>
    <w:rsid w:val="00E0228A"/>
    <w:rsid w:val="00E022E1"/>
    <w:rsid w:val="00E064C5"/>
    <w:rsid w:val="00E10769"/>
    <w:rsid w:val="00E10FA0"/>
    <w:rsid w:val="00E12632"/>
    <w:rsid w:val="00E13633"/>
    <w:rsid w:val="00E13F51"/>
    <w:rsid w:val="00E1472D"/>
    <w:rsid w:val="00E16B97"/>
    <w:rsid w:val="00E17653"/>
    <w:rsid w:val="00E20CE4"/>
    <w:rsid w:val="00E20F6E"/>
    <w:rsid w:val="00E2149C"/>
    <w:rsid w:val="00E218A8"/>
    <w:rsid w:val="00E23E28"/>
    <w:rsid w:val="00E24147"/>
    <w:rsid w:val="00E25070"/>
    <w:rsid w:val="00E26064"/>
    <w:rsid w:val="00E26248"/>
    <w:rsid w:val="00E26601"/>
    <w:rsid w:val="00E267B7"/>
    <w:rsid w:val="00E270AF"/>
    <w:rsid w:val="00E2713B"/>
    <w:rsid w:val="00E272CE"/>
    <w:rsid w:val="00E27510"/>
    <w:rsid w:val="00E30B16"/>
    <w:rsid w:val="00E31F05"/>
    <w:rsid w:val="00E33019"/>
    <w:rsid w:val="00E333F2"/>
    <w:rsid w:val="00E33D7D"/>
    <w:rsid w:val="00E349FC"/>
    <w:rsid w:val="00E35EAD"/>
    <w:rsid w:val="00E366CB"/>
    <w:rsid w:val="00E36C3E"/>
    <w:rsid w:val="00E37553"/>
    <w:rsid w:val="00E37C76"/>
    <w:rsid w:val="00E407D4"/>
    <w:rsid w:val="00E414D5"/>
    <w:rsid w:val="00E439B1"/>
    <w:rsid w:val="00E43EAB"/>
    <w:rsid w:val="00E45855"/>
    <w:rsid w:val="00E46476"/>
    <w:rsid w:val="00E46915"/>
    <w:rsid w:val="00E46CA9"/>
    <w:rsid w:val="00E471ED"/>
    <w:rsid w:val="00E516C3"/>
    <w:rsid w:val="00E51AED"/>
    <w:rsid w:val="00E53299"/>
    <w:rsid w:val="00E53E78"/>
    <w:rsid w:val="00E55066"/>
    <w:rsid w:val="00E566F7"/>
    <w:rsid w:val="00E57513"/>
    <w:rsid w:val="00E62D2B"/>
    <w:rsid w:val="00E638EE"/>
    <w:rsid w:val="00E63AC2"/>
    <w:rsid w:val="00E63F02"/>
    <w:rsid w:val="00E654A0"/>
    <w:rsid w:val="00E65B7F"/>
    <w:rsid w:val="00E65D09"/>
    <w:rsid w:val="00E6646C"/>
    <w:rsid w:val="00E67026"/>
    <w:rsid w:val="00E67E80"/>
    <w:rsid w:val="00E67F5C"/>
    <w:rsid w:val="00E70762"/>
    <w:rsid w:val="00E72488"/>
    <w:rsid w:val="00E726CD"/>
    <w:rsid w:val="00E72B51"/>
    <w:rsid w:val="00E739C3"/>
    <w:rsid w:val="00E745D5"/>
    <w:rsid w:val="00E752F5"/>
    <w:rsid w:val="00E75312"/>
    <w:rsid w:val="00E7532F"/>
    <w:rsid w:val="00E755CA"/>
    <w:rsid w:val="00E77030"/>
    <w:rsid w:val="00E77433"/>
    <w:rsid w:val="00E77ED5"/>
    <w:rsid w:val="00E8101D"/>
    <w:rsid w:val="00E8150A"/>
    <w:rsid w:val="00E83068"/>
    <w:rsid w:val="00E834DC"/>
    <w:rsid w:val="00E846A8"/>
    <w:rsid w:val="00E85A0C"/>
    <w:rsid w:val="00E86811"/>
    <w:rsid w:val="00E87C12"/>
    <w:rsid w:val="00E90B1E"/>
    <w:rsid w:val="00E91166"/>
    <w:rsid w:val="00E9307B"/>
    <w:rsid w:val="00E93326"/>
    <w:rsid w:val="00E93F88"/>
    <w:rsid w:val="00E948D2"/>
    <w:rsid w:val="00E96002"/>
    <w:rsid w:val="00E96D81"/>
    <w:rsid w:val="00EA040B"/>
    <w:rsid w:val="00EA05F0"/>
    <w:rsid w:val="00EA1151"/>
    <w:rsid w:val="00EA3248"/>
    <w:rsid w:val="00EA4029"/>
    <w:rsid w:val="00EA4429"/>
    <w:rsid w:val="00EA578C"/>
    <w:rsid w:val="00EA600D"/>
    <w:rsid w:val="00EA6231"/>
    <w:rsid w:val="00EA70CE"/>
    <w:rsid w:val="00EA70D7"/>
    <w:rsid w:val="00EB01A7"/>
    <w:rsid w:val="00EB1FE9"/>
    <w:rsid w:val="00EB2169"/>
    <w:rsid w:val="00EB2900"/>
    <w:rsid w:val="00EB3256"/>
    <w:rsid w:val="00EB33C0"/>
    <w:rsid w:val="00EB35E7"/>
    <w:rsid w:val="00EB43CD"/>
    <w:rsid w:val="00EB5367"/>
    <w:rsid w:val="00EB5C01"/>
    <w:rsid w:val="00EB60AD"/>
    <w:rsid w:val="00EB7226"/>
    <w:rsid w:val="00EB7656"/>
    <w:rsid w:val="00EB798E"/>
    <w:rsid w:val="00EC0863"/>
    <w:rsid w:val="00EC09BA"/>
    <w:rsid w:val="00EC1600"/>
    <w:rsid w:val="00EC2F57"/>
    <w:rsid w:val="00EC3757"/>
    <w:rsid w:val="00EC396F"/>
    <w:rsid w:val="00EC4548"/>
    <w:rsid w:val="00EC4F36"/>
    <w:rsid w:val="00EC503A"/>
    <w:rsid w:val="00EC516E"/>
    <w:rsid w:val="00EC6148"/>
    <w:rsid w:val="00EC72BA"/>
    <w:rsid w:val="00EC72BD"/>
    <w:rsid w:val="00ED0A75"/>
    <w:rsid w:val="00ED287B"/>
    <w:rsid w:val="00ED367A"/>
    <w:rsid w:val="00ED3952"/>
    <w:rsid w:val="00ED397D"/>
    <w:rsid w:val="00ED4F32"/>
    <w:rsid w:val="00ED5085"/>
    <w:rsid w:val="00ED52C9"/>
    <w:rsid w:val="00ED5569"/>
    <w:rsid w:val="00ED5575"/>
    <w:rsid w:val="00ED62D1"/>
    <w:rsid w:val="00ED655C"/>
    <w:rsid w:val="00ED6BF9"/>
    <w:rsid w:val="00ED6DAA"/>
    <w:rsid w:val="00ED7143"/>
    <w:rsid w:val="00ED7725"/>
    <w:rsid w:val="00ED775F"/>
    <w:rsid w:val="00ED787A"/>
    <w:rsid w:val="00EE0382"/>
    <w:rsid w:val="00EE1050"/>
    <w:rsid w:val="00EE14F6"/>
    <w:rsid w:val="00EE29C4"/>
    <w:rsid w:val="00EE31AA"/>
    <w:rsid w:val="00EE3242"/>
    <w:rsid w:val="00EE3AF5"/>
    <w:rsid w:val="00EE43E2"/>
    <w:rsid w:val="00EE4AA7"/>
    <w:rsid w:val="00EE550C"/>
    <w:rsid w:val="00EE5C27"/>
    <w:rsid w:val="00EE6340"/>
    <w:rsid w:val="00EE6BC0"/>
    <w:rsid w:val="00EE71FD"/>
    <w:rsid w:val="00EE7C4E"/>
    <w:rsid w:val="00EE7C78"/>
    <w:rsid w:val="00EE7DEE"/>
    <w:rsid w:val="00EF014A"/>
    <w:rsid w:val="00EF22CC"/>
    <w:rsid w:val="00EF66D0"/>
    <w:rsid w:val="00EF6762"/>
    <w:rsid w:val="00EF6B64"/>
    <w:rsid w:val="00EF7B1F"/>
    <w:rsid w:val="00F017C0"/>
    <w:rsid w:val="00F01FE6"/>
    <w:rsid w:val="00F02132"/>
    <w:rsid w:val="00F03021"/>
    <w:rsid w:val="00F05ADB"/>
    <w:rsid w:val="00F066F9"/>
    <w:rsid w:val="00F06809"/>
    <w:rsid w:val="00F06BD8"/>
    <w:rsid w:val="00F100A7"/>
    <w:rsid w:val="00F10DC2"/>
    <w:rsid w:val="00F11356"/>
    <w:rsid w:val="00F11970"/>
    <w:rsid w:val="00F12838"/>
    <w:rsid w:val="00F1290F"/>
    <w:rsid w:val="00F13C08"/>
    <w:rsid w:val="00F15778"/>
    <w:rsid w:val="00F16606"/>
    <w:rsid w:val="00F1721A"/>
    <w:rsid w:val="00F219CD"/>
    <w:rsid w:val="00F22105"/>
    <w:rsid w:val="00F235A4"/>
    <w:rsid w:val="00F242B9"/>
    <w:rsid w:val="00F265B2"/>
    <w:rsid w:val="00F27E54"/>
    <w:rsid w:val="00F3015A"/>
    <w:rsid w:val="00F30EFA"/>
    <w:rsid w:val="00F31978"/>
    <w:rsid w:val="00F33460"/>
    <w:rsid w:val="00F335A3"/>
    <w:rsid w:val="00F33BE0"/>
    <w:rsid w:val="00F34A51"/>
    <w:rsid w:val="00F35487"/>
    <w:rsid w:val="00F3575D"/>
    <w:rsid w:val="00F35A72"/>
    <w:rsid w:val="00F4017A"/>
    <w:rsid w:val="00F40B0E"/>
    <w:rsid w:val="00F40E84"/>
    <w:rsid w:val="00F410B4"/>
    <w:rsid w:val="00F41146"/>
    <w:rsid w:val="00F43B21"/>
    <w:rsid w:val="00F4404A"/>
    <w:rsid w:val="00F4432C"/>
    <w:rsid w:val="00F44BDA"/>
    <w:rsid w:val="00F45A3D"/>
    <w:rsid w:val="00F4623E"/>
    <w:rsid w:val="00F463C1"/>
    <w:rsid w:val="00F465C3"/>
    <w:rsid w:val="00F4741A"/>
    <w:rsid w:val="00F47D5E"/>
    <w:rsid w:val="00F50A2E"/>
    <w:rsid w:val="00F50C41"/>
    <w:rsid w:val="00F532A4"/>
    <w:rsid w:val="00F5342E"/>
    <w:rsid w:val="00F542E0"/>
    <w:rsid w:val="00F554BF"/>
    <w:rsid w:val="00F607C9"/>
    <w:rsid w:val="00F6096E"/>
    <w:rsid w:val="00F616D3"/>
    <w:rsid w:val="00F621A9"/>
    <w:rsid w:val="00F62C38"/>
    <w:rsid w:val="00F62EA0"/>
    <w:rsid w:val="00F638F6"/>
    <w:rsid w:val="00F63C15"/>
    <w:rsid w:val="00F65B2E"/>
    <w:rsid w:val="00F6632F"/>
    <w:rsid w:val="00F66D21"/>
    <w:rsid w:val="00F670DE"/>
    <w:rsid w:val="00F70906"/>
    <w:rsid w:val="00F70B02"/>
    <w:rsid w:val="00F72296"/>
    <w:rsid w:val="00F724A2"/>
    <w:rsid w:val="00F73344"/>
    <w:rsid w:val="00F739F7"/>
    <w:rsid w:val="00F7573A"/>
    <w:rsid w:val="00F7597D"/>
    <w:rsid w:val="00F75E4B"/>
    <w:rsid w:val="00F7796B"/>
    <w:rsid w:val="00F831FB"/>
    <w:rsid w:val="00F838B3"/>
    <w:rsid w:val="00F840EA"/>
    <w:rsid w:val="00F848F2"/>
    <w:rsid w:val="00F84B9B"/>
    <w:rsid w:val="00F86EE3"/>
    <w:rsid w:val="00F8722D"/>
    <w:rsid w:val="00F87759"/>
    <w:rsid w:val="00F909AE"/>
    <w:rsid w:val="00F915E8"/>
    <w:rsid w:val="00F9369F"/>
    <w:rsid w:val="00F94318"/>
    <w:rsid w:val="00F9442D"/>
    <w:rsid w:val="00F95A4F"/>
    <w:rsid w:val="00F97BC0"/>
    <w:rsid w:val="00F97D2D"/>
    <w:rsid w:val="00FA0561"/>
    <w:rsid w:val="00FA0963"/>
    <w:rsid w:val="00FA17FC"/>
    <w:rsid w:val="00FA19D3"/>
    <w:rsid w:val="00FA24AB"/>
    <w:rsid w:val="00FA4CB5"/>
    <w:rsid w:val="00FA4DAE"/>
    <w:rsid w:val="00FA51D2"/>
    <w:rsid w:val="00FA5AFB"/>
    <w:rsid w:val="00FA632A"/>
    <w:rsid w:val="00FA7411"/>
    <w:rsid w:val="00FA7DFB"/>
    <w:rsid w:val="00FB0587"/>
    <w:rsid w:val="00FB085B"/>
    <w:rsid w:val="00FB0D4A"/>
    <w:rsid w:val="00FB1A07"/>
    <w:rsid w:val="00FB1BAA"/>
    <w:rsid w:val="00FB281F"/>
    <w:rsid w:val="00FB2FC3"/>
    <w:rsid w:val="00FB3554"/>
    <w:rsid w:val="00FB3B93"/>
    <w:rsid w:val="00FB60A3"/>
    <w:rsid w:val="00FC32EC"/>
    <w:rsid w:val="00FC3525"/>
    <w:rsid w:val="00FC4E3D"/>
    <w:rsid w:val="00FC51EB"/>
    <w:rsid w:val="00FC541F"/>
    <w:rsid w:val="00FC58AA"/>
    <w:rsid w:val="00FC65F1"/>
    <w:rsid w:val="00FC7D35"/>
    <w:rsid w:val="00FD0F81"/>
    <w:rsid w:val="00FD179A"/>
    <w:rsid w:val="00FD1883"/>
    <w:rsid w:val="00FD535E"/>
    <w:rsid w:val="00FD748B"/>
    <w:rsid w:val="00FE2616"/>
    <w:rsid w:val="00FE26FE"/>
    <w:rsid w:val="00FE2901"/>
    <w:rsid w:val="00FE48AE"/>
    <w:rsid w:val="00FE5039"/>
    <w:rsid w:val="00FE6BF8"/>
    <w:rsid w:val="00FE755A"/>
    <w:rsid w:val="00FE7833"/>
    <w:rsid w:val="00FF17BD"/>
    <w:rsid w:val="00FF1DBD"/>
    <w:rsid w:val="00FF2114"/>
    <w:rsid w:val="00FF25E0"/>
    <w:rsid w:val="00FF3A20"/>
    <w:rsid w:val="00FF3BD7"/>
    <w:rsid w:val="00FF4F0C"/>
    <w:rsid w:val="00FF6555"/>
    <w:rsid w:val="00FF7047"/>
    <w:rsid w:val="0106A7A2"/>
    <w:rsid w:val="01116E0D"/>
    <w:rsid w:val="01720401"/>
    <w:rsid w:val="01B42F23"/>
    <w:rsid w:val="01C4E490"/>
    <w:rsid w:val="02529083"/>
    <w:rsid w:val="02CD6965"/>
    <w:rsid w:val="031B200F"/>
    <w:rsid w:val="040E655C"/>
    <w:rsid w:val="045EADE3"/>
    <w:rsid w:val="04781F4F"/>
    <w:rsid w:val="04C56086"/>
    <w:rsid w:val="05E45EB0"/>
    <w:rsid w:val="07655758"/>
    <w:rsid w:val="08058241"/>
    <w:rsid w:val="08391C76"/>
    <w:rsid w:val="0846073A"/>
    <w:rsid w:val="09899548"/>
    <w:rsid w:val="09DC0C55"/>
    <w:rsid w:val="09E07BA3"/>
    <w:rsid w:val="09F3FAFE"/>
    <w:rsid w:val="0A20FF9A"/>
    <w:rsid w:val="0A545B28"/>
    <w:rsid w:val="0A7EC438"/>
    <w:rsid w:val="0A84DE60"/>
    <w:rsid w:val="0B5235F1"/>
    <w:rsid w:val="0C8A0177"/>
    <w:rsid w:val="0C959A76"/>
    <w:rsid w:val="0F1934AF"/>
    <w:rsid w:val="0F697236"/>
    <w:rsid w:val="0FEC815D"/>
    <w:rsid w:val="104EA418"/>
    <w:rsid w:val="1074910F"/>
    <w:rsid w:val="10EDA9EE"/>
    <w:rsid w:val="11170EC5"/>
    <w:rsid w:val="11928E6F"/>
    <w:rsid w:val="11AD9E98"/>
    <w:rsid w:val="11C8CF5A"/>
    <w:rsid w:val="11E53CF2"/>
    <w:rsid w:val="12125464"/>
    <w:rsid w:val="12CEC163"/>
    <w:rsid w:val="12FB7502"/>
    <w:rsid w:val="140512E3"/>
    <w:rsid w:val="141A2906"/>
    <w:rsid w:val="14B581B5"/>
    <w:rsid w:val="15D5388D"/>
    <w:rsid w:val="165942FA"/>
    <w:rsid w:val="16A1470C"/>
    <w:rsid w:val="16C15A5A"/>
    <w:rsid w:val="16F02006"/>
    <w:rsid w:val="173AE67E"/>
    <w:rsid w:val="1754CBBA"/>
    <w:rsid w:val="17CB350A"/>
    <w:rsid w:val="17CB8795"/>
    <w:rsid w:val="183FE063"/>
    <w:rsid w:val="18EABBC4"/>
    <w:rsid w:val="18FE9C53"/>
    <w:rsid w:val="1A4C56A7"/>
    <w:rsid w:val="1AE1B48D"/>
    <w:rsid w:val="1B1B6655"/>
    <w:rsid w:val="1B831517"/>
    <w:rsid w:val="1B991F4F"/>
    <w:rsid w:val="1C02386B"/>
    <w:rsid w:val="1C3EFAFD"/>
    <w:rsid w:val="1CAF1B1B"/>
    <w:rsid w:val="1CE096B1"/>
    <w:rsid w:val="1D4B30BB"/>
    <w:rsid w:val="1DCA8947"/>
    <w:rsid w:val="1DFCF1BB"/>
    <w:rsid w:val="1E0CAC65"/>
    <w:rsid w:val="1E1B25F3"/>
    <w:rsid w:val="1EC79385"/>
    <w:rsid w:val="1EFA5113"/>
    <w:rsid w:val="1F02B70D"/>
    <w:rsid w:val="1F4DFE5A"/>
    <w:rsid w:val="1F7383A8"/>
    <w:rsid w:val="2040D0C4"/>
    <w:rsid w:val="20C5D638"/>
    <w:rsid w:val="20F3FDCF"/>
    <w:rsid w:val="222D25FD"/>
    <w:rsid w:val="227F75FC"/>
    <w:rsid w:val="22A7520D"/>
    <w:rsid w:val="22DBD878"/>
    <w:rsid w:val="232002A0"/>
    <w:rsid w:val="2342BFFB"/>
    <w:rsid w:val="2396E0B8"/>
    <w:rsid w:val="254B0E04"/>
    <w:rsid w:val="254DF30D"/>
    <w:rsid w:val="25619929"/>
    <w:rsid w:val="25BBE7AE"/>
    <w:rsid w:val="25FCC818"/>
    <w:rsid w:val="2640C19C"/>
    <w:rsid w:val="265E6F5E"/>
    <w:rsid w:val="269DFA78"/>
    <w:rsid w:val="26AC0253"/>
    <w:rsid w:val="26EFD57B"/>
    <w:rsid w:val="27297C76"/>
    <w:rsid w:val="281AD278"/>
    <w:rsid w:val="29165C4A"/>
    <w:rsid w:val="294C8CB5"/>
    <w:rsid w:val="29A26AC1"/>
    <w:rsid w:val="29A88297"/>
    <w:rsid w:val="2A0DCFFC"/>
    <w:rsid w:val="2AB80495"/>
    <w:rsid w:val="2BAA740C"/>
    <w:rsid w:val="2C2D1C45"/>
    <w:rsid w:val="2C810429"/>
    <w:rsid w:val="2C942A09"/>
    <w:rsid w:val="2D5160DD"/>
    <w:rsid w:val="2DB7432C"/>
    <w:rsid w:val="2DC0393E"/>
    <w:rsid w:val="2DC66262"/>
    <w:rsid w:val="2E080586"/>
    <w:rsid w:val="2E292347"/>
    <w:rsid w:val="2E293555"/>
    <w:rsid w:val="2EB56323"/>
    <w:rsid w:val="2F1044C6"/>
    <w:rsid w:val="2F2EB2A6"/>
    <w:rsid w:val="303C8B44"/>
    <w:rsid w:val="310B0CB3"/>
    <w:rsid w:val="311FB1C8"/>
    <w:rsid w:val="31B6466D"/>
    <w:rsid w:val="3402BF8D"/>
    <w:rsid w:val="3486DD37"/>
    <w:rsid w:val="351810CC"/>
    <w:rsid w:val="35973242"/>
    <w:rsid w:val="35D27AC4"/>
    <w:rsid w:val="36584E85"/>
    <w:rsid w:val="3678BE9B"/>
    <w:rsid w:val="3718D422"/>
    <w:rsid w:val="3752C5D6"/>
    <w:rsid w:val="39185FD8"/>
    <w:rsid w:val="394D4E5C"/>
    <w:rsid w:val="3961DD58"/>
    <w:rsid w:val="39EE1AB3"/>
    <w:rsid w:val="3A9EF497"/>
    <w:rsid w:val="3AEFAA84"/>
    <w:rsid w:val="3B647B75"/>
    <w:rsid w:val="3B97DA5B"/>
    <w:rsid w:val="3BAEF0EA"/>
    <w:rsid w:val="3C60C1AF"/>
    <w:rsid w:val="3CAA46B5"/>
    <w:rsid w:val="3CABA7A8"/>
    <w:rsid w:val="3D72C4E7"/>
    <w:rsid w:val="3D9B507F"/>
    <w:rsid w:val="3E6481A4"/>
    <w:rsid w:val="3F02B0C4"/>
    <w:rsid w:val="3F160A93"/>
    <w:rsid w:val="3F1E3567"/>
    <w:rsid w:val="3F3521F9"/>
    <w:rsid w:val="3F357E33"/>
    <w:rsid w:val="3FB771C1"/>
    <w:rsid w:val="40922EF4"/>
    <w:rsid w:val="41595004"/>
    <w:rsid w:val="41711AC4"/>
    <w:rsid w:val="4180EDDA"/>
    <w:rsid w:val="41E39325"/>
    <w:rsid w:val="431F64E1"/>
    <w:rsid w:val="432127A5"/>
    <w:rsid w:val="43E4538B"/>
    <w:rsid w:val="450F15D9"/>
    <w:rsid w:val="4585A0D0"/>
    <w:rsid w:val="462CD694"/>
    <w:rsid w:val="46C90506"/>
    <w:rsid w:val="473ED402"/>
    <w:rsid w:val="476EAEAC"/>
    <w:rsid w:val="4798026D"/>
    <w:rsid w:val="47B3E707"/>
    <w:rsid w:val="47C39088"/>
    <w:rsid w:val="481F5221"/>
    <w:rsid w:val="48A4F9AB"/>
    <w:rsid w:val="496C0462"/>
    <w:rsid w:val="4A2F9AE9"/>
    <w:rsid w:val="4A905522"/>
    <w:rsid w:val="4B46AE85"/>
    <w:rsid w:val="4B5A7EB8"/>
    <w:rsid w:val="4B69E604"/>
    <w:rsid w:val="4B8E7077"/>
    <w:rsid w:val="4B95E62F"/>
    <w:rsid w:val="4BB92D21"/>
    <w:rsid w:val="4BF74301"/>
    <w:rsid w:val="4CA37FFE"/>
    <w:rsid w:val="4DBAD70F"/>
    <w:rsid w:val="4F6D87AA"/>
    <w:rsid w:val="4FC8A45D"/>
    <w:rsid w:val="506B11A0"/>
    <w:rsid w:val="5070CE9D"/>
    <w:rsid w:val="50CB0EE3"/>
    <w:rsid w:val="510BA938"/>
    <w:rsid w:val="5205EAA5"/>
    <w:rsid w:val="520D2A72"/>
    <w:rsid w:val="52B16999"/>
    <w:rsid w:val="53129641"/>
    <w:rsid w:val="535EBCAD"/>
    <w:rsid w:val="54D1EA45"/>
    <w:rsid w:val="54EDD95F"/>
    <w:rsid w:val="554D9860"/>
    <w:rsid w:val="55D9B8CA"/>
    <w:rsid w:val="568DEE65"/>
    <w:rsid w:val="57F45950"/>
    <w:rsid w:val="58240542"/>
    <w:rsid w:val="582A3CF8"/>
    <w:rsid w:val="583A990E"/>
    <w:rsid w:val="58EC5DCE"/>
    <w:rsid w:val="592E2E81"/>
    <w:rsid w:val="59DE61C6"/>
    <w:rsid w:val="59E84014"/>
    <w:rsid w:val="59F58CDC"/>
    <w:rsid w:val="5A8E30ED"/>
    <w:rsid w:val="5AC6A810"/>
    <w:rsid w:val="5B8B6266"/>
    <w:rsid w:val="5CBF0679"/>
    <w:rsid w:val="5D2869F1"/>
    <w:rsid w:val="5D7AA9CC"/>
    <w:rsid w:val="5DAA40B3"/>
    <w:rsid w:val="5DC5172C"/>
    <w:rsid w:val="5DC8A3CA"/>
    <w:rsid w:val="5DE0FA7A"/>
    <w:rsid w:val="5EFD2800"/>
    <w:rsid w:val="5F989D21"/>
    <w:rsid w:val="5FA8C2E6"/>
    <w:rsid w:val="5FCD1C1F"/>
    <w:rsid w:val="60EDF238"/>
    <w:rsid w:val="6115693A"/>
    <w:rsid w:val="61721ACE"/>
    <w:rsid w:val="61899150"/>
    <w:rsid w:val="619D3FD6"/>
    <w:rsid w:val="61F69D22"/>
    <w:rsid w:val="632B76EE"/>
    <w:rsid w:val="63726C4E"/>
    <w:rsid w:val="64588937"/>
    <w:rsid w:val="64AC63F0"/>
    <w:rsid w:val="64AD2037"/>
    <w:rsid w:val="6501A012"/>
    <w:rsid w:val="6506CFCD"/>
    <w:rsid w:val="651C6B7C"/>
    <w:rsid w:val="6526EE72"/>
    <w:rsid w:val="654A91EC"/>
    <w:rsid w:val="6616C1A5"/>
    <w:rsid w:val="661EC7ED"/>
    <w:rsid w:val="66D48C78"/>
    <w:rsid w:val="6747894A"/>
    <w:rsid w:val="67CDA398"/>
    <w:rsid w:val="67D59783"/>
    <w:rsid w:val="68A414CE"/>
    <w:rsid w:val="68AD34EF"/>
    <w:rsid w:val="68D71F1A"/>
    <w:rsid w:val="68FE2178"/>
    <w:rsid w:val="6923884B"/>
    <w:rsid w:val="6BABE5CB"/>
    <w:rsid w:val="6C775C81"/>
    <w:rsid w:val="6C971633"/>
    <w:rsid w:val="6D15B588"/>
    <w:rsid w:val="6E7BE97D"/>
    <w:rsid w:val="71064625"/>
    <w:rsid w:val="7112D95A"/>
    <w:rsid w:val="71196753"/>
    <w:rsid w:val="7131E89C"/>
    <w:rsid w:val="715E8DE4"/>
    <w:rsid w:val="7176C6D1"/>
    <w:rsid w:val="751805B4"/>
    <w:rsid w:val="754B771B"/>
    <w:rsid w:val="75781CEC"/>
    <w:rsid w:val="75A59BBB"/>
    <w:rsid w:val="7631DF7B"/>
    <w:rsid w:val="76632184"/>
    <w:rsid w:val="769F6143"/>
    <w:rsid w:val="76E9E00B"/>
    <w:rsid w:val="77782AF9"/>
    <w:rsid w:val="779880B4"/>
    <w:rsid w:val="77CF3728"/>
    <w:rsid w:val="7823C8DD"/>
    <w:rsid w:val="7866549A"/>
    <w:rsid w:val="78916804"/>
    <w:rsid w:val="79453C75"/>
    <w:rsid w:val="794DCE69"/>
    <w:rsid w:val="79B03D9A"/>
    <w:rsid w:val="79D81519"/>
    <w:rsid w:val="79FF1359"/>
    <w:rsid w:val="7A4B0DD2"/>
    <w:rsid w:val="7A68D0A3"/>
    <w:rsid w:val="7A6FC7C7"/>
    <w:rsid w:val="7A91B054"/>
    <w:rsid w:val="7AC58372"/>
    <w:rsid w:val="7BC0F0D0"/>
    <w:rsid w:val="7BC3B198"/>
    <w:rsid w:val="7C369F48"/>
    <w:rsid w:val="7CCC07FC"/>
    <w:rsid w:val="7E6EF3B4"/>
    <w:rsid w:val="7E94681F"/>
    <w:rsid w:val="7F2C09C6"/>
    <w:rsid w:val="7F350061"/>
    <w:rsid w:val="7F500875"/>
    <w:rsid w:val="7FBB39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A372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609D"/>
    <w:rPr>
      <w:sz w:val="24"/>
      <w:szCs w:val="24"/>
    </w:rPr>
  </w:style>
  <w:style w:type="paragraph" w:styleId="Heading1">
    <w:name w:val="heading 1"/>
    <w:basedOn w:val="Normal"/>
    <w:next w:val="Normal"/>
    <w:link w:val="Heading1Char"/>
    <w:uiPriority w:val="9"/>
    <w:qFormat/>
    <w:rsid w:val="00DF09FD"/>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semiHidden/>
    <w:unhideWhenUsed/>
    <w:qFormat/>
    <w:rsid w:val="003B2598"/>
    <w:pPr>
      <w:keepNext/>
      <w:spacing w:before="240" w:after="60"/>
      <w:outlineLvl w:val="2"/>
    </w:pPr>
    <w:rPr>
      <w:rFonts w:ascii="Cambria" w:hAnsi="Cambria"/>
      <w:b/>
      <w:bCs/>
      <w:sz w:val="26"/>
      <w:szCs w:val="26"/>
    </w:rPr>
  </w:style>
  <w:style w:type="paragraph" w:styleId="Heading4">
    <w:name w:val="heading 4"/>
    <w:basedOn w:val="Normal"/>
    <w:qFormat/>
    <w:rsid w:val="0030341E"/>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30341E"/>
    <w:pPr>
      <w:spacing w:before="100" w:beforeAutospacing="1" w:after="100" w:afterAutospacing="1"/>
    </w:pPr>
    <w:rPr>
      <w:rFonts w:ascii="Verdana" w:hAnsi="Verdana"/>
      <w:sz w:val="18"/>
      <w:szCs w:val="18"/>
    </w:rPr>
  </w:style>
  <w:style w:type="paragraph" w:styleId="Header">
    <w:name w:val="header"/>
    <w:basedOn w:val="Normal"/>
    <w:link w:val="HeaderChar"/>
    <w:rsid w:val="0030341E"/>
    <w:pPr>
      <w:tabs>
        <w:tab w:val="center" w:pos="4153"/>
        <w:tab w:val="right" w:pos="8306"/>
      </w:tabs>
    </w:pPr>
  </w:style>
  <w:style w:type="character" w:styleId="PageNumber">
    <w:name w:val="page number"/>
    <w:basedOn w:val="DefaultParagraphFont"/>
    <w:rsid w:val="0030341E"/>
  </w:style>
  <w:style w:type="paragraph" w:styleId="Footer">
    <w:name w:val="footer"/>
    <w:basedOn w:val="Normal"/>
    <w:link w:val="FooterChar"/>
    <w:rsid w:val="0030341E"/>
    <w:pPr>
      <w:tabs>
        <w:tab w:val="center" w:pos="4153"/>
        <w:tab w:val="right" w:pos="8306"/>
      </w:tabs>
    </w:pPr>
  </w:style>
  <w:style w:type="paragraph" w:customStyle="1" w:styleId="naisf">
    <w:name w:val="naisf"/>
    <w:basedOn w:val="Normal"/>
    <w:rsid w:val="00026532"/>
    <w:pPr>
      <w:spacing w:before="75" w:after="75"/>
      <w:ind w:firstLine="375"/>
      <w:jc w:val="both"/>
    </w:pPr>
  </w:style>
  <w:style w:type="character" w:styleId="Hyperlink">
    <w:name w:val="Hyperlink"/>
    <w:rsid w:val="00200346"/>
    <w:rPr>
      <w:color w:val="0000FF"/>
      <w:u w:val="single"/>
    </w:rPr>
  </w:style>
  <w:style w:type="paragraph" w:styleId="BalloonText">
    <w:name w:val="Balloon Text"/>
    <w:basedOn w:val="Normal"/>
    <w:link w:val="BalloonTextChar"/>
    <w:uiPriority w:val="99"/>
    <w:semiHidden/>
    <w:rsid w:val="00D37ABD"/>
    <w:rPr>
      <w:rFonts w:ascii="Tahoma" w:hAnsi="Tahoma" w:cs="Tahoma"/>
      <w:sz w:val="16"/>
      <w:szCs w:val="16"/>
    </w:rPr>
  </w:style>
  <w:style w:type="character" w:styleId="CommentReference">
    <w:name w:val="annotation reference"/>
    <w:uiPriority w:val="99"/>
    <w:semiHidden/>
    <w:rsid w:val="00D37ABD"/>
    <w:rPr>
      <w:sz w:val="16"/>
      <w:szCs w:val="16"/>
    </w:rPr>
  </w:style>
  <w:style w:type="paragraph" w:styleId="CommentText">
    <w:name w:val="annotation text"/>
    <w:basedOn w:val="Normal"/>
    <w:link w:val="CommentTextChar"/>
    <w:semiHidden/>
    <w:rsid w:val="00D37ABD"/>
    <w:rPr>
      <w:sz w:val="20"/>
      <w:szCs w:val="20"/>
    </w:rPr>
  </w:style>
  <w:style w:type="paragraph" w:styleId="CommentSubject">
    <w:name w:val="annotation subject"/>
    <w:basedOn w:val="CommentText"/>
    <w:next w:val="CommentText"/>
    <w:semiHidden/>
    <w:rsid w:val="00D37ABD"/>
    <w:rPr>
      <w:b/>
      <w:bCs/>
    </w:rPr>
  </w:style>
  <w:style w:type="character" w:customStyle="1" w:styleId="FooterChar">
    <w:name w:val="Footer Char"/>
    <w:link w:val="Footer"/>
    <w:rsid w:val="00A50202"/>
    <w:rPr>
      <w:sz w:val="24"/>
      <w:szCs w:val="24"/>
    </w:rPr>
  </w:style>
  <w:style w:type="paragraph" w:styleId="BodyText2">
    <w:name w:val="Body Text 2"/>
    <w:basedOn w:val="Normal"/>
    <w:link w:val="BodyText2Char"/>
    <w:rsid w:val="00115550"/>
    <w:pPr>
      <w:jc w:val="both"/>
    </w:pPr>
    <w:rPr>
      <w:color w:val="000000"/>
      <w:sz w:val="28"/>
      <w:szCs w:val="28"/>
    </w:rPr>
  </w:style>
  <w:style w:type="character" w:customStyle="1" w:styleId="BodyText2Char">
    <w:name w:val="Body Text 2 Char"/>
    <w:link w:val="BodyText2"/>
    <w:rsid w:val="00115550"/>
    <w:rPr>
      <w:color w:val="000000"/>
      <w:sz w:val="28"/>
      <w:szCs w:val="28"/>
    </w:rPr>
  </w:style>
  <w:style w:type="character" w:styleId="Strong">
    <w:name w:val="Strong"/>
    <w:uiPriority w:val="22"/>
    <w:qFormat/>
    <w:rsid w:val="007D2E1D"/>
    <w:rPr>
      <w:b/>
      <w:bCs/>
    </w:rPr>
  </w:style>
  <w:style w:type="paragraph" w:customStyle="1" w:styleId="naisnod">
    <w:name w:val="naisnod"/>
    <w:basedOn w:val="Normal"/>
    <w:rsid w:val="007D5D83"/>
    <w:pPr>
      <w:spacing w:before="150" w:after="150"/>
      <w:jc w:val="center"/>
    </w:pPr>
    <w:rPr>
      <w:b/>
      <w:bCs/>
    </w:rPr>
  </w:style>
  <w:style w:type="paragraph" w:customStyle="1" w:styleId="naiskr">
    <w:name w:val="naiskr"/>
    <w:basedOn w:val="Normal"/>
    <w:rsid w:val="007D5D83"/>
    <w:pPr>
      <w:spacing w:before="75" w:after="75"/>
    </w:pPr>
  </w:style>
  <w:style w:type="table" w:styleId="TableGrid">
    <w:name w:val="Table Grid"/>
    <w:basedOn w:val="TableNormal"/>
    <w:uiPriority w:val="39"/>
    <w:rsid w:val="009A4F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FD1883"/>
    <w:pPr>
      <w:autoSpaceDE w:val="0"/>
      <w:autoSpaceDN w:val="0"/>
      <w:adjustRightInd w:val="0"/>
    </w:pPr>
    <w:rPr>
      <w:rFonts w:ascii="EUAlbertina" w:hAnsi="EUAlbertina" w:cs="EUAlbertina"/>
      <w:color w:val="000000"/>
      <w:sz w:val="24"/>
      <w:szCs w:val="24"/>
    </w:rPr>
  </w:style>
  <w:style w:type="paragraph" w:customStyle="1" w:styleId="tvhtml">
    <w:name w:val="tv_html"/>
    <w:basedOn w:val="Normal"/>
    <w:rsid w:val="00FC65F1"/>
    <w:pPr>
      <w:spacing w:before="100" w:beforeAutospacing="1" w:after="100" w:afterAutospacing="1"/>
    </w:pPr>
  </w:style>
  <w:style w:type="character" w:styleId="Emphasis">
    <w:name w:val="Emphasis"/>
    <w:uiPriority w:val="20"/>
    <w:qFormat/>
    <w:rsid w:val="007F1795"/>
    <w:rPr>
      <w:i/>
      <w:iCs/>
    </w:rPr>
  </w:style>
  <w:style w:type="character" w:customStyle="1" w:styleId="Heading1Char">
    <w:name w:val="Heading 1 Char"/>
    <w:link w:val="Heading1"/>
    <w:uiPriority w:val="9"/>
    <w:rsid w:val="00DF09FD"/>
    <w:rPr>
      <w:rFonts w:ascii="Cambria" w:eastAsia="Times New Roman" w:hAnsi="Cambria" w:cs="Times New Roman"/>
      <w:b/>
      <w:bCs/>
      <w:kern w:val="32"/>
      <w:sz w:val="32"/>
      <w:szCs w:val="32"/>
    </w:rPr>
  </w:style>
  <w:style w:type="paragraph" w:styleId="BodyText">
    <w:name w:val="Body Text"/>
    <w:basedOn w:val="Normal"/>
    <w:link w:val="BodyTextChar"/>
    <w:rsid w:val="00DF09FD"/>
    <w:pPr>
      <w:spacing w:after="120"/>
    </w:pPr>
  </w:style>
  <w:style w:type="character" w:customStyle="1" w:styleId="BodyTextChar">
    <w:name w:val="Body Text Char"/>
    <w:link w:val="BodyText"/>
    <w:rsid w:val="00DF09FD"/>
    <w:rPr>
      <w:sz w:val="24"/>
      <w:szCs w:val="24"/>
    </w:rPr>
  </w:style>
  <w:style w:type="character" w:customStyle="1" w:styleId="Heading3Char">
    <w:name w:val="Heading 3 Char"/>
    <w:link w:val="Heading3"/>
    <w:semiHidden/>
    <w:rsid w:val="003B2598"/>
    <w:rPr>
      <w:rFonts w:ascii="Cambria" w:eastAsia="Times New Roman" w:hAnsi="Cambria" w:cs="Times New Roman"/>
      <w:b/>
      <w:bCs/>
      <w:sz w:val="26"/>
      <w:szCs w:val="26"/>
    </w:rPr>
  </w:style>
  <w:style w:type="paragraph" w:styleId="BodyTextIndent2">
    <w:name w:val="Body Text Indent 2"/>
    <w:basedOn w:val="Normal"/>
    <w:link w:val="BodyTextIndent2Char"/>
    <w:rsid w:val="003A3D6B"/>
    <w:pPr>
      <w:spacing w:after="120" w:line="480" w:lineRule="auto"/>
      <w:ind w:left="283"/>
    </w:pPr>
    <w:rPr>
      <w:lang w:val="en-GB" w:eastAsia="x-none"/>
    </w:rPr>
  </w:style>
  <w:style w:type="character" w:customStyle="1" w:styleId="BodyTextIndent2Char">
    <w:name w:val="Body Text Indent 2 Char"/>
    <w:link w:val="BodyTextIndent2"/>
    <w:rsid w:val="003A3D6B"/>
    <w:rPr>
      <w:sz w:val="24"/>
      <w:szCs w:val="24"/>
      <w:lang w:val="en-GB" w:eastAsia="x-none"/>
    </w:rPr>
  </w:style>
  <w:style w:type="character" w:customStyle="1" w:styleId="HeaderChar">
    <w:name w:val="Header Char"/>
    <w:link w:val="Header"/>
    <w:rsid w:val="00730138"/>
    <w:rPr>
      <w:sz w:val="24"/>
      <w:szCs w:val="24"/>
    </w:rPr>
  </w:style>
  <w:style w:type="character" w:customStyle="1" w:styleId="BalloonTextChar">
    <w:name w:val="Balloon Text Char"/>
    <w:link w:val="BalloonText"/>
    <w:uiPriority w:val="99"/>
    <w:semiHidden/>
    <w:rsid w:val="00730138"/>
    <w:rPr>
      <w:rFonts w:ascii="Tahoma" w:hAnsi="Tahoma" w:cs="Tahoma"/>
      <w:sz w:val="16"/>
      <w:szCs w:val="16"/>
    </w:rPr>
  </w:style>
  <w:style w:type="paragraph" w:styleId="ListParagraph">
    <w:name w:val="List Paragraph"/>
    <w:aliases w:val="2,Saraksta rindkopa1,Numbered Para 1,Dot pt,No Spacing1,List Paragraph Char Char Char,Indicator Text,Bullet 1,Bullet Points,MAIN CONTENT,IFCL - List Paragraph,List Paragraph12,OBC Bullet,F5 List Paragraph,Colorful List - Accent 11,Stri"/>
    <w:basedOn w:val="Normal"/>
    <w:link w:val="ListParagraphChar"/>
    <w:uiPriority w:val="34"/>
    <w:qFormat/>
    <w:rsid w:val="00563C16"/>
    <w:pPr>
      <w:ind w:left="720"/>
      <w:contextualSpacing/>
    </w:pPr>
    <w:rPr>
      <w:rFonts w:eastAsia="Calibri"/>
    </w:rPr>
  </w:style>
  <w:style w:type="character" w:customStyle="1" w:styleId="ListParagraphChar">
    <w:name w:val="List Paragraph Char"/>
    <w:aliases w:val="2 Char,Saraksta rindkopa1 Char,Numbered Para 1 Char,Dot pt Char,No Spacing1 Char,List Paragraph Char Char Char Char,Indicator Text Char,Bullet 1 Char,Bullet Points Char,MAIN CONTENT Char,IFCL - List Paragraph Char,OBC Bullet Char"/>
    <w:link w:val="ListParagraph"/>
    <w:uiPriority w:val="34"/>
    <w:qFormat/>
    <w:locked/>
    <w:rsid w:val="00563C16"/>
    <w:rPr>
      <w:rFonts w:eastAsia="Calibri"/>
      <w:sz w:val="24"/>
      <w:szCs w:val="24"/>
    </w:rPr>
  </w:style>
  <w:style w:type="paragraph" w:styleId="FootnoteText">
    <w:name w:val="footnote text"/>
    <w:aliases w:val="Footnote,Fußnote,-E Fußnotentext,footnote text,Fußnotentext Ursprung,Fußnote Char Char Char,Char,(Diplomarbeit),(Diplomarbeit)1,(Diplomarbeit)2,(Diplomarbeit)3,(Diplomarbeit)4,(Diplomarbeit)5,(Diplomarbeit)6,(Diplomarbeit)7,Cha,Ch,1"/>
    <w:basedOn w:val="Normal"/>
    <w:link w:val="FootnoteTextChar"/>
    <w:uiPriority w:val="99"/>
    <w:unhideWhenUsed/>
    <w:qFormat/>
    <w:rsid w:val="00E51AED"/>
    <w:rPr>
      <w:sz w:val="20"/>
      <w:szCs w:val="20"/>
    </w:rPr>
  </w:style>
  <w:style w:type="character" w:customStyle="1" w:styleId="FootnoteTextChar">
    <w:name w:val="Footnote Text Char"/>
    <w:aliases w:val="Footnote Char,Fußnote Char,-E Fußnotentext Char,footnote text Char,Fußnotentext Ursprung Char,Fußnote Char Char Char Char,Char Char,(Diplomarbeit) Char,(Diplomarbeit)1 Char,(Diplomarbeit)2 Char,(Diplomarbeit)3 Char,Cha Char,Ch Char"/>
    <w:basedOn w:val="DefaultParagraphFont"/>
    <w:link w:val="FootnoteText"/>
    <w:uiPriority w:val="99"/>
    <w:rsid w:val="00E51AED"/>
  </w:style>
  <w:style w:type="character" w:styleId="FootnoteReference">
    <w:name w:val="footnote reference"/>
    <w:aliases w:val="Footnote Reference Number,Footnote Reference Superscript,BVI fnr,Footnote symbol,Footnote call,SUPERS,(Footnote Reference),Voetnootverwijzing,Times 10 Point,Exposant 3 Point,Footnote reference number,note TESI,EN Footnote Reference"/>
    <w:link w:val="FootnoteRefernece"/>
    <w:unhideWhenUsed/>
    <w:qFormat/>
    <w:rsid w:val="00E51AED"/>
    <w:rPr>
      <w:vertAlign w:val="superscript"/>
    </w:rPr>
  </w:style>
  <w:style w:type="paragraph" w:customStyle="1" w:styleId="FootnoteRefernece">
    <w:name w:val="Footnote Refernece"/>
    <w:aliases w:val="ftref,Odwołanie przypisu,Footnotes refss,Ref,de nota al pie,E,E FNZ"/>
    <w:basedOn w:val="Normal"/>
    <w:next w:val="Normal"/>
    <w:link w:val="FootnoteReference"/>
    <w:uiPriority w:val="99"/>
    <w:rsid w:val="003A09C1"/>
    <w:pPr>
      <w:spacing w:after="160" w:line="240" w:lineRule="exact"/>
      <w:jc w:val="both"/>
    </w:pPr>
    <w:rPr>
      <w:sz w:val="20"/>
      <w:szCs w:val="20"/>
      <w:vertAlign w:val="superscript"/>
    </w:rPr>
  </w:style>
  <w:style w:type="paragraph" w:customStyle="1" w:styleId="tv213">
    <w:name w:val="tv213"/>
    <w:basedOn w:val="Normal"/>
    <w:rsid w:val="00A00254"/>
    <w:pPr>
      <w:spacing w:before="100" w:beforeAutospacing="1" w:after="100" w:afterAutospacing="1"/>
    </w:pPr>
  </w:style>
  <w:style w:type="paragraph" w:styleId="Revision">
    <w:name w:val="Revision"/>
    <w:hidden/>
    <w:uiPriority w:val="99"/>
    <w:semiHidden/>
    <w:rsid w:val="00EE6340"/>
    <w:rPr>
      <w:sz w:val="24"/>
      <w:szCs w:val="24"/>
    </w:rPr>
  </w:style>
  <w:style w:type="character" w:customStyle="1" w:styleId="CommentTextChar">
    <w:name w:val="Comment Text Char"/>
    <w:basedOn w:val="DefaultParagraphFont"/>
    <w:link w:val="CommentText"/>
    <w:semiHidden/>
    <w:rsid w:val="0005137E"/>
  </w:style>
  <w:style w:type="character" w:customStyle="1" w:styleId="UnresolvedMention1">
    <w:name w:val="Unresolved Mention1"/>
    <w:uiPriority w:val="99"/>
    <w:semiHidden/>
    <w:unhideWhenUsed/>
    <w:rsid w:val="006D27E1"/>
    <w:rPr>
      <w:color w:val="605E5C"/>
      <w:shd w:val="clear" w:color="auto" w:fill="E1DFDD"/>
    </w:rPr>
  </w:style>
  <w:style w:type="character" w:customStyle="1" w:styleId="st">
    <w:name w:val="st"/>
    <w:basedOn w:val="DefaultParagraphFont"/>
    <w:rsid w:val="00F73344"/>
  </w:style>
  <w:style w:type="paragraph" w:customStyle="1" w:styleId="naisc">
    <w:name w:val="naisc"/>
    <w:basedOn w:val="Normal"/>
    <w:rsid w:val="006C7D32"/>
    <w:pPr>
      <w:spacing w:before="100" w:beforeAutospacing="1" w:after="100" w:afterAutospacing="1"/>
    </w:pPr>
    <w:rPr>
      <w:rFonts w:eastAsia="Calibri"/>
    </w:rPr>
  </w:style>
  <w:style w:type="character" w:styleId="UnresolvedMention">
    <w:name w:val="Unresolved Mention"/>
    <w:uiPriority w:val="99"/>
    <w:semiHidden/>
    <w:unhideWhenUsed/>
    <w:rsid w:val="00A83D50"/>
    <w:rPr>
      <w:color w:val="605E5C"/>
      <w:shd w:val="clear" w:color="auto" w:fill="E1DFDD"/>
    </w:rPr>
  </w:style>
  <w:style w:type="paragraph" w:styleId="ListBullet">
    <w:name w:val="List Bullet"/>
    <w:basedOn w:val="Normal"/>
    <w:unhideWhenUsed/>
    <w:rsid w:val="00703662"/>
    <w:pPr>
      <w:numPr>
        <w:numId w:val="5"/>
      </w:numPr>
      <w:contextualSpacing/>
    </w:pPr>
  </w:style>
  <w:style w:type="paragraph" w:customStyle="1" w:styleId="button">
    <w:name w:val="button"/>
    <w:basedOn w:val="Normal"/>
    <w:uiPriority w:val="99"/>
    <w:rsid w:val="00B61016"/>
    <w:pPr>
      <w:spacing w:before="100" w:beforeAutospacing="1" w:after="100" w:afterAutospacing="1"/>
    </w:pPr>
    <w:rPr>
      <w:color w:val="F0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3328">
      <w:bodyDiv w:val="1"/>
      <w:marLeft w:val="0"/>
      <w:marRight w:val="0"/>
      <w:marTop w:val="0"/>
      <w:marBottom w:val="0"/>
      <w:divBdr>
        <w:top w:val="none" w:sz="0" w:space="0" w:color="auto"/>
        <w:left w:val="none" w:sz="0" w:space="0" w:color="auto"/>
        <w:bottom w:val="none" w:sz="0" w:space="0" w:color="auto"/>
        <w:right w:val="none" w:sz="0" w:space="0" w:color="auto"/>
      </w:divBdr>
    </w:div>
    <w:div w:id="59326059">
      <w:bodyDiv w:val="1"/>
      <w:marLeft w:val="0"/>
      <w:marRight w:val="0"/>
      <w:marTop w:val="0"/>
      <w:marBottom w:val="0"/>
      <w:divBdr>
        <w:top w:val="none" w:sz="0" w:space="0" w:color="auto"/>
        <w:left w:val="none" w:sz="0" w:space="0" w:color="auto"/>
        <w:bottom w:val="none" w:sz="0" w:space="0" w:color="auto"/>
        <w:right w:val="none" w:sz="0" w:space="0" w:color="auto"/>
      </w:divBdr>
      <w:divsChild>
        <w:div w:id="320430304">
          <w:marLeft w:val="0"/>
          <w:marRight w:val="0"/>
          <w:marTop w:val="0"/>
          <w:marBottom w:val="0"/>
          <w:divBdr>
            <w:top w:val="none" w:sz="0" w:space="0" w:color="auto"/>
            <w:left w:val="none" w:sz="0" w:space="0" w:color="auto"/>
            <w:bottom w:val="none" w:sz="0" w:space="0" w:color="auto"/>
            <w:right w:val="none" w:sz="0" w:space="0" w:color="auto"/>
          </w:divBdr>
          <w:divsChild>
            <w:div w:id="969474305">
              <w:marLeft w:val="0"/>
              <w:marRight w:val="0"/>
              <w:marTop w:val="0"/>
              <w:marBottom w:val="0"/>
              <w:divBdr>
                <w:top w:val="none" w:sz="0" w:space="0" w:color="auto"/>
                <w:left w:val="none" w:sz="0" w:space="0" w:color="auto"/>
                <w:bottom w:val="none" w:sz="0" w:space="0" w:color="auto"/>
                <w:right w:val="none" w:sz="0" w:space="0" w:color="auto"/>
              </w:divBdr>
              <w:divsChild>
                <w:div w:id="1589925879">
                  <w:marLeft w:val="0"/>
                  <w:marRight w:val="0"/>
                  <w:marTop w:val="0"/>
                  <w:marBottom w:val="0"/>
                  <w:divBdr>
                    <w:top w:val="none" w:sz="0" w:space="0" w:color="auto"/>
                    <w:left w:val="none" w:sz="0" w:space="0" w:color="auto"/>
                    <w:bottom w:val="none" w:sz="0" w:space="0" w:color="auto"/>
                    <w:right w:val="none" w:sz="0" w:space="0" w:color="auto"/>
                  </w:divBdr>
                  <w:divsChild>
                    <w:div w:id="46340714">
                      <w:marLeft w:val="0"/>
                      <w:marRight w:val="0"/>
                      <w:marTop w:val="0"/>
                      <w:marBottom w:val="0"/>
                      <w:divBdr>
                        <w:top w:val="none" w:sz="0" w:space="0" w:color="auto"/>
                        <w:left w:val="none" w:sz="0" w:space="0" w:color="auto"/>
                        <w:bottom w:val="none" w:sz="0" w:space="0" w:color="auto"/>
                        <w:right w:val="none" w:sz="0" w:space="0" w:color="auto"/>
                      </w:divBdr>
                      <w:divsChild>
                        <w:div w:id="228271537">
                          <w:marLeft w:val="0"/>
                          <w:marRight w:val="0"/>
                          <w:marTop w:val="0"/>
                          <w:marBottom w:val="0"/>
                          <w:divBdr>
                            <w:top w:val="none" w:sz="0" w:space="0" w:color="auto"/>
                            <w:left w:val="none" w:sz="0" w:space="0" w:color="auto"/>
                            <w:bottom w:val="none" w:sz="0" w:space="0" w:color="auto"/>
                            <w:right w:val="none" w:sz="0" w:space="0" w:color="auto"/>
                          </w:divBdr>
                          <w:divsChild>
                            <w:div w:id="541023208">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328092">
      <w:bodyDiv w:val="1"/>
      <w:marLeft w:val="0"/>
      <w:marRight w:val="0"/>
      <w:marTop w:val="0"/>
      <w:marBottom w:val="0"/>
      <w:divBdr>
        <w:top w:val="none" w:sz="0" w:space="0" w:color="auto"/>
        <w:left w:val="none" w:sz="0" w:space="0" w:color="auto"/>
        <w:bottom w:val="none" w:sz="0" w:space="0" w:color="auto"/>
        <w:right w:val="none" w:sz="0" w:space="0" w:color="auto"/>
      </w:divBdr>
    </w:div>
    <w:div w:id="235866180">
      <w:bodyDiv w:val="1"/>
      <w:marLeft w:val="0"/>
      <w:marRight w:val="0"/>
      <w:marTop w:val="0"/>
      <w:marBottom w:val="0"/>
      <w:divBdr>
        <w:top w:val="none" w:sz="0" w:space="0" w:color="auto"/>
        <w:left w:val="none" w:sz="0" w:space="0" w:color="auto"/>
        <w:bottom w:val="none" w:sz="0" w:space="0" w:color="auto"/>
        <w:right w:val="none" w:sz="0" w:space="0" w:color="auto"/>
      </w:divBdr>
    </w:div>
    <w:div w:id="415976279">
      <w:bodyDiv w:val="1"/>
      <w:marLeft w:val="0"/>
      <w:marRight w:val="0"/>
      <w:marTop w:val="0"/>
      <w:marBottom w:val="0"/>
      <w:divBdr>
        <w:top w:val="none" w:sz="0" w:space="0" w:color="auto"/>
        <w:left w:val="none" w:sz="0" w:space="0" w:color="auto"/>
        <w:bottom w:val="none" w:sz="0" w:space="0" w:color="auto"/>
        <w:right w:val="none" w:sz="0" w:space="0" w:color="auto"/>
      </w:divBdr>
    </w:div>
    <w:div w:id="430518337">
      <w:bodyDiv w:val="1"/>
      <w:marLeft w:val="0"/>
      <w:marRight w:val="0"/>
      <w:marTop w:val="0"/>
      <w:marBottom w:val="0"/>
      <w:divBdr>
        <w:top w:val="none" w:sz="0" w:space="0" w:color="auto"/>
        <w:left w:val="none" w:sz="0" w:space="0" w:color="auto"/>
        <w:bottom w:val="none" w:sz="0" w:space="0" w:color="auto"/>
        <w:right w:val="none" w:sz="0" w:space="0" w:color="auto"/>
      </w:divBdr>
    </w:div>
    <w:div w:id="517474539">
      <w:bodyDiv w:val="1"/>
      <w:marLeft w:val="0"/>
      <w:marRight w:val="0"/>
      <w:marTop w:val="0"/>
      <w:marBottom w:val="0"/>
      <w:divBdr>
        <w:top w:val="none" w:sz="0" w:space="0" w:color="auto"/>
        <w:left w:val="none" w:sz="0" w:space="0" w:color="auto"/>
        <w:bottom w:val="none" w:sz="0" w:space="0" w:color="auto"/>
        <w:right w:val="none" w:sz="0" w:space="0" w:color="auto"/>
      </w:divBdr>
    </w:div>
    <w:div w:id="574434182">
      <w:bodyDiv w:val="1"/>
      <w:marLeft w:val="0"/>
      <w:marRight w:val="0"/>
      <w:marTop w:val="0"/>
      <w:marBottom w:val="0"/>
      <w:divBdr>
        <w:top w:val="none" w:sz="0" w:space="0" w:color="auto"/>
        <w:left w:val="none" w:sz="0" w:space="0" w:color="auto"/>
        <w:bottom w:val="none" w:sz="0" w:space="0" w:color="auto"/>
        <w:right w:val="none" w:sz="0" w:space="0" w:color="auto"/>
      </w:divBdr>
    </w:div>
    <w:div w:id="792215494">
      <w:bodyDiv w:val="1"/>
      <w:marLeft w:val="0"/>
      <w:marRight w:val="0"/>
      <w:marTop w:val="0"/>
      <w:marBottom w:val="0"/>
      <w:divBdr>
        <w:top w:val="none" w:sz="0" w:space="0" w:color="auto"/>
        <w:left w:val="none" w:sz="0" w:space="0" w:color="auto"/>
        <w:bottom w:val="none" w:sz="0" w:space="0" w:color="auto"/>
        <w:right w:val="none" w:sz="0" w:space="0" w:color="auto"/>
      </w:divBdr>
    </w:div>
    <w:div w:id="815418535">
      <w:bodyDiv w:val="1"/>
      <w:marLeft w:val="0"/>
      <w:marRight w:val="0"/>
      <w:marTop w:val="0"/>
      <w:marBottom w:val="0"/>
      <w:divBdr>
        <w:top w:val="none" w:sz="0" w:space="0" w:color="auto"/>
        <w:left w:val="none" w:sz="0" w:space="0" w:color="auto"/>
        <w:bottom w:val="none" w:sz="0" w:space="0" w:color="auto"/>
        <w:right w:val="none" w:sz="0" w:space="0" w:color="auto"/>
      </w:divBdr>
    </w:div>
    <w:div w:id="841043376">
      <w:bodyDiv w:val="1"/>
      <w:marLeft w:val="0"/>
      <w:marRight w:val="0"/>
      <w:marTop w:val="0"/>
      <w:marBottom w:val="0"/>
      <w:divBdr>
        <w:top w:val="none" w:sz="0" w:space="0" w:color="auto"/>
        <w:left w:val="none" w:sz="0" w:space="0" w:color="auto"/>
        <w:bottom w:val="none" w:sz="0" w:space="0" w:color="auto"/>
        <w:right w:val="none" w:sz="0" w:space="0" w:color="auto"/>
      </w:divBdr>
    </w:div>
    <w:div w:id="884828984">
      <w:bodyDiv w:val="1"/>
      <w:marLeft w:val="0"/>
      <w:marRight w:val="0"/>
      <w:marTop w:val="0"/>
      <w:marBottom w:val="0"/>
      <w:divBdr>
        <w:top w:val="none" w:sz="0" w:space="0" w:color="auto"/>
        <w:left w:val="none" w:sz="0" w:space="0" w:color="auto"/>
        <w:bottom w:val="none" w:sz="0" w:space="0" w:color="auto"/>
        <w:right w:val="none" w:sz="0" w:space="0" w:color="auto"/>
      </w:divBdr>
    </w:div>
    <w:div w:id="896554858">
      <w:bodyDiv w:val="1"/>
      <w:marLeft w:val="0"/>
      <w:marRight w:val="0"/>
      <w:marTop w:val="0"/>
      <w:marBottom w:val="0"/>
      <w:divBdr>
        <w:top w:val="none" w:sz="0" w:space="0" w:color="auto"/>
        <w:left w:val="none" w:sz="0" w:space="0" w:color="auto"/>
        <w:bottom w:val="none" w:sz="0" w:space="0" w:color="auto"/>
        <w:right w:val="none" w:sz="0" w:space="0" w:color="auto"/>
      </w:divBdr>
    </w:div>
    <w:div w:id="926110984">
      <w:bodyDiv w:val="1"/>
      <w:marLeft w:val="0"/>
      <w:marRight w:val="0"/>
      <w:marTop w:val="0"/>
      <w:marBottom w:val="0"/>
      <w:divBdr>
        <w:top w:val="none" w:sz="0" w:space="0" w:color="auto"/>
        <w:left w:val="none" w:sz="0" w:space="0" w:color="auto"/>
        <w:bottom w:val="none" w:sz="0" w:space="0" w:color="auto"/>
        <w:right w:val="none" w:sz="0" w:space="0" w:color="auto"/>
      </w:divBdr>
    </w:div>
    <w:div w:id="962034030">
      <w:bodyDiv w:val="1"/>
      <w:marLeft w:val="0"/>
      <w:marRight w:val="0"/>
      <w:marTop w:val="0"/>
      <w:marBottom w:val="0"/>
      <w:divBdr>
        <w:top w:val="none" w:sz="0" w:space="0" w:color="auto"/>
        <w:left w:val="none" w:sz="0" w:space="0" w:color="auto"/>
        <w:bottom w:val="none" w:sz="0" w:space="0" w:color="auto"/>
        <w:right w:val="none" w:sz="0" w:space="0" w:color="auto"/>
      </w:divBdr>
    </w:div>
    <w:div w:id="963315235">
      <w:bodyDiv w:val="1"/>
      <w:marLeft w:val="0"/>
      <w:marRight w:val="0"/>
      <w:marTop w:val="0"/>
      <w:marBottom w:val="0"/>
      <w:divBdr>
        <w:top w:val="none" w:sz="0" w:space="0" w:color="auto"/>
        <w:left w:val="none" w:sz="0" w:space="0" w:color="auto"/>
        <w:bottom w:val="none" w:sz="0" w:space="0" w:color="auto"/>
        <w:right w:val="none" w:sz="0" w:space="0" w:color="auto"/>
      </w:divBdr>
    </w:div>
    <w:div w:id="1203176388">
      <w:bodyDiv w:val="1"/>
      <w:marLeft w:val="0"/>
      <w:marRight w:val="0"/>
      <w:marTop w:val="0"/>
      <w:marBottom w:val="0"/>
      <w:divBdr>
        <w:top w:val="none" w:sz="0" w:space="0" w:color="auto"/>
        <w:left w:val="none" w:sz="0" w:space="0" w:color="auto"/>
        <w:bottom w:val="none" w:sz="0" w:space="0" w:color="auto"/>
        <w:right w:val="none" w:sz="0" w:space="0" w:color="auto"/>
      </w:divBdr>
    </w:div>
    <w:div w:id="1240866843">
      <w:bodyDiv w:val="1"/>
      <w:marLeft w:val="0"/>
      <w:marRight w:val="0"/>
      <w:marTop w:val="0"/>
      <w:marBottom w:val="0"/>
      <w:divBdr>
        <w:top w:val="none" w:sz="0" w:space="0" w:color="auto"/>
        <w:left w:val="none" w:sz="0" w:space="0" w:color="auto"/>
        <w:bottom w:val="none" w:sz="0" w:space="0" w:color="auto"/>
        <w:right w:val="none" w:sz="0" w:space="0" w:color="auto"/>
      </w:divBdr>
    </w:div>
    <w:div w:id="1270701802">
      <w:bodyDiv w:val="1"/>
      <w:marLeft w:val="0"/>
      <w:marRight w:val="0"/>
      <w:marTop w:val="0"/>
      <w:marBottom w:val="0"/>
      <w:divBdr>
        <w:top w:val="none" w:sz="0" w:space="0" w:color="auto"/>
        <w:left w:val="none" w:sz="0" w:space="0" w:color="auto"/>
        <w:bottom w:val="none" w:sz="0" w:space="0" w:color="auto"/>
        <w:right w:val="none" w:sz="0" w:space="0" w:color="auto"/>
      </w:divBdr>
    </w:div>
    <w:div w:id="1314485855">
      <w:bodyDiv w:val="1"/>
      <w:marLeft w:val="0"/>
      <w:marRight w:val="0"/>
      <w:marTop w:val="0"/>
      <w:marBottom w:val="0"/>
      <w:divBdr>
        <w:top w:val="none" w:sz="0" w:space="0" w:color="auto"/>
        <w:left w:val="none" w:sz="0" w:space="0" w:color="auto"/>
        <w:bottom w:val="none" w:sz="0" w:space="0" w:color="auto"/>
        <w:right w:val="none" w:sz="0" w:space="0" w:color="auto"/>
      </w:divBdr>
    </w:div>
    <w:div w:id="1341860011">
      <w:bodyDiv w:val="1"/>
      <w:marLeft w:val="0"/>
      <w:marRight w:val="0"/>
      <w:marTop w:val="0"/>
      <w:marBottom w:val="0"/>
      <w:divBdr>
        <w:top w:val="none" w:sz="0" w:space="0" w:color="auto"/>
        <w:left w:val="none" w:sz="0" w:space="0" w:color="auto"/>
        <w:bottom w:val="none" w:sz="0" w:space="0" w:color="auto"/>
        <w:right w:val="none" w:sz="0" w:space="0" w:color="auto"/>
      </w:divBdr>
    </w:div>
    <w:div w:id="1348173417">
      <w:bodyDiv w:val="1"/>
      <w:marLeft w:val="0"/>
      <w:marRight w:val="0"/>
      <w:marTop w:val="0"/>
      <w:marBottom w:val="0"/>
      <w:divBdr>
        <w:top w:val="none" w:sz="0" w:space="0" w:color="auto"/>
        <w:left w:val="none" w:sz="0" w:space="0" w:color="auto"/>
        <w:bottom w:val="none" w:sz="0" w:space="0" w:color="auto"/>
        <w:right w:val="none" w:sz="0" w:space="0" w:color="auto"/>
      </w:divBdr>
    </w:div>
    <w:div w:id="1363359499">
      <w:bodyDiv w:val="1"/>
      <w:marLeft w:val="0"/>
      <w:marRight w:val="0"/>
      <w:marTop w:val="0"/>
      <w:marBottom w:val="0"/>
      <w:divBdr>
        <w:top w:val="none" w:sz="0" w:space="0" w:color="auto"/>
        <w:left w:val="none" w:sz="0" w:space="0" w:color="auto"/>
        <w:bottom w:val="none" w:sz="0" w:space="0" w:color="auto"/>
        <w:right w:val="none" w:sz="0" w:space="0" w:color="auto"/>
      </w:divBdr>
    </w:div>
    <w:div w:id="1418669658">
      <w:bodyDiv w:val="1"/>
      <w:marLeft w:val="0"/>
      <w:marRight w:val="0"/>
      <w:marTop w:val="0"/>
      <w:marBottom w:val="0"/>
      <w:divBdr>
        <w:top w:val="none" w:sz="0" w:space="0" w:color="auto"/>
        <w:left w:val="none" w:sz="0" w:space="0" w:color="auto"/>
        <w:bottom w:val="none" w:sz="0" w:space="0" w:color="auto"/>
        <w:right w:val="none" w:sz="0" w:space="0" w:color="auto"/>
      </w:divBdr>
    </w:div>
    <w:div w:id="1706100244">
      <w:bodyDiv w:val="1"/>
      <w:marLeft w:val="0"/>
      <w:marRight w:val="0"/>
      <w:marTop w:val="0"/>
      <w:marBottom w:val="0"/>
      <w:divBdr>
        <w:top w:val="none" w:sz="0" w:space="0" w:color="auto"/>
        <w:left w:val="none" w:sz="0" w:space="0" w:color="auto"/>
        <w:bottom w:val="none" w:sz="0" w:space="0" w:color="auto"/>
        <w:right w:val="none" w:sz="0" w:space="0" w:color="auto"/>
      </w:divBdr>
    </w:div>
    <w:div w:id="1779445827">
      <w:bodyDiv w:val="1"/>
      <w:marLeft w:val="0"/>
      <w:marRight w:val="0"/>
      <w:marTop w:val="0"/>
      <w:marBottom w:val="0"/>
      <w:divBdr>
        <w:top w:val="none" w:sz="0" w:space="0" w:color="auto"/>
        <w:left w:val="none" w:sz="0" w:space="0" w:color="auto"/>
        <w:bottom w:val="none" w:sz="0" w:space="0" w:color="auto"/>
        <w:right w:val="none" w:sz="0" w:space="0" w:color="auto"/>
      </w:divBdr>
    </w:div>
    <w:div w:id="1836604993">
      <w:bodyDiv w:val="1"/>
      <w:marLeft w:val="0"/>
      <w:marRight w:val="0"/>
      <w:marTop w:val="0"/>
      <w:marBottom w:val="0"/>
      <w:divBdr>
        <w:top w:val="none" w:sz="0" w:space="0" w:color="auto"/>
        <w:left w:val="none" w:sz="0" w:space="0" w:color="auto"/>
        <w:bottom w:val="none" w:sz="0" w:space="0" w:color="auto"/>
        <w:right w:val="none" w:sz="0" w:space="0" w:color="auto"/>
      </w:divBdr>
    </w:div>
    <w:div w:id="1985312795">
      <w:bodyDiv w:val="1"/>
      <w:marLeft w:val="0"/>
      <w:marRight w:val="0"/>
      <w:marTop w:val="0"/>
      <w:marBottom w:val="0"/>
      <w:divBdr>
        <w:top w:val="none" w:sz="0" w:space="0" w:color="auto"/>
        <w:left w:val="none" w:sz="0" w:space="0" w:color="auto"/>
        <w:bottom w:val="none" w:sz="0" w:space="0" w:color="auto"/>
        <w:right w:val="none" w:sz="0" w:space="0" w:color="auto"/>
      </w:divBdr>
    </w:div>
    <w:div w:id="1997610894">
      <w:bodyDiv w:val="1"/>
      <w:marLeft w:val="0"/>
      <w:marRight w:val="0"/>
      <w:marTop w:val="0"/>
      <w:marBottom w:val="0"/>
      <w:divBdr>
        <w:top w:val="none" w:sz="0" w:space="0" w:color="auto"/>
        <w:left w:val="none" w:sz="0" w:space="0" w:color="auto"/>
        <w:bottom w:val="none" w:sz="0" w:space="0" w:color="auto"/>
        <w:right w:val="none" w:sz="0" w:space="0" w:color="auto"/>
      </w:divBdr>
    </w:div>
    <w:div w:id="2013679256">
      <w:bodyDiv w:val="1"/>
      <w:marLeft w:val="0"/>
      <w:marRight w:val="0"/>
      <w:marTop w:val="0"/>
      <w:marBottom w:val="0"/>
      <w:divBdr>
        <w:top w:val="none" w:sz="0" w:space="0" w:color="auto"/>
        <w:left w:val="none" w:sz="0" w:space="0" w:color="auto"/>
        <w:bottom w:val="none" w:sz="0" w:space="0" w:color="auto"/>
        <w:right w:val="none" w:sz="0" w:space="0" w:color="auto"/>
      </w:divBdr>
      <w:divsChild>
        <w:div w:id="224724622">
          <w:marLeft w:val="0"/>
          <w:marRight w:val="0"/>
          <w:marTop w:val="0"/>
          <w:marBottom w:val="0"/>
          <w:divBdr>
            <w:top w:val="none" w:sz="0" w:space="0" w:color="auto"/>
            <w:left w:val="none" w:sz="0" w:space="0" w:color="auto"/>
            <w:bottom w:val="none" w:sz="0" w:space="0" w:color="auto"/>
            <w:right w:val="none" w:sz="0" w:space="0" w:color="auto"/>
          </w:divBdr>
          <w:divsChild>
            <w:div w:id="1410887828">
              <w:marLeft w:val="0"/>
              <w:marRight w:val="0"/>
              <w:marTop w:val="0"/>
              <w:marBottom w:val="0"/>
              <w:divBdr>
                <w:top w:val="none" w:sz="0" w:space="0" w:color="auto"/>
                <w:left w:val="none" w:sz="0" w:space="0" w:color="auto"/>
                <w:bottom w:val="none" w:sz="0" w:space="0" w:color="auto"/>
                <w:right w:val="none" w:sz="0" w:space="0" w:color="auto"/>
              </w:divBdr>
              <w:divsChild>
                <w:div w:id="717095985">
                  <w:marLeft w:val="0"/>
                  <w:marRight w:val="0"/>
                  <w:marTop w:val="0"/>
                  <w:marBottom w:val="0"/>
                  <w:divBdr>
                    <w:top w:val="none" w:sz="0" w:space="0" w:color="auto"/>
                    <w:left w:val="none" w:sz="0" w:space="0" w:color="auto"/>
                    <w:bottom w:val="none" w:sz="0" w:space="0" w:color="auto"/>
                    <w:right w:val="none" w:sz="0" w:space="0" w:color="auto"/>
                  </w:divBdr>
                  <w:divsChild>
                    <w:div w:id="2129159673">
                      <w:marLeft w:val="0"/>
                      <w:marRight w:val="0"/>
                      <w:marTop w:val="0"/>
                      <w:marBottom w:val="0"/>
                      <w:divBdr>
                        <w:top w:val="none" w:sz="0" w:space="0" w:color="auto"/>
                        <w:left w:val="none" w:sz="0" w:space="0" w:color="auto"/>
                        <w:bottom w:val="none" w:sz="0" w:space="0" w:color="auto"/>
                        <w:right w:val="none" w:sz="0" w:space="0" w:color="auto"/>
                      </w:divBdr>
                      <w:divsChild>
                        <w:div w:id="414278451">
                          <w:marLeft w:val="0"/>
                          <w:marRight w:val="0"/>
                          <w:marTop w:val="0"/>
                          <w:marBottom w:val="0"/>
                          <w:divBdr>
                            <w:top w:val="none" w:sz="0" w:space="0" w:color="auto"/>
                            <w:left w:val="none" w:sz="0" w:space="0" w:color="auto"/>
                            <w:bottom w:val="none" w:sz="0" w:space="0" w:color="auto"/>
                            <w:right w:val="none" w:sz="0" w:space="0" w:color="auto"/>
                          </w:divBdr>
                          <w:divsChild>
                            <w:div w:id="2000114478">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008319">
      <w:bodyDiv w:val="1"/>
      <w:marLeft w:val="0"/>
      <w:marRight w:val="0"/>
      <w:marTop w:val="0"/>
      <w:marBottom w:val="0"/>
      <w:divBdr>
        <w:top w:val="none" w:sz="0" w:space="0" w:color="auto"/>
        <w:left w:val="none" w:sz="0" w:space="0" w:color="auto"/>
        <w:bottom w:val="none" w:sz="0" w:space="0" w:color="auto"/>
        <w:right w:val="none" w:sz="0" w:space="0" w:color="auto"/>
      </w:divBdr>
    </w:div>
    <w:div w:id="2035762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dec/2012/21/oj/?locale=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284706"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AUTO/?uri=celex:32013R13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7FD2B-F6A9-483E-9674-A22E2D9EB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4750</Words>
  <Characters>31951</Characters>
  <Application>Microsoft Office Word</Application>
  <DocSecurity>0</DocSecurity>
  <Lines>266</Lines>
  <Paragraphs>73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MK 30.08.2016. noteikumos Nr. 588 (SAMP 5.2.1.2.) - anotācija</vt:lpstr>
      <vt:lpstr>Grozījumi MK 30.08.2016. noteikumos Nr. 588 (SAMP 5.2.1.2.) - anotācija</vt:lpstr>
    </vt:vector>
  </TitlesOfParts>
  <Manager/>
  <Company/>
  <LinksUpToDate>false</LinksUpToDate>
  <CharactersWithSpaces>36628</CharactersWithSpaces>
  <SharedDoc>false</SharedDoc>
  <HLinks>
    <vt:vector size="18" baseType="variant">
      <vt:variant>
        <vt:i4>4063291</vt:i4>
      </vt:variant>
      <vt:variant>
        <vt:i4>3</vt:i4>
      </vt:variant>
      <vt:variant>
        <vt:i4>0</vt:i4>
      </vt:variant>
      <vt:variant>
        <vt:i4>5</vt:i4>
      </vt:variant>
      <vt:variant>
        <vt:lpwstr>https://likumi.lv/ta/id/284706</vt:lpwstr>
      </vt:variant>
      <vt:variant>
        <vt:lpwstr>p106</vt:lpwstr>
      </vt:variant>
      <vt:variant>
        <vt:i4>6946927</vt:i4>
      </vt:variant>
      <vt:variant>
        <vt:i4>0</vt:i4>
      </vt:variant>
      <vt:variant>
        <vt:i4>0</vt:i4>
      </vt:variant>
      <vt:variant>
        <vt:i4>5</vt:i4>
      </vt:variant>
      <vt:variant>
        <vt:lpwstr>http://eur-lex.europa.eu/eli/dec/2012/21/oj/?locale=LV</vt:lpwstr>
      </vt:variant>
      <vt:variant>
        <vt:lpwstr/>
      </vt:variant>
      <vt:variant>
        <vt:i4>5636181</vt:i4>
      </vt:variant>
      <vt:variant>
        <vt:i4>0</vt:i4>
      </vt:variant>
      <vt:variant>
        <vt:i4>0</vt:i4>
      </vt:variant>
      <vt:variant>
        <vt:i4>5</vt:i4>
      </vt:variant>
      <vt:variant>
        <vt:lpwstr>https://eur-lex.europa.eu/legal-content/LV/AUTO/?uri=celex:32013R1303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MK 30.08.2016. noteikumos Nr. 588 (SAMP 5.2.1.2.) - anotācija</dc:title>
  <dc:subject/>
  <dc:creator>Signe Zakka</dc:creator>
  <cp:keywords/>
  <dc:description>T: 66016727; Signe.Zakka@varam.gov.lv</dc:description>
  <cp:lastModifiedBy/>
  <cp:revision>1</cp:revision>
  <dcterms:created xsi:type="dcterms:W3CDTF">2021-08-12T15:42:00Z</dcterms:created>
  <dcterms:modified xsi:type="dcterms:W3CDTF">2021-08-17T11:49:00Z</dcterms:modified>
</cp:coreProperties>
</file>