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0F582885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241559">
        <w:rPr>
          <w:sz w:val="26"/>
          <w:szCs w:val="26"/>
          <w:lang w:val="lv-LV"/>
        </w:rPr>
        <w:t>3</w:t>
      </w:r>
      <w:r w:rsidRPr="004B0AB1" w:rsidR="00324E07">
        <w:rPr>
          <w:sz w:val="26"/>
          <w:szCs w:val="26"/>
          <w:lang w:val="lv-LV"/>
        </w:rPr>
        <w:t>.</w:t>
      </w:r>
      <w:r w:rsidR="00241559">
        <w:rPr>
          <w:sz w:val="26"/>
          <w:szCs w:val="26"/>
          <w:lang w:val="lv-LV"/>
        </w:rPr>
        <w:t xml:space="preserve"> 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241559">
        <w:rPr>
          <w:sz w:val="26"/>
          <w:szCs w:val="26"/>
          <w:lang w:val="lv-LV"/>
        </w:rPr>
        <w:t xml:space="preserve"> aprīlī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="005F078F" w:rsidP="00BE0B49" w:rsidRDefault="00241559" w14:paraId="6EC01249" w14:textId="77777777">
      <w:pPr>
        <w:pStyle w:val="BodyText"/>
        <w:rPr>
          <w:bCs w:val="false"/>
          <w:sz w:val="26"/>
          <w:szCs w:val="26"/>
          <w:lang w:eastAsia="lv-LV"/>
        </w:rPr>
      </w:pPr>
      <w:r w:rsidRPr="00241559">
        <w:rPr>
          <w:bCs w:val="false"/>
          <w:sz w:val="26"/>
          <w:szCs w:val="26"/>
          <w:lang w:eastAsia="lv-LV"/>
        </w:rPr>
        <w:t xml:space="preserve">Par 2023. gada 28. aprīļa </w:t>
      </w:r>
      <w:r w:rsidRPr="00241559">
        <w:rPr>
          <w:bCs w:val="false"/>
          <w:i/>
          <w:sz w:val="26"/>
          <w:szCs w:val="26"/>
          <w:lang w:eastAsia="lv-LV"/>
        </w:rPr>
        <w:t>Euro</w:t>
      </w:r>
      <w:r w:rsidRPr="00241559">
        <w:rPr>
          <w:bCs w:val="false"/>
          <w:sz w:val="26"/>
          <w:szCs w:val="26"/>
          <w:lang w:eastAsia="lv-LV"/>
        </w:rPr>
        <w:t xml:space="preserve"> grupas paplašinātā formāta un 2023. gada</w:t>
      </w:r>
    </w:p>
    <w:p w:rsidR="00CF7D0C" w:rsidP="00BE0B49" w:rsidRDefault="00241559" w14:paraId="67C87CDE" w14:textId="18256C7F">
      <w:pPr>
        <w:pStyle w:val="BodyText"/>
        <w:rPr>
          <w:sz w:val="26"/>
          <w:szCs w:val="26"/>
        </w:rPr>
      </w:pPr>
      <w:r w:rsidRPr="00241559">
        <w:rPr>
          <w:bCs w:val="false"/>
          <w:sz w:val="26"/>
          <w:szCs w:val="26"/>
          <w:lang w:eastAsia="lv-LV"/>
        </w:rPr>
        <w:t>28.-29. aprīļa neformālās Eiropas Savienības Ekonomisko un finanšu jautājumu padomes sanāksmes izskatāmajiem jautājumiem</w:t>
      </w:r>
    </w:p>
    <w:p w:rsidRPr="004B0AB1" w:rsidR="00CB2729" w:rsidP="00BE0B49" w:rsidRDefault="00CB2729" w14:paraId="116B3A86" w14:textId="77777777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D91CF6" w:rsidR="007C3B05" w:rsidP="00D91CF6" w:rsidRDefault="007C3B05" w14:paraId="60A63349" w14:textId="60D3CDB0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D91CF6">
        <w:rPr>
          <w:sz w:val="26"/>
          <w:szCs w:val="26"/>
          <w:lang w:val="lv-LV"/>
        </w:rPr>
        <w:t xml:space="preserve">Pieņemt zināšanai Finanšu ministrijas iesniegto informatīvo ziņojumu. </w:t>
      </w:r>
    </w:p>
    <w:p w:rsidR="00354723" w:rsidP="00354723" w:rsidRDefault="00292F2A" w14:paraId="630A6A9C" w14:textId="1AB60A52">
      <w:pPr>
        <w:numPr>
          <w:ilvl w:val="0"/>
          <w:numId w:val="26"/>
        </w:num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Finanšu </w:t>
      </w:r>
      <w:r w:rsidRPr="0054379A" w:rsidR="0054379A">
        <w:rPr>
          <w:sz w:val="26"/>
          <w:szCs w:val="26"/>
          <w:lang w:val="lv-LV"/>
        </w:rPr>
        <w:t xml:space="preserve">ministram </w:t>
      </w:r>
      <w:r w:rsidRPr="002764F3" w:rsidR="00241559">
        <w:rPr>
          <w:sz w:val="26"/>
          <w:szCs w:val="26"/>
          <w:lang w:val="lv-LV"/>
        </w:rPr>
        <w:t>Arvilam Ašeradenam</w:t>
      </w:r>
      <w:r w:rsidRPr="0054379A" w:rsidR="0054379A">
        <w:rPr>
          <w:sz w:val="26"/>
          <w:szCs w:val="26"/>
          <w:lang w:val="lv-LV"/>
        </w:rPr>
        <w:t xml:space="preserve"> </w:t>
      </w:r>
      <w:r w:rsidRPr="00A72E71" w:rsidR="00354723">
        <w:rPr>
          <w:sz w:val="26"/>
          <w:szCs w:val="26"/>
          <w:lang w:val="lv-LV"/>
        </w:rPr>
        <w:t>pārstāvēt Latvijas Republiku</w:t>
      </w:r>
      <w:r w:rsidR="00354723">
        <w:rPr>
          <w:sz w:val="26"/>
          <w:szCs w:val="26"/>
          <w:lang w:val="lv-LV"/>
        </w:rPr>
        <w:t xml:space="preserve"> </w:t>
      </w:r>
      <w:r w:rsidRPr="008F09B0" w:rsidR="00354723">
        <w:rPr>
          <w:sz w:val="26"/>
          <w:szCs w:val="26"/>
          <w:lang w:val="lv-LV"/>
        </w:rPr>
        <w:t>202</w:t>
      </w:r>
      <w:r w:rsidR="00241559">
        <w:rPr>
          <w:sz w:val="26"/>
          <w:szCs w:val="26"/>
          <w:lang w:val="lv-LV"/>
        </w:rPr>
        <w:t>3</w:t>
      </w:r>
      <w:r w:rsidRPr="008F09B0" w:rsidR="00354723">
        <w:rPr>
          <w:sz w:val="26"/>
          <w:szCs w:val="26"/>
          <w:lang w:val="lv-LV"/>
        </w:rPr>
        <w:t xml:space="preserve">.gada </w:t>
      </w:r>
      <w:r w:rsidR="00241559">
        <w:rPr>
          <w:sz w:val="26"/>
          <w:szCs w:val="26"/>
          <w:lang w:val="lv-LV"/>
        </w:rPr>
        <w:t>28. aprīlī</w:t>
      </w:r>
      <w:r w:rsidRPr="008F09B0" w:rsidR="00354723">
        <w:rPr>
          <w:sz w:val="26"/>
          <w:szCs w:val="26"/>
          <w:lang w:val="lv-LV"/>
        </w:rPr>
        <w:t xml:space="preserve"> </w:t>
      </w:r>
      <w:r w:rsidRPr="008F09B0" w:rsidR="00354723">
        <w:rPr>
          <w:i/>
          <w:sz w:val="26"/>
          <w:szCs w:val="26"/>
          <w:lang w:val="lv-LV"/>
        </w:rPr>
        <w:t>Euro</w:t>
      </w:r>
      <w:r w:rsidRPr="008F09B0" w:rsidR="00354723">
        <w:rPr>
          <w:sz w:val="26"/>
          <w:szCs w:val="26"/>
          <w:lang w:val="lv-LV"/>
        </w:rPr>
        <w:t xml:space="preserve"> grupas</w:t>
      </w:r>
      <w:r w:rsidR="00241559">
        <w:rPr>
          <w:sz w:val="26"/>
          <w:szCs w:val="26"/>
          <w:lang w:val="lv-LV"/>
        </w:rPr>
        <w:t xml:space="preserve"> paplašinātā formāta</w:t>
      </w:r>
      <w:r w:rsidRPr="008F09B0" w:rsidR="00354723">
        <w:rPr>
          <w:sz w:val="26"/>
          <w:szCs w:val="26"/>
          <w:lang w:val="lv-LV"/>
        </w:rPr>
        <w:t xml:space="preserve"> un 202</w:t>
      </w:r>
      <w:r w:rsidR="00241559">
        <w:rPr>
          <w:sz w:val="26"/>
          <w:szCs w:val="26"/>
          <w:lang w:val="lv-LV"/>
        </w:rPr>
        <w:t>3</w:t>
      </w:r>
      <w:r w:rsidRPr="008F09B0" w:rsidR="00354723">
        <w:rPr>
          <w:sz w:val="26"/>
          <w:szCs w:val="26"/>
          <w:lang w:val="lv-LV"/>
        </w:rPr>
        <w:t xml:space="preserve">.gada </w:t>
      </w:r>
      <w:r w:rsidR="00241559">
        <w:rPr>
          <w:sz w:val="26"/>
          <w:szCs w:val="26"/>
          <w:lang w:val="lv-LV"/>
        </w:rPr>
        <w:t xml:space="preserve">28.-29. aprīlī </w:t>
      </w:r>
      <w:r w:rsidR="006E2FB0">
        <w:rPr>
          <w:sz w:val="26"/>
          <w:szCs w:val="26"/>
          <w:lang w:val="lv-LV"/>
        </w:rPr>
        <w:t>neformāl</w:t>
      </w:r>
      <w:r w:rsidR="008C3BDD">
        <w:rPr>
          <w:sz w:val="26"/>
          <w:szCs w:val="26"/>
          <w:lang w:val="lv-LV"/>
        </w:rPr>
        <w:t>ajā</w:t>
      </w:r>
      <w:r w:rsidR="006E2FB0">
        <w:rPr>
          <w:sz w:val="26"/>
          <w:szCs w:val="26"/>
          <w:lang w:val="lv-LV"/>
        </w:rPr>
        <w:t xml:space="preserve"> </w:t>
      </w:r>
      <w:r w:rsidRPr="008F09B0" w:rsidR="00354723">
        <w:rPr>
          <w:sz w:val="26"/>
          <w:szCs w:val="26"/>
          <w:lang w:val="lv-LV"/>
        </w:rPr>
        <w:t>Eiropas Savienības Ekonomisko un finanšu jautājumu padomes</w:t>
      </w:r>
      <w:r w:rsidRPr="007974F0" w:rsidR="00354723">
        <w:rPr>
          <w:sz w:val="26"/>
          <w:szCs w:val="26"/>
          <w:lang w:val="lv-LV"/>
        </w:rPr>
        <w:t xml:space="preserve"> sanāksmēs</w:t>
      </w:r>
      <w:r w:rsidRPr="007974F0" w:rsidR="00354723">
        <w:rPr>
          <w:rStyle w:val="FootnoteReference"/>
          <w:sz w:val="26"/>
          <w:szCs w:val="26"/>
          <w:lang w:val="lv-LV"/>
        </w:rPr>
        <w:footnoteReference w:id="1"/>
      </w:r>
      <w:r w:rsidR="00354723">
        <w:rPr>
          <w:sz w:val="26"/>
          <w:szCs w:val="26"/>
          <w:lang w:val="lv-LV"/>
        </w:rPr>
        <w:t>.</w:t>
      </w:r>
    </w:p>
    <w:p w:rsidRPr="00A72E71" w:rsidR="00D3627D" w:rsidP="00354723" w:rsidRDefault="00CE1AD8" w14:paraId="21A8BC83" w14:textId="77777777">
      <w:pPr>
        <w:spacing w:before="60" w:after="60" w:line="276" w:lineRule="auto"/>
        <w:ind w:left="502"/>
        <w:jc w:val="both"/>
        <w:rPr>
          <w:sz w:val="26"/>
          <w:szCs w:val="26"/>
          <w:lang w:val="lv-LV"/>
        </w:rPr>
      </w:pPr>
      <w:r w:rsidRPr="00A72E71">
        <w:rPr>
          <w:sz w:val="26"/>
          <w:szCs w:val="26"/>
          <w:lang w:val="lv-LV"/>
        </w:rPr>
        <w:t xml:space="preserve"> 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7777777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prezidents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Pr="006F3A67" w:rsidR="006F3A67">
        <w:rPr>
          <w:sz w:val="26"/>
          <w:szCs w:val="26"/>
          <w:lang w:val="lv-LV"/>
        </w:rPr>
        <w:t>A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>K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Kariņš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7777777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Pr="00367031" w:rsidR="00A15A2F">
        <w:rPr>
          <w:sz w:val="26"/>
          <w:szCs w:val="26"/>
          <w:lang w:val="lv-LV"/>
        </w:rPr>
        <w:t>J. Citskovskis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7A7772" w:rsidR="007A7772" w:rsidP="007A7772" w:rsidRDefault="007A7772" w14:paraId="4D092C64" w14:textId="4CD35C90">
      <w:pPr>
        <w:widowControl w:val="false"/>
        <w:spacing w:before="60" w:after="60" w:line="276" w:lineRule="auto"/>
        <w:jc w:val="both"/>
        <w:rPr>
          <w:rFonts w:eastAsia="Calibri"/>
          <w:sz w:val="26"/>
          <w:szCs w:val="26"/>
          <w:lang w:val="lv-LV"/>
        </w:rPr>
      </w:pPr>
      <w:r w:rsidRPr="007A7772">
        <w:rPr>
          <w:rFonts w:eastAsia="Calibri"/>
          <w:sz w:val="26"/>
          <w:szCs w:val="26"/>
          <w:lang w:val="lv-LV"/>
        </w:rPr>
        <w:t>Finanšu ministr</w:t>
      </w:r>
      <w:r w:rsidR="00FF62BC">
        <w:rPr>
          <w:rFonts w:eastAsia="Calibri"/>
          <w:sz w:val="26"/>
          <w:szCs w:val="26"/>
          <w:lang w:val="lv-LV"/>
        </w:rPr>
        <w:t>s</w:t>
      </w:r>
      <w:r w:rsidRPr="007A7772">
        <w:rPr>
          <w:rFonts w:eastAsia="Calibri"/>
          <w:sz w:val="26"/>
          <w:szCs w:val="26"/>
          <w:lang w:val="lv-LV"/>
        </w:rPr>
        <w:t xml:space="preserve">                                    </w:t>
      </w:r>
      <w:r w:rsidRPr="007A7772">
        <w:rPr>
          <w:rFonts w:eastAsia="Calibri"/>
          <w:sz w:val="26"/>
          <w:szCs w:val="26"/>
          <w:lang w:val="lv-LV"/>
        </w:rPr>
        <w:tab/>
      </w:r>
      <w:r w:rsidRPr="007A7772">
        <w:rPr>
          <w:rFonts w:eastAsia="Calibri"/>
          <w:sz w:val="26"/>
          <w:szCs w:val="26"/>
          <w:lang w:val="lv-LV"/>
        </w:rPr>
        <w:tab/>
      </w:r>
      <w:r w:rsidRPr="007A7772">
        <w:rPr>
          <w:rFonts w:eastAsia="Calibri"/>
          <w:sz w:val="26"/>
          <w:szCs w:val="26"/>
          <w:lang w:val="lv-LV"/>
        </w:rPr>
        <w:tab/>
        <w:t xml:space="preserve">          </w:t>
      </w:r>
      <w:r w:rsidR="00FF62BC">
        <w:rPr>
          <w:rFonts w:eastAsia="Calibri"/>
          <w:sz w:val="26"/>
          <w:szCs w:val="26"/>
          <w:lang w:val="lv-LV"/>
        </w:rPr>
        <w:t xml:space="preserve">        </w:t>
      </w:r>
      <w:r w:rsidRPr="007A7772">
        <w:rPr>
          <w:rFonts w:eastAsia="Calibri"/>
          <w:sz w:val="26"/>
          <w:szCs w:val="26"/>
          <w:lang w:val="lv-LV"/>
        </w:rPr>
        <w:t xml:space="preserve"> </w:t>
      </w:r>
      <w:r w:rsidR="00241559">
        <w:rPr>
          <w:rFonts w:eastAsia="Calibri"/>
          <w:sz w:val="26"/>
          <w:szCs w:val="26"/>
          <w:lang w:val="lv-LV"/>
        </w:rPr>
        <w:t xml:space="preserve"> A.</w:t>
      </w:r>
      <w:r w:rsidR="002764F3">
        <w:rPr>
          <w:rFonts w:eastAsia="Calibri"/>
          <w:sz w:val="26"/>
          <w:szCs w:val="26"/>
          <w:lang w:val="lv-LV"/>
        </w:rPr>
        <w:t xml:space="preserve"> </w:t>
      </w:r>
      <w:r w:rsidR="00241559">
        <w:rPr>
          <w:rFonts w:eastAsia="Calibri"/>
          <w:sz w:val="26"/>
          <w:szCs w:val="26"/>
          <w:lang w:val="lv-LV"/>
        </w:rPr>
        <w:t>Ašeradens</w:t>
      </w:r>
    </w:p>
    <w:p w:rsidR="006E2FB0" w:rsidP="006E2FB0" w:rsidRDefault="006E2FB0" w14:paraId="1D06373E" w14:textId="77777777">
      <w:pPr>
        <w:jc w:val="both"/>
        <w:rPr>
          <w:sz w:val="18"/>
          <w:szCs w:val="18"/>
          <w:lang w:val="lv-LV"/>
        </w:rPr>
      </w:pPr>
    </w:p>
    <w:p w:rsidRPr="00367031" w:rsidR="006E2FB0" w:rsidP="006E2FB0" w:rsidRDefault="006E2FB0" w14:paraId="1281FAF3" w14:textId="77777777">
      <w:pPr>
        <w:jc w:val="both"/>
        <w:rPr>
          <w:sz w:val="18"/>
          <w:szCs w:val="18"/>
          <w:lang w:val="lv-LV"/>
        </w:rPr>
      </w:pPr>
    </w:p>
    <w:p w:rsidR="006E2FB0" w:rsidP="006E2FB0" w:rsidRDefault="006E2FB0" w14:paraId="1F850350" w14:textId="77777777">
      <w:pPr>
        <w:jc w:val="both"/>
        <w:rPr>
          <w:sz w:val="18"/>
          <w:szCs w:val="18"/>
          <w:lang w:val="lv-LV"/>
        </w:rPr>
      </w:pPr>
    </w:p>
    <w:p w:rsidR="006E2FB0" w:rsidP="006E2FB0" w:rsidRDefault="006E2FB0" w14:paraId="4CDCCF08" w14:textId="77777777">
      <w:pPr>
        <w:jc w:val="both"/>
        <w:rPr>
          <w:sz w:val="18"/>
          <w:szCs w:val="18"/>
          <w:lang w:val="lv-LV"/>
        </w:rPr>
      </w:pPr>
    </w:p>
    <w:p w:rsidRPr="00B24298" w:rsidR="006E2FB0" w:rsidP="006E2FB0" w:rsidRDefault="006E2FB0" w14:paraId="4DFF3DDF" w14:textId="77777777">
      <w:pPr>
        <w:rPr>
          <w:sz w:val="18"/>
          <w:szCs w:val="18"/>
          <w:lang w:val="lv-LV"/>
        </w:rPr>
      </w:pPr>
      <w:r w:rsidRPr="00B24298">
        <w:rPr>
          <w:sz w:val="18"/>
          <w:szCs w:val="18"/>
          <w:lang w:val="lv-LV"/>
        </w:rPr>
        <w:t>Livča-Luriņa</w:t>
      </w:r>
    </w:p>
    <w:p w:rsidR="006E2FB0" w:rsidP="006E2FB0" w:rsidRDefault="006E2FB0" w14:paraId="53F5774A" w14:textId="77777777">
      <w:pPr>
        <w:rPr>
          <w:sz w:val="18"/>
          <w:szCs w:val="18"/>
          <w:lang w:val="lv-LV"/>
        </w:rPr>
      </w:pPr>
      <w:r w:rsidRPr="00B24298">
        <w:rPr>
          <w:sz w:val="18"/>
          <w:szCs w:val="18"/>
          <w:lang w:val="lv-LV"/>
        </w:rPr>
        <w:t>2 830 6184, Maija.Livca-Lurina@fm.gov.lv</w:t>
      </w:r>
    </w:p>
    <w:p w:rsidRPr="00BB1AC4" w:rsidR="00D91CF6" w:rsidP="006E2FB0" w:rsidRDefault="00D91CF6" w14:paraId="1B6FC6F6" w14:textId="77777777">
      <w:pPr>
        <w:jc w:val="both"/>
        <w:rPr>
          <w:sz w:val="18"/>
          <w:szCs w:val="18"/>
          <w:lang w:val="lv-LV"/>
        </w:rPr>
      </w:pPr>
    </w:p>
    <w:sectPr w:rsidRPr="00BB1AC4" w:rsidR="00D91CF6" w:rsidSect="00D1692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BD273" w14:textId="77777777" w:rsidR="00BF2729" w:rsidRDefault="00BF2729">
      <w:r>
        <w:separator/>
      </w:r>
    </w:p>
  </w:endnote>
  <w:endnote w:type="continuationSeparator" w:id="0">
    <w:p w14:paraId="5EC41AD8" w14:textId="77777777" w:rsidR="00BF2729" w:rsidRDefault="00BF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1713E" w14:textId="7CFFF506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241559">
      <w:rPr>
        <w:b w:val="0"/>
        <w:i/>
        <w:sz w:val="20"/>
        <w:szCs w:val="20"/>
      </w:rPr>
      <w:t>25</w:t>
    </w:r>
    <w:r w:rsidR="008904D6">
      <w:rPr>
        <w:b w:val="0"/>
        <w:i/>
        <w:sz w:val="20"/>
        <w:szCs w:val="20"/>
      </w:rPr>
      <w:t>0</w:t>
    </w:r>
    <w:r w:rsidR="00241559">
      <w:rPr>
        <w:b w:val="0"/>
        <w:i/>
        <w:sz w:val="20"/>
        <w:szCs w:val="20"/>
      </w:rPr>
      <w:t>4</w:t>
    </w:r>
    <w:r w:rsidR="00F54C47">
      <w:rPr>
        <w:b w:val="0"/>
        <w:i/>
        <w:sz w:val="20"/>
        <w:szCs w:val="20"/>
      </w:rPr>
      <w:t>2</w:t>
    </w:r>
    <w:r w:rsidR="00241559">
      <w:rPr>
        <w:b w:val="0"/>
        <w:i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B709A" w14:textId="77777777" w:rsidR="00BF2729" w:rsidRDefault="00BF2729">
      <w:r>
        <w:separator/>
      </w:r>
    </w:p>
  </w:footnote>
  <w:footnote w:type="continuationSeparator" w:id="0">
    <w:p w14:paraId="0EF07751" w14:textId="77777777" w:rsidR="00BF2729" w:rsidRDefault="00BF2729">
      <w:r>
        <w:continuationSeparator/>
      </w:r>
    </w:p>
  </w:footnote>
  <w:footnote w:id="1">
    <w:p w14:paraId="4141988A" w14:textId="186F09FF" w:rsidR="00354723" w:rsidRDefault="00354723" w:rsidP="0035472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174561">
        <w:t>N</w:t>
      </w:r>
      <w:r>
        <w:t>eparedzamas situācijas gadījumā</w:t>
      </w:r>
      <w:r w:rsidRPr="00A72E71">
        <w:t xml:space="preserve"> iespēj</w:t>
      </w:r>
      <w:r>
        <w:t>amas izmaiņas pārstāvībā</w:t>
      </w:r>
      <w:r w:rsidRPr="00A72E7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60150178">
    <w:abstractNumId w:val="13"/>
  </w:num>
  <w:num w:numId="2" w16cid:durableId="297272882">
    <w:abstractNumId w:val="15"/>
  </w:num>
  <w:num w:numId="3" w16cid:durableId="71241904">
    <w:abstractNumId w:val="5"/>
  </w:num>
  <w:num w:numId="4" w16cid:durableId="158615187">
    <w:abstractNumId w:val="16"/>
  </w:num>
  <w:num w:numId="5" w16cid:durableId="817766403">
    <w:abstractNumId w:val="6"/>
  </w:num>
  <w:num w:numId="6" w16cid:durableId="172261304">
    <w:abstractNumId w:val="24"/>
  </w:num>
  <w:num w:numId="7" w16cid:durableId="1345476600">
    <w:abstractNumId w:val="26"/>
  </w:num>
  <w:num w:numId="8" w16cid:durableId="401148576">
    <w:abstractNumId w:val="23"/>
  </w:num>
  <w:num w:numId="9" w16cid:durableId="1575234580">
    <w:abstractNumId w:val="25"/>
  </w:num>
  <w:num w:numId="10" w16cid:durableId="1213929214">
    <w:abstractNumId w:val="18"/>
  </w:num>
  <w:num w:numId="11" w16cid:durableId="2051491138">
    <w:abstractNumId w:val="7"/>
  </w:num>
  <w:num w:numId="12" w16cid:durableId="1108162567">
    <w:abstractNumId w:val="0"/>
  </w:num>
  <w:num w:numId="13" w16cid:durableId="2037466604">
    <w:abstractNumId w:val="28"/>
  </w:num>
  <w:num w:numId="14" w16cid:durableId="1182431033">
    <w:abstractNumId w:val="22"/>
  </w:num>
  <w:num w:numId="15" w16cid:durableId="303122921">
    <w:abstractNumId w:val="31"/>
  </w:num>
  <w:num w:numId="16" w16cid:durableId="1498881933">
    <w:abstractNumId w:val="1"/>
  </w:num>
  <w:num w:numId="17" w16cid:durableId="208811201">
    <w:abstractNumId w:val="8"/>
  </w:num>
  <w:num w:numId="18" w16cid:durableId="1439985184">
    <w:abstractNumId w:val="4"/>
  </w:num>
  <w:num w:numId="19" w16cid:durableId="260072325">
    <w:abstractNumId w:val="20"/>
  </w:num>
  <w:num w:numId="20" w16cid:durableId="1012100762">
    <w:abstractNumId w:val="19"/>
  </w:num>
  <w:num w:numId="21" w16cid:durableId="448402858">
    <w:abstractNumId w:val="14"/>
  </w:num>
  <w:num w:numId="22" w16cid:durableId="763037047">
    <w:abstractNumId w:val="21"/>
  </w:num>
  <w:num w:numId="23" w16cid:durableId="147215393">
    <w:abstractNumId w:val="12"/>
  </w:num>
  <w:num w:numId="24" w16cid:durableId="1434548272">
    <w:abstractNumId w:val="11"/>
  </w:num>
  <w:num w:numId="25" w16cid:durableId="1917082105">
    <w:abstractNumId w:val="9"/>
  </w:num>
  <w:num w:numId="26" w16cid:durableId="1980455754">
    <w:abstractNumId w:val="2"/>
  </w:num>
  <w:num w:numId="27" w16cid:durableId="1014962123">
    <w:abstractNumId w:val="10"/>
  </w:num>
  <w:num w:numId="28" w16cid:durableId="2084132955">
    <w:abstractNumId w:val="29"/>
  </w:num>
  <w:num w:numId="29" w16cid:durableId="635182623">
    <w:abstractNumId w:val="30"/>
  </w:num>
  <w:num w:numId="30" w16cid:durableId="952588721">
    <w:abstractNumId w:val="27"/>
  </w:num>
  <w:num w:numId="31" w16cid:durableId="1118528770">
    <w:abstractNumId w:val="17"/>
  </w:num>
  <w:num w:numId="32" w16cid:durableId="503404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2998"/>
    <w:rsid w:val="000C44C7"/>
    <w:rsid w:val="000C46A4"/>
    <w:rsid w:val="000D04D4"/>
    <w:rsid w:val="000D4D2B"/>
    <w:rsid w:val="000E040E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561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59"/>
    <w:rsid w:val="0024159C"/>
    <w:rsid w:val="00242382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24BC"/>
    <w:rsid w:val="002764F3"/>
    <w:rsid w:val="0028331D"/>
    <w:rsid w:val="002834B4"/>
    <w:rsid w:val="002842FF"/>
    <w:rsid w:val="0028579D"/>
    <w:rsid w:val="00287CAB"/>
    <w:rsid w:val="0029070F"/>
    <w:rsid w:val="00290BFB"/>
    <w:rsid w:val="00292F2A"/>
    <w:rsid w:val="00295E95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7EF2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714E"/>
    <w:rsid w:val="00533CA3"/>
    <w:rsid w:val="00534691"/>
    <w:rsid w:val="00537B44"/>
    <w:rsid w:val="0054122A"/>
    <w:rsid w:val="0054379A"/>
    <w:rsid w:val="0055051A"/>
    <w:rsid w:val="0055162F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078F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67D0E"/>
    <w:rsid w:val="0067016B"/>
    <w:rsid w:val="00671AA8"/>
    <w:rsid w:val="00675D49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2FB0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772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903FF"/>
    <w:rsid w:val="008904D6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3BDD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4C1"/>
    <w:rsid w:val="00944994"/>
    <w:rsid w:val="0095006D"/>
    <w:rsid w:val="0095036B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390A"/>
    <w:rsid w:val="00A40E46"/>
    <w:rsid w:val="00A500AA"/>
    <w:rsid w:val="00A55868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4746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51761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A2D50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431C"/>
    <w:rsid w:val="00FF526E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97</Words>
  <Characters>904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23</cp:revision>
  <cp:lastPrinted>2019-03-07T13:53:00Z</cp:lastPrinted>
  <dcterms:created xsi:type="dcterms:W3CDTF">2021-12-01T14:27:00Z</dcterms:created>
  <dcterms:modified xsi:type="dcterms:W3CDTF">2023-04-21T05:34:00Z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2023-04-28</vt:lpwstr>
  </property>
  <property fmtid="{D5CDD505-2E9C-101B-9397-08002B2CF9AE}" pid="3" name="DISidcName">
    <vt:lpwstr>1020404016200</vt:lpwstr>
  </property>
  <property fmtid="{D5CDD505-2E9C-101B-9397-08002B2CF9AE}" pid="4" name="DISdID">
    <vt:lpwstr>473555</vt:lpwstr>
  </property>
  <property fmtid="{D5CDD505-2E9C-101B-9397-08002B2CF9AE}" pid="5" name="DISCesvisTitle">
    <vt:lpwstr>Par 2023. gada 28. aprīļa Euro grupas paplašinātā formāta un 2023. gada  28.-29. aprīļa neformālās Eiropas Savienības Ekonomisko un finanšu jautājumu padomes sanāksmes izskatāmajiem jautājumiem</vt:lpwstr>
  </property>
  <property fmtid="{D5CDD505-2E9C-101B-9397-08002B2CF9AE}" pid="6" name="DISCesvisDocRegDate">
    <vt:lpwstr>2023-04-21</vt:lpwstr>
  </property>
  <property fmtid="{D5CDD505-2E9C-101B-9397-08002B2CF9AE}" pid="7" name="DIScgiUrl">
    <vt:lpwstr>https://lim.esvis.gov.lv/cs/idcplg</vt:lpwstr>
  </property>
  <property fmtid="{D5CDD505-2E9C-101B-9397-08002B2CF9AE}" pid="8" name="DISCesvisMinistryOfMinister">
    <vt:lpwstr>wwTemplateNP_MinistryOfMinister(Finanšu,)</vt:lpwstr>
  </property>
  <property fmtid="{D5CDD505-2E9C-101B-9397-08002B2CF9AE}" pid="9" name="DISCesvisSafetyLevel">
    <vt:lpwstr>Vispārpieejams</vt:lpwstr>
  </property>
  <property fmtid="{D5CDD505-2E9C-101B-9397-08002B2CF9AE}" pid="10" name="DISCesvisSigner">
    <vt:lpwstr> </vt:lpwstr>
  </property>
  <property fmtid="{D5CDD505-2E9C-101B-9397-08002B2CF9AE}" pid="11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2" name="DISTaskPaneUrl">
    <vt:lpwstr>https://lim.esvis.gov.lv/cs/idcplg?ClientControlled=DocMan&amp;coreContentOnly=1&amp;WebdavRequest=1&amp;IdcService=DOC_INFO&amp;dID=473555</vt:lpwstr>
  </property>
  <property fmtid="{D5CDD505-2E9C-101B-9397-08002B2CF9AE}" pid="13" name="DISCesvisAuthor">
    <vt:lpwstr>Finanšu ministrija</vt:lpwstr>
  </property>
  <property fmtid="{D5CDD505-2E9C-101B-9397-08002B2CF9AE}" pid="14" name="DISCesvisRegDate">
    <vt:lpwstr>2023-04-21</vt:lpwstr>
  </property>
  <property fmtid="{D5CDD505-2E9C-101B-9397-08002B2CF9AE}" pid="15" name="DISdUser">
    <vt:lpwstr>weblogic</vt:lpwstr>
  </property>
  <property fmtid="{D5CDD505-2E9C-101B-9397-08002B2CF9AE}" pid="16" name="DISdDocName">
    <vt:lpwstr>L389290</vt:lpwstr>
  </property>
  <property fmtid="{D5CDD505-2E9C-101B-9397-08002B2CF9AE}" pid="17" name="DISCesvisAdditionalMakers">
    <vt:lpwstr>Vecākā eksperte Maija Livča-Luriņa</vt:lpwstr>
  </property>
  <property fmtid="{D5CDD505-2E9C-101B-9397-08002B2CF9AE}" pid="18" name="DISCesvisMainMaker">
    <vt:lpwstr>Vecākā eksperte Maija Livča-Luriņa</vt:lpwstr>
  </property>
  <property fmtid="{D5CDD505-2E9C-101B-9397-08002B2CF9AE}" pid="19" name="DISCesvisAdditionalMakersMail">
    <vt:lpwstr>maija.livca-lurina@fm.gov.lv</vt:lpwstr>
  </property>
  <property fmtid="{D5CDD505-2E9C-101B-9397-08002B2CF9AE}" pid="20" name="DISCesvisMainMakerOrgUnitTitle">
    <vt:lpwstr>Starptautisko ekonomisko un finanšu lietu nodaļa</vt:lpwstr>
  </property>
</Properties>
</file>