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37FFD59D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3A2DBAC0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C0D31" w:rsidRDefault="00B56F94" w14:paraId="07621DA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C27521" w:rsidP="00C2375C" w:rsidRDefault="004C5EC4" w14:paraId="5A18A1ED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90238D" w14:paraId="7E08F08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0C6A18B1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C5EC4" w14:paraId="6CB2C3F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B56F94" w14:paraId="2114FC6E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C5EC4" w14:paraId="3D24BAD6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B56F94" w14:paraId="45208A65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B56F94" w14:paraId="5D41E32A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B56F94" w14:paraId="43B4AA2F" w14:textId="77777777">
      <w:pPr>
        <w:rPr>
          <w:rFonts w:ascii="Times New Roman" w:hAnsi="Times New Roman"/>
          <w:sz w:val="24"/>
          <w:szCs w:val="24"/>
        </w:rPr>
      </w:pPr>
    </w:p>
    <w:p w:rsidR="008E2ADA" w:rsidP="008E2ADA" w:rsidRDefault="008E2ADA" w14:paraId="04F1A472" w14:textId="77777777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Pr="00C6714F" w:rsidR="007955CA" w:rsidP="007955CA" w:rsidRDefault="007955CA" w14:paraId="4638C8A4" w14:textId="77777777">
      <w:pPr>
        <w:widowControl/>
        <w:spacing w:before="100" w:beforeAutospacing="true" w:after="100" w:afterAutospacing="true" w:line="240" w:lineRule="auto"/>
        <w:jc w:val="right"/>
        <w:rPr>
          <w:rFonts w:ascii="Times New Roman" w:hAnsi="Times New Roman"/>
          <w:b/>
          <w:sz w:val="24"/>
          <w:szCs w:val="24"/>
          <w:lang w:eastAsia="lv-LV"/>
        </w:rPr>
      </w:pPr>
      <w:r w:rsidRPr="000E5DF4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920D4F" w:rsidR="007955CA" w:rsidP="003803F9" w:rsidRDefault="007955CA" w14:paraId="0B7623E2" w14:textId="1A596BC7">
      <w:pPr>
        <w:widowControl/>
        <w:spacing w:after="0" w:line="240" w:lineRule="auto"/>
        <w:ind w:right="3556"/>
        <w:jc w:val="both"/>
        <w:rPr>
          <w:rFonts w:ascii="Times New Roman" w:hAnsi="Times New Roman"/>
          <w:i/>
          <w:sz w:val="24"/>
          <w:szCs w:val="24"/>
        </w:rPr>
      </w:pPr>
      <w:bookmarkStart w:name="OLE_LINK1" w:id="0"/>
      <w:bookmarkStart w:name="OLE_LINK2" w:id="1"/>
      <w:r w:rsidRPr="00920D4F">
        <w:rPr>
          <w:rFonts w:ascii="Times New Roman" w:hAnsi="Times New Roman"/>
          <w:i/>
          <w:sz w:val="24"/>
          <w:szCs w:val="24"/>
        </w:rPr>
        <w:t>Par informatīv</w:t>
      </w:r>
      <w:r>
        <w:rPr>
          <w:rFonts w:ascii="Times New Roman" w:hAnsi="Times New Roman"/>
          <w:i/>
          <w:sz w:val="24"/>
          <w:szCs w:val="24"/>
        </w:rPr>
        <w:t>o</w:t>
      </w:r>
      <w:r w:rsidRPr="00920D4F">
        <w:rPr>
          <w:rFonts w:ascii="Times New Roman" w:hAnsi="Times New Roman"/>
          <w:i/>
          <w:sz w:val="24"/>
          <w:szCs w:val="24"/>
        </w:rPr>
        <w:t xml:space="preserve"> ziņojum</w:t>
      </w:r>
      <w:r>
        <w:rPr>
          <w:rFonts w:ascii="Times New Roman" w:hAnsi="Times New Roman"/>
          <w:i/>
          <w:sz w:val="24"/>
          <w:szCs w:val="24"/>
        </w:rPr>
        <w:t xml:space="preserve">u </w:t>
      </w:r>
      <w:r w:rsidRPr="00920D4F">
        <w:rPr>
          <w:rFonts w:ascii="Times New Roman" w:hAnsi="Times New Roman"/>
          <w:i/>
          <w:sz w:val="24"/>
          <w:szCs w:val="24"/>
        </w:rPr>
        <w:t>“</w:t>
      </w:r>
      <w:r w:rsidRPr="00807DB4" w:rsidR="00807DB4">
        <w:rPr>
          <w:rStyle w:val="normaltextrun"/>
          <w:rFonts w:ascii="Times New Roman" w:hAnsi="Times New Roman"/>
          <w:i/>
          <w:iCs/>
          <w:sz w:val="24"/>
          <w:szCs w:val="24"/>
        </w:rPr>
        <w:t xml:space="preserve">Par 2022. gada 8.-9. marta neformālajā Eiropas Savienības </w:t>
      </w:r>
      <w:r w:rsidRPr="006C0763" w:rsidR="006C0763">
        <w:rPr>
          <w:rFonts w:ascii="Times New Roman" w:hAnsi="Times New Roman"/>
          <w:bCs/>
          <w:i/>
          <w:iCs/>
          <w:sz w:val="24"/>
          <w:szCs w:val="24"/>
        </w:rPr>
        <w:t xml:space="preserve">telekomunikāciju </w:t>
      </w:r>
      <w:r w:rsidRPr="006C0763" w:rsidR="006C0763">
        <w:rPr>
          <w:rFonts w:ascii="Times New Roman" w:hAnsi="Times New Roman"/>
          <w:i/>
          <w:iCs/>
          <w:sz w:val="24"/>
          <w:szCs w:val="24"/>
        </w:rPr>
        <w:t>ministru</w:t>
      </w:r>
      <w:r w:rsidRPr="006C0763" w:rsidR="00807DB4">
        <w:rPr>
          <w:rStyle w:val="normaltextrun"/>
          <w:rFonts w:ascii="Times New Roman" w:hAnsi="Times New Roman"/>
          <w:i/>
          <w:iCs/>
          <w:sz w:val="24"/>
          <w:szCs w:val="24"/>
        </w:rPr>
        <w:t xml:space="preserve"> </w:t>
      </w:r>
      <w:r w:rsidRPr="00807DB4" w:rsidR="00807DB4">
        <w:rPr>
          <w:rStyle w:val="normaltextrun"/>
          <w:rFonts w:ascii="Times New Roman" w:hAnsi="Times New Roman"/>
          <w:i/>
          <w:iCs/>
          <w:sz w:val="24"/>
          <w:szCs w:val="24"/>
        </w:rPr>
        <w:t>sanāksmē izskatāmajiem jautājumiem</w:t>
      </w:r>
      <w:r w:rsidRPr="00920D4F">
        <w:rPr>
          <w:rFonts w:ascii="Times New Roman" w:hAnsi="Times New Roman"/>
          <w:i/>
          <w:sz w:val="24"/>
          <w:szCs w:val="24"/>
        </w:rPr>
        <w:t>”</w:t>
      </w:r>
    </w:p>
    <w:bookmarkEnd w:id="0"/>
    <w:bookmarkEnd w:id="1"/>
    <w:p w:rsidRPr="003803F9" w:rsidR="007955CA" w:rsidP="007955CA" w:rsidRDefault="007955CA" w14:paraId="4E4B4295" w14:textId="77777777">
      <w:pPr>
        <w:widowControl/>
        <w:spacing w:after="0" w:line="240" w:lineRule="auto"/>
        <w:rPr>
          <w:rFonts w:ascii="Times New Roman" w:hAnsi="Times New Roman"/>
          <w:b/>
          <w:sz w:val="24"/>
        </w:rPr>
      </w:pPr>
    </w:p>
    <w:p w:rsidRPr="00D87758" w:rsidR="007955CA" w:rsidP="007955CA" w:rsidRDefault="007955CA" w14:paraId="384631C9" w14:textId="0ED94D94">
      <w:pPr>
        <w:autoSpaceDE w:val="false"/>
        <w:autoSpaceDN w:val="false"/>
        <w:adjustRightInd w:val="false"/>
        <w:spacing w:after="12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7E7097">
        <w:rPr>
          <w:rFonts w:ascii="Times New Roman" w:hAnsi="Times New Roman"/>
          <w:sz w:val="24"/>
          <w:szCs w:val="24"/>
          <w:lang w:eastAsia="lv-LV"/>
        </w:rPr>
        <w:t xml:space="preserve">Pamatojoties uz Ministru kabineta </w:t>
      </w:r>
      <w:r w:rsidRPr="007E7097">
        <w:rPr>
          <w:rFonts w:ascii="Times New Roman" w:hAnsi="Times New Roman"/>
          <w:sz w:val="24"/>
          <w:szCs w:val="24"/>
        </w:rPr>
        <w:t>2021. gada 7. septembra noteikumu Nr. 606 “Ministru kabineta kārtības rullis” 113.8</w:t>
      </w:r>
      <w:r>
        <w:rPr>
          <w:rFonts w:ascii="Times New Roman" w:hAnsi="Times New Roman"/>
          <w:sz w:val="24"/>
          <w:szCs w:val="24"/>
        </w:rPr>
        <w:t>.</w:t>
      </w:r>
      <w:r w:rsidR="003803F9">
        <w:rPr>
          <w:rFonts w:ascii="Times New Roman" w:hAnsi="Times New Roman"/>
          <w:sz w:val="24"/>
          <w:szCs w:val="24"/>
        </w:rPr>
        <w:t> </w:t>
      </w:r>
      <w:r w:rsidRPr="007E7097">
        <w:rPr>
          <w:rFonts w:ascii="Times New Roman" w:hAnsi="Times New Roman"/>
          <w:sz w:val="24"/>
          <w:szCs w:val="24"/>
        </w:rPr>
        <w:t>apakšpunktu un 114.</w:t>
      </w:r>
      <w:r w:rsidR="003803F9">
        <w:rPr>
          <w:rFonts w:ascii="Times New Roman" w:hAnsi="Times New Roman"/>
          <w:sz w:val="24"/>
          <w:szCs w:val="24"/>
        </w:rPr>
        <w:t> </w:t>
      </w:r>
      <w:r w:rsidRPr="007E7097">
        <w:rPr>
          <w:rFonts w:ascii="Times New Roman" w:hAnsi="Times New Roman"/>
          <w:sz w:val="24"/>
          <w:szCs w:val="24"/>
        </w:rPr>
        <w:t>punktu</w:t>
      </w:r>
      <w:r w:rsidRPr="007E7097">
        <w:rPr>
          <w:rFonts w:ascii="Times New Roman" w:hAnsi="Times New Roman"/>
          <w:sz w:val="24"/>
          <w:szCs w:val="24"/>
          <w:lang w:eastAsia="lv-LV"/>
        </w:rPr>
        <w:t xml:space="preserve">, iesniedzu izskatīšanai Ministru kabineta </w:t>
      </w:r>
      <w:r w:rsidRPr="007E7097">
        <w:rPr>
          <w:rFonts w:ascii="Times New Roman" w:hAnsi="Times New Roman"/>
          <w:b/>
          <w:bCs/>
          <w:sz w:val="24"/>
          <w:szCs w:val="24"/>
          <w:lang w:eastAsia="lv-LV"/>
        </w:rPr>
        <w:t>202</w:t>
      </w:r>
      <w:r>
        <w:rPr>
          <w:rFonts w:ascii="Times New Roman" w:hAnsi="Times New Roman"/>
          <w:b/>
          <w:bCs/>
          <w:sz w:val="24"/>
          <w:szCs w:val="24"/>
          <w:lang w:eastAsia="lv-LV"/>
        </w:rPr>
        <w:t>2</w:t>
      </w:r>
      <w:r w:rsidRPr="007E7097">
        <w:rPr>
          <w:rFonts w:ascii="Times New Roman" w:hAnsi="Times New Roman"/>
          <w:b/>
          <w:bCs/>
          <w:sz w:val="24"/>
          <w:szCs w:val="24"/>
          <w:lang w:eastAsia="lv-LV"/>
        </w:rPr>
        <w:t xml:space="preserve">. gada </w:t>
      </w:r>
      <w:r>
        <w:rPr>
          <w:rFonts w:ascii="Times New Roman" w:hAnsi="Times New Roman"/>
          <w:b/>
          <w:bCs/>
          <w:sz w:val="24"/>
          <w:szCs w:val="24"/>
          <w:lang w:eastAsia="lv-LV"/>
        </w:rPr>
        <w:t>1</w:t>
      </w:r>
      <w:r w:rsidRPr="007E7097">
        <w:rPr>
          <w:rFonts w:ascii="Times New Roman" w:hAnsi="Times New Roman"/>
          <w:b/>
          <w:bCs/>
          <w:sz w:val="24"/>
          <w:szCs w:val="24"/>
          <w:lang w:eastAsia="lv-LV"/>
        </w:rPr>
        <w:t>. </w:t>
      </w:r>
      <w:r>
        <w:rPr>
          <w:rFonts w:ascii="Times New Roman" w:hAnsi="Times New Roman"/>
          <w:b/>
          <w:bCs/>
          <w:sz w:val="24"/>
          <w:szCs w:val="24"/>
          <w:lang w:eastAsia="lv-LV"/>
        </w:rPr>
        <w:t>mart</w:t>
      </w:r>
      <w:r w:rsidRPr="007E7097">
        <w:rPr>
          <w:rFonts w:ascii="Times New Roman" w:hAnsi="Times New Roman"/>
          <w:b/>
          <w:bCs/>
          <w:sz w:val="24"/>
          <w:szCs w:val="24"/>
          <w:lang w:eastAsia="lv-LV"/>
        </w:rPr>
        <w:t xml:space="preserve">a </w:t>
      </w:r>
      <w:r w:rsidRPr="007E7097">
        <w:rPr>
          <w:rFonts w:ascii="Times New Roman" w:hAnsi="Times New Roman"/>
          <w:sz w:val="24"/>
          <w:szCs w:val="24"/>
          <w:lang w:eastAsia="lv-LV"/>
        </w:rPr>
        <w:t xml:space="preserve">sēdē informatīvā </w:t>
      </w:r>
      <w:bookmarkStart w:name="_Hlk39054099" w:id="2"/>
      <w:r w:rsidRPr="007E7097">
        <w:rPr>
          <w:rFonts w:ascii="Times New Roman" w:hAnsi="Times New Roman"/>
          <w:sz w:val="24"/>
          <w:szCs w:val="24"/>
          <w:lang w:eastAsia="lv-LV"/>
        </w:rPr>
        <w:t>ziņojuma “</w:t>
      </w:r>
      <w:r w:rsidRPr="00787349" w:rsidR="00787349">
        <w:rPr>
          <w:rStyle w:val="normaltextrun"/>
          <w:rFonts w:ascii="Times New Roman" w:hAnsi="Times New Roman"/>
          <w:iCs/>
          <w:sz w:val="24"/>
          <w:szCs w:val="24"/>
        </w:rPr>
        <w:t xml:space="preserve">Par 2022. gada 8.-9. marta neformālajā Eiropas Savienības </w:t>
      </w:r>
      <w:r w:rsidRPr="00787349" w:rsidR="00787349">
        <w:rPr>
          <w:rFonts w:ascii="Times New Roman" w:hAnsi="Times New Roman"/>
          <w:bCs/>
          <w:iCs/>
          <w:sz w:val="24"/>
          <w:szCs w:val="24"/>
        </w:rPr>
        <w:t xml:space="preserve">telekomunikāciju </w:t>
      </w:r>
      <w:r w:rsidRPr="00787349" w:rsidR="00787349">
        <w:rPr>
          <w:rFonts w:ascii="Times New Roman" w:hAnsi="Times New Roman"/>
          <w:iCs/>
          <w:sz w:val="24"/>
          <w:szCs w:val="24"/>
        </w:rPr>
        <w:t>ministru</w:t>
      </w:r>
      <w:r w:rsidRPr="00787349" w:rsidR="00787349">
        <w:rPr>
          <w:rStyle w:val="normaltextrun"/>
          <w:rFonts w:ascii="Times New Roman" w:hAnsi="Times New Roman"/>
          <w:iCs/>
          <w:sz w:val="24"/>
          <w:szCs w:val="24"/>
        </w:rPr>
        <w:t xml:space="preserve"> sanāksmē izskatāmajiem jautājumiem</w:t>
      </w:r>
      <w:r w:rsidRPr="007E7097">
        <w:rPr>
          <w:rFonts w:ascii="Times New Roman" w:hAnsi="Times New Roman"/>
          <w:sz w:val="24"/>
          <w:szCs w:val="24"/>
          <w:lang w:eastAsia="lv-LV"/>
        </w:rPr>
        <w:t>”</w:t>
      </w:r>
      <w:bookmarkEnd w:id="2"/>
      <w:r w:rsidRPr="007E7097">
        <w:rPr>
          <w:rFonts w:ascii="Times New Roman" w:hAnsi="Times New Roman"/>
          <w:sz w:val="24"/>
          <w:szCs w:val="24"/>
          <w:lang w:eastAsia="lv-LV"/>
        </w:rPr>
        <w:t xml:space="preserve"> projektu (turpmāk – informatīvais ziņojums)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8434E6">
        <w:rPr>
          <w:rFonts w:ascii="Times New Roman" w:hAnsi="Times New Roman"/>
          <w:iCs/>
          <w:sz w:val="24"/>
          <w:szCs w:val="24"/>
        </w:rPr>
        <w:t xml:space="preserve">un </w:t>
      </w:r>
      <w:r w:rsidRPr="00D87758">
        <w:rPr>
          <w:rFonts w:ascii="Times New Roman" w:hAnsi="Times New Roman"/>
          <w:sz w:val="24"/>
          <w:szCs w:val="24"/>
        </w:rPr>
        <w:t xml:space="preserve">Ministru kabineta sēdes </w:t>
      </w:r>
      <w:proofErr w:type="spellStart"/>
      <w:r w:rsidRPr="00D87758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D87758">
        <w:rPr>
          <w:rFonts w:ascii="Times New Roman" w:hAnsi="Times New Roman"/>
          <w:sz w:val="24"/>
          <w:szCs w:val="24"/>
        </w:rPr>
        <w:t xml:space="preserve"> “</w:t>
      </w:r>
      <w:r w:rsidRPr="00787349" w:rsidR="00787349">
        <w:rPr>
          <w:rFonts w:ascii="Times New Roman" w:hAnsi="Times New Roman"/>
          <w:iCs/>
          <w:sz w:val="24"/>
          <w:szCs w:val="24"/>
        </w:rPr>
        <w:t>Par informatīvo ziņojumu “</w:t>
      </w:r>
      <w:r w:rsidRPr="00787349" w:rsidR="00787349">
        <w:rPr>
          <w:rStyle w:val="normaltextrun"/>
          <w:rFonts w:ascii="Times New Roman" w:hAnsi="Times New Roman"/>
          <w:iCs/>
          <w:sz w:val="24"/>
          <w:szCs w:val="24"/>
        </w:rPr>
        <w:t xml:space="preserve">Par 2022. gada 8.-9. marta neformālajā Eiropas Savienības </w:t>
      </w:r>
      <w:r w:rsidRPr="00787349" w:rsidR="00787349">
        <w:rPr>
          <w:rFonts w:ascii="Times New Roman" w:hAnsi="Times New Roman"/>
          <w:bCs/>
          <w:iCs/>
          <w:sz w:val="24"/>
          <w:szCs w:val="24"/>
        </w:rPr>
        <w:t xml:space="preserve">telekomunikāciju </w:t>
      </w:r>
      <w:r w:rsidRPr="00787349" w:rsidR="00787349">
        <w:rPr>
          <w:rFonts w:ascii="Times New Roman" w:hAnsi="Times New Roman"/>
          <w:iCs/>
          <w:sz w:val="24"/>
          <w:szCs w:val="24"/>
        </w:rPr>
        <w:t>ministru</w:t>
      </w:r>
      <w:r w:rsidRPr="00787349" w:rsidR="00787349">
        <w:rPr>
          <w:rStyle w:val="normaltextrun"/>
          <w:rFonts w:ascii="Times New Roman" w:hAnsi="Times New Roman"/>
          <w:iCs/>
          <w:sz w:val="24"/>
          <w:szCs w:val="24"/>
        </w:rPr>
        <w:t xml:space="preserve"> sanāksmē izskatāmajiem jautājumiem</w:t>
      </w:r>
      <w:r w:rsidRPr="00E41728">
        <w:rPr>
          <w:rFonts w:ascii="Times New Roman" w:hAnsi="Times New Roman"/>
          <w:sz w:val="24"/>
          <w:szCs w:val="24"/>
        </w:rPr>
        <w:t>”</w:t>
      </w:r>
      <w:r w:rsidR="003803F9">
        <w:rPr>
          <w:rFonts w:ascii="Times New Roman" w:hAnsi="Times New Roman"/>
          <w:sz w:val="24"/>
          <w:szCs w:val="24"/>
        </w:rPr>
        <w:t>”</w:t>
      </w:r>
      <w:r w:rsidRPr="00E41728">
        <w:rPr>
          <w:rFonts w:ascii="Times New Roman" w:hAnsi="Times New Roman"/>
          <w:sz w:val="24"/>
          <w:szCs w:val="24"/>
        </w:rPr>
        <w:t xml:space="preserve"> </w:t>
      </w:r>
      <w:r w:rsidRPr="00D87758">
        <w:rPr>
          <w:rFonts w:ascii="Times New Roman" w:hAnsi="Times New Roman"/>
          <w:sz w:val="24"/>
          <w:szCs w:val="24"/>
        </w:rPr>
        <w:t xml:space="preserve">(turpmāk – Ministru kabineta sēdes </w:t>
      </w:r>
      <w:proofErr w:type="spellStart"/>
      <w:r w:rsidRPr="00D87758">
        <w:rPr>
          <w:rFonts w:ascii="Times New Roman" w:hAnsi="Times New Roman"/>
          <w:sz w:val="24"/>
          <w:szCs w:val="24"/>
        </w:rPr>
        <w:t>protokollēmums</w:t>
      </w:r>
      <w:proofErr w:type="spellEnd"/>
      <w:r w:rsidRPr="00D87758">
        <w:rPr>
          <w:rFonts w:ascii="Times New Roman" w:hAnsi="Times New Roman"/>
          <w:sz w:val="24"/>
          <w:szCs w:val="24"/>
        </w:rPr>
        <w:t>) projektu.</w:t>
      </w:r>
    </w:p>
    <w:p w:rsidRPr="000E5DF4" w:rsidR="007955CA" w:rsidP="007955CA" w:rsidRDefault="007955CA" w14:paraId="77F0B5D2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63"/>
        <w:gridCol w:w="3223"/>
        <w:gridCol w:w="5189"/>
      </w:tblGrid>
      <w:tr w:rsidRPr="000E5DF4" w:rsidR="007955CA" w:rsidTr="00811B43" w14:paraId="2A8D5258" w14:textId="77777777">
        <w:tc>
          <w:tcPr>
            <w:tcW w:w="675" w:type="dxa"/>
          </w:tcPr>
          <w:p w:rsidRPr="000E5DF4" w:rsidR="007955CA" w:rsidP="00811B43" w:rsidRDefault="007955CA" w14:paraId="687C364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DF4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:rsidRPr="000E5DF4" w:rsidR="007955CA" w:rsidP="00811B43" w:rsidRDefault="007955CA" w14:paraId="003ACE0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DF4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5324" w:type="dxa"/>
          </w:tcPr>
          <w:p w:rsidRPr="000E5DF4" w:rsidR="007955CA" w:rsidP="00811B43" w:rsidRDefault="007955CA" w14:paraId="6AFDED81" w14:textId="2E7304A0">
            <w:pPr>
              <w:spacing w:after="0" w:line="240" w:lineRule="auto"/>
              <w:ind w:left="34" w:right="57" w:hanging="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Ministru kabineta 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20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>21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. ga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>da 7. septembra noteikumu Nr. 606 “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Ministru kabineta kārtības rullis”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48.</w:t>
            </w:r>
            <w:r w:rsidR="003803F9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punkts, 113.8 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apakšpunkts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114.punkts.</w:t>
            </w:r>
          </w:p>
        </w:tc>
      </w:tr>
      <w:tr w:rsidRPr="000E5DF4" w:rsidR="007955CA" w:rsidTr="00811B43" w14:paraId="0FC5322F" w14:textId="77777777">
        <w:tc>
          <w:tcPr>
            <w:tcW w:w="675" w:type="dxa"/>
          </w:tcPr>
          <w:p w:rsidRPr="000E5DF4" w:rsidR="007955CA" w:rsidP="00811B43" w:rsidRDefault="007955CA" w14:paraId="0A9CD22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289" w:type="dxa"/>
          </w:tcPr>
          <w:p w:rsidRPr="000E5DF4" w:rsidR="007955CA" w:rsidP="00811B43" w:rsidRDefault="007955CA" w14:paraId="3D3740B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5324" w:type="dxa"/>
          </w:tcPr>
          <w:p w:rsidRPr="000E5DF4" w:rsidR="007955CA" w:rsidP="00811B43" w:rsidRDefault="007955CA" w14:paraId="0BBA93C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DF4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0E5DF4" w:rsidR="007955CA" w:rsidTr="00811B43" w14:paraId="095DE20F" w14:textId="77777777">
        <w:tc>
          <w:tcPr>
            <w:tcW w:w="675" w:type="dxa"/>
          </w:tcPr>
          <w:p w:rsidRPr="000E5DF4" w:rsidR="007955CA" w:rsidP="00811B43" w:rsidRDefault="007955CA" w14:paraId="1B23019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289" w:type="dxa"/>
          </w:tcPr>
          <w:p w:rsidRPr="000E5DF4" w:rsidR="007955CA" w:rsidP="00811B43" w:rsidRDefault="007955CA" w14:paraId="29004FB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5324" w:type="dxa"/>
            <w:shd w:val="clear" w:color="auto" w:fill="auto"/>
          </w:tcPr>
          <w:p w:rsidR="007955CA" w:rsidP="00811B43" w:rsidRDefault="007955CA" w14:paraId="0BFE6411" w14:textId="77777777">
            <w:pPr>
              <w:spacing w:after="0" w:line="240" w:lineRule="auto"/>
              <w:ind w:left="34" w:right="57" w:hanging="21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Pr="0028553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nfo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rmatīvais ziņojums </w:t>
            </w:r>
            <w:r w:rsidRPr="0028553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saskaņo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ts elektroniski (ESVIS) ar</w:t>
            </w:r>
            <w:r w:rsidRPr="0028553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AB70E2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visām ministrijām.</w:t>
            </w:r>
          </w:p>
          <w:p w:rsidRPr="000E5DF4" w:rsidR="007955CA" w:rsidP="00811B43" w:rsidRDefault="007955CA" w14:paraId="39519214" w14:textId="77777777">
            <w:pPr>
              <w:spacing w:after="0" w:line="240" w:lineRule="auto"/>
              <w:ind w:left="34" w:right="57" w:hanging="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Pr="000E5DF4" w:rsidR="007955CA" w:rsidTr="00811B43" w14:paraId="2871AD86" w14:textId="77777777">
        <w:tc>
          <w:tcPr>
            <w:tcW w:w="675" w:type="dxa"/>
          </w:tcPr>
          <w:p w:rsidRPr="000E5DF4" w:rsidR="007955CA" w:rsidP="00811B43" w:rsidRDefault="007955CA" w14:paraId="71B6164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289" w:type="dxa"/>
          </w:tcPr>
          <w:p w:rsidRPr="000E5DF4" w:rsidR="007955CA" w:rsidP="00811B43" w:rsidRDefault="007955CA" w14:paraId="7182019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5324" w:type="dxa"/>
          </w:tcPr>
          <w:p w:rsidRPr="000E5DF4" w:rsidR="007955CA" w:rsidP="00811B43" w:rsidRDefault="007955CA" w14:paraId="2384605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DF4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0E5DF4" w:rsidR="007955CA" w:rsidTr="00811B43" w14:paraId="3D0AE983" w14:textId="77777777">
        <w:tc>
          <w:tcPr>
            <w:tcW w:w="675" w:type="dxa"/>
          </w:tcPr>
          <w:p w:rsidRPr="000E5DF4" w:rsidR="007955CA" w:rsidP="00811B43" w:rsidRDefault="007955CA" w14:paraId="2C1AAA1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289" w:type="dxa"/>
          </w:tcPr>
          <w:p w:rsidRPr="000E5DF4" w:rsidR="007955CA" w:rsidP="00811B43" w:rsidRDefault="007955CA" w14:paraId="15FB5DD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5324" w:type="dxa"/>
          </w:tcPr>
          <w:p w:rsidRPr="00F94835" w:rsidR="007955CA" w:rsidP="00811B43" w:rsidRDefault="007955CA" w14:paraId="674AD64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35BA40D3">
              <w:rPr>
                <w:rFonts w:ascii="Times New Roman" w:hAnsi="Times New Roman"/>
                <w:sz w:val="24"/>
                <w:szCs w:val="24"/>
                <w:lang w:eastAsia="lv-LV"/>
              </w:rPr>
              <w:t>Publiskās pārvaldes politika.</w:t>
            </w:r>
          </w:p>
        </w:tc>
      </w:tr>
      <w:tr w:rsidRPr="000E5DF4" w:rsidR="007955CA" w:rsidTr="00811B43" w14:paraId="64B5B1A6" w14:textId="77777777">
        <w:tc>
          <w:tcPr>
            <w:tcW w:w="675" w:type="dxa"/>
          </w:tcPr>
          <w:p w:rsidRPr="000E5DF4" w:rsidR="007955CA" w:rsidP="00811B43" w:rsidRDefault="007955CA" w14:paraId="66AD154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289" w:type="dxa"/>
          </w:tcPr>
          <w:p w:rsidR="007955CA" w:rsidP="00811B43" w:rsidRDefault="007955CA" w14:paraId="4556B3C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  <w:p w:rsidRPr="007955CA" w:rsidR="007955CA" w:rsidP="007955CA" w:rsidRDefault="007955CA" w14:paraId="787DD6E9" w14:textId="77777777">
            <w:pP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  <w:p w:rsidRPr="007955CA" w:rsidR="007955CA" w:rsidP="007955CA" w:rsidRDefault="007955CA" w14:paraId="4524D2AE" w14:textId="77777777">
            <w:pP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  <w:p w:rsidRPr="007955CA" w:rsidR="007955CA" w:rsidP="007955CA" w:rsidRDefault="007955CA" w14:paraId="1915A0E8" w14:textId="0EAAAFBE">
            <w:pPr>
              <w:ind w:firstLine="720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324" w:type="dxa"/>
          </w:tcPr>
          <w:p w:rsidR="007955CA" w:rsidP="00811B43" w:rsidRDefault="007955CA" w14:paraId="6DCA978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Vides aizsardzības un reģionālās attīstības ministrijas Informācijas sabiedrības attīstības departamenta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direktors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Rinalds Celmiņš.</w:t>
            </w:r>
          </w:p>
          <w:p w:rsidR="007955CA" w:rsidP="00811B43" w:rsidRDefault="007955CA" w14:paraId="10241F8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Vides aizsardzības un reģionālās attīstības ministrijas Informācijas sabiedrības attīstības departamenta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direktora vietniece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Laura Gintere.</w:t>
            </w:r>
          </w:p>
          <w:p w:rsidRPr="00212923" w:rsidR="007955CA" w:rsidP="00811B43" w:rsidRDefault="007955CA" w14:paraId="54DAB09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Vides aizsardzības un reģionālās attīstības ministrijas Informācijas sabiedrības attīstības 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lastRenderedPageBreak/>
              <w:t>departamenta Informācijas sabiedrības politikas plānošanas un izveides nodaļas vecāk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ā 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konsultant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e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Elita Zvaigzne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Pr="000E5DF4" w:rsidR="007955CA" w:rsidTr="00811B43" w14:paraId="3A9ABA75" w14:textId="77777777">
        <w:tc>
          <w:tcPr>
            <w:tcW w:w="675" w:type="dxa"/>
          </w:tcPr>
          <w:p w:rsidRPr="000E5DF4" w:rsidR="007955CA" w:rsidP="00811B43" w:rsidRDefault="007955CA" w14:paraId="296D25D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7.</w:t>
            </w:r>
          </w:p>
        </w:tc>
        <w:tc>
          <w:tcPr>
            <w:tcW w:w="3289" w:type="dxa"/>
          </w:tcPr>
          <w:p w:rsidRPr="000E5DF4" w:rsidR="007955CA" w:rsidP="00811B43" w:rsidRDefault="007955CA" w14:paraId="5B52731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5324" w:type="dxa"/>
          </w:tcPr>
          <w:p w:rsidRPr="00037601" w:rsidR="007955CA" w:rsidP="00811B43" w:rsidRDefault="007955CA" w14:paraId="0516111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Vides aizsardzības un reģionālās attīstības ministrijas Valsts sekretāra vietnieks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digitālās transformācijas jautājumos</w:t>
            </w: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Gat</w:t>
            </w: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is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Ozol</w:t>
            </w: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Pr="000E5DF4" w:rsidR="007955CA" w:rsidTr="00811B43" w14:paraId="1BB120FE" w14:textId="77777777">
        <w:tc>
          <w:tcPr>
            <w:tcW w:w="675" w:type="dxa"/>
          </w:tcPr>
          <w:p w:rsidRPr="000E5DF4" w:rsidR="007955CA" w:rsidP="00811B43" w:rsidRDefault="007955CA" w14:paraId="5CEFF43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289" w:type="dxa"/>
          </w:tcPr>
          <w:p w:rsidRPr="000E5DF4" w:rsidR="007955CA" w:rsidP="00811B43" w:rsidRDefault="007955CA" w14:paraId="7C77E5E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5324" w:type="dxa"/>
          </w:tcPr>
          <w:p w:rsidRPr="000E5DF4" w:rsidR="007955CA" w:rsidP="00811B43" w:rsidRDefault="007955CA" w14:paraId="1EBB8A30" w14:textId="77777777">
            <w:pPr>
              <w:widowControl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Pavadvēstulei, informatīvajam ziņojumam un Ministru kabineta sēdes </w:t>
            </w:r>
            <w:proofErr w:type="spellStart"/>
            <w:r w:rsidRPr="0020515A">
              <w:rPr>
                <w:rFonts w:ascii="Times New Roman" w:hAnsi="Times New Roman"/>
                <w:sz w:val="24"/>
                <w:szCs w:val="24"/>
              </w:rPr>
              <w:t>protokollēmumam</w:t>
            </w:r>
            <w:proofErr w:type="spellEnd"/>
            <w:r w:rsidRPr="0020515A">
              <w:rPr>
                <w:rFonts w:ascii="Times New Roman" w:hAnsi="Times New Roman"/>
                <w:sz w:val="24"/>
                <w:szCs w:val="24"/>
              </w:rPr>
              <w:t xml:space="preserve"> nav noteikts ierobežotas pieejamības statuss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Pr="000E5DF4" w:rsidR="007955CA" w:rsidTr="00811B43" w14:paraId="3A8ABE05" w14:textId="77777777">
        <w:tc>
          <w:tcPr>
            <w:tcW w:w="675" w:type="dxa"/>
          </w:tcPr>
          <w:p w:rsidRPr="000E5DF4" w:rsidR="007955CA" w:rsidP="00811B43" w:rsidRDefault="007955CA" w14:paraId="754B63A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289" w:type="dxa"/>
          </w:tcPr>
          <w:p w:rsidRPr="000E5DF4" w:rsidR="007955CA" w:rsidP="00811B43" w:rsidRDefault="007955CA" w14:paraId="683BAE8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5324" w:type="dxa"/>
          </w:tcPr>
          <w:p w:rsidRPr="00430D4F" w:rsidR="007955CA" w:rsidP="00811B43" w:rsidRDefault="007955CA" w14:paraId="54A434CF" w14:textId="77777777">
            <w:pPr>
              <w:widowControl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Nav</w:t>
            </w:r>
          </w:p>
        </w:tc>
      </w:tr>
    </w:tbl>
    <w:p w:rsidR="007955CA" w:rsidP="007955CA" w:rsidRDefault="007955CA" w14:paraId="77A890F7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1062AF" w:rsidR="007955CA" w:rsidP="007955CA" w:rsidRDefault="007955CA" w14:paraId="18CE5B0E" w14:textId="77777777">
      <w:pPr>
        <w:widowControl/>
        <w:spacing w:after="120" w:line="240" w:lineRule="auto"/>
        <w:rPr>
          <w:rFonts w:ascii="Times New Roman" w:hAnsi="Times New Roman" w:eastAsia="Times New Roman"/>
          <w:sz w:val="24"/>
          <w:szCs w:val="24"/>
          <w:lang w:eastAsia="zh-CN"/>
        </w:rPr>
      </w:pPr>
      <w:r w:rsidRPr="001062AF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20515A" w:rsidR="007955CA" w:rsidP="007955CA" w:rsidRDefault="007955CA" w14:paraId="3F87DD5C" w14:textId="7777777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Pr="007955CA" w:rsidR="007955CA" w:rsidP="007955CA" w:rsidRDefault="007955CA" w14:paraId="5A43F1E1" w14:textId="0C6CB9FD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7955CA">
        <w:rPr>
          <w:rFonts w:ascii="Times New Roman" w:hAnsi="Times New Roman"/>
        </w:rPr>
        <w:t xml:space="preserve">Ministru kabineta sēdes </w:t>
      </w:r>
      <w:proofErr w:type="spellStart"/>
      <w:r w:rsidRPr="007955CA">
        <w:rPr>
          <w:rFonts w:ascii="Times New Roman" w:hAnsi="Times New Roman"/>
        </w:rPr>
        <w:t>protokollēmuma</w:t>
      </w:r>
      <w:proofErr w:type="spellEnd"/>
      <w:r w:rsidRPr="007955CA">
        <w:rPr>
          <w:rFonts w:ascii="Times New Roman" w:hAnsi="Times New Roman"/>
        </w:rPr>
        <w:t xml:space="preserve"> projekts uz vienas lapas (datne: VARAMprot_TTE_</w:t>
      </w:r>
      <w:r w:rsidRPr="00C748CD">
        <w:rPr>
          <w:rFonts w:ascii="Times New Roman" w:hAnsi="Times New Roman"/>
        </w:rPr>
        <w:t>25022022.doc</w:t>
      </w:r>
      <w:r w:rsidRPr="007955CA">
        <w:rPr>
          <w:rFonts w:ascii="Times New Roman" w:hAnsi="Times New Roman"/>
        </w:rPr>
        <w:t>);</w:t>
      </w:r>
    </w:p>
    <w:p w:rsidRPr="007955CA" w:rsidR="007955CA" w:rsidP="007955CA" w:rsidRDefault="007955CA" w14:paraId="7BA32E4F" w14:textId="2B663F36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7955CA">
        <w:rPr>
          <w:rFonts w:ascii="Times New Roman" w:hAnsi="Times New Roman"/>
        </w:rPr>
        <w:t xml:space="preserve">Informatīvā ziņojuma projekts </w:t>
      </w:r>
      <w:r w:rsidRPr="00B56F94">
        <w:rPr>
          <w:rFonts w:ascii="Times New Roman" w:hAnsi="Times New Roman"/>
          <w:bCs/>
        </w:rPr>
        <w:t xml:space="preserve">uz </w:t>
      </w:r>
      <w:r w:rsidR="00B56F94">
        <w:rPr>
          <w:rFonts w:ascii="Times New Roman" w:hAnsi="Times New Roman"/>
          <w:bCs/>
        </w:rPr>
        <w:t>četrām</w:t>
      </w:r>
      <w:r w:rsidRPr="007955CA">
        <w:rPr>
          <w:rFonts w:ascii="Times New Roman" w:hAnsi="Times New Roman"/>
          <w:bCs/>
        </w:rPr>
        <w:t xml:space="preserve"> lapām </w:t>
      </w:r>
      <w:r w:rsidRPr="007955CA">
        <w:rPr>
          <w:rFonts w:ascii="Times New Roman" w:hAnsi="Times New Roman"/>
        </w:rPr>
        <w:t>(datne: VARAMzino_TTE</w:t>
      </w:r>
      <w:r w:rsidRPr="00B56F94">
        <w:rPr>
          <w:rFonts w:ascii="Times New Roman" w:hAnsi="Times New Roman"/>
        </w:rPr>
        <w:t>_</w:t>
      </w:r>
      <w:r w:rsidRPr="00B56F94" w:rsidR="00B56F94">
        <w:rPr>
          <w:rFonts w:ascii="Times New Roman" w:hAnsi="Times New Roman"/>
        </w:rPr>
        <w:t>2502</w:t>
      </w:r>
      <w:r w:rsidRPr="00B56F94">
        <w:rPr>
          <w:rFonts w:ascii="Times New Roman" w:hAnsi="Times New Roman"/>
        </w:rPr>
        <w:t>2022.doc</w:t>
      </w:r>
      <w:r w:rsidRPr="007955CA">
        <w:rPr>
          <w:rFonts w:ascii="Times New Roman" w:hAnsi="Times New Roman"/>
        </w:rPr>
        <w:t>).</w:t>
      </w:r>
    </w:p>
    <w:p w:rsidR="007955CA" w:rsidP="007955CA" w:rsidRDefault="007955CA" w14:paraId="3E348A48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55CA" w:rsidP="007955CA" w:rsidRDefault="007955CA" w14:paraId="00A9B01F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7955CA" w:rsidP="007955CA" w:rsidRDefault="007955CA" w14:paraId="08D63F13" w14:textId="77777777">
      <w:pPr>
        <w:tabs>
          <w:tab w:val="left" w:pos="6840"/>
        </w:tabs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0C386A">
        <w:rPr>
          <w:rFonts w:ascii="Times New Roman" w:hAnsi="Times New Roman"/>
          <w:sz w:val="24"/>
          <w:szCs w:val="24"/>
        </w:rPr>
        <w:t>inistr</w:t>
      </w:r>
      <w:r>
        <w:rPr>
          <w:rFonts w:ascii="Times New Roman" w:hAnsi="Times New Roman"/>
          <w:sz w:val="24"/>
          <w:szCs w:val="24"/>
        </w:rPr>
        <w:t>s</w:t>
      </w:r>
      <w:r w:rsidRPr="000C386A"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z w:val="24"/>
          <w:szCs w:val="24"/>
        </w:rPr>
        <w:t xml:space="preserve">T. </w:t>
      </w:r>
      <w:r w:rsidRPr="000C386A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leš</w:t>
      </w:r>
      <w:r w:rsidRPr="000C386A">
        <w:rPr>
          <w:rFonts w:ascii="Times New Roman" w:hAnsi="Times New Roman"/>
          <w:sz w:val="24"/>
          <w:szCs w:val="24"/>
        </w:rPr>
        <w:t>s</w:t>
      </w:r>
    </w:p>
    <w:p w:rsidR="007955CA" w:rsidP="007955CA" w:rsidRDefault="007955CA" w14:paraId="1E3E7D05" w14:textId="77777777">
      <w:pPr>
        <w:tabs>
          <w:tab w:val="left" w:pos="4083"/>
          <w:tab w:val="left" w:pos="582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955CA" w:rsidP="007955CA" w:rsidRDefault="007955CA" w14:paraId="5E4EE1DF" w14:textId="77777777">
      <w:pPr>
        <w:tabs>
          <w:tab w:val="left" w:pos="4083"/>
          <w:tab w:val="left" w:pos="582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955CA" w:rsidP="007955CA" w:rsidRDefault="007955CA" w14:paraId="133C2149" w14:textId="77777777">
      <w:pPr>
        <w:spacing w:after="0" w:line="240" w:lineRule="auto"/>
        <w:jc w:val="both"/>
        <w:rPr>
          <w:rFonts w:ascii="Times New Roman" w:hAnsi="Times New Roman"/>
          <w:bCs/>
          <w:sz w:val="20"/>
        </w:rPr>
      </w:pPr>
    </w:p>
    <w:p w:rsidRPr="00E677AE" w:rsidR="007955CA" w:rsidP="007955CA" w:rsidRDefault="007955CA" w14:paraId="04D5B3A8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Zvaigzne</w:t>
      </w:r>
      <w:r w:rsidRPr="00E677A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color w:val="4D5156"/>
          <w:sz w:val="20"/>
          <w:szCs w:val="20"/>
          <w:shd w:val="clear" w:color="auto" w:fill="FFFFFF"/>
        </w:rPr>
        <w:t>67026507</w:t>
      </w:r>
    </w:p>
    <w:p w:rsidRPr="00006748" w:rsidR="007955CA" w:rsidP="007955CA" w:rsidRDefault="007955CA" w14:paraId="1559E81C" w14:textId="77777777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E23666">
        <w:rPr>
          <w:rStyle w:val="Hyperlink"/>
          <w:rFonts w:ascii="Times New Roman" w:hAnsi="Times New Roman"/>
          <w:sz w:val="20"/>
          <w:szCs w:val="20"/>
        </w:rPr>
        <w:t>Elita.Zvaigzn</w:t>
      </w:r>
      <w:hyperlink w:history="true" r:id="rId8">
        <w:r w:rsidRPr="003E3576">
          <w:rPr>
            <w:rStyle w:val="Hyperlink"/>
            <w:rFonts w:ascii="Times New Roman" w:hAnsi="Times New Roman"/>
            <w:sz w:val="20"/>
            <w:szCs w:val="20"/>
          </w:rPr>
          <w:t>e@varam.gov.lv</w:t>
        </w:r>
      </w:hyperlink>
      <w:r w:rsidRPr="008E4ACA">
        <w:rPr>
          <w:rFonts w:ascii="Times New Roman" w:hAnsi="Times New Roman"/>
          <w:sz w:val="20"/>
          <w:szCs w:val="20"/>
        </w:rPr>
        <w:t xml:space="preserve"> </w:t>
      </w:r>
      <w:r w:rsidRPr="000E5DF4">
        <w:rPr>
          <w:rFonts w:ascii="Times New Roman" w:hAnsi="Times New Roman"/>
          <w:sz w:val="24"/>
          <w:szCs w:val="24"/>
        </w:rPr>
        <w:tab/>
      </w:r>
      <w:r w:rsidRPr="000E5DF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</w:p>
    <w:tbl>
      <w:tblPr>
        <w:tblW w:w="0" w:type="auto"/>
        <w:jc w:val="center"/>
        <w:tblLook w:firstRow="1" w:lastRow="0" w:firstColumn="1" w:lastColumn="0" w:noHBand="0" w:noVBand="1" w:val="04A0"/>
      </w:tblPr>
      <w:tblGrid>
        <w:gridCol w:w="8222"/>
      </w:tblGrid>
      <w:tr w:rsidR="007955CA" w:rsidTr="00811B43" w14:paraId="0054D2C4" w14:textId="77777777">
        <w:trPr>
          <w:cantSplit/>
          <w:trHeight w:val="579"/>
          <w:jc w:val="center"/>
        </w:trPr>
        <w:tc>
          <w:tcPr>
            <w:tcW w:w="8222" w:type="dxa"/>
          </w:tcPr>
          <w:p w:rsidR="007955CA" w:rsidP="00811B43" w:rsidRDefault="007955CA" w14:paraId="352A36DD" w14:textId="77777777">
            <w:pPr>
              <w:pStyle w:val="BodyTextIndent"/>
              <w:ind w:left="0"/>
              <w:jc w:val="center"/>
            </w:pPr>
            <w:bookmarkStart w:name="edoc_info" w:colFirst="0" w:colLast="0" w:id="3"/>
          </w:p>
          <w:p w:rsidR="007955CA" w:rsidP="00811B43" w:rsidRDefault="007955CA" w14:paraId="2F879B12" w14:textId="77777777">
            <w:pPr>
              <w:pStyle w:val="BodyTextIndent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  <w:bookmarkEnd w:id="3"/>
    </w:tbl>
    <w:p w:rsidRPr="00C27521" w:rsidR="007955CA" w:rsidP="007955CA" w:rsidRDefault="007955CA" w14:paraId="512658C8" w14:textId="77777777">
      <w:pPr>
        <w:rPr>
          <w:rFonts w:ascii="Times New Roman" w:hAnsi="Times New Roman"/>
          <w:sz w:val="24"/>
          <w:szCs w:val="24"/>
        </w:rPr>
      </w:pPr>
    </w:p>
    <w:p w:rsidRPr="00C27521" w:rsidR="002E1474" w:rsidP="007955CA" w:rsidRDefault="00B56F94" w14:paraId="257E7375" w14:textId="77777777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Pr="00C27521" w:rsidR="002E1474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085D5" w14:textId="77777777" w:rsidR="00B7013C" w:rsidRDefault="00B7013C">
      <w:pPr>
        <w:spacing w:after="0" w:line="240" w:lineRule="auto"/>
      </w:pPr>
      <w:r>
        <w:separator/>
      </w:r>
    </w:p>
  </w:endnote>
  <w:endnote w:type="continuationSeparator" w:id="0">
    <w:p w14:paraId="0F750FCF" w14:textId="77777777" w:rsidR="00B7013C" w:rsidRDefault="00B7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D045" w14:textId="33B1A3C7" w:rsidR="00214847" w:rsidRPr="00154D9C" w:rsidRDefault="007A2D2D" w:rsidP="00BD75C5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7955CA">
      <w:rPr>
        <w:rFonts w:ascii="Times New Roman" w:hAnsi="Times New Roman"/>
        <w:noProof/>
      </w:rPr>
      <w:t>VARAMpav_tte_250222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4548F" w14:textId="5C23E00A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7955CA">
      <w:rPr>
        <w:rFonts w:ascii="Times New Roman" w:hAnsi="Times New Roman"/>
        <w:noProof/>
      </w:rPr>
      <w:t>VARAMpav_tte_250222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6FCE" w14:textId="77777777" w:rsidR="00B7013C" w:rsidRDefault="00B7013C">
      <w:pPr>
        <w:spacing w:after="0" w:line="240" w:lineRule="auto"/>
      </w:pPr>
      <w:r>
        <w:separator/>
      </w:r>
    </w:p>
  </w:footnote>
  <w:footnote w:type="continuationSeparator" w:id="0">
    <w:p w14:paraId="58E0EF3E" w14:textId="77777777" w:rsidR="00B7013C" w:rsidRDefault="00B7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0F2640E" w14:textId="70E99682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750CBC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DF521FD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3910" w14:textId="77777777" w:rsidR="00B82CCF" w:rsidRDefault="00B56F94" w:rsidP="00B82CCF">
    <w:pPr>
      <w:pStyle w:val="Header"/>
      <w:rPr>
        <w:rFonts w:ascii="Times New Roman" w:hAnsi="Times New Roman"/>
      </w:rPr>
    </w:pPr>
  </w:p>
  <w:p w14:paraId="6AD1D268" w14:textId="77777777" w:rsidR="00B82CCF" w:rsidRDefault="00B56F94" w:rsidP="00B82CCF">
    <w:pPr>
      <w:pStyle w:val="Header"/>
      <w:rPr>
        <w:rFonts w:ascii="Times New Roman" w:hAnsi="Times New Roman"/>
      </w:rPr>
    </w:pPr>
  </w:p>
  <w:p w14:paraId="0E81D772" w14:textId="77777777" w:rsidR="00B82CCF" w:rsidRDefault="00B56F94" w:rsidP="00B82CCF">
    <w:pPr>
      <w:pStyle w:val="Header"/>
      <w:rPr>
        <w:rFonts w:ascii="Times New Roman" w:hAnsi="Times New Roman"/>
      </w:rPr>
    </w:pPr>
  </w:p>
  <w:p w14:paraId="2632F294" w14:textId="77777777" w:rsidR="00B82CCF" w:rsidRDefault="00B56F94" w:rsidP="00B82CCF">
    <w:pPr>
      <w:pStyle w:val="Header"/>
      <w:rPr>
        <w:rFonts w:ascii="Times New Roman" w:hAnsi="Times New Roman"/>
      </w:rPr>
    </w:pPr>
  </w:p>
  <w:p w14:paraId="0B90DA28" w14:textId="77777777" w:rsidR="00B82CCF" w:rsidRDefault="00B56F94" w:rsidP="00B82CCF">
    <w:pPr>
      <w:pStyle w:val="Header"/>
      <w:rPr>
        <w:rFonts w:ascii="Times New Roman" w:hAnsi="Times New Roman"/>
      </w:rPr>
    </w:pPr>
  </w:p>
  <w:p w14:paraId="4F0DE175" w14:textId="77777777" w:rsidR="00B82CCF" w:rsidRDefault="00B56F94" w:rsidP="00B82CCF">
    <w:pPr>
      <w:pStyle w:val="Header"/>
      <w:rPr>
        <w:rFonts w:ascii="Times New Roman" w:hAnsi="Times New Roman"/>
      </w:rPr>
    </w:pPr>
  </w:p>
  <w:p w14:paraId="628F36CB" w14:textId="77777777" w:rsidR="00B82CCF" w:rsidRDefault="00B56F94" w:rsidP="00B82CCF">
    <w:pPr>
      <w:pStyle w:val="Header"/>
      <w:rPr>
        <w:rFonts w:ascii="Times New Roman" w:hAnsi="Times New Roman"/>
      </w:rPr>
    </w:pPr>
  </w:p>
  <w:p w14:paraId="2B35FC2A" w14:textId="77777777" w:rsidR="00B82CCF" w:rsidRDefault="00B56F94" w:rsidP="00B82CCF">
    <w:pPr>
      <w:pStyle w:val="Header"/>
      <w:rPr>
        <w:rFonts w:ascii="Times New Roman" w:hAnsi="Times New Roman"/>
      </w:rPr>
    </w:pPr>
  </w:p>
  <w:p w14:paraId="511798BF" w14:textId="77777777" w:rsidR="00B82CCF" w:rsidRDefault="00B56F94" w:rsidP="00B82CCF">
    <w:pPr>
      <w:pStyle w:val="Header"/>
      <w:rPr>
        <w:rFonts w:ascii="Times New Roman" w:hAnsi="Times New Roman"/>
      </w:rPr>
    </w:pPr>
  </w:p>
  <w:p w14:paraId="114BA7CA" w14:textId="77777777" w:rsidR="00B82CCF" w:rsidRDefault="00B56F94" w:rsidP="00B82CCF">
    <w:pPr>
      <w:pStyle w:val="Header"/>
      <w:rPr>
        <w:rFonts w:ascii="Times New Roman" w:hAnsi="Times New Roman"/>
      </w:rPr>
    </w:pPr>
  </w:p>
  <w:p w14:paraId="1E70A00A" w14:textId="77777777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0465EABF" wp14:editId="54EB5F94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56F94">
      <w:rPr>
        <w:noProof/>
        <w:lang w:eastAsia="lv-LV"/>
      </w:rPr>
      <w:pict w14:anchorId="64BE8176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1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7EDA58E9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B56F94">
      <w:rPr>
        <w:noProof/>
        <w:lang w:eastAsia="lv-LV"/>
      </w:rPr>
      <w:pict w14:anchorId="7B797DC1">
        <v:group id="Group 41" o:spid="_x0000_s2049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2050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61B86730" w14:textId="77777777" w:rsidR="00B82CCF" w:rsidRPr="003F32B8" w:rsidRDefault="00B56F94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2B1701D"/>
    <w:multiLevelType w:val="hybridMultilevel"/>
    <w:tmpl w:val="8730D1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254BF"/>
    <w:rsid w:val="00035559"/>
    <w:rsid w:val="000812A3"/>
    <w:rsid w:val="00083853"/>
    <w:rsid w:val="0010555A"/>
    <w:rsid w:val="001300C1"/>
    <w:rsid w:val="00154D9C"/>
    <w:rsid w:val="001573CA"/>
    <w:rsid w:val="00170454"/>
    <w:rsid w:val="00186B75"/>
    <w:rsid w:val="00193DD2"/>
    <w:rsid w:val="001B1CCC"/>
    <w:rsid w:val="001D61D0"/>
    <w:rsid w:val="001E20F0"/>
    <w:rsid w:val="001E51A2"/>
    <w:rsid w:val="0020515A"/>
    <w:rsid w:val="00214847"/>
    <w:rsid w:val="00227310"/>
    <w:rsid w:val="002406BD"/>
    <w:rsid w:val="00241DB9"/>
    <w:rsid w:val="00251469"/>
    <w:rsid w:val="002640D7"/>
    <w:rsid w:val="00276923"/>
    <w:rsid w:val="00292E39"/>
    <w:rsid w:val="00296D28"/>
    <w:rsid w:val="002A0021"/>
    <w:rsid w:val="002B0A8C"/>
    <w:rsid w:val="002C0E17"/>
    <w:rsid w:val="002C15D9"/>
    <w:rsid w:val="002D6BC1"/>
    <w:rsid w:val="002E1D84"/>
    <w:rsid w:val="002E1FF1"/>
    <w:rsid w:val="002E250E"/>
    <w:rsid w:val="002F4027"/>
    <w:rsid w:val="002F6358"/>
    <w:rsid w:val="0030297A"/>
    <w:rsid w:val="0031503A"/>
    <w:rsid w:val="003201DE"/>
    <w:rsid w:val="0035638D"/>
    <w:rsid w:val="00356F81"/>
    <w:rsid w:val="003803F9"/>
    <w:rsid w:val="00382A60"/>
    <w:rsid w:val="0039174C"/>
    <w:rsid w:val="003B485B"/>
    <w:rsid w:val="003D2E47"/>
    <w:rsid w:val="003D34DA"/>
    <w:rsid w:val="003F32B8"/>
    <w:rsid w:val="00416F2F"/>
    <w:rsid w:val="00431401"/>
    <w:rsid w:val="00437356"/>
    <w:rsid w:val="004423B6"/>
    <w:rsid w:val="004555B7"/>
    <w:rsid w:val="004746F6"/>
    <w:rsid w:val="004A3EA9"/>
    <w:rsid w:val="004C5EC4"/>
    <w:rsid w:val="004D204C"/>
    <w:rsid w:val="004E240A"/>
    <w:rsid w:val="00510388"/>
    <w:rsid w:val="00516CD4"/>
    <w:rsid w:val="00556EEC"/>
    <w:rsid w:val="005A4671"/>
    <w:rsid w:val="005C15B7"/>
    <w:rsid w:val="005D0B44"/>
    <w:rsid w:val="005D6A55"/>
    <w:rsid w:val="005F0C2C"/>
    <w:rsid w:val="0062417E"/>
    <w:rsid w:val="00635E80"/>
    <w:rsid w:val="0063758E"/>
    <w:rsid w:val="00641C1D"/>
    <w:rsid w:val="00643FC7"/>
    <w:rsid w:val="00647C0A"/>
    <w:rsid w:val="006636B6"/>
    <w:rsid w:val="00672F9F"/>
    <w:rsid w:val="006A2B31"/>
    <w:rsid w:val="006B4EE2"/>
    <w:rsid w:val="006C0763"/>
    <w:rsid w:val="00716559"/>
    <w:rsid w:val="00716760"/>
    <w:rsid w:val="0071709A"/>
    <w:rsid w:val="00722171"/>
    <w:rsid w:val="007259FF"/>
    <w:rsid w:val="00750CBC"/>
    <w:rsid w:val="00774563"/>
    <w:rsid w:val="007857FA"/>
    <w:rsid w:val="00787349"/>
    <w:rsid w:val="007955CA"/>
    <w:rsid w:val="007A2D2D"/>
    <w:rsid w:val="007A44F5"/>
    <w:rsid w:val="007D3BA3"/>
    <w:rsid w:val="00807DB4"/>
    <w:rsid w:val="0084293F"/>
    <w:rsid w:val="00882987"/>
    <w:rsid w:val="008C45B5"/>
    <w:rsid w:val="008D0FDD"/>
    <w:rsid w:val="008E2ADA"/>
    <w:rsid w:val="0090238D"/>
    <w:rsid w:val="009047D5"/>
    <w:rsid w:val="00905897"/>
    <w:rsid w:val="00913549"/>
    <w:rsid w:val="0093017B"/>
    <w:rsid w:val="009351D2"/>
    <w:rsid w:val="00957E99"/>
    <w:rsid w:val="00984F2F"/>
    <w:rsid w:val="009B5D74"/>
    <w:rsid w:val="009B6E3B"/>
    <w:rsid w:val="009C3252"/>
    <w:rsid w:val="00A03280"/>
    <w:rsid w:val="00A305BE"/>
    <w:rsid w:val="00A327F9"/>
    <w:rsid w:val="00A4795F"/>
    <w:rsid w:val="00A560E4"/>
    <w:rsid w:val="00AD5F1F"/>
    <w:rsid w:val="00AE7640"/>
    <w:rsid w:val="00AF222F"/>
    <w:rsid w:val="00AF2D92"/>
    <w:rsid w:val="00B0461A"/>
    <w:rsid w:val="00B4369E"/>
    <w:rsid w:val="00B506E8"/>
    <w:rsid w:val="00B56F94"/>
    <w:rsid w:val="00B56FAA"/>
    <w:rsid w:val="00B66C87"/>
    <w:rsid w:val="00B7013C"/>
    <w:rsid w:val="00BC73D6"/>
    <w:rsid w:val="00BD2E41"/>
    <w:rsid w:val="00BD75C5"/>
    <w:rsid w:val="00C12786"/>
    <w:rsid w:val="00C15532"/>
    <w:rsid w:val="00C2496C"/>
    <w:rsid w:val="00C748CD"/>
    <w:rsid w:val="00C7618B"/>
    <w:rsid w:val="00C83C94"/>
    <w:rsid w:val="00CA5120"/>
    <w:rsid w:val="00CB364C"/>
    <w:rsid w:val="00CC0D31"/>
    <w:rsid w:val="00CC7151"/>
    <w:rsid w:val="00CC7592"/>
    <w:rsid w:val="00CD3965"/>
    <w:rsid w:val="00CE3E49"/>
    <w:rsid w:val="00CE6FFD"/>
    <w:rsid w:val="00CF2C30"/>
    <w:rsid w:val="00D06CF6"/>
    <w:rsid w:val="00D240CF"/>
    <w:rsid w:val="00D241DF"/>
    <w:rsid w:val="00D3429E"/>
    <w:rsid w:val="00D34323"/>
    <w:rsid w:val="00D43EE3"/>
    <w:rsid w:val="00D457A1"/>
    <w:rsid w:val="00D46A2E"/>
    <w:rsid w:val="00D60EEC"/>
    <w:rsid w:val="00D65A06"/>
    <w:rsid w:val="00D86591"/>
    <w:rsid w:val="00D87758"/>
    <w:rsid w:val="00D9001C"/>
    <w:rsid w:val="00D92A72"/>
    <w:rsid w:val="00D967A1"/>
    <w:rsid w:val="00DA7526"/>
    <w:rsid w:val="00DD54BD"/>
    <w:rsid w:val="00E04C83"/>
    <w:rsid w:val="00E44C18"/>
    <w:rsid w:val="00E6659A"/>
    <w:rsid w:val="00E72EDD"/>
    <w:rsid w:val="00EA5E94"/>
    <w:rsid w:val="00EB409A"/>
    <w:rsid w:val="00EC3B7A"/>
    <w:rsid w:val="00EE38A4"/>
    <w:rsid w:val="00F727C7"/>
    <w:rsid w:val="00F775B0"/>
    <w:rsid w:val="00F848D4"/>
    <w:rsid w:val="00F950F2"/>
    <w:rsid w:val="00FA4EF4"/>
    <w:rsid w:val="00FD0A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styleId="Revision">
    <w:name w:val="Revision"/>
    <w:hidden/>
    <w:uiPriority w:val="99"/>
    <w:semiHidden/>
    <w:rsid w:val="00CC7592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807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e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EA41824-E339-4EEF-BA74-B99D3AD9158B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1719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Eiropas Savienības Transporta, telekomunikāciju un enerģētikas ministru padomes 2022. gada 8.-9.marta sanāksmē izskatāmajiem jautājumiem</vt:lpstr>
    </vt:vector>
  </TitlesOfParts>
  <Company>VARAM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2022. gada 8.-9. marta neformālajā Eiropas Savienības telekomunikāciju ministru sanāksmē izskatāmajiem jautājumiem”</dc:title>
  <dc:subject>Pavadvēstule</dc:subject>
  <dc:creator>Evita Stanga</dc:creator>
  <dc:description>E.Zvaigzne</dc:description>
  <cp:lastModifiedBy>Laura Klimbe</cp:lastModifiedBy>
  <cp:revision>13</cp:revision>
  <dcterms:created xsi:type="dcterms:W3CDTF">2022-01-12T12:10:00Z</dcterms:created>
  <dcterms:modified xsi:type="dcterms:W3CDTF">2022-02-25T11:30:00Z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vietnieks Santa Ķipēna,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L299931</vt:lpwstr>
  </property>
  <property fmtid="{D5CDD505-2E9C-101B-9397-08002B2CF9AE}" pid="8" name="DISCesvisAdditionalMakersPhone">
    <vt:lpwstr>67026421, 67026452, 66016787</vt:lpwstr>
  </property>
  <property fmtid="{D5CDD505-2E9C-101B-9397-08002B2CF9AE}" pid="9" name="DISCesvisSigner">
    <vt:lpwstr>Ministrs Artūrs Toms Plešs</vt:lpwstr>
  </property>
  <property fmtid="{D5CDD505-2E9C-101B-9397-08002B2CF9AE}" pid="10" name="DISTaskPaneUrl">
    <vt:lpwstr>https://lim.esvis.gov.lv/cs/idcplg?ClientControlled=DocMan&amp;coreContentOnly=1&amp;WebdavRequest=1&amp;IdcService=DOC_INFO&amp;dID=388399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informatīvo ziņojumu “Par 2022. gada 8.-9. marta neformālajā Eiropas Savienības telekomunikāciju ministru sanāksmē izskatāmajiem jautājumiem”</vt:lpwstr>
  </property>
  <property fmtid="{D5CDD505-2E9C-101B-9397-08002B2CF9AE}" pid="13" name="DISCesvisDocRegDate">
    <vt:lpwstr>2022-02-28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santa.kipena@varam.gov.lv,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2022-02-28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PV-VARAM/2022-4</vt:lpwstr>
  </property>
  <property fmtid="{D5CDD505-2E9C-101B-9397-08002B2CF9AE}" pid="24" name="DISdID">
    <vt:lpwstr>388399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Par iesnieguma projektu Apvienoto Nāciju Organizācijas Vispārējās konvencijas par klimata pārmaiņām Eiropas Savienības  un tās dalībvalstu vārdā par Eiropas Savienības un tās dalībvalstu  ilgtermiņa zemu siltumnīcefekta gāzu emisiju attīstības stratēģiju 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