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168" w:type="dxa"/>
        <w:tblLook w:val="01E0" w:firstRow="1" w:lastRow="1" w:firstColumn="1" w:lastColumn="1" w:noHBand="0" w:noVBand="0"/>
      </w:tblPr>
      <w:tblGrid>
        <w:gridCol w:w="3526"/>
      </w:tblGrid>
      <w:tr w:rsidR="00604512" w:rsidRPr="005A28CA" w14:paraId="5E934E50" w14:textId="77777777" w:rsidTr="00B24866">
        <w:trPr>
          <w:trHeight w:val="2156"/>
        </w:trPr>
        <w:tc>
          <w:tcPr>
            <w:tcW w:w="3526" w:type="dxa"/>
            <w:shd w:val="clear" w:color="auto" w:fill="auto"/>
          </w:tcPr>
          <w:p w14:paraId="4CCE5BA7" w14:textId="517B3C9E" w:rsidR="00604512" w:rsidRPr="005A28CA" w:rsidRDefault="00B24866" w:rsidP="00B24866">
            <w:pPr>
              <w:spacing w:before="1200"/>
              <w:rPr>
                <w:color w:val="808080"/>
                <w:sz w:val="16"/>
                <w:szCs w:val="16"/>
                <w:lang w:val="lv-LV"/>
              </w:rPr>
            </w:pPr>
            <w:r w:rsidRPr="005A28CA">
              <w:rPr>
                <w:noProof/>
                <w:lang w:val="lv-LV"/>
              </w:rPr>
              <w:drawing>
                <wp:anchor distT="0" distB="0" distL="114300" distR="114300" simplePos="0" relativeHeight="251660288" behindDoc="0" locked="0" layoutInCell="1" allowOverlap="1" wp14:anchorId="683A979A" wp14:editId="48A89220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713740</wp:posOffset>
                  </wp:positionV>
                  <wp:extent cx="1362075" cy="209550"/>
                  <wp:effectExtent l="0" t="0" r="952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04512" w:rsidRPr="005A28CA">
              <w:rPr>
                <w:b/>
                <w:noProof/>
                <w:sz w:val="16"/>
                <w:szCs w:val="16"/>
                <w:lang w:val="lv-LV"/>
              </w:rPr>
              <w:drawing>
                <wp:anchor distT="0" distB="0" distL="114300" distR="114300" simplePos="0" relativeHeight="251659264" behindDoc="1" locked="0" layoutInCell="1" allowOverlap="1" wp14:anchorId="112BA74B" wp14:editId="4E131685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274320</wp:posOffset>
                  </wp:positionV>
                  <wp:extent cx="1308735" cy="459740"/>
                  <wp:effectExtent l="0" t="0" r="5715" b="0"/>
                  <wp:wrapTight wrapText="bothSides">
                    <wp:wrapPolygon edited="0">
                      <wp:start x="0" y="0"/>
                      <wp:lineTo x="0" y="20586"/>
                      <wp:lineTo x="21380" y="20586"/>
                      <wp:lineTo x="21380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35" cy="45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B48AB6" w14:textId="77777777" w:rsidR="00B24866" w:rsidRPr="005A28CA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</w:p>
          <w:p w14:paraId="5B726D8D" w14:textId="05FAA5BA" w:rsidR="00B24866" w:rsidRPr="005A28CA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  <w:r w:rsidRPr="005A28CA">
              <w:rPr>
                <w:color w:val="5F5F5F"/>
                <w:sz w:val="10"/>
                <w:szCs w:val="14"/>
                <w:lang w:val="lv-LV"/>
              </w:rPr>
              <w:t>Reģ. Nr. 90001688232</w:t>
            </w:r>
          </w:p>
          <w:p w14:paraId="4FE1AA77" w14:textId="77777777" w:rsidR="00B24866" w:rsidRPr="005A28CA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  <w:r w:rsidRPr="005A28CA">
              <w:rPr>
                <w:color w:val="5F5F5F"/>
                <w:sz w:val="10"/>
                <w:szCs w:val="14"/>
                <w:lang w:val="lv-LV"/>
              </w:rPr>
              <w:t>K. Valdemāra iela 20, Rīga LV 1010, Latvija</w:t>
            </w:r>
          </w:p>
          <w:p w14:paraId="1F5574D1" w14:textId="77777777" w:rsidR="00B24866" w:rsidRPr="005A28CA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  <w:r w:rsidRPr="005A28CA">
              <w:rPr>
                <w:color w:val="5F5F5F"/>
                <w:sz w:val="10"/>
                <w:szCs w:val="14"/>
                <w:lang w:val="lv-LV"/>
              </w:rPr>
              <w:t>Tālr. 67503177</w:t>
            </w:r>
          </w:p>
          <w:p w14:paraId="2C6F4ABF" w14:textId="77777777" w:rsidR="00B24866" w:rsidRPr="005A28CA" w:rsidRDefault="00B24866" w:rsidP="00B24866">
            <w:pPr>
              <w:ind w:left="-15"/>
              <w:jc w:val="center"/>
              <w:rPr>
                <w:color w:val="808080"/>
                <w:sz w:val="12"/>
                <w:szCs w:val="16"/>
                <w:lang w:val="lv-LV"/>
              </w:rPr>
            </w:pPr>
            <w:r w:rsidRPr="005A28CA">
              <w:rPr>
                <w:color w:val="5F5F5F"/>
                <w:sz w:val="10"/>
                <w:szCs w:val="14"/>
                <w:lang w:val="lv-LV"/>
              </w:rPr>
              <w:t>http://www.vkkf.lv, e-pasts: kkf@kkf.lv</w:t>
            </w:r>
          </w:p>
          <w:p w14:paraId="29668F47" w14:textId="31BBD138" w:rsidR="00604512" w:rsidRPr="005A28CA" w:rsidRDefault="00604512" w:rsidP="00B24866">
            <w:pPr>
              <w:ind w:left="-15"/>
              <w:jc w:val="center"/>
              <w:rPr>
                <w:color w:val="5F5F5F"/>
                <w:sz w:val="14"/>
                <w:szCs w:val="14"/>
                <w:lang w:val="lv-LV"/>
              </w:rPr>
            </w:pPr>
          </w:p>
        </w:tc>
      </w:tr>
    </w:tbl>
    <w:p w14:paraId="2BC1191F" w14:textId="77777777" w:rsidR="002A163B" w:rsidRPr="004615BA" w:rsidRDefault="002A163B" w:rsidP="002A163B">
      <w:pPr>
        <w:spacing w:before="120" w:after="120"/>
        <w:jc w:val="right"/>
        <w:rPr>
          <w:rFonts w:ascii="Calibri" w:hAnsi="Calibri"/>
          <w:b/>
          <w:sz w:val="24"/>
          <w:szCs w:val="24"/>
          <w:lang w:val="lv-LV"/>
        </w:rPr>
      </w:pPr>
      <w:r w:rsidRPr="004615BA">
        <w:rPr>
          <w:rFonts w:ascii="Calibri" w:hAnsi="Calibri"/>
          <w:b/>
          <w:sz w:val="24"/>
          <w:szCs w:val="24"/>
          <w:lang w:val="lv-LV"/>
        </w:rPr>
        <w:t>VALSTS KULTŪRKAPITĀLA FONDA</w:t>
      </w:r>
    </w:p>
    <w:p w14:paraId="29ED9108" w14:textId="77777777" w:rsidR="002A163B" w:rsidRPr="004615BA" w:rsidRDefault="002A163B" w:rsidP="002A163B">
      <w:pPr>
        <w:spacing w:before="120" w:after="120"/>
        <w:jc w:val="right"/>
        <w:rPr>
          <w:rFonts w:ascii="Calibri" w:hAnsi="Calibri"/>
          <w:b/>
          <w:sz w:val="24"/>
          <w:szCs w:val="24"/>
          <w:lang w:val="lv-LV"/>
        </w:rPr>
      </w:pPr>
      <w:r w:rsidRPr="004615BA">
        <w:rPr>
          <w:rFonts w:ascii="Calibri" w:hAnsi="Calibri"/>
          <w:b/>
          <w:sz w:val="24"/>
          <w:szCs w:val="24"/>
          <w:lang w:val="lv-LV"/>
        </w:rPr>
        <w:t xml:space="preserve">LITERATŪRAS NOZARES EKSPERTU KOMISIJAS </w:t>
      </w:r>
    </w:p>
    <w:p w14:paraId="19E1A06C" w14:textId="77777777" w:rsidR="002A163B" w:rsidRPr="004615BA" w:rsidRDefault="002A163B" w:rsidP="002A163B">
      <w:pPr>
        <w:spacing w:before="120" w:after="120"/>
        <w:jc w:val="right"/>
        <w:rPr>
          <w:rFonts w:ascii="Calibri" w:hAnsi="Calibri"/>
          <w:b/>
          <w:sz w:val="24"/>
          <w:szCs w:val="24"/>
          <w:lang w:val="lv-LV"/>
        </w:rPr>
      </w:pPr>
      <w:r w:rsidRPr="004615BA">
        <w:rPr>
          <w:rFonts w:ascii="Calibri" w:hAnsi="Calibri"/>
          <w:b/>
          <w:sz w:val="24"/>
          <w:szCs w:val="24"/>
          <w:lang w:val="lv-LV"/>
        </w:rPr>
        <w:t>SĒDES PROTOKOLS</w:t>
      </w:r>
    </w:p>
    <w:p w14:paraId="57B8F01E" w14:textId="77777777" w:rsidR="00250D2C" w:rsidRPr="00C44516" w:rsidRDefault="00250D2C" w:rsidP="00250D2C">
      <w:pPr>
        <w:jc w:val="center"/>
        <w:rPr>
          <w:rFonts w:ascii="Calibri" w:hAnsi="Calibri"/>
        </w:rPr>
      </w:pPr>
      <w:r w:rsidRPr="00C44516">
        <w:rPr>
          <w:rFonts w:ascii="Calibri" w:hAnsi="Calibri"/>
        </w:rPr>
        <w:t>Rīgā</w:t>
      </w:r>
    </w:p>
    <w:p w14:paraId="6CE095C6" w14:textId="77777777" w:rsidR="00250D2C" w:rsidRPr="00AE3AD9" w:rsidRDefault="00250D2C" w:rsidP="00250D2C">
      <w:pPr>
        <w:jc w:val="center"/>
        <w:rPr>
          <w:rFonts w:ascii="Calibri" w:hAnsi="Calibri"/>
          <w:sz w:val="22"/>
          <w:szCs w:val="22"/>
        </w:rPr>
      </w:pPr>
    </w:p>
    <w:p w14:paraId="7EDEB5D3" w14:textId="77777777" w:rsidR="00250D2C" w:rsidRDefault="00250D2C" w:rsidP="00250D2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08.05.2024.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b/>
          <w:sz w:val="22"/>
          <w:szCs w:val="22"/>
        </w:rPr>
        <w:t>Nr. 3</w:t>
      </w:r>
    </w:p>
    <w:p w14:paraId="40F26B3E" w14:textId="77777777" w:rsidR="00250D2C" w:rsidRDefault="00250D2C" w:rsidP="00250D2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Sēdes sākums: 14:00</w:t>
      </w:r>
    </w:p>
    <w:p w14:paraId="2F0912A6" w14:textId="77777777" w:rsidR="00250D2C" w:rsidRDefault="00250D2C" w:rsidP="00250D2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Sēdes dalībnieki: VKKF Literatūras nozares ekspertu komisijas locekļi: 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Zita Kārkla, Andra Konste, Dace Krecere-Vule, Jolanta Pētersone, </w:t>
      </w:r>
      <w:r>
        <w:rPr>
          <w:rFonts w:ascii="Calibri" w:hAnsi="Calibri" w:cs="Arial"/>
          <w:sz w:val="22"/>
          <w:szCs w:val="22"/>
        </w:rPr>
        <w:t xml:space="preserve">Iveta Ratinīka, Daina Sirmā un Egīls Venters.  </w:t>
      </w:r>
      <w:r>
        <w:rPr>
          <w:rFonts w:ascii="Calibri" w:hAnsi="Calibri"/>
          <w:sz w:val="22"/>
          <w:szCs w:val="22"/>
        </w:rPr>
        <w:t xml:space="preserve"> </w:t>
      </w:r>
    </w:p>
    <w:p w14:paraId="0A1D3E14" w14:textId="77777777" w:rsidR="00250D2C" w:rsidRDefault="00250D2C" w:rsidP="00250D2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Sēdi protokolē: VKKF projektu kuratore Gita Krātiņa.</w:t>
      </w:r>
    </w:p>
    <w:p w14:paraId="1EE33B97" w14:textId="77777777" w:rsidR="00250D2C" w:rsidRDefault="00250D2C" w:rsidP="00250D2C">
      <w:pPr>
        <w:rPr>
          <w:rFonts w:ascii="Calibri" w:hAnsi="Calibri"/>
          <w:strike/>
          <w:sz w:val="22"/>
          <w:szCs w:val="22"/>
        </w:rPr>
      </w:pPr>
    </w:p>
    <w:p w14:paraId="0E71DDC9" w14:textId="77777777" w:rsidR="00250D2C" w:rsidRDefault="00250D2C" w:rsidP="00250D2C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Darba kārtībā: </w:t>
      </w:r>
    </w:p>
    <w:p w14:paraId="415617E6" w14:textId="77777777" w:rsidR="00250D2C" w:rsidRDefault="00250D2C" w:rsidP="00250D2C">
      <w:pPr>
        <w:pStyle w:val="ListParagraph"/>
        <w:numPr>
          <w:ilvl w:val="0"/>
          <w:numId w:val="10"/>
        </w:numPr>
        <w:spacing w:after="0"/>
        <w:jc w:val="both"/>
        <w:rPr>
          <w:rFonts w:cs="Arial"/>
        </w:rPr>
      </w:pPr>
      <w:r>
        <w:rPr>
          <w:rFonts w:cs="Arial"/>
        </w:rPr>
        <w:t>Nozares komisijas priekšsēdētāja un priekšsēdētāja vietnieka ievēlēšana.</w:t>
      </w:r>
    </w:p>
    <w:p w14:paraId="43F730F7" w14:textId="77777777" w:rsidR="00250D2C" w:rsidRPr="00250D2C" w:rsidRDefault="00250D2C" w:rsidP="00250D2C">
      <w:pPr>
        <w:pStyle w:val="ListParagraph"/>
        <w:numPr>
          <w:ilvl w:val="0"/>
          <w:numId w:val="10"/>
        </w:numPr>
        <w:ind w:right="-1"/>
        <w:jc w:val="both"/>
      </w:pPr>
      <w:r w:rsidRPr="00250D2C">
        <w:t>[..]</w:t>
      </w:r>
    </w:p>
    <w:p w14:paraId="08B37503" w14:textId="77777777" w:rsidR="009D381F" w:rsidRDefault="009D381F" w:rsidP="009D381F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Sēdes gaitā komisija nolēma:</w:t>
      </w:r>
    </w:p>
    <w:p w14:paraId="679CBC18" w14:textId="77777777" w:rsidR="009D381F" w:rsidRDefault="009D381F" w:rsidP="009D381F">
      <w:pPr>
        <w:rPr>
          <w:rFonts w:ascii="Calibri" w:hAnsi="Calibri" w:cs="Arial"/>
          <w:b/>
          <w:sz w:val="22"/>
          <w:szCs w:val="22"/>
        </w:rPr>
      </w:pPr>
    </w:p>
    <w:p w14:paraId="02E8D3EB" w14:textId="77777777" w:rsidR="009D381F" w:rsidRDefault="009D381F" w:rsidP="009D381F">
      <w:pPr>
        <w:numPr>
          <w:ilvl w:val="0"/>
          <w:numId w:val="9"/>
        </w:num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Ar 6 balsīm “par” (Z.Kārkla, A.Konste, D.Krecere-Vule, J.Pētersone, D.Sirmā un E.Venters) balsošanā nepiedalās - 1 (I.Ratinīka), par Literatūras nozares ekspertu komisijas priekšsēdētāju tiek apstiprināta Iveta Ratinīka.</w:t>
      </w:r>
    </w:p>
    <w:p w14:paraId="391680C4" w14:textId="77777777" w:rsidR="009D381F" w:rsidRDefault="009D381F" w:rsidP="009D381F">
      <w:pPr>
        <w:numPr>
          <w:ilvl w:val="0"/>
          <w:numId w:val="9"/>
        </w:numPr>
        <w:spacing w:after="120" w:line="276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583D84">
        <w:rPr>
          <w:rFonts w:ascii="Calibri" w:hAnsi="Calibri" w:cs="Arial"/>
          <w:sz w:val="22"/>
          <w:szCs w:val="22"/>
        </w:rPr>
        <w:t>Ar 6 balsīm “par” (Z.Kārkla, D.Krecere-Vule, J.Pētersone, I.Ratinīka, D.Sirmā un E.Venters), balsošanā nepiedalās - 1 (A.Konste), par Literatūras nozares ekspertu komisijas priekšsēdētājas vietnieci tiek apstiprināta Andra Konste</w:t>
      </w:r>
      <w:r>
        <w:rPr>
          <w:rFonts w:ascii="Calibri" w:hAnsi="Calibri" w:cs="Arial"/>
          <w:sz w:val="22"/>
          <w:szCs w:val="22"/>
        </w:rPr>
        <w:t>.</w:t>
      </w:r>
    </w:p>
    <w:p w14:paraId="5467F0D8" w14:textId="77777777" w:rsidR="009D381F" w:rsidRPr="00250D2C" w:rsidRDefault="009D381F" w:rsidP="009D381F">
      <w:pPr>
        <w:pStyle w:val="ListParagraph"/>
        <w:numPr>
          <w:ilvl w:val="0"/>
          <w:numId w:val="9"/>
        </w:numPr>
        <w:ind w:right="-1"/>
        <w:jc w:val="both"/>
      </w:pPr>
      <w:r w:rsidRPr="00250D2C">
        <w:t>[..]</w:t>
      </w:r>
    </w:p>
    <w:p w14:paraId="6059CF60" w14:textId="77777777" w:rsidR="009D381F" w:rsidRPr="00250D2C" w:rsidRDefault="009D381F" w:rsidP="009D381F">
      <w:pPr>
        <w:pStyle w:val="ListParagraph"/>
        <w:numPr>
          <w:ilvl w:val="0"/>
          <w:numId w:val="9"/>
        </w:numPr>
        <w:ind w:right="-1"/>
        <w:jc w:val="both"/>
      </w:pPr>
      <w:r w:rsidRPr="00250D2C">
        <w:t>[..]</w:t>
      </w:r>
    </w:p>
    <w:p w14:paraId="1D82568B" w14:textId="77777777" w:rsidR="009D381F" w:rsidRPr="00250D2C" w:rsidRDefault="009D381F" w:rsidP="009D381F">
      <w:pPr>
        <w:pStyle w:val="ListParagraph"/>
        <w:numPr>
          <w:ilvl w:val="0"/>
          <w:numId w:val="9"/>
        </w:numPr>
        <w:ind w:right="-1"/>
        <w:jc w:val="both"/>
      </w:pPr>
      <w:r w:rsidRPr="00250D2C">
        <w:t>[..]</w:t>
      </w:r>
    </w:p>
    <w:p w14:paraId="77DD9425" w14:textId="69803824" w:rsidR="00C7500E" w:rsidRDefault="00C7500E" w:rsidP="00C7500E">
      <w:pPr>
        <w:rPr>
          <w:rFonts w:ascii="Calibri" w:hAnsi="Calibri"/>
          <w:sz w:val="22"/>
          <w:szCs w:val="22"/>
        </w:rPr>
      </w:pPr>
    </w:p>
    <w:p w14:paraId="0A893E30" w14:textId="77777777" w:rsidR="00C7500E" w:rsidRDefault="00C7500E" w:rsidP="00C7500E">
      <w:p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VKKF Literatūras nozares ekspertu komisijas locekļi: </w:t>
      </w:r>
    </w:p>
    <w:p w14:paraId="0E2B865D" w14:textId="49DAE171" w:rsidR="00C7500E" w:rsidRPr="002E0B18" w:rsidRDefault="002E0B18" w:rsidP="00C9468E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 w:rsidR="00C7500E" w:rsidRPr="002E0B18">
        <w:rPr>
          <w:rFonts w:ascii="Calibri" w:hAnsi="Calibri"/>
          <w:sz w:val="22"/>
          <w:szCs w:val="22"/>
          <w:lang w:val="fr-FR"/>
        </w:rPr>
        <w:t>Zita Kārkla</w:t>
      </w:r>
    </w:p>
    <w:p w14:paraId="36CE52D6" w14:textId="7CADFF4D" w:rsidR="00C7500E" w:rsidRDefault="002E0B18" w:rsidP="00C9468E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 w:rsidR="003A5E98">
        <w:rPr>
          <w:rFonts w:ascii="Calibri" w:hAnsi="Calibri"/>
          <w:sz w:val="22"/>
          <w:szCs w:val="22"/>
          <w:lang w:val="fr-FR"/>
        </w:rPr>
        <w:t>Andra Konste</w:t>
      </w:r>
    </w:p>
    <w:p w14:paraId="6952E733" w14:textId="2BE178CE" w:rsidR="003A5E98" w:rsidRDefault="003A5E98" w:rsidP="003A5E98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>
        <w:rPr>
          <w:rFonts w:ascii="Calibri" w:hAnsi="Calibri"/>
          <w:sz w:val="22"/>
          <w:szCs w:val="22"/>
          <w:lang w:val="fr-FR"/>
        </w:rPr>
        <w:t>Dace Krecere-Vule</w:t>
      </w:r>
    </w:p>
    <w:p w14:paraId="39CC8CD3" w14:textId="617A8D18" w:rsidR="003A5E98" w:rsidRPr="002E0B18" w:rsidRDefault="003A5E98" w:rsidP="003A5E98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>
        <w:rPr>
          <w:rFonts w:ascii="Calibri" w:hAnsi="Calibri"/>
          <w:sz w:val="22"/>
          <w:szCs w:val="22"/>
          <w:lang w:val="fr-FR"/>
        </w:rPr>
        <w:t>Jolanta Pētersone</w:t>
      </w:r>
    </w:p>
    <w:p w14:paraId="244CA64C" w14:textId="2C7C86BD" w:rsidR="00C7500E" w:rsidRPr="002E0B18" w:rsidRDefault="002E0B18" w:rsidP="003A5E98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 w:rsidR="00C7500E" w:rsidRPr="002E0B18">
        <w:rPr>
          <w:rFonts w:ascii="Calibri" w:hAnsi="Calibri"/>
          <w:sz w:val="22"/>
          <w:szCs w:val="22"/>
          <w:lang w:val="fr-FR"/>
        </w:rPr>
        <w:t>Iveta Ratinīka</w:t>
      </w:r>
    </w:p>
    <w:p w14:paraId="2B94812F" w14:textId="70E80A4B" w:rsidR="00C7500E" w:rsidRPr="002E0B18" w:rsidRDefault="002E0B18" w:rsidP="00C9468E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 w:rsidR="00C7500E" w:rsidRPr="002E0B18">
        <w:rPr>
          <w:rFonts w:ascii="Calibri" w:hAnsi="Calibri"/>
          <w:sz w:val="22"/>
          <w:szCs w:val="22"/>
          <w:lang w:val="fr-FR"/>
        </w:rPr>
        <w:t>Daina Sirmā</w:t>
      </w:r>
    </w:p>
    <w:p w14:paraId="7B2CBE2A" w14:textId="10DFE2F9" w:rsidR="00C7500E" w:rsidRPr="002E0B18" w:rsidRDefault="002E0B18" w:rsidP="00C9468E">
      <w:pPr>
        <w:spacing w:before="120"/>
        <w:jc w:val="right"/>
        <w:rPr>
          <w:rFonts w:ascii="Calibri" w:hAnsi="Calibri"/>
          <w:sz w:val="22"/>
          <w:szCs w:val="22"/>
          <w:lang w:val="fr-FR"/>
        </w:rPr>
      </w:pPr>
      <w:r w:rsidRPr="002E0B18">
        <w:rPr>
          <w:lang w:val="fr-FR"/>
        </w:rPr>
        <w:t xml:space="preserve">(personiskais paraksts) </w:t>
      </w:r>
      <w:r w:rsidR="00C7500E" w:rsidRPr="002E0B18">
        <w:rPr>
          <w:rFonts w:ascii="Calibri" w:hAnsi="Calibri"/>
          <w:sz w:val="22"/>
          <w:szCs w:val="22"/>
          <w:lang w:val="fr-FR"/>
        </w:rPr>
        <w:t>Egīls Venters</w:t>
      </w:r>
    </w:p>
    <w:p w14:paraId="4080225D" w14:textId="77777777" w:rsidR="00C9468E" w:rsidRPr="007802CC" w:rsidRDefault="00C9468E" w:rsidP="00C7500E">
      <w:pPr>
        <w:rPr>
          <w:rFonts w:ascii="Calibri" w:hAnsi="Calibri"/>
          <w:sz w:val="22"/>
          <w:szCs w:val="22"/>
          <w:lang w:val="fr-FR"/>
        </w:rPr>
      </w:pPr>
    </w:p>
    <w:p w14:paraId="7E884624" w14:textId="1D8633DB" w:rsidR="00C7500E" w:rsidRPr="007802CC" w:rsidRDefault="00C7500E" w:rsidP="00C7500E">
      <w:pPr>
        <w:rPr>
          <w:lang w:val="fr-FR"/>
        </w:rPr>
      </w:pPr>
      <w:r w:rsidRPr="007802CC">
        <w:rPr>
          <w:rFonts w:ascii="Calibri" w:hAnsi="Calibri"/>
          <w:sz w:val="22"/>
          <w:szCs w:val="22"/>
          <w:lang w:val="fr-FR"/>
        </w:rPr>
        <w:t xml:space="preserve">Sēdi protokolēja: </w:t>
      </w:r>
      <w:r w:rsidRPr="007802CC">
        <w:rPr>
          <w:rFonts w:ascii="Calibri" w:hAnsi="Calibri"/>
          <w:sz w:val="22"/>
          <w:szCs w:val="22"/>
          <w:lang w:val="fr-FR"/>
        </w:rPr>
        <w:tab/>
      </w:r>
      <w:r w:rsidRPr="007802CC">
        <w:rPr>
          <w:rFonts w:ascii="Calibri" w:hAnsi="Calibri"/>
          <w:sz w:val="22"/>
          <w:szCs w:val="22"/>
          <w:lang w:val="fr-FR"/>
        </w:rPr>
        <w:tab/>
      </w:r>
      <w:r w:rsidRPr="007802CC">
        <w:rPr>
          <w:rFonts w:ascii="Calibri" w:hAnsi="Calibri"/>
          <w:sz w:val="22"/>
          <w:szCs w:val="22"/>
          <w:lang w:val="fr-FR"/>
        </w:rPr>
        <w:tab/>
      </w:r>
      <w:r w:rsidRPr="007802CC">
        <w:rPr>
          <w:rFonts w:ascii="Calibri" w:hAnsi="Calibri"/>
          <w:sz w:val="22"/>
          <w:szCs w:val="22"/>
          <w:lang w:val="fr-FR"/>
        </w:rPr>
        <w:tab/>
      </w:r>
      <w:r w:rsidRPr="007802CC">
        <w:rPr>
          <w:rFonts w:ascii="Calibri" w:hAnsi="Calibri"/>
          <w:sz w:val="22"/>
          <w:szCs w:val="22"/>
          <w:lang w:val="fr-FR"/>
        </w:rPr>
        <w:tab/>
        <w:t xml:space="preserve"> </w:t>
      </w:r>
      <w:r w:rsidR="002E0B18" w:rsidRPr="002E0B18">
        <w:rPr>
          <w:lang w:val="fr-FR"/>
        </w:rPr>
        <w:t>(personiskais paraksts)</w:t>
      </w:r>
      <w:r w:rsidR="002E0B18">
        <w:rPr>
          <w:lang w:val="fr-FR"/>
        </w:rPr>
        <w:t xml:space="preserve"> </w:t>
      </w:r>
      <w:r w:rsidRPr="007802CC">
        <w:rPr>
          <w:rFonts w:ascii="Calibri" w:hAnsi="Calibri"/>
          <w:sz w:val="22"/>
          <w:szCs w:val="22"/>
          <w:lang w:val="fr-FR"/>
        </w:rPr>
        <w:t>Gita Krātiņa</w:t>
      </w:r>
    </w:p>
    <w:p w14:paraId="70F2B7E6" w14:textId="77777777" w:rsidR="00C7500E" w:rsidRPr="007802CC" w:rsidRDefault="00C7500E" w:rsidP="009457C0">
      <w:pPr>
        <w:ind w:left="1440" w:right="-1" w:hanging="1440"/>
        <w:jc w:val="both"/>
        <w:rPr>
          <w:sz w:val="24"/>
          <w:lang w:val="fr-FR" w:eastAsia="en-US"/>
        </w:rPr>
      </w:pPr>
    </w:p>
    <w:sectPr w:rsidR="00C7500E" w:rsidRPr="007802CC" w:rsidSect="009457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2" w:right="707" w:bottom="1418" w:left="1560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6D172" w14:textId="77777777" w:rsidR="00F40FCD" w:rsidRDefault="00F40FCD" w:rsidP="00894A19">
      <w:r>
        <w:separator/>
      </w:r>
    </w:p>
  </w:endnote>
  <w:endnote w:type="continuationSeparator" w:id="0">
    <w:p w14:paraId="26D13084" w14:textId="77777777" w:rsidR="00F40FCD" w:rsidRDefault="00F40FCD" w:rsidP="0089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96CD8" w14:textId="77777777" w:rsidR="003A5E98" w:rsidRDefault="003A5E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F6BFE" w14:textId="77777777" w:rsidR="002D5751" w:rsidRPr="00B24866" w:rsidRDefault="00267204" w:rsidP="002E2F22">
    <w:pPr>
      <w:outlineLvl w:val="0"/>
      <w:rPr>
        <w:b/>
        <w:lang w:val="lv-LV"/>
      </w:rPr>
    </w:pPr>
    <w:r w:rsidRPr="00B24866">
      <w:rPr>
        <w:b/>
        <w:lang w:val="lv-LV"/>
      </w:rPr>
      <w:t>Izraksts pareizs</w:t>
    </w:r>
  </w:p>
  <w:p w14:paraId="45DED03B" w14:textId="77777777" w:rsidR="002D5751" w:rsidRPr="00B24866" w:rsidRDefault="00267204" w:rsidP="002E2F22">
    <w:pPr>
      <w:outlineLvl w:val="0"/>
      <w:rPr>
        <w:lang w:val="lv-LV"/>
      </w:rPr>
    </w:pPr>
    <w:r w:rsidRPr="00B24866">
      <w:rPr>
        <w:lang w:val="lv-LV"/>
      </w:rPr>
      <w:t>VKKF direktors /paraksts/* E.Vērpe</w:t>
    </w:r>
  </w:p>
  <w:p w14:paraId="0FE742ED" w14:textId="59600063" w:rsidR="002D5751" w:rsidRPr="00B24866" w:rsidRDefault="004E3DA6" w:rsidP="002E2F22">
    <w:pPr>
      <w:outlineLvl w:val="0"/>
      <w:rPr>
        <w:lang w:val="lv-LV"/>
      </w:rPr>
    </w:pPr>
    <w:r>
      <w:rPr>
        <w:lang w:val="lv-LV"/>
      </w:rPr>
      <w:t>10.07</w:t>
    </w:r>
    <w:r w:rsidR="002D5751">
      <w:rPr>
        <w:lang w:val="lv-LV"/>
      </w:rPr>
      <w:t>.202</w:t>
    </w:r>
    <w:r w:rsidR="003A5E98">
      <w:rPr>
        <w:lang w:val="lv-LV"/>
      </w:rPr>
      <w:t>4</w:t>
    </w:r>
    <w:r w:rsidR="00267204" w:rsidRPr="00B24866">
      <w:rPr>
        <w:lang w:val="lv-LV"/>
      </w:rPr>
      <w:t>.</w:t>
    </w:r>
  </w:p>
  <w:p w14:paraId="35FF2942" w14:textId="77777777" w:rsidR="002D5751" w:rsidRPr="00B24866" w:rsidRDefault="00267204" w:rsidP="002E2F22">
    <w:pPr>
      <w:outlineLvl w:val="0"/>
      <w:rPr>
        <w:bCs/>
        <w:sz w:val="14"/>
        <w:lang w:val="lv-LV"/>
      </w:rPr>
    </w:pPr>
    <w:r w:rsidRPr="00B24866">
      <w:rPr>
        <w:sz w:val="14"/>
        <w:lang w:val="lv-LV"/>
      </w:rPr>
      <w:t>*</w:t>
    </w:r>
    <w:r w:rsidRPr="00B24866">
      <w:rPr>
        <w:bCs/>
        <w:sz w:val="14"/>
        <w:lang w:val="lv-LV"/>
      </w:rPr>
      <w:t xml:space="preserve"> ŠIS DOKUMENTS IR ELEKTRONISKI PARAKSTĪTS </w:t>
    </w:r>
  </w:p>
  <w:p w14:paraId="18DE946F" w14:textId="77777777" w:rsidR="002D5751" w:rsidRPr="00B24866" w:rsidRDefault="00267204" w:rsidP="002E2F22">
    <w:pPr>
      <w:outlineLvl w:val="0"/>
      <w:rPr>
        <w:sz w:val="14"/>
        <w:lang w:val="lv-LV"/>
      </w:rPr>
    </w:pPr>
    <w:r w:rsidRPr="00B24866">
      <w:rPr>
        <w:bCs/>
        <w:sz w:val="14"/>
        <w:lang w:val="lv-LV"/>
      </w:rPr>
      <w:t>AR DROŠU ELEKTRONISKO PARAKSTU UN SATUR LAIKA ZĪMOGU</w:t>
    </w:r>
  </w:p>
  <w:p w14:paraId="2DF1166E" w14:textId="77777777" w:rsidR="002D5751" w:rsidRPr="002E2F22" w:rsidRDefault="002D5751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6D8A6" w14:textId="77777777" w:rsidR="003A5E98" w:rsidRDefault="003A5E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8186" w14:textId="77777777" w:rsidR="00F40FCD" w:rsidRDefault="00F40FCD" w:rsidP="00894A19">
      <w:r>
        <w:separator/>
      </w:r>
    </w:p>
  </w:footnote>
  <w:footnote w:type="continuationSeparator" w:id="0">
    <w:p w14:paraId="3AEE803B" w14:textId="77777777" w:rsidR="00F40FCD" w:rsidRDefault="00F40FCD" w:rsidP="00894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AC272" w14:textId="77777777" w:rsidR="003A5E98" w:rsidRDefault="003A5E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426C1" w14:textId="77777777" w:rsidR="002D5751" w:rsidRPr="002E2F22" w:rsidRDefault="00267204" w:rsidP="002E2F22">
    <w:pPr>
      <w:pStyle w:val="Heading1"/>
      <w:spacing w:before="0" w:after="0"/>
      <w:jc w:val="right"/>
      <w:rPr>
        <w:rFonts w:ascii="Times New Roman" w:hAnsi="Times New Roman"/>
        <w:caps/>
        <w:sz w:val="22"/>
        <w:szCs w:val="24"/>
      </w:rPr>
    </w:pPr>
    <w:r w:rsidRPr="002E2F22">
      <w:rPr>
        <w:rFonts w:ascii="Times New Roman" w:hAnsi="Times New Roman"/>
        <w:caps/>
        <w:sz w:val="22"/>
        <w:szCs w:val="24"/>
      </w:rPr>
      <w:t>IZRAKSTS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29FB7" w14:textId="77777777" w:rsidR="003A5E98" w:rsidRDefault="003A5E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26DC1"/>
    <w:multiLevelType w:val="multilevel"/>
    <w:tmpl w:val="8D3008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DC74B2"/>
    <w:multiLevelType w:val="hybridMultilevel"/>
    <w:tmpl w:val="2326B26A"/>
    <w:lvl w:ilvl="0" w:tplc="0426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3CC33510"/>
    <w:multiLevelType w:val="hybridMultilevel"/>
    <w:tmpl w:val="5358C8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A0EFE"/>
    <w:multiLevelType w:val="hybridMultilevel"/>
    <w:tmpl w:val="858A7862"/>
    <w:lvl w:ilvl="0" w:tplc="A9B4E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45CED"/>
    <w:multiLevelType w:val="hybridMultilevel"/>
    <w:tmpl w:val="5358C8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741B0"/>
    <w:multiLevelType w:val="hybridMultilevel"/>
    <w:tmpl w:val="B652DEC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764DD"/>
    <w:multiLevelType w:val="hybridMultilevel"/>
    <w:tmpl w:val="BE52FC16"/>
    <w:lvl w:ilvl="0" w:tplc="A3C2F5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E7EB0"/>
    <w:multiLevelType w:val="multilevel"/>
    <w:tmpl w:val="16806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22420686">
    <w:abstractNumId w:val="7"/>
  </w:num>
  <w:num w:numId="2" w16cid:durableId="262883060">
    <w:abstractNumId w:val="6"/>
  </w:num>
  <w:num w:numId="3" w16cid:durableId="1862548329">
    <w:abstractNumId w:val="4"/>
  </w:num>
  <w:num w:numId="4" w16cid:durableId="1598294191">
    <w:abstractNumId w:val="3"/>
  </w:num>
  <w:num w:numId="5" w16cid:durableId="1060713000">
    <w:abstractNumId w:val="1"/>
  </w:num>
  <w:num w:numId="6" w16cid:durableId="1034117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7937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5292">
    <w:abstractNumId w:val="2"/>
  </w:num>
  <w:num w:numId="9" w16cid:durableId="1444688681">
    <w:abstractNumId w:val="0"/>
  </w:num>
  <w:num w:numId="10" w16cid:durableId="1340234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512"/>
    <w:rsid w:val="00057204"/>
    <w:rsid w:val="000F4E89"/>
    <w:rsid w:val="00250D2C"/>
    <w:rsid w:val="00262682"/>
    <w:rsid w:val="00267204"/>
    <w:rsid w:val="002A163B"/>
    <w:rsid w:val="002D5751"/>
    <w:rsid w:val="002E0B18"/>
    <w:rsid w:val="002E5DC4"/>
    <w:rsid w:val="00394664"/>
    <w:rsid w:val="003A5E98"/>
    <w:rsid w:val="004615BA"/>
    <w:rsid w:val="004A5BB9"/>
    <w:rsid w:val="004E3DA6"/>
    <w:rsid w:val="004F127D"/>
    <w:rsid w:val="005A28CA"/>
    <w:rsid w:val="00604512"/>
    <w:rsid w:val="00683003"/>
    <w:rsid w:val="006842B0"/>
    <w:rsid w:val="006D0FF0"/>
    <w:rsid w:val="007607A5"/>
    <w:rsid w:val="007802CC"/>
    <w:rsid w:val="007D7784"/>
    <w:rsid w:val="0087564C"/>
    <w:rsid w:val="00894A19"/>
    <w:rsid w:val="00934F53"/>
    <w:rsid w:val="009457C0"/>
    <w:rsid w:val="009C5A42"/>
    <w:rsid w:val="009D381F"/>
    <w:rsid w:val="00A02C2A"/>
    <w:rsid w:val="00A20C20"/>
    <w:rsid w:val="00A359B2"/>
    <w:rsid w:val="00AC4915"/>
    <w:rsid w:val="00AF4353"/>
    <w:rsid w:val="00B11302"/>
    <w:rsid w:val="00B13138"/>
    <w:rsid w:val="00B24866"/>
    <w:rsid w:val="00B5160C"/>
    <w:rsid w:val="00BB0D33"/>
    <w:rsid w:val="00BF0CA1"/>
    <w:rsid w:val="00C6175E"/>
    <w:rsid w:val="00C7500E"/>
    <w:rsid w:val="00C90397"/>
    <w:rsid w:val="00C9468E"/>
    <w:rsid w:val="00E00DE8"/>
    <w:rsid w:val="00EE38C4"/>
    <w:rsid w:val="00F03504"/>
    <w:rsid w:val="00F40FCD"/>
    <w:rsid w:val="00F41945"/>
    <w:rsid w:val="00F844CD"/>
    <w:rsid w:val="00FC40CE"/>
    <w:rsid w:val="00FE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619173"/>
  <w15:docId w15:val="{BD363FF9-05CA-4C7F-976C-C2F35D79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5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512"/>
    <w:rPr>
      <w:rFonts w:ascii="Cambria" w:eastAsia="Times New Roman" w:hAnsi="Cambria" w:cs="Times New Roman"/>
      <w:b/>
      <w:bCs/>
      <w:kern w:val="32"/>
      <w:sz w:val="32"/>
      <w:szCs w:val="32"/>
      <w:lang w:val="en-US" w:eastAsia="lv-LV"/>
    </w:rPr>
  </w:style>
  <w:style w:type="paragraph" w:styleId="Header">
    <w:name w:val="header"/>
    <w:basedOn w:val="Normal"/>
    <w:link w:val="HeaderChar"/>
    <w:uiPriority w:val="99"/>
    <w:unhideWhenUsed/>
    <w:rsid w:val="0060451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512"/>
    <w:rPr>
      <w:rFonts w:ascii="Times New Roman" w:eastAsia="Times New Roman" w:hAnsi="Times New Roman" w:cs="Times New Roman"/>
      <w:sz w:val="20"/>
      <w:szCs w:val="20"/>
      <w:lang w:val="en-US" w:eastAsia="lv-LV"/>
    </w:rPr>
  </w:style>
  <w:style w:type="paragraph" w:styleId="Footer">
    <w:name w:val="footer"/>
    <w:basedOn w:val="Normal"/>
    <w:link w:val="FooterChar"/>
    <w:uiPriority w:val="99"/>
    <w:unhideWhenUsed/>
    <w:rsid w:val="006045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512"/>
    <w:rPr>
      <w:rFonts w:ascii="Times New Roman" w:eastAsia="Times New Roman" w:hAnsi="Times New Roman" w:cs="Times New Roman"/>
      <w:sz w:val="20"/>
      <w:szCs w:val="20"/>
      <w:lang w:val="en-US" w:eastAsia="lv-LV"/>
    </w:rPr>
  </w:style>
  <w:style w:type="paragraph" w:styleId="ListParagraph">
    <w:name w:val="List Paragraph"/>
    <w:basedOn w:val="Normal"/>
    <w:uiPriority w:val="34"/>
    <w:qFormat/>
    <w:rsid w:val="00604512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val="lv-LV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12"/>
    <w:rPr>
      <w:rFonts w:ascii="Tahoma" w:eastAsia="Times New Roman" w:hAnsi="Tahoma" w:cs="Tahoma"/>
      <w:sz w:val="16"/>
      <w:szCs w:val="16"/>
      <w:lang w:val="en-US" w:eastAsia="lv-LV"/>
    </w:rPr>
  </w:style>
  <w:style w:type="paragraph" w:styleId="BodyText">
    <w:name w:val="Body Text"/>
    <w:basedOn w:val="Normal"/>
    <w:link w:val="BodyTextChar"/>
    <w:uiPriority w:val="1"/>
    <w:qFormat/>
    <w:rsid w:val="009C5A42"/>
    <w:pPr>
      <w:widowControl w:val="0"/>
      <w:autoSpaceDE w:val="0"/>
      <w:autoSpaceDN w:val="0"/>
    </w:pPr>
    <w:rPr>
      <w:rFonts w:ascii="Arial" w:eastAsia="Arial" w:hAnsi="Arial" w:cs="Arial"/>
      <w:lang w:val="lv-LV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9C5A42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Linda Karlina</cp:lastModifiedBy>
  <cp:revision>29</cp:revision>
  <cp:lastPrinted>2022-11-21T13:16:00Z</cp:lastPrinted>
  <dcterms:created xsi:type="dcterms:W3CDTF">2022-11-16T12:58:00Z</dcterms:created>
  <dcterms:modified xsi:type="dcterms:W3CDTF">2024-07-09T12:36:00Z</dcterms:modified>
</cp:coreProperties>
</file>