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17D4A" w14:textId="77777777" w:rsidR="00342716" w:rsidRPr="004905AD" w:rsidRDefault="00342716" w:rsidP="00342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342716" w:rsidRPr="004905AD" w14:paraId="69B26993" w14:textId="77777777" w:rsidTr="00A6552B">
        <w:trPr>
          <w:cantSplit/>
        </w:trPr>
        <w:tc>
          <w:tcPr>
            <w:tcW w:w="9360" w:type="dxa"/>
            <w:hideMark/>
          </w:tcPr>
          <w:p w14:paraId="26B07945" w14:textId="77777777" w:rsidR="00342716" w:rsidRPr="004905AD" w:rsidRDefault="00342716" w:rsidP="00A6552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Nr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4905AD">
              <w:rPr>
                <w:rFonts w:ascii="Times New Roman" w:hAnsi="Times New Roman" w:cs="Times New Roman"/>
                <w:sz w:val="28"/>
              </w:rPr>
              <w:t>668</w:t>
            </w:r>
          </w:p>
          <w:p w14:paraId="5B29096E" w14:textId="77777777" w:rsidR="00342716" w:rsidRPr="004905AD" w:rsidRDefault="00342716" w:rsidP="00A6552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505BB819" w14:textId="77777777" w:rsidR="00342716" w:rsidRPr="004905AD" w:rsidRDefault="00342716" w:rsidP="00A6552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23. septembrī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Nr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4905AD">
              <w:rPr>
                <w:rFonts w:ascii="Times New Roman" w:hAnsi="Times New Roman" w:cs="Times New Roman"/>
                <w:sz w:val="28"/>
              </w:rPr>
              <w:t>62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11.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14:paraId="7C892C14" w14:textId="77777777" w:rsidR="00342716" w:rsidRPr="004905AD" w:rsidRDefault="00342716" w:rsidP="00342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889BF3" w14:textId="77777777" w:rsidR="00FA08A3" w:rsidRPr="00FA08A3" w:rsidRDefault="00FA08A3" w:rsidP="00B06BA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FA08A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Par nekustam</w:t>
      </w:r>
      <w:r w:rsidR="00454FC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ā īpašuma Daugavpils ielā 16A, Dagdā, </w:t>
      </w:r>
      <w:r w:rsidR="00C3224D" w:rsidRPr="000B274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Krāslavas</w:t>
      </w:r>
      <w:r w:rsidR="00454FC2" w:rsidRPr="00C3224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lv-LV"/>
        </w:rPr>
        <w:t xml:space="preserve"> </w:t>
      </w:r>
      <w:r w:rsidR="00454FC2" w:rsidRPr="00C3224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novadā</w:t>
      </w:r>
      <w:r w:rsidR="00454FC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,</w:t>
      </w:r>
      <w:r w:rsidRPr="00FA08A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pārņemšanu valsts īpašumā</w:t>
      </w:r>
    </w:p>
    <w:p w14:paraId="068BE4C6" w14:textId="77777777" w:rsidR="00B06BA9" w:rsidRDefault="00B06BA9" w:rsidP="00B06B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1D38B8D" w14:textId="30C1BCD3" w:rsidR="00FA08A3" w:rsidRDefault="00FA08A3" w:rsidP="00B06B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B1237E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>Saskaņā ar</w:t>
      </w:r>
      <w:r w:rsidR="00B1237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hyperlink r:id="rId7" w:tgtFrame="_blank" w:history="1">
        <w:r w:rsidRPr="00FA08A3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Publiskas personas mantas atsavināšanas likuma</w:t>
        </w:r>
      </w:hyperlink>
      <w:r w:rsidR="00B1237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hyperlink r:id="rId8" w:anchor="p42" w:tgtFrame="_blank" w:history="1">
        <w:r w:rsidRPr="00FA08A3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42.</w:t>
        </w:r>
        <w:r w:rsidR="00B1237E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 </w:t>
        </w:r>
        <w:r w:rsidRPr="00FA08A3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panta</w:t>
        </w:r>
      </w:hyperlink>
      <w:r w:rsidR="00B1237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>otro daļu un</w:t>
      </w:r>
      <w:r w:rsidR="00B1237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hyperlink r:id="rId9" w:anchor="p43" w:tgtFrame="_blank" w:history="1">
        <w:r w:rsidRPr="00FA08A3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43.</w:t>
        </w:r>
        <w:r w:rsidR="00B239BD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 </w:t>
        </w:r>
        <w:r w:rsidRPr="00FA08A3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pantu</w:t>
        </w:r>
      </w:hyperlink>
      <w:r w:rsidR="00B1237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pārņemt bez atlīdzības valsts īpašumā un nodot </w:t>
      </w:r>
      <w:r w:rsidR="00454FC2">
        <w:rPr>
          <w:rFonts w:ascii="Times New Roman" w:eastAsia="Times New Roman" w:hAnsi="Times New Roman" w:cs="Times New Roman"/>
          <w:sz w:val="28"/>
          <w:szCs w:val="28"/>
          <w:lang w:eastAsia="lv-LV"/>
        </w:rPr>
        <w:t>Iekšlietu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ministrijas valdījumā </w:t>
      </w:r>
      <w:r w:rsidR="00C3224D" w:rsidRPr="000B274F">
        <w:rPr>
          <w:rFonts w:ascii="Times New Roman" w:eastAsia="Times New Roman" w:hAnsi="Times New Roman" w:cs="Times New Roman"/>
          <w:sz w:val="28"/>
          <w:szCs w:val="28"/>
          <w:lang w:eastAsia="lv-LV"/>
        </w:rPr>
        <w:t>Krāslavas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4060F3">
        <w:rPr>
          <w:rFonts w:ascii="Times New Roman" w:eastAsia="Times New Roman" w:hAnsi="Times New Roman" w:cs="Times New Roman"/>
          <w:sz w:val="28"/>
          <w:szCs w:val="28"/>
          <w:lang w:eastAsia="lv-LV"/>
        </w:rPr>
        <w:t>novada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pašvaldībai piederoš</w:t>
      </w:r>
      <w:r w:rsidR="00454FC2">
        <w:rPr>
          <w:rFonts w:ascii="Times New Roman" w:eastAsia="Times New Roman" w:hAnsi="Times New Roman" w:cs="Times New Roman"/>
          <w:sz w:val="28"/>
          <w:szCs w:val="28"/>
          <w:lang w:eastAsia="lv-LV"/>
        </w:rPr>
        <w:t>o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nekustamo īpašumu (nekustamā īpašuma kadastra Nr. </w:t>
      </w:r>
      <w:r w:rsidR="00454FC2">
        <w:rPr>
          <w:rFonts w:ascii="Times New Roman" w:eastAsia="Times New Roman" w:hAnsi="Times New Roman" w:cs="Times New Roman"/>
          <w:sz w:val="28"/>
          <w:szCs w:val="28"/>
          <w:lang w:eastAsia="lv-LV"/>
        </w:rPr>
        <w:t>6009 002 0360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) </w:t>
      </w:r>
      <w:r w:rsidR="00C01F1E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zemes vienību (zemes vienības kadastra apzīmējums </w:t>
      </w:r>
      <w:r w:rsidR="00454FC2">
        <w:rPr>
          <w:rFonts w:ascii="Times New Roman" w:eastAsia="Times New Roman" w:hAnsi="Times New Roman" w:cs="Times New Roman"/>
          <w:sz w:val="28"/>
          <w:szCs w:val="28"/>
          <w:lang w:eastAsia="lv-LV"/>
        </w:rPr>
        <w:t>6009 002 0360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) </w:t>
      </w:r>
      <w:r w:rsidR="00454FC2">
        <w:rPr>
          <w:rFonts w:ascii="Times New Roman" w:eastAsia="Times New Roman" w:hAnsi="Times New Roman" w:cs="Times New Roman"/>
          <w:sz w:val="28"/>
          <w:szCs w:val="28"/>
          <w:lang w:eastAsia="lv-LV"/>
        </w:rPr>
        <w:t>1,0955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ha platībā </w:t>
      </w:r>
      <w:r w:rsidR="00B239BD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454FC2">
        <w:rPr>
          <w:rFonts w:ascii="Times New Roman" w:eastAsia="Times New Roman" w:hAnsi="Times New Roman" w:cs="Times New Roman"/>
          <w:sz w:val="28"/>
          <w:szCs w:val="28"/>
          <w:lang w:eastAsia="lv-LV"/>
        </w:rPr>
        <w:t>Daugavpils ielā</w:t>
      </w:r>
      <w:r w:rsidR="004060F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16A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</w:t>
      </w:r>
      <w:r w:rsidR="00454FC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Dagdā, </w:t>
      </w:r>
      <w:r w:rsidR="00C3224D" w:rsidRPr="000B274F">
        <w:rPr>
          <w:rFonts w:ascii="Times New Roman" w:eastAsia="Times New Roman" w:hAnsi="Times New Roman" w:cs="Times New Roman"/>
          <w:sz w:val="28"/>
          <w:szCs w:val="28"/>
          <w:lang w:eastAsia="lv-LV"/>
        </w:rPr>
        <w:t>Krāslavas</w:t>
      </w:r>
      <w:r w:rsidRPr="00C3224D">
        <w:rPr>
          <w:rFonts w:ascii="Times New Roman" w:eastAsia="Times New Roman" w:hAnsi="Times New Roman" w:cs="Times New Roman"/>
          <w:color w:val="FF0000"/>
          <w:sz w:val="28"/>
          <w:szCs w:val="28"/>
          <w:lang w:eastAsia="lv-LV"/>
        </w:rPr>
        <w:t xml:space="preserve"> </w:t>
      </w:r>
      <w:r w:rsidR="00454FC2" w:rsidRPr="00C3224D">
        <w:rPr>
          <w:rFonts w:ascii="Times New Roman" w:eastAsia="Times New Roman" w:hAnsi="Times New Roman" w:cs="Times New Roman"/>
          <w:sz w:val="28"/>
          <w:szCs w:val="28"/>
          <w:lang w:eastAsia="lv-LV"/>
        </w:rPr>
        <w:t>novadā</w:t>
      </w:r>
      <w:r w:rsidR="004060F3" w:rsidRPr="00C3224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proofErr w:type="gramStart"/>
      <w:r w:rsidR="004060F3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proofErr w:type="gramEnd"/>
      <w:r w:rsidR="004060F3">
        <w:rPr>
          <w:rFonts w:ascii="Times New Roman" w:eastAsia="Times New Roman" w:hAnsi="Times New Roman" w:cs="Times New Roman"/>
          <w:sz w:val="28"/>
          <w:szCs w:val="28"/>
          <w:lang w:eastAsia="lv-LV"/>
        </w:rPr>
        <w:t>turpmāk – nekustamais īpašums).</w:t>
      </w:r>
    </w:p>
    <w:p w14:paraId="2B9D64A2" w14:textId="77777777" w:rsidR="004060F3" w:rsidRPr="00FA08A3" w:rsidRDefault="004060F3" w:rsidP="00B06B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02A6E79" w14:textId="77777777" w:rsidR="00FA08A3" w:rsidRPr="00FA08A3" w:rsidRDefault="00FA08A3" w:rsidP="00B06B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2. </w:t>
      </w:r>
      <w:r w:rsidR="004060F3">
        <w:rPr>
          <w:rFonts w:ascii="Times New Roman" w:eastAsia="Times New Roman" w:hAnsi="Times New Roman" w:cs="Times New Roman"/>
          <w:sz w:val="28"/>
          <w:szCs w:val="28"/>
          <w:lang w:eastAsia="lv-LV"/>
        </w:rPr>
        <w:t>Iekšlietu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ministrijai </w:t>
      </w:r>
      <w:r w:rsidR="004060F3">
        <w:rPr>
          <w:rFonts w:ascii="Times New Roman" w:eastAsia="Times New Roman" w:hAnsi="Times New Roman" w:cs="Times New Roman"/>
          <w:sz w:val="28"/>
          <w:szCs w:val="28"/>
          <w:lang w:eastAsia="lv-LV"/>
        </w:rPr>
        <w:t>nekustamo īpašumu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>:</w:t>
      </w:r>
    </w:p>
    <w:p w14:paraId="06DCFDB7" w14:textId="2B539F46" w:rsidR="00FA08A3" w:rsidRPr="00FA08A3" w:rsidRDefault="00FA08A3" w:rsidP="00B06B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2.1. izmantot </w:t>
      </w:r>
      <w:r w:rsidR="00C26927">
        <w:rPr>
          <w:rFonts w:ascii="Times New Roman" w:eastAsia="Times New Roman" w:hAnsi="Times New Roman" w:cs="Times New Roman"/>
          <w:sz w:val="28"/>
          <w:szCs w:val="28"/>
          <w:lang w:eastAsia="lv-LV"/>
        </w:rPr>
        <w:t>Iekšlietu ministrijas padotībā esošo iestāžu valsts pārvaldes funkciju</w:t>
      </w:r>
      <w:r w:rsidR="007418D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1314B5" w:rsidRPr="000B274F">
        <w:rPr>
          <w:rFonts w:ascii="Times New Roman" w:eastAsia="Times New Roman" w:hAnsi="Times New Roman" w:cs="Times New Roman"/>
          <w:sz w:val="28"/>
          <w:szCs w:val="28"/>
          <w:lang w:eastAsia="lv-LV"/>
        </w:rPr>
        <w:t>īstenošanai</w:t>
      </w:r>
      <w:r w:rsidR="001314B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5E668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– </w:t>
      </w:r>
      <w:r w:rsidR="005E6687" w:rsidRPr="000B274F">
        <w:rPr>
          <w:rFonts w:ascii="Times New Roman" w:eastAsia="Times New Roman" w:hAnsi="Times New Roman" w:cs="Times New Roman"/>
          <w:sz w:val="28"/>
          <w:szCs w:val="28"/>
          <w:lang w:eastAsia="lv-LV"/>
        </w:rPr>
        <w:t>sabiedriskās kārtības un drošības, civilās aizsardzības un ugunsdrošības</w:t>
      </w:r>
      <w:r w:rsidR="00B239B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1314B5">
        <w:rPr>
          <w:rFonts w:ascii="Times New Roman" w:eastAsia="Times New Roman" w:hAnsi="Times New Roman" w:cs="Times New Roman"/>
          <w:sz w:val="28"/>
          <w:szCs w:val="28"/>
          <w:lang w:eastAsia="lv-LV"/>
        </w:rPr>
        <w:t>nodrošināšanai</w:t>
      </w:r>
      <w:r w:rsidRPr="000B274F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66FDFC37" w14:textId="77777777" w:rsidR="00FA08A3" w:rsidRDefault="00FA08A3" w:rsidP="00B06B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2.2. nodot bez atlīdzības </w:t>
      </w:r>
      <w:r w:rsidR="00C3224D" w:rsidRPr="000B274F">
        <w:rPr>
          <w:rFonts w:ascii="Times New Roman" w:eastAsia="Times New Roman" w:hAnsi="Times New Roman" w:cs="Times New Roman"/>
          <w:sz w:val="28"/>
          <w:szCs w:val="28"/>
          <w:lang w:eastAsia="lv-LV"/>
        </w:rPr>
        <w:t>Krāslavas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novada pašvaldībai, ja t</w:t>
      </w:r>
      <w:r w:rsidR="00121965">
        <w:rPr>
          <w:rFonts w:ascii="Times New Roman" w:eastAsia="Times New Roman" w:hAnsi="Times New Roman" w:cs="Times New Roman"/>
          <w:sz w:val="28"/>
          <w:szCs w:val="28"/>
          <w:lang w:eastAsia="lv-LV"/>
        </w:rPr>
        <w:t>as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vairs netiek izmantot</w:t>
      </w:r>
      <w:r w:rsidR="00121965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šā rīkojuma 2.1. apakšpunktā minēto </w:t>
      </w:r>
      <w:r w:rsidR="00C26927">
        <w:rPr>
          <w:rFonts w:ascii="Times New Roman" w:eastAsia="Times New Roman" w:hAnsi="Times New Roman" w:cs="Times New Roman"/>
          <w:sz w:val="28"/>
          <w:szCs w:val="28"/>
          <w:lang w:eastAsia="lv-LV"/>
        </w:rPr>
        <w:t>funkciju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īstenošanai.</w:t>
      </w:r>
    </w:p>
    <w:p w14:paraId="38C1C6A9" w14:textId="77777777" w:rsidR="004060F3" w:rsidRPr="00FA08A3" w:rsidRDefault="004060F3" w:rsidP="00B06B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CEF24D2" w14:textId="77777777" w:rsidR="004060F3" w:rsidRDefault="00FA08A3" w:rsidP="00B06B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3. </w:t>
      </w:r>
      <w:r w:rsidR="004060F3">
        <w:rPr>
          <w:rFonts w:ascii="Times New Roman" w:eastAsia="Times New Roman" w:hAnsi="Times New Roman" w:cs="Times New Roman"/>
          <w:sz w:val="28"/>
          <w:szCs w:val="28"/>
          <w:lang w:eastAsia="lv-LV"/>
        </w:rPr>
        <w:t>Iekšlietu</w:t>
      </w:r>
      <w:r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ministrijai, nostiprinot zemesgrāmatā īpašuma tiesības </w:t>
      </w:r>
      <w:r w:rsidR="004060F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uz nekustamo īpašumu: </w:t>
      </w:r>
    </w:p>
    <w:p w14:paraId="7D648DE9" w14:textId="77777777" w:rsidR="00FA08A3" w:rsidRDefault="004060F3" w:rsidP="00B06B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3.1. </w:t>
      </w:r>
      <w:r w:rsidR="00FA08A3"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norādīt, ka īpašuma tiesības nostiprinātas uz laiku, kamēr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Iekšlietu</w:t>
      </w:r>
      <w:r w:rsidR="00FA08A3" w:rsidRPr="00FA08A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ministrija nodrošina šā rīkojuma 2.1. apakšpu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nktā minēto </w:t>
      </w:r>
      <w:r w:rsidR="00C26927">
        <w:rPr>
          <w:rFonts w:ascii="Times New Roman" w:eastAsia="Times New Roman" w:hAnsi="Times New Roman" w:cs="Times New Roman"/>
          <w:sz w:val="28"/>
          <w:szCs w:val="28"/>
          <w:lang w:eastAsia="lv-LV"/>
        </w:rPr>
        <w:t>funkciju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īstenošanu;</w:t>
      </w:r>
    </w:p>
    <w:p w14:paraId="15A52D24" w14:textId="77777777" w:rsidR="004060F3" w:rsidRPr="00FA08A3" w:rsidRDefault="004060F3" w:rsidP="00B06B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3.2. ierakstīt atzīmi par aizliegumu atsavināt nekustamo īpašumu un apgrūtināt to ar lietu tiesībām.</w:t>
      </w:r>
    </w:p>
    <w:p w14:paraId="7CC17D8A" w14:textId="0DD91698" w:rsidR="00651ED3" w:rsidRDefault="00651ED3" w:rsidP="00B06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449038" w14:textId="77777777" w:rsidR="00B06BA9" w:rsidRPr="00FA08A3" w:rsidRDefault="00B06BA9" w:rsidP="00B06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3C0C5F" w14:textId="77777777" w:rsidR="00342716" w:rsidRPr="00FA08A3" w:rsidRDefault="003C6417" w:rsidP="003427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A08A3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342716" w14:paraId="76F70F55" w14:textId="77777777" w:rsidTr="00A6552B">
        <w:tc>
          <w:tcPr>
            <w:tcW w:w="9076" w:type="dxa"/>
          </w:tcPr>
          <w:p w14:paraId="65B362EA" w14:textId="77777777" w:rsidR="00342716" w:rsidRPr="00083E9F" w:rsidRDefault="00342716" w:rsidP="00A6552B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342716" w:rsidRPr="00083E9F" w14:paraId="1D591F11" w14:textId="77777777" w:rsidTr="00A6552B">
              <w:tc>
                <w:tcPr>
                  <w:tcW w:w="2948" w:type="dxa"/>
                  <w:hideMark/>
                </w:tcPr>
                <w:p w14:paraId="2DE69302" w14:textId="77777777" w:rsidR="00342716" w:rsidRPr="00083E9F" w:rsidRDefault="00342716" w:rsidP="00A6552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1A29211" w14:textId="77777777" w:rsidR="00342716" w:rsidRPr="00083E9F" w:rsidRDefault="00342716" w:rsidP="00A6552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54CA3D96" w14:textId="77777777" w:rsidR="00342716" w:rsidRPr="00083E9F" w:rsidRDefault="00342716" w:rsidP="00A6552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6DA99229" w14:textId="77777777" w:rsidR="00342716" w:rsidRPr="00083E9F" w:rsidRDefault="00342716" w:rsidP="00A6552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342716" w:rsidRPr="00083E9F" w14:paraId="388F1859" w14:textId="77777777" w:rsidTr="00A6552B">
              <w:tc>
                <w:tcPr>
                  <w:tcW w:w="2948" w:type="dxa"/>
                  <w:hideMark/>
                </w:tcPr>
                <w:p w14:paraId="7F097F80" w14:textId="77777777" w:rsidR="00342716" w:rsidRPr="00083E9F" w:rsidRDefault="00342716" w:rsidP="00A6552B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prezidenta biedrs, aizsardzības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A6D57C6" w14:textId="77777777" w:rsidR="00342716" w:rsidRPr="00083E9F" w:rsidRDefault="00342716" w:rsidP="00A6552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3FCD0D96" w14:textId="77777777" w:rsidR="00342716" w:rsidRPr="00083E9F" w:rsidRDefault="00342716" w:rsidP="00A6552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Pabriks</w:t>
                  </w:r>
                </w:p>
              </w:tc>
            </w:tr>
          </w:tbl>
          <w:p w14:paraId="64A5D48A" w14:textId="77777777" w:rsidR="00342716" w:rsidRPr="00083E9F" w:rsidRDefault="00342716" w:rsidP="00A6552B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48D7938A" w14:textId="77777777" w:rsidR="00342716" w:rsidRPr="00083E9F" w:rsidRDefault="00342716" w:rsidP="00A6552B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1143F412" w14:textId="77777777" w:rsidR="00342716" w:rsidRPr="003E3C52" w:rsidRDefault="00342716" w:rsidP="00A6552B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</w:tbl>
    <w:p w14:paraId="7F1423F0" w14:textId="77777777" w:rsidR="00342716" w:rsidRPr="004905AD" w:rsidRDefault="00342716" w:rsidP="00342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42716" w:rsidRPr="004905AD" w:rsidSect="00B076ED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7A410" w14:textId="77777777" w:rsidR="005D2BA3" w:rsidRDefault="005D2BA3">
      <w:pPr>
        <w:spacing w:after="0" w:line="240" w:lineRule="auto"/>
      </w:pPr>
      <w:r>
        <w:separator/>
      </w:r>
    </w:p>
  </w:endnote>
  <w:endnote w:type="continuationSeparator" w:id="0">
    <w:p w14:paraId="1AB3B736" w14:textId="77777777" w:rsidR="005D2BA3" w:rsidRDefault="005D2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9BE81" w14:textId="77777777" w:rsidR="00B34C68" w:rsidRPr="006D0F7D" w:rsidRDefault="00B34C68" w:rsidP="00B34C68">
    <w:pPr>
      <w:pStyle w:val="Footer"/>
      <w:jc w:val="both"/>
      <w:rPr>
        <w:sz w:val="20"/>
        <w:szCs w:val="20"/>
        <w:lang w:val="lv-LV"/>
      </w:rPr>
    </w:pPr>
    <w:r>
      <w:rPr>
        <w:sz w:val="20"/>
        <w:szCs w:val="20"/>
        <w:lang w:val="lv-LV"/>
      </w:rPr>
      <w:t>IEMRik_2</w:t>
    </w:r>
    <w:r w:rsidR="00651ED3">
      <w:rPr>
        <w:sz w:val="20"/>
        <w:szCs w:val="20"/>
        <w:lang w:val="lv-LV"/>
      </w:rPr>
      <w:t>010719</w:t>
    </w:r>
    <w:r>
      <w:rPr>
        <w:sz w:val="20"/>
        <w:szCs w:val="20"/>
        <w:lang w:val="lv-LV"/>
      </w:rPr>
      <w:t>_</w:t>
    </w:r>
    <w:r w:rsidR="00651ED3">
      <w:rPr>
        <w:sz w:val="20"/>
        <w:szCs w:val="20"/>
        <w:lang w:val="lv-LV"/>
      </w:rPr>
      <w:t>Tervetes_263</w:t>
    </w:r>
  </w:p>
  <w:p w14:paraId="43DE30E2" w14:textId="77777777" w:rsidR="00F5106F" w:rsidRDefault="0034271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29FE2" w14:textId="1DD32714" w:rsidR="00B06BA9" w:rsidRPr="00B06BA9" w:rsidRDefault="00B06BA9">
    <w:pPr>
      <w:pStyle w:val="Footer"/>
      <w:rPr>
        <w:sz w:val="16"/>
        <w:szCs w:val="16"/>
        <w:lang w:val="lv-LV"/>
      </w:rPr>
    </w:pPr>
    <w:r w:rsidRPr="00B06BA9">
      <w:rPr>
        <w:sz w:val="16"/>
        <w:szCs w:val="16"/>
        <w:lang w:val="lv-LV"/>
      </w:rPr>
      <w:t>R2121_1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EA6D1" w14:textId="77777777" w:rsidR="005D2BA3" w:rsidRDefault="005D2BA3">
      <w:pPr>
        <w:spacing w:after="0" w:line="240" w:lineRule="auto"/>
      </w:pPr>
      <w:r>
        <w:separator/>
      </w:r>
    </w:p>
  </w:footnote>
  <w:footnote w:type="continuationSeparator" w:id="0">
    <w:p w14:paraId="2D5709D4" w14:textId="77777777" w:rsidR="005D2BA3" w:rsidRDefault="005D2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03E02" w14:textId="77777777" w:rsidR="00C60A54" w:rsidRDefault="003C6417" w:rsidP="00090F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97AF91" w14:textId="77777777" w:rsidR="00C60A54" w:rsidRDefault="003427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1A35A" w14:textId="77777777" w:rsidR="00C60A54" w:rsidRDefault="003C6417" w:rsidP="00090F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60F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2646A8B" w14:textId="77777777" w:rsidR="00C60A54" w:rsidRPr="00402334" w:rsidRDefault="00342716" w:rsidP="00090F48">
    <w:pPr>
      <w:pStyle w:val="Header"/>
      <w:jc w:val="right"/>
      <w:rPr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6165C" w14:textId="77777777" w:rsidR="00B06BA9" w:rsidRPr="003629D6" w:rsidRDefault="00B06BA9">
    <w:pPr>
      <w:pStyle w:val="Header"/>
    </w:pPr>
  </w:p>
  <w:p w14:paraId="546203B3" w14:textId="7B147351" w:rsidR="00B06BA9" w:rsidRPr="00B06BA9" w:rsidRDefault="00B06BA9">
    <w:pPr>
      <w:pStyle w:val="Header"/>
    </w:pPr>
    <w:r>
      <w:rPr>
        <w:noProof/>
      </w:rPr>
      <w:drawing>
        <wp:inline distT="0" distB="0" distL="0" distR="0" wp14:anchorId="543851F5" wp14:editId="0FAD0138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D818C3"/>
    <w:multiLevelType w:val="multilevel"/>
    <w:tmpl w:val="51C0B86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84D6C34"/>
    <w:multiLevelType w:val="multilevel"/>
    <w:tmpl w:val="859C1BD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lvlText w:val="%2.1."/>
      <w:lvlJc w:val="left"/>
      <w:pPr>
        <w:ind w:left="193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417"/>
    <w:rsid w:val="0000061D"/>
    <w:rsid w:val="00000732"/>
    <w:rsid w:val="000223BC"/>
    <w:rsid w:val="000257B4"/>
    <w:rsid w:val="00032488"/>
    <w:rsid w:val="0006745B"/>
    <w:rsid w:val="000715E7"/>
    <w:rsid w:val="000A7FA2"/>
    <w:rsid w:val="000B274F"/>
    <w:rsid w:val="000C43CC"/>
    <w:rsid w:val="000D446F"/>
    <w:rsid w:val="000D6CA0"/>
    <w:rsid w:val="000E55D2"/>
    <w:rsid w:val="000F2441"/>
    <w:rsid w:val="000F2F5B"/>
    <w:rsid w:val="00113280"/>
    <w:rsid w:val="00116B9A"/>
    <w:rsid w:val="001173D8"/>
    <w:rsid w:val="00121965"/>
    <w:rsid w:val="00123012"/>
    <w:rsid w:val="001272E0"/>
    <w:rsid w:val="001274C2"/>
    <w:rsid w:val="001314B5"/>
    <w:rsid w:val="00150D31"/>
    <w:rsid w:val="001657E9"/>
    <w:rsid w:val="00166A9C"/>
    <w:rsid w:val="00181D6B"/>
    <w:rsid w:val="001858BD"/>
    <w:rsid w:val="001939F4"/>
    <w:rsid w:val="001A7D68"/>
    <w:rsid w:val="001C307E"/>
    <w:rsid w:val="001D6FA2"/>
    <w:rsid w:val="001D74B4"/>
    <w:rsid w:val="001D7952"/>
    <w:rsid w:val="0021269E"/>
    <w:rsid w:val="0021437B"/>
    <w:rsid w:val="00223816"/>
    <w:rsid w:val="002301B5"/>
    <w:rsid w:val="00242877"/>
    <w:rsid w:val="002513C7"/>
    <w:rsid w:val="002527C0"/>
    <w:rsid w:val="002527E3"/>
    <w:rsid w:val="00253FA4"/>
    <w:rsid w:val="00263C8B"/>
    <w:rsid w:val="002807A3"/>
    <w:rsid w:val="00282444"/>
    <w:rsid w:val="00303778"/>
    <w:rsid w:val="003064C3"/>
    <w:rsid w:val="00327BB7"/>
    <w:rsid w:val="00334DB9"/>
    <w:rsid w:val="0034138C"/>
    <w:rsid w:val="00342716"/>
    <w:rsid w:val="00352524"/>
    <w:rsid w:val="003653EF"/>
    <w:rsid w:val="00373A8F"/>
    <w:rsid w:val="00396126"/>
    <w:rsid w:val="003A2A73"/>
    <w:rsid w:val="003A7AE8"/>
    <w:rsid w:val="003B1447"/>
    <w:rsid w:val="003C6417"/>
    <w:rsid w:val="003C6CF1"/>
    <w:rsid w:val="003E765E"/>
    <w:rsid w:val="003F3C5F"/>
    <w:rsid w:val="003F3E1D"/>
    <w:rsid w:val="004060F3"/>
    <w:rsid w:val="0041012E"/>
    <w:rsid w:val="00442D2E"/>
    <w:rsid w:val="00454FC2"/>
    <w:rsid w:val="00461993"/>
    <w:rsid w:val="00470225"/>
    <w:rsid w:val="00471A92"/>
    <w:rsid w:val="004A0DEB"/>
    <w:rsid w:val="004A2776"/>
    <w:rsid w:val="004A75F6"/>
    <w:rsid w:val="004D14B7"/>
    <w:rsid w:val="004D2795"/>
    <w:rsid w:val="004D5AA8"/>
    <w:rsid w:val="004F5C1D"/>
    <w:rsid w:val="005017F7"/>
    <w:rsid w:val="005048C8"/>
    <w:rsid w:val="005060AB"/>
    <w:rsid w:val="00514461"/>
    <w:rsid w:val="0052404A"/>
    <w:rsid w:val="0052688E"/>
    <w:rsid w:val="00541223"/>
    <w:rsid w:val="005432E8"/>
    <w:rsid w:val="005518FF"/>
    <w:rsid w:val="00565A72"/>
    <w:rsid w:val="00581984"/>
    <w:rsid w:val="00585B17"/>
    <w:rsid w:val="00593156"/>
    <w:rsid w:val="005A03FB"/>
    <w:rsid w:val="005A23D2"/>
    <w:rsid w:val="005D2279"/>
    <w:rsid w:val="005D2BA3"/>
    <w:rsid w:val="005D78D0"/>
    <w:rsid w:val="005E1D9E"/>
    <w:rsid w:val="005E6687"/>
    <w:rsid w:val="005E72C3"/>
    <w:rsid w:val="005F05DC"/>
    <w:rsid w:val="006321DC"/>
    <w:rsid w:val="00640A44"/>
    <w:rsid w:val="00646F77"/>
    <w:rsid w:val="00651ED3"/>
    <w:rsid w:val="00657D65"/>
    <w:rsid w:val="00676767"/>
    <w:rsid w:val="006962AF"/>
    <w:rsid w:val="006B0640"/>
    <w:rsid w:val="006C0546"/>
    <w:rsid w:val="006C3E0D"/>
    <w:rsid w:val="006D07B0"/>
    <w:rsid w:val="006E2B91"/>
    <w:rsid w:val="006E7FEA"/>
    <w:rsid w:val="006F1D3B"/>
    <w:rsid w:val="00704921"/>
    <w:rsid w:val="0070542E"/>
    <w:rsid w:val="00715A17"/>
    <w:rsid w:val="00736D9C"/>
    <w:rsid w:val="007418DB"/>
    <w:rsid w:val="00743CF8"/>
    <w:rsid w:val="007535F4"/>
    <w:rsid w:val="007736E7"/>
    <w:rsid w:val="0078422C"/>
    <w:rsid w:val="007F4AF2"/>
    <w:rsid w:val="008207E7"/>
    <w:rsid w:val="0083099A"/>
    <w:rsid w:val="00835361"/>
    <w:rsid w:val="0084659D"/>
    <w:rsid w:val="00861597"/>
    <w:rsid w:val="008629D3"/>
    <w:rsid w:val="00892F3F"/>
    <w:rsid w:val="008B3E5D"/>
    <w:rsid w:val="008C5430"/>
    <w:rsid w:val="008C7978"/>
    <w:rsid w:val="008D43CF"/>
    <w:rsid w:val="008D58BA"/>
    <w:rsid w:val="008E2E13"/>
    <w:rsid w:val="008E51B9"/>
    <w:rsid w:val="008F44B6"/>
    <w:rsid w:val="00904294"/>
    <w:rsid w:val="00914351"/>
    <w:rsid w:val="0091555C"/>
    <w:rsid w:val="00921133"/>
    <w:rsid w:val="0093453E"/>
    <w:rsid w:val="00937057"/>
    <w:rsid w:val="0095683C"/>
    <w:rsid w:val="00963E20"/>
    <w:rsid w:val="00973374"/>
    <w:rsid w:val="00974028"/>
    <w:rsid w:val="00984E34"/>
    <w:rsid w:val="009911E8"/>
    <w:rsid w:val="0099185E"/>
    <w:rsid w:val="00993EE2"/>
    <w:rsid w:val="0099453C"/>
    <w:rsid w:val="009B0F52"/>
    <w:rsid w:val="009B30F8"/>
    <w:rsid w:val="009C50F5"/>
    <w:rsid w:val="009D6F63"/>
    <w:rsid w:val="009F60E3"/>
    <w:rsid w:val="00A35DF0"/>
    <w:rsid w:val="00A406FB"/>
    <w:rsid w:val="00A52E7C"/>
    <w:rsid w:val="00A9623D"/>
    <w:rsid w:val="00AA15B9"/>
    <w:rsid w:val="00AA7B6E"/>
    <w:rsid w:val="00B056FF"/>
    <w:rsid w:val="00B06BA9"/>
    <w:rsid w:val="00B076ED"/>
    <w:rsid w:val="00B1237E"/>
    <w:rsid w:val="00B15203"/>
    <w:rsid w:val="00B160DB"/>
    <w:rsid w:val="00B20F17"/>
    <w:rsid w:val="00B22B96"/>
    <w:rsid w:val="00B239BD"/>
    <w:rsid w:val="00B328B0"/>
    <w:rsid w:val="00B34C68"/>
    <w:rsid w:val="00B52604"/>
    <w:rsid w:val="00B56D21"/>
    <w:rsid w:val="00B71064"/>
    <w:rsid w:val="00B77764"/>
    <w:rsid w:val="00B92733"/>
    <w:rsid w:val="00BA2D62"/>
    <w:rsid w:val="00BB5948"/>
    <w:rsid w:val="00BB605F"/>
    <w:rsid w:val="00BD42FE"/>
    <w:rsid w:val="00BE0E39"/>
    <w:rsid w:val="00BE1111"/>
    <w:rsid w:val="00BE3D2C"/>
    <w:rsid w:val="00BE65C9"/>
    <w:rsid w:val="00C01F1E"/>
    <w:rsid w:val="00C21CE8"/>
    <w:rsid w:val="00C26927"/>
    <w:rsid w:val="00C3224D"/>
    <w:rsid w:val="00C3656E"/>
    <w:rsid w:val="00C42ED3"/>
    <w:rsid w:val="00C55ACA"/>
    <w:rsid w:val="00C84260"/>
    <w:rsid w:val="00C90EA9"/>
    <w:rsid w:val="00CD13BB"/>
    <w:rsid w:val="00CE3F04"/>
    <w:rsid w:val="00D07F8C"/>
    <w:rsid w:val="00D10AC2"/>
    <w:rsid w:val="00D16EF1"/>
    <w:rsid w:val="00D23FF5"/>
    <w:rsid w:val="00D553AC"/>
    <w:rsid w:val="00D560D5"/>
    <w:rsid w:val="00D9121E"/>
    <w:rsid w:val="00D96BE0"/>
    <w:rsid w:val="00D97012"/>
    <w:rsid w:val="00DA07EA"/>
    <w:rsid w:val="00DB16A1"/>
    <w:rsid w:val="00DB4E56"/>
    <w:rsid w:val="00DC1AEC"/>
    <w:rsid w:val="00DC71D5"/>
    <w:rsid w:val="00DD1530"/>
    <w:rsid w:val="00DD3CED"/>
    <w:rsid w:val="00DD67E2"/>
    <w:rsid w:val="00E12966"/>
    <w:rsid w:val="00E32E0E"/>
    <w:rsid w:val="00E3482F"/>
    <w:rsid w:val="00E34E29"/>
    <w:rsid w:val="00E429BE"/>
    <w:rsid w:val="00E46259"/>
    <w:rsid w:val="00E77BB0"/>
    <w:rsid w:val="00E815F1"/>
    <w:rsid w:val="00E86FB9"/>
    <w:rsid w:val="00E87079"/>
    <w:rsid w:val="00EB4D34"/>
    <w:rsid w:val="00EC1F8A"/>
    <w:rsid w:val="00EC39EC"/>
    <w:rsid w:val="00ED3F0B"/>
    <w:rsid w:val="00EE25C6"/>
    <w:rsid w:val="00F01D14"/>
    <w:rsid w:val="00F14337"/>
    <w:rsid w:val="00F20F5C"/>
    <w:rsid w:val="00F263EE"/>
    <w:rsid w:val="00F445FF"/>
    <w:rsid w:val="00F47903"/>
    <w:rsid w:val="00F61C60"/>
    <w:rsid w:val="00F64B6C"/>
    <w:rsid w:val="00F67409"/>
    <w:rsid w:val="00F77BAF"/>
    <w:rsid w:val="00F839D0"/>
    <w:rsid w:val="00FA08A3"/>
    <w:rsid w:val="00FA188E"/>
    <w:rsid w:val="00FE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BA2606"/>
  <w15:docId w15:val="{373D08E5-C7E6-4FE2-8764-EB36E8AF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C641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3C641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C6417"/>
  </w:style>
  <w:style w:type="paragraph" w:styleId="Footer">
    <w:name w:val="footer"/>
    <w:basedOn w:val="Normal"/>
    <w:link w:val="FooterChar"/>
    <w:rsid w:val="003C641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rsid w:val="003C641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4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4921"/>
    <w:pPr>
      <w:ind w:left="720"/>
      <w:contextualSpacing/>
    </w:pPr>
  </w:style>
  <w:style w:type="paragraph" w:customStyle="1" w:styleId="Body">
    <w:name w:val="Body"/>
    <w:rsid w:val="00B06BA9"/>
    <w:rPr>
      <w:rFonts w:ascii="Calibri" w:eastAsia="Arial Unicode MS" w:hAnsi="Calibri" w:cs="Arial Unicode MS"/>
      <w:color w:val="000000"/>
      <w:u w:color="000000"/>
      <w:lang w:eastAsia="lv-LV"/>
    </w:rPr>
  </w:style>
  <w:style w:type="table" w:styleId="TableGrid">
    <w:name w:val="Table Grid"/>
    <w:basedOn w:val="TableNormal"/>
    <w:uiPriority w:val="59"/>
    <w:qFormat/>
    <w:rsid w:val="00342716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2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8490-publiskas-personas-mantas-atsavinasanas-likum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likumi.lv/ta/id/68490-publiskas-personas-mantas-atsavinasanas-likum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68490-publiskas-personas-mantas-atsavinasanas-likums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1519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rīkojuma projekts "Par nekustamā īpašuma Daugavpils ielā 16A, Dagdā, Dagdas novadā, pārņemšanu valsts īpašumā"</vt:lpstr>
    </vt:vector>
  </TitlesOfParts>
  <Manager>Iekšlietu ministrija</Manager>
  <Company>Nodrošinājuma valsts aģentūra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projekts "Par nekustamā īpašuma Daugavpils ielā 16A, Dagdā, Dagdas novadā, pārņemšanu valsts īpašumā"</dc:title>
  <dc:subject>Rīkojuma projekts</dc:subject>
  <dc:creator>Žanna Šoldre</dc:creator>
  <dc:description>zanna.soldre@agentura.iem.gov.lv_x000d_
tālr.67829062</dc:description>
  <cp:lastModifiedBy>Sandra Linina</cp:lastModifiedBy>
  <cp:revision>65</cp:revision>
  <cp:lastPrinted>2021-09-07T12:00:00Z</cp:lastPrinted>
  <dcterms:created xsi:type="dcterms:W3CDTF">2020-01-29T07:55:00Z</dcterms:created>
  <dcterms:modified xsi:type="dcterms:W3CDTF">2021-09-15T10:35:00Z</dcterms:modified>
</cp:coreProperties>
</file>