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14502" w14:textId="4E9515C1" w:rsidR="007D6DD4" w:rsidRPr="0034096A" w:rsidRDefault="007D6DD4" w:rsidP="007B7FC4">
      <w:pPr>
        <w:spacing w:after="120"/>
        <w:jc w:val="center"/>
        <w:rPr>
          <w:b/>
        </w:rPr>
      </w:pPr>
      <w:bookmarkStart w:id="0" w:name="_Hlk209014620"/>
      <w:r w:rsidRPr="0034096A">
        <w:rPr>
          <w:b/>
        </w:rPr>
        <w:t xml:space="preserve">Informatīvais ziņojums </w:t>
      </w:r>
    </w:p>
    <w:p w14:paraId="75D1079C" w14:textId="77777777" w:rsidR="007D6DD4" w:rsidRPr="0034096A" w:rsidRDefault="007D6DD4" w:rsidP="007D6DD4">
      <w:pPr>
        <w:jc w:val="center"/>
        <w:rPr>
          <w:b/>
          <w:i/>
        </w:rPr>
      </w:pPr>
      <w:r w:rsidRPr="0034096A">
        <w:rPr>
          <w:b/>
        </w:rPr>
        <w:t xml:space="preserve">„Par Eiropas Savienības programmu </w:t>
      </w:r>
      <w:r w:rsidRPr="0034096A">
        <w:rPr>
          <w:b/>
          <w:i/>
        </w:rPr>
        <w:t>Erasmus+</w:t>
      </w:r>
      <w:r w:rsidRPr="0034096A">
        <w:rPr>
          <w:b/>
        </w:rPr>
        <w:t xml:space="preserve"> un </w:t>
      </w:r>
      <w:r w:rsidRPr="0034096A">
        <w:rPr>
          <w:b/>
          <w:i/>
        </w:rPr>
        <w:t>Eiropas Solidaritātes korpuss</w:t>
      </w:r>
    </w:p>
    <w:p w14:paraId="6F1DDA1D" w14:textId="6D290209" w:rsidR="007D6DD4" w:rsidRDefault="007D6DD4" w:rsidP="007D6DD4">
      <w:pPr>
        <w:jc w:val="center"/>
        <w:rPr>
          <w:b/>
        </w:rPr>
      </w:pPr>
      <w:r w:rsidRPr="0034096A">
        <w:rPr>
          <w:b/>
        </w:rPr>
        <w:t>īstenošanai</w:t>
      </w:r>
      <w:r w:rsidR="004B3175" w:rsidRPr="0034096A">
        <w:rPr>
          <w:b/>
        </w:rPr>
        <w:t xml:space="preserve"> nepieciešamo </w:t>
      </w:r>
      <w:r w:rsidR="0085146F" w:rsidRPr="0034096A">
        <w:rPr>
          <w:b/>
        </w:rPr>
        <w:t xml:space="preserve">papildu </w:t>
      </w:r>
      <w:r w:rsidR="004B3175" w:rsidRPr="00026E87">
        <w:rPr>
          <w:b/>
        </w:rPr>
        <w:t>finansējumu</w:t>
      </w:r>
      <w:r w:rsidR="00BD3F45" w:rsidRPr="00026E87">
        <w:rPr>
          <w:b/>
        </w:rPr>
        <w:t xml:space="preserve"> 2025. </w:t>
      </w:r>
      <w:r w:rsidR="00026E87" w:rsidRPr="007A370B">
        <w:rPr>
          <w:b/>
        </w:rPr>
        <w:t xml:space="preserve">un 2026. </w:t>
      </w:r>
      <w:r w:rsidR="00BD3F45" w:rsidRPr="007A370B">
        <w:rPr>
          <w:b/>
        </w:rPr>
        <w:t>gadā</w:t>
      </w:r>
      <w:r w:rsidRPr="00BD3F45">
        <w:rPr>
          <w:b/>
        </w:rPr>
        <w:t>”</w:t>
      </w:r>
    </w:p>
    <w:bookmarkEnd w:id="0"/>
    <w:p w14:paraId="058650C4" w14:textId="77777777" w:rsidR="00026E87" w:rsidRPr="00BD3F45" w:rsidRDefault="00026E87" w:rsidP="007D6DD4">
      <w:pPr>
        <w:jc w:val="center"/>
        <w:rPr>
          <w:b/>
        </w:rPr>
      </w:pPr>
    </w:p>
    <w:p w14:paraId="5C279040" w14:textId="30113277" w:rsidR="007B7CC3" w:rsidRPr="008C1BFF" w:rsidRDefault="001C19CC" w:rsidP="007B7CC3">
      <w:pPr>
        <w:ind w:firstLine="720"/>
        <w:jc w:val="both"/>
        <w:rPr>
          <w:bCs/>
        </w:rPr>
      </w:pPr>
      <w:r w:rsidRPr="008C1BFF">
        <w:rPr>
          <w:bCs/>
        </w:rPr>
        <w:t>Izglītības un zinātnes ministrija</w:t>
      </w:r>
      <w:r w:rsidR="00017112" w:rsidRPr="008C1BFF">
        <w:rPr>
          <w:bCs/>
        </w:rPr>
        <w:t>s</w:t>
      </w:r>
      <w:r w:rsidRPr="008C1BFF">
        <w:rPr>
          <w:bCs/>
        </w:rPr>
        <w:t xml:space="preserve"> </w:t>
      </w:r>
      <w:r w:rsidRPr="008C1BFF">
        <w:rPr>
          <w:bCs/>
          <w:iCs/>
        </w:rPr>
        <w:t xml:space="preserve">(turpmāk – ministrija) </w:t>
      </w:r>
      <w:r w:rsidR="00E50447" w:rsidRPr="008C1BFF">
        <w:rPr>
          <w:bCs/>
          <w:iCs/>
        </w:rPr>
        <w:t xml:space="preserve">sagatavotā </w:t>
      </w:r>
      <w:r w:rsidRPr="008C1BFF">
        <w:rPr>
          <w:bCs/>
        </w:rPr>
        <w:t>informatīv</w:t>
      </w:r>
      <w:r w:rsidR="00E50447" w:rsidRPr="008C1BFF">
        <w:rPr>
          <w:bCs/>
        </w:rPr>
        <w:t>ā</w:t>
      </w:r>
      <w:r w:rsidRPr="008C1BFF">
        <w:rPr>
          <w:bCs/>
        </w:rPr>
        <w:t xml:space="preserve"> ziņojum</w:t>
      </w:r>
      <w:r w:rsidR="00BE666D" w:rsidRPr="008C1BFF">
        <w:rPr>
          <w:bCs/>
        </w:rPr>
        <w:t>a</w:t>
      </w:r>
      <w:r w:rsidR="00017112" w:rsidRPr="008C1BFF">
        <w:rPr>
          <w:bCs/>
        </w:rPr>
        <w:t xml:space="preserve"> mērķi</w:t>
      </w:r>
      <w:r w:rsidR="00E50447" w:rsidRPr="008C1BFF">
        <w:rPr>
          <w:bCs/>
        </w:rPr>
        <w:t>s ir</w:t>
      </w:r>
      <w:r w:rsidRPr="008C1BFF">
        <w:rPr>
          <w:bCs/>
        </w:rPr>
        <w:t xml:space="preserve"> </w:t>
      </w:r>
      <w:r w:rsidR="00101F91" w:rsidRPr="008C1BFF">
        <w:rPr>
          <w:bCs/>
        </w:rPr>
        <w:t xml:space="preserve">precizēt </w:t>
      </w:r>
      <w:bookmarkStart w:id="1" w:name="_Hlk158971069"/>
      <w:bookmarkStart w:id="2" w:name="_Hlk104445669"/>
      <w:r w:rsidR="00101F91" w:rsidRPr="008C1BFF">
        <w:rPr>
          <w:bCs/>
        </w:rPr>
        <w:t xml:space="preserve">Ministru kabineta </w:t>
      </w:r>
      <w:r w:rsidR="007B7CC3" w:rsidRPr="008C1BFF">
        <w:rPr>
          <w:bCs/>
        </w:rPr>
        <w:t>202</w:t>
      </w:r>
      <w:r w:rsidR="00BD3F45" w:rsidRPr="008C1BFF">
        <w:rPr>
          <w:bCs/>
        </w:rPr>
        <w:t>4</w:t>
      </w:r>
      <w:r w:rsidR="007B7CC3" w:rsidRPr="008C1BFF">
        <w:rPr>
          <w:bCs/>
        </w:rPr>
        <w:t xml:space="preserve">. gada 12. </w:t>
      </w:r>
      <w:r w:rsidR="00BD3F45" w:rsidRPr="008C1BFF">
        <w:rPr>
          <w:bCs/>
        </w:rPr>
        <w:t>nove</w:t>
      </w:r>
      <w:r w:rsidR="007B7CC3" w:rsidRPr="008C1BFF">
        <w:rPr>
          <w:bCs/>
        </w:rPr>
        <w:t xml:space="preserve">mbra </w:t>
      </w:r>
      <w:r w:rsidR="009367D3" w:rsidRPr="008C1BFF">
        <w:rPr>
          <w:bCs/>
        </w:rPr>
        <w:t xml:space="preserve">sēdes </w:t>
      </w:r>
      <w:r w:rsidR="009367D3" w:rsidRPr="008C1BFF">
        <w:t>protokollēmum</w:t>
      </w:r>
      <w:r w:rsidR="009367D3" w:rsidRPr="008C1BFF">
        <w:rPr>
          <w:bCs/>
        </w:rPr>
        <w:t xml:space="preserve">ā </w:t>
      </w:r>
      <w:r w:rsidR="007B7CC3" w:rsidRPr="00694FED">
        <w:rPr>
          <w:bCs/>
          <w:color w:val="000000" w:themeColor="text1"/>
        </w:rPr>
        <w:t>(</w:t>
      </w:r>
      <w:r w:rsidR="00BD3F45" w:rsidRPr="00694FED">
        <w:rPr>
          <w:color w:val="000000" w:themeColor="text1"/>
          <w:shd w:val="clear" w:color="auto" w:fill="FFFFFF"/>
        </w:rPr>
        <w:t>24-TA-1849</w:t>
      </w:r>
      <w:r w:rsidR="007B7CC3" w:rsidRPr="00694FED">
        <w:rPr>
          <w:bCs/>
          <w:color w:val="000000" w:themeColor="text1"/>
        </w:rPr>
        <w:t xml:space="preserve">, </w:t>
      </w:r>
      <w:hyperlink r:id="rId8" w:anchor="meeting-protocol-preview-48" w:history="1"/>
      <w:r w:rsidR="007B7CC3" w:rsidRPr="008C1BFF">
        <w:rPr>
          <w:bCs/>
        </w:rPr>
        <w:t>prot. Nr. 4</w:t>
      </w:r>
      <w:r w:rsidR="00BD3F45" w:rsidRPr="008C1BFF">
        <w:rPr>
          <w:bCs/>
        </w:rPr>
        <w:t>8</w:t>
      </w:r>
      <w:r w:rsidR="007B7CC3" w:rsidRPr="008C1BFF">
        <w:rPr>
          <w:bCs/>
        </w:rPr>
        <w:t xml:space="preserve"> </w:t>
      </w:r>
      <w:r w:rsidR="00BD3F45" w:rsidRPr="008C1BFF">
        <w:rPr>
          <w:bCs/>
        </w:rPr>
        <w:t>3</w:t>
      </w:r>
      <w:r w:rsidR="007B7CC3" w:rsidRPr="008C1BFF">
        <w:rPr>
          <w:bCs/>
        </w:rPr>
        <w:t>3.§)</w:t>
      </w:r>
      <w:r w:rsidR="006309A9" w:rsidRPr="008C1BFF">
        <w:rPr>
          <w:rStyle w:val="FootnoteReference"/>
          <w:bCs/>
        </w:rPr>
        <w:footnoteReference w:id="1"/>
      </w:r>
      <w:r w:rsidR="007B7CC3" w:rsidRPr="008C1BFF">
        <w:rPr>
          <w:bCs/>
        </w:rPr>
        <w:t xml:space="preserve"> </w:t>
      </w:r>
      <w:r w:rsidR="007B7CC3" w:rsidRPr="008C1BFF">
        <w:t>(turpmāk – protokollēmums</w:t>
      </w:r>
      <w:r w:rsidR="007B7CC3" w:rsidRPr="008C1BFF">
        <w:rPr>
          <w:bCs/>
        </w:rPr>
        <w:t xml:space="preserve"> Nr. 4</w:t>
      </w:r>
      <w:r w:rsidR="00BD3F45" w:rsidRPr="008C1BFF">
        <w:rPr>
          <w:bCs/>
        </w:rPr>
        <w:t>8</w:t>
      </w:r>
      <w:r w:rsidR="007B7CC3" w:rsidRPr="008C1BFF">
        <w:t xml:space="preserve">) </w:t>
      </w:r>
      <w:r w:rsidR="007B7CC3" w:rsidRPr="008C1BFF">
        <w:rPr>
          <w:bCs/>
        </w:rPr>
        <w:t>noteikto valsts budžeta ilgtermiņa saistību apmēru</w:t>
      </w:r>
      <w:bookmarkEnd w:id="1"/>
      <w:r w:rsidR="00F64348" w:rsidRPr="008C1BFF">
        <w:rPr>
          <w:bCs/>
        </w:rPr>
        <w:t xml:space="preserve"> </w:t>
      </w:r>
      <w:r w:rsidR="007B7CC3" w:rsidRPr="008C1BFF">
        <w:rPr>
          <w:shd w:val="clear" w:color="auto" w:fill="FFFFFF"/>
        </w:rPr>
        <w:t xml:space="preserve">Eiropas Savienības (turpmāk – ES) </w:t>
      </w:r>
      <w:r w:rsidR="007B7CC3" w:rsidRPr="008C1BFF">
        <w:t xml:space="preserve">programmas </w:t>
      </w:r>
      <w:r w:rsidR="007B7CC3" w:rsidRPr="008C1BFF">
        <w:rPr>
          <w:i/>
        </w:rPr>
        <w:t>Erasmus+</w:t>
      </w:r>
      <w:r w:rsidR="007B7CC3" w:rsidRPr="008C1BFF">
        <w:t xml:space="preserve"> un ES programmas</w:t>
      </w:r>
      <w:r w:rsidR="007B7CC3" w:rsidRPr="008C1BFF">
        <w:rPr>
          <w:i/>
        </w:rPr>
        <w:t xml:space="preserve"> Eiropas Solidaritātes korpuss</w:t>
      </w:r>
      <w:r w:rsidR="007B7CC3" w:rsidRPr="008C1BFF">
        <w:t xml:space="preserve"> (turpmāk abas kopā – programmas) īstenošanai </w:t>
      </w:r>
      <w:r w:rsidR="007B7CC3" w:rsidRPr="008C1BFF">
        <w:rPr>
          <w:iCs/>
        </w:rPr>
        <w:t xml:space="preserve">Latvijā </w:t>
      </w:r>
      <w:r w:rsidR="007B7CC3" w:rsidRPr="008C1BFF">
        <w:rPr>
          <w:bCs/>
        </w:rPr>
        <w:t>202</w:t>
      </w:r>
      <w:r w:rsidR="00BD3F45" w:rsidRPr="008C1BFF">
        <w:rPr>
          <w:bCs/>
        </w:rPr>
        <w:t>5</w:t>
      </w:r>
      <w:r w:rsidR="007B7CC3" w:rsidRPr="008C1BFF">
        <w:rPr>
          <w:bCs/>
        </w:rPr>
        <w:t xml:space="preserve">. </w:t>
      </w:r>
      <w:r w:rsidR="007A370B">
        <w:rPr>
          <w:bCs/>
        </w:rPr>
        <w:t xml:space="preserve">un </w:t>
      </w:r>
      <w:r w:rsidR="007A370B" w:rsidRPr="008C1BFF">
        <w:rPr>
          <w:bCs/>
        </w:rPr>
        <w:t>202</w:t>
      </w:r>
      <w:r w:rsidR="007A370B">
        <w:rPr>
          <w:bCs/>
        </w:rPr>
        <w:t>6</w:t>
      </w:r>
      <w:r w:rsidR="007A370B" w:rsidRPr="008C1BFF">
        <w:rPr>
          <w:bCs/>
        </w:rPr>
        <w:t>.</w:t>
      </w:r>
      <w:r w:rsidR="007A370B">
        <w:rPr>
          <w:bCs/>
        </w:rPr>
        <w:t xml:space="preserve"> </w:t>
      </w:r>
      <w:r w:rsidR="007B7CC3" w:rsidRPr="008C1BFF">
        <w:rPr>
          <w:bCs/>
          <w:shd w:val="clear" w:color="auto" w:fill="FFFFFF"/>
        </w:rPr>
        <w:t>gad</w:t>
      </w:r>
      <w:r w:rsidR="00594593" w:rsidRPr="008C1BFF">
        <w:rPr>
          <w:bCs/>
          <w:shd w:val="clear" w:color="auto" w:fill="FFFFFF"/>
        </w:rPr>
        <w:t>ā</w:t>
      </w:r>
      <w:r w:rsidR="007B7CC3" w:rsidRPr="007A370B">
        <w:rPr>
          <w:bCs/>
          <w:shd w:val="clear" w:color="auto" w:fill="FFFFFF"/>
        </w:rPr>
        <w:t>.</w:t>
      </w:r>
      <w:r w:rsidR="007B7CC3" w:rsidRPr="008C1BFF">
        <w:rPr>
          <w:bCs/>
        </w:rPr>
        <w:t xml:space="preserve"> </w:t>
      </w:r>
    </w:p>
    <w:p w14:paraId="42784185" w14:textId="158B244A" w:rsidR="007B7CC3" w:rsidRPr="0034096A" w:rsidRDefault="007B7CC3" w:rsidP="007B7CC3">
      <w:pPr>
        <w:ind w:firstLine="720"/>
        <w:jc w:val="both"/>
        <w:rPr>
          <w:bCs/>
        </w:rPr>
      </w:pPr>
      <w:bookmarkStart w:id="3" w:name="_Hlk158971112"/>
      <w:bookmarkEnd w:id="2"/>
      <w:r w:rsidRPr="0034096A">
        <w:rPr>
          <w:iCs/>
        </w:rPr>
        <w:t xml:space="preserve">Uzsākot </w:t>
      </w:r>
      <w:r w:rsidRPr="0034096A">
        <w:t>programm</w:t>
      </w:r>
      <w:r w:rsidR="009367D3" w:rsidRPr="0034096A">
        <w:t xml:space="preserve">u </w:t>
      </w:r>
      <w:r w:rsidR="009367D3" w:rsidRPr="0034096A">
        <w:rPr>
          <w:bCs/>
        </w:rPr>
        <w:t>2021.–2027. gada perioda</w:t>
      </w:r>
      <w:r w:rsidR="009367D3" w:rsidRPr="0034096A">
        <w:t xml:space="preserve"> </w:t>
      </w:r>
      <w:r w:rsidRPr="0034096A">
        <w:t>īstenošanu</w:t>
      </w:r>
      <w:r w:rsidRPr="0034096A">
        <w:rPr>
          <w:iCs/>
        </w:rPr>
        <w:t xml:space="preserve"> Latvijā</w:t>
      </w:r>
      <w:r w:rsidRPr="0034096A">
        <w:rPr>
          <w:bCs/>
        </w:rPr>
        <w:t xml:space="preserve">, indikatīvais valsts budžeta ilgtermiņa saistību apmērs </w:t>
      </w:r>
      <w:r w:rsidRPr="0034096A">
        <w:t xml:space="preserve">tika </w:t>
      </w:r>
      <w:r w:rsidRPr="0034096A">
        <w:rPr>
          <w:bCs/>
        </w:rPr>
        <w:t>noteikts Ministru kabineta 2021. gada 6. jūlija</w:t>
      </w:r>
      <w:r w:rsidR="00594593" w:rsidRPr="0034096A">
        <w:rPr>
          <w:bCs/>
        </w:rPr>
        <w:t xml:space="preserve"> sēdes</w:t>
      </w:r>
      <w:r w:rsidRPr="0034096A">
        <w:rPr>
          <w:bCs/>
        </w:rPr>
        <w:t xml:space="preserve"> </w:t>
      </w:r>
      <w:r w:rsidRPr="0034096A">
        <w:t>protokollēmum</w:t>
      </w:r>
      <w:r w:rsidRPr="0034096A">
        <w:rPr>
          <w:bCs/>
        </w:rPr>
        <w:t>ā (TA-1683, prot. Nr. 51 98.§)</w:t>
      </w:r>
      <w:r w:rsidRPr="0034096A">
        <w:rPr>
          <w:rStyle w:val="FootnoteReference"/>
          <w:bCs/>
        </w:rPr>
        <w:footnoteReference w:id="2"/>
      </w:r>
      <w:r w:rsidR="00594593" w:rsidRPr="0034096A">
        <w:t xml:space="preserve"> (turpmāk – </w:t>
      </w:r>
      <w:r w:rsidR="00594593" w:rsidRPr="0034096A">
        <w:rPr>
          <w:bCs/>
        </w:rPr>
        <w:t>protokollēmums</w:t>
      </w:r>
      <w:r w:rsidR="00594593" w:rsidRPr="0034096A">
        <w:rPr>
          <w:b/>
          <w:bCs/>
        </w:rPr>
        <w:t xml:space="preserve"> </w:t>
      </w:r>
      <w:r w:rsidR="00594593" w:rsidRPr="0034096A">
        <w:t>Nr. 51)</w:t>
      </w:r>
      <w:r w:rsidRPr="0034096A">
        <w:rPr>
          <w:bCs/>
        </w:rPr>
        <w:t xml:space="preserve">.   </w:t>
      </w:r>
      <w:bookmarkEnd w:id="3"/>
    </w:p>
    <w:p w14:paraId="30EC292A" w14:textId="4ADE8EBA" w:rsidR="00C951A8" w:rsidRPr="0034096A" w:rsidRDefault="003C39FB" w:rsidP="00C951A8">
      <w:pPr>
        <w:ind w:firstLine="720"/>
        <w:jc w:val="both"/>
      </w:pPr>
      <w:r w:rsidRPr="0034096A">
        <w:t>Informatīvais ziņojums sagatavots, ievērojot Likuma par budžetu un finanšu vadību 24.</w:t>
      </w:r>
      <w:r w:rsidR="00A510A0">
        <w:t> </w:t>
      </w:r>
      <w:r w:rsidRPr="0034096A">
        <w:t xml:space="preserve">panta trešo daļu, kas nosaka, ka budžeta iestādes var uzņemties papildu valsts budžeta ilgtermiņa saistības vienīgi ES politikas instrumentu un pārējās ārvalstu finanšu palīdzības līdzfinansētos projektos un pasākumos, ja pieņemts attiecīgs Ministru kabineta lēmums.  </w:t>
      </w:r>
    </w:p>
    <w:p w14:paraId="5C00CB50" w14:textId="77777777" w:rsidR="009B3D73" w:rsidRPr="0034096A" w:rsidRDefault="009B3D73" w:rsidP="003C6DD7">
      <w:pPr>
        <w:rPr>
          <w:b/>
          <w:highlight w:val="yellow"/>
        </w:rPr>
      </w:pPr>
    </w:p>
    <w:p w14:paraId="0C1456AA" w14:textId="77777777" w:rsidR="00406AD4" w:rsidRDefault="00406AD4" w:rsidP="00595C0A">
      <w:pPr>
        <w:jc w:val="center"/>
        <w:rPr>
          <w:b/>
        </w:rPr>
      </w:pPr>
    </w:p>
    <w:p w14:paraId="4AD3F3B3" w14:textId="09B1FBC4" w:rsidR="00670DB4" w:rsidRPr="00C655B6" w:rsidRDefault="00825CEF" w:rsidP="00595C0A">
      <w:pPr>
        <w:jc w:val="center"/>
        <w:rPr>
          <w:bCs/>
        </w:rPr>
      </w:pPr>
      <w:r w:rsidRPr="002D7E20">
        <w:rPr>
          <w:b/>
        </w:rPr>
        <w:t xml:space="preserve">I. </w:t>
      </w:r>
      <w:r w:rsidR="00596508">
        <w:rPr>
          <w:b/>
        </w:rPr>
        <w:t>I</w:t>
      </w:r>
      <w:r w:rsidR="00670DB4" w:rsidRPr="002D7E20">
        <w:rPr>
          <w:b/>
        </w:rPr>
        <w:t xml:space="preserve">nformācija par programmu </w:t>
      </w:r>
      <w:r w:rsidR="00124005">
        <w:rPr>
          <w:b/>
        </w:rPr>
        <w:t>īsteno</w:t>
      </w:r>
      <w:r w:rsidR="00840F66" w:rsidRPr="002D7E20">
        <w:rPr>
          <w:b/>
        </w:rPr>
        <w:t>šanu</w:t>
      </w:r>
      <w:r w:rsidR="00670DB4" w:rsidRPr="002D7E20">
        <w:rPr>
          <w:b/>
        </w:rPr>
        <w:t xml:space="preserve"> </w:t>
      </w:r>
    </w:p>
    <w:p w14:paraId="403906D3" w14:textId="77777777" w:rsidR="00840F66" w:rsidRPr="00733930" w:rsidRDefault="00840F66" w:rsidP="00595C0A">
      <w:pPr>
        <w:jc w:val="center"/>
        <w:rPr>
          <w:b/>
          <w:highlight w:val="yellow"/>
        </w:rPr>
      </w:pPr>
    </w:p>
    <w:p w14:paraId="66C79C99" w14:textId="72B637E2" w:rsidR="00DE7AA1" w:rsidRPr="003F67CC" w:rsidRDefault="0091719F" w:rsidP="001170F0">
      <w:pPr>
        <w:jc w:val="both"/>
        <w:rPr>
          <w:noProof/>
        </w:rPr>
      </w:pPr>
      <w:r w:rsidRPr="003F67CC">
        <w:rPr>
          <w:lang w:eastAsia="en-IE"/>
        </w:rPr>
        <w:t xml:space="preserve">       </w:t>
      </w:r>
      <w:r w:rsidR="000E2E30" w:rsidRPr="003F67CC">
        <w:rPr>
          <w:lang w:eastAsia="en-IE"/>
        </w:rPr>
        <w:tab/>
      </w:r>
      <w:r w:rsidR="008B66D2" w:rsidRPr="003F67CC">
        <w:rPr>
          <w:snapToGrid w:val="0"/>
        </w:rPr>
        <w:t xml:space="preserve">Valsts izglītības attīstības aģentūra (turpmāk – VIAA) un </w:t>
      </w:r>
      <w:r w:rsidR="008B66D2" w:rsidRPr="003F67CC">
        <w:t xml:space="preserve">Jaunatnes starptautisko programmu aģentūra (turpmāk – JSPA) </w:t>
      </w:r>
      <w:r w:rsidR="008B66D2" w:rsidRPr="003F67CC">
        <w:rPr>
          <w:u w:color="000000"/>
          <w:bdr w:val="nil"/>
        </w:rPr>
        <w:t xml:space="preserve">kā </w:t>
      </w:r>
      <w:r w:rsidR="00670DB4" w:rsidRPr="003F67CC">
        <w:t>programmu</w:t>
      </w:r>
      <w:r w:rsidR="00670DB4" w:rsidRPr="003F67CC">
        <w:rPr>
          <w:u w:color="000000"/>
          <w:bdr w:val="nil"/>
        </w:rPr>
        <w:t xml:space="preserve"> </w:t>
      </w:r>
      <w:r w:rsidR="008B66D2" w:rsidRPr="003F67CC">
        <w:rPr>
          <w:u w:color="000000"/>
          <w:bdr w:val="nil"/>
        </w:rPr>
        <w:t>valsts aģentūras Latvijā</w:t>
      </w:r>
      <w:r w:rsidR="008B66D2" w:rsidRPr="003F67CC">
        <w:t xml:space="preserve"> (turpmāk</w:t>
      </w:r>
      <w:r w:rsidR="00A510A0">
        <w:t xml:space="preserve"> </w:t>
      </w:r>
      <w:r w:rsidR="00A510A0" w:rsidRPr="003F67CC">
        <w:t>–</w:t>
      </w:r>
      <w:r w:rsidR="008B66D2" w:rsidRPr="003F67CC">
        <w:t xml:space="preserve"> VIAA un JSPA kopā – valsts aģentūras) pārvalda netiešās administrēšanas aktivitātes atbilstoši </w:t>
      </w:r>
      <w:r w:rsidR="008B66D2" w:rsidRPr="003F67CC">
        <w:rPr>
          <w:iCs/>
        </w:rPr>
        <w:t xml:space="preserve">ikgadējiem granta līgumiem, kas </w:t>
      </w:r>
      <w:r w:rsidR="008B66D2" w:rsidRPr="003F67CC">
        <w:t xml:space="preserve">noslēgti ar Eiropas Komisiju </w:t>
      </w:r>
      <w:r w:rsidR="008B66D2" w:rsidRPr="003F67CC">
        <w:rPr>
          <w:iCs/>
        </w:rPr>
        <w:t>(turpmāk – Komisija)</w:t>
      </w:r>
      <w:r w:rsidR="001505FE" w:rsidRPr="003F67CC">
        <w:rPr>
          <w:iCs/>
        </w:rPr>
        <w:t xml:space="preserve"> </w:t>
      </w:r>
      <w:r w:rsidR="001505FE" w:rsidRPr="003F67CC">
        <w:t>par ES finansējuma piešķiršanu (</w:t>
      </w:r>
      <w:r w:rsidR="001505FE" w:rsidRPr="003F67CC">
        <w:rPr>
          <w:i/>
        </w:rPr>
        <w:t>Contribution Agreement,</w:t>
      </w:r>
      <w:r w:rsidR="001505FE" w:rsidRPr="003F67CC">
        <w:rPr>
          <w:b/>
          <w:i/>
        </w:rPr>
        <w:t xml:space="preserve"> </w:t>
      </w:r>
      <w:r w:rsidR="00A636B0" w:rsidRPr="003F67CC">
        <w:rPr>
          <w:iCs/>
        </w:rPr>
        <w:t xml:space="preserve">turpmāk – </w:t>
      </w:r>
      <w:r w:rsidR="001505FE" w:rsidRPr="003F67CC">
        <w:rPr>
          <w:iCs/>
        </w:rPr>
        <w:t xml:space="preserve">granta </w:t>
      </w:r>
      <w:r w:rsidR="001505FE" w:rsidRPr="00563DAD">
        <w:rPr>
          <w:iCs/>
        </w:rPr>
        <w:t>līgums</w:t>
      </w:r>
      <w:r w:rsidR="00A636B0" w:rsidRPr="00563DAD">
        <w:rPr>
          <w:iCs/>
        </w:rPr>
        <w:t>)</w:t>
      </w:r>
      <w:r w:rsidR="008B66D2" w:rsidRPr="00563DAD">
        <w:rPr>
          <w:i/>
          <w:iCs/>
        </w:rPr>
        <w:t>.</w:t>
      </w:r>
      <w:r w:rsidR="008B66D2" w:rsidRPr="00563DAD">
        <w:rPr>
          <w:noProof/>
        </w:rPr>
        <w:t xml:space="preserve"> </w:t>
      </w:r>
      <w:r w:rsidR="009049A1" w:rsidRPr="00563DAD">
        <w:t>Latvijas saistību izpilde</w:t>
      </w:r>
      <w:r w:rsidR="009049A1" w:rsidRPr="00563DAD">
        <w:rPr>
          <w:noProof/>
        </w:rPr>
        <w:t xml:space="preserve"> </w:t>
      </w:r>
      <w:r w:rsidR="00D05F75" w:rsidRPr="00563DAD">
        <w:rPr>
          <w:noProof/>
        </w:rPr>
        <w:t xml:space="preserve">2025. gadā </w:t>
      </w:r>
      <w:r w:rsidR="009049A1" w:rsidRPr="00563DAD">
        <w:rPr>
          <w:noProof/>
        </w:rPr>
        <w:t>notiek saskaņā ar</w:t>
      </w:r>
      <w:r w:rsidR="00D05F75" w:rsidRPr="00563DAD">
        <w:t xml:space="preserve"> VIAA granta līgum</w:t>
      </w:r>
      <w:r w:rsidR="009049A1" w:rsidRPr="00563DAD">
        <w:t>u</w:t>
      </w:r>
      <w:r w:rsidR="00D05F75" w:rsidRPr="00563DAD">
        <w:rPr>
          <w:b/>
        </w:rPr>
        <w:t xml:space="preserve"> </w:t>
      </w:r>
      <w:r w:rsidR="00D05F75" w:rsidRPr="00563DAD">
        <w:rPr>
          <w:rFonts w:eastAsiaTheme="minorHAnsi"/>
        </w:rPr>
        <w:t xml:space="preserve">Nr. </w:t>
      </w:r>
      <w:r w:rsidR="00D05F75" w:rsidRPr="00563DAD">
        <w:t>EAC-2025-0027</w:t>
      </w:r>
      <w:r w:rsidR="00D05F75" w:rsidRPr="00563DAD">
        <w:rPr>
          <w:b/>
        </w:rPr>
        <w:t xml:space="preserve"> </w:t>
      </w:r>
      <w:r w:rsidR="00D05F75" w:rsidRPr="00563DAD">
        <w:t xml:space="preserve">(turpmāk </w:t>
      </w:r>
      <w:r w:rsidR="00A510A0">
        <w:t>–</w:t>
      </w:r>
      <w:r w:rsidR="00D05F75" w:rsidRPr="00563DAD">
        <w:t xml:space="preserve"> VIAA granta līgums) un JSPA granta līgum</w:t>
      </w:r>
      <w:r w:rsidR="009049A1" w:rsidRPr="00563DAD">
        <w:t>u</w:t>
      </w:r>
      <w:r w:rsidR="00D05F75" w:rsidRPr="00563DAD">
        <w:rPr>
          <w:b/>
        </w:rPr>
        <w:t xml:space="preserve"> </w:t>
      </w:r>
      <w:r w:rsidR="00D05F75" w:rsidRPr="00563DAD">
        <w:rPr>
          <w:rFonts w:eastAsiaTheme="minorHAnsi"/>
        </w:rPr>
        <w:t xml:space="preserve">Nr. </w:t>
      </w:r>
      <w:r w:rsidR="00D05F75" w:rsidRPr="00563DAD">
        <w:t xml:space="preserve">EAC-2025-0028 (turpmāk </w:t>
      </w:r>
      <w:r w:rsidR="00A510A0">
        <w:t>–</w:t>
      </w:r>
      <w:r w:rsidR="00D05F75" w:rsidRPr="00563DAD">
        <w:t xml:space="preserve"> JSPA granta līgums)</w:t>
      </w:r>
      <w:r w:rsidR="009049A1" w:rsidRPr="00563DAD">
        <w:t>.</w:t>
      </w:r>
      <w:r w:rsidR="003834FB" w:rsidRPr="00563DAD">
        <w:t xml:space="preserve"> </w:t>
      </w:r>
      <w:r w:rsidR="003834FB" w:rsidRPr="009332CA">
        <w:t>2026.</w:t>
      </w:r>
      <w:r w:rsidR="008D46F2" w:rsidRPr="009332CA">
        <w:t xml:space="preserve"> </w:t>
      </w:r>
      <w:r w:rsidR="003834FB" w:rsidRPr="009332CA">
        <w:t>g</w:t>
      </w:r>
      <w:r w:rsidR="008D46F2" w:rsidRPr="009332CA">
        <w:t>ada</w:t>
      </w:r>
      <w:r w:rsidR="003834FB" w:rsidRPr="009332CA">
        <w:t xml:space="preserve"> granta līgum</w:t>
      </w:r>
      <w:r w:rsidR="00081CA3" w:rsidRPr="009332CA">
        <w:t>i tiks noslēgti nākamajā gadā.</w:t>
      </w:r>
    </w:p>
    <w:p w14:paraId="22ABD204" w14:textId="32ABCF72" w:rsidR="00746A52" w:rsidRPr="0034096A" w:rsidRDefault="00E25D26" w:rsidP="001170F0">
      <w:pPr>
        <w:autoSpaceDE w:val="0"/>
        <w:autoSpaceDN w:val="0"/>
        <w:adjustRightInd w:val="0"/>
        <w:ind w:firstLine="720"/>
        <w:jc w:val="both"/>
        <w:rPr>
          <w:lang w:eastAsia="en-GB"/>
        </w:rPr>
      </w:pPr>
      <w:r w:rsidRPr="00082CEB">
        <w:rPr>
          <w:iCs/>
        </w:rPr>
        <w:t xml:space="preserve">Atvēlētais </w:t>
      </w:r>
      <w:r w:rsidR="00295EFF" w:rsidRPr="00082CEB">
        <w:rPr>
          <w:iCs/>
        </w:rPr>
        <w:t>ES</w:t>
      </w:r>
      <w:r w:rsidR="00295EFF" w:rsidRPr="00082CEB">
        <w:t xml:space="preserve"> </w:t>
      </w:r>
      <w:r w:rsidR="00E064E4" w:rsidRPr="00082CEB">
        <w:t>līdzekļu</w:t>
      </w:r>
      <w:r w:rsidR="00295EFF" w:rsidRPr="00082CEB">
        <w:t xml:space="preserve"> apmērs programmu īstenošanas nodrošināšanai </w:t>
      </w:r>
      <w:r w:rsidR="00A436FC" w:rsidRPr="00082CEB">
        <w:t xml:space="preserve">dalībvalstīs </w:t>
      </w:r>
      <w:r w:rsidR="00295EFF" w:rsidRPr="00082CEB">
        <w:t>tiek noteikts Komisijas ikgadējā</w:t>
      </w:r>
      <w:r w:rsidR="00CC7293" w:rsidRPr="00082CEB">
        <w:t>s</w:t>
      </w:r>
      <w:r w:rsidR="00295EFF" w:rsidRPr="00082CEB">
        <w:t xml:space="preserve"> darba programmā</w:t>
      </w:r>
      <w:r w:rsidR="00CC7293" w:rsidRPr="00082CEB">
        <w:t>s</w:t>
      </w:r>
      <w:r w:rsidR="00C6345C" w:rsidRPr="00082CEB">
        <w:t xml:space="preserve"> (</w:t>
      </w:r>
      <w:r w:rsidR="00C6345C" w:rsidRPr="00082CEB">
        <w:rPr>
          <w:i/>
          <w:iCs/>
        </w:rPr>
        <w:t>Annual work programme</w:t>
      </w:r>
      <w:r w:rsidR="00C6345C" w:rsidRPr="00082CEB">
        <w:t>)</w:t>
      </w:r>
      <w:r w:rsidR="0033616D" w:rsidRPr="00082CEB">
        <w:t xml:space="preserve">, kuras </w:t>
      </w:r>
      <w:r w:rsidR="0066072A" w:rsidRPr="00082CEB">
        <w:t>ka</w:t>
      </w:r>
      <w:r w:rsidR="00BB37F1" w:rsidRPr="00082CEB">
        <w:t>l</w:t>
      </w:r>
      <w:r w:rsidR="0066072A" w:rsidRPr="00082CEB">
        <w:t xml:space="preserve">po kā </w:t>
      </w:r>
      <w:r w:rsidR="00BB37F1" w:rsidRPr="00082CEB">
        <w:t>lēmums par</w:t>
      </w:r>
      <w:r w:rsidR="005E5591" w:rsidRPr="00082CEB">
        <w:t xml:space="preserve"> programm</w:t>
      </w:r>
      <w:r w:rsidR="00A76C9D" w:rsidRPr="00082CEB">
        <w:t>u</w:t>
      </w:r>
      <w:r w:rsidR="005E5591" w:rsidRPr="00082CEB">
        <w:t xml:space="preserve"> finansēšanu</w:t>
      </w:r>
      <w:r w:rsidR="00295EFF" w:rsidRPr="00082CEB">
        <w:t>.</w:t>
      </w:r>
      <w:r w:rsidR="00DE7AA1" w:rsidRPr="00082CEB">
        <w:t xml:space="preserve"> </w:t>
      </w:r>
      <w:r w:rsidR="00CB59B2" w:rsidRPr="00082CEB">
        <w:t xml:space="preserve">Ja </w:t>
      </w:r>
      <w:r w:rsidR="00B508E8" w:rsidRPr="00082CEB">
        <w:t xml:space="preserve">kārtējam gadam </w:t>
      </w:r>
      <w:r w:rsidR="00B53B1B" w:rsidRPr="00082CEB">
        <w:rPr>
          <w:lang w:eastAsia="zh-TW"/>
        </w:rPr>
        <w:t xml:space="preserve">apstiprinātā </w:t>
      </w:r>
      <w:r w:rsidR="00B508E8" w:rsidRPr="00082CEB">
        <w:rPr>
          <w:lang w:eastAsia="zh-TW"/>
        </w:rPr>
        <w:t>ES budžeta</w:t>
      </w:r>
      <w:r w:rsidR="00B508E8" w:rsidRPr="00082CEB">
        <w:t xml:space="preserve"> </w:t>
      </w:r>
      <w:r w:rsidR="00B508E8" w:rsidRPr="00082CEB">
        <w:rPr>
          <w:lang w:eastAsia="zh-TW"/>
        </w:rPr>
        <w:t xml:space="preserve">ietvaros </w:t>
      </w:r>
      <w:r w:rsidR="00C517FF" w:rsidRPr="00082CEB">
        <w:t>kļūst</w:t>
      </w:r>
      <w:r w:rsidR="00EA09E4" w:rsidRPr="00082CEB">
        <w:t xml:space="preserve"> </w:t>
      </w:r>
      <w:r w:rsidR="00C517FF" w:rsidRPr="00082CEB">
        <w:t>pieejami</w:t>
      </w:r>
      <w:r w:rsidR="00F472F7" w:rsidRPr="00082CEB">
        <w:t xml:space="preserve"> papildu </w:t>
      </w:r>
      <w:r w:rsidR="00A76C9D" w:rsidRPr="00082CEB">
        <w:t>ieguldījumi</w:t>
      </w:r>
      <w:r w:rsidR="006E732A">
        <w:t>,</w:t>
      </w:r>
      <w:r w:rsidR="00A76C9D" w:rsidRPr="00082CEB">
        <w:t xml:space="preserve"> </w:t>
      </w:r>
      <w:r w:rsidR="00B508E8" w:rsidRPr="00082CEB">
        <w:rPr>
          <w:lang w:eastAsia="zh-TW"/>
        </w:rPr>
        <w:t>kas radušies</w:t>
      </w:r>
      <w:r w:rsidR="00B508E8" w:rsidRPr="00082CEB">
        <w:rPr>
          <w:b/>
          <w:bCs/>
          <w:lang w:eastAsia="zh-TW"/>
        </w:rPr>
        <w:t xml:space="preserve"> </w:t>
      </w:r>
      <w:r w:rsidR="00A76C9D" w:rsidRPr="00082CEB">
        <w:t xml:space="preserve">no </w:t>
      </w:r>
      <w:r w:rsidR="00F472F7" w:rsidRPr="00082CEB">
        <w:t>neiz</w:t>
      </w:r>
      <w:r w:rsidR="00E63EF1">
        <w:t>lieto</w:t>
      </w:r>
      <w:r w:rsidR="00F472F7" w:rsidRPr="00082CEB">
        <w:t>t</w:t>
      </w:r>
      <w:r w:rsidR="00A76C9D" w:rsidRPr="00082CEB">
        <w:t>aj</w:t>
      </w:r>
      <w:r w:rsidR="00F472F7" w:rsidRPr="00082CEB">
        <w:t>ie</w:t>
      </w:r>
      <w:r w:rsidR="00A76C9D" w:rsidRPr="00082CEB">
        <w:t>m</w:t>
      </w:r>
      <w:r w:rsidR="00F472F7" w:rsidRPr="00082CEB">
        <w:t xml:space="preserve"> līdzekļi</w:t>
      </w:r>
      <w:r w:rsidR="00A76C9D" w:rsidRPr="00082CEB">
        <w:t>em</w:t>
      </w:r>
      <w:r w:rsidR="00F472F7" w:rsidRPr="00082CEB">
        <w:t xml:space="preserve">, ES ārējiem finanšu līdzekļiem u.c. </w:t>
      </w:r>
      <w:r w:rsidR="00910DB4" w:rsidRPr="00082CEB">
        <w:rPr>
          <w:bCs/>
        </w:rPr>
        <w:t>finansējuma</w:t>
      </w:r>
      <w:r w:rsidR="00910DB4" w:rsidRPr="00082CEB">
        <w:t xml:space="preserve"> </w:t>
      </w:r>
      <w:r w:rsidR="00F472F7" w:rsidRPr="00082CEB">
        <w:t>avoti</w:t>
      </w:r>
      <w:r w:rsidR="00EA09E4" w:rsidRPr="00082CEB">
        <w:t>em</w:t>
      </w:r>
      <w:r w:rsidR="00CB59B2" w:rsidRPr="00082CEB">
        <w:t xml:space="preserve">, </w:t>
      </w:r>
      <w:r w:rsidR="007B72B6" w:rsidRPr="00082CEB">
        <w:t xml:space="preserve">Komisija </w:t>
      </w:r>
      <w:r w:rsidR="00B508E8" w:rsidRPr="00082CEB">
        <w:t xml:space="preserve">pārskata </w:t>
      </w:r>
      <w:r w:rsidR="004258E8" w:rsidRPr="00082CEB">
        <w:t>sākotnēj</w:t>
      </w:r>
      <w:r w:rsidR="007F7D1D" w:rsidRPr="00082CEB">
        <w:t>ās</w:t>
      </w:r>
      <w:r w:rsidR="004258E8" w:rsidRPr="00082CEB">
        <w:t xml:space="preserve"> </w:t>
      </w:r>
      <w:r w:rsidR="004D58D6" w:rsidRPr="00082CEB">
        <w:t>darba programm</w:t>
      </w:r>
      <w:r w:rsidR="007F7D1D" w:rsidRPr="00082CEB">
        <w:t xml:space="preserve">as </w:t>
      </w:r>
      <w:r w:rsidR="00B61697" w:rsidRPr="00082CEB">
        <w:t xml:space="preserve">un </w:t>
      </w:r>
      <w:r w:rsidR="007F7D1D" w:rsidRPr="00082CEB">
        <w:t xml:space="preserve">pieņem budžeta grozījumus, lai </w:t>
      </w:r>
      <w:r w:rsidR="00DD228F" w:rsidRPr="00082CEB">
        <w:t xml:space="preserve">papildu </w:t>
      </w:r>
      <w:r w:rsidR="00B61697" w:rsidRPr="00082CEB">
        <w:t>finansējum</w:t>
      </w:r>
      <w:r w:rsidR="007F7D1D" w:rsidRPr="00082CEB">
        <w:t xml:space="preserve">u </w:t>
      </w:r>
      <w:r w:rsidR="007F7D1D" w:rsidRPr="00082CEB">
        <w:rPr>
          <w:rStyle w:val="cf01"/>
          <w:rFonts w:ascii="Times New Roman" w:hAnsi="Times New Roman" w:cs="Times New Roman"/>
          <w:sz w:val="24"/>
          <w:szCs w:val="24"/>
          <w:shd w:val="clear" w:color="auto" w:fill="auto"/>
        </w:rPr>
        <w:t xml:space="preserve">varētu </w:t>
      </w:r>
      <w:r w:rsidR="007F7D1D" w:rsidRPr="00082CEB">
        <w:t>piešķirt programmu īstenošanai.</w:t>
      </w:r>
      <w:r w:rsidR="00B61697" w:rsidRPr="0034096A">
        <w:t xml:space="preserve"> </w:t>
      </w:r>
    </w:p>
    <w:p w14:paraId="166B0BC2" w14:textId="23672CCB" w:rsidR="00C163E4" w:rsidRDefault="00A41509" w:rsidP="004D7116">
      <w:pPr>
        <w:autoSpaceDE w:val="0"/>
        <w:autoSpaceDN w:val="0"/>
        <w:adjustRightInd w:val="0"/>
        <w:ind w:firstLine="720"/>
        <w:jc w:val="both"/>
        <w:rPr>
          <w:rStyle w:val="cf11"/>
          <w:rFonts w:ascii="Times New Roman" w:hAnsi="Times New Roman" w:cs="Times New Roman"/>
        </w:rPr>
      </w:pPr>
      <w:r>
        <w:t>Tā, p</w:t>
      </w:r>
      <w:r w:rsidR="00C655B6" w:rsidRPr="0034096A">
        <w:t>rogrammas</w:t>
      </w:r>
      <w:r w:rsidR="00C655B6" w:rsidRPr="006C5CC9">
        <w:rPr>
          <w:i/>
        </w:rPr>
        <w:t xml:space="preserve"> </w:t>
      </w:r>
      <w:r w:rsidR="00361D3A" w:rsidRPr="006C5CC9">
        <w:rPr>
          <w:i/>
        </w:rPr>
        <w:t xml:space="preserve">Erasmus+ </w:t>
      </w:r>
      <w:r w:rsidR="00361D3A" w:rsidRPr="006C5CC9">
        <w:t>202</w:t>
      </w:r>
      <w:r w:rsidR="00E40189" w:rsidRPr="006C5CC9">
        <w:t>5</w:t>
      </w:r>
      <w:r w:rsidR="00361D3A" w:rsidRPr="006C5CC9">
        <w:t xml:space="preserve">. gada budžeta </w:t>
      </w:r>
      <w:r w:rsidR="00BD7EE1" w:rsidRPr="006C5CC9">
        <w:t xml:space="preserve">pārskatīšanas </w:t>
      </w:r>
      <w:r w:rsidR="00361D3A" w:rsidRPr="006C5CC9">
        <w:t>rezultātā</w:t>
      </w:r>
      <w:r>
        <w:t>,</w:t>
      </w:r>
      <w:r w:rsidR="00361D3A" w:rsidRPr="006C5CC9">
        <w:t xml:space="preserve"> Komisija ir veikusi grozījumus </w:t>
      </w:r>
      <w:r w:rsidR="002163C7" w:rsidRPr="006C5CC9">
        <w:t>sākotnējā</w:t>
      </w:r>
      <w:r w:rsidR="002163C7" w:rsidRPr="006C5CC9">
        <w:rPr>
          <w:i/>
        </w:rPr>
        <w:t xml:space="preserve"> </w:t>
      </w:r>
      <w:r w:rsidR="002163C7" w:rsidRPr="006C5CC9">
        <w:t>darba programm</w:t>
      </w:r>
      <w:r w:rsidR="00361D3A" w:rsidRPr="006C5CC9">
        <w:t>ā</w:t>
      </w:r>
      <w:r w:rsidR="002163C7" w:rsidRPr="006C5CC9">
        <w:rPr>
          <w:b/>
        </w:rPr>
        <w:t xml:space="preserve"> </w:t>
      </w:r>
      <w:r w:rsidR="00021D2C" w:rsidRPr="006C5CC9">
        <w:t>un</w:t>
      </w:r>
      <w:r w:rsidR="00021D2C" w:rsidRPr="006C5CC9">
        <w:rPr>
          <w:b/>
        </w:rPr>
        <w:t xml:space="preserve"> </w:t>
      </w:r>
      <w:r w:rsidR="00986045" w:rsidRPr="006C5CC9">
        <w:t>202</w:t>
      </w:r>
      <w:r w:rsidR="00733930" w:rsidRPr="006C5CC9">
        <w:t>5</w:t>
      </w:r>
      <w:r w:rsidR="00986045" w:rsidRPr="006C5CC9">
        <w:t>.</w:t>
      </w:r>
      <w:r w:rsidR="00FE4B28" w:rsidRPr="006C5CC9">
        <w:t xml:space="preserve"> </w:t>
      </w:r>
      <w:r w:rsidR="00986045" w:rsidRPr="006C5CC9">
        <w:t xml:space="preserve">gada </w:t>
      </w:r>
      <w:r w:rsidR="00766C5D" w:rsidRPr="006C5CC9">
        <w:t>5</w:t>
      </w:r>
      <w:r w:rsidR="00986045" w:rsidRPr="006C5CC9">
        <w:t>. mart</w:t>
      </w:r>
      <w:r w:rsidR="00021D2C" w:rsidRPr="006C5CC9">
        <w:t>ā</w:t>
      </w:r>
      <w:r w:rsidR="00986045" w:rsidRPr="006C5CC9">
        <w:t xml:space="preserve"> </w:t>
      </w:r>
      <w:r>
        <w:t>s</w:t>
      </w:r>
      <w:r w:rsidR="00986045" w:rsidRPr="006C5CC9">
        <w:t>tāj</w:t>
      </w:r>
      <w:r>
        <w:t>ās</w:t>
      </w:r>
      <w:r w:rsidR="00986045" w:rsidRPr="006C5CC9">
        <w:t xml:space="preserve"> spēkā</w:t>
      </w:r>
      <w:r w:rsidR="00021D2C" w:rsidRPr="006C5CC9">
        <w:t xml:space="preserve"> </w:t>
      </w:r>
      <w:r w:rsidR="00361D3A" w:rsidRPr="006C5CC9">
        <w:t xml:space="preserve">galīgā </w:t>
      </w:r>
      <w:r w:rsidR="00FE13BB" w:rsidRPr="006C5CC9">
        <w:t xml:space="preserve">redakcija </w:t>
      </w:r>
      <w:r w:rsidR="00E77318" w:rsidRPr="006C5CC9">
        <w:t>“</w:t>
      </w:r>
      <w:r w:rsidR="00E77318" w:rsidRPr="006C5CC9">
        <w:rPr>
          <w:i/>
          <w:iCs/>
        </w:rPr>
        <w:t>The 202</w:t>
      </w:r>
      <w:r w:rsidR="00766C5D" w:rsidRPr="006C5CC9">
        <w:rPr>
          <w:i/>
          <w:iCs/>
        </w:rPr>
        <w:t>5</w:t>
      </w:r>
      <w:r w:rsidR="00E77318" w:rsidRPr="006C5CC9">
        <w:rPr>
          <w:i/>
          <w:iCs/>
        </w:rPr>
        <w:t xml:space="preserve"> annual work programme for the implementation of Erasmus+: the Union Programme for Education, Training, Youth and </w:t>
      </w:r>
      <w:r w:rsidR="00E77318" w:rsidRPr="00017AD0">
        <w:rPr>
          <w:i/>
          <w:iCs/>
        </w:rPr>
        <w:t>Sport</w:t>
      </w:r>
      <w:r w:rsidR="00017AD0" w:rsidRPr="00017AD0">
        <w:rPr>
          <w:color w:val="000000"/>
          <w:shd w:val="clear" w:color="auto" w:fill="FFFFFF"/>
        </w:rPr>
        <w:t xml:space="preserve">, </w:t>
      </w:r>
      <w:r w:rsidR="00017AD0" w:rsidRPr="00EB7E83">
        <w:rPr>
          <w:i/>
          <w:iCs/>
        </w:rPr>
        <w:t>C(2025)1334 of 05 March 2025</w:t>
      </w:r>
      <w:r w:rsidR="00E77318" w:rsidRPr="00EB7E83">
        <w:t>”</w:t>
      </w:r>
      <w:r w:rsidR="00FE4B28" w:rsidRPr="00EB7E83">
        <w:rPr>
          <w:rStyle w:val="FootnoteReference"/>
          <w:i/>
        </w:rPr>
        <w:footnoteReference w:id="3"/>
      </w:r>
      <w:r w:rsidR="00FE4B28" w:rsidRPr="006C5CC9">
        <w:rPr>
          <w:iCs/>
        </w:rPr>
        <w:t xml:space="preserve"> </w:t>
      </w:r>
      <w:r w:rsidR="00FE4B28" w:rsidRPr="004F5AC5">
        <w:rPr>
          <w:iCs/>
        </w:rPr>
        <w:t>(turpmāk – 202</w:t>
      </w:r>
      <w:r w:rsidR="00766C5D" w:rsidRPr="004F5AC5">
        <w:rPr>
          <w:iCs/>
        </w:rPr>
        <w:t>5</w:t>
      </w:r>
      <w:r w:rsidR="00FE4B28" w:rsidRPr="004F5AC5">
        <w:rPr>
          <w:iCs/>
        </w:rPr>
        <w:t>. gada darba programma)</w:t>
      </w:r>
      <w:r w:rsidR="002163C7" w:rsidRPr="004F5AC5">
        <w:t>,</w:t>
      </w:r>
      <w:r w:rsidR="000E044C" w:rsidRPr="004F5AC5">
        <w:t xml:space="preserve"> kurā </w:t>
      </w:r>
      <w:r w:rsidR="00B1063D" w:rsidRPr="004F5AC5">
        <w:t>norādīt</w:t>
      </w:r>
      <w:r w:rsidR="0061171A" w:rsidRPr="004F5AC5">
        <w:t>i</w:t>
      </w:r>
      <w:r w:rsidR="000E044C" w:rsidRPr="004F5AC5">
        <w:t xml:space="preserve"> </w:t>
      </w:r>
      <w:r w:rsidR="00C6345C" w:rsidRPr="004F5AC5">
        <w:rPr>
          <w:rStyle w:val="cf01"/>
          <w:rFonts w:ascii="Times New Roman" w:hAnsi="Times New Roman" w:cs="Times New Roman"/>
          <w:sz w:val="24"/>
          <w:szCs w:val="24"/>
          <w:shd w:val="clear" w:color="auto" w:fill="auto"/>
        </w:rPr>
        <w:t>pie</w:t>
      </w:r>
      <w:r w:rsidR="00C6345C" w:rsidRPr="006C5CC9">
        <w:rPr>
          <w:rStyle w:val="cf01"/>
          <w:rFonts w:ascii="Times New Roman" w:hAnsi="Times New Roman" w:cs="Times New Roman"/>
          <w:sz w:val="24"/>
          <w:szCs w:val="24"/>
          <w:shd w:val="clear" w:color="auto" w:fill="auto"/>
        </w:rPr>
        <w:t>ejamie</w:t>
      </w:r>
      <w:r w:rsidR="00C6345C" w:rsidRPr="006C5CC9">
        <w:t xml:space="preserve"> </w:t>
      </w:r>
      <w:r w:rsidR="0061171A" w:rsidRPr="006C5CC9">
        <w:t xml:space="preserve">papildus </w:t>
      </w:r>
      <w:r w:rsidR="0021194E" w:rsidRPr="006C5CC9">
        <w:t>piešķirt</w:t>
      </w:r>
      <w:r w:rsidR="0061171A" w:rsidRPr="006C5CC9">
        <w:t>ie</w:t>
      </w:r>
      <w:r w:rsidR="0021194E" w:rsidRPr="006C5CC9">
        <w:t xml:space="preserve"> līdzekļ</w:t>
      </w:r>
      <w:r w:rsidR="0061171A" w:rsidRPr="006C5CC9">
        <w:t>i</w:t>
      </w:r>
      <w:r w:rsidR="000E044C" w:rsidRPr="006C5CC9">
        <w:t xml:space="preserve"> </w:t>
      </w:r>
      <w:r w:rsidR="000E044C" w:rsidRPr="006C5CC9">
        <w:rPr>
          <w:iCs/>
        </w:rPr>
        <w:t xml:space="preserve">(skat. </w:t>
      </w:r>
      <w:r w:rsidR="000E044C" w:rsidRPr="006C5CC9">
        <w:t>informatīvā ziņojuma 1.</w:t>
      </w:r>
      <w:r w:rsidR="000E044C" w:rsidRPr="003F67CC">
        <w:t xml:space="preserve"> </w:t>
      </w:r>
      <w:r w:rsidR="000E044C" w:rsidRPr="006F51B5">
        <w:t>pielikumā</w:t>
      </w:r>
      <w:r w:rsidR="0019413D" w:rsidRPr="006F51B5">
        <w:t xml:space="preserve"> ar</w:t>
      </w:r>
      <w:r w:rsidR="000E044C" w:rsidRPr="006F51B5">
        <w:t xml:space="preserve"> </w:t>
      </w:r>
      <w:r w:rsidR="00B1063D" w:rsidRPr="006F51B5">
        <w:rPr>
          <w:rStyle w:val="Emphasis"/>
          <w:b w:val="0"/>
          <w:bCs w:val="0"/>
          <w:iCs/>
        </w:rPr>
        <w:t>sarkanas</w:t>
      </w:r>
      <w:r w:rsidR="00B1063D" w:rsidRPr="006F51B5">
        <w:t> krāsas </w:t>
      </w:r>
      <w:r w:rsidR="0019413D" w:rsidRPr="006F51B5">
        <w:t>cipariem</w:t>
      </w:r>
      <w:r w:rsidR="000E044C" w:rsidRPr="006F51B5">
        <w:t>)</w:t>
      </w:r>
      <w:r w:rsidR="00FE4B28" w:rsidRPr="006F51B5">
        <w:rPr>
          <w:iCs/>
        </w:rPr>
        <w:t>.</w:t>
      </w:r>
      <w:r w:rsidR="00C67589">
        <w:rPr>
          <w:iCs/>
        </w:rPr>
        <w:t xml:space="preserve"> </w:t>
      </w:r>
      <w:r w:rsidRPr="00A41509">
        <w:t xml:space="preserve">Savukārt </w:t>
      </w:r>
      <w:r w:rsidRPr="00A41509">
        <w:rPr>
          <w:iCs/>
        </w:rPr>
        <w:t>2024. gada 21.</w:t>
      </w:r>
      <w:r w:rsidR="007B281E">
        <w:rPr>
          <w:iCs/>
        </w:rPr>
        <w:t> </w:t>
      </w:r>
      <w:r w:rsidRPr="00A41509">
        <w:rPr>
          <w:iCs/>
        </w:rPr>
        <w:t xml:space="preserve">novembrī pieņemtajā </w:t>
      </w:r>
      <w:r w:rsidRPr="00A41509">
        <w:rPr>
          <w:i/>
        </w:rPr>
        <w:t>Eiropas Solidaritātes korpuss</w:t>
      </w:r>
      <w:r w:rsidRPr="00A41509">
        <w:t xml:space="preserve"> darba programmā </w:t>
      </w:r>
      <w:r w:rsidRPr="00A41509">
        <w:rPr>
          <w:bCs/>
          <w:lang w:eastAsia="en-US"/>
        </w:rPr>
        <w:t>“</w:t>
      </w:r>
      <w:r w:rsidR="00890E89" w:rsidRPr="006C5CC9">
        <w:rPr>
          <w:i/>
          <w:iCs/>
        </w:rPr>
        <w:t>The</w:t>
      </w:r>
      <w:r w:rsidR="00890E89" w:rsidRPr="00A41509">
        <w:rPr>
          <w:i/>
        </w:rPr>
        <w:t xml:space="preserve"> </w:t>
      </w:r>
      <w:r w:rsidRPr="00A41509">
        <w:rPr>
          <w:i/>
        </w:rPr>
        <w:t xml:space="preserve">2025 annual work </w:t>
      </w:r>
      <w:r w:rsidRPr="00A41509">
        <w:rPr>
          <w:i/>
        </w:rPr>
        <w:lastRenderedPageBreak/>
        <w:t>programme for the implementation of the European Solidarity Corps Programme</w:t>
      </w:r>
      <w:r w:rsidR="00017AD0">
        <w:rPr>
          <w:i/>
        </w:rPr>
        <w:t>,</w:t>
      </w:r>
      <w:r w:rsidRPr="00A41509">
        <w:rPr>
          <w:i/>
        </w:rPr>
        <w:t xml:space="preserve"> C(2024) </w:t>
      </w:r>
      <w:r w:rsidRPr="00A41509">
        <w:rPr>
          <w:i/>
          <w:iCs/>
        </w:rPr>
        <w:t>8017</w:t>
      </w:r>
      <w:r w:rsidRPr="00A41509">
        <w:rPr>
          <w:i/>
        </w:rPr>
        <w:t xml:space="preserve"> of </w:t>
      </w:r>
      <w:r w:rsidRPr="00A41509">
        <w:rPr>
          <w:i/>
          <w:iCs/>
        </w:rPr>
        <w:t>21 November 2024</w:t>
      </w:r>
      <w:r w:rsidRPr="00A41509">
        <w:rPr>
          <w:i/>
        </w:rPr>
        <w:t>”</w:t>
      </w:r>
      <w:r w:rsidRPr="00A41509">
        <w:rPr>
          <w:rStyle w:val="FootnoteReference"/>
          <w:i/>
        </w:rPr>
        <w:footnoteReference w:id="4"/>
      </w:r>
      <w:r w:rsidRPr="00A41509">
        <w:rPr>
          <w:i/>
        </w:rPr>
        <w:t xml:space="preserve"> </w:t>
      </w:r>
      <w:r w:rsidRPr="00A41509">
        <w:rPr>
          <w:iCs/>
        </w:rPr>
        <w:t xml:space="preserve">(turpmāk – </w:t>
      </w:r>
      <w:r w:rsidR="004F5AC5" w:rsidRPr="00951778">
        <w:rPr>
          <w:i/>
        </w:rPr>
        <w:t xml:space="preserve">Eiropas Solidaritātes </w:t>
      </w:r>
      <w:r w:rsidR="004F5AC5" w:rsidRPr="00615216">
        <w:rPr>
          <w:i/>
        </w:rPr>
        <w:t>korpusa</w:t>
      </w:r>
      <w:r w:rsidRPr="00A41509">
        <w:rPr>
          <w:iCs/>
        </w:rPr>
        <w:t xml:space="preserve"> 2025. gada darba programma) </w:t>
      </w:r>
      <w:r w:rsidRPr="00A41509">
        <w:t>grozījumi netika veikti</w:t>
      </w:r>
      <w:r w:rsidRPr="00A41509">
        <w:rPr>
          <w:iCs/>
        </w:rPr>
        <w:t xml:space="preserve"> (skat. </w:t>
      </w:r>
      <w:r w:rsidRPr="00A41509">
        <w:t>informatīvā ziņojuma 2. pielikumā).</w:t>
      </w:r>
    </w:p>
    <w:p w14:paraId="54FD928D" w14:textId="4B806D7A" w:rsidR="00854293" w:rsidRPr="0034096A" w:rsidRDefault="006D1BC3" w:rsidP="00232425">
      <w:pPr>
        <w:autoSpaceDE w:val="0"/>
        <w:autoSpaceDN w:val="0"/>
        <w:adjustRightInd w:val="0"/>
        <w:ind w:firstLine="720"/>
        <w:jc w:val="both"/>
        <w:rPr>
          <w:iCs/>
          <w:sz w:val="20"/>
          <w:szCs w:val="20"/>
          <w:shd w:val="clear" w:color="auto" w:fill="FFFFFF"/>
        </w:rPr>
      </w:pPr>
      <w:r w:rsidRPr="0000538C">
        <w:t xml:space="preserve">Komisija </w:t>
      </w:r>
      <w:r w:rsidR="00A41509" w:rsidRPr="0000538C">
        <w:t>ir atbalstī</w:t>
      </w:r>
      <w:r w:rsidR="00004822" w:rsidRPr="0000538C">
        <w:t>jus</w:t>
      </w:r>
      <w:r w:rsidR="00890E89">
        <w:t>i</w:t>
      </w:r>
      <w:r w:rsidR="00890E89">
        <w:rPr>
          <w:iCs/>
        </w:rPr>
        <w:t xml:space="preserve"> </w:t>
      </w:r>
      <w:r w:rsidR="00566B77" w:rsidRPr="0000538C">
        <w:t>darba programm</w:t>
      </w:r>
      <w:r w:rsidR="00566B77">
        <w:t>u</w:t>
      </w:r>
      <w:r w:rsidR="00566B77" w:rsidRPr="0000538C">
        <w:rPr>
          <w:bCs/>
        </w:rPr>
        <w:t xml:space="preserve"> </w:t>
      </w:r>
      <w:r w:rsidR="00566B77">
        <w:rPr>
          <w:bCs/>
        </w:rPr>
        <w:t xml:space="preserve">projektus </w:t>
      </w:r>
      <w:r w:rsidR="00566B77" w:rsidRPr="0000538C">
        <w:rPr>
          <w:bCs/>
        </w:rPr>
        <w:t xml:space="preserve">2026. </w:t>
      </w:r>
      <w:r w:rsidR="00566B77" w:rsidRPr="0000538C">
        <w:rPr>
          <w:bCs/>
          <w:shd w:val="clear" w:color="auto" w:fill="FFFFFF"/>
        </w:rPr>
        <w:t>gadam</w:t>
      </w:r>
      <w:r w:rsidR="00566B77">
        <w:rPr>
          <w:bCs/>
          <w:shd w:val="clear" w:color="auto" w:fill="FFFFFF"/>
        </w:rPr>
        <w:t xml:space="preserve"> </w:t>
      </w:r>
      <w:r w:rsidR="00890E89">
        <w:t>p</w:t>
      </w:r>
      <w:r w:rsidR="00890E89" w:rsidRPr="0034096A">
        <w:t>rogrammas</w:t>
      </w:r>
      <w:r w:rsidR="00890E89" w:rsidRPr="006C5CC9">
        <w:rPr>
          <w:i/>
        </w:rPr>
        <w:t xml:space="preserve"> Erasmus+ </w:t>
      </w:r>
      <w:r w:rsidR="00566B77">
        <w:rPr>
          <w:iCs/>
        </w:rPr>
        <w:t xml:space="preserve">īstenošanai </w:t>
      </w:r>
      <w:r w:rsidR="00890E89" w:rsidRPr="006C5CC9">
        <w:t>“</w:t>
      </w:r>
      <w:r w:rsidR="00890E89" w:rsidRPr="006C5CC9">
        <w:rPr>
          <w:i/>
          <w:iCs/>
        </w:rPr>
        <w:t>The 202</w:t>
      </w:r>
      <w:r w:rsidR="00890E89">
        <w:rPr>
          <w:i/>
          <w:iCs/>
        </w:rPr>
        <w:t>6</w:t>
      </w:r>
      <w:r w:rsidR="00890E89" w:rsidRPr="006C5CC9">
        <w:rPr>
          <w:i/>
          <w:iCs/>
        </w:rPr>
        <w:t xml:space="preserve"> annual work programme for the implementation of Erasmus+: the Union Programme for Education, Training, Youth and </w:t>
      </w:r>
      <w:r w:rsidR="00890E89" w:rsidRPr="00017AD0">
        <w:rPr>
          <w:i/>
          <w:iCs/>
        </w:rPr>
        <w:t>Sport</w:t>
      </w:r>
      <w:r w:rsidR="00963395">
        <w:rPr>
          <w:i/>
          <w:iCs/>
        </w:rPr>
        <w:t xml:space="preserve">, </w:t>
      </w:r>
      <w:r w:rsidR="00963395">
        <w:rPr>
          <w:i/>
        </w:rPr>
        <w:t>Ares(2025)8630669 – 10/10/2025</w:t>
      </w:r>
      <w:r w:rsidR="00890E89">
        <w:rPr>
          <w:color w:val="000000"/>
          <w:shd w:val="clear" w:color="auto" w:fill="FFFFFF"/>
        </w:rPr>
        <w:t xml:space="preserve">” </w:t>
      </w:r>
      <w:r w:rsidR="00890E89" w:rsidRPr="00A052FC">
        <w:rPr>
          <w:iCs/>
        </w:rPr>
        <w:t>(turpmāk – 2026. gada darba programma</w:t>
      </w:r>
      <w:r w:rsidR="00890E89" w:rsidRPr="00890E89">
        <w:rPr>
          <w:iCs/>
        </w:rPr>
        <w:t xml:space="preserve">) </w:t>
      </w:r>
      <w:r w:rsidR="00890E89" w:rsidRPr="00A052FC">
        <w:rPr>
          <w:iCs/>
        </w:rPr>
        <w:t xml:space="preserve">(skat. </w:t>
      </w:r>
      <w:r w:rsidR="00890E89" w:rsidRPr="00A052FC">
        <w:t>informatīvā ziņojuma 6. pielikumā)</w:t>
      </w:r>
      <w:r w:rsidR="00890E89">
        <w:t xml:space="preserve"> un </w:t>
      </w:r>
      <w:r w:rsidR="00890E89" w:rsidRPr="00F11853">
        <w:rPr>
          <w:i/>
        </w:rPr>
        <w:t>Eiropas</w:t>
      </w:r>
      <w:r w:rsidR="00890E89" w:rsidRPr="00A052FC">
        <w:rPr>
          <w:i/>
        </w:rPr>
        <w:t xml:space="preserve"> Solidaritātes korpusa</w:t>
      </w:r>
      <w:r w:rsidR="00890E89" w:rsidRPr="00A052FC">
        <w:t xml:space="preserve"> </w:t>
      </w:r>
      <w:r w:rsidR="00566B77">
        <w:rPr>
          <w:iCs/>
        </w:rPr>
        <w:t xml:space="preserve">īstenošanai </w:t>
      </w:r>
      <w:r w:rsidR="00890E89" w:rsidRPr="00890E89">
        <w:t>“</w:t>
      </w:r>
      <w:r w:rsidR="00890E89" w:rsidRPr="00890E89">
        <w:rPr>
          <w:i/>
          <w:iCs/>
        </w:rPr>
        <w:t>The</w:t>
      </w:r>
      <w:r w:rsidR="00890E89" w:rsidRPr="00890E89">
        <w:rPr>
          <w:bCs/>
          <w:i/>
          <w:iCs/>
          <w:smallCaps/>
        </w:rPr>
        <w:t xml:space="preserve"> 2026 </w:t>
      </w:r>
      <w:r w:rsidR="00890E89" w:rsidRPr="00890E89">
        <w:rPr>
          <w:i/>
          <w:iCs/>
        </w:rPr>
        <w:t>annual work programme</w:t>
      </w:r>
      <w:r w:rsidR="00890E89" w:rsidRPr="00890E89">
        <w:t xml:space="preserve"> </w:t>
      </w:r>
      <w:r w:rsidR="00890E89" w:rsidRPr="00890E89">
        <w:rPr>
          <w:i/>
        </w:rPr>
        <w:t>for</w:t>
      </w:r>
      <w:r w:rsidR="00890E89" w:rsidRPr="00A41509">
        <w:rPr>
          <w:i/>
        </w:rPr>
        <w:t xml:space="preserve"> the implementation of the European Solidarity Corps Programme</w:t>
      </w:r>
      <w:r w:rsidR="002C4156">
        <w:rPr>
          <w:i/>
        </w:rPr>
        <w:t>, Ares(2025)7778618 – 17/09/2025</w:t>
      </w:r>
      <w:r w:rsidR="00890E89">
        <w:rPr>
          <w:i/>
        </w:rPr>
        <w:t xml:space="preserve">” </w:t>
      </w:r>
      <w:r w:rsidR="00890E89" w:rsidRPr="00A052FC">
        <w:t>(</w:t>
      </w:r>
      <w:r w:rsidR="00890E89" w:rsidRPr="00A052FC">
        <w:rPr>
          <w:iCs/>
        </w:rPr>
        <w:t xml:space="preserve">turpmāk – </w:t>
      </w:r>
      <w:r w:rsidR="00890E89" w:rsidRPr="00A052FC">
        <w:rPr>
          <w:i/>
          <w:color w:val="000000" w:themeColor="text1"/>
        </w:rPr>
        <w:t>Eiropas Solidaritātes korpusa</w:t>
      </w:r>
      <w:r w:rsidR="00890E89" w:rsidRPr="00A052FC">
        <w:rPr>
          <w:color w:val="000000" w:themeColor="text1"/>
        </w:rPr>
        <w:t xml:space="preserve"> </w:t>
      </w:r>
      <w:r w:rsidR="00890E89" w:rsidRPr="00A052FC">
        <w:rPr>
          <w:bCs/>
          <w:iCs/>
        </w:rPr>
        <w:t>2026. gada darba programma</w:t>
      </w:r>
      <w:r w:rsidR="00890E89" w:rsidRPr="00A052FC">
        <w:rPr>
          <w:iCs/>
        </w:rPr>
        <w:t xml:space="preserve">) (skat. </w:t>
      </w:r>
      <w:r w:rsidR="00890E89" w:rsidRPr="00A052FC">
        <w:t>informatīvā ziņojuma 7. pielikumā)</w:t>
      </w:r>
      <w:r w:rsidR="00890E89" w:rsidRPr="00A052FC">
        <w:rPr>
          <w:rStyle w:val="cf01"/>
          <w:rFonts w:ascii="Times New Roman" w:hAnsi="Times New Roman" w:cs="Times New Roman"/>
          <w:sz w:val="24"/>
          <w:szCs w:val="24"/>
          <w:shd w:val="clear" w:color="auto" w:fill="auto"/>
        </w:rPr>
        <w:t>.</w:t>
      </w:r>
      <w:r w:rsidR="00890E89">
        <w:rPr>
          <w:rStyle w:val="cf01"/>
          <w:rFonts w:ascii="Times New Roman" w:hAnsi="Times New Roman" w:cs="Times New Roman"/>
          <w:sz w:val="24"/>
          <w:szCs w:val="24"/>
          <w:shd w:val="clear" w:color="auto" w:fill="auto"/>
        </w:rPr>
        <w:t xml:space="preserve"> </w:t>
      </w:r>
      <w:r w:rsidR="00E63EF1">
        <w:t>N</w:t>
      </w:r>
      <w:r w:rsidR="00E8712B" w:rsidRPr="0000538C">
        <w:t xml:space="preserve">etiešās administrēšanas aktivitātēm </w:t>
      </w:r>
      <w:r w:rsidR="00BE0A19" w:rsidRPr="0000538C">
        <w:t xml:space="preserve">paredzēts </w:t>
      </w:r>
      <w:r w:rsidR="00BE0A19" w:rsidRPr="0000538C">
        <w:rPr>
          <w:iCs/>
        </w:rPr>
        <w:t>ES</w:t>
      </w:r>
      <w:r w:rsidR="00BE0A19" w:rsidRPr="0000538C">
        <w:t xml:space="preserve"> </w:t>
      </w:r>
      <w:r w:rsidR="00BE0A19" w:rsidRPr="0000538C">
        <w:rPr>
          <w:iCs/>
        </w:rPr>
        <w:t>finansējuma pieaugums</w:t>
      </w:r>
      <w:r w:rsidR="007B281E">
        <w:rPr>
          <w:iCs/>
        </w:rPr>
        <w:t>,</w:t>
      </w:r>
      <w:r w:rsidR="00BE0A19" w:rsidRPr="0000538C">
        <w:rPr>
          <w:iCs/>
        </w:rPr>
        <w:t xml:space="preserve"> salīdzinot ar 2025. gadā </w:t>
      </w:r>
      <w:r w:rsidR="00BE0A19" w:rsidRPr="0000538C">
        <w:t>piešķirtajiem līdzekļiem</w:t>
      </w:r>
      <w:r w:rsidR="008233AE">
        <w:t xml:space="preserve">, tostarp ņemot </w:t>
      </w:r>
      <w:r w:rsidR="008233AE" w:rsidRPr="008233AE">
        <w:t xml:space="preserve">vērā </w:t>
      </w:r>
      <w:r w:rsidR="008233AE" w:rsidRPr="008233AE">
        <w:rPr>
          <w:iCs/>
        </w:rPr>
        <w:t>atbalsta</w:t>
      </w:r>
      <w:r w:rsidR="00232425" w:rsidRPr="008233AE">
        <w:rPr>
          <w:iCs/>
        </w:rPr>
        <w:t xml:space="preserve"> pastiprinā</w:t>
      </w:r>
      <w:r w:rsidR="008233AE" w:rsidRPr="008233AE">
        <w:rPr>
          <w:iCs/>
        </w:rPr>
        <w:t>šanu</w:t>
      </w:r>
      <w:r w:rsidR="00232425" w:rsidRPr="008233AE">
        <w:rPr>
          <w:iCs/>
        </w:rPr>
        <w:t xml:space="preserve"> prasmju attīstībai. </w:t>
      </w:r>
    </w:p>
    <w:p w14:paraId="17439217" w14:textId="1E88F9E7" w:rsidR="00B749BB" w:rsidRPr="002F4AF5" w:rsidRDefault="00262FA5" w:rsidP="00505841">
      <w:pPr>
        <w:ind w:firstLine="720"/>
        <w:jc w:val="both"/>
      </w:pPr>
      <w:r w:rsidRPr="0034096A">
        <w:t xml:space="preserve">Ņemot vērā to, ka </w:t>
      </w:r>
      <w:r w:rsidR="00666040" w:rsidRPr="0034096A">
        <w:t xml:space="preserve">programmu darbībai </w:t>
      </w:r>
      <w:r w:rsidRPr="0034096A">
        <w:t>202</w:t>
      </w:r>
      <w:r w:rsidR="00553EA2">
        <w:t>5</w:t>
      </w:r>
      <w:r w:rsidRPr="0034096A">
        <w:t xml:space="preserve">. </w:t>
      </w:r>
      <w:r w:rsidR="006A5188">
        <w:t xml:space="preserve">un </w:t>
      </w:r>
      <w:r w:rsidR="006A5188" w:rsidRPr="008C1BFF">
        <w:rPr>
          <w:bCs/>
        </w:rPr>
        <w:t>202</w:t>
      </w:r>
      <w:r w:rsidR="006A5188">
        <w:rPr>
          <w:bCs/>
        </w:rPr>
        <w:t>6</w:t>
      </w:r>
      <w:r w:rsidR="006A5188" w:rsidRPr="008C1BFF">
        <w:rPr>
          <w:bCs/>
        </w:rPr>
        <w:t>.</w:t>
      </w:r>
      <w:r w:rsidR="006A5188">
        <w:rPr>
          <w:bCs/>
        </w:rPr>
        <w:t xml:space="preserve"> </w:t>
      </w:r>
      <w:r w:rsidR="006A5188" w:rsidRPr="008C1BFF">
        <w:rPr>
          <w:bCs/>
          <w:shd w:val="clear" w:color="auto" w:fill="FFFFFF"/>
        </w:rPr>
        <w:t>gadā</w:t>
      </w:r>
      <w:r w:rsidR="006A5188" w:rsidRPr="0034096A">
        <w:t xml:space="preserve"> </w:t>
      </w:r>
      <w:r w:rsidR="00CC7293" w:rsidRPr="0034096A">
        <w:rPr>
          <w:iCs/>
        </w:rPr>
        <w:t>Latvijai ir pieejams lielāks ES</w:t>
      </w:r>
      <w:r w:rsidR="00CC7293" w:rsidRPr="0034096A">
        <w:t xml:space="preserve"> </w:t>
      </w:r>
      <w:r w:rsidR="00CC7293" w:rsidRPr="0034096A">
        <w:rPr>
          <w:iCs/>
        </w:rPr>
        <w:t>finansējuma apmērs</w:t>
      </w:r>
      <w:r w:rsidR="00DE7AA1" w:rsidRPr="0034096A">
        <w:rPr>
          <w:iCs/>
        </w:rPr>
        <w:t>,</w:t>
      </w:r>
      <w:r w:rsidR="00CC7293" w:rsidRPr="0034096A">
        <w:rPr>
          <w:iCs/>
        </w:rPr>
        <w:t xml:space="preserve"> nekā </w:t>
      </w:r>
      <w:r w:rsidR="005313F6" w:rsidRPr="0034096A">
        <w:rPr>
          <w:iCs/>
        </w:rPr>
        <w:t xml:space="preserve">tika </w:t>
      </w:r>
      <w:r w:rsidR="00446865" w:rsidRPr="0034096A">
        <w:rPr>
          <w:iCs/>
        </w:rPr>
        <w:t>apstiprināts</w:t>
      </w:r>
      <w:r w:rsidR="00C301B1" w:rsidRPr="0034096A">
        <w:rPr>
          <w:iCs/>
        </w:rPr>
        <w:t xml:space="preserve"> </w:t>
      </w:r>
      <w:r w:rsidR="00CC7293" w:rsidRPr="0034096A">
        <w:rPr>
          <w:iCs/>
        </w:rPr>
        <w:t xml:space="preserve">valsts </w:t>
      </w:r>
      <w:r w:rsidR="00CC7293" w:rsidRPr="006C5CC9">
        <w:rPr>
          <w:iCs/>
        </w:rPr>
        <w:t>budžetā</w:t>
      </w:r>
      <w:r w:rsidR="003F67CC" w:rsidRPr="006C5CC9">
        <w:rPr>
          <w:iCs/>
        </w:rPr>
        <w:t xml:space="preserve"> </w:t>
      </w:r>
      <w:r w:rsidR="00F500EE" w:rsidRPr="006C5CC9">
        <w:rPr>
          <w:rStyle w:val="FootnoteReference"/>
          <w:iCs/>
        </w:rPr>
        <w:footnoteReference w:id="5"/>
      </w:r>
      <w:r w:rsidR="00CC7293" w:rsidRPr="006C5CC9">
        <w:rPr>
          <w:iCs/>
        </w:rPr>
        <w:t xml:space="preserve"> </w:t>
      </w:r>
      <w:r w:rsidR="00E378A2" w:rsidRPr="006C5CC9">
        <w:t>s</w:t>
      </w:r>
      <w:r w:rsidR="00E378A2" w:rsidRPr="0034096A">
        <w:t xml:space="preserve">askaņā ar </w:t>
      </w:r>
      <w:r w:rsidR="00CC7293" w:rsidRPr="00E40189">
        <w:rPr>
          <w:iCs/>
        </w:rPr>
        <w:t xml:space="preserve">protokollēmumā </w:t>
      </w:r>
      <w:r w:rsidR="00DE7AA1" w:rsidRPr="00E40189">
        <w:rPr>
          <w:bCs/>
        </w:rPr>
        <w:t xml:space="preserve">Nr. </w:t>
      </w:r>
      <w:r w:rsidR="00145609" w:rsidRPr="00E40189">
        <w:rPr>
          <w:bCs/>
        </w:rPr>
        <w:t>4</w:t>
      </w:r>
      <w:r w:rsidR="00E40189" w:rsidRPr="00E40189">
        <w:rPr>
          <w:bCs/>
        </w:rPr>
        <w:t>8</w:t>
      </w:r>
      <w:r w:rsidR="00145609" w:rsidRPr="00E40189">
        <w:rPr>
          <w:bCs/>
        </w:rPr>
        <w:t xml:space="preserve"> </w:t>
      </w:r>
      <w:r w:rsidR="000F3ED3" w:rsidRPr="00E40189">
        <w:t>un protokollēmumā</w:t>
      </w:r>
      <w:r w:rsidR="000F3ED3" w:rsidRPr="00E40189">
        <w:rPr>
          <w:bCs/>
        </w:rPr>
        <w:t xml:space="preserve"> Nr. 51</w:t>
      </w:r>
      <w:r w:rsidR="000F3ED3" w:rsidRPr="00E40189">
        <w:rPr>
          <w:b/>
          <w:bCs/>
        </w:rPr>
        <w:t xml:space="preserve"> </w:t>
      </w:r>
      <w:r w:rsidR="007356B5" w:rsidRPr="00E40189">
        <w:rPr>
          <w:iCs/>
        </w:rPr>
        <w:t>noteikto</w:t>
      </w:r>
      <w:r w:rsidR="00DE7AA1" w:rsidRPr="00E40189">
        <w:rPr>
          <w:iCs/>
        </w:rPr>
        <w:t xml:space="preserve">, </w:t>
      </w:r>
      <w:r w:rsidR="00505841" w:rsidRPr="00E40189">
        <w:t xml:space="preserve">nepieciešamā </w:t>
      </w:r>
      <w:r w:rsidR="00505841" w:rsidRPr="007B281E">
        <w:rPr>
          <w:color w:val="000000" w:themeColor="text1"/>
        </w:rPr>
        <w:t xml:space="preserve">valsts </w:t>
      </w:r>
      <w:r w:rsidR="000F3ED3" w:rsidRPr="007B281E">
        <w:rPr>
          <w:color w:val="000000" w:themeColor="text1"/>
        </w:rPr>
        <w:t xml:space="preserve">budžeta </w:t>
      </w:r>
      <w:r w:rsidR="00505841" w:rsidRPr="007B281E">
        <w:rPr>
          <w:color w:val="000000" w:themeColor="text1"/>
        </w:rPr>
        <w:t xml:space="preserve">līdzfinansējuma </w:t>
      </w:r>
      <w:r w:rsidR="000F3ED3" w:rsidRPr="007B281E">
        <w:rPr>
          <w:iCs/>
          <w:color w:val="000000" w:themeColor="text1"/>
        </w:rPr>
        <w:t xml:space="preserve">(turpmāk – valsts līdzfinansējums) </w:t>
      </w:r>
      <w:r w:rsidR="00505841" w:rsidRPr="007B281E">
        <w:rPr>
          <w:color w:val="000000" w:themeColor="text1"/>
        </w:rPr>
        <w:t>apmērs ir precizējams</w:t>
      </w:r>
      <w:r w:rsidR="00505841" w:rsidRPr="007B281E">
        <w:rPr>
          <w:b/>
          <w:color w:val="000000" w:themeColor="text1"/>
        </w:rPr>
        <w:t xml:space="preserve"> </w:t>
      </w:r>
      <w:r w:rsidR="00505841" w:rsidRPr="007B281E">
        <w:rPr>
          <w:color w:val="000000" w:themeColor="text1"/>
        </w:rPr>
        <w:t>atbilstoši</w:t>
      </w:r>
      <w:r w:rsidR="00505841" w:rsidRPr="007B281E">
        <w:rPr>
          <w:b/>
          <w:color w:val="000000" w:themeColor="text1"/>
        </w:rPr>
        <w:t xml:space="preserve"> </w:t>
      </w:r>
      <w:r w:rsidR="00505841" w:rsidRPr="007B281E">
        <w:rPr>
          <w:color w:val="000000" w:themeColor="text1"/>
        </w:rPr>
        <w:t>faktiski p</w:t>
      </w:r>
      <w:r w:rsidR="00D33D9E" w:rsidRPr="007B281E">
        <w:rPr>
          <w:color w:val="000000" w:themeColor="text1"/>
        </w:rPr>
        <w:t>ieej</w:t>
      </w:r>
      <w:r w:rsidR="00505841" w:rsidRPr="007B281E">
        <w:rPr>
          <w:color w:val="000000" w:themeColor="text1"/>
        </w:rPr>
        <w:t>a</w:t>
      </w:r>
      <w:r w:rsidR="00D33D9E" w:rsidRPr="007B281E">
        <w:rPr>
          <w:color w:val="000000" w:themeColor="text1"/>
        </w:rPr>
        <w:t>m</w:t>
      </w:r>
      <w:r w:rsidR="00505841" w:rsidRPr="007B281E">
        <w:rPr>
          <w:color w:val="000000" w:themeColor="text1"/>
        </w:rPr>
        <w:t>am ES finansējumam</w:t>
      </w:r>
      <w:r w:rsidR="00B749BB" w:rsidRPr="007B281E">
        <w:rPr>
          <w:color w:val="000000" w:themeColor="text1"/>
        </w:rPr>
        <w:t>.</w:t>
      </w:r>
      <w:r w:rsidR="00505841" w:rsidRPr="007B281E">
        <w:rPr>
          <w:color w:val="000000" w:themeColor="text1"/>
        </w:rPr>
        <w:t xml:space="preserve"> </w:t>
      </w:r>
      <w:r w:rsidR="00EE6ABB" w:rsidRPr="007B281E">
        <w:rPr>
          <w:color w:val="000000" w:themeColor="text1"/>
          <w:shd w:val="clear" w:color="auto" w:fill="FFFFFF"/>
        </w:rPr>
        <w:t>N</w:t>
      </w:r>
      <w:r w:rsidR="003F405A" w:rsidRPr="007B281E">
        <w:rPr>
          <w:color w:val="000000" w:themeColor="text1"/>
          <w:shd w:val="clear" w:color="auto" w:fill="FFFFFF"/>
        </w:rPr>
        <w:t>eapgūtais valsts līdzfinansējums tiks atmaksāts valsts budžetā kārtējam gadam.</w:t>
      </w:r>
    </w:p>
    <w:p w14:paraId="05C0DD7F" w14:textId="5FA24893" w:rsidR="002E2A6B" w:rsidRPr="002F4AF5" w:rsidRDefault="002E2A6B" w:rsidP="002E2A6B">
      <w:pPr>
        <w:ind w:firstLine="720"/>
        <w:jc w:val="both"/>
      </w:pPr>
      <w:r w:rsidRPr="002F4AF5">
        <w:t>Īstenojot plānotās aktivitātes</w:t>
      </w:r>
      <w:r w:rsidR="007B281E">
        <w:t>,</w:t>
      </w:r>
      <w:r w:rsidRPr="002F4AF5">
        <w:t xml:space="preserve"> tiks nodrošināta atbalsta nepārklāšanās ar ES </w:t>
      </w:r>
      <w:r w:rsidR="008D5E1E" w:rsidRPr="002F4AF5">
        <w:t>K</w:t>
      </w:r>
      <w:r w:rsidRPr="002F4AF5">
        <w:t>ohēzijas politikas programmas 2021.</w:t>
      </w:r>
      <w:r w:rsidR="004F7CBC" w:rsidRPr="00A052FC">
        <w:rPr>
          <w:iCs/>
        </w:rPr>
        <w:t>–</w:t>
      </w:r>
      <w:r w:rsidRPr="002F4AF5">
        <w:t>2027. gadam un Atveseļošanas un noturības mehānisma plāna ietvaros īstenotajām aktivitātēm.</w:t>
      </w:r>
    </w:p>
    <w:p w14:paraId="5AE5DA2D" w14:textId="77777777" w:rsidR="002F4AF5" w:rsidRPr="00735E07" w:rsidRDefault="002F4AF5" w:rsidP="002E2A6B">
      <w:pPr>
        <w:ind w:firstLine="720"/>
        <w:jc w:val="both"/>
        <w:rPr>
          <w:b/>
          <w:bCs/>
        </w:rPr>
      </w:pPr>
    </w:p>
    <w:p w14:paraId="5D5B9629" w14:textId="1FFF565C" w:rsidR="00927095" w:rsidRPr="0034096A" w:rsidRDefault="002B01AC" w:rsidP="00B63B85">
      <w:pPr>
        <w:pStyle w:val="ListParagraph"/>
        <w:numPr>
          <w:ilvl w:val="0"/>
          <w:numId w:val="25"/>
        </w:numPr>
        <w:spacing w:after="0" w:line="240" w:lineRule="auto"/>
        <w:jc w:val="center"/>
        <w:rPr>
          <w:rFonts w:ascii="Times New Roman" w:hAnsi="Times New Roman" w:cs="Times New Roman"/>
          <w:b/>
          <w:sz w:val="24"/>
          <w:szCs w:val="24"/>
        </w:rPr>
      </w:pPr>
      <w:r w:rsidRPr="0034096A">
        <w:rPr>
          <w:rFonts w:ascii="Times New Roman" w:hAnsi="Times New Roman" w:cs="Times New Roman"/>
          <w:b/>
          <w:sz w:val="24"/>
          <w:szCs w:val="24"/>
        </w:rPr>
        <w:t>I</w:t>
      </w:r>
      <w:r w:rsidR="00F25FE8" w:rsidRPr="0034096A">
        <w:rPr>
          <w:rFonts w:ascii="Times New Roman" w:hAnsi="Times New Roman" w:cs="Times New Roman"/>
          <w:b/>
          <w:sz w:val="24"/>
          <w:szCs w:val="24"/>
        </w:rPr>
        <w:t xml:space="preserve">nformācija par </w:t>
      </w:r>
      <w:r w:rsidR="005071FF" w:rsidRPr="0034096A">
        <w:rPr>
          <w:rFonts w:ascii="Times New Roman" w:hAnsi="Times New Roman" w:cs="Times New Roman"/>
          <w:b/>
          <w:sz w:val="24"/>
          <w:szCs w:val="24"/>
        </w:rPr>
        <w:t xml:space="preserve">programmai </w:t>
      </w:r>
      <w:r w:rsidR="00F25FE8" w:rsidRPr="0034096A">
        <w:rPr>
          <w:rFonts w:ascii="Times New Roman" w:hAnsi="Times New Roman" w:cs="Times New Roman"/>
          <w:b/>
          <w:i/>
          <w:sz w:val="24"/>
          <w:szCs w:val="24"/>
        </w:rPr>
        <w:t>Erasmus+</w:t>
      </w:r>
      <w:r w:rsidR="00F25FE8" w:rsidRPr="0034096A">
        <w:rPr>
          <w:rFonts w:ascii="Times New Roman" w:hAnsi="Times New Roman" w:cs="Times New Roman"/>
          <w:b/>
          <w:sz w:val="24"/>
          <w:szCs w:val="24"/>
        </w:rPr>
        <w:t xml:space="preserve"> </w:t>
      </w:r>
      <w:r w:rsidRPr="0034096A">
        <w:rPr>
          <w:rFonts w:ascii="Times New Roman" w:hAnsi="Times New Roman" w:cs="Times New Roman"/>
          <w:b/>
          <w:sz w:val="24"/>
          <w:szCs w:val="24"/>
        </w:rPr>
        <w:t xml:space="preserve">nepieciešamo </w:t>
      </w:r>
      <w:r w:rsidR="00F25FE8" w:rsidRPr="0034096A">
        <w:rPr>
          <w:rFonts w:ascii="Times New Roman" w:hAnsi="Times New Roman" w:cs="Times New Roman"/>
          <w:b/>
          <w:sz w:val="24"/>
          <w:szCs w:val="24"/>
        </w:rPr>
        <w:t>finansējumu</w:t>
      </w:r>
      <w:r w:rsidR="005B7BE0" w:rsidRPr="0034096A">
        <w:rPr>
          <w:rFonts w:ascii="Times New Roman" w:hAnsi="Times New Roman" w:cs="Times New Roman"/>
          <w:b/>
          <w:sz w:val="24"/>
          <w:szCs w:val="24"/>
        </w:rPr>
        <w:t xml:space="preserve"> </w:t>
      </w:r>
    </w:p>
    <w:p w14:paraId="1D9C8DF8" w14:textId="77777777" w:rsidR="009A3056" w:rsidRPr="0034096A" w:rsidRDefault="009A3056" w:rsidP="009A3056">
      <w:pPr>
        <w:pStyle w:val="ListParagraph"/>
        <w:spacing w:after="0" w:line="240" w:lineRule="auto"/>
        <w:rPr>
          <w:rFonts w:ascii="Times New Roman" w:hAnsi="Times New Roman" w:cs="Times New Roman"/>
          <w:b/>
          <w:sz w:val="24"/>
          <w:szCs w:val="24"/>
        </w:rPr>
      </w:pPr>
    </w:p>
    <w:p w14:paraId="19FF2C3A" w14:textId="4090088A" w:rsidR="007244BD" w:rsidRPr="0034096A" w:rsidRDefault="00F25FE8" w:rsidP="007244BD">
      <w:pPr>
        <w:ind w:firstLine="720"/>
        <w:jc w:val="both"/>
      </w:pPr>
      <w:r w:rsidRPr="0034096A">
        <w:t xml:space="preserve">1. </w:t>
      </w:r>
      <w:r w:rsidR="007244BD" w:rsidRPr="0034096A">
        <w:t xml:space="preserve">Atbilstoši protokollēmumā </w:t>
      </w:r>
      <w:r w:rsidR="004E512A" w:rsidRPr="0034096A">
        <w:rPr>
          <w:bCs/>
        </w:rPr>
        <w:t xml:space="preserve">Nr. </w:t>
      </w:r>
      <w:r w:rsidR="006F0DE2" w:rsidRPr="0034096A">
        <w:rPr>
          <w:bCs/>
        </w:rPr>
        <w:t>4</w:t>
      </w:r>
      <w:r w:rsidR="00E40189">
        <w:rPr>
          <w:bCs/>
        </w:rPr>
        <w:t>8</w:t>
      </w:r>
      <w:r w:rsidR="004E512A" w:rsidRPr="0034096A">
        <w:rPr>
          <w:b/>
          <w:bCs/>
        </w:rPr>
        <w:t xml:space="preserve"> </w:t>
      </w:r>
      <w:r w:rsidR="007244BD" w:rsidRPr="0034096A">
        <w:t xml:space="preserve">noteiktajam </w:t>
      </w:r>
      <w:r w:rsidR="00836929" w:rsidRPr="0034096A">
        <w:t>programmas</w:t>
      </w:r>
      <w:r w:rsidR="00836929" w:rsidRPr="0034096A">
        <w:rPr>
          <w:i/>
        </w:rPr>
        <w:t xml:space="preserve"> </w:t>
      </w:r>
      <w:r w:rsidR="007244BD" w:rsidRPr="0034096A">
        <w:rPr>
          <w:i/>
        </w:rPr>
        <w:t>Erasmus+</w:t>
      </w:r>
      <w:r w:rsidR="007244BD" w:rsidRPr="0034096A">
        <w:t xml:space="preserve"> īstenošanai </w:t>
      </w:r>
      <w:r w:rsidR="00A77E07">
        <w:t>katr</w:t>
      </w:r>
      <w:r w:rsidR="00866135">
        <w:t>u</w:t>
      </w:r>
      <w:r w:rsidR="00A77E07">
        <w:t xml:space="preserve"> gad</w:t>
      </w:r>
      <w:r w:rsidR="00866135">
        <w:t>u</w:t>
      </w:r>
      <w:r w:rsidR="00A77E07">
        <w:t xml:space="preserve"> </w:t>
      </w:r>
      <w:r w:rsidR="00FF5F61">
        <w:t>(</w:t>
      </w:r>
      <w:r w:rsidR="00A77E07">
        <w:t xml:space="preserve">sākot ar </w:t>
      </w:r>
      <w:r w:rsidR="00A77E07" w:rsidRPr="0034096A">
        <w:t>202</w:t>
      </w:r>
      <w:r w:rsidR="005850D1">
        <w:t>4</w:t>
      </w:r>
      <w:r w:rsidR="00A77E07" w:rsidRPr="0034096A">
        <w:t>. gad</w:t>
      </w:r>
      <w:r w:rsidR="00A77E07">
        <w:t>u</w:t>
      </w:r>
      <w:r w:rsidR="00FF5F61">
        <w:t>)</w:t>
      </w:r>
      <w:r w:rsidR="007244BD" w:rsidRPr="0034096A">
        <w:t xml:space="preserve"> </w:t>
      </w:r>
      <w:r w:rsidR="00561D55" w:rsidRPr="0034096A">
        <w:t xml:space="preserve">plānots </w:t>
      </w:r>
      <w:r w:rsidR="0073344D" w:rsidRPr="0034096A">
        <w:rPr>
          <w:iCs/>
        </w:rPr>
        <w:t>v</w:t>
      </w:r>
      <w:r w:rsidR="0073344D" w:rsidRPr="0034096A">
        <w:t xml:space="preserve">alsts līdzfinansējums </w:t>
      </w:r>
      <w:r w:rsidR="00220CCD" w:rsidRPr="0034096A">
        <w:t xml:space="preserve">netiešās administrēšanas </w:t>
      </w:r>
      <w:r w:rsidR="00220CCD" w:rsidRPr="0034096A">
        <w:rPr>
          <w:lang w:eastAsia="en-US"/>
        </w:rPr>
        <w:t>aktivitā</w:t>
      </w:r>
      <w:r w:rsidR="00220CCD">
        <w:rPr>
          <w:lang w:eastAsia="en-US"/>
        </w:rPr>
        <w:t xml:space="preserve">tēm </w:t>
      </w:r>
      <w:r w:rsidR="007244BD" w:rsidRPr="0034096A">
        <w:t xml:space="preserve">šādā apmērā:   </w:t>
      </w:r>
    </w:p>
    <w:p w14:paraId="6D506B55" w14:textId="7E13A3FE" w:rsidR="007244BD" w:rsidRPr="0034096A" w:rsidRDefault="007244BD" w:rsidP="007244BD">
      <w:pPr>
        <w:pStyle w:val="ListParagraph"/>
        <w:tabs>
          <w:tab w:val="left" w:pos="709"/>
        </w:tabs>
        <w:spacing w:after="0" w:line="240" w:lineRule="auto"/>
        <w:ind w:left="0"/>
        <w:jc w:val="both"/>
        <w:rPr>
          <w:rFonts w:ascii="Times New Roman" w:hAnsi="Times New Roman" w:cs="Times New Roman"/>
          <w:sz w:val="24"/>
          <w:szCs w:val="24"/>
        </w:rPr>
      </w:pPr>
      <w:r w:rsidRPr="0034096A">
        <w:rPr>
          <w:rFonts w:ascii="Times New Roman" w:hAnsi="Times New Roman" w:cs="Times New Roman"/>
          <w:sz w:val="24"/>
          <w:szCs w:val="24"/>
        </w:rPr>
        <w:tab/>
      </w:r>
      <w:r w:rsidR="00CD50C7" w:rsidRPr="0034096A">
        <w:rPr>
          <w:rFonts w:ascii="Times New Roman" w:hAnsi="Times New Roman" w:cs="Times New Roman"/>
          <w:sz w:val="24"/>
          <w:szCs w:val="24"/>
        </w:rPr>
        <w:t>1</w:t>
      </w:r>
      <w:r w:rsidRPr="0034096A">
        <w:rPr>
          <w:rFonts w:ascii="Times New Roman" w:hAnsi="Times New Roman" w:cs="Times New Roman"/>
          <w:sz w:val="24"/>
          <w:szCs w:val="24"/>
        </w:rPr>
        <w:t xml:space="preserve">.1. </w:t>
      </w:r>
      <w:r w:rsidR="0022483D" w:rsidRPr="007D6062">
        <w:rPr>
          <w:rFonts w:ascii="Times New Roman" w:hAnsi="Times New Roman" w:cs="Times New Roman"/>
          <w:sz w:val="24"/>
          <w:szCs w:val="24"/>
        </w:rPr>
        <w:t xml:space="preserve">mobilitātes augstākajā izglītībā nodrošināšanai </w:t>
      </w:r>
      <w:r w:rsidR="00F05DEC" w:rsidRPr="0034096A">
        <w:rPr>
          <w:rFonts w:ascii="Times New Roman" w:hAnsi="Times New Roman" w:cs="Times New Roman"/>
          <w:noProof/>
          <w:sz w:val="24"/>
          <w:szCs w:val="24"/>
        </w:rPr>
        <w:t>1. pamatdarbībā „Mācību mobilitāte”</w:t>
      </w:r>
      <w:r w:rsidR="0027210D" w:rsidRPr="0027210D">
        <w:rPr>
          <w:rFonts w:ascii="Times New Roman" w:hAnsi="Times New Roman" w:cs="Times New Roman"/>
          <w:noProof/>
          <w:sz w:val="24"/>
          <w:szCs w:val="24"/>
        </w:rPr>
        <w:t xml:space="preserve"> (</w:t>
      </w:r>
      <w:r w:rsidR="0027210D" w:rsidRPr="0027210D">
        <w:rPr>
          <w:rFonts w:ascii="Times New Roman" w:hAnsi="Times New Roman" w:cs="Times New Roman"/>
          <w:sz w:val="24"/>
          <w:szCs w:val="24"/>
        </w:rPr>
        <w:t>aktivitātēm</w:t>
      </w:r>
      <w:r w:rsidR="0027210D" w:rsidRPr="0027210D">
        <w:rPr>
          <w:rFonts w:ascii="Times New Roman" w:hAnsi="Times New Roman" w:cs="Times New Roman"/>
          <w:noProof/>
          <w:sz w:val="24"/>
          <w:szCs w:val="24"/>
        </w:rPr>
        <w:t xml:space="preserve"> KA131</w:t>
      </w:r>
      <w:r w:rsidR="0027210D" w:rsidRPr="007D6062">
        <w:rPr>
          <w:rFonts w:ascii="Times New Roman" w:hAnsi="Times New Roman" w:cs="Times New Roman"/>
          <w:noProof/>
          <w:sz w:val="24"/>
          <w:szCs w:val="24"/>
        </w:rPr>
        <w:t xml:space="preserve"> un KA171</w:t>
      </w:r>
      <w:r w:rsidR="0027210D" w:rsidRPr="007D6062">
        <w:rPr>
          <w:rFonts w:ascii="Times New Roman" w:hAnsi="Times New Roman" w:cs="Times New Roman"/>
          <w:sz w:val="24"/>
          <w:szCs w:val="24"/>
        </w:rPr>
        <w:t>)</w:t>
      </w:r>
      <w:r w:rsidR="0027210D">
        <w:rPr>
          <w:rFonts w:ascii="Times New Roman" w:hAnsi="Times New Roman" w:cs="Times New Roman"/>
          <w:sz w:val="24"/>
          <w:szCs w:val="24"/>
        </w:rPr>
        <w:t xml:space="preserve"> </w:t>
      </w:r>
      <w:r w:rsidR="00F05DEC" w:rsidRPr="0034096A">
        <w:rPr>
          <w:rFonts w:ascii="Times New Roman" w:hAnsi="Times New Roman" w:cs="Times New Roman"/>
          <w:noProof/>
          <w:sz w:val="24"/>
          <w:szCs w:val="24"/>
        </w:rPr>
        <w:t xml:space="preserve"> </w:t>
      </w:r>
      <w:r w:rsidRPr="0034096A">
        <w:rPr>
          <w:rFonts w:ascii="Times New Roman" w:hAnsi="Times New Roman" w:cs="Times New Roman"/>
          <w:sz w:val="24"/>
          <w:szCs w:val="24"/>
        </w:rPr>
        <w:t>–</w:t>
      </w:r>
      <w:r w:rsidR="003D7FFE">
        <w:rPr>
          <w:rFonts w:ascii="Times New Roman" w:hAnsi="Times New Roman" w:cs="Times New Roman"/>
          <w:sz w:val="24"/>
          <w:szCs w:val="24"/>
        </w:rPr>
        <w:t xml:space="preserve"> </w:t>
      </w:r>
      <w:r w:rsidR="00AD05F6">
        <w:rPr>
          <w:rFonts w:ascii="Times New Roman" w:hAnsi="Times New Roman" w:cs="Times New Roman"/>
          <w:sz w:val="24"/>
          <w:szCs w:val="24"/>
        </w:rPr>
        <w:t>3 207 895</w:t>
      </w:r>
      <w:r w:rsidR="00CC7EB9" w:rsidRPr="00AD05F6">
        <w:rPr>
          <w:rFonts w:ascii="Times New Roman" w:hAnsi="Times New Roman" w:cs="Times New Roman"/>
          <w:i/>
          <w:iCs/>
          <w:sz w:val="24"/>
          <w:szCs w:val="24"/>
        </w:rPr>
        <w:t xml:space="preserve"> </w:t>
      </w:r>
      <w:r w:rsidR="00D33DCC" w:rsidRPr="0034096A">
        <w:rPr>
          <w:rFonts w:ascii="Times New Roman" w:hAnsi="Times New Roman" w:cs="Times New Roman"/>
          <w:i/>
          <w:iCs/>
          <w:sz w:val="24"/>
          <w:szCs w:val="24"/>
        </w:rPr>
        <w:t>euro</w:t>
      </w:r>
      <w:r w:rsidRPr="0034096A">
        <w:rPr>
          <w:rFonts w:ascii="Times New Roman" w:hAnsi="Times New Roman" w:cs="Times New Roman"/>
          <w:sz w:val="24"/>
          <w:szCs w:val="24"/>
        </w:rPr>
        <w:t>;</w:t>
      </w:r>
    </w:p>
    <w:p w14:paraId="413299E9" w14:textId="62160257" w:rsidR="007244BD" w:rsidRPr="0034096A" w:rsidRDefault="00CD50C7" w:rsidP="007244BD">
      <w:pPr>
        <w:pStyle w:val="ListParagraph"/>
        <w:tabs>
          <w:tab w:val="left" w:pos="1134"/>
        </w:tabs>
        <w:spacing w:after="0" w:line="240" w:lineRule="auto"/>
        <w:ind w:left="0" w:firstLine="709"/>
        <w:jc w:val="both"/>
        <w:rPr>
          <w:rFonts w:ascii="Times New Roman" w:hAnsi="Times New Roman" w:cs="Times New Roman"/>
          <w:sz w:val="24"/>
          <w:szCs w:val="24"/>
        </w:rPr>
      </w:pPr>
      <w:r w:rsidRPr="0034096A">
        <w:rPr>
          <w:rFonts w:ascii="Times New Roman" w:hAnsi="Times New Roman" w:cs="Times New Roman"/>
          <w:sz w:val="24"/>
          <w:szCs w:val="24"/>
        </w:rPr>
        <w:t>1</w:t>
      </w:r>
      <w:r w:rsidR="007244BD" w:rsidRPr="0034096A">
        <w:rPr>
          <w:rFonts w:ascii="Times New Roman" w:hAnsi="Times New Roman" w:cs="Times New Roman"/>
          <w:sz w:val="24"/>
          <w:szCs w:val="24"/>
        </w:rPr>
        <w:t>.2. valsts aģentūru darbības nodrošināšanai –</w:t>
      </w:r>
      <w:r w:rsidR="00AF03AE" w:rsidRPr="0034096A">
        <w:rPr>
          <w:rFonts w:ascii="Times New Roman" w:hAnsi="Times New Roman" w:cs="Times New Roman"/>
          <w:sz w:val="24"/>
          <w:szCs w:val="24"/>
        </w:rPr>
        <w:t xml:space="preserve"> </w:t>
      </w:r>
      <w:r w:rsidR="00CC7EB9" w:rsidRPr="00AD05F6">
        <w:rPr>
          <w:rFonts w:ascii="Times New Roman" w:hAnsi="Times New Roman" w:cs="Times New Roman"/>
          <w:sz w:val="24"/>
          <w:szCs w:val="24"/>
        </w:rPr>
        <w:t xml:space="preserve">1 </w:t>
      </w:r>
      <w:r w:rsidR="00AD05F6" w:rsidRPr="00AD05F6">
        <w:rPr>
          <w:rFonts w:ascii="Times New Roman" w:hAnsi="Times New Roman" w:cs="Times New Roman"/>
          <w:sz w:val="24"/>
          <w:szCs w:val="24"/>
        </w:rPr>
        <w:t>997</w:t>
      </w:r>
      <w:r w:rsidR="00CC7EB9" w:rsidRPr="00AD05F6">
        <w:rPr>
          <w:rFonts w:ascii="Times New Roman" w:hAnsi="Times New Roman" w:cs="Times New Roman"/>
          <w:sz w:val="24"/>
          <w:szCs w:val="24"/>
        </w:rPr>
        <w:t xml:space="preserve"> </w:t>
      </w:r>
      <w:r w:rsidR="00AD05F6" w:rsidRPr="00AD05F6">
        <w:rPr>
          <w:rFonts w:ascii="Times New Roman" w:hAnsi="Times New Roman" w:cs="Times New Roman"/>
          <w:sz w:val="24"/>
          <w:szCs w:val="24"/>
        </w:rPr>
        <w:t>300</w:t>
      </w:r>
      <w:r w:rsidR="00CC7EB9" w:rsidRPr="0034096A">
        <w:rPr>
          <w:rFonts w:ascii="Times New Roman" w:hAnsi="Times New Roman" w:cs="Times New Roman"/>
          <w:sz w:val="24"/>
          <w:szCs w:val="24"/>
        </w:rPr>
        <w:t xml:space="preserve"> </w:t>
      </w:r>
      <w:r w:rsidR="00D33DCC" w:rsidRPr="0034096A">
        <w:rPr>
          <w:rFonts w:ascii="Times New Roman" w:hAnsi="Times New Roman" w:cs="Times New Roman"/>
          <w:i/>
          <w:iCs/>
          <w:sz w:val="24"/>
          <w:szCs w:val="24"/>
        </w:rPr>
        <w:t>euro</w:t>
      </w:r>
      <w:r w:rsidR="00E92D69" w:rsidRPr="0034096A">
        <w:rPr>
          <w:rFonts w:ascii="Times New Roman" w:hAnsi="Times New Roman" w:cs="Times New Roman"/>
          <w:iCs/>
          <w:sz w:val="24"/>
          <w:szCs w:val="24"/>
        </w:rPr>
        <w:t xml:space="preserve">; </w:t>
      </w:r>
      <w:r w:rsidR="007244BD" w:rsidRPr="0034096A">
        <w:rPr>
          <w:rFonts w:ascii="Times New Roman" w:hAnsi="Times New Roman" w:cs="Times New Roman"/>
          <w:sz w:val="24"/>
          <w:szCs w:val="24"/>
        </w:rPr>
        <w:t xml:space="preserve"> </w:t>
      </w:r>
    </w:p>
    <w:p w14:paraId="4D474733" w14:textId="647F6F63" w:rsidR="00F677FA" w:rsidRPr="0034096A" w:rsidRDefault="00CD50C7" w:rsidP="00F677FA">
      <w:pPr>
        <w:pStyle w:val="Default"/>
        <w:ind w:firstLine="709"/>
        <w:jc w:val="both"/>
        <w:rPr>
          <w:rFonts w:ascii="Times New Roman" w:hAnsi="Times New Roman" w:cs="Times New Roman"/>
          <w:iCs/>
          <w:color w:val="auto"/>
        </w:rPr>
      </w:pPr>
      <w:r w:rsidRPr="0034096A">
        <w:rPr>
          <w:rFonts w:ascii="Times New Roman" w:hAnsi="Times New Roman" w:cs="Times New Roman"/>
          <w:color w:val="auto"/>
        </w:rPr>
        <w:t>1</w:t>
      </w:r>
      <w:r w:rsidR="007244BD" w:rsidRPr="0034096A">
        <w:rPr>
          <w:rFonts w:ascii="Times New Roman" w:hAnsi="Times New Roman" w:cs="Times New Roman"/>
          <w:color w:val="auto"/>
        </w:rPr>
        <w:t xml:space="preserve">.3. </w:t>
      </w:r>
      <w:r w:rsidR="00E92D69" w:rsidRPr="0034096A">
        <w:rPr>
          <w:rFonts w:ascii="Times New Roman" w:hAnsi="Times New Roman" w:cs="Times New Roman"/>
          <w:color w:val="auto"/>
        </w:rPr>
        <w:t xml:space="preserve">atbalsta </w:t>
      </w:r>
      <w:r w:rsidR="00590EFF" w:rsidRPr="0034096A">
        <w:rPr>
          <w:rFonts w:ascii="Times New Roman" w:hAnsi="Times New Roman" w:cs="Times New Roman"/>
          <w:color w:val="auto"/>
        </w:rPr>
        <w:t>pasākumiem politikas reformu ieviešanai</w:t>
      </w:r>
      <w:r w:rsidR="007244BD" w:rsidRPr="0034096A">
        <w:rPr>
          <w:rFonts w:ascii="Times New Roman" w:hAnsi="Times New Roman" w:cs="Times New Roman"/>
          <w:color w:val="auto"/>
        </w:rPr>
        <w:t xml:space="preserve"> </w:t>
      </w:r>
      <w:r w:rsidR="00C47FAD" w:rsidRPr="0034096A">
        <w:rPr>
          <w:rFonts w:ascii="Times New Roman" w:hAnsi="Times New Roman" w:cs="Times New Roman"/>
          <w:color w:val="auto"/>
        </w:rPr>
        <w:t>–</w:t>
      </w:r>
      <w:r w:rsidR="00EF3A9C" w:rsidRPr="0034096A">
        <w:rPr>
          <w:rFonts w:ascii="Times New Roman" w:hAnsi="Times New Roman" w:cs="Times New Roman"/>
          <w:color w:val="auto"/>
        </w:rPr>
        <w:t xml:space="preserve"> </w:t>
      </w:r>
      <w:r w:rsidR="00164970" w:rsidRPr="005631BE">
        <w:rPr>
          <w:rFonts w:ascii="Times New Roman" w:hAnsi="Times New Roman" w:cs="Times New Roman"/>
          <w:color w:val="auto"/>
        </w:rPr>
        <w:t>M</w:t>
      </w:r>
      <w:r w:rsidR="00F34822" w:rsidRPr="005631BE">
        <w:rPr>
          <w:rFonts w:ascii="Times New Roman" w:hAnsi="Times New Roman" w:cs="Times New Roman"/>
          <w:color w:val="auto"/>
        </w:rPr>
        <w:t xml:space="preserve">ācību un </w:t>
      </w:r>
      <w:r w:rsidR="00F34822" w:rsidRPr="005631BE" w:rsidDel="00957A42">
        <w:rPr>
          <w:rFonts w:ascii="Times New Roman" w:eastAsia="Calibri" w:hAnsi="Times New Roman" w:cs="Times New Roman"/>
          <w:color w:val="auto"/>
        </w:rPr>
        <w:t>sadarbības aktivitāt</w:t>
      </w:r>
      <w:r w:rsidR="00BA258E" w:rsidRPr="005631BE">
        <w:rPr>
          <w:rFonts w:ascii="Times New Roman" w:eastAsia="Calibri" w:hAnsi="Times New Roman" w:cs="Times New Roman"/>
          <w:color w:val="auto"/>
        </w:rPr>
        <w:t>es</w:t>
      </w:r>
      <w:r w:rsidR="00F34822" w:rsidRPr="005631BE">
        <w:rPr>
          <w:rFonts w:ascii="Times New Roman" w:hAnsi="Times New Roman" w:cs="Times New Roman"/>
          <w:color w:val="auto"/>
        </w:rPr>
        <w:t xml:space="preserve"> </w:t>
      </w:r>
      <w:r w:rsidR="00F34822" w:rsidRPr="005631BE">
        <w:rPr>
          <w:rFonts w:ascii="Times New Roman" w:hAnsi="Times New Roman" w:cs="Times New Roman"/>
          <w:i/>
          <w:color w:val="auto"/>
        </w:rPr>
        <w:t>(Training and Cooperation Activities</w:t>
      </w:r>
      <w:r w:rsidR="00BA258E" w:rsidRPr="005631BE">
        <w:rPr>
          <w:rFonts w:ascii="Times New Roman" w:hAnsi="Times New Roman" w:cs="Times New Roman"/>
          <w:i/>
          <w:color w:val="auto"/>
        </w:rPr>
        <w:t xml:space="preserve">, </w:t>
      </w:r>
      <w:r w:rsidR="00BA258E" w:rsidRPr="005631BE">
        <w:rPr>
          <w:rFonts w:ascii="Times New Roman" w:hAnsi="Times New Roman" w:cs="Times New Roman"/>
          <w:iCs/>
          <w:color w:val="auto"/>
        </w:rPr>
        <w:t>turpmāk –</w:t>
      </w:r>
      <w:r w:rsidR="00E56334" w:rsidRPr="005631BE">
        <w:rPr>
          <w:rFonts w:ascii="Times New Roman" w:hAnsi="Times New Roman" w:cs="Times New Roman"/>
          <w:i/>
          <w:color w:val="auto"/>
        </w:rPr>
        <w:t xml:space="preserve"> </w:t>
      </w:r>
      <w:r w:rsidR="00D81F04" w:rsidRPr="005631BE">
        <w:rPr>
          <w:rFonts w:ascii="Times New Roman" w:eastAsia="Calibri" w:hAnsi="Times New Roman" w:cs="Times New Roman"/>
          <w:i/>
          <w:color w:val="auto"/>
        </w:rPr>
        <w:t>TCA</w:t>
      </w:r>
      <w:r w:rsidR="00BA258E" w:rsidRPr="005631BE">
        <w:rPr>
          <w:rFonts w:ascii="Times New Roman" w:eastAsia="Calibri" w:hAnsi="Times New Roman" w:cs="Times New Roman"/>
          <w:i/>
          <w:color w:val="auto"/>
        </w:rPr>
        <w:t>)</w:t>
      </w:r>
      <w:r w:rsidR="009551F8" w:rsidRPr="005631BE">
        <w:rPr>
          <w:rFonts w:ascii="Times New Roman" w:eastAsia="Calibri" w:hAnsi="Times New Roman" w:cs="Times New Roman"/>
          <w:i/>
          <w:color w:val="auto"/>
        </w:rPr>
        <w:t xml:space="preserve">, </w:t>
      </w:r>
      <w:r w:rsidR="00F34822" w:rsidRPr="005631BE">
        <w:rPr>
          <w:rFonts w:ascii="Times New Roman" w:hAnsi="Times New Roman" w:cs="Times New Roman"/>
          <w:color w:val="auto"/>
        </w:rPr>
        <w:t>profesionālās izglītības projektu atbalsta ekspertu aktivitāt</w:t>
      </w:r>
      <w:r w:rsidR="00BA258E" w:rsidRPr="005631BE">
        <w:rPr>
          <w:rFonts w:ascii="Times New Roman" w:hAnsi="Times New Roman" w:cs="Times New Roman"/>
          <w:color w:val="auto"/>
        </w:rPr>
        <w:t>es</w:t>
      </w:r>
      <w:r w:rsidR="00F34822" w:rsidRPr="005631BE">
        <w:rPr>
          <w:rFonts w:ascii="Times New Roman" w:hAnsi="Times New Roman" w:cs="Times New Roman"/>
          <w:i/>
          <w:color w:val="auto"/>
        </w:rPr>
        <w:t xml:space="preserve"> </w:t>
      </w:r>
      <w:r w:rsidR="00095ADB" w:rsidRPr="005631BE">
        <w:rPr>
          <w:rFonts w:ascii="Times New Roman" w:hAnsi="Times New Roman" w:cs="Times New Roman"/>
          <w:i/>
          <w:color w:val="auto"/>
        </w:rPr>
        <w:t xml:space="preserve">National </w:t>
      </w:r>
      <w:r w:rsidR="009551F8" w:rsidRPr="005631BE">
        <w:rPr>
          <w:rFonts w:ascii="Times New Roman" w:hAnsi="Times New Roman" w:cs="Times New Roman"/>
          <w:i/>
          <w:color w:val="auto"/>
        </w:rPr>
        <w:t>VET Team</w:t>
      </w:r>
      <w:r w:rsidR="00095ADB" w:rsidRPr="005631BE">
        <w:rPr>
          <w:rFonts w:ascii="Times New Roman" w:hAnsi="Times New Roman" w:cs="Times New Roman"/>
          <w:i/>
          <w:color w:val="auto"/>
        </w:rPr>
        <w:t>s</w:t>
      </w:r>
      <w:r w:rsidR="009551F8" w:rsidRPr="005631BE">
        <w:rPr>
          <w:rFonts w:ascii="Times New Roman" w:hAnsi="Times New Roman" w:cs="Times New Roman"/>
          <w:i/>
          <w:color w:val="auto"/>
        </w:rPr>
        <w:t xml:space="preserve"> </w:t>
      </w:r>
      <w:r w:rsidR="009551F8" w:rsidRPr="00FB0BDC">
        <w:rPr>
          <w:rFonts w:ascii="Times New Roman" w:hAnsi="Times New Roman" w:cs="Times New Roman"/>
          <w:color w:val="auto"/>
        </w:rPr>
        <w:t>un</w:t>
      </w:r>
      <w:r w:rsidR="008B28A0" w:rsidRPr="00FB0BDC">
        <w:rPr>
          <w:rFonts w:ascii="Times New Roman" w:hAnsi="Times New Roman" w:cs="Times New Roman"/>
          <w:color w:val="auto"/>
        </w:rPr>
        <w:t xml:space="preserve"> Eiropas jaunatnes informācijas </w:t>
      </w:r>
      <w:r w:rsidR="00F34822" w:rsidRPr="00FB0BDC">
        <w:rPr>
          <w:rFonts w:ascii="Times New Roman" w:hAnsi="Times New Roman" w:cs="Times New Roman"/>
          <w:color w:val="auto"/>
        </w:rPr>
        <w:t>tīkl</w:t>
      </w:r>
      <w:r w:rsidR="00BA258E" w:rsidRPr="00FB0BDC">
        <w:rPr>
          <w:rFonts w:ascii="Times New Roman" w:hAnsi="Times New Roman" w:cs="Times New Roman"/>
          <w:color w:val="auto"/>
        </w:rPr>
        <w:t>s</w:t>
      </w:r>
      <w:r w:rsidR="00E56334" w:rsidRPr="00FB0BDC">
        <w:rPr>
          <w:rFonts w:ascii="Times New Roman" w:hAnsi="Times New Roman" w:cs="Times New Roman"/>
          <w:color w:val="auto"/>
        </w:rPr>
        <w:t xml:space="preserve"> </w:t>
      </w:r>
      <w:r w:rsidR="009551F8" w:rsidRPr="00FB0BDC">
        <w:rPr>
          <w:rFonts w:ascii="Times New Roman" w:hAnsi="Times New Roman" w:cs="Times New Roman"/>
          <w:i/>
          <w:color w:val="auto"/>
        </w:rPr>
        <w:t>Eurodesk</w:t>
      </w:r>
      <w:r w:rsidR="00F34822" w:rsidRPr="00FB0BDC">
        <w:rPr>
          <w:rFonts w:ascii="Times New Roman" w:hAnsi="Times New Roman" w:cs="Times New Roman"/>
          <w:i/>
          <w:color w:val="auto"/>
        </w:rPr>
        <w:t xml:space="preserve"> </w:t>
      </w:r>
      <w:r w:rsidR="00BA258E" w:rsidRPr="00FB0BDC">
        <w:rPr>
          <w:rFonts w:ascii="Times New Roman" w:hAnsi="Times New Roman" w:cs="Times New Roman"/>
          <w:color w:val="auto"/>
        </w:rPr>
        <w:t xml:space="preserve">– </w:t>
      </w:r>
      <w:r w:rsidR="009551F8" w:rsidRPr="00FB0BDC">
        <w:rPr>
          <w:rFonts w:ascii="Times New Roman" w:hAnsi="Times New Roman" w:cs="Times New Roman"/>
          <w:color w:val="auto"/>
        </w:rPr>
        <w:t xml:space="preserve">kopējais </w:t>
      </w:r>
      <w:r w:rsidR="00DE1CDA" w:rsidRPr="003D7FFE">
        <w:rPr>
          <w:rFonts w:ascii="Times New Roman" w:hAnsi="Times New Roman" w:cs="Times New Roman"/>
          <w:color w:val="auto"/>
        </w:rPr>
        <w:t>finansējums</w:t>
      </w:r>
      <w:r w:rsidR="000F3ED3" w:rsidRPr="003D7FFE">
        <w:rPr>
          <w:rFonts w:ascii="Times New Roman" w:hAnsi="Times New Roman" w:cs="Times New Roman"/>
          <w:color w:val="auto"/>
        </w:rPr>
        <w:t xml:space="preserve"> </w:t>
      </w:r>
      <w:r w:rsidR="003D7FFE" w:rsidRPr="003D7FFE">
        <w:rPr>
          <w:rFonts w:ascii="Times New Roman" w:eastAsia="Calibri" w:hAnsi="Times New Roman" w:cs="Times New Roman"/>
          <w:iCs/>
          <w:color w:val="auto"/>
        </w:rPr>
        <w:t xml:space="preserve">61 764 </w:t>
      </w:r>
      <w:r w:rsidR="000F3ED3" w:rsidRPr="003D7FFE">
        <w:rPr>
          <w:rFonts w:ascii="Times New Roman" w:hAnsi="Times New Roman" w:cs="Times New Roman"/>
          <w:i/>
          <w:iCs/>
          <w:color w:val="auto"/>
        </w:rPr>
        <w:t>euro</w:t>
      </w:r>
      <w:r w:rsidR="000C619F" w:rsidRPr="003D7FFE">
        <w:rPr>
          <w:rFonts w:ascii="Times New Roman" w:hAnsi="Times New Roman" w:cs="Times New Roman"/>
          <w:i/>
          <w:iCs/>
          <w:color w:val="auto"/>
        </w:rPr>
        <w:t>.</w:t>
      </w:r>
      <w:r w:rsidR="000F3ED3" w:rsidRPr="006E41C8">
        <w:rPr>
          <w:rFonts w:ascii="Times New Roman" w:eastAsia="Calibri" w:hAnsi="Times New Roman" w:cs="Times New Roman"/>
          <w:i/>
          <w:color w:val="auto"/>
        </w:rPr>
        <w:t xml:space="preserve">  </w:t>
      </w:r>
      <w:r w:rsidR="00AD05F6" w:rsidRPr="006E41C8">
        <w:rPr>
          <w:rFonts w:ascii="Times New Roman" w:eastAsia="Calibri" w:hAnsi="Times New Roman" w:cs="Times New Roman"/>
          <w:i/>
          <w:color w:val="auto"/>
        </w:rPr>
        <w:t xml:space="preserve">   </w:t>
      </w:r>
    </w:p>
    <w:p w14:paraId="44516DE9" w14:textId="7A870B5D" w:rsidR="001C3030" w:rsidRPr="00FF38F3" w:rsidRDefault="002D108F" w:rsidP="003574DE">
      <w:pPr>
        <w:ind w:firstLine="709"/>
        <w:jc w:val="both"/>
      </w:pPr>
      <w:bookmarkStart w:id="5" w:name="_Hlk170212318"/>
      <w:r>
        <w:rPr>
          <w:iCs/>
        </w:rPr>
        <w:t>2</w:t>
      </w:r>
      <w:r w:rsidR="003E2BDD" w:rsidRPr="00FF38F3">
        <w:rPr>
          <w:iCs/>
        </w:rPr>
        <w:t xml:space="preserve">. </w:t>
      </w:r>
      <w:r w:rsidR="00636771" w:rsidRPr="00FF38F3">
        <w:rPr>
          <w:iCs/>
        </w:rPr>
        <w:t xml:space="preserve">Atbilstoši </w:t>
      </w:r>
      <w:r w:rsidR="00246B5A" w:rsidRPr="00FF38F3">
        <w:t>202</w:t>
      </w:r>
      <w:r w:rsidR="00E40189" w:rsidRPr="00FF38F3">
        <w:t>5</w:t>
      </w:r>
      <w:r w:rsidR="00246B5A" w:rsidRPr="00FF38F3">
        <w:t>. gada</w:t>
      </w:r>
      <w:r w:rsidR="00246B5A" w:rsidRPr="00FF38F3">
        <w:rPr>
          <w:iCs/>
        </w:rPr>
        <w:t xml:space="preserve"> </w:t>
      </w:r>
      <w:r w:rsidR="00246B5A" w:rsidRPr="00FF38F3">
        <w:t>darba programm</w:t>
      </w:r>
      <w:r w:rsidR="003574DE" w:rsidRPr="00FF38F3">
        <w:t>ā</w:t>
      </w:r>
      <w:r w:rsidR="008A357A" w:rsidRPr="00FF38F3">
        <w:t xml:space="preserve"> </w:t>
      </w:r>
      <w:r w:rsidR="00537202" w:rsidRPr="00FF38F3">
        <w:rPr>
          <w:iCs/>
        </w:rPr>
        <w:t>noteiktajam</w:t>
      </w:r>
      <w:r w:rsidR="00636771" w:rsidRPr="00FF38F3">
        <w:rPr>
          <w:iCs/>
        </w:rPr>
        <w:t xml:space="preserve"> Latvijai paredzēt</w:t>
      </w:r>
      <w:r w:rsidR="00BB2E5F" w:rsidRPr="00FF38F3">
        <w:rPr>
          <w:iCs/>
        </w:rPr>
        <w:t>o</w:t>
      </w:r>
      <w:r w:rsidR="00636771" w:rsidRPr="00FF38F3">
        <w:rPr>
          <w:iCs/>
        </w:rPr>
        <w:t xml:space="preserve"> </w:t>
      </w:r>
      <w:r w:rsidR="00DB3470" w:rsidRPr="00FF38F3">
        <w:t>kopējo</w:t>
      </w:r>
      <w:r w:rsidR="00DB3470" w:rsidRPr="00FF38F3">
        <w:rPr>
          <w:iCs/>
        </w:rPr>
        <w:t xml:space="preserve"> </w:t>
      </w:r>
      <w:r w:rsidR="00636771" w:rsidRPr="00FF38F3">
        <w:rPr>
          <w:iCs/>
        </w:rPr>
        <w:t>ES finansējum</w:t>
      </w:r>
      <w:r w:rsidR="00BB2E5F" w:rsidRPr="00FF38F3">
        <w:rPr>
          <w:iCs/>
        </w:rPr>
        <w:t>u</w:t>
      </w:r>
      <w:r w:rsidR="00636771" w:rsidRPr="00FF38F3">
        <w:rPr>
          <w:iCs/>
        </w:rPr>
        <w:t xml:space="preserve"> </w:t>
      </w:r>
      <w:r w:rsidR="00220CCD" w:rsidRPr="0034096A">
        <w:t xml:space="preserve">netiešās administrēšanas </w:t>
      </w:r>
      <w:r w:rsidR="00220CCD" w:rsidRPr="0034096A">
        <w:rPr>
          <w:lang w:eastAsia="en-US"/>
        </w:rPr>
        <w:t>aktivitā</w:t>
      </w:r>
      <w:r w:rsidR="00220CCD">
        <w:rPr>
          <w:lang w:eastAsia="en-US"/>
        </w:rPr>
        <w:t>tēm</w:t>
      </w:r>
      <w:r w:rsidR="00220CCD" w:rsidRPr="0034096A">
        <w:t xml:space="preserve"> </w:t>
      </w:r>
      <w:r w:rsidR="00BB2E5F" w:rsidRPr="00FF38F3">
        <w:t>veido</w:t>
      </w:r>
      <w:r w:rsidR="00636771" w:rsidRPr="00FF38F3">
        <w:t xml:space="preserve">: </w:t>
      </w:r>
    </w:p>
    <w:p w14:paraId="02F2698D" w14:textId="0EE9F9AE" w:rsidR="00AF03AE" w:rsidRPr="00FF38F3" w:rsidRDefault="002D108F" w:rsidP="00AF03AE">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AF03AE" w:rsidRPr="00FF38F3">
        <w:rPr>
          <w:rFonts w:ascii="Times New Roman" w:hAnsi="Times New Roman" w:cs="Times New Roman"/>
          <w:color w:val="auto"/>
        </w:rPr>
        <w:t xml:space="preserve">.1. budžeta pozīcijas </w:t>
      </w:r>
      <w:r w:rsidR="00AF03AE" w:rsidRPr="00563DAD">
        <w:rPr>
          <w:rFonts w:ascii="Times New Roman" w:hAnsi="Times New Roman" w:cs="Times New Roman"/>
          <w:color w:val="auto"/>
          <w:lang w:eastAsia="en-US"/>
        </w:rPr>
        <w:t>aktivitā</w:t>
      </w:r>
      <w:r w:rsidR="00563DAD" w:rsidRPr="00563DAD">
        <w:rPr>
          <w:rFonts w:ascii="Times New Roman" w:hAnsi="Times New Roman" w:cs="Times New Roman"/>
          <w:color w:val="auto"/>
          <w:lang w:eastAsia="en-US"/>
        </w:rPr>
        <w:t>tēm</w:t>
      </w:r>
      <w:r w:rsidR="00AF03AE" w:rsidRPr="00563DAD">
        <w:rPr>
          <w:rFonts w:ascii="Times New Roman" w:hAnsi="Times New Roman" w:cs="Times New Roman"/>
          <w:color w:val="auto"/>
        </w:rPr>
        <w:t xml:space="preserve"> </w:t>
      </w:r>
      <w:r w:rsidR="00AF03AE" w:rsidRPr="00563DAD">
        <w:rPr>
          <w:rFonts w:ascii="Times New Roman" w:hAnsi="Times New Roman" w:cs="Times New Roman"/>
          <w:noProof/>
          <w:color w:val="auto"/>
        </w:rPr>
        <w:t>1. pamatdarbībā</w:t>
      </w:r>
      <w:r w:rsidR="00AF03AE" w:rsidRPr="00FF38F3">
        <w:rPr>
          <w:rFonts w:ascii="Times New Roman" w:hAnsi="Times New Roman" w:cs="Times New Roman"/>
          <w:noProof/>
          <w:color w:val="auto"/>
        </w:rPr>
        <w:t xml:space="preserve"> „Mācību mobilitāte” un 2. pamatdarbībā</w:t>
      </w:r>
      <w:r w:rsidR="00AF03AE" w:rsidRPr="00FF38F3">
        <w:rPr>
          <w:rFonts w:ascii="Times New Roman" w:hAnsi="Times New Roman" w:cs="Times New Roman"/>
          <w:color w:val="auto"/>
          <w:u w:color="000000"/>
          <w:bdr w:val="nil"/>
        </w:rPr>
        <w:t xml:space="preserve"> „Starporganizāciju un starpiestāžu sadarbība”</w:t>
      </w:r>
      <w:r w:rsidR="00AF03AE" w:rsidRPr="00FF38F3">
        <w:rPr>
          <w:rFonts w:ascii="Times New Roman" w:hAnsi="Times New Roman" w:cs="Times New Roman"/>
          <w:color w:val="auto"/>
        </w:rPr>
        <w:t xml:space="preserve"> – izglītības un mācību jomai </w:t>
      </w:r>
      <w:r w:rsidR="001D5E0A" w:rsidRPr="009F7ED8">
        <w:rPr>
          <w:rFonts w:ascii="Times New Roman" w:hAnsi="Times New Roman" w:cs="Times New Roman"/>
        </w:rPr>
        <w:t>36</w:t>
      </w:r>
      <w:r w:rsidR="009F7ED8" w:rsidRPr="009F7ED8">
        <w:rPr>
          <w:rFonts w:ascii="Times New Roman" w:hAnsi="Times New Roman" w:cs="Times New Roman"/>
        </w:rPr>
        <w:t> </w:t>
      </w:r>
      <w:r w:rsidR="001D5E0A" w:rsidRPr="009F7ED8">
        <w:rPr>
          <w:rFonts w:ascii="Times New Roman" w:hAnsi="Times New Roman" w:cs="Times New Roman"/>
        </w:rPr>
        <w:t>919</w:t>
      </w:r>
      <w:r w:rsidR="009F7ED8" w:rsidRPr="009F7ED8">
        <w:rPr>
          <w:rFonts w:ascii="Times New Roman" w:hAnsi="Times New Roman" w:cs="Times New Roman"/>
        </w:rPr>
        <w:t xml:space="preserve"> </w:t>
      </w:r>
      <w:r w:rsidR="001D5E0A" w:rsidRPr="009F7ED8">
        <w:rPr>
          <w:rFonts w:ascii="Times New Roman" w:hAnsi="Times New Roman" w:cs="Times New Roman"/>
        </w:rPr>
        <w:t xml:space="preserve">062 </w:t>
      </w:r>
      <w:r w:rsidR="00AF03AE" w:rsidRPr="009F7ED8">
        <w:rPr>
          <w:rFonts w:ascii="Times New Roman" w:hAnsi="Times New Roman" w:cs="Times New Roman"/>
          <w:i/>
          <w:iCs/>
          <w:color w:val="auto"/>
        </w:rPr>
        <w:t>euro</w:t>
      </w:r>
      <w:r w:rsidR="00AF03AE" w:rsidRPr="00FF38F3">
        <w:rPr>
          <w:rFonts w:ascii="Times New Roman" w:hAnsi="Times New Roman" w:cs="Times New Roman"/>
          <w:color w:val="auto"/>
        </w:rPr>
        <w:t xml:space="preserve"> apmērā (</w:t>
      </w:r>
      <w:r w:rsidR="00AF03AE" w:rsidRPr="00FF38F3">
        <w:rPr>
          <w:rFonts w:ascii="Times New Roman" w:hAnsi="Times New Roman" w:cs="Times New Roman"/>
          <w:iCs/>
          <w:color w:val="auto"/>
        </w:rPr>
        <w:t>202</w:t>
      </w:r>
      <w:r w:rsidR="00E40189" w:rsidRPr="00FF38F3">
        <w:rPr>
          <w:rFonts w:ascii="Times New Roman" w:hAnsi="Times New Roman" w:cs="Times New Roman"/>
          <w:iCs/>
          <w:color w:val="auto"/>
        </w:rPr>
        <w:t>5</w:t>
      </w:r>
      <w:r w:rsidR="00AF03AE" w:rsidRPr="00FF38F3">
        <w:rPr>
          <w:rFonts w:ascii="Times New Roman" w:hAnsi="Times New Roman" w:cs="Times New Roman"/>
          <w:iCs/>
          <w:color w:val="auto"/>
        </w:rPr>
        <w:t>. gada darba programmas 10. tabula</w:t>
      </w:r>
      <w:r w:rsidR="004F6518" w:rsidRPr="00FF38F3">
        <w:rPr>
          <w:rFonts w:ascii="Times New Roman" w:hAnsi="Times New Roman" w:cs="Times New Roman"/>
          <w:iCs/>
          <w:color w:val="auto"/>
        </w:rPr>
        <w:t xml:space="preserve">, </w:t>
      </w:r>
      <w:r w:rsidR="009663DC" w:rsidRPr="00FF38F3">
        <w:rPr>
          <w:rFonts w:ascii="Times New Roman" w:hAnsi="Times New Roman" w:cs="Times New Roman"/>
          <w:iCs/>
          <w:color w:val="auto"/>
        </w:rPr>
        <w:t>kolonna „</w:t>
      </w:r>
      <w:r w:rsidR="009663DC" w:rsidRPr="00FF38F3">
        <w:rPr>
          <w:rFonts w:ascii="Times New Roman" w:hAnsi="Times New Roman" w:cs="Times New Roman"/>
          <w:i/>
          <w:iCs/>
          <w:color w:val="auto"/>
        </w:rPr>
        <w:t xml:space="preserve">Total </w:t>
      </w:r>
      <w:r w:rsidR="009663DC" w:rsidRPr="00FF38F3">
        <w:rPr>
          <w:rFonts w:ascii="Times New Roman" w:hAnsi="Times New Roman" w:cs="Times New Roman"/>
          <w:i/>
          <w:color w:val="auto"/>
        </w:rPr>
        <w:t>KA1+KA2</w:t>
      </w:r>
      <w:r w:rsidR="009663DC" w:rsidRPr="00FF38F3">
        <w:rPr>
          <w:rFonts w:ascii="Times New Roman" w:hAnsi="Times New Roman" w:cs="Times New Roman"/>
          <w:iCs/>
          <w:color w:val="auto"/>
        </w:rPr>
        <w:t>”)</w:t>
      </w:r>
      <w:r w:rsidR="0029647F" w:rsidRPr="00FF38F3">
        <w:rPr>
          <w:rFonts w:ascii="Times New Roman" w:hAnsi="Times New Roman" w:cs="Times New Roman"/>
          <w:color w:val="auto"/>
        </w:rPr>
        <w:t>,</w:t>
      </w:r>
      <w:r w:rsidR="00AF03AE" w:rsidRPr="00FF38F3">
        <w:rPr>
          <w:rFonts w:ascii="Times New Roman" w:hAnsi="Times New Roman" w:cs="Times New Roman"/>
          <w:color w:val="auto"/>
        </w:rPr>
        <w:t xml:space="preserve"> budžeta pozīcija jaunatnes jomai</w:t>
      </w:r>
      <w:r w:rsidR="00AF03AE" w:rsidRPr="00FF38F3">
        <w:rPr>
          <w:rFonts w:ascii="Times New Roman" w:hAnsi="Times New Roman" w:cs="Times New Roman"/>
          <w:iCs/>
          <w:color w:val="auto"/>
        </w:rPr>
        <w:t xml:space="preserve"> </w:t>
      </w:r>
      <w:r w:rsidR="001D5E0A" w:rsidRPr="00FF38F3">
        <w:rPr>
          <w:rFonts w:ascii="Times New Roman" w:hAnsi="Times New Roman" w:cs="Times New Roman"/>
        </w:rPr>
        <w:t>5</w:t>
      </w:r>
      <w:r w:rsidR="009F7ED8">
        <w:rPr>
          <w:rFonts w:ascii="Times New Roman" w:hAnsi="Times New Roman" w:cs="Times New Roman"/>
        </w:rPr>
        <w:t> </w:t>
      </w:r>
      <w:r w:rsidR="001D5E0A" w:rsidRPr="009F7ED8">
        <w:rPr>
          <w:rFonts w:ascii="Times New Roman" w:hAnsi="Times New Roman" w:cs="Times New Roman"/>
        </w:rPr>
        <w:t>771</w:t>
      </w:r>
      <w:r w:rsidR="009F7ED8" w:rsidRPr="009F7ED8">
        <w:rPr>
          <w:rFonts w:ascii="Times New Roman" w:hAnsi="Times New Roman" w:cs="Times New Roman"/>
        </w:rPr>
        <w:t xml:space="preserve"> </w:t>
      </w:r>
      <w:r w:rsidR="001D5E0A" w:rsidRPr="009F7ED8">
        <w:rPr>
          <w:rFonts w:ascii="Times New Roman" w:hAnsi="Times New Roman" w:cs="Times New Roman"/>
        </w:rPr>
        <w:t xml:space="preserve">732 </w:t>
      </w:r>
      <w:r w:rsidR="00AF03AE" w:rsidRPr="009F7ED8">
        <w:rPr>
          <w:rFonts w:ascii="Times New Roman" w:hAnsi="Times New Roman" w:cs="Times New Roman"/>
          <w:i/>
          <w:iCs/>
          <w:color w:val="auto"/>
        </w:rPr>
        <w:t>euro</w:t>
      </w:r>
      <w:r w:rsidR="00AF03AE" w:rsidRPr="00FF38F3">
        <w:rPr>
          <w:rFonts w:ascii="Times New Roman" w:hAnsi="Times New Roman" w:cs="Times New Roman"/>
          <w:color w:val="auto"/>
        </w:rPr>
        <w:t xml:space="preserve"> apmērā (</w:t>
      </w:r>
      <w:r w:rsidR="00AF03AE" w:rsidRPr="00FF38F3">
        <w:rPr>
          <w:rFonts w:ascii="Times New Roman" w:hAnsi="Times New Roman" w:cs="Times New Roman"/>
          <w:iCs/>
          <w:color w:val="auto"/>
        </w:rPr>
        <w:t>202</w:t>
      </w:r>
      <w:r w:rsidR="005631BE" w:rsidRPr="00FF38F3">
        <w:rPr>
          <w:rFonts w:ascii="Times New Roman" w:hAnsi="Times New Roman" w:cs="Times New Roman"/>
          <w:iCs/>
          <w:color w:val="auto"/>
        </w:rPr>
        <w:t>5</w:t>
      </w:r>
      <w:r w:rsidR="00AF03AE" w:rsidRPr="00FF38F3">
        <w:rPr>
          <w:rFonts w:ascii="Times New Roman" w:hAnsi="Times New Roman" w:cs="Times New Roman"/>
          <w:iCs/>
          <w:color w:val="auto"/>
        </w:rPr>
        <w:t>. gada darba programmas 12. tabula</w:t>
      </w:r>
      <w:r w:rsidR="00BF0564" w:rsidRPr="00FF38F3">
        <w:rPr>
          <w:rFonts w:ascii="Times New Roman" w:hAnsi="Times New Roman" w:cs="Times New Roman"/>
          <w:iCs/>
          <w:color w:val="auto"/>
        </w:rPr>
        <w:t>,</w:t>
      </w:r>
      <w:r w:rsidR="004F6518" w:rsidRPr="00FF38F3">
        <w:rPr>
          <w:rFonts w:ascii="Times New Roman" w:hAnsi="Times New Roman" w:cs="Times New Roman"/>
          <w:iCs/>
          <w:color w:val="auto"/>
        </w:rPr>
        <w:t xml:space="preserve"> kolonna</w:t>
      </w:r>
      <w:r w:rsidR="00AB5EDD" w:rsidRPr="00FF38F3">
        <w:rPr>
          <w:rFonts w:ascii="Times New Roman" w:hAnsi="Times New Roman" w:cs="Times New Roman"/>
          <w:iCs/>
          <w:color w:val="auto"/>
        </w:rPr>
        <w:t xml:space="preserve"> „</w:t>
      </w:r>
      <w:r w:rsidR="00AB5EDD" w:rsidRPr="00FF38F3">
        <w:rPr>
          <w:rFonts w:ascii="Times New Roman" w:hAnsi="Times New Roman" w:cs="Times New Roman"/>
          <w:i/>
          <w:color w:val="auto"/>
        </w:rPr>
        <w:t>Total KA1+KA2</w:t>
      </w:r>
      <w:r w:rsidR="00AB5EDD" w:rsidRPr="00FF38F3">
        <w:rPr>
          <w:rFonts w:ascii="Times New Roman" w:hAnsi="Times New Roman" w:cs="Times New Roman"/>
          <w:color w:val="auto"/>
        </w:rPr>
        <w:t>”</w:t>
      </w:r>
      <w:r w:rsidR="00AF03AE" w:rsidRPr="00FF38F3">
        <w:rPr>
          <w:rFonts w:ascii="Times New Roman" w:hAnsi="Times New Roman" w:cs="Times New Roman"/>
          <w:color w:val="auto"/>
        </w:rPr>
        <w:t>)</w:t>
      </w:r>
      <w:r w:rsidR="00FC0BC9" w:rsidRPr="00FF38F3">
        <w:rPr>
          <w:rFonts w:ascii="Times New Roman" w:hAnsi="Times New Roman" w:cs="Times New Roman"/>
          <w:color w:val="auto"/>
        </w:rPr>
        <w:t xml:space="preserve">, kā arī budžeta pozīcija sporta jomai </w:t>
      </w:r>
      <w:r w:rsidR="001D5E0A" w:rsidRPr="00FF38F3">
        <w:rPr>
          <w:rFonts w:ascii="Times New Roman" w:hAnsi="Times New Roman" w:cs="Times New Roman"/>
        </w:rPr>
        <w:t>116</w:t>
      </w:r>
      <w:r w:rsidR="00FF38F3">
        <w:rPr>
          <w:rFonts w:ascii="Times New Roman" w:hAnsi="Times New Roman" w:cs="Times New Roman"/>
        </w:rPr>
        <w:t xml:space="preserve"> </w:t>
      </w:r>
      <w:r w:rsidR="001D5E0A" w:rsidRPr="00FF38F3">
        <w:rPr>
          <w:rFonts w:ascii="Times New Roman" w:hAnsi="Times New Roman" w:cs="Times New Roman"/>
        </w:rPr>
        <w:t xml:space="preserve">819 </w:t>
      </w:r>
      <w:r w:rsidR="00FC0BC9" w:rsidRPr="00FF38F3">
        <w:rPr>
          <w:rFonts w:ascii="Times New Roman" w:hAnsi="Times New Roman" w:cs="Times New Roman"/>
          <w:i/>
          <w:iCs/>
          <w:color w:val="auto"/>
        </w:rPr>
        <w:t>euro</w:t>
      </w:r>
      <w:r w:rsidR="00FC0BC9" w:rsidRPr="00FF38F3">
        <w:rPr>
          <w:rFonts w:ascii="Times New Roman" w:hAnsi="Times New Roman" w:cs="Times New Roman"/>
          <w:color w:val="auto"/>
        </w:rPr>
        <w:t xml:space="preserve"> apmērā (</w:t>
      </w:r>
      <w:r w:rsidR="00FC0BC9" w:rsidRPr="00FF38F3">
        <w:rPr>
          <w:rFonts w:ascii="Times New Roman" w:hAnsi="Times New Roman" w:cs="Times New Roman"/>
          <w:iCs/>
          <w:color w:val="auto"/>
        </w:rPr>
        <w:t>202</w:t>
      </w:r>
      <w:r w:rsidR="00E40189" w:rsidRPr="00FF38F3">
        <w:rPr>
          <w:rFonts w:ascii="Times New Roman" w:hAnsi="Times New Roman" w:cs="Times New Roman"/>
          <w:iCs/>
          <w:color w:val="auto"/>
        </w:rPr>
        <w:t>5</w:t>
      </w:r>
      <w:r w:rsidR="00FC0BC9" w:rsidRPr="00FF38F3">
        <w:rPr>
          <w:rFonts w:ascii="Times New Roman" w:hAnsi="Times New Roman" w:cs="Times New Roman"/>
          <w:iCs/>
          <w:color w:val="auto"/>
        </w:rPr>
        <w:t>. gada darba programmas 1</w:t>
      </w:r>
      <w:r w:rsidR="00A87576" w:rsidRPr="00FF38F3">
        <w:rPr>
          <w:rFonts w:ascii="Times New Roman" w:hAnsi="Times New Roman" w:cs="Times New Roman"/>
          <w:iCs/>
          <w:color w:val="auto"/>
        </w:rPr>
        <w:t>3</w:t>
      </w:r>
      <w:r w:rsidR="00FC0BC9" w:rsidRPr="00FF38F3">
        <w:rPr>
          <w:rFonts w:ascii="Times New Roman" w:hAnsi="Times New Roman" w:cs="Times New Roman"/>
          <w:iCs/>
          <w:color w:val="auto"/>
        </w:rPr>
        <w:t>. tabula</w:t>
      </w:r>
      <w:r w:rsidR="00E35A3D" w:rsidRPr="00FF38F3">
        <w:rPr>
          <w:rFonts w:ascii="Times New Roman" w:hAnsi="Times New Roman" w:cs="Times New Roman"/>
          <w:color w:val="auto"/>
        </w:rPr>
        <w:t>)</w:t>
      </w:r>
      <w:r w:rsidR="009A051C">
        <w:rPr>
          <w:rFonts w:ascii="Times New Roman" w:hAnsi="Times New Roman" w:cs="Times New Roman"/>
          <w:color w:val="auto"/>
        </w:rPr>
        <w:t>;</w:t>
      </w:r>
    </w:p>
    <w:p w14:paraId="1AF117A3" w14:textId="72308BDC" w:rsidR="00AF03AE" w:rsidRPr="00FF38F3" w:rsidRDefault="002D108F" w:rsidP="00605FAB">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AF03AE" w:rsidRPr="00FF38F3">
        <w:rPr>
          <w:rFonts w:ascii="Times New Roman" w:hAnsi="Times New Roman" w:cs="Times New Roman"/>
          <w:color w:val="auto"/>
        </w:rPr>
        <w:t>.2. dotācij</w:t>
      </w:r>
      <w:r w:rsidR="000929DF" w:rsidRPr="00FF38F3">
        <w:rPr>
          <w:rFonts w:ascii="Times New Roman" w:hAnsi="Times New Roman" w:cs="Times New Roman"/>
          <w:color w:val="auto"/>
        </w:rPr>
        <w:t>a</w:t>
      </w:r>
      <w:r w:rsidR="00AF03AE" w:rsidRPr="00FF38F3">
        <w:rPr>
          <w:rFonts w:ascii="Times New Roman" w:hAnsi="Times New Roman" w:cs="Times New Roman"/>
          <w:color w:val="auto"/>
        </w:rPr>
        <w:t xml:space="preserve"> valsts aģentūru darbības nodrošināšanai </w:t>
      </w:r>
      <w:r w:rsidR="00AF03AE" w:rsidRPr="009F7ED8">
        <w:rPr>
          <w:rFonts w:ascii="Times New Roman" w:hAnsi="Times New Roman" w:cs="Times New Roman"/>
          <w:color w:val="auto"/>
        </w:rPr>
        <w:t>–</w:t>
      </w:r>
      <w:r w:rsidR="00C9225D" w:rsidRPr="009F7ED8">
        <w:rPr>
          <w:rFonts w:ascii="Times New Roman" w:hAnsi="Times New Roman" w:cs="Times New Roman"/>
          <w:color w:val="auto"/>
        </w:rPr>
        <w:t xml:space="preserve"> </w:t>
      </w:r>
      <w:r w:rsidR="00776798" w:rsidRPr="009F7ED8">
        <w:rPr>
          <w:rFonts w:ascii="Times New Roman" w:hAnsi="Times New Roman" w:cs="Times New Roman"/>
        </w:rPr>
        <w:t>2</w:t>
      </w:r>
      <w:r w:rsidR="009F7ED8" w:rsidRPr="009F7ED8">
        <w:rPr>
          <w:rFonts w:ascii="Times New Roman" w:hAnsi="Times New Roman" w:cs="Times New Roman"/>
        </w:rPr>
        <w:t> </w:t>
      </w:r>
      <w:r w:rsidR="00776798" w:rsidRPr="009F7ED8">
        <w:rPr>
          <w:rFonts w:ascii="Times New Roman" w:hAnsi="Times New Roman" w:cs="Times New Roman"/>
        </w:rPr>
        <w:t>128</w:t>
      </w:r>
      <w:r w:rsidR="009F7ED8" w:rsidRPr="009F7ED8">
        <w:rPr>
          <w:rFonts w:ascii="Times New Roman" w:hAnsi="Times New Roman" w:cs="Times New Roman"/>
        </w:rPr>
        <w:t xml:space="preserve"> </w:t>
      </w:r>
      <w:r w:rsidR="00776798" w:rsidRPr="009F7ED8">
        <w:rPr>
          <w:rFonts w:ascii="Times New Roman" w:hAnsi="Times New Roman" w:cs="Times New Roman"/>
        </w:rPr>
        <w:t xml:space="preserve">475 </w:t>
      </w:r>
      <w:r w:rsidR="00AF03AE" w:rsidRPr="009F7ED8">
        <w:rPr>
          <w:rFonts w:ascii="Times New Roman" w:hAnsi="Times New Roman" w:cs="Times New Roman"/>
          <w:i/>
          <w:iCs/>
          <w:color w:val="auto"/>
        </w:rPr>
        <w:t>euro</w:t>
      </w:r>
      <w:r w:rsidR="00AF03AE" w:rsidRPr="009F7ED8">
        <w:rPr>
          <w:rFonts w:ascii="Times New Roman" w:hAnsi="Times New Roman" w:cs="Times New Roman"/>
          <w:color w:val="auto"/>
        </w:rPr>
        <w:t xml:space="preserve"> (</w:t>
      </w:r>
      <w:r w:rsidR="00AF03AE" w:rsidRPr="009F7ED8">
        <w:rPr>
          <w:rFonts w:ascii="Times New Roman" w:hAnsi="Times New Roman" w:cs="Times New Roman"/>
          <w:iCs/>
          <w:color w:val="auto"/>
        </w:rPr>
        <w:t>202</w:t>
      </w:r>
      <w:r w:rsidR="005631BE" w:rsidRPr="009F7ED8">
        <w:rPr>
          <w:rFonts w:ascii="Times New Roman" w:hAnsi="Times New Roman" w:cs="Times New Roman"/>
          <w:iCs/>
          <w:color w:val="auto"/>
        </w:rPr>
        <w:t>5</w:t>
      </w:r>
      <w:r w:rsidR="00AF03AE" w:rsidRPr="006E41C8">
        <w:rPr>
          <w:rFonts w:ascii="Times New Roman" w:hAnsi="Times New Roman" w:cs="Times New Roman"/>
          <w:iCs/>
          <w:color w:val="auto"/>
        </w:rPr>
        <w:t>. gada darba programmas 1</w:t>
      </w:r>
      <w:r w:rsidR="00530346" w:rsidRPr="006E41C8">
        <w:rPr>
          <w:rFonts w:ascii="Times New Roman" w:hAnsi="Times New Roman" w:cs="Times New Roman"/>
          <w:iCs/>
          <w:color w:val="auto"/>
        </w:rPr>
        <w:t>6</w:t>
      </w:r>
      <w:r w:rsidR="00AF03AE" w:rsidRPr="006E41C8">
        <w:rPr>
          <w:rFonts w:ascii="Times New Roman" w:hAnsi="Times New Roman" w:cs="Times New Roman"/>
          <w:iCs/>
          <w:color w:val="auto"/>
        </w:rPr>
        <w:t>. tabula</w:t>
      </w:r>
      <w:r w:rsidR="00705BB2" w:rsidRPr="006E41C8">
        <w:rPr>
          <w:rFonts w:ascii="Times New Roman" w:hAnsi="Times New Roman" w:cs="Times New Roman"/>
          <w:iCs/>
          <w:color w:val="auto"/>
        </w:rPr>
        <w:t>, kolonna „</w:t>
      </w:r>
      <w:r w:rsidR="00705BB2" w:rsidRPr="006E41C8">
        <w:rPr>
          <w:rFonts w:ascii="Times New Roman" w:hAnsi="Times New Roman" w:cs="Times New Roman"/>
          <w:i/>
          <w:iCs/>
          <w:color w:val="auto"/>
        </w:rPr>
        <w:t>Grand Total H2+H6</w:t>
      </w:r>
      <w:r w:rsidR="00705BB2" w:rsidRPr="006E41C8">
        <w:rPr>
          <w:rFonts w:ascii="Times New Roman" w:hAnsi="Times New Roman" w:cs="Times New Roman"/>
          <w:color w:val="auto"/>
        </w:rPr>
        <w:t>”</w:t>
      </w:r>
      <w:r w:rsidR="00AF03AE" w:rsidRPr="006E41C8">
        <w:rPr>
          <w:rFonts w:ascii="Times New Roman" w:hAnsi="Times New Roman" w:cs="Times New Roman"/>
          <w:color w:val="auto"/>
        </w:rPr>
        <w:t>);</w:t>
      </w:r>
      <w:r w:rsidR="00AF03AE" w:rsidRPr="00FF38F3">
        <w:rPr>
          <w:rFonts w:ascii="Times New Roman" w:hAnsi="Times New Roman" w:cs="Times New Roman"/>
          <w:color w:val="auto"/>
        </w:rPr>
        <w:t xml:space="preserve"> </w:t>
      </w:r>
    </w:p>
    <w:p w14:paraId="2E2476AC" w14:textId="7D7CA48B" w:rsidR="00C21655" w:rsidRPr="00F77717" w:rsidRDefault="002D108F" w:rsidP="00605FAB">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AF03AE" w:rsidRPr="0034096A">
        <w:rPr>
          <w:rFonts w:ascii="Times New Roman" w:hAnsi="Times New Roman" w:cs="Times New Roman"/>
          <w:color w:val="auto"/>
        </w:rPr>
        <w:t xml:space="preserve">.3. budžeta pozīcija </w:t>
      </w:r>
      <w:r w:rsidR="00B44D4D" w:rsidRPr="0034096A">
        <w:rPr>
          <w:rFonts w:ascii="Times New Roman" w:hAnsi="Times New Roman" w:cs="Times New Roman"/>
          <w:color w:val="auto"/>
        </w:rPr>
        <w:t xml:space="preserve">atbalsta pasākumiem politikas reformu ieviešanai </w:t>
      </w:r>
      <w:r w:rsidR="00C21655" w:rsidRPr="0034096A">
        <w:rPr>
          <w:rFonts w:ascii="Times New Roman" w:hAnsi="Times New Roman" w:cs="Times New Roman"/>
          <w:noProof/>
          <w:color w:val="auto"/>
        </w:rPr>
        <w:t>3. pamatdarbībā „</w:t>
      </w:r>
      <w:r w:rsidR="00C21655" w:rsidRPr="0034096A">
        <w:rPr>
          <w:rFonts w:ascii="Times New Roman" w:hAnsi="Times New Roman" w:cs="Times New Roman"/>
          <w:color w:val="auto"/>
          <w:u w:color="000000"/>
          <w:bdr w:val="nil"/>
        </w:rPr>
        <w:t>Atbalsts politikas izstrādei un sadarbībai</w:t>
      </w:r>
      <w:r w:rsidR="00C21655" w:rsidRPr="005631BE">
        <w:rPr>
          <w:rFonts w:ascii="Times New Roman" w:hAnsi="Times New Roman" w:cs="Times New Roman"/>
          <w:color w:val="auto"/>
          <w:u w:color="000000"/>
          <w:bdr w:val="nil"/>
        </w:rPr>
        <w:t xml:space="preserve">” </w:t>
      </w:r>
      <w:r w:rsidR="00C21655" w:rsidRPr="005631BE">
        <w:rPr>
          <w:rFonts w:ascii="Times New Roman" w:hAnsi="Times New Roman" w:cs="Times New Roman"/>
          <w:color w:val="auto"/>
        </w:rPr>
        <w:t>(</w:t>
      </w:r>
      <w:r w:rsidR="00C21655" w:rsidRPr="005631BE">
        <w:rPr>
          <w:rFonts w:ascii="Times New Roman" w:hAnsi="Times New Roman" w:cs="Times New Roman"/>
          <w:iCs/>
          <w:color w:val="auto"/>
        </w:rPr>
        <w:t>202</w:t>
      </w:r>
      <w:r w:rsidR="005631BE" w:rsidRPr="005631BE">
        <w:rPr>
          <w:rFonts w:ascii="Times New Roman" w:hAnsi="Times New Roman" w:cs="Times New Roman"/>
          <w:iCs/>
          <w:color w:val="auto"/>
        </w:rPr>
        <w:t>5</w:t>
      </w:r>
      <w:r w:rsidR="00C21655" w:rsidRPr="005631BE">
        <w:rPr>
          <w:rFonts w:ascii="Times New Roman" w:hAnsi="Times New Roman" w:cs="Times New Roman"/>
          <w:iCs/>
          <w:color w:val="auto"/>
        </w:rPr>
        <w:t xml:space="preserve">. gada darba </w:t>
      </w:r>
      <w:r w:rsidR="00C21655" w:rsidRPr="00F77717">
        <w:rPr>
          <w:rFonts w:ascii="Times New Roman" w:hAnsi="Times New Roman" w:cs="Times New Roman"/>
          <w:iCs/>
          <w:color w:val="auto"/>
        </w:rPr>
        <w:t>programmas 1</w:t>
      </w:r>
      <w:r w:rsidR="000F009D" w:rsidRPr="00F77717">
        <w:rPr>
          <w:rFonts w:ascii="Times New Roman" w:hAnsi="Times New Roman" w:cs="Times New Roman"/>
          <w:iCs/>
          <w:color w:val="auto"/>
        </w:rPr>
        <w:t>7</w:t>
      </w:r>
      <w:r w:rsidR="00C21655" w:rsidRPr="00F77717">
        <w:rPr>
          <w:rFonts w:ascii="Times New Roman" w:hAnsi="Times New Roman" w:cs="Times New Roman"/>
          <w:iCs/>
          <w:color w:val="auto"/>
        </w:rPr>
        <w:t>. tabula</w:t>
      </w:r>
      <w:r w:rsidR="00C21655" w:rsidRPr="00F77717">
        <w:rPr>
          <w:rFonts w:ascii="Times New Roman" w:hAnsi="Times New Roman" w:cs="Times New Roman"/>
          <w:color w:val="auto"/>
        </w:rPr>
        <w:t>)</w:t>
      </w:r>
      <w:r w:rsidR="00C21655" w:rsidRPr="00F77717">
        <w:rPr>
          <w:rFonts w:ascii="Times New Roman" w:hAnsi="Times New Roman" w:cs="Times New Roman"/>
          <w:noProof/>
          <w:color w:val="auto"/>
        </w:rPr>
        <w:t xml:space="preserve">, kā arī </w:t>
      </w:r>
      <w:r w:rsidR="00C21655" w:rsidRPr="00F77717">
        <w:rPr>
          <w:rFonts w:ascii="Times New Roman" w:hAnsi="Times New Roman" w:cs="Times New Roman"/>
          <w:color w:val="auto"/>
        </w:rPr>
        <w:lastRenderedPageBreak/>
        <w:t xml:space="preserve">budžeta pozīcija </w:t>
      </w:r>
      <w:r w:rsidR="005071FF" w:rsidRPr="00F77717">
        <w:rPr>
          <w:rFonts w:ascii="Times New Roman" w:hAnsi="Times New Roman" w:cs="Times New Roman"/>
          <w:color w:val="auto"/>
        </w:rPr>
        <w:t>programmas</w:t>
      </w:r>
      <w:r w:rsidR="005071FF" w:rsidRPr="00F77717">
        <w:rPr>
          <w:rFonts w:ascii="Times New Roman" w:hAnsi="Times New Roman" w:cs="Times New Roman"/>
          <w:i/>
          <w:color w:val="auto"/>
        </w:rPr>
        <w:t xml:space="preserve"> </w:t>
      </w:r>
      <w:r w:rsidR="00C21655" w:rsidRPr="00F77717">
        <w:rPr>
          <w:rFonts w:ascii="Times New Roman" w:hAnsi="Times New Roman" w:cs="Times New Roman"/>
          <w:i/>
          <w:color w:val="auto"/>
        </w:rPr>
        <w:t>Erasmus+</w:t>
      </w:r>
      <w:r w:rsidR="00C21655" w:rsidRPr="00F77717">
        <w:rPr>
          <w:rFonts w:ascii="Times New Roman" w:hAnsi="Times New Roman" w:cs="Times New Roman"/>
          <w:color w:val="auto"/>
        </w:rPr>
        <w:t xml:space="preserve"> tīklu nacionālajām nodaļām (</w:t>
      </w:r>
      <w:r w:rsidR="00C21655" w:rsidRPr="00F77717">
        <w:rPr>
          <w:rFonts w:ascii="Times New Roman" w:hAnsi="Times New Roman" w:cs="Times New Roman"/>
          <w:iCs/>
          <w:color w:val="auto"/>
        </w:rPr>
        <w:t>202</w:t>
      </w:r>
      <w:r w:rsidR="005631BE" w:rsidRPr="00F77717">
        <w:rPr>
          <w:rFonts w:ascii="Times New Roman" w:hAnsi="Times New Roman" w:cs="Times New Roman"/>
          <w:iCs/>
          <w:color w:val="auto"/>
        </w:rPr>
        <w:t>5</w:t>
      </w:r>
      <w:r w:rsidR="00C21655" w:rsidRPr="00F77717">
        <w:rPr>
          <w:rFonts w:ascii="Times New Roman" w:hAnsi="Times New Roman" w:cs="Times New Roman"/>
          <w:iCs/>
          <w:color w:val="auto"/>
        </w:rPr>
        <w:t>. gada darba programmas 1</w:t>
      </w:r>
      <w:r w:rsidR="00F77717" w:rsidRPr="00F77717">
        <w:rPr>
          <w:rFonts w:ascii="Times New Roman" w:hAnsi="Times New Roman" w:cs="Times New Roman"/>
          <w:iCs/>
          <w:color w:val="auto"/>
        </w:rPr>
        <w:t>9</w:t>
      </w:r>
      <w:r w:rsidR="00C21655" w:rsidRPr="00F77717">
        <w:rPr>
          <w:rFonts w:ascii="Times New Roman" w:hAnsi="Times New Roman" w:cs="Times New Roman"/>
          <w:iCs/>
          <w:color w:val="auto"/>
        </w:rPr>
        <w:t>. tabula</w:t>
      </w:r>
      <w:r w:rsidR="00C21655" w:rsidRPr="00F77717">
        <w:rPr>
          <w:rFonts w:ascii="Times New Roman" w:hAnsi="Times New Roman" w:cs="Times New Roman"/>
          <w:color w:val="auto"/>
        </w:rPr>
        <w:t xml:space="preserve">). </w:t>
      </w:r>
    </w:p>
    <w:p w14:paraId="616CA12C" w14:textId="4AFB2689" w:rsidR="005765BC" w:rsidRDefault="009A051C" w:rsidP="009A051C">
      <w:pPr>
        <w:pStyle w:val="Default"/>
        <w:ind w:firstLine="709"/>
        <w:jc w:val="both"/>
        <w:rPr>
          <w:rFonts w:ascii="Times New Roman" w:hAnsi="Times New Roman" w:cs="Times New Roman"/>
        </w:rPr>
      </w:pPr>
      <w:r w:rsidRPr="009A051C">
        <w:rPr>
          <w:rFonts w:ascii="Times New Roman" w:hAnsi="Times New Roman" w:cs="Times New Roman"/>
          <w:color w:val="auto"/>
        </w:rPr>
        <w:t>Savukārt šajā informatīvajā ziņojumā tiek pieprasīts papildu</w:t>
      </w:r>
      <w:r w:rsidRPr="009A051C">
        <w:rPr>
          <w:rFonts w:ascii="Times New Roman" w:hAnsi="Times New Roman" w:cs="Times New Roman"/>
          <w:iCs/>
          <w:color w:val="auto"/>
        </w:rPr>
        <w:t xml:space="preserve"> v</w:t>
      </w:r>
      <w:r w:rsidRPr="009A051C">
        <w:rPr>
          <w:rFonts w:ascii="Times New Roman" w:hAnsi="Times New Roman" w:cs="Times New Roman"/>
          <w:color w:val="auto"/>
        </w:rPr>
        <w:t xml:space="preserve">alsts līdzfinansējums </w:t>
      </w:r>
      <w:bookmarkStart w:id="6" w:name="_Hlk204243082"/>
      <w:r w:rsidRPr="009A051C">
        <w:rPr>
          <w:rFonts w:ascii="Times New Roman" w:hAnsi="Times New Roman" w:cs="Times New Roman"/>
        </w:rPr>
        <w:t xml:space="preserve">mobilitātes </w:t>
      </w:r>
      <w:r w:rsidRPr="009A051C">
        <w:rPr>
          <w:rFonts w:ascii="Times New Roman" w:hAnsi="Times New Roman" w:cs="Times New Roman"/>
          <w:color w:val="auto"/>
        </w:rPr>
        <w:t xml:space="preserve">aktivitāšu </w:t>
      </w:r>
      <w:r w:rsidRPr="009A051C">
        <w:rPr>
          <w:rFonts w:ascii="Times New Roman" w:hAnsi="Times New Roman" w:cs="Times New Roman"/>
        </w:rPr>
        <w:t>nodrošināšanai</w:t>
      </w:r>
      <w:r w:rsidRPr="009A051C">
        <w:rPr>
          <w:rFonts w:ascii="Times New Roman" w:hAnsi="Times New Roman" w:cs="Times New Roman"/>
          <w:color w:val="auto"/>
        </w:rPr>
        <w:t xml:space="preserve"> </w:t>
      </w:r>
      <w:bookmarkEnd w:id="6"/>
      <w:r w:rsidRPr="009A051C">
        <w:rPr>
          <w:rFonts w:ascii="Times New Roman" w:hAnsi="Times New Roman" w:cs="Times New Roman"/>
          <w:noProof/>
          <w:color w:val="auto"/>
        </w:rPr>
        <w:t>1. pamatdarbībā</w:t>
      </w:r>
      <w:r w:rsidRPr="009A051C">
        <w:rPr>
          <w:rFonts w:ascii="Times New Roman" w:hAnsi="Times New Roman" w:cs="Times New Roman"/>
          <w:color w:val="auto"/>
        </w:rPr>
        <w:t xml:space="preserve"> </w:t>
      </w:r>
      <w:r w:rsidRPr="009A051C">
        <w:rPr>
          <w:rFonts w:ascii="Times New Roman" w:hAnsi="Times New Roman" w:cs="Times New Roman"/>
          <w:noProof/>
          <w:color w:val="auto"/>
        </w:rPr>
        <w:t xml:space="preserve">„Mācību mobilitāte” </w:t>
      </w:r>
      <w:r w:rsidRPr="009A051C">
        <w:rPr>
          <w:rFonts w:ascii="Times New Roman" w:hAnsi="Times New Roman" w:cs="Times New Roman"/>
          <w:color w:val="auto"/>
        </w:rPr>
        <w:t>augstākajā izglītībā</w:t>
      </w:r>
      <w:r w:rsidRPr="009A051C">
        <w:rPr>
          <w:rFonts w:ascii="Times New Roman" w:hAnsi="Times New Roman" w:cs="Times New Roman"/>
        </w:rPr>
        <w:t xml:space="preserve"> </w:t>
      </w:r>
      <w:r w:rsidRPr="009A051C">
        <w:rPr>
          <w:rFonts w:ascii="Times New Roman" w:hAnsi="Times New Roman" w:cs="Times New Roman"/>
          <w:color w:val="auto"/>
        </w:rPr>
        <w:t>(skat. informatīvā ziņojuma sadaļu 1.1.)</w:t>
      </w:r>
      <w:r>
        <w:rPr>
          <w:rFonts w:ascii="Times New Roman" w:hAnsi="Times New Roman" w:cs="Times New Roman"/>
          <w:color w:val="auto"/>
        </w:rPr>
        <w:t>,</w:t>
      </w:r>
      <w:r w:rsidRPr="009A051C">
        <w:rPr>
          <w:rFonts w:ascii="Times New Roman" w:hAnsi="Times New Roman" w:cs="Times New Roman"/>
          <w:color w:val="auto"/>
        </w:rPr>
        <w:t xml:space="preserve"> </w:t>
      </w:r>
      <w:r w:rsidR="006119DD" w:rsidRPr="009A051C">
        <w:rPr>
          <w:rFonts w:ascii="Times New Roman" w:hAnsi="Times New Roman" w:cs="Times New Roman"/>
        </w:rPr>
        <w:t xml:space="preserve">valsts aģentūru darbības nodrošināšanai </w:t>
      </w:r>
      <w:r w:rsidR="0005533B" w:rsidRPr="009A051C">
        <w:rPr>
          <w:rFonts w:ascii="Times New Roman" w:hAnsi="Times New Roman" w:cs="Times New Roman"/>
        </w:rPr>
        <w:t>(skat. informatīvā ziņojuma sadaļu 1.</w:t>
      </w:r>
      <w:r w:rsidR="00FF38F3" w:rsidRPr="009A051C">
        <w:rPr>
          <w:rFonts w:ascii="Times New Roman" w:hAnsi="Times New Roman" w:cs="Times New Roman"/>
        </w:rPr>
        <w:t>2</w:t>
      </w:r>
      <w:r w:rsidR="0005533B" w:rsidRPr="009A051C">
        <w:rPr>
          <w:rFonts w:ascii="Times New Roman" w:hAnsi="Times New Roman" w:cs="Times New Roman"/>
        </w:rPr>
        <w:t xml:space="preserve">.) </w:t>
      </w:r>
      <w:r w:rsidR="00605FAB" w:rsidRPr="009A051C">
        <w:rPr>
          <w:rFonts w:ascii="Times New Roman" w:hAnsi="Times New Roman" w:cs="Times New Roman"/>
        </w:rPr>
        <w:t xml:space="preserve">un </w:t>
      </w:r>
      <w:r w:rsidR="00FF38F3" w:rsidRPr="009A051C">
        <w:rPr>
          <w:rFonts w:ascii="Times New Roman" w:hAnsi="Times New Roman" w:cs="Times New Roman"/>
        </w:rPr>
        <w:t>valsts aģentūru</w:t>
      </w:r>
      <w:r w:rsidR="009C370F" w:rsidRPr="009A051C">
        <w:rPr>
          <w:rFonts w:ascii="Times New Roman" w:hAnsi="Times New Roman" w:cs="Times New Roman"/>
        </w:rPr>
        <w:t xml:space="preserve"> </w:t>
      </w:r>
      <w:r w:rsidR="009C370F" w:rsidRPr="009A051C">
        <w:rPr>
          <w:rFonts w:ascii="Times New Roman" w:hAnsi="Times New Roman" w:cs="Times New Roman"/>
          <w:bCs/>
        </w:rPr>
        <w:t xml:space="preserve">īstenotiem atbalsta pasākumiem politikas reformu ieviešanai </w:t>
      </w:r>
      <w:bookmarkEnd w:id="5"/>
      <w:r w:rsidR="009C370F" w:rsidRPr="009A051C">
        <w:rPr>
          <w:rFonts w:ascii="Times New Roman" w:hAnsi="Times New Roman" w:cs="Times New Roman"/>
        </w:rPr>
        <w:t>(skat. informatīvā ziņojuma sadaļu 1.</w:t>
      </w:r>
      <w:r w:rsidR="00FF38F3" w:rsidRPr="009A051C">
        <w:rPr>
          <w:rFonts w:ascii="Times New Roman" w:hAnsi="Times New Roman" w:cs="Times New Roman"/>
        </w:rPr>
        <w:t>3</w:t>
      </w:r>
      <w:r w:rsidR="009C370F" w:rsidRPr="009A051C">
        <w:rPr>
          <w:rFonts w:ascii="Times New Roman" w:hAnsi="Times New Roman" w:cs="Times New Roman"/>
        </w:rPr>
        <w:t>.).</w:t>
      </w:r>
      <w:r w:rsidR="000E62F2" w:rsidRPr="009A051C">
        <w:rPr>
          <w:rFonts w:ascii="Times New Roman" w:hAnsi="Times New Roman" w:cs="Times New Roman"/>
        </w:rPr>
        <w:t xml:space="preserve">   </w:t>
      </w:r>
    </w:p>
    <w:p w14:paraId="542783BC" w14:textId="0BF05583" w:rsidR="002D108F" w:rsidRPr="00FF38F3" w:rsidRDefault="002D108F" w:rsidP="002D108F">
      <w:pPr>
        <w:ind w:firstLine="720"/>
        <w:jc w:val="both"/>
      </w:pPr>
      <w:r>
        <w:t>3</w:t>
      </w:r>
      <w:r w:rsidRPr="0034096A">
        <w:t>.</w:t>
      </w:r>
      <w:r w:rsidRPr="0034096A">
        <w:rPr>
          <w:rFonts w:eastAsiaTheme="minorHAnsi"/>
          <w:lang w:eastAsia="en-US"/>
        </w:rPr>
        <w:t xml:space="preserve"> </w:t>
      </w:r>
      <w:r w:rsidRPr="0034096A">
        <w:rPr>
          <w:iCs/>
        </w:rPr>
        <w:t xml:space="preserve">Ņemot vērā Latvijai pieejamā ES finansējuma apmēra pieaugumu </w:t>
      </w:r>
      <w:r w:rsidRPr="0034096A">
        <w:t>202</w:t>
      </w:r>
      <w:r>
        <w:t>5</w:t>
      </w:r>
      <w:r w:rsidRPr="0034096A">
        <w:t xml:space="preserve">. </w:t>
      </w:r>
      <w:r w:rsidRPr="0034096A">
        <w:rPr>
          <w:iCs/>
        </w:rPr>
        <w:t>gadā pret ministrijas budžetā apstiprināto finansējumu, ā</w:t>
      </w:r>
      <w:r w:rsidRPr="0034096A">
        <w:t xml:space="preserve">rvalstu finanšu palīdzības ieņēmumi tiek </w:t>
      </w:r>
      <w:r w:rsidRPr="00FF38F3">
        <w:t xml:space="preserve">palielināti ar pieprasījumiem veikt izmaiņas </w:t>
      </w:r>
      <w:r w:rsidRPr="003B2BE0">
        <w:t xml:space="preserve">2025. </w:t>
      </w:r>
      <w:r w:rsidRPr="00844593">
        <w:t>gada</w:t>
      </w:r>
      <w:r w:rsidRPr="00FF38F3">
        <w:t xml:space="preserve"> budžetā, pamatojoties uz Likuma par budžetu un finanšu vadību 9. panta 13</w:t>
      </w:r>
      <w:r w:rsidRPr="00FF38F3">
        <w:rPr>
          <w:vertAlign w:val="superscript"/>
        </w:rPr>
        <w:t>1</w:t>
      </w:r>
      <w:r w:rsidRPr="00FF38F3">
        <w:t>. punkta 2. apakšpunktu.</w:t>
      </w:r>
    </w:p>
    <w:p w14:paraId="254460D6" w14:textId="73D1BBE3" w:rsidR="0048674B" w:rsidRPr="00FF38F3" w:rsidRDefault="005850D1" w:rsidP="00DB11D3">
      <w:pPr>
        <w:autoSpaceDE w:val="0"/>
        <w:autoSpaceDN w:val="0"/>
        <w:adjustRightInd w:val="0"/>
        <w:ind w:firstLine="720"/>
        <w:jc w:val="both"/>
      </w:pPr>
      <w:r w:rsidRPr="005850D1">
        <w:rPr>
          <w:iCs/>
        </w:rPr>
        <w:t>4</w:t>
      </w:r>
      <w:r w:rsidR="0048674B" w:rsidRPr="005850D1">
        <w:rPr>
          <w:iCs/>
        </w:rPr>
        <w:t xml:space="preserve">. </w:t>
      </w:r>
      <w:r w:rsidR="00E8712B" w:rsidRPr="00732906">
        <w:rPr>
          <w:iCs/>
        </w:rPr>
        <w:t>Atbilstoši</w:t>
      </w:r>
      <w:r w:rsidR="00E8712B" w:rsidRPr="00732906">
        <w:t xml:space="preserve"> </w:t>
      </w:r>
      <w:r w:rsidR="00DB11D3" w:rsidRPr="00732906">
        <w:rPr>
          <w:bCs/>
          <w:iCs/>
        </w:rPr>
        <w:t>2026. gada darba programm</w:t>
      </w:r>
      <w:r w:rsidR="00732906">
        <w:rPr>
          <w:bCs/>
          <w:iCs/>
        </w:rPr>
        <w:t>ā</w:t>
      </w:r>
      <w:r w:rsidR="00DB11D3" w:rsidRPr="00732906">
        <w:rPr>
          <w:iCs/>
        </w:rPr>
        <w:t xml:space="preserve"> </w:t>
      </w:r>
      <w:r w:rsidR="0048674B" w:rsidRPr="00741805">
        <w:rPr>
          <w:iCs/>
        </w:rPr>
        <w:t>noteiktajam La</w:t>
      </w:r>
      <w:r w:rsidR="0048674B" w:rsidRPr="00FF38F3">
        <w:rPr>
          <w:iCs/>
        </w:rPr>
        <w:t xml:space="preserve">tvijai paredzēto </w:t>
      </w:r>
      <w:r w:rsidR="0048674B" w:rsidRPr="00FF38F3">
        <w:t>kopējo</w:t>
      </w:r>
      <w:r w:rsidR="0048674B" w:rsidRPr="00FF38F3">
        <w:rPr>
          <w:iCs/>
        </w:rPr>
        <w:t xml:space="preserve"> ES finansējumu </w:t>
      </w:r>
      <w:r w:rsidR="00F83A91" w:rsidRPr="00FF38F3">
        <w:t xml:space="preserve">netiešās administrēšanas </w:t>
      </w:r>
      <w:r w:rsidR="00F83A91" w:rsidRPr="00FF38F3">
        <w:rPr>
          <w:lang w:eastAsia="en-US"/>
        </w:rPr>
        <w:t>aktivitā</w:t>
      </w:r>
      <w:r w:rsidR="00F83A91">
        <w:rPr>
          <w:lang w:eastAsia="en-US"/>
        </w:rPr>
        <w:t>tēm</w:t>
      </w:r>
      <w:r w:rsidR="00F83A91" w:rsidRPr="00FF38F3">
        <w:t xml:space="preserve"> </w:t>
      </w:r>
      <w:r w:rsidR="0048674B" w:rsidRPr="00FF38F3">
        <w:t xml:space="preserve">veido: </w:t>
      </w:r>
    </w:p>
    <w:p w14:paraId="4B43AB23" w14:textId="19414B0D" w:rsidR="0048674B" w:rsidRPr="00FF38F3" w:rsidRDefault="005850D1" w:rsidP="0048674B">
      <w:pPr>
        <w:pStyle w:val="Default"/>
        <w:ind w:firstLine="709"/>
        <w:jc w:val="both"/>
        <w:rPr>
          <w:rFonts w:ascii="Times New Roman" w:hAnsi="Times New Roman" w:cs="Times New Roman"/>
          <w:color w:val="auto"/>
        </w:rPr>
      </w:pPr>
      <w:r>
        <w:rPr>
          <w:rFonts w:ascii="Times New Roman" w:hAnsi="Times New Roman" w:cs="Times New Roman"/>
          <w:color w:val="auto"/>
        </w:rPr>
        <w:t>4</w:t>
      </w:r>
      <w:r w:rsidR="0048674B" w:rsidRPr="00FF38F3">
        <w:rPr>
          <w:rFonts w:ascii="Times New Roman" w:hAnsi="Times New Roman" w:cs="Times New Roman"/>
          <w:color w:val="auto"/>
        </w:rPr>
        <w:t xml:space="preserve">.1. budžeta pozīcijas </w:t>
      </w:r>
      <w:r w:rsidR="00A8577D" w:rsidRPr="00563DAD">
        <w:rPr>
          <w:rFonts w:ascii="Times New Roman" w:hAnsi="Times New Roman" w:cs="Times New Roman"/>
          <w:color w:val="auto"/>
          <w:lang w:eastAsia="en-US"/>
        </w:rPr>
        <w:t>aktivitātēm</w:t>
      </w:r>
      <w:r w:rsidR="00A8577D" w:rsidRPr="00FF38F3">
        <w:rPr>
          <w:rFonts w:ascii="Times New Roman" w:hAnsi="Times New Roman" w:cs="Times New Roman"/>
          <w:noProof/>
          <w:color w:val="auto"/>
        </w:rPr>
        <w:t xml:space="preserve"> </w:t>
      </w:r>
      <w:r w:rsidR="0048674B" w:rsidRPr="00FF38F3">
        <w:rPr>
          <w:rFonts w:ascii="Times New Roman" w:hAnsi="Times New Roman" w:cs="Times New Roman"/>
          <w:noProof/>
          <w:color w:val="auto"/>
        </w:rPr>
        <w:t>1. pamatdarbībā „Mācību mobilitāte” un 2. pamatdarbībā</w:t>
      </w:r>
      <w:r w:rsidR="0048674B" w:rsidRPr="00FF38F3">
        <w:rPr>
          <w:rFonts w:ascii="Times New Roman" w:hAnsi="Times New Roman" w:cs="Times New Roman"/>
          <w:color w:val="auto"/>
          <w:u w:color="000000"/>
          <w:bdr w:val="nil"/>
        </w:rPr>
        <w:t xml:space="preserve"> „Starporganizāciju un starpiestāžu sadarbība”</w:t>
      </w:r>
      <w:r w:rsidR="0048674B" w:rsidRPr="00FF38F3">
        <w:rPr>
          <w:rFonts w:ascii="Times New Roman" w:hAnsi="Times New Roman" w:cs="Times New Roman"/>
          <w:color w:val="auto"/>
        </w:rPr>
        <w:t xml:space="preserve"> – izglītības un mācību </w:t>
      </w:r>
      <w:r w:rsidR="0048674B" w:rsidRPr="00E63B46">
        <w:rPr>
          <w:rFonts w:ascii="Times New Roman" w:hAnsi="Times New Roman" w:cs="Times New Roman"/>
          <w:color w:val="auto"/>
        </w:rPr>
        <w:t xml:space="preserve">jomai </w:t>
      </w:r>
      <w:r w:rsidR="0048674B" w:rsidRPr="00E63B46">
        <w:rPr>
          <w:rFonts w:ascii="Times New Roman" w:hAnsi="Times New Roman" w:cs="Times New Roman"/>
        </w:rPr>
        <w:t>36 </w:t>
      </w:r>
      <w:r w:rsidR="00E63B46" w:rsidRPr="00366D22">
        <w:rPr>
          <w:rFonts w:ascii="Times New Roman" w:hAnsi="Times New Roman" w:cs="Times New Roman"/>
        </w:rPr>
        <w:t>654</w:t>
      </w:r>
      <w:r w:rsidR="0048674B" w:rsidRPr="00E63B46">
        <w:rPr>
          <w:rFonts w:ascii="Times New Roman" w:hAnsi="Times New Roman" w:cs="Times New Roman"/>
        </w:rPr>
        <w:t xml:space="preserve"> </w:t>
      </w:r>
      <w:r w:rsidR="00E63B46" w:rsidRPr="00E63B46">
        <w:rPr>
          <w:rFonts w:ascii="Times New Roman" w:hAnsi="Times New Roman" w:cs="Times New Roman"/>
        </w:rPr>
        <w:t>188</w:t>
      </w:r>
      <w:r w:rsidR="0048674B" w:rsidRPr="00E63B46">
        <w:rPr>
          <w:rFonts w:ascii="Times New Roman" w:hAnsi="Times New Roman" w:cs="Times New Roman"/>
        </w:rPr>
        <w:t xml:space="preserve"> </w:t>
      </w:r>
      <w:r w:rsidR="0048674B" w:rsidRPr="00E63B46">
        <w:rPr>
          <w:rFonts w:ascii="Times New Roman" w:hAnsi="Times New Roman" w:cs="Times New Roman"/>
          <w:i/>
          <w:iCs/>
          <w:color w:val="auto"/>
        </w:rPr>
        <w:t>euro</w:t>
      </w:r>
      <w:r w:rsidR="0048674B" w:rsidRPr="00E63B46">
        <w:rPr>
          <w:rFonts w:ascii="Times New Roman" w:hAnsi="Times New Roman" w:cs="Times New Roman"/>
          <w:color w:val="auto"/>
        </w:rPr>
        <w:t xml:space="preserve"> apmērā (</w:t>
      </w:r>
      <w:r w:rsidR="0048674B" w:rsidRPr="00E63B46">
        <w:rPr>
          <w:rFonts w:ascii="Times New Roman" w:hAnsi="Times New Roman" w:cs="Times New Roman"/>
          <w:iCs/>
          <w:color w:val="auto"/>
        </w:rPr>
        <w:t>202</w:t>
      </w:r>
      <w:r w:rsidR="00E63B46" w:rsidRPr="00366D22">
        <w:rPr>
          <w:rFonts w:ascii="Times New Roman" w:hAnsi="Times New Roman" w:cs="Times New Roman"/>
          <w:iCs/>
          <w:color w:val="auto"/>
        </w:rPr>
        <w:t>6</w:t>
      </w:r>
      <w:r w:rsidR="0048674B" w:rsidRPr="00E63B46">
        <w:rPr>
          <w:rFonts w:ascii="Times New Roman" w:hAnsi="Times New Roman" w:cs="Times New Roman"/>
          <w:iCs/>
          <w:color w:val="auto"/>
        </w:rPr>
        <w:t>. gada darba programmas 10. tabula, kolonna „</w:t>
      </w:r>
      <w:r w:rsidR="0048674B" w:rsidRPr="00E63B46">
        <w:rPr>
          <w:rFonts w:ascii="Times New Roman" w:hAnsi="Times New Roman" w:cs="Times New Roman"/>
          <w:i/>
          <w:iCs/>
          <w:color w:val="auto"/>
        </w:rPr>
        <w:t xml:space="preserve">Total </w:t>
      </w:r>
      <w:r w:rsidR="0048674B" w:rsidRPr="00E63B46">
        <w:rPr>
          <w:rFonts w:ascii="Times New Roman" w:hAnsi="Times New Roman" w:cs="Times New Roman"/>
          <w:i/>
          <w:color w:val="auto"/>
        </w:rPr>
        <w:t>KA1+KA2</w:t>
      </w:r>
      <w:r w:rsidR="0048674B" w:rsidRPr="00E63B46">
        <w:rPr>
          <w:rFonts w:ascii="Times New Roman" w:hAnsi="Times New Roman" w:cs="Times New Roman"/>
          <w:iCs/>
          <w:color w:val="auto"/>
        </w:rPr>
        <w:t>”)</w:t>
      </w:r>
      <w:r w:rsidR="0048674B" w:rsidRPr="00E63B46">
        <w:rPr>
          <w:rFonts w:ascii="Times New Roman" w:hAnsi="Times New Roman" w:cs="Times New Roman"/>
          <w:color w:val="auto"/>
        </w:rPr>
        <w:t>, budžeta</w:t>
      </w:r>
      <w:r w:rsidR="0048674B" w:rsidRPr="0048674B">
        <w:rPr>
          <w:rFonts w:ascii="Times New Roman" w:hAnsi="Times New Roman" w:cs="Times New Roman"/>
          <w:color w:val="auto"/>
        </w:rPr>
        <w:t xml:space="preserve"> pozīcija jaunatnes </w:t>
      </w:r>
      <w:r w:rsidR="0048674B" w:rsidRPr="00137F2F">
        <w:rPr>
          <w:rFonts w:ascii="Times New Roman" w:hAnsi="Times New Roman" w:cs="Times New Roman"/>
          <w:color w:val="auto"/>
        </w:rPr>
        <w:t>jomai</w:t>
      </w:r>
      <w:r w:rsidR="0048674B" w:rsidRPr="00137F2F">
        <w:rPr>
          <w:rFonts w:ascii="Times New Roman" w:hAnsi="Times New Roman" w:cs="Times New Roman"/>
          <w:iCs/>
          <w:color w:val="auto"/>
        </w:rPr>
        <w:t xml:space="preserve"> </w:t>
      </w:r>
      <w:r w:rsidR="00137F2F" w:rsidRPr="00366D22">
        <w:rPr>
          <w:rFonts w:ascii="Times New Roman" w:hAnsi="Times New Roman" w:cs="Times New Roman"/>
        </w:rPr>
        <w:t>6</w:t>
      </w:r>
      <w:r w:rsidR="0048674B" w:rsidRPr="00137F2F">
        <w:rPr>
          <w:rFonts w:ascii="Times New Roman" w:hAnsi="Times New Roman" w:cs="Times New Roman"/>
        </w:rPr>
        <w:t> </w:t>
      </w:r>
      <w:r w:rsidR="00137F2F" w:rsidRPr="00366D22">
        <w:rPr>
          <w:rFonts w:ascii="Times New Roman" w:hAnsi="Times New Roman" w:cs="Times New Roman"/>
        </w:rPr>
        <w:t>30</w:t>
      </w:r>
      <w:r w:rsidR="0048674B" w:rsidRPr="00137F2F">
        <w:rPr>
          <w:rFonts w:ascii="Times New Roman" w:hAnsi="Times New Roman" w:cs="Times New Roman"/>
        </w:rPr>
        <w:t xml:space="preserve">1 </w:t>
      </w:r>
      <w:r w:rsidR="00137F2F" w:rsidRPr="00366D22">
        <w:rPr>
          <w:rFonts w:ascii="Times New Roman" w:hAnsi="Times New Roman" w:cs="Times New Roman"/>
        </w:rPr>
        <w:t>1</w:t>
      </w:r>
      <w:r w:rsidR="0048674B" w:rsidRPr="00137F2F">
        <w:rPr>
          <w:rFonts w:ascii="Times New Roman" w:hAnsi="Times New Roman" w:cs="Times New Roman"/>
        </w:rPr>
        <w:t xml:space="preserve">72 </w:t>
      </w:r>
      <w:r w:rsidR="0048674B" w:rsidRPr="00137F2F">
        <w:rPr>
          <w:rFonts w:ascii="Times New Roman" w:hAnsi="Times New Roman" w:cs="Times New Roman"/>
          <w:i/>
          <w:iCs/>
          <w:color w:val="auto"/>
        </w:rPr>
        <w:t>euro</w:t>
      </w:r>
      <w:r w:rsidR="0048674B" w:rsidRPr="00137F2F">
        <w:rPr>
          <w:rFonts w:ascii="Times New Roman" w:hAnsi="Times New Roman" w:cs="Times New Roman"/>
          <w:color w:val="auto"/>
        </w:rPr>
        <w:t xml:space="preserve"> apmērā (</w:t>
      </w:r>
      <w:r w:rsidR="0048674B" w:rsidRPr="00137F2F">
        <w:rPr>
          <w:rFonts w:ascii="Times New Roman" w:hAnsi="Times New Roman" w:cs="Times New Roman"/>
          <w:iCs/>
          <w:color w:val="auto"/>
        </w:rPr>
        <w:t>202</w:t>
      </w:r>
      <w:r w:rsidR="00137F2F" w:rsidRPr="009332CA">
        <w:rPr>
          <w:rFonts w:ascii="Times New Roman" w:hAnsi="Times New Roman" w:cs="Times New Roman"/>
          <w:iCs/>
          <w:color w:val="auto"/>
        </w:rPr>
        <w:t>6</w:t>
      </w:r>
      <w:r w:rsidR="0048674B" w:rsidRPr="00137F2F">
        <w:rPr>
          <w:rFonts w:ascii="Times New Roman" w:hAnsi="Times New Roman" w:cs="Times New Roman"/>
          <w:iCs/>
          <w:color w:val="auto"/>
        </w:rPr>
        <w:t>. gada darba programmas 12. tabula, kolonna „</w:t>
      </w:r>
      <w:r w:rsidR="0048674B" w:rsidRPr="00137F2F">
        <w:rPr>
          <w:rFonts w:ascii="Times New Roman" w:hAnsi="Times New Roman" w:cs="Times New Roman"/>
          <w:i/>
          <w:color w:val="auto"/>
        </w:rPr>
        <w:t>Total KA1+KA2</w:t>
      </w:r>
      <w:r w:rsidR="0048674B" w:rsidRPr="00137F2F">
        <w:rPr>
          <w:rFonts w:ascii="Times New Roman" w:hAnsi="Times New Roman" w:cs="Times New Roman"/>
          <w:color w:val="auto"/>
        </w:rPr>
        <w:t>”), kā</w:t>
      </w:r>
      <w:r w:rsidR="0048674B" w:rsidRPr="0048674B">
        <w:rPr>
          <w:rFonts w:ascii="Times New Roman" w:hAnsi="Times New Roman" w:cs="Times New Roman"/>
          <w:color w:val="auto"/>
        </w:rPr>
        <w:t xml:space="preserve"> arī budžeta pozīcija sporta </w:t>
      </w:r>
      <w:r w:rsidR="0048674B" w:rsidRPr="00137F2F">
        <w:rPr>
          <w:rFonts w:ascii="Times New Roman" w:hAnsi="Times New Roman" w:cs="Times New Roman"/>
          <w:color w:val="auto"/>
        </w:rPr>
        <w:t xml:space="preserve">jomai </w:t>
      </w:r>
      <w:r w:rsidR="0048674B" w:rsidRPr="00137F2F">
        <w:rPr>
          <w:rFonts w:ascii="Times New Roman" w:hAnsi="Times New Roman" w:cs="Times New Roman"/>
        </w:rPr>
        <w:t>1</w:t>
      </w:r>
      <w:r w:rsidR="00137F2F" w:rsidRPr="00366D22">
        <w:rPr>
          <w:rFonts w:ascii="Times New Roman" w:hAnsi="Times New Roman" w:cs="Times New Roman"/>
        </w:rPr>
        <w:t>35</w:t>
      </w:r>
      <w:r w:rsidR="0048674B" w:rsidRPr="00137F2F">
        <w:rPr>
          <w:rFonts w:ascii="Times New Roman" w:hAnsi="Times New Roman" w:cs="Times New Roman"/>
        </w:rPr>
        <w:t xml:space="preserve"> 9</w:t>
      </w:r>
      <w:r w:rsidR="00137F2F" w:rsidRPr="00366D22">
        <w:rPr>
          <w:rFonts w:ascii="Times New Roman" w:hAnsi="Times New Roman" w:cs="Times New Roman"/>
        </w:rPr>
        <w:t>38</w:t>
      </w:r>
      <w:r w:rsidR="0048674B" w:rsidRPr="00137F2F">
        <w:rPr>
          <w:rFonts w:ascii="Times New Roman" w:hAnsi="Times New Roman" w:cs="Times New Roman"/>
        </w:rPr>
        <w:t xml:space="preserve"> </w:t>
      </w:r>
      <w:r w:rsidR="0048674B" w:rsidRPr="000F3C32">
        <w:rPr>
          <w:rFonts w:ascii="Times New Roman" w:hAnsi="Times New Roman" w:cs="Times New Roman"/>
          <w:i/>
          <w:iCs/>
          <w:color w:val="auto"/>
        </w:rPr>
        <w:t>euro</w:t>
      </w:r>
      <w:r w:rsidR="0048674B" w:rsidRPr="000F3C32">
        <w:rPr>
          <w:rFonts w:ascii="Times New Roman" w:hAnsi="Times New Roman" w:cs="Times New Roman"/>
          <w:color w:val="auto"/>
        </w:rPr>
        <w:t xml:space="preserve"> apmērā (</w:t>
      </w:r>
      <w:r w:rsidR="0048674B" w:rsidRPr="000F3C32">
        <w:rPr>
          <w:rFonts w:ascii="Times New Roman" w:hAnsi="Times New Roman" w:cs="Times New Roman"/>
          <w:iCs/>
          <w:color w:val="auto"/>
        </w:rPr>
        <w:t>202</w:t>
      </w:r>
      <w:r w:rsidR="00137F2F" w:rsidRPr="000F3C32">
        <w:rPr>
          <w:rFonts w:ascii="Times New Roman" w:hAnsi="Times New Roman" w:cs="Times New Roman"/>
          <w:iCs/>
          <w:color w:val="auto"/>
        </w:rPr>
        <w:t>6</w:t>
      </w:r>
      <w:r w:rsidR="0048674B" w:rsidRPr="000F3C32">
        <w:rPr>
          <w:rFonts w:ascii="Times New Roman" w:hAnsi="Times New Roman" w:cs="Times New Roman"/>
          <w:iCs/>
          <w:color w:val="auto"/>
        </w:rPr>
        <w:t>. gada</w:t>
      </w:r>
      <w:r w:rsidR="0048674B" w:rsidRPr="00137F2F">
        <w:rPr>
          <w:rFonts w:ascii="Times New Roman" w:hAnsi="Times New Roman" w:cs="Times New Roman"/>
          <w:iCs/>
          <w:color w:val="auto"/>
        </w:rPr>
        <w:t xml:space="preserve"> darba programmas 13. tabula</w:t>
      </w:r>
      <w:r w:rsidR="0048674B" w:rsidRPr="00137F2F">
        <w:rPr>
          <w:rFonts w:ascii="Times New Roman" w:hAnsi="Times New Roman" w:cs="Times New Roman"/>
          <w:color w:val="auto"/>
        </w:rPr>
        <w:t>)</w:t>
      </w:r>
      <w:r w:rsidR="009A051C">
        <w:rPr>
          <w:rFonts w:ascii="Times New Roman" w:hAnsi="Times New Roman" w:cs="Times New Roman"/>
          <w:color w:val="auto"/>
        </w:rPr>
        <w:t>;</w:t>
      </w:r>
    </w:p>
    <w:p w14:paraId="436E4B35" w14:textId="12E52863" w:rsidR="0048674B" w:rsidRPr="005850D1" w:rsidRDefault="005850D1" w:rsidP="0048674B">
      <w:pPr>
        <w:pStyle w:val="Default"/>
        <w:ind w:firstLine="709"/>
        <w:jc w:val="both"/>
        <w:rPr>
          <w:rFonts w:ascii="Times New Roman" w:hAnsi="Times New Roman" w:cs="Times New Roman"/>
          <w:color w:val="auto"/>
        </w:rPr>
      </w:pPr>
      <w:r w:rsidRPr="005850D1">
        <w:rPr>
          <w:rFonts w:ascii="Times New Roman" w:hAnsi="Times New Roman" w:cs="Times New Roman"/>
          <w:color w:val="auto"/>
        </w:rPr>
        <w:t>4</w:t>
      </w:r>
      <w:r w:rsidR="0048674B" w:rsidRPr="005850D1">
        <w:rPr>
          <w:rFonts w:ascii="Times New Roman" w:hAnsi="Times New Roman" w:cs="Times New Roman"/>
          <w:color w:val="auto"/>
        </w:rPr>
        <w:t xml:space="preserve">.2. dotācija valsts aģentūru darbības nodrošināšanai – </w:t>
      </w:r>
      <w:r w:rsidR="0048674B" w:rsidRPr="005850D1">
        <w:rPr>
          <w:rFonts w:ascii="Times New Roman" w:hAnsi="Times New Roman" w:cs="Times New Roman"/>
        </w:rPr>
        <w:t>2 1</w:t>
      </w:r>
      <w:r w:rsidR="003022D2" w:rsidRPr="005850D1">
        <w:rPr>
          <w:rFonts w:ascii="Times New Roman" w:hAnsi="Times New Roman" w:cs="Times New Roman"/>
        </w:rPr>
        <w:t>0</w:t>
      </w:r>
      <w:r w:rsidR="0048674B" w:rsidRPr="005850D1">
        <w:rPr>
          <w:rFonts w:ascii="Times New Roman" w:hAnsi="Times New Roman" w:cs="Times New Roman"/>
        </w:rPr>
        <w:t>2 4</w:t>
      </w:r>
      <w:r w:rsidR="003022D2" w:rsidRPr="005850D1">
        <w:rPr>
          <w:rFonts w:ascii="Times New Roman" w:hAnsi="Times New Roman" w:cs="Times New Roman"/>
        </w:rPr>
        <w:t>10</w:t>
      </w:r>
      <w:r w:rsidR="0048674B" w:rsidRPr="005850D1">
        <w:rPr>
          <w:rFonts w:ascii="Times New Roman" w:hAnsi="Times New Roman" w:cs="Times New Roman"/>
        </w:rPr>
        <w:t xml:space="preserve"> </w:t>
      </w:r>
      <w:r w:rsidR="0048674B" w:rsidRPr="005850D1">
        <w:rPr>
          <w:rFonts w:ascii="Times New Roman" w:hAnsi="Times New Roman" w:cs="Times New Roman"/>
          <w:i/>
          <w:iCs/>
          <w:color w:val="auto"/>
        </w:rPr>
        <w:t>euro</w:t>
      </w:r>
      <w:r w:rsidR="0048674B" w:rsidRPr="005850D1">
        <w:rPr>
          <w:rFonts w:ascii="Times New Roman" w:hAnsi="Times New Roman" w:cs="Times New Roman"/>
          <w:color w:val="auto"/>
        </w:rPr>
        <w:t xml:space="preserve"> (</w:t>
      </w:r>
      <w:r w:rsidR="0048674B" w:rsidRPr="005850D1">
        <w:rPr>
          <w:rFonts w:ascii="Times New Roman" w:hAnsi="Times New Roman" w:cs="Times New Roman"/>
          <w:iCs/>
          <w:color w:val="auto"/>
        </w:rPr>
        <w:t>202</w:t>
      </w:r>
      <w:r w:rsidR="00D02EF1" w:rsidRPr="005850D1">
        <w:rPr>
          <w:rFonts w:ascii="Times New Roman" w:hAnsi="Times New Roman" w:cs="Times New Roman"/>
          <w:iCs/>
          <w:color w:val="auto"/>
        </w:rPr>
        <w:t>6</w:t>
      </w:r>
      <w:r w:rsidR="0048674B" w:rsidRPr="005850D1">
        <w:rPr>
          <w:rFonts w:ascii="Times New Roman" w:hAnsi="Times New Roman" w:cs="Times New Roman"/>
          <w:iCs/>
          <w:color w:val="auto"/>
        </w:rPr>
        <w:t>. gada darba programmas 16. tabula, kolonna „</w:t>
      </w:r>
      <w:r w:rsidR="0048674B" w:rsidRPr="005850D1">
        <w:rPr>
          <w:rFonts w:ascii="Times New Roman" w:hAnsi="Times New Roman" w:cs="Times New Roman"/>
          <w:i/>
          <w:iCs/>
          <w:color w:val="auto"/>
        </w:rPr>
        <w:t>Grand Total H2+H6</w:t>
      </w:r>
      <w:r w:rsidR="0048674B" w:rsidRPr="005850D1">
        <w:rPr>
          <w:rFonts w:ascii="Times New Roman" w:hAnsi="Times New Roman" w:cs="Times New Roman"/>
          <w:color w:val="auto"/>
        </w:rPr>
        <w:t xml:space="preserve">”); </w:t>
      </w:r>
    </w:p>
    <w:p w14:paraId="7947F5B6" w14:textId="19C4E680" w:rsidR="0048674B" w:rsidRPr="00F77717" w:rsidRDefault="005850D1" w:rsidP="0048674B">
      <w:pPr>
        <w:pStyle w:val="Default"/>
        <w:ind w:firstLine="709"/>
        <w:jc w:val="both"/>
        <w:rPr>
          <w:rFonts w:ascii="Times New Roman" w:hAnsi="Times New Roman" w:cs="Times New Roman"/>
          <w:color w:val="auto"/>
        </w:rPr>
      </w:pPr>
      <w:r w:rsidRPr="005850D1">
        <w:rPr>
          <w:rFonts w:ascii="Times New Roman" w:hAnsi="Times New Roman" w:cs="Times New Roman"/>
          <w:color w:val="auto"/>
        </w:rPr>
        <w:t>4</w:t>
      </w:r>
      <w:r w:rsidR="0048674B" w:rsidRPr="005850D1">
        <w:rPr>
          <w:rFonts w:ascii="Times New Roman" w:hAnsi="Times New Roman" w:cs="Times New Roman"/>
          <w:color w:val="auto"/>
        </w:rPr>
        <w:t xml:space="preserve">.3. budžeta pozīcija atbalsta pasākumiem politikas reformu ieviešanai </w:t>
      </w:r>
      <w:r w:rsidR="0048674B" w:rsidRPr="0034096A">
        <w:rPr>
          <w:rFonts w:ascii="Times New Roman" w:hAnsi="Times New Roman" w:cs="Times New Roman"/>
          <w:noProof/>
          <w:color w:val="auto"/>
        </w:rPr>
        <w:t>3. pamatdarbībā „</w:t>
      </w:r>
      <w:r w:rsidR="0048674B" w:rsidRPr="0034096A">
        <w:rPr>
          <w:rFonts w:ascii="Times New Roman" w:hAnsi="Times New Roman" w:cs="Times New Roman"/>
          <w:color w:val="auto"/>
          <w:u w:color="000000"/>
          <w:bdr w:val="nil"/>
        </w:rPr>
        <w:t>Atbalsts politikas izstrādei un sadarbībai</w:t>
      </w:r>
      <w:r w:rsidR="0048674B" w:rsidRPr="005631BE">
        <w:rPr>
          <w:rFonts w:ascii="Times New Roman" w:hAnsi="Times New Roman" w:cs="Times New Roman"/>
          <w:color w:val="auto"/>
          <w:u w:color="000000"/>
          <w:bdr w:val="nil"/>
        </w:rPr>
        <w:t xml:space="preserve">” </w:t>
      </w:r>
      <w:r w:rsidR="0048674B" w:rsidRPr="003022D2">
        <w:rPr>
          <w:rFonts w:ascii="Times New Roman" w:hAnsi="Times New Roman" w:cs="Times New Roman"/>
          <w:color w:val="auto"/>
        </w:rPr>
        <w:t>(</w:t>
      </w:r>
      <w:r w:rsidR="0048674B" w:rsidRPr="003022D2">
        <w:rPr>
          <w:rFonts w:ascii="Times New Roman" w:hAnsi="Times New Roman" w:cs="Times New Roman"/>
          <w:iCs/>
          <w:color w:val="auto"/>
        </w:rPr>
        <w:t>202</w:t>
      </w:r>
      <w:r w:rsidR="003022D2" w:rsidRPr="00366D22">
        <w:rPr>
          <w:rFonts w:ascii="Times New Roman" w:hAnsi="Times New Roman" w:cs="Times New Roman"/>
          <w:iCs/>
          <w:color w:val="auto"/>
        </w:rPr>
        <w:t>6</w:t>
      </w:r>
      <w:r w:rsidR="0048674B" w:rsidRPr="003022D2">
        <w:rPr>
          <w:rFonts w:ascii="Times New Roman" w:hAnsi="Times New Roman" w:cs="Times New Roman"/>
          <w:iCs/>
          <w:color w:val="auto"/>
        </w:rPr>
        <w:t>. gada darba programmas 17. tabula</w:t>
      </w:r>
      <w:r w:rsidR="0048674B" w:rsidRPr="003022D2">
        <w:rPr>
          <w:rFonts w:ascii="Times New Roman" w:hAnsi="Times New Roman" w:cs="Times New Roman"/>
          <w:color w:val="auto"/>
        </w:rPr>
        <w:t>)</w:t>
      </w:r>
      <w:r w:rsidR="0048674B" w:rsidRPr="003022D2">
        <w:rPr>
          <w:rFonts w:ascii="Times New Roman" w:hAnsi="Times New Roman" w:cs="Times New Roman"/>
          <w:noProof/>
          <w:color w:val="auto"/>
        </w:rPr>
        <w:t>, kā</w:t>
      </w:r>
      <w:r w:rsidR="0048674B" w:rsidRPr="00F77717">
        <w:rPr>
          <w:rFonts w:ascii="Times New Roman" w:hAnsi="Times New Roman" w:cs="Times New Roman"/>
          <w:noProof/>
          <w:color w:val="auto"/>
        </w:rPr>
        <w:t xml:space="preserve"> arī </w:t>
      </w:r>
      <w:r w:rsidR="0048674B" w:rsidRPr="00F77717">
        <w:rPr>
          <w:rFonts w:ascii="Times New Roman" w:hAnsi="Times New Roman" w:cs="Times New Roman"/>
          <w:color w:val="auto"/>
        </w:rPr>
        <w:t>budžeta pozīcija programmas</w:t>
      </w:r>
      <w:r w:rsidR="0048674B" w:rsidRPr="00F77717">
        <w:rPr>
          <w:rFonts w:ascii="Times New Roman" w:hAnsi="Times New Roman" w:cs="Times New Roman"/>
          <w:i/>
          <w:color w:val="auto"/>
        </w:rPr>
        <w:t xml:space="preserve"> Erasmus+</w:t>
      </w:r>
      <w:r w:rsidR="0048674B" w:rsidRPr="00F77717">
        <w:rPr>
          <w:rFonts w:ascii="Times New Roman" w:hAnsi="Times New Roman" w:cs="Times New Roman"/>
          <w:color w:val="auto"/>
        </w:rPr>
        <w:t xml:space="preserve"> tīklu nacionālajām nodaļām (</w:t>
      </w:r>
      <w:r w:rsidR="0048674B" w:rsidRPr="00F77717">
        <w:rPr>
          <w:rFonts w:ascii="Times New Roman" w:hAnsi="Times New Roman" w:cs="Times New Roman"/>
          <w:iCs/>
          <w:color w:val="auto"/>
        </w:rPr>
        <w:t>202</w:t>
      </w:r>
      <w:r w:rsidR="003022D2">
        <w:rPr>
          <w:rFonts w:ascii="Times New Roman" w:hAnsi="Times New Roman" w:cs="Times New Roman"/>
          <w:iCs/>
          <w:color w:val="auto"/>
        </w:rPr>
        <w:t>6</w:t>
      </w:r>
      <w:r w:rsidR="0048674B" w:rsidRPr="00F77717">
        <w:rPr>
          <w:rFonts w:ascii="Times New Roman" w:hAnsi="Times New Roman" w:cs="Times New Roman"/>
          <w:iCs/>
          <w:color w:val="auto"/>
        </w:rPr>
        <w:t>. gada darba programmas 19. tabula</w:t>
      </w:r>
      <w:r w:rsidR="0048674B" w:rsidRPr="00F77717">
        <w:rPr>
          <w:rFonts w:ascii="Times New Roman" w:hAnsi="Times New Roman" w:cs="Times New Roman"/>
          <w:color w:val="auto"/>
        </w:rPr>
        <w:t xml:space="preserve">). </w:t>
      </w:r>
    </w:p>
    <w:p w14:paraId="58AA2F91" w14:textId="55FE4AC6" w:rsidR="0048674B" w:rsidRPr="009A051C" w:rsidRDefault="009A051C" w:rsidP="009A051C">
      <w:pPr>
        <w:pStyle w:val="Default"/>
        <w:ind w:firstLine="709"/>
        <w:jc w:val="both"/>
        <w:rPr>
          <w:rFonts w:ascii="Times New Roman" w:hAnsi="Times New Roman" w:cs="Times New Roman"/>
          <w:b/>
        </w:rPr>
      </w:pPr>
      <w:r w:rsidRPr="009A051C">
        <w:rPr>
          <w:rFonts w:ascii="Times New Roman" w:hAnsi="Times New Roman" w:cs="Times New Roman"/>
          <w:color w:val="auto"/>
        </w:rPr>
        <w:t>Savukārt šajā informatīvajā ziņojumā tiek pieprasīts papildu</w:t>
      </w:r>
      <w:r w:rsidRPr="009A051C">
        <w:rPr>
          <w:rFonts w:ascii="Times New Roman" w:hAnsi="Times New Roman" w:cs="Times New Roman"/>
          <w:iCs/>
          <w:color w:val="auto"/>
        </w:rPr>
        <w:t xml:space="preserve"> v</w:t>
      </w:r>
      <w:r w:rsidRPr="009A051C">
        <w:rPr>
          <w:rFonts w:ascii="Times New Roman" w:hAnsi="Times New Roman" w:cs="Times New Roman"/>
          <w:color w:val="auto"/>
        </w:rPr>
        <w:t xml:space="preserve">alsts līdzfinansējums </w:t>
      </w:r>
      <w:r w:rsidRPr="009A051C">
        <w:rPr>
          <w:rFonts w:ascii="Times New Roman" w:hAnsi="Times New Roman" w:cs="Times New Roman"/>
        </w:rPr>
        <w:t xml:space="preserve">mobilitātes </w:t>
      </w:r>
      <w:r w:rsidRPr="009A051C">
        <w:rPr>
          <w:rFonts w:ascii="Times New Roman" w:hAnsi="Times New Roman" w:cs="Times New Roman"/>
          <w:color w:val="auto"/>
        </w:rPr>
        <w:t xml:space="preserve">aktivitāšu </w:t>
      </w:r>
      <w:r w:rsidRPr="009A051C">
        <w:rPr>
          <w:rFonts w:ascii="Times New Roman" w:hAnsi="Times New Roman" w:cs="Times New Roman"/>
        </w:rPr>
        <w:t>nodrošināšanai</w:t>
      </w:r>
      <w:r w:rsidRPr="009A051C">
        <w:rPr>
          <w:rFonts w:ascii="Times New Roman" w:hAnsi="Times New Roman" w:cs="Times New Roman"/>
          <w:color w:val="auto"/>
        </w:rPr>
        <w:t xml:space="preserve"> </w:t>
      </w:r>
      <w:r w:rsidRPr="009A051C">
        <w:rPr>
          <w:rFonts w:ascii="Times New Roman" w:hAnsi="Times New Roman" w:cs="Times New Roman"/>
          <w:noProof/>
          <w:color w:val="auto"/>
        </w:rPr>
        <w:t>1. pamatdarbībā</w:t>
      </w:r>
      <w:r w:rsidRPr="009A051C">
        <w:rPr>
          <w:rFonts w:ascii="Times New Roman" w:hAnsi="Times New Roman" w:cs="Times New Roman"/>
          <w:color w:val="auto"/>
        </w:rPr>
        <w:t xml:space="preserve"> </w:t>
      </w:r>
      <w:r w:rsidRPr="009A051C">
        <w:rPr>
          <w:rFonts w:ascii="Times New Roman" w:hAnsi="Times New Roman" w:cs="Times New Roman"/>
          <w:noProof/>
          <w:color w:val="auto"/>
        </w:rPr>
        <w:t xml:space="preserve">„Mācību mobilitāte” </w:t>
      </w:r>
      <w:r w:rsidRPr="009A051C">
        <w:rPr>
          <w:rFonts w:ascii="Times New Roman" w:hAnsi="Times New Roman" w:cs="Times New Roman"/>
          <w:color w:val="auto"/>
        </w:rPr>
        <w:t xml:space="preserve">augstākajā izglītībā (skat. informatīvā ziņojuma sadaļu 1.1.); </w:t>
      </w:r>
      <w:r w:rsidR="0048674B" w:rsidRPr="009A051C">
        <w:rPr>
          <w:rFonts w:ascii="Times New Roman" w:hAnsi="Times New Roman" w:cs="Times New Roman"/>
        </w:rPr>
        <w:t xml:space="preserve">valsts aģentūru darbības nodrošināšanai (skat. informatīvā ziņojuma sadaļu 1.2.) un valsts aģentūru </w:t>
      </w:r>
      <w:r w:rsidR="0048674B" w:rsidRPr="009A051C">
        <w:rPr>
          <w:rFonts w:ascii="Times New Roman" w:hAnsi="Times New Roman" w:cs="Times New Roman"/>
          <w:bCs/>
        </w:rPr>
        <w:t xml:space="preserve">īstenotiem atbalsta pasākumiem politikas reformu ieviešanai </w:t>
      </w:r>
      <w:r w:rsidR="0048674B" w:rsidRPr="009A051C">
        <w:rPr>
          <w:rFonts w:ascii="Times New Roman" w:hAnsi="Times New Roman" w:cs="Times New Roman"/>
        </w:rPr>
        <w:t xml:space="preserve">(skat. informatīvā ziņojuma sadaļu 1.3.).   </w:t>
      </w:r>
    </w:p>
    <w:p w14:paraId="2E5733EA" w14:textId="77777777" w:rsidR="00523CDD" w:rsidRDefault="00523CDD" w:rsidP="00523CDD">
      <w:pPr>
        <w:pStyle w:val="pf0"/>
        <w:spacing w:before="0" w:beforeAutospacing="0" w:after="0" w:afterAutospacing="0"/>
        <w:ind w:firstLine="567"/>
        <w:jc w:val="both"/>
        <w:rPr>
          <w:highlight w:val="yellow"/>
          <w:lang w:val="lv-LV"/>
        </w:rPr>
      </w:pPr>
    </w:p>
    <w:p w14:paraId="4A0F65E0" w14:textId="77777777" w:rsidR="00406AD4" w:rsidRDefault="00406AD4" w:rsidP="00523CDD">
      <w:pPr>
        <w:pStyle w:val="pf0"/>
        <w:spacing w:before="0" w:beforeAutospacing="0" w:after="0" w:afterAutospacing="0"/>
        <w:ind w:firstLine="567"/>
        <w:jc w:val="both"/>
        <w:rPr>
          <w:highlight w:val="yellow"/>
          <w:lang w:val="lv-LV"/>
        </w:rPr>
      </w:pPr>
    </w:p>
    <w:p w14:paraId="2469237B" w14:textId="72F2EDE0" w:rsidR="006C0848" w:rsidRPr="0034096A" w:rsidRDefault="001047C5" w:rsidP="00351B0E">
      <w:pPr>
        <w:tabs>
          <w:tab w:val="left" w:pos="851"/>
        </w:tabs>
        <w:ind w:firstLine="567"/>
        <w:jc w:val="center"/>
        <w:rPr>
          <w:b/>
        </w:rPr>
      </w:pPr>
      <w:r w:rsidRPr="0034096A">
        <w:rPr>
          <w:b/>
        </w:rPr>
        <w:t>1</w:t>
      </w:r>
      <w:r w:rsidR="006C0848" w:rsidRPr="0034096A">
        <w:rPr>
          <w:b/>
        </w:rPr>
        <w:t>.</w:t>
      </w:r>
      <w:r w:rsidR="00C24D48" w:rsidRPr="0034096A">
        <w:rPr>
          <w:b/>
        </w:rPr>
        <w:t>1</w:t>
      </w:r>
      <w:r w:rsidR="001136D5" w:rsidRPr="0034096A">
        <w:rPr>
          <w:b/>
        </w:rPr>
        <w:t xml:space="preserve">. </w:t>
      </w:r>
      <w:r w:rsidR="006C0848" w:rsidRPr="0034096A">
        <w:rPr>
          <w:b/>
        </w:rPr>
        <w:t>Mobilitātes aktivitāšu augstākajā izglītībā</w:t>
      </w:r>
      <w:r w:rsidR="00CB15E8" w:rsidRPr="0034096A">
        <w:rPr>
          <w:b/>
        </w:rPr>
        <w:t xml:space="preserve"> nodrošināšanai</w:t>
      </w:r>
    </w:p>
    <w:p w14:paraId="7082F122" w14:textId="77777777" w:rsidR="00EF58F0" w:rsidRPr="0034096A" w:rsidRDefault="001136D5" w:rsidP="003731CE">
      <w:pPr>
        <w:jc w:val="center"/>
        <w:rPr>
          <w:b/>
        </w:rPr>
      </w:pPr>
      <w:r w:rsidRPr="0034096A">
        <w:rPr>
          <w:b/>
        </w:rPr>
        <w:t>nepieciešam</w:t>
      </w:r>
      <w:r w:rsidR="006C0848" w:rsidRPr="0034096A">
        <w:rPr>
          <w:b/>
        </w:rPr>
        <w:t>ais</w:t>
      </w:r>
      <w:r w:rsidRPr="0034096A">
        <w:rPr>
          <w:b/>
        </w:rPr>
        <w:t xml:space="preserve"> finansējum</w:t>
      </w:r>
      <w:r w:rsidR="006C0848" w:rsidRPr="0034096A">
        <w:rPr>
          <w:b/>
        </w:rPr>
        <w:t>s</w:t>
      </w:r>
      <w:r w:rsidRPr="0034096A">
        <w:rPr>
          <w:b/>
        </w:rPr>
        <w:t xml:space="preserve"> </w:t>
      </w:r>
    </w:p>
    <w:p w14:paraId="6A69A22E" w14:textId="77777777" w:rsidR="00F776F3" w:rsidRPr="0034096A" w:rsidRDefault="00F776F3" w:rsidP="003731CE">
      <w:pPr>
        <w:jc w:val="center"/>
        <w:rPr>
          <w:b/>
        </w:rPr>
      </w:pPr>
    </w:p>
    <w:p w14:paraId="64CB9D08" w14:textId="371B9E41" w:rsidR="00773430" w:rsidRPr="0034096A" w:rsidRDefault="005850D1" w:rsidP="00773430">
      <w:pPr>
        <w:pStyle w:val="BodyText"/>
        <w:ind w:left="0" w:right="43"/>
        <w:jc w:val="both"/>
        <w:rPr>
          <w:rFonts w:cs="Times New Roman"/>
          <w:lang w:val="lv-LV"/>
        </w:rPr>
      </w:pPr>
      <w:r>
        <w:rPr>
          <w:rFonts w:cs="Times New Roman"/>
          <w:lang w:val="lv-LV"/>
        </w:rPr>
        <w:t>5</w:t>
      </w:r>
      <w:r w:rsidR="0032452F" w:rsidRPr="0034096A">
        <w:rPr>
          <w:rFonts w:cs="Times New Roman"/>
          <w:lang w:val="lv-LV"/>
        </w:rPr>
        <w:t xml:space="preserve">. </w:t>
      </w:r>
      <w:r w:rsidR="00CD0038" w:rsidRPr="00366D22">
        <w:rPr>
          <w:rFonts w:cs="Times New Roman"/>
          <w:lang w:val="lv-LV"/>
        </w:rPr>
        <w:t>M</w:t>
      </w:r>
      <w:r w:rsidR="001C5457" w:rsidRPr="00366D22">
        <w:rPr>
          <w:rFonts w:cs="Times New Roman"/>
          <w:lang w:val="lv-LV"/>
        </w:rPr>
        <w:t>obilitātes aktivitā</w:t>
      </w:r>
      <w:r w:rsidR="00A005B5" w:rsidRPr="00366D22">
        <w:rPr>
          <w:rFonts w:cs="Times New Roman"/>
          <w:lang w:val="lv-LV"/>
        </w:rPr>
        <w:t>te</w:t>
      </w:r>
      <w:r w:rsidR="001C5457" w:rsidRPr="00366D22">
        <w:rPr>
          <w:rFonts w:cs="Times New Roman"/>
          <w:lang w:val="lv-LV"/>
        </w:rPr>
        <w:t xml:space="preserve"> </w:t>
      </w:r>
      <w:r w:rsidR="00537206" w:rsidRPr="00366D22">
        <w:rPr>
          <w:rFonts w:cs="Times New Roman"/>
          <w:lang w:val="lv-LV"/>
        </w:rPr>
        <w:t xml:space="preserve">sadarbībai </w:t>
      </w:r>
      <w:r w:rsidR="00C21359" w:rsidRPr="00366D22">
        <w:rPr>
          <w:rFonts w:cs="Times New Roman"/>
          <w:lang w:val="lv-LV"/>
        </w:rPr>
        <w:t xml:space="preserve">starp </w:t>
      </w:r>
      <w:r w:rsidR="003346AE" w:rsidRPr="003346AE">
        <w:rPr>
          <w:rFonts w:cs="Times New Roman"/>
          <w:lang w:val="lv-LV"/>
        </w:rPr>
        <w:t>programmas</w:t>
      </w:r>
      <w:r w:rsidR="003346AE" w:rsidRPr="00366D22">
        <w:rPr>
          <w:rFonts w:cs="Times New Roman"/>
          <w:i/>
          <w:lang w:val="lv-LV"/>
        </w:rPr>
        <w:t xml:space="preserve"> </w:t>
      </w:r>
      <w:r w:rsidR="00AB468D" w:rsidRPr="00366D22">
        <w:rPr>
          <w:rFonts w:cs="Times New Roman"/>
          <w:i/>
          <w:lang w:val="lv-LV"/>
        </w:rPr>
        <w:t>Erasmus+</w:t>
      </w:r>
      <w:r w:rsidR="00AB468D" w:rsidRPr="00366D22">
        <w:rPr>
          <w:rFonts w:cs="Times New Roman"/>
          <w:lang w:val="lv-LV"/>
        </w:rPr>
        <w:t xml:space="preserve"> </w:t>
      </w:r>
      <w:r w:rsidR="00C21359" w:rsidRPr="00366D22">
        <w:rPr>
          <w:rFonts w:cs="Times New Roman"/>
          <w:lang w:val="lv-LV"/>
        </w:rPr>
        <w:t xml:space="preserve">valstīm (turpmāk – </w:t>
      </w:r>
      <w:r w:rsidR="00C21359" w:rsidRPr="007D6062">
        <w:rPr>
          <w:rFonts w:cs="Times New Roman"/>
          <w:lang w:val="lv-LV"/>
        </w:rPr>
        <w:t>KA</w:t>
      </w:r>
      <w:r w:rsidR="002D5980" w:rsidRPr="007D6062">
        <w:rPr>
          <w:rFonts w:cs="Times New Roman"/>
          <w:lang w:val="lv-LV"/>
        </w:rPr>
        <w:t>131</w:t>
      </w:r>
      <w:r w:rsidR="00C21359" w:rsidRPr="007D6062">
        <w:rPr>
          <w:rFonts w:cs="Times New Roman"/>
          <w:b/>
          <w:lang w:val="lv-LV"/>
        </w:rPr>
        <w:t xml:space="preserve"> </w:t>
      </w:r>
      <w:r w:rsidR="002D5980" w:rsidRPr="007D6062">
        <w:rPr>
          <w:rFonts w:cs="Times New Roman"/>
          <w:lang w:val="lv-LV"/>
        </w:rPr>
        <w:t>mobilitāte</w:t>
      </w:r>
      <w:r w:rsidR="00C21359" w:rsidRPr="007D6062">
        <w:rPr>
          <w:rFonts w:cs="Times New Roman"/>
          <w:lang w:val="lv-LV"/>
        </w:rPr>
        <w:t xml:space="preserve">) </w:t>
      </w:r>
      <w:r w:rsidR="002D5980" w:rsidRPr="007D6062">
        <w:rPr>
          <w:rFonts w:cs="Times New Roman"/>
          <w:lang w:val="lv-LV"/>
        </w:rPr>
        <w:t>tiek finansēta no ES iekšēj</w:t>
      </w:r>
      <w:r w:rsidR="005267C8" w:rsidRPr="007D6062">
        <w:rPr>
          <w:rFonts w:cs="Times New Roman"/>
          <w:lang w:val="lv-LV"/>
        </w:rPr>
        <w:t>iem</w:t>
      </w:r>
      <w:r w:rsidR="00B57883" w:rsidRPr="007D6062">
        <w:rPr>
          <w:rFonts w:cs="Times New Roman"/>
          <w:lang w:val="lv-LV"/>
        </w:rPr>
        <w:t xml:space="preserve"> </w:t>
      </w:r>
      <w:r w:rsidR="00596BBD" w:rsidRPr="007D6062">
        <w:rPr>
          <w:rFonts w:cs="Times New Roman"/>
          <w:lang w:val="lv-LV"/>
        </w:rPr>
        <w:t xml:space="preserve">finanšu </w:t>
      </w:r>
      <w:r w:rsidR="00782FB1" w:rsidRPr="007D6062">
        <w:rPr>
          <w:rFonts w:cs="Times New Roman"/>
          <w:lang w:val="lv-LV"/>
        </w:rPr>
        <w:t>līdzekļiem</w:t>
      </w:r>
      <w:r w:rsidR="00F7092C" w:rsidRPr="007D6062">
        <w:rPr>
          <w:rFonts w:cs="Times New Roman"/>
          <w:lang w:val="lv-LV"/>
        </w:rPr>
        <w:t xml:space="preserve"> (</w:t>
      </w:r>
      <w:r w:rsidR="00F7092C" w:rsidRPr="007D6062">
        <w:rPr>
          <w:rFonts w:cs="Times New Roman"/>
          <w:i/>
          <w:lang w:val="lv-LV"/>
        </w:rPr>
        <w:t xml:space="preserve">Heading </w:t>
      </w:r>
      <w:r w:rsidR="00F7092C" w:rsidRPr="007D6062">
        <w:rPr>
          <w:rFonts w:cs="Times New Roman"/>
          <w:lang w:val="lv-LV"/>
        </w:rPr>
        <w:t>2)</w:t>
      </w:r>
      <w:r w:rsidR="00350BCE" w:rsidRPr="007D6062">
        <w:rPr>
          <w:rFonts w:cs="Times New Roman"/>
          <w:lang w:val="lv-LV"/>
        </w:rPr>
        <w:t>.</w:t>
      </w:r>
      <w:r w:rsidR="00CD0038" w:rsidRPr="007D6062">
        <w:rPr>
          <w:rFonts w:cs="Times New Roman"/>
          <w:lang w:val="lv-LV"/>
        </w:rPr>
        <w:t xml:space="preserve"> </w:t>
      </w:r>
      <w:r w:rsidR="000D2415" w:rsidRPr="0034096A">
        <w:rPr>
          <w:rFonts w:cs="Times New Roman"/>
          <w:lang w:val="lv-LV"/>
        </w:rPr>
        <w:t xml:space="preserve">ES </w:t>
      </w:r>
      <w:r w:rsidR="000D2415" w:rsidRPr="007323B8">
        <w:rPr>
          <w:rFonts w:cs="Times New Roman"/>
          <w:lang w:val="lv-LV"/>
        </w:rPr>
        <w:t xml:space="preserve">finansējums </w:t>
      </w:r>
      <w:r w:rsidR="00F65BB3" w:rsidRPr="007D6062">
        <w:rPr>
          <w:rFonts w:cs="Times New Roman"/>
          <w:iCs/>
          <w:lang w:val="lv-LV"/>
        </w:rPr>
        <w:t>Latvijai</w:t>
      </w:r>
      <w:r w:rsidR="00F65BB3" w:rsidRPr="0034096A">
        <w:rPr>
          <w:rFonts w:cs="Times New Roman"/>
          <w:iCs/>
          <w:lang w:val="lv-LV"/>
        </w:rPr>
        <w:t xml:space="preserve"> </w:t>
      </w:r>
      <w:r w:rsidR="00F65BB3" w:rsidRPr="007323B8">
        <w:rPr>
          <w:rFonts w:cs="Times New Roman"/>
          <w:lang w:val="lv-LV"/>
        </w:rPr>
        <w:t xml:space="preserve">ir noteikts </w:t>
      </w:r>
      <w:r w:rsidR="00F65BB3" w:rsidRPr="007323B8">
        <w:rPr>
          <w:rFonts w:cs="Times New Roman"/>
          <w:iCs/>
          <w:lang w:val="lv-LV"/>
        </w:rPr>
        <w:t>202</w:t>
      </w:r>
      <w:r w:rsidR="007323B8" w:rsidRPr="007323B8">
        <w:rPr>
          <w:rFonts w:cs="Times New Roman"/>
          <w:iCs/>
          <w:lang w:val="lv-LV"/>
        </w:rPr>
        <w:t>5</w:t>
      </w:r>
      <w:r w:rsidR="00F65BB3" w:rsidRPr="007323B8">
        <w:rPr>
          <w:rFonts w:cs="Times New Roman"/>
          <w:iCs/>
          <w:lang w:val="lv-LV"/>
        </w:rPr>
        <w:t xml:space="preserve">. </w:t>
      </w:r>
      <w:r w:rsidR="00D802F4">
        <w:rPr>
          <w:rFonts w:cs="Times New Roman"/>
          <w:iCs/>
          <w:lang w:val="lv-LV"/>
        </w:rPr>
        <w:t xml:space="preserve">un 2026. gada </w:t>
      </w:r>
      <w:r w:rsidR="00D802F4" w:rsidRPr="007323B8">
        <w:rPr>
          <w:rFonts w:cs="Times New Roman"/>
          <w:lang w:val="lv-LV"/>
        </w:rPr>
        <w:t>darba programmā</w:t>
      </w:r>
      <w:r w:rsidR="00D802F4">
        <w:rPr>
          <w:rFonts w:cs="Times New Roman"/>
          <w:lang w:val="lv-LV"/>
        </w:rPr>
        <w:t>s</w:t>
      </w:r>
      <w:r w:rsidR="00D802F4" w:rsidRPr="007323B8">
        <w:rPr>
          <w:rFonts w:cs="Times New Roman"/>
          <w:lang w:val="lv-LV"/>
        </w:rPr>
        <w:t xml:space="preserve"> (11. </w:t>
      </w:r>
      <w:r w:rsidR="00D802F4" w:rsidRPr="001D5E0A">
        <w:rPr>
          <w:rFonts w:cs="Times New Roman"/>
          <w:lang w:val="lv-LV"/>
        </w:rPr>
        <w:t xml:space="preserve">tabula, kolonna </w:t>
      </w:r>
      <w:r w:rsidR="00D802F4" w:rsidRPr="001D5E0A">
        <w:rPr>
          <w:rFonts w:cs="Times New Roman"/>
          <w:i/>
          <w:lang w:val="lv-LV"/>
        </w:rPr>
        <w:t>Higher education,</w:t>
      </w:r>
      <w:r w:rsidR="00D802F4" w:rsidRPr="001D5E0A">
        <w:rPr>
          <w:rFonts w:cs="Times New Roman"/>
          <w:i/>
          <w:iCs/>
          <w:lang w:val="lv-LV"/>
        </w:rPr>
        <w:t xml:space="preserve"> KA1</w:t>
      </w:r>
      <w:r w:rsidR="00D802F4" w:rsidRPr="00D802F4">
        <w:rPr>
          <w:rFonts w:cs="Times New Roman"/>
          <w:lang w:val="lv-LV"/>
        </w:rPr>
        <w:t xml:space="preserve">) </w:t>
      </w:r>
      <w:r w:rsidR="00D802F4" w:rsidRPr="00D802F4">
        <w:rPr>
          <w:lang w:val="lv-LV"/>
        </w:rPr>
        <w:t xml:space="preserve">– </w:t>
      </w:r>
      <w:r w:rsidR="00D802F4" w:rsidRPr="00D802F4">
        <w:rPr>
          <w:rFonts w:cs="Times New Roman"/>
          <w:lang w:val="lv-LV"/>
        </w:rPr>
        <w:t>at</w:t>
      </w:r>
      <w:r w:rsidR="00D802F4">
        <w:rPr>
          <w:rFonts w:cs="Times New Roman"/>
          <w:lang w:val="lv-LV"/>
        </w:rPr>
        <w:t xml:space="preserve">tiecīgi </w:t>
      </w:r>
      <w:r w:rsidR="00D802F4" w:rsidRPr="007323B8">
        <w:rPr>
          <w:rFonts w:cs="Times New Roman"/>
          <w:iCs/>
          <w:lang w:val="lv-LV"/>
        </w:rPr>
        <w:t>2025.</w:t>
      </w:r>
      <w:r w:rsidR="00D802F4">
        <w:rPr>
          <w:rFonts w:cs="Times New Roman"/>
          <w:iCs/>
          <w:lang w:val="lv-LV"/>
        </w:rPr>
        <w:t xml:space="preserve"> gadam </w:t>
      </w:r>
      <w:r w:rsidR="00D802F4" w:rsidRPr="007323B8">
        <w:rPr>
          <w:rFonts w:cs="Times New Roman"/>
          <w:lang w:val="lv-LV"/>
        </w:rPr>
        <w:t xml:space="preserve">14 852 480 </w:t>
      </w:r>
      <w:r w:rsidR="00D802F4" w:rsidRPr="007323B8">
        <w:rPr>
          <w:rFonts w:cs="Times New Roman"/>
          <w:i/>
          <w:lang w:val="lv-LV"/>
        </w:rPr>
        <w:t xml:space="preserve">euro </w:t>
      </w:r>
      <w:r w:rsidR="00D802F4">
        <w:rPr>
          <w:rFonts w:cs="Times New Roman"/>
          <w:lang w:val="lv-LV"/>
        </w:rPr>
        <w:t xml:space="preserve">(skat. arī </w:t>
      </w:r>
      <w:r w:rsidR="00D802F4" w:rsidRPr="009049A1">
        <w:rPr>
          <w:rFonts w:cs="Times New Roman"/>
          <w:lang w:val="lv-LV"/>
        </w:rPr>
        <w:t xml:space="preserve">VIAA granta līguma </w:t>
      </w:r>
      <w:r w:rsidR="00D802F4" w:rsidRPr="00951778">
        <w:rPr>
          <w:rFonts w:cs="Times New Roman"/>
          <w:lang w:val="lv-LV"/>
        </w:rPr>
        <w:t>budžeta sadaļ</w:t>
      </w:r>
      <w:r w:rsidR="00D802F4">
        <w:rPr>
          <w:rFonts w:cs="Times New Roman"/>
          <w:lang w:val="lv-LV"/>
        </w:rPr>
        <w:t>u</w:t>
      </w:r>
      <w:r w:rsidR="00D802F4" w:rsidRPr="009049A1">
        <w:rPr>
          <w:rFonts w:cs="Times New Roman"/>
          <w:lang w:val="lv-LV"/>
        </w:rPr>
        <w:t xml:space="preserve"> informatīvā ziņojuma 3. </w:t>
      </w:r>
      <w:r w:rsidR="00D802F4" w:rsidRPr="00951778">
        <w:rPr>
          <w:rFonts w:cs="Times New Roman"/>
          <w:lang w:val="lv-LV"/>
        </w:rPr>
        <w:t>pielikumā</w:t>
      </w:r>
      <w:r w:rsidR="006E0739">
        <w:rPr>
          <w:rFonts w:cs="Times New Roman"/>
          <w:lang w:val="lv-LV"/>
        </w:rPr>
        <w:t>,</w:t>
      </w:r>
      <w:r w:rsidR="00D802F4" w:rsidRPr="00951778">
        <w:rPr>
          <w:rFonts w:cs="Times New Roman"/>
          <w:lang w:val="lv-LV"/>
        </w:rPr>
        <w:t xml:space="preserve"> 1. lpp.)</w:t>
      </w:r>
      <w:r w:rsidR="00D802F4">
        <w:rPr>
          <w:rFonts w:cs="Times New Roman"/>
          <w:lang w:val="lv-LV"/>
        </w:rPr>
        <w:t xml:space="preserve"> un </w:t>
      </w:r>
      <w:r w:rsidR="00D802F4">
        <w:rPr>
          <w:rFonts w:cs="Times New Roman"/>
          <w:iCs/>
          <w:lang w:val="lv-LV"/>
        </w:rPr>
        <w:t xml:space="preserve">2026. </w:t>
      </w:r>
      <w:r w:rsidR="00D802F4" w:rsidRPr="00D802F4">
        <w:rPr>
          <w:rFonts w:cs="Times New Roman"/>
          <w:iCs/>
          <w:lang w:val="lv-LV"/>
        </w:rPr>
        <w:t xml:space="preserve">gadam </w:t>
      </w:r>
      <w:r w:rsidR="00E11BD7" w:rsidRPr="00D802F4">
        <w:rPr>
          <w:lang w:val="lv-LV"/>
        </w:rPr>
        <w:t>14</w:t>
      </w:r>
      <w:r w:rsidR="00D802F4" w:rsidRPr="00D802F4">
        <w:rPr>
          <w:lang w:val="lv-LV"/>
        </w:rPr>
        <w:t xml:space="preserve"> </w:t>
      </w:r>
      <w:r w:rsidR="00E11BD7" w:rsidRPr="00D802F4">
        <w:rPr>
          <w:lang w:val="lv-LV"/>
        </w:rPr>
        <w:t>574</w:t>
      </w:r>
      <w:r w:rsidR="00D802F4" w:rsidRPr="00D802F4">
        <w:rPr>
          <w:lang w:val="lv-LV"/>
        </w:rPr>
        <w:t xml:space="preserve"> </w:t>
      </w:r>
      <w:r w:rsidR="00E11BD7" w:rsidRPr="00D802F4">
        <w:rPr>
          <w:lang w:val="lv-LV"/>
        </w:rPr>
        <w:t>011</w:t>
      </w:r>
      <w:r w:rsidR="00634588" w:rsidRPr="00D802F4">
        <w:rPr>
          <w:rFonts w:cs="Times New Roman"/>
          <w:i/>
          <w:lang w:val="lv-LV"/>
        </w:rPr>
        <w:t xml:space="preserve"> euro </w:t>
      </w:r>
      <w:r w:rsidR="00634588" w:rsidRPr="00D802F4">
        <w:rPr>
          <w:rFonts w:cs="Times New Roman"/>
          <w:lang w:val="lv-LV"/>
        </w:rPr>
        <w:t>apmērā.</w:t>
      </w:r>
    </w:p>
    <w:p w14:paraId="47032466" w14:textId="4DD00289" w:rsidR="00E11BD7" w:rsidRPr="00973FEF" w:rsidRDefault="005850D1" w:rsidP="002A15E0">
      <w:pPr>
        <w:pStyle w:val="BodyText"/>
        <w:ind w:left="0" w:right="43"/>
        <w:jc w:val="both"/>
        <w:rPr>
          <w:rFonts w:cs="Times New Roman"/>
          <w:lang w:val="lv-LV"/>
        </w:rPr>
      </w:pPr>
      <w:r>
        <w:rPr>
          <w:rFonts w:cs="Times New Roman"/>
          <w:lang w:val="lv-LV"/>
        </w:rPr>
        <w:t>6</w:t>
      </w:r>
      <w:r w:rsidR="00EC2E16" w:rsidRPr="0034096A">
        <w:rPr>
          <w:rFonts w:cs="Times New Roman"/>
          <w:lang w:val="lv-LV"/>
        </w:rPr>
        <w:t>.</w:t>
      </w:r>
      <w:r w:rsidR="00CD0038" w:rsidRPr="0034096A">
        <w:rPr>
          <w:rFonts w:cs="Times New Roman"/>
          <w:lang w:val="lv-LV"/>
        </w:rPr>
        <w:t xml:space="preserve"> </w:t>
      </w:r>
      <w:r w:rsidR="00EC2E16" w:rsidRPr="00366D22">
        <w:rPr>
          <w:rFonts w:cs="Times New Roman"/>
          <w:lang w:val="lv-LV"/>
        </w:rPr>
        <w:t>M</w:t>
      </w:r>
      <w:r w:rsidR="00E53135" w:rsidRPr="00366D22">
        <w:rPr>
          <w:rFonts w:cs="Times New Roman"/>
          <w:lang w:val="lv-LV"/>
        </w:rPr>
        <w:t>obilitāte</w:t>
      </w:r>
      <w:r w:rsidR="008D2B61" w:rsidRPr="00366D22">
        <w:rPr>
          <w:rFonts w:cs="Times New Roman"/>
          <w:lang w:val="lv-LV"/>
        </w:rPr>
        <w:t>s</w:t>
      </w:r>
      <w:r w:rsidR="00E53135" w:rsidRPr="00366D22">
        <w:rPr>
          <w:rFonts w:cs="Times New Roman"/>
          <w:lang w:val="lv-LV"/>
        </w:rPr>
        <w:t xml:space="preserve"> </w:t>
      </w:r>
      <w:r w:rsidR="008D2B61" w:rsidRPr="00366D22">
        <w:rPr>
          <w:rFonts w:cs="Times New Roman"/>
          <w:lang w:val="lv-LV"/>
        </w:rPr>
        <w:t xml:space="preserve">aktivitāte </w:t>
      </w:r>
      <w:r w:rsidR="00537206" w:rsidRPr="00366D22">
        <w:rPr>
          <w:rFonts w:cs="Times New Roman"/>
          <w:lang w:val="lv-LV"/>
        </w:rPr>
        <w:t xml:space="preserve">sadarbībai </w:t>
      </w:r>
      <w:r w:rsidR="00F73C71" w:rsidRPr="00366D22">
        <w:rPr>
          <w:rFonts w:cs="Times New Roman"/>
          <w:lang w:val="lv-LV"/>
        </w:rPr>
        <w:t xml:space="preserve">starp </w:t>
      </w:r>
      <w:r w:rsidR="003346AE" w:rsidRPr="003346AE">
        <w:rPr>
          <w:rFonts w:cs="Times New Roman"/>
          <w:lang w:val="lv-LV"/>
        </w:rPr>
        <w:t>programmas</w:t>
      </w:r>
      <w:r w:rsidR="003346AE" w:rsidRPr="00366D22">
        <w:rPr>
          <w:rFonts w:cs="Times New Roman"/>
          <w:i/>
          <w:lang w:val="lv-LV"/>
        </w:rPr>
        <w:t xml:space="preserve"> </w:t>
      </w:r>
      <w:r w:rsidR="00F73C71" w:rsidRPr="00366D22">
        <w:rPr>
          <w:rFonts w:cs="Times New Roman"/>
          <w:i/>
          <w:lang w:val="lv-LV"/>
        </w:rPr>
        <w:t>Erasmus+</w:t>
      </w:r>
      <w:r w:rsidR="00F73C71" w:rsidRPr="00366D22">
        <w:rPr>
          <w:rFonts w:cs="Times New Roman"/>
          <w:lang w:val="lv-LV"/>
        </w:rPr>
        <w:t xml:space="preserve"> valstīm un partnervalstīm </w:t>
      </w:r>
      <w:r w:rsidR="00E53135" w:rsidRPr="00366D22">
        <w:rPr>
          <w:rFonts w:cs="Times New Roman"/>
          <w:lang w:val="lv-LV"/>
        </w:rPr>
        <w:t xml:space="preserve">(turpmāk – </w:t>
      </w:r>
      <w:r w:rsidR="008D2B61" w:rsidRPr="00366D22">
        <w:rPr>
          <w:rFonts w:cs="Times New Roman"/>
          <w:lang w:val="lv-LV"/>
        </w:rPr>
        <w:t>KA171</w:t>
      </w:r>
      <w:r w:rsidR="00E53135" w:rsidRPr="00366D22">
        <w:rPr>
          <w:rFonts w:cs="Times New Roman"/>
          <w:b/>
          <w:lang w:val="lv-LV"/>
        </w:rPr>
        <w:t xml:space="preserve"> </w:t>
      </w:r>
      <w:r w:rsidR="00E53135" w:rsidRPr="00366D22">
        <w:rPr>
          <w:rFonts w:cs="Times New Roman"/>
          <w:lang w:val="lv-LV"/>
        </w:rPr>
        <w:t>mob</w:t>
      </w:r>
      <w:r w:rsidR="00AF3FDC" w:rsidRPr="00366D22">
        <w:rPr>
          <w:rFonts w:cs="Times New Roman"/>
          <w:lang w:val="lv-LV"/>
        </w:rPr>
        <w:t>ilitāte</w:t>
      </w:r>
      <w:r w:rsidR="00E53135" w:rsidRPr="00366D22">
        <w:rPr>
          <w:rFonts w:cs="Times New Roman"/>
          <w:lang w:val="lv-LV"/>
        </w:rPr>
        <w:t>)</w:t>
      </w:r>
      <w:r w:rsidR="002D5980" w:rsidRPr="0034096A">
        <w:rPr>
          <w:rFonts w:cs="Times New Roman"/>
          <w:lang w:val="lv-LV"/>
        </w:rPr>
        <w:t xml:space="preserve"> </w:t>
      </w:r>
      <w:r w:rsidR="00EF1D65" w:rsidRPr="0034096A">
        <w:rPr>
          <w:rFonts w:cs="Times New Roman"/>
          <w:lang w:val="lv-LV"/>
        </w:rPr>
        <w:t xml:space="preserve">tiek finansēta no ES ārējiem finanšu līdzekļiem </w:t>
      </w:r>
      <w:r w:rsidR="00F7092C" w:rsidRPr="0034096A">
        <w:rPr>
          <w:rFonts w:cs="Times New Roman"/>
          <w:lang w:val="lv-LV"/>
        </w:rPr>
        <w:t>(</w:t>
      </w:r>
      <w:r w:rsidR="00F7092C" w:rsidRPr="0034096A">
        <w:rPr>
          <w:rFonts w:cs="Times New Roman"/>
          <w:i/>
          <w:lang w:val="lv-LV"/>
        </w:rPr>
        <w:t xml:space="preserve">Heading 6). </w:t>
      </w:r>
      <w:r w:rsidR="002A15E0" w:rsidRPr="007323B8">
        <w:rPr>
          <w:rFonts w:cs="Times New Roman"/>
          <w:iCs/>
          <w:lang w:val="lv-LV"/>
        </w:rPr>
        <w:t>2025. gad</w:t>
      </w:r>
      <w:r w:rsidR="00973FEF">
        <w:rPr>
          <w:rFonts w:cs="Times New Roman"/>
          <w:iCs/>
          <w:lang w:val="lv-LV"/>
        </w:rPr>
        <w:t>am</w:t>
      </w:r>
      <w:r w:rsidR="002A15E0" w:rsidRPr="007323B8">
        <w:rPr>
          <w:rFonts w:cs="Times New Roman"/>
          <w:iCs/>
          <w:lang w:val="lv-LV"/>
        </w:rPr>
        <w:t xml:space="preserve"> </w:t>
      </w:r>
      <w:r w:rsidR="00025172" w:rsidRPr="0034096A">
        <w:rPr>
          <w:rFonts w:cs="Times New Roman"/>
          <w:iCs/>
          <w:lang w:val="lv-LV"/>
        </w:rPr>
        <w:t>Latvijai</w:t>
      </w:r>
      <w:r w:rsidR="00025172" w:rsidRPr="0034096A">
        <w:rPr>
          <w:rFonts w:cs="Times New Roman"/>
          <w:lang w:val="lv-LV"/>
        </w:rPr>
        <w:t xml:space="preserve"> </w:t>
      </w:r>
      <w:r w:rsidR="00773430" w:rsidRPr="00FB0F49">
        <w:rPr>
          <w:rFonts w:cs="Times New Roman"/>
          <w:lang w:val="lv-LV"/>
        </w:rPr>
        <w:t>faktiski</w:t>
      </w:r>
      <w:r w:rsidR="001726DD" w:rsidRPr="00FB0F49">
        <w:rPr>
          <w:rFonts w:cs="Times New Roman"/>
          <w:lang w:val="lv-LV"/>
        </w:rPr>
        <w:t xml:space="preserve"> pieejamais</w:t>
      </w:r>
      <w:r w:rsidR="001726DD" w:rsidRPr="0034096A">
        <w:rPr>
          <w:rFonts w:cs="Times New Roman"/>
          <w:lang w:val="lv-LV"/>
        </w:rPr>
        <w:t xml:space="preserve"> </w:t>
      </w:r>
      <w:r w:rsidR="00973FEF">
        <w:rPr>
          <w:rFonts w:cs="Times New Roman"/>
          <w:lang w:val="lv-LV"/>
        </w:rPr>
        <w:t xml:space="preserve">ES </w:t>
      </w:r>
      <w:r w:rsidR="001726DD" w:rsidRPr="0034096A">
        <w:rPr>
          <w:rFonts w:cs="Times New Roman"/>
          <w:lang w:val="lv-LV"/>
        </w:rPr>
        <w:t xml:space="preserve">finansējums </w:t>
      </w:r>
      <w:r w:rsidR="007323B8" w:rsidRPr="007323B8">
        <w:rPr>
          <w:rFonts w:cs="Times New Roman"/>
          <w:lang w:val="lv-LV"/>
        </w:rPr>
        <w:t>2</w:t>
      </w:r>
      <w:r w:rsidR="007323B8">
        <w:rPr>
          <w:rFonts w:cs="Times New Roman"/>
          <w:lang w:val="lv-LV"/>
        </w:rPr>
        <w:t xml:space="preserve"> </w:t>
      </w:r>
      <w:r w:rsidR="007323B8" w:rsidRPr="007323B8">
        <w:rPr>
          <w:rFonts w:cs="Times New Roman"/>
          <w:lang w:val="lv-LV"/>
        </w:rPr>
        <w:t xml:space="preserve">482 438 </w:t>
      </w:r>
      <w:r w:rsidR="00D526C2" w:rsidRPr="007323B8">
        <w:rPr>
          <w:rFonts w:cs="Times New Roman"/>
          <w:i/>
          <w:lang w:val="lv-LV"/>
        </w:rPr>
        <w:t xml:space="preserve">euro </w:t>
      </w:r>
      <w:r w:rsidR="00D526C2" w:rsidRPr="007323B8">
        <w:rPr>
          <w:rFonts w:cs="Times New Roman"/>
          <w:lang w:val="lv-LV"/>
        </w:rPr>
        <w:t xml:space="preserve">apmērā ir </w:t>
      </w:r>
      <w:r w:rsidR="00D526C2" w:rsidRPr="00951778">
        <w:rPr>
          <w:rFonts w:cs="Times New Roman"/>
          <w:lang w:val="lv-LV"/>
        </w:rPr>
        <w:t xml:space="preserve">noteikts </w:t>
      </w:r>
      <w:r w:rsidR="00003D50" w:rsidRPr="00951778">
        <w:rPr>
          <w:rFonts w:cs="Times New Roman"/>
          <w:lang w:val="lv-LV"/>
        </w:rPr>
        <w:t>VIAA granta līgum</w:t>
      </w:r>
      <w:r w:rsidR="004145FC" w:rsidRPr="00951778">
        <w:rPr>
          <w:rFonts w:cs="Times New Roman"/>
          <w:lang w:val="lv-LV"/>
        </w:rPr>
        <w:t>a</w:t>
      </w:r>
      <w:r w:rsidR="00003D50" w:rsidRPr="00951778">
        <w:rPr>
          <w:rFonts w:cs="Times New Roman"/>
          <w:b/>
          <w:lang w:val="lv-LV"/>
        </w:rPr>
        <w:t xml:space="preserve"> </w:t>
      </w:r>
      <w:r w:rsidR="00605BEB" w:rsidRPr="00951778">
        <w:rPr>
          <w:rFonts w:cs="Times New Roman"/>
          <w:lang w:val="lv-LV"/>
        </w:rPr>
        <w:t xml:space="preserve">budžeta </w:t>
      </w:r>
      <w:r w:rsidR="004145FC" w:rsidRPr="00951778">
        <w:rPr>
          <w:rFonts w:cs="Times New Roman"/>
          <w:lang w:val="lv-LV"/>
        </w:rPr>
        <w:t>sadaļ</w:t>
      </w:r>
      <w:r w:rsidR="00003D50" w:rsidRPr="00951778">
        <w:rPr>
          <w:rFonts w:cs="Times New Roman"/>
          <w:lang w:val="lv-LV"/>
        </w:rPr>
        <w:t>ā</w:t>
      </w:r>
      <w:r w:rsidR="0004390E" w:rsidRPr="00951778">
        <w:rPr>
          <w:rFonts w:cs="Times New Roman"/>
          <w:noProof/>
          <w:lang w:val="lv-LV"/>
        </w:rPr>
        <w:t xml:space="preserve"> </w:t>
      </w:r>
      <w:r w:rsidR="00052D1B" w:rsidRPr="00951778">
        <w:rPr>
          <w:rFonts w:cs="Times New Roman"/>
          <w:lang w:val="lv-LV"/>
        </w:rPr>
        <w:t xml:space="preserve">(skat. informatīvā ziņojuma </w:t>
      </w:r>
      <w:r w:rsidR="00660A11" w:rsidRPr="00951778">
        <w:rPr>
          <w:rFonts w:cs="Times New Roman"/>
          <w:lang w:val="lv-LV"/>
        </w:rPr>
        <w:t>3</w:t>
      </w:r>
      <w:r w:rsidR="00052D1B" w:rsidRPr="00951778">
        <w:rPr>
          <w:rFonts w:cs="Times New Roman"/>
          <w:lang w:val="lv-LV"/>
        </w:rPr>
        <w:t xml:space="preserve">. pielikumā, </w:t>
      </w:r>
      <w:r w:rsidR="00E12775" w:rsidRPr="00951778">
        <w:rPr>
          <w:rFonts w:cs="Times New Roman"/>
          <w:lang w:val="lv-LV"/>
        </w:rPr>
        <w:t>2</w:t>
      </w:r>
      <w:r w:rsidR="00052D1B" w:rsidRPr="00951778">
        <w:rPr>
          <w:rFonts w:cs="Times New Roman"/>
          <w:lang w:val="lv-LV"/>
        </w:rPr>
        <w:t>. lpp.).</w:t>
      </w:r>
      <w:r w:rsidR="002A15E0">
        <w:rPr>
          <w:rFonts w:cs="Times New Roman"/>
          <w:lang w:val="lv-LV"/>
        </w:rPr>
        <w:t xml:space="preserve"> </w:t>
      </w:r>
      <w:r w:rsidR="00973FEF" w:rsidRPr="00973FEF">
        <w:rPr>
          <w:rFonts w:cs="Times New Roman"/>
          <w:iCs/>
          <w:lang w:val="lv-LV"/>
        </w:rPr>
        <w:t xml:space="preserve">2026. gada </w:t>
      </w:r>
      <w:r w:rsidR="00973FEF" w:rsidRPr="00973FEF">
        <w:rPr>
          <w:rFonts w:cs="Times New Roman"/>
          <w:lang w:val="lv-LV"/>
        </w:rPr>
        <w:t>darba programmā (15. tabula, kolonna</w:t>
      </w:r>
      <w:r w:rsidR="00973FEF" w:rsidRPr="00973FEF">
        <w:rPr>
          <w:rFonts w:cs="Times New Roman"/>
          <w:i/>
          <w:iCs/>
          <w:lang w:val="lv-LV"/>
        </w:rPr>
        <w:t xml:space="preserve"> </w:t>
      </w:r>
      <w:r w:rsidR="00973FEF" w:rsidRPr="006E3980">
        <w:rPr>
          <w:rFonts w:cs="Times New Roman"/>
          <w:iCs/>
          <w:lang w:val="lv-LV"/>
        </w:rPr>
        <w:t>„</w:t>
      </w:r>
      <w:r w:rsidR="00973FEF" w:rsidRPr="006E3980">
        <w:rPr>
          <w:rFonts w:cs="Times New Roman"/>
          <w:i/>
          <w:iCs/>
          <w:lang w:val="lv-LV"/>
        </w:rPr>
        <w:t>Total”</w:t>
      </w:r>
      <w:r w:rsidR="00973FEF" w:rsidRPr="00973FEF">
        <w:rPr>
          <w:rFonts w:cs="Times New Roman"/>
          <w:lang w:val="lv-LV"/>
        </w:rPr>
        <w:t xml:space="preserve">) ir noteikts </w:t>
      </w:r>
      <w:r w:rsidR="00973FEF" w:rsidRPr="00973FEF">
        <w:rPr>
          <w:rFonts w:cs="Times New Roman"/>
          <w:iCs/>
          <w:lang w:val="lv-LV"/>
        </w:rPr>
        <w:t>Latvijai</w:t>
      </w:r>
      <w:r w:rsidR="00973FEF" w:rsidRPr="00973FEF">
        <w:rPr>
          <w:rFonts w:cs="Times New Roman"/>
          <w:lang w:val="lv-LV"/>
        </w:rPr>
        <w:t xml:space="preserve"> paredzētais ES finansējums </w:t>
      </w:r>
      <w:r w:rsidR="00973FEF" w:rsidRPr="006E3980">
        <w:rPr>
          <w:rFonts w:cs="Times New Roman"/>
          <w:lang w:val="lv-LV"/>
        </w:rPr>
        <w:t xml:space="preserve">2 210 816 </w:t>
      </w:r>
      <w:r w:rsidR="00973FEF" w:rsidRPr="00973FEF">
        <w:rPr>
          <w:rFonts w:cs="Times New Roman"/>
          <w:i/>
          <w:lang w:val="lv-LV"/>
        </w:rPr>
        <w:t xml:space="preserve">euro </w:t>
      </w:r>
      <w:r w:rsidR="00973FEF" w:rsidRPr="00973FEF">
        <w:rPr>
          <w:rFonts w:cs="Times New Roman"/>
          <w:lang w:val="lv-LV"/>
        </w:rPr>
        <w:t>apmērā</w:t>
      </w:r>
      <w:r w:rsidR="00973FEF">
        <w:rPr>
          <w:rFonts w:cs="Times New Roman"/>
          <w:lang w:val="lv-LV"/>
        </w:rPr>
        <w:t>.</w:t>
      </w:r>
      <w:r w:rsidR="00D27C6E" w:rsidRPr="00973FEF">
        <w:rPr>
          <w:rFonts w:cs="Times New Roman"/>
          <w:highlight w:val="green"/>
          <w:lang w:val="lv-LV"/>
        </w:rPr>
        <w:t xml:space="preserve"> </w:t>
      </w:r>
    </w:p>
    <w:p w14:paraId="414B8641" w14:textId="1CEFDACF" w:rsidR="008C6039" w:rsidRDefault="005850D1" w:rsidP="00076A93">
      <w:pPr>
        <w:ind w:firstLine="720"/>
        <w:jc w:val="both"/>
      </w:pPr>
      <w:r>
        <w:t>7</w:t>
      </w:r>
      <w:r w:rsidR="00A73998" w:rsidRPr="0034096A">
        <w:t xml:space="preserve">. </w:t>
      </w:r>
      <w:r w:rsidR="00414D12" w:rsidRPr="0034096A">
        <w:t xml:space="preserve">Informatīvā ziņojuma 1. tabulā veikts aprēķins </w:t>
      </w:r>
      <w:r w:rsidR="00691E26" w:rsidRPr="0034096A">
        <w:t xml:space="preserve">par </w:t>
      </w:r>
      <w:r w:rsidR="00CF5620" w:rsidRPr="0034096A">
        <w:rPr>
          <w:iCs/>
        </w:rPr>
        <w:t>papil</w:t>
      </w:r>
      <w:r w:rsidR="00CF5620" w:rsidRPr="0000538C">
        <w:rPr>
          <w:iCs/>
        </w:rPr>
        <w:t>du</w:t>
      </w:r>
      <w:r w:rsidR="007C6991" w:rsidRPr="0034096A">
        <w:rPr>
          <w:iCs/>
        </w:rPr>
        <w:t xml:space="preserve"> nepieciešamo</w:t>
      </w:r>
      <w:r w:rsidR="00CF5620" w:rsidRPr="0034096A">
        <w:rPr>
          <w:iCs/>
        </w:rPr>
        <w:t xml:space="preserve"> </w:t>
      </w:r>
      <w:r w:rsidR="00CF5620" w:rsidRPr="0034096A">
        <w:t>valsts</w:t>
      </w:r>
      <w:r w:rsidR="00CF5620" w:rsidRPr="0034096A">
        <w:rPr>
          <w:iCs/>
        </w:rPr>
        <w:t xml:space="preserve"> līdzfinansējum</w:t>
      </w:r>
      <w:r w:rsidR="00CF5620" w:rsidRPr="0034096A">
        <w:t>a apmēru</w:t>
      </w:r>
      <w:r w:rsidR="00691E26" w:rsidRPr="0034096A">
        <w:t xml:space="preserve"> </w:t>
      </w:r>
      <w:r w:rsidR="00D35B3A" w:rsidRPr="0034096A">
        <w:t>KA131</w:t>
      </w:r>
      <w:r w:rsidR="00D35B3A" w:rsidRPr="0034096A">
        <w:rPr>
          <w:b/>
        </w:rPr>
        <w:t xml:space="preserve"> </w:t>
      </w:r>
      <w:r w:rsidR="00D35B3A" w:rsidRPr="0034096A">
        <w:t>mobilitātei un KA171</w:t>
      </w:r>
      <w:r w:rsidR="00D35B3A" w:rsidRPr="0034096A">
        <w:rPr>
          <w:b/>
        </w:rPr>
        <w:t xml:space="preserve"> </w:t>
      </w:r>
      <w:r w:rsidR="00D35B3A" w:rsidRPr="0034096A">
        <w:t>mobilitātei</w:t>
      </w:r>
      <w:r w:rsidR="00D35B3A" w:rsidRPr="002476B7">
        <w:t>.</w:t>
      </w:r>
      <w:r w:rsidR="00D8032E" w:rsidRPr="002476B7">
        <w:t xml:space="preserve"> </w:t>
      </w:r>
      <w:r w:rsidR="00C32ACE" w:rsidRPr="002476B7">
        <w:t xml:space="preserve">Saskaņā ar </w:t>
      </w:r>
      <w:r w:rsidR="008C6039" w:rsidRPr="002476B7">
        <w:t>protokollēmum</w:t>
      </w:r>
      <w:r w:rsidR="00C32ACE" w:rsidRPr="002476B7">
        <w:t>u</w:t>
      </w:r>
      <w:r w:rsidR="008C6039" w:rsidRPr="002476B7">
        <w:t xml:space="preserve"> </w:t>
      </w:r>
      <w:r w:rsidR="008C6039" w:rsidRPr="002476B7">
        <w:rPr>
          <w:bCs/>
        </w:rPr>
        <w:t xml:space="preserve">Nr. </w:t>
      </w:r>
      <w:r w:rsidR="00A961BB" w:rsidRPr="002476B7">
        <w:rPr>
          <w:bCs/>
        </w:rPr>
        <w:t>51</w:t>
      </w:r>
      <w:r w:rsidR="008C6039" w:rsidRPr="002476B7">
        <w:t xml:space="preserve"> </w:t>
      </w:r>
      <w:r w:rsidR="00C3486A" w:rsidRPr="002476B7">
        <w:t>programmas</w:t>
      </w:r>
      <w:r w:rsidR="00C3486A" w:rsidRPr="0034096A">
        <w:rPr>
          <w:i/>
        </w:rPr>
        <w:t xml:space="preserve"> </w:t>
      </w:r>
      <w:r w:rsidR="008C6039" w:rsidRPr="0034096A">
        <w:rPr>
          <w:i/>
        </w:rPr>
        <w:t>Erasmus+</w:t>
      </w:r>
      <w:r w:rsidR="008C6039" w:rsidRPr="0034096A">
        <w:t xml:space="preserve"> studējošo un personāla mācību mobilitātes aktivitātēm augstākajā </w:t>
      </w:r>
      <w:r w:rsidR="008C6039" w:rsidRPr="0034096A">
        <w:lastRenderedPageBreak/>
        <w:t xml:space="preserve">izglītībā </w:t>
      </w:r>
      <w:r w:rsidR="008C6039" w:rsidRPr="0034096A">
        <w:rPr>
          <w:iCs/>
        </w:rPr>
        <w:t xml:space="preserve">tiek nodrošināts valsts līdzfinansējums 20% apmērā no </w:t>
      </w:r>
      <w:r w:rsidR="00076A93" w:rsidRPr="0034096A">
        <w:t>kopējā ES finansējuma</w:t>
      </w:r>
      <w:r w:rsidR="003F08F6" w:rsidRPr="0034096A">
        <w:t xml:space="preserve"> katrā no programmas </w:t>
      </w:r>
      <w:r w:rsidR="003F08F6" w:rsidRPr="0034096A">
        <w:rPr>
          <w:i/>
        </w:rPr>
        <w:t>Erasmus+</w:t>
      </w:r>
      <w:r w:rsidR="003F08F6" w:rsidRPr="0034096A">
        <w:t xml:space="preserve"> īstenošanas gadiem.</w:t>
      </w:r>
    </w:p>
    <w:p w14:paraId="32AC97DC" w14:textId="77777777" w:rsidR="00406AD4" w:rsidRDefault="00406AD4" w:rsidP="00DA6326">
      <w:pPr>
        <w:jc w:val="right"/>
      </w:pPr>
    </w:p>
    <w:p w14:paraId="27491E2C" w14:textId="053739AF" w:rsidR="00DA6326" w:rsidRPr="0034096A" w:rsidRDefault="004501E8" w:rsidP="00DA6326">
      <w:pPr>
        <w:jc w:val="right"/>
      </w:pPr>
      <w:r w:rsidRPr="0034096A">
        <w:t>1</w:t>
      </w:r>
      <w:r w:rsidR="00DA6326" w:rsidRPr="0034096A">
        <w:t>.</w:t>
      </w:r>
      <w:r w:rsidR="0031168A" w:rsidRPr="0034096A">
        <w:t xml:space="preserve"> </w:t>
      </w:r>
      <w:r w:rsidR="00DA6326" w:rsidRPr="0034096A">
        <w:t>tabula</w:t>
      </w:r>
    </w:p>
    <w:p w14:paraId="450F1DDA" w14:textId="77777777" w:rsidR="003B662D" w:rsidRPr="0034096A" w:rsidRDefault="00B5556D" w:rsidP="003A6050">
      <w:pPr>
        <w:jc w:val="center"/>
      </w:pPr>
      <w:bookmarkStart w:id="7" w:name="_Hlk170212408"/>
      <w:r w:rsidRPr="0034096A">
        <w:rPr>
          <w:i/>
        </w:rPr>
        <w:t>Erasmus+</w:t>
      </w:r>
      <w:r w:rsidR="000208AD" w:rsidRPr="0034096A">
        <w:t xml:space="preserve"> </w:t>
      </w:r>
      <w:r w:rsidR="005F382C" w:rsidRPr="0034096A">
        <w:t xml:space="preserve">mobilitātes aktivitāšu augstākajā izglītībā </w:t>
      </w:r>
      <w:r w:rsidR="003F7D6C" w:rsidRPr="0034096A">
        <w:t>nodrošināšanai</w:t>
      </w:r>
      <w:r w:rsidR="00CC7A69" w:rsidRPr="0034096A">
        <w:t xml:space="preserve"> </w:t>
      </w:r>
    </w:p>
    <w:p w14:paraId="055B5D91" w14:textId="37EDDCD5" w:rsidR="00DA6326" w:rsidRPr="0034096A" w:rsidRDefault="003F7D6C" w:rsidP="003A6050">
      <w:pPr>
        <w:jc w:val="center"/>
        <w:rPr>
          <w:i/>
          <w:iCs/>
        </w:rPr>
      </w:pPr>
      <w:r w:rsidRPr="0034096A">
        <w:t>nepieciešamais valsts līdzfinansējums</w:t>
      </w:r>
      <w:r w:rsidR="00FC3DE4">
        <w:t xml:space="preserve"> </w:t>
      </w:r>
      <w:r w:rsidR="00FC3DE4" w:rsidRPr="00FC3DE4">
        <w:t>2025. – 2026. gadā</w:t>
      </w:r>
      <w:r w:rsidR="00FB7949" w:rsidRPr="00FC3DE4">
        <w:t>,</w:t>
      </w:r>
      <w:r w:rsidR="00FB7949" w:rsidRPr="0034096A">
        <w:t xml:space="preserve"> </w:t>
      </w:r>
      <w:r w:rsidR="00FB7949" w:rsidRPr="0034096A">
        <w:rPr>
          <w:i/>
          <w:iCs/>
        </w:rPr>
        <w:t>euro</w:t>
      </w:r>
      <w:r w:rsidR="00FB7949" w:rsidRPr="0034096A">
        <w:t xml:space="preserve"> </w:t>
      </w:r>
    </w:p>
    <w:p w14:paraId="1D212D7D" w14:textId="77777777" w:rsidR="008E4A0D" w:rsidRPr="0034096A" w:rsidRDefault="008E4A0D" w:rsidP="00EF58F0">
      <w:pPr>
        <w:pStyle w:val="Default"/>
        <w:ind w:firstLine="709"/>
        <w:jc w:val="both"/>
        <w:rPr>
          <w:rFonts w:ascii="Times New Roman" w:hAnsi="Times New Roman" w:cs="Times New Roman"/>
          <w:color w:val="auto"/>
          <w:highlight w:val="yellow"/>
        </w:rPr>
      </w:pPr>
    </w:p>
    <w:tbl>
      <w:tblPr>
        <w:tblStyle w:val="TableGrid"/>
        <w:tblW w:w="0" w:type="auto"/>
        <w:tblLook w:val="04A0" w:firstRow="1" w:lastRow="0" w:firstColumn="1" w:lastColumn="0" w:noHBand="0" w:noVBand="1"/>
      </w:tblPr>
      <w:tblGrid>
        <w:gridCol w:w="1532"/>
        <w:gridCol w:w="1015"/>
        <w:gridCol w:w="1679"/>
        <w:gridCol w:w="1605"/>
        <w:gridCol w:w="1707"/>
        <w:gridCol w:w="1709"/>
      </w:tblGrid>
      <w:tr w:rsidR="00B262C0" w:rsidRPr="0034096A" w14:paraId="46B19AEE" w14:textId="77777777" w:rsidTr="00B15364">
        <w:tc>
          <w:tcPr>
            <w:tcW w:w="1532" w:type="dxa"/>
          </w:tcPr>
          <w:p w14:paraId="1CDAD586" w14:textId="25F12BE6" w:rsidR="00B262C0" w:rsidRPr="0034096A" w:rsidRDefault="00B262C0" w:rsidP="007218BC">
            <w:pPr>
              <w:pStyle w:val="Default"/>
              <w:jc w:val="center"/>
              <w:rPr>
                <w:rFonts w:ascii="Times New Roman" w:hAnsi="Times New Roman" w:cs="Times New Roman"/>
                <w:color w:val="auto"/>
                <w:sz w:val="20"/>
                <w:szCs w:val="20"/>
              </w:rPr>
            </w:pPr>
            <w:r w:rsidRPr="00DB691C">
              <w:rPr>
                <w:rFonts w:ascii="Times New Roman" w:eastAsiaTheme="minorHAnsi" w:hAnsi="Times New Roman" w:cs="Times New Roman"/>
                <w:color w:val="auto"/>
                <w:sz w:val="20"/>
                <w:szCs w:val="20"/>
              </w:rPr>
              <w:t>2025.</w:t>
            </w:r>
            <w:r w:rsidR="00DB691C" w:rsidRPr="00DB691C">
              <w:rPr>
                <w:rFonts w:ascii="Times New Roman" w:eastAsiaTheme="minorHAnsi" w:hAnsi="Times New Roman" w:cs="Times New Roman"/>
                <w:color w:val="auto"/>
                <w:sz w:val="20"/>
                <w:szCs w:val="20"/>
              </w:rPr>
              <w:t xml:space="preserve"> </w:t>
            </w:r>
            <w:r w:rsidRPr="001308F9">
              <w:rPr>
                <w:rFonts w:ascii="Times New Roman" w:eastAsiaTheme="minorHAnsi" w:hAnsi="Times New Roman" w:cs="Times New Roman"/>
                <w:color w:val="auto"/>
                <w:sz w:val="20"/>
                <w:szCs w:val="20"/>
              </w:rPr>
              <w:t>un 2026. g</w:t>
            </w:r>
            <w:r w:rsidR="001308F9" w:rsidRPr="001308F9">
              <w:rPr>
                <w:rFonts w:ascii="Times New Roman" w:eastAsiaTheme="minorHAnsi" w:hAnsi="Times New Roman" w:cs="Times New Roman"/>
                <w:color w:val="auto"/>
                <w:sz w:val="20"/>
                <w:szCs w:val="20"/>
              </w:rPr>
              <w:t>.</w:t>
            </w:r>
            <w:r w:rsidRPr="001308F9">
              <w:rPr>
                <w:rFonts w:ascii="Times New Roman" w:eastAsiaTheme="minorHAnsi" w:hAnsi="Times New Roman" w:cs="Times New Roman"/>
                <w:color w:val="auto"/>
                <w:sz w:val="20"/>
                <w:szCs w:val="20"/>
              </w:rPr>
              <w:t xml:space="preserve"> d</w:t>
            </w:r>
            <w:r w:rsidRPr="001308F9">
              <w:rPr>
                <w:rFonts w:ascii="Times New Roman" w:hAnsi="Times New Roman" w:cs="Times New Roman"/>
                <w:color w:val="auto"/>
                <w:sz w:val="20"/>
                <w:szCs w:val="20"/>
              </w:rPr>
              <w:t>arb</w:t>
            </w:r>
            <w:r w:rsidRPr="0034096A">
              <w:rPr>
                <w:rFonts w:ascii="Times New Roman" w:hAnsi="Times New Roman" w:cs="Times New Roman"/>
                <w:color w:val="auto"/>
                <w:sz w:val="20"/>
                <w:szCs w:val="20"/>
              </w:rPr>
              <w:t>a programmā</w:t>
            </w:r>
            <w:r w:rsidR="001308F9">
              <w:rPr>
                <w:rFonts w:ascii="Times New Roman" w:hAnsi="Times New Roman" w:cs="Times New Roman"/>
                <w:color w:val="auto"/>
                <w:sz w:val="20"/>
                <w:szCs w:val="20"/>
              </w:rPr>
              <w:t>s</w:t>
            </w:r>
            <w:r w:rsidRPr="0034096A">
              <w:rPr>
                <w:rFonts w:ascii="Times New Roman" w:hAnsi="Times New Roman" w:cs="Times New Roman"/>
                <w:color w:val="auto"/>
                <w:sz w:val="20"/>
                <w:szCs w:val="20"/>
              </w:rPr>
              <w:t xml:space="preserve"> </w:t>
            </w:r>
          </w:p>
          <w:p w14:paraId="123E499A" w14:textId="77777777" w:rsidR="00B262C0" w:rsidRPr="0034096A" w:rsidRDefault="00B262C0" w:rsidP="00996B67">
            <w:pPr>
              <w:pStyle w:val="Default"/>
              <w:jc w:val="center"/>
              <w:rPr>
                <w:rFonts w:ascii="Times New Roman" w:hAnsi="Times New Roman" w:cs="Times New Roman"/>
                <w:color w:val="auto"/>
                <w:sz w:val="20"/>
                <w:szCs w:val="20"/>
                <w:highlight w:val="yellow"/>
              </w:rPr>
            </w:pPr>
            <w:r w:rsidRPr="0034096A">
              <w:rPr>
                <w:rFonts w:ascii="Times New Roman" w:hAnsi="Times New Roman" w:cs="Times New Roman"/>
                <w:color w:val="auto"/>
                <w:sz w:val="20"/>
                <w:szCs w:val="20"/>
              </w:rPr>
              <w:t>noteiktais pasākums</w:t>
            </w:r>
            <w:r w:rsidRPr="0034096A" w:rsidDel="00340740">
              <w:rPr>
                <w:rFonts w:ascii="Times New Roman" w:eastAsiaTheme="minorHAnsi" w:hAnsi="Times New Roman" w:cs="Times New Roman"/>
                <w:color w:val="auto"/>
                <w:sz w:val="20"/>
                <w:szCs w:val="20"/>
              </w:rPr>
              <w:t xml:space="preserve"> </w:t>
            </w:r>
          </w:p>
        </w:tc>
        <w:tc>
          <w:tcPr>
            <w:tcW w:w="1015" w:type="dxa"/>
          </w:tcPr>
          <w:p w14:paraId="6673B413" w14:textId="77777777" w:rsidR="00704C47" w:rsidRDefault="00704C47" w:rsidP="00996B67">
            <w:pPr>
              <w:pStyle w:val="Default"/>
              <w:jc w:val="center"/>
              <w:rPr>
                <w:rFonts w:ascii="Times New Roman" w:eastAsiaTheme="minorHAnsi" w:hAnsi="Times New Roman" w:cs="Times New Roman"/>
                <w:color w:val="auto"/>
                <w:sz w:val="20"/>
                <w:szCs w:val="20"/>
              </w:rPr>
            </w:pPr>
          </w:p>
          <w:p w14:paraId="312D7DDC" w14:textId="771B1EA6" w:rsidR="00B262C0" w:rsidRPr="0034096A" w:rsidRDefault="00B262C0" w:rsidP="00996B67">
            <w:pPr>
              <w:pStyle w:val="Default"/>
              <w:jc w:val="center"/>
              <w:rPr>
                <w:rFonts w:ascii="Times New Roman" w:eastAsiaTheme="minorHAnsi" w:hAnsi="Times New Roman" w:cs="Times New Roman"/>
                <w:color w:val="auto"/>
                <w:sz w:val="20"/>
                <w:szCs w:val="20"/>
              </w:rPr>
            </w:pPr>
            <w:r>
              <w:rPr>
                <w:rFonts w:ascii="Times New Roman" w:eastAsiaTheme="minorHAnsi" w:hAnsi="Times New Roman" w:cs="Times New Roman"/>
                <w:color w:val="auto"/>
                <w:sz w:val="20"/>
                <w:szCs w:val="20"/>
              </w:rPr>
              <w:t xml:space="preserve">Gads </w:t>
            </w:r>
          </w:p>
        </w:tc>
        <w:tc>
          <w:tcPr>
            <w:tcW w:w="1679" w:type="dxa"/>
          </w:tcPr>
          <w:p w14:paraId="7A9A5D34" w14:textId="45F64336" w:rsidR="00B262C0" w:rsidRPr="0034096A" w:rsidRDefault="00B262C0" w:rsidP="00996B67">
            <w:pPr>
              <w:pStyle w:val="Default"/>
              <w:jc w:val="center"/>
              <w:rPr>
                <w:rFonts w:ascii="Times New Roman" w:hAnsi="Times New Roman" w:cs="Times New Roman"/>
                <w:color w:val="auto"/>
                <w:sz w:val="20"/>
                <w:szCs w:val="20"/>
                <w:highlight w:val="yellow"/>
              </w:rPr>
            </w:pPr>
            <w:r w:rsidRPr="00DB691C">
              <w:rPr>
                <w:rFonts w:ascii="Times New Roman" w:eastAsiaTheme="minorHAnsi" w:hAnsi="Times New Roman" w:cs="Times New Roman"/>
                <w:color w:val="auto"/>
                <w:sz w:val="20"/>
                <w:szCs w:val="20"/>
              </w:rPr>
              <w:t>2025.</w:t>
            </w:r>
            <w:r w:rsidR="00DB691C" w:rsidRPr="00DB691C">
              <w:rPr>
                <w:rFonts w:ascii="Times New Roman" w:eastAsiaTheme="minorHAnsi" w:hAnsi="Times New Roman" w:cs="Times New Roman"/>
                <w:color w:val="auto"/>
                <w:sz w:val="20"/>
                <w:szCs w:val="20"/>
              </w:rPr>
              <w:t xml:space="preserve"> un 2026.</w:t>
            </w:r>
            <w:r w:rsidRPr="0034096A">
              <w:rPr>
                <w:rFonts w:ascii="Times New Roman" w:eastAsiaTheme="minorHAnsi" w:hAnsi="Times New Roman" w:cs="Times New Roman"/>
                <w:color w:val="auto"/>
                <w:sz w:val="20"/>
                <w:szCs w:val="20"/>
              </w:rPr>
              <w:t>g</w:t>
            </w:r>
            <w:r w:rsidR="001308F9">
              <w:rPr>
                <w:rFonts w:ascii="Times New Roman" w:eastAsiaTheme="minorHAnsi" w:hAnsi="Times New Roman" w:cs="Times New Roman"/>
                <w:color w:val="auto"/>
                <w:sz w:val="20"/>
                <w:szCs w:val="20"/>
              </w:rPr>
              <w:t>.</w:t>
            </w:r>
            <w:r w:rsidRPr="0034096A">
              <w:rPr>
                <w:rFonts w:ascii="Times New Roman" w:eastAsiaTheme="minorHAnsi" w:hAnsi="Times New Roman" w:cs="Times New Roman"/>
                <w:color w:val="auto"/>
                <w:sz w:val="20"/>
                <w:szCs w:val="20"/>
              </w:rPr>
              <w:t xml:space="preserve"> d</w:t>
            </w:r>
            <w:r w:rsidRPr="0034096A">
              <w:rPr>
                <w:rFonts w:ascii="Times New Roman" w:hAnsi="Times New Roman" w:cs="Times New Roman"/>
                <w:color w:val="auto"/>
                <w:sz w:val="20"/>
                <w:szCs w:val="20"/>
              </w:rPr>
              <w:t xml:space="preserve">arba </w:t>
            </w:r>
            <w:r w:rsidRPr="009049A1">
              <w:rPr>
                <w:rFonts w:ascii="Times New Roman" w:hAnsi="Times New Roman" w:cs="Times New Roman"/>
                <w:color w:val="auto"/>
                <w:sz w:val="20"/>
                <w:szCs w:val="20"/>
              </w:rPr>
              <w:t>programmā</w:t>
            </w:r>
            <w:r w:rsidR="001308F9">
              <w:rPr>
                <w:rFonts w:ascii="Times New Roman" w:hAnsi="Times New Roman" w:cs="Times New Roman"/>
                <w:color w:val="auto"/>
                <w:sz w:val="20"/>
                <w:szCs w:val="20"/>
              </w:rPr>
              <w:t>s</w:t>
            </w:r>
            <w:r w:rsidRPr="009049A1">
              <w:rPr>
                <w:rFonts w:ascii="Times New Roman" w:hAnsi="Times New Roman" w:cs="Times New Roman"/>
                <w:color w:val="auto"/>
                <w:sz w:val="20"/>
                <w:szCs w:val="20"/>
              </w:rPr>
              <w:t xml:space="preserve"> </w:t>
            </w:r>
            <w:r w:rsidRPr="00D802F4">
              <w:rPr>
                <w:rFonts w:ascii="Times New Roman" w:eastAsiaTheme="minorHAnsi" w:hAnsi="Times New Roman" w:cs="Times New Roman"/>
                <w:color w:val="auto"/>
                <w:sz w:val="20"/>
                <w:szCs w:val="20"/>
              </w:rPr>
              <w:t xml:space="preserve">vai VIAA </w:t>
            </w:r>
            <w:r w:rsidRPr="00D802F4">
              <w:rPr>
                <w:rFonts w:ascii="Times New Roman" w:hAnsi="Times New Roman" w:cs="Times New Roman"/>
                <w:color w:val="auto"/>
                <w:sz w:val="20"/>
                <w:szCs w:val="20"/>
              </w:rPr>
              <w:t>granta līgumā</w:t>
            </w:r>
            <w:r w:rsidR="00E93E6B">
              <w:rPr>
                <w:rFonts w:ascii="Times New Roman" w:hAnsi="Times New Roman" w:cs="Times New Roman"/>
                <w:color w:val="auto"/>
                <w:sz w:val="20"/>
                <w:szCs w:val="20"/>
              </w:rPr>
              <w:t xml:space="preserve"> </w:t>
            </w:r>
            <w:r w:rsidRPr="009049A1">
              <w:rPr>
                <w:rFonts w:ascii="Times New Roman" w:hAnsi="Times New Roman" w:cs="Times New Roman"/>
                <w:color w:val="auto"/>
                <w:sz w:val="20"/>
                <w:szCs w:val="20"/>
              </w:rPr>
              <w:t>noteiktais</w:t>
            </w:r>
            <w:r w:rsidRPr="00870B26">
              <w:rPr>
                <w:rFonts w:ascii="Times New Roman" w:hAnsi="Times New Roman" w:cs="Times New Roman"/>
                <w:color w:val="auto"/>
                <w:sz w:val="20"/>
                <w:szCs w:val="20"/>
              </w:rPr>
              <w:t xml:space="preserve"> ES finansējums</w:t>
            </w:r>
          </w:p>
        </w:tc>
        <w:tc>
          <w:tcPr>
            <w:tcW w:w="1605" w:type="dxa"/>
          </w:tcPr>
          <w:p w14:paraId="0EF67FF1" w14:textId="77777777" w:rsidR="00B262C0" w:rsidRPr="0034096A" w:rsidRDefault="00B262C0"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rPr>
            </w:pPr>
            <w:r w:rsidRPr="0034096A">
              <w:rPr>
                <w:sz w:val="20"/>
                <w:szCs w:val="20"/>
              </w:rPr>
              <w:t xml:space="preserve">Nepieciešamais valsts līdzfinansējums </w:t>
            </w:r>
          </w:p>
          <w:p w14:paraId="2196F155" w14:textId="77777777" w:rsidR="00B262C0" w:rsidRPr="0034096A" w:rsidRDefault="00B262C0" w:rsidP="007218BC">
            <w:pPr>
              <w:pStyle w:val="Default"/>
              <w:jc w:val="center"/>
              <w:rPr>
                <w:rFonts w:ascii="Times New Roman" w:hAnsi="Times New Roman" w:cs="Times New Roman"/>
                <w:color w:val="auto"/>
                <w:sz w:val="20"/>
                <w:szCs w:val="20"/>
              </w:rPr>
            </w:pPr>
            <w:r w:rsidRPr="0034096A">
              <w:rPr>
                <w:rFonts w:ascii="Times New Roman" w:hAnsi="Times New Roman" w:cs="Times New Roman"/>
                <w:color w:val="auto"/>
                <w:sz w:val="20"/>
                <w:szCs w:val="20"/>
              </w:rPr>
              <w:t xml:space="preserve">20% apmērā </w:t>
            </w:r>
          </w:p>
          <w:p w14:paraId="36B506DF" w14:textId="77777777" w:rsidR="00B262C0" w:rsidRPr="0034096A" w:rsidRDefault="00B262C0" w:rsidP="007218BC">
            <w:pPr>
              <w:pStyle w:val="Default"/>
              <w:jc w:val="center"/>
              <w:rPr>
                <w:rFonts w:ascii="Times New Roman" w:hAnsi="Times New Roman" w:cs="Times New Roman"/>
                <w:color w:val="auto"/>
                <w:sz w:val="18"/>
                <w:szCs w:val="18"/>
                <w:highlight w:val="yellow"/>
              </w:rPr>
            </w:pPr>
            <w:r w:rsidRPr="0034096A">
              <w:rPr>
                <w:rFonts w:ascii="Times New Roman" w:hAnsi="Times New Roman" w:cs="Times New Roman"/>
                <w:color w:val="auto"/>
                <w:sz w:val="18"/>
                <w:szCs w:val="18"/>
              </w:rPr>
              <w:t>(ES finansējums *0,2)</w:t>
            </w:r>
          </w:p>
        </w:tc>
        <w:tc>
          <w:tcPr>
            <w:tcW w:w="1707" w:type="dxa"/>
          </w:tcPr>
          <w:p w14:paraId="6DA081B6" w14:textId="77777777" w:rsidR="00704C47" w:rsidRDefault="00B262C0" w:rsidP="005014DF">
            <w:pPr>
              <w:pStyle w:val="Default"/>
              <w:jc w:val="center"/>
              <w:rPr>
                <w:rFonts w:ascii="Times New Roman" w:hAnsi="Times New Roman" w:cs="Times New Roman"/>
                <w:color w:val="auto"/>
                <w:sz w:val="20"/>
                <w:szCs w:val="20"/>
                <w:lang w:eastAsia="zh-TW"/>
              </w:rPr>
            </w:pPr>
            <w:r w:rsidRPr="00F617DD">
              <w:rPr>
                <w:rFonts w:ascii="Times New Roman" w:hAnsi="Times New Roman" w:cs="Times New Roman"/>
                <w:color w:val="auto"/>
                <w:kern w:val="1"/>
                <w:sz w:val="20"/>
                <w:szCs w:val="20"/>
                <w:lang w:eastAsia="zh-TW" w:bidi="hi-IN"/>
              </w:rPr>
              <w:t>IZM</w:t>
            </w:r>
            <w:r w:rsidRPr="00F617DD">
              <w:rPr>
                <w:rFonts w:ascii="Times New Roman" w:eastAsiaTheme="minorHAnsi" w:hAnsi="Times New Roman" w:cs="Times New Roman"/>
                <w:color w:val="auto"/>
                <w:sz w:val="20"/>
                <w:szCs w:val="20"/>
              </w:rPr>
              <w:t xml:space="preserve"> b</w:t>
            </w:r>
            <w:r w:rsidRPr="00F617DD">
              <w:rPr>
                <w:rFonts w:ascii="Times New Roman" w:hAnsi="Times New Roman" w:cs="Times New Roman"/>
                <w:color w:val="auto"/>
                <w:sz w:val="20"/>
                <w:szCs w:val="20"/>
              </w:rPr>
              <w:t xml:space="preserve">udžetā </w:t>
            </w:r>
            <w:r w:rsidRPr="00F617DD">
              <w:rPr>
                <w:rFonts w:ascii="Times New Roman" w:hAnsi="Times New Roman" w:cs="Times New Roman"/>
                <w:color w:val="auto"/>
                <w:kern w:val="1"/>
                <w:sz w:val="20"/>
                <w:szCs w:val="20"/>
                <w:lang w:eastAsia="zh-TW" w:bidi="hi-IN"/>
              </w:rPr>
              <w:t>apstiprinātais</w:t>
            </w:r>
            <w:r w:rsidRPr="00F617DD">
              <w:rPr>
                <w:rFonts w:ascii="Times New Roman" w:eastAsia="Times New Roman" w:hAnsi="Times New Roman" w:cs="Times New Roman"/>
                <w:color w:val="auto"/>
                <w:sz w:val="20"/>
                <w:szCs w:val="20"/>
                <w:lang w:eastAsia="zh-TW"/>
              </w:rPr>
              <w:t xml:space="preserve"> valsts</w:t>
            </w:r>
            <w:r w:rsidRPr="00F617DD">
              <w:rPr>
                <w:rFonts w:ascii="Times New Roman" w:hAnsi="Times New Roman" w:cs="Times New Roman"/>
                <w:color w:val="auto"/>
                <w:sz w:val="20"/>
                <w:szCs w:val="20"/>
              </w:rPr>
              <w:t xml:space="preserve"> </w:t>
            </w:r>
            <w:r w:rsidRPr="00F617DD">
              <w:rPr>
                <w:rFonts w:ascii="Times New Roman" w:hAnsi="Times New Roman" w:cs="Times New Roman"/>
                <w:color w:val="auto"/>
                <w:kern w:val="1"/>
                <w:sz w:val="20"/>
                <w:szCs w:val="20"/>
                <w:lang w:eastAsia="zh-TW" w:bidi="hi-IN"/>
              </w:rPr>
              <w:t xml:space="preserve">līdzfinansējums </w:t>
            </w:r>
            <w:r w:rsidRPr="00AD05F6">
              <w:rPr>
                <w:rFonts w:ascii="Times New Roman" w:hAnsi="Times New Roman" w:cs="Times New Roman"/>
                <w:color w:val="auto"/>
                <w:sz w:val="20"/>
                <w:szCs w:val="20"/>
                <w:lang w:eastAsia="zh-TW"/>
              </w:rPr>
              <w:t>2025.-202</w:t>
            </w:r>
            <w:r>
              <w:rPr>
                <w:rFonts w:ascii="Times New Roman" w:hAnsi="Times New Roman" w:cs="Times New Roman"/>
                <w:color w:val="auto"/>
                <w:sz w:val="20"/>
                <w:szCs w:val="20"/>
                <w:lang w:eastAsia="zh-TW"/>
              </w:rPr>
              <w:t>6</w:t>
            </w:r>
            <w:r w:rsidRPr="00AD05F6">
              <w:rPr>
                <w:rFonts w:ascii="Times New Roman" w:hAnsi="Times New Roman" w:cs="Times New Roman"/>
                <w:color w:val="auto"/>
                <w:sz w:val="20"/>
                <w:szCs w:val="20"/>
                <w:lang w:eastAsia="zh-TW"/>
              </w:rPr>
              <w:t>.g</w:t>
            </w:r>
            <w:r w:rsidR="001308F9">
              <w:rPr>
                <w:rFonts w:ascii="Times New Roman" w:hAnsi="Times New Roman" w:cs="Times New Roman"/>
                <w:color w:val="auto"/>
                <w:sz w:val="20"/>
                <w:szCs w:val="20"/>
                <w:lang w:eastAsia="zh-TW"/>
              </w:rPr>
              <w:t>.</w:t>
            </w:r>
            <w:r w:rsidR="00DB691C">
              <w:rPr>
                <w:rFonts w:ascii="Times New Roman" w:hAnsi="Times New Roman" w:cs="Times New Roman"/>
                <w:color w:val="auto"/>
                <w:sz w:val="20"/>
                <w:szCs w:val="20"/>
                <w:lang w:eastAsia="zh-TW"/>
              </w:rPr>
              <w:t>,</w:t>
            </w:r>
            <w:r w:rsidRPr="00F617DD">
              <w:rPr>
                <w:rFonts w:ascii="Times New Roman" w:hAnsi="Times New Roman" w:cs="Times New Roman"/>
                <w:color w:val="auto"/>
                <w:sz w:val="20"/>
                <w:szCs w:val="20"/>
                <w:lang w:eastAsia="zh-TW"/>
              </w:rPr>
              <w:t xml:space="preserve"> </w:t>
            </w:r>
          </w:p>
          <w:p w14:paraId="6BCF306F" w14:textId="419D0426" w:rsidR="00B262C0" w:rsidRPr="0034096A" w:rsidRDefault="00B262C0" w:rsidP="00704C47">
            <w:pPr>
              <w:pStyle w:val="Default"/>
              <w:jc w:val="center"/>
              <w:rPr>
                <w:rFonts w:ascii="Times New Roman" w:hAnsi="Times New Roman" w:cs="Times New Roman"/>
                <w:strike/>
                <w:color w:val="auto"/>
                <w:sz w:val="20"/>
                <w:szCs w:val="20"/>
                <w:highlight w:val="yellow"/>
              </w:rPr>
            </w:pPr>
            <w:r w:rsidRPr="00F617DD">
              <w:rPr>
                <w:rFonts w:ascii="Times New Roman" w:hAnsi="Times New Roman" w:cs="Times New Roman"/>
                <w:color w:val="auto"/>
                <w:sz w:val="20"/>
                <w:szCs w:val="20"/>
                <w:lang w:eastAsia="zh-TW"/>
              </w:rPr>
              <w:t>ik gadu</w:t>
            </w:r>
          </w:p>
        </w:tc>
        <w:tc>
          <w:tcPr>
            <w:tcW w:w="1709" w:type="dxa"/>
          </w:tcPr>
          <w:p w14:paraId="639B2063" w14:textId="6C0DEB84" w:rsidR="00DB691C" w:rsidRDefault="00B262C0"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rPr>
            </w:pPr>
            <w:r w:rsidRPr="002B236D">
              <w:rPr>
                <w:sz w:val="20"/>
                <w:szCs w:val="20"/>
              </w:rPr>
              <w:t>Papildu</w:t>
            </w:r>
            <w:r w:rsidRPr="0034096A">
              <w:rPr>
                <w:sz w:val="20"/>
                <w:szCs w:val="20"/>
              </w:rPr>
              <w:t xml:space="preserve"> </w:t>
            </w:r>
            <w:r w:rsidRPr="0034096A">
              <w:rPr>
                <w:sz w:val="20"/>
                <w:szCs w:val="20"/>
                <w:lang w:eastAsia="zh-TW"/>
              </w:rPr>
              <w:t xml:space="preserve">nepieciešamais </w:t>
            </w:r>
            <w:r w:rsidRPr="0034096A">
              <w:rPr>
                <w:sz w:val="20"/>
                <w:szCs w:val="20"/>
              </w:rPr>
              <w:t>valsts līdz</w:t>
            </w:r>
            <w:r>
              <w:rPr>
                <w:sz w:val="20"/>
                <w:szCs w:val="20"/>
              </w:rPr>
              <w:t>-</w:t>
            </w:r>
            <w:r w:rsidRPr="0034096A">
              <w:rPr>
                <w:sz w:val="20"/>
                <w:szCs w:val="20"/>
              </w:rPr>
              <w:t xml:space="preserve">finansējums </w:t>
            </w:r>
            <w:r w:rsidRPr="00DB691C">
              <w:rPr>
                <w:sz w:val="20"/>
                <w:szCs w:val="20"/>
              </w:rPr>
              <w:t>2025.</w:t>
            </w:r>
            <w:r w:rsidR="000F2297">
              <w:rPr>
                <w:sz w:val="20"/>
                <w:szCs w:val="20"/>
              </w:rPr>
              <w:t xml:space="preserve"> un </w:t>
            </w:r>
            <w:r w:rsidRPr="00DB691C">
              <w:rPr>
                <w:sz w:val="20"/>
                <w:szCs w:val="20"/>
              </w:rPr>
              <w:t>202</w:t>
            </w:r>
            <w:r w:rsidR="00DB691C" w:rsidRPr="00DB691C">
              <w:rPr>
                <w:sz w:val="20"/>
                <w:szCs w:val="20"/>
              </w:rPr>
              <w:t>6</w:t>
            </w:r>
            <w:r w:rsidRPr="00DB691C">
              <w:rPr>
                <w:sz w:val="20"/>
                <w:szCs w:val="20"/>
              </w:rPr>
              <w:t>.g</w:t>
            </w:r>
            <w:r w:rsidR="001308F9">
              <w:rPr>
                <w:sz w:val="20"/>
                <w:szCs w:val="20"/>
              </w:rPr>
              <w:t>.</w:t>
            </w:r>
            <w:r w:rsidR="00DB691C">
              <w:rPr>
                <w:sz w:val="20"/>
                <w:szCs w:val="20"/>
              </w:rPr>
              <w:t xml:space="preserve"> </w:t>
            </w:r>
          </w:p>
          <w:p w14:paraId="06821022" w14:textId="15AB319D" w:rsidR="00B262C0" w:rsidRPr="0034096A" w:rsidRDefault="00B262C0"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highlight w:val="yellow"/>
              </w:rPr>
            </w:pPr>
            <w:r w:rsidRPr="0034096A">
              <w:rPr>
                <w:sz w:val="20"/>
                <w:szCs w:val="20"/>
              </w:rPr>
              <w:t xml:space="preserve">  </w:t>
            </w:r>
            <w:r w:rsidRPr="0034096A">
              <w:rPr>
                <w:sz w:val="18"/>
                <w:szCs w:val="18"/>
              </w:rPr>
              <w:t>(3.aile - 4.aile)</w:t>
            </w:r>
            <w:r w:rsidRPr="0034096A">
              <w:rPr>
                <w:sz w:val="20"/>
                <w:szCs w:val="20"/>
              </w:rPr>
              <w:t xml:space="preserve"> </w:t>
            </w:r>
          </w:p>
        </w:tc>
      </w:tr>
      <w:tr w:rsidR="001308F9" w:rsidRPr="0034096A" w14:paraId="01F27E19" w14:textId="77777777" w:rsidTr="00BE6F83">
        <w:tc>
          <w:tcPr>
            <w:tcW w:w="2547" w:type="dxa"/>
            <w:gridSpan w:val="2"/>
          </w:tcPr>
          <w:p w14:paraId="3CDDBC20" w14:textId="448972F8" w:rsidR="001308F9" w:rsidRPr="0034096A" w:rsidRDefault="001308F9" w:rsidP="007218BC">
            <w:pPr>
              <w:pStyle w:val="Default"/>
              <w:jc w:val="center"/>
              <w:rPr>
                <w:rFonts w:ascii="Times New Roman" w:hAnsi="Times New Roman" w:cs="Times New Roman"/>
                <w:i/>
                <w:color w:val="auto"/>
                <w:sz w:val="20"/>
                <w:szCs w:val="20"/>
              </w:rPr>
            </w:pPr>
            <w:r w:rsidRPr="0034096A">
              <w:rPr>
                <w:rFonts w:ascii="Times New Roman" w:eastAsiaTheme="minorHAnsi" w:hAnsi="Times New Roman" w:cs="Times New Roman"/>
                <w:i/>
                <w:color w:val="auto"/>
                <w:sz w:val="20"/>
                <w:szCs w:val="20"/>
              </w:rPr>
              <w:t>1</w:t>
            </w:r>
          </w:p>
        </w:tc>
        <w:tc>
          <w:tcPr>
            <w:tcW w:w="1679" w:type="dxa"/>
          </w:tcPr>
          <w:p w14:paraId="333273A4" w14:textId="39423AFD" w:rsidR="001308F9" w:rsidRPr="0034096A" w:rsidRDefault="001308F9" w:rsidP="007218BC">
            <w:pPr>
              <w:pStyle w:val="Default"/>
              <w:jc w:val="center"/>
              <w:rPr>
                <w:rFonts w:ascii="Times New Roman" w:hAnsi="Times New Roman" w:cs="Times New Roman"/>
                <w:color w:val="auto"/>
                <w:sz w:val="20"/>
                <w:szCs w:val="20"/>
              </w:rPr>
            </w:pPr>
            <w:r w:rsidRPr="0034096A">
              <w:rPr>
                <w:rFonts w:ascii="Times New Roman" w:hAnsi="Times New Roman" w:cs="Times New Roman"/>
                <w:i/>
                <w:color w:val="auto"/>
                <w:sz w:val="20"/>
                <w:szCs w:val="20"/>
              </w:rPr>
              <w:t>2</w:t>
            </w:r>
          </w:p>
        </w:tc>
        <w:tc>
          <w:tcPr>
            <w:tcW w:w="1605" w:type="dxa"/>
          </w:tcPr>
          <w:p w14:paraId="318B244F" w14:textId="77777777" w:rsidR="001308F9" w:rsidRPr="0034096A" w:rsidRDefault="001308F9" w:rsidP="007218BC">
            <w:pPr>
              <w:pStyle w:val="Default"/>
              <w:jc w:val="center"/>
              <w:rPr>
                <w:rFonts w:ascii="Times New Roman" w:hAnsi="Times New Roman" w:cs="Times New Roman"/>
                <w:color w:val="auto"/>
                <w:sz w:val="20"/>
                <w:szCs w:val="20"/>
              </w:rPr>
            </w:pPr>
            <w:r w:rsidRPr="0034096A">
              <w:rPr>
                <w:rFonts w:ascii="Times New Roman" w:eastAsiaTheme="minorHAnsi" w:hAnsi="Times New Roman" w:cs="Times New Roman"/>
                <w:i/>
                <w:color w:val="auto"/>
                <w:sz w:val="20"/>
                <w:szCs w:val="20"/>
              </w:rPr>
              <w:t>3</w:t>
            </w:r>
          </w:p>
        </w:tc>
        <w:tc>
          <w:tcPr>
            <w:tcW w:w="1707" w:type="dxa"/>
          </w:tcPr>
          <w:p w14:paraId="41FCBA59" w14:textId="77777777" w:rsidR="001308F9" w:rsidRPr="0034096A" w:rsidRDefault="001308F9" w:rsidP="007218BC">
            <w:pPr>
              <w:pStyle w:val="Default"/>
              <w:jc w:val="center"/>
              <w:rPr>
                <w:rFonts w:ascii="Times New Roman" w:hAnsi="Times New Roman" w:cs="Times New Roman"/>
                <w:color w:val="auto"/>
                <w:sz w:val="20"/>
                <w:szCs w:val="20"/>
              </w:rPr>
            </w:pPr>
            <w:r w:rsidRPr="0034096A">
              <w:rPr>
                <w:rFonts w:ascii="Times New Roman" w:hAnsi="Times New Roman" w:cs="Times New Roman"/>
                <w:i/>
                <w:color w:val="auto"/>
                <w:sz w:val="20"/>
                <w:szCs w:val="20"/>
              </w:rPr>
              <w:t>4</w:t>
            </w:r>
          </w:p>
        </w:tc>
        <w:tc>
          <w:tcPr>
            <w:tcW w:w="1709" w:type="dxa"/>
          </w:tcPr>
          <w:p w14:paraId="1785C565" w14:textId="77777777" w:rsidR="001308F9" w:rsidRPr="0034096A" w:rsidRDefault="001308F9" w:rsidP="007218BC">
            <w:pPr>
              <w:pStyle w:val="Default"/>
              <w:jc w:val="center"/>
              <w:rPr>
                <w:rFonts w:ascii="Times New Roman" w:hAnsi="Times New Roman" w:cs="Times New Roman"/>
                <w:i/>
                <w:color w:val="auto"/>
                <w:sz w:val="20"/>
                <w:szCs w:val="20"/>
              </w:rPr>
            </w:pPr>
            <w:r w:rsidRPr="0034096A">
              <w:rPr>
                <w:rFonts w:ascii="Times New Roman" w:hAnsi="Times New Roman" w:cs="Times New Roman"/>
                <w:i/>
                <w:color w:val="auto"/>
                <w:sz w:val="20"/>
                <w:szCs w:val="20"/>
              </w:rPr>
              <w:t>5</w:t>
            </w:r>
          </w:p>
        </w:tc>
      </w:tr>
      <w:tr w:rsidR="00B262C0" w:rsidRPr="00CC5B39" w14:paraId="781431E3" w14:textId="77777777" w:rsidTr="0077111A">
        <w:tc>
          <w:tcPr>
            <w:tcW w:w="1532" w:type="dxa"/>
            <w:vAlign w:val="center"/>
          </w:tcPr>
          <w:p w14:paraId="7391DF2E" w14:textId="4ECFA6FE" w:rsidR="00B262C0" w:rsidRPr="00CC5B39" w:rsidRDefault="00B262C0" w:rsidP="00B52D52">
            <w:pPr>
              <w:pStyle w:val="Default"/>
              <w:spacing w:before="120"/>
              <w:jc w:val="center"/>
              <w:rPr>
                <w:rFonts w:ascii="Times New Roman" w:hAnsi="Times New Roman" w:cs="Times New Roman"/>
                <w:color w:val="auto"/>
                <w:sz w:val="22"/>
                <w:szCs w:val="22"/>
              </w:rPr>
            </w:pPr>
            <w:r w:rsidRPr="00CC5B39">
              <w:rPr>
                <w:rFonts w:ascii="Times New Roman" w:hAnsi="Times New Roman" w:cs="Times New Roman"/>
                <w:color w:val="auto"/>
                <w:sz w:val="22"/>
                <w:szCs w:val="22"/>
              </w:rPr>
              <w:t>KA131 mobilitāte</w:t>
            </w:r>
          </w:p>
        </w:tc>
        <w:tc>
          <w:tcPr>
            <w:tcW w:w="1015" w:type="dxa"/>
            <w:vAlign w:val="center"/>
          </w:tcPr>
          <w:p w14:paraId="25EA1D90" w14:textId="098A19DA" w:rsidR="00B262C0" w:rsidRPr="00B15364" w:rsidRDefault="00B15364" w:rsidP="00B52D52">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00B262C0" w:rsidRPr="00B15364">
              <w:rPr>
                <w:rStyle w:val="eop"/>
                <w:rFonts w:ascii="Times New Roman" w:hAnsi="Times New Roman" w:cs="Times New Roman"/>
                <w:sz w:val="18"/>
                <w:szCs w:val="18"/>
              </w:rPr>
              <w:t>g</w:t>
            </w:r>
            <w:r w:rsidRPr="00B15364">
              <w:rPr>
                <w:rStyle w:val="eop"/>
                <w:rFonts w:ascii="Times New Roman" w:hAnsi="Times New Roman" w:cs="Times New Roman"/>
                <w:sz w:val="18"/>
                <w:szCs w:val="18"/>
              </w:rPr>
              <w:t>.</w:t>
            </w:r>
          </w:p>
          <w:p w14:paraId="4EFEAA04" w14:textId="2E14AC28" w:rsidR="00B262C0" w:rsidRPr="000D45BE" w:rsidRDefault="00B15364" w:rsidP="00B52D52">
            <w:pPr>
              <w:pStyle w:val="Default"/>
              <w:spacing w:before="120"/>
              <w:jc w:val="center"/>
              <w:rPr>
                <w:rFonts w:ascii="Times New Roman" w:hAnsi="Times New Roman" w:cs="Times New Roman"/>
                <w:color w:val="auto"/>
                <w:sz w:val="22"/>
                <w:szCs w:val="22"/>
              </w:rPr>
            </w:pPr>
            <w:r w:rsidRPr="00B15364">
              <w:rPr>
                <w:rFonts w:ascii="Times New Roman" w:hAnsi="Times New Roman" w:cs="Times New Roman"/>
                <w:sz w:val="18"/>
                <w:szCs w:val="18"/>
              </w:rPr>
              <w:t>2026.g.</w:t>
            </w:r>
          </w:p>
        </w:tc>
        <w:tc>
          <w:tcPr>
            <w:tcW w:w="1679" w:type="dxa"/>
          </w:tcPr>
          <w:p w14:paraId="621C6C10" w14:textId="2186E4A7"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14 852 480</w:t>
            </w:r>
          </w:p>
          <w:p w14:paraId="3E2BCC7D" w14:textId="40D7AA19" w:rsidR="00B262C0" w:rsidRPr="00B52D52" w:rsidRDefault="00B262C0" w:rsidP="00B52D52">
            <w:pPr>
              <w:pStyle w:val="Default"/>
              <w:spacing w:before="120"/>
              <w:jc w:val="center"/>
              <w:rPr>
                <w:rFonts w:ascii="Times New Roman" w:hAnsi="Times New Roman" w:cs="Times New Roman"/>
                <w:strike/>
                <w:color w:val="auto"/>
                <w:sz w:val="22"/>
                <w:szCs w:val="22"/>
              </w:rPr>
            </w:pPr>
            <w:r w:rsidRPr="00B52D52">
              <w:rPr>
                <w:rFonts w:ascii="Times New Roman" w:hAnsi="Times New Roman" w:cs="Times New Roman"/>
                <w:sz w:val="22"/>
                <w:szCs w:val="22"/>
              </w:rPr>
              <w:t xml:space="preserve">14 574 011  </w:t>
            </w:r>
          </w:p>
        </w:tc>
        <w:tc>
          <w:tcPr>
            <w:tcW w:w="1605" w:type="dxa"/>
          </w:tcPr>
          <w:p w14:paraId="2BFACB99" w14:textId="698BC4A1"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2 970 496</w:t>
            </w:r>
          </w:p>
          <w:p w14:paraId="3150BD17" w14:textId="557E8EB3"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2 914 802</w:t>
            </w:r>
          </w:p>
        </w:tc>
        <w:tc>
          <w:tcPr>
            <w:tcW w:w="1707" w:type="dxa"/>
            <w:vAlign w:val="center"/>
          </w:tcPr>
          <w:p w14:paraId="0172E17E" w14:textId="73353D8B" w:rsidR="00B262C0" w:rsidRPr="00B52D52" w:rsidRDefault="00B262C0" w:rsidP="00B52D52">
            <w:pPr>
              <w:pStyle w:val="Default"/>
              <w:spacing w:before="120"/>
              <w:jc w:val="center"/>
              <w:rPr>
                <w:rFonts w:ascii="Times New Roman" w:hAnsi="Times New Roman" w:cs="Times New Roman"/>
                <w:strike/>
                <w:color w:val="auto"/>
                <w:sz w:val="22"/>
                <w:szCs w:val="22"/>
              </w:rPr>
            </w:pPr>
            <w:r w:rsidRPr="00B52D52">
              <w:rPr>
                <w:rFonts w:ascii="Times New Roman" w:hAnsi="Times New Roman" w:cs="Times New Roman"/>
                <w:color w:val="auto"/>
                <w:sz w:val="22"/>
                <w:szCs w:val="22"/>
              </w:rPr>
              <w:t>2 700 409</w:t>
            </w:r>
          </w:p>
        </w:tc>
        <w:tc>
          <w:tcPr>
            <w:tcW w:w="1709" w:type="dxa"/>
          </w:tcPr>
          <w:p w14:paraId="1D100642" w14:textId="6DAB7A35"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270 087</w:t>
            </w:r>
          </w:p>
          <w:p w14:paraId="2F4152DA" w14:textId="326A18E2"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214 393</w:t>
            </w:r>
          </w:p>
        </w:tc>
      </w:tr>
      <w:tr w:rsidR="00B262C0" w:rsidRPr="00CC5B39" w14:paraId="18374921" w14:textId="77777777" w:rsidTr="0077111A">
        <w:tc>
          <w:tcPr>
            <w:tcW w:w="1532" w:type="dxa"/>
            <w:vAlign w:val="center"/>
          </w:tcPr>
          <w:p w14:paraId="319194BC" w14:textId="0F463352" w:rsidR="00B262C0" w:rsidRPr="00CC5B39" w:rsidRDefault="00B262C0" w:rsidP="00B52D52">
            <w:pPr>
              <w:pStyle w:val="Default"/>
              <w:spacing w:before="120"/>
              <w:jc w:val="center"/>
              <w:rPr>
                <w:rFonts w:ascii="Times New Roman" w:hAnsi="Times New Roman" w:cs="Times New Roman"/>
                <w:color w:val="auto"/>
                <w:sz w:val="22"/>
                <w:szCs w:val="22"/>
              </w:rPr>
            </w:pPr>
            <w:r w:rsidRPr="00CC5B39">
              <w:rPr>
                <w:rFonts w:ascii="Times New Roman" w:hAnsi="Times New Roman" w:cs="Times New Roman"/>
                <w:color w:val="auto"/>
                <w:sz w:val="22"/>
                <w:szCs w:val="22"/>
              </w:rPr>
              <w:t>KA171 mobilitāte</w:t>
            </w:r>
          </w:p>
        </w:tc>
        <w:tc>
          <w:tcPr>
            <w:tcW w:w="1015" w:type="dxa"/>
            <w:vAlign w:val="center"/>
          </w:tcPr>
          <w:p w14:paraId="78CF7C24" w14:textId="77777777" w:rsidR="00B15364" w:rsidRPr="00B15364" w:rsidRDefault="00B15364" w:rsidP="00B52D52">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4F905840" w14:textId="4ADA7661" w:rsidR="00B262C0" w:rsidRPr="000D45BE" w:rsidRDefault="00B15364" w:rsidP="00B52D52">
            <w:pPr>
              <w:pStyle w:val="Default"/>
              <w:spacing w:before="120"/>
              <w:jc w:val="center"/>
              <w:rPr>
                <w:rFonts w:ascii="Times New Roman" w:hAnsi="Times New Roman" w:cs="Times New Roman"/>
                <w:sz w:val="22"/>
                <w:szCs w:val="22"/>
              </w:rPr>
            </w:pPr>
            <w:r w:rsidRPr="00B15364">
              <w:rPr>
                <w:rFonts w:ascii="Times New Roman" w:hAnsi="Times New Roman" w:cs="Times New Roman"/>
                <w:sz w:val="18"/>
                <w:szCs w:val="18"/>
              </w:rPr>
              <w:t>2026.g.</w:t>
            </w:r>
          </w:p>
        </w:tc>
        <w:tc>
          <w:tcPr>
            <w:tcW w:w="1679" w:type="dxa"/>
          </w:tcPr>
          <w:p w14:paraId="6F80F201" w14:textId="1ACD4302" w:rsidR="00B262C0" w:rsidRPr="00B52D52" w:rsidRDefault="00B262C0" w:rsidP="00B52D52">
            <w:pPr>
              <w:pStyle w:val="Default"/>
              <w:spacing w:before="120"/>
              <w:jc w:val="center"/>
              <w:rPr>
                <w:rFonts w:ascii="Times New Roman" w:hAnsi="Times New Roman" w:cs="Times New Roman"/>
                <w:sz w:val="22"/>
                <w:szCs w:val="22"/>
              </w:rPr>
            </w:pPr>
            <w:r w:rsidRPr="00B52D52">
              <w:rPr>
                <w:rFonts w:ascii="Times New Roman" w:hAnsi="Times New Roman" w:cs="Times New Roman"/>
                <w:sz w:val="22"/>
                <w:szCs w:val="22"/>
              </w:rPr>
              <w:t>2 482 438</w:t>
            </w:r>
          </w:p>
          <w:p w14:paraId="3903BDEC" w14:textId="762DD14C" w:rsidR="00B262C0" w:rsidRPr="00B52D52" w:rsidRDefault="00B262C0" w:rsidP="00B52D52">
            <w:pPr>
              <w:pStyle w:val="Default"/>
              <w:spacing w:before="120"/>
              <w:jc w:val="center"/>
              <w:rPr>
                <w:rFonts w:ascii="Times New Roman" w:hAnsi="Times New Roman" w:cs="Times New Roman"/>
                <w:strike/>
                <w:color w:val="auto"/>
                <w:sz w:val="22"/>
                <w:szCs w:val="22"/>
              </w:rPr>
            </w:pPr>
            <w:r w:rsidRPr="00B52D52">
              <w:rPr>
                <w:rFonts w:ascii="Times New Roman" w:hAnsi="Times New Roman" w:cs="Times New Roman"/>
                <w:sz w:val="22"/>
                <w:szCs w:val="22"/>
              </w:rPr>
              <w:t xml:space="preserve">2 210 816  </w:t>
            </w:r>
          </w:p>
        </w:tc>
        <w:tc>
          <w:tcPr>
            <w:tcW w:w="1605" w:type="dxa"/>
          </w:tcPr>
          <w:p w14:paraId="0CA5A8B4" w14:textId="703B2EAE"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496 488</w:t>
            </w:r>
          </w:p>
          <w:p w14:paraId="5F99E777" w14:textId="40B34310"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442 163</w:t>
            </w:r>
          </w:p>
        </w:tc>
        <w:tc>
          <w:tcPr>
            <w:tcW w:w="1707" w:type="dxa"/>
            <w:vAlign w:val="center"/>
          </w:tcPr>
          <w:p w14:paraId="2E51AD2D" w14:textId="28D8472F"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507 486</w:t>
            </w:r>
          </w:p>
        </w:tc>
        <w:tc>
          <w:tcPr>
            <w:tcW w:w="1709" w:type="dxa"/>
          </w:tcPr>
          <w:p w14:paraId="4983D1EB" w14:textId="149000CF"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-10 998</w:t>
            </w:r>
          </w:p>
          <w:p w14:paraId="0E6D753C" w14:textId="4FFC4AC3" w:rsidR="00B262C0" w:rsidRPr="00B52D52" w:rsidRDefault="00B262C0" w:rsidP="00B52D52">
            <w:pPr>
              <w:pStyle w:val="Default"/>
              <w:spacing w:before="120"/>
              <w:jc w:val="center"/>
              <w:rPr>
                <w:rFonts w:ascii="Times New Roman" w:hAnsi="Times New Roman" w:cs="Times New Roman"/>
                <w:color w:val="auto"/>
                <w:sz w:val="22"/>
                <w:szCs w:val="22"/>
              </w:rPr>
            </w:pPr>
            <w:r w:rsidRPr="00B52D52">
              <w:rPr>
                <w:rFonts w:ascii="Times New Roman" w:hAnsi="Times New Roman" w:cs="Times New Roman"/>
                <w:color w:val="auto"/>
                <w:sz w:val="22"/>
                <w:szCs w:val="22"/>
              </w:rPr>
              <w:t>- 65 323</w:t>
            </w:r>
          </w:p>
        </w:tc>
      </w:tr>
      <w:tr w:rsidR="00B262C0" w:rsidRPr="00CC5B39" w14:paraId="7398C614" w14:textId="77777777" w:rsidTr="0077111A">
        <w:tc>
          <w:tcPr>
            <w:tcW w:w="1532" w:type="dxa"/>
            <w:vAlign w:val="center"/>
          </w:tcPr>
          <w:p w14:paraId="5412E253" w14:textId="605C7A80" w:rsidR="00B262C0" w:rsidRPr="00CC5B39" w:rsidRDefault="00B262C0" w:rsidP="00B52D52">
            <w:pPr>
              <w:pStyle w:val="Default"/>
              <w:spacing w:before="120"/>
              <w:jc w:val="center"/>
              <w:rPr>
                <w:rFonts w:ascii="Times New Roman" w:hAnsi="Times New Roman" w:cs="Times New Roman"/>
                <w:bCs/>
                <w:color w:val="auto"/>
                <w:sz w:val="22"/>
                <w:szCs w:val="22"/>
                <w:highlight w:val="yellow"/>
              </w:rPr>
            </w:pPr>
            <w:r w:rsidRPr="001D5BAB">
              <w:rPr>
                <w:rFonts w:ascii="Times New Roman" w:hAnsi="Times New Roman" w:cs="Times New Roman"/>
                <w:bCs/>
                <w:i/>
                <w:color w:val="auto"/>
                <w:sz w:val="22"/>
                <w:szCs w:val="22"/>
                <w:lang w:eastAsia="zh-TW"/>
              </w:rPr>
              <w:t>Kopā:</w:t>
            </w:r>
          </w:p>
        </w:tc>
        <w:tc>
          <w:tcPr>
            <w:tcW w:w="1015" w:type="dxa"/>
            <w:vAlign w:val="center"/>
          </w:tcPr>
          <w:p w14:paraId="1BD83F45" w14:textId="77777777" w:rsidR="00B15364" w:rsidRPr="00B15364" w:rsidRDefault="00B15364" w:rsidP="00B52D52">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7A30332B" w14:textId="51FFFC3A" w:rsidR="00B262C0" w:rsidRPr="000D45BE" w:rsidRDefault="00B15364" w:rsidP="00B52D52">
            <w:pPr>
              <w:pStyle w:val="Default"/>
              <w:spacing w:before="120"/>
              <w:jc w:val="center"/>
              <w:rPr>
                <w:rFonts w:ascii="Times New Roman" w:eastAsia="Times New Roman" w:hAnsi="Times New Roman" w:cs="Times New Roman"/>
                <w:color w:val="auto"/>
                <w:sz w:val="22"/>
                <w:szCs w:val="22"/>
                <w:lang w:eastAsia="lv-LV"/>
              </w:rPr>
            </w:pPr>
            <w:r w:rsidRPr="00B15364">
              <w:rPr>
                <w:rFonts w:ascii="Times New Roman" w:hAnsi="Times New Roman" w:cs="Times New Roman"/>
                <w:sz w:val="18"/>
                <w:szCs w:val="18"/>
              </w:rPr>
              <w:t>2026.g.</w:t>
            </w:r>
          </w:p>
        </w:tc>
        <w:tc>
          <w:tcPr>
            <w:tcW w:w="1679" w:type="dxa"/>
            <w:vAlign w:val="center"/>
          </w:tcPr>
          <w:p w14:paraId="42B4BC0E" w14:textId="6F9675C0" w:rsidR="00B262C0" w:rsidRPr="000D45BE" w:rsidRDefault="00B262C0" w:rsidP="00B52D52">
            <w:pPr>
              <w:pStyle w:val="Default"/>
              <w:spacing w:before="120"/>
              <w:jc w:val="center"/>
              <w:rPr>
                <w:rFonts w:ascii="Times New Roman" w:eastAsia="Times New Roman" w:hAnsi="Times New Roman" w:cs="Times New Roman"/>
                <w:color w:val="auto"/>
                <w:sz w:val="22"/>
                <w:szCs w:val="22"/>
                <w:lang w:eastAsia="lv-LV"/>
              </w:rPr>
            </w:pPr>
            <w:r w:rsidRPr="000D45BE">
              <w:rPr>
                <w:rFonts w:ascii="Times New Roman" w:eastAsia="Times New Roman" w:hAnsi="Times New Roman" w:cs="Times New Roman"/>
                <w:color w:val="auto"/>
                <w:sz w:val="22"/>
                <w:szCs w:val="22"/>
                <w:lang w:eastAsia="lv-LV"/>
              </w:rPr>
              <w:t>17 334 918</w:t>
            </w:r>
          </w:p>
          <w:p w14:paraId="73816D21" w14:textId="68D085C2" w:rsidR="00B262C0" w:rsidRPr="000D45BE" w:rsidRDefault="00FF3059" w:rsidP="00B52D52">
            <w:pPr>
              <w:pStyle w:val="Default"/>
              <w:spacing w:before="120"/>
              <w:jc w:val="center"/>
              <w:rPr>
                <w:rFonts w:ascii="Times New Roman" w:eastAsia="Times New Roman" w:hAnsi="Times New Roman" w:cs="Times New Roman"/>
                <w:color w:val="auto"/>
                <w:sz w:val="22"/>
                <w:szCs w:val="22"/>
                <w:highlight w:val="yellow"/>
                <w:lang w:eastAsia="lv-LV"/>
              </w:rPr>
            </w:pPr>
            <w:r>
              <w:rPr>
                <w:rFonts w:ascii="Times New Roman" w:eastAsia="Times New Roman" w:hAnsi="Times New Roman" w:cs="Times New Roman"/>
                <w:color w:val="auto"/>
                <w:sz w:val="22"/>
                <w:szCs w:val="22"/>
                <w:lang w:eastAsia="lv-LV"/>
              </w:rPr>
              <w:t>16 784 827</w:t>
            </w:r>
          </w:p>
        </w:tc>
        <w:tc>
          <w:tcPr>
            <w:tcW w:w="1605" w:type="dxa"/>
            <w:vAlign w:val="center"/>
          </w:tcPr>
          <w:p w14:paraId="768837D3" w14:textId="77777777" w:rsidR="00B262C0" w:rsidRDefault="00B262C0" w:rsidP="00B52D52">
            <w:pPr>
              <w:pStyle w:val="Default"/>
              <w:spacing w:before="120"/>
              <w:jc w:val="center"/>
              <w:rPr>
                <w:rFonts w:ascii="Times New Roman" w:hAnsi="Times New Roman" w:cs="Times New Roman"/>
                <w:color w:val="auto"/>
                <w:sz w:val="22"/>
                <w:szCs w:val="22"/>
              </w:rPr>
            </w:pPr>
            <w:r w:rsidRPr="000D45BE">
              <w:rPr>
                <w:rFonts w:ascii="Times New Roman" w:hAnsi="Times New Roman" w:cs="Times New Roman"/>
                <w:color w:val="auto"/>
                <w:sz w:val="22"/>
                <w:szCs w:val="22"/>
              </w:rPr>
              <w:t>3 466 984</w:t>
            </w:r>
          </w:p>
          <w:p w14:paraId="4744892B" w14:textId="31EF5C7C" w:rsidR="0077111A" w:rsidRPr="000D45BE" w:rsidRDefault="00FF3059" w:rsidP="00B52D52">
            <w:pPr>
              <w:pStyle w:val="Default"/>
              <w:spacing w:before="120"/>
              <w:jc w:val="center"/>
              <w:rPr>
                <w:rFonts w:ascii="Times New Roman" w:hAnsi="Times New Roman" w:cs="Times New Roman"/>
                <w:color w:val="auto"/>
                <w:sz w:val="22"/>
                <w:szCs w:val="22"/>
              </w:rPr>
            </w:pPr>
            <w:r>
              <w:rPr>
                <w:rFonts w:ascii="Times New Roman" w:hAnsi="Times New Roman" w:cs="Times New Roman"/>
                <w:color w:val="auto"/>
                <w:sz w:val="22"/>
                <w:szCs w:val="22"/>
              </w:rPr>
              <w:t>3 356 965</w:t>
            </w:r>
          </w:p>
        </w:tc>
        <w:tc>
          <w:tcPr>
            <w:tcW w:w="1707" w:type="dxa"/>
            <w:vAlign w:val="center"/>
          </w:tcPr>
          <w:p w14:paraId="2B4F0BF7" w14:textId="37649567" w:rsidR="00B262C0" w:rsidRPr="000D45BE" w:rsidRDefault="00B262C0" w:rsidP="00B52D52">
            <w:pPr>
              <w:pStyle w:val="Default"/>
              <w:spacing w:before="120"/>
              <w:jc w:val="center"/>
              <w:rPr>
                <w:rFonts w:ascii="Times New Roman" w:hAnsi="Times New Roman" w:cs="Times New Roman"/>
                <w:color w:val="auto"/>
                <w:sz w:val="22"/>
                <w:szCs w:val="22"/>
              </w:rPr>
            </w:pPr>
            <w:r w:rsidRPr="000D45BE">
              <w:rPr>
                <w:rFonts w:ascii="Times New Roman" w:hAnsi="Times New Roman" w:cs="Times New Roman"/>
                <w:color w:val="auto"/>
                <w:sz w:val="22"/>
                <w:szCs w:val="22"/>
              </w:rPr>
              <w:t>3 207 895</w:t>
            </w:r>
          </w:p>
        </w:tc>
        <w:tc>
          <w:tcPr>
            <w:tcW w:w="1709" w:type="dxa"/>
            <w:vAlign w:val="center"/>
          </w:tcPr>
          <w:p w14:paraId="48519403" w14:textId="56A9CB9D" w:rsidR="00B262C0" w:rsidRDefault="00B262C0" w:rsidP="00FF3059">
            <w:pPr>
              <w:pStyle w:val="Default"/>
              <w:spacing w:before="120"/>
              <w:jc w:val="center"/>
              <w:rPr>
                <w:rFonts w:ascii="Times New Roman" w:hAnsi="Times New Roman" w:cs="Times New Roman"/>
                <w:color w:val="auto"/>
                <w:sz w:val="22"/>
                <w:szCs w:val="22"/>
              </w:rPr>
            </w:pPr>
            <w:r w:rsidRPr="000D45BE">
              <w:rPr>
                <w:rFonts w:ascii="Times New Roman" w:hAnsi="Times New Roman" w:cs="Times New Roman"/>
                <w:color w:val="auto"/>
                <w:sz w:val="22"/>
                <w:szCs w:val="22"/>
              </w:rPr>
              <w:t>259</w:t>
            </w:r>
            <w:r>
              <w:rPr>
                <w:rFonts w:ascii="Times New Roman" w:hAnsi="Times New Roman" w:cs="Times New Roman"/>
                <w:color w:val="auto"/>
                <w:sz w:val="22"/>
                <w:szCs w:val="22"/>
              </w:rPr>
              <w:t> </w:t>
            </w:r>
            <w:r w:rsidRPr="000D45BE">
              <w:rPr>
                <w:rFonts w:ascii="Times New Roman" w:hAnsi="Times New Roman" w:cs="Times New Roman"/>
                <w:color w:val="auto"/>
                <w:sz w:val="22"/>
                <w:szCs w:val="22"/>
              </w:rPr>
              <w:t>089</w:t>
            </w:r>
          </w:p>
          <w:p w14:paraId="128AD84D" w14:textId="040DC829" w:rsidR="00B262C0" w:rsidRPr="000D45BE" w:rsidRDefault="006230B8" w:rsidP="001E37C9">
            <w:pPr>
              <w:pStyle w:val="Default"/>
              <w:spacing w:before="120"/>
              <w:jc w:val="center"/>
              <w:rPr>
                <w:rFonts w:ascii="Times New Roman" w:hAnsi="Times New Roman" w:cs="Times New Roman"/>
                <w:color w:val="auto"/>
                <w:sz w:val="22"/>
                <w:szCs w:val="22"/>
                <w:highlight w:val="yellow"/>
              </w:rPr>
            </w:pPr>
            <w:r w:rsidRPr="009149C7">
              <w:rPr>
                <w:rFonts w:ascii="Times New Roman" w:hAnsi="Times New Roman" w:cs="Times New Roman"/>
                <w:color w:val="auto"/>
                <w:sz w:val="22"/>
                <w:szCs w:val="22"/>
              </w:rPr>
              <w:t>149 070</w:t>
            </w:r>
          </w:p>
        </w:tc>
      </w:tr>
    </w:tbl>
    <w:bookmarkEnd w:id="7"/>
    <w:p w14:paraId="21D86D9F" w14:textId="77777777" w:rsidR="000C619F" w:rsidRDefault="00F87ABA" w:rsidP="0063478D">
      <w:pPr>
        <w:tabs>
          <w:tab w:val="left" w:pos="851"/>
        </w:tabs>
        <w:ind w:firstLine="567"/>
        <w:jc w:val="both"/>
      </w:pPr>
      <w:r w:rsidRPr="0034096A">
        <w:t xml:space="preserve">   </w:t>
      </w:r>
    </w:p>
    <w:p w14:paraId="5B66DC7C" w14:textId="04B287A2" w:rsidR="0063478D" w:rsidRPr="00444807" w:rsidRDefault="005850D1" w:rsidP="0063478D">
      <w:pPr>
        <w:tabs>
          <w:tab w:val="left" w:pos="851"/>
        </w:tabs>
        <w:ind w:firstLine="567"/>
        <w:jc w:val="both"/>
      </w:pPr>
      <w:r>
        <w:t>8</w:t>
      </w:r>
      <w:r w:rsidR="006C58E9" w:rsidRPr="0034096A">
        <w:t xml:space="preserve">. </w:t>
      </w:r>
      <w:r w:rsidR="0063478D" w:rsidRPr="0034096A">
        <w:t xml:space="preserve">Kopējais nepieciešamais finansējums (ES finansējums un valsts līdzfinansējums) </w:t>
      </w:r>
      <w:r w:rsidR="00621121" w:rsidRPr="0034096A">
        <w:t xml:space="preserve">mobilitātes </w:t>
      </w:r>
      <w:r w:rsidR="00621121" w:rsidRPr="00444807">
        <w:t xml:space="preserve">aktivitāšu augstākajā izglītībā nodrošināšanai </w:t>
      </w:r>
      <w:r w:rsidR="00985479" w:rsidRPr="00444807">
        <w:t>ir šāds:</w:t>
      </w:r>
      <w:r w:rsidR="0063478D" w:rsidRPr="00444807">
        <w:t xml:space="preserve"> </w:t>
      </w:r>
    </w:p>
    <w:p w14:paraId="142574D0" w14:textId="184DD1E7" w:rsidR="006C58E9" w:rsidRPr="009149C7" w:rsidRDefault="005850D1" w:rsidP="00F3797F">
      <w:pPr>
        <w:pStyle w:val="BodyText"/>
        <w:ind w:left="0" w:right="43" w:firstLine="567"/>
        <w:jc w:val="both"/>
        <w:rPr>
          <w:rFonts w:cs="Times New Roman"/>
          <w:lang w:val="lv-LV"/>
        </w:rPr>
      </w:pPr>
      <w:r>
        <w:rPr>
          <w:rFonts w:cs="Times New Roman"/>
          <w:lang w:val="lv-LV"/>
        </w:rPr>
        <w:t>8</w:t>
      </w:r>
      <w:r w:rsidR="00FF0F52" w:rsidRPr="00444807">
        <w:rPr>
          <w:rFonts w:cs="Times New Roman"/>
          <w:lang w:val="lv-LV"/>
        </w:rPr>
        <w:t>.1.</w:t>
      </w:r>
      <w:r w:rsidR="00E33CDA" w:rsidRPr="00444807">
        <w:rPr>
          <w:rFonts w:cs="Times New Roman"/>
          <w:lang w:val="lv-LV"/>
        </w:rPr>
        <w:t xml:space="preserve"> </w:t>
      </w:r>
      <w:r w:rsidR="00F120BE" w:rsidRPr="002F4AF5">
        <w:rPr>
          <w:rFonts w:cs="Times New Roman"/>
          <w:lang w:val="lv-LV"/>
        </w:rPr>
        <w:t xml:space="preserve">ministrijas budžeta apakšprogrammā 70.15.00 „Eiropas Savienības programmas </w:t>
      </w:r>
      <w:r w:rsidR="00F120BE" w:rsidRPr="002F4AF5">
        <w:rPr>
          <w:rFonts w:cs="Times New Roman"/>
          <w:i/>
          <w:lang w:val="lv-LV"/>
        </w:rPr>
        <w:t>Erasmus+</w:t>
      </w:r>
      <w:r w:rsidR="00F120BE" w:rsidRPr="002F4AF5">
        <w:rPr>
          <w:rFonts w:cs="Times New Roman"/>
          <w:lang w:val="lv-LV"/>
        </w:rPr>
        <w:t xml:space="preserve"> projektu īstenošanas nodrošināšana”</w:t>
      </w:r>
      <w:r w:rsidR="00F120BE" w:rsidRPr="00444807">
        <w:rPr>
          <w:rFonts w:cs="Times New Roman"/>
          <w:lang w:val="lv-LV"/>
        </w:rPr>
        <w:t xml:space="preserve"> </w:t>
      </w:r>
      <w:r w:rsidR="00FF0F52" w:rsidRPr="002D108F">
        <w:rPr>
          <w:rFonts w:cs="Times New Roman"/>
          <w:lang w:val="lv-LV"/>
        </w:rPr>
        <w:t>KA131</w:t>
      </w:r>
      <w:r w:rsidR="00FF0F52" w:rsidRPr="00444807">
        <w:rPr>
          <w:rFonts w:cs="Times New Roman"/>
          <w:b/>
          <w:lang w:val="lv-LV"/>
        </w:rPr>
        <w:t xml:space="preserve"> </w:t>
      </w:r>
      <w:r w:rsidR="00FF0F52" w:rsidRPr="00444807">
        <w:rPr>
          <w:rFonts w:cs="Times New Roman"/>
          <w:lang w:val="lv-LV"/>
        </w:rPr>
        <w:t xml:space="preserve">mobilitātei </w:t>
      </w:r>
      <w:r w:rsidR="005E1644" w:rsidRPr="005E1644">
        <w:rPr>
          <w:lang w:val="lv-LV"/>
        </w:rPr>
        <w:t>2025. gadā</w:t>
      </w:r>
      <w:r w:rsidR="005E1644" w:rsidRPr="005E1644">
        <w:rPr>
          <w:b/>
          <w:lang w:val="lv-LV"/>
        </w:rPr>
        <w:t xml:space="preserve"> </w:t>
      </w:r>
      <w:r w:rsidR="00E40EB5" w:rsidRPr="009149C7">
        <w:rPr>
          <w:rFonts w:cs="Times New Roman"/>
          <w:lang w:val="lv-LV"/>
        </w:rPr>
        <w:t>palielināt</w:t>
      </w:r>
      <w:r w:rsidR="00E40EB5" w:rsidRPr="00444807">
        <w:rPr>
          <w:rFonts w:cs="Times New Roman"/>
          <w:lang w:val="lv-LV"/>
        </w:rPr>
        <w:t xml:space="preserve"> valsts līdzfinansējuma apmēru </w:t>
      </w:r>
      <w:r w:rsidR="009C10B6" w:rsidRPr="00444807">
        <w:rPr>
          <w:rFonts w:cs="Times New Roman"/>
          <w:lang w:val="lv-LV"/>
        </w:rPr>
        <w:t xml:space="preserve">par </w:t>
      </w:r>
      <w:r w:rsidR="005631BE">
        <w:rPr>
          <w:rFonts w:cs="Times New Roman"/>
          <w:lang w:val="lv-LV"/>
        </w:rPr>
        <w:t>270 087</w:t>
      </w:r>
      <w:r w:rsidR="00E1603E" w:rsidRPr="00444807">
        <w:rPr>
          <w:rFonts w:cs="Times New Roman"/>
          <w:lang w:val="lv-LV"/>
        </w:rPr>
        <w:t xml:space="preserve"> </w:t>
      </w:r>
      <w:r w:rsidR="009C10B6" w:rsidRPr="00444807">
        <w:rPr>
          <w:rFonts w:cs="Times New Roman"/>
          <w:i/>
          <w:iCs/>
          <w:lang w:val="lv-LV"/>
        </w:rPr>
        <w:t>euro</w:t>
      </w:r>
      <w:r w:rsidR="004E6914" w:rsidRPr="00444807">
        <w:rPr>
          <w:rFonts w:cs="Times New Roman"/>
          <w:lang w:val="lv-LV"/>
        </w:rPr>
        <w:t xml:space="preserve"> </w:t>
      </w:r>
      <w:r w:rsidR="004E6914" w:rsidRPr="00A52227">
        <w:rPr>
          <w:rFonts w:cs="Times New Roman"/>
          <w:lang w:val="lv-LV"/>
        </w:rPr>
        <w:t xml:space="preserve">un </w:t>
      </w:r>
      <w:r w:rsidR="00A5232E" w:rsidRPr="00A52227">
        <w:rPr>
          <w:rFonts w:cs="Times New Roman"/>
          <w:lang w:val="lv-LV"/>
        </w:rPr>
        <w:t>ES finansējum</w:t>
      </w:r>
      <w:r w:rsidR="00AD3718" w:rsidRPr="00A52227">
        <w:rPr>
          <w:rFonts w:cs="Times New Roman"/>
          <w:lang w:val="lv-LV"/>
        </w:rPr>
        <w:t xml:space="preserve">u </w:t>
      </w:r>
      <w:r w:rsidR="00AD3718" w:rsidRPr="009149C7">
        <w:rPr>
          <w:rFonts w:cs="Times New Roman"/>
          <w:lang w:val="lv-LV"/>
        </w:rPr>
        <w:t>par</w:t>
      </w:r>
      <w:r w:rsidR="00486845" w:rsidRPr="009149C7">
        <w:rPr>
          <w:rFonts w:cs="Times New Roman"/>
          <w:lang w:val="lv-LV"/>
        </w:rPr>
        <w:t xml:space="preserve"> </w:t>
      </w:r>
      <w:r w:rsidR="006E3980" w:rsidRPr="009149C7">
        <w:rPr>
          <w:rFonts w:cs="Times New Roman"/>
          <w:lang w:val="lv-LV"/>
        </w:rPr>
        <w:t>1 350 436</w:t>
      </w:r>
      <w:r w:rsidR="00D04A36" w:rsidRPr="009149C7">
        <w:rPr>
          <w:rFonts w:cs="Times New Roman"/>
          <w:lang w:val="lv-LV"/>
        </w:rPr>
        <w:t xml:space="preserve"> </w:t>
      </w:r>
      <w:r w:rsidR="00486845" w:rsidRPr="009149C7">
        <w:rPr>
          <w:rFonts w:cs="Times New Roman"/>
          <w:i/>
          <w:iCs/>
          <w:lang w:val="lv-LV"/>
        </w:rPr>
        <w:t>euro</w:t>
      </w:r>
      <w:r w:rsidR="00486845" w:rsidRPr="009149C7">
        <w:rPr>
          <w:rFonts w:cs="Times New Roman"/>
          <w:lang w:val="lv-LV"/>
        </w:rPr>
        <w:t>;</w:t>
      </w:r>
      <w:r w:rsidR="005E1644" w:rsidRPr="009149C7">
        <w:rPr>
          <w:lang w:val="lv-LV"/>
        </w:rPr>
        <w:t xml:space="preserve"> 2026. gadā</w:t>
      </w:r>
      <w:r w:rsidR="005E1644" w:rsidRPr="009149C7">
        <w:rPr>
          <w:rFonts w:cs="Times New Roman"/>
          <w:lang w:val="lv-LV"/>
        </w:rPr>
        <w:t xml:space="preserve"> palielināt valsts līdzfinansējuma apmēru par 214 393 </w:t>
      </w:r>
      <w:r w:rsidR="005E1644" w:rsidRPr="009149C7">
        <w:rPr>
          <w:rFonts w:cs="Times New Roman"/>
          <w:i/>
          <w:iCs/>
          <w:lang w:val="lv-LV"/>
        </w:rPr>
        <w:t>euro</w:t>
      </w:r>
      <w:r w:rsidR="005E1644" w:rsidRPr="009149C7">
        <w:rPr>
          <w:rFonts w:cs="Times New Roman"/>
          <w:lang w:val="lv-LV"/>
        </w:rPr>
        <w:t xml:space="preserve"> un ES finansējumu par </w:t>
      </w:r>
      <w:r w:rsidR="006E3980" w:rsidRPr="009149C7">
        <w:rPr>
          <w:rFonts w:cs="Times New Roman"/>
          <w:lang w:val="lv-LV"/>
        </w:rPr>
        <w:t>1 071 967</w:t>
      </w:r>
      <w:r w:rsidR="005E1644" w:rsidRPr="009149C7">
        <w:rPr>
          <w:rFonts w:cs="Times New Roman"/>
          <w:lang w:val="lv-LV"/>
        </w:rPr>
        <w:t xml:space="preserve"> </w:t>
      </w:r>
      <w:r w:rsidR="005E1644" w:rsidRPr="009149C7">
        <w:rPr>
          <w:rFonts w:cs="Times New Roman"/>
          <w:i/>
          <w:iCs/>
          <w:lang w:val="lv-LV"/>
        </w:rPr>
        <w:t>euro;</w:t>
      </w:r>
    </w:p>
    <w:p w14:paraId="0E45D2A6" w14:textId="1FB724C2" w:rsidR="00F87ABA" w:rsidRPr="009149C7" w:rsidRDefault="005850D1" w:rsidP="00C951A8">
      <w:pPr>
        <w:pStyle w:val="BodyText"/>
        <w:ind w:left="0" w:right="43" w:firstLine="567"/>
        <w:jc w:val="both"/>
        <w:rPr>
          <w:rFonts w:cs="Times New Roman"/>
          <w:lang w:val="lv-LV"/>
        </w:rPr>
      </w:pPr>
      <w:r w:rsidRPr="009149C7">
        <w:rPr>
          <w:rFonts w:cs="Times New Roman"/>
          <w:lang w:val="lv-LV"/>
        </w:rPr>
        <w:t>8</w:t>
      </w:r>
      <w:r w:rsidR="00FF0F52" w:rsidRPr="009149C7">
        <w:rPr>
          <w:rFonts w:cs="Times New Roman"/>
          <w:lang w:val="lv-LV"/>
        </w:rPr>
        <w:t xml:space="preserve">.2. </w:t>
      </w:r>
      <w:r w:rsidR="00F120BE" w:rsidRPr="009149C7">
        <w:rPr>
          <w:rFonts w:cs="Times New Roman"/>
          <w:lang w:val="lv-LV"/>
        </w:rPr>
        <w:t xml:space="preserve">ministrijas budžeta apakšprogrammā 70.15.00 „Eiropas Savienības programmas </w:t>
      </w:r>
      <w:r w:rsidR="00F120BE" w:rsidRPr="009149C7">
        <w:rPr>
          <w:rFonts w:cs="Times New Roman"/>
          <w:i/>
          <w:lang w:val="lv-LV"/>
        </w:rPr>
        <w:t>Erasmus+</w:t>
      </w:r>
      <w:r w:rsidR="00F120BE" w:rsidRPr="009149C7">
        <w:rPr>
          <w:rFonts w:cs="Times New Roman"/>
          <w:lang w:val="lv-LV"/>
        </w:rPr>
        <w:t xml:space="preserve"> projektu īstenošanas nodrošināšana” </w:t>
      </w:r>
      <w:r w:rsidR="00FF0F52" w:rsidRPr="002D108F">
        <w:rPr>
          <w:rFonts w:cs="Times New Roman"/>
          <w:lang w:val="lv-LV"/>
        </w:rPr>
        <w:t>KA171</w:t>
      </w:r>
      <w:r w:rsidR="00FF0F52" w:rsidRPr="009149C7">
        <w:rPr>
          <w:rFonts w:cs="Times New Roman"/>
          <w:lang w:val="lv-LV"/>
        </w:rPr>
        <w:t xml:space="preserve"> </w:t>
      </w:r>
      <w:r w:rsidR="00E26E82" w:rsidRPr="009149C7">
        <w:rPr>
          <w:rFonts w:cs="Times New Roman"/>
          <w:lang w:val="lv-LV"/>
        </w:rPr>
        <w:t xml:space="preserve">mobilitātei </w:t>
      </w:r>
      <w:r w:rsidR="005E1644" w:rsidRPr="009149C7">
        <w:rPr>
          <w:lang w:val="lv-LV"/>
        </w:rPr>
        <w:t>2025. gadā</w:t>
      </w:r>
      <w:r w:rsidR="005E1644" w:rsidRPr="009149C7">
        <w:rPr>
          <w:b/>
          <w:lang w:val="lv-LV"/>
        </w:rPr>
        <w:t xml:space="preserve"> </w:t>
      </w:r>
      <w:r w:rsidR="005631BE" w:rsidRPr="009149C7">
        <w:rPr>
          <w:rFonts w:cs="Times New Roman"/>
          <w:lang w:val="lv-LV"/>
        </w:rPr>
        <w:t>samazi</w:t>
      </w:r>
      <w:r w:rsidR="00950978" w:rsidRPr="009149C7">
        <w:rPr>
          <w:rFonts w:cs="Times New Roman"/>
          <w:lang w:val="lv-LV"/>
        </w:rPr>
        <w:t>nāt valsts līdzfinansējuma apmēru par</w:t>
      </w:r>
      <w:r w:rsidR="00D3642F" w:rsidRPr="009149C7">
        <w:rPr>
          <w:rFonts w:cs="Times New Roman"/>
          <w:lang w:val="lv-LV"/>
        </w:rPr>
        <w:t xml:space="preserve"> </w:t>
      </w:r>
      <w:r w:rsidR="005631BE" w:rsidRPr="009149C7">
        <w:rPr>
          <w:rFonts w:cs="Times New Roman"/>
          <w:lang w:val="lv-LV"/>
        </w:rPr>
        <w:t>10</w:t>
      </w:r>
      <w:r w:rsidR="00367A2B" w:rsidRPr="009149C7">
        <w:rPr>
          <w:rFonts w:cs="Times New Roman"/>
          <w:lang w:val="lv-LV"/>
        </w:rPr>
        <w:t xml:space="preserve"> </w:t>
      </w:r>
      <w:r w:rsidR="005631BE" w:rsidRPr="009149C7">
        <w:rPr>
          <w:rFonts w:cs="Times New Roman"/>
          <w:lang w:val="lv-LV"/>
        </w:rPr>
        <w:t>998</w:t>
      </w:r>
      <w:r w:rsidR="00367A2B" w:rsidRPr="009149C7">
        <w:rPr>
          <w:rFonts w:cs="Times New Roman"/>
          <w:lang w:val="lv-LV"/>
        </w:rPr>
        <w:t xml:space="preserve"> </w:t>
      </w:r>
      <w:r w:rsidR="008570C0" w:rsidRPr="009149C7">
        <w:rPr>
          <w:rFonts w:cs="Times New Roman"/>
          <w:lang w:val="lv-LV"/>
        </w:rPr>
        <w:t>euro</w:t>
      </w:r>
      <w:r w:rsidR="004E6914" w:rsidRPr="009149C7">
        <w:rPr>
          <w:rFonts w:cs="Times New Roman"/>
          <w:lang w:val="lv-LV"/>
        </w:rPr>
        <w:t xml:space="preserve"> un </w:t>
      </w:r>
      <w:r w:rsidR="007F33EA" w:rsidRPr="009149C7">
        <w:rPr>
          <w:rFonts w:cs="Times New Roman"/>
          <w:lang w:val="lv-LV"/>
        </w:rPr>
        <w:t xml:space="preserve">samazināt </w:t>
      </w:r>
      <w:r w:rsidR="00D3642F" w:rsidRPr="009149C7">
        <w:rPr>
          <w:rFonts w:cs="Times New Roman"/>
          <w:lang w:val="lv-LV"/>
        </w:rPr>
        <w:t>ES finansējumu pa</w:t>
      </w:r>
      <w:r w:rsidR="00486845" w:rsidRPr="009149C7">
        <w:rPr>
          <w:rFonts w:cs="Times New Roman"/>
          <w:lang w:val="lv-LV"/>
        </w:rPr>
        <w:t xml:space="preserve">r </w:t>
      </w:r>
      <w:r w:rsidR="005D2697" w:rsidRPr="009149C7">
        <w:rPr>
          <w:rFonts w:cs="Times New Roman"/>
          <w:lang w:val="lv-LV"/>
        </w:rPr>
        <w:t>54 990</w:t>
      </w:r>
      <w:r w:rsidR="00AA000C" w:rsidRPr="009149C7">
        <w:rPr>
          <w:rFonts w:cs="Times New Roman"/>
          <w:lang w:val="lv-LV"/>
        </w:rPr>
        <w:t xml:space="preserve"> </w:t>
      </w:r>
      <w:r w:rsidR="00486845" w:rsidRPr="009149C7">
        <w:rPr>
          <w:rFonts w:cs="Times New Roman"/>
          <w:i/>
          <w:iCs/>
          <w:lang w:val="lv-LV"/>
        </w:rPr>
        <w:t>euro</w:t>
      </w:r>
      <w:r w:rsidR="005E1644" w:rsidRPr="009149C7">
        <w:rPr>
          <w:rFonts w:cs="Times New Roman"/>
          <w:lang w:val="lv-LV"/>
        </w:rPr>
        <w:t xml:space="preserve">; </w:t>
      </w:r>
      <w:r w:rsidR="005E1644" w:rsidRPr="009149C7">
        <w:rPr>
          <w:lang w:val="lv-LV"/>
        </w:rPr>
        <w:t>2026. gadā</w:t>
      </w:r>
      <w:r w:rsidR="005E1644" w:rsidRPr="009149C7">
        <w:rPr>
          <w:rFonts w:cs="Times New Roman"/>
          <w:lang w:val="lv-LV"/>
        </w:rPr>
        <w:t xml:space="preserve"> samazināt valsts līdzfinansējuma apmēru par 65 323</w:t>
      </w:r>
      <w:r w:rsidR="005E1644" w:rsidRPr="009149C7">
        <w:rPr>
          <w:rFonts w:cs="Times New Roman"/>
          <w:sz w:val="22"/>
          <w:szCs w:val="22"/>
          <w:lang w:val="lv-LV"/>
        </w:rPr>
        <w:t xml:space="preserve"> </w:t>
      </w:r>
      <w:r w:rsidR="005E1644" w:rsidRPr="009149C7">
        <w:rPr>
          <w:rFonts w:cs="Times New Roman"/>
          <w:lang w:val="lv-LV"/>
        </w:rPr>
        <w:t xml:space="preserve">euro un samazināt ES finansējumu par </w:t>
      </w:r>
      <w:r w:rsidR="005D2697" w:rsidRPr="009149C7">
        <w:rPr>
          <w:rFonts w:cs="Times New Roman"/>
          <w:lang w:val="lv-LV"/>
        </w:rPr>
        <w:t>326 612</w:t>
      </w:r>
      <w:r w:rsidR="005E1644" w:rsidRPr="009149C7">
        <w:rPr>
          <w:rFonts w:cs="Times New Roman"/>
          <w:lang w:val="lv-LV"/>
        </w:rPr>
        <w:t xml:space="preserve"> </w:t>
      </w:r>
      <w:r w:rsidR="005E1644" w:rsidRPr="009149C7">
        <w:rPr>
          <w:rFonts w:cs="Times New Roman"/>
          <w:i/>
          <w:iCs/>
          <w:lang w:val="lv-LV"/>
        </w:rPr>
        <w:t>euro.</w:t>
      </w:r>
    </w:p>
    <w:p w14:paraId="20F81AB8" w14:textId="77777777" w:rsidR="00C66048" w:rsidRDefault="00C66048" w:rsidP="001A0065">
      <w:pPr>
        <w:pStyle w:val="BodyText"/>
        <w:ind w:left="0" w:right="117" w:firstLine="0"/>
        <w:jc w:val="both"/>
        <w:rPr>
          <w:rFonts w:cs="Times New Roman"/>
          <w:lang w:val="lv-LV"/>
        </w:rPr>
      </w:pPr>
    </w:p>
    <w:p w14:paraId="3FF69613" w14:textId="77777777" w:rsidR="00406AD4" w:rsidRPr="009149C7" w:rsidRDefault="00406AD4" w:rsidP="001A0065">
      <w:pPr>
        <w:pStyle w:val="BodyText"/>
        <w:ind w:left="0" w:right="117" w:firstLine="0"/>
        <w:jc w:val="both"/>
        <w:rPr>
          <w:rFonts w:cs="Times New Roman"/>
          <w:lang w:val="lv-LV"/>
        </w:rPr>
      </w:pPr>
    </w:p>
    <w:p w14:paraId="6F967751" w14:textId="6BE51A83" w:rsidR="003D72EF" w:rsidRPr="0034096A" w:rsidRDefault="003D72EF" w:rsidP="003D72EF">
      <w:pPr>
        <w:tabs>
          <w:tab w:val="left" w:pos="851"/>
        </w:tabs>
        <w:ind w:firstLine="567"/>
        <w:jc w:val="center"/>
        <w:rPr>
          <w:b/>
        </w:rPr>
      </w:pPr>
      <w:r w:rsidRPr="0034096A">
        <w:rPr>
          <w:b/>
        </w:rPr>
        <w:t>1.</w:t>
      </w:r>
      <w:r>
        <w:rPr>
          <w:b/>
        </w:rPr>
        <w:t>2</w:t>
      </w:r>
      <w:r w:rsidRPr="0034096A">
        <w:rPr>
          <w:b/>
        </w:rPr>
        <w:t>. Valsts aģentūru darbības nodrošināšanai</w:t>
      </w:r>
      <w:r>
        <w:rPr>
          <w:b/>
        </w:rPr>
        <w:t xml:space="preserve"> </w:t>
      </w:r>
      <w:r w:rsidRPr="0034096A">
        <w:rPr>
          <w:b/>
        </w:rPr>
        <w:t>nepieciešamais finansējums</w:t>
      </w:r>
    </w:p>
    <w:p w14:paraId="7A6C4A3F" w14:textId="77777777" w:rsidR="003D72EF" w:rsidRPr="0034096A" w:rsidRDefault="003D72EF" w:rsidP="003D72EF">
      <w:pPr>
        <w:tabs>
          <w:tab w:val="left" w:pos="851"/>
        </w:tabs>
        <w:ind w:firstLine="567"/>
        <w:jc w:val="center"/>
      </w:pPr>
    </w:p>
    <w:p w14:paraId="3B46D3F2" w14:textId="4E40297C" w:rsidR="00F77E66" w:rsidRPr="002F1212" w:rsidRDefault="005850D1" w:rsidP="005142AA">
      <w:pPr>
        <w:autoSpaceDE w:val="0"/>
        <w:autoSpaceDN w:val="0"/>
        <w:adjustRightInd w:val="0"/>
        <w:ind w:firstLine="720"/>
        <w:jc w:val="both"/>
      </w:pPr>
      <w:r w:rsidRPr="005850D1">
        <w:t>9</w:t>
      </w:r>
      <w:r w:rsidR="00553EA2" w:rsidRPr="005850D1">
        <w:t>.</w:t>
      </w:r>
      <w:r w:rsidR="003D72EF" w:rsidRPr="005850D1">
        <w:t xml:space="preserve"> </w:t>
      </w:r>
      <w:r w:rsidR="00097005" w:rsidRPr="002F1212">
        <w:t xml:space="preserve">Programmas </w:t>
      </w:r>
      <w:r w:rsidR="005142AA" w:rsidRPr="002F1212">
        <w:rPr>
          <w:i/>
        </w:rPr>
        <w:t>Erasmus+</w:t>
      </w:r>
      <w:r w:rsidR="005142AA" w:rsidRPr="002F1212">
        <w:t xml:space="preserve"> </w:t>
      </w:r>
      <w:r w:rsidR="005142AA" w:rsidRPr="002F1212">
        <w:rPr>
          <w:iCs/>
        </w:rPr>
        <w:t xml:space="preserve">valsts aģentūru darbības nodrošināšanai paredzēto </w:t>
      </w:r>
      <w:bookmarkStart w:id="8" w:name="_Hlk204342177"/>
      <w:r w:rsidR="005142AA" w:rsidRPr="002F1212">
        <w:rPr>
          <w:iCs/>
        </w:rPr>
        <w:t xml:space="preserve">ES finansējumu veido </w:t>
      </w:r>
      <w:r w:rsidR="005142AA" w:rsidRPr="002F1212">
        <w:t>ES iekšējie finanšu līdzekļi (</w:t>
      </w:r>
      <w:r w:rsidR="005142AA" w:rsidRPr="002F1212">
        <w:rPr>
          <w:i/>
          <w:iCs/>
        </w:rPr>
        <w:t>Heading 2</w:t>
      </w:r>
      <w:r w:rsidR="005142AA" w:rsidRPr="002F1212">
        <w:rPr>
          <w:iCs/>
        </w:rPr>
        <w:t>)</w:t>
      </w:r>
      <w:r w:rsidR="004925CA" w:rsidRPr="002F1212">
        <w:rPr>
          <w:iCs/>
        </w:rPr>
        <w:t xml:space="preserve"> </w:t>
      </w:r>
      <w:bookmarkEnd w:id="8"/>
      <w:r w:rsidR="004925CA" w:rsidRPr="002F1212">
        <w:rPr>
          <w:iCs/>
        </w:rPr>
        <w:t>un</w:t>
      </w:r>
      <w:r w:rsidR="005142AA" w:rsidRPr="002F1212">
        <w:rPr>
          <w:iCs/>
        </w:rPr>
        <w:t xml:space="preserve">, </w:t>
      </w:r>
      <w:r w:rsidR="004925CA" w:rsidRPr="002F1212">
        <w:rPr>
          <w:iCs/>
        </w:rPr>
        <w:t>j</w:t>
      </w:r>
      <w:r w:rsidR="005142AA" w:rsidRPr="002F1212">
        <w:rPr>
          <w:iCs/>
        </w:rPr>
        <w:t>a</w:t>
      </w:r>
      <w:r w:rsidR="004925CA" w:rsidRPr="002F1212">
        <w:rPr>
          <w:iCs/>
        </w:rPr>
        <w:t xml:space="preserve"> attiecināms,</w:t>
      </w:r>
      <w:r w:rsidR="005142AA" w:rsidRPr="002F1212">
        <w:rPr>
          <w:iCs/>
        </w:rPr>
        <w:t xml:space="preserve"> </w:t>
      </w:r>
      <w:r w:rsidR="005142AA" w:rsidRPr="002F1212">
        <w:t>ārējie finanšu līdzekļi (</w:t>
      </w:r>
      <w:r w:rsidR="005142AA" w:rsidRPr="002F1212">
        <w:rPr>
          <w:i/>
          <w:iCs/>
        </w:rPr>
        <w:t>Heading</w:t>
      </w:r>
      <w:r w:rsidR="005142AA" w:rsidRPr="002F1212">
        <w:rPr>
          <w:bCs/>
          <w:i/>
          <w:iCs/>
        </w:rPr>
        <w:t xml:space="preserve"> </w:t>
      </w:r>
      <w:r w:rsidR="005142AA" w:rsidRPr="002F1212">
        <w:rPr>
          <w:bCs/>
          <w:i/>
        </w:rPr>
        <w:t>6</w:t>
      </w:r>
      <w:r w:rsidR="005142AA" w:rsidRPr="002F1212">
        <w:t>)</w:t>
      </w:r>
      <w:r w:rsidR="005142AA" w:rsidRPr="002F1212">
        <w:rPr>
          <w:i/>
        </w:rPr>
        <w:t>.</w:t>
      </w:r>
      <w:r w:rsidR="005142AA" w:rsidRPr="002F1212">
        <w:t xml:space="preserve">   </w:t>
      </w:r>
    </w:p>
    <w:p w14:paraId="0D171C88" w14:textId="5B72454A" w:rsidR="00704C47" w:rsidRDefault="0038554E" w:rsidP="00704C47">
      <w:pPr>
        <w:autoSpaceDE w:val="0"/>
        <w:autoSpaceDN w:val="0"/>
        <w:adjustRightInd w:val="0"/>
        <w:ind w:firstLine="720"/>
        <w:jc w:val="both"/>
        <w:rPr>
          <w:iCs/>
        </w:rPr>
      </w:pPr>
      <w:r w:rsidRPr="0038554E">
        <w:rPr>
          <w:iCs/>
        </w:rPr>
        <w:t>10</w:t>
      </w:r>
      <w:r w:rsidR="005142AA" w:rsidRPr="0038554E">
        <w:rPr>
          <w:iCs/>
        </w:rPr>
        <w:t xml:space="preserve">. </w:t>
      </w:r>
      <w:r w:rsidR="00704C47" w:rsidRPr="0038554E">
        <w:rPr>
          <w:iCs/>
        </w:rPr>
        <w:t>Latvijai</w:t>
      </w:r>
      <w:r w:rsidR="00704C47" w:rsidRPr="0034096A">
        <w:rPr>
          <w:iCs/>
        </w:rPr>
        <w:t xml:space="preserve"> </w:t>
      </w:r>
      <w:r w:rsidR="00704C47" w:rsidRPr="00502F7C">
        <w:rPr>
          <w:iCs/>
        </w:rPr>
        <w:t>paredzēt</w:t>
      </w:r>
      <w:r w:rsidR="00D83480">
        <w:rPr>
          <w:iCs/>
        </w:rPr>
        <w:t>ās</w:t>
      </w:r>
      <w:r w:rsidR="00704C47" w:rsidRPr="00502F7C">
        <w:rPr>
          <w:iCs/>
        </w:rPr>
        <w:t xml:space="preserve"> </w:t>
      </w:r>
      <w:r w:rsidR="00107755" w:rsidRPr="005850D1">
        <w:t>dotācij</w:t>
      </w:r>
      <w:r w:rsidR="00D83480">
        <w:t>as kopsummu</w:t>
      </w:r>
      <w:r w:rsidR="00107755" w:rsidRPr="00D91CA1">
        <w:rPr>
          <w:iCs/>
        </w:rPr>
        <w:t xml:space="preserve"> </w:t>
      </w:r>
      <w:r w:rsidR="00704C47" w:rsidRPr="00D91CA1">
        <w:rPr>
          <w:iCs/>
        </w:rPr>
        <w:t xml:space="preserve">no </w:t>
      </w:r>
      <w:r w:rsidR="00704C47" w:rsidRPr="00D91CA1">
        <w:t xml:space="preserve">ES iekšējiem finanšu līdzekļiem </w:t>
      </w:r>
      <w:r w:rsidR="00704C47" w:rsidRPr="00502F7C">
        <w:t>(</w:t>
      </w:r>
      <w:r w:rsidRPr="00FF38F3">
        <w:t xml:space="preserve">2025. </w:t>
      </w:r>
      <w:r>
        <w:t xml:space="preserve">un 2026. </w:t>
      </w:r>
      <w:r w:rsidRPr="00FF38F3">
        <w:t>gada</w:t>
      </w:r>
      <w:r w:rsidRPr="00FF38F3">
        <w:rPr>
          <w:iCs/>
        </w:rPr>
        <w:t xml:space="preserve"> </w:t>
      </w:r>
      <w:r w:rsidRPr="00FF38F3">
        <w:t xml:space="preserve">darba </w:t>
      </w:r>
      <w:r w:rsidRPr="0038554E">
        <w:t xml:space="preserve">programmās </w:t>
      </w:r>
      <w:r w:rsidR="00704C47" w:rsidRPr="0038554E">
        <w:rPr>
          <w:iCs/>
        </w:rPr>
        <w:t>16. tabula</w:t>
      </w:r>
      <w:r w:rsidR="00C77904">
        <w:rPr>
          <w:iCs/>
        </w:rPr>
        <w:t>,</w:t>
      </w:r>
      <w:r w:rsidR="00704C47" w:rsidRPr="0038554E">
        <w:rPr>
          <w:i/>
        </w:rPr>
        <w:t xml:space="preserve"> </w:t>
      </w:r>
      <w:r w:rsidR="00704C47" w:rsidRPr="0038554E">
        <w:rPr>
          <w:iCs/>
        </w:rPr>
        <w:t>kolonna</w:t>
      </w:r>
      <w:r w:rsidR="00704C47" w:rsidRPr="0038554E">
        <w:rPr>
          <w:i/>
          <w:iCs/>
        </w:rPr>
        <w:t xml:space="preserve"> H2</w:t>
      </w:r>
      <w:r w:rsidR="00704C47" w:rsidRPr="0038554E">
        <w:rPr>
          <w:iCs/>
        </w:rPr>
        <w:t>)</w:t>
      </w:r>
      <w:r w:rsidR="00704C47">
        <w:rPr>
          <w:iCs/>
        </w:rPr>
        <w:t xml:space="preserve"> </w:t>
      </w:r>
      <w:r w:rsidR="00704C47" w:rsidRPr="0034096A">
        <w:rPr>
          <w:iCs/>
        </w:rPr>
        <w:t>ministrija sadal</w:t>
      </w:r>
      <w:r w:rsidR="00704C47">
        <w:rPr>
          <w:iCs/>
        </w:rPr>
        <w:t>a</w:t>
      </w:r>
      <w:r w:rsidR="00704C47" w:rsidRPr="0034096A">
        <w:rPr>
          <w:iCs/>
        </w:rPr>
        <w:t xml:space="preserve"> starp abām valsts </w:t>
      </w:r>
      <w:r w:rsidR="00704C47" w:rsidRPr="00296AC9">
        <w:rPr>
          <w:iCs/>
        </w:rPr>
        <w:t xml:space="preserve">aģentūrām, </w:t>
      </w:r>
      <w:r w:rsidR="00C77904">
        <w:t xml:space="preserve">kopš 2023. gada </w:t>
      </w:r>
      <w:r w:rsidR="00704C47" w:rsidRPr="00296AC9">
        <w:rPr>
          <w:iCs/>
        </w:rPr>
        <w:t xml:space="preserve">nosakot šādu proporciju: 60% </w:t>
      </w:r>
      <w:r w:rsidR="00704C47" w:rsidRPr="00296AC9">
        <w:rPr>
          <w:bCs/>
        </w:rPr>
        <w:t>piešķirt</w:t>
      </w:r>
      <w:r w:rsidR="00704C47" w:rsidRPr="00296AC9">
        <w:rPr>
          <w:iCs/>
        </w:rPr>
        <w:t xml:space="preserve"> VIAA un 40% </w:t>
      </w:r>
      <w:r w:rsidR="00704C47" w:rsidRPr="00296AC9">
        <w:rPr>
          <w:bCs/>
        </w:rPr>
        <w:t>piešķirt</w:t>
      </w:r>
      <w:r w:rsidR="00704C47" w:rsidRPr="00296AC9">
        <w:rPr>
          <w:iCs/>
        </w:rPr>
        <w:t xml:space="preserve"> JSPA.</w:t>
      </w:r>
      <w:r w:rsidR="00C77904">
        <w:rPr>
          <w:iCs/>
        </w:rPr>
        <w:t xml:space="preserve"> </w:t>
      </w:r>
    </w:p>
    <w:p w14:paraId="78087D08" w14:textId="2B1A4B26" w:rsidR="0038554E" w:rsidRPr="002F1212" w:rsidRDefault="00107755" w:rsidP="0038554E">
      <w:pPr>
        <w:autoSpaceDE w:val="0"/>
        <w:autoSpaceDN w:val="0"/>
        <w:adjustRightInd w:val="0"/>
        <w:ind w:firstLine="720"/>
        <w:jc w:val="both"/>
        <w:rPr>
          <w:i/>
        </w:rPr>
      </w:pPr>
      <w:r>
        <w:t>Savukārt n</w:t>
      </w:r>
      <w:r w:rsidR="0038554E" w:rsidRPr="008853C8">
        <w:t>o ES ārējiem finanšu līdzekļiem</w:t>
      </w:r>
      <w:r w:rsidR="0038554E" w:rsidRPr="008853C8">
        <w:rPr>
          <w:iCs/>
        </w:rPr>
        <w:t xml:space="preserve"> (</w:t>
      </w:r>
      <w:r w:rsidR="0038554E" w:rsidRPr="008853C8">
        <w:rPr>
          <w:i/>
        </w:rPr>
        <w:t xml:space="preserve">NDICI-Global Europe </w:t>
      </w:r>
      <w:r w:rsidR="0038554E" w:rsidRPr="008853C8">
        <w:t>un</w:t>
      </w:r>
      <w:r w:rsidR="0038554E" w:rsidRPr="008853C8">
        <w:rPr>
          <w:i/>
        </w:rPr>
        <w:t xml:space="preserve"> IPA III</w:t>
      </w:r>
      <w:r w:rsidR="0038554E" w:rsidRPr="008853C8">
        <w:rPr>
          <w:bCs/>
        </w:rPr>
        <w:t xml:space="preserve">) </w:t>
      </w:r>
      <w:r w:rsidR="0038554E" w:rsidRPr="008853C8">
        <w:rPr>
          <w:iCs/>
        </w:rPr>
        <w:t>ir paredzēt</w:t>
      </w:r>
      <w:r w:rsidR="00E33DCE">
        <w:rPr>
          <w:iCs/>
        </w:rPr>
        <w:t>a</w:t>
      </w:r>
      <w:r w:rsidR="0038554E" w:rsidRPr="008853C8">
        <w:rPr>
          <w:bCs/>
        </w:rPr>
        <w:t xml:space="preserve"> </w:t>
      </w:r>
      <w:r w:rsidR="00E33DCE" w:rsidRPr="005850D1">
        <w:t xml:space="preserve">dotācija </w:t>
      </w:r>
      <w:r w:rsidR="0038554E" w:rsidRPr="0038554E">
        <w:t>(2025</w:t>
      </w:r>
      <w:r w:rsidR="0038554E" w:rsidRPr="00FF38F3">
        <w:t xml:space="preserve">. </w:t>
      </w:r>
      <w:r w:rsidR="0038554E">
        <w:t xml:space="preserve">un 2026. </w:t>
      </w:r>
      <w:r w:rsidR="0038554E" w:rsidRPr="00FF38F3">
        <w:t>gada</w:t>
      </w:r>
      <w:r w:rsidR="0038554E" w:rsidRPr="00FF38F3">
        <w:rPr>
          <w:iCs/>
        </w:rPr>
        <w:t xml:space="preserve"> </w:t>
      </w:r>
      <w:r w:rsidR="0038554E" w:rsidRPr="00FF38F3">
        <w:t xml:space="preserve">darba </w:t>
      </w:r>
      <w:r w:rsidR="0038554E" w:rsidRPr="0038554E">
        <w:t xml:space="preserve">programmās </w:t>
      </w:r>
      <w:r w:rsidR="0038554E" w:rsidRPr="0038554E">
        <w:rPr>
          <w:iCs/>
        </w:rPr>
        <w:t>16. tabulas</w:t>
      </w:r>
      <w:r w:rsidR="0038554E" w:rsidRPr="0038554E">
        <w:rPr>
          <w:i/>
        </w:rPr>
        <w:t xml:space="preserve"> </w:t>
      </w:r>
      <w:r w:rsidR="0038554E" w:rsidRPr="0038554E">
        <w:rPr>
          <w:bCs/>
        </w:rPr>
        <w:t xml:space="preserve">kolonna </w:t>
      </w:r>
      <w:r w:rsidR="00E33DCE">
        <w:rPr>
          <w:bCs/>
        </w:rPr>
        <w:t>“</w:t>
      </w:r>
      <w:r w:rsidR="0038554E" w:rsidRPr="0038554E">
        <w:rPr>
          <w:bCs/>
          <w:i/>
        </w:rPr>
        <w:t>Total H6</w:t>
      </w:r>
      <w:r w:rsidR="00E33DCE">
        <w:rPr>
          <w:bCs/>
          <w:i/>
        </w:rPr>
        <w:t>”</w:t>
      </w:r>
      <w:r w:rsidR="0038554E" w:rsidRPr="0038554E">
        <w:rPr>
          <w:bCs/>
          <w:iCs/>
        </w:rPr>
        <w:t>)</w:t>
      </w:r>
      <w:r w:rsidR="0038554E">
        <w:rPr>
          <w:bCs/>
          <w:i/>
        </w:rPr>
        <w:t xml:space="preserve"> </w:t>
      </w:r>
      <w:r w:rsidR="0038554E" w:rsidRPr="0034096A">
        <w:rPr>
          <w:iCs/>
        </w:rPr>
        <w:t>KA171 mobilitātes nodrošināšanai</w:t>
      </w:r>
      <w:r w:rsidR="0038554E">
        <w:rPr>
          <w:iCs/>
        </w:rPr>
        <w:t>, kuru</w:t>
      </w:r>
      <w:r w:rsidR="0038554E" w:rsidRPr="0034096A">
        <w:rPr>
          <w:iCs/>
        </w:rPr>
        <w:t xml:space="preserve"> administrē</w:t>
      </w:r>
      <w:r w:rsidR="00D83480">
        <w:rPr>
          <w:iCs/>
        </w:rPr>
        <w:t xml:space="preserve"> tikai</w:t>
      </w:r>
      <w:r w:rsidR="0038554E" w:rsidRPr="0034096A">
        <w:rPr>
          <w:bCs/>
        </w:rPr>
        <w:t xml:space="preserve"> VIAA</w:t>
      </w:r>
      <w:r w:rsidR="004925CA">
        <w:rPr>
          <w:bCs/>
        </w:rPr>
        <w:t xml:space="preserve">. </w:t>
      </w:r>
      <w:r w:rsidR="004925CA" w:rsidRPr="002F1212">
        <w:rPr>
          <w:bCs/>
        </w:rPr>
        <w:t>Tādējādi VIAA pieejam</w:t>
      </w:r>
      <w:r w:rsidR="002F1212">
        <w:rPr>
          <w:bCs/>
        </w:rPr>
        <w:t>o</w:t>
      </w:r>
      <w:r w:rsidR="004925CA" w:rsidRPr="002F1212">
        <w:rPr>
          <w:bCs/>
        </w:rPr>
        <w:t xml:space="preserve"> </w:t>
      </w:r>
      <w:r w:rsidR="002F1212" w:rsidRPr="00E55FD6">
        <w:t>dotācij</w:t>
      </w:r>
      <w:r w:rsidR="007F6F79">
        <w:t>as kopsummu</w:t>
      </w:r>
      <w:r w:rsidR="002F1212" w:rsidRPr="00E55FD6">
        <w:rPr>
          <w:iCs/>
        </w:rPr>
        <w:t xml:space="preserve"> </w:t>
      </w:r>
      <w:r w:rsidR="004925CA" w:rsidRPr="00E55FD6">
        <w:rPr>
          <w:iCs/>
        </w:rPr>
        <w:t>veido</w:t>
      </w:r>
      <w:r w:rsidR="002F1212" w:rsidRPr="002F1212">
        <w:rPr>
          <w:bCs/>
        </w:rPr>
        <w:t xml:space="preserve"> </w:t>
      </w:r>
      <w:r w:rsidR="002F1212" w:rsidRPr="00794D0B">
        <w:t>ES iekšējie finanšu līdzekļi (</w:t>
      </w:r>
      <w:r w:rsidR="002F1212" w:rsidRPr="00794D0B">
        <w:rPr>
          <w:i/>
          <w:iCs/>
        </w:rPr>
        <w:t>H2</w:t>
      </w:r>
      <w:r w:rsidR="002F1212" w:rsidRPr="00794D0B">
        <w:rPr>
          <w:iCs/>
        </w:rPr>
        <w:t xml:space="preserve">) </w:t>
      </w:r>
      <w:r w:rsidR="002232E6">
        <w:rPr>
          <w:iCs/>
        </w:rPr>
        <w:t xml:space="preserve">60% apmērā </w:t>
      </w:r>
      <w:r w:rsidR="002F1212" w:rsidRPr="00794D0B">
        <w:rPr>
          <w:iCs/>
        </w:rPr>
        <w:t xml:space="preserve">un </w:t>
      </w:r>
      <w:r w:rsidR="0086206A">
        <w:rPr>
          <w:iCs/>
        </w:rPr>
        <w:t xml:space="preserve">ES </w:t>
      </w:r>
      <w:r w:rsidR="002F1212" w:rsidRPr="00794D0B">
        <w:t>ārējie finanšu līdzekļi (</w:t>
      </w:r>
      <w:r w:rsidR="002F1212" w:rsidRPr="00794D0B">
        <w:rPr>
          <w:bCs/>
          <w:i/>
        </w:rPr>
        <w:t>H6</w:t>
      </w:r>
      <w:r w:rsidR="002F1212" w:rsidRPr="00794D0B">
        <w:t>)</w:t>
      </w:r>
      <w:r w:rsidR="00D83480">
        <w:t xml:space="preserve"> 100% </w:t>
      </w:r>
      <w:r w:rsidR="00D83480">
        <w:rPr>
          <w:iCs/>
        </w:rPr>
        <w:t>apmērā</w:t>
      </w:r>
      <w:r w:rsidR="00474D1F">
        <w:rPr>
          <w:iCs/>
        </w:rPr>
        <w:t xml:space="preserve">. </w:t>
      </w:r>
      <w:r w:rsidR="002F1212" w:rsidRPr="002F1212">
        <w:t xml:space="preserve"> </w:t>
      </w:r>
    </w:p>
    <w:p w14:paraId="046D7B2D" w14:textId="4FABA5CB" w:rsidR="00704C47" w:rsidRPr="007F6F79" w:rsidRDefault="00C77904" w:rsidP="003D72EF">
      <w:pPr>
        <w:autoSpaceDE w:val="0"/>
        <w:autoSpaceDN w:val="0"/>
        <w:adjustRightInd w:val="0"/>
        <w:ind w:firstLine="720"/>
        <w:jc w:val="both"/>
        <w:rPr>
          <w:sz w:val="20"/>
          <w:szCs w:val="20"/>
        </w:rPr>
      </w:pPr>
      <w:r>
        <w:rPr>
          <w:iCs/>
        </w:rPr>
        <w:lastRenderedPageBreak/>
        <w:t xml:space="preserve">11. </w:t>
      </w:r>
      <w:r w:rsidR="00F716DA" w:rsidRPr="0034096A">
        <w:rPr>
          <w:iCs/>
        </w:rPr>
        <w:t>202</w:t>
      </w:r>
      <w:r w:rsidR="00F716DA">
        <w:rPr>
          <w:iCs/>
        </w:rPr>
        <w:t>5</w:t>
      </w:r>
      <w:r w:rsidR="00F716DA" w:rsidRPr="0034096A">
        <w:rPr>
          <w:iCs/>
        </w:rPr>
        <w:t>. gad</w:t>
      </w:r>
      <w:r w:rsidR="00BB77EA">
        <w:rPr>
          <w:iCs/>
        </w:rPr>
        <w:t>ā</w:t>
      </w:r>
      <w:r w:rsidR="00F716DA">
        <w:rPr>
          <w:iCs/>
        </w:rPr>
        <w:t xml:space="preserve"> </w:t>
      </w:r>
      <w:r w:rsidR="00F716DA" w:rsidRPr="00502F7C">
        <w:rPr>
          <w:iCs/>
        </w:rPr>
        <w:t>p</w:t>
      </w:r>
      <w:r w:rsidR="00A1325E">
        <w:rPr>
          <w:iCs/>
        </w:rPr>
        <w:t xml:space="preserve">iešķirto </w:t>
      </w:r>
      <w:r w:rsidR="00F716DA" w:rsidRPr="00502F7C">
        <w:rPr>
          <w:iCs/>
        </w:rPr>
        <w:t xml:space="preserve">ES </w:t>
      </w:r>
      <w:r w:rsidR="00BB77EA" w:rsidRPr="00E55FD6">
        <w:t>dotāciju</w:t>
      </w:r>
      <w:r w:rsidR="00A1325E">
        <w:rPr>
          <w:iCs/>
        </w:rPr>
        <w:t xml:space="preserve"> </w:t>
      </w:r>
      <w:r w:rsidR="00A1325E" w:rsidRPr="00296AC9">
        <w:rPr>
          <w:iCs/>
        </w:rPr>
        <w:t>Komisija</w:t>
      </w:r>
      <w:r w:rsidR="00A1325E">
        <w:rPr>
          <w:iCs/>
        </w:rPr>
        <w:t xml:space="preserve"> </w:t>
      </w:r>
      <w:r w:rsidR="00A1325E" w:rsidRPr="00951778">
        <w:rPr>
          <w:iCs/>
        </w:rPr>
        <w:t xml:space="preserve">ir iestrādājusi valsts aģentūru granta līgumos – </w:t>
      </w:r>
      <w:r w:rsidR="00A1325E" w:rsidRPr="00951778">
        <w:t xml:space="preserve">skat. informatīvā </w:t>
      </w:r>
      <w:r w:rsidR="00A1325E" w:rsidRPr="007F6F79">
        <w:t>ziņojuma 3. pielikumā VIAA granta līguma</w:t>
      </w:r>
      <w:r w:rsidR="00A1325E" w:rsidRPr="007F6F79">
        <w:rPr>
          <w:b/>
        </w:rPr>
        <w:t xml:space="preserve"> </w:t>
      </w:r>
      <w:r w:rsidR="00A1325E" w:rsidRPr="007F6F79">
        <w:t xml:space="preserve">budžeta sadaļas 3. lpp. </w:t>
      </w:r>
      <w:r w:rsidR="007F6F79" w:rsidRPr="007F6F79">
        <w:t xml:space="preserve">(kopsummā </w:t>
      </w:r>
      <w:r w:rsidR="007F6F79" w:rsidRPr="007F6F79">
        <w:rPr>
          <w:rFonts w:eastAsia="SimSun"/>
          <w:bCs/>
          <w:iCs/>
          <w:lang w:eastAsia="zh-CN"/>
        </w:rPr>
        <w:t xml:space="preserve">1 322 848 </w:t>
      </w:r>
      <w:r w:rsidR="007F6F79" w:rsidRPr="007F6F79">
        <w:rPr>
          <w:bCs/>
          <w:i/>
        </w:rPr>
        <w:t>euro</w:t>
      </w:r>
      <w:r w:rsidR="007F6F79" w:rsidRPr="007F6F79">
        <w:rPr>
          <w:bCs/>
          <w:iCs/>
        </w:rPr>
        <w:t xml:space="preserve">) </w:t>
      </w:r>
      <w:r w:rsidR="00A1325E" w:rsidRPr="007F6F79">
        <w:t>un 4. pielikumā JSPA granta līguma</w:t>
      </w:r>
      <w:r w:rsidR="00A1325E" w:rsidRPr="007F6F79">
        <w:rPr>
          <w:b/>
        </w:rPr>
        <w:t xml:space="preserve"> </w:t>
      </w:r>
      <w:r w:rsidR="00A1325E" w:rsidRPr="007F6F79">
        <w:t xml:space="preserve">budžeta sadaļas 3. lpp. </w:t>
      </w:r>
      <w:r w:rsidR="007F6F79" w:rsidRPr="007F6F79">
        <w:t xml:space="preserve">(805 627 </w:t>
      </w:r>
      <w:r w:rsidR="007F6F79" w:rsidRPr="007F6F79">
        <w:rPr>
          <w:i/>
          <w:iCs/>
        </w:rPr>
        <w:t>euro</w:t>
      </w:r>
      <w:r w:rsidR="007F6F79" w:rsidRPr="007F6F79">
        <w:t>).</w:t>
      </w:r>
    </w:p>
    <w:p w14:paraId="692C6627" w14:textId="096B17C6" w:rsidR="0006318A" w:rsidRPr="0086206A" w:rsidRDefault="007F6F79" w:rsidP="00ED2F3F">
      <w:pPr>
        <w:autoSpaceDE w:val="0"/>
        <w:autoSpaceDN w:val="0"/>
        <w:adjustRightInd w:val="0"/>
        <w:ind w:firstLine="720"/>
        <w:jc w:val="both"/>
        <w:rPr>
          <w:bCs/>
          <w:iCs/>
        </w:rPr>
      </w:pPr>
      <w:r w:rsidRPr="0086206A">
        <w:rPr>
          <w:iCs/>
        </w:rPr>
        <w:t>12. Atbilstoši</w:t>
      </w:r>
      <w:r w:rsidRPr="0086206A">
        <w:t xml:space="preserve"> </w:t>
      </w:r>
      <w:r w:rsidRPr="0086206A">
        <w:rPr>
          <w:bCs/>
          <w:iCs/>
        </w:rPr>
        <w:t>2026. gada darba programmā</w:t>
      </w:r>
      <w:r w:rsidRPr="0086206A">
        <w:rPr>
          <w:iCs/>
        </w:rPr>
        <w:t xml:space="preserve"> noteiktajam </w:t>
      </w:r>
      <w:r w:rsidR="0006318A" w:rsidRPr="0086206A">
        <w:rPr>
          <w:iCs/>
        </w:rPr>
        <w:t xml:space="preserve">un ievērojot </w:t>
      </w:r>
      <w:r w:rsidR="0086206A">
        <w:rPr>
          <w:iCs/>
        </w:rPr>
        <w:t>pieņem</w:t>
      </w:r>
      <w:r w:rsidR="0006318A" w:rsidRPr="0086206A">
        <w:rPr>
          <w:iCs/>
        </w:rPr>
        <w:t xml:space="preserve">tos sadalījuma nosacījumus, </w:t>
      </w:r>
      <w:r w:rsidR="0086206A" w:rsidRPr="0086206A">
        <w:rPr>
          <w:bCs/>
        </w:rPr>
        <w:t xml:space="preserve">VIAA pieejamo </w:t>
      </w:r>
      <w:r w:rsidR="0006318A" w:rsidRPr="0086206A">
        <w:rPr>
          <w:iCs/>
        </w:rPr>
        <w:t xml:space="preserve">dotāciju </w:t>
      </w:r>
      <w:r w:rsidR="0086206A" w:rsidRPr="0086206A">
        <w:rPr>
          <w:iCs/>
        </w:rPr>
        <w:t xml:space="preserve">veido 60% </w:t>
      </w:r>
      <w:r w:rsidR="0030659A" w:rsidRPr="0086206A">
        <w:rPr>
          <w:iCs/>
        </w:rPr>
        <w:t xml:space="preserve">no </w:t>
      </w:r>
      <w:r w:rsidR="0030659A" w:rsidRPr="0086206A">
        <w:t>ES iekšējiem finanšu līdzekļiem (</w:t>
      </w:r>
      <w:r w:rsidR="0030659A" w:rsidRPr="0086206A">
        <w:rPr>
          <w:i/>
          <w:iCs/>
        </w:rPr>
        <w:t>H2</w:t>
      </w:r>
      <w:r w:rsidR="0030659A" w:rsidRPr="0086206A">
        <w:rPr>
          <w:iCs/>
        </w:rPr>
        <w:t xml:space="preserve">) </w:t>
      </w:r>
      <w:r w:rsidR="0086206A" w:rsidRPr="0086206A">
        <w:rPr>
          <w:iCs/>
        </w:rPr>
        <w:t xml:space="preserve">jeb 1 198 185 </w:t>
      </w:r>
      <w:r w:rsidR="0086206A" w:rsidRPr="0086206A">
        <w:rPr>
          <w:i/>
          <w:iCs/>
        </w:rPr>
        <w:t>euro</w:t>
      </w:r>
      <w:r w:rsidR="0086206A" w:rsidRPr="0086206A">
        <w:rPr>
          <w:iCs/>
        </w:rPr>
        <w:t xml:space="preserve"> un </w:t>
      </w:r>
      <w:r w:rsidR="0086206A" w:rsidRPr="0086206A">
        <w:t>105 435</w:t>
      </w:r>
      <w:r w:rsidR="0086206A" w:rsidRPr="0086206A">
        <w:rPr>
          <w:i/>
          <w:iCs/>
        </w:rPr>
        <w:t xml:space="preserve"> euro</w:t>
      </w:r>
      <w:r w:rsidR="0086206A" w:rsidRPr="0086206A">
        <w:rPr>
          <w:iCs/>
        </w:rPr>
        <w:t xml:space="preserve"> no ES </w:t>
      </w:r>
      <w:r w:rsidR="0086206A" w:rsidRPr="0086206A">
        <w:t>ārējiem finanšu līdzekļiem</w:t>
      </w:r>
      <w:r w:rsidR="0026530F">
        <w:t xml:space="preserve"> </w:t>
      </w:r>
      <w:r w:rsidR="0026530F" w:rsidRPr="00794D0B">
        <w:t>(</w:t>
      </w:r>
      <w:r w:rsidR="0026530F" w:rsidRPr="00794D0B">
        <w:rPr>
          <w:i/>
          <w:iCs/>
        </w:rPr>
        <w:t>H</w:t>
      </w:r>
      <w:r w:rsidR="00F556D0">
        <w:rPr>
          <w:i/>
          <w:iCs/>
        </w:rPr>
        <w:t>6</w:t>
      </w:r>
      <w:r w:rsidR="0026530F" w:rsidRPr="00794D0B">
        <w:rPr>
          <w:iCs/>
        </w:rPr>
        <w:t>)</w:t>
      </w:r>
      <w:r w:rsidR="0086206A" w:rsidRPr="0086206A">
        <w:t>,</w:t>
      </w:r>
      <w:r w:rsidR="0086206A">
        <w:t xml:space="preserve"> </w:t>
      </w:r>
      <w:r w:rsidR="0086206A" w:rsidRPr="0086206A">
        <w:rPr>
          <w:bCs/>
        </w:rPr>
        <w:t>kopsummā 1 303 620</w:t>
      </w:r>
      <w:r w:rsidR="0026530F" w:rsidRPr="0026530F">
        <w:rPr>
          <w:i/>
          <w:iCs/>
        </w:rPr>
        <w:t xml:space="preserve"> </w:t>
      </w:r>
      <w:r w:rsidR="0026530F" w:rsidRPr="0086206A">
        <w:rPr>
          <w:i/>
          <w:iCs/>
        </w:rPr>
        <w:t>euro</w:t>
      </w:r>
      <w:r w:rsidR="0026530F">
        <w:rPr>
          <w:i/>
          <w:iCs/>
        </w:rPr>
        <w:t>.</w:t>
      </w:r>
    </w:p>
    <w:p w14:paraId="502E3CDD" w14:textId="5569BB95" w:rsidR="003D72EF" w:rsidRDefault="003D72EF" w:rsidP="003D72EF">
      <w:pPr>
        <w:ind w:firstLine="720"/>
        <w:jc w:val="both"/>
      </w:pPr>
      <w:r w:rsidRPr="0034096A">
        <w:rPr>
          <w:iCs/>
        </w:rPr>
        <w:t>1</w:t>
      </w:r>
      <w:r w:rsidR="00372901">
        <w:rPr>
          <w:iCs/>
        </w:rPr>
        <w:t>3</w:t>
      </w:r>
      <w:r w:rsidRPr="0034096A">
        <w:rPr>
          <w:iCs/>
        </w:rPr>
        <w:t xml:space="preserve">. </w:t>
      </w:r>
      <w:r w:rsidRPr="0034096A">
        <w:t xml:space="preserve">Informatīvā </w:t>
      </w:r>
      <w:r w:rsidRPr="00F70431">
        <w:t xml:space="preserve">ziņojuma </w:t>
      </w:r>
      <w:r w:rsidR="00F70431">
        <w:t>2</w:t>
      </w:r>
      <w:r w:rsidRPr="00F70431">
        <w:t>. tabulā veikts</w:t>
      </w:r>
      <w:r w:rsidRPr="0034096A">
        <w:t xml:space="preserve"> aprēķins par </w:t>
      </w:r>
      <w:r w:rsidRPr="0034096A">
        <w:rPr>
          <w:iCs/>
        </w:rPr>
        <w:t xml:space="preserve">papildu nepieciešamo </w:t>
      </w:r>
      <w:r w:rsidRPr="0034096A">
        <w:t>valsts</w:t>
      </w:r>
      <w:r w:rsidRPr="0034096A">
        <w:rPr>
          <w:iCs/>
        </w:rPr>
        <w:t xml:space="preserve"> līdzfinansējum</w:t>
      </w:r>
      <w:r w:rsidRPr="0034096A">
        <w:t xml:space="preserve">a apmēru </w:t>
      </w:r>
      <w:r w:rsidRPr="00F70431">
        <w:t>v</w:t>
      </w:r>
      <w:r w:rsidRPr="0034096A">
        <w:t>alsts aģentūru</w:t>
      </w:r>
      <w:r w:rsidRPr="0034096A">
        <w:rPr>
          <w:iCs/>
        </w:rPr>
        <w:t xml:space="preserve"> </w:t>
      </w:r>
      <w:r w:rsidRPr="0034096A">
        <w:t xml:space="preserve">funkciju izpildes nodrošināšanai. </w:t>
      </w:r>
      <w:r w:rsidRPr="002476B7">
        <w:t xml:space="preserve">Saskaņā ar protokollēmumu </w:t>
      </w:r>
      <w:r w:rsidRPr="002476B7">
        <w:rPr>
          <w:bCs/>
        </w:rPr>
        <w:t>Nr. 51</w:t>
      </w:r>
      <w:r w:rsidRPr="002476B7">
        <w:t xml:space="preserve"> valsts</w:t>
      </w:r>
      <w:r w:rsidRPr="0034096A">
        <w:t xml:space="preserve"> aģentūrām </w:t>
      </w:r>
      <w:r w:rsidRPr="0034096A">
        <w:rPr>
          <w:iCs/>
        </w:rPr>
        <w:t xml:space="preserve">tiek nodrošināts valsts līdzfinansējums 50% apmērā no kopējā </w:t>
      </w:r>
      <w:r w:rsidRPr="0034096A">
        <w:t xml:space="preserve">valsts aģentūru darbībai nepieciešamā finansējuma (proti, tādā pašā apmērā kā ES dotācija) katrā no programmas </w:t>
      </w:r>
      <w:r w:rsidRPr="0034096A">
        <w:rPr>
          <w:i/>
        </w:rPr>
        <w:t>Erasmus+</w:t>
      </w:r>
      <w:r w:rsidRPr="0034096A">
        <w:t xml:space="preserve"> īstenošanas gadiem. </w:t>
      </w:r>
    </w:p>
    <w:p w14:paraId="18E1DD14" w14:textId="77777777" w:rsidR="003D72EF" w:rsidRPr="0034096A" w:rsidRDefault="003D72EF" w:rsidP="003D72EF">
      <w:pPr>
        <w:ind w:firstLine="720"/>
        <w:jc w:val="both"/>
        <w:rPr>
          <w:highlight w:val="yellow"/>
        </w:rPr>
      </w:pPr>
    </w:p>
    <w:p w14:paraId="2BEB063C" w14:textId="743BB71B" w:rsidR="003D72EF" w:rsidRPr="0034096A" w:rsidRDefault="00F70431" w:rsidP="003D72EF">
      <w:pPr>
        <w:pStyle w:val="Default"/>
        <w:ind w:firstLine="720"/>
        <w:jc w:val="right"/>
        <w:rPr>
          <w:rFonts w:ascii="Times New Roman" w:hAnsi="Times New Roman" w:cs="Times New Roman"/>
          <w:color w:val="auto"/>
        </w:rPr>
      </w:pPr>
      <w:r>
        <w:rPr>
          <w:rFonts w:ascii="Times New Roman" w:hAnsi="Times New Roman" w:cs="Times New Roman"/>
          <w:color w:val="auto"/>
        </w:rPr>
        <w:t>2</w:t>
      </w:r>
      <w:r w:rsidR="003D72EF" w:rsidRPr="0034096A">
        <w:rPr>
          <w:rFonts w:ascii="Times New Roman" w:hAnsi="Times New Roman" w:cs="Times New Roman"/>
          <w:color w:val="auto"/>
        </w:rPr>
        <w:t xml:space="preserve">. tabula </w:t>
      </w:r>
    </w:p>
    <w:p w14:paraId="725AE796" w14:textId="77777777" w:rsidR="003D72EF" w:rsidRPr="00FC3DE4" w:rsidRDefault="003D72EF" w:rsidP="003D72EF">
      <w:pPr>
        <w:pStyle w:val="Default"/>
        <w:ind w:firstLine="720"/>
        <w:jc w:val="center"/>
        <w:rPr>
          <w:rFonts w:ascii="Times New Roman" w:hAnsi="Times New Roman" w:cs="Times New Roman"/>
          <w:color w:val="auto"/>
        </w:rPr>
      </w:pPr>
      <w:bookmarkStart w:id="9" w:name="_Hlk170212454"/>
      <w:r w:rsidRPr="0034096A">
        <w:rPr>
          <w:rFonts w:ascii="Times New Roman" w:hAnsi="Times New Roman" w:cs="Times New Roman"/>
          <w:i/>
          <w:color w:val="auto"/>
        </w:rPr>
        <w:t>Erasmus+</w:t>
      </w:r>
      <w:r w:rsidRPr="0034096A">
        <w:rPr>
          <w:rFonts w:ascii="Times New Roman" w:hAnsi="Times New Roman" w:cs="Times New Roman"/>
          <w:color w:val="auto"/>
        </w:rPr>
        <w:t xml:space="preserve"> valsts </w:t>
      </w:r>
      <w:r w:rsidRPr="00FC3DE4">
        <w:rPr>
          <w:rFonts w:ascii="Times New Roman" w:hAnsi="Times New Roman" w:cs="Times New Roman"/>
          <w:color w:val="auto"/>
        </w:rPr>
        <w:t xml:space="preserve">aģentūru darbības nodrošināšanai </w:t>
      </w:r>
    </w:p>
    <w:p w14:paraId="247363C0" w14:textId="509103E3" w:rsidR="003D72EF" w:rsidRPr="00FC3DE4" w:rsidRDefault="003D72EF" w:rsidP="003D72EF">
      <w:pPr>
        <w:pStyle w:val="Default"/>
        <w:ind w:firstLine="720"/>
        <w:jc w:val="center"/>
        <w:rPr>
          <w:rFonts w:ascii="Times New Roman" w:hAnsi="Times New Roman" w:cs="Times New Roman"/>
          <w:color w:val="auto"/>
        </w:rPr>
      </w:pPr>
      <w:r w:rsidRPr="00FC3DE4">
        <w:rPr>
          <w:rFonts w:ascii="Times New Roman" w:hAnsi="Times New Roman" w:cs="Times New Roman"/>
          <w:color w:val="auto"/>
        </w:rPr>
        <w:t>nepieciešamais valsts līdzfinansējums</w:t>
      </w:r>
      <w:r w:rsidR="00FC3DE4" w:rsidRPr="00FC3DE4">
        <w:rPr>
          <w:rFonts w:ascii="Times New Roman" w:hAnsi="Times New Roman" w:cs="Times New Roman"/>
          <w:color w:val="auto"/>
        </w:rPr>
        <w:t xml:space="preserve"> </w:t>
      </w:r>
      <w:r w:rsidR="00FC3DE4" w:rsidRPr="00FC3DE4">
        <w:rPr>
          <w:rFonts w:ascii="Times New Roman" w:hAnsi="Times New Roman" w:cs="Times New Roman"/>
        </w:rPr>
        <w:t>2025. – 2026. gadā</w:t>
      </w:r>
      <w:r w:rsidRPr="00FC3DE4">
        <w:rPr>
          <w:rFonts w:ascii="Times New Roman" w:hAnsi="Times New Roman" w:cs="Times New Roman"/>
          <w:color w:val="auto"/>
        </w:rPr>
        <w:t xml:space="preserve">, </w:t>
      </w:r>
      <w:r w:rsidRPr="00FC3DE4">
        <w:rPr>
          <w:rFonts w:ascii="Times New Roman" w:hAnsi="Times New Roman" w:cs="Times New Roman"/>
          <w:i/>
          <w:iCs/>
          <w:color w:val="auto"/>
        </w:rPr>
        <w:t>euro</w:t>
      </w:r>
    </w:p>
    <w:p w14:paraId="79C672C5" w14:textId="77777777" w:rsidR="003D72EF" w:rsidRPr="0034096A" w:rsidRDefault="003D72EF" w:rsidP="003D72EF">
      <w:pPr>
        <w:pStyle w:val="Default"/>
        <w:ind w:firstLine="720"/>
        <w:jc w:val="right"/>
        <w:rPr>
          <w:rFonts w:ascii="Times New Roman" w:hAnsi="Times New Roman" w:cs="Times New Roman"/>
          <w:i/>
          <w:color w:val="auto"/>
          <w:highlight w:val="yellow"/>
        </w:rPr>
      </w:pPr>
    </w:p>
    <w:tbl>
      <w:tblPr>
        <w:tblStyle w:val="TableGrid"/>
        <w:tblW w:w="9635" w:type="dxa"/>
        <w:tblLayout w:type="fixed"/>
        <w:tblLook w:val="04A0" w:firstRow="1" w:lastRow="0" w:firstColumn="1" w:lastColumn="0" w:noHBand="0" w:noVBand="1"/>
      </w:tblPr>
      <w:tblGrid>
        <w:gridCol w:w="1271"/>
        <w:gridCol w:w="851"/>
        <w:gridCol w:w="1984"/>
        <w:gridCol w:w="1843"/>
        <w:gridCol w:w="1701"/>
        <w:gridCol w:w="1985"/>
      </w:tblGrid>
      <w:tr w:rsidR="00B262C0" w:rsidRPr="001F704E" w14:paraId="20E7A8DE" w14:textId="77777777" w:rsidTr="00BB77EA">
        <w:tc>
          <w:tcPr>
            <w:tcW w:w="1271" w:type="dxa"/>
          </w:tcPr>
          <w:p w14:paraId="4D2DEE58" w14:textId="77777777" w:rsidR="00B262C0" w:rsidRPr="001F704E" w:rsidRDefault="00B262C0" w:rsidP="009B7894">
            <w:pPr>
              <w:jc w:val="center"/>
              <w:rPr>
                <w:sz w:val="20"/>
                <w:szCs w:val="20"/>
              </w:rPr>
            </w:pPr>
            <w:r w:rsidRPr="001F704E">
              <w:rPr>
                <w:sz w:val="20"/>
                <w:szCs w:val="20"/>
              </w:rPr>
              <w:t>Valsts aģentūras</w:t>
            </w:r>
          </w:p>
        </w:tc>
        <w:tc>
          <w:tcPr>
            <w:tcW w:w="851" w:type="dxa"/>
          </w:tcPr>
          <w:p w14:paraId="09B7245C" w14:textId="14459E8C" w:rsidR="00B262C0" w:rsidRPr="001F704E" w:rsidRDefault="00B262C0" w:rsidP="009B7894">
            <w:pPr>
              <w:jc w:val="center"/>
              <w:rPr>
                <w:kern w:val="1"/>
                <w:sz w:val="20"/>
                <w:szCs w:val="20"/>
                <w:lang w:eastAsia="zh-TW" w:bidi="hi-IN"/>
              </w:rPr>
            </w:pPr>
            <w:r>
              <w:rPr>
                <w:kern w:val="1"/>
                <w:sz w:val="20"/>
                <w:szCs w:val="20"/>
                <w:lang w:eastAsia="zh-TW" w:bidi="hi-IN"/>
              </w:rPr>
              <w:t xml:space="preserve">Gads </w:t>
            </w:r>
          </w:p>
        </w:tc>
        <w:tc>
          <w:tcPr>
            <w:tcW w:w="1984" w:type="dxa"/>
          </w:tcPr>
          <w:p w14:paraId="761D8CB1" w14:textId="0C047927" w:rsidR="00B262C0" w:rsidRPr="001F704E" w:rsidRDefault="00B262C0" w:rsidP="009B7894">
            <w:pPr>
              <w:jc w:val="center"/>
              <w:rPr>
                <w:sz w:val="20"/>
                <w:szCs w:val="20"/>
                <w:lang w:eastAsia="zh-TW"/>
              </w:rPr>
            </w:pPr>
            <w:r w:rsidRPr="001F704E">
              <w:rPr>
                <w:kern w:val="1"/>
                <w:sz w:val="20"/>
                <w:szCs w:val="20"/>
                <w:lang w:eastAsia="zh-TW" w:bidi="hi-IN"/>
              </w:rPr>
              <w:t>IZM</w:t>
            </w:r>
            <w:r w:rsidRPr="001F704E">
              <w:rPr>
                <w:sz w:val="20"/>
                <w:szCs w:val="20"/>
                <w:lang w:eastAsia="zh-TW"/>
              </w:rPr>
              <w:t xml:space="preserve"> budžetā </w:t>
            </w:r>
            <w:r w:rsidRPr="001F704E">
              <w:rPr>
                <w:sz w:val="20"/>
                <w:szCs w:val="20"/>
              </w:rPr>
              <w:t xml:space="preserve">apstiprinātais </w:t>
            </w:r>
            <w:r w:rsidRPr="001F704E">
              <w:rPr>
                <w:sz w:val="20"/>
                <w:szCs w:val="20"/>
                <w:lang w:eastAsia="zh-TW"/>
              </w:rPr>
              <w:t xml:space="preserve">valsts līdzfinansējums, </w:t>
            </w:r>
            <w:r w:rsidRPr="00ED2F3F">
              <w:rPr>
                <w:sz w:val="20"/>
                <w:szCs w:val="20"/>
                <w:lang w:eastAsia="zh-TW"/>
              </w:rPr>
              <w:t>2025</w:t>
            </w:r>
            <w:r w:rsidRPr="002C1124">
              <w:rPr>
                <w:sz w:val="20"/>
                <w:szCs w:val="20"/>
                <w:lang w:eastAsia="zh-TW"/>
              </w:rPr>
              <w:t>.-2026.g.</w:t>
            </w:r>
            <w:r w:rsidR="003D3B2A">
              <w:rPr>
                <w:sz w:val="20"/>
                <w:szCs w:val="20"/>
                <w:lang w:eastAsia="zh-TW"/>
              </w:rPr>
              <w:t>,</w:t>
            </w:r>
            <w:r w:rsidRPr="001F704E">
              <w:rPr>
                <w:sz w:val="20"/>
                <w:szCs w:val="20"/>
                <w:lang w:eastAsia="zh-TW"/>
              </w:rPr>
              <w:t xml:space="preserve"> </w:t>
            </w:r>
          </w:p>
          <w:p w14:paraId="66AB63A0" w14:textId="77777777" w:rsidR="00B262C0" w:rsidRPr="001F704E" w:rsidRDefault="00B262C0" w:rsidP="009B7894">
            <w:pPr>
              <w:jc w:val="center"/>
              <w:rPr>
                <w:sz w:val="20"/>
                <w:szCs w:val="20"/>
                <w:lang w:eastAsia="zh-TW"/>
              </w:rPr>
            </w:pPr>
            <w:r w:rsidRPr="001F704E">
              <w:rPr>
                <w:sz w:val="20"/>
                <w:szCs w:val="20"/>
                <w:lang w:eastAsia="zh-TW"/>
              </w:rPr>
              <w:t>ik gadu</w:t>
            </w:r>
          </w:p>
        </w:tc>
        <w:tc>
          <w:tcPr>
            <w:tcW w:w="1843" w:type="dxa"/>
          </w:tcPr>
          <w:p w14:paraId="39B82FAE" w14:textId="77777777" w:rsidR="00B262C0" w:rsidRDefault="00B262C0" w:rsidP="009B7894">
            <w:pPr>
              <w:jc w:val="center"/>
              <w:rPr>
                <w:sz w:val="20"/>
                <w:szCs w:val="20"/>
                <w:lang w:eastAsia="zh-TW"/>
              </w:rPr>
            </w:pPr>
            <w:r w:rsidRPr="001F704E">
              <w:rPr>
                <w:kern w:val="1"/>
                <w:sz w:val="20"/>
                <w:szCs w:val="20"/>
                <w:lang w:eastAsia="zh-TW" w:bidi="hi-IN"/>
              </w:rPr>
              <w:t>IZM</w:t>
            </w:r>
            <w:r w:rsidRPr="001F704E">
              <w:rPr>
                <w:sz w:val="20"/>
                <w:szCs w:val="20"/>
                <w:lang w:eastAsia="zh-TW"/>
              </w:rPr>
              <w:t xml:space="preserve"> budžetā </w:t>
            </w:r>
            <w:r w:rsidRPr="001F704E">
              <w:rPr>
                <w:sz w:val="20"/>
                <w:szCs w:val="20"/>
              </w:rPr>
              <w:t>apstiprinātais</w:t>
            </w:r>
            <w:r w:rsidRPr="001F704E">
              <w:rPr>
                <w:sz w:val="20"/>
                <w:szCs w:val="20"/>
                <w:lang w:eastAsia="zh-TW"/>
              </w:rPr>
              <w:t xml:space="preserve"> ES </w:t>
            </w:r>
            <w:r w:rsidRPr="002C1124">
              <w:rPr>
                <w:sz w:val="20"/>
                <w:szCs w:val="20"/>
                <w:lang w:eastAsia="zh-TW"/>
              </w:rPr>
              <w:t xml:space="preserve">finansējums, </w:t>
            </w:r>
          </w:p>
          <w:p w14:paraId="7F69294B" w14:textId="006228D2" w:rsidR="001308F9" w:rsidRDefault="00B262C0" w:rsidP="002C1124">
            <w:pPr>
              <w:jc w:val="center"/>
              <w:rPr>
                <w:sz w:val="20"/>
                <w:szCs w:val="20"/>
                <w:lang w:eastAsia="zh-TW"/>
              </w:rPr>
            </w:pPr>
            <w:r w:rsidRPr="002C1124">
              <w:rPr>
                <w:sz w:val="20"/>
                <w:szCs w:val="20"/>
                <w:lang w:eastAsia="zh-TW"/>
              </w:rPr>
              <w:t>2025.-2026.g.</w:t>
            </w:r>
            <w:r w:rsidR="003D3B2A">
              <w:rPr>
                <w:sz w:val="20"/>
                <w:szCs w:val="20"/>
                <w:lang w:eastAsia="zh-TW"/>
              </w:rPr>
              <w:t>,</w:t>
            </w:r>
            <w:r w:rsidRPr="002C1124">
              <w:rPr>
                <w:sz w:val="20"/>
                <w:szCs w:val="20"/>
                <w:lang w:eastAsia="zh-TW"/>
              </w:rPr>
              <w:t xml:space="preserve"> </w:t>
            </w:r>
          </w:p>
          <w:p w14:paraId="73831542" w14:textId="278DA113" w:rsidR="00B262C0" w:rsidRPr="001F704E" w:rsidRDefault="00B262C0" w:rsidP="002C1124">
            <w:pPr>
              <w:jc w:val="center"/>
              <w:rPr>
                <w:sz w:val="20"/>
                <w:szCs w:val="20"/>
                <w:highlight w:val="yellow"/>
              </w:rPr>
            </w:pPr>
            <w:r w:rsidRPr="002C1124">
              <w:rPr>
                <w:sz w:val="20"/>
                <w:szCs w:val="20"/>
                <w:lang w:eastAsia="zh-TW"/>
              </w:rPr>
              <w:t>ik gadu</w:t>
            </w:r>
            <w:r w:rsidRPr="001F704E">
              <w:rPr>
                <w:sz w:val="20"/>
                <w:szCs w:val="20"/>
                <w:lang w:eastAsia="zh-TW"/>
              </w:rPr>
              <w:t xml:space="preserve"> </w:t>
            </w:r>
          </w:p>
        </w:tc>
        <w:tc>
          <w:tcPr>
            <w:tcW w:w="1701" w:type="dxa"/>
          </w:tcPr>
          <w:p w14:paraId="06D376F2" w14:textId="1E59C6AD" w:rsidR="00B262C0" w:rsidRPr="001F704E" w:rsidRDefault="00B262C0" w:rsidP="00993E1F">
            <w:pPr>
              <w:jc w:val="center"/>
              <w:rPr>
                <w:sz w:val="20"/>
                <w:szCs w:val="20"/>
                <w:highlight w:val="yellow"/>
              </w:rPr>
            </w:pPr>
            <w:r w:rsidRPr="001F704E">
              <w:rPr>
                <w:sz w:val="20"/>
                <w:szCs w:val="20"/>
              </w:rPr>
              <w:t>ES</w:t>
            </w:r>
            <w:r w:rsidRPr="001F704E">
              <w:rPr>
                <w:iCs/>
                <w:sz w:val="20"/>
                <w:szCs w:val="20"/>
              </w:rPr>
              <w:t xml:space="preserve"> </w:t>
            </w:r>
            <w:r w:rsidRPr="001F704E">
              <w:rPr>
                <w:sz w:val="20"/>
                <w:szCs w:val="20"/>
              </w:rPr>
              <w:t xml:space="preserve">finansējuma sadale valsts aģentūrām </w:t>
            </w:r>
            <w:r w:rsidR="001308F9" w:rsidRPr="002C1124">
              <w:rPr>
                <w:sz w:val="20"/>
                <w:szCs w:val="20"/>
                <w:lang w:eastAsia="zh-TW"/>
              </w:rPr>
              <w:t>2025.</w:t>
            </w:r>
            <w:r w:rsidR="00993E1F">
              <w:rPr>
                <w:sz w:val="20"/>
                <w:szCs w:val="20"/>
                <w:lang w:eastAsia="zh-TW"/>
              </w:rPr>
              <w:t xml:space="preserve"> un </w:t>
            </w:r>
            <w:r w:rsidR="001308F9" w:rsidRPr="002C1124">
              <w:rPr>
                <w:sz w:val="20"/>
                <w:szCs w:val="20"/>
                <w:lang w:eastAsia="zh-TW"/>
              </w:rPr>
              <w:t>2026.g</w:t>
            </w:r>
            <w:r w:rsidR="001308F9">
              <w:rPr>
                <w:sz w:val="20"/>
                <w:szCs w:val="20"/>
                <w:lang w:eastAsia="zh-TW"/>
              </w:rPr>
              <w:t>.</w:t>
            </w:r>
          </w:p>
        </w:tc>
        <w:tc>
          <w:tcPr>
            <w:tcW w:w="1985" w:type="dxa"/>
          </w:tcPr>
          <w:p w14:paraId="41643EA4" w14:textId="77777777" w:rsidR="00DB691C" w:rsidRDefault="00B262C0" w:rsidP="002C1124">
            <w:pPr>
              <w:jc w:val="center"/>
              <w:rPr>
                <w:sz w:val="20"/>
                <w:szCs w:val="20"/>
              </w:rPr>
            </w:pPr>
            <w:r w:rsidRPr="001F704E">
              <w:rPr>
                <w:bCs/>
                <w:sz w:val="20"/>
                <w:szCs w:val="20"/>
                <w:lang w:eastAsia="zh-TW"/>
              </w:rPr>
              <w:t>Papildu</w:t>
            </w:r>
            <w:r w:rsidRPr="001F704E">
              <w:rPr>
                <w:sz w:val="20"/>
                <w:szCs w:val="20"/>
                <w:lang w:eastAsia="zh-TW"/>
              </w:rPr>
              <w:t xml:space="preserve"> nepieciešamais </w:t>
            </w:r>
            <w:r w:rsidRPr="001F704E">
              <w:rPr>
                <w:sz w:val="20"/>
                <w:szCs w:val="20"/>
              </w:rPr>
              <w:t>valsts līdzfinansējums</w:t>
            </w:r>
          </w:p>
          <w:p w14:paraId="3DC3EF4C" w14:textId="6E82789B" w:rsidR="00DB691C" w:rsidRDefault="00DB691C" w:rsidP="00DB691C">
            <w:pPr>
              <w:jc w:val="center"/>
              <w:rPr>
                <w:sz w:val="20"/>
                <w:szCs w:val="20"/>
              </w:rPr>
            </w:pPr>
            <w:r w:rsidRPr="00DB11D3">
              <w:rPr>
                <w:sz w:val="20"/>
                <w:szCs w:val="20"/>
              </w:rPr>
              <w:t>2025.</w:t>
            </w:r>
            <w:r w:rsidR="00993E1F">
              <w:rPr>
                <w:sz w:val="20"/>
                <w:szCs w:val="20"/>
              </w:rPr>
              <w:t xml:space="preserve"> un </w:t>
            </w:r>
            <w:r w:rsidRPr="00DB11D3">
              <w:rPr>
                <w:sz w:val="20"/>
                <w:szCs w:val="20"/>
              </w:rPr>
              <w:t>2026.g</w:t>
            </w:r>
            <w:r w:rsidR="001308F9">
              <w:rPr>
                <w:sz w:val="20"/>
                <w:szCs w:val="20"/>
              </w:rPr>
              <w:t>.</w:t>
            </w:r>
            <w:r w:rsidRPr="00210006">
              <w:rPr>
                <w:sz w:val="20"/>
                <w:szCs w:val="20"/>
              </w:rPr>
              <w:t xml:space="preserve"> </w:t>
            </w:r>
          </w:p>
          <w:p w14:paraId="464D5CA3" w14:textId="0218EAE7" w:rsidR="00B262C0" w:rsidRPr="00DB691C" w:rsidRDefault="00B262C0" w:rsidP="002C1124">
            <w:pPr>
              <w:jc w:val="center"/>
              <w:rPr>
                <w:b/>
                <w:sz w:val="18"/>
                <w:szCs w:val="18"/>
                <w:highlight w:val="yellow"/>
              </w:rPr>
            </w:pPr>
            <w:r w:rsidRPr="00DB691C">
              <w:rPr>
                <w:sz w:val="18"/>
                <w:szCs w:val="18"/>
              </w:rPr>
              <w:t>(4.aile - 2.aile)</w:t>
            </w:r>
          </w:p>
        </w:tc>
      </w:tr>
      <w:tr w:rsidR="001308F9" w:rsidRPr="0034096A" w14:paraId="75F077F9" w14:textId="77777777" w:rsidTr="00BB77EA">
        <w:tc>
          <w:tcPr>
            <w:tcW w:w="2122" w:type="dxa"/>
            <w:gridSpan w:val="2"/>
          </w:tcPr>
          <w:p w14:paraId="16AF210C" w14:textId="33C47465" w:rsidR="001308F9" w:rsidRPr="0034096A" w:rsidRDefault="001308F9" w:rsidP="009B7894">
            <w:pPr>
              <w:jc w:val="center"/>
              <w:rPr>
                <w:i/>
                <w:sz w:val="22"/>
                <w:szCs w:val="22"/>
              </w:rPr>
            </w:pPr>
            <w:r w:rsidRPr="0034096A">
              <w:rPr>
                <w:i/>
                <w:sz w:val="22"/>
                <w:szCs w:val="22"/>
              </w:rPr>
              <w:t>1</w:t>
            </w:r>
          </w:p>
        </w:tc>
        <w:tc>
          <w:tcPr>
            <w:tcW w:w="1984" w:type="dxa"/>
          </w:tcPr>
          <w:p w14:paraId="02FB37BD" w14:textId="51FA9EE9" w:rsidR="001308F9" w:rsidRPr="0034096A" w:rsidRDefault="001308F9" w:rsidP="009B7894">
            <w:pPr>
              <w:jc w:val="center"/>
              <w:rPr>
                <w:i/>
                <w:sz w:val="22"/>
                <w:szCs w:val="22"/>
              </w:rPr>
            </w:pPr>
            <w:r w:rsidRPr="0034096A">
              <w:rPr>
                <w:i/>
                <w:sz w:val="22"/>
                <w:szCs w:val="22"/>
              </w:rPr>
              <w:t>2</w:t>
            </w:r>
          </w:p>
        </w:tc>
        <w:tc>
          <w:tcPr>
            <w:tcW w:w="1843" w:type="dxa"/>
          </w:tcPr>
          <w:p w14:paraId="7A960F5E" w14:textId="77777777" w:rsidR="001308F9" w:rsidRPr="0034096A" w:rsidRDefault="001308F9" w:rsidP="009B7894">
            <w:pPr>
              <w:jc w:val="center"/>
              <w:rPr>
                <w:i/>
                <w:sz w:val="22"/>
                <w:szCs w:val="22"/>
              </w:rPr>
            </w:pPr>
            <w:r w:rsidRPr="0034096A">
              <w:rPr>
                <w:i/>
                <w:sz w:val="22"/>
                <w:szCs w:val="22"/>
              </w:rPr>
              <w:t>3</w:t>
            </w:r>
          </w:p>
        </w:tc>
        <w:tc>
          <w:tcPr>
            <w:tcW w:w="1701" w:type="dxa"/>
          </w:tcPr>
          <w:p w14:paraId="69D894D1" w14:textId="77777777" w:rsidR="001308F9" w:rsidRPr="0034096A" w:rsidRDefault="001308F9" w:rsidP="009B7894">
            <w:pPr>
              <w:jc w:val="center"/>
              <w:rPr>
                <w:i/>
                <w:sz w:val="22"/>
                <w:szCs w:val="22"/>
              </w:rPr>
            </w:pPr>
            <w:r w:rsidRPr="0034096A">
              <w:rPr>
                <w:i/>
                <w:sz w:val="22"/>
                <w:szCs w:val="22"/>
              </w:rPr>
              <w:t>4</w:t>
            </w:r>
          </w:p>
        </w:tc>
        <w:tc>
          <w:tcPr>
            <w:tcW w:w="1985" w:type="dxa"/>
          </w:tcPr>
          <w:p w14:paraId="34D1F6A9" w14:textId="77777777" w:rsidR="001308F9" w:rsidRPr="0034096A" w:rsidRDefault="001308F9" w:rsidP="009B7894">
            <w:pPr>
              <w:jc w:val="center"/>
              <w:rPr>
                <w:i/>
                <w:sz w:val="22"/>
                <w:szCs w:val="22"/>
              </w:rPr>
            </w:pPr>
            <w:r w:rsidRPr="0034096A">
              <w:rPr>
                <w:i/>
                <w:sz w:val="22"/>
                <w:szCs w:val="22"/>
              </w:rPr>
              <w:t>5</w:t>
            </w:r>
          </w:p>
        </w:tc>
      </w:tr>
      <w:tr w:rsidR="00B262C0" w:rsidRPr="0034096A" w14:paraId="3E6950C7" w14:textId="77777777" w:rsidTr="00BB77EA">
        <w:trPr>
          <w:trHeight w:val="223"/>
        </w:trPr>
        <w:tc>
          <w:tcPr>
            <w:tcW w:w="1271" w:type="dxa"/>
            <w:vAlign w:val="center"/>
          </w:tcPr>
          <w:p w14:paraId="348B5BAE" w14:textId="77777777" w:rsidR="00B262C0" w:rsidRDefault="00B262C0" w:rsidP="008A4C60">
            <w:pPr>
              <w:spacing w:before="120"/>
              <w:jc w:val="center"/>
              <w:rPr>
                <w:sz w:val="22"/>
                <w:szCs w:val="22"/>
              </w:rPr>
            </w:pPr>
            <w:r w:rsidRPr="0034096A">
              <w:rPr>
                <w:sz w:val="22"/>
                <w:szCs w:val="22"/>
              </w:rPr>
              <w:t>VIAA</w:t>
            </w:r>
          </w:p>
          <w:p w14:paraId="25378FB5" w14:textId="151F7193" w:rsidR="002F1212" w:rsidRPr="0034096A" w:rsidRDefault="002F1212" w:rsidP="00BB77EA">
            <w:pPr>
              <w:jc w:val="center"/>
              <w:rPr>
                <w:sz w:val="22"/>
                <w:szCs w:val="22"/>
              </w:rPr>
            </w:pPr>
            <w:r w:rsidRPr="002F1212">
              <w:rPr>
                <w:i/>
                <w:iCs/>
                <w:sz w:val="18"/>
                <w:szCs w:val="18"/>
              </w:rPr>
              <w:t>(H2</w:t>
            </w:r>
            <w:r w:rsidR="00BB2597">
              <w:rPr>
                <w:i/>
                <w:iCs/>
                <w:sz w:val="18"/>
                <w:szCs w:val="18"/>
              </w:rPr>
              <w:t xml:space="preserve"> 6</w:t>
            </w:r>
            <w:r w:rsidR="00BB2597" w:rsidRPr="002F1212">
              <w:rPr>
                <w:i/>
                <w:iCs/>
                <w:sz w:val="18"/>
                <w:szCs w:val="18"/>
              </w:rPr>
              <w:t>0%</w:t>
            </w:r>
            <w:r>
              <w:rPr>
                <w:i/>
                <w:iCs/>
                <w:sz w:val="18"/>
                <w:szCs w:val="18"/>
              </w:rPr>
              <w:t>+</w:t>
            </w:r>
            <w:r w:rsidR="00BB77EA">
              <w:rPr>
                <w:i/>
                <w:iCs/>
                <w:sz w:val="18"/>
                <w:szCs w:val="18"/>
              </w:rPr>
              <w:t xml:space="preserve"> </w:t>
            </w:r>
            <w:r>
              <w:rPr>
                <w:i/>
                <w:iCs/>
                <w:sz w:val="18"/>
                <w:szCs w:val="18"/>
              </w:rPr>
              <w:t>H6</w:t>
            </w:r>
            <w:r w:rsidRPr="002F1212">
              <w:rPr>
                <w:i/>
                <w:iCs/>
                <w:sz w:val="18"/>
                <w:szCs w:val="18"/>
              </w:rPr>
              <w:t>)</w:t>
            </w:r>
          </w:p>
        </w:tc>
        <w:tc>
          <w:tcPr>
            <w:tcW w:w="851" w:type="dxa"/>
          </w:tcPr>
          <w:p w14:paraId="01DF6139" w14:textId="77777777" w:rsidR="00B15364" w:rsidRPr="00B15364" w:rsidRDefault="00B15364" w:rsidP="006D5288">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4F965602" w14:textId="71A166BA" w:rsidR="00B262C0" w:rsidRPr="000D45BE" w:rsidRDefault="00B15364" w:rsidP="006D5288">
            <w:pPr>
              <w:spacing w:before="120"/>
              <w:jc w:val="center"/>
              <w:rPr>
                <w:sz w:val="22"/>
                <w:szCs w:val="22"/>
              </w:rPr>
            </w:pPr>
            <w:r w:rsidRPr="00B15364">
              <w:rPr>
                <w:sz w:val="18"/>
                <w:szCs w:val="18"/>
              </w:rPr>
              <w:t>2026.g.</w:t>
            </w:r>
          </w:p>
        </w:tc>
        <w:tc>
          <w:tcPr>
            <w:tcW w:w="1984" w:type="dxa"/>
          </w:tcPr>
          <w:p w14:paraId="5F90DD28" w14:textId="3F6B5F3C" w:rsidR="00B262C0" w:rsidRPr="000D45BE" w:rsidRDefault="00B262C0" w:rsidP="008A4C60">
            <w:pPr>
              <w:spacing w:before="240"/>
              <w:jc w:val="center"/>
              <w:rPr>
                <w:sz w:val="22"/>
                <w:szCs w:val="22"/>
                <w:highlight w:val="yellow"/>
              </w:rPr>
            </w:pPr>
            <w:r w:rsidRPr="000D45BE">
              <w:rPr>
                <w:sz w:val="22"/>
                <w:szCs w:val="22"/>
              </w:rPr>
              <w:t>1 244 509</w:t>
            </w:r>
          </w:p>
        </w:tc>
        <w:tc>
          <w:tcPr>
            <w:tcW w:w="1843" w:type="dxa"/>
            <w:vAlign w:val="center"/>
          </w:tcPr>
          <w:p w14:paraId="53812F88" w14:textId="0AEB8187" w:rsidR="008A4C60" w:rsidRPr="000D45BE" w:rsidRDefault="00B262C0" w:rsidP="003A6494">
            <w:pPr>
              <w:jc w:val="center"/>
              <w:rPr>
                <w:sz w:val="22"/>
                <w:szCs w:val="22"/>
                <w:highlight w:val="yellow"/>
              </w:rPr>
            </w:pPr>
            <w:r w:rsidRPr="000D45BE">
              <w:rPr>
                <w:sz w:val="22"/>
                <w:szCs w:val="22"/>
              </w:rPr>
              <w:t>1 244 509</w:t>
            </w:r>
          </w:p>
        </w:tc>
        <w:tc>
          <w:tcPr>
            <w:tcW w:w="1701" w:type="dxa"/>
            <w:vAlign w:val="center"/>
          </w:tcPr>
          <w:p w14:paraId="09FBD105" w14:textId="1B9B3FBC" w:rsidR="00B262C0" w:rsidRPr="000C3E6B" w:rsidRDefault="00B262C0" w:rsidP="006D5288">
            <w:pPr>
              <w:tabs>
                <w:tab w:val="left" w:pos="851"/>
              </w:tabs>
              <w:spacing w:before="120"/>
              <w:jc w:val="center"/>
              <w:rPr>
                <w:rFonts w:eastAsia="SimSun"/>
                <w:iCs/>
                <w:sz w:val="22"/>
                <w:szCs w:val="22"/>
                <w:lang w:eastAsia="zh-CN"/>
              </w:rPr>
            </w:pPr>
            <w:r w:rsidRPr="000C3E6B">
              <w:rPr>
                <w:rFonts w:eastAsia="SimSun"/>
                <w:iCs/>
                <w:sz w:val="22"/>
                <w:szCs w:val="22"/>
                <w:lang w:eastAsia="zh-CN"/>
              </w:rPr>
              <w:t>1 322 848</w:t>
            </w:r>
          </w:p>
          <w:p w14:paraId="1E0952BE" w14:textId="640C0921" w:rsidR="00B262C0" w:rsidRPr="000C3E6B" w:rsidRDefault="00B262C0" w:rsidP="006D5288">
            <w:pPr>
              <w:tabs>
                <w:tab w:val="left" w:pos="851"/>
              </w:tabs>
              <w:spacing w:before="120"/>
              <w:jc w:val="center"/>
              <w:rPr>
                <w:strike/>
                <w:sz w:val="22"/>
                <w:szCs w:val="22"/>
              </w:rPr>
            </w:pPr>
            <w:r w:rsidRPr="000C3E6B">
              <w:rPr>
                <w:sz w:val="22"/>
                <w:szCs w:val="22"/>
              </w:rPr>
              <w:t>1 303 620</w:t>
            </w:r>
          </w:p>
        </w:tc>
        <w:tc>
          <w:tcPr>
            <w:tcW w:w="1985" w:type="dxa"/>
            <w:vAlign w:val="center"/>
          </w:tcPr>
          <w:p w14:paraId="18B4A83B" w14:textId="467AD6FC" w:rsidR="00B262C0" w:rsidRPr="000C3E6B" w:rsidRDefault="00B262C0" w:rsidP="006D5288">
            <w:pPr>
              <w:spacing w:before="120"/>
              <w:jc w:val="center"/>
              <w:rPr>
                <w:sz w:val="22"/>
                <w:szCs w:val="22"/>
              </w:rPr>
            </w:pPr>
            <w:r w:rsidRPr="000C3E6B">
              <w:rPr>
                <w:sz w:val="22"/>
                <w:szCs w:val="22"/>
              </w:rPr>
              <w:t>78 339</w:t>
            </w:r>
          </w:p>
          <w:p w14:paraId="66B810CC" w14:textId="1AD8C211" w:rsidR="00B262C0" w:rsidRPr="000C3E6B" w:rsidRDefault="00B262C0" w:rsidP="006D5288">
            <w:pPr>
              <w:spacing w:before="120"/>
              <w:jc w:val="center"/>
              <w:rPr>
                <w:sz w:val="22"/>
                <w:szCs w:val="22"/>
              </w:rPr>
            </w:pPr>
            <w:r w:rsidRPr="000C3E6B">
              <w:rPr>
                <w:sz w:val="22"/>
                <w:szCs w:val="22"/>
              </w:rPr>
              <w:t>59 111</w:t>
            </w:r>
          </w:p>
        </w:tc>
      </w:tr>
      <w:tr w:rsidR="00B262C0" w:rsidRPr="00FF330B" w14:paraId="3696FDEA" w14:textId="77777777" w:rsidTr="00BB77EA">
        <w:tc>
          <w:tcPr>
            <w:tcW w:w="1271" w:type="dxa"/>
            <w:vAlign w:val="center"/>
          </w:tcPr>
          <w:p w14:paraId="68C39FEA" w14:textId="77777777" w:rsidR="00B262C0" w:rsidRDefault="00B262C0" w:rsidP="008A4C60">
            <w:pPr>
              <w:spacing w:before="120"/>
              <w:jc w:val="center"/>
              <w:rPr>
                <w:sz w:val="22"/>
                <w:szCs w:val="22"/>
              </w:rPr>
            </w:pPr>
            <w:r w:rsidRPr="00FF330B">
              <w:rPr>
                <w:sz w:val="22"/>
                <w:szCs w:val="22"/>
              </w:rPr>
              <w:t>JSPA</w:t>
            </w:r>
          </w:p>
          <w:p w14:paraId="694CC6FF" w14:textId="094C9CA1" w:rsidR="002F1212" w:rsidRPr="002F1212" w:rsidRDefault="002F1212" w:rsidP="002F1212">
            <w:pPr>
              <w:jc w:val="center"/>
              <w:rPr>
                <w:i/>
                <w:iCs/>
                <w:sz w:val="18"/>
                <w:szCs w:val="18"/>
              </w:rPr>
            </w:pPr>
            <w:r w:rsidRPr="002F1212">
              <w:rPr>
                <w:i/>
                <w:iCs/>
                <w:sz w:val="18"/>
                <w:szCs w:val="18"/>
              </w:rPr>
              <w:t>(</w:t>
            </w:r>
            <w:r w:rsidR="00BB2597" w:rsidRPr="002F1212">
              <w:rPr>
                <w:i/>
                <w:iCs/>
                <w:sz w:val="18"/>
                <w:szCs w:val="18"/>
              </w:rPr>
              <w:t>H2</w:t>
            </w:r>
            <w:r w:rsidR="00BB2597">
              <w:rPr>
                <w:i/>
                <w:iCs/>
                <w:sz w:val="18"/>
                <w:szCs w:val="18"/>
              </w:rPr>
              <w:t xml:space="preserve"> </w:t>
            </w:r>
            <w:r w:rsidRPr="002F1212">
              <w:rPr>
                <w:i/>
                <w:iCs/>
                <w:sz w:val="18"/>
                <w:szCs w:val="18"/>
              </w:rPr>
              <w:t>40%)</w:t>
            </w:r>
          </w:p>
        </w:tc>
        <w:tc>
          <w:tcPr>
            <w:tcW w:w="851" w:type="dxa"/>
          </w:tcPr>
          <w:p w14:paraId="7F8A22A0" w14:textId="77777777" w:rsidR="00B15364" w:rsidRPr="00B15364" w:rsidRDefault="00B15364" w:rsidP="006D5288">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09C3E171" w14:textId="715F4C75" w:rsidR="00B262C0" w:rsidRPr="000D45BE" w:rsidRDefault="00B15364" w:rsidP="006D5288">
            <w:pPr>
              <w:spacing w:before="120"/>
              <w:jc w:val="center"/>
              <w:rPr>
                <w:sz w:val="22"/>
                <w:szCs w:val="22"/>
              </w:rPr>
            </w:pPr>
            <w:r w:rsidRPr="00B15364">
              <w:rPr>
                <w:sz w:val="18"/>
                <w:szCs w:val="18"/>
              </w:rPr>
              <w:t>2026.g.</w:t>
            </w:r>
          </w:p>
        </w:tc>
        <w:tc>
          <w:tcPr>
            <w:tcW w:w="1984" w:type="dxa"/>
          </w:tcPr>
          <w:p w14:paraId="417B0345" w14:textId="153150D3" w:rsidR="00B262C0" w:rsidRPr="000D45BE" w:rsidRDefault="00B262C0" w:rsidP="006779C7">
            <w:pPr>
              <w:spacing w:before="240"/>
              <w:jc w:val="center"/>
              <w:rPr>
                <w:strike/>
                <w:sz w:val="22"/>
                <w:szCs w:val="22"/>
                <w:highlight w:val="yellow"/>
              </w:rPr>
            </w:pPr>
            <w:r w:rsidRPr="000D45BE">
              <w:rPr>
                <w:sz w:val="22"/>
                <w:szCs w:val="22"/>
              </w:rPr>
              <w:t>752 791</w:t>
            </w:r>
          </w:p>
        </w:tc>
        <w:tc>
          <w:tcPr>
            <w:tcW w:w="1843" w:type="dxa"/>
            <w:vAlign w:val="center"/>
          </w:tcPr>
          <w:p w14:paraId="273957B8" w14:textId="1A8D321D" w:rsidR="00B262C0" w:rsidRPr="000D45BE" w:rsidRDefault="00B262C0" w:rsidP="003A6494">
            <w:pPr>
              <w:jc w:val="center"/>
              <w:rPr>
                <w:strike/>
                <w:sz w:val="22"/>
                <w:szCs w:val="22"/>
                <w:highlight w:val="yellow"/>
              </w:rPr>
            </w:pPr>
            <w:r w:rsidRPr="000D45BE">
              <w:rPr>
                <w:sz w:val="22"/>
                <w:szCs w:val="22"/>
              </w:rPr>
              <w:t>752 791</w:t>
            </w:r>
          </w:p>
        </w:tc>
        <w:tc>
          <w:tcPr>
            <w:tcW w:w="1701" w:type="dxa"/>
            <w:vAlign w:val="center"/>
          </w:tcPr>
          <w:p w14:paraId="33DA54FF" w14:textId="24C0AF61" w:rsidR="00B262C0" w:rsidRPr="008A4C60" w:rsidRDefault="00B262C0" w:rsidP="006D5288">
            <w:pPr>
              <w:spacing w:before="120"/>
              <w:jc w:val="center"/>
              <w:rPr>
                <w:sz w:val="22"/>
                <w:szCs w:val="22"/>
              </w:rPr>
            </w:pPr>
            <w:r w:rsidRPr="008A4C60">
              <w:rPr>
                <w:sz w:val="22"/>
                <w:szCs w:val="22"/>
              </w:rPr>
              <w:t>805 627</w:t>
            </w:r>
          </w:p>
          <w:p w14:paraId="5DE6E5AA" w14:textId="4804748D" w:rsidR="00B262C0" w:rsidRPr="008A4C60" w:rsidRDefault="00B262C0" w:rsidP="006D5288">
            <w:pPr>
              <w:spacing w:before="120"/>
              <w:jc w:val="center"/>
              <w:rPr>
                <w:strike/>
                <w:sz w:val="22"/>
                <w:szCs w:val="22"/>
              </w:rPr>
            </w:pPr>
            <w:r w:rsidRPr="008A4C60">
              <w:rPr>
                <w:sz w:val="22"/>
                <w:szCs w:val="22"/>
              </w:rPr>
              <w:t>798 790</w:t>
            </w:r>
          </w:p>
        </w:tc>
        <w:tc>
          <w:tcPr>
            <w:tcW w:w="1985" w:type="dxa"/>
            <w:vAlign w:val="center"/>
          </w:tcPr>
          <w:p w14:paraId="10CCD38D" w14:textId="502C4317" w:rsidR="00B262C0" w:rsidRPr="000D45BE" w:rsidRDefault="00B262C0" w:rsidP="006D5288">
            <w:pPr>
              <w:spacing w:before="120"/>
              <w:jc w:val="center"/>
              <w:rPr>
                <w:sz w:val="22"/>
                <w:szCs w:val="22"/>
              </w:rPr>
            </w:pPr>
            <w:r w:rsidRPr="000D45BE">
              <w:rPr>
                <w:sz w:val="22"/>
                <w:szCs w:val="22"/>
              </w:rPr>
              <w:t>52 836</w:t>
            </w:r>
          </w:p>
          <w:p w14:paraId="7E0590F5" w14:textId="1A878F28" w:rsidR="00B262C0" w:rsidRPr="000D45BE" w:rsidRDefault="00B262C0" w:rsidP="006D5288">
            <w:pPr>
              <w:spacing w:before="120"/>
              <w:jc w:val="center"/>
              <w:rPr>
                <w:sz w:val="22"/>
                <w:szCs w:val="22"/>
                <w:highlight w:val="yellow"/>
              </w:rPr>
            </w:pPr>
            <w:r w:rsidRPr="008A4C60">
              <w:rPr>
                <w:sz w:val="22"/>
                <w:szCs w:val="22"/>
              </w:rPr>
              <w:t>45 999</w:t>
            </w:r>
          </w:p>
        </w:tc>
      </w:tr>
      <w:tr w:rsidR="00B262C0" w:rsidRPr="00FF330B" w14:paraId="5B4FFC2C" w14:textId="77777777" w:rsidTr="00BB77EA">
        <w:trPr>
          <w:trHeight w:val="732"/>
        </w:trPr>
        <w:tc>
          <w:tcPr>
            <w:tcW w:w="1271" w:type="dxa"/>
            <w:vAlign w:val="center"/>
          </w:tcPr>
          <w:p w14:paraId="5997DE09" w14:textId="77777777" w:rsidR="00B262C0" w:rsidRPr="00FF330B" w:rsidRDefault="00B262C0" w:rsidP="008A4C60">
            <w:pPr>
              <w:spacing w:before="120"/>
              <w:jc w:val="center"/>
              <w:rPr>
                <w:bCs/>
                <w:i/>
                <w:sz w:val="22"/>
                <w:szCs w:val="22"/>
              </w:rPr>
            </w:pPr>
            <w:r w:rsidRPr="00FF330B">
              <w:rPr>
                <w:bCs/>
                <w:i/>
                <w:sz w:val="22"/>
                <w:szCs w:val="22"/>
                <w:lang w:eastAsia="zh-TW"/>
              </w:rPr>
              <w:t>Kopā:</w:t>
            </w:r>
          </w:p>
        </w:tc>
        <w:tc>
          <w:tcPr>
            <w:tcW w:w="851" w:type="dxa"/>
          </w:tcPr>
          <w:p w14:paraId="0EC01820" w14:textId="77777777" w:rsidR="00B15364" w:rsidRPr="00B15364" w:rsidRDefault="00B15364" w:rsidP="008A4C60">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03A85AE6" w14:textId="7A6A4FAD" w:rsidR="00B262C0" w:rsidRPr="000D45BE" w:rsidRDefault="00B15364" w:rsidP="008A4C60">
            <w:pPr>
              <w:spacing w:before="120"/>
              <w:jc w:val="center"/>
              <w:rPr>
                <w:sz w:val="22"/>
                <w:szCs w:val="22"/>
              </w:rPr>
            </w:pPr>
            <w:r w:rsidRPr="00B15364">
              <w:rPr>
                <w:sz w:val="18"/>
                <w:szCs w:val="18"/>
              </w:rPr>
              <w:t>2026.g.</w:t>
            </w:r>
          </w:p>
        </w:tc>
        <w:tc>
          <w:tcPr>
            <w:tcW w:w="1984" w:type="dxa"/>
            <w:vAlign w:val="center"/>
          </w:tcPr>
          <w:p w14:paraId="322DEBEB" w14:textId="413D1584" w:rsidR="00B262C0" w:rsidRPr="000D45BE" w:rsidRDefault="00B262C0" w:rsidP="00993E1F">
            <w:pPr>
              <w:jc w:val="center"/>
              <w:rPr>
                <w:iCs/>
                <w:strike/>
                <w:sz w:val="22"/>
                <w:szCs w:val="22"/>
                <w:highlight w:val="yellow"/>
              </w:rPr>
            </w:pPr>
            <w:r w:rsidRPr="000D45BE">
              <w:rPr>
                <w:sz w:val="22"/>
                <w:szCs w:val="22"/>
              </w:rPr>
              <w:t>1 997 300</w:t>
            </w:r>
          </w:p>
        </w:tc>
        <w:tc>
          <w:tcPr>
            <w:tcW w:w="1843" w:type="dxa"/>
            <w:vAlign w:val="center"/>
          </w:tcPr>
          <w:p w14:paraId="26C05863" w14:textId="69A50FD6" w:rsidR="00B262C0" w:rsidRPr="000D45BE" w:rsidRDefault="00B262C0" w:rsidP="00993E1F">
            <w:pPr>
              <w:jc w:val="center"/>
              <w:rPr>
                <w:b/>
                <w:strike/>
                <w:sz w:val="22"/>
                <w:szCs w:val="22"/>
                <w:highlight w:val="yellow"/>
              </w:rPr>
            </w:pPr>
            <w:r w:rsidRPr="000D45BE">
              <w:rPr>
                <w:sz w:val="22"/>
                <w:szCs w:val="22"/>
              </w:rPr>
              <w:t>1 997 300</w:t>
            </w:r>
          </w:p>
        </w:tc>
        <w:tc>
          <w:tcPr>
            <w:tcW w:w="1701" w:type="dxa"/>
          </w:tcPr>
          <w:p w14:paraId="5FE7C8B5" w14:textId="77777777" w:rsidR="008A4C60" w:rsidRPr="008A4C60" w:rsidRDefault="00B262C0" w:rsidP="008A4C60">
            <w:pPr>
              <w:spacing w:before="120"/>
              <w:jc w:val="center"/>
              <w:rPr>
                <w:sz w:val="22"/>
                <w:szCs w:val="22"/>
              </w:rPr>
            </w:pPr>
            <w:r w:rsidRPr="008A4C60">
              <w:rPr>
                <w:sz w:val="22"/>
                <w:szCs w:val="22"/>
              </w:rPr>
              <w:t>2 128 475</w:t>
            </w:r>
          </w:p>
          <w:p w14:paraId="3C0B826A" w14:textId="2A85890F" w:rsidR="00B262C0" w:rsidRPr="008A4C60" w:rsidRDefault="00B262C0" w:rsidP="008A4C60">
            <w:pPr>
              <w:spacing w:before="120"/>
              <w:jc w:val="center"/>
              <w:rPr>
                <w:strike/>
                <w:sz w:val="22"/>
                <w:szCs w:val="22"/>
              </w:rPr>
            </w:pPr>
            <w:r w:rsidRPr="008A4C60">
              <w:rPr>
                <w:sz w:val="22"/>
                <w:szCs w:val="22"/>
              </w:rPr>
              <w:t>2 102 410</w:t>
            </w:r>
          </w:p>
        </w:tc>
        <w:tc>
          <w:tcPr>
            <w:tcW w:w="1985" w:type="dxa"/>
          </w:tcPr>
          <w:p w14:paraId="7FC45B56" w14:textId="77777777" w:rsidR="00B262C0" w:rsidRDefault="00B262C0" w:rsidP="008A4C60">
            <w:pPr>
              <w:spacing w:before="120"/>
              <w:jc w:val="center"/>
              <w:rPr>
                <w:sz w:val="22"/>
                <w:szCs w:val="22"/>
              </w:rPr>
            </w:pPr>
            <w:r w:rsidRPr="000D45BE">
              <w:rPr>
                <w:sz w:val="22"/>
                <w:szCs w:val="22"/>
              </w:rPr>
              <w:t>131 175</w:t>
            </w:r>
          </w:p>
          <w:p w14:paraId="2096FC0B" w14:textId="0D9388D7" w:rsidR="007E68E0" w:rsidRPr="000D45BE" w:rsidRDefault="007E68E0" w:rsidP="008A4C60">
            <w:pPr>
              <w:spacing w:before="120"/>
              <w:jc w:val="center"/>
              <w:rPr>
                <w:sz w:val="22"/>
                <w:szCs w:val="22"/>
                <w:highlight w:val="yellow"/>
              </w:rPr>
            </w:pPr>
            <w:r>
              <w:rPr>
                <w:sz w:val="22"/>
                <w:szCs w:val="22"/>
              </w:rPr>
              <w:t>105 110</w:t>
            </w:r>
          </w:p>
        </w:tc>
      </w:tr>
      <w:bookmarkEnd w:id="9"/>
    </w:tbl>
    <w:p w14:paraId="10D3D46D" w14:textId="77777777" w:rsidR="00026E87" w:rsidRDefault="00026E87" w:rsidP="003D72EF">
      <w:pPr>
        <w:tabs>
          <w:tab w:val="left" w:pos="851"/>
        </w:tabs>
        <w:ind w:firstLine="567"/>
        <w:jc w:val="both"/>
      </w:pPr>
    </w:p>
    <w:p w14:paraId="1B9862C0" w14:textId="542762DA" w:rsidR="003D72EF" w:rsidRPr="0034096A" w:rsidRDefault="003D72EF" w:rsidP="003D72EF">
      <w:pPr>
        <w:tabs>
          <w:tab w:val="left" w:pos="851"/>
        </w:tabs>
        <w:ind w:firstLine="567"/>
        <w:jc w:val="both"/>
      </w:pPr>
      <w:r w:rsidRPr="0034096A">
        <w:t>1</w:t>
      </w:r>
      <w:r w:rsidR="00372901">
        <w:t>4</w:t>
      </w:r>
      <w:r w:rsidRPr="0034096A">
        <w:t xml:space="preserve">. Kopējais nepieciešamais finansējums (ES finansējums un valsts līdzfinansējums) </w:t>
      </w:r>
      <w:r w:rsidRPr="0034096A">
        <w:rPr>
          <w:iCs/>
        </w:rPr>
        <w:t>programmas</w:t>
      </w:r>
      <w:r w:rsidRPr="0034096A">
        <w:rPr>
          <w:i/>
        </w:rPr>
        <w:t xml:space="preserve"> Erasmus+</w:t>
      </w:r>
      <w:r w:rsidRPr="0034096A">
        <w:t xml:space="preserve"> valsts aģentūru darbības nodrošināšanai </w:t>
      </w:r>
      <w:r w:rsidRPr="00B444BE">
        <w:t>ir šāds</w:t>
      </w:r>
      <w:r w:rsidRPr="0034096A">
        <w:t>:</w:t>
      </w:r>
    </w:p>
    <w:p w14:paraId="40112C67" w14:textId="00117427" w:rsidR="003D72EF" w:rsidRPr="000C3E6B" w:rsidRDefault="003D72EF" w:rsidP="003D72EF">
      <w:pPr>
        <w:tabs>
          <w:tab w:val="left" w:pos="851"/>
        </w:tabs>
        <w:ind w:firstLine="567"/>
        <w:jc w:val="both"/>
      </w:pPr>
      <w:r w:rsidRPr="0034096A">
        <w:t>1</w:t>
      </w:r>
      <w:r w:rsidR="00372901">
        <w:t>4</w:t>
      </w:r>
      <w:r w:rsidRPr="0034096A">
        <w:t xml:space="preserve">.1. ministrijas budžeta </w:t>
      </w:r>
      <w:r w:rsidRPr="003C4120">
        <w:t>apakšprogrammā 70.08.00 “</w:t>
      </w:r>
      <w:r w:rsidRPr="003C4120">
        <w:rPr>
          <w:iCs/>
        </w:rPr>
        <w:t>Valsts izglītības attīstības aģentūra</w:t>
      </w:r>
      <w:r w:rsidRPr="003C4120">
        <w:t xml:space="preserve">” </w:t>
      </w:r>
      <w:r w:rsidR="000C3E6B" w:rsidRPr="005E1644">
        <w:t>2025. gadā</w:t>
      </w:r>
      <w:r w:rsidR="000C3E6B" w:rsidRPr="005E1644">
        <w:rPr>
          <w:b/>
        </w:rPr>
        <w:t xml:space="preserve"> </w:t>
      </w:r>
      <w:r w:rsidRPr="003C4120">
        <w:t xml:space="preserve">palielināt valsts līdzfinansējumu par 78 339 </w:t>
      </w:r>
      <w:r w:rsidRPr="003C4120">
        <w:rPr>
          <w:i/>
          <w:iCs/>
        </w:rPr>
        <w:t>euro</w:t>
      </w:r>
      <w:r w:rsidRPr="003C4120">
        <w:t xml:space="preserve"> un ES finansējumu par 78 339 </w:t>
      </w:r>
      <w:r w:rsidRPr="003C4120">
        <w:rPr>
          <w:i/>
          <w:iCs/>
        </w:rPr>
        <w:t>euro</w:t>
      </w:r>
      <w:r w:rsidRPr="003C4120">
        <w:t>;</w:t>
      </w:r>
      <w:r w:rsidR="000C3E6B" w:rsidRPr="000C3E6B">
        <w:t xml:space="preserve"> 2026. gadā palielināt valsts līdzfinansējumu par 59 111 </w:t>
      </w:r>
      <w:r w:rsidR="000C3E6B" w:rsidRPr="000C3E6B">
        <w:rPr>
          <w:i/>
          <w:iCs/>
        </w:rPr>
        <w:t>euro</w:t>
      </w:r>
      <w:r w:rsidR="000C3E6B" w:rsidRPr="000C3E6B">
        <w:t xml:space="preserve"> un ES finansējumu par 59 111 </w:t>
      </w:r>
      <w:r w:rsidR="000C3E6B" w:rsidRPr="000C3E6B">
        <w:rPr>
          <w:i/>
          <w:iCs/>
        </w:rPr>
        <w:t>euro</w:t>
      </w:r>
      <w:r w:rsidR="000C3E6B" w:rsidRPr="000C3E6B">
        <w:t>;</w:t>
      </w:r>
    </w:p>
    <w:p w14:paraId="745EE2FA" w14:textId="2EB0D50C" w:rsidR="003D72EF" w:rsidRPr="008A4C60" w:rsidRDefault="003D72EF" w:rsidP="000C3E6B">
      <w:pPr>
        <w:tabs>
          <w:tab w:val="left" w:pos="851"/>
        </w:tabs>
        <w:ind w:firstLine="567"/>
        <w:jc w:val="both"/>
      </w:pPr>
      <w:r w:rsidRPr="003C4120">
        <w:t>1</w:t>
      </w:r>
      <w:r w:rsidR="00372901">
        <w:t>4</w:t>
      </w:r>
      <w:r w:rsidRPr="003C4120">
        <w:t xml:space="preserve">.2. </w:t>
      </w:r>
      <w:r w:rsidRPr="004419DC">
        <w:t>ministrijas budžeta apakšprogrammā 70.10.00 “Jaunatnes starptautisko programmu aģentūra”</w:t>
      </w:r>
      <w:r w:rsidRPr="004419DC">
        <w:rPr>
          <w:iCs/>
        </w:rPr>
        <w:t xml:space="preserve"> </w:t>
      </w:r>
      <w:r w:rsidR="000C3E6B" w:rsidRPr="005E1644">
        <w:t>2025. gadā</w:t>
      </w:r>
      <w:r w:rsidR="000C3E6B" w:rsidRPr="005E1644">
        <w:rPr>
          <w:b/>
        </w:rPr>
        <w:t xml:space="preserve"> </w:t>
      </w:r>
      <w:r w:rsidRPr="004419DC">
        <w:t>palielināt valsts līdzfinansējumu</w:t>
      </w:r>
      <w:r w:rsidRPr="004419DC">
        <w:rPr>
          <w:b/>
        </w:rPr>
        <w:t xml:space="preserve"> </w:t>
      </w:r>
      <w:r w:rsidRPr="004419DC">
        <w:t xml:space="preserve">par </w:t>
      </w:r>
      <w:r w:rsidR="004419DC" w:rsidRPr="004419DC">
        <w:t xml:space="preserve">52 836 </w:t>
      </w:r>
      <w:r w:rsidRPr="004419DC">
        <w:rPr>
          <w:i/>
          <w:iCs/>
        </w:rPr>
        <w:t>euro</w:t>
      </w:r>
      <w:r w:rsidRPr="004419DC">
        <w:t xml:space="preserve"> un ES finansējumu par </w:t>
      </w:r>
      <w:r w:rsidR="004419DC" w:rsidRPr="008A4C60">
        <w:t xml:space="preserve">52 836 </w:t>
      </w:r>
      <w:r w:rsidRPr="008A4C60">
        <w:rPr>
          <w:i/>
          <w:iCs/>
        </w:rPr>
        <w:t>euro</w:t>
      </w:r>
      <w:r w:rsidR="000C3E6B" w:rsidRPr="008A4C60">
        <w:rPr>
          <w:i/>
          <w:iCs/>
        </w:rPr>
        <w:t xml:space="preserve">; </w:t>
      </w:r>
      <w:r w:rsidR="00B444BE" w:rsidRPr="008A4C60">
        <w:t>2026. gadā</w:t>
      </w:r>
      <w:r w:rsidR="000C3E6B" w:rsidRPr="008A4C60">
        <w:t xml:space="preserve"> palielināt valsts līdzfinansējumu</w:t>
      </w:r>
      <w:r w:rsidR="000C3E6B" w:rsidRPr="008A4C60">
        <w:rPr>
          <w:b/>
        </w:rPr>
        <w:t xml:space="preserve"> </w:t>
      </w:r>
      <w:r w:rsidR="000C3E6B" w:rsidRPr="008A4C60">
        <w:t xml:space="preserve">par </w:t>
      </w:r>
      <w:r w:rsidR="008A4C60" w:rsidRPr="008A4C60">
        <w:t xml:space="preserve">45 999 </w:t>
      </w:r>
      <w:r w:rsidR="000C3E6B" w:rsidRPr="008A4C60">
        <w:rPr>
          <w:i/>
          <w:iCs/>
        </w:rPr>
        <w:t>euro</w:t>
      </w:r>
      <w:r w:rsidR="000C3E6B" w:rsidRPr="008A4C60">
        <w:t xml:space="preserve"> un ES finansējumu par </w:t>
      </w:r>
      <w:r w:rsidR="008A4C60" w:rsidRPr="008A4C60">
        <w:t xml:space="preserve">45 999 </w:t>
      </w:r>
      <w:r w:rsidR="000C3E6B" w:rsidRPr="008A4C60">
        <w:rPr>
          <w:i/>
          <w:iCs/>
        </w:rPr>
        <w:t>euro</w:t>
      </w:r>
      <w:r w:rsidR="000C3E6B" w:rsidRPr="008A4C60">
        <w:t>.</w:t>
      </w:r>
    </w:p>
    <w:p w14:paraId="31263574" w14:textId="77777777" w:rsidR="00B444BE" w:rsidRDefault="00B444BE" w:rsidP="00B444BE">
      <w:pPr>
        <w:rPr>
          <w:b/>
          <w:highlight w:val="green"/>
        </w:rPr>
      </w:pPr>
    </w:p>
    <w:p w14:paraId="73B3F9EB" w14:textId="77777777" w:rsidR="00406AD4" w:rsidRPr="00B444BE" w:rsidRDefault="00406AD4" w:rsidP="00B444BE">
      <w:pPr>
        <w:rPr>
          <w:b/>
          <w:highlight w:val="green"/>
        </w:rPr>
      </w:pPr>
    </w:p>
    <w:p w14:paraId="04A5F51C" w14:textId="527F2FF0" w:rsidR="008F0A57" w:rsidRPr="0034096A" w:rsidRDefault="00BA3C33" w:rsidP="00BA3C33">
      <w:pPr>
        <w:jc w:val="center"/>
        <w:rPr>
          <w:b/>
        </w:rPr>
      </w:pPr>
      <w:r w:rsidRPr="003D72EF">
        <w:rPr>
          <w:b/>
        </w:rPr>
        <w:t>1.</w:t>
      </w:r>
      <w:r w:rsidR="00FF38F3" w:rsidRPr="003D72EF">
        <w:rPr>
          <w:b/>
        </w:rPr>
        <w:t>3</w:t>
      </w:r>
      <w:r w:rsidRPr="003D72EF">
        <w:rPr>
          <w:b/>
        </w:rPr>
        <w:t xml:space="preserve">. </w:t>
      </w:r>
      <w:r w:rsidR="008F0A57" w:rsidRPr="003D72EF">
        <w:rPr>
          <w:b/>
        </w:rPr>
        <w:t>V</w:t>
      </w:r>
      <w:r w:rsidRPr="003D72EF">
        <w:rPr>
          <w:b/>
        </w:rPr>
        <w:t>alsts</w:t>
      </w:r>
      <w:r w:rsidRPr="0034096A">
        <w:rPr>
          <w:b/>
        </w:rPr>
        <w:t xml:space="preserve"> aģentūru</w:t>
      </w:r>
      <w:r w:rsidR="008F0A57" w:rsidRPr="0034096A">
        <w:rPr>
          <w:b/>
        </w:rPr>
        <w:t xml:space="preserve"> </w:t>
      </w:r>
      <w:r w:rsidRPr="0034096A">
        <w:rPr>
          <w:b/>
        </w:rPr>
        <w:t xml:space="preserve">īstenotiem atbalsta pasākumiem </w:t>
      </w:r>
    </w:p>
    <w:p w14:paraId="009418BF" w14:textId="2AE33EDD" w:rsidR="00BA3C33" w:rsidRPr="0034096A" w:rsidRDefault="00BA3C33" w:rsidP="00BA3C33">
      <w:pPr>
        <w:jc w:val="center"/>
        <w:rPr>
          <w:b/>
        </w:rPr>
      </w:pPr>
      <w:r w:rsidRPr="0034096A">
        <w:rPr>
          <w:b/>
        </w:rPr>
        <w:t xml:space="preserve">politikas reformu ieviešanai </w:t>
      </w:r>
      <w:r w:rsidR="008F0A57" w:rsidRPr="0034096A">
        <w:rPr>
          <w:b/>
        </w:rPr>
        <w:t>nepieciešamais finansējums</w:t>
      </w:r>
    </w:p>
    <w:p w14:paraId="4C860C10" w14:textId="77777777" w:rsidR="00BA3C33" w:rsidRPr="0034096A" w:rsidRDefault="00BA3C33" w:rsidP="00BA3C33">
      <w:pPr>
        <w:ind w:firstLine="720"/>
        <w:jc w:val="both"/>
        <w:rPr>
          <w:highlight w:val="yellow"/>
        </w:rPr>
      </w:pPr>
    </w:p>
    <w:p w14:paraId="6BAC5A14" w14:textId="057C43BF" w:rsidR="006A5689" w:rsidRPr="0034096A" w:rsidRDefault="00EC47F8" w:rsidP="006A5689">
      <w:pPr>
        <w:ind w:firstLine="720"/>
        <w:jc w:val="both"/>
        <w:rPr>
          <w:sz w:val="18"/>
          <w:szCs w:val="18"/>
          <w:highlight w:val="yellow"/>
        </w:rPr>
      </w:pPr>
      <w:r>
        <w:t>1</w:t>
      </w:r>
      <w:r w:rsidR="00372901">
        <w:t>5</w:t>
      </w:r>
      <w:r w:rsidR="00BA3C33" w:rsidRPr="0034096A">
        <w:t xml:space="preserve">. Informatīvā ziņojuma </w:t>
      </w:r>
      <w:r w:rsidR="00F70431">
        <w:t>3</w:t>
      </w:r>
      <w:r w:rsidR="00BA3C33" w:rsidRPr="0034096A">
        <w:t xml:space="preserve">. tabulā </w:t>
      </w:r>
      <w:r w:rsidR="00A9091B" w:rsidRPr="0034096A">
        <w:rPr>
          <w:iCs/>
        </w:rPr>
        <w:t>„</w:t>
      </w:r>
      <w:r w:rsidR="00BA3C33" w:rsidRPr="0034096A">
        <w:t xml:space="preserve">ES finansējums un nepieciešamais valsts līdzfinansējums </w:t>
      </w:r>
      <w:r w:rsidR="00BA3C33" w:rsidRPr="0034096A">
        <w:rPr>
          <w:i/>
          <w:iCs/>
        </w:rPr>
        <w:t xml:space="preserve">Erasmus+ </w:t>
      </w:r>
      <w:r w:rsidR="00BA3C33" w:rsidRPr="0034096A">
        <w:t xml:space="preserve">atbalsta pasākumiem </w:t>
      </w:r>
      <w:r w:rsidR="00BA3C33" w:rsidRPr="00317DAF">
        <w:t>202</w:t>
      </w:r>
      <w:r w:rsidR="00317DAF" w:rsidRPr="00317DAF">
        <w:t>5</w:t>
      </w:r>
      <w:r w:rsidR="00BA3C33" w:rsidRPr="00317DAF">
        <w:t>.</w:t>
      </w:r>
      <w:r w:rsidR="002F0671" w:rsidRPr="00317DAF">
        <w:t xml:space="preserve"> </w:t>
      </w:r>
      <w:r w:rsidR="002F0671" w:rsidRPr="00FC3DE4">
        <w:t xml:space="preserve">– </w:t>
      </w:r>
      <w:r w:rsidR="00BA3C33" w:rsidRPr="00FC3DE4">
        <w:t>202</w:t>
      </w:r>
      <w:r w:rsidR="00FC3DE4" w:rsidRPr="00FC3DE4">
        <w:t>6</w:t>
      </w:r>
      <w:r w:rsidR="00BA3C33" w:rsidRPr="00FC3DE4">
        <w:t>. gadā</w:t>
      </w:r>
      <w:r w:rsidR="00BA3C33" w:rsidRPr="0034096A">
        <w:t xml:space="preserve">, </w:t>
      </w:r>
      <w:r w:rsidR="00BA3C33" w:rsidRPr="0034096A">
        <w:rPr>
          <w:i/>
        </w:rPr>
        <w:t>euro</w:t>
      </w:r>
      <w:r w:rsidR="00BA3C33" w:rsidRPr="0034096A">
        <w:t>” ir ietverti atbalsta pasākumi, kurus īsteno valsts aģentūras</w:t>
      </w:r>
      <w:r w:rsidR="00BA3C33" w:rsidRPr="0034096A">
        <w:rPr>
          <w:iCs/>
        </w:rPr>
        <w:t xml:space="preserve"> </w:t>
      </w:r>
      <w:r w:rsidR="00BA3C33" w:rsidRPr="0034096A">
        <w:t>netiešās administrēšanas aktivitāšu</w:t>
      </w:r>
      <w:r w:rsidR="00BA3C33" w:rsidRPr="0034096A">
        <w:rPr>
          <w:lang w:eastAsia="zh-TW"/>
        </w:rPr>
        <w:t xml:space="preserve"> ietvaros </w:t>
      </w:r>
      <w:r w:rsidR="00BA3C33" w:rsidRPr="0034096A">
        <w:rPr>
          <w:rFonts w:eastAsia="SimSun"/>
          <w:lang w:eastAsia="zh-CN"/>
        </w:rPr>
        <w:t xml:space="preserve">atbilstoši </w:t>
      </w:r>
      <w:r w:rsidR="00BA3C33" w:rsidRPr="0034096A">
        <w:rPr>
          <w:rFonts w:eastAsia="SimSun"/>
          <w:lang w:eastAsia="zh-CN"/>
        </w:rPr>
        <w:lastRenderedPageBreak/>
        <w:t xml:space="preserve">granta līgumā ar Komisiju noteiktajām prasībām. </w:t>
      </w:r>
      <w:r w:rsidR="00BA3C33" w:rsidRPr="0064375E">
        <w:rPr>
          <w:rFonts w:eastAsia="SimSun"/>
          <w:lang w:eastAsia="zh-CN"/>
        </w:rPr>
        <w:t>P</w:t>
      </w:r>
      <w:r w:rsidR="00BA3C33" w:rsidRPr="0064375E">
        <w:t>ar šiem pasākumiem valsts aģentūras sagatavo ikgadējo deklarāciju, savukārt ministrijas norīkots auditors sniedz ikgadējo atzinumu Komisijai.</w:t>
      </w:r>
      <w:r w:rsidR="006A5689" w:rsidRPr="0034096A">
        <w:t xml:space="preserve"> </w:t>
      </w:r>
      <w:r w:rsidR="00C5205E" w:rsidRPr="0034096A">
        <w:t xml:space="preserve">Obligāta prasība no Komisijas puses ir nacionālā līdzfinansējuma nodrošinājums proporcionāli </w:t>
      </w:r>
      <w:r w:rsidR="00C5205E" w:rsidRPr="0034096A">
        <w:rPr>
          <w:rFonts w:eastAsia="MS PGothic"/>
          <w:bCs/>
        </w:rPr>
        <w:t>piešķirtā</w:t>
      </w:r>
      <w:r w:rsidR="00C5205E" w:rsidRPr="0034096A">
        <w:rPr>
          <w:sz w:val="18"/>
          <w:szCs w:val="18"/>
        </w:rPr>
        <w:t xml:space="preserve"> </w:t>
      </w:r>
      <w:r w:rsidR="00C5205E" w:rsidRPr="0034096A">
        <w:rPr>
          <w:rFonts w:eastAsia="MS PGothic"/>
          <w:bCs/>
        </w:rPr>
        <w:t>ES finansējuma</w:t>
      </w:r>
      <w:r w:rsidR="00C5205E" w:rsidRPr="0034096A">
        <w:rPr>
          <w:sz w:val="22"/>
          <w:szCs w:val="22"/>
        </w:rPr>
        <w:t xml:space="preserve"> </w:t>
      </w:r>
      <w:r w:rsidR="00C5205E" w:rsidRPr="0034096A">
        <w:t>maksimālajai likmei procentuālā izteiksmē pret projekta kopējām attiecināmajām izmaksām (turpmāk – Komisijas likme).</w:t>
      </w:r>
    </w:p>
    <w:p w14:paraId="580110DE" w14:textId="2D61A30D" w:rsidR="00C5205E" w:rsidRPr="0034096A" w:rsidRDefault="00EC47F8" w:rsidP="00BA3C33">
      <w:pPr>
        <w:ind w:firstLine="720"/>
        <w:jc w:val="both"/>
      </w:pPr>
      <w:r>
        <w:t>1</w:t>
      </w:r>
      <w:r w:rsidR="00372901">
        <w:t>6</w:t>
      </w:r>
      <w:r w:rsidR="00C5205E" w:rsidRPr="0034096A">
        <w:t>. P</w:t>
      </w:r>
      <w:r w:rsidR="00BA3C33" w:rsidRPr="0034096A">
        <w:t xml:space="preserve">asākumu </w:t>
      </w:r>
      <w:r w:rsidR="00C5205E" w:rsidRPr="0034096A">
        <w:rPr>
          <w:b/>
          <w:bCs/>
          <w:i/>
        </w:rPr>
        <w:t>TCA</w:t>
      </w:r>
      <w:r w:rsidR="00422609">
        <w:rPr>
          <w:rStyle w:val="FootnoteReference"/>
          <w:b/>
          <w:bCs/>
          <w:i/>
        </w:rPr>
        <w:footnoteReference w:id="6"/>
      </w:r>
      <w:r w:rsidR="00C5205E" w:rsidRPr="0034096A">
        <w:t xml:space="preserve"> </w:t>
      </w:r>
      <w:r w:rsidR="009942DD" w:rsidRPr="0034096A">
        <w:t xml:space="preserve">īstenošanai </w:t>
      </w:r>
      <w:r w:rsidR="00BA3C33" w:rsidRPr="0034096A">
        <w:t xml:space="preserve">nepieciešamā valsts līdzfinansējuma </w:t>
      </w:r>
      <w:r w:rsidR="009942DD" w:rsidRPr="0034096A">
        <w:t>aprēķins ir veikts</w:t>
      </w:r>
      <w:r w:rsidR="00BA3C33" w:rsidRPr="0034096A">
        <w:t xml:space="preserve"> </w:t>
      </w:r>
      <w:r w:rsidR="009942DD" w:rsidRPr="00B444BE">
        <w:t xml:space="preserve">atbilstoši </w:t>
      </w:r>
      <w:r w:rsidR="00C5205E" w:rsidRPr="00B444BE">
        <w:t>202</w:t>
      </w:r>
      <w:r w:rsidR="00400901" w:rsidRPr="00B444BE">
        <w:t>5</w:t>
      </w:r>
      <w:r w:rsidR="00C5205E" w:rsidRPr="00B444BE">
        <w:t xml:space="preserve">. </w:t>
      </w:r>
      <w:r w:rsidR="004761F0">
        <w:t>un</w:t>
      </w:r>
      <w:r w:rsidR="00C5205E" w:rsidRPr="00B444BE">
        <w:rPr>
          <w:iCs/>
        </w:rPr>
        <w:t xml:space="preserve"> </w:t>
      </w:r>
      <w:r w:rsidR="004761F0" w:rsidRPr="004761F0">
        <w:t xml:space="preserve">2026. gada </w:t>
      </w:r>
      <w:r w:rsidR="00C5205E" w:rsidRPr="004761F0">
        <w:rPr>
          <w:iCs/>
        </w:rPr>
        <w:t>darba</w:t>
      </w:r>
      <w:r w:rsidR="00C5205E" w:rsidRPr="0034096A">
        <w:rPr>
          <w:iCs/>
        </w:rPr>
        <w:t xml:space="preserve"> programmā</w:t>
      </w:r>
      <w:r w:rsidR="004761F0">
        <w:rPr>
          <w:iCs/>
        </w:rPr>
        <w:t>s</w:t>
      </w:r>
      <w:r w:rsidR="00C5205E" w:rsidRPr="0034096A">
        <w:rPr>
          <w:noProof/>
        </w:rPr>
        <w:t xml:space="preserve"> </w:t>
      </w:r>
      <w:r w:rsidR="008B6AD5" w:rsidRPr="009D4F93">
        <w:rPr>
          <w:noProof/>
        </w:rPr>
        <w:t xml:space="preserve">(17. tabula, </w:t>
      </w:r>
      <w:r w:rsidR="009D4F93" w:rsidRPr="009D4F93">
        <w:t xml:space="preserve">kolonnas </w:t>
      </w:r>
      <w:r w:rsidR="009D4F93" w:rsidRPr="009D4F93">
        <w:rPr>
          <w:i/>
          <w:iCs/>
        </w:rPr>
        <w:t>E&amp;T</w:t>
      </w:r>
      <w:r w:rsidR="009D4F93" w:rsidRPr="009D4F93">
        <w:t xml:space="preserve"> un </w:t>
      </w:r>
      <w:r w:rsidR="009D4F93" w:rsidRPr="009D4F93">
        <w:rPr>
          <w:i/>
          <w:iCs/>
        </w:rPr>
        <w:t>Youth</w:t>
      </w:r>
      <w:r w:rsidR="009D4F93" w:rsidRPr="009D4F93">
        <w:t>)</w:t>
      </w:r>
      <w:r w:rsidR="009D4F93">
        <w:t xml:space="preserve"> </w:t>
      </w:r>
      <w:r w:rsidR="00F3797F" w:rsidRPr="0034096A">
        <w:t xml:space="preserve">Latvijai </w:t>
      </w:r>
      <w:r w:rsidR="00C5205E" w:rsidRPr="0034096A">
        <w:t>paredzēt</w:t>
      </w:r>
      <w:r w:rsidR="009942DD" w:rsidRPr="0034096A">
        <w:t>ajam</w:t>
      </w:r>
      <w:r w:rsidR="00C5205E" w:rsidRPr="0034096A">
        <w:t xml:space="preserve"> ES finansējum</w:t>
      </w:r>
      <w:r w:rsidR="009942DD" w:rsidRPr="0034096A">
        <w:t>am</w:t>
      </w:r>
      <w:r w:rsidR="00C5205E" w:rsidRPr="0034096A">
        <w:t xml:space="preserve"> un proporcionāli Komisijas likmei 95% no kopējām izmaksām. Komisijas likme ir noteikta ikgadējās vadlīnijās valsts </w:t>
      </w:r>
      <w:r w:rsidR="00C5205E" w:rsidRPr="00CB1E8E">
        <w:t xml:space="preserve">aģentūrām </w:t>
      </w:r>
      <w:r w:rsidR="00C5205E" w:rsidRPr="00CB1E8E">
        <w:rPr>
          <w:bCs/>
          <w:i/>
          <w:iCs/>
        </w:rPr>
        <w:t>„</w:t>
      </w:r>
      <w:r w:rsidR="00C5205E" w:rsidRPr="00CB1E8E">
        <w:rPr>
          <w:i/>
        </w:rPr>
        <w:t>Guide</w:t>
      </w:r>
      <w:r w:rsidR="00C5205E" w:rsidRPr="0034096A">
        <w:rPr>
          <w:i/>
        </w:rPr>
        <w:t xml:space="preserve"> for National Agencies Implementing the Erasmus+ and European Solidarity Corps Programmes</w:t>
      </w:r>
      <w:r w:rsidR="00C5205E" w:rsidRPr="0034096A">
        <w:rPr>
          <w:bCs/>
          <w:i/>
          <w:lang w:eastAsia="en-US"/>
        </w:rPr>
        <w:t xml:space="preserve">” </w:t>
      </w:r>
      <w:r w:rsidR="00C5205E" w:rsidRPr="0034096A">
        <w:t xml:space="preserve">(skat. informatīvā </w:t>
      </w:r>
      <w:r w:rsidR="00C5205E" w:rsidRPr="00242858">
        <w:t xml:space="preserve">ziņojuma </w:t>
      </w:r>
      <w:r w:rsidR="00BE0A3D" w:rsidRPr="00242858">
        <w:t>5</w:t>
      </w:r>
      <w:r w:rsidR="00C5205E" w:rsidRPr="00242858">
        <w:t>. p</w:t>
      </w:r>
      <w:r w:rsidR="00C5205E" w:rsidRPr="00BE0A3D">
        <w:t>ielikumā</w:t>
      </w:r>
      <w:r w:rsidR="00C5205E" w:rsidRPr="00CB1E8E">
        <w:t>, apakšnodaļ</w:t>
      </w:r>
      <w:r w:rsidR="00B327D6" w:rsidRPr="00CB1E8E">
        <w:t>a</w:t>
      </w:r>
      <w:r w:rsidR="00C5205E" w:rsidRPr="00CB1E8E">
        <w:t xml:space="preserve"> 10.1.3.1.),</w:t>
      </w:r>
      <w:r w:rsidR="00C5205E" w:rsidRPr="0034096A">
        <w:t xml:space="preserve"> kas ir granta līguma sastāvdaļa</w:t>
      </w:r>
      <w:r w:rsidR="00C5205E" w:rsidRPr="00B444BE">
        <w:t xml:space="preserve">. </w:t>
      </w:r>
      <w:r w:rsidR="00AA117D" w:rsidRPr="00B444BE">
        <w:rPr>
          <w:highlight w:val="green"/>
        </w:rPr>
        <w:t xml:space="preserve">     </w:t>
      </w:r>
    </w:p>
    <w:p w14:paraId="0750C50D" w14:textId="3B5EE4ED" w:rsidR="009D4F93" w:rsidRPr="00973FEF" w:rsidRDefault="00BA3C33" w:rsidP="009D4F93">
      <w:pPr>
        <w:ind w:firstLine="720"/>
        <w:jc w:val="both"/>
      </w:pPr>
      <w:r w:rsidRPr="0034096A">
        <w:t>1</w:t>
      </w:r>
      <w:r w:rsidR="00372901">
        <w:t>7</w:t>
      </w:r>
      <w:r w:rsidRPr="0034096A">
        <w:t xml:space="preserve">. </w:t>
      </w:r>
      <w:r w:rsidR="009942DD" w:rsidRPr="0034096A">
        <w:t xml:space="preserve">Pasākuma </w:t>
      </w:r>
      <w:r w:rsidR="009942DD" w:rsidRPr="0034096A">
        <w:rPr>
          <w:b/>
          <w:bCs/>
          <w:i/>
        </w:rPr>
        <w:t>National VET Teams</w:t>
      </w:r>
      <w:r w:rsidR="00561FD3">
        <w:rPr>
          <w:rStyle w:val="FootnoteReference"/>
          <w:b/>
          <w:bCs/>
          <w:i/>
        </w:rPr>
        <w:footnoteReference w:id="7"/>
      </w:r>
      <w:r w:rsidR="009942DD" w:rsidRPr="0034096A">
        <w:rPr>
          <w:i/>
        </w:rPr>
        <w:t xml:space="preserve"> </w:t>
      </w:r>
      <w:r w:rsidR="00F3797F" w:rsidRPr="0034096A">
        <w:t xml:space="preserve">īstenošanai </w:t>
      </w:r>
      <w:r w:rsidR="00F3797F" w:rsidRPr="00614339">
        <w:t>nepieciešamā</w:t>
      </w:r>
      <w:r w:rsidR="00F3797F" w:rsidRPr="0034096A">
        <w:t xml:space="preserve"> valsts līdzfinansējuma aprēķins </w:t>
      </w:r>
      <w:r w:rsidR="00422066" w:rsidRPr="00614339">
        <w:t>2025. gad</w:t>
      </w:r>
      <w:r w:rsidR="00AD1326">
        <w:t>am</w:t>
      </w:r>
      <w:r w:rsidR="00422066" w:rsidRPr="00614339">
        <w:t xml:space="preserve"> </w:t>
      </w:r>
      <w:r w:rsidR="00F3797F" w:rsidRPr="0034096A">
        <w:t>ir veikts</w:t>
      </w:r>
      <w:r w:rsidR="008B6AD5">
        <w:t xml:space="preserve"> </w:t>
      </w:r>
      <w:r w:rsidR="008B6AD5" w:rsidRPr="00614339">
        <w:rPr>
          <w:color w:val="000000" w:themeColor="text1"/>
        </w:rPr>
        <w:t>atbilstoši</w:t>
      </w:r>
      <w:r w:rsidR="008B6AD5" w:rsidRPr="008B6AD5">
        <w:t xml:space="preserve"> </w:t>
      </w:r>
      <w:r w:rsidR="008B6AD5" w:rsidRPr="009049A1">
        <w:t xml:space="preserve">VIAA </w:t>
      </w:r>
      <w:r w:rsidR="008B6AD5" w:rsidRPr="00614339">
        <w:t>granta līgum</w:t>
      </w:r>
      <w:r w:rsidR="008B6AD5">
        <w:t>a</w:t>
      </w:r>
      <w:r w:rsidR="008B6AD5" w:rsidRPr="00614339">
        <w:t xml:space="preserve"> budžeta sadaļ</w:t>
      </w:r>
      <w:r w:rsidR="008B6AD5">
        <w:t>ā</w:t>
      </w:r>
      <w:r w:rsidR="008B6AD5" w:rsidRPr="00614339">
        <w:t xml:space="preserve"> </w:t>
      </w:r>
      <w:r w:rsidR="008B6AD5" w:rsidRPr="00614339">
        <w:rPr>
          <w:color w:val="000000" w:themeColor="text1"/>
        </w:rPr>
        <w:t>noteiktajam</w:t>
      </w:r>
      <w:r w:rsidR="008B6AD5" w:rsidRPr="00614339">
        <w:t xml:space="preserve"> (</w:t>
      </w:r>
      <w:r w:rsidR="008B6AD5" w:rsidRPr="009049A1">
        <w:t>skat. informatīvā ziņojuma 3. pielikumā, 3</w:t>
      </w:r>
      <w:r w:rsidR="008B6AD5" w:rsidRPr="009049A1">
        <w:rPr>
          <w:rFonts w:eastAsia="Calibri"/>
        </w:rPr>
        <w:t>. lpp.</w:t>
      </w:r>
      <w:r w:rsidR="008B6AD5" w:rsidRPr="009049A1">
        <w:t>)</w:t>
      </w:r>
      <w:r w:rsidR="00AD1326">
        <w:t xml:space="preserve"> un</w:t>
      </w:r>
      <w:r w:rsidR="008B6AD5">
        <w:t xml:space="preserve"> </w:t>
      </w:r>
      <w:r w:rsidR="00070AA7" w:rsidRPr="00614339">
        <w:rPr>
          <w:color w:val="000000" w:themeColor="text1"/>
        </w:rPr>
        <w:t>atbilstoši</w:t>
      </w:r>
      <w:r w:rsidR="00070AA7" w:rsidRPr="00A24B01">
        <w:rPr>
          <w:iCs/>
        </w:rPr>
        <w:t xml:space="preserve"> </w:t>
      </w:r>
      <w:r w:rsidR="009D4F93" w:rsidRPr="00A24B01">
        <w:rPr>
          <w:iCs/>
        </w:rPr>
        <w:t xml:space="preserve">2026. gada </w:t>
      </w:r>
      <w:r w:rsidR="009D4F93" w:rsidRPr="00A24B01">
        <w:t>darba programmā (1</w:t>
      </w:r>
      <w:r w:rsidR="00A24B01" w:rsidRPr="00A24B01">
        <w:t>9</w:t>
      </w:r>
      <w:r w:rsidR="009D4F93" w:rsidRPr="00A24B01">
        <w:t>. tabula, kolonna</w:t>
      </w:r>
      <w:r w:rsidR="009D4F93" w:rsidRPr="00A24B01">
        <w:rPr>
          <w:i/>
          <w:iCs/>
        </w:rPr>
        <w:t xml:space="preserve"> </w:t>
      </w:r>
      <w:r w:rsidR="009D4F93" w:rsidRPr="00A24B01">
        <w:rPr>
          <w:iCs/>
        </w:rPr>
        <w:t>„</w:t>
      </w:r>
      <w:r w:rsidR="00F84623" w:rsidRPr="00F84623">
        <w:rPr>
          <w:i/>
        </w:rPr>
        <w:t>National Teams …VET tools</w:t>
      </w:r>
      <w:r w:rsidR="009D4F93" w:rsidRPr="00A24B01">
        <w:rPr>
          <w:i/>
          <w:iCs/>
        </w:rPr>
        <w:t>”</w:t>
      </w:r>
      <w:r w:rsidR="009D4F93" w:rsidRPr="00A24B01">
        <w:t xml:space="preserve">) </w:t>
      </w:r>
      <w:r w:rsidR="009D4F93" w:rsidRPr="00A24B01">
        <w:rPr>
          <w:iCs/>
        </w:rPr>
        <w:t>Latvijai</w:t>
      </w:r>
      <w:r w:rsidR="009D4F93" w:rsidRPr="00A24B01">
        <w:t xml:space="preserve"> paredzēta</w:t>
      </w:r>
      <w:r w:rsidR="00AD1326">
        <w:t>jam</w:t>
      </w:r>
      <w:r w:rsidR="009D4F93" w:rsidRPr="00A24B01">
        <w:t xml:space="preserve"> ES </w:t>
      </w:r>
      <w:r w:rsidR="009D4F93" w:rsidRPr="00F84623">
        <w:t>finansējum</w:t>
      </w:r>
      <w:r w:rsidR="00AD1326">
        <w:t>am</w:t>
      </w:r>
      <w:r w:rsidR="009D4F93" w:rsidRPr="00F84623">
        <w:t xml:space="preserve">. </w:t>
      </w:r>
    </w:p>
    <w:p w14:paraId="6D0125A3" w14:textId="27C5DEAB" w:rsidR="00F405D5" w:rsidRDefault="008421F6" w:rsidP="00F405D5">
      <w:pPr>
        <w:ind w:firstLine="720"/>
        <w:jc w:val="both"/>
      </w:pPr>
      <w:r w:rsidRPr="00AB461C">
        <w:t>1</w:t>
      </w:r>
      <w:r w:rsidR="00372901">
        <w:t>8</w:t>
      </w:r>
      <w:r w:rsidRPr="00AB461C">
        <w:t xml:space="preserve">. </w:t>
      </w:r>
      <w:r w:rsidR="00F3797F" w:rsidRPr="00614339">
        <w:rPr>
          <w:color w:val="000000" w:themeColor="text1"/>
        </w:rPr>
        <w:t xml:space="preserve">Pasākuma </w:t>
      </w:r>
      <w:r w:rsidR="00F3797F" w:rsidRPr="00614339">
        <w:rPr>
          <w:b/>
          <w:bCs/>
          <w:i/>
          <w:color w:val="000000" w:themeColor="text1"/>
        </w:rPr>
        <w:t>Eurodesk</w:t>
      </w:r>
      <w:r w:rsidR="00422609">
        <w:rPr>
          <w:rStyle w:val="FootnoteReference"/>
          <w:b/>
          <w:bCs/>
          <w:i/>
          <w:color w:val="000000" w:themeColor="text1"/>
        </w:rPr>
        <w:footnoteReference w:id="8"/>
      </w:r>
      <w:r w:rsidR="00F3797F" w:rsidRPr="00614339">
        <w:rPr>
          <w:b/>
          <w:bCs/>
          <w:color w:val="000000" w:themeColor="text1"/>
        </w:rPr>
        <w:t xml:space="preserve"> </w:t>
      </w:r>
      <w:r w:rsidR="00F3797F" w:rsidRPr="00614339">
        <w:rPr>
          <w:color w:val="000000" w:themeColor="text1"/>
        </w:rPr>
        <w:t xml:space="preserve">īstenošanai nepieciešamā valsts līdzfinansējuma aprēķins </w:t>
      </w:r>
      <w:r w:rsidR="00AD1326" w:rsidRPr="00614339">
        <w:t>2025. gad</w:t>
      </w:r>
      <w:r w:rsidR="00AD1326">
        <w:t>am</w:t>
      </w:r>
      <w:r w:rsidR="00AD1326" w:rsidRPr="00614339">
        <w:t xml:space="preserve"> </w:t>
      </w:r>
      <w:r w:rsidR="00F3797F" w:rsidRPr="00614339">
        <w:rPr>
          <w:color w:val="000000" w:themeColor="text1"/>
        </w:rPr>
        <w:t>ir veikts</w:t>
      </w:r>
      <w:r w:rsidR="004C18D8" w:rsidRPr="00614339">
        <w:rPr>
          <w:color w:val="000000" w:themeColor="text1"/>
        </w:rPr>
        <w:t xml:space="preserve"> atbilstoši</w:t>
      </w:r>
      <w:r w:rsidR="00F3797F" w:rsidRPr="00614339">
        <w:rPr>
          <w:color w:val="000000" w:themeColor="text1"/>
        </w:rPr>
        <w:t xml:space="preserve"> </w:t>
      </w:r>
      <w:r w:rsidR="004C18D8" w:rsidRPr="00614339">
        <w:rPr>
          <w:color w:val="000000" w:themeColor="text1"/>
          <w:lang w:eastAsia="zh-TW"/>
        </w:rPr>
        <w:t>JSPA</w:t>
      </w:r>
      <w:r w:rsidR="004C18D8" w:rsidRPr="00614339">
        <w:rPr>
          <w:color w:val="000000" w:themeColor="text1"/>
        </w:rPr>
        <w:t xml:space="preserve"> granta līgum</w:t>
      </w:r>
      <w:r w:rsidR="00614339" w:rsidRPr="00614339">
        <w:rPr>
          <w:color w:val="000000" w:themeColor="text1"/>
        </w:rPr>
        <w:t>a</w:t>
      </w:r>
      <w:r w:rsidR="004C18D8" w:rsidRPr="00614339">
        <w:rPr>
          <w:color w:val="000000" w:themeColor="text1"/>
        </w:rPr>
        <w:t xml:space="preserve"> </w:t>
      </w:r>
      <w:r w:rsidR="00614339" w:rsidRPr="00614339">
        <w:rPr>
          <w:color w:val="000000" w:themeColor="text1"/>
        </w:rPr>
        <w:t>budžeta sadaļ</w:t>
      </w:r>
      <w:r w:rsidR="008B6AD5">
        <w:rPr>
          <w:color w:val="000000" w:themeColor="text1"/>
        </w:rPr>
        <w:t>ā</w:t>
      </w:r>
      <w:r w:rsidR="00614339" w:rsidRPr="00614339">
        <w:rPr>
          <w:color w:val="000000" w:themeColor="text1"/>
        </w:rPr>
        <w:t xml:space="preserve"> </w:t>
      </w:r>
      <w:r w:rsidR="00CD0BAE" w:rsidRPr="00614339">
        <w:rPr>
          <w:color w:val="000000" w:themeColor="text1"/>
        </w:rPr>
        <w:t xml:space="preserve">noteiktajam </w:t>
      </w:r>
      <w:r w:rsidR="004C18D8" w:rsidRPr="00614339">
        <w:rPr>
          <w:color w:val="000000" w:themeColor="text1"/>
        </w:rPr>
        <w:t xml:space="preserve">(skat. informatīvā ziņojuma </w:t>
      </w:r>
      <w:r w:rsidR="00BE0A3D" w:rsidRPr="00614339">
        <w:rPr>
          <w:color w:val="000000" w:themeColor="text1"/>
        </w:rPr>
        <w:t>4</w:t>
      </w:r>
      <w:r w:rsidR="004C18D8" w:rsidRPr="00614339">
        <w:rPr>
          <w:color w:val="000000" w:themeColor="text1"/>
        </w:rPr>
        <w:t>. pielikumā</w:t>
      </w:r>
      <w:r w:rsidR="00B327D6" w:rsidRPr="00614339">
        <w:rPr>
          <w:color w:val="000000" w:themeColor="text1"/>
        </w:rPr>
        <w:t>,</w:t>
      </w:r>
      <w:r w:rsidR="004C18D8" w:rsidRPr="00614339">
        <w:rPr>
          <w:color w:val="000000" w:themeColor="text1"/>
        </w:rPr>
        <w:t xml:space="preserve"> </w:t>
      </w:r>
      <w:r w:rsidR="00FC5656" w:rsidRPr="00614339">
        <w:rPr>
          <w:color w:val="000000" w:themeColor="text1"/>
        </w:rPr>
        <w:t>3</w:t>
      </w:r>
      <w:r w:rsidR="004C18D8" w:rsidRPr="00614339">
        <w:rPr>
          <w:color w:val="000000" w:themeColor="text1"/>
        </w:rPr>
        <w:t>. lpp.)</w:t>
      </w:r>
      <w:r w:rsidR="00AD1326">
        <w:rPr>
          <w:color w:val="000000" w:themeColor="text1"/>
        </w:rPr>
        <w:t xml:space="preserve"> </w:t>
      </w:r>
      <w:r w:rsidR="00AD1326">
        <w:t>un</w:t>
      </w:r>
      <w:r w:rsidR="00CD0BAE" w:rsidRPr="00614339">
        <w:rPr>
          <w:color w:val="000000" w:themeColor="text1"/>
        </w:rPr>
        <w:t xml:space="preserve"> </w:t>
      </w:r>
      <w:r w:rsidR="00070AA7" w:rsidRPr="00614339">
        <w:rPr>
          <w:color w:val="000000" w:themeColor="text1"/>
        </w:rPr>
        <w:t>atbilstoši</w:t>
      </w:r>
      <w:r w:rsidR="00070AA7" w:rsidRPr="00A24B01">
        <w:rPr>
          <w:iCs/>
        </w:rPr>
        <w:t xml:space="preserve"> </w:t>
      </w:r>
      <w:r w:rsidR="00F405D5" w:rsidRPr="00A24B01">
        <w:rPr>
          <w:iCs/>
        </w:rPr>
        <w:t xml:space="preserve">2026. gada </w:t>
      </w:r>
      <w:r w:rsidR="00F405D5" w:rsidRPr="00A24B01">
        <w:t>darba programmā (19. tabula, kolonna</w:t>
      </w:r>
      <w:r w:rsidR="00F405D5" w:rsidRPr="00A24B01">
        <w:rPr>
          <w:i/>
          <w:iCs/>
        </w:rPr>
        <w:t xml:space="preserve"> </w:t>
      </w:r>
      <w:r w:rsidR="00F405D5" w:rsidRPr="00A24B01">
        <w:rPr>
          <w:iCs/>
        </w:rPr>
        <w:t>„</w:t>
      </w:r>
      <w:r w:rsidR="00F405D5" w:rsidRPr="00F405D5">
        <w:rPr>
          <w:i/>
        </w:rPr>
        <w:t>Eurodesk network</w:t>
      </w:r>
      <w:r w:rsidR="00F405D5">
        <w:t>”</w:t>
      </w:r>
      <w:r w:rsidR="00F405D5" w:rsidRPr="00A24B01">
        <w:t xml:space="preserve">) </w:t>
      </w:r>
      <w:r w:rsidR="00F405D5" w:rsidRPr="00A24B01">
        <w:rPr>
          <w:iCs/>
        </w:rPr>
        <w:t>Latvijai</w:t>
      </w:r>
      <w:r w:rsidR="00F405D5" w:rsidRPr="00A24B01">
        <w:t xml:space="preserve"> paredzēta</w:t>
      </w:r>
      <w:r w:rsidR="00AD1326">
        <w:t>jam</w:t>
      </w:r>
      <w:r w:rsidR="00F405D5" w:rsidRPr="00A24B01">
        <w:t xml:space="preserve"> ES </w:t>
      </w:r>
      <w:r w:rsidR="00F405D5" w:rsidRPr="00F84623">
        <w:t>finansējum</w:t>
      </w:r>
      <w:r w:rsidR="00AD1326">
        <w:t>am</w:t>
      </w:r>
      <w:r w:rsidR="00F405D5" w:rsidRPr="00F84623">
        <w:t xml:space="preserve">. </w:t>
      </w:r>
    </w:p>
    <w:p w14:paraId="1C686701" w14:textId="77777777" w:rsidR="00584B44" w:rsidRDefault="00584B44" w:rsidP="00F405D5">
      <w:pPr>
        <w:ind w:firstLine="720"/>
        <w:jc w:val="both"/>
      </w:pPr>
    </w:p>
    <w:p w14:paraId="23A46D21" w14:textId="2B39DF2F" w:rsidR="00BA3C33" w:rsidRPr="0034096A" w:rsidRDefault="00F70431" w:rsidP="00F405D5">
      <w:pPr>
        <w:ind w:firstLine="720"/>
        <w:jc w:val="right"/>
      </w:pPr>
      <w:r>
        <w:t>3</w:t>
      </w:r>
      <w:r w:rsidR="00BA3C33" w:rsidRPr="0034096A">
        <w:t>. tabula</w:t>
      </w:r>
    </w:p>
    <w:p w14:paraId="75FB61C1" w14:textId="77777777" w:rsidR="00BA3C33" w:rsidRPr="002F4AF5" w:rsidRDefault="00BA3C33" w:rsidP="00BA3C33">
      <w:pPr>
        <w:jc w:val="center"/>
        <w:rPr>
          <w:bCs/>
          <w:i/>
          <w:iCs/>
        </w:rPr>
      </w:pPr>
      <w:bookmarkStart w:id="10" w:name="_Hlk170212434"/>
      <w:r w:rsidRPr="002F4AF5">
        <w:rPr>
          <w:bCs/>
        </w:rPr>
        <w:t xml:space="preserve">ES finansējums un nepieciešamais valsts līdzfinansējums </w:t>
      </w:r>
      <w:r w:rsidRPr="002F4AF5">
        <w:rPr>
          <w:bCs/>
          <w:i/>
          <w:iCs/>
        </w:rPr>
        <w:t xml:space="preserve">Erasmus+ </w:t>
      </w:r>
    </w:p>
    <w:p w14:paraId="47E20FFD" w14:textId="2AC5F845" w:rsidR="00BA3C33" w:rsidRPr="002F4AF5" w:rsidRDefault="00BA3C33" w:rsidP="00BA3C33">
      <w:pPr>
        <w:jc w:val="center"/>
        <w:rPr>
          <w:bCs/>
          <w:i/>
        </w:rPr>
      </w:pPr>
      <w:r w:rsidRPr="002F4AF5">
        <w:rPr>
          <w:bCs/>
        </w:rPr>
        <w:t xml:space="preserve">atbalsta </w:t>
      </w:r>
      <w:r w:rsidRPr="00317DAF">
        <w:rPr>
          <w:bCs/>
        </w:rPr>
        <w:t>pasākumiem 202</w:t>
      </w:r>
      <w:r w:rsidR="00317DAF" w:rsidRPr="00317DAF">
        <w:rPr>
          <w:bCs/>
        </w:rPr>
        <w:t>5</w:t>
      </w:r>
      <w:r w:rsidRPr="00B444BE">
        <w:rPr>
          <w:bCs/>
        </w:rPr>
        <w:t>.</w:t>
      </w:r>
      <w:r w:rsidR="002F0671" w:rsidRPr="00B444BE">
        <w:rPr>
          <w:bCs/>
        </w:rPr>
        <w:t xml:space="preserve"> – 202</w:t>
      </w:r>
      <w:r w:rsidR="00FC3DE4" w:rsidRPr="00B444BE">
        <w:rPr>
          <w:bCs/>
        </w:rPr>
        <w:t>6</w:t>
      </w:r>
      <w:r w:rsidR="002F0671" w:rsidRPr="00B444BE">
        <w:rPr>
          <w:bCs/>
        </w:rPr>
        <w:t>.</w:t>
      </w:r>
      <w:r w:rsidRPr="00B444BE">
        <w:rPr>
          <w:bCs/>
        </w:rPr>
        <w:t xml:space="preserve"> gadā</w:t>
      </w:r>
      <w:r w:rsidR="002F0671" w:rsidRPr="002F4AF5">
        <w:rPr>
          <w:bCs/>
        </w:rPr>
        <w:t>,</w:t>
      </w:r>
      <w:r w:rsidRPr="002F4AF5">
        <w:rPr>
          <w:bCs/>
        </w:rPr>
        <w:t xml:space="preserve"> </w:t>
      </w:r>
      <w:r w:rsidRPr="002F4AF5">
        <w:rPr>
          <w:bCs/>
          <w:i/>
        </w:rPr>
        <w:t>euro</w:t>
      </w:r>
    </w:p>
    <w:p w14:paraId="468C45E2" w14:textId="77777777" w:rsidR="00BA3C33" w:rsidRPr="0034096A" w:rsidRDefault="00BA3C33" w:rsidP="00BA3C33">
      <w:pPr>
        <w:jc w:val="center"/>
        <w:rPr>
          <w:highlight w:val="yellow"/>
        </w:rPr>
      </w:pPr>
    </w:p>
    <w:tbl>
      <w:tblPr>
        <w:tblStyle w:val="TableGrid"/>
        <w:tblW w:w="10490" w:type="dxa"/>
        <w:tblInd w:w="-856" w:type="dxa"/>
        <w:tblLayout w:type="fixed"/>
        <w:tblLook w:val="04A0" w:firstRow="1" w:lastRow="0" w:firstColumn="1" w:lastColumn="0" w:noHBand="0" w:noVBand="1"/>
      </w:tblPr>
      <w:tblGrid>
        <w:gridCol w:w="425"/>
        <w:gridCol w:w="1702"/>
        <w:gridCol w:w="851"/>
        <w:gridCol w:w="1559"/>
        <w:gridCol w:w="850"/>
        <w:gridCol w:w="1418"/>
        <w:gridCol w:w="1417"/>
        <w:gridCol w:w="1418"/>
        <w:gridCol w:w="850"/>
      </w:tblGrid>
      <w:tr w:rsidR="00807480" w:rsidRPr="0034096A" w14:paraId="347B5E23" w14:textId="77777777" w:rsidTr="00371C4D">
        <w:tc>
          <w:tcPr>
            <w:tcW w:w="425" w:type="dxa"/>
            <w:vAlign w:val="center"/>
          </w:tcPr>
          <w:bookmarkEnd w:id="10"/>
          <w:p w14:paraId="0E61DB4D" w14:textId="77777777" w:rsidR="00807480" w:rsidRPr="0034096A" w:rsidRDefault="00807480" w:rsidP="00533012">
            <w:pPr>
              <w:jc w:val="center"/>
              <w:rPr>
                <w:sz w:val="18"/>
                <w:szCs w:val="18"/>
                <w:highlight w:val="yellow"/>
                <w:lang w:eastAsia="zh-TW"/>
              </w:rPr>
            </w:pPr>
            <w:r w:rsidRPr="0034096A">
              <w:rPr>
                <w:sz w:val="18"/>
                <w:szCs w:val="18"/>
                <w:lang w:eastAsia="zh-TW"/>
              </w:rPr>
              <w:t>Nrp.k.</w:t>
            </w:r>
          </w:p>
        </w:tc>
        <w:tc>
          <w:tcPr>
            <w:tcW w:w="1702" w:type="dxa"/>
            <w:vAlign w:val="center"/>
          </w:tcPr>
          <w:p w14:paraId="5B26D789" w14:textId="0E72BB9F" w:rsidR="00807480" w:rsidRPr="0034096A" w:rsidRDefault="00807480" w:rsidP="00E32300">
            <w:pPr>
              <w:pStyle w:val="Default"/>
              <w:jc w:val="center"/>
              <w:rPr>
                <w:rFonts w:ascii="Times New Roman" w:hAnsi="Times New Roman" w:cs="Times New Roman"/>
                <w:color w:val="auto"/>
                <w:sz w:val="18"/>
                <w:szCs w:val="18"/>
              </w:rPr>
            </w:pPr>
            <w:r w:rsidRPr="001308F9">
              <w:rPr>
                <w:rFonts w:ascii="Times New Roman" w:hAnsi="Times New Roman" w:cs="Times New Roman"/>
                <w:color w:val="auto"/>
                <w:sz w:val="18"/>
                <w:szCs w:val="18"/>
                <w:lang w:eastAsia="zh-TW"/>
              </w:rPr>
              <w:t>2025.</w:t>
            </w:r>
            <w:r w:rsidR="001308F9" w:rsidRPr="001308F9">
              <w:rPr>
                <w:rFonts w:ascii="Times New Roman" w:hAnsi="Times New Roman" w:cs="Times New Roman"/>
                <w:color w:val="auto"/>
                <w:sz w:val="18"/>
                <w:szCs w:val="18"/>
                <w:lang w:eastAsia="zh-TW"/>
              </w:rPr>
              <w:t xml:space="preserve"> un 2026.</w:t>
            </w:r>
            <w:r w:rsidRPr="001308F9">
              <w:rPr>
                <w:rFonts w:ascii="Times New Roman" w:hAnsi="Times New Roman" w:cs="Times New Roman"/>
                <w:color w:val="auto"/>
                <w:sz w:val="18"/>
                <w:szCs w:val="18"/>
                <w:lang w:eastAsia="zh-TW"/>
              </w:rPr>
              <w:t>g</w:t>
            </w:r>
            <w:r w:rsidR="001308F9" w:rsidRPr="001308F9">
              <w:rPr>
                <w:rFonts w:ascii="Times New Roman" w:hAnsi="Times New Roman" w:cs="Times New Roman"/>
                <w:color w:val="auto"/>
                <w:sz w:val="18"/>
                <w:szCs w:val="18"/>
                <w:lang w:eastAsia="zh-TW"/>
              </w:rPr>
              <w:t>.</w:t>
            </w:r>
            <w:r w:rsidRPr="0034096A">
              <w:rPr>
                <w:rFonts w:ascii="Times New Roman" w:hAnsi="Times New Roman" w:cs="Times New Roman"/>
                <w:color w:val="auto"/>
                <w:sz w:val="18"/>
                <w:szCs w:val="18"/>
                <w:lang w:eastAsia="zh-TW"/>
              </w:rPr>
              <w:t xml:space="preserve"> </w:t>
            </w:r>
            <w:r w:rsidRPr="0034096A">
              <w:rPr>
                <w:rFonts w:ascii="Times New Roman" w:eastAsiaTheme="minorHAnsi" w:hAnsi="Times New Roman" w:cs="Times New Roman"/>
                <w:color w:val="auto"/>
                <w:sz w:val="18"/>
                <w:szCs w:val="18"/>
              </w:rPr>
              <w:t>d</w:t>
            </w:r>
            <w:r w:rsidRPr="0034096A">
              <w:rPr>
                <w:rFonts w:ascii="Times New Roman" w:hAnsi="Times New Roman" w:cs="Times New Roman"/>
                <w:color w:val="auto"/>
                <w:sz w:val="18"/>
                <w:szCs w:val="18"/>
              </w:rPr>
              <w:t>arba programmā</w:t>
            </w:r>
            <w:r w:rsidR="001308F9">
              <w:rPr>
                <w:rFonts w:ascii="Times New Roman" w:hAnsi="Times New Roman" w:cs="Times New Roman"/>
                <w:color w:val="auto"/>
                <w:sz w:val="18"/>
                <w:szCs w:val="18"/>
              </w:rPr>
              <w:t>s</w:t>
            </w:r>
            <w:r w:rsidRPr="0034096A">
              <w:rPr>
                <w:rFonts w:ascii="Times New Roman" w:hAnsi="Times New Roman" w:cs="Times New Roman"/>
                <w:color w:val="auto"/>
                <w:sz w:val="18"/>
                <w:szCs w:val="18"/>
              </w:rPr>
              <w:t xml:space="preserve"> </w:t>
            </w:r>
          </w:p>
          <w:p w14:paraId="7C27964E" w14:textId="77777777" w:rsidR="00807480" w:rsidRPr="0034096A" w:rsidRDefault="00807480" w:rsidP="00533012">
            <w:pPr>
              <w:jc w:val="center"/>
              <w:rPr>
                <w:rFonts w:eastAsiaTheme="minorHAnsi"/>
                <w:sz w:val="18"/>
                <w:szCs w:val="18"/>
              </w:rPr>
            </w:pPr>
            <w:r w:rsidRPr="0034096A">
              <w:rPr>
                <w:sz w:val="18"/>
                <w:szCs w:val="18"/>
              </w:rPr>
              <w:t>noteiktais pasākums</w:t>
            </w:r>
            <w:r w:rsidRPr="0034096A">
              <w:rPr>
                <w:rFonts w:eastAsiaTheme="minorHAnsi"/>
                <w:sz w:val="18"/>
                <w:szCs w:val="18"/>
              </w:rPr>
              <w:t>.</w:t>
            </w:r>
          </w:p>
          <w:p w14:paraId="02017FD4" w14:textId="77777777" w:rsidR="00807480" w:rsidRPr="0034096A" w:rsidRDefault="00807480" w:rsidP="00533012">
            <w:pPr>
              <w:jc w:val="center"/>
              <w:rPr>
                <w:sz w:val="18"/>
                <w:szCs w:val="18"/>
                <w:lang w:eastAsia="en-GB"/>
              </w:rPr>
            </w:pPr>
            <w:r w:rsidRPr="0034096A">
              <w:rPr>
                <w:sz w:val="18"/>
                <w:szCs w:val="18"/>
                <w:lang w:eastAsia="en-GB"/>
              </w:rPr>
              <w:t xml:space="preserve">Valsts aģentūra, </w:t>
            </w:r>
          </w:p>
          <w:p w14:paraId="15BE31FD" w14:textId="4F1C0BE7" w:rsidR="00807480" w:rsidRPr="0034096A" w:rsidRDefault="00807480" w:rsidP="00533012">
            <w:pPr>
              <w:jc w:val="center"/>
              <w:rPr>
                <w:sz w:val="18"/>
                <w:szCs w:val="18"/>
                <w:highlight w:val="yellow"/>
                <w:lang w:eastAsia="zh-TW"/>
              </w:rPr>
            </w:pPr>
            <w:r w:rsidRPr="0034096A">
              <w:rPr>
                <w:sz w:val="18"/>
                <w:szCs w:val="18"/>
                <w:lang w:eastAsia="en-GB"/>
              </w:rPr>
              <w:t>IZM budžeta apakšprogramma</w:t>
            </w:r>
          </w:p>
        </w:tc>
        <w:tc>
          <w:tcPr>
            <w:tcW w:w="851" w:type="dxa"/>
          </w:tcPr>
          <w:p w14:paraId="7285CB7F" w14:textId="77777777" w:rsidR="00DB11D3" w:rsidRDefault="00DB11D3" w:rsidP="009E2E26">
            <w:pPr>
              <w:pStyle w:val="Default"/>
              <w:jc w:val="center"/>
              <w:rPr>
                <w:rFonts w:ascii="Times New Roman" w:eastAsiaTheme="minorHAnsi" w:hAnsi="Times New Roman" w:cs="Times New Roman"/>
                <w:color w:val="auto"/>
                <w:sz w:val="18"/>
                <w:szCs w:val="18"/>
              </w:rPr>
            </w:pPr>
          </w:p>
          <w:p w14:paraId="5B79A190" w14:textId="77777777" w:rsidR="00DB11D3" w:rsidRDefault="00DB11D3" w:rsidP="009E2E26">
            <w:pPr>
              <w:pStyle w:val="Default"/>
              <w:jc w:val="center"/>
              <w:rPr>
                <w:rFonts w:ascii="Times New Roman" w:eastAsiaTheme="minorHAnsi" w:hAnsi="Times New Roman" w:cs="Times New Roman"/>
                <w:color w:val="auto"/>
                <w:sz w:val="18"/>
                <w:szCs w:val="18"/>
              </w:rPr>
            </w:pPr>
          </w:p>
          <w:p w14:paraId="45135E17" w14:textId="11DCB788" w:rsidR="00807480" w:rsidRPr="0034096A" w:rsidRDefault="00807480" w:rsidP="009E2E26">
            <w:pPr>
              <w:pStyle w:val="Default"/>
              <w:jc w:val="center"/>
              <w:rPr>
                <w:rFonts w:ascii="Times New Roman" w:eastAsiaTheme="minorHAnsi" w:hAnsi="Times New Roman" w:cs="Times New Roman"/>
                <w:color w:val="auto"/>
                <w:sz w:val="18"/>
                <w:szCs w:val="18"/>
              </w:rPr>
            </w:pPr>
            <w:r>
              <w:rPr>
                <w:rFonts w:ascii="Times New Roman" w:eastAsiaTheme="minorHAnsi" w:hAnsi="Times New Roman" w:cs="Times New Roman"/>
                <w:color w:val="auto"/>
                <w:sz w:val="18"/>
                <w:szCs w:val="18"/>
              </w:rPr>
              <w:t xml:space="preserve">Gads </w:t>
            </w:r>
          </w:p>
        </w:tc>
        <w:tc>
          <w:tcPr>
            <w:tcW w:w="1559" w:type="dxa"/>
            <w:vAlign w:val="center"/>
          </w:tcPr>
          <w:p w14:paraId="0C22E012" w14:textId="21EEA4FB" w:rsidR="00807480" w:rsidRPr="0034096A" w:rsidRDefault="00807480" w:rsidP="009E2E26">
            <w:pPr>
              <w:pStyle w:val="Default"/>
              <w:jc w:val="center"/>
              <w:rPr>
                <w:rFonts w:ascii="Times New Roman" w:hAnsi="Times New Roman" w:cs="Times New Roman"/>
                <w:color w:val="auto"/>
                <w:sz w:val="18"/>
                <w:szCs w:val="18"/>
                <w:highlight w:val="yellow"/>
                <w:lang w:eastAsia="zh-TW"/>
              </w:rPr>
            </w:pPr>
            <w:r w:rsidRPr="0034096A">
              <w:rPr>
                <w:rFonts w:ascii="Times New Roman" w:hAnsi="Times New Roman" w:cs="Times New Roman"/>
                <w:color w:val="auto"/>
                <w:sz w:val="18"/>
                <w:szCs w:val="18"/>
                <w:lang w:eastAsia="zh-TW"/>
              </w:rPr>
              <w:t>202</w:t>
            </w:r>
            <w:r>
              <w:rPr>
                <w:rFonts w:ascii="Times New Roman" w:hAnsi="Times New Roman" w:cs="Times New Roman"/>
                <w:color w:val="auto"/>
                <w:sz w:val="18"/>
                <w:szCs w:val="18"/>
                <w:lang w:eastAsia="zh-TW"/>
              </w:rPr>
              <w:t>5</w:t>
            </w:r>
            <w:r w:rsidRPr="0034096A">
              <w:rPr>
                <w:rFonts w:ascii="Times New Roman" w:hAnsi="Times New Roman" w:cs="Times New Roman"/>
                <w:color w:val="auto"/>
                <w:sz w:val="18"/>
                <w:szCs w:val="18"/>
                <w:lang w:eastAsia="zh-TW"/>
              </w:rPr>
              <w:t>.</w:t>
            </w:r>
            <w:r w:rsidR="00D00711">
              <w:rPr>
                <w:rFonts w:ascii="Times New Roman" w:hAnsi="Times New Roman" w:cs="Times New Roman"/>
                <w:color w:val="auto"/>
                <w:sz w:val="18"/>
                <w:szCs w:val="18"/>
                <w:lang w:eastAsia="zh-TW"/>
              </w:rPr>
              <w:t xml:space="preserve"> un 2026.</w:t>
            </w:r>
            <w:r w:rsidRPr="0034096A">
              <w:rPr>
                <w:rFonts w:ascii="Times New Roman" w:hAnsi="Times New Roman" w:cs="Times New Roman"/>
                <w:color w:val="auto"/>
                <w:sz w:val="18"/>
                <w:szCs w:val="18"/>
                <w:lang w:eastAsia="zh-TW"/>
              </w:rPr>
              <w:t>g</w:t>
            </w:r>
            <w:r w:rsidR="001308F9">
              <w:rPr>
                <w:rFonts w:ascii="Times New Roman" w:hAnsi="Times New Roman" w:cs="Times New Roman"/>
                <w:color w:val="auto"/>
                <w:sz w:val="18"/>
                <w:szCs w:val="18"/>
                <w:lang w:eastAsia="zh-TW"/>
              </w:rPr>
              <w:t>.</w:t>
            </w:r>
            <w:r w:rsidRPr="0034096A">
              <w:rPr>
                <w:rFonts w:ascii="Times New Roman" w:hAnsi="Times New Roman" w:cs="Times New Roman"/>
                <w:color w:val="auto"/>
                <w:sz w:val="18"/>
                <w:szCs w:val="18"/>
                <w:lang w:eastAsia="zh-TW"/>
              </w:rPr>
              <w:t xml:space="preserve"> </w:t>
            </w:r>
            <w:r w:rsidRPr="0034096A">
              <w:rPr>
                <w:rFonts w:ascii="Times New Roman" w:eastAsiaTheme="minorHAnsi" w:hAnsi="Times New Roman" w:cs="Times New Roman"/>
                <w:color w:val="auto"/>
                <w:sz w:val="18"/>
                <w:szCs w:val="18"/>
              </w:rPr>
              <w:t>d</w:t>
            </w:r>
            <w:r w:rsidRPr="0034096A">
              <w:rPr>
                <w:rFonts w:ascii="Times New Roman" w:hAnsi="Times New Roman" w:cs="Times New Roman"/>
                <w:color w:val="auto"/>
                <w:sz w:val="18"/>
                <w:szCs w:val="18"/>
              </w:rPr>
              <w:t>arba programmā</w:t>
            </w:r>
            <w:r w:rsidR="00D00711">
              <w:rPr>
                <w:rFonts w:ascii="Times New Roman" w:hAnsi="Times New Roman" w:cs="Times New Roman"/>
                <w:color w:val="auto"/>
                <w:sz w:val="18"/>
                <w:szCs w:val="18"/>
              </w:rPr>
              <w:t>s</w:t>
            </w:r>
            <w:r w:rsidRPr="0034096A">
              <w:rPr>
                <w:rFonts w:ascii="Times New Roman" w:hAnsi="Times New Roman" w:cs="Times New Roman"/>
                <w:color w:val="auto"/>
                <w:sz w:val="18"/>
                <w:szCs w:val="18"/>
              </w:rPr>
              <w:t xml:space="preserve"> vai granta līgumā</w:t>
            </w:r>
            <w:r w:rsidRPr="0034096A">
              <w:rPr>
                <w:rFonts w:ascii="Times New Roman" w:hAnsi="Times New Roman" w:cs="Times New Roman"/>
                <w:color w:val="auto"/>
                <w:sz w:val="18"/>
                <w:szCs w:val="18"/>
                <w:lang w:eastAsia="zh-TW"/>
              </w:rPr>
              <w:t xml:space="preserve"> noteiktais ES finansējums </w:t>
            </w:r>
          </w:p>
        </w:tc>
        <w:tc>
          <w:tcPr>
            <w:tcW w:w="850" w:type="dxa"/>
            <w:vAlign w:val="center"/>
          </w:tcPr>
          <w:p w14:paraId="30FAC784" w14:textId="77777777" w:rsidR="00807480" w:rsidRPr="0034096A" w:rsidRDefault="00807480" w:rsidP="00533012">
            <w:pPr>
              <w:jc w:val="center"/>
              <w:rPr>
                <w:sz w:val="18"/>
                <w:szCs w:val="18"/>
                <w:lang w:eastAsia="zh-TW"/>
              </w:rPr>
            </w:pPr>
            <w:r w:rsidRPr="0034096A">
              <w:rPr>
                <w:sz w:val="18"/>
                <w:szCs w:val="18"/>
                <w:lang w:eastAsia="zh-TW"/>
              </w:rPr>
              <w:t>Maksimālā Komisijas likme, %</w:t>
            </w:r>
          </w:p>
          <w:p w14:paraId="1FC4D68A" w14:textId="77777777" w:rsidR="00807480" w:rsidRPr="0034096A" w:rsidRDefault="00807480" w:rsidP="00533012">
            <w:pPr>
              <w:jc w:val="center"/>
              <w:rPr>
                <w:sz w:val="18"/>
                <w:szCs w:val="18"/>
                <w:highlight w:val="yellow"/>
                <w:lang w:eastAsia="zh-TW"/>
              </w:rPr>
            </w:pPr>
          </w:p>
        </w:tc>
        <w:tc>
          <w:tcPr>
            <w:tcW w:w="1418" w:type="dxa"/>
            <w:vAlign w:val="center"/>
          </w:tcPr>
          <w:p w14:paraId="1A08AB6F" w14:textId="32F3154F" w:rsidR="00807480" w:rsidRPr="0034096A" w:rsidRDefault="00807480" w:rsidP="00533012">
            <w:pPr>
              <w:jc w:val="center"/>
              <w:rPr>
                <w:b/>
                <w:bCs/>
                <w:sz w:val="18"/>
                <w:szCs w:val="18"/>
                <w:lang w:eastAsia="zh-TW"/>
              </w:rPr>
            </w:pPr>
            <w:r w:rsidRPr="0034096A">
              <w:rPr>
                <w:sz w:val="18"/>
                <w:szCs w:val="18"/>
                <w:lang w:eastAsia="zh-TW"/>
              </w:rPr>
              <w:t>Nepieciešamais valsts līdzfinansējums</w:t>
            </w:r>
            <w:r w:rsidRPr="0034096A">
              <w:rPr>
                <w:b/>
                <w:bCs/>
                <w:sz w:val="18"/>
                <w:szCs w:val="18"/>
                <w:lang w:eastAsia="zh-TW"/>
              </w:rPr>
              <w:t xml:space="preserve"> </w:t>
            </w:r>
          </w:p>
          <w:p w14:paraId="5D087DBB" w14:textId="46618CF5" w:rsidR="00807480" w:rsidRPr="008D02AE" w:rsidRDefault="00807480" w:rsidP="00533012">
            <w:pPr>
              <w:jc w:val="center"/>
              <w:rPr>
                <w:sz w:val="16"/>
                <w:szCs w:val="16"/>
                <w:highlight w:val="yellow"/>
                <w:lang w:eastAsia="zh-TW"/>
              </w:rPr>
            </w:pPr>
            <w:r w:rsidRPr="008D02AE">
              <w:rPr>
                <w:sz w:val="16"/>
                <w:szCs w:val="16"/>
              </w:rPr>
              <w:t>(</w:t>
            </w:r>
            <w:r w:rsidR="008D02AE" w:rsidRPr="008D02AE">
              <w:rPr>
                <w:sz w:val="16"/>
                <w:szCs w:val="16"/>
              </w:rPr>
              <w:t xml:space="preserve">piem., </w:t>
            </w:r>
            <w:r w:rsidRPr="008D02AE">
              <w:rPr>
                <w:sz w:val="16"/>
                <w:szCs w:val="16"/>
              </w:rPr>
              <w:t>3.aile/0,95*0,05)</w:t>
            </w:r>
          </w:p>
        </w:tc>
        <w:tc>
          <w:tcPr>
            <w:tcW w:w="1417" w:type="dxa"/>
            <w:vAlign w:val="center"/>
          </w:tcPr>
          <w:p w14:paraId="21A570D7" w14:textId="0546651D" w:rsidR="00807480" w:rsidRPr="0034096A" w:rsidRDefault="00807480" w:rsidP="00371C4D">
            <w:pPr>
              <w:jc w:val="center"/>
              <w:rPr>
                <w:sz w:val="18"/>
                <w:szCs w:val="18"/>
                <w:highlight w:val="yellow"/>
                <w:lang w:eastAsia="zh-TW"/>
              </w:rPr>
            </w:pPr>
            <w:r w:rsidRPr="0034096A">
              <w:rPr>
                <w:sz w:val="18"/>
                <w:szCs w:val="18"/>
                <w:lang w:eastAsia="zh-TW"/>
              </w:rPr>
              <w:t xml:space="preserve">IZM budžetā apstiprinātais valsts līdzfinansējums </w:t>
            </w:r>
            <w:r w:rsidRPr="001308F9">
              <w:rPr>
                <w:sz w:val="18"/>
                <w:szCs w:val="18"/>
                <w:lang w:eastAsia="zh-TW"/>
              </w:rPr>
              <w:t>2025.</w:t>
            </w:r>
            <w:r w:rsidR="00D00711">
              <w:rPr>
                <w:sz w:val="18"/>
                <w:szCs w:val="18"/>
                <w:lang w:eastAsia="zh-TW"/>
              </w:rPr>
              <w:t xml:space="preserve"> un</w:t>
            </w:r>
            <w:r w:rsidRPr="001308F9">
              <w:rPr>
                <w:sz w:val="18"/>
                <w:szCs w:val="18"/>
                <w:lang w:eastAsia="zh-TW"/>
              </w:rPr>
              <w:t xml:space="preserve"> 2026.g</w:t>
            </w:r>
            <w:r w:rsidR="001308F9">
              <w:rPr>
                <w:sz w:val="18"/>
                <w:szCs w:val="18"/>
                <w:lang w:eastAsia="zh-TW"/>
              </w:rPr>
              <w:t>.,</w:t>
            </w:r>
            <w:r w:rsidRPr="0034096A">
              <w:rPr>
                <w:sz w:val="18"/>
                <w:szCs w:val="18"/>
                <w:lang w:eastAsia="zh-TW"/>
              </w:rPr>
              <w:t xml:space="preserve"> ik gadu</w:t>
            </w:r>
            <w:r w:rsidRPr="0034096A">
              <w:rPr>
                <w:sz w:val="18"/>
                <w:szCs w:val="18"/>
                <w:highlight w:val="yellow"/>
                <w:lang w:eastAsia="zh-TW"/>
              </w:rPr>
              <w:t xml:space="preserve"> </w:t>
            </w:r>
          </w:p>
        </w:tc>
        <w:tc>
          <w:tcPr>
            <w:tcW w:w="1418" w:type="dxa"/>
            <w:vAlign w:val="center"/>
          </w:tcPr>
          <w:p w14:paraId="62E6A1B9" w14:textId="1A13E652" w:rsidR="00807480" w:rsidRPr="001308F9" w:rsidRDefault="00807480" w:rsidP="00533012">
            <w:pPr>
              <w:jc w:val="center"/>
              <w:rPr>
                <w:bCs/>
                <w:sz w:val="18"/>
                <w:szCs w:val="18"/>
                <w:lang w:eastAsia="zh-TW"/>
              </w:rPr>
            </w:pPr>
            <w:r w:rsidRPr="001308F9">
              <w:rPr>
                <w:bCs/>
                <w:sz w:val="18"/>
                <w:szCs w:val="18"/>
                <w:lang w:eastAsia="zh-TW"/>
              </w:rPr>
              <w:t>Papil</w:t>
            </w:r>
            <w:r w:rsidRPr="009E4D06">
              <w:rPr>
                <w:bCs/>
                <w:sz w:val="18"/>
                <w:szCs w:val="18"/>
                <w:lang w:eastAsia="zh-TW"/>
              </w:rPr>
              <w:t>du</w:t>
            </w:r>
            <w:r w:rsidRPr="001308F9">
              <w:rPr>
                <w:sz w:val="18"/>
                <w:szCs w:val="18"/>
                <w:lang w:eastAsia="zh-TW"/>
              </w:rPr>
              <w:t xml:space="preserve"> nepieciešamais valsts līdzfinansējums</w:t>
            </w:r>
            <w:r w:rsidR="001308F9">
              <w:rPr>
                <w:sz w:val="18"/>
                <w:szCs w:val="18"/>
                <w:lang w:eastAsia="zh-TW"/>
              </w:rPr>
              <w:t xml:space="preserve"> </w:t>
            </w:r>
            <w:r w:rsidR="001308F9" w:rsidRPr="001308F9">
              <w:rPr>
                <w:sz w:val="18"/>
                <w:szCs w:val="18"/>
              </w:rPr>
              <w:t>2025.</w:t>
            </w:r>
            <w:r w:rsidR="001308F9">
              <w:rPr>
                <w:sz w:val="18"/>
                <w:szCs w:val="18"/>
              </w:rPr>
              <w:t xml:space="preserve">un </w:t>
            </w:r>
            <w:r w:rsidR="001308F9" w:rsidRPr="001308F9">
              <w:rPr>
                <w:sz w:val="18"/>
                <w:szCs w:val="18"/>
              </w:rPr>
              <w:t>2026.g.</w:t>
            </w:r>
          </w:p>
          <w:p w14:paraId="44D72A32" w14:textId="77777777" w:rsidR="00807480" w:rsidRPr="0034096A" w:rsidRDefault="00807480" w:rsidP="00533012">
            <w:pPr>
              <w:jc w:val="center"/>
              <w:rPr>
                <w:sz w:val="18"/>
                <w:szCs w:val="18"/>
                <w:highlight w:val="yellow"/>
                <w:lang w:eastAsia="zh-TW"/>
              </w:rPr>
            </w:pPr>
            <w:r w:rsidRPr="0034096A">
              <w:rPr>
                <w:bCs/>
                <w:sz w:val="18"/>
                <w:szCs w:val="18"/>
                <w:lang w:eastAsia="zh-TW"/>
              </w:rPr>
              <w:t>(5.aile - 6.aile)</w:t>
            </w:r>
          </w:p>
        </w:tc>
        <w:tc>
          <w:tcPr>
            <w:tcW w:w="850" w:type="dxa"/>
            <w:vAlign w:val="center"/>
          </w:tcPr>
          <w:p w14:paraId="0D7AA0E6" w14:textId="501753CB" w:rsidR="00807480" w:rsidRPr="0034096A" w:rsidRDefault="004761F0" w:rsidP="00533012">
            <w:pPr>
              <w:jc w:val="center"/>
              <w:rPr>
                <w:sz w:val="18"/>
                <w:szCs w:val="18"/>
                <w:highlight w:val="yellow"/>
                <w:lang w:eastAsia="zh-TW"/>
              </w:rPr>
            </w:pPr>
            <w:r w:rsidRPr="004761F0">
              <w:rPr>
                <w:sz w:val="18"/>
                <w:szCs w:val="18"/>
                <w:lang w:eastAsia="zh-TW"/>
              </w:rPr>
              <w:t>Atsauce uz darba programmām</w:t>
            </w:r>
            <w:r w:rsidR="00E8712B">
              <w:rPr>
                <w:sz w:val="18"/>
                <w:szCs w:val="18"/>
                <w:lang w:eastAsia="zh-TW"/>
              </w:rPr>
              <w:t xml:space="preserve"> </w:t>
            </w:r>
          </w:p>
        </w:tc>
      </w:tr>
      <w:tr w:rsidR="001308F9" w:rsidRPr="0034096A" w14:paraId="022A44B0" w14:textId="77777777" w:rsidTr="00371C4D">
        <w:tc>
          <w:tcPr>
            <w:tcW w:w="425" w:type="dxa"/>
            <w:vAlign w:val="center"/>
          </w:tcPr>
          <w:p w14:paraId="7BD74299" w14:textId="77777777" w:rsidR="001308F9" w:rsidRPr="0034096A" w:rsidRDefault="001308F9" w:rsidP="00533012">
            <w:pPr>
              <w:jc w:val="center"/>
              <w:rPr>
                <w:i/>
                <w:sz w:val="18"/>
                <w:szCs w:val="18"/>
                <w:lang w:eastAsia="zh-TW"/>
              </w:rPr>
            </w:pPr>
            <w:r w:rsidRPr="0034096A">
              <w:rPr>
                <w:i/>
                <w:sz w:val="18"/>
                <w:szCs w:val="18"/>
                <w:lang w:eastAsia="zh-TW"/>
              </w:rPr>
              <w:t>1</w:t>
            </w:r>
          </w:p>
        </w:tc>
        <w:tc>
          <w:tcPr>
            <w:tcW w:w="2553" w:type="dxa"/>
            <w:gridSpan w:val="2"/>
            <w:vAlign w:val="center"/>
          </w:tcPr>
          <w:p w14:paraId="06195762" w14:textId="4E8E3CBC" w:rsidR="001308F9" w:rsidRPr="0034096A" w:rsidRDefault="001308F9" w:rsidP="00533012">
            <w:pPr>
              <w:jc w:val="center"/>
              <w:rPr>
                <w:i/>
                <w:sz w:val="18"/>
                <w:szCs w:val="18"/>
                <w:lang w:eastAsia="zh-TW"/>
              </w:rPr>
            </w:pPr>
            <w:r w:rsidRPr="0034096A">
              <w:rPr>
                <w:i/>
                <w:sz w:val="18"/>
                <w:szCs w:val="18"/>
                <w:lang w:eastAsia="zh-TW"/>
              </w:rPr>
              <w:t>2</w:t>
            </w:r>
          </w:p>
        </w:tc>
        <w:tc>
          <w:tcPr>
            <w:tcW w:w="1559" w:type="dxa"/>
            <w:vAlign w:val="center"/>
          </w:tcPr>
          <w:p w14:paraId="2FCFD677" w14:textId="130D739F" w:rsidR="001308F9" w:rsidRPr="0034096A" w:rsidRDefault="001308F9" w:rsidP="00533012">
            <w:pPr>
              <w:jc w:val="center"/>
              <w:rPr>
                <w:i/>
                <w:sz w:val="18"/>
                <w:szCs w:val="18"/>
                <w:lang w:eastAsia="zh-TW"/>
              </w:rPr>
            </w:pPr>
            <w:r w:rsidRPr="0034096A">
              <w:rPr>
                <w:i/>
                <w:sz w:val="18"/>
                <w:szCs w:val="18"/>
                <w:lang w:eastAsia="zh-TW"/>
              </w:rPr>
              <w:t>3</w:t>
            </w:r>
          </w:p>
        </w:tc>
        <w:tc>
          <w:tcPr>
            <w:tcW w:w="850" w:type="dxa"/>
            <w:vAlign w:val="center"/>
          </w:tcPr>
          <w:p w14:paraId="53634F52" w14:textId="77777777" w:rsidR="001308F9" w:rsidRPr="0034096A" w:rsidRDefault="001308F9" w:rsidP="00533012">
            <w:pPr>
              <w:jc w:val="center"/>
              <w:rPr>
                <w:i/>
                <w:sz w:val="18"/>
                <w:szCs w:val="18"/>
                <w:lang w:eastAsia="zh-TW"/>
              </w:rPr>
            </w:pPr>
            <w:r w:rsidRPr="0034096A">
              <w:rPr>
                <w:i/>
                <w:sz w:val="18"/>
                <w:szCs w:val="18"/>
                <w:lang w:eastAsia="zh-TW"/>
              </w:rPr>
              <w:t xml:space="preserve">4     </w:t>
            </w:r>
          </w:p>
        </w:tc>
        <w:tc>
          <w:tcPr>
            <w:tcW w:w="1418" w:type="dxa"/>
            <w:vAlign w:val="center"/>
          </w:tcPr>
          <w:p w14:paraId="23E6F08E" w14:textId="77777777" w:rsidR="001308F9" w:rsidRPr="0034096A" w:rsidRDefault="001308F9" w:rsidP="00533012">
            <w:pPr>
              <w:jc w:val="center"/>
              <w:rPr>
                <w:i/>
                <w:sz w:val="18"/>
                <w:szCs w:val="18"/>
                <w:lang w:eastAsia="zh-TW"/>
              </w:rPr>
            </w:pPr>
            <w:r w:rsidRPr="0034096A">
              <w:rPr>
                <w:i/>
                <w:sz w:val="18"/>
                <w:szCs w:val="18"/>
                <w:lang w:eastAsia="zh-TW"/>
              </w:rPr>
              <w:t xml:space="preserve">5   </w:t>
            </w:r>
          </w:p>
        </w:tc>
        <w:tc>
          <w:tcPr>
            <w:tcW w:w="1417" w:type="dxa"/>
            <w:vAlign w:val="center"/>
          </w:tcPr>
          <w:p w14:paraId="6DA74369" w14:textId="77777777" w:rsidR="001308F9" w:rsidRPr="0034096A" w:rsidRDefault="001308F9" w:rsidP="00533012">
            <w:pPr>
              <w:jc w:val="center"/>
              <w:rPr>
                <w:bCs/>
                <w:i/>
                <w:sz w:val="18"/>
                <w:szCs w:val="18"/>
                <w:lang w:eastAsia="zh-TW"/>
              </w:rPr>
            </w:pPr>
            <w:r w:rsidRPr="0034096A">
              <w:rPr>
                <w:bCs/>
                <w:i/>
                <w:sz w:val="18"/>
                <w:szCs w:val="18"/>
                <w:lang w:eastAsia="zh-TW"/>
              </w:rPr>
              <w:t>6</w:t>
            </w:r>
          </w:p>
        </w:tc>
        <w:tc>
          <w:tcPr>
            <w:tcW w:w="1418" w:type="dxa"/>
            <w:vAlign w:val="center"/>
          </w:tcPr>
          <w:p w14:paraId="44D20C74" w14:textId="77777777" w:rsidR="001308F9" w:rsidRPr="0034096A" w:rsidRDefault="001308F9" w:rsidP="00533012">
            <w:pPr>
              <w:jc w:val="center"/>
              <w:rPr>
                <w:i/>
                <w:sz w:val="18"/>
                <w:szCs w:val="18"/>
                <w:lang w:eastAsia="zh-TW"/>
              </w:rPr>
            </w:pPr>
            <w:r w:rsidRPr="0034096A">
              <w:rPr>
                <w:i/>
                <w:sz w:val="18"/>
                <w:szCs w:val="18"/>
                <w:lang w:eastAsia="zh-TW"/>
              </w:rPr>
              <w:t>7</w:t>
            </w:r>
          </w:p>
        </w:tc>
        <w:tc>
          <w:tcPr>
            <w:tcW w:w="850" w:type="dxa"/>
          </w:tcPr>
          <w:p w14:paraId="49349AFA" w14:textId="77777777" w:rsidR="001308F9" w:rsidRPr="0034096A" w:rsidRDefault="001308F9" w:rsidP="00533012">
            <w:pPr>
              <w:jc w:val="center"/>
              <w:rPr>
                <w:i/>
                <w:sz w:val="18"/>
                <w:szCs w:val="18"/>
              </w:rPr>
            </w:pPr>
            <w:r w:rsidRPr="0034096A">
              <w:rPr>
                <w:i/>
                <w:sz w:val="18"/>
                <w:szCs w:val="18"/>
              </w:rPr>
              <w:t>8</w:t>
            </w:r>
          </w:p>
        </w:tc>
      </w:tr>
      <w:tr w:rsidR="00807480" w:rsidRPr="0034096A" w14:paraId="2815A72E" w14:textId="77777777" w:rsidTr="00371C4D">
        <w:trPr>
          <w:trHeight w:val="549"/>
        </w:trPr>
        <w:tc>
          <w:tcPr>
            <w:tcW w:w="425" w:type="dxa"/>
            <w:vAlign w:val="center"/>
          </w:tcPr>
          <w:p w14:paraId="2A99BB94" w14:textId="7DBF6D2C" w:rsidR="00807480" w:rsidRPr="00807480" w:rsidRDefault="00807480" w:rsidP="00A334F7">
            <w:pPr>
              <w:spacing w:before="120"/>
              <w:jc w:val="center"/>
              <w:rPr>
                <w:iCs/>
                <w:sz w:val="18"/>
                <w:szCs w:val="18"/>
                <w:lang w:eastAsia="zh-TW"/>
              </w:rPr>
            </w:pPr>
            <w:r w:rsidRPr="00807480">
              <w:rPr>
                <w:iCs/>
                <w:sz w:val="18"/>
                <w:szCs w:val="18"/>
                <w:lang w:eastAsia="zh-TW"/>
              </w:rPr>
              <w:t xml:space="preserve"> 1.</w:t>
            </w:r>
          </w:p>
        </w:tc>
        <w:tc>
          <w:tcPr>
            <w:tcW w:w="1702" w:type="dxa"/>
            <w:vAlign w:val="center"/>
          </w:tcPr>
          <w:p w14:paraId="66BDD39D" w14:textId="77777777" w:rsidR="00807480" w:rsidRPr="008853C8" w:rsidRDefault="00807480" w:rsidP="00A334F7">
            <w:pPr>
              <w:rPr>
                <w:b/>
                <w:i/>
                <w:iCs/>
                <w:sz w:val="18"/>
                <w:szCs w:val="18"/>
                <w:lang w:eastAsia="zh-TW"/>
              </w:rPr>
            </w:pPr>
            <w:r w:rsidRPr="008853C8">
              <w:rPr>
                <w:b/>
                <w:i/>
                <w:sz w:val="18"/>
                <w:szCs w:val="18"/>
              </w:rPr>
              <w:t>TCA</w:t>
            </w:r>
            <w:r w:rsidRPr="008853C8">
              <w:rPr>
                <w:b/>
                <w:i/>
                <w:iCs/>
                <w:sz w:val="18"/>
                <w:szCs w:val="18"/>
              </w:rPr>
              <w:t xml:space="preserve"> </w:t>
            </w:r>
          </w:p>
          <w:p w14:paraId="1DAFE8EF" w14:textId="72CFDD41" w:rsidR="00807480" w:rsidRPr="00D45CCB" w:rsidRDefault="00807480" w:rsidP="00A334F7">
            <w:pPr>
              <w:rPr>
                <w:i/>
                <w:iCs/>
                <w:sz w:val="18"/>
                <w:szCs w:val="18"/>
                <w:highlight w:val="yellow"/>
                <w:lang w:eastAsia="zh-TW"/>
              </w:rPr>
            </w:pPr>
            <w:r w:rsidRPr="008853C8">
              <w:rPr>
                <w:i/>
                <w:iCs/>
                <w:sz w:val="18"/>
                <w:szCs w:val="18"/>
                <w:lang w:eastAsia="zh-TW"/>
              </w:rPr>
              <w:t>JSPA, 70.15.00</w:t>
            </w:r>
          </w:p>
        </w:tc>
        <w:tc>
          <w:tcPr>
            <w:tcW w:w="851" w:type="dxa"/>
            <w:vAlign w:val="center"/>
          </w:tcPr>
          <w:p w14:paraId="4685AE93" w14:textId="52C7AC4B" w:rsidR="00B15364" w:rsidRPr="00B15364" w:rsidRDefault="00B15364" w:rsidP="009D4F93">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6C877A6D" w14:textId="1187215C" w:rsidR="00807480" w:rsidRPr="009B5061" w:rsidRDefault="00B15364" w:rsidP="009D4F93">
            <w:pPr>
              <w:spacing w:before="120"/>
              <w:jc w:val="center"/>
              <w:rPr>
                <w:sz w:val="20"/>
                <w:szCs w:val="20"/>
              </w:rPr>
            </w:pPr>
            <w:r w:rsidRPr="00B15364">
              <w:rPr>
                <w:sz w:val="18"/>
                <w:szCs w:val="18"/>
              </w:rPr>
              <w:t>2026.g.</w:t>
            </w:r>
          </w:p>
        </w:tc>
        <w:tc>
          <w:tcPr>
            <w:tcW w:w="1559" w:type="dxa"/>
            <w:vAlign w:val="center"/>
          </w:tcPr>
          <w:p w14:paraId="32234C98" w14:textId="1539FC0F" w:rsidR="00807480" w:rsidRPr="00C942D7" w:rsidRDefault="00807480" w:rsidP="009D4F93">
            <w:pPr>
              <w:spacing w:before="120"/>
              <w:jc w:val="center"/>
              <w:rPr>
                <w:sz w:val="20"/>
                <w:szCs w:val="20"/>
              </w:rPr>
            </w:pPr>
            <w:r w:rsidRPr="00C942D7">
              <w:rPr>
                <w:sz w:val="20"/>
                <w:szCs w:val="20"/>
              </w:rPr>
              <w:t>348 723</w:t>
            </w:r>
          </w:p>
          <w:p w14:paraId="759E4D2B" w14:textId="2FBC49CC" w:rsidR="00807480" w:rsidRPr="00C942D7" w:rsidRDefault="00807480" w:rsidP="009D4F93">
            <w:pPr>
              <w:spacing w:before="120"/>
              <w:jc w:val="center"/>
              <w:rPr>
                <w:sz w:val="20"/>
                <w:szCs w:val="20"/>
                <w:lang w:eastAsia="zh-TW"/>
              </w:rPr>
            </w:pPr>
            <w:r w:rsidRPr="00C942D7">
              <w:rPr>
                <w:sz w:val="20"/>
                <w:szCs w:val="20"/>
              </w:rPr>
              <w:t>348 322</w:t>
            </w:r>
          </w:p>
        </w:tc>
        <w:tc>
          <w:tcPr>
            <w:tcW w:w="850" w:type="dxa"/>
            <w:vAlign w:val="center"/>
          </w:tcPr>
          <w:p w14:paraId="55034F7A" w14:textId="77777777" w:rsidR="00807480" w:rsidRPr="00C942D7" w:rsidRDefault="00807480" w:rsidP="009D4F93">
            <w:pPr>
              <w:spacing w:before="120"/>
              <w:jc w:val="center"/>
              <w:rPr>
                <w:sz w:val="20"/>
                <w:szCs w:val="20"/>
                <w:lang w:eastAsia="zh-TW"/>
              </w:rPr>
            </w:pPr>
            <w:r w:rsidRPr="00C942D7">
              <w:rPr>
                <w:sz w:val="20"/>
                <w:szCs w:val="20"/>
              </w:rPr>
              <w:t>95%</w:t>
            </w:r>
          </w:p>
        </w:tc>
        <w:tc>
          <w:tcPr>
            <w:tcW w:w="1418" w:type="dxa"/>
            <w:vAlign w:val="center"/>
          </w:tcPr>
          <w:p w14:paraId="323AB019" w14:textId="7AF3D598" w:rsidR="00807480" w:rsidRPr="00C942D7" w:rsidRDefault="00807480" w:rsidP="009D4F93">
            <w:pPr>
              <w:spacing w:before="120"/>
              <w:jc w:val="center"/>
              <w:rPr>
                <w:sz w:val="20"/>
                <w:szCs w:val="20"/>
                <w:lang w:eastAsia="zh-TW"/>
              </w:rPr>
            </w:pPr>
            <w:r w:rsidRPr="00C942D7">
              <w:rPr>
                <w:sz w:val="20"/>
                <w:szCs w:val="20"/>
                <w:lang w:eastAsia="zh-TW"/>
              </w:rPr>
              <w:t>18 354</w:t>
            </w:r>
          </w:p>
          <w:p w14:paraId="3523E589" w14:textId="5BFDC9FC" w:rsidR="00807480" w:rsidRPr="00C942D7" w:rsidRDefault="00807480" w:rsidP="009D4F93">
            <w:pPr>
              <w:spacing w:before="120"/>
              <w:jc w:val="center"/>
              <w:rPr>
                <w:sz w:val="20"/>
                <w:szCs w:val="20"/>
                <w:lang w:eastAsia="zh-TW"/>
              </w:rPr>
            </w:pPr>
            <w:r w:rsidRPr="00C942D7">
              <w:rPr>
                <w:sz w:val="20"/>
                <w:szCs w:val="20"/>
                <w:lang w:eastAsia="zh-TW"/>
              </w:rPr>
              <w:t>18 333</w:t>
            </w:r>
          </w:p>
        </w:tc>
        <w:tc>
          <w:tcPr>
            <w:tcW w:w="1417" w:type="dxa"/>
            <w:vAlign w:val="center"/>
          </w:tcPr>
          <w:p w14:paraId="3D298306" w14:textId="204276FF" w:rsidR="00807480" w:rsidRPr="00C942D7" w:rsidRDefault="00807480" w:rsidP="009D4F93">
            <w:pPr>
              <w:spacing w:before="120"/>
              <w:jc w:val="center"/>
              <w:rPr>
                <w:sz w:val="20"/>
                <w:szCs w:val="20"/>
                <w:lang w:eastAsia="zh-TW"/>
              </w:rPr>
            </w:pPr>
            <w:r w:rsidRPr="00C942D7">
              <w:rPr>
                <w:sz w:val="20"/>
                <w:szCs w:val="20"/>
                <w:lang w:eastAsia="zh-TW"/>
              </w:rPr>
              <w:t>18 379</w:t>
            </w:r>
          </w:p>
        </w:tc>
        <w:tc>
          <w:tcPr>
            <w:tcW w:w="1418" w:type="dxa"/>
            <w:vAlign w:val="center"/>
          </w:tcPr>
          <w:p w14:paraId="45AAEA17" w14:textId="4A393F31" w:rsidR="00807480" w:rsidRPr="00C942D7" w:rsidRDefault="00807480" w:rsidP="009D4F93">
            <w:pPr>
              <w:spacing w:before="120"/>
              <w:jc w:val="center"/>
              <w:rPr>
                <w:sz w:val="20"/>
                <w:szCs w:val="20"/>
                <w:lang w:eastAsia="zh-TW"/>
              </w:rPr>
            </w:pPr>
            <w:r w:rsidRPr="00C942D7">
              <w:rPr>
                <w:sz w:val="20"/>
                <w:szCs w:val="20"/>
                <w:lang w:eastAsia="zh-TW"/>
              </w:rPr>
              <w:t>- 25</w:t>
            </w:r>
          </w:p>
          <w:p w14:paraId="61E3CC19" w14:textId="398C0E83" w:rsidR="00807480" w:rsidRPr="00C942D7" w:rsidRDefault="00807480" w:rsidP="009D4F93">
            <w:pPr>
              <w:spacing w:before="120"/>
              <w:jc w:val="center"/>
              <w:rPr>
                <w:sz w:val="20"/>
                <w:szCs w:val="20"/>
                <w:lang w:eastAsia="zh-TW"/>
              </w:rPr>
            </w:pPr>
            <w:r w:rsidRPr="00C942D7">
              <w:rPr>
                <w:sz w:val="20"/>
                <w:szCs w:val="20"/>
                <w:lang w:eastAsia="zh-TW"/>
              </w:rPr>
              <w:t>- 46</w:t>
            </w:r>
          </w:p>
        </w:tc>
        <w:tc>
          <w:tcPr>
            <w:tcW w:w="850" w:type="dxa"/>
          </w:tcPr>
          <w:p w14:paraId="110D0262" w14:textId="77777777" w:rsidR="009D4F93" w:rsidRDefault="009D4F93" w:rsidP="008B6AD5">
            <w:pPr>
              <w:jc w:val="center"/>
              <w:rPr>
                <w:sz w:val="18"/>
                <w:szCs w:val="18"/>
                <w:lang w:eastAsia="zh-TW"/>
              </w:rPr>
            </w:pPr>
          </w:p>
          <w:p w14:paraId="1549190E" w14:textId="7DE071BB" w:rsidR="004761F0" w:rsidRPr="009D4F93" w:rsidRDefault="00807480" w:rsidP="008B6AD5">
            <w:pPr>
              <w:jc w:val="center"/>
              <w:rPr>
                <w:sz w:val="18"/>
                <w:szCs w:val="18"/>
                <w:lang w:eastAsia="zh-TW"/>
              </w:rPr>
            </w:pPr>
            <w:r w:rsidRPr="009D4F93">
              <w:rPr>
                <w:sz w:val="18"/>
                <w:szCs w:val="18"/>
                <w:lang w:eastAsia="zh-TW"/>
              </w:rPr>
              <w:t>17.tab</w:t>
            </w:r>
            <w:r w:rsidR="00371C4D">
              <w:rPr>
                <w:sz w:val="18"/>
                <w:szCs w:val="18"/>
                <w:lang w:eastAsia="zh-TW"/>
              </w:rPr>
              <w:t>.</w:t>
            </w:r>
          </w:p>
          <w:p w14:paraId="7B19CE8B" w14:textId="0CDE5D55" w:rsidR="008D46F2" w:rsidRPr="009D4F93" w:rsidRDefault="00807480" w:rsidP="008B6AD5">
            <w:pPr>
              <w:jc w:val="center"/>
              <w:rPr>
                <w:b/>
                <w:sz w:val="18"/>
                <w:szCs w:val="18"/>
              </w:rPr>
            </w:pPr>
            <w:r w:rsidRPr="009D4F93">
              <w:rPr>
                <w:bCs/>
                <w:i/>
                <w:iCs/>
                <w:sz w:val="18"/>
                <w:szCs w:val="18"/>
              </w:rPr>
              <w:t>Youth</w:t>
            </w:r>
          </w:p>
        </w:tc>
      </w:tr>
      <w:tr w:rsidR="00807480" w:rsidRPr="0034096A" w14:paraId="51C5B679" w14:textId="77777777" w:rsidTr="00371C4D">
        <w:trPr>
          <w:trHeight w:val="459"/>
        </w:trPr>
        <w:tc>
          <w:tcPr>
            <w:tcW w:w="425" w:type="dxa"/>
            <w:vAlign w:val="center"/>
          </w:tcPr>
          <w:p w14:paraId="44C328F7" w14:textId="77777777" w:rsidR="00807480" w:rsidRPr="00807480" w:rsidRDefault="00807480" w:rsidP="00A334F7">
            <w:pPr>
              <w:spacing w:before="120"/>
              <w:jc w:val="center"/>
              <w:rPr>
                <w:iCs/>
                <w:sz w:val="18"/>
                <w:szCs w:val="18"/>
                <w:lang w:eastAsia="zh-TW"/>
              </w:rPr>
            </w:pPr>
            <w:r w:rsidRPr="00807480">
              <w:rPr>
                <w:iCs/>
                <w:sz w:val="18"/>
                <w:szCs w:val="18"/>
                <w:lang w:eastAsia="zh-TW"/>
              </w:rPr>
              <w:t>2.</w:t>
            </w:r>
          </w:p>
        </w:tc>
        <w:tc>
          <w:tcPr>
            <w:tcW w:w="1702" w:type="dxa"/>
            <w:vAlign w:val="center"/>
          </w:tcPr>
          <w:p w14:paraId="0E076ECA" w14:textId="77777777" w:rsidR="00807480" w:rsidRPr="0034096A" w:rsidRDefault="00807480" w:rsidP="00A334F7">
            <w:pPr>
              <w:rPr>
                <w:b/>
                <w:i/>
                <w:iCs/>
                <w:sz w:val="18"/>
                <w:szCs w:val="18"/>
                <w:lang w:eastAsia="zh-TW"/>
              </w:rPr>
            </w:pPr>
            <w:r w:rsidRPr="0034096A">
              <w:rPr>
                <w:b/>
                <w:i/>
                <w:sz w:val="18"/>
                <w:szCs w:val="18"/>
              </w:rPr>
              <w:t>TCA</w:t>
            </w:r>
            <w:r w:rsidRPr="0034096A">
              <w:rPr>
                <w:b/>
                <w:i/>
                <w:iCs/>
                <w:sz w:val="18"/>
                <w:szCs w:val="18"/>
              </w:rPr>
              <w:t xml:space="preserve"> </w:t>
            </w:r>
          </w:p>
          <w:p w14:paraId="4E31F3CE" w14:textId="1A97C0AF" w:rsidR="00807480" w:rsidRPr="0034096A" w:rsidRDefault="00807480" w:rsidP="00A334F7">
            <w:pPr>
              <w:rPr>
                <w:b/>
                <w:i/>
                <w:sz w:val="18"/>
                <w:szCs w:val="18"/>
              </w:rPr>
            </w:pPr>
            <w:r w:rsidRPr="0034096A">
              <w:rPr>
                <w:i/>
                <w:iCs/>
                <w:sz w:val="18"/>
                <w:szCs w:val="18"/>
                <w:lang w:eastAsia="zh-TW"/>
              </w:rPr>
              <w:t>VIAA, 70.15.00</w:t>
            </w:r>
          </w:p>
        </w:tc>
        <w:tc>
          <w:tcPr>
            <w:tcW w:w="851" w:type="dxa"/>
            <w:vAlign w:val="center"/>
          </w:tcPr>
          <w:p w14:paraId="081785BD" w14:textId="77777777" w:rsidR="00B15364" w:rsidRPr="00B15364" w:rsidRDefault="00B15364" w:rsidP="009D4F93">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103E5CAB" w14:textId="097269CC" w:rsidR="00807480" w:rsidRPr="009B5061" w:rsidRDefault="00B15364" w:rsidP="009D4F93">
            <w:pPr>
              <w:spacing w:before="120"/>
              <w:jc w:val="center"/>
              <w:rPr>
                <w:sz w:val="20"/>
                <w:szCs w:val="20"/>
              </w:rPr>
            </w:pPr>
            <w:r w:rsidRPr="00B15364">
              <w:rPr>
                <w:sz w:val="18"/>
                <w:szCs w:val="18"/>
              </w:rPr>
              <w:t>2026.g.</w:t>
            </w:r>
          </w:p>
        </w:tc>
        <w:tc>
          <w:tcPr>
            <w:tcW w:w="1559" w:type="dxa"/>
            <w:vAlign w:val="center"/>
          </w:tcPr>
          <w:p w14:paraId="0869C174" w14:textId="2470A388" w:rsidR="00807480" w:rsidRPr="00C942D7" w:rsidRDefault="00807480" w:rsidP="009D4F93">
            <w:pPr>
              <w:spacing w:before="120"/>
              <w:jc w:val="center"/>
              <w:rPr>
                <w:sz w:val="20"/>
                <w:szCs w:val="20"/>
              </w:rPr>
            </w:pPr>
            <w:r w:rsidRPr="00C942D7">
              <w:rPr>
                <w:sz w:val="20"/>
                <w:szCs w:val="20"/>
              </w:rPr>
              <w:t>252 727</w:t>
            </w:r>
          </w:p>
          <w:p w14:paraId="08ACD065" w14:textId="3F63B280" w:rsidR="00807480" w:rsidRPr="00C942D7" w:rsidRDefault="00807480" w:rsidP="009D4F93">
            <w:pPr>
              <w:spacing w:before="120"/>
              <w:jc w:val="center"/>
              <w:rPr>
                <w:sz w:val="20"/>
                <w:szCs w:val="20"/>
                <w:lang w:eastAsia="zh-TW"/>
              </w:rPr>
            </w:pPr>
            <w:r w:rsidRPr="00C942D7">
              <w:rPr>
                <w:sz w:val="20"/>
                <w:szCs w:val="20"/>
              </w:rPr>
              <w:t>253 917</w:t>
            </w:r>
          </w:p>
        </w:tc>
        <w:tc>
          <w:tcPr>
            <w:tcW w:w="850" w:type="dxa"/>
            <w:vAlign w:val="center"/>
          </w:tcPr>
          <w:p w14:paraId="68C3735A" w14:textId="77777777" w:rsidR="00807480" w:rsidRPr="00C942D7" w:rsidRDefault="00807480" w:rsidP="009D4F93">
            <w:pPr>
              <w:spacing w:before="120"/>
              <w:jc w:val="center"/>
              <w:rPr>
                <w:sz w:val="20"/>
                <w:szCs w:val="20"/>
              </w:rPr>
            </w:pPr>
            <w:r w:rsidRPr="00C942D7">
              <w:rPr>
                <w:sz w:val="20"/>
                <w:szCs w:val="20"/>
              </w:rPr>
              <w:t>95%</w:t>
            </w:r>
          </w:p>
        </w:tc>
        <w:tc>
          <w:tcPr>
            <w:tcW w:w="1418" w:type="dxa"/>
            <w:vAlign w:val="center"/>
          </w:tcPr>
          <w:p w14:paraId="3311EE15" w14:textId="3654AC8F" w:rsidR="00807480" w:rsidRPr="00C942D7" w:rsidRDefault="00807480" w:rsidP="009D4F93">
            <w:pPr>
              <w:spacing w:before="120"/>
              <w:jc w:val="center"/>
              <w:rPr>
                <w:sz w:val="20"/>
                <w:szCs w:val="20"/>
              </w:rPr>
            </w:pPr>
            <w:r w:rsidRPr="00C942D7">
              <w:rPr>
                <w:sz w:val="20"/>
                <w:szCs w:val="20"/>
              </w:rPr>
              <w:t>13 301</w:t>
            </w:r>
          </w:p>
          <w:p w14:paraId="3B2B5065" w14:textId="675A4E71" w:rsidR="00807480" w:rsidRPr="00C942D7" w:rsidRDefault="00807480" w:rsidP="009D4F93">
            <w:pPr>
              <w:spacing w:before="120"/>
              <w:jc w:val="center"/>
              <w:rPr>
                <w:sz w:val="20"/>
                <w:szCs w:val="20"/>
                <w:lang w:eastAsia="zh-TW"/>
              </w:rPr>
            </w:pPr>
            <w:r w:rsidRPr="00C942D7">
              <w:rPr>
                <w:sz w:val="20"/>
                <w:szCs w:val="20"/>
              </w:rPr>
              <w:t>13 364</w:t>
            </w:r>
          </w:p>
        </w:tc>
        <w:tc>
          <w:tcPr>
            <w:tcW w:w="1417" w:type="dxa"/>
            <w:vAlign w:val="center"/>
          </w:tcPr>
          <w:p w14:paraId="07B7F621" w14:textId="069813B3" w:rsidR="00807480" w:rsidRPr="00C942D7" w:rsidRDefault="00807480" w:rsidP="009D4F93">
            <w:pPr>
              <w:spacing w:before="120"/>
              <w:jc w:val="center"/>
              <w:rPr>
                <w:sz w:val="20"/>
                <w:szCs w:val="20"/>
                <w:lang w:eastAsia="zh-TW"/>
              </w:rPr>
            </w:pPr>
            <w:r w:rsidRPr="00C942D7">
              <w:rPr>
                <w:sz w:val="20"/>
                <w:szCs w:val="20"/>
                <w:lang w:eastAsia="zh-TW"/>
              </w:rPr>
              <w:t>13 247</w:t>
            </w:r>
          </w:p>
        </w:tc>
        <w:tc>
          <w:tcPr>
            <w:tcW w:w="1418" w:type="dxa"/>
            <w:vAlign w:val="center"/>
          </w:tcPr>
          <w:p w14:paraId="61DF3996" w14:textId="77777777" w:rsidR="00807480" w:rsidRPr="00C942D7" w:rsidRDefault="00807480" w:rsidP="009D4F93">
            <w:pPr>
              <w:spacing w:before="120"/>
              <w:jc w:val="center"/>
              <w:rPr>
                <w:sz w:val="20"/>
                <w:szCs w:val="20"/>
              </w:rPr>
            </w:pPr>
            <w:r w:rsidRPr="00C942D7">
              <w:rPr>
                <w:sz w:val="20"/>
                <w:szCs w:val="20"/>
              </w:rPr>
              <w:t xml:space="preserve">54 </w:t>
            </w:r>
          </w:p>
          <w:p w14:paraId="7BD11E58" w14:textId="1D652B52" w:rsidR="00807480" w:rsidRPr="00C942D7" w:rsidRDefault="00807480" w:rsidP="009D4F93">
            <w:pPr>
              <w:spacing w:before="120"/>
              <w:jc w:val="center"/>
              <w:rPr>
                <w:sz w:val="20"/>
                <w:szCs w:val="20"/>
                <w:lang w:eastAsia="zh-TW"/>
              </w:rPr>
            </w:pPr>
            <w:r w:rsidRPr="00C942D7">
              <w:rPr>
                <w:sz w:val="20"/>
                <w:szCs w:val="20"/>
              </w:rPr>
              <w:t>117</w:t>
            </w:r>
          </w:p>
        </w:tc>
        <w:tc>
          <w:tcPr>
            <w:tcW w:w="850" w:type="dxa"/>
          </w:tcPr>
          <w:p w14:paraId="00DE1483" w14:textId="77777777" w:rsidR="009D4F93" w:rsidRDefault="009D4F93" w:rsidP="00A334F7">
            <w:pPr>
              <w:jc w:val="center"/>
              <w:rPr>
                <w:sz w:val="18"/>
                <w:szCs w:val="18"/>
                <w:lang w:eastAsia="zh-TW"/>
              </w:rPr>
            </w:pPr>
          </w:p>
          <w:p w14:paraId="18B750CE" w14:textId="5BE2FC2F" w:rsidR="00807480" w:rsidRPr="009D4F93" w:rsidRDefault="00807480" w:rsidP="00A334F7">
            <w:pPr>
              <w:jc w:val="center"/>
              <w:rPr>
                <w:b/>
                <w:sz w:val="18"/>
                <w:szCs w:val="18"/>
              </w:rPr>
            </w:pPr>
            <w:r w:rsidRPr="009D4F93">
              <w:rPr>
                <w:sz w:val="18"/>
                <w:szCs w:val="18"/>
                <w:lang w:eastAsia="zh-TW"/>
              </w:rPr>
              <w:t>17.tab</w:t>
            </w:r>
            <w:r w:rsidR="00371C4D">
              <w:rPr>
                <w:sz w:val="18"/>
                <w:szCs w:val="18"/>
                <w:lang w:eastAsia="zh-TW"/>
              </w:rPr>
              <w:t>.</w:t>
            </w:r>
            <w:r w:rsidRPr="009D4F93">
              <w:rPr>
                <w:b/>
                <w:sz w:val="18"/>
                <w:szCs w:val="18"/>
              </w:rPr>
              <w:t xml:space="preserve"> </w:t>
            </w:r>
          </w:p>
          <w:p w14:paraId="20860DA2" w14:textId="49AF2F5A" w:rsidR="00807480" w:rsidRPr="009D4F93" w:rsidRDefault="00807480" w:rsidP="00A334F7">
            <w:pPr>
              <w:jc w:val="center"/>
              <w:rPr>
                <w:b/>
                <w:sz w:val="18"/>
                <w:szCs w:val="18"/>
              </w:rPr>
            </w:pPr>
            <w:r w:rsidRPr="009D4F93">
              <w:rPr>
                <w:i/>
                <w:iCs/>
                <w:sz w:val="18"/>
                <w:szCs w:val="18"/>
                <w:lang w:eastAsia="zh-TW"/>
              </w:rPr>
              <w:t>E&amp;T</w:t>
            </w:r>
          </w:p>
        </w:tc>
      </w:tr>
      <w:tr w:rsidR="00807480" w:rsidRPr="003C7F7A" w14:paraId="75FEBBB4" w14:textId="77777777" w:rsidTr="00371C4D">
        <w:trPr>
          <w:trHeight w:val="318"/>
        </w:trPr>
        <w:tc>
          <w:tcPr>
            <w:tcW w:w="425" w:type="dxa"/>
            <w:vAlign w:val="center"/>
          </w:tcPr>
          <w:p w14:paraId="124CA985" w14:textId="77777777" w:rsidR="00807480" w:rsidRPr="003C7F7A" w:rsidRDefault="00807480" w:rsidP="00A334F7">
            <w:pPr>
              <w:spacing w:before="120"/>
              <w:jc w:val="center"/>
              <w:rPr>
                <w:sz w:val="18"/>
                <w:szCs w:val="18"/>
                <w:lang w:eastAsia="zh-TW"/>
              </w:rPr>
            </w:pPr>
            <w:r w:rsidRPr="003C7F7A">
              <w:rPr>
                <w:sz w:val="18"/>
                <w:szCs w:val="18"/>
                <w:lang w:eastAsia="zh-TW"/>
              </w:rPr>
              <w:t>3.</w:t>
            </w:r>
          </w:p>
        </w:tc>
        <w:tc>
          <w:tcPr>
            <w:tcW w:w="1702" w:type="dxa"/>
            <w:vAlign w:val="center"/>
          </w:tcPr>
          <w:p w14:paraId="3188C679" w14:textId="77777777" w:rsidR="00807480" w:rsidRPr="003C7F7A" w:rsidRDefault="00807480" w:rsidP="00A334F7">
            <w:pPr>
              <w:rPr>
                <w:b/>
                <w:bCs/>
                <w:i/>
                <w:sz w:val="18"/>
                <w:szCs w:val="18"/>
              </w:rPr>
            </w:pPr>
            <w:r w:rsidRPr="003C7F7A">
              <w:rPr>
                <w:b/>
                <w:bCs/>
                <w:i/>
                <w:sz w:val="18"/>
                <w:szCs w:val="18"/>
              </w:rPr>
              <w:t xml:space="preserve">National VET Teams </w:t>
            </w:r>
          </w:p>
          <w:p w14:paraId="5CCD20D0" w14:textId="0A4C709C" w:rsidR="00807480" w:rsidRPr="003C7F7A" w:rsidRDefault="00807480" w:rsidP="00A334F7">
            <w:pPr>
              <w:rPr>
                <w:i/>
                <w:iCs/>
                <w:sz w:val="18"/>
                <w:szCs w:val="18"/>
                <w:lang w:eastAsia="zh-TW"/>
              </w:rPr>
            </w:pPr>
            <w:r w:rsidRPr="003C7F7A">
              <w:rPr>
                <w:i/>
                <w:iCs/>
                <w:sz w:val="18"/>
                <w:szCs w:val="18"/>
                <w:lang w:eastAsia="zh-TW"/>
              </w:rPr>
              <w:t>VIAA, 70.15.00</w:t>
            </w:r>
          </w:p>
        </w:tc>
        <w:tc>
          <w:tcPr>
            <w:tcW w:w="851" w:type="dxa"/>
            <w:vAlign w:val="center"/>
          </w:tcPr>
          <w:p w14:paraId="05516B30" w14:textId="77777777" w:rsidR="00B15364" w:rsidRPr="00B15364" w:rsidRDefault="00B15364" w:rsidP="009D4F93">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19FEA2D5" w14:textId="267556CE" w:rsidR="00056A62" w:rsidRPr="009B5061" w:rsidRDefault="00B15364" w:rsidP="009D4F93">
            <w:pPr>
              <w:spacing w:before="120"/>
              <w:jc w:val="center"/>
              <w:rPr>
                <w:sz w:val="20"/>
                <w:szCs w:val="20"/>
              </w:rPr>
            </w:pPr>
            <w:r w:rsidRPr="00B15364">
              <w:rPr>
                <w:sz w:val="18"/>
                <w:szCs w:val="18"/>
              </w:rPr>
              <w:t>2026.g.</w:t>
            </w:r>
          </w:p>
        </w:tc>
        <w:tc>
          <w:tcPr>
            <w:tcW w:w="1559" w:type="dxa"/>
            <w:vAlign w:val="center"/>
          </w:tcPr>
          <w:p w14:paraId="17C272AF" w14:textId="4226C9AB" w:rsidR="00F757C3" w:rsidRPr="00C942D7" w:rsidRDefault="00807480" w:rsidP="009D4F93">
            <w:pPr>
              <w:spacing w:before="120"/>
              <w:jc w:val="center"/>
              <w:rPr>
                <w:sz w:val="20"/>
                <w:szCs w:val="20"/>
              </w:rPr>
            </w:pPr>
            <w:r w:rsidRPr="00C942D7">
              <w:rPr>
                <w:sz w:val="20"/>
                <w:szCs w:val="20"/>
              </w:rPr>
              <w:t>56 145</w:t>
            </w:r>
          </w:p>
          <w:p w14:paraId="318EA631" w14:textId="5BF378FD" w:rsidR="008D46F2" w:rsidRPr="00C942D7" w:rsidRDefault="00807480" w:rsidP="009D4F93">
            <w:pPr>
              <w:spacing w:before="120"/>
              <w:jc w:val="center"/>
              <w:rPr>
                <w:sz w:val="20"/>
                <w:szCs w:val="20"/>
              </w:rPr>
            </w:pPr>
            <w:r w:rsidRPr="00C942D7">
              <w:rPr>
                <w:sz w:val="20"/>
                <w:szCs w:val="20"/>
              </w:rPr>
              <w:t>61 578</w:t>
            </w:r>
          </w:p>
        </w:tc>
        <w:tc>
          <w:tcPr>
            <w:tcW w:w="850" w:type="dxa"/>
            <w:vAlign w:val="center"/>
          </w:tcPr>
          <w:p w14:paraId="488A83B0" w14:textId="71D012AA" w:rsidR="008D46F2" w:rsidRPr="00C942D7" w:rsidRDefault="00807480" w:rsidP="00371C4D">
            <w:pPr>
              <w:spacing w:before="120"/>
              <w:jc w:val="center"/>
              <w:rPr>
                <w:b/>
                <w:sz w:val="20"/>
                <w:szCs w:val="20"/>
              </w:rPr>
            </w:pPr>
            <w:r w:rsidRPr="00C942D7">
              <w:rPr>
                <w:sz w:val="20"/>
                <w:szCs w:val="20"/>
              </w:rPr>
              <w:t>95%</w:t>
            </w:r>
          </w:p>
        </w:tc>
        <w:tc>
          <w:tcPr>
            <w:tcW w:w="1418" w:type="dxa"/>
            <w:vAlign w:val="center"/>
          </w:tcPr>
          <w:p w14:paraId="2319F1C4" w14:textId="3D77E71B" w:rsidR="00807480" w:rsidRPr="00C942D7" w:rsidRDefault="00807480" w:rsidP="009D4F93">
            <w:pPr>
              <w:spacing w:before="120"/>
              <w:jc w:val="center"/>
              <w:rPr>
                <w:bCs/>
                <w:sz w:val="20"/>
                <w:szCs w:val="20"/>
              </w:rPr>
            </w:pPr>
            <w:r w:rsidRPr="00C942D7">
              <w:rPr>
                <w:bCs/>
                <w:sz w:val="20"/>
                <w:szCs w:val="20"/>
              </w:rPr>
              <w:t>2 955</w:t>
            </w:r>
          </w:p>
          <w:p w14:paraId="3D052EBC" w14:textId="7E8FEEF4" w:rsidR="00056A62" w:rsidRPr="00C942D7" w:rsidRDefault="00807480" w:rsidP="009D4F93">
            <w:pPr>
              <w:spacing w:before="120"/>
              <w:jc w:val="center"/>
              <w:rPr>
                <w:sz w:val="20"/>
                <w:szCs w:val="20"/>
                <w:lang w:eastAsia="zh-TW"/>
              </w:rPr>
            </w:pPr>
            <w:r w:rsidRPr="00C942D7">
              <w:rPr>
                <w:sz w:val="20"/>
                <w:szCs w:val="20"/>
                <w:lang w:eastAsia="zh-TW"/>
              </w:rPr>
              <w:t>3 241</w:t>
            </w:r>
          </w:p>
        </w:tc>
        <w:tc>
          <w:tcPr>
            <w:tcW w:w="1417" w:type="dxa"/>
            <w:vAlign w:val="center"/>
          </w:tcPr>
          <w:p w14:paraId="0ADEC4C2" w14:textId="639F6F14" w:rsidR="00056A62" w:rsidRPr="00C942D7" w:rsidRDefault="00807480" w:rsidP="00371C4D">
            <w:pPr>
              <w:spacing w:before="120"/>
              <w:jc w:val="center"/>
              <w:rPr>
                <w:sz w:val="20"/>
                <w:szCs w:val="20"/>
                <w:lang w:eastAsia="zh-TW"/>
              </w:rPr>
            </w:pPr>
            <w:r w:rsidRPr="00C942D7">
              <w:rPr>
                <w:sz w:val="20"/>
                <w:szCs w:val="20"/>
                <w:lang w:eastAsia="zh-TW"/>
              </w:rPr>
              <w:t>2 700</w:t>
            </w:r>
          </w:p>
        </w:tc>
        <w:tc>
          <w:tcPr>
            <w:tcW w:w="1418" w:type="dxa"/>
            <w:vAlign w:val="center"/>
          </w:tcPr>
          <w:p w14:paraId="4A0B7DFF" w14:textId="77777777" w:rsidR="00807480" w:rsidRPr="00C942D7" w:rsidRDefault="00807480" w:rsidP="009D4F93">
            <w:pPr>
              <w:spacing w:before="120"/>
              <w:jc w:val="center"/>
              <w:rPr>
                <w:bCs/>
                <w:sz w:val="20"/>
                <w:szCs w:val="20"/>
              </w:rPr>
            </w:pPr>
            <w:r w:rsidRPr="00C942D7">
              <w:rPr>
                <w:bCs/>
                <w:sz w:val="20"/>
                <w:szCs w:val="20"/>
              </w:rPr>
              <w:t>255</w:t>
            </w:r>
          </w:p>
          <w:p w14:paraId="665AACC7" w14:textId="62C584FC" w:rsidR="002340F9" w:rsidRPr="00C942D7" w:rsidRDefault="00807480" w:rsidP="009D4F93">
            <w:pPr>
              <w:spacing w:before="120"/>
              <w:jc w:val="center"/>
              <w:rPr>
                <w:sz w:val="20"/>
                <w:szCs w:val="20"/>
              </w:rPr>
            </w:pPr>
            <w:r w:rsidRPr="00C942D7">
              <w:rPr>
                <w:sz w:val="20"/>
                <w:szCs w:val="20"/>
              </w:rPr>
              <w:t>541</w:t>
            </w:r>
          </w:p>
        </w:tc>
        <w:tc>
          <w:tcPr>
            <w:tcW w:w="850" w:type="dxa"/>
            <w:vAlign w:val="center"/>
          </w:tcPr>
          <w:p w14:paraId="3FA3479A" w14:textId="7F2BEA95" w:rsidR="002340F9" w:rsidRPr="00F84623" w:rsidRDefault="00F84623" w:rsidP="009D4F93">
            <w:pPr>
              <w:jc w:val="center"/>
              <w:rPr>
                <w:bCs/>
                <w:sz w:val="18"/>
                <w:szCs w:val="18"/>
                <w:highlight w:val="yellow"/>
              </w:rPr>
            </w:pPr>
            <w:r w:rsidRPr="00F84623">
              <w:rPr>
                <w:sz w:val="18"/>
                <w:szCs w:val="18"/>
              </w:rPr>
              <w:t>19.tab</w:t>
            </w:r>
            <w:r w:rsidR="00371C4D">
              <w:rPr>
                <w:sz w:val="18"/>
                <w:szCs w:val="18"/>
              </w:rPr>
              <w:t>.</w:t>
            </w:r>
          </w:p>
        </w:tc>
      </w:tr>
      <w:tr w:rsidR="00807480" w:rsidRPr="003C7F7A" w14:paraId="6CD1A277" w14:textId="77777777" w:rsidTr="00F405D5">
        <w:trPr>
          <w:trHeight w:val="810"/>
        </w:trPr>
        <w:tc>
          <w:tcPr>
            <w:tcW w:w="425" w:type="dxa"/>
            <w:vAlign w:val="center"/>
          </w:tcPr>
          <w:p w14:paraId="650D6053" w14:textId="6971EA79" w:rsidR="00807480" w:rsidRPr="003C7F7A" w:rsidRDefault="00807480" w:rsidP="008D46F2">
            <w:pPr>
              <w:jc w:val="center"/>
              <w:rPr>
                <w:sz w:val="18"/>
                <w:szCs w:val="18"/>
                <w:lang w:eastAsia="zh-TW"/>
              </w:rPr>
            </w:pPr>
            <w:r w:rsidRPr="003C7F7A">
              <w:rPr>
                <w:sz w:val="18"/>
                <w:szCs w:val="18"/>
                <w:lang w:eastAsia="zh-TW"/>
              </w:rPr>
              <w:t>4.</w:t>
            </w:r>
          </w:p>
        </w:tc>
        <w:tc>
          <w:tcPr>
            <w:tcW w:w="1702" w:type="dxa"/>
            <w:vAlign w:val="center"/>
          </w:tcPr>
          <w:p w14:paraId="4D35318F" w14:textId="77777777" w:rsidR="00807480" w:rsidRPr="003C7F7A" w:rsidRDefault="00807480" w:rsidP="00F405D5">
            <w:pPr>
              <w:rPr>
                <w:i/>
                <w:iCs/>
                <w:sz w:val="18"/>
                <w:szCs w:val="18"/>
              </w:rPr>
            </w:pPr>
            <w:r w:rsidRPr="003C7F7A">
              <w:rPr>
                <w:b/>
                <w:i/>
                <w:iCs/>
                <w:sz w:val="18"/>
                <w:szCs w:val="18"/>
                <w:lang w:eastAsia="zh-TW"/>
              </w:rPr>
              <w:t>Eurodesk</w:t>
            </w:r>
            <w:r w:rsidRPr="003C7F7A">
              <w:rPr>
                <w:i/>
                <w:iCs/>
                <w:sz w:val="18"/>
                <w:szCs w:val="18"/>
              </w:rPr>
              <w:t xml:space="preserve"> </w:t>
            </w:r>
          </w:p>
          <w:p w14:paraId="0CBB19E3" w14:textId="245A5AAF" w:rsidR="00807480" w:rsidRPr="003C7F7A" w:rsidRDefault="00807480" w:rsidP="00F405D5">
            <w:pPr>
              <w:rPr>
                <w:i/>
                <w:iCs/>
                <w:sz w:val="18"/>
                <w:szCs w:val="18"/>
                <w:lang w:eastAsia="zh-TW"/>
              </w:rPr>
            </w:pPr>
            <w:r w:rsidRPr="003C7F7A">
              <w:rPr>
                <w:i/>
                <w:iCs/>
                <w:sz w:val="18"/>
                <w:szCs w:val="18"/>
              </w:rPr>
              <w:t xml:space="preserve">JSPA, </w:t>
            </w:r>
            <w:r w:rsidRPr="003C7F7A">
              <w:rPr>
                <w:i/>
                <w:iCs/>
                <w:sz w:val="18"/>
                <w:szCs w:val="18"/>
                <w:lang w:eastAsia="zh-TW"/>
              </w:rPr>
              <w:t>70.10.00</w:t>
            </w:r>
          </w:p>
        </w:tc>
        <w:tc>
          <w:tcPr>
            <w:tcW w:w="851" w:type="dxa"/>
            <w:vAlign w:val="center"/>
          </w:tcPr>
          <w:p w14:paraId="048F49C7" w14:textId="77777777" w:rsidR="00B15364" w:rsidRPr="00B15364" w:rsidRDefault="00B15364" w:rsidP="00F405D5">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5DB4A2DC" w14:textId="080E0228" w:rsidR="00807480" w:rsidRPr="009B5061" w:rsidRDefault="00B15364" w:rsidP="00F405D5">
            <w:pPr>
              <w:spacing w:before="120"/>
              <w:jc w:val="center"/>
              <w:rPr>
                <w:sz w:val="20"/>
                <w:szCs w:val="20"/>
              </w:rPr>
            </w:pPr>
            <w:r w:rsidRPr="00B15364">
              <w:rPr>
                <w:sz w:val="18"/>
                <w:szCs w:val="18"/>
              </w:rPr>
              <w:t>2026.g.</w:t>
            </w:r>
          </w:p>
        </w:tc>
        <w:tc>
          <w:tcPr>
            <w:tcW w:w="1559" w:type="dxa"/>
            <w:vAlign w:val="center"/>
          </w:tcPr>
          <w:p w14:paraId="43736C83" w14:textId="58B9746F" w:rsidR="00807480" w:rsidRPr="00C942D7" w:rsidRDefault="00807480" w:rsidP="00F405D5">
            <w:pPr>
              <w:spacing w:before="120"/>
              <w:jc w:val="center"/>
              <w:rPr>
                <w:sz w:val="20"/>
                <w:szCs w:val="20"/>
              </w:rPr>
            </w:pPr>
            <w:r w:rsidRPr="00C942D7">
              <w:rPr>
                <w:sz w:val="20"/>
                <w:szCs w:val="20"/>
              </w:rPr>
              <w:t>43 403</w:t>
            </w:r>
          </w:p>
          <w:p w14:paraId="327B220B" w14:textId="28E0108D" w:rsidR="00807480" w:rsidRPr="00C942D7" w:rsidRDefault="00807480" w:rsidP="00F405D5">
            <w:pPr>
              <w:spacing w:before="120"/>
              <w:jc w:val="center"/>
              <w:rPr>
                <w:strike/>
                <w:sz w:val="20"/>
                <w:szCs w:val="20"/>
              </w:rPr>
            </w:pPr>
            <w:r w:rsidRPr="00C942D7">
              <w:rPr>
                <w:sz w:val="20"/>
                <w:szCs w:val="20"/>
              </w:rPr>
              <w:t>46 397</w:t>
            </w:r>
          </w:p>
        </w:tc>
        <w:tc>
          <w:tcPr>
            <w:tcW w:w="850" w:type="dxa"/>
            <w:vAlign w:val="center"/>
          </w:tcPr>
          <w:p w14:paraId="32018DD6" w14:textId="6CB57332" w:rsidR="00F405D5" w:rsidRPr="00C942D7" w:rsidRDefault="00807480" w:rsidP="00F405D5">
            <w:pPr>
              <w:spacing w:before="120"/>
              <w:jc w:val="center"/>
              <w:rPr>
                <w:sz w:val="20"/>
                <w:szCs w:val="20"/>
                <w:lang w:eastAsia="zh-TW"/>
              </w:rPr>
            </w:pPr>
            <w:r w:rsidRPr="00C942D7">
              <w:rPr>
                <w:sz w:val="20"/>
                <w:szCs w:val="20"/>
                <w:lang w:eastAsia="zh-TW"/>
              </w:rPr>
              <w:t>60</w:t>
            </w:r>
            <w:r w:rsidRPr="00C942D7">
              <w:rPr>
                <w:sz w:val="20"/>
                <w:szCs w:val="20"/>
              </w:rPr>
              <w:t>%</w:t>
            </w:r>
          </w:p>
        </w:tc>
        <w:tc>
          <w:tcPr>
            <w:tcW w:w="1418" w:type="dxa"/>
            <w:vAlign w:val="center"/>
          </w:tcPr>
          <w:p w14:paraId="73086759" w14:textId="66FAFC4D" w:rsidR="00807480" w:rsidRPr="00C942D7" w:rsidRDefault="00807480" w:rsidP="00F405D5">
            <w:pPr>
              <w:spacing w:before="120"/>
              <w:jc w:val="center"/>
              <w:rPr>
                <w:sz w:val="20"/>
                <w:szCs w:val="20"/>
                <w:lang w:eastAsia="zh-TW"/>
              </w:rPr>
            </w:pPr>
            <w:r w:rsidRPr="00C942D7">
              <w:rPr>
                <w:sz w:val="20"/>
                <w:szCs w:val="20"/>
                <w:lang w:eastAsia="zh-TW"/>
              </w:rPr>
              <w:t>28 935</w:t>
            </w:r>
          </w:p>
          <w:p w14:paraId="4148328F" w14:textId="2E85773D" w:rsidR="00807480" w:rsidRPr="00C942D7" w:rsidRDefault="00807480" w:rsidP="00F405D5">
            <w:pPr>
              <w:spacing w:before="120"/>
              <w:jc w:val="center"/>
              <w:rPr>
                <w:sz w:val="20"/>
                <w:szCs w:val="20"/>
                <w:lang w:eastAsia="zh-TW"/>
              </w:rPr>
            </w:pPr>
            <w:r w:rsidRPr="00C942D7">
              <w:rPr>
                <w:sz w:val="20"/>
                <w:szCs w:val="20"/>
                <w:lang w:eastAsia="zh-TW"/>
              </w:rPr>
              <w:t>30 931</w:t>
            </w:r>
          </w:p>
        </w:tc>
        <w:tc>
          <w:tcPr>
            <w:tcW w:w="1417" w:type="dxa"/>
            <w:vAlign w:val="center"/>
          </w:tcPr>
          <w:p w14:paraId="09C870BE" w14:textId="26336B8F" w:rsidR="00807480" w:rsidRPr="00C942D7" w:rsidRDefault="00807480" w:rsidP="00F405D5">
            <w:pPr>
              <w:spacing w:before="120"/>
              <w:jc w:val="center"/>
              <w:rPr>
                <w:sz w:val="20"/>
                <w:szCs w:val="20"/>
                <w:lang w:eastAsia="zh-TW"/>
              </w:rPr>
            </w:pPr>
            <w:r w:rsidRPr="00C942D7">
              <w:rPr>
                <w:sz w:val="20"/>
                <w:szCs w:val="20"/>
                <w:lang w:eastAsia="zh-TW"/>
              </w:rPr>
              <w:t>27 438</w:t>
            </w:r>
          </w:p>
        </w:tc>
        <w:tc>
          <w:tcPr>
            <w:tcW w:w="1418" w:type="dxa"/>
            <w:vAlign w:val="center"/>
          </w:tcPr>
          <w:p w14:paraId="7319B5BE" w14:textId="02B399DD" w:rsidR="00807480" w:rsidRPr="00C942D7" w:rsidRDefault="00807480" w:rsidP="00F405D5">
            <w:pPr>
              <w:spacing w:before="120"/>
              <w:jc w:val="center"/>
              <w:rPr>
                <w:sz w:val="20"/>
                <w:szCs w:val="20"/>
              </w:rPr>
            </w:pPr>
            <w:r w:rsidRPr="00C942D7">
              <w:rPr>
                <w:sz w:val="20"/>
                <w:szCs w:val="20"/>
              </w:rPr>
              <w:t>1 497</w:t>
            </w:r>
          </w:p>
          <w:p w14:paraId="51CC0838" w14:textId="66177E77" w:rsidR="00807480" w:rsidRPr="00C942D7" w:rsidRDefault="00807480" w:rsidP="00F405D5">
            <w:pPr>
              <w:spacing w:before="120"/>
              <w:jc w:val="center"/>
              <w:rPr>
                <w:sz w:val="20"/>
                <w:szCs w:val="20"/>
              </w:rPr>
            </w:pPr>
            <w:r w:rsidRPr="00C942D7">
              <w:rPr>
                <w:sz w:val="20"/>
                <w:szCs w:val="20"/>
              </w:rPr>
              <w:t>3 493</w:t>
            </w:r>
          </w:p>
        </w:tc>
        <w:tc>
          <w:tcPr>
            <w:tcW w:w="850" w:type="dxa"/>
            <w:vAlign w:val="center"/>
          </w:tcPr>
          <w:p w14:paraId="1B642AFB" w14:textId="14B3AB58" w:rsidR="00807480" w:rsidRPr="006C2E13" w:rsidRDefault="00F84623" w:rsidP="00F405D5">
            <w:pPr>
              <w:spacing w:before="120"/>
              <w:jc w:val="center"/>
              <w:rPr>
                <w:sz w:val="18"/>
                <w:szCs w:val="18"/>
                <w:highlight w:val="yellow"/>
                <w:lang w:eastAsia="zh-TW"/>
              </w:rPr>
            </w:pPr>
            <w:r w:rsidRPr="00F84623">
              <w:rPr>
                <w:sz w:val="18"/>
                <w:szCs w:val="18"/>
              </w:rPr>
              <w:t>19.tab</w:t>
            </w:r>
            <w:r w:rsidR="00371C4D">
              <w:rPr>
                <w:sz w:val="18"/>
                <w:szCs w:val="18"/>
              </w:rPr>
              <w:t>.</w:t>
            </w:r>
          </w:p>
        </w:tc>
      </w:tr>
    </w:tbl>
    <w:p w14:paraId="78561A43" w14:textId="77777777" w:rsidR="00BA3C33" w:rsidRDefault="00BA3C33" w:rsidP="00BA3C33">
      <w:pPr>
        <w:pStyle w:val="Default"/>
        <w:jc w:val="both"/>
        <w:rPr>
          <w:rFonts w:ascii="Times New Roman" w:hAnsi="Times New Roman" w:cs="Times New Roman"/>
          <w:color w:val="auto"/>
          <w:sz w:val="16"/>
          <w:szCs w:val="16"/>
          <w:highlight w:val="yellow"/>
        </w:rPr>
      </w:pPr>
    </w:p>
    <w:p w14:paraId="464BBF5E" w14:textId="77777777" w:rsidR="00C163E4" w:rsidRPr="0034096A" w:rsidRDefault="00C163E4" w:rsidP="00BA3C33">
      <w:pPr>
        <w:pStyle w:val="Default"/>
        <w:jc w:val="both"/>
        <w:rPr>
          <w:rFonts w:ascii="Times New Roman" w:hAnsi="Times New Roman" w:cs="Times New Roman"/>
          <w:color w:val="auto"/>
          <w:sz w:val="16"/>
          <w:szCs w:val="16"/>
          <w:highlight w:val="yellow"/>
        </w:rPr>
      </w:pPr>
    </w:p>
    <w:p w14:paraId="6E9E072B" w14:textId="59BE0B03" w:rsidR="00166187" w:rsidRPr="0034096A" w:rsidRDefault="008421F6" w:rsidP="00C907AC">
      <w:pPr>
        <w:ind w:firstLine="567"/>
        <w:jc w:val="both"/>
      </w:pPr>
      <w:r w:rsidRPr="0034096A">
        <w:rPr>
          <w:lang w:eastAsia="zh-TW"/>
        </w:rPr>
        <w:t>1</w:t>
      </w:r>
      <w:r w:rsidR="00372901">
        <w:rPr>
          <w:lang w:eastAsia="zh-TW"/>
        </w:rPr>
        <w:t>9</w:t>
      </w:r>
      <w:r w:rsidRPr="0034096A">
        <w:rPr>
          <w:lang w:eastAsia="zh-TW"/>
        </w:rPr>
        <w:t>.</w:t>
      </w:r>
      <w:r w:rsidR="00166187" w:rsidRPr="0034096A">
        <w:rPr>
          <w:lang w:eastAsia="zh-TW"/>
        </w:rPr>
        <w:t xml:space="preserve"> </w:t>
      </w:r>
      <w:r w:rsidR="00166187" w:rsidRPr="0034096A">
        <w:t xml:space="preserve">Kopējais nepieciešamais finansējums (ES finansējums un valsts līdzfinansējums) </w:t>
      </w:r>
      <w:r w:rsidR="00166187" w:rsidRPr="0034096A">
        <w:rPr>
          <w:bCs/>
        </w:rPr>
        <w:t xml:space="preserve">valsts aģentūru īstenotiem atbalsta pasākumiem politikas reformu ieviešanai </w:t>
      </w:r>
      <w:r w:rsidR="00166187" w:rsidRPr="0034096A">
        <w:t xml:space="preserve">ir šāds: </w:t>
      </w:r>
    </w:p>
    <w:p w14:paraId="61A51C03" w14:textId="01A92C60" w:rsidR="00C907AC" w:rsidRPr="00DE50A4" w:rsidRDefault="00166187" w:rsidP="00C907AC">
      <w:pPr>
        <w:tabs>
          <w:tab w:val="left" w:pos="851"/>
        </w:tabs>
        <w:ind w:firstLine="567"/>
        <w:jc w:val="both"/>
        <w:rPr>
          <w:color w:val="000000" w:themeColor="text1"/>
        </w:rPr>
      </w:pPr>
      <w:bookmarkStart w:id="11" w:name="_Hlk175643746"/>
      <w:r w:rsidRPr="0034096A">
        <w:t>1</w:t>
      </w:r>
      <w:r w:rsidR="00372901">
        <w:t>9</w:t>
      </w:r>
      <w:r w:rsidRPr="0034096A">
        <w:t xml:space="preserve">.1. </w:t>
      </w:r>
      <w:r w:rsidR="00C907AC" w:rsidRPr="00317DAF">
        <w:t xml:space="preserve">ministrijas budžeta apakšprogrammā </w:t>
      </w:r>
      <w:r w:rsidR="00C907AC" w:rsidRPr="00205CD8">
        <w:t>70.10.00</w:t>
      </w:r>
      <w:r w:rsidR="00C907AC" w:rsidRPr="00317DAF">
        <w:t xml:space="preserve"> “Jaunatnes starptautisko programmu </w:t>
      </w:r>
      <w:r w:rsidR="00C907AC" w:rsidRPr="00DE50A4">
        <w:rPr>
          <w:color w:val="000000" w:themeColor="text1"/>
        </w:rPr>
        <w:t>aģentūra”</w:t>
      </w:r>
      <w:r w:rsidR="00C907AC" w:rsidRPr="00DE50A4">
        <w:rPr>
          <w:iCs/>
          <w:color w:val="000000" w:themeColor="text1"/>
        </w:rPr>
        <w:t xml:space="preserve"> </w:t>
      </w:r>
      <w:r w:rsidR="00DE50A4" w:rsidRPr="00DE50A4">
        <w:rPr>
          <w:color w:val="000000" w:themeColor="text1"/>
        </w:rPr>
        <w:t>2025. gadā</w:t>
      </w:r>
      <w:r w:rsidR="00DE50A4" w:rsidRPr="00DE50A4">
        <w:rPr>
          <w:iCs/>
          <w:color w:val="000000" w:themeColor="text1"/>
        </w:rPr>
        <w:t xml:space="preserve"> </w:t>
      </w:r>
      <w:r w:rsidR="00464B27" w:rsidRPr="00DE50A4">
        <w:rPr>
          <w:iCs/>
          <w:color w:val="000000" w:themeColor="text1"/>
        </w:rPr>
        <w:t>palielināt</w:t>
      </w:r>
      <w:r w:rsidR="00C907AC" w:rsidRPr="00DE50A4">
        <w:rPr>
          <w:color w:val="000000" w:themeColor="text1"/>
        </w:rPr>
        <w:t xml:space="preserve"> valsts līdzfinansējumu</w:t>
      </w:r>
      <w:r w:rsidR="00C907AC" w:rsidRPr="00DE50A4">
        <w:rPr>
          <w:b/>
          <w:color w:val="000000" w:themeColor="text1"/>
        </w:rPr>
        <w:t xml:space="preserve"> </w:t>
      </w:r>
      <w:r w:rsidR="00C907AC" w:rsidRPr="009149C7">
        <w:rPr>
          <w:color w:val="000000" w:themeColor="text1"/>
        </w:rPr>
        <w:t xml:space="preserve">par </w:t>
      </w:r>
      <w:r w:rsidR="004E2E15" w:rsidRPr="009149C7">
        <w:rPr>
          <w:color w:val="000000" w:themeColor="text1"/>
        </w:rPr>
        <w:t>1 497</w:t>
      </w:r>
      <w:r w:rsidR="00C907AC" w:rsidRPr="009149C7">
        <w:rPr>
          <w:color w:val="000000" w:themeColor="text1"/>
        </w:rPr>
        <w:t xml:space="preserve"> </w:t>
      </w:r>
      <w:r w:rsidR="00C907AC" w:rsidRPr="009149C7">
        <w:rPr>
          <w:i/>
          <w:iCs/>
          <w:color w:val="000000" w:themeColor="text1"/>
        </w:rPr>
        <w:t>euro</w:t>
      </w:r>
      <w:r w:rsidR="00C907AC" w:rsidRPr="009149C7">
        <w:rPr>
          <w:color w:val="000000" w:themeColor="text1"/>
        </w:rPr>
        <w:t xml:space="preserve"> un </w:t>
      </w:r>
      <w:r w:rsidR="003C6DD7" w:rsidRPr="009149C7">
        <w:rPr>
          <w:iCs/>
          <w:color w:val="000000" w:themeColor="text1"/>
        </w:rPr>
        <w:t>palielināt</w:t>
      </w:r>
      <w:r w:rsidR="00AA117D" w:rsidRPr="009149C7">
        <w:rPr>
          <w:color w:val="000000" w:themeColor="text1"/>
        </w:rPr>
        <w:t xml:space="preserve"> </w:t>
      </w:r>
      <w:r w:rsidR="00C907AC" w:rsidRPr="009149C7">
        <w:rPr>
          <w:color w:val="000000" w:themeColor="text1"/>
        </w:rPr>
        <w:t xml:space="preserve">ES </w:t>
      </w:r>
      <w:r w:rsidR="00C907AC" w:rsidRPr="009149C7">
        <w:rPr>
          <w:color w:val="000000" w:themeColor="text1"/>
        </w:rPr>
        <w:lastRenderedPageBreak/>
        <w:t xml:space="preserve">finansējumu par </w:t>
      </w:r>
      <w:r w:rsidR="004E2E15" w:rsidRPr="009149C7">
        <w:rPr>
          <w:color w:val="000000" w:themeColor="text1"/>
        </w:rPr>
        <w:t>2 246</w:t>
      </w:r>
      <w:r w:rsidR="003C6DD7" w:rsidRPr="009149C7">
        <w:rPr>
          <w:color w:val="000000" w:themeColor="text1"/>
        </w:rPr>
        <w:t xml:space="preserve"> </w:t>
      </w:r>
      <w:r w:rsidR="00C907AC" w:rsidRPr="009149C7">
        <w:rPr>
          <w:i/>
          <w:iCs/>
          <w:color w:val="000000" w:themeColor="text1"/>
        </w:rPr>
        <w:t>euro</w:t>
      </w:r>
      <w:r w:rsidR="00C907AC" w:rsidRPr="009149C7">
        <w:rPr>
          <w:color w:val="000000" w:themeColor="text1"/>
        </w:rPr>
        <w:t>;</w:t>
      </w:r>
      <w:r w:rsidR="00DE50A4" w:rsidRPr="009149C7">
        <w:rPr>
          <w:color w:val="000000" w:themeColor="text1"/>
        </w:rPr>
        <w:t xml:space="preserve"> 2026. gadā</w:t>
      </w:r>
      <w:r w:rsidR="00DE50A4" w:rsidRPr="009149C7">
        <w:rPr>
          <w:iCs/>
          <w:color w:val="000000" w:themeColor="text1"/>
        </w:rPr>
        <w:t xml:space="preserve"> palielināt</w:t>
      </w:r>
      <w:r w:rsidR="00DE50A4" w:rsidRPr="009149C7">
        <w:rPr>
          <w:color w:val="000000" w:themeColor="text1"/>
        </w:rPr>
        <w:t xml:space="preserve"> valsts līdzfinansējumu</w:t>
      </w:r>
      <w:r w:rsidR="00DE50A4" w:rsidRPr="009149C7">
        <w:rPr>
          <w:b/>
          <w:color w:val="000000" w:themeColor="text1"/>
        </w:rPr>
        <w:t xml:space="preserve"> </w:t>
      </w:r>
      <w:r w:rsidR="00DE50A4" w:rsidRPr="009149C7">
        <w:rPr>
          <w:color w:val="000000" w:themeColor="text1"/>
        </w:rPr>
        <w:t xml:space="preserve">par </w:t>
      </w:r>
      <w:r w:rsidR="004E2E15" w:rsidRPr="009149C7">
        <w:rPr>
          <w:color w:val="000000" w:themeColor="text1"/>
        </w:rPr>
        <w:t>3 493</w:t>
      </w:r>
      <w:r w:rsidR="00DE50A4" w:rsidRPr="009149C7">
        <w:rPr>
          <w:color w:val="000000" w:themeColor="text1"/>
        </w:rPr>
        <w:t xml:space="preserve"> </w:t>
      </w:r>
      <w:r w:rsidR="00DE50A4" w:rsidRPr="009149C7">
        <w:rPr>
          <w:i/>
          <w:iCs/>
          <w:color w:val="000000" w:themeColor="text1"/>
        </w:rPr>
        <w:t>euro</w:t>
      </w:r>
      <w:r w:rsidR="00DE50A4" w:rsidRPr="009149C7">
        <w:rPr>
          <w:color w:val="000000" w:themeColor="text1"/>
        </w:rPr>
        <w:t xml:space="preserve"> un </w:t>
      </w:r>
      <w:r w:rsidR="00DE50A4" w:rsidRPr="009149C7">
        <w:rPr>
          <w:iCs/>
          <w:color w:val="000000" w:themeColor="text1"/>
        </w:rPr>
        <w:t>palielināt</w:t>
      </w:r>
      <w:r w:rsidR="00DE50A4" w:rsidRPr="009149C7">
        <w:rPr>
          <w:color w:val="000000" w:themeColor="text1"/>
        </w:rPr>
        <w:t xml:space="preserve"> ES finansējumu par </w:t>
      </w:r>
      <w:r w:rsidR="004E2E15" w:rsidRPr="009149C7">
        <w:rPr>
          <w:color w:val="000000" w:themeColor="text1"/>
        </w:rPr>
        <w:t>5 240</w:t>
      </w:r>
      <w:r w:rsidR="00DE50A4" w:rsidRPr="009149C7">
        <w:rPr>
          <w:color w:val="000000" w:themeColor="text1"/>
        </w:rPr>
        <w:t xml:space="preserve"> </w:t>
      </w:r>
      <w:r w:rsidR="00DE50A4" w:rsidRPr="009149C7">
        <w:rPr>
          <w:i/>
          <w:iCs/>
          <w:color w:val="000000" w:themeColor="text1"/>
        </w:rPr>
        <w:t>euro;</w:t>
      </w:r>
    </w:p>
    <w:p w14:paraId="2EE21AB6" w14:textId="40F8FA3D" w:rsidR="00DE50A4" w:rsidRPr="00DE50A4" w:rsidRDefault="00166187" w:rsidP="00DE50A4">
      <w:pPr>
        <w:tabs>
          <w:tab w:val="left" w:pos="851"/>
        </w:tabs>
        <w:ind w:firstLine="567"/>
        <w:jc w:val="both"/>
        <w:rPr>
          <w:color w:val="000000" w:themeColor="text1"/>
        </w:rPr>
      </w:pPr>
      <w:r w:rsidRPr="00DE50A4">
        <w:rPr>
          <w:color w:val="000000" w:themeColor="text1"/>
        </w:rPr>
        <w:t>1</w:t>
      </w:r>
      <w:r w:rsidR="00372901">
        <w:rPr>
          <w:color w:val="000000" w:themeColor="text1"/>
        </w:rPr>
        <w:t>9</w:t>
      </w:r>
      <w:r w:rsidRPr="00DE50A4">
        <w:rPr>
          <w:color w:val="000000" w:themeColor="text1"/>
        </w:rPr>
        <w:t xml:space="preserve">.2. </w:t>
      </w:r>
      <w:r w:rsidR="00C907AC" w:rsidRPr="00DE50A4">
        <w:rPr>
          <w:color w:val="000000" w:themeColor="text1"/>
        </w:rPr>
        <w:t xml:space="preserve">ministrijas budžeta apakšprogrammā </w:t>
      </w:r>
      <w:r w:rsidR="00C907AC" w:rsidRPr="00205CD8">
        <w:rPr>
          <w:bCs/>
          <w:color w:val="000000" w:themeColor="text1"/>
        </w:rPr>
        <w:t>70.15.00</w:t>
      </w:r>
      <w:r w:rsidR="00C907AC" w:rsidRPr="00DE50A4">
        <w:rPr>
          <w:color w:val="000000" w:themeColor="text1"/>
        </w:rPr>
        <w:t xml:space="preserve"> „Eiropas Savienības programmas </w:t>
      </w:r>
      <w:r w:rsidR="00C907AC" w:rsidRPr="00DE50A4">
        <w:rPr>
          <w:i/>
          <w:color w:val="000000" w:themeColor="text1"/>
        </w:rPr>
        <w:t>Erasmus+</w:t>
      </w:r>
      <w:r w:rsidR="00C907AC" w:rsidRPr="00DE50A4">
        <w:rPr>
          <w:color w:val="000000" w:themeColor="text1"/>
        </w:rPr>
        <w:t xml:space="preserve"> </w:t>
      </w:r>
      <w:r w:rsidR="00C907AC" w:rsidRPr="009E4D06">
        <w:rPr>
          <w:color w:val="000000" w:themeColor="text1"/>
        </w:rPr>
        <w:t xml:space="preserve">projektu īstenošanas </w:t>
      </w:r>
      <w:r w:rsidR="00C907AC" w:rsidRPr="008233AE">
        <w:rPr>
          <w:color w:val="000000" w:themeColor="text1"/>
        </w:rPr>
        <w:t xml:space="preserve">nodrošināšana” </w:t>
      </w:r>
      <w:r w:rsidR="00DE50A4" w:rsidRPr="008233AE">
        <w:rPr>
          <w:color w:val="000000" w:themeColor="text1"/>
        </w:rPr>
        <w:t>2025. gadā</w:t>
      </w:r>
      <w:r w:rsidR="00DE50A4" w:rsidRPr="008233AE">
        <w:rPr>
          <w:iCs/>
          <w:color w:val="000000" w:themeColor="text1"/>
        </w:rPr>
        <w:t xml:space="preserve"> </w:t>
      </w:r>
      <w:r w:rsidR="00C907AC" w:rsidRPr="008233AE">
        <w:rPr>
          <w:color w:val="000000" w:themeColor="text1"/>
        </w:rPr>
        <w:t>palielināt valsts līdzfinansējumu</w:t>
      </w:r>
      <w:r w:rsidR="00C907AC" w:rsidRPr="008233AE">
        <w:rPr>
          <w:b/>
          <w:color w:val="000000" w:themeColor="text1"/>
        </w:rPr>
        <w:t xml:space="preserve"> </w:t>
      </w:r>
      <w:r w:rsidR="00C907AC" w:rsidRPr="008233AE">
        <w:rPr>
          <w:color w:val="000000" w:themeColor="text1"/>
        </w:rPr>
        <w:t xml:space="preserve">par </w:t>
      </w:r>
      <w:r w:rsidR="004E2E15" w:rsidRPr="008233AE">
        <w:rPr>
          <w:color w:val="000000" w:themeColor="text1"/>
        </w:rPr>
        <w:t>284</w:t>
      </w:r>
      <w:r w:rsidR="00DE50A4" w:rsidRPr="008233AE">
        <w:rPr>
          <w:color w:val="000000" w:themeColor="text1"/>
        </w:rPr>
        <w:t xml:space="preserve"> </w:t>
      </w:r>
      <w:r w:rsidR="00AA07F2" w:rsidRPr="008233AE">
        <w:rPr>
          <w:color w:val="000000" w:themeColor="text1"/>
        </w:rPr>
        <w:t xml:space="preserve"> </w:t>
      </w:r>
      <w:r w:rsidR="00C907AC" w:rsidRPr="008233AE">
        <w:rPr>
          <w:i/>
          <w:iCs/>
          <w:color w:val="000000" w:themeColor="text1"/>
        </w:rPr>
        <w:t>euro</w:t>
      </w:r>
      <w:r w:rsidR="00C907AC" w:rsidRPr="008233AE">
        <w:rPr>
          <w:color w:val="000000" w:themeColor="text1"/>
        </w:rPr>
        <w:t xml:space="preserve"> un </w:t>
      </w:r>
      <w:r w:rsidR="00AA117D" w:rsidRPr="008233AE">
        <w:rPr>
          <w:color w:val="000000" w:themeColor="text1"/>
        </w:rPr>
        <w:t xml:space="preserve">palielināt </w:t>
      </w:r>
      <w:r w:rsidR="00C907AC" w:rsidRPr="008233AE">
        <w:rPr>
          <w:color w:val="000000" w:themeColor="text1"/>
        </w:rPr>
        <w:t xml:space="preserve">ES finansējumu par </w:t>
      </w:r>
      <w:r w:rsidR="004E2E15" w:rsidRPr="008233AE">
        <w:rPr>
          <w:color w:val="000000" w:themeColor="text1"/>
        </w:rPr>
        <w:t>5 408</w:t>
      </w:r>
      <w:r w:rsidR="00AA07F2" w:rsidRPr="008233AE">
        <w:rPr>
          <w:color w:val="000000" w:themeColor="text1"/>
        </w:rPr>
        <w:t xml:space="preserve"> </w:t>
      </w:r>
      <w:r w:rsidR="00C907AC" w:rsidRPr="008233AE">
        <w:rPr>
          <w:i/>
          <w:iCs/>
          <w:color w:val="000000" w:themeColor="text1"/>
        </w:rPr>
        <w:t>euro</w:t>
      </w:r>
      <w:bookmarkEnd w:id="11"/>
      <w:r w:rsidR="00DE50A4" w:rsidRPr="008233AE">
        <w:rPr>
          <w:i/>
          <w:iCs/>
          <w:color w:val="000000" w:themeColor="text1"/>
        </w:rPr>
        <w:t xml:space="preserve">; </w:t>
      </w:r>
      <w:r w:rsidR="00B444BE" w:rsidRPr="008233AE">
        <w:rPr>
          <w:color w:val="000000" w:themeColor="text1"/>
        </w:rPr>
        <w:t>2026. gadā</w:t>
      </w:r>
      <w:r w:rsidR="00DE50A4" w:rsidRPr="008233AE">
        <w:rPr>
          <w:iCs/>
          <w:color w:val="000000" w:themeColor="text1"/>
        </w:rPr>
        <w:t xml:space="preserve"> palielināt</w:t>
      </w:r>
      <w:r w:rsidR="00DE50A4" w:rsidRPr="008233AE">
        <w:rPr>
          <w:color w:val="000000" w:themeColor="text1"/>
        </w:rPr>
        <w:t xml:space="preserve"> valsts līdzfinansējumu</w:t>
      </w:r>
      <w:r w:rsidR="00DE50A4" w:rsidRPr="008233AE">
        <w:rPr>
          <w:b/>
          <w:color w:val="000000" w:themeColor="text1"/>
        </w:rPr>
        <w:t xml:space="preserve"> </w:t>
      </w:r>
      <w:r w:rsidR="00DE50A4" w:rsidRPr="008233AE">
        <w:rPr>
          <w:color w:val="000000" w:themeColor="text1"/>
        </w:rPr>
        <w:t xml:space="preserve">par </w:t>
      </w:r>
      <w:r w:rsidR="004E2E15" w:rsidRPr="008233AE">
        <w:rPr>
          <w:color w:val="000000" w:themeColor="text1"/>
        </w:rPr>
        <w:t>612</w:t>
      </w:r>
      <w:r w:rsidR="00DE50A4" w:rsidRPr="008233AE">
        <w:rPr>
          <w:color w:val="000000" w:themeColor="text1"/>
        </w:rPr>
        <w:t xml:space="preserve"> </w:t>
      </w:r>
      <w:r w:rsidR="00DE50A4" w:rsidRPr="008233AE">
        <w:rPr>
          <w:i/>
          <w:iCs/>
          <w:color w:val="000000" w:themeColor="text1"/>
        </w:rPr>
        <w:t>euro</w:t>
      </w:r>
      <w:r w:rsidR="00DE50A4" w:rsidRPr="008233AE">
        <w:rPr>
          <w:color w:val="000000" w:themeColor="text1"/>
        </w:rPr>
        <w:t xml:space="preserve"> un </w:t>
      </w:r>
      <w:r w:rsidR="00DE50A4" w:rsidRPr="008233AE">
        <w:rPr>
          <w:iCs/>
          <w:color w:val="000000" w:themeColor="text1"/>
        </w:rPr>
        <w:t>palielināt</w:t>
      </w:r>
      <w:r w:rsidR="00DE50A4" w:rsidRPr="008233AE">
        <w:rPr>
          <w:color w:val="000000" w:themeColor="text1"/>
        </w:rPr>
        <w:t xml:space="preserve"> ES finansējumu</w:t>
      </w:r>
      <w:r w:rsidR="00DE50A4" w:rsidRPr="009149C7">
        <w:rPr>
          <w:color w:val="000000" w:themeColor="text1"/>
        </w:rPr>
        <w:t xml:space="preserve"> par </w:t>
      </w:r>
      <w:r w:rsidR="004E2E15" w:rsidRPr="009149C7">
        <w:rPr>
          <w:color w:val="000000" w:themeColor="text1"/>
        </w:rPr>
        <w:t>11 630</w:t>
      </w:r>
      <w:r w:rsidR="00DE50A4" w:rsidRPr="009149C7">
        <w:rPr>
          <w:color w:val="000000" w:themeColor="text1"/>
        </w:rPr>
        <w:t xml:space="preserve"> </w:t>
      </w:r>
      <w:r w:rsidR="00DE50A4" w:rsidRPr="009149C7">
        <w:rPr>
          <w:i/>
          <w:iCs/>
          <w:color w:val="000000" w:themeColor="text1"/>
        </w:rPr>
        <w:t>euro.</w:t>
      </w:r>
    </w:p>
    <w:p w14:paraId="6044C3F6" w14:textId="332776FC" w:rsidR="002F4AF5" w:rsidRDefault="002F4AF5" w:rsidP="00DE50A4">
      <w:pPr>
        <w:pStyle w:val="Default"/>
        <w:ind w:firstLine="567"/>
        <w:jc w:val="both"/>
        <w:rPr>
          <w:rFonts w:ascii="Times New Roman" w:hAnsi="Times New Roman" w:cs="Times New Roman"/>
          <w:b/>
          <w:color w:val="000000" w:themeColor="text1"/>
        </w:rPr>
      </w:pPr>
    </w:p>
    <w:p w14:paraId="68EECB0B" w14:textId="77777777" w:rsidR="008C4C45" w:rsidRDefault="008C4C45" w:rsidP="00DE50A4">
      <w:pPr>
        <w:pStyle w:val="Default"/>
        <w:ind w:firstLine="567"/>
        <w:jc w:val="both"/>
        <w:rPr>
          <w:rFonts w:ascii="Times New Roman" w:hAnsi="Times New Roman" w:cs="Times New Roman"/>
          <w:b/>
          <w:color w:val="000000" w:themeColor="text1"/>
        </w:rPr>
      </w:pPr>
    </w:p>
    <w:p w14:paraId="38155B91" w14:textId="2E2444B1" w:rsidR="00FF075B" w:rsidRPr="0034096A" w:rsidRDefault="00241DCB" w:rsidP="00A03936">
      <w:pPr>
        <w:ind w:left="720"/>
        <w:jc w:val="center"/>
        <w:rPr>
          <w:b/>
          <w:i/>
        </w:rPr>
      </w:pPr>
      <w:r w:rsidRPr="0034096A">
        <w:rPr>
          <w:b/>
        </w:rPr>
        <w:t>2</w:t>
      </w:r>
      <w:r w:rsidR="008F541D" w:rsidRPr="0034096A">
        <w:rPr>
          <w:b/>
        </w:rPr>
        <w:t xml:space="preserve">. Informācija par </w:t>
      </w:r>
      <w:r w:rsidR="0094152A" w:rsidRPr="0034096A">
        <w:rPr>
          <w:b/>
        </w:rPr>
        <w:t>programmai</w:t>
      </w:r>
      <w:r w:rsidR="0094152A" w:rsidRPr="0034096A">
        <w:rPr>
          <w:b/>
          <w:i/>
        </w:rPr>
        <w:t xml:space="preserve"> </w:t>
      </w:r>
      <w:r w:rsidR="00FF075B" w:rsidRPr="0034096A">
        <w:rPr>
          <w:b/>
          <w:i/>
        </w:rPr>
        <w:t xml:space="preserve">Eiropas </w:t>
      </w:r>
      <w:r w:rsidR="00A03936" w:rsidRPr="0034096A">
        <w:rPr>
          <w:b/>
          <w:i/>
        </w:rPr>
        <w:t xml:space="preserve">Solidaritātes korpuss </w:t>
      </w:r>
    </w:p>
    <w:p w14:paraId="2666AE3B" w14:textId="3A8E8BF7" w:rsidR="00961734" w:rsidRPr="0034096A" w:rsidRDefault="008F541D" w:rsidP="00A03936">
      <w:pPr>
        <w:ind w:left="720"/>
        <w:jc w:val="center"/>
        <w:rPr>
          <w:b/>
        </w:rPr>
      </w:pPr>
      <w:r w:rsidRPr="0034096A">
        <w:rPr>
          <w:b/>
        </w:rPr>
        <w:t>nepieciešamo finansējumu</w:t>
      </w:r>
      <w:r w:rsidR="005B7BE0" w:rsidRPr="0034096A">
        <w:rPr>
          <w:b/>
        </w:rPr>
        <w:t xml:space="preserve"> </w:t>
      </w:r>
    </w:p>
    <w:p w14:paraId="4C36DE22" w14:textId="77777777" w:rsidR="008F541D" w:rsidRPr="0034096A" w:rsidRDefault="008F541D" w:rsidP="008F541D">
      <w:pPr>
        <w:jc w:val="center"/>
        <w:rPr>
          <w:sz w:val="18"/>
          <w:szCs w:val="18"/>
          <w:highlight w:val="yellow"/>
          <w:shd w:val="clear" w:color="auto" w:fill="FFFFFF"/>
        </w:rPr>
      </w:pPr>
    </w:p>
    <w:p w14:paraId="6FF489E0" w14:textId="62C7B877" w:rsidR="00241DCB" w:rsidRPr="0038554E" w:rsidRDefault="00372901" w:rsidP="00241DCB">
      <w:pPr>
        <w:ind w:firstLine="720"/>
        <w:jc w:val="both"/>
        <w:rPr>
          <w:color w:val="000000" w:themeColor="text1"/>
        </w:rPr>
      </w:pPr>
      <w:r>
        <w:rPr>
          <w:color w:val="000000" w:themeColor="text1"/>
        </w:rPr>
        <w:t>20</w:t>
      </w:r>
      <w:r w:rsidR="00241DCB" w:rsidRPr="0038554E">
        <w:rPr>
          <w:color w:val="000000" w:themeColor="text1"/>
        </w:rPr>
        <w:t xml:space="preserve">. Atbilstoši protokollēmumā </w:t>
      </w:r>
      <w:r w:rsidR="00241DCB" w:rsidRPr="0038554E">
        <w:rPr>
          <w:bCs/>
          <w:color w:val="000000" w:themeColor="text1"/>
        </w:rPr>
        <w:t xml:space="preserve">Nr. </w:t>
      </w:r>
      <w:r w:rsidR="004435C8" w:rsidRPr="0038554E">
        <w:rPr>
          <w:bCs/>
          <w:color w:val="000000" w:themeColor="text1"/>
        </w:rPr>
        <w:t>4</w:t>
      </w:r>
      <w:r w:rsidR="008C1BFF" w:rsidRPr="0038554E">
        <w:rPr>
          <w:bCs/>
          <w:color w:val="000000" w:themeColor="text1"/>
        </w:rPr>
        <w:t>8</w:t>
      </w:r>
      <w:r w:rsidR="00241DCB" w:rsidRPr="0038554E">
        <w:rPr>
          <w:b/>
          <w:bCs/>
          <w:color w:val="000000" w:themeColor="text1"/>
        </w:rPr>
        <w:t xml:space="preserve"> </w:t>
      </w:r>
      <w:r w:rsidR="00241DCB" w:rsidRPr="0038554E">
        <w:rPr>
          <w:color w:val="000000" w:themeColor="text1"/>
        </w:rPr>
        <w:t xml:space="preserve">noteiktajam </w:t>
      </w:r>
      <w:bookmarkStart w:id="12" w:name="_Hlk200026706"/>
      <w:r w:rsidR="00C04CEE" w:rsidRPr="0038554E">
        <w:rPr>
          <w:color w:val="000000" w:themeColor="text1"/>
        </w:rPr>
        <w:t>programmas</w:t>
      </w:r>
      <w:r w:rsidR="00C04CEE" w:rsidRPr="0038554E">
        <w:rPr>
          <w:i/>
          <w:color w:val="000000" w:themeColor="text1"/>
        </w:rPr>
        <w:t xml:space="preserve"> </w:t>
      </w:r>
      <w:r w:rsidR="00241DCB" w:rsidRPr="0038554E">
        <w:rPr>
          <w:i/>
          <w:color w:val="000000" w:themeColor="text1"/>
        </w:rPr>
        <w:t>Eiropas Solidaritātes korpuss</w:t>
      </w:r>
      <w:r w:rsidR="00241DCB" w:rsidRPr="0038554E">
        <w:rPr>
          <w:color w:val="000000" w:themeColor="text1"/>
        </w:rPr>
        <w:t xml:space="preserve"> </w:t>
      </w:r>
      <w:bookmarkEnd w:id="12"/>
      <w:r w:rsidR="00241DCB" w:rsidRPr="0038554E">
        <w:rPr>
          <w:color w:val="000000" w:themeColor="text1"/>
        </w:rPr>
        <w:t xml:space="preserve">īstenošanai </w:t>
      </w:r>
      <w:r w:rsidR="00991667" w:rsidRPr="0038554E">
        <w:rPr>
          <w:color w:val="000000" w:themeColor="text1"/>
        </w:rPr>
        <w:t>katr</w:t>
      </w:r>
      <w:r w:rsidR="00866135" w:rsidRPr="0038554E">
        <w:rPr>
          <w:color w:val="000000" w:themeColor="text1"/>
        </w:rPr>
        <w:t>u</w:t>
      </w:r>
      <w:r w:rsidR="00991667" w:rsidRPr="0038554E">
        <w:rPr>
          <w:color w:val="000000" w:themeColor="text1"/>
        </w:rPr>
        <w:t xml:space="preserve"> gad</w:t>
      </w:r>
      <w:r w:rsidR="00866135" w:rsidRPr="0038554E">
        <w:rPr>
          <w:color w:val="000000" w:themeColor="text1"/>
        </w:rPr>
        <w:t>u</w:t>
      </w:r>
      <w:r w:rsidR="00991667" w:rsidRPr="0038554E">
        <w:rPr>
          <w:color w:val="000000" w:themeColor="text1"/>
        </w:rPr>
        <w:t xml:space="preserve"> </w:t>
      </w:r>
      <w:r w:rsidR="00FF5F61" w:rsidRPr="0038554E">
        <w:rPr>
          <w:color w:val="000000" w:themeColor="text1"/>
        </w:rPr>
        <w:t>(</w:t>
      </w:r>
      <w:r w:rsidR="00991667" w:rsidRPr="0038554E">
        <w:rPr>
          <w:color w:val="000000" w:themeColor="text1"/>
        </w:rPr>
        <w:t xml:space="preserve">sākot ar </w:t>
      </w:r>
      <w:r w:rsidR="00E92D69" w:rsidRPr="0038554E">
        <w:rPr>
          <w:color w:val="000000" w:themeColor="text1"/>
        </w:rPr>
        <w:t>202</w:t>
      </w:r>
      <w:r w:rsidR="006A2253" w:rsidRPr="0038554E">
        <w:rPr>
          <w:color w:val="000000" w:themeColor="text1"/>
        </w:rPr>
        <w:t>5</w:t>
      </w:r>
      <w:r w:rsidR="00E92D69" w:rsidRPr="0038554E">
        <w:rPr>
          <w:color w:val="000000" w:themeColor="text1"/>
        </w:rPr>
        <w:t xml:space="preserve">. </w:t>
      </w:r>
      <w:r w:rsidR="00241DCB" w:rsidRPr="0038554E">
        <w:rPr>
          <w:color w:val="000000" w:themeColor="text1"/>
        </w:rPr>
        <w:t>gad</w:t>
      </w:r>
      <w:r w:rsidR="00991667" w:rsidRPr="0038554E">
        <w:rPr>
          <w:color w:val="000000" w:themeColor="text1"/>
        </w:rPr>
        <w:t>u</w:t>
      </w:r>
      <w:r w:rsidR="00FF5F61" w:rsidRPr="0038554E">
        <w:rPr>
          <w:color w:val="000000" w:themeColor="text1"/>
        </w:rPr>
        <w:t>)</w:t>
      </w:r>
      <w:r w:rsidR="00241DCB" w:rsidRPr="0038554E">
        <w:rPr>
          <w:color w:val="000000" w:themeColor="text1"/>
        </w:rPr>
        <w:t xml:space="preserve"> paredzēts </w:t>
      </w:r>
      <w:r w:rsidR="0022483D" w:rsidRPr="0038554E">
        <w:rPr>
          <w:iCs/>
          <w:color w:val="000000" w:themeColor="text1"/>
        </w:rPr>
        <w:t>v</w:t>
      </w:r>
      <w:r w:rsidR="0022483D" w:rsidRPr="0038554E">
        <w:rPr>
          <w:color w:val="000000" w:themeColor="text1"/>
        </w:rPr>
        <w:t xml:space="preserve">alsts līdzfinansējums </w:t>
      </w:r>
      <w:r w:rsidR="00241DCB" w:rsidRPr="0038554E">
        <w:rPr>
          <w:color w:val="000000" w:themeColor="text1"/>
        </w:rPr>
        <w:t xml:space="preserve">šādā apmērā:   </w:t>
      </w:r>
    </w:p>
    <w:p w14:paraId="0C42374F" w14:textId="0CA0F42F" w:rsidR="00241DCB" w:rsidRPr="0038554E" w:rsidRDefault="00372901" w:rsidP="009A4010">
      <w:pPr>
        <w:pStyle w:val="ListParagraph"/>
        <w:tabs>
          <w:tab w:val="left" w:pos="1134"/>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241DCB" w:rsidRPr="0038554E">
        <w:rPr>
          <w:rFonts w:ascii="Times New Roman" w:hAnsi="Times New Roman" w:cs="Times New Roman"/>
          <w:color w:val="000000" w:themeColor="text1"/>
          <w:sz w:val="24"/>
          <w:szCs w:val="24"/>
        </w:rPr>
        <w:t xml:space="preserve">.1. </w:t>
      </w:r>
      <w:r w:rsidR="00C65DFE" w:rsidRPr="0038554E">
        <w:rPr>
          <w:rFonts w:ascii="Times New Roman" w:hAnsi="Times New Roman" w:cs="Times New Roman"/>
          <w:color w:val="000000" w:themeColor="text1"/>
          <w:sz w:val="24"/>
          <w:szCs w:val="24"/>
        </w:rPr>
        <w:t xml:space="preserve">kvalitātes pasākumu </w:t>
      </w:r>
      <w:r w:rsidR="005E27D0" w:rsidRPr="0038554E">
        <w:rPr>
          <w:rFonts w:ascii="Times New Roman" w:hAnsi="Times New Roman" w:cs="Times New Roman"/>
          <w:i/>
          <w:color w:val="000000" w:themeColor="text1"/>
          <w:sz w:val="24"/>
          <w:szCs w:val="24"/>
        </w:rPr>
        <w:t xml:space="preserve">Starptautiskās un nacionālās atbalsta aktivitātes </w:t>
      </w:r>
      <w:r w:rsidR="005E27D0" w:rsidRPr="0038554E">
        <w:rPr>
          <w:rFonts w:ascii="Times New Roman" w:hAnsi="Times New Roman" w:cs="Times New Roman"/>
          <w:i/>
          <w:iCs/>
          <w:color w:val="000000" w:themeColor="text1"/>
          <w:sz w:val="24"/>
          <w:szCs w:val="24"/>
        </w:rPr>
        <w:t>un</w:t>
      </w:r>
      <w:r w:rsidR="005E27D0" w:rsidRPr="0038554E">
        <w:rPr>
          <w:rFonts w:ascii="Times New Roman" w:hAnsi="Times New Roman" w:cs="Times New Roman"/>
          <w:i/>
          <w:color w:val="000000" w:themeColor="text1"/>
          <w:sz w:val="24"/>
          <w:szCs w:val="24"/>
        </w:rPr>
        <w:t xml:space="preserve"> Kvalitātes zīme (Networking activities and Quality Label</w:t>
      </w:r>
      <w:r w:rsidR="00C71F15" w:rsidRPr="0038554E">
        <w:rPr>
          <w:rFonts w:ascii="Times New Roman" w:hAnsi="Times New Roman" w:cs="Times New Roman"/>
          <w:i/>
          <w:color w:val="000000" w:themeColor="text1"/>
          <w:sz w:val="24"/>
          <w:szCs w:val="24"/>
        </w:rPr>
        <w:t>)</w:t>
      </w:r>
      <w:r w:rsidR="005E27D0" w:rsidRPr="0038554E">
        <w:rPr>
          <w:rFonts w:ascii="Times New Roman" w:hAnsi="Times New Roman" w:cs="Times New Roman"/>
          <w:noProof/>
          <w:color w:val="000000" w:themeColor="text1"/>
          <w:sz w:val="24"/>
          <w:szCs w:val="24"/>
        </w:rPr>
        <w:t xml:space="preserve"> </w:t>
      </w:r>
      <w:r w:rsidR="00C71F15" w:rsidRPr="0038554E">
        <w:rPr>
          <w:rFonts w:ascii="Times New Roman" w:hAnsi="Times New Roman" w:cs="Times New Roman"/>
          <w:noProof/>
          <w:color w:val="000000" w:themeColor="text1"/>
          <w:sz w:val="24"/>
          <w:szCs w:val="24"/>
        </w:rPr>
        <w:t>(</w:t>
      </w:r>
      <w:r w:rsidR="005E27D0" w:rsidRPr="0038554E">
        <w:rPr>
          <w:rFonts w:ascii="Times New Roman" w:hAnsi="Times New Roman" w:cs="Times New Roman"/>
          <w:noProof/>
          <w:color w:val="000000" w:themeColor="text1"/>
          <w:sz w:val="24"/>
          <w:szCs w:val="24"/>
        </w:rPr>
        <w:t xml:space="preserve">turpmāk </w:t>
      </w:r>
      <w:r w:rsidR="00BB3AE3" w:rsidRPr="0038554E">
        <w:rPr>
          <w:rFonts w:ascii="Times New Roman" w:hAnsi="Times New Roman" w:cs="Times New Roman"/>
          <w:color w:val="000000" w:themeColor="text1"/>
          <w:sz w:val="24"/>
          <w:szCs w:val="24"/>
        </w:rPr>
        <w:t>–</w:t>
      </w:r>
      <w:r w:rsidR="005E27D0" w:rsidRPr="0038554E">
        <w:rPr>
          <w:rFonts w:ascii="Times New Roman" w:hAnsi="Times New Roman" w:cs="Times New Roman"/>
          <w:noProof/>
          <w:color w:val="000000" w:themeColor="text1"/>
          <w:sz w:val="24"/>
          <w:szCs w:val="24"/>
        </w:rPr>
        <w:t xml:space="preserve"> </w:t>
      </w:r>
      <w:r w:rsidR="003F3645" w:rsidRPr="0038554E">
        <w:rPr>
          <w:rFonts w:ascii="Times New Roman" w:hAnsi="Times New Roman" w:cs="Times New Roman"/>
          <w:color w:val="000000" w:themeColor="text1"/>
          <w:sz w:val="24"/>
          <w:szCs w:val="24"/>
        </w:rPr>
        <w:t>kvalitātes pasākumi</w:t>
      </w:r>
      <w:r w:rsidR="005E27D0" w:rsidRPr="0038554E">
        <w:rPr>
          <w:rFonts w:ascii="Times New Roman" w:hAnsi="Times New Roman" w:cs="Times New Roman"/>
          <w:color w:val="000000" w:themeColor="text1"/>
          <w:sz w:val="24"/>
          <w:szCs w:val="24"/>
        </w:rPr>
        <w:t>)</w:t>
      </w:r>
      <w:r w:rsidR="009A4010" w:rsidRPr="0038554E">
        <w:rPr>
          <w:rFonts w:ascii="Times New Roman" w:hAnsi="Times New Roman" w:cs="Times New Roman"/>
          <w:color w:val="000000" w:themeColor="text1"/>
          <w:sz w:val="24"/>
          <w:szCs w:val="24"/>
        </w:rPr>
        <w:t xml:space="preserve"> </w:t>
      </w:r>
      <w:r w:rsidR="00C65DFE" w:rsidRPr="0038554E">
        <w:rPr>
          <w:rFonts w:ascii="Times New Roman" w:hAnsi="Times New Roman" w:cs="Times New Roman"/>
          <w:color w:val="000000" w:themeColor="text1"/>
          <w:sz w:val="24"/>
          <w:szCs w:val="24"/>
        </w:rPr>
        <w:t xml:space="preserve">īstenošanai </w:t>
      </w:r>
      <w:r w:rsidR="00241DCB" w:rsidRPr="0038554E">
        <w:rPr>
          <w:rFonts w:ascii="Times New Roman" w:hAnsi="Times New Roman" w:cs="Times New Roman"/>
          <w:color w:val="000000" w:themeColor="text1"/>
          <w:sz w:val="24"/>
          <w:szCs w:val="24"/>
        </w:rPr>
        <w:t>–</w:t>
      </w:r>
      <w:r w:rsidR="009345CF" w:rsidRPr="0038554E">
        <w:rPr>
          <w:rFonts w:ascii="Times New Roman" w:hAnsi="Times New Roman" w:cs="Times New Roman"/>
          <w:color w:val="000000" w:themeColor="text1"/>
          <w:sz w:val="24"/>
          <w:szCs w:val="24"/>
        </w:rPr>
        <w:t xml:space="preserve">      </w:t>
      </w:r>
      <w:r w:rsidR="00A07822" w:rsidRPr="0038554E">
        <w:rPr>
          <w:rFonts w:ascii="Times New Roman" w:hAnsi="Times New Roman" w:cs="Times New Roman"/>
          <w:strike/>
          <w:color w:val="000000" w:themeColor="text1"/>
          <w:sz w:val="24"/>
          <w:szCs w:val="24"/>
        </w:rPr>
        <w:t xml:space="preserve">  </w:t>
      </w:r>
      <w:r w:rsidR="0080244F" w:rsidRPr="0038554E">
        <w:rPr>
          <w:rFonts w:ascii="Times New Roman" w:hAnsi="Times New Roman" w:cs="Times New Roman"/>
          <w:color w:val="000000" w:themeColor="text1"/>
          <w:sz w:val="24"/>
          <w:szCs w:val="24"/>
        </w:rPr>
        <w:t xml:space="preserve">5 </w:t>
      </w:r>
      <w:r w:rsidR="009F7ED8" w:rsidRPr="0038554E">
        <w:rPr>
          <w:rFonts w:ascii="Times New Roman" w:hAnsi="Times New Roman" w:cs="Times New Roman"/>
          <w:color w:val="000000" w:themeColor="text1"/>
          <w:sz w:val="24"/>
          <w:szCs w:val="24"/>
        </w:rPr>
        <w:t>506</w:t>
      </w:r>
      <w:r w:rsidR="0079345B" w:rsidRPr="0038554E">
        <w:rPr>
          <w:rFonts w:ascii="Times New Roman" w:hAnsi="Times New Roman" w:cs="Times New Roman"/>
          <w:color w:val="000000" w:themeColor="text1"/>
          <w:sz w:val="24"/>
          <w:szCs w:val="24"/>
        </w:rPr>
        <w:t xml:space="preserve"> </w:t>
      </w:r>
      <w:r w:rsidR="00D33DCC" w:rsidRPr="0038554E">
        <w:rPr>
          <w:rFonts w:ascii="Times New Roman" w:hAnsi="Times New Roman" w:cs="Times New Roman"/>
          <w:i/>
          <w:iCs/>
          <w:color w:val="000000" w:themeColor="text1"/>
          <w:sz w:val="24"/>
          <w:szCs w:val="24"/>
        </w:rPr>
        <w:t>euro</w:t>
      </w:r>
      <w:r w:rsidR="00241DCB" w:rsidRPr="0038554E">
        <w:rPr>
          <w:rFonts w:ascii="Times New Roman" w:hAnsi="Times New Roman" w:cs="Times New Roman"/>
          <w:color w:val="000000" w:themeColor="text1"/>
          <w:sz w:val="24"/>
          <w:szCs w:val="24"/>
        </w:rPr>
        <w:t>;</w:t>
      </w:r>
    </w:p>
    <w:p w14:paraId="635085B3" w14:textId="21EA1A53" w:rsidR="00241DCB" w:rsidRPr="0038554E" w:rsidRDefault="00372901" w:rsidP="00241DCB">
      <w:pPr>
        <w:pStyle w:val="ListParagraph"/>
        <w:tabs>
          <w:tab w:val="left" w:pos="1134"/>
        </w:tabs>
        <w:spacing w:after="0" w:line="240" w:lineRule="auto"/>
        <w:ind w:left="0" w:firstLine="709"/>
        <w:jc w:val="both"/>
        <w:rPr>
          <w:rFonts w:ascii="Times New Roman" w:hAnsi="Times New Roman" w:cs="Times New Roman"/>
          <w:strike/>
          <w:color w:val="000000" w:themeColor="text1"/>
          <w:sz w:val="24"/>
          <w:szCs w:val="24"/>
        </w:rPr>
      </w:pPr>
      <w:r>
        <w:rPr>
          <w:rFonts w:ascii="Times New Roman" w:hAnsi="Times New Roman" w:cs="Times New Roman"/>
          <w:color w:val="000000" w:themeColor="text1"/>
          <w:sz w:val="24"/>
          <w:szCs w:val="24"/>
        </w:rPr>
        <w:t>20</w:t>
      </w:r>
      <w:r w:rsidR="00241DCB" w:rsidRPr="0038554E">
        <w:rPr>
          <w:rFonts w:ascii="Times New Roman" w:hAnsi="Times New Roman" w:cs="Times New Roman"/>
          <w:color w:val="000000" w:themeColor="text1"/>
          <w:sz w:val="24"/>
          <w:szCs w:val="24"/>
        </w:rPr>
        <w:t xml:space="preserve">.2. valsts aģentūras JSPA darbības nodrošināšanai – </w:t>
      </w:r>
      <w:r w:rsidR="009F7ED8" w:rsidRPr="0038554E">
        <w:rPr>
          <w:rFonts w:ascii="Times New Roman" w:hAnsi="Times New Roman" w:cs="Times New Roman"/>
          <w:color w:val="000000" w:themeColor="text1"/>
          <w:sz w:val="24"/>
          <w:szCs w:val="24"/>
        </w:rPr>
        <w:t>123</w:t>
      </w:r>
      <w:r w:rsidR="00F80EFA" w:rsidRPr="0038554E">
        <w:rPr>
          <w:rFonts w:ascii="Times New Roman" w:hAnsi="Times New Roman" w:cs="Times New Roman"/>
          <w:color w:val="000000" w:themeColor="text1"/>
          <w:sz w:val="24"/>
          <w:szCs w:val="24"/>
        </w:rPr>
        <w:t xml:space="preserve"> </w:t>
      </w:r>
      <w:r w:rsidR="009F7ED8" w:rsidRPr="0038554E">
        <w:rPr>
          <w:rFonts w:ascii="Times New Roman" w:hAnsi="Times New Roman" w:cs="Times New Roman"/>
          <w:color w:val="000000" w:themeColor="text1"/>
          <w:sz w:val="24"/>
          <w:szCs w:val="24"/>
        </w:rPr>
        <w:t>864</w:t>
      </w:r>
      <w:r w:rsidR="00D33DCC" w:rsidRPr="0038554E">
        <w:rPr>
          <w:rFonts w:ascii="Times New Roman" w:hAnsi="Times New Roman" w:cs="Times New Roman"/>
          <w:i/>
          <w:iCs/>
          <w:color w:val="000000" w:themeColor="text1"/>
          <w:sz w:val="24"/>
          <w:szCs w:val="24"/>
        </w:rPr>
        <w:t xml:space="preserve"> euro</w:t>
      </w:r>
      <w:r w:rsidR="00C65DFE" w:rsidRPr="0038554E">
        <w:rPr>
          <w:rFonts w:ascii="Times New Roman" w:hAnsi="Times New Roman" w:cs="Times New Roman"/>
          <w:color w:val="000000" w:themeColor="text1"/>
          <w:sz w:val="24"/>
          <w:szCs w:val="24"/>
        </w:rPr>
        <w:t>.</w:t>
      </w:r>
    </w:p>
    <w:p w14:paraId="29EE13CF" w14:textId="748C1828" w:rsidR="00220CCD" w:rsidRDefault="00372901" w:rsidP="00A41509">
      <w:pPr>
        <w:autoSpaceDE w:val="0"/>
        <w:autoSpaceDN w:val="0"/>
        <w:adjustRightInd w:val="0"/>
        <w:ind w:firstLine="720"/>
        <w:jc w:val="both"/>
        <w:rPr>
          <w:color w:val="000000" w:themeColor="text1"/>
        </w:rPr>
      </w:pPr>
      <w:r>
        <w:rPr>
          <w:color w:val="000000" w:themeColor="text1"/>
        </w:rPr>
        <w:t>2</w:t>
      </w:r>
      <w:r w:rsidR="00B27E7A">
        <w:rPr>
          <w:color w:val="000000" w:themeColor="text1"/>
        </w:rPr>
        <w:t>1</w:t>
      </w:r>
      <w:r w:rsidR="00F31306" w:rsidRPr="0038554E">
        <w:rPr>
          <w:color w:val="000000" w:themeColor="text1"/>
        </w:rPr>
        <w:t xml:space="preserve">. </w:t>
      </w:r>
      <w:r w:rsidR="001E1132" w:rsidRPr="0038554E">
        <w:rPr>
          <w:iCs/>
          <w:color w:val="000000" w:themeColor="text1"/>
        </w:rPr>
        <w:t xml:space="preserve">Atbilstoši </w:t>
      </w:r>
      <w:r w:rsidR="00386B88" w:rsidRPr="0038554E">
        <w:rPr>
          <w:i/>
          <w:color w:val="000000" w:themeColor="text1"/>
        </w:rPr>
        <w:t>Eiropas Solidaritātes korpusa</w:t>
      </w:r>
      <w:r w:rsidR="00386B88" w:rsidRPr="0038554E">
        <w:rPr>
          <w:color w:val="000000" w:themeColor="text1"/>
        </w:rPr>
        <w:t xml:space="preserve"> </w:t>
      </w:r>
      <w:r w:rsidR="000F666F" w:rsidRPr="0038554E">
        <w:rPr>
          <w:iCs/>
          <w:color w:val="000000" w:themeColor="text1"/>
        </w:rPr>
        <w:t xml:space="preserve">2025. gada darba </w:t>
      </w:r>
      <w:r w:rsidR="001E1132" w:rsidRPr="0038554E">
        <w:rPr>
          <w:color w:val="000000" w:themeColor="text1"/>
        </w:rPr>
        <w:t>programmā</w:t>
      </w:r>
      <w:r w:rsidR="0038554E">
        <w:rPr>
          <w:color w:val="000000" w:themeColor="text1"/>
        </w:rPr>
        <w:t xml:space="preserve"> </w:t>
      </w:r>
      <w:r w:rsidR="001E1132" w:rsidRPr="0038554E">
        <w:rPr>
          <w:iCs/>
          <w:color w:val="000000" w:themeColor="text1"/>
        </w:rPr>
        <w:t xml:space="preserve">noteiktajam </w:t>
      </w:r>
      <w:r w:rsidR="001E1132" w:rsidRPr="009A051C">
        <w:rPr>
          <w:iCs/>
          <w:color w:val="000000" w:themeColor="text1"/>
        </w:rPr>
        <w:t xml:space="preserve">Latvijai paredzēto </w:t>
      </w:r>
      <w:r w:rsidR="001E1132" w:rsidRPr="009A051C">
        <w:rPr>
          <w:color w:val="000000" w:themeColor="text1"/>
        </w:rPr>
        <w:t>kopējo</w:t>
      </w:r>
      <w:r w:rsidR="001E1132" w:rsidRPr="009A051C">
        <w:rPr>
          <w:iCs/>
          <w:color w:val="000000" w:themeColor="text1"/>
        </w:rPr>
        <w:t xml:space="preserve"> ES finansējumu </w:t>
      </w:r>
      <w:r w:rsidR="001E1132" w:rsidRPr="009A051C">
        <w:rPr>
          <w:color w:val="000000" w:themeColor="text1"/>
        </w:rPr>
        <w:t>veido</w:t>
      </w:r>
      <w:r w:rsidR="00220CCD">
        <w:rPr>
          <w:color w:val="000000" w:themeColor="text1"/>
        </w:rPr>
        <w:t>:</w:t>
      </w:r>
    </w:p>
    <w:p w14:paraId="1F96D4CD" w14:textId="1B1B14CE" w:rsidR="009A051C" w:rsidRDefault="00372901" w:rsidP="00A41509">
      <w:pPr>
        <w:autoSpaceDE w:val="0"/>
        <w:autoSpaceDN w:val="0"/>
        <w:adjustRightInd w:val="0"/>
        <w:ind w:firstLine="720"/>
        <w:jc w:val="both"/>
      </w:pPr>
      <w:r>
        <w:rPr>
          <w:color w:val="000000" w:themeColor="text1"/>
        </w:rPr>
        <w:t>2</w:t>
      </w:r>
      <w:r w:rsidR="00B27E7A">
        <w:rPr>
          <w:color w:val="000000" w:themeColor="text1"/>
        </w:rPr>
        <w:t>1</w:t>
      </w:r>
      <w:r w:rsidR="00220CCD">
        <w:rPr>
          <w:color w:val="000000" w:themeColor="text1"/>
        </w:rPr>
        <w:t xml:space="preserve">.1. </w:t>
      </w:r>
      <w:r w:rsidR="009A051C" w:rsidRPr="00FF38F3">
        <w:t xml:space="preserve">budžeta </w:t>
      </w:r>
      <w:r w:rsidR="009A051C" w:rsidRPr="0061499B">
        <w:t>pozīcijas net</w:t>
      </w:r>
      <w:r w:rsidR="009A051C" w:rsidRPr="00FF38F3">
        <w:t xml:space="preserve">iešās administrēšanas </w:t>
      </w:r>
      <w:r w:rsidR="009A051C" w:rsidRPr="0061499B">
        <w:rPr>
          <w:lang w:eastAsia="en-US"/>
        </w:rPr>
        <w:t>aktivitātēm</w:t>
      </w:r>
      <w:r w:rsidR="0061499B" w:rsidRPr="0061499B">
        <w:t xml:space="preserve"> 1 694 475</w:t>
      </w:r>
      <w:r w:rsidR="009A051C" w:rsidRPr="0061499B">
        <w:t xml:space="preserve"> </w:t>
      </w:r>
      <w:r w:rsidR="009A051C" w:rsidRPr="0061499B">
        <w:rPr>
          <w:i/>
          <w:iCs/>
        </w:rPr>
        <w:t>euro</w:t>
      </w:r>
      <w:r w:rsidR="009A051C" w:rsidRPr="0061499B">
        <w:t xml:space="preserve"> apmērā</w:t>
      </w:r>
      <w:r w:rsidR="009A051C" w:rsidRPr="003346AE">
        <w:t xml:space="preserve"> </w:t>
      </w:r>
      <w:r w:rsidR="009A051C" w:rsidRPr="0061499B">
        <w:t>(</w:t>
      </w:r>
      <w:r w:rsidR="003346AE" w:rsidRPr="0061499B">
        <w:rPr>
          <w:i/>
          <w:color w:val="000000" w:themeColor="text1"/>
        </w:rPr>
        <w:t>Eiropas Solidaritātes korpusa</w:t>
      </w:r>
      <w:r w:rsidR="003346AE" w:rsidRPr="0061499B">
        <w:rPr>
          <w:color w:val="000000" w:themeColor="text1"/>
        </w:rPr>
        <w:t xml:space="preserve"> </w:t>
      </w:r>
      <w:r w:rsidR="009A051C" w:rsidRPr="0061499B">
        <w:rPr>
          <w:iCs/>
        </w:rPr>
        <w:t>2025</w:t>
      </w:r>
      <w:r w:rsidR="009A051C" w:rsidRPr="00FF38F3">
        <w:rPr>
          <w:iCs/>
        </w:rPr>
        <w:t xml:space="preserve">. gada darba </w:t>
      </w:r>
      <w:r w:rsidR="009A051C" w:rsidRPr="0061499B">
        <w:rPr>
          <w:iCs/>
        </w:rPr>
        <w:t xml:space="preserve">programmas </w:t>
      </w:r>
      <w:r w:rsidR="00B071E3" w:rsidRPr="0061499B">
        <w:rPr>
          <w:iCs/>
        </w:rPr>
        <w:t>3</w:t>
      </w:r>
      <w:r w:rsidR="009A051C" w:rsidRPr="0061499B">
        <w:rPr>
          <w:iCs/>
        </w:rPr>
        <w:t>. tabula, kolonna „</w:t>
      </w:r>
      <w:r w:rsidR="009A051C" w:rsidRPr="0061499B">
        <w:rPr>
          <w:i/>
          <w:iCs/>
        </w:rPr>
        <w:t>Total</w:t>
      </w:r>
      <w:r w:rsidR="009A051C" w:rsidRPr="0061499B">
        <w:rPr>
          <w:iCs/>
        </w:rPr>
        <w:t>”)</w:t>
      </w:r>
      <w:r w:rsidR="00220CCD" w:rsidRPr="0061499B">
        <w:t>;</w:t>
      </w:r>
    </w:p>
    <w:p w14:paraId="446B7BB6" w14:textId="2482A285" w:rsidR="00220CCD" w:rsidRDefault="00372901" w:rsidP="00A41509">
      <w:pPr>
        <w:autoSpaceDE w:val="0"/>
        <w:autoSpaceDN w:val="0"/>
        <w:adjustRightInd w:val="0"/>
        <w:ind w:firstLine="720"/>
        <w:jc w:val="both"/>
      </w:pPr>
      <w:r>
        <w:t>2</w:t>
      </w:r>
      <w:r w:rsidR="00B27E7A">
        <w:t>1</w:t>
      </w:r>
      <w:r w:rsidR="00220CCD" w:rsidRPr="00220CCD">
        <w:t xml:space="preserve">.2. dotācija valsts aģentūras darbības nodrošināšanai </w:t>
      </w:r>
      <w:r w:rsidR="00220CCD" w:rsidRPr="00220CCD">
        <w:rPr>
          <w:iCs/>
        </w:rPr>
        <w:t xml:space="preserve">– </w:t>
      </w:r>
      <w:r w:rsidR="00220CCD" w:rsidRPr="00220CCD">
        <w:t>132 387</w:t>
      </w:r>
      <w:r w:rsidR="00220CCD" w:rsidRPr="00220CCD">
        <w:rPr>
          <w:i/>
        </w:rPr>
        <w:t xml:space="preserve"> </w:t>
      </w:r>
      <w:r w:rsidR="00220CCD" w:rsidRPr="0061499B">
        <w:rPr>
          <w:i/>
        </w:rPr>
        <w:t xml:space="preserve">euro </w:t>
      </w:r>
      <w:r w:rsidR="0061499B" w:rsidRPr="0061499B">
        <w:t>apmērā</w:t>
      </w:r>
      <w:r w:rsidR="0061499B" w:rsidRPr="0061499B">
        <w:rPr>
          <w:iCs/>
        </w:rPr>
        <w:t xml:space="preserve"> </w:t>
      </w:r>
      <w:r w:rsidR="00220CCD" w:rsidRPr="0061499B">
        <w:rPr>
          <w:iCs/>
        </w:rPr>
        <w:t>(</w:t>
      </w:r>
      <w:r w:rsidR="003346AE" w:rsidRPr="0061499B">
        <w:rPr>
          <w:i/>
          <w:color w:val="000000" w:themeColor="text1"/>
        </w:rPr>
        <w:t>Eiropas Solidaritātes korpusa</w:t>
      </w:r>
      <w:r w:rsidR="003346AE" w:rsidRPr="0061499B">
        <w:rPr>
          <w:color w:val="000000" w:themeColor="text1"/>
        </w:rPr>
        <w:t xml:space="preserve"> </w:t>
      </w:r>
      <w:r w:rsidR="003346AE" w:rsidRPr="0061499B">
        <w:rPr>
          <w:iCs/>
        </w:rPr>
        <w:t xml:space="preserve">2025. gada darba programmas </w:t>
      </w:r>
      <w:r w:rsidR="00220CCD" w:rsidRPr="0061499B">
        <w:rPr>
          <w:iCs/>
        </w:rPr>
        <w:t>4. tabula</w:t>
      </w:r>
      <w:r w:rsidR="003346AE" w:rsidRPr="0061499B">
        <w:rPr>
          <w:iCs/>
        </w:rPr>
        <w:t>).</w:t>
      </w:r>
    </w:p>
    <w:p w14:paraId="2D227292" w14:textId="77777777" w:rsidR="00B27E7A" w:rsidRDefault="00220CCD" w:rsidP="003346AE">
      <w:pPr>
        <w:autoSpaceDE w:val="0"/>
        <w:autoSpaceDN w:val="0"/>
        <w:adjustRightInd w:val="0"/>
        <w:ind w:firstLine="720"/>
        <w:jc w:val="both"/>
      </w:pPr>
      <w:r w:rsidRPr="00AB3F3D">
        <w:t>Savukārt šajā informatīvajā ziņojumā tiek pieprasīts papildu</w:t>
      </w:r>
      <w:r w:rsidRPr="00AB3F3D">
        <w:rPr>
          <w:iCs/>
        </w:rPr>
        <w:t xml:space="preserve"> v</w:t>
      </w:r>
      <w:r w:rsidRPr="00AB3F3D">
        <w:t xml:space="preserve">alsts līdzfinansējums </w:t>
      </w:r>
      <w:r w:rsidR="00633478" w:rsidRPr="00AB3F3D">
        <w:t xml:space="preserve"> kvalitātes pasākumiem</w:t>
      </w:r>
      <w:r w:rsidR="00BE669E" w:rsidRPr="00AB3F3D">
        <w:t xml:space="preserve"> </w:t>
      </w:r>
      <w:r w:rsidR="00495B5F" w:rsidRPr="00AB3F3D">
        <w:t xml:space="preserve">un </w:t>
      </w:r>
      <w:r w:rsidR="00E307F2" w:rsidRPr="00AB3F3D">
        <w:t xml:space="preserve">valsts aģentūras </w:t>
      </w:r>
      <w:r w:rsidR="00A5550B" w:rsidRPr="00AB3F3D">
        <w:t>JSPA</w:t>
      </w:r>
      <w:r w:rsidR="00A5550B" w:rsidRPr="00AB3F3D">
        <w:rPr>
          <w:iCs/>
        </w:rPr>
        <w:t xml:space="preserve"> </w:t>
      </w:r>
      <w:r w:rsidR="00E307F2" w:rsidRPr="00AB3F3D">
        <w:t xml:space="preserve">darbības </w:t>
      </w:r>
      <w:r w:rsidR="00E307F2" w:rsidRPr="00524C28">
        <w:t xml:space="preserve">nodrošināšanai </w:t>
      </w:r>
      <w:r w:rsidR="00AB3F3D" w:rsidRPr="00524C28">
        <w:t>(skat. informatīvā ziņojuma</w:t>
      </w:r>
      <w:r w:rsidR="00AB3F3D">
        <w:t xml:space="preserve"> </w:t>
      </w:r>
      <w:r w:rsidR="00372901" w:rsidRPr="00372901">
        <w:t>24</w:t>
      </w:r>
      <w:r w:rsidR="00DB3D17" w:rsidRPr="00372901">
        <w:t>.</w:t>
      </w:r>
      <w:r w:rsidR="00AB3F3D" w:rsidRPr="00372901">
        <w:t xml:space="preserve"> un 2</w:t>
      </w:r>
      <w:r w:rsidR="00372901" w:rsidRPr="00372901">
        <w:t>5</w:t>
      </w:r>
      <w:r w:rsidR="00DB3D17" w:rsidRPr="00372901">
        <w:t>. pun</w:t>
      </w:r>
      <w:r w:rsidR="00DB3D17" w:rsidRPr="00014441">
        <w:t>ktu</w:t>
      </w:r>
      <w:r w:rsidR="00AB3F3D" w:rsidRPr="00014441">
        <w:t>).</w:t>
      </w:r>
      <w:r w:rsidR="006416D0" w:rsidRPr="00A41509">
        <w:t xml:space="preserve">  </w:t>
      </w:r>
    </w:p>
    <w:p w14:paraId="4AE07ADB" w14:textId="4AFC8B0D" w:rsidR="00B27E7A" w:rsidRPr="0038554E" w:rsidRDefault="00B27E7A" w:rsidP="00B27E7A">
      <w:pPr>
        <w:ind w:firstLine="720"/>
        <w:jc w:val="both"/>
        <w:rPr>
          <w:color w:val="000000" w:themeColor="text1"/>
        </w:rPr>
      </w:pPr>
      <w:r>
        <w:rPr>
          <w:color w:val="000000" w:themeColor="text1"/>
        </w:rPr>
        <w:t>22</w:t>
      </w:r>
      <w:r w:rsidRPr="0038554E">
        <w:rPr>
          <w:color w:val="000000" w:themeColor="text1"/>
        </w:rPr>
        <w:t>.</w:t>
      </w:r>
      <w:r w:rsidRPr="0038554E">
        <w:rPr>
          <w:rFonts w:eastAsiaTheme="minorHAnsi"/>
          <w:color w:val="000000" w:themeColor="text1"/>
          <w:lang w:eastAsia="en-US"/>
        </w:rPr>
        <w:t xml:space="preserve"> </w:t>
      </w:r>
      <w:r w:rsidRPr="0038554E">
        <w:rPr>
          <w:iCs/>
          <w:color w:val="000000" w:themeColor="text1"/>
        </w:rPr>
        <w:t xml:space="preserve">Ņemot vērā Latvijai pieejamā ES finansējuma apmēra pieaugumu </w:t>
      </w:r>
      <w:r w:rsidRPr="0038554E">
        <w:rPr>
          <w:color w:val="000000" w:themeColor="text1"/>
        </w:rPr>
        <w:t xml:space="preserve">2025. </w:t>
      </w:r>
      <w:r w:rsidRPr="0038554E">
        <w:rPr>
          <w:iCs/>
          <w:color w:val="000000" w:themeColor="text1"/>
        </w:rPr>
        <w:t>gadā pret ministrijas budžetā apstiprināto finansējumu, ā</w:t>
      </w:r>
      <w:r w:rsidRPr="0038554E">
        <w:rPr>
          <w:color w:val="000000" w:themeColor="text1"/>
        </w:rPr>
        <w:t>rvalstu finanšu palīdzības ieņēmumi tiek palielināti ar pieprasījumu veikt izmaiņas 2025. gada budžetā, pamatojoties uz Likuma par budžetu un finanšu vadību 9.panta 13</w:t>
      </w:r>
      <w:r w:rsidRPr="0038554E">
        <w:rPr>
          <w:color w:val="000000" w:themeColor="text1"/>
          <w:vertAlign w:val="superscript"/>
        </w:rPr>
        <w:t>1</w:t>
      </w:r>
      <w:r w:rsidRPr="0038554E">
        <w:rPr>
          <w:color w:val="000000" w:themeColor="text1"/>
        </w:rPr>
        <w:t>. punkta 2. apakšpunktu.</w:t>
      </w:r>
    </w:p>
    <w:p w14:paraId="28E3CE34" w14:textId="3878FA48" w:rsidR="008303DF" w:rsidRDefault="00372901" w:rsidP="00613A33">
      <w:pPr>
        <w:pStyle w:val="Default"/>
        <w:ind w:firstLine="709"/>
        <w:jc w:val="both"/>
        <w:rPr>
          <w:rFonts w:ascii="Times New Roman" w:hAnsi="Times New Roman" w:cs="Times New Roman"/>
          <w:color w:val="FF0000"/>
        </w:rPr>
      </w:pPr>
      <w:r>
        <w:rPr>
          <w:rFonts w:ascii="Times New Roman" w:hAnsi="Times New Roman" w:cs="Times New Roman"/>
          <w:iCs/>
        </w:rPr>
        <w:t>23</w:t>
      </w:r>
      <w:r w:rsidR="008303DF" w:rsidRPr="00A41509">
        <w:rPr>
          <w:rFonts w:ascii="Times New Roman" w:hAnsi="Times New Roman" w:cs="Times New Roman"/>
          <w:iCs/>
        </w:rPr>
        <w:t xml:space="preserve">. </w:t>
      </w:r>
      <w:r w:rsidR="004F5AC5" w:rsidRPr="00A41509">
        <w:rPr>
          <w:rFonts w:ascii="Times New Roman" w:hAnsi="Times New Roman" w:cs="Times New Roman"/>
          <w:iCs/>
        </w:rPr>
        <w:t>Atbilstoši</w:t>
      </w:r>
      <w:r w:rsidR="004F5AC5">
        <w:rPr>
          <w:rFonts w:ascii="Times New Roman" w:hAnsi="Times New Roman" w:cs="Times New Roman"/>
          <w:iCs/>
        </w:rPr>
        <w:t xml:space="preserve"> </w:t>
      </w:r>
      <w:r w:rsidR="004F5AC5" w:rsidRPr="00A41509">
        <w:rPr>
          <w:rFonts w:ascii="Times New Roman" w:hAnsi="Times New Roman" w:cs="Times New Roman"/>
          <w:iCs/>
        </w:rPr>
        <w:t xml:space="preserve">2026. gada darba </w:t>
      </w:r>
      <w:r w:rsidR="004F5AC5" w:rsidRPr="008F32FB">
        <w:rPr>
          <w:rFonts w:ascii="Times New Roman" w:hAnsi="Times New Roman" w:cs="Times New Roman"/>
        </w:rPr>
        <w:t>programmā</w:t>
      </w:r>
      <w:r w:rsidR="00E92A44" w:rsidRPr="008F32FB">
        <w:rPr>
          <w:iCs/>
        </w:rPr>
        <w:t xml:space="preserve"> </w:t>
      </w:r>
      <w:r w:rsidR="008303DF" w:rsidRPr="008F32FB">
        <w:rPr>
          <w:rFonts w:ascii="Times New Roman" w:hAnsi="Times New Roman" w:cs="Times New Roman"/>
          <w:iCs/>
        </w:rPr>
        <w:t>note</w:t>
      </w:r>
      <w:r w:rsidR="008303DF" w:rsidRPr="003346AE">
        <w:rPr>
          <w:rFonts w:ascii="Times New Roman" w:hAnsi="Times New Roman" w:cs="Times New Roman"/>
          <w:iCs/>
        </w:rPr>
        <w:t xml:space="preserve">iktajam Latvijai paredzēto </w:t>
      </w:r>
      <w:r w:rsidR="008303DF" w:rsidRPr="003346AE">
        <w:rPr>
          <w:rFonts w:ascii="Times New Roman" w:hAnsi="Times New Roman" w:cs="Times New Roman"/>
        </w:rPr>
        <w:t>kopējo</w:t>
      </w:r>
      <w:r w:rsidR="008303DF" w:rsidRPr="003346AE">
        <w:rPr>
          <w:rFonts w:ascii="Times New Roman" w:hAnsi="Times New Roman" w:cs="Times New Roman"/>
          <w:iCs/>
        </w:rPr>
        <w:t xml:space="preserve"> ES finansējumu </w:t>
      </w:r>
      <w:r w:rsidR="008303DF" w:rsidRPr="003346AE">
        <w:rPr>
          <w:rFonts w:ascii="Times New Roman" w:hAnsi="Times New Roman" w:cs="Times New Roman"/>
        </w:rPr>
        <w:t>veido:</w:t>
      </w:r>
      <w:r w:rsidR="008303DF" w:rsidRPr="003346AE">
        <w:rPr>
          <w:rFonts w:ascii="Times New Roman" w:hAnsi="Times New Roman" w:cs="Times New Roman"/>
          <w:color w:val="FF0000"/>
        </w:rPr>
        <w:t xml:space="preserve">  </w:t>
      </w:r>
    </w:p>
    <w:p w14:paraId="6F4C1E10" w14:textId="34864DB1" w:rsidR="007E79AE" w:rsidRDefault="00372901" w:rsidP="007E79AE">
      <w:pPr>
        <w:autoSpaceDE w:val="0"/>
        <w:autoSpaceDN w:val="0"/>
        <w:adjustRightInd w:val="0"/>
        <w:ind w:firstLine="720"/>
        <w:jc w:val="both"/>
      </w:pPr>
      <w:r>
        <w:rPr>
          <w:color w:val="000000" w:themeColor="text1"/>
        </w:rPr>
        <w:t>23</w:t>
      </w:r>
      <w:r w:rsidR="007E79AE">
        <w:rPr>
          <w:color w:val="000000" w:themeColor="text1"/>
        </w:rPr>
        <w:t xml:space="preserve">.1. </w:t>
      </w:r>
      <w:r w:rsidR="007E79AE" w:rsidRPr="00FF38F3">
        <w:t xml:space="preserve">budžeta </w:t>
      </w:r>
      <w:r w:rsidR="007E79AE" w:rsidRPr="0061499B">
        <w:t>pozīcijas net</w:t>
      </w:r>
      <w:r w:rsidR="007E79AE" w:rsidRPr="00FF38F3">
        <w:t xml:space="preserve">iešās administrēšanas </w:t>
      </w:r>
      <w:r w:rsidR="007E79AE" w:rsidRPr="0061499B">
        <w:rPr>
          <w:lang w:eastAsia="en-US"/>
        </w:rPr>
        <w:t>aktivitātēm</w:t>
      </w:r>
      <w:r w:rsidR="007E79AE" w:rsidRPr="0061499B">
        <w:t xml:space="preserve"> 1 </w:t>
      </w:r>
      <w:r w:rsidR="007E79AE">
        <w:t>800</w:t>
      </w:r>
      <w:r w:rsidR="007E79AE" w:rsidRPr="0061499B">
        <w:t xml:space="preserve"> </w:t>
      </w:r>
      <w:r w:rsidR="007E79AE">
        <w:t>109</w:t>
      </w:r>
      <w:r w:rsidR="007E79AE" w:rsidRPr="0061499B">
        <w:t xml:space="preserve"> </w:t>
      </w:r>
      <w:r w:rsidR="007E79AE" w:rsidRPr="0061499B">
        <w:rPr>
          <w:i/>
          <w:iCs/>
        </w:rPr>
        <w:t>euro</w:t>
      </w:r>
      <w:r w:rsidR="007E79AE" w:rsidRPr="0061499B">
        <w:t xml:space="preserve"> apmērā</w:t>
      </w:r>
      <w:r w:rsidR="007E79AE" w:rsidRPr="003346AE">
        <w:t xml:space="preserve"> </w:t>
      </w:r>
      <w:r w:rsidR="007E79AE" w:rsidRPr="0061499B">
        <w:t>(</w:t>
      </w:r>
      <w:r w:rsidR="007E79AE" w:rsidRPr="0061499B">
        <w:rPr>
          <w:i/>
          <w:color w:val="000000" w:themeColor="text1"/>
        </w:rPr>
        <w:t>Eiropas Solidaritātes korpusa</w:t>
      </w:r>
      <w:r w:rsidR="007E79AE" w:rsidRPr="0061499B">
        <w:rPr>
          <w:color w:val="000000" w:themeColor="text1"/>
        </w:rPr>
        <w:t xml:space="preserve"> </w:t>
      </w:r>
      <w:r w:rsidR="007E79AE" w:rsidRPr="0061499B">
        <w:rPr>
          <w:iCs/>
        </w:rPr>
        <w:t>202</w:t>
      </w:r>
      <w:r w:rsidR="007E79AE">
        <w:rPr>
          <w:iCs/>
        </w:rPr>
        <w:t>6</w:t>
      </w:r>
      <w:r w:rsidR="007E79AE" w:rsidRPr="00FF38F3">
        <w:rPr>
          <w:iCs/>
        </w:rPr>
        <w:t xml:space="preserve">. gada darba </w:t>
      </w:r>
      <w:r w:rsidR="007E79AE" w:rsidRPr="0061499B">
        <w:rPr>
          <w:iCs/>
        </w:rPr>
        <w:t>programmas 3. tabula, kolonna „</w:t>
      </w:r>
      <w:r w:rsidR="007E79AE" w:rsidRPr="0061499B">
        <w:rPr>
          <w:i/>
          <w:iCs/>
        </w:rPr>
        <w:t>Total</w:t>
      </w:r>
      <w:r w:rsidR="007E79AE" w:rsidRPr="0061499B">
        <w:rPr>
          <w:iCs/>
        </w:rPr>
        <w:t>”)</w:t>
      </w:r>
      <w:r w:rsidR="007E79AE" w:rsidRPr="0061499B">
        <w:t>;</w:t>
      </w:r>
    </w:p>
    <w:p w14:paraId="562A2CFE" w14:textId="502AFCEF" w:rsidR="007E79AE" w:rsidRDefault="00372901" w:rsidP="007E79AE">
      <w:pPr>
        <w:autoSpaceDE w:val="0"/>
        <w:autoSpaceDN w:val="0"/>
        <w:adjustRightInd w:val="0"/>
        <w:ind w:firstLine="720"/>
        <w:jc w:val="both"/>
      </w:pPr>
      <w:r>
        <w:t>23</w:t>
      </w:r>
      <w:r w:rsidR="007E79AE" w:rsidRPr="00220CCD">
        <w:t xml:space="preserve">.2. dotācija valsts aģentūras darbības nodrošināšanai </w:t>
      </w:r>
      <w:r w:rsidR="007E79AE" w:rsidRPr="00220CCD">
        <w:rPr>
          <w:iCs/>
        </w:rPr>
        <w:t xml:space="preserve">– </w:t>
      </w:r>
      <w:r w:rsidR="007E79AE" w:rsidRPr="00220CCD">
        <w:t>1</w:t>
      </w:r>
      <w:r w:rsidR="007E79AE">
        <w:t>40</w:t>
      </w:r>
      <w:r w:rsidR="007E79AE" w:rsidRPr="00220CCD">
        <w:t xml:space="preserve"> </w:t>
      </w:r>
      <w:r w:rsidR="007E79AE">
        <w:t>221</w:t>
      </w:r>
      <w:r w:rsidR="007E79AE" w:rsidRPr="00220CCD">
        <w:rPr>
          <w:i/>
        </w:rPr>
        <w:t xml:space="preserve"> </w:t>
      </w:r>
      <w:r w:rsidR="007E79AE" w:rsidRPr="0061499B">
        <w:rPr>
          <w:i/>
        </w:rPr>
        <w:t xml:space="preserve">euro </w:t>
      </w:r>
      <w:r w:rsidR="007E79AE" w:rsidRPr="0061499B">
        <w:t>apmērā</w:t>
      </w:r>
      <w:r w:rsidR="007E79AE" w:rsidRPr="0061499B">
        <w:rPr>
          <w:iCs/>
        </w:rPr>
        <w:t xml:space="preserve"> (</w:t>
      </w:r>
      <w:r w:rsidR="007E79AE" w:rsidRPr="0061499B">
        <w:rPr>
          <w:i/>
          <w:color w:val="000000" w:themeColor="text1"/>
        </w:rPr>
        <w:t>Eiropas Solidaritātes korpusa</w:t>
      </w:r>
      <w:r w:rsidR="007E79AE" w:rsidRPr="0061499B">
        <w:rPr>
          <w:color w:val="000000" w:themeColor="text1"/>
        </w:rPr>
        <w:t xml:space="preserve"> </w:t>
      </w:r>
      <w:r w:rsidR="007E79AE" w:rsidRPr="0061499B">
        <w:rPr>
          <w:iCs/>
        </w:rPr>
        <w:t>202</w:t>
      </w:r>
      <w:r w:rsidR="007E79AE">
        <w:rPr>
          <w:iCs/>
        </w:rPr>
        <w:t>6</w:t>
      </w:r>
      <w:r w:rsidR="007E79AE" w:rsidRPr="0061499B">
        <w:rPr>
          <w:iCs/>
        </w:rPr>
        <w:t>. gada darba programmas 4. tabula).</w:t>
      </w:r>
    </w:p>
    <w:p w14:paraId="3660DCAE" w14:textId="39CE4295" w:rsidR="00014441" w:rsidRPr="00A41509" w:rsidRDefault="00014441" w:rsidP="00014441">
      <w:pPr>
        <w:autoSpaceDE w:val="0"/>
        <w:autoSpaceDN w:val="0"/>
        <w:adjustRightInd w:val="0"/>
        <w:ind w:firstLine="720"/>
        <w:jc w:val="both"/>
        <w:rPr>
          <w:b/>
          <w:bCs/>
        </w:rPr>
      </w:pPr>
      <w:r w:rsidRPr="00AB3F3D">
        <w:t>Savukārt šajā informatīvajā ziņojumā tiek pieprasīts papildu</w:t>
      </w:r>
      <w:r w:rsidRPr="00AB3F3D">
        <w:rPr>
          <w:iCs/>
        </w:rPr>
        <w:t xml:space="preserve"> v</w:t>
      </w:r>
      <w:r w:rsidRPr="00AB3F3D">
        <w:t>alsts līdzfinansējums  kvalitātes pasākumiem un valsts aģentūras JSPA</w:t>
      </w:r>
      <w:r w:rsidRPr="00AB3F3D">
        <w:rPr>
          <w:iCs/>
        </w:rPr>
        <w:t xml:space="preserve"> </w:t>
      </w:r>
      <w:r w:rsidRPr="00AB3F3D">
        <w:t xml:space="preserve">darbības </w:t>
      </w:r>
      <w:r w:rsidRPr="00524C28">
        <w:t xml:space="preserve">nodrošināšanai (skat. informatīvā </w:t>
      </w:r>
      <w:r w:rsidRPr="00372901">
        <w:t xml:space="preserve">ziņojuma </w:t>
      </w:r>
      <w:r w:rsidR="00372901" w:rsidRPr="00372901">
        <w:t>24</w:t>
      </w:r>
      <w:r w:rsidRPr="00372901">
        <w:t>. un 2</w:t>
      </w:r>
      <w:r w:rsidR="00372901" w:rsidRPr="00372901">
        <w:t>5</w:t>
      </w:r>
      <w:r w:rsidRPr="00372901">
        <w:t>. punktu</w:t>
      </w:r>
      <w:r w:rsidRPr="00014441">
        <w:t>).</w:t>
      </w:r>
      <w:r w:rsidRPr="00A41509">
        <w:t xml:space="preserve">     </w:t>
      </w:r>
    </w:p>
    <w:p w14:paraId="72F20CA2" w14:textId="77777777" w:rsidR="000E1C45" w:rsidRDefault="000E264E" w:rsidP="0072523E">
      <w:pPr>
        <w:ind w:firstLine="720"/>
        <w:jc w:val="both"/>
        <w:rPr>
          <w:b/>
          <w:bCs/>
        </w:rPr>
      </w:pPr>
      <w:r w:rsidRPr="00951778">
        <w:t>2</w:t>
      </w:r>
      <w:r w:rsidR="00372901">
        <w:t>4</w:t>
      </w:r>
      <w:r w:rsidR="00B4413B" w:rsidRPr="00951778">
        <w:t xml:space="preserve">. </w:t>
      </w:r>
      <w:r w:rsidR="00070AA7">
        <w:rPr>
          <w:color w:val="000000" w:themeColor="text1"/>
        </w:rPr>
        <w:t>K</w:t>
      </w:r>
      <w:r w:rsidR="00070AA7" w:rsidRPr="00385385">
        <w:rPr>
          <w:color w:val="000000" w:themeColor="text1"/>
        </w:rPr>
        <w:t xml:space="preserve">valitātes </w:t>
      </w:r>
      <w:r w:rsidR="00070AA7" w:rsidRPr="00951778">
        <w:t>pasākum</w:t>
      </w:r>
      <w:r w:rsidR="00070AA7">
        <w:t>u</w:t>
      </w:r>
      <w:r w:rsidR="00070AA7" w:rsidRPr="00070AA7">
        <w:t xml:space="preserve"> </w:t>
      </w:r>
      <w:r w:rsidR="00070AA7" w:rsidRPr="0034096A">
        <w:t xml:space="preserve">īstenošanai </w:t>
      </w:r>
      <w:r w:rsidR="00070AA7" w:rsidRPr="00614339">
        <w:t>nepieciešamā</w:t>
      </w:r>
      <w:r w:rsidR="00070AA7" w:rsidRPr="0034096A">
        <w:t xml:space="preserve"> valsts līdzfinansējuma aprēķins ir veikts </w:t>
      </w:r>
      <w:r w:rsidR="00070AA7" w:rsidRPr="000E1C45">
        <w:t xml:space="preserve">atbilstoši </w:t>
      </w:r>
      <w:r w:rsidR="000E1C45" w:rsidRPr="000E1C45">
        <w:rPr>
          <w:i/>
          <w:color w:val="000000" w:themeColor="text1"/>
        </w:rPr>
        <w:t>Eiropas Solidaritātes korpusa</w:t>
      </w:r>
      <w:r w:rsidR="000E1C45" w:rsidRPr="000E1C45">
        <w:rPr>
          <w:color w:val="000000" w:themeColor="text1"/>
        </w:rPr>
        <w:t xml:space="preserve"> </w:t>
      </w:r>
      <w:r w:rsidR="00070AA7" w:rsidRPr="000E1C45">
        <w:t>2025.</w:t>
      </w:r>
      <w:r w:rsidR="00070AA7" w:rsidRPr="00070AA7">
        <w:t xml:space="preserve"> un</w:t>
      </w:r>
      <w:r w:rsidR="00070AA7" w:rsidRPr="00070AA7">
        <w:rPr>
          <w:iCs/>
        </w:rPr>
        <w:t xml:space="preserve"> </w:t>
      </w:r>
      <w:r w:rsidR="00070AA7" w:rsidRPr="00070AA7">
        <w:t xml:space="preserve">2026. gada </w:t>
      </w:r>
      <w:r w:rsidR="00070AA7" w:rsidRPr="00070AA7">
        <w:rPr>
          <w:iCs/>
        </w:rPr>
        <w:t>darba programmās</w:t>
      </w:r>
      <w:r w:rsidR="00070AA7" w:rsidRPr="00070AA7">
        <w:rPr>
          <w:noProof/>
        </w:rPr>
        <w:t xml:space="preserve"> </w:t>
      </w:r>
      <w:r w:rsidR="000E1C45" w:rsidRPr="00070AA7">
        <w:rPr>
          <w:noProof/>
        </w:rPr>
        <w:t>(3. tabula</w:t>
      </w:r>
      <w:r w:rsidR="000E1C45" w:rsidRPr="00070AA7">
        <w:t>)</w:t>
      </w:r>
      <w:r w:rsidR="000E1C45" w:rsidRPr="00070AA7">
        <w:rPr>
          <w:color w:val="FF0000"/>
        </w:rPr>
        <w:t xml:space="preserve"> </w:t>
      </w:r>
      <w:r w:rsidR="00070AA7" w:rsidRPr="00070AA7">
        <w:t>Latvijai paredzētajam ES finansējumam un proporcionāli Komisijas likmei 95%</w:t>
      </w:r>
      <w:r w:rsidR="00070AA7" w:rsidRPr="00070AA7">
        <w:rPr>
          <w:color w:val="FF0000"/>
        </w:rPr>
        <w:t xml:space="preserve"> </w:t>
      </w:r>
      <w:r w:rsidR="00070AA7" w:rsidRPr="00070AA7">
        <w:t xml:space="preserve">no kopējām izmaksām. </w:t>
      </w:r>
      <w:r w:rsidR="00070AA7" w:rsidRPr="00AF1848">
        <w:t xml:space="preserve">Komisijas likme ir noteikta ikgadējās </w:t>
      </w:r>
      <w:r w:rsidR="00070AA7" w:rsidRPr="002132A2">
        <w:t xml:space="preserve">vadlīnijās valsts aģentūrām, kas minētas šī informatīvā </w:t>
      </w:r>
      <w:r w:rsidR="00070AA7" w:rsidRPr="00070AA7">
        <w:t>ziņojuma 16. punktā</w:t>
      </w:r>
      <w:r w:rsidR="00070AA7" w:rsidRPr="00AF1848">
        <w:t xml:space="preserve"> (skat. informatīvā </w:t>
      </w:r>
      <w:r w:rsidR="00070AA7" w:rsidRPr="00070AA7">
        <w:t xml:space="preserve">ziņojuma 5. </w:t>
      </w:r>
      <w:r w:rsidR="00070AA7" w:rsidRPr="002C5B99">
        <w:t>pielikumā, apakšnodaļa 10.1.3.1.).</w:t>
      </w:r>
      <w:r w:rsidR="00070AA7" w:rsidRPr="00FF0C57">
        <w:rPr>
          <w:b/>
          <w:bCs/>
        </w:rPr>
        <w:t xml:space="preserve"> </w:t>
      </w:r>
    </w:p>
    <w:p w14:paraId="640E7FCB" w14:textId="2127C23B" w:rsidR="00014441" w:rsidRPr="000D2415" w:rsidRDefault="000E1C45" w:rsidP="000E1C45">
      <w:pPr>
        <w:pStyle w:val="BodyText"/>
        <w:ind w:left="0" w:right="43"/>
        <w:jc w:val="both"/>
        <w:rPr>
          <w:b/>
          <w:bCs/>
          <w:lang w:val="lv-LV" w:eastAsia="en-IE"/>
        </w:rPr>
      </w:pPr>
      <w:r w:rsidRPr="007D6062">
        <w:rPr>
          <w:rFonts w:cs="Times New Roman"/>
          <w:iCs/>
          <w:lang w:val="lv-LV"/>
        </w:rPr>
        <w:t>Latvijai</w:t>
      </w:r>
      <w:r w:rsidRPr="0034096A">
        <w:rPr>
          <w:rFonts w:cs="Times New Roman"/>
          <w:iCs/>
          <w:lang w:val="lv-LV"/>
        </w:rPr>
        <w:t xml:space="preserve"> </w:t>
      </w:r>
      <w:r w:rsidRPr="0034096A">
        <w:rPr>
          <w:rFonts w:cs="Times New Roman"/>
          <w:lang w:val="lv-LV"/>
        </w:rPr>
        <w:t xml:space="preserve">pieejams ES </w:t>
      </w:r>
      <w:r w:rsidRPr="007323B8">
        <w:rPr>
          <w:rFonts w:cs="Times New Roman"/>
          <w:lang w:val="lv-LV"/>
        </w:rPr>
        <w:t>finansējums</w:t>
      </w:r>
      <w:r w:rsidRPr="000E1C45">
        <w:rPr>
          <w:lang w:val="lv-LV"/>
        </w:rPr>
        <w:t xml:space="preserve"> </w:t>
      </w:r>
      <w:r w:rsidRPr="007323B8">
        <w:rPr>
          <w:rFonts w:cs="Times New Roman"/>
          <w:iCs/>
          <w:lang w:val="lv-LV"/>
        </w:rPr>
        <w:t>2025.</w:t>
      </w:r>
      <w:r>
        <w:rPr>
          <w:rFonts w:cs="Times New Roman"/>
          <w:iCs/>
          <w:lang w:val="lv-LV"/>
        </w:rPr>
        <w:t xml:space="preserve"> </w:t>
      </w:r>
      <w:r w:rsidRPr="000E1C45">
        <w:rPr>
          <w:rFonts w:cs="Times New Roman"/>
          <w:iCs/>
          <w:lang w:val="lv-LV"/>
        </w:rPr>
        <w:t>gadam</w:t>
      </w:r>
      <w:r w:rsidRPr="000E1C45">
        <w:rPr>
          <w:iCs/>
          <w:lang w:val="lv-LV"/>
        </w:rPr>
        <w:t xml:space="preserve"> </w:t>
      </w:r>
      <w:r w:rsidRPr="000E1C45">
        <w:rPr>
          <w:lang w:val="lv-LV"/>
        </w:rPr>
        <w:t>106 667</w:t>
      </w:r>
      <w:r w:rsidRPr="000E1C45">
        <w:rPr>
          <w:lang w:val="lv-LV" w:eastAsia="en-IE"/>
        </w:rPr>
        <w:t xml:space="preserve"> </w:t>
      </w:r>
      <w:r w:rsidRPr="000E1C45">
        <w:rPr>
          <w:i/>
          <w:lang w:val="lv-LV"/>
        </w:rPr>
        <w:t>euro</w:t>
      </w:r>
      <w:r w:rsidRPr="000E1C45">
        <w:rPr>
          <w:lang w:val="lv-LV"/>
        </w:rPr>
        <w:t xml:space="preserve"> </w:t>
      </w:r>
      <w:r w:rsidRPr="000E1C45">
        <w:rPr>
          <w:rFonts w:cs="Times New Roman"/>
          <w:lang w:val="lv-LV"/>
        </w:rPr>
        <w:t>(skat. arī</w:t>
      </w:r>
      <w:r w:rsidRPr="000E1C45">
        <w:rPr>
          <w:lang w:val="lv-LV"/>
        </w:rPr>
        <w:t xml:space="preserve"> JSPA granta līguma budžeta sadaļu</w:t>
      </w:r>
      <w:r w:rsidRPr="000E1C45">
        <w:rPr>
          <w:b/>
          <w:lang w:val="lv-LV"/>
        </w:rPr>
        <w:t xml:space="preserve"> </w:t>
      </w:r>
      <w:r w:rsidRPr="009049A1">
        <w:rPr>
          <w:rFonts w:cs="Times New Roman"/>
          <w:lang w:val="lv-LV"/>
        </w:rPr>
        <w:t xml:space="preserve">informatīvā </w:t>
      </w:r>
      <w:r w:rsidRPr="000D2415">
        <w:rPr>
          <w:rFonts w:cs="Times New Roman"/>
          <w:lang w:val="lv-LV"/>
        </w:rPr>
        <w:t xml:space="preserve">ziņojuma </w:t>
      </w:r>
      <w:r w:rsidR="000D2415" w:rsidRPr="000D2415">
        <w:rPr>
          <w:rFonts w:cs="Times New Roman"/>
          <w:lang w:val="lv-LV"/>
        </w:rPr>
        <w:t>4</w:t>
      </w:r>
      <w:r w:rsidRPr="000D2415">
        <w:rPr>
          <w:rFonts w:cs="Times New Roman"/>
          <w:lang w:val="lv-LV"/>
        </w:rPr>
        <w:t>. pi</w:t>
      </w:r>
      <w:r w:rsidRPr="00951778">
        <w:rPr>
          <w:rFonts w:cs="Times New Roman"/>
          <w:lang w:val="lv-LV"/>
        </w:rPr>
        <w:t>elikumā</w:t>
      </w:r>
      <w:r w:rsidR="000D2415">
        <w:rPr>
          <w:rFonts w:cs="Times New Roman"/>
          <w:lang w:val="lv-LV"/>
        </w:rPr>
        <w:t>,</w:t>
      </w:r>
      <w:r>
        <w:rPr>
          <w:rFonts w:cs="Times New Roman"/>
          <w:lang w:val="lv-LV"/>
        </w:rPr>
        <w:t xml:space="preserve"> </w:t>
      </w:r>
      <w:r w:rsidRPr="000E1C45">
        <w:rPr>
          <w:lang w:val="lv-LV"/>
        </w:rPr>
        <w:t xml:space="preserve">3. lpp.) </w:t>
      </w:r>
      <w:r w:rsidRPr="000E1C45">
        <w:rPr>
          <w:rFonts w:cs="Times New Roman"/>
          <w:lang w:val="lv-LV"/>
        </w:rPr>
        <w:t xml:space="preserve">un </w:t>
      </w:r>
      <w:r w:rsidRPr="000E1C45">
        <w:rPr>
          <w:rFonts w:cs="Times New Roman"/>
          <w:iCs/>
          <w:lang w:val="lv-LV"/>
        </w:rPr>
        <w:t>2026. gadam</w:t>
      </w:r>
      <w:r w:rsidR="00014441" w:rsidRPr="000E1C45">
        <w:rPr>
          <w:iCs/>
          <w:lang w:val="lv-LV"/>
        </w:rPr>
        <w:t xml:space="preserve"> </w:t>
      </w:r>
      <w:r w:rsidR="00014441" w:rsidRPr="000E1C45">
        <w:rPr>
          <w:lang w:val="lv-LV"/>
        </w:rPr>
        <w:t>107 799</w:t>
      </w:r>
      <w:r w:rsidR="00014441" w:rsidRPr="000E1C45">
        <w:rPr>
          <w:lang w:val="lv-LV" w:eastAsia="en-IE"/>
        </w:rPr>
        <w:t xml:space="preserve"> </w:t>
      </w:r>
      <w:r w:rsidR="00014441" w:rsidRPr="000E1C45">
        <w:rPr>
          <w:i/>
          <w:lang w:val="lv-LV"/>
        </w:rPr>
        <w:t>euro</w:t>
      </w:r>
      <w:r w:rsidR="00014441" w:rsidRPr="000E1C45">
        <w:rPr>
          <w:lang w:val="lv-LV"/>
        </w:rPr>
        <w:t xml:space="preserve"> </w:t>
      </w:r>
      <w:r w:rsidRPr="00D802F4">
        <w:rPr>
          <w:rFonts w:cs="Times New Roman"/>
          <w:lang w:val="lv-LV"/>
        </w:rPr>
        <w:t>apmērā.</w:t>
      </w:r>
      <w:r w:rsidR="00014441" w:rsidRPr="000D2415">
        <w:rPr>
          <w:lang w:val="lv-LV"/>
        </w:rPr>
        <w:t xml:space="preserve">  </w:t>
      </w:r>
    </w:p>
    <w:p w14:paraId="1E2E809B" w14:textId="77777777" w:rsidR="00406AD4" w:rsidRDefault="00406AD4" w:rsidP="00736326">
      <w:pPr>
        <w:spacing w:after="120"/>
        <w:ind w:firstLine="567"/>
        <w:jc w:val="right"/>
      </w:pPr>
    </w:p>
    <w:p w14:paraId="11AE753C" w14:textId="5A879365" w:rsidR="00161496" w:rsidRPr="0034096A" w:rsidRDefault="00393B54" w:rsidP="00736326">
      <w:pPr>
        <w:spacing w:after="120"/>
        <w:ind w:firstLine="567"/>
        <w:jc w:val="right"/>
      </w:pPr>
      <w:r w:rsidRPr="0034096A">
        <w:lastRenderedPageBreak/>
        <w:t>4</w:t>
      </w:r>
      <w:r w:rsidR="004308B4" w:rsidRPr="0034096A">
        <w:t>.</w:t>
      </w:r>
      <w:r w:rsidR="00D8754B" w:rsidRPr="0034096A">
        <w:t xml:space="preserve"> </w:t>
      </w:r>
      <w:r w:rsidR="00C5728E" w:rsidRPr="0034096A">
        <w:t>tabula</w:t>
      </w:r>
    </w:p>
    <w:p w14:paraId="38D61623" w14:textId="3D8E3E96" w:rsidR="00D60F72" w:rsidRPr="0034096A" w:rsidRDefault="00C5728E" w:rsidP="00C5728E">
      <w:pPr>
        <w:jc w:val="center"/>
      </w:pPr>
      <w:r w:rsidRPr="0034096A">
        <w:rPr>
          <w:i/>
        </w:rPr>
        <w:t>Eiropas Solidaritātes korpus</w:t>
      </w:r>
      <w:r w:rsidR="00070AA7">
        <w:rPr>
          <w:i/>
        </w:rPr>
        <w:t>a</w:t>
      </w:r>
      <w:r w:rsidR="003400B0" w:rsidRPr="0034096A">
        <w:rPr>
          <w:i/>
        </w:rPr>
        <w:t xml:space="preserve"> </w:t>
      </w:r>
      <w:r w:rsidR="002C38CA" w:rsidRPr="0034096A">
        <w:t>kvalitātes</w:t>
      </w:r>
      <w:r w:rsidRPr="0034096A">
        <w:t xml:space="preserve"> pasākumiem</w:t>
      </w:r>
      <w:r w:rsidR="00D60F72" w:rsidRPr="0034096A">
        <w:t xml:space="preserve"> nepieciešamais</w:t>
      </w:r>
    </w:p>
    <w:p w14:paraId="2542E5F7" w14:textId="202009AA" w:rsidR="00C5728E" w:rsidRDefault="00D60F72" w:rsidP="00C5728E">
      <w:pPr>
        <w:jc w:val="center"/>
        <w:rPr>
          <w:i/>
        </w:rPr>
      </w:pPr>
      <w:r w:rsidRPr="0034096A">
        <w:t>ES finansējums un valsts līdzfinansējums</w:t>
      </w:r>
      <w:r w:rsidR="0013276C">
        <w:t xml:space="preserve"> </w:t>
      </w:r>
      <w:r w:rsidR="0013276C" w:rsidRPr="00317DAF">
        <w:rPr>
          <w:bCs/>
        </w:rPr>
        <w:t>2025</w:t>
      </w:r>
      <w:r w:rsidR="0013276C" w:rsidRPr="00B444BE">
        <w:rPr>
          <w:bCs/>
        </w:rPr>
        <w:t>. – 2026. gadā</w:t>
      </w:r>
      <w:r w:rsidR="002446CF" w:rsidRPr="0034096A">
        <w:t xml:space="preserve">, </w:t>
      </w:r>
      <w:r w:rsidR="002446CF" w:rsidRPr="0034096A">
        <w:rPr>
          <w:i/>
        </w:rPr>
        <w:t>euro</w:t>
      </w:r>
    </w:p>
    <w:p w14:paraId="264E20F4" w14:textId="77777777" w:rsidR="00406AD4" w:rsidRPr="0034096A" w:rsidRDefault="00406AD4" w:rsidP="00C5728E">
      <w:pPr>
        <w:jc w:val="center"/>
        <w:rPr>
          <w:i/>
        </w:rPr>
      </w:pPr>
    </w:p>
    <w:tbl>
      <w:tblPr>
        <w:tblStyle w:val="TableGrid2"/>
        <w:tblW w:w="9351" w:type="dxa"/>
        <w:tblLayout w:type="fixed"/>
        <w:tblLook w:val="04A0" w:firstRow="1" w:lastRow="0" w:firstColumn="1" w:lastColumn="0" w:noHBand="0" w:noVBand="1"/>
      </w:tblPr>
      <w:tblGrid>
        <w:gridCol w:w="1555"/>
        <w:gridCol w:w="992"/>
        <w:gridCol w:w="1417"/>
        <w:gridCol w:w="850"/>
        <w:gridCol w:w="1701"/>
        <w:gridCol w:w="1277"/>
        <w:gridCol w:w="1559"/>
      </w:tblGrid>
      <w:tr w:rsidR="00B15364" w:rsidRPr="0034096A" w14:paraId="3547BF9B" w14:textId="77777777" w:rsidTr="00153A7C">
        <w:tc>
          <w:tcPr>
            <w:tcW w:w="1555" w:type="dxa"/>
            <w:vAlign w:val="center"/>
          </w:tcPr>
          <w:p w14:paraId="428EB3F2" w14:textId="45235AED" w:rsidR="00B15364" w:rsidRPr="0034096A" w:rsidRDefault="00B15364" w:rsidP="00822CA1">
            <w:pPr>
              <w:jc w:val="center"/>
              <w:rPr>
                <w:rFonts w:eastAsiaTheme="minorHAnsi"/>
                <w:sz w:val="18"/>
                <w:szCs w:val="18"/>
              </w:rPr>
            </w:pPr>
            <w:r w:rsidRPr="0034096A">
              <w:rPr>
                <w:sz w:val="18"/>
                <w:szCs w:val="18"/>
              </w:rPr>
              <w:t>Pasākums</w:t>
            </w:r>
            <w:r w:rsidRPr="0034096A">
              <w:rPr>
                <w:rFonts w:eastAsiaTheme="minorHAnsi"/>
                <w:sz w:val="18"/>
                <w:szCs w:val="18"/>
              </w:rPr>
              <w:t>.</w:t>
            </w:r>
          </w:p>
          <w:p w14:paraId="779A1B9C" w14:textId="77777777" w:rsidR="00B15364" w:rsidRPr="0034096A" w:rsidRDefault="00B15364" w:rsidP="00822CA1">
            <w:pPr>
              <w:jc w:val="center"/>
              <w:rPr>
                <w:sz w:val="18"/>
                <w:szCs w:val="18"/>
                <w:lang w:eastAsia="zh-TW"/>
              </w:rPr>
            </w:pPr>
            <w:r w:rsidRPr="0034096A">
              <w:rPr>
                <w:sz w:val="18"/>
                <w:szCs w:val="18"/>
                <w:lang w:eastAsia="en-GB"/>
              </w:rPr>
              <w:t>Valsts aģentūra</w:t>
            </w:r>
            <w:r w:rsidRPr="0034096A">
              <w:rPr>
                <w:sz w:val="18"/>
                <w:szCs w:val="18"/>
              </w:rPr>
              <w:t>.</w:t>
            </w:r>
          </w:p>
          <w:p w14:paraId="6E22218F" w14:textId="77777777" w:rsidR="00B15364" w:rsidRPr="0034096A" w:rsidRDefault="00B15364" w:rsidP="00822CA1">
            <w:pPr>
              <w:jc w:val="center"/>
              <w:rPr>
                <w:sz w:val="18"/>
                <w:szCs w:val="18"/>
                <w:highlight w:val="yellow"/>
                <w:lang w:eastAsia="zh-TW"/>
              </w:rPr>
            </w:pPr>
            <w:r w:rsidRPr="0034096A">
              <w:rPr>
                <w:sz w:val="18"/>
                <w:szCs w:val="18"/>
                <w:lang w:eastAsia="zh-TW"/>
              </w:rPr>
              <w:t>IZM budžeta apakšprogramma</w:t>
            </w:r>
          </w:p>
        </w:tc>
        <w:tc>
          <w:tcPr>
            <w:tcW w:w="992" w:type="dxa"/>
          </w:tcPr>
          <w:p w14:paraId="05A80571" w14:textId="77777777" w:rsidR="001308F9" w:rsidRDefault="001308F9" w:rsidP="003F153A">
            <w:pPr>
              <w:jc w:val="center"/>
              <w:rPr>
                <w:rFonts w:eastAsiaTheme="minorHAnsi"/>
                <w:sz w:val="20"/>
                <w:szCs w:val="20"/>
              </w:rPr>
            </w:pPr>
          </w:p>
          <w:p w14:paraId="102C6F23" w14:textId="77777777" w:rsidR="001308F9" w:rsidRDefault="001308F9" w:rsidP="003F153A">
            <w:pPr>
              <w:jc w:val="center"/>
              <w:rPr>
                <w:rFonts w:eastAsiaTheme="minorHAnsi"/>
                <w:sz w:val="20"/>
                <w:szCs w:val="20"/>
              </w:rPr>
            </w:pPr>
          </w:p>
          <w:p w14:paraId="27F8D3B9" w14:textId="19E563A5" w:rsidR="00B15364" w:rsidRPr="00B847A3" w:rsidRDefault="00B15364" w:rsidP="003F153A">
            <w:pPr>
              <w:jc w:val="center"/>
              <w:rPr>
                <w:rFonts w:eastAsiaTheme="minorHAnsi"/>
                <w:sz w:val="18"/>
                <w:szCs w:val="18"/>
              </w:rPr>
            </w:pPr>
            <w:r>
              <w:rPr>
                <w:rFonts w:eastAsiaTheme="minorHAnsi"/>
                <w:sz w:val="20"/>
                <w:szCs w:val="20"/>
              </w:rPr>
              <w:t>Gads</w:t>
            </w:r>
          </w:p>
        </w:tc>
        <w:tc>
          <w:tcPr>
            <w:tcW w:w="1417" w:type="dxa"/>
            <w:vAlign w:val="center"/>
          </w:tcPr>
          <w:p w14:paraId="5D9B82B5" w14:textId="0FE6FB95" w:rsidR="00B15364" w:rsidRPr="00B847A3" w:rsidRDefault="00B15364" w:rsidP="003F153A">
            <w:pPr>
              <w:jc w:val="center"/>
              <w:rPr>
                <w:sz w:val="18"/>
                <w:szCs w:val="18"/>
                <w:highlight w:val="yellow"/>
                <w:lang w:eastAsia="zh-TW"/>
              </w:rPr>
            </w:pPr>
            <w:r w:rsidRPr="007C415C">
              <w:rPr>
                <w:sz w:val="18"/>
                <w:szCs w:val="18"/>
                <w:lang w:eastAsia="zh-TW"/>
              </w:rPr>
              <w:t>2025.</w:t>
            </w:r>
            <w:r w:rsidR="00DB11D3" w:rsidRPr="007C415C">
              <w:rPr>
                <w:sz w:val="18"/>
                <w:szCs w:val="18"/>
                <w:lang w:eastAsia="zh-TW"/>
              </w:rPr>
              <w:t xml:space="preserve"> un 2026</w:t>
            </w:r>
            <w:r w:rsidR="00DB11D3">
              <w:rPr>
                <w:sz w:val="18"/>
                <w:szCs w:val="18"/>
                <w:lang w:eastAsia="zh-TW"/>
              </w:rPr>
              <w:t xml:space="preserve">. </w:t>
            </w:r>
            <w:r w:rsidRPr="00B847A3">
              <w:rPr>
                <w:sz w:val="18"/>
                <w:szCs w:val="18"/>
                <w:lang w:eastAsia="zh-TW"/>
              </w:rPr>
              <w:t>g</w:t>
            </w:r>
            <w:r w:rsidR="000F2297">
              <w:rPr>
                <w:sz w:val="18"/>
                <w:szCs w:val="18"/>
                <w:lang w:eastAsia="zh-TW"/>
              </w:rPr>
              <w:t>.</w:t>
            </w:r>
            <w:r w:rsidRPr="00B847A3">
              <w:rPr>
                <w:sz w:val="18"/>
                <w:szCs w:val="18"/>
                <w:lang w:eastAsia="zh-TW"/>
              </w:rPr>
              <w:t xml:space="preserve"> </w:t>
            </w:r>
            <w:r w:rsidRPr="00B847A3">
              <w:rPr>
                <w:rFonts w:eastAsiaTheme="minorHAnsi"/>
                <w:sz w:val="18"/>
                <w:szCs w:val="18"/>
              </w:rPr>
              <w:t>d</w:t>
            </w:r>
            <w:r w:rsidRPr="00B847A3">
              <w:rPr>
                <w:sz w:val="18"/>
                <w:szCs w:val="18"/>
              </w:rPr>
              <w:t xml:space="preserve">arba programmā </w:t>
            </w:r>
            <w:r w:rsidR="007C415C">
              <w:rPr>
                <w:sz w:val="18"/>
                <w:szCs w:val="18"/>
              </w:rPr>
              <w:t>(</w:t>
            </w:r>
            <w:r w:rsidR="00C178D5">
              <w:rPr>
                <w:sz w:val="18"/>
                <w:szCs w:val="18"/>
              </w:rPr>
              <w:t xml:space="preserve">un </w:t>
            </w:r>
            <w:r w:rsidRPr="00B847A3">
              <w:rPr>
                <w:sz w:val="18"/>
                <w:szCs w:val="18"/>
              </w:rPr>
              <w:t>granta līgumā</w:t>
            </w:r>
            <w:r w:rsidR="007C415C">
              <w:rPr>
                <w:sz w:val="18"/>
                <w:szCs w:val="18"/>
              </w:rPr>
              <w:t>)</w:t>
            </w:r>
            <w:r w:rsidRPr="00B847A3">
              <w:rPr>
                <w:sz w:val="18"/>
                <w:szCs w:val="18"/>
                <w:lang w:eastAsia="zh-TW"/>
              </w:rPr>
              <w:t xml:space="preserve"> noteiktais ES finansējums</w:t>
            </w:r>
            <w:r w:rsidRPr="00B847A3">
              <w:rPr>
                <w:sz w:val="18"/>
                <w:szCs w:val="18"/>
                <w:highlight w:val="yellow"/>
                <w:lang w:eastAsia="zh-TW"/>
              </w:rPr>
              <w:t xml:space="preserve"> </w:t>
            </w:r>
          </w:p>
        </w:tc>
        <w:tc>
          <w:tcPr>
            <w:tcW w:w="850" w:type="dxa"/>
            <w:vAlign w:val="center"/>
          </w:tcPr>
          <w:p w14:paraId="31F2341E" w14:textId="77777777" w:rsidR="00B15364" w:rsidRPr="0034096A" w:rsidRDefault="00B15364" w:rsidP="00822CA1">
            <w:pPr>
              <w:jc w:val="center"/>
              <w:rPr>
                <w:sz w:val="18"/>
                <w:szCs w:val="18"/>
                <w:lang w:eastAsia="zh-TW"/>
              </w:rPr>
            </w:pPr>
            <w:r w:rsidRPr="0034096A">
              <w:rPr>
                <w:sz w:val="18"/>
                <w:szCs w:val="18"/>
                <w:lang w:eastAsia="zh-TW"/>
              </w:rPr>
              <w:t>Maksimālā Komisijas likme, %</w:t>
            </w:r>
          </w:p>
        </w:tc>
        <w:tc>
          <w:tcPr>
            <w:tcW w:w="1701" w:type="dxa"/>
            <w:vAlign w:val="center"/>
          </w:tcPr>
          <w:p w14:paraId="576B2C73" w14:textId="3E524AB5" w:rsidR="00B15364" w:rsidRPr="0034096A" w:rsidRDefault="00B15364" w:rsidP="000F2297">
            <w:pPr>
              <w:jc w:val="center"/>
              <w:rPr>
                <w:sz w:val="18"/>
                <w:szCs w:val="18"/>
                <w:lang w:eastAsia="zh-TW"/>
              </w:rPr>
            </w:pPr>
            <w:r w:rsidRPr="0034096A">
              <w:rPr>
                <w:sz w:val="18"/>
                <w:szCs w:val="18"/>
                <w:lang w:eastAsia="zh-TW"/>
              </w:rPr>
              <w:t xml:space="preserve">Nepieciešamais valsts </w:t>
            </w:r>
            <w:r w:rsidRPr="00DB11D3">
              <w:rPr>
                <w:sz w:val="18"/>
                <w:szCs w:val="18"/>
                <w:lang w:eastAsia="zh-TW"/>
              </w:rPr>
              <w:t>līdzfinansējums</w:t>
            </w:r>
            <w:r w:rsidR="00DB11D3" w:rsidRPr="00DB11D3">
              <w:rPr>
                <w:bCs/>
                <w:sz w:val="18"/>
                <w:szCs w:val="18"/>
                <w:lang w:eastAsia="zh-TW"/>
              </w:rPr>
              <w:t xml:space="preserve"> </w:t>
            </w:r>
            <w:r w:rsidRPr="00DB11D3">
              <w:rPr>
                <w:sz w:val="18"/>
                <w:szCs w:val="18"/>
                <w:lang w:eastAsia="zh-TW"/>
              </w:rPr>
              <w:t xml:space="preserve"> </w:t>
            </w:r>
            <w:r w:rsidRPr="0034096A">
              <w:rPr>
                <w:sz w:val="18"/>
                <w:szCs w:val="18"/>
              </w:rPr>
              <w:t xml:space="preserve"> (2.aile/0,95*0,05)</w:t>
            </w:r>
          </w:p>
        </w:tc>
        <w:tc>
          <w:tcPr>
            <w:tcW w:w="1277" w:type="dxa"/>
            <w:vAlign w:val="center"/>
          </w:tcPr>
          <w:p w14:paraId="07387961" w14:textId="77777777" w:rsidR="00B15364" w:rsidRPr="0034096A" w:rsidRDefault="00B15364" w:rsidP="00822CA1">
            <w:pPr>
              <w:jc w:val="center"/>
              <w:rPr>
                <w:sz w:val="18"/>
                <w:szCs w:val="18"/>
                <w:lang w:eastAsia="zh-TW"/>
              </w:rPr>
            </w:pPr>
            <w:r w:rsidRPr="0034096A">
              <w:rPr>
                <w:sz w:val="18"/>
                <w:szCs w:val="18"/>
                <w:lang w:eastAsia="zh-TW"/>
              </w:rPr>
              <w:t>IZM budžetā apstiprinātais valsts līdzfinansējums</w:t>
            </w:r>
          </w:p>
          <w:p w14:paraId="1C952D12" w14:textId="3BDA344B" w:rsidR="00B15364" w:rsidRPr="0034096A" w:rsidRDefault="00B15364" w:rsidP="007005F0">
            <w:pPr>
              <w:pStyle w:val="Default"/>
              <w:jc w:val="center"/>
              <w:rPr>
                <w:rFonts w:ascii="Times New Roman" w:hAnsi="Times New Roman" w:cs="Times New Roman"/>
                <w:color w:val="auto"/>
                <w:sz w:val="18"/>
                <w:szCs w:val="18"/>
                <w:lang w:eastAsia="zh-TW"/>
              </w:rPr>
            </w:pPr>
            <w:r w:rsidRPr="00C178D5">
              <w:rPr>
                <w:rFonts w:ascii="Times New Roman" w:hAnsi="Times New Roman" w:cs="Times New Roman"/>
                <w:color w:val="auto"/>
                <w:sz w:val="18"/>
                <w:szCs w:val="18"/>
                <w:lang w:eastAsia="zh-TW"/>
              </w:rPr>
              <w:t>202</w:t>
            </w:r>
            <w:r w:rsidR="00C178D5" w:rsidRPr="00C178D5">
              <w:rPr>
                <w:rFonts w:ascii="Times New Roman" w:hAnsi="Times New Roman" w:cs="Times New Roman"/>
                <w:color w:val="auto"/>
                <w:sz w:val="18"/>
                <w:szCs w:val="18"/>
                <w:lang w:eastAsia="zh-TW"/>
              </w:rPr>
              <w:t>5.</w:t>
            </w:r>
            <w:r w:rsidRPr="00C178D5">
              <w:rPr>
                <w:rFonts w:ascii="Times New Roman" w:hAnsi="Times New Roman" w:cs="Times New Roman"/>
                <w:color w:val="auto"/>
                <w:sz w:val="18"/>
                <w:szCs w:val="18"/>
                <w:lang w:eastAsia="zh-TW"/>
              </w:rPr>
              <w:t>-202</w:t>
            </w:r>
            <w:r w:rsidR="00C178D5" w:rsidRPr="00C178D5">
              <w:rPr>
                <w:rFonts w:ascii="Times New Roman" w:hAnsi="Times New Roman" w:cs="Times New Roman"/>
                <w:color w:val="auto"/>
                <w:sz w:val="18"/>
                <w:szCs w:val="18"/>
                <w:lang w:eastAsia="zh-TW"/>
              </w:rPr>
              <w:t>6</w:t>
            </w:r>
            <w:r w:rsidRPr="00C178D5">
              <w:rPr>
                <w:rFonts w:ascii="Times New Roman" w:hAnsi="Times New Roman" w:cs="Times New Roman"/>
                <w:color w:val="auto"/>
                <w:sz w:val="18"/>
                <w:szCs w:val="18"/>
                <w:lang w:eastAsia="zh-TW"/>
              </w:rPr>
              <w:t>.g</w:t>
            </w:r>
            <w:r w:rsidR="001308F9">
              <w:rPr>
                <w:rFonts w:ascii="Times New Roman" w:hAnsi="Times New Roman" w:cs="Times New Roman"/>
                <w:color w:val="auto"/>
                <w:sz w:val="18"/>
                <w:szCs w:val="18"/>
                <w:lang w:eastAsia="zh-TW"/>
              </w:rPr>
              <w:t>.</w:t>
            </w:r>
            <w:r w:rsidR="00C178D5" w:rsidRPr="00C178D5">
              <w:rPr>
                <w:rFonts w:ascii="Times New Roman" w:hAnsi="Times New Roman" w:cs="Times New Roman"/>
                <w:color w:val="auto"/>
                <w:sz w:val="18"/>
                <w:szCs w:val="18"/>
                <w:lang w:eastAsia="zh-TW"/>
              </w:rPr>
              <w:t>,</w:t>
            </w:r>
            <w:r w:rsidRPr="00C178D5">
              <w:rPr>
                <w:rFonts w:ascii="Times New Roman" w:hAnsi="Times New Roman" w:cs="Times New Roman"/>
                <w:color w:val="auto"/>
                <w:sz w:val="18"/>
                <w:szCs w:val="18"/>
                <w:lang w:eastAsia="zh-TW"/>
              </w:rPr>
              <w:t xml:space="preserve"> ik gadu</w:t>
            </w:r>
          </w:p>
        </w:tc>
        <w:tc>
          <w:tcPr>
            <w:tcW w:w="1559" w:type="dxa"/>
            <w:vAlign w:val="center"/>
          </w:tcPr>
          <w:p w14:paraId="65DBF38A" w14:textId="3E95276B" w:rsidR="00C178D5" w:rsidRDefault="00B15364" w:rsidP="00822CA1">
            <w:pPr>
              <w:jc w:val="center"/>
              <w:rPr>
                <w:sz w:val="18"/>
                <w:szCs w:val="18"/>
                <w:lang w:eastAsia="zh-TW"/>
              </w:rPr>
            </w:pPr>
            <w:r w:rsidRPr="0034096A">
              <w:rPr>
                <w:bCs/>
                <w:sz w:val="18"/>
                <w:szCs w:val="18"/>
                <w:lang w:eastAsia="zh-TW"/>
              </w:rPr>
              <w:t>Papildu</w:t>
            </w:r>
            <w:r w:rsidRPr="0034096A">
              <w:rPr>
                <w:sz w:val="18"/>
                <w:szCs w:val="18"/>
                <w:lang w:eastAsia="zh-TW"/>
              </w:rPr>
              <w:t xml:space="preserve"> nepieciešamais valsts </w:t>
            </w:r>
            <w:r w:rsidRPr="00C178D5">
              <w:rPr>
                <w:sz w:val="18"/>
                <w:szCs w:val="18"/>
                <w:lang w:eastAsia="zh-TW"/>
              </w:rPr>
              <w:t>līdzfinansējums  2025.</w:t>
            </w:r>
            <w:r w:rsidR="000F2297">
              <w:rPr>
                <w:sz w:val="18"/>
                <w:szCs w:val="18"/>
                <w:lang w:eastAsia="zh-TW"/>
              </w:rPr>
              <w:t xml:space="preserve"> un </w:t>
            </w:r>
            <w:r w:rsidRPr="00C178D5">
              <w:rPr>
                <w:sz w:val="18"/>
                <w:szCs w:val="18"/>
                <w:lang w:eastAsia="zh-TW"/>
              </w:rPr>
              <w:t>202</w:t>
            </w:r>
            <w:r w:rsidR="00C178D5" w:rsidRPr="00C178D5">
              <w:rPr>
                <w:sz w:val="18"/>
                <w:szCs w:val="18"/>
                <w:lang w:eastAsia="zh-TW"/>
              </w:rPr>
              <w:t>6</w:t>
            </w:r>
            <w:r w:rsidRPr="00C178D5">
              <w:rPr>
                <w:sz w:val="18"/>
                <w:szCs w:val="18"/>
                <w:lang w:eastAsia="zh-TW"/>
              </w:rPr>
              <w:t>.g</w:t>
            </w:r>
            <w:r w:rsidR="001308F9">
              <w:rPr>
                <w:sz w:val="18"/>
                <w:szCs w:val="18"/>
                <w:lang w:eastAsia="zh-TW"/>
              </w:rPr>
              <w:t>.</w:t>
            </w:r>
            <w:r w:rsidRPr="0034096A">
              <w:rPr>
                <w:sz w:val="18"/>
                <w:szCs w:val="18"/>
                <w:lang w:eastAsia="zh-TW"/>
              </w:rPr>
              <w:t xml:space="preserve"> </w:t>
            </w:r>
          </w:p>
          <w:p w14:paraId="62280B56" w14:textId="6126BED3" w:rsidR="00B15364" w:rsidRPr="0034096A" w:rsidRDefault="00B15364" w:rsidP="00822CA1">
            <w:pPr>
              <w:jc w:val="center"/>
              <w:rPr>
                <w:sz w:val="18"/>
                <w:szCs w:val="18"/>
                <w:lang w:eastAsia="zh-TW"/>
              </w:rPr>
            </w:pPr>
            <w:r w:rsidRPr="0034096A">
              <w:rPr>
                <w:bCs/>
                <w:sz w:val="18"/>
                <w:szCs w:val="18"/>
                <w:lang w:eastAsia="zh-TW"/>
              </w:rPr>
              <w:t>(4.aile - 5.aile)</w:t>
            </w:r>
          </w:p>
        </w:tc>
      </w:tr>
      <w:tr w:rsidR="001308F9" w:rsidRPr="0034096A" w14:paraId="0B3DD585" w14:textId="77777777" w:rsidTr="00153A7C">
        <w:tc>
          <w:tcPr>
            <w:tcW w:w="2547" w:type="dxa"/>
            <w:gridSpan w:val="2"/>
            <w:vAlign w:val="center"/>
          </w:tcPr>
          <w:p w14:paraId="7FBD474E" w14:textId="4D0FBFA1" w:rsidR="001308F9" w:rsidRPr="0034096A" w:rsidRDefault="001308F9" w:rsidP="00822CA1">
            <w:pPr>
              <w:jc w:val="center"/>
              <w:rPr>
                <w:i/>
                <w:sz w:val="18"/>
                <w:szCs w:val="18"/>
                <w:lang w:eastAsia="zh-TW"/>
              </w:rPr>
            </w:pPr>
            <w:r w:rsidRPr="0034096A">
              <w:rPr>
                <w:i/>
                <w:sz w:val="18"/>
                <w:szCs w:val="18"/>
                <w:lang w:eastAsia="zh-TW"/>
              </w:rPr>
              <w:t>1</w:t>
            </w:r>
          </w:p>
        </w:tc>
        <w:tc>
          <w:tcPr>
            <w:tcW w:w="1417" w:type="dxa"/>
            <w:vAlign w:val="center"/>
          </w:tcPr>
          <w:p w14:paraId="1C9B2B3A" w14:textId="0FDF2C90" w:rsidR="001308F9" w:rsidRPr="0034096A" w:rsidRDefault="001308F9" w:rsidP="00822CA1">
            <w:pPr>
              <w:jc w:val="center"/>
              <w:rPr>
                <w:i/>
                <w:sz w:val="18"/>
                <w:szCs w:val="18"/>
                <w:lang w:eastAsia="zh-TW"/>
              </w:rPr>
            </w:pPr>
            <w:r w:rsidRPr="0034096A">
              <w:rPr>
                <w:i/>
                <w:sz w:val="18"/>
                <w:szCs w:val="18"/>
                <w:lang w:eastAsia="zh-TW"/>
              </w:rPr>
              <w:t>2</w:t>
            </w:r>
          </w:p>
        </w:tc>
        <w:tc>
          <w:tcPr>
            <w:tcW w:w="850" w:type="dxa"/>
            <w:vAlign w:val="center"/>
          </w:tcPr>
          <w:p w14:paraId="07D6098B" w14:textId="77777777" w:rsidR="001308F9" w:rsidRPr="0034096A" w:rsidRDefault="001308F9" w:rsidP="00822CA1">
            <w:pPr>
              <w:jc w:val="center"/>
              <w:rPr>
                <w:i/>
                <w:sz w:val="18"/>
                <w:szCs w:val="18"/>
                <w:lang w:eastAsia="zh-TW"/>
              </w:rPr>
            </w:pPr>
            <w:r w:rsidRPr="0034096A">
              <w:rPr>
                <w:i/>
                <w:sz w:val="18"/>
                <w:szCs w:val="18"/>
                <w:lang w:eastAsia="zh-TW"/>
              </w:rPr>
              <w:t>3</w:t>
            </w:r>
          </w:p>
        </w:tc>
        <w:tc>
          <w:tcPr>
            <w:tcW w:w="1701" w:type="dxa"/>
            <w:vAlign w:val="center"/>
          </w:tcPr>
          <w:p w14:paraId="3938D930" w14:textId="77777777" w:rsidR="001308F9" w:rsidRPr="0034096A" w:rsidRDefault="001308F9" w:rsidP="00822CA1">
            <w:pPr>
              <w:jc w:val="center"/>
              <w:rPr>
                <w:i/>
                <w:sz w:val="18"/>
                <w:szCs w:val="18"/>
                <w:lang w:eastAsia="zh-TW"/>
              </w:rPr>
            </w:pPr>
            <w:r w:rsidRPr="0034096A">
              <w:rPr>
                <w:i/>
                <w:sz w:val="18"/>
                <w:szCs w:val="18"/>
                <w:lang w:eastAsia="zh-TW"/>
              </w:rPr>
              <w:t>4</w:t>
            </w:r>
          </w:p>
        </w:tc>
        <w:tc>
          <w:tcPr>
            <w:tcW w:w="1277" w:type="dxa"/>
            <w:vAlign w:val="center"/>
          </w:tcPr>
          <w:p w14:paraId="54F0C90C" w14:textId="77777777" w:rsidR="001308F9" w:rsidRPr="0034096A" w:rsidRDefault="001308F9" w:rsidP="00822CA1">
            <w:pPr>
              <w:jc w:val="center"/>
              <w:rPr>
                <w:bCs/>
                <w:i/>
                <w:sz w:val="18"/>
                <w:szCs w:val="18"/>
                <w:lang w:eastAsia="zh-TW"/>
              </w:rPr>
            </w:pPr>
            <w:r w:rsidRPr="0034096A">
              <w:rPr>
                <w:bCs/>
                <w:i/>
                <w:sz w:val="18"/>
                <w:szCs w:val="18"/>
                <w:lang w:eastAsia="zh-TW"/>
              </w:rPr>
              <w:t>5</w:t>
            </w:r>
          </w:p>
        </w:tc>
        <w:tc>
          <w:tcPr>
            <w:tcW w:w="1559" w:type="dxa"/>
            <w:vAlign w:val="center"/>
          </w:tcPr>
          <w:p w14:paraId="345DBD8F" w14:textId="77777777" w:rsidR="001308F9" w:rsidRPr="0034096A" w:rsidRDefault="001308F9" w:rsidP="00822CA1">
            <w:pPr>
              <w:jc w:val="center"/>
              <w:rPr>
                <w:i/>
                <w:sz w:val="18"/>
                <w:szCs w:val="18"/>
                <w:lang w:eastAsia="zh-TW"/>
              </w:rPr>
            </w:pPr>
            <w:r w:rsidRPr="0034096A">
              <w:rPr>
                <w:i/>
                <w:sz w:val="18"/>
                <w:szCs w:val="18"/>
                <w:lang w:eastAsia="zh-TW"/>
              </w:rPr>
              <w:t>6</w:t>
            </w:r>
          </w:p>
        </w:tc>
      </w:tr>
      <w:tr w:rsidR="00B15364" w:rsidRPr="000904AC" w14:paraId="694F4677" w14:textId="77777777" w:rsidTr="00153A7C">
        <w:trPr>
          <w:trHeight w:val="804"/>
        </w:trPr>
        <w:tc>
          <w:tcPr>
            <w:tcW w:w="1555" w:type="dxa"/>
            <w:vAlign w:val="center"/>
          </w:tcPr>
          <w:p w14:paraId="5E34F621" w14:textId="5D1E329A" w:rsidR="00B15364" w:rsidRPr="000904AC" w:rsidRDefault="00B15364" w:rsidP="00822CA1">
            <w:pPr>
              <w:rPr>
                <w:i/>
                <w:sz w:val="20"/>
                <w:szCs w:val="20"/>
              </w:rPr>
            </w:pPr>
            <w:r w:rsidRPr="000904AC">
              <w:rPr>
                <w:i/>
                <w:sz w:val="20"/>
                <w:szCs w:val="20"/>
              </w:rPr>
              <w:t>Networking activities and Quality Label</w:t>
            </w:r>
          </w:p>
          <w:p w14:paraId="30D32D46" w14:textId="77777777" w:rsidR="00B15364" w:rsidRPr="000904AC" w:rsidRDefault="00B15364" w:rsidP="00822CA1">
            <w:pPr>
              <w:rPr>
                <w:i/>
                <w:sz w:val="20"/>
                <w:szCs w:val="20"/>
                <w:lang w:eastAsia="zh-TW"/>
              </w:rPr>
            </w:pPr>
            <w:r w:rsidRPr="000904AC">
              <w:rPr>
                <w:iCs/>
                <w:sz w:val="20"/>
                <w:szCs w:val="20"/>
                <w:lang w:eastAsia="zh-TW"/>
              </w:rPr>
              <w:t>JSPA, 70.12.00</w:t>
            </w:r>
          </w:p>
        </w:tc>
        <w:tc>
          <w:tcPr>
            <w:tcW w:w="992" w:type="dxa"/>
            <w:vAlign w:val="center"/>
          </w:tcPr>
          <w:p w14:paraId="2458F7F3" w14:textId="4306138D" w:rsidR="00B15364" w:rsidRPr="00B15364" w:rsidRDefault="00B15364" w:rsidP="00D91D6C">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211E596A" w14:textId="042CE0D9" w:rsidR="00B15364" w:rsidRPr="000904AC" w:rsidRDefault="00B15364" w:rsidP="00D91D6C">
            <w:pPr>
              <w:spacing w:before="120"/>
              <w:jc w:val="center"/>
              <w:rPr>
                <w:sz w:val="20"/>
                <w:szCs w:val="20"/>
              </w:rPr>
            </w:pPr>
            <w:r w:rsidRPr="00B15364">
              <w:rPr>
                <w:sz w:val="18"/>
                <w:szCs w:val="18"/>
              </w:rPr>
              <w:t>2026.g.</w:t>
            </w:r>
          </w:p>
        </w:tc>
        <w:tc>
          <w:tcPr>
            <w:tcW w:w="1417" w:type="dxa"/>
            <w:vAlign w:val="center"/>
          </w:tcPr>
          <w:p w14:paraId="05E3A183" w14:textId="6E11D01E" w:rsidR="00B15364" w:rsidRPr="00D91D6C" w:rsidRDefault="00B15364" w:rsidP="00D91D6C">
            <w:pPr>
              <w:spacing w:before="120"/>
              <w:jc w:val="center"/>
              <w:rPr>
                <w:sz w:val="20"/>
                <w:szCs w:val="20"/>
              </w:rPr>
            </w:pPr>
            <w:r w:rsidRPr="00D91D6C">
              <w:rPr>
                <w:sz w:val="20"/>
                <w:szCs w:val="20"/>
              </w:rPr>
              <w:t>106 667</w:t>
            </w:r>
          </w:p>
          <w:p w14:paraId="27F473C0" w14:textId="7309EFE4" w:rsidR="00B15364" w:rsidRPr="00D91D6C" w:rsidRDefault="00B15364" w:rsidP="00D91D6C">
            <w:pPr>
              <w:spacing w:before="120"/>
              <w:jc w:val="center"/>
              <w:rPr>
                <w:i/>
                <w:sz w:val="20"/>
                <w:szCs w:val="20"/>
                <w:lang w:eastAsia="zh-TW"/>
              </w:rPr>
            </w:pPr>
            <w:r w:rsidRPr="00D91D6C">
              <w:rPr>
                <w:sz w:val="20"/>
                <w:szCs w:val="20"/>
              </w:rPr>
              <w:t>107 799</w:t>
            </w:r>
          </w:p>
        </w:tc>
        <w:tc>
          <w:tcPr>
            <w:tcW w:w="850" w:type="dxa"/>
            <w:vAlign w:val="center"/>
          </w:tcPr>
          <w:p w14:paraId="4B4CE50E" w14:textId="4BA27736" w:rsidR="00B15364" w:rsidRPr="00D91D6C" w:rsidRDefault="00B15364" w:rsidP="00D91D6C">
            <w:pPr>
              <w:spacing w:before="120"/>
              <w:jc w:val="center"/>
              <w:rPr>
                <w:i/>
                <w:sz w:val="20"/>
                <w:szCs w:val="20"/>
                <w:lang w:eastAsia="zh-TW"/>
              </w:rPr>
            </w:pPr>
            <w:r w:rsidRPr="00D91D6C">
              <w:rPr>
                <w:sz w:val="20"/>
                <w:szCs w:val="20"/>
              </w:rPr>
              <w:t>95%</w:t>
            </w:r>
          </w:p>
        </w:tc>
        <w:tc>
          <w:tcPr>
            <w:tcW w:w="1701" w:type="dxa"/>
            <w:vAlign w:val="center"/>
          </w:tcPr>
          <w:p w14:paraId="029E42F1" w14:textId="5D4D22E8" w:rsidR="00B15364" w:rsidRPr="00D91D6C" w:rsidRDefault="00B15364" w:rsidP="00D91D6C">
            <w:pPr>
              <w:spacing w:before="120"/>
              <w:jc w:val="center"/>
              <w:rPr>
                <w:sz w:val="20"/>
                <w:szCs w:val="20"/>
                <w:lang w:eastAsia="zh-TW"/>
              </w:rPr>
            </w:pPr>
            <w:r w:rsidRPr="00D91D6C">
              <w:rPr>
                <w:sz w:val="20"/>
                <w:szCs w:val="20"/>
                <w:lang w:eastAsia="zh-TW"/>
              </w:rPr>
              <w:t>5 614</w:t>
            </w:r>
          </w:p>
          <w:p w14:paraId="65883D73" w14:textId="7E532A1C" w:rsidR="00B15364" w:rsidRPr="00D91D6C" w:rsidRDefault="00B15364" w:rsidP="00D91D6C">
            <w:pPr>
              <w:spacing w:before="120"/>
              <w:jc w:val="center"/>
              <w:rPr>
                <w:sz w:val="20"/>
                <w:szCs w:val="20"/>
                <w:lang w:eastAsia="zh-TW"/>
              </w:rPr>
            </w:pPr>
            <w:r w:rsidRPr="00D91D6C">
              <w:rPr>
                <w:sz w:val="20"/>
                <w:szCs w:val="20"/>
                <w:lang w:eastAsia="zh-TW"/>
              </w:rPr>
              <w:t>5 674</w:t>
            </w:r>
          </w:p>
        </w:tc>
        <w:tc>
          <w:tcPr>
            <w:tcW w:w="1277" w:type="dxa"/>
            <w:vAlign w:val="center"/>
          </w:tcPr>
          <w:p w14:paraId="410DAD13" w14:textId="4337398C" w:rsidR="00B15364" w:rsidRPr="00D91D6C" w:rsidRDefault="00B15364" w:rsidP="00D91D6C">
            <w:pPr>
              <w:spacing w:before="120"/>
              <w:jc w:val="center"/>
              <w:rPr>
                <w:bCs/>
                <w:i/>
                <w:strike/>
                <w:sz w:val="20"/>
                <w:szCs w:val="20"/>
                <w:lang w:eastAsia="zh-TW"/>
              </w:rPr>
            </w:pPr>
            <w:r w:rsidRPr="00D91D6C">
              <w:rPr>
                <w:sz w:val="20"/>
                <w:szCs w:val="20"/>
                <w:lang w:eastAsia="zh-TW"/>
              </w:rPr>
              <w:t>5 506</w:t>
            </w:r>
          </w:p>
        </w:tc>
        <w:tc>
          <w:tcPr>
            <w:tcW w:w="1559" w:type="dxa"/>
            <w:vAlign w:val="center"/>
          </w:tcPr>
          <w:p w14:paraId="1A6B0542" w14:textId="1B216217" w:rsidR="00B15364" w:rsidRPr="00D91D6C" w:rsidRDefault="00B15364" w:rsidP="00D91D6C">
            <w:pPr>
              <w:spacing w:before="120"/>
              <w:jc w:val="center"/>
              <w:rPr>
                <w:sz w:val="20"/>
                <w:szCs w:val="20"/>
                <w:lang w:eastAsia="zh-TW"/>
              </w:rPr>
            </w:pPr>
            <w:r w:rsidRPr="00D91D6C">
              <w:rPr>
                <w:sz w:val="20"/>
                <w:szCs w:val="20"/>
                <w:lang w:eastAsia="zh-TW"/>
              </w:rPr>
              <w:t>108</w:t>
            </w:r>
          </w:p>
          <w:p w14:paraId="00B98C7D" w14:textId="6025B873" w:rsidR="00B15364" w:rsidRPr="00D91D6C" w:rsidRDefault="00B15364" w:rsidP="00D91D6C">
            <w:pPr>
              <w:spacing w:before="120"/>
              <w:jc w:val="center"/>
              <w:rPr>
                <w:i/>
                <w:sz w:val="20"/>
                <w:szCs w:val="20"/>
                <w:lang w:eastAsia="zh-TW"/>
              </w:rPr>
            </w:pPr>
            <w:r w:rsidRPr="00D91D6C">
              <w:rPr>
                <w:sz w:val="20"/>
                <w:szCs w:val="20"/>
                <w:lang w:eastAsia="zh-TW"/>
              </w:rPr>
              <w:t>168</w:t>
            </w:r>
          </w:p>
        </w:tc>
      </w:tr>
    </w:tbl>
    <w:p w14:paraId="2A15CAD6" w14:textId="77777777" w:rsidR="00B220AE" w:rsidRPr="0034096A" w:rsidRDefault="00B220AE" w:rsidP="00C5728E">
      <w:pPr>
        <w:jc w:val="center"/>
        <w:rPr>
          <w:b/>
          <w:sz w:val="22"/>
          <w:szCs w:val="22"/>
          <w:highlight w:val="yellow"/>
        </w:rPr>
      </w:pPr>
    </w:p>
    <w:p w14:paraId="624E97DA" w14:textId="2B337605" w:rsidR="006E0739" w:rsidRDefault="000E264E" w:rsidP="00D729D8">
      <w:pPr>
        <w:tabs>
          <w:tab w:val="left" w:pos="851"/>
        </w:tabs>
        <w:ind w:firstLine="709"/>
        <w:jc w:val="both"/>
        <w:rPr>
          <w:i/>
        </w:rPr>
      </w:pPr>
      <w:r w:rsidRPr="002067F2">
        <w:rPr>
          <w:iCs/>
        </w:rPr>
        <w:t>2</w:t>
      </w:r>
      <w:r w:rsidR="00372901">
        <w:rPr>
          <w:iCs/>
        </w:rPr>
        <w:t>5</w:t>
      </w:r>
      <w:r w:rsidR="00EE10E6" w:rsidRPr="002067F2">
        <w:rPr>
          <w:iCs/>
        </w:rPr>
        <w:t xml:space="preserve">. </w:t>
      </w:r>
      <w:r w:rsidR="000C4236" w:rsidRPr="002067F2">
        <w:t xml:space="preserve">Informatīvā </w:t>
      </w:r>
      <w:r w:rsidR="000C4236" w:rsidRPr="00242858">
        <w:t xml:space="preserve">ziņojuma </w:t>
      </w:r>
      <w:r w:rsidR="00393B54" w:rsidRPr="00242858">
        <w:t>5</w:t>
      </w:r>
      <w:r w:rsidR="000C4236" w:rsidRPr="00242858">
        <w:t>. tabulā veikts</w:t>
      </w:r>
      <w:r w:rsidR="000C4236" w:rsidRPr="00AF1848">
        <w:t xml:space="preserve"> aprēķins </w:t>
      </w:r>
      <w:r w:rsidR="000C4236" w:rsidRPr="00DB691C">
        <w:t>p</w:t>
      </w:r>
      <w:r w:rsidR="001878FB" w:rsidRPr="00DB691C">
        <w:t>ar papildu</w:t>
      </w:r>
      <w:r w:rsidR="001878FB" w:rsidRPr="00B847A3">
        <w:t xml:space="preserve"> nepieciešamo </w:t>
      </w:r>
      <w:r w:rsidR="001878FB" w:rsidRPr="002067F2">
        <w:t xml:space="preserve">valsts </w:t>
      </w:r>
      <w:r w:rsidR="00B4413B" w:rsidRPr="002067F2">
        <w:rPr>
          <w:iCs/>
        </w:rPr>
        <w:t>līdzfinansējum</w:t>
      </w:r>
      <w:r w:rsidR="00B4413B" w:rsidRPr="002067F2">
        <w:t>a apmēru</w:t>
      </w:r>
      <w:r w:rsidR="000200E4" w:rsidRPr="002067F2">
        <w:t xml:space="preserve"> </w:t>
      </w:r>
      <w:r w:rsidR="000200E4" w:rsidRPr="002067F2">
        <w:rPr>
          <w:lang w:eastAsia="en-US"/>
        </w:rPr>
        <w:t xml:space="preserve">programmas </w:t>
      </w:r>
      <w:r w:rsidR="000200E4" w:rsidRPr="002067F2">
        <w:rPr>
          <w:i/>
          <w:lang w:eastAsia="en-US"/>
        </w:rPr>
        <w:t>Eiropas Solidaritātes korpuss</w:t>
      </w:r>
      <w:r w:rsidR="000200E4" w:rsidRPr="002067F2" w:rsidDel="00715A37">
        <w:rPr>
          <w:i/>
          <w:lang w:eastAsia="en-US"/>
        </w:rPr>
        <w:t xml:space="preserve"> </w:t>
      </w:r>
      <w:r w:rsidR="000200E4" w:rsidRPr="002067F2">
        <w:t>valsts aģentūra</w:t>
      </w:r>
      <w:r w:rsidR="00185471" w:rsidRPr="002067F2">
        <w:t>s</w:t>
      </w:r>
      <w:r w:rsidR="000D2415">
        <w:t xml:space="preserve"> </w:t>
      </w:r>
      <w:r w:rsidR="00185471" w:rsidRPr="002067F2">
        <w:t>funkciju izpildes nodrošināšanai</w:t>
      </w:r>
      <w:r w:rsidR="000D2415" w:rsidRPr="000D2415">
        <w:t xml:space="preserve"> </w:t>
      </w:r>
      <w:r w:rsidR="000D2415" w:rsidRPr="00B444BE">
        <w:t xml:space="preserve">atbilstoši 2025. </w:t>
      </w:r>
      <w:r w:rsidR="000D2415">
        <w:t>un</w:t>
      </w:r>
      <w:r w:rsidR="000D2415" w:rsidRPr="00B444BE">
        <w:rPr>
          <w:iCs/>
        </w:rPr>
        <w:t xml:space="preserve"> </w:t>
      </w:r>
      <w:r w:rsidR="000D2415" w:rsidRPr="004761F0">
        <w:t xml:space="preserve">2026. gada </w:t>
      </w:r>
      <w:r w:rsidR="000D2415" w:rsidRPr="004761F0">
        <w:rPr>
          <w:iCs/>
        </w:rPr>
        <w:t>darba</w:t>
      </w:r>
      <w:r w:rsidR="000D2415" w:rsidRPr="0034096A">
        <w:rPr>
          <w:iCs/>
        </w:rPr>
        <w:t xml:space="preserve"> </w:t>
      </w:r>
      <w:r w:rsidR="000D2415" w:rsidRPr="006E0739">
        <w:rPr>
          <w:iCs/>
        </w:rPr>
        <w:t xml:space="preserve">programmās (4. tabula) </w:t>
      </w:r>
      <w:r w:rsidR="000D2415" w:rsidRPr="006E0739">
        <w:t>Latvijai</w:t>
      </w:r>
      <w:r w:rsidR="000D2415" w:rsidRPr="0034096A">
        <w:t xml:space="preserve"> </w:t>
      </w:r>
      <w:r w:rsidR="000D2415">
        <w:t>noteik</w:t>
      </w:r>
      <w:r w:rsidR="000D2415" w:rsidRPr="0034096A">
        <w:t>tajam ES finansējumam</w:t>
      </w:r>
      <w:r w:rsidR="006E0739">
        <w:t xml:space="preserve"> </w:t>
      </w:r>
      <w:r w:rsidR="006E0739" w:rsidRPr="00D802F4">
        <w:t>– at</w:t>
      </w:r>
      <w:r w:rsidR="006E0739">
        <w:t xml:space="preserve">tiecīgi </w:t>
      </w:r>
      <w:r w:rsidR="006E0739" w:rsidRPr="007323B8">
        <w:rPr>
          <w:iCs/>
        </w:rPr>
        <w:t>2025.</w:t>
      </w:r>
      <w:r w:rsidR="006E0739">
        <w:rPr>
          <w:iCs/>
        </w:rPr>
        <w:t xml:space="preserve"> </w:t>
      </w:r>
      <w:r w:rsidR="006E0739" w:rsidRPr="006E0739">
        <w:rPr>
          <w:iCs/>
        </w:rPr>
        <w:t>gadam</w:t>
      </w:r>
      <w:r w:rsidR="00055993" w:rsidRPr="006E0739">
        <w:rPr>
          <w:i/>
        </w:rPr>
        <w:t xml:space="preserve"> </w:t>
      </w:r>
      <w:r w:rsidR="006E0739" w:rsidRPr="006E0739">
        <w:t>132 387</w:t>
      </w:r>
      <w:r w:rsidR="006E0739" w:rsidRPr="006E0739">
        <w:rPr>
          <w:i/>
        </w:rPr>
        <w:t xml:space="preserve"> euro</w:t>
      </w:r>
      <w:r w:rsidR="006E0739">
        <w:rPr>
          <w:i/>
        </w:rPr>
        <w:t xml:space="preserve"> </w:t>
      </w:r>
      <w:r w:rsidR="006E0739">
        <w:t>(</w:t>
      </w:r>
      <w:r w:rsidR="006E0739" w:rsidRPr="006E0739">
        <w:t>skat. arī JSPA granta līguma budžeta sadaļu</w:t>
      </w:r>
      <w:r w:rsidR="006E0739" w:rsidRPr="006E0739">
        <w:rPr>
          <w:b/>
        </w:rPr>
        <w:t xml:space="preserve"> </w:t>
      </w:r>
      <w:r w:rsidR="006E0739" w:rsidRPr="006E0739">
        <w:t>informatīvā ziņojuma 4. pielikumā, 3. lpp.)</w:t>
      </w:r>
      <w:r w:rsidR="005F4A9A" w:rsidRPr="005F4A9A">
        <w:t xml:space="preserve"> </w:t>
      </w:r>
      <w:r w:rsidR="005F4A9A" w:rsidRPr="000E1C45">
        <w:t xml:space="preserve">un </w:t>
      </w:r>
      <w:r w:rsidR="005F4A9A" w:rsidRPr="000E1C45">
        <w:rPr>
          <w:iCs/>
        </w:rPr>
        <w:t xml:space="preserve">2026. </w:t>
      </w:r>
      <w:r w:rsidR="005F4A9A" w:rsidRPr="005F4A9A">
        <w:rPr>
          <w:iCs/>
        </w:rPr>
        <w:t xml:space="preserve">gadam </w:t>
      </w:r>
      <w:r w:rsidR="005F4A9A" w:rsidRPr="005F4A9A">
        <w:t>140 221</w:t>
      </w:r>
      <w:r w:rsidR="005F4A9A" w:rsidRPr="005F4A9A">
        <w:rPr>
          <w:b/>
          <w:bCs/>
        </w:rPr>
        <w:t xml:space="preserve"> </w:t>
      </w:r>
      <w:r w:rsidR="005F4A9A" w:rsidRPr="005F4A9A">
        <w:rPr>
          <w:i/>
        </w:rPr>
        <w:t>euro</w:t>
      </w:r>
      <w:r w:rsidR="005F4A9A">
        <w:rPr>
          <w:i/>
        </w:rPr>
        <w:t xml:space="preserve"> </w:t>
      </w:r>
      <w:r w:rsidR="005F4A9A" w:rsidRPr="000E1C45">
        <w:t>apmērā</w:t>
      </w:r>
      <w:r w:rsidR="005F4A9A">
        <w:t>.</w:t>
      </w:r>
    </w:p>
    <w:p w14:paraId="085C9C62" w14:textId="4D376C9D" w:rsidR="002F4AF5" w:rsidRDefault="00B36B49" w:rsidP="00D729D8">
      <w:pPr>
        <w:tabs>
          <w:tab w:val="left" w:pos="851"/>
        </w:tabs>
        <w:ind w:firstLine="709"/>
        <w:jc w:val="both"/>
      </w:pPr>
      <w:r w:rsidRPr="002476B7">
        <w:t>Saskaņā ar protokollēmumu</w:t>
      </w:r>
      <w:r w:rsidR="001F704E" w:rsidRPr="002476B7">
        <w:t xml:space="preserve"> </w:t>
      </w:r>
      <w:r w:rsidR="002D25DB" w:rsidRPr="002476B7">
        <w:rPr>
          <w:bCs/>
        </w:rPr>
        <w:t xml:space="preserve">Nr. </w:t>
      </w:r>
      <w:r w:rsidR="0068530A" w:rsidRPr="002476B7">
        <w:rPr>
          <w:bCs/>
        </w:rPr>
        <w:t>5</w:t>
      </w:r>
      <w:r w:rsidR="002D25DB" w:rsidRPr="002476B7">
        <w:rPr>
          <w:bCs/>
        </w:rPr>
        <w:t>1</w:t>
      </w:r>
      <w:r w:rsidR="002D25DB" w:rsidRPr="002476B7">
        <w:t xml:space="preserve"> valsts aģentūr</w:t>
      </w:r>
      <w:r w:rsidR="00FF7D7A" w:rsidRPr="002476B7">
        <w:t>ai</w:t>
      </w:r>
      <w:r w:rsidR="002D25DB" w:rsidRPr="002476B7">
        <w:t xml:space="preserve"> </w:t>
      </w:r>
      <w:r w:rsidR="002D25DB" w:rsidRPr="002476B7">
        <w:rPr>
          <w:iCs/>
        </w:rPr>
        <w:t xml:space="preserve">tiek nodrošināts valsts līdzfinansējums 50% apmērā no kopējā </w:t>
      </w:r>
      <w:r w:rsidR="002D25DB" w:rsidRPr="002476B7">
        <w:t>valsts aģentūr</w:t>
      </w:r>
      <w:r w:rsidR="00FF7D7A" w:rsidRPr="002476B7">
        <w:t>as</w:t>
      </w:r>
      <w:r w:rsidR="002D25DB" w:rsidRPr="002476B7">
        <w:t xml:space="preserve"> darbībai nepieciešamā finansējuma (proti, tādā pašā apmērā kā ES dotācija) katrā no programmas </w:t>
      </w:r>
      <w:r w:rsidR="00FF7D7A" w:rsidRPr="002476B7">
        <w:rPr>
          <w:i/>
          <w:lang w:eastAsia="en-US"/>
        </w:rPr>
        <w:t>Eiropas Solidaritātes korpuss</w:t>
      </w:r>
      <w:r w:rsidR="002D25DB" w:rsidRPr="002476B7">
        <w:t xml:space="preserve"> īstenošanas gadiem.</w:t>
      </w:r>
    </w:p>
    <w:p w14:paraId="4F5D78E9" w14:textId="77CCD6E2" w:rsidR="00636ECC" w:rsidRPr="0034096A" w:rsidRDefault="00393B54" w:rsidP="00636ECC">
      <w:pPr>
        <w:spacing w:after="120"/>
        <w:ind w:firstLine="567"/>
        <w:jc w:val="right"/>
      </w:pPr>
      <w:r w:rsidRPr="0034096A">
        <w:t>5</w:t>
      </w:r>
      <w:r w:rsidR="00636ECC" w:rsidRPr="0034096A">
        <w:t>. tabula</w:t>
      </w:r>
    </w:p>
    <w:p w14:paraId="4FF467A6" w14:textId="511AD232" w:rsidR="004B05D3" w:rsidRPr="0013276C" w:rsidRDefault="00584FA5" w:rsidP="004B05D3">
      <w:pPr>
        <w:pStyle w:val="Default"/>
        <w:ind w:firstLine="720"/>
        <w:jc w:val="center"/>
        <w:rPr>
          <w:rFonts w:ascii="Times New Roman" w:hAnsi="Times New Roman" w:cs="Times New Roman"/>
          <w:color w:val="auto"/>
        </w:rPr>
      </w:pPr>
      <w:r w:rsidRPr="0034096A">
        <w:rPr>
          <w:rFonts w:ascii="Times New Roman" w:hAnsi="Times New Roman" w:cs="Times New Roman"/>
          <w:i/>
          <w:color w:val="auto"/>
          <w:lang w:eastAsia="en-US"/>
        </w:rPr>
        <w:t>Eiropas Solidaritātes korpus</w:t>
      </w:r>
      <w:r w:rsidR="00070AA7">
        <w:rPr>
          <w:rFonts w:ascii="Times New Roman" w:hAnsi="Times New Roman" w:cs="Times New Roman"/>
          <w:i/>
          <w:color w:val="auto"/>
          <w:lang w:eastAsia="en-US"/>
        </w:rPr>
        <w:t>a</w:t>
      </w:r>
      <w:r w:rsidR="001D3E6E" w:rsidRPr="0034096A">
        <w:rPr>
          <w:rFonts w:ascii="Times New Roman" w:hAnsi="Times New Roman" w:cs="Times New Roman"/>
          <w:i/>
          <w:color w:val="auto"/>
          <w:lang w:eastAsia="en-US"/>
        </w:rPr>
        <w:t xml:space="preserve"> </w:t>
      </w:r>
      <w:r w:rsidR="00E422B2" w:rsidRPr="0034096A">
        <w:rPr>
          <w:rFonts w:ascii="Times New Roman" w:hAnsi="Times New Roman" w:cs="Times New Roman"/>
          <w:color w:val="auto"/>
        </w:rPr>
        <w:t>v</w:t>
      </w:r>
      <w:r w:rsidR="004B05D3" w:rsidRPr="0034096A">
        <w:rPr>
          <w:rFonts w:ascii="Times New Roman" w:hAnsi="Times New Roman" w:cs="Times New Roman"/>
          <w:color w:val="auto"/>
        </w:rPr>
        <w:t xml:space="preserve">alsts </w:t>
      </w:r>
      <w:r w:rsidR="004B05D3" w:rsidRPr="0013276C">
        <w:rPr>
          <w:rFonts w:ascii="Times New Roman" w:hAnsi="Times New Roman" w:cs="Times New Roman"/>
          <w:color w:val="auto"/>
        </w:rPr>
        <w:t xml:space="preserve">aģentūras JSPA darbības nodrošināšanai </w:t>
      </w:r>
    </w:p>
    <w:p w14:paraId="6E391F72" w14:textId="0866094C" w:rsidR="004B05D3" w:rsidRPr="0013276C" w:rsidRDefault="004B05D3" w:rsidP="004B05D3">
      <w:pPr>
        <w:pStyle w:val="Default"/>
        <w:ind w:firstLine="720"/>
        <w:jc w:val="center"/>
        <w:rPr>
          <w:rFonts w:ascii="Times New Roman" w:hAnsi="Times New Roman" w:cs="Times New Roman"/>
          <w:color w:val="auto"/>
        </w:rPr>
      </w:pPr>
      <w:r w:rsidRPr="0013276C">
        <w:rPr>
          <w:rFonts w:ascii="Times New Roman" w:hAnsi="Times New Roman" w:cs="Times New Roman"/>
          <w:color w:val="auto"/>
        </w:rPr>
        <w:t>nepieciešamais valsts līdzfinansējums</w:t>
      </w:r>
      <w:r w:rsidR="0013276C" w:rsidRPr="0013276C">
        <w:rPr>
          <w:rFonts w:ascii="Times New Roman" w:hAnsi="Times New Roman" w:cs="Times New Roman"/>
          <w:color w:val="auto"/>
        </w:rPr>
        <w:t xml:space="preserve"> </w:t>
      </w:r>
      <w:r w:rsidR="0013276C" w:rsidRPr="0013276C">
        <w:rPr>
          <w:rFonts w:ascii="Times New Roman" w:hAnsi="Times New Roman" w:cs="Times New Roman"/>
          <w:bCs/>
        </w:rPr>
        <w:t>2025. – 2026. gadā</w:t>
      </w:r>
      <w:r w:rsidRPr="0013276C">
        <w:rPr>
          <w:rFonts w:ascii="Times New Roman" w:hAnsi="Times New Roman" w:cs="Times New Roman"/>
          <w:color w:val="auto"/>
        </w:rPr>
        <w:t xml:space="preserve">, </w:t>
      </w:r>
      <w:r w:rsidRPr="0013276C">
        <w:rPr>
          <w:rFonts w:ascii="Times New Roman" w:hAnsi="Times New Roman" w:cs="Times New Roman"/>
          <w:i/>
          <w:iCs/>
          <w:color w:val="auto"/>
        </w:rPr>
        <w:t>euro</w:t>
      </w:r>
    </w:p>
    <w:p w14:paraId="207857F2" w14:textId="77777777" w:rsidR="004B05D3" w:rsidRPr="0034096A" w:rsidRDefault="004B05D3" w:rsidP="004B05D3">
      <w:pPr>
        <w:pStyle w:val="Default"/>
        <w:ind w:firstLine="720"/>
        <w:jc w:val="right"/>
        <w:rPr>
          <w:rFonts w:ascii="Times New Roman" w:hAnsi="Times New Roman" w:cs="Times New Roman"/>
          <w:i/>
          <w:color w:val="auto"/>
          <w:highlight w:val="yellow"/>
        </w:rPr>
      </w:pPr>
    </w:p>
    <w:tbl>
      <w:tblPr>
        <w:tblStyle w:val="TableGrid"/>
        <w:tblW w:w="9493" w:type="dxa"/>
        <w:tblLayout w:type="fixed"/>
        <w:tblLook w:val="04A0" w:firstRow="1" w:lastRow="0" w:firstColumn="1" w:lastColumn="0" w:noHBand="0" w:noVBand="1"/>
      </w:tblPr>
      <w:tblGrid>
        <w:gridCol w:w="1271"/>
        <w:gridCol w:w="1134"/>
        <w:gridCol w:w="1843"/>
        <w:gridCol w:w="1559"/>
        <w:gridCol w:w="1843"/>
        <w:gridCol w:w="1843"/>
      </w:tblGrid>
      <w:tr w:rsidR="00B15364" w:rsidRPr="00210006" w14:paraId="583B9837" w14:textId="77777777" w:rsidTr="00B15364">
        <w:tc>
          <w:tcPr>
            <w:tcW w:w="1271" w:type="dxa"/>
          </w:tcPr>
          <w:p w14:paraId="43D29862" w14:textId="77777777" w:rsidR="00B15364" w:rsidRPr="00210006" w:rsidRDefault="00B15364" w:rsidP="00A05C16">
            <w:pPr>
              <w:jc w:val="center"/>
              <w:rPr>
                <w:rFonts w:eastAsiaTheme="minorHAnsi"/>
                <w:sz w:val="20"/>
                <w:szCs w:val="20"/>
              </w:rPr>
            </w:pPr>
            <w:r w:rsidRPr="00210006">
              <w:rPr>
                <w:sz w:val="20"/>
                <w:szCs w:val="20"/>
              </w:rPr>
              <w:t>Valsts aģentūra</w:t>
            </w:r>
          </w:p>
        </w:tc>
        <w:tc>
          <w:tcPr>
            <w:tcW w:w="1134" w:type="dxa"/>
          </w:tcPr>
          <w:p w14:paraId="40EFCF9F" w14:textId="35BA9278" w:rsidR="00B15364" w:rsidRPr="00210006" w:rsidRDefault="00B15364" w:rsidP="000C4530">
            <w:pPr>
              <w:jc w:val="center"/>
              <w:rPr>
                <w:kern w:val="1"/>
                <w:sz w:val="20"/>
                <w:szCs w:val="20"/>
                <w:lang w:eastAsia="zh-TW" w:bidi="hi-IN"/>
              </w:rPr>
            </w:pPr>
            <w:r>
              <w:rPr>
                <w:rFonts w:eastAsiaTheme="minorHAnsi"/>
                <w:sz w:val="20"/>
                <w:szCs w:val="20"/>
              </w:rPr>
              <w:t>Gads</w:t>
            </w:r>
          </w:p>
        </w:tc>
        <w:tc>
          <w:tcPr>
            <w:tcW w:w="1843" w:type="dxa"/>
          </w:tcPr>
          <w:p w14:paraId="4EB21D7B" w14:textId="40F638DA" w:rsidR="00B15364" w:rsidRPr="00C178D5" w:rsidRDefault="00B15364" w:rsidP="000C4530">
            <w:pPr>
              <w:jc w:val="center"/>
              <w:rPr>
                <w:kern w:val="1"/>
                <w:sz w:val="20"/>
                <w:szCs w:val="20"/>
                <w:lang w:eastAsia="zh-TW" w:bidi="hi-IN"/>
              </w:rPr>
            </w:pPr>
            <w:r w:rsidRPr="00210006">
              <w:rPr>
                <w:kern w:val="1"/>
                <w:sz w:val="20"/>
                <w:szCs w:val="20"/>
                <w:lang w:eastAsia="zh-TW" w:bidi="hi-IN"/>
              </w:rPr>
              <w:t>IZM</w:t>
            </w:r>
            <w:r w:rsidRPr="00210006">
              <w:rPr>
                <w:rFonts w:eastAsiaTheme="minorHAnsi"/>
                <w:sz w:val="20"/>
                <w:szCs w:val="20"/>
              </w:rPr>
              <w:t xml:space="preserve"> b</w:t>
            </w:r>
            <w:r w:rsidRPr="00210006">
              <w:rPr>
                <w:sz w:val="20"/>
                <w:szCs w:val="20"/>
              </w:rPr>
              <w:t xml:space="preserve">udžetā </w:t>
            </w:r>
            <w:r w:rsidRPr="00210006">
              <w:rPr>
                <w:kern w:val="1"/>
                <w:sz w:val="20"/>
                <w:szCs w:val="20"/>
                <w:lang w:eastAsia="zh-TW" w:bidi="hi-IN"/>
              </w:rPr>
              <w:t>apstiprinātais</w:t>
            </w:r>
            <w:r w:rsidRPr="00210006">
              <w:rPr>
                <w:sz w:val="20"/>
                <w:szCs w:val="20"/>
                <w:lang w:eastAsia="zh-TW"/>
              </w:rPr>
              <w:t xml:space="preserve"> valsts</w:t>
            </w:r>
            <w:r w:rsidRPr="00210006">
              <w:rPr>
                <w:sz w:val="20"/>
                <w:szCs w:val="20"/>
              </w:rPr>
              <w:t xml:space="preserve"> </w:t>
            </w:r>
            <w:r w:rsidRPr="00C178D5">
              <w:rPr>
                <w:kern w:val="1"/>
                <w:sz w:val="20"/>
                <w:szCs w:val="20"/>
                <w:lang w:eastAsia="zh-TW" w:bidi="hi-IN"/>
              </w:rPr>
              <w:t xml:space="preserve">līdzfinansējums </w:t>
            </w:r>
          </w:p>
          <w:p w14:paraId="753FF2EB" w14:textId="77777777" w:rsidR="00DB691C" w:rsidRDefault="00B15364" w:rsidP="000C4530">
            <w:pPr>
              <w:jc w:val="center"/>
              <w:rPr>
                <w:sz w:val="20"/>
                <w:szCs w:val="20"/>
                <w:lang w:eastAsia="zh-TW"/>
              </w:rPr>
            </w:pPr>
            <w:r w:rsidRPr="00C178D5">
              <w:rPr>
                <w:sz w:val="20"/>
                <w:szCs w:val="20"/>
                <w:lang w:eastAsia="zh-TW"/>
              </w:rPr>
              <w:t>202</w:t>
            </w:r>
            <w:r w:rsidR="00DB11D3" w:rsidRPr="00C178D5">
              <w:rPr>
                <w:sz w:val="20"/>
                <w:szCs w:val="20"/>
                <w:lang w:eastAsia="zh-TW"/>
              </w:rPr>
              <w:t>5</w:t>
            </w:r>
            <w:r w:rsidRPr="00C178D5">
              <w:rPr>
                <w:sz w:val="20"/>
                <w:szCs w:val="20"/>
                <w:lang w:eastAsia="zh-TW"/>
              </w:rPr>
              <w:t>.-202</w:t>
            </w:r>
            <w:r w:rsidR="00C178D5" w:rsidRPr="00C178D5">
              <w:rPr>
                <w:sz w:val="20"/>
                <w:szCs w:val="20"/>
                <w:lang w:eastAsia="zh-TW"/>
              </w:rPr>
              <w:t>6</w:t>
            </w:r>
            <w:r w:rsidRPr="00C178D5">
              <w:rPr>
                <w:sz w:val="20"/>
                <w:szCs w:val="20"/>
                <w:lang w:eastAsia="zh-TW"/>
              </w:rPr>
              <w:t>.g.</w:t>
            </w:r>
            <w:r w:rsidR="00C178D5" w:rsidRPr="00C178D5">
              <w:rPr>
                <w:sz w:val="20"/>
                <w:szCs w:val="20"/>
                <w:lang w:eastAsia="zh-TW"/>
              </w:rPr>
              <w:t>,</w:t>
            </w:r>
          </w:p>
          <w:p w14:paraId="012CCDA8" w14:textId="31570720" w:rsidR="00B15364" w:rsidRPr="00210006" w:rsidRDefault="00B15364" w:rsidP="000C4530">
            <w:pPr>
              <w:jc w:val="center"/>
              <w:rPr>
                <w:sz w:val="20"/>
                <w:szCs w:val="20"/>
              </w:rPr>
            </w:pPr>
            <w:r w:rsidRPr="00C178D5">
              <w:rPr>
                <w:sz w:val="20"/>
                <w:szCs w:val="20"/>
                <w:lang w:eastAsia="zh-TW"/>
              </w:rPr>
              <w:t>ik gadu</w:t>
            </w:r>
          </w:p>
        </w:tc>
        <w:tc>
          <w:tcPr>
            <w:tcW w:w="1559" w:type="dxa"/>
          </w:tcPr>
          <w:p w14:paraId="718E5471" w14:textId="5A6B7393" w:rsidR="00B15364" w:rsidRPr="00210006" w:rsidRDefault="00B15364" w:rsidP="001461DC">
            <w:pPr>
              <w:jc w:val="center"/>
              <w:rPr>
                <w:kern w:val="1"/>
                <w:sz w:val="20"/>
                <w:szCs w:val="20"/>
                <w:lang w:eastAsia="zh-TW" w:bidi="hi-IN"/>
              </w:rPr>
            </w:pPr>
            <w:r w:rsidRPr="00210006">
              <w:rPr>
                <w:kern w:val="1"/>
                <w:sz w:val="20"/>
                <w:szCs w:val="20"/>
                <w:lang w:eastAsia="zh-TW" w:bidi="hi-IN"/>
              </w:rPr>
              <w:t>IZM</w:t>
            </w:r>
            <w:r w:rsidRPr="00210006">
              <w:rPr>
                <w:rFonts w:eastAsiaTheme="minorHAnsi"/>
                <w:sz w:val="20"/>
                <w:szCs w:val="20"/>
              </w:rPr>
              <w:t xml:space="preserve"> b</w:t>
            </w:r>
            <w:r w:rsidRPr="00210006">
              <w:rPr>
                <w:sz w:val="20"/>
                <w:szCs w:val="20"/>
              </w:rPr>
              <w:t xml:space="preserve">udžetā </w:t>
            </w:r>
            <w:r w:rsidRPr="00210006">
              <w:rPr>
                <w:kern w:val="1"/>
                <w:sz w:val="20"/>
                <w:szCs w:val="20"/>
                <w:lang w:eastAsia="zh-TW" w:bidi="hi-IN"/>
              </w:rPr>
              <w:t>apstiprinātais</w:t>
            </w:r>
            <w:r w:rsidRPr="00210006">
              <w:rPr>
                <w:sz w:val="20"/>
                <w:szCs w:val="20"/>
                <w:lang w:eastAsia="zh-TW"/>
              </w:rPr>
              <w:t xml:space="preserve"> ES </w:t>
            </w:r>
            <w:r w:rsidRPr="00C178D5">
              <w:rPr>
                <w:sz w:val="20"/>
                <w:szCs w:val="20"/>
                <w:lang w:eastAsia="zh-TW"/>
              </w:rPr>
              <w:t>finansējum</w:t>
            </w:r>
            <w:r w:rsidRPr="00C178D5">
              <w:rPr>
                <w:kern w:val="1"/>
                <w:sz w:val="20"/>
                <w:szCs w:val="20"/>
                <w:lang w:eastAsia="zh-TW" w:bidi="hi-IN"/>
              </w:rPr>
              <w:t xml:space="preserve">s </w:t>
            </w:r>
            <w:r w:rsidRPr="00C178D5">
              <w:rPr>
                <w:sz w:val="20"/>
                <w:szCs w:val="20"/>
                <w:lang w:eastAsia="zh-TW"/>
              </w:rPr>
              <w:t>202</w:t>
            </w:r>
            <w:r w:rsidR="00C178D5" w:rsidRPr="00C178D5">
              <w:rPr>
                <w:sz w:val="20"/>
                <w:szCs w:val="20"/>
                <w:lang w:eastAsia="zh-TW"/>
              </w:rPr>
              <w:t>5</w:t>
            </w:r>
            <w:r w:rsidRPr="00C178D5">
              <w:rPr>
                <w:sz w:val="20"/>
                <w:szCs w:val="20"/>
                <w:lang w:eastAsia="zh-TW"/>
              </w:rPr>
              <w:t>.-202</w:t>
            </w:r>
            <w:r w:rsidR="00C178D5" w:rsidRPr="00C178D5">
              <w:rPr>
                <w:sz w:val="20"/>
                <w:szCs w:val="20"/>
                <w:lang w:eastAsia="zh-TW"/>
              </w:rPr>
              <w:t>6</w:t>
            </w:r>
            <w:r w:rsidRPr="00C178D5">
              <w:rPr>
                <w:sz w:val="20"/>
                <w:szCs w:val="20"/>
                <w:lang w:eastAsia="zh-TW"/>
              </w:rPr>
              <w:t>.g.</w:t>
            </w:r>
            <w:r w:rsidR="00C178D5">
              <w:rPr>
                <w:sz w:val="20"/>
                <w:szCs w:val="20"/>
                <w:lang w:eastAsia="zh-TW"/>
              </w:rPr>
              <w:t>,</w:t>
            </w:r>
            <w:r w:rsidRPr="00C178D5">
              <w:rPr>
                <w:sz w:val="20"/>
                <w:szCs w:val="20"/>
                <w:lang w:eastAsia="zh-TW"/>
              </w:rPr>
              <w:t xml:space="preserve"> ik gadu</w:t>
            </w:r>
          </w:p>
          <w:p w14:paraId="0BED47C7" w14:textId="1D2B86C3" w:rsidR="00B15364" w:rsidRPr="00210006" w:rsidRDefault="00B15364" w:rsidP="002D2920">
            <w:pPr>
              <w:pStyle w:val="Default"/>
              <w:jc w:val="center"/>
              <w:rPr>
                <w:rFonts w:ascii="Times New Roman" w:hAnsi="Times New Roman" w:cs="Times New Roman"/>
                <w:color w:val="auto"/>
                <w:sz w:val="20"/>
                <w:szCs w:val="20"/>
              </w:rPr>
            </w:pPr>
          </w:p>
        </w:tc>
        <w:tc>
          <w:tcPr>
            <w:tcW w:w="1843" w:type="dxa"/>
          </w:tcPr>
          <w:p w14:paraId="28E7675C" w14:textId="7E264446" w:rsidR="00B15364" w:rsidRPr="003F153A" w:rsidRDefault="00B15364" w:rsidP="00CC3AC8">
            <w:pPr>
              <w:jc w:val="center"/>
              <w:rPr>
                <w:sz w:val="20"/>
                <w:szCs w:val="20"/>
              </w:rPr>
            </w:pPr>
            <w:r w:rsidRPr="003F153A">
              <w:rPr>
                <w:sz w:val="20"/>
                <w:szCs w:val="20"/>
                <w:lang w:eastAsia="zh-TW"/>
              </w:rPr>
              <w:t>2025.g</w:t>
            </w:r>
            <w:r w:rsidR="001308F9">
              <w:rPr>
                <w:sz w:val="20"/>
                <w:szCs w:val="20"/>
                <w:lang w:eastAsia="zh-TW"/>
              </w:rPr>
              <w:t>.</w:t>
            </w:r>
            <w:r w:rsidRPr="003F153A">
              <w:rPr>
                <w:sz w:val="20"/>
                <w:szCs w:val="20"/>
                <w:lang w:eastAsia="zh-TW"/>
              </w:rPr>
              <w:t xml:space="preserve"> </w:t>
            </w:r>
            <w:r w:rsidRPr="003F153A">
              <w:rPr>
                <w:rFonts w:eastAsiaTheme="minorHAnsi"/>
                <w:sz w:val="20"/>
                <w:szCs w:val="20"/>
              </w:rPr>
              <w:t>d</w:t>
            </w:r>
            <w:r w:rsidRPr="003F153A">
              <w:rPr>
                <w:sz w:val="20"/>
                <w:szCs w:val="20"/>
              </w:rPr>
              <w:t>arba programmā un granta līgumā</w:t>
            </w:r>
            <w:r w:rsidRPr="003F153A">
              <w:rPr>
                <w:sz w:val="20"/>
                <w:szCs w:val="20"/>
                <w:lang w:eastAsia="zh-TW"/>
              </w:rPr>
              <w:t xml:space="preserve"> noteiktais ES finansējums</w:t>
            </w:r>
          </w:p>
        </w:tc>
        <w:tc>
          <w:tcPr>
            <w:tcW w:w="1843" w:type="dxa"/>
          </w:tcPr>
          <w:p w14:paraId="0BD78CF6" w14:textId="7CDB6B23" w:rsidR="00B15364" w:rsidRDefault="00B15364" w:rsidP="004D436D">
            <w:pPr>
              <w:jc w:val="center"/>
              <w:rPr>
                <w:sz w:val="20"/>
                <w:szCs w:val="20"/>
              </w:rPr>
            </w:pPr>
            <w:r w:rsidRPr="00210006">
              <w:rPr>
                <w:bCs/>
                <w:sz w:val="20"/>
                <w:szCs w:val="20"/>
                <w:lang w:eastAsia="zh-TW"/>
              </w:rPr>
              <w:t>Papildu</w:t>
            </w:r>
            <w:r w:rsidRPr="00210006">
              <w:rPr>
                <w:sz w:val="20"/>
                <w:szCs w:val="20"/>
                <w:lang w:eastAsia="zh-TW"/>
              </w:rPr>
              <w:t xml:space="preserve"> nepieciešamais </w:t>
            </w:r>
            <w:r w:rsidRPr="00210006">
              <w:rPr>
                <w:sz w:val="20"/>
                <w:szCs w:val="20"/>
              </w:rPr>
              <w:t xml:space="preserve">valsts </w:t>
            </w:r>
            <w:r w:rsidRPr="00DB11D3">
              <w:rPr>
                <w:sz w:val="20"/>
                <w:szCs w:val="20"/>
              </w:rPr>
              <w:t>līdzfinansējums  202</w:t>
            </w:r>
            <w:r w:rsidR="00DB11D3" w:rsidRPr="00DB11D3">
              <w:rPr>
                <w:sz w:val="20"/>
                <w:szCs w:val="20"/>
              </w:rPr>
              <w:t>5</w:t>
            </w:r>
            <w:r w:rsidRPr="00DB11D3">
              <w:rPr>
                <w:sz w:val="20"/>
                <w:szCs w:val="20"/>
              </w:rPr>
              <w:t>.</w:t>
            </w:r>
            <w:r w:rsidR="001308F9">
              <w:rPr>
                <w:sz w:val="20"/>
                <w:szCs w:val="20"/>
              </w:rPr>
              <w:t xml:space="preserve"> un </w:t>
            </w:r>
            <w:r w:rsidRPr="00DB11D3">
              <w:rPr>
                <w:sz w:val="20"/>
                <w:szCs w:val="20"/>
              </w:rPr>
              <w:t>202</w:t>
            </w:r>
            <w:r w:rsidR="00DB11D3" w:rsidRPr="00DB11D3">
              <w:rPr>
                <w:sz w:val="20"/>
                <w:szCs w:val="20"/>
              </w:rPr>
              <w:t>6</w:t>
            </w:r>
            <w:r w:rsidRPr="00DB11D3">
              <w:rPr>
                <w:sz w:val="20"/>
                <w:szCs w:val="20"/>
              </w:rPr>
              <w:t>.g</w:t>
            </w:r>
            <w:r w:rsidR="001308F9">
              <w:rPr>
                <w:sz w:val="20"/>
                <w:szCs w:val="20"/>
              </w:rPr>
              <w:t>.</w:t>
            </w:r>
          </w:p>
          <w:p w14:paraId="5075103F" w14:textId="4623AEA2" w:rsidR="00DB691C" w:rsidRPr="002F4AF5" w:rsidRDefault="00DB691C" w:rsidP="004D436D">
            <w:pPr>
              <w:jc w:val="center"/>
              <w:rPr>
                <w:sz w:val="20"/>
                <w:szCs w:val="20"/>
              </w:rPr>
            </w:pPr>
            <w:r w:rsidRPr="0034096A">
              <w:rPr>
                <w:sz w:val="20"/>
                <w:szCs w:val="20"/>
              </w:rPr>
              <w:t xml:space="preserve">  </w:t>
            </w:r>
            <w:r w:rsidRPr="0034096A">
              <w:rPr>
                <w:sz w:val="18"/>
                <w:szCs w:val="18"/>
              </w:rPr>
              <w:t>(</w:t>
            </w:r>
            <w:r w:rsidR="001308F9">
              <w:rPr>
                <w:sz w:val="18"/>
                <w:szCs w:val="18"/>
              </w:rPr>
              <w:t>4</w:t>
            </w:r>
            <w:r w:rsidRPr="0034096A">
              <w:rPr>
                <w:sz w:val="18"/>
                <w:szCs w:val="18"/>
              </w:rPr>
              <w:t xml:space="preserve">.aile - </w:t>
            </w:r>
            <w:r w:rsidR="001308F9">
              <w:rPr>
                <w:sz w:val="18"/>
                <w:szCs w:val="18"/>
              </w:rPr>
              <w:t>2</w:t>
            </w:r>
            <w:r w:rsidRPr="0034096A">
              <w:rPr>
                <w:sz w:val="18"/>
                <w:szCs w:val="18"/>
              </w:rPr>
              <w:t>.aile)</w:t>
            </w:r>
          </w:p>
        </w:tc>
      </w:tr>
      <w:tr w:rsidR="000F2297" w:rsidRPr="0034096A" w14:paraId="6992D5E6" w14:textId="77777777" w:rsidTr="00293D6E">
        <w:tc>
          <w:tcPr>
            <w:tcW w:w="2405" w:type="dxa"/>
            <w:gridSpan w:val="2"/>
          </w:tcPr>
          <w:p w14:paraId="63D3B382" w14:textId="5B437457" w:rsidR="000F2297" w:rsidRPr="0034096A" w:rsidRDefault="000F2297" w:rsidP="004D436D">
            <w:pPr>
              <w:jc w:val="center"/>
              <w:rPr>
                <w:i/>
                <w:sz w:val="20"/>
                <w:szCs w:val="20"/>
              </w:rPr>
            </w:pPr>
            <w:r w:rsidRPr="0034096A">
              <w:rPr>
                <w:i/>
                <w:sz w:val="20"/>
                <w:szCs w:val="20"/>
              </w:rPr>
              <w:t>1</w:t>
            </w:r>
          </w:p>
        </w:tc>
        <w:tc>
          <w:tcPr>
            <w:tcW w:w="1843" w:type="dxa"/>
          </w:tcPr>
          <w:p w14:paraId="44F97227" w14:textId="4AFCEB17" w:rsidR="000F2297" w:rsidRPr="0034096A" w:rsidRDefault="000F2297" w:rsidP="004D436D">
            <w:pPr>
              <w:jc w:val="center"/>
              <w:rPr>
                <w:i/>
                <w:sz w:val="20"/>
                <w:szCs w:val="20"/>
              </w:rPr>
            </w:pPr>
            <w:r w:rsidRPr="0034096A">
              <w:rPr>
                <w:i/>
                <w:sz w:val="20"/>
                <w:szCs w:val="20"/>
              </w:rPr>
              <w:t>2</w:t>
            </w:r>
          </w:p>
        </w:tc>
        <w:tc>
          <w:tcPr>
            <w:tcW w:w="1559" w:type="dxa"/>
          </w:tcPr>
          <w:p w14:paraId="309D2C92" w14:textId="77777777" w:rsidR="000F2297" w:rsidRPr="0034096A" w:rsidRDefault="000F2297" w:rsidP="004D436D">
            <w:pPr>
              <w:jc w:val="center"/>
              <w:rPr>
                <w:i/>
                <w:sz w:val="20"/>
                <w:szCs w:val="20"/>
              </w:rPr>
            </w:pPr>
            <w:r w:rsidRPr="0034096A">
              <w:rPr>
                <w:i/>
                <w:sz w:val="20"/>
                <w:szCs w:val="20"/>
              </w:rPr>
              <w:t>3</w:t>
            </w:r>
          </w:p>
        </w:tc>
        <w:tc>
          <w:tcPr>
            <w:tcW w:w="1843" w:type="dxa"/>
          </w:tcPr>
          <w:p w14:paraId="18C39949" w14:textId="77777777" w:rsidR="000F2297" w:rsidRPr="0034096A" w:rsidRDefault="000F2297" w:rsidP="004D436D">
            <w:pPr>
              <w:jc w:val="center"/>
              <w:rPr>
                <w:i/>
                <w:sz w:val="20"/>
                <w:szCs w:val="20"/>
              </w:rPr>
            </w:pPr>
            <w:r w:rsidRPr="0034096A">
              <w:rPr>
                <w:i/>
                <w:sz w:val="20"/>
                <w:szCs w:val="20"/>
              </w:rPr>
              <w:t>4</w:t>
            </w:r>
          </w:p>
        </w:tc>
        <w:tc>
          <w:tcPr>
            <w:tcW w:w="1843" w:type="dxa"/>
          </w:tcPr>
          <w:p w14:paraId="22DC3A7F" w14:textId="77777777" w:rsidR="000F2297" w:rsidRPr="0034096A" w:rsidRDefault="000F2297" w:rsidP="004D436D">
            <w:pPr>
              <w:jc w:val="center"/>
              <w:rPr>
                <w:i/>
                <w:sz w:val="20"/>
                <w:szCs w:val="20"/>
              </w:rPr>
            </w:pPr>
            <w:r w:rsidRPr="0034096A">
              <w:rPr>
                <w:i/>
                <w:sz w:val="20"/>
                <w:szCs w:val="20"/>
              </w:rPr>
              <w:t>5</w:t>
            </w:r>
          </w:p>
        </w:tc>
      </w:tr>
      <w:tr w:rsidR="00B15364" w:rsidRPr="0034096A" w14:paraId="236A63C5" w14:textId="77777777" w:rsidTr="00FD4EB4">
        <w:tc>
          <w:tcPr>
            <w:tcW w:w="1271" w:type="dxa"/>
          </w:tcPr>
          <w:p w14:paraId="4124D4B6" w14:textId="06FC0394" w:rsidR="00B15364" w:rsidRPr="0034096A" w:rsidRDefault="00B15364" w:rsidP="00FD4EB4">
            <w:pPr>
              <w:spacing w:before="120"/>
              <w:jc w:val="center"/>
              <w:rPr>
                <w:sz w:val="20"/>
                <w:szCs w:val="20"/>
              </w:rPr>
            </w:pPr>
            <w:r w:rsidRPr="0034096A">
              <w:rPr>
                <w:sz w:val="20"/>
                <w:szCs w:val="20"/>
              </w:rPr>
              <w:t>JSPA</w:t>
            </w:r>
          </w:p>
        </w:tc>
        <w:tc>
          <w:tcPr>
            <w:tcW w:w="1134" w:type="dxa"/>
            <w:vAlign w:val="center"/>
          </w:tcPr>
          <w:p w14:paraId="35BBE2AE" w14:textId="77777777" w:rsidR="00B15364" w:rsidRPr="00B15364" w:rsidRDefault="00B15364" w:rsidP="00FD4EB4">
            <w:pPr>
              <w:pStyle w:val="Default"/>
              <w:spacing w:before="120"/>
              <w:jc w:val="center"/>
              <w:rPr>
                <w:rStyle w:val="eop"/>
                <w:rFonts w:ascii="Times New Roman" w:hAnsi="Times New Roman" w:cs="Times New Roman"/>
                <w:sz w:val="18"/>
                <w:szCs w:val="18"/>
              </w:rPr>
            </w:pPr>
            <w:r w:rsidRPr="00B15364">
              <w:rPr>
                <w:rFonts w:ascii="Times New Roman" w:hAnsi="Times New Roman" w:cs="Times New Roman"/>
                <w:sz w:val="18"/>
                <w:szCs w:val="18"/>
              </w:rPr>
              <w:t>2025.</w:t>
            </w:r>
            <w:r w:rsidRPr="00B15364">
              <w:rPr>
                <w:rStyle w:val="eop"/>
                <w:rFonts w:ascii="Times New Roman" w:hAnsi="Times New Roman" w:cs="Times New Roman"/>
                <w:sz w:val="18"/>
                <w:szCs w:val="18"/>
              </w:rPr>
              <w:t>g.</w:t>
            </w:r>
          </w:p>
          <w:p w14:paraId="013FCB00" w14:textId="03F40BC6" w:rsidR="00B15364" w:rsidRPr="00A23F50" w:rsidRDefault="00B15364" w:rsidP="00FD4EB4">
            <w:pPr>
              <w:spacing w:before="120"/>
              <w:jc w:val="center"/>
              <w:rPr>
                <w:sz w:val="20"/>
                <w:szCs w:val="20"/>
              </w:rPr>
            </w:pPr>
            <w:r w:rsidRPr="00B15364">
              <w:rPr>
                <w:sz w:val="18"/>
                <w:szCs w:val="18"/>
              </w:rPr>
              <w:t>2026.g.</w:t>
            </w:r>
          </w:p>
        </w:tc>
        <w:tc>
          <w:tcPr>
            <w:tcW w:w="1843" w:type="dxa"/>
            <w:vAlign w:val="center"/>
          </w:tcPr>
          <w:p w14:paraId="3D012322" w14:textId="4B9A807B" w:rsidR="00B15364" w:rsidRPr="00505161" w:rsidRDefault="00B15364" w:rsidP="00FD4EB4">
            <w:pPr>
              <w:spacing w:before="120"/>
              <w:jc w:val="center"/>
              <w:rPr>
                <w:sz w:val="20"/>
                <w:szCs w:val="20"/>
                <w:highlight w:val="yellow"/>
              </w:rPr>
            </w:pPr>
            <w:r w:rsidRPr="00A23F50">
              <w:rPr>
                <w:sz w:val="20"/>
                <w:szCs w:val="20"/>
              </w:rPr>
              <w:t>123</w:t>
            </w:r>
            <w:r>
              <w:rPr>
                <w:sz w:val="20"/>
                <w:szCs w:val="20"/>
              </w:rPr>
              <w:t> </w:t>
            </w:r>
            <w:r w:rsidRPr="00A23F50">
              <w:rPr>
                <w:sz w:val="20"/>
                <w:szCs w:val="20"/>
              </w:rPr>
              <w:t>864</w:t>
            </w:r>
          </w:p>
        </w:tc>
        <w:tc>
          <w:tcPr>
            <w:tcW w:w="1559" w:type="dxa"/>
            <w:vAlign w:val="center"/>
          </w:tcPr>
          <w:p w14:paraId="6FADA119" w14:textId="018D3064" w:rsidR="00B15364" w:rsidRPr="00505161" w:rsidRDefault="00B15364" w:rsidP="00FD4EB4">
            <w:pPr>
              <w:spacing w:before="120"/>
              <w:jc w:val="center"/>
              <w:rPr>
                <w:strike/>
                <w:sz w:val="20"/>
                <w:szCs w:val="20"/>
                <w:highlight w:val="yellow"/>
              </w:rPr>
            </w:pPr>
            <w:r w:rsidRPr="00A23F50">
              <w:rPr>
                <w:sz w:val="20"/>
                <w:szCs w:val="20"/>
              </w:rPr>
              <w:t>123 864</w:t>
            </w:r>
          </w:p>
        </w:tc>
        <w:tc>
          <w:tcPr>
            <w:tcW w:w="1843" w:type="dxa"/>
            <w:vAlign w:val="center"/>
          </w:tcPr>
          <w:p w14:paraId="6F5620F6" w14:textId="1686ED5C" w:rsidR="00B15364" w:rsidRDefault="00B15364" w:rsidP="00FD4EB4">
            <w:pPr>
              <w:spacing w:before="120"/>
              <w:jc w:val="center"/>
              <w:rPr>
                <w:sz w:val="20"/>
                <w:szCs w:val="20"/>
              </w:rPr>
            </w:pPr>
            <w:r w:rsidRPr="00F920EC">
              <w:rPr>
                <w:sz w:val="20"/>
                <w:szCs w:val="20"/>
              </w:rPr>
              <w:t>132</w:t>
            </w:r>
            <w:r>
              <w:rPr>
                <w:sz w:val="20"/>
                <w:szCs w:val="20"/>
              </w:rPr>
              <w:t> </w:t>
            </w:r>
            <w:r w:rsidRPr="00F920EC">
              <w:rPr>
                <w:sz w:val="20"/>
                <w:szCs w:val="20"/>
              </w:rPr>
              <w:t>387</w:t>
            </w:r>
          </w:p>
          <w:p w14:paraId="65F1E54E" w14:textId="54E38A9F" w:rsidR="00B15364" w:rsidRPr="00EF7D6A" w:rsidRDefault="00B15364" w:rsidP="00FD4EB4">
            <w:pPr>
              <w:spacing w:before="120"/>
              <w:jc w:val="center"/>
              <w:rPr>
                <w:strike/>
                <w:sz w:val="20"/>
                <w:szCs w:val="20"/>
                <w:highlight w:val="yellow"/>
              </w:rPr>
            </w:pPr>
            <w:r w:rsidRPr="00FD4EB4">
              <w:rPr>
                <w:sz w:val="20"/>
                <w:szCs w:val="20"/>
              </w:rPr>
              <w:t>140 221</w:t>
            </w:r>
          </w:p>
        </w:tc>
        <w:tc>
          <w:tcPr>
            <w:tcW w:w="1843" w:type="dxa"/>
            <w:vAlign w:val="center"/>
          </w:tcPr>
          <w:p w14:paraId="554CEB40" w14:textId="6017460F" w:rsidR="00B15364" w:rsidRDefault="00B15364" w:rsidP="00FD4EB4">
            <w:pPr>
              <w:spacing w:before="120"/>
              <w:jc w:val="center"/>
              <w:rPr>
                <w:sz w:val="20"/>
                <w:szCs w:val="20"/>
              </w:rPr>
            </w:pPr>
            <w:r w:rsidRPr="00383CC4">
              <w:rPr>
                <w:sz w:val="20"/>
                <w:szCs w:val="20"/>
              </w:rPr>
              <w:t>8</w:t>
            </w:r>
            <w:r>
              <w:rPr>
                <w:sz w:val="20"/>
                <w:szCs w:val="20"/>
              </w:rPr>
              <w:t> </w:t>
            </w:r>
            <w:r w:rsidRPr="00383CC4">
              <w:rPr>
                <w:sz w:val="20"/>
                <w:szCs w:val="20"/>
              </w:rPr>
              <w:t>523</w:t>
            </w:r>
          </w:p>
          <w:p w14:paraId="0BF6BB7A" w14:textId="76D7C5C7" w:rsidR="00B15364" w:rsidRPr="00505161" w:rsidRDefault="00B15364" w:rsidP="00FD4EB4">
            <w:pPr>
              <w:spacing w:before="120"/>
              <w:jc w:val="center"/>
              <w:rPr>
                <w:sz w:val="20"/>
                <w:szCs w:val="20"/>
                <w:highlight w:val="yellow"/>
              </w:rPr>
            </w:pPr>
            <w:r w:rsidRPr="00FD4EB4">
              <w:rPr>
                <w:sz w:val="20"/>
                <w:szCs w:val="20"/>
              </w:rPr>
              <w:t>16 357</w:t>
            </w:r>
          </w:p>
        </w:tc>
      </w:tr>
    </w:tbl>
    <w:p w14:paraId="43824C4A" w14:textId="77777777" w:rsidR="00035909" w:rsidRDefault="00035909" w:rsidP="00FF7758">
      <w:pPr>
        <w:tabs>
          <w:tab w:val="left" w:pos="851"/>
        </w:tabs>
        <w:ind w:firstLine="567"/>
        <w:jc w:val="both"/>
        <w:rPr>
          <w:rFonts w:eastAsia="SimSun"/>
          <w:b/>
          <w:sz w:val="22"/>
          <w:szCs w:val="22"/>
          <w:highlight w:val="yellow"/>
          <w:lang w:eastAsia="zh-CN"/>
        </w:rPr>
      </w:pPr>
    </w:p>
    <w:p w14:paraId="78B596E9" w14:textId="25480430" w:rsidR="00066EE7" w:rsidRPr="00385385" w:rsidRDefault="000E264E" w:rsidP="00066EE7">
      <w:pPr>
        <w:tabs>
          <w:tab w:val="left" w:pos="851"/>
        </w:tabs>
        <w:ind w:firstLine="567"/>
        <w:jc w:val="both"/>
      </w:pPr>
      <w:r w:rsidRPr="0034096A">
        <w:t>2</w:t>
      </w:r>
      <w:r w:rsidR="00372901">
        <w:t>6</w:t>
      </w:r>
      <w:r w:rsidR="00066EE7" w:rsidRPr="0034096A">
        <w:t xml:space="preserve">. </w:t>
      </w:r>
      <w:r w:rsidR="00066EE7" w:rsidRPr="00385385">
        <w:t xml:space="preserve">Kopējais </w:t>
      </w:r>
      <w:r w:rsidR="00101A86" w:rsidRPr="00385385">
        <w:rPr>
          <w:iCs/>
        </w:rPr>
        <w:t>JSPA</w:t>
      </w:r>
      <w:r w:rsidR="00101A86" w:rsidRPr="00385385">
        <w:t xml:space="preserve"> </w:t>
      </w:r>
      <w:r w:rsidR="00066EE7" w:rsidRPr="00385385">
        <w:t xml:space="preserve">nepieciešamais finansējums (ES finansējums un valsts līdzfinansējums) </w:t>
      </w:r>
      <w:r w:rsidR="00DA2AD2" w:rsidRPr="00385385">
        <w:rPr>
          <w:iCs/>
        </w:rPr>
        <w:t xml:space="preserve">programmas </w:t>
      </w:r>
      <w:r w:rsidR="00FF075B" w:rsidRPr="00385385">
        <w:rPr>
          <w:i/>
        </w:rPr>
        <w:t xml:space="preserve">Eiropas </w:t>
      </w:r>
      <w:r w:rsidR="00DA2AD2" w:rsidRPr="00385385">
        <w:rPr>
          <w:i/>
        </w:rPr>
        <w:t>Solidaritātes korpuss</w:t>
      </w:r>
      <w:r w:rsidR="00DA2AD2" w:rsidRPr="00385385">
        <w:t xml:space="preserve"> īstenošanai</w:t>
      </w:r>
      <w:r w:rsidR="00DA2AD2" w:rsidRPr="00385385">
        <w:rPr>
          <w:iCs/>
        </w:rPr>
        <w:t xml:space="preserve"> </w:t>
      </w:r>
      <w:r w:rsidR="00066EE7" w:rsidRPr="00385385">
        <w:t xml:space="preserve">ir </w:t>
      </w:r>
      <w:r w:rsidR="00066EE7" w:rsidRPr="00385385">
        <w:rPr>
          <w:iCs/>
        </w:rPr>
        <w:t>šāds:</w:t>
      </w:r>
    </w:p>
    <w:p w14:paraId="696B554A" w14:textId="5089FCEB" w:rsidR="00066EE7" w:rsidRPr="009343CB" w:rsidRDefault="000E264E" w:rsidP="002724B5">
      <w:pPr>
        <w:pStyle w:val="Default"/>
        <w:ind w:firstLine="567"/>
        <w:jc w:val="both"/>
        <w:rPr>
          <w:rFonts w:ascii="Times New Roman" w:hAnsi="Times New Roman" w:cs="Times New Roman"/>
          <w:color w:val="000000" w:themeColor="text1"/>
        </w:rPr>
      </w:pPr>
      <w:bookmarkStart w:id="13" w:name="_Hlk175643904"/>
      <w:r w:rsidRPr="00385385">
        <w:rPr>
          <w:rFonts w:ascii="Times New Roman" w:hAnsi="Times New Roman" w:cs="Times New Roman"/>
          <w:color w:val="auto"/>
        </w:rPr>
        <w:t>2</w:t>
      </w:r>
      <w:r w:rsidR="00372901">
        <w:rPr>
          <w:rFonts w:ascii="Times New Roman" w:hAnsi="Times New Roman" w:cs="Times New Roman"/>
          <w:color w:val="auto"/>
        </w:rPr>
        <w:t>6</w:t>
      </w:r>
      <w:r w:rsidR="00066EE7" w:rsidRPr="00385385">
        <w:rPr>
          <w:rFonts w:ascii="Times New Roman" w:hAnsi="Times New Roman" w:cs="Times New Roman"/>
          <w:color w:val="auto"/>
        </w:rPr>
        <w:t xml:space="preserve">.1. </w:t>
      </w:r>
      <w:r w:rsidR="00F778A0" w:rsidRPr="00385385">
        <w:rPr>
          <w:rFonts w:ascii="Times New Roman" w:hAnsi="Times New Roman" w:cs="Times New Roman"/>
          <w:color w:val="000000" w:themeColor="text1"/>
        </w:rPr>
        <w:t xml:space="preserve">kvalitātes </w:t>
      </w:r>
      <w:r w:rsidR="00DA5949" w:rsidRPr="00385385">
        <w:rPr>
          <w:rFonts w:ascii="Times New Roman" w:hAnsi="Times New Roman" w:cs="Times New Roman"/>
          <w:color w:val="000000" w:themeColor="text1"/>
        </w:rPr>
        <w:t>pasākumiem</w:t>
      </w:r>
      <w:r w:rsidR="00687525" w:rsidRPr="00385385">
        <w:rPr>
          <w:rFonts w:ascii="Times New Roman" w:hAnsi="Times New Roman" w:cs="Times New Roman"/>
          <w:color w:val="000000" w:themeColor="text1"/>
          <w:sz w:val="22"/>
          <w:szCs w:val="22"/>
        </w:rPr>
        <w:t xml:space="preserve"> </w:t>
      </w:r>
      <w:r w:rsidR="00383063" w:rsidRPr="00385385">
        <w:rPr>
          <w:rFonts w:ascii="Times New Roman" w:hAnsi="Times New Roman" w:cs="Times New Roman"/>
          <w:color w:val="000000" w:themeColor="text1"/>
        </w:rPr>
        <w:t>min</w:t>
      </w:r>
      <w:r w:rsidR="004D517C" w:rsidRPr="00385385">
        <w:rPr>
          <w:rFonts w:ascii="Times New Roman" w:hAnsi="Times New Roman" w:cs="Times New Roman"/>
          <w:color w:val="000000" w:themeColor="text1"/>
        </w:rPr>
        <w:t xml:space="preserve">istrijas budžeta apakšprogrammā </w:t>
      </w:r>
      <w:r w:rsidR="004D517C" w:rsidRPr="00205CD8">
        <w:rPr>
          <w:rFonts w:ascii="Times New Roman" w:hAnsi="Times New Roman" w:cs="Times New Roman"/>
          <w:color w:val="000000" w:themeColor="text1"/>
        </w:rPr>
        <w:t>70.1</w:t>
      </w:r>
      <w:r w:rsidR="00235DAE" w:rsidRPr="00205CD8">
        <w:rPr>
          <w:rFonts w:ascii="Times New Roman" w:hAnsi="Times New Roman" w:cs="Times New Roman"/>
          <w:color w:val="000000" w:themeColor="text1"/>
        </w:rPr>
        <w:t>2</w:t>
      </w:r>
      <w:r w:rsidR="004D517C" w:rsidRPr="00205CD8">
        <w:rPr>
          <w:rFonts w:ascii="Times New Roman" w:hAnsi="Times New Roman" w:cs="Times New Roman"/>
          <w:color w:val="000000" w:themeColor="text1"/>
        </w:rPr>
        <w:t>.00</w:t>
      </w:r>
      <w:r w:rsidR="004D517C" w:rsidRPr="00385385">
        <w:rPr>
          <w:rFonts w:ascii="Times New Roman" w:hAnsi="Times New Roman" w:cs="Times New Roman"/>
          <w:color w:val="000000" w:themeColor="text1"/>
        </w:rPr>
        <w:t xml:space="preserve"> </w:t>
      </w:r>
      <w:r w:rsidR="00D835E3" w:rsidRPr="00385385">
        <w:rPr>
          <w:rFonts w:ascii="Times New Roman" w:hAnsi="Times New Roman" w:cs="Times New Roman"/>
          <w:color w:val="000000" w:themeColor="text1"/>
        </w:rPr>
        <w:t xml:space="preserve">„Eiropas Kopienas programmu projektu īstenošana” </w:t>
      </w:r>
      <w:r w:rsidR="00385385" w:rsidRPr="00385385">
        <w:rPr>
          <w:rFonts w:ascii="Times New Roman" w:hAnsi="Times New Roman" w:cs="Times New Roman"/>
          <w:color w:val="000000" w:themeColor="text1"/>
        </w:rPr>
        <w:t>2025. gadā</w:t>
      </w:r>
      <w:r w:rsidR="00385385" w:rsidRPr="00385385">
        <w:rPr>
          <w:rFonts w:ascii="Times New Roman" w:hAnsi="Times New Roman" w:cs="Times New Roman"/>
          <w:b/>
          <w:color w:val="000000" w:themeColor="text1"/>
        </w:rPr>
        <w:t xml:space="preserve"> </w:t>
      </w:r>
      <w:r w:rsidR="002404FE" w:rsidRPr="00385385">
        <w:rPr>
          <w:rFonts w:ascii="Times New Roman" w:hAnsi="Times New Roman" w:cs="Times New Roman"/>
          <w:color w:val="000000" w:themeColor="text1"/>
        </w:rPr>
        <w:t xml:space="preserve">palielināt </w:t>
      </w:r>
      <w:r w:rsidR="004D5834" w:rsidRPr="00385385">
        <w:rPr>
          <w:rFonts w:ascii="Times New Roman" w:hAnsi="Times New Roman" w:cs="Times New Roman"/>
          <w:color w:val="000000" w:themeColor="text1"/>
        </w:rPr>
        <w:t xml:space="preserve">valsts </w:t>
      </w:r>
      <w:r w:rsidR="004D7511" w:rsidRPr="00385385">
        <w:rPr>
          <w:rFonts w:ascii="Times New Roman" w:hAnsi="Times New Roman" w:cs="Times New Roman"/>
          <w:color w:val="000000" w:themeColor="text1"/>
        </w:rPr>
        <w:t>līdzfinansējumu</w:t>
      </w:r>
      <w:r w:rsidR="004D5834" w:rsidRPr="00385385">
        <w:rPr>
          <w:rFonts w:ascii="Times New Roman" w:hAnsi="Times New Roman" w:cs="Times New Roman"/>
          <w:color w:val="000000" w:themeColor="text1"/>
        </w:rPr>
        <w:t xml:space="preserve"> </w:t>
      </w:r>
      <w:r w:rsidR="004D5834" w:rsidRPr="00717F0C">
        <w:rPr>
          <w:rFonts w:ascii="Times New Roman" w:hAnsi="Times New Roman" w:cs="Times New Roman"/>
          <w:color w:val="000000" w:themeColor="text1"/>
        </w:rPr>
        <w:t xml:space="preserve">par </w:t>
      </w:r>
      <w:r w:rsidR="00717F0C" w:rsidRPr="00717F0C">
        <w:rPr>
          <w:rFonts w:ascii="Times New Roman" w:hAnsi="Times New Roman" w:cs="Times New Roman"/>
          <w:color w:val="000000" w:themeColor="text1"/>
        </w:rPr>
        <w:t xml:space="preserve">108 </w:t>
      </w:r>
      <w:r w:rsidR="006F78E0" w:rsidRPr="00717F0C">
        <w:rPr>
          <w:rFonts w:ascii="Times New Roman" w:hAnsi="Times New Roman" w:cs="Times New Roman"/>
          <w:i/>
          <w:iCs/>
          <w:color w:val="000000" w:themeColor="text1"/>
        </w:rPr>
        <w:t>euro</w:t>
      </w:r>
      <w:r w:rsidR="00EF37C2" w:rsidRPr="00717F0C">
        <w:rPr>
          <w:rFonts w:ascii="Times New Roman" w:hAnsi="Times New Roman" w:cs="Times New Roman"/>
          <w:i/>
          <w:iCs/>
          <w:color w:val="000000" w:themeColor="text1"/>
        </w:rPr>
        <w:t xml:space="preserve"> </w:t>
      </w:r>
      <w:r w:rsidR="00EF37C2" w:rsidRPr="00717F0C">
        <w:rPr>
          <w:rFonts w:ascii="Times New Roman" w:hAnsi="Times New Roman" w:cs="Times New Roman"/>
          <w:color w:val="000000" w:themeColor="text1"/>
        </w:rPr>
        <w:t>un ES finansējumu</w:t>
      </w:r>
      <w:r w:rsidR="00EF37C2" w:rsidRPr="00385385">
        <w:rPr>
          <w:rFonts w:ascii="Times New Roman" w:hAnsi="Times New Roman" w:cs="Times New Roman"/>
          <w:color w:val="000000" w:themeColor="text1"/>
        </w:rPr>
        <w:t xml:space="preserve"> </w:t>
      </w:r>
      <w:r w:rsidR="00EF37C2" w:rsidRPr="009149C7">
        <w:rPr>
          <w:rFonts w:ascii="Times New Roman" w:hAnsi="Times New Roman" w:cs="Times New Roman"/>
          <w:color w:val="000000" w:themeColor="text1"/>
        </w:rPr>
        <w:t xml:space="preserve">par </w:t>
      </w:r>
      <w:r w:rsidR="004E2E15" w:rsidRPr="009149C7">
        <w:rPr>
          <w:rFonts w:ascii="Times New Roman" w:hAnsi="Times New Roman" w:cs="Times New Roman"/>
          <w:color w:val="000000" w:themeColor="text1"/>
        </w:rPr>
        <w:t>2 056</w:t>
      </w:r>
      <w:r w:rsidR="00D04A36" w:rsidRPr="009149C7">
        <w:rPr>
          <w:rFonts w:ascii="Times New Roman" w:hAnsi="Times New Roman" w:cs="Times New Roman"/>
          <w:color w:val="000000" w:themeColor="text1"/>
        </w:rPr>
        <w:t xml:space="preserve"> </w:t>
      </w:r>
      <w:r w:rsidR="00EF37C2" w:rsidRPr="009149C7">
        <w:rPr>
          <w:rFonts w:ascii="Times New Roman" w:hAnsi="Times New Roman" w:cs="Times New Roman"/>
          <w:i/>
          <w:iCs/>
          <w:color w:val="000000" w:themeColor="text1"/>
        </w:rPr>
        <w:t>euro</w:t>
      </w:r>
      <w:r w:rsidR="006F78E0" w:rsidRPr="009149C7">
        <w:rPr>
          <w:rFonts w:ascii="Times New Roman" w:hAnsi="Times New Roman" w:cs="Times New Roman"/>
          <w:color w:val="000000" w:themeColor="text1"/>
        </w:rPr>
        <w:t>;</w:t>
      </w:r>
      <w:r w:rsidR="00DE583C" w:rsidRPr="009149C7">
        <w:rPr>
          <w:rFonts w:ascii="Times New Roman" w:hAnsi="Times New Roman" w:cs="Times New Roman"/>
          <w:color w:val="000000" w:themeColor="text1"/>
        </w:rPr>
        <w:t xml:space="preserve"> </w:t>
      </w:r>
      <w:r w:rsidR="00385385" w:rsidRPr="009149C7">
        <w:rPr>
          <w:rFonts w:ascii="Times New Roman" w:hAnsi="Times New Roman" w:cs="Times New Roman"/>
          <w:color w:val="000000" w:themeColor="text1"/>
        </w:rPr>
        <w:t xml:space="preserve">2026. gadā palielināt valsts līdzfinansējumu par </w:t>
      </w:r>
      <w:r w:rsidR="00717F0C" w:rsidRPr="009149C7">
        <w:rPr>
          <w:rFonts w:ascii="Times New Roman" w:hAnsi="Times New Roman" w:cs="Times New Roman"/>
          <w:color w:val="000000" w:themeColor="text1"/>
        </w:rPr>
        <w:t xml:space="preserve">168 </w:t>
      </w:r>
      <w:r w:rsidR="00385385" w:rsidRPr="009149C7">
        <w:rPr>
          <w:rFonts w:ascii="Times New Roman" w:hAnsi="Times New Roman" w:cs="Times New Roman"/>
          <w:i/>
          <w:iCs/>
          <w:color w:val="000000" w:themeColor="text1"/>
        </w:rPr>
        <w:t xml:space="preserve">euro </w:t>
      </w:r>
      <w:r w:rsidR="00385385" w:rsidRPr="009149C7">
        <w:rPr>
          <w:rFonts w:ascii="Times New Roman" w:hAnsi="Times New Roman" w:cs="Times New Roman"/>
          <w:color w:val="000000" w:themeColor="text1"/>
        </w:rPr>
        <w:t xml:space="preserve">un ES finansējumu par </w:t>
      </w:r>
      <w:r w:rsidR="004E2E15" w:rsidRPr="009149C7">
        <w:rPr>
          <w:rFonts w:ascii="Times New Roman" w:hAnsi="Times New Roman" w:cs="Times New Roman"/>
          <w:color w:val="000000" w:themeColor="text1"/>
        </w:rPr>
        <w:t>3 188</w:t>
      </w:r>
      <w:r w:rsidR="00385385" w:rsidRPr="009149C7">
        <w:rPr>
          <w:rFonts w:ascii="Times New Roman" w:hAnsi="Times New Roman" w:cs="Times New Roman"/>
          <w:color w:val="000000" w:themeColor="text1"/>
        </w:rPr>
        <w:t xml:space="preserve"> </w:t>
      </w:r>
      <w:r w:rsidR="00385385" w:rsidRPr="009149C7">
        <w:rPr>
          <w:rFonts w:ascii="Times New Roman" w:hAnsi="Times New Roman" w:cs="Times New Roman"/>
          <w:i/>
          <w:iCs/>
          <w:color w:val="000000" w:themeColor="text1"/>
        </w:rPr>
        <w:t>euro;</w:t>
      </w:r>
    </w:p>
    <w:p w14:paraId="429251D9" w14:textId="730A06A3" w:rsidR="003536AD" w:rsidRDefault="000E264E" w:rsidP="00C951A8">
      <w:pPr>
        <w:pStyle w:val="Default"/>
        <w:ind w:firstLine="567"/>
        <w:jc w:val="both"/>
        <w:rPr>
          <w:rFonts w:ascii="Times New Roman" w:hAnsi="Times New Roman" w:cs="Times New Roman"/>
          <w:color w:val="auto"/>
        </w:rPr>
      </w:pPr>
      <w:r w:rsidRPr="00385385">
        <w:rPr>
          <w:rFonts w:ascii="Times New Roman" w:hAnsi="Times New Roman" w:cs="Times New Roman"/>
          <w:color w:val="000000" w:themeColor="text1"/>
        </w:rPr>
        <w:t>2</w:t>
      </w:r>
      <w:r w:rsidR="00372901">
        <w:rPr>
          <w:rFonts w:ascii="Times New Roman" w:hAnsi="Times New Roman" w:cs="Times New Roman"/>
          <w:color w:val="000000" w:themeColor="text1"/>
        </w:rPr>
        <w:t>6</w:t>
      </w:r>
      <w:r w:rsidRPr="00385385">
        <w:rPr>
          <w:rFonts w:ascii="Times New Roman" w:hAnsi="Times New Roman" w:cs="Times New Roman"/>
          <w:color w:val="000000" w:themeColor="text1"/>
        </w:rPr>
        <w:t>.</w:t>
      </w:r>
      <w:r w:rsidR="00066EE7" w:rsidRPr="00385385">
        <w:rPr>
          <w:rFonts w:ascii="Times New Roman" w:hAnsi="Times New Roman" w:cs="Times New Roman"/>
          <w:color w:val="000000" w:themeColor="text1"/>
        </w:rPr>
        <w:t xml:space="preserve">2. </w:t>
      </w:r>
      <w:r w:rsidR="00383063" w:rsidRPr="00385385">
        <w:rPr>
          <w:rFonts w:ascii="Times New Roman" w:hAnsi="Times New Roman" w:cs="Times New Roman"/>
          <w:color w:val="000000" w:themeColor="text1"/>
        </w:rPr>
        <w:t xml:space="preserve">valsts aģentūras </w:t>
      </w:r>
      <w:r w:rsidR="00215E9C" w:rsidRPr="00385385">
        <w:rPr>
          <w:rFonts w:ascii="Times New Roman" w:hAnsi="Times New Roman" w:cs="Times New Roman"/>
          <w:color w:val="000000" w:themeColor="text1"/>
        </w:rPr>
        <w:t xml:space="preserve">darbības nodrošināšanai </w:t>
      </w:r>
      <w:r w:rsidR="00DA2AD2" w:rsidRPr="00385385">
        <w:rPr>
          <w:rFonts w:ascii="Times New Roman" w:hAnsi="Times New Roman" w:cs="Times New Roman"/>
          <w:color w:val="000000" w:themeColor="text1"/>
        </w:rPr>
        <w:t xml:space="preserve">ministrijas budžeta apakšprogrammā </w:t>
      </w:r>
      <w:r w:rsidR="00DA2AD2" w:rsidRPr="00205CD8">
        <w:rPr>
          <w:rFonts w:ascii="Times New Roman" w:hAnsi="Times New Roman" w:cs="Times New Roman"/>
          <w:color w:val="000000" w:themeColor="text1"/>
        </w:rPr>
        <w:t>70.10.00</w:t>
      </w:r>
      <w:r w:rsidR="00DA2AD2" w:rsidRPr="00385385">
        <w:rPr>
          <w:rFonts w:ascii="Times New Roman" w:hAnsi="Times New Roman" w:cs="Times New Roman"/>
          <w:b/>
          <w:bCs/>
          <w:color w:val="000000" w:themeColor="text1"/>
        </w:rPr>
        <w:t xml:space="preserve"> </w:t>
      </w:r>
      <w:r w:rsidR="00DA2AD2" w:rsidRPr="00385385">
        <w:rPr>
          <w:rFonts w:ascii="Times New Roman" w:hAnsi="Times New Roman" w:cs="Times New Roman"/>
          <w:color w:val="000000" w:themeColor="text1"/>
        </w:rPr>
        <w:t xml:space="preserve">“Jaunatnes starptautisko programmu </w:t>
      </w:r>
      <w:r w:rsidR="00DA2AD2" w:rsidRPr="00385385">
        <w:rPr>
          <w:rFonts w:ascii="Times New Roman" w:hAnsi="Times New Roman" w:cs="Times New Roman"/>
          <w:color w:val="auto"/>
        </w:rPr>
        <w:t xml:space="preserve">aģentūra” </w:t>
      </w:r>
      <w:r w:rsidR="00385385" w:rsidRPr="00385385">
        <w:rPr>
          <w:rFonts w:ascii="Times New Roman" w:hAnsi="Times New Roman" w:cs="Times New Roman"/>
        </w:rPr>
        <w:t>2025. gadā</w:t>
      </w:r>
      <w:r w:rsidR="00385385" w:rsidRPr="00385385">
        <w:rPr>
          <w:rFonts w:ascii="Times New Roman" w:hAnsi="Times New Roman" w:cs="Times New Roman"/>
          <w:color w:val="auto"/>
        </w:rPr>
        <w:t xml:space="preserve"> </w:t>
      </w:r>
      <w:r w:rsidR="004D5834" w:rsidRPr="00385385">
        <w:rPr>
          <w:rFonts w:ascii="Times New Roman" w:hAnsi="Times New Roman" w:cs="Times New Roman"/>
          <w:color w:val="auto"/>
        </w:rPr>
        <w:t xml:space="preserve">palielināt </w:t>
      </w:r>
      <w:r w:rsidR="004D7511" w:rsidRPr="00385385">
        <w:rPr>
          <w:rFonts w:ascii="Times New Roman" w:hAnsi="Times New Roman" w:cs="Times New Roman"/>
          <w:color w:val="auto"/>
        </w:rPr>
        <w:t>valsts līdzfinansējum</w:t>
      </w:r>
      <w:r w:rsidR="004D5834" w:rsidRPr="00385385">
        <w:rPr>
          <w:rFonts w:ascii="Times New Roman" w:hAnsi="Times New Roman" w:cs="Times New Roman"/>
          <w:color w:val="auto"/>
        </w:rPr>
        <w:t xml:space="preserve">u </w:t>
      </w:r>
      <w:r w:rsidR="00036130" w:rsidRPr="00FD4EB4">
        <w:rPr>
          <w:rFonts w:ascii="Times New Roman" w:hAnsi="Times New Roman" w:cs="Times New Roman"/>
          <w:color w:val="auto"/>
        </w:rPr>
        <w:t xml:space="preserve">par </w:t>
      </w:r>
      <w:r w:rsidR="00FD4EB4" w:rsidRPr="00FD4EB4">
        <w:rPr>
          <w:rFonts w:ascii="Times New Roman" w:hAnsi="Times New Roman" w:cs="Times New Roman"/>
          <w:color w:val="auto"/>
        </w:rPr>
        <w:t>8 523</w:t>
      </w:r>
      <w:r w:rsidR="002E5EC0" w:rsidRPr="00FD4EB4">
        <w:rPr>
          <w:rFonts w:ascii="Times New Roman" w:hAnsi="Times New Roman" w:cs="Times New Roman"/>
          <w:color w:val="auto"/>
        </w:rPr>
        <w:t xml:space="preserve"> </w:t>
      </w:r>
      <w:r w:rsidR="006F78E0" w:rsidRPr="00FD4EB4">
        <w:rPr>
          <w:rFonts w:ascii="Times New Roman" w:hAnsi="Times New Roman" w:cs="Times New Roman"/>
          <w:i/>
          <w:iCs/>
          <w:color w:val="auto"/>
        </w:rPr>
        <w:t>euro</w:t>
      </w:r>
      <w:r w:rsidR="006F78E0" w:rsidRPr="00FD4EB4">
        <w:rPr>
          <w:rFonts w:ascii="Times New Roman" w:hAnsi="Times New Roman" w:cs="Times New Roman"/>
          <w:color w:val="auto"/>
        </w:rPr>
        <w:t xml:space="preserve"> un </w:t>
      </w:r>
      <w:r w:rsidR="004D7511" w:rsidRPr="00FD4EB4">
        <w:rPr>
          <w:rFonts w:ascii="Times New Roman" w:hAnsi="Times New Roman" w:cs="Times New Roman"/>
          <w:color w:val="auto"/>
        </w:rPr>
        <w:t xml:space="preserve">ES finansējumu </w:t>
      </w:r>
      <w:r w:rsidR="00036130" w:rsidRPr="00FD4EB4">
        <w:rPr>
          <w:rFonts w:ascii="Times New Roman" w:hAnsi="Times New Roman" w:cs="Times New Roman"/>
          <w:color w:val="auto"/>
        </w:rPr>
        <w:t xml:space="preserve">par </w:t>
      </w:r>
      <w:r w:rsidR="00FD4EB4" w:rsidRPr="00FD4EB4">
        <w:rPr>
          <w:rFonts w:ascii="Times New Roman" w:hAnsi="Times New Roman" w:cs="Times New Roman"/>
          <w:color w:val="auto"/>
        </w:rPr>
        <w:t xml:space="preserve">8 523 </w:t>
      </w:r>
      <w:r w:rsidR="006F78E0" w:rsidRPr="00FD4EB4">
        <w:rPr>
          <w:rFonts w:ascii="Times New Roman" w:hAnsi="Times New Roman" w:cs="Times New Roman"/>
          <w:i/>
          <w:iCs/>
          <w:color w:val="auto"/>
        </w:rPr>
        <w:t>euro</w:t>
      </w:r>
      <w:r w:rsidR="00385385" w:rsidRPr="00FD4EB4">
        <w:rPr>
          <w:rFonts w:ascii="Times New Roman" w:hAnsi="Times New Roman" w:cs="Times New Roman"/>
          <w:i/>
          <w:iCs/>
          <w:color w:val="auto"/>
        </w:rPr>
        <w:t xml:space="preserve">; </w:t>
      </w:r>
      <w:r w:rsidR="00385385" w:rsidRPr="00FD4EB4">
        <w:rPr>
          <w:rFonts w:ascii="Times New Roman" w:hAnsi="Times New Roman" w:cs="Times New Roman"/>
          <w:color w:val="000000" w:themeColor="text1"/>
        </w:rPr>
        <w:t>2026</w:t>
      </w:r>
      <w:r w:rsidR="00385385" w:rsidRPr="00385385">
        <w:rPr>
          <w:rFonts w:ascii="Times New Roman" w:hAnsi="Times New Roman" w:cs="Times New Roman"/>
          <w:color w:val="000000" w:themeColor="text1"/>
        </w:rPr>
        <w:t xml:space="preserve">. gadā </w:t>
      </w:r>
      <w:r w:rsidR="00385385" w:rsidRPr="00385385">
        <w:rPr>
          <w:rFonts w:ascii="Times New Roman" w:hAnsi="Times New Roman" w:cs="Times New Roman"/>
          <w:color w:val="auto"/>
        </w:rPr>
        <w:t xml:space="preserve">palielināt valsts līdzfinansējumu </w:t>
      </w:r>
      <w:r w:rsidR="00385385" w:rsidRPr="00FD4EB4">
        <w:rPr>
          <w:rFonts w:ascii="Times New Roman" w:hAnsi="Times New Roman" w:cs="Times New Roman"/>
          <w:color w:val="auto"/>
        </w:rPr>
        <w:t xml:space="preserve">par </w:t>
      </w:r>
      <w:r w:rsidR="00FD4EB4" w:rsidRPr="00FD4EB4">
        <w:rPr>
          <w:rFonts w:ascii="Times New Roman" w:hAnsi="Times New Roman" w:cs="Times New Roman"/>
          <w:color w:val="auto"/>
        </w:rPr>
        <w:t xml:space="preserve">16 357 </w:t>
      </w:r>
      <w:r w:rsidR="00385385" w:rsidRPr="00FD4EB4">
        <w:rPr>
          <w:rFonts w:ascii="Times New Roman" w:hAnsi="Times New Roman" w:cs="Times New Roman"/>
          <w:i/>
          <w:iCs/>
          <w:color w:val="auto"/>
        </w:rPr>
        <w:t xml:space="preserve">euro </w:t>
      </w:r>
      <w:r w:rsidR="00385385">
        <w:rPr>
          <w:rFonts w:ascii="Times New Roman" w:hAnsi="Times New Roman" w:cs="Times New Roman"/>
          <w:i/>
          <w:iCs/>
          <w:color w:val="auto"/>
        </w:rPr>
        <w:t xml:space="preserve"> </w:t>
      </w:r>
      <w:r w:rsidR="00385385" w:rsidRPr="00385385">
        <w:rPr>
          <w:rFonts w:ascii="Times New Roman" w:hAnsi="Times New Roman" w:cs="Times New Roman"/>
          <w:color w:val="auto"/>
        </w:rPr>
        <w:t xml:space="preserve">un ES finansējumu </w:t>
      </w:r>
      <w:r w:rsidR="00385385" w:rsidRPr="00FD4EB4">
        <w:rPr>
          <w:rFonts w:ascii="Times New Roman" w:hAnsi="Times New Roman" w:cs="Times New Roman"/>
          <w:color w:val="auto"/>
        </w:rPr>
        <w:t xml:space="preserve">par </w:t>
      </w:r>
      <w:r w:rsidR="00FD4EB4" w:rsidRPr="00FD4EB4">
        <w:rPr>
          <w:rFonts w:ascii="Times New Roman" w:hAnsi="Times New Roman" w:cs="Times New Roman"/>
          <w:color w:val="auto"/>
        </w:rPr>
        <w:t xml:space="preserve">16 357 </w:t>
      </w:r>
      <w:r w:rsidR="00385385" w:rsidRPr="00FD4EB4">
        <w:rPr>
          <w:rFonts w:ascii="Times New Roman" w:hAnsi="Times New Roman" w:cs="Times New Roman"/>
          <w:i/>
          <w:iCs/>
          <w:color w:val="auto"/>
        </w:rPr>
        <w:t>euro</w:t>
      </w:r>
      <w:r w:rsidR="00D1454C" w:rsidRPr="00FD4EB4">
        <w:rPr>
          <w:rFonts w:ascii="Times New Roman" w:hAnsi="Times New Roman" w:cs="Times New Roman"/>
          <w:color w:val="auto"/>
        </w:rPr>
        <w:t>.</w:t>
      </w:r>
    </w:p>
    <w:p w14:paraId="72C090B3" w14:textId="77777777" w:rsidR="00584B44" w:rsidRPr="00385385" w:rsidRDefault="00584B44" w:rsidP="00C951A8">
      <w:pPr>
        <w:pStyle w:val="Default"/>
        <w:ind w:firstLine="567"/>
        <w:jc w:val="both"/>
        <w:rPr>
          <w:rFonts w:ascii="Times New Roman" w:hAnsi="Times New Roman" w:cs="Times New Roman"/>
          <w:color w:val="auto"/>
        </w:rPr>
      </w:pPr>
    </w:p>
    <w:bookmarkEnd w:id="13"/>
    <w:p w14:paraId="41E3789D" w14:textId="77777777" w:rsidR="002F4AF5" w:rsidRDefault="002F4AF5" w:rsidP="00911030">
      <w:pPr>
        <w:jc w:val="center"/>
        <w:rPr>
          <w:b/>
        </w:rPr>
      </w:pPr>
    </w:p>
    <w:p w14:paraId="6DC63518" w14:textId="32D9FDDA" w:rsidR="00911030" w:rsidRPr="0034096A" w:rsidRDefault="003301BD" w:rsidP="00911030">
      <w:pPr>
        <w:jc w:val="center"/>
        <w:rPr>
          <w:b/>
        </w:rPr>
      </w:pPr>
      <w:r w:rsidRPr="0034096A">
        <w:rPr>
          <w:b/>
        </w:rPr>
        <w:lastRenderedPageBreak/>
        <w:t xml:space="preserve">II. </w:t>
      </w:r>
      <w:r w:rsidR="00911030" w:rsidRPr="0034096A">
        <w:rPr>
          <w:b/>
        </w:rPr>
        <w:t>Turpmākā rīcība</w:t>
      </w:r>
      <w:r w:rsidR="00D826CD">
        <w:rPr>
          <w:b/>
        </w:rPr>
        <w:t xml:space="preserve"> </w:t>
      </w:r>
    </w:p>
    <w:p w14:paraId="67EFD799" w14:textId="77777777" w:rsidR="00911030" w:rsidRPr="0034096A" w:rsidRDefault="00911030" w:rsidP="00911030">
      <w:pPr>
        <w:jc w:val="center"/>
        <w:rPr>
          <w:b/>
          <w:highlight w:val="yellow"/>
        </w:rPr>
      </w:pPr>
    </w:p>
    <w:p w14:paraId="772EF3F4" w14:textId="15B029D4" w:rsidR="00281F44" w:rsidRPr="00286815" w:rsidRDefault="00911030" w:rsidP="00E77CE4">
      <w:pPr>
        <w:tabs>
          <w:tab w:val="left" w:pos="851"/>
        </w:tabs>
        <w:jc w:val="both"/>
      </w:pPr>
      <w:r w:rsidRPr="0034096A">
        <w:tab/>
      </w:r>
      <w:r w:rsidRPr="00286815">
        <w:t xml:space="preserve">Lai nodrošinātu </w:t>
      </w:r>
      <w:r w:rsidRPr="00286815">
        <w:rPr>
          <w:shd w:val="clear" w:color="auto" w:fill="FFFFFF"/>
        </w:rPr>
        <w:t xml:space="preserve">Latvijas dalību </w:t>
      </w:r>
      <w:r w:rsidR="00286815" w:rsidRPr="00286815">
        <w:rPr>
          <w:shd w:val="clear" w:color="auto" w:fill="FFFFFF"/>
        </w:rPr>
        <w:t xml:space="preserve">ES </w:t>
      </w:r>
      <w:r w:rsidR="005E47EF" w:rsidRPr="00286815">
        <w:rPr>
          <w:shd w:val="clear" w:color="auto" w:fill="FFFFFF"/>
        </w:rPr>
        <w:t>programmā</w:t>
      </w:r>
      <w:r w:rsidR="00286815" w:rsidRPr="00286815">
        <w:rPr>
          <w:shd w:val="clear" w:color="auto" w:fill="FFFFFF"/>
        </w:rPr>
        <w:t>s</w:t>
      </w:r>
      <w:r w:rsidR="005E47EF" w:rsidRPr="00286815">
        <w:rPr>
          <w:i/>
        </w:rPr>
        <w:t xml:space="preserve"> </w:t>
      </w:r>
      <w:r w:rsidRPr="00286815">
        <w:rPr>
          <w:shd w:val="clear" w:color="auto" w:fill="FFFFFF"/>
        </w:rPr>
        <w:t>un padarītu pieejamu finansējumu projektu īstenotājiem</w:t>
      </w:r>
      <w:r w:rsidRPr="00286815">
        <w:t xml:space="preserve">, nepieciešams atļaut </w:t>
      </w:r>
      <w:r w:rsidRPr="00286815">
        <w:rPr>
          <w:iCs/>
        </w:rPr>
        <w:t xml:space="preserve">ministrijai uzņemties </w:t>
      </w:r>
      <w:r w:rsidRPr="00286815">
        <w:t>valsts budžeta ilgtermiņa saistības 202</w:t>
      </w:r>
      <w:r w:rsidR="0045437D" w:rsidRPr="00286815">
        <w:t>5</w:t>
      </w:r>
      <w:r w:rsidRPr="00286815">
        <w:t>.</w:t>
      </w:r>
      <w:r w:rsidR="005453E2" w:rsidRPr="00286815">
        <w:t xml:space="preserve"> </w:t>
      </w:r>
      <w:r w:rsidR="0045437D" w:rsidRPr="00286815">
        <w:t>un</w:t>
      </w:r>
      <w:r w:rsidR="005453E2" w:rsidRPr="00286815">
        <w:t xml:space="preserve"> </w:t>
      </w:r>
      <w:r w:rsidRPr="00286815">
        <w:t>202</w:t>
      </w:r>
      <w:r w:rsidR="0045437D" w:rsidRPr="00286815">
        <w:t>6</w:t>
      </w:r>
      <w:r w:rsidRPr="00286815">
        <w:t>. gadā, tās precizējot atbilstoši Komisijas ikgadējās darba programmās plānotajam finansējumam</w:t>
      </w:r>
      <w:r w:rsidR="00A43858" w:rsidRPr="00286815">
        <w:t>:</w:t>
      </w:r>
      <w:r w:rsidR="001F3FFD" w:rsidRPr="00286815">
        <w:t xml:space="preserve"> </w:t>
      </w:r>
    </w:p>
    <w:p w14:paraId="07AD3654" w14:textId="77777777" w:rsidR="00E77CE4" w:rsidRDefault="00E77CE4" w:rsidP="00221EA8">
      <w:pPr>
        <w:pStyle w:val="ListParagraph"/>
        <w:numPr>
          <w:ilvl w:val="0"/>
          <w:numId w:val="33"/>
        </w:numPr>
        <w:spacing w:before="120" w:after="120" w:line="240" w:lineRule="auto"/>
        <w:ind w:left="573" w:hanging="289"/>
        <w:jc w:val="both"/>
        <w:rPr>
          <w:rFonts w:ascii="Times New Roman" w:hAnsi="Times New Roman" w:cs="Times New Roman"/>
          <w:sz w:val="24"/>
          <w:szCs w:val="24"/>
        </w:rPr>
      </w:pPr>
      <w:r w:rsidRPr="00286815">
        <w:rPr>
          <w:rFonts w:ascii="Times New Roman" w:hAnsi="Times New Roman" w:cs="Times New Roman"/>
          <w:sz w:val="24"/>
          <w:szCs w:val="24"/>
        </w:rPr>
        <w:t>Pieņemt zināšanai iesniegto informatīvo ziņojumu.</w:t>
      </w:r>
    </w:p>
    <w:p w14:paraId="35CC0086" w14:textId="38A8EEA1" w:rsidR="004042A9" w:rsidRPr="00D127EC" w:rsidRDefault="00E77CE4" w:rsidP="00221EA8">
      <w:pPr>
        <w:pStyle w:val="ListParagraph"/>
        <w:numPr>
          <w:ilvl w:val="0"/>
          <w:numId w:val="33"/>
        </w:numPr>
        <w:spacing w:before="120" w:after="120" w:line="240" w:lineRule="auto"/>
        <w:ind w:left="573" w:hanging="289"/>
        <w:jc w:val="both"/>
        <w:rPr>
          <w:rFonts w:ascii="Times New Roman" w:hAnsi="Times New Roman" w:cs="Times New Roman"/>
          <w:sz w:val="24"/>
          <w:szCs w:val="24"/>
        </w:rPr>
      </w:pPr>
      <w:bookmarkStart w:id="14" w:name="_Hlk209014765"/>
      <w:r w:rsidRPr="00286815">
        <w:rPr>
          <w:rFonts w:ascii="Times New Roman" w:hAnsi="Times New Roman" w:cs="Times New Roman"/>
          <w:sz w:val="24"/>
          <w:szCs w:val="24"/>
        </w:rPr>
        <w:t>Atļaut ministrijai (</w:t>
      </w:r>
      <w:r w:rsidR="00286815" w:rsidRPr="00286815">
        <w:rPr>
          <w:rFonts w:ascii="Times New Roman" w:hAnsi="Times New Roman" w:cs="Times New Roman"/>
          <w:snapToGrid w:val="0"/>
          <w:sz w:val="24"/>
          <w:szCs w:val="24"/>
        </w:rPr>
        <w:t>VIAA</w:t>
      </w:r>
      <w:r w:rsidR="00286815" w:rsidRPr="00286815">
        <w:rPr>
          <w:rFonts w:ascii="Times New Roman" w:hAnsi="Times New Roman" w:cs="Times New Roman"/>
          <w:sz w:val="24"/>
          <w:szCs w:val="24"/>
        </w:rPr>
        <w:t xml:space="preserve"> </w:t>
      </w:r>
      <w:r w:rsidRPr="00286815">
        <w:rPr>
          <w:rFonts w:ascii="Times New Roman" w:hAnsi="Times New Roman" w:cs="Times New Roman"/>
          <w:sz w:val="24"/>
          <w:szCs w:val="24"/>
        </w:rPr>
        <w:t xml:space="preserve">un </w:t>
      </w:r>
      <w:r w:rsidR="00286815" w:rsidRPr="00286815">
        <w:rPr>
          <w:rFonts w:ascii="Times New Roman" w:hAnsi="Times New Roman" w:cs="Times New Roman"/>
          <w:sz w:val="24"/>
          <w:szCs w:val="24"/>
        </w:rPr>
        <w:t>JSPA</w:t>
      </w:r>
      <w:r w:rsidRPr="00286815">
        <w:rPr>
          <w:rFonts w:ascii="Times New Roman" w:hAnsi="Times New Roman" w:cs="Times New Roman"/>
          <w:sz w:val="24"/>
          <w:szCs w:val="24"/>
        </w:rPr>
        <w:t xml:space="preserve">) uzņemties papildu valsts budžeta ilgtermiņa saistības ES programmas </w:t>
      </w:r>
      <w:r w:rsidRPr="00286815">
        <w:rPr>
          <w:rFonts w:ascii="Times New Roman" w:hAnsi="Times New Roman" w:cs="Times New Roman"/>
          <w:i/>
          <w:sz w:val="24"/>
          <w:szCs w:val="24"/>
        </w:rPr>
        <w:t>Erasmus+</w:t>
      </w:r>
      <w:r w:rsidRPr="00286815">
        <w:rPr>
          <w:rFonts w:ascii="Times New Roman" w:hAnsi="Times New Roman" w:cs="Times New Roman"/>
          <w:sz w:val="24"/>
          <w:szCs w:val="24"/>
        </w:rPr>
        <w:t xml:space="preserve"> īstenošanai </w:t>
      </w:r>
      <w:bookmarkStart w:id="15" w:name="_Hlk209081505"/>
      <w:r w:rsidR="00CD1CAF" w:rsidRPr="00286815">
        <w:rPr>
          <w:rFonts w:ascii="Times New Roman" w:hAnsi="Times New Roman" w:cs="Times New Roman"/>
          <w:sz w:val="24"/>
          <w:szCs w:val="24"/>
        </w:rPr>
        <w:t xml:space="preserve">2025. </w:t>
      </w:r>
      <w:r w:rsidR="009105BA" w:rsidRPr="00286815">
        <w:rPr>
          <w:rFonts w:ascii="Times New Roman" w:hAnsi="Times New Roman" w:cs="Times New Roman"/>
          <w:sz w:val="24"/>
          <w:szCs w:val="24"/>
        </w:rPr>
        <w:t>gadā par 18</w:t>
      </w:r>
      <w:r w:rsidR="00852FF1" w:rsidRPr="00286815">
        <w:rPr>
          <w:rFonts w:ascii="Times New Roman" w:hAnsi="Times New Roman" w:cs="Times New Roman"/>
          <w:sz w:val="24"/>
          <w:szCs w:val="24"/>
        </w:rPr>
        <w:t xml:space="preserve"> 3</w:t>
      </w:r>
      <w:r w:rsidR="009105BA" w:rsidRPr="00286815">
        <w:rPr>
          <w:rFonts w:ascii="Times New Roman" w:hAnsi="Times New Roman" w:cs="Times New Roman"/>
          <w:sz w:val="24"/>
          <w:szCs w:val="24"/>
        </w:rPr>
        <w:t>6</w:t>
      </w:r>
      <w:r w:rsidR="00852FF1" w:rsidRPr="00286815">
        <w:rPr>
          <w:rFonts w:ascii="Times New Roman" w:hAnsi="Times New Roman" w:cs="Times New Roman"/>
          <w:sz w:val="24"/>
          <w:szCs w:val="24"/>
        </w:rPr>
        <w:t>4</w:t>
      </w:r>
      <w:r w:rsidR="009105BA" w:rsidRPr="00286815">
        <w:rPr>
          <w:rFonts w:ascii="Times New Roman" w:hAnsi="Times New Roman" w:cs="Times New Roman"/>
          <w:sz w:val="24"/>
          <w:szCs w:val="24"/>
        </w:rPr>
        <w:t xml:space="preserve"> </w:t>
      </w:r>
      <w:r w:rsidR="00852FF1" w:rsidRPr="00286815">
        <w:rPr>
          <w:rFonts w:ascii="Times New Roman" w:hAnsi="Times New Roman" w:cs="Times New Roman"/>
          <w:sz w:val="24"/>
          <w:szCs w:val="24"/>
        </w:rPr>
        <w:t>896</w:t>
      </w:r>
      <w:r w:rsidR="009105BA" w:rsidRPr="00286815">
        <w:rPr>
          <w:rFonts w:ascii="Times New Roman" w:hAnsi="Times New Roman" w:cs="Times New Roman"/>
          <w:sz w:val="24"/>
          <w:szCs w:val="24"/>
        </w:rPr>
        <w:t xml:space="preserve"> </w:t>
      </w:r>
      <w:r w:rsidR="009105BA" w:rsidRPr="00286815">
        <w:rPr>
          <w:rFonts w:ascii="Times New Roman" w:hAnsi="Times New Roman" w:cs="Times New Roman"/>
          <w:i/>
          <w:sz w:val="24"/>
          <w:szCs w:val="24"/>
        </w:rPr>
        <w:t>euro</w:t>
      </w:r>
      <w:r w:rsidR="003E643B" w:rsidRPr="00286815">
        <w:rPr>
          <w:rFonts w:ascii="Times New Roman" w:hAnsi="Times New Roman" w:cs="Times New Roman"/>
          <w:iCs/>
          <w:sz w:val="24"/>
          <w:szCs w:val="24"/>
        </w:rPr>
        <w:t>,</w:t>
      </w:r>
      <w:r w:rsidR="009105BA" w:rsidRPr="00286815">
        <w:rPr>
          <w:rFonts w:ascii="Times New Roman" w:hAnsi="Times New Roman" w:cs="Times New Roman"/>
          <w:sz w:val="24"/>
          <w:szCs w:val="24"/>
        </w:rPr>
        <w:t xml:space="preserve"> tai skaitā palielinot ES finansējumu par </w:t>
      </w:r>
      <w:r w:rsidR="00852FF1" w:rsidRPr="00286815">
        <w:rPr>
          <w:rFonts w:ascii="Times New Roman" w:hAnsi="Times New Roman" w:cs="Times New Roman"/>
          <w:sz w:val="24"/>
          <w:szCs w:val="24"/>
        </w:rPr>
        <w:t>17 972 851</w:t>
      </w:r>
      <w:r w:rsidR="009105BA" w:rsidRPr="00286815">
        <w:rPr>
          <w:rFonts w:ascii="Times New Roman" w:hAnsi="Times New Roman" w:cs="Times New Roman"/>
          <w:sz w:val="24"/>
          <w:szCs w:val="24"/>
        </w:rPr>
        <w:t xml:space="preserve"> </w:t>
      </w:r>
      <w:r w:rsidR="009105BA" w:rsidRPr="00286815">
        <w:rPr>
          <w:rFonts w:ascii="Times New Roman" w:hAnsi="Times New Roman" w:cs="Times New Roman"/>
          <w:i/>
          <w:sz w:val="24"/>
          <w:szCs w:val="24"/>
        </w:rPr>
        <w:t xml:space="preserve">euro </w:t>
      </w:r>
      <w:r w:rsidR="009105BA" w:rsidRPr="00286815">
        <w:rPr>
          <w:rFonts w:ascii="Times New Roman" w:hAnsi="Times New Roman" w:cs="Times New Roman"/>
          <w:iCs/>
          <w:sz w:val="24"/>
          <w:szCs w:val="24"/>
        </w:rPr>
        <w:t>un</w:t>
      </w:r>
      <w:r w:rsidR="009105BA" w:rsidRPr="00286815">
        <w:rPr>
          <w:rFonts w:ascii="Times New Roman" w:hAnsi="Times New Roman" w:cs="Times New Roman"/>
          <w:sz w:val="24"/>
          <w:szCs w:val="24"/>
        </w:rPr>
        <w:t xml:space="preserve"> valsts budžeta līdzfinansējumu</w:t>
      </w:r>
      <w:r w:rsidR="009105BA" w:rsidRPr="00D127EC">
        <w:rPr>
          <w:rFonts w:ascii="Times New Roman" w:hAnsi="Times New Roman" w:cs="Times New Roman"/>
          <w:sz w:val="24"/>
          <w:szCs w:val="24"/>
        </w:rPr>
        <w:t xml:space="preserve"> par 392 045 </w:t>
      </w:r>
      <w:r w:rsidR="009105BA" w:rsidRPr="00D127EC">
        <w:rPr>
          <w:rFonts w:ascii="Times New Roman" w:hAnsi="Times New Roman" w:cs="Times New Roman"/>
          <w:i/>
          <w:sz w:val="24"/>
          <w:szCs w:val="24"/>
        </w:rPr>
        <w:t>euro</w:t>
      </w:r>
      <w:r w:rsidR="003E643B">
        <w:rPr>
          <w:rFonts w:ascii="Times New Roman" w:hAnsi="Times New Roman" w:cs="Times New Roman"/>
          <w:sz w:val="24"/>
          <w:szCs w:val="24"/>
        </w:rPr>
        <w:t xml:space="preserve">; </w:t>
      </w:r>
      <w:r w:rsidR="00CD1CAF" w:rsidRPr="00D127EC">
        <w:rPr>
          <w:rFonts w:ascii="Times New Roman" w:hAnsi="Times New Roman" w:cs="Times New Roman"/>
          <w:sz w:val="24"/>
          <w:szCs w:val="24"/>
        </w:rPr>
        <w:t>2026. gadā</w:t>
      </w:r>
      <w:r w:rsidRPr="00D127EC">
        <w:rPr>
          <w:rFonts w:ascii="Times New Roman" w:hAnsi="Times New Roman" w:cs="Times New Roman"/>
          <w:sz w:val="24"/>
          <w:szCs w:val="24"/>
        </w:rPr>
        <w:t xml:space="preserve"> par </w:t>
      </w:r>
      <w:r w:rsidR="0064375E">
        <w:rPr>
          <w:rFonts w:ascii="Times New Roman" w:hAnsi="Times New Roman" w:cs="Times New Roman"/>
          <w:sz w:val="24"/>
          <w:szCs w:val="24"/>
        </w:rPr>
        <w:t xml:space="preserve">18 344 729 </w:t>
      </w:r>
      <w:r w:rsidRPr="00D127EC">
        <w:rPr>
          <w:rFonts w:ascii="Times New Roman" w:hAnsi="Times New Roman" w:cs="Times New Roman"/>
          <w:i/>
          <w:sz w:val="24"/>
          <w:szCs w:val="24"/>
        </w:rPr>
        <w:t>euro</w:t>
      </w:r>
      <w:r w:rsidRPr="00D127EC">
        <w:rPr>
          <w:rFonts w:ascii="Times New Roman" w:hAnsi="Times New Roman" w:cs="Times New Roman"/>
          <w:sz w:val="24"/>
          <w:szCs w:val="24"/>
        </w:rPr>
        <w:t>, tai skaitā palielinot E</w:t>
      </w:r>
      <w:r w:rsidR="00A27042" w:rsidRPr="00D127EC">
        <w:rPr>
          <w:rFonts w:ascii="Times New Roman" w:hAnsi="Times New Roman" w:cs="Times New Roman"/>
          <w:sz w:val="24"/>
          <w:szCs w:val="24"/>
        </w:rPr>
        <w:t>S</w:t>
      </w:r>
      <w:r w:rsidRPr="00D127EC">
        <w:rPr>
          <w:rFonts w:ascii="Times New Roman" w:hAnsi="Times New Roman" w:cs="Times New Roman"/>
          <w:sz w:val="24"/>
          <w:szCs w:val="24"/>
        </w:rPr>
        <w:t xml:space="preserve"> finansējumu par </w:t>
      </w:r>
      <w:r w:rsidR="00852FF1">
        <w:rPr>
          <w:rFonts w:ascii="Times New Roman" w:hAnsi="Times New Roman" w:cs="Times New Roman"/>
          <w:sz w:val="24"/>
          <w:szCs w:val="24"/>
        </w:rPr>
        <w:t>18 086 444</w:t>
      </w:r>
      <w:r w:rsidR="009105BA" w:rsidRPr="00D127EC">
        <w:rPr>
          <w:rFonts w:ascii="Times New Roman" w:hAnsi="Times New Roman" w:cs="Times New Roman"/>
          <w:sz w:val="24"/>
          <w:szCs w:val="24"/>
        </w:rPr>
        <w:t xml:space="preserve"> </w:t>
      </w:r>
      <w:r w:rsidRPr="00D127EC">
        <w:rPr>
          <w:rFonts w:ascii="Times New Roman" w:hAnsi="Times New Roman" w:cs="Times New Roman"/>
          <w:i/>
          <w:sz w:val="24"/>
          <w:szCs w:val="24"/>
        </w:rPr>
        <w:t>euro</w:t>
      </w:r>
      <w:r w:rsidR="00AA117D" w:rsidRPr="00D127EC">
        <w:rPr>
          <w:rFonts w:ascii="Times New Roman" w:hAnsi="Times New Roman" w:cs="Times New Roman"/>
          <w:i/>
          <w:sz w:val="24"/>
          <w:szCs w:val="24"/>
        </w:rPr>
        <w:t xml:space="preserve"> </w:t>
      </w:r>
      <w:r w:rsidR="00AA117D" w:rsidRPr="00D127EC">
        <w:rPr>
          <w:rFonts w:ascii="Times New Roman" w:hAnsi="Times New Roman" w:cs="Times New Roman"/>
          <w:iCs/>
          <w:sz w:val="24"/>
          <w:szCs w:val="24"/>
        </w:rPr>
        <w:t>un</w:t>
      </w:r>
      <w:r w:rsidRPr="00D127EC">
        <w:rPr>
          <w:rFonts w:ascii="Times New Roman" w:hAnsi="Times New Roman" w:cs="Times New Roman"/>
          <w:sz w:val="24"/>
          <w:szCs w:val="24"/>
        </w:rPr>
        <w:t xml:space="preserve"> valsts budžeta līdzfinansējumu par </w:t>
      </w:r>
      <w:r w:rsidR="0064375E">
        <w:rPr>
          <w:rFonts w:ascii="Times New Roman" w:hAnsi="Times New Roman" w:cs="Times New Roman"/>
          <w:sz w:val="24"/>
          <w:szCs w:val="24"/>
        </w:rPr>
        <w:t>258 285</w:t>
      </w:r>
      <w:r w:rsidR="0064375E" w:rsidRPr="00D127EC">
        <w:rPr>
          <w:rFonts w:ascii="Times New Roman" w:hAnsi="Times New Roman" w:cs="Times New Roman"/>
          <w:sz w:val="24"/>
          <w:szCs w:val="24"/>
        </w:rPr>
        <w:t xml:space="preserve"> </w:t>
      </w:r>
      <w:r w:rsidRPr="005E6253">
        <w:rPr>
          <w:rFonts w:ascii="Times New Roman" w:hAnsi="Times New Roman" w:cs="Times New Roman"/>
          <w:i/>
          <w:sz w:val="24"/>
          <w:szCs w:val="24"/>
        </w:rPr>
        <w:t>euro</w:t>
      </w:r>
      <w:bookmarkEnd w:id="14"/>
      <w:bookmarkEnd w:id="15"/>
      <w:r w:rsidR="005E6253">
        <w:rPr>
          <w:rFonts w:ascii="Times New Roman" w:hAnsi="Times New Roman" w:cs="Times New Roman"/>
          <w:sz w:val="24"/>
          <w:szCs w:val="24"/>
        </w:rPr>
        <w:t xml:space="preserve">, </w:t>
      </w:r>
      <w:r w:rsidR="004042A9" w:rsidRPr="00D127EC">
        <w:rPr>
          <w:rFonts w:ascii="Times New Roman" w:hAnsi="Times New Roman" w:cs="Times New Roman"/>
          <w:sz w:val="24"/>
          <w:szCs w:val="24"/>
        </w:rPr>
        <w:t>tai skaitā:</w:t>
      </w:r>
    </w:p>
    <w:p w14:paraId="460B8222" w14:textId="100BD75F" w:rsidR="00E7254A" w:rsidRPr="009F6C91" w:rsidRDefault="004042A9" w:rsidP="003956F8">
      <w:pPr>
        <w:pStyle w:val="ListParagraph"/>
        <w:spacing w:after="0" w:line="240" w:lineRule="auto"/>
        <w:ind w:left="993" w:hanging="417"/>
        <w:jc w:val="both"/>
        <w:rPr>
          <w:rFonts w:ascii="Times New Roman" w:hAnsi="Times New Roman" w:cs="Times New Roman"/>
          <w:sz w:val="24"/>
          <w:szCs w:val="24"/>
        </w:rPr>
      </w:pPr>
      <w:r w:rsidRPr="00D127EC">
        <w:rPr>
          <w:rFonts w:ascii="Times New Roman" w:hAnsi="Times New Roman" w:cs="Times New Roman"/>
          <w:sz w:val="24"/>
          <w:szCs w:val="24"/>
        </w:rPr>
        <w:t>2.1.</w:t>
      </w:r>
      <w:r w:rsidR="003956F8" w:rsidRPr="00D127EC">
        <w:rPr>
          <w:rFonts w:ascii="Times New Roman" w:hAnsi="Times New Roman" w:cs="Times New Roman"/>
          <w:sz w:val="24"/>
          <w:szCs w:val="24"/>
        </w:rPr>
        <w:t xml:space="preserve"> </w:t>
      </w:r>
      <w:r w:rsidR="00E7254A" w:rsidRPr="00D127EC">
        <w:rPr>
          <w:rFonts w:ascii="Times New Roman" w:hAnsi="Times New Roman" w:cs="Times New Roman"/>
          <w:sz w:val="24"/>
          <w:szCs w:val="24"/>
        </w:rPr>
        <w:t>ministrijas budžeta apakšprogrammā 70.08.00 “Valsts izglītības</w:t>
      </w:r>
      <w:r w:rsidR="00E7254A" w:rsidRPr="00F807AE">
        <w:rPr>
          <w:rFonts w:ascii="Times New Roman" w:hAnsi="Times New Roman" w:cs="Times New Roman"/>
          <w:sz w:val="24"/>
          <w:szCs w:val="24"/>
        </w:rPr>
        <w:t xml:space="preserve"> attīstības </w:t>
      </w:r>
      <w:r w:rsidR="003956F8" w:rsidRPr="00F807AE">
        <w:rPr>
          <w:rFonts w:ascii="Times New Roman" w:hAnsi="Times New Roman" w:cs="Times New Roman"/>
          <w:sz w:val="24"/>
          <w:szCs w:val="24"/>
        </w:rPr>
        <w:t xml:space="preserve"> </w:t>
      </w:r>
      <w:r w:rsidR="00E7254A" w:rsidRPr="00F807AE">
        <w:rPr>
          <w:rFonts w:ascii="Times New Roman" w:hAnsi="Times New Roman" w:cs="Times New Roman"/>
          <w:sz w:val="24"/>
          <w:szCs w:val="24"/>
        </w:rPr>
        <w:t xml:space="preserve">aģentūra” </w:t>
      </w:r>
      <w:r w:rsidR="00AD115F" w:rsidRPr="009F6C91">
        <w:rPr>
          <w:rFonts w:ascii="Times New Roman" w:hAnsi="Times New Roman" w:cs="Times New Roman"/>
          <w:sz w:val="24"/>
          <w:szCs w:val="24"/>
        </w:rPr>
        <w:t>2025.</w:t>
      </w:r>
      <w:r w:rsidR="009F6C91">
        <w:rPr>
          <w:rFonts w:ascii="Times New Roman" w:hAnsi="Times New Roman" w:cs="Times New Roman"/>
          <w:sz w:val="24"/>
          <w:szCs w:val="24"/>
        </w:rPr>
        <w:t xml:space="preserve"> </w:t>
      </w:r>
      <w:r w:rsidR="00AD115F" w:rsidRPr="009F6C91">
        <w:rPr>
          <w:rFonts w:ascii="Times New Roman" w:hAnsi="Times New Roman" w:cs="Times New Roman"/>
          <w:sz w:val="24"/>
          <w:szCs w:val="24"/>
        </w:rPr>
        <w:t xml:space="preserve">gadā </w:t>
      </w:r>
      <w:r w:rsidR="00E7254A" w:rsidRPr="009F6C91">
        <w:rPr>
          <w:rFonts w:ascii="Times New Roman" w:hAnsi="Times New Roman" w:cs="Times New Roman"/>
          <w:sz w:val="24"/>
          <w:szCs w:val="24"/>
        </w:rPr>
        <w:t xml:space="preserve">palielināt valsts līdzfinansējumu par </w:t>
      </w:r>
      <w:r w:rsidR="00AD115F" w:rsidRPr="009F6C91">
        <w:rPr>
          <w:rFonts w:ascii="Times New Roman" w:hAnsi="Times New Roman" w:cs="Times New Roman"/>
          <w:sz w:val="24"/>
          <w:szCs w:val="24"/>
        </w:rPr>
        <w:t>78 339</w:t>
      </w:r>
      <w:r w:rsidR="00E7254A" w:rsidRPr="009F6C91">
        <w:rPr>
          <w:rFonts w:ascii="Times New Roman" w:hAnsi="Times New Roman" w:cs="Times New Roman"/>
          <w:sz w:val="24"/>
          <w:szCs w:val="24"/>
        </w:rPr>
        <w:t xml:space="preserve"> </w:t>
      </w:r>
      <w:r w:rsidR="00E7254A" w:rsidRPr="009F6C91">
        <w:rPr>
          <w:rFonts w:ascii="Times New Roman" w:hAnsi="Times New Roman" w:cs="Times New Roman"/>
          <w:i/>
          <w:iCs/>
          <w:sz w:val="24"/>
          <w:szCs w:val="24"/>
        </w:rPr>
        <w:t>euro</w:t>
      </w:r>
      <w:r w:rsidR="00E7254A" w:rsidRPr="009F6C91">
        <w:rPr>
          <w:rFonts w:ascii="Times New Roman" w:hAnsi="Times New Roman" w:cs="Times New Roman"/>
          <w:sz w:val="24"/>
          <w:szCs w:val="24"/>
        </w:rPr>
        <w:t xml:space="preserve"> un ES finansējumu par </w:t>
      </w:r>
      <w:r w:rsidR="00AD115F" w:rsidRPr="009F6C91">
        <w:rPr>
          <w:rFonts w:ascii="Times New Roman" w:hAnsi="Times New Roman" w:cs="Times New Roman"/>
          <w:sz w:val="24"/>
          <w:szCs w:val="24"/>
        </w:rPr>
        <w:t>78 339</w:t>
      </w:r>
      <w:r w:rsidR="00E7254A" w:rsidRPr="009F6C91">
        <w:rPr>
          <w:rFonts w:ascii="Times New Roman" w:hAnsi="Times New Roman" w:cs="Times New Roman"/>
          <w:sz w:val="24"/>
          <w:szCs w:val="24"/>
        </w:rPr>
        <w:t xml:space="preserve"> </w:t>
      </w:r>
      <w:r w:rsidR="00E7254A" w:rsidRPr="009F6C91">
        <w:rPr>
          <w:rFonts w:ascii="Times New Roman" w:hAnsi="Times New Roman" w:cs="Times New Roman"/>
          <w:i/>
          <w:iCs/>
          <w:sz w:val="24"/>
          <w:szCs w:val="24"/>
        </w:rPr>
        <w:t>euro</w:t>
      </w:r>
      <w:r w:rsidR="009F6C91">
        <w:rPr>
          <w:rFonts w:ascii="Times New Roman" w:hAnsi="Times New Roman" w:cs="Times New Roman"/>
          <w:i/>
          <w:iCs/>
          <w:sz w:val="24"/>
          <w:szCs w:val="24"/>
        </w:rPr>
        <w:t>;</w:t>
      </w:r>
      <w:r w:rsidR="00AD115F" w:rsidRPr="009F6C91">
        <w:rPr>
          <w:rFonts w:ascii="Times New Roman" w:hAnsi="Times New Roman" w:cs="Times New Roman"/>
          <w:i/>
          <w:iCs/>
          <w:sz w:val="24"/>
          <w:szCs w:val="24"/>
        </w:rPr>
        <w:t xml:space="preserve"> </w:t>
      </w:r>
      <w:r w:rsidR="00AD115F" w:rsidRPr="009F6C91">
        <w:rPr>
          <w:rFonts w:ascii="Times New Roman" w:hAnsi="Times New Roman" w:cs="Times New Roman"/>
          <w:sz w:val="24"/>
          <w:szCs w:val="24"/>
        </w:rPr>
        <w:t>2026.</w:t>
      </w:r>
      <w:r w:rsidR="009F6C91">
        <w:rPr>
          <w:rFonts w:ascii="Times New Roman" w:hAnsi="Times New Roman" w:cs="Times New Roman"/>
          <w:sz w:val="24"/>
          <w:szCs w:val="24"/>
        </w:rPr>
        <w:t xml:space="preserve"> </w:t>
      </w:r>
      <w:r w:rsidR="00AD115F" w:rsidRPr="009F6C91">
        <w:rPr>
          <w:rFonts w:ascii="Times New Roman" w:hAnsi="Times New Roman" w:cs="Times New Roman"/>
          <w:sz w:val="24"/>
          <w:szCs w:val="24"/>
        </w:rPr>
        <w:t xml:space="preserve">gadā palielināt valsts līdzfinansējumu par 59 111 </w:t>
      </w:r>
      <w:r w:rsidR="00AD115F" w:rsidRPr="009F6C91">
        <w:rPr>
          <w:rFonts w:ascii="Times New Roman" w:hAnsi="Times New Roman" w:cs="Times New Roman"/>
          <w:i/>
          <w:iCs/>
          <w:sz w:val="24"/>
          <w:szCs w:val="24"/>
        </w:rPr>
        <w:t>euro</w:t>
      </w:r>
      <w:r w:rsidR="00AD115F" w:rsidRPr="009F6C91">
        <w:rPr>
          <w:rFonts w:ascii="Times New Roman" w:hAnsi="Times New Roman" w:cs="Times New Roman"/>
          <w:sz w:val="24"/>
          <w:szCs w:val="24"/>
        </w:rPr>
        <w:t xml:space="preserve"> un ES finansējumu par 59 111 </w:t>
      </w:r>
      <w:r w:rsidR="00AD115F" w:rsidRPr="009F6C91">
        <w:rPr>
          <w:rFonts w:ascii="Times New Roman" w:hAnsi="Times New Roman" w:cs="Times New Roman"/>
          <w:i/>
          <w:iCs/>
          <w:sz w:val="24"/>
          <w:szCs w:val="24"/>
        </w:rPr>
        <w:t>euro</w:t>
      </w:r>
      <w:r w:rsidR="00E7254A" w:rsidRPr="009F6C91">
        <w:rPr>
          <w:rFonts w:ascii="Times New Roman" w:hAnsi="Times New Roman" w:cs="Times New Roman"/>
          <w:sz w:val="24"/>
          <w:szCs w:val="24"/>
        </w:rPr>
        <w:t>;</w:t>
      </w:r>
    </w:p>
    <w:p w14:paraId="79D580C3" w14:textId="28A15653" w:rsidR="00D86C5C" w:rsidRPr="00DA4F22" w:rsidRDefault="003956F8" w:rsidP="003956F8">
      <w:pPr>
        <w:pStyle w:val="ListParagraph"/>
        <w:spacing w:after="0" w:line="240" w:lineRule="auto"/>
        <w:ind w:left="993" w:hanging="558"/>
        <w:jc w:val="both"/>
        <w:rPr>
          <w:rFonts w:ascii="Times New Roman" w:hAnsi="Times New Roman" w:cs="Times New Roman"/>
          <w:sz w:val="24"/>
          <w:szCs w:val="24"/>
        </w:rPr>
      </w:pPr>
      <w:r w:rsidRPr="00F807AE">
        <w:rPr>
          <w:rFonts w:ascii="Times New Roman" w:hAnsi="Times New Roman" w:cs="Times New Roman"/>
          <w:sz w:val="24"/>
          <w:szCs w:val="24"/>
        </w:rPr>
        <w:t xml:space="preserve">  </w:t>
      </w:r>
      <w:r w:rsidR="00E7254A" w:rsidRPr="00F807AE">
        <w:rPr>
          <w:rFonts w:ascii="Times New Roman" w:hAnsi="Times New Roman" w:cs="Times New Roman"/>
          <w:sz w:val="24"/>
          <w:szCs w:val="24"/>
        </w:rPr>
        <w:t xml:space="preserve">2.2. </w:t>
      </w:r>
      <w:bookmarkStart w:id="16" w:name="_Hlk175644994"/>
      <w:r w:rsidR="00E7254A" w:rsidRPr="00F807AE">
        <w:rPr>
          <w:rFonts w:ascii="Times New Roman" w:hAnsi="Times New Roman" w:cs="Times New Roman"/>
          <w:sz w:val="24"/>
          <w:szCs w:val="24"/>
        </w:rPr>
        <w:t xml:space="preserve">ministrijas budžeta </w:t>
      </w:r>
      <w:bookmarkEnd w:id="16"/>
      <w:r w:rsidR="00E7254A" w:rsidRPr="00F807AE">
        <w:rPr>
          <w:rFonts w:ascii="Times New Roman" w:hAnsi="Times New Roman" w:cs="Times New Roman"/>
          <w:sz w:val="24"/>
          <w:szCs w:val="24"/>
        </w:rPr>
        <w:t xml:space="preserve">apakšprogrammā 70.10.00 “Jaunatnes starptautisko programmu </w:t>
      </w:r>
      <w:r w:rsidR="00E7254A" w:rsidRPr="009F6C91">
        <w:rPr>
          <w:rFonts w:ascii="Times New Roman" w:hAnsi="Times New Roman" w:cs="Times New Roman"/>
          <w:sz w:val="24"/>
          <w:szCs w:val="24"/>
        </w:rPr>
        <w:t xml:space="preserve">aģentūra” </w:t>
      </w:r>
      <w:r w:rsidR="00AD115F" w:rsidRPr="009F6C91">
        <w:rPr>
          <w:rFonts w:ascii="Times New Roman" w:hAnsi="Times New Roman" w:cs="Times New Roman"/>
          <w:sz w:val="24"/>
          <w:szCs w:val="24"/>
        </w:rPr>
        <w:t>2025.</w:t>
      </w:r>
      <w:r w:rsidR="009F6C91">
        <w:rPr>
          <w:rFonts w:ascii="Times New Roman" w:hAnsi="Times New Roman" w:cs="Times New Roman"/>
          <w:sz w:val="24"/>
          <w:szCs w:val="24"/>
        </w:rPr>
        <w:t xml:space="preserve"> </w:t>
      </w:r>
      <w:r w:rsidR="00AD115F" w:rsidRPr="009F6C91">
        <w:rPr>
          <w:rFonts w:ascii="Times New Roman" w:hAnsi="Times New Roman" w:cs="Times New Roman"/>
          <w:sz w:val="24"/>
          <w:szCs w:val="24"/>
        </w:rPr>
        <w:t xml:space="preserve">gadā </w:t>
      </w:r>
      <w:r w:rsidR="00E7254A" w:rsidRPr="009F6C91">
        <w:rPr>
          <w:rFonts w:ascii="Times New Roman" w:hAnsi="Times New Roman" w:cs="Times New Roman"/>
          <w:sz w:val="24"/>
          <w:szCs w:val="24"/>
        </w:rPr>
        <w:t xml:space="preserve">palielināt valsts līdzfinansējumu </w:t>
      </w:r>
      <w:r w:rsidR="00E7254A" w:rsidRPr="001C75EE">
        <w:rPr>
          <w:rFonts w:ascii="Times New Roman" w:hAnsi="Times New Roman" w:cs="Times New Roman"/>
          <w:sz w:val="24"/>
          <w:szCs w:val="24"/>
        </w:rPr>
        <w:t xml:space="preserve">par </w:t>
      </w:r>
      <w:r w:rsidR="00AD115F" w:rsidRPr="001C75EE">
        <w:rPr>
          <w:rFonts w:ascii="Times New Roman" w:hAnsi="Times New Roman" w:cs="Times New Roman"/>
          <w:sz w:val="24"/>
          <w:szCs w:val="24"/>
        </w:rPr>
        <w:t>54 333</w:t>
      </w:r>
      <w:r w:rsidR="00870EDD" w:rsidRPr="001C75EE">
        <w:rPr>
          <w:rFonts w:ascii="Times New Roman" w:hAnsi="Times New Roman" w:cs="Times New Roman"/>
          <w:sz w:val="24"/>
          <w:szCs w:val="24"/>
        </w:rPr>
        <w:t xml:space="preserve"> </w:t>
      </w:r>
      <w:r w:rsidR="00E7254A" w:rsidRPr="001C75EE">
        <w:rPr>
          <w:rFonts w:ascii="Times New Roman" w:hAnsi="Times New Roman" w:cs="Times New Roman"/>
          <w:i/>
          <w:iCs/>
          <w:sz w:val="24"/>
          <w:szCs w:val="24"/>
        </w:rPr>
        <w:t>euro</w:t>
      </w:r>
      <w:r w:rsidR="00E7254A" w:rsidRPr="001C75EE">
        <w:rPr>
          <w:rFonts w:ascii="Times New Roman" w:hAnsi="Times New Roman" w:cs="Times New Roman"/>
          <w:sz w:val="24"/>
          <w:szCs w:val="24"/>
        </w:rPr>
        <w:t xml:space="preserve"> un ES finansējumu par </w:t>
      </w:r>
      <w:r w:rsidR="00AD115F" w:rsidRPr="001C75EE">
        <w:rPr>
          <w:rFonts w:ascii="Times New Roman" w:hAnsi="Times New Roman" w:cs="Times New Roman"/>
          <w:sz w:val="24"/>
          <w:szCs w:val="24"/>
        </w:rPr>
        <w:t xml:space="preserve">55 082 </w:t>
      </w:r>
      <w:r w:rsidR="00E7254A" w:rsidRPr="001C75EE">
        <w:rPr>
          <w:rFonts w:ascii="Times New Roman" w:hAnsi="Times New Roman" w:cs="Times New Roman"/>
          <w:i/>
          <w:iCs/>
          <w:sz w:val="24"/>
          <w:szCs w:val="24"/>
        </w:rPr>
        <w:t>euro</w:t>
      </w:r>
      <w:r w:rsidR="009F6C91" w:rsidRPr="001C75EE">
        <w:rPr>
          <w:rFonts w:ascii="Times New Roman" w:hAnsi="Times New Roman" w:cs="Times New Roman"/>
          <w:i/>
          <w:iCs/>
          <w:sz w:val="24"/>
          <w:szCs w:val="24"/>
        </w:rPr>
        <w:t>;</w:t>
      </w:r>
      <w:r w:rsidR="00AD115F" w:rsidRPr="001C75EE">
        <w:rPr>
          <w:rFonts w:ascii="Times New Roman" w:hAnsi="Times New Roman" w:cs="Times New Roman"/>
          <w:sz w:val="24"/>
          <w:szCs w:val="24"/>
        </w:rPr>
        <w:t xml:space="preserve"> 2026.gadā palielināt valsts līdzfinansējumu par 49 492 </w:t>
      </w:r>
      <w:r w:rsidR="00AD115F" w:rsidRPr="001C75EE">
        <w:rPr>
          <w:rFonts w:ascii="Times New Roman" w:hAnsi="Times New Roman" w:cs="Times New Roman"/>
          <w:i/>
          <w:iCs/>
          <w:sz w:val="24"/>
          <w:szCs w:val="24"/>
        </w:rPr>
        <w:t>euro</w:t>
      </w:r>
      <w:r w:rsidR="00AD115F" w:rsidRPr="001C75EE">
        <w:rPr>
          <w:rFonts w:ascii="Times New Roman" w:hAnsi="Times New Roman" w:cs="Times New Roman"/>
          <w:sz w:val="24"/>
          <w:szCs w:val="24"/>
        </w:rPr>
        <w:t xml:space="preserve"> un ES finansējumu par 51 239 </w:t>
      </w:r>
      <w:r w:rsidR="00AD115F" w:rsidRPr="001C75EE">
        <w:rPr>
          <w:rFonts w:ascii="Times New Roman" w:hAnsi="Times New Roman" w:cs="Times New Roman"/>
          <w:i/>
          <w:iCs/>
          <w:sz w:val="24"/>
          <w:szCs w:val="24"/>
        </w:rPr>
        <w:t>euro</w:t>
      </w:r>
      <w:r w:rsidR="00D86C5C" w:rsidRPr="00DA4F22">
        <w:rPr>
          <w:rFonts w:ascii="Times New Roman" w:hAnsi="Times New Roman" w:cs="Times New Roman"/>
          <w:sz w:val="24"/>
          <w:szCs w:val="24"/>
        </w:rPr>
        <w:t xml:space="preserve">; </w:t>
      </w:r>
    </w:p>
    <w:p w14:paraId="4A96BC9A" w14:textId="6D12DFDC" w:rsidR="00E64027" w:rsidRPr="00E64027" w:rsidRDefault="00D86C5C" w:rsidP="005E6253">
      <w:pPr>
        <w:ind w:left="993" w:hanging="417"/>
        <w:jc w:val="both"/>
      </w:pPr>
      <w:r w:rsidRPr="00DA4F22">
        <w:t>2.3.</w:t>
      </w:r>
      <w:r w:rsidR="008C4C45">
        <w:t xml:space="preserve"> </w:t>
      </w:r>
      <w:r w:rsidRPr="00D127EC">
        <w:t xml:space="preserve">ministrijas budžeta </w:t>
      </w:r>
      <w:r w:rsidR="004042A9" w:rsidRPr="00D127EC">
        <w:t>apakšprogrammā 70.15.00 “</w:t>
      </w:r>
      <w:r w:rsidRPr="00D127EC">
        <w:t xml:space="preserve">Eiropas Savienības programmas Erasmus+ projektu īstenošanas nodrošināšana” </w:t>
      </w:r>
      <w:r w:rsidR="00AD115F" w:rsidRPr="00D127EC">
        <w:t>2025.</w:t>
      </w:r>
      <w:r w:rsidR="009F6C91" w:rsidRPr="00D127EC">
        <w:t xml:space="preserve"> </w:t>
      </w:r>
      <w:r w:rsidR="00AD115F" w:rsidRPr="00D127EC">
        <w:t xml:space="preserve">gadā </w:t>
      </w:r>
      <w:r w:rsidR="00E7254A" w:rsidRPr="00D127EC">
        <w:t xml:space="preserve">palielināt valsts līdzfinansējumu par  </w:t>
      </w:r>
      <w:r w:rsidR="00AD115F" w:rsidRPr="00D127EC">
        <w:t>259 373</w:t>
      </w:r>
      <w:r w:rsidR="00AA07F2" w:rsidRPr="00D127EC">
        <w:t xml:space="preserve"> </w:t>
      </w:r>
      <w:r w:rsidR="00E7254A" w:rsidRPr="00D127EC">
        <w:rPr>
          <w:i/>
          <w:iCs/>
        </w:rPr>
        <w:t xml:space="preserve">euro </w:t>
      </w:r>
      <w:r w:rsidR="00E7254A" w:rsidRPr="00D127EC">
        <w:t>un</w:t>
      </w:r>
      <w:r w:rsidR="00870EDD" w:rsidRPr="00D127EC">
        <w:t xml:space="preserve"> </w:t>
      </w:r>
      <w:r w:rsidR="00E7254A" w:rsidRPr="00D127EC">
        <w:t xml:space="preserve">ES finansējumu par </w:t>
      </w:r>
      <w:r w:rsidR="00DC28D5">
        <w:t>17 839 430</w:t>
      </w:r>
      <w:r w:rsidR="00AA07F2" w:rsidRPr="00D127EC">
        <w:t xml:space="preserve"> </w:t>
      </w:r>
      <w:r w:rsidR="00E7254A" w:rsidRPr="00D127EC">
        <w:rPr>
          <w:i/>
          <w:iCs/>
        </w:rPr>
        <w:t>euro</w:t>
      </w:r>
      <w:r w:rsidR="00186E09" w:rsidRPr="00D127EC">
        <w:rPr>
          <w:i/>
          <w:iCs/>
        </w:rPr>
        <w:t>;</w:t>
      </w:r>
      <w:r w:rsidR="00AD115F" w:rsidRPr="00D127EC">
        <w:t xml:space="preserve"> 2026.</w:t>
      </w:r>
      <w:r w:rsidR="003E643B">
        <w:t xml:space="preserve"> </w:t>
      </w:r>
      <w:r w:rsidR="00AD115F" w:rsidRPr="00D127EC">
        <w:t xml:space="preserve">gadā palielināt valsts līdzfinansējumu par 149 682 </w:t>
      </w:r>
      <w:r w:rsidR="00AD115F" w:rsidRPr="00D127EC">
        <w:rPr>
          <w:i/>
          <w:iCs/>
        </w:rPr>
        <w:t>euro</w:t>
      </w:r>
      <w:r w:rsidR="00AD115F" w:rsidRPr="00D127EC">
        <w:t xml:space="preserve"> un ES finansējumu par </w:t>
      </w:r>
      <w:r w:rsidR="00DC28D5">
        <w:t>17 976 094</w:t>
      </w:r>
      <w:r w:rsidR="00AD115F" w:rsidRPr="00D127EC">
        <w:t xml:space="preserve"> </w:t>
      </w:r>
      <w:r w:rsidR="00AD115F" w:rsidRPr="00D127EC">
        <w:rPr>
          <w:i/>
          <w:iCs/>
        </w:rPr>
        <w:t>euro</w:t>
      </w:r>
      <w:r w:rsidR="00E7254A" w:rsidRPr="00D127EC">
        <w:t>.</w:t>
      </w:r>
    </w:p>
    <w:p w14:paraId="5EECC5DD" w14:textId="445EE50E" w:rsidR="00E7254A" w:rsidRPr="00D127EC" w:rsidRDefault="00E77CE4" w:rsidP="00957999">
      <w:pPr>
        <w:pStyle w:val="ListParagraph"/>
        <w:numPr>
          <w:ilvl w:val="0"/>
          <w:numId w:val="33"/>
        </w:numPr>
        <w:spacing w:after="0" w:line="240" w:lineRule="auto"/>
        <w:ind w:left="567" w:hanging="283"/>
        <w:jc w:val="both"/>
        <w:rPr>
          <w:rFonts w:ascii="Times New Roman" w:hAnsi="Times New Roman" w:cs="Times New Roman"/>
          <w:sz w:val="24"/>
          <w:szCs w:val="24"/>
        </w:rPr>
      </w:pPr>
      <w:bookmarkStart w:id="17" w:name="_Hlk209014802"/>
      <w:r w:rsidRPr="00D127EC">
        <w:rPr>
          <w:rFonts w:ascii="Times New Roman" w:hAnsi="Times New Roman" w:cs="Times New Roman"/>
          <w:sz w:val="24"/>
          <w:szCs w:val="24"/>
        </w:rPr>
        <w:t>Atļaut ministrijai (</w:t>
      </w:r>
      <w:r w:rsidR="00221EA8" w:rsidRPr="00286815">
        <w:rPr>
          <w:rFonts w:ascii="Times New Roman" w:hAnsi="Times New Roman" w:cs="Times New Roman"/>
          <w:sz w:val="24"/>
          <w:szCs w:val="24"/>
        </w:rPr>
        <w:t>JSPA</w:t>
      </w:r>
      <w:r w:rsidRPr="00D127EC">
        <w:rPr>
          <w:rFonts w:ascii="Times New Roman" w:hAnsi="Times New Roman" w:cs="Times New Roman"/>
          <w:sz w:val="24"/>
          <w:szCs w:val="24"/>
        </w:rPr>
        <w:t>) uzņemties papildu</w:t>
      </w:r>
      <w:r w:rsidRPr="00D127EC" w:rsidDel="00520F09">
        <w:rPr>
          <w:rFonts w:ascii="Times New Roman" w:hAnsi="Times New Roman" w:cs="Times New Roman"/>
          <w:sz w:val="24"/>
          <w:szCs w:val="24"/>
        </w:rPr>
        <w:t xml:space="preserve"> </w:t>
      </w:r>
      <w:r w:rsidRPr="00D127EC">
        <w:rPr>
          <w:rFonts w:ascii="Times New Roman" w:hAnsi="Times New Roman" w:cs="Times New Roman"/>
          <w:sz w:val="24"/>
          <w:szCs w:val="24"/>
        </w:rPr>
        <w:t>valsts budžeta</w:t>
      </w:r>
      <w:r w:rsidRPr="00D127EC" w:rsidDel="00520F09">
        <w:rPr>
          <w:rFonts w:ascii="Times New Roman" w:hAnsi="Times New Roman" w:cs="Times New Roman"/>
          <w:sz w:val="24"/>
          <w:szCs w:val="24"/>
        </w:rPr>
        <w:t xml:space="preserve"> </w:t>
      </w:r>
      <w:r w:rsidRPr="00D127EC">
        <w:rPr>
          <w:rFonts w:ascii="Times New Roman" w:hAnsi="Times New Roman" w:cs="Times New Roman"/>
          <w:sz w:val="24"/>
          <w:szCs w:val="24"/>
        </w:rPr>
        <w:t>ilgtermiņa saistības ES</w:t>
      </w:r>
      <w:r w:rsidR="00B3281C" w:rsidRPr="00D127EC">
        <w:rPr>
          <w:rFonts w:ascii="Times New Roman" w:hAnsi="Times New Roman" w:cs="Times New Roman"/>
          <w:sz w:val="24"/>
          <w:szCs w:val="24"/>
        </w:rPr>
        <w:t xml:space="preserve"> </w:t>
      </w:r>
      <w:r w:rsidRPr="00D127EC">
        <w:rPr>
          <w:rFonts w:ascii="Times New Roman" w:hAnsi="Times New Roman" w:cs="Times New Roman"/>
          <w:sz w:val="24"/>
          <w:szCs w:val="24"/>
        </w:rPr>
        <w:t xml:space="preserve">programmas </w:t>
      </w:r>
      <w:r w:rsidRPr="00D127EC">
        <w:rPr>
          <w:rFonts w:ascii="Times New Roman" w:hAnsi="Times New Roman" w:cs="Times New Roman"/>
          <w:i/>
          <w:sz w:val="24"/>
          <w:szCs w:val="24"/>
        </w:rPr>
        <w:t>Eiropas Solidaritātes korpuss</w:t>
      </w:r>
      <w:r w:rsidRPr="00D127EC">
        <w:rPr>
          <w:rFonts w:ascii="Times New Roman" w:hAnsi="Times New Roman" w:cs="Times New Roman"/>
          <w:sz w:val="24"/>
          <w:szCs w:val="24"/>
        </w:rPr>
        <w:t xml:space="preserve"> īstenošanai </w:t>
      </w:r>
      <w:r w:rsidR="00C771A5" w:rsidRPr="00D127EC">
        <w:rPr>
          <w:rFonts w:ascii="Times New Roman" w:hAnsi="Times New Roman" w:cs="Times New Roman"/>
          <w:sz w:val="24"/>
          <w:szCs w:val="24"/>
        </w:rPr>
        <w:t xml:space="preserve">2025. </w:t>
      </w:r>
      <w:r w:rsidR="00AD115F" w:rsidRPr="00D127EC">
        <w:rPr>
          <w:rFonts w:ascii="Times New Roman" w:hAnsi="Times New Roman" w:cs="Times New Roman"/>
          <w:sz w:val="24"/>
          <w:szCs w:val="24"/>
        </w:rPr>
        <w:t xml:space="preserve">gadā par </w:t>
      </w:r>
      <w:r w:rsidR="008957FE" w:rsidRPr="00D127EC">
        <w:rPr>
          <w:rFonts w:ascii="Times New Roman" w:hAnsi="Times New Roman" w:cs="Times New Roman"/>
          <w:sz w:val="24"/>
          <w:szCs w:val="24"/>
        </w:rPr>
        <w:t xml:space="preserve">19 210 </w:t>
      </w:r>
      <w:r w:rsidR="008957FE" w:rsidRPr="00D127EC">
        <w:rPr>
          <w:rFonts w:ascii="Times New Roman" w:hAnsi="Times New Roman" w:cs="Times New Roman"/>
          <w:i/>
          <w:sz w:val="24"/>
          <w:szCs w:val="24"/>
        </w:rPr>
        <w:t>euro</w:t>
      </w:r>
      <w:r w:rsidR="008957FE" w:rsidRPr="00D127EC">
        <w:rPr>
          <w:rFonts w:ascii="Times New Roman" w:hAnsi="Times New Roman" w:cs="Times New Roman"/>
          <w:sz w:val="24"/>
          <w:szCs w:val="24"/>
        </w:rPr>
        <w:t xml:space="preserve">, tai skaitā palielinot ES finansējumu par 10 579 </w:t>
      </w:r>
      <w:r w:rsidR="008957FE" w:rsidRPr="00D127EC">
        <w:rPr>
          <w:rFonts w:ascii="Times New Roman" w:hAnsi="Times New Roman" w:cs="Times New Roman"/>
          <w:i/>
          <w:sz w:val="24"/>
          <w:szCs w:val="24"/>
        </w:rPr>
        <w:t xml:space="preserve">euro </w:t>
      </w:r>
      <w:r w:rsidR="008957FE" w:rsidRPr="00D127EC">
        <w:rPr>
          <w:rFonts w:ascii="Times New Roman" w:hAnsi="Times New Roman" w:cs="Times New Roman"/>
          <w:iCs/>
          <w:sz w:val="24"/>
          <w:szCs w:val="24"/>
        </w:rPr>
        <w:t>un</w:t>
      </w:r>
      <w:r w:rsidR="008957FE" w:rsidRPr="00D127EC">
        <w:rPr>
          <w:rFonts w:ascii="Times New Roman" w:hAnsi="Times New Roman" w:cs="Times New Roman"/>
          <w:sz w:val="24"/>
          <w:szCs w:val="24"/>
        </w:rPr>
        <w:t xml:space="preserve"> valsts budžeta līdzfinansējumu par 8 631 </w:t>
      </w:r>
      <w:r w:rsidR="008957FE" w:rsidRPr="00D127EC">
        <w:rPr>
          <w:rFonts w:ascii="Times New Roman" w:hAnsi="Times New Roman" w:cs="Times New Roman"/>
          <w:i/>
          <w:sz w:val="24"/>
          <w:szCs w:val="24"/>
        </w:rPr>
        <w:t>euro</w:t>
      </w:r>
      <w:r w:rsidR="00186E09" w:rsidRPr="00D127EC">
        <w:rPr>
          <w:rFonts w:ascii="Times New Roman" w:hAnsi="Times New Roman" w:cs="Times New Roman"/>
          <w:i/>
          <w:sz w:val="24"/>
          <w:szCs w:val="24"/>
        </w:rPr>
        <w:t>;</w:t>
      </w:r>
      <w:r w:rsidR="00AA3333" w:rsidRPr="00D127EC">
        <w:rPr>
          <w:rFonts w:ascii="Times New Roman" w:hAnsi="Times New Roman" w:cs="Times New Roman"/>
          <w:sz w:val="24"/>
          <w:szCs w:val="24"/>
        </w:rPr>
        <w:t xml:space="preserve"> </w:t>
      </w:r>
      <w:r w:rsidR="00C771A5" w:rsidRPr="00D127EC">
        <w:rPr>
          <w:rFonts w:ascii="Times New Roman" w:hAnsi="Times New Roman" w:cs="Times New Roman"/>
          <w:sz w:val="24"/>
          <w:szCs w:val="24"/>
        </w:rPr>
        <w:t xml:space="preserve">2026. gadā par </w:t>
      </w:r>
      <w:r w:rsidR="008957FE" w:rsidRPr="00D127EC">
        <w:rPr>
          <w:rFonts w:ascii="Times New Roman" w:hAnsi="Times New Roman" w:cs="Times New Roman"/>
          <w:sz w:val="24"/>
          <w:szCs w:val="24"/>
        </w:rPr>
        <w:t>36 070</w:t>
      </w:r>
      <w:r w:rsidR="00C9799A" w:rsidRPr="00D127EC">
        <w:rPr>
          <w:rFonts w:ascii="Times New Roman" w:hAnsi="Times New Roman" w:cs="Times New Roman"/>
          <w:sz w:val="24"/>
          <w:szCs w:val="24"/>
        </w:rPr>
        <w:t xml:space="preserve"> </w:t>
      </w:r>
      <w:r w:rsidR="00C771A5" w:rsidRPr="00D127EC">
        <w:rPr>
          <w:rFonts w:ascii="Times New Roman" w:hAnsi="Times New Roman" w:cs="Times New Roman"/>
          <w:i/>
          <w:sz w:val="24"/>
          <w:szCs w:val="24"/>
        </w:rPr>
        <w:t>euro</w:t>
      </w:r>
      <w:r w:rsidR="00C771A5" w:rsidRPr="00D127EC">
        <w:rPr>
          <w:rFonts w:ascii="Times New Roman" w:hAnsi="Times New Roman" w:cs="Times New Roman"/>
          <w:sz w:val="24"/>
          <w:szCs w:val="24"/>
        </w:rPr>
        <w:t xml:space="preserve">, tai skaitā palielinot </w:t>
      </w:r>
      <w:bookmarkStart w:id="18" w:name="_Hlk171953774"/>
      <w:r w:rsidR="00C771A5" w:rsidRPr="00D127EC">
        <w:rPr>
          <w:rFonts w:ascii="Times New Roman" w:hAnsi="Times New Roman" w:cs="Times New Roman"/>
          <w:sz w:val="24"/>
          <w:szCs w:val="24"/>
        </w:rPr>
        <w:t xml:space="preserve">ES finansējumu </w:t>
      </w:r>
      <w:bookmarkEnd w:id="18"/>
      <w:r w:rsidR="00C771A5" w:rsidRPr="00D127EC">
        <w:rPr>
          <w:rFonts w:ascii="Times New Roman" w:hAnsi="Times New Roman" w:cs="Times New Roman"/>
          <w:sz w:val="24"/>
          <w:szCs w:val="24"/>
        </w:rPr>
        <w:t xml:space="preserve">par </w:t>
      </w:r>
      <w:r w:rsidR="008957FE" w:rsidRPr="00D127EC">
        <w:rPr>
          <w:rFonts w:ascii="Times New Roman" w:hAnsi="Times New Roman" w:cs="Times New Roman"/>
          <w:sz w:val="24"/>
          <w:szCs w:val="24"/>
        </w:rPr>
        <w:t>19 545</w:t>
      </w:r>
      <w:r w:rsidR="00C771A5" w:rsidRPr="00D127EC">
        <w:rPr>
          <w:rFonts w:ascii="Times New Roman" w:hAnsi="Times New Roman" w:cs="Times New Roman"/>
          <w:sz w:val="24"/>
          <w:szCs w:val="24"/>
        </w:rPr>
        <w:t xml:space="preserve"> </w:t>
      </w:r>
      <w:r w:rsidR="00C771A5" w:rsidRPr="00D127EC">
        <w:rPr>
          <w:rFonts w:ascii="Times New Roman" w:hAnsi="Times New Roman" w:cs="Times New Roman"/>
          <w:i/>
          <w:sz w:val="24"/>
          <w:szCs w:val="24"/>
        </w:rPr>
        <w:t xml:space="preserve">euro </w:t>
      </w:r>
      <w:r w:rsidR="00C771A5" w:rsidRPr="00D127EC">
        <w:rPr>
          <w:rFonts w:ascii="Times New Roman" w:hAnsi="Times New Roman" w:cs="Times New Roman"/>
          <w:iCs/>
          <w:sz w:val="24"/>
          <w:szCs w:val="24"/>
        </w:rPr>
        <w:t>un</w:t>
      </w:r>
      <w:r w:rsidR="00C771A5" w:rsidRPr="00D127EC">
        <w:rPr>
          <w:rFonts w:ascii="Times New Roman" w:hAnsi="Times New Roman" w:cs="Times New Roman"/>
          <w:sz w:val="24"/>
          <w:szCs w:val="24"/>
        </w:rPr>
        <w:t xml:space="preserve"> valsts budžeta līdzfinansējumu par </w:t>
      </w:r>
      <w:r w:rsidR="008957FE" w:rsidRPr="00D127EC">
        <w:rPr>
          <w:rFonts w:ascii="Times New Roman" w:hAnsi="Times New Roman" w:cs="Times New Roman"/>
          <w:sz w:val="24"/>
          <w:szCs w:val="24"/>
        </w:rPr>
        <w:t>16 525</w:t>
      </w:r>
      <w:r w:rsidR="00C771A5" w:rsidRPr="00D127EC">
        <w:rPr>
          <w:rFonts w:ascii="Times New Roman" w:hAnsi="Times New Roman" w:cs="Times New Roman"/>
          <w:sz w:val="24"/>
          <w:szCs w:val="24"/>
        </w:rPr>
        <w:t xml:space="preserve"> </w:t>
      </w:r>
      <w:r w:rsidR="00C771A5" w:rsidRPr="00D127EC">
        <w:rPr>
          <w:rFonts w:ascii="Times New Roman" w:hAnsi="Times New Roman" w:cs="Times New Roman"/>
          <w:i/>
          <w:sz w:val="24"/>
          <w:szCs w:val="24"/>
        </w:rPr>
        <w:t>euro</w:t>
      </w:r>
      <w:bookmarkEnd w:id="17"/>
      <w:r w:rsidR="00E7254A" w:rsidRPr="00D127EC">
        <w:rPr>
          <w:rFonts w:ascii="Times New Roman" w:hAnsi="Times New Roman" w:cs="Times New Roman"/>
          <w:sz w:val="24"/>
          <w:szCs w:val="24"/>
        </w:rPr>
        <w:t>, tai skaitā:</w:t>
      </w:r>
    </w:p>
    <w:p w14:paraId="661DC993" w14:textId="08D0C9DA" w:rsidR="004600B1" w:rsidRPr="009F6C91" w:rsidRDefault="00D86C5C" w:rsidP="003956F8">
      <w:pPr>
        <w:pStyle w:val="ListParagraph"/>
        <w:spacing w:after="0" w:line="240" w:lineRule="auto"/>
        <w:ind w:left="993" w:hanging="426"/>
        <w:jc w:val="both"/>
        <w:rPr>
          <w:rFonts w:ascii="Times New Roman" w:hAnsi="Times New Roman" w:cs="Times New Roman"/>
          <w:sz w:val="24"/>
          <w:szCs w:val="24"/>
        </w:rPr>
      </w:pPr>
      <w:r w:rsidRPr="00D127EC">
        <w:rPr>
          <w:rFonts w:ascii="Times New Roman" w:hAnsi="Times New Roman" w:cs="Times New Roman"/>
          <w:sz w:val="24"/>
          <w:szCs w:val="24"/>
        </w:rPr>
        <w:t>3.1.</w:t>
      </w:r>
      <w:r w:rsidR="003956F8" w:rsidRPr="00D127EC">
        <w:rPr>
          <w:rFonts w:ascii="Times New Roman" w:hAnsi="Times New Roman" w:cs="Times New Roman"/>
          <w:sz w:val="24"/>
          <w:szCs w:val="24"/>
        </w:rPr>
        <w:t xml:space="preserve"> </w:t>
      </w:r>
      <w:r w:rsidRPr="00D127EC">
        <w:rPr>
          <w:rFonts w:ascii="Times New Roman" w:hAnsi="Times New Roman" w:cs="Times New Roman"/>
          <w:sz w:val="24"/>
          <w:szCs w:val="24"/>
        </w:rPr>
        <w:t>ministrijas budžeta apakšprogrammā 70.10.00 “Jaunatnes</w:t>
      </w:r>
      <w:r w:rsidRPr="00F807AE">
        <w:rPr>
          <w:rFonts w:ascii="Times New Roman" w:hAnsi="Times New Roman" w:cs="Times New Roman"/>
          <w:sz w:val="24"/>
          <w:szCs w:val="24"/>
        </w:rPr>
        <w:t xml:space="preserve"> starptautisko programmu </w:t>
      </w:r>
      <w:r w:rsidRPr="009F6C91">
        <w:rPr>
          <w:rFonts w:ascii="Times New Roman" w:hAnsi="Times New Roman" w:cs="Times New Roman"/>
          <w:sz w:val="24"/>
          <w:szCs w:val="24"/>
        </w:rPr>
        <w:t xml:space="preserve">aģentūra” </w:t>
      </w:r>
      <w:r w:rsidR="00C76654" w:rsidRPr="009F6C91">
        <w:rPr>
          <w:rFonts w:ascii="Times New Roman" w:hAnsi="Times New Roman" w:cs="Times New Roman"/>
          <w:sz w:val="24"/>
          <w:szCs w:val="24"/>
        </w:rPr>
        <w:t>2025.</w:t>
      </w:r>
      <w:r w:rsidR="009F6C91" w:rsidRPr="009F6C91">
        <w:rPr>
          <w:rFonts w:ascii="Times New Roman" w:hAnsi="Times New Roman" w:cs="Times New Roman"/>
          <w:sz w:val="24"/>
          <w:szCs w:val="24"/>
        </w:rPr>
        <w:t xml:space="preserve"> </w:t>
      </w:r>
      <w:r w:rsidR="00C76654" w:rsidRPr="009F6C91">
        <w:rPr>
          <w:rFonts w:ascii="Times New Roman" w:hAnsi="Times New Roman" w:cs="Times New Roman"/>
          <w:sz w:val="24"/>
          <w:szCs w:val="24"/>
        </w:rPr>
        <w:t xml:space="preserve">gadā palielināt valsts līdzfinansējumu par 8 523 </w:t>
      </w:r>
      <w:r w:rsidR="00C76654" w:rsidRPr="009F6C91">
        <w:rPr>
          <w:rFonts w:ascii="Times New Roman" w:hAnsi="Times New Roman" w:cs="Times New Roman"/>
          <w:i/>
          <w:iCs/>
          <w:sz w:val="24"/>
          <w:szCs w:val="24"/>
        </w:rPr>
        <w:t>euro</w:t>
      </w:r>
      <w:r w:rsidR="00C76654" w:rsidRPr="009F6C91">
        <w:rPr>
          <w:rFonts w:ascii="Times New Roman" w:hAnsi="Times New Roman" w:cs="Times New Roman"/>
          <w:sz w:val="24"/>
          <w:szCs w:val="24"/>
        </w:rPr>
        <w:t xml:space="preserve"> un ES finansējumu par 8 523 </w:t>
      </w:r>
      <w:r w:rsidR="00C76654" w:rsidRPr="009F6C91">
        <w:rPr>
          <w:rFonts w:ascii="Times New Roman" w:hAnsi="Times New Roman" w:cs="Times New Roman"/>
          <w:i/>
          <w:iCs/>
          <w:sz w:val="24"/>
          <w:szCs w:val="24"/>
        </w:rPr>
        <w:t>euro</w:t>
      </w:r>
      <w:r w:rsidR="009F6C91">
        <w:rPr>
          <w:rFonts w:ascii="Times New Roman" w:hAnsi="Times New Roman" w:cs="Times New Roman"/>
          <w:i/>
          <w:iCs/>
          <w:sz w:val="24"/>
          <w:szCs w:val="24"/>
        </w:rPr>
        <w:t>;</w:t>
      </w:r>
      <w:r w:rsidR="00C76654" w:rsidRPr="009F6C91">
        <w:rPr>
          <w:rFonts w:ascii="Times New Roman" w:hAnsi="Times New Roman" w:cs="Times New Roman"/>
          <w:sz w:val="24"/>
          <w:szCs w:val="24"/>
        </w:rPr>
        <w:t xml:space="preserve"> 2026.</w:t>
      </w:r>
      <w:r w:rsidR="003E643B">
        <w:rPr>
          <w:rFonts w:ascii="Times New Roman" w:hAnsi="Times New Roman" w:cs="Times New Roman"/>
          <w:sz w:val="24"/>
          <w:szCs w:val="24"/>
        </w:rPr>
        <w:t xml:space="preserve"> </w:t>
      </w:r>
      <w:r w:rsidR="00C76654" w:rsidRPr="009F6C91">
        <w:rPr>
          <w:rFonts w:ascii="Times New Roman" w:hAnsi="Times New Roman" w:cs="Times New Roman"/>
          <w:sz w:val="24"/>
          <w:szCs w:val="24"/>
        </w:rPr>
        <w:t xml:space="preserve">gadā palielināt valsts līdzfinansējumu par 16 357 </w:t>
      </w:r>
      <w:r w:rsidR="00C76654" w:rsidRPr="009F6C91">
        <w:rPr>
          <w:rFonts w:ascii="Times New Roman" w:hAnsi="Times New Roman" w:cs="Times New Roman"/>
          <w:i/>
          <w:iCs/>
          <w:sz w:val="24"/>
          <w:szCs w:val="24"/>
        </w:rPr>
        <w:t>euro</w:t>
      </w:r>
      <w:r w:rsidR="00C76654" w:rsidRPr="009F6C91">
        <w:rPr>
          <w:rFonts w:ascii="Times New Roman" w:hAnsi="Times New Roman" w:cs="Times New Roman"/>
          <w:sz w:val="24"/>
          <w:szCs w:val="24"/>
        </w:rPr>
        <w:t xml:space="preserve"> un ES finansējumu par 16 357 </w:t>
      </w:r>
      <w:r w:rsidR="00C76654" w:rsidRPr="009F6C91">
        <w:rPr>
          <w:rFonts w:ascii="Times New Roman" w:hAnsi="Times New Roman" w:cs="Times New Roman"/>
          <w:i/>
          <w:iCs/>
          <w:sz w:val="24"/>
          <w:szCs w:val="24"/>
        </w:rPr>
        <w:t>euro</w:t>
      </w:r>
      <w:r w:rsidR="004600B1" w:rsidRPr="009F6C91">
        <w:rPr>
          <w:rFonts w:ascii="Times New Roman" w:hAnsi="Times New Roman" w:cs="Times New Roman"/>
          <w:i/>
          <w:iCs/>
          <w:sz w:val="24"/>
          <w:szCs w:val="24"/>
        </w:rPr>
        <w:t>;</w:t>
      </w:r>
    </w:p>
    <w:p w14:paraId="488D1713" w14:textId="3EE596A3" w:rsidR="00C771A5" w:rsidRPr="00D20BA4" w:rsidRDefault="00D86C5C" w:rsidP="003956F8">
      <w:pPr>
        <w:pStyle w:val="ListParagraph"/>
        <w:spacing w:after="0" w:line="240" w:lineRule="auto"/>
        <w:ind w:left="993" w:hanging="426"/>
        <w:jc w:val="both"/>
        <w:rPr>
          <w:rFonts w:ascii="Times New Roman" w:hAnsi="Times New Roman" w:cs="Times New Roman"/>
          <w:sz w:val="24"/>
          <w:szCs w:val="24"/>
        </w:rPr>
      </w:pPr>
      <w:r w:rsidRPr="00F807AE">
        <w:rPr>
          <w:rFonts w:ascii="Times New Roman" w:hAnsi="Times New Roman" w:cs="Times New Roman"/>
          <w:sz w:val="24"/>
          <w:szCs w:val="24"/>
        </w:rPr>
        <w:t xml:space="preserve">3.2. ministrijas budžeta apakšprogrammā 70.12.00 „Eiropas Kopienas programmu projektu </w:t>
      </w:r>
      <w:r w:rsidRPr="00D20BA4">
        <w:rPr>
          <w:rFonts w:ascii="Times New Roman" w:hAnsi="Times New Roman" w:cs="Times New Roman"/>
          <w:sz w:val="24"/>
          <w:szCs w:val="24"/>
        </w:rPr>
        <w:t xml:space="preserve">īstenošana” </w:t>
      </w:r>
      <w:r w:rsidR="00C76654" w:rsidRPr="00D20BA4">
        <w:rPr>
          <w:rFonts w:ascii="Times New Roman" w:hAnsi="Times New Roman" w:cs="Times New Roman"/>
          <w:sz w:val="24"/>
          <w:szCs w:val="24"/>
        </w:rPr>
        <w:t>2025.</w:t>
      </w:r>
      <w:r w:rsidR="00D20BA4" w:rsidRPr="00D20BA4">
        <w:rPr>
          <w:rFonts w:ascii="Times New Roman" w:hAnsi="Times New Roman" w:cs="Times New Roman"/>
          <w:sz w:val="24"/>
          <w:szCs w:val="24"/>
        </w:rPr>
        <w:t xml:space="preserve"> </w:t>
      </w:r>
      <w:r w:rsidR="00C76654" w:rsidRPr="00D20BA4">
        <w:rPr>
          <w:rFonts w:ascii="Times New Roman" w:hAnsi="Times New Roman" w:cs="Times New Roman"/>
          <w:sz w:val="24"/>
          <w:szCs w:val="24"/>
        </w:rPr>
        <w:t xml:space="preserve">gadā palielināt valsts līdzfinansējumu par 108 </w:t>
      </w:r>
      <w:r w:rsidR="00C76654" w:rsidRPr="00D20BA4">
        <w:rPr>
          <w:rFonts w:ascii="Times New Roman" w:hAnsi="Times New Roman" w:cs="Times New Roman"/>
          <w:i/>
          <w:iCs/>
          <w:sz w:val="24"/>
          <w:szCs w:val="24"/>
        </w:rPr>
        <w:t>euro</w:t>
      </w:r>
      <w:r w:rsidR="00C76654" w:rsidRPr="00D20BA4">
        <w:rPr>
          <w:rFonts w:ascii="Times New Roman" w:hAnsi="Times New Roman" w:cs="Times New Roman"/>
          <w:sz w:val="24"/>
          <w:szCs w:val="24"/>
        </w:rPr>
        <w:t xml:space="preserve"> un ES finansējumu par 2 056 </w:t>
      </w:r>
      <w:r w:rsidR="00C76654" w:rsidRPr="00D20BA4">
        <w:rPr>
          <w:rFonts w:ascii="Times New Roman" w:hAnsi="Times New Roman" w:cs="Times New Roman"/>
          <w:i/>
          <w:iCs/>
          <w:sz w:val="24"/>
          <w:szCs w:val="24"/>
        </w:rPr>
        <w:t>euro</w:t>
      </w:r>
      <w:r w:rsidR="00D20BA4" w:rsidRPr="00D20BA4">
        <w:rPr>
          <w:rFonts w:ascii="Times New Roman" w:hAnsi="Times New Roman" w:cs="Times New Roman"/>
          <w:i/>
          <w:iCs/>
          <w:sz w:val="24"/>
          <w:szCs w:val="24"/>
        </w:rPr>
        <w:t>;</w:t>
      </w:r>
      <w:r w:rsidR="00C76654" w:rsidRPr="00D20BA4">
        <w:rPr>
          <w:rFonts w:ascii="Times New Roman" w:hAnsi="Times New Roman" w:cs="Times New Roman"/>
          <w:sz w:val="24"/>
          <w:szCs w:val="24"/>
        </w:rPr>
        <w:t xml:space="preserve"> 2026.</w:t>
      </w:r>
      <w:r w:rsidR="003E643B">
        <w:rPr>
          <w:rFonts w:ascii="Times New Roman" w:hAnsi="Times New Roman" w:cs="Times New Roman"/>
          <w:sz w:val="24"/>
          <w:szCs w:val="24"/>
        </w:rPr>
        <w:t xml:space="preserve"> </w:t>
      </w:r>
      <w:r w:rsidR="00C76654" w:rsidRPr="00D20BA4">
        <w:rPr>
          <w:rFonts w:ascii="Times New Roman" w:hAnsi="Times New Roman" w:cs="Times New Roman"/>
          <w:sz w:val="24"/>
          <w:szCs w:val="24"/>
        </w:rPr>
        <w:t xml:space="preserve">gadā palielināt valsts līdzfinansējumu par 168 </w:t>
      </w:r>
      <w:r w:rsidR="00C76654" w:rsidRPr="00D20BA4">
        <w:rPr>
          <w:rFonts w:ascii="Times New Roman" w:hAnsi="Times New Roman" w:cs="Times New Roman"/>
          <w:i/>
          <w:iCs/>
          <w:sz w:val="24"/>
          <w:szCs w:val="24"/>
        </w:rPr>
        <w:t>euro</w:t>
      </w:r>
      <w:r w:rsidR="00C76654" w:rsidRPr="00D20BA4">
        <w:rPr>
          <w:rFonts w:ascii="Times New Roman" w:hAnsi="Times New Roman" w:cs="Times New Roman"/>
          <w:sz w:val="24"/>
          <w:szCs w:val="24"/>
        </w:rPr>
        <w:t xml:space="preserve"> un ES finansējumu par 3 188 </w:t>
      </w:r>
      <w:r w:rsidR="00C76654" w:rsidRPr="00D20BA4">
        <w:rPr>
          <w:rFonts w:ascii="Times New Roman" w:hAnsi="Times New Roman" w:cs="Times New Roman"/>
          <w:i/>
          <w:iCs/>
          <w:sz w:val="24"/>
          <w:szCs w:val="24"/>
        </w:rPr>
        <w:t>euro</w:t>
      </w:r>
      <w:r w:rsidRPr="00D20BA4">
        <w:rPr>
          <w:rFonts w:ascii="Times New Roman" w:hAnsi="Times New Roman" w:cs="Times New Roman"/>
          <w:sz w:val="24"/>
          <w:szCs w:val="24"/>
        </w:rPr>
        <w:t>.</w:t>
      </w:r>
    </w:p>
    <w:p w14:paraId="05971268" w14:textId="1C655CEB" w:rsidR="00EB1384" w:rsidRPr="00186E09" w:rsidRDefault="005D1171" w:rsidP="005D1171">
      <w:pPr>
        <w:ind w:left="567" w:hanging="283"/>
        <w:jc w:val="both"/>
      </w:pPr>
      <w:r w:rsidRPr="00D20BA4">
        <w:t>4.</w:t>
      </w:r>
      <w:r w:rsidRPr="00F807AE">
        <w:t xml:space="preserve"> </w:t>
      </w:r>
      <w:bookmarkStart w:id="19" w:name="_Hlk209014829"/>
      <w:r w:rsidR="00EB1384" w:rsidRPr="00F807AE">
        <w:t>Lai nodrošinātu šī protokollēmuma 2. un 3.</w:t>
      </w:r>
      <w:r w:rsidR="006A39EE" w:rsidRPr="00F807AE">
        <w:t xml:space="preserve"> </w:t>
      </w:r>
      <w:r w:rsidR="00EB1384" w:rsidRPr="00F807AE">
        <w:t xml:space="preserve">punktā minēto valsts budžeta līdzfinansējumu, ministrijai normatīvajos aktos noteiktā kārtībā iesniegt Finanšu ministrijā valsts budžeta līdzekļu pārdales pieprasījumu no budžeta resora </w:t>
      </w:r>
      <w:r w:rsidR="002D4FDF" w:rsidRPr="00D127EC">
        <w:t>“</w:t>
      </w:r>
      <w:r w:rsidR="00EB1384" w:rsidRPr="00F807AE">
        <w:t>74. Gadskārtējā valsts budžeta izpildes procesā pārdalāmais finansējums</w:t>
      </w:r>
      <w:r w:rsidR="002D4FDF" w:rsidRPr="00D20BA4">
        <w:t>”</w:t>
      </w:r>
      <w:r w:rsidR="00EB1384" w:rsidRPr="00F807AE">
        <w:t xml:space="preserve"> 80.00.00 programmas </w:t>
      </w:r>
      <w:r w:rsidR="002D4FDF" w:rsidRPr="00D127EC">
        <w:t>“</w:t>
      </w:r>
      <w:r w:rsidR="00EB1384" w:rsidRPr="00F807AE">
        <w:t xml:space="preserve">Nesadalītais finansējums Eiropas </w:t>
      </w:r>
      <w:r w:rsidR="00EB1384" w:rsidRPr="00186E09">
        <w:t>Savienības politiku instrumentu un pārējās ārvalstu finanšu palīdzības līdzfinansēto projektu un pasākumu īstenošanai</w:t>
      </w:r>
      <w:r w:rsidR="002D4FDF" w:rsidRPr="00D20BA4">
        <w:t>”</w:t>
      </w:r>
      <w:r w:rsidR="00EB1384" w:rsidRPr="00186E09">
        <w:t>.</w:t>
      </w:r>
    </w:p>
    <w:p w14:paraId="2BF9B8AD" w14:textId="5E81C11A" w:rsidR="00E77CE4" w:rsidRPr="00CC5DDC" w:rsidRDefault="006A39EE" w:rsidP="00A373F4">
      <w:pPr>
        <w:ind w:left="567" w:hanging="283"/>
        <w:jc w:val="both"/>
      </w:pPr>
      <w:r w:rsidRPr="00186E09">
        <w:rPr>
          <w:lang w:eastAsia="en-US"/>
        </w:rPr>
        <w:t xml:space="preserve">5. </w:t>
      </w:r>
      <w:r w:rsidR="00A373F4" w:rsidRPr="00186E09">
        <w:rPr>
          <w:lang w:eastAsia="en-US"/>
        </w:rPr>
        <w:t xml:space="preserve"> </w:t>
      </w:r>
      <w:r w:rsidR="00526E0C" w:rsidRPr="00186E09">
        <w:rPr>
          <w:lang w:eastAsia="en-US"/>
        </w:rPr>
        <w:t>Pieņemt zināšanai, ka šī protokollēmuma 2. un 3. punktā noteiktais kopējais valsts budžeta ilgtermiņa saistību apmērs aprēķināts atbilstoši Komisijas 202</w:t>
      </w:r>
      <w:r w:rsidR="00F807AE" w:rsidRPr="00186E09">
        <w:rPr>
          <w:lang w:eastAsia="en-US"/>
        </w:rPr>
        <w:t>5</w:t>
      </w:r>
      <w:r w:rsidR="00526E0C" w:rsidRPr="00186E09">
        <w:rPr>
          <w:lang w:eastAsia="en-US"/>
        </w:rPr>
        <w:t xml:space="preserve">. </w:t>
      </w:r>
      <w:r w:rsidR="00BC5086" w:rsidRPr="00186E09">
        <w:rPr>
          <w:lang w:eastAsia="en-US"/>
        </w:rPr>
        <w:t xml:space="preserve">un 2026. </w:t>
      </w:r>
      <w:r w:rsidR="00526E0C" w:rsidRPr="00186E09">
        <w:rPr>
          <w:lang w:eastAsia="en-US"/>
        </w:rPr>
        <w:t>gada darba programmās paredzētajam un tas var tikt precizēts</w:t>
      </w:r>
      <w:r w:rsidR="00526E0C" w:rsidRPr="00F807AE">
        <w:rPr>
          <w:lang w:eastAsia="en-US"/>
        </w:rPr>
        <w:t xml:space="preserve"> atbilstoši Komisijas ikgadējās darba programmās paredzētajam finansējumam.</w:t>
      </w:r>
    </w:p>
    <w:bookmarkEnd w:id="19"/>
    <w:p w14:paraId="54EC983B" w14:textId="77777777" w:rsidR="00406AD4" w:rsidRDefault="00406AD4" w:rsidP="00957999">
      <w:pPr>
        <w:ind w:left="720"/>
        <w:contextualSpacing/>
        <w:jc w:val="both"/>
        <w:rPr>
          <w:lang w:eastAsia="en-US"/>
        </w:rPr>
      </w:pPr>
    </w:p>
    <w:p w14:paraId="1D3125D4" w14:textId="1CFEACE3" w:rsidR="00852C9B" w:rsidRPr="0034096A" w:rsidRDefault="00852C9B" w:rsidP="00852C9B">
      <w:pPr>
        <w:spacing w:after="160" w:line="259" w:lineRule="auto"/>
        <w:ind w:left="720"/>
        <w:contextualSpacing/>
        <w:rPr>
          <w:lang w:eastAsia="en-US"/>
        </w:rPr>
      </w:pPr>
      <w:r w:rsidRPr="0034096A">
        <w:rPr>
          <w:lang w:eastAsia="en-US"/>
        </w:rPr>
        <w:lastRenderedPageBreak/>
        <w:t>Iesniedzējs:</w:t>
      </w:r>
    </w:p>
    <w:p w14:paraId="6F0893C4" w14:textId="77777777" w:rsidR="00406AD4" w:rsidRDefault="00852C9B" w:rsidP="001008ED">
      <w:pPr>
        <w:spacing w:after="160" w:line="259" w:lineRule="auto"/>
        <w:ind w:left="720"/>
        <w:contextualSpacing/>
        <w:rPr>
          <w:lang w:eastAsia="en-US"/>
        </w:rPr>
      </w:pPr>
      <w:r w:rsidRPr="0034096A">
        <w:rPr>
          <w:lang w:eastAsia="en-US"/>
        </w:rPr>
        <w:t>Izglītības un zinātnes ministre</w:t>
      </w:r>
      <w:r w:rsidRPr="0034096A">
        <w:rPr>
          <w:lang w:eastAsia="en-US"/>
        </w:rPr>
        <w:tab/>
      </w:r>
      <w:r w:rsidR="00EF6AAC">
        <w:rPr>
          <w:lang w:eastAsia="en-US"/>
        </w:rPr>
        <w:tab/>
      </w:r>
      <w:r w:rsidR="00EF6AAC">
        <w:rPr>
          <w:lang w:eastAsia="en-US"/>
        </w:rPr>
        <w:tab/>
      </w:r>
      <w:r w:rsidR="00EF6AAC">
        <w:rPr>
          <w:lang w:eastAsia="en-US"/>
        </w:rPr>
        <w:tab/>
      </w:r>
      <w:r w:rsidR="00EF6AAC">
        <w:rPr>
          <w:lang w:eastAsia="en-US"/>
        </w:rPr>
        <w:tab/>
        <w:t>D.Melbārde</w:t>
      </w:r>
      <w:r w:rsidRPr="0034096A">
        <w:rPr>
          <w:lang w:eastAsia="en-US"/>
        </w:rPr>
        <w:tab/>
      </w:r>
      <w:r w:rsidRPr="0034096A">
        <w:rPr>
          <w:lang w:eastAsia="en-US"/>
        </w:rPr>
        <w:tab/>
      </w:r>
      <w:r w:rsidRPr="0034096A">
        <w:rPr>
          <w:lang w:eastAsia="en-US"/>
        </w:rPr>
        <w:tab/>
      </w:r>
    </w:p>
    <w:p w14:paraId="0184E7C6" w14:textId="1398FC02" w:rsidR="00852C9B" w:rsidRPr="0034096A" w:rsidRDefault="00852C9B" w:rsidP="001008ED">
      <w:pPr>
        <w:spacing w:after="160" w:line="259" w:lineRule="auto"/>
        <w:ind w:left="720"/>
        <w:contextualSpacing/>
        <w:rPr>
          <w:lang w:eastAsia="en-US"/>
        </w:rPr>
      </w:pPr>
      <w:r w:rsidRPr="0034096A">
        <w:rPr>
          <w:lang w:eastAsia="en-US"/>
        </w:rPr>
        <w:tab/>
        <w:t xml:space="preserve"> </w:t>
      </w:r>
      <w:r w:rsidRPr="0034096A">
        <w:rPr>
          <w:lang w:eastAsia="en-US"/>
        </w:rPr>
        <w:tab/>
      </w:r>
    </w:p>
    <w:p w14:paraId="2D3C9DAE" w14:textId="77777777" w:rsidR="00BC5086" w:rsidRDefault="00852C9B" w:rsidP="00BC5086">
      <w:pPr>
        <w:ind w:left="720"/>
        <w:contextualSpacing/>
        <w:rPr>
          <w:lang w:eastAsia="en-US"/>
        </w:rPr>
      </w:pPr>
      <w:r w:rsidRPr="0034096A">
        <w:rPr>
          <w:lang w:eastAsia="en-US"/>
        </w:rPr>
        <w:t xml:space="preserve">Vizē: </w:t>
      </w:r>
    </w:p>
    <w:p w14:paraId="3BC3666A" w14:textId="062037F4" w:rsidR="001008ED" w:rsidRPr="00830236" w:rsidRDefault="00BC5086" w:rsidP="00BC5086">
      <w:pPr>
        <w:ind w:left="720"/>
        <w:contextualSpacing/>
        <w:rPr>
          <w:lang w:eastAsia="en-US"/>
        </w:rPr>
      </w:pPr>
      <w:r>
        <w:t>V</w:t>
      </w:r>
      <w:r w:rsidR="001008ED" w:rsidRPr="00BC5086">
        <w:t>alsts sekretār</w:t>
      </w:r>
      <w:r w:rsidRPr="00BC5086">
        <w:t>s</w:t>
      </w:r>
      <w:r w:rsidR="001008ED" w:rsidRPr="00BC5086">
        <w:tab/>
      </w:r>
      <w:r w:rsidR="001008ED" w:rsidRPr="00BC5086">
        <w:tab/>
      </w:r>
      <w:r w:rsidR="00EF6AAC">
        <w:tab/>
      </w:r>
      <w:r w:rsidR="00EF6AAC">
        <w:tab/>
      </w:r>
      <w:r w:rsidR="00EF6AAC">
        <w:tab/>
      </w:r>
      <w:r w:rsidR="00EF6AAC">
        <w:tab/>
      </w:r>
      <w:r w:rsidR="00EF6AAC">
        <w:tab/>
        <w:t>J.Paiders</w:t>
      </w:r>
      <w:r w:rsidR="001008ED" w:rsidRPr="00BC5086">
        <w:tab/>
      </w:r>
      <w:r w:rsidR="001008ED" w:rsidRPr="00BC5086">
        <w:tab/>
      </w:r>
      <w:r w:rsidR="001008ED" w:rsidRPr="00BC5086">
        <w:tab/>
      </w:r>
    </w:p>
    <w:p w14:paraId="523CCEFE" w14:textId="77777777" w:rsidR="001008ED" w:rsidRPr="00830236" w:rsidRDefault="001008ED" w:rsidP="001008ED">
      <w:pPr>
        <w:tabs>
          <w:tab w:val="right" w:pos="9356"/>
        </w:tabs>
        <w:ind w:firstLine="851"/>
      </w:pPr>
      <w:r w:rsidRPr="00830236">
        <w:tab/>
      </w:r>
    </w:p>
    <w:p w14:paraId="6B63A5A7" w14:textId="77777777" w:rsidR="001008ED" w:rsidRDefault="001008ED" w:rsidP="00852C9B">
      <w:pPr>
        <w:ind w:left="720"/>
        <w:contextualSpacing/>
        <w:rPr>
          <w:lang w:eastAsia="en-US"/>
        </w:rPr>
      </w:pPr>
    </w:p>
    <w:p w14:paraId="6717F632" w14:textId="77777777" w:rsidR="00171862" w:rsidRDefault="00171862" w:rsidP="00852C9B">
      <w:pPr>
        <w:ind w:left="720"/>
        <w:contextualSpacing/>
        <w:rPr>
          <w:lang w:eastAsia="en-US"/>
        </w:rPr>
      </w:pPr>
    </w:p>
    <w:p w14:paraId="20905C17" w14:textId="77777777" w:rsidR="00BA18E8" w:rsidRDefault="00BA18E8" w:rsidP="00852C9B">
      <w:pPr>
        <w:ind w:left="720"/>
        <w:contextualSpacing/>
        <w:rPr>
          <w:lang w:eastAsia="en-US"/>
        </w:rPr>
      </w:pPr>
    </w:p>
    <w:p w14:paraId="1FB25FB5" w14:textId="77777777" w:rsidR="00BA18E8" w:rsidRDefault="00BA18E8" w:rsidP="00852C9B">
      <w:pPr>
        <w:ind w:left="720"/>
        <w:contextualSpacing/>
        <w:rPr>
          <w:lang w:eastAsia="en-US"/>
        </w:rPr>
      </w:pPr>
    </w:p>
    <w:p w14:paraId="556CF6F5" w14:textId="77777777" w:rsidR="00BC5086" w:rsidRPr="0034096A" w:rsidRDefault="00BC5086" w:rsidP="00852C9B">
      <w:pPr>
        <w:ind w:left="720"/>
        <w:contextualSpacing/>
        <w:rPr>
          <w:lang w:eastAsia="en-US"/>
        </w:rPr>
      </w:pPr>
    </w:p>
    <w:p w14:paraId="653E1603" w14:textId="59404F0B" w:rsidR="00A76A0C" w:rsidRPr="0034096A" w:rsidRDefault="0093306F" w:rsidP="0093306F">
      <w:pPr>
        <w:jc w:val="both"/>
        <w:rPr>
          <w:sz w:val="20"/>
          <w:szCs w:val="20"/>
        </w:rPr>
      </w:pPr>
      <w:r w:rsidRPr="0034096A">
        <w:rPr>
          <w:sz w:val="20"/>
          <w:szCs w:val="20"/>
        </w:rPr>
        <w:t>E</w:t>
      </w:r>
      <w:r w:rsidR="00986BFD" w:rsidRPr="0034096A">
        <w:rPr>
          <w:sz w:val="20"/>
          <w:szCs w:val="20"/>
        </w:rPr>
        <w:t xml:space="preserve">vi </w:t>
      </w:r>
      <w:r w:rsidRPr="0034096A">
        <w:rPr>
          <w:sz w:val="20"/>
          <w:szCs w:val="20"/>
        </w:rPr>
        <w:t>Vīka</w:t>
      </w:r>
      <w:r w:rsidR="00E140E5" w:rsidRPr="0034096A">
        <w:rPr>
          <w:sz w:val="20"/>
          <w:szCs w:val="20"/>
        </w:rPr>
        <w:t xml:space="preserve">, </w:t>
      </w:r>
      <w:r w:rsidR="00884470" w:rsidRPr="0034096A">
        <w:rPr>
          <w:sz w:val="20"/>
          <w:szCs w:val="20"/>
        </w:rPr>
        <w:t>67047707</w:t>
      </w:r>
    </w:p>
    <w:p w14:paraId="1A94FBA7" w14:textId="2DE7AE94" w:rsidR="00833D10" w:rsidRPr="0034096A" w:rsidRDefault="008F5D8D">
      <w:pPr>
        <w:jc w:val="both"/>
        <w:rPr>
          <w:iCs/>
          <w:sz w:val="20"/>
          <w:szCs w:val="20"/>
          <w:shd w:val="clear" w:color="auto" w:fill="FFFFFF"/>
        </w:rPr>
      </w:pPr>
      <w:r w:rsidRPr="0034096A">
        <w:rPr>
          <w:iCs/>
          <w:sz w:val="20"/>
          <w:szCs w:val="20"/>
        </w:rPr>
        <w:t>E</w:t>
      </w:r>
      <w:r w:rsidR="0093306F" w:rsidRPr="0034096A">
        <w:rPr>
          <w:iCs/>
          <w:sz w:val="20"/>
          <w:szCs w:val="20"/>
        </w:rPr>
        <w:t>vi.</w:t>
      </w:r>
      <w:r w:rsidRPr="0034096A">
        <w:rPr>
          <w:iCs/>
          <w:sz w:val="20"/>
          <w:szCs w:val="20"/>
        </w:rPr>
        <w:t>V</w:t>
      </w:r>
      <w:r w:rsidR="0093306F" w:rsidRPr="0034096A">
        <w:rPr>
          <w:iCs/>
          <w:sz w:val="20"/>
          <w:szCs w:val="20"/>
        </w:rPr>
        <w:t>ika@izm.gov.lv</w:t>
      </w:r>
    </w:p>
    <w:p w14:paraId="3A3E4BFA" w14:textId="77777777" w:rsidR="00B06576" w:rsidRPr="0034096A" w:rsidRDefault="00B06576" w:rsidP="00986BFD">
      <w:pPr>
        <w:jc w:val="both"/>
        <w:rPr>
          <w:iCs/>
          <w:sz w:val="20"/>
          <w:szCs w:val="20"/>
          <w:shd w:val="clear" w:color="auto" w:fill="FFFFFF"/>
        </w:rPr>
      </w:pPr>
    </w:p>
    <w:p w14:paraId="2248A215" w14:textId="77777777" w:rsidR="00EA238A" w:rsidRDefault="00EA238A" w:rsidP="00986BFD">
      <w:pPr>
        <w:jc w:val="both"/>
        <w:rPr>
          <w:iCs/>
          <w:sz w:val="20"/>
          <w:szCs w:val="20"/>
          <w:shd w:val="clear" w:color="auto" w:fill="FFFFFF"/>
        </w:rPr>
      </w:pPr>
    </w:p>
    <w:sectPr w:rsidR="00EA238A" w:rsidSect="008D2DC9">
      <w:headerReference w:type="default" r:id="rId9"/>
      <w:footerReference w:type="default" r:id="rId10"/>
      <w:headerReference w:type="first" r:id="rId11"/>
      <w:footerReference w:type="first" r:id="rId12"/>
      <w:pgSz w:w="11906" w:h="16838"/>
      <w:pgMar w:top="1440"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A8DD7" w14:textId="77777777" w:rsidR="007557A1" w:rsidRDefault="007557A1" w:rsidP="003F3EEA">
      <w:r>
        <w:separator/>
      </w:r>
    </w:p>
  </w:endnote>
  <w:endnote w:type="continuationSeparator" w:id="0">
    <w:p w14:paraId="2B6A71C9" w14:textId="77777777" w:rsidR="007557A1" w:rsidRDefault="007557A1" w:rsidP="003F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EYInterstate Light">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EUAlbertina">
    <w:altName w:val="Arial"/>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DAA9" w14:textId="77777777" w:rsidR="00E54D3F" w:rsidRPr="00882853" w:rsidRDefault="00E54D3F" w:rsidP="00E54D3F">
    <w:pPr>
      <w:pStyle w:val="Footer"/>
    </w:pPr>
    <w:r w:rsidRPr="00BA18E8">
      <w:rPr>
        <w:sz w:val="20"/>
        <w:szCs w:val="20"/>
      </w:rPr>
      <w:t>IZMzin_</w:t>
    </w:r>
    <w:r>
      <w:rPr>
        <w:sz w:val="20"/>
        <w:szCs w:val="20"/>
      </w:rPr>
      <w:t>0</w:t>
    </w:r>
    <w:r w:rsidRPr="00BA18E8">
      <w:rPr>
        <w:sz w:val="20"/>
        <w:szCs w:val="20"/>
      </w:rPr>
      <w:t>1</w:t>
    </w:r>
    <w:r>
      <w:rPr>
        <w:sz w:val="20"/>
        <w:szCs w:val="20"/>
      </w:rPr>
      <w:t>11</w:t>
    </w:r>
    <w:r w:rsidRPr="00BA18E8">
      <w:rPr>
        <w:sz w:val="20"/>
        <w:szCs w:val="20"/>
      </w:rPr>
      <w:t>25_ErasmusESK</w:t>
    </w:r>
  </w:p>
  <w:p w14:paraId="68D51657" w14:textId="77777777" w:rsidR="0006690A" w:rsidRDefault="0006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0446" w14:textId="77777777" w:rsidR="00882853" w:rsidRDefault="00882853" w:rsidP="00882853">
    <w:pPr>
      <w:pStyle w:val="Footer"/>
      <w:rPr>
        <w:sz w:val="20"/>
        <w:szCs w:val="20"/>
      </w:rPr>
    </w:pPr>
  </w:p>
  <w:p w14:paraId="5432F1FA" w14:textId="2B833750" w:rsidR="0006690A" w:rsidRPr="00882853" w:rsidRDefault="00882853" w:rsidP="00882853">
    <w:pPr>
      <w:pStyle w:val="Footer"/>
    </w:pPr>
    <w:r w:rsidRPr="00BA18E8">
      <w:rPr>
        <w:sz w:val="20"/>
        <w:szCs w:val="20"/>
      </w:rPr>
      <w:t>IZMzin_</w:t>
    </w:r>
    <w:r w:rsidR="00E54D3F">
      <w:rPr>
        <w:sz w:val="20"/>
        <w:szCs w:val="20"/>
      </w:rPr>
      <w:t>0</w:t>
    </w:r>
    <w:r w:rsidR="001008ED" w:rsidRPr="00BA18E8">
      <w:rPr>
        <w:sz w:val="20"/>
        <w:szCs w:val="20"/>
      </w:rPr>
      <w:t>1</w:t>
    </w:r>
    <w:r w:rsidR="007D321A">
      <w:rPr>
        <w:sz w:val="20"/>
        <w:szCs w:val="20"/>
      </w:rPr>
      <w:t>1</w:t>
    </w:r>
    <w:r w:rsidR="00E54D3F">
      <w:rPr>
        <w:sz w:val="20"/>
        <w:szCs w:val="20"/>
      </w:rPr>
      <w:t>1</w:t>
    </w:r>
    <w:r w:rsidRPr="00BA18E8">
      <w:rPr>
        <w:sz w:val="20"/>
        <w:szCs w:val="20"/>
      </w:rPr>
      <w:t>2</w:t>
    </w:r>
    <w:r w:rsidR="009D0BDE" w:rsidRPr="00BA18E8">
      <w:rPr>
        <w:sz w:val="20"/>
        <w:szCs w:val="20"/>
      </w:rPr>
      <w:t>5</w:t>
    </w:r>
    <w:r w:rsidRPr="00BA18E8">
      <w:rPr>
        <w:sz w:val="20"/>
        <w:szCs w:val="20"/>
      </w:rPr>
      <w:t>_ErasmusESK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425F" w14:textId="77777777" w:rsidR="007557A1" w:rsidRDefault="007557A1" w:rsidP="003F3EEA">
      <w:r>
        <w:separator/>
      </w:r>
    </w:p>
  </w:footnote>
  <w:footnote w:type="continuationSeparator" w:id="0">
    <w:p w14:paraId="3BC8257F" w14:textId="77777777" w:rsidR="007557A1" w:rsidRDefault="007557A1" w:rsidP="003F3EEA">
      <w:r>
        <w:continuationSeparator/>
      </w:r>
    </w:p>
  </w:footnote>
  <w:footnote w:id="1">
    <w:p w14:paraId="399A24A2" w14:textId="2B6EEF59" w:rsidR="006309A9" w:rsidRDefault="006309A9" w:rsidP="009915DD">
      <w:pPr>
        <w:pStyle w:val="FootnoteText"/>
        <w:jc w:val="both"/>
      </w:pPr>
      <w:r>
        <w:rPr>
          <w:rStyle w:val="FootnoteReference"/>
        </w:rPr>
        <w:footnoteRef/>
      </w:r>
      <w:r>
        <w:t xml:space="preserve"> </w:t>
      </w:r>
      <w:hyperlink r:id="rId1" w:history="1">
        <w:r w:rsidR="008C4C45" w:rsidRPr="00741BB6">
          <w:rPr>
            <w:rStyle w:val="Hyperlink"/>
          </w:rPr>
          <w:t>https://tapportals.mk.gov.lv/meetings/protocols/04f3e87e-8c04-48a2-94da-9a4badb29fc9#meeting-protocol-preview-48</w:t>
        </w:r>
      </w:hyperlink>
    </w:p>
  </w:footnote>
  <w:footnote w:id="2">
    <w:p w14:paraId="59666941" w14:textId="1961EF15" w:rsidR="00A56FD8" w:rsidRPr="001A1F77" w:rsidRDefault="007B7CC3" w:rsidP="00EF24B7">
      <w:pPr>
        <w:pStyle w:val="FootnoteText"/>
        <w:jc w:val="both"/>
      </w:pPr>
      <w:r w:rsidRPr="001E78D3">
        <w:rPr>
          <w:rStyle w:val="FootnoteReference"/>
        </w:rPr>
        <w:footnoteRef/>
      </w:r>
      <w:r w:rsidRPr="001E78D3">
        <w:t xml:space="preserve"> Informatīvais ziņojums "Par Eiropas Savienības programmu Erasmus+ un Eiropas Solidaritātes korpuss īstenošanai </w:t>
      </w:r>
      <w:r w:rsidRPr="001A1F77">
        <w:t xml:space="preserve">nepieciešamo finansējumu 2021.-2027.gadā"  </w:t>
      </w:r>
      <w:hyperlink r:id="rId2" w:history="1">
        <w:r w:rsidR="00A56FD8" w:rsidRPr="001A1F77">
          <w:rPr>
            <w:rStyle w:val="Hyperlink"/>
          </w:rPr>
          <w:t>https://tap.mk.gov.lv/mk/tap/?pid=40504832</w:t>
        </w:r>
      </w:hyperlink>
    </w:p>
  </w:footnote>
  <w:footnote w:id="3">
    <w:p w14:paraId="75267A67" w14:textId="14A4EA69" w:rsidR="003F67CC" w:rsidRPr="003F67CC" w:rsidRDefault="0006690A" w:rsidP="003F67CC">
      <w:pPr>
        <w:pStyle w:val="Heading1"/>
        <w:spacing w:before="0"/>
        <w:jc w:val="both"/>
        <w:rPr>
          <w:rFonts w:ascii="Times New Roman" w:hAnsi="Times New Roman" w:cs="Times New Roman"/>
        </w:rPr>
      </w:pPr>
      <w:r w:rsidRPr="008A11D3">
        <w:rPr>
          <w:rStyle w:val="FootnoteReference"/>
          <w:rFonts w:ascii="Times New Roman" w:hAnsi="Times New Roman" w:cs="Times New Roman"/>
          <w:color w:val="000000" w:themeColor="text1"/>
          <w:sz w:val="20"/>
          <w:szCs w:val="20"/>
        </w:rPr>
        <w:footnoteRef/>
      </w:r>
      <w:r w:rsidRPr="008A11D3">
        <w:rPr>
          <w:rFonts w:ascii="Times New Roman" w:hAnsi="Times New Roman" w:cs="Times New Roman"/>
          <w:color w:val="000000" w:themeColor="text1"/>
          <w:sz w:val="20"/>
          <w:szCs w:val="20"/>
        </w:rPr>
        <w:t xml:space="preserve"> </w:t>
      </w:r>
      <w:bookmarkStart w:id="4" w:name="_Hlk170984924"/>
      <w:r w:rsidRPr="003F67CC">
        <w:rPr>
          <w:rFonts w:ascii="Times New Roman" w:hAnsi="Times New Roman" w:cs="Times New Roman"/>
          <w:color w:val="auto"/>
          <w:sz w:val="20"/>
          <w:szCs w:val="20"/>
        </w:rPr>
        <w:fldChar w:fldCharType="begin"/>
      </w:r>
      <w:r w:rsidRPr="003F67CC">
        <w:rPr>
          <w:rFonts w:ascii="Times New Roman" w:hAnsi="Times New Roman" w:cs="Times New Roman"/>
          <w:color w:val="auto"/>
          <w:sz w:val="20"/>
          <w:szCs w:val="20"/>
        </w:rPr>
        <w:instrText>HYPERLINK</w:instrText>
      </w:r>
      <w:r w:rsidRPr="003F67CC">
        <w:rPr>
          <w:rFonts w:ascii="Times New Roman" w:hAnsi="Times New Roman" w:cs="Times New Roman"/>
          <w:color w:val="auto"/>
          <w:sz w:val="20"/>
          <w:szCs w:val="20"/>
        </w:rPr>
      </w:r>
      <w:r w:rsidR="00000000">
        <w:rPr>
          <w:rFonts w:ascii="Times New Roman" w:hAnsi="Times New Roman" w:cs="Times New Roman"/>
          <w:color w:val="auto"/>
          <w:sz w:val="20"/>
          <w:szCs w:val="20"/>
        </w:rPr>
        <w:fldChar w:fldCharType="separate"/>
      </w:r>
      <w:r w:rsidRPr="003F67CC">
        <w:rPr>
          <w:rFonts w:ascii="Times New Roman" w:hAnsi="Times New Roman" w:cs="Times New Roman"/>
          <w:color w:val="auto"/>
          <w:sz w:val="20"/>
          <w:szCs w:val="20"/>
        </w:rPr>
        <w:fldChar w:fldCharType="end"/>
      </w:r>
      <w:bookmarkEnd w:id="4"/>
      <w:r w:rsidR="003F67CC" w:rsidRPr="003F67CC">
        <w:rPr>
          <w:rFonts w:ascii="Times New Roman" w:hAnsi="Times New Roman" w:cs="Times New Roman"/>
          <w:color w:val="auto"/>
          <w:sz w:val="20"/>
          <w:szCs w:val="20"/>
        </w:rPr>
        <w:t xml:space="preserve">Commission Implementing Decision of 5.3.2025 amending Implementing Decision C(2024)7026 on the financing of Erasmus+: the Union Programme for Education, Training, Youth and Sport and the adoption of the work programme for 2025 </w:t>
      </w:r>
      <w:hyperlink r:id="rId3" w:history="1">
        <w:r w:rsidR="003F67CC" w:rsidRPr="003F67CC">
          <w:rPr>
            <w:rStyle w:val="Hyperlink"/>
            <w:rFonts w:ascii="Times New Roman" w:hAnsi="Times New Roman" w:cs="Times New Roman"/>
            <w:sz w:val="20"/>
            <w:szCs w:val="20"/>
          </w:rPr>
          <w:t>https://erasmus-plus.ec.europa.eu/document/amendment-of-2025-annual-work-programme-commission-implementing-decision</w:t>
        </w:r>
      </w:hyperlink>
      <w:r w:rsidR="003F67CC" w:rsidRPr="003F67CC">
        <w:rPr>
          <w:rFonts w:ascii="Times New Roman" w:hAnsi="Times New Roman" w:cs="Times New Roman"/>
          <w:sz w:val="20"/>
          <w:szCs w:val="20"/>
        </w:rPr>
        <w:t>?</w:t>
      </w:r>
    </w:p>
  </w:footnote>
  <w:footnote w:id="4">
    <w:p w14:paraId="1580C044" w14:textId="77777777" w:rsidR="00A41509" w:rsidRPr="006C5CC9" w:rsidRDefault="00A41509" w:rsidP="00A41509">
      <w:pPr>
        <w:pStyle w:val="FootnoteText"/>
        <w:jc w:val="both"/>
      </w:pPr>
      <w:r w:rsidRPr="006C5CC9">
        <w:rPr>
          <w:rStyle w:val="FootnoteReference"/>
        </w:rPr>
        <w:footnoteRef/>
      </w:r>
      <w:r w:rsidRPr="006C5CC9">
        <w:t xml:space="preserve"> </w:t>
      </w:r>
      <w:hyperlink r:id="rId4" w:history="1">
        <w:r w:rsidRPr="006C5CC9">
          <w:rPr>
            <w:rStyle w:val="Hyperlink"/>
          </w:rPr>
          <w:t>https://youth.europa.eu/solidarity/organisations/reference-documents-resources_en</w:t>
        </w:r>
      </w:hyperlink>
    </w:p>
  </w:footnote>
  <w:footnote w:id="5">
    <w:p w14:paraId="25A023E1" w14:textId="0C39C8C2" w:rsidR="0006690A" w:rsidRPr="008A11D3" w:rsidRDefault="0006690A" w:rsidP="008A11D3">
      <w:pPr>
        <w:pStyle w:val="FootnoteText"/>
        <w:jc w:val="both"/>
      </w:pPr>
      <w:r w:rsidRPr="00CC644E">
        <w:rPr>
          <w:rStyle w:val="FootnoteReference"/>
        </w:rPr>
        <w:footnoteRef/>
      </w:r>
      <w:r w:rsidRPr="00CC644E">
        <w:t xml:space="preserve"> turpmāk tabulās – IZM budžets</w:t>
      </w:r>
    </w:p>
  </w:footnote>
  <w:footnote w:id="6">
    <w:p w14:paraId="15B8FCBF" w14:textId="1CA23BD4" w:rsidR="00422609" w:rsidRPr="00561FD3" w:rsidRDefault="00422609">
      <w:pPr>
        <w:pStyle w:val="FootnoteText"/>
      </w:pPr>
      <w:r w:rsidRPr="00561FD3">
        <w:rPr>
          <w:rStyle w:val="FootnoteReference"/>
        </w:rPr>
        <w:footnoteRef/>
      </w:r>
      <w:r w:rsidRPr="00561FD3">
        <w:t xml:space="preserve"> </w:t>
      </w:r>
      <w:r w:rsidRPr="00561FD3">
        <w:rPr>
          <w:iCs/>
        </w:rPr>
        <w:t>S</w:t>
      </w:r>
      <w:r w:rsidRPr="00561FD3" w:rsidDel="00957A42">
        <w:rPr>
          <w:rFonts w:eastAsia="Calibri"/>
          <w:iCs/>
        </w:rPr>
        <w:t xml:space="preserve">tarptautiskā </w:t>
      </w:r>
      <w:r w:rsidRPr="00561FD3">
        <w:rPr>
          <w:iCs/>
        </w:rPr>
        <w:t xml:space="preserve">mācību un </w:t>
      </w:r>
      <w:r w:rsidRPr="00561FD3" w:rsidDel="00957A42">
        <w:rPr>
          <w:rFonts w:eastAsia="Calibri"/>
          <w:iCs/>
        </w:rPr>
        <w:t>sadarbības aktivitāte</w:t>
      </w:r>
      <w:r w:rsidRPr="00561FD3">
        <w:rPr>
          <w:i/>
        </w:rPr>
        <w:t xml:space="preserve"> </w:t>
      </w:r>
    </w:p>
  </w:footnote>
  <w:footnote w:id="7">
    <w:p w14:paraId="42812400" w14:textId="50D41935" w:rsidR="00561FD3" w:rsidRPr="00561FD3" w:rsidRDefault="00561FD3">
      <w:pPr>
        <w:pStyle w:val="FootnoteText"/>
      </w:pPr>
      <w:r w:rsidRPr="00561FD3">
        <w:rPr>
          <w:rStyle w:val="FootnoteReference"/>
        </w:rPr>
        <w:footnoteRef/>
      </w:r>
      <w:r w:rsidRPr="00561FD3">
        <w:t xml:space="preserve"> </w:t>
      </w:r>
      <w:r>
        <w:t>P</w:t>
      </w:r>
      <w:r w:rsidRPr="00561FD3">
        <w:rPr>
          <w:color w:val="282828"/>
          <w:shd w:val="clear" w:color="auto" w:fill="FFFFFF"/>
          <w:lang w:eastAsia="lv-LV"/>
        </w:rPr>
        <w:t xml:space="preserve">rofesionālās izglītības sektora </w:t>
      </w:r>
      <w:r w:rsidR="00B847DD" w:rsidRPr="00561FD3">
        <w:rPr>
          <w:color w:val="282828"/>
          <w:shd w:val="clear" w:color="auto" w:fill="FFFFFF"/>
          <w:lang w:eastAsia="lv-LV"/>
        </w:rPr>
        <w:t xml:space="preserve">projektu atbalsta </w:t>
      </w:r>
      <w:r w:rsidRPr="00561FD3">
        <w:rPr>
          <w:color w:val="282828"/>
          <w:shd w:val="clear" w:color="auto" w:fill="FFFFFF"/>
          <w:lang w:eastAsia="lv-LV"/>
        </w:rPr>
        <w:t>ekspertu</w:t>
      </w:r>
      <w:r w:rsidR="00B847DD" w:rsidRPr="00561FD3">
        <w:rPr>
          <w:color w:val="282828"/>
          <w:shd w:val="clear" w:color="auto" w:fill="FFFFFF"/>
          <w:lang w:eastAsia="lv-LV"/>
        </w:rPr>
        <w:t xml:space="preserve"> </w:t>
      </w:r>
      <w:r w:rsidRPr="00561FD3">
        <w:rPr>
          <w:color w:val="282828"/>
          <w:shd w:val="clear" w:color="auto" w:fill="FFFFFF"/>
          <w:lang w:eastAsia="lv-LV"/>
        </w:rPr>
        <w:t xml:space="preserve">aktivitāte </w:t>
      </w:r>
    </w:p>
  </w:footnote>
  <w:footnote w:id="8">
    <w:p w14:paraId="6CFC0835" w14:textId="5FBE2A7C" w:rsidR="00422609" w:rsidRDefault="00422609">
      <w:pPr>
        <w:pStyle w:val="FootnoteText"/>
      </w:pPr>
      <w:r w:rsidRPr="00561FD3">
        <w:rPr>
          <w:rStyle w:val="FootnoteReference"/>
        </w:rPr>
        <w:footnoteRef/>
      </w:r>
      <w:r w:rsidRPr="00561FD3">
        <w:t xml:space="preserve"> </w:t>
      </w:r>
      <w:r w:rsidRPr="00561FD3">
        <w:rPr>
          <w:lang w:eastAsia="en-US"/>
        </w:rPr>
        <w:t>Eiropas jaunatnes informācijas tīkls</w:t>
      </w:r>
      <w:r w:rsidRPr="00561FD3">
        <w:t xml:space="preserve"> </w:t>
      </w:r>
      <w:r w:rsidRPr="00561FD3">
        <w:rPr>
          <w:i/>
        </w:rPr>
        <w:t>Eurodesk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616175"/>
      <w:docPartObj>
        <w:docPartGallery w:val="Page Numbers (Top of Page)"/>
        <w:docPartUnique/>
      </w:docPartObj>
    </w:sdtPr>
    <w:sdtEndPr>
      <w:rPr>
        <w:noProof/>
      </w:rPr>
    </w:sdtEndPr>
    <w:sdtContent>
      <w:p w14:paraId="2AC027EC" w14:textId="77777777" w:rsidR="0006690A" w:rsidRDefault="0006690A">
        <w:pPr>
          <w:pStyle w:val="Header"/>
          <w:jc w:val="center"/>
        </w:pPr>
        <w:r>
          <w:fldChar w:fldCharType="begin"/>
        </w:r>
        <w:r>
          <w:instrText xml:space="preserve"> PAGE   \* MERGEFORMAT </w:instrText>
        </w:r>
        <w:r>
          <w:fldChar w:fldCharType="separate"/>
        </w:r>
        <w:r w:rsidR="00E400A1">
          <w:rPr>
            <w:noProof/>
          </w:rPr>
          <w:t>10</w:t>
        </w:r>
        <w:r>
          <w:rPr>
            <w:noProof/>
          </w:rPr>
          <w:fldChar w:fldCharType="end"/>
        </w:r>
      </w:p>
    </w:sdtContent>
  </w:sdt>
  <w:p w14:paraId="28C86280" w14:textId="77777777" w:rsidR="0006690A" w:rsidRDefault="0006690A">
    <w:pPr>
      <w:pStyle w:val="Header"/>
    </w:pPr>
  </w:p>
  <w:p w14:paraId="2A779335" w14:textId="77777777" w:rsidR="0006690A" w:rsidRDefault="000669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5872" w14:textId="77777777" w:rsidR="0006690A" w:rsidRPr="0029439A" w:rsidRDefault="0006690A" w:rsidP="0029439A">
    <w:pPr>
      <w:pStyle w:val="Header"/>
      <w:jc w:val="right"/>
      <w:rPr>
        <w:i/>
      </w:rPr>
    </w:pPr>
    <w:r w:rsidRPr="0029439A">
      <w:rPr>
        <w:i/>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EAC"/>
    <w:multiLevelType w:val="hybridMultilevel"/>
    <w:tmpl w:val="73248550"/>
    <w:lvl w:ilvl="0" w:tplc="DF765212">
      <w:start w:val="1"/>
      <w:numFmt w:val="bullet"/>
      <w:lvlText w:val="•"/>
      <w:lvlJc w:val="left"/>
      <w:pPr>
        <w:tabs>
          <w:tab w:val="num" w:pos="720"/>
        </w:tabs>
        <w:ind w:left="720" w:hanging="360"/>
      </w:pPr>
      <w:rPr>
        <w:rFonts w:ascii="Arial" w:hAnsi="Arial" w:hint="default"/>
      </w:rPr>
    </w:lvl>
    <w:lvl w:ilvl="1" w:tplc="FEF2354E" w:tentative="1">
      <w:start w:val="1"/>
      <w:numFmt w:val="bullet"/>
      <w:lvlText w:val="•"/>
      <w:lvlJc w:val="left"/>
      <w:pPr>
        <w:tabs>
          <w:tab w:val="num" w:pos="1440"/>
        </w:tabs>
        <w:ind w:left="1440" w:hanging="360"/>
      </w:pPr>
      <w:rPr>
        <w:rFonts w:ascii="Arial" w:hAnsi="Arial" w:hint="default"/>
      </w:rPr>
    </w:lvl>
    <w:lvl w:ilvl="2" w:tplc="5B740358" w:tentative="1">
      <w:start w:val="1"/>
      <w:numFmt w:val="bullet"/>
      <w:lvlText w:val="•"/>
      <w:lvlJc w:val="left"/>
      <w:pPr>
        <w:tabs>
          <w:tab w:val="num" w:pos="2160"/>
        </w:tabs>
        <w:ind w:left="2160" w:hanging="360"/>
      </w:pPr>
      <w:rPr>
        <w:rFonts w:ascii="Arial" w:hAnsi="Arial" w:hint="default"/>
      </w:rPr>
    </w:lvl>
    <w:lvl w:ilvl="3" w:tplc="BF5CAE4C" w:tentative="1">
      <w:start w:val="1"/>
      <w:numFmt w:val="bullet"/>
      <w:lvlText w:val="•"/>
      <w:lvlJc w:val="left"/>
      <w:pPr>
        <w:tabs>
          <w:tab w:val="num" w:pos="2880"/>
        </w:tabs>
        <w:ind w:left="2880" w:hanging="360"/>
      </w:pPr>
      <w:rPr>
        <w:rFonts w:ascii="Arial" w:hAnsi="Arial" w:hint="default"/>
      </w:rPr>
    </w:lvl>
    <w:lvl w:ilvl="4" w:tplc="49886238" w:tentative="1">
      <w:start w:val="1"/>
      <w:numFmt w:val="bullet"/>
      <w:lvlText w:val="•"/>
      <w:lvlJc w:val="left"/>
      <w:pPr>
        <w:tabs>
          <w:tab w:val="num" w:pos="3600"/>
        </w:tabs>
        <w:ind w:left="3600" w:hanging="360"/>
      </w:pPr>
      <w:rPr>
        <w:rFonts w:ascii="Arial" w:hAnsi="Arial" w:hint="default"/>
      </w:rPr>
    </w:lvl>
    <w:lvl w:ilvl="5" w:tplc="6C0A1C64" w:tentative="1">
      <w:start w:val="1"/>
      <w:numFmt w:val="bullet"/>
      <w:lvlText w:val="•"/>
      <w:lvlJc w:val="left"/>
      <w:pPr>
        <w:tabs>
          <w:tab w:val="num" w:pos="4320"/>
        </w:tabs>
        <w:ind w:left="4320" w:hanging="360"/>
      </w:pPr>
      <w:rPr>
        <w:rFonts w:ascii="Arial" w:hAnsi="Arial" w:hint="default"/>
      </w:rPr>
    </w:lvl>
    <w:lvl w:ilvl="6" w:tplc="78F0184C" w:tentative="1">
      <w:start w:val="1"/>
      <w:numFmt w:val="bullet"/>
      <w:lvlText w:val="•"/>
      <w:lvlJc w:val="left"/>
      <w:pPr>
        <w:tabs>
          <w:tab w:val="num" w:pos="5040"/>
        </w:tabs>
        <w:ind w:left="5040" w:hanging="360"/>
      </w:pPr>
      <w:rPr>
        <w:rFonts w:ascii="Arial" w:hAnsi="Arial" w:hint="default"/>
      </w:rPr>
    </w:lvl>
    <w:lvl w:ilvl="7" w:tplc="A3AC7266" w:tentative="1">
      <w:start w:val="1"/>
      <w:numFmt w:val="bullet"/>
      <w:lvlText w:val="•"/>
      <w:lvlJc w:val="left"/>
      <w:pPr>
        <w:tabs>
          <w:tab w:val="num" w:pos="5760"/>
        </w:tabs>
        <w:ind w:left="5760" w:hanging="360"/>
      </w:pPr>
      <w:rPr>
        <w:rFonts w:ascii="Arial" w:hAnsi="Arial" w:hint="default"/>
      </w:rPr>
    </w:lvl>
    <w:lvl w:ilvl="8" w:tplc="41FCEB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C514A8"/>
    <w:multiLevelType w:val="multilevel"/>
    <w:tmpl w:val="89B0A536"/>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1134"/>
        </w:tabs>
        <w:ind w:left="1134"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06495604"/>
    <w:multiLevelType w:val="multilevel"/>
    <w:tmpl w:val="D38665A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rPr>
        <w:i/>
        <w:color w:val="auto"/>
        <w:sz w:val="24"/>
        <w:szCs w:val="24"/>
      </w:r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7370ADE"/>
    <w:multiLevelType w:val="multilevel"/>
    <w:tmpl w:val="CEC87B4A"/>
    <w:lvl w:ilvl="0">
      <w:start w:val="1"/>
      <w:numFmt w:val="decimal"/>
      <w:lvlText w:val="%1."/>
      <w:lvlJc w:val="left"/>
      <w:pPr>
        <w:ind w:left="360" w:hanging="360"/>
      </w:pPr>
      <w:rPr>
        <w:b w:val="0"/>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E54716"/>
    <w:multiLevelType w:val="multilevel"/>
    <w:tmpl w:val="5CACB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A3C03"/>
    <w:multiLevelType w:val="multilevel"/>
    <w:tmpl w:val="B92EA722"/>
    <w:lvl w:ilvl="0">
      <w:start w:val="5"/>
      <w:numFmt w:val="decimal"/>
      <w:lvlText w:val="%1."/>
      <w:lvlJc w:val="left"/>
      <w:pPr>
        <w:ind w:left="720" w:hanging="360"/>
      </w:pPr>
      <w:rPr>
        <w:rFonts w:hint="default"/>
        <w:b w:val="0"/>
      </w:rPr>
    </w:lvl>
    <w:lvl w:ilvl="1">
      <w:start w:val="1"/>
      <w:numFmt w:val="decimal"/>
      <w:isLgl/>
      <w:lvlText w:val="%1.%2."/>
      <w:lvlJc w:val="left"/>
      <w:pPr>
        <w:ind w:left="1017" w:hanging="450"/>
      </w:pPr>
      <w:rPr>
        <w:rFonts w:hint="default"/>
        <w:b w:val="0"/>
        <w:sz w:val="24"/>
        <w:szCs w:val="24"/>
      </w:rPr>
    </w:lvl>
    <w:lvl w:ilvl="2">
      <w:start w:val="1"/>
      <w:numFmt w:val="decimal"/>
      <w:isLgl/>
      <w:lvlText w:val="%1.%2.%3."/>
      <w:lvlJc w:val="left"/>
      <w:pPr>
        <w:ind w:left="1997" w:hanging="720"/>
      </w:pPr>
      <w:rPr>
        <w:rFonts w:hint="default"/>
        <w:b w:val="0"/>
        <w:i w:val="0"/>
        <w:sz w:val="24"/>
        <w:szCs w:val="24"/>
      </w:rPr>
    </w:lvl>
    <w:lvl w:ilvl="3">
      <w:start w:val="1"/>
      <w:numFmt w:val="decimal"/>
      <w:isLgl/>
      <w:lvlText w:val="%1.%2.%3.%4."/>
      <w:lvlJc w:val="left"/>
      <w:pPr>
        <w:ind w:left="1701" w:hanging="720"/>
      </w:pPr>
      <w:rPr>
        <w:rFonts w:hint="default"/>
        <w:sz w:val="24"/>
        <w:szCs w:val="24"/>
      </w:rPr>
    </w:lvl>
    <w:lvl w:ilvl="4">
      <w:start w:val="1"/>
      <w:numFmt w:val="decimal"/>
      <w:isLgl/>
      <w:lvlText w:val="%1.%2.%3.%4.%5."/>
      <w:lvlJc w:val="left"/>
      <w:pPr>
        <w:ind w:left="2268" w:hanging="1080"/>
      </w:pPr>
      <w:rPr>
        <w:rFonts w:hint="default"/>
        <w:sz w:val="24"/>
        <w:szCs w:val="24"/>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6" w15:restartNumberingAfterBreak="0">
    <w:nsid w:val="0E5C1189"/>
    <w:multiLevelType w:val="multilevel"/>
    <w:tmpl w:val="C13CC72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1B46487"/>
    <w:multiLevelType w:val="hybridMultilevel"/>
    <w:tmpl w:val="753E55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5AD4EBD"/>
    <w:multiLevelType w:val="hybridMultilevel"/>
    <w:tmpl w:val="8C6CA1A0"/>
    <w:lvl w:ilvl="0" w:tplc="1E143C80">
      <w:start w:val="1"/>
      <w:numFmt w:val="upperRoman"/>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CE4F40"/>
    <w:multiLevelType w:val="hybridMultilevel"/>
    <w:tmpl w:val="273476A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C5B785B"/>
    <w:multiLevelType w:val="multilevel"/>
    <w:tmpl w:val="48BCAAEC"/>
    <w:styleLink w:val="111111"/>
    <w:lvl w:ilvl="0">
      <w:start w:val="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21875DD1"/>
    <w:multiLevelType w:val="hybridMultilevel"/>
    <w:tmpl w:val="BB903E4E"/>
    <w:lvl w:ilvl="0" w:tplc="CCC67242">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4E5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BF7D0B"/>
    <w:multiLevelType w:val="hybridMultilevel"/>
    <w:tmpl w:val="4D26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02CE0"/>
    <w:multiLevelType w:val="hybridMultilevel"/>
    <w:tmpl w:val="EFBEE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124192"/>
    <w:multiLevelType w:val="hybridMultilevel"/>
    <w:tmpl w:val="8218395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DDC08BE"/>
    <w:multiLevelType w:val="hybridMultilevel"/>
    <w:tmpl w:val="02CA7250"/>
    <w:lvl w:ilvl="0" w:tplc="E52EC048">
      <w:start w:val="1"/>
      <w:numFmt w:val="bullet"/>
      <w:lvlText w:val="•"/>
      <w:lvlJc w:val="left"/>
      <w:pPr>
        <w:tabs>
          <w:tab w:val="num" w:pos="720"/>
        </w:tabs>
        <w:ind w:left="720" w:hanging="360"/>
      </w:pPr>
      <w:rPr>
        <w:rFonts w:ascii="Arial" w:hAnsi="Arial" w:hint="default"/>
      </w:rPr>
    </w:lvl>
    <w:lvl w:ilvl="1" w:tplc="11CAC676" w:tentative="1">
      <w:start w:val="1"/>
      <w:numFmt w:val="bullet"/>
      <w:lvlText w:val="•"/>
      <w:lvlJc w:val="left"/>
      <w:pPr>
        <w:tabs>
          <w:tab w:val="num" w:pos="1440"/>
        </w:tabs>
        <w:ind w:left="1440" w:hanging="360"/>
      </w:pPr>
      <w:rPr>
        <w:rFonts w:ascii="Arial" w:hAnsi="Arial" w:hint="default"/>
      </w:rPr>
    </w:lvl>
    <w:lvl w:ilvl="2" w:tplc="557CF1C8" w:tentative="1">
      <w:start w:val="1"/>
      <w:numFmt w:val="bullet"/>
      <w:lvlText w:val="•"/>
      <w:lvlJc w:val="left"/>
      <w:pPr>
        <w:tabs>
          <w:tab w:val="num" w:pos="2160"/>
        </w:tabs>
        <w:ind w:left="2160" w:hanging="360"/>
      </w:pPr>
      <w:rPr>
        <w:rFonts w:ascii="Arial" w:hAnsi="Arial" w:hint="default"/>
      </w:rPr>
    </w:lvl>
    <w:lvl w:ilvl="3" w:tplc="3418EB2A" w:tentative="1">
      <w:start w:val="1"/>
      <w:numFmt w:val="bullet"/>
      <w:lvlText w:val="•"/>
      <w:lvlJc w:val="left"/>
      <w:pPr>
        <w:tabs>
          <w:tab w:val="num" w:pos="2880"/>
        </w:tabs>
        <w:ind w:left="2880" w:hanging="360"/>
      </w:pPr>
      <w:rPr>
        <w:rFonts w:ascii="Arial" w:hAnsi="Arial" w:hint="default"/>
      </w:rPr>
    </w:lvl>
    <w:lvl w:ilvl="4" w:tplc="5A504462" w:tentative="1">
      <w:start w:val="1"/>
      <w:numFmt w:val="bullet"/>
      <w:lvlText w:val="•"/>
      <w:lvlJc w:val="left"/>
      <w:pPr>
        <w:tabs>
          <w:tab w:val="num" w:pos="3600"/>
        </w:tabs>
        <w:ind w:left="3600" w:hanging="360"/>
      </w:pPr>
      <w:rPr>
        <w:rFonts w:ascii="Arial" w:hAnsi="Arial" w:hint="default"/>
      </w:rPr>
    </w:lvl>
    <w:lvl w:ilvl="5" w:tplc="C494F540" w:tentative="1">
      <w:start w:val="1"/>
      <w:numFmt w:val="bullet"/>
      <w:lvlText w:val="•"/>
      <w:lvlJc w:val="left"/>
      <w:pPr>
        <w:tabs>
          <w:tab w:val="num" w:pos="4320"/>
        </w:tabs>
        <w:ind w:left="4320" w:hanging="360"/>
      </w:pPr>
      <w:rPr>
        <w:rFonts w:ascii="Arial" w:hAnsi="Arial" w:hint="default"/>
      </w:rPr>
    </w:lvl>
    <w:lvl w:ilvl="6" w:tplc="5E2C583C" w:tentative="1">
      <w:start w:val="1"/>
      <w:numFmt w:val="bullet"/>
      <w:lvlText w:val="•"/>
      <w:lvlJc w:val="left"/>
      <w:pPr>
        <w:tabs>
          <w:tab w:val="num" w:pos="5040"/>
        </w:tabs>
        <w:ind w:left="5040" w:hanging="360"/>
      </w:pPr>
      <w:rPr>
        <w:rFonts w:ascii="Arial" w:hAnsi="Arial" w:hint="default"/>
      </w:rPr>
    </w:lvl>
    <w:lvl w:ilvl="7" w:tplc="6FF46A22" w:tentative="1">
      <w:start w:val="1"/>
      <w:numFmt w:val="bullet"/>
      <w:lvlText w:val="•"/>
      <w:lvlJc w:val="left"/>
      <w:pPr>
        <w:tabs>
          <w:tab w:val="num" w:pos="5760"/>
        </w:tabs>
        <w:ind w:left="5760" w:hanging="360"/>
      </w:pPr>
      <w:rPr>
        <w:rFonts w:ascii="Arial" w:hAnsi="Arial" w:hint="default"/>
      </w:rPr>
    </w:lvl>
    <w:lvl w:ilvl="8" w:tplc="0C9C40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F5A5C02"/>
    <w:multiLevelType w:val="hybridMultilevel"/>
    <w:tmpl w:val="3104F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733371"/>
    <w:multiLevelType w:val="hybridMultilevel"/>
    <w:tmpl w:val="8FA4107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C308E3"/>
    <w:multiLevelType w:val="hybridMultilevel"/>
    <w:tmpl w:val="54E0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9CC7CD0"/>
    <w:multiLevelType w:val="hybridMultilevel"/>
    <w:tmpl w:val="937C9108"/>
    <w:lvl w:ilvl="0" w:tplc="0DF0220C">
      <w:start w:val="39"/>
      <w:numFmt w:val="bullet"/>
      <w:lvlText w:val=""/>
      <w:lvlJc w:val="left"/>
      <w:pPr>
        <w:ind w:left="720" w:hanging="360"/>
      </w:pPr>
      <w:rPr>
        <w:rFonts w:ascii="Symbol" w:eastAsia="SimSu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24" w15:restartNumberingAfterBreak="0">
    <w:nsid w:val="3F783050"/>
    <w:multiLevelType w:val="multilevel"/>
    <w:tmpl w:val="B30A0BD0"/>
    <w:lvl w:ilvl="0">
      <w:start w:val="1"/>
      <w:numFmt w:val="decimal"/>
      <w:lvlText w:val="%1."/>
      <w:lvlJc w:val="left"/>
      <w:pPr>
        <w:ind w:left="720" w:hanging="360"/>
      </w:pPr>
      <w:rPr>
        <w:rFonts w:ascii="Times New Roman" w:hAnsi="Times New Roman" w:cs="Times New Roman" w:hint="default"/>
        <w:b w:val="0"/>
        <w:i w:val="0"/>
        <w:color w:val="auto"/>
        <w:sz w:val="24"/>
        <w:szCs w:val="24"/>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C1748B"/>
    <w:multiLevelType w:val="hybridMultilevel"/>
    <w:tmpl w:val="ACCEDB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5DE1F4E"/>
    <w:multiLevelType w:val="hybridMultilevel"/>
    <w:tmpl w:val="E8F0EAB0"/>
    <w:lvl w:ilvl="0" w:tplc="E53E0F2E">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520C4E"/>
    <w:multiLevelType w:val="multilevel"/>
    <w:tmpl w:val="6A941456"/>
    <w:lvl w:ilvl="0">
      <w:start w:val="1"/>
      <w:numFmt w:val="decimal"/>
      <w:lvlText w:val="%1."/>
      <w:lvlJc w:val="left"/>
      <w:pPr>
        <w:ind w:left="1069" w:hanging="360"/>
      </w:pPr>
      <w:rPr>
        <w:rFonts w:cs="Times New Roman"/>
        <w:sz w:val="20"/>
        <w:szCs w:val="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51DF2F85"/>
    <w:multiLevelType w:val="hybridMultilevel"/>
    <w:tmpl w:val="983A63E0"/>
    <w:lvl w:ilvl="0" w:tplc="0D34CA6E">
      <w:start w:val="1"/>
      <w:numFmt w:val="bullet"/>
      <w:lvlText w:val="-"/>
      <w:lvlJc w:val="left"/>
      <w:pPr>
        <w:ind w:left="927" w:hanging="360"/>
      </w:pPr>
      <w:rPr>
        <w:rFonts w:ascii="Times New Roman" w:eastAsia="Calibr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29" w15:restartNumberingAfterBreak="0">
    <w:nsid w:val="58C13019"/>
    <w:multiLevelType w:val="hybridMultilevel"/>
    <w:tmpl w:val="BD947782"/>
    <w:lvl w:ilvl="0" w:tplc="6BF4E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056FC"/>
    <w:multiLevelType w:val="multilevel"/>
    <w:tmpl w:val="1E96ABA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9A9697F"/>
    <w:multiLevelType w:val="hybridMultilevel"/>
    <w:tmpl w:val="D00CE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603AAA"/>
    <w:multiLevelType w:val="multilevel"/>
    <w:tmpl w:val="6A8ACE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CC5303E"/>
    <w:multiLevelType w:val="hybridMultilevel"/>
    <w:tmpl w:val="82FEE406"/>
    <w:lvl w:ilvl="0" w:tplc="CE3095E8">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070AFA"/>
    <w:multiLevelType w:val="hybridMultilevel"/>
    <w:tmpl w:val="E76A69CA"/>
    <w:lvl w:ilvl="0" w:tplc="E5A0D1E6">
      <w:numFmt w:val="bullet"/>
      <w:lvlText w:val="-"/>
      <w:lvlJc w:val="left"/>
      <w:pPr>
        <w:ind w:left="720" w:hanging="360"/>
      </w:pPr>
      <w:rPr>
        <w:rFonts w:ascii="EUAlbertina" w:eastAsiaTheme="minorHAnsi" w:hAnsi="EUAlbertina" w:cs="EUAlbertina" w:hint="default"/>
        <w:color w:val="000000"/>
        <w:sz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05411F"/>
    <w:multiLevelType w:val="hybridMultilevel"/>
    <w:tmpl w:val="E38E44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407662"/>
    <w:multiLevelType w:val="hybridMultilevel"/>
    <w:tmpl w:val="58F417DC"/>
    <w:lvl w:ilvl="0" w:tplc="BBE4B640">
      <w:start w:val="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CC2596"/>
    <w:multiLevelType w:val="hybridMultilevel"/>
    <w:tmpl w:val="6EE6EFB2"/>
    <w:lvl w:ilvl="0" w:tplc="0426000F">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38" w15:restartNumberingAfterBreak="0">
    <w:nsid w:val="6CD453EE"/>
    <w:multiLevelType w:val="multilevel"/>
    <w:tmpl w:val="48BCAAEC"/>
    <w:numStyleLink w:val="111111"/>
  </w:abstractNum>
  <w:abstractNum w:abstractNumId="39" w15:restartNumberingAfterBreak="0">
    <w:nsid w:val="71A228CA"/>
    <w:multiLevelType w:val="hybridMultilevel"/>
    <w:tmpl w:val="01E61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5B73473"/>
    <w:multiLevelType w:val="hybridMultilevel"/>
    <w:tmpl w:val="8218395E"/>
    <w:lvl w:ilvl="0" w:tplc="586A4F5A">
      <w:start w:val="1"/>
      <w:numFmt w:val="decimal"/>
      <w:lvlText w:val="%1."/>
      <w:lvlJc w:val="left"/>
      <w:pPr>
        <w:ind w:left="9574" w:hanging="360"/>
      </w:pPr>
      <w:rPr>
        <w:rFonts w:hint="default"/>
      </w:rPr>
    </w:lvl>
    <w:lvl w:ilvl="1" w:tplc="08090019" w:tentative="1">
      <w:start w:val="1"/>
      <w:numFmt w:val="lowerLetter"/>
      <w:lvlText w:val="%2."/>
      <w:lvlJc w:val="left"/>
      <w:pPr>
        <w:ind w:left="10294" w:hanging="360"/>
      </w:pPr>
    </w:lvl>
    <w:lvl w:ilvl="2" w:tplc="0809001B" w:tentative="1">
      <w:start w:val="1"/>
      <w:numFmt w:val="lowerRoman"/>
      <w:lvlText w:val="%3."/>
      <w:lvlJc w:val="right"/>
      <w:pPr>
        <w:ind w:left="11014" w:hanging="180"/>
      </w:pPr>
    </w:lvl>
    <w:lvl w:ilvl="3" w:tplc="0809000F" w:tentative="1">
      <w:start w:val="1"/>
      <w:numFmt w:val="decimal"/>
      <w:lvlText w:val="%4."/>
      <w:lvlJc w:val="left"/>
      <w:pPr>
        <w:ind w:left="11734" w:hanging="360"/>
      </w:pPr>
    </w:lvl>
    <w:lvl w:ilvl="4" w:tplc="08090019" w:tentative="1">
      <w:start w:val="1"/>
      <w:numFmt w:val="lowerLetter"/>
      <w:lvlText w:val="%5."/>
      <w:lvlJc w:val="left"/>
      <w:pPr>
        <w:ind w:left="12454" w:hanging="360"/>
      </w:pPr>
    </w:lvl>
    <w:lvl w:ilvl="5" w:tplc="0809001B" w:tentative="1">
      <w:start w:val="1"/>
      <w:numFmt w:val="lowerRoman"/>
      <w:lvlText w:val="%6."/>
      <w:lvlJc w:val="right"/>
      <w:pPr>
        <w:ind w:left="13174" w:hanging="180"/>
      </w:pPr>
    </w:lvl>
    <w:lvl w:ilvl="6" w:tplc="0809000F" w:tentative="1">
      <w:start w:val="1"/>
      <w:numFmt w:val="decimal"/>
      <w:lvlText w:val="%7."/>
      <w:lvlJc w:val="left"/>
      <w:pPr>
        <w:ind w:left="13894" w:hanging="360"/>
      </w:pPr>
    </w:lvl>
    <w:lvl w:ilvl="7" w:tplc="08090019" w:tentative="1">
      <w:start w:val="1"/>
      <w:numFmt w:val="lowerLetter"/>
      <w:lvlText w:val="%8."/>
      <w:lvlJc w:val="left"/>
      <w:pPr>
        <w:ind w:left="14614" w:hanging="360"/>
      </w:pPr>
    </w:lvl>
    <w:lvl w:ilvl="8" w:tplc="0809001B" w:tentative="1">
      <w:start w:val="1"/>
      <w:numFmt w:val="lowerRoman"/>
      <w:lvlText w:val="%9."/>
      <w:lvlJc w:val="right"/>
      <w:pPr>
        <w:ind w:left="15334" w:hanging="180"/>
      </w:pPr>
    </w:lvl>
  </w:abstractNum>
  <w:abstractNum w:abstractNumId="41"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79934063"/>
    <w:multiLevelType w:val="hybridMultilevel"/>
    <w:tmpl w:val="9A0C2FCA"/>
    <w:lvl w:ilvl="0" w:tplc="D2E41D46">
      <w:start w:val="1"/>
      <w:numFmt w:val="bullet"/>
      <w:lvlRestart w:val="0"/>
      <w:lvlText w:val=""/>
      <w:lvlJc w:val="left"/>
      <w:pPr>
        <w:ind w:left="0" w:firstLine="705"/>
      </w:pPr>
      <w:rPr>
        <w:u w:val="none"/>
      </w:rPr>
    </w:lvl>
    <w:lvl w:ilvl="1" w:tplc="8760D4D2">
      <w:start w:val="1"/>
      <w:numFmt w:val="bullet"/>
      <w:lvlRestart w:val="0"/>
      <w:lvlText w:val=""/>
      <w:lvlJc w:val="left"/>
      <w:pPr>
        <w:ind w:left="0" w:firstLine="705"/>
      </w:pPr>
      <w:rPr>
        <w:u w:val="none"/>
      </w:rPr>
    </w:lvl>
    <w:lvl w:ilvl="2" w:tplc="FD7C0A84">
      <w:numFmt w:val="decimal"/>
      <w:lvlText w:val=""/>
      <w:lvlJc w:val="left"/>
    </w:lvl>
    <w:lvl w:ilvl="3" w:tplc="D22456F0">
      <w:numFmt w:val="decimal"/>
      <w:lvlText w:val=""/>
      <w:lvlJc w:val="left"/>
    </w:lvl>
    <w:lvl w:ilvl="4" w:tplc="A0D20CFA">
      <w:numFmt w:val="decimal"/>
      <w:lvlText w:val=""/>
      <w:lvlJc w:val="left"/>
    </w:lvl>
    <w:lvl w:ilvl="5" w:tplc="2A4CF1D8">
      <w:numFmt w:val="decimal"/>
      <w:lvlText w:val=""/>
      <w:lvlJc w:val="left"/>
    </w:lvl>
    <w:lvl w:ilvl="6" w:tplc="7AC8CC6A">
      <w:numFmt w:val="decimal"/>
      <w:lvlText w:val=""/>
      <w:lvlJc w:val="left"/>
    </w:lvl>
    <w:lvl w:ilvl="7" w:tplc="82E885EA">
      <w:numFmt w:val="decimal"/>
      <w:lvlText w:val=""/>
      <w:lvlJc w:val="left"/>
    </w:lvl>
    <w:lvl w:ilvl="8" w:tplc="F65CD102">
      <w:numFmt w:val="decimal"/>
      <w:lvlText w:val=""/>
      <w:lvlJc w:val="left"/>
    </w:lvl>
  </w:abstractNum>
  <w:abstractNum w:abstractNumId="43" w15:restartNumberingAfterBreak="0">
    <w:nsid w:val="7ADB03E8"/>
    <w:multiLevelType w:val="hybridMultilevel"/>
    <w:tmpl w:val="3DDEDE0E"/>
    <w:lvl w:ilvl="0" w:tplc="5B52D8B4">
      <w:start w:val="1"/>
      <w:numFmt w:val="decimal"/>
      <w:lvlText w:val="%1."/>
      <w:lvlJc w:val="left"/>
      <w:pPr>
        <w:ind w:left="785" w:hanging="360"/>
      </w:pPr>
      <w:rPr>
        <w:rFonts w:ascii="Times New Roman" w:eastAsia="Times New Roman" w:hAnsi="Times New Roman" w:cs="Times New Roman"/>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854683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7516226">
    <w:abstractNumId w:val="11"/>
  </w:num>
  <w:num w:numId="3" w16cid:durableId="719206330">
    <w:abstractNumId w:val="23"/>
  </w:num>
  <w:num w:numId="4" w16cid:durableId="846361414">
    <w:abstractNumId w:val="24"/>
  </w:num>
  <w:num w:numId="5" w16cid:durableId="859127761">
    <w:abstractNumId w:val="2"/>
  </w:num>
  <w:num w:numId="6" w16cid:durableId="1976445872">
    <w:abstractNumId w:val="1"/>
  </w:num>
  <w:num w:numId="7" w16cid:durableId="1519923219">
    <w:abstractNumId w:val="41"/>
  </w:num>
  <w:num w:numId="8" w16cid:durableId="627469784">
    <w:abstractNumId w:val="35"/>
  </w:num>
  <w:num w:numId="9" w16cid:durableId="524902558">
    <w:abstractNumId w:val="0"/>
  </w:num>
  <w:num w:numId="10" w16cid:durableId="1048339565">
    <w:abstractNumId w:val="25"/>
  </w:num>
  <w:num w:numId="11" w16cid:durableId="1898660789">
    <w:abstractNumId w:val="17"/>
  </w:num>
  <w:num w:numId="12" w16cid:durableId="1233157517">
    <w:abstractNumId w:val="28"/>
  </w:num>
  <w:num w:numId="13" w16cid:durableId="1687634598">
    <w:abstractNumId w:val="12"/>
  </w:num>
  <w:num w:numId="14" w16cid:durableId="2068724590">
    <w:abstractNumId w:val="34"/>
  </w:num>
  <w:num w:numId="15" w16cid:durableId="725297186">
    <w:abstractNumId w:val="13"/>
  </w:num>
  <w:num w:numId="16" w16cid:durableId="399137796">
    <w:abstractNumId w:val="37"/>
  </w:num>
  <w:num w:numId="17" w16cid:durableId="18230813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6599593">
    <w:abstractNumId w:val="27"/>
  </w:num>
  <w:num w:numId="19" w16cid:durableId="1848862250">
    <w:abstractNumId w:val="43"/>
  </w:num>
  <w:num w:numId="20" w16cid:durableId="1662611499">
    <w:abstractNumId w:val="36"/>
  </w:num>
  <w:num w:numId="21" w16cid:durableId="611744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0059731">
    <w:abstractNumId w:val="9"/>
  </w:num>
  <w:num w:numId="23" w16cid:durableId="1668441435">
    <w:abstractNumId w:val="20"/>
  </w:num>
  <w:num w:numId="24" w16cid:durableId="890767746">
    <w:abstractNumId w:val="38"/>
    <w:lvlOverride w:ilvl="0">
      <w:lvl w:ilvl="0">
        <w:start w:val="1"/>
        <w:numFmt w:val="decimal"/>
        <w:suff w:val="space"/>
        <w:lvlText w:val="%1."/>
        <w:lvlJc w:val="left"/>
        <w:pPr>
          <w:ind w:left="-10" w:firstLine="720"/>
        </w:pPr>
        <w:rPr>
          <w:rFonts w:hint="default"/>
          <w:color w:val="auto"/>
          <w:sz w:val="28"/>
          <w:szCs w:val="28"/>
        </w:rPr>
      </w:lvl>
    </w:lvlOverride>
    <w:lvlOverride w:ilvl="1">
      <w:lvl w:ilvl="1">
        <w:start w:val="1"/>
        <w:numFmt w:val="decimal"/>
        <w:suff w:val="space"/>
        <w:lvlText w:val="%1.%2."/>
        <w:lvlJc w:val="left"/>
        <w:pPr>
          <w:ind w:left="557" w:firstLine="720"/>
        </w:pPr>
        <w:rPr>
          <w:rFonts w:hint="default"/>
          <w:color w:val="auto"/>
          <w:sz w:val="28"/>
          <w:szCs w:val="28"/>
        </w:rPr>
      </w:lvl>
    </w:lvlOverride>
  </w:num>
  <w:num w:numId="25" w16cid:durableId="225066797">
    <w:abstractNumId w:val="32"/>
  </w:num>
  <w:num w:numId="26" w16cid:durableId="232666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0566330">
    <w:abstractNumId w:val="19"/>
  </w:num>
  <w:num w:numId="28" w16cid:durableId="1347709332">
    <w:abstractNumId w:val="3"/>
  </w:num>
  <w:num w:numId="29" w16cid:durableId="13109359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778648">
    <w:abstractNumId w:val="6"/>
  </w:num>
  <w:num w:numId="31" w16cid:durableId="1500195526">
    <w:abstractNumId w:val="30"/>
  </w:num>
  <w:num w:numId="32" w16cid:durableId="152335454">
    <w:abstractNumId w:val="22"/>
  </w:num>
  <w:num w:numId="33" w16cid:durableId="1990669329">
    <w:abstractNumId w:val="26"/>
  </w:num>
  <w:num w:numId="34" w16cid:durableId="670186061">
    <w:abstractNumId w:val="4"/>
  </w:num>
  <w:num w:numId="35" w16cid:durableId="1347252313">
    <w:abstractNumId w:val="39"/>
  </w:num>
  <w:num w:numId="36" w16cid:durableId="162550256">
    <w:abstractNumId w:val="18"/>
  </w:num>
  <w:num w:numId="37" w16cid:durableId="690834902">
    <w:abstractNumId w:val="15"/>
  </w:num>
  <w:num w:numId="38" w16cid:durableId="478349523">
    <w:abstractNumId w:val="14"/>
  </w:num>
  <w:num w:numId="39" w16cid:durableId="144320071">
    <w:abstractNumId w:val="8"/>
  </w:num>
  <w:num w:numId="40" w16cid:durableId="2064324016">
    <w:abstractNumId w:val="40"/>
  </w:num>
  <w:num w:numId="41" w16cid:durableId="1289704757">
    <w:abstractNumId w:val="16"/>
  </w:num>
  <w:num w:numId="42" w16cid:durableId="269318394">
    <w:abstractNumId w:val="33"/>
  </w:num>
  <w:num w:numId="43" w16cid:durableId="1699307318">
    <w:abstractNumId w:val="31"/>
  </w:num>
  <w:num w:numId="44" w16cid:durableId="1588878861">
    <w:abstractNumId w:val="29"/>
  </w:num>
  <w:num w:numId="45" w16cid:durableId="1602101263">
    <w:abstractNumId w:val="42"/>
  </w:num>
  <w:num w:numId="46" w16cid:durableId="134463199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7F"/>
    <w:rsid w:val="00000009"/>
    <w:rsid w:val="0000006F"/>
    <w:rsid w:val="000003C0"/>
    <w:rsid w:val="000009A0"/>
    <w:rsid w:val="00000D48"/>
    <w:rsid w:val="00001131"/>
    <w:rsid w:val="00001388"/>
    <w:rsid w:val="0000139C"/>
    <w:rsid w:val="000013A5"/>
    <w:rsid w:val="000015A4"/>
    <w:rsid w:val="000017CB"/>
    <w:rsid w:val="0000190D"/>
    <w:rsid w:val="00001B65"/>
    <w:rsid w:val="00001C3D"/>
    <w:rsid w:val="0000220A"/>
    <w:rsid w:val="00002263"/>
    <w:rsid w:val="00002304"/>
    <w:rsid w:val="000024F9"/>
    <w:rsid w:val="00002514"/>
    <w:rsid w:val="00002CC3"/>
    <w:rsid w:val="00002D35"/>
    <w:rsid w:val="00002F00"/>
    <w:rsid w:val="000034A7"/>
    <w:rsid w:val="00003717"/>
    <w:rsid w:val="00003AF2"/>
    <w:rsid w:val="00003B27"/>
    <w:rsid w:val="00003B32"/>
    <w:rsid w:val="00003CE5"/>
    <w:rsid w:val="00003D50"/>
    <w:rsid w:val="00003DC1"/>
    <w:rsid w:val="00003FD8"/>
    <w:rsid w:val="00004424"/>
    <w:rsid w:val="00004663"/>
    <w:rsid w:val="000046DA"/>
    <w:rsid w:val="00004822"/>
    <w:rsid w:val="000048D7"/>
    <w:rsid w:val="00004B2E"/>
    <w:rsid w:val="00004C7C"/>
    <w:rsid w:val="00004D21"/>
    <w:rsid w:val="00004D5A"/>
    <w:rsid w:val="000052CD"/>
    <w:rsid w:val="0000538C"/>
    <w:rsid w:val="00005397"/>
    <w:rsid w:val="000054E4"/>
    <w:rsid w:val="00005791"/>
    <w:rsid w:val="000057F7"/>
    <w:rsid w:val="00005912"/>
    <w:rsid w:val="00005CD0"/>
    <w:rsid w:val="000062C8"/>
    <w:rsid w:val="0000662B"/>
    <w:rsid w:val="00006646"/>
    <w:rsid w:val="000066E1"/>
    <w:rsid w:val="00006764"/>
    <w:rsid w:val="00006A65"/>
    <w:rsid w:val="00006DAE"/>
    <w:rsid w:val="00006FAE"/>
    <w:rsid w:val="0000764B"/>
    <w:rsid w:val="00007AE4"/>
    <w:rsid w:val="00007E95"/>
    <w:rsid w:val="0001060C"/>
    <w:rsid w:val="00010619"/>
    <w:rsid w:val="0001083F"/>
    <w:rsid w:val="000109A2"/>
    <w:rsid w:val="000109C4"/>
    <w:rsid w:val="00010B7E"/>
    <w:rsid w:val="00010D1A"/>
    <w:rsid w:val="00010F33"/>
    <w:rsid w:val="00011290"/>
    <w:rsid w:val="000112E7"/>
    <w:rsid w:val="00011435"/>
    <w:rsid w:val="00011878"/>
    <w:rsid w:val="0001191A"/>
    <w:rsid w:val="000119F9"/>
    <w:rsid w:val="00011A8D"/>
    <w:rsid w:val="00011D16"/>
    <w:rsid w:val="00011D7B"/>
    <w:rsid w:val="00011E43"/>
    <w:rsid w:val="000121CB"/>
    <w:rsid w:val="00012318"/>
    <w:rsid w:val="00012641"/>
    <w:rsid w:val="00012673"/>
    <w:rsid w:val="00013081"/>
    <w:rsid w:val="0001310B"/>
    <w:rsid w:val="00013832"/>
    <w:rsid w:val="000138F4"/>
    <w:rsid w:val="00013905"/>
    <w:rsid w:val="000141F8"/>
    <w:rsid w:val="00014431"/>
    <w:rsid w:val="00014441"/>
    <w:rsid w:val="00014848"/>
    <w:rsid w:val="00014EC1"/>
    <w:rsid w:val="000151DD"/>
    <w:rsid w:val="0001568A"/>
    <w:rsid w:val="00015740"/>
    <w:rsid w:val="00015954"/>
    <w:rsid w:val="00015F94"/>
    <w:rsid w:val="000160E1"/>
    <w:rsid w:val="00016240"/>
    <w:rsid w:val="00016434"/>
    <w:rsid w:val="00016543"/>
    <w:rsid w:val="00016558"/>
    <w:rsid w:val="000166E9"/>
    <w:rsid w:val="00016787"/>
    <w:rsid w:val="00016BB3"/>
    <w:rsid w:val="00016C0E"/>
    <w:rsid w:val="00016C2C"/>
    <w:rsid w:val="00016CA5"/>
    <w:rsid w:val="00016DA0"/>
    <w:rsid w:val="00016DDD"/>
    <w:rsid w:val="00016E08"/>
    <w:rsid w:val="00017112"/>
    <w:rsid w:val="00017222"/>
    <w:rsid w:val="000174A2"/>
    <w:rsid w:val="0001752B"/>
    <w:rsid w:val="0001759E"/>
    <w:rsid w:val="00017AD0"/>
    <w:rsid w:val="00017ADF"/>
    <w:rsid w:val="00017BAC"/>
    <w:rsid w:val="00017D25"/>
    <w:rsid w:val="000200E4"/>
    <w:rsid w:val="0002066D"/>
    <w:rsid w:val="0002070C"/>
    <w:rsid w:val="0002078C"/>
    <w:rsid w:val="000208AD"/>
    <w:rsid w:val="000209D3"/>
    <w:rsid w:val="00020B25"/>
    <w:rsid w:val="00021141"/>
    <w:rsid w:val="00021383"/>
    <w:rsid w:val="00021394"/>
    <w:rsid w:val="00021CD0"/>
    <w:rsid w:val="00021D2C"/>
    <w:rsid w:val="00021E8C"/>
    <w:rsid w:val="0002210B"/>
    <w:rsid w:val="00022214"/>
    <w:rsid w:val="0002221B"/>
    <w:rsid w:val="00022297"/>
    <w:rsid w:val="000222BE"/>
    <w:rsid w:val="00022361"/>
    <w:rsid w:val="00022871"/>
    <w:rsid w:val="000229BB"/>
    <w:rsid w:val="00022C19"/>
    <w:rsid w:val="0002301D"/>
    <w:rsid w:val="0002370A"/>
    <w:rsid w:val="000239A2"/>
    <w:rsid w:val="00023A65"/>
    <w:rsid w:val="00023C0E"/>
    <w:rsid w:val="00023D1D"/>
    <w:rsid w:val="00023F28"/>
    <w:rsid w:val="00024241"/>
    <w:rsid w:val="00024A38"/>
    <w:rsid w:val="00025172"/>
    <w:rsid w:val="000255E9"/>
    <w:rsid w:val="000256CF"/>
    <w:rsid w:val="00025E32"/>
    <w:rsid w:val="00025E56"/>
    <w:rsid w:val="000263DF"/>
    <w:rsid w:val="00026719"/>
    <w:rsid w:val="00026892"/>
    <w:rsid w:val="00026A2F"/>
    <w:rsid w:val="00026D1C"/>
    <w:rsid w:val="00026E2E"/>
    <w:rsid w:val="00026E87"/>
    <w:rsid w:val="00026ECC"/>
    <w:rsid w:val="00027451"/>
    <w:rsid w:val="000276DA"/>
    <w:rsid w:val="00027788"/>
    <w:rsid w:val="00027E90"/>
    <w:rsid w:val="00027FA3"/>
    <w:rsid w:val="00030159"/>
    <w:rsid w:val="000307D4"/>
    <w:rsid w:val="000308F6"/>
    <w:rsid w:val="00030BDC"/>
    <w:rsid w:val="00030D0D"/>
    <w:rsid w:val="00030F5B"/>
    <w:rsid w:val="000313F3"/>
    <w:rsid w:val="0003185F"/>
    <w:rsid w:val="000318CB"/>
    <w:rsid w:val="00031DF3"/>
    <w:rsid w:val="00031F64"/>
    <w:rsid w:val="00032263"/>
    <w:rsid w:val="000326D5"/>
    <w:rsid w:val="00032783"/>
    <w:rsid w:val="00032B43"/>
    <w:rsid w:val="00032BA1"/>
    <w:rsid w:val="00033080"/>
    <w:rsid w:val="00033180"/>
    <w:rsid w:val="00033247"/>
    <w:rsid w:val="0003378B"/>
    <w:rsid w:val="000337C5"/>
    <w:rsid w:val="00033A06"/>
    <w:rsid w:val="00033BE9"/>
    <w:rsid w:val="00033EBF"/>
    <w:rsid w:val="00033FF3"/>
    <w:rsid w:val="000341EE"/>
    <w:rsid w:val="00034A33"/>
    <w:rsid w:val="000355F2"/>
    <w:rsid w:val="000356BB"/>
    <w:rsid w:val="00035909"/>
    <w:rsid w:val="00035920"/>
    <w:rsid w:val="00035928"/>
    <w:rsid w:val="00035AB7"/>
    <w:rsid w:val="00035D63"/>
    <w:rsid w:val="000360A7"/>
    <w:rsid w:val="00036130"/>
    <w:rsid w:val="00036217"/>
    <w:rsid w:val="0003628F"/>
    <w:rsid w:val="00036418"/>
    <w:rsid w:val="000365F1"/>
    <w:rsid w:val="00036673"/>
    <w:rsid w:val="0003685F"/>
    <w:rsid w:val="0003692F"/>
    <w:rsid w:val="00036B50"/>
    <w:rsid w:val="00036B9A"/>
    <w:rsid w:val="00037101"/>
    <w:rsid w:val="00037156"/>
    <w:rsid w:val="00037280"/>
    <w:rsid w:val="000379CE"/>
    <w:rsid w:val="00037BA1"/>
    <w:rsid w:val="00040319"/>
    <w:rsid w:val="00040426"/>
    <w:rsid w:val="0004049D"/>
    <w:rsid w:val="0004060A"/>
    <w:rsid w:val="00040857"/>
    <w:rsid w:val="00040861"/>
    <w:rsid w:val="00040882"/>
    <w:rsid w:val="00040A68"/>
    <w:rsid w:val="00040B39"/>
    <w:rsid w:val="00040E30"/>
    <w:rsid w:val="00041684"/>
    <w:rsid w:val="0004168A"/>
    <w:rsid w:val="000419D9"/>
    <w:rsid w:val="00041CE7"/>
    <w:rsid w:val="00041D78"/>
    <w:rsid w:val="00042184"/>
    <w:rsid w:val="00042A18"/>
    <w:rsid w:val="00042A53"/>
    <w:rsid w:val="00043757"/>
    <w:rsid w:val="000437A9"/>
    <w:rsid w:val="0004390E"/>
    <w:rsid w:val="00043C7B"/>
    <w:rsid w:val="00043F8C"/>
    <w:rsid w:val="00043FA9"/>
    <w:rsid w:val="000441D9"/>
    <w:rsid w:val="00044311"/>
    <w:rsid w:val="0004462E"/>
    <w:rsid w:val="00044738"/>
    <w:rsid w:val="000447F6"/>
    <w:rsid w:val="00044A10"/>
    <w:rsid w:val="00044DD6"/>
    <w:rsid w:val="00044E08"/>
    <w:rsid w:val="00044E59"/>
    <w:rsid w:val="00045029"/>
    <w:rsid w:val="00045292"/>
    <w:rsid w:val="000454A4"/>
    <w:rsid w:val="00045AA6"/>
    <w:rsid w:val="00045BEE"/>
    <w:rsid w:val="000462F3"/>
    <w:rsid w:val="000464E2"/>
    <w:rsid w:val="00046674"/>
    <w:rsid w:val="00046D3E"/>
    <w:rsid w:val="00046EC8"/>
    <w:rsid w:val="00047401"/>
    <w:rsid w:val="0004747E"/>
    <w:rsid w:val="00047482"/>
    <w:rsid w:val="00047879"/>
    <w:rsid w:val="000478F0"/>
    <w:rsid w:val="00047973"/>
    <w:rsid w:val="00047CE7"/>
    <w:rsid w:val="00047E3F"/>
    <w:rsid w:val="00047F6F"/>
    <w:rsid w:val="00050011"/>
    <w:rsid w:val="000503F5"/>
    <w:rsid w:val="000505DC"/>
    <w:rsid w:val="000505F0"/>
    <w:rsid w:val="00050727"/>
    <w:rsid w:val="000507DB"/>
    <w:rsid w:val="00050884"/>
    <w:rsid w:val="000508D4"/>
    <w:rsid w:val="0005092E"/>
    <w:rsid w:val="000509F8"/>
    <w:rsid w:val="00050D17"/>
    <w:rsid w:val="00050DC4"/>
    <w:rsid w:val="00050F0E"/>
    <w:rsid w:val="000512F2"/>
    <w:rsid w:val="000513CF"/>
    <w:rsid w:val="0005148D"/>
    <w:rsid w:val="000516E6"/>
    <w:rsid w:val="0005175D"/>
    <w:rsid w:val="000519A7"/>
    <w:rsid w:val="00051FC1"/>
    <w:rsid w:val="0005257F"/>
    <w:rsid w:val="0005293B"/>
    <w:rsid w:val="00052969"/>
    <w:rsid w:val="00052AA3"/>
    <w:rsid w:val="00052B73"/>
    <w:rsid w:val="00052D1B"/>
    <w:rsid w:val="00052E4B"/>
    <w:rsid w:val="00052F31"/>
    <w:rsid w:val="00052FE6"/>
    <w:rsid w:val="000533F5"/>
    <w:rsid w:val="00053778"/>
    <w:rsid w:val="00053B88"/>
    <w:rsid w:val="00053BC2"/>
    <w:rsid w:val="0005484F"/>
    <w:rsid w:val="00054906"/>
    <w:rsid w:val="00054B2E"/>
    <w:rsid w:val="00054C93"/>
    <w:rsid w:val="00054F33"/>
    <w:rsid w:val="0005533B"/>
    <w:rsid w:val="000554BA"/>
    <w:rsid w:val="000555B1"/>
    <w:rsid w:val="0005563E"/>
    <w:rsid w:val="0005564D"/>
    <w:rsid w:val="00055993"/>
    <w:rsid w:val="00055A3B"/>
    <w:rsid w:val="00055D15"/>
    <w:rsid w:val="00055E6C"/>
    <w:rsid w:val="00055EF6"/>
    <w:rsid w:val="000560DB"/>
    <w:rsid w:val="000562DC"/>
    <w:rsid w:val="000564E9"/>
    <w:rsid w:val="0005662C"/>
    <w:rsid w:val="00056751"/>
    <w:rsid w:val="00056A62"/>
    <w:rsid w:val="00056A98"/>
    <w:rsid w:val="00056BC0"/>
    <w:rsid w:val="00056FF0"/>
    <w:rsid w:val="0005722A"/>
    <w:rsid w:val="0005726C"/>
    <w:rsid w:val="00057A80"/>
    <w:rsid w:val="000601F3"/>
    <w:rsid w:val="000605C9"/>
    <w:rsid w:val="000607AA"/>
    <w:rsid w:val="000609E7"/>
    <w:rsid w:val="00060C95"/>
    <w:rsid w:val="00060CF0"/>
    <w:rsid w:val="0006130A"/>
    <w:rsid w:val="0006189F"/>
    <w:rsid w:val="00061943"/>
    <w:rsid w:val="00061E79"/>
    <w:rsid w:val="00061E7F"/>
    <w:rsid w:val="000620FC"/>
    <w:rsid w:val="00062671"/>
    <w:rsid w:val="0006284A"/>
    <w:rsid w:val="00062B00"/>
    <w:rsid w:val="00062FCC"/>
    <w:rsid w:val="00063018"/>
    <w:rsid w:val="0006304C"/>
    <w:rsid w:val="00063189"/>
    <w:rsid w:val="0006318A"/>
    <w:rsid w:val="0006321D"/>
    <w:rsid w:val="0006329F"/>
    <w:rsid w:val="000632E9"/>
    <w:rsid w:val="000636A8"/>
    <w:rsid w:val="00063742"/>
    <w:rsid w:val="00063753"/>
    <w:rsid w:val="000642C0"/>
    <w:rsid w:val="00064569"/>
    <w:rsid w:val="00064772"/>
    <w:rsid w:val="00064ACC"/>
    <w:rsid w:val="000650EE"/>
    <w:rsid w:val="0006532B"/>
    <w:rsid w:val="00065771"/>
    <w:rsid w:val="0006582E"/>
    <w:rsid w:val="00065852"/>
    <w:rsid w:val="00065BDE"/>
    <w:rsid w:val="00065DEA"/>
    <w:rsid w:val="00065EEA"/>
    <w:rsid w:val="00065FF9"/>
    <w:rsid w:val="0006637F"/>
    <w:rsid w:val="00066458"/>
    <w:rsid w:val="0006672D"/>
    <w:rsid w:val="000668B9"/>
    <w:rsid w:val="0006690A"/>
    <w:rsid w:val="00066C5F"/>
    <w:rsid w:val="00066EE7"/>
    <w:rsid w:val="00066FDA"/>
    <w:rsid w:val="0006715E"/>
    <w:rsid w:val="00067436"/>
    <w:rsid w:val="000674CA"/>
    <w:rsid w:val="00067718"/>
    <w:rsid w:val="000678BD"/>
    <w:rsid w:val="0006794F"/>
    <w:rsid w:val="00067997"/>
    <w:rsid w:val="00067C39"/>
    <w:rsid w:val="00067D06"/>
    <w:rsid w:val="00067E9C"/>
    <w:rsid w:val="00070008"/>
    <w:rsid w:val="000705A9"/>
    <w:rsid w:val="00070738"/>
    <w:rsid w:val="00070AA7"/>
    <w:rsid w:val="00070C43"/>
    <w:rsid w:val="00070EEC"/>
    <w:rsid w:val="00070FF2"/>
    <w:rsid w:val="000712E3"/>
    <w:rsid w:val="00071547"/>
    <w:rsid w:val="00071B79"/>
    <w:rsid w:val="00071CE2"/>
    <w:rsid w:val="00071DBB"/>
    <w:rsid w:val="00071DF2"/>
    <w:rsid w:val="00071FCC"/>
    <w:rsid w:val="00072262"/>
    <w:rsid w:val="00072483"/>
    <w:rsid w:val="0007254A"/>
    <w:rsid w:val="00072604"/>
    <w:rsid w:val="00072718"/>
    <w:rsid w:val="00072950"/>
    <w:rsid w:val="00073372"/>
    <w:rsid w:val="00073406"/>
    <w:rsid w:val="00073E54"/>
    <w:rsid w:val="00073EFF"/>
    <w:rsid w:val="00074370"/>
    <w:rsid w:val="00074680"/>
    <w:rsid w:val="000747C4"/>
    <w:rsid w:val="00074AB4"/>
    <w:rsid w:val="00074C04"/>
    <w:rsid w:val="00075BCC"/>
    <w:rsid w:val="00075DFE"/>
    <w:rsid w:val="000766BA"/>
    <w:rsid w:val="000766F8"/>
    <w:rsid w:val="000767D4"/>
    <w:rsid w:val="000769A4"/>
    <w:rsid w:val="000769E2"/>
    <w:rsid w:val="00076A93"/>
    <w:rsid w:val="00076E8B"/>
    <w:rsid w:val="00076F37"/>
    <w:rsid w:val="00076F91"/>
    <w:rsid w:val="00076FAB"/>
    <w:rsid w:val="00077235"/>
    <w:rsid w:val="00077395"/>
    <w:rsid w:val="000775D2"/>
    <w:rsid w:val="00077664"/>
    <w:rsid w:val="00077A70"/>
    <w:rsid w:val="00077BC8"/>
    <w:rsid w:val="00077C33"/>
    <w:rsid w:val="0008055D"/>
    <w:rsid w:val="000806A7"/>
    <w:rsid w:val="000807C1"/>
    <w:rsid w:val="00080B09"/>
    <w:rsid w:val="00080C26"/>
    <w:rsid w:val="00080C7E"/>
    <w:rsid w:val="00080CD3"/>
    <w:rsid w:val="00080D9F"/>
    <w:rsid w:val="00080E1B"/>
    <w:rsid w:val="00081438"/>
    <w:rsid w:val="000814D2"/>
    <w:rsid w:val="000815D2"/>
    <w:rsid w:val="00081BF7"/>
    <w:rsid w:val="00081C5D"/>
    <w:rsid w:val="00081CA3"/>
    <w:rsid w:val="00082264"/>
    <w:rsid w:val="000822D3"/>
    <w:rsid w:val="0008241A"/>
    <w:rsid w:val="00082A05"/>
    <w:rsid w:val="00082BF5"/>
    <w:rsid w:val="00082C28"/>
    <w:rsid w:val="00082CA0"/>
    <w:rsid w:val="00082CA6"/>
    <w:rsid w:val="00082CEB"/>
    <w:rsid w:val="00082E6B"/>
    <w:rsid w:val="00083137"/>
    <w:rsid w:val="0008379E"/>
    <w:rsid w:val="00083D1D"/>
    <w:rsid w:val="00083E00"/>
    <w:rsid w:val="00083E70"/>
    <w:rsid w:val="000842E5"/>
    <w:rsid w:val="000846C8"/>
    <w:rsid w:val="0008496E"/>
    <w:rsid w:val="00084D55"/>
    <w:rsid w:val="00084E5C"/>
    <w:rsid w:val="00084F95"/>
    <w:rsid w:val="0008560F"/>
    <w:rsid w:val="00085B5C"/>
    <w:rsid w:val="00085F5D"/>
    <w:rsid w:val="000860AC"/>
    <w:rsid w:val="00086114"/>
    <w:rsid w:val="0008641F"/>
    <w:rsid w:val="000866AC"/>
    <w:rsid w:val="000868F2"/>
    <w:rsid w:val="000869B1"/>
    <w:rsid w:val="00086A91"/>
    <w:rsid w:val="00086B13"/>
    <w:rsid w:val="00086C03"/>
    <w:rsid w:val="00086C75"/>
    <w:rsid w:val="00086D4E"/>
    <w:rsid w:val="00087333"/>
    <w:rsid w:val="000873FE"/>
    <w:rsid w:val="000875F5"/>
    <w:rsid w:val="00087861"/>
    <w:rsid w:val="00087A5E"/>
    <w:rsid w:val="00087CA9"/>
    <w:rsid w:val="000904AC"/>
    <w:rsid w:val="000904C5"/>
    <w:rsid w:val="000905D6"/>
    <w:rsid w:val="00090615"/>
    <w:rsid w:val="00090711"/>
    <w:rsid w:val="000907D9"/>
    <w:rsid w:val="000907FC"/>
    <w:rsid w:val="00090905"/>
    <w:rsid w:val="00090AD2"/>
    <w:rsid w:val="00090B36"/>
    <w:rsid w:val="00090E98"/>
    <w:rsid w:val="00090F68"/>
    <w:rsid w:val="000911B4"/>
    <w:rsid w:val="000912D6"/>
    <w:rsid w:val="000913D5"/>
    <w:rsid w:val="0009162E"/>
    <w:rsid w:val="00091665"/>
    <w:rsid w:val="00091671"/>
    <w:rsid w:val="000917EC"/>
    <w:rsid w:val="0009195B"/>
    <w:rsid w:val="00091A56"/>
    <w:rsid w:val="00091D2C"/>
    <w:rsid w:val="00091FB9"/>
    <w:rsid w:val="00092026"/>
    <w:rsid w:val="00092591"/>
    <w:rsid w:val="000925A2"/>
    <w:rsid w:val="000925D1"/>
    <w:rsid w:val="00092686"/>
    <w:rsid w:val="0009279F"/>
    <w:rsid w:val="000929DF"/>
    <w:rsid w:val="00092C58"/>
    <w:rsid w:val="00092E20"/>
    <w:rsid w:val="000930F6"/>
    <w:rsid w:val="00093214"/>
    <w:rsid w:val="0009331B"/>
    <w:rsid w:val="00093A45"/>
    <w:rsid w:val="00093AA8"/>
    <w:rsid w:val="00093F80"/>
    <w:rsid w:val="00094009"/>
    <w:rsid w:val="00094010"/>
    <w:rsid w:val="00094202"/>
    <w:rsid w:val="00094270"/>
    <w:rsid w:val="000943D5"/>
    <w:rsid w:val="000944CB"/>
    <w:rsid w:val="000944E7"/>
    <w:rsid w:val="0009457F"/>
    <w:rsid w:val="0009494F"/>
    <w:rsid w:val="00094F01"/>
    <w:rsid w:val="00094F6B"/>
    <w:rsid w:val="00094FFA"/>
    <w:rsid w:val="00095293"/>
    <w:rsid w:val="00095304"/>
    <w:rsid w:val="00095926"/>
    <w:rsid w:val="000959C1"/>
    <w:rsid w:val="00095ADB"/>
    <w:rsid w:val="00095C71"/>
    <w:rsid w:val="00096252"/>
    <w:rsid w:val="000963C7"/>
    <w:rsid w:val="000963E3"/>
    <w:rsid w:val="00096462"/>
    <w:rsid w:val="00096631"/>
    <w:rsid w:val="00096901"/>
    <w:rsid w:val="00096922"/>
    <w:rsid w:val="00096EB0"/>
    <w:rsid w:val="00096F30"/>
    <w:rsid w:val="00097005"/>
    <w:rsid w:val="00097279"/>
    <w:rsid w:val="00097388"/>
    <w:rsid w:val="000974AB"/>
    <w:rsid w:val="000974B8"/>
    <w:rsid w:val="00097E72"/>
    <w:rsid w:val="000A008A"/>
    <w:rsid w:val="000A0127"/>
    <w:rsid w:val="000A0400"/>
    <w:rsid w:val="000A048E"/>
    <w:rsid w:val="000A05B6"/>
    <w:rsid w:val="000A070E"/>
    <w:rsid w:val="000A0994"/>
    <w:rsid w:val="000A0F59"/>
    <w:rsid w:val="000A0F97"/>
    <w:rsid w:val="000A10DF"/>
    <w:rsid w:val="000A1289"/>
    <w:rsid w:val="000A12DB"/>
    <w:rsid w:val="000A130F"/>
    <w:rsid w:val="000A1509"/>
    <w:rsid w:val="000A1635"/>
    <w:rsid w:val="000A1862"/>
    <w:rsid w:val="000A1B2B"/>
    <w:rsid w:val="000A1E2A"/>
    <w:rsid w:val="000A1F94"/>
    <w:rsid w:val="000A212C"/>
    <w:rsid w:val="000A21C0"/>
    <w:rsid w:val="000A27D4"/>
    <w:rsid w:val="000A2861"/>
    <w:rsid w:val="000A28A5"/>
    <w:rsid w:val="000A2B2A"/>
    <w:rsid w:val="000A2C89"/>
    <w:rsid w:val="000A2D1C"/>
    <w:rsid w:val="000A358F"/>
    <w:rsid w:val="000A37C1"/>
    <w:rsid w:val="000A39D6"/>
    <w:rsid w:val="000A3D75"/>
    <w:rsid w:val="000A3DA0"/>
    <w:rsid w:val="000A41D2"/>
    <w:rsid w:val="000A4484"/>
    <w:rsid w:val="000A4795"/>
    <w:rsid w:val="000A4950"/>
    <w:rsid w:val="000A4A57"/>
    <w:rsid w:val="000A4BB5"/>
    <w:rsid w:val="000A4E1D"/>
    <w:rsid w:val="000A51A3"/>
    <w:rsid w:val="000A51C2"/>
    <w:rsid w:val="000A5303"/>
    <w:rsid w:val="000A5774"/>
    <w:rsid w:val="000A589A"/>
    <w:rsid w:val="000A5A6F"/>
    <w:rsid w:val="000A5C31"/>
    <w:rsid w:val="000A5C4B"/>
    <w:rsid w:val="000A5E24"/>
    <w:rsid w:val="000A5E51"/>
    <w:rsid w:val="000A636B"/>
    <w:rsid w:val="000A6ABB"/>
    <w:rsid w:val="000A6AD0"/>
    <w:rsid w:val="000A6DDA"/>
    <w:rsid w:val="000A7012"/>
    <w:rsid w:val="000A70F6"/>
    <w:rsid w:val="000A77E1"/>
    <w:rsid w:val="000A780C"/>
    <w:rsid w:val="000A7BD7"/>
    <w:rsid w:val="000A7C7E"/>
    <w:rsid w:val="000B0533"/>
    <w:rsid w:val="000B0642"/>
    <w:rsid w:val="000B09E7"/>
    <w:rsid w:val="000B0E7F"/>
    <w:rsid w:val="000B0EC1"/>
    <w:rsid w:val="000B10BF"/>
    <w:rsid w:val="000B1128"/>
    <w:rsid w:val="000B11D4"/>
    <w:rsid w:val="000B134B"/>
    <w:rsid w:val="000B14AD"/>
    <w:rsid w:val="000B1A22"/>
    <w:rsid w:val="000B1A42"/>
    <w:rsid w:val="000B1E43"/>
    <w:rsid w:val="000B2001"/>
    <w:rsid w:val="000B2591"/>
    <w:rsid w:val="000B25B1"/>
    <w:rsid w:val="000B276D"/>
    <w:rsid w:val="000B28D1"/>
    <w:rsid w:val="000B2BA2"/>
    <w:rsid w:val="000B2D8C"/>
    <w:rsid w:val="000B2FD9"/>
    <w:rsid w:val="000B310A"/>
    <w:rsid w:val="000B3370"/>
    <w:rsid w:val="000B382D"/>
    <w:rsid w:val="000B3897"/>
    <w:rsid w:val="000B3BF2"/>
    <w:rsid w:val="000B415F"/>
    <w:rsid w:val="000B44AA"/>
    <w:rsid w:val="000B4B6C"/>
    <w:rsid w:val="000B4DFF"/>
    <w:rsid w:val="000B4FE1"/>
    <w:rsid w:val="000B519B"/>
    <w:rsid w:val="000B54EE"/>
    <w:rsid w:val="000B557D"/>
    <w:rsid w:val="000B55C1"/>
    <w:rsid w:val="000B565E"/>
    <w:rsid w:val="000B5940"/>
    <w:rsid w:val="000B5B4E"/>
    <w:rsid w:val="000B5C24"/>
    <w:rsid w:val="000B5EA0"/>
    <w:rsid w:val="000B5EE2"/>
    <w:rsid w:val="000B5F6A"/>
    <w:rsid w:val="000B64E5"/>
    <w:rsid w:val="000B6591"/>
    <w:rsid w:val="000B65C1"/>
    <w:rsid w:val="000B6BA7"/>
    <w:rsid w:val="000B6D0A"/>
    <w:rsid w:val="000B6FCE"/>
    <w:rsid w:val="000B700C"/>
    <w:rsid w:val="000B710D"/>
    <w:rsid w:val="000B72D2"/>
    <w:rsid w:val="000B739E"/>
    <w:rsid w:val="000B7432"/>
    <w:rsid w:val="000B74A2"/>
    <w:rsid w:val="000B7544"/>
    <w:rsid w:val="000B759F"/>
    <w:rsid w:val="000B76B1"/>
    <w:rsid w:val="000B78B7"/>
    <w:rsid w:val="000B7F55"/>
    <w:rsid w:val="000C00C7"/>
    <w:rsid w:val="000C022B"/>
    <w:rsid w:val="000C03DA"/>
    <w:rsid w:val="000C0547"/>
    <w:rsid w:val="000C057E"/>
    <w:rsid w:val="000C07BB"/>
    <w:rsid w:val="000C080A"/>
    <w:rsid w:val="000C08AD"/>
    <w:rsid w:val="000C0CE9"/>
    <w:rsid w:val="000C118E"/>
    <w:rsid w:val="000C134B"/>
    <w:rsid w:val="000C142A"/>
    <w:rsid w:val="000C1490"/>
    <w:rsid w:val="000C19C4"/>
    <w:rsid w:val="000C1C33"/>
    <w:rsid w:val="000C1DE5"/>
    <w:rsid w:val="000C1EE2"/>
    <w:rsid w:val="000C22A7"/>
    <w:rsid w:val="000C25C8"/>
    <w:rsid w:val="000C29B4"/>
    <w:rsid w:val="000C2CFF"/>
    <w:rsid w:val="000C3022"/>
    <w:rsid w:val="000C3038"/>
    <w:rsid w:val="000C325A"/>
    <w:rsid w:val="000C3CFC"/>
    <w:rsid w:val="000C3DE7"/>
    <w:rsid w:val="000C3E6B"/>
    <w:rsid w:val="000C3F85"/>
    <w:rsid w:val="000C3FD3"/>
    <w:rsid w:val="000C4062"/>
    <w:rsid w:val="000C416C"/>
    <w:rsid w:val="000C4236"/>
    <w:rsid w:val="000C42E5"/>
    <w:rsid w:val="000C4526"/>
    <w:rsid w:val="000C4530"/>
    <w:rsid w:val="000C4DCA"/>
    <w:rsid w:val="000C4EE2"/>
    <w:rsid w:val="000C4F32"/>
    <w:rsid w:val="000C5295"/>
    <w:rsid w:val="000C5550"/>
    <w:rsid w:val="000C571B"/>
    <w:rsid w:val="000C5E79"/>
    <w:rsid w:val="000C619F"/>
    <w:rsid w:val="000C625D"/>
    <w:rsid w:val="000C6320"/>
    <w:rsid w:val="000C6339"/>
    <w:rsid w:val="000C6404"/>
    <w:rsid w:val="000C6467"/>
    <w:rsid w:val="000C6859"/>
    <w:rsid w:val="000C701F"/>
    <w:rsid w:val="000C780E"/>
    <w:rsid w:val="000C78B9"/>
    <w:rsid w:val="000D021D"/>
    <w:rsid w:val="000D044A"/>
    <w:rsid w:val="000D072C"/>
    <w:rsid w:val="000D0B40"/>
    <w:rsid w:val="000D0C0C"/>
    <w:rsid w:val="000D0C50"/>
    <w:rsid w:val="000D0EB6"/>
    <w:rsid w:val="000D0F96"/>
    <w:rsid w:val="000D1CEE"/>
    <w:rsid w:val="000D2319"/>
    <w:rsid w:val="000D2415"/>
    <w:rsid w:val="000D2813"/>
    <w:rsid w:val="000D2871"/>
    <w:rsid w:val="000D29C8"/>
    <w:rsid w:val="000D2E01"/>
    <w:rsid w:val="000D2EAA"/>
    <w:rsid w:val="000D3012"/>
    <w:rsid w:val="000D32B6"/>
    <w:rsid w:val="000D36C5"/>
    <w:rsid w:val="000D3765"/>
    <w:rsid w:val="000D3866"/>
    <w:rsid w:val="000D3910"/>
    <w:rsid w:val="000D3A2E"/>
    <w:rsid w:val="000D3D4B"/>
    <w:rsid w:val="000D4443"/>
    <w:rsid w:val="000D45BE"/>
    <w:rsid w:val="000D4882"/>
    <w:rsid w:val="000D4E21"/>
    <w:rsid w:val="000D508A"/>
    <w:rsid w:val="000D5108"/>
    <w:rsid w:val="000D5277"/>
    <w:rsid w:val="000D54A9"/>
    <w:rsid w:val="000D5503"/>
    <w:rsid w:val="000D5A0A"/>
    <w:rsid w:val="000D5C1F"/>
    <w:rsid w:val="000D5C5E"/>
    <w:rsid w:val="000D5CC3"/>
    <w:rsid w:val="000D68C0"/>
    <w:rsid w:val="000D68CB"/>
    <w:rsid w:val="000D6A88"/>
    <w:rsid w:val="000D6B87"/>
    <w:rsid w:val="000D6F2C"/>
    <w:rsid w:val="000D71FD"/>
    <w:rsid w:val="000D7383"/>
    <w:rsid w:val="000D74C7"/>
    <w:rsid w:val="000D75DB"/>
    <w:rsid w:val="000D778E"/>
    <w:rsid w:val="000D789C"/>
    <w:rsid w:val="000D7A41"/>
    <w:rsid w:val="000D7B94"/>
    <w:rsid w:val="000D7CA6"/>
    <w:rsid w:val="000D7DA1"/>
    <w:rsid w:val="000E0236"/>
    <w:rsid w:val="000E02D2"/>
    <w:rsid w:val="000E044C"/>
    <w:rsid w:val="000E04A6"/>
    <w:rsid w:val="000E061A"/>
    <w:rsid w:val="000E081D"/>
    <w:rsid w:val="000E097C"/>
    <w:rsid w:val="000E0C49"/>
    <w:rsid w:val="000E0C71"/>
    <w:rsid w:val="000E0F56"/>
    <w:rsid w:val="000E11A9"/>
    <w:rsid w:val="000E1B8A"/>
    <w:rsid w:val="000E1C45"/>
    <w:rsid w:val="000E22F1"/>
    <w:rsid w:val="000E2411"/>
    <w:rsid w:val="000E24A9"/>
    <w:rsid w:val="000E264E"/>
    <w:rsid w:val="000E28B0"/>
    <w:rsid w:val="000E290A"/>
    <w:rsid w:val="000E2E30"/>
    <w:rsid w:val="000E342B"/>
    <w:rsid w:val="000E353A"/>
    <w:rsid w:val="000E3740"/>
    <w:rsid w:val="000E3814"/>
    <w:rsid w:val="000E3902"/>
    <w:rsid w:val="000E39F7"/>
    <w:rsid w:val="000E3B20"/>
    <w:rsid w:val="000E3F2F"/>
    <w:rsid w:val="000E4045"/>
    <w:rsid w:val="000E40B3"/>
    <w:rsid w:val="000E40C9"/>
    <w:rsid w:val="000E4551"/>
    <w:rsid w:val="000E4809"/>
    <w:rsid w:val="000E483B"/>
    <w:rsid w:val="000E484F"/>
    <w:rsid w:val="000E48B4"/>
    <w:rsid w:val="000E48CC"/>
    <w:rsid w:val="000E4C61"/>
    <w:rsid w:val="000E4EC4"/>
    <w:rsid w:val="000E511E"/>
    <w:rsid w:val="000E52AA"/>
    <w:rsid w:val="000E52C5"/>
    <w:rsid w:val="000E5476"/>
    <w:rsid w:val="000E59D9"/>
    <w:rsid w:val="000E5AEB"/>
    <w:rsid w:val="000E5AF7"/>
    <w:rsid w:val="000E605E"/>
    <w:rsid w:val="000E62F2"/>
    <w:rsid w:val="000E63EC"/>
    <w:rsid w:val="000E6626"/>
    <w:rsid w:val="000E6693"/>
    <w:rsid w:val="000E6890"/>
    <w:rsid w:val="000E6B07"/>
    <w:rsid w:val="000E6FAB"/>
    <w:rsid w:val="000E75A0"/>
    <w:rsid w:val="000E7B48"/>
    <w:rsid w:val="000E7FAF"/>
    <w:rsid w:val="000F009D"/>
    <w:rsid w:val="000F01EF"/>
    <w:rsid w:val="000F0316"/>
    <w:rsid w:val="000F0464"/>
    <w:rsid w:val="000F053D"/>
    <w:rsid w:val="000F0559"/>
    <w:rsid w:val="000F05DB"/>
    <w:rsid w:val="000F07C2"/>
    <w:rsid w:val="000F0AC3"/>
    <w:rsid w:val="000F0B0B"/>
    <w:rsid w:val="000F0B72"/>
    <w:rsid w:val="000F0E68"/>
    <w:rsid w:val="000F0E9F"/>
    <w:rsid w:val="000F0F49"/>
    <w:rsid w:val="000F13DF"/>
    <w:rsid w:val="000F15FD"/>
    <w:rsid w:val="000F161E"/>
    <w:rsid w:val="000F2297"/>
    <w:rsid w:val="000F24E8"/>
    <w:rsid w:val="000F25BB"/>
    <w:rsid w:val="000F2F15"/>
    <w:rsid w:val="000F30CC"/>
    <w:rsid w:val="000F328E"/>
    <w:rsid w:val="000F32A6"/>
    <w:rsid w:val="000F35BC"/>
    <w:rsid w:val="000F36B8"/>
    <w:rsid w:val="000F379D"/>
    <w:rsid w:val="000F380E"/>
    <w:rsid w:val="000F3897"/>
    <w:rsid w:val="000F3991"/>
    <w:rsid w:val="000F39BB"/>
    <w:rsid w:val="000F3C32"/>
    <w:rsid w:val="000F3DC8"/>
    <w:rsid w:val="000F3ED3"/>
    <w:rsid w:val="000F4097"/>
    <w:rsid w:val="000F43D7"/>
    <w:rsid w:val="000F45AD"/>
    <w:rsid w:val="000F464E"/>
    <w:rsid w:val="000F4C06"/>
    <w:rsid w:val="000F4CED"/>
    <w:rsid w:val="000F4D83"/>
    <w:rsid w:val="000F50A7"/>
    <w:rsid w:val="000F5179"/>
    <w:rsid w:val="000F6275"/>
    <w:rsid w:val="000F629C"/>
    <w:rsid w:val="000F666F"/>
    <w:rsid w:val="000F6699"/>
    <w:rsid w:val="000F6DCF"/>
    <w:rsid w:val="000F7169"/>
    <w:rsid w:val="000F7531"/>
    <w:rsid w:val="000F75F8"/>
    <w:rsid w:val="000F7624"/>
    <w:rsid w:val="000F7795"/>
    <w:rsid w:val="000F7DDB"/>
    <w:rsid w:val="000F7F04"/>
    <w:rsid w:val="0010047B"/>
    <w:rsid w:val="00100563"/>
    <w:rsid w:val="001005A9"/>
    <w:rsid w:val="001008ED"/>
    <w:rsid w:val="00100A2E"/>
    <w:rsid w:val="00100AD3"/>
    <w:rsid w:val="00100BAC"/>
    <w:rsid w:val="0010109A"/>
    <w:rsid w:val="001013D0"/>
    <w:rsid w:val="00101490"/>
    <w:rsid w:val="00101539"/>
    <w:rsid w:val="00101A86"/>
    <w:rsid w:val="00101B07"/>
    <w:rsid w:val="00101B8E"/>
    <w:rsid w:val="00101BF1"/>
    <w:rsid w:val="00101C9C"/>
    <w:rsid w:val="00101CF8"/>
    <w:rsid w:val="00101DB0"/>
    <w:rsid w:val="00101DF0"/>
    <w:rsid w:val="00101F91"/>
    <w:rsid w:val="00101FC4"/>
    <w:rsid w:val="00102009"/>
    <w:rsid w:val="001021AB"/>
    <w:rsid w:val="00102223"/>
    <w:rsid w:val="001022F9"/>
    <w:rsid w:val="001024AC"/>
    <w:rsid w:val="00102B4F"/>
    <w:rsid w:val="00103283"/>
    <w:rsid w:val="00103772"/>
    <w:rsid w:val="00103D00"/>
    <w:rsid w:val="00103D57"/>
    <w:rsid w:val="00103DF6"/>
    <w:rsid w:val="00103E03"/>
    <w:rsid w:val="00103FBE"/>
    <w:rsid w:val="00104370"/>
    <w:rsid w:val="001044D4"/>
    <w:rsid w:val="001047C5"/>
    <w:rsid w:val="00105681"/>
    <w:rsid w:val="001057DF"/>
    <w:rsid w:val="00105A34"/>
    <w:rsid w:val="00105FD5"/>
    <w:rsid w:val="001060A5"/>
    <w:rsid w:val="00106383"/>
    <w:rsid w:val="001065E9"/>
    <w:rsid w:val="00106AF6"/>
    <w:rsid w:val="00106F42"/>
    <w:rsid w:val="001070E9"/>
    <w:rsid w:val="0010722C"/>
    <w:rsid w:val="001072F8"/>
    <w:rsid w:val="00107696"/>
    <w:rsid w:val="00107755"/>
    <w:rsid w:val="00110016"/>
    <w:rsid w:val="001100CF"/>
    <w:rsid w:val="0011042B"/>
    <w:rsid w:val="001106EE"/>
    <w:rsid w:val="00110A74"/>
    <w:rsid w:val="00110E6D"/>
    <w:rsid w:val="00111245"/>
    <w:rsid w:val="00111972"/>
    <w:rsid w:val="00111CDC"/>
    <w:rsid w:val="001120D4"/>
    <w:rsid w:val="001121D0"/>
    <w:rsid w:val="00112310"/>
    <w:rsid w:val="00112A47"/>
    <w:rsid w:val="00112A9D"/>
    <w:rsid w:val="00112B7E"/>
    <w:rsid w:val="00112D74"/>
    <w:rsid w:val="00112DC1"/>
    <w:rsid w:val="00112FAF"/>
    <w:rsid w:val="0011300A"/>
    <w:rsid w:val="0011313F"/>
    <w:rsid w:val="001136D5"/>
    <w:rsid w:val="001138BC"/>
    <w:rsid w:val="00113913"/>
    <w:rsid w:val="00113939"/>
    <w:rsid w:val="0011396A"/>
    <w:rsid w:val="001139C1"/>
    <w:rsid w:val="00113C08"/>
    <w:rsid w:val="00113DBC"/>
    <w:rsid w:val="00113FDB"/>
    <w:rsid w:val="0011400F"/>
    <w:rsid w:val="00114453"/>
    <w:rsid w:val="0011445A"/>
    <w:rsid w:val="00114675"/>
    <w:rsid w:val="001146CF"/>
    <w:rsid w:val="0011487A"/>
    <w:rsid w:val="00114B24"/>
    <w:rsid w:val="00114EF0"/>
    <w:rsid w:val="00115288"/>
    <w:rsid w:val="00115530"/>
    <w:rsid w:val="0011574B"/>
    <w:rsid w:val="00115B17"/>
    <w:rsid w:val="00115CEB"/>
    <w:rsid w:val="00115DC4"/>
    <w:rsid w:val="00115F16"/>
    <w:rsid w:val="0011610A"/>
    <w:rsid w:val="001163C9"/>
    <w:rsid w:val="0011650D"/>
    <w:rsid w:val="001165F6"/>
    <w:rsid w:val="00116757"/>
    <w:rsid w:val="001169F2"/>
    <w:rsid w:val="00116F37"/>
    <w:rsid w:val="001170F0"/>
    <w:rsid w:val="0011750F"/>
    <w:rsid w:val="001179A3"/>
    <w:rsid w:val="00117DF2"/>
    <w:rsid w:val="00117F52"/>
    <w:rsid w:val="001200A3"/>
    <w:rsid w:val="00120114"/>
    <w:rsid w:val="001206A0"/>
    <w:rsid w:val="0012099B"/>
    <w:rsid w:val="001209BE"/>
    <w:rsid w:val="001209FD"/>
    <w:rsid w:val="00120C34"/>
    <w:rsid w:val="00120E49"/>
    <w:rsid w:val="00120E8C"/>
    <w:rsid w:val="001215E2"/>
    <w:rsid w:val="001216E8"/>
    <w:rsid w:val="00121A13"/>
    <w:rsid w:val="00121A22"/>
    <w:rsid w:val="00121A5F"/>
    <w:rsid w:val="00122156"/>
    <w:rsid w:val="00122358"/>
    <w:rsid w:val="0012284E"/>
    <w:rsid w:val="00122B99"/>
    <w:rsid w:val="00122C28"/>
    <w:rsid w:val="00122F27"/>
    <w:rsid w:val="0012304A"/>
    <w:rsid w:val="001235E0"/>
    <w:rsid w:val="00123664"/>
    <w:rsid w:val="00123BAA"/>
    <w:rsid w:val="00123BDB"/>
    <w:rsid w:val="00123CC9"/>
    <w:rsid w:val="00123CE8"/>
    <w:rsid w:val="00124005"/>
    <w:rsid w:val="00124738"/>
    <w:rsid w:val="0012494F"/>
    <w:rsid w:val="00124AB0"/>
    <w:rsid w:val="00124C02"/>
    <w:rsid w:val="00124D7C"/>
    <w:rsid w:val="00125083"/>
    <w:rsid w:val="00125184"/>
    <w:rsid w:val="00125B80"/>
    <w:rsid w:val="00125DFC"/>
    <w:rsid w:val="00125F99"/>
    <w:rsid w:val="001261C8"/>
    <w:rsid w:val="001261F8"/>
    <w:rsid w:val="0012646E"/>
    <w:rsid w:val="00126612"/>
    <w:rsid w:val="001267D8"/>
    <w:rsid w:val="00126B29"/>
    <w:rsid w:val="00126EDD"/>
    <w:rsid w:val="001271BD"/>
    <w:rsid w:val="001272A1"/>
    <w:rsid w:val="00127305"/>
    <w:rsid w:val="0012737D"/>
    <w:rsid w:val="00127809"/>
    <w:rsid w:val="00127CD0"/>
    <w:rsid w:val="00127DAB"/>
    <w:rsid w:val="0013012C"/>
    <w:rsid w:val="0013030F"/>
    <w:rsid w:val="00130477"/>
    <w:rsid w:val="001305E8"/>
    <w:rsid w:val="001307C9"/>
    <w:rsid w:val="00130834"/>
    <w:rsid w:val="001308F9"/>
    <w:rsid w:val="00130C71"/>
    <w:rsid w:val="00130F11"/>
    <w:rsid w:val="00131166"/>
    <w:rsid w:val="00131167"/>
    <w:rsid w:val="0013117B"/>
    <w:rsid w:val="001312E6"/>
    <w:rsid w:val="00131336"/>
    <w:rsid w:val="001313DD"/>
    <w:rsid w:val="00131682"/>
    <w:rsid w:val="00131814"/>
    <w:rsid w:val="001318D5"/>
    <w:rsid w:val="00131CA7"/>
    <w:rsid w:val="00131F17"/>
    <w:rsid w:val="00131FD3"/>
    <w:rsid w:val="00132095"/>
    <w:rsid w:val="00132187"/>
    <w:rsid w:val="001321F2"/>
    <w:rsid w:val="00132273"/>
    <w:rsid w:val="0013262F"/>
    <w:rsid w:val="001326AB"/>
    <w:rsid w:val="0013276C"/>
    <w:rsid w:val="00132861"/>
    <w:rsid w:val="00132AAC"/>
    <w:rsid w:val="00132DCD"/>
    <w:rsid w:val="0013317D"/>
    <w:rsid w:val="001332F4"/>
    <w:rsid w:val="00133606"/>
    <w:rsid w:val="0013363C"/>
    <w:rsid w:val="00133B9A"/>
    <w:rsid w:val="00133BC0"/>
    <w:rsid w:val="00134F9B"/>
    <w:rsid w:val="001356A7"/>
    <w:rsid w:val="00135976"/>
    <w:rsid w:val="00135E56"/>
    <w:rsid w:val="00135EE8"/>
    <w:rsid w:val="00135F10"/>
    <w:rsid w:val="00135F1A"/>
    <w:rsid w:val="00136866"/>
    <w:rsid w:val="00136A92"/>
    <w:rsid w:val="00136CD4"/>
    <w:rsid w:val="00136D17"/>
    <w:rsid w:val="00137001"/>
    <w:rsid w:val="00137562"/>
    <w:rsid w:val="00137742"/>
    <w:rsid w:val="001379FB"/>
    <w:rsid w:val="00137C34"/>
    <w:rsid w:val="00137D34"/>
    <w:rsid w:val="00137F2F"/>
    <w:rsid w:val="0014050B"/>
    <w:rsid w:val="001407CA"/>
    <w:rsid w:val="00140D1F"/>
    <w:rsid w:val="00140F68"/>
    <w:rsid w:val="00141213"/>
    <w:rsid w:val="001414E8"/>
    <w:rsid w:val="0014163D"/>
    <w:rsid w:val="00141B12"/>
    <w:rsid w:val="00141CAA"/>
    <w:rsid w:val="00141F1C"/>
    <w:rsid w:val="00141F63"/>
    <w:rsid w:val="00142201"/>
    <w:rsid w:val="00142899"/>
    <w:rsid w:val="001428C5"/>
    <w:rsid w:val="001431BF"/>
    <w:rsid w:val="001432FC"/>
    <w:rsid w:val="00143385"/>
    <w:rsid w:val="001433E5"/>
    <w:rsid w:val="001435F2"/>
    <w:rsid w:val="00143A48"/>
    <w:rsid w:val="00143C76"/>
    <w:rsid w:val="001441A7"/>
    <w:rsid w:val="001441B7"/>
    <w:rsid w:val="00144307"/>
    <w:rsid w:val="001443FB"/>
    <w:rsid w:val="00144496"/>
    <w:rsid w:val="0014468F"/>
    <w:rsid w:val="00144757"/>
    <w:rsid w:val="00144AE7"/>
    <w:rsid w:val="00144BEB"/>
    <w:rsid w:val="00144D73"/>
    <w:rsid w:val="00144DA7"/>
    <w:rsid w:val="00144E13"/>
    <w:rsid w:val="00145448"/>
    <w:rsid w:val="00145609"/>
    <w:rsid w:val="00145998"/>
    <w:rsid w:val="00145F88"/>
    <w:rsid w:val="001460B6"/>
    <w:rsid w:val="00146198"/>
    <w:rsid w:val="001461DC"/>
    <w:rsid w:val="00146528"/>
    <w:rsid w:val="00146885"/>
    <w:rsid w:val="00146E88"/>
    <w:rsid w:val="0014704E"/>
    <w:rsid w:val="00147236"/>
    <w:rsid w:val="00147318"/>
    <w:rsid w:val="00147ADD"/>
    <w:rsid w:val="00147B3D"/>
    <w:rsid w:val="00147C96"/>
    <w:rsid w:val="00150254"/>
    <w:rsid w:val="001503CB"/>
    <w:rsid w:val="001505FE"/>
    <w:rsid w:val="0015085D"/>
    <w:rsid w:val="00150AF0"/>
    <w:rsid w:val="001511EC"/>
    <w:rsid w:val="00151651"/>
    <w:rsid w:val="00151A29"/>
    <w:rsid w:val="00151E21"/>
    <w:rsid w:val="00151FF8"/>
    <w:rsid w:val="00152599"/>
    <w:rsid w:val="00152813"/>
    <w:rsid w:val="00152D01"/>
    <w:rsid w:val="00153280"/>
    <w:rsid w:val="00153427"/>
    <w:rsid w:val="0015354C"/>
    <w:rsid w:val="0015369B"/>
    <w:rsid w:val="00153A7C"/>
    <w:rsid w:val="00153E57"/>
    <w:rsid w:val="00153F7A"/>
    <w:rsid w:val="00154252"/>
    <w:rsid w:val="001543E6"/>
    <w:rsid w:val="0015458A"/>
    <w:rsid w:val="001545AC"/>
    <w:rsid w:val="001548B3"/>
    <w:rsid w:val="0015495B"/>
    <w:rsid w:val="00154CD2"/>
    <w:rsid w:val="00154D77"/>
    <w:rsid w:val="00154EF1"/>
    <w:rsid w:val="00155474"/>
    <w:rsid w:val="001555BB"/>
    <w:rsid w:val="00155A16"/>
    <w:rsid w:val="00155D4E"/>
    <w:rsid w:val="0015613D"/>
    <w:rsid w:val="001562EF"/>
    <w:rsid w:val="00156362"/>
    <w:rsid w:val="001566EE"/>
    <w:rsid w:val="00156747"/>
    <w:rsid w:val="001569A7"/>
    <w:rsid w:val="00156D87"/>
    <w:rsid w:val="001576D7"/>
    <w:rsid w:val="00157804"/>
    <w:rsid w:val="0015791D"/>
    <w:rsid w:val="00157E15"/>
    <w:rsid w:val="001601F5"/>
    <w:rsid w:val="0016025A"/>
    <w:rsid w:val="00160352"/>
    <w:rsid w:val="0016047A"/>
    <w:rsid w:val="001604A2"/>
    <w:rsid w:val="0016068B"/>
    <w:rsid w:val="00160903"/>
    <w:rsid w:val="00160BE1"/>
    <w:rsid w:val="00160D78"/>
    <w:rsid w:val="001611D6"/>
    <w:rsid w:val="00161496"/>
    <w:rsid w:val="0016161D"/>
    <w:rsid w:val="001617FA"/>
    <w:rsid w:val="0016185A"/>
    <w:rsid w:val="0016190C"/>
    <w:rsid w:val="00161C8A"/>
    <w:rsid w:val="00161DD9"/>
    <w:rsid w:val="00161F83"/>
    <w:rsid w:val="00161FAB"/>
    <w:rsid w:val="001621FA"/>
    <w:rsid w:val="00162371"/>
    <w:rsid w:val="00162522"/>
    <w:rsid w:val="00162962"/>
    <w:rsid w:val="00162AF7"/>
    <w:rsid w:val="00162CA1"/>
    <w:rsid w:val="00162CE5"/>
    <w:rsid w:val="00162D94"/>
    <w:rsid w:val="00162F4F"/>
    <w:rsid w:val="00162FA4"/>
    <w:rsid w:val="00163245"/>
    <w:rsid w:val="00163684"/>
    <w:rsid w:val="0016398C"/>
    <w:rsid w:val="00163A7D"/>
    <w:rsid w:val="00163A9B"/>
    <w:rsid w:val="00163AE5"/>
    <w:rsid w:val="00163D15"/>
    <w:rsid w:val="00163D76"/>
    <w:rsid w:val="0016434B"/>
    <w:rsid w:val="0016449E"/>
    <w:rsid w:val="0016459C"/>
    <w:rsid w:val="00164970"/>
    <w:rsid w:val="00164A7F"/>
    <w:rsid w:val="00164AE1"/>
    <w:rsid w:val="00164CDC"/>
    <w:rsid w:val="00164D49"/>
    <w:rsid w:val="001654DE"/>
    <w:rsid w:val="001659DB"/>
    <w:rsid w:val="00165F15"/>
    <w:rsid w:val="00166016"/>
    <w:rsid w:val="00166081"/>
    <w:rsid w:val="00166187"/>
    <w:rsid w:val="001663C5"/>
    <w:rsid w:val="00166539"/>
    <w:rsid w:val="00166561"/>
    <w:rsid w:val="0016662E"/>
    <w:rsid w:val="00166904"/>
    <w:rsid w:val="00166948"/>
    <w:rsid w:val="00166BE5"/>
    <w:rsid w:val="00166D05"/>
    <w:rsid w:val="001672CA"/>
    <w:rsid w:val="0016750F"/>
    <w:rsid w:val="00167710"/>
    <w:rsid w:val="001678C1"/>
    <w:rsid w:val="001678CC"/>
    <w:rsid w:val="00167945"/>
    <w:rsid w:val="00167A28"/>
    <w:rsid w:val="00167A53"/>
    <w:rsid w:val="00167C5A"/>
    <w:rsid w:val="00167D0C"/>
    <w:rsid w:val="00170051"/>
    <w:rsid w:val="0017011D"/>
    <w:rsid w:val="0017063A"/>
    <w:rsid w:val="001706C1"/>
    <w:rsid w:val="00170A45"/>
    <w:rsid w:val="00170B1D"/>
    <w:rsid w:val="00170CE2"/>
    <w:rsid w:val="00170E65"/>
    <w:rsid w:val="001713BB"/>
    <w:rsid w:val="0017158A"/>
    <w:rsid w:val="00171862"/>
    <w:rsid w:val="00171B06"/>
    <w:rsid w:val="00171C97"/>
    <w:rsid w:val="00171C9A"/>
    <w:rsid w:val="00171F3B"/>
    <w:rsid w:val="00171FE2"/>
    <w:rsid w:val="0017223A"/>
    <w:rsid w:val="00172600"/>
    <w:rsid w:val="001726DD"/>
    <w:rsid w:val="00172793"/>
    <w:rsid w:val="00172C7D"/>
    <w:rsid w:val="00172EF5"/>
    <w:rsid w:val="00172F2F"/>
    <w:rsid w:val="00172F58"/>
    <w:rsid w:val="00173141"/>
    <w:rsid w:val="001731F4"/>
    <w:rsid w:val="001733CA"/>
    <w:rsid w:val="0017357F"/>
    <w:rsid w:val="00173962"/>
    <w:rsid w:val="00173AD9"/>
    <w:rsid w:val="00173C16"/>
    <w:rsid w:val="00173D25"/>
    <w:rsid w:val="00173F49"/>
    <w:rsid w:val="001741C7"/>
    <w:rsid w:val="001749F2"/>
    <w:rsid w:val="00174A05"/>
    <w:rsid w:val="00174BD1"/>
    <w:rsid w:val="00174F12"/>
    <w:rsid w:val="001751F1"/>
    <w:rsid w:val="00175563"/>
    <w:rsid w:val="00175B62"/>
    <w:rsid w:val="00175C7B"/>
    <w:rsid w:val="00176005"/>
    <w:rsid w:val="0017608E"/>
    <w:rsid w:val="00176368"/>
    <w:rsid w:val="001763F7"/>
    <w:rsid w:val="0017677A"/>
    <w:rsid w:val="00176A13"/>
    <w:rsid w:val="00176B6F"/>
    <w:rsid w:val="00176B76"/>
    <w:rsid w:val="00176CBC"/>
    <w:rsid w:val="00176DD4"/>
    <w:rsid w:val="00176DF6"/>
    <w:rsid w:val="00176FAC"/>
    <w:rsid w:val="00176FE7"/>
    <w:rsid w:val="001773BE"/>
    <w:rsid w:val="001773D5"/>
    <w:rsid w:val="001776B6"/>
    <w:rsid w:val="001778A4"/>
    <w:rsid w:val="00177C0B"/>
    <w:rsid w:val="00177D40"/>
    <w:rsid w:val="001800B9"/>
    <w:rsid w:val="0018018A"/>
    <w:rsid w:val="00180685"/>
    <w:rsid w:val="00180855"/>
    <w:rsid w:val="00180A03"/>
    <w:rsid w:val="00180E0E"/>
    <w:rsid w:val="00180F90"/>
    <w:rsid w:val="0018101F"/>
    <w:rsid w:val="00181271"/>
    <w:rsid w:val="0018145B"/>
    <w:rsid w:val="00181A9A"/>
    <w:rsid w:val="00181ABF"/>
    <w:rsid w:val="00181B07"/>
    <w:rsid w:val="00181C62"/>
    <w:rsid w:val="0018218B"/>
    <w:rsid w:val="001829DD"/>
    <w:rsid w:val="00182E7D"/>
    <w:rsid w:val="00183423"/>
    <w:rsid w:val="0018389D"/>
    <w:rsid w:val="001839AC"/>
    <w:rsid w:val="00183DFF"/>
    <w:rsid w:val="00183ED0"/>
    <w:rsid w:val="00183FB4"/>
    <w:rsid w:val="00183FC0"/>
    <w:rsid w:val="001842A9"/>
    <w:rsid w:val="001845AE"/>
    <w:rsid w:val="0018497B"/>
    <w:rsid w:val="00184B06"/>
    <w:rsid w:val="00185307"/>
    <w:rsid w:val="00185471"/>
    <w:rsid w:val="001854DF"/>
    <w:rsid w:val="001854FC"/>
    <w:rsid w:val="00185C43"/>
    <w:rsid w:val="00185E9C"/>
    <w:rsid w:val="00185F9D"/>
    <w:rsid w:val="001860C5"/>
    <w:rsid w:val="00186732"/>
    <w:rsid w:val="001869B9"/>
    <w:rsid w:val="00186DAD"/>
    <w:rsid w:val="00186E09"/>
    <w:rsid w:val="00186FA8"/>
    <w:rsid w:val="00187166"/>
    <w:rsid w:val="001871E4"/>
    <w:rsid w:val="001877F1"/>
    <w:rsid w:val="001878DC"/>
    <w:rsid w:val="001878FB"/>
    <w:rsid w:val="0018798D"/>
    <w:rsid w:val="00187B3C"/>
    <w:rsid w:val="00187C77"/>
    <w:rsid w:val="00187E93"/>
    <w:rsid w:val="00187F38"/>
    <w:rsid w:val="00190056"/>
    <w:rsid w:val="0019005B"/>
    <w:rsid w:val="00190132"/>
    <w:rsid w:val="0019032C"/>
    <w:rsid w:val="001908B7"/>
    <w:rsid w:val="00190B26"/>
    <w:rsid w:val="00190EDB"/>
    <w:rsid w:val="00190FB4"/>
    <w:rsid w:val="00191440"/>
    <w:rsid w:val="00191712"/>
    <w:rsid w:val="001917F8"/>
    <w:rsid w:val="00191A53"/>
    <w:rsid w:val="00191AF8"/>
    <w:rsid w:val="00191B28"/>
    <w:rsid w:val="00191B71"/>
    <w:rsid w:val="00191C50"/>
    <w:rsid w:val="00191EAA"/>
    <w:rsid w:val="001921EE"/>
    <w:rsid w:val="0019249A"/>
    <w:rsid w:val="00192796"/>
    <w:rsid w:val="0019280D"/>
    <w:rsid w:val="00192987"/>
    <w:rsid w:val="00192B54"/>
    <w:rsid w:val="00192BE7"/>
    <w:rsid w:val="00192C89"/>
    <w:rsid w:val="00192FE5"/>
    <w:rsid w:val="0019362E"/>
    <w:rsid w:val="001938AB"/>
    <w:rsid w:val="00194088"/>
    <w:rsid w:val="0019413D"/>
    <w:rsid w:val="001943CE"/>
    <w:rsid w:val="0019488E"/>
    <w:rsid w:val="00194E11"/>
    <w:rsid w:val="00194EC5"/>
    <w:rsid w:val="0019508A"/>
    <w:rsid w:val="001953A6"/>
    <w:rsid w:val="001955B6"/>
    <w:rsid w:val="001958F3"/>
    <w:rsid w:val="00195BE0"/>
    <w:rsid w:val="00196298"/>
    <w:rsid w:val="001963C7"/>
    <w:rsid w:val="001966AF"/>
    <w:rsid w:val="001966CF"/>
    <w:rsid w:val="001968B5"/>
    <w:rsid w:val="00196AA7"/>
    <w:rsid w:val="00196D09"/>
    <w:rsid w:val="00196DFA"/>
    <w:rsid w:val="00197387"/>
    <w:rsid w:val="001974BC"/>
    <w:rsid w:val="00197524"/>
    <w:rsid w:val="00197762"/>
    <w:rsid w:val="00197AAC"/>
    <w:rsid w:val="00197C42"/>
    <w:rsid w:val="001A0065"/>
    <w:rsid w:val="001A030A"/>
    <w:rsid w:val="001A0371"/>
    <w:rsid w:val="001A060B"/>
    <w:rsid w:val="001A0A4E"/>
    <w:rsid w:val="001A0ABD"/>
    <w:rsid w:val="001A0D73"/>
    <w:rsid w:val="001A15A2"/>
    <w:rsid w:val="001A1744"/>
    <w:rsid w:val="001A1C0A"/>
    <w:rsid w:val="001A1C7B"/>
    <w:rsid w:val="001A1D43"/>
    <w:rsid w:val="001A1F77"/>
    <w:rsid w:val="001A20F4"/>
    <w:rsid w:val="001A2499"/>
    <w:rsid w:val="001A250D"/>
    <w:rsid w:val="001A2668"/>
    <w:rsid w:val="001A26A8"/>
    <w:rsid w:val="001A27CC"/>
    <w:rsid w:val="001A2998"/>
    <w:rsid w:val="001A2BFC"/>
    <w:rsid w:val="001A2D0C"/>
    <w:rsid w:val="001A305F"/>
    <w:rsid w:val="001A311F"/>
    <w:rsid w:val="001A32DA"/>
    <w:rsid w:val="001A3A80"/>
    <w:rsid w:val="001A3F0F"/>
    <w:rsid w:val="001A44B1"/>
    <w:rsid w:val="001A45F6"/>
    <w:rsid w:val="001A462D"/>
    <w:rsid w:val="001A47A6"/>
    <w:rsid w:val="001A4CFC"/>
    <w:rsid w:val="001A4D00"/>
    <w:rsid w:val="001A4F7D"/>
    <w:rsid w:val="001A5310"/>
    <w:rsid w:val="001A5327"/>
    <w:rsid w:val="001A5385"/>
    <w:rsid w:val="001A5797"/>
    <w:rsid w:val="001A592A"/>
    <w:rsid w:val="001A596C"/>
    <w:rsid w:val="001A5AE1"/>
    <w:rsid w:val="001A5B79"/>
    <w:rsid w:val="001A5D30"/>
    <w:rsid w:val="001A5F80"/>
    <w:rsid w:val="001A5FF4"/>
    <w:rsid w:val="001A6258"/>
    <w:rsid w:val="001A645F"/>
    <w:rsid w:val="001A6679"/>
    <w:rsid w:val="001A6A6A"/>
    <w:rsid w:val="001A6A7D"/>
    <w:rsid w:val="001A6B93"/>
    <w:rsid w:val="001A6CD2"/>
    <w:rsid w:val="001A6D77"/>
    <w:rsid w:val="001A6DA4"/>
    <w:rsid w:val="001A72CD"/>
    <w:rsid w:val="001A75D3"/>
    <w:rsid w:val="001A76B4"/>
    <w:rsid w:val="001A7882"/>
    <w:rsid w:val="001A7B91"/>
    <w:rsid w:val="001A7D25"/>
    <w:rsid w:val="001A7D8D"/>
    <w:rsid w:val="001B068B"/>
    <w:rsid w:val="001B0838"/>
    <w:rsid w:val="001B08EA"/>
    <w:rsid w:val="001B10DE"/>
    <w:rsid w:val="001B12B5"/>
    <w:rsid w:val="001B155D"/>
    <w:rsid w:val="001B1ED3"/>
    <w:rsid w:val="001B25BD"/>
    <w:rsid w:val="001B2715"/>
    <w:rsid w:val="001B2C7F"/>
    <w:rsid w:val="001B2CBF"/>
    <w:rsid w:val="001B2E6A"/>
    <w:rsid w:val="001B3169"/>
    <w:rsid w:val="001B3728"/>
    <w:rsid w:val="001B37C5"/>
    <w:rsid w:val="001B3A07"/>
    <w:rsid w:val="001B3D9C"/>
    <w:rsid w:val="001B3F7B"/>
    <w:rsid w:val="001B4772"/>
    <w:rsid w:val="001B4780"/>
    <w:rsid w:val="001B4EE4"/>
    <w:rsid w:val="001B5630"/>
    <w:rsid w:val="001B57DB"/>
    <w:rsid w:val="001B5AC1"/>
    <w:rsid w:val="001B5B8A"/>
    <w:rsid w:val="001B5C52"/>
    <w:rsid w:val="001B5DC5"/>
    <w:rsid w:val="001B600D"/>
    <w:rsid w:val="001B6237"/>
    <w:rsid w:val="001B6247"/>
    <w:rsid w:val="001B6867"/>
    <w:rsid w:val="001B6CCD"/>
    <w:rsid w:val="001B7021"/>
    <w:rsid w:val="001B7124"/>
    <w:rsid w:val="001B7190"/>
    <w:rsid w:val="001B75A7"/>
    <w:rsid w:val="001B7641"/>
    <w:rsid w:val="001B7683"/>
    <w:rsid w:val="001B78E0"/>
    <w:rsid w:val="001B7CD1"/>
    <w:rsid w:val="001B7D70"/>
    <w:rsid w:val="001B7E5B"/>
    <w:rsid w:val="001C0321"/>
    <w:rsid w:val="001C05F7"/>
    <w:rsid w:val="001C0796"/>
    <w:rsid w:val="001C0AD8"/>
    <w:rsid w:val="001C0D7A"/>
    <w:rsid w:val="001C0E21"/>
    <w:rsid w:val="001C1071"/>
    <w:rsid w:val="001C137E"/>
    <w:rsid w:val="001C16F0"/>
    <w:rsid w:val="001C1720"/>
    <w:rsid w:val="001C18CB"/>
    <w:rsid w:val="001C19CC"/>
    <w:rsid w:val="001C19F4"/>
    <w:rsid w:val="001C1C30"/>
    <w:rsid w:val="001C1E01"/>
    <w:rsid w:val="001C1F81"/>
    <w:rsid w:val="001C20CC"/>
    <w:rsid w:val="001C2233"/>
    <w:rsid w:val="001C25FB"/>
    <w:rsid w:val="001C29E1"/>
    <w:rsid w:val="001C2BDE"/>
    <w:rsid w:val="001C2CE6"/>
    <w:rsid w:val="001C2EAF"/>
    <w:rsid w:val="001C2EBB"/>
    <w:rsid w:val="001C3030"/>
    <w:rsid w:val="001C3189"/>
    <w:rsid w:val="001C3B54"/>
    <w:rsid w:val="001C3C97"/>
    <w:rsid w:val="001C4296"/>
    <w:rsid w:val="001C442D"/>
    <w:rsid w:val="001C4687"/>
    <w:rsid w:val="001C4BD5"/>
    <w:rsid w:val="001C4FB5"/>
    <w:rsid w:val="001C5457"/>
    <w:rsid w:val="001C5512"/>
    <w:rsid w:val="001C5632"/>
    <w:rsid w:val="001C5744"/>
    <w:rsid w:val="001C5B0A"/>
    <w:rsid w:val="001C5D6A"/>
    <w:rsid w:val="001C5FEC"/>
    <w:rsid w:val="001C619D"/>
    <w:rsid w:val="001C622D"/>
    <w:rsid w:val="001C678F"/>
    <w:rsid w:val="001C69DE"/>
    <w:rsid w:val="001C6B80"/>
    <w:rsid w:val="001C6CD1"/>
    <w:rsid w:val="001C6D8D"/>
    <w:rsid w:val="001C7025"/>
    <w:rsid w:val="001C714B"/>
    <w:rsid w:val="001C7157"/>
    <w:rsid w:val="001C733D"/>
    <w:rsid w:val="001C735B"/>
    <w:rsid w:val="001C744F"/>
    <w:rsid w:val="001C75EE"/>
    <w:rsid w:val="001C7CD7"/>
    <w:rsid w:val="001C7E0F"/>
    <w:rsid w:val="001D008C"/>
    <w:rsid w:val="001D0361"/>
    <w:rsid w:val="001D04B1"/>
    <w:rsid w:val="001D05D3"/>
    <w:rsid w:val="001D0693"/>
    <w:rsid w:val="001D0828"/>
    <w:rsid w:val="001D0B64"/>
    <w:rsid w:val="001D0EE1"/>
    <w:rsid w:val="001D1BB8"/>
    <w:rsid w:val="001D1F3D"/>
    <w:rsid w:val="001D228C"/>
    <w:rsid w:val="001D283B"/>
    <w:rsid w:val="001D2966"/>
    <w:rsid w:val="001D2B68"/>
    <w:rsid w:val="001D2D53"/>
    <w:rsid w:val="001D2FC6"/>
    <w:rsid w:val="001D32E1"/>
    <w:rsid w:val="001D3B83"/>
    <w:rsid w:val="001D3BC3"/>
    <w:rsid w:val="001D3E6E"/>
    <w:rsid w:val="001D3F38"/>
    <w:rsid w:val="001D412F"/>
    <w:rsid w:val="001D4163"/>
    <w:rsid w:val="001D441E"/>
    <w:rsid w:val="001D471F"/>
    <w:rsid w:val="001D49E0"/>
    <w:rsid w:val="001D4E2E"/>
    <w:rsid w:val="001D53C1"/>
    <w:rsid w:val="001D5574"/>
    <w:rsid w:val="001D55AD"/>
    <w:rsid w:val="001D596E"/>
    <w:rsid w:val="001D5BAB"/>
    <w:rsid w:val="001D5D83"/>
    <w:rsid w:val="001D5E0A"/>
    <w:rsid w:val="001D628C"/>
    <w:rsid w:val="001D663C"/>
    <w:rsid w:val="001D6726"/>
    <w:rsid w:val="001D676C"/>
    <w:rsid w:val="001D693E"/>
    <w:rsid w:val="001D6B16"/>
    <w:rsid w:val="001D6B2F"/>
    <w:rsid w:val="001D6B7B"/>
    <w:rsid w:val="001D6D22"/>
    <w:rsid w:val="001D77F8"/>
    <w:rsid w:val="001D77FC"/>
    <w:rsid w:val="001D7A90"/>
    <w:rsid w:val="001D7BAD"/>
    <w:rsid w:val="001D7FA8"/>
    <w:rsid w:val="001E0910"/>
    <w:rsid w:val="001E0C6D"/>
    <w:rsid w:val="001E0CB6"/>
    <w:rsid w:val="001E1046"/>
    <w:rsid w:val="001E10AF"/>
    <w:rsid w:val="001E1132"/>
    <w:rsid w:val="001E118E"/>
    <w:rsid w:val="001E12A2"/>
    <w:rsid w:val="001E1A00"/>
    <w:rsid w:val="001E1B93"/>
    <w:rsid w:val="001E1C14"/>
    <w:rsid w:val="001E25FB"/>
    <w:rsid w:val="001E2642"/>
    <w:rsid w:val="001E291D"/>
    <w:rsid w:val="001E2B91"/>
    <w:rsid w:val="001E2E3A"/>
    <w:rsid w:val="001E2E3B"/>
    <w:rsid w:val="001E2EA3"/>
    <w:rsid w:val="001E313E"/>
    <w:rsid w:val="001E31AC"/>
    <w:rsid w:val="001E31C8"/>
    <w:rsid w:val="001E34D5"/>
    <w:rsid w:val="001E3584"/>
    <w:rsid w:val="001E37C9"/>
    <w:rsid w:val="001E3849"/>
    <w:rsid w:val="001E3FB8"/>
    <w:rsid w:val="001E417A"/>
    <w:rsid w:val="001E42EB"/>
    <w:rsid w:val="001E47FA"/>
    <w:rsid w:val="001E4983"/>
    <w:rsid w:val="001E4AF4"/>
    <w:rsid w:val="001E4C45"/>
    <w:rsid w:val="001E50A8"/>
    <w:rsid w:val="001E50CA"/>
    <w:rsid w:val="001E52D7"/>
    <w:rsid w:val="001E531A"/>
    <w:rsid w:val="001E55D7"/>
    <w:rsid w:val="001E5803"/>
    <w:rsid w:val="001E58DA"/>
    <w:rsid w:val="001E5DF0"/>
    <w:rsid w:val="001E5F9A"/>
    <w:rsid w:val="001E648E"/>
    <w:rsid w:val="001E67F8"/>
    <w:rsid w:val="001E7154"/>
    <w:rsid w:val="001E71E6"/>
    <w:rsid w:val="001E7417"/>
    <w:rsid w:val="001E75DB"/>
    <w:rsid w:val="001E75E4"/>
    <w:rsid w:val="001E78D3"/>
    <w:rsid w:val="001E7B55"/>
    <w:rsid w:val="001E7BA1"/>
    <w:rsid w:val="001E7D2D"/>
    <w:rsid w:val="001F0516"/>
    <w:rsid w:val="001F05C7"/>
    <w:rsid w:val="001F0B1C"/>
    <w:rsid w:val="001F0B29"/>
    <w:rsid w:val="001F1062"/>
    <w:rsid w:val="001F1079"/>
    <w:rsid w:val="001F1094"/>
    <w:rsid w:val="001F12DA"/>
    <w:rsid w:val="001F12EB"/>
    <w:rsid w:val="001F1631"/>
    <w:rsid w:val="001F188D"/>
    <w:rsid w:val="001F19B7"/>
    <w:rsid w:val="001F1C6D"/>
    <w:rsid w:val="001F1D7C"/>
    <w:rsid w:val="001F1F80"/>
    <w:rsid w:val="001F20C6"/>
    <w:rsid w:val="001F25EC"/>
    <w:rsid w:val="001F293C"/>
    <w:rsid w:val="001F295A"/>
    <w:rsid w:val="001F2B8A"/>
    <w:rsid w:val="001F2C9E"/>
    <w:rsid w:val="001F2CA5"/>
    <w:rsid w:val="001F2D8C"/>
    <w:rsid w:val="001F2E44"/>
    <w:rsid w:val="001F379B"/>
    <w:rsid w:val="001F3A4D"/>
    <w:rsid w:val="001F3C1C"/>
    <w:rsid w:val="001F3F60"/>
    <w:rsid w:val="001F3FFD"/>
    <w:rsid w:val="001F4538"/>
    <w:rsid w:val="001F4629"/>
    <w:rsid w:val="001F5329"/>
    <w:rsid w:val="001F55E7"/>
    <w:rsid w:val="001F5B22"/>
    <w:rsid w:val="001F5E5F"/>
    <w:rsid w:val="001F6064"/>
    <w:rsid w:val="001F643E"/>
    <w:rsid w:val="001F651F"/>
    <w:rsid w:val="001F68BB"/>
    <w:rsid w:val="001F6B91"/>
    <w:rsid w:val="001F6C8A"/>
    <w:rsid w:val="001F6D13"/>
    <w:rsid w:val="001F704E"/>
    <w:rsid w:val="001F733A"/>
    <w:rsid w:val="001F74D3"/>
    <w:rsid w:val="001F7539"/>
    <w:rsid w:val="001F7D0D"/>
    <w:rsid w:val="001F7E89"/>
    <w:rsid w:val="001F7FF4"/>
    <w:rsid w:val="0020057F"/>
    <w:rsid w:val="002006C0"/>
    <w:rsid w:val="002009BB"/>
    <w:rsid w:val="00200A60"/>
    <w:rsid w:val="00200B29"/>
    <w:rsid w:val="00200E33"/>
    <w:rsid w:val="00200E7C"/>
    <w:rsid w:val="002012EB"/>
    <w:rsid w:val="00201528"/>
    <w:rsid w:val="0020162F"/>
    <w:rsid w:val="0020166B"/>
    <w:rsid w:val="002019AD"/>
    <w:rsid w:val="00201A76"/>
    <w:rsid w:val="00201AAF"/>
    <w:rsid w:val="00201BEE"/>
    <w:rsid w:val="00201EFA"/>
    <w:rsid w:val="00201F48"/>
    <w:rsid w:val="002023EB"/>
    <w:rsid w:val="00202AF3"/>
    <w:rsid w:val="00202C6F"/>
    <w:rsid w:val="00202C84"/>
    <w:rsid w:val="00202DE6"/>
    <w:rsid w:val="00203060"/>
    <w:rsid w:val="00203133"/>
    <w:rsid w:val="002034BA"/>
    <w:rsid w:val="0020381B"/>
    <w:rsid w:val="002038F4"/>
    <w:rsid w:val="00203981"/>
    <w:rsid w:val="00203B6D"/>
    <w:rsid w:val="00203C12"/>
    <w:rsid w:val="00203DDD"/>
    <w:rsid w:val="00203F84"/>
    <w:rsid w:val="0020410E"/>
    <w:rsid w:val="002041CD"/>
    <w:rsid w:val="002041E1"/>
    <w:rsid w:val="00204668"/>
    <w:rsid w:val="00204803"/>
    <w:rsid w:val="002049EE"/>
    <w:rsid w:val="00204B1A"/>
    <w:rsid w:val="00204C0B"/>
    <w:rsid w:val="00204D3B"/>
    <w:rsid w:val="00204FB4"/>
    <w:rsid w:val="00205491"/>
    <w:rsid w:val="002055A7"/>
    <w:rsid w:val="00205644"/>
    <w:rsid w:val="00205BBA"/>
    <w:rsid w:val="00205CD8"/>
    <w:rsid w:val="00206217"/>
    <w:rsid w:val="0020626E"/>
    <w:rsid w:val="002063EE"/>
    <w:rsid w:val="002063F5"/>
    <w:rsid w:val="00206536"/>
    <w:rsid w:val="00206538"/>
    <w:rsid w:val="0020671B"/>
    <w:rsid w:val="002067F2"/>
    <w:rsid w:val="00206D41"/>
    <w:rsid w:val="00207357"/>
    <w:rsid w:val="00207736"/>
    <w:rsid w:val="00207915"/>
    <w:rsid w:val="00207B7C"/>
    <w:rsid w:val="00207CAF"/>
    <w:rsid w:val="00207F5A"/>
    <w:rsid w:val="00210006"/>
    <w:rsid w:val="00210052"/>
    <w:rsid w:val="002100A0"/>
    <w:rsid w:val="0021063D"/>
    <w:rsid w:val="002106A9"/>
    <w:rsid w:val="00210A14"/>
    <w:rsid w:val="00210B67"/>
    <w:rsid w:val="00210F25"/>
    <w:rsid w:val="00210FB4"/>
    <w:rsid w:val="00210FC3"/>
    <w:rsid w:val="002110BA"/>
    <w:rsid w:val="00211336"/>
    <w:rsid w:val="00211362"/>
    <w:rsid w:val="0021194E"/>
    <w:rsid w:val="00211955"/>
    <w:rsid w:val="00211CA4"/>
    <w:rsid w:val="00211D96"/>
    <w:rsid w:val="00212170"/>
    <w:rsid w:val="0021246C"/>
    <w:rsid w:val="002125E2"/>
    <w:rsid w:val="002127E8"/>
    <w:rsid w:val="00212878"/>
    <w:rsid w:val="002128E3"/>
    <w:rsid w:val="00212B2F"/>
    <w:rsid w:val="00212B7B"/>
    <w:rsid w:val="00212DE2"/>
    <w:rsid w:val="002130F4"/>
    <w:rsid w:val="002132A2"/>
    <w:rsid w:val="0021360E"/>
    <w:rsid w:val="002138E0"/>
    <w:rsid w:val="00213AC8"/>
    <w:rsid w:val="00213C35"/>
    <w:rsid w:val="00213DE9"/>
    <w:rsid w:val="00213E26"/>
    <w:rsid w:val="00213F6C"/>
    <w:rsid w:val="0021498C"/>
    <w:rsid w:val="002149D0"/>
    <w:rsid w:val="00214E76"/>
    <w:rsid w:val="002155C1"/>
    <w:rsid w:val="0021580B"/>
    <w:rsid w:val="00215983"/>
    <w:rsid w:val="00215E9C"/>
    <w:rsid w:val="00216162"/>
    <w:rsid w:val="0021638D"/>
    <w:rsid w:val="002163C7"/>
    <w:rsid w:val="00216771"/>
    <w:rsid w:val="00216807"/>
    <w:rsid w:val="002170E6"/>
    <w:rsid w:val="002174BD"/>
    <w:rsid w:val="00217849"/>
    <w:rsid w:val="002206C3"/>
    <w:rsid w:val="002208FA"/>
    <w:rsid w:val="00220CCD"/>
    <w:rsid w:val="00221550"/>
    <w:rsid w:val="002215BC"/>
    <w:rsid w:val="00221614"/>
    <w:rsid w:val="00221654"/>
    <w:rsid w:val="00221A23"/>
    <w:rsid w:val="00221A7D"/>
    <w:rsid w:val="00221BB8"/>
    <w:rsid w:val="00221C3B"/>
    <w:rsid w:val="00221EA8"/>
    <w:rsid w:val="00221F46"/>
    <w:rsid w:val="00221FB0"/>
    <w:rsid w:val="0022220A"/>
    <w:rsid w:val="002224A8"/>
    <w:rsid w:val="00222AA1"/>
    <w:rsid w:val="00222CBB"/>
    <w:rsid w:val="00222D1D"/>
    <w:rsid w:val="00222E0E"/>
    <w:rsid w:val="00222EB9"/>
    <w:rsid w:val="002232E6"/>
    <w:rsid w:val="0022355E"/>
    <w:rsid w:val="002236E5"/>
    <w:rsid w:val="00223857"/>
    <w:rsid w:val="00223900"/>
    <w:rsid w:val="00223955"/>
    <w:rsid w:val="00223AEA"/>
    <w:rsid w:val="00223AED"/>
    <w:rsid w:val="00223C98"/>
    <w:rsid w:val="00223FC8"/>
    <w:rsid w:val="0022410E"/>
    <w:rsid w:val="002246A6"/>
    <w:rsid w:val="0022483D"/>
    <w:rsid w:val="0022495A"/>
    <w:rsid w:val="00224A4C"/>
    <w:rsid w:val="00224B4F"/>
    <w:rsid w:val="00224BB9"/>
    <w:rsid w:val="00224E25"/>
    <w:rsid w:val="00225057"/>
    <w:rsid w:val="00225521"/>
    <w:rsid w:val="00225532"/>
    <w:rsid w:val="00225595"/>
    <w:rsid w:val="00225954"/>
    <w:rsid w:val="002259FF"/>
    <w:rsid w:val="00225A62"/>
    <w:rsid w:val="00226375"/>
    <w:rsid w:val="002264C0"/>
    <w:rsid w:val="002264E6"/>
    <w:rsid w:val="00226870"/>
    <w:rsid w:val="0022715D"/>
    <w:rsid w:val="002271BE"/>
    <w:rsid w:val="00227293"/>
    <w:rsid w:val="002272C0"/>
    <w:rsid w:val="002275C8"/>
    <w:rsid w:val="002278AA"/>
    <w:rsid w:val="002278CF"/>
    <w:rsid w:val="00227BFB"/>
    <w:rsid w:val="00227C8B"/>
    <w:rsid w:val="00227DCF"/>
    <w:rsid w:val="00227E5B"/>
    <w:rsid w:val="00227F2C"/>
    <w:rsid w:val="00230279"/>
    <w:rsid w:val="002303FB"/>
    <w:rsid w:val="00230408"/>
    <w:rsid w:val="002305FE"/>
    <w:rsid w:val="0023091A"/>
    <w:rsid w:val="00230AE9"/>
    <w:rsid w:val="00230B3B"/>
    <w:rsid w:val="00230C27"/>
    <w:rsid w:val="0023101B"/>
    <w:rsid w:val="00231118"/>
    <w:rsid w:val="00231322"/>
    <w:rsid w:val="002316E5"/>
    <w:rsid w:val="00231932"/>
    <w:rsid w:val="00231E2E"/>
    <w:rsid w:val="00231F86"/>
    <w:rsid w:val="00232425"/>
    <w:rsid w:val="002326F6"/>
    <w:rsid w:val="00232750"/>
    <w:rsid w:val="00232A58"/>
    <w:rsid w:val="00233032"/>
    <w:rsid w:val="0023318F"/>
    <w:rsid w:val="002331ED"/>
    <w:rsid w:val="002332C6"/>
    <w:rsid w:val="00233934"/>
    <w:rsid w:val="00233C7C"/>
    <w:rsid w:val="002340F9"/>
    <w:rsid w:val="00234190"/>
    <w:rsid w:val="0023440D"/>
    <w:rsid w:val="0023458C"/>
    <w:rsid w:val="00234624"/>
    <w:rsid w:val="002346E8"/>
    <w:rsid w:val="002347D7"/>
    <w:rsid w:val="002347FD"/>
    <w:rsid w:val="00234B60"/>
    <w:rsid w:val="00234DEC"/>
    <w:rsid w:val="00234EA4"/>
    <w:rsid w:val="00234F31"/>
    <w:rsid w:val="00234FDC"/>
    <w:rsid w:val="0023517D"/>
    <w:rsid w:val="00235420"/>
    <w:rsid w:val="002358E8"/>
    <w:rsid w:val="002358F6"/>
    <w:rsid w:val="002359CD"/>
    <w:rsid w:val="00235BFF"/>
    <w:rsid w:val="00235D08"/>
    <w:rsid w:val="00235DAE"/>
    <w:rsid w:val="00235FB3"/>
    <w:rsid w:val="00236038"/>
    <w:rsid w:val="0023613E"/>
    <w:rsid w:val="00236225"/>
    <w:rsid w:val="0023657B"/>
    <w:rsid w:val="00236F74"/>
    <w:rsid w:val="00236F8B"/>
    <w:rsid w:val="002371CF"/>
    <w:rsid w:val="0023746C"/>
    <w:rsid w:val="002374F2"/>
    <w:rsid w:val="002379B4"/>
    <w:rsid w:val="00237EF2"/>
    <w:rsid w:val="002400AC"/>
    <w:rsid w:val="00240287"/>
    <w:rsid w:val="002404FE"/>
    <w:rsid w:val="00240780"/>
    <w:rsid w:val="00240EFD"/>
    <w:rsid w:val="00241074"/>
    <w:rsid w:val="002414D1"/>
    <w:rsid w:val="00241900"/>
    <w:rsid w:val="00241BA3"/>
    <w:rsid w:val="00241BD1"/>
    <w:rsid w:val="00241DCB"/>
    <w:rsid w:val="00241F49"/>
    <w:rsid w:val="00242241"/>
    <w:rsid w:val="00242858"/>
    <w:rsid w:val="0024308D"/>
    <w:rsid w:val="002435DC"/>
    <w:rsid w:val="00244109"/>
    <w:rsid w:val="00244251"/>
    <w:rsid w:val="00244444"/>
    <w:rsid w:val="0024460A"/>
    <w:rsid w:val="002446CF"/>
    <w:rsid w:val="002449DF"/>
    <w:rsid w:val="00244C33"/>
    <w:rsid w:val="00244CA8"/>
    <w:rsid w:val="0024512F"/>
    <w:rsid w:val="00245151"/>
    <w:rsid w:val="002454E1"/>
    <w:rsid w:val="00245698"/>
    <w:rsid w:val="00245A1C"/>
    <w:rsid w:val="00245D5F"/>
    <w:rsid w:val="00246145"/>
    <w:rsid w:val="0024620E"/>
    <w:rsid w:val="0024627F"/>
    <w:rsid w:val="00246365"/>
    <w:rsid w:val="002465A7"/>
    <w:rsid w:val="002468D6"/>
    <w:rsid w:val="00246A18"/>
    <w:rsid w:val="00246AE7"/>
    <w:rsid w:val="00246B24"/>
    <w:rsid w:val="00246B5A"/>
    <w:rsid w:val="00246EA9"/>
    <w:rsid w:val="00247674"/>
    <w:rsid w:val="002476B7"/>
    <w:rsid w:val="002476BF"/>
    <w:rsid w:val="00247884"/>
    <w:rsid w:val="002478B2"/>
    <w:rsid w:val="00247ABC"/>
    <w:rsid w:val="00247D48"/>
    <w:rsid w:val="00247DF6"/>
    <w:rsid w:val="00247E47"/>
    <w:rsid w:val="0025007F"/>
    <w:rsid w:val="00250203"/>
    <w:rsid w:val="002503E5"/>
    <w:rsid w:val="00250458"/>
    <w:rsid w:val="002504A6"/>
    <w:rsid w:val="002504DC"/>
    <w:rsid w:val="0025060B"/>
    <w:rsid w:val="0025092F"/>
    <w:rsid w:val="00250B6A"/>
    <w:rsid w:val="00250C45"/>
    <w:rsid w:val="00250CDF"/>
    <w:rsid w:val="00250D9D"/>
    <w:rsid w:val="00250F49"/>
    <w:rsid w:val="00250F97"/>
    <w:rsid w:val="002510C3"/>
    <w:rsid w:val="0025118C"/>
    <w:rsid w:val="0025125E"/>
    <w:rsid w:val="00251D64"/>
    <w:rsid w:val="00251FF0"/>
    <w:rsid w:val="0025204F"/>
    <w:rsid w:val="0025210B"/>
    <w:rsid w:val="002521DF"/>
    <w:rsid w:val="00252945"/>
    <w:rsid w:val="00252A7C"/>
    <w:rsid w:val="00252B3E"/>
    <w:rsid w:val="002531D6"/>
    <w:rsid w:val="002532A7"/>
    <w:rsid w:val="002536AA"/>
    <w:rsid w:val="00253C42"/>
    <w:rsid w:val="00253D63"/>
    <w:rsid w:val="00253E25"/>
    <w:rsid w:val="00254102"/>
    <w:rsid w:val="00254375"/>
    <w:rsid w:val="00254696"/>
    <w:rsid w:val="00254D36"/>
    <w:rsid w:val="0025566F"/>
    <w:rsid w:val="0025581F"/>
    <w:rsid w:val="00255A16"/>
    <w:rsid w:val="00255B5C"/>
    <w:rsid w:val="00255B62"/>
    <w:rsid w:val="002565A3"/>
    <w:rsid w:val="00256779"/>
    <w:rsid w:val="002567CC"/>
    <w:rsid w:val="00256812"/>
    <w:rsid w:val="00256836"/>
    <w:rsid w:val="00256A9A"/>
    <w:rsid w:val="0025704D"/>
    <w:rsid w:val="00257388"/>
    <w:rsid w:val="002575D0"/>
    <w:rsid w:val="00257658"/>
    <w:rsid w:val="00257684"/>
    <w:rsid w:val="00257941"/>
    <w:rsid w:val="00257A82"/>
    <w:rsid w:val="00257AFC"/>
    <w:rsid w:val="00257B21"/>
    <w:rsid w:val="00257C10"/>
    <w:rsid w:val="00257E57"/>
    <w:rsid w:val="00257EAA"/>
    <w:rsid w:val="00257EDD"/>
    <w:rsid w:val="0026020F"/>
    <w:rsid w:val="00260273"/>
    <w:rsid w:val="002602D1"/>
    <w:rsid w:val="002604DA"/>
    <w:rsid w:val="00260881"/>
    <w:rsid w:val="00260997"/>
    <w:rsid w:val="00260A93"/>
    <w:rsid w:val="00260E4B"/>
    <w:rsid w:val="00261126"/>
    <w:rsid w:val="0026119D"/>
    <w:rsid w:val="00261337"/>
    <w:rsid w:val="002614E4"/>
    <w:rsid w:val="0026176E"/>
    <w:rsid w:val="002618D3"/>
    <w:rsid w:val="00261962"/>
    <w:rsid w:val="002619EF"/>
    <w:rsid w:val="00261AC0"/>
    <w:rsid w:val="00261D8A"/>
    <w:rsid w:val="00261E1C"/>
    <w:rsid w:val="00261EBC"/>
    <w:rsid w:val="00261ED9"/>
    <w:rsid w:val="00261F15"/>
    <w:rsid w:val="00261F6C"/>
    <w:rsid w:val="00261F89"/>
    <w:rsid w:val="00261FB7"/>
    <w:rsid w:val="00262089"/>
    <w:rsid w:val="002620F1"/>
    <w:rsid w:val="0026265A"/>
    <w:rsid w:val="00262769"/>
    <w:rsid w:val="00262912"/>
    <w:rsid w:val="00262944"/>
    <w:rsid w:val="002629C4"/>
    <w:rsid w:val="00262AB6"/>
    <w:rsid w:val="00262C72"/>
    <w:rsid w:val="00262E26"/>
    <w:rsid w:val="00262FA5"/>
    <w:rsid w:val="00263474"/>
    <w:rsid w:val="00263772"/>
    <w:rsid w:val="0026383A"/>
    <w:rsid w:val="00263D99"/>
    <w:rsid w:val="00263E05"/>
    <w:rsid w:val="00263FF3"/>
    <w:rsid w:val="002640F1"/>
    <w:rsid w:val="002642E1"/>
    <w:rsid w:val="0026483F"/>
    <w:rsid w:val="002650CA"/>
    <w:rsid w:val="0026530F"/>
    <w:rsid w:val="00265389"/>
    <w:rsid w:val="00265524"/>
    <w:rsid w:val="002655DA"/>
    <w:rsid w:val="00265634"/>
    <w:rsid w:val="00265716"/>
    <w:rsid w:val="00265B0B"/>
    <w:rsid w:val="00265C1E"/>
    <w:rsid w:val="00266034"/>
    <w:rsid w:val="0026612C"/>
    <w:rsid w:val="00266131"/>
    <w:rsid w:val="002665D0"/>
    <w:rsid w:val="0026663D"/>
    <w:rsid w:val="00266FA2"/>
    <w:rsid w:val="00267173"/>
    <w:rsid w:val="0026724A"/>
    <w:rsid w:val="002673A7"/>
    <w:rsid w:val="0026764E"/>
    <w:rsid w:val="002676F6"/>
    <w:rsid w:val="00267B60"/>
    <w:rsid w:val="002706F6"/>
    <w:rsid w:val="00270875"/>
    <w:rsid w:val="00270BD8"/>
    <w:rsid w:val="00270BDA"/>
    <w:rsid w:val="002710D6"/>
    <w:rsid w:val="00271279"/>
    <w:rsid w:val="00271610"/>
    <w:rsid w:val="00271E8A"/>
    <w:rsid w:val="00271E8D"/>
    <w:rsid w:val="0027210D"/>
    <w:rsid w:val="0027225B"/>
    <w:rsid w:val="002724B5"/>
    <w:rsid w:val="002725A7"/>
    <w:rsid w:val="00272660"/>
    <w:rsid w:val="00272841"/>
    <w:rsid w:val="00272A0E"/>
    <w:rsid w:val="00272A8C"/>
    <w:rsid w:val="00272C2F"/>
    <w:rsid w:val="00272F1B"/>
    <w:rsid w:val="0027306C"/>
    <w:rsid w:val="0027321B"/>
    <w:rsid w:val="00273B1C"/>
    <w:rsid w:val="00273FA8"/>
    <w:rsid w:val="0027413C"/>
    <w:rsid w:val="0027415E"/>
    <w:rsid w:val="0027481D"/>
    <w:rsid w:val="0027494E"/>
    <w:rsid w:val="002749A9"/>
    <w:rsid w:val="00274D6E"/>
    <w:rsid w:val="00274E5F"/>
    <w:rsid w:val="00275169"/>
    <w:rsid w:val="002751E1"/>
    <w:rsid w:val="002754C0"/>
    <w:rsid w:val="00275DDD"/>
    <w:rsid w:val="00275EEB"/>
    <w:rsid w:val="002762CC"/>
    <w:rsid w:val="0027644B"/>
    <w:rsid w:val="002764F1"/>
    <w:rsid w:val="00276528"/>
    <w:rsid w:val="00276574"/>
    <w:rsid w:val="0027658A"/>
    <w:rsid w:val="0027668F"/>
    <w:rsid w:val="002769B5"/>
    <w:rsid w:val="00276D43"/>
    <w:rsid w:val="00276FE3"/>
    <w:rsid w:val="00277305"/>
    <w:rsid w:val="00277344"/>
    <w:rsid w:val="0027739E"/>
    <w:rsid w:val="002773D0"/>
    <w:rsid w:val="002773EF"/>
    <w:rsid w:val="00277465"/>
    <w:rsid w:val="002777B4"/>
    <w:rsid w:val="00277C0D"/>
    <w:rsid w:val="0028032C"/>
    <w:rsid w:val="00280630"/>
    <w:rsid w:val="00280675"/>
    <w:rsid w:val="002806AC"/>
    <w:rsid w:val="00280848"/>
    <w:rsid w:val="00280C3C"/>
    <w:rsid w:val="0028129E"/>
    <w:rsid w:val="002812BD"/>
    <w:rsid w:val="00281BA2"/>
    <w:rsid w:val="00281E5D"/>
    <w:rsid w:val="00281F44"/>
    <w:rsid w:val="002828EF"/>
    <w:rsid w:val="00282C24"/>
    <w:rsid w:val="00282FA9"/>
    <w:rsid w:val="002830AC"/>
    <w:rsid w:val="00283216"/>
    <w:rsid w:val="00283569"/>
    <w:rsid w:val="00283C85"/>
    <w:rsid w:val="00283D72"/>
    <w:rsid w:val="00283F87"/>
    <w:rsid w:val="00284332"/>
    <w:rsid w:val="00284437"/>
    <w:rsid w:val="002844B9"/>
    <w:rsid w:val="00284583"/>
    <w:rsid w:val="00284796"/>
    <w:rsid w:val="002848A6"/>
    <w:rsid w:val="00285197"/>
    <w:rsid w:val="00285320"/>
    <w:rsid w:val="0028542F"/>
    <w:rsid w:val="00285CC2"/>
    <w:rsid w:val="00285D99"/>
    <w:rsid w:val="00285EF9"/>
    <w:rsid w:val="002862EF"/>
    <w:rsid w:val="00286389"/>
    <w:rsid w:val="002866C2"/>
    <w:rsid w:val="00286779"/>
    <w:rsid w:val="00286787"/>
    <w:rsid w:val="00286815"/>
    <w:rsid w:val="00286CD4"/>
    <w:rsid w:val="00286D33"/>
    <w:rsid w:val="00287385"/>
    <w:rsid w:val="00287722"/>
    <w:rsid w:val="00287D58"/>
    <w:rsid w:val="0029025F"/>
    <w:rsid w:val="00290626"/>
    <w:rsid w:val="00290876"/>
    <w:rsid w:val="00290891"/>
    <w:rsid w:val="00290AF7"/>
    <w:rsid w:val="00291689"/>
    <w:rsid w:val="0029195F"/>
    <w:rsid w:val="00292294"/>
    <w:rsid w:val="00292574"/>
    <w:rsid w:val="002926BC"/>
    <w:rsid w:val="002926D3"/>
    <w:rsid w:val="00292F6D"/>
    <w:rsid w:val="00293000"/>
    <w:rsid w:val="0029306E"/>
    <w:rsid w:val="002931FC"/>
    <w:rsid w:val="00293DB7"/>
    <w:rsid w:val="002940ED"/>
    <w:rsid w:val="00294158"/>
    <w:rsid w:val="0029439A"/>
    <w:rsid w:val="002947E8"/>
    <w:rsid w:val="00294952"/>
    <w:rsid w:val="00294B19"/>
    <w:rsid w:val="00294C94"/>
    <w:rsid w:val="00294FA6"/>
    <w:rsid w:val="002952D3"/>
    <w:rsid w:val="00295757"/>
    <w:rsid w:val="002959B3"/>
    <w:rsid w:val="00295CC8"/>
    <w:rsid w:val="00295DA7"/>
    <w:rsid w:val="00295EFF"/>
    <w:rsid w:val="00295F40"/>
    <w:rsid w:val="00296150"/>
    <w:rsid w:val="00296286"/>
    <w:rsid w:val="00296306"/>
    <w:rsid w:val="0029647F"/>
    <w:rsid w:val="002966A8"/>
    <w:rsid w:val="002966AA"/>
    <w:rsid w:val="00296977"/>
    <w:rsid w:val="00296AC9"/>
    <w:rsid w:val="00296C75"/>
    <w:rsid w:val="00296E47"/>
    <w:rsid w:val="00296F1B"/>
    <w:rsid w:val="00297321"/>
    <w:rsid w:val="002974A8"/>
    <w:rsid w:val="002974C6"/>
    <w:rsid w:val="0029765F"/>
    <w:rsid w:val="00297C9B"/>
    <w:rsid w:val="00297DBD"/>
    <w:rsid w:val="00297E70"/>
    <w:rsid w:val="00297E79"/>
    <w:rsid w:val="002A01F3"/>
    <w:rsid w:val="002A0275"/>
    <w:rsid w:val="002A0393"/>
    <w:rsid w:val="002A052B"/>
    <w:rsid w:val="002A05C9"/>
    <w:rsid w:val="002A0A81"/>
    <w:rsid w:val="002A0E7B"/>
    <w:rsid w:val="002A0F02"/>
    <w:rsid w:val="002A1322"/>
    <w:rsid w:val="002A15E0"/>
    <w:rsid w:val="002A1719"/>
    <w:rsid w:val="002A17AB"/>
    <w:rsid w:val="002A1BCE"/>
    <w:rsid w:val="002A1C37"/>
    <w:rsid w:val="002A1D7D"/>
    <w:rsid w:val="002A1E55"/>
    <w:rsid w:val="002A1E84"/>
    <w:rsid w:val="002A1EA1"/>
    <w:rsid w:val="002A1EEC"/>
    <w:rsid w:val="002A1F46"/>
    <w:rsid w:val="002A1F55"/>
    <w:rsid w:val="002A20A8"/>
    <w:rsid w:val="002A23BB"/>
    <w:rsid w:val="002A24D8"/>
    <w:rsid w:val="002A29D8"/>
    <w:rsid w:val="002A2BCD"/>
    <w:rsid w:val="002A2C79"/>
    <w:rsid w:val="002A2D15"/>
    <w:rsid w:val="002A2DD4"/>
    <w:rsid w:val="002A304C"/>
    <w:rsid w:val="002A3368"/>
    <w:rsid w:val="002A362A"/>
    <w:rsid w:val="002A3923"/>
    <w:rsid w:val="002A3A09"/>
    <w:rsid w:val="002A3A8C"/>
    <w:rsid w:val="002A3BA3"/>
    <w:rsid w:val="002A3DCD"/>
    <w:rsid w:val="002A3E3A"/>
    <w:rsid w:val="002A43AE"/>
    <w:rsid w:val="002A47C2"/>
    <w:rsid w:val="002A4CC4"/>
    <w:rsid w:val="002A52DB"/>
    <w:rsid w:val="002A52E2"/>
    <w:rsid w:val="002A53CC"/>
    <w:rsid w:val="002A5606"/>
    <w:rsid w:val="002A5F88"/>
    <w:rsid w:val="002A6665"/>
    <w:rsid w:val="002A66FC"/>
    <w:rsid w:val="002A6847"/>
    <w:rsid w:val="002A6941"/>
    <w:rsid w:val="002A697C"/>
    <w:rsid w:val="002A6D60"/>
    <w:rsid w:val="002A6D89"/>
    <w:rsid w:val="002A6E26"/>
    <w:rsid w:val="002A6E5C"/>
    <w:rsid w:val="002A6F2D"/>
    <w:rsid w:val="002A7258"/>
    <w:rsid w:val="002A75EE"/>
    <w:rsid w:val="002A7ABD"/>
    <w:rsid w:val="002A7BCF"/>
    <w:rsid w:val="002B01AC"/>
    <w:rsid w:val="002B066E"/>
    <w:rsid w:val="002B089C"/>
    <w:rsid w:val="002B0AA3"/>
    <w:rsid w:val="002B0BCF"/>
    <w:rsid w:val="002B0C48"/>
    <w:rsid w:val="002B160C"/>
    <w:rsid w:val="002B17B3"/>
    <w:rsid w:val="002B1BE4"/>
    <w:rsid w:val="002B1CB2"/>
    <w:rsid w:val="002B21DA"/>
    <w:rsid w:val="002B233A"/>
    <w:rsid w:val="002B236D"/>
    <w:rsid w:val="002B24D5"/>
    <w:rsid w:val="002B2A4F"/>
    <w:rsid w:val="002B3082"/>
    <w:rsid w:val="002B34DA"/>
    <w:rsid w:val="002B3ACC"/>
    <w:rsid w:val="002B3C82"/>
    <w:rsid w:val="002B3F41"/>
    <w:rsid w:val="002B418E"/>
    <w:rsid w:val="002B42A4"/>
    <w:rsid w:val="002B4935"/>
    <w:rsid w:val="002B4936"/>
    <w:rsid w:val="002B49DC"/>
    <w:rsid w:val="002B4B07"/>
    <w:rsid w:val="002B4B3C"/>
    <w:rsid w:val="002B51CF"/>
    <w:rsid w:val="002B5261"/>
    <w:rsid w:val="002B57B3"/>
    <w:rsid w:val="002B5835"/>
    <w:rsid w:val="002B5BC0"/>
    <w:rsid w:val="002B5EAD"/>
    <w:rsid w:val="002B5EB1"/>
    <w:rsid w:val="002B63BC"/>
    <w:rsid w:val="002B67F6"/>
    <w:rsid w:val="002B6D12"/>
    <w:rsid w:val="002B6DFF"/>
    <w:rsid w:val="002B6E62"/>
    <w:rsid w:val="002B7274"/>
    <w:rsid w:val="002B7782"/>
    <w:rsid w:val="002B7786"/>
    <w:rsid w:val="002B7905"/>
    <w:rsid w:val="002B794C"/>
    <w:rsid w:val="002B7AFE"/>
    <w:rsid w:val="002B7BB3"/>
    <w:rsid w:val="002B7BDC"/>
    <w:rsid w:val="002B7E2F"/>
    <w:rsid w:val="002C002E"/>
    <w:rsid w:val="002C0361"/>
    <w:rsid w:val="002C0904"/>
    <w:rsid w:val="002C0941"/>
    <w:rsid w:val="002C0AB3"/>
    <w:rsid w:val="002C0BF2"/>
    <w:rsid w:val="002C0C6D"/>
    <w:rsid w:val="002C0F20"/>
    <w:rsid w:val="002C1114"/>
    <w:rsid w:val="002C1124"/>
    <w:rsid w:val="002C12A3"/>
    <w:rsid w:val="002C168A"/>
    <w:rsid w:val="002C16C4"/>
    <w:rsid w:val="002C18DF"/>
    <w:rsid w:val="002C191B"/>
    <w:rsid w:val="002C1F7E"/>
    <w:rsid w:val="002C203B"/>
    <w:rsid w:val="002C2112"/>
    <w:rsid w:val="002C2404"/>
    <w:rsid w:val="002C24A0"/>
    <w:rsid w:val="002C24B2"/>
    <w:rsid w:val="002C258E"/>
    <w:rsid w:val="002C2D77"/>
    <w:rsid w:val="002C2F02"/>
    <w:rsid w:val="002C3472"/>
    <w:rsid w:val="002C3586"/>
    <w:rsid w:val="002C3870"/>
    <w:rsid w:val="002C38B4"/>
    <w:rsid w:val="002C38CA"/>
    <w:rsid w:val="002C411D"/>
    <w:rsid w:val="002C4156"/>
    <w:rsid w:val="002C4224"/>
    <w:rsid w:val="002C47AF"/>
    <w:rsid w:val="002C4D44"/>
    <w:rsid w:val="002C4D9E"/>
    <w:rsid w:val="002C4F11"/>
    <w:rsid w:val="002C4F9E"/>
    <w:rsid w:val="002C55E5"/>
    <w:rsid w:val="002C569D"/>
    <w:rsid w:val="002C58BE"/>
    <w:rsid w:val="002C59DF"/>
    <w:rsid w:val="002C5A4C"/>
    <w:rsid w:val="002C5B99"/>
    <w:rsid w:val="002C5DBC"/>
    <w:rsid w:val="002C5DFA"/>
    <w:rsid w:val="002C5E46"/>
    <w:rsid w:val="002C60BE"/>
    <w:rsid w:val="002C6149"/>
    <w:rsid w:val="002C7126"/>
    <w:rsid w:val="002C7648"/>
    <w:rsid w:val="002C7776"/>
    <w:rsid w:val="002C7AE4"/>
    <w:rsid w:val="002C7E32"/>
    <w:rsid w:val="002D05D8"/>
    <w:rsid w:val="002D0B4E"/>
    <w:rsid w:val="002D108F"/>
    <w:rsid w:val="002D1177"/>
    <w:rsid w:val="002D1441"/>
    <w:rsid w:val="002D15FE"/>
    <w:rsid w:val="002D196F"/>
    <w:rsid w:val="002D1DB5"/>
    <w:rsid w:val="002D22EE"/>
    <w:rsid w:val="002D2436"/>
    <w:rsid w:val="002D25DB"/>
    <w:rsid w:val="002D291A"/>
    <w:rsid w:val="002D2920"/>
    <w:rsid w:val="002D33CF"/>
    <w:rsid w:val="002D35BD"/>
    <w:rsid w:val="002D35C7"/>
    <w:rsid w:val="002D3B94"/>
    <w:rsid w:val="002D3CB9"/>
    <w:rsid w:val="002D3CBE"/>
    <w:rsid w:val="002D3D0A"/>
    <w:rsid w:val="002D3E55"/>
    <w:rsid w:val="002D3F1A"/>
    <w:rsid w:val="002D3F9B"/>
    <w:rsid w:val="002D3FAD"/>
    <w:rsid w:val="002D47ED"/>
    <w:rsid w:val="002D4FDF"/>
    <w:rsid w:val="002D50B3"/>
    <w:rsid w:val="002D5201"/>
    <w:rsid w:val="002D578B"/>
    <w:rsid w:val="002D57EE"/>
    <w:rsid w:val="002D58AC"/>
    <w:rsid w:val="002D5980"/>
    <w:rsid w:val="002D5B86"/>
    <w:rsid w:val="002D5DC4"/>
    <w:rsid w:val="002D5F9E"/>
    <w:rsid w:val="002D6367"/>
    <w:rsid w:val="002D64AC"/>
    <w:rsid w:val="002D64DE"/>
    <w:rsid w:val="002D656B"/>
    <w:rsid w:val="002D6CFE"/>
    <w:rsid w:val="002D7024"/>
    <w:rsid w:val="002D70E2"/>
    <w:rsid w:val="002D740C"/>
    <w:rsid w:val="002D7524"/>
    <w:rsid w:val="002D763F"/>
    <w:rsid w:val="002D7704"/>
    <w:rsid w:val="002D7964"/>
    <w:rsid w:val="002D7BD2"/>
    <w:rsid w:val="002D7C0B"/>
    <w:rsid w:val="002D7CCD"/>
    <w:rsid w:val="002D7E20"/>
    <w:rsid w:val="002D7E4C"/>
    <w:rsid w:val="002E0030"/>
    <w:rsid w:val="002E063E"/>
    <w:rsid w:val="002E09CE"/>
    <w:rsid w:val="002E0E11"/>
    <w:rsid w:val="002E0FA4"/>
    <w:rsid w:val="002E0FEA"/>
    <w:rsid w:val="002E11CF"/>
    <w:rsid w:val="002E142A"/>
    <w:rsid w:val="002E14FB"/>
    <w:rsid w:val="002E16A2"/>
    <w:rsid w:val="002E1725"/>
    <w:rsid w:val="002E17B0"/>
    <w:rsid w:val="002E1873"/>
    <w:rsid w:val="002E18E4"/>
    <w:rsid w:val="002E1A49"/>
    <w:rsid w:val="002E1A63"/>
    <w:rsid w:val="002E1DD9"/>
    <w:rsid w:val="002E1FAD"/>
    <w:rsid w:val="002E2032"/>
    <w:rsid w:val="002E206E"/>
    <w:rsid w:val="002E26C1"/>
    <w:rsid w:val="002E2A6B"/>
    <w:rsid w:val="002E2F6E"/>
    <w:rsid w:val="002E34EE"/>
    <w:rsid w:val="002E3735"/>
    <w:rsid w:val="002E37C9"/>
    <w:rsid w:val="002E38A7"/>
    <w:rsid w:val="002E3AFC"/>
    <w:rsid w:val="002E3C4C"/>
    <w:rsid w:val="002E42E3"/>
    <w:rsid w:val="002E495A"/>
    <w:rsid w:val="002E4D0D"/>
    <w:rsid w:val="002E4D9A"/>
    <w:rsid w:val="002E5341"/>
    <w:rsid w:val="002E53DA"/>
    <w:rsid w:val="002E573D"/>
    <w:rsid w:val="002E58B0"/>
    <w:rsid w:val="002E5A3D"/>
    <w:rsid w:val="002E5CEB"/>
    <w:rsid w:val="002E5DE7"/>
    <w:rsid w:val="002E5E6D"/>
    <w:rsid w:val="002E5EC0"/>
    <w:rsid w:val="002E649D"/>
    <w:rsid w:val="002E67F0"/>
    <w:rsid w:val="002E6C5E"/>
    <w:rsid w:val="002E6E72"/>
    <w:rsid w:val="002E6E8B"/>
    <w:rsid w:val="002E7191"/>
    <w:rsid w:val="002E732E"/>
    <w:rsid w:val="002E75E9"/>
    <w:rsid w:val="002E7A39"/>
    <w:rsid w:val="002E7BB8"/>
    <w:rsid w:val="002F0512"/>
    <w:rsid w:val="002F0671"/>
    <w:rsid w:val="002F0D2D"/>
    <w:rsid w:val="002F0F03"/>
    <w:rsid w:val="002F0F7D"/>
    <w:rsid w:val="002F0FCD"/>
    <w:rsid w:val="002F1212"/>
    <w:rsid w:val="002F1513"/>
    <w:rsid w:val="002F1D1C"/>
    <w:rsid w:val="002F23F0"/>
    <w:rsid w:val="002F25F0"/>
    <w:rsid w:val="002F2814"/>
    <w:rsid w:val="002F2DDC"/>
    <w:rsid w:val="002F2E5B"/>
    <w:rsid w:val="002F343F"/>
    <w:rsid w:val="002F34FE"/>
    <w:rsid w:val="002F37EF"/>
    <w:rsid w:val="002F38DF"/>
    <w:rsid w:val="002F3DE6"/>
    <w:rsid w:val="002F3E8C"/>
    <w:rsid w:val="002F431E"/>
    <w:rsid w:val="002F4AF5"/>
    <w:rsid w:val="002F4D80"/>
    <w:rsid w:val="002F5700"/>
    <w:rsid w:val="002F5963"/>
    <w:rsid w:val="002F59DE"/>
    <w:rsid w:val="002F5AA7"/>
    <w:rsid w:val="002F5B30"/>
    <w:rsid w:val="002F67D5"/>
    <w:rsid w:val="002F69AC"/>
    <w:rsid w:val="002F6B50"/>
    <w:rsid w:val="002F6B5F"/>
    <w:rsid w:val="002F7361"/>
    <w:rsid w:val="002F7614"/>
    <w:rsid w:val="002F7703"/>
    <w:rsid w:val="002F777F"/>
    <w:rsid w:val="002F77D5"/>
    <w:rsid w:val="002F7ABC"/>
    <w:rsid w:val="002F7F8B"/>
    <w:rsid w:val="00300650"/>
    <w:rsid w:val="0030093B"/>
    <w:rsid w:val="00300C8F"/>
    <w:rsid w:val="00300F42"/>
    <w:rsid w:val="00301829"/>
    <w:rsid w:val="00301B46"/>
    <w:rsid w:val="00301D2D"/>
    <w:rsid w:val="0030207E"/>
    <w:rsid w:val="003022D2"/>
    <w:rsid w:val="00302651"/>
    <w:rsid w:val="00302711"/>
    <w:rsid w:val="00302F32"/>
    <w:rsid w:val="0030321E"/>
    <w:rsid w:val="003034E6"/>
    <w:rsid w:val="003037DF"/>
    <w:rsid w:val="00303DEB"/>
    <w:rsid w:val="003041AC"/>
    <w:rsid w:val="0030444F"/>
    <w:rsid w:val="0030476C"/>
    <w:rsid w:val="00304830"/>
    <w:rsid w:val="003049EA"/>
    <w:rsid w:val="00304B02"/>
    <w:rsid w:val="00304D53"/>
    <w:rsid w:val="00304F19"/>
    <w:rsid w:val="0030517A"/>
    <w:rsid w:val="00305387"/>
    <w:rsid w:val="00305423"/>
    <w:rsid w:val="00305736"/>
    <w:rsid w:val="00305812"/>
    <w:rsid w:val="003058EE"/>
    <w:rsid w:val="003060EB"/>
    <w:rsid w:val="00306134"/>
    <w:rsid w:val="0030642F"/>
    <w:rsid w:val="0030656F"/>
    <w:rsid w:val="0030659A"/>
    <w:rsid w:val="00306648"/>
    <w:rsid w:val="00306755"/>
    <w:rsid w:val="00306ABD"/>
    <w:rsid w:val="003071D9"/>
    <w:rsid w:val="0030728F"/>
    <w:rsid w:val="00307613"/>
    <w:rsid w:val="00307B9D"/>
    <w:rsid w:val="00307EB5"/>
    <w:rsid w:val="00307F13"/>
    <w:rsid w:val="0031032D"/>
    <w:rsid w:val="0031058D"/>
    <w:rsid w:val="00310745"/>
    <w:rsid w:val="0031074A"/>
    <w:rsid w:val="00310798"/>
    <w:rsid w:val="00310E4D"/>
    <w:rsid w:val="0031136B"/>
    <w:rsid w:val="00311544"/>
    <w:rsid w:val="0031168A"/>
    <w:rsid w:val="0031180A"/>
    <w:rsid w:val="00311B6A"/>
    <w:rsid w:val="00311FB2"/>
    <w:rsid w:val="00312226"/>
    <w:rsid w:val="003129A4"/>
    <w:rsid w:val="003129B2"/>
    <w:rsid w:val="00313130"/>
    <w:rsid w:val="0031331B"/>
    <w:rsid w:val="00313B81"/>
    <w:rsid w:val="00313F9E"/>
    <w:rsid w:val="0031405E"/>
    <w:rsid w:val="003142CE"/>
    <w:rsid w:val="00314A02"/>
    <w:rsid w:val="00314BD1"/>
    <w:rsid w:val="00314CBD"/>
    <w:rsid w:val="003150F4"/>
    <w:rsid w:val="003151A9"/>
    <w:rsid w:val="00315460"/>
    <w:rsid w:val="00315558"/>
    <w:rsid w:val="0031572E"/>
    <w:rsid w:val="0031581D"/>
    <w:rsid w:val="00315950"/>
    <w:rsid w:val="00315AB6"/>
    <w:rsid w:val="00315D13"/>
    <w:rsid w:val="00315FE3"/>
    <w:rsid w:val="003161E5"/>
    <w:rsid w:val="00316231"/>
    <w:rsid w:val="00316551"/>
    <w:rsid w:val="00316623"/>
    <w:rsid w:val="00316644"/>
    <w:rsid w:val="003166FA"/>
    <w:rsid w:val="00316840"/>
    <w:rsid w:val="00316913"/>
    <w:rsid w:val="00316A88"/>
    <w:rsid w:val="00316DD4"/>
    <w:rsid w:val="003172B2"/>
    <w:rsid w:val="0031733F"/>
    <w:rsid w:val="003173C5"/>
    <w:rsid w:val="003177DB"/>
    <w:rsid w:val="0031787F"/>
    <w:rsid w:val="00317DAF"/>
    <w:rsid w:val="00317E0D"/>
    <w:rsid w:val="003201C4"/>
    <w:rsid w:val="0032022E"/>
    <w:rsid w:val="00320234"/>
    <w:rsid w:val="00320255"/>
    <w:rsid w:val="00320491"/>
    <w:rsid w:val="00320A6A"/>
    <w:rsid w:val="00320AE7"/>
    <w:rsid w:val="0032114E"/>
    <w:rsid w:val="003216DD"/>
    <w:rsid w:val="0032184F"/>
    <w:rsid w:val="00321BA6"/>
    <w:rsid w:val="00321BA8"/>
    <w:rsid w:val="00321C03"/>
    <w:rsid w:val="00321CB5"/>
    <w:rsid w:val="00321E0D"/>
    <w:rsid w:val="00323015"/>
    <w:rsid w:val="003231FD"/>
    <w:rsid w:val="00323224"/>
    <w:rsid w:val="0032325B"/>
    <w:rsid w:val="00323964"/>
    <w:rsid w:val="00323D24"/>
    <w:rsid w:val="00324125"/>
    <w:rsid w:val="0032452F"/>
    <w:rsid w:val="003246E7"/>
    <w:rsid w:val="00324849"/>
    <w:rsid w:val="00324A1F"/>
    <w:rsid w:val="00324AC7"/>
    <w:rsid w:val="00324B52"/>
    <w:rsid w:val="00324D28"/>
    <w:rsid w:val="00324F2D"/>
    <w:rsid w:val="00325151"/>
    <w:rsid w:val="003251B1"/>
    <w:rsid w:val="0032547C"/>
    <w:rsid w:val="003254BC"/>
    <w:rsid w:val="00325891"/>
    <w:rsid w:val="003258B2"/>
    <w:rsid w:val="00325D58"/>
    <w:rsid w:val="0032625C"/>
    <w:rsid w:val="0032648D"/>
    <w:rsid w:val="003269AE"/>
    <w:rsid w:val="00326B74"/>
    <w:rsid w:val="00326D9F"/>
    <w:rsid w:val="00326DE3"/>
    <w:rsid w:val="00326FC8"/>
    <w:rsid w:val="00327B4A"/>
    <w:rsid w:val="00327BC2"/>
    <w:rsid w:val="003301BD"/>
    <w:rsid w:val="003304A0"/>
    <w:rsid w:val="003309AC"/>
    <w:rsid w:val="00330B44"/>
    <w:rsid w:val="00330E17"/>
    <w:rsid w:val="00330EF6"/>
    <w:rsid w:val="00331220"/>
    <w:rsid w:val="00331423"/>
    <w:rsid w:val="00331525"/>
    <w:rsid w:val="003319E2"/>
    <w:rsid w:val="00331C82"/>
    <w:rsid w:val="00331D13"/>
    <w:rsid w:val="00331DD7"/>
    <w:rsid w:val="00331E11"/>
    <w:rsid w:val="003321D7"/>
    <w:rsid w:val="003323DE"/>
    <w:rsid w:val="0033258E"/>
    <w:rsid w:val="00332E6C"/>
    <w:rsid w:val="00333185"/>
    <w:rsid w:val="00333631"/>
    <w:rsid w:val="0033380D"/>
    <w:rsid w:val="0033385B"/>
    <w:rsid w:val="00333C4E"/>
    <w:rsid w:val="00333D88"/>
    <w:rsid w:val="00333F95"/>
    <w:rsid w:val="00334269"/>
    <w:rsid w:val="00334563"/>
    <w:rsid w:val="003346AE"/>
    <w:rsid w:val="00334AC5"/>
    <w:rsid w:val="00334AEE"/>
    <w:rsid w:val="003353AF"/>
    <w:rsid w:val="0033543B"/>
    <w:rsid w:val="00335486"/>
    <w:rsid w:val="00335648"/>
    <w:rsid w:val="00335879"/>
    <w:rsid w:val="003359B2"/>
    <w:rsid w:val="00335ADF"/>
    <w:rsid w:val="00335E34"/>
    <w:rsid w:val="00335F19"/>
    <w:rsid w:val="0033616D"/>
    <w:rsid w:val="003361D8"/>
    <w:rsid w:val="00336657"/>
    <w:rsid w:val="00336882"/>
    <w:rsid w:val="00336AFD"/>
    <w:rsid w:val="00336B9F"/>
    <w:rsid w:val="00336BAB"/>
    <w:rsid w:val="003370ED"/>
    <w:rsid w:val="003373BC"/>
    <w:rsid w:val="003375A7"/>
    <w:rsid w:val="003400B0"/>
    <w:rsid w:val="0034096A"/>
    <w:rsid w:val="00340FB4"/>
    <w:rsid w:val="00340FCE"/>
    <w:rsid w:val="00340FD7"/>
    <w:rsid w:val="0034118B"/>
    <w:rsid w:val="003412FA"/>
    <w:rsid w:val="003414F2"/>
    <w:rsid w:val="003415B2"/>
    <w:rsid w:val="00341680"/>
    <w:rsid w:val="00342021"/>
    <w:rsid w:val="0034287B"/>
    <w:rsid w:val="00342B1A"/>
    <w:rsid w:val="003430AA"/>
    <w:rsid w:val="003430BF"/>
    <w:rsid w:val="00343116"/>
    <w:rsid w:val="003433C0"/>
    <w:rsid w:val="00343808"/>
    <w:rsid w:val="00343C0A"/>
    <w:rsid w:val="003443F2"/>
    <w:rsid w:val="00344462"/>
    <w:rsid w:val="003446F9"/>
    <w:rsid w:val="00344BE6"/>
    <w:rsid w:val="00344DDD"/>
    <w:rsid w:val="00344F5D"/>
    <w:rsid w:val="003453EC"/>
    <w:rsid w:val="003457F9"/>
    <w:rsid w:val="00345876"/>
    <w:rsid w:val="0034598E"/>
    <w:rsid w:val="00345CDE"/>
    <w:rsid w:val="003461A5"/>
    <w:rsid w:val="003463C7"/>
    <w:rsid w:val="003466A1"/>
    <w:rsid w:val="00346775"/>
    <w:rsid w:val="00346925"/>
    <w:rsid w:val="00346D03"/>
    <w:rsid w:val="003475D5"/>
    <w:rsid w:val="003477C3"/>
    <w:rsid w:val="00347B9D"/>
    <w:rsid w:val="00347D1D"/>
    <w:rsid w:val="00350048"/>
    <w:rsid w:val="00350A00"/>
    <w:rsid w:val="00350BCE"/>
    <w:rsid w:val="00350C7D"/>
    <w:rsid w:val="00350C91"/>
    <w:rsid w:val="00350DD2"/>
    <w:rsid w:val="00350DE3"/>
    <w:rsid w:val="00350E46"/>
    <w:rsid w:val="00350E95"/>
    <w:rsid w:val="0035135C"/>
    <w:rsid w:val="00351541"/>
    <w:rsid w:val="00351894"/>
    <w:rsid w:val="00351B0E"/>
    <w:rsid w:val="00351CCC"/>
    <w:rsid w:val="00351D51"/>
    <w:rsid w:val="00351EB0"/>
    <w:rsid w:val="00351F76"/>
    <w:rsid w:val="00351FC8"/>
    <w:rsid w:val="0035218D"/>
    <w:rsid w:val="0035225B"/>
    <w:rsid w:val="00352331"/>
    <w:rsid w:val="003524B7"/>
    <w:rsid w:val="00352814"/>
    <w:rsid w:val="0035307F"/>
    <w:rsid w:val="00353401"/>
    <w:rsid w:val="0035368A"/>
    <w:rsid w:val="003536AD"/>
    <w:rsid w:val="00353CEF"/>
    <w:rsid w:val="0035410E"/>
    <w:rsid w:val="003549EF"/>
    <w:rsid w:val="00354DC7"/>
    <w:rsid w:val="00354E50"/>
    <w:rsid w:val="00354F8C"/>
    <w:rsid w:val="003550E1"/>
    <w:rsid w:val="00355252"/>
    <w:rsid w:val="0035575B"/>
    <w:rsid w:val="00355C6A"/>
    <w:rsid w:val="00355E3C"/>
    <w:rsid w:val="0035615A"/>
    <w:rsid w:val="003563CB"/>
    <w:rsid w:val="00356543"/>
    <w:rsid w:val="00356617"/>
    <w:rsid w:val="003568F9"/>
    <w:rsid w:val="00356A55"/>
    <w:rsid w:val="00356A6B"/>
    <w:rsid w:val="00356B34"/>
    <w:rsid w:val="00356DC0"/>
    <w:rsid w:val="00356EA4"/>
    <w:rsid w:val="00356EBC"/>
    <w:rsid w:val="00356F67"/>
    <w:rsid w:val="00356FB3"/>
    <w:rsid w:val="003570D8"/>
    <w:rsid w:val="003571CF"/>
    <w:rsid w:val="0035720B"/>
    <w:rsid w:val="003572D7"/>
    <w:rsid w:val="003574DE"/>
    <w:rsid w:val="00357930"/>
    <w:rsid w:val="00357D93"/>
    <w:rsid w:val="00357FAA"/>
    <w:rsid w:val="00357FB1"/>
    <w:rsid w:val="00357FB7"/>
    <w:rsid w:val="003600FA"/>
    <w:rsid w:val="003603E5"/>
    <w:rsid w:val="003605DC"/>
    <w:rsid w:val="00360604"/>
    <w:rsid w:val="00360765"/>
    <w:rsid w:val="00360781"/>
    <w:rsid w:val="003609EF"/>
    <w:rsid w:val="00360CC3"/>
    <w:rsid w:val="003616B8"/>
    <w:rsid w:val="00361B50"/>
    <w:rsid w:val="00361B9E"/>
    <w:rsid w:val="00361D3A"/>
    <w:rsid w:val="003624E6"/>
    <w:rsid w:val="00362881"/>
    <w:rsid w:val="0036289C"/>
    <w:rsid w:val="00362961"/>
    <w:rsid w:val="00362F7E"/>
    <w:rsid w:val="003632CC"/>
    <w:rsid w:val="003634B7"/>
    <w:rsid w:val="003634BE"/>
    <w:rsid w:val="003636E0"/>
    <w:rsid w:val="00363707"/>
    <w:rsid w:val="003637B9"/>
    <w:rsid w:val="00363D62"/>
    <w:rsid w:val="00363FA7"/>
    <w:rsid w:val="00364130"/>
    <w:rsid w:val="0036413E"/>
    <w:rsid w:val="00364153"/>
    <w:rsid w:val="003642BD"/>
    <w:rsid w:val="00364370"/>
    <w:rsid w:val="0036448F"/>
    <w:rsid w:val="00364572"/>
    <w:rsid w:val="003648C4"/>
    <w:rsid w:val="00365019"/>
    <w:rsid w:val="0036545E"/>
    <w:rsid w:val="003658FE"/>
    <w:rsid w:val="00365A6F"/>
    <w:rsid w:val="00365AD2"/>
    <w:rsid w:val="00365C7B"/>
    <w:rsid w:val="0036601B"/>
    <w:rsid w:val="0036637E"/>
    <w:rsid w:val="00366681"/>
    <w:rsid w:val="00366745"/>
    <w:rsid w:val="00366754"/>
    <w:rsid w:val="003668AF"/>
    <w:rsid w:val="003668EB"/>
    <w:rsid w:val="00366A9B"/>
    <w:rsid w:val="00366CF7"/>
    <w:rsid w:val="00366D22"/>
    <w:rsid w:val="00366DEF"/>
    <w:rsid w:val="00366EAB"/>
    <w:rsid w:val="00366EF3"/>
    <w:rsid w:val="0036755E"/>
    <w:rsid w:val="0036776C"/>
    <w:rsid w:val="00367A2B"/>
    <w:rsid w:val="00367BA3"/>
    <w:rsid w:val="00367E59"/>
    <w:rsid w:val="00367F2D"/>
    <w:rsid w:val="00367FAF"/>
    <w:rsid w:val="00367FBA"/>
    <w:rsid w:val="00370128"/>
    <w:rsid w:val="0037014F"/>
    <w:rsid w:val="00370377"/>
    <w:rsid w:val="00370704"/>
    <w:rsid w:val="0037083F"/>
    <w:rsid w:val="00370D43"/>
    <w:rsid w:val="00371130"/>
    <w:rsid w:val="003713F6"/>
    <w:rsid w:val="00371B69"/>
    <w:rsid w:val="00371B9A"/>
    <w:rsid w:val="00371C4D"/>
    <w:rsid w:val="00371DF1"/>
    <w:rsid w:val="0037228D"/>
    <w:rsid w:val="00372392"/>
    <w:rsid w:val="00372646"/>
    <w:rsid w:val="003726C5"/>
    <w:rsid w:val="003727BC"/>
    <w:rsid w:val="00372901"/>
    <w:rsid w:val="00372998"/>
    <w:rsid w:val="00372A68"/>
    <w:rsid w:val="00372C4E"/>
    <w:rsid w:val="00373189"/>
    <w:rsid w:val="003731CE"/>
    <w:rsid w:val="00373349"/>
    <w:rsid w:val="0037339B"/>
    <w:rsid w:val="0037351B"/>
    <w:rsid w:val="00373590"/>
    <w:rsid w:val="0037398B"/>
    <w:rsid w:val="0037430D"/>
    <w:rsid w:val="00374357"/>
    <w:rsid w:val="003746F5"/>
    <w:rsid w:val="003747D8"/>
    <w:rsid w:val="00374952"/>
    <w:rsid w:val="00374DD8"/>
    <w:rsid w:val="00374E2C"/>
    <w:rsid w:val="00374EEB"/>
    <w:rsid w:val="0037512B"/>
    <w:rsid w:val="00375571"/>
    <w:rsid w:val="003756D0"/>
    <w:rsid w:val="00375730"/>
    <w:rsid w:val="00375EDD"/>
    <w:rsid w:val="003760B6"/>
    <w:rsid w:val="003760BA"/>
    <w:rsid w:val="00376266"/>
    <w:rsid w:val="003762F1"/>
    <w:rsid w:val="0037640D"/>
    <w:rsid w:val="00376702"/>
    <w:rsid w:val="00376A31"/>
    <w:rsid w:val="003778F3"/>
    <w:rsid w:val="00377B72"/>
    <w:rsid w:val="00377DBB"/>
    <w:rsid w:val="00377F90"/>
    <w:rsid w:val="00380444"/>
    <w:rsid w:val="0038060C"/>
    <w:rsid w:val="00380764"/>
    <w:rsid w:val="00380771"/>
    <w:rsid w:val="00380816"/>
    <w:rsid w:val="00380C98"/>
    <w:rsid w:val="00380DA6"/>
    <w:rsid w:val="00380DE6"/>
    <w:rsid w:val="00380EFA"/>
    <w:rsid w:val="00381325"/>
    <w:rsid w:val="0038135A"/>
    <w:rsid w:val="00381687"/>
    <w:rsid w:val="00381856"/>
    <w:rsid w:val="003819CB"/>
    <w:rsid w:val="00381A1D"/>
    <w:rsid w:val="00381A5D"/>
    <w:rsid w:val="00381E05"/>
    <w:rsid w:val="00381EFE"/>
    <w:rsid w:val="003820CE"/>
    <w:rsid w:val="003824AA"/>
    <w:rsid w:val="00382743"/>
    <w:rsid w:val="00382924"/>
    <w:rsid w:val="00382942"/>
    <w:rsid w:val="00382AA1"/>
    <w:rsid w:val="00382D0A"/>
    <w:rsid w:val="00382F07"/>
    <w:rsid w:val="00383063"/>
    <w:rsid w:val="003830A1"/>
    <w:rsid w:val="003834FB"/>
    <w:rsid w:val="00383576"/>
    <w:rsid w:val="00383977"/>
    <w:rsid w:val="00383CC4"/>
    <w:rsid w:val="00383EE1"/>
    <w:rsid w:val="00384014"/>
    <w:rsid w:val="00384035"/>
    <w:rsid w:val="003840FC"/>
    <w:rsid w:val="003847CB"/>
    <w:rsid w:val="00385311"/>
    <w:rsid w:val="00385385"/>
    <w:rsid w:val="0038554E"/>
    <w:rsid w:val="003861F4"/>
    <w:rsid w:val="00386415"/>
    <w:rsid w:val="0038686A"/>
    <w:rsid w:val="003869D7"/>
    <w:rsid w:val="00386B88"/>
    <w:rsid w:val="00386CF2"/>
    <w:rsid w:val="00387245"/>
    <w:rsid w:val="0038770B"/>
    <w:rsid w:val="003878F8"/>
    <w:rsid w:val="00387ED8"/>
    <w:rsid w:val="003900AF"/>
    <w:rsid w:val="00390168"/>
    <w:rsid w:val="00390373"/>
    <w:rsid w:val="0039040D"/>
    <w:rsid w:val="003906C7"/>
    <w:rsid w:val="0039097E"/>
    <w:rsid w:val="00390A10"/>
    <w:rsid w:val="00390A8A"/>
    <w:rsid w:val="00390BD4"/>
    <w:rsid w:val="00390CB0"/>
    <w:rsid w:val="00390D5B"/>
    <w:rsid w:val="00390E0F"/>
    <w:rsid w:val="00390F75"/>
    <w:rsid w:val="0039136D"/>
    <w:rsid w:val="00391509"/>
    <w:rsid w:val="00391566"/>
    <w:rsid w:val="00391837"/>
    <w:rsid w:val="00391A94"/>
    <w:rsid w:val="00392447"/>
    <w:rsid w:val="003925AF"/>
    <w:rsid w:val="003928EC"/>
    <w:rsid w:val="00392A2F"/>
    <w:rsid w:val="00392BB6"/>
    <w:rsid w:val="00393180"/>
    <w:rsid w:val="0039337E"/>
    <w:rsid w:val="003933BE"/>
    <w:rsid w:val="003934AA"/>
    <w:rsid w:val="0039380B"/>
    <w:rsid w:val="00393B54"/>
    <w:rsid w:val="00393B60"/>
    <w:rsid w:val="00393F9D"/>
    <w:rsid w:val="00393FE9"/>
    <w:rsid w:val="00394008"/>
    <w:rsid w:val="00394185"/>
    <w:rsid w:val="003941D3"/>
    <w:rsid w:val="003941E2"/>
    <w:rsid w:val="003942E4"/>
    <w:rsid w:val="0039511F"/>
    <w:rsid w:val="003956F8"/>
    <w:rsid w:val="0039588C"/>
    <w:rsid w:val="00395F7F"/>
    <w:rsid w:val="00396168"/>
    <w:rsid w:val="00396224"/>
    <w:rsid w:val="00396266"/>
    <w:rsid w:val="003963B2"/>
    <w:rsid w:val="003965D9"/>
    <w:rsid w:val="00396B1E"/>
    <w:rsid w:val="00396EB5"/>
    <w:rsid w:val="00396F16"/>
    <w:rsid w:val="0039749A"/>
    <w:rsid w:val="00397503"/>
    <w:rsid w:val="00397529"/>
    <w:rsid w:val="003977B0"/>
    <w:rsid w:val="00397B8A"/>
    <w:rsid w:val="00397C56"/>
    <w:rsid w:val="00397CD2"/>
    <w:rsid w:val="00397ED2"/>
    <w:rsid w:val="00397FE8"/>
    <w:rsid w:val="003A0064"/>
    <w:rsid w:val="003A035F"/>
    <w:rsid w:val="003A048C"/>
    <w:rsid w:val="003A053D"/>
    <w:rsid w:val="003A0E3F"/>
    <w:rsid w:val="003A1068"/>
    <w:rsid w:val="003A13F8"/>
    <w:rsid w:val="003A18B3"/>
    <w:rsid w:val="003A19B5"/>
    <w:rsid w:val="003A1A5A"/>
    <w:rsid w:val="003A1DFC"/>
    <w:rsid w:val="003A217F"/>
    <w:rsid w:val="003A2900"/>
    <w:rsid w:val="003A295A"/>
    <w:rsid w:val="003A2DAD"/>
    <w:rsid w:val="003A2FC7"/>
    <w:rsid w:val="003A360A"/>
    <w:rsid w:val="003A38BD"/>
    <w:rsid w:val="003A3A91"/>
    <w:rsid w:val="003A3C22"/>
    <w:rsid w:val="003A3D86"/>
    <w:rsid w:val="003A3DAA"/>
    <w:rsid w:val="003A40A7"/>
    <w:rsid w:val="003A4322"/>
    <w:rsid w:val="003A43BB"/>
    <w:rsid w:val="003A49DC"/>
    <w:rsid w:val="003A4A2B"/>
    <w:rsid w:val="003A4AB0"/>
    <w:rsid w:val="003A4ACD"/>
    <w:rsid w:val="003A4BBD"/>
    <w:rsid w:val="003A5242"/>
    <w:rsid w:val="003A566E"/>
    <w:rsid w:val="003A57A2"/>
    <w:rsid w:val="003A58BB"/>
    <w:rsid w:val="003A58F8"/>
    <w:rsid w:val="003A5ABB"/>
    <w:rsid w:val="003A6050"/>
    <w:rsid w:val="003A63C1"/>
    <w:rsid w:val="003A6494"/>
    <w:rsid w:val="003A64D5"/>
    <w:rsid w:val="003A6534"/>
    <w:rsid w:val="003A6572"/>
    <w:rsid w:val="003A660D"/>
    <w:rsid w:val="003A6643"/>
    <w:rsid w:val="003A6876"/>
    <w:rsid w:val="003A6A3B"/>
    <w:rsid w:val="003A6B0E"/>
    <w:rsid w:val="003A6E17"/>
    <w:rsid w:val="003A6F76"/>
    <w:rsid w:val="003A7658"/>
    <w:rsid w:val="003A7695"/>
    <w:rsid w:val="003A78E1"/>
    <w:rsid w:val="003B0183"/>
    <w:rsid w:val="003B0813"/>
    <w:rsid w:val="003B08DA"/>
    <w:rsid w:val="003B0D99"/>
    <w:rsid w:val="003B0DA0"/>
    <w:rsid w:val="003B1660"/>
    <w:rsid w:val="003B1BF4"/>
    <w:rsid w:val="003B1D5E"/>
    <w:rsid w:val="003B2257"/>
    <w:rsid w:val="003B2287"/>
    <w:rsid w:val="003B26C7"/>
    <w:rsid w:val="003B283E"/>
    <w:rsid w:val="003B28BF"/>
    <w:rsid w:val="003B2A26"/>
    <w:rsid w:val="003B2ABF"/>
    <w:rsid w:val="003B2BE0"/>
    <w:rsid w:val="003B2D48"/>
    <w:rsid w:val="003B335A"/>
    <w:rsid w:val="003B34C5"/>
    <w:rsid w:val="003B353C"/>
    <w:rsid w:val="003B3564"/>
    <w:rsid w:val="003B3580"/>
    <w:rsid w:val="003B4732"/>
    <w:rsid w:val="003B475F"/>
    <w:rsid w:val="003B4FE6"/>
    <w:rsid w:val="003B5038"/>
    <w:rsid w:val="003B531D"/>
    <w:rsid w:val="003B546B"/>
    <w:rsid w:val="003B5590"/>
    <w:rsid w:val="003B593B"/>
    <w:rsid w:val="003B59DF"/>
    <w:rsid w:val="003B5C8B"/>
    <w:rsid w:val="003B5CD3"/>
    <w:rsid w:val="003B622C"/>
    <w:rsid w:val="003B64BF"/>
    <w:rsid w:val="003B6569"/>
    <w:rsid w:val="003B662D"/>
    <w:rsid w:val="003B6963"/>
    <w:rsid w:val="003B7104"/>
    <w:rsid w:val="003B7144"/>
    <w:rsid w:val="003B72E2"/>
    <w:rsid w:val="003B72FB"/>
    <w:rsid w:val="003B7429"/>
    <w:rsid w:val="003B74E7"/>
    <w:rsid w:val="003B7638"/>
    <w:rsid w:val="003B7D07"/>
    <w:rsid w:val="003B7E12"/>
    <w:rsid w:val="003B7F35"/>
    <w:rsid w:val="003C01CB"/>
    <w:rsid w:val="003C0211"/>
    <w:rsid w:val="003C036A"/>
    <w:rsid w:val="003C0478"/>
    <w:rsid w:val="003C06C8"/>
    <w:rsid w:val="003C07AF"/>
    <w:rsid w:val="003C07B8"/>
    <w:rsid w:val="003C0879"/>
    <w:rsid w:val="003C0A55"/>
    <w:rsid w:val="003C0C70"/>
    <w:rsid w:val="003C0CD8"/>
    <w:rsid w:val="003C0E98"/>
    <w:rsid w:val="003C1004"/>
    <w:rsid w:val="003C11E0"/>
    <w:rsid w:val="003C1279"/>
    <w:rsid w:val="003C19CF"/>
    <w:rsid w:val="003C1C5B"/>
    <w:rsid w:val="003C1D68"/>
    <w:rsid w:val="003C20C8"/>
    <w:rsid w:val="003C2120"/>
    <w:rsid w:val="003C21F0"/>
    <w:rsid w:val="003C220F"/>
    <w:rsid w:val="003C229A"/>
    <w:rsid w:val="003C23F7"/>
    <w:rsid w:val="003C2445"/>
    <w:rsid w:val="003C2914"/>
    <w:rsid w:val="003C295A"/>
    <w:rsid w:val="003C31E0"/>
    <w:rsid w:val="003C3259"/>
    <w:rsid w:val="003C3271"/>
    <w:rsid w:val="003C34D3"/>
    <w:rsid w:val="003C359A"/>
    <w:rsid w:val="003C39A4"/>
    <w:rsid w:val="003C39FB"/>
    <w:rsid w:val="003C3D01"/>
    <w:rsid w:val="003C3EA5"/>
    <w:rsid w:val="003C4120"/>
    <w:rsid w:val="003C42DE"/>
    <w:rsid w:val="003C471A"/>
    <w:rsid w:val="003C472B"/>
    <w:rsid w:val="003C4902"/>
    <w:rsid w:val="003C4B12"/>
    <w:rsid w:val="003C4C1B"/>
    <w:rsid w:val="003C4E29"/>
    <w:rsid w:val="003C4E7E"/>
    <w:rsid w:val="003C4FE1"/>
    <w:rsid w:val="003C540B"/>
    <w:rsid w:val="003C559F"/>
    <w:rsid w:val="003C5B9F"/>
    <w:rsid w:val="003C5C54"/>
    <w:rsid w:val="003C5D95"/>
    <w:rsid w:val="003C5DA4"/>
    <w:rsid w:val="003C5E19"/>
    <w:rsid w:val="003C6172"/>
    <w:rsid w:val="003C635F"/>
    <w:rsid w:val="003C641A"/>
    <w:rsid w:val="003C658B"/>
    <w:rsid w:val="003C686F"/>
    <w:rsid w:val="003C6AF6"/>
    <w:rsid w:val="003C6B6E"/>
    <w:rsid w:val="003C6DD7"/>
    <w:rsid w:val="003C7246"/>
    <w:rsid w:val="003C72F3"/>
    <w:rsid w:val="003C7400"/>
    <w:rsid w:val="003C744B"/>
    <w:rsid w:val="003C7927"/>
    <w:rsid w:val="003C79ED"/>
    <w:rsid w:val="003C7BAD"/>
    <w:rsid w:val="003C7CE0"/>
    <w:rsid w:val="003C7EBE"/>
    <w:rsid w:val="003C7F7A"/>
    <w:rsid w:val="003D02DB"/>
    <w:rsid w:val="003D072E"/>
    <w:rsid w:val="003D0B5F"/>
    <w:rsid w:val="003D1018"/>
    <w:rsid w:val="003D1119"/>
    <w:rsid w:val="003D1174"/>
    <w:rsid w:val="003D17E0"/>
    <w:rsid w:val="003D196E"/>
    <w:rsid w:val="003D1A3A"/>
    <w:rsid w:val="003D1DCF"/>
    <w:rsid w:val="003D1F49"/>
    <w:rsid w:val="003D2296"/>
    <w:rsid w:val="003D260F"/>
    <w:rsid w:val="003D263D"/>
    <w:rsid w:val="003D2759"/>
    <w:rsid w:val="003D2986"/>
    <w:rsid w:val="003D2E7B"/>
    <w:rsid w:val="003D3075"/>
    <w:rsid w:val="003D3A4E"/>
    <w:rsid w:val="003D3B2A"/>
    <w:rsid w:val="003D3B86"/>
    <w:rsid w:val="003D401E"/>
    <w:rsid w:val="003D42E5"/>
    <w:rsid w:val="003D4541"/>
    <w:rsid w:val="003D48BD"/>
    <w:rsid w:val="003D4977"/>
    <w:rsid w:val="003D4A48"/>
    <w:rsid w:val="003D4A77"/>
    <w:rsid w:val="003D4CE3"/>
    <w:rsid w:val="003D5135"/>
    <w:rsid w:val="003D52EF"/>
    <w:rsid w:val="003D5817"/>
    <w:rsid w:val="003D5B8F"/>
    <w:rsid w:val="003D5D75"/>
    <w:rsid w:val="003D5DC9"/>
    <w:rsid w:val="003D5E58"/>
    <w:rsid w:val="003D5EAA"/>
    <w:rsid w:val="003D614C"/>
    <w:rsid w:val="003D61D7"/>
    <w:rsid w:val="003D6397"/>
    <w:rsid w:val="003D66BE"/>
    <w:rsid w:val="003D6EDC"/>
    <w:rsid w:val="003D708F"/>
    <w:rsid w:val="003D71AE"/>
    <w:rsid w:val="003D7263"/>
    <w:rsid w:val="003D72C5"/>
    <w:rsid w:val="003D72EF"/>
    <w:rsid w:val="003D73E0"/>
    <w:rsid w:val="003D7551"/>
    <w:rsid w:val="003D75B2"/>
    <w:rsid w:val="003D77F4"/>
    <w:rsid w:val="003D7D15"/>
    <w:rsid w:val="003D7FFE"/>
    <w:rsid w:val="003E00C2"/>
    <w:rsid w:val="003E0696"/>
    <w:rsid w:val="003E0822"/>
    <w:rsid w:val="003E094D"/>
    <w:rsid w:val="003E099B"/>
    <w:rsid w:val="003E0D49"/>
    <w:rsid w:val="003E0E61"/>
    <w:rsid w:val="003E1164"/>
    <w:rsid w:val="003E11A3"/>
    <w:rsid w:val="003E17A1"/>
    <w:rsid w:val="003E1D79"/>
    <w:rsid w:val="003E1F93"/>
    <w:rsid w:val="003E2105"/>
    <w:rsid w:val="003E2719"/>
    <w:rsid w:val="003E2BDD"/>
    <w:rsid w:val="003E2C84"/>
    <w:rsid w:val="003E2E11"/>
    <w:rsid w:val="003E2EAE"/>
    <w:rsid w:val="003E31DB"/>
    <w:rsid w:val="003E3218"/>
    <w:rsid w:val="003E38F8"/>
    <w:rsid w:val="003E3C44"/>
    <w:rsid w:val="003E40F8"/>
    <w:rsid w:val="003E42AC"/>
    <w:rsid w:val="003E42B6"/>
    <w:rsid w:val="003E440E"/>
    <w:rsid w:val="003E4D5C"/>
    <w:rsid w:val="003E4DF9"/>
    <w:rsid w:val="003E5188"/>
    <w:rsid w:val="003E528B"/>
    <w:rsid w:val="003E53EE"/>
    <w:rsid w:val="003E58BB"/>
    <w:rsid w:val="003E599F"/>
    <w:rsid w:val="003E5B07"/>
    <w:rsid w:val="003E5B23"/>
    <w:rsid w:val="003E5B4A"/>
    <w:rsid w:val="003E6191"/>
    <w:rsid w:val="003E643B"/>
    <w:rsid w:val="003E665F"/>
    <w:rsid w:val="003E6745"/>
    <w:rsid w:val="003E6767"/>
    <w:rsid w:val="003E67A0"/>
    <w:rsid w:val="003E6864"/>
    <w:rsid w:val="003E6CA8"/>
    <w:rsid w:val="003E6CE5"/>
    <w:rsid w:val="003E6DE5"/>
    <w:rsid w:val="003E6EFE"/>
    <w:rsid w:val="003E7413"/>
    <w:rsid w:val="003E763C"/>
    <w:rsid w:val="003E784F"/>
    <w:rsid w:val="003E7BBD"/>
    <w:rsid w:val="003F0088"/>
    <w:rsid w:val="003F050C"/>
    <w:rsid w:val="003F0722"/>
    <w:rsid w:val="003F08E0"/>
    <w:rsid w:val="003F08F6"/>
    <w:rsid w:val="003F0EC0"/>
    <w:rsid w:val="003F0FA9"/>
    <w:rsid w:val="003F0FB2"/>
    <w:rsid w:val="003F0FB3"/>
    <w:rsid w:val="003F102B"/>
    <w:rsid w:val="003F1108"/>
    <w:rsid w:val="003F14BE"/>
    <w:rsid w:val="003F153A"/>
    <w:rsid w:val="003F1973"/>
    <w:rsid w:val="003F1A8B"/>
    <w:rsid w:val="003F1DD3"/>
    <w:rsid w:val="003F1F1D"/>
    <w:rsid w:val="003F215D"/>
    <w:rsid w:val="003F249F"/>
    <w:rsid w:val="003F24E9"/>
    <w:rsid w:val="003F25C6"/>
    <w:rsid w:val="003F27C3"/>
    <w:rsid w:val="003F27DD"/>
    <w:rsid w:val="003F27E3"/>
    <w:rsid w:val="003F2932"/>
    <w:rsid w:val="003F302E"/>
    <w:rsid w:val="003F30DE"/>
    <w:rsid w:val="003F3645"/>
    <w:rsid w:val="003F36F9"/>
    <w:rsid w:val="003F3772"/>
    <w:rsid w:val="003F3A56"/>
    <w:rsid w:val="003F3EEA"/>
    <w:rsid w:val="003F405A"/>
    <w:rsid w:val="003F4566"/>
    <w:rsid w:val="003F461B"/>
    <w:rsid w:val="003F4706"/>
    <w:rsid w:val="003F4A70"/>
    <w:rsid w:val="003F4B5A"/>
    <w:rsid w:val="003F4D1A"/>
    <w:rsid w:val="003F4ECF"/>
    <w:rsid w:val="003F539C"/>
    <w:rsid w:val="003F5559"/>
    <w:rsid w:val="003F56E9"/>
    <w:rsid w:val="003F580E"/>
    <w:rsid w:val="003F58F7"/>
    <w:rsid w:val="003F5910"/>
    <w:rsid w:val="003F5ABB"/>
    <w:rsid w:val="003F5D38"/>
    <w:rsid w:val="003F5EE0"/>
    <w:rsid w:val="003F5F46"/>
    <w:rsid w:val="003F5FDF"/>
    <w:rsid w:val="003F60E2"/>
    <w:rsid w:val="003F6308"/>
    <w:rsid w:val="003F63E1"/>
    <w:rsid w:val="003F6616"/>
    <w:rsid w:val="003F67CC"/>
    <w:rsid w:val="003F67D1"/>
    <w:rsid w:val="003F688D"/>
    <w:rsid w:val="003F6A13"/>
    <w:rsid w:val="003F6BD0"/>
    <w:rsid w:val="003F6BF0"/>
    <w:rsid w:val="003F6CAA"/>
    <w:rsid w:val="003F7327"/>
    <w:rsid w:val="003F777D"/>
    <w:rsid w:val="003F79F8"/>
    <w:rsid w:val="003F7D50"/>
    <w:rsid w:val="003F7D6C"/>
    <w:rsid w:val="003F7DC5"/>
    <w:rsid w:val="003F7E06"/>
    <w:rsid w:val="00400004"/>
    <w:rsid w:val="004000B3"/>
    <w:rsid w:val="004000BD"/>
    <w:rsid w:val="0040016A"/>
    <w:rsid w:val="00400301"/>
    <w:rsid w:val="0040041B"/>
    <w:rsid w:val="004006C3"/>
    <w:rsid w:val="00400901"/>
    <w:rsid w:val="004009D8"/>
    <w:rsid w:val="00400B7F"/>
    <w:rsid w:val="00400D7C"/>
    <w:rsid w:val="00400E98"/>
    <w:rsid w:val="00400F71"/>
    <w:rsid w:val="004011B0"/>
    <w:rsid w:val="00401370"/>
    <w:rsid w:val="004013B4"/>
    <w:rsid w:val="00401590"/>
    <w:rsid w:val="00401CE7"/>
    <w:rsid w:val="00401DA7"/>
    <w:rsid w:val="00401F01"/>
    <w:rsid w:val="00402148"/>
    <w:rsid w:val="0040226E"/>
    <w:rsid w:val="004022A1"/>
    <w:rsid w:val="0040235A"/>
    <w:rsid w:val="00402629"/>
    <w:rsid w:val="004026E7"/>
    <w:rsid w:val="004029D2"/>
    <w:rsid w:val="00402E37"/>
    <w:rsid w:val="004032C1"/>
    <w:rsid w:val="004033D1"/>
    <w:rsid w:val="004039B2"/>
    <w:rsid w:val="004042A9"/>
    <w:rsid w:val="00404581"/>
    <w:rsid w:val="00404C9A"/>
    <w:rsid w:val="004050AF"/>
    <w:rsid w:val="0040551D"/>
    <w:rsid w:val="00405DF4"/>
    <w:rsid w:val="0040609B"/>
    <w:rsid w:val="004061D1"/>
    <w:rsid w:val="00406497"/>
    <w:rsid w:val="00406640"/>
    <w:rsid w:val="00406890"/>
    <w:rsid w:val="00406A16"/>
    <w:rsid w:val="00406AD4"/>
    <w:rsid w:val="00406B38"/>
    <w:rsid w:val="00406B3C"/>
    <w:rsid w:val="00406B9B"/>
    <w:rsid w:val="00406F80"/>
    <w:rsid w:val="0040718F"/>
    <w:rsid w:val="00407293"/>
    <w:rsid w:val="0040743D"/>
    <w:rsid w:val="0040772F"/>
    <w:rsid w:val="00407757"/>
    <w:rsid w:val="00407B93"/>
    <w:rsid w:val="00407CC0"/>
    <w:rsid w:val="00407D6D"/>
    <w:rsid w:val="00407E7E"/>
    <w:rsid w:val="0041010A"/>
    <w:rsid w:val="0041088B"/>
    <w:rsid w:val="00410935"/>
    <w:rsid w:val="00410CD8"/>
    <w:rsid w:val="00410D9B"/>
    <w:rsid w:val="00410F37"/>
    <w:rsid w:val="004115CE"/>
    <w:rsid w:val="00411DBC"/>
    <w:rsid w:val="00411F30"/>
    <w:rsid w:val="00411F8F"/>
    <w:rsid w:val="00412310"/>
    <w:rsid w:val="004124E9"/>
    <w:rsid w:val="00412794"/>
    <w:rsid w:val="00412B08"/>
    <w:rsid w:val="00412B3D"/>
    <w:rsid w:val="00412D8E"/>
    <w:rsid w:val="00412F41"/>
    <w:rsid w:val="00413068"/>
    <w:rsid w:val="00413092"/>
    <w:rsid w:val="004130C3"/>
    <w:rsid w:val="00413235"/>
    <w:rsid w:val="00413EA2"/>
    <w:rsid w:val="00414338"/>
    <w:rsid w:val="004143BA"/>
    <w:rsid w:val="00414401"/>
    <w:rsid w:val="00414411"/>
    <w:rsid w:val="004145FC"/>
    <w:rsid w:val="00414D12"/>
    <w:rsid w:val="004150A5"/>
    <w:rsid w:val="00415C47"/>
    <w:rsid w:val="00415C6D"/>
    <w:rsid w:val="00415CE8"/>
    <w:rsid w:val="004160C3"/>
    <w:rsid w:val="004160FF"/>
    <w:rsid w:val="00416101"/>
    <w:rsid w:val="00416313"/>
    <w:rsid w:val="0041639B"/>
    <w:rsid w:val="00416CB2"/>
    <w:rsid w:val="00416CBC"/>
    <w:rsid w:val="00416E4D"/>
    <w:rsid w:val="004170C4"/>
    <w:rsid w:val="00417215"/>
    <w:rsid w:val="004173C2"/>
    <w:rsid w:val="0041799B"/>
    <w:rsid w:val="00420661"/>
    <w:rsid w:val="004209FD"/>
    <w:rsid w:val="00420B57"/>
    <w:rsid w:val="00420DF5"/>
    <w:rsid w:val="0042122F"/>
    <w:rsid w:val="004213CC"/>
    <w:rsid w:val="00421452"/>
    <w:rsid w:val="00421781"/>
    <w:rsid w:val="00421B44"/>
    <w:rsid w:val="00421DAE"/>
    <w:rsid w:val="00422066"/>
    <w:rsid w:val="00422077"/>
    <w:rsid w:val="00422316"/>
    <w:rsid w:val="00422609"/>
    <w:rsid w:val="004226BD"/>
    <w:rsid w:val="0042272D"/>
    <w:rsid w:val="0042282A"/>
    <w:rsid w:val="004229E4"/>
    <w:rsid w:val="00422B4D"/>
    <w:rsid w:val="00422B76"/>
    <w:rsid w:val="00422DD4"/>
    <w:rsid w:val="00423725"/>
    <w:rsid w:val="00423B1C"/>
    <w:rsid w:val="00423BF9"/>
    <w:rsid w:val="0042449F"/>
    <w:rsid w:val="00424930"/>
    <w:rsid w:val="004250FE"/>
    <w:rsid w:val="00425166"/>
    <w:rsid w:val="0042527D"/>
    <w:rsid w:val="00425397"/>
    <w:rsid w:val="00425456"/>
    <w:rsid w:val="0042549B"/>
    <w:rsid w:val="00425612"/>
    <w:rsid w:val="004258E8"/>
    <w:rsid w:val="00425A40"/>
    <w:rsid w:val="00425AE0"/>
    <w:rsid w:val="00425B9F"/>
    <w:rsid w:val="00425C7E"/>
    <w:rsid w:val="00425DEA"/>
    <w:rsid w:val="00425EAE"/>
    <w:rsid w:val="00426165"/>
    <w:rsid w:val="00426287"/>
    <w:rsid w:val="004264A8"/>
    <w:rsid w:val="00426626"/>
    <w:rsid w:val="00426B2A"/>
    <w:rsid w:val="00426BCF"/>
    <w:rsid w:val="00427085"/>
    <w:rsid w:val="00427165"/>
    <w:rsid w:val="00427179"/>
    <w:rsid w:val="00427774"/>
    <w:rsid w:val="004277A3"/>
    <w:rsid w:val="0042796D"/>
    <w:rsid w:val="00427A12"/>
    <w:rsid w:val="00427B58"/>
    <w:rsid w:val="00427CA8"/>
    <w:rsid w:val="004303EC"/>
    <w:rsid w:val="00430566"/>
    <w:rsid w:val="0043072A"/>
    <w:rsid w:val="004308B4"/>
    <w:rsid w:val="0043106D"/>
    <w:rsid w:val="00431433"/>
    <w:rsid w:val="00431B1D"/>
    <w:rsid w:val="00431C63"/>
    <w:rsid w:val="00431D1E"/>
    <w:rsid w:val="00431D71"/>
    <w:rsid w:val="00431F0F"/>
    <w:rsid w:val="004320C9"/>
    <w:rsid w:val="00432428"/>
    <w:rsid w:val="00432955"/>
    <w:rsid w:val="00433121"/>
    <w:rsid w:val="0043322F"/>
    <w:rsid w:val="0043331B"/>
    <w:rsid w:val="00433ADF"/>
    <w:rsid w:val="00433CDE"/>
    <w:rsid w:val="00433F16"/>
    <w:rsid w:val="0043401D"/>
    <w:rsid w:val="00434158"/>
    <w:rsid w:val="00434B15"/>
    <w:rsid w:val="00434B42"/>
    <w:rsid w:val="00434E0C"/>
    <w:rsid w:val="004351B5"/>
    <w:rsid w:val="0043532F"/>
    <w:rsid w:val="00435469"/>
    <w:rsid w:val="0043552D"/>
    <w:rsid w:val="00435622"/>
    <w:rsid w:val="004357EE"/>
    <w:rsid w:val="00435AF5"/>
    <w:rsid w:val="00435BCB"/>
    <w:rsid w:val="00435F7A"/>
    <w:rsid w:val="004364BF"/>
    <w:rsid w:val="0043660D"/>
    <w:rsid w:val="00436BBC"/>
    <w:rsid w:val="00436BC5"/>
    <w:rsid w:val="00436EF6"/>
    <w:rsid w:val="00437329"/>
    <w:rsid w:val="00437420"/>
    <w:rsid w:val="00437690"/>
    <w:rsid w:val="00437862"/>
    <w:rsid w:val="00437CE3"/>
    <w:rsid w:val="00437ED8"/>
    <w:rsid w:val="00440D6E"/>
    <w:rsid w:val="00440D78"/>
    <w:rsid w:val="00440E10"/>
    <w:rsid w:val="00441307"/>
    <w:rsid w:val="00441313"/>
    <w:rsid w:val="0044136B"/>
    <w:rsid w:val="004413AF"/>
    <w:rsid w:val="00441865"/>
    <w:rsid w:val="004419DC"/>
    <w:rsid w:val="00441BA3"/>
    <w:rsid w:val="00441F10"/>
    <w:rsid w:val="00441F8D"/>
    <w:rsid w:val="004423DE"/>
    <w:rsid w:val="004429CA"/>
    <w:rsid w:val="00442BC6"/>
    <w:rsid w:val="00442F83"/>
    <w:rsid w:val="0044337A"/>
    <w:rsid w:val="004435C8"/>
    <w:rsid w:val="00443687"/>
    <w:rsid w:val="00443DB2"/>
    <w:rsid w:val="0044412B"/>
    <w:rsid w:val="00444131"/>
    <w:rsid w:val="004445D3"/>
    <w:rsid w:val="0044476B"/>
    <w:rsid w:val="00444807"/>
    <w:rsid w:val="00444E08"/>
    <w:rsid w:val="00444E7F"/>
    <w:rsid w:val="004453D9"/>
    <w:rsid w:val="004453F3"/>
    <w:rsid w:val="0044541B"/>
    <w:rsid w:val="00446058"/>
    <w:rsid w:val="0044606B"/>
    <w:rsid w:val="004460DF"/>
    <w:rsid w:val="0044644E"/>
    <w:rsid w:val="00446865"/>
    <w:rsid w:val="004468E3"/>
    <w:rsid w:val="00447126"/>
    <w:rsid w:val="0044749F"/>
    <w:rsid w:val="0044756C"/>
    <w:rsid w:val="00447705"/>
    <w:rsid w:val="00447BDD"/>
    <w:rsid w:val="00447DA7"/>
    <w:rsid w:val="00447E68"/>
    <w:rsid w:val="00447FB4"/>
    <w:rsid w:val="004501E8"/>
    <w:rsid w:val="00450326"/>
    <w:rsid w:val="004503DC"/>
    <w:rsid w:val="00450A67"/>
    <w:rsid w:val="00450C27"/>
    <w:rsid w:val="00450C55"/>
    <w:rsid w:val="00450DEA"/>
    <w:rsid w:val="00450E91"/>
    <w:rsid w:val="00451333"/>
    <w:rsid w:val="004514B7"/>
    <w:rsid w:val="0045151D"/>
    <w:rsid w:val="0045166F"/>
    <w:rsid w:val="00451800"/>
    <w:rsid w:val="00451802"/>
    <w:rsid w:val="0045184B"/>
    <w:rsid w:val="00451C62"/>
    <w:rsid w:val="00451F86"/>
    <w:rsid w:val="0045237C"/>
    <w:rsid w:val="004524F4"/>
    <w:rsid w:val="0045251B"/>
    <w:rsid w:val="00452592"/>
    <w:rsid w:val="0045282D"/>
    <w:rsid w:val="00452905"/>
    <w:rsid w:val="00452958"/>
    <w:rsid w:val="00452EF5"/>
    <w:rsid w:val="0045321F"/>
    <w:rsid w:val="00453232"/>
    <w:rsid w:val="00453319"/>
    <w:rsid w:val="00453401"/>
    <w:rsid w:val="0045352D"/>
    <w:rsid w:val="0045357C"/>
    <w:rsid w:val="00453618"/>
    <w:rsid w:val="0045379C"/>
    <w:rsid w:val="00453B57"/>
    <w:rsid w:val="00453F10"/>
    <w:rsid w:val="004541D1"/>
    <w:rsid w:val="0045423A"/>
    <w:rsid w:val="00454277"/>
    <w:rsid w:val="0045437D"/>
    <w:rsid w:val="004543B0"/>
    <w:rsid w:val="00454C89"/>
    <w:rsid w:val="0045507F"/>
    <w:rsid w:val="00455130"/>
    <w:rsid w:val="00455295"/>
    <w:rsid w:val="004552AC"/>
    <w:rsid w:val="0045531D"/>
    <w:rsid w:val="004556B0"/>
    <w:rsid w:val="0045570F"/>
    <w:rsid w:val="004558CB"/>
    <w:rsid w:val="00455A10"/>
    <w:rsid w:val="00455C1F"/>
    <w:rsid w:val="00455E11"/>
    <w:rsid w:val="004563F6"/>
    <w:rsid w:val="0045674F"/>
    <w:rsid w:val="00456A1F"/>
    <w:rsid w:val="0045732B"/>
    <w:rsid w:val="004576E5"/>
    <w:rsid w:val="00457722"/>
    <w:rsid w:val="004600B1"/>
    <w:rsid w:val="00460313"/>
    <w:rsid w:val="00460348"/>
    <w:rsid w:val="004604B3"/>
    <w:rsid w:val="004605A2"/>
    <w:rsid w:val="004605D2"/>
    <w:rsid w:val="00460813"/>
    <w:rsid w:val="00460C81"/>
    <w:rsid w:val="00460D9F"/>
    <w:rsid w:val="00460DA8"/>
    <w:rsid w:val="00460EFC"/>
    <w:rsid w:val="004611C5"/>
    <w:rsid w:val="00461210"/>
    <w:rsid w:val="00461485"/>
    <w:rsid w:val="004614DD"/>
    <w:rsid w:val="004615D1"/>
    <w:rsid w:val="00461898"/>
    <w:rsid w:val="004619AD"/>
    <w:rsid w:val="00461ACE"/>
    <w:rsid w:val="00461C03"/>
    <w:rsid w:val="00461C22"/>
    <w:rsid w:val="00461DCE"/>
    <w:rsid w:val="00461E23"/>
    <w:rsid w:val="004622CD"/>
    <w:rsid w:val="004627EB"/>
    <w:rsid w:val="004628CE"/>
    <w:rsid w:val="00462D4A"/>
    <w:rsid w:val="00462E70"/>
    <w:rsid w:val="00462EFF"/>
    <w:rsid w:val="00462F79"/>
    <w:rsid w:val="00463119"/>
    <w:rsid w:val="0046365E"/>
    <w:rsid w:val="004637E3"/>
    <w:rsid w:val="004639D2"/>
    <w:rsid w:val="00463AD5"/>
    <w:rsid w:val="00463E57"/>
    <w:rsid w:val="00463E77"/>
    <w:rsid w:val="004648DC"/>
    <w:rsid w:val="00464A5A"/>
    <w:rsid w:val="00464B27"/>
    <w:rsid w:val="00464B43"/>
    <w:rsid w:val="00464F62"/>
    <w:rsid w:val="00464FEC"/>
    <w:rsid w:val="0046517C"/>
    <w:rsid w:val="00465206"/>
    <w:rsid w:val="0046541F"/>
    <w:rsid w:val="004655E2"/>
    <w:rsid w:val="00465A65"/>
    <w:rsid w:val="00465C8F"/>
    <w:rsid w:val="00465E3A"/>
    <w:rsid w:val="004669AD"/>
    <w:rsid w:val="00467082"/>
    <w:rsid w:val="004673E5"/>
    <w:rsid w:val="00467430"/>
    <w:rsid w:val="00467660"/>
    <w:rsid w:val="00467C9D"/>
    <w:rsid w:val="004708B8"/>
    <w:rsid w:val="00470B12"/>
    <w:rsid w:val="0047100D"/>
    <w:rsid w:val="00471518"/>
    <w:rsid w:val="00471FDC"/>
    <w:rsid w:val="00472269"/>
    <w:rsid w:val="00472A58"/>
    <w:rsid w:val="00472FA2"/>
    <w:rsid w:val="00473082"/>
    <w:rsid w:val="0047352D"/>
    <w:rsid w:val="004735CC"/>
    <w:rsid w:val="00474119"/>
    <w:rsid w:val="0047411A"/>
    <w:rsid w:val="004741DA"/>
    <w:rsid w:val="004743DE"/>
    <w:rsid w:val="004744E2"/>
    <w:rsid w:val="0047494F"/>
    <w:rsid w:val="00474AB4"/>
    <w:rsid w:val="00474C11"/>
    <w:rsid w:val="00474D1F"/>
    <w:rsid w:val="00474E21"/>
    <w:rsid w:val="004750B5"/>
    <w:rsid w:val="004753B3"/>
    <w:rsid w:val="004753B8"/>
    <w:rsid w:val="0047560B"/>
    <w:rsid w:val="0047566E"/>
    <w:rsid w:val="004756AB"/>
    <w:rsid w:val="00475884"/>
    <w:rsid w:val="00475DC0"/>
    <w:rsid w:val="004761F0"/>
    <w:rsid w:val="004762CB"/>
    <w:rsid w:val="0047631D"/>
    <w:rsid w:val="0047668B"/>
    <w:rsid w:val="004769D1"/>
    <w:rsid w:val="00476AB5"/>
    <w:rsid w:val="00476B1F"/>
    <w:rsid w:val="00476BB3"/>
    <w:rsid w:val="00476DFB"/>
    <w:rsid w:val="004770FD"/>
    <w:rsid w:val="00477145"/>
    <w:rsid w:val="00477330"/>
    <w:rsid w:val="00477408"/>
    <w:rsid w:val="00477559"/>
    <w:rsid w:val="00477729"/>
    <w:rsid w:val="004777D9"/>
    <w:rsid w:val="0047787B"/>
    <w:rsid w:val="00477BEF"/>
    <w:rsid w:val="00477C07"/>
    <w:rsid w:val="00477C7D"/>
    <w:rsid w:val="00477CF1"/>
    <w:rsid w:val="00477D94"/>
    <w:rsid w:val="004801BB"/>
    <w:rsid w:val="00480428"/>
    <w:rsid w:val="00480B76"/>
    <w:rsid w:val="00480DD8"/>
    <w:rsid w:val="004811CD"/>
    <w:rsid w:val="00481311"/>
    <w:rsid w:val="00481392"/>
    <w:rsid w:val="0048179C"/>
    <w:rsid w:val="00482941"/>
    <w:rsid w:val="004829B0"/>
    <w:rsid w:val="00483019"/>
    <w:rsid w:val="00483076"/>
    <w:rsid w:val="004839D0"/>
    <w:rsid w:val="00483C91"/>
    <w:rsid w:val="00483CCE"/>
    <w:rsid w:val="00483F15"/>
    <w:rsid w:val="004843CC"/>
    <w:rsid w:val="004846C1"/>
    <w:rsid w:val="0048478F"/>
    <w:rsid w:val="00484A04"/>
    <w:rsid w:val="00484B03"/>
    <w:rsid w:val="00484E5F"/>
    <w:rsid w:val="00484EBE"/>
    <w:rsid w:val="00484F24"/>
    <w:rsid w:val="00484FE7"/>
    <w:rsid w:val="00485260"/>
    <w:rsid w:val="0048547D"/>
    <w:rsid w:val="004855EA"/>
    <w:rsid w:val="004859AC"/>
    <w:rsid w:val="00485EA7"/>
    <w:rsid w:val="00485F5C"/>
    <w:rsid w:val="0048618D"/>
    <w:rsid w:val="00486392"/>
    <w:rsid w:val="00486453"/>
    <w:rsid w:val="0048674B"/>
    <w:rsid w:val="00486845"/>
    <w:rsid w:val="00486B4C"/>
    <w:rsid w:val="00486DD8"/>
    <w:rsid w:val="0048713E"/>
    <w:rsid w:val="004871BC"/>
    <w:rsid w:val="0048745D"/>
    <w:rsid w:val="0048749C"/>
    <w:rsid w:val="00487881"/>
    <w:rsid w:val="00487983"/>
    <w:rsid w:val="00487BD0"/>
    <w:rsid w:val="00490079"/>
    <w:rsid w:val="00490A35"/>
    <w:rsid w:val="00490A94"/>
    <w:rsid w:val="00490BC1"/>
    <w:rsid w:val="00490D2F"/>
    <w:rsid w:val="00490FA4"/>
    <w:rsid w:val="00491558"/>
    <w:rsid w:val="00491595"/>
    <w:rsid w:val="004919E8"/>
    <w:rsid w:val="004920C8"/>
    <w:rsid w:val="00492137"/>
    <w:rsid w:val="0049245B"/>
    <w:rsid w:val="004925A3"/>
    <w:rsid w:val="004925CA"/>
    <w:rsid w:val="0049293A"/>
    <w:rsid w:val="00492ADA"/>
    <w:rsid w:val="0049301A"/>
    <w:rsid w:val="0049305A"/>
    <w:rsid w:val="00493152"/>
    <w:rsid w:val="00493666"/>
    <w:rsid w:val="00494176"/>
    <w:rsid w:val="0049451A"/>
    <w:rsid w:val="0049478B"/>
    <w:rsid w:val="00494795"/>
    <w:rsid w:val="0049483C"/>
    <w:rsid w:val="00494C7C"/>
    <w:rsid w:val="00494F80"/>
    <w:rsid w:val="00495590"/>
    <w:rsid w:val="004955F0"/>
    <w:rsid w:val="00495781"/>
    <w:rsid w:val="00495B5F"/>
    <w:rsid w:val="00495BD9"/>
    <w:rsid w:val="00495F99"/>
    <w:rsid w:val="00496091"/>
    <w:rsid w:val="004961BD"/>
    <w:rsid w:val="004963EA"/>
    <w:rsid w:val="004964BA"/>
    <w:rsid w:val="00496582"/>
    <w:rsid w:val="00496822"/>
    <w:rsid w:val="00496882"/>
    <w:rsid w:val="004969C5"/>
    <w:rsid w:val="00496B05"/>
    <w:rsid w:val="00496C0A"/>
    <w:rsid w:val="0049707C"/>
    <w:rsid w:val="004973BD"/>
    <w:rsid w:val="00497776"/>
    <w:rsid w:val="00497890"/>
    <w:rsid w:val="004979B5"/>
    <w:rsid w:val="00497DE2"/>
    <w:rsid w:val="00497F19"/>
    <w:rsid w:val="004A060C"/>
    <w:rsid w:val="004A0BA5"/>
    <w:rsid w:val="004A1363"/>
    <w:rsid w:val="004A1379"/>
    <w:rsid w:val="004A13E8"/>
    <w:rsid w:val="004A1A06"/>
    <w:rsid w:val="004A1CA1"/>
    <w:rsid w:val="004A206E"/>
    <w:rsid w:val="004A2101"/>
    <w:rsid w:val="004A2B73"/>
    <w:rsid w:val="004A2BDD"/>
    <w:rsid w:val="004A2C32"/>
    <w:rsid w:val="004A2F2D"/>
    <w:rsid w:val="004A34D1"/>
    <w:rsid w:val="004A35F4"/>
    <w:rsid w:val="004A3B38"/>
    <w:rsid w:val="004A3DE9"/>
    <w:rsid w:val="004A3FF4"/>
    <w:rsid w:val="004A40C1"/>
    <w:rsid w:val="004A4258"/>
    <w:rsid w:val="004A425C"/>
    <w:rsid w:val="004A435A"/>
    <w:rsid w:val="004A436C"/>
    <w:rsid w:val="004A4614"/>
    <w:rsid w:val="004A4C97"/>
    <w:rsid w:val="004A4FB8"/>
    <w:rsid w:val="004A4FBF"/>
    <w:rsid w:val="004A4FED"/>
    <w:rsid w:val="004A5020"/>
    <w:rsid w:val="004A558B"/>
    <w:rsid w:val="004A57FF"/>
    <w:rsid w:val="004A59BD"/>
    <w:rsid w:val="004A5B09"/>
    <w:rsid w:val="004A5CA3"/>
    <w:rsid w:val="004A62BF"/>
    <w:rsid w:val="004A6DB5"/>
    <w:rsid w:val="004A6EBF"/>
    <w:rsid w:val="004A722F"/>
    <w:rsid w:val="004A7476"/>
    <w:rsid w:val="004A779C"/>
    <w:rsid w:val="004A77C5"/>
    <w:rsid w:val="004A7CFF"/>
    <w:rsid w:val="004A7F36"/>
    <w:rsid w:val="004B0135"/>
    <w:rsid w:val="004B0445"/>
    <w:rsid w:val="004B05D3"/>
    <w:rsid w:val="004B0888"/>
    <w:rsid w:val="004B088B"/>
    <w:rsid w:val="004B0B9E"/>
    <w:rsid w:val="004B0FBD"/>
    <w:rsid w:val="004B0FE6"/>
    <w:rsid w:val="004B10D5"/>
    <w:rsid w:val="004B11AA"/>
    <w:rsid w:val="004B143B"/>
    <w:rsid w:val="004B14F9"/>
    <w:rsid w:val="004B1640"/>
    <w:rsid w:val="004B1764"/>
    <w:rsid w:val="004B198D"/>
    <w:rsid w:val="004B1EE5"/>
    <w:rsid w:val="004B20CF"/>
    <w:rsid w:val="004B2299"/>
    <w:rsid w:val="004B2478"/>
    <w:rsid w:val="004B252D"/>
    <w:rsid w:val="004B29A5"/>
    <w:rsid w:val="004B2C1C"/>
    <w:rsid w:val="004B2E79"/>
    <w:rsid w:val="004B2EB1"/>
    <w:rsid w:val="004B2EF7"/>
    <w:rsid w:val="004B2FAD"/>
    <w:rsid w:val="004B30B7"/>
    <w:rsid w:val="004B3175"/>
    <w:rsid w:val="004B3332"/>
    <w:rsid w:val="004B376C"/>
    <w:rsid w:val="004B3E9B"/>
    <w:rsid w:val="004B3F6D"/>
    <w:rsid w:val="004B3F6E"/>
    <w:rsid w:val="004B4055"/>
    <w:rsid w:val="004B4421"/>
    <w:rsid w:val="004B463D"/>
    <w:rsid w:val="004B466A"/>
    <w:rsid w:val="004B479E"/>
    <w:rsid w:val="004B49A3"/>
    <w:rsid w:val="004B4AE5"/>
    <w:rsid w:val="004B4B73"/>
    <w:rsid w:val="004B4BEB"/>
    <w:rsid w:val="004B4CFD"/>
    <w:rsid w:val="004B4D1E"/>
    <w:rsid w:val="004B4DC7"/>
    <w:rsid w:val="004B4E51"/>
    <w:rsid w:val="004B5339"/>
    <w:rsid w:val="004B5569"/>
    <w:rsid w:val="004B590D"/>
    <w:rsid w:val="004B5B97"/>
    <w:rsid w:val="004B5BAB"/>
    <w:rsid w:val="004B5BE0"/>
    <w:rsid w:val="004B5C65"/>
    <w:rsid w:val="004B5D55"/>
    <w:rsid w:val="004B5ED9"/>
    <w:rsid w:val="004B63B5"/>
    <w:rsid w:val="004B641A"/>
    <w:rsid w:val="004B65D8"/>
    <w:rsid w:val="004B6622"/>
    <w:rsid w:val="004B664B"/>
    <w:rsid w:val="004B665C"/>
    <w:rsid w:val="004B6B48"/>
    <w:rsid w:val="004B6E1E"/>
    <w:rsid w:val="004B6E3D"/>
    <w:rsid w:val="004B70BE"/>
    <w:rsid w:val="004B762E"/>
    <w:rsid w:val="004B77C3"/>
    <w:rsid w:val="004B78B8"/>
    <w:rsid w:val="004B7EF5"/>
    <w:rsid w:val="004C03A3"/>
    <w:rsid w:val="004C03D2"/>
    <w:rsid w:val="004C04AB"/>
    <w:rsid w:val="004C087E"/>
    <w:rsid w:val="004C08A2"/>
    <w:rsid w:val="004C08AD"/>
    <w:rsid w:val="004C0B71"/>
    <w:rsid w:val="004C0E7A"/>
    <w:rsid w:val="004C11CF"/>
    <w:rsid w:val="004C11D1"/>
    <w:rsid w:val="004C14B7"/>
    <w:rsid w:val="004C173B"/>
    <w:rsid w:val="004C18D8"/>
    <w:rsid w:val="004C19EE"/>
    <w:rsid w:val="004C1AB5"/>
    <w:rsid w:val="004C1F67"/>
    <w:rsid w:val="004C2047"/>
    <w:rsid w:val="004C21CC"/>
    <w:rsid w:val="004C230D"/>
    <w:rsid w:val="004C2FE5"/>
    <w:rsid w:val="004C3216"/>
    <w:rsid w:val="004C35AB"/>
    <w:rsid w:val="004C3751"/>
    <w:rsid w:val="004C3961"/>
    <w:rsid w:val="004C4522"/>
    <w:rsid w:val="004C466D"/>
    <w:rsid w:val="004C46CE"/>
    <w:rsid w:val="004C4708"/>
    <w:rsid w:val="004C48AD"/>
    <w:rsid w:val="004C4A5D"/>
    <w:rsid w:val="004C4B55"/>
    <w:rsid w:val="004C4FF3"/>
    <w:rsid w:val="004C5310"/>
    <w:rsid w:val="004C5587"/>
    <w:rsid w:val="004C5782"/>
    <w:rsid w:val="004C57BA"/>
    <w:rsid w:val="004C5A9E"/>
    <w:rsid w:val="004C5E03"/>
    <w:rsid w:val="004C6119"/>
    <w:rsid w:val="004C6697"/>
    <w:rsid w:val="004C6792"/>
    <w:rsid w:val="004C67C4"/>
    <w:rsid w:val="004C6BC1"/>
    <w:rsid w:val="004C76F9"/>
    <w:rsid w:val="004C774A"/>
    <w:rsid w:val="004C7908"/>
    <w:rsid w:val="004C7C35"/>
    <w:rsid w:val="004C7D45"/>
    <w:rsid w:val="004D002D"/>
    <w:rsid w:val="004D0274"/>
    <w:rsid w:val="004D0292"/>
    <w:rsid w:val="004D074F"/>
    <w:rsid w:val="004D07FB"/>
    <w:rsid w:val="004D0954"/>
    <w:rsid w:val="004D0AD7"/>
    <w:rsid w:val="004D0BCC"/>
    <w:rsid w:val="004D1034"/>
    <w:rsid w:val="004D13A9"/>
    <w:rsid w:val="004D154C"/>
    <w:rsid w:val="004D1552"/>
    <w:rsid w:val="004D18DA"/>
    <w:rsid w:val="004D1B8E"/>
    <w:rsid w:val="004D1C05"/>
    <w:rsid w:val="004D1C7D"/>
    <w:rsid w:val="004D2143"/>
    <w:rsid w:val="004D2483"/>
    <w:rsid w:val="004D2732"/>
    <w:rsid w:val="004D279C"/>
    <w:rsid w:val="004D33C5"/>
    <w:rsid w:val="004D3420"/>
    <w:rsid w:val="004D349F"/>
    <w:rsid w:val="004D35A6"/>
    <w:rsid w:val="004D41C6"/>
    <w:rsid w:val="004D4256"/>
    <w:rsid w:val="004D4266"/>
    <w:rsid w:val="004D436D"/>
    <w:rsid w:val="004D446F"/>
    <w:rsid w:val="004D4B7A"/>
    <w:rsid w:val="004D4D26"/>
    <w:rsid w:val="004D4D39"/>
    <w:rsid w:val="004D4EBA"/>
    <w:rsid w:val="004D4FBC"/>
    <w:rsid w:val="004D517C"/>
    <w:rsid w:val="004D55BD"/>
    <w:rsid w:val="004D55D9"/>
    <w:rsid w:val="004D5676"/>
    <w:rsid w:val="004D5834"/>
    <w:rsid w:val="004D58D6"/>
    <w:rsid w:val="004D5F46"/>
    <w:rsid w:val="004D6181"/>
    <w:rsid w:val="004D62BD"/>
    <w:rsid w:val="004D64B2"/>
    <w:rsid w:val="004D6713"/>
    <w:rsid w:val="004D681B"/>
    <w:rsid w:val="004D6B95"/>
    <w:rsid w:val="004D6E29"/>
    <w:rsid w:val="004D706B"/>
    <w:rsid w:val="004D7116"/>
    <w:rsid w:val="004D7499"/>
    <w:rsid w:val="004D7511"/>
    <w:rsid w:val="004D7752"/>
    <w:rsid w:val="004D7ACD"/>
    <w:rsid w:val="004E02E9"/>
    <w:rsid w:val="004E06DA"/>
    <w:rsid w:val="004E07CF"/>
    <w:rsid w:val="004E084D"/>
    <w:rsid w:val="004E0CAF"/>
    <w:rsid w:val="004E0D53"/>
    <w:rsid w:val="004E0E56"/>
    <w:rsid w:val="004E1089"/>
    <w:rsid w:val="004E1236"/>
    <w:rsid w:val="004E12E3"/>
    <w:rsid w:val="004E134A"/>
    <w:rsid w:val="004E13C8"/>
    <w:rsid w:val="004E165F"/>
    <w:rsid w:val="004E19DA"/>
    <w:rsid w:val="004E1A4A"/>
    <w:rsid w:val="004E1CC3"/>
    <w:rsid w:val="004E216C"/>
    <w:rsid w:val="004E219E"/>
    <w:rsid w:val="004E2436"/>
    <w:rsid w:val="004E2825"/>
    <w:rsid w:val="004E2BAB"/>
    <w:rsid w:val="004E2DDF"/>
    <w:rsid w:val="004E2E15"/>
    <w:rsid w:val="004E2FC2"/>
    <w:rsid w:val="004E3293"/>
    <w:rsid w:val="004E33CF"/>
    <w:rsid w:val="004E340C"/>
    <w:rsid w:val="004E356B"/>
    <w:rsid w:val="004E3700"/>
    <w:rsid w:val="004E3BBF"/>
    <w:rsid w:val="004E3BFF"/>
    <w:rsid w:val="004E4002"/>
    <w:rsid w:val="004E40C2"/>
    <w:rsid w:val="004E425C"/>
    <w:rsid w:val="004E448F"/>
    <w:rsid w:val="004E4537"/>
    <w:rsid w:val="004E45C3"/>
    <w:rsid w:val="004E47BD"/>
    <w:rsid w:val="004E4CF1"/>
    <w:rsid w:val="004E5061"/>
    <w:rsid w:val="004E512A"/>
    <w:rsid w:val="004E52A1"/>
    <w:rsid w:val="004E54DC"/>
    <w:rsid w:val="004E57D6"/>
    <w:rsid w:val="004E5948"/>
    <w:rsid w:val="004E5B5F"/>
    <w:rsid w:val="004E5C2A"/>
    <w:rsid w:val="004E6273"/>
    <w:rsid w:val="004E643C"/>
    <w:rsid w:val="004E6572"/>
    <w:rsid w:val="004E6673"/>
    <w:rsid w:val="004E675A"/>
    <w:rsid w:val="004E6855"/>
    <w:rsid w:val="004E68A7"/>
    <w:rsid w:val="004E68AD"/>
    <w:rsid w:val="004E6914"/>
    <w:rsid w:val="004E6B48"/>
    <w:rsid w:val="004E6E24"/>
    <w:rsid w:val="004E6E97"/>
    <w:rsid w:val="004E6EE3"/>
    <w:rsid w:val="004E7182"/>
    <w:rsid w:val="004E7371"/>
    <w:rsid w:val="004E78F1"/>
    <w:rsid w:val="004E7905"/>
    <w:rsid w:val="004E7FA2"/>
    <w:rsid w:val="004F06DA"/>
    <w:rsid w:val="004F0888"/>
    <w:rsid w:val="004F0968"/>
    <w:rsid w:val="004F0DC2"/>
    <w:rsid w:val="004F1011"/>
    <w:rsid w:val="004F1110"/>
    <w:rsid w:val="004F1122"/>
    <w:rsid w:val="004F1217"/>
    <w:rsid w:val="004F1278"/>
    <w:rsid w:val="004F135B"/>
    <w:rsid w:val="004F1588"/>
    <w:rsid w:val="004F1859"/>
    <w:rsid w:val="004F1AB9"/>
    <w:rsid w:val="004F1D73"/>
    <w:rsid w:val="004F263E"/>
    <w:rsid w:val="004F2CB3"/>
    <w:rsid w:val="004F30B5"/>
    <w:rsid w:val="004F3B39"/>
    <w:rsid w:val="004F3C97"/>
    <w:rsid w:val="004F407F"/>
    <w:rsid w:val="004F4175"/>
    <w:rsid w:val="004F417B"/>
    <w:rsid w:val="004F42B1"/>
    <w:rsid w:val="004F42C0"/>
    <w:rsid w:val="004F4564"/>
    <w:rsid w:val="004F4683"/>
    <w:rsid w:val="004F46A7"/>
    <w:rsid w:val="004F47C6"/>
    <w:rsid w:val="004F49B9"/>
    <w:rsid w:val="004F4C08"/>
    <w:rsid w:val="004F4C78"/>
    <w:rsid w:val="004F4F45"/>
    <w:rsid w:val="004F5216"/>
    <w:rsid w:val="004F5352"/>
    <w:rsid w:val="004F56C3"/>
    <w:rsid w:val="004F5AC5"/>
    <w:rsid w:val="004F5B39"/>
    <w:rsid w:val="004F5D70"/>
    <w:rsid w:val="004F5E19"/>
    <w:rsid w:val="004F6017"/>
    <w:rsid w:val="004F6138"/>
    <w:rsid w:val="004F631B"/>
    <w:rsid w:val="004F6518"/>
    <w:rsid w:val="004F6604"/>
    <w:rsid w:val="004F6619"/>
    <w:rsid w:val="004F6754"/>
    <w:rsid w:val="004F67DB"/>
    <w:rsid w:val="004F6CA4"/>
    <w:rsid w:val="004F6DDD"/>
    <w:rsid w:val="004F6F10"/>
    <w:rsid w:val="004F70C1"/>
    <w:rsid w:val="004F7149"/>
    <w:rsid w:val="004F748E"/>
    <w:rsid w:val="004F75EE"/>
    <w:rsid w:val="004F7B28"/>
    <w:rsid w:val="004F7BD7"/>
    <w:rsid w:val="004F7C2E"/>
    <w:rsid w:val="004F7C74"/>
    <w:rsid w:val="004F7CBC"/>
    <w:rsid w:val="004F7EB7"/>
    <w:rsid w:val="0050003C"/>
    <w:rsid w:val="005001DD"/>
    <w:rsid w:val="00500203"/>
    <w:rsid w:val="00500483"/>
    <w:rsid w:val="00500582"/>
    <w:rsid w:val="005005C1"/>
    <w:rsid w:val="0050088C"/>
    <w:rsid w:val="00500A58"/>
    <w:rsid w:val="00500AF2"/>
    <w:rsid w:val="00500CD1"/>
    <w:rsid w:val="00500FB8"/>
    <w:rsid w:val="00501043"/>
    <w:rsid w:val="005010D4"/>
    <w:rsid w:val="005014DF"/>
    <w:rsid w:val="005022D9"/>
    <w:rsid w:val="0050262B"/>
    <w:rsid w:val="00502A25"/>
    <w:rsid w:val="00502BAF"/>
    <w:rsid w:val="00502C38"/>
    <w:rsid w:val="00502F7C"/>
    <w:rsid w:val="005031F4"/>
    <w:rsid w:val="005031FF"/>
    <w:rsid w:val="00503354"/>
    <w:rsid w:val="0050339B"/>
    <w:rsid w:val="005033CB"/>
    <w:rsid w:val="005037DE"/>
    <w:rsid w:val="005038B3"/>
    <w:rsid w:val="00503C26"/>
    <w:rsid w:val="00503E75"/>
    <w:rsid w:val="00503EE8"/>
    <w:rsid w:val="00503EEF"/>
    <w:rsid w:val="0050422A"/>
    <w:rsid w:val="005044CB"/>
    <w:rsid w:val="00504736"/>
    <w:rsid w:val="0050481D"/>
    <w:rsid w:val="00504DA7"/>
    <w:rsid w:val="00504DBB"/>
    <w:rsid w:val="00504DF3"/>
    <w:rsid w:val="00504E05"/>
    <w:rsid w:val="00505111"/>
    <w:rsid w:val="00505161"/>
    <w:rsid w:val="005052BA"/>
    <w:rsid w:val="00505322"/>
    <w:rsid w:val="005054A8"/>
    <w:rsid w:val="0050556E"/>
    <w:rsid w:val="00505667"/>
    <w:rsid w:val="005057BE"/>
    <w:rsid w:val="00505841"/>
    <w:rsid w:val="0050589D"/>
    <w:rsid w:val="005058A3"/>
    <w:rsid w:val="00505BC8"/>
    <w:rsid w:val="00505BD9"/>
    <w:rsid w:val="00505CF1"/>
    <w:rsid w:val="00505CFE"/>
    <w:rsid w:val="00506093"/>
    <w:rsid w:val="00506317"/>
    <w:rsid w:val="0050640F"/>
    <w:rsid w:val="00506444"/>
    <w:rsid w:val="00506528"/>
    <w:rsid w:val="0050658E"/>
    <w:rsid w:val="005065D1"/>
    <w:rsid w:val="00506969"/>
    <w:rsid w:val="00506A4D"/>
    <w:rsid w:val="00506B42"/>
    <w:rsid w:val="00506CD2"/>
    <w:rsid w:val="00506D4B"/>
    <w:rsid w:val="00506DAA"/>
    <w:rsid w:val="00506EE3"/>
    <w:rsid w:val="005071E4"/>
    <w:rsid w:val="005071FF"/>
    <w:rsid w:val="00507389"/>
    <w:rsid w:val="00507452"/>
    <w:rsid w:val="00507604"/>
    <w:rsid w:val="00507664"/>
    <w:rsid w:val="0050786D"/>
    <w:rsid w:val="00507893"/>
    <w:rsid w:val="00507AC8"/>
    <w:rsid w:val="00507C00"/>
    <w:rsid w:val="0051006F"/>
    <w:rsid w:val="0051047D"/>
    <w:rsid w:val="00510536"/>
    <w:rsid w:val="005105F5"/>
    <w:rsid w:val="00511281"/>
    <w:rsid w:val="0051134C"/>
    <w:rsid w:val="00511478"/>
    <w:rsid w:val="0051173A"/>
    <w:rsid w:val="00511814"/>
    <w:rsid w:val="00511DA5"/>
    <w:rsid w:val="00511E2F"/>
    <w:rsid w:val="005123D4"/>
    <w:rsid w:val="0051260C"/>
    <w:rsid w:val="00512651"/>
    <w:rsid w:val="005128EA"/>
    <w:rsid w:val="00512B30"/>
    <w:rsid w:val="0051307A"/>
    <w:rsid w:val="005131C4"/>
    <w:rsid w:val="005134CF"/>
    <w:rsid w:val="0051356C"/>
    <w:rsid w:val="00513865"/>
    <w:rsid w:val="00513CA9"/>
    <w:rsid w:val="00513FC7"/>
    <w:rsid w:val="0051423A"/>
    <w:rsid w:val="005142AA"/>
    <w:rsid w:val="0051456E"/>
    <w:rsid w:val="0051471B"/>
    <w:rsid w:val="00514B9E"/>
    <w:rsid w:val="00514C79"/>
    <w:rsid w:val="005153AE"/>
    <w:rsid w:val="0051560A"/>
    <w:rsid w:val="00515A50"/>
    <w:rsid w:val="00515EFB"/>
    <w:rsid w:val="00515F02"/>
    <w:rsid w:val="0051605A"/>
    <w:rsid w:val="0051695D"/>
    <w:rsid w:val="00516B2E"/>
    <w:rsid w:val="0051711D"/>
    <w:rsid w:val="0051740A"/>
    <w:rsid w:val="005179D7"/>
    <w:rsid w:val="00517AA1"/>
    <w:rsid w:val="00517B6F"/>
    <w:rsid w:val="00517CB4"/>
    <w:rsid w:val="00517CB9"/>
    <w:rsid w:val="00517E89"/>
    <w:rsid w:val="00520225"/>
    <w:rsid w:val="00520359"/>
    <w:rsid w:val="00520512"/>
    <w:rsid w:val="0052061D"/>
    <w:rsid w:val="0052069D"/>
    <w:rsid w:val="00520746"/>
    <w:rsid w:val="005207E9"/>
    <w:rsid w:val="00520A19"/>
    <w:rsid w:val="00520BE1"/>
    <w:rsid w:val="00520CBE"/>
    <w:rsid w:val="00520CEE"/>
    <w:rsid w:val="00520FE0"/>
    <w:rsid w:val="00521065"/>
    <w:rsid w:val="005211EF"/>
    <w:rsid w:val="005213EA"/>
    <w:rsid w:val="00521535"/>
    <w:rsid w:val="00521982"/>
    <w:rsid w:val="00521D2C"/>
    <w:rsid w:val="00521EE0"/>
    <w:rsid w:val="00521F40"/>
    <w:rsid w:val="00522034"/>
    <w:rsid w:val="0052249B"/>
    <w:rsid w:val="005224E3"/>
    <w:rsid w:val="00522604"/>
    <w:rsid w:val="00522609"/>
    <w:rsid w:val="005227AA"/>
    <w:rsid w:val="00522F68"/>
    <w:rsid w:val="005230AF"/>
    <w:rsid w:val="00523417"/>
    <w:rsid w:val="0052373E"/>
    <w:rsid w:val="00523762"/>
    <w:rsid w:val="00523A7B"/>
    <w:rsid w:val="00523A9A"/>
    <w:rsid w:val="00523CDD"/>
    <w:rsid w:val="00523E70"/>
    <w:rsid w:val="00524983"/>
    <w:rsid w:val="00524A34"/>
    <w:rsid w:val="00524AA3"/>
    <w:rsid w:val="00524C28"/>
    <w:rsid w:val="00524D3D"/>
    <w:rsid w:val="00525336"/>
    <w:rsid w:val="00525747"/>
    <w:rsid w:val="00525957"/>
    <w:rsid w:val="00525F82"/>
    <w:rsid w:val="00526008"/>
    <w:rsid w:val="005264A4"/>
    <w:rsid w:val="00526780"/>
    <w:rsid w:val="005267C8"/>
    <w:rsid w:val="00526AF3"/>
    <w:rsid w:val="00526B7E"/>
    <w:rsid w:val="00526CCB"/>
    <w:rsid w:val="00526D7A"/>
    <w:rsid w:val="00526DE8"/>
    <w:rsid w:val="00526E0C"/>
    <w:rsid w:val="00527119"/>
    <w:rsid w:val="00527F5D"/>
    <w:rsid w:val="00527FF1"/>
    <w:rsid w:val="00530150"/>
    <w:rsid w:val="00530346"/>
    <w:rsid w:val="00530CC1"/>
    <w:rsid w:val="00531059"/>
    <w:rsid w:val="005313F6"/>
    <w:rsid w:val="00531680"/>
    <w:rsid w:val="0053182B"/>
    <w:rsid w:val="00531F23"/>
    <w:rsid w:val="00532002"/>
    <w:rsid w:val="005320C9"/>
    <w:rsid w:val="00532559"/>
    <w:rsid w:val="00532C8A"/>
    <w:rsid w:val="00532FB2"/>
    <w:rsid w:val="0053304A"/>
    <w:rsid w:val="00533081"/>
    <w:rsid w:val="005336F5"/>
    <w:rsid w:val="005338E3"/>
    <w:rsid w:val="00533A90"/>
    <w:rsid w:val="00533CE7"/>
    <w:rsid w:val="00533F9B"/>
    <w:rsid w:val="0053415D"/>
    <w:rsid w:val="005342BD"/>
    <w:rsid w:val="005342BF"/>
    <w:rsid w:val="0053456E"/>
    <w:rsid w:val="00534991"/>
    <w:rsid w:val="00534BAE"/>
    <w:rsid w:val="00534C16"/>
    <w:rsid w:val="00534C6B"/>
    <w:rsid w:val="00534C9A"/>
    <w:rsid w:val="00534E29"/>
    <w:rsid w:val="005351F0"/>
    <w:rsid w:val="0053544D"/>
    <w:rsid w:val="00535695"/>
    <w:rsid w:val="0053571B"/>
    <w:rsid w:val="005357A7"/>
    <w:rsid w:val="0053605E"/>
    <w:rsid w:val="005362B1"/>
    <w:rsid w:val="005367A7"/>
    <w:rsid w:val="005367B7"/>
    <w:rsid w:val="005367DD"/>
    <w:rsid w:val="00536C90"/>
    <w:rsid w:val="00536E38"/>
    <w:rsid w:val="00536F77"/>
    <w:rsid w:val="00537202"/>
    <w:rsid w:val="00537206"/>
    <w:rsid w:val="00537215"/>
    <w:rsid w:val="00537451"/>
    <w:rsid w:val="005379DC"/>
    <w:rsid w:val="00537A61"/>
    <w:rsid w:val="00537BB9"/>
    <w:rsid w:val="005400FE"/>
    <w:rsid w:val="0054016F"/>
    <w:rsid w:val="00540199"/>
    <w:rsid w:val="0054043E"/>
    <w:rsid w:val="00540614"/>
    <w:rsid w:val="005407DC"/>
    <w:rsid w:val="00540B05"/>
    <w:rsid w:val="00540B72"/>
    <w:rsid w:val="00541088"/>
    <w:rsid w:val="005411E2"/>
    <w:rsid w:val="005412F2"/>
    <w:rsid w:val="00541318"/>
    <w:rsid w:val="00541337"/>
    <w:rsid w:val="005413C6"/>
    <w:rsid w:val="00541842"/>
    <w:rsid w:val="00541947"/>
    <w:rsid w:val="005419CF"/>
    <w:rsid w:val="00541C09"/>
    <w:rsid w:val="00541E57"/>
    <w:rsid w:val="00541E87"/>
    <w:rsid w:val="00542202"/>
    <w:rsid w:val="0054220A"/>
    <w:rsid w:val="0054228D"/>
    <w:rsid w:val="00542456"/>
    <w:rsid w:val="005426D7"/>
    <w:rsid w:val="0054286D"/>
    <w:rsid w:val="00542A39"/>
    <w:rsid w:val="00542B46"/>
    <w:rsid w:val="00542EE6"/>
    <w:rsid w:val="005430E4"/>
    <w:rsid w:val="00543CF6"/>
    <w:rsid w:val="00543E0E"/>
    <w:rsid w:val="00543E77"/>
    <w:rsid w:val="00543FE0"/>
    <w:rsid w:val="00544254"/>
    <w:rsid w:val="005442A3"/>
    <w:rsid w:val="005442C1"/>
    <w:rsid w:val="005444AD"/>
    <w:rsid w:val="005444F1"/>
    <w:rsid w:val="005445B9"/>
    <w:rsid w:val="00544D60"/>
    <w:rsid w:val="0054506A"/>
    <w:rsid w:val="0054526B"/>
    <w:rsid w:val="0054531A"/>
    <w:rsid w:val="005453E2"/>
    <w:rsid w:val="00545A1D"/>
    <w:rsid w:val="00545E91"/>
    <w:rsid w:val="00545F90"/>
    <w:rsid w:val="0054621C"/>
    <w:rsid w:val="00546536"/>
    <w:rsid w:val="005465F9"/>
    <w:rsid w:val="00546A8C"/>
    <w:rsid w:val="00546B72"/>
    <w:rsid w:val="00546CC2"/>
    <w:rsid w:val="0054719C"/>
    <w:rsid w:val="0054740B"/>
    <w:rsid w:val="00547741"/>
    <w:rsid w:val="00547964"/>
    <w:rsid w:val="00547F63"/>
    <w:rsid w:val="0055019B"/>
    <w:rsid w:val="00550894"/>
    <w:rsid w:val="00550ED7"/>
    <w:rsid w:val="00551412"/>
    <w:rsid w:val="0055159C"/>
    <w:rsid w:val="005515F7"/>
    <w:rsid w:val="00551C0E"/>
    <w:rsid w:val="00551C60"/>
    <w:rsid w:val="00551F03"/>
    <w:rsid w:val="0055204B"/>
    <w:rsid w:val="00552304"/>
    <w:rsid w:val="0055244B"/>
    <w:rsid w:val="0055250B"/>
    <w:rsid w:val="005529D2"/>
    <w:rsid w:val="005529F0"/>
    <w:rsid w:val="00552C13"/>
    <w:rsid w:val="005533A7"/>
    <w:rsid w:val="00553B58"/>
    <w:rsid w:val="00553EA2"/>
    <w:rsid w:val="00553F1D"/>
    <w:rsid w:val="00553F26"/>
    <w:rsid w:val="005543B0"/>
    <w:rsid w:val="005546FB"/>
    <w:rsid w:val="0055499C"/>
    <w:rsid w:val="00554BB8"/>
    <w:rsid w:val="00554C2D"/>
    <w:rsid w:val="00554D72"/>
    <w:rsid w:val="00554EFD"/>
    <w:rsid w:val="00555559"/>
    <w:rsid w:val="005555C6"/>
    <w:rsid w:val="00555638"/>
    <w:rsid w:val="005556C9"/>
    <w:rsid w:val="00555748"/>
    <w:rsid w:val="005557CD"/>
    <w:rsid w:val="005557DE"/>
    <w:rsid w:val="00555EC8"/>
    <w:rsid w:val="00555FCC"/>
    <w:rsid w:val="0055657A"/>
    <w:rsid w:val="00556EBE"/>
    <w:rsid w:val="00556F19"/>
    <w:rsid w:val="00556FFA"/>
    <w:rsid w:val="005573B0"/>
    <w:rsid w:val="00557606"/>
    <w:rsid w:val="00557D0A"/>
    <w:rsid w:val="005606F1"/>
    <w:rsid w:val="00561514"/>
    <w:rsid w:val="00561633"/>
    <w:rsid w:val="005616EE"/>
    <w:rsid w:val="005617EF"/>
    <w:rsid w:val="00561AFE"/>
    <w:rsid w:val="00561D55"/>
    <w:rsid w:val="00561FD3"/>
    <w:rsid w:val="00562274"/>
    <w:rsid w:val="005626D2"/>
    <w:rsid w:val="0056276D"/>
    <w:rsid w:val="00562BB6"/>
    <w:rsid w:val="00562DD3"/>
    <w:rsid w:val="00562DFD"/>
    <w:rsid w:val="00562FCC"/>
    <w:rsid w:val="0056300B"/>
    <w:rsid w:val="005631BE"/>
    <w:rsid w:val="005634B8"/>
    <w:rsid w:val="00563C4C"/>
    <w:rsid w:val="00563D31"/>
    <w:rsid w:val="00563D4A"/>
    <w:rsid w:val="00563DAD"/>
    <w:rsid w:val="00563E1C"/>
    <w:rsid w:val="005640E4"/>
    <w:rsid w:val="00564326"/>
    <w:rsid w:val="005648BA"/>
    <w:rsid w:val="00565173"/>
    <w:rsid w:val="005651CE"/>
    <w:rsid w:val="00565AF5"/>
    <w:rsid w:val="00565B48"/>
    <w:rsid w:val="00565B90"/>
    <w:rsid w:val="00565F85"/>
    <w:rsid w:val="0056630C"/>
    <w:rsid w:val="00566357"/>
    <w:rsid w:val="00566723"/>
    <w:rsid w:val="005667CA"/>
    <w:rsid w:val="00566B77"/>
    <w:rsid w:val="00566E93"/>
    <w:rsid w:val="005671B1"/>
    <w:rsid w:val="00567473"/>
    <w:rsid w:val="00567D07"/>
    <w:rsid w:val="00567E0E"/>
    <w:rsid w:val="00570240"/>
    <w:rsid w:val="00570B72"/>
    <w:rsid w:val="00570C04"/>
    <w:rsid w:val="00570CBA"/>
    <w:rsid w:val="00570E74"/>
    <w:rsid w:val="0057103C"/>
    <w:rsid w:val="005710FE"/>
    <w:rsid w:val="0057117C"/>
    <w:rsid w:val="005712C7"/>
    <w:rsid w:val="005712DB"/>
    <w:rsid w:val="00571908"/>
    <w:rsid w:val="00571B50"/>
    <w:rsid w:val="0057294E"/>
    <w:rsid w:val="00572A7F"/>
    <w:rsid w:val="00572BCA"/>
    <w:rsid w:val="00572E0B"/>
    <w:rsid w:val="00573060"/>
    <w:rsid w:val="005730DE"/>
    <w:rsid w:val="005733D2"/>
    <w:rsid w:val="005734C0"/>
    <w:rsid w:val="0057352F"/>
    <w:rsid w:val="00573564"/>
    <w:rsid w:val="005735CD"/>
    <w:rsid w:val="00573941"/>
    <w:rsid w:val="005739AD"/>
    <w:rsid w:val="00573B16"/>
    <w:rsid w:val="00573E91"/>
    <w:rsid w:val="00573F89"/>
    <w:rsid w:val="0057407A"/>
    <w:rsid w:val="0057416E"/>
    <w:rsid w:val="005741D8"/>
    <w:rsid w:val="0057420D"/>
    <w:rsid w:val="005744A6"/>
    <w:rsid w:val="0057473D"/>
    <w:rsid w:val="00574799"/>
    <w:rsid w:val="00574856"/>
    <w:rsid w:val="0057495B"/>
    <w:rsid w:val="00574A9D"/>
    <w:rsid w:val="005755E9"/>
    <w:rsid w:val="0057588B"/>
    <w:rsid w:val="0057625E"/>
    <w:rsid w:val="005765BC"/>
    <w:rsid w:val="00576747"/>
    <w:rsid w:val="00576898"/>
    <w:rsid w:val="005768F4"/>
    <w:rsid w:val="005769AD"/>
    <w:rsid w:val="00576DD0"/>
    <w:rsid w:val="00577236"/>
    <w:rsid w:val="005775FD"/>
    <w:rsid w:val="00577CF8"/>
    <w:rsid w:val="00577D51"/>
    <w:rsid w:val="00577E40"/>
    <w:rsid w:val="00577E7E"/>
    <w:rsid w:val="00577F5A"/>
    <w:rsid w:val="00580284"/>
    <w:rsid w:val="005802CE"/>
    <w:rsid w:val="0058045C"/>
    <w:rsid w:val="00580856"/>
    <w:rsid w:val="00580B82"/>
    <w:rsid w:val="00580BBF"/>
    <w:rsid w:val="00581B23"/>
    <w:rsid w:val="00581BDD"/>
    <w:rsid w:val="00581C1D"/>
    <w:rsid w:val="00582423"/>
    <w:rsid w:val="0058255A"/>
    <w:rsid w:val="00582673"/>
    <w:rsid w:val="005826D2"/>
    <w:rsid w:val="00582969"/>
    <w:rsid w:val="00582CD7"/>
    <w:rsid w:val="00582D69"/>
    <w:rsid w:val="00582D9D"/>
    <w:rsid w:val="00582DF8"/>
    <w:rsid w:val="0058309E"/>
    <w:rsid w:val="005831CA"/>
    <w:rsid w:val="005831D5"/>
    <w:rsid w:val="005831F5"/>
    <w:rsid w:val="0058344F"/>
    <w:rsid w:val="005834B6"/>
    <w:rsid w:val="00583509"/>
    <w:rsid w:val="005838A6"/>
    <w:rsid w:val="00583A40"/>
    <w:rsid w:val="00583BA0"/>
    <w:rsid w:val="00583BE0"/>
    <w:rsid w:val="00584074"/>
    <w:rsid w:val="005842E1"/>
    <w:rsid w:val="005843CB"/>
    <w:rsid w:val="00584628"/>
    <w:rsid w:val="0058479A"/>
    <w:rsid w:val="00584B44"/>
    <w:rsid w:val="00584BAD"/>
    <w:rsid w:val="00584FA5"/>
    <w:rsid w:val="005850BC"/>
    <w:rsid w:val="005850D1"/>
    <w:rsid w:val="00585914"/>
    <w:rsid w:val="00585B4C"/>
    <w:rsid w:val="00585E5D"/>
    <w:rsid w:val="00585EAF"/>
    <w:rsid w:val="0058614F"/>
    <w:rsid w:val="0058628A"/>
    <w:rsid w:val="005862BF"/>
    <w:rsid w:val="005864A5"/>
    <w:rsid w:val="005864B8"/>
    <w:rsid w:val="005866A9"/>
    <w:rsid w:val="00586C6F"/>
    <w:rsid w:val="0058718B"/>
    <w:rsid w:val="005871C2"/>
    <w:rsid w:val="0058759A"/>
    <w:rsid w:val="00587800"/>
    <w:rsid w:val="005879C7"/>
    <w:rsid w:val="00587A16"/>
    <w:rsid w:val="00587BC4"/>
    <w:rsid w:val="00587E4B"/>
    <w:rsid w:val="00590555"/>
    <w:rsid w:val="005906F7"/>
    <w:rsid w:val="00590873"/>
    <w:rsid w:val="00590CB6"/>
    <w:rsid w:val="00590D55"/>
    <w:rsid w:val="00590EFF"/>
    <w:rsid w:val="005911FE"/>
    <w:rsid w:val="0059127E"/>
    <w:rsid w:val="00591304"/>
    <w:rsid w:val="0059175D"/>
    <w:rsid w:val="00591AFD"/>
    <w:rsid w:val="00591C4C"/>
    <w:rsid w:val="00591CF3"/>
    <w:rsid w:val="00591CFB"/>
    <w:rsid w:val="0059206C"/>
    <w:rsid w:val="0059223C"/>
    <w:rsid w:val="00592952"/>
    <w:rsid w:val="00592C16"/>
    <w:rsid w:val="00592EE9"/>
    <w:rsid w:val="00592FBD"/>
    <w:rsid w:val="005931C7"/>
    <w:rsid w:val="005932DE"/>
    <w:rsid w:val="00593725"/>
    <w:rsid w:val="0059374A"/>
    <w:rsid w:val="00593A4E"/>
    <w:rsid w:val="00593B8C"/>
    <w:rsid w:val="00593FA4"/>
    <w:rsid w:val="00594593"/>
    <w:rsid w:val="00594651"/>
    <w:rsid w:val="00594BEC"/>
    <w:rsid w:val="00594C0E"/>
    <w:rsid w:val="00594F36"/>
    <w:rsid w:val="0059503E"/>
    <w:rsid w:val="00595234"/>
    <w:rsid w:val="00595298"/>
    <w:rsid w:val="005952F7"/>
    <w:rsid w:val="005954A9"/>
    <w:rsid w:val="00595585"/>
    <w:rsid w:val="005957CD"/>
    <w:rsid w:val="00595801"/>
    <w:rsid w:val="00595956"/>
    <w:rsid w:val="00595A3D"/>
    <w:rsid w:val="00595C0A"/>
    <w:rsid w:val="005960C2"/>
    <w:rsid w:val="00596298"/>
    <w:rsid w:val="0059642C"/>
    <w:rsid w:val="00596508"/>
    <w:rsid w:val="00596BBD"/>
    <w:rsid w:val="00596D41"/>
    <w:rsid w:val="00597338"/>
    <w:rsid w:val="0059785D"/>
    <w:rsid w:val="00597AED"/>
    <w:rsid w:val="005A01BF"/>
    <w:rsid w:val="005A079D"/>
    <w:rsid w:val="005A0A79"/>
    <w:rsid w:val="005A0A88"/>
    <w:rsid w:val="005A0EDB"/>
    <w:rsid w:val="005A1158"/>
    <w:rsid w:val="005A1316"/>
    <w:rsid w:val="005A1720"/>
    <w:rsid w:val="005A1888"/>
    <w:rsid w:val="005A20AA"/>
    <w:rsid w:val="005A2176"/>
    <w:rsid w:val="005A24EA"/>
    <w:rsid w:val="005A2955"/>
    <w:rsid w:val="005A2961"/>
    <w:rsid w:val="005A3088"/>
    <w:rsid w:val="005A310D"/>
    <w:rsid w:val="005A3149"/>
    <w:rsid w:val="005A341A"/>
    <w:rsid w:val="005A38B5"/>
    <w:rsid w:val="005A3ABD"/>
    <w:rsid w:val="005A3D58"/>
    <w:rsid w:val="005A3D5C"/>
    <w:rsid w:val="005A3E18"/>
    <w:rsid w:val="005A3E2F"/>
    <w:rsid w:val="005A46EC"/>
    <w:rsid w:val="005A485D"/>
    <w:rsid w:val="005A4BD2"/>
    <w:rsid w:val="005A4C81"/>
    <w:rsid w:val="005A5444"/>
    <w:rsid w:val="005A5CC2"/>
    <w:rsid w:val="005A6319"/>
    <w:rsid w:val="005A64A8"/>
    <w:rsid w:val="005A65DF"/>
    <w:rsid w:val="005A6729"/>
    <w:rsid w:val="005A6777"/>
    <w:rsid w:val="005A6A73"/>
    <w:rsid w:val="005A6AA9"/>
    <w:rsid w:val="005A6B48"/>
    <w:rsid w:val="005A6E47"/>
    <w:rsid w:val="005A6E4A"/>
    <w:rsid w:val="005A6F1E"/>
    <w:rsid w:val="005A735B"/>
    <w:rsid w:val="005A7514"/>
    <w:rsid w:val="005A78C8"/>
    <w:rsid w:val="005A7A28"/>
    <w:rsid w:val="005A7F99"/>
    <w:rsid w:val="005B0182"/>
    <w:rsid w:val="005B0326"/>
    <w:rsid w:val="005B0599"/>
    <w:rsid w:val="005B05CE"/>
    <w:rsid w:val="005B0637"/>
    <w:rsid w:val="005B074A"/>
    <w:rsid w:val="005B1320"/>
    <w:rsid w:val="005B1484"/>
    <w:rsid w:val="005B1636"/>
    <w:rsid w:val="005B17F7"/>
    <w:rsid w:val="005B1C58"/>
    <w:rsid w:val="005B2152"/>
    <w:rsid w:val="005B23C5"/>
    <w:rsid w:val="005B2499"/>
    <w:rsid w:val="005B29CF"/>
    <w:rsid w:val="005B2A26"/>
    <w:rsid w:val="005B34B9"/>
    <w:rsid w:val="005B3546"/>
    <w:rsid w:val="005B36B5"/>
    <w:rsid w:val="005B3783"/>
    <w:rsid w:val="005B3796"/>
    <w:rsid w:val="005B3BF4"/>
    <w:rsid w:val="005B3CEC"/>
    <w:rsid w:val="005B3F58"/>
    <w:rsid w:val="005B3F6E"/>
    <w:rsid w:val="005B4202"/>
    <w:rsid w:val="005B42D0"/>
    <w:rsid w:val="005B4549"/>
    <w:rsid w:val="005B4794"/>
    <w:rsid w:val="005B4973"/>
    <w:rsid w:val="005B4A17"/>
    <w:rsid w:val="005B4D82"/>
    <w:rsid w:val="005B4E04"/>
    <w:rsid w:val="005B4F8E"/>
    <w:rsid w:val="005B50F3"/>
    <w:rsid w:val="005B5AE9"/>
    <w:rsid w:val="005B5C6E"/>
    <w:rsid w:val="005B5E1B"/>
    <w:rsid w:val="005B6273"/>
    <w:rsid w:val="005B66CB"/>
    <w:rsid w:val="005B67AB"/>
    <w:rsid w:val="005B6A5F"/>
    <w:rsid w:val="005B6ABD"/>
    <w:rsid w:val="005B6B8D"/>
    <w:rsid w:val="005B6CA9"/>
    <w:rsid w:val="005B7258"/>
    <w:rsid w:val="005B78E9"/>
    <w:rsid w:val="005B79E5"/>
    <w:rsid w:val="005B7BE0"/>
    <w:rsid w:val="005B7CAB"/>
    <w:rsid w:val="005C00D1"/>
    <w:rsid w:val="005C0318"/>
    <w:rsid w:val="005C0909"/>
    <w:rsid w:val="005C0A86"/>
    <w:rsid w:val="005C0C80"/>
    <w:rsid w:val="005C0E61"/>
    <w:rsid w:val="005C0F32"/>
    <w:rsid w:val="005C0F91"/>
    <w:rsid w:val="005C1014"/>
    <w:rsid w:val="005C12D3"/>
    <w:rsid w:val="005C1376"/>
    <w:rsid w:val="005C14BF"/>
    <w:rsid w:val="005C1703"/>
    <w:rsid w:val="005C173D"/>
    <w:rsid w:val="005C1AA2"/>
    <w:rsid w:val="005C1D96"/>
    <w:rsid w:val="005C20EA"/>
    <w:rsid w:val="005C212E"/>
    <w:rsid w:val="005C2625"/>
    <w:rsid w:val="005C290B"/>
    <w:rsid w:val="005C2B8C"/>
    <w:rsid w:val="005C32A9"/>
    <w:rsid w:val="005C3933"/>
    <w:rsid w:val="005C3A8B"/>
    <w:rsid w:val="005C4025"/>
    <w:rsid w:val="005C40CF"/>
    <w:rsid w:val="005C4253"/>
    <w:rsid w:val="005C42F0"/>
    <w:rsid w:val="005C46FC"/>
    <w:rsid w:val="005C4A2A"/>
    <w:rsid w:val="005C4F1B"/>
    <w:rsid w:val="005C5055"/>
    <w:rsid w:val="005C5645"/>
    <w:rsid w:val="005C585E"/>
    <w:rsid w:val="005C5895"/>
    <w:rsid w:val="005C5C66"/>
    <w:rsid w:val="005C5C9F"/>
    <w:rsid w:val="005C60E5"/>
    <w:rsid w:val="005C619A"/>
    <w:rsid w:val="005C62C8"/>
    <w:rsid w:val="005C6539"/>
    <w:rsid w:val="005C661C"/>
    <w:rsid w:val="005C6682"/>
    <w:rsid w:val="005C68A7"/>
    <w:rsid w:val="005C6994"/>
    <w:rsid w:val="005C6D2A"/>
    <w:rsid w:val="005C6F91"/>
    <w:rsid w:val="005C6FDD"/>
    <w:rsid w:val="005C700A"/>
    <w:rsid w:val="005C7178"/>
    <w:rsid w:val="005C74A9"/>
    <w:rsid w:val="005C7624"/>
    <w:rsid w:val="005C79A8"/>
    <w:rsid w:val="005C7AA0"/>
    <w:rsid w:val="005C7DB3"/>
    <w:rsid w:val="005C7E40"/>
    <w:rsid w:val="005C7E74"/>
    <w:rsid w:val="005D0049"/>
    <w:rsid w:val="005D00C3"/>
    <w:rsid w:val="005D03E0"/>
    <w:rsid w:val="005D05F1"/>
    <w:rsid w:val="005D06B8"/>
    <w:rsid w:val="005D06E9"/>
    <w:rsid w:val="005D0712"/>
    <w:rsid w:val="005D08E7"/>
    <w:rsid w:val="005D0BBC"/>
    <w:rsid w:val="005D0CBF"/>
    <w:rsid w:val="005D0CC7"/>
    <w:rsid w:val="005D0E55"/>
    <w:rsid w:val="005D0E65"/>
    <w:rsid w:val="005D113E"/>
    <w:rsid w:val="005D1171"/>
    <w:rsid w:val="005D130D"/>
    <w:rsid w:val="005D1944"/>
    <w:rsid w:val="005D1990"/>
    <w:rsid w:val="005D1A54"/>
    <w:rsid w:val="005D1E85"/>
    <w:rsid w:val="005D2310"/>
    <w:rsid w:val="005D245C"/>
    <w:rsid w:val="005D2584"/>
    <w:rsid w:val="005D2697"/>
    <w:rsid w:val="005D2712"/>
    <w:rsid w:val="005D2732"/>
    <w:rsid w:val="005D29F0"/>
    <w:rsid w:val="005D2A87"/>
    <w:rsid w:val="005D2BBF"/>
    <w:rsid w:val="005D2C1D"/>
    <w:rsid w:val="005D3544"/>
    <w:rsid w:val="005D3811"/>
    <w:rsid w:val="005D3814"/>
    <w:rsid w:val="005D3865"/>
    <w:rsid w:val="005D3A6D"/>
    <w:rsid w:val="005D3AF5"/>
    <w:rsid w:val="005D3B13"/>
    <w:rsid w:val="005D3C51"/>
    <w:rsid w:val="005D41B7"/>
    <w:rsid w:val="005D4554"/>
    <w:rsid w:val="005D46A3"/>
    <w:rsid w:val="005D4FCE"/>
    <w:rsid w:val="005D5011"/>
    <w:rsid w:val="005D55C5"/>
    <w:rsid w:val="005D57F8"/>
    <w:rsid w:val="005D5B97"/>
    <w:rsid w:val="005D6431"/>
    <w:rsid w:val="005D64AA"/>
    <w:rsid w:val="005D669B"/>
    <w:rsid w:val="005D66C1"/>
    <w:rsid w:val="005D6877"/>
    <w:rsid w:val="005D68F7"/>
    <w:rsid w:val="005D69EC"/>
    <w:rsid w:val="005D6C80"/>
    <w:rsid w:val="005D6D6E"/>
    <w:rsid w:val="005D6DCA"/>
    <w:rsid w:val="005D721B"/>
    <w:rsid w:val="005D7252"/>
    <w:rsid w:val="005D7486"/>
    <w:rsid w:val="005D7C28"/>
    <w:rsid w:val="005E0CA3"/>
    <w:rsid w:val="005E0E39"/>
    <w:rsid w:val="005E0F72"/>
    <w:rsid w:val="005E11B4"/>
    <w:rsid w:val="005E12E6"/>
    <w:rsid w:val="005E1478"/>
    <w:rsid w:val="005E14F4"/>
    <w:rsid w:val="005E1644"/>
    <w:rsid w:val="005E16A8"/>
    <w:rsid w:val="005E1929"/>
    <w:rsid w:val="005E1BF4"/>
    <w:rsid w:val="005E1C62"/>
    <w:rsid w:val="005E20F5"/>
    <w:rsid w:val="005E27D0"/>
    <w:rsid w:val="005E2B89"/>
    <w:rsid w:val="005E2BFD"/>
    <w:rsid w:val="005E2DA7"/>
    <w:rsid w:val="005E2EF0"/>
    <w:rsid w:val="005E2F05"/>
    <w:rsid w:val="005E39FB"/>
    <w:rsid w:val="005E3A66"/>
    <w:rsid w:val="005E3E61"/>
    <w:rsid w:val="005E3F39"/>
    <w:rsid w:val="005E40D7"/>
    <w:rsid w:val="005E47EF"/>
    <w:rsid w:val="005E490C"/>
    <w:rsid w:val="005E4C13"/>
    <w:rsid w:val="005E4CB2"/>
    <w:rsid w:val="005E4E82"/>
    <w:rsid w:val="005E53A7"/>
    <w:rsid w:val="005E53B0"/>
    <w:rsid w:val="005E5591"/>
    <w:rsid w:val="005E56E8"/>
    <w:rsid w:val="005E5FD5"/>
    <w:rsid w:val="005E6253"/>
    <w:rsid w:val="005E64C2"/>
    <w:rsid w:val="005E6760"/>
    <w:rsid w:val="005E697B"/>
    <w:rsid w:val="005E6D00"/>
    <w:rsid w:val="005E6E98"/>
    <w:rsid w:val="005E75EF"/>
    <w:rsid w:val="005E79A1"/>
    <w:rsid w:val="005E7DA0"/>
    <w:rsid w:val="005F05CB"/>
    <w:rsid w:val="005F0E4B"/>
    <w:rsid w:val="005F1146"/>
    <w:rsid w:val="005F11D4"/>
    <w:rsid w:val="005F129E"/>
    <w:rsid w:val="005F12BB"/>
    <w:rsid w:val="005F139E"/>
    <w:rsid w:val="005F1581"/>
    <w:rsid w:val="005F1731"/>
    <w:rsid w:val="005F174C"/>
    <w:rsid w:val="005F1AEA"/>
    <w:rsid w:val="005F1E33"/>
    <w:rsid w:val="005F2087"/>
    <w:rsid w:val="005F2450"/>
    <w:rsid w:val="005F2A71"/>
    <w:rsid w:val="005F2D23"/>
    <w:rsid w:val="005F2DBF"/>
    <w:rsid w:val="005F2E16"/>
    <w:rsid w:val="005F31B2"/>
    <w:rsid w:val="005F360B"/>
    <w:rsid w:val="005F382C"/>
    <w:rsid w:val="005F38C0"/>
    <w:rsid w:val="005F429B"/>
    <w:rsid w:val="005F44E1"/>
    <w:rsid w:val="005F46EF"/>
    <w:rsid w:val="005F47C0"/>
    <w:rsid w:val="005F49FA"/>
    <w:rsid w:val="005F4A9A"/>
    <w:rsid w:val="005F4D58"/>
    <w:rsid w:val="005F4DCB"/>
    <w:rsid w:val="005F4E1B"/>
    <w:rsid w:val="005F51F7"/>
    <w:rsid w:val="005F535C"/>
    <w:rsid w:val="005F5722"/>
    <w:rsid w:val="005F59A6"/>
    <w:rsid w:val="005F5B33"/>
    <w:rsid w:val="005F5C76"/>
    <w:rsid w:val="005F5CE5"/>
    <w:rsid w:val="005F605D"/>
    <w:rsid w:val="005F62CD"/>
    <w:rsid w:val="005F63C1"/>
    <w:rsid w:val="005F69E4"/>
    <w:rsid w:val="005F6AD9"/>
    <w:rsid w:val="005F6C94"/>
    <w:rsid w:val="005F7054"/>
    <w:rsid w:val="005F725E"/>
    <w:rsid w:val="005F72F8"/>
    <w:rsid w:val="005F736B"/>
    <w:rsid w:val="005F74BB"/>
    <w:rsid w:val="005F75D2"/>
    <w:rsid w:val="005F7688"/>
    <w:rsid w:val="005F7771"/>
    <w:rsid w:val="005F782F"/>
    <w:rsid w:val="005F79B7"/>
    <w:rsid w:val="005F7A22"/>
    <w:rsid w:val="005F7C4F"/>
    <w:rsid w:val="0060009B"/>
    <w:rsid w:val="00600173"/>
    <w:rsid w:val="00600435"/>
    <w:rsid w:val="006005B2"/>
    <w:rsid w:val="006007CE"/>
    <w:rsid w:val="00600977"/>
    <w:rsid w:val="006009B5"/>
    <w:rsid w:val="00600DF5"/>
    <w:rsid w:val="00601027"/>
    <w:rsid w:val="00601233"/>
    <w:rsid w:val="006012BF"/>
    <w:rsid w:val="00601405"/>
    <w:rsid w:val="006016E3"/>
    <w:rsid w:val="00601747"/>
    <w:rsid w:val="006017C0"/>
    <w:rsid w:val="00601B9E"/>
    <w:rsid w:val="00601D4B"/>
    <w:rsid w:val="00601F10"/>
    <w:rsid w:val="00602CCB"/>
    <w:rsid w:val="006031F9"/>
    <w:rsid w:val="00603365"/>
    <w:rsid w:val="006033B1"/>
    <w:rsid w:val="00603A22"/>
    <w:rsid w:val="00603F5F"/>
    <w:rsid w:val="00604250"/>
    <w:rsid w:val="00604747"/>
    <w:rsid w:val="006047B5"/>
    <w:rsid w:val="006047EA"/>
    <w:rsid w:val="00604BC3"/>
    <w:rsid w:val="00604CCF"/>
    <w:rsid w:val="0060509A"/>
    <w:rsid w:val="00605351"/>
    <w:rsid w:val="006053EA"/>
    <w:rsid w:val="00605534"/>
    <w:rsid w:val="00605BEB"/>
    <w:rsid w:val="00605FAB"/>
    <w:rsid w:val="006060FD"/>
    <w:rsid w:val="00606345"/>
    <w:rsid w:val="00606946"/>
    <w:rsid w:val="00606B9E"/>
    <w:rsid w:val="00606CAD"/>
    <w:rsid w:val="00607223"/>
    <w:rsid w:val="006073D3"/>
    <w:rsid w:val="0060788C"/>
    <w:rsid w:val="00607C2B"/>
    <w:rsid w:val="00607C47"/>
    <w:rsid w:val="00607E4A"/>
    <w:rsid w:val="00607FA6"/>
    <w:rsid w:val="00607FB0"/>
    <w:rsid w:val="00607FDB"/>
    <w:rsid w:val="006101D7"/>
    <w:rsid w:val="00611057"/>
    <w:rsid w:val="0061171A"/>
    <w:rsid w:val="006119DD"/>
    <w:rsid w:val="00611F69"/>
    <w:rsid w:val="006120A8"/>
    <w:rsid w:val="00612591"/>
    <w:rsid w:val="006125B0"/>
    <w:rsid w:val="00612F0D"/>
    <w:rsid w:val="006134EC"/>
    <w:rsid w:val="0061356E"/>
    <w:rsid w:val="00613A33"/>
    <w:rsid w:val="00613B28"/>
    <w:rsid w:val="00613B6E"/>
    <w:rsid w:val="00613BA8"/>
    <w:rsid w:val="00613E4C"/>
    <w:rsid w:val="00613F3C"/>
    <w:rsid w:val="00614049"/>
    <w:rsid w:val="00614339"/>
    <w:rsid w:val="00614354"/>
    <w:rsid w:val="0061447D"/>
    <w:rsid w:val="0061499B"/>
    <w:rsid w:val="00614B44"/>
    <w:rsid w:val="00614CF9"/>
    <w:rsid w:val="00614D32"/>
    <w:rsid w:val="00615216"/>
    <w:rsid w:val="00615A83"/>
    <w:rsid w:val="00615A8E"/>
    <w:rsid w:val="00615C67"/>
    <w:rsid w:val="00615E97"/>
    <w:rsid w:val="0061636C"/>
    <w:rsid w:val="0061636D"/>
    <w:rsid w:val="00616390"/>
    <w:rsid w:val="006164D6"/>
    <w:rsid w:val="006166BE"/>
    <w:rsid w:val="00616762"/>
    <w:rsid w:val="00616DD8"/>
    <w:rsid w:val="00616DFD"/>
    <w:rsid w:val="00616EBA"/>
    <w:rsid w:val="00616F5F"/>
    <w:rsid w:val="00616FBB"/>
    <w:rsid w:val="0061737A"/>
    <w:rsid w:val="00617734"/>
    <w:rsid w:val="006206E5"/>
    <w:rsid w:val="00620994"/>
    <w:rsid w:val="00620C49"/>
    <w:rsid w:val="00620E4C"/>
    <w:rsid w:val="00621072"/>
    <w:rsid w:val="00621121"/>
    <w:rsid w:val="0062115E"/>
    <w:rsid w:val="00621371"/>
    <w:rsid w:val="0062143E"/>
    <w:rsid w:val="006216F6"/>
    <w:rsid w:val="0062179C"/>
    <w:rsid w:val="00621B40"/>
    <w:rsid w:val="00621C28"/>
    <w:rsid w:val="00621DF1"/>
    <w:rsid w:val="00621E26"/>
    <w:rsid w:val="00622027"/>
    <w:rsid w:val="0062226F"/>
    <w:rsid w:val="00622560"/>
    <w:rsid w:val="00622E2C"/>
    <w:rsid w:val="006230B8"/>
    <w:rsid w:val="0062326E"/>
    <w:rsid w:val="0062357A"/>
    <w:rsid w:val="00623580"/>
    <w:rsid w:val="00623792"/>
    <w:rsid w:val="0062389D"/>
    <w:rsid w:val="00623A9A"/>
    <w:rsid w:val="00623D5E"/>
    <w:rsid w:val="00624233"/>
    <w:rsid w:val="0062437B"/>
    <w:rsid w:val="006244DB"/>
    <w:rsid w:val="00624A1A"/>
    <w:rsid w:val="00624C16"/>
    <w:rsid w:val="00624D29"/>
    <w:rsid w:val="0062500F"/>
    <w:rsid w:val="006250B4"/>
    <w:rsid w:val="00625175"/>
    <w:rsid w:val="006253AF"/>
    <w:rsid w:val="0062562B"/>
    <w:rsid w:val="00625707"/>
    <w:rsid w:val="00625DF5"/>
    <w:rsid w:val="00625E67"/>
    <w:rsid w:val="00625FCB"/>
    <w:rsid w:val="00626533"/>
    <w:rsid w:val="00626549"/>
    <w:rsid w:val="0062690E"/>
    <w:rsid w:val="00626B6B"/>
    <w:rsid w:val="00626BBA"/>
    <w:rsid w:val="00626CF9"/>
    <w:rsid w:val="00626DA9"/>
    <w:rsid w:val="00627015"/>
    <w:rsid w:val="0062716C"/>
    <w:rsid w:val="0062717F"/>
    <w:rsid w:val="00627260"/>
    <w:rsid w:val="00627301"/>
    <w:rsid w:val="00627590"/>
    <w:rsid w:val="0062767D"/>
    <w:rsid w:val="006277AA"/>
    <w:rsid w:val="0063004E"/>
    <w:rsid w:val="00630388"/>
    <w:rsid w:val="00630642"/>
    <w:rsid w:val="00630796"/>
    <w:rsid w:val="0063082B"/>
    <w:rsid w:val="006309A9"/>
    <w:rsid w:val="00631169"/>
    <w:rsid w:val="00631458"/>
    <w:rsid w:val="00631564"/>
    <w:rsid w:val="00631C33"/>
    <w:rsid w:val="00632128"/>
    <w:rsid w:val="00632379"/>
    <w:rsid w:val="0063266A"/>
    <w:rsid w:val="00632AA5"/>
    <w:rsid w:val="00632D2B"/>
    <w:rsid w:val="00633096"/>
    <w:rsid w:val="006330D9"/>
    <w:rsid w:val="006330E9"/>
    <w:rsid w:val="00633267"/>
    <w:rsid w:val="00633276"/>
    <w:rsid w:val="006332BA"/>
    <w:rsid w:val="0063330F"/>
    <w:rsid w:val="00633478"/>
    <w:rsid w:val="00633A44"/>
    <w:rsid w:val="00633AFF"/>
    <w:rsid w:val="00634175"/>
    <w:rsid w:val="0063451C"/>
    <w:rsid w:val="00634588"/>
    <w:rsid w:val="006346B9"/>
    <w:rsid w:val="0063478D"/>
    <w:rsid w:val="00634894"/>
    <w:rsid w:val="00634D23"/>
    <w:rsid w:val="00634DDF"/>
    <w:rsid w:val="006351CB"/>
    <w:rsid w:val="00635234"/>
    <w:rsid w:val="00635674"/>
    <w:rsid w:val="00635751"/>
    <w:rsid w:val="006359C7"/>
    <w:rsid w:val="00635E97"/>
    <w:rsid w:val="00635EF0"/>
    <w:rsid w:val="00635F55"/>
    <w:rsid w:val="00636010"/>
    <w:rsid w:val="00636168"/>
    <w:rsid w:val="00636771"/>
    <w:rsid w:val="006369A2"/>
    <w:rsid w:val="00636A94"/>
    <w:rsid w:val="00636D77"/>
    <w:rsid w:val="00636ECC"/>
    <w:rsid w:val="0063706B"/>
    <w:rsid w:val="006373FA"/>
    <w:rsid w:val="0063762C"/>
    <w:rsid w:val="00637672"/>
    <w:rsid w:val="00637B07"/>
    <w:rsid w:val="00640509"/>
    <w:rsid w:val="006406E6"/>
    <w:rsid w:val="00640B7D"/>
    <w:rsid w:val="00640C69"/>
    <w:rsid w:val="00640CAA"/>
    <w:rsid w:val="00640E5B"/>
    <w:rsid w:val="00640F25"/>
    <w:rsid w:val="00641147"/>
    <w:rsid w:val="006414E2"/>
    <w:rsid w:val="0064169C"/>
    <w:rsid w:val="006416D0"/>
    <w:rsid w:val="00641746"/>
    <w:rsid w:val="00641B4A"/>
    <w:rsid w:val="00642014"/>
    <w:rsid w:val="006421DB"/>
    <w:rsid w:val="0064228D"/>
    <w:rsid w:val="00642416"/>
    <w:rsid w:val="00642A10"/>
    <w:rsid w:val="00642A6B"/>
    <w:rsid w:val="00642C30"/>
    <w:rsid w:val="00642D8E"/>
    <w:rsid w:val="00642E82"/>
    <w:rsid w:val="00642F68"/>
    <w:rsid w:val="00643036"/>
    <w:rsid w:val="00643156"/>
    <w:rsid w:val="006431A1"/>
    <w:rsid w:val="00643231"/>
    <w:rsid w:val="00643506"/>
    <w:rsid w:val="00643511"/>
    <w:rsid w:val="0064369F"/>
    <w:rsid w:val="0064375E"/>
    <w:rsid w:val="006437F9"/>
    <w:rsid w:val="00643D5E"/>
    <w:rsid w:val="006441C6"/>
    <w:rsid w:val="006441E3"/>
    <w:rsid w:val="0064454B"/>
    <w:rsid w:val="00644746"/>
    <w:rsid w:val="00644BEC"/>
    <w:rsid w:val="00644C17"/>
    <w:rsid w:val="00644FE2"/>
    <w:rsid w:val="0064534D"/>
    <w:rsid w:val="006453FA"/>
    <w:rsid w:val="00645806"/>
    <w:rsid w:val="00645ADF"/>
    <w:rsid w:val="00645EF3"/>
    <w:rsid w:val="006462D3"/>
    <w:rsid w:val="00646493"/>
    <w:rsid w:val="006465EE"/>
    <w:rsid w:val="00646949"/>
    <w:rsid w:val="00646ACC"/>
    <w:rsid w:val="00646CDE"/>
    <w:rsid w:val="00646E9D"/>
    <w:rsid w:val="00647092"/>
    <w:rsid w:val="006471D5"/>
    <w:rsid w:val="00647208"/>
    <w:rsid w:val="006476A6"/>
    <w:rsid w:val="006477A3"/>
    <w:rsid w:val="00647AD0"/>
    <w:rsid w:val="00647CBB"/>
    <w:rsid w:val="006503F7"/>
    <w:rsid w:val="00650652"/>
    <w:rsid w:val="00650EB2"/>
    <w:rsid w:val="00650F4F"/>
    <w:rsid w:val="006513AF"/>
    <w:rsid w:val="00651401"/>
    <w:rsid w:val="006514AA"/>
    <w:rsid w:val="00651966"/>
    <w:rsid w:val="00651A85"/>
    <w:rsid w:val="00651C05"/>
    <w:rsid w:val="00651CB9"/>
    <w:rsid w:val="00651D20"/>
    <w:rsid w:val="00651F71"/>
    <w:rsid w:val="006526DD"/>
    <w:rsid w:val="006526E7"/>
    <w:rsid w:val="006528B4"/>
    <w:rsid w:val="006529B1"/>
    <w:rsid w:val="00652DB1"/>
    <w:rsid w:val="006533F5"/>
    <w:rsid w:val="00653612"/>
    <w:rsid w:val="00653D18"/>
    <w:rsid w:val="00653F86"/>
    <w:rsid w:val="0065411D"/>
    <w:rsid w:val="0065471A"/>
    <w:rsid w:val="006547A3"/>
    <w:rsid w:val="00654925"/>
    <w:rsid w:val="00654C1F"/>
    <w:rsid w:val="00654D7D"/>
    <w:rsid w:val="00654E28"/>
    <w:rsid w:val="0065509B"/>
    <w:rsid w:val="00655330"/>
    <w:rsid w:val="00655C9D"/>
    <w:rsid w:val="00655DDD"/>
    <w:rsid w:val="00655DEC"/>
    <w:rsid w:val="00655F15"/>
    <w:rsid w:val="006561BC"/>
    <w:rsid w:val="0065620A"/>
    <w:rsid w:val="006562CC"/>
    <w:rsid w:val="0065639C"/>
    <w:rsid w:val="006564CF"/>
    <w:rsid w:val="006569FC"/>
    <w:rsid w:val="00656A3C"/>
    <w:rsid w:val="00656AD1"/>
    <w:rsid w:val="00656E74"/>
    <w:rsid w:val="00656FEC"/>
    <w:rsid w:val="0065715C"/>
    <w:rsid w:val="00657160"/>
    <w:rsid w:val="006571AD"/>
    <w:rsid w:val="0065737F"/>
    <w:rsid w:val="00657687"/>
    <w:rsid w:val="006577BD"/>
    <w:rsid w:val="00657957"/>
    <w:rsid w:val="006601DA"/>
    <w:rsid w:val="00660546"/>
    <w:rsid w:val="0066072A"/>
    <w:rsid w:val="00660825"/>
    <w:rsid w:val="006609D2"/>
    <w:rsid w:val="00660A11"/>
    <w:rsid w:val="00660D27"/>
    <w:rsid w:val="00660E25"/>
    <w:rsid w:val="00661041"/>
    <w:rsid w:val="006615B6"/>
    <w:rsid w:val="006615C6"/>
    <w:rsid w:val="006615FF"/>
    <w:rsid w:val="00661A0E"/>
    <w:rsid w:val="00661B88"/>
    <w:rsid w:val="00662018"/>
    <w:rsid w:val="0066213B"/>
    <w:rsid w:val="00662330"/>
    <w:rsid w:val="00662646"/>
    <w:rsid w:val="00662BA4"/>
    <w:rsid w:val="0066331B"/>
    <w:rsid w:val="006638AE"/>
    <w:rsid w:val="00663EF8"/>
    <w:rsid w:val="006640D8"/>
    <w:rsid w:val="00664526"/>
    <w:rsid w:val="0066455E"/>
    <w:rsid w:val="0066465F"/>
    <w:rsid w:val="006647DE"/>
    <w:rsid w:val="006647FC"/>
    <w:rsid w:val="006648F9"/>
    <w:rsid w:val="00664FB1"/>
    <w:rsid w:val="00665352"/>
    <w:rsid w:val="0066575C"/>
    <w:rsid w:val="00665866"/>
    <w:rsid w:val="006658B0"/>
    <w:rsid w:val="0066595E"/>
    <w:rsid w:val="00665B81"/>
    <w:rsid w:val="00665CCC"/>
    <w:rsid w:val="00665EC3"/>
    <w:rsid w:val="00666040"/>
    <w:rsid w:val="00666496"/>
    <w:rsid w:val="006664C3"/>
    <w:rsid w:val="006664E7"/>
    <w:rsid w:val="006666F2"/>
    <w:rsid w:val="0066695D"/>
    <w:rsid w:val="00666A54"/>
    <w:rsid w:val="0066705C"/>
    <w:rsid w:val="00667423"/>
    <w:rsid w:val="006674A5"/>
    <w:rsid w:val="006674B6"/>
    <w:rsid w:val="00667573"/>
    <w:rsid w:val="0066796E"/>
    <w:rsid w:val="00667A00"/>
    <w:rsid w:val="00667FD2"/>
    <w:rsid w:val="0067035F"/>
    <w:rsid w:val="00670632"/>
    <w:rsid w:val="00670AC9"/>
    <w:rsid w:val="00670D7B"/>
    <w:rsid w:val="00670DB4"/>
    <w:rsid w:val="00670F3F"/>
    <w:rsid w:val="006711D9"/>
    <w:rsid w:val="0067125F"/>
    <w:rsid w:val="0067189C"/>
    <w:rsid w:val="00671A04"/>
    <w:rsid w:val="00671A81"/>
    <w:rsid w:val="00671AB5"/>
    <w:rsid w:val="00671ADA"/>
    <w:rsid w:val="00671FC6"/>
    <w:rsid w:val="00672683"/>
    <w:rsid w:val="006726B4"/>
    <w:rsid w:val="00672778"/>
    <w:rsid w:val="00672CA6"/>
    <w:rsid w:val="00672CCD"/>
    <w:rsid w:val="00672D75"/>
    <w:rsid w:val="00672DF7"/>
    <w:rsid w:val="00672FF9"/>
    <w:rsid w:val="00673117"/>
    <w:rsid w:val="00673423"/>
    <w:rsid w:val="0067345C"/>
    <w:rsid w:val="006735E3"/>
    <w:rsid w:val="00673B66"/>
    <w:rsid w:val="00673CDB"/>
    <w:rsid w:val="0067404F"/>
    <w:rsid w:val="006741C1"/>
    <w:rsid w:val="00674500"/>
    <w:rsid w:val="00674C37"/>
    <w:rsid w:val="00674C9A"/>
    <w:rsid w:val="00674EBF"/>
    <w:rsid w:val="00674F25"/>
    <w:rsid w:val="00674FD8"/>
    <w:rsid w:val="00675442"/>
    <w:rsid w:val="0067556E"/>
    <w:rsid w:val="00675AC9"/>
    <w:rsid w:val="00675E9F"/>
    <w:rsid w:val="0067609A"/>
    <w:rsid w:val="0067634B"/>
    <w:rsid w:val="006764E4"/>
    <w:rsid w:val="00676F4A"/>
    <w:rsid w:val="0067750F"/>
    <w:rsid w:val="00677590"/>
    <w:rsid w:val="00677828"/>
    <w:rsid w:val="006779C7"/>
    <w:rsid w:val="00677B4D"/>
    <w:rsid w:val="00677DB7"/>
    <w:rsid w:val="00677E79"/>
    <w:rsid w:val="006802D4"/>
    <w:rsid w:val="006804E8"/>
    <w:rsid w:val="0068065A"/>
    <w:rsid w:val="00680D99"/>
    <w:rsid w:val="00680DAE"/>
    <w:rsid w:val="00680F2F"/>
    <w:rsid w:val="00680F59"/>
    <w:rsid w:val="00681697"/>
    <w:rsid w:val="006826FF"/>
    <w:rsid w:val="006829A4"/>
    <w:rsid w:val="00682AA3"/>
    <w:rsid w:val="00682CA9"/>
    <w:rsid w:val="00682D58"/>
    <w:rsid w:val="00682F1C"/>
    <w:rsid w:val="0068326C"/>
    <w:rsid w:val="006834C7"/>
    <w:rsid w:val="0068358D"/>
    <w:rsid w:val="006836FA"/>
    <w:rsid w:val="0068372C"/>
    <w:rsid w:val="00683986"/>
    <w:rsid w:val="00683B53"/>
    <w:rsid w:val="00683D98"/>
    <w:rsid w:val="00683FC0"/>
    <w:rsid w:val="00684351"/>
    <w:rsid w:val="006843FB"/>
    <w:rsid w:val="006845D1"/>
    <w:rsid w:val="00684925"/>
    <w:rsid w:val="00684FC8"/>
    <w:rsid w:val="00685057"/>
    <w:rsid w:val="0068505C"/>
    <w:rsid w:val="0068515B"/>
    <w:rsid w:val="0068530A"/>
    <w:rsid w:val="00685444"/>
    <w:rsid w:val="00685702"/>
    <w:rsid w:val="0068594F"/>
    <w:rsid w:val="006859A0"/>
    <w:rsid w:val="00685BB4"/>
    <w:rsid w:val="00685F49"/>
    <w:rsid w:val="006862B7"/>
    <w:rsid w:val="00686697"/>
    <w:rsid w:val="0068672A"/>
    <w:rsid w:val="0068687D"/>
    <w:rsid w:val="00686979"/>
    <w:rsid w:val="00686B1F"/>
    <w:rsid w:val="00686C52"/>
    <w:rsid w:val="00686FE4"/>
    <w:rsid w:val="00686FF5"/>
    <w:rsid w:val="00687525"/>
    <w:rsid w:val="0068768B"/>
    <w:rsid w:val="006877EA"/>
    <w:rsid w:val="00687970"/>
    <w:rsid w:val="00687B93"/>
    <w:rsid w:val="00687BA2"/>
    <w:rsid w:val="00687C8E"/>
    <w:rsid w:val="00687EA2"/>
    <w:rsid w:val="00687FFC"/>
    <w:rsid w:val="00690511"/>
    <w:rsid w:val="00690617"/>
    <w:rsid w:val="00690651"/>
    <w:rsid w:val="00690C81"/>
    <w:rsid w:val="00690DE6"/>
    <w:rsid w:val="00691509"/>
    <w:rsid w:val="00691AE4"/>
    <w:rsid w:val="00691E26"/>
    <w:rsid w:val="00691EF8"/>
    <w:rsid w:val="00691F01"/>
    <w:rsid w:val="006926A6"/>
    <w:rsid w:val="00692883"/>
    <w:rsid w:val="00692B58"/>
    <w:rsid w:val="00692DAE"/>
    <w:rsid w:val="00692F2B"/>
    <w:rsid w:val="006932FE"/>
    <w:rsid w:val="0069334B"/>
    <w:rsid w:val="006933A1"/>
    <w:rsid w:val="00693BEE"/>
    <w:rsid w:val="00693CD6"/>
    <w:rsid w:val="006943F1"/>
    <w:rsid w:val="00694758"/>
    <w:rsid w:val="00694796"/>
    <w:rsid w:val="0069486E"/>
    <w:rsid w:val="00694D43"/>
    <w:rsid w:val="00694FDF"/>
    <w:rsid w:val="00694FED"/>
    <w:rsid w:val="00695171"/>
    <w:rsid w:val="00695280"/>
    <w:rsid w:val="00695398"/>
    <w:rsid w:val="00695C11"/>
    <w:rsid w:val="00695E2C"/>
    <w:rsid w:val="006963D6"/>
    <w:rsid w:val="006963F0"/>
    <w:rsid w:val="006965B9"/>
    <w:rsid w:val="006965F0"/>
    <w:rsid w:val="006966E9"/>
    <w:rsid w:val="006967F6"/>
    <w:rsid w:val="0069681A"/>
    <w:rsid w:val="00696856"/>
    <w:rsid w:val="006969FA"/>
    <w:rsid w:val="00696A3E"/>
    <w:rsid w:val="00696D9E"/>
    <w:rsid w:val="00696EC8"/>
    <w:rsid w:val="00696F95"/>
    <w:rsid w:val="00696F97"/>
    <w:rsid w:val="006970BA"/>
    <w:rsid w:val="0069719B"/>
    <w:rsid w:val="00697395"/>
    <w:rsid w:val="00697591"/>
    <w:rsid w:val="006976A0"/>
    <w:rsid w:val="00697927"/>
    <w:rsid w:val="00697A25"/>
    <w:rsid w:val="00697C8C"/>
    <w:rsid w:val="00697DB7"/>
    <w:rsid w:val="00697ED1"/>
    <w:rsid w:val="006A0000"/>
    <w:rsid w:val="006A01BB"/>
    <w:rsid w:val="006A0222"/>
    <w:rsid w:val="006A0343"/>
    <w:rsid w:val="006A0853"/>
    <w:rsid w:val="006A0865"/>
    <w:rsid w:val="006A0A77"/>
    <w:rsid w:val="006A0B07"/>
    <w:rsid w:val="006A0D67"/>
    <w:rsid w:val="006A0F3B"/>
    <w:rsid w:val="006A0F73"/>
    <w:rsid w:val="006A1334"/>
    <w:rsid w:val="006A13E0"/>
    <w:rsid w:val="006A141A"/>
    <w:rsid w:val="006A1B95"/>
    <w:rsid w:val="006A1F54"/>
    <w:rsid w:val="006A2253"/>
    <w:rsid w:val="006A25DA"/>
    <w:rsid w:val="006A2764"/>
    <w:rsid w:val="006A2BD4"/>
    <w:rsid w:val="006A2F58"/>
    <w:rsid w:val="006A3011"/>
    <w:rsid w:val="006A3106"/>
    <w:rsid w:val="006A3491"/>
    <w:rsid w:val="006A3508"/>
    <w:rsid w:val="006A370E"/>
    <w:rsid w:val="006A39EE"/>
    <w:rsid w:val="006A3CAB"/>
    <w:rsid w:val="006A3DBB"/>
    <w:rsid w:val="006A4018"/>
    <w:rsid w:val="006A4234"/>
    <w:rsid w:val="006A426E"/>
    <w:rsid w:val="006A428E"/>
    <w:rsid w:val="006A446E"/>
    <w:rsid w:val="006A4702"/>
    <w:rsid w:val="006A4715"/>
    <w:rsid w:val="006A4BEB"/>
    <w:rsid w:val="006A4E98"/>
    <w:rsid w:val="006A5160"/>
    <w:rsid w:val="006A5188"/>
    <w:rsid w:val="006A535F"/>
    <w:rsid w:val="006A5689"/>
    <w:rsid w:val="006A5A20"/>
    <w:rsid w:val="006A5C07"/>
    <w:rsid w:val="006A5F60"/>
    <w:rsid w:val="006A606C"/>
    <w:rsid w:val="006A6197"/>
    <w:rsid w:val="006A647B"/>
    <w:rsid w:val="006A672E"/>
    <w:rsid w:val="006A6B97"/>
    <w:rsid w:val="006A6FB1"/>
    <w:rsid w:val="006A7040"/>
    <w:rsid w:val="006A7745"/>
    <w:rsid w:val="006A7919"/>
    <w:rsid w:val="006A792A"/>
    <w:rsid w:val="006A7B10"/>
    <w:rsid w:val="006A7B3C"/>
    <w:rsid w:val="006A7DFA"/>
    <w:rsid w:val="006A7FF7"/>
    <w:rsid w:val="006B020A"/>
    <w:rsid w:val="006B028D"/>
    <w:rsid w:val="006B0516"/>
    <w:rsid w:val="006B060D"/>
    <w:rsid w:val="006B07E9"/>
    <w:rsid w:val="006B097D"/>
    <w:rsid w:val="006B0BDD"/>
    <w:rsid w:val="006B0D8A"/>
    <w:rsid w:val="006B0EB4"/>
    <w:rsid w:val="006B13EE"/>
    <w:rsid w:val="006B18C5"/>
    <w:rsid w:val="006B1FED"/>
    <w:rsid w:val="006B204B"/>
    <w:rsid w:val="006B226B"/>
    <w:rsid w:val="006B2331"/>
    <w:rsid w:val="006B2A07"/>
    <w:rsid w:val="006B2ED5"/>
    <w:rsid w:val="006B2FCC"/>
    <w:rsid w:val="006B31FF"/>
    <w:rsid w:val="006B3506"/>
    <w:rsid w:val="006B3DA1"/>
    <w:rsid w:val="006B3E20"/>
    <w:rsid w:val="006B422D"/>
    <w:rsid w:val="006B425C"/>
    <w:rsid w:val="006B4492"/>
    <w:rsid w:val="006B48D2"/>
    <w:rsid w:val="006B4938"/>
    <w:rsid w:val="006B4B2E"/>
    <w:rsid w:val="006B4BAD"/>
    <w:rsid w:val="006B4BF3"/>
    <w:rsid w:val="006B4D45"/>
    <w:rsid w:val="006B4D92"/>
    <w:rsid w:val="006B4E1B"/>
    <w:rsid w:val="006B55AD"/>
    <w:rsid w:val="006B55BA"/>
    <w:rsid w:val="006B5879"/>
    <w:rsid w:val="006B58A1"/>
    <w:rsid w:val="006B5C03"/>
    <w:rsid w:val="006B5C98"/>
    <w:rsid w:val="006B613B"/>
    <w:rsid w:val="006B63D1"/>
    <w:rsid w:val="006B65A1"/>
    <w:rsid w:val="006B6C1B"/>
    <w:rsid w:val="006B6CD0"/>
    <w:rsid w:val="006B70BB"/>
    <w:rsid w:val="006B72F5"/>
    <w:rsid w:val="006B7459"/>
    <w:rsid w:val="006B780F"/>
    <w:rsid w:val="006B7B38"/>
    <w:rsid w:val="006B7CF4"/>
    <w:rsid w:val="006C03CC"/>
    <w:rsid w:val="006C0519"/>
    <w:rsid w:val="006C072F"/>
    <w:rsid w:val="006C0848"/>
    <w:rsid w:val="006C0B19"/>
    <w:rsid w:val="006C0BA3"/>
    <w:rsid w:val="006C0D9B"/>
    <w:rsid w:val="006C0F84"/>
    <w:rsid w:val="006C13B5"/>
    <w:rsid w:val="006C1480"/>
    <w:rsid w:val="006C1555"/>
    <w:rsid w:val="006C165C"/>
    <w:rsid w:val="006C178D"/>
    <w:rsid w:val="006C19C8"/>
    <w:rsid w:val="006C1DF5"/>
    <w:rsid w:val="006C1E51"/>
    <w:rsid w:val="006C23E2"/>
    <w:rsid w:val="006C288C"/>
    <w:rsid w:val="006C28BF"/>
    <w:rsid w:val="006C28C5"/>
    <w:rsid w:val="006C2A47"/>
    <w:rsid w:val="006C2CE7"/>
    <w:rsid w:val="006C2E13"/>
    <w:rsid w:val="006C30C7"/>
    <w:rsid w:val="006C3276"/>
    <w:rsid w:val="006C3325"/>
    <w:rsid w:val="006C3370"/>
    <w:rsid w:val="006C34A2"/>
    <w:rsid w:val="006C34F8"/>
    <w:rsid w:val="006C3EBA"/>
    <w:rsid w:val="006C3F42"/>
    <w:rsid w:val="006C40AD"/>
    <w:rsid w:val="006C435E"/>
    <w:rsid w:val="006C4AAD"/>
    <w:rsid w:val="006C4AB1"/>
    <w:rsid w:val="006C4B61"/>
    <w:rsid w:val="006C4C77"/>
    <w:rsid w:val="006C4D09"/>
    <w:rsid w:val="006C4E57"/>
    <w:rsid w:val="006C4EC3"/>
    <w:rsid w:val="006C55E3"/>
    <w:rsid w:val="006C56F8"/>
    <w:rsid w:val="006C583B"/>
    <w:rsid w:val="006C583C"/>
    <w:rsid w:val="006C58E9"/>
    <w:rsid w:val="006C594B"/>
    <w:rsid w:val="006C5BA6"/>
    <w:rsid w:val="006C5CC9"/>
    <w:rsid w:val="006C5D41"/>
    <w:rsid w:val="006C5D5C"/>
    <w:rsid w:val="006C5F4B"/>
    <w:rsid w:val="006C634D"/>
    <w:rsid w:val="006C63F5"/>
    <w:rsid w:val="006C6553"/>
    <w:rsid w:val="006C6692"/>
    <w:rsid w:val="006C6748"/>
    <w:rsid w:val="006C67B9"/>
    <w:rsid w:val="006C69EA"/>
    <w:rsid w:val="006C6F8A"/>
    <w:rsid w:val="006C74A5"/>
    <w:rsid w:val="006C77E1"/>
    <w:rsid w:val="006C7A66"/>
    <w:rsid w:val="006C7C54"/>
    <w:rsid w:val="006C7DFA"/>
    <w:rsid w:val="006D01CC"/>
    <w:rsid w:val="006D0D10"/>
    <w:rsid w:val="006D116F"/>
    <w:rsid w:val="006D12E6"/>
    <w:rsid w:val="006D12EA"/>
    <w:rsid w:val="006D13FD"/>
    <w:rsid w:val="006D153E"/>
    <w:rsid w:val="006D1817"/>
    <w:rsid w:val="006D1B47"/>
    <w:rsid w:val="006D1BC3"/>
    <w:rsid w:val="006D1D83"/>
    <w:rsid w:val="006D2265"/>
    <w:rsid w:val="006D2A15"/>
    <w:rsid w:val="006D2CCA"/>
    <w:rsid w:val="006D2CFB"/>
    <w:rsid w:val="006D2EB3"/>
    <w:rsid w:val="006D3306"/>
    <w:rsid w:val="006D357D"/>
    <w:rsid w:val="006D36C6"/>
    <w:rsid w:val="006D3930"/>
    <w:rsid w:val="006D3B85"/>
    <w:rsid w:val="006D3DAD"/>
    <w:rsid w:val="006D3E62"/>
    <w:rsid w:val="006D44A2"/>
    <w:rsid w:val="006D4746"/>
    <w:rsid w:val="006D4E93"/>
    <w:rsid w:val="006D4FC7"/>
    <w:rsid w:val="006D4FE5"/>
    <w:rsid w:val="006D5235"/>
    <w:rsid w:val="006D5288"/>
    <w:rsid w:val="006D52E6"/>
    <w:rsid w:val="006D5357"/>
    <w:rsid w:val="006D5517"/>
    <w:rsid w:val="006D5564"/>
    <w:rsid w:val="006D5744"/>
    <w:rsid w:val="006D587D"/>
    <w:rsid w:val="006D5B32"/>
    <w:rsid w:val="006D5D37"/>
    <w:rsid w:val="006D5D77"/>
    <w:rsid w:val="006D6422"/>
    <w:rsid w:val="006D6718"/>
    <w:rsid w:val="006D6D70"/>
    <w:rsid w:val="006D6F84"/>
    <w:rsid w:val="006D7341"/>
    <w:rsid w:val="006D744E"/>
    <w:rsid w:val="006D75C8"/>
    <w:rsid w:val="006D76A6"/>
    <w:rsid w:val="006D774D"/>
    <w:rsid w:val="006D79CB"/>
    <w:rsid w:val="006D7A85"/>
    <w:rsid w:val="006D7C92"/>
    <w:rsid w:val="006D7F4B"/>
    <w:rsid w:val="006E0184"/>
    <w:rsid w:val="006E03D0"/>
    <w:rsid w:val="006E0477"/>
    <w:rsid w:val="006E06C1"/>
    <w:rsid w:val="006E0739"/>
    <w:rsid w:val="006E08E1"/>
    <w:rsid w:val="006E0C26"/>
    <w:rsid w:val="006E1052"/>
    <w:rsid w:val="006E13BE"/>
    <w:rsid w:val="006E15FC"/>
    <w:rsid w:val="006E16C4"/>
    <w:rsid w:val="006E1AEF"/>
    <w:rsid w:val="006E1C8E"/>
    <w:rsid w:val="006E1CF3"/>
    <w:rsid w:val="006E1EEA"/>
    <w:rsid w:val="006E25F8"/>
    <w:rsid w:val="006E271E"/>
    <w:rsid w:val="006E2EF5"/>
    <w:rsid w:val="006E30C0"/>
    <w:rsid w:val="006E313D"/>
    <w:rsid w:val="006E31AE"/>
    <w:rsid w:val="006E36F2"/>
    <w:rsid w:val="006E3738"/>
    <w:rsid w:val="006E3763"/>
    <w:rsid w:val="006E38DC"/>
    <w:rsid w:val="006E3980"/>
    <w:rsid w:val="006E3C21"/>
    <w:rsid w:val="006E40BE"/>
    <w:rsid w:val="006E40CE"/>
    <w:rsid w:val="006E41C8"/>
    <w:rsid w:val="006E425F"/>
    <w:rsid w:val="006E431D"/>
    <w:rsid w:val="006E4369"/>
    <w:rsid w:val="006E4443"/>
    <w:rsid w:val="006E4732"/>
    <w:rsid w:val="006E47BF"/>
    <w:rsid w:val="006E4A8A"/>
    <w:rsid w:val="006E4B76"/>
    <w:rsid w:val="006E4BD0"/>
    <w:rsid w:val="006E4BD5"/>
    <w:rsid w:val="006E4BFE"/>
    <w:rsid w:val="006E50DC"/>
    <w:rsid w:val="006E5182"/>
    <w:rsid w:val="006E5412"/>
    <w:rsid w:val="006E54E7"/>
    <w:rsid w:val="006E551B"/>
    <w:rsid w:val="006E5D3E"/>
    <w:rsid w:val="006E5D4E"/>
    <w:rsid w:val="006E6064"/>
    <w:rsid w:val="006E6080"/>
    <w:rsid w:val="006E647D"/>
    <w:rsid w:val="006E6684"/>
    <w:rsid w:val="006E67BB"/>
    <w:rsid w:val="006E6829"/>
    <w:rsid w:val="006E6C39"/>
    <w:rsid w:val="006E6F74"/>
    <w:rsid w:val="006E6FF6"/>
    <w:rsid w:val="006E71A1"/>
    <w:rsid w:val="006E732A"/>
    <w:rsid w:val="006E766D"/>
    <w:rsid w:val="006E7770"/>
    <w:rsid w:val="006E7813"/>
    <w:rsid w:val="006E7A94"/>
    <w:rsid w:val="006E7AED"/>
    <w:rsid w:val="006E7F19"/>
    <w:rsid w:val="006E7FC4"/>
    <w:rsid w:val="006F01C9"/>
    <w:rsid w:val="006F05FA"/>
    <w:rsid w:val="006F07A0"/>
    <w:rsid w:val="006F07B2"/>
    <w:rsid w:val="006F0C61"/>
    <w:rsid w:val="006F0CB9"/>
    <w:rsid w:val="006F0DE2"/>
    <w:rsid w:val="006F1167"/>
    <w:rsid w:val="006F1269"/>
    <w:rsid w:val="006F13BF"/>
    <w:rsid w:val="006F142E"/>
    <w:rsid w:val="006F152D"/>
    <w:rsid w:val="006F1618"/>
    <w:rsid w:val="006F1641"/>
    <w:rsid w:val="006F1BD5"/>
    <w:rsid w:val="006F21A6"/>
    <w:rsid w:val="006F2222"/>
    <w:rsid w:val="006F2333"/>
    <w:rsid w:val="006F2337"/>
    <w:rsid w:val="006F2452"/>
    <w:rsid w:val="006F25D8"/>
    <w:rsid w:val="006F27E6"/>
    <w:rsid w:val="006F2A06"/>
    <w:rsid w:val="006F2C6E"/>
    <w:rsid w:val="006F3787"/>
    <w:rsid w:val="006F3827"/>
    <w:rsid w:val="006F3869"/>
    <w:rsid w:val="006F38D5"/>
    <w:rsid w:val="006F3905"/>
    <w:rsid w:val="006F39A3"/>
    <w:rsid w:val="006F3B08"/>
    <w:rsid w:val="006F3D2B"/>
    <w:rsid w:val="006F3F0E"/>
    <w:rsid w:val="006F3FB2"/>
    <w:rsid w:val="006F4041"/>
    <w:rsid w:val="006F45F3"/>
    <w:rsid w:val="006F488F"/>
    <w:rsid w:val="006F4DD7"/>
    <w:rsid w:val="006F51B5"/>
    <w:rsid w:val="006F54B5"/>
    <w:rsid w:val="006F563B"/>
    <w:rsid w:val="006F56F7"/>
    <w:rsid w:val="006F5710"/>
    <w:rsid w:val="006F57EF"/>
    <w:rsid w:val="006F5A87"/>
    <w:rsid w:val="006F5B40"/>
    <w:rsid w:val="006F5D68"/>
    <w:rsid w:val="006F5DBA"/>
    <w:rsid w:val="006F5DD1"/>
    <w:rsid w:val="006F5E00"/>
    <w:rsid w:val="006F5E49"/>
    <w:rsid w:val="006F6859"/>
    <w:rsid w:val="006F6B42"/>
    <w:rsid w:val="006F6C4F"/>
    <w:rsid w:val="006F6E6A"/>
    <w:rsid w:val="006F7198"/>
    <w:rsid w:val="006F72CB"/>
    <w:rsid w:val="006F753B"/>
    <w:rsid w:val="006F756E"/>
    <w:rsid w:val="006F77E5"/>
    <w:rsid w:val="006F78E0"/>
    <w:rsid w:val="006F7B55"/>
    <w:rsid w:val="00700117"/>
    <w:rsid w:val="007001B3"/>
    <w:rsid w:val="0070057D"/>
    <w:rsid w:val="007005F0"/>
    <w:rsid w:val="00700896"/>
    <w:rsid w:val="0070090F"/>
    <w:rsid w:val="00700A02"/>
    <w:rsid w:val="00700BCD"/>
    <w:rsid w:val="00700CF2"/>
    <w:rsid w:val="00701114"/>
    <w:rsid w:val="007011C5"/>
    <w:rsid w:val="007013BA"/>
    <w:rsid w:val="007016DC"/>
    <w:rsid w:val="0070195B"/>
    <w:rsid w:val="0070198C"/>
    <w:rsid w:val="00701A2C"/>
    <w:rsid w:val="00701AB8"/>
    <w:rsid w:val="00701B59"/>
    <w:rsid w:val="00702141"/>
    <w:rsid w:val="007024C2"/>
    <w:rsid w:val="00702661"/>
    <w:rsid w:val="007026AD"/>
    <w:rsid w:val="00702754"/>
    <w:rsid w:val="007027B1"/>
    <w:rsid w:val="00702851"/>
    <w:rsid w:val="00702AB6"/>
    <w:rsid w:val="00702B89"/>
    <w:rsid w:val="00702CB8"/>
    <w:rsid w:val="00702CEF"/>
    <w:rsid w:val="007030F3"/>
    <w:rsid w:val="00703216"/>
    <w:rsid w:val="00703437"/>
    <w:rsid w:val="0070445D"/>
    <w:rsid w:val="0070462B"/>
    <w:rsid w:val="00704B20"/>
    <w:rsid w:val="00704C47"/>
    <w:rsid w:val="00704C94"/>
    <w:rsid w:val="00705036"/>
    <w:rsid w:val="00705139"/>
    <w:rsid w:val="00705349"/>
    <w:rsid w:val="007053C6"/>
    <w:rsid w:val="007053E6"/>
    <w:rsid w:val="0070541F"/>
    <w:rsid w:val="00705934"/>
    <w:rsid w:val="00705995"/>
    <w:rsid w:val="00705AF6"/>
    <w:rsid w:val="00705BB2"/>
    <w:rsid w:val="00705E04"/>
    <w:rsid w:val="0070605E"/>
    <w:rsid w:val="00706191"/>
    <w:rsid w:val="007062A2"/>
    <w:rsid w:val="007062EB"/>
    <w:rsid w:val="00706445"/>
    <w:rsid w:val="00706447"/>
    <w:rsid w:val="007064A6"/>
    <w:rsid w:val="00706D6B"/>
    <w:rsid w:val="00706E93"/>
    <w:rsid w:val="00706FA9"/>
    <w:rsid w:val="00707280"/>
    <w:rsid w:val="0070749E"/>
    <w:rsid w:val="00707A8F"/>
    <w:rsid w:val="00707A98"/>
    <w:rsid w:val="0071003F"/>
    <w:rsid w:val="00710046"/>
    <w:rsid w:val="00710568"/>
    <w:rsid w:val="0071067E"/>
    <w:rsid w:val="0071118A"/>
    <w:rsid w:val="007112A0"/>
    <w:rsid w:val="007117D5"/>
    <w:rsid w:val="00711C30"/>
    <w:rsid w:val="00711C6E"/>
    <w:rsid w:val="0071221B"/>
    <w:rsid w:val="00712877"/>
    <w:rsid w:val="007128B6"/>
    <w:rsid w:val="00712D62"/>
    <w:rsid w:val="00712E57"/>
    <w:rsid w:val="00713072"/>
    <w:rsid w:val="00713277"/>
    <w:rsid w:val="00713742"/>
    <w:rsid w:val="00713BE9"/>
    <w:rsid w:val="007141CA"/>
    <w:rsid w:val="00714382"/>
    <w:rsid w:val="007148F5"/>
    <w:rsid w:val="007149B7"/>
    <w:rsid w:val="00714B26"/>
    <w:rsid w:val="00714D71"/>
    <w:rsid w:val="00714D91"/>
    <w:rsid w:val="007150F2"/>
    <w:rsid w:val="0071535F"/>
    <w:rsid w:val="007155D5"/>
    <w:rsid w:val="00715937"/>
    <w:rsid w:val="00715A0F"/>
    <w:rsid w:val="00715B43"/>
    <w:rsid w:val="00715E5B"/>
    <w:rsid w:val="00715F06"/>
    <w:rsid w:val="007164FF"/>
    <w:rsid w:val="00716B13"/>
    <w:rsid w:val="00716B80"/>
    <w:rsid w:val="00716D8E"/>
    <w:rsid w:val="00716F79"/>
    <w:rsid w:val="00716FF7"/>
    <w:rsid w:val="00717297"/>
    <w:rsid w:val="0071751D"/>
    <w:rsid w:val="0071764A"/>
    <w:rsid w:val="0071788C"/>
    <w:rsid w:val="00717961"/>
    <w:rsid w:val="00717A3D"/>
    <w:rsid w:val="00717C74"/>
    <w:rsid w:val="00717F0C"/>
    <w:rsid w:val="00717FC6"/>
    <w:rsid w:val="00720215"/>
    <w:rsid w:val="007203B5"/>
    <w:rsid w:val="0072061B"/>
    <w:rsid w:val="007206A7"/>
    <w:rsid w:val="007209BB"/>
    <w:rsid w:val="0072105E"/>
    <w:rsid w:val="00721462"/>
    <w:rsid w:val="00721781"/>
    <w:rsid w:val="007217B5"/>
    <w:rsid w:val="007218BC"/>
    <w:rsid w:val="007220B4"/>
    <w:rsid w:val="00722529"/>
    <w:rsid w:val="00722765"/>
    <w:rsid w:val="0072285D"/>
    <w:rsid w:val="00722949"/>
    <w:rsid w:val="00722EAB"/>
    <w:rsid w:val="007230DA"/>
    <w:rsid w:val="00723626"/>
    <w:rsid w:val="0072369B"/>
    <w:rsid w:val="0072375A"/>
    <w:rsid w:val="0072382A"/>
    <w:rsid w:val="007238E7"/>
    <w:rsid w:val="00723B2D"/>
    <w:rsid w:val="00723F76"/>
    <w:rsid w:val="00724124"/>
    <w:rsid w:val="007244BD"/>
    <w:rsid w:val="00724B61"/>
    <w:rsid w:val="00724BA2"/>
    <w:rsid w:val="00725213"/>
    <w:rsid w:val="0072523E"/>
    <w:rsid w:val="00725263"/>
    <w:rsid w:val="00725494"/>
    <w:rsid w:val="007256F2"/>
    <w:rsid w:val="00725A2D"/>
    <w:rsid w:val="00725B35"/>
    <w:rsid w:val="00725B77"/>
    <w:rsid w:val="00725B7D"/>
    <w:rsid w:val="00725BCB"/>
    <w:rsid w:val="00725DE7"/>
    <w:rsid w:val="00726081"/>
    <w:rsid w:val="007260E7"/>
    <w:rsid w:val="00726595"/>
    <w:rsid w:val="007266D6"/>
    <w:rsid w:val="00726BC4"/>
    <w:rsid w:val="00726D30"/>
    <w:rsid w:val="00726EEC"/>
    <w:rsid w:val="00726F80"/>
    <w:rsid w:val="007270FF"/>
    <w:rsid w:val="00727357"/>
    <w:rsid w:val="007273B0"/>
    <w:rsid w:val="00727609"/>
    <w:rsid w:val="0072787D"/>
    <w:rsid w:val="007302A6"/>
    <w:rsid w:val="00730A0C"/>
    <w:rsid w:val="00730AC5"/>
    <w:rsid w:val="00730B5F"/>
    <w:rsid w:val="00730E11"/>
    <w:rsid w:val="00730ED7"/>
    <w:rsid w:val="0073109C"/>
    <w:rsid w:val="007310AE"/>
    <w:rsid w:val="007311D4"/>
    <w:rsid w:val="007312CE"/>
    <w:rsid w:val="007314EA"/>
    <w:rsid w:val="00731AB2"/>
    <w:rsid w:val="00731ADD"/>
    <w:rsid w:val="00731BFF"/>
    <w:rsid w:val="00731FC4"/>
    <w:rsid w:val="007323B8"/>
    <w:rsid w:val="00732475"/>
    <w:rsid w:val="00732675"/>
    <w:rsid w:val="00732701"/>
    <w:rsid w:val="00732905"/>
    <w:rsid w:val="00732906"/>
    <w:rsid w:val="00732CC8"/>
    <w:rsid w:val="00732E4E"/>
    <w:rsid w:val="00732F64"/>
    <w:rsid w:val="00733013"/>
    <w:rsid w:val="00733308"/>
    <w:rsid w:val="0073336C"/>
    <w:rsid w:val="0073344D"/>
    <w:rsid w:val="007334A3"/>
    <w:rsid w:val="007338F6"/>
    <w:rsid w:val="00733930"/>
    <w:rsid w:val="00733E18"/>
    <w:rsid w:val="00734237"/>
    <w:rsid w:val="007344DD"/>
    <w:rsid w:val="007345FD"/>
    <w:rsid w:val="00734678"/>
    <w:rsid w:val="007346E1"/>
    <w:rsid w:val="00734858"/>
    <w:rsid w:val="00734997"/>
    <w:rsid w:val="00734F6D"/>
    <w:rsid w:val="00734FD9"/>
    <w:rsid w:val="00735239"/>
    <w:rsid w:val="00735247"/>
    <w:rsid w:val="0073538C"/>
    <w:rsid w:val="007356B5"/>
    <w:rsid w:val="00735792"/>
    <w:rsid w:val="007358A8"/>
    <w:rsid w:val="00735ACF"/>
    <w:rsid w:val="00735CCD"/>
    <w:rsid w:val="00735D7E"/>
    <w:rsid w:val="00735D9D"/>
    <w:rsid w:val="00735E07"/>
    <w:rsid w:val="00736034"/>
    <w:rsid w:val="0073603D"/>
    <w:rsid w:val="00736126"/>
    <w:rsid w:val="007361F3"/>
    <w:rsid w:val="00736326"/>
    <w:rsid w:val="0073659A"/>
    <w:rsid w:val="00736750"/>
    <w:rsid w:val="00736B72"/>
    <w:rsid w:val="00736BA5"/>
    <w:rsid w:val="00736C6E"/>
    <w:rsid w:val="00736F00"/>
    <w:rsid w:val="00737304"/>
    <w:rsid w:val="00737364"/>
    <w:rsid w:val="00737DC6"/>
    <w:rsid w:val="00737DD6"/>
    <w:rsid w:val="00737E54"/>
    <w:rsid w:val="00737E6F"/>
    <w:rsid w:val="00740025"/>
    <w:rsid w:val="007404F9"/>
    <w:rsid w:val="007405D0"/>
    <w:rsid w:val="00740730"/>
    <w:rsid w:val="0074085B"/>
    <w:rsid w:val="00740995"/>
    <w:rsid w:val="0074146A"/>
    <w:rsid w:val="007414FC"/>
    <w:rsid w:val="00741597"/>
    <w:rsid w:val="00741756"/>
    <w:rsid w:val="00741794"/>
    <w:rsid w:val="00741805"/>
    <w:rsid w:val="007419A2"/>
    <w:rsid w:val="007419F9"/>
    <w:rsid w:val="00741ACA"/>
    <w:rsid w:val="00741C48"/>
    <w:rsid w:val="00741EAC"/>
    <w:rsid w:val="00742664"/>
    <w:rsid w:val="007426DC"/>
    <w:rsid w:val="00742826"/>
    <w:rsid w:val="00742C8C"/>
    <w:rsid w:val="00742EF2"/>
    <w:rsid w:val="007430E5"/>
    <w:rsid w:val="007432FD"/>
    <w:rsid w:val="007433B3"/>
    <w:rsid w:val="0074377E"/>
    <w:rsid w:val="00743983"/>
    <w:rsid w:val="00743BE0"/>
    <w:rsid w:val="00743BE8"/>
    <w:rsid w:val="00743DE3"/>
    <w:rsid w:val="0074417A"/>
    <w:rsid w:val="0074426B"/>
    <w:rsid w:val="007442D7"/>
    <w:rsid w:val="007444DD"/>
    <w:rsid w:val="007449CE"/>
    <w:rsid w:val="00744F95"/>
    <w:rsid w:val="00744FA7"/>
    <w:rsid w:val="0074500E"/>
    <w:rsid w:val="007451A0"/>
    <w:rsid w:val="00745602"/>
    <w:rsid w:val="00745AD3"/>
    <w:rsid w:val="00745C8E"/>
    <w:rsid w:val="00745D83"/>
    <w:rsid w:val="007461E7"/>
    <w:rsid w:val="00746408"/>
    <w:rsid w:val="00746579"/>
    <w:rsid w:val="0074669C"/>
    <w:rsid w:val="00746802"/>
    <w:rsid w:val="00746A52"/>
    <w:rsid w:val="00746B14"/>
    <w:rsid w:val="00746DBE"/>
    <w:rsid w:val="007473FD"/>
    <w:rsid w:val="0074774C"/>
    <w:rsid w:val="00747C1E"/>
    <w:rsid w:val="00747DEB"/>
    <w:rsid w:val="00747FD3"/>
    <w:rsid w:val="00747FED"/>
    <w:rsid w:val="0075014A"/>
    <w:rsid w:val="007503A9"/>
    <w:rsid w:val="0075056F"/>
    <w:rsid w:val="007509C9"/>
    <w:rsid w:val="00750BBD"/>
    <w:rsid w:val="00751360"/>
    <w:rsid w:val="0075143B"/>
    <w:rsid w:val="00751508"/>
    <w:rsid w:val="0075157C"/>
    <w:rsid w:val="00751724"/>
    <w:rsid w:val="0075194F"/>
    <w:rsid w:val="007519AF"/>
    <w:rsid w:val="00752261"/>
    <w:rsid w:val="00752416"/>
    <w:rsid w:val="00752588"/>
    <w:rsid w:val="007527BB"/>
    <w:rsid w:val="007528EC"/>
    <w:rsid w:val="00752989"/>
    <w:rsid w:val="00752A94"/>
    <w:rsid w:val="00752AA0"/>
    <w:rsid w:val="00752D82"/>
    <w:rsid w:val="00752E6C"/>
    <w:rsid w:val="00753043"/>
    <w:rsid w:val="0075312D"/>
    <w:rsid w:val="00753379"/>
    <w:rsid w:val="00753439"/>
    <w:rsid w:val="00753C5B"/>
    <w:rsid w:val="00753E12"/>
    <w:rsid w:val="007546F8"/>
    <w:rsid w:val="007548BB"/>
    <w:rsid w:val="00754AD3"/>
    <w:rsid w:val="00754C89"/>
    <w:rsid w:val="00754CAE"/>
    <w:rsid w:val="00754D1A"/>
    <w:rsid w:val="00754FF4"/>
    <w:rsid w:val="007557A1"/>
    <w:rsid w:val="007559E5"/>
    <w:rsid w:val="007559F1"/>
    <w:rsid w:val="00755A4B"/>
    <w:rsid w:val="00755D2B"/>
    <w:rsid w:val="007561BA"/>
    <w:rsid w:val="007561D0"/>
    <w:rsid w:val="0075621C"/>
    <w:rsid w:val="0075669D"/>
    <w:rsid w:val="00756924"/>
    <w:rsid w:val="00756C35"/>
    <w:rsid w:val="0075707B"/>
    <w:rsid w:val="0075736A"/>
    <w:rsid w:val="007576A7"/>
    <w:rsid w:val="00757953"/>
    <w:rsid w:val="00757B1C"/>
    <w:rsid w:val="00757DBB"/>
    <w:rsid w:val="00757DED"/>
    <w:rsid w:val="007604F3"/>
    <w:rsid w:val="00760DDA"/>
    <w:rsid w:val="00761303"/>
    <w:rsid w:val="0076198D"/>
    <w:rsid w:val="00761993"/>
    <w:rsid w:val="00761A5A"/>
    <w:rsid w:val="00761C23"/>
    <w:rsid w:val="00761C94"/>
    <w:rsid w:val="00761D2B"/>
    <w:rsid w:val="00761EBF"/>
    <w:rsid w:val="007620F7"/>
    <w:rsid w:val="0076228F"/>
    <w:rsid w:val="0076242C"/>
    <w:rsid w:val="007627BA"/>
    <w:rsid w:val="007628D0"/>
    <w:rsid w:val="00762ECF"/>
    <w:rsid w:val="007630B1"/>
    <w:rsid w:val="0076328D"/>
    <w:rsid w:val="007633E7"/>
    <w:rsid w:val="00763730"/>
    <w:rsid w:val="007637EB"/>
    <w:rsid w:val="00763924"/>
    <w:rsid w:val="00764028"/>
    <w:rsid w:val="00764084"/>
    <w:rsid w:val="007644B4"/>
    <w:rsid w:val="00764593"/>
    <w:rsid w:val="00764680"/>
    <w:rsid w:val="00764880"/>
    <w:rsid w:val="00764C54"/>
    <w:rsid w:val="00764C8D"/>
    <w:rsid w:val="00765037"/>
    <w:rsid w:val="0076527F"/>
    <w:rsid w:val="00765AE6"/>
    <w:rsid w:val="00765B80"/>
    <w:rsid w:val="00765F3D"/>
    <w:rsid w:val="00765F7A"/>
    <w:rsid w:val="007660CB"/>
    <w:rsid w:val="00766252"/>
    <w:rsid w:val="0076660B"/>
    <w:rsid w:val="00766A07"/>
    <w:rsid w:val="00766C5D"/>
    <w:rsid w:val="007673E9"/>
    <w:rsid w:val="00767CBA"/>
    <w:rsid w:val="00767D77"/>
    <w:rsid w:val="00767ECF"/>
    <w:rsid w:val="00767F63"/>
    <w:rsid w:val="00767F6D"/>
    <w:rsid w:val="00767FD3"/>
    <w:rsid w:val="007703C3"/>
    <w:rsid w:val="00770ED0"/>
    <w:rsid w:val="0077111A"/>
    <w:rsid w:val="00771158"/>
    <w:rsid w:val="007712BF"/>
    <w:rsid w:val="0077169D"/>
    <w:rsid w:val="00771763"/>
    <w:rsid w:val="0077195A"/>
    <w:rsid w:val="00771B10"/>
    <w:rsid w:val="00771F99"/>
    <w:rsid w:val="007723D3"/>
    <w:rsid w:val="0077244B"/>
    <w:rsid w:val="007724C1"/>
    <w:rsid w:val="0077278E"/>
    <w:rsid w:val="00772DFB"/>
    <w:rsid w:val="00772EB9"/>
    <w:rsid w:val="00773025"/>
    <w:rsid w:val="0077304A"/>
    <w:rsid w:val="00773155"/>
    <w:rsid w:val="00773330"/>
    <w:rsid w:val="00773430"/>
    <w:rsid w:val="007735F6"/>
    <w:rsid w:val="00773702"/>
    <w:rsid w:val="00773A2B"/>
    <w:rsid w:val="00773DF2"/>
    <w:rsid w:val="00773E52"/>
    <w:rsid w:val="0077416A"/>
    <w:rsid w:val="007743F9"/>
    <w:rsid w:val="00774498"/>
    <w:rsid w:val="007744C2"/>
    <w:rsid w:val="007745F6"/>
    <w:rsid w:val="00774877"/>
    <w:rsid w:val="007749B4"/>
    <w:rsid w:val="00774AC4"/>
    <w:rsid w:val="007754A7"/>
    <w:rsid w:val="007756F8"/>
    <w:rsid w:val="00775902"/>
    <w:rsid w:val="00775B26"/>
    <w:rsid w:val="00775B74"/>
    <w:rsid w:val="00775D81"/>
    <w:rsid w:val="0077644D"/>
    <w:rsid w:val="00776798"/>
    <w:rsid w:val="007767B5"/>
    <w:rsid w:val="00776CBF"/>
    <w:rsid w:val="007770E1"/>
    <w:rsid w:val="0077748F"/>
    <w:rsid w:val="00777726"/>
    <w:rsid w:val="00777946"/>
    <w:rsid w:val="00777C48"/>
    <w:rsid w:val="00777D5F"/>
    <w:rsid w:val="00777DC4"/>
    <w:rsid w:val="007803FF"/>
    <w:rsid w:val="00780793"/>
    <w:rsid w:val="00780B3B"/>
    <w:rsid w:val="007812A2"/>
    <w:rsid w:val="0078145B"/>
    <w:rsid w:val="007815A3"/>
    <w:rsid w:val="00781908"/>
    <w:rsid w:val="00781920"/>
    <w:rsid w:val="00781EAA"/>
    <w:rsid w:val="00781F1E"/>
    <w:rsid w:val="00781FC5"/>
    <w:rsid w:val="007820FD"/>
    <w:rsid w:val="007822B9"/>
    <w:rsid w:val="007822F8"/>
    <w:rsid w:val="00782523"/>
    <w:rsid w:val="00782587"/>
    <w:rsid w:val="007828E4"/>
    <w:rsid w:val="007828F2"/>
    <w:rsid w:val="00782975"/>
    <w:rsid w:val="00782FB1"/>
    <w:rsid w:val="00782FF6"/>
    <w:rsid w:val="00783092"/>
    <w:rsid w:val="0078313C"/>
    <w:rsid w:val="007833B2"/>
    <w:rsid w:val="007834CB"/>
    <w:rsid w:val="0078357D"/>
    <w:rsid w:val="007836FC"/>
    <w:rsid w:val="00783707"/>
    <w:rsid w:val="007839AB"/>
    <w:rsid w:val="007839B4"/>
    <w:rsid w:val="007839FF"/>
    <w:rsid w:val="00783C69"/>
    <w:rsid w:val="00783E78"/>
    <w:rsid w:val="00783EB6"/>
    <w:rsid w:val="00784093"/>
    <w:rsid w:val="0078425B"/>
    <w:rsid w:val="007845B1"/>
    <w:rsid w:val="00784C7A"/>
    <w:rsid w:val="00785710"/>
    <w:rsid w:val="00785750"/>
    <w:rsid w:val="00785832"/>
    <w:rsid w:val="00785C8F"/>
    <w:rsid w:val="00786129"/>
    <w:rsid w:val="007862F3"/>
    <w:rsid w:val="007863E9"/>
    <w:rsid w:val="007864ED"/>
    <w:rsid w:val="007868BB"/>
    <w:rsid w:val="0078690B"/>
    <w:rsid w:val="00786B88"/>
    <w:rsid w:val="00786C88"/>
    <w:rsid w:val="00786DE9"/>
    <w:rsid w:val="0078726A"/>
    <w:rsid w:val="00787361"/>
    <w:rsid w:val="0078750A"/>
    <w:rsid w:val="007878CE"/>
    <w:rsid w:val="00787AA8"/>
    <w:rsid w:val="0079058F"/>
    <w:rsid w:val="007906B5"/>
    <w:rsid w:val="00790A38"/>
    <w:rsid w:val="00790B34"/>
    <w:rsid w:val="00790C2D"/>
    <w:rsid w:val="00790D30"/>
    <w:rsid w:val="00790D9E"/>
    <w:rsid w:val="00791021"/>
    <w:rsid w:val="00791518"/>
    <w:rsid w:val="00791914"/>
    <w:rsid w:val="00791AC0"/>
    <w:rsid w:val="00791D66"/>
    <w:rsid w:val="00791ED2"/>
    <w:rsid w:val="00791FFD"/>
    <w:rsid w:val="00792330"/>
    <w:rsid w:val="007923B2"/>
    <w:rsid w:val="0079265D"/>
    <w:rsid w:val="007929F2"/>
    <w:rsid w:val="00792CE3"/>
    <w:rsid w:val="00792D23"/>
    <w:rsid w:val="0079310A"/>
    <w:rsid w:val="0079345B"/>
    <w:rsid w:val="007935F9"/>
    <w:rsid w:val="007936F7"/>
    <w:rsid w:val="007937DB"/>
    <w:rsid w:val="007941A7"/>
    <w:rsid w:val="00794341"/>
    <w:rsid w:val="00794453"/>
    <w:rsid w:val="007944E0"/>
    <w:rsid w:val="00794533"/>
    <w:rsid w:val="00794A23"/>
    <w:rsid w:val="00794D0B"/>
    <w:rsid w:val="00794E06"/>
    <w:rsid w:val="007951FA"/>
    <w:rsid w:val="00795582"/>
    <w:rsid w:val="007956DF"/>
    <w:rsid w:val="007957CF"/>
    <w:rsid w:val="0079580A"/>
    <w:rsid w:val="007958C7"/>
    <w:rsid w:val="007959AE"/>
    <w:rsid w:val="00795E18"/>
    <w:rsid w:val="00795E34"/>
    <w:rsid w:val="00796116"/>
    <w:rsid w:val="00796242"/>
    <w:rsid w:val="00796430"/>
    <w:rsid w:val="0079672D"/>
    <w:rsid w:val="007969B1"/>
    <w:rsid w:val="007969DE"/>
    <w:rsid w:val="00796B10"/>
    <w:rsid w:val="00796BB5"/>
    <w:rsid w:val="00796D9E"/>
    <w:rsid w:val="00796F4A"/>
    <w:rsid w:val="0079707D"/>
    <w:rsid w:val="007970DB"/>
    <w:rsid w:val="00797434"/>
    <w:rsid w:val="00797587"/>
    <w:rsid w:val="00797656"/>
    <w:rsid w:val="0079772E"/>
    <w:rsid w:val="007977FF"/>
    <w:rsid w:val="007978F0"/>
    <w:rsid w:val="00797CBF"/>
    <w:rsid w:val="00797D2D"/>
    <w:rsid w:val="007A008C"/>
    <w:rsid w:val="007A0370"/>
    <w:rsid w:val="007A0917"/>
    <w:rsid w:val="007A09B3"/>
    <w:rsid w:val="007A0AA3"/>
    <w:rsid w:val="007A0B72"/>
    <w:rsid w:val="007A0CC6"/>
    <w:rsid w:val="007A0D7F"/>
    <w:rsid w:val="007A0FCC"/>
    <w:rsid w:val="007A0FEF"/>
    <w:rsid w:val="007A11D0"/>
    <w:rsid w:val="007A1750"/>
    <w:rsid w:val="007A17A5"/>
    <w:rsid w:val="007A18AD"/>
    <w:rsid w:val="007A1943"/>
    <w:rsid w:val="007A1BF8"/>
    <w:rsid w:val="007A1C29"/>
    <w:rsid w:val="007A223C"/>
    <w:rsid w:val="007A2271"/>
    <w:rsid w:val="007A2966"/>
    <w:rsid w:val="007A2A71"/>
    <w:rsid w:val="007A2C2E"/>
    <w:rsid w:val="007A2C43"/>
    <w:rsid w:val="007A2C6D"/>
    <w:rsid w:val="007A2E32"/>
    <w:rsid w:val="007A352A"/>
    <w:rsid w:val="007A3628"/>
    <w:rsid w:val="007A36A8"/>
    <w:rsid w:val="007A370B"/>
    <w:rsid w:val="007A3862"/>
    <w:rsid w:val="007A3961"/>
    <w:rsid w:val="007A397C"/>
    <w:rsid w:val="007A3AEE"/>
    <w:rsid w:val="007A3E82"/>
    <w:rsid w:val="007A404A"/>
    <w:rsid w:val="007A4075"/>
    <w:rsid w:val="007A4080"/>
    <w:rsid w:val="007A4411"/>
    <w:rsid w:val="007A4949"/>
    <w:rsid w:val="007A4B44"/>
    <w:rsid w:val="007A4CA8"/>
    <w:rsid w:val="007A4D9E"/>
    <w:rsid w:val="007A502F"/>
    <w:rsid w:val="007A549D"/>
    <w:rsid w:val="007A5676"/>
    <w:rsid w:val="007A5D3E"/>
    <w:rsid w:val="007A6336"/>
    <w:rsid w:val="007A674B"/>
    <w:rsid w:val="007A695A"/>
    <w:rsid w:val="007A6AAD"/>
    <w:rsid w:val="007A6FD7"/>
    <w:rsid w:val="007A7D09"/>
    <w:rsid w:val="007A7F8A"/>
    <w:rsid w:val="007B04BE"/>
    <w:rsid w:val="007B0C99"/>
    <w:rsid w:val="007B0E90"/>
    <w:rsid w:val="007B0EE4"/>
    <w:rsid w:val="007B1267"/>
    <w:rsid w:val="007B12F8"/>
    <w:rsid w:val="007B1696"/>
    <w:rsid w:val="007B18FE"/>
    <w:rsid w:val="007B196C"/>
    <w:rsid w:val="007B19C5"/>
    <w:rsid w:val="007B1E1D"/>
    <w:rsid w:val="007B1EA4"/>
    <w:rsid w:val="007B281E"/>
    <w:rsid w:val="007B2A1D"/>
    <w:rsid w:val="007B3108"/>
    <w:rsid w:val="007B31B4"/>
    <w:rsid w:val="007B3426"/>
    <w:rsid w:val="007B34F7"/>
    <w:rsid w:val="007B3759"/>
    <w:rsid w:val="007B3B0F"/>
    <w:rsid w:val="007B3D08"/>
    <w:rsid w:val="007B3E1A"/>
    <w:rsid w:val="007B3EE6"/>
    <w:rsid w:val="007B4864"/>
    <w:rsid w:val="007B4873"/>
    <w:rsid w:val="007B4FD5"/>
    <w:rsid w:val="007B50CD"/>
    <w:rsid w:val="007B53FD"/>
    <w:rsid w:val="007B541D"/>
    <w:rsid w:val="007B55A9"/>
    <w:rsid w:val="007B5D94"/>
    <w:rsid w:val="007B5E3E"/>
    <w:rsid w:val="007B67E1"/>
    <w:rsid w:val="007B6810"/>
    <w:rsid w:val="007B682A"/>
    <w:rsid w:val="007B6868"/>
    <w:rsid w:val="007B6C3D"/>
    <w:rsid w:val="007B6C9F"/>
    <w:rsid w:val="007B6FA1"/>
    <w:rsid w:val="007B6FF8"/>
    <w:rsid w:val="007B70B7"/>
    <w:rsid w:val="007B719D"/>
    <w:rsid w:val="007B72B6"/>
    <w:rsid w:val="007B7330"/>
    <w:rsid w:val="007B76DB"/>
    <w:rsid w:val="007B78FD"/>
    <w:rsid w:val="007B7A77"/>
    <w:rsid w:val="007B7AF2"/>
    <w:rsid w:val="007B7BCD"/>
    <w:rsid w:val="007B7CC3"/>
    <w:rsid w:val="007B7E23"/>
    <w:rsid w:val="007B7E5F"/>
    <w:rsid w:val="007B7F33"/>
    <w:rsid w:val="007B7FC4"/>
    <w:rsid w:val="007C0512"/>
    <w:rsid w:val="007C1039"/>
    <w:rsid w:val="007C118E"/>
    <w:rsid w:val="007C130A"/>
    <w:rsid w:val="007C150E"/>
    <w:rsid w:val="007C161A"/>
    <w:rsid w:val="007C19D8"/>
    <w:rsid w:val="007C1DFD"/>
    <w:rsid w:val="007C229B"/>
    <w:rsid w:val="007C2530"/>
    <w:rsid w:val="007C25D9"/>
    <w:rsid w:val="007C2818"/>
    <w:rsid w:val="007C2D5F"/>
    <w:rsid w:val="007C2E49"/>
    <w:rsid w:val="007C3302"/>
    <w:rsid w:val="007C3770"/>
    <w:rsid w:val="007C3812"/>
    <w:rsid w:val="007C3A62"/>
    <w:rsid w:val="007C3BB6"/>
    <w:rsid w:val="007C3EA8"/>
    <w:rsid w:val="007C3F98"/>
    <w:rsid w:val="007C415C"/>
    <w:rsid w:val="007C42EA"/>
    <w:rsid w:val="007C442C"/>
    <w:rsid w:val="007C4473"/>
    <w:rsid w:val="007C4608"/>
    <w:rsid w:val="007C4D25"/>
    <w:rsid w:val="007C50D7"/>
    <w:rsid w:val="007C54FC"/>
    <w:rsid w:val="007C561D"/>
    <w:rsid w:val="007C58A0"/>
    <w:rsid w:val="007C58B0"/>
    <w:rsid w:val="007C58CF"/>
    <w:rsid w:val="007C5937"/>
    <w:rsid w:val="007C5DEC"/>
    <w:rsid w:val="007C5E38"/>
    <w:rsid w:val="007C63AA"/>
    <w:rsid w:val="007C6477"/>
    <w:rsid w:val="007C64EA"/>
    <w:rsid w:val="007C6991"/>
    <w:rsid w:val="007C6BDD"/>
    <w:rsid w:val="007C6C33"/>
    <w:rsid w:val="007C6DF9"/>
    <w:rsid w:val="007C709A"/>
    <w:rsid w:val="007C7326"/>
    <w:rsid w:val="007C7505"/>
    <w:rsid w:val="007C796B"/>
    <w:rsid w:val="007C7A11"/>
    <w:rsid w:val="007D00A8"/>
    <w:rsid w:val="007D0144"/>
    <w:rsid w:val="007D01D9"/>
    <w:rsid w:val="007D0529"/>
    <w:rsid w:val="007D084B"/>
    <w:rsid w:val="007D0FF4"/>
    <w:rsid w:val="007D160E"/>
    <w:rsid w:val="007D1744"/>
    <w:rsid w:val="007D1824"/>
    <w:rsid w:val="007D18C8"/>
    <w:rsid w:val="007D1B39"/>
    <w:rsid w:val="007D1BDA"/>
    <w:rsid w:val="007D20C6"/>
    <w:rsid w:val="007D223B"/>
    <w:rsid w:val="007D228F"/>
    <w:rsid w:val="007D270D"/>
    <w:rsid w:val="007D2C2A"/>
    <w:rsid w:val="007D2F47"/>
    <w:rsid w:val="007D307C"/>
    <w:rsid w:val="007D321A"/>
    <w:rsid w:val="007D32D0"/>
    <w:rsid w:val="007D363A"/>
    <w:rsid w:val="007D3B37"/>
    <w:rsid w:val="007D3CA4"/>
    <w:rsid w:val="007D3F6A"/>
    <w:rsid w:val="007D3F9D"/>
    <w:rsid w:val="007D443B"/>
    <w:rsid w:val="007D45D8"/>
    <w:rsid w:val="007D463D"/>
    <w:rsid w:val="007D47E6"/>
    <w:rsid w:val="007D4A54"/>
    <w:rsid w:val="007D4ECE"/>
    <w:rsid w:val="007D4F7F"/>
    <w:rsid w:val="007D5578"/>
    <w:rsid w:val="007D5963"/>
    <w:rsid w:val="007D5D2E"/>
    <w:rsid w:val="007D5DE8"/>
    <w:rsid w:val="007D6062"/>
    <w:rsid w:val="007D6285"/>
    <w:rsid w:val="007D662A"/>
    <w:rsid w:val="007D6723"/>
    <w:rsid w:val="007D6C4F"/>
    <w:rsid w:val="007D6DD4"/>
    <w:rsid w:val="007D6E11"/>
    <w:rsid w:val="007D6EDB"/>
    <w:rsid w:val="007D71B7"/>
    <w:rsid w:val="007D7410"/>
    <w:rsid w:val="007D7891"/>
    <w:rsid w:val="007D7B6B"/>
    <w:rsid w:val="007D7EFA"/>
    <w:rsid w:val="007E013E"/>
    <w:rsid w:val="007E0372"/>
    <w:rsid w:val="007E082D"/>
    <w:rsid w:val="007E08AC"/>
    <w:rsid w:val="007E0A1C"/>
    <w:rsid w:val="007E0BBE"/>
    <w:rsid w:val="007E0DB6"/>
    <w:rsid w:val="007E1135"/>
    <w:rsid w:val="007E11DA"/>
    <w:rsid w:val="007E1329"/>
    <w:rsid w:val="007E16EF"/>
    <w:rsid w:val="007E20FB"/>
    <w:rsid w:val="007E223C"/>
    <w:rsid w:val="007E28DE"/>
    <w:rsid w:val="007E2AFC"/>
    <w:rsid w:val="007E2BC2"/>
    <w:rsid w:val="007E2C67"/>
    <w:rsid w:val="007E35D6"/>
    <w:rsid w:val="007E362D"/>
    <w:rsid w:val="007E3798"/>
    <w:rsid w:val="007E3A92"/>
    <w:rsid w:val="007E3D07"/>
    <w:rsid w:val="007E3F1F"/>
    <w:rsid w:val="007E41E3"/>
    <w:rsid w:val="007E43DC"/>
    <w:rsid w:val="007E4569"/>
    <w:rsid w:val="007E45FB"/>
    <w:rsid w:val="007E46EC"/>
    <w:rsid w:val="007E4735"/>
    <w:rsid w:val="007E48B2"/>
    <w:rsid w:val="007E4962"/>
    <w:rsid w:val="007E4D57"/>
    <w:rsid w:val="007E4E5E"/>
    <w:rsid w:val="007E51FD"/>
    <w:rsid w:val="007E58FA"/>
    <w:rsid w:val="007E5A8E"/>
    <w:rsid w:val="007E5D03"/>
    <w:rsid w:val="007E5F07"/>
    <w:rsid w:val="007E603C"/>
    <w:rsid w:val="007E60EB"/>
    <w:rsid w:val="007E64D0"/>
    <w:rsid w:val="007E65C7"/>
    <w:rsid w:val="007E68E0"/>
    <w:rsid w:val="007E6CA1"/>
    <w:rsid w:val="007E6D8B"/>
    <w:rsid w:val="007E6DEF"/>
    <w:rsid w:val="007E7134"/>
    <w:rsid w:val="007E7455"/>
    <w:rsid w:val="007E79AE"/>
    <w:rsid w:val="007E7A9F"/>
    <w:rsid w:val="007E7B1A"/>
    <w:rsid w:val="007E7B40"/>
    <w:rsid w:val="007E7B7D"/>
    <w:rsid w:val="007E7D74"/>
    <w:rsid w:val="007E7DD8"/>
    <w:rsid w:val="007F022B"/>
    <w:rsid w:val="007F0257"/>
    <w:rsid w:val="007F0645"/>
    <w:rsid w:val="007F0847"/>
    <w:rsid w:val="007F0957"/>
    <w:rsid w:val="007F0C38"/>
    <w:rsid w:val="007F12DF"/>
    <w:rsid w:val="007F15EA"/>
    <w:rsid w:val="007F1938"/>
    <w:rsid w:val="007F1D54"/>
    <w:rsid w:val="007F1E3D"/>
    <w:rsid w:val="007F2397"/>
    <w:rsid w:val="007F2453"/>
    <w:rsid w:val="007F2585"/>
    <w:rsid w:val="007F2597"/>
    <w:rsid w:val="007F283E"/>
    <w:rsid w:val="007F2D07"/>
    <w:rsid w:val="007F2EAC"/>
    <w:rsid w:val="007F33EA"/>
    <w:rsid w:val="007F35A7"/>
    <w:rsid w:val="007F361C"/>
    <w:rsid w:val="007F3767"/>
    <w:rsid w:val="007F37E8"/>
    <w:rsid w:val="007F37EA"/>
    <w:rsid w:val="007F37EE"/>
    <w:rsid w:val="007F391A"/>
    <w:rsid w:val="007F3930"/>
    <w:rsid w:val="007F3F97"/>
    <w:rsid w:val="007F41A8"/>
    <w:rsid w:val="007F45BC"/>
    <w:rsid w:val="007F4DC5"/>
    <w:rsid w:val="007F4E3C"/>
    <w:rsid w:val="007F508C"/>
    <w:rsid w:val="007F50D7"/>
    <w:rsid w:val="007F537D"/>
    <w:rsid w:val="007F5494"/>
    <w:rsid w:val="007F5701"/>
    <w:rsid w:val="007F5BBB"/>
    <w:rsid w:val="007F5C89"/>
    <w:rsid w:val="007F5E0B"/>
    <w:rsid w:val="007F64F5"/>
    <w:rsid w:val="007F69F0"/>
    <w:rsid w:val="007F6C7A"/>
    <w:rsid w:val="007F6C8C"/>
    <w:rsid w:val="007F6F79"/>
    <w:rsid w:val="007F741B"/>
    <w:rsid w:val="007F7446"/>
    <w:rsid w:val="007F74A9"/>
    <w:rsid w:val="007F7649"/>
    <w:rsid w:val="007F7725"/>
    <w:rsid w:val="007F7BC1"/>
    <w:rsid w:val="007F7D1D"/>
    <w:rsid w:val="007F7E4A"/>
    <w:rsid w:val="007F7F0D"/>
    <w:rsid w:val="00800103"/>
    <w:rsid w:val="008004DA"/>
    <w:rsid w:val="00800616"/>
    <w:rsid w:val="008006CE"/>
    <w:rsid w:val="0080072B"/>
    <w:rsid w:val="008007C0"/>
    <w:rsid w:val="00800BBA"/>
    <w:rsid w:val="00800C71"/>
    <w:rsid w:val="008015A8"/>
    <w:rsid w:val="008015AD"/>
    <w:rsid w:val="0080176D"/>
    <w:rsid w:val="008019CF"/>
    <w:rsid w:val="008022DF"/>
    <w:rsid w:val="0080244F"/>
    <w:rsid w:val="00802682"/>
    <w:rsid w:val="008026CC"/>
    <w:rsid w:val="008027BB"/>
    <w:rsid w:val="00802990"/>
    <w:rsid w:val="00802999"/>
    <w:rsid w:val="00802AB5"/>
    <w:rsid w:val="00802DDF"/>
    <w:rsid w:val="008036F5"/>
    <w:rsid w:val="00803A06"/>
    <w:rsid w:val="00803D2F"/>
    <w:rsid w:val="00803E47"/>
    <w:rsid w:val="008041FD"/>
    <w:rsid w:val="0080458E"/>
    <w:rsid w:val="00804883"/>
    <w:rsid w:val="00804E3B"/>
    <w:rsid w:val="00805097"/>
    <w:rsid w:val="00805245"/>
    <w:rsid w:val="00805377"/>
    <w:rsid w:val="00805748"/>
    <w:rsid w:val="00805ABC"/>
    <w:rsid w:val="00805B0A"/>
    <w:rsid w:val="00805C57"/>
    <w:rsid w:val="00806286"/>
    <w:rsid w:val="008063BE"/>
    <w:rsid w:val="00806C05"/>
    <w:rsid w:val="00806D1F"/>
    <w:rsid w:val="00806E6F"/>
    <w:rsid w:val="00807480"/>
    <w:rsid w:val="008079B0"/>
    <w:rsid w:val="00807C56"/>
    <w:rsid w:val="00807C68"/>
    <w:rsid w:val="00807FEA"/>
    <w:rsid w:val="00810203"/>
    <w:rsid w:val="008103F8"/>
    <w:rsid w:val="00810850"/>
    <w:rsid w:val="008108C5"/>
    <w:rsid w:val="00810B98"/>
    <w:rsid w:val="00810CB4"/>
    <w:rsid w:val="00810CF2"/>
    <w:rsid w:val="00810F23"/>
    <w:rsid w:val="00811BDA"/>
    <w:rsid w:val="00811DD4"/>
    <w:rsid w:val="00811FC5"/>
    <w:rsid w:val="00812123"/>
    <w:rsid w:val="008122BA"/>
    <w:rsid w:val="00812432"/>
    <w:rsid w:val="00812962"/>
    <w:rsid w:val="00812D90"/>
    <w:rsid w:val="00812FD9"/>
    <w:rsid w:val="008134B6"/>
    <w:rsid w:val="00813662"/>
    <w:rsid w:val="008136B4"/>
    <w:rsid w:val="00813C8C"/>
    <w:rsid w:val="00813E12"/>
    <w:rsid w:val="00813F36"/>
    <w:rsid w:val="00813FEC"/>
    <w:rsid w:val="00814250"/>
    <w:rsid w:val="008142C7"/>
    <w:rsid w:val="00814325"/>
    <w:rsid w:val="00814399"/>
    <w:rsid w:val="00814558"/>
    <w:rsid w:val="008146FA"/>
    <w:rsid w:val="00814AB3"/>
    <w:rsid w:val="0081518E"/>
    <w:rsid w:val="008151F4"/>
    <w:rsid w:val="0081540C"/>
    <w:rsid w:val="00815494"/>
    <w:rsid w:val="0081561C"/>
    <w:rsid w:val="0081567E"/>
    <w:rsid w:val="008156F8"/>
    <w:rsid w:val="008159AB"/>
    <w:rsid w:val="00815A0C"/>
    <w:rsid w:val="00815B5D"/>
    <w:rsid w:val="00815E5F"/>
    <w:rsid w:val="00816038"/>
    <w:rsid w:val="00816169"/>
    <w:rsid w:val="008161F4"/>
    <w:rsid w:val="008164EA"/>
    <w:rsid w:val="00816873"/>
    <w:rsid w:val="00816DFE"/>
    <w:rsid w:val="0081781E"/>
    <w:rsid w:val="008179F9"/>
    <w:rsid w:val="00817A8A"/>
    <w:rsid w:val="00817CC7"/>
    <w:rsid w:val="00817F83"/>
    <w:rsid w:val="008200A1"/>
    <w:rsid w:val="008202A0"/>
    <w:rsid w:val="00820434"/>
    <w:rsid w:val="0082066D"/>
    <w:rsid w:val="00821046"/>
    <w:rsid w:val="0082114C"/>
    <w:rsid w:val="008213FF"/>
    <w:rsid w:val="0082154F"/>
    <w:rsid w:val="008218FC"/>
    <w:rsid w:val="00821D23"/>
    <w:rsid w:val="00821D25"/>
    <w:rsid w:val="00821D7D"/>
    <w:rsid w:val="00821FF6"/>
    <w:rsid w:val="0082200D"/>
    <w:rsid w:val="0082210E"/>
    <w:rsid w:val="008221D2"/>
    <w:rsid w:val="008221F8"/>
    <w:rsid w:val="00822590"/>
    <w:rsid w:val="0082262F"/>
    <w:rsid w:val="00822CA1"/>
    <w:rsid w:val="00822F68"/>
    <w:rsid w:val="00823236"/>
    <w:rsid w:val="0082325D"/>
    <w:rsid w:val="008233AE"/>
    <w:rsid w:val="0082366F"/>
    <w:rsid w:val="008236EC"/>
    <w:rsid w:val="008236F6"/>
    <w:rsid w:val="0082373D"/>
    <w:rsid w:val="00823D41"/>
    <w:rsid w:val="00823EA7"/>
    <w:rsid w:val="00823FD4"/>
    <w:rsid w:val="00823FF7"/>
    <w:rsid w:val="00824600"/>
    <w:rsid w:val="0082463F"/>
    <w:rsid w:val="0082472A"/>
    <w:rsid w:val="00824910"/>
    <w:rsid w:val="008249B8"/>
    <w:rsid w:val="00824AFF"/>
    <w:rsid w:val="00824C93"/>
    <w:rsid w:val="00824D1A"/>
    <w:rsid w:val="00824E07"/>
    <w:rsid w:val="00824F93"/>
    <w:rsid w:val="00825457"/>
    <w:rsid w:val="008255D8"/>
    <w:rsid w:val="008256EE"/>
    <w:rsid w:val="008258AF"/>
    <w:rsid w:val="00825CEF"/>
    <w:rsid w:val="00825FF6"/>
    <w:rsid w:val="008261EE"/>
    <w:rsid w:val="008263E0"/>
    <w:rsid w:val="00826625"/>
    <w:rsid w:val="008267BE"/>
    <w:rsid w:val="00826C19"/>
    <w:rsid w:val="00826F60"/>
    <w:rsid w:val="0082715E"/>
    <w:rsid w:val="00827466"/>
    <w:rsid w:val="00827707"/>
    <w:rsid w:val="00827D89"/>
    <w:rsid w:val="00827E42"/>
    <w:rsid w:val="00827F85"/>
    <w:rsid w:val="008303DF"/>
    <w:rsid w:val="00830455"/>
    <w:rsid w:val="0083045C"/>
    <w:rsid w:val="00830BA9"/>
    <w:rsid w:val="00830F87"/>
    <w:rsid w:val="00831D8F"/>
    <w:rsid w:val="00831E9A"/>
    <w:rsid w:val="00831F14"/>
    <w:rsid w:val="00831FF5"/>
    <w:rsid w:val="008320E1"/>
    <w:rsid w:val="0083216F"/>
    <w:rsid w:val="00832352"/>
    <w:rsid w:val="008328AA"/>
    <w:rsid w:val="00832CC6"/>
    <w:rsid w:val="00832DB2"/>
    <w:rsid w:val="00832E33"/>
    <w:rsid w:val="008334C3"/>
    <w:rsid w:val="00833519"/>
    <w:rsid w:val="00833574"/>
    <w:rsid w:val="00833D10"/>
    <w:rsid w:val="00833E12"/>
    <w:rsid w:val="00834197"/>
    <w:rsid w:val="00834482"/>
    <w:rsid w:val="00834713"/>
    <w:rsid w:val="008347A1"/>
    <w:rsid w:val="008348FD"/>
    <w:rsid w:val="00834D02"/>
    <w:rsid w:val="00834DD5"/>
    <w:rsid w:val="00834FFB"/>
    <w:rsid w:val="0083519D"/>
    <w:rsid w:val="008355F0"/>
    <w:rsid w:val="00835BDC"/>
    <w:rsid w:val="00836308"/>
    <w:rsid w:val="00836478"/>
    <w:rsid w:val="00836561"/>
    <w:rsid w:val="008365B8"/>
    <w:rsid w:val="008365E5"/>
    <w:rsid w:val="00836929"/>
    <w:rsid w:val="00836EE3"/>
    <w:rsid w:val="00837168"/>
    <w:rsid w:val="008375EA"/>
    <w:rsid w:val="008377C9"/>
    <w:rsid w:val="00837807"/>
    <w:rsid w:val="0083784C"/>
    <w:rsid w:val="00837A3D"/>
    <w:rsid w:val="00837CDA"/>
    <w:rsid w:val="00837D3A"/>
    <w:rsid w:val="00837E51"/>
    <w:rsid w:val="00840A0C"/>
    <w:rsid w:val="00840C0B"/>
    <w:rsid w:val="00840C44"/>
    <w:rsid w:val="00840F66"/>
    <w:rsid w:val="00841103"/>
    <w:rsid w:val="00841307"/>
    <w:rsid w:val="00841B84"/>
    <w:rsid w:val="008420B0"/>
    <w:rsid w:val="008420EA"/>
    <w:rsid w:val="008421A4"/>
    <w:rsid w:val="008421F6"/>
    <w:rsid w:val="008423B0"/>
    <w:rsid w:val="0084267F"/>
    <w:rsid w:val="00842E6A"/>
    <w:rsid w:val="008430D8"/>
    <w:rsid w:val="0084343D"/>
    <w:rsid w:val="0084365F"/>
    <w:rsid w:val="008436E6"/>
    <w:rsid w:val="00843F5A"/>
    <w:rsid w:val="00844104"/>
    <w:rsid w:val="00844192"/>
    <w:rsid w:val="00844549"/>
    <w:rsid w:val="00844593"/>
    <w:rsid w:val="00844E31"/>
    <w:rsid w:val="008452BC"/>
    <w:rsid w:val="00845786"/>
    <w:rsid w:val="00845788"/>
    <w:rsid w:val="00845A88"/>
    <w:rsid w:val="00845BB5"/>
    <w:rsid w:val="00845BF6"/>
    <w:rsid w:val="00845D90"/>
    <w:rsid w:val="00845FA0"/>
    <w:rsid w:val="00846D39"/>
    <w:rsid w:val="00847637"/>
    <w:rsid w:val="008476C8"/>
    <w:rsid w:val="0084795D"/>
    <w:rsid w:val="00847A40"/>
    <w:rsid w:val="00847EC1"/>
    <w:rsid w:val="00847F69"/>
    <w:rsid w:val="00847F74"/>
    <w:rsid w:val="00847FC2"/>
    <w:rsid w:val="00850011"/>
    <w:rsid w:val="008500A7"/>
    <w:rsid w:val="0085014E"/>
    <w:rsid w:val="00850439"/>
    <w:rsid w:val="00850621"/>
    <w:rsid w:val="008507E0"/>
    <w:rsid w:val="00850A71"/>
    <w:rsid w:val="00850B23"/>
    <w:rsid w:val="00850B30"/>
    <w:rsid w:val="0085146F"/>
    <w:rsid w:val="00851AA1"/>
    <w:rsid w:val="00851D5C"/>
    <w:rsid w:val="0085202C"/>
    <w:rsid w:val="008523D1"/>
    <w:rsid w:val="00852452"/>
    <w:rsid w:val="00852B53"/>
    <w:rsid w:val="00852C9B"/>
    <w:rsid w:val="00852CDD"/>
    <w:rsid w:val="00852D97"/>
    <w:rsid w:val="00852FF1"/>
    <w:rsid w:val="00853146"/>
    <w:rsid w:val="00853343"/>
    <w:rsid w:val="008534D1"/>
    <w:rsid w:val="00853556"/>
    <w:rsid w:val="00853644"/>
    <w:rsid w:val="00853705"/>
    <w:rsid w:val="008538CE"/>
    <w:rsid w:val="00853DEE"/>
    <w:rsid w:val="00854293"/>
    <w:rsid w:val="0085491F"/>
    <w:rsid w:val="00854ACE"/>
    <w:rsid w:val="00854CD0"/>
    <w:rsid w:val="00854D21"/>
    <w:rsid w:val="00854D7C"/>
    <w:rsid w:val="00854EA7"/>
    <w:rsid w:val="00854FD5"/>
    <w:rsid w:val="0085507C"/>
    <w:rsid w:val="00855209"/>
    <w:rsid w:val="00855296"/>
    <w:rsid w:val="008559BC"/>
    <w:rsid w:val="008559F7"/>
    <w:rsid w:val="00855CE9"/>
    <w:rsid w:val="00855F19"/>
    <w:rsid w:val="00856323"/>
    <w:rsid w:val="00856367"/>
    <w:rsid w:val="0085638D"/>
    <w:rsid w:val="008563DA"/>
    <w:rsid w:val="00856723"/>
    <w:rsid w:val="0085682C"/>
    <w:rsid w:val="00856B8D"/>
    <w:rsid w:val="00856F41"/>
    <w:rsid w:val="00856F43"/>
    <w:rsid w:val="008570C0"/>
    <w:rsid w:val="00857190"/>
    <w:rsid w:val="00857241"/>
    <w:rsid w:val="00857479"/>
    <w:rsid w:val="008577E3"/>
    <w:rsid w:val="00857BE2"/>
    <w:rsid w:val="00860481"/>
    <w:rsid w:val="00860503"/>
    <w:rsid w:val="00860737"/>
    <w:rsid w:val="0086092B"/>
    <w:rsid w:val="008609B9"/>
    <w:rsid w:val="00860B22"/>
    <w:rsid w:val="00860B3D"/>
    <w:rsid w:val="00860BF7"/>
    <w:rsid w:val="00860C61"/>
    <w:rsid w:val="00860D2D"/>
    <w:rsid w:val="00860EE9"/>
    <w:rsid w:val="00860F25"/>
    <w:rsid w:val="0086112A"/>
    <w:rsid w:val="008612E3"/>
    <w:rsid w:val="008613E9"/>
    <w:rsid w:val="0086156B"/>
    <w:rsid w:val="00861CD4"/>
    <w:rsid w:val="0086206A"/>
    <w:rsid w:val="008622BD"/>
    <w:rsid w:val="008629A9"/>
    <w:rsid w:val="00862ABC"/>
    <w:rsid w:val="00862E7C"/>
    <w:rsid w:val="00863023"/>
    <w:rsid w:val="008633AA"/>
    <w:rsid w:val="0086357D"/>
    <w:rsid w:val="00863A73"/>
    <w:rsid w:val="00863B4B"/>
    <w:rsid w:val="00863C19"/>
    <w:rsid w:val="00863E2F"/>
    <w:rsid w:val="00864015"/>
    <w:rsid w:val="00864152"/>
    <w:rsid w:val="00864260"/>
    <w:rsid w:val="0086434F"/>
    <w:rsid w:val="00864373"/>
    <w:rsid w:val="008644F1"/>
    <w:rsid w:val="00864587"/>
    <w:rsid w:val="008652F7"/>
    <w:rsid w:val="008654A7"/>
    <w:rsid w:val="00865779"/>
    <w:rsid w:val="00865D08"/>
    <w:rsid w:val="00865E85"/>
    <w:rsid w:val="00865F78"/>
    <w:rsid w:val="00865FDE"/>
    <w:rsid w:val="00866135"/>
    <w:rsid w:val="00866CBF"/>
    <w:rsid w:val="00866E64"/>
    <w:rsid w:val="00867397"/>
    <w:rsid w:val="008675D4"/>
    <w:rsid w:val="00867E78"/>
    <w:rsid w:val="00867FD5"/>
    <w:rsid w:val="00870253"/>
    <w:rsid w:val="00870827"/>
    <w:rsid w:val="00870B26"/>
    <w:rsid w:val="00870EDD"/>
    <w:rsid w:val="00870F4E"/>
    <w:rsid w:val="008714E8"/>
    <w:rsid w:val="00871A96"/>
    <w:rsid w:val="00871B4A"/>
    <w:rsid w:val="00871DBF"/>
    <w:rsid w:val="00871F67"/>
    <w:rsid w:val="00871FE2"/>
    <w:rsid w:val="008721CF"/>
    <w:rsid w:val="0087231D"/>
    <w:rsid w:val="0087248E"/>
    <w:rsid w:val="008728B5"/>
    <w:rsid w:val="00872BC1"/>
    <w:rsid w:val="00872C02"/>
    <w:rsid w:val="00872C9E"/>
    <w:rsid w:val="00872D7B"/>
    <w:rsid w:val="00873389"/>
    <w:rsid w:val="0087354B"/>
    <w:rsid w:val="00873764"/>
    <w:rsid w:val="008737F4"/>
    <w:rsid w:val="0087392F"/>
    <w:rsid w:val="00873BC3"/>
    <w:rsid w:val="00873D86"/>
    <w:rsid w:val="00873EEF"/>
    <w:rsid w:val="008745D7"/>
    <w:rsid w:val="0087467D"/>
    <w:rsid w:val="008747D0"/>
    <w:rsid w:val="00874D63"/>
    <w:rsid w:val="00874E06"/>
    <w:rsid w:val="00874E27"/>
    <w:rsid w:val="00874E76"/>
    <w:rsid w:val="00875081"/>
    <w:rsid w:val="00875437"/>
    <w:rsid w:val="0087558C"/>
    <w:rsid w:val="008755B3"/>
    <w:rsid w:val="008758E8"/>
    <w:rsid w:val="00876247"/>
    <w:rsid w:val="008763AC"/>
    <w:rsid w:val="00876642"/>
    <w:rsid w:val="0087667B"/>
    <w:rsid w:val="008767A3"/>
    <w:rsid w:val="0087693B"/>
    <w:rsid w:val="008769C1"/>
    <w:rsid w:val="00876A52"/>
    <w:rsid w:val="00876A8B"/>
    <w:rsid w:val="00876C11"/>
    <w:rsid w:val="00876FD6"/>
    <w:rsid w:val="008779E3"/>
    <w:rsid w:val="00877D7C"/>
    <w:rsid w:val="0088036F"/>
    <w:rsid w:val="00880429"/>
    <w:rsid w:val="00880628"/>
    <w:rsid w:val="008806BD"/>
    <w:rsid w:val="008809EA"/>
    <w:rsid w:val="00880FD9"/>
    <w:rsid w:val="008817A1"/>
    <w:rsid w:val="008817C7"/>
    <w:rsid w:val="00881AA4"/>
    <w:rsid w:val="00881D66"/>
    <w:rsid w:val="0088257A"/>
    <w:rsid w:val="00882696"/>
    <w:rsid w:val="00882853"/>
    <w:rsid w:val="00882C6E"/>
    <w:rsid w:val="00882E83"/>
    <w:rsid w:val="00883199"/>
    <w:rsid w:val="00883229"/>
    <w:rsid w:val="008833E7"/>
    <w:rsid w:val="00883615"/>
    <w:rsid w:val="008836A9"/>
    <w:rsid w:val="00883CFF"/>
    <w:rsid w:val="00883FFE"/>
    <w:rsid w:val="0088406E"/>
    <w:rsid w:val="008843E2"/>
    <w:rsid w:val="00884470"/>
    <w:rsid w:val="00884719"/>
    <w:rsid w:val="008848B8"/>
    <w:rsid w:val="008849D9"/>
    <w:rsid w:val="00884A18"/>
    <w:rsid w:val="00884F0D"/>
    <w:rsid w:val="00885051"/>
    <w:rsid w:val="008851E1"/>
    <w:rsid w:val="008853C8"/>
    <w:rsid w:val="0088542C"/>
    <w:rsid w:val="00885472"/>
    <w:rsid w:val="00885A49"/>
    <w:rsid w:val="00885C0A"/>
    <w:rsid w:val="00885FC2"/>
    <w:rsid w:val="008863EE"/>
    <w:rsid w:val="00886AC9"/>
    <w:rsid w:val="00887079"/>
    <w:rsid w:val="0088713A"/>
    <w:rsid w:val="00887228"/>
    <w:rsid w:val="00887956"/>
    <w:rsid w:val="00887A72"/>
    <w:rsid w:val="00887EDD"/>
    <w:rsid w:val="00890047"/>
    <w:rsid w:val="00890269"/>
    <w:rsid w:val="008903FE"/>
    <w:rsid w:val="0089076E"/>
    <w:rsid w:val="00890E89"/>
    <w:rsid w:val="008910FE"/>
    <w:rsid w:val="008919E4"/>
    <w:rsid w:val="008919F2"/>
    <w:rsid w:val="00891EED"/>
    <w:rsid w:val="00892111"/>
    <w:rsid w:val="008922F1"/>
    <w:rsid w:val="0089231A"/>
    <w:rsid w:val="00892532"/>
    <w:rsid w:val="008926EB"/>
    <w:rsid w:val="00892C7A"/>
    <w:rsid w:val="00892E5C"/>
    <w:rsid w:val="00892F64"/>
    <w:rsid w:val="008931DA"/>
    <w:rsid w:val="00893780"/>
    <w:rsid w:val="00893A14"/>
    <w:rsid w:val="00893C95"/>
    <w:rsid w:val="00893E56"/>
    <w:rsid w:val="008945F0"/>
    <w:rsid w:val="0089474F"/>
    <w:rsid w:val="00894936"/>
    <w:rsid w:val="00894E9E"/>
    <w:rsid w:val="00895273"/>
    <w:rsid w:val="008952D3"/>
    <w:rsid w:val="008953CA"/>
    <w:rsid w:val="008957FE"/>
    <w:rsid w:val="008958A7"/>
    <w:rsid w:val="008959C2"/>
    <w:rsid w:val="00895B2D"/>
    <w:rsid w:val="00895D8D"/>
    <w:rsid w:val="00895F62"/>
    <w:rsid w:val="00895FA0"/>
    <w:rsid w:val="008961FD"/>
    <w:rsid w:val="00896330"/>
    <w:rsid w:val="008963DB"/>
    <w:rsid w:val="00896729"/>
    <w:rsid w:val="00896825"/>
    <w:rsid w:val="00896ACC"/>
    <w:rsid w:val="00896C9A"/>
    <w:rsid w:val="00896D11"/>
    <w:rsid w:val="008970B2"/>
    <w:rsid w:val="00897110"/>
    <w:rsid w:val="0089729A"/>
    <w:rsid w:val="008973AB"/>
    <w:rsid w:val="008973DF"/>
    <w:rsid w:val="008976AF"/>
    <w:rsid w:val="008977F3"/>
    <w:rsid w:val="0089788D"/>
    <w:rsid w:val="00897F61"/>
    <w:rsid w:val="00897FE3"/>
    <w:rsid w:val="008A0072"/>
    <w:rsid w:val="008A1123"/>
    <w:rsid w:val="008A11D3"/>
    <w:rsid w:val="008A1909"/>
    <w:rsid w:val="008A1B94"/>
    <w:rsid w:val="008A1D73"/>
    <w:rsid w:val="008A1FA9"/>
    <w:rsid w:val="008A21BD"/>
    <w:rsid w:val="008A21E4"/>
    <w:rsid w:val="008A23DB"/>
    <w:rsid w:val="008A2529"/>
    <w:rsid w:val="008A3252"/>
    <w:rsid w:val="008A357A"/>
    <w:rsid w:val="008A3B59"/>
    <w:rsid w:val="008A3BFF"/>
    <w:rsid w:val="008A3F60"/>
    <w:rsid w:val="008A40CC"/>
    <w:rsid w:val="008A4C60"/>
    <w:rsid w:val="008A4E30"/>
    <w:rsid w:val="008A4F99"/>
    <w:rsid w:val="008A560C"/>
    <w:rsid w:val="008A56E4"/>
    <w:rsid w:val="008A5C80"/>
    <w:rsid w:val="008A5E67"/>
    <w:rsid w:val="008A64E2"/>
    <w:rsid w:val="008A659F"/>
    <w:rsid w:val="008A69CC"/>
    <w:rsid w:val="008A6DBA"/>
    <w:rsid w:val="008A6DD7"/>
    <w:rsid w:val="008A6E93"/>
    <w:rsid w:val="008A6EF5"/>
    <w:rsid w:val="008A727E"/>
    <w:rsid w:val="008A7401"/>
    <w:rsid w:val="008A7420"/>
    <w:rsid w:val="008A7590"/>
    <w:rsid w:val="008A75D7"/>
    <w:rsid w:val="008A75E7"/>
    <w:rsid w:val="008A793B"/>
    <w:rsid w:val="008A7B78"/>
    <w:rsid w:val="008A7C6E"/>
    <w:rsid w:val="008A7D66"/>
    <w:rsid w:val="008A7EEF"/>
    <w:rsid w:val="008B0076"/>
    <w:rsid w:val="008B0170"/>
    <w:rsid w:val="008B057F"/>
    <w:rsid w:val="008B0656"/>
    <w:rsid w:val="008B0C53"/>
    <w:rsid w:val="008B105C"/>
    <w:rsid w:val="008B121E"/>
    <w:rsid w:val="008B1266"/>
    <w:rsid w:val="008B128B"/>
    <w:rsid w:val="008B12A3"/>
    <w:rsid w:val="008B1DE4"/>
    <w:rsid w:val="008B1F3D"/>
    <w:rsid w:val="008B2197"/>
    <w:rsid w:val="008B244F"/>
    <w:rsid w:val="008B26C5"/>
    <w:rsid w:val="008B28A0"/>
    <w:rsid w:val="008B2C8C"/>
    <w:rsid w:val="008B3102"/>
    <w:rsid w:val="008B3214"/>
    <w:rsid w:val="008B3590"/>
    <w:rsid w:val="008B359B"/>
    <w:rsid w:val="008B3B1C"/>
    <w:rsid w:val="008B3DE6"/>
    <w:rsid w:val="008B3EF5"/>
    <w:rsid w:val="008B40F0"/>
    <w:rsid w:val="008B43BC"/>
    <w:rsid w:val="008B43F3"/>
    <w:rsid w:val="008B479A"/>
    <w:rsid w:val="008B495B"/>
    <w:rsid w:val="008B4BF1"/>
    <w:rsid w:val="008B4CAA"/>
    <w:rsid w:val="008B4ECE"/>
    <w:rsid w:val="008B5367"/>
    <w:rsid w:val="008B57C1"/>
    <w:rsid w:val="008B5A1B"/>
    <w:rsid w:val="008B5CB2"/>
    <w:rsid w:val="008B6037"/>
    <w:rsid w:val="008B6141"/>
    <w:rsid w:val="008B62A3"/>
    <w:rsid w:val="008B66D2"/>
    <w:rsid w:val="008B67A0"/>
    <w:rsid w:val="008B6A44"/>
    <w:rsid w:val="008B6A52"/>
    <w:rsid w:val="008B6AD5"/>
    <w:rsid w:val="008B6B8A"/>
    <w:rsid w:val="008B6E20"/>
    <w:rsid w:val="008B716A"/>
    <w:rsid w:val="008B71CA"/>
    <w:rsid w:val="008B743B"/>
    <w:rsid w:val="008C000B"/>
    <w:rsid w:val="008C0515"/>
    <w:rsid w:val="008C055F"/>
    <w:rsid w:val="008C05F9"/>
    <w:rsid w:val="008C06A4"/>
    <w:rsid w:val="008C0910"/>
    <w:rsid w:val="008C098B"/>
    <w:rsid w:val="008C0AC2"/>
    <w:rsid w:val="008C0DC8"/>
    <w:rsid w:val="008C0FE8"/>
    <w:rsid w:val="008C111B"/>
    <w:rsid w:val="008C126F"/>
    <w:rsid w:val="008C12BD"/>
    <w:rsid w:val="008C1399"/>
    <w:rsid w:val="008C18B4"/>
    <w:rsid w:val="008C1B51"/>
    <w:rsid w:val="008C1BFF"/>
    <w:rsid w:val="008C20DE"/>
    <w:rsid w:val="008C22FA"/>
    <w:rsid w:val="008C2453"/>
    <w:rsid w:val="008C28A0"/>
    <w:rsid w:val="008C294E"/>
    <w:rsid w:val="008C2A08"/>
    <w:rsid w:val="008C2D10"/>
    <w:rsid w:val="008C2D39"/>
    <w:rsid w:val="008C3206"/>
    <w:rsid w:val="008C33B2"/>
    <w:rsid w:val="008C343C"/>
    <w:rsid w:val="008C3593"/>
    <w:rsid w:val="008C35D6"/>
    <w:rsid w:val="008C376C"/>
    <w:rsid w:val="008C37F2"/>
    <w:rsid w:val="008C3817"/>
    <w:rsid w:val="008C3E40"/>
    <w:rsid w:val="008C4162"/>
    <w:rsid w:val="008C4319"/>
    <w:rsid w:val="008C4557"/>
    <w:rsid w:val="008C45CA"/>
    <w:rsid w:val="008C4629"/>
    <w:rsid w:val="008C4717"/>
    <w:rsid w:val="008C48A2"/>
    <w:rsid w:val="008C4995"/>
    <w:rsid w:val="008C4C45"/>
    <w:rsid w:val="008C4D11"/>
    <w:rsid w:val="008C514B"/>
    <w:rsid w:val="008C548A"/>
    <w:rsid w:val="008C5655"/>
    <w:rsid w:val="008C57FD"/>
    <w:rsid w:val="008C5CBF"/>
    <w:rsid w:val="008C5E6F"/>
    <w:rsid w:val="008C5ED6"/>
    <w:rsid w:val="008C6039"/>
    <w:rsid w:val="008C6200"/>
    <w:rsid w:val="008C6508"/>
    <w:rsid w:val="008C6945"/>
    <w:rsid w:val="008C69D2"/>
    <w:rsid w:val="008C6B6F"/>
    <w:rsid w:val="008C6F4B"/>
    <w:rsid w:val="008C703A"/>
    <w:rsid w:val="008C71A3"/>
    <w:rsid w:val="008C72AA"/>
    <w:rsid w:val="008C72ED"/>
    <w:rsid w:val="008D01E4"/>
    <w:rsid w:val="008D02AE"/>
    <w:rsid w:val="008D064B"/>
    <w:rsid w:val="008D0671"/>
    <w:rsid w:val="008D071F"/>
    <w:rsid w:val="008D08B0"/>
    <w:rsid w:val="008D0AAF"/>
    <w:rsid w:val="008D0C72"/>
    <w:rsid w:val="008D12EF"/>
    <w:rsid w:val="008D16C9"/>
    <w:rsid w:val="008D16E7"/>
    <w:rsid w:val="008D1774"/>
    <w:rsid w:val="008D18AD"/>
    <w:rsid w:val="008D1E10"/>
    <w:rsid w:val="008D25B1"/>
    <w:rsid w:val="008D272E"/>
    <w:rsid w:val="008D2B61"/>
    <w:rsid w:val="008D2DC9"/>
    <w:rsid w:val="008D3170"/>
    <w:rsid w:val="008D31E5"/>
    <w:rsid w:val="008D33C0"/>
    <w:rsid w:val="008D35C5"/>
    <w:rsid w:val="008D3620"/>
    <w:rsid w:val="008D38BE"/>
    <w:rsid w:val="008D38F0"/>
    <w:rsid w:val="008D3B82"/>
    <w:rsid w:val="008D3C7E"/>
    <w:rsid w:val="008D3E35"/>
    <w:rsid w:val="008D3EDD"/>
    <w:rsid w:val="008D4010"/>
    <w:rsid w:val="008D407A"/>
    <w:rsid w:val="008D46F2"/>
    <w:rsid w:val="008D4763"/>
    <w:rsid w:val="008D47DC"/>
    <w:rsid w:val="008D495A"/>
    <w:rsid w:val="008D4A47"/>
    <w:rsid w:val="008D4BE8"/>
    <w:rsid w:val="008D4C3D"/>
    <w:rsid w:val="008D4CB6"/>
    <w:rsid w:val="008D52C7"/>
    <w:rsid w:val="008D535B"/>
    <w:rsid w:val="008D5416"/>
    <w:rsid w:val="008D582B"/>
    <w:rsid w:val="008D5890"/>
    <w:rsid w:val="008D5A1C"/>
    <w:rsid w:val="008D5CA6"/>
    <w:rsid w:val="008D5D69"/>
    <w:rsid w:val="008D5E1E"/>
    <w:rsid w:val="008D5E58"/>
    <w:rsid w:val="008D5FCB"/>
    <w:rsid w:val="008D636C"/>
    <w:rsid w:val="008D6612"/>
    <w:rsid w:val="008D686A"/>
    <w:rsid w:val="008D68E6"/>
    <w:rsid w:val="008D69E0"/>
    <w:rsid w:val="008D6B38"/>
    <w:rsid w:val="008D6BD5"/>
    <w:rsid w:val="008D6C39"/>
    <w:rsid w:val="008D7129"/>
    <w:rsid w:val="008D724F"/>
    <w:rsid w:val="008D7290"/>
    <w:rsid w:val="008D736A"/>
    <w:rsid w:val="008D76AF"/>
    <w:rsid w:val="008D76BB"/>
    <w:rsid w:val="008D7831"/>
    <w:rsid w:val="008D7F53"/>
    <w:rsid w:val="008D7F8A"/>
    <w:rsid w:val="008E00AD"/>
    <w:rsid w:val="008E00E8"/>
    <w:rsid w:val="008E011B"/>
    <w:rsid w:val="008E043D"/>
    <w:rsid w:val="008E0AE6"/>
    <w:rsid w:val="008E0DF3"/>
    <w:rsid w:val="008E1126"/>
    <w:rsid w:val="008E115F"/>
    <w:rsid w:val="008E133B"/>
    <w:rsid w:val="008E15FA"/>
    <w:rsid w:val="008E160B"/>
    <w:rsid w:val="008E16F1"/>
    <w:rsid w:val="008E1746"/>
    <w:rsid w:val="008E17E1"/>
    <w:rsid w:val="008E1826"/>
    <w:rsid w:val="008E1EEA"/>
    <w:rsid w:val="008E2370"/>
    <w:rsid w:val="008E240E"/>
    <w:rsid w:val="008E2615"/>
    <w:rsid w:val="008E2802"/>
    <w:rsid w:val="008E3090"/>
    <w:rsid w:val="008E35C5"/>
    <w:rsid w:val="008E3B16"/>
    <w:rsid w:val="008E3F1E"/>
    <w:rsid w:val="008E4069"/>
    <w:rsid w:val="008E41B8"/>
    <w:rsid w:val="008E43BF"/>
    <w:rsid w:val="008E43DA"/>
    <w:rsid w:val="008E4512"/>
    <w:rsid w:val="008E4636"/>
    <w:rsid w:val="008E464F"/>
    <w:rsid w:val="008E4932"/>
    <w:rsid w:val="008E493E"/>
    <w:rsid w:val="008E4A0D"/>
    <w:rsid w:val="008E4E7D"/>
    <w:rsid w:val="008E4EC4"/>
    <w:rsid w:val="008E52B8"/>
    <w:rsid w:val="008E533B"/>
    <w:rsid w:val="008E56C0"/>
    <w:rsid w:val="008E57A5"/>
    <w:rsid w:val="008E58FA"/>
    <w:rsid w:val="008E5BCC"/>
    <w:rsid w:val="008E5D0C"/>
    <w:rsid w:val="008E5DF2"/>
    <w:rsid w:val="008E5FAB"/>
    <w:rsid w:val="008E6364"/>
    <w:rsid w:val="008E6403"/>
    <w:rsid w:val="008E646B"/>
    <w:rsid w:val="008E6BAD"/>
    <w:rsid w:val="008E6C08"/>
    <w:rsid w:val="008E6E02"/>
    <w:rsid w:val="008E6E99"/>
    <w:rsid w:val="008E7066"/>
    <w:rsid w:val="008E75B9"/>
    <w:rsid w:val="008F0115"/>
    <w:rsid w:val="008F0587"/>
    <w:rsid w:val="008F05C8"/>
    <w:rsid w:val="008F0A43"/>
    <w:rsid w:val="008F0A57"/>
    <w:rsid w:val="008F0A5F"/>
    <w:rsid w:val="008F0BF3"/>
    <w:rsid w:val="008F0E52"/>
    <w:rsid w:val="008F0E59"/>
    <w:rsid w:val="008F102B"/>
    <w:rsid w:val="008F1187"/>
    <w:rsid w:val="008F141B"/>
    <w:rsid w:val="008F163F"/>
    <w:rsid w:val="008F17A9"/>
    <w:rsid w:val="008F1862"/>
    <w:rsid w:val="008F1894"/>
    <w:rsid w:val="008F1942"/>
    <w:rsid w:val="008F1956"/>
    <w:rsid w:val="008F1B3E"/>
    <w:rsid w:val="008F1DA3"/>
    <w:rsid w:val="008F2083"/>
    <w:rsid w:val="008F20DA"/>
    <w:rsid w:val="008F2531"/>
    <w:rsid w:val="008F2699"/>
    <w:rsid w:val="008F2795"/>
    <w:rsid w:val="008F284C"/>
    <w:rsid w:val="008F2AC9"/>
    <w:rsid w:val="008F2CFE"/>
    <w:rsid w:val="008F2DCC"/>
    <w:rsid w:val="008F302A"/>
    <w:rsid w:val="008F32F9"/>
    <w:rsid w:val="008F32FB"/>
    <w:rsid w:val="008F3462"/>
    <w:rsid w:val="008F352E"/>
    <w:rsid w:val="008F3837"/>
    <w:rsid w:val="008F39D0"/>
    <w:rsid w:val="008F39D7"/>
    <w:rsid w:val="008F40FD"/>
    <w:rsid w:val="008F42DB"/>
    <w:rsid w:val="008F440C"/>
    <w:rsid w:val="008F4483"/>
    <w:rsid w:val="008F47C3"/>
    <w:rsid w:val="008F4E65"/>
    <w:rsid w:val="008F4F65"/>
    <w:rsid w:val="008F5090"/>
    <w:rsid w:val="008F5387"/>
    <w:rsid w:val="008F541D"/>
    <w:rsid w:val="008F5546"/>
    <w:rsid w:val="008F55F1"/>
    <w:rsid w:val="008F5BB5"/>
    <w:rsid w:val="008F5BC9"/>
    <w:rsid w:val="008F5D8D"/>
    <w:rsid w:val="008F5DEB"/>
    <w:rsid w:val="008F63A6"/>
    <w:rsid w:val="008F63F7"/>
    <w:rsid w:val="008F6C29"/>
    <w:rsid w:val="008F6E39"/>
    <w:rsid w:val="008F7820"/>
    <w:rsid w:val="008F79FA"/>
    <w:rsid w:val="008F7AC5"/>
    <w:rsid w:val="00900171"/>
    <w:rsid w:val="00900D18"/>
    <w:rsid w:val="009010A0"/>
    <w:rsid w:val="009012FE"/>
    <w:rsid w:val="0090150D"/>
    <w:rsid w:val="009017A6"/>
    <w:rsid w:val="009018EE"/>
    <w:rsid w:val="00901D63"/>
    <w:rsid w:val="00902095"/>
    <w:rsid w:val="009020E4"/>
    <w:rsid w:val="00902172"/>
    <w:rsid w:val="00902230"/>
    <w:rsid w:val="00902351"/>
    <w:rsid w:val="009026E5"/>
    <w:rsid w:val="00902727"/>
    <w:rsid w:val="00902848"/>
    <w:rsid w:val="009031A3"/>
    <w:rsid w:val="009031B8"/>
    <w:rsid w:val="009032BD"/>
    <w:rsid w:val="009037B5"/>
    <w:rsid w:val="00903CA5"/>
    <w:rsid w:val="00903E9E"/>
    <w:rsid w:val="00903F25"/>
    <w:rsid w:val="00903FCC"/>
    <w:rsid w:val="0090400D"/>
    <w:rsid w:val="009044CA"/>
    <w:rsid w:val="009049A1"/>
    <w:rsid w:val="00904A8B"/>
    <w:rsid w:val="00904C1D"/>
    <w:rsid w:val="00904D0B"/>
    <w:rsid w:val="00904E57"/>
    <w:rsid w:val="00904EFB"/>
    <w:rsid w:val="00904FE9"/>
    <w:rsid w:val="009050D0"/>
    <w:rsid w:val="0090537C"/>
    <w:rsid w:val="009056CB"/>
    <w:rsid w:val="00905799"/>
    <w:rsid w:val="00906132"/>
    <w:rsid w:val="00906AA1"/>
    <w:rsid w:val="00906FBC"/>
    <w:rsid w:val="0090710C"/>
    <w:rsid w:val="0090723B"/>
    <w:rsid w:val="00907622"/>
    <w:rsid w:val="0091042C"/>
    <w:rsid w:val="0091046F"/>
    <w:rsid w:val="009105BA"/>
    <w:rsid w:val="0091065A"/>
    <w:rsid w:val="0091091D"/>
    <w:rsid w:val="00910DB4"/>
    <w:rsid w:val="00910FB4"/>
    <w:rsid w:val="00910FEE"/>
    <w:rsid w:val="00911030"/>
    <w:rsid w:val="00911127"/>
    <w:rsid w:val="0091131F"/>
    <w:rsid w:val="009113DB"/>
    <w:rsid w:val="009114C6"/>
    <w:rsid w:val="0091157A"/>
    <w:rsid w:val="0091168E"/>
    <w:rsid w:val="00911738"/>
    <w:rsid w:val="00911A18"/>
    <w:rsid w:val="00911A89"/>
    <w:rsid w:val="00911C38"/>
    <w:rsid w:val="00911C96"/>
    <w:rsid w:val="00911FDA"/>
    <w:rsid w:val="009121A9"/>
    <w:rsid w:val="009121D3"/>
    <w:rsid w:val="00912208"/>
    <w:rsid w:val="009123F1"/>
    <w:rsid w:val="00912408"/>
    <w:rsid w:val="00912A84"/>
    <w:rsid w:val="00912F5F"/>
    <w:rsid w:val="0091331C"/>
    <w:rsid w:val="009137BA"/>
    <w:rsid w:val="009138DC"/>
    <w:rsid w:val="00913C06"/>
    <w:rsid w:val="00913C86"/>
    <w:rsid w:val="00913D6F"/>
    <w:rsid w:val="0091421E"/>
    <w:rsid w:val="00914299"/>
    <w:rsid w:val="00914385"/>
    <w:rsid w:val="00914825"/>
    <w:rsid w:val="0091487D"/>
    <w:rsid w:val="009149C7"/>
    <w:rsid w:val="00914DDB"/>
    <w:rsid w:val="00914FEE"/>
    <w:rsid w:val="00915FC7"/>
    <w:rsid w:val="00916112"/>
    <w:rsid w:val="00916496"/>
    <w:rsid w:val="00916A71"/>
    <w:rsid w:val="00916C27"/>
    <w:rsid w:val="00916EA9"/>
    <w:rsid w:val="00916ED6"/>
    <w:rsid w:val="0091718D"/>
    <w:rsid w:val="0091719F"/>
    <w:rsid w:val="009174B2"/>
    <w:rsid w:val="009176A3"/>
    <w:rsid w:val="009178CE"/>
    <w:rsid w:val="00917AAD"/>
    <w:rsid w:val="00917ADE"/>
    <w:rsid w:val="00917B66"/>
    <w:rsid w:val="00917DE2"/>
    <w:rsid w:val="00920157"/>
    <w:rsid w:val="009204CE"/>
    <w:rsid w:val="009205F6"/>
    <w:rsid w:val="00920798"/>
    <w:rsid w:val="009208C3"/>
    <w:rsid w:val="009209C9"/>
    <w:rsid w:val="00920AA3"/>
    <w:rsid w:val="0092166B"/>
    <w:rsid w:val="00921813"/>
    <w:rsid w:val="00921944"/>
    <w:rsid w:val="00921A36"/>
    <w:rsid w:val="00921F2C"/>
    <w:rsid w:val="00922503"/>
    <w:rsid w:val="00922F92"/>
    <w:rsid w:val="00923449"/>
    <w:rsid w:val="00923614"/>
    <w:rsid w:val="00923BE1"/>
    <w:rsid w:val="00923C70"/>
    <w:rsid w:val="00923CD3"/>
    <w:rsid w:val="00923FEF"/>
    <w:rsid w:val="009243CD"/>
    <w:rsid w:val="00924C65"/>
    <w:rsid w:val="00924E4F"/>
    <w:rsid w:val="00924ED5"/>
    <w:rsid w:val="00925330"/>
    <w:rsid w:val="0092562E"/>
    <w:rsid w:val="0092599A"/>
    <w:rsid w:val="00925AEE"/>
    <w:rsid w:val="0092624A"/>
    <w:rsid w:val="0092692F"/>
    <w:rsid w:val="0092693F"/>
    <w:rsid w:val="00926A7B"/>
    <w:rsid w:val="00926B39"/>
    <w:rsid w:val="00926B9C"/>
    <w:rsid w:val="00926BED"/>
    <w:rsid w:val="00926C1D"/>
    <w:rsid w:val="00926D4D"/>
    <w:rsid w:val="00926FDC"/>
    <w:rsid w:val="00927095"/>
    <w:rsid w:val="009270E1"/>
    <w:rsid w:val="0092787A"/>
    <w:rsid w:val="00927D9B"/>
    <w:rsid w:val="00927E12"/>
    <w:rsid w:val="00930100"/>
    <w:rsid w:val="009305FF"/>
    <w:rsid w:val="00930AB0"/>
    <w:rsid w:val="00930B10"/>
    <w:rsid w:val="00931162"/>
    <w:rsid w:val="009311F3"/>
    <w:rsid w:val="009316B1"/>
    <w:rsid w:val="00931716"/>
    <w:rsid w:val="00931AB6"/>
    <w:rsid w:val="00931BCE"/>
    <w:rsid w:val="00931F3B"/>
    <w:rsid w:val="009322D0"/>
    <w:rsid w:val="009325D5"/>
    <w:rsid w:val="009326BE"/>
    <w:rsid w:val="00932CA4"/>
    <w:rsid w:val="00932D19"/>
    <w:rsid w:val="00932E3B"/>
    <w:rsid w:val="00932F13"/>
    <w:rsid w:val="00933052"/>
    <w:rsid w:val="0093305B"/>
    <w:rsid w:val="0093306F"/>
    <w:rsid w:val="00933242"/>
    <w:rsid w:val="0093324F"/>
    <w:rsid w:val="009332B5"/>
    <w:rsid w:val="009332CA"/>
    <w:rsid w:val="00933355"/>
    <w:rsid w:val="00933859"/>
    <w:rsid w:val="00933889"/>
    <w:rsid w:val="00933FFA"/>
    <w:rsid w:val="00934074"/>
    <w:rsid w:val="009340EF"/>
    <w:rsid w:val="009343CB"/>
    <w:rsid w:val="009345CF"/>
    <w:rsid w:val="0093465D"/>
    <w:rsid w:val="00934768"/>
    <w:rsid w:val="009348CC"/>
    <w:rsid w:val="009350A6"/>
    <w:rsid w:val="00935591"/>
    <w:rsid w:val="0093590F"/>
    <w:rsid w:val="00935924"/>
    <w:rsid w:val="0093593B"/>
    <w:rsid w:val="009360BC"/>
    <w:rsid w:val="00936449"/>
    <w:rsid w:val="0093678F"/>
    <w:rsid w:val="009367D3"/>
    <w:rsid w:val="009368BE"/>
    <w:rsid w:val="00936CCB"/>
    <w:rsid w:val="00937033"/>
    <w:rsid w:val="00937C46"/>
    <w:rsid w:val="00940622"/>
    <w:rsid w:val="00940623"/>
    <w:rsid w:val="009407DE"/>
    <w:rsid w:val="009408F2"/>
    <w:rsid w:val="009409BA"/>
    <w:rsid w:val="00940E15"/>
    <w:rsid w:val="00940E5F"/>
    <w:rsid w:val="00940F02"/>
    <w:rsid w:val="00940FF7"/>
    <w:rsid w:val="0094152A"/>
    <w:rsid w:val="00941C87"/>
    <w:rsid w:val="00942198"/>
    <w:rsid w:val="0094232A"/>
    <w:rsid w:val="009423A9"/>
    <w:rsid w:val="0094256D"/>
    <w:rsid w:val="009425B6"/>
    <w:rsid w:val="009425B8"/>
    <w:rsid w:val="009425CD"/>
    <w:rsid w:val="0094291B"/>
    <w:rsid w:val="0094293F"/>
    <w:rsid w:val="00942F3E"/>
    <w:rsid w:val="009430C5"/>
    <w:rsid w:val="00943322"/>
    <w:rsid w:val="00943433"/>
    <w:rsid w:val="00943656"/>
    <w:rsid w:val="00943921"/>
    <w:rsid w:val="00943D03"/>
    <w:rsid w:val="00943E17"/>
    <w:rsid w:val="0094441F"/>
    <w:rsid w:val="009449E3"/>
    <w:rsid w:val="00944C2F"/>
    <w:rsid w:val="0094506A"/>
    <w:rsid w:val="009450B1"/>
    <w:rsid w:val="0094549F"/>
    <w:rsid w:val="009454F4"/>
    <w:rsid w:val="00945B9C"/>
    <w:rsid w:val="00945BF9"/>
    <w:rsid w:val="00945C40"/>
    <w:rsid w:val="00945D11"/>
    <w:rsid w:val="00945D5F"/>
    <w:rsid w:val="009460AA"/>
    <w:rsid w:val="0094630E"/>
    <w:rsid w:val="009465B8"/>
    <w:rsid w:val="009468C5"/>
    <w:rsid w:val="00946986"/>
    <w:rsid w:val="009473E6"/>
    <w:rsid w:val="009475ED"/>
    <w:rsid w:val="00947907"/>
    <w:rsid w:val="00947A64"/>
    <w:rsid w:val="00947DDB"/>
    <w:rsid w:val="00947EEA"/>
    <w:rsid w:val="0095022A"/>
    <w:rsid w:val="0095031C"/>
    <w:rsid w:val="009504C5"/>
    <w:rsid w:val="009508E2"/>
    <w:rsid w:val="00950940"/>
    <w:rsid w:val="00950978"/>
    <w:rsid w:val="00950B75"/>
    <w:rsid w:val="00950E10"/>
    <w:rsid w:val="00950EB5"/>
    <w:rsid w:val="00951317"/>
    <w:rsid w:val="009514C5"/>
    <w:rsid w:val="00951778"/>
    <w:rsid w:val="009517F3"/>
    <w:rsid w:val="009519E0"/>
    <w:rsid w:val="00951B33"/>
    <w:rsid w:val="00951E4C"/>
    <w:rsid w:val="00951F3C"/>
    <w:rsid w:val="00951F54"/>
    <w:rsid w:val="00952020"/>
    <w:rsid w:val="00952378"/>
    <w:rsid w:val="0095257E"/>
    <w:rsid w:val="00952AFC"/>
    <w:rsid w:val="00952DAE"/>
    <w:rsid w:val="00952ED7"/>
    <w:rsid w:val="009539D0"/>
    <w:rsid w:val="00953B66"/>
    <w:rsid w:val="00954186"/>
    <w:rsid w:val="009541B9"/>
    <w:rsid w:val="0095430F"/>
    <w:rsid w:val="009544F0"/>
    <w:rsid w:val="00954740"/>
    <w:rsid w:val="0095488F"/>
    <w:rsid w:val="00954F73"/>
    <w:rsid w:val="009551F8"/>
    <w:rsid w:val="009553F3"/>
    <w:rsid w:val="009558FF"/>
    <w:rsid w:val="0095593D"/>
    <w:rsid w:val="00955AE7"/>
    <w:rsid w:val="0095606D"/>
    <w:rsid w:val="00956373"/>
    <w:rsid w:val="009563CB"/>
    <w:rsid w:val="009564E4"/>
    <w:rsid w:val="0095657B"/>
    <w:rsid w:val="00956839"/>
    <w:rsid w:val="00956A27"/>
    <w:rsid w:val="00956BEA"/>
    <w:rsid w:val="00956CDA"/>
    <w:rsid w:val="00956E90"/>
    <w:rsid w:val="009570AD"/>
    <w:rsid w:val="009570EF"/>
    <w:rsid w:val="009572E2"/>
    <w:rsid w:val="00957428"/>
    <w:rsid w:val="009574BD"/>
    <w:rsid w:val="009576AE"/>
    <w:rsid w:val="00957895"/>
    <w:rsid w:val="00957999"/>
    <w:rsid w:val="00957EA9"/>
    <w:rsid w:val="0096021D"/>
    <w:rsid w:val="00960270"/>
    <w:rsid w:val="00960442"/>
    <w:rsid w:val="009611AE"/>
    <w:rsid w:val="0096125F"/>
    <w:rsid w:val="009616C0"/>
    <w:rsid w:val="00961730"/>
    <w:rsid w:val="00961734"/>
    <w:rsid w:val="0096177C"/>
    <w:rsid w:val="00961817"/>
    <w:rsid w:val="00961D40"/>
    <w:rsid w:val="00962ABE"/>
    <w:rsid w:val="00962C23"/>
    <w:rsid w:val="00962D51"/>
    <w:rsid w:val="00962EEB"/>
    <w:rsid w:val="00962F6D"/>
    <w:rsid w:val="00963112"/>
    <w:rsid w:val="00963331"/>
    <w:rsid w:val="00963395"/>
    <w:rsid w:val="0096351F"/>
    <w:rsid w:val="00963624"/>
    <w:rsid w:val="0096370E"/>
    <w:rsid w:val="00963799"/>
    <w:rsid w:val="00963CBB"/>
    <w:rsid w:val="00963E73"/>
    <w:rsid w:val="009640AA"/>
    <w:rsid w:val="00964418"/>
    <w:rsid w:val="00964419"/>
    <w:rsid w:val="00964461"/>
    <w:rsid w:val="0096489A"/>
    <w:rsid w:val="009649E8"/>
    <w:rsid w:val="00964B6A"/>
    <w:rsid w:val="00964D49"/>
    <w:rsid w:val="00964F4A"/>
    <w:rsid w:val="00965023"/>
    <w:rsid w:val="00965C61"/>
    <w:rsid w:val="00966272"/>
    <w:rsid w:val="00966326"/>
    <w:rsid w:val="009663DC"/>
    <w:rsid w:val="0096651E"/>
    <w:rsid w:val="009666E6"/>
    <w:rsid w:val="00966B46"/>
    <w:rsid w:val="00966B6C"/>
    <w:rsid w:val="00966BAA"/>
    <w:rsid w:val="00966BE5"/>
    <w:rsid w:val="00966F14"/>
    <w:rsid w:val="00966F2B"/>
    <w:rsid w:val="0096732C"/>
    <w:rsid w:val="009673AF"/>
    <w:rsid w:val="0096763B"/>
    <w:rsid w:val="0096769D"/>
    <w:rsid w:val="0096782A"/>
    <w:rsid w:val="009679C4"/>
    <w:rsid w:val="00967BF7"/>
    <w:rsid w:val="00967DA8"/>
    <w:rsid w:val="00967FC8"/>
    <w:rsid w:val="00970244"/>
    <w:rsid w:val="009705B0"/>
    <w:rsid w:val="00970631"/>
    <w:rsid w:val="0097087C"/>
    <w:rsid w:val="009708EC"/>
    <w:rsid w:val="00970B59"/>
    <w:rsid w:val="00970CF0"/>
    <w:rsid w:val="00970D9A"/>
    <w:rsid w:val="00970FB8"/>
    <w:rsid w:val="009713DC"/>
    <w:rsid w:val="0097145F"/>
    <w:rsid w:val="0097146B"/>
    <w:rsid w:val="00971779"/>
    <w:rsid w:val="009718DA"/>
    <w:rsid w:val="00971B6A"/>
    <w:rsid w:val="00971F27"/>
    <w:rsid w:val="0097231B"/>
    <w:rsid w:val="00972467"/>
    <w:rsid w:val="0097249F"/>
    <w:rsid w:val="0097284D"/>
    <w:rsid w:val="00972A47"/>
    <w:rsid w:val="00972B6A"/>
    <w:rsid w:val="00972C0A"/>
    <w:rsid w:val="00972D90"/>
    <w:rsid w:val="00972EA7"/>
    <w:rsid w:val="00972EA9"/>
    <w:rsid w:val="0097309A"/>
    <w:rsid w:val="00973795"/>
    <w:rsid w:val="00973959"/>
    <w:rsid w:val="00973AF4"/>
    <w:rsid w:val="00973FEF"/>
    <w:rsid w:val="00973FF7"/>
    <w:rsid w:val="0097406C"/>
    <w:rsid w:val="00974187"/>
    <w:rsid w:val="0097433C"/>
    <w:rsid w:val="00974449"/>
    <w:rsid w:val="00974B09"/>
    <w:rsid w:val="00974B79"/>
    <w:rsid w:val="00974F65"/>
    <w:rsid w:val="00975198"/>
    <w:rsid w:val="009752F1"/>
    <w:rsid w:val="00975644"/>
    <w:rsid w:val="009759B5"/>
    <w:rsid w:val="00975A66"/>
    <w:rsid w:val="00975BA1"/>
    <w:rsid w:val="00975D89"/>
    <w:rsid w:val="00975E14"/>
    <w:rsid w:val="0097613B"/>
    <w:rsid w:val="00976148"/>
    <w:rsid w:val="009762B3"/>
    <w:rsid w:val="009768F1"/>
    <w:rsid w:val="00976F4D"/>
    <w:rsid w:val="00977162"/>
    <w:rsid w:val="00977773"/>
    <w:rsid w:val="00977A78"/>
    <w:rsid w:val="00980819"/>
    <w:rsid w:val="00980E9A"/>
    <w:rsid w:val="00981146"/>
    <w:rsid w:val="00981174"/>
    <w:rsid w:val="0098121E"/>
    <w:rsid w:val="0098181F"/>
    <w:rsid w:val="00981826"/>
    <w:rsid w:val="00981916"/>
    <w:rsid w:val="00981CD7"/>
    <w:rsid w:val="00981CFE"/>
    <w:rsid w:val="00981F4C"/>
    <w:rsid w:val="009821C4"/>
    <w:rsid w:val="009821F3"/>
    <w:rsid w:val="0098227E"/>
    <w:rsid w:val="009825E6"/>
    <w:rsid w:val="0098291A"/>
    <w:rsid w:val="00982944"/>
    <w:rsid w:val="0098299C"/>
    <w:rsid w:val="00982A1A"/>
    <w:rsid w:val="00982DDE"/>
    <w:rsid w:val="00982F2F"/>
    <w:rsid w:val="00983290"/>
    <w:rsid w:val="00983951"/>
    <w:rsid w:val="00983B6B"/>
    <w:rsid w:val="009840E5"/>
    <w:rsid w:val="00984899"/>
    <w:rsid w:val="00984CCD"/>
    <w:rsid w:val="00985066"/>
    <w:rsid w:val="00985479"/>
    <w:rsid w:val="009854ED"/>
    <w:rsid w:val="009855EC"/>
    <w:rsid w:val="00985676"/>
    <w:rsid w:val="009856BF"/>
    <w:rsid w:val="00986045"/>
    <w:rsid w:val="009860B7"/>
    <w:rsid w:val="009863E2"/>
    <w:rsid w:val="009867A4"/>
    <w:rsid w:val="00986BFD"/>
    <w:rsid w:val="00986CC6"/>
    <w:rsid w:val="00986E21"/>
    <w:rsid w:val="009873E0"/>
    <w:rsid w:val="009876B6"/>
    <w:rsid w:val="00987966"/>
    <w:rsid w:val="00987D5B"/>
    <w:rsid w:val="00987F03"/>
    <w:rsid w:val="00990351"/>
    <w:rsid w:val="009907DD"/>
    <w:rsid w:val="00990945"/>
    <w:rsid w:val="00990A64"/>
    <w:rsid w:val="00990B95"/>
    <w:rsid w:val="00990E17"/>
    <w:rsid w:val="00991206"/>
    <w:rsid w:val="0099129B"/>
    <w:rsid w:val="00991300"/>
    <w:rsid w:val="009915DD"/>
    <w:rsid w:val="00991666"/>
    <w:rsid w:val="00991667"/>
    <w:rsid w:val="0099170C"/>
    <w:rsid w:val="00991A18"/>
    <w:rsid w:val="00991B63"/>
    <w:rsid w:val="0099226F"/>
    <w:rsid w:val="009922E9"/>
    <w:rsid w:val="00992370"/>
    <w:rsid w:val="009924B4"/>
    <w:rsid w:val="00992909"/>
    <w:rsid w:val="00992ABE"/>
    <w:rsid w:val="00992D43"/>
    <w:rsid w:val="009932D3"/>
    <w:rsid w:val="0099379B"/>
    <w:rsid w:val="009937E9"/>
    <w:rsid w:val="00993867"/>
    <w:rsid w:val="00993B16"/>
    <w:rsid w:val="00993E1F"/>
    <w:rsid w:val="00993F6E"/>
    <w:rsid w:val="00994044"/>
    <w:rsid w:val="009942DD"/>
    <w:rsid w:val="009945B7"/>
    <w:rsid w:val="0099475B"/>
    <w:rsid w:val="00994D43"/>
    <w:rsid w:val="00994E5D"/>
    <w:rsid w:val="0099526E"/>
    <w:rsid w:val="00995646"/>
    <w:rsid w:val="00995919"/>
    <w:rsid w:val="009959ED"/>
    <w:rsid w:val="00995D01"/>
    <w:rsid w:val="00995D58"/>
    <w:rsid w:val="00995EE5"/>
    <w:rsid w:val="00995F07"/>
    <w:rsid w:val="00995F62"/>
    <w:rsid w:val="0099613F"/>
    <w:rsid w:val="00996562"/>
    <w:rsid w:val="0099671C"/>
    <w:rsid w:val="009968B6"/>
    <w:rsid w:val="00996A6B"/>
    <w:rsid w:val="00996AE1"/>
    <w:rsid w:val="00996B67"/>
    <w:rsid w:val="009978F3"/>
    <w:rsid w:val="0099791E"/>
    <w:rsid w:val="00997965"/>
    <w:rsid w:val="009979AE"/>
    <w:rsid w:val="00997A97"/>
    <w:rsid w:val="00997C1C"/>
    <w:rsid w:val="009A02C2"/>
    <w:rsid w:val="009A02EF"/>
    <w:rsid w:val="009A043D"/>
    <w:rsid w:val="009A051C"/>
    <w:rsid w:val="009A0CD7"/>
    <w:rsid w:val="009A101C"/>
    <w:rsid w:val="009A1046"/>
    <w:rsid w:val="009A141D"/>
    <w:rsid w:val="009A165C"/>
    <w:rsid w:val="009A1679"/>
    <w:rsid w:val="009A1743"/>
    <w:rsid w:val="009A24D3"/>
    <w:rsid w:val="009A253A"/>
    <w:rsid w:val="009A2546"/>
    <w:rsid w:val="009A2B2D"/>
    <w:rsid w:val="009A2C67"/>
    <w:rsid w:val="009A2F1D"/>
    <w:rsid w:val="009A3056"/>
    <w:rsid w:val="009A31ED"/>
    <w:rsid w:val="009A3201"/>
    <w:rsid w:val="009A32B6"/>
    <w:rsid w:val="009A32F5"/>
    <w:rsid w:val="009A39B7"/>
    <w:rsid w:val="009A4010"/>
    <w:rsid w:val="009A4149"/>
    <w:rsid w:val="009A4BD5"/>
    <w:rsid w:val="009A4C5C"/>
    <w:rsid w:val="009A4D7D"/>
    <w:rsid w:val="009A4E9C"/>
    <w:rsid w:val="009A4FF8"/>
    <w:rsid w:val="009A505E"/>
    <w:rsid w:val="009A5075"/>
    <w:rsid w:val="009A507D"/>
    <w:rsid w:val="009A50AF"/>
    <w:rsid w:val="009A5136"/>
    <w:rsid w:val="009A52AB"/>
    <w:rsid w:val="009A5516"/>
    <w:rsid w:val="009A55BF"/>
    <w:rsid w:val="009A5695"/>
    <w:rsid w:val="009A58C7"/>
    <w:rsid w:val="009A5AB0"/>
    <w:rsid w:val="009A68E9"/>
    <w:rsid w:val="009A7379"/>
    <w:rsid w:val="009A74F7"/>
    <w:rsid w:val="009A788E"/>
    <w:rsid w:val="009A79B9"/>
    <w:rsid w:val="009A7C1A"/>
    <w:rsid w:val="009A7CDE"/>
    <w:rsid w:val="009B0327"/>
    <w:rsid w:val="009B04D7"/>
    <w:rsid w:val="009B0537"/>
    <w:rsid w:val="009B0756"/>
    <w:rsid w:val="009B0F04"/>
    <w:rsid w:val="009B119F"/>
    <w:rsid w:val="009B166D"/>
    <w:rsid w:val="009B1723"/>
    <w:rsid w:val="009B1747"/>
    <w:rsid w:val="009B1AE8"/>
    <w:rsid w:val="009B1D3B"/>
    <w:rsid w:val="009B1E72"/>
    <w:rsid w:val="009B2011"/>
    <w:rsid w:val="009B21E5"/>
    <w:rsid w:val="009B24C8"/>
    <w:rsid w:val="009B254F"/>
    <w:rsid w:val="009B297B"/>
    <w:rsid w:val="009B2A05"/>
    <w:rsid w:val="009B2D11"/>
    <w:rsid w:val="009B3183"/>
    <w:rsid w:val="009B34F7"/>
    <w:rsid w:val="009B368F"/>
    <w:rsid w:val="009B386C"/>
    <w:rsid w:val="009B393E"/>
    <w:rsid w:val="009B3C00"/>
    <w:rsid w:val="009B3D73"/>
    <w:rsid w:val="009B411D"/>
    <w:rsid w:val="009B4216"/>
    <w:rsid w:val="009B4469"/>
    <w:rsid w:val="009B48CD"/>
    <w:rsid w:val="009B4A99"/>
    <w:rsid w:val="009B4EBC"/>
    <w:rsid w:val="009B5061"/>
    <w:rsid w:val="009B5795"/>
    <w:rsid w:val="009B5881"/>
    <w:rsid w:val="009B594A"/>
    <w:rsid w:val="009B5A8A"/>
    <w:rsid w:val="009B5B79"/>
    <w:rsid w:val="009B5C0B"/>
    <w:rsid w:val="009B5FAD"/>
    <w:rsid w:val="009B608A"/>
    <w:rsid w:val="009B611A"/>
    <w:rsid w:val="009B6337"/>
    <w:rsid w:val="009B68AE"/>
    <w:rsid w:val="009B692C"/>
    <w:rsid w:val="009B6CF4"/>
    <w:rsid w:val="009B6DB0"/>
    <w:rsid w:val="009B6E37"/>
    <w:rsid w:val="009B71CD"/>
    <w:rsid w:val="009B74AE"/>
    <w:rsid w:val="009B7730"/>
    <w:rsid w:val="009B7A24"/>
    <w:rsid w:val="009B7A46"/>
    <w:rsid w:val="009B7B89"/>
    <w:rsid w:val="009B7C30"/>
    <w:rsid w:val="009B7D05"/>
    <w:rsid w:val="009C0214"/>
    <w:rsid w:val="009C04BB"/>
    <w:rsid w:val="009C051B"/>
    <w:rsid w:val="009C0556"/>
    <w:rsid w:val="009C07ED"/>
    <w:rsid w:val="009C0A3B"/>
    <w:rsid w:val="009C0A83"/>
    <w:rsid w:val="009C0ECF"/>
    <w:rsid w:val="009C0F96"/>
    <w:rsid w:val="009C10B6"/>
    <w:rsid w:val="009C129F"/>
    <w:rsid w:val="009C12DC"/>
    <w:rsid w:val="009C1386"/>
    <w:rsid w:val="009C1388"/>
    <w:rsid w:val="009C1583"/>
    <w:rsid w:val="009C1C54"/>
    <w:rsid w:val="009C1D16"/>
    <w:rsid w:val="009C1EEB"/>
    <w:rsid w:val="009C26A2"/>
    <w:rsid w:val="009C27EF"/>
    <w:rsid w:val="009C29FA"/>
    <w:rsid w:val="009C2A83"/>
    <w:rsid w:val="009C2C5E"/>
    <w:rsid w:val="009C2C7E"/>
    <w:rsid w:val="009C307E"/>
    <w:rsid w:val="009C30BE"/>
    <w:rsid w:val="009C30D2"/>
    <w:rsid w:val="009C3183"/>
    <w:rsid w:val="009C32FE"/>
    <w:rsid w:val="009C370F"/>
    <w:rsid w:val="009C3740"/>
    <w:rsid w:val="009C3AD0"/>
    <w:rsid w:val="009C3CB6"/>
    <w:rsid w:val="009C417B"/>
    <w:rsid w:val="009C431E"/>
    <w:rsid w:val="009C443E"/>
    <w:rsid w:val="009C4477"/>
    <w:rsid w:val="009C45AE"/>
    <w:rsid w:val="009C46B2"/>
    <w:rsid w:val="009C4736"/>
    <w:rsid w:val="009C4F73"/>
    <w:rsid w:val="009C5704"/>
    <w:rsid w:val="009C5BC1"/>
    <w:rsid w:val="009C5C90"/>
    <w:rsid w:val="009C5D33"/>
    <w:rsid w:val="009C60FC"/>
    <w:rsid w:val="009C6201"/>
    <w:rsid w:val="009C644D"/>
    <w:rsid w:val="009C64B3"/>
    <w:rsid w:val="009C6881"/>
    <w:rsid w:val="009C6912"/>
    <w:rsid w:val="009C6C37"/>
    <w:rsid w:val="009C6D70"/>
    <w:rsid w:val="009C6DB0"/>
    <w:rsid w:val="009C6E6B"/>
    <w:rsid w:val="009C6FD5"/>
    <w:rsid w:val="009C7117"/>
    <w:rsid w:val="009C71AD"/>
    <w:rsid w:val="009C7704"/>
    <w:rsid w:val="009C7776"/>
    <w:rsid w:val="009C7A25"/>
    <w:rsid w:val="009C7D9B"/>
    <w:rsid w:val="009C7EC2"/>
    <w:rsid w:val="009D0A63"/>
    <w:rsid w:val="009D0BCC"/>
    <w:rsid w:val="009D0BDE"/>
    <w:rsid w:val="009D0E53"/>
    <w:rsid w:val="009D1892"/>
    <w:rsid w:val="009D1D79"/>
    <w:rsid w:val="009D1D81"/>
    <w:rsid w:val="009D2A43"/>
    <w:rsid w:val="009D2E23"/>
    <w:rsid w:val="009D2E44"/>
    <w:rsid w:val="009D2E73"/>
    <w:rsid w:val="009D2F2E"/>
    <w:rsid w:val="009D2FAF"/>
    <w:rsid w:val="009D3556"/>
    <w:rsid w:val="009D3BF9"/>
    <w:rsid w:val="009D3D35"/>
    <w:rsid w:val="009D4317"/>
    <w:rsid w:val="009D46D3"/>
    <w:rsid w:val="009D475C"/>
    <w:rsid w:val="009D4A8E"/>
    <w:rsid w:val="009D4ACC"/>
    <w:rsid w:val="009D4AFA"/>
    <w:rsid w:val="009D4D3E"/>
    <w:rsid w:val="009D4F93"/>
    <w:rsid w:val="009D53D3"/>
    <w:rsid w:val="009D5434"/>
    <w:rsid w:val="009D5516"/>
    <w:rsid w:val="009D559C"/>
    <w:rsid w:val="009D576B"/>
    <w:rsid w:val="009D5E21"/>
    <w:rsid w:val="009D6217"/>
    <w:rsid w:val="009D631C"/>
    <w:rsid w:val="009D63BE"/>
    <w:rsid w:val="009D6688"/>
    <w:rsid w:val="009D68D1"/>
    <w:rsid w:val="009D6A72"/>
    <w:rsid w:val="009D6E12"/>
    <w:rsid w:val="009D6E5D"/>
    <w:rsid w:val="009D6EE5"/>
    <w:rsid w:val="009D74B5"/>
    <w:rsid w:val="009D760F"/>
    <w:rsid w:val="009D7DE5"/>
    <w:rsid w:val="009E0222"/>
    <w:rsid w:val="009E0A3B"/>
    <w:rsid w:val="009E0C14"/>
    <w:rsid w:val="009E0C8F"/>
    <w:rsid w:val="009E0DCE"/>
    <w:rsid w:val="009E106C"/>
    <w:rsid w:val="009E12B6"/>
    <w:rsid w:val="009E1312"/>
    <w:rsid w:val="009E1518"/>
    <w:rsid w:val="009E164B"/>
    <w:rsid w:val="009E1687"/>
    <w:rsid w:val="009E16E2"/>
    <w:rsid w:val="009E1912"/>
    <w:rsid w:val="009E1D23"/>
    <w:rsid w:val="009E1EE3"/>
    <w:rsid w:val="009E1EF8"/>
    <w:rsid w:val="009E2002"/>
    <w:rsid w:val="009E223C"/>
    <w:rsid w:val="009E232B"/>
    <w:rsid w:val="009E289F"/>
    <w:rsid w:val="009E2A8D"/>
    <w:rsid w:val="009E2E26"/>
    <w:rsid w:val="009E34C1"/>
    <w:rsid w:val="009E3564"/>
    <w:rsid w:val="009E3669"/>
    <w:rsid w:val="009E36A1"/>
    <w:rsid w:val="009E37C8"/>
    <w:rsid w:val="009E3DBA"/>
    <w:rsid w:val="009E3F15"/>
    <w:rsid w:val="009E436B"/>
    <w:rsid w:val="009E4692"/>
    <w:rsid w:val="009E46C8"/>
    <w:rsid w:val="009E49C6"/>
    <w:rsid w:val="009E4B9D"/>
    <w:rsid w:val="009E4C11"/>
    <w:rsid w:val="009E4CE2"/>
    <w:rsid w:val="009E4D06"/>
    <w:rsid w:val="009E4D6B"/>
    <w:rsid w:val="009E52E1"/>
    <w:rsid w:val="009E5341"/>
    <w:rsid w:val="009E548A"/>
    <w:rsid w:val="009E54E8"/>
    <w:rsid w:val="009E5745"/>
    <w:rsid w:val="009E5A74"/>
    <w:rsid w:val="009E5F2C"/>
    <w:rsid w:val="009E65E3"/>
    <w:rsid w:val="009E6B14"/>
    <w:rsid w:val="009E6D6D"/>
    <w:rsid w:val="009E70C5"/>
    <w:rsid w:val="009E753C"/>
    <w:rsid w:val="009E7F9E"/>
    <w:rsid w:val="009F06D7"/>
    <w:rsid w:val="009F0733"/>
    <w:rsid w:val="009F073D"/>
    <w:rsid w:val="009F097D"/>
    <w:rsid w:val="009F09BE"/>
    <w:rsid w:val="009F0CF7"/>
    <w:rsid w:val="009F1059"/>
    <w:rsid w:val="009F1154"/>
    <w:rsid w:val="009F1175"/>
    <w:rsid w:val="009F127E"/>
    <w:rsid w:val="009F14A5"/>
    <w:rsid w:val="009F17CB"/>
    <w:rsid w:val="009F1C49"/>
    <w:rsid w:val="009F1D85"/>
    <w:rsid w:val="009F1E06"/>
    <w:rsid w:val="009F20DF"/>
    <w:rsid w:val="009F21BD"/>
    <w:rsid w:val="009F2729"/>
    <w:rsid w:val="009F2802"/>
    <w:rsid w:val="009F2BDA"/>
    <w:rsid w:val="009F3272"/>
    <w:rsid w:val="009F369F"/>
    <w:rsid w:val="009F3785"/>
    <w:rsid w:val="009F37D0"/>
    <w:rsid w:val="009F3848"/>
    <w:rsid w:val="009F3985"/>
    <w:rsid w:val="009F3A5B"/>
    <w:rsid w:val="009F3CB4"/>
    <w:rsid w:val="009F3EC0"/>
    <w:rsid w:val="009F3F3D"/>
    <w:rsid w:val="009F3F54"/>
    <w:rsid w:val="009F417A"/>
    <w:rsid w:val="009F4299"/>
    <w:rsid w:val="009F46C7"/>
    <w:rsid w:val="009F4C02"/>
    <w:rsid w:val="009F5059"/>
    <w:rsid w:val="009F5375"/>
    <w:rsid w:val="009F5440"/>
    <w:rsid w:val="009F56E0"/>
    <w:rsid w:val="009F57E8"/>
    <w:rsid w:val="009F591B"/>
    <w:rsid w:val="009F5941"/>
    <w:rsid w:val="009F5A8C"/>
    <w:rsid w:val="009F5B8E"/>
    <w:rsid w:val="009F622E"/>
    <w:rsid w:val="009F6242"/>
    <w:rsid w:val="009F6494"/>
    <w:rsid w:val="009F673B"/>
    <w:rsid w:val="009F6903"/>
    <w:rsid w:val="009F6C91"/>
    <w:rsid w:val="009F71DD"/>
    <w:rsid w:val="009F7200"/>
    <w:rsid w:val="009F72BE"/>
    <w:rsid w:val="009F7490"/>
    <w:rsid w:val="009F77C8"/>
    <w:rsid w:val="009F7ED8"/>
    <w:rsid w:val="009F7F12"/>
    <w:rsid w:val="009F7F67"/>
    <w:rsid w:val="00A00252"/>
    <w:rsid w:val="00A0026A"/>
    <w:rsid w:val="00A0027C"/>
    <w:rsid w:val="00A005B5"/>
    <w:rsid w:val="00A00698"/>
    <w:rsid w:val="00A00B0A"/>
    <w:rsid w:val="00A00C2F"/>
    <w:rsid w:val="00A00F30"/>
    <w:rsid w:val="00A01196"/>
    <w:rsid w:val="00A013BE"/>
    <w:rsid w:val="00A01583"/>
    <w:rsid w:val="00A0167E"/>
    <w:rsid w:val="00A01E32"/>
    <w:rsid w:val="00A020B7"/>
    <w:rsid w:val="00A0244A"/>
    <w:rsid w:val="00A026F7"/>
    <w:rsid w:val="00A027A6"/>
    <w:rsid w:val="00A02B9B"/>
    <w:rsid w:val="00A0305C"/>
    <w:rsid w:val="00A0335A"/>
    <w:rsid w:val="00A03936"/>
    <w:rsid w:val="00A0394E"/>
    <w:rsid w:val="00A03E60"/>
    <w:rsid w:val="00A03F47"/>
    <w:rsid w:val="00A040F8"/>
    <w:rsid w:val="00A0417B"/>
    <w:rsid w:val="00A04326"/>
    <w:rsid w:val="00A045E7"/>
    <w:rsid w:val="00A049C1"/>
    <w:rsid w:val="00A04A8A"/>
    <w:rsid w:val="00A04C0D"/>
    <w:rsid w:val="00A04EFC"/>
    <w:rsid w:val="00A04FEA"/>
    <w:rsid w:val="00A05101"/>
    <w:rsid w:val="00A052FC"/>
    <w:rsid w:val="00A0533C"/>
    <w:rsid w:val="00A059FB"/>
    <w:rsid w:val="00A05BC2"/>
    <w:rsid w:val="00A05C16"/>
    <w:rsid w:val="00A060EF"/>
    <w:rsid w:val="00A06228"/>
    <w:rsid w:val="00A064A1"/>
    <w:rsid w:val="00A0660F"/>
    <w:rsid w:val="00A0687F"/>
    <w:rsid w:val="00A06F0A"/>
    <w:rsid w:val="00A07253"/>
    <w:rsid w:val="00A074E9"/>
    <w:rsid w:val="00A07822"/>
    <w:rsid w:val="00A07FED"/>
    <w:rsid w:val="00A10360"/>
    <w:rsid w:val="00A103B6"/>
    <w:rsid w:val="00A103EE"/>
    <w:rsid w:val="00A1054C"/>
    <w:rsid w:val="00A108DB"/>
    <w:rsid w:val="00A10A50"/>
    <w:rsid w:val="00A10B6F"/>
    <w:rsid w:val="00A10DD0"/>
    <w:rsid w:val="00A111CD"/>
    <w:rsid w:val="00A111F3"/>
    <w:rsid w:val="00A1121F"/>
    <w:rsid w:val="00A11395"/>
    <w:rsid w:val="00A11440"/>
    <w:rsid w:val="00A11486"/>
    <w:rsid w:val="00A114FE"/>
    <w:rsid w:val="00A115DD"/>
    <w:rsid w:val="00A11820"/>
    <w:rsid w:val="00A1184E"/>
    <w:rsid w:val="00A1195F"/>
    <w:rsid w:val="00A11B60"/>
    <w:rsid w:val="00A11C58"/>
    <w:rsid w:val="00A11EA6"/>
    <w:rsid w:val="00A11EE9"/>
    <w:rsid w:val="00A1230B"/>
    <w:rsid w:val="00A1234A"/>
    <w:rsid w:val="00A12624"/>
    <w:rsid w:val="00A128D9"/>
    <w:rsid w:val="00A1295D"/>
    <w:rsid w:val="00A12AF5"/>
    <w:rsid w:val="00A12D9E"/>
    <w:rsid w:val="00A12E06"/>
    <w:rsid w:val="00A1325E"/>
    <w:rsid w:val="00A13265"/>
    <w:rsid w:val="00A134A3"/>
    <w:rsid w:val="00A13530"/>
    <w:rsid w:val="00A1366E"/>
    <w:rsid w:val="00A13684"/>
    <w:rsid w:val="00A136FB"/>
    <w:rsid w:val="00A13855"/>
    <w:rsid w:val="00A13F9E"/>
    <w:rsid w:val="00A14061"/>
    <w:rsid w:val="00A14080"/>
    <w:rsid w:val="00A141D4"/>
    <w:rsid w:val="00A14749"/>
    <w:rsid w:val="00A14831"/>
    <w:rsid w:val="00A14DD6"/>
    <w:rsid w:val="00A15723"/>
    <w:rsid w:val="00A15A91"/>
    <w:rsid w:val="00A15B64"/>
    <w:rsid w:val="00A15C28"/>
    <w:rsid w:val="00A15CA5"/>
    <w:rsid w:val="00A15DDF"/>
    <w:rsid w:val="00A15E78"/>
    <w:rsid w:val="00A15EB0"/>
    <w:rsid w:val="00A15FF8"/>
    <w:rsid w:val="00A163D5"/>
    <w:rsid w:val="00A1654E"/>
    <w:rsid w:val="00A166D7"/>
    <w:rsid w:val="00A1691F"/>
    <w:rsid w:val="00A16BCF"/>
    <w:rsid w:val="00A16BF9"/>
    <w:rsid w:val="00A17238"/>
    <w:rsid w:val="00A175F8"/>
    <w:rsid w:val="00A17812"/>
    <w:rsid w:val="00A17C5D"/>
    <w:rsid w:val="00A17CC8"/>
    <w:rsid w:val="00A17EE6"/>
    <w:rsid w:val="00A17F9B"/>
    <w:rsid w:val="00A2008D"/>
    <w:rsid w:val="00A20173"/>
    <w:rsid w:val="00A20276"/>
    <w:rsid w:val="00A202A5"/>
    <w:rsid w:val="00A20790"/>
    <w:rsid w:val="00A20A74"/>
    <w:rsid w:val="00A20A84"/>
    <w:rsid w:val="00A20C88"/>
    <w:rsid w:val="00A20D54"/>
    <w:rsid w:val="00A212ED"/>
    <w:rsid w:val="00A21645"/>
    <w:rsid w:val="00A21655"/>
    <w:rsid w:val="00A2194C"/>
    <w:rsid w:val="00A21AAF"/>
    <w:rsid w:val="00A21B2E"/>
    <w:rsid w:val="00A21E6F"/>
    <w:rsid w:val="00A21FED"/>
    <w:rsid w:val="00A22584"/>
    <w:rsid w:val="00A225AB"/>
    <w:rsid w:val="00A2262E"/>
    <w:rsid w:val="00A22D2C"/>
    <w:rsid w:val="00A2301B"/>
    <w:rsid w:val="00A23339"/>
    <w:rsid w:val="00A23490"/>
    <w:rsid w:val="00A234BD"/>
    <w:rsid w:val="00A2379C"/>
    <w:rsid w:val="00A23AA0"/>
    <w:rsid w:val="00A23F50"/>
    <w:rsid w:val="00A24006"/>
    <w:rsid w:val="00A2407E"/>
    <w:rsid w:val="00A24B01"/>
    <w:rsid w:val="00A24D40"/>
    <w:rsid w:val="00A24E53"/>
    <w:rsid w:val="00A250F6"/>
    <w:rsid w:val="00A25122"/>
    <w:rsid w:val="00A25179"/>
    <w:rsid w:val="00A25196"/>
    <w:rsid w:val="00A25511"/>
    <w:rsid w:val="00A25715"/>
    <w:rsid w:val="00A257AE"/>
    <w:rsid w:val="00A25A65"/>
    <w:rsid w:val="00A25BC3"/>
    <w:rsid w:val="00A25D0A"/>
    <w:rsid w:val="00A25F56"/>
    <w:rsid w:val="00A26364"/>
    <w:rsid w:val="00A265BC"/>
    <w:rsid w:val="00A266B0"/>
    <w:rsid w:val="00A26782"/>
    <w:rsid w:val="00A267C0"/>
    <w:rsid w:val="00A267EC"/>
    <w:rsid w:val="00A26BF9"/>
    <w:rsid w:val="00A26C1B"/>
    <w:rsid w:val="00A26DE2"/>
    <w:rsid w:val="00A27042"/>
    <w:rsid w:val="00A27236"/>
    <w:rsid w:val="00A27357"/>
    <w:rsid w:val="00A2750B"/>
    <w:rsid w:val="00A27642"/>
    <w:rsid w:val="00A27759"/>
    <w:rsid w:val="00A30183"/>
    <w:rsid w:val="00A30383"/>
    <w:rsid w:val="00A304C9"/>
    <w:rsid w:val="00A3077F"/>
    <w:rsid w:val="00A307EE"/>
    <w:rsid w:val="00A30A2C"/>
    <w:rsid w:val="00A30CD7"/>
    <w:rsid w:val="00A30D43"/>
    <w:rsid w:val="00A3127B"/>
    <w:rsid w:val="00A3150F"/>
    <w:rsid w:val="00A31F91"/>
    <w:rsid w:val="00A3219F"/>
    <w:rsid w:val="00A3227F"/>
    <w:rsid w:val="00A3278C"/>
    <w:rsid w:val="00A32BD8"/>
    <w:rsid w:val="00A32E32"/>
    <w:rsid w:val="00A32F30"/>
    <w:rsid w:val="00A331A7"/>
    <w:rsid w:val="00A334F7"/>
    <w:rsid w:val="00A33772"/>
    <w:rsid w:val="00A3397B"/>
    <w:rsid w:val="00A3475A"/>
    <w:rsid w:val="00A34D8B"/>
    <w:rsid w:val="00A34E47"/>
    <w:rsid w:val="00A35277"/>
    <w:rsid w:val="00A3530A"/>
    <w:rsid w:val="00A35426"/>
    <w:rsid w:val="00A35679"/>
    <w:rsid w:val="00A35A10"/>
    <w:rsid w:val="00A35BD0"/>
    <w:rsid w:val="00A35C68"/>
    <w:rsid w:val="00A35F9F"/>
    <w:rsid w:val="00A360F2"/>
    <w:rsid w:val="00A3621B"/>
    <w:rsid w:val="00A3625E"/>
    <w:rsid w:val="00A363E6"/>
    <w:rsid w:val="00A36549"/>
    <w:rsid w:val="00A36690"/>
    <w:rsid w:val="00A3673E"/>
    <w:rsid w:val="00A367B4"/>
    <w:rsid w:val="00A36816"/>
    <w:rsid w:val="00A36A4C"/>
    <w:rsid w:val="00A36DD5"/>
    <w:rsid w:val="00A36EF2"/>
    <w:rsid w:val="00A37025"/>
    <w:rsid w:val="00A373F4"/>
    <w:rsid w:val="00A3771E"/>
    <w:rsid w:val="00A37735"/>
    <w:rsid w:val="00A378D7"/>
    <w:rsid w:val="00A37F1A"/>
    <w:rsid w:val="00A40047"/>
    <w:rsid w:val="00A40135"/>
    <w:rsid w:val="00A40767"/>
    <w:rsid w:val="00A40994"/>
    <w:rsid w:val="00A409A1"/>
    <w:rsid w:val="00A40BF5"/>
    <w:rsid w:val="00A40CA8"/>
    <w:rsid w:val="00A40EA5"/>
    <w:rsid w:val="00A41122"/>
    <w:rsid w:val="00A4120C"/>
    <w:rsid w:val="00A41509"/>
    <w:rsid w:val="00A4164F"/>
    <w:rsid w:val="00A416BD"/>
    <w:rsid w:val="00A4185C"/>
    <w:rsid w:val="00A41C0B"/>
    <w:rsid w:val="00A423C0"/>
    <w:rsid w:val="00A4243C"/>
    <w:rsid w:val="00A42782"/>
    <w:rsid w:val="00A428F4"/>
    <w:rsid w:val="00A42A8D"/>
    <w:rsid w:val="00A42C62"/>
    <w:rsid w:val="00A42DA9"/>
    <w:rsid w:val="00A42E6D"/>
    <w:rsid w:val="00A43459"/>
    <w:rsid w:val="00A4351D"/>
    <w:rsid w:val="00A436FC"/>
    <w:rsid w:val="00A43858"/>
    <w:rsid w:val="00A43A29"/>
    <w:rsid w:val="00A441C6"/>
    <w:rsid w:val="00A4438D"/>
    <w:rsid w:val="00A44490"/>
    <w:rsid w:val="00A44633"/>
    <w:rsid w:val="00A4477F"/>
    <w:rsid w:val="00A4527F"/>
    <w:rsid w:val="00A452EB"/>
    <w:rsid w:val="00A45452"/>
    <w:rsid w:val="00A45BBA"/>
    <w:rsid w:val="00A45DFB"/>
    <w:rsid w:val="00A45E6B"/>
    <w:rsid w:val="00A4646E"/>
    <w:rsid w:val="00A46608"/>
    <w:rsid w:val="00A4665E"/>
    <w:rsid w:val="00A46E1A"/>
    <w:rsid w:val="00A46EE0"/>
    <w:rsid w:val="00A46FE1"/>
    <w:rsid w:val="00A470E1"/>
    <w:rsid w:val="00A4722E"/>
    <w:rsid w:val="00A47AD4"/>
    <w:rsid w:val="00A47CCB"/>
    <w:rsid w:val="00A47EF2"/>
    <w:rsid w:val="00A47F95"/>
    <w:rsid w:val="00A50120"/>
    <w:rsid w:val="00A50549"/>
    <w:rsid w:val="00A50A35"/>
    <w:rsid w:val="00A50AC7"/>
    <w:rsid w:val="00A50CD9"/>
    <w:rsid w:val="00A50CF6"/>
    <w:rsid w:val="00A50D25"/>
    <w:rsid w:val="00A50E44"/>
    <w:rsid w:val="00A51063"/>
    <w:rsid w:val="00A510A0"/>
    <w:rsid w:val="00A51296"/>
    <w:rsid w:val="00A51794"/>
    <w:rsid w:val="00A51BFC"/>
    <w:rsid w:val="00A51C4A"/>
    <w:rsid w:val="00A51E7E"/>
    <w:rsid w:val="00A520A3"/>
    <w:rsid w:val="00A52227"/>
    <w:rsid w:val="00A52260"/>
    <w:rsid w:val="00A522D9"/>
    <w:rsid w:val="00A5232E"/>
    <w:rsid w:val="00A5279A"/>
    <w:rsid w:val="00A527AF"/>
    <w:rsid w:val="00A52836"/>
    <w:rsid w:val="00A52F98"/>
    <w:rsid w:val="00A5311D"/>
    <w:rsid w:val="00A5342E"/>
    <w:rsid w:val="00A53464"/>
    <w:rsid w:val="00A53ABC"/>
    <w:rsid w:val="00A53AF1"/>
    <w:rsid w:val="00A53E78"/>
    <w:rsid w:val="00A53E88"/>
    <w:rsid w:val="00A54135"/>
    <w:rsid w:val="00A548AE"/>
    <w:rsid w:val="00A5499A"/>
    <w:rsid w:val="00A549E9"/>
    <w:rsid w:val="00A550EC"/>
    <w:rsid w:val="00A5550B"/>
    <w:rsid w:val="00A55566"/>
    <w:rsid w:val="00A555BC"/>
    <w:rsid w:val="00A5594A"/>
    <w:rsid w:val="00A559D8"/>
    <w:rsid w:val="00A55C31"/>
    <w:rsid w:val="00A55E61"/>
    <w:rsid w:val="00A5604E"/>
    <w:rsid w:val="00A560B0"/>
    <w:rsid w:val="00A560C3"/>
    <w:rsid w:val="00A56305"/>
    <w:rsid w:val="00A5634A"/>
    <w:rsid w:val="00A56406"/>
    <w:rsid w:val="00A567FB"/>
    <w:rsid w:val="00A56A00"/>
    <w:rsid w:val="00A56A5A"/>
    <w:rsid w:val="00A56AC8"/>
    <w:rsid w:val="00A56BE6"/>
    <w:rsid w:val="00A56CF4"/>
    <w:rsid w:val="00A56F0B"/>
    <w:rsid w:val="00A56F0D"/>
    <w:rsid w:val="00A56FD8"/>
    <w:rsid w:val="00A570AF"/>
    <w:rsid w:val="00A5713A"/>
    <w:rsid w:val="00A57869"/>
    <w:rsid w:val="00A57962"/>
    <w:rsid w:val="00A57B5B"/>
    <w:rsid w:val="00A57CA4"/>
    <w:rsid w:val="00A57E0F"/>
    <w:rsid w:val="00A57FD6"/>
    <w:rsid w:val="00A605D0"/>
    <w:rsid w:val="00A60F1F"/>
    <w:rsid w:val="00A610D6"/>
    <w:rsid w:val="00A6113D"/>
    <w:rsid w:val="00A611A3"/>
    <w:rsid w:val="00A61D38"/>
    <w:rsid w:val="00A61E46"/>
    <w:rsid w:val="00A62076"/>
    <w:rsid w:val="00A62227"/>
    <w:rsid w:val="00A622A9"/>
    <w:rsid w:val="00A62569"/>
    <w:rsid w:val="00A625DF"/>
    <w:rsid w:val="00A6277B"/>
    <w:rsid w:val="00A62BA2"/>
    <w:rsid w:val="00A62BE5"/>
    <w:rsid w:val="00A62DE2"/>
    <w:rsid w:val="00A62DED"/>
    <w:rsid w:val="00A62E36"/>
    <w:rsid w:val="00A62EE7"/>
    <w:rsid w:val="00A631E6"/>
    <w:rsid w:val="00A636B0"/>
    <w:rsid w:val="00A63B33"/>
    <w:rsid w:val="00A63C18"/>
    <w:rsid w:val="00A63ECB"/>
    <w:rsid w:val="00A63F38"/>
    <w:rsid w:val="00A643FE"/>
    <w:rsid w:val="00A64569"/>
    <w:rsid w:val="00A64735"/>
    <w:rsid w:val="00A648B7"/>
    <w:rsid w:val="00A648FA"/>
    <w:rsid w:val="00A64EBF"/>
    <w:rsid w:val="00A6590A"/>
    <w:rsid w:val="00A659BA"/>
    <w:rsid w:val="00A65ADC"/>
    <w:rsid w:val="00A65B7D"/>
    <w:rsid w:val="00A65B82"/>
    <w:rsid w:val="00A65CEF"/>
    <w:rsid w:val="00A65E20"/>
    <w:rsid w:val="00A65E21"/>
    <w:rsid w:val="00A660EE"/>
    <w:rsid w:val="00A66552"/>
    <w:rsid w:val="00A665D0"/>
    <w:rsid w:val="00A6664E"/>
    <w:rsid w:val="00A66713"/>
    <w:rsid w:val="00A6686A"/>
    <w:rsid w:val="00A669AB"/>
    <w:rsid w:val="00A669B3"/>
    <w:rsid w:val="00A66C52"/>
    <w:rsid w:val="00A66D7C"/>
    <w:rsid w:val="00A67074"/>
    <w:rsid w:val="00A671D1"/>
    <w:rsid w:val="00A672E8"/>
    <w:rsid w:val="00A673BB"/>
    <w:rsid w:val="00A6766A"/>
    <w:rsid w:val="00A679ED"/>
    <w:rsid w:val="00A67D0A"/>
    <w:rsid w:val="00A67E0A"/>
    <w:rsid w:val="00A67E3B"/>
    <w:rsid w:val="00A703AF"/>
    <w:rsid w:val="00A706CC"/>
    <w:rsid w:val="00A70711"/>
    <w:rsid w:val="00A707F9"/>
    <w:rsid w:val="00A70839"/>
    <w:rsid w:val="00A70DF4"/>
    <w:rsid w:val="00A70EF8"/>
    <w:rsid w:val="00A71001"/>
    <w:rsid w:val="00A71554"/>
    <w:rsid w:val="00A71892"/>
    <w:rsid w:val="00A71AA6"/>
    <w:rsid w:val="00A71DB3"/>
    <w:rsid w:val="00A71DC7"/>
    <w:rsid w:val="00A71E66"/>
    <w:rsid w:val="00A71E7E"/>
    <w:rsid w:val="00A72669"/>
    <w:rsid w:val="00A72A7E"/>
    <w:rsid w:val="00A72E26"/>
    <w:rsid w:val="00A72EFF"/>
    <w:rsid w:val="00A730F8"/>
    <w:rsid w:val="00A73383"/>
    <w:rsid w:val="00A73998"/>
    <w:rsid w:val="00A73D3E"/>
    <w:rsid w:val="00A73F64"/>
    <w:rsid w:val="00A74028"/>
    <w:rsid w:val="00A742CD"/>
    <w:rsid w:val="00A7476C"/>
    <w:rsid w:val="00A74969"/>
    <w:rsid w:val="00A74A99"/>
    <w:rsid w:val="00A74CF9"/>
    <w:rsid w:val="00A74DEB"/>
    <w:rsid w:val="00A751C6"/>
    <w:rsid w:val="00A75663"/>
    <w:rsid w:val="00A757E9"/>
    <w:rsid w:val="00A75F48"/>
    <w:rsid w:val="00A76095"/>
    <w:rsid w:val="00A76105"/>
    <w:rsid w:val="00A76317"/>
    <w:rsid w:val="00A764CA"/>
    <w:rsid w:val="00A765B5"/>
    <w:rsid w:val="00A765CA"/>
    <w:rsid w:val="00A766A7"/>
    <w:rsid w:val="00A76A0C"/>
    <w:rsid w:val="00A76AD1"/>
    <w:rsid w:val="00A76C9D"/>
    <w:rsid w:val="00A76D4C"/>
    <w:rsid w:val="00A76F43"/>
    <w:rsid w:val="00A770B5"/>
    <w:rsid w:val="00A77299"/>
    <w:rsid w:val="00A7732A"/>
    <w:rsid w:val="00A773CD"/>
    <w:rsid w:val="00A77638"/>
    <w:rsid w:val="00A777F7"/>
    <w:rsid w:val="00A77A09"/>
    <w:rsid w:val="00A77B58"/>
    <w:rsid w:val="00A77D5F"/>
    <w:rsid w:val="00A77E07"/>
    <w:rsid w:val="00A8031E"/>
    <w:rsid w:val="00A80351"/>
    <w:rsid w:val="00A807AA"/>
    <w:rsid w:val="00A8084A"/>
    <w:rsid w:val="00A808B2"/>
    <w:rsid w:val="00A80D32"/>
    <w:rsid w:val="00A80D58"/>
    <w:rsid w:val="00A80F6F"/>
    <w:rsid w:val="00A810B7"/>
    <w:rsid w:val="00A81819"/>
    <w:rsid w:val="00A81A52"/>
    <w:rsid w:val="00A81B2A"/>
    <w:rsid w:val="00A81B70"/>
    <w:rsid w:val="00A81DE8"/>
    <w:rsid w:val="00A81F6D"/>
    <w:rsid w:val="00A821B0"/>
    <w:rsid w:val="00A82854"/>
    <w:rsid w:val="00A82A96"/>
    <w:rsid w:val="00A82D5A"/>
    <w:rsid w:val="00A83196"/>
    <w:rsid w:val="00A83616"/>
    <w:rsid w:val="00A83666"/>
    <w:rsid w:val="00A83722"/>
    <w:rsid w:val="00A8389C"/>
    <w:rsid w:val="00A83999"/>
    <w:rsid w:val="00A83DC4"/>
    <w:rsid w:val="00A83EEB"/>
    <w:rsid w:val="00A840AD"/>
    <w:rsid w:val="00A84107"/>
    <w:rsid w:val="00A84461"/>
    <w:rsid w:val="00A84C98"/>
    <w:rsid w:val="00A85190"/>
    <w:rsid w:val="00A8526C"/>
    <w:rsid w:val="00A85625"/>
    <w:rsid w:val="00A8577D"/>
    <w:rsid w:val="00A8578E"/>
    <w:rsid w:val="00A85932"/>
    <w:rsid w:val="00A85A7C"/>
    <w:rsid w:val="00A85A88"/>
    <w:rsid w:val="00A85E88"/>
    <w:rsid w:val="00A860AD"/>
    <w:rsid w:val="00A864B2"/>
    <w:rsid w:val="00A86547"/>
    <w:rsid w:val="00A86E73"/>
    <w:rsid w:val="00A872CD"/>
    <w:rsid w:val="00A87430"/>
    <w:rsid w:val="00A87576"/>
    <w:rsid w:val="00A8767E"/>
    <w:rsid w:val="00A877C8"/>
    <w:rsid w:val="00A87ABB"/>
    <w:rsid w:val="00A87D23"/>
    <w:rsid w:val="00A87E99"/>
    <w:rsid w:val="00A87EC5"/>
    <w:rsid w:val="00A90052"/>
    <w:rsid w:val="00A90204"/>
    <w:rsid w:val="00A905D6"/>
    <w:rsid w:val="00A908CD"/>
    <w:rsid w:val="00A9091B"/>
    <w:rsid w:val="00A91297"/>
    <w:rsid w:val="00A9166B"/>
    <w:rsid w:val="00A9173F"/>
    <w:rsid w:val="00A917AF"/>
    <w:rsid w:val="00A91A1F"/>
    <w:rsid w:val="00A91E57"/>
    <w:rsid w:val="00A91F77"/>
    <w:rsid w:val="00A92123"/>
    <w:rsid w:val="00A92249"/>
    <w:rsid w:val="00A927B9"/>
    <w:rsid w:val="00A927F6"/>
    <w:rsid w:val="00A92880"/>
    <w:rsid w:val="00A92A7C"/>
    <w:rsid w:val="00A92E29"/>
    <w:rsid w:val="00A92EBD"/>
    <w:rsid w:val="00A92EE0"/>
    <w:rsid w:val="00A93153"/>
    <w:rsid w:val="00A9315D"/>
    <w:rsid w:val="00A934AF"/>
    <w:rsid w:val="00A934D5"/>
    <w:rsid w:val="00A93674"/>
    <w:rsid w:val="00A937FF"/>
    <w:rsid w:val="00A938D8"/>
    <w:rsid w:val="00A93BC5"/>
    <w:rsid w:val="00A9417A"/>
    <w:rsid w:val="00A941B4"/>
    <w:rsid w:val="00A94266"/>
    <w:rsid w:val="00A94336"/>
    <w:rsid w:val="00A94444"/>
    <w:rsid w:val="00A9470E"/>
    <w:rsid w:val="00A94805"/>
    <w:rsid w:val="00A94AB9"/>
    <w:rsid w:val="00A94BF1"/>
    <w:rsid w:val="00A94FEB"/>
    <w:rsid w:val="00A95478"/>
    <w:rsid w:val="00A957A7"/>
    <w:rsid w:val="00A957D5"/>
    <w:rsid w:val="00A95AE4"/>
    <w:rsid w:val="00A95BF8"/>
    <w:rsid w:val="00A95C81"/>
    <w:rsid w:val="00A96178"/>
    <w:rsid w:val="00A96180"/>
    <w:rsid w:val="00A961BB"/>
    <w:rsid w:val="00A962B5"/>
    <w:rsid w:val="00A96804"/>
    <w:rsid w:val="00A96E10"/>
    <w:rsid w:val="00A96F2F"/>
    <w:rsid w:val="00A9731A"/>
    <w:rsid w:val="00A9745F"/>
    <w:rsid w:val="00A975E8"/>
    <w:rsid w:val="00A9762E"/>
    <w:rsid w:val="00A97650"/>
    <w:rsid w:val="00A97836"/>
    <w:rsid w:val="00A97AF0"/>
    <w:rsid w:val="00A97DC3"/>
    <w:rsid w:val="00A97E25"/>
    <w:rsid w:val="00AA000C"/>
    <w:rsid w:val="00AA0059"/>
    <w:rsid w:val="00AA0208"/>
    <w:rsid w:val="00AA0417"/>
    <w:rsid w:val="00AA0433"/>
    <w:rsid w:val="00AA0544"/>
    <w:rsid w:val="00AA0737"/>
    <w:rsid w:val="00AA07B6"/>
    <w:rsid w:val="00AA07F2"/>
    <w:rsid w:val="00AA0A40"/>
    <w:rsid w:val="00AA117D"/>
    <w:rsid w:val="00AA1423"/>
    <w:rsid w:val="00AA143A"/>
    <w:rsid w:val="00AA1870"/>
    <w:rsid w:val="00AA19BB"/>
    <w:rsid w:val="00AA1A0C"/>
    <w:rsid w:val="00AA1DE1"/>
    <w:rsid w:val="00AA2A63"/>
    <w:rsid w:val="00AA2A85"/>
    <w:rsid w:val="00AA2B02"/>
    <w:rsid w:val="00AA3068"/>
    <w:rsid w:val="00AA3174"/>
    <w:rsid w:val="00AA3288"/>
    <w:rsid w:val="00AA3297"/>
    <w:rsid w:val="00AA3333"/>
    <w:rsid w:val="00AA3379"/>
    <w:rsid w:val="00AA3421"/>
    <w:rsid w:val="00AA3486"/>
    <w:rsid w:val="00AA36DC"/>
    <w:rsid w:val="00AA3CF2"/>
    <w:rsid w:val="00AA41AB"/>
    <w:rsid w:val="00AA46CD"/>
    <w:rsid w:val="00AA477E"/>
    <w:rsid w:val="00AA4928"/>
    <w:rsid w:val="00AA4C46"/>
    <w:rsid w:val="00AA4C61"/>
    <w:rsid w:val="00AA4C97"/>
    <w:rsid w:val="00AA4D31"/>
    <w:rsid w:val="00AA4FF9"/>
    <w:rsid w:val="00AA55C2"/>
    <w:rsid w:val="00AA56DE"/>
    <w:rsid w:val="00AA5728"/>
    <w:rsid w:val="00AA5A5D"/>
    <w:rsid w:val="00AA5D59"/>
    <w:rsid w:val="00AA6091"/>
    <w:rsid w:val="00AA6152"/>
    <w:rsid w:val="00AA6301"/>
    <w:rsid w:val="00AA6440"/>
    <w:rsid w:val="00AA6458"/>
    <w:rsid w:val="00AA663B"/>
    <w:rsid w:val="00AA66DB"/>
    <w:rsid w:val="00AA695D"/>
    <w:rsid w:val="00AA6AC7"/>
    <w:rsid w:val="00AA6AE6"/>
    <w:rsid w:val="00AA7597"/>
    <w:rsid w:val="00AA76DA"/>
    <w:rsid w:val="00AA76FC"/>
    <w:rsid w:val="00AA7C69"/>
    <w:rsid w:val="00AA7DC9"/>
    <w:rsid w:val="00AB00C5"/>
    <w:rsid w:val="00AB0311"/>
    <w:rsid w:val="00AB038E"/>
    <w:rsid w:val="00AB03E7"/>
    <w:rsid w:val="00AB04E3"/>
    <w:rsid w:val="00AB0525"/>
    <w:rsid w:val="00AB0602"/>
    <w:rsid w:val="00AB0C74"/>
    <w:rsid w:val="00AB0E49"/>
    <w:rsid w:val="00AB12C3"/>
    <w:rsid w:val="00AB1402"/>
    <w:rsid w:val="00AB1429"/>
    <w:rsid w:val="00AB1498"/>
    <w:rsid w:val="00AB15B5"/>
    <w:rsid w:val="00AB1C02"/>
    <w:rsid w:val="00AB1F2D"/>
    <w:rsid w:val="00AB217B"/>
    <w:rsid w:val="00AB2485"/>
    <w:rsid w:val="00AB24D7"/>
    <w:rsid w:val="00AB257D"/>
    <w:rsid w:val="00AB26FB"/>
    <w:rsid w:val="00AB282A"/>
    <w:rsid w:val="00AB28CC"/>
    <w:rsid w:val="00AB2A20"/>
    <w:rsid w:val="00AB2BAA"/>
    <w:rsid w:val="00AB2EBF"/>
    <w:rsid w:val="00AB3019"/>
    <w:rsid w:val="00AB3BF5"/>
    <w:rsid w:val="00AB3C09"/>
    <w:rsid w:val="00AB3F22"/>
    <w:rsid w:val="00AB3F3D"/>
    <w:rsid w:val="00AB461C"/>
    <w:rsid w:val="00AB468D"/>
    <w:rsid w:val="00AB46A5"/>
    <w:rsid w:val="00AB49D6"/>
    <w:rsid w:val="00AB4A92"/>
    <w:rsid w:val="00AB4AA9"/>
    <w:rsid w:val="00AB4ACC"/>
    <w:rsid w:val="00AB4C13"/>
    <w:rsid w:val="00AB4DCF"/>
    <w:rsid w:val="00AB4EFD"/>
    <w:rsid w:val="00AB4F9B"/>
    <w:rsid w:val="00AB51D5"/>
    <w:rsid w:val="00AB5717"/>
    <w:rsid w:val="00AB571A"/>
    <w:rsid w:val="00AB5BBB"/>
    <w:rsid w:val="00AB5C03"/>
    <w:rsid w:val="00AB5EDD"/>
    <w:rsid w:val="00AB5FE3"/>
    <w:rsid w:val="00AB6141"/>
    <w:rsid w:val="00AB618B"/>
    <w:rsid w:val="00AB65D5"/>
    <w:rsid w:val="00AB6AD1"/>
    <w:rsid w:val="00AB6B76"/>
    <w:rsid w:val="00AB6E9E"/>
    <w:rsid w:val="00AB73A8"/>
    <w:rsid w:val="00AC024F"/>
    <w:rsid w:val="00AC0357"/>
    <w:rsid w:val="00AC0380"/>
    <w:rsid w:val="00AC039A"/>
    <w:rsid w:val="00AC04C6"/>
    <w:rsid w:val="00AC0656"/>
    <w:rsid w:val="00AC0C2F"/>
    <w:rsid w:val="00AC0CE9"/>
    <w:rsid w:val="00AC0DB5"/>
    <w:rsid w:val="00AC0ED5"/>
    <w:rsid w:val="00AC10AA"/>
    <w:rsid w:val="00AC11FC"/>
    <w:rsid w:val="00AC1619"/>
    <w:rsid w:val="00AC21E3"/>
    <w:rsid w:val="00AC22CA"/>
    <w:rsid w:val="00AC22D7"/>
    <w:rsid w:val="00AC236F"/>
    <w:rsid w:val="00AC267F"/>
    <w:rsid w:val="00AC2F05"/>
    <w:rsid w:val="00AC350E"/>
    <w:rsid w:val="00AC3662"/>
    <w:rsid w:val="00AC3716"/>
    <w:rsid w:val="00AC39E6"/>
    <w:rsid w:val="00AC3DE9"/>
    <w:rsid w:val="00AC4332"/>
    <w:rsid w:val="00AC434E"/>
    <w:rsid w:val="00AC4719"/>
    <w:rsid w:val="00AC5015"/>
    <w:rsid w:val="00AC5124"/>
    <w:rsid w:val="00AC53EA"/>
    <w:rsid w:val="00AC54EA"/>
    <w:rsid w:val="00AC55B0"/>
    <w:rsid w:val="00AC5802"/>
    <w:rsid w:val="00AC583B"/>
    <w:rsid w:val="00AC5A3B"/>
    <w:rsid w:val="00AC5E7A"/>
    <w:rsid w:val="00AC6002"/>
    <w:rsid w:val="00AC6017"/>
    <w:rsid w:val="00AC60AE"/>
    <w:rsid w:val="00AC60BF"/>
    <w:rsid w:val="00AC64AE"/>
    <w:rsid w:val="00AC67F0"/>
    <w:rsid w:val="00AC6C68"/>
    <w:rsid w:val="00AC6CCD"/>
    <w:rsid w:val="00AC71A6"/>
    <w:rsid w:val="00AC723D"/>
    <w:rsid w:val="00AC7AE3"/>
    <w:rsid w:val="00AD039D"/>
    <w:rsid w:val="00AD05F6"/>
    <w:rsid w:val="00AD06BE"/>
    <w:rsid w:val="00AD0F7B"/>
    <w:rsid w:val="00AD115F"/>
    <w:rsid w:val="00AD1326"/>
    <w:rsid w:val="00AD168E"/>
    <w:rsid w:val="00AD16D2"/>
    <w:rsid w:val="00AD16F8"/>
    <w:rsid w:val="00AD19B9"/>
    <w:rsid w:val="00AD19E8"/>
    <w:rsid w:val="00AD1EA9"/>
    <w:rsid w:val="00AD2171"/>
    <w:rsid w:val="00AD250F"/>
    <w:rsid w:val="00AD253A"/>
    <w:rsid w:val="00AD2735"/>
    <w:rsid w:val="00AD28F0"/>
    <w:rsid w:val="00AD29A0"/>
    <w:rsid w:val="00AD2B22"/>
    <w:rsid w:val="00AD2B61"/>
    <w:rsid w:val="00AD2EB6"/>
    <w:rsid w:val="00AD3247"/>
    <w:rsid w:val="00AD3660"/>
    <w:rsid w:val="00AD3718"/>
    <w:rsid w:val="00AD3783"/>
    <w:rsid w:val="00AD4510"/>
    <w:rsid w:val="00AD461D"/>
    <w:rsid w:val="00AD4934"/>
    <w:rsid w:val="00AD4B1A"/>
    <w:rsid w:val="00AD4CD1"/>
    <w:rsid w:val="00AD4DFB"/>
    <w:rsid w:val="00AD4F40"/>
    <w:rsid w:val="00AD5196"/>
    <w:rsid w:val="00AD5286"/>
    <w:rsid w:val="00AD56D4"/>
    <w:rsid w:val="00AD57B8"/>
    <w:rsid w:val="00AD59EF"/>
    <w:rsid w:val="00AD5BAE"/>
    <w:rsid w:val="00AD5BDA"/>
    <w:rsid w:val="00AD6124"/>
    <w:rsid w:val="00AD637B"/>
    <w:rsid w:val="00AD658C"/>
    <w:rsid w:val="00AD6BF6"/>
    <w:rsid w:val="00AD6C2E"/>
    <w:rsid w:val="00AD6C52"/>
    <w:rsid w:val="00AD7421"/>
    <w:rsid w:val="00AD7472"/>
    <w:rsid w:val="00AD7542"/>
    <w:rsid w:val="00AD7781"/>
    <w:rsid w:val="00AD7CE9"/>
    <w:rsid w:val="00AD7D9C"/>
    <w:rsid w:val="00AD7FEA"/>
    <w:rsid w:val="00AE02A0"/>
    <w:rsid w:val="00AE036A"/>
    <w:rsid w:val="00AE04C6"/>
    <w:rsid w:val="00AE070F"/>
    <w:rsid w:val="00AE0766"/>
    <w:rsid w:val="00AE088A"/>
    <w:rsid w:val="00AE1035"/>
    <w:rsid w:val="00AE10C0"/>
    <w:rsid w:val="00AE137E"/>
    <w:rsid w:val="00AE1661"/>
    <w:rsid w:val="00AE1727"/>
    <w:rsid w:val="00AE1933"/>
    <w:rsid w:val="00AE1A8C"/>
    <w:rsid w:val="00AE1AE8"/>
    <w:rsid w:val="00AE1B71"/>
    <w:rsid w:val="00AE1CA7"/>
    <w:rsid w:val="00AE1D9B"/>
    <w:rsid w:val="00AE1E69"/>
    <w:rsid w:val="00AE1EF7"/>
    <w:rsid w:val="00AE1F91"/>
    <w:rsid w:val="00AE1FDC"/>
    <w:rsid w:val="00AE22FD"/>
    <w:rsid w:val="00AE2873"/>
    <w:rsid w:val="00AE2B4D"/>
    <w:rsid w:val="00AE2E66"/>
    <w:rsid w:val="00AE2E83"/>
    <w:rsid w:val="00AE30F0"/>
    <w:rsid w:val="00AE3334"/>
    <w:rsid w:val="00AE34FA"/>
    <w:rsid w:val="00AE360C"/>
    <w:rsid w:val="00AE38DF"/>
    <w:rsid w:val="00AE3B68"/>
    <w:rsid w:val="00AE3C1B"/>
    <w:rsid w:val="00AE3F5C"/>
    <w:rsid w:val="00AE3FCA"/>
    <w:rsid w:val="00AE408F"/>
    <w:rsid w:val="00AE40F8"/>
    <w:rsid w:val="00AE463A"/>
    <w:rsid w:val="00AE49AB"/>
    <w:rsid w:val="00AE49B6"/>
    <w:rsid w:val="00AE49CC"/>
    <w:rsid w:val="00AE4A16"/>
    <w:rsid w:val="00AE4A5E"/>
    <w:rsid w:val="00AE4C57"/>
    <w:rsid w:val="00AE5252"/>
    <w:rsid w:val="00AE527A"/>
    <w:rsid w:val="00AE52DD"/>
    <w:rsid w:val="00AE53D8"/>
    <w:rsid w:val="00AE5582"/>
    <w:rsid w:val="00AE5670"/>
    <w:rsid w:val="00AE5678"/>
    <w:rsid w:val="00AE56DE"/>
    <w:rsid w:val="00AE57A2"/>
    <w:rsid w:val="00AE5A5A"/>
    <w:rsid w:val="00AE5CC5"/>
    <w:rsid w:val="00AE5D20"/>
    <w:rsid w:val="00AE6622"/>
    <w:rsid w:val="00AE66B3"/>
    <w:rsid w:val="00AE674D"/>
    <w:rsid w:val="00AE682D"/>
    <w:rsid w:val="00AE6BCE"/>
    <w:rsid w:val="00AE6C78"/>
    <w:rsid w:val="00AE70B4"/>
    <w:rsid w:val="00AE7175"/>
    <w:rsid w:val="00AE71F2"/>
    <w:rsid w:val="00AE7308"/>
    <w:rsid w:val="00AE74B6"/>
    <w:rsid w:val="00AE78D2"/>
    <w:rsid w:val="00AE79BA"/>
    <w:rsid w:val="00AE79E6"/>
    <w:rsid w:val="00AE7A09"/>
    <w:rsid w:val="00AF00AC"/>
    <w:rsid w:val="00AF0203"/>
    <w:rsid w:val="00AF03AE"/>
    <w:rsid w:val="00AF0609"/>
    <w:rsid w:val="00AF07FD"/>
    <w:rsid w:val="00AF08C0"/>
    <w:rsid w:val="00AF0A46"/>
    <w:rsid w:val="00AF0DF1"/>
    <w:rsid w:val="00AF1051"/>
    <w:rsid w:val="00AF1053"/>
    <w:rsid w:val="00AF115E"/>
    <w:rsid w:val="00AF125E"/>
    <w:rsid w:val="00AF1369"/>
    <w:rsid w:val="00AF1417"/>
    <w:rsid w:val="00AF141B"/>
    <w:rsid w:val="00AF14F8"/>
    <w:rsid w:val="00AF176B"/>
    <w:rsid w:val="00AF17A8"/>
    <w:rsid w:val="00AF1820"/>
    <w:rsid w:val="00AF1848"/>
    <w:rsid w:val="00AF192D"/>
    <w:rsid w:val="00AF19D9"/>
    <w:rsid w:val="00AF19DD"/>
    <w:rsid w:val="00AF1A88"/>
    <w:rsid w:val="00AF2299"/>
    <w:rsid w:val="00AF231C"/>
    <w:rsid w:val="00AF2C6B"/>
    <w:rsid w:val="00AF2D1B"/>
    <w:rsid w:val="00AF2E3D"/>
    <w:rsid w:val="00AF2F30"/>
    <w:rsid w:val="00AF2F38"/>
    <w:rsid w:val="00AF2F4A"/>
    <w:rsid w:val="00AF2F99"/>
    <w:rsid w:val="00AF314C"/>
    <w:rsid w:val="00AF3554"/>
    <w:rsid w:val="00AF3763"/>
    <w:rsid w:val="00AF37F6"/>
    <w:rsid w:val="00AF3B08"/>
    <w:rsid w:val="00AF3CFD"/>
    <w:rsid w:val="00AF3FDC"/>
    <w:rsid w:val="00AF3FF7"/>
    <w:rsid w:val="00AF40AC"/>
    <w:rsid w:val="00AF41DD"/>
    <w:rsid w:val="00AF42CE"/>
    <w:rsid w:val="00AF44DD"/>
    <w:rsid w:val="00AF4824"/>
    <w:rsid w:val="00AF4CC3"/>
    <w:rsid w:val="00AF4CF0"/>
    <w:rsid w:val="00AF502E"/>
    <w:rsid w:val="00AF53AE"/>
    <w:rsid w:val="00AF57FA"/>
    <w:rsid w:val="00AF58EA"/>
    <w:rsid w:val="00AF5A3D"/>
    <w:rsid w:val="00AF6229"/>
    <w:rsid w:val="00AF64DB"/>
    <w:rsid w:val="00AF66CD"/>
    <w:rsid w:val="00AF6DFD"/>
    <w:rsid w:val="00AF70E8"/>
    <w:rsid w:val="00AF71BA"/>
    <w:rsid w:val="00AF727E"/>
    <w:rsid w:val="00AF795B"/>
    <w:rsid w:val="00B00040"/>
    <w:rsid w:val="00B00268"/>
    <w:rsid w:val="00B005C6"/>
    <w:rsid w:val="00B005CD"/>
    <w:rsid w:val="00B008D7"/>
    <w:rsid w:val="00B009C3"/>
    <w:rsid w:val="00B00A85"/>
    <w:rsid w:val="00B00B46"/>
    <w:rsid w:val="00B01064"/>
    <w:rsid w:val="00B01243"/>
    <w:rsid w:val="00B01A46"/>
    <w:rsid w:val="00B01AA8"/>
    <w:rsid w:val="00B01B44"/>
    <w:rsid w:val="00B01D81"/>
    <w:rsid w:val="00B020A9"/>
    <w:rsid w:val="00B022DA"/>
    <w:rsid w:val="00B02571"/>
    <w:rsid w:val="00B02948"/>
    <w:rsid w:val="00B029D2"/>
    <w:rsid w:val="00B02A07"/>
    <w:rsid w:val="00B02AF8"/>
    <w:rsid w:val="00B02E00"/>
    <w:rsid w:val="00B03152"/>
    <w:rsid w:val="00B03800"/>
    <w:rsid w:val="00B03ADE"/>
    <w:rsid w:val="00B03B23"/>
    <w:rsid w:val="00B03B4E"/>
    <w:rsid w:val="00B03EF3"/>
    <w:rsid w:val="00B04105"/>
    <w:rsid w:val="00B04290"/>
    <w:rsid w:val="00B04364"/>
    <w:rsid w:val="00B04461"/>
    <w:rsid w:val="00B0489C"/>
    <w:rsid w:val="00B04B12"/>
    <w:rsid w:val="00B04B20"/>
    <w:rsid w:val="00B04F51"/>
    <w:rsid w:val="00B051ED"/>
    <w:rsid w:val="00B0562E"/>
    <w:rsid w:val="00B05B4C"/>
    <w:rsid w:val="00B05D25"/>
    <w:rsid w:val="00B0610D"/>
    <w:rsid w:val="00B06314"/>
    <w:rsid w:val="00B0644B"/>
    <w:rsid w:val="00B06576"/>
    <w:rsid w:val="00B066E5"/>
    <w:rsid w:val="00B06737"/>
    <w:rsid w:val="00B06803"/>
    <w:rsid w:val="00B06B4B"/>
    <w:rsid w:val="00B06F8D"/>
    <w:rsid w:val="00B071E3"/>
    <w:rsid w:val="00B07343"/>
    <w:rsid w:val="00B0755C"/>
    <w:rsid w:val="00B07698"/>
    <w:rsid w:val="00B07D48"/>
    <w:rsid w:val="00B07E41"/>
    <w:rsid w:val="00B07E92"/>
    <w:rsid w:val="00B1063D"/>
    <w:rsid w:val="00B1069A"/>
    <w:rsid w:val="00B1073C"/>
    <w:rsid w:val="00B10BF0"/>
    <w:rsid w:val="00B1165C"/>
    <w:rsid w:val="00B11714"/>
    <w:rsid w:val="00B11BE9"/>
    <w:rsid w:val="00B11D9B"/>
    <w:rsid w:val="00B11DF8"/>
    <w:rsid w:val="00B11E3E"/>
    <w:rsid w:val="00B12245"/>
    <w:rsid w:val="00B125FA"/>
    <w:rsid w:val="00B12BB0"/>
    <w:rsid w:val="00B12C0F"/>
    <w:rsid w:val="00B12C73"/>
    <w:rsid w:val="00B12CCC"/>
    <w:rsid w:val="00B12D72"/>
    <w:rsid w:val="00B12EF0"/>
    <w:rsid w:val="00B12F10"/>
    <w:rsid w:val="00B1305E"/>
    <w:rsid w:val="00B1338B"/>
    <w:rsid w:val="00B13692"/>
    <w:rsid w:val="00B136B6"/>
    <w:rsid w:val="00B13779"/>
    <w:rsid w:val="00B13B7C"/>
    <w:rsid w:val="00B13C30"/>
    <w:rsid w:val="00B13E29"/>
    <w:rsid w:val="00B13EB9"/>
    <w:rsid w:val="00B13FE4"/>
    <w:rsid w:val="00B14032"/>
    <w:rsid w:val="00B14212"/>
    <w:rsid w:val="00B143EE"/>
    <w:rsid w:val="00B144FE"/>
    <w:rsid w:val="00B148C3"/>
    <w:rsid w:val="00B151E1"/>
    <w:rsid w:val="00B15364"/>
    <w:rsid w:val="00B15A60"/>
    <w:rsid w:val="00B16268"/>
    <w:rsid w:val="00B16566"/>
    <w:rsid w:val="00B16929"/>
    <w:rsid w:val="00B16CC4"/>
    <w:rsid w:val="00B16E00"/>
    <w:rsid w:val="00B177AD"/>
    <w:rsid w:val="00B1789F"/>
    <w:rsid w:val="00B17BD2"/>
    <w:rsid w:val="00B20079"/>
    <w:rsid w:val="00B20120"/>
    <w:rsid w:val="00B20256"/>
    <w:rsid w:val="00B20414"/>
    <w:rsid w:val="00B207AD"/>
    <w:rsid w:val="00B208D7"/>
    <w:rsid w:val="00B20AA4"/>
    <w:rsid w:val="00B20AD1"/>
    <w:rsid w:val="00B20BFE"/>
    <w:rsid w:val="00B20C94"/>
    <w:rsid w:val="00B20D77"/>
    <w:rsid w:val="00B2138C"/>
    <w:rsid w:val="00B21485"/>
    <w:rsid w:val="00B214D6"/>
    <w:rsid w:val="00B215E8"/>
    <w:rsid w:val="00B21733"/>
    <w:rsid w:val="00B21824"/>
    <w:rsid w:val="00B2196E"/>
    <w:rsid w:val="00B219F4"/>
    <w:rsid w:val="00B21D6D"/>
    <w:rsid w:val="00B21E4D"/>
    <w:rsid w:val="00B220AE"/>
    <w:rsid w:val="00B220F2"/>
    <w:rsid w:val="00B221AE"/>
    <w:rsid w:val="00B228FD"/>
    <w:rsid w:val="00B22976"/>
    <w:rsid w:val="00B229C0"/>
    <w:rsid w:val="00B22A2C"/>
    <w:rsid w:val="00B2320E"/>
    <w:rsid w:val="00B236E2"/>
    <w:rsid w:val="00B2397D"/>
    <w:rsid w:val="00B23A2C"/>
    <w:rsid w:val="00B23EE1"/>
    <w:rsid w:val="00B23FB4"/>
    <w:rsid w:val="00B2418A"/>
    <w:rsid w:val="00B2498A"/>
    <w:rsid w:val="00B249ED"/>
    <w:rsid w:val="00B24B68"/>
    <w:rsid w:val="00B24CA8"/>
    <w:rsid w:val="00B24FDE"/>
    <w:rsid w:val="00B2523E"/>
    <w:rsid w:val="00B25317"/>
    <w:rsid w:val="00B25516"/>
    <w:rsid w:val="00B25683"/>
    <w:rsid w:val="00B256E5"/>
    <w:rsid w:val="00B25844"/>
    <w:rsid w:val="00B25914"/>
    <w:rsid w:val="00B25943"/>
    <w:rsid w:val="00B25BBA"/>
    <w:rsid w:val="00B260D9"/>
    <w:rsid w:val="00B26226"/>
    <w:rsid w:val="00B262C0"/>
    <w:rsid w:val="00B262DC"/>
    <w:rsid w:val="00B264D7"/>
    <w:rsid w:val="00B267B7"/>
    <w:rsid w:val="00B267F2"/>
    <w:rsid w:val="00B2680C"/>
    <w:rsid w:val="00B26931"/>
    <w:rsid w:val="00B26CD9"/>
    <w:rsid w:val="00B270C3"/>
    <w:rsid w:val="00B27354"/>
    <w:rsid w:val="00B27503"/>
    <w:rsid w:val="00B27508"/>
    <w:rsid w:val="00B27606"/>
    <w:rsid w:val="00B276C1"/>
    <w:rsid w:val="00B277BD"/>
    <w:rsid w:val="00B27811"/>
    <w:rsid w:val="00B27915"/>
    <w:rsid w:val="00B27C13"/>
    <w:rsid w:val="00B27CEE"/>
    <w:rsid w:val="00B27E4B"/>
    <w:rsid w:val="00B27E7A"/>
    <w:rsid w:val="00B27F9F"/>
    <w:rsid w:val="00B301AF"/>
    <w:rsid w:val="00B3081C"/>
    <w:rsid w:val="00B309D2"/>
    <w:rsid w:val="00B30AD6"/>
    <w:rsid w:val="00B30AFE"/>
    <w:rsid w:val="00B30D80"/>
    <w:rsid w:val="00B30E53"/>
    <w:rsid w:val="00B31207"/>
    <w:rsid w:val="00B314A5"/>
    <w:rsid w:val="00B31661"/>
    <w:rsid w:val="00B31A3D"/>
    <w:rsid w:val="00B321B7"/>
    <w:rsid w:val="00B32301"/>
    <w:rsid w:val="00B324DB"/>
    <w:rsid w:val="00B32559"/>
    <w:rsid w:val="00B325A9"/>
    <w:rsid w:val="00B327D6"/>
    <w:rsid w:val="00B3281C"/>
    <w:rsid w:val="00B33AF4"/>
    <w:rsid w:val="00B33C4B"/>
    <w:rsid w:val="00B33D14"/>
    <w:rsid w:val="00B340F2"/>
    <w:rsid w:val="00B34618"/>
    <w:rsid w:val="00B3465D"/>
    <w:rsid w:val="00B34876"/>
    <w:rsid w:val="00B34B42"/>
    <w:rsid w:val="00B35804"/>
    <w:rsid w:val="00B358C9"/>
    <w:rsid w:val="00B362BF"/>
    <w:rsid w:val="00B3643F"/>
    <w:rsid w:val="00B364B6"/>
    <w:rsid w:val="00B3680C"/>
    <w:rsid w:val="00B369AF"/>
    <w:rsid w:val="00B36B49"/>
    <w:rsid w:val="00B36B79"/>
    <w:rsid w:val="00B36CC8"/>
    <w:rsid w:val="00B36D5C"/>
    <w:rsid w:val="00B36E3B"/>
    <w:rsid w:val="00B36F7A"/>
    <w:rsid w:val="00B37840"/>
    <w:rsid w:val="00B37CF6"/>
    <w:rsid w:val="00B37D71"/>
    <w:rsid w:val="00B40254"/>
    <w:rsid w:val="00B403E7"/>
    <w:rsid w:val="00B4094A"/>
    <w:rsid w:val="00B40B3A"/>
    <w:rsid w:val="00B4133C"/>
    <w:rsid w:val="00B41491"/>
    <w:rsid w:val="00B41A86"/>
    <w:rsid w:val="00B41FD8"/>
    <w:rsid w:val="00B4229A"/>
    <w:rsid w:val="00B423C5"/>
    <w:rsid w:val="00B42462"/>
    <w:rsid w:val="00B42983"/>
    <w:rsid w:val="00B42AB0"/>
    <w:rsid w:val="00B42B08"/>
    <w:rsid w:val="00B42B0A"/>
    <w:rsid w:val="00B431C5"/>
    <w:rsid w:val="00B4357C"/>
    <w:rsid w:val="00B4374D"/>
    <w:rsid w:val="00B43B1B"/>
    <w:rsid w:val="00B43B70"/>
    <w:rsid w:val="00B43F2D"/>
    <w:rsid w:val="00B4413B"/>
    <w:rsid w:val="00B44150"/>
    <w:rsid w:val="00B4426F"/>
    <w:rsid w:val="00B44369"/>
    <w:rsid w:val="00B444BE"/>
    <w:rsid w:val="00B446F7"/>
    <w:rsid w:val="00B447C4"/>
    <w:rsid w:val="00B447D6"/>
    <w:rsid w:val="00B44D4D"/>
    <w:rsid w:val="00B44E9A"/>
    <w:rsid w:val="00B45061"/>
    <w:rsid w:val="00B4507A"/>
    <w:rsid w:val="00B45463"/>
    <w:rsid w:val="00B456E3"/>
    <w:rsid w:val="00B45994"/>
    <w:rsid w:val="00B45BD1"/>
    <w:rsid w:val="00B467BC"/>
    <w:rsid w:val="00B46869"/>
    <w:rsid w:val="00B469AA"/>
    <w:rsid w:val="00B46F9E"/>
    <w:rsid w:val="00B47B49"/>
    <w:rsid w:val="00B5003D"/>
    <w:rsid w:val="00B504B6"/>
    <w:rsid w:val="00B505AE"/>
    <w:rsid w:val="00B5065F"/>
    <w:rsid w:val="00B50690"/>
    <w:rsid w:val="00B508E8"/>
    <w:rsid w:val="00B509C2"/>
    <w:rsid w:val="00B50A3F"/>
    <w:rsid w:val="00B50C16"/>
    <w:rsid w:val="00B50CBD"/>
    <w:rsid w:val="00B50CF9"/>
    <w:rsid w:val="00B50E87"/>
    <w:rsid w:val="00B5106A"/>
    <w:rsid w:val="00B510CF"/>
    <w:rsid w:val="00B512DF"/>
    <w:rsid w:val="00B51383"/>
    <w:rsid w:val="00B51512"/>
    <w:rsid w:val="00B516E3"/>
    <w:rsid w:val="00B5172F"/>
    <w:rsid w:val="00B5186B"/>
    <w:rsid w:val="00B51E22"/>
    <w:rsid w:val="00B523F8"/>
    <w:rsid w:val="00B52501"/>
    <w:rsid w:val="00B52505"/>
    <w:rsid w:val="00B52685"/>
    <w:rsid w:val="00B52B27"/>
    <w:rsid w:val="00B52D52"/>
    <w:rsid w:val="00B52DA1"/>
    <w:rsid w:val="00B52E2F"/>
    <w:rsid w:val="00B5329B"/>
    <w:rsid w:val="00B53623"/>
    <w:rsid w:val="00B53B1B"/>
    <w:rsid w:val="00B53FE2"/>
    <w:rsid w:val="00B5406F"/>
    <w:rsid w:val="00B540B4"/>
    <w:rsid w:val="00B540F3"/>
    <w:rsid w:val="00B54B36"/>
    <w:rsid w:val="00B54C0F"/>
    <w:rsid w:val="00B54D12"/>
    <w:rsid w:val="00B54D18"/>
    <w:rsid w:val="00B5527F"/>
    <w:rsid w:val="00B5556D"/>
    <w:rsid w:val="00B5565C"/>
    <w:rsid w:val="00B5578B"/>
    <w:rsid w:val="00B55BFD"/>
    <w:rsid w:val="00B55D05"/>
    <w:rsid w:val="00B5618B"/>
    <w:rsid w:val="00B562F9"/>
    <w:rsid w:val="00B5633A"/>
    <w:rsid w:val="00B56443"/>
    <w:rsid w:val="00B566E1"/>
    <w:rsid w:val="00B56CCC"/>
    <w:rsid w:val="00B56E0E"/>
    <w:rsid w:val="00B57237"/>
    <w:rsid w:val="00B573E7"/>
    <w:rsid w:val="00B5748A"/>
    <w:rsid w:val="00B57883"/>
    <w:rsid w:val="00B57D2F"/>
    <w:rsid w:val="00B60409"/>
    <w:rsid w:val="00B6096F"/>
    <w:rsid w:val="00B60A51"/>
    <w:rsid w:val="00B60C5C"/>
    <w:rsid w:val="00B60C98"/>
    <w:rsid w:val="00B60E6F"/>
    <w:rsid w:val="00B60E8A"/>
    <w:rsid w:val="00B60ED7"/>
    <w:rsid w:val="00B611A5"/>
    <w:rsid w:val="00B6142A"/>
    <w:rsid w:val="00B61697"/>
    <w:rsid w:val="00B61F73"/>
    <w:rsid w:val="00B6216E"/>
    <w:rsid w:val="00B62372"/>
    <w:rsid w:val="00B6243D"/>
    <w:rsid w:val="00B62A14"/>
    <w:rsid w:val="00B62C2E"/>
    <w:rsid w:val="00B62D63"/>
    <w:rsid w:val="00B63216"/>
    <w:rsid w:val="00B63B85"/>
    <w:rsid w:val="00B640F9"/>
    <w:rsid w:val="00B6431A"/>
    <w:rsid w:val="00B64387"/>
    <w:rsid w:val="00B64427"/>
    <w:rsid w:val="00B647D1"/>
    <w:rsid w:val="00B64842"/>
    <w:rsid w:val="00B64BB1"/>
    <w:rsid w:val="00B64C37"/>
    <w:rsid w:val="00B64DB6"/>
    <w:rsid w:val="00B65424"/>
    <w:rsid w:val="00B65A75"/>
    <w:rsid w:val="00B65AB9"/>
    <w:rsid w:val="00B65B1D"/>
    <w:rsid w:val="00B65BB6"/>
    <w:rsid w:val="00B65C91"/>
    <w:rsid w:val="00B661C2"/>
    <w:rsid w:val="00B66396"/>
    <w:rsid w:val="00B663EA"/>
    <w:rsid w:val="00B66472"/>
    <w:rsid w:val="00B66483"/>
    <w:rsid w:val="00B66AE8"/>
    <w:rsid w:val="00B67143"/>
    <w:rsid w:val="00B6757C"/>
    <w:rsid w:val="00B676EF"/>
    <w:rsid w:val="00B67A2A"/>
    <w:rsid w:val="00B67BC2"/>
    <w:rsid w:val="00B67DB1"/>
    <w:rsid w:val="00B70085"/>
    <w:rsid w:val="00B705F1"/>
    <w:rsid w:val="00B7073C"/>
    <w:rsid w:val="00B7086E"/>
    <w:rsid w:val="00B70BED"/>
    <w:rsid w:val="00B70F2A"/>
    <w:rsid w:val="00B7114A"/>
    <w:rsid w:val="00B714BE"/>
    <w:rsid w:val="00B7154E"/>
    <w:rsid w:val="00B71CCE"/>
    <w:rsid w:val="00B71E64"/>
    <w:rsid w:val="00B72081"/>
    <w:rsid w:val="00B725B2"/>
    <w:rsid w:val="00B727B1"/>
    <w:rsid w:val="00B727BF"/>
    <w:rsid w:val="00B72E73"/>
    <w:rsid w:val="00B73674"/>
    <w:rsid w:val="00B7373D"/>
    <w:rsid w:val="00B739F4"/>
    <w:rsid w:val="00B73DEB"/>
    <w:rsid w:val="00B741B9"/>
    <w:rsid w:val="00B74530"/>
    <w:rsid w:val="00B746E2"/>
    <w:rsid w:val="00B7470F"/>
    <w:rsid w:val="00B749BB"/>
    <w:rsid w:val="00B74D05"/>
    <w:rsid w:val="00B7552B"/>
    <w:rsid w:val="00B75790"/>
    <w:rsid w:val="00B757D3"/>
    <w:rsid w:val="00B75A55"/>
    <w:rsid w:val="00B75DED"/>
    <w:rsid w:val="00B75F51"/>
    <w:rsid w:val="00B762BE"/>
    <w:rsid w:val="00B763EE"/>
    <w:rsid w:val="00B76411"/>
    <w:rsid w:val="00B767E7"/>
    <w:rsid w:val="00B76A70"/>
    <w:rsid w:val="00B76B6A"/>
    <w:rsid w:val="00B76B8F"/>
    <w:rsid w:val="00B76EDD"/>
    <w:rsid w:val="00B770BA"/>
    <w:rsid w:val="00B77546"/>
    <w:rsid w:val="00B7757A"/>
    <w:rsid w:val="00B777F1"/>
    <w:rsid w:val="00B779BF"/>
    <w:rsid w:val="00B77D14"/>
    <w:rsid w:val="00B77EE3"/>
    <w:rsid w:val="00B804A6"/>
    <w:rsid w:val="00B805D8"/>
    <w:rsid w:val="00B80825"/>
    <w:rsid w:val="00B80E90"/>
    <w:rsid w:val="00B80EF3"/>
    <w:rsid w:val="00B815C5"/>
    <w:rsid w:val="00B81644"/>
    <w:rsid w:val="00B8169A"/>
    <w:rsid w:val="00B8170E"/>
    <w:rsid w:val="00B82362"/>
    <w:rsid w:val="00B825FD"/>
    <w:rsid w:val="00B82B8E"/>
    <w:rsid w:val="00B82BB3"/>
    <w:rsid w:val="00B82C9B"/>
    <w:rsid w:val="00B82E1F"/>
    <w:rsid w:val="00B82FA8"/>
    <w:rsid w:val="00B83123"/>
    <w:rsid w:val="00B83458"/>
    <w:rsid w:val="00B83676"/>
    <w:rsid w:val="00B83854"/>
    <w:rsid w:val="00B8385D"/>
    <w:rsid w:val="00B8399F"/>
    <w:rsid w:val="00B83D45"/>
    <w:rsid w:val="00B83F54"/>
    <w:rsid w:val="00B84015"/>
    <w:rsid w:val="00B84476"/>
    <w:rsid w:val="00B84612"/>
    <w:rsid w:val="00B847A3"/>
    <w:rsid w:val="00B847DD"/>
    <w:rsid w:val="00B84B6D"/>
    <w:rsid w:val="00B84DE7"/>
    <w:rsid w:val="00B851C0"/>
    <w:rsid w:val="00B85368"/>
    <w:rsid w:val="00B8553A"/>
    <w:rsid w:val="00B85727"/>
    <w:rsid w:val="00B858E4"/>
    <w:rsid w:val="00B85CE2"/>
    <w:rsid w:val="00B85F6D"/>
    <w:rsid w:val="00B85FFF"/>
    <w:rsid w:val="00B86229"/>
    <w:rsid w:val="00B86241"/>
    <w:rsid w:val="00B86794"/>
    <w:rsid w:val="00B8685E"/>
    <w:rsid w:val="00B86D11"/>
    <w:rsid w:val="00B86EBE"/>
    <w:rsid w:val="00B87168"/>
    <w:rsid w:val="00B8762E"/>
    <w:rsid w:val="00B87642"/>
    <w:rsid w:val="00B87E66"/>
    <w:rsid w:val="00B87F7C"/>
    <w:rsid w:val="00B90659"/>
    <w:rsid w:val="00B906E3"/>
    <w:rsid w:val="00B90C46"/>
    <w:rsid w:val="00B90E7C"/>
    <w:rsid w:val="00B911B0"/>
    <w:rsid w:val="00B91968"/>
    <w:rsid w:val="00B92044"/>
    <w:rsid w:val="00B9217F"/>
    <w:rsid w:val="00B928E4"/>
    <w:rsid w:val="00B92BA3"/>
    <w:rsid w:val="00B92F48"/>
    <w:rsid w:val="00B93698"/>
    <w:rsid w:val="00B9383C"/>
    <w:rsid w:val="00B93A56"/>
    <w:rsid w:val="00B94372"/>
    <w:rsid w:val="00B944A2"/>
    <w:rsid w:val="00B945CD"/>
    <w:rsid w:val="00B94718"/>
    <w:rsid w:val="00B947DF"/>
    <w:rsid w:val="00B954BE"/>
    <w:rsid w:val="00B9556E"/>
    <w:rsid w:val="00B95577"/>
    <w:rsid w:val="00B9557B"/>
    <w:rsid w:val="00B95A70"/>
    <w:rsid w:val="00B95CEA"/>
    <w:rsid w:val="00B95DA4"/>
    <w:rsid w:val="00B960B6"/>
    <w:rsid w:val="00B9620E"/>
    <w:rsid w:val="00B96527"/>
    <w:rsid w:val="00B96646"/>
    <w:rsid w:val="00B96A4A"/>
    <w:rsid w:val="00B96B1E"/>
    <w:rsid w:val="00B96D6D"/>
    <w:rsid w:val="00B96F27"/>
    <w:rsid w:val="00B97170"/>
    <w:rsid w:val="00B97200"/>
    <w:rsid w:val="00B97988"/>
    <w:rsid w:val="00B97A16"/>
    <w:rsid w:val="00B97DC0"/>
    <w:rsid w:val="00B97F54"/>
    <w:rsid w:val="00BA00E1"/>
    <w:rsid w:val="00BA00F6"/>
    <w:rsid w:val="00BA03A8"/>
    <w:rsid w:val="00BA04B7"/>
    <w:rsid w:val="00BA0637"/>
    <w:rsid w:val="00BA095F"/>
    <w:rsid w:val="00BA0C9E"/>
    <w:rsid w:val="00BA12EB"/>
    <w:rsid w:val="00BA18E8"/>
    <w:rsid w:val="00BA196A"/>
    <w:rsid w:val="00BA202D"/>
    <w:rsid w:val="00BA20C0"/>
    <w:rsid w:val="00BA20FF"/>
    <w:rsid w:val="00BA258E"/>
    <w:rsid w:val="00BA276A"/>
    <w:rsid w:val="00BA2815"/>
    <w:rsid w:val="00BA2B22"/>
    <w:rsid w:val="00BA2DF4"/>
    <w:rsid w:val="00BA2FE4"/>
    <w:rsid w:val="00BA34CD"/>
    <w:rsid w:val="00BA3508"/>
    <w:rsid w:val="00BA36FE"/>
    <w:rsid w:val="00BA3C33"/>
    <w:rsid w:val="00BA3FC1"/>
    <w:rsid w:val="00BA40A0"/>
    <w:rsid w:val="00BA4461"/>
    <w:rsid w:val="00BA45A7"/>
    <w:rsid w:val="00BA4747"/>
    <w:rsid w:val="00BA484A"/>
    <w:rsid w:val="00BA4C64"/>
    <w:rsid w:val="00BA5062"/>
    <w:rsid w:val="00BA536D"/>
    <w:rsid w:val="00BA5440"/>
    <w:rsid w:val="00BA5683"/>
    <w:rsid w:val="00BA5CB5"/>
    <w:rsid w:val="00BA6063"/>
    <w:rsid w:val="00BA60C6"/>
    <w:rsid w:val="00BA618E"/>
    <w:rsid w:val="00BA625B"/>
    <w:rsid w:val="00BA6310"/>
    <w:rsid w:val="00BA681A"/>
    <w:rsid w:val="00BA68E9"/>
    <w:rsid w:val="00BA762D"/>
    <w:rsid w:val="00BA76D9"/>
    <w:rsid w:val="00BA76FB"/>
    <w:rsid w:val="00BA79EC"/>
    <w:rsid w:val="00BA7AAE"/>
    <w:rsid w:val="00BA7C29"/>
    <w:rsid w:val="00BA7FCC"/>
    <w:rsid w:val="00BB0223"/>
    <w:rsid w:val="00BB08D9"/>
    <w:rsid w:val="00BB0BEB"/>
    <w:rsid w:val="00BB0D8C"/>
    <w:rsid w:val="00BB0E16"/>
    <w:rsid w:val="00BB0F4A"/>
    <w:rsid w:val="00BB139F"/>
    <w:rsid w:val="00BB14CE"/>
    <w:rsid w:val="00BB17C6"/>
    <w:rsid w:val="00BB17FD"/>
    <w:rsid w:val="00BB1B04"/>
    <w:rsid w:val="00BB1E44"/>
    <w:rsid w:val="00BB1F52"/>
    <w:rsid w:val="00BB20C7"/>
    <w:rsid w:val="00BB21B2"/>
    <w:rsid w:val="00BB2597"/>
    <w:rsid w:val="00BB2BCE"/>
    <w:rsid w:val="00BB2CEC"/>
    <w:rsid w:val="00BB2E5F"/>
    <w:rsid w:val="00BB2ED3"/>
    <w:rsid w:val="00BB3039"/>
    <w:rsid w:val="00BB3286"/>
    <w:rsid w:val="00BB337A"/>
    <w:rsid w:val="00BB3550"/>
    <w:rsid w:val="00BB3784"/>
    <w:rsid w:val="00BB37C5"/>
    <w:rsid w:val="00BB37F1"/>
    <w:rsid w:val="00BB3AE3"/>
    <w:rsid w:val="00BB3D4E"/>
    <w:rsid w:val="00BB3FF4"/>
    <w:rsid w:val="00BB424A"/>
    <w:rsid w:val="00BB42E0"/>
    <w:rsid w:val="00BB45E1"/>
    <w:rsid w:val="00BB478C"/>
    <w:rsid w:val="00BB47EC"/>
    <w:rsid w:val="00BB4893"/>
    <w:rsid w:val="00BB4BD3"/>
    <w:rsid w:val="00BB4C05"/>
    <w:rsid w:val="00BB55CE"/>
    <w:rsid w:val="00BB57A6"/>
    <w:rsid w:val="00BB5824"/>
    <w:rsid w:val="00BB5B91"/>
    <w:rsid w:val="00BB5D24"/>
    <w:rsid w:val="00BB5D7D"/>
    <w:rsid w:val="00BB5DF4"/>
    <w:rsid w:val="00BB5E5B"/>
    <w:rsid w:val="00BB6094"/>
    <w:rsid w:val="00BB60DA"/>
    <w:rsid w:val="00BB64F2"/>
    <w:rsid w:val="00BB6563"/>
    <w:rsid w:val="00BB669D"/>
    <w:rsid w:val="00BB6783"/>
    <w:rsid w:val="00BB698A"/>
    <w:rsid w:val="00BB6B38"/>
    <w:rsid w:val="00BB6EA0"/>
    <w:rsid w:val="00BB7250"/>
    <w:rsid w:val="00BB727F"/>
    <w:rsid w:val="00BB733C"/>
    <w:rsid w:val="00BB73E9"/>
    <w:rsid w:val="00BB73F8"/>
    <w:rsid w:val="00BB77EA"/>
    <w:rsid w:val="00BB7946"/>
    <w:rsid w:val="00BB7AB9"/>
    <w:rsid w:val="00BB7B97"/>
    <w:rsid w:val="00BB7DDE"/>
    <w:rsid w:val="00BB7EF2"/>
    <w:rsid w:val="00BC034F"/>
    <w:rsid w:val="00BC0637"/>
    <w:rsid w:val="00BC0A0D"/>
    <w:rsid w:val="00BC0CA5"/>
    <w:rsid w:val="00BC0FE2"/>
    <w:rsid w:val="00BC104B"/>
    <w:rsid w:val="00BC1265"/>
    <w:rsid w:val="00BC12E8"/>
    <w:rsid w:val="00BC1683"/>
    <w:rsid w:val="00BC1721"/>
    <w:rsid w:val="00BC1B7C"/>
    <w:rsid w:val="00BC2625"/>
    <w:rsid w:val="00BC2972"/>
    <w:rsid w:val="00BC2B09"/>
    <w:rsid w:val="00BC2D8D"/>
    <w:rsid w:val="00BC2FE0"/>
    <w:rsid w:val="00BC38F0"/>
    <w:rsid w:val="00BC3947"/>
    <w:rsid w:val="00BC3D94"/>
    <w:rsid w:val="00BC400E"/>
    <w:rsid w:val="00BC4176"/>
    <w:rsid w:val="00BC42BC"/>
    <w:rsid w:val="00BC474E"/>
    <w:rsid w:val="00BC481B"/>
    <w:rsid w:val="00BC483D"/>
    <w:rsid w:val="00BC505F"/>
    <w:rsid w:val="00BC5061"/>
    <w:rsid w:val="00BC5086"/>
    <w:rsid w:val="00BC539B"/>
    <w:rsid w:val="00BC56AE"/>
    <w:rsid w:val="00BC652E"/>
    <w:rsid w:val="00BC6785"/>
    <w:rsid w:val="00BC68E3"/>
    <w:rsid w:val="00BC6AA8"/>
    <w:rsid w:val="00BC6F41"/>
    <w:rsid w:val="00BC73A0"/>
    <w:rsid w:val="00BC775B"/>
    <w:rsid w:val="00BC7ADF"/>
    <w:rsid w:val="00BD0080"/>
    <w:rsid w:val="00BD0173"/>
    <w:rsid w:val="00BD01EB"/>
    <w:rsid w:val="00BD01ED"/>
    <w:rsid w:val="00BD0421"/>
    <w:rsid w:val="00BD04DF"/>
    <w:rsid w:val="00BD073A"/>
    <w:rsid w:val="00BD0EBA"/>
    <w:rsid w:val="00BD102B"/>
    <w:rsid w:val="00BD10F1"/>
    <w:rsid w:val="00BD120C"/>
    <w:rsid w:val="00BD14B1"/>
    <w:rsid w:val="00BD14E9"/>
    <w:rsid w:val="00BD188E"/>
    <w:rsid w:val="00BD1B8D"/>
    <w:rsid w:val="00BD1CB9"/>
    <w:rsid w:val="00BD22A7"/>
    <w:rsid w:val="00BD22B5"/>
    <w:rsid w:val="00BD2377"/>
    <w:rsid w:val="00BD23E1"/>
    <w:rsid w:val="00BD264D"/>
    <w:rsid w:val="00BD26F6"/>
    <w:rsid w:val="00BD27F2"/>
    <w:rsid w:val="00BD2891"/>
    <w:rsid w:val="00BD2EC1"/>
    <w:rsid w:val="00BD32C3"/>
    <w:rsid w:val="00BD33CE"/>
    <w:rsid w:val="00BD3436"/>
    <w:rsid w:val="00BD3606"/>
    <w:rsid w:val="00BD3F45"/>
    <w:rsid w:val="00BD3FF5"/>
    <w:rsid w:val="00BD402A"/>
    <w:rsid w:val="00BD40D1"/>
    <w:rsid w:val="00BD4360"/>
    <w:rsid w:val="00BD4398"/>
    <w:rsid w:val="00BD439F"/>
    <w:rsid w:val="00BD447F"/>
    <w:rsid w:val="00BD4801"/>
    <w:rsid w:val="00BD4DD6"/>
    <w:rsid w:val="00BD541A"/>
    <w:rsid w:val="00BD5420"/>
    <w:rsid w:val="00BD587C"/>
    <w:rsid w:val="00BD5990"/>
    <w:rsid w:val="00BD5F9C"/>
    <w:rsid w:val="00BD61FC"/>
    <w:rsid w:val="00BD6302"/>
    <w:rsid w:val="00BD67E3"/>
    <w:rsid w:val="00BD683A"/>
    <w:rsid w:val="00BD68C3"/>
    <w:rsid w:val="00BD6A0B"/>
    <w:rsid w:val="00BD6F6C"/>
    <w:rsid w:val="00BD7137"/>
    <w:rsid w:val="00BD71BA"/>
    <w:rsid w:val="00BD7323"/>
    <w:rsid w:val="00BD7436"/>
    <w:rsid w:val="00BD7474"/>
    <w:rsid w:val="00BD75C0"/>
    <w:rsid w:val="00BD7EE1"/>
    <w:rsid w:val="00BD7F05"/>
    <w:rsid w:val="00BE0085"/>
    <w:rsid w:val="00BE00BB"/>
    <w:rsid w:val="00BE05FF"/>
    <w:rsid w:val="00BE08B6"/>
    <w:rsid w:val="00BE08C6"/>
    <w:rsid w:val="00BE0A19"/>
    <w:rsid w:val="00BE0A3D"/>
    <w:rsid w:val="00BE0BE9"/>
    <w:rsid w:val="00BE0DB9"/>
    <w:rsid w:val="00BE0F37"/>
    <w:rsid w:val="00BE146B"/>
    <w:rsid w:val="00BE1913"/>
    <w:rsid w:val="00BE1A84"/>
    <w:rsid w:val="00BE2020"/>
    <w:rsid w:val="00BE20AF"/>
    <w:rsid w:val="00BE27F5"/>
    <w:rsid w:val="00BE2A1A"/>
    <w:rsid w:val="00BE2C10"/>
    <w:rsid w:val="00BE2E6A"/>
    <w:rsid w:val="00BE2E98"/>
    <w:rsid w:val="00BE3185"/>
    <w:rsid w:val="00BE38BA"/>
    <w:rsid w:val="00BE3924"/>
    <w:rsid w:val="00BE3962"/>
    <w:rsid w:val="00BE3D90"/>
    <w:rsid w:val="00BE421B"/>
    <w:rsid w:val="00BE442E"/>
    <w:rsid w:val="00BE443F"/>
    <w:rsid w:val="00BE4455"/>
    <w:rsid w:val="00BE4649"/>
    <w:rsid w:val="00BE46B9"/>
    <w:rsid w:val="00BE4E52"/>
    <w:rsid w:val="00BE4F83"/>
    <w:rsid w:val="00BE527B"/>
    <w:rsid w:val="00BE53C8"/>
    <w:rsid w:val="00BE5946"/>
    <w:rsid w:val="00BE59A4"/>
    <w:rsid w:val="00BE5A5A"/>
    <w:rsid w:val="00BE5DDB"/>
    <w:rsid w:val="00BE6087"/>
    <w:rsid w:val="00BE61AA"/>
    <w:rsid w:val="00BE6325"/>
    <w:rsid w:val="00BE64AA"/>
    <w:rsid w:val="00BE6569"/>
    <w:rsid w:val="00BE666D"/>
    <w:rsid w:val="00BE669E"/>
    <w:rsid w:val="00BE6818"/>
    <w:rsid w:val="00BE690D"/>
    <w:rsid w:val="00BE6A53"/>
    <w:rsid w:val="00BE704C"/>
    <w:rsid w:val="00BE751C"/>
    <w:rsid w:val="00BE75B6"/>
    <w:rsid w:val="00BE7619"/>
    <w:rsid w:val="00BE7BCB"/>
    <w:rsid w:val="00BE7C2D"/>
    <w:rsid w:val="00BE7E67"/>
    <w:rsid w:val="00BE7E81"/>
    <w:rsid w:val="00BE7F43"/>
    <w:rsid w:val="00BE7F8E"/>
    <w:rsid w:val="00BF0049"/>
    <w:rsid w:val="00BF0107"/>
    <w:rsid w:val="00BF02F7"/>
    <w:rsid w:val="00BF03EF"/>
    <w:rsid w:val="00BF0564"/>
    <w:rsid w:val="00BF0842"/>
    <w:rsid w:val="00BF0A34"/>
    <w:rsid w:val="00BF10EF"/>
    <w:rsid w:val="00BF128C"/>
    <w:rsid w:val="00BF12CC"/>
    <w:rsid w:val="00BF1374"/>
    <w:rsid w:val="00BF1A3E"/>
    <w:rsid w:val="00BF1E0E"/>
    <w:rsid w:val="00BF205A"/>
    <w:rsid w:val="00BF2143"/>
    <w:rsid w:val="00BF262A"/>
    <w:rsid w:val="00BF26A7"/>
    <w:rsid w:val="00BF2914"/>
    <w:rsid w:val="00BF297C"/>
    <w:rsid w:val="00BF2EE6"/>
    <w:rsid w:val="00BF3354"/>
    <w:rsid w:val="00BF38D9"/>
    <w:rsid w:val="00BF3935"/>
    <w:rsid w:val="00BF3B56"/>
    <w:rsid w:val="00BF3BE5"/>
    <w:rsid w:val="00BF3E58"/>
    <w:rsid w:val="00BF4012"/>
    <w:rsid w:val="00BF44C5"/>
    <w:rsid w:val="00BF4864"/>
    <w:rsid w:val="00BF492B"/>
    <w:rsid w:val="00BF4A20"/>
    <w:rsid w:val="00BF4C6B"/>
    <w:rsid w:val="00BF4E7E"/>
    <w:rsid w:val="00BF4FD0"/>
    <w:rsid w:val="00BF5034"/>
    <w:rsid w:val="00BF5101"/>
    <w:rsid w:val="00BF5161"/>
    <w:rsid w:val="00BF526F"/>
    <w:rsid w:val="00BF52D1"/>
    <w:rsid w:val="00BF53F4"/>
    <w:rsid w:val="00BF54F7"/>
    <w:rsid w:val="00BF560D"/>
    <w:rsid w:val="00BF56D8"/>
    <w:rsid w:val="00BF59F2"/>
    <w:rsid w:val="00BF6180"/>
    <w:rsid w:val="00BF662B"/>
    <w:rsid w:val="00BF7192"/>
    <w:rsid w:val="00BF7699"/>
    <w:rsid w:val="00BF7974"/>
    <w:rsid w:val="00BF7A8C"/>
    <w:rsid w:val="00BF7E20"/>
    <w:rsid w:val="00BF7F12"/>
    <w:rsid w:val="00C000A8"/>
    <w:rsid w:val="00C002D9"/>
    <w:rsid w:val="00C00640"/>
    <w:rsid w:val="00C006EC"/>
    <w:rsid w:val="00C00807"/>
    <w:rsid w:val="00C008AF"/>
    <w:rsid w:val="00C008D2"/>
    <w:rsid w:val="00C00C19"/>
    <w:rsid w:val="00C012A3"/>
    <w:rsid w:val="00C01322"/>
    <w:rsid w:val="00C013AB"/>
    <w:rsid w:val="00C0168E"/>
    <w:rsid w:val="00C01CB8"/>
    <w:rsid w:val="00C01D98"/>
    <w:rsid w:val="00C01DEC"/>
    <w:rsid w:val="00C020AD"/>
    <w:rsid w:val="00C021F2"/>
    <w:rsid w:val="00C022CF"/>
    <w:rsid w:val="00C025B1"/>
    <w:rsid w:val="00C029F2"/>
    <w:rsid w:val="00C02C94"/>
    <w:rsid w:val="00C037C3"/>
    <w:rsid w:val="00C03D7A"/>
    <w:rsid w:val="00C03DEA"/>
    <w:rsid w:val="00C03E1E"/>
    <w:rsid w:val="00C03F8F"/>
    <w:rsid w:val="00C043B8"/>
    <w:rsid w:val="00C044A3"/>
    <w:rsid w:val="00C0452F"/>
    <w:rsid w:val="00C046BF"/>
    <w:rsid w:val="00C04B76"/>
    <w:rsid w:val="00C04CE2"/>
    <w:rsid w:val="00C04CEE"/>
    <w:rsid w:val="00C054A4"/>
    <w:rsid w:val="00C056AA"/>
    <w:rsid w:val="00C057B0"/>
    <w:rsid w:val="00C05ACC"/>
    <w:rsid w:val="00C05C1C"/>
    <w:rsid w:val="00C06092"/>
    <w:rsid w:val="00C0637C"/>
    <w:rsid w:val="00C065B7"/>
    <w:rsid w:val="00C06A05"/>
    <w:rsid w:val="00C06BCF"/>
    <w:rsid w:val="00C06C61"/>
    <w:rsid w:val="00C07032"/>
    <w:rsid w:val="00C070E9"/>
    <w:rsid w:val="00C07134"/>
    <w:rsid w:val="00C07661"/>
    <w:rsid w:val="00C07884"/>
    <w:rsid w:val="00C078C6"/>
    <w:rsid w:val="00C07AFA"/>
    <w:rsid w:val="00C07B85"/>
    <w:rsid w:val="00C07D61"/>
    <w:rsid w:val="00C07F81"/>
    <w:rsid w:val="00C101B3"/>
    <w:rsid w:val="00C105E9"/>
    <w:rsid w:val="00C1168E"/>
    <w:rsid w:val="00C11FEC"/>
    <w:rsid w:val="00C12021"/>
    <w:rsid w:val="00C1221A"/>
    <w:rsid w:val="00C1228C"/>
    <w:rsid w:val="00C1253F"/>
    <w:rsid w:val="00C128AA"/>
    <w:rsid w:val="00C12986"/>
    <w:rsid w:val="00C12A69"/>
    <w:rsid w:val="00C12BA8"/>
    <w:rsid w:val="00C12C85"/>
    <w:rsid w:val="00C12E2B"/>
    <w:rsid w:val="00C137AC"/>
    <w:rsid w:val="00C13932"/>
    <w:rsid w:val="00C13CA7"/>
    <w:rsid w:val="00C13DA2"/>
    <w:rsid w:val="00C143CD"/>
    <w:rsid w:val="00C14524"/>
    <w:rsid w:val="00C145B4"/>
    <w:rsid w:val="00C1469E"/>
    <w:rsid w:val="00C14760"/>
    <w:rsid w:val="00C14793"/>
    <w:rsid w:val="00C14A01"/>
    <w:rsid w:val="00C14C3D"/>
    <w:rsid w:val="00C151F7"/>
    <w:rsid w:val="00C15696"/>
    <w:rsid w:val="00C159AB"/>
    <w:rsid w:val="00C15A89"/>
    <w:rsid w:val="00C163E4"/>
    <w:rsid w:val="00C16824"/>
    <w:rsid w:val="00C16861"/>
    <w:rsid w:val="00C16B12"/>
    <w:rsid w:val="00C16B9F"/>
    <w:rsid w:val="00C16D3D"/>
    <w:rsid w:val="00C16E86"/>
    <w:rsid w:val="00C172ED"/>
    <w:rsid w:val="00C176DC"/>
    <w:rsid w:val="00C178D5"/>
    <w:rsid w:val="00C17958"/>
    <w:rsid w:val="00C17C24"/>
    <w:rsid w:val="00C17F8F"/>
    <w:rsid w:val="00C20338"/>
    <w:rsid w:val="00C20485"/>
    <w:rsid w:val="00C20517"/>
    <w:rsid w:val="00C206BD"/>
    <w:rsid w:val="00C20953"/>
    <w:rsid w:val="00C20B70"/>
    <w:rsid w:val="00C20C20"/>
    <w:rsid w:val="00C20C44"/>
    <w:rsid w:val="00C20CBF"/>
    <w:rsid w:val="00C20CEA"/>
    <w:rsid w:val="00C20D2D"/>
    <w:rsid w:val="00C21147"/>
    <w:rsid w:val="00C21359"/>
    <w:rsid w:val="00C21655"/>
    <w:rsid w:val="00C2168D"/>
    <w:rsid w:val="00C218CA"/>
    <w:rsid w:val="00C21C99"/>
    <w:rsid w:val="00C21F3F"/>
    <w:rsid w:val="00C21F93"/>
    <w:rsid w:val="00C2206C"/>
    <w:rsid w:val="00C22322"/>
    <w:rsid w:val="00C22A39"/>
    <w:rsid w:val="00C22B90"/>
    <w:rsid w:val="00C22C5A"/>
    <w:rsid w:val="00C23018"/>
    <w:rsid w:val="00C23117"/>
    <w:rsid w:val="00C2321B"/>
    <w:rsid w:val="00C23229"/>
    <w:rsid w:val="00C23AA0"/>
    <w:rsid w:val="00C23C27"/>
    <w:rsid w:val="00C2400D"/>
    <w:rsid w:val="00C24048"/>
    <w:rsid w:val="00C240C1"/>
    <w:rsid w:val="00C24D48"/>
    <w:rsid w:val="00C24E52"/>
    <w:rsid w:val="00C24E87"/>
    <w:rsid w:val="00C253CD"/>
    <w:rsid w:val="00C254D8"/>
    <w:rsid w:val="00C269A4"/>
    <w:rsid w:val="00C26B60"/>
    <w:rsid w:val="00C26C33"/>
    <w:rsid w:val="00C26D3D"/>
    <w:rsid w:val="00C26F18"/>
    <w:rsid w:val="00C2717B"/>
    <w:rsid w:val="00C27290"/>
    <w:rsid w:val="00C275FF"/>
    <w:rsid w:val="00C27C11"/>
    <w:rsid w:val="00C27F0A"/>
    <w:rsid w:val="00C27FA5"/>
    <w:rsid w:val="00C301B0"/>
    <w:rsid w:val="00C301B1"/>
    <w:rsid w:val="00C302E8"/>
    <w:rsid w:val="00C309DA"/>
    <w:rsid w:val="00C30ACA"/>
    <w:rsid w:val="00C30CC2"/>
    <w:rsid w:val="00C31515"/>
    <w:rsid w:val="00C317A2"/>
    <w:rsid w:val="00C31A38"/>
    <w:rsid w:val="00C31AE2"/>
    <w:rsid w:val="00C31C93"/>
    <w:rsid w:val="00C32148"/>
    <w:rsid w:val="00C3268C"/>
    <w:rsid w:val="00C327EA"/>
    <w:rsid w:val="00C32857"/>
    <w:rsid w:val="00C32A8D"/>
    <w:rsid w:val="00C32ACE"/>
    <w:rsid w:val="00C32C31"/>
    <w:rsid w:val="00C32D34"/>
    <w:rsid w:val="00C32FBB"/>
    <w:rsid w:val="00C33060"/>
    <w:rsid w:val="00C33554"/>
    <w:rsid w:val="00C335FA"/>
    <w:rsid w:val="00C33B46"/>
    <w:rsid w:val="00C33CE4"/>
    <w:rsid w:val="00C33D5F"/>
    <w:rsid w:val="00C33F19"/>
    <w:rsid w:val="00C33FAB"/>
    <w:rsid w:val="00C3406C"/>
    <w:rsid w:val="00C34541"/>
    <w:rsid w:val="00C346B8"/>
    <w:rsid w:val="00C3486A"/>
    <w:rsid w:val="00C34B1F"/>
    <w:rsid w:val="00C34BD8"/>
    <w:rsid w:val="00C34CB0"/>
    <w:rsid w:val="00C34D1A"/>
    <w:rsid w:val="00C3527E"/>
    <w:rsid w:val="00C35A1E"/>
    <w:rsid w:val="00C35C40"/>
    <w:rsid w:val="00C35E89"/>
    <w:rsid w:val="00C35FCD"/>
    <w:rsid w:val="00C35FE1"/>
    <w:rsid w:val="00C361F4"/>
    <w:rsid w:val="00C361FB"/>
    <w:rsid w:val="00C36305"/>
    <w:rsid w:val="00C3667A"/>
    <w:rsid w:val="00C366E1"/>
    <w:rsid w:val="00C3680C"/>
    <w:rsid w:val="00C36A00"/>
    <w:rsid w:val="00C36BBA"/>
    <w:rsid w:val="00C36C9E"/>
    <w:rsid w:val="00C36F67"/>
    <w:rsid w:val="00C36FBB"/>
    <w:rsid w:val="00C3704A"/>
    <w:rsid w:val="00C370EF"/>
    <w:rsid w:val="00C372AC"/>
    <w:rsid w:val="00C3797C"/>
    <w:rsid w:val="00C37C0C"/>
    <w:rsid w:val="00C37C1B"/>
    <w:rsid w:val="00C401DF"/>
    <w:rsid w:val="00C40241"/>
    <w:rsid w:val="00C402DB"/>
    <w:rsid w:val="00C403EB"/>
    <w:rsid w:val="00C40649"/>
    <w:rsid w:val="00C4073A"/>
    <w:rsid w:val="00C408BF"/>
    <w:rsid w:val="00C40DB3"/>
    <w:rsid w:val="00C40F2C"/>
    <w:rsid w:val="00C4100B"/>
    <w:rsid w:val="00C41297"/>
    <w:rsid w:val="00C413A9"/>
    <w:rsid w:val="00C41599"/>
    <w:rsid w:val="00C41955"/>
    <w:rsid w:val="00C41C6C"/>
    <w:rsid w:val="00C41E04"/>
    <w:rsid w:val="00C425EA"/>
    <w:rsid w:val="00C42614"/>
    <w:rsid w:val="00C42798"/>
    <w:rsid w:val="00C4291E"/>
    <w:rsid w:val="00C42A00"/>
    <w:rsid w:val="00C42E7B"/>
    <w:rsid w:val="00C43015"/>
    <w:rsid w:val="00C43A21"/>
    <w:rsid w:val="00C43F16"/>
    <w:rsid w:val="00C43F47"/>
    <w:rsid w:val="00C4447D"/>
    <w:rsid w:val="00C4448A"/>
    <w:rsid w:val="00C44757"/>
    <w:rsid w:val="00C44A99"/>
    <w:rsid w:val="00C44E5E"/>
    <w:rsid w:val="00C45140"/>
    <w:rsid w:val="00C45470"/>
    <w:rsid w:val="00C454AC"/>
    <w:rsid w:val="00C454B7"/>
    <w:rsid w:val="00C45620"/>
    <w:rsid w:val="00C4584C"/>
    <w:rsid w:val="00C4599E"/>
    <w:rsid w:val="00C45A11"/>
    <w:rsid w:val="00C45BE7"/>
    <w:rsid w:val="00C45BE8"/>
    <w:rsid w:val="00C45BEA"/>
    <w:rsid w:val="00C45E65"/>
    <w:rsid w:val="00C45FF7"/>
    <w:rsid w:val="00C46129"/>
    <w:rsid w:val="00C46569"/>
    <w:rsid w:val="00C46CD2"/>
    <w:rsid w:val="00C46F6D"/>
    <w:rsid w:val="00C47023"/>
    <w:rsid w:val="00C47057"/>
    <w:rsid w:val="00C47299"/>
    <w:rsid w:val="00C47758"/>
    <w:rsid w:val="00C478EB"/>
    <w:rsid w:val="00C47BF5"/>
    <w:rsid w:val="00C47C0B"/>
    <w:rsid w:val="00C47ECF"/>
    <w:rsid w:val="00C47FAD"/>
    <w:rsid w:val="00C502F8"/>
    <w:rsid w:val="00C5037F"/>
    <w:rsid w:val="00C503A4"/>
    <w:rsid w:val="00C5072D"/>
    <w:rsid w:val="00C509B3"/>
    <w:rsid w:val="00C50B5A"/>
    <w:rsid w:val="00C50BF8"/>
    <w:rsid w:val="00C50F00"/>
    <w:rsid w:val="00C516E8"/>
    <w:rsid w:val="00C5170A"/>
    <w:rsid w:val="00C517FF"/>
    <w:rsid w:val="00C51B4B"/>
    <w:rsid w:val="00C51D89"/>
    <w:rsid w:val="00C51DAD"/>
    <w:rsid w:val="00C5205E"/>
    <w:rsid w:val="00C5244A"/>
    <w:rsid w:val="00C5262B"/>
    <w:rsid w:val="00C528B4"/>
    <w:rsid w:val="00C52D64"/>
    <w:rsid w:val="00C531F2"/>
    <w:rsid w:val="00C538B8"/>
    <w:rsid w:val="00C539B5"/>
    <w:rsid w:val="00C53CC6"/>
    <w:rsid w:val="00C5434A"/>
    <w:rsid w:val="00C5438F"/>
    <w:rsid w:val="00C543DA"/>
    <w:rsid w:val="00C54C53"/>
    <w:rsid w:val="00C54DAC"/>
    <w:rsid w:val="00C54F0B"/>
    <w:rsid w:val="00C5526C"/>
    <w:rsid w:val="00C5531D"/>
    <w:rsid w:val="00C5538A"/>
    <w:rsid w:val="00C55AD1"/>
    <w:rsid w:val="00C55B2D"/>
    <w:rsid w:val="00C55BA9"/>
    <w:rsid w:val="00C55C7E"/>
    <w:rsid w:val="00C55DE9"/>
    <w:rsid w:val="00C5622B"/>
    <w:rsid w:val="00C563C9"/>
    <w:rsid w:val="00C563D7"/>
    <w:rsid w:val="00C56744"/>
    <w:rsid w:val="00C567CA"/>
    <w:rsid w:val="00C5680B"/>
    <w:rsid w:val="00C56B4E"/>
    <w:rsid w:val="00C56BE3"/>
    <w:rsid w:val="00C56E92"/>
    <w:rsid w:val="00C56F32"/>
    <w:rsid w:val="00C5728E"/>
    <w:rsid w:val="00C5728F"/>
    <w:rsid w:val="00C5764A"/>
    <w:rsid w:val="00C5769B"/>
    <w:rsid w:val="00C57849"/>
    <w:rsid w:val="00C579CF"/>
    <w:rsid w:val="00C57A6B"/>
    <w:rsid w:val="00C57D53"/>
    <w:rsid w:val="00C57FE8"/>
    <w:rsid w:val="00C6001D"/>
    <w:rsid w:val="00C603DE"/>
    <w:rsid w:val="00C605C2"/>
    <w:rsid w:val="00C6062F"/>
    <w:rsid w:val="00C6086C"/>
    <w:rsid w:val="00C6093E"/>
    <w:rsid w:val="00C60996"/>
    <w:rsid w:val="00C60B49"/>
    <w:rsid w:val="00C60F7D"/>
    <w:rsid w:val="00C61156"/>
    <w:rsid w:val="00C61464"/>
    <w:rsid w:val="00C61493"/>
    <w:rsid w:val="00C61686"/>
    <w:rsid w:val="00C6189A"/>
    <w:rsid w:val="00C61B1A"/>
    <w:rsid w:val="00C62122"/>
    <w:rsid w:val="00C623D5"/>
    <w:rsid w:val="00C626AA"/>
    <w:rsid w:val="00C62846"/>
    <w:rsid w:val="00C62B07"/>
    <w:rsid w:val="00C62CAA"/>
    <w:rsid w:val="00C6305C"/>
    <w:rsid w:val="00C6345C"/>
    <w:rsid w:val="00C634F8"/>
    <w:rsid w:val="00C635C6"/>
    <w:rsid w:val="00C63881"/>
    <w:rsid w:val="00C63CCE"/>
    <w:rsid w:val="00C63EB3"/>
    <w:rsid w:val="00C640B2"/>
    <w:rsid w:val="00C64300"/>
    <w:rsid w:val="00C643F6"/>
    <w:rsid w:val="00C64466"/>
    <w:rsid w:val="00C645F2"/>
    <w:rsid w:val="00C649D9"/>
    <w:rsid w:val="00C64DC5"/>
    <w:rsid w:val="00C64F54"/>
    <w:rsid w:val="00C650A7"/>
    <w:rsid w:val="00C65347"/>
    <w:rsid w:val="00C653B2"/>
    <w:rsid w:val="00C655B6"/>
    <w:rsid w:val="00C655F0"/>
    <w:rsid w:val="00C65ABE"/>
    <w:rsid w:val="00C65D99"/>
    <w:rsid w:val="00C65DFE"/>
    <w:rsid w:val="00C65EFA"/>
    <w:rsid w:val="00C66048"/>
    <w:rsid w:val="00C66073"/>
    <w:rsid w:val="00C6620E"/>
    <w:rsid w:val="00C663C4"/>
    <w:rsid w:val="00C6640F"/>
    <w:rsid w:val="00C66427"/>
    <w:rsid w:val="00C664B0"/>
    <w:rsid w:val="00C66656"/>
    <w:rsid w:val="00C6687B"/>
    <w:rsid w:val="00C66CEA"/>
    <w:rsid w:val="00C66D26"/>
    <w:rsid w:val="00C67047"/>
    <w:rsid w:val="00C67297"/>
    <w:rsid w:val="00C67427"/>
    <w:rsid w:val="00C674B1"/>
    <w:rsid w:val="00C67589"/>
    <w:rsid w:val="00C675AA"/>
    <w:rsid w:val="00C676AA"/>
    <w:rsid w:val="00C6797E"/>
    <w:rsid w:val="00C67BB3"/>
    <w:rsid w:val="00C67FF3"/>
    <w:rsid w:val="00C70097"/>
    <w:rsid w:val="00C700BA"/>
    <w:rsid w:val="00C70166"/>
    <w:rsid w:val="00C7024F"/>
    <w:rsid w:val="00C709D1"/>
    <w:rsid w:val="00C70A7D"/>
    <w:rsid w:val="00C714CC"/>
    <w:rsid w:val="00C71527"/>
    <w:rsid w:val="00C71605"/>
    <w:rsid w:val="00C716B2"/>
    <w:rsid w:val="00C719CA"/>
    <w:rsid w:val="00C71F0C"/>
    <w:rsid w:val="00C71F15"/>
    <w:rsid w:val="00C72360"/>
    <w:rsid w:val="00C72484"/>
    <w:rsid w:val="00C7295B"/>
    <w:rsid w:val="00C72A0F"/>
    <w:rsid w:val="00C72A24"/>
    <w:rsid w:val="00C72F5B"/>
    <w:rsid w:val="00C73148"/>
    <w:rsid w:val="00C74B8C"/>
    <w:rsid w:val="00C74D9A"/>
    <w:rsid w:val="00C751BB"/>
    <w:rsid w:val="00C75423"/>
    <w:rsid w:val="00C7598D"/>
    <w:rsid w:val="00C75B5B"/>
    <w:rsid w:val="00C75D86"/>
    <w:rsid w:val="00C75E25"/>
    <w:rsid w:val="00C7637F"/>
    <w:rsid w:val="00C76654"/>
    <w:rsid w:val="00C7670B"/>
    <w:rsid w:val="00C76C45"/>
    <w:rsid w:val="00C7704B"/>
    <w:rsid w:val="00C771A5"/>
    <w:rsid w:val="00C776EC"/>
    <w:rsid w:val="00C77834"/>
    <w:rsid w:val="00C77904"/>
    <w:rsid w:val="00C77B96"/>
    <w:rsid w:val="00C77C09"/>
    <w:rsid w:val="00C77CC5"/>
    <w:rsid w:val="00C8014B"/>
    <w:rsid w:val="00C80649"/>
    <w:rsid w:val="00C8097C"/>
    <w:rsid w:val="00C80D98"/>
    <w:rsid w:val="00C80E8B"/>
    <w:rsid w:val="00C80F8C"/>
    <w:rsid w:val="00C81039"/>
    <w:rsid w:val="00C8120A"/>
    <w:rsid w:val="00C813A9"/>
    <w:rsid w:val="00C81467"/>
    <w:rsid w:val="00C81A58"/>
    <w:rsid w:val="00C81A87"/>
    <w:rsid w:val="00C82430"/>
    <w:rsid w:val="00C82460"/>
    <w:rsid w:val="00C8272D"/>
    <w:rsid w:val="00C828C6"/>
    <w:rsid w:val="00C82CAD"/>
    <w:rsid w:val="00C82DBA"/>
    <w:rsid w:val="00C83162"/>
    <w:rsid w:val="00C8322D"/>
    <w:rsid w:val="00C8350D"/>
    <w:rsid w:val="00C835AD"/>
    <w:rsid w:val="00C836A0"/>
    <w:rsid w:val="00C83982"/>
    <w:rsid w:val="00C8429B"/>
    <w:rsid w:val="00C84475"/>
    <w:rsid w:val="00C84649"/>
    <w:rsid w:val="00C84F67"/>
    <w:rsid w:val="00C8523E"/>
    <w:rsid w:val="00C85449"/>
    <w:rsid w:val="00C85C39"/>
    <w:rsid w:val="00C85FB4"/>
    <w:rsid w:val="00C8602C"/>
    <w:rsid w:val="00C860CA"/>
    <w:rsid w:val="00C860D5"/>
    <w:rsid w:val="00C863C8"/>
    <w:rsid w:val="00C86627"/>
    <w:rsid w:val="00C866C4"/>
    <w:rsid w:val="00C8680A"/>
    <w:rsid w:val="00C86AB5"/>
    <w:rsid w:val="00C86AFC"/>
    <w:rsid w:val="00C8732B"/>
    <w:rsid w:val="00C87335"/>
    <w:rsid w:val="00C874D0"/>
    <w:rsid w:val="00C87761"/>
    <w:rsid w:val="00C877D7"/>
    <w:rsid w:val="00C878B9"/>
    <w:rsid w:val="00C87A1A"/>
    <w:rsid w:val="00C87D2D"/>
    <w:rsid w:val="00C87E72"/>
    <w:rsid w:val="00C87F9A"/>
    <w:rsid w:val="00C87FBA"/>
    <w:rsid w:val="00C90023"/>
    <w:rsid w:val="00C9024C"/>
    <w:rsid w:val="00C9037C"/>
    <w:rsid w:val="00C903C5"/>
    <w:rsid w:val="00C907AC"/>
    <w:rsid w:val="00C90834"/>
    <w:rsid w:val="00C908C2"/>
    <w:rsid w:val="00C91080"/>
    <w:rsid w:val="00C91256"/>
    <w:rsid w:val="00C91335"/>
    <w:rsid w:val="00C9135F"/>
    <w:rsid w:val="00C9170D"/>
    <w:rsid w:val="00C91A91"/>
    <w:rsid w:val="00C91AA2"/>
    <w:rsid w:val="00C91BB1"/>
    <w:rsid w:val="00C91BFA"/>
    <w:rsid w:val="00C91ECF"/>
    <w:rsid w:val="00C9202E"/>
    <w:rsid w:val="00C92053"/>
    <w:rsid w:val="00C9208D"/>
    <w:rsid w:val="00C9225D"/>
    <w:rsid w:val="00C9226D"/>
    <w:rsid w:val="00C9242A"/>
    <w:rsid w:val="00C92D02"/>
    <w:rsid w:val="00C92D2E"/>
    <w:rsid w:val="00C93014"/>
    <w:rsid w:val="00C93181"/>
    <w:rsid w:val="00C93765"/>
    <w:rsid w:val="00C938C6"/>
    <w:rsid w:val="00C93A0E"/>
    <w:rsid w:val="00C93E1F"/>
    <w:rsid w:val="00C9428E"/>
    <w:rsid w:val="00C942D7"/>
    <w:rsid w:val="00C942F0"/>
    <w:rsid w:val="00C94309"/>
    <w:rsid w:val="00C946B0"/>
    <w:rsid w:val="00C948BD"/>
    <w:rsid w:val="00C94F3C"/>
    <w:rsid w:val="00C94F51"/>
    <w:rsid w:val="00C95000"/>
    <w:rsid w:val="00C951A8"/>
    <w:rsid w:val="00C95266"/>
    <w:rsid w:val="00C952FD"/>
    <w:rsid w:val="00C95433"/>
    <w:rsid w:val="00C9553A"/>
    <w:rsid w:val="00C95C1E"/>
    <w:rsid w:val="00C95D01"/>
    <w:rsid w:val="00C95E4B"/>
    <w:rsid w:val="00C95F0A"/>
    <w:rsid w:val="00C9604B"/>
    <w:rsid w:val="00C96362"/>
    <w:rsid w:val="00C96423"/>
    <w:rsid w:val="00C964C0"/>
    <w:rsid w:val="00C964C4"/>
    <w:rsid w:val="00C9664D"/>
    <w:rsid w:val="00C9670E"/>
    <w:rsid w:val="00C96869"/>
    <w:rsid w:val="00C96A24"/>
    <w:rsid w:val="00C96C7C"/>
    <w:rsid w:val="00C970E4"/>
    <w:rsid w:val="00C971C9"/>
    <w:rsid w:val="00C973F4"/>
    <w:rsid w:val="00C974B8"/>
    <w:rsid w:val="00C97903"/>
    <w:rsid w:val="00C9799A"/>
    <w:rsid w:val="00C97BF8"/>
    <w:rsid w:val="00C97DC0"/>
    <w:rsid w:val="00C97FBB"/>
    <w:rsid w:val="00CA0143"/>
    <w:rsid w:val="00CA01BD"/>
    <w:rsid w:val="00CA0303"/>
    <w:rsid w:val="00CA06DA"/>
    <w:rsid w:val="00CA0B28"/>
    <w:rsid w:val="00CA0CAE"/>
    <w:rsid w:val="00CA0F64"/>
    <w:rsid w:val="00CA10C5"/>
    <w:rsid w:val="00CA1140"/>
    <w:rsid w:val="00CA125E"/>
    <w:rsid w:val="00CA1329"/>
    <w:rsid w:val="00CA141F"/>
    <w:rsid w:val="00CA1BF0"/>
    <w:rsid w:val="00CA1C51"/>
    <w:rsid w:val="00CA1D51"/>
    <w:rsid w:val="00CA1E88"/>
    <w:rsid w:val="00CA201B"/>
    <w:rsid w:val="00CA2050"/>
    <w:rsid w:val="00CA205E"/>
    <w:rsid w:val="00CA217E"/>
    <w:rsid w:val="00CA2370"/>
    <w:rsid w:val="00CA241E"/>
    <w:rsid w:val="00CA25B5"/>
    <w:rsid w:val="00CA2610"/>
    <w:rsid w:val="00CA268C"/>
    <w:rsid w:val="00CA29B2"/>
    <w:rsid w:val="00CA2BAE"/>
    <w:rsid w:val="00CA2BCB"/>
    <w:rsid w:val="00CA2CEB"/>
    <w:rsid w:val="00CA2EFD"/>
    <w:rsid w:val="00CA3058"/>
    <w:rsid w:val="00CA3104"/>
    <w:rsid w:val="00CA320A"/>
    <w:rsid w:val="00CA3257"/>
    <w:rsid w:val="00CA35CC"/>
    <w:rsid w:val="00CA3ACD"/>
    <w:rsid w:val="00CA3DE5"/>
    <w:rsid w:val="00CA3E40"/>
    <w:rsid w:val="00CA4855"/>
    <w:rsid w:val="00CA4A64"/>
    <w:rsid w:val="00CA4BAB"/>
    <w:rsid w:val="00CA4CF2"/>
    <w:rsid w:val="00CA51D1"/>
    <w:rsid w:val="00CA522F"/>
    <w:rsid w:val="00CA57BF"/>
    <w:rsid w:val="00CA59C8"/>
    <w:rsid w:val="00CA5C0C"/>
    <w:rsid w:val="00CA5EBC"/>
    <w:rsid w:val="00CA6033"/>
    <w:rsid w:val="00CA6094"/>
    <w:rsid w:val="00CA628C"/>
    <w:rsid w:val="00CA629C"/>
    <w:rsid w:val="00CA65B3"/>
    <w:rsid w:val="00CA66E0"/>
    <w:rsid w:val="00CA6E26"/>
    <w:rsid w:val="00CA6E93"/>
    <w:rsid w:val="00CA6F2B"/>
    <w:rsid w:val="00CA74D3"/>
    <w:rsid w:val="00CA7960"/>
    <w:rsid w:val="00CA7B5E"/>
    <w:rsid w:val="00CA7ED2"/>
    <w:rsid w:val="00CB0029"/>
    <w:rsid w:val="00CB00D3"/>
    <w:rsid w:val="00CB0432"/>
    <w:rsid w:val="00CB0750"/>
    <w:rsid w:val="00CB07EF"/>
    <w:rsid w:val="00CB0A89"/>
    <w:rsid w:val="00CB0C05"/>
    <w:rsid w:val="00CB0EB5"/>
    <w:rsid w:val="00CB0FA8"/>
    <w:rsid w:val="00CB115B"/>
    <w:rsid w:val="00CB15E8"/>
    <w:rsid w:val="00CB181F"/>
    <w:rsid w:val="00CB1A27"/>
    <w:rsid w:val="00CB1B15"/>
    <w:rsid w:val="00CB1E8E"/>
    <w:rsid w:val="00CB21CE"/>
    <w:rsid w:val="00CB2255"/>
    <w:rsid w:val="00CB2328"/>
    <w:rsid w:val="00CB258A"/>
    <w:rsid w:val="00CB28BF"/>
    <w:rsid w:val="00CB297B"/>
    <w:rsid w:val="00CB2E8E"/>
    <w:rsid w:val="00CB3381"/>
    <w:rsid w:val="00CB33BB"/>
    <w:rsid w:val="00CB3785"/>
    <w:rsid w:val="00CB3933"/>
    <w:rsid w:val="00CB3BC4"/>
    <w:rsid w:val="00CB43B9"/>
    <w:rsid w:val="00CB464B"/>
    <w:rsid w:val="00CB4656"/>
    <w:rsid w:val="00CB4958"/>
    <w:rsid w:val="00CB4F63"/>
    <w:rsid w:val="00CB52AD"/>
    <w:rsid w:val="00CB54BB"/>
    <w:rsid w:val="00CB59B2"/>
    <w:rsid w:val="00CB5A63"/>
    <w:rsid w:val="00CB5BA9"/>
    <w:rsid w:val="00CB5D36"/>
    <w:rsid w:val="00CB5FE9"/>
    <w:rsid w:val="00CB622B"/>
    <w:rsid w:val="00CB6CEE"/>
    <w:rsid w:val="00CB706C"/>
    <w:rsid w:val="00CB706D"/>
    <w:rsid w:val="00CB7192"/>
    <w:rsid w:val="00CB722B"/>
    <w:rsid w:val="00CB725A"/>
    <w:rsid w:val="00CB73D5"/>
    <w:rsid w:val="00CB7589"/>
    <w:rsid w:val="00CB7BC1"/>
    <w:rsid w:val="00CB7C50"/>
    <w:rsid w:val="00CB7E04"/>
    <w:rsid w:val="00CB7F6C"/>
    <w:rsid w:val="00CC0255"/>
    <w:rsid w:val="00CC0492"/>
    <w:rsid w:val="00CC0564"/>
    <w:rsid w:val="00CC0624"/>
    <w:rsid w:val="00CC08F4"/>
    <w:rsid w:val="00CC0A85"/>
    <w:rsid w:val="00CC0AC2"/>
    <w:rsid w:val="00CC0D5D"/>
    <w:rsid w:val="00CC0EA0"/>
    <w:rsid w:val="00CC1A55"/>
    <w:rsid w:val="00CC1E63"/>
    <w:rsid w:val="00CC2459"/>
    <w:rsid w:val="00CC2BBB"/>
    <w:rsid w:val="00CC2C3C"/>
    <w:rsid w:val="00CC30AC"/>
    <w:rsid w:val="00CC321D"/>
    <w:rsid w:val="00CC3356"/>
    <w:rsid w:val="00CC358B"/>
    <w:rsid w:val="00CC35B2"/>
    <w:rsid w:val="00CC36FA"/>
    <w:rsid w:val="00CC37AA"/>
    <w:rsid w:val="00CC395B"/>
    <w:rsid w:val="00CC39A0"/>
    <w:rsid w:val="00CC3A69"/>
    <w:rsid w:val="00CC3AC8"/>
    <w:rsid w:val="00CC3F5D"/>
    <w:rsid w:val="00CC4169"/>
    <w:rsid w:val="00CC41E7"/>
    <w:rsid w:val="00CC4274"/>
    <w:rsid w:val="00CC46CD"/>
    <w:rsid w:val="00CC4743"/>
    <w:rsid w:val="00CC4CB5"/>
    <w:rsid w:val="00CC4D62"/>
    <w:rsid w:val="00CC4F51"/>
    <w:rsid w:val="00CC4F7F"/>
    <w:rsid w:val="00CC5B39"/>
    <w:rsid w:val="00CC5DDC"/>
    <w:rsid w:val="00CC5EBF"/>
    <w:rsid w:val="00CC61B6"/>
    <w:rsid w:val="00CC62C9"/>
    <w:rsid w:val="00CC644E"/>
    <w:rsid w:val="00CC64A4"/>
    <w:rsid w:val="00CC6846"/>
    <w:rsid w:val="00CC6D4A"/>
    <w:rsid w:val="00CC6DF4"/>
    <w:rsid w:val="00CC709A"/>
    <w:rsid w:val="00CC7293"/>
    <w:rsid w:val="00CC7330"/>
    <w:rsid w:val="00CC7504"/>
    <w:rsid w:val="00CC75B6"/>
    <w:rsid w:val="00CC77E0"/>
    <w:rsid w:val="00CC7A69"/>
    <w:rsid w:val="00CC7D82"/>
    <w:rsid w:val="00CC7EB9"/>
    <w:rsid w:val="00CD0038"/>
    <w:rsid w:val="00CD04B9"/>
    <w:rsid w:val="00CD0581"/>
    <w:rsid w:val="00CD06D1"/>
    <w:rsid w:val="00CD06F5"/>
    <w:rsid w:val="00CD0885"/>
    <w:rsid w:val="00CD0A42"/>
    <w:rsid w:val="00CD0BAE"/>
    <w:rsid w:val="00CD0D22"/>
    <w:rsid w:val="00CD0D66"/>
    <w:rsid w:val="00CD0F57"/>
    <w:rsid w:val="00CD1000"/>
    <w:rsid w:val="00CD1638"/>
    <w:rsid w:val="00CD1CAF"/>
    <w:rsid w:val="00CD1D01"/>
    <w:rsid w:val="00CD1DF7"/>
    <w:rsid w:val="00CD1FCA"/>
    <w:rsid w:val="00CD2023"/>
    <w:rsid w:val="00CD2120"/>
    <w:rsid w:val="00CD21FC"/>
    <w:rsid w:val="00CD2305"/>
    <w:rsid w:val="00CD237A"/>
    <w:rsid w:val="00CD238B"/>
    <w:rsid w:val="00CD26B1"/>
    <w:rsid w:val="00CD2D6A"/>
    <w:rsid w:val="00CD3140"/>
    <w:rsid w:val="00CD33ED"/>
    <w:rsid w:val="00CD3494"/>
    <w:rsid w:val="00CD362A"/>
    <w:rsid w:val="00CD36F0"/>
    <w:rsid w:val="00CD39CF"/>
    <w:rsid w:val="00CD3A0B"/>
    <w:rsid w:val="00CD3CD9"/>
    <w:rsid w:val="00CD44EA"/>
    <w:rsid w:val="00CD46B6"/>
    <w:rsid w:val="00CD4AD9"/>
    <w:rsid w:val="00CD4B58"/>
    <w:rsid w:val="00CD4CC7"/>
    <w:rsid w:val="00CD4DAC"/>
    <w:rsid w:val="00CD5062"/>
    <w:rsid w:val="00CD5075"/>
    <w:rsid w:val="00CD50C7"/>
    <w:rsid w:val="00CD518E"/>
    <w:rsid w:val="00CD53B4"/>
    <w:rsid w:val="00CD53E7"/>
    <w:rsid w:val="00CD54AC"/>
    <w:rsid w:val="00CD5C94"/>
    <w:rsid w:val="00CD5D9E"/>
    <w:rsid w:val="00CD5F7E"/>
    <w:rsid w:val="00CD5FAD"/>
    <w:rsid w:val="00CD62B6"/>
    <w:rsid w:val="00CD6333"/>
    <w:rsid w:val="00CD6350"/>
    <w:rsid w:val="00CD6642"/>
    <w:rsid w:val="00CD685A"/>
    <w:rsid w:val="00CD6915"/>
    <w:rsid w:val="00CD6D70"/>
    <w:rsid w:val="00CD73C6"/>
    <w:rsid w:val="00CD73C7"/>
    <w:rsid w:val="00CD7482"/>
    <w:rsid w:val="00CD75AB"/>
    <w:rsid w:val="00CD7830"/>
    <w:rsid w:val="00CD78F2"/>
    <w:rsid w:val="00CD7AA0"/>
    <w:rsid w:val="00CD7C7B"/>
    <w:rsid w:val="00CD7ECC"/>
    <w:rsid w:val="00CE0213"/>
    <w:rsid w:val="00CE0649"/>
    <w:rsid w:val="00CE07B8"/>
    <w:rsid w:val="00CE07D5"/>
    <w:rsid w:val="00CE0A69"/>
    <w:rsid w:val="00CE1483"/>
    <w:rsid w:val="00CE1572"/>
    <w:rsid w:val="00CE18D3"/>
    <w:rsid w:val="00CE2282"/>
    <w:rsid w:val="00CE22CF"/>
    <w:rsid w:val="00CE2438"/>
    <w:rsid w:val="00CE2606"/>
    <w:rsid w:val="00CE269A"/>
    <w:rsid w:val="00CE2D40"/>
    <w:rsid w:val="00CE2D6E"/>
    <w:rsid w:val="00CE2DE7"/>
    <w:rsid w:val="00CE34F9"/>
    <w:rsid w:val="00CE3506"/>
    <w:rsid w:val="00CE35DD"/>
    <w:rsid w:val="00CE375F"/>
    <w:rsid w:val="00CE3D0B"/>
    <w:rsid w:val="00CE3E77"/>
    <w:rsid w:val="00CE41BE"/>
    <w:rsid w:val="00CE424C"/>
    <w:rsid w:val="00CE44B5"/>
    <w:rsid w:val="00CE4750"/>
    <w:rsid w:val="00CE4895"/>
    <w:rsid w:val="00CE48CD"/>
    <w:rsid w:val="00CE4A42"/>
    <w:rsid w:val="00CE502D"/>
    <w:rsid w:val="00CE57EC"/>
    <w:rsid w:val="00CE5B8F"/>
    <w:rsid w:val="00CE5E51"/>
    <w:rsid w:val="00CE5FA8"/>
    <w:rsid w:val="00CE5FFA"/>
    <w:rsid w:val="00CE60A8"/>
    <w:rsid w:val="00CE64C2"/>
    <w:rsid w:val="00CE6C73"/>
    <w:rsid w:val="00CE6CAB"/>
    <w:rsid w:val="00CE6FBF"/>
    <w:rsid w:val="00CE7076"/>
    <w:rsid w:val="00CE707D"/>
    <w:rsid w:val="00CE72F1"/>
    <w:rsid w:val="00CE7753"/>
    <w:rsid w:val="00CE7A5F"/>
    <w:rsid w:val="00CE7EE9"/>
    <w:rsid w:val="00CF007E"/>
    <w:rsid w:val="00CF02A4"/>
    <w:rsid w:val="00CF0397"/>
    <w:rsid w:val="00CF040D"/>
    <w:rsid w:val="00CF050B"/>
    <w:rsid w:val="00CF06C7"/>
    <w:rsid w:val="00CF086B"/>
    <w:rsid w:val="00CF0B62"/>
    <w:rsid w:val="00CF0C6A"/>
    <w:rsid w:val="00CF0F9C"/>
    <w:rsid w:val="00CF1366"/>
    <w:rsid w:val="00CF1567"/>
    <w:rsid w:val="00CF15EC"/>
    <w:rsid w:val="00CF1B85"/>
    <w:rsid w:val="00CF1EC5"/>
    <w:rsid w:val="00CF2039"/>
    <w:rsid w:val="00CF232E"/>
    <w:rsid w:val="00CF2AAF"/>
    <w:rsid w:val="00CF2CB5"/>
    <w:rsid w:val="00CF2FD0"/>
    <w:rsid w:val="00CF31BC"/>
    <w:rsid w:val="00CF336D"/>
    <w:rsid w:val="00CF33C8"/>
    <w:rsid w:val="00CF3582"/>
    <w:rsid w:val="00CF35D2"/>
    <w:rsid w:val="00CF378A"/>
    <w:rsid w:val="00CF3A24"/>
    <w:rsid w:val="00CF41E7"/>
    <w:rsid w:val="00CF44F1"/>
    <w:rsid w:val="00CF453C"/>
    <w:rsid w:val="00CF4C18"/>
    <w:rsid w:val="00CF4CE2"/>
    <w:rsid w:val="00CF51E8"/>
    <w:rsid w:val="00CF5305"/>
    <w:rsid w:val="00CF5620"/>
    <w:rsid w:val="00CF5781"/>
    <w:rsid w:val="00CF5E11"/>
    <w:rsid w:val="00CF5F76"/>
    <w:rsid w:val="00CF6120"/>
    <w:rsid w:val="00CF6463"/>
    <w:rsid w:val="00CF6479"/>
    <w:rsid w:val="00CF64B9"/>
    <w:rsid w:val="00CF66ED"/>
    <w:rsid w:val="00CF6790"/>
    <w:rsid w:val="00CF690A"/>
    <w:rsid w:val="00CF6AF6"/>
    <w:rsid w:val="00CF6BEC"/>
    <w:rsid w:val="00CF6F11"/>
    <w:rsid w:val="00CF73F4"/>
    <w:rsid w:val="00CF79E6"/>
    <w:rsid w:val="00CF7AC5"/>
    <w:rsid w:val="00CF7BCB"/>
    <w:rsid w:val="00CF7E33"/>
    <w:rsid w:val="00D0002F"/>
    <w:rsid w:val="00D0052C"/>
    <w:rsid w:val="00D00711"/>
    <w:rsid w:val="00D009C6"/>
    <w:rsid w:val="00D009FC"/>
    <w:rsid w:val="00D00A83"/>
    <w:rsid w:val="00D00B0D"/>
    <w:rsid w:val="00D00D91"/>
    <w:rsid w:val="00D00F95"/>
    <w:rsid w:val="00D011FB"/>
    <w:rsid w:val="00D01285"/>
    <w:rsid w:val="00D0138A"/>
    <w:rsid w:val="00D013EB"/>
    <w:rsid w:val="00D01D72"/>
    <w:rsid w:val="00D01FBD"/>
    <w:rsid w:val="00D0224C"/>
    <w:rsid w:val="00D0263D"/>
    <w:rsid w:val="00D0285C"/>
    <w:rsid w:val="00D029AC"/>
    <w:rsid w:val="00D02EF1"/>
    <w:rsid w:val="00D032F7"/>
    <w:rsid w:val="00D033DD"/>
    <w:rsid w:val="00D03410"/>
    <w:rsid w:val="00D037FB"/>
    <w:rsid w:val="00D039B8"/>
    <w:rsid w:val="00D039F4"/>
    <w:rsid w:val="00D03CAC"/>
    <w:rsid w:val="00D03E27"/>
    <w:rsid w:val="00D03E67"/>
    <w:rsid w:val="00D03E72"/>
    <w:rsid w:val="00D0405F"/>
    <w:rsid w:val="00D042D6"/>
    <w:rsid w:val="00D04399"/>
    <w:rsid w:val="00D0476E"/>
    <w:rsid w:val="00D04A36"/>
    <w:rsid w:val="00D04BC9"/>
    <w:rsid w:val="00D04BFC"/>
    <w:rsid w:val="00D04F77"/>
    <w:rsid w:val="00D05054"/>
    <w:rsid w:val="00D05AB5"/>
    <w:rsid w:val="00D05B69"/>
    <w:rsid w:val="00D05BEC"/>
    <w:rsid w:val="00D05F75"/>
    <w:rsid w:val="00D064F2"/>
    <w:rsid w:val="00D06C54"/>
    <w:rsid w:val="00D06E93"/>
    <w:rsid w:val="00D06EBD"/>
    <w:rsid w:val="00D0788C"/>
    <w:rsid w:val="00D07A50"/>
    <w:rsid w:val="00D07BE8"/>
    <w:rsid w:val="00D100EB"/>
    <w:rsid w:val="00D103B3"/>
    <w:rsid w:val="00D10A61"/>
    <w:rsid w:val="00D10A9F"/>
    <w:rsid w:val="00D1102C"/>
    <w:rsid w:val="00D111E2"/>
    <w:rsid w:val="00D11309"/>
    <w:rsid w:val="00D1142E"/>
    <w:rsid w:val="00D117C8"/>
    <w:rsid w:val="00D118EC"/>
    <w:rsid w:val="00D11EED"/>
    <w:rsid w:val="00D1222D"/>
    <w:rsid w:val="00D1246D"/>
    <w:rsid w:val="00D127EC"/>
    <w:rsid w:val="00D12B6D"/>
    <w:rsid w:val="00D12D69"/>
    <w:rsid w:val="00D12EC1"/>
    <w:rsid w:val="00D13140"/>
    <w:rsid w:val="00D1318D"/>
    <w:rsid w:val="00D1380A"/>
    <w:rsid w:val="00D13A81"/>
    <w:rsid w:val="00D13B35"/>
    <w:rsid w:val="00D13F3B"/>
    <w:rsid w:val="00D13FA0"/>
    <w:rsid w:val="00D1409A"/>
    <w:rsid w:val="00D140AB"/>
    <w:rsid w:val="00D140B0"/>
    <w:rsid w:val="00D1410F"/>
    <w:rsid w:val="00D14178"/>
    <w:rsid w:val="00D141D8"/>
    <w:rsid w:val="00D14208"/>
    <w:rsid w:val="00D143F8"/>
    <w:rsid w:val="00D1454C"/>
    <w:rsid w:val="00D14A0D"/>
    <w:rsid w:val="00D14B13"/>
    <w:rsid w:val="00D14B8C"/>
    <w:rsid w:val="00D14C79"/>
    <w:rsid w:val="00D15350"/>
    <w:rsid w:val="00D1555B"/>
    <w:rsid w:val="00D156A2"/>
    <w:rsid w:val="00D15990"/>
    <w:rsid w:val="00D15D4F"/>
    <w:rsid w:val="00D16388"/>
    <w:rsid w:val="00D165A0"/>
    <w:rsid w:val="00D16936"/>
    <w:rsid w:val="00D16FC2"/>
    <w:rsid w:val="00D172DF"/>
    <w:rsid w:val="00D17875"/>
    <w:rsid w:val="00D17AC8"/>
    <w:rsid w:val="00D17D68"/>
    <w:rsid w:val="00D20108"/>
    <w:rsid w:val="00D2023F"/>
    <w:rsid w:val="00D20528"/>
    <w:rsid w:val="00D20598"/>
    <w:rsid w:val="00D20BA4"/>
    <w:rsid w:val="00D20DC2"/>
    <w:rsid w:val="00D2105F"/>
    <w:rsid w:val="00D215C2"/>
    <w:rsid w:val="00D21A3F"/>
    <w:rsid w:val="00D21DAB"/>
    <w:rsid w:val="00D22068"/>
    <w:rsid w:val="00D2236B"/>
    <w:rsid w:val="00D224EF"/>
    <w:rsid w:val="00D22574"/>
    <w:rsid w:val="00D22851"/>
    <w:rsid w:val="00D22FBF"/>
    <w:rsid w:val="00D23AA4"/>
    <w:rsid w:val="00D23C21"/>
    <w:rsid w:val="00D23CE1"/>
    <w:rsid w:val="00D23D00"/>
    <w:rsid w:val="00D24157"/>
    <w:rsid w:val="00D243B9"/>
    <w:rsid w:val="00D24503"/>
    <w:rsid w:val="00D2457B"/>
    <w:rsid w:val="00D24679"/>
    <w:rsid w:val="00D24A76"/>
    <w:rsid w:val="00D24C54"/>
    <w:rsid w:val="00D24FAB"/>
    <w:rsid w:val="00D250C8"/>
    <w:rsid w:val="00D2516A"/>
    <w:rsid w:val="00D251EE"/>
    <w:rsid w:val="00D25284"/>
    <w:rsid w:val="00D253C8"/>
    <w:rsid w:val="00D2551E"/>
    <w:rsid w:val="00D2552E"/>
    <w:rsid w:val="00D255C3"/>
    <w:rsid w:val="00D257C0"/>
    <w:rsid w:val="00D257CB"/>
    <w:rsid w:val="00D257EB"/>
    <w:rsid w:val="00D25886"/>
    <w:rsid w:val="00D26249"/>
    <w:rsid w:val="00D267CD"/>
    <w:rsid w:val="00D26CA4"/>
    <w:rsid w:val="00D26DCD"/>
    <w:rsid w:val="00D26FDC"/>
    <w:rsid w:val="00D2718B"/>
    <w:rsid w:val="00D27423"/>
    <w:rsid w:val="00D2747A"/>
    <w:rsid w:val="00D27982"/>
    <w:rsid w:val="00D279C4"/>
    <w:rsid w:val="00D279F7"/>
    <w:rsid w:val="00D27C6E"/>
    <w:rsid w:val="00D27DCF"/>
    <w:rsid w:val="00D30011"/>
    <w:rsid w:val="00D302D9"/>
    <w:rsid w:val="00D30303"/>
    <w:rsid w:val="00D309F1"/>
    <w:rsid w:val="00D30F10"/>
    <w:rsid w:val="00D31186"/>
    <w:rsid w:val="00D31208"/>
    <w:rsid w:val="00D312C1"/>
    <w:rsid w:val="00D31448"/>
    <w:rsid w:val="00D316B6"/>
    <w:rsid w:val="00D3170B"/>
    <w:rsid w:val="00D31752"/>
    <w:rsid w:val="00D31FA7"/>
    <w:rsid w:val="00D32017"/>
    <w:rsid w:val="00D3223F"/>
    <w:rsid w:val="00D32241"/>
    <w:rsid w:val="00D326A2"/>
    <w:rsid w:val="00D327B4"/>
    <w:rsid w:val="00D32806"/>
    <w:rsid w:val="00D32910"/>
    <w:rsid w:val="00D32E47"/>
    <w:rsid w:val="00D32EA6"/>
    <w:rsid w:val="00D32EAE"/>
    <w:rsid w:val="00D32ED1"/>
    <w:rsid w:val="00D32EE4"/>
    <w:rsid w:val="00D32FA5"/>
    <w:rsid w:val="00D3329F"/>
    <w:rsid w:val="00D33D9E"/>
    <w:rsid w:val="00D33DCC"/>
    <w:rsid w:val="00D33E1E"/>
    <w:rsid w:val="00D33FD4"/>
    <w:rsid w:val="00D340F6"/>
    <w:rsid w:val="00D34134"/>
    <w:rsid w:val="00D343FC"/>
    <w:rsid w:val="00D347F3"/>
    <w:rsid w:val="00D347FE"/>
    <w:rsid w:val="00D34931"/>
    <w:rsid w:val="00D34E13"/>
    <w:rsid w:val="00D34F4A"/>
    <w:rsid w:val="00D3502E"/>
    <w:rsid w:val="00D35231"/>
    <w:rsid w:val="00D35784"/>
    <w:rsid w:val="00D35B3A"/>
    <w:rsid w:val="00D35D4F"/>
    <w:rsid w:val="00D35DD6"/>
    <w:rsid w:val="00D35E19"/>
    <w:rsid w:val="00D35E1A"/>
    <w:rsid w:val="00D35EBC"/>
    <w:rsid w:val="00D35EC3"/>
    <w:rsid w:val="00D35F8E"/>
    <w:rsid w:val="00D36099"/>
    <w:rsid w:val="00D3642F"/>
    <w:rsid w:val="00D36D28"/>
    <w:rsid w:val="00D36DC6"/>
    <w:rsid w:val="00D37105"/>
    <w:rsid w:val="00D3753E"/>
    <w:rsid w:val="00D37C56"/>
    <w:rsid w:val="00D37CCF"/>
    <w:rsid w:val="00D37DCA"/>
    <w:rsid w:val="00D37E0D"/>
    <w:rsid w:val="00D4035B"/>
    <w:rsid w:val="00D404D5"/>
    <w:rsid w:val="00D40602"/>
    <w:rsid w:val="00D406DC"/>
    <w:rsid w:val="00D4081D"/>
    <w:rsid w:val="00D40BAA"/>
    <w:rsid w:val="00D40C3C"/>
    <w:rsid w:val="00D40EEA"/>
    <w:rsid w:val="00D416E2"/>
    <w:rsid w:val="00D41CA9"/>
    <w:rsid w:val="00D42004"/>
    <w:rsid w:val="00D42DB8"/>
    <w:rsid w:val="00D42F17"/>
    <w:rsid w:val="00D432E1"/>
    <w:rsid w:val="00D43324"/>
    <w:rsid w:val="00D433A4"/>
    <w:rsid w:val="00D433C9"/>
    <w:rsid w:val="00D4343C"/>
    <w:rsid w:val="00D43628"/>
    <w:rsid w:val="00D43828"/>
    <w:rsid w:val="00D43F82"/>
    <w:rsid w:val="00D43F87"/>
    <w:rsid w:val="00D43F98"/>
    <w:rsid w:val="00D442CD"/>
    <w:rsid w:val="00D448A2"/>
    <w:rsid w:val="00D449BA"/>
    <w:rsid w:val="00D44A31"/>
    <w:rsid w:val="00D44E0D"/>
    <w:rsid w:val="00D44EED"/>
    <w:rsid w:val="00D45569"/>
    <w:rsid w:val="00D4585F"/>
    <w:rsid w:val="00D45CCB"/>
    <w:rsid w:val="00D45EA1"/>
    <w:rsid w:val="00D467FD"/>
    <w:rsid w:val="00D4685B"/>
    <w:rsid w:val="00D46AA9"/>
    <w:rsid w:val="00D46B15"/>
    <w:rsid w:val="00D46BC3"/>
    <w:rsid w:val="00D46C0C"/>
    <w:rsid w:val="00D46CA7"/>
    <w:rsid w:val="00D46F53"/>
    <w:rsid w:val="00D4700F"/>
    <w:rsid w:val="00D472D2"/>
    <w:rsid w:val="00D476A7"/>
    <w:rsid w:val="00D47B34"/>
    <w:rsid w:val="00D47C00"/>
    <w:rsid w:val="00D47DAD"/>
    <w:rsid w:val="00D5012B"/>
    <w:rsid w:val="00D50532"/>
    <w:rsid w:val="00D50793"/>
    <w:rsid w:val="00D50A5E"/>
    <w:rsid w:val="00D50EDF"/>
    <w:rsid w:val="00D5107B"/>
    <w:rsid w:val="00D51233"/>
    <w:rsid w:val="00D51949"/>
    <w:rsid w:val="00D51A43"/>
    <w:rsid w:val="00D51DB2"/>
    <w:rsid w:val="00D5214E"/>
    <w:rsid w:val="00D521D0"/>
    <w:rsid w:val="00D522FA"/>
    <w:rsid w:val="00D52614"/>
    <w:rsid w:val="00D52630"/>
    <w:rsid w:val="00D526C2"/>
    <w:rsid w:val="00D52D88"/>
    <w:rsid w:val="00D52EEA"/>
    <w:rsid w:val="00D53679"/>
    <w:rsid w:val="00D538AE"/>
    <w:rsid w:val="00D5398A"/>
    <w:rsid w:val="00D53BFD"/>
    <w:rsid w:val="00D54392"/>
    <w:rsid w:val="00D54434"/>
    <w:rsid w:val="00D54601"/>
    <w:rsid w:val="00D54783"/>
    <w:rsid w:val="00D54CEC"/>
    <w:rsid w:val="00D54D85"/>
    <w:rsid w:val="00D54DA8"/>
    <w:rsid w:val="00D54FDE"/>
    <w:rsid w:val="00D5502E"/>
    <w:rsid w:val="00D55189"/>
    <w:rsid w:val="00D5556E"/>
    <w:rsid w:val="00D5580A"/>
    <w:rsid w:val="00D5583C"/>
    <w:rsid w:val="00D559F7"/>
    <w:rsid w:val="00D55DC9"/>
    <w:rsid w:val="00D5612B"/>
    <w:rsid w:val="00D564DA"/>
    <w:rsid w:val="00D564E0"/>
    <w:rsid w:val="00D56BD1"/>
    <w:rsid w:val="00D56BD6"/>
    <w:rsid w:val="00D56D08"/>
    <w:rsid w:val="00D572FE"/>
    <w:rsid w:val="00D573D9"/>
    <w:rsid w:val="00D57995"/>
    <w:rsid w:val="00D579C6"/>
    <w:rsid w:val="00D57AA0"/>
    <w:rsid w:val="00D57DD8"/>
    <w:rsid w:val="00D57E57"/>
    <w:rsid w:val="00D600B2"/>
    <w:rsid w:val="00D602D2"/>
    <w:rsid w:val="00D603D6"/>
    <w:rsid w:val="00D60400"/>
    <w:rsid w:val="00D6058B"/>
    <w:rsid w:val="00D6089E"/>
    <w:rsid w:val="00D609EA"/>
    <w:rsid w:val="00D60AF2"/>
    <w:rsid w:val="00D60CE4"/>
    <w:rsid w:val="00D60D2C"/>
    <w:rsid w:val="00D60E97"/>
    <w:rsid w:val="00D60F40"/>
    <w:rsid w:val="00D60F72"/>
    <w:rsid w:val="00D61022"/>
    <w:rsid w:val="00D6110E"/>
    <w:rsid w:val="00D61577"/>
    <w:rsid w:val="00D61786"/>
    <w:rsid w:val="00D617D4"/>
    <w:rsid w:val="00D61879"/>
    <w:rsid w:val="00D61A0B"/>
    <w:rsid w:val="00D61A5E"/>
    <w:rsid w:val="00D61A6F"/>
    <w:rsid w:val="00D61D6C"/>
    <w:rsid w:val="00D620F9"/>
    <w:rsid w:val="00D6275F"/>
    <w:rsid w:val="00D62B10"/>
    <w:rsid w:val="00D62BCF"/>
    <w:rsid w:val="00D62C41"/>
    <w:rsid w:val="00D62D6C"/>
    <w:rsid w:val="00D62EC1"/>
    <w:rsid w:val="00D62ED0"/>
    <w:rsid w:val="00D6336A"/>
    <w:rsid w:val="00D63414"/>
    <w:rsid w:val="00D63468"/>
    <w:rsid w:val="00D6380E"/>
    <w:rsid w:val="00D63E4E"/>
    <w:rsid w:val="00D63E50"/>
    <w:rsid w:val="00D63E8D"/>
    <w:rsid w:val="00D6414C"/>
    <w:rsid w:val="00D64224"/>
    <w:rsid w:val="00D645DB"/>
    <w:rsid w:val="00D64D6F"/>
    <w:rsid w:val="00D64D8B"/>
    <w:rsid w:val="00D64EBD"/>
    <w:rsid w:val="00D6506C"/>
    <w:rsid w:val="00D653F0"/>
    <w:rsid w:val="00D6554C"/>
    <w:rsid w:val="00D65657"/>
    <w:rsid w:val="00D65840"/>
    <w:rsid w:val="00D65FC4"/>
    <w:rsid w:val="00D65FD4"/>
    <w:rsid w:val="00D660AC"/>
    <w:rsid w:val="00D661BB"/>
    <w:rsid w:val="00D66202"/>
    <w:rsid w:val="00D6626C"/>
    <w:rsid w:val="00D66AA8"/>
    <w:rsid w:val="00D66B3D"/>
    <w:rsid w:val="00D67239"/>
    <w:rsid w:val="00D674B9"/>
    <w:rsid w:val="00D67523"/>
    <w:rsid w:val="00D67A20"/>
    <w:rsid w:val="00D67B8C"/>
    <w:rsid w:val="00D67C77"/>
    <w:rsid w:val="00D67D1F"/>
    <w:rsid w:val="00D67EEF"/>
    <w:rsid w:val="00D702EE"/>
    <w:rsid w:val="00D70452"/>
    <w:rsid w:val="00D709D4"/>
    <w:rsid w:val="00D70B8F"/>
    <w:rsid w:val="00D71309"/>
    <w:rsid w:val="00D716F7"/>
    <w:rsid w:val="00D7174A"/>
    <w:rsid w:val="00D7186C"/>
    <w:rsid w:val="00D718A2"/>
    <w:rsid w:val="00D71A29"/>
    <w:rsid w:val="00D71AC6"/>
    <w:rsid w:val="00D71D32"/>
    <w:rsid w:val="00D71DAD"/>
    <w:rsid w:val="00D71F0A"/>
    <w:rsid w:val="00D71FB5"/>
    <w:rsid w:val="00D72044"/>
    <w:rsid w:val="00D72086"/>
    <w:rsid w:val="00D72663"/>
    <w:rsid w:val="00D729D8"/>
    <w:rsid w:val="00D72AB3"/>
    <w:rsid w:val="00D72BE6"/>
    <w:rsid w:val="00D72D98"/>
    <w:rsid w:val="00D732C2"/>
    <w:rsid w:val="00D73520"/>
    <w:rsid w:val="00D73A64"/>
    <w:rsid w:val="00D743D9"/>
    <w:rsid w:val="00D748A7"/>
    <w:rsid w:val="00D74CA5"/>
    <w:rsid w:val="00D74E8D"/>
    <w:rsid w:val="00D75012"/>
    <w:rsid w:val="00D753F3"/>
    <w:rsid w:val="00D759C6"/>
    <w:rsid w:val="00D75B0E"/>
    <w:rsid w:val="00D75CC2"/>
    <w:rsid w:val="00D75EF1"/>
    <w:rsid w:val="00D75F63"/>
    <w:rsid w:val="00D76149"/>
    <w:rsid w:val="00D76166"/>
    <w:rsid w:val="00D7662E"/>
    <w:rsid w:val="00D766A6"/>
    <w:rsid w:val="00D770D8"/>
    <w:rsid w:val="00D77657"/>
    <w:rsid w:val="00D77D71"/>
    <w:rsid w:val="00D77DC5"/>
    <w:rsid w:val="00D8001B"/>
    <w:rsid w:val="00D802D5"/>
    <w:rsid w:val="00D802F4"/>
    <w:rsid w:val="00D8032E"/>
    <w:rsid w:val="00D80609"/>
    <w:rsid w:val="00D8099D"/>
    <w:rsid w:val="00D80D5D"/>
    <w:rsid w:val="00D811A0"/>
    <w:rsid w:val="00D8127E"/>
    <w:rsid w:val="00D81292"/>
    <w:rsid w:val="00D813AF"/>
    <w:rsid w:val="00D81A35"/>
    <w:rsid w:val="00D81A89"/>
    <w:rsid w:val="00D81E9A"/>
    <w:rsid w:val="00D81F04"/>
    <w:rsid w:val="00D81F25"/>
    <w:rsid w:val="00D822A4"/>
    <w:rsid w:val="00D82559"/>
    <w:rsid w:val="00D826CD"/>
    <w:rsid w:val="00D82ACC"/>
    <w:rsid w:val="00D82C12"/>
    <w:rsid w:val="00D82C65"/>
    <w:rsid w:val="00D82EB5"/>
    <w:rsid w:val="00D83178"/>
    <w:rsid w:val="00D832E5"/>
    <w:rsid w:val="00D83480"/>
    <w:rsid w:val="00D835E3"/>
    <w:rsid w:val="00D83A35"/>
    <w:rsid w:val="00D84139"/>
    <w:rsid w:val="00D84340"/>
    <w:rsid w:val="00D84394"/>
    <w:rsid w:val="00D84979"/>
    <w:rsid w:val="00D84BEE"/>
    <w:rsid w:val="00D84F23"/>
    <w:rsid w:val="00D85174"/>
    <w:rsid w:val="00D85352"/>
    <w:rsid w:val="00D85887"/>
    <w:rsid w:val="00D85975"/>
    <w:rsid w:val="00D8599C"/>
    <w:rsid w:val="00D85AD8"/>
    <w:rsid w:val="00D85B26"/>
    <w:rsid w:val="00D860BF"/>
    <w:rsid w:val="00D86480"/>
    <w:rsid w:val="00D864AB"/>
    <w:rsid w:val="00D86783"/>
    <w:rsid w:val="00D86AF7"/>
    <w:rsid w:val="00D86B2A"/>
    <w:rsid w:val="00D86C23"/>
    <w:rsid w:val="00D86C5C"/>
    <w:rsid w:val="00D86D06"/>
    <w:rsid w:val="00D86FDB"/>
    <w:rsid w:val="00D87271"/>
    <w:rsid w:val="00D87386"/>
    <w:rsid w:val="00D87412"/>
    <w:rsid w:val="00D8754B"/>
    <w:rsid w:val="00D8779F"/>
    <w:rsid w:val="00D879CF"/>
    <w:rsid w:val="00D879D7"/>
    <w:rsid w:val="00D87AA0"/>
    <w:rsid w:val="00D87C71"/>
    <w:rsid w:val="00D87EFA"/>
    <w:rsid w:val="00D9019E"/>
    <w:rsid w:val="00D9027D"/>
    <w:rsid w:val="00D9054B"/>
    <w:rsid w:val="00D90695"/>
    <w:rsid w:val="00D9081C"/>
    <w:rsid w:val="00D9082A"/>
    <w:rsid w:val="00D909C8"/>
    <w:rsid w:val="00D90C21"/>
    <w:rsid w:val="00D90C68"/>
    <w:rsid w:val="00D90D6D"/>
    <w:rsid w:val="00D91098"/>
    <w:rsid w:val="00D91145"/>
    <w:rsid w:val="00D91327"/>
    <w:rsid w:val="00D913C7"/>
    <w:rsid w:val="00D91746"/>
    <w:rsid w:val="00D91825"/>
    <w:rsid w:val="00D9198D"/>
    <w:rsid w:val="00D91CA1"/>
    <w:rsid w:val="00D91D6C"/>
    <w:rsid w:val="00D91F34"/>
    <w:rsid w:val="00D91FE7"/>
    <w:rsid w:val="00D921B9"/>
    <w:rsid w:val="00D9236E"/>
    <w:rsid w:val="00D9246E"/>
    <w:rsid w:val="00D928E3"/>
    <w:rsid w:val="00D92914"/>
    <w:rsid w:val="00D92BBB"/>
    <w:rsid w:val="00D92D98"/>
    <w:rsid w:val="00D92E89"/>
    <w:rsid w:val="00D9335B"/>
    <w:rsid w:val="00D93953"/>
    <w:rsid w:val="00D93FAA"/>
    <w:rsid w:val="00D93FBF"/>
    <w:rsid w:val="00D94226"/>
    <w:rsid w:val="00D942DD"/>
    <w:rsid w:val="00D9490E"/>
    <w:rsid w:val="00D94DD7"/>
    <w:rsid w:val="00D94DED"/>
    <w:rsid w:val="00D94DFC"/>
    <w:rsid w:val="00D9500C"/>
    <w:rsid w:val="00D950BA"/>
    <w:rsid w:val="00D95137"/>
    <w:rsid w:val="00D95314"/>
    <w:rsid w:val="00D95A59"/>
    <w:rsid w:val="00D964B4"/>
    <w:rsid w:val="00D9662A"/>
    <w:rsid w:val="00D9668E"/>
    <w:rsid w:val="00D966F6"/>
    <w:rsid w:val="00D96818"/>
    <w:rsid w:val="00D968E5"/>
    <w:rsid w:val="00D96F51"/>
    <w:rsid w:val="00D96FAF"/>
    <w:rsid w:val="00D97045"/>
    <w:rsid w:val="00D97214"/>
    <w:rsid w:val="00D9730D"/>
    <w:rsid w:val="00D9766C"/>
    <w:rsid w:val="00D97B2C"/>
    <w:rsid w:val="00D97C11"/>
    <w:rsid w:val="00D97C2C"/>
    <w:rsid w:val="00DA056F"/>
    <w:rsid w:val="00DA0679"/>
    <w:rsid w:val="00DA118A"/>
    <w:rsid w:val="00DA1394"/>
    <w:rsid w:val="00DA18D4"/>
    <w:rsid w:val="00DA19A8"/>
    <w:rsid w:val="00DA1A7A"/>
    <w:rsid w:val="00DA1B19"/>
    <w:rsid w:val="00DA1D29"/>
    <w:rsid w:val="00DA1DAE"/>
    <w:rsid w:val="00DA1DC7"/>
    <w:rsid w:val="00DA1F66"/>
    <w:rsid w:val="00DA1F7D"/>
    <w:rsid w:val="00DA2281"/>
    <w:rsid w:val="00DA2552"/>
    <w:rsid w:val="00DA271A"/>
    <w:rsid w:val="00DA28C1"/>
    <w:rsid w:val="00DA2AD2"/>
    <w:rsid w:val="00DA2B96"/>
    <w:rsid w:val="00DA2BF5"/>
    <w:rsid w:val="00DA35E9"/>
    <w:rsid w:val="00DA378A"/>
    <w:rsid w:val="00DA3EC4"/>
    <w:rsid w:val="00DA3F3B"/>
    <w:rsid w:val="00DA4695"/>
    <w:rsid w:val="00DA4880"/>
    <w:rsid w:val="00DA4915"/>
    <w:rsid w:val="00DA4984"/>
    <w:rsid w:val="00DA4A47"/>
    <w:rsid w:val="00DA4CEB"/>
    <w:rsid w:val="00DA4F22"/>
    <w:rsid w:val="00DA5080"/>
    <w:rsid w:val="00DA55AD"/>
    <w:rsid w:val="00DA585E"/>
    <w:rsid w:val="00DA5882"/>
    <w:rsid w:val="00DA5949"/>
    <w:rsid w:val="00DA59BB"/>
    <w:rsid w:val="00DA5A38"/>
    <w:rsid w:val="00DA5EB6"/>
    <w:rsid w:val="00DA6326"/>
    <w:rsid w:val="00DA6630"/>
    <w:rsid w:val="00DA67C6"/>
    <w:rsid w:val="00DA6BC0"/>
    <w:rsid w:val="00DA6E20"/>
    <w:rsid w:val="00DA70D3"/>
    <w:rsid w:val="00DA715F"/>
    <w:rsid w:val="00DA71B7"/>
    <w:rsid w:val="00DA7221"/>
    <w:rsid w:val="00DA7408"/>
    <w:rsid w:val="00DA74A7"/>
    <w:rsid w:val="00DA7533"/>
    <w:rsid w:val="00DA75EC"/>
    <w:rsid w:val="00DA7619"/>
    <w:rsid w:val="00DA78E3"/>
    <w:rsid w:val="00DA7B6B"/>
    <w:rsid w:val="00DA7BC7"/>
    <w:rsid w:val="00DA7C88"/>
    <w:rsid w:val="00DA7DE0"/>
    <w:rsid w:val="00DB008D"/>
    <w:rsid w:val="00DB021A"/>
    <w:rsid w:val="00DB03F3"/>
    <w:rsid w:val="00DB0562"/>
    <w:rsid w:val="00DB08A2"/>
    <w:rsid w:val="00DB0920"/>
    <w:rsid w:val="00DB0E55"/>
    <w:rsid w:val="00DB0F16"/>
    <w:rsid w:val="00DB0F9D"/>
    <w:rsid w:val="00DB1024"/>
    <w:rsid w:val="00DB11D3"/>
    <w:rsid w:val="00DB1241"/>
    <w:rsid w:val="00DB14EE"/>
    <w:rsid w:val="00DB1702"/>
    <w:rsid w:val="00DB1A21"/>
    <w:rsid w:val="00DB1A50"/>
    <w:rsid w:val="00DB1A86"/>
    <w:rsid w:val="00DB1F02"/>
    <w:rsid w:val="00DB1F22"/>
    <w:rsid w:val="00DB242F"/>
    <w:rsid w:val="00DB26AC"/>
    <w:rsid w:val="00DB2857"/>
    <w:rsid w:val="00DB28F4"/>
    <w:rsid w:val="00DB2C4A"/>
    <w:rsid w:val="00DB2EE4"/>
    <w:rsid w:val="00DB2EED"/>
    <w:rsid w:val="00DB31C7"/>
    <w:rsid w:val="00DB3470"/>
    <w:rsid w:val="00DB3A14"/>
    <w:rsid w:val="00DB3A40"/>
    <w:rsid w:val="00DB3D17"/>
    <w:rsid w:val="00DB42FD"/>
    <w:rsid w:val="00DB478E"/>
    <w:rsid w:val="00DB47A6"/>
    <w:rsid w:val="00DB485A"/>
    <w:rsid w:val="00DB48D4"/>
    <w:rsid w:val="00DB48FE"/>
    <w:rsid w:val="00DB4DC0"/>
    <w:rsid w:val="00DB4F1D"/>
    <w:rsid w:val="00DB5267"/>
    <w:rsid w:val="00DB52BF"/>
    <w:rsid w:val="00DB53A2"/>
    <w:rsid w:val="00DB5514"/>
    <w:rsid w:val="00DB57E3"/>
    <w:rsid w:val="00DB5BFD"/>
    <w:rsid w:val="00DB5C16"/>
    <w:rsid w:val="00DB5DC7"/>
    <w:rsid w:val="00DB5E31"/>
    <w:rsid w:val="00DB6111"/>
    <w:rsid w:val="00DB6184"/>
    <w:rsid w:val="00DB6283"/>
    <w:rsid w:val="00DB6328"/>
    <w:rsid w:val="00DB6472"/>
    <w:rsid w:val="00DB66F0"/>
    <w:rsid w:val="00DB67DC"/>
    <w:rsid w:val="00DB68A1"/>
    <w:rsid w:val="00DB691C"/>
    <w:rsid w:val="00DB6927"/>
    <w:rsid w:val="00DB6A1F"/>
    <w:rsid w:val="00DB6C4D"/>
    <w:rsid w:val="00DB6D3C"/>
    <w:rsid w:val="00DB6DBB"/>
    <w:rsid w:val="00DB6EF0"/>
    <w:rsid w:val="00DB70D0"/>
    <w:rsid w:val="00DB70FA"/>
    <w:rsid w:val="00DB788B"/>
    <w:rsid w:val="00DB7F91"/>
    <w:rsid w:val="00DC01CA"/>
    <w:rsid w:val="00DC050A"/>
    <w:rsid w:val="00DC108D"/>
    <w:rsid w:val="00DC1956"/>
    <w:rsid w:val="00DC2082"/>
    <w:rsid w:val="00DC213A"/>
    <w:rsid w:val="00DC21AF"/>
    <w:rsid w:val="00DC2581"/>
    <w:rsid w:val="00DC27E9"/>
    <w:rsid w:val="00DC28D5"/>
    <w:rsid w:val="00DC28F7"/>
    <w:rsid w:val="00DC2FFD"/>
    <w:rsid w:val="00DC33F0"/>
    <w:rsid w:val="00DC3434"/>
    <w:rsid w:val="00DC346D"/>
    <w:rsid w:val="00DC34E1"/>
    <w:rsid w:val="00DC34E6"/>
    <w:rsid w:val="00DC36E2"/>
    <w:rsid w:val="00DC38FB"/>
    <w:rsid w:val="00DC40BD"/>
    <w:rsid w:val="00DC45B1"/>
    <w:rsid w:val="00DC45BF"/>
    <w:rsid w:val="00DC4CC5"/>
    <w:rsid w:val="00DC4D00"/>
    <w:rsid w:val="00DC4E77"/>
    <w:rsid w:val="00DC519F"/>
    <w:rsid w:val="00DC5681"/>
    <w:rsid w:val="00DC5826"/>
    <w:rsid w:val="00DC584C"/>
    <w:rsid w:val="00DC589F"/>
    <w:rsid w:val="00DC59A3"/>
    <w:rsid w:val="00DC5CC7"/>
    <w:rsid w:val="00DC63EC"/>
    <w:rsid w:val="00DC65D9"/>
    <w:rsid w:val="00DC673E"/>
    <w:rsid w:val="00DC6AAC"/>
    <w:rsid w:val="00DC6AF7"/>
    <w:rsid w:val="00DC6D2B"/>
    <w:rsid w:val="00DC7911"/>
    <w:rsid w:val="00DC7CA8"/>
    <w:rsid w:val="00DD0007"/>
    <w:rsid w:val="00DD005C"/>
    <w:rsid w:val="00DD0540"/>
    <w:rsid w:val="00DD076E"/>
    <w:rsid w:val="00DD0923"/>
    <w:rsid w:val="00DD09C6"/>
    <w:rsid w:val="00DD0C62"/>
    <w:rsid w:val="00DD0E0D"/>
    <w:rsid w:val="00DD0E89"/>
    <w:rsid w:val="00DD1138"/>
    <w:rsid w:val="00DD140D"/>
    <w:rsid w:val="00DD14E7"/>
    <w:rsid w:val="00DD1576"/>
    <w:rsid w:val="00DD1591"/>
    <w:rsid w:val="00DD1703"/>
    <w:rsid w:val="00DD1709"/>
    <w:rsid w:val="00DD1810"/>
    <w:rsid w:val="00DD19BC"/>
    <w:rsid w:val="00DD228F"/>
    <w:rsid w:val="00DD3060"/>
    <w:rsid w:val="00DD3076"/>
    <w:rsid w:val="00DD307B"/>
    <w:rsid w:val="00DD31D0"/>
    <w:rsid w:val="00DD32A5"/>
    <w:rsid w:val="00DD32C6"/>
    <w:rsid w:val="00DD36FB"/>
    <w:rsid w:val="00DD37E6"/>
    <w:rsid w:val="00DD38B0"/>
    <w:rsid w:val="00DD3993"/>
    <w:rsid w:val="00DD3DD0"/>
    <w:rsid w:val="00DD3E88"/>
    <w:rsid w:val="00DD411A"/>
    <w:rsid w:val="00DD4145"/>
    <w:rsid w:val="00DD4A94"/>
    <w:rsid w:val="00DD4CA5"/>
    <w:rsid w:val="00DD4F01"/>
    <w:rsid w:val="00DD5141"/>
    <w:rsid w:val="00DD5154"/>
    <w:rsid w:val="00DD51A4"/>
    <w:rsid w:val="00DD523C"/>
    <w:rsid w:val="00DD5423"/>
    <w:rsid w:val="00DD5520"/>
    <w:rsid w:val="00DD5D6B"/>
    <w:rsid w:val="00DD5DAB"/>
    <w:rsid w:val="00DD5E08"/>
    <w:rsid w:val="00DD5E2C"/>
    <w:rsid w:val="00DD64D1"/>
    <w:rsid w:val="00DD65B5"/>
    <w:rsid w:val="00DD6AE3"/>
    <w:rsid w:val="00DD6DA2"/>
    <w:rsid w:val="00DD7008"/>
    <w:rsid w:val="00DD7A24"/>
    <w:rsid w:val="00DD7B65"/>
    <w:rsid w:val="00DD7F3C"/>
    <w:rsid w:val="00DE0EE9"/>
    <w:rsid w:val="00DE11C5"/>
    <w:rsid w:val="00DE19D2"/>
    <w:rsid w:val="00DE1AF6"/>
    <w:rsid w:val="00DE1C0A"/>
    <w:rsid w:val="00DE1CDA"/>
    <w:rsid w:val="00DE1F6C"/>
    <w:rsid w:val="00DE20E4"/>
    <w:rsid w:val="00DE24D9"/>
    <w:rsid w:val="00DE2A58"/>
    <w:rsid w:val="00DE2AE5"/>
    <w:rsid w:val="00DE3004"/>
    <w:rsid w:val="00DE30FA"/>
    <w:rsid w:val="00DE38C5"/>
    <w:rsid w:val="00DE39B2"/>
    <w:rsid w:val="00DE3E8C"/>
    <w:rsid w:val="00DE422C"/>
    <w:rsid w:val="00DE4457"/>
    <w:rsid w:val="00DE4E56"/>
    <w:rsid w:val="00DE50A4"/>
    <w:rsid w:val="00DE583C"/>
    <w:rsid w:val="00DE5964"/>
    <w:rsid w:val="00DE5A62"/>
    <w:rsid w:val="00DE5ABA"/>
    <w:rsid w:val="00DE5B21"/>
    <w:rsid w:val="00DE5CC6"/>
    <w:rsid w:val="00DE5D48"/>
    <w:rsid w:val="00DE62C5"/>
    <w:rsid w:val="00DE6309"/>
    <w:rsid w:val="00DE63DC"/>
    <w:rsid w:val="00DE6400"/>
    <w:rsid w:val="00DE6438"/>
    <w:rsid w:val="00DE64B0"/>
    <w:rsid w:val="00DE65D3"/>
    <w:rsid w:val="00DE6A59"/>
    <w:rsid w:val="00DE6B9C"/>
    <w:rsid w:val="00DE6C16"/>
    <w:rsid w:val="00DE71C9"/>
    <w:rsid w:val="00DE758D"/>
    <w:rsid w:val="00DE7789"/>
    <w:rsid w:val="00DE78A1"/>
    <w:rsid w:val="00DE7916"/>
    <w:rsid w:val="00DE7A23"/>
    <w:rsid w:val="00DE7AA1"/>
    <w:rsid w:val="00DE7C37"/>
    <w:rsid w:val="00DE7C81"/>
    <w:rsid w:val="00DF0079"/>
    <w:rsid w:val="00DF009C"/>
    <w:rsid w:val="00DF0185"/>
    <w:rsid w:val="00DF02EE"/>
    <w:rsid w:val="00DF050C"/>
    <w:rsid w:val="00DF0DAF"/>
    <w:rsid w:val="00DF0FB3"/>
    <w:rsid w:val="00DF120C"/>
    <w:rsid w:val="00DF16AA"/>
    <w:rsid w:val="00DF16EF"/>
    <w:rsid w:val="00DF174C"/>
    <w:rsid w:val="00DF1ABD"/>
    <w:rsid w:val="00DF1BB8"/>
    <w:rsid w:val="00DF1C8F"/>
    <w:rsid w:val="00DF1E83"/>
    <w:rsid w:val="00DF1FA3"/>
    <w:rsid w:val="00DF1FB1"/>
    <w:rsid w:val="00DF20D4"/>
    <w:rsid w:val="00DF213D"/>
    <w:rsid w:val="00DF2338"/>
    <w:rsid w:val="00DF26F5"/>
    <w:rsid w:val="00DF2F5E"/>
    <w:rsid w:val="00DF2F74"/>
    <w:rsid w:val="00DF3092"/>
    <w:rsid w:val="00DF3132"/>
    <w:rsid w:val="00DF3156"/>
    <w:rsid w:val="00DF3274"/>
    <w:rsid w:val="00DF32A5"/>
    <w:rsid w:val="00DF32EC"/>
    <w:rsid w:val="00DF386D"/>
    <w:rsid w:val="00DF3929"/>
    <w:rsid w:val="00DF3FB6"/>
    <w:rsid w:val="00DF4737"/>
    <w:rsid w:val="00DF4AEE"/>
    <w:rsid w:val="00DF4BE4"/>
    <w:rsid w:val="00DF4C33"/>
    <w:rsid w:val="00DF518D"/>
    <w:rsid w:val="00DF5348"/>
    <w:rsid w:val="00DF547B"/>
    <w:rsid w:val="00DF58A2"/>
    <w:rsid w:val="00DF5BE4"/>
    <w:rsid w:val="00DF60D9"/>
    <w:rsid w:val="00DF6566"/>
    <w:rsid w:val="00DF65DB"/>
    <w:rsid w:val="00DF68EC"/>
    <w:rsid w:val="00DF6A7B"/>
    <w:rsid w:val="00DF6B30"/>
    <w:rsid w:val="00DF6E13"/>
    <w:rsid w:val="00DF7006"/>
    <w:rsid w:val="00DF7052"/>
    <w:rsid w:val="00DF71D9"/>
    <w:rsid w:val="00DF7515"/>
    <w:rsid w:val="00DF7560"/>
    <w:rsid w:val="00DF7AB4"/>
    <w:rsid w:val="00DF7D55"/>
    <w:rsid w:val="00DF7FA9"/>
    <w:rsid w:val="00E00280"/>
    <w:rsid w:val="00E002FA"/>
    <w:rsid w:val="00E0046E"/>
    <w:rsid w:val="00E006DB"/>
    <w:rsid w:val="00E006F6"/>
    <w:rsid w:val="00E00775"/>
    <w:rsid w:val="00E007AC"/>
    <w:rsid w:val="00E00D81"/>
    <w:rsid w:val="00E01096"/>
    <w:rsid w:val="00E01129"/>
    <w:rsid w:val="00E01348"/>
    <w:rsid w:val="00E01470"/>
    <w:rsid w:val="00E01804"/>
    <w:rsid w:val="00E01896"/>
    <w:rsid w:val="00E01BCB"/>
    <w:rsid w:val="00E01C2F"/>
    <w:rsid w:val="00E01F71"/>
    <w:rsid w:val="00E02071"/>
    <w:rsid w:val="00E0213D"/>
    <w:rsid w:val="00E02187"/>
    <w:rsid w:val="00E0236B"/>
    <w:rsid w:val="00E02452"/>
    <w:rsid w:val="00E0284F"/>
    <w:rsid w:val="00E02952"/>
    <w:rsid w:val="00E02F14"/>
    <w:rsid w:val="00E03154"/>
    <w:rsid w:val="00E0344A"/>
    <w:rsid w:val="00E03624"/>
    <w:rsid w:val="00E03F20"/>
    <w:rsid w:val="00E04036"/>
    <w:rsid w:val="00E0409A"/>
    <w:rsid w:val="00E040C9"/>
    <w:rsid w:val="00E041C0"/>
    <w:rsid w:val="00E0428F"/>
    <w:rsid w:val="00E04391"/>
    <w:rsid w:val="00E0452D"/>
    <w:rsid w:val="00E045C7"/>
    <w:rsid w:val="00E046CD"/>
    <w:rsid w:val="00E046F3"/>
    <w:rsid w:val="00E04860"/>
    <w:rsid w:val="00E04A4D"/>
    <w:rsid w:val="00E04BB5"/>
    <w:rsid w:val="00E04D0C"/>
    <w:rsid w:val="00E04E07"/>
    <w:rsid w:val="00E04E5B"/>
    <w:rsid w:val="00E05413"/>
    <w:rsid w:val="00E0547C"/>
    <w:rsid w:val="00E05541"/>
    <w:rsid w:val="00E05600"/>
    <w:rsid w:val="00E056E8"/>
    <w:rsid w:val="00E057B1"/>
    <w:rsid w:val="00E0586B"/>
    <w:rsid w:val="00E058FE"/>
    <w:rsid w:val="00E05978"/>
    <w:rsid w:val="00E059B4"/>
    <w:rsid w:val="00E05AB2"/>
    <w:rsid w:val="00E05D24"/>
    <w:rsid w:val="00E05DBA"/>
    <w:rsid w:val="00E05F57"/>
    <w:rsid w:val="00E05FCB"/>
    <w:rsid w:val="00E06474"/>
    <w:rsid w:val="00E064E4"/>
    <w:rsid w:val="00E0689D"/>
    <w:rsid w:val="00E06C0A"/>
    <w:rsid w:val="00E06E49"/>
    <w:rsid w:val="00E071B5"/>
    <w:rsid w:val="00E071E8"/>
    <w:rsid w:val="00E0783A"/>
    <w:rsid w:val="00E07B88"/>
    <w:rsid w:val="00E07CDE"/>
    <w:rsid w:val="00E10226"/>
    <w:rsid w:val="00E1025D"/>
    <w:rsid w:val="00E102FF"/>
    <w:rsid w:val="00E1061E"/>
    <w:rsid w:val="00E10DF0"/>
    <w:rsid w:val="00E11038"/>
    <w:rsid w:val="00E11107"/>
    <w:rsid w:val="00E113F7"/>
    <w:rsid w:val="00E11570"/>
    <w:rsid w:val="00E115C4"/>
    <w:rsid w:val="00E11AAC"/>
    <w:rsid w:val="00E11BD7"/>
    <w:rsid w:val="00E11BFF"/>
    <w:rsid w:val="00E11C7E"/>
    <w:rsid w:val="00E121D6"/>
    <w:rsid w:val="00E12478"/>
    <w:rsid w:val="00E12495"/>
    <w:rsid w:val="00E125E9"/>
    <w:rsid w:val="00E12748"/>
    <w:rsid w:val="00E12775"/>
    <w:rsid w:val="00E12A23"/>
    <w:rsid w:val="00E12A2D"/>
    <w:rsid w:val="00E12C52"/>
    <w:rsid w:val="00E12C8C"/>
    <w:rsid w:val="00E12D42"/>
    <w:rsid w:val="00E13088"/>
    <w:rsid w:val="00E13376"/>
    <w:rsid w:val="00E1337D"/>
    <w:rsid w:val="00E135CE"/>
    <w:rsid w:val="00E13752"/>
    <w:rsid w:val="00E138C8"/>
    <w:rsid w:val="00E13A9F"/>
    <w:rsid w:val="00E13DDC"/>
    <w:rsid w:val="00E13F93"/>
    <w:rsid w:val="00E140E5"/>
    <w:rsid w:val="00E143D7"/>
    <w:rsid w:val="00E143DA"/>
    <w:rsid w:val="00E149E2"/>
    <w:rsid w:val="00E14FD7"/>
    <w:rsid w:val="00E1561F"/>
    <w:rsid w:val="00E157C3"/>
    <w:rsid w:val="00E1582D"/>
    <w:rsid w:val="00E15948"/>
    <w:rsid w:val="00E15AE2"/>
    <w:rsid w:val="00E15BCF"/>
    <w:rsid w:val="00E15DF9"/>
    <w:rsid w:val="00E1603E"/>
    <w:rsid w:val="00E16595"/>
    <w:rsid w:val="00E165F1"/>
    <w:rsid w:val="00E168B0"/>
    <w:rsid w:val="00E170BA"/>
    <w:rsid w:val="00E172C7"/>
    <w:rsid w:val="00E172E6"/>
    <w:rsid w:val="00E17321"/>
    <w:rsid w:val="00E17F50"/>
    <w:rsid w:val="00E201D9"/>
    <w:rsid w:val="00E203CD"/>
    <w:rsid w:val="00E205FC"/>
    <w:rsid w:val="00E20617"/>
    <w:rsid w:val="00E20680"/>
    <w:rsid w:val="00E2094B"/>
    <w:rsid w:val="00E20ACE"/>
    <w:rsid w:val="00E20AF7"/>
    <w:rsid w:val="00E20B0A"/>
    <w:rsid w:val="00E20E06"/>
    <w:rsid w:val="00E21027"/>
    <w:rsid w:val="00E2157A"/>
    <w:rsid w:val="00E215CE"/>
    <w:rsid w:val="00E21707"/>
    <w:rsid w:val="00E21746"/>
    <w:rsid w:val="00E21849"/>
    <w:rsid w:val="00E21ADF"/>
    <w:rsid w:val="00E21C3B"/>
    <w:rsid w:val="00E21F04"/>
    <w:rsid w:val="00E22434"/>
    <w:rsid w:val="00E2252F"/>
    <w:rsid w:val="00E226AC"/>
    <w:rsid w:val="00E2288B"/>
    <w:rsid w:val="00E22D1F"/>
    <w:rsid w:val="00E22D6C"/>
    <w:rsid w:val="00E22EF2"/>
    <w:rsid w:val="00E22F4C"/>
    <w:rsid w:val="00E22FBE"/>
    <w:rsid w:val="00E2309F"/>
    <w:rsid w:val="00E234CE"/>
    <w:rsid w:val="00E2395B"/>
    <w:rsid w:val="00E23963"/>
    <w:rsid w:val="00E23AFF"/>
    <w:rsid w:val="00E23E3D"/>
    <w:rsid w:val="00E24264"/>
    <w:rsid w:val="00E243A7"/>
    <w:rsid w:val="00E24504"/>
    <w:rsid w:val="00E24523"/>
    <w:rsid w:val="00E24548"/>
    <w:rsid w:val="00E2462E"/>
    <w:rsid w:val="00E246D4"/>
    <w:rsid w:val="00E24AE3"/>
    <w:rsid w:val="00E24EB6"/>
    <w:rsid w:val="00E24ECD"/>
    <w:rsid w:val="00E253FA"/>
    <w:rsid w:val="00E25976"/>
    <w:rsid w:val="00E25A49"/>
    <w:rsid w:val="00E25AF7"/>
    <w:rsid w:val="00E25B64"/>
    <w:rsid w:val="00E25C3A"/>
    <w:rsid w:val="00E25D26"/>
    <w:rsid w:val="00E26662"/>
    <w:rsid w:val="00E26893"/>
    <w:rsid w:val="00E26AC4"/>
    <w:rsid w:val="00E26C1C"/>
    <w:rsid w:val="00E26D62"/>
    <w:rsid w:val="00E26E82"/>
    <w:rsid w:val="00E26FF6"/>
    <w:rsid w:val="00E2715D"/>
    <w:rsid w:val="00E27168"/>
    <w:rsid w:val="00E271F7"/>
    <w:rsid w:val="00E272F2"/>
    <w:rsid w:val="00E27348"/>
    <w:rsid w:val="00E27366"/>
    <w:rsid w:val="00E2770B"/>
    <w:rsid w:val="00E2791C"/>
    <w:rsid w:val="00E27963"/>
    <w:rsid w:val="00E27FE2"/>
    <w:rsid w:val="00E3056B"/>
    <w:rsid w:val="00E305E3"/>
    <w:rsid w:val="00E307F2"/>
    <w:rsid w:val="00E3083E"/>
    <w:rsid w:val="00E309C0"/>
    <w:rsid w:val="00E30B6E"/>
    <w:rsid w:val="00E30C04"/>
    <w:rsid w:val="00E30D7A"/>
    <w:rsid w:val="00E30E13"/>
    <w:rsid w:val="00E30F0B"/>
    <w:rsid w:val="00E31376"/>
    <w:rsid w:val="00E3142C"/>
    <w:rsid w:val="00E314DA"/>
    <w:rsid w:val="00E31532"/>
    <w:rsid w:val="00E31669"/>
    <w:rsid w:val="00E31AA9"/>
    <w:rsid w:val="00E31EC6"/>
    <w:rsid w:val="00E31F72"/>
    <w:rsid w:val="00E320B0"/>
    <w:rsid w:val="00E320CC"/>
    <w:rsid w:val="00E32198"/>
    <w:rsid w:val="00E32300"/>
    <w:rsid w:val="00E32C49"/>
    <w:rsid w:val="00E33671"/>
    <w:rsid w:val="00E33777"/>
    <w:rsid w:val="00E337C8"/>
    <w:rsid w:val="00E33CDA"/>
    <w:rsid w:val="00E33D31"/>
    <w:rsid w:val="00E33D88"/>
    <w:rsid w:val="00E33DBF"/>
    <w:rsid w:val="00E33DCE"/>
    <w:rsid w:val="00E33FDE"/>
    <w:rsid w:val="00E341F7"/>
    <w:rsid w:val="00E34597"/>
    <w:rsid w:val="00E346E9"/>
    <w:rsid w:val="00E348D6"/>
    <w:rsid w:val="00E34AE2"/>
    <w:rsid w:val="00E34D14"/>
    <w:rsid w:val="00E34D61"/>
    <w:rsid w:val="00E34D69"/>
    <w:rsid w:val="00E3527A"/>
    <w:rsid w:val="00E352F1"/>
    <w:rsid w:val="00E35716"/>
    <w:rsid w:val="00E35836"/>
    <w:rsid w:val="00E35A3D"/>
    <w:rsid w:val="00E35A6E"/>
    <w:rsid w:val="00E35D7B"/>
    <w:rsid w:val="00E36034"/>
    <w:rsid w:val="00E365FD"/>
    <w:rsid w:val="00E368D0"/>
    <w:rsid w:val="00E36DF9"/>
    <w:rsid w:val="00E370DA"/>
    <w:rsid w:val="00E3714E"/>
    <w:rsid w:val="00E3731E"/>
    <w:rsid w:val="00E37455"/>
    <w:rsid w:val="00E378A2"/>
    <w:rsid w:val="00E378B2"/>
    <w:rsid w:val="00E37975"/>
    <w:rsid w:val="00E37BC1"/>
    <w:rsid w:val="00E37DCB"/>
    <w:rsid w:val="00E37EEC"/>
    <w:rsid w:val="00E400A1"/>
    <w:rsid w:val="00E40189"/>
    <w:rsid w:val="00E40471"/>
    <w:rsid w:val="00E4047A"/>
    <w:rsid w:val="00E404E6"/>
    <w:rsid w:val="00E40CF9"/>
    <w:rsid w:val="00E40E48"/>
    <w:rsid w:val="00E40EB5"/>
    <w:rsid w:val="00E40F23"/>
    <w:rsid w:val="00E414BB"/>
    <w:rsid w:val="00E41776"/>
    <w:rsid w:val="00E41977"/>
    <w:rsid w:val="00E41AF2"/>
    <w:rsid w:val="00E41C93"/>
    <w:rsid w:val="00E41CF1"/>
    <w:rsid w:val="00E41D9A"/>
    <w:rsid w:val="00E41F29"/>
    <w:rsid w:val="00E41F31"/>
    <w:rsid w:val="00E41F45"/>
    <w:rsid w:val="00E41F80"/>
    <w:rsid w:val="00E422B2"/>
    <w:rsid w:val="00E42607"/>
    <w:rsid w:val="00E42AE0"/>
    <w:rsid w:val="00E42E4C"/>
    <w:rsid w:val="00E42E59"/>
    <w:rsid w:val="00E42FB4"/>
    <w:rsid w:val="00E43010"/>
    <w:rsid w:val="00E4392E"/>
    <w:rsid w:val="00E43BB8"/>
    <w:rsid w:val="00E442B7"/>
    <w:rsid w:val="00E4430B"/>
    <w:rsid w:val="00E44408"/>
    <w:rsid w:val="00E44437"/>
    <w:rsid w:val="00E445BF"/>
    <w:rsid w:val="00E44B12"/>
    <w:rsid w:val="00E44FB7"/>
    <w:rsid w:val="00E45019"/>
    <w:rsid w:val="00E45285"/>
    <w:rsid w:val="00E4567C"/>
    <w:rsid w:val="00E45F4F"/>
    <w:rsid w:val="00E45FBC"/>
    <w:rsid w:val="00E46092"/>
    <w:rsid w:val="00E4628A"/>
    <w:rsid w:val="00E4640F"/>
    <w:rsid w:val="00E466EE"/>
    <w:rsid w:val="00E4673A"/>
    <w:rsid w:val="00E46C33"/>
    <w:rsid w:val="00E46C4B"/>
    <w:rsid w:val="00E46EBD"/>
    <w:rsid w:val="00E47143"/>
    <w:rsid w:val="00E47304"/>
    <w:rsid w:val="00E477D6"/>
    <w:rsid w:val="00E4794C"/>
    <w:rsid w:val="00E47EA3"/>
    <w:rsid w:val="00E47F66"/>
    <w:rsid w:val="00E47FB2"/>
    <w:rsid w:val="00E501DD"/>
    <w:rsid w:val="00E50447"/>
    <w:rsid w:val="00E506ED"/>
    <w:rsid w:val="00E506F6"/>
    <w:rsid w:val="00E5077B"/>
    <w:rsid w:val="00E509B2"/>
    <w:rsid w:val="00E50B54"/>
    <w:rsid w:val="00E50C0E"/>
    <w:rsid w:val="00E50D25"/>
    <w:rsid w:val="00E50F55"/>
    <w:rsid w:val="00E5132F"/>
    <w:rsid w:val="00E514D0"/>
    <w:rsid w:val="00E516F0"/>
    <w:rsid w:val="00E51721"/>
    <w:rsid w:val="00E517BD"/>
    <w:rsid w:val="00E51B5C"/>
    <w:rsid w:val="00E51FBC"/>
    <w:rsid w:val="00E52139"/>
    <w:rsid w:val="00E52281"/>
    <w:rsid w:val="00E523C9"/>
    <w:rsid w:val="00E52B3E"/>
    <w:rsid w:val="00E52D49"/>
    <w:rsid w:val="00E53135"/>
    <w:rsid w:val="00E5320A"/>
    <w:rsid w:val="00E533C5"/>
    <w:rsid w:val="00E533F3"/>
    <w:rsid w:val="00E535BA"/>
    <w:rsid w:val="00E53684"/>
    <w:rsid w:val="00E53E59"/>
    <w:rsid w:val="00E544AA"/>
    <w:rsid w:val="00E54BB9"/>
    <w:rsid w:val="00E54D3F"/>
    <w:rsid w:val="00E54F3D"/>
    <w:rsid w:val="00E5510A"/>
    <w:rsid w:val="00E55326"/>
    <w:rsid w:val="00E55383"/>
    <w:rsid w:val="00E55502"/>
    <w:rsid w:val="00E556DE"/>
    <w:rsid w:val="00E55851"/>
    <w:rsid w:val="00E55A7E"/>
    <w:rsid w:val="00E55B73"/>
    <w:rsid w:val="00E55BDF"/>
    <w:rsid w:val="00E55FC5"/>
    <w:rsid w:val="00E55FD6"/>
    <w:rsid w:val="00E5614D"/>
    <w:rsid w:val="00E56334"/>
    <w:rsid w:val="00E56C97"/>
    <w:rsid w:val="00E56D10"/>
    <w:rsid w:val="00E56DC5"/>
    <w:rsid w:val="00E56E16"/>
    <w:rsid w:val="00E56F85"/>
    <w:rsid w:val="00E5717A"/>
    <w:rsid w:val="00E5767F"/>
    <w:rsid w:val="00E577D7"/>
    <w:rsid w:val="00E577DF"/>
    <w:rsid w:val="00E57A7D"/>
    <w:rsid w:val="00E60189"/>
    <w:rsid w:val="00E604A9"/>
    <w:rsid w:val="00E6060A"/>
    <w:rsid w:val="00E607FD"/>
    <w:rsid w:val="00E609EF"/>
    <w:rsid w:val="00E60E73"/>
    <w:rsid w:val="00E60F52"/>
    <w:rsid w:val="00E6143D"/>
    <w:rsid w:val="00E6152F"/>
    <w:rsid w:val="00E616B2"/>
    <w:rsid w:val="00E6170D"/>
    <w:rsid w:val="00E617F7"/>
    <w:rsid w:val="00E618BF"/>
    <w:rsid w:val="00E6195A"/>
    <w:rsid w:val="00E622A3"/>
    <w:rsid w:val="00E623E3"/>
    <w:rsid w:val="00E6271E"/>
    <w:rsid w:val="00E6273F"/>
    <w:rsid w:val="00E62AA4"/>
    <w:rsid w:val="00E62CBA"/>
    <w:rsid w:val="00E62F64"/>
    <w:rsid w:val="00E632BA"/>
    <w:rsid w:val="00E632EE"/>
    <w:rsid w:val="00E63418"/>
    <w:rsid w:val="00E634AD"/>
    <w:rsid w:val="00E63756"/>
    <w:rsid w:val="00E63B46"/>
    <w:rsid w:val="00E63EF1"/>
    <w:rsid w:val="00E64027"/>
    <w:rsid w:val="00E64185"/>
    <w:rsid w:val="00E64364"/>
    <w:rsid w:val="00E643FE"/>
    <w:rsid w:val="00E64576"/>
    <w:rsid w:val="00E6480B"/>
    <w:rsid w:val="00E65454"/>
    <w:rsid w:val="00E654BE"/>
    <w:rsid w:val="00E656A3"/>
    <w:rsid w:val="00E65A62"/>
    <w:rsid w:val="00E65C22"/>
    <w:rsid w:val="00E65CBF"/>
    <w:rsid w:val="00E65DFB"/>
    <w:rsid w:val="00E65EE1"/>
    <w:rsid w:val="00E6646F"/>
    <w:rsid w:val="00E6667F"/>
    <w:rsid w:val="00E6699A"/>
    <w:rsid w:val="00E66B37"/>
    <w:rsid w:val="00E66EC1"/>
    <w:rsid w:val="00E67110"/>
    <w:rsid w:val="00E6712D"/>
    <w:rsid w:val="00E67279"/>
    <w:rsid w:val="00E672A9"/>
    <w:rsid w:val="00E673D0"/>
    <w:rsid w:val="00E676B8"/>
    <w:rsid w:val="00E676E4"/>
    <w:rsid w:val="00E67863"/>
    <w:rsid w:val="00E67DDF"/>
    <w:rsid w:val="00E701A8"/>
    <w:rsid w:val="00E702BF"/>
    <w:rsid w:val="00E70414"/>
    <w:rsid w:val="00E70AE0"/>
    <w:rsid w:val="00E70BAA"/>
    <w:rsid w:val="00E70E28"/>
    <w:rsid w:val="00E70EC6"/>
    <w:rsid w:val="00E70EE0"/>
    <w:rsid w:val="00E71413"/>
    <w:rsid w:val="00E715F4"/>
    <w:rsid w:val="00E71867"/>
    <w:rsid w:val="00E71B09"/>
    <w:rsid w:val="00E71BA2"/>
    <w:rsid w:val="00E71E91"/>
    <w:rsid w:val="00E7254A"/>
    <w:rsid w:val="00E7270E"/>
    <w:rsid w:val="00E72B99"/>
    <w:rsid w:val="00E72F81"/>
    <w:rsid w:val="00E72FA0"/>
    <w:rsid w:val="00E731C8"/>
    <w:rsid w:val="00E73263"/>
    <w:rsid w:val="00E73341"/>
    <w:rsid w:val="00E734C6"/>
    <w:rsid w:val="00E74390"/>
    <w:rsid w:val="00E74B96"/>
    <w:rsid w:val="00E74D62"/>
    <w:rsid w:val="00E74E04"/>
    <w:rsid w:val="00E750D5"/>
    <w:rsid w:val="00E75753"/>
    <w:rsid w:val="00E75B6F"/>
    <w:rsid w:val="00E75FF2"/>
    <w:rsid w:val="00E76045"/>
    <w:rsid w:val="00E76091"/>
    <w:rsid w:val="00E76196"/>
    <w:rsid w:val="00E761B2"/>
    <w:rsid w:val="00E76228"/>
    <w:rsid w:val="00E76BDB"/>
    <w:rsid w:val="00E77134"/>
    <w:rsid w:val="00E77318"/>
    <w:rsid w:val="00E778D8"/>
    <w:rsid w:val="00E77CE4"/>
    <w:rsid w:val="00E77D75"/>
    <w:rsid w:val="00E80041"/>
    <w:rsid w:val="00E802D9"/>
    <w:rsid w:val="00E80356"/>
    <w:rsid w:val="00E8082F"/>
    <w:rsid w:val="00E8087B"/>
    <w:rsid w:val="00E809E3"/>
    <w:rsid w:val="00E80B35"/>
    <w:rsid w:val="00E80FE9"/>
    <w:rsid w:val="00E812F7"/>
    <w:rsid w:val="00E81548"/>
    <w:rsid w:val="00E81684"/>
    <w:rsid w:val="00E81B1A"/>
    <w:rsid w:val="00E8208C"/>
    <w:rsid w:val="00E82118"/>
    <w:rsid w:val="00E82196"/>
    <w:rsid w:val="00E82647"/>
    <w:rsid w:val="00E8275F"/>
    <w:rsid w:val="00E82C2C"/>
    <w:rsid w:val="00E8301A"/>
    <w:rsid w:val="00E831AA"/>
    <w:rsid w:val="00E83200"/>
    <w:rsid w:val="00E83328"/>
    <w:rsid w:val="00E83BAE"/>
    <w:rsid w:val="00E83C83"/>
    <w:rsid w:val="00E83D21"/>
    <w:rsid w:val="00E83DA2"/>
    <w:rsid w:val="00E83EC1"/>
    <w:rsid w:val="00E8409E"/>
    <w:rsid w:val="00E843D9"/>
    <w:rsid w:val="00E84657"/>
    <w:rsid w:val="00E84735"/>
    <w:rsid w:val="00E84EC8"/>
    <w:rsid w:val="00E84FD4"/>
    <w:rsid w:val="00E8502D"/>
    <w:rsid w:val="00E85328"/>
    <w:rsid w:val="00E856BF"/>
    <w:rsid w:val="00E857C4"/>
    <w:rsid w:val="00E859F5"/>
    <w:rsid w:val="00E85AD1"/>
    <w:rsid w:val="00E85B76"/>
    <w:rsid w:val="00E85D52"/>
    <w:rsid w:val="00E866EA"/>
    <w:rsid w:val="00E86FF6"/>
    <w:rsid w:val="00E8702D"/>
    <w:rsid w:val="00E8712B"/>
    <w:rsid w:val="00E87227"/>
    <w:rsid w:val="00E874C9"/>
    <w:rsid w:val="00E8761C"/>
    <w:rsid w:val="00E8766A"/>
    <w:rsid w:val="00E87887"/>
    <w:rsid w:val="00E87D1E"/>
    <w:rsid w:val="00E87EB9"/>
    <w:rsid w:val="00E900B1"/>
    <w:rsid w:val="00E90849"/>
    <w:rsid w:val="00E908DB"/>
    <w:rsid w:val="00E910C8"/>
    <w:rsid w:val="00E91626"/>
    <w:rsid w:val="00E9179A"/>
    <w:rsid w:val="00E91CE2"/>
    <w:rsid w:val="00E91F68"/>
    <w:rsid w:val="00E921D3"/>
    <w:rsid w:val="00E92483"/>
    <w:rsid w:val="00E924EC"/>
    <w:rsid w:val="00E925AD"/>
    <w:rsid w:val="00E929F2"/>
    <w:rsid w:val="00E92A44"/>
    <w:rsid w:val="00E92B56"/>
    <w:rsid w:val="00E92D69"/>
    <w:rsid w:val="00E93033"/>
    <w:rsid w:val="00E935CB"/>
    <w:rsid w:val="00E93637"/>
    <w:rsid w:val="00E938B8"/>
    <w:rsid w:val="00E93E6B"/>
    <w:rsid w:val="00E940DC"/>
    <w:rsid w:val="00E94623"/>
    <w:rsid w:val="00E949DD"/>
    <w:rsid w:val="00E94BA2"/>
    <w:rsid w:val="00E95049"/>
    <w:rsid w:val="00E955F6"/>
    <w:rsid w:val="00E960B4"/>
    <w:rsid w:val="00E960C3"/>
    <w:rsid w:val="00E96949"/>
    <w:rsid w:val="00E96BC8"/>
    <w:rsid w:val="00E972A7"/>
    <w:rsid w:val="00E9748F"/>
    <w:rsid w:val="00E975BB"/>
    <w:rsid w:val="00E97604"/>
    <w:rsid w:val="00EA03D1"/>
    <w:rsid w:val="00EA04B5"/>
    <w:rsid w:val="00EA0560"/>
    <w:rsid w:val="00EA09E4"/>
    <w:rsid w:val="00EA0AA1"/>
    <w:rsid w:val="00EA0FD5"/>
    <w:rsid w:val="00EA0FE5"/>
    <w:rsid w:val="00EA14B5"/>
    <w:rsid w:val="00EA1630"/>
    <w:rsid w:val="00EA172C"/>
    <w:rsid w:val="00EA1E3A"/>
    <w:rsid w:val="00EA213A"/>
    <w:rsid w:val="00EA2359"/>
    <w:rsid w:val="00EA238A"/>
    <w:rsid w:val="00EA26F3"/>
    <w:rsid w:val="00EA2768"/>
    <w:rsid w:val="00EA2795"/>
    <w:rsid w:val="00EA2B75"/>
    <w:rsid w:val="00EA2C00"/>
    <w:rsid w:val="00EA2D14"/>
    <w:rsid w:val="00EA35D9"/>
    <w:rsid w:val="00EA37A6"/>
    <w:rsid w:val="00EA3994"/>
    <w:rsid w:val="00EA3ACC"/>
    <w:rsid w:val="00EA3C1F"/>
    <w:rsid w:val="00EA437E"/>
    <w:rsid w:val="00EA48F1"/>
    <w:rsid w:val="00EA4E8F"/>
    <w:rsid w:val="00EA50CB"/>
    <w:rsid w:val="00EA51DB"/>
    <w:rsid w:val="00EA51EF"/>
    <w:rsid w:val="00EA5431"/>
    <w:rsid w:val="00EA54A9"/>
    <w:rsid w:val="00EA56A5"/>
    <w:rsid w:val="00EA5791"/>
    <w:rsid w:val="00EA58D3"/>
    <w:rsid w:val="00EA5B6D"/>
    <w:rsid w:val="00EA615F"/>
    <w:rsid w:val="00EA61C5"/>
    <w:rsid w:val="00EA6292"/>
    <w:rsid w:val="00EA63F1"/>
    <w:rsid w:val="00EA6F09"/>
    <w:rsid w:val="00EA70A3"/>
    <w:rsid w:val="00EA71A0"/>
    <w:rsid w:val="00EA75D7"/>
    <w:rsid w:val="00EA76FB"/>
    <w:rsid w:val="00EA7731"/>
    <w:rsid w:val="00EA778C"/>
    <w:rsid w:val="00EA79E6"/>
    <w:rsid w:val="00EA7A45"/>
    <w:rsid w:val="00EA7BCA"/>
    <w:rsid w:val="00EA7FCA"/>
    <w:rsid w:val="00EB0603"/>
    <w:rsid w:val="00EB0A28"/>
    <w:rsid w:val="00EB0A74"/>
    <w:rsid w:val="00EB0C43"/>
    <w:rsid w:val="00EB0EA5"/>
    <w:rsid w:val="00EB1384"/>
    <w:rsid w:val="00EB13DB"/>
    <w:rsid w:val="00EB170A"/>
    <w:rsid w:val="00EB19F5"/>
    <w:rsid w:val="00EB1AFE"/>
    <w:rsid w:val="00EB1BB0"/>
    <w:rsid w:val="00EB1E72"/>
    <w:rsid w:val="00EB2135"/>
    <w:rsid w:val="00EB220E"/>
    <w:rsid w:val="00EB23C2"/>
    <w:rsid w:val="00EB2658"/>
    <w:rsid w:val="00EB26B5"/>
    <w:rsid w:val="00EB26EC"/>
    <w:rsid w:val="00EB2B16"/>
    <w:rsid w:val="00EB2C96"/>
    <w:rsid w:val="00EB32D3"/>
    <w:rsid w:val="00EB3656"/>
    <w:rsid w:val="00EB3761"/>
    <w:rsid w:val="00EB380E"/>
    <w:rsid w:val="00EB4903"/>
    <w:rsid w:val="00EB4DE8"/>
    <w:rsid w:val="00EB4FDA"/>
    <w:rsid w:val="00EB5062"/>
    <w:rsid w:val="00EB5ABC"/>
    <w:rsid w:val="00EB5CB8"/>
    <w:rsid w:val="00EB5CDB"/>
    <w:rsid w:val="00EB60E5"/>
    <w:rsid w:val="00EB6169"/>
    <w:rsid w:val="00EB65CE"/>
    <w:rsid w:val="00EB6680"/>
    <w:rsid w:val="00EB68CE"/>
    <w:rsid w:val="00EB6C7B"/>
    <w:rsid w:val="00EB6CB7"/>
    <w:rsid w:val="00EB705F"/>
    <w:rsid w:val="00EB72E8"/>
    <w:rsid w:val="00EB7949"/>
    <w:rsid w:val="00EB7967"/>
    <w:rsid w:val="00EB7ACC"/>
    <w:rsid w:val="00EB7B63"/>
    <w:rsid w:val="00EB7C63"/>
    <w:rsid w:val="00EB7E83"/>
    <w:rsid w:val="00EC00D1"/>
    <w:rsid w:val="00EC0142"/>
    <w:rsid w:val="00EC0778"/>
    <w:rsid w:val="00EC08EA"/>
    <w:rsid w:val="00EC0950"/>
    <w:rsid w:val="00EC0D5B"/>
    <w:rsid w:val="00EC0ED8"/>
    <w:rsid w:val="00EC119A"/>
    <w:rsid w:val="00EC1310"/>
    <w:rsid w:val="00EC143A"/>
    <w:rsid w:val="00EC15F3"/>
    <w:rsid w:val="00EC1749"/>
    <w:rsid w:val="00EC1931"/>
    <w:rsid w:val="00EC1B1B"/>
    <w:rsid w:val="00EC1CC5"/>
    <w:rsid w:val="00EC21D0"/>
    <w:rsid w:val="00EC236B"/>
    <w:rsid w:val="00EC2750"/>
    <w:rsid w:val="00EC27D1"/>
    <w:rsid w:val="00EC2CEE"/>
    <w:rsid w:val="00EC2E16"/>
    <w:rsid w:val="00EC2F6A"/>
    <w:rsid w:val="00EC30A5"/>
    <w:rsid w:val="00EC31CB"/>
    <w:rsid w:val="00EC3515"/>
    <w:rsid w:val="00EC3558"/>
    <w:rsid w:val="00EC37B2"/>
    <w:rsid w:val="00EC389D"/>
    <w:rsid w:val="00EC3B83"/>
    <w:rsid w:val="00EC3C70"/>
    <w:rsid w:val="00EC3DBD"/>
    <w:rsid w:val="00EC3F32"/>
    <w:rsid w:val="00EC42EF"/>
    <w:rsid w:val="00EC45CC"/>
    <w:rsid w:val="00EC45F2"/>
    <w:rsid w:val="00EC46DE"/>
    <w:rsid w:val="00EC47F8"/>
    <w:rsid w:val="00EC4850"/>
    <w:rsid w:val="00EC48D7"/>
    <w:rsid w:val="00EC4AC9"/>
    <w:rsid w:val="00EC4BEF"/>
    <w:rsid w:val="00EC4CC7"/>
    <w:rsid w:val="00EC4D29"/>
    <w:rsid w:val="00EC4F1D"/>
    <w:rsid w:val="00EC526F"/>
    <w:rsid w:val="00EC54DC"/>
    <w:rsid w:val="00EC59C4"/>
    <w:rsid w:val="00EC64A8"/>
    <w:rsid w:val="00EC654E"/>
    <w:rsid w:val="00EC656F"/>
    <w:rsid w:val="00EC697C"/>
    <w:rsid w:val="00EC6BAD"/>
    <w:rsid w:val="00EC7166"/>
    <w:rsid w:val="00EC7183"/>
    <w:rsid w:val="00EC71D9"/>
    <w:rsid w:val="00EC7804"/>
    <w:rsid w:val="00EC7C51"/>
    <w:rsid w:val="00ED034A"/>
    <w:rsid w:val="00ED054B"/>
    <w:rsid w:val="00ED06F8"/>
    <w:rsid w:val="00ED07E8"/>
    <w:rsid w:val="00ED0925"/>
    <w:rsid w:val="00ED09F3"/>
    <w:rsid w:val="00ED0D35"/>
    <w:rsid w:val="00ED0F3B"/>
    <w:rsid w:val="00ED12BC"/>
    <w:rsid w:val="00ED181D"/>
    <w:rsid w:val="00ED195E"/>
    <w:rsid w:val="00ED1E91"/>
    <w:rsid w:val="00ED1F05"/>
    <w:rsid w:val="00ED215E"/>
    <w:rsid w:val="00ED220B"/>
    <w:rsid w:val="00ED229E"/>
    <w:rsid w:val="00ED2468"/>
    <w:rsid w:val="00ED249B"/>
    <w:rsid w:val="00ED2523"/>
    <w:rsid w:val="00ED2838"/>
    <w:rsid w:val="00ED2D14"/>
    <w:rsid w:val="00ED2EBB"/>
    <w:rsid w:val="00ED2F3F"/>
    <w:rsid w:val="00ED3640"/>
    <w:rsid w:val="00ED3CB1"/>
    <w:rsid w:val="00ED3DC7"/>
    <w:rsid w:val="00ED3FDD"/>
    <w:rsid w:val="00ED40C8"/>
    <w:rsid w:val="00ED4157"/>
    <w:rsid w:val="00ED4339"/>
    <w:rsid w:val="00ED4513"/>
    <w:rsid w:val="00ED4797"/>
    <w:rsid w:val="00ED48F6"/>
    <w:rsid w:val="00ED4C6D"/>
    <w:rsid w:val="00ED4DAD"/>
    <w:rsid w:val="00ED56C1"/>
    <w:rsid w:val="00ED59BF"/>
    <w:rsid w:val="00ED5DC7"/>
    <w:rsid w:val="00ED5DDE"/>
    <w:rsid w:val="00ED5EBD"/>
    <w:rsid w:val="00ED605E"/>
    <w:rsid w:val="00ED60C8"/>
    <w:rsid w:val="00ED61F8"/>
    <w:rsid w:val="00ED61FC"/>
    <w:rsid w:val="00ED6261"/>
    <w:rsid w:val="00ED6447"/>
    <w:rsid w:val="00ED6A4A"/>
    <w:rsid w:val="00ED6D1D"/>
    <w:rsid w:val="00ED6F49"/>
    <w:rsid w:val="00ED7077"/>
    <w:rsid w:val="00ED7542"/>
    <w:rsid w:val="00ED76BE"/>
    <w:rsid w:val="00ED779F"/>
    <w:rsid w:val="00ED780D"/>
    <w:rsid w:val="00ED786B"/>
    <w:rsid w:val="00ED7978"/>
    <w:rsid w:val="00ED7F7F"/>
    <w:rsid w:val="00EE0274"/>
    <w:rsid w:val="00EE05E6"/>
    <w:rsid w:val="00EE06B6"/>
    <w:rsid w:val="00EE0966"/>
    <w:rsid w:val="00EE0E9B"/>
    <w:rsid w:val="00EE10E6"/>
    <w:rsid w:val="00EE1253"/>
    <w:rsid w:val="00EE127C"/>
    <w:rsid w:val="00EE1397"/>
    <w:rsid w:val="00EE18EA"/>
    <w:rsid w:val="00EE1A47"/>
    <w:rsid w:val="00EE1AFD"/>
    <w:rsid w:val="00EE1C46"/>
    <w:rsid w:val="00EE1C49"/>
    <w:rsid w:val="00EE1C5D"/>
    <w:rsid w:val="00EE2202"/>
    <w:rsid w:val="00EE2A30"/>
    <w:rsid w:val="00EE2B58"/>
    <w:rsid w:val="00EE2B77"/>
    <w:rsid w:val="00EE2C6D"/>
    <w:rsid w:val="00EE3172"/>
    <w:rsid w:val="00EE3752"/>
    <w:rsid w:val="00EE38FC"/>
    <w:rsid w:val="00EE38FF"/>
    <w:rsid w:val="00EE3A1D"/>
    <w:rsid w:val="00EE3AED"/>
    <w:rsid w:val="00EE3C27"/>
    <w:rsid w:val="00EE3CA3"/>
    <w:rsid w:val="00EE432E"/>
    <w:rsid w:val="00EE442B"/>
    <w:rsid w:val="00EE4C32"/>
    <w:rsid w:val="00EE4E8D"/>
    <w:rsid w:val="00EE5323"/>
    <w:rsid w:val="00EE543E"/>
    <w:rsid w:val="00EE55F5"/>
    <w:rsid w:val="00EE5996"/>
    <w:rsid w:val="00EE5B20"/>
    <w:rsid w:val="00EE5C52"/>
    <w:rsid w:val="00EE6760"/>
    <w:rsid w:val="00EE6850"/>
    <w:rsid w:val="00EE68C2"/>
    <w:rsid w:val="00EE68F4"/>
    <w:rsid w:val="00EE6ABB"/>
    <w:rsid w:val="00EE73BD"/>
    <w:rsid w:val="00EE7409"/>
    <w:rsid w:val="00EE78C4"/>
    <w:rsid w:val="00EE795A"/>
    <w:rsid w:val="00EE79DC"/>
    <w:rsid w:val="00EE79F3"/>
    <w:rsid w:val="00EE7DD9"/>
    <w:rsid w:val="00EE7F9D"/>
    <w:rsid w:val="00EF01FC"/>
    <w:rsid w:val="00EF0218"/>
    <w:rsid w:val="00EF0314"/>
    <w:rsid w:val="00EF0D43"/>
    <w:rsid w:val="00EF0E78"/>
    <w:rsid w:val="00EF14A0"/>
    <w:rsid w:val="00EF1556"/>
    <w:rsid w:val="00EF1612"/>
    <w:rsid w:val="00EF1626"/>
    <w:rsid w:val="00EF16BE"/>
    <w:rsid w:val="00EF19CB"/>
    <w:rsid w:val="00EF1B4E"/>
    <w:rsid w:val="00EF1B5B"/>
    <w:rsid w:val="00EF1BCD"/>
    <w:rsid w:val="00EF1C0D"/>
    <w:rsid w:val="00EF1D65"/>
    <w:rsid w:val="00EF1DE8"/>
    <w:rsid w:val="00EF2004"/>
    <w:rsid w:val="00EF23AF"/>
    <w:rsid w:val="00EF249C"/>
    <w:rsid w:val="00EF24B7"/>
    <w:rsid w:val="00EF25CD"/>
    <w:rsid w:val="00EF272B"/>
    <w:rsid w:val="00EF27A4"/>
    <w:rsid w:val="00EF2939"/>
    <w:rsid w:val="00EF299C"/>
    <w:rsid w:val="00EF29B8"/>
    <w:rsid w:val="00EF2DE0"/>
    <w:rsid w:val="00EF2EB8"/>
    <w:rsid w:val="00EF3306"/>
    <w:rsid w:val="00EF37C2"/>
    <w:rsid w:val="00EF3A9C"/>
    <w:rsid w:val="00EF3CEE"/>
    <w:rsid w:val="00EF3EAC"/>
    <w:rsid w:val="00EF4201"/>
    <w:rsid w:val="00EF431C"/>
    <w:rsid w:val="00EF43AB"/>
    <w:rsid w:val="00EF4756"/>
    <w:rsid w:val="00EF479C"/>
    <w:rsid w:val="00EF49AE"/>
    <w:rsid w:val="00EF4D28"/>
    <w:rsid w:val="00EF5027"/>
    <w:rsid w:val="00EF537D"/>
    <w:rsid w:val="00EF575F"/>
    <w:rsid w:val="00EF58F0"/>
    <w:rsid w:val="00EF62E6"/>
    <w:rsid w:val="00EF649C"/>
    <w:rsid w:val="00EF65B6"/>
    <w:rsid w:val="00EF665B"/>
    <w:rsid w:val="00EF69B4"/>
    <w:rsid w:val="00EF69D7"/>
    <w:rsid w:val="00EF6A9D"/>
    <w:rsid w:val="00EF6AAC"/>
    <w:rsid w:val="00EF6C26"/>
    <w:rsid w:val="00EF6CAD"/>
    <w:rsid w:val="00EF6CD0"/>
    <w:rsid w:val="00EF7031"/>
    <w:rsid w:val="00EF72FD"/>
    <w:rsid w:val="00EF7402"/>
    <w:rsid w:val="00EF78AA"/>
    <w:rsid w:val="00EF7AB7"/>
    <w:rsid w:val="00EF7D6A"/>
    <w:rsid w:val="00EF7F64"/>
    <w:rsid w:val="00F00000"/>
    <w:rsid w:val="00F007C3"/>
    <w:rsid w:val="00F00839"/>
    <w:rsid w:val="00F00E85"/>
    <w:rsid w:val="00F01396"/>
    <w:rsid w:val="00F01494"/>
    <w:rsid w:val="00F019E1"/>
    <w:rsid w:val="00F02245"/>
    <w:rsid w:val="00F02282"/>
    <w:rsid w:val="00F02412"/>
    <w:rsid w:val="00F02419"/>
    <w:rsid w:val="00F0246C"/>
    <w:rsid w:val="00F024C2"/>
    <w:rsid w:val="00F029E9"/>
    <w:rsid w:val="00F02DF5"/>
    <w:rsid w:val="00F02FFD"/>
    <w:rsid w:val="00F0305A"/>
    <w:rsid w:val="00F032AF"/>
    <w:rsid w:val="00F0392F"/>
    <w:rsid w:val="00F03B6C"/>
    <w:rsid w:val="00F0407E"/>
    <w:rsid w:val="00F0413B"/>
    <w:rsid w:val="00F045A0"/>
    <w:rsid w:val="00F04603"/>
    <w:rsid w:val="00F04702"/>
    <w:rsid w:val="00F04829"/>
    <w:rsid w:val="00F049B6"/>
    <w:rsid w:val="00F049BF"/>
    <w:rsid w:val="00F04A56"/>
    <w:rsid w:val="00F04AD4"/>
    <w:rsid w:val="00F04B6F"/>
    <w:rsid w:val="00F04C86"/>
    <w:rsid w:val="00F04DCF"/>
    <w:rsid w:val="00F04FC4"/>
    <w:rsid w:val="00F056FE"/>
    <w:rsid w:val="00F05AA4"/>
    <w:rsid w:val="00F05DEC"/>
    <w:rsid w:val="00F05F27"/>
    <w:rsid w:val="00F07181"/>
    <w:rsid w:val="00F07A54"/>
    <w:rsid w:val="00F07CB9"/>
    <w:rsid w:val="00F07D74"/>
    <w:rsid w:val="00F07F0B"/>
    <w:rsid w:val="00F10109"/>
    <w:rsid w:val="00F1027F"/>
    <w:rsid w:val="00F10549"/>
    <w:rsid w:val="00F10579"/>
    <w:rsid w:val="00F1060C"/>
    <w:rsid w:val="00F108AA"/>
    <w:rsid w:val="00F10922"/>
    <w:rsid w:val="00F10B78"/>
    <w:rsid w:val="00F10BC2"/>
    <w:rsid w:val="00F10F54"/>
    <w:rsid w:val="00F110FE"/>
    <w:rsid w:val="00F11518"/>
    <w:rsid w:val="00F11519"/>
    <w:rsid w:val="00F116B8"/>
    <w:rsid w:val="00F11782"/>
    <w:rsid w:val="00F11853"/>
    <w:rsid w:val="00F119FA"/>
    <w:rsid w:val="00F11BF3"/>
    <w:rsid w:val="00F11D5B"/>
    <w:rsid w:val="00F11E1C"/>
    <w:rsid w:val="00F120BE"/>
    <w:rsid w:val="00F121B9"/>
    <w:rsid w:val="00F12426"/>
    <w:rsid w:val="00F1254A"/>
    <w:rsid w:val="00F127E7"/>
    <w:rsid w:val="00F12A20"/>
    <w:rsid w:val="00F12D85"/>
    <w:rsid w:val="00F13C0F"/>
    <w:rsid w:val="00F144E1"/>
    <w:rsid w:val="00F145FB"/>
    <w:rsid w:val="00F147EA"/>
    <w:rsid w:val="00F14829"/>
    <w:rsid w:val="00F14B44"/>
    <w:rsid w:val="00F14F1D"/>
    <w:rsid w:val="00F1579F"/>
    <w:rsid w:val="00F15A96"/>
    <w:rsid w:val="00F15E7F"/>
    <w:rsid w:val="00F1614B"/>
    <w:rsid w:val="00F165E7"/>
    <w:rsid w:val="00F16D77"/>
    <w:rsid w:val="00F16E29"/>
    <w:rsid w:val="00F16FD9"/>
    <w:rsid w:val="00F17020"/>
    <w:rsid w:val="00F1783F"/>
    <w:rsid w:val="00F17E8A"/>
    <w:rsid w:val="00F20000"/>
    <w:rsid w:val="00F20821"/>
    <w:rsid w:val="00F2090F"/>
    <w:rsid w:val="00F2098B"/>
    <w:rsid w:val="00F20B9D"/>
    <w:rsid w:val="00F20BBD"/>
    <w:rsid w:val="00F20F5C"/>
    <w:rsid w:val="00F21040"/>
    <w:rsid w:val="00F2177A"/>
    <w:rsid w:val="00F21A2A"/>
    <w:rsid w:val="00F21E7F"/>
    <w:rsid w:val="00F21EC6"/>
    <w:rsid w:val="00F21F0E"/>
    <w:rsid w:val="00F21F79"/>
    <w:rsid w:val="00F2226C"/>
    <w:rsid w:val="00F2231C"/>
    <w:rsid w:val="00F224EC"/>
    <w:rsid w:val="00F2317C"/>
    <w:rsid w:val="00F231CB"/>
    <w:rsid w:val="00F233BB"/>
    <w:rsid w:val="00F234B1"/>
    <w:rsid w:val="00F23C12"/>
    <w:rsid w:val="00F23D9E"/>
    <w:rsid w:val="00F240AF"/>
    <w:rsid w:val="00F240B2"/>
    <w:rsid w:val="00F24A2E"/>
    <w:rsid w:val="00F24B4A"/>
    <w:rsid w:val="00F24F6A"/>
    <w:rsid w:val="00F24FB1"/>
    <w:rsid w:val="00F251D9"/>
    <w:rsid w:val="00F253F6"/>
    <w:rsid w:val="00F25505"/>
    <w:rsid w:val="00F25707"/>
    <w:rsid w:val="00F25821"/>
    <w:rsid w:val="00F25B6B"/>
    <w:rsid w:val="00F25FE8"/>
    <w:rsid w:val="00F2614A"/>
    <w:rsid w:val="00F26322"/>
    <w:rsid w:val="00F266BD"/>
    <w:rsid w:val="00F26A78"/>
    <w:rsid w:val="00F26AB4"/>
    <w:rsid w:val="00F26AF5"/>
    <w:rsid w:val="00F27386"/>
    <w:rsid w:val="00F27674"/>
    <w:rsid w:val="00F27800"/>
    <w:rsid w:val="00F27840"/>
    <w:rsid w:val="00F279C5"/>
    <w:rsid w:val="00F27F6C"/>
    <w:rsid w:val="00F30F3C"/>
    <w:rsid w:val="00F31136"/>
    <w:rsid w:val="00F3121A"/>
    <w:rsid w:val="00F3128B"/>
    <w:rsid w:val="00F31306"/>
    <w:rsid w:val="00F316F9"/>
    <w:rsid w:val="00F31829"/>
    <w:rsid w:val="00F31835"/>
    <w:rsid w:val="00F3241A"/>
    <w:rsid w:val="00F324E3"/>
    <w:rsid w:val="00F325E4"/>
    <w:rsid w:val="00F325ED"/>
    <w:rsid w:val="00F32A8A"/>
    <w:rsid w:val="00F32E18"/>
    <w:rsid w:val="00F32E31"/>
    <w:rsid w:val="00F32EB2"/>
    <w:rsid w:val="00F32EEC"/>
    <w:rsid w:val="00F33001"/>
    <w:rsid w:val="00F3319C"/>
    <w:rsid w:val="00F3321A"/>
    <w:rsid w:val="00F332E8"/>
    <w:rsid w:val="00F333A6"/>
    <w:rsid w:val="00F335BC"/>
    <w:rsid w:val="00F337E5"/>
    <w:rsid w:val="00F33936"/>
    <w:rsid w:val="00F339A4"/>
    <w:rsid w:val="00F33A32"/>
    <w:rsid w:val="00F33D24"/>
    <w:rsid w:val="00F342EE"/>
    <w:rsid w:val="00F343C0"/>
    <w:rsid w:val="00F34822"/>
    <w:rsid w:val="00F34AC1"/>
    <w:rsid w:val="00F3549D"/>
    <w:rsid w:val="00F356C7"/>
    <w:rsid w:val="00F35BC5"/>
    <w:rsid w:val="00F35E76"/>
    <w:rsid w:val="00F36106"/>
    <w:rsid w:val="00F3630A"/>
    <w:rsid w:val="00F36363"/>
    <w:rsid w:val="00F36465"/>
    <w:rsid w:val="00F36765"/>
    <w:rsid w:val="00F367F3"/>
    <w:rsid w:val="00F3697B"/>
    <w:rsid w:val="00F36BC3"/>
    <w:rsid w:val="00F36ED6"/>
    <w:rsid w:val="00F37286"/>
    <w:rsid w:val="00F3797F"/>
    <w:rsid w:val="00F37D95"/>
    <w:rsid w:val="00F37DB8"/>
    <w:rsid w:val="00F37DF4"/>
    <w:rsid w:val="00F37EA2"/>
    <w:rsid w:val="00F400FB"/>
    <w:rsid w:val="00F40568"/>
    <w:rsid w:val="00F405D5"/>
    <w:rsid w:val="00F4074C"/>
    <w:rsid w:val="00F40916"/>
    <w:rsid w:val="00F40FD0"/>
    <w:rsid w:val="00F41380"/>
    <w:rsid w:val="00F419C8"/>
    <w:rsid w:val="00F41D41"/>
    <w:rsid w:val="00F41DA0"/>
    <w:rsid w:val="00F41E31"/>
    <w:rsid w:val="00F41F6A"/>
    <w:rsid w:val="00F41F81"/>
    <w:rsid w:val="00F41F94"/>
    <w:rsid w:val="00F42051"/>
    <w:rsid w:val="00F42228"/>
    <w:rsid w:val="00F4232F"/>
    <w:rsid w:val="00F42540"/>
    <w:rsid w:val="00F425F1"/>
    <w:rsid w:val="00F42676"/>
    <w:rsid w:val="00F42872"/>
    <w:rsid w:val="00F4299D"/>
    <w:rsid w:val="00F430D6"/>
    <w:rsid w:val="00F43292"/>
    <w:rsid w:val="00F433EE"/>
    <w:rsid w:val="00F439B9"/>
    <w:rsid w:val="00F43AC7"/>
    <w:rsid w:val="00F43B5E"/>
    <w:rsid w:val="00F43B75"/>
    <w:rsid w:val="00F43F8B"/>
    <w:rsid w:val="00F444BB"/>
    <w:rsid w:val="00F44602"/>
    <w:rsid w:val="00F4492E"/>
    <w:rsid w:val="00F453A4"/>
    <w:rsid w:val="00F45652"/>
    <w:rsid w:val="00F458AF"/>
    <w:rsid w:val="00F458B3"/>
    <w:rsid w:val="00F45A60"/>
    <w:rsid w:val="00F45AB6"/>
    <w:rsid w:val="00F45C33"/>
    <w:rsid w:val="00F45FEE"/>
    <w:rsid w:val="00F460BC"/>
    <w:rsid w:val="00F46161"/>
    <w:rsid w:val="00F46307"/>
    <w:rsid w:val="00F463A7"/>
    <w:rsid w:val="00F46463"/>
    <w:rsid w:val="00F46B1C"/>
    <w:rsid w:val="00F46E55"/>
    <w:rsid w:val="00F46EB6"/>
    <w:rsid w:val="00F472F7"/>
    <w:rsid w:val="00F47814"/>
    <w:rsid w:val="00F50003"/>
    <w:rsid w:val="00F500C0"/>
    <w:rsid w:val="00F500EE"/>
    <w:rsid w:val="00F50165"/>
    <w:rsid w:val="00F5028E"/>
    <w:rsid w:val="00F508F9"/>
    <w:rsid w:val="00F50B65"/>
    <w:rsid w:val="00F50F68"/>
    <w:rsid w:val="00F5120F"/>
    <w:rsid w:val="00F514B3"/>
    <w:rsid w:val="00F5166B"/>
    <w:rsid w:val="00F51921"/>
    <w:rsid w:val="00F5195D"/>
    <w:rsid w:val="00F51A9E"/>
    <w:rsid w:val="00F51C86"/>
    <w:rsid w:val="00F51E50"/>
    <w:rsid w:val="00F51F23"/>
    <w:rsid w:val="00F522E3"/>
    <w:rsid w:val="00F52378"/>
    <w:rsid w:val="00F526E2"/>
    <w:rsid w:val="00F5286D"/>
    <w:rsid w:val="00F528BB"/>
    <w:rsid w:val="00F529D4"/>
    <w:rsid w:val="00F52C2C"/>
    <w:rsid w:val="00F52DBE"/>
    <w:rsid w:val="00F52E0C"/>
    <w:rsid w:val="00F5310B"/>
    <w:rsid w:val="00F536DC"/>
    <w:rsid w:val="00F536FC"/>
    <w:rsid w:val="00F538CA"/>
    <w:rsid w:val="00F53B88"/>
    <w:rsid w:val="00F53D35"/>
    <w:rsid w:val="00F54443"/>
    <w:rsid w:val="00F54581"/>
    <w:rsid w:val="00F54908"/>
    <w:rsid w:val="00F54A81"/>
    <w:rsid w:val="00F54B11"/>
    <w:rsid w:val="00F54E98"/>
    <w:rsid w:val="00F5506A"/>
    <w:rsid w:val="00F55523"/>
    <w:rsid w:val="00F556D0"/>
    <w:rsid w:val="00F55869"/>
    <w:rsid w:val="00F558AB"/>
    <w:rsid w:val="00F558D8"/>
    <w:rsid w:val="00F55D14"/>
    <w:rsid w:val="00F55DFC"/>
    <w:rsid w:val="00F56202"/>
    <w:rsid w:val="00F56361"/>
    <w:rsid w:val="00F566EF"/>
    <w:rsid w:val="00F568CD"/>
    <w:rsid w:val="00F56909"/>
    <w:rsid w:val="00F56A20"/>
    <w:rsid w:val="00F5780E"/>
    <w:rsid w:val="00F57861"/>
    <w:rsid w:val="00F579AB"/>
    <w:rsid w:val="00F6058E"/>
    <w:rsid w:val="00F606B7"/>
    <w:rsid w:val="00F6089C"/>
    <w:rsid w:val="00F608D9"/>
    <w:rsid w:val="00F60A67"/>
    <w:rsid w:val="00F60CA1"/>
    <w:rsid w:val="00F61664"/>
    <w:rsid w:val="00F616DE"/>
    <w:rsid w:val="00F617DD"/>
    <w:rsid w:val="00F617ED"/>
    <w:rsid w:val="00F619D4"/>
    <w:rsid w:val="00F61BA2"/>
    <w:rsid w:val="00F624A6"/>
    <w:rsid w:val="00F62561"/>
    <w:rsid w:val="00F62806"/>
    <w:rsid w:val="00F62F93"/>
    <w:rsid w:val="00F63060"/>
    <w:rsid w:val="00F63109"/>
    <w:rsid w:val="00F63602"/>
    <w:rsid w:val="00F637D0"/>
    <w:rsid w:val="00F63E15"/>
    <w:rsid w:val="00F64348"/>
    <w:rsid w:val="00F64971"/>
    <w:rsid w:val="00F649C3"/>
    <w:rsid w:val="00F64A33"/>
    <w:rsid w:val="00F64ACF"/>
    <w:rsid w:val="00F64C9B"/>
    <w:rsid w:val="00F64D75"/>
    <w:rsid w:val="00F64E93"/>
    <w:rsid w:val="00F650F9"/>
    <w:rsid w:val="00F65397"/>
    <w:rsid w:val="00F65415"/>
    <w:rsid w:val="00F654AE"/>
    <w:rsid w:val="00F656E9"/>
    <w:rsid w:val="00F6576E"/>
    <w:rsid w:val="00F658B2"/>
    <w:rsid w:val="00F65B89"/>
    <w:rsid w:val="00F65BB3"/>
    <w:rsid w:val="00F65D94"/>
    <w:rsid w:val="00F65E73"/>
    <w:rsid w:val="00F65E7B"/>
    <w:rsid w:val="00F6602B"/>
    <w:rsid w:val="00F661C4"/>
    <w:rsid w:val="00F665E9"/>
    <w:rsid w:val="00F66782"/>
    <w:rsid w:val="00F667D7"/>
    <w:rsid w:val="00F6684A"/>
    <w:rsid w:val="00F66AF4"/>
    <w:rsid w:val="00F6709F"/>
    <w:rsid w:val="00F670E1"/>
    <w:rsid w:val="00F672BC"/>
    <w:rsid w:val="00F677FA"/>
    <w:rsid w:val="00F67899"/>
    <w:rsid w:val="00F678C9"/>
    <w:rsid w:val="00F67B2C"/>
    <w:rsid w:val="00F67BC4"/>
    <w:rsid w:val="00F703F6"/>
    <w:rsid w:val="00F70431"/>
    <w:rsid w:val="00F705BC"/>
    <w:rsid w:val="00F708E7"/>
    <w:rsid w:val="00F7092C"/>
    <w:rsid w:val="00F709A9"/>
    <w:rsid w:val="00F70A3A"/>
    <w:rsid w:val="00F70B98"/>
    <w:rsid w:val="00F70C04"/>
    <w:rsid w:val="00F70CF3"/>
    <w:rsid w:val="00F70CFD"/>
    <w:rsid w:val="00F71173"/>
    <w:rsid w:val="00F7129C"/>
    <w:rsid w:val="00F715B6"/>
    <w:rsid w:val="00F716DA"/>
    <w:rsid w:val="00F71A46"/>
    <w:rsid w:val="00F71C5E"/>
    <w:rsid w:val="00F71F8B"/>
    <w:rsid w:val="00F7207E"/>
    <w:rsid w:val="00F72152"/>
    <w:rsid w:val="00F72521"/>
    <w:rsid w:val="00F72B3B"/>
    <w:rsid w:val="00F72DDA"/>
    <w:rsid w:val="00F73506"/>
    <w:rsid w:val="00F7390B"/>
    <w:rsid w:val="00F739FC"/>
    <w:rsid w:val="00F73C71"/>
    <w:rsid w:val="00F73CE2"/>
    <w:rsid w:val="00F74054"/>
    <w:rsid w:val="00F7431B"/>
    <w:rsid w:val="00F746E1"/>
    <w:rsid w:val="00F747E3"/>
    <w:rsid w:val="00F74D4C"/>
    <w:rsid w:val="00F751DA"/>
    <w:rsid w:val="00F7567A"/>
    <w:rsid w:val="00F756E6"/>
    <w:rsid w:val="00F756F7"/>
    <w:rsid w:val="00F757C3"/>
    <w:rsid w:val="00F75B89"/>
    <w:rsid w:val="00F75BAB"/>
    <w:rsid w:val="00F75C67"/>
    <w:rsid w:val="00F7604D"/>
    <w:rsid w:val="00F76071"/>
    <w:rsid w:val="00F7714F"/>
    <w:rsid w:val="00F773ED"/>
    <w:rsid w:val="00F773F7"/>
    <w:rsid w:val="00F77544"/>
    <w:rsid w:val="00F776F3"/>
    <w:rsid w:val="00F77717"/>
    <w:rsid w:val="00F77725"/>
    <w:rsid w:val="00F778A0"/>
    <w:rsid w:val="00F77BA6"/>
    <w:rsid w:val="00F77BAA"/>
    <w:rsid w:val="00F77E66"/>
    <w:rsid w:val="00F77FDF"/>
    <w:rsid w:val="00F801A3"/>
    <w:rsid w:val="00F802AD"/>
    <w:rsid w:val="00F807AE"/>
    <w:rsid w:val="00F80B9D"/>
    <w:rsid w:val="00F80EFA"/>
    <w:rsid w:val="00F80FC4"/>
    <w:rsid w:val="00F810DB"/>
    <w:rsid w:val="00F8164A"/>
    <w:rsid w:val="00F8174C"/>
    <w:rsid w:val="00F8217F"/>
    <w:rsid w:val="00F82258"/>
    <w:rsid w:val="00F822A0"/>
    <w:rsid w:val="00F82499"/>
    <w:rsid w:val="00F82A71"/>
    <w:rsid w:val="00F82E88"/>
    <w:rsid w:val="00F8334B"/>
    <w:rsid w:val="00F834F3"/>
    <w:rsid w:val="00F835BE"/>
    <w:rsid w:val="00F83753"/>
    <w:rsid w:val="00F83A91"/>
    <w:rsid w:val="00F83A9D"/>
    <w:rsid w:val="00F83B0B"/>
    <w:rsid w:val="00F83BBC"/>
    <w:rsid w:val="00F843F5"/>
    <w:rsid w:val="00F84623"/>
    <w:rsid w:val="00F84C8B"/>
    <w:rsid w:val="00F85434"/>
    <w:rsid w:val="00F859EC"/>
    <w:rsid w:val="00F85B10"/>
    <w:rsid w:val="00F8609E"/>
    <w:rsid w:val="00F8666F"/>
    <w:rsid w:val="00F866B1"/>
    <w:rsid w:val="00F86872"/>
    <w:rsid w:val="00F869BF"/>
    <w:rsid w:val="00F86ACA"/>
    <w:rsid w:val="00F86E1F"/>
    <w:rsid w:val="00F86F3F"/>
    <w:rsid w:val="00F870C9"/>
    <w:rsid w:val="00F8728A"/>
    <w:rsid w:val="00F8784B"/>
    <w:rsid w:val="00F87ABA"/>
    <w:rsid w:val="00F87C2D"/>
    <w:rsid w:val="00F87DC8"/>
    <w:rsid w:val="00F90072"/>
    <w:rsid w:val="00F9017A"/>
    <w:rsid w:val="00F907F0"/>
    <w:rsid w:val="00F90902"/>
    <w:rsid w:val="00F9094A"/>
    <w:rsid w:val="00F91193"/>
    <w:rsid w:val="00F913DF"/>
    <w:rsid w:val="00F9166A"/>
    <w:rsid w:val="00F91948"/>
    <w:rsid w:val="00F91E65"/>
    <w:rsid w:val="00F91E76"/>
    <w:rsid w:val="00F920EC"/>
    <w:rsid w:val="00F92151"/>
    <w:rsid w:val="00F922BB"/>
    <w:rsid w:val="00F92426"/>
    <w:rsid w:val="00F92645"/>
    <w:rsid w:val="00F92650"/>
    <w:rsid w:val="00F9269B"/>
    <w:rsid w:val="00F92BE7"/>
    <w:rsid w:val="00F92DEF"/>
    <w:rsid w:val="00F93237"/>
    <w:rsid w:val="00F93512"/>
    <w:rsid w:val="00F93739"/>
    <w:rsid w:val="00F93BE3"/>
    <w:rsid w:val="00F942DF"/>
    <w:rsid w:val="00F94486"/>
    <w:rsid w:val="00F944A1"/>
    <w:rsid w:val="00F94894"/>
    <w:rsid w:val="00F94E9C"/>
    <w:rsid w:val="00F95076"/>
    <w:rsid w:val="00F95249"/>
    <w:rsid w:val="00F95838"/>
    <w:rsid w:val="00F95A7A"/>
    <w:rsid w:val="00F960BD"/>
    <w:rsid w:val="00F9654D"/>
    <w:rsid w:val="00F965C8"/>
    <w:rsid w:val="00F969B9"/>
    <w:rsid w:val="00F96D81"/>
    <w:rsid w:val="00F96E18"/>
    <w:rsid w:val="00F96E62"/>
    <w:rsid w:val="00F9705E"/>
    <w:rsid w:val="00F97578"/>
    <w:rsid w:val="00F97656"/>
    <w:rsid w:val="00F97840"/>
    <w:rsid w:val="00F97C24"/>
    <w:rsid w:val="00F97E8C"/>
    <w:rsid w:val="00F97E94"/>
    <w:rsid w:val="00F97FC4"/>
    <w:rsid w:val="00FA01D8"/>
    <w:rsid w:val="00FA0352"/>
    <w:rsid w:val="00FA0489"/>
    <w:rsid w:val="00FA07B7"/>
    <w:rsid w:val="00FA0887"/>
    <w:rsid w:val="00FA08AC"/>
    <w:rsid w:val="00FA08FB"/>
    <w:rsid w:val="00FA0A9F"/>
    <w:rsid w:val="00FA0BC9"/>
    <w:rsid w:val="00FA10DD"/>
    <w:rsid w:val="00FA1542"/>
    <w:rsid w:val="00FA15E3"/>
    <w:rsid w:val="00FA1998"/>
    <w:rsid w:val="00FA2022"/>
    <w:rsid w:val="00FA20EF"/>
    <w:rsid w:val="00FA2434"/>
    <w:rsid w:val="00FA24B7"/>
    <w:rsid w:val="00FA24D8"/>
    <w:rsid w:val="00FA2523"/>
    <w:rsid w:val="00FA2585"/>
    <w:rsid w:val="00FA258A"/>
    <w:rsid w:val="00FA25C9"/>
    <w:rsid w:val="00FA3123"/>
    <w:rsid w:val="00FA3131"/>
    <w:rsid w:val="00FA3609"/>
    <w:rsid w:val="00FA36BC"/>
    <w:rsid w:val="00FA3E12"/>
    <w:rsid w:val="00FA40AD"/>
    <w:rsid w:val="00FA40BC"/>
    <w:rsid w:val="00FA414B"/>
    <w:rsid w:val="00FA4159"/>
    <w:rsid w:val="00FA4334"/>
    <w:rsid w:val="00FA47FE"/>
    <w:rsid w:val="00FA4991"/>
    <w:rsid w:val="00FA4DDD"/>
    <w:rsid w:val="00FA4E51"/>
    <w:rsid w:val="00FA5425"/>
    <w:rsid w:val="00FA56CD"/>
    <w:rsid w:val="00FA5A1D"/>
    <w:rsid w:val="00FA5D56"/>
    <w:rsid w:val="00FA5D65"/>
    <w:rsid w:val="00FA5DA3"/>
    <w:rsid w:val="00FA5FEB"/>
    <w:rsid w:val="00FA6112"/>
    <w:rsid w:val="00FA61B9"/>
    <w:rsid w:val="00FA627D"/>
    <w:rsid w:val="00FA6448"/>
    <w:rsid w:val="00FA64F0"/>
    <w:rsid w:val="00FA6523"/>
    <w:rsid w:val="00FA65FF"/>
    <w:rsid w:val="00FA665F"/>
    <w:rsid w:val="00FA6688"/>
    <w:rsid w:val="00FA6925"/>
    <w:rsid w:val="00FA693D"/>
    <w:rsid w:val="00FA6A06"/>
    <w:rsid w:val="00FA6F62"/>
    <w:rsid w:val="00FA6FBF"/>
    <w:rsid w:val="00FA72D1"/>
    <w:rsid w:val="00FA75BF"/>
    <w:rsid w:val="00FA770D"/>
    <w:rsid w:val="00FA7D31"/>
    <w:rsid w:val="00FA7D3F"/>
    <w:rsid w:val="00FA7D73"/>
    <w:rsid w:val="00FA7F85"/>
    <w:rsid w:val="00FB0182"/>
    <w:rsid w:val="00FB0492"/>
    <w:rsid w:val="00FB0524"/>
    <w:rsid w:val="00FB09DC"/>
    <w:rsid w:val="00FB0BDC"/>
    <w:rsid w:val="00FB0C60"/>
    <w:rsid w:val="00FB0EE9"/>
    <w:rsid w:val="00FB0F49"/>
    <w:rsid w:val="00FB11B9"/>
    <w:rsid w:val="00FB1240"/>
    <w:rsid w:val="00FB1FCA"/>
    <w:rsid w:val="00FB25EA"/>
    <w:rsid w:val="00FB2749"/>
    <w:rsid w:val="00FB2A17"/>
    <w:rsid w:val="00FB2B93"/>
    <w:rsid w:val="00FB30CC"/>
    <w:rsid w:val="00FB32D5"/>
    <w:rsid w:val="00FB337B"/>
    <w:rsid w:val="00FB3616"/>
    <w:rsid w:val="00FB377B"/>
    <w:rsid w:val="00FB3AC5"/>
    <w:rsid w:val="00FB3FDC"/>
    <w:rsid w:val="00FB4393"/>
    <w:rsid w:val="00FB443B"/>
    <w:rsid w:val="00FB483E"/>
    <w:rsid w:val="00FB49C5"/>
    <w:rsid w:val="00FB4D43"/>
    <w:rsid w:val="00FB4D83"/>
    <w:rsid w:val="00FB4D93"/>
    <w:rsid w:val="00FB531D"/>
    <w:rsid w:val="00FB54E2"/>
    <w:rsid w:val="00FB560D"/>
    <w:rsid w:val="00FB5DD4"/>
    <w:rsid w:val="00FB62B9"/>
    <w:rsid w:val="00FB6A0B"/>
    <w:rsid w:val="00FB6A25"/>
    <w:rsid w:val="00FB6A66"/>
    <w:rsid w:val="00FB7949"/>
    <w:rsid w:val="00FB7A73"/>
    <w:rsid w:val="00FB7CC1"/>
    <w:rsid w:val="00FB7E23"/>
    <w:rsid w:val="00FB7EEF"/>
    <w:rsid w:val="00FC0067"/>
    <w:rsid w:val="00FC01A6"/>
    <w:rsid w:val="00FC070F"/>
    <w:rsid w:val="00FC0BC9"/>
    <w:rsid w:val="00FC0BFC"/>
    <w:rsid w:val="00FC0D9E"/>
    <w:rsid w:val="00FC0EC8"/>
    <w:rsid w:val="00FC1050"/>
    <w:rsid w:val="00FC17CE"/>
    <w:rsid w:val="00FC1BC2"/>
    <w:rsid w:val="00FC1C91"/>
    <w:rsid w:val="00FC27D6"/>
    <w:rsid w:val="00FC2D29"/>
    <w:rsid w:val="00FC2D92"/>
    <w:rsid w:val="00FC2DEE"/>
    <w:rsid w:val="00FC2E80"/>
    <w:rsid w:val="00FC2F37"/>
    <w:rsid w:val="00FC3806"/>
    <w:rsid w:val="00FC38FA"/>
    <w:rsid w:val="00FC3DE4"/>
    <w:rsid w:val="00FC40E2"/>
    <w:rsid w:val="00FC423D"/>
    <w:rsid w:val="00FC439A"/>
    <w:rsid w:val="00FC44C6"/>
    <w:rsid w:val="00FC4655"/>
    <w:rsid w:val="00FC49C0"/>
    <w:rsid w:val="00FC4BB4"/>
    <w:rsid w:val="00FC5314"/>
    <w:rsid w:val="00FC5656"/>
    <w:rsid w:val="00FC59DE"/>
    <w:rsid w:val="00FC5A16"/>
    <w:rsid w:val="00FC65F3"/>
    <w:rsid w:val="00FC6859"/>
    <w:rsid w:val="00FC695D"/>
    <w:rsid w:val="00FC6A0D"/>
    <w:rsid w:val="00FC6B35"/>
    <w:rsid w:val="00FC6E65"/>
    <w:rsid w:val="00FC719D"/>
    <w:rsid w:val="00FC7CDE"/>
    <w:rsid w:val="00FD0192"/>
    <w:rsid w:val="00FD05BE"/>
    <w:rsid w:val="00FD0909"/>
    <w:rsid w:val="00FD0948"/>
    <w:rsid w:val="00FD09AB"/>
    <w:rsid w:val="00FD0B70"/>
    <w:rsid w:val="00FD110E"/>
    <w:rsid w:val="00FD11AC"/>
    <w:rsid w:val="00FD1457"/>
    <w:rsid w:val="00FD194B"/>
    <w:rsid w:val="00FD1D7F"/>
    <w:rsid w:val="00FD200F"/>
    <w:rsid w:val="00FD2468"/>
    <w:rsid w:val="00FD2A7E"/>
    <w:rsid w:val="00FD2AB9"/>
    <w:rsid w:val="00FD2CF1"/>
    <w:rsid w:val="00FD334D"/>
    <w:rsid w:val="00FD37CE"/>
    <w:rsid w:val="00FD3809"/>
    <w:rsid w:val="00FD387A"/>
    <w:rsid w:val="00FD42B4"/>
    <w:rsid w:val="00FD456D"/>
    <w:rsid w:val="00FD45E9"/>
    <w:rsid w:val="00FD46C5"/>
    <w:rsid w:val="00FD48E3"/>
    <w:rsid w:val="00FD49C3"/>
    <w:rsid w:val="00FD4EB4"/>
    <w:rsid w:val="00FD4EB8"/>
    <w:rsid w:val="00FD5237"/>
    <w:rsid w:val="00FD54A4"/>
    <w:rsid w:val="00FD5794"/>
    <w:rsid w:val="00FD57A1"/>
    <w:rsid w:val="00FD57C8"/>
    <w:rsid w:val="00FD58E5"/>
    <w:rsid w:val="00FD5EFD"/>
    <w:rsid w:val="00FD6484"/>
    <w:rsid w:val="00FD69C0"/>
    <w:rsid w:val="00FD6A7E"/>
    <w:rsid w:val="00FD6AE9"/>
    <w:rsid w:val="00FD6C1C"/>
    <w:rsid w:val="00FD6DC3"/>
    <w:rsid w:val="00FD720D"/>
    <w:rsid w:val="00FD7958"/>
    <w:rsid w:val="00FD7A71"/>
    <w:rsid w:val="00FD7F5D"/>
    <w:rsid w:val="00FE05A7"/>
    <w:rsid w:val="00FE0963"/>
    <w:rsid w:val="00FE09B7"/>
    <w:rsid w:val="00FE0BD3"/>
    <w:rsid w:val="00FE0FBD"/>
    <w:rsid w:val="00FE1370"/>
    <w:rsid w:val="00FE13BB"/>
    <w:rsid w:val="00FE146A"/>
    <w:rsid w:val="00FE1483"/>
    <w:rsid w:val="00FE1538"/>
    <w:rsid w:val="00FE1C79"/>
    <w:rsid w:val="00FE1F6B"/>
    <w:rsid w:val="00FE21D0"/>
    <w:rsid w:val="00FE25E2"/>
    <w:rsid w:val="00FE2657"/>
    <w:rsid w:val="00FE2A7B"/>
    <w:rsid w:val="00FE2B6B"/>
    <w:rsid w:val="00FE2D81"/>
    <w:rsid w:val="00FE2EA1"/>
    <w:rsid w:val="00FE3816"/>
    <w:rsid w:val="00FE3A2D"/>
    <w:rsid w:val="00FE3B42"/>
    <w:rsid w:val="00FE4700"/>
    <w:rsid w:val="00FE4929"/>
    <w:rsid w:val="00FE4977"/>
    <w:rsid w:val="00FE4B28"/>
    <w:rsid w:val="00FE4E6B"/>
    <w:rsid w:val="00FE4E99"/>
    <w:rsid w:val="00FE5017"/>
    <w:rsid w:val="00FE5810"/>
    <w:rsid w:val="00FE5D0E"/>
    <w:rsid w:val="00FE67F4"/>
    <w:rsid w:val="00FE6892"/>
    <w:rsid w:val="00FE694F"/>
    <w:rsid w:val="00FE6981"/>
    <w:rsid w:val="00FE6B33"/>
    <w:rsid w:val="00FE6EF1"/>
    <w:rsid w:val="00FE6F08"/>
    <w:rsid w:val="00FE704C"/>
    <w:rsid w:val="00FE74B7"/>
    <w:rsid w:val="00FE774E"/>
    <w:rsid w:val="00FE7C78"/>
    <w:rsid w:val="00FF02D5"/>
    <w:rsid w:val="00FF051E"/>
    <w:rsid w:val="00FF061E"/>
    <w:rsid w:val="00FF075B"/>
    <w:rsid w:val="00FF0C57"/>
    <w:rsid w:val="00FF0F52"/>
    <w:rsid w:val="00FF0F92"/>
    <w:rsid w:val="00FF132E"/>
    <w:rsid w:val="00FF14EA"/>
    <w:rsid w:val="00FF1BC0"/>
    <w:rsid w:val="00FF1CEC"/>
    <w:rsid w:val="00FF1F08"/>
    <w:rsid w:val="00FF1F18"/>
    <w:rsid w:val="00FF209E"/>
    <w:rsid w:val="00FF2222"/>
    <w:rsid w:val="00FF2359"/>
    <w:rsid w:val="00FF2586"/>
    <w:rsid w:val="00FF2A26"/>
    <w:rsid w:val="00FF2C28"/>
    <w:rsid w:val="00FF3059"/>
    <w:rsid w:val="00FF31F0"/>
    <w:rsid w:val="00FF330B"/>
    <w:rsid w:val="00FF3439"/>
    <w:rsid w:val="00FF3444"/>
    <w:rsid w:val="00FF38DC"/>
    <w:rsid w:val="00FF38F3"/>
    <w:rsid w:val="00FF3ED0"/>
    <w:rsid w:val="00FF46E1"/>
    <w:rsid w:val="00FF4CAA"/>
    <w:rsid w:val="00FF4E75"/>
    <w:rsid w:val="00FF4F6B"/>
    <w:rsid w:val="00FF51B6"/>
    <w:rsid w:val="00FF5F61"/>
    <w:rsid w:val="00FF5F8E"/>
    <w:rsid w:val="00FF6181"/>
    <w:rsid w:val="00FF6253"/>
    <w:rsid w:val="00FF6273"/>
    <w:rsid w:val="00FF6458"/>
    <w:rsid w:val="00FF67DD"/>
    <w:rsid w:val="00FF685D"/>
    <w:rsid w:val="00FF6DF9"/>
    <w:rsid w:val="00FF6E73"/>
    <w:rsid w:val="00FF73C2"/>
    <w:rsid w:val="00FF7758"/>
    <w:rsid w:val="00FF7D7A"/>
    <w:rsid w:val="00FF7F90"/>
    <w:rsid w:val="00FF7FF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F0A7C"/>
  <w15:docId w15:val="{F8273C3A-FA8D-45B6-94E4-C3EFEEA1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FF"/>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5406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75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C302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F770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7D6DD4"/>
    <w:pPr>
      <w:keepNext/>
      <w:keepLines/>
      <w:spacing w:before="40" w:line="276" w:lineRule="auto"/>
      <w:outlineLvl w:val="5"/>
    </w:pPr>
    <w:rPr>
      <w:rFonts w:asciiTheme="majorHAnsi" w:eastAsiaTheme="majorEastAsia" w:hAnsiTheme="majorHAnsi" w:cstheme="majorBidi"/>
      <w:color w:val="1F4D78" w:themeColor="accent1" w:themeShade="7F"/>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2 heading,Saraksta rindkopa1,Dot pt,F5 List Paragraph,List Paragraph1,No Spacing1,List Paragraph Char Char Char,Indicator Text,Colorful List - Accent 11,Numbered Para 1,Bullet 1,Bullet Points,MAIN CONTENT,OBC Bullet,L"/>
    <w:basedOn w:val="Normal"/>
    <w:link w:val="ListParagraphChar"/>
    <w:uiPriority w:val="34"/>
    <w:qFormat/>
    <w:rsid w:val="0019508A"/>
    <w:pPr>
      <w:spacing w:after="160" w:line="259" w:lineRule="auto"/>
      <w:ind w:left="720"/>
      <w:contextualSpacing/>
    </w:pPr>
    <w:rPr>
      <w:rFonts w:asciiTheme="minorHAnsi" w:hAnsiTheme="minorHAnsi" w:cstheme="minorBidi"/>
      <w:sz w:val="22"/>
      <w:szCs w:val="22"/>
      <w:lang w:eastAsia="en-US"/>
    </w:rPr>
  </w:style>
  <w:style w:type="character" w:styleId="Emphasis">
    <w:name w:val="Emphasis"/>
    <w:basedOn w:val="DefaultParagraphFont"/>
    <w:uiPriority w:val="20"/>
    <w:qFormat/>
    <w:rsid w:val="00547F63"/>
    <w:rPr>
      <w:b/>
      <w:bCs/>
      <w:i w:val="0"/>
      <w:iCs w:val="0"/>
    </w:rPr>
  </w:style>
  <w:style w:type="character" w:customStyle="1" w:styleId="st1">
    <w:name w:val="st1"/>
    <w:basedOn w:val="DefaultParagraphFont"/>
    <w:rsid w:val="00547F63"/>
  </w:style>
  <w:style w:type="paragraph" w:customStyle="1" w:styleId="Pa6">
    <w:name w:val="Pa6"/>
    <w:basedOn w:val="Normal"/>
    <w:next w:val="Normal"/>
    <w:uiPriority w:val="99"/>
    <w:rsid w:val="005E79A1"/>
    <w:pPr>
      <w:autoSpaceDE w:val="0"/>
      <w:autoSpaceDN w:val="0"/>
      <w:adjustRightInd w:val="0"/>
      <w:spacing w:line="231" w:lineRule="atLeast"/>
    </w:pPr>
    <w:rPr>
      <w:rFonts w:ascii="Arial Narrow" w:hAnsi="Arial Narrow" w:cstheme="minorBidi"/>
      <w:lang w:eastAsia="en-US"/>
    </w:rPr>
  </w:style>
  <w:style w:type="character" w:customStyle="1" w:styleId="A15">
    <w:name w:val="A15"/>
    <w:uiPriority w:val="99"/>
    <w:rsid w:val="00D22068"/>
    <w:rPr>
      <w:rFonts w:cs="Arial Narrow"/>
      <w:color w:val="000000"/>
      <w:sz w:val="13"/>
      <w:szCs w:val="13"/>
    </w:rPr>
  </w:style>
  <w:style w:type="character" w:customStyle="1" w:styleId="A72">
    <w:name w:val="A7+2"/>
    <w:uiPriority w:val="99"/>
    <w:rsid w:val="00E63756"/>
    <w:rPr>
      <w:rFonts w:cs="Arial Narrow"/>
      <w:color w:val="000000"/>
      <w:sz w:val="21"/>
      <w:szCs w:val="21"/>
    </w:rPr>
  </w:style>
  <w:style w:type="character" w:styleId="Hyperlink">
    <w:name w:val="Hyperlink"/>
    <w:basedOn w:val="DefaultParagraphFont"/>
    <w:uiPriority w:val="99"/>
    <w:unhideWhenUsed/>
    <w:rsid w:val="00163A9B"/>
    <w:rPr>
      <w:color w:val="0000FF"/>
      <w:u w:val="single"/>
    </w:rPr>
  </w:style>
  <w:style w:type="paragraph" w:styleId="PlainText">
    <w:name w:val="Plain Text"/>
    <w:basedOn w:val="Normal"/>
    <w:link w:val="PlainTextChar"/>
    <w:uiPriority w:val="99"/>
    <w:unhideWhenUsed/>
    <w:rsid w:val="00FB2B9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FB2B93"/>
    <w:rPr>
      <w:rFonts w:ascii="Calibri" w:hAnsi="Calibri"/>
      <w:szCs w:val="21"/>
    </w:rPr>
  </w:style>
  <w:style w:type="character" w:customStyle="1" w:styleId="Heading6Char">
    <w:name w:val="Heading 6 Char"/>
    <w:basedOn w:val="DefaultParagraphFont"/>
    <w:link w:val="Heading6"/>
    <w:uiPriority w:val="9"/>
    <w:rsid w:val="007D6DD4"/>
    <w:rPr>
      <w:rFonts w:asciiTheme="majorHAnsi" w:eastAsiaTheme="majorEastAsia" w:hAnsiTheme="majorHAnsi" w:cstheme="majorBidi"/>
      <w:color w:val="1F4D78" w:themeColor="accent1" w:themeShade="7F"/>
      <w:lang w:val="lv-LV" w:eastAsia="zh-CN"/>
    </w:rPr>
  </w:style>
  <w:style w:type="character" w:customStyle="1" w:styleId="ListParagraphChar">
    <w:name w:val="List Paragraph Char"/>
    <w:aliases w:val="2 Char,H&amp;P List Paragraph Char,2 heading Char,Saraksta rindkopa1 Char,Dot pt Char,F5 List Paragraph Char,List Paragraph1 Char,No Spacing1 Char,List Paragraph Char Char Char Char,Indicator Text Char,Colorful List - Accent 11 Char"/>
    <w:link w:val="ListParagraph"/>
    <w:uiPriority w:val="34"/>
    <w:qFormat/>
    <w:locked/>
    <w:rsid w:val="00797656"/>
  </w:style>
  <w:style w:type="paragraph" w:customStyle="1" w:styleId="Default">
    <w:name w:val="Default"/>
    <w:rsid w:val="00B229C0"/>
    <w:pPr>
      <w:autoSpaceDE w:val="0"/>
      <w:autoSpaceDN w:val="0"/>
      <w:adjustRightInd w:val="0"/>
      <w:spacing w:after="0" w:line="240" w:lineRule="auto"/>
    </w:pPr>
    <w:rPr>
      <w:rFonts w:ascii="Garamond" w:eastAsia="SimSun" w:hAnsi="Garamond" w:cs="Garamond"/>
      <w:color w:val="000000"/>
      <w:sz w:val="24"/>
      <w:szCs w:val="24"/>
      <w:lang w:val="lv-LV" w:eastAsia="zh-CN"/>
    </w:rPr>
  </w:style>
  <w:style w:type="table" w:styleId="TableGrid">
    <w:name w:val="Table Grid"/>
    <w:basedOn w:val="TableNormal"/>
    <w:uiPriority w:val="59"/>
    <w:rsid w:val="001136D5"/>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aliases w:val="Footnote Reference Number,Footnote Reference Superscript,Footnote symbol,Footnote Refernece,SUPERS,ftref,Odwołanie przypisu,BVI fnr,Footnotes refss,Ref,de nota al pie,-E Fußnotenzeichen,Footnote reference number,Times 10 Point,E,E FNZ"/>
    <w:basedOn w:val="DefaultParagraphFont"/>
    <w:link w:val="CharCharCharChar"/>
    <w:uiPriority w:val="99"/>
    <w:unhideWhenUsed/>
    <w:qFormat/>
    <w:rsid w:val="003F3EEA"/>
    <w:rPr>
      <w:vertAlign w:val="superscript"/>
    </w:rPr>
  </w:style>
  <w:style w:type="paragraph" w:customStyle="1" w:styleId="CharCharCharChar">
    <w:name w:val="Char Char Char Char"/>
    <w:aliases w:val="Char2"/>
    <w:basedOn w:val="Normal"/>
    <w:next w:val="Normal"/>
    <w:link w:val="FootnoteReference"/>
    <w:uiPriority w:val="99"/>
    <w:rsid w:val="003F3EEA"/>
    <w:pPr>
      <w:spacing w:after="160" w:line="240" w:lineRule="exact"/>
      <w:jc w:val="both"/>
    </w:pPr>
    <w:rPr>
      <w:rFonts w:asciiTheme="minorHAnsi" w:hAnsiTheme="minorHAnsi" w:cstheme="minorBidi"/>
      <w:sz w:val="22"/>
      <w:szCs w:val="22"/>
      <w:vertAlign w:val="superscript"/>
      <w:lang w:eastAsia="en-US"/>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OOTNOTES"/>
    <w:basedOn w:val="Normal"/>
    <w:link w:val="FootnoteTextChar"/>
    <w:uiPriority w:val="99"/>
    <w:unhideWhenUsed/>
    <w:qFormat/>
    <w:rsid w:val="004563F6"/>
    <w:pPr>
      <w:suppressAutoHyphens/>
    </w:pPr>
    <w:rPr>
      <w:sz w:val="20"/>
      <w:szCs w:val="20"/>
      <w:lang w:eastAsia="ar-SA"/>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4563F6"/>
    <w:rPr>
      <w:rFonts w:ascii="Times New Roman" w:eastAsia="Times New Roman" w:hAnsi="Times New Roman" w:cs="Times New Roman"/>
      <w:sz w:val="20"/>
      <w:szCs w:val="20"/>
      <w:lang w:eastAsia="ar-SA"/>
    </w:rPr>
  </w:style>
  <w:style w:type="paragraph" w:styleId="CommentText">
    <w:name w:val="annotation text"/>
    <w:basedOn w:val="Normal"/>
    <w:link w:val="CommentTextChar"/>
    <w:uiPriority w:val="99"/>
    <w:unhideWhenUsed/>
    <w:rsid w:val="002D47ED"/>
    <w:pPr>
      <w:spacing w:after="200"/>
    </w:pPr>
    <w:rPr>
      <w:rFonts w:ascii="Calibri" w:eastAsia="SimSun" w:hAnsi="Calibri"/>
      <w:sz w:val="20"/>
      <w:szCs w:val="20"/>
      <w:lang w:eastAsia="zh-CN"/>
    </w:rPr>
  </w:style>
  <w:style w:type="character" w:customStyle="1" w:styleId="CommentTextChar">
    <w:name w:val="Comment Text Char"/>
    <w:basedOn w:val="DefaultParagraphFont"/>
    <w:link w:val="CommentText"/>
    <w:uiPriority w:val="99"/>
    <w:rsid w:val="002D47ED"/>
    <w:rPr>
      <w:rFonts w:ascii="Calibri" w:eastAsia="SimSun" w:hAnsi="Calibri" w:cs="Times New Roman"/>
      <w:sz w:val="20"/>
      <w:szCs w:val="20"/>
      <w:lang w:val="lv-LV" w:eastAsia="zh-CN"/>
    </w:rPr>
  </w:style>
  <w:style w:type="character" w:styleId="Strong">
    <w:name w:val="Strong"/>
    <w:uiPriority w:val="22"/>
    <w:qFormat/>
    <w:rsid w:val="00534BAE"/>
    <w:rPr>
      <w:b/>
      <w:bCs/>
    </w:rPr>
  </w:style>
  <w:style w:type="paragraph" w:styleId="Header">
    <w:name w:val="header"/>
    <w:basedOn w:val="Normal"/>
    <w:link w:val="HeaderChar"/>
    <w:uiPriority w:val="99"/>
    <w:unhideWhenUsed/>
    <w:rsid w:val="00740730"/>
    <w:pPr>
      <w:tabs>
        <w:tab w:val="center" w:pos="4153"/>
        <w:tab w:val="right" w:pos="8306"/>
      </w:tabs>
    </w:pPr>
  </w:style>
  <w:style w:type="character" w:customStyle="1" w:styleId="HeaderChar">
    <w:name w:val="Header Char"/>
    <w:basedOn w:val="DefaultParagraphFont"/>
    <w:link w:val="Header"/>
    <w:uiPriority w:val="99"/>
    <w:rsid w:val="00740730"/>
    <w:rPr>
      <w:rFonts w:ascii="Times New Roman" w:hAnsi="Times New Roman" w:cs="Times New Roman"/>
      <w:sz w:val="24"/>
      <w:szCs w:val="24"/>
      <w:lang w:eastAsia="en-GB"/>
    </w:rPr>
  </w:style>
  <w:style w:type="paragraph" w:styleId="Footer">
    <w:name w:val="footer"/>
    <w:basedOn w:val="Normal"/>
    <w:link w:val="FooterChar"/>
    <w:unhideWhenUsed/>
    <w:rsid w:val="00740730"/>
    <w:pPr>
      <w:tabs>
        <w:tab w:val="center" w:pos="4153"/>
        <w:tab w:val="right" w:pos="8306"/>
      </w:tabs>
    </w:pPr>
  </w:style>
  <w:style w:type="character" w:customStyle="1" w:styleId="FooterChar">
    <w:name w:val="Footer Char"/>
    <w:basedOn w:val="DefaultParagraphFont"/>
    <w:link w:val="Footer"/>
    <w:rsid w:val="00740730"/>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35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F19"/>
    <w:rPr>
      <w:rFonts w:ascii="Segoe UI" w:hAnsi="Segoe UI" w:cs="Segoe UI"/>
      <w:sz w:val="18"/>
      <w:szCs w:val="18"/>
      <w:lang w:eastAsia="en-GB"/>
    </w:rPr>
  </w:style>
  <w:style w:type="character" w:styleId="CommentReference">
    <w:name w:val="annotation reference"/>
    <w:basedOn w:val="DefaultParagraphFont"/>
    <w:uiPriority w:val="99"/>
    <w:unhideWhenUsed/>
    <w:rsid w:val="00B177AD"/>
    <w:rPr>
      <w:sz w:val="16"/>
      <w:szCs w:val="16"/>
    </w:rPr>
  </w:style>
  <w:style w:type="paragraph" w:styleId="CommentSubject">
    <w:name w:val="annotation subject"/>
    <w:basedOn w:val="CommentText"/>
    <w:next w:val="CommentText"/>
    <w:link w:val="CommentSubjectChar"/>
    <w:uiPriority w:val="99"/>
    <w:semiHidden/>
    <w:unhideWhenUsed/>
    <w:rsid w:val="00B177AD"/>
    <w:pPr>
      <w:spacing w:after="0"/>
    </w:pPr>
    <w:rPr>
      <w:rFonts w:ascii="Times New Roman" w:eastAsiaTheme="minorHAnsi" w:hAnsi="Times New Roman"/>
      <w:b/>
      <w:bCs/>
      <w:lang w:val="en-GB" w:eastAsia="en-GB"/>
    </w:rPr>
  </w:style>
  <w:style w:type="character" w:customStyle="1" w:styleId="CommentSubjectChar">
    <w:name w:val="Comment Subject Char"/>
    <w:basedOn w:val="CommentTextChar"/>
    <w:link w:val="CommentSubject"/>
    <w:uiPriority w:val="99"/>
    <w:semiHidden/>
    <w:rsid w:val="00B177AD"/>
    <w:rPr>
      <w:rFonts w:ascii="Times New Roman" w:eastAsia="SimSun" w:hAnsi="Times New Roman" w:cs="Times New Roman"/>
      <w:b/>
      <w:bCs/>
      <w:sz w:val="20"/>
      <w:szCs w:val="20"/>
      <w:lang w:val="lv-LV" w:eastAsia="en-GB"/>
    </w:rPr>
  </w:style>
  <w:style w:type="paragraph" w:customStyle="1" w:styleId="Point0number">
    <w:name w:val="Point 0 (number)"/>
    <w:basedOn w:val="Normal"/>
    <w:rsid w:val="0055499C"/>
    <w:pPr>
      <w:numPr>
        <w:numId w:val="1"/>
      </w:numPr>
      <w:spacing w:before="120" w:after="120"/>
      <w:jc w:val="both"/>
    </w:pPr>
    <w:rPr>
      <w:szCs w:val="22"/>
      <w:lang w:bidi="lv-LV"/>
    </w:rPr>
  </w:style>
  <w:style w:type="paragraph" w:customStyle="1" w:styleId="Point1number">
    <w:name w:val="Point 1 (number)"/>
    <w:basedOn w:val="Normal"/>
    <w:rsid w:val="0055499C"/>
    <w:pPr>
      <w:numPr>
        <w:ilvl w:val="2"/>
        <w:numId w:val="1"/>
      </w:numPr>
      <w:spacing w:before="120" w:after="120"/>
      <w:jc w:val="both"/>
    </w:pPr>
    <w:rPr>
      <w:szCs w:val="22"/>
      <w:lang w:bidi="lv-LV"/>
    </w:rPr>
  </w:style>
  <w:style w:type="paragraph" w:customStyle="1" w:styleId="Point2number">
    <w:name w:val="Point 2 (number)"/>
    <w:basedOn w:val="Normal"/>
    <w:rsid w:val="0055499C"/>
    <w:pPr>
      <w:numPr>
        <w:ilvl w:val="4"/>
        <w:numId w:val="1"/>
      </w:numPr>
      <w:spacing w:before="120" w:after="120"/>
      <w:jc w:val="both"/>
    </w:pPr>
    <w:rPr>
      <w:szCs w:val="22"/>
      <w:lang w:bidi="lv-LV"/>
    </w:rPr>
  </w:style>
  <w:style w:type="paragraph" w:customStyle="1" w:styleId="Point3number">
    <w:name w:val="Point 3 (number)"/>
    <w:basedOn w:val="Normal"/>
    <w:rsid w:val="0055499C"/>
    <w:pPr>
      <w:numPr>
        <w:ilvl w:val="6"/>
        <w:numId w:val="1"/>
      </w:numPr>
      <w:spacing w:before="120" w:after="120"/>
      <w:jc w:val="both"/>
    </w:pPr>
    <w:rPr>
      <w:szCs w:val="22"/>
      <w:lang w:bidi="lv-LV"/>
    </w:rPr>
  </w:style>
  <w:style w:type="paragraph" w:customStyle="1" w:styleId="Point0letter">
    <w:name w:val="Point 0 (letter)"/>
    <w:basedOn w:val="Normal"/>
    <w:rsid w:val="0055499C"/>
    <w:pPr>
      <w:numPr>
        <w:ilvl w:val="1"/>
        <w:numId w:val="1"/>
      </w:numPr>
      <w:spacing w:before="120" w:after="120"/>
      <w:jc w:val="both"/>
    </w:pPr>
    <w:rPr>
      <w:szCs w:val="22"/>
      <w:lang w:bidi="lv-LV"/>
    </w:rPr>
  </w:style>
  <w:style w:type="paragraph" w:customStyle="1" w:styleId="Point1letter">
    <w:name w:val="Point 1 (letter)"/>
    <w:basedOn w:val="Normal"/>
    <w:rsid w:val="0055499C"/>
    <w:pPr>
      <w:numPr>
        <w:ilvl w:val="3"/>
        <w:numId w:val="1"/>
      </w:numPr>
      <w:spacing w:before="120" w:after="120"/>
      <w:jc w:val="both"/>
    </w:pPr>
    <w:rPr>
      <w:szCs w:val="22"/>
      <w:lang w:bidi="lv-LV"/>
    </w:rPr>
  </w:style>
  <w:style w:type="paragraph" w:customStyle="1" w:styleId="Point2letter">
    <w:name w:val="Point 2 (letter)"/>
    <w:basedOn w:val="Normal"/>
    <w:rsid w:val="0055499C"/>
    <w:pPr>
      <w:numPr>
        <w:ilvl w:val="5"/>
        <w:numId w:val="1"/>
      </w:numPr>
      <w:spacing w:before="120" w:after="120"/>
      <w:jc w:val="both"/>
    </w:pPr>
    <w:rPr>
      <w:szCs w:val="22"/>
      <w:lang w:bidi="lv-LV"/>
    </w:rPr>
  </w:style>
  <w:style w:type="paragraph" w:customStyle="1" w:styleId="Point3letter">
    <w:name w:val="Point 3 (letter)"/>
    <w:basedOn w:val="Normal"/>
    <w:rsid w:val="0055499C"/>
    <w:pPr>
      <w:numPr>
        <w:ilvl w:val="7"/>
        <w:numId w:val="1"/>
      </w:numPr>
      <w:spacing w:before="120" w:after="120"/>
      <w:jc w:val="both"/>
    </w:pPr>
    <w:rPr>
      <w:szCs w:val="22"/>
      <w:lang w:bidi="lv-LV"/>
    </w:rPr>
  </w:style>
  <w:style w:type="paragraph" w:customStyle="1" w:styleId="Point4letter">
    <w:name w:val="Point 4 (letter)"/>
    <w:basedOn w:val="Normal"/>
    <w:rsid w:val="0055499C"/>
    <w:pPr>
      <w:numPr>
        <w:ilvl w:val="8"/>
        <w:numId w:val="1"/>
      </w:numPr>
      <w:spacing w:before="120" w:after="120"/>
      <w:jc w:val="both"/>
    </w:pPr>
    <w:rPr>
      <w:szCs w:val="22"/>
      <w:lang w:bidi="lv-LV"/>
    </w:rPr>
  </w:style>
  <w:style w:type="paragraph" w:customStyle="1" w:styleId="ManualNumPar1">
    <w:name w:val="Manual NumPar 1"/>
    <w:basedOn w:val="Normal"/>
    <w:next w:val="Normal"/>
    <w:rsid w:val="001D1BB8"/>
    <w:pPr>
      <w:spacing w:before="120" w:after="120"/>
      <w:ind w:left="850" w:hanging="850"/>
      <w:jc w:val="both"/>
    </w:pPr>
    <w:rPr>
      <w:szCs w:val="22"/>
      <w:lang w:bidi="lv-LV"/>
    </w:rPr>
  </w:style>
  <w:style w:type="paragraph" w:customStyle="1" w:styleId="Titrearticle">
    <w:name w:val="Titre article"/>
    <w:basedOn w:val="Normal"/>
    <w:next w:val="Normal"/>
    <w:rsid w:val="00E25A49"/>
    <w:pPr>
      <w:keepNext/>
      <w:spacing w:before="360" w:after="120"/>
      <w:jc w:val="center"/>
    </w:pPr>
    <w:rPr>
      <w:i/>
      <w:szCs w:val="22"/>
      <w:lang w:bidi="lv-LV"/>
    </w:rPr>
  </w:style>
  <w:style w:type="paragraph" w:customStyle="1" w:styleId="Title1">
    <w:name w:val="Title1"/>
    <w:basedOn w:val="Normal"/>
    <w:rsid w:val="000A7BD7"/>
    <w:pPr>
      <w:tabs>
        <w:tab w:val="num" w:pos="851"/>
      </w:tabs>
    </w:pPr>
    <w:rPr>
      <w:rFonts w:ascii="Arial" w:hAnsi="Arial"/>
      <w:b/>
      <w:sz w:val="20"/>
      <w:szCs w:val="20"/>
      <w:lang w:eastAsia="en-US"/>
    </w:rPr>
  </w:style>
  <w:style w:type="paragraph" w:customStyle="1" w:styleId="Punkts">
    <w:name w:val="Punkts"/>
    <w:basedOn w:val="Normal"/>
    <w:next w:val="Normal"/>
    <w:rsid w:val="000A7BD7"/>
    <w:pPr>
      <w:tabs>
        <w:tab w:val="num" w:pos="851"/>
      </w:tabs>
      <w:ind w:left="851" w:hanging="851"/>
    </w:pPr>
    <w:rPr>
      <w:rFonts w:ascii="Arial" w:hAnsi="Arial"/>
      <w:b/>
      <w:sz w:val="20"/>
    </w:rPr>
  </w:style>
  <w:style w:type="paragraph" w:styleId="NormalWeb">
    <w:name w:val="Normal (Web)"/>
    <w:basedOn w:val="Normal"/>
    <w:uiPriority w:val="99"/>
    <w:unhideWhenUsed/>
    <w:rsid w:val="00490A35"/>
    <w:pPr>
      <w:spacing w:after="288"/>
    </w:pPr>
  </w:style>
  <w:style w:type="numbering" w:styleId="111111">
    <w:name w:val="Outline List 2"/>
    <w:basedOn w:val="NoList"/>
    <w:uiPriority w:val="99"/>
    <w:semiHidden/>
    <w:unhideWhenUsed/>
    <w:rsid w:val="006E4A8A"/>
    <w:pPr>
      <w:numPr>
        <w:numId w:val="2"/>
      </w:numPr>
    </w:pPr>
  </w:style>
  <w:style w:type="paragraph" w:customStyle="1" w:styleId="EYNumber">
    <w:name w:val="EY Number"/>
    <w:basedOn w:val="Normal"/>
    <w:rsid w:val="006E4A8A"/>
    <w:pPr>
      <w:numPr>
        <w:numId w:val="3"/>
      </w:numPr>
      <w:spacing w:after="240"/>
    </w:pPr>
    <w:rPr>
      <w:rFonts w:ascii="EYInterstate Light" w:hAnsi="EYInterstate Light"/>
      <w:kern w:val="12"/>
      <w:sz w:val="20"/>
      <w:lang w:val="en-US" w:eastAsia="en-US"/>
    </w:rPr>
  </w:style>
  <w:style w:type="paragraph" w:customStyle="1" w:styleId="EYLetter">
    <w:name w:val="EY Letter"/>
    <w:basedOn w:val="EYNumber"/>
    <w:rsid w:val="006E4A8A"/>
    <w:pPr>
      <w:numPr>
        <w:ilvl w:val="1"/>
      </w:numPr>
    </w:pPr>
  </w:style>
  <w:style w:type="paragraph" w:customStyle="1" w:styleId="EYRoman">
    <w:name w:val="EY Roman"/>
    <w:basedOn w:val="EYNumber"/>
    <w:rsid w:val="006E4A8A"/>
    <w:pPr>
      <w:numPr>
        <w:ilvl w:val="2"/>
      </w:numPr>
    </w:pPr>
  </w:style>
  <w:style w:type="paragraph" w:customStyle="1" w:styleId="liknoteik1">
    <w:name w:val="lik_noteik1"/>
    <w:basedOn w:val="Normal"/>
    <w:rsid w:val="00AD16F8"/>
    <w:pPr>
      <w:spacing w:before="100" w:beforeAutospacing="1" w:after="100" w:afterAutospacing="1" w:line="360" w:lineRule="auto"/>
      <w:ind w:firstLine="300"/>
      <w:jc w:val="right"/>
    </w:pPr>
    <w:rPr>
      <w:b/>
      <w:bCs/>
      <w:color w:val="414142"/>
      <w:sz w:val="20"/>
      <w:szCs w:val="20"/>
    </w:rPr>
  </w:style>
  <w:style w:type="paragraph" w:customStyle="1" w:styleId="Text">
    <w:name w:val="Text"/>
    <w:rsid w:val="002E0E11"/>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lang w:eastAsia="en-GB"/>
    </w:rPr>
  </w:style>
  <w:style w:type="paragraph" w:styleId="BodyText">
    <w:name w:val="Body Text"/>
    <w:basedOn w:val="Normal"/>
    <w:link w:val="BodyTextChar"/>
    <w:uiPriority w:val="1"/>
    <w:qFormat/>
    <w:rsid w:val="00E86FF6"/>
    <w:pPr>
      <w:widowControl w:val="0"/>
      <w:ind w:left="120" w:firstLine="720"/>
    </w:pPr>
    <w:rPr>
      <w:rFonts w:cstheme="minorBidi"/>
      <w:lang w:val="en-US" w:eastAsia="en-US"/>
    </w:rPr>
  </w:style>
  <w:style w:type="character" w:customStyle="1" w:styleId="BodyTextChar">
    <w:name w:val="Body Text Char"/>
    <w:basedOn w:val="DefaultParagraphFont"/>
    <w:link w:val="BodyText"/>
    <w:uiPriority w:val="1"/>
    <w:rsid w:val="00E86FF6"/>
    <w:rPr>
      <w:rFonts w:ascii="Times New Roman" w:eastAsia="Times New Roman" w:hAnsi="Times New Roman"/>
      <w:sz w:val="24"/>
      <w:szCs w:val="24"/>
      <w:lang w:val="en-US"/>
    </w:rPr>
  </w:style>
  <w:style w:type="paragraph" w:customStyle="1" w:styleId="CM4">
    <w:name w:val="CM4"/>
    <w:basedOn w:val="Normal"/>
    <w:next w:val="Normal"/>
    <w:uiPriority w:val="99"/>
    <w:rsid w:val="00F73506"/>
    <w:pPr>
      <w:autoSpaceDE w:val="0"/>
      <w:autoSpaceDN w:val="0"/>
      <w:adjustRightInd w:val="0"/>
    </w:pPr>
    <w:rPr>
      <w:rFonts w:ascii="EUAlbertina" w:hAnsi="EUAlbertina" w:cstheme="minorBidi"/>
      <w:lang w:eastAsia="en-US"/>
    </w:rPr>
  </w:style>
  <w:style w:type="character" w:customStyle="1" w:styleId="fontstyle01">
    <w:name w:val="fontstyle01"/>
    <w:basedOn w:val="DefaultParagraphFont"/>
    <w:rsid w:val="001E3849"/>
    <w:rPr>
      <w:rFonts w:ascii="Times New Roman" w:hAnsi="Times New Roman" w:cs="Times New Roman" w:hint="default"/>
      <w:b w:val="0"/>
      <w:bCs w:val="0"/>
      <w:i w:val="0"/>
      <w:iCs w:val="0"/>
      <w:color w:val="000000"/>
    </w:rPr>
  </w:style>
  <w:style w:type="paragraph" w:customStyle="1" w:styleId="rtejustify">
    <w:name w:val="rtejustify"/>
    <w:basedOn w:val="Normal"/>
    <w:rsid w:val="00DF518D"/>
    <w:pPr>
      <w:spacing w:after="225"/>
      <w:jc w:val="both"/>
    </w:pPr>
  </w:style>
  <w:style w:type="character" w:customStyle="1" w:styleId="highlight">
    <w:name w:val="highlight"/>
    <w:basedOn w:val="DefaultParagraphFont"/>
    <w:rsid w:val="00A90204"/>
  </w:style>
  <w:style w:type="paragraph" w:customStyle="1" w:styleId="ManualConsidrant">
    <w:name w:val="Manual Considérant"/>
    <w:basedOn w:val="Normal"/>
    <w:rsid w:val="00296150"/>
    <w:pPr>
      <w:spacing w:before="120" w:after="120"/>
      <w:ind w:left="709" w:hanging="709"/>
      <w:jc w:val="both"/>
    </w:pPr>
    <w:rPr>
      <w:szCs w:val="22"/>
      <w:lang w:bidi="lv-LV"/>
    </w:rPr>
  </w:style>
  <w:style w:type="character" w:customStyle="1" w:styleId="A2">
    <w:name w:val="A2"/>
    <w:uiPriority w:val="99"/>
    <w:rsid w:val="00E82118"/>
    <w:rPr>
      <w:color w:val="000000"/>
      <w:sz w:val="22"/>
      <w:szCs w:val="22"/>
    </w:rPr>
  </w:style>
  <w:style w:type="paragraph" w:styleId="BodyText2">
    <w:name w:val="Body Text 2"/>
    <w:basedOn w:val="Normal"/>
    <w:link w:val="BodyText2Char"/>
    <w:uiPriority w:val="99"/>
    <w:unhideWhenUsed/>
    <w:rsid w:val="006B3506"/>
    <w:pPr>
      <w:spacing w:after="120" w:line="480" w:lineRule="auto"/>
    </w:pPr>
  </w:style>
  <w:style w:type="character" w:customStyle="1" w:styleId="BodyText2Char">
    <w:name w:val="Body Text 2 Char"/>
    <w:basedOn w:val="DefaultParagraphFont"/>
    <w:link w:val="BodyText2"/>
    <w:uiPriority w:val="99"/>
    <w:rsid w:val="006B3506"/>
    <w:rPr>
      <w:rFonts w:ascii="Times New Roman" w:hAnsi="Times New Roman" w:cs="Times New Roman"/>
      <w:sz w:val="24"/>
      <w:szCs w:val="24"/>
      <w:lang w:eastAsia="en-GB"/>
    </w:rPr>
  </w:style>
  <w:style w:type="paragraph" w:customStyle="1" w:styleId="naiskr">
    <w:name w:val="naiskr"/>
    <w:basedOn w:val="Normal"/>
    <w:rsid w:val="006B3506"/>
    <w:pPr>
      <w:spacing w:before="100" w:after="100"/>
    </w:pPr>
  </w:style>
  <w:style w:type="paragraph" w:customStyle="1" w:styleId="Text1">
    <w:name w:val="Text 1"/>
    <w:basedOn w:val="Normal"/>
    <w:rsid w:val="006B3506"/>
    <w:pPr>
      <w:spacing w:after="240"/>
      <w:ind w:left="482"/>
      <w:jc w:val="both"/>
    </w:pPr>
    <w:rPr>
      <w:lang w:val="fr-FR" w:eastAsia="en-US"/>
    </w:rPr>
  </w:style>
  <w:style w:type="table" w:customStyle="1" w:styleId="TableGrid1">
    <w:name w:val="Table Grid1"/>
    <w:basedOn w:val="TableNormal"/>
    <w:next w:val="TableGrid"/>
    <w:uiPriority w:val="39"/>
    <w:rsid w:val="006B3506"/>
    <w:pPr>
      <w:spacing w:after="0" w:line="240" w:lineRule="auto"/>
    </w:pPr>
    <w:rPr>
      <w:rFonts w:eastAsiaTheme="minorEastAsia"/>
      <w:lang w:val="lv-LV"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intabc">
    <w:name w:val="Point abc"/>
    <w:basedOn w:val="Normal"/>
    <w:rsid w:val="006B3506"/>
    <w:pPr>
      <w:numPr>
        <w:ilvl w:val="1"/>
        <w:numId w:val="5"/>
      </w:numPr>
      <w:spacing w:before="120" w:after="120" w:line="360" w:lineRule="auto"/>
    </w:pPr>
    <w:rPr>
      <w:szCs w:val="22"/>
      <w:lang w:eastAsia="en-US"/>
    </w:rPr>
  </w:style>
  <w:style w:type="paragraph" w:customStyle="1" w:styleId="Pointabc1">
    <w:name w:val="Point abc (1)"/>
    <w:basedOn w:val="Normal"/>
    <w:rsid w:val="006B3506"/>
    <w:pPr>
      <w:numPr>
        <w:ilvl w:val="3"/>
        <w:numId w:val="5"/>
      </w:numPr>
      <w:spacing w:before="120" w:after="120" w:line="360" w:lineRule="auto"/>
    </w:pPr>
    <w:rPr>
      <w:szCs w:val="22"/>
      <w:lang w:eastAsia="en-US"/>
    </w:rPr>
  </w:style>
  <w:style w:type="paragraph" w:customStyle="1" w:styleId="Pointabc2">
    <w:name w:val="Point abc (2)"/>
    <w:basedOn w:val="Normal"/>
    <w:rsid w:val="006B3506"/>
    <w:pPr>
      <w:numPr>
        <w:ilvl w:val="5"/>
        <w:numId w:val="5"/>
      </w:numPr>
      <w:spacing w:before="120" w:after="120" w:line="360" w:lineRule="auto"/>
    </w:pPr>
    <w:rPr>
      <w:szCs w:val="22"/>
      <w:lang w:eastAsia="en-US"/>
    </w:rPr>
  </w:style>
  <w:style w:type="paragraph" w:customStyle="1" w:styleId="Pointabc3">
    <w:name w:val="Point abc (3)"/>
    <w:basedOn w:val="Normal"/>
    <w:rsid w:val="006B3506"/>
    <w:pPr>
      <w:numPr>
        <w:ilvl w:val="7"/>
        <w:numId w:val="5"/>
      </w:numPr>
      <w:spacing w:before="120" w:after="120" w:line="360" w:lineRule="auto"/>
    </w:pPr>
    <w:rPr>
      <w:szCs w:val="22"/>
      <w:lang w:eastAsia="en-US"/>
    </w:rPr>
  </w:style>
  <w:style w:type="paragraph" w:customStyle="1" w:styleId="Pointabc4">
    <w:name w:val="Point abc (4)"/>
    <w:basedOn w:val="Normal"/>
    <w:rsid w:val="006B3506"/>
    <w:pPr>
      <w:numPr>
        <w:ilvl w:val="8"/>
        <w:numId w:val="5"/>
      </w:numPr>
      <w:spacing w:before="120" w:after="120" w:line="360" w:lineRule="auto"/>
    </w:pPr>
    <w:rPr>
      <w:szCs w:val="22"/>
      <w:lang w:eastAsia="en-US"/>
    </w:rPr>
  </w:style>
  <w:style w:type="paragraph" w:customStyle="1" w:styleId="Point123">
    <w:name w:val="Point 123"/>
    <w:basedOn w:val="Normal"/>
    <w:rsid w:val="006B3506"/>
    <w:pPr>
      <w:numPr>
        <w:numId w:val="5"/>
      </w:numPr>
      <w:spacing w:before="120" w:after="120" w:line="360" w:lineRule="auto"/>
    </w:pPr>
    <w:rPr>
      <w:szCs w:val="22"/>
      <w:lang w:eastAsia="en-US"/>
    </w:rPr>
  </w:style>
  <w:style w:type="paragraph" w:customStyle="1" w:styleId="Point1231">
    <w:name w:val="Point 123 (1)"/>
    <w:basedOn w:val="Normal"/>
    <w:rsid w:val="006B3506"/>
    <w:pPr>
      <w:numPr>
        <w:ilvl w:val="2"/>
        <w:numId w:val="5"/>
      </w:numPr>
      <w:spacing w:before="120" w:after="120" w:line="360" w:lineRule="auto"/>
    </w:pPr>
    <w:rPr>
      <w:szCs w:val="22"/>
      <w:lang w:eastAsia="en-US"/>
    </w:rPr>
  </w:style>
  <w:style w:type="paragraph" w:customStyle="1" w:styleId="Point1232">
    <w:name w:val="Point 123 (2)"/>
    <w:basedOn w:val="Normal"/>
    <w:rsid w:val="006B3506"/>
    <w:pPr>
      <w:numPr>
        <w:ilvl w:val="4"/>
        <w:numId w:val="5"/>
      </w:numPr>
      <w:spacing w:before="120" w:after="120" w:line="360" w:lineRule="auto"/>
    </w:pPr>
    <w:rPr>
      <w:szCs w:val="22"/>
      <w:lang w:eastAsia="en-US"/>
    </w:rPr>
  </w:style>
  <w:style w:type="paragraph" w:customStyle="1" w:styleId="Point1233">
    <w:name w:val="Point 123 (3)"/>
    <w:basedOn w:val="Normal"/>
    <w:rsid w:val="006B3506"/>
    <w:pPr>
      <w:numPr>
        <w:ilvl w:val="6"/>
        <w:numId w:val="5"/>
      </w:numPr>
      <w:spacing w:before="120" w:after="120" w:line="360" w:lineRule="auto"/>
    </w:pPr>
    <w:rPr>
      <w:szCs w:val="22"/>
      <w:lang w:eastAsia="en-US"/>
    </w:rPr>
  </w:style>
  <w:style w:type="character" w:customStyle="1" w:styleId="acopre1">
    <w:name w:val="acopre1"/>
    <w:basedOn w:val="DefaultParagraphFont"/>
    <w:rsid w:val="006B3506"/>
  </w:style>
  <w:style w:type="paragraph" w:customStyle="1" w:styleId="Point1">
    <w:name w:val="Point 1"/>
    <w:basedOn w:val="Normal"/>
    <w:rsid w:val="00C43A21"/>
    <w:pPr>
      <w:spacing w:before="120" w:after="120" w:line="360" w:lineRule="auto"/>
      <w:ind w:left="1417" w:hanging="567"/>
    </w:pPr>
    <w:rPr>
      <w:szCs w:val="22"/>
      <w:lang w:eastAsia="en-US"/>
    </w:rPr>
  </w:style>
  <w:style w:type="character" w:customStyle="1" w:styleId="header3">
    <w:name w:val="header3"/>
    <w:basedOn w:val="DefaultParagraphFont"/>
    <w:rsid w:val="00904FE9"/>
    <w:rPr>
      <w:b/>
      <w:bCs/>
      <w:sz w:val="32"/>
      <w:szCs w:val="32"/>
    </w:rPr>
  </w:style>
  <w:style w:type="character" w:customStyle="1" w:styleId="Heading1Char">
    <w:name w:val="Heading 1 Char"/>
    <w:basedOn w:val="DefaultParagraphFont"/>
    <w:link w:val="Heading1"/>
    <w:uiPriority w:val="9"/>
    <w:rsid w:val="00540614"/>
    <w:rPr>
      <w:rFonts w:asciiTheme="majorHAnsi" w:eastAsiaTheme="majorEastAsia" w:hAnsiTheme="majorHAnsi" w:cstheme="majorBidi"/>
      <w:color w:val="2E74B5" w:themeColor="accent1" w:themeShade="BF"/>
      <w:sz w:val="32"/>
      <w:szCs w:val="32"/>
      <w:lang w:eastAsia="en-GB"/>
    </w:rPr>
  </w:style>
  <w:style w:type="paragraph" w:customStyle="1" w:styleId="EYHeading1">
    <w:name w:val="EY Heading 1"/>
    <w:basedOn w:val="Normal"/>
    <w:next w:val="Normal"/>
    <w:qFormat/>
    <w:rsid w:val="00746408"/>
    <w:pPr>
      <w:pageBreakBefore/>
      <w:numPr>
        <w:numId w:val="6"/>
      </w:numPr>
      <w:spacing w:after="360"/>
    </w:pPr>
    <w:rPr>
      <w:rFonts w:ascii="EYInterstate Light" w:hAnsi="EYInterstate Light"/>
      <w:b/>
      <w:color w:val="7F7E82"/>
      <w:kern w:val="12"/>
      <w:sz w:val="32"/>
      <w:lang w:val="en-US" w:eastAsia="en-US"/>
    </w:rPr>
  </w:style>
  <w:style w:type="paragraph" w:customStyle="1" w:styleId="EYHeading2">
    <w:name w:val="EY Heading 2"/>
    <w:basedOn w:val="EYHeading1"/>
    <w:next w:val="Normal"/>
    <w:qFormat/>
    <w:rsid w:val="00746408"/>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
    <w:qFormat/>
    <w:rsid w:val="00746408"/>
    <w:pPr>
      <w:keepNext/>
      <w:pageBreakBefore w:val="0"/>
      <w:numPr>
        <w:ilvl w:val="2"/>
      </w:numPr>
      <w:spacing w:before="120" w:after="120"/>
      <w:outlineLvl w:val="2"/>
    </w:pPr>
    <w:rPr>
      <w:color w:val="auto"/>
      <w:sz w:val="26"/>
    </w:rPr>
  </w:style>
  <w:style w:type="paragraph" w:customStyle="1" w:styleId="EYHeading4">
    <w:name w:val="EY Heading 4"/>
    <w:basedOn w:val="EYHeading3"/>
    <w:rsid w:val="00746408"/>
    <w:pPr>
      <w:numPr>
        <w:ilvl w:val="3"/>
      </w:numPr>
      <w:outlineLvl w:val="3"/>
    </w:pPr>
    <w:rPr>
      <w:sz w:val="22"/>
    </w:rPr>
  </w:style>
  <w:style w:type="paragraph" w:customStyle="1" w:styleId="EYBodytextwithparaspace">
    <w:name w:val="EY Body text (with para space)"/>
    <w:basedOn w:val="Normal"/>
    <w:qFormat/>
    <w:rsid w:val="00746408"/>
    <w:pPr>
      <w:numPr>
        <w:ilvl w:val="4"/>
        <w:numId w:val="7"/>
      </w:numPr>
      <w:spacing w:after="240"/>
    </w:pPr>
    <w:rPr>
      <w:rFonts w:ascii="EYInterstate Light" w:hAnsi="EYInterstate Light"/>
      <w:kern w:val="12"/>
      <w:sz w:val="20"/>
      <w:lang w:val="en-US" w:eastAsia="en-US"/>
    </w:rPr>
  </w:style>
  <w:style w:type="paragraph" w:customStyle="1" w:styleId="Typedudocument">
    <w:name w:val="Type du document"/>
    <w:basedOn w:val="Normal"/>
    <w:next w:val="Normal"/>
    <w:rsid w:val="001D628C"/>
    <w:pPr>
      <w:spacing w:before="360"/>
      <w:jc w:val="center"/>
    </w:pPr>
    <w:rPr>
      <w:b/>
      <w:szCs w:val="22"/>
      <w:lang w:bidi="lv-LV"/>
    </w:rPr>
  </w:style>
  <w:style w:type="character" w:customStyle="1" w:styleId="acopre">
    <w:name w:val="acopre"/>
    <w:basedOn w:val="DefaultParagraphFont"/>
    <w:rsid w:val="003F7D50"/>
  </w:style>
  <w:style w:type="character" w:customStyle="1" w:styleId="Heading4Char">
    <w:name w:val="Heading 4 Char"/>
    <w:basedOn w:val="DefaultParagraphFont"/>
    <w:link w:val="Heading4"/>
    <w:uiPriority w:val="9"/>
    <w:rsid w:val="002F7703"/>
    <w:rPr>
      <w:rFonts w:asciiTheme="majorHAnsi" w:eastAsiaTheme="majorEastAsia" w:hAnsiTheme="majorHAnsi" w:cstheme="majorBidi"/>
      <w:i/>
      <w:iCs/>
      <w:color w:val="2E74B5" w:themeColor="accent1" w:themeShade="BF"/>
      <w:sz w:val="24"/>
      <w:szCs w:val="24"/>
      <w:lang w:eastAsia="en-GB"/>
    </w:rPr>
  </w:style>
  <w:style w:type="character" w:styleId="FollowedHyperlink">
    <w:name w:val="FollowedHyperlink"/>
    <w:basedOn w:val="DefaultParagraphFont"/>
    <w:uiPriority w:val="99"/>
    <w:semiHidden/>
    <w:unhideWhenUsed/>
    <w:rsid w:val="0078145B"/>
    <w:rPr>
      <w:color w:val="954F72" w:themeColor="followedHyperlink"/>
      <w:u w:val="single"/>
    </w:rPr>
  </w:style>
  <w:style w:type="paragraph" w:styleId="HTMLPreformatted">
    <w:name w:val="HTML Preformatted"/>
    <w:basedOn w:val="Normal"/>
    <w:link w:val="HTMLPreformattedChar"/>
    <w:uiPriority w:val="99"/>
    <w:semiHidden/>
    <w:unhideWhenUsed/>
    <w:rsid w:val="00CA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A205E"/>
    <w:rPr>
      <w:rFonts w:ascii="Courier New" w:eastAsia="Times New Roman" w:hAnsi="Courier New" w:cs="Courier New"/>
      <w:sz w:val="20"/>
      <w:szCs w:val="20"/>
      <w:lang w:val="lv-LV" w:eastAsia="lv-LV"/>
    </w:rPr>
  </w:style>
  <w:style w:type="character" w:customStyle="1" w:styleId="y2iqfc">
    <w:name w:val="y2iqfc"/>
    <w:basedOn w:val="DefaultParagraphFont"/>
    <w:rsid w:val="00CA205E"/>
  </w:style>
  <w:style w:type="paragraph" w:styleId="Revision">
    <w:name w:val="Revision"/>
    <w:hidden/>
    <w:uiPriority w:val="99"/>
    <w:semiHidden/>
    <w:rsid w:val="00D21DAB"/>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rsid w:val="00790B34"/>
    <w:pPr>
      <w:spacing w:before="100" w:beforeAutospacing="1" w:after="100" w:afterAutospacing="1"/>
    </w:pPr>
  </w:style>
  <w:style w:type="paragraph" w:customStyle="1" w:styleId="Point0">
    <w:name w:val="Point 0"/>
    <w:basedOn w:val="Normal"/>
    <w:rsid w:val="0062690E"/>
    <w:pPr>
      <w:spacing w:before="120" w:after="120" w:line="360" w:lineRule="auto"/>
      <w:ind w:left="850" w:hanging="850"/>
    </w:pPr>
    <w:rPr>
      <w:rFonts w:eastAsiaTheme="minorHAnsi"/>
      <w:szCs w:val="22"/>
      <w:lang w:val="en-GB" w:eastAsia="en-US"/>
    </w:rPr>
  </w:style>
  <w:style w:type="character" w:customStyle="1" w:styleId="Heading2Char">
    <w:name w:val="Heading 2 Char"/>
    <w:basedOn w:val="DefaultParagraphFont"/>
    <w:link w:val="Heading2"/>
    <w:uiPriority w:val="9"/>
    <w:rsid w:val="008A75D7"/>
    <w:rPr>
      <w:rFonts w:asciiTheme="majorHAnsi" w:eastAsiaTheme="majorEastAsia" w:hAnsiTheme="majorHAnsi" w:cstheme="majorBidi"/>
      <w:color w:val="2E74B5" w:themeColor="accent1" w:themeShade="BF"/>
      <w:sz w:val="26"/>
      <w:szCs w:val="26"/>
      <w:lang w:val="lv-LV" w:eastAsia="lv-LV"/>
    </w:rPr>
  </w:style>
  <w:style w:type="character" w:customStyle="1" w:styleId="markedcontent">
    <w:name w:val="markedcontent"/>
    <w:basedOn w:val="DefaultParagraphFont"/>
    <w:rsid w:val="00BF4E7E"/>
  </w:style>
  <w:style w:type="paragraph" w:customStyle="1" w:styleId="oj-ti-section-1">
    <w:name w:val="oj-ti-section-1"/>
    <w:basedOn w:val="Normal"/>
    <w:rsid w:val="006C4AAD"/>
    <w:pPr>
      <w:spacing w:before="100" w:beforeAutospacing="1" w:after="100" w:afterAutospacing="1"/>
    </w:pPr>
  </w:style>
  <w:style w:type="paragraph" w:customStyle="1" w:styleId="oj-ti-section-2">
    <w:name w:val="oj-ti-section-2"/>
    <w:basedOn w:val="Normal"/>
    <w:rsid w:val="006C4AAD"/>
    <w:pPr>
      <w:spacing w:before="100" w:beforeAutospacing="1" w:after="100" w:afterAutospacing="1"/>
    </w:pPr>
  </w:style>
  <w:style w:type="character" w:customStyle="1" w:styleId="oj-bold">
    <w:name w:val="oj-bold"/>
    <w:basedOn w:val="DefaultParagraphFont"/>
    <w:rsid w:val="006C4AAD"/>
  </w:style>
  <w:style w:type="paragraph" w:customStyle="1" w:styleId="oj-ti-art">
    <w:name w:val="oj-ti-art"/>
    <w:basedOn w:val="Normal"/>
    <w:rsid w:val="006C4AAD"/>
    <w:pPr>
      <w:spacing w:before="100" w:beforeAutospacing="1" w:after="100" w:afterAutospacing="1"/>
    </w:pPr>
  </w:style>
  <w:style w:type="paragraph" w:customStyle="1" w:styleId="oj-sti-art">
    <w:name w:val="oj-sti-art"/>
    <w:basedOn w:val="Normal"/>
    <w:rsid w:val="006C4AAD"/>
    <w:pPr>
      <w:spacing w:before="100" w:beforeAutospacing="1" w:after="100" w:afterAutospacing="1"/>
    </w:pPr>
  </w:style>
  <w:style w:type="character" w:customStyle="1" w:styleId="oj-italic">
    <w:name w:val="oj-italic"/>
    <w:basedOn w:val="DefaultParagraphFont"/>
    <w:rsid w:val="006C4AAD"/>
  </w:style>
  <w:style w:type="table" w:customStyle="1" w:styleId="TableGrid2">
    <w:name w:val="Table Grid2"/>
    <w:basedOn w:val="TableNormal"/>
    <w:next w:val="TableGrid"/>
    <w:uiPriority w:val="59"/>
    <w:rsid w:val="0008611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0C3022"/>
    <w:rPr>
      <w:rFonts w:asciiTheme="majorHAnsi" w:eastAsiaTheme="majorEastAsia" w:hAnsiTheme="majorHAnsi" w:cstheme="majorBidi"/>
      <w:color w:val="1F4D78" w:themeColor="accent1" w:themeShade="7F"/>
      <w:sz w:val="24"/>
      <w:szCs w:val="24"/>
      <w:lang w:val="lv-LV" w:eastAsia="lv-LV"/>
    </w:rPr>
  </w:style>
  <w:style w:type="paragraph" w:customStyle="1" w:styleId="default0">
    <w:name w:val="default"/>
    <w:basedOn w:val="Normal"/>
    <w:rsid w:val="003F56E9"/>
    <w:pPr>
      <w:spacing w:before="100" w:beforeAutospacing="1" w:after="100" w:afterAutospacing="1"/>
    </w:pPr>
  </w:style>
  <w:style w:type="paragraph" w:customStyle="1" w:styleId="xdefault">
    <w:name w:val="x_default"/>
    <w:basedOn w:val="Normal"/>
    <w:rsid w:val="00986045"/>
    <w:pPr>
      <w:spacing w:before="100" w:beforeAutospacing="1" w:after="100" w:afterAutospacing="1"/>
    </w:pPr>
  </w:style>
  <w:style w:type="character" w:customStyle="1" w:styleId="xxcontentpasted0">
    <w:name w:val="x_xcontentpasted0"/>
    <w:basedOn w:val="DefaultParagraphFont"/>
    <w:rsid w:val="00986045"/>
  </w:style>
  <w:style w:type="character" w:customStyle="1" w:styleId="xxxcontentpasted0">
    <w:name w:val="x_xxcontentpasted0"/>
    <w:basedOn w:val="DefaultParagraphFont"/>
    <w:rsid w:val="007A11D0"/>
  </w:style>
  <w:style w:type="character" w:customStyle="1" w:styleId="normaltextrun">
    <w:name w:val="normaltextrun"/>
    <w:basedOn w:val="DefaultParagraphFont"/>
    <w:rsid w:val="00A74DEB"/>
  </w:style>
  <w:style w:type="paragraph" w:customStyle="1" w:styleId="paragraph">
    <w:name w:val="paragraph"/>
    <w:basedOn w:val="Normal"/>
    <w:rsid w:val="00A74DEB"/>
    <w:pPr>
      <w:spacing w:before="100" w:beforeAutospacing="1" w:after="100" w:afterAutospacing="1"/>
    </w:pPr>
  </w:style>
  <w:style w:type="character" w:customStyle="1" w:styleId="eop">
    <w:name w:val="eop"/>
    <w:basedOn w:val="DefaultParagraphFont"/>
    <w:rsid w:val="00A74DEB"/>
  </w:style>
  <w:style w:type="character" w:customStyle="1" w:styleId="structuralizer-field--preview">
    <w:name w:val="structuralizer-field--preview"/>
    <w:basedOn w:val="DefaultParagraphFont"/>
    <w:rsid w:val="00407D6D"/>
  </w:style>
  <w:style w:type="character" w:customStyle="1" w:styleId="cf01">
    <w:name w:val="cf01"/>
    <w:basedOn w:val="DefaultParagraphFont"/>
    <w:rsid w:val="00747FD3"/>
    <w:rPr>
      <w:rFonts w:ascii="Segoe UI" w:hAnsi="Segoe UI" w:cs="Segoe UI" w:hint="default"/>
      <w:sz w:val="18"/>
      <w:szCs w:val="18"/>
      <w:shd w:val="clear" w:color="auto" w:fill="00FF00"/>
    </w:rPr>
  </w:style>
  <w:style w:type="paragraph" w:customStyle="1" w:styleId="pf0">
    <w:name w:val="pf0"/>
    <w:basedOn w:val="Normal"/>
    <w:rsid w:val="00747FD3"/>
    <w:pPr>
      <w:spacing w:before="100" w:beforeAutospacing="1" w:after="100" w:afterAutospacing="1"/>
    </w:pPr>
    <w:rPr>
      <w:lang w:val="en-GB" w:eastAsia="en-GB"/>
    </w:rPr>
  </w:style>
  <w:style w:type="character" w:customStyle="1" w:styleId="cf11">
    <w:name w:val="cf11"/>
    <w:basedOn w:val="DefaultParagraphFont"/>
    <w:rsid w:val="00747FD3"/>
    <w:rPr>
      <w:rFonts w:ascii="Segoe UI" w:hAnsi="Segoe UI" w:cs="Segoe UI" w:hint="default"/>
      <w:i/>
      <w:iCs/>
      <w:sz w:val="18"/>
      <w:szCs w:val="18"/>
    </w:rPr>
  </w:style>
  <w:style w:type="character" w:customStyle="1" w:styleId="cf31">
    <w:name w:val="cf31"/>
    <w:basedOn w:val="DefaultParagraphFont"/>
    <w:rsid w:val="00747FD3"/>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997965"/>
    <w:rPr>
      <w:color w:val="605E5C"/>
      <w:shd w:val="clear" w:color="auto" w:fill="E1DFDD"/>
    </w:rPr>
  </w:style>
  <w:style w:type="paragraph" w:customStyle="1" w:styleId="xparagraph">
    <w:name w:val="x_paragraph"/>
    <w:basedOn w:val="Normal"/>
    <w:rsid w:val="00DC5681"/>
    <w:pPr>
      <w:spacing w:before="100" w:beforeAutospacing="1" w:after="100" w:afterAutospacing="1"/>
    </w:pPr>
    <w:rPr>
      <w:lang w:val="en-GB" w:eastAsia="en-GB"/>
    </w:rPr>
  </w:style>
  <w:style w:type="character" w:customStyle="1" w:styleId="xnormaltextrun">
    <w:name w:val="x_normaltextrun"/>
    <w:basedOn w:val="DefaultParagraphFont"/>
    <w:rsid w:val="00DC5681"/>
  </w:style>
  <w:style w:type="character" w:customStyle="1" w:styleId="cf21">
    <w:name w:val="cf21"/>
    <w:basedOn w:val="DefaultParagraphFont"/>
    <w:rsid w:val="00B06576"/>
    <w:rPr>
      <w:rFonts w:ascii="Segoe UI" w:hAnsi="Segoe UI" w:cs="Segoe UI" w:hint="default"/>
      <w:b/>
      <w:bCs/>
      <w:sz w:val="18"/>
      <w:szCs w:val="18"/>
      <w:shd w:val="clear" w:color="auto" w:fill="00FF00"/>
    </w:rPr>
  </w:style>
  <w:style w:type="paragraph" w:customStyle="1" w:styleId="Body">
    <w:name w:val="Body"/>
    <w:link w:val="BodyChar"/>
    <w:qFormat/>
    <w:rsid w:val="00D06E93"/>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eastAsia="es-ES"/>
    </w:rPr>
  </w:style>
  <w:style w:type="character" w:customStyle="1" w:styleId="BodyChar">
    <w:name w:val="Body Char"/>
    <w:link w:val="Body"/>
    <w:rsid w:val="00D06E93"/>
    <w:rPr>
      <w:rFonts w:ascii="Times New Roman" w:eastAsia="Arial Unicode MS" w:hAnsi="Times New Roman" w:cs="Arial Unicode MS"/>
      <w:color w:val="000000"/>
      <w:sz w:val="24"/>
      <w:szCs w:val="24"/>
      <w:u w:color="000000"/>
      <w:bdr w:val="nil"/>
      <w:lang w:val="en-US" w:eastAsia="es-ES"/>
    </w:rPr>
  </w:style>
  <w:style w:type="character" w:customStyle="1" w:styleId="field-text">
    <w:name w:val="field-text"/>
    <w:basedOn w:val="DefaultParagraphFont"/>
    <w:rsid w:val="0077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061">
      <w:bodyDiv w:val="1"/>
      <w:marLeft w:val="0"/>
      <w:marRight w:val="0"/>
      <w:marTop w:val="0"/>
      <w:marBottom w:val="0"/>
      <w:divBdr>
        <w:top w:val="none" w:sz="0" w:space="0" w:color="auto"/>
        <w:left w:val="none" w:sz="0" w:space="0" w:color="auto"/>
        <w:bottom w:val="none" w:sz="0" w:space="0" w:color="auto"/>
        <w:right w:val="none" w:sz="0" w:space="0" w:color="auto"/>
      </w:divBdr>
    </w:div>
    <w:div w:id="5864119">
      <w:bodyDiv w:val="1"/>
      <w:marLeft w:val="0"/>
      <w:marRight w:val="0"/>
      <w:marTop w:val="0"/>
      <w:marBottom w:val="0"/>
      <w:divBdr>
        <w:top w:val="none" w:sz="0" w:space="0" w:color="auto"/>
        <w:left w:val="none" w:sz="0" w:space="0" w:color="auto"/>
        <w:bottom w:val="none" w:sz="0" w:space="0" w:color="auto"/>
        <w:right w:val="none" w:sz="0" w:space="0" w:color="auto"/>
      </w:divBdr>
      <w:divsChild>
        <w:div w:id="629628147">
          <w:marLeft w:val="0"/>
          <w:marRight w:val="0"/>
          <w:marTop w:val="0"/>
          <w:marBottom w:val="0"/>
          <w:divBdr>
            <w:top w:val="none" w:sz="0" w:space="0" w:color="auto"/>
            <w:left w:val="none" w:sz="0" w:space="0" w:color="auto"/>
            <w:bottom w:val="none" w:sz="0" w:space="0" w:color="auto"/>
            <w:right w:val="none" w:sz="0" w:space="0" w:color="auto"/>
          </w:divBdr>
          <w:divsChild>
            <w:div w:id="610938000">
              <w:marLeft w:val="0"/>
              <w:marRight w:val="0"/>
              <w:marTop w:val="0"/>
              <w:marBottom w:val="0"/>
              <w:divBdr>
                <w:top w:val="none" w:sz="0" w:space="0" w:color="auto"/>
                <w:left w:val="none" w:sz="0" w:space="0" w:color="auto"/>
                <w:bottom w:val="none" w:sz="0" w:space="0" w:color="auto"/>
                <w:right w:val="none" w:sz="0" w:space="0" w:color="auto"/>
              </w:divBdr>
              <w:divsChild>
                <w:div w:id="146090938">
                  <w:marLeft w:val="0"/>
                  <w:marRight w:val="0"/>
                  <w:marTop w:val="0"/>
                  <w:marBottom w:val="0"/>
                  <w:divBdr>
                    <w:top w:val="none" w:sz="0" w:space="0" w:color="auto"/>
                    <w:left w:val="none" w:sz="0" w:space="0" w:color="auto"/>
                    <w:bottom w:val="none" w:sz="0" w:space="0" w:color="auto"/>
                    <w:right w:val="none" w:sz="0" w:space="0" w:color="auto"/>
                  </w:divBdr>
                  <w:divsChild>
                    <w:div w:id="1770278384">
                      <w:marLeft w:val="0"/>
                      <w:marRight w:val="0"/>
                      <w:marTop w:val="0"/>
                      <w:marBottom w:val="0"/>
                      <w:divBdr>
                        <w:top w:val="none" w:sz="0" w:space="0" w:color="auto"/>
                        <w:left w:val="none" w:sz="0" w:space="0" w:color="auto"/>
                        <w:bottom w:val="none" w:sz="0" w:space="0" w:color="auto"/>
                        <w:right w:val="none" w:sz="0" w:space="0" w:color="auto"/>
                      </w:divBdr>
                      <w:divsChild>
                        <w:div w:id="715156217">
                          <w:marLeft w:val="0"/>
                          <w:marRight w:val="0"/>
                          <w:marTop w:val="0"/>
                          <w:marBottom w:val="0"/>
                          <w:divBdr>
                            <w:top w:val="none" w:sz="0" w:space="0" w:color="auto"/>
                            <w:left w:val="none" w:sz="0" w:space="0" w:color="auto"/>
                            <w:bottom w:val="none" w:sz="0" w:space="0" w:color="auto"/>
                            <w:right w:val="none" w:sz="0" w:space="0" w:color="auto"/>
                          </w:divBdr>
                          <w:divsChild>
                            <w:div w:id="1319378343">
                              <w:marLeft w:val="0"/>
                              <w:marRight w:val="0"/>
                              <w:marTop w:val="0"/>
                              <w:marBottom w:val="0"/>
                              <w:divBdr>
                                <w:top w:val="none" w:sz="0" w:space="0" w:color="auto"/>
                                <w:left w:val="none" w:sz="0" w:space="0" w:color="auto"/>
                                <w:bottom w:val="none" w:sz="0" w:space="0" w:color="auto"/>
                                <w:right w:val="none" w:sz="0" w:space="0" w:color="auto"/>
                              </w:divBdr>
                              <w:divsChild>
                                <w:div w:id="1849056895">
                                  <w:marLeft w:val="0"/>
                                  <w:marRight w:val="0"/>
                                  <w:marTop w:val="0"/>
                                  <w:marBottom w:val="0"/>
                                  <w:divBdr>
                                    <w:top w:val="none" w:sz="0" w:space="0" w:color="auto"/>
                                    <w:left w:val="none" w:sz="0" w:space="0" w:color="auto"/>
                                    <w:bottom w:val="none" w:sz="0" w:space="0" w:color="auto"/>
                                    <w:right w:val="none" w:sz="0" w:space="0" w:color="auto"/>
                                  </w:divBdr>
                                  <w:divsChild>
                                    <w:div w:id="1955821673">
                                      <w:marLeft w:val="0"/>
                                      <w:marRight w:val="0"/>
                                      <w:marTop w:val="0"/>
                                      <w:marBottom w:val="0"/>
                                      <w:divBdr>
                                        <w:top w:val="none" w:sz="0" w:space="0" w:color="auto"/>
                                        <w:left w:val="none" w:sz="0" w:space="0" w:color="auto"/>
                                        <w:bottom w:val="none" w:sz="0" w:space="0" w:color="auto"/>
                                        <w:right w:val="none" w:sz="0" w:space="0" w:color="auto"/>
                                      </w:divBdr>
                                      <w:divsChild>
                                        <w:div w:id="1850833344">
                                          <w:marLeft w:val="0"/>
                                          <w:marRight w:val="0"/>
                                          <w:marTop w:val="0"/>
                                          <w:marBottom w:val="0"/>
                                          <w:divBdr>
                                            <w:top w:val="none" w:sz="0" w:space="0" w:color="auto"/>
                                            <w:left w:val="none" w:sz="0" w:space="0" w:color="auto"/>
                                            <w:bottom w:val="none" w:sz="0" w:space="0" w:color="auto"/>
                                            <w:right w:val="none" w:sz="0" w:space="0" w:color="auto"/>
                                          </w:divBdr>
                                          <w:divsChild>
                                            <w:div w:id="37633842">
                                              <w:marLeft w:val="0"/>
                                              <w:marRight w:val="0"/>
                                              <w:marTop w:val="0"/>
                                              <w:marBottom w:val="0"/>
                                              <w:divBdr>
                                                <w:top w:val="none" w:sz="0" w:space="0" w:color="auto"/>
                                                <w:left w:val="none" w:sz="0" w:space="0" w:color="auto"/>
                                                <w:bottom w:val="none" w:sz="0" w:space="0" w:color="auto"/>
                                                <w:right w:val="none" w:sz="0" w:space="0" w:color="auto"/>
                                              </w:divBdr>
                                              <w:divsChild>
                                                <w:div w:id="222910253">
                                                  <w:marLeft w:val="0"/>
                                                  <w:marRight w:val="0"/>
                                                  <w:marTop w:val="0"/>
                                                  <w:marBottom w:val="0"/>
                                                  <w:divBdr>
                                                    <w:top w:val="none" w:sz="0" w:space="0" w:color="auto"/>
                                                    <w:left w:val="none" w:sz="0" w:space="0" w:color="auto"/>
                                                    <w:bottom w:val="none" w:sz="0" w:space="0" w:color="auto"/>
                                                    <w:right w:val="none" w:sz="0" w:space="0" w:color="auto"/>
                                                  </w:divBdr>
                                                  <w:divsChild>
                                                    <w:div w:id="1876851327">
                                                      <w:marLeft w:val="0"/>
                                                      <w:marRight w:val="0"/>
                                                      <w:marTop w:val="0"/>
                                                      <w:marBottom w:val="0"/>
                                                      <w:divBdr>
                                                        <w:top w:val="none" w:sz="0" w:space="0" w:color="auto"/>
                                                        <w:left w:val="none" w:sz="0" w:space="0" w:color="auto"/>
                                                        <w:bottom w:val="none" w:sz="0" w:space="0" w:color="auto"/>
                                                        <w:right w:val="none" w:sz="0" w:space="0" w:color="auto"/>
                                                      </w:divBdr>
                                                      <w:divsChild>
                                                        <w:div w:id="1306885288">
                                                          <w:marLeft w:val="0"/>
                                                          <w:marRight w:val="0"/>
                                                          <w:marTop w:val="0"/>
                                                          <w:marBottom w:val="0"/>
                                                          <w:divBdr>
                                                            <w:top w:val="none" w:sz="0" w:space="0" w:color="auto"/>
                                                            <w:left w:val="none" w:sz="0" w:space="0" w:color="auto"/>
                                                            <w:bottom w:val="none" w:sz="0" w:space="0" w:color="auto"/>
                                                            <w:right w:val="none" w:sz="0" w:space="0" w:color="auto"/>
                                                          </w:divBdr>
                                                          <w:divsChild>
                                                            <w:div w:id="2072270422">
                                                              <w:marLeft w:val="0"/>
                                                              <w:marRight w:val="0"/>
                                                              <w:marTop w:val="0"/>
                                                              <w:marBottom w:val="0"/>
                                                              <w:divBdr>
                                                                <w:top w:val="none" w:sz="0" w:space="0" w:color="auto"/>
                                                                <w:left w:val="none" w:sz="0" w:space="0" w:color="auto"/>
                                                                <w:bottom w:val="none" w:sz="0" w:space="0" w:color="auto"/>
                                                                <w:right w:val="none" w:sz="0" w:space="0" w:color="auto"/>
                                                              </w:divBdr>
                                                              <w:divsChild>
                                                                <w:div w:id="2104960306">
                                                                  <w:marLeft w:val="0"/>
                                                                  <w:marRight w:val="0"/>
                                                                  <w:marTop w:val="0"/>
                                                                  <w:marBottom w:val="0"/>
                                                                  <w:divBdr>
                                                                    <w:top w:val="none" w:sz="0" w:space="0" w:color="auto"/>
                                                                    <w:left w:val="none" w:sz="0" w:space="0" w:color="auto"/>
                                                                    <w:bottom w:val="none" w:sz="0" w:space="0" w:color="auto"/>
                                                                    <w:right w:val="none" w:sz="0" w:space="0" w:color="auto"/>
                                                                  </w:divBdr>
                                                                  <w:divsChild>
                                                                    <w:div w:id="1356544334">
                                                                      <w:marLeft w:val="0"/>
                                                                      <w:marRight w:val="0"/>
                                                                      <w:marTop w:val="0"/>
                                                                      <w:marBottom w:val="0"/>
                                                                      <w:divBdr>
                                                                        <w:top w:val="none" w:sz="0" w:space="0" w:color="auto"/>
                                                                        <w:left w:val="none" w:sz="0" w:space="0" w:color="auto"/>
                                                                        <w:bottom w:val="none" w:sz="0" w:space="0" w:color="auto"/>
                                                                        <w:right w:val="none" w:sz="0" w:space="0" w:color="auto"/>
                                                                      </w:divBdr>
                                                                      <w:divsChild>
                                                                        <w:div w:id="1548957131">
                                                                          <w:marLeft w:val="0"/>
                                                                          <w:marRight w:val="0"/>
                                                                          <w:marTop w:val="0"/>
                                                                          <w:marBottom w:val="0"/>
                                                                          <w:divBdr>
                                                                            <w:top w:val="none" w:sz="0" w:space="0" w:color="auto"/>
                                                                            <w:left w:val="none" w:sz="0" w:space="0" w:color="auto"/>
                                                                            <w:bottom w:val="none" w:sz="0" w:space="0" w:color="auto"/>
                                                                            <w:right w:val="none" w:sz="0" w:space="0" w:color="auto"/>
                                                                          </w:divBdr>
                                                                          <w:divsChild>
                                                                            <w:div w:id="1014579053">
                                                                              <w:marLeft w:val="0"/>
                                                                              <w:marRight w:val="0"/>
                                                                              <w:marTop w:val="0"/>
                                                                              <w:marBottom w:val="0"/>
                                                                              <w:divBdr>
                                                                                <w:top w:val="none" w:sz="0" w:space="0" w:color="auto"/>
                                                                                <w:left w:val="none" w:sz="0" w:space="0" w:color="auto"/>
                                                                                <w:bottom w:val="none" w:sz="0" w:space="0" w:color="auto"/>
                                                                                <w:right w:val="none" w:sz="0" w:space="0" w:color="auto"/>
                                                                              </w:divBdr>
                                                                              <w:divsChild>
                                                                                <w:div w:id="696808688">
                                                                                  <w:marLeft w:val="0"/>
                                                                                  <w:marRight w:val="0"/>
                                                                                  <w:marTop w:val="0"/>
                                                                                  <w:marBottom w:val="0"/>
                                                                                  <w:divBdr>
                                                                                    <w:top w:val="none" w:sz="0" w:space="0" w:color="auto"/>
                                                                                    <w:left w:val="none" w:sz="0" w:space="0" w:color="auto"/>
                                                                                    <w:bottom w:val="none" w:sz="0" w:space="0" w:color="auto"/>
                                                                                    <w:right w:val="none" w:sz="0" w:space="0" w:color="auto"/>
                                                                                  </w:divBdr>
                                                                                  <w:divsChild>
                                                                                    <w:div w:id="1919165717">
                                                                                      <w:marLeft w:val="0"/>
                                                                                      <w:marRight w:val="0"/>
                                                                                      <w:marTop w:val="0"/>
                                                                                      <w:marBottom w:val="0"/>
                                                                                      <w:divBdr>
                                                                                        <w:top w:val="none" w:sz="0" w:space="0" w:color="auto"/>
                                                                                        <w:left w:val="none" w:sz="0" w:space="0" w:color="auto"/>
                                                                                        <w:bottom w:val="none" w:sz="0" w:space="0" w:color="auto"/>
                                                                                        <w:right w:val="none" w:sz="0" w:space="0" w:color="auto"/>
                                                                                      </w:divBdr>
                                                                                      <w:divsChild>
                                                                                        <w:div w:id="1899239852">
                                                                                          <w:marLeft w:val="0"/>
                                                                                          <w:marRight w:val="0"/>
                                                                                          <w:marTop w:val="0"/>
                                                                                          <w:marBottom w:val="0"/>
                                                                                          <w:divBdr>
                                                                                            <w:top w:val="none" w:sz="0" w:space="0" w:color="auto"/>
                                                                                            <w:left w:val="none" w:sz="0" w:space="0" w:color="auto"/>
                                                                                            <w:bottom w:val="none" w:sz="0" w:space="0" w:color="auto"/>
                                                                                            <w:right w:val="none" w:sz="0" w:space="0" w:color="auto"/>
                                                                                          </w:divBdr>
                                                                                          <w:divsChild>
                                                                                            <w:div w:id="988244438">
                                                                                              <w:marLeft w:val="0"/>
                                                                                              <w:marRight w:val="0"/>
                                                                                              <w:marTop w:val="0"/>
                                                                                              <w:marBottom w:val="0"/>
                                                                                              <w:divBdr>
                                                                                                <w:top w:val="none" w:sz="0" w:space="0" w:color="auto"/>
                                                                                                <w:left w:val="none" w:sz="0" w:space="0" w:color="auto"/>
                                                                                                <w:bottom w:val="none" w:sz="0" w:space="0" w:color="auto"/>
                                                                                                <w:right w:val="none" w:sz="0" w:space="0" w:color="auto"/>
                                                                                              </w:divBdr>
                                                                                              <w:divsChild>
                                                                                                <w:div w:id="1057706011">
                                                                                                  <w:marLeft w:val="0"/>
                                                                                                  <w:marRight w:val="0"/>
                                                                                                  <w:marTop w:val="0"/>
                                                                                                  <w:marBottom w:val="0"/>
                                                                                                  <w:divBdr>
                                                                                                    <w:top w:val="none" w:sz="0" w:space="0" w:color="auto"/>
                                                                                                    <w:left w:val="none" w:sz="0" w:space="0" w:color="auto"/>
                                                                                                    <w:bottom w:val="none" w:sz="0" w:space="0" w:color="auto"/>
                                                                                                    <w:right w:val="none" w:sz="0" w:space="0" w:color="auto"/>
                                                                                                  </w:divBdr>
                                                                                                  <w:divsChild>
                                                                                                    <w:div w:id="2021665480">
                                                                                                      <w:marLeft w:val="0"/>
                                                                                                      <w:marRight w:val="0"/>
                                                                                                      <w:marTop w:val="0"/>
                                                                                                      <w:marBottom w:val="0"/>
                                                                                                      <w:divBdr>
                                                                                                        <w:top w:val="none" w:sz="0" w:space="0" w:color="auto"/>
                                                                                                        <w:left w:val="none" w:sz="0" w:space="0" w:color="auto"/>
                                                                                                        <w:bottom w:val="none" w:sz="0" w:space="0" w:color="auto"/>
                                                                                                        <w:right w:val="none" w:sz="0" w:space="0" w:color="auto"/>
                                                                                                      </w:divBdr>
                                                                                                      <w:divsChild>
                                                                                                        <w:div w:id="967853838">
                                                                                                          <w:marLeft w:val="0"/>
                                                                                                          <w:marRight w:val="0"/>
                                                                                                          <w:marTop w:val="0"/>
                                                                                                          <w:marBottom w:val="0"/>
                                                                                                          <w:divBdr>
                                                                                                            <w:top w:val="none" w:sz="0" w:space="0" w:color="auto"/>
                                                                                                            <w:left w:val="none" w:sz="0" w:space="0" w:color="auto"/>
                                                                                                            <w:bottom w:val="none" w:sz="0" w:space="0" w:color="auto"/>
                                                                                                            <w:right w:val="none" w:sz="0" w:space="0" w:color="auto"/>
                                                                                                          </w:divBdr>
                                                                                                          <w:divsChild>
                                                                                                            <w:div w:id="534542739">
                                                                                                              <w:marLeft w:val="0"/>
                                                                                                              <w:marRight w:val="0"/>
                                                                                                              <w:marTop w:val="0"/>
                                                                                                              <w:marBottom w:val="0"/>
                                                                                                              <w:divBdr>
                                                                                                                <w:top w:val="none" w:sz="0" w:space="0" w:color="auto"/>
                                                                                                                <w:left w:val="none" w:sz="0" w:space="0" w:color="auto"/>
                                                                                                                <w:bottom w:val="none" w:sz="0" w:space="0" w:color="auto"/>
                                                                                                                <w:right w:val="none" w:sz="0" w:space="0" w:color="auto"/>
                                                                                                              </w:divBdr>
                                                                                                              <w:divsChild>
                                                                                                                <w:div w:id="1110467432">
                                                                                                                  <w:marLeft w:val="0"/>
                                                                                                                  <w:marRight w:val="0"/>
                                                                                                                  <w:marTop w:val="0"/>
                                                                                                                  <w:marBottom w:val="0"/>
                                                                                                                  <w:divBdr>
                                                                                                                    <w:top w:val="none" w:sz="0" w:space="0" w:color="auto"/>
                                                                                                                    <w:left w:val="none" w:sz="0" w:space="0" w:color="auto"/>
                                                                                                                    <w:bottom w:val="none" w:sz="0" w:space="0" w:color="auto"/>
                                                                                                                    <w:right w:val="none" w:sz="0" w:space="0" w:color="auto"/>
                                                                                                                  </w:divBdr>
                                                                                                                  <w:divsChild>
                                                                                                                    <w:div w:id="840394451">
                                                                                                                      <w:marLeft w:val="0"/>
                                                                                                                      <w:marRight w:val="0"/>
                                                                                                                      <w:marTop w:val="0"/>
                                                                                                                      <w:marBottom w:val="0"/>
                                                                                                                      <w:divBdr>
                                                                                                                        <w:top w:val="none" w:sz="0" w:space="0" w:color="auto"/>
                                                                                                                        <w:left w:val="none" w:sz="0" w:space="0" w:color="auto"/>
                                                                                                                        <w:bottom w:val="none" w:sz="0" w:space="0" w:color="auto"/>
                                                                                                                        <w:right w:val="none" w:sz="0" w:space="0" w:color="auto"/>
                                                                                                                      </w:divBdr>
                                                                                                                      <w:divsChild>
                                                                                                                        <w:div w:id="634482453">
                                                                                                                          <w:marLeft w:val="0"/>
                                                                                                                          <w:marRight w:val="0"/>
                                                                                                                          <w:marTop w:val="0"/>
                                                                                                                          <w:marBottom w:val="0"/>
                                                                                                                          <w:divBdr>
                                                                                                                            <w:top w:val="none" w:sz="0" w:space="0" w:color="auto"/>
                                                                                                                            <w:left w:val="none" w:sz="0" w:space="0" w:color="auto"/>
                                                                                                                            <w:bottom w:val="none" w:sz="0" w:space="0" w:color="auto"/>
                                                                                                                            <w:right w:val="none" w:sz="0" w:space="0" w:color="auto"/>
                                                                                                                          </w:divBdr>
                                                                                                                          <w:divsChild>
                                                                                                                            <w:div w:id="610863195">
                                                                                                                              <w:marLeft w:val="0"/>
                                                                                                                              <w:marRight w:val="0"/>
                                                                                                                              <w:marTop w:val="0"/>
                                                                                                                              <w:marBottom w:val="0"/>
                                                                                                                              <w:divBdr>
                                                                                                                                <w:top w:val="none" w:sz="0" w:space="0" w:color="auto"/>
                                                                                                                                <w:left w:val="none" w:sz="0" w:space="0" w:color="auto"/>
                                                                                                                                <w:bottom w:val="none" w:sz="0" w:space="0" w:color="auto"/>
                                                                                                                                <w:right w:val="none" w:sz="0" w:space="0" w:color="auto"/>
                                                                                                                              </w:divBdr>
                                                                                                                              <w:divsChild>
                                                                                                                                <w:div w:id="924848082">
                                                                                                                                  <w:marLeft w:val="0"/>
                                                                                                                                  <w:marRight w:val="0"/>
                                                                                                                                  <w:marTop w:val="0"/>
                                                                                                                                  <w:marBottom w:val="0"/>
                                                                                                                                  <w:divBdr>
                                                                                                                                    <w:top w:val="none" w:sz="0" w:space="0" w:color="auto"/>
                                                                                                                                    <w:left w:val="none" w:sz="0" w:space="0" w:color="auto"/>
                                                                                                                                    <w:bottom w:val="none" w:sz="0" w:space="0" w:color="auto"/>
                                                                                                                                    <w:right w:val="none" w:sz="0" w:space="0" w:color="auto"/>
                                                                                                                                  </w:divBdr>
                                                                                                                                </w:div>
                                                                                                                                <w:div w:id="1901600751">
                                                                                                                                  <w:marLeft w:val="0"/>
                                                                                                                                  <w:marRight w:val="0"/>
                                                                                                                                  <w:marTop w:val="0"/>
                                                                                                                                  <w:marBottom w:val="0"/>
                                                                                                                                  <w:divBdr>
                                                                                                                                    <w:top w:val="none" w:sz="0" w:space="0" w:color="auto"/>
                                                                                                                                    <w:left w:val="none" w:sz="0" w:space="0" w:color="auto"/>
                                                                                                                                    <w:bottom w:val="none" w:sz="0" w:space="0" w:color="auto"/>
                                                                                                                                    <w:right w:val="none" w:sz="0" w:space="0" w:color="auto"/>
                                                                                                                                  </w:divBdr>
                                                                                                                                </w:div>
                                                                                                                                <w:div w:id="195752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1599">
      <w:bodyDiv w:val="1"/>
      <w:marLeft w:val="0"/>
      <w:marRight w:val="0"/>
      <w:marTop w:val="0"/>
      <w:marBottom w:val="0"/>
      <w:divBdr>
        <w:top w:val="none" w:sz="0" w:space="0" w:color="auto"/>
        <w:left w:val="none" w:sz="0" w:space="0" w:color="auto"/>
        <w:bottom w:val="none" w:sz="0" w:space="0" w:color="auto"/>
        <w:right w:val="none" w:sz="0" w:space="0" w:color="auto"/>
      </w:divBdr>
    </w:div>
    <w:div w:id="31613728">
      <w:bodyDiv w:val="1"/>
      <w:marLeft w:val="0"/>
      <w:marRight w:val="0"/>
      <w:marTop w:val="0"/>
      <w:marBottom w:val="0"/>
      <w:divBdr>
        <w:top w:val="none" w:sz="0" w:space="0" w:color="auto"/>
        <w:left w:val="none" w:sz="0" w:space="0" w:color="auto"/>
        <w:bottom w:val="none" w:sz="0" w:space="0" w:color="auto"/>
        <w:right w:val="none" w:sz="0" w:space="0" w:color="auto"/>
      </w:divBdr>
    </w:div>
    <w:div w:id="44765463">
      <w:bodyDiv w:val="1"/>
      <w:marLeft w:val="0"/>
      <w:marRight w:val="0"/>
      <w:marTop w:val="0"/>
      <w:marBottom w:val="0"/>
      <w:divBdr>
        <w:top w:val="none" w:sz="0" w:space="0" w:color="auto"/>
        <w:left w:val="none" w:sz="0" w:space="0" w:color="auto"/>
        <w:bottom w:val="none" w:sz="0" w:space="0" w:color="auto"/>
        <w:right w:val="none" w:sz="0" w:space="0" w:color="auto"/>
      </w:divBdr>
    </w:div>
    <w:div w:id="76437625">
      <w:bodyDiv w:val="1"/>
      <w:marLeft w:val="0"/>
      <w:marRight w:val="0"/>
      <w:marTop w:val="0"/>
      <w:marBottom w:val="0"/>
      <w:divBdr>
        <w:top w:val="none" w:sz="0" w:space="0" w:color="auto"/>
        <w:left w:val="none" w:sz="0" w:space="0" w:color="auto"/>
        <w:bottom w:val="none" w:sz="0" w:space="0" w:color="auto"/>
        <w:right w:val="none" w:sz="0" w:space="0" w:color="auto"/>
      </w:divBdr>
    </w:div>
    <w:div w:id="76902629">
      <w:bodyDiv w:val="1"/>
      <w:marLeft w:val="0"/>
      <w:marRight w:val="0"/>
      <w:marTop w:val="0"/>
      <w:marBottom w:val="0"/>
      <w:divBdr>
        <w:top w:val="none" w:sz="0" w:space="0" w:color="auto"/>
        <w:left w:val="none" w:sz="0" w:space="0" w:color="auto"/>
        <w:bottom w:val="none" w:sz="0" w:space="0" w:color="auto"/>
        <w:right w:val="none" w:sz="0" w:space="0" w:color="auto"/>
      </w:divBdr>
      <w:divsChild>
        <w:div w:id="1309289253">
          <w:marLeft w:val="0"/>
          <w:marRight w:val="0"/>
          <w:marTop w:val="0"/>
          <w:marBottom w:val="0"/>
          <w:divBdr>
            <w:top w:val="none" w:sz="0" w:space="0" w:color="auto"/>
            <w:left w:val="none" w:sz="0" w:space="0" w:color="auto"/>
            <w:bottom w:val="none" w:sz="0" w:space="0" w:color="auto"/>
            <w:right w:val="none" w:sz="0" w:space="0" w:color="auto"/>
          </w:divBdr>
        </w:div>
        <w:div w:id="831799671">
          <w:marLeft w:val="0"/>
          <w:marRight w:val="0"/>
          <w:marTop w:val="0"/>
          <w:marBottom w:val="0"/>
          <w:divBdr>
            <w:top w:val="none" w:sz="0" w:space="0" w:color="auto"/>
            <w:left w:val="none" w:sz="0" w:space="0" w:color="auto"/>
            <w:bottom w:val="none" w:sz="0" w:space="0" w:color="auto"/>
            <w:right w:val="none" w:sz="0" w:space="0" w:color="auto"/>
          </w:divBdr>
        </w:div>
      </w:divsChild>
    </w:div>
    <w:div w:id="100807971">
      <w:bodyDiv w:val="1"/>
      <w:marLeft w:val="0"/>
      <w:marRight w:val="0"/>
      <w:marTop w:val="0"/>
      <w:marBottom w:val="0"/>
      <w:divBdr>
        <w:top w:val="none" w:sz="0" w:space="0" w:color="auto"/>
        <w:left w:val="none" w:sz="0" w:space="0" w:color="auto"/>
        <w:bottom w:val="none" w:sz="0" w:space="0" w:color="auto"/>
        <w:right w:val="none" w:sz="0" w:space="0" w:color="auto"/>
      </w:divBdr>
    </w:div>
    <w:div w:id="106050190">
      <w:bodyDiv w:val="1"/>
      <w:marLeft w:val="0"/>
      <w:marRight w:val="0"/>
      <w:marTop w:val="0"/>
      <w:marBottom w:val="0"/>
      <w:divBdr>
        <w:top w:val="none" w:sz="0" w:space="0" w:color="auto"/>
        <w:left w:val="none" w:sz="0" w:space="0" w:color="auto"/>
        <w:bottom w:val="none" w:sz="0" w:space="0" w:color="auto"/>
        <w:right w:val="none" w:sz="0" w:space="0" w:color="auto"/>
      </w:divBdr>
    </w:div>
    <w:div w:id="113404326">
      <w:bodyDiv w:val="1"/>
      <w:marLeft w:val="0"/>
      <w:marRight w:val="0"/>
      <w:marTop w:val="0"/>
      <w:marBottom w:val="0"/>
      <w:divBdr>
        <w:top w:val="none" w:sz="0" w:space="0" w:color="auto"/>
        <w:left w:val="none" w:sz="0" w:space="0" w:color="auto"/>
        <w:bottom w:val="none" w:sz="0" w:space="0" w:color="auto"/>
        <w:right w:val="none" w:sz="0" w:space="0" w:color="auto"/>
      </w:divBdr>
      <w:divsChild>
        <w:div w:id="1256212737">
          <w:marLeft w:val="0"/>
          <w:marRight w:val="0"/>
          <w:marTop w:val="0"/>
          <w:marBottom w:val="0"/>
          <w:divBdr>
            <w:top w:val="none" w:sz="0" w:space="0" w:color="auto"/>
            <w:left w:val="none" w:sz="0" w:space="0" w:color="auto"/>
            <w:bottom w:val="none" w:sz="0" w:space="0" w:color="auto"/>
            <w:right w:val="none" w:sz="0" w:space="0" w:color="auto"/>
          </w:divBdr>
        </w:div>
        <w:div w:id="1506241584">
          <w:marLeft w:val="0"/>
          <w:marRight w:val="0"/>
          <w:marTop w:val="0"/>
          <w:marBottom w:val="0"/>
          <w:divBdr>
            <w:top w:val="none" w:sz="0" w:space="0" w:color="auto"/>
            <w:left w:val="none" w:sz="0" w:space="0" w:color="auto"/>
            <w:bottom w:val="none" w:sz="0" w:space="0" w:color="auto"/>
            <w:right w:val="none" w:sz="0" w:space="0" w:color="auto"/>
          </w:divBdr>
        </w:div>
        <w:div w:id="445781721">
          <w:marLeft w:val="0"/>
          <w:marRight w:val="0"/>
          <w:marTop w:val="0"/>
          <w:marBottom w:val="0"/>
          <w:divBdr>
            <w:top w:val="none" w:sz="0" w:space="0" w:color="auto"/>
            <w:left w:val="none" w:sz="0" w:space="0" w:color="auto"/>
            <w:bottom w:val="none" w:sz="0" w:space="0" w:color="auto"/>
            <w:right w:val="none" w:sz="0" w:space="0" w:color="auto"/>
          </w:divBdr>
        </w:div>
      </w:divsChild>
    </w:div>
    <w:div w:id="137966359">
      <w:bodyDiv w:val="1"/>
      <w:marLeft w:val="0"/>
      <w:marRight w:val="0"/>
      <w:marTop w:val="0"/>
      <w:marBottom w:val="0"/>
      <w:divBdr>
        <w:top w:val="none" w:sz="0" w:space="0" w:color="auto"/>
        <w:left w:val="none" w:sz="0" w:space="0" w:color="auto"/>
        <w:bottom w:val="none" w:sz="0" w:space="0" w:color="auto"/>
        <w:right w:val="none" w:sz="0" w:space="0" w:color="auto"/>
      </w:divBdr>
    </w:div>
    <w:div w:id="143206608">
      <w:bodyDiv w:val="1"/>
      <w:marLeft w:val="0"/>
      <w:marRight w:val="0"/>
      <w:marTop w:val="0"/>
      <w:marBottom w:val="0"/>
      <w:divBdr>
        <w:top w:val="none" w:sz="0" w:space="0" w:color="auto"/>
        <w:left w:val="none" w:sz="0" w:space="0" w:color="auto"/>
        <w:bottom w:val="none" w:sz="0" w:space="0" w:color="auto"/>
        <w:right w:val="none" w:sz="0" w:space="0" w:color="auto"/>
      </w:divBdr>
    </w:div>
    <w:div w:id="177356851">
      <w:bodyDiv w:val="1"/>
      <w:marLeft w:val="0"/>
      <w:marRight w:val="0"/>
      <w:marTop w:val="0"/>
      <w:marBottom w:val="0"/>
      <w:divBdr>
        <w:top w:val="none" w:sz="0" w:space="0" w:color="auto"/>
        <w:left w:val="none" w:sz="0" w:space="0" w:color="auto"/>
        <w:bottom w:val="none" w:sz="0" w:space="0" w:color="auto"/>
        <w:right w:val="none" w:sz="0" w:space="0" w:color="auto"/>
      </w:divBdr>
    </w:div>
    <w:div w:id="223761257">
      <w:bodyDiv w:val="1"/>
      <w:marLeft w:val="0"/>
      <w:marRight w:val="0"/>
      <w:marTop w:val="0"/>
      <w:marBottom w:val="0"/>
      <w:divBdr>
        <w:top w:val="none" w:sz="0" w:space="0" w:color="auto"/>
        <w:left w:val="none" w:sz="0" w:space="0" w:color="auto"/>
        <w:bottom w:val="none" w:sz="0" w:space="0" w:color="auto"/>
        <w:right w:val="none" w:sz="0" w:space="0" w:color="auto"/>
      </w:divBdr>
      <w:divsChild>
        <w:div w:id="881670949">
          <w:marLeft w:val="360"/>
          <w:marRight w:val="0"/>
          <w:marTop w:val="200"/>
          <w:marBottom w:val="0"/>
          <w:divBdr>
            <w:top w:val="none" w:sz="0" w:space="0" w:color="auto"/>
            <w:left w:val="none" w:sz="0" w:space="0" w:color="auto"/>
            <w:bottom w:val="none" w:sz="0" w:space="0" w:color="auto"/>
            <w:right w:val="none" w:sz="0" w:space="0" w:color="auto"/>
          </w:divBdr>
        </w:div>
      </w:divsChild>
    </w:div>
    <w:div w:id="246967687">
      <w:bodyDiv w:val="1"/>
      <w:marLeft w:val="0"/>
      <w:marRight w:val="0"/>
      <w:marTop w:val="0"/>
      <w:marBottom w:val="0"/>
      <w:divBdr>
        <w:top w:val="none" w:sz="0" w:space="0" w:color="auto"/>
        <w:left w:val="none" w:sz="0" w:space="0" w:color="auto"/>
        <w:bottom w:val="none" w:sz="0" w:space="0" w:color="auto"/>
        <w:right w:val="none" w:sz="0" w:space="0" w:color="auto"/>
      </w:divBdr>
    </w:div>
    <w:div w:id="255018235">
      <w:bodyDiv w:val="1"/>
      <w:marLeft w:val="0"/>
      <w:marRight w:val="0"/>
      <w:marTop w:val="0"/>
      <w:marBottom w:val="0"/>
      <w:divBdr>
        <w:top w:val="none" w:sz="0" w:space="0" w:color="auto"/>
        <w:left w:val="none" w:sz="0" w:space="0" w:color="auto"/>
        <w:bottom w:val="none" w:sz="0" w:space="0" w:color="auto"/>
        <w:right w:val="none" w:sz="0" w:space="0" w:color="auto"/>
      </w:divBdr>
    </w:div>
    <w:div w:id="271325639">
      <w:bodyDiv w:val="1"/>
      <w:marLeft w:val="0"/>
      <w:marRight w:val="0"/>
      <w:marTop w:val="0"/>
      <w:marBottom w:val="0"/>
      <w:divBdr>
        <w:top w:val="none" w:sz="0" w:space="0" w:color="auto"/>
        <w:left w:val="none" w:sz="0" w:space="0" w:color="auto"/>
        <w:bottom w:val="none" w:sz="0" w:space="0" w:color="auto"/>
        <w:right w:val="none" w:sz="0" w:space="0" w:color="auto"/>
      </w:divBdr>
    </w:div>
    <w:div w:id="276763582">
      <w:bodyDiv w:val="1"/>
      <w:marLeft w:val="0"/>
      <w:marRight w:val="0"/>
      <w:marTop w:val="0"/>
      <w:marBottom w:val="0"/>
      <w:divBdr>
        <w:top w:val="none" w:sz="0" w:space="0" w:color="auto"/>
        <w:left w:val="none" w:sz="0" w:space="0" w:color="auto"/>
        <w:bottom w:val="none" w:sz="0" w:space="0" w:color="auto"/>
        <w:right w:val="none" w:sz="0" w:space="0" w:color="auto"/>
      </w:divBdr>
    </w:div>
    <w:div w:id="282734303">
      <w:bodyDiv w:val="1"/>
      <w:marLeft w:val="0"/>
      <w:marRight w:val="0"/>
      <w:marTop w:val="0"/>
      <w:marBottom w:val="0"/>
      <w:divBdr>
        <w:top w:val="none" w:sz="0" w:space="0" w:color="auto"/>
        <w:left w:val="none" w:sz="0" w:space="0" w:color="auto"/>
        <w:bottom w:val="none" w:sz="0" w:space="0" w:color="auto"/>
        <w:right w:val="none" w:sz="0" w:space="0" w:color="auto"/>
      </w:divBdr>
      <w:divsChild>
        <w:div w:id="1030034707">
          <w:marLeft w:val="0"/>
          <w:marRight w:val="0"/>
          <w:marTop w:val="0"/>
          <w:marBottom w:val="0"/>
          <w:divBdr>
            <w:top w:val="none" w:sz="0" w:space="0" w:color="auto"/>
            <w:left w:val="none" w:sz="0" w:space="0" w:color="auto"/>
            <w:bottom w:val="none" w:sz="0" w:space="0" w:color="auto"/>
            <w:right w:val="none" w:sz="0" w:space="0" w:color="auto"/>
          </w:divBdr>
          <w:divsChild>
            <w:div w:id="93792480">
              <w:marLeft w:val="0"/>
              <w:marRight w:val="0"/>
              <w:marTop w:val="0"/>
              <w:marBottom w:val="0"/>
              <w:divBdr>
                <w:top w:val="none" w:sz="0" w:space="0" w:color="auto"/>
                <w:left w:val="none" w:sz="0" w:space="0" w:color="auto"/>
                <w:bottom w:val="none" w:sz="0" w:space="0" w:color="auto"/>
                <w:right w:val="none" w:sz="0" w:space="0" w:color="auto"/>
              </w:divBdr>
              <w:divsChild>
                <w:div w:id="695351353">
                  <w:marLeft w:val="0"/>
                  <w:marRight w:val="0"/>
                  <w:marTop w:val="0"/>
                  <w:marBottom w:val="0"/>
                  <w:divBdr>
                    <w:top w:val="none" w:sz="0" w:space="0" w:color="auto"/>
                    <w:left w:val="none" w:sz="0" w:space="0" w:color="auto"/>
                    <w:bottom w:val="none" w:sz="0" w:space="0" w:color="auto"/>
                    <w:right w:val="none" w:sz="0" w:space="0" w:color="auto"/>
                  </w:divBdr>
                  <w:divsChild>
                    <w:div w:id="1574391711">
                      <w:marLeft w:val="0"/>
                      <w:marRight w:val="0"/>
                      <w:marTop w:val="0"/>
                      <w:marBottom w:val="0"/>
                      <w:divBdr>
                        <w:top w:val="none" w:sz="0" w:space="0" w:color="auto"/>
                        <w:left w:val="none" w:sz="0" w:space="0" w:color="auto"/>
                        <w:bottom w:val="none" w:sz="0" w:space="0" w:color="auto"/>
                        <w:right w:val="none" w:sz="0" w:space="0" w:color="auto"/>
                      </w:divBdr>
                      <w:divsChild>
                        <w:div w:id="546845031">
                          <w:marLeft w:val="0"/>
                          <w:marRight w:val="0"/>
                          <w:marTop w:val="0"/>
                          <w:marBottom w:val="0"/>
                          <w:divBdr>
                            <w:top w:val="none" w:sz="0" w:space="0" w:color="auto"/>
                            <w:left w:val="none" w:sz="0" w:space="0" w:color="auto"/>
                            <w:bottom w:val="none" w:sz="0" w:space="0" w:color="auto"/>
                            <w:right w:val="none" w:sz="0" w:space="0" w:color="auto"/>
                          </w:divBdr>
                          <w:divsChild>
                            <w:div w:id="173423971">
                              <w:marLeft w:val="0"/>
                              <w:marRight w:val="0"/>
                              <w:marTop w:val="0"/>
                              <w:marBottom w:val="0"/>
                              <w:divBdr>
                                <w:top w:val="none" w:sz="0" w:space="0" w:color="auto"/>
                                <w:left w:val="none" w:sz="0" w:space="0" w:color="auto"/>
                                <w:bottom w:val="none" w:sz="0" w:space="0" w:color="auto"/>
                                <w:right w:val="none" w:sz="0" w:space="0" w:color="auto"/>
                              </w:divBdr>
                              <w:divsChild>
                                <w:div w:id="549536586">
                                  <w:marLeft w:val="0"/>
                                  <w:marRight w:val="0"/>
                                  <w:marTop w:val="0"/>
                                  <w:marBottom w:val="0"/>
                                  <w:divBdr>
                                    <w:top w:val="none" w:sz="0" w:space="0" w:color="auto"/>
                                    <w:left w:val="none" w:sz="0" w:space="0" w:color="auto"/>
                                    <w:bottom w:val="none" w:sz="0" w:space="0" w:color="auto"/>
                                    <w:right w:val="none" w:sz="0" w:space="0" w:color="auto"/>
                                  </w:divBdr>
                                  <w:divsChild>
                                    <w:div w:id="1538810627">
                                      <w:marLeft w:val="0"/>
                                      <w:marRight w:val="0"/>
                                      <w:marTop w:val="0"/>
                                      <w:marBottom w:val="0"/>
                                      <w:divBdr>
                                        <w:top w:val="none" w:sz="0" w:space="0" w:color="auto"/>
                                        <w:left w:val="none" w:sz="0" w:space="0" w:color="auto"/>
                                        <w:bottom w:val="none" w:sz="0" w:space="0" w:color="auto"/>
                                        <w:right w:val="none" w:sz="0" w:space="0" w:color="auto"/>
                                      </w:divBdr>
                                      <w:divsChild>
                                        <w:div w:id="1257060018">
                                          <w:marLeft w:val="0"/>
                                          <w:marRight w:val="0"/>
                                          <w:marTop w:val="0"/>
                                          <w:marBottom w:val="0"/>
                                          <w:divBdr>
                                            <w:top w:val="none" w:sz="0" w:space="0" w:color="auto"/>
                                            <w:left w:val="none" w:sz="0" w:space="0" w:color="auto"/>
                                            <w:bottom w:val="none" w:sz="0" w:space="0" w:color="auto"/>
                                            <w:right w:val="none" w:sz="0" w:space="0" w:color="auto"/>
                                          </w:divBdr>
                                          <w:divsChild>
                                            <w:div w:id="1772699975">
                                              <w:marLeft w:val="0"/>
                                              <w:marRight w:val="0"/>
                                              <w:marTop w:val="0"/>
                                              <w:marBottom w:val="0"/>
                                              <w:divBdr>
                                                <w:top w:val="none" w:sz="0" w:space="0" w:color="auto"/>
                                                <w:left w:val="none" w:sz="0" w:space="0" w:color="auto"/>
                                                <w:bottom w:val="none" w:sz="0" w:space="0" w:color="auto"/>
                                                <w:right w:val="none" w:sz="0" w:space="0" w:color="auto"/>
                                              </w:divBdr>
                                              <w:divsChild>
                                                <w:div w:id="1682118894">
                                                  <w:marLeft w:val="0"/>
                                                  <w:marRight w:val="0"/>
                                                  <w:marTop w:val="0"/>
                                                  <w:marBottom w:val="0"/>
                                                  <w:divBdr>
                                                    <w:top w:val="none" w:sz="0" w:space="0" w:color="auto"/>
                                                    <w:left w:val="none" w:sz="0" w:space="0" w:color="auto"/>
                                                    <w:bottom w:val="none" w:sz="0" w:space="0" w:color="auto"/>
                                                    <w:right w:val="none" w:sz="0" w:space="0" w:color="auto"/>
                                                  </w:divBdr>
                                                  <w:divsChild>
                                                    <w:div w:id="167596110">
                                                      <w:marLeft w:val="0"/>
                                                      <w:marRight w:val="0"/>
                                                      <w:marTop w:val="0"/>
                                                      <w:marBottom w:val="0"/>
                                                      <w:divBdr>
                                                        <w:top w:val="none" w:sz="0" w:space="0" w:color="auto"/>
                                                        <w:left w:val="none" w:sz="0" w:space="0" w:color="auto"/>
                                                        <w:bottom w:val="none" w:sz="0" w:space="0" w:color="auto"/>
                                                        <w:right w:val="none" w:sz="0" w:space="0" w:color="auto"/>
                                                      </w:divBdr>
                                                      <w:divsChild>
                                                        <w:div w:id="350376836">
                                                          <w:marLeft w:val="0"/>
                                                          <w:marRight w:val="0"/>
                                                          <w:marTop w:val="0"/>
                                                          <w:marBottom w:val="0"/>
                                                          <w:divBdr>
                                                            <w:top w:val="none" w:sz="0" w:space="0" w:color="auto"/>
                                                            <w:left w:val="none" w:sz="0" w:space="0" w:color="auto"/>
                                                            <w:bottom w:val="none" w:sz="0" w:space="0" w:color="auto"/>
                                                            <w:right w:val="none" w:sz="0" w:space="0" w:color="auto"/>
                                                          </w:divBdr>
                                                          <w:divsChild>
                                                            <w:div w:id="481123031">
                                                              <w:marLeft w:val="0"/>
                                                              <w:marRight w:val="0"/>
                                                              <w:marTop w:val="0"/>
                                                              <w:marBottom w:val="0"/>
                                                              <w:divBdr>
                                                                <w:top w:val="none" w:sz="0" w:space="0" w:color="auto"/>
                                                                <w:left w:val="none" w:sz="0" w:space="0" w:color="auto"/>
                                                                <w:bottom w:val="none" w:sz="0" w:space="0" w:color="auto"/>
                                                                <w:right w:val="none" w:sz="0" w:space="0" w:color="auto"/>
                                                              </w:divBdr>
                                                              <w:divsChild>
                                                                <w:div w:id="1868643349">
                                                                  <w:marLeft w:val="0"/>
                                                                  <w:marRight w:val="0"/>
                                                                  <w:marTop w:val="0"/>
                                                                  <w:marBottom w:val="0"/>
                                                                  <w:divBdr>
                                                                    <w:top w:val="none" w:sz="0" w:space="0" w:color="auto"/>
                                                                    <w:left w:val="none" w:sz="0" w:space="0" w:color="auto"/>
                                                                    <w:bottom w:val="none" w:sz="0" w:space="0" w:color="auto"/>
                                                                    <w:right w:val="none" w:sz="0" w:space="0" w:color="auto"/>
                                                                  </w:divBdr>
                                                                  <w:divsChild>
                                                                    <w:div w:id="1890653148">
                                                                      <w:marLeft w:val="0"/>
                                                                      <w:marRight w:val="0"/>
                                                                      <w:marTop w:val="0"/>
                                                                      <w:marBottom w:val="0"/>
                                                                      <w:divBdr>
                                                                        <w:top w:val="none" w:sz="0" w:space="0" w:color="auto"/>
                                                                        <w:left w:val="none" w:sz="0" w:space="0" w:color="auto"/>
                                                                        <w:bottom w:val="none" w:sz="0" w:space="0" w:color="auto"/>
                                                                        <w:right w:val="none" w:sz="0" w:space="0" w:color="auto"/>
                                                                      </w:divBdr>
                                                                      <w:divsChild>
                                                                        <w:div w:id="1630748272">
                                                                          <w:marLeft w:val="0"/>
                                                                          <w:marRight w:val="0"/>
                                                                          <w:marTop w:val="0"/>
                                                                          <w:marBottom w:val="0"/>
                                                                          <w:divBdr>
                                                                            <w:top w:val="none" w:sz="0" w:space="0" w:color="auto"/>
                                                                            <w:left w:val="none" w:sz="0" w:space="0" w:color="auto"/>
                                                                            <w:bottom w:val="none" w:sz="0" w:space="0" w:color="auto"/>
                                                                            <w:right w:val="none" w:sz="0" w:space="0" w:color="auto"/>
                                                                          </w:divBdr>
                                                                          <w:divsChild>
                                                                            <w:div w:id="1820459848">
                                                                              <w:marLeft w:val="0"/>
                                                                              <w:marRight w:val="0"/>
                                                                              <w:marTop w:val="0"/>
                                                                              <w:marBottom w:val="0"/>
                                                                              <w:divBdr>
                                                                                <w:top w:val="none" w:sz="0" w:space="0" w:color="auto"/>
                                                                                <w:left w:val="none" w:sz="0" w:space="0" w:color="auto"/>
                                                                                <w:bottom w:val="none" w:sz="0" w:space="0" w:color="auto"/>
                                                                                <w:right w:val="none" w:sz="0" w:space="0" w:color="auto"/>
                                                                              </w:divBdr>
                                                                              <w:divsChild>
                                                                                <w:div w:id="699742421">
                                                                                  <w:marLeft w:val="0"/>
                                                                                  <w:marRight w:val="0"/>
                                                                                  <w:marTop w:val="0"/>
                                                                                  <w:marBottom w:val="0"/>
                                                                                  <w:divBdr>
                                                                                    <w:top w:val="none" w:sz="0" w:space="0" w:color="auto"/>
                                                                                    <w:left w:val="none" w:sz="0" w:space="0" w:color="auto"/>
                                                                                    <w:bottom w:val="none" w:sz="0" w:space="0" w:color="auto"/>
                                                                                    <w:right w:val="none" w:sz="0" w:space="0" w:color="auto"/>
                                                                                  </w:divBdr>
                                                                                  <w:divsChild>
                                                                                    <w:div w:id="200828502">
                                                                                      <w:marLeft w:val="0"/>
                                                                                      <w:marRight w:val="0"/>
                                                                                      <w:marTop w:val="0"/>
                                                                                      <w:marBottom w:val="0"/>
                                                                                      <w:divBdr>
                                                                                        <w:top w:val="none" w:sz="0" w:space="0" w:color="auto"/>
                                                                                        <w:left w:val="none" w:sz="0" w:space="0" w:color="auto"/>
                                                                                        <w:bottom w:val="none" w:sz="0" w:space="0" w:color="auto"/>
                                                                                        <w:right w:val="none" w:sz="0" w:space="0" w:color="auto"/>
                                                                                      </w:divBdr>
                                                                                      <w:divsChild>
                                                                                        <w:div w:id="504516590">
                                                                                          <w:marLeft w:val="0"/>
                                                                                          <w:marRight w:val="0"/>
                                                                                          <w:marTop w:val="0"/>
                                                                                          <w:marBottom w:val="0"/>
                                                                                          <w:divBdr>
                                                                                            <w:top w:val="none" w:sz="0" w:space="0" w:color="auto"/>
                                                                                            <w:left w:val="none" w:sz="0" w:space="0" w:color="auto"/>
                                                                                            <w:bottom w:val="none" w:sz="0" w:space="0" w:color="auto"/>
                                                                                            <w:right w:val="none" w:sz="0" w:space="0" w:color="auto"/>
                                                                                          </w:divBdr>
                                                                                          <w:divsChild>
                                                                                            <w:div w:id="654800918">
                                                                                              <w:marLeft w:val="0"/>
                                                                                              <w:marRight w:val="0"/>
                                                                                              <w:marTop w:val="0"/>
                                                                                              <w:marBottom w:val="0"/>
                                                                                              <w:divBdr>
                                                                                                <w:top w:val="none" w:sz="0" w:space="0" w:color="auto"/>
                                                                                                <w:left w:val="none" w:sz="0" w:space="0" w:color="auto"/>
                                                                                                <w:bottom w:val="none" w:sz="0" w:space="0" w:color="auto"/>
                                                                                                <w:right w:val="none" w:sz="0" w:space="0" w:color="auto"/>
                                                                                              </w:divBdr>
                                                                                              <w:divsChild>
                                                                                                <w:div w:id="1197622791">
                                                                                                  <w:marLeft w:val="0"/>
                                                                                                  <w:marRight w:val="0"/>
                                                                                                  <w:marTop w:val="0"/>
                                                                                                  <w:marBottom w:val="0"/>
                                                                                                  <w:divBdr>
                                                                                                    <w:top w:val="none" w:sz="0" w:space="0" w:color="auto"/>
                                                                                                    <w:left w:val="none" w:sz="0" w:space="0" w:color="auto"/>
                                                                                                    <w:bottom w:val="none" w:sz="0" w:space="0" w:color="auto"/>
                                                                                                    <w:right w:val="none" w:sz="0" w:space="0" w:color="auto"/>
                                                                                                  </w:divBdr>
                                                                                                  <w:divsChild>
                                                                                                    <w:div w:id="1104963780">
                                                                                                      <w:marLeft w:val="0"/>
                                                                                                      <w:marRight w:val="0"/>
                                                                                                      <w:marTop w:val="0"/>
                                                                                                      <w:marBottom w:val="0"/>
                                                                                                      <w:divBdr>
                                                                                                        <w:top w:val="none" w:sz="0" w:space="0" w:color="auto"/>
                                                                                                        <w:left w:val="none" w:sz="0" w:space="0" w:color="auto"/>
                                                                                                        <w:bottom w:val="none" w:sz="0" w:space="0" w:color="auto"/>
                                                                                                        <w:right w:val="none" w:sz="0" w:space="0" w:color="auto"/>
                                                                                                      </w:divBdr>
                                                                                                      <w:divsChild>
                                                                                                        <w:div w:id="1821384294">
                                                                                                          <w:marLeft w:val="0"/>
                                                                                                          <w:marRight w:val="0"/>
                                                                                                          <w:marTop w:val="0"/>
                                                                                                          <w:marBottom w:val="0"/>
                                                                                                          <w:divBdr>
                                                                                                            <w:top w:val="none" w:sz="0" w:space="0" w:color="auto"/>
                                                                                                            <w:left w:val="none" w:sz="0" w:space="0" w:color="auto"/>
                                                                                                            <w:bottom w:val="none" w:sz="0" w:space="0" w:color="auto"/>
                                                                                                            <w:right w:val="none" w:sz="0" w:space="0" w:color="auto"/>
                                                                                                          </w:divBdr>
                                                                                                          <w:divsChild>
                                                                                                            <w:div w:id="1442335038">
                                                                                                              <w:marLeft w:val="0"/>
                                                                                                              <w:marRight w:val="0"/>
                                                                                                              <w:marTop w:val="0"/>
                                                                                                              <w:marBottom w:val="0"/>
                                                                                                              <w:divBdr>
                                                                                                                <w:top w:val="none" w:sz="0" w:space="0" w:color="auto"/>
                                                                                                                <w:left w:val="none" w:sz="0" w:space="0" w:color="auto"/>
                                                                                                                <w:bottom w:val="none" w:sz="0" w:space="0" w:color="auto"/>
                                                                                                                <w:right w:val="none" w:sz="0" w:space="0" w:color="auto"/>
                                                                                                              </w:divBdr>
                                                                                                              <w:divsChild>
                                                                                                                <w:div w:id="1799109358">
                                                                                                                  <w:marLeft w:val="0"/>
                                                                                                                  <w:marRight w:val="0"/>
                                                                                                                  <w:marTop w:val="0"/>
                                                                                                                  <w:marBottom w:val="0"/>
                                                                                                                  <w:divBdr>
                                                                                                                    <w:top w:val="none" w:sz="0" w:space="0" w:color="auto"/>
                                                                                                                    <w:left w:val="none" w:sz="0" w:space="0" w:color="auto"/>
                                                                                                                    <w:bottom w:val="none" w:sz="0" w:space="0" w:color="auto"/>
                                                                                                                    <w:right w:val="none" w:sz="0" w:space="0" w:color="auto"/>
                                                                                                                  </w:divBdr>
                                                                                                                  <w:divsChild>
                                                                                                                    <w:div w:id="1398556109">
                                                                                                                      <w:marLeft w:val="0"/>
                                                                                                                      <w:marRight w:val="0"/>
                                                                                                                      <w:marTop w:val="0"/>
                                                                                                                      <w:marBottom w:val="0"/>
                                                                                                                      <w:divBdr>
                                                                                                                        <w:top w:val="none" w:sz="0" w:space="0" w:color="auto"/>
                                                                                                                        <w:left w:val="none" w:sz="0" w:space="0" w:color="auto"/>
                                                                                                                        <w:bottom w:val="none" w:sz="0" w:space="0" w:color="auto"/>
                                                                                                                        <w:right w:val="none" w:sz="0" w:space="0" w:color="auto"/>
                                                                                                                      </w:divBdr>
                                                                                                                      <w:divsChild>
                                                                                                                        <w:div w:id="1504932557">
                                                                                                                          <w:marLeft w:val="0"/>
                                                                                                                          <w:marRight w:val="0"/>
                                                                                                                          <w:marTop w:val="0"/>
                                                                                                                          <w:marBottom w:val="0"/>
                                                                                                                          <w:divBdr>
                                                                                                                            <w:top w:val="none" w:sz="0" w:space="0" w:color="auto"/>
                                                                                                                            <w:left w:val="none" w:sz="0" w:space="0" w:color="auto"/>
                                                                                                                            <w:bottom w:val="none" w:sz="0" w:space="0" w:color="auto"/>
                                                                                                                            <w:right w:val="none" w:sz="0" w:space="0" w:color="auto"/>
                                                                                                                          </w:divBdr>
                                                                                                                          <w:divsChild>
                                                                                                                            <w:div w:id="337193782">
                                                                                                                              <w:marLeft w:val="0"/>
                                                                                                                              <w:marRight w:val="0"/>
                                                                                                                              <w:marTop w:val="0"/>
                                                                                                                              <w:marBottom w:val="0"/>
                                                                                                                              <w:divBdr>
                                                                                                                                <w:top w:val="none" w:sz="0" w:space="0" w:color="auto"/>
                                                                                                                                <w:left w:val="none" w:sz="0" w:space="0" w:color="auto"/>
                                                                                                                                <w:bottom w:val="none" w:sz="0" w:space="0" w:color="auto"/>
                                                                                                                                <w:right w:val="none" w:sz="0" w:space="0" w:color="auto"/>
                                                                                                                              </w:divBdr>
                                                                                                                              <w:divsChild>
                                                                                                                                <w:div w:id="458576368">
                                                                                                                                  <w:marLeft w:val="0"/>
                                                                                                                                  <w:marRight w:val="0"/>
                                                                                                                                  <w:marTop w:val="0"/>
                                                                                                                                  <w:marBottom w:val="0"/>
                                                                                                                                  <w:divBdr>
                                                                                                                                    <w:top w:val="none" w:sz="0" w:space="0" w:color="auto"/>
                                                                                                                                    <w:left w:val="none" w:sz="0" w:space="0" w:color="auto"/>
                                                                                                                                    <w:bottom w:val="none" w:sz="0" w:space="0" w:color="auto"/>
                                                                                                                                    <w:right w:val="none" w:sz="0" w:space="0" w:color="auto"/>
                                                                                                                                  </w:divBdr>
                                                                                                                                  <w:divsChild>
                                                                                                                                    <w:div w:id="2048944139">
                                                                                                                                      <w:marLeft w:val="0"/>
                                                                                                                                      <w:marRight w:val="0"/>
                                                                                                                                      <w:marTop w:val="0"/>
                                                                                                                                      <w:marBottom w:val="0"/>
                                                                                                                                      <w:divBdr>
                                                                                                                                        <w:top w:val="none" w:sz="0" w:space="0" w:color="auto"/>
                                                                                                                                        <w:left w:val="none" w:sz="0" w:space="0" w:color="auto"/>
                                                                                                                                        <w:bottom w:val="none" w:sz="0" w:space="0" w:color="auto"/>
                                                                                                                                        <w:right w:val="none" w:sz="0" w:space="0" w:color="auto"/>
                                                                                                                                      </w:divBdr>
                                                                                                                                      <w:divsChild>
                                                                                                                                        <w:div w:id="377556582">
                                                                                                                                          <w:marLeft w:val="0"/>
                                                                                                                                          <w:marRight w:val="0"/>
                                                                                                                                          <w:marTop w:val="0"/>
                                                                                                                                          <w:marBottom w:val="0"/>
                                                                                                                                          <w:divBdr>
                                                                                                                                            <w:top w:val="none" w:sz="0" w:space="0" w:color="auto"/>
                                                                                                                                            <w:left w:val="none" w:sz="0" w:space="0" w:color="auto"/>
                                                                                                                                            <w:bottom w:val="none" w:sz="0" w:space="0" w:color="auto"/>
                                                                                                                                            <w:right w:val="none" w:sz="0" w:space="0" w:color="auto"/>
                                                                                                                                          </w:divBdr>
                                                                                                                                          <w:divsChild>
                                                                                                                                            <w:div w:id="603198005">
                                                                                                                                              <w:marLeft w:val="0"/>
                                                                                                                                              <w:marRight w:val="0"/>
                                                                                                                                              <w:marTop w:val="0"/>
                                                                                                                                              <w:marBottom w:val="0"/>
                                                                                                                                              <w:divBdr>
                                                                                                                                                <w:top w:val="none" w:sz="0" w:space="0" w:color="auto"/>
                                                                                                                                                <w:left w:val="none" w:sz="0" w:space="0" w:color="auto"/>
                                                                                                                                                <w:bottom w:val="none" w:sz="0" w:space="0" w:color="auto"/>
                                                                                                                                                <w:right w:val="none" w:sz="0" w:space="0" w:color="auto"/>
                                                                                                                                              </w:divBdr>
                                                                                                                                              <w:divsChild>
                                                                                                                                                <w:div w:id="831339752">
                                                                                                                                                  <w:marLeft w:val="0"/>
                                                                                                                                                  <w:marRight w:val="0"/>
                                                                                                                                                  <w:marTop w:val="0"/>
                                                                                                                                                  <w:marBottom w:val="0"/>
                                                                                                                                                  <w:divBdr>
                                                                                                                                                    <w:top w:val="none" w:sz="0" w:space="0" w:color="auto"/>
                                                                                                                                                    <w:left w:val="none" w:sz="0" w:space="0" w:color="auto"/>
                                                                                                                                                    <w:bottom w:val="none" w:sz="0" w:space="0" w:color="auto"/>
                                                                                                                                                    <w:right w:val="none" w:sz="0" w:space="0" w:color="auto"/>
                                                                                                                                                  </w:divBdr>
                                                                                                                                                  <w:divsChild>
                                                                                                                                                    <w:div w:id="1148087171">
                                                                                                                                                      <w:marLeft w:val="0"/>
                                                                                                                                                      <w:marRight w:val="0"/>
                                                                                                                                                      <w:marTop w:val="0"/>
                                                                                                                                                      <w:marBottom w:val="0"/>
                                                                                                                                                      <w:divBdr>
                                                                                                                                                        <w:top w:val="none" w:sz="0" w:space="0" w:color="auto"/>
                                                                                                                                                        <w:left w:val="none" w:sz="0" w:space="0" w:color="auto"/>
                                                                                                                                                        <w:bottom w:val="none" w:sz="0" w:space="0" w:color="auto"/>
                                                                                                                                                        <w:right w:val="none" w:sz="0" w:space="0" w:color="auto"/>
                                                                                                                                                      </w:divBdr>
                                                                                                                                                    </w:div>
                                                                                                                                                    <w:div w:id="19678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852407">
      <w:bodyDiv w:val="1"/>
      <w:marLeft w:val="0"/>
      <w:marRight w:val="0"/>
      <w:marTop w:val="0"/>
      <w:marBottom w:val="0"/>
      <w:divBdr>
        <w:top w:val="none" w:sz="0" w:space="0" w:color="auto"/>
        <w:left w:val="none" w:sz="0" w:space="0" w:color="auto"/>
        <w:bottom w:val="none" w:sz="0" w:space="0" w:color="auto"/>
        <w:right w:val="none" w:sz="0" w:space="0" w:color="auto"/>
      </w:divBdr>
      <w:divsChild>
        <w:div w:id="987518814">
          <w:marLeft w:val="0"/>
          <w:marRight w:val="0"/>
          <w:marTop w:val="0"/>
          <w:marBottom w:val="0"/>
          <w:divBdr>
            <w:top w:val="none" w:sz="0" w:space="0" w:color="auto"/>
            <w:left w:val="none" w:sz="0" w:space="0" w:color="auto"/>
            <w:bottom w:val="none" w:sz="0" w:space="0" w:color="auto"/>
            <w:right w:val="none" w:sz="0" w:space="0" w:color="auto"/>
          </w:divBdr>
        </w:div>
        <w:div w:id="1343244887">
          <w:marLeft w:val="0"/>
          <w:marRight w:val="0"/>
          <w:marTop w:val="0"/>
          <w:marBottom w:val="0"/>
          <w:divBdr>
            <w:top w:val="none" w:sz="0" w:space="0" w:color="auto"/>
            <w:left w:val="none" w:sz="0" w:space="0" w:color="auto"/>
            <w:bottom w:val="none" w:sz="0" w:space="0" w:color="auto"/>
            <w:right w:val="none" w:sz="0" w:space="0" w:color="auto"/>
          </w:divBdr>
        </w:div>
      </w:divsChild>
    </w:div>
    <w:div w:id="344987167">
      <w:bodyDiv w:val="1"/>
      <w:marLeft w:val="0"/>
      <w:marRight w:val="0"/>
      <w:marTop w:val="0"/>
      <w:marBottom w:val="0"/>
      <w:divBdr>
        <w:top w:val="none" w:sz="0" w:space="0" w:color="auto"/>
        <w:left w:val="none" w:sz="0" w:space="0" w:color="auto"/>
        <w:bottom w:val="none" w:sz="0" w:space="0" w:color="auto"/>
        <w:right w:val="none" w:sz="0" w:space="0" w:color="auto"/>
      </w:divBdr>
    </w:div>
    <w:div w:id="353846927">
      <w:bodyDiv w:val="1"/>
      <w:marLeft w:val="0"/>
      <w:marRight w:val="0"/>
      <w:marTop w:val="0"/>
      <w:marBottom w:val="0"/>
      <w:divBdr>
        <w:top w:val="none" w:sz="0" w:space="0" w:color="auto"/>
        <w:left w:val="none" w:sz="0" w:space="0" w:color="auto"/>
        <w:bottom w:val="none" w:sz="0" w:space="0" w:color="auto"/>
        <w:right w:val="none" w:sz="0" w:space="0" w:color="auto"/>
      </w:divBdr>
    </w:div>
    <w:div w:id="380789087">
      <w:bodyDiv w:val="1"/>
      <w:marLeft w:val="0"/>
      <w:marRight w:val="0"/>
      <w:marTop w:val="0"/>
      <w:marBottom w:val="0"/>
      <w:divBdr>
        <w:top w:val="none" w:sz="0" w:space="0" w:color="auto"/>
        <w:left w:val="none" w:sz="0" w:space="0" w:color="auto"/>
        <w:bottom w:val="none" w:sz="0" w:space="0" w:color="auto"/>
        <w:right w:val="none" w:sz="0" w:space="0" w:color="auto"/>
      </w:divBdr>
      <w:divsChild>
        <w:div w:id="1619801706">
          <w:marLeft w:val="0"/>
          <w:marRight w:val="0"/>
          <w:marTop w:val="0"/>
          <w:marBottom w:val="0"/>
          <w:divBdr>
            <w:top w:val="none" w:sz="0" w:space="0" w:color="auto"/>
            <w:left w:val="none" w:sz="0" w:space="0" w:color="auto"/>
            <w:bottom w:val="none" w:sz="0" w:space="0" w:color="auto"/>
            <w:right w:val="none" w:sz="0" w:space="0" w:color="auto"/>
          </w:divBdr>
          <w:divsChild>
            <w:div w:id="1306858383">
              <w:marLeft w:val="0"/>
              <w:marRight w:val="0"/>
              <w:marTop w:val="0"/>
              <w:marBottom w:val="0"/>
              <w:divBdr>
                <w:top w:val="none" w:sz="0" w:space="0" w:color="auto"/>
                <w:left w:val="none" w:sz="0" w:space="0" w:color="auto"/>
                <w:bottom w:val="none" w:sz="0" w:space="0" w:color="auto"/>
                <w:right w:val="none" w:sz="0" w:space="0" w:color="auto"/>
              </w:divBdr>
              <w:divsChild>
                <w:div w:id="243953614">
                  <w:marLeft w:val="0"/>
                  <w:marRight w:val="0"/>
                  <w:marTop w:val="0"/>
                  <w:marBottom w:val="0"/>
                  <w:divBdr>
                    <w:top w:val="none" w:sz="0" w:space="0" w:color="auto"/>
                    <w:left w:val="none" w:sz="0" w:space="0" w:color="auto"/>
                    <w:bottom w:val="none" w:sz="0" w:space="0" w:color="auto"/>
                    <w:right w:val="none" w:sz="0" w:space="0" w:color="auto"/>
                  </w:divBdr>
                  <w:divsChild>
                    <w:div w:id="778574166">
                      <w:marLeft w:val="0"/>
                      <w:marRight w:val="0"/>
                      <w:marTop w:val="0"/>
                      <w:marBottom w:val="0"/>
                      <w:divBdr>
                        <w:top w:val="none" w:sz="0" w:space="0" w:color="auto"/>
                        <w:left w:val="none" w:sz="0" w:space="0" w:color="auto"/>
                        <w:bottom w:val="none" w:sz="0" w:space="0" w:color="auto"/>
                        <w:right w:val="none" w:sz="0" w:space="0" w:color="auto"/>
                      </w:divBdr>
                      <w:divsChild>
                        <w:div w:id="789588169">
                          <w:marLeft w:val="0"/>
                          <w:marRight w:val="0"/>
                          <w:marTop w:val="0"/>
                          <w:marBottom w:val="0"/>
                          <w:divBdr>
                            <w:top w:val="none" w:sz="0" w:space="0" w:color="auto"/>
                            <w:left w:val="none" w:sz="0" w:space="0" w:color="auto"/>
                            <w:bottom w:val="none" w:sz="0" w:space="0" w:color="auto"/>
                            <w:right w:val="none" w:sz="0" w:space="0" w:color="auto"/>
                          </w:divBdr>
                          <w:divsChild>
                            <w:div w:id="412166989">
                              <w:marLeft w:val="0"/>
                              <w:marRight w:val="0"/>
                              <w:marTop w:val="0"/>
                              <w:marBottom w:val="0"/>
                              <w:divBdr>
                                <w:top w:val="none" w:sz="0" w:space="0" w:color="auto"/>
                                <w:left w:val="none" w:sz="0" w:space="0" w:color="auto"/>
                                <w:bottom w:val="none" w:sz="0" w:space="0" w:color="auto"/>
                                <w:right w:val="none" w:sz="0" w:space="0" w:color="auto"/>
                              </w:divBdr>
                              <w:divsChild>
                                <w:div w:id="457918263">
                                  <w:marLeft w:val="0"/>
                                  <w:marRight w:val="0"/>
                                  <w:marTop w:val="0"/>
                                  <w:marBottom w:val="0"/>
                                  <w:divBdr>
                                    <w:top w:val="none" w:sz="0" w:space="0" w:color="auto"/>
                                    <w:left w:val="none" w:sz="0" w:space="0" w:color="auto"/>
                                    <w:bottom w:val="none" w:sz="0" w:space="0" w:color="auto"/>
                                    <w:right w:val="none" w:sz="0" w:space="0" w:color="auto"/>
                                  </w:divBdr>
                                  <w:divsChild>
                                    <w:div w:id="890506268">
                                      <w:marLeft w:val="0"/>
                                      <w:marRight w:val="0"/>
                                      <w:marTop w:val="0"/>
                                      <w:marBottom w:val="0"/>
                                      <w:divBdr>
                                        <w:top w:val="none" w:sz="0" w:space="0" w:color="auto"/>
                                        <w:left w:val="none" w:sz="0" w:space="0" w:color="auto"/>
                                        <w:bottom w:val="none" w:sz="0" w:space="0" w:color="auto"/>
                                        <w:right w:val="none" w:sz="0" w:space="0" w:color="auto"/>
                                      </w:divBdr>
                                      <w:divsChild>
                                        <w:div w:id="823162573">
                                          <w:marLeft w:val="0"/>
                                          <w:marRight w:val="0"/>
                                          <w:marTop w:val="0"/>
                                          <w:marBottom w:val="0"/>
                                          <w:divBdr>
                                            <w:top w:val="none" w:sz="0" w:space="0" w:color="auto"/>
                                            <w:left w:val="none" w:sz="0" w:space="0" w:color="auto"/>
                                            <w:bottom w:val="none" w:sz="0" w:space="0" w:color="auto"/>
                                            <w:right w:val="none" w:sz="0" w:space="0" w:color="auto"/>
                                          </w:divBdr>
                                          <w:divsChild>
                                            <w:div w:id="15571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5640835">
      <w:bodyDiv w:val="1"/>
      <w:marLeft w:val="0"/>
      <w:marRight w:val="0"/>
      <w:marTop w:val="0"/>
      <w:marBottom w:val="0"/>
      <w:divBdr>
        <w:top w:val="none" w:sz="0" w:space="0" w:color="auto"/>
        <w:left w:val="none" w:sz="0" w:space="0" w:color="auto"/>
        <w:bottom w:val="none" w:sz="0" w:space="0" w:color="auto"/>
        <w:right w:val="none" w:sz="0" w:space="0" w:color="auto"/>
      </w:divBdr>
    </w:div>
    <w:div w:id="387655556">
      <w:bodyDiv w:val="1"/>
      <w:marLeft w:val="0"/>
      <w:marRight w:val="0"/>
      <w:marTop w:val="0"/>
      <w:marBottom w:val="0"/>
      <w:divBdr>
        <w:top w:val="none" w:sz="0" w:space="0" w:color="auto"/>
        <w:left w:val="none" w:sz="0" w:space="0" w:color="auto"/>
        <w:bottom w:val="none" w:sz="0" w:space="0" w:color="auto"/>
        <w:right w:val="none" w:sz="0" w:space="0" w:color="auto"/>
      </w:divBdr>
    </w:div>
    <w:div w:id="398483925">
      <w:bodyDiv w:val="1"/>
      <w:marLeft w:val="0"/>
      <w:marRight w:val="0"/>
      <w:marTop w:val="0"/>
      <w:marBottom w:val="0"/>
      <w:divBdr>
        <w:top w:val="none" w:sz="0" w:space="0" w:color="auto"/>
        <w:left w:val="none" w:sz="0" w:space="0" w:color="auto"/>
        <w:bottom w:val="none" w:sz="0" w:space="0" w:color="auto"/>
        <w:right w:val="none" w:sz="0" w:space="0" w:color="auto"/>
      </w:divBdr>
    </w:div>
    <w:div w:id="408117699">
      <w:bodyDiv w:val="1"/>
      <w:marLeft w:val="0"/>
      <w:marRight w:val="0"/>
      <w:marTop w:val="0"/>
      <w:marBottom w:val="0"/>
      <w:divBdr>
        <w:top w:val="none" w:sz="0" w:space="0" w:color="auto"/>
        <w:left w:val="none" w:sz="0" w:space="0" w:color="auto"/>
        <w:bottom w:val="none" w:sz="0" w:space="0" w:color="auto"/>
        <w:right w:val="none" w:sz="0" w:space="0" w:color="auto"/>
      </w:divBdr>
    </w:div>
    <w:div w:id="424616060">
      <w:bodyDiv w:val="1"/>
      <w:marLeft w:val="0"/>
      <w:marRight w:val="0"/>
      <w:marTop w:val="0"/>
      <w:marBottom w:val="0"/>
      <w:divBdr>
        <w:top w:val="none" w:sz="0" w:space="0" w:color="auto"/>
        <w:left w:val="none" w:sz="0" w:space="0" w:color="auto"/>
        <w:bottom w:val="none" w:sz="0" w:space="0" w:color="auto"/>
        <w:right w:val="none" w:sz="0" w:space="0" w:color="auto"/>
      </w:divBdr>
      <w:divsChild>
        <w:div w:id="1496648005">
          <w:marLeft w:val="0"/>
          <w:marRight w:val="0"/>
          <w:marTop w:val="0"/>
          <w:marBottom w:val="0"/>
          <w:divBdr>
            <w:top w:val="none" w:sz="0" w:space="0" w:color="auto"/>
            <w:left w:val="none" w:sz="0" w:space="0" w:color="auto"/>
            <w:bottom w:val="none" w:sz="0" w:space="0" w:color="auto"/>
            <w:right w:val="none" w:sz="0" w:space="0" w:color="auto"/>
          </w:divBdr>
          <w:divsChild>
            <w:div w:id="1614092926">
              <w:marLeft w:val="0"/>
              <w:marRight w:val="0"/>
              <w:marTop w:val="0"/>
              <w:marBottom w:val="0"/>
              <w:divBdr>
                <w:top w:val="none" w:sz="0" w:space="0" w:color="auto"/>
                <w:left w:val="none" w:sz="0" w:space="0" w:color="auto"/>
                <w:bottom w:val="none" w:sz="0" w:space="0" w:color="auto"/>
                <w:right w:val="none" w:sz="0" w:space="0" w:color="auto"/>
              </w:divBdr>
              <w:divsChild>
                <w:div w:id="1136144800">
                  <w:marLeft w:val="0"/>
                  <w:marRight w:val="0"/>
                  <w:marTop w:val="0"/>
                  <w:marBottom w:val="0"/>
                  <w:divBdr>
                    <w:top w:val="none" w:sz="0" w:space="0" w:color="auto"/>
                    <w:left w:val="none" w:sz="0" w:space="0" w:color="auto"/>
                    <w:bottom w:val="none" w:sz="0" w:space="0" w:color="auto"/>
                    <w:right w:val="none" w:sz="0" w:space="0" w:color="auto"/>
                  </w:divBdr>
                  <w:divsChild>
                    <w:div w:id="722602687">
                      <w:marLeft w:val="0"/>
                      <w:marRight w:val="0"/>
                      <w:marTop w:val="0"/>
                      <w:marBottom w:val="0"/>
                      <w:divBdr>
                        <w:top w:val="none" w:sz="0" w:space="0" w:color="auto"/>
                        <w:left w:val="none" w:sz="0" w:space="0" w:color="auto"/>
                        <w:bottom w:val="none" w:sz="0" w:space="0" w:color="auto"/>
                        <w:right w:val="none" w:sz="0" w:space="0" w:color="auto"/>
                      </w:divBdr>
                      <w:divsChild>
                        <w:div w:id="1610046287">
                          <w:marLeft w:val="0"/>
                          <w:marRight w:val="0"/>
                          <w:marTop w:val="0"/>
                          <w:marBottom w:val="0"/>
                          <w:divBdr>
                            <w:top w:val="none" w:sz="0" w:space="0" w:color="auto"/>
                            <w:left w:val="none" w:sz="0" w:space="0" w:color="auto"/>
                            <w:bottom w:val="none" w:sz="0" w:space="0" w:color="auto"/>
                            <w:right w:val="none" w:sz="0" w:space="0" w:color="auto"/>
                          </w:divBdr>
                          <w:divsChild>
                            <w:div w:id="148041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357511">
      <w:bodyDiv w:val="1"/>
      <w:marLeft w:val="0"/>
      <w:marRight w:val="0"/>
      <w:marTop w:val="0"/>
      <w:marBottom w:val="0"/>
      <w:divBdr>
        <w:top w:val="none" w:sz="0" w:space="0" w:color="auto"/>
        <w:left w:val="none" w:sz="0" w:space="0" w:color="auto"/>
        <w:bottom w:val="none" w:sz="0" w:space="0" w:color="auto"/>
        <w:right w:val="none" w:sz="0" w:space="0" w:color="auto"/>
      </w:divBdr>
    </w:div>
    <w:div w:id="461925858">
      <w:bodyDiv w:val="1"/>
      <w:marLeft w:val="0"/>
      <w:marRight w:val="0"/>
      <w:marTop w:val="0"/>
      <w:marBottom w:val="0"/>
      <w:divBdr>
        <w:top w:val="none" w:sz="0" w:space="0" w:color="auto"/>
        <w:left w:val="none" w:sz="0" w:space="0" w:color="auto"/>
        <w:bottom w:val="none" w:sz="0" w:space="0" w:color="auto"/>
        <w:right w:val="none" w:sz="0" w:space="0" w:color="auto"/>
      </w:divBdr>
    </w:div>
    <w:div w:id="489517953">
      <w:bodyDiv w:val="1"/>
      <w:marLeft w:val="0"/>
      <w:marRight w:val="0"/>
      <w:marTop w:val="0"/>
      <w:marBottom w:val="0"/>
      <w:divBdr>
        <w:top w:val="none" w:sz="0" w:space="0" w:color="auto"/>
        <w:left w:val="none" w:sz="0" w:space="0" w:color="auto"/>
        <w:bottom w:val="none" w:sz="0" w:space="0" w:color="auto"/>
        <w:right w:val="none" w:sz="0" w:space="0" w:color="auto"/>
      </w:divBdr>
      <w:divsChild>
        <w:div w:id="2064328477">
          <w:marLeft w:val="0"/>
          <w:marRight w:val="0"/>
          <w:marTop w:val="0"/>
          <w:marBottom w:val="0"/>
          <w:divBdr>
            <w:top w:val="none" w:sz="0" w:space="0" w:color="auto"/>
            <w:left w:val="none" w:sz="0" w:space="0" w:color="auto"/>
            <w:bottom w:val="none" w:sz="0" w:space="0" w:color="auto"/>
            <w:right w:val="none" w:sz="0" w:space="0" w:color="auto"/>
          </w:divBdr>
          <w:divsChild>
            <w:div w:id="1796561456">
              <w:marLeft w:val="0"/>
              <w:marRight w:val="0"/>
              <w:marTop w:val="0"/>
              <w:marBottom w:val="0"/>
              <w:divBdr>
                <w:top w:val="none" w:sz="0" w:space="0" w:color="auto"/>
                <w:left w:val="none" w:sz="0" w:space="0" w:color="auto"/>
                <w:bottom w:val="none" w:sz="0" w:space="0" w:color="auto"/>
                <w:right w:val="none" w:sz="0" w:space="0" w:color="auto"/>
              </w:divBdr>
              <w:divsChild>
                <w:div w:id="1511721047">
                  <w:marLeft w:val="0"/>
                  <w:marRight w:val="0"/>
                  <w:marTop w:val="0"/>
                  <w:marBottom w:val="0"/>
                  <w:divBdr>
                    <w:top w:val="none" w:sz="0" w:space="0" w:color="auto"/>
                    <w:left w:val="none" w:sz="0" w:space="0" w:color="auto"/>
                    <w:bottom w:val="none" w:sz="0" w:space="0" w:color="auto"/>
                    <w:right w:val="none" w:sz="0" w:space="0" w:color="auto"/>
                  </w:divBdr>
                  <w:divsChild>
                    <w:div w:id="1051224507">
                      <w:marLeft w:val="0"/>
                      <w:marRight w:val="0"/>
                      <w:marTop w:val="0"/>
                      <w:marBottom w:val="0"/>
                      <w:divBdr>
                        <w:top w:val="none" w:sz="0" w:space="0" w:color="auto"/>
                        <w:left w:val="none" w:sz="0" w:space="0" w:color="auto"/>
                        <w:bottom w:val="none" w:sz="0" w:space="0" w:color="auto"/>
                        <w:right w:val="none" w:sz="0" w:space="0" w:color="auto"/>
                      </w:divBdr>
                      <w:divsChild>
                        <w:div w:id="1690990095">
                          <w:marLeft w:val="0"/>
                          <w:marRight w:val="0"/>
                          <w:marTop w:val="0"/>
                          <w:marBottom w:val="0"/>
                          <w:divBdr>
                            <w:top w:val="none" w:sz="0" w:space="0" w:color="auto"/>
                            <w:left w:val="none" w:sz="0" w:space="0" w:color="auto"/>
                            <w:bottom w:val="none" w:sz="0" w:space="0" w:color="auto"/>
                            <w:right w:val="none" w:sz="0" w:space="0" w:color="auto"/>
                          </w:divBdr>
                          <w:divsChild>
                            <w:div w:id="222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892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6235">
          <w:marLeft w:val="0"/>
          <w:marRight w:val="0"/>
          <w:marTop w:val="0"/>
          <w:marBottom w:val="0"/>
          <w:divBdr>
            <w:top w:val="none" w:sz="0" w:space="0" w:color="auto"/>
            <w:left w:val="none" w:sz="0" w:space="0" w:color="auto"/>
            <w:bottom w:val="none" w:sz="0" w:space="0" w:color="auto"/>
            <w:right w:val="none" w:sz="0" w:space="0" w:color="auto"/>
          </w:divBdr>
          <w:divsChild>
            <w:div w:id="1921718139">
              <w:marLeft w:val="0"/>
              <w:marRight w:val="0"/>
              <w:marTop w:val="0"/>
              <w:marBottom w:val="0"/>
              <w:divBdr>
                <w:top w:val="none" w:sz="0" w:space="0" w:color="auto"/>
                <w:left w:val="none" w:sz="0" w:space="0" w:color="auto"/>
                <w:bottom w:val="none" w:sz="0" w:space="0" w:color="auto"/>
                <w:right w:val="none" w:sz="0" w:space="0" w:color="auto"/>
              </w:divBdr>
              <w:divsChild>
                <w:div w:id="1704941754">
                  <w:marLeft w:val="0"/>
                  <w:marRight w:val="0"/>
                  <w:marTop w:val="0"/>
                  <w:marBottom w:val="0"/>
                  <w:divBdr>
                    <w:top w:val="none" w:sz="0" w:space="0" w:color="auto"/>
                    <w:left w:val="none" w:sz="0" w:space="0" w:color="auto"/>
                    <w:bottom w:val="none" w:sz="0" w:space="0" w:color="auto"/>
                    <w:right w:val="none" w:sz="0" w:space="0" w:color="auto"/>
                  </w:divBdr>
                  <w:divsChild>
                    <w:div w:id="361712725">
                      <w:marLeft w:val="0"/>
                      <w:marRight w:val="0"/>
                      <w:marTop w:val="0"/>
                      <w:marBottom w:val="0"/>
                      <w:divBdr>
                        <w:top w:val="none" w:sz="0" w:space="0" w:color="auto"/>
                        <w:left w:val="none" w:sz="0" w:space="0" w:color="auto"/>
                        <w:bottom w:val="none" w:sz="0" w:space="0" w:color="auto"/>
                        <w:right w:val="none" w:sz="0" w:space="0" w:color="auto"/>
                      </w:divBdr>
                      <w:divsChild>
                        <w:div w:id="1195921808">
                          <w:marLeft w:val="0"/>
                          <w:marRight w:val="0"/>
                          <w:marTop w:val="0"/>
                          <w:marBottom w:val="0"/>
                          <w:divBdr>
                            <w:top w:val="none" w:sz="0" w:space="0" w:color="auto"/>
                            <w:left w:val="none" w:sz="0" w:space="0" w:color="auto"/>
                            <w:bottom w:val="none" w:sz="0" w:space="0" w:color="auto"/>
                            <w:right w:val="none" w:sz="0" w:space="0" w:color="auto"/>
                          </w:divBdr>
                          <w:divsChild>
                            <w:div w:id="1744136815">
                              <w:marLeft w:val="0"/>
                              <w:marRight w:val="0"/>
                              <w:marTop w:val="0"/>
                              <w:marBottom w:val="0"/>
                              <w:divBdr>
                                <w:top w:val="none" w:sz="0" w:space="0" w:color="auto"/>
                                <w:left w:val="none" w:sz="0" w:space="0" w:color="auto"/>
                                <w:bottom w:val="none" w:sz="0" w:space="0" w:color="auto"/>
                                <w:right w:val="none" w:sz="0" w:space="0" w:color="auto"/>
                              </w:divBdr>
                              <w:divsChild>
                                <w:div w:id="802189766">
                                  <w:marLeft w:val="0"/>
                                  <w:marRight w:val="0"/>
                                  <w:marTop w:val="0"/>
                                  <w:marBottom w:val="0"/>
                                  <w:divBdr>
                                    <w:top w:val="none" w:sz="0" w:space="0" w:color="auto"/>
                                    <w:left w:val="none" w:sz="0" w:space="0" w:color="auto"/>
                                    <w:bottom w:val="none" w:sz="0" w:space="0" w:color="auto"/>
                                    <w:right w:val="none" w:sz="0" w:space="0" w:color="auto"/>
                                  </w:divBdr>
                                  <w:divsChild>
                                    <w:div w:id="827138719">
                                      <w:marLeft w:val="0"/>
                                      <w:marRight w:val="0"/>
                                      <w:marTop w:val="0"/>
                                      <w:marBottom w:val="0"/>
                                      <w:divBdr>
                                        <w:top w:val="none" w:sz="0" w:space="0" w:color="auto"/>
                                        <w:left w:val="none" w:sz="0" w:space="0" w:color="auto"/>
                                        <w:bottom w:val="none" w:sz="0" w:space="0" w:color="auto"/>
                                        <w:right w:val="none" w:sz="0" w:space="0" w:color="auto"/>
                                      </w:divBdr>
                                      <w:divsChild>
                                        <w:div w:id="474447392">
                                          <w:marLeft w:val="0"/>
                                          <w:marRight w:val="0"/>
                                          <w:marTop w:val="0"/>
                                          <w:marBottom w:val="0"/>
                                          <w:divBdr>
                                            <w:top w:val="none" w:sz="0" w:space="0" w:color="auto"/>
                                            <w:left w:val="none" w:sz="0" w:space="0" w:color="auto"/>
                                            <w:bottom w:val="none" w:sz="0" w:space="0" w:color="auto"/>
                                            <w:right w:val="none" w:sz="0" w:space="0" w:color="auto"/>
                                          </w:divBdr>
                                          <w:divsChild>
                                            <w:div w:id="279993371">
                                              <w:marLeft w:val="0"/>
                                              <w:marRight w:val="0"/>
                                              <w:marTop w:val="0"/>
                                              <w:marBottom w:val="0"/>
                                              <w:divBdr>
                                                <w:top w:val="none" w:sz="0" w:space="0" w:color="auto"/>
                                                <w:left w:val="none" w:sz="0" w:space="0" w:color="auto"/>
                                                <w:bottom w:val="none" w:sz="0" w:space="0" w:color="auto"/>
                                                <w:right w:val="none" w:sz="0" w:space="0" w:color="auto"/>
                                              </w:divBdr>
                                              <w:divsChild>
                                                <w:div w:id="1936745393">
                                                  <w:marLeft w:val="0"/>
                                                  <w:marRight w:val="0"/>
                                                  <w:marTop w:val="0"/>
                                                  <w:marBottom w:val="0"/>
                                                  <w:divBdr>
                                                    <w:top w:val="none" w:sz="0" w:space="0" w:color="auto"/>
                                                    <w:left w:val="none" w:sz="0" w:space="0" w:color="auto"/>
                                                    <w:bottom w:val="none" w:sz="0" w:space="0" w:color="auto"/>
                                                    <w:right w:val="none" w:sz="0" w:space="0" w:color="auto"/>
                                                  </w:divBdr>
                                                  <w:divsChild>
                                                    <w:div w:id="1490556699">
                                                      <w:marLeft w:val="0"/>
                                                      <w:marRight w:val="0"/>
                                                      <w:marTop w:val="0"/>
                                                      <w:marBottom w:val="0"/>
                                                      <w:divBdr>
                                                        <w:top w:val="none" w:sz="0" w:space="0" w:color="auto"/>
                                                        <w:left w:val="none" w:sz="0" w:space="0" w:color="auto"/>
                                                        <w:bottom w:val="none" w:sz="0" w:space="0" w:color="auto"/>
                                                        <w:right w:val="none" w:sz="0" w:space="0" w:color="auto"/>
                                                      </w:divBdr>
                                                      <w:divsChild>
                                                        <w:div w:id="1351294967">
                                                          <w:marLeft w:val="0"/>
                                                          <w:marRight w:val="0"/>
                                                          <w:marTop w:val="0"/>
                                                          <w:marBottom w:val="0"/>
                                                          <w:divBdr>
                                                            <w:top w:val="none" w:sz="0" w:space="0" w:color="auto"/>
                                                            <w:left w:val="none" w:sz="0" w:space="0" w:color="auto"/>
                                                            <w:bottom w:val="none" w:sz="0" w:space="0" w:color="auto"/>
                                                            <w:right w:val="none" w:sz="0" w:space="0" w:color="auto"/>
                                                          </w:divBdr>
                                                          <w:divsChild>
                                                            <w:div w:id="2061397542">
                                                              <w:marLeft w:val="0"/>
                                                              <w:marRight w:val="0"/>
                                                              <w:marTop w:val="0"/>
                                                              <w:marBottom w:val="0"/>
                                                              <w:divBdr>
                                                                <w:top w:val="none" w:sz="0" w:space="0" w:color="auto"/>
                                                                <w:left w:val="none" w:sz="0" w:space="0" w:color="auto"/>
                                                                <w:bottom w:val="none" w:sz="0" w:space="0" w:color="auto"/>
                                                                <w:right w:val="none" w:sz="0" w:space="0" w:color="auto"/>
                                                              </w:divBdr>
                                                              <w:divsChild>
                                                                <w:div w:id="446512809">
                                                                  <w:marLeft w:val="0"/>
                                                                  <w:marRight w:val="0"/>
                                                                  <w:marTop w:val="0"/>
                                                                  <w:marBottom w:val="0"/>
                                                                  <w:divBdr>
                                                                    <w:top w:val="none" w:sz="0" w:space="0" w:color="auto"/>
                                                                    <w:left w:val="none" w:sz="0" w:space="0" w:color="auto"/>
                                                                    <w:bottom w:val="none" w:sz="0" w:space="0" w:color="auto"/>
                                                                    <w:right w:val="none" w:sz="0" w:space="0" w:color="auto"/>
                                                                  </w:divBdr>
                                                                  <w:divsChild>
                                                                    <w:div w:id="2021001487">
                                                                      <w:marLeft w:val="0"/>
                                                                      <w:marRight w:val="0"/>
                                                                      <w:marTop w:val="0"/>
                                                                      <w:marBottom w:val="0"/>
                                                                      <w:divBdr>
                                                                        <w:top w:val="none" w:sz="0" w:space="0" w:color="auto"/>
                                                                        <w:left w:val="none" w:sz="0" w:space="0" w:color="auto"/>
                                                                        <w:bottom w:val="none" w:sz="0" w:space="0" w:color="auto"/>
                                                                        <w:right w:val="none" w:sz="0" w:space="0" w:color="auto"/>
                                                                      </w:divBdr>
                                                                      <w:divsChild>
                                                                        <w:div w:id="1383022589">
                                                                          <w:marLeft w:val="0"/>
                                                                          <w:marRight w:val="0"/>
                                                                          <w:marTop w:val="0"/>
                                                                          <w:marBottom w:val="0"/>
                                                                          <w:divBdr>
                                                                            <w:top w:val="none" w:sz="0" w:space="0" w:color="auto"/>
                                                                            <w:left w:val="none" w:sz="0" w:space="0" w:color="auto"/>
                                                                            <w:bottom w:val="none" w:sz="0" w:space="0" w:color="auto"/>
                                                                            <w:right w:val="none" w:sz="0" w:space="0" w:color="auto"/>
                                                                          </w:divBdr>
                                                                          <w:divsChild>
                                                                            <w:div w:id="818687605">
                                                                              <w:marLeft w:val="0"/>
                                                                              <w:marRight w:val="0"/>
                                                                              <w:marTop w:val="0"/>
                                                                              <w:marBottom w:val="0"/>
                                                                              <w:divBdr>
                                                                                <w:top w:val="none" w:sz="0" w:space="0" w:color="auto"/>
                                                                                <w:left w:val="none" w:sz="0" w:space="0" w:color="auto"/>
                                                                                <w:bottom w:val="none" w:sz="0" w:space="0" w:color="auto"/>
                                                                                <w:right w:val="none" w:sz="0" w:space="0" w:color="auto"/>
                                                                              </w:divBdr>
                                                                              <w:divsChild>
                                                                                <w:div w:id="478695104">
                                                                                  <w:marLeft w:val="0"/>
                                                                                  <w:marRight w:val="0"/>
                                                                                  <w:marTop w:val="0"/>
                                                                                  <w:marBottom w:val="0"/>
                                                                                  <w:divBdr>
                                                                                    <w:top w:val="none" w:sz="0" w:space="0" w:color="auto"/>
                                                                                    <w:left w:val="none" w:sz="0" w:space="0" w:color="auto"/>
                                                                                    <w:bottom w:val="none" w:sz="0" w:space="0" w:color="auto"/>
                                                                                    <w:right w:val="none" w:sz="0" w:space="0" w:color="auto"/>
                                                                                  </w:divBdr>
                                                                                  <w:divsChild>
                                                                                    <w:div w:id="1168640772">
                                                                                      <w:marLeft w:val="0"/>
                                                                                      <w:marRight w:val="0"/>
                                                                                      <w:marTop w:val="0"/>
                                                                                      <w:marBottom w:val="0"/>
                                                                                      <w:divBdr>
                                                                                        <w:top w:val="none" w:sz="0" w:space="0" w:color="auto"/>
                                                                                        <w:left w:val="none" w:sz="0" w:space="0" w:color="auto"/>
                                                                                        <w:bottom w:val="none" w:sz="0" w:space="0" w:color="auto"/>
                                                                                        <w:right w:val="none" w:sz="0" w:space="0" w:color="auto"/>
                                                                                      </w:divBdr>
                                                                                      <w:divsChild>
                                                                                        <w:div w:id="674957738">
                                                                                          <w:marLeft w:val="0"/>
                                                                                          <w:marRight w:val="0"/>
                                                                                          <w:marTop w:val="0"/>
                                                                                          <w:marBottom w:val="0"/>
                                                                                          <w:divBdr>
                                                                                            <w:top w:val="none" w:sz="0" w:space="0" w:color="auto"/>
                                                                                            <w:left w:val="none" w:sz="0" w:space="0" w:color="auto"/>
                                                                                            <w:bottom w:val="none" w:sz="0" w:space="0" w:color="auto"/>
                                                                                            <w:right w:val="none" w:sz="0" w:space="0" w:color="auto"/>
                                                                                          </w:divBdr>
                                                                                          <w:divsChild>
                                                                                            <w:div w:id="1454865931">
                                                                                              <w:marLeft w:val="0"/>
                                                                                              <w:marRight w:val="0"/>
                                                                                              <w:marTop w:val="0"/>
                                                                                              <w:marBottom w:val="0"/>
                                                                                              <w:divBdr>
                                                                                                <w:top w:val="none" w:sz="0" w:space="0" w:color="auto"/>
                                                                                                <w:left w:val="none" w:sz="0" w:space="0" w:color="auto"/>
                                                                                                <w:bottom w:val="none" w:sz="0" w:space="0" w:color="auto"/>
                                                                                                <w:right w:val="none" w:sz="0" w:space="0" w:color="auto"/>
                                                                                              </w:divBdr>
                                                                                              <w:divsChild>
                                                                                                <w:div w:id="938685246">
                                                                                                  <w:marLeft w:val="0"/>
                                                                                                  <w:marRight w:val="0"/>
                                                                                                  <w:marTop w:val="0"/>
                                                                                                  <w:marBottom w:val="0"/>
                                                                                                  <w:divBdr>
                                                                                                    <w:top w:val="none" w:sz="0" w:space="0" w:color="auto"/>
                                                                                                    <w:left w:val="none" w:sz="0" w:space="0" w:color="auto"/>
                                                                                                    <w:bottom w:val="none" w:sz="0" w:space="0" w:color="auto"/>
                                                                                                    <w:right w:val="none" w:sz="0" w:space="0" w:color="auto"/>
                                                                                                  </w:divBdr>
                                                                                                  <w:divsChild>
                                                                                                    <w:div w:id="1075736302">
                                                                                                      <w:marLeft w:val="0"/>
                                                                                                      <w:marRight w:val="0"/>
                                                                                                      <w:marTop w:val="0"/>
                                                                                                      <w:marBottom w:val="0"/>
                                                                                                      <w:divBdr>
                                                                                                        <w:top w:val="none" w:sz="0" w:space="0" w:color="auto"/>
                                                                                                        <w:left w:val="none" w:sz="0" w:space="0" w:color="auto"/>
                                                                                                        <w:bottom w:val="none" w:sz="0" w:space="0" w:color="auto"/>
                                                                                                        <w:right w:val="none" w:sz="0" w:space="0" w:color="auto"/>
                                                                                                      </w:divBdr>
                                                                                                      <w:divsChild>
                                                                                                        <w:div w:id="526912484">
                                                                                                          <w:marLeft w:val="0"/>
                                                                                                          <w:marRight w:val="0"/>
                                                                                                          <w:marTop w:val="0"/>
                                                                                                          <w:marBottom w:val="0"/>
                                                                                                          <w:divBdr>
                                                                                                            <w:top w:val="none" w:sz="0" w:space="0" w:color="auto"/>
                                                                                                            <w:left w:val="none" w:sz="0" w:space="0" w:color="auto"/>
                                                                                                            <w:bottom w:val="none" w:sz="0" w:space="0" w:color="auto"/>
                                                                                                            <w:right w:val="none" w:sz="0" w:space="0" w:color="auto"/>
                                                                                                          </w:divBdr>
                                                                                                          <w:divsChild>
                                                                                                            <w:div w:id="1051997078">
                                                                                                              <w:marLeft w:val="0"/>
                                                                                                              <w:marRight w:val="0"/>
                                                                                                              <w:marTop w:val="0"/>
                                                                                                              <w:marBottom w:val="0"/>
                                                                                                              <w:divBdr>
                                                                                                                <w:top w:val="none" w:sz="0" w:space="0" w:color="auto"/>
                                                                                                                <w:left w:val="none" w:sz="0" w:space="0" w:color="auto"/>
                                                                                                                <w:bottom w:val="none" w:sz="0" w:space="0" w:color="auto"/>
                                                                                                                <w:right w:val="none" w:sz="0" w:space="0" w:color="auto"/>
                                                                                                              </w:divBdr>
                                                                                                              <w:divsChild>
                                                                                                                <w:div w:id="1126655802">
                                                                                                                  <w:marLeft w:val="0"/>
                                                                                                                  <w:marRight w:val="0"/>
                                                                                                                  <w:marTop w:val="0"/>
                                                                                                                  <w:marBottom w:val="0"/>
                                                                                                                  <w:divBdr>
                                                                                                                    <w:top w:val="none" w:sz="0" w:space="0" w:color="auto"/>
                                                                                                                    <w:left w:val="none" w:sz="0" w:space="0" w:color="auto"/>
                                                                                                                    <w:bottom w:val="none" w:sz="0" w:space="0" w:color="auto"/>
                                                                                                                    <w:right w:val="none" w:sz="0" w:space="0" w:color="auto"/>
                                                                                                                  </w:divBdr>
                                                                                                                  <w:divsChild>
                                                                                                                    <w:div w:id="1977366634">
                                                                                                                      <w:marLeft w:val="0"/>
                                                                                                                      <w:marRight w:val="0"/>
                                                                                                                      <w:marTop w:val="0"/>
                                                                                                                      <w:marBottom w:val="0"/>
                                                                                                                      <w:divBdr>
                                                                                                                        <w:top w:val="none" w:sz="0" w:space="0" w:color="auto"/>
                                                                                                                        <w:left w:val="none" w:sz="0" w:space="0" w:color="auto"/>
                                                                                                                        <w:bottom w:val="none" w:sz="0" w:space="0" w:color="auto"/>
                                                                                                                        <w:right w:val="none" w:sz="0" w:space="0" w:color="auto"/>
                                                                                                                      </w:divBdr>
                                                                                                                      <w:divsChild>
                                                                                                                        <w:div w:id="2052339382">
                                                                                                                          <w:marLeft w:val="0"/>
                                                                                                                          <w:marRight w:val="0"/>
                                                                                                                          <w:marTop w:val="0"/>
                                                                                                                          <w:marBottom w:val="0"/>
                                                                                                                          <w:divBdr>
                                                                                                                            <w:top w:val="none" w:sz="0" w:space="0" w:color="auto"/>
                                                                                                                            <w:left w:val="none" w:sz="0" w:space="0" w:color="auto"/>
                                                                                                                            <w:bottom w:val="none" w:sz="0" w:space="0" w:color="auto"/>
                                                                                                                            <w:right w:val="none" w:sz="0" w:space="0" w:color="auto"/>
                                                                                                                          </w:divBdr>
                                                                                                                          <w:divsChild>
                                                                                                                            <w:div w:id="1687947598">
                                                                                                                              <w:marLeft w:val="0"/>
                                                                                                                              <w:marRight w:val="0"/>
                                                                                                                              <w:marTop w:val="0"/>
                                                                                                                              <w:marBottom w:val="0"/>
                                                                                                                              <w:divBdr>
                                                                                                                                <w:top w:val="none" w:sz="0" w:space="0" w:color="auto"/>
                                                                                                                                <w:left w:val="none" w:sz="0" w:space="0" w:color="auto"/>
                                                                                                                                <w:bottom w:val="none" w:sz="0" w:space="0" w:color="auto"/>
                                                                                                                                <w:right w:val="none" w:sz="0" w:space="0" w:color="auto"/>
                                                                                                                              </w:divBdr>
                                                                                                                              <w:divsChild>
                                                                                                                                <w:div w:id="8408804">
                                                                                                                                  <w:marLeft w:val="0"/>
                                                                                                                                  <w:marRight w:val="0"/>
                                                                                                                                  <w:marTop w:val="60"/>
                                                                                                                                  <w:marBottom w:val="0"/>
                                                                                                                                  <w:divBdr>
                                                                                                                                    <w:top w:val="none" w:sz="0" w:space="0" w:color="auto"/>
                                                                                                                                    <w:left w:val="none" w:sz="0" w:space="0" w:color="auto"/>
                                                                                                                                    <w:bottom w:val="none" w:sz="0" w:space="0" w:color="auto"/>
                                                                                                                                    <w:right w:val="none" w:sz="0" w:space="0" w:color="auto"/>
                                                                                                                                  </w:divBdr>
                                                                                                                                </w:div>
                                                                                                                                <w:div w:id="767967599">
                                                                                                                                  <w:marLeft w:val="0"/>
                                                                                                                                  <w:marRight w:val="0"/>
                                                                                                                                  <w:marTop w:val="60"/>
                                                                                                                                  <w:marBottom w:val="0"/>
                                                                                                                                  <w:divBdr>
                                                                                                                                    <w:top w:val="none" w:sz="0" w:space="0" w:color="auto"/>
                                                                                                                                    <w:left w:val="none" w:sz="0" w:space="0" w:color="auto"/>
                                                                                                                                    <w:bottom w:val="none" w:sz="0" w:space="0" w:color="auto"/>
                                                                                                                                    <w:right w:val="none" w:sz="0" w:space="0" w:color="auto"/>
                                                                                                                                  </w:divBdr>
                                                                                                                                </w:div>
                                                                                                                                <w:div w:id="928655853">
                                                                                                                                  <w:marLeft w:val="0"/>
                                                                                                                                  <w:marRight w:val="0"/>
                                                                                                                                  <w:marTop w:val="60"/>
                                                                                                                                  <w:marBottom w:val="0"/>
                                                                                                                                  <w:divBdr>
                                                                                                                                    <w:top w:val="none" w:sz="0" w:space="0" w:color="auto"/>
                                                                                                                                    <w:left w:val="none" w:sz="0" w:space="0" w:color="auto"/>
                                                                                                                                    <w:bottom w:val="none" w:sz="0" w:space="0" w:color="auto"/>
                                                                                                                                    <w:right w:val="none" w:sz="0" w:space="0" w:color="auto"/>
                                                                                                                                  </w:divBdr>
                                                                                                                                </w:div>
                                                                                                                                <w:div w:id="1823153427">
                                                                                                                                  <w:marLeft w:val="0"/>
                                                                                                                                  <w:marRight w:val="0"/>
                                                                                                                                  <w:marTop w:val="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298729">
      <w:bodyDiv w:val="1"/>
      <w:marLeft w:val="0"/>
      <w:marRight w:val="0"/>
      <w:marTop w:val="0"/>
      <w:marBottom w:val="0"/>
      <w:divBdr>
        <w:top w:val="none" w:sz="0" w:space="0" w:color="auto"/>
        <w:left w:val="none" w:sz="0" w:space="0" w:color="auto"/>
        <w:bottom w:val="none" w:sz="0" w:space="0" w:color="auto"/>
        <w:right w:val="none" w:sz="0" w:space="0" w:color="auto"/>
      </w:divBdr>
    </w:div>
    <w:div w:id="522859749">
      <w:bodyDiv w:val="1"/>
      <w:marLeft w:val="0"/>
      <w:marRight w:val="0"/>
      <w:marTop w:val="0"/>
      <w:marBottom w:val="0"/>
      <w:divBdr>
        <w:top w:val="none" w:sz="0" w:space="0" w:color="auto"/>
        <w:left w:val="none" w:sz="0" w:space="0" w:color="auto"/>
        <w:bottom w:val="none" w:sz="0" w:space="0" w:color="auto"/>
        <w:right w:val="none" w:sz="0" w:space="0" w:color="auto"/>
      </w:divBdr>
    </w:div>
    <w:div w:id="568421527">
      <w:bodyDiv w:val="1"/>
      <w:marLeft w:val="0"/>
      <w:marRight w:val="0"/>
      <w:marTop w:val="0"/>
      <w:marBottom w:val="0"/>
      <w:divBdr>
        <w:top w:val="none" w:sz="0" w:space="0" w:color="auto"/>
        <w:left w:val="none" w:sz="0" w:space="0" w:color="auto"/>
        <w:bottom w:val="none" w:sz="0" w:space="0" w:color="auto"/>
        <w:right w:val="none" w:sz="0" w:space="0" w:color="auto"/>
      </w:divBdr>
    </w:div>
    <w:div w:id="593980294">
      <w:bodyDiv w:val="1"/>
      <w:marLeft w:val="0"/>
      <w:marRight w:val="0"/>
      <w:marTop w:val="0"/>
      <w:marBottom w:val="0"/>
      <w:divBdr>
        <w:top w:val="none" w:sz="0" w:space="0" w:color="auto"/>
        <w:left w:val="none" w:sz="0" w:space="0" w:color="auto"/>
        <w:bottom w:val="none" w:sz="0" w:space="0" w:color="auto"/>
        <w:right w:val="none" w:sz="0" w:space="0" w:color="auto"/>
      </w:divBdr>
      <w:divsChild>
        <w:div w:id="171723389">
          <w:marLeft w:val="0"/>
          <w:marRight w:val="0"/>
          <w:marTop w:val="0"/>
          <w:marBottom w:val="0"/>
          <w:divBdr>
            <w:top w:val="none" w:sz="0" w:space="0" w:color="auto"/>
            <w:left w:val="none" w:sz="0" w:space="0" w:color="auto"/>
            <w:bottom w:val="none" w:sz="0" w:space="0" w:color="auto"/>
            <w:right w:val="none" w:sz="0" w:space="0" w:color="auto"/>
          </w:divBdr>
        </w:div>
        <w:div w:id="1006903263">
          <w:marLeft w:val="0"/>
          <w:marRight w:val="0"/>
          <w:marTop w:val="0"/>
          <w:marBottom w:val="0"/>
          <w:divBdr>
            <w:top w:val="none" w:sz="0" w:space="0" w:color="auto"/>
            <w:left w:val="none" w:sz="0" w:space="0" w:color="auto"/>
            <w:bottom w:val="none" w:sz="0" w:space="0" w:color="auto"/>
            <w:right w:val="none" w:sz="0" w:space="0" w:color="auto"/>
          </w:divBdr>
        </w:div>
        <w:div w:id="853109568">
          <w:marLeft w:val="0"/>
          <w:marRight w:val="0"/>
          <w:marTop w:val="0"/>
          <w:marBottom w:val="0"/>
          <w:divBdr>
            <w:top w:val="none" w:sz="0" w:space="0" w:color="auto"/>
            <w:left w:val="none" w:sz="0" w:space="0" w:color="auto"/>
            <w:bottom w:val="none" w:sz="0" w:space="0" w:color="auto"/>
            <w:right w:val="none" w:sz="0" w:space="0" w:color="auto"/>
          </w:divBdr>
        </w:div>
      </w:divsChild>
    </w:div>
    <w:div w:id="596865185">
      <w:bodyDiv w:val="1"/>
      <w:marLeft w:val="0"/>
      <w:marRight w:val="0"/>
      <w:marTop w:val="0"/>
      <w:marBottom w:val="0"/>
      <w:divBdr>
        <w:top w:val="none" w:sz="0" w:space="0" w:color="auto"/>
        <w:left w:val="none" w:sz="0" w:space="0" w:color="auto"/>
        <w:bottom w:val="none" w:sz="0" w:space="0" w:color="auto"/>
        <w:right w:val="none" w:sz="0" w:space="0" w:color="auto"/>
      </w:divBdr>
    </w:div>
    <w:div w:id="642152212">
      <w:bodyDiv w:val="1"/>
      <w:marLeft w:val="0"/>
      <w:marRight w:val="0"/>
      <w:marTop w:val="0"/>
      <w:marBottom w:val="0"/>
      <w:divBdr>
        <w:top w:val="none" w:sz="0" w:space="0" w:color="auto"/>
        <w:left w:val="none" w:sz="0" w:space="0" w:color="auto"/>
        <w:bottom w:val="none" w:sz="0" w:space="0" w:color="auto"/>
        <w:right w:val="none" w:sz="0" w:space="0" w:color="auto"/>
      </w:divBdr>
    </w:div>
    <w:div w:id="645939584">
      <w:bodyDiv w:val="1"/>
      <w:marLeft w:val="0"/>
      <w:marRight w:val="0"/>
      <w:marTop w:val="0"/>
      <w:marBottom w:val="0"/>
      <w:divBdr>
        <w:top w:val="none" w:sz="0" w:space="0" w:color="auto"/>
        <w:left w:val="none" w:sz="0" w:space="0" w:color="auto"/>
        <w:bottom w:val="none" w:sz="0" w:space="0" w:color="auto"/>
        <w:right w:val="none" w:sz="0" w:space="0" w:color="auto"/>
      </w:divBdr>
    </w:div>
    <w:div w:id="655573562">
      <w:bodyDiv w:val="1"/>
      <w:marLeft w:val="0"/>
      <w:marRight w:val="0"/>
      <w:marTop w:val="0"/>
      <w:marBottom w:val="0"/>
      <w:divBdr>
        <w:top w:val="none" w:sz="0" w:space="0" w:color="auto"/>
        <w:left w:val="none" w:sz="0" w:space="0" w:color="auto"/>
        <w:bottom w:val="none" w:sz="0" w:space="0" w:color="auto"/>
        <w:right w:val="none" w:sz="0" w:space="0" w:color="auto"/>
      </w:divBdr>
      <w:divsChild>
        <w:div w:id="1376543909">
          <w:marLeft w:val="446"/>
          <w:marRight w:val="0"/>
          <w:marTop w:val="0"/>
          <w:marBottom w:val="0"/>
          <w:divBdr>
            <w:top w:val="none" w:sz="0" w:space="0" w:color="auto"/>
            <w:left w:val="none" w:sz="0" w:space="0" w:color="auto"/>
            <w:bottom w:val="none" w:sz="0" w:space="0" w:color="auto"/>
            <w:right w:val="none" w:sz="0" w:space="0" w:color="auto"/>
          </w:divBdr>
        </w:div>
      </w:divsChild>
    </w:div>
    <w:div w:id="657341736">
      <w:bodyDiv w:val="1"/>
      <w:marLeft w:val="0"/>
      <w:marRight w:val="0"/>
      <w:marTop w:val="0"/>
      <w:marBottom w:val="0"/>
      <w:divBdr>
        <w:top w:val="none" w:sz="0" w:space="0" w:color="auto"/>
        <w:left w:val="none" w:sz="0" w:space="0" w:color="auto"/>
        <w:bottom w:val="none" w:sz="0" w:space="0" w:color="auto"/>
        <w:right w:val="none" w:sz="0" w:space="0" w:color="auto"/>
      </w:divBdr>
      <w:divsChild>
        <w:div w:id="961962816">
          <w:marLeft w:val="0"/>
          <w:marRight w:val="0"/>
          <w:marTop w:val="0"/>
          <w:marBottom w:val="0"/>
          <w:divBdr>
            <w:top w:val="none" w:sz="0" w:space="0" w:color="auto"/>
            <w:left w:val="none" w:sz="0" w:space="0" w:color="auto"/>
            <w:bottom w:val="none" w:sz="0" w:space="0" w:color="auto"/>
            <w:right w:val="none" w:sz="0" w:space="0" w:color="auto"/>
          </w:divBdr>
        </w:div>
        <w:div w:id="1364403390">
          <w:marLeft w:val="0"/>
          <w:marRight w:val="0"/>
          <w:marTop w:val="0"/>
          <w:marBottom w:val="0"/>
          <w:divBdr>
            <w:top w:val="none" w:sz="0" w:space="0" w:color="auto"/>
            <w:left w:val="none" w:sz="0" w:space="0" w:color="auto"/>
            <w:bottom w:val="none" w:sz="0" w:space="0" w:color="auto"/>
            <w:right w:val="none" w:sz="0" w:space="0" w:color="auto"/>
          </w:divBdr>
          <w:divsChild>
            <w:div w:id="2094352625">
              <w:marLeft w:val="0"/>
              <w:marRight w:val="0"/>
              <w:marTop w:val="0"/>
              <w:marBottom w:val="0"/>
              <w:divBdr>
                <w:top w:val="none" w:sz="0" w:space="0" w:color="auto"/>
                <w:left w:val="none" w:sz="0" w:space="0" w:color="auto"/>
                <w:bottom w:val="none" w:sz="0" w:space="0" w:color="auto"/>
                <w:right w:val="none" w:sz="0" w:space="0" w:color="auto"/>
              </w:divBdr>
              <w:divsChild>
                <w:div w:id="6557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14027">
      <w:bodyDiv w:val="1"/>
      <w:marLeft w:val="0"/>
      <w:marRight w:val="0"/>
      <w:marTop w:val="0"/>
      <w:marBottom w:val="0"/>
      <w:divBdr>
        <w:top w:val="none" w:sz="0" w:space="0" w:color="auto"/>
        <w:left w:val="none" w:sz="0" w:space="0" w:color="auto"/>
        <w:bottom w:val="none" w:sz="0" w:space="0" w:color="auto"/>
        <w:right w:val="none" w:sz="0" w:space="0" w:color="auto"/>
      </w:divBdr>
    </w:div>
    <w:div w:id="676926646">
      <w:bodyDiv w:val="1"/>
      <w:marLeft w:val="0"/>
      <w:marRight w:val="0"/>
      <w:marTop w:val="0"/>
      <w:marBottom w:val="0"/>
      <w:divBdr>
        <w:top w:val="none" w:sz="0" w:space="0" w:color="auto"/>
        <w:left w:val="none" w:sz="0" w:space="0" w:color="auto"/>
        <w:bottom w:val="none" w:sz="0" w:space="0" w:color="auto"/>
        <w:right w:val="none" w:sz="0" w:space="0" w:color="auto"/>
      </w:divBdr>
    </w:div>
    <w:div w:id="680354058">
      <w:bodyDiv w:val="1"/>
      <w:marLeft w:val="0"/>
      <w:marRight w:val="0"/>
      <w:marTop w:val="0"/>
      <w:marBottom w:val="0"/>
      <w:divBdr>
        <w:top w:val="none" w:sz="0" w:space="0" w:color="auto"/>
        <w:left w:val="none" w:sz="0" w:space="0" w:color="auto"/>
        <w:bottom w:val="none" w:sz="0" w:space="0" w:color="auto"/>
        <w:right w:val="none" w:sz="0" w:space="0" w:color="auto"/>
      </w:divBdr>
      <w:divsChild>
        <w:div w:id="563295958">
          <w:marLeft w:val="0"/>
          <w:marRight w:val="0"/>
          <w:marTop w:val="0"/>
          <w:marBottom w:val="0"/>
          <w:divBdr>
            <w:top w:val="none" w:sz="0" w:space="0" w:color="auto"/>
            <w:left w:val="none" w:sz="0" w:space="0" w:color="auto"/>
            <w:bottom w:val="none" w:sz="0" w:space="0" w:color="auto"/>
            <w:right w:val="none" w:sz="0" w:space="0" w:color="auto"/>
          </w:divBdr>
        </w:div>
        <w:div w:id="1091047703">
          <w:marLeft w:val="0"/>
          <w:marRight w:val="0"/>
          <w:marTop w:val="0"/>
          <w:marBottom w:val="0"/>
          <w:divBdr>
            <w:top w:val="none" w:sz="0" w:space="0" w:color="auto"/>
            <w:left w:val="none" w:sz="0" w:space="0" w:color="auto"/>
            <w:bottom w:val="none" w:sz="0" w:space="0" w:color="auto"/>
            <w:right w:val="none" w:sz="0" w:space="0" w:color="auto"/>
          </w:divBdr>
        </w:div>
      </w:divsChild>
    </w:div>
    <w:div w:id="688601115">
      <w:bodyDiv w:val="1"/>
      <w:marLeft w:val="0"/>
      <w:marRight w:val="0"/>
      <w:marTop w:val="0"/>
      <w:marBottom w:val="0"/>
      <w:divBdr>
        <w:top w:val="none" w:sz="0" w:space="0" w:color="auto"/>
        <w:left w:val="none" w:sz="0" w:space="0" w:color="auto"/>
        <w:bottom w:val="none" w:sz="0" w:space="0" w:color="auto"/>
        <w:right w:val="none" w:sz="0" w:space="0" w:color="auto"/>
      </w:divBdr>
    </w:div>
    <w:div w:id="700668410">
      <w:bodyDiv w:val="1"/>
      <w:marLeft w:val="0"/>
      <w:marRight w:val="0"/>
      <w:marTop w:val="0"/>
      <w:marBottom w:val="0"/>
      <w:divBdr>
        <w:top w:val="none" w:sz="0" w:space="0" w:color="auto"/>
        <w:left w:val="none" w:sz="0" w:space="0" w:color="auto"/>
        <w:bottom w:val="none" w:sz="0" w:space="0" w:color="auto"/>
        <w:right w:val="none" w:sz="0" w:space="0" w:color="auto"/>
      </w:divBdr>
    </w:div>
    <w:div w:id="709257681">
      <w:bodyDiv w:val="1"/>
      <w:marLeft w:val="0"/>
      <w:marRight w:val="0"/>
      <w:marTop w:val="0"/>
      <w:marBottom w:val="0"/>
      <w:divBdr>
        <w:top w:val="none" w:sz="0" w:space="0" w:color="auto"/>
        <w:left w:val="none" w:sz="0" w:space="0" w:color="auto"/>
        <w:bottom w:val="none" w:sz="0" w:space="0" w:color="auto"/>
        <w:right w:val="none" w:sz="0" w:space="0" w:color="auto"/>
      </w:divBdr>
      <w:divsChild>
        <w:div w:id="1492453137">
          <w:marLeft w:val="0"/>
          <w:marRight w:val="0"/>
          <w:marTop w:val="0"/>
          <w:marBottom w:val="0"/>
          <w:divBdr>
            <w:top w:val="none" w:sz="0" w:space="0" w:color="auto"/>
            <w:left w:val="none" w:sz="0" w:space="0" w:color="auto"/>
            <w:bottom w:val="none" w:sz="0" w:space="0" w:color="auto"/>
            <w:right w:val="none" w:sz="0" w:space="0" w:color="auto"/>
          </w:divBdr>
          <w:divsChild>
            <w:div w:id="500896505">
              <w:marLeft w:val="0"/>
              <w:marRight w:val="0"/>
              <w:marTop w:val="0"/>
              <w:marBottom w:val="0"/>
              <w:divBdr>
                <w:top w:val="none" w:sz="0" w:space="0" w:color="auto"/>
                <w:left w:val="none" w:sz="0" w:space="0" w:color="auto"/>
                <w:bottom w:val="none" w:sz="0" w:space="0" w:color="auto"/>
                <w:right w:val="none" w:sz="0" w:space="0" w:color="auto"/>
              </w:divBdr>
              <w:divsChild>
                <w:div w:id="706100179">
                  <w:marLeft w:val="0"/>
                  <w:marRight w:val="0"/>
                  <w:marTop w:val="0"/>
                  <w:marBottom w:val="0"/>
                  <w:divBdr>
                    <w:top w:val="none" w:sz="0" w:space="0" w:color="auto"/>
                    <w:left w:val="none" w:sz="0" w:space="0" w:color="auto"/>
                    <w:bottom w:val="none" w:sz="0" w:space="0" w:color="auto"/>
                    <w:right w:val="none" w:sz="0" w:space="0" w:color="auto"/>
                  </w:divBdr>
                  <w:divsChild>
                    <w:div w:id="434444124">
                      <w:marLeft w:val="0"/>
                      <w:marRight w:val="0"/>
                      <w:marTop w:val="0"/>
                      <w:marBottom w:val="0"/>
                      <w:divBdr>
                        <w:top w:val="none" w:sz="0" w:space="0" w:color="auto"/>
                        <w:left w:val="none" w:sz="0" w:space="0" w:color="auto"/>
                        <w:bottom w:val="none" w:sz="0" w:space="0" w:color="auto"/>
                        <w:right w:val="none" w:sz="0" w:space="0" w:color="auto"/>
                      </w:divBdr>
                      <w:divsChild>
                        <w:div w:id="717778592">
                          <w:marLeft w:val="0"/>
                          <w:marRight w:val="0"/>
                          <w:marTop w:val="0"/>
                          <w:marBottom w:val="0"/>
                          <w:divBdr>
                            <w:top w:val="none" w:sz="0" w:space="0" w:color="auto"/>
                            <w:left w:val="none" w:sz="0" w:space="0" w:color="auto"/>
                            <w:bottom w:val="none" w:sz="0" w:space="0" w:color="auto"/>
                            <w:right w:val="none" w:sz="0" w:space="0" w:color="auto"/>
                          </w:divBdr>
                          <w:divsChild>
                            <w:div w:id="371997905">
                              <w:marLeft w:val="0"/>
                              <w:marRight w:val="0"/>
                              <w:marTop w:val="0"/>
                              <w:marBottom w:val="0"/>
                              <w:divBdr>
                                <w:top w:val="none" w:sz="0" w:space="0" w:color="auto"/>
                                <w:left w:val="none" w:sz="0" w:space="0" w:color="auto"/>
                                <w:bottom w:val="none" w:sz="0" w:space="0" w:color="auto"/>
                                <w:right w:val="none" w:sz="0" w:space="0" w:color="auto"/>
                              </w:divBdr>
                              <w:divsChild>
                                <w:div w:id="1015888540">
                                  <w:marLeft w:val="0"/>
                                  <w:marRight w:val="0"/>
                                  <w:marTop w:val="0"/>
                                  <w:marBottom w:val="0"/>
                                  <w:divBdr>
                                    <w:top w:val="none" w:sz="0" w:space="0" w:color="auto"/>
                                    <w:left w:val="none" w:sz="0" w:space="0" w:color="auto"/>
                                    <w:bottom w:val="none" w:sz="0" w:space="0" w:color="auto"/>
                                    <w:right w:val="none" w:sz="0" w:space="0" w:color="auto"/>
                                  </w:divBdr>
                                  <w:divsChild>
                                    <w:div w:id="677003407">
                                      <w:marLeft w:val="0"/>
                                      <w:marRight w:val="0"/>
                                      <w:marTop w:val="0"/>
                                      <w:marBottom w:val="0"/>
                                      <w:divBdr>
                                        <w:top w:val="none" w:sz="0" w:space="0" w:color="auto"/>
                                        <w:left w:val="none" w:sz="0" w:space="0" w:color="auto"/>
                                        <w:bottom w:val="none" w:sz="0" w:space="0" w:color="auto"/>
                                        <w:right w:val="none" w:sz="0" w:space="0" w:color="auto"/>
                                      </w:divBdr>
                                      <w:divsChild>
                                        <w:div w:id="89203969">
                                          <w:marLeft w:val="0"/>
                                          <w:marRight w:val="0"/>
                                          <w:marTop w:val="0"/>
                                          <w:marBottom w:val="0"/>
                                          <w:divBdr>
                                            <w:top w:val="none" w:sz="0" w:space="0" w:color="auto"/>
                                            <w:left w:val="none" w:sz="0" w:space="0" w:color="auto"/>
                                            <w:bottom w:val="none" w:sz="0" w:space="0" w:color="auto"/>
                                            <w:right w:val="none" w:sz="0" w:space="0" w:color="auto"/>
                                          </w:divBdr>
                                          <w:divsChild>
                                            <w:div w:id="682704360">
                                              <w:marLeft w:val="0"/>
                                              <w:marRight w:val="0"/>
                                              <w:marTop w:val="0"/>
                                              <w:marBottom w:val="0"/>
                                              <w:divBdr>
                                                <w:top w:val="none" w:sz="0" w:space="0" w:color="auto"/>
                                                <w:left w:val="none" w:sz="0" w:space="0" w:color="auto"/>
                                                <w:bottom w:val="none" w:sz="0" w:space="0" w:color="auto"/>
                                                <w:right w:val="none" w:sz="0" w:space="0" w:color="auto"/>
                                              </w:divBdr>
                                              <w:divsChild>
                                                <w:div w:id="371687347">
                                                  <w:marLeft w:val="0"/>
                                                  <w:marRight w:val="0"/>
                                                  <w:marTop w:val="0"/>
                                                  <w:marBottom w:val="0"/>
                                                  <w:divBdr>
                                                    <w:top w:val="none" w:sz="0" w:space="0" w:color="auto"/>
                                                    <w:left w:val="none" w:sz="0" w:space="0" w:color="auto"/>
                                                    <w:bottom w:val="none" w:sz="0" w:space="0" w:color="auto"/>
                                                    <w:right w:val="none" w:sz="0" w:space="0" w:color="auto"/>
                                                  </w:divBdr>
                                                  <w:divsChild>
                                                    <w:div w:id="1420171800">
                                                      <w:marLeft w:val="0"/>
                                                      <w:marRight w:val="0"/>
                                                      <w:marTop w:val="0"/>
                                                      <w:marBottom w:val="0"/>
                                                      <w:divBdr>
                                                        <w:top w:val="none" w:sz="0" w:space="0" w:color="auto"/>
                                                        <w:left w:val="none" w:sz="0" w:space="0" w:color="auto"/>
                                                        <w:bottom w:val="none" w:sz="0" w:space="0" w:color="auto"/>
                                                        <w:right w:val="none" w:sz="0" w:space="0" w:color="auto"/>
                                                      </w:divBdr>
                                                      <w:divsChild>
                                                        <w:div w:id="1726026595">
                                                          <w:marLeft w:val="0"/>
                                                          <w:marRight w:val="0"/>
                                                          <w:marTop w:val="0"/>
                                                          <w:marBottom w:val="0"/>
                                                          <w:divBdr>
                                                            <w:top w:val="none" w:sz="0" w:space="0" w:color="auto"/>
                                                            <w:left w:val="none" w:sz="0" w:space="0" w:color="auto"/>
                                                            <w:bottom w:val="none" w:sz="0" w:space="0" w:color="auto"/>
                                                            <w:right w:val="none" w:sz="0" w:space="0" w:color="auto"/>
                                                          </w:divBdr>
                                                          <w:divsChild>
                                                            <w:div w:id="463623640">
                                                              <w:marLeft w:val="0"/>
                                                              <w:marRight w:val="0"/>
                                                              <w:marTop w:val="0"/>
                                                              <w:marBottom w:val="0"/>
                                                              <w:divBdr>
                                                                <w:top w:val="none" w:sz="0" w:space="0" w:color="auto"/>
                                                                <w:left w:val="none" w:sz="0" w:space="0" w:color="auto"/>
                                                                <w:bottom w:val="none" w:sz="0" w:space="0" w:color="auto"/>
                                                                <w:right w:val="none" w:sz="0" w:space="0" w:color="auto"/>
                                                              </w:divBdr>
                                                              <w:divsChild>
                                                                <w:div w:id="1473211400">
                                                                  <w:marLeft w:val="0"/>
                                                                  <w:marRight w:val="0"/>
                                                                  <w:marTop w:val="0"/>
                                                                  <w:marBottom w:val="0"/>
                                                                  <w:divBdr>
                                                                    <w:top w:val="none" w:sz="0" w:space="0" w:color="auto"/>
                                                                    <w:left w:val="none" w:sz="0" w:space="0" w:color="auto"/>
                                                                    <w:bottom w:val="none" w:sz="0" w:space="0" w:color="auto"/>
                                                                    <w:right w:val="none" w:sz="0" w:space="0" w:color="auto"/>
                                                                  </w:divBdr>
                                                                  <w:divsChild>
                                                                    <w:div w:id="740712363">
                                                                      <w:marLeft w:val="0"/>
                                                                      <w:marRight w:val="0"/>
                                                                      <w:marTop w:val="0"/>
                                                                      <w:marBottom w:val="0"/>
                                                                      <w:divBdr>
                                                                        <w:top w:val="none" w:sz="0" w:space="0" w:color="auto"/>
                                                                        <w:left w:val="none" w:sz="0" w:space="0" w:color="auto"/>
                                                                        <w:bottom w:val="none" w:sz="0" w:space="0" w:color="auto"/>
                                                                        <w:right w:val="none" w:sz="0" w:space="0" w:color="auto"/>
                                                                      </w:divBdr>
                                                                      <w:divsChild>
                                                                        <w:div w:id="231352981">
                                                                          <w:marLeft w:val="0"/>
                                                                          <w:marRight w:val="0"/>
                                                                          <w:marTop w:val="0"/>
                                                                          <w:marBottom w:val="0"/>
                                                                          <w:divBdr>
                                                                            <w:top w:val="none" w:sz="0" w:space="0" w:color="auto"/>
                                                                            <w:left w:val="none" w:sz="0" w:space="0" w:color="auto"/>
                                                                            <w:bottom w:val="none" w:sz="0" w:space="0" w:color="auto"/>
                                                                            <w:right w:val="none" w:sz="0" w:space="0" w:color="auto"/>
                                                                          </w:divBdr>
                                                                          <w:divsChild>
                                                                            <w:div w:id="1835873474">
                                                                              <w:marLeft w:val="0"/>
                                                                              <w:marRight w:val="0"/>
                                                                              <w:marTop w:val="0"/>
                                                                              <w:marBottom w:val="0"/>
                                                                              <w:divBdr>
                                                                                <w:top w:val="none" w:sz="0" w:space="0" w:color="auto"/>
                                                                                <w:left w:val="none" w:sz="0" w:space="0" w:color="auto"/>
                                                                                <w:bottom w:val="none" w:sz="0" w:space="0" w:color="auto"/>
                                                                                <w:right w:val="none" w:sz="0" w:space="0" w:color="auto"/>
                                                                              </w:divBdr>
                                                                              <w:divsChild>
                                                                                <w:div w:id="1062868643">
                                                                                  <w:marLeft w:val="0"/>
                                                                                  <w:marRight w:val="0"/>
                                                                                  <w:marTop w:val="0"/>
                                                                                  <w:marBottom w:val="0"/>
                                                                                  <w:divBdr>
                                                                                    <w:top w:val="none" w:sz="0" w:space="0" w:color="auto"/>
                                                                                    <w:left w:val="none" w:sz="0" w:space="0" w:color="auto"/>
                                                                                    <w:bottom w:val="none" w:sz="0" w:space="0" w:color="auto"/>
                                                                                    <w:right w:val="none" w:sz="0" w:space="0" w:color="auto"/>
                                                                                  </w:divBdr>
                                                                                  <w:divsChild>
                                                                                    <w:div w:id="1110080309">
                                                                                      <w:marLeft w:val="0"/>
                                                                                      <w:marRight w:val="0"/>
                                                                                      <w:marTop w:val="0"/>
                                                                                      <w:marBottom w:val="0"/>
                                                                                      <w:divBdr>
                                                                                        <w:top w:val="none" w:sz="0" w:space="0" w:color="auto"/>
                                                                                        <w:left w:val="none" w:sz="0" w:space="0" w:color="auto"/>
                                                                                        <w:bottom w:val="none" w:sz="0" w:space="0" w:color="auto"/>
                                                                                        <w:right w:val="none" w:sz="0" w:space="0" w:color="auto"/>
                                                                                      </w:divBdr>
                                                                                      <w:divsChild>
                                                                                        <w:div w:id="226767724">
                                                                                          <w:marLeft w:val="0"/>
                                                                                          <w:marRight w:val="0"/>
                                                                                          <w:marTop w:val="0"/>
                                                                                          <w:marBottom w:val="0"/>
                                                                                          <w:divBdr>
                                                                                            <w:top w:val="none" w:sz="0" w:space="0" w:color="auto"/>
                                                                                            <w:left w:val="none" w:sz="0" w:space="0" w:color="auto"/>
                                                                                            <w:bottom w:val="none" w:sz="0" w:space="0" w:color="auto"/>
                                                                                            <w:right w:val="none" w:sz="0" w:space="0" w:color="auto"/>
                                                                                          </w:divBdr>
                                                                                          <w:divsChild>
                                                                                            <w:div w:id="1384209191">
                                                                                              <w:marLeft w:val="0"/>
                                                                                              <w:marRight w:val="0"/>
                                                                                              <w:marTop w:val="0"/>
                                                                                              <w:marBottom w:val="0"/>
                                                                                              <w:divBdr>
                                                                                                <w:top w:val="none" w:sz="0" w:space="0" w:color="auto"/>
                                                                                                <w:left w:val="none" w:sz="0" w:space="0" w:color="auto"/>
                                                                                                <w:bottom w:val="none" w:sz="0" w:space="0" w:color="auto"/>
                                                                                                <w:right w:val="none" w:sz="0" w:space="0" w:color="auto"/>
                                                                                              </w:divBdr>
                                                                                              <w:divsChild>
                                                                                                <w:div w:id="1179929234">
                                                                                                  <w:marLeft w:val="0"/>
                                                                                                  <w:marRight w:val="0"/>
                                                                                                  <w:marTop w:val="0"/>
                                                                                                  <w:marBottom w:val="0"/>
                                                                                                  <w:divBdr>
                                                                                                    <w:top w:val="none" w:sz="0" w:space="0" w:color="auto"/>
                                                                                                    <w:left w:val="none" w:sz="0" w:space="0" w:color="auto"/>
                                                                                                    <w:bottom w:val="none" w:sz="0" w:space="0" w:color="auto"/>
                                                                                                    <w:right w:val="none" w:sz="0" w:space="0" w:color="auto"/>
                                                                                                  </w:divBdr>
                                                                                                  <w:divsChild>
                                                                                                    <w:div w:id="2033844726">
                                                                                                      <w:marLeft w:val="0"/>
                                                                                                      <w:marRight w:val="0"/>
                                                                                                      <w:marTop w:val="0"/>
                                                                                                      <w:marBottom w:val="0"/>
                                                                                                      <w:divBdr>
                                                                                                        <w:top w:val="none" w:sz="0" w:space="0" w:color="auto"/>
                                                                                                        <w:left w:val="none" w:sz="0" w:space="0" w:color="auto"/>
                                                                                                        <w:bottom w:val="none" w:sz="0" w:space="0" w:color="auto"/>
                                                                                                        <w:right w:val="none" w:sz="0" w:space="0" w:color="auto"/>
                                                                                                      </w:divBdr>
                                                                                                      <w:divsChild>
                                                                                                        <w:div w:id="1290280048">
                                                                                                          <w:marLeft w:val="0"/>
                                                                                                          <w:marRight w:val="0"/>
                                                                                                          <w:marTop w:val="0"/>
                                                                                                          <w:marBottom w:val="0"/>
                                                                                                          <w:divBdr>
                                                                                                            <w:top w:val="none" w:sz="0" w:space="0" w:color="auto"/>
                                                                                                            <w:left w:val="none" w:sz="0" w:space="0" w:color="auto"/>
                                                                                                            <w:bottom w:val="none" w:sz="0" w:space="0" w:color="auto"/>
                                                                                                            <w:right w:val="none" w:sz="0" w:space="0" w:color="auto"/>
                                                                                                          </w:divBdr>
                                                                                                          <w:divsChild>
                                                                                                            <w:div w:id="1823547493">
                                                                                                              <w:marLeft w:val="0"/>
                                                                                                              <w:marRight w:val="0"/>
                                                                                                              <w:marTop w:val="0"/>
                                                                                                              <w:marBottom w:val="0"/>
                                                                                                              <w:divBdr>
                                                                                                                <w:top w:val="none" w:sz="0" w:space="0" w:color="auto"/>
                                                                                                                <w:left w:val="none" w:sz="0" w:space="0" w:color="auto"/>
                                                                                                                <w:bottom w:val="none" w:sz="0" w:space="0" w:color="auto"/>
                                                                                                                <w:right w:val="none" w:sz="0" w:space="0" w:color="auto"/>
                                                                                                              </w:divBdr>
                                                                                                              <w:divsChild>
                                                                                                                <w:div w:id="664868641">
                                                                                                                  <w:marLeft w:val="0"/>
                                                                                                                  <w:marRight w:val="0"/>
                                                                                                                  <w:marTop w:val="0"/>
                                                                                                                  <w:marBottom w:val="0"/>
                                                                                                                  <w:divBdr>
                                                                                                                    <w:top w:val="none" w:sz="0" w:space="0" w:color="auto"/>
                                                                                                                    <w:left w:val="none" w:sz="0" w:space="0" w:color="auto"/>
                                                                                                                    <w:bottom w:val="none" w:sz="0" w:space="0" w:color="auto"/>
                                                                                                                    <w:right w:val="none" w:sz="0" w:space="0" w:color="auto"/>
                                                                                                                  </w:divBdr>
                                                                                                                  <w:divsChild>
                                                                                                                    <w:div w:id="466514362">
                                                                                                                      <w:marLeft w:val="0"/>
                                                                                                                      <w:marRight w:val="0"/>
                                                                                                                      <w:marTop w:val="0"/>
                                                                                                                      <w:marBottom w:val="0"/>
                                                                                                                      <w:divBdr>
                                                                                                                        <w:top w:val="none" w:sz="0" w:space="0" w:color="auto"/>
                                                                                                                        <w:left w:val="none" w:sz="0" w:space="0" w:color="auto"/>
                                                                                                                        <w:bottom w:val="none" w:sz="0" w:space="0" w:color="auto"/>
                                                                                                                        <w:right w:val="none" w:sz="0" w:space="0" w:color="auto"/>
                                                                                                                      </w:divBdr>
                                                                                                                      <w:divsChild>
                                                                                                                        <w:div w:id="1867403781">
                                                                                                                          <w:marLeft w:val="0"/>
                                                                                                                          <w:marRight w:val="0"/>
                                                                                                                          <w:marTop w:val="0"/>
                                                                                                                          <w:marBottom w:val="0"/>
                                                                                                                          <w:divBdr>
                                                                                                                            <w:top w:val="none" w:sz="0" w:space="0" w:color="auto"/>
                                                                                                                            <w:left w:val="none" w:sz="0" w:space="0" w:color="auto"/>
                                                                                                                            <w:bottom w:val="none" w:sz="0" w:space="0" w:color="auto"/>
                                                                                                                            <w:right w:val="none" w:sz="0" w:space="0" w:color="auto"/>
                                                                                                                          </w:divBdr>
                                                                                                                          <w:divsChild>
                                                                                                                            <w:div w:id="1192840697">
                                                                                                                              <w:marLeft w:val="0"/>
                                                                                                                              <w:marRight w:val="0"/>
                                                                                                                              <w:marTop w:val="0"/>
                                                                                                                              <w:marBottom w:val="0"/>
                                                                                                                              <w:divBdr>
                                                                                                                                <w:top w:val="none" w:sz="0" w:space="0" w:color="auto"/>
                                                                                                                                <w:left w:val="none" w:sz="0" w:space="0" w:color="auto"/>
                                                                                                                                <w:bottom w:val="none" w:sz="0" w:space="0" w:color="auto"/>
                                                                                                                                <w:right w:val="none" w:sz="0" w:space="0" w:color="auto"/>
                                                                                                                              </w:divBdr>
                                                                                                                              <w:divsChild>
                                                                                                                                <w:div w:id="911542097">
                                                                                                                                  <w:marLeft w:val="0"/>
                                                                                                                                  <w:marRight w:val="0"/>
                                                                                                                                  <w:marTop w:val="0"/>
                                                                                                                                  <w:marBottom w:val="0"/>
                                                                                                                                  <w:divBdr>
                                                                                                                                    <w:top w:val="none" w:sz="0" w:space="0" w:color="auto"/>
                                                                                                                                    <w:left w:val="none" w:sz="0" w:space="0" w:color="auto"/>
                                                                                                                                    <w:bottom w:val="none" w:sz="0" w:space="0" w:color="auto"/>
                                                                                                                                    <w:right w:val="none" w:sz="0" w:space="0" w:color="auto"/>
                                                                                                                                  </w:divBdr>
                                                                                                                                  <w:divsChild>
                                                                                                                                    <w:div w:id="690373451">
                                                                                                                                      <w:marLeft w:val="0"/>
                                                                                                                                      <w:marRight w:val="0"/>
                                                                                                                                      <w:marTop w:val="0"/>
                                                                                                                                      <w:marBottom w:val="0"/>
                                                                                                                                      <w:divBdr>
                                                                                                                                        <w:top w:val="none" w:sz="0" w:space="0" w:color="auto"/>
                                                                                                                                        <w:left w:val="none" w:sz="0" w:space="0" w:color="auto"/>
                                                                                                                                        <w:bottom w:val="none" w:sz="0" w:space="0" w:color="auto"/>
                                                                                                                                        <w:right w:val="none" w:sz="0" w:space="0" w:color="auto"/>
                                                                                                                                      </w:divBdr>
                                                                                                                                      <w:divsChild>
                                                                                                                                        <w:div w:id="1338734394">
                                                                                                                                          <w:marLeft w:val="0"/>
                                                                                                                                          <w:marRight w:val="0"/>
                                                                                                                                          <w:marTop w:val="0"/>
                                                                                                                                          <w:marBottom w:val="0"/>
                                                                                                                                          <w:divBdr>
                                                                                                                                            <w:top w:val="none" w:sz="0" w:space="0" w:color="auto"/>
                                                                                                                                            <w:left w:val="none" w:sz="0" w:space="0" w:color="auto"/>
                                                                                                                                            <w:bottom w:val="none" w:sz="0" w:space="0" w:color="auto"/>
                                                                                                                                            <w:right w:val="none" w:sz="0" w:space="0" w:color="auto"/>
                                                                                                                                          </w:divBdr>
                                                                                                                                          <w:divsChild>
                                                                                                                                            <w:div w:id="1530408605">
                                                                                                                                              <w:marLeft w:val="0"/>
                                                                                                                                              <w:marRight w:val="0"/>
                                                                                                                                              <w:marTop w:val="0"/>
                                                                                                                                              <w:marBottom w:val="0"/>
                                                                                                                                              <w:divBdr>
                                                                                                                                                <w:top w:val="none" w:sz="0" w:space="0" w:color="auto"/>
                                                                                                                                                <w:left w:val="none" w:sz="0" w:space="0" w:color="auto"/>
                                                                                                                                                <w:bottom w:val="none" w:sz="0" w:space="0" w:color="auto"/>
                                                                                                                                                <w:right w:val="none" w:sz="0" w:space="0" w:color="auto"/>
                                                                                                                                              </w:divBdr>
                                                                                                                                            </w:div>
                                                                                                                                            <w:div w:id="20708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080136">
      <w:bodyDiv w:val="1"/>
      <w:marLeft w:val="0"/>
      <w:marRight w:val="0"/>
      <w:marTop w:val="0"/>
      <w:marBottom w:val="0"/>
      <w:divBdr>
        <w:top w:val="none" w:sz="0" w:space="0" w:color="auto"/>
        <w:left w:val="none" w:sz="0" w:space="0" w:color="auto"/>
        <w:bottom w:val="none" w:sz="0" w:space="0" w:color="auto"/>
        <w:right w:val="none" w:sz="0" w:space="0" w:color="auto"/>
      </w:divBdr>
      <w:divsChild>
        <w:div w:id="317392317">
          <w:marLeft w:val="0"/>
          <w:marRight w:val="0"/>
          <w:marTop w:val="0"/>
          <w:marBottom w:val="0"/>
          <w:divBdr>
            <w:top w:val="none" w:sz="0" w:space="0" w:color="auto"/>
            <w:left w:val="none" w:sz="0" w:space="0" w:color="auto"/>
            <w:bottom w:val="none" w:sz="0" w:space="0" w:color="auto"/>
            <w:right w:val="none" w:sz="0" w:space="0" w:color="auto"/>
          </w:divBdr>
          <w:divsChild>
            <w:div w:id="939525342">
              <w:marLeft w:val="0"/>
              <w:marRight w:val="0"/>
              <w:marTop w:val="0"/>
              <w:marBottom w:val="0"/>
              <w:divBdr>
                <w:top w:val="none" w:sz="0" w:space="0" w:color="auto"/>
                <w:left w:val="none" w:sz="0" w:space="0" w:color="auto"/>
                <w:bottom w:val="none" w:sz="0" w:space="0" w:color="auto"/>
                <w:right w:val="none" w:sz="0" w:space="0" w:color="auto"/>
              </w:divBdr>
            </w:div>
            <w:div w:id="866913081">
              <w:marLeft w:val="0"/>
              <w:marRight w:val="0"/>
              <w:marTop w:val="0"/>
              <w:marBottom w:val="0"/>
              <w:divBdr>
                <w:top w:val="none" w:sz="0" w:space="0" w:color="auto"/>
                <w:left w:val="none" w:sz="0" w:space="0" w:color="auto"/>
                <w:bottom w:val="none" w:sz="0" w:space="0" w:color="auto"/>
                <w:right w:val="none" w:sz="0" w:space="0" w:color="auto"/>
              </w:divBdr>
              <w:divsChild>
                <w:div w:id="10392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77644">
      <w:bodyDiv w:val="1"/>
      <w:marLeft w:val="0"/>
      <w:marRight w:val="0"/>
      <w:marTop w:val="0"/>
      <w:marBottom w:val="0"/>
      <w:divBdr>
        <w:top w:val="none" w:sz="0" w:space="0" w:color="auto"/>
        <w:left w:val="none" w:sz="0" w:space="0" w:color="auto"/>
        <w:bottom w:val="none" w:sz="0" w:space="0" w:color="auto"/>
        <w:right w:val="none" w:sz="0" w:space="0" w:color="auto"/>
      </w:divBdr>
    </w:div>
    <w:div w:id="742412183">
      <w:bodyDiv w:val="1"/>
      <w:marLeft w:val="0"/>
      <w:marRight w:val="0"/>
      <w:marTop w:val="0"/>
      <w:marBottom w:val="0"/>
      <w:divBdr>
        <w:top w:val="none" w:sz="0" w:space="0" w:color="auto"/>
        <w:left w:val="none" w:sz="0" w:space="0" w:color="auto"/>
        <w:bottom w:val="none" w:sz="0" w:space="0" w:color="auto"/>
        <w:right w:val="none" w:sz="0" w:space="0" w:color="auto"/>
      </w:divBdr>
    </w:div>
    <w:div w:id="748581600">
      <w:bodyDiv w:val="1"/>
      <w:marLeft w:val="0"/>
      <w:marRight w:val="0"/>
      <w:marTop w:val="0"/>
      <w:marBottom w:val="0"/>
      <w:divBdr>
        <w:top w:val="none" w:sz="0" w:space="0" w:color="auto"/>
        <w:left w:val="none" w:sz="0" w:space="0" w:color="auto"/>
        <w:bottom w:val="none" w:sz="0" w:space="0" w:color="auto"/>
        <w:right w:val="none" w:sz="0" w:space="0" w:color="auto"/>
      </w:divBdr>
      <w:divsChild>
        <w:div w:id="1901357184">
          <w:marLeft w:val="0"/>
          <w:marRight w:val="0"/>
          <w:marTop w:val="0"/>
          <w:marBottom w:val="0"/>
          <w:divBdr>
            <w:top w:val="none" w:sz="0" w:space="0" w:color="auto"/>
            <w:left w:val="none" w:sz="0" w:space="0" w:color="auto"/>
            <w:bottom w:val="none" w:sz="0" w:space="0" w:color="auto"/>
            <w:right w:val="none" w:sz="0" w:space="0" w:color="auto"/>
          </w:divBdr>
          <w:divsChild>
            <w:div w:id="241261390">
              <w:marLeft w:val="0"/>
              <w:marRight w:val="0"/>
              <w:marTop w:val="0"/>
              <w:marBottom w:val="0"/>
              <w:divBdr>
                <w:top w:val="none" w:sz="0" w:space="0" w:color="auto"/>
                <w:left w:val="none" w:sz="0" w:space="0" w:color="auto"/>
                <w:bottom w:val="none" w:sz="0" w:space="0" w:color="auto"/>
                <w:right w:val="none" w:sz="0" w:space="0" w:color="auto"/>
              </w:divBdr>
              <w:divsChild>
                <w:div w:id="1165515032">
                  <w:marLeft w:val="0"/>
                  <w:marRight w:val="0"/>
                  <w:marTop w:val="0"/>
                  <w:marBottom w:val="0"/>
                  <w:divBdr>
                    <w:top w:val="none" w:sz="0" w:space="0" w:color="auto"/>
                    <w:left w:val="none" w:sz="0" w:space="0" w:color="auto"/>
                    <w:bottom w:val="none" w:sz="0" w:space="0" w:color="auto"/>
                    <w:right w:val="none" w:sz="0" w:space="0" w:color="auto"/>
                  </w:divBdr>
                  <w:divsChild>
                    <w:div w:id="1212309679">
                      <w:marLeft w:val="0"/>
                      <w:marRight w:val="0"/>
                      <w:marTop w:val="0"/>
                      <w:marBottom w:val="0"/>
                      <w:divBdr>
                        <w:top w:val="none" w:sz="0" w:space="0" w:color="auto"/>
                        <w:left w:val="none" w:sz="0" w:space="0" w:color="auto"/>
                        <w:bottom w:val="none" w:sz="0" w:space="0" w:color="auto"/>
                        <w:right w:val="none" w:sz="0" w:space="0" w:color="auto"/>
                      </w:divBdr>
                      <w:divsChild>
                        <w:div w:id="1407410128">
                          <w:marLeft w:val="0"/>
                          <w:marRight w:val="0"/>
                          <w:marTop w:val="0"/>
                          <w:marBottom w:val="0"/>
                          <w:divBdr>
                            <w:top w:val="none" w:sz="0" w:space="0" w:color="auto"/>
                            <w:left w:val="none" w:sz="0" w:space="0" w:color="auto"/>
                            <w:bottom w:val="none" w:sz="0" w:space="0" w:color="auto"/>
                            <w:right w:val="none" w:sz="0" w:space="0" w:color="auto"/>
                          </w:divBdr>
                          <w:divsChild>
                            <w:div w:id="8266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069">
      <w:bodyDiv w:val="1"/>
      <w:marLeft w:val="0"/>
      <w:marRight w:val="0"/>
      <w:marTop w:val="0"/>
      <w:marBottom w:val="0"/>
      <w:divBdr>
        <w:top w:val="none" w:sz="0" w:space="0" w:color="auto"/>
        <w:left w:val="none" w:sz="0" w:space="0" w:color="auto"/>
        <w:bottom w:val="none" w:sz="0" w:space="0" w:color="auto"/>
        <w:right w:val="none" w:sz="0" w:space="0" w:color="auto"/>
      </w:divBdr>
    </w:div>
    <w:div w:id="775905466">
      <w:bodyDiv w:val="1"/>
      <w:marLeft w:val="0"/>
      <w:marRight w:val="0"/>
      <w:marTop w:val="0"/>
      <w:marBottom w:val="0"/>
      <w:divBdr>
        <w:top w:val="none" w:sz="0" w:space="0" w:color="auto"/>
        <w:left w:val="none" w:sz="0" w:space="0" w:color="auto"/>
        <w:bottom w:val="none" w:sz="0" w:space="0" w:color="auto"/>
        <w:right w:val="none" w:sz="0" w:space="0" w:color="auto"/>
      </w:divBdr>
    </w:div>
    <w:div w:id="816074195">
      <w:bodyDiv w:val="1"/>
      <w:marLeft w:val="0"/>
      <w:marRight w:val="0"/>
      <w:marTop w:val="0"/>
      <w:marBottom w:val="0"/>
      <w:divBdr>
        <w:top w:val="none" w:sz="0" w:space="0" w:color="auto"/>
        <w:left w:val="none" w:sz="0" w:space="0" w:color="auto"/>
        <w:bottom w:val="none" w:sz="0" w:space="0" w:color="auto"/>
        <w:right w:val="none" w:sz="0" w:space="0" w:color="auto"/>
      </w:divBdr>
    </w:div>
    <w:div w:id="850148656">
      <w:bodyDiv w:val="1"/>
      <w:marLeft w:val="0"/>
      <w:marRight w:val="0"/>
      <w:marTop w:val="0"/>
      <w:marBottom w:val="0"/>
      <w:divBdr>
        <w:top w:val="none" w:sz="0" w:space="0" w:color="auto"/>
        <w:left w:val="none" w:sz="0" w:space="0" w:color="auto"/>
        <w:bottom w:val="none" w:sz="0" w:space="0" w:color="auto"/>
        <w:right w:val="none" w:sz="0" w:space="0" w:color="auto"/>
      </w:divBdr>
      <w:divsChild>
        <w:div w:id="426391083">
          <w:marLeft w:val="0"/>
          <w:marRight w:val="0"/>
          <w:marTop w:val="0"/>
          <w:marBottom w:val="0"/>
          <w:divBdr>
            <w:top w:val="none" w:sz="0" w:space="0" w:color="auto"/>
            <w:left w:val="none" w:sz="0" w:space="0" w:color="auto"/>
            <w:bottom w:val="none" w:sz="0" w:space="0" w:color="auto"/>
            <w:right w:val="none" w:sz="0" w:space="0" w:color="auto"/>
          </w:divBdr>
          <w:divsChild>
            <w:div w:id="185991696">
              <w:marLeft w:val="0"/>
              <w:marRight w:val="0"/>
              <w:marTop w:val="0"/>
              <w:marBottom w:val="0"/>
              <w:divBdr>
                <w:top w:val="none" w:sz="0" w:space="0" w:color="auto"/>
                <w:left w:val="none" w:sz="0" w:space="0" w:color="auto"/>
                <w:bottom w:val="none" w:sz="0" w:space="0" w:color="auto"/>
                <w:right w:val="none" w:sz="0" w:space="0" w:color="auto"/>
              </w:divBdr>
              <w:divsChild>
                <w:div w:id="1638603161">
                  <w:marLeft w:val="0"/>
                  <w:marRight w:val="0"/>
                  <w:marTop w:val="0"/>
                  <w:marBottom w:val="0"/>
                  <w:divBdr>
                    <w:top w:val="none" w:sz="0" w:space="0" w:color="auto"/>
                    <w:left w:val="none" w:sz="0" w:space="0" w:color="auto"/>
                    <w:bottom w:val="none" w:sz="0" w:space="0" w:color="auto"/>
                    <w:right w:val="none" w:sz="0" w:space="0" w:color="auto"/>
                  </w:divBdr>
                  <w:divsChild>
                    <w:div w:id="19050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298045">
      <w:bodyDiv w:val="1"/>
      <w:marLeft w:val="0"/>
      <w:marRight w:val="0"/>
      <w:marTop w:val="0"/>
      <w:marBottom w:val="0"/>
      <w:divBdr>
        <w:top w:val="none" w:sz="0" w:space="0" w:color="auto"/>
        <w:left w:val="none" w:sz="0" w:space="0" w:color="auto"/>
        <w:bottom w:val="none" w:sz="0" w:space="0" w:color="auto"/>
        <w:right w:val="none" w:sz="0" w:space="0" w:color="auto"/>
      </w:divBdr>
    </w:div>
    <w:div w:id="888422897">
      <w:bodyDiv w:val="1"/>
      <w:marLeft w:val="0"/>
      <w:marRight w:val="0"/>
      <w:marTop w:val="0"/>
      <w:marBottom w:val="0"/>
      <w:divBdr>
        <w:top w:val="none" w:sz="0" w:space="0" w:color="auto"/>
        <w:left w:val="none" w:sz="0" w:space="0" w:color="auto"/>
        <w:bottom w:val="none" w:sz="0" w:space="0" w:color="auto"/>
        <w:right w:val="none" w:sz="0" w:space="0" w:color="auto"/>
      </w:divBdr>
    </w:div>
    <w:div w:id="940258335">
      <w:bodyDiv w:val="1"/>
      <w:marLeft w:val="0"/>
      <w:marRight w:val="0"/>
      <w:marTop w:val="0"/>
      <w:marBottom w:val="0"/>
      <w:divBdr>
        <w:top w:val="none" w:sz="0" w:space="0" w:color="auto"/>
        <w:left w:val="none" w:sz="0" w:space="0" w:color="auto"/>
        <w:bottom w:val="none" w:sz="0" w:space="0" w:color="auto"/>
        <w:right w:val="none" w:sz="0" w:space="0" w:color="auto"/>
      </w:divBdr>
    </w:div>
    <w:div w:id="940841283">
      <w:bodyDiv w:val="1"/>
      <w:marLeft w:val="0"/>
      <w:marRight w:val="0"/>
      <w:marTop w:val="0"/>
      <w:marBottom w:val="0"/>
      <w:divBdr>
        <w:top w:val="none" w:sz="0" w:space="0" w:color="auto"/>
        <w:left w:val="none" w:sz="0" w:space="0" w:color="auto"/>
        <w:bottom w:val="none" w:sz="0" w:space="0" w:color="auto"/>
        <w:right w:val="none" w:sz="0" w:space="0" w:color="auto"/>
      </w:divBdr>
    </w:div>
    <w:div w:id="944381075">
      <w:bodyDiv w:val="1"/>
      <w:marLeft w:val="0"/>
      <w:marRight w:val="0"/>
      <w:marTop w:val="0"/>
      <w:marBottom w:val="0"/>
      <w:divBdr>
        <w:top w:val="none" w:sz="0" w:space="0" w:color="auto"/>
        <w:left w:val="none" w:sz="0" w:space="0" w:color="auto"/>
        <w:bottom w:val="none" w:sz="0" w:space="0" w:color="auto"/>
        <w:right w:val="none" w:sz="0" w:space="0" w:color="auto"/>
      </w:divBdr>
    </w:div>
    <w:div w:id="955252862">
      <w:bodyDiv w:val="1"/>
      <w:marLeft w:val="0"/>
      <w:marRight w:val="0"/>
      <w:marTop w:val="0"/>
      <w:marBottom w:val="0"/>
      <w:divBdr>
        <w:top w:val="none" w:sz="0" w:space="0" w:color="auto"/>
        <w:left w:val="none" w:sz="0" w:space="0" w:color="auto"/>
        <w:bottom w:val="none" w:sz="0" w:space="0" w:color="auto"/>
        <w:right w:val="none" w:sz="0" w:space="0" w:color="auto"/>
      </w:divBdr>
    </w:div>
    <w:div w:id="956374288">
      <w:bodyDiv w:val="1"/>
      <w:marLeft w:val="0"/>
      <w:marRight w:val="0"/>
      <w:marTop w:val="0"/>
      <w:marBottom w:val="0"/>
      <w:divBdr>
        <w:top w:val="none" w:sz="0" w:space="0" w:color="auto"/>
        <w:left w:val="none" w:sz="0" w:space="0" w:color="auto"/>
        <w:bottom w:val="none" w:sz="0" w:space="0" w:color="auto"/>
        <w:right w:val="none" w:sz="0" w:space="0" w:color="auto"/>
      </w:divBdr>
    </w:div>
    <w:div w:id="964240756">
      <w:bodyDiv w:val="1"/>
      <w:marLeft w:val="0"/>
      <w:marRight w:val="0"/>
      <w:marTop w:val="0"/>
      <w:marBottom w:val="0"/>
      <w:divBdr>
        <w:top w:val="none" w:sz="0" w:space="0" w:color="auto"/>
        <w:left w:val="none" w:sz="0" w:space="0" w:color="auto"/>
        <w:bottom w:val="none" w:sz="0" w:space="0" w:color="auto"/>
        <w:right w:val="none" w:sz="0" w:space="0" w:color="auto"/>
      </w:divBdr>
    </w:div>
    <w:div w:id="993945307">
      <w:bodyDiv w:val="1"/>
      <w:marLeft w:val="0"/>
      <w:marRight w:val="0"/>
      <w:marTop w:val="0"/>
      <w:marBottom w:val="0"/>
      <w:divBdr>
        <w:top w:val="none" w:sz="0" w:space="0" w:color="auto"/>
        <w:left w:val="none" w:sz="0" w:space="0" w:color="auto"/>
        <w:bottom w:val="none" w:sz="0" w:space="0" w:color="auto"/>
        <w:right w:val="none" w:sz="0" w:space="0" w:color="auto"/>
      </w:divBdr>
    </w:div>
    <w:div w:id="1017342425">
      <w:bodyDiv w:val="1"/>
      <w:marLeft w:val="0"/>
      <w:marRight w:val="0"/>
      <w:marTop w:val="0"/>
      <w:marBottom w:val="0"/>
      <w:divBdr>
        <w:top w:val="none" w:sz="0" w:space="0" w:color="auto"/>
        <w:left w:val="none" w:sz="0" w:space="0" w:color="auto"/>
        <w:bottom w:val="none" w:sz="0" w:space="0" w:color="auto"/>
        <w:right w:val="none" w:sz="0" w:space="0" w:color="auto"/>
      </w:divBdr>
    </w:div>
    <w:div w:id="1019816567">
      <w:bodyDiv w:val="1"/>
      <w:marLeft w:val="0"/>
      <w:marRight w:val="0"/>
      <w:marTop w:val="0"/>
      <w:marBottom w:val="0"/>
      <w:divBdr>
        <w:top w:val="none" w:sz="0" w:space="0" w:color="auto"/>
        <w:left w:val="none" w:sz="0" w:space="0" w:color="auto"/>
        <w:bottom w:val="none" w:sz="0" w:space="0" w:color="auto"/>
        <w:right w:val="none" w:sz="0" w:space="0" w:color="auto"/>
      </w:divBdr>
    </w:div>
    <w:div w:id="1032655024">
      <w:bodyDiv w:val="1"/>
      <w:marLeft w:val="0"/>
      <w:marRight w:val="0"/>
      <w:marTop w:val="0"/>
      <w:marBottom w:val="0"/>
      <w:divBdr>
        <w:top w:val="none" w:sz="0" w:space="0" w:color="auto"/>
        <w:left w:val="none" w:sz="0" w:space="0" w:color="auto"/>
        <w:bottom w:val="none" w:sz="0" w:space="0" w:color="auto"/>
        <w:right w:val="none" w:sz="0" w:space="0" w:color="auto"/>
      </w:divBdr>
    </w:div>
    <w:div w:id="1058745770">
      <w:bodyDiv w:val="1"/>
      <w:marLeft w:val="0"/>
      <w:marRight w:val="0"/>
      <w:marTop w:val="0"/>
      <w:marBottom w:val="0"/>
      <w:divBdr>
        <w:top w:val="none" w:sz="0" w:space="0" w:color="auto"/>
        <w:left w:val="none" w:sz="0" w:space="0" w:color="auto"/>
        <w:bottom w:val="none" w:sz="0" w:space="0" w:color="auto"/>
        <w:right w:val="none" w:sz="0" w:space="0" w:color="auto"/>
      </w:divBdr>
    </w:div>
    <w:div w:id="1065756446">
      <w:bodyDiv w:val="1"/>
      <w:marLeft w:val="0"/>
      <w:marRight w:val="0"/>
      <w:marTop w:val="0"/>
      <w:marBottom w:val="0"/>
      <w:divBdr>
        <w:top w:val="none" w:sz="0" w:space="0" w:color="auto"/>
        <w:left w:val="none" w:sz="0" w:space="0" w:color="auto"/>
        <w:bottom w:val="none" w:sz="0" w:space="0" w:color="auto"/>
        <w:right w:val="none" w:sz="0" w:space="0" w:color="auto"/>
      </w:divBdr>
      <w:divsChild>
        <w:div w:id="793599875">
          <w:marLeft w:val="0"/>
          <w:marRight w:val="0"/>
          <w:marTop w:val="0"/>
          <w:marBottom w:val="0"/>
          <w:divBdr>
            <w:top w:val="none" w:sz="0" w:space="0" w:color="auto"/>
            <w:left w:val="none" w:sz="0" w:space="0" w:color="auto"/>
            <w:bottom w:val="none" w:sz="0" w:space="0" w:color="auto"/>
            <w:right w:val="none" w:sz="0" w:space="0" w:color="auto"/>
          </w:divBdr>
          <w:divsChild>
            <w:div w:id="267933723">
              <w:marLeft w:val="0"/>
              <w:marRight w:val="0"/>
              <w:marTop w:val="0"/>
              <w:marBottom w:val="0"/>
              <w:divBdr>
                <w:top w:val="none" w:sz="0" w:space="0" w:color="auto"/>
                <w:left w:val="none" w:sz="0" w:space="0" w:color="auto"/>
                <w:bottom w:val="none" w:sz="0" w:space="0" w:color="auto"/>
                <w:right w:val="none" w:sz="0" w:space="0" w:color="auto"/>
              </w:divBdr>
              <w:divsChild>
                <w:div w:id="342048543">
                  <w:marLeft w:val="0"/>
                  <w:marRight w:val="0"/>
                  <w:marTop w:val="0"/>
                  <w:marBottom w:val="0"/>
                  <w:divBdr>
                    <w:top w:val="none" w:sz="0" w:space="0" w:color="auto"/>
                    <w:left w:val="none" w:sz="0" w:space="0" w:color="auto"/>
                    <w:bottom w:val="none" w:sz="0" w:space="0" w:color="auto"/>
                    <w:right w:val="none" w:sz="0" w:space="0" w:color="auto"/>
                  </w:divBdr>
                  <w:divsChild>
                    <w:div w:id="74671145">
                      <w:marLeft w:val="0"/>
                      <w:marRight w:val="0"/>
                      <w:marTop w:val="0"/>
                      <w:marBottom w:val="0"/>
                      <w:divBdr>
                        <w:top w:val="none" w:sz="0" w:space="0" w:color="auto"/>
                        <w:left w:val="none" w:sz="0" w:space="0" w:color="auto"/>
                        <w:bottom w:val="none" w:sz="0" w:space="0" w:color="auto"/>
                        <w:right w:val="none" w:sz="0" w:space="0" w:color="auto"/>
                      </w:divBdr>
                      <w:divsChild>
                        <w:div w:id="287590832">
                          <w:marLeft w:val="0"/>
                          <w:marRight w:val="0"/>
                          <w:marTop w:val="0"/>
                          <w:marBottom w:val="0"/>
                          <w:divBdr>
                            <w:top w:val="none" w:sz="0" w:space="0" w:color="auto"/>
                            <w:left w:val="none" w:sz="0" w:space="0" w:color="auto"/>
                            <w:bottom w:val="none" w:sz="0" w:space="0" w:color="auto"/>
                            <w:right w:val="none" w:sz="0" w:space="0" w:color="auto"/>
                          </w:divBdr>
                          <w:divsChild>
                            <w:div w:id="786659207">
                              <w:marLeft w:val="0"/>
                              <w:marRight w:val="0"/>
                              <w:marTop w:val="0"/>
                              <w:marBottom w:val="0"/>
                              <w:divBdr>
                                <w:top w:val="none" w:sz="0" w:space="0" w:color="auto"/>
                                <w:left w:val="none" w:sz="0" w:space="0" w:color="auto"/>
                                <w:bottom w:val="none" w:sz="0" w:space="0" w:color="auto"/>
                                <w:right w:val="none" w:sz="0" w:space="0" w:color="auto"/>
                              </w:divBdr>
                              <w:divsChild>
                                <w:div w:id="1152913363">
                                  <w:marLeft w:val="0"/>
                                  <w:marRight w:val="0"/>
                                  <w:marTop w:val="0"/>
                                  <w:marBottom w:val="0"/>
                                  <w:divBdr>
                                    <w:top w:val="none" w:sz="0" w:space="0" w:color="auto"/>
                                    <w:left w:val="none" w:sz="0" w:space="0" w:color="auto"/>
                                    <w:bottom w:val="none" w:sz="0" w:space="0" w:color="auto"/>
                                    <w:right w:val="none" w:sz="0" w:space="0" w:color="auto"/>
                                  </w:divBdr>
                                  <w:divsChild>
                                    <w:div w:id="1903515065">
                                      <w:marLeft w:val="0"/>
                                      <w:marRight w:val="0"/>
                                      <w:marTop w:val="0"/>
                                      <w:marBottom w:val="0"/>
                                      <w:divBdr>
                                        <w:top w:val="none" w:sz="0" w:space="0" w:color="auto"/>
                                        <w:left w:val="none" w:sz="0" w:space="0" w:color="auto"/>
                                        <w:bottom w:val="none" w:sz="0" w:space="0" w:color="auto"/>
                                        <w:right w:val="none" w:sz="0" w:space="0" w:color="auto"/>
                                      </w:divBdr>
                                      <w:divsChild>
                                        <w:div w:id="2049912041">
                                          <w:marLeft w:val="0"/>
                                          <w:marRight w:val="0"/>
                                          <w:marTop w:val="0"/>
                                          <w:marBottom w:val="0"/>
                                          <w:divBdr>
                                            <w:top w:val="none" w:sz="0" w:space="0" w:color="auto"/>
                                            <w:left w:val="none" w:sz="0" w:space="0" w:color="auto"/>
                                            <w:bottom w:val="none" w:sz="0" w:space="0" w:color="auto"/>
                                            <w:right w:val="none" w:sz="0" w:space="0" w:color="auto"/>
                                          </w:divBdr>
                                          <w:divsChild>
                                            <w:div w:id="1530142722">
                                              <w:marLeft w:val="0"/>
                                              <w:marRight w:val="0"/>
                                              <w:marTop w:val="0"/>
                                              <w:marBottom w:val="0"/>
                                              <w:divBdr>
                                                <w:top w:val="none" w:sz="0" w:space="0" w:color="auto"/>
                                                <w:left w:val="none" w:sz="0" w:space="0" w:color="auto"/>
                                                <w:bottom w:val="none" w:sz="0" w:space="0" w:color="auto"/>
                                                <w:right w:val="none" w:sz="0" w:space="0" w:color="auto"/>
                                              </w:divBdr>
                                              <w:divsChild>
                                                <w:div w:id="170991637">
                                                  <w:marLeft w:val="0"/>
                                                  <w:marRight w:val="0"/>
                                                  <w:marTop w:val="0"/>
                                                  <w:marBottom w:val="0"/>
                                                  <w:divBdr>
                                                    <w:top w:val="none" w:sz="0" w:space="0" w:color="auto"/>
                                                    <w:left w:val="none" w:sz="0" w:space="0" w:color="auto"/>
                                                    <w:bottom w:val="none" w:sz="0" w:space="0" w:color="auto"/>
                                                    <w:right w:val="none" w:sz="0" w:space="0" w:color="auto"/>
                                                  </w:divBdr>
                                                  <w:divsChild>
                                                    <w:div w:id="854686415">
                                                      <w:marLeft w:val="0"/>
                                                      <w:marRight w:val="0"/>
                                                      <w:marTop w:val="0"/>
                                                      <w:marBottom w:val="0"/>
                                                      <w:divBdr>
                                                        <w:top w:val="none" w:sz="0" w:space="0" w:color="auto"/>
                                                        <w:left w:val="none" w:sz="0" w:space="0" w:color="auto"/>
                                                        <w:bottom w:val="none" w:sz="0" w:space="0" w:color="auto"/>
                                                        <w:right w:val="none" w:sz="0" w:space="0" w:color="auto"/>
                                                      </w:divBdr>
                                                      <w:divsChild>
                                                        <w:div w:id="683748610">
                                                          <w:marLeft w:val="0"/>
                                                          <w:marRight w:val="0"/>
                                                          <w:marTop w:val="0"/>
                                                          <w:marBottom w:val="0"/>
                                                          <w:divBdr>
                                                            <w:top w:val="none" w:sz="0" w:space="0" w:color="auto"/>
                                                            <w:left w:val="none" w:sz="0" w:space="0" w:color="auto"/>
                                                            <w:bottom w:val="none" w:sz="0" w:space="0" w:color="auto"/>
                                                            <w:right w:val="none" w:sz="0" w:space="0" w:color="auto"/>
                                                          </w:divBdr>
                                                          <w:divsChild>
                                                            <w:div w:id="885723111">
                                                              <w:marLeft w:val="0"/>
                                                              <w:marRight w:val="0"/>
                                                              <w:marTop w:val="0"/>
                                                              <w:marBottom w:val="0"/>
                                                              <w:divBdr>
                                                                <w:top w:val="none" w:sz="0" w:space="0" w:color="auto"/>
                                                                <w:left w:val="none" w:sz="0" w:space="0" w:color="auto"/>
                                                                <w:bottom w:val="none" w:sz="0" w:space="0" w:color="auto"/>
                                                                <w:right w:val="none" w:sz="0" w:space="0" w:color="auto"/>
                                                              </w:divBdr>
                                                              <w:divsChild>
                                                                <w:div w:id="1341002928">
                                                                  <w:marLeft w:val="0"/>
                                                                  <w:marRight w:val="0"/>
                                                                  <w:marTop w:val="0"/>
                                                                  <w:marBottom w:val="0"/>
                                                                  <w:divBdr>
                                                                    <w:top w:val="none" w:sz="0" w:space="0" w:color="auto"/>
                                                                    <w:left w:val="none" w:sz="0" w:space="0" w:color="auto"/>
                                                                    <w:bottom w:val="none" w:sz="0" w:space="0" w:color="auto"/>
                                                                    <w:right w:val="none" w:sz="0" w:space="0" w:color="auto"/>
                                                                  </w:divBdr>
                                                                  <w:divsChild>
                                                                    <w:div w:id="849832609">
                                                                      <w:marLeft w:val="0"/>
                                                                      <w:marRight w:val="0"/>
                                                                      <w:marTop w:val="0"/>
                                                                      <w:marBottom w:val="0"/>
                                                                      <w:divBdr>
                                                                        <w:top w:val="none" w:sz="0" w:space="0" w:color="auto"/>
                                                                        <w:left w:val="none" w:sz="0" w:space="0" w:color="auto"/>
                                                                        <w:bottom w:val="none" w:sz="0" w:space="0" w:color="auto"/>
                                                                        <w:right w:val="none" w:sz="0" w:space="0" w:color="auto"/>
                                                                      </w:divBdr>
                                                                      <w:divsChild>
                                                                        <w:div w:id="1423912738">
                                                                          <w:marLeft w:val="0"/>
                                                                          <w:marRight w:val="0"/>
                                                                          <w:marTop w:val="0"/>
                                                                          <w:marBottom w:val="0"/>
                                                                          <w:divBdr>
                                                                            <w:top w:val="none" w:sz="0" w:space="0" w:color="auto"/>
                                                                            <w:left w:val="none" w:sz="0" w:space="0" w:color="auto"/>
                                                                            <w:bottom w:val="none" w:sz="0" w:space="0" w:color="auto"/>
                                                                            <w:right w:val="none" w:sz="0" w:space="0" w:color="auto"/>
                                                                          </w:divBdr>
                                                                          <w:divsChild>
                                                                            <w:div w:id="1802268582">
                                                                              <w:marLeft w:val="0"/>
                                                                              <w:marRight w:val="0"/>
                                                                              <w:marTop w:val="0"/>
                                                                              <w:marBottom w:val="0"/>
                                                                              <w:divBdr>
                                                                                <w:top w:val="none" w:sz="0" w:space="0" w:color="auto"/>
                                                                                <w:left w:val="none" w:sz="0" w:space="0" w:color="auto"/>
                                                                                <w:bottom w:val="none" w:sz="0" w:space="0" w:color="auto"/>
                                                                                <w:right w:val="none" w:sz="0" w:space="0" w:color="auto"/>
                                                                              </w:divBdr>
                                                                              <w:divsChild>
                                                                                <w:div w:id="1766611397">
                                                                                  <w:marLeft w:val="0"/>
                                                                                  <w:marRight w:val="0"/>
                                                                                  <w:marTop w:val="0"/>
                                                                                  <w:marBottom w:val="0"/>
                                                                                  <w:divBdr>
                                                                                    <w:top w:val="none" w:sz="0" w:space="0" w:color="auto"/>
                                                                                    <w:left w:val="none" w:sz="0" w:space="0" w:color="auto"/>
                                                                                    <w:bottom w:val="none" w:sz="0" w:space="0" w:color="auto"/>
                                                                                    <w:right w:val="none" w:sz="0" w:space="0" w:color="auto"/>
                                                                                  </w:divBdr>
                                                                                  <w:divsChild>
                                                                                    <w:div w:id="632298858">
                                                                                      <w:marLeft w:val="0"/>
                                                                                      <w:marRight w:val="0"/>
                                                                                      <w:marTop w:val="0"/>
                                                                                      <w:marBottom w:val="0"/>
                                                                                      <w:divBdr>
                                                                                        <w:top w:val="none" w:sz="0" w:space="0" w:color="auto"/>
                                                                                        <w:left w:val="none" w:sz="0" w:space="0" w:color="auto"/>
                                                                                        <w:bottom w:val="none" w:sz="0" w:space="0" w:color="auto"/>
                                                                                        <w:right w:val="none" w:sz="0" w:space="0" w:color="auto"/>
                                                                                      </w:divBdr>
                                                                                      <w:divsChild>
                                                                                        <w:div w:id="256406530">
                                                                                          <w:marLeft w:val="0"/>
                                                                                          <w:marRight w:val="0"/>
                                                                                          <w:marTop w:val="0"/>
                                                                                          <w:marBottom w:val="0"/>
                                                                                          <w:divBdr>
                                                                                            <w:top w:val="none" w:sz="0" w:space="0" w:color="auto"/>
                                                                                            <w:left w:val="none" w:sz="0" w:space="0" w:color="auto"/>
                                                                                            <w:bottom w:val="none" w:sz="0" w:space="0" w:color="auto"/>
                                                                                            <w:right w:val="none" w:sz="0" w:space="0" w:color="auto"/>
                                                                                          </w:divBdr>
                                                                                          <w:divsChild>
                                                                                            <w:div w:id="1365714570">
                                                                                              <w:marLeft w:val="0"/>
                                                                                              <w:marRight w:val="0"/>
                                                                                              <w:marTop w:val="0"/>
                                                                                              <w:marBottom w:val="0"/>
                                                                                              <w:divBdr>
                                                                                                <w:top w:val="none" w:sz="0" w:space="0" w:color="auto"/>
                                                                                                <w:left w:val="none" w:sz="0" w:space="0" w:color="auto"/>
                                                                                                <w:bottom w:val="none" w:sz="0" w:space="0" w:color="auto"/>
                                                                                                <w:right w:val="none" w:sz="0" w:space="0" w:color="auto"/>
                                                                                              </w:divBdr>
                                                                                              <w:divsChild>
                                                                                                <w:div w:id="1603024688">
                                                                                                  <w:marLeft w:val="0"/>
                                                                                                  <w:marRight w:val="0"/>
                                                                                                  <w:marTop w:val="0"/>
                                                                                                  <w:marBottom w:val="0"/>
                                                                                                  <w:divBdr>
                                                                                                    <w:top w:val="none" w:sz="0" w:space="0" w:color="auto"/>
                                                                                                    <w:left w:val="none" w:sz="0" w:space="0" w:color="auto"/>
                                                                                                    <w:bottom w:val="none" w:sz="0" w:space="0" w:color="auto"/>
                                                                                                    <w:right w:val="none" w:sz="0" w:space="0" w:color="auto"/>
                                                                                                  </w:divBdr>
                                                                                                  <w:divsChild>
                                                                                                    <w:div w:id="1546983438">
                                                                                                      <w:marLeft w:val="0"/>
                                                                                                      <w:marRight w:val="0"/>
                                                                                                      <w:marTop w:val="0"/>
                                                                                                      <w:marBottom w:val="0"/>
                                                                                                      <w:divBdr>
                                                                                                        <w:top w:val="none" w:sz="0" w:space="0" w:color="auto"/>
                                                                                                        <w:left w:val="none" w:sz="0" w:space="0" w:color="auto"/>
                                                                                                        <w:bottom w:val="none" w:sz="0" w:space="0" w:color="auto"/>
                                                                                                        <w:right w:val="none" w:sz="0" w:space="0" w:color="auto"/>
                                                                                                      </w:divBdr>
                                                                                                      <w:divsChild>
                                                                                                        <w:div w:id="960955998">
                                                                                                          <w:marLeft w:val="0"/>
                                                                                                          <w:marRight w:val="0"/>
                                                                                                          <w:marTop w:val="0"/>
                                                                                                          <w:marBottom w:val="0"/>
                                                                                                          <w:divBdr>
                                                                                                            <w:top w:val="none" w:sz="0" w:space="0" w:color="auto"/>
                                                                                                            <w:left w:val="none" w:sz="0" w:space="0" w:color="auto"/>
                                                                                                            <w:bottom w:val="none" w:sz="0" w:space="0" w:color="auto"/>
                                                                                                            <w:right w:val="none" w:sz="0" w:space="0" w:color="auto"/>
                                                                                                          </w:divBdr>
                                                                                                          <w:divsChild>
                                                                                                            <w:div w:id="37318368">
                                                                                                              <w:marLeft w:val="0"/>
                                                                                                              <w:marRight w:val="0"/>
                                                                                                              <w:marTop w:val="0"/>
                                                                                                              <w:marBottom w:val="0"/>
                                                                                                              <w:divBdr>
                                                                                                                <w:top w:val="none" w:sz="0" w:space="0" w:color="auto"/>
                                                                                                                <w:left w:val="none" w:sz="0" w:space="0" w:color="auto"/>
                                                                                                                <w:bottom w:val="none" w:sz="0" w:space="0" w:color="auto"/>
                                                                                                                <w:right w:val="none" w:sz="0" w:space="0" w:color="auto"/>
                                                                                                              </w:divBdr>
                                                                                                              <w:divsChild>
                                                                                                                <w:div w:id="723483743">
                                                                                                                  <w:marLeft w:val="0"/>
                                                                                                                  <w:marRight w:val="0"/>
                                                                                                                  <w:marTop w:val="0"/>
                                                                                                                  <w:marBottom w:val="0"/>
                                                                                                                  <w:divBdr>
                                                                                                                    <w:top w:val="none" w:sz="0" w:space="0" w:color="auto"/>
                                                                                                                    <w:left w:val="none" w:sz="0" w:space="0" w:color="auto"/>
                                                                                                                    <w:bottom w:val="none" w:sz="0" w:space="0" w:color="auto"/>
                                                                                                                    <w:right w:val="none" w:sz="0" w:space="0" w:color="auto"/>
                                                                                                                  </w:divBdr>
                                                                                                                  <w:divsChild>
                                                                                                                    <w:div w:id="1072431929">
                                                                                                                      <w:marLeft w:val="0"/>
                                                                                                                      <w:marRight w:val="0"/>
                                                                                                                      <w:marTop w:val="0"/>
                                                                                                                      <w:marBottom w:val="0"/>
                                                                                                                      <w:divBdr>
                                                                                                                        <w:top w:val="none" w:sz="0" w:space="0" w:color="auto"/>
                                                                                                                        <w:left w:val="none" w:sz="0" w:space="0" w:color="auto"/>
                                                                                                                        <w:bottom w:val="none" w:sz="0" w:space="0" w:color="auto"/>
                                                                                                                        <w:right w:val="none" w:sz="0" w:space="0" w:color="auto"/>
                                                                                                                      </w:divBdr>
                                                                                                                      <w:divsChild>
                                                                                                                        <w:div w:id="1746489064">
                                                                                                                          <w:marLeft w:val="0"/>
                                                                                                                          <w:marRight w:val="0"/>
                                                                                                                          <w:marTop w:val="0"/>
                                                                                                                          <w:marBottom w:val="0"/>
                                                                                                                          <w:divBdr>
                                                                                                                            <w:top w:val="none" w:sz="0" w:space="0" w:color="auto"/>
                                                                                                                            <w:left w:val="none" w:sz="0" w:space="0" w:color="auto"/>
                                                                                                                            <w:bottom w:val="none" w:sz="0" w:space="0" w:color="auto"/>
                                                                                                                            <w:right w:val="none" w:sz="0" w:space="0" w:color="auto"/>
                                                                                                                          </w:divBdr>
                                                                                                                          <w:divsChild>
                                                                                                                            <w:div w:id="1187644432">
                                                                                                                              <w:marLeft w:val="0"/>
                                                                                                                              <w:marRight w:val="0"/>
                                                                                                                              <w:marTop w:val="0"/>
                                                                                                                              <w:marBottom w:val="0"/>
                                                                                                                              <w:divBdr>
                                                                                                                                <w:top w:val="none" w:sz="0" w:space="0" w:color="auto"/>
                                                                                                                                <w:left w:val="none" w:sz="0" w:space="0" w:color="auto"/>
                                                                                                                                <w:bottom w:val="none" w:sz="0" w:space="0" w:color="auto"/>
                                                                                                                                <w:right w:val="none" w:sz="0" w:space="0" w:color="auto"/>
                                                                                                                              </w:divBdr>
                                                                                                                              <w:divsChild>
                                                                                                                                <w:div w:id="622348520">
                                                                                                                                  <w:marLeft w:val="0"/>
                                                                                                                                  <w:marRight w:val="0"/>
                                                                                                                                  <w:marTop w:val="60"/>
                                                                                                                                  <w:marBottom w:val="0"/>
                                                                                                                                  <w:divBdr>
                                                                                                                                    <w:top w:val="none" w:sz="0" w:space="0" w:color="auto"/>
                                                                                                                                    <w:left w:val="none" w:sz="0" w:space="0" w:color="auto"/>
                                                                                                                                    <w:bottom w:val="none" w:sz="0" w:space="0" w:color="auto"/>
                                                                                                                                    <w:right w:val="none" w:sz="0" w:space="0" w:color="auto"/>
                                                                                                                                  </w:divBdr>
                                                                                                                                </w:div>
                                                                                                                                <w:div w:id="1602907572">
                                                                                                                                  <w:marLeft w:val="0"/>
                                                                                                                                  <w:marRight w:val="0"/>
                                                                                                                                  <w:marTop w:val="60"/>
                                                                                                                                  <w:marBottom w:val="0"/>
                                                                                                                                  <w:divBdr>
                                                                                                                                    <w:top w:val="none" w:sz="0" w:space="0" w:color="auto"/>
                                                                                                                                    <w:left w:val="none" w:sz="0" w:space="0" w:color="auto"/>
                                                                                                                                    <w:bottom w:val="none" w:sz="0" w:space="0" w:color="auto"/>
                                                                                                                                    <w:right w:val="none" w:sz="0" w:space="0" w:color="auto"/>
                                                                                                                                  </w:divBdr>
                                                                                                                                </w:div>
                                                                                                                                <w:div w:id="1635062164">
                                                                                                                                  <w:marLeft w:val="0"/>
                                                                                                                                  <w:marRight w:val="0"/>
                                                                                                                                  <w:marTop w:val="60"/>
                                                                                                                                  <w:marBottom w:val="0"/>
                                                                                                                                  <w:divBdr>
                                                                                                                                    <w:top w:val="none" w:sz="0" w:space="0" w:color="auto"/>
                                                                                                                                    <w:left w:val="none" w:sz="0" w:space="0" w:color="auto"/>
                                                                                                                                    <w:bottom w:val="none" w:sz="0" w:space="0" w:color="auto"/>
                                                                                                                                    <w:right w:val="none" w:sz="0" w:space="0" w:color="auto"/>
                                                                                                                                  </w:divBdr>
                                                                                                                                </w:div>
                                                                                                                                <w:div w:id="2071265572">
                                                                                                                                  <w:marLeft w:val="0"/>
                                                                                                                                  <w:marRight w:val="0"/>
                                                                                                                                  <w:marTop w:val="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1558123">
      <w:bodyDiv w:val="1"/>
      <w:marLeft w:val="0"/>
      <w:marRight w:val="0"/>
      <w:marTop w:val="0"/>
      <w:marBottom w:val="0"/>
      <w:divBdr>
        <w:top w:val="none" w:sz="0" w:space="0" w:color="auto"/>
        <w:left w:val="none" w:sz="0" w:space="0" w:color="auto"/>
        <w:bottom w:val="none" w:sz="0" w:space="0" w:color="auto"/>
        <w:right w:val="none" w:sz="0" w:space="0" w:color="auto"/>
      </w:divBdr>
      <w:divsChild>
        <w:div w:id="577641115">
          <w:marLeft w:val="0"/>
          <w:marRight w:val="0"/>
          <w:marTop w:val="0"/>
          <w:marBottom w:val="0"/>
          <w:divBdr>
            <w:top w:val="none" w:sz="0" w:space="0" w:color="auto"/>
            <w:left w:val="none" w:sz="0" w:space="0" w:color="auto"/>
            <w:bottom w:val="none" w:sz="0" w:space="0" w:color="auto"/>
            <w:right w:val="none" w:sz="0" w:space="0" w:color="auto"/>
          </w:divBdr>
          <w:divsChild>
            <w:div w:id="1675573847">
              <w:marLeft w:val="0"/>
              <w:marRight w:val="0"/>
              <w:marTop w:val="0"/>
              <w:marBottom w:val="0"/>
              <w:divBdr>
                <w:top w:val="none" w:sz="0" w:space="0" w:color="auto"/>
                <w:left w:val="none" w:sz="0" w:space="0" w:color="auto"/>
                <w:bottom w:val="none" w:sz="0" w:space="0" w:color="auto"/>
                <w:right w:val="none" w:sz="0" w:space="0" w:color="auto"/>
              </w:divBdr>
              <w:divsChild>
                <w:div w:id="551767785">
                  <w:marLeft w:val="0"/>
                  <w:marRight w:val="0"/>
                  <w:marTop w:val="0"/>
                  <w:marBottom w:val="0"/>
                  <w:divBdr>
                    <w:top w:val="none" w:sz="0" w:space="0" w:color="auto"/>
                    <w:left w:val="none" w:sz="0" w:space="0" w:color="auto"/>
                    <w:bottom w:val="none" w:sz="0" w:space="0" w:color="auto"/>
                    <w:right w:val="none" w:sz="0" w:space="0" w:color="auto"/>
                  </w:divBdr>
                  <w:divsChild>
                    <w:div w:id="1717242484">
                      <w:marLeft w:val="0"/>
                      <w:marRight w:val="0"/>
                      <w:marTop w:val="0"/>
                      <w:marBottom w:val="0"/>
                      <w:divBdr>
                        <w:top w:val="none" w:sz="0" w:space="0" w:color="auto"/>
                        <w:left w:val="none" w:sz="0" w:space="0" w:color="auto"/>
                        <w:bottom w:val="none" w:sz="0" w:space="0" w:color="auto"/>
                        <w:right w:val="none" w:sz="0" w:space="0" w:color="auto"/>
                      </w:divBdr>
                      <w:divsChild>
                        <w:div w:id="316619596">
                          <w:marLeft w:val="0"/>
                          <w:marRight w:val="0"/>
                          <w:marTop w:val="0"/>
                          <w:marBottom w:val="0"/>
                          <w:divBdr>
                            <w:top w:val="none" w:sz="0" w:space="0" w:color="auto"/>
                            <w:left w:val="none" w:sz="0" w:space="0" w:color="auto"/>
                            <w:bottom w:val="none" w:sz="0" w:space="0" w:color="auto"/>
                            <w:right w:val="none" w:sz="0" w:space="0" w:color="auto"/>
                          </w:divBdr>
                          <w:divsChild>
                            <w:div w:id="860708040">
                              <w:marLeft w:val="0"/>
                              <w:marRight w:val="0"/>
                              <w:marTop w:val="0"/>
                              <w:marBottom w:val="0"/>
                              <w:divBdr>
                                <w:top w:val="none" w:sz="0" w:space="0" w:color="auto"/>
                                <w:left w:val="none" w:sz="0" w:space="0" w:color="auto"/>
                                <w:bottom w:val="none" w:sz="0" w:space="0" w:color="auto"/>
                                <w:right w:val="none" w:sz="0" w:space="0" w:color="auto"/>
                              </w:divBdr>
                              <w:divsChild>
                                <w:div w:id="571309136">
                                  <w:marLeft w:val="0"/>
                                  <w:marRight w:val="0"/>
                                  <w:marTop w:val="0"/>
                                  <w:marBottom w:val="0"/>
                                  <w:divBdr>
                                    <w:top w:val="none" w:sz="0" w:space="0" w:color="auto"/>
                                    <w:left w:val="none" w:sz="0" w:space="0" w:color="auto"/>
                                    <w:bottom w:val="none" w:sz="0" w:space="0" w:color="auto"/>
                                    <w:right w:val="none" w:sz="0" w:space="0" w:color="auto"/>
                                  </w:divBdr>
                                  <w:divsChild>
                                    <w:div w:id="1050350691">
                                      <w:marLeft w:val="0"/>
                                      <w:marRight w:val="0"/>
                                      <w:marTop w:val="0"/>
                                      <w:marBottom w:val="0"/>
                                      <w:divBdr>
                                        <w:top w:val="none" w:sz="0" w:space="0" w:color="auto"/>
                                        <w:left w:val="none" w:sz="0" w:space="0" w:color="auto"/>
                                        <w:bottom w:val="none" w:sz="0" w:space="0" w:color="auto"/>
                                        <w:right w:val="none" w:sz="0" w:space="0" w:color="auto"/>
                                      </w:divBdr>
                                      <w:divsChild>
                                        <w:div w:id="284040099">
                                          <w:marLeft w:val="0"/>
                                          <w:marRight w:val="0"/>
                                          <w:marTop w:val="0"/>
                                          <w:marBottom w:val="0"/>
                                          <w:divBdr>
                                            <w:top w:val="none" w:sz="0" w:space="0" w:color="auto"/>
                                            <w:left w:val="none" w:sz="0" w:space="0" w:color="auto"/>
                                            <w:bottom w:val="none" w:sz="0" w:space="0" w:color="auto"/>
                                            <w:right w:val="none" w:sz="0" w:space="0" w:color="auto"/>
                                          </w:divBdr>
                                          <w:divsChild>
                                            <w:div w:id="1969358302">
                                              <w:marLeft w:val="0"/>
                                              <w:marRight w:val="0"/>
                                              <w:marTop w:val="0"/>
                                              <w:marBottom w:val="0"/>
                                              <w:divBdr>
                                                <w:top w:val="none" w:sz="0" w:space="0" w:color="auto"/>
                                                <w:left w:val="none" w:sz="0" w:space="0" w:color="auto"/>
                                                <w:bottom w:val="none" w:sz="0" w:space="0" w:color="auto"/>
                                                <w:right w:val="none" w:sz="0" w:space="0" w:color="auto"/>
                                              </w:divBdr>
                                              <w:divsChild>
                                                <w:div w:id="2086031972">
                                                  <w:marLeft w:val="0"/>
                                                  <w:marRight w:val="0"/>
                                                  <w:marTop w:val="0"/>
                                                  <w:marBottom w:val="0"/>
                                                  <w:divBdr>
                                                    <w:top w:val="none" w:sz="0" w:space="0" w:color="auto"/>
                                                    <w:left w:val="none" w:sz="0" w:space="0" w:color="auto"/>
                                                    <w:bottom w:val="none" w:sz="0" w:space="0" w:color="auto"/>
                                                    <w:right w:val="none" w:sz="0" w:space="0" w:color="auto"/>
                                                  </w:divBdr>
                                                  <w:divsChild>
                                                    <w:div w:id="1035693941">
                                                      <w:marLeft w:val="0"/>
                                                      <w:marRight w:val="0"/>
                                                      <w:marTop w:val="0"/>
                                                      <w:marBottom w:val="0"/>
                                                      <w:divBdr>
                                                        <w:top w:val="none" w:sz="0" w:space="0" w:color="auto"/>
                                                        <w:left w:val="none" w:sz="0" w:space="0" w:color="auto"/>
                                                        <w:bottom w:val="none" w:sz="0" w:space="0" w:color="auto"/>
                                                        <w:right w:val="none" w:sz="0" w:space="0" w:color="auto"/>
                                                      </w:divBdr>
                                                      <w:divsChild>
                                                        <w:div w:id="1293098047">
                                                          <w:marLeft w:val="0"/>
                                                          <w:marRight w:val="0"/>
                                                          <w:marTop w:val="0"/>
                                                          <w:marBottom w:val="0"/>
                                                          <w:divBdr>
                                                            <w:top w:val="none" w:sz="0" w:space="0" w:color="auto"/>
                                                            <w:left w:val="none" w:sz="0" w:space="0" w:color="auto"/>
                                                            <w:bottom w:val="none" w:sz="0" w:space="0" w:color="auto"/>
                                                            <w:right w:val="none" w:sz="0" w:space="0" w:color="auto"/>
                                                          </w:divBdr>
                                                          <w:divsChild>
                                                            <w:div w:id="1653682795">
                                                              <w:marLeft w:val="0"/>
                                                              <w:marRight w:val="0"/>
                                                              <w:marTop w:val="0"/>
                                                              <w:marBottom w:val="0"/>
                                                              <w:divBdr>
                                                                <w:top w:val="none" w:sz="0" w:space="0" w:color="auto"/>
                                                                <w:left w:val="none" w:sz="0" w:space="0" w:color="auto"/>
                                                                <w:bottom w:val="none" w:sz="0" w:space="0" w:color="auto"/>
                                                                <w:right w:val="none" w:sz="0" w:space="0" w:color="auto"/>
                                                              </w:divBdr>
                                                              <w:divsChild>
                                                                <w:div w:id="1591043138">
                                                                  <w:marLeft w:val="0"/>
                                                                  <w:marRight w:val="0"/>
                                                                  <w:marTop w:val="0"/>
                                                                  <w:marBottom w:val="0"/>
                                                                  <w:divBdr>
                                                                    <w:top w:val="none" w:sz="0" w:space="0" w:color="auto"/>
                                                                    <w:left w:val="none" w:sz="0" w:space="0" w:color="auto"/>
                                                                    <w:bottom w:val="none" w:sz="0" w:space="0" w:color="auto"/>
                                                                    <w:right w:val="none" w:sz="0" w:space="0" w:color="auto"/>
                                                                  </w:divBdr>
                                                                  <w:divsChild>
                                                                    <w:div w:id="2012903698">
                                                                      <w:marLeft w:val="0"/>
                                                                      <w:marRight w:val="0"/>
                                                                      <w:marTop w:val="0"/>
                                                                      <w:marBottom w:val="0"/>
                                                                      <w:divBdr>
                                                                        <w:top w:val="none" w:sz="0" w:space="0" w:color="auto"/>
                                                                        <w:left w:val="none" w:sz="0" w:space="0" w:color="auto"/>
                                                                        <w:bottom w:val="none" w:sz="0" w:space="0" w:color="auto"/>
                                                                        <w:right w:val="none" w:sz="0" w:space="0" w:color="auto"/>
                                                                      </w:divBdr>
                                                                      <w:divsChild>
                                                                        <w:div w:id="231429543">
                                                                          <w:marLeft w:val="0"/>
                                                                          <w:marRight w:val="0"/>
                                                                          <w:marTop w:val="0"/>
                                                                          <w:marBottom w:val="0"/>
                                                                          <w:divBdr>
                                                                            <w:top w:val="none" w:sz="0" w:space="0" w:color="auto"/>
                                                                            <w:left w:val="none" w:sz="0" w:space="0" w:color="auto"/>
                                                                            <w:bottom w:val="none" w:sz="0" w:space="0" w:color="auto"/>
                                                                            <w:right w:val="none" w:sz="0" w:space="0" w:color="auto"/>
                                                                          </w:divBdr>
                                                                          <w:divsChild>
                                                                            <w:div w:id="2014604453">
                                                                              <w:marLeft w:val="0"/>
                                                                              <w:marRight w:val="0"/>
                                                                              <w:marTop w:val="0"/>
                                                                              <w:marBottom w:val="0"/>
                                                                              <w:divBdr>
                                                                                <w:top w:val="none" w:sz="0" w:space="0" w:color="auto"/>
                                                                                <w:left w:val="none" w:sz="0" w:space="0" w:color="auto"/>
                                                                                <w:bottom w:val="none" w:sz="0" w:space="0" w:color="auto"/>
                                                                                <w:right w:val="none" w:sz="0" w:space="0" w:color="auto"/>
                                                                              </w:divBdr>
                                                                              <w:divsChild>
                                                                                <w:div w:id="1235044453">
                                                                                  <w:marLeft w:val="0"/>
                                                                                  <w:marRight w:val="0"/>
                                                                                  <w:marTop w:val="0"/>
                                                                                  <w:marBottom w:val="0"/>
                                                                                  <w:divBdr>
                                                                                    <w:top w:val="none" w:sz="0" w:space="0" w:color="auto"/>
                                                                                    <w:left w:val="none" w:sz="0" w:space="0" w:color="auto"/>
                                                                                    <w:bottom w:val="none" w:sz="0" w:space="0" w:color="auto"/>
                                                                                    <w:right w:val="none" w:sz="0" w:space="0" w:color="auto"/>
                                                                                  </w:divBdr>
                                                                                  <w:divsChild>
                                                                                    <w:div w:id="1027604642">
                                                                                      <w:marLeft w:val="0"/>
                                                                                      <w:marRight w:val="0"/>
                                                                                      <w:marTop w:val="0"/>
                                                                                      <w:marBottom w:val="0"/>
                                                                                      <w:divBdr>
                                                                                        <w:top w:val="none" w:sz="0" w:space="0" w:color="auto"/>
                                                                                        <w:left w:val="none" w:sz="0" w:space="0" w:color="auto"/>
                                                                                        <w:bottom w:val="none" w:sz="0" w:space="0" w:color="auto"/>
                                                                                        <w:right w:val="none" w:sz="0" w:space="0" w:color="auto"/>
                                                                                      </w:divBdr>
                                                                                      <w:divsChild>
                                                                                        <w:div w:id="644236725">
                                                                                          <w:marLeft w:val="0"/>
                                                                                          <w:marRight w:val="0"/>
                                                                                          <w:marTop w:val="0"/>
                                                                                          <w:marBottom w:val="0"/>
                                                                                          <w:divBdr>
                                                                                            <w:top w:val="none" w:sz="0" w:space="0" w:color="auto"/>
                                                                                            <w:left w:val="none" w:sz="0" w:space="0" w:color="auto"/>
                                                                                            <w:bottom w:val="none" w:sz="0" w:space="0" w:color="auto"/>
                                                                                            <w:right w:val="none" w:sz="0" w:space="0" w:color="auto"/>
                                                                                          </w:divBdr>
                                                                                          <w:divsChild>
                                                                                            <w:div w:id="1633829236">
                                                                                              <w:marLeft w:val="0"/>
                                                                                              <w:marRight w:val="0"/>
                                                                                              <w:marTop w:val="0"/>
                                                                                              <w:marBottom w:val="0"/>
                                                                                              <w:divBdr>
                                                                                                <w:top w:val="none" w:sz="0" w:space="0" w:color="auto"/>
                                                                                                <w:left w:val="none" w:sz="0" w:space="0" w:color="auto"/>
                                                                                                <w:bottom w:val="none" w:sz="0" w:space="0" w:color="auto"/>
                                                                                                <w:right w:val="none" w:sz="0" w:space="0" w:color="auto"/>
                                                                                              </w:divBdr>
                                                                                              <w:divsChild>
                                                                                                <w:div w:id="854614402">
                                                                                                  <w:marLeft w:val="0"/>
                                                                                                  <w:marRight w:val="0"/>
                                                                                                  <w:marTop w:val="0"/>
                                                                                                  <w:marBottom w:val="0"/>
                                                                                                  <w:divBdr>
                                                                                                    <w:top w:val="none" w:sz="0" w:space="0" w:color="auto"/>
                                                                                                    <w:left w:val="none" w:sz="0" w:space="0" w:color="auto"/>
                                                                                                    <w:bottom w:val="none" w:sz="0" w:space="0" w:color="auto"/>
                                                                                                    <w:right w:val="none" w:sz="0" w:space="0" w:color="auto"/>
                                                                                                  </w:divBdr>
                                                                                                  <w:divsChild>
                                                                                                    <w:div w:id="1580024161">
                                                                                                      <w:marLeft w:val="0"/>
                                                                                                      <w:marRight w:val="0"/>
                                                                                                      <w:marTop w:val="0"/>
                                                                                                      <w:marBottom w:val="0"/>
                                                                                                      <w:divBdr>
                                                                                                        <w:top w:val="none" w:sz="0" w:space="0" w:color="auto"/>
                                                                                                        <w:left w:val="none" w:sz="0" w:space="0" w:color="auto"/>
                                                                                                        <w:bottom w:val="none" w:sz="0" w:space="0" w:color="auto"/>
                                                                                                        <w:right w:val="none" w:sz="0" w:space="0" w:color="auto"/>
                                                                                                      </w:divBdr>
                                                                                                      <w:divsChild>
                                                                                                        <w:div w:id="457994687">
                                                                                                          <w:marLeft w:val="0"/>
                                                                                                          <w:marRight w:val="0"/>
                                                                                                          <w:marTop w:val="0"/>
                                                                                                          <w:marBottom w:val="0"/>
                                                                                                          <w:divBdr>
                                                                                                            <w:top w:val="none" w:sz="0" w:space="0" w:color="auto"/>
                                                                                                            <w:left w:val="none" w:sz="0" w:space="0" w:color="auto"/>
                                                                                                            <w:bottom w:val="none" w:sz="0" w:space="0" w:color="auto"/>
                                                                                                            <w:right w:val="none" w:sz="0" w:space="0" w:color="auto"/>
                                                                                                          </w:divBdr>
                                                                                                          <w:divsChild>
                                                                                                            <w:div w:id="1665552380">
                                                                                                              <w:marLeft w:val="0"/>
                                                                                                              <w:marRight w:val="0"/>
                                                                                                              <w:marTop w:val="0"/>
                                                                                                              <w:marBottom w:val="0"/>
                                                                                                              <w:divBdr>
                                                                                                                <w:top w:val="none" w:sz="0" w:space="0" w:color="auto"/>
                                                                                                                <w:left w:val="none" w:sz="0" w:space="0" w:color="auto"/>
                                                                                                                <w:bottom w:val="none" w:sz="0" w:space="0" w:color="auto"/>
                                                                                                                <w:right w:val="none" w:sz="0" w:space="0" w:color="auto"/>
                                                                                                              </w:divBdr>
                                                                                                              <w:divsChild>
                                                                                                                <w:div w:id="539977998">
                                                                                                                  <w:marLeft w:val="0"/>
                                                                                                                  <w:marRight w:val="0"/>
                                                                                                                  <w:marTop w:val="0"/>
                                                                                                                  <w:marBottom w:val="0"/>
                                                                                                                  <w:divBdr>
                                                                                                                    <w:top w:val="none" w:sz="0" w:space="0" w:color="auto"/>
                                                                                                                    <w:left w:val="none" w:sz="0" w:space="0" w:color="auto"/>
                                                                                                                    <w:bottom w:val="none" w:sz="0" w:space="0" w:color="auto"/>
                                                                                                                    <w:right w:val="none" w:sz="0" w:space="0" w:color="auto"/>
                                                                                                                  </w:divBdr>
                                                                                                                  <w:divsChild>
                                                                                                                    <w:div w:id="624233013">
                                                                                                                      <w:marLeft w:val="0"/>
                                                                                                                      <w:marRight w:val="0"/>
                                                                                                                      <w:marTop w:val="0"/>
                                                                                                                      <w:marBottom w:val="0"/>
                                                                                                                      <w:divBdr>
                                                                                                                        <w:top w:val="none" w:sz="0" w:space="0" w:color="auto"/>
                                                                                                                        <w:left w:val="none" w:sz="0" w:space="0" w:color="auto"/>
                                                                                                                        <w:bottom w:val="none" w:sz="0" w:space="0" w:color="auto"/>
                                                                                                                        <w:right w:val="none" w:sz="0" w:space="0" w:color="auto"/>
                                                                                                                      </w:divBdr>
                                                                                                                      <w:divsChild>
                                                                                                                        <w:div w:id="899243449">
                                                                                                                          <w:marLeft w:val="0"/>
                                                                                                                          <w:marRight w:val="0"/>
                                                                                                                          <w:marTop w:val="0"/>
                                                                                                                          <w:marBottom w:val="0"/>
                                                                                                                          <w:divBdr>
                                                                                                                            <w:top w:val="none" w:sz="0" w:space="0" w:color="auto"/>
                                                                                                                            <w:left w:val="none" w:sz="0" w:space="0" w:color="auto"/>
                                                                                                                            <w:bottom w:val="none" w:sz="0" w:space="0" w:color="auto"/>
                                                                                                                            <w:right w:val="none" w:sz="0" w:space="0" w:color="auto"/>
                                                                                                                          </w:divBdr>
                                                                                                                          <w:divsChild>
                                                                                                                            <w:div w:id="127013477">
                                                                                                                              <w:marLeft w:val="0"/>
                                                                                                                              <w:marRight w:val="0"/>
                                                                                                                              <w:marTop w:val="0"/>
                                                                                                                              <w:marBottom w:val="0"/>
                                                                                                                              <w:divBdr>
                                                                                                                                <w:top w:val="none" w:sz="0" w:space="0" w:color="auto"/>
                                                                                                                                <w:left w:val="none" w:sz="0" w:space="0" w:color="auto"/>
                                                                                                                                <w:bottom w:val="none" w:sz="0" w:space="0" w:color="auto"/>
                                                                                                                                <w:right w:val="none" w:sz="0" w:space="0" w:color="auto"/>
                                                                                                                              </w:divBdr>
                                                                                                                              <w:divsChild>
                                                                                                                                <w:div w:id="1327130888">
                                                                                                                                  <w:marLeft w:val="0"/>
                                                                                                                                  <w:marRight w:val="0"/>
                                                                                                                                  <w:marTop w:val="0"/>
                                                                                                                                  <w:marBottom w:val="0"/>
                                                                                                                                  <w:divBdr>
                                                                                                                                    <w:top w:val="none" w:sz="0" w:space="0" w:color="auto"/>
                                                                                                                                    <w:left w:val="none" w:sz="0" w:space="0" w:color="auto"/>
                                                                                                                                    <w:bottom w:val="none" w:sz="0" w:space="0" w:color="auto"/>
                                                                                                                                    <w:right w:val="none" w:sz="0" w:space="0" w:color="auto"/>
                                                                                                                                  </w:divBdr>
                                                                                                                                  <w:divsChild>
                                                                                                                                    <w:div w:id="285547691">
                                                                                                                                      <w:marLeft w:val="0"/>
                                                                                                                                      <w:marRight w:val="0"/>
                                                                                                                                      <w:marTop w:val="0"/>
                                                                                                                                      <w:marBottom w:val="0"/>
                                                                                                                                      <w:divBdr>
                                                                                                                                        <w:top w:val="none" w:sz="0" w:space="0" w:color="auto"/>
                                                                                                                                        <w:left w:val="none" w:sz="0" w:space="0" w:color="auto"/>
                                                                                                                                        <w:bottom w:val="none" w:sz="0" w:space="0" w:color="auto"/>
                                                                                                                                        <w:right w:val="none" w:sz="0" w:space="0" w:color="auto"/>
                                                                                                                                      </w:divBdr>
                                                                                                                                    </w:div>
                                                                                                                                    <w:div w:id="677269446">
                                                                                                                                      <w:marLeft w:val="0"/>
                                                                                                                                      <w:marRight w:val="0"/>
                                                                                                                                      <w:marTop w:val="0"/>
                                                                                                                                      <w:marBottom w:val="0"/>
                                                                                                                                      <w:divBdr>
                                                                                                                                        <w:top w:val="none" w:sz="0" w:space="0" w:color="auto"/>
                                                                                                                                        <w:left w:val="none" w:sz="0" w:space="0" w:color="auto"/>
                                                                                                                                        <w:bottom w:val="none" w:sz="0" w:space="0" w:color="auto"/>
                                                                                                                                        <w:right w:val="none" w:sz="0" w:space="0" w:color="auto"/>
                                                                                                                                      </w:divBdr>
                                                                                                                                    </w:div>
                                                                                                                                    <w:div w:id="2053915957">
                                                                                                                                      <w:marLeft w:val="0"/>
                                                                                                                                      <w:marRight w:val="0"/>
                                                                                                                                      <w:marTop w:val="0"/>
                                                                                                                                      <w:marBottom w:val="0"/>
                                                                                                                                      <w:divBdr>
                                                                                                                                        <w:top w:val="none" w:sz="0" w:space="0" w:color="auto"/>
                                                                                                                                        <w:left w:val="none" w:sz="0" w:space="0" w:color="auto"/>
                                                                                                                                        <w:bottom w:val="none" w:sz="0" w:space="0" w:color="auto"/>
                                                                                                                                        <w:right w:val="none" w:sz="0" w:space="0" w:color="auto"/>
                                                                                                                                      </w:divBdr>
                                                                                                                                    </w:div>
                                                                                                                                    <w:div w:id="209697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776541">
      <w:bodyDiv w:val="1"/>
      <w:marLeft w:val="0"/>
      <w:marRight w:val="0"/>
      <w:marTop w:val="0"/>
      <w:marBottom w:val="0"/>
      <w:divBdr>
        <w:top w:val="none" w:sz="0" w:space="0" w:color="auto"/>
        <w:left w:val="none" w:sz="0" w:space="0" w:color="auto"/>
        <w:bottom w:val="none" w:sz="0" w:space="0" w:color="auto"/>
        <w:right w:val="none" w:sz="0" w:space="0" w:color="auto"/>
      </w:divBdr>
      <w:divsChild>
        <w:div w:id="1305042929">
          <w:marLeft w:val="0"/>
          <w:marRight w:val="0"/>
          <w:marTop w:val="0"/>
          <w:marBottom w:val="0"/>
          <w:divBdr>
            <w:top w:val="none" w:sz="0" w:space="0" w:color="auto"/>
            <w:left w:val="none" w:sz="0" w:space="0" w:color="auto"/>
            <w:bottom w:val="none" w:sz="0" w:space="0" w:color="auto"/>
            <w:right w:val="none" w:sz="0" w:space="0" w:color="auto"/>
          </w:divBdr>
        </w:div>
        <w:div w:id="1131703352">
          <w:marLeft w:val="0"/>
          <w:marRight w:val="0"/>
          <w:marTop w:val="0"/>
          <w:marBottom w:val="0"/>
          <w:divBdr>
            <w:top w:val="none" w:sz="0" w:space="0" w:color="auto"/>
            <w:left w:val="none" w:sz="0" w:space="0" w:color="auto"/>
            <w:bottom w:val="none" w:sz="0" w:space="0" w:color="auto"/>
            <w:right w:val="none" w:sz="0" w:space="0" w:color="auto"/>
          </w:divBdr>
        </w:div>
        <w:div w:id="1177426453">
          <w:marLeft w:val="0"/>
          <w:marRight w:val="0"/>
          <w:marTop w:val="0"/>
          <w:marBottom w:val="0"/>
          <w:divBdr>
            <w:top w:val="none" w:sz="0" w:space="0" w:color="auto"/>
            <w:left w:val="none" w:sz="0" w:space="0" w:color="auto"/>
            <w:bottom w:val="none" w:sz="0" w:space="0" w:color="auto"/>
            <w:right w:val="none" w:sz="0" w:space="0" w:color="auto"/>
          </w:divBdr>
        </w:div>
        <w:div w:id="783383002">
          <w:marLeft w:val="0"/>
          <w:marRight w:val="0"/>
          <w:marTop w:val="0"/>
          <w:marBottom w:val="0"/>
          <w:divBdr>
            <w:top w:val="none" w:sz="0" w:space="0" w:color="auto"/>
            <w:left w:val="none" w:sz="0" w:space="0" w:color="auto"/>
            <w:bottom w:val="none" w:sz="0" w:space="0" w:color="auto"/>
            <w:right w:val="none" w:sz="0" w:space="0" w:color="auto"/>
          </w:divBdr>
        </w:div>
      </w:divsChild>
    </w:div>
    <w:div w:id="1136490175">
      <w:bodyDiv w:val="1"/>
      <w:marLeft w:val="0"/>
      <w:marRight w:val="0"/>
      <w:marTop w:val="0"/>
      <w:marBottom w:val="0"/>
      <w:divBdr>
        <w:top w:val="none" w:sz="0" w:space="0" w:color="auto"/>
        <w:left w:val="none" w:sz="0" w:space="0" w:color="auto"/>
        <w:bottom w:val="none" w:sz="0" w:space="0" w:color="auto"/>
        <w:right w:val="none" w:sz="0" w:space="0" w:color="auto"/>
      </w:divBdr>
    </w:div>
    <w:div w:id="1141650235">
      <w:bodyDiv w:val="1"/>
      <w:marLeft w:val="0"/>
      <w:marRight w:val="0"/>
      <w:marTop w:val="0"/>
      <w:marBottom w:val="0"/>
      <w:divBdr>
        <w:top w:val="none" w:sz="0" w:space="0" w:color="auto"/>
        <w:left w:val="none" w:sz="0" w:space="0" w:color="auto"/>
        <w:bottom w:val="none" w:sz="0" w:space="0" w:color="auto"/>
        <w:right w:val="none" w:sz="0" w:space="0" w:color="auto"/>
      </w:divBdr>
    </w:div>
    <w:div w:id="1158768171">
      <w:bodyDiv w:val="1"/>
      <w:marLeft w:val="0"/>
      <w:marRight w:val="0"/>
      <w:marTop w:val="0"/>
      <w:marBottom w:val="0"/>
      <w:divBdr>
        <w:top w:val="none" w:sz="0" w:space="0" w:color="auto"/>
        <w:left w:val="none" w:sz="0" w:space="0" w:color="auto"/>
        <w:bottom w:val="none" w:sz="0" w:space="0" w:color="auto"/>
        <w:right w:val="none" w:sz="0" w:space="0" w:color="auto"/>
      </w:divBdr>
    </w:div>
    <w:div w:id="1167138739">
      <w:bodyDiv w:val="1"/>
      <w:marLeft w:val="0"/>
      <w:marRight w:val="0"/>
      <w:marTop w:val="0"/>
      <w:marBottom w:val="0"/>
      <w:divBdr>
        <w:top w:val="none" w:sz="0" w:space="0" w:color="auto"/>
        <w:left w:val="none" w:sz="0" w:space="0" w:color="auto"/>
        <w:bottom w:val="none" w:sz="0" w:space="0" w:color="auto"/>
        <w:right w:val="none" w:sz="0" w:space="0" w:color="auto"/>
      </w:divBdr>
      <w:divsChild>
        <w:div w:id="1868370423">
          <w:marLeft w:val="0"/>
          <w:marRight w:val="0"/>
          <w:marTop w:val="0"/>
          <w:marBottom w:val="0"/>
          <w:divBdr>
            <w:top w:val="none" w:sz="0" w:space="0" w:color="auto"/>
            <w:left w:val="none" w:sz="0" w:space="0" w:color="auto"/>
            <w:bottom w:val="none" w:sz="0" w:space="0" w:color="auto"/>
            <w:right w:val="none" w:sz="0" w:space="0" w:color="auto"/>
          </w:divBdr>
          <w:divsChild>
            <w:div w:id="623343844">
              <w:marLeft w:val="0"/>
              <w:marRight w:val="0"/>
              <w:marTop w:val="0"/>
              <w:marBottom w:val="0"/>
              <w:divBdr>
                <w:top w:val="none" w:sz="0" w:space="0" w:color="auto"/>
                <w:left w:val="none" w:sz="0" w:space="0" w:color="auto"/>
                <w:bottom w:val="none" w:sz="0" w:space="0" w:color="auto"/>
                <w:right w:val="none" w:sz="0" w:space="0" w:color="auto"/>
              </w:divBdr>
              <w:divsChild>
                <w:div w:id="187255374">
                  <w:marLeft w:val="0"/>
                  <w:marRight w:val="0"/>
                  <w:marTop w:val="0"/>
                  <w:marBottom w:val="0"/>
                  <w:divBdr>
                    <w:top w:val="none" w:sz="0" w:space="0" w:color="auto"/>
                    <w:left w:val="none" w:sz="0" w:space="0" w:color="auto"/>
                    <w:bottom w:val="none" w:sz="0" w:space="0" w:color="auto"/>
                    <w:right w:val="none" w:sz="0" w:space="0" w:color="auto"/>
                  </w:divBdr>
                  <w:divsChild>
                    <w:div w:id="1034035623">
                      <w:marLeft w:val="0"/>
                      <w:marRight w:val="0"/>
                      <w:marTop w:val="0"/>
                      <w:marBottom w:val="0"/>
                      <w:divBdr>
                        <w:top w:val="none" w:sz="0" w:space="0" w:color="auto"/>
                        <w:left w:val="none" w:sz="0" w:space="0" w:color="auto"/>
                        <w:bottom w:val="none" w:sz="0" w:space="0" w:color="auto"/>
                        <w:right w:val="none" w:sz="0" w:space="0" w:color="auto"/>
                      </w:divBdr>
                      <w:divsChild>
                        <w:div w:id="835533249">
                          <w:marLeft w:val="0"/>
                          <w:marRight w:val="0"/>
                          <w:marTop w:val="0"/>
                          <w:marBottom w:val="0"/>
                          <w:divBdr>
                            <w:top w:val="none" w:sz="0" w:space="0" w:color="auto"/>
                            <w:left w:val="none" w:sz="0" w:space="0" w:color="auto"/>
                            <w:bottom w:val="none" w:sz="0" w:space="0" w:color="auto"/>
                            <w:right w:val="none" w:sz="0" w:space="0" w:color="auto"/>
                          </w:divBdr>
                          <w:divsChild>
                            <w:div w:id="1270164561">
                              <w:marLeft w:val="0"/>
                              <w:marRight w:val="0"/>
                              <w:marTop w:val="0"/>
                              <w:marBottom w:val="0"/>
                              <w:divBdr>
                                <w:top w:val="none" w:sz="0" w:space="0" w:color="auto"/>
                                <w:left w:val="none" w:sz="0" w:space="0" w:color="auto"/>
                                <w:bottom w:val="none" w:sz="0" w:space="0" w:color="auto"/>
                                <w:right w:val="none" w:sz="0" w:space="0" w:color="auto"/>
                              </w:divBdr>
                              <w:divsChild>
                                <w:div w:id="1039158980">
                                  <w:marLeft w:val="0"/>
                                  <w:marRight w:val="0"/>
                                  <w:marTop w:val="0"/>
                                  <w:marBottom w:val="0"/>
                                  <w:divBdr>
                                    <w:top w:val="none" w:sz="0" w:space="0" w:color="auto"/>
                                    <w:left w:val="none" w:sz="0" w:space="0" w:color="auto"/>
                                    <w:bottom w:val="none" w:sz="0" w:space="0" w:color="auto"/>
                                    <w:right w:val="none" w:sz="0" w:space="0" w:color="auto"/>
                                  </w:divBdr>
                                  <w:divsChild>
                                    <w:div w:id="941762895">
                                      <w:marLeft w:val="0"/>
                                      <w:marRight w:val="0"/>
                                      <w:marTop w:val="0"/>
                                      <w:marBottom w:val="0"/>
                                      <w:divBdr>
                                        <w:top w:val="none" w:sz="0" w:space="0" w:color="auto"/>
                                        <w:left w:val="none" w:sz="0" w:space="0" w:color="auto"/>
                                        <w:bottom w:val="none" w:sz="0" w:space="0" w:color="auto"/>
                                        <w:right w:val="none" w:sz="0" w:space="0" w:color="auto"/>
                                      </w:divBdr>
                                      <w:divsChild>
                                        <w:div w:id="867109013">
                                          <w:marLeft w:val="0"/>
                                          <w:marRight w:val="0"/>
                                          <w:marTop w:val="0"/>
                                          <w:marBottom w:val="0"/>
                                          <w:divBdr>
                                            <w:top w:val="none" w:sz="0" w:space="0" w:color="auto"/>
                                            <w:left w:val="none" w:sz="0" w:space="0" w:color="auto"/>
                                            <w:bottom w:val="none" w:sz="0" w:space="0" w:color="auto"/>
                                            <w:right w:val="none" w:sz="0" w:space="0" w:color="auto"/>
                                          </w:divBdr>
                                          <w:divsChild>
                                            <w:div w:id="1488328030">
                                              <w:marLeft w:val="0"/>
                                              <w:marRight w:val="0"/>
                                              <w:marTop w:val="0"/>
                                              <w:marBottom w:val="0"/>
                                              <w:divBdr>
                                                <w:top w:val="none" w:sz="0" w:space="0" w:color="auto"/>
                                                <w:left w:val="none" w:sz="0" w:space="0" w:color="auto"/>
                                                <w:bottom w:val="none" w:sz="0" w:space="0" w:color="auto"/>
                                                <w:right w:val="none" w:sz="0" w:space="0" w:color="auto"/>
                                              </w:divBdr>
                                              <w:divsChild>
                                                <w:div w:id="1800108350">
                                                  <w:marLeft w:val="0"/>
                                                  <w:marRight w:val="0"/>
                                                  <w:marTop w:val="0"/>
                                                  <w:marBottom w:val="0"/>
                                                  <w:divBdr>
                                                    <w:top w:val="none" w:sz="0" w:space="0" w:color="auto"/>
                                                    <w:left w:val="none" w:sz="0" w:space="0" w:color="auto"/>
                                                    <w:bottom w:val="none" w:sz="0" w:space="0" w:color="auto"/>
                                                    <w:right w:val="none" w:sz="0" w:space="0" w:color="auto"/>
                                                  </w:divBdr>
                                                  <w:divsChild>
                                                    <w:div w:id="1854611998">
                                                      <w:marLeft w:val="0"/>
                                                      <w:marRight w:val="0"/>
                                                      <w:marTop w:val="0"/>
                                                      <w:marBottom w:val="0"/>
                                                      <w:divBdr>
                                                        <w:top w:val="none" w:sz="0" w:space="0" w:color="auto"/>
                                                        <w:left w:val="none" w:sz="0" w:space="0" w:color="auto"/>
                                                        <w:bottom w:val="none" w:sz="0" w:space="0" w:color="auto"/>
                                                        <w:right w:val="none" w:sz="0" w:space="0" w:color="auto"/>
                                                      </w:divBdr>
                                                      <w:divsChild>
                                                        <w:div w:id="427117960">
                                                          <w:marLeft w:val="0"/>
                                                          <w:marRight w:val="0"/>
                                                          <w:marTop w:val="0"/>
                                                          <w:marBottom w:val="0"/>
                                                          <w:divBdr>
                                                            <w:top w:val="none" w:sz="0" w:space="0" w:color="auto"/>
                                                            <w:left w:val="none" w:sz="0" w:space="0" w:color="auto"/>
                                                            <w:bottom w:val="none" w:sz="0" w:space="0" w:color="auto"/>
                                                            <w:right w:val="none" w:sz="0" w:space="0" w:color="auto"/>
                                                          </w:divBdr>
                                                          <w:divsChild>
                                                            <w:div w:id="551116163">
                                                              <w:marLeft w:val="0"/>
                                                              <w:marRight w:val="0"/>
                                                              <w:marTop w:val="0"/>
                                                              <w:marBottom w:val="0"/>
                                                              <w:divBdr>
                                                                <w:top w:val="none" w:sz="0" w:space="0" w:color="auto"/>
                                                                <w:left w:val="none" w:sz="0" w:space="0" w:color="auto"/>
                                                                <w:bottom w:val="none" w:sz="0" w:space="0" w:color="auto"/>
                                                                <w:right w:val="none" w:sz="0" w:space="0" w:color="auto"/>
                                                              </w:divBdr>
                                                              <w:divsChild>
                                                                <w:div w:id="1384211354">
                                                                  <w:marLeft w:val="0"/>
                                                                  <w:marRight w:val="0"/>
                                                                  <w:marTop w:val="0"/>
                                                                  <w:marBottom w:val="0"/>
                                                                  <w:divBdr>
                                                                    <w:top w:val="none" w:sz="0" w:space="0" w:color="auto"/>
                                                                    <w:left w:val="none" w:sz="0" w:space="0" w:color="auto"/>
                                                                    <w:bottom w:val="none" w:sz="0" w:space="0" w:color="auto"/>
                                                                    <w:right w:val="none" w:sz="0" w:space="0" w:color="auto"/>
                                                                  </w:divBdr>
                                                                  <w:divsChild>
                                                                    <w:div w:id="1554855175">
                                                                      <w:marLeft w:val="0"/>
                                                                      <w:marRight w:val="0"/>
                                                                      <w:marTop w:val="0"/>
                                                                      <w:marBottom w:val="0"/>
                                                                      <w:divBdr>
                                                                        <w:top w:val="none" w:sz="0" w:space="0" w:color="auto"/>
                                                                        <w:left w:val="none" w:sz="0" w:space="0" w:color="auto"/>
                                                                        <w:bottom w:val="none" w:sz="0" w:space="0" w:color="auto"/>
                                                                        <w:right w:val="none" w:sz="0" w:space="0" w:color="auto"/>
                                                                      </w:divBdr>
                                                                      <w:divsChild>
                                                                        <w:div w:id="246119355">
                                                                          <w:marLeft w:val="0"/>
                                                                          <w:marRight w:val="0"/>
                                                                          <w:marTop w:val="0"/>
                                                                          <w:marBottom w:val="0"/>
                                                                          <w:divBdr>
                                                                            <w:top w:val="none" w:sz="0" w:space="0" w:color="auto"/>
                                                                            <w:left w:val="none" w:sz="0" w:space="0" w:color="auto"/>
                                                                            <w:bottom w:val="none" w:sz="0" w:space="0" w:color="auto"/>
                                                                            <w:right w:val="none" w:sz="0" w:space="0" w:color="auto"/>
                                                                          </w:divBdr>
                                                                          <w:divsChild>
                                                                            <w:div w:id="1907110128">
                                                                              <w:marLeft w:val="0"/>
                                                                              <w:marRight w:val="0"/>
                                                                              <w:marTop w:val="0"/>
                                                                              <w:marBottom w:val="0"/>
                                                                              <w:divBdr>
                                                                                <w:top w:val="none" w:sz="0" w:space="0" w:color="auto"/>
                                                                                <w:left w:val="none" w:sz="0" w:space="0" w:color="auto"/>
                                                                                <w:bottom w:val="none" w:sz="0" w:space="0" w:color="auto"/>
                                                                                <w:right w:val="none" w:sz="0" w:space="0" w:color="auto"/>
                                                                              </w:divBdr>
                                                                              <w:divsChild>
                                                                                <w:div w:id="1395548743">
                                                                                  <w:marLeft w:val="0"/>
                                                                                  <w:marRight w:val="0"/>
                                                                                  <w:marTop w:val="0"/>
                                                                                  <w:marBottom w:val="0"/>
                                                                                  <w:divBdr>
                                                                                    <w:top w:val="none" w:sz="0" w:space="0" w:color="auto"/>
                                                                                    <w:left w:val="none" w:sz="0" w:space="0" w:color="auto"/>
                                                                                    <w:bottom w:val="none" w:sz="0" w:space="0" w:color="auto"/>
                                                                                    <w:right w:val="none" w:sz="0" w:space="0" w:color="auto"/>
                                                                                  </w:divBdr>
                                                                                  <w:divsChild>
                                                                                    <w:div w:id="165051506">
                                                                                      <w:marLeft w:val="0"/>
                                                                                      <w:marRight w:val="0"/>
                                                                                      <w:marTop w:val="0"/>
                                                                                      <w:marBottom w:val="0"/>
                                                                                      <w:divBdr>
                                                                                        <w:top w:val="none" w:sz="0" w:space="0" w:color="auto"/>
                                                                                        <w:left w:val="none" w:sz="0" w:space="0" w:color="auto"/>
                                                                                        <w:bottom w:val="none" w:sz="0" w:space="0" w:color="auto"/>
                                                                                        <w:right w:val="none" w:sz="0" w:space="0" w:color="auto"/>
                                                                                      </w:divBdr>
                                                                                      <w:divsChild>
                                                                                        <w:div w:id="1709184769">
                                                                                          <w:marLeft w:val="0"/>
                                                                                          <w:marRight w:val="0"/>
                                                                                          <w:marTop w:val="0"/>
                                                                                          <w:marBottom w:val="0"/>
                                                                                          <w:divBdr>
                                                                                            <w:top w:val="none" w:sz="0" w:space="0" w:color="auto"/>
                                                                                            <w:left w:val="none" w:sz="0" w:space="0" w:color="auto"/>
                                                                                            <w:bottom w:val="none" w:sz="0" w:space="0" w:color="auto"/>
                                                                                            <w:right w:val="none" w:sz="0" w:space="0" w:color="auto"/>
                                                                                          </w:divBdr>
                                                                                          <w:divsChild>
                                                                                            <w:div w:id="1260288715">
                                                                                              <w:marLeft w:val="0"/>
                                                                                              <w:marRight w:val="0"/>
                                                                                              <w:marTop w:val="0"/>
                                                                                              <w:marBottom w:val="0"/>
                                                                                              <w:divBdr>
                                                                                                <w:top w:val="none" w:sz="0" w:space="0" w:color="auto"/>
                                                                                                <w:left w:val="none" w:sz="0" w:space="0" w:color="auto"/>
                                                                                                <w:bottom w:val="none" w:sz="0" w:space="0" w:color="auto"/>
                                                                                                <w:right w:val="none" w:sz="0" w:space="0" w:color="auto"/>
                                                                                              </w:divBdr>
                                                                                              <w:divsChild>
                                                                                                <w:div w:id="674262536">
                                                                                                  <w:marLeft w:val="0"/>
                                                                                                  <w:marRight w:val="0"/>
                                                                                                  <w:marTop w:val="0"/>
                                                                                                  <w:marBottom w:val="0"/>
                                                                                                  <w:divBdr>
                                                                                                    <w:top w:val="none" w:sz="0" w:space="0" w:color="auto"/>
                                                                                                    <w:left w:val="none" w:sz="0" w:space="0" w:color="auto"/>
                                                                                                    <w:bottom w:val="none" w:sz="0" w:space="0" w:color="auto"/>
                                                                                                    <w:right w:val="none" w:sz="0" w:space="0" w:color="auto"/>
                                                                                                  </w:divBdr>
                                                                                                  <w:divsChild>
                                                                                                    <w:div w:id="79106090">
                                                                                                      <w:marLeft w:val="0"/>
                                                                                                      <w:marRight w:val="0"/>
                                                                                                      <w:marTop w:val="0"/>
                                                                                                      <w:marBottom w:val="0"/>
                                                                                                      <w:divBdr>
                                                                                                        <w:top w:val="none" w:sz="0" w:space="0" w:color="auto"/>
                                                                                                        <w:left w:val="none" w:sz="0" w:space="0" w:color="auto"/>
                                                                                                        <w:bottom w:val="none" w:sz="0" w:space="0" w:color="auto"/>
                                                                                                        <w:right w:val="none" w:sz="0" w:space="0" w:color="auto"/>
                                                                                                      </w:divBdr>
                                                                                                      <w:divsChild>
                                                                                                        <w:div w:id="1361470828">
                                                                                                          <w:marLeft w:val="0"/>
                                                                                                          <w:marRight w:val="0"/>
                                                                                                          <w:marTop w:val="0"/>
                                                                                                          <w:marBottom w:val="0"/>
                                                                                                          <w:divBdr>
                                                                                                            <w:top w:val="none" w:sz="0" w:space="0" w:color="auto"/>
                                                                                                            <w:left w:val="none" w:sz="0" w:space="0" w:color="auto"/>
                                                                                                            <w:bottom w:val="none" w:sz="0" w:space="0" w:color="auto"/>
                                                                                                            <w:right w:val="none" w:sz="0" w:space="0" w:color="auto"/>
                                                                                                          </w:divBdr>
                                                                                                          <w:divsChild>
                                                                                                            <w:div w:id="948463522">
                                                                                                              <w:marLeft w:val="0"/>
                                                                                                              <w:marRight w:val="0"/>
                                                                                                              <w:marTop w:val="0"/>
                                                                                                              <w:marBottom w:val="0"/>
                                                                                                              <w:divBdr>
                                                                                                                <w:top w:val="none" w:sz="0" w:space="0" w:color="auto"/>
                                                                                                                <w:left w:val="none" w:sz="0" w:space="0" w:color="auto"/>
                                                                                                                <w:bottom w:val="none" w:sz="0" w:space="0" w:color="auto"/>
                                                                                                                <w:right w:val="none" w:sz="0" w:space="0" w:color="auto"/>
                                                                                                              </w:divBdr>
                                                                                                              <w:divsChild>
                                                                                                                <w:div w:id="1924417155">
                                                                                                                  <w:marLeft w:val="0"/>
                                                                                                                  <w:marRight w:val="0"/>
                                                                                                                  <w:marTop w:val="0"/>
                                                                                                                  <w:marBottom w:val="0"/>
                                                                                                                  <w:divBdr>
                                                                                                                    <w:top w:val="none" w:sz="0" w:space="0" w:color="auto"/>
                                                                                                                    <w:left w:val="none" w:sz="0" w:space="0" w:color="auto"/>
                                                                                                                    <w:bottom w:val="none" w:sz="0" w:space="0" w:color="auto"/>
                                                                                                                    <w:right w:val="none" w:sz="0" w:space="0" w:color="auto"/>
                                                                                                                  </w:divBdr>
                                                                                                                  <w:divsChild>
                                                                                                                    <w:div w:id="681325885">
                                                                                                                      <w:marLeft w:val="0"/>
                                                                                                                      <w:marRight w:val="0"/>
                                                                                                                      <w:marTop w:val="0"/>
                                                                                                                      <w:marBottom w:val="0"/>
                                                                                                                      <w:divBdr>
                                                                                                                        <w:top w:val="none" w:sz="0" w:space="0" w:color="auto"/>
                                                                                                                        <w:left w:val="none" w:sz="0" w:space="0" w:color="auto"/>
                                                                                                                        <w:bottom w:val="none" w:sz="0" w:space="0" w:color="auto"/>
                                                                                                                        <w:right w:val="none" w:sz="0" w:space="0" w:color="auto"/>
                                                                                                                      </w:divBdr>
                                                                                                                      <w:divsChild>
                                                                                                                        <w:div w:id="1979916038">
                                                                                                                          <w:marLeft w:val="0"/>
                                                                                                                          <w:marRight w:val="0"/>
                                                                                                                          <w:marTop w:val="0"/>
                                                                                                                          <w:marBottom w:val="0"/>
                                                                                                                          <w:divBdr>
                                                                                                                            <w:top w:val="none" w:sz="0" w:space="0" w:color="auto"/>
                                                                                                                            <w:left w:val="none" w:sz="0" w:space="0" w:color="auto"/>
                                                                                                                            <w:bottom w:val="none" w:sz="0" w:space="0" w:color="auto"/>
                                                                                                                            <w:right w:val="none" w:sz="0" w:space="0" w:color="auto"/>
                                                                                                                          </w:divBdr>
                                                                                                                          <w:divsChild>
                                                                                                                            <w:div w:id="291791698">
                                                                                                                              <w:marLeft w:val="0"/>
                                                                                                                              <w:marRight w:val="0"/>
                                                                                                                              <w:marTop w:val="0"/>
                                                                                                                              <w:marBottom w:val="0"/>
                                                                                                                              <w:divBdr>
                                                                                                                                <w:top w:val="none" w:sz="0" w:space="0" w:color="auto"/>
                                                                                                                                <w:left w:val="none" w:sz="0" w:space="0" w:color="auto"/>
                                                                                                                                <w:bottom w:val="none" w:sz="0" w:space="0" w:color="auto"/>
                                                                                                                                <w:right w:val="none" w:sz="0" w:space="0" w:color="auto"/>
                                                                                                                              </w:divBdr>
                                                                                                                              <w:divsChild>
                                                                                                                                <w:div w:id="1115520363">
                                                                                                                                  <w:marLeft w:val="0"/>
                                                                                                                                  <w:marRight w:val="0"/>
                                                                                                                                  <w:marTop w:val="0"/>
                                                                                                                                  <w:marBottom w:val="0"/>
                                                                                                                                  <w:divBdr>
                                                                                                                                    <w:top w:val="none" w:sz="0" w:space="0" w:color="auto"/>
                                                                                                                                    <w:left w:val="none" w:sz="0" w:space="0" w:color="auto"/>
                                                                                                                                    <w:bottom w:val="none" w:sz="0" w:space="0" w:color="auto"/>
                                                                                                                                    <w:right w:val="none" w:sz="0" w:space="0" w:color="auto"/>
                                                                                                                                  </w:divBdr>
                                                                                                                                  <w:divsChild>
                                                                                                                                    <w:div w:id="56559307">
                                                                                                                                      <w:marLeft w:val="0"/>
                                                                                                                                      <w:marRight w:val="0"/>
                                                                                                                                      <w:marTop w:val="0"/>
                                                                                                                                      <w:marBottom w:val="0"/>
                                                                                                                                      <w:divBdr>
                                                                                                                                        <w:top w:val="none" w:sz="0" w:space="0" w:color="auto"/>
                                                                                                                                        <w:left w:val="none" w:sz="0" w:space="0" w:color="auto"/>
                                                                                                                                        <w:bottom w:val="none" w:sz="0" w:space="0" w:color="auto"/>
                                                                                                                                        <w:right w:val="none" w:sz="0" w:space="0" w:color="auto"/>
                                                                                                                                      </w:divBdr>
                                                                                                                                    </w:div>
                                                                                                                                    <w:div w:id="370806199">
                                                                                                                                      <w:marLeft w:val="0"/>
                                                                                                                                      <w:marRight w:val="0"/>
                                                                                                                                      <w:marTop w:val="0"/>
                                                                                                                                      <w:marBottom w:val="0"/>
                                                                                                                                      <w:divBdr>
                                                                                                                                        <w:top w:val="none" w:sz="0" w:space="0" w:color="auto"/>
                                                                                                                                        <w:left w:val="none" w:sz="0" w:space="0" w:color="auto"/>
                                                                                                                                        <w:bottom w:val="none" w:sz="0" w:space="0" w:color="auto"/>
                                                                                                                                        <w:right w:val="none" w:sz="0" w:space="0" w:color="auto"/>
                                                                                                                                      </w:divBdr>
                                                                                                                                    </w:div>
                                                                                                                                    <w:div w:id="745419793">
                                                                                                                                      <w:marLeft w:val="0"/>
                                                                                                                                      <w:marRight w:val="0"/>
                                                                                                                                      <w:marTop w:val="0"/>
                                                                                                                                      <w:marBottom w:val="0"/>
                                                                                                                                      <w:divBdr>
                                                                                                                                        <w:top w:val="none" w:sz="0" w:space="0" w:color="auto"/>
                                                                                                                                        <w:left w:val="none" w:sz="0" w:space="0" w:color="auto"/>
                                                                                                                                        <w:bottom w:val="none" w:sz="0" w:space="0" w:color="auto"/>
                                                                                                                                        <w:right w:val="none" w:sz="0" w:space="0" w:color="auto"/>
                                                                                                                                      </w:divBdr>
                                                                                                                                    </w:div>
                                                                                                                                    <w:div w:id="827327228">
                                                                                                                                      <w:marLeft w:val="0"/>
                                                                                                                                      <w:marRight w:val="0"/>
                                                                                                                                      <w:marTop w:val="0"/>
                                                                                                                                      <w:marBottom w:val="0"/>
                                                                                                                                      <w:divBdr>
                                                                                                                                        <w:top w:val="none" w:sz="0" w:space="0" w:color="auto"/>
                                                                                                                                        <w:left w:val="none" w:sz="0" w:space="0" w:color="auto"/>
                                                                                                                                        <w:bottom w:val="none" w:sz="0" w:space="0" w:color="auto"/>
                                                                                                                                        <w:right w:val="none" w:sz="0" w:space="0" w:color="auto"/>
                                                                                                                                      </w:divBdr>
                                                                                                                                    </w:div>
                                                                                                                                    <w:div w:id="857621657">
                                                                                                                                      <w:marLeft w:val="0"/>
                                                                                                                                      <w:marRight w:val="0"/>
                                                                                                                                      <w:marTop w:val="0"/>
                                                                                                                                      <w:marBottom w:val="0"/>
                                                                                                                                      <w:divBdr>
                                                                                                                                        <w:top w:val="none" w:sz="0" w:space="0" w:color="auto"/>
                                                                                                                                        <w:left w:val="none" w:sz="0" w:space="0" w:color="auto"/>
                                                                                                                                        <w:bottom w:val="none" w:sz="0" w:space="0" w:color="auto"/>
                                                                                                                                        <w:right w:val="none" w:sz="0" w:space="0" w:color="auto"/>
                                                                                                                                      </w:divBdr>
                                                                                                                                    </w:div>
                                                                                                                                    <w:div w:id="1697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764642">
      <w:bodyDiv w:val="1"/>
      <w:marLeft w:val="0"/>
      <w:marRight w:val="0"/>
      <w:marTop w:val="0"/>
      <w:marBottom w:val="0"/>
      <w:divBdr>
        <w:top w:val="none" w:sz="0" w:space="0" w:color="auto"/>
        <w:left w:val="none" w:sz="0" w:space="0" w:color="auto"/>
        <w:bottom w:val="none" w:sz="0" w:space="0" w:color="auto"/>
        <w:right w:val="none" w:sz="0" w:space="0" w:color="auto"/>
      </w:divBdr>
      <w:divsChild>
        <w:div w:id="1263758505">
          <w:marLeft w:val="0"/>
          <w:marRight w:val="0"/>
          <w:marTop w:val="0"/>
          <w:marBottom w:val="0"/>
          <w:divBdr>
            <w:top w:val="none" w:sz="0" w:space="0" w:color="auto"/>
            <w:left w:val="none" w:sz="0" w:space="0" w:color="auto"/>
            <w:bottom w:val="none" w:sz="0" w:space="0" w:color="auto"/>
            <w:right w:val="none" w:sz="0" w:space="0" w:color="auto"/>
          </w:divBdr>
          <w:divsChild>
            <w:div w:id="923681732">
              <w:marLeft w:val="0"/>
              <w:marRight w:val="0"/>
              <w:marTop w:val="0"/>
              <w:marBottom w:val="0"/>
              <w:divBdr>
                <w:top w:val="none" w:sz="0" w:space="0" w:color="auto"/>
                <w:left w:val="none" w:sz="0" w:space="0" w:color="auto"/>
                <w:bottom w:val="none" w:sz="0" w:space="0" w:color="auto"/>
                <w:right w:val="none" w:sz="0" w:space="0" w:color="auto"/>
              </w:divBdr>
              <w:divsChild>
                <w:div w:id="1956869453">
                  <w:marLeft w:val="0"/>
                  <w:marRight w:val="0"/>
                  <w:marTop w:val="0"/>
                  <w:marBottom w:val="0"/>
                  <w:divBdr>
                    <w:top w:val="none" w:sz="0" w:space="0" w:color="auto"/>
                    <w:left w:val="none" w:sz="0" w:space="0" w:color="auto"/>
                    <w:bottom w:val="none" w:sz="0" w:space="0" w:color="auto"/>
                    <w:right w:val="none" w:sz="0" w:space="0" w:color="auto"/>
                  </w:divBdr>
                  <w:divsChild>
                    <w:div w:id="2111200812">
                      <w:marLeft w:val="0"/>
                      <w:marRight w:val="0"/>
                      <w:marTop w:val="0"/>
                      <w:marBottom w:val="0"/>
                      <w:divBdr>
                        <w:top w:val="none" w:sz="0" w:space="0" w:color="auto"/>
                        <w:left w:val="none" w:sz="0" w:space="0" w:color="auto"/>
                        <w:bottom w:val="none" w:sz="0" w:space="0" w:color="auto"/>
                        <w:right w:val="none" w:sz="0" w:space="0" w:color="auto"/>
                      </w:divBdr>
                      <w:divsChild>
                        <w:div w:id="677342175">
                          <w:marLeft w:val="0"/>
                          <w:marRight w:val="0"/>
                          <w:marTop w:val="0"/>
                          <w:marBottom w:val="0"/>
                          <w:divBdr>
                            <w:top w:val="none" w:sz="0" w:space="0" w:color="auto"/>
                            <w:left w:val="none" w:sz="0" w:space="0" w:color="auto"/>
                            <w:bottom w:val="none" w:sz="0" w:space="0" w:color="auto"/>
                            <w:right w:val="none" w:sz="0" w:space="0" w:color="auto"/>
                          </w:divBdr>
                          <w:divsChild>
                            <w:div w:id="110783333">
                              <w:marLeft w:val="0"/>
                              <w:marRight w:val="0"/>
                              <w:marTop w:val="0"/>
                              <w:marBottom w:val="0"/>
                              <w:divBdr>
                                <w:top w:val="none" w:sz="0" w:space="0" w:color="auto"/>
                                <w:left w:val="none" w:sz="0" w:space="0" w:color="auto"/>
                                <w:bottom w:val="none" w:sz="0" w:space="0" w:color="auto"/>
                                <w:right w:val="none" w:sz="0" w:space="0" w:color="auto"/>
                              </w:divBdr>
                              <w:divsChild>
                                <w:div w:id="1243640410">
                                  <w:marLeft w:val="0"/>
                                  <w:marRight w:val="0"/>
                                  <w:marTop w:val="0"/>
                                  <w:marBottom w:val="0"/>
                                  <w:divBdr>
                                    <w:top w:val="none" w:sz="0" w:space="0" w:color="auto"/>
                                    <w:left w:val="none" w:sz="0" w:space="0" w:color="auto"/>
                                    <w:bottom w:val="none" w:sz="0" w:space="0" w:color="auto"/>
                                    <w:right w:val="none" w:sz="0" w:space="0" w:color="auto"/>
                                  </w:divBdr>
                                  <w:divsChild>
                                    <w:div w:id="1532258530">
                                      <w:marLeft w:val="0"/>
                                      <w:marRight w:val="0"/>
                                      <w:marTop w:val="0"/>
                                      <w:marBottom w:val="0"/>
                                      <w:divBdr>
                                        <w:top w:val="none" w:sz="0" w:space="0" w:color="auto"/>
                                        <w:left w:val="none" w:sz="0" w:space="0" w:color="auto"/>
                                        <w:bottom w:val="none" w:sz="0" w:space="0" w:color="auto"/>
                                        <w:right w:val="none" w:sz="0" w:space="0" w:color="auto"/>
                                      </w:divBdr>
                                      <w:divsChild>
                                        <w:div w:id="762990740">
                                          <w:marLeft w:val="0"/>
                                          <w:marRight w:val="0"/>
                                          <w:marTop w:val="0"/>
                                          <w:marBottom w:val="0"/>
                                          <w:divBdr>
                                            <w:top w:val="none" w:sz="0" w:space="0" w:color="auto"/>
                                            <w:left w:val="none" w:sz="0" w:space="0" w:color="auto"/>
                                            <w:bottom w:val="none" w:sz="0" w:space="0" w:color="auto"/>
                                            <w:right w:val="none" w:sz="0" w:space="0" w:color="auto"/>
                                          </w:divBdr>
                                          <w:divsChild>
                                            <w:div w:id="1675037938">
                                              <w:marLeft w:val="0"/>
                                              <w:marRight w:val="0"/>
                                              <w:marTop w:val="0"/>
                                              <w:marBottom w:val="0"/>
                                              <w:divBdr>
                                                <w:top w:val="none" w:sz="0" w:space="0" w:color="auto"/>
                                                <w:left w:val="none" w:sz="0" w:space="0" w:color="auto"/>
                                                <w:bottom w:val="none" w:sz="0" w:space="0" w:color="auto"/>
                                                <w:right w:val="none" w:sz="0" w:space="0" w:color="auto"/>
                                              </w:divBdr>
                                              <w:divsChild>
                                                <w:div w:id="587226761">
                                                  <w:marLeft w:val="0"/>
                                                  <w:marRight w:val="0"/>
                                                  <w:marTop w:val="0"/>
                                                  <w:marBottom w:val="0"/>
                                                  <w:divBdr>
                                                    <w:top w:val="none" w:sz="0" w:space="0" w:color="auto"/>
                                                    <w:left w:val="none" w:sz="0" w:space="0" w:color="auto"/>
                                                    <w:bottom w:val="none" w:sz="0" w:space="0" w:color="auto"/>
                                                    <w:right w:val="none" w:sz="0" w:space="0" w:color="auto"/>
                                                  </w:divBdr>
                                                  <w:divsChild>
                                                    <w:div w:id="1261452036">
                                                      <w:marLeft w:val="0"/>
                                                      <w:marRight w:val="0"/>
                                                      <w:marTop w:val="0"/>
                                                      <w:marBottom w:val="0"/>
                                                      <w:divBdr>
                                                        <w:top w:val="none" w:sz="0" w:space="0" w:color="auto"/>
                                                        <w:left w:val="none" w:sz="0" w:space="0" w:color="auto"/>
                                                        <w:bottom w:val="none" w:sz="0" w:space="0" w:color="auto"/>
                                                        <w:right w:val="none" w:sz="0" w:space="0" w:color="auto"/>
                                                      </w:divBdr>
                                                      <w:divsChild>
                                                        <w:div w:id="241720138">
                                                          <w:marLeft w:val="0"/>
                                                          <w:marRight w:val="0"/>
                                                          <w:marTop w:val="0"/>
                                                          <w:marBottom w:val="0"/>
                                                          <w:divBdr>
                                                            <w:top w:val="none" w:sz="0" w:space="0" w:color="auto"/>
                                                            <w:left w:val="none" w:sz="0" w:space="0" w:color="auto"/>
                                                            <w:bottom w:val="none" w:sz="0" w:space="0" w:color="auto"/>
                                                            <w:right w:val="none" w:sz="0" w:space="0" w:color="auto"/>
                                                          </w:divBdr>
                                                          <w:divsChild>
                                                            <w:div w:id="291057594">
                                                              <w:marLeft w:val="0"/>
                                                              <w:marRight w:val="0"/>
                                                              <w:marTop w:val="0"/>
                                                              <w:marBottom w:val="0"/>
                                                              <w:divBdr>
                                                                <w:top w:val="none" w:sz="0" w:space="0" w:color="auto"/>
                                                                <w:left w:val="none" w:sz="0" w:space="0" w:color="auto"/>
                                                                <w:bottom w:val="none" w:sz="0" w:space="0" w:color="auto"/>
                                                                <w:right w:val="none" w:sz="0" w:space="0" w:color="auto"/>
                                                              </w:divBdr>
                                                              <w:divsChild>
                                                                <w:div w:id="1015428097">
                                                                  <w:marLeft w:val="0"/>
                                                                  <w:marRight w:val="0"/>
                                                                  <w:marTop w:val="0"/>
                                                                  <w:marBottom w:val="0"/>
                                                                  <w:divBdr>
                                                                    <w:top w:val="none" w:sz="0" w:space="0" w:color="auto"/>
                                                                    <w:left w:val="none" w:sz="0" w:space="0" w:color="auto"/>
                                                                    <w:bottom w:val="none" w:sz="0" w:space="0" w:color="auto"/>
                                                                    <w:right w:val="none" w:sz="0" w:space="0" w:color="auto"/>
                                                                  </w:divBdr>
                                                                  <w:divsChild>
                                                                    <w:div w:id="1954357916">
                                                                      <w:marLeft w:val="0"/>
                                                                      <w:marRight w:val="0"/>
                                                                      <w:marTop w:val="0"/>
                                                                      <w:marBottom w:val="0"/>
                                                                      <w:divBdr>
                                                                        <w:top w:val="none" w:sz="0" w:space="0" w:color="auto"/>
                                                                        <w:left w:val="none" w:sz="0" w:space="0" w:color="auto"/>
                                                                        <w:bottom w:val="none" w:sz="0" w:space="0" w:color="auto"/>
                                                                        <w:right w:val="none" w:sz="0" w:space="0" w:color="auto"/>
                                                                      </w:divBdr>
                                                                      <w:divsChild>
                                                                        <w:div w:id="452748024">
                                                                          <w:marLeft w:val="0"/>
                                                                          <w:marRight w:val="0"/>
                                                                          <w:marTop w:val="0"/>
                                                                          <w:marBottom w:val="0"/>
                                                                          <w:divBdr>
                                                                            <w:top w:val="none" w:sz="0" w:space="0" w:color="auto"/>
                                                                            <w:left w:val="none" w:sz="0" w:space="0" w:color="auto"/>
                                                                            <w:bottom w:val="none" w:sz="0" w:space="0" w:color="auto"/>
                                                                            <w:right w:val="none" w:sz="0" w:space="0" w:color="auto"/>
                                                                          </w:divBdr>
                                                                          <w:divsChild>
                                                                            <w:div w:id="109249890">
                                                                              <w:marLeft w:val="0"/>
                                                                              <w:marRight w:val="0"/>
                                                                              <w:marTop w:val="0"/>
                                                                              <w:marBottom w:val="0"/>
                                                                              <w:divBdr>
                                                                                <w:top w:val="none" w:sz="0" w:space="0" w:color="auto"/>
                                                                                <w:left w:val="none" w:sz="0" w:space="0" w:color="auto"/>
                                                                                <w:bottom w:val="none" w:sz="0" w:space="0" w:color="auto"/>
                                                                                <w:right w:val="none" w:sz="0" w:space="0" w:color="auto"/>
                                                                              </w:divBdr>
                                                                              <w:divsChild>
                                                                                <w:div w:id="1509129328">
                                                                                  <w:marLeft w:val="0"/>
                                                                                  <w:marRight w:val="0"/>
                                                                                  <w:marTop w:val="0"/>
                                                                                  <w:marBottom w:val="0"/>
                                                                                  <w:divBdr>
                                                                                    <w:top w:val="none" w:sz="0" w:space="0" w:color="auto"/>
                                                                                    <w:left w:val="none" w:sz="0" w:space="0" w:color="auto"/>
                                                                                    <w:bottom w:val="none" w:sz="0" w:space="0" w:color="auto"/>
                                                                                    <w:right w:val="none" w:sz="0" w:space="0" w:color="auto"/>
                                                                                  </w:divBdr>
                                                                                  <w:divsChild>
                                                                                    <w:div w:id="441653375">
                                                                                      <w:marLeft w:val="0"/>
                                                                                      <w:marRight w:val="0"/>
                                                                                      <w:marTop w:val="0"/>
                                                                                      <w:marBottom w:val="0"/>
                                                                                      <w:divBdr>
                                                                                        <w:top w:val="none" w:sz="0" w:space="0" w:color="auto"/>
                                                                                        <w:left w:val="none" w:sz="0" w:space="0" w:color="auto"/>
                                                                                        <w:bottom w:val="none" w:sz="0" w:space="0" w:color="auto"/>
                                                                                        <w:right w:val="none" w:sz="0" w:space="0" w:color="auto"/>
                                                                                      </w:divBdr>
                                                                                      <w:divsChild>
                                                                                        <w:div w:id="905148465">
                                                                                          <w:marLeft w:val="0"/>
                                                                                          <w:marRight w:val="0"/>
                                                                                          <w:marTop w:val="0"/>
                                                                                          <w:marBottom w:val="0"/>
                                                                                          <w:divBdr>
                                                                                            <w:top w:val="none" w:sz="0" w:space="0" w:color="auto"/>
                                                                                            <w:left w:val="none" w:sz="0" w:space="0" w:color="auto"/>
                                                                                            <w:bottom w:val="none" w:sz="0" w:space="0" w:color="auto"/>
                                                                                            <w:right w:val="none" w:sz="0" w:space="0" w:color="auto"/>
                                                                                          </w:divBdr>
                                                                                          <w:divsChild>
                                                                                            <w:div w:id="530654429">
                                                                                              <w:marLeft w:val="0"/>
                                                                                              <w:marRight w:val="0"/>
                                                                                              <w:marTop w:val="0"/>
                                                                                              <w:marBottom w:val="0"/>
                                                                                              <w:divBdr>
                                                                                                <w:top w:val="none" w:sz="0" w:space="0" w:color="auto"/>
                                                                                                <w:left w:val="none" w:sz="0" w:space="0" w:color="auto"/>
                                                                                                <w:bottom w:val="none" w:sz="0" w:space="0" w:color="auto"/>
                                                                                                <w:right w:val="none" w:sz="0" w:space="0" w:color="auto"/>
                                                                                              </w:divBdr>
                                                                                              <w:divsChild>
                                                                                                <w:div w:id="1269654109">
                                                                                                  <w:marLeft w:val="0"/>
                                                                                                  <w:marRight w:val="0"/>
                                                                                                  <w:marTop w:val="0"/>
                                                                                                  <w:marBottom w:val="0"/>
                                                                                                  <w:divBdr>
                                                                                                    <w:top w:val="none" w:sz="0" w:space="0" w:color="auto"/>
                                                                                                    <w:left w:val="none" w:sz="0" w:space="0" w:color="auto"/>
                                                                                                    <w:bottom w:val="none" w:sz="0" w:space="0" w:color="auto"/>
                                                                                                    <w:right w:val="none" w:sz="0" w:space="0" w:color="auto"/>
                                                                                                  </w:divBdr>
                                                                                                  <w:divsChild>
                                                                                                    <w:div w:id="2117283485">
                                                                                                      <w:marLeft w:val="0"/>
                                                                                                      <w:marRight w:val="0"/>
                                                                                                      <w:marTop w:val="0"/>
                                                                                                      <w:marBottom w:val="0"/>
                                                                                                      <w:divBdr>
                                                                                                        <w:top w:val="none" w:sz="0" w:space="0" w:color="auto"/>
                                                                                                        <w:left w:val="none" w:sz="0" w:space="0" w:color="auto"/>
                                                                                                        <w:bottom w:val="none" w:sz="0" w:space="0" w:color="auto"/>
                                                                                                        <w:right w:val="none" w:sz="0" w:space="0" w:color="auto"/>
                                                                                                      </w:divBdr>
                                                                                                      <w:divsChild>
                                                                                                        <w:div w:id="2056079125">
                                                                                                          <w:marLeft w:val="0"/>
                                                                                                          <w:marRight w:val="0"/>
                                                                                                          <w:marTop w:val="0"/>
                                                                                                          <w:marBottom w:val="0"/>
                                                                                                          <w:divBdr>
                                                                                                            <w:top w:val="none" w:sz="0" w:space="0" w:color="auto"/>
                                                                                                            <w:left w:val="none" w:sz="0" w:space="0" w:color="auto"/>
                                                                                                            <w:bottom w:val="none" w:sz="0" w:space="0" w:color="auto"/>
                                                                                                            <w:right w:val="none" w:sz="0" w:space="0" w:color="auto"/>
                                                                                                          </w:divBdr>
                                                                                                          <w:divsChild>
                                                                                                            <w:div w:id="265122030">
                                                                                                              <w:marLeft w:val="0"/>
                                                                                                              <w:marRight w:val="0"/>
                                                                                                              <w:marTop w:val="0"/>
                                                                                                              <w:marBottom w:val="0"/>
                                                                                                              <w:divBdr>
                                                                                                                <w:top w:val="none" w:sz="0" w:space="0" w:color="auto"/>
                                                                                                                <w:left w:val="none" w:sz="0" w:space="0" w:color="auto"/>
                                                                                                                <w:bottom w:val="none" w:sz="0" w:space="0" w:color="auto"/>
                                                                                                                <w:right w:val="none" w:sz="0" w:space="0" w:color="auto"/>
                                                                                                              </w:divBdr>
                                                                                                              <w:divsChild>
                                                                                                                <w:div w:id="737628042">
                                                                                                                  <w:marLeft w:val="0"/>
                                                                                                                  <w:marRight w:val="0"/>
                                                                                                                  <w:marTop w:val="0"/>
                                                                                                                  <w:marBottom w:val="0"/>
                                                                                                                  <w:divBdr>
                                                                                                                    <w:top w:val="none" w:sz="0" w:space="0" w:color="auto"/>
                                                                                                                    <w:left w:val="none" w:sz="0" w:space="0" w:color="auto"/>
                                                                                                                    <w:bottom w:val="none" w:sz="0" w:space="0" w:color="auto"/>
                                                                                                                    <w:right w:val="none" w:sz="0" w:space="0" w:color="auto"/>
                                                                                                                  </w:divBdr>
                                                                                                                  <w:divsChild>
                                                                                                                    <w:div w:id="1629897363">
                                                                                                                      <w:marLeft w:val="0"/>
                                                                                                                      <w:marRight w:val="0"/>
                                                                                                                      <w:marTop w:val="0"/>
                                                                                                                      <w:marBottom w:val="0"/>
                                                                                                                      <w:divBdr>
                                                                                                                        <w:top w:val="none" w:sz="0" w:space="0" w:color="auto"/>
                                                                                                                        <w:left w:val="none" w:sz="0" w:space="0" w:color="auto"/>
                                                                                                                        <w:bottom w:val="none" w:sz="0" w:space="0" w:color="auto"/>
                                                                                                                        <w:right w:val="none" w:sz="0" w:space="0" w:color="auto"/>
                                                                                                                      </w:divBdr>
                                                                                                                      <w:divsChild>
                                                                                                                        <w:div w:id="661811988">
                                                                                                                          <w:marLeft w:val="0"/>
                                                                                                                          <w:marRight w:val="0"/>
                                                                                                                          <w:marTop w:val="0"/>
                                                                                                                          <w:marBottom w:val="0"/>
                                                                                                                          <w:divBdr>
                                                                                                                            <w:top w:val="none" w:sz="0" w:space="0" w:color="auto"/>
                                                                                                                            <w:left w:val="none" w:sz="0" w:space="0" w:color="auto"/>
                                                                                                                            <w:bottom w:val="none" w:sz="0" w:space="0" w:color="auto"/>
                                                                                                                            <w:right w:val="none" w:sz="0" w:space="0" w:color="auto"/>
                                                                                                                          </w:divBdr>
                                                                                                                          <w:divsChild>
                                                                                                                            <w:div w:id="836965805">
                                                                                                                              <w:marLeft w:val="0"/>
                                                                                                                              <w:marRight w:val="0"/>
                                                                                                                              <w:marTop w:val="0"/>
                                                                                                                              <w:marBottom w:val="0"/>
                                                                                                                              <w:divBdr>
                                                                                                                                <w:top w:val="none" w:sz="0" w:space="0" w:color="auto"/>
                                                                                                                                <w:left w:val="none" w:sz="0" w:space="0" w:color="auto"/>
                                                                                                                                <w:bottom w:val="none" w:sz="0" w:space="0" w:color="auto"/>
                                                                                                                                <w:right w:val="none" w:sz="0" w:space="0" w:color="auto"/>
                                                                                                                              </w:divBdr>
                                                                                                                              <w:divsChild>
                                                                                                                                <w:div w:id="600526695">
                                                                                                                                  <w:marLeft w:val="0"/>
                                                                                                                                  <w:marRight w:val="0"/>
                                                                                                                                  <w:marTop w:val="0"/>
                                                                                                                                  <w:marBottom w:val="0"/>
                                                                                                                                  <w:divBdr>
                                                                                                                                    <w:top w:val="none" w:sz="0" w:space="0" w:color="auto"/>
                                                                                                                                    <w:left w:val="none" w:sz="0" w:space="0" w:color="auto"/>
                                                                                                                                    <w:bottom w:val="none" w:sz="0" w:space="0" w:color="auto"/>
                                                                                                                                    <w:right w:val="none" w:sz="0" w:space="0" w:color="auto"/>
                                                                                                                                  </w:divBdr>
                                                                                                                                  <w:divsChild>
                                                                                                                                    <w:div w:id="699353663">
                                                                                                                                      <w:marLeft w:val="0"/>
                                                                                                                                      <w:marRight w:val="0"/>
                                                                                                                                      <w:marTop w:val="0"/>
                                                                                                                                      <w:marBottom w:val="120"/>
                                                                                                                                      <w:divBdr>
                                                                                                                                        <w:top w:val="none" w:sz="0" w:space="0" w:color="auto"/>
                                                                                                                                        <w:left w:val="none" w:sz="0" w:space="0" w:color="auto"/>
                                                                                                                                        <w:bottom w:val="none" w:sz="0" w:space="0" w:color="auto"/>
                                                                                                                                        <w:right w:val="none" w:sz="0" w:space="0" w:color="auto"/>
                                                                                                                                      </w:divBdr>
                                                                                                                                    </w:div>
                                                                                                                                    <w:div w:id="16597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8196911">
      <w:bodyDiv w:val="1"/>
      <w:marLeft w:val="0"/>
      <w:marRight w:val="0"/>
      <w:marTop w:val="0"/>
      <w:marBottom w:val="0"/>
      <w:divBdr>
        <w:top w:val="none" w:sz="0" w:space="0" w:color="auto"/>
        <w:left w:val="none" w:sz="0" w:space="0" w:color="auto"/>
        <w:bottom w:val="none" w:sz="0" w:space="0" w:color="auto"/>
        <w:right w:val="none" w:sz="0" w:space="0" w:color="auto"/>
      </w:divBdr>
    </w:div>
    <w:div w:id="1211499421">
      <w:bodyDiv w:val="1"/>
      <w:marLeft w:val="0"/>
      <w:marRight w:val="0"/>
      <w:marTop w:val="0"/>
      <w:marBottom w:val="0"/>
      <w:divBdr>
        <w:top w:val="none" w:sz="0" w:space="0" w:color="auto"/>
        <w:left w:val="none" w:sz="0" w:space="0" w:color="auto"/>
        <w:bottom w:val="none" w:sz="0" w:space="0" w:color="auto"/>
        <w:right w:val="none" w:sz="0" w:space="0" w:color="auto"/>
      </w:divBdr>
    </w:div>
    <w:div w:id="1224177529">
      <w:bodyDiv w:val="1"/>
      <w:marLeft w:val="0"/>
      <w:marRight w:val="0"/>
      <w:marTop w:val="0"/>
      <w:marBottom w:val="0"/>
      <w:divBdr>
        <w:top w:val="none" w:sz="0" w:space="0" w:color="auto"/>
        <w:left w:val="none" w:sz="0" w:space="0" w:color="auto"/>
        <w:bottom w:val="none" w:sz="0" w:space="0" w:color="auto"/>
        <w:right w:val="none" w:sz="0" w:space="0" w:color="auto"/>
      </w:divBdr>
    </w:div>
    <w:div w:id="1227959355">
      <w:bodyDiv w:val="1"/>
      <w:marLeft w:val="0"/>
      <w:marRight w:val="0"/>
      <w:marTop w:val="0"/>
      <w:marBottom w:val="0"/>
      <w:divBdr>
        <w:top w:val="none" w:sz="0" w:space="0" w:color="auto"/>
        <w:left w:val="none" w:sz="0" w:space="0" w:color="auto"/>
        <w:bottom w:val="none" w:sz="0" w:space="0" w:color="auto"/>
        <w:right w:val="none" w:sz="0" w:space="0" w:color="auto"/>
      </w:divBdr>
      <w:divsChild>
        <w:div w:id="151794143">
          <w:marLeft w:val="0"/>
          <w:marRight w:val="0"/>
          <w:marTop w:val="0"/>
          <w:marBottom w:val="0"/>
          <w:divBdr>
            <w:top w:val="none" w:sz="0" w:space="0" w:color="auto"/>
            <w:left w:val="none" w:sz="0" w:space="0" w:color="auto"/>
            <w:bottom w:val="none" w:sz="0" w:space="0" w:color="auto"/>
            <w:right w:val="none" w:sz="0" w:space="0" w:color="auto"/>
          </w:divBdr>
          <w:divsChild>
            <w:div w:id="1167019971">
              <w:marLeft w:val="0"/>
              <w:marRight w:val="0"/>
              <w:marTop w:val="0"/>
              <w:marBottom w:val="0"/>
              <w:divBdr>
                <w:top w:val="none" w:sz="0" w:space="0" w:color="auto"/>
                <w:left w:val="none" w:sz="0" w:space="0" w:color="auto"/>
                <w:bottom w:val="none" w:sz="0" w:space="0" w:color="auto"/>
                <w:right w:val="none" w:sz="0" w:space="0" w:color="auto"/>
              </w:divBdr>
              <w:divsChild>
                <w:div w:id="2142532017">
                  <w:marLeft w:val="0"/>
                  <w:marRight w:val="0"/>
                  <w:marTop w:val="0"/>
                  <w:marBottom w:val="0"/>
                  <w:divBdr>
                    <w:top w:val="none" w:sz="0" w:space="0" w:color="auto"/>
                    <w:left w:val="none" w:sz="0" w:space="0" w:color="auto"/>
                    <w:bottom w:val="none" w:sz="0" w:space="0" w:color="auto"/>
                    <w:right w:val="none" w:sz="0" w:space="0" w:color="auto"/>
                  </w:divBdr>
                  <w:divsChild>
                    <w:div w:id="237979353">
                      <w:marLeft w:val="0"/>
                      <w:marRight w:val="0"/>
                      <w:marTop w:val="0"/>
                      <w:marBottom w:val="0"/>
                      <w:divBdr>
                        <w:top w:val="none" w:sz="0" w:space="0" w:color="auto"/>
                        <w:left w:val="none" w:sz="0" w:space="0" w:color="auto"/>
                        <w:bottom w:val="none" w:sz="0" w:space="0" w:color="auto"/>
                        <w:right w:val="none" w:sz="0" w:space="0" w:color="auto"/>
                      </w:divBdr>
                      <w:divsChild>
                        <w:div w:id="1705518430">
                          <w:marLeft w:val="0"/>
                          <w:marRight w:val="0"/>
                          <w:marTop w:val="0"/>
                          <w:marBottom w:val="0"/>
                          <w:divBdr>
                            <w:top w:val="none" w:sz="0" w:space="0" w:color="auto"/>
                            <w:left w:val="none" w:sz="0" w:space="0" w:color="auto"/>
                            <w:bottom w:val="none" w:sz="0" w:space="0" w:color="auto"/>
                            <w:right w:val="none" w:sz="0" w:space="0" w:color="auto"/>
                          </w:divBdr>
                          <w:divsChild>
                            <w:div w:id="999962240">
                              <w:marLeft w:val="0"/>
                              <w:marRight w:val="0"/>
                              <w:marTop w:val="0"/>
                              <w:marBottom w:val="0"/>
                              <w:divBdr>
                                <w:top w:val="none" w:sz="0" w:space="0" w:color="auto"/>
                                <w:left w:val="none" w:sz="0" w:space="0" w:color="auto"/>
                                <w:bottom w:val="none" w:sz="0" w:space="0" w:color="auto"/>
                                <w:right w:val="none" w:sz="0" w:space="0" w:color="auto"/>
                              </w:divBdr>
                              <w:divsChild>
                                <w:div w:id="1934631646">
                                  <w:marLeft w:val="0"/>
                                  <w:marRight w:val="0"/>
                                  <w:marTop w:val="0"/>
                                  <w:marBottom w:val="0"/>
                                  <w:divBdr>
                                    <w:top w:val="none" w:sz="0" w:space="0" w:color="auto"/>
                                    <w:left w:val="none" w:sz="0" w:space="0" w:color="auto"/>
                                    <w:bottom w:val="none" w:sz="0" w:space="0" w:color="auto"/>
                                    <w:right w:val="none" w:sz="0" w:space="0" w:color="auto"/>
                                  </w:divBdr>
                                  <w:divsChild>
                                    <w:div w:id="702708297">
                                      <w:marLeft w:val="0"/>
                                      <w:marRight w:val="0"/>
                                      <w:marTop w:val="0"/>
                                      <w:marBottom w:val="0"/>
                                      <w:divBdr>
                                        <w:top w:val="none" w:sz="0" w:space="0" w:color="auto"/>
                                        <w:left w:val="none" w:sz="0" w:space="0" w:color="auto"/>
                                        <w:bottom w:val="none" w:sz="0" w:space="0" w:color="auto"/>
                                        <w:right w:val="none" w:sz="0" w:space="0" w:color="auto"/>
                                      </w:divBdr>
                                      <w:divsChild>
                                        <w:div w:id="432435396">
                                          <w:marLeft w:val="0"/>
                                          <w:marRight w:val="0"/>
                                          <w:marTop w:val="0"/>
                                          <w:marBottom w:val="0"/>
                                          <w:divBdr>
                                            <w:top w:val="none" w:sz="0" w:space="0" w:color="auto"/>
                                            <w:left w:val="none" w:sz="0" w:space="0" w:color="auto"/>
                                            <w:bottom w:val="none" w:sz="0" w:space="0" w:color="auto"/>
                                            <w:right w:val="none" w:sz="0" w:space="0" w:color="auto"/>
                                          </w:divBdr>
                                          <w:divsChild>
                                            <w:div w:id="509175469">
                                              <w:marLeft w:val="0"/>
                                              <w:marRight w:val="0"/>
                                              <w:marTop w:val="0"/>
                                              <w:marBottom w:val="0"/>
                                              <w:divBdr>
                                                <w:top w:val="none" w:sz="0" w:space="0" w:color="auto"/>
                                                <w:left w:val="none" w:sz="0" w:space="0" w:color="auto"/>
                                                <w:bottom w:val="none" w:sz="0" w:space="0" w:color="auto"/>
                                                <w:right w:val="none" w:sz="0" w:space="0" w:color="auto"/>
                                              </w:divBdr>
                                              <w:divsChild>
                                                <w:div w:id="225576207">
                                                  <w:marLeft w:val="0"/>
                                                  <w:marRight w:val="0"/>
                                                  <w:marTop w:val="0"/>
                                                  <w:marBottom w:val="0"/>
                                                  <w:divBdr>
                                                    <w:top w:val="none" w:sz="0" w:space="0" w:color="auto"/>
                                                    <w:left w:val="none" w:sz="0" w:space="0" w:color="auto"/>
                                                    <w:bottom w:val="none" w:sz="0" w:space="0" w:color="auto"/>
                                                    <w:right w:val="none" w:sz="0" w:space="0" w:color="auto"/>
                                                  </w:divBdr>
                                                  <w:divsChild>
                                                    <w:div w:id="1752390900">
                                                      <w:marLeft w:val="0"/>
                                                      <w:marRight w:val="0"/>
                                                      <w:marTop w:val="0"/>
                                                      <w:marBottom w:val="0"/>
                                                      <w:divBdr>
                                                        <w:top w:val="none" w:sz="0" w:space="0" w:color="auto"/>
                                                        <w:left w:val="none" w:sz="0" w:space="0" w:color="auto"/>
                                                        <w:bottom w:val="none" w:sz="0" w:space="0" w:color="auto"/>
                                                        <w:right w:val="none" w:sz="0" w:space="0" w:color="auto"/>
                                                      </w:divBdr>
                                                      <w:divsChild>
                                                        <w:div w:id="1942493445">
                                                          <w:marLeft w:val="0"/>
                                                          <w:marRight w:val="0"/>
                                                          <w:marTop w:val="0"/>
                                                          <w:marBottom w:val="0"/>
                                                          <w:divBdr>
                                                            <w:top w:val="none" w:sz="0" w:space="0" w:color="auto"/>
                                                            <w:left w:val="none" w:sz="0" w:space="0" w:color="auto"/>
                                                            <w:bottom w:val="none" w:sz="0" w:space="0" w:color="auto"/>
                                                            <w:right w:val="none" w:sz="0" w:space="0" w:color="auto"/>
                                                          </w:divBdr>
                                                          <w:divsChild>
                                                            <w:div w:id="651451061">
                                                              <w:marLeft w:val="0"/>
                                                              <w:marRight w:val="0"/>
                                                              <w:marTop w:val="0"/>
                                                              <w:marBottom w:val="0"/>
                                                              <w:divBdr>
                                                                <w:top w:val="none" w:sz="0" w:space="0" w:color="auto"/>
                                                                <w:left w:val="none" w:sz="0" w:space="0" w:color="auto"/>
                                                                <w:bottom w:val="none" w:sz="0" w:space="0" w:color="auto"/>
                                                                <w:right w:val="none" w:sz="0" w:space="0" w:color="auto"/>
                                                              </w:divBdr>
                                                              <w:divsChild>
                                                                <w:div w:id="974682792">
                                                                  <w:marLeft w:val="0"/>
                                                                  <w:marRight w:val="0"/>
                                                                  <w:marTop w:val="0"/>
                                                                  <w:marBottom w:val="0"/>
                                                                  <w:divBdr>
                                                                    <w:top w:val="none" w:sz="0" w:space="0" w:color="auto"/>
                                                                    <w:left w:val="none" w:sz="0" w:space="0" w:color="auto"/>
                                                                    <w:bottom w:val="none" w:sz="0" w:space="0" w:color="auto"/>
                                                                    <w:right w:val="none" w:sz="0" w:space="0" w:color="auto"/>
                                                                  </w:divBdr>
                                                                  <w:divsChild>
                                                                    <w:div w:id="818302573">
                                                                      <w:marLeft w:val="0"/>
                                                                      <w:marRight w:val="0"/>
                                                                      <w:marTop w:val="0"/>
                                                                      <w:marBottom w:val="0"/>
                                                                      <w:divBdr>
                                                                        <w:top w:val="none" w:sz="0" w:space="0" w:color="auto"/>
                                                                        <w:left w:val="none" w:sz="0" w:space="0" w:color="auto"/>
                                                                        <w:bottom w:val="none" w:sz="0" w:space="0" w:color="auto"/>
                                                                        <w:right w:val="none" w:sz="0" w:space="0" w:color="auto"/>
                                                                      </w:divBdr>
                                                                      <w:divsChild>
                                                                        <w:div w:id="1996102159">
                                                                          <w:marLeft w:val="0"/>
                                                                          <w:marRight w:val="0"/>
                                                                          <w:marTop w:val="0"/>
                                                                          <w:marBottom w:val="0"/>
                                                                          <w:divBdr>
                                                                            <w:top w:val="none" w:sz="0" w:space="0" w:color="auto"/>
                                                                            <w:left w:val="none" w:sz="0" w:space="0" w:color="auto"/>
                                                                            <w:bottom w:val="none" w:sz="0" w:space="0" w:color="auto"/>
                                                                            <w:right w:val="none" w:sz="0" w:space="0" w:color="auto"/>
                                                                          </w:divBdr>
                                                                          <w:divsChild>
                                                                            <w:div w:id="1758558239">
                                                                              <w:marLeft w:val="0"/>
                                                                              <w:marRight w:val="0"/>
                                                                              <w:marTop w:val="0"/>
                                                                              <w:marBottom w:val="0"/>
                                                                              <w:divBdr>
                                                                                <w:top w:val="none" w:sz="0" w:space="0" w:color="auto"/>
                                                                                <w:left w:val="none" w:sz="0" w:space="0" w:color="auto"/>
                                                                                <w:bottom w:val="none" w:sz="0" w:space="0" w:color="auto"/>
                                                                                <w:right w:val="none" w:sz="0" w:space="0" w:color="auto"/>
                                                                              </w:divBdr>
                                                                              <w:divsChild>
                                                                                <w:div w:id="1081369176">
                                                                                  <w:marLeft w:val="0"/>
                                                                                  <w:marRight w:val="0"/>
                                                                                  <w:marTop w:val="0"/>
                                                                                  <w:marBottom w:val="0"/>
                                                                                  <w:divBdr>
                                                                                    <w:top w:val="none" w:sz="0" w:space="0" w:color="auto"/>
                                                                                    <w:left w:val="none" w:sz="0" w:space="0" w:color="auto"/>
                                                                                    <w:bottom w:val="none" w:sz="0" w:space="0" w:color="auto"/>
                                                                                    <w:right w:val="none" w:sz="0" w:space="0" w:color="auto"/>
                                                                                  </w:divBdr>
                                                                                  <w:divsChild>
                                                                                    <w:div w:id="426773963">
                                                                                      <w:marLeft w:val="0"/>
                                                                                      <w:marRight w:val="0"/>
                                                                                      <w:marTop w:val="0"/>
                                                                                      <w:marBottom w:val="0"/>
                                                                                      <w:divBdr>
                                                                                        <w:top w:val="none" w:sz="0" w:space="0" w:color="auto"/>
                                                                                        <w:left w:val="none" w:sz="0" w:space="0" w:color="auto"/>
                                                                                        <w:bottom w:val="none" w:sz="0" w:space="0" w:color="auto"/>
                                                                                        <w:right w:val="none" w:sz="0" w:space="0" w:color="auto"/>
                                                                                      </w:divBdr>
                                                                                      <w:divsChild>
                                                                                        <w:div w:id="217479167">
                                                                                          <w:marLeft w:val="0"/>
                                                                                          <w:marRight w:val="0"/>
                                                                                          <w:marTop w:val="0"/>
                                                                                          <w:marBottom w:val="0"/>
                                                                                          <w:divBdr>
                                                                                            <w:top w:val="none" w:sz="0" w:space="0" w:color="auto"/>
                                                                                            <w:left w:val="none" w:sz="0" w:space="0" w:color="auto"/>
                                                                                            <w:bottom w:val="none" w:sz="0" w:space="0" w:color="auto"/>
                                                                                            <w:right w:val="none" w:sz="0" w:space="0" w:color="auto"/>
                                                                                          </w:divBdr>
                                                                                          <w:divsChild>
                                                                                            <w:div w:id="127017039">
                                                                                              <w:marLeft w:val="0"/>
                                                                                              <w:marRight w:val="0"/>
                                                                                              <w:marTop w:val="0"/>
                                                                                              <w:marBottom w:val="0"/>
                                                                                              <w:divBdr>
                                                                                                <w:top w:val="none" w:sz="0" w:space="0" w:color="auto"/>
                                                                                                <w:left w:val="none" w:sz="0" w:space="0" w:color="auto"/>
                                                                                                <w:bottom w:val="none" w:sz="0" w:space="0" w:color="auto"/>
                                                                                                <w:right w:val="none" w:sz="0" w:space="0" w:color="auto"/>
                                                                                              </w:divBdr>
                                                                                              <w:divsChild>
                                                                                                <w:div w:id="1597596496">
                                                                                                  <w:marLeft w:val="0"/>
                                                                                                  <w:marRight w:val="0"/>
                                                                                                  <w:marTop w:val="0"/>
                                                                                                  <w:marBottom w:val="0"/>
                                                                                                  <w:divBdr>
                                                                                                    <w:top w:val="none" w:sz="0" w:space="0" w:color="auto"/>
                                                                                                    <w:left w:val="none" w:sz="0" w:space="0" w:color="auto"/>
                                                                                                    <w:bottom w:val="none" w:sz="0" w:space="0" w:color="auto"/>
                                                                                                    <w:right w:val="none" w:sz="0" w:space="0" w:color="auto"/>
                                                                                                  </w:divBdr>
                                                                                                  <w:divsChild>
                                                                                                    <w:div w:id="1972974071">
                                                                                                      <w:marLeft w:val="0"/>
                                                                                                      <w:marRight w:val="0"/>
                                                                                                      <w:marTop w:val="0"/>
                                                                                                      <w:marBottom w:val="0"/>
                                                                                                      <w:divBdr>
                                                                                                        <w:top w:val="none" w:sz="0" w:space="0" w:color="auto"/>
                                                                                                        <w:left w:val="none" w:sz="0" w:space="0" w:color="auto"/>
                                                                                                        <w:bottom w:val="none" w:sz="0" w:space="0" w:color="auto"/>
                                                                                                        <w:right w:val="none" w:sz="0" w:space="0" w:color="auto"/>
                                                                                                      </w:divBdr>
                                                                                                      <w:divsChild>
                                                                                                        <w:div w:id="84040059">
                                                                                                          <w:marLeft w:val="0"/>
                                                                                                          <w:marRight w:val="0"/>
                                                                                                          <w:marTop w:val="0"/>
                                                                                                          <w:marBottom w:val="0"/>
                                                                                                          <w:divBdr>
                                                                                                            <w:top w:val="none" w:sz="0" w:space="0" w:color="auto"/>
                                                                                                            <w:left w:val="none" w:sz="0" w:space="0" w:color="auto"/>
                                                                                                            <w:bottom w:val="none" w:sz="0" w:space="0" w:color="auto"/>
                                                                                                            <w:right w:val="none" w:sz="0" w:space="0" w:color="auto"/>
                                                                                                          </w:divBdr>
                                                                                                          <w:divsChild>
                                                                                                            <w:div w:id="1707830270">
                                                                                                              <w:marLeft w:val="0"/>
                                                                                                              <w:marRight w:val="0"/>
                                                                                                              <w:marTop w:val="0"/>
                                                                                                              <w:marBottom w:val="0"/>
                                                                                                              <w:divBdr>
                                                                                                                <w:top w:val="none" w:sz="0" w:space="0" w:color="auto"/>
                                                                                                                <w:left w:val="none" w:sz="0" w:space="0" w:color="auto"/>
                                                                                                                <w:bottom w:val="none" w:sz="0" w:space="0" w:color="auto"/>
                                                                                                                <w:right w:val="none" w:sz="0" w:space="0" w:color="auto"/>
                                                                                                              </w:divBdr>
                                                                                                              <w:divsChild>
                                                                                                                <w:div w:id="1035737940">
                                                                                                                  <w:marLeft w:val="0"/>
                                                                                                                  <w:marRight w:val="0"/>
                                                                                                                  <w:marTop w:val="0"/>
                                                                                                                  <w:marBottom w:val="0"/>
                                                                                                                  <w:divBdr>
                                                                                                                    <w:top w:val="none" w:sz="0" w:space="0" w:color="auto"/>
                                                                                                                    <w:left w:val="none" w:sz="0" w:space="0" w:color="auto"/>
                                                                                                                    <w:bottom w:val="none" w:sz="0" w:space="0" w:color="auto"/>
                                                                                                                    <w:right w:val="none" w:sz="0" w:space="0" w:color="auto"/>
                                                                                                                  </w:divBdr>
                                                                                                                  <w:divsChild>
                                                                                                                    <w:div w:id="1039597676">
                                                                                                                      <w:marLeft w:val="0"/>
                                                                                                                      <w:marRight w:val="0"/>
                                                                                                                      <w:marTop w:val="0"/>
                                                                                                                      <w:marBottom w:val="0"/>
                                                                                                                      <w:divBdr>
                                                                                                                        <w:top w:val="none" w:sz="0" w:space="0" w:color="auto"/>
                                                                                                                        <w:left w:val="none" w:sz="0" w:space="0" w:color="auto"/>
                                                                                                                        <w:bottom w:val="none" w:sz="0" w:space="0" w:color="auto"/>
                                                                                                                        <w:right w:val="none" w:sz="0" w:space="0" w:color="auto"/>
                                                                                                                      </w:divBdr>
                                                                                                                      <w:divsChild>
                                                                                                                        <w:div w:id="1651521792">
                                                                                                                          <w:marLeft w:val="0"/>
                                                                                                                          <w:marRight w:val="0"/>
                                                                                                                          <w:marTop w:val="0"/>
                                                                                                                          <w:marBottom w:val="0"/>
                                                                                                                          <w:divBdr>
                                                                                                                            <w:top w:val="none" w:sz="0" w:space="0" w:color="auto"/>
                                                                                                                            <w:left w:val="none" w:sz="0" w:space="0" w:color="auto"/>
                                                                                                                            <w:bottom w:val="none" w:sz="0" w:space="0" w:color="auto"/>
                                                                                                                            <w:right w:val="none" w:sz="0" w:space="0" w:color="auto"/>
                                                                                                                          </w:divBdr>
                                                                                                                          <w:divsChild>
                                                                                                                            <w:div w:id="1911429034">
                                                                                                                              <w:marLeft w:val="0"/>
                                                                                                                              <w:marRight w:val="0"/>
                                                                                                                              <w:marTop w:val="0"/>
                                                                                                                              <w:marBottom w:val="0"/>
                                                                                                                              <w:divBdr>
                                                                                                                                <w:top w:val="none" w:sz="0" w:space="0" w:color="auto"/>
                                                                                                                                <w:left w:val="none" w:sz="0" w:space="0" w:color="auto"/>
                                                                                                                                <w:bottom w:val="none" w:sz="0" w:space="0" w:color="auto"/>
                                                                                                                                <w:right w:val="none" w:sz="0" w:space="0" w:color="auto"/>
                                                                                                                              </w:divBdr>
                                                                                                                              <w:divsChild>
                                                                                                                                <w:div w:id="2145655396">
                                                                                                                                  <w:marLeft w:val="0"/>
                                                                                                                                  <w:marRight w:val="0"/>
                                                                                                                                  <w:marTop w:val="0"/>
                                                                                                                                  <w:marBottom w:val="0"/>
                                                                                                                                  <w:divBdr>
                                                                                                                                    <w:top w:val="none" w:sz="0" w:space="0" w:color="auto"/>
                                                                                                                                    <w:left w:val="none" w:sz="0" w:space="0" w:color="auto"/>
                                                                                                                                    <w:bottom w:val="none" w:sz="0" w:space="0" w:color="auto"/>
                                                                                                                                    <w:right w:val="none" w:sz="0" w:space="0" w:color="auto"/>
                                                                                                                                  </w:divBdr>
                                                                                                                                  <w:divsChild>
                                                                                                                                    <w:div w:id="1051079832">
                                                                                                                                      <w:marLeft w:val="0"/>
                                                                                                                                      <w:marRight w:val="0"/>
                                                                                                                                      <w:marTop w:val="0"/>
                                                                                                                                      <w:marBottom w:val="0"/>
                                                                                                                                      <w:divBdr>
                                                                                                                                        <w:top w:val="none" w:sz="0" w:space="0" w:color="auto"/>
                                                                                                                                        <w:left w:val="none" w:sz="0" w:space="0" w:color="auto"/>
                                                                                                                                        <w:bottom w:val="none" w:sz="0" w:space="0" w:color="auto"/>
                                                                                                                                        <w:right w:val="none" w:sz="0" w:space="0" w:color="auto"/>
                                                                                                                                      </w:divBdr>
                                                                                                                                    </w:div>
                                                                                                                                    <w:div w:id="1219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033957">
      <w:bodyDiv w:val="1"/>
      <w:marLeft w:val="0"/>
      <w:marRight w:val="0"/>
      <w:marTop w:val="0"/>
      <w:marBottom w:val="0"/>
      <w:divBdr>
        <w:top w:val="none" w:sz="0" w:space="0" w:color="auto"/>
        <w:left w:val="none" w:sz="0" w:space="0" w:color="auto"/>
        <w:bottom w:val="none" w:sz="0" w:space="0" w:color="auto"/>
        <w:right w:val="none" w:sz="0" w:space="0" w:color="auto"/>
      </w:divBdr>
    </w:div>
    <w:div w:id="1234000478">
      <w:bodyDiv w:val="1"/>
      <w:marLeft w:val="0"/>
      <w:marRight w:val="0"/>
      <w:marTop w:val="0"/>
      <w:marBottom w:val="0"/>
      <w:divBdr>
        <w:top w:val="none" w:sz="0" w:space="0" w:color="auto"/>
        <w:left w:val="none" w:sz="0" w:space="0" w:color="auto"/>
        <w:bottom w:val="none" w:sz="0" w:space="0" w:color="auto"/>
        <w:right w:val="none" w:sz="0" w:space="0" w:color="auto"/>
      </w:divBdr>
      <w:divsChild>
        <w:div w:id="1167789552">
          <w:marLeft w:val="0"/>
          <w:marRight w:val="0"/>
          <w:marTop w:val="0"/>
          <w:marBottom w:val="0"/>
          <w:divBdr>
            <w:top w:val="none" w:sz="0" w:space="0" w:color="auto"/>
            <w:left w:val="none" w:sz="0" w:space="0" w:color="auto"/>
            <w:bottom w:val="none" w:sz="0" w:space="0" w:color="auto"/>
            <w:right w:val="none" w:sz="0" w:space="0" w:color="auto"/>
          </w:divBdr>
          <w:divsChild>
            <w:div w:id="455489565">
              <w:marLeft w:val="0"/>
              <w:marRight w:val="0"/>
              <w:marTop w:val="0"/>
              <w:marBottom w:val="0"/>
              <w:divBdr>
                <w:top w:val="none" w:sz="0" w:space="0" w:color="auto"/>
                <w:left w:val="none" w:sz="0" w:space="0" w:color="auto"/>
                <w:bottom w:val="none" w:sz="0" w:space="0" w:color="auto"/>
                <w:right w:val="none" w:sz="0" w:space="0" w:color="auto"/>
              </w:divBdr>
              <w:divsChild>
                <w:div w:id="260184957">
                  <w:marLeft w:val="0"/>
                  <w:marRight w:val="0"/>
                  <w:marTop w:val="0"/>
                  <w:marBottom w:val="0"/>
                  <w:divBdr>
                    <w:top w:val="none" w:sz="0" w:space="0" w:color="auto"/>
                    <w:left w:val="none" w:sz="0" w:space="0" w:color="auto"/>
                    <w:bottom w:val="none" w:sz="0" w:space="0" w:color="auto"/>
                    <w:right w:val="none" w:sz="0" w:space="0" w:color="auto"/>
                  </w:divBdr>
                  <w:divsChild>
                    <w:div w:id="793257970">
                      <w:marLeft w:val="0"/>
                      <w:marRight w:val="0"/>
                      <w:marTop w:val="0"/>
                      <w:marBottom w:val="0"/>
                      <w:divBdr>
                        <w:top w:val="none" w:sz="0" w:space="0" w:color="auto"/>
                        <w:left w:val="none" w:sz="0" w:space="0" w:color="auto"/>
                        <w:bottom w:val="none" w:sz="0" w:space="0" w:color="auto"/>
                        <w:right w:val="none" w:sz="0" w:space="0" w:color="auto"/>
                      </w:divBdr>
                      <w:divsChild>
                        <w:div w:id="430443015">
                          <w:marLeft w:val="0"/>
                          <w:marRight w:val="0"/>
                          <w:marTop w:val="0"/>
                          <w:marBottom w:val="0"/>
                          <w:divBdr>
                            <w:top w:val="none" w:sz="0" w:space="0" w:color="auto"/>
                            <w:left w:val="none" w:sz="0" w:space="0" w:color="auto"/>
                            <w:bottom w:val="none" w:sz="0" w:space="0" w:color="auto"/>
                            <w:right w:val="none" w:sz="0" w:space="0" w:color="auto"/>
                          </w:divBdr>
                          <w:divsChild>
                            <w:div w:id="1233464197">
                              <w:marLeft w:val="2250"/>
                              <w:marRight w:val="3960"/>
                              <w:marTop w:val="0"/>
                              <w:marBottom w:val="0"/>
                              <w:divBdr>
                                <w:top w:val="none" w:sz="0" w:space="0" w:color="auto"/>
                                <w:left w:val="none" w:sz="0" w:space="0" w:color="auto"/>
                                <w:bottom w:val="none" w:sz="0" w:space="0" w:color="auto"/>
                                <w:right w:val="none" w:sz="0" w:space="0" w:color="auto"/>
                              </w:divBdr>
                              <w:divsChild>
                                <w:div w:id="1500536550">
                                  <w:marLeft w:val="0"/>
                                  <w:marRight w:val="0"/>
                                  <w:marTop w:val="0"/>
                                  <w:marBottom w:val="0"/>
                                  <w:divBdr>
                                    <w:top w:val="none" w:sz="0" w:space="0" w:color="auto"/>
                                    <w:left w:val="none" w:sz="0" w:space="0" w:color="auto"/>
                                    <w:bottom w:val="none" w:sz="0" w:space="0" w:color="auto"/>
                                    <w:right w:val="none" w:sz="0" w:space="0" w:color="auto"/>
                                  </w:divBdr>
                                  <w:divsChild>
                                    <w:div w:id="246811184">
                                      <w:marLeft w:val="0"/>
                                      <w:marRight w:val="0"/>
                                      <w:marTop w:val="0"/>
                                      <w:marBottom w:val="0"/>
                                      <w:divBdr>
                                        <w:top w:val="none" w:sz="0" w:space="0" w:color="auto"/>
                                        <w:left w:val="none" w:sz="0" w:space="0" w:color="auto"/>
                                        <w:bottom w:val="none" w:sz="0" w:space="0" w:color="auto"/>
                                        <w:right w:val="none" w:sz="0" w:space="0" w:color="auto"/>
                                      </w:divBdr>
                                      <w:divsChild>
                                        <w:div w:id="1595670632">
                                          <w:marLeft w:val="0"/>
                                          <w:marRight w:val="0"/>
                                          <w:marTop w:val="0"/>
                                          <w:marBottom w:val="0"/>
                                          <w:divBdr>
                                            <w:top w:val="none" w:sz="0" w:space="0" w:color="auto"/>
                                            <w:left w:val="none" w:sz="0" w:space="0" w:color="auto"/>
                                            <w:bottom w:val="none" w:sz="0" w:space="0" w:color="auto"/>
                                            <w:right w:val="none" w:sz="0" w:space="0" w:color="auto"/>
                                          </w:divBdr>
                                          <w:divsChild>
                                            <w:div w:id="804277439">
                                              <w:marLeft w:val="0"/>
                                              <w:marRight w:val="0"/>
                                              <w:marTop w:val="90"/>
                                              <w:marBottom w:val="0"/>
                                              <w:divBdr>
                                                <w:top w:val="none" w:sz="0" w:space="0" w:color="auto"/>
                                                <w:left w:val="none" w:sz="0" w:space="0" w:color="auto"/>
                                                <w:bottom w:val="none" w:sz="0" w:space="0" w:color="auto"/>
                                                <w:right w:val="none" w:sz="0" w:space="0" w:color="auto"/>
                                              </w:divBdr>
                                              <w:divsChild>
                                                <w:div w:id="884029475">
                                                  <w:marLeft w:val="0"/>
                                                  <w:marRight w:val="0"/>
                                                  <w:marTop w:val="0"/>
                                                  <w:marBottom w:val="0"/>
                                                  <w:divBdr>
                                                    <w:top w:val="none" w:sz="0" w:space="0" w:color="auto"/>
                                                    <w:left w:val="none" w:sz="0" w:space="0" w:color="auto"/>
                                                    <w:bottom w:val="none" w:sz="0" w:space="0" w:color="auto"/>
                                                    <w:right w:val="none" w:sz="0" w:space="0" w:color="auto"/>
                                                  </w:divBdr>
                                                  <w:divsChild>
                                                    <w:div w:id="1854568254">
                                                      <w:marLeft w:val="0"/>
                                                      <w:marRight w:val="0"/>
                                                      <w:marTop w:val="0"/>
                                                      <w:marBottom w:val="0"/>
                                                      <w:divBdr>
                                                        <w:top w:val="none" w:sz="0" w:space="0" w:color="auto"/>
                                                        <w:left w:val="none" w:sz="0" w:space="0" w:color="auto"/>
                                                        <w:bottom w:val="none" w:sz="0" w:space="0" w:color="auto"/>
                                                        <w:right w:val="none" w:sz="0" w:space="0" w:color="auto"/>
                                                      </w:divBdr>
                                                      <w:divsChild>
                                                        <w:div w:id="1964118660">
                                                          <w:marLeft w:val="0"/>
                                                          <w:marRight w:val="0"/>
                                                          <w:marTop w:val="0"/>
                                                          <w:marBottom w:val="405"/>
                                                          <w:divBdr>
                                                            <w:top w:val="none" w:sz="0" w:space="0" w:color="auto"/>
                                                            <w:left w:val="none" w:sz="0" w:space="0" w:color="auto"/>
                                                            <w:bottom w:val="none" w:sz="0" w:space="0" w:color="auto"/>
                                                            <w:right w:val="none" w:sz="0" w:space="0" w:color="auto"/>
                                                          </w:divBdr>
                                                          <w:divsChild>
                                                            <w:div w:id="370106538">
                                                              <w:marLeft w:val="0"/>
                                                              <w:marRight w:val="0"/>
                                                              <w:marTop w:val="0"/>
                                                              <w:marBottom w:val="0"/>
                                                              <w:divBdr>
                                                                <w:top w:val="none" w:sz="0" w:space="0" w:color="auto"/>
                                                                <w:left w:val="none" w:sz="0" w:space="0" w:color="auto"/>
                                                                <w:bottom w:val="none" w:sz="0" w:space="0" w:color="auto"/>
                                                                <w:right w:val="none" w:sz="0" w:space="0" w:color="auto"/>
                                                              </w:divBdr>
                                                              <w:divsChild>
                                                                <w:div w:id="413553630">
                                                                  <w:marLeft w:val="0"/>
                                                                  <w:marRight w:val="0"/>
                                                                  <w:marTop w:val="0"/>
                                                                  <w:marBottom w:val="0"/>
                                                                  <w:divBdr>
                                                                    <w:top w:val="none" w:sz="0" w:space="0" w:color="auto"/>
                                                                    <w:left w:val="none" w:sz="0" w:space="0" w:color="auto"/>
                                                                    <w:bottom w:val="none" w:sz="0" w:space="0" w:color="auto"/>
                                                                    <w:right w:val="none" w:sz="0" w:space="0" w:color="auto"/>
                                                                  </w:divBdr>
                                                                  <w:divsChild>
                                                                    <w:div w:id="54818348">
                                                                      <w:marLeft w:val="0"/>
                                                                      <w:marRight w:val="0"/>
                                                                      <w:marTop w:val="0"/>
                                                                      <w:marBottom w:val="0"/>
                                                                      <w:divBdr>
                                                                        <w:top w:val="none" w:sz="0" w:space="0" w:color="auto"/>
                                                                        <w:left w:val="none" w:sz="0" w:space="0" w:color="auto"/>
                                                                        <w:bottom w:val="none" w:sz="0" w:space="0" w:color="auto"/>
                                                                        <w:right w:val="none" w:sz="0" w:space="0" w:color="auto"/>
                                                                      </w:divBdr>
                                                                      <w:divsChild>
                                                                        <w:div w:id="8060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367820">
      <w:bodyDiv w:val="1"/>
      <w:marLeft w:val="0"/>
      <w:marRight w:val="0"/>
      <w:marTop w:val="0"/>
      <w:marBottom w:val="0"/>
      <w:divBdr>
        <w:top w:val="none" w:sz="0" w:space="0" w:color="auto"/>
        <w:left w:val="none" w:sz="0" w:space="0" w:color="auto"/>
        <w:bottom w:val="none" w:sz="0" w:space="0" w:color="auto"/>
        <w:right w:val="none" w:sz="0" w:space="0" w:color="auto"/>
      </w:divBdr>
      <w:divsChild>
        <w:div w:id="328485054">
          <w:marLeft w:val="0"/>
          <w:marRight w:val="0"/>
          <w:marTop w:val="0"/>
          <w:marBottom w:val="0"/>
          <w:divBdr>
            <w:top w:val="none" w:sz="0" w:space="0" w:color="auto"/>
            <w:left w:val="none" w:sz="0" w:space="0" w:color="auto"/>
            <w:bottom w:val="none" w:sz="0" w:space="0" w:color="auto"/>
            <w:right w:val="none" w:sz="0" w:space="0" w:color="auto"/>
          </w:divBdr>
        </w:div>
        <w:div w:id="1046220364">
          <w:marLeft w:val="0"/>
          <w:marRight w:val="0"/>
          <w:marTop w:val="0"/>
          <w:marBottom w:val="0"/>
          <w:divBdr>
            <w:top w:val="none" w:sz="0" w:space="0" w:color="auto"/>
            <w:left w:val="none" w:sz="0" w:space="0" w:color="auto"/>
            <w:bottom w:val="none" w:sz="0" w:space="0" w:color="auto"/>
            <w:right w:val="none" w:sz="0" w:space="0" w:color="auto"/>
          </w:divBdr>
        </w:div>
        <w:div w:id="294408768">
          <w:marLeft w:val="0"/>
          <w:marRight w:val="0"/>
          <w:marTop w:val="0"/>
          <w:marBottom w:val="0"/>
          <w:divBdr>
            <w:top w:val="none" w:sz="0" w:space="0" w:color="auto"/>
            <w:left w:val="none" w:sz="0" w:space="0" w:color="auto"/>
            <w:bottom w:val="none" w:sz="0" w:space="0" w:color="auto"/>
            <w:right w:val="none" w:sz="0" w:space="0" w:color="auto"/>
          </w:divBdr>
        </w:div>
        <w:div w:id="2031294935">
          <w:marLeft w:val="0"/>
          <w:marRight w:val="0"/>
          <w:marTop w:val="0"/>
          <w:marBottom w:val="0"/>
          <w:divBdr>
            <w:top w:val="none" w:sz="0" w:space="0" w:color="auto"/>
            <w:left w:val="none" w:sz="0" w:space="0" w:color="auto"/>
            <w:bottom w:val="none" w:sz="0" w:space="0" w:color="auto"/>
            <w:right w:val="none" w:sz="0" w:space="0" w:color="auto"/>
          </w:divBdr>
        </w:div>
      </w:divsChild>
    </w:div>
    <w:div w:id="1247156339">
      <w:bodyDiv w:val="1"/>
      <w:marLeft w:val="0"/>
      <w:marRight w:val="0"/>
      <w:marTop w:val="0"/>
      <w:marBottom w:val="0"/>
      <w:divBdr>
        <w:top w:val="none" w:sz="0" w:space="0" w:color="auto"/>
        <w:left w:val="none" w:sz="0" w:space="0" w:color="auto"/>
        <w:bottom w:val="none" w:sz="0" w:space="0" w:color="auto"/>
        <w:right w:val="none" w:sz="0" w:space="0" w:color="auto"/>
      </w:divBdr>
    </w:div>
    <w:div w:id="1247182489">
      <w:bodyDiv w:val="1"/>
      <w:marLeft w:val="0"/>
      <w:marRight w:val="0"/>
      <w:marTop w:val="0"/>
      <w:marBottom w:val="0"/>
      <w:divBdr>
        <w:top w:val="none" w:sz="0" w:space="0" w:color="auto"/>
        <w:left w:val="none" w:sz="0" w:space="0" w:color="auto"/>
        <w:bottom w:val="none" w:sz="0" w:space="0" w:color="auto"/>
        <w:right w:val="none" w:sz="0" w:space="0" w:color="auto"/>
      </w:divBdr>
    </w:div>
    <w:div w:id="1250433415">
      <w:bodyDiv w:val="1"/>
      <w:marLeft w:val="0"/>
      <w:marRight w:val="0"/>
      <w:marTop w:val="0"/>
      <w:marBottom w:val="0"/>
      <w:divBdr>
        <w:top w:val="none" w:sz="0" w:space="0" w:color="auto"/>
        <w:left w:val="none" w:sz="0" w:space="0" w:color="auto"/>
        <w:bottom w:val="none" w:sz="0" w:space="0" w:color="auto"/>
        <w:right w:val="none" w:sz="0" w:space="0" w:color="auto"/>
      </w:divBdr>
      <w:divsChild>
        <w:div w:id="754978122">
          <w:marLeft w:val="0"/>
          <w:marRight w:val="0"/>
          <w:marTop w:val="0"/>
          <w:marBottom w:val="0"/>
          <w:divBdr>
            <w:top w:val="none" w:sz="0" w:space="0" w:color="auto"/>
            <w:left w:val="none" w:sz="0" w:space="0" w:color="auto"/>
            <w:bottom w:val="none" w:sz="0" w:space="0" w:color="auto"/>
            <w:right w:val="none" w:sz="0" w:space="0" w:color="auto"/>
          </w:divBdr>
        </w:div>
      </w:divsChild>
    </w:div>
    <w:div w:id="1260599872">
      <w:bodyDiv w:val="1"/>
      <w:marLeft w:val="0"/>
      <w:marRight w:val="0"/>
      <w:marTop w:val="0"/>
      <w:marBottom w:val="0"/>
      <w:divBdr>
        <w:top w:val="none" w:sz="0" w:space="0" w:color="auto"/>
        <w:left w:val="none" w:sz="0" w:space="0" w:color="auto"/>
        <w:bottom w:val="none" w:sz="0" w:space="0" w:color="auto"/>
        <w:right w:val="none" w:sz="0" w:space="0" w:color="auto"/>
      </w:divBdr>
    </w:div>
    <w:div w:id="1278368827">
      <w:bodyDiv w:val="1"/>
      <w:marLeft w:val="0"/>
      <w:marRight w:val="0"/>
      <w:marTop w:val="0"/>
      <w:marBottom w:val="0"/>
      <w:divBdr>
        <w:top w:val="none" w:sz="0" w:space="0" w:color="auto"/>
        <w:left w:val="none" w:sz="0" w:space="0" w:color="auto"/>
        <w:bottom w:val="none" w:sz="0" w:space="0" w:color="auto"/>
        <w:right w:val="none" w:sz="0" w:space="0" w:color="auto"/>
      </w:divBdr>
    </w:div>
    <w:div w:id="1278559640">
      <w:bodyDiv w:val="1"/>
      <w:marLeft w:val="0"/>
      <w:marRight w:val="0"/>
      <w:marTop w:val="0"/>
      <w:marBottom w:val="0"/>
      <w:divBdr>
        <w:top w:val="none" w:sz="0" w:space="0" w:color="auto"/>
        <w:left w:val="none" w:sz="0" w:space="0" w:color="auto"/>
        <w:bottom w:val="none" w:sz="0" w:space="0" w:color="auto"/>
        <w:right w:val="none" w:sz="0" w:space="0" w:color="auto"/>
      </w:divBdr>
    </w:div>
    <w:div w:id="1279483242">
      <w:bodyDiv w:val="1"/>
      <w:marLeft w:val="0"/>
      <w:marRight w:val="0"/>
      <w:marTop w:val="0"/>
      <w:marBottom w:val="0"/>
      <w:divBdr>
        <w:top w:val="none" w:sz="0" w:space="0" w:color="auto"/>
        <w:left w:val="none" w:sz="0" w:space="0" w:color="auto"/>
        <w:bottom w:val="none" w:sz="0" w:space="0" w:color="auto"/>
        <w:right w:val="none" w:sz="0" w:space="0" w:color="auto"/>
      </w:divBdr>
    </w:div>
    <w:div w:id="1287273362">
      <w:bodyDiv w:val="1"/>
      <w:marLeft w:val="0"/>
      <w:marRight w:val="0"/>
      <w:marTop w:val="0"/>
      <w:marBottom w:val="0"/>
      <w:divBdr>
        <w:top w:val="none" w:sz="0" w:space="0" w:color="auto"/>
        <w:left w:val="none" w:sz="0" w:space="0" w:color="auto"/>
        <w:bottom w:val="none" w:sz="0" w:space="0" w:color="auto"/>
        <w:right w:val="none" w:sz="0" w:space="0" w:color="auto"/>
      </w:divBdr>
    </w:div>
    <w:div w:id="1287395712">
      <w:bodyDiv w:val="1"/>
      <w:marLeft w:val="0"/>
      <w:marRight w:val="0"/>
      <w:marTop w:val="0"/>
      <w:marBottom w:val="0"/>
      <w:divBdr>
        <w:top w:val="none" w:sz="0" w:space="0" w:color="auto"/>
        <w:left w:val="none" w:sz="0" w:space="0" w:color="auto"/>
        <w:bottom w:val="none" w:sz="0" w:space="0" w:color="auto"/>
        <w:right w:val="none" w:sz="0" w:space="0" w:color="auto"/>
      </w:divBdr>
    </w:div>
    <w:div w:id="1292126690">
      <w:bodyDiv w:val="1"/>
      <w:marLeft w:val="0"/>
      <w:marRight w:val="0"/>
      <w:marTop w:val="0"/>
      <w:marBottom w:val="0"/>
      <w:divBdr>
        <w:top w:val="none" w:sz="0" w:space="0" w:color="auto"/>
        <w:left w:val="none" w:sz="0" w:space="0" w:color="auto"/>
        <w:bottom w:val="none" w:sz="0" w:space="0" w:color="auto"/>
        <w:right w:val="none" w:sz="0" w:space="0" w:color="auto"/>
      </w:divBdr>
    </w:div>
    <w:div w:id="1314219085">
      <w:bodyDiv w:val="1"/>
      <w:marLeft w:val="0"/>
      <w:marRight w:val="0"/>
      <w:marTop w:val="0"/>
      <w:marBottom w:val="0"/>
      <w:divBdr>
        <w:top w:val="none" w:sz="0" w:space="0" w:color="auto"/>
        <w:left w:val="none" w:sz="0" w:space="0" w:color="auto"/>
        <w:bottom w:val="none" w:sz="0" w:space="0" w:color="auto"/>
        <w:right w:val="none" w:sz="0" w:space="0" w:color="auto"/>
      </w:divBdr>
    </w:div>
    <w:div w:id="1314291516">
      <w:bodyDiv w:val="1"/>
      <w:marLeft w:val="0"/>
      <w:marRight w:val="0"/>
      <w:marTop w:val="0"/>
      <w:marBottom w:val="0"/>
      <w:divBdr>
        <w:top w:val="none" w:sz="0" w:space="0" w:color="auto"/>
        <w:left w:val="none" w:sz="0" w:space="0" w:color="auto"/>
        <w:bottom w:val="none" w:sz="0" w:space="0" w:color="auto"/>
        <w:right w:val="none" w:sz="0" w:space="0" w:color="auto"/>
      </w:divBdr>
    </w:div>
    <w:div w:id="1328703206">
      <w:bodyDiv w:val="1"/>
      <w:marLeft w:val="0"/>
      <w:marRight w:val="0"/>
      <w:marTop w:val="0"/>
      <w:marBottom w:val="0"/>
      <w:divBdr>
        <w:top w:val="none" w:sz="0" w:space="0" w:color="auto"/>
        <w:left w:val="none" w:sz="0" w:space="0" w:color="auto"/>
        <w:bottom w:val="none" w:sz="0" w:space="0" w:color="auto"/>
        <w:right w:val="none" w:sz="0" w:space="0" w:color="auto"/>
      </w:divBdr>
    </w:div>
    <w:div w:id="1340624046">
      <w:bodyDiv w:val="1"/>
      <w:marLeft w:val="0"/>
      <w:marRight w:val="0"/>
      <w:marTop w:val="0"/>
      <w:marBottom w:val="0"/>
      <w:divBdr>
        <w:top w:val="none" w:sz="0" w:space="0" w:color="auto"/>
        <w:left w:val="none" w:sz="0" w:space="0" w:color="auto"/>
        <w:bottom w:val="none" w:sz="0" w:space="0" w:color="auto"/>
        <w:right w:val="none" w:sz="0" w:space="0" w:color="auto"/>
      </w:divBdr>
    </w:div>
    <w:div w:id="1398043307">
      <w:bodyDiv w:val="1"/>
      <w:marLeft w:val="0"/>
      <w:marRight w:val="0"/>
      <w:marTop w:val="0"/>
      <w:marBottom w:val="0"/>
      <w:divBdr>
        <w:top w:val="none" w:sz="0" w:space="0" w:color="auto"/>
        <w:left w:val="none" w:sz="0" w:space="0" w:color="auto"/>
        <w:bottom w:val="none" w:sz="0" w:space="0" w:color="auto"/>
        <w:right w:val="none" w:sz="0" w:space="0" w:color="auto"/>
      </w:divBdr>
    </w:div>
    <w:div w:id="1424690822">
      <w:bodyDiv w:val="1"/>
      <w:marLeft w:val="0"/>
      <w:marRight w:val="0"/>
      <w:marTop w:val="0"/>
      <w:marBottom w:val="0"/>
      <w:divBdr>
        <w:top w:val="none" w:sz="0" w:space="0" w:color="auto"/>
        <w:left w:val="none" w:sz="0" w:space="0" w:color="auto"/>
        <w:bottom w:val="none" w:sz="0" w:space="0" w:color="auto"/>
        <w:right w:val="none" w:sz="0" w:space="0" w:color="auto"/>
      </w:divBdr>
      <w:divsChild>
        <w:div w:id="1045104072">
          <w:marLeft w:val="0"/>
          <w:marRight w:val="0"/>
          <w:marTop w:val="0"/>
          <w:marBottom w:val="0"/>
          <w:divBdr>
            <w:top w:val="none" w:sz="0" w:space="0" w:color="auto"/>
            <w:left w:val="none" w:sz="0" w:space="0" w:color="auto"/>
            <w:bottom w:val="none" w:sz="0" w:space="0" w:color="auto"/>
            <w:right w:val="none" w:sz="0" w:space="0" w:color="auto"/>
          </w:divBdr>
          <w:divsChild>
            <w:div w:id="1589608148">
              <w:marLeft w:val="0"/>
              <w:marRight w:val="0"/>
              <w:marTop w:val="0"/>
              <w:marBottom w:val="0"/>
              <w:divBdr>
                <w:top w:val="none" w:sz="0" w:space="0" w:color="auto"/>
                <w:left w:val="none" w:sz="0" w:space="0" w:color="auto"/>
                <w:bottom w:val="none" w:sz="0" w:space="0" w:color="auto"/>
                <w:right w:val="none" w:sz="0" w:space="0" w:color="auto"/>
              </w:divBdr>
              <w:divsChild>
                <w:div w:id="957906248">
                  <w:marLeft w:val="0"/>
                  <w:marRight w:val="0"/>
                  <w:marTop w:val="0"/>
                  <w:marBottom w:val="0"/>
                  <w:divBdr>
                    <w:top w:val="none" w:sz="0" w:space="0" w:color="auto"/>
                    <w:left w:val="none" w:sz="0" w:space="0" w:color="auto"/>
                    <w:bottom w:val="none" w:sz="0" w:space="0" w:color="auto"/>
                    <w:right w:val="none" w:sz="0" w:space="0" w:color="auto"/>
                  </w:divBdr>
                  <w:divsChild>
                    <w:div w:id="1091897946">
                      <w:marLeft w:val="0"/>
                      <w:marRight w:val="0"/>
                      <w:marTop w:val="0"/>
                      <w:marBottom w:val="0"/>
                      <w:divBdr>
                        <w:top w:val="none" w:sz="0" w:space="0" w:color="auto"/>
                        <w:left w:val="none" w:sz="0" w:space="0" w:color="auto"/>
                        <w:bottom w:val="none" w:sz="0" w:space="0" w:color="auto"/>
                        <w:right w:val="none" w:sz="0" w:space="0" w:color="auto"/>
                      </w:divBdr>
                      <w:divsChild>
                        <w:div w:id="398285813">
                          <w:marLeft w:val="0"/>
                          <w:marRight w:val="0"/>
                          <w:marTop w:val="0"/>
                          <w:marBottom w:val="0"/>
                          <w:divBdr>
                            <w:top w:val="none" w:sz="0" w:space="0" w:color="auto"/>
                            <w:left w:val="none" w:sz="0" w:space="0" w:color="auto"/>
                            <w:bottom w:val="none" w:sz="0" w:space="0" w:color="auto"/>
                            <w:right w:val="none" w:sz="0" w:space="0" w:color="auto"/>
                          </w:divBdr>
                          <w:divsChild>
                            <w:div w:id="3968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08798">
      <w:bodyDiv w:val="1"/>
      <w:marLeft w:val="0"/>
      <w:marRight w:val="0"/>
      <w:marTop w:val="0"/>
      <w:marBottom w:val="0"/>
      <w:divBdr>
        <w:top w:val="none" w:sz="0" w:space="0" w:color="auto"/>
        <w:left w:val="none" w:sz="0" w:space="0" w:color="auto"/>
        <w:bottom w:val="none" w:sz="0" w:space="0" w:color="auto"/>
        <w:right w:val="none" w:sz="0" w:space="0" w:color="auto"/>
      </w:divBdr>
    </w:div>
    <w:div w:id="1484812183">
      <w:bodyDiv w:val="1"/>
      <w:marLeft w:val="0"/>
      <w:marRight w:val="0"/>
      <w:marTop w:val="0"/>
      <w:marBottom w:val="0"/>
      <w:divBdr>
        <w:top w:val="none" w:sz="0" w:space="0" w:color="auto"/>
        <w:left w:val="none" w:sz="0" w:space="0" w:color="auto"/>
        <w:bottom w:val="none" w:sz="0" w:space="0" w:color="auto"/>
        <w:right w:val="none" w:sz="0" w:space="0" w:color="auto"/>
      </w:divBdr>
    </w:div>
    <w:div w:id="1486707292">
      <w:bodyDiv w:val="1"/>
      <w:marLeft w:val="0"/>
      <w:marRight w:val="0"/>
      <w:marTop w:val="0"/>
      <w:marBottom w:val="0"/>
      <w:divBdr>
        <w:top w:val="none" w:sz="0" w:space="0" w:color="auto"/>
        <w:left w:val="none" w:sz="0" w:space="0" w:color="auto"/>
        <w:bottom w:val="none" w:sz="0" w:space="0" w:color="auto"/>
        <w:right w:val="none" w:sz="0" w:space="0" w:color="auto"/>
      </w:divBdr>
      <w:divsChild>
        <w:div w:id="1332833187">
          <w:marLeft w:val="446"/>
          <w:marRight w:val="0"/>
          <w:marTop w:val="0"/>
          <w:marBottom w:val="0"/>
          <w:divBdr>
            <w:top w:val="none" w:sz="0" w:space="0" w:color="auto"/>
            <w:left w:val="none" w:sz="0" w:space="0" w:color="auto"/>
            <w:bottom w:val="none" w:sz="0" w:space="0" w:color="auto"/>
            <w:right w:val="none" w:sz="0" w:space="0" w:color="auto"/>
          </w:divBdr>
        </w:div>
        <w:div w:id="143007858">
          <w:marLeft w:val="446"/>
          <w:marRight w:val="0"/>
          <w:marTop w:val="0"/>
          <w:marBottom w:val="0"/>
          <w:divBdr>
            <w:top w:val="none" w:sz="0" w:space="0" w:color="auto"/>
            <w:left w:val="none" w:sz="0" w:space="0" w:color="auto"/>
            <w:bottom w:val="none" w:sz="0" w:space="0" w:color="auto"/>
            <w:right w:val="none" w:sz="0" w:space="0" w:color="auto"/>
          </w:divBdr>
        </w:div>
      </w:divsChild>
    </w:div>
    <w:div w:id="1490749704">
      <w:bodyDiv w:val="1"/>
      <w:marLeft w:val="0"/>
      <w:marRight w:val="0"/>
      <w:marTop w:val="0"/>
      <w:marBottom w:val="0"/>
      <w:divBdr>
        <w:top w:val="none" w:sz="0" w:space="0" w:color="auto"/>
        <w:left w:val="none" w:sz="0" w:space="0" w:color="auto"/>
        <w:bottom w:val="none" w:sz="0" w:space="0" w:color="auto"/>
        <w:right w:val="none" w:sz="0" w:space="0" w:color="auto"/>
      </w:divBdr>
    </w:div>
    <w:div w:id="1508517181">
      <w:bodyDiv w:val="1"/>
      <w:marLeft w:val="0"/>
      <w:marRight w:val="0"/>
      <w:marTop w:val="0"/>
      <w:marBottom w:val="0"/>
      <w:divBdr>
        <w:top w:val="none" w:sz="0" w:space="0" w:color="auto"/>
        <w:left w:val="none" w:sz="0" w:space="0" w:color="auto"/>
        <w:bottom w:val="none" w:sz="0" w:space="0" w:color="auto"/>
        <w:right w:val="none" w:sz="0" w:space="0" w:color="auto"/>
      </w:divBdr>
    </w:div>
    <w:div w:id="1515420048">
      <w:bodyDiv w:val="1"/>
      <w:marLeft w:val="0"/>
      <w:marRight w:val="0"/>
      <w:marTop w:val="0"/>
      <w:marBottom w:val="0"/>
      <w:divBdr>
        <w:top w:val="none" w:sz="0" w:space="0" w:color="auto"/>
        <w:left w:val="none" w:sz="0" w:space="0" w:color="auto"/>
        <w:bottom w:val="none" w:sz="0" w:space="0" w:color="auto"/>
        <w:right w:val="none" w:sz="0" w:space="0" w:color="auto"/>
      </w:divBdr>
      <w:divsChild>
        <w:div w:id="954482311">
          <w:marLeft w:val="0"/>
          <w:marRight w:val="0"/>
          <w:marTop w:val="0"/>
          <w:marBottom w:val="0"/>
          <w:divBdr>
            <w:top w:val="none" w:sz="0" w:space="0" w:color="auto"/>
            <w:left w:val="none" w:sz="0" w:space="0" w:color="auto"/>
            <w:bottom w:val="none" w:sz="0" w:space="0" w:color="auto"/>
            <w:right w:val="none" w:sz="0" w:space="0" w:color="auto"/>
          </w:divBdr>
          <w:divsChild>
            <w:div w:id="1436822372">
              <w:marLeft w:val="0"/>
              <w:marRight w:val="0"/>
              <w:marTop w:val="0"/>
              <w:marBottom w:val="0"/>
              <w:divBdr>
                <w:top w:val="none" w:sz="0" w:space="0" w:color="auto"/>
                <w:left w:val="none" w:sz="0" w:space="0" w:color="auto"/>
                <w:bottom w:val="none" w:sz="0" w:space="0" w:color="auto"/>
                <w:right w:val="none" w:sz="0" w:space="0" w:color="auto"/>
              </w:divBdr>
              <w:divsChild>
                <w:div w:id="1645619111">
                  <w:marLeft w:val="0"/>
                  <w:marRight w:val="0"/>
                  <w:marTop w:val="0"/>
                  <w:marBottom w:val="0"/>
                  <w:divBdr>
                    <w:top w:val="none" w:sz="0" w:space="0" w:color="auto"/>
                    <w:left w:val="none" w:sz="0" w:space="0" w:color="auto"/>
                    <w:bottom w:val="none" w:sz="0" w:space="0" w:color="auto"/>
                    <w:right w:val="none" w:sz="0" w:space="0" w:color="auto"/>
                  </w:divBdr>
                  <w:divsChild>
                    <w:div w:id="1326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7717">
      <w:bodyDiv w:val="1"/>
      <w:marLeft w:val="0"/>
      <w:marRight w:val="0"/>
      <w:marTop w:val="0"/>
      <w:marBottom w:val="0"/>
      <w:divBdr>
        <w:top w:val="none" w:sz="0" w:space="0" w:color="auto"/>
        <w:left w:val="none" w:sz="0" w:space="0" w:color="auto"/>
        <w:bottom w:val="none" w:sz="0" w:space="0" w:color="auto"/>
        <w:right w:val="none" w:sz="0" w:space="0" w:color="auto"/>
      </w:divBdr>
    </w:div>
    <w:div w:id="1551263572">
      <w:bodyDiv w:val="1"/>
      <w:marLeft w:val="0"/>
      <w:marRight w:val="0"/>
      <w:marTop w:val="0"/>
      <w:marBottom w:val="0"/>
      <w:divBdr>
        <w:top w:val="none" w:sz="0" w:space="0" w:color="auto"/>
        <w:left w:val="none" w:sz="0" w:space="0" w:color="auto"/>
        <w:bottom w:val="none" w:sz="0" w:space="0" w:color="auto"/>
        <w:right w:val="none" w:sz="0" w:space="0" w:color="auto"/>
      </w:divBdr>
    </w:div>
    <w:div w:id="1564024674">
      <w:bodyDiv w:val="1"/>
      <w:marLeft w:val="0"/>
      <w:marRight w:val="0"/>
      <w:marTop w:val="0"/>
      <w:marBottom w:val="0"/>
      <w:divBdr>
        <w:top w:val="none" w:sz="0" w:space="0" w:color="auto"/>
        <w:left w:val="none" w:sz="0" w:space="0" w:color="auto"/>
        <w:bottom w:val="none" w:sz="0" w:space="0" w:color="auto"/>
        <w:right w:val="none" w:sz="0" w:space="0" w:color="auto"/>
      </w:divBdr>
      <w:divsChild>
        <w:div w:id="69273249">
          <w:marLeft w:val="0"/>
          <w:marRight w:val="0"/>
          <w:marTop w:val="0"/>
          <w:marBottom w:val="0"/>
          <w:divBdr>
            <w:top w:val="none" w:sz="0" w:space="0" w:color="auto"/>
            <w:left w:val="none" w:sz="0" w:space="0" w:color="auto"/>
            <w:bottom w:val="none" w:sz="0" w:space="0" w:color="auto"/>
            <w:right w:val="none" w:sz="0" w:space="0" w:color="auto"/>
          </w:divBdr>
          <w:divsChild>
            <w:div w:id="1041395613">
              <w:marLeft w:val="0"/>
              <w:marRight w:val="0"/>
              <w:marTop w:val="0"/>
              <w:marBottom w:val="0"/>
              <w:divBdr>
                <w:top w:val="none" w:sz="0" w:space="0" w:color="auto"/>
                <w:left w:val="none" w:sz="0" w:space="0" w:color="auto"/>
                <w:bottom w:val="none" w:sz="0" w:space="0" w:color="auto"/>
                <w:right w:val="none" w:sz="0" w:space="0" w:color="auto"/>
              </w:divBdr>
              <w:divsChild>
                <w:div w:id="851339523">
                  <w:marLeft w:val="-225"/>
                  <w:marRight w:val="-225"/>
                  <w:marTop w:val="0"/>
                  <w:marBottom w:val="0"/>
                  <w:divBdr>
                    <w:top w:val="none" w:sz="0" w:space="0" w:color="auto"/>
                    <w:left w:val="none" w:sz="0" w:space="0" w:color="auto"/>
                    <w:bottom w:val="none" w:sz="0" w:space="0" w:color="auto"/>
                    <w:right w:val="none" w:sz="0" w:space="0" w:color="auto"/>
                  </w:divBdr>
                  <w:divsChild>
                    <w:div w:id="909342720">
                      <w:marLeft w:val="0"/>
                      <w:marRight w:val="0"/>
                      <w:marTop w:val="0"/>
                      <w:marBottom w:val="0"/>
                      <w:divBdr>
                        <w:top w:val="none" w:sz="0" w:space="0" w:color="auto"/>
                        <w:left w:val="none" w:sz="0" w:space="0" w:color="auto"/>
                        <w:bottom w:val="none" w:sz="0" w:space="0" w:color="auto"/>
                        <w:right w:val="none" w:sz="0" w:space="0" w:color="auto"/>
                      </w:divBdr>
                      <w:divsChild>
                        <w:div w:id="891038961">
                          <w:marLeft w:val="0"/>
                          <w:marRight w:val="0"/>
                          <w:marTop w:val="0"/>
                          <w:marBottom w:val="0"/>
                          <w:divBdr>
                            <w:top w:val="none" w:sz="0" w:space="0" w:color="auto"/>
                            <w:left w:val="none" w:sz="0" w:space="0" w:color="auto"/>
                            <w:bottom w:val="none" w:sz="0" w:space="0" w:color="auto"/>
                            <w:right w:val="none" w:sz="0" w:space="0" w:color="auto"/>
                          </w:divBdr>
                          <w:divsChild>
                            <w:div w:id="223177293">
                              <w:marLeft w:val="0"/>
                              <w:marRight w:val="0"/>
                              <w:marTop w:val="0"/>
                              <w:marBottom w:val="0"/>
                              <w:divBdr>
                                <w:top w:val="none" w:sz="0" w:space="0" w:color="auto"/>
                                <w:left w:val="none" w:sz="0" w:space="0" w:color="auto"/>
                                <w:bottom w:val="none" w:sz="0" w:space="0" w:color="auto"/>
                                <w:right w:val="none" w:sz="0" w:space="0" w:color="auto"/>
                              </w:divBdr>
                              <w:divsChild>
                                <w:div w:id="1941063722">
                                  <w:marLeft w:val="0"/>
                                  <w:marRight w:val="0"/>
                                  <w:marTop w:val="0"/>
                                  <w:marBottom w:val="133"/>
                                  <w:divBdr>
                                    <w:top w:val="none" w:sz="0" w:space="0" w:color="auto"/>
                                    <w:left w:val="none" w:sz="0" w:space="0" w:color="auto"/>
                                    <w:bottom w:val="none" w:sz="0" w:space="0" w:color="auto"/>
                                    <w:right w:val="none" w:sz="0" w:space="0" w:color="auto"/>
                                  </w:divBdr>
                                  <w:divsChild>
                                    <w:div w:id="1335644339">
                                      <w:marLeft w:val="0"/>
                                      <w:marRight w:val="0"/>
                                      <w:marTop w:val="0"/>
                                      <w:marBottom w:val="0"/>
                                      <w:divBdr>
                                        <w:top w:val="none" w:sz="0" w:space="0" w:color="auto"/>
                                        <w:left w:val="none" w:sz="0" w:space="0" w:color="auto"/>
                                        <w:bottom w:val="none" w:sz="0" w:space="0" w:color="auto"/>
                                        <w:right w:val="none" w:sz="0" w:space="0" w:color="auto"/>
                                      </w:divBdr>
                                      <w:divsChild>
                                        <w:div w:id="14983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519444">
      <w:bodyDiv w:val="1"/>
      <w:marLeft w:val="0"/>
      <w:marRight w:val="0"/>
      <w:marTop w:val="0"/>
      <w:marBottom w:val="0"/>
      <w:divBdr>
        <w:top w:val="none" w:sz="0" w:space="0" w:color="auto"/>
        <w:left w:val="none" w:sz="0" w:space="0" w:color="auto"/>
        <w:bottom w:val="none" w:sz="0" w:space="0" w:color="auto"/>
        <w:right w:val="none" w:sz="0" w:space="0" w:color="auto"/>
      </w:divBdr>
    </w:div>
    <w:div w:id="1588924770">
      <w:bodyDiv w:val="1"/>
      <w:marLeft w:val="0"/>
      <w:marRight w:val="0"/>
      <w:marTop w:val="0"/>
      <w:marBottom w:val="0"/>
      <w:divBdr>
        <w:top w:val="none" w:sz="0" w:space="0" w:color="auto"/>
        <w:left w:val="none" w:sz="0" w:space="0" w:color="auto"/>
        <w:bottom w:val="none" w:sz="0" w:space="0" w:color="auto"/>
        <w:right w:val="none" w:sz="0" w:space="0" w:color="auto"/>
      </w:divBdr>
    </w:div>
    <w:div w:id="1593396395">
      <w:bodyDiv w:val="1"/>
      <w:marLeft w:val="0"/>
      <w:marRight w:val="0"/>
      <w:marTop w:val="0"/>
      <w:marBottom w:val="0"/>
      <w:divBdr>
        <w:top w:val="none" w:sz="0" w:space="0" w:color="auto"/>
        <w:left w:val="none" w:sz="0" w:space="0" w:color="auto"/>
        <w:bottom w:val="none" w:sz="0" w:space="0" w:color="auto"/>
        <w:right w:val="none" w:sz="0" w:space="0" w:color="auto"/>
      </w:divBdr>
      <w:divsChild>
        <w:div w:id="226188403">
          <w:marLeft w:val="0"/>
          <w:marRight w:val="0"/>
          <w:marTop w:val="0"/>
          <w:marBottom w:val="0"/>
          <w:divBdr>
            <w:top w:val="none" w:sz="0" w:space="0" w:color="auto"/>
            <w:left w:val="none" w:sz="0" w:space="0" w:color="auto"/>
            <w:bottom w:val="none" w:sz="0" w:space="0" w:color="auto"/>
            <w:right w:val="none" w:sz="0" w:space="0" w:color="auto"/>
          </w:divBdr>
        </w:div>
        <w:div w:id="1293056938">
          <w:marLeft w:val="0"/>
          <w:marRight w:val="0"/>
          <w:marTop w:val="0"/>
          <w:marBottom w:val="0"/>
          <w:divBdr>
            <w:top w:val="none" w:sz="0" w:space="0" w:color="auto"/>
            <w:left w:val="none" w:sz="0" w:space="0" w:color="auto"/>
            <w:bottom w:val="none" w:sz="0" w:space="0" w:color="auto"/>
            <w:right w:val="none" w:sz="0" w:space="0" w:color="auto"/>
          </w:divBdr>
          <w:divsChild>
            <w:div w:id="1257640730">
              <w:marLeft w:val="0"/>
              <w:marRight w:val="0"/>
              <w:marTop w:val="0"/>
              <w:marBottom w:val="0"/>
              <w:divBdr>
                <w:top w:val="none" w:sz="0" w:space="0" w:color="auto"/>
                <w:left w:val="none" w:sz="0" w:space="0" w:color="auto"/>
                <w:bottom w:val="none" w:sz="0" w:space="0" w:color="auto"/>
                <w:right w:val="none" w:sz="0" w:space="0" w:color="auto"/>
              </w:divBdr>
              <w:divsChild>
                <w:div w:id="15013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9393">
      <w:bodyDiv w:val="1"/>
      <w:marLeft w:val="0"/>
      <w:marRight w:val="0"/>
      <w:marTop w:val="0"/>
      <w:marBottom w:val="0"/>
      <w:divBdr>
        <w:top w:val="none" w:sz="0" w:space="0" w:color="auto"/>
        <w:left w:val="none" w:sz="0" w:space="0" w:color="auto"/>
        <w:bottom w:val="none" w:sz="0" w:space="0" w:color="auto"/>
        <w:right w:val="none" w:sz="0" w:space="0" w:color="auto"/>
      </w:divBdr>
    </w:div>
    <w:div w:id="1613439125">
      <w:bodyDiv w:val="1"/>
      <w:marLeft w:val="0"/>
      <w:marRight w:val="0"/>
      <w:marTop w:val="0"/>
      <w:marBottom w:val="0"/>
      <w:divBdr>
        <w:top w:val="none" w:sz="0" w:space="0" w:color="auto"/>
        <w:left w:val="none" w:sz="0" w:space="0" w:color="auto"/>
        <w:bottom w:val="none" w:sz="0" w:space="0" w:color="auto"/>
        <w:right w:val="none" w:sz="0" w:space="0" w:color="auto"/>
      </w:divBdr>
    </w:div>
    <w:div w:id="1641037134">
      <w:bodyDiv w:val="1"/>
      <w:marLeft w:val="0"/>
      <w:marRight w:val="0"/>
      <w:marTop w:val="0"/>
      <w:marBottom w:val="0"/>
      <w:divBdr>
        <w:top w:val="none" w:sz="0" w:space="0" w:color="auto"/>
        <w:left w:val="none" w:sz="0" w:space="0" w:color="auto"/>
        <w:bottom w:val="none" w:sz="0" w:space="0" w:color="auto"/>
        <w:right w:val="none" w:sz="0" w:space="0" w:color="auto"/>
      </w:divBdr>
    </w:div>
    <w:div w:id="1650552439">
      <w:bodyDiv w:val="1"/>
      <w:marLeft w:val="0"/>
      <w:marRight w:val="0"/>
      <w:marTop w:val="0"/>
      <w:marBottom w:val="0"/>
      <w:divBdr>
        <w:top w:val="none" w:sz="0" w:space="0" w:color="auto"/>
        <w:left w:val="none" w:sz="0" w:space="0" w:color="auto"/>
        <w:bottom w:val="none" w:sz="0" w:space="0" w:color="auto"/>
        <w:right w:val="none" w:sz="0" w:space="0" w:color="auto"/>
      </w:divBdr>
    </w:div>
    <w:div w:id="1652829348">
      <w:bodyDiv w:val="1"/>
      <w:marLeft w:val="0"/>
      <w:marRight w:val="0"/>
      <w:marTop w:val="0"/>
      <w:marBottom w:val="0"/>
      <w:divBdr>
        <w:top w:val="none" w:sz="0" w:space="0" w:color="auto"/>
        <w:left w:val="none" w:sz="0" w:space="0" w:color="auto"/>
        <w:bottom w:val="none" w:sz="0" w:space="0" w:color="auto"/>
        <w:right w:val="none" w:sz="0" w:space="0" w:color="auto"/>
      </w:divBdr>
      <w:divsChild>
        <w:div w:id="792018407">
          <w:marLeft w:val="0"/>
          <w:marRight w:val="0"/>
          <w:marTop w:val="0"/>
          <w:marBottom w:val="0"/>
          <w:divBdr>
            <w:top w:val="none" w:sz="0" w:space="0" w:color="auto"/>
            <w:left w:val="none" w:sz="0" w:space="0" w:color="auto"/>
            <w:bottom w:val="none" w:sz="0" w:space="0" w:color="auto"/>
            <w:right w:val="none" w:sz="0" w:space="0" w:color="auto"/>
          </w:divBdr>
        </w:div>
      </w:divsChild>
    </w:div>
    <w:div w:id="1669287941">
      <w:bodyDiv w:val="1"/>
      <w:marLeft w:val="0"/>
      <w:marRight w:val="0"/>
      <w:marTop w:val="0"/>
      <w:marBottom w:val="0"/>
      <w:divBdr>
        <w:top w:val="none" w:sz="0" w:space="0" w:color="auto"/>
        <w:left w:val="none" w:sz="0" w:space="0" w:color="auto"/>
        <w:bottom w:val="none" w:sz="0" w:space="0" w:color="auto"/>
        <w:right w:val="none" w:sz="0" w:space="0" w:color="auto"/>
      </w:divBdr>
    </w:div>
    <w:div w:id="1696540020">
      <w:bodyDiv w:val="1"/>
      <w:marLeft w:val="0"/>
      <w:marRight w:val="0"/>
      <w:marTop w:val="0"/>
      <w:marBottom w:val="0"/>
      <w:divBdr>
        <w:top w:val="none" w:sz="0" w:space="0" w:color="auto"/>
        <w:left w:val="none" w:sz="0" w:space="0" w:color="auto"/>
        <w:bottom w:val="none" w:sz="0" w:space="0" w:color="auto"/>
        <w:right w:val="none" w:sz="0" w:space="0" w:color="auto"/>
      </w:divBdr>
    </w:div>
    <w:div w:id="1707943353">
      <w:bodyDiv w:val="1"/>
      <w:marLeft w:val="0"/>
      <w:marRight w:val="0"/>
      <w:marTop w:val="0"/>
      <w:marBottom w:val="0"/>
      <w:divBdr>
        <w:top w:val="none" w:sz="0" w:space="0" w:color="auto"/>
        <w:left w:val="none" w:sz="0" w:space="0" w:color="auto"/>
        <w:bottom w:val="none" w:sz="0" w:space="0" w:color="auto"/>
        <w:right w:val="none" w:sz="0" w:space="0" w:color="auto"/>
      </w:divBdr>
    </w:div>
    <w:div w:id="1714692497">
      <w:bodyDiv w:val="1"/>
      <w:marLeft w:val="0"/>
      <w:marRight w:val="0"/>
      <w:marTop w:val="0"/>
      <w:marBottom w:val="0"/>
      <w:divBdr>
        <w:top w:val="none" w:sz="0" w:space="0" w:color="auto"/>
        <w:left w:val="none" w:sz="0" w:space="0" w:color="auto"/>
        <w:bottom w:val="none" w:sz="0" w:space="0" w:color="auto"/>
        <w:right w:val="none" w:sz="0" w:space="0" w:color="auto"/>
      </w:divBdr>
    </w:div>
    <w:div w:id="1714964249">
      <w:bodyDiv w:val="1"/>
      <w:marLeft w:val="0"/>
      <w:marRight w:val="0"/>
      <w:marTop w:val="0"/>
      <w:marBottom w:val="0"/>
      <w:divBdr>
        <w:top w:val="none" w:sz="0" w:space="0" w:color="auto"/>
        <w:left w:val="none" w:sz="0" w:space="0" w:color="auto"/>
        <w:bottom w:val="none" w:sz="0" w:space="0" w:color="auto"/>
        <w:right w:val="none" w:sz="0" w:space="0" w:color="auto"/>
      </w:divBdr>
    </w:div>
    <w:div w:id="1735545489">
      <w:bodyDiv w:val="1"/>
      <w:marLeft w:val="0"/>
      <w:marRight w:val="0"/>
      <w:marTop w:val="0"/>
      <w:marBottom w:val="0"/>
      <w:divBdr>
        <w:top w:val="none" w:sz="0" w:space="0" w:color="auto"/>
        <w:left w:val="none" w:sz="0" w:space="0" w:color="auto"/>
        <w:bottom w:val="none" w:sz="0" w:space="0" w:color="auto"/>
        <w:right w:val="none" w:sz="0" w:space="0" w:color="auto"/>
      </w:divBdr>
    </w:div>
    <w:div w:id="1743023825">
      <w:bodyDiv w:val="1"/>
      <w:marLeft w:val="0"/>
      <w:marRight w:val="0"/>
      <w:marTop w:val="0"/>
      <w:marBottom w:val="0"/>
      <w:divBdr>
        <w:top w:val="none" w:sz="0" w:space="0" w:color="auto"/>
        <w:left w:val="none" w:sz="0" w:space="0" w:color="auto"/>
        <w:bottom w:val="none" w:sz="0" w:space="0" w:color="auto"/>
        <w:right w:val="none" w:sz="0" w:space="0" w:color="auto"/>
      </w:divBdr>
    </w:div>
    <w:div w:id="1743408659">
      <w:bodyDiv w:val="1"/>
      <w:marLeft w:val="0"/>
      <w:marRight w:val="0"/>
      <w:marTop w:val="0"/>
      <w:marBottom w:val="0"/>
      <w:divBdr>
        <w:top w:val="none" w:sz="0" w:space="0" w:color="auto"/>
        <w:left w:val="none" w:sz="0" w:space="0" w:color="auto"/>
        <w:bottom w:val="none" w:sz="0" w:space="0" w:color="auto"/>
        <w:right w:val="none" w:sz="0" w:space="0" w:color="auto"/>
      </w:divBdr>
    </w:div>
    <w:div w:id="1764112224">
      <w:bodyDiv w:val="1"/>
      <w:marLeft w:val="0"/>
      <w:marRight w:val="0"/>
      <w:marTop w:val="0"/>
      <w:marBottom w:val="0"/>
      <w:divBdr>
        <w:top w:val="none" w:sz="0" w:space="0" w:color="auto"/>
        <w:left w:val="none" w:sz="0" w:space="0" w:color="auto"/>
        <w:bottom w:val="none" w:sz="0" w:space="0" w:color="auto"/>
        <w:right w:val="none" w:sz="0" w:space="0" w:color="auto"/>
      </w:divBdr>
    </w:div>
    <w:div w:id="1768455755">
      <w:bodyDiv w:val="1"/>
      <w:marLeft w:val="0"/>
      <w:marRight w:val="0"/>
      <w:marTop w:val="0"/>
      <w:marBottom w:val="0"/>
      <w:divBdr>
        <w:top w:val="none" w:sz="0" w:space="0" w:color="auto"/>
        <w:left w:val="none" w:sz="0" w:space="0" w:color="auto"/>
        <w:bottom w:val="none" w:sz="0" w:space="0" w:color="auto"/>
        <w:right w:val="none" w:sz="0" w:space="0" w:color="auto"/>
      </w:divBdr>
    </w:div>
    <w:div w:id="1777559341">
      <w:bodyDiv w:val="1"/>
      <w:marLeft w:val="0"/>
      <w:marRight w:val="0"/>
      <w:marTop w:val="0"/>
      <w:marBottom w:val="0"/>
      <w:divBdr>
        <w:top w:val="none" w:sz="0" w:space="0" w:color="auto"/>
        <w:left w:val="none" w:sz="0" w:space="0" w:color="auto"/>
        <w:bottom w:val="none" w:sz="0" w:space="0" w:color="auto"/>
        <w:right w:val="none" w:sz="0" w:space="0" w:color="auto"/>
      </w:divBdr>
      <w:divsChild>
        <w:div w:id="1674914008">
          <w:marLeft w:val="0"/>
          <w:marRight w:val="0"/>
          <w:marTop w:val="0"/>
          <w:marBottom w:val="0"/>
          <w:divBdr>
            <w:top w:val="none" w:sz="0" w:space="0" w:color="auto"/>
            <w:left w:val="none" w:sz="0" w:space="0" w:color="auto"/>
            <w:bottom w:val="none" w:sz="0" w:space="0" w:color="auto"/>
            <w:right w:val="none" w:sz="0" w:space="0" w:color="auto"/>
          </w:divBdr>
          <w:divsChild>
            <w:div w:id="1852835433">
              <w:marLeft w:val="0"/>
              <w:marRight w:val="0"/>
              <w:marTop w:val="0"/>
              <w:marBottom w:val="0"/>
              <w:divBdr>
                <w:top w:val="none" w:sz="0" w:space="0" w:color="auto"/>
                <w:left w:val="none" w:sz="0" w:space="0" w:color="auto"/>
                <w:bottom w:val="none" w:sz="0" w:space="0" w:color="auto"/>
                <w:right w:val="none" w:sz="0" w:space="0" w:color="auto"/>
              </w:divBdr>
              <w:divsChild>
                <w:div w:id="724187009">
                  <w:marLeft w:val="0"/>
                  <w:marRight w:val="0"/>
                  <w:marTop w:val="0"/>
                  <w:marBottom w:val="0"/>
                  <w:divBdr>
                    <w:top w:val="none" w:sz="0" w:space="0" w:color="auto"/>
                    <w:left w:val="none" w:sz="0" w:space="0" w:color="auto"/>
                    <w:bottom w:val="none" w:sz="0" w:space="0" w:color="auto"/>
                    <w:right w:val="none" w:sz="0" w:space="0" w:color="auto"/>
                  </w:divBdr>
                  <w:divsChild>
                    <w:div w:id="186262265">
                      <w:marLeft w:val="0"/>
                      <w:marRight w:val="0"/>
                      <w:marTop w:val="0"/>
                      <w:marBottom w:val="0"/>
                      <w:divBdr>
                        <w:top w:val="none" w:sz="0" w:space="0" w:color="auto"/>
                        <w:left w:val="none" w:sz="0" w:space="0" w:color="auto"/>
                        <w:bottom w:val="none" w:sz="0" w:space="0" w:color="auto"/>
                        <w:right w:val="none" w:sz="0" w:space="0" w:color="auto"/>
                      </w:divBdr>
                      <w:divsChild>
                        <w:div w:id="1143500257">
                          <w:marLeft w:val="0"/>
                          <w:marRight w:val="0"/>
                          <w:marTop w:val="0"/>
                          <w:marBottom w:val="0"/>
                          <w:divBdr>
                            <w:top w:val="none" w:sz="0" w:space="0" w:color="auto"/>
                            <w:left w:val="none" w:sz="0" w:space="0" w:color="auto"/>
                            <w:bottom w:val="none" w:sz="0" w:space="0" w:color="auto"/>
                            <w:right w:val="none" w:sz="0" w:space="0" w:color="auto"/>
                          </w:divBdr>
                          <w:divsChild>
                            <w:div w:id="1492866196">
                              <w:marLeft w:val="0"/>
                              <w:marRight w:val="0"/>
                              <w:marTop w:val="0"/>
                              <w:marBottom w:val="0"/>
                              <w:divBdr>
                                <w:top w:val="none" w:sz="0" w:space="0" w:color="auto"/>
                                <w:left w:val="none" w:sz="0" w:space="0" w:color="auto"/>
                                <w:bottom w:val="none" w:sz="0" w:space="0" w:color="auto"/>
                                <w:right w:val="none" w:sz="0" w:space="0" w:color="auto"/>
                              </w:divBdr>
                              <w:divsChild>
                                <w:div w:id="1980067496">
                                  <w:marLeft w:val="0"/>
                                  <w:marRight w:val="0"/>
                                  <w:marTop w:val="0"/>
                                  <w:marBottom w:val="0"/>
                                  <w:divBdr>
                                    <w:top w:val="none" w:sz="0" w:space="0" w:color="auto"/>
                                    <w:left w:val="none" w:sz="0" w:space="0" w:color="auto"/>
                                    <w:bottom w:val="none" w:sz="0" w:space="0" w:color="auto"/>
                                    <w:right w:val="none" w:sz="0" w:space="0" w:color="auto"/>
                                  </w:divBdr>
                                  <w:divsChild>
                                    <w:div w:id="894968601">
                                      <w:marLeft w:val="0"/>
                                      <w:marRight w:val="0"/>
                                      <w:marTop w:val="0"/>
                                      <w:marBottom w:val="0"/>
                                      <w:divBdr>
                                        <w:top w:val="none" w:sz="0" w:space="0" w:color="auto"/>
                                        <w:left w:val="none" w:sz="0" w:space="0" w:color="auto"/>
                                        <w:bottom w:val="none" w:sz="0" w:space="0" w:color="auto"/>
                                        <w:right w:val="none" w:sz="0" w:space="0" w:color="auto"/>
                                      </w:divBdr>
                                      <w:divsChild>
                                        <w:div w:id="787626960">
                                          <w:marLeft w:val="0"/>
                                          <w:marRight w:val="0"/>
                                          <w:marTop w:val="0"/>
                                          <w:marBottom w:val="0"/>
                                          <w:divBdr>
                                            <w:top w:val="none" w:sz="0" w:space="0" w:color="auto"/>
                                            <w:left w:val="none" w:sz="0" w:space="0" w:color="auto"/>
                                            <w:bottom w:val="none" w:sz="0" w:space="0" w:color="auto"/>
                                            <w:right w:val="none" w:sz="0" w:space="0" w:color="auto"/>
                                          </w:divBdr>
                                          <w:divsChild>
                                            <w:div w:id="1392732342">
                                              <w:marLeft w:val="0"/>
                                              <w:marRight w:val="0"/>
                                              <w:marTop w:val="0"/>
                                              <w:marBottom w:val="0"/>
                                              <w:divBdr>
                                                <w:top w:val="none" w:sz="0" w:space="0" w:color="auto"/>
                                                <w:left w:val="none" w:sz="0" w:space="0" w:color="auto"/>
                                                <w:bottom w:val="none" w:sz="0" w:space="0" w:color="auto"/>
                                                <w:right w:val="none" w:sz="0" w:space="0" w:color="auto"/>
                                              </w:divBdr>
                                              <w:divsChild>
                                                <w:div w:id="996226998">
                                                  <w:marLeft w:val="0"/>
                                                  <w:marRight w:val="0"/>
                                                  <w:marTop w:val="0"/>
                                                  <w:marBottom w:val="0"/>
                                                  <w:divBdr>
                                                    <w:top w:val="none" w:sz="0" w:space="0" w:color="auto"/>
                                                    <w:left w:val="none" w:sz="0" w:space="0" w:color="auto"/>
                                                    <w:bottom w:val="none" w:sz="0" w:space="0" w:color="auto"/>
                                                    <w:right w:val="none" w:sz="0" w:space="0" w:color="auto"/>
                                                  </w:divBdr>
                                                  <w:divsChild>
                                                    <w:div w:id="1708867390">
                                                      <w:marLeft w:val="0"/>
                                                      <w:marRight w:val="0"/>
                                                      <w:marTop w:val="0"/>
                                                      <w:marBottom w:val="0"/>
                                                      <w:divBdr>
                                                        <w:top w:val="none" w:sz="0" w:space="0" w:color="auto"/>
                                                        <w:left w:val="none" w:sz="0" w:space="0" w:color="auto"/>
                                                        <w:bottom w:val="none" w:sz="0" w:space="0" w:color="auto"/>
                                                        <w:right w:val="none" w:sz="0" w:space="0" w:color="auto"/>
                                                      </w:divBdr>
                                                      <w:divsChild>
                                                        <w:div w:id="594555306">
                                                          <w:marLeft w:val="0"/>
                                                          <w:marRight w:val="0"/>
                                                          <w:marTop w:val="0"/>
                                                          <w:marBottom w:val="0"/>
                                                          <w:divBdr>
                                                            <w:top w:val="none" w:sz="0" w:space="0" w:color="auto"/>
                                                            <w:left w:val="none" w:sz="0" w:space="0" w:color="auto"/>
                                                            <w:bottom w:val="none" w:sz="0" w:space="0" w:color="auto"/>
                                                            <w:right w:val="none" w:sz="0" w:space="0" w:color="auto"/>
                                                          </w:divBdr>
                                                          <w:divsChild>
                                                            <w:div w:id="60759610">
                                                              <w:marLeft w:val="0"/>
                                                              <w:marRight w:val="0"/>
                                                              <w:marTop w:val="0"/>
                                                              <w:marBottom w:val="0"/>
                                                              <w:divBdr>
                                                                <w:top w:val="none" w:sz="0" w:space="0" w:color="auto"/>
                                                                <w:left w:val="none" w:sz="0" w:space="0" w:color="auto"/>
                                                                <w:bottom w:val="none" w:sz="0" w:space="0" w:color="auto"/>
                                                                <w:right w:val="none" w:sz="0" w:space="0" w:color="auto"/>
                                                              </w:divBdr>
                                                              <w:divsChild>
                                                                <w:div w:id="1260912833">
                                                                  <w:marLeft w:val="0"/>
                                                                  <w:marRight w:val="0"/>
                                                                  <w:marTop w:val="0"/>
                                                                  <w:marBottom w:val="0"/>
                                                                  <w:divBdr>
                                                                    <w:top w:val="none" w:sz="0" w:space="0" w:color="auto"/>
                                                                    <w:left w:val="none" w:sz="0" w:space="0" w:color="auto"/>
                                                                    <w:bottom w:val="none" w:sz="0" w:space="0" w:color="auto"/>
                                                                    <w:right w:val="none" w:sz="0" w:space="0" w:color="auto"/>
                                                                  </w:divBdr>
                                                                  <w:divsChild>
                                                                    <w:div w:id="1328053989">
                                                                      <w:marLeft w:val="0"/>
                                                                      <w:marRight w:val="0"/>
                                                                      <w:marTop w:val="0"/>
                                                                      <w:marBottom w:val="0"/>
                                                                      <w:divBdr>
                                                                        <w:top w:val="none" w:sz="0" w:space="0" w:color="auto"/>
                                                                        <w:left w:val="none" w:sz="0" w:space="0" w:color="auto"/>
                                                                        <w:bottom w:val="none" w:sz="0" w:space="0" w:color="auto"/>
                                                                        <w:right w:val="none" w:sz="0" w:space="0" w:color="auto"/>
                                                                      </w:divBdr>
                                                                      <w:divsChild>
                                                                        <w:div w:id="371000492">
                                                                          <w:marLeft w:val="0"/>
                                                                          <w:marRight w:val="0"/>
                                                                          <w:marTop w:val="0"/>
                                                                          <w:marBottom w:val="0"/>
                                                                          <w:divBdr>
                                                                            <w:top w:val="none" w:sz="0" w:space="0" w:color="auto"/>
                                                                            <w:left w:val="none" w:sz="0" w:space="0" w:color="auto"/>
                                                                            <w:bottom w:val="none" w:sz="0" w:space="0" w:color="auto"/>
                                                                            <w:right w:val="none" w:sz="0" w:space="0" w:color="auto"/>
                                                                          </w:divBdr>
                                                                          <w:divsChild>
                                                                            <w:div w:id="1104419285">
                                                                              <w:marLeft w:val="0"/>
                                                                              <w:marRight w:val="0"/>
                                                                              <w:marTop w:val="0"/>
                                                                              <w:marBottom w:val="0"/>
                                                                              <w:divBdr>
                                                                                <w:top w:val="none" w:sz="0" w:space="0" w:color="auto"/>
                                                                                <w:left w:val="none" w:sz="0" w:space="0" w:color="auto"/>
                                                                                <w:bottom w:val="none" w:sz="0" w:space="0" w:color="auto"/>
                                                                                <w:right w:val="none" w:sz="0" w:space="0" w:color="auto"/>
                                                                              </w:divBdr>
                                                                              <w:divsChild>
                                                                                <w:div w:id="1638296125">
                                                                                  <w:marLeft w:val="0"/>
                                                                                  <w:marRight w:val="0"/>
                                                                                  <w:marTop w:val="0"/>
                                                                                  <w:marBottom w:val="0"/>
                                                                                  <w:divBdr>
                                                                                    <w:top w:val="none" w:sz="0" w:space="0" w:color="auto"/>
                                                                                    <w:left w:val="none" w:sz="0" w:space="0" w:color="auto"/>
                                                                                    <w:bottom w:val="none" w:sz="0" w:space="0" w:color="auto"/>
                                                                                    <w:right w:val="none" w:sz="0" w:space="0" w:color="auto"/>
                                                                                  </w:divBdr>
                                                                                  <w:divsChild>
                                                                                    <w:div w:id="1973175340">
                                                                                      <w:marLeft w:val="0"/>
                                                                                      <w:marRight w:val="0"/>
                                                                                      <w:marTop w:val="0"/>
                                                                                      <w:marBottom w:val="0"/>
                                                                                      <w:divBdr>
                                                                                        <w:top w:val="none" w:sz="0" w:space="0" w:color="auto"/>
                                                                                        <w:left w:val="none" w:sz="0" w:space="0" w:color="auto"/>
                                                                                        <w:bottom w:val="none" w:sz="0" w:space="0" w:color="auto"/>
                                                                                        <w:right w:val="none" w:sz="0" w:space="0" w:color="auto"/>
                                                                                      </w:divBdr>
                                                                                      <w:divsChild>
                                                                                        <w:div w:id="2000768949">
                                                                                          <w:marLeft w:val="0"/>
                                                                                          <w:marRight w:val="0"/>
                                                                                          <w:marTop w:val="0"/>
                                                                                          <w:marBottom w:val="0"/>
                                                                                          <w:divBdr>
                                                                                            <w:top w:val="none" w:sz="0" w:space="0" w:color="auto"/>
                                                                                            <w:left w:val="none" w:sz="0" w:space="0" w:color="auto"/>
                                                                                            <w:bottom w:val="none" w:sz="0" w:space="0" w:color="auto"/>
                                                                                            <w:right w:val="none" w:sz="0" w:space="0" w:color="auto"/>
                                                                                          </w:divBdr>
                                                                                          <w:divsChild>
                                                                                            <w:div w:id="728573587">
                                                                                              <w:marLeft w:val="0"/>
                                                                                              <w:marRight w:val="0"/>
                                                                                              <w:marTop w:val="0"/>
                                                                                              <w:marBottom w:val="0"/>
                                                                                              <w:divBdr>
                                                                                                <w:top w:val="none" w:sz="0" w:space="0" w:color="auto"/>
                                                                                                <w:left w:val="none" w:sz="0" w:space="0" w:color="auto"/>
                                                                                                <w:bottom w:val="none" w:sz="0" w:space="0" w:color="auto"/>
                                                                                                <w:right w:val="none" w:sz="0" w:space="0" w:color="auto"/>
                                                                                              </w:divBdr>
                                                                                              <w:divsChild>
                                                                                                <w:div w:id="2050494076">
                                                                                                  <w:marLeft w:val="0"/>
                                                                                                  <w:marRight w:val="0"/>
                                                                                                  <w:marTop w:val="0"/>
                                                                                                  <w:marBottom w:val="0"/>
                                                                                                  <w:divBdr>
                                                                                                    <w:top w:val="none" w:sz="0" w:space="0" w:color="auto"/>
                                                                                                    <w:left w:val="none" w:sz="0" w:space="0" w:color="auto"/>
                                                                                                    <w:bottom w:val="none" w:sz="0" w:space="0" w:color="auto"/>
                                                                                                    <w:right w:val="none" w:sz="0" w:space="0" w:color="auto"/>
                                                                                                  </w:divBdr>
                                                                                                  <w:divsChild>
                                                                                                    <w:div w:id="923223038">
                                                                                                      <w:marLeft w:val="0"/>
                                                                                                      <w:marRight w:val="0"/>
                                                                                                      <w:marTop w:val="0"/>
                                                                                                      <w:marBottom w:val="0"/>
                                                                                                      <w:divBdr>
                                                                                                        <w:top w:val="none" w:sz="0" w:space="0" w:color="auto"/>
                                                                                                        <w:left w:val="none" w:sz="0" w:space="0" w:color="auto"/>
                                                                                                        <w:bottom w:val="none" w:sz="0" w:space="0" w:color="auto"/>
                                                                                                        <w:right w:val="none" w:sz="0" w:space="0" w:color="auto"/>
                                                                                                      </w:divBdr>
                                                                                                      <w:divsChild>
                                                                                                        <w:div w:id="1062021771">
                                                                                                          <w:marLeft w:val="0"/>
                                                                                                          <w:marRight w:val="0"/>
                                                                                                          <w:marTop w:val="0"/>
                                                                                                          <w:marBottom w:val="0"/>
                                                                                                          <w:divBdr>
                                                                                                            <w:top w:val="none" w:sz="0" w:space="0" w:color="auto"/>
                                                                                                            <w:left w:val="none" w:sz="0" w:space="0" w:color="auto"/>
                                                                                                            <w:bottom w:val="none" w:sz="0" w:space="0" w:color="auto"/>
                                                                                                            <w:right w:val="none" w:sz="0" w:space="0" w:color="auto"/>
                                                                                                          </w:divBdr>
                                                                                                          <w:divsChild>
                                                                                                            <w:div w:id="1577008160">
                                                                                                              <w:marLeft w:val="0"/>
                                                                                                              <w:marRight w:val="0"/>
                                                                                                              <w:marTop w:val="0"/>
                                                                                                              <w:marBottom w:val="0"/>
                                                                                                              <w:divBdr>
                                                                                                                <w:top w:val="none" w:sz="0" w:space="0" w:color="auto"/>
                                                                                                                <w:left w:val="none" w:sz="0" w:space="0" w:color="auto"/>
                                                                                                                <w:bottom w:val="none" w:sz="0" w:space="0" w:color="auto"/>
                                                                                                                <w:right w:val="none" w:sz="0" w:space="0" w:color="auto"/>
                                                                                                              </w:divBdr>
                                                                                                              <w:divsChild>
                                                                                                                <w:div w:id="516234708">
                                                                                                                  <w:marLeft w:val="0"/>
                                                                                                                  <w:marRight w:val="0"/>
                                                                                                                  <w:marTop w:val="0"/>
                                                                                                                  <w:marBottom w:val="0"/>
                                                                                                                  <w:divBdr>
                                                                                                                    <w:top w:val="none" w:sz="0" w:space="0" w:color="auto"/>
                                                                                                                    <w:left w:val="none" w:sz="0" w:space="0" w:color="auto"/>
                                                                                                                    <w:bottom w:val="none" w:sz="0" w:space="0" w:color="auto"/>
                                                                                                                    <w:right w:val="none" w:sz="0" w:space="0" w:color="auto"/>
                                                                                                                  </w:divBdr>
                                                                                                                  <w:divsChild>
                                                                                                                    <w:div w:id="2025203378">
                                                                                                                      <w:marLeft w:val="0"/>
                                                                                                                      <w:marRight w:val="0"/>
                                                                                                                      <w:marTop w:val="0"/>
                                                                                                                      <w:marBottom w:val="0"/>
                                                                                                                      <w:divBdr>
                                                                                                                        <w:top w:val="none" w:sz="0" w:space="0" w:color="auto"/>
                                                                                                                        <w:left w:val="none" w:sz="0" w:space="0" w:color="auto"/>
                                                                                                                        <w:bottom w:val="none" w:sz="0" w:space="0" w:color="auto"/>
                                                                                                                        <w:right w:val="none" w:sz="0" w:space="0" w:color="auto"/>
                                                                                                                      </w:divBdr>
                                                                                                                      <w:divsChild>
                                                                                                                        <w:div w:id="520553919">
                                                                                                                          <w:marLeft w:val="0"/>
                                                                                                                          <w:marRight w:val="0"/>
                                                                                                                          <w:marTop w:val="0"/>
                                                                                                                          <w:marBottom w:val="0"/>
                                                                                                                          <w:divBdr>
                                                                                                                            <w:top w:val="none" w:sz="0" w:space="0" w:color="auto"/>
                                                                                                                            <w:left w:val="none" w:sz="0" w:space="0" w:color="auto"/>
                                                                                                                            <w:bottom w:val="none" w:sz="0" w:space="0" w:color="auto"/>
                                                                                                                            <w:right w:val="none" w:sz="0" w:space="0" w:color="auto"/>
                                                                                                                          </w:divBdr>
                                                                                                                          <w:divsChild>
                                                                                                                            <w:div w:id="1954170996">
                                                                                                                              <w:marLeft w:val="0"/>
                                                                                                                              <w:marRight w:val="0"/>
                                                                                                                              <w:marTop w:val="0"/>
                                                                                                                              <w:marBottom w:val="0"/>
                                                                                                                              <w:divBdr>
                                                                                                                                <w:top w:val="none" w:sz="0" w:space="0" w:color="auto"/>
                                                                                                                                <w:left w:val="none" w:sz="0" w:space="0" w:color="auto"/>
                                                                                                                                <w:bottom w:val="none" w:sz="0" w:space="0" w:color="auto"/>
                                                                                                                                <w:right w:val="none" w:sz="0" w:space="0" w:color="auto"/>
                                                                                                                              </w:divBdr>
                                                                                                                              <w:divsChild>
                                                                                                                                <w:div w:id="181212014">
                                                                                                                                  <w:marLeft w:val="0"/>
                                                                                                                                  <w:marRight w:val="0"/>
                                                                                                                                  <w:marTop w:val="0"/>
                                                                                                                                  <w:marBottom w:val="0"/>
                                                                                                                                  <w:divBdr>
                                                                                                                                    <w:top w:val="none" w:sz="0" w:space="0" w:color="auto"/>
                                                                                                                                    <w:left w:val="none" w:sz="0" w:space="0" w:color="auto"/>
                                                                                                                                    <w:bottom w:val="none" w:sz="0" w:space="0" w:color="auto"/>
                                                                                                                                    <w:right w:val="none" w:sz="0" w:space="0" w:color="auto"/>
                                                                                                                                  </w:divBdr>
                                                                                                                                  <w:divsChild>
                                                                                                                                    <w:div w:id="43068248">
                                                                                                                                      <w:marLeft w:val="720"/>
                                                                                                                                      <w:marRight w:val="0"/>
                                                                                                                                      <w:marTop w:val="0"/>
                                                                                                                                      <w:marBottom w:val="0"/>
                                                                                                                                      <w:divBdr>
                                                                                                                                        <w:top w:val="none" w:sz="0" w:space="0" w:color="auto"/>
                                                                                                                                        <w:left w:val="none" w:sz="0" w:space="0" w:color="auto"/>
                                                                                                                                        <w:bottom w:val="none" w:sz="0" w:space="0" w:color="auto"/>
                                                                                                                                        <w:right w:val="none" w:sz="0" w:space="0" w:color="auto"/>
                                                                                                                                      </w:divBdr>
                                                                                                                                    </w:div>
                                                                                                                                    <w:div w:id="531962598">
                                                                                                                                      <w:marLeft w:val="720"/>
                                                                                                                                      <w:marRight w:val="0"/>
                                                                                                                                      <w:marTop w:val="0"/>
                                                                                                                                      <w:marBottom w:val="0"/>
                                                                                                                                      <w:divBdr>
                                                                                                                                        <w:top w:val="none" w:sz="0" w:space="0" w:color="auto"/>
                                                                                                                                        <w:left w:val="none" w:sz="0" w:space="0" w:color="auto"/>
                                                                                                                                        <w:bottom w:val="none" w:sz="0" w:space="0" w:color="auto"/>
                                                                                                                                        <w:right w:val="none" w:sz="0" w:space="0" w:color="auto"/>
                                                                                                                                      </w:divBdr>
                                                                                                                                    </w:div>
                                                                                                                                    <w:div w:id="902526528">
                                                                                                                                      <w:marLeft w:val="720"/>
                                                                                                                                      <w:marRight w:val="0"/>
                                                                                                                                      <w:marTop w:val="0"/>
                                                                                                                                      <w:marBottom w:val="0"/>
                                                                                                                                      <w:divBdr>
                                                                                                                                        <w:top w:val="none" w:sz="0" w:space="0" w:color="auto"/>
                                                                                                                                        <w:left w:val="none" w:sz="0" w:space="0" w:color="auto"/>
                                                                                                                                        <w:bottom w:val="none" w:sz="0" w:space="0" w:color="auto"/>
                                                                                                                                        <w:right w:val="none" w:sz="0" w:space="0" w:color="auto"/>
                                                                                                                                      </w:divBdr>
                                                                                                                                    </w:div>
                                                                                                                                    <w:div w:id="1344623428">
                                                                                                                                      <w:marLeft w:val="0"/>
                                                                                                                                      <w:marRight w:val="0"/>
                                                                                                                                      <w:marTop w:val="0"/>
                                                                                                                                      <w:marBottom w:val="0"/>
                                                                                                                                      <w:divBdr>
                                                                                                                                        <w:top w:val="none" w:sz="0" w:space="0" w:color="auto"/>
                                                                                                                                        <w:left w:val="none" w:sz="0" w:space="0" w:color="auto"/>
                                                                                                                                        <w:bottom w:val="none" w:sz="0" w:space="0" w:color="auto"/>
                                                                                                                                        <w:right w:val="none" w:sz="0" w:space="0" w:color="auto"/>
                                                                                                                                      </w:divBdr>
                                                                                                                                    </w:div>
                                                                                                                                    <w:div w:id="1563910502">
                                                                                                                                      <w:marLeft w:val="720"/>
                                                                                                                                      <w:marRight w:val="0"/>
                                                                                                                                      <w:marTop w:val="0"/>
                                                                                                                                      <w:marBottom w:val="0"/>
                                                                                                                                      <w:divBdr>
                                                                                                                                        <w:top w:val="none" w:sz="0" w:space="0" w:color="auto"/>
                                                                                                                                        <w:left w:val="none" w:sz="0" w:space="0" w:color="auto"/>
                                                                                                                                        <w:bottom w:val="none" w:sz="0" w:space="0" w:color="auto"/>
                                                                                                                                        <w:right w:val="none" w:sz="0" w:space="0" w:color="auto"/>
                                                                                                                                      </w:divBdr>
                                                                                                                                    </w:div>
                                                                                                                                    <w:div w:id="1889220405">
                                                                                                                                      <w:marLeft w:val="720"/>
                                                                                                                                      <w:marRight w:val="0"/>
                                                                                                                                      <w:marTop w:val="0"/>
                                                                                                                                      <w:marBottom w:val="0"/>
                                                                                                                                      <w:divBdr>
                                                                                                                                        <w:top w:val="none" w:sz="0" w:space="0" w:color="auto"/>
                                                                                                                                        <w:left w:val="none" w:sz="0" w:space="0" w:color="auto"/>
                                                                                                                                        <w:bottom w:val="none" w:sz="0" w:space="0" w:color="auto"/>
                                                                                                                                        <w:right w:val="none" w:sz="0" w:space="0" w:color="auto"/>
                                                                                                                                      </w:divBdr>
                                                                                                                                    </w:div>
                                                                                                                                    <w:div w:id="21241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621552">
      <w:bodyDiv w:val="1"/>
      <w:marLeft w:val="0"/>
      <w:marRight w:val="0"/>
      <w:marTop w:val="0"/>
      <w:marBottom w:val="0"/>
      <w:divBdr>
        <w:top w:val="none" w:sz="0" w:space="0" w:color="auto"/>
        <w:left w:val="none" w:sz="0" w:space="0" w:color="auto"/>
        <w:bottom w:val="none" w:sz="0" w:space="0" w:color="auto"/>
        <w:right w:val="none" w:sz="0" w:space="0" w:color="auto"/>
      </w:divBdr>
    </w:div>
    <w:div w:id="1824538939">
      <w:bodyDiv w:val="1"/>
      <w:marLeft w:val="0"/>
      <w:marRight w:val="0"/>
      <w:marTop w:val="0"/>
      <w:marBottom w:val="0"/>
      <w:divBdr>
        <w:top w:val="none" w:sz="0" w:space="0" w:color="auto"/>
        <w:left w:val="none" w:sz="0" w:space="0" w:color="auto"/>
        <w:bottom w:val="none" w:sz="0" w:space="0" w:color="auto"/>
        <w:right w:val="none" w:sz="0" w:space="0" w:color="auto"/>
      </w:divBdr>
      <w:divsChild>
        <w:div w:id="1978487736">
          <w:marLeft w:val="0"/>
          <w:marRight w:val="0"/>
          <w:marTop w:val="0"/>
          <w:marBottom w:val="0"/>
          <w:divBdr>
            <w:top w:val="none" w:sz="0" w:space="0" w:color="auto"/>
            <w:left w:val="none" w:sz="0" w:space="0" w:color="auto"/>
            <w:bottom w:val="single" w:sz="6" w:space="0" w:color="DCDCDC"/>
            <w:right w:val="none" w:sz="0" w:space="0" w:color="auto"/>
          </w:divBdr>
          <w:divsChild>
            <w:div w:id="1444039021">
              <w:marLeft w:val="0"/>
              <w:marRight w:val="0"/>
              <w:marTop w:val="0"/>
              <w:marBottom w:val="0"/>
              <w:divBdr>
                <w:top w:val="none" w:sz="0" w:space="0" w:color="auto"/>
                <w:left w:val="none" w:sz="0" w:space="0" w:color="auto"/>
                <w:bottom w:val="none" w:sz="0" w:space="0" w:color="auto"/>
                <w:right w:val="none" w:sz="0" w:space="0" w:color="auto"/>
              </w:divBdr>
              <w:divsChild>
                <w:div w:id="275404858">
                  <w:marLeft w:val="0"/>
                  <w:marRight w:val="0"/>
                  <w:marTop w:val="0"/>
                  <w:marBottom w:val="0"/>
                  <w:divBdr>
                    <w:top w:val="none" w:sz="0" w:space="0" w:color="auto"/>
                    <w:left w:val="none" w:sz="0" w:space="0" w:color="auto"/>
                    <w:bottom w:val="none" w:sz="0" w:space="0" w:color="auto"/>
                    <w:right w:val="none" w:sz="0" w:space="0" w:color="auto"/>
                  </w:divBdr>
                  <w:divsChild>
                    <w:div w:id="1727294195">
                      <w:marLeft w:val="-225"/>
                      <w:marRight w:val="-225"/>
                      <w:marTop w:val="0"/>
                      <w:marBottom w:val="0"/>
                      <w:divBdr>
                        <w:top w:val="none" w:sz="0" w:space="0" w:color="auto"/>
                        <w:left w:val="none" w:sz="0" w:space="0" w:color="auto"/>
                        <w:bottom w:val="none" w:sz="0" w:space="0" w:color="auto"/>
                        <w:right w:val="none" w:sz="0" w:space="0" w:color="auto"/>
                      </w:divBdr>
                      <w:divsChild>
                        <w:div w:id="1908492102">
                          <w:marLeft w:val="0"/>
                          <w:marRight w:val="0"/>
                          <w:marTop w:val="0"/>
                          <w:marBottom w:val="0"/>
                          <w:divBdr>
                            <w:top w:val="none" w:sz="0" w:space="0" w:color="auto"/>
                            <w:left w:val="none" w:sz="0" w:space="0" w:color="auto"/>
                            <w:bottom w:val="none" w:sz="0" w:space="0" w:color="auto"/>
                            <w:right w:val="none" w:sz="0" w:space="0" w:color="auto"/>
                          </w:divBdr>
                          <w:divsChild>
                            <w:div w:id="1343625567">
                              <w:marLeft w:val="0"/>
                              <w:marRight w:val="0"/>
                              <w:marTop w:val="0"/>
                              <w:marBottom w:val="0"/>
                              <w:divBdr>
                                <w:top w:val="none" w:sz="0" w:space="0" w:color="auto"/>
                                <w:left w:val="none" w:sz="0" w:space="0" w:color="auto"/>
                                <w:bottom w:val="none" w:sz="0" w:space="0" w:color="auto"/>
                                <w:right w:val="none" w:sz="0" w:space="0" w:color="auto"/>
                              </w:divBdr>
                              <w:divsChild>
                                <w:div w:id="1472601222">
                                  <w:marLeft w:val="0"/>
                                  <w:marRight w:val="0"/>
                                  <w:marTop w:val="0"/>
                                  <w:marBottom w:val="0"/>
                                  <w:divBdr>
                                    <w:top w:val="none" w:sz="0" w:space="0" w:color="auto"/>
                                    <w:left w:val="none" w:sz="0" w:space="0" w:color="auto"/>
                                    <w:bottom w:val="none" w:sz="0" w:space="0" w:color="auto"/>
                                    <w:right w:val="none" w:sz="0" w:space="0" w:color="auto"/>
                                  </w:divBdr>
                                  <w:divsChild>
                                    <w:div w:id="472791506">
                                      <w:marLeft w:val="0"/>
                                      <w:marRight w:val="0"/>
                                      <w:marTop w:val="0"/>
                                      <w:marBottom w:val="0"/>
                                      <w:divBdr>
                                        <w:top w:val="none" w:sz="0" w:space="0" w:color="auto"/>
                                        <w:left w:val="none" w:sz="0" w:space="0" w:color="auto"/>
                                        <w:bottom w:val="none" w:sz="0" w:space="0" w:color="auto"/>
                                        <w:right w:val="none" w:sz="0" w:space="0" w:color="auto"/>
                                      </w:divBdr>
                                      <w:divsChild>
                                        <w:div w:id="702218864">
                                          <w:marLeft w:val="0"/>
                                          <w:marRight w:val="0"/>
                                          <w:marTop w:val="0"/>
                                          <w:marBottom w:val="0"/>
                                          <w:divBdr>
                                            <w:top w:val="none" w:sz="0" w:space="0" w:color="auto"/>
                                            <w:left w:val="none" w:sz="0" w:space="0" w:color="auto"/>
                                            <w:bottom w:val="none" w:sz="0" w:space="0" w:color="auto"/>
                                            <w:right w:val="none" w:sz="0" w:space="0" w:color="auto"/>
                                          </w:divBdr>
                                          <w:divsChild>
                                            <w:div w:id="313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1068623">
      <w:bodyDiv w:val="1"/>
      <w:marLeft w:val="0"/>
      <w:marRight w:val="0"/>
      <w:marTop w:val="0"/>
      <w:marBottom w:val="0"/>
      <w:divBdr>
        <w:top w:val="none" w:sz="0" w:space="0" w:color="auto"/>
        <w:left w:val="none" w:sz="0" w:space="0" w:color="auto"/>
        <w:bottom w:val="none" w:sz="0" w:space="0" w:color="auto"/>
        <w:right w:val="none" w:sz="0" w:space="0" w:color="auto"/>
      </w:divBdr>
      <w:divsChild>
        <w:div w:id="1298225174">
          <w:marLeft w:val="0"/>
          <w:marRight w:val="0"/>
          <w:marTop w:val="0"/>
          <w:marBottom w:val="0"/>
          <w:divBdr>
            <w:top w:val="none" w:sz="0" w:space="0" w:color="auto"/>
            <w:left w:val="none" w:sz="0" w:space="0" w:color="auto"/>
            <w:bottom w:val="none" w:sz="0" w:space="0" w:color="auto"/>
            <w:right w:val="none" w:sz="0" w:space="0" w:color="auto"/>
          </w:divBdr>
          <w:divsChild>
            <w:div w:id="270670074">
              <w:marLeft w:val="0"/>
              <w:marRight w:val="0"/>
              <w:marTop w:val="0"/>
              <w:marBottom w:val="0"/>
              <w:divBdr>
                <w:top w:val="none" w:sz="0" w:space="0" w:color="auto"/>
                <w:left w:val="none" w:sz="0" w:space="0" w:color="auto"/>
                <w:bottom w:val="none" w:sz="0" w:space="0" w:color="auto"/>
                <w:right w:val="none" w:sz="0" w:space="0" w:color="auto"/>
              </w:divBdr>
              <w:divsChild>
                <w:div w:id="255141881">
                  <w:marLeft w:val="0"/>
                  <w:marRight w:val="0"/>
                  <w:marTop w:val="0"/>
                  <w:marBottom w:val="0"/>
                  <w:divBdr>
                    <w:top w:val="none" w:sz="0" w:space="0" w:color="auto"/>
                    <w:left w:val="none" w:sz="0" w:space="0" w:color="auto"/>
                    <w:bottom w:val="none" w:sz="0" w:space="0" w:color="auto"/>
                    <w:right w:val="none" w:sz="0" w:space="0" w:color="auto"/>
                  </w:divBdr>
                  <w:divsChild>
                    <w:div w:id="212429438">
                      <w:marLeft w:val="0"/>
                      <w:marRight w:val="0"/>
                      <w:marTop w:val="0"/>
                      <w:marBottom w:val="0"/>
                      <w:divBdr>
                        <w:top w:val="none" w:sz="0" w:space="0" w:color="auto"/>
                        <w:left w:val="none" w:sz="0" w:space="0" w:color="auto"/>
                        <w:bottom w:val="none" w:sz="0" w:space="0" w:color="auto"/>
                        <w:right w:val="none" w:sz="0" w:space="0" w:color="auto"/>
                      </w:divBdr>
                      <w:divsChild>
                        <w:div w:id="470827820">
                          <w:marLeft w:val="0"/>
                          <w:marRight w:val="0"/>
                          <w:marTop w:val="0"/>
                          <w:marBottom w:val="0"/>
                          <w:divBdr>
                            <w:top w:val="none" w:sz="0" w:space="0" w:color="auto"/>
                            <w:left w:val="none" w:sz="0" w:space="0" w:color="auto"/>
                            <w:bottom w:val="none" w:sz="0" w:space="0" w:color="auto"/>
                            <w:right w:val="none" w:sz="0" w:space="0" w:color="auto"/>
                          </w:divBdr>
                          <w:divsChild>
                            <w:div w:id="1269002178">
                              <w:marLeft w:val="0"/>
                              <w:marRight w:val="0"/>
                              <w:marTop w:val="0"/>
                              <w:marBottom w:val="0"/>
                              <w:divBdr>
                                <w:top w:val="none" w:sz="0" w:space="0" w:color="auto"/>
                                <w:left w:val="none" w:sz="0" w:space="0" w:color="auto"/>
                                <w:bottom w:val="none" w:sz="0" w:space="0" w:color="auto"/>
                                <w:right w:val="none" w:sz="0" w:space="0" w:color="auto"/>
                              </w:divBdr>
                              <w:divsChild>
                                <w:div w:id="1717045958">
                                  <w:marLeft w:val="0"/>
                                  <w:marRight w:val="0"/>
                                  <w:marTop w:val="0"/>
                                  <w:marBottom w:val="0"/>
                                  <w:divBdr>
                                    <w:top w:val="none" w:sz="0" w:space="0" w:color="auto"/>
                                    <w:left w:val="none" w:sz="0" w:space="0" w:color="auto"/>
                                    <w:bottom w:val="none" w:sz="0" w:space="0" w:color="auto"/>
                                    <w:right w:val="none" w:sz="0" w:space="0" w:color="auto"/>
                                  </w:divBdr>
                                  <w:divsChild>
                                    <w:div w:id="2036926367">
                                      <w:marLeft w:val="0"/>
                                      <w:marRight w:val="0"/>
                                      <w:marTop w:val="0"/>
                                      <w:marBottom w:val="0"/>
                                      <w:divBdr>
                                        <w:top w:val="none" w:sz="0" w:space="0" w:color="auto"/>
                                        <w:left w:val="none" w:sz="0" w:space="0" w:color="auto"/>
                                        <w:bottom w:val="none" w:sz="0" w:space="0" w:color="auto"/>
                                        <w:right w:val="none" w:sz="0" w:space="0" w:color="auto"/>
                                      </w:divBdr>
                                      <w:divsChild>
                                        <w:div w:id="987247693">
                                          <w:marLeft w:val="0"/>
                                          <w:marRight w:val="0"/>
                                          <w:marTop w:val="0"/>
                                          <w:marBottom w:val="0"/>
                                          <w:divBdr>
                                            <w:top w:val="none" w:sz="0" w:space="0" w:color="auto"/>
                                            <w:left w:val="none" w:sz="0" w:space="0" w:color="auto"/>
                                            <w:bottom w:val="none" w:sz="0" w:space="0" w:color="auto"/>
                                            <w:right w:val="none" w:sz="0" w:space="0" w:color="auto"/>
                                          </w:divBdr>
                                          <w:divsChild>
                                            <w:div w:id="2070224773">
                                              <w:marLeft w:val="0"/>
                                              <w:marRight w:val="0"/>
                                              <w:marTop w:val="0"/>
                                              <w:marBottom w:val="0"/>
                                              <w:divBdr>
                                                <w:top w:val="none" w:sz="0" w:space="0" w:color="auto"/>
                                                <w:left w:val="none" w:sz="0" w:space="0" w:color="auto"/>
                                                <w:bottom w:val="none" w:sz="0" w:space="0" w:color="auto"/>
                                                <w:right w:val="none" w:sz="0" w:space="0" w:color="auto"/>
                                              </w:divBdr>
                                              <w:divsChild>
                                                <w:div w:id="958992171">
                                                  <w:marLeft w:val="0"/>
                                                  <w:marRight w:val="0"/>
                                                  <w:marTop w:val="0"/>
                                                  <w:marBottom w:val="0"/>
                                                  <w:divBdr>
                                                    <w:top w:val="none" w:sz="0" w:space="0" w:color="auto"/>
                                                    <w:left w:val="none" w:sz="0" w:space="0" w:color="auto"/>
                                                    <w:bottom w:val="none" w:sz="0" w:space="0" w:color="auto"/>
                                                    <w:right w:val="none" w:sz="0" w:space="0" w:color="auto"/>
                                                  </w:divBdr>
                                                  <w:divsChild>
                                                    <w:div w:id="1768426291">
                                                      <w:marLeft w:val="0"/>
                                                      <w:marRight w:val="0"/>
                                                      <w:marTop w:val="0"/>
                                                      <w:marBottom w:val="0"/>
                                                      <w:divBdr>
                                                        <w:top w:val="none" w:sz="0" w:space="0" w:color="auto"/>
                                                        <w:left w:val="none" w:sz="0" w:space="0" w:color="auto"/>
                                                        <w:bottom w:val="none" w:sz="0" w:space="0" w:color="auto"/>
                                                        <w:right w:val="none" w:sz="0" w:space="0" w:color="auto"/>
                                                      </w:divBdr>
                                                      <w:divsChild>
                                                        <w:div w:id="921914943">
                                                          <w:marLeft w:val="0"/>
                                                          <w:marRight w:val="0"/>
                                                          <w:marTop w:val="0"/>
                                                          <w:marBottom w:val="0"/>
                                                          <w:divBdr>
                                                            <w:top w:val="none" w:sz="0" w:space="0" w:color="auto"/>
                                                            <w:left w:val="none" w:sz="0" w:space="0" w:color="auto"/>
                                                            <w:bottom w:val="none" w:sz="0" w:space="0" w:color="auto"/>
                                                            <w:right w:val="none" w:sz="0" w:space="0" w:color="auto"/>
                                                          </w:divBdr>
                                                          <w:divsChild>
                                                            <w:div w:id="1420563629">
                                                              <w:marLeft w:val="0"/>
                                                              <w:marRight w:val="0"/>
                                                              <w:marTop w:val="0"/>
                                                              <w:marBottom w:val="0"/>
                                                              <w:divBdr>
                                                                <w:top w:val="none" w:sz="0" w:space="0" w:color="auto"/>
                                                                <w:left w:val="none" w:sz="0" w:space="0" w:color="auto"/>
                                                                <w:bottom w:val="none" w:sz="0" w:space="0" w:color="auto"/>
                                                                <w:right w:val="none" w:sz="0" w:space="0" w:color="auto"/>
                                                              </w:divBdr>
                                                              <w:divsChild>
                                                                <w:div w:id="1188641124">
                                                                  <w:marLeft w:val="0"/>
                                                                  <w:marRight w:val="0"/>
                                                                  <w:marTop w:val="0"/>
                                                                  <w:marBottom w:val="0"/>
                                                                  <w:divBdr>
                                                                    <w:top w:val="none" w:sz="0" w:space="0" w:color="auto"/>
                                                                    <w:left w:val="none" w:sz="0" w:space="0" w:color="auto"/>
                                                                    <w:bottom w:val="none" w:sz="0" w:space="0" w:color="auto"/>
                                                                    <w:right w:val="none" w:sz="0" w:space="0" w:color="auto"/>
                                                                  </w:divBdr>
                                                                  <w:divsChild>
                                                                    <w:div w:id="1296643107">
                                                                      <w:marLeft w:val="0"/>
                                                                      <w:marRight w:val="0"/>
                                                                      <w:marTop w:val="0"/>
                                                                      <w:marBottom w:val="0"/>
                                                                      <w:divBdr>
                                                                        <w:top w:val="none" w:sz="0" w:space="0" w:color="auto"/>
                                                                        <w:left w:val="none" w:sz="0" w:space="0" w:color="auto"/>
                                                                        <w:bottom w:val="none" w:sz="0" w:space="0" w:color="auto"/>
                                                                        <w:right w:val="none" w:sz="0" w:space="0" w:color="auto"/>
                                                                      </w:divBdr>
                                                                      <w:divsChild>
                                                                        <w:div w:id="1790197666">
                                                                          <w:marLeft w:val="0"/>
                                                                          <w:marRight w:val="0"/>
                                                                          <w:marTop w:val="0"/>
                                                                          <w:marBottom w:val="0"/>
                                                                          <w:divBdr>
                                                                            <w:top w:val="none" w:sz="0" w:space="0" w:color="auto"/>
                                                                            <w:left w:val="none" w:sz="0" w:space="0" w:color="auto"/>
                                                                            <w:bottom w:val="none" w:sz="0" w:space="0" w:color="auto"/>
                                                                            <w:right w:val="none" w:sz="0" w:space="0" w:color="auto"/>
                                                                          </w:divBdr>
                                                                          <w:divsChild>
                                                                            <w:div w:id="476798201">
                                                                              <w:marLeft w:val="0"/>
                                                                              <w:marRight w:val="0"/>
                                                                              <w:marTop w:val="0"/>
                                                                              <w:marBottom w:val="0"/>
                                                                              <w:divBdr>
                                                                                <w:top w:val="none" w:sz="0" w:space="0" w:color="auto"/>
                                                                                <w:left w:val="none" w:sz="0" w:space="0" w:color="auto"/>
                                                                                <w:bottom w:val="none" w:sz="0" w:space="0" w:color="auto"/>
                                                                                <w:right w:val="none" w:sz="0" w:space="0" w:color="auto"/>
                                                                              </w:divBdr>
                                                                              <w:divsChild>
                                                                                <w:div w:id="1614743820">
                                                                                  <w:marLeft w:val="0"/>
                                                                                  <w:marRight w:val="0"/>
                                                                                  <w:marTop w:val="0"/>
                                                                                  <w:marBottom w:val="0"/>
                                                                                  <w:divBdr>
                                                                                    <w:top w:val="none" w:sz="0" w:space="0" w:color="auto"/>
                                                                                    <w:left w:val="none" w:sz="0" w:space="0" w:color="auto"/>
                                                                                    <w:bottom w:val="none" w:sz="0" w:space="0" w:color="auto"/>
                                                                                    <w:right w:val="none" w:sz="0" w:space="0" w:color="auto"/>
                                                                                  </w:divBdr>
                                                                                  <w:divsChild>
                                                                                    <w:div w:id="2091003369">
                                                                                      <w:marLeft w:val="0"/>
                                                                                      <w:marRight w:val="0"/>
                                                                                      <w:marTop w:val="0"/>
                                                                                      <w:marBottom w:val="0"/>
                                                                                      <w:divBdr>
                                                                                        <w:top w:val="none" w:sz="0" w:space="0" w:color="auto"/>
                                                                                        <w:left w:val="none" w:sz="0" w:space="0" w:color="auto"/>
                                                                                        <w:bottom w:val="none" w:sz="0" w:space="0" w:color="auto"/>
                                                                                        <w:right w:val="none" w:sz="0" w:space="0" w:color="auto"/>
                                                                                      </w:divBdr>
                                                                                      <w:divsChild>
                                                                                        <w:div w:id="1096832226">
                                                                                          <w:marLeft w:val="0"/>
                                                                                          <w:marRight w:val="0"/>
                                                                                          <w:marTop w:val="0"/>
                                                                                          <w:marBottom w:val="0"/>
                                                                                          <w:divBdr>
                                                                                            <w:top w:val="none" w:sz="0" w:space="0" w:color="auto"/>
                                                                                            <w:left w:val="none" w:sz="0" w:space="0" w:color="auto"/>
                                                                                            <w:bottom w:val="none" w:sz="0" w:space="0" w:color="auto"/>
                                                                                            <w:right w:val="none" w:sz="0" w:space="0" w:color="auto"/>
                                                                                          </w:divBdr>
                                                                                          <w:divsChild>
                                                                                            <w:div w:id="2143380222">
                                                                                              <w:marLeft w:val="0"/>
                                                                                              <w:marRight w:val="0"/>
                                                                                              <w:marTop w:val="0"/>
                                                                                              <w:marBottom w:val="0"/>
                                                                                              <w:divBdr>
                                                                                                <w:top w:val="none" w:sz="0" w:space="0" w:color="auto"/>
                                                                                                <w:left w:val="none" w:sz="0" w:space="0" w:color="auto"/>
                                                                                                <w:bottom w:val="none" w:sz="0" w:space="0" w:color="auto"/>
                                                                                                <w:right w:val="none" w:sz="0" w:space="0" w:color="auto"/>
                                                                                              </w:divBdr>
                                                                                              <w:divsChild>
                                                                                                <w:div w:id="58864607">
                                                                                                  <w:marLeft w:val="0"/>
                                                                                                  <w:marRight w:val="0"/>
                                                                                                  <w:marTop w:val="0"/>
                                                                                                  <w:marBottom w:val="0"/>
                                                                                                  <w:divBdr>
                                                                                                    <w:top w:val="none" w:sz="0" w:space="0" w:color="auto"/>
                                                                                                    <w:left w:val="none" w:sz="0" w:space="0" w:color="auto"/>
                                                                                                    <w:bottom w:val="none" w:sz="0" w:space="0" w:color="auto"/>
                                                                                                    <w:right w:val="none" w:sz="0" w:space="0" w:color="auto"/>
                                                                                                  </w:divBdr>
                                                                                                  <w:divsChild>
                                                                                                    <w:div w:id="828787250">
                                                                                                      <w:marLeft w:val="0"/>
                                                                                                      <w:marRight w:val="0"/>
                                                                                                      <w:marTop w:val="0"/>
                                                                                                      <w:marBottom w:val="0"/>
                                                                                                      <w:divBdr>
                                                                                                        <w:top w:val="none" w:sz="0" w:space="0" w:color="auto"/>
                                                                                                        <w:left w:val="none" w:sz="0" w:space="0" w:color="auto"/>
                                                                                                        <w:bottom w:val="none" w:sz="0" w:space="0" w:color="auto"/>
                                                                                                        <w:right w:val="none" w:sz="0" w:space="0" w:color="auto"/>
                                                                                                      </w:divBdr>
                                                                                                      <w:divsChild>
                                                                                                        <w:div w:id="743835973">
                                                                                                          <w:marLeft w:val="0"/>
                                                                                                          <w:marRight w:val="0"/>
                                                                                                          <w:marTop w:val="0"/>
                                                                                                          <w:marBottom w:val="0"/>
                                                                                                          <w:divBdr>
                                                                                                            <w:top w:val="none" w:sz="0" w:space="0" w:color="auto"/>
                                                                                                            <w:left w:val="none" w:sz="0" w:space="0" w:color="auto"/>
                                                                                                            <w:bottom w:val="none" w:sz="0" w:space="0" w:color="auto"/>
                                                                                                            <w:right w:val="none" w:sz="0" w:space="0" w:color="auto"/>
                                                                                                          </w:divBdr>
                                                                                                          <w:divsChild>
                                                                                                            <w:div w:id="1309944939">
                                                                                                              <w:marLeft w:val="0"/>
                                                                                                              <w:marRight w:val="0"/>
                                                                                                              <w:marTop w:val="0"/>
                                                                                                              <w:marBottom w:val="0"/>
                                                                                                              <w:divBdr>
                                                                                                                <w:top w:val="none" w:sz="0" w:space="0" w:color="auto"/>
                                                                                                                <w:left w:val="none" w:sz="0" w:space="0" w:color="auto"/>
                                                                                                                <w:bottom w:val="none" w:sz="0" w:space="0" w:color="auto"/>
                                                                                                                <w:right w:val="none" w:sz="0" w:space="0" w:color="auto"/>
                                                                                                              </w:divBdr>
                                                                                                              <w:divsChild>
                                                                                                                <w:div w:id="157577116">
                                                                                                                  <w:marLeft w:val="0"/>
                                                                                                                  <w:marRight w:val="0"/>
                                                                                                                  <w:marTop w:val="0"/>
                                                                                                                  <w:marBottom w:val="0"/>
                                                                                                                  <w:divBdr>
                                                                                                                    <w:top w:val="none" w:sz="0" w:space="0" w:color="auto"/>
                                                                                                                    <w:left w:val="none" w:sz="0" w:space="0" w:color="auto"/>
                                                                                                                    <w:bottom w:val="none" w:sz="0" w:space="0" w:color="auto"/>
                                                                                                                    <w:right w:val="none" w:sz="0" w:space="0" w:color="auto"/>
                                                                                                                  </w:divBdr>
                                                                                                                  <w:divsChild>
                                                                                                                    <w:div w:id="950237499">
                                                                                                                      <w:marLeft w:val="0"/>
                                                                                                                      <w:marRight w:val="0"/>
                                                                                                                      <w:marTop w:val="0"/>
                                                                                                                      <w:marBottom w:val="0"/>
                                                                                                                      <w:divBdr>
                                                                                                                        <w:top w:val="none" w:sz="0" w:space="0" w:color="auto"/>
                                                                                                                        <w:left w:val="none" w:sz="0" w:space="0" w:color="auto"/>
                                                                                                                        <w:bottom w:val="none" w:sz="0" w:space="0" w:color="auto"/>
                                                                                                                        <w:right w:val="none" w:sz="0" w:space="0" w:color="auto"/>
                                                                                                                      </w:divBdr>
                                                                                                                      <w:divsChild>
                                                                                                                        <w:div w:id="1188716382">
                                                                                                                          <w:marLeft w:val="0"/>
                                                                                                                          <w:marRight w:val="0"/>
                                                                                                                          <w:marTop w:val="0"/>
                                                                                                                          <w:marBottom w:val="0"/>
                                                                                                                          <w:divBdr>
                                                                                                                            <w:top w:val="none" w:sz="0" w:space="0" w:color="auto"/>
                                                                                                                            <w:left w:val="none" w:sz="0" w:space="0" w:color="auto"/>
                                                                                                                            <w:bottom w:val="none" w:sz="0" w:space="0" w:color="auto"/>
                                                                                                                            <w:right w:val="none" w:sz="0" w:space="0" w:color="auto"/>
                                                                                                                          </w:divBdr>
                                                                                                                          <w:divsChild>
                                                                                                                            <w:div w:id="741370669">
                                                                                                                              <w:marLeft w:val="0"/>
                                                                                                                              <w:marRight w:val="0"/>
                                                                                                                              <w:marTop w:val="0"/>
                                                                                                                              <w:marBottom w:val="0"/>
                                                                                                                              <w:divBdr>
                                                                                                                                <w:top w:val="none" w:sz="0" w:space="0" w:color="auto"/>
                                                                                                                                <w:left w:val="none" w:sz="0" w:space="0" w:color="auto"/>
                                                                                                                                <w:bottom w:val="none" w:sz="0" w:space="0" w:color="auto"/>
                                                                                                                                <w:right w:val="none" w:sz="0" w:space="0" w:color="auto"/>
                                                                                                                              </w:divBdr>
                                                                                                                              <w:divsChild>
                                                                                                                                <w:div w:id="19476031">
                                                                                                                                  <w:marLeft w:val="720"/>
                                                                                                                                  <w:marRight w:val="0"/>
                                                                                                                                  <w:marTop w:val="0"/>
                                                                                                                                  <w:marBottom w:val="0"/>
                                                                                                                                  <w:divBdr>
                                                                                                                                    <w:top w:val="none" w:sz="0" w:space="0" w:color="auto"/>
                                                                                                                                    <w:left w:val="none" w:sz="0" w:space="0" w:color="auto"/>
                                                                                                                                    <w:bottom w:val="none" w:sz="0" w:space="0" w:color="auto"/>
                                                                                                                                    <w:right w:val="none" w:sz="0" w:space="0" w:color="auto"/>
                                                                                                                                  </w:divBdr>
                                                                                                                                </w:div>
                                                                                                                                <w:div w:id="61026462">
                                                                                                                                  <w:marLeft w:val="0"/>
                                                                                                                                  <w:marRight w:val="0"/>
                                                                                                                                  <w:marTop w:val="0"/>
                                                                                                                                  <w:marBottom w:val="0"/>
                                                                                                                                  <w:divBdr>
                                                                                                                                    <w:top w:val="none" w:sz="0" w:space="0" w:color="auto"/>
                                                                                                                                    <w:left w:val="none" w:sz="0" w:space="0" w:color="auto"/>
                                                                                                                                    <w:bottom w:val="none" w:sz="0" w:space="0" w:color="auto"/>
                                                                                                                                    <w:right w:val="none" w:sz="0" w:space="0" w:color="auto"/>
                                                                                                                                  </w:divBdr>
                                                                                                                                </w:div>
                                                                                                                                <w:div w:id="327488404">
                                                                                                                                  <w:marLeft w:val="0"/>
                                                                                                                                  <w:marRight w:val="0"/>
                                                                                                                                  <w:marTop w:val="0"/>
                                                                                                                                  <w:marBottom w:val="0"/>
                                                                                                                                  <w:divBdr>
                                                                                                                                    <w:top w:val="none" w:sz="0" w:space="0" w:color="auto"/>
                                                                                                                                    <w:left w:val="none" w:sz="0" w:space="0" w:color="auto"/>
                                                                                                                                    <w:bottom w:val="none" w:sz="0" w:space="0" w:color="auto"/>
                                                                                                                                    <w:right w:val="none" w:sz="0" w:space="0" w:color="auto"/>
                                                                                                                                  </w:divBdr>
                                                                                                                                </w:div>
                                                                                                                                <w:div w:id="440611090">
                                                                                                                                  <w:marLeft w:val="0"/>
                                                                                                                                  <w:marRight w:val="0"/>
                                                                                                                                  <w:marTop w:val="0"/>
                                                                                                                                  <w:marBottom w:val="0"/>
                                                                                                                                  <w:divBdr>
                                                                                                                                    <w:top w:val="none" w:sz="0" w:space="0" w:color="auto"/>
                                                                                                                                    <w:left w:val="none" w:sz="0" w:space="0" w:color="auto"/>
                                                                                                                                    <w:bottom w:val="none" w:sz="0" w:space="0" w:color="auto"/>
                                                                                                                                    <w:right w:val="none" w:sz="0" w:space="0" w:color="auto"/>
                                                                                                                                  </w:divBdr>
                                                                                                                                </w:div>
                                                                                                                                <w:div w:id="886337626">
                                                                                                                                  <w:marLeft w:val="0"/>
                                                                                                                                  <w:marRight w:val="0"/>
                                                                                                                                  <w:marTop w:val="0"/>
                                                                                                                                  <w:marBottom w:val="0"/>
                                                                                                                                  <w:divBdr>
                                                                                                                                    <w:top w:val="none" w:sz="0" w:space="0" w:color="auto"/>
                                                                                                                                    <w:left w:val="none" w:sz="0" w:space="0" w:color="auto"/>
                                                                                                                                    <w:bottom w:val="none" w:sz="0" w:space="0" w:color="auto"/>
                                                                                                                                    <w:right w:val="none" w:sz="0" w:space="0" w:color="auto"/>
                                                                                                                                  </w:divBdr>
                                                                                                                                </w:div>
                                                                                                                                <w:div w:id="1214271911">
                                                                                                                                  <w:marLeft w:val="720"/>
                                                                                                                                  <w:marRight w:val="0"/>
                                                                                                                                  <w:marTop w:val="0"/>
                                                                                                                                  <w:marBottom w:val="0"/>
                                                                                                                                  <w:divBdr>
                                                                                                                                    <w:top w:val="none" w:sz="0" w:space="0" w:color="auto"/>
                                                                                                                                    <w:left w:val="none" w:sz="0" w:space="0" w:color="auto"/>
                                                                                                                                    <w:bottom w:val="none" w:sz="0" w:space="0" w:color="auto"/>
                                                                                                                                    <w:right w:val="none" w:sz="0" w:space="0" w:color="auto"/>
                                                                                                                                  </w:divBdr>
                                                                                                                                </w:div>
                                                                                                                                <w:div w:id="1326398519">
                                                                                                                                  <w:marLeft w:val="0"/>
                                                                                                                                  <w:marRight w:val="0"/>
                                                                                                                                  <w:marTop w:val="0"/>
                                                                                                                                  <w:marBottom w:val="0"/>
                                                                                                                                  <w:divBdr>
                                                                                                                                    <w:top w:val="none" w:sz="0" w:space="0" w:color="auto"/>
                                                                                                                                    <w:left w:val="none" w:sz="0" w:space="0" w:color="auto"/>
                                                                                                                                    <w:bottom w:val="none" w:sz="0" w:space="0" w:color="auto"/>
                                                                                                                                    <w:right w:val="none" w:sz="0" w:space="0" w:color="auto"/>
                                                                                                                                  </w:divBdr>
                                                                                                                                </w:div>
                                                                                                                                <w:div w:id="15209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715138">
      <w:bodyDiv w:val="1"/>
      <w:marLeft w:val="0"/>
      <w:marRight w:val="0"/>
      <w:marTop w:val="0"/>
      <w:marBottom w:val="0"/>
      <w:divBdr>
        <w:top w:val="none" w:sz="0" w:space="0" w:color="auto"/>
        <w:left w:val="none" w:sz="0" w:space="0" w:color="auto"/>
        <w:bottom w:val="none" w:sz="0" w:space="0" w:color="auto"/>
        <w:right w:val="none" w:sz="0" w:space="0" w:color="auto"/>
      </w:divBdr>
      <w:divsChild>
        <w:div w:id="1982540192">
          <w:marLeft w:val="0"/>
          <w:marRight w:val="0"/>
          <w:marTop w:val="0"/>
          <w:marBottom w:val="0"/>
          <w:divBdr>
            <w:top w:val="none" w:sz="0" w:space="0" w:color="auto"/>
            <w:left w:val="none" w:sz="0" w:space="0" w:color="auto"/>
            <w:bottom w:val="none" w:sz="0" w:space="0" w:color="auto"/>
            <w:right w:val="none" w:sz="0" w:space="0" w:color="auto"/>
          </w:divBdr>
          <w:divsChild>
            <w:div w:id="811140406">
              <w:marLeft w:val="0"/>
              <w:marRight w:val="0"/>
              <w:marTop w:val="0"/>
              <w:marBottom w:val="0"/>
              <w:divBdr>
                <w:top w:val="none" w:sz="0" w:space="0" w:color="auto"/>
                <w:left w:val="none" w:sz="0" w:space="0" w:color="auto"/>
                <w:bottom w:val="none" w:sz="0" w:space="0" w:color="auto"/>
                <w:right w:val="none" w:sz="0" w:space="0" w:color="auto"/>
              </w:divBdr>
              <w:divsChild>
                <w:div w:id="423499045">
                  <w:marLeft w:val="0"/>
                  <w:marRight w:val="0"/>
                  <w:marTop w:val="0"/>
                  <w:marBottom w:val="0"/>
                  <w:divBdr>
                    <w:top w:val="none" w:sz="0" w:space="0" w:color="auto"/>
                    <w:left w:val="none" w:sz="0" w:space="0" w:color="auto"/>
                    <w:bottom w:val="none" w:sz="0" w:space="0" w:color="auto"/>
                    <w:right w:val="none" w:sz="0" w:space="0" w:color="auto"/>
                  </w:divBdr>
                  <w:divsChild>
                    <w:div w:id="54940285">
                      <w:marLeft w:val="0"/>
                      <w:marRight w:val="0"/>
                      <w:marTop w:val="0"/>
                      <w:marBottom w:val="0"/>
                      <w:divBdr>
                        <w:top w:val="none" w:sz="0" w:space="0" w:color="auto"/>
                        <w:left w:val="none" w:sz="0" w:space="0" w:color="auto"/>
                        <w:bottom w:val="none" w:sz="0" w:space="0" w:color="auto"/>
                        <w:right w:val="none" w:sz="0" w:space="0" w:color="auto"/>
                      </w:divBdr>
                      <w:divsChild>
                        <w:div w:id="1386372593">
                          <w:marLeft w:val="0"/>
                          <w:marRight w:val="0"/>
                          <w:marTop w:val="0"/>
                          <w:marBottom w:val="0"/>
                          <w:divBdr>
                            <w:top w:val="none" w:sz="0" w:space="0" w:color="auto"/>
                            <w:left w:val="none" w:sz="0" w:space="0" w:color="auto"/>
                            <w:bottom w:val="none" w:sz="0" w:space="0" w:color="auto"/>
                            <w:right w:val="none" w:sz="0" w:space="0" w:color="auto"/>
                          </w:divBdr>
                          <w:divsChild>
                            <w:div w:id="1092704451">
                              <w:marLeft w:val="0"/>
                              <w:marRight w:val="0"/>
                              <w:marTop w:val="0"/>
                              <w:marBottom w:val="0"/>
                              <w:divBdr>
                                <w:top w:val="none" w:sz="0" w:space="0" w:color="auto"/>
                                <w:left w:val="none" w:sz="0" w:space="0" w:color="auto"/>
                                <w:bottom w:val="none" w:sz="0" w:space="0" w:color="auto"/>
                                <w:right w:val="none" w:sz="0" w:space="0" w:color="auto"/>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258949638">
                                      <w:marLeft w:val="0"/>
                                      <w:marRight w:val="0"/>
                                      <w:marTop w:val="0"/>
                                      <w:marBottom w:val="0"/>
                                      <w:divBdr>
                                        <w:top w:val="none" w:sz="0" w:space="0" w:color="auto"/>
                                        <w:left w:val="none" w:sz="0" w:space="0" w:color="auto"/>
                                        <w:bottom w:val="none" w:sz="0" w:space="0" w:color="auto"/>
                                        <w:right w:val="none" w:sz="0" w:space="0" w:color="auto"/>
                                      </w:divBdr>
                                      <w:divsChild>
                                        <w:div w:id="1029985490">
                                          <w:marLeft w:val="0"/>
                                          <w:marRight w:val="0"/>
                                          <w:marTop w:val="0"/>
                                          <w:marBottom w:val="0"/>
                                          <w:divBdr>
                                            <w:top w:val="none" w:sz="0" w:space="0" w:color="auto"/>
                                            <w:left w:val="none" w:sz="0" w:space="0" w:color="auto"/>
                                            <w:bottom w:val="none" w:sz="0" w:space="0" w:color="auto"/>
                                            <w:right w:val="none" w:sz="0" w:space="0" w:color="auto"/>
                                          </w:divBdr>
                                          <w:divsChild>
                                            <w:div w:id="2128236257">
                                              <w:marLeft w:val="0"/>
                                              <w:marRight w:val="0"/>
                                              <w:marTop w:val="0"/>
                                              <w:marBottom w:val="0"/>
                                              <w:divBdr>
                                                <w:top w:val="none" w:sz="0" w:space="0" w:color="auto"/>
                                                <w:left w:val="none" w:sz="0" w:space="0" w:color="auto"/>
                                                <w:bottom w:val="none" w:sz="0" w:space="0" w:color="auto"/>
                                                <w:right w:val="none" w:sz="0" w:space="0" w:color="auto"/>
                                              </w:divBdr>
                                              <w:divsChild>
                                                <w:div w:id="243685065">
                                                  <w:marLeft w:val="0"/>
                                                  <w:marRight w:val="0"/>
                                                  <w:marTop w:val="0"/>
                                                  <w:marBottom w:val="0"/>
                                                  <w:divBdr>
                                                    <w:top w:val="none" w:sz="0" w:space="0" w:color="auto"/>
                                                    <w:left w:val="none" w:sz="0" w:space="0" w:color="auto"/>
                                                    <w:bottom w:val="none" w:sz="0" w:space="0" w:color="auto"/>
                                                    <w:right w:val="none" w:sz="0" w:space="0" w:color="auto"/>
                                                  </w:divBdr>
                                                  <w:divsChild>
                                                    <w:div w:id="1882788118">
                                                      <w:marLeft w:val="0"/>
                                                      <w:marRight w:val="0"/>
                                                      <w:marTop w:val="0"/>
                                                      <w:marBottom w:val="0"/>
                                                      <w:divBdr>
                                                        <w:top w:val="none" w:sz="0" w:space="0" w:color="auto"/>
                                                        <w:left w:val="none" w:sz="0" w:space="0" w:color="auto"/>
                                                        <w:bottom w:val="none" w:sz="0" w:space="0" w:color="auto"/>
                                                        <w:right w:val="none" w:sz="0" w:space="0" w:color="auto"/>
                                                      </w:divBdr>
                                                      <w:divsChild>
                                                        <w:div w:id="238097429">
                                                          <w:marLeft w:val="0"/>
                                                          <w:marRight w:val="0"/>
                                                          <w:marTop w:val="0"/>
                                                          <w:marBottom w:val="0"/>
                                                          <w:divBdr>
                                                            <w:top w:val="none" w:sz="0" w:space="0" w:color="auto"/>
                                                            <w:left w:val="none" w:sz="0" w:space="0" w:color="auto"/>
                                                            <w:bottom w:val="none" w:sz="0" w:space="0" w:color="auto"/>
                                                            <w:right w:val="none" w:sz="0" w:space="0" w:color="auto"/>
                                                          </w:divBdr>
                                                          <w:divsChild>
                                                            <w:div w:id="1741319960">
                                                              <w:marLeft w:val="0"/>
                                                              <w:marRight w:val="0"/>
                                                              <w:marTop w:val="0"/>
                                                              <w:marBottom w:val="0"/>
                                                              <w:divBdr>
                                                                <w:top w:val="none" w:sz="0" w:space="0" w:color="auto"/>
                                                                <w:left w:val="none" w:sz="0" w:space="0" w:color="auto"/>
                                                                <w:bottom w:val="none" w:sz="0" w:space="0" w:color="auto"/>
                                                                <w:right w:val="none" w:sz="0" w:space="0" w:color="auto"/>
                                                              </w:divBdr>
                                                              <w:divsChild>
                                                                <w:div w:id="2003971124">
                                                                  <w:marLeft w:val="0"/>
                                                                  <w:marRight w:val="0"/>
                                                                  <w:marTop w:val="0"/>
                                                                  <w:marBottom w:val="0"/>
                                                                  <w:divBdr>
                                                                    <w:top w:val="none" w:sz="0" w:space="0" w:color="auto"/>
                                                                    <w:left w:val="none" w:sz="0" w:space="0" w:color="auto"/>
                                                                    <w:bottom w:val="none" w:sz="0" w:space="0" w:color="auto"/>
                                                                    <w:right w:val="none" w:sz="0" w:space="0" w:color="auto"/>
                                                                  </w:divBdr>
                                                                  <w:divsChild>
                                                                    <w:div w:id="1373770496">
                                                                      <w:marLeft w:val="0"/>
                                                                      <w:marRight w:val="0"/>
                                                                      <w:marTop w:val="0"/>
                                                                      <w:marBottom w:val="0"/>
                                                                      <w:divBdr>
                                                                        <w:top w:val="none" w:sz="0" w:space="0" w:color="auto"/>
                                                                        <w:left w:val="none" w:sz="0" w:space="0" w:color="auto"/>
                                                                        <w:bottom w:val="none" w:sz="0" w:space="0" w:color="auto"/>
                                                                        <w:right w:val="none" w:sz="0" w:space="0" w:color="auto"/>
                                                                      </w:divBdr>
                                                                      <w:divsChild>
                                                                        <w:div w:id="889534583">
                                                                          <w:marLeft w:val="0"/>
                                                                          <w:marRight w:val="0"/>
                                                                          <w:marTop w:val="0"/>
                                                                          <w:marBottom w:val="0"/>
                                                                          <w:divBdr>
                                                                            <w:top w:val="none" w:sz="0" w:space="0" w:color="auto"/>
                                                                            <w:left w:val="none" w:sz="0" w:space="0" w:color="auto"/>
                                                                            <w:bottom w:val="none" w:sz="0" w:space="0" w:color="auto"/>
                                                                            <w:right w:val="none" w:sz="0" w:space="0" w:color="auto"/>
                                                                          </w:divBdr>
                                                                          <w:divsChild>
                                                                            <w:div w:id="1092359825">
                                                                              <w:marLeft w:val="0"/>
                                                                              <w:marRight w:val="0"/>
                                                                              <w:marTop w:val="0"/>
                                                                              <w:marBottom w:val="0"/>
                                                                              <w:divBdr>
                                                                                <w:top w:val="none" w:sz="0" w:space="0" w:color="auto"/>
                                                                                <w:left w:val="none" w:sz="0" w:space="0" w:color="auto"/>
                                                                                <w:bottom w:val="none" w:sz="0" w:space="0" w:color="auto"/>
                                                                                <w:right w:val="none" w:sz="0" w:space="0" w:color="auto"/>
                                                                              </w:divBdr>
                                                                              <w:divsChild>
                                                                                <w:div w:id="208107683">
                                                                                  <w:marLeft w:val="0"/>
                                                                                  <w:marRight w:val="0"/>
                                                                                  <w:marTop w:val="0"/>
                                                                                  <w:marBottom w:val="0"/>
                                                                                  <w:divBdr>
                                                                                    <w:top w:val="none" w:sz="0" w:space="0" w:color="auto"/>
                                                                                    <w:left w:val="none" w:sz="0" w:space="0" w:color="auto"/>
                                                                                    <w:bottom w:val="none" w:sz="0" w:space="0" w:color="auto"/>
                                                                                    <w:right w:val="none" w:sz="0" w:space="0" w:color="auto"/>
                                                                                  </w:divBdr>
                                                                                  <w:divsChild>
                                                                                    <w:div w:id="187762575">
                                                                                      <w:marLeft w:val="0"/>
                                                                                      <w:marRight w:val="0"/>
                                                                                      <w:marTop w:val="0"/>
                                                                                      <w:marBottom w:val="0"/>
                                                                                      <w:divBdr>
                                                                                        <w:top w:val="none" w:sz="0" w:space="0" w:color="auto"/>
                                                                                        <w:left w:val="none" w:sz="0" w:space="0" w:color="auto"/>
                                                                                        <w:bottom w:val="none" w:sz="0" w:space="0" w:color="auto"/>
                                                                                        <w:right w:val="none" w:sz="0" w:space="0" w:color="auto"/>
                                                                                      </w:divBdr>
                                                                                      <w:divsChild>
                                                                                        <w:div w:id="708651712">
                                                                                          <w:marLeft w:val="0"/>
                                                                                          <w:marRight w:val="0"/>
                                                                                          <w:marTop w:val="0"/>
                                                                                          <w:marBottom w:val="0"/>
                                                                                          <w:divBdr>
                                                                                            <w:top w:val="none" w:sz="0" w:space="0" w:color="auto"/>
                                                                                            <w:left w:val="none" w:sz="0" w:space="0" w:color="auto"/>
                                                                                            <w:bottom w:val="none" w:sz="0" w:space="0" w:color="auto"/>
                                                                                            <w:right w:val="none" w:sz="0" w:space="0" w:color="auto"/>
                                                                                          </w:divBdr>
                                                                                          <w:divsChild>
                                                                                            <w:div w:id="619068174">
                                                                                              <w:marLeft w:val="0"/>
                                                                                              <w:marRight w:val="0"/>
                                                                                              <w:marTop w:val="0"/>
                                                                                              <w:marBottom w:val="0"/>
                                                                                              <w:divBdr>
                                                                                                <w:top w:val="none" w:sz="0" w:space="0" w:color="auto"/>
                                                                                                <w:left w:val="none" w:sz="0" w:space="0" w:color="auto"/>
                                                                                                <w:bottom w:val="none" w:sz="0" w:space="0" w:color="auto"/>
                                                                                                <w:right w:val="none" w:sz="0" w:space="0" w:color="auto"/>
                                                                                              </w:divBdr>
                                                                                              <w:divsChild>
                                                                                                <w:div w:id="476991695">
                                                                                                  <w:marLeft w:val="0"/>
                                                                                                  <w:marRight w:val="0"/>
                                                                                                  <w:marTop w:val="0"/>
                                                                                                  <w:marBottom w:val="0"/>
                                                                                                  <w:divBdr>
                                                                                                    <w:top w:val="none" w:sz="0" w:space="0" w:color="auto"/>
                                                                                                    <w:left w:val="none" w:sz="0" w:space="0" w:color="auto"/>
                                                                                                    <w:bottom w:val="none" w:sz="0" w:space="0" w:color="auto"/>
                                                                                                    <w:right w:val="none" w:sz="0" w:space="0" w:color="auto"/>
                                                                                                  </w:divBdr>
                                                                                                  <w:divsChild>
                                                                                                    <w:div w:id="1032926089">
                                                                                                      <w:marLeft w:val="0"/>
                                                                                                      <w:marRight w:val="0"/>
                                                                                                      <w:marTop w:val="0"/>
                                                                                                      <w:marBottom w:val="0"/>
                                                                                                      <w:divBdr>
                                                                                                        <w:top w:val="none" w:sz="0" w:space="0" w:color="auto"/>
                                                                                                        <w:left w:val="none" w:sz="0" w:space="0" w:color="auto"/>
                                                                                                        <w:bottom w:val="none" w:sz="0" w:space="0" w:color="auto"/>
                                                                                                        <w:right w:val="none" w:sz="0" w:space="0" w:color="auto"/>
                                                                                                      </w:divBdr>
                                                                                                      <w:divsChild>
                                                                                                        <w:div w:id="719671760">
                                                                                                          <w:marLeft w:val="0"/>
                                                                                                          <w:marRight w:val="0"/>
                                                                                                          <w:marTop w:val="0"/>
                                                                                                          <w:marBottom w:val="0"/>
                                                                                                          <w:divBdr>
                                                                                                            <w:top w:val="none" w:sz="0" w:space="0" w:color="auto"/>
                                                                                                            <w:left w:val="none" w:sz="0" w:space="0" w:color="auto"/>
                                                                                                            <w:bottom w:val="none" w:sz="0" w:space="0" w:color="auto"/>
                                                                                                            <w:right w:val="none" w:sz="0" w:space="0" w:color="auto"/>
                                                                                                          </w:divBdr>
                                                                                                          <w:divsChild>
                                                                                                            <w:div w:id="1333875399">
                                                                                                              <w:marLeft w:val="0"/>
                                                                                                              <w:marRight w:val="0"/>
                                                                                                              <w:marTop w:val="0"/>
                                                                                                              <w:marBottom w:val="0"/>
                                                                                                              <w:divBdr>
                                                                                                                <w:top w:val="none" w:sz="0" w:space="0" w:color="auto"/>
                                                                                                                <w:left w:val="none" w:sz="0" w:space="0" w:color="auto"/>
                                                                                                                <w:bottom w:val="none" w:sz="0" w:space="0" w:color="auto"/>
                                                                                                                <w:right w:val="none" w:sz="0" w:space="0" w:color="auto"/>
                                                                                                              </w:divBdr>
                                                                                                              <w:divsChild>
                                                                                                                <w:div w:id="502667801">
                                                                                                                  <w:marLeft w:val="0"/>
                                                                                                                  <w:marRight w:val="0"/>
                                                                                                                  <w:marTop w:val="0"/>
                                                                                                                  <w:marBottom w:val="0"/>
                                                                                                                  <w:divBdr>
                                                                                                                    <w:top w:val="none" w:sz="0" w:space="0" w:color="auto"/>
                                                                                                                    <w:left w:val="none" w:sz="0" w:space="0" w:color="auto"/>
                                                                                                                    <w:bottom w:val="none" w:sz="0" w:space="0" w:color="auto"/>
                                                                                                                    <w:right w:val="none" w:sz="0" w:space="0" w:color="auto"/>
                                                                                                                  </w:divBdr>
                                                                                                                  <w:divsChild>
                                                                                                                    <w:div w:id="1729108614">
                                                                                                                      <w:marLeft w:val="0"/>
                                                                                                                      <w:marRight w:val="0"/>
                                                                                                                      <w:marTop w:val="0"/>
                                                                                                                      <w:marBottom w:val="0"/>
                                                                                                                      <w:divBdr>
                                                                                                                        <w:top w:val="none" w:sz="0" w:space="0" w:color="auto"/>
                                                                                                                        <w:left w:val="none" w:sz="0" w:space="0" w:color="auto"/>
                                                                                                                        <w:bottom w:val="none" w:sz="0" w:space="0" w:color="auto"/>
                                                                                                                        <w:right w:val="none" w:sz="0" w:space="0" w:color="auto"/>
                                                                                                                      </w:divBdr>
                                                                                                                      <w:divsChild>
                                                                                                                        <w:div w:id="1552377963">
                                                                                                                          <w:marLeft w:val="0"/>
                                                                                                                          <w:marRight w:val="0"/>
                                                                                                                          <w:marTop w:val="0"/>
                                                                                                                          <w:marBottom w:val="0"/>
                                                                                                                          <w:divBdr>
                                                                                                                            <w:top w:val="none" w:sz="0" w:space="0" w:color="auto"/>
                                                                                                                            <w:left w:val="none" w:sz="0" w:space="0" w:color="auto"/>
                                                                                                                            <w:bottom w:val="none" w:sz="0" w:space="0" w:color="auto"/>
                                                                                                                            <w:right w:val="none" w:sz="0" w:space="0" w:color="auto"/>
                                                                                                                          </w:divBdr>
                                                                                                                          <w:divsChild>
                                                                                                                            <w:div w:id="1309170894">
                                                                                                                              <w:marLeft w:val="0"/>
                                                                                                                              <w:marRight w:val="0"/>
                                                                                                                              <w:marTop w:val="0"/>
                                                                                                                              <w:marBottom w:val="0"/>
                                                                                                                              <w:divBdr>
                                                                                                                                <w:top w:val="none" w:sz="0" w:space="0" w:color="auto"/>
                                                                                                                                <w:left w:val="none" w:sz="0" w:space="0" w:color="auto"/>
                                                                                                                                <w:bottom w:val="none" w:sz="0" w:space="0" w:color="auto"/>
                                                                                                                                <w:right w:val="none" w:sz="0" w:space="0" w:color="auto"/>
                                                                                                                              </w:divBdr>
                                                                                                                              <w:divsChild>
                                                                                                                                <w:div w:id="114373531">
                                                                                                                                  <w:marLeft w:val="0"/>
                                                                                                                                  <w:marRight w:val="0"/>
                                                                                                                                  <w:marTop w:val="0"/>
                                                                                                                                  <w:marBottom w:val="0"/>
                                                                                                                                  <w:divBdr>
                                                                                                                                    <w:top w:val="none" w:sz="0" w:space="0" w:color="auto"/>
                                                                                                                                    <w:left w:val="none" w:sz="0" w:space="0" w:color="auto"/>
                                                                                                                                    <w:bottom w:val="none" w:sz="0" w:space="0" w:color="auto"/>
                                                                                                                                    <w:right w:val="none" w:sz="0" w:space="0" w:color="auto"/>
                                                                                                                                  </w:divBdr>
                                                                                                                                  <w:divsChild>
                                                                                                                                    <w:div w:id="1996495904">
                                                                                                                                      <w:marLeft w:val="0"/>
                                                                                                                                      <w:marRight w:val="0"/>
                                                                                                                                      <w:marTop w:val="0"/>
                                                                                                                                      <w:marBottom w:val="0"/>
                                                                                                                                      <w:divBdr>
                                                                                                                                        <w:top w:val="none" w:sz="0" w:space="0" w:color="auto"/>
                                                                                                                                        <w:left w:val="none" w:sz="0" w:space="0" w:color="auto"/>
                                                                                                                                        <w:bottom w:val="none" w:sz="0" w:space="0" w:color="auto"/>
                                                                                                                                        <w:right w:val="none" w:sz="0" w:space="0" w:color="auto"/>
                                                                                                                                      </w:divBdr>
                                                                                                                                      <w:divsChild>
                                                                                                                                        <w:div w:id="781727167">
                                                                                                                                          <w:marLeft w:val="0"/>
                                                                                                                                          <w:marRight w:val="0"/>
                                                                                                                                          <w:marTop w:val="0"/>
                                                                                                                                          <w:marBottom w:val="0"/>
                                                                                                                                          <w:divBdr>
                                                                                                                                            <w:top w:val="none" w:sz="0" w:space="0" w:color="auto"/>
                                                                                                                                            <w:left w:val="none" w:sz="0" w:space="0" w:color="auto"/>
                                                                                                                                            <w:bottom w:val="none" w:sz="0" w:space="0" w:color="auto"/>
                                                                                                                                            <w:right w:val="none" w:sz="0" w:space="0" w:color="auto"/>
                                                                                                                                          </w:divBdr>
                                                                                                                                          <w:divsChild>
                                                                                                                                            <w:div w:id="1293097296">
                                                                                                                                              <w:marLeft w:val="0"/>
                                                                                                                                              <w:marRight w:val="0"/>
                                                                                                                                              <w:marTop w:val="0"/>
                                                                                                                                              <w:marBottom w:val="0"/>
                                                                                                                                              <w:divBdr>
                                                                                                                                                <w:top w:val="none" w:sz="0" w:space="0" w:color="auto"/>
                                                                                                                                                <w:left w:val="none" w:sz="0" w:space="0" w:color="auto"/>
                                                                                                                                                <w:bottom w:val="none" w:sz="0" w:space="0" w:color="auto"/>
                                                                                                                                                <w:right w:val="none" w:sz="0" w:space="0" w:color="auto"/>
                                                                                                                                              </w:divBdr>
                                                                                                                                              <w:divsChild>
                                                                                                                                                <w:div w:id="366493142">
                                                                                                                                                  <w:marLeft w:val="0"/>
                                                                                                                                                  <w:marRight w:val="0"/>
                                                                                                                                                  <w:marTop w:val="0"/>
                                                                                                                                                  <w:marBottom w:val="0"/>
                                                                                                                                                  <w:divBdr>
                                                                                                                                                    <w:top w:val="none" w:sz="0" w:space="0" w:color="auto"/>
                                                                                                                                                    <w:left w:val="none" w:sz="0" w:space="0" w:color="auto"/>
                                                                                                                                                    <w:bottom w:val="none" w:sz="0" w:space="0" w:color="auto"/>
                                                                                                                                                    <w:right w:val="none" w:sz="0" w:space="0" w:color="auto"/>
                                                                                                                                                  </w:divBdr>
                                                                                                                                                </w:div>
                                                                                                                                                <w:div w:id="808323610">
                                                                                                                                                  <w:marLeft w:val="0"/>
                                                                                                                                                  <w:marRight w:val="0"/>
                                                                                                                                                  <w:marTop w:val="0"/>
                                                                                                                                                  <w:marBottom w:val="0"/>
                                                                                                                                                  <w:divBdr>
                                                                                                                                                    <w:top w:val="none" w:sz="0" w:space="0" w:color="auto"/>
                                                                                                                                                    <w:left w:val="none" w:sz="0" w:space="0" w:color="auto"/>
                                                                                                                                                    <w:bottom w:val="none" w:sz="0" w:space="0" w:color="auto"/>
                                                                                                                                                    <w:right w:val="none" w:sz="0" w:space="0" w:color="auto"/>
                                                                                                                                                  </w:divBdr>
                                                                                                                                                </w:div>
                                                                                                                                                <w:div w:id="18206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2551434">
      <w:bodyDiv w:val="1"/>
      <w:marLeft w:val="0"/>
      <w:marRight w:val="0"/>
      <w:marTop w:val="0"/>
      <w:marBottom w:val="0"/>
      <w:divBdr>
        <w:top w:val="none" w:sz="0" w:space="0" w:color="auto"/>
        <w:left w:val="none" w:sz="0" w:space="0" w:color="auto"/>
        <w:bottom w:val="none" w:sz="0" w:space="0" w:color="auto"/>
        <w:right w:val="none" w:sz="0" w:space="0" w:color="auto"/>
      </w:divBdr>
    </w:div>
    <w:div w:id="1879582669">
      <w:bodyDiv w:val="1"/>
      <w:marLeft w:val="0"/>
      <w:marRight w:val="0"/>
      <w:marTop w:val="0"/>
      <w:marBottom w:val="0"/>
      <w:divBdr>
        <w:top w:val="none" w:sz="0" w:space="0" w:color="auto"/>
        <w:left w:val="none" w:sz="0" w:space="0" w:color="auto"/>
        <w:bottom w:val="none" w:sz="0" w:space="0" w:color="auto"/>
        <w:right w:val="none" w:sz="0" w:space="0" w:color="auto"/>
      </w:divBdr>
      <w:divsChild>
        <w:div w:id="1411270150">
          <w:marLeft w:val="0"/>
          <w:marRight w:val="0"/>
          <w:marTop w:val="0"/>
          <w:marBottom w:val="0"/>
          <w:divBdr>
            <w:top w:val="none" w:sz="0" w:space="0" w:color="auto"/>
            <w:left w:val="none" w:sz="0" w:space="0" w:color="auto"/>
            <w:bottom w:val="none" w:sz="0" w:space="0" w:color="auto"/>
            <w:right w:val="none" w:sz="0" w:space="0" w:color="auto"/>
          </w:divBdr>
          <w:divsChild>
            <w:div w:id="1180852940">
              <w:marLeft w:val="0"/>
              <w:marRight w:val="0"/>
              <w:marTop w:val="0"/>
              <w:marBottom w:val="0"/>
              <w:divBdr>
                <w:top w:val="none" w:sz="0" w:space="0" w:color="auto"/>
                <w:left w:val="none" w:sz="0" w:space="0" w:color="auto"/>
                <w:bottom w:val="none" w:sz="0" w:space="0" w:color="auto"/>
                <w:right w:val="none" w:sz="0" w:space="0" w:color="auto"/>
              </w:divBdr>
            </w:div>
            <w:div w:id="831944397">
              <w:marLeft w:val="0"/>
              <w:marRight w:val="0"/>
              <w:marTop w:val="0"/>
              <w:marBottom w:val="0"/>
              <w:divBdr>
                <w:top w:val="none" w:sz="0" w:space="0" w:color="auto"/>
                <w:left w:val="none" w:sz="0" w:space="0" w:color="auto"/>
                <w:bottom w:val="none" w:sz="0" w:space="0" w:color="auto"/>
                <w:right w:val="none" w:sz="0" w:space="0" w:color="auto"/>
              </w:divBdr>
              <w:divsChild>
                <w:div w:id="12829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82859">
      <w:bodyDiv w:val="1"/>
      <w:marLeft w:val="0"/>
      <w:marRight w:val="0"/>
      <w:marTop w:val="0"/>
      <w:marBottom w:val="0"/>
      <w:divBdr>
        <w:top w:val="none" w:sz="0" w:space="0" w:color="auto"/>
        <w:left w:val="none" w:sz="0" w:space="0" w:color="auto"/>
        <w:bottom w:val="none" w:sz="0" w:space="0" w:color="auto"/>
        <w:right w:val="none" w:sz="0" w:space="0" w:color="auto"/>
      </w:divBdr>
    </w:div>
    <w:div w:id="1919513749">
      <w:bodyDiv w:val="1"/>
      <w:marLeft w:val="0"/>
      <w:marRight w:val="0"/>
      <w:marTop w:val="0"/>
      <w:marBottom w:val="0"/>
      <w:divBdr>
        <w:top w:val="none" w:sz="0" w:space="0" w:color="auto"/>
        <w:left w:val="none" w:sz="0" w:space="0" w:color="auto"/>
        <w:bottom w:val="none" w:sz="0" w:space="0" w:color="auto"/>
        <w:right w:val="none" w:sz="0" w:space="0" w:color="auto"/>
      </w:divBdr>
    </w:div>
    <w:div w:id="1939874930">
      <w:bodyDiv w:val="1"/>
      <w:marLeft w:val="0"/>
      <w:marRight w:val="0"/>
      <w:marTop w:val="0"/>
      <w:marBottom w:val="0"/>
      <w:divBdr>
        <w:top w:val="none" w:sz="0" w:space="0" w:color="auto"/>
        <w:left w:val="none" w:sz="0" w:space="0" w:color="auto"/>
        <w:bottom w:val="none" w:sz="0" w:space="0" w:color="auto"/>
        <w:right w:val="none" w:sz="0" w:space="0" w:color="auto"/>
      </w:divBdr>
    </w:div>
    <w:div w:id="1947735893">
      <w:bodyDiv w:val="1"/>
      <w:marLeft w:val="0"/>
      <w:marRight w:val="0"/>
      <w:marTop w:val="0"/>
      <w:marBottom w:val="0"/>
      <w:divBdr>
        <w:top w:val="none" w:sz="0" w:space="0" w:color="auto"/>
        <w:left w:val="none" w:sz="0" w:space="0" w:color="auto"/>
        <w:bottom w:val="none" w:sz="0" w:space="0" w:color="auto"/>
        <w:right w:val="none" w:sz="0" w:space="0" w:color="auto"/>
      </w:divBdr>
    </w:div>
    <w:div w:id="1957441465">
      <w:bodyDiv w:val="1"/>
      <w:marLeft w:val="0"/>
      <w:marRight w:val="0"/>
      <w:marTop w:val="0"/>
      <w:marBottom w:val="0"/>
      <w:divBdr>
        <w:top w:val="none" w:sz="0" w:space="0" w:color="auto"/>
        <w:left w:val="none" w:sz="0" w:space="0" w:color="auto"/>
        <w:bottom w:val="none" w:sz="0" w:space="0" w:color="auto"/>
        <w:right w:val="none" w:sz="0" w:space="0" w:color="auto"/>
      </w:divBdr>
    </w:div>
    <w:div w:id="1959338059">
      <w:bodyDiv w:val="1"/>
      <w:marLeft w:val="0"/>
      <w:marRight w:val="0"/>
      <w:marTop w:val="0"/>
      <w:marBottom w:val="0"/>
      <w:divBdr>
        <w:top w:val="none" w:sz="0" w:space="0" w:color="auto"/>
        <w:left w:val="none" w:sz="0" w:space="0" w:color="auto"/>
        <w:bottom w:val="none" w:sz="0" w:space="0" w:color="auto"/>
        <w:right w:val="none" w:sz="0" w:space="0" w:color="auto"/>
      </w:divBdr>
    </w:div>
    <w:div w:id="1963032565">
      <w:bodyDiv w:val="1"/>
      <w:marLeft w:val="0"/>
      <w:marRight w:val="0"/>
      <w:marTop w:val="0"/>
      <w:marBottom w:val="0"/>
      <w:divBdr>
        <w:top w:val="none" w:sz="0" w:space="0" w:color="auto"/>
        <w:left w:val="none" w:sz="0" w:space="0" w:color="auto"/>
        <w:bottom w:val="none" w:sz="0" w:space="0" w:color="auto"/>
        <w:right w:val="none" w:sz="0" w:space="0" w:color="auto"/>
      </w:divBdr>
      <w:divsChild>
        <w:div w:id="1496729454">
          <w:marLeft w:val="0"/>
          <w:marRight w:val="0"/>
          <w:marTop w:val="0"/>
          <w:marBottom w:val="0"/>
          <w:divBdr>
            <w:top w:val="none" w:sz="0" w:space="0" w:color="auto"/>
            <w:left w:val="none" w:sz="0" w:space="0" w:color="auto"/>
            <w:bottom w:val="none" w:sz="0" w:space="0" w:color="auto"/>
            <w:right w:val="none" w:sz="0" w:space="0" w:color="auto"/>
          </w:divBdr>
        </w:div>
        <w:div w:id="242110674">
          <w:marLeft w:val="0"/>
          <w:marRight w:val="0"/>
          <w:marTop w:val="0"/>
          <w:marBottom w:val="0"/>
          <w:divBdr>
            <w:top w:val="none" w:sz="0" w:space="0" w:color="auto"/>
            <w:left w:val="none" w:sz="0" w:space="0" w:color="auto"/>
            <w:bottom w:val="none" w:sz="0" w:space="0" w:color="auto"/>
            <w:right w:val="none" w:sz="0" w:space="0" w:color="auto"/>
          </w:divBdr>
          <w:divsChild>
            <w:div w:id="1314136258">
              <w:marLeft w:val="0"/>
              <w:marRight w:val="0"/>
              <w:marTop w:val="0"/>
              <w:marBottom w:val="0"/>
              <w:divBdr>
                <w:top w:val="none" w:sz="0" w:space="0" w:color="auto"/>
                <w:left w:val="none" w:sz="0" w:space="0" w:color="auto"/>
                <w:bottom w:val="none" w:sz="0" w:space="0" w:color="auto"/>
                <w:right w:val="none" w:sz="0" w:space="0" w:color="auto"/>
              </w:divBdr>
            </w:div>
            <w:div w:id="1090201485">
              <w:marLeft w:val="0"/>
              <w:marRight w:val="0"/>
              <w:marTop w:val="0"/>
              <w:marBottom w:val="0"/>
              <w:divBdr>
                <w:top w:val="none" w:sz="0" w:space="0" w:color="auto"/>
                <w:left w:val="none" w:sz="0" w:space="0" w:color="auto"/>
                <w:bottom w:val="none" w:sz="0" w:space="0" w:color="auto"/>
                <w:right w:val="none" w:sz="0" w:space="0" w:color="auto"/>
              </w:divBdr>
            </w:div>
            <w:div w:id="1736468775">
              <w:marLeft w:val="0"/>
              <w:marRight w:val="0"/>
              <w:marTop w:val="0"/>
              <w:marBottom w:val="0"/>
              <w:divBdr>
                <w:top w:val="none" w:sz="0" w:space="0" w:color="auto"/>
                <w:left w:val="none" w:sz="0" w:space="0" w:color="auto"/>
                <w:bottom w:val="none" w:sz="0" w:space="0" w:color="auto"/>
                <w:right w:val="none" w:sz="0" w:space="0" w:color="auto"/>
              </w:divBdr>
            </w:div>
            <w:div w:id="736784489">
              <w:marLeft w:val="0"/>
              <w:marRight w:val="0"/>
              <w:marTop w:val="0"/>
              <w:marBottom w:val="0"/>
              <w:divBdr>
                <w:top w:val="none" w:sz="0" w:space="0" w:color="auto"/>
                <w:left w:val="none" w:sz="0" w:space="0" w:color="auto"/>
                <w:bottom w:val="none" w:sz="0" w:space="0" w:color="auto"/>
                <w:right w:val="none" w:sz="0" w:space="0" w:color="auto"/>
              </w:divBdr>
            </w:div>
            <w:div w:id="499737804">
              <w:marLeft w:val="0"/>
              <w:marRight w:val="0"/>
              <w:marTop w:val="0"/>
              <w:marBottom w:val="0"/>
              <w:divBdr>
                <w:top w:val="none" w:sz="0" w:space="0" w:color="auto"/>
                <w:left w:val="none" w:sz="0" w:space="0" w:color="auto"/>
                <w:bottom w:val="none" w:sz="0" w:space="0" w:color="auto"/>
                <w:right w:val="none" w:sz="0" w:space="0" w:color="auto"/>
              </w:divBdr>
            </w:div>
            <w:div w:id="366681707">
              <w:marLeft w:val="0"/>
              <w:marRight w:val="0"/>
              <w:marTop w:val="0"/>
              <w:marBottom w:val="0"/>
              <w:divBdr>
                <w:top w:val="none" w:sz="0" w:space="0" w:color="auto"/>
                <w:left w:val="none" w:sz="0" w:space="0" w:color="auto"/>
                <w:bottom w:val="none" w:sz="0" w:space="0" w:color="auto"/>
                <w:right w:val="none" w:sz="0" w:space="0" w:color="auto"/>
              </w:divBdr>
            </w:div>
          </w:divsChild>
        </w:div>
        <w:div w:id="935594045">
          <w:marLeft w:val="0"/>
          <w:marRight w:val="0"/>
          <w:marTop w:val="0"/>
          <w:marBottom w:val="0"/>
          <w:divBdr>
            <w:top w:val="none" w:sz="0" w:space="0" w:color="auto"/>
            <w:left w:val="none" w:sz="0" w:space="0" w:color="auto"/>
            <w:bottom w:val="none" w:sz="0" w:space="0" w:color="auto"/>
            <w:right w:val="none" w:sz="0" w:space="0" w:color="auto"/>
          </w:divBdr>
        </w:div>
        <w:div w:id="2031449102">
          <w:marLeft w:val="0"/>
          <w:marRight w:val="0"/>
          <w:marTop w:val="0"/>
          <w:marBottom w:val="0"/>
          <w:divBdr>
            <w:top w:val="none" w:sz="0" w:space="0" w:color="auto"/>
            <w:left w:val="none" w:sz="0" w:space="0" w:color="auto"/>
            <w:bottom w:val="none" w:sz="0" w:space="0" w:color="auto"/>
            <w:right w:val="none" w:sz="0" w:space="0" w:color="auto"/>
          </w:divBdr>
        </w:div>
        <w:div w:id="1772581410">
          <w:marLeft w:val="0"/>
          <w:marRight w:val="0"/>
          <w:marTop w:val="0"/>
          <w:marBottom w:val="0"/>
          <w:divBdr>
            <w:top w:val="none" w:sz="0" w:space="0" w:color="auto"/>
            <w:left w:val="none" w:sz="0" w:space="0" w:color="auto"/>
            <w:bottom w:val="none" w:sz="0" w:space="0" w:color="auto"/>
            <w:right w:val="none" w:sz="0" w:space="0" w:color="auto"/>
          </w:divBdr>
        </w:div>
        <w:div w:id="1006127183">
          <w:marLeft w:val="0"/>
          <w:marRight w:val="0"/>
          <w:marTop w:val="0"/>
          <w:marBottom w:val="0"/>
          <w:divBdr>
            <w:top w:val="none" w:sz="0" w:space="0" w:color="auto"/>
            <w:left w:val="none" w:sz="0" w:space="0" w:color="auto"/>
            <w:bottom w:val="none" w:sz="0" w:space="0" w:color="auto"/>
            <w:right w:val="none" w:sz="0" w:space="0" w:color="auto"/>
          </w:divBdr>
        </w:div>
        <w:div w:id="700936494">
          <w:marLeft w:val="0"/>
          <w:marRight w:val="0"/>
          <w:marTop w:val="0"/>
          <w:marBottom w:val="0"/>
          <w:divBdr>
            <w:top w:val="none" w:sz="0" w:space="0" w:color="auto"/>
            <w:left w:val="none" w:sz="0" w:space="0" w:color="auto"/>
            <w:bottom w:val="none" w:sz="0" w:space="0" w:color="auto"/>
            <w:right w:val="none" w:sz="0" w:space="0" w:color="auto"/>
          </w:divBdr>
        </w:div>
        <w:div w:id="594901651">
          <w:marLeft w:val="0"/>
          <w:marRight w:val="0"/>
          <w:marTop w:val="0"/>
          <w:marBottom w:val="0"/>
          <w:divBdr>
            <w:top w:val="none" w:sz="0" w:space="0" w:color="auto"/>
            <w:left w:val="none" w:sz="0" w:space="0" w:color="auto"/>
            <w:bottom w:val="none" w:sz="0" w:space="0" w:color="auto"/>
            <w:right w:val="none" w:sz="0" w:space="0" w:color="auto"/>
          </w:divBdr>
        </w:div>
      </w:divsChild>
    </w:div>
    <w:div w:id="1976181592">
      <w:bodyDiv w:val="1"/>
      <w:marLeft w:val="0"/>
      <w:marRight w:val="0"/>
      <w:marTop w:val="0"/>
      <w:marBottom w:val="0"/>
      <w:divBdr>
        <w:top w:val="none" w:sz="0" w:space="0" w:color="auto"/>
        <w:left w:val="none" w:sz="0" w:space="0" w:color="auto"/>
        <w:bottom w:val="none" w:sz="0" w:space="0" w:color="auto"/>
        <w:right w:val="none" w:sz="0" w:space="0" w:color="auto"/>
      </w:divBdr>
    </w:div>
    <w:div w:id="2002074252">
      <w:bodyDiv w:val="1"/>
      <w:marLeft w:val="0"/>
      <w:marRight w:val="0"/>
      <w:marTop w:val="0"/>
      <w:marBottom w:val="0"/>
      <w:divBdr>
        <w:top w:val="none" w:sz="0" w:space="0" w:color="auto"/>
        <w:left w:val="none" w:sz="0" w:space="0" w:color="auto"/>
        <w:bottom w:val="none" w:sz="0" w:space="0" w:color="auto"/>
        <w:right w:val="none" w:sz="0" w:space="0" w:color="auto"/>
      </w:divBdr>
      <w:divsChild>
        <w:div w:id="515921124">
          <w:marLeft w:val="0"/>
          <w:marRight w:val="0"/>
          <w:marTop w:val="0"/>
          <w:marBottom w:val="0"/>
          <w:divBdr>
            <w:top w:val="none" w:sz="0" w:space="0" w:color="auto"/>
            <w:left w:val="none" w:sz="0" w:space="0" w:color="auto"/>
            <w:bottom w:val="none" w:sz="0" w:space="0" w:color="auto"/>
            <w:right w:val="none" w:sz="0" w:space="0" w:color="auto"/>
          </w:divBdr>
        </w:div>
        <w:div w:id="1148477160">
          <w:marLeft w:val="0"/>
          <w:marRight w:val="0"/>
          <w:marTop w:val="0"/>
          <w:marBottom w:val="0"/>
          <w:divBdr>
            <w:top w:val="none" w:sz="0" w:space="0" w:color="auto"/>
            <w:left w:val="none" w:sz="0" w:space="0" w:color="auto"/>
            <w:bottom w:val="none" w:sz="0" w:space="0" w:color="auto"/>
            <w:right w:val="none" w:sz="0" w:space="0" w:color="auto"/>
          </w:divBdr>
        </w:div>
        <w:div w:id="468211101">
          <w:marLeft w:val="0"/>
          <w:marRight w:val="0"/>
          <w:marTop w:val="0"/>
          <w:marBottom w:val="0"/>
          <w:divBdr>
            <w:top w:val="none" w:sz="0" w:space="0" w:color="auto"/>
            <w:left w:val="none" w:sz="0" w:space="0" w:color="auto"/>
            <w:bottom w:val="none" w:sz="0" w:space="0" w:color="auto"/>
            <w:right w:val="none" w:sz="0" w:space="0" w:color="auto"/>
          </w:divBdr>
        </w:div>
      </w:divsChild>
    </w:div>
    <w:div w:id="2014603068">
      <w:bodyDiv w:val="1"/>
      <w:marLeft w:val="0"/>
      <w:marRight w:val="0"/>
      <w:marTop w:val="0"/>
      <w:marBottom w:val="0"/>
      <w:divBdr>
        <w:top w:val="none" w:sz="0" w:space="0" w:color="auto"/>
        <w:left w:val="none" w:sz="0" w:space="0" w:color="auto"/>
        <w:bottom w:val="none" w:sz="0" w:space="0" w:color="auto"/>
        <w:right w:val="none" w:sz="0" w:space="0" w:color="auto"/>
      </w:divBdr>
    </w:div>
    <w:div w:id="2031494749">
      <w:bodyDiv w:val="1"/>
      <w:marLeft w:val="0"/>
      <w:marRight w:val="0"/>
      <w:marTop w:val="0"/>
      <w:marBottom w:val="0"/>
      <w:divBdr>
        <w:top w:val="none" w:sz="0" w:space="0" w:color="auto"/>
        <w:left w:val="none" w:sz="0" w:space="0" w:color="auto"/>
        <w:bottom w:val="none" w:sz="0" w:space="0" w:color="auto"/>
        <w:right w:val="none" w:sz="0" w:space="0" w:color="auto"/>
      </w:divBdr>
      <w:divsChild>
        <w:div w:id="137307335">
          <w:marLeft w:val="0"/>
          <w:marRight w:val="0"/>
          <w:marTop w:val="0"/>
          <w:marBottom w:val="0"/>
          <w:divBdr>
            <w:top w:val="none" w:sz="0" w:space="0" w:color="auto"/>
            <w:left w:val="none" w:sz="0" w:space="0" w:color="auto"/>
            <w:bottom w:val="none" w:sz="0" w:space="0" w:color="auto"/>
            <w:right w:val="none" w:sz="0" w:space="0" w:color="auto"/>
          </w:divBdr>
        </w:div>
      </w:divsChild>
    </w:div>
    <w:div w:id="2039353073">
      <w:bodyDiv w:val="1"/>
      <w:marLeft w:val="0"/>
      <w:marRight w:val="0"/>
      <w:marTop w:val="0"/>
      <w:marBottom w:val="0"/>
      <w:divBdr>
        <w:top w:val="none" w:sz="0" w:space="0" w:color="auto"/>
        <w:left w:val="none" w:sz="0" w:space="0" w:color="auto"/>
        <w:bottom w:val="none" w:sz="0" w:space="0" w:color="auto"/>
        <w:right w:val="none" w:sz="0" w:space="0" w:color="auto"/>
      </w:divBdr>
    </w:div>
    <w:div w:id="2047635424">
      <w:bodyDiv w:val="1"/>
      <w:marLeft w:val="0"/>
      <w:marRight w:val="0"/>
      <w:marTop w:val="0"/>
      <w:marBottom w:val="0"/>
      <w:divBdr>
        <w:top w:val="none" w:sz="0" w:space="0" w:color="auto"/>
        <w:left w:val="none" w:sz="0" w:space="0" w:color="auto"/>
        <w:bottom w:val="none" w:sz="0" w:space="0" w:color="auto"/>
        <w:right w:val="none" w:sz="0" w:space="0" w:color="auto"/>
      </w:divBdr>
    </w:div>
    <w:div w:id="2077626236">
      <w:bodyDiv w:val="1"/>
      <w:marLeft w:val="0"/>
      <w:marRight w:val="0"/>
      <w:marTop w:val="0"/>
      <w:marBottom w:val="0"/>
      <w:divBdr>
        <w:top w:val="none" w:sz="0" w:space="0" w:color="auto"/>
        <w:left w:val="none" w:sz="0" w:space="0" w:color="auto"/>
        <w:bottom w:val="none" w:sz="0" w:space="0" w:color="auto"/>
        <w:right w:val="none" w:sz="0" w:space="0" w:color="auto"/>
      </w:divBdr>
    </w:div>
    <w:div w:id="2077631819">
      <w:bodyDiv w:val="1"/>
      <w:marLeft w:val="0"/>
      <w:marRight w:val="0"/>
      <w:marTop w:val="0"/>
      <w:marBottom w:val="0"/>
      <w:divBdr>
        <w:top w:val="none" w:sz="0" w:space="0" w:color="auto"/>
        <w:left w:val="none" w:sz="0" w:space="0" w:color="auto"/>
        <w:bottom w:val="none" w:sz="0" w:space="0" w:color="auto"/>
        <w:right w:val="none" w:sz="0" w:space="0" w:color="auto"/>
      </w:divBdr>
    </w:div>
    <w:div w:id="2090539290">
      <w:bodyDiv w:val="1"/>
      <w:marLeft w:val="0"/>
      <w:marRight w:val="0"/>
      <w:marTop w:val="0"/>
      <w:marBottom w:val="0"/>
      <w:divBdr>
        <w:top w:val="none" w:sz="0" w:space="0" w:color="auto"/>
        <w:left w:val="none" w:sz="0" w:space="0" w:color="auto"/>
        <w:bottom w:val="none" w:sz="0" w:space="0" w:color="auto"/>
        <w:right w:val="none" w:sz="0" w:space="0" w:color="auto"/>
      </w:divBdr>
    </w:div>
    <w:div w:id="2121336835">
      <w:bodyDiv w:val="1"/>
      <w:marLeft w:val="0"/>
      <w:marRight w:val="0"/>
      <w:marTop w:val="0"/>
      <w:marBottom w:val="0"/>
      <w:divBdr>
        <w:top w:val="none" w:sz="0" w:space="0" w:color="auto"/>
        <w:left w:val="none" w:sz="0" w:space="0" w:color="auto"/>
        <w:bottom w:val="none" w:sz="0" w:space="0" w:color="auto"/>
        <w:right w:val="none" w:sz="0" w:space="0" w:color="auto"/>
      </w:divBdr>
    </w:div>
    <w:div w:id="2123259878">
      <w:bodyDiv w:val="1"/>
      <w:marLeft w:val="0"/>
      <w:marRight w:val="0"/>
      <w:marTop w:val="0"/>
      <w:marBottom w:val="0"/>
      <w:divBdr>
        <w:top w:val="none" w:sz="0" w:space="0" w:color="auto"/>
        <w:left w:val="none" w:sz="0" w:space="0" w:color="auto"/>
        <w:bottom w:val="none" w:sz="0" w:space="0" w:color="auto"/>
        <w:right w:val="none" w:sz="0" w:space="0" w:color="auto"/>
      </w:divBdr>
    </w:div>
    <w:div w:id="2130976865">
      <w:bodyDiv w:val="1"/>
      <w:marLeft w:val="0"/>
      <w:marRight w:val="0"/>
      <w:marTop w:val="0"/>
      <w:marBottom w:val="0"/>
      <w:divBdr>
        <w:top w:val="none" w:sz="0" w:space="0" w:color="auto"/>
        <w:left w:val="none" w:sz="0" w:space="0" w:color="auto"/>
        <w:bottom w:val="none" w:sz="0" w:space="0" w:color="auto"/>
        <w:right w:val="none" w:sz="0" w:space="0" w:color="auto"/>
      </w:divBdr>
    </w:div>
    <w:div w:id="21465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meetings/protocols/04f3e87e-8c04-48a2-94da-9a4badb29fc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rasmus-plus.ec.europa.eu/document/amendment-of-2025-annual-work-programme-commission-implementing-decision" TargetMode="External"/><Relationship Id="rId2" Type="http://schemas.openxmlformats.org/officeDocument/2006/relationships/hyperlink" Target="https://tap.mk.gov.lv/mk/tap/?pid=40504832" TargetMode="External"/><Relationship Id="rId1" Type="http://schemas.openxmlformats.org/officeDocument/2006/relationships/hyperlink" Target="https://tapportals.mk.gov.lv/meetings/protocols/04f3e87e-8c04-48a2-94da-9a4badb29fc9#meeting-protocol-preview-48" TargetMode="External"/><Relationship Id="rId4" Type="http://schemas.openxmlformats.org/officeDocument/2006/relationships/hyperlink" Target="https://youth.europa.eu/solidarity/organisations/reference-documents-resourc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0D856-BC53-4520-90EF-ECB03355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4242</Words>
  <Characters>24182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Evi Vīka</dc:creator>
  <cp:keywords>IZMzin_090823_ErasmusESK</cp:keywords>
  <dc:description>Par Eiropas Savienības programmu Erasmus+ un Eiropas Solidaritātes korpuss
īstenošanai nepieciešamo papildu finansējumu 2023. un 2024. gadā</dc:description>
  <cp:lastModifiedBy>Evi Vīka</cp:lastModifiedBy>
  <cp:revision>6</cp:revision>
  <cp:lastPrinted>2020-07-21T08:30:00Z</cp:lastPrinted>
  <dcterms:created xsi:type="dcterms:W3CDTF">2025-11-01T10:59:00Z</dcterms:created>
  <dcterms:modified xsi:type="dcterms:W3CDTF">2025-11-01T11:57:00Z</dcterms:modified>
</cp:coreProperties>
</file>