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C48353" w14:textId="76110585" w:rsidR="000F2220" w:rsidRPr="003F5B1F" w:rsidRDefault="003F5B1F" w:rsidP="00E928D9">
      <w:pPr>
        <w:spacing w:after="0" w:line="240" w:lineRule="auto"/>
        <w:ind w:right="-483"/>
        <w:jc w:val="center"/>
        <w:rPr>
          <w:rFonts w:ascii="Times New Roman" w:hAnsi="Times New Roman" w:cs="Times New Roman"/>
          <w:b/>
          <w:caps/>
          <w:sz w:val="24"/>
          <w:szCs w:val="24"/>
          <w:lang w:val="nl-NL"/>
        </w:rPr>
      </w:pPr>
      <w:r w:rsidRPr="003F5B1F">
        <w:rPr>
          <w:rFonts w:ascii="Times New Roman" w:hAnsi="Times New Roman" w:cs="Times New Roman"/>
          <w:b/>
          <w:sz w:val="24"/>
          <w:szCs w:val="24"/>
        </w:rPr>
        <w:t>Informatīvai</w:t>
      </w:r>
      <w:r w:rsidR="00FF187D">
        <w:rPr>
          <w:rFonts w:ascii="Times New Roman" w:hAnsi="Times New Roman" w:cs="Times New Roman"/>
          <w:b/>
          <w:sz w:val="24"/>
          <w:szCs w:val="24"/>
        </w:rPr>
        <w:t>s</w:t>
      </w:r>
      <w:r w:rsidRPr="003F5B1F">
        <w:rPr>
          <w:rFonts w:ascii="Times New Roman" w:hAnsi="Times New Roman" w:cs="Times New Roman"/>
          <w:b/>
          <w:sz w:val="24"/>
          <w:szCs w:val="24"/>
        </w:rPr>
        <w:t xml:space="preserve"> ziņojums</w:t>
      </w:r>
      <w:r w:rsidR="00D54FDA" w:rsidRPr="003F5B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F5B1F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3F5B1F">
        <w:rPr>
          <w:rFonts w:ascii="Times New Roman" w:hAnsi="Times New Roman" w:cs="Times New Roman"/>
          <w:b/>
          <w:sz w:val="24"/>
          <w:szCs w:val="24"/>
        </w:rPr>
        <w:t xml:space="preserve">ar 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>L</w:t>
      </w:r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atvijas valdības komentāriem par 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>E</w:t>
      </w:r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iropas 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>K</w:t>
      </w:r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 xml:space="preserve">omitejas spīdzināšanas un necilvēcīgas vai pazemojošas rīcības vai soda novēršanai ziņojumu par </w:t>
      </w:r>
      <w:r w:rsidR="009A3278">
        <w:rPr>
          <w:rFonts w:ascii="Times New Roman" w:hAnsi="Times New Roman" w:cs="Times New Roman"/>
          <w:b/>
          <w:sz w:val="24"/>
          <w:szCs w:val="24"/>
          <w:lang w:val="nl-NL"/>
        </w:rPr>
        <w:t>L</w:t>
      </w:r>
      <w:r w:rsidRPr="003F5B1F">
        <w:rPr>
          <w:rFonts w:ascii="Times New Roman" w:hAnsi="Times New Roman" w:cs="Times New Roman"/>
          <w:b/>
          <w:sz w:val="24"/>
          <w:szCs w:val="24"/>
          <w:lang w:val="nl-NL"/>
        </w:rPr>
        <w:t>atviju, kā arī ziņojuma un komentāru publiskošanu</w:t>
      </w:r>
      <w:r w:rsidRPr="003F5B1F">
        <w:rPr>
          <w:rFonts w:ascii="Times New Roman" w:hAnsi="Times New Roman" w:cs="Times New Roman"/>
          <w:b/>
          <w:sz w:val="24"/>
          <w:szCs w:val="24"/>
        </w:rPr>
        <w:t>”</w:t>
      </w:r>
    </w:p>
    <w:p w14:paraId="4EEED5D4" w14:textId="77777777" w:rsidR="00721125" w:rsidRPr="00000BBB" w:rsidRDefault="00721125" w:rsidP="007211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051898" w14:textId="077AD70C" w:rsidR="00DD67D1" w:rsidRDefault="00E928D9" w:rsidP="00E32AC8">
      <w:pPr>
        <w:spacing w:after="0" w:line="240" w:lineRule="auto"/>
        <w:ind w:right="-48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28D9">
        <w:rPr>
          <w:rFonts w:ascii="Times New Roman" w:hAnsi="Times New Roman" w:cs="Times New Roman"/>
          <w:sz w:val="24"/>
          <w:szCs w:val="24"/>
        </w:rPr>
        <w:t>1997</w:t>
      </w:r>
      <w:r w:rsidR="00000BBB" w:rsidRPr="00E928D9">
        <w:rPr>
          <w:rFonts w:ascii="Times New Roman" w:hAnsi="Times New Roman" w:cs="Times New Roman"/>
          <w:sz w:val="24"/>
          <w:szCs w:val="24"/>
        </w:rPr>
        <w:t>.</w:t>
      </w:r>
      <w:r w:rsidR="00000BBB">
        <w:rPr>
          <w:rFonts w:ascii="Times New Roman" w:hAnsi="Times New Roman" w:cs="Times New Roman"/>
          <w:sz w:val="24"/>
          <w:szCs w:val="24"/>
        </w:rPr>
        <w:t> </w:t>
      </w:r>
      <w:r w:rsidRPr="00E928D9">
        <w:rPr>
          <w:rFonts w:ascii="Times New Roman" w:hAnsi="Times New Roman" w:cs="Times New Roman"/>
          <w:sz w:val="24"/>
          <w:szCs w:val="24"/>
        </w:rPr>
        <w:t>gada 11</w:t>
      </w:r>
      <w:r w:rsidR="00000BBB" w:rsidRPr="00E928D9">
        <w:rPr>
          <w:rFonts w:ascii="Times New Roman" w:hAnsi="Times New Roman" w:cs="Times New Roman"/>
          <w:sz w:val="24"/>
          <w:szCs w:val="24"/>
        </w:rPr>
        <w:t>.</w:t>
      </w:r>
      <w:r w:rsidR="00000BBB">
        <w:rPr>
          <w:rFonts w:ascii="Times New Roman" w:hAnsi="Times New Roman" w:cs="Times New Roman"/>
          <w:sz w:val="24"/>
          <w:szCs w:val="24"/>
        </w:rPr>
        <w:t> </w:t>
      </w:r>
      <w:r w:rsidRPr="00E928D9">
        <w:rPr>
          <w:rFonts w:ascii="Times New Roman" w:hAnsi="Times New Roman" w:cs="Times New Roman"/>
          <w:sz w:val="24"/>
          <w:szCs w:val="24"/>
        </w:rPr>
        <w:t>decembrī Latvija ratificēja Eiropas Konvenciju par spīdzināšanas un necilvēcīgas vai pazemojošas rīcības vai soda novēršanu (turpmāk – Konvencija). Konvencijas piemērošanas uzraudzīb</w:t>
      </w:r>
      <w:r w:rsidR="006A0B2D">
        <w:rPr>
          <w:rFonts w:ascii="Times New Roman" w:hAnsi="Times New Roman" w:cs="Times New Roman"/>
          <w:sz w:val="24"/>
          <w:szCs w:val="24"/>
        </w:rPr>
        <w:t>u</w:t>
      </w:r>
      <w:r w:rsidRPr="00E928D9">
        <w:rPr>
          <w:rFonts w:ascii="Times New Roman" w:hAnsi="Times New Roman" w:cs="Times New Roman"/>
          <w:sz w:val="24"/>
          <w:szCs w:val="24"/>
        </w:rPr>
        <w:t xml:space="preserve"> </w:t>
      </w:r>
      <w:r w:rsidR="0045181E">
        <w:rPr>
          <w:rFonts w:ascii="Times New Roman" w:hAnsi="Times New Roman" w:cs="Times New Roman"/>
          <w:sz w:val="24"/>
          <w:szCs w:val="24"/>
        </w:rPr>
        <w:t>īsteno</w:t>
      </w:r>
      <w:r w:rsidR="00DD67D1">
        <w:rPr>
          <w:rFonts w:ascii="Times New Roman" w:hAnsi="Times New Roman" w:cs="Times New Roman"/>
          <w:sz w:val="24"/>
          <w:szCs w:val="24"/>
        </w:rPr>
        <w:t xml:space="preserve"> Eiropas Komiteja spīdzināšanas </w:t>
      </w:r>
      <w:r w:rsidRPr="00E928D9">
        <w:rPr>
          <w:rFonts w:ascii="Times New Roman" w:hAnsi="Times New Roman" w:cs="Times New Roman"/>
          <w:sz w:val="24"/>
          <w:szCs w:val="24"/>
        </w:rPr>
        <w:t>un necilvēcīgas vai pazemojošas rīcības vai soda novēršanai (turpmāk - Komite</w:t>
      </w:r>
      <w:r w:rsidR="00DD67D1">
        <w:rPr>
          <w:rFonts w:ascii="Times New Roman" w:hAnsi="Times New Roman" w:cs="Times New Roman"/>
          <w:sz w:val="24"/>
          <w:szCs w:val="24"/>
        </w:rPr>
        <w:t>ja)</w:t>
      </w:r>
      <w:r w:rsidR="003F5B1F">
        <w:rPr>
          <w:rFonts w:ascii="Times New Roman" w:hAnsi="Times New Roman" w:cs="Times New Roman"/>
          <w:sz w:val="24"/>
          <w:szCs w:val="24"/>
        </w:rPr>
        <w:t>. Uzraudzība tiek īstenota</w:t>
      </w:r>
      <w:r w:rsidR="006A0B2D">
        <w:rPr>
          <w:rFonts w:ascii="Times New Roman" w:hAnsi="Times New Roman" w:cs="Times New Roman"/>
          <w:sz w:val="24"/>
          <w:szCs w:val="24"/>
        </w:rPr>
        <w:t>,</w:t>
      </w:r>
      <w:r w:rsidR="00DD67D1">
        <w:rPr>
          <w:rFonts w:ascii="Times New Roman" w:hAnsi="Times New Roman" w:cs="Times New Roman"/>
          <w:sz w:val="24"/>
          <w:szCs w:val="24"/>
        </w:rPr>
        <w:t xml:space="preserve"> </w:t>
      </w:r>
      <w:r w:rsidR="003F5B1F">
        <w:rPr>
          <w:rFonts w:ascii="Times New Roman" w:hAnsi="Times New Roman" w:cs="Times New Roman"/>
          <w:sz w:val="24"/>
          <w:szCs w:val="24"/>
        </w:rPr>
        <w:t xml:space="preserve">Komitejai apmeklējot </w:t>
      </w:r>
      <w:r w:rsidR="00DD67D1">
        <w:rPr>
          <w:rFonts w:ascii="Times New Roman" w:hAnsi="Times New Roman" w:cs="Times New Roman"/>
          <w:sz w:val="24"/>
          <w:szCs w:val="24"/>
        </w:rPr>
        <w:t>Konvencijas dalībvalst</w:t>
      </w:r>
      <w:r w:rsidR="003F5B1F">
        <w:rPr>
          <w:rFonts w:ascii="Times New Roman" w:hAnsi="Times New Roman" w:cs="Times New Roman"/>
          <w:sz w:val="24"/>
          <w:szCs w:val="24"/>
        </w:rPr>
        <w:t xml:space="preserve">is, </w:t>
      </w:r>
      <w:r w:rsidR="006A0B2D">
        <w:rPr>
          <w:rFonts w:ascii="Times New Roman" w:hAnsi="Times New Roman" w:cs="Times New Roman"/>
          <w:sz w:val="24"/>
          <w:szCs w:val="24"/>
        </w:rPr>
        <w:t>un tās</w:t>
      </w:r>
      <w:r w:rsidR="003F5B1F">
        <w:rPr>
          <w:rFonts w:ascii="Times New Roman" w:hAnsi="Times New Roman" w:cs="Times New Roman"/>
          <w:sz w:val="24"/>
          <w:szCs w:val="24"/>
        </w:rPr>
        <w:t xml:space="preserve"> </w:t>
      </w:r>
      <w:r w:rsidR="00DD67D1">
        <w:rPr>
          <w:rFonts w:ascii="Times New Roman" w:hAnsi="Times New Roman" w:cs="Times New Roman"/>
          <w:sz w:val="24"/>
          <w:szCs w:val="24"/>
        </w:rPr>
        <w:t xml:space="preserve">ietvaros </w:t>
      </w:r>
      <w:r w:rsidR="00DD67D1" w:rsidRPr="00DD67D1">
        <w:rPr>
          <w:rFonts w:ascii="Times New Roman" w:hAnsi="Times New Roman" w:cs="Times New Roman"/>
          <w:sz w:val="24"/>
          <w:szCs w:val="24"/>
        </w:rPr>
        <w:t xml:space="preserve">Komiteja </w:t>
      </w:r>
      <w:r w:rsidR="00875878">
        <w:rPr>
          <w:rFonts w:ascii="Times New Roman" w:hAnsi="Times New Roman" w:cs="Times New Roman"/>
          <w:sz w:val="24"/>
          <w:szCs w:val="24"/>
        </w:rPr>
        <w:t xml:space="preserve">bez jebkādiem ierobežojumiem </w:t>
      </w:r>
      <w:r w:rsidR="00DD67D1" w:rsidRPr="00DD67D1">
        <w:rPr>
          <w:rFonts w:ascii="Times New Roman" w:hAnsi="Times New Roman" w:cs="Times New Roman"/>
          <w:sz w:val="24"/>
          <w:szCs w:val="24"/>
        </w:rPr>
        <w:t>apmeklē aizturēšanas vietas un iestādes, kas saistītas ar brīvības ierobežošanu (</w:t>
      </w:r>
      <w:r w:rsidR="007F41C5">
        <w:rPr>
          <w:rFonts w:ascii="Times New Roman" w:hAnsi="Times New Roman" w:cs="Times New Roman"/>
          <w:sz w:val="24"/>
          <w:szCs w:val="24"/>
        </w:rPr>
        <w:t>ieslodzījuma vietas</w:t>
      </w:r>
      <w:r w:rsidR="00DD67D1" w:rsidRPr="00DD67D1">
        <w:rPr>
          <w:rFonts w:ascii="Times New Roman" w:hAnsi="Times New Roman" w:cs="Times New Roman"/>
          <w:sz w:val="24"/>
          <w:szCs w:val="24"/>
        </w:rPr>
        <w:t xml:space="preserve">, audzināšanas iestādes nepilngadīgajiem, policijas </w:t>
      </w:r>
      <w:r w:rsidR="0045181E">
        <w:rPr>
          <w:rFonts w:ascii="Times New Roman" w:hAnsi="Times New Roman" w:cs="Times New Roman"/>
          <w:sz w:val="24"/>
          <w:szCs w:val="24"/>
        </w:rPr>
        <w:t>īslaicīgās aizturēšanas vietas</w:t>
      </w:r>
      <w:r w:rsidR="00DD67D1" w:rsidRPr="00DD67D1">
        <w:rPr>
          <w:rFonts w:ascii="Times New Roman" w:hAnsi="Times New Roman" w:cs="Times New Roman"/>
          <w:sz w:val="24"/>
          <w:szCs w:val="24"/>
        </w:rPr>
        <w:t xml:space="preserve">, imigrantu </w:t>
      </w:r>
      <w:r w:rsidR="0045181E">
        <w:rPr>
          <w:rFonts w:ascii="Times New Roman" w:hAnsi="Times New Roman" w:cs="Times New Roman"/>
          <w:sz w:val="24"/>
          <w:szCs w:val="24"/>
        </w:rPr>
        <w:t>aizturēšanas centrus</w:t>
      </w:r>
      <w:r w:rsidR="00DD67D1" w:rsidRPr="00DD67D1">
        <w:rPr>
          <w:rFonts w:ascii="Times New Roman" w:hAnsi="Times New Roman" w:cs="Times New Roman"/>
          <w:sz w:val="24"/>
          <w:szCs w:val="24"/>
        </w:rPr>
        <w:t xml:space="preserve">, psihiatriskās slimnīcas, sociālās aprūpes centrus utt.), lai izvērtētu izturēšanos pret </w:t>
      </w:r>
      <w:r w:rsidR="00875878">
        <w:rPr>
          <w:rFonts w:ascii="Times New Roman" w:hAnsi="Times New Roman" w:cs="Times New Roman"/>
          <w:sz w:val="24"/>
          <w:szCs w:val="24"/>
        </w:rPr>
        <w:t xml:space="preserve">personām, kurām atņemta </w:t>
      </w:r>
      <w:r w:rsidR="0045181E">
        <w:rPr>
          <w:rFonts w:ascii="Times New Roman" w:hAnsi="Times New Roman" w:cs="Times New Roman"/>
          <w:sz w:val="24"/>
          <w:szCs w:val="24"/>
        </w:rPr>
        <w:t xml:space="preserve">vai ierobežota </w:t>
      </w:r>
      <w:r w:rsidR="00875878">
        <w:rPr>
          <w:rFonts w:ascii="Times New Roman" w:hAnsi="Times New Roman" w:cs="Times New Roman"/>
          <w:sz w:val="24"/>
          <w:szCs w:val="24"/>
        </w:rPr>
        <w:t>brīvība.</w:t>
      </w:r>
      <w:r w:rsidR="00DD67D1" w:rsidRPr="00DD67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02D616" w14:textId="163300D3" w:rsidR="001B651D" w:rsidRDefault="00875878" w:rsidP="00E32AC8">
      <w:pPr>
        <w:spacing w:after="0" w:line="240" w:lineRule="auto"/>
        <w:ind w:right="-48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75878">
        <w:rPr>
          <w:rFonts w:ascii="Times New Roman" w:hAnsi="Times New Roman" w:cs="Times New Roman"/>
          <w:sz w:val="24"/>
          <w:szCs w:val="24"/>
        </w:rPr>
        <w:t xml:space="preserve">Pēc katras vizītes Komiteja </w:t>
      </w:r>
      <w:r w:rsidR="0045181E">
        <w:rPr>
          <w:rFonts w:ascii="Times New Roman" w:hAnsi="Times New Roman" w:cs="Times New Roman"/>
          <w:sz w:val="24"/>
          <w:szCs w:val="24"/>
        </w:rPr>
        <w:t xml:space="preserve">sagatavo </w:t>
      </w:r>
      <w:r w:rsidRPr="00875878">
        <w:rPr>
          <w:rFonts w:ascii="Times New Roman" w:hAnsi="Times New Roman" w:cs="Times New Roman"/>
          <w:sz w:val="24"/>
          <w:szCs w:val="24"/>
        </w:rPr>
        <w:t xml:space="preserve">ziņojumu </w:t>
      </w:r>
      <w:r w:rsidR="0045181E">
        <w:rPr>
          <w:rFonts w:ascii="Times New Roman" w:hAnsi="Times New Roman" w:cs="Times New Roman"/>
          <w:sz w:val="24"/>
          <w:szCs w:val="24"/>
        </w:rPr>
        <w:t xml:space="preserve">par faktiskās </w:t>
      </w:r>
      <w:r w:rsidR="0045181E" w:rsidRPr="00875878">
        <w:rPr>
          <w:rFonts w:ascii="Times New Roman" w:hAnsi="Times New Roman" w:cs="Times New Roman"/>
          <w:sz w:val="24"/>
          <w:szCs w:val="24"/>
        </w:rPr>
        <w:t xml:space="preserve">situācijas </w:t>
      </w:r>
      <w:r w:rsidR="0045181E">
        <w:rPr>
          <w:rFonts w:ascii="Times New Roman" w:hAnsi="Times New Roman" w:cs="Times New Roman"/>
          <w:sz w:val="24"/>
          <w:szCs w:val="24"/>
        </w:rPr>
        <w:t>atbilstību</w:t>
      </w:r>
      <w:r w:rsidRPr="00875878">
        <w:rPr>
          <w:rFonts w:ascii="Times New Roman" w:hAnsi="Times New Roman" w:cs="Times New Roman"/>
          <w:sz w:val="24"/>
          <w:szCs w:val="24"/>
        </w:rPr>
        <w:t xml:space="preserve"> Konvencij</w:t>
      </w:r>
      <w:r w:rsidR="0045181E">
        <w:rPr>
          <w:rFonts w:ascii="Times New Roman" w:hAnsi="Times New Roman" w:cs="Times New Roman"/>
          <w:sz w:val="24"/>
          <w:szCs w:val="24"/>
        </w:rPr>
        <w:t>as</w:t>
      </w:r>
      <w:r w:rsidRPr="00875878">
        <w:rPr>
          <w:rFonts w:ascii="Times New Roman" w:hAnsi="Times New Roman" w:cs="Times New Roman"/>
          <w:sz w:val="24"/>
          <w:szCs w:val="24"/>
        </w:rPr>
        <w:t xml:space="preserve"> normām. </w:t>
      </w:r>
      <w:r w:rsidR="003F5B1F">
        <w:rPr>
          <w:rFonts w:ascii="Times New Roman" w:hAnsi="Times New Roman" w:cs="Times New Roman"/>
          <w:sz w:val="24"/>
          <w:szCs w:val="24"/>
        </w:rPr>
        <w:t>Ziņojumā</w:t>
      </w:r>
      <w:r w:rsidRPr="00875878">
        <w:rPr>
          <w:rFonts w:ascii="Times New Roman" w:hAnsi="Times New Roman" w:cs="Times New Roman"/>
          <w:sz w:val="24"/>
          <w:szCs w:val="24"/>
        </w:rPr>
        <w:t xml:space="preserve"> iekļauti Komitejas konstatētie fakti, komentāri</w:t>
      </w:r>
      <w:r w:rsidR="0045181E">
        <w:rPr>
          <w:rFonts w:ascii="Times New Roman" w:hAnsi="Times New Roman" w:cs="Times New Roman"/>
          <w:sz w:val="24"/>
          <w:szCs w:val="24"/>
        </w:rPr>
        <w:t xml:space="preserve"> un </w:t>
      </w:r>
      <w:r w:rsidR="0045181E" w:rsidRPr="00875878">
        <w:rPr>
          <w:rFonts w:ascii="Times New Roman" w:hAnsi="Times New Roman" w:cs="Times New Roman"/>
          <w:sz w:val="24"/>
          <w:szCs w:val="24"/>
        </w:rPr>
        <w:t xml:space="preserve">rekomendācijas, </w:t>
      </w:r>
      <w:r w:rsidRPr="00875878">
        <w:rPr>
          <w:rFonts w:ascii="Times New Roman" w:hAnsi="Times New Roman" w:cs="Times New Roman"/>
          <w:sz w:val="24"/>
          <w:szCs w:val="24"/>
        </w:rPr>
        <w:t xml:space="preserve">kā arī valstij tiek </w:t>
      </w:r>
      <w:r w:rsidR="0045181E">
        <w:rPr>
          <w:rFonts w:ascii="Times New Roman" w:hAnsi="Times New Roman" w:cs="Times New Roman"/>
          <w:sz w:val="24"/>
          <w:szCs w:val="24"/>
        </w:rPr>
        <w:t>lūgta</w:t>
      </w:r>
      <w:r w:rsidRPr="00875878">
        <w:rPr>
          <w:rFonts w:ascii="Times New Roman" w:hAnsi="Times New Roman" w:cs="Times New Roman"/>
          <w:sz w:val="24"/>
          <w:szCs w:val="24"/>
        </w:rPr>
        <w:t xml:space="preserve"> papildu informācija</w:t>
      </w:r>
      <w:r w:rsidR="0045181E">
        <w:rPr>
          <w:rFonts w:ascii="Times New Roman" w:hAnsi="Times New Roman" w:cs="Times New Roman"/>
          <w:sz w:val="24"/>
          <w:szCs w:val="24"/>
        </w:rPr>
        <w:t xml:space="preserve"> un </w:t>
      </w:r>
      <w:r w:rsidRPr="00875878">
        <w:rPr>
          <w:rFonts w:ascii="Times New Roman" w:hAnsi="Times New Roman" w:cs="Times New Roman"/>
          <w:sz w:val="24"/>
          <w:szCs w:val="24"/>
        </w:rPr>
        <w:t xml:space="preserve">detalizētas atbildes uz ziņojumā apskatītajiem jautājumiem. Šie ziņojumi un atbildes veido daļu no Komitejas </w:t>
      </w:r>
      <w:r w:rsidR="0045181E" w:rsidRPr="00875878">
        <w:rPr>
          <w:rFonts w:ascii="Times New Roman" w:hAnsi="Times New Roman" w:cs="Times New Roman"/>
          <w:sz w:val="24"/>
          <w:szCs w:val="24"/>
        </w:rPr>
        <w:t xml:space="preserve">pastāvīgā </w:t>
      </w:r>
      <w:r w:rsidRPr="00875878">
        <w:rPr>
          <w:rFonts w:ascii="Times New Roman" w:hAnsi="Times New Roman" w:cs="Times New Roman"/>
          <w:sz w:val="24"/>
          <w:szCs w:val="24"/>
        </w:rPr>
        <w:t xml:space="preserve">dialoga ar attiecīgo valsti, kas </w:t>
      </w:r>
      <w:r>
        <w:rPr>
          <w:rFonts w:ascii="Times New Roman" w:hAnsi="Times New Roman" w:cs="Times New Roman"/>
          <w:sz w:val="24"/>
          <w:szCs w:val="24"/>
        </w:rPr>
        <w:t>saskaņā ar Konvencijas 11</w:t>
      </w:r>
      <w:r w:rsidR="00000BBB">
        <w:rPr>
          <w:rFonts w:ascii="Times New Roman" w:hAnsi="Times New Roman" w:cs="Times New Roman"/>
          <w:sz w:val="24"/>
          <w:szCs w:val="24"/>
        </w:rPr>
        <w:t>. </w:t>
      </w:r>
      <w:r>
        <w:rPr>
          <w:rFonts w:ascii="Times New Roman" w:hAnsi="Times New Roman" w:cs="Times New Roman"/>
          <w:sz w:val="24"/>
          <w:szCs w:val="24"/>
        </w:rPr>
        <w:t>pantu</w:t>
      </w:r>
      <w:r w:rsidRPr="00875878">
        <w:rPr>
          <w:rFonts w:ascii="Times New Roman" w:hAnsi="Times New Roman" w:cs="Times New Roman"/>
          <w:sz w:val="24"/>
          <w:szCs w:val="24"/>
        </w:rPr>
        <w:t xml:space="preserve"> ir konfidenciāls. Komitejas ziņojumu </w:t>
      </w:r>
      <w:r>
        <w:rPr>
          <w:rFonts w:ascii="Times New Roman" w:hAnsi="Times New Roman" w:cs="Times New Roman"/>
          <w:sz w:val="24"/>
          <w:szCs w:val="24"/>
        </w:rPr>
        <w:t xml:space="preserve">un valsts komentāru </w:t>
      </w:r>
      <w:r w:rsidRPr="00875878">
        <w:rPr>
          <w:rFonts w:ascii="Times New Roman" w:hAnsi="Times New Roman" w:cs="Times New Roman"/>
          <w:sz w:val="24"/>
          <w:szCs w:val="24"/>
        </w:rPr>
        <w:t>publiskošana notiek tikai ar attiecīgās valsts piekrišanu.</w:t>
      </w:r>
    </w:p>
    <w:p w14:paraId="20DD49C8" w14:textId="1549590A" w:rsidR="00435EC2" w:rsidRDefault="00E928D9" w:rsidP="00435EC2">
      <w:pPr>
        <w:spacing w:after="0" w:line="240" w:lineRule="auto"/>
        <w:ind w:right="-48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28D9">
        <w:rPr>
          <w:rFonts w:ascii="Times New Roman" w:hAnsi="Times New Roman" w:cs="Times New Roman"/>
          <w:sz w:val="24"/>
          <w:szCs w:val="24"/>
        </w:rPr>
        <w:t xml:space="preserve">Kopš Latvijas pievienošanās Konvencijai Komiteja Latviju ir apmeklējusi </w:t>
      </w:r>
      <w:r w:rsidR="006E1D22">
        <w:rPr>
          <w:rFonts w:ascii="Times New Roman" w:hAnsi="Times New Roman" w:cs="Times New Roman"/>
          <w:sz w:val="24"/>
          <w:szCs w:val="24"/>
        </w:rPr>
        <w:t>9</w:t>
      </w:r>
      <w:r w:rsidR="006E1D22" w:rsidRPr="00E928D9">
        <w:rPr>
          <w:rFonts w:ascii="Times New Roman" w:hAnsi="Times New Roman" w:cs="Times New Roman"/>
          <w:sz w:val="24"/>
          <w:szCs w:val="24"/>
        </w:rPr>
        <w:t xml:space="preserve"> </w:t>
      </w:r>
      <w:r w:rsidRPr="00E928D9">
        <w:rPr>
          <w:rFonts w:ascii="Times New Roman" w:hAnsi="Times New Roman" w:cs="Times New Roman"/>
          <w:sz w:val="24"/>
          <w:szCs w:val="24"/>
        </w:rPr>
        <w:t>reizes: 1999.</w:t>
      </w:r>
      <w:r w:rsidR="0009487A">
        <w:rPr>
          <w:rFonts w:ascii="Times New Roman" w:hAnsi="Times New Roman" w:cs="Times New Roman"/>
          <w:sz w:val="24"/>
          <w:szCs w:val="24"/>
        </w:rPr>
        <w:t xml:space="preserve">, 2002., 2004., 2007., 2009., </w:t>
      </w:r>
      <w:r w:rsidRPr="00E928D9">
        <w:rPr>
          <w:rFonts w:ascii="Times New Roman" w:hAnsi="Times New Roman" w:cs="Times New Roman"/>
          <w:sz w:val="24"/>
          <w:szCs w:val="24"/>
        </w:rPr>
        <w:t>2011.</w:t>
      </w:r>
      <w:r w:rsidR="006E1D22">
        <w:rPr>
          <w:rFonts w:ascii="Times New Roman" w:hAnsi="Times New Roman" w:cs="Times New Roman"/>
          <w:sz w:val="24"/>
          <w:szCs w:val="24"/>
        </w:rPr>
        <w:t>,</w:t>
      </w:r>
      <w:r w:rsidR="0009487A">
        <w:rPr>
          <w:rFonts w:ascii="Times New Roman" w:hAnsi="Times New Roman" w:cs="Times New Roman"/>
          <w:sz w:val="24"/>
          <w:szCs w:val="24"/>
        </w:rPr>
        <w:t xml:space="preserve"> 2013.</w:t>
      </w:r>
      <w:r w:rsidR="006E1D22">
        <w:rPr>
          <w:rFonts w:ascii="Times New Roman" w:hAnsi="Times New Roman" w:cs="Times New Roman"/>
          <w:sz w:val="24"/>
          <w:szCs w:val="24"/>
        </w:rPr>
        <w:t xml:space="preserve">, </w:t>
      </w:r>
      <w:r w:rsidR="00841335">
        <w:rPr>
          <w:rFonts w:ascii="Times New Roman" w:hAnsi="Times New Roman" w:cs="Times New Roman"/>
          <w:sz w:val="24"/>
          <w:szCs w:val="24"/>
        </w:rPr>
        <w:t>2016</w:t>
      </w:r>
      <w:r w:rsidR="00000BBB">
        <w:rPr>
          <w:rFonts w:ascii="Times New Roman" w:hAnsi="Times New Roman" w:cs="Times New Roman"/>
          <w:sz w:val="24"/>
          <w:szCs w:val="24"/>
        </w:rPr>
        <w:t>. </w:t>
      </w:r>
      <w:r w:rsidR="006E1D22">
        <w:rPr>
          <w:rFonts w:ascii="Times New Roman" w:hAnsi="Times New Roman" w:cs="Times New Roman"/>
          <w:sz w:val="24"/>
          <w:szCs w:val="24"/>
        </w:rPr>
        <w:t xml:space="preserve">un 2022. </w:t>
      </w:r>
      <w:r w:rsidR="0009487A">
        <w:rPr>
          <w:rFonts w:ascii="Times New Roman" w:hAnsi="Times New Roman" w:cs="Times New Roman"/>
          <w:sz w:val="24"/>
          <w:szCs w:val="24"/>
        </w:rPr>
        <w:t xml:space="preserve">gadā. </w:t>
      </w:r>
      <w:r w:rsidR="00435EC2">
        <w:rPr>
          <w:rFonts w:ascii="Times New Roman" w:hAnsi="Times New Roman" w:cs="Times New Roman"/>
          <w:sz w:val="24"/>
          <w:szCs w:val="24"/>
        </w:rPr>
        <w:t xml:space="preserve">Latvija ir piekritusi pirmo </w:t>
      </w:r>
      <w:r w:rsidR="006E1D22">
        <w:rPr>
          <w:rFonts w:ascii="Times New Roman" w:hAnsi="Times New Roman" w:cs="Times New Roman"/>
          <w:sz w:val="24"/>
          <w:szCs w:val="24"/>
        </w:rPr>
        <w:t xml:space="preserve">8 </w:t>
      </w:r>
      <w:r w:rsidR="0009487A">
        <w:rPr>
          <w:rFonts w:ascii="Times New Roman" w:hAnsi="Times New Roman" w:cs="Times New Roman"/>
          <w:sz w:val="24"/>
          <w:szCs w:val="24"/>
        </w:rPr>
        <w:t>Komitejas ziņojumu un attiecīgi arī valdības komentāru publiskošanai.</w:t>
      </w:r>
      <w:r w:rsidR="00435E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E864FD" w14:textId="4F39897C" w:rsidR="00233672" w:rsidRPr="00435EC2" w:rsidRDefault="00AC2555" w:rsidP="00367F94">
      <w:pPr>
        <w:spacing w:after="0" w:line="240" w:lineRule="auto"/>
        <w:ind w:right="-483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5181E">
        <w:rPr>
          <w:rFonts w:ascii="Times New Roman" w:hAnsi="Times New Roman" w:cs="Times New Roman"/>
          <w:sz w:val="24"/>
          <w:szCs w:val="24"/>
        </w:rPr>
        <w:t xml:space="preserve">ēdējās vizītes laikā Latvijā, kas notika </w:t>
      </w:r>
      <w:r w:rsidR="00435EC2">
        <w:rPr>
          <w:rFonts w:ascii="Times New Roman" w:hAnsi="Times New Roman" w:cs="Times New Roman"/>
          <w:sz w:val="24"/>
          <w:szCs w:val="24"/>
        </w:rPr>
        <w:t>20</w:t>
      </w:r>
      <w:r w:rsidR="006E1D22">
        <w:rPr>
          <w:rFonts w:ascii="Times New Roman" w:hAnsi="Times New Roman" w:cs="Times New Roman"/>
          <w:sz w:val="24"/>
          <w:szCs w:val="24"/>
        </w:rPr>
        <w:t>22</w:t>
      </w:r>
      <w:r w:rsidR="00000BBB">
        <w:rPr>
          <w:rFonts w:ascii="Times New Roman" w:hAnsi="Times New Roman" w:cs="Times New Roman"/>
          <w:sz w:val="24"/>
          <w:szCs w:val="24"/>
        </w:rPr>
        <w:t>. </w:t>
      </w:r>
      <w:r w:rsidR="00435EC2">
        <w:rPr>
          <w:rFonts w:ascii="Times New Roman" w:hAnsi="Times New Roman" w:cs="Times New Roman"/>
          <w:sz w:val="24"/>
          <w:szCs w:val="24"/>
        </w:rPr>
        <w:t>g</w:t>
      </w:r>
      <w:r w:rsidR="00000BBB">
        <w:rPr>
          <w:rFonts w:ascii="Times New Roman" w:hAnsi="Times New Roman" w:cs="Times New Roman"/>
          <w:sz w:val="24"/>
          <w:szCs w:val="24"/>
        </w:rPr>
        <w:t>ada</w:t>
      </w:r>
      <w:r w:rsidR="00435EC2">
        <w:rPr>
          <w:rFonts w:ascii="Times New Roman" w:hAnsi="Times New Roman" w:cs="Times New Roman"/>
          <w:sz w:val="24"/>
          <w:szCs w:val="24"/>
        </w:rPr>
        <w:t xml:space="preserve"> 1</w:t>
      </w:r>
      <w:r w:rsidR="006E1D22">
        <w:rPr>
          <w:rFonts w:ascii="Times New Roman" w:hAnsi="Times New Roman" w:cs="Times New Roman"/>
          <w:sz w:val="24"/>
          <w:szCs w:val="24"/>
        </w:rPr>
        <w:t>0</w:t>
      </w:r>
      <w:r w:rsidR="00435EC2">
        <w:rPr>
          <w:rFonts w:ascii="Times New Roman" w:hAnsi="Times New Roman" w:cs="Times New Roman"/>
          <w:sz w:val="24"/>
          <w:szCs w:val="24"/>
        </w:rPr>
        <w:t>.-2</w:t>
      </w:r>
      <w:r w:rsidR="006E1D22">
        <w:rPr>
          <w:rFonts w:ascii="Times New Roman" w:hAnsi="Times New Roman" w:cs="Times New Roman"/>
          <w:sz w:val="24"/>
          <w:szCs w:val="24"/>
        </w:rPr>
        <w:t>0</w:t>
      </w:r>
      <w:r w:rsidR="00000BBB">
        <w:rPr>
          <w:rFonts w:ascii="Times New Roman" w:hAnsi="Times New Roman" w:cs="Times New Roman"/>
          <w:sz w:val="24"/>
          <w:szCs w:val="24"/>
        </w:rPr>
        <w:t>. </w:t>
      </w:r>
      <w:r w:rsidR="006E1D22">
        <w:rPr>
          <w:rFonts w:ascii="Times New Roman" w:hAnsi="Times New Roman" w:cs="Times New Roman"/>
          <w:sz w:val="24"/>
          <w:szCs w:val="24"/>
        </w:rPr>
        <w:t>maijā</w:t>
      </w:r>
      <w:r w:rsidR="0045181E">
        <w:rPr>
          <w:rFonts w:ascii="Times New Roman" w:hAnsi="Times New Roman" w:cs="Times New Roman"/>
          <w:sz w:val="24"/>
          <w:szCs w:val="24"/>
        </w:rPr>
        <w:t>,</w:t>
      </w:r>
      <w:r w:rsidR="006E1D22">
        <w:rPr>
          <w:rFonts w:ascii="Times New Roman" w:hAnsi="Times New Roman" w:cs="Times New Roman"/>
          <w:sz w:val="24"/>
          <w:szCs w:val="24"/>
        </w:rPr>
        <w:t xml:space="preserve"> </w:t>
      </w:r>
      <w:r w:rsidR="0045181E">
        <w:rPr>
          <w:rFonts w:ascii="Times New Roman" w:hAnsi="Times New Roman" w:cs="Times New Roman"/>
          <w:sz w:val="24"/>
          <w:szCs w:val="24"/>
        </w:rPr>
        <w:t xml:space="preserve">Komiteja vērtēja </w:t>
      </w:r>
      <w:r w:rsidR="00435EC2" w:rsidRPr="00510548">
        <w:rPr>
          <w:rFonts w:ascii="Times New Roman" w:hAnsi="Times New Roman" w:cs="Times New Roman"/>
          <w:sz w:val="24"/>
          <w:szCs w:val="24"/>
        </w:rPr>
        <w:t xml:space="preserve">Latvijas iestāžu paveikto Komitejas iepriekšējo </w:t>
      </w:r>
      <w:r w:rsidR="0045181E">
        <w:rPr>
          <w:rFonts w:ascii="Times New Roman" w:hAnsi="Times New Roman" w:cs="Times New Roman"/>
          <w:sz w:val="24"/>
          <w:szCs w:val="24"/>
        </w:rPr>
        <w:t>rekomendāciju</w:t>
      </w:r>
      <w:r w:rsidR="00435EC2" w:rsidRPr="00510548">
        <w:rPr>
          <w:rFonts w:ascii="Times New Roman" w:hAnsi="Times New Roman" w:cs="Times New Roman"/>
          <w:sz w:val="24"/>
          <w:szCs w:val="24"/>
        </w:rPr>
        <w:t xml:space="preserve"> izpildē.</w:t>
      </w:r>
      <w:r w:rsidR="00A04A83">
        <w:rPr>
          <w:rFonts w:ascii="Times New Roman" w:hAnsi="Times New Roman" w:cs="Times New Roman"/>
          <w:sz w:val="24"/>
          <w:szCs w:val="24"/>
        </w:rPr>
        <w:t xml:space="preserve"> </w:t>
      </w:r>
      <w:r w:rsidR="0028473B" w:rsidRPr="0028473B">
        <w:rPr>
          <w:rFonts w:ascii="Times New Roman" w:hAnsi="Times New Roman" w:cs="Times New Roman"/>
          <w:sz w:val="24"/>
          <w:szCs w:val="24"/>
        </w:rPr>
        <w:t>Ko</w:t>
      </w:r>
      <w:r w:rsidR="00885E15">
        <w:rPr>
          <w:rFonts w:ascii="Times New Roman" w:hAnsi="Times New Roman" w:cs="Times New Roman"/>
          <w:sz w:val="24"/>
          <w:szCs w:val="24"/>
        </w:rPr>
        <w:t>miteja</w:t>
      </w:r>
      <w:r w:rsidR="0045181E">
        <w:rPr>
          <w:rFonts w:ascii="Times New Roman" w:hAnsi="Times New Roman" w:cs="Times New Roman"/>
          <w:sz w:val="24"/>
          <w:szCs w:val="24"/>
        </w:rPr>
        <w:t xml:space="preserve"> </w:t>
      </w:r>
      <w:r w:rsidR="00885E15">
        <w:rPr>
          <w:rFonts w:ascii="Times New Roman" w:hAnsi="Times New Roman" w:cs="Times New Roman"/>
          <w:sz w:val="24"/>
          <w:szCs w:val="24"/>
        </w:rPr>
        <w:t>apmeklēja šādas iestādes</w:t>
      </w:r>
      <w:r w:rsidR="0028473B" w:rsidRPr="0028473B">
        <w:rPr>
          <w:rFonts w:ascii="Times New Roman" w:hAnsi="Times New Roman" w:cs="Times New Roman"/>
          <w:sz w:val="24"/>
          <w:szCs w:val="24"/>
        </w:rPr>
        <w:t>:</w:t>
      </w:r>
      <w:r w:rsidR="00435EC2">
        <w:rPr>
          <w:rFonts w:ascii="Times New Roman" w:hAnsi="Times New Roman" w:cs="Times New Roman"/>
          <w:sz w:val="24"/>
          <w:szCs w:val="24"/>
        </w:rPr>
        <w:t xml:space="preserve">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Rīgas reģiona pārvaldes Kārtības policijas pārvaldes Īslaicīgās aizturēšanas biroj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>u</w:t>
      </w:r>
      <w:r w:rsidR="008C0E2B">
        <w:rPr>
          <w:rFonts w:ascii="Times New Roman" w:hAnsi="Times New Roman" w:cs="Times New Roman"/>
          <w:sz w:val="24"/>
          <w:szCs w:val="24"/>
        </w:rPr>
        <w:t xml:space="preserve">,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Daugavpils policijas iecirkni</w:t>
      </w:r>
      <w:r w:rsidR="008C0E2B">
        <w:rPr>
          <w:rFonts w:ascii="Times New Roman" w:hAnsi="Times New Roman" w:cs="Times New Roman"/>
          <w:sz w:val="24"/>
          <w:szCs w:val="24"/>
        </w:rPr>
        <w:t xml:space="preserve">,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Jēkabpils policijas iecirkni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 xml:space="preserve">,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Ogres policijas iecirkni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 xml:space="preserve">,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Daugavpils pašvaldības policijas iecirkni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 xml:space="preserve">, </w:t>
      </w:r>
      <w:r w:rsidR="00782EDB">
        <w:rPr>
          <w:rFonts w:ascii="Times New Roman" w:hAnsi="Times New Roman" w:cs="Times New Roman"/>
          <w:sz w:val="24"/>
          <w:szCs w:val="24"/>
          <w:lang w:bidi="lv-LV"/>
        </w:rPr>
        <w:t>a</w:t>
      </w:r>
      <w:r w:rsidR="00782EDB" w:rsidRPr="00782EDB">
        <w:rPr>
          <w:rFonts w:ascii="Times New Roman" w:hAnsi="Times New Roman" w:cs="Times New Roman"/>
          <w:sz w:val="24"/>
          <w:szCs w:val="24"/>
          <w:lang w:bidi="lv-LV"/>
        </w:rPr>
        <w:t xml:space="preserve">izturēto ārzemnieku izmitināšanas centru </w:t>
      </w:r>
      <w:r w:rsidR="006B2652">
        <w:rPr>
          <w:rFonts w:ascii="Times New Roman" w:hAnsi="Times New Roman" w:cs="Times New Roman"/>
          <w:sz w:val="24"/>
          <w:szCs w:val="24"/>
          <w:lang w:bidi="lv-LV"/>
        </w:rPr>
        <w:t>“</w:t>
      </w:r>
      <w:r w:rsidR="00782EDB" w:rsidRPr="00782EDB">
        <w:rPr>
          <w:rFonts w:ascii="Times New Roman" w:hAnsi="Times New Roman" w:cs="Times New Roman"/>
          <w:sz w:val="24"/>
          <w:szCs w:val="24"/>
          <w:lang w:bidi="lv-LV"/>
        </w:rPr>
        <w:t>Daugavpils</w:t>
      </w:r>
      <w:r w:rsidR="006B2652">
        <w:rPr>
          <w:rFonts w:ascii="Times New Roman" w:hAnsi="Times New Roman" w:cs="Times New Roman"/>
          <w:sz w:val="24"/>
          <w:szCs w:val="24"/>
          <w:lang w:bidi="lv-LV"/>
        </w:rPr>
        <w:t>”</w:t>
      </w:r>
      <w:r w:rsidR="00782EDB" w:rsidRPr="00782EDB">
        <w:rPr>
          <w:rFonts w:ascii="Times New Roman" w:hAnsi="Times New Roman" w:cs="Times New Roman"/>
          <w:sz w:val="24"/>
          <w:szCs w:val="24"/>
          <w:lang w:bidi="lv-LV"/>
        </w:rPr>
        <w:t xml:space="preserve">, Aizturēto ārzemnieku izmitināšanas centru </w:t>
      </w:r>
      <w:r w:rsidR="006B2652">
        <w:rPr>
          <w:rFonts w:ascii="Times New Roman" w:hAnsi="Times New Roman" w:cs="Times New Roman"/>
          <w:sz w:val="24"/>
          <w:szCs w:val="24"/>
          <w:lang w:bidi="lv-LV"/>
        </w:rPr>
        <w:t>“</w:t>
      </w:r>
      <w:r w:rsidR="00782EDB" w:rsidRPr="00782EDB">
        <w:rPr>
          <w:rFonts w:ascii="Times New Roman" w:hAnsi="Times New Roman" w:cs="Times New Roman"/>
          <w:sz w:val="24"/>
          <w:szCs w:val="24"/>
          <w:lang w:bidi="lv-LV"/>
        </w:rPr>
        <w:t>Mucenieki</w:t>
      </w:r>
      <w:r w:rsidR="006B2652">
        <w:rPr>
          <w:rFonts w:ascii="Times New Roman" w:hAnsi="Times New Roman" w:cs="Times New Roman"/>
          <w:sz w:val="24"/>
          <w:szCs w:val="24"/>
          <w:lang w:bidi="lv-LV"/>
        </w:rPr>
        <w:t>”</w:t>
      </w:r>
      <w:r w:rsidR="00782EDB" w:rsidRPr="00782EDB">
        <w:rPr>
          <w:rFonts w:ascii="Times New Roman" w:hAnsi="Times New Roman" w:cs="Times New Roman"/>
          <w:sz w:val="24"/>
          <w:szCs w:val="24"/>
          <w:lang w:bidi="lv-LV"/>
        </w:rPr>
        <w:t xml:space="preserve"> un Valsts robežsardzes pagaidu turēšanas telpas starptautiskajā lidostā </w:t>
      </w:r>
      <w:r w:rsidR="00782EDB">
        <w:rPr>
          <w:rFonts w:ascii="Times New Roman" w:hAnsi="Times New Roman" w:cs="Times New Roman"/>
          <w:sz w:val="24"/>
          <w:szCs w:val="24"/>
          <w:lang w:bidi="lv-LV"/>
        </w:rPr>
        <w:t>“</w:t>
      </w:r>
      <w:r w:rsidR="00782EDB" w:rsidRPr="00782EDB">
        <w:rPr>
          <w:rFonts w:ascii="Times New Roman" w:hAnsi="Times New Roman" w:cs="Times New Roman"/>
          <w:sz w:val="24"/>
          <w:szCs w:val="24"/>
          <w:lang w:bidi="lv-LV"/>
        </w:rPr>
        <w:t>Rīga</w:t>
      </w:r>
      <w:r w:rsidR="00782EDB">
        <w:rPr>
          <w:rFonts w:ascii="Times New Roman" w:hAnsi="Times New Roman" w:cs="Times New Roman"/>
          <w:sz w:val="24"/>
          <w:szCs w:val="24"/>
          <w:lang w:bidi="lv-LV"/>
        </w:rPr>
        <w:t>”</w:t>
      </w:r>
      <w:r w:rsidR="00435EC2" w:rsidRPr="00435EC2">
        <w:rPr>
          <w:rFonts w:ascii="Times New Roman" w:hAnsi="Times New Roman" w:cs="Times New Roman"/>
          <w:sz w:val="24"/>
          <w:szCs w:val="24"/>
        </w:rPr>
        <w:t xml:space="preserve">;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Daugavgrīvas cietum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 xml:space="preserve">u,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Jelgavas cietum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 xml:space="preserve">u un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Rīgas Centrālcietum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>u</w:t>
      </w:r>
      <w:r w:rsidR="00435EC2" w:rsidRPr="00435EC2">
        <w:rPr>
          <w:rFonts w:ascii="Times New Roman" w:hAnsi="Times New Roman" w:cs="Times New Roman"/>
          <w:sz w:val="24"/>
          <w:szCs w:val="24"/>
        </w:rPr>
        <w:t xml:space="preserve">;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Aknīstes psihoneiroloģisk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>o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 xml:space="preserve"> slimnīc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 xml:space="preserve">u un 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>Daugavpils psihoneiroloģisk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>o</w:t>
      </w:r>
      <w:r w:rsidR="008C0E2B" w:rsidRPr="008C0E2B">
        <w:rPr>
          <w:rFonts w:ascii="Times New Roman" w:hAnsi="Times New Roman" w:cs="Times New Roman"/>
          <w:sz w:val="24"/>
          <w:szCs w:val="24"/>
          <w:lang w:bidi="lv-LV"/>
        </w:rPr>
        <w:t xml:space="preserve"> slimnīc</w:t>
      </w:r>
      <w:r w:rsidR="008C0E2B">
        <w:rPr>
          <w:rFonts w:ascii="Times New Roman" w:hAnsi="Times New Roman" w:cs="Times New Roman"/>
          <w:sz w:val="24"/>
          <w:szCs w:val="24"/>
          <w:lang w:bidi="lv-LV"/>
        </w:rPr>
        <w:t>u.</w:t>
      </w:r>
    </w:p>
    <w:p w14:paraId="6EC587AF" w14:textId="7C40B197" w:rsidR="00435EC2" w:rsidRDefault="00CD31A3" w:rsidP="00435EC2">
      <w:pPr>
        <w:spacing w:after="0" w:line="240" w:lineRule="auto"/>
        <w:ind w:right="-48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52116">
        <w:rPr>
          <w:rFonts w:ascii="Times New Roman" w:hAnsi="Times New Roman" w:cs="Times New Roman"/>
          <w:sz w:val="24"/>
          <w:szCs w:val="24"/>
        </w:rPr>
        <w:t xml:space="preserve">Pēc vizītes Komiteja </w:t>
      </w:r>
      <w:r w:rsidR="003F14F0" w:rsidRPr="00752116">
        <w:rPr>
          <w:rFonts w:ascii="Times New Roman" w:hAnsi="Times New Roman" w:cs="Times New Roman"/>
          <w:sz w:val="24"/>
          <w:szCs w:val="24"/>
        </w:rPr>
        <w:t>sagatavoja</w:t>
      </w:r>
      <w:r w:rsidRPr="00752116">
        <w:rPr>
          <w:rFonts w:ascii="Times New Roman" w:hAnsi="Times New Roman" w:cs="Times New Roman"/>
          <w:sz w:val="24"/>
          <w:szCs w:val="24"/>
        </w:rPr>
        <w:t xml:space="preserve"> ziņojumu</w:t>
      </w:r>
      <w:r w:rsidR="003F14F0" w:rsidRPr="00752116">
        <w:rPr>
          <w:rFonts w:ascii="Times New Roman" w:hAnsi="Times New Roman" w:cs="Times New Roman"/>
          <w:sz w:val="24"/>
          <w:szCs w:val="24"/>
        </w:rPr>
        <w:t xml:space="preserve">, kuru </w:t>
      </w:r>
      <w:r w:rsidR="00841335" w:rsidRPr="00752116">
        <w:rPr>
          <w:rFonts w:ascii="Times New Roman" w:hAnsi="Times New Roman" w:cs="Times New Roman"/>
          <w:sz w:val="24"/>
          <w:szCs w:val="24"/>
        </w:rPr>
        <w:t>20</w:t>
      </w:r>
      <w:r w:rsidR="00663781" w:rsidRPr="00752116">
        <w:rPr>
          <w:rFonts w:ascii="Times New Roman" w:hAnsi="Times New Roman" w:cs="Times New Roman"/>
          <w:sz w:val="24"/>
          <w:szCs w:val="24"/>
        </w:rPr>
        <w:t>22</w:t>
      </w:r>
      <w:r w:rsidR="009250C7" w:rsidRPr="00752116">
        <w:rPr>
          <w:rFonts w:ascii="Times New Roman" w:hAnsi="Times New Roman" w:cs="Times New Roman"/>
          <w:sz w:val="24"/>
          <w:szCs w:val="24"/>
        </w:rPr>
        <w:t>. </w:t>
      </w:r>
      <w:r w:rsidR="00FB393E" w:rsidRPr="00752116">
        <w:rPr>
          <w:rFonts w:ascii="Times New Roman" w:hAnsi="Times New Roman" w:cs="Times New Roman"/>
          <w:sz w:val="24"/>
          <w:szCs w:val="24"/>
        </w:rPr>
        <w:t>g</w:t>
      </w:r>
      <w:r w:rsidR="00841335" w:rsidRPr="00752116">
        <w:rPr>
          <w:rFonts w:ascii="Times New Roman" w:hAnsi="Times New Roman" w:cs="Times New Roman"/>
          <w:sz w:val="24"/>
          <w:szCs w:val="24"/>
        </w:rPr>
        <w:t>ada 1</w:t>
      </w:r>
      <w:r w:rsidR="008A485E" w:rsidRPr="00752116">
        <w:rPr>
          <w:rFonts w:ascii="Times New Roman" w:hAnsi="Times New Roman" w:cs="Times New Roman"/>
          <w:sz w:val="24"/>
          <w:szCs w:val="24"/>
        </w:rPr>
        <w:t>3</w:t>
      </w:r>
      <w:r w:rsidR="009250C7" w:rsidRPr="00752116">
        <w:rPr>
          <w:rFonts w:ascii="Times New Roman" w:hAnsi="Times New Roman" w:cs="Times New Roman"/>
          <w:sz w:val="24"/>
          <w:szCs w:val="24"/>
        </w:rPr>
        <w:t>. </w:t>
      </w:r>
      <w:r w:rsidR="00841335" w:rsidRPr="00752116">
        <w:rPr>
          <w:rFonts w:ascii="Times New Roman" w:hAnsi="Times New Roman" w:cs="Times New Roman"/>
          <w:sz w:val="24"/>
          <w:szCs w:val="24"/>
        </w:rPr>
        <w:t>decembrī</w:t>
      </w:r>
      <w:r w:rsidRPr="00752116">
        <w:rPr>
          <w:rFonts w:ascii="Times New Roman" w:hAnsi="Times New Roman" w:cs="Times New Roman"/>
          <w:sz w:val="24"/>
          <w:szCs w:val="24"/>
        </w:rPr>
        <w:t xml:space="preserve"> nosūtīja Latvijas valdībai. Komiteja lūdz Latviju sniegt komentārus par ziņojumu </w:t>
      </w:r>
      <w:r w:rsidR="00841335" w:rsidRPr="00752116">
        <w:rPr>
          <w:rFonts w:ascii="Times New Roman" w:hAnsi="Times New Roman" w:cs="Times New Roman"/>
          <w:sz w:val="24"/>
          <w:szCs w:val="24"/>
        </w:rPr>
        <w:t>sešu</w:t>
      </w:r>
      <w:r w:rsidRPr="00752116">
        <w:rPr>
          <w:rFonts w:ascii="Times New Roman" w:hAnsi="Times New Roman" w:cs="Times New Roman"/>
          <w:sz w:val="24"/>
          <w:szCs w:val="24"/>
        </w:rPr>
        <w:t xml:space="preserve"> mēnešu </w:t>
      </w:r>
      <w:r w:rsidR="00841335" w:rsidRPr="00752116">
        <w:rPr>
          <w:rFonts w:ascii="Times New Roman" w:hAnsi="Times New Roman" w:cs="Times New Roman"/>
          <w:sz w:val="24"/>
          <w:szCs w:val="24"/>
        </w:rPr>
        <w:t>laikā</w:t>
      </w:r>
      <w:r w:rsidRPr="00752116">
        <w:rPr>
          <w:rFonts w:ascii="Times New Roman" w:hAnsi="Times New Roman" w:cs="Times New Roman"/>
          <w:sz w:val="24"/>
          <w:szCs w:val="24"/>
        </w:rPr>
        <w:t>.</w:t>
      </w:r>
    </w:p>
    <w:p w14:paraId="520CB32E" w14:textId="617E2299" w:rsidR="0028473B" w:rsidRDefault="0028473B" w:rsidP="009D17C6">
      <w:pPr>
        <w:spacing w:after="0" w:line="240" w:lineRule="auto"/>
        <w:ind w:right="-48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8473B">
        <w:rPr>
          <w:rFonts w:ascii="Times New Roman" w:hAnsi="Times New Roman" w:cs="Times New Roman"/>
          <w:sz w:val="24"/>
          <w:szCs w:val="24"/>
        </w:rPr>
        <w:t xml:space="preserve">Latvijas valdības komentāru </w:t>
      </w:r>
      <w:r w:rsidR="003F5B1F" w:rsidRPr="0028473B">
        <w:rPr>
          <w:rFonts w:ascii="Times New Roman" w:hAnsi="Times New Roman" w:cs="Times New Roman"/>
          <w:sz w:val="24"/>
          <w:szCs w:val="24"/>
        </w:rPr>
        <w:t xml:space="preserve">projektā </w:t>
      </w:r>
      <w:r w:rsidRPr="0028473B">
        <w:rPr>
          <w:rFonts w:ascii="Times New Roman" w:hAnsi="Times New Roman" w:cs="Times New Roman"/>
          <w:sz w:val="24"/>
          <w:szCs w:val="24"/>
        </w:rPr>
        <w:t xml:space="preserve">par Komitejas ziņojumu ir apkopota atbildīgo </w:t>
      </w:r>
      <w:r w:rsidR="003F5B1F">
        <w:rPr>
          <w:rFonts w:ascii="Times New Roman" w:hAnsi="Times New Roman" w:cs="Times New Roman"/>
          <w:sz w:val="24"/>
          <w:szCs w:val="24"/>
        </w:rPr>
        <w:t xml:space="preserve">institūciju un </w:t>
      </w:r>
      <w:r w:rsidRPr="0028473B">
        <w:rPr>
          <w:rFonts w:ascii="Times New Roman" w:hAnsi="Times New Roman" w:cs="Times New Roman"/>
          <w:sz w:val="24"/>
          <w:szCs w:val="24"/>
        </w:rPr>
        <w:t>nozaru ministriju sniegtā informācija par ziņojum</w:t>
      </w:r>
      <w:r w:rsidR="00A54D66">
        <w:rPr>
          <w:rFonts w:ascii="Times New Roman" w:hAnsi="Times New Roman" w:cs="Times New Roman"/>
          <w:sz w:val="24"/>
          <w:szCs w:val="24"/>
        </w:rPr>
        <w:t>ā</w:t>
      </w:r>
      <w:bookmarkStart w:id="0" w:name="_GoBack"/>
      <w:bookmarkEnd w:id="0"/>
      <w:r w:rsidRPr="0028473B">
        <w:rPr>
          <w:rFonts w:ascii="Times New Roman" w:hAnsi="Times New Roman" w:cs="Times New Roman"/>
          <w:sz w:val="24"/>
          <w:szCs w:val="24"/>
        </w:rPr>
        <w:t xml:space="preserve"> ietverto informāciju un paustajām rekomendācijām. Komentāros tiek skaidrots esošais tiesiskais regulējums, prakse un plānotās aktivitātes, kā arī paustas apņemšanās situācijas uzlabošanai un pilnveidošanai.</w:t>
      </w:r>
    </w:p>
    <w:p w14:paraId="38B5A2FD" w14:textId="3A430902" w:rsidR="00961E5B" w:rsidRDefault="00E32AC8" w:rsidP="00E679EF">
      <w:pPr>
        <w:spacing w:after="0" w:line="240" w:lineRule="auto"/>
        <w:ind w:right="-483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79EF">
        <w:rPr>
          <w:rFonts w:ascii="Times New Roman" w:hAnsi="Times New Roman" w:cs="Times New Roman"/>
          <w:sz w:val="24"/>
          <w:szCs w:val="24"/>
        </w:rPr>
        <w:t xml:space="preserve">Lai nodrošinātu </w:t>
      </w:r>
      <w:r w:rsidR="00E679EF">
        <w:rPr>
          <w:rFonts w:ascii="Times New Roman" w:hAnsi="Times New Roman" w:cs="Times New Roman"/>
          <w:sz w:val="24"/>
          <w:szCs w:val="24"/>
        </w:rPr>
        <w:t xml:space="preserve">efektīvu sadarbību </w:t>
      </w:r>
      <w:r w:rsidRPr="00E679EF">
        <w:rPr>
          <w:rFonts w:ascii="Times New Roman" w:hAnsi="Times New Roman" w:cs="Times New Roman"/>
          <w:sz w:val="24"/>
          <w:szCs w:val="24"/>
        </w:rPr>
        <w:t>ar Komiteju un demonstrētu Latvijas</w:t>
      </w:r>
      <w:r w:rsidR="00E679EF">
        <w:rPr>
          <w:rFonts w:ascii="Times New Roman" w:hAnsi="Times New Roman" w:cs="Times New Roman"/>
          <w:sz w:val="24"/>
          <w:szCs w:val="24"/>
        </w:rPr>
        <w:t xml:space="preserve"> apņemšanos </w:t>
      </w:r>
      <w:r w:rsidR="003F5B1F">
        <w:rPr>
          <w:rFonts w:ascii="Times New Roman" w:hAnsi="Times New Roman" w:cs="Times New Roman"/>
          <w:sz w:val="24"/>
          <w:szCs w:val="24"/>
        </w:rPr>
        <w:t xml:space="preserve">turpināt </w:t>
      </w:r>
      <w:r w:rsidR="00E679EF">
        <w:rPr>
          <w:rFonts w:ascii="Times New Roman" w:hAnsi="Times New Roman" w:cs="Times New Roman"/>
          <w:sz w:val="24"/>
          <w:szCs w:val="24"/>
        </w:rPr>
        <w:t>risināt aktuālās problēmas</w:t>
      </w:r>
      <w:r w:rsidRPr="00E679EF">
        <w:rPr>
          <w:rFonts w:ascii="Times New Roman" w:hAnsi="Times New Roman" w:cs="Times New Roman"/>
          <w:sz w:val="24"/>
          <w:szCs w:val="24"/>
        </w:rPr>
        <w:t xml:space="preserve"> </w:t>
      </w:r>
      <w:r w:rsidR="00E679EF">
        <w:rPr>
          <w:rFonts w:ascii="Times New Roman" w:hAnsi="Times New Roman" w:cs="Times New Roman"/>
          <w:sz w:val="24"/>
          <w:szCs w:val="24"/>
        </w:rPr>
        <w:t>iestādē</w:t>
      </w:r>
      <w:r w:rsidR="00E679EF" w:rsidRPr="00E679EF">
        <w:rPr>
          <w:rFonts w:ascii="Times New Roman" w:hAnsi="Times New Roman" w:cs="Times New Roman"/>
          <w:sz w:val="24"/>
          <w:szCs w:val="24"/>
        </w:rPr>
        <w:t xml:space="preserve">s, kas saistītas ar brīvības </w:t>
      </w:r>
      <w:r w:rsidR="003F5B1F">
        <w:rPr>
          <w:rFonts w:ascii="Times New Roman" w:hAnsi="Times New Roman" w:cs="Times New Roman"/>
          <w:sz w:val="24"/>
          <w:szCs w:val="24"/>
        </w:rPr>
        <w:t xml:space="preserve">atņemšanu vai </w:t>
      </w:r>
      <w:r w:rsidR="00E679EF" w:rsidRPr="00E679EF">
        <w:rPr>
          <w:rFonts w:ascii="Times New Roman" w:hAnsi="Times New Roman" w:cs="Times New Roman"/>
          <w:sz w:val="24"/>
          <w:szCs w:val="24"/>
        </w:rPr>
        <w:t>ierobežošanu</w:t>
      </w:r>
      <w:r w:rsidR="00E679EF">
        <w:rPr>
          <w:rFonts w:ascii="Times New Roman" w:hAnsi="Times New Roman" w:cs="Times New Roman"/>
          <w:sz w:val="24"/>
          <w:szCs w:val="24"/>
        </w:rPr>
        <w:t>, Latvija ir piekritusi visu līdzšinējo Komitejas ziņojumu un La</w:t>
      </w:r>
      <w:r w:rsidR="00352A86">
        <w:rPr>
          <w:rFonts w:ascii="Times New Roman" w:hAnsi="Times New Roman" w:cs="Times New Roman"/>
          <w:sz w:val="24"/>
          <w:szCs w:val="24"/>
        </w:rPr>
        <w:t>tvijas komentāru publiskošanai. Turpinot šo praksi,</w:t>
      </w:r>
      <w:r w:rsidR="000B38AA">
        <w:rPr>
          <w:rFonts w:ascii="Times New Roman" w:hAnsi="Times New Roman" w:cs="Times New Roman"/>
          <w:sz w:val="24"/>
          <w:szCs w:val="24"/>
        </w:rPr>
        <w:t xml:space="preserve"> arī Komitejas ziņojuma par 20</w:t>
      </w:r>
      <w:r w:rsidR="00663781">
        <w:rPr>
          <w:rFonts w:ascii="Times New Roman" w:hAnsi="Times New Roman" w:cs="Times New Roman"/>
          <w:sz w:val="24"/>
          <w:szCs w:val="24"/>
        </w:rPr>
        <w:t>22</w:t>
      </w:r>
      <w:r w:rsidR="00352A86">
        <w:rPr>
          <w:rFonts w:ascii="Times New Roman" w:hAnsi="Times New Roman" w:cs="Times New Roman"/>
          <w:sz w:val="24"/>
          <w:szCs w:val="24"/>
        </w:rPr>
        <w:t>. gada vizīti un Latvijas valdības komentāru publiskošana</w:t>
      </w:r>
      <w:r w:rsidR="00352A86" w:rsidRPr="00352A86">
        <w:t xml:space="preserve"> </w:t>
      </w:r>
      <w:r w:rsidR="00352A86" w:rsidRPr="00352A86">
        <w:rPr>
          <w:rFonts w:ascii="Times New Roman" w:hAnsi="Times New Roman" w:cs="Times New Roman"/>
          <w:sz w:val="24"/>
          <w:szCs w:val="24"/>
        </w:rPr>
        <w:t>Komitej</w:t>
      </w:r>
      <w:r w:rsidR="000B38AA">
        <w:rPr>
          <w:rFonts w:ascii="Times New Roman" w:hAnsi="Times New Roman" w:cs="Times New Roman"/>
          <w:sz w:val="24"/>
          <w:szCs w:val="24"/>
        </w:rPr>
        <w:t>as tīmekļa mājas</w:t>
      </w:r>
      <w:r w:rsidR="00352A86" w:rsidRPr="00352A86">
        <w:rPr>
          <w:rFonts w:ascii="Times New Roman" w:hAnsi="Times New Roman" w:cs="Times New Roman"/>
          <w:sz w:val="24"/>
          <w:szCs w:val="24"/>
        </w:rPr>
        <w:t xml:space="preserve">lapā </w:t>
      </w:r>
      <w:hyperlink r:id="rId8" w:history="1">
        <w:r w:rsidR="00352A86" w:rsidRPr="00176A67">
          <w:rPr>
            <w:rStyle w:val="Hyperlink"/>
            <w:rFonts w:ascii="Times New Roman" w:hAnsi="Times New Roman" w:cs="Times New Roman"/>
            <w:sz w:val="24"/>
            <w:szCs w:val="24"/>
          </w:rPr>
          <w:t>www.cpt.coe.int</w:t>
        </w:r>
      </w:hyperlink>
      <w:r w:rsidR="00352A86">
        <w:rPr>
          <w:rFonts w:ascii="Times New Roman" w:hAnsi="Times New Roman" w:cs="Times New Roman"/>
          <w:sz w:val="24"/>
          <w:szCs w:val="24"/>
        </w:rPr>
        <w:t xml:space="preserve"> būtu atbalstāma. </w:t>
      </w:r>
      <w:r w:rsidR="00E928D9" w:rsidRPr="00E679EF">
        <w:rPr>
          <w:rFonts w:ascii="Times New Roman" w:hAnsi="Times New Roman" w:cs="Times New Roman"/>
          <w:sz w:val="24"/>
          <w:szCs w:val="24"/>
        </w:rPr>
        <w:t>Zi</w:t>
      </w:r>
      <w:r w:rsidR="00E679EF">
        <w:rPr>
          <w:rFonts w:ascii="Times New Roman" w:hAnsi="Times New Roman" w:cs="Times New Roman"/>
          <w:sz w:val="24"/>
          <w:szCs w:val="24"/>
        </w:rPr>
        <w:t>ņojuma publiskošana ļauj valsts institūcijām, nevalstiskajām organizācijām un starptautiskajām organizācijām, kā arī sabiedrībai kopumā</w:t>
      </w:r>
      <w:r w:rsidR="00E928D9" w:rsidRPr="00E679EF">
        <w:rPr>
          <w:rFonts w:ascii="Times New Roman" w:hAnsi="Times New Roman" w:cs="Times New Roman"/>
          <w:sz w:val="24"/>
          <w:szCs w:val="24"/>
        </w:rPr>
        <w:t xml:space="preserve"> piekļūt un izmantot aktuālu informāciju par situāciju dažādās </w:t>
      </w:r>
      <w:r w:rsidR="001E39FC">
        <w:rPr>
          <w:rFonts w:ascii="Times New Roman" w:hAnsi="Times New Roman" w:cs="Times New Roman"/>
          <w:sz w:val="24"/>
          <w:szCs w:val="24"/>
        </w:rPr>
        <w:t xml:space="preserve">ar </w:t>
      </w:r>
      <w:r w:rsidR="001E39FC" w:rsidRPr="00E679EF">
        <w:rPr>
          <w:rFonts w:ascii="Times New Roman" w:hAnsi="Times New Roman" w:cs="Times New Roman"/>
          <w:sz w:val="24"/>
          <w:szCs w:val="24"/>
        </w:rPr>
        <w:t>brīvīb</w:t>
      </w:r>
      <w:r w:rsidR="001E39FC">
        <w:rPr>
          <w:rFonts w:ascii="Times New Roman" w:hAnsi="Times New Roman" w:cs="Times New Roman"/>
          <w:sz w:val="24"/>
          <w:szCs w:val="24"/>
        </w:rPr>
        <w:t>as</w:t>
      </w:r>
      <w:r w:rsidR="001E39FC" w:rsidRPr="00E679EF">
        <w:rPr>
          <w:rFonts w:ascii="Times New Roman" w:hAnsi="Times New Roman" w:cs="Times New Roman"/>
          <w:sz w:val="24"/>
          <w:szCs w:val="24"/>
        </w:rPr>
        <w:t xml:space="preserve"> </w:t>
      </w:r>
      <w:r w:rsidR="001E39FC">
        <w:rPr>
          <w:rFonts w:ascii="Times New Roman" w:hAnsi="Times New Roman" w:cs="Times New Roman"/>
          <w:sz w:val="24"/>
          <w:szCs w:val="24"/>
        </w:rPr>
        <w:t>ierobež</w:t>
      </w:r>
      <w:r w:rsidR="001E39FC" w:rsidRPr="00E679EF">
        <w:rPr>
          <w:rFonts w:ascii="Times New Roman" w:hAnsi="Times New Roman" w:cs="Times New Roman"/>
          <w:sz w:val="24"/>
          <w:szCs w:val="24"/>
        </w:rPr>
        <w:t>oš</w:t>
      </w:r>
      <w:r w:rsidR="001E39FC">
        <w:rPr>
          <w:rFonts w:ascii="Times New Roman" w:hAnsi="Times New Roman" w:cs="Times New Roman"/>
          <w:sz w:val="24"/>
          <w:szCs w:val="24"/>
        </w:rPr>
        <w:t>anu saistītās</w:t>
      </w:r>
      <w:r w:rsidR="001E39FC" w:rsidRPr="00E679EF">
        <w:rPr>
          <w:rFonts w:ascii="Times New Roman" w:hAnsi="Times New Roman" w:cs="Times New Roman"/>
          <w:sz w:val="24"/>
          <w:szCs w:val="24"/>
        </w:rPr>
        <w:t xml:space="preserve"> </w:t>
      </w:r>
      <w:r w:rsidR="001E39FC">
        <w:rPr>
          <w:rFonts w:ascii="Times New Roman" w:hAnsi="Times New Roman" w:cs="Times New Roman"/>
          <w:sz w:val="24"/>
          <w:szCs w:val="24"/>
        </w:rPr>
        <w:t xml:space="preserve">iestādēs </w:t>
      </w:r>
      <w:r w:rsidR="00961E5B">
        <w:rPr>
          <w:rFonts w:ascii="Times New Roman" w:hAnsi="Times New Roman" w:cs="Times New Roman"/>
          <w:sz w:val="24"/>
          <w:szCs w:val="24"/>
        </w:rPr>
        <w:t>Latvijā</w:t>
      </w:r>
      <w:r w:rsidR="00E928D9" w:rsidRPr="00E679EF">
        <w:rPr>
          <w:rFonts w:ascii="Times New Roman" w:hAnsi="Times New Roman" w:cs="Times New Roman"/>
          <w:sz w:val="24"/>
          <w:szCs w:val="24"/>
        </w:rPr>
        <w:t>.</w:t>
      </w:r>
      <w:r w:rsidR="00E928D9" w:rsidRPr="00E679EF">
        <w:t xml:space="preserve"> </w:t>
      </w:r>
    </w:p>
    <w:p w14:paraId="2B3AA6D1" w14:textId="77777777" w:rsidR="00961E5B" w:rsidRDefault="00961E5B" w:rsidP="00E679EF">
      <w:pPr>
        <w:spacing w:after="0" w:line="240" w:lineRule="auto"/>
        <w:ind w:right="-483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296FBE7" w14:textId="77777777" w:rsidR="00EE115D" w:rsidRDefault="0028473B" w:rsidP="00A96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3B">
        <w:rPr>
          <w:rFonts w:ascii="Times New Roman" w:hAnsi="Times New Roman" w:cs="Times New Roman"/>
          <w:sz w:val="24"/>
          <w:szCs w:val="24"/>
        </w:rPr>
        <w:t>Pielikumā:</w:t>
      </w:r>
      <w:r w:rsidR="00A962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B29E0B" w14:textId="6EF22773" w:rsidR="00663781" w:rsidRPr="000057F9" w:rsidRDefault="00663781" w:rsidP="000057F9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057F9">
        <w:rPr>
          <w:rFonts w:ascii="Times New Roman" w:eastAsia="Times New Roman" w:hAnsi="Times New Roman" w:cs="Times New Roman"/>
          <w:sz w:val="24"/>
          <w:szCs w:val="24"/>
        </w:rPr>
        <w:t>Komitejas ziņojuma tulkojums latviešu valodā uz 5</w:t>
      </w:r>
      <w:r w:rsidR="0045780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057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Hlk135143510"/>
      <w:r w:rsidRPr="000057F9">
        <w:rPr>
          <w:rFonts w:ascii="Times New Roman" w:eastAsia="Times New Roman" w:hAnsi="Times New Roman" w:cs="Times New Roman"/>
          <w:sz w:val="24"/>
          <w:szCs w:val="24"/>
        </w:rPr>
        <w:t>lappusēm</w:t>
      </w:r>
      <w:bookmarkEnd w:id="1"/>
      <w:r w:rsidRPr="000057F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21747C" w14:textId="6B53CC65" w:rsidR="00A9621C" w:rsidRPr="00A9621C" w:rsidRDefault="00663781" w:rsidP="00A9621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621C">
        <w:rPr>
          <w:rFonts w:ascii="Times New Roman" w:eastAsia="Times New Roman" w:hAnsi="Times New Roman" w:cs="Times New Roman"/>
          <w:sz w:val="24"/>
          <w:szCs w:val="24"/>
        </w:rPr>
        <w:t>Latvijas valdības komentāri par Komi</w:t>
      </w:r>
      <w:r w:rsidR="000D37A4">
        <w:rPr>
          <w:rFonts w:ascii="Times New Roman" w:eastAsia="Times New Roman" w:hAnsi="Times New Roman" w:cs="Times New Roman"/>
          <w:sz w:val="24"/>
          <w:szCs w:val="24"/>
        </w:rPr>
        <w:t xml:space="preserve">tejas ziņojumu par Latviju uz </w:t>
      </w:r>
      <w:r w:rsidR="000D37A4" w:rsidRPr="00D01137">
        <w:rPr>
          <w:rFonts w:ascii="Times New Roman" w:eastAsia="Times New Roman" w:hAnsi="Times New Roman" w:cs="Times New Roman"/>
          <w:sz w:val="24"/>
          <w:szCs w:val="24"/>
        </w:rPr>
        <w:t>4</w:t>
      </w:r>
      <w:r w:rsidR="00D01137" w:rsidRPr="00D01137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9621C">
        <w:rPr>
          <w:rFonts w:ascii="Times New Roman" w:eastAsia="Times New Roman" w:hAnsi="Times New Roman" w:cs="Times New Roman"/>
          <w:sz w:val="24"/>
          <w:szCs w:val="24"/>
        </w:rPr>
        <w:t xml:space="preserve"> lappusēm</w:t>
      </w:r>
      <w:r w:rsidR="00A9621C" w:rsidRPr="00A9621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2C4384" w14:textId="4DF47CB2" w:rsidR="00A9621C" w:rsidRPr="007A2F68" w:rsidRDefault="00A9621C" w:rsidP="00A9621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2F68">
        <w:rPr>
          <w:rFonts w:ascii="Times New Roman" w:hAnsi="Times New Roman" w:cs="Times New Roman"/>
          <w:sz w:val="24"/>
          <w:szCs w:val="24"/>
        </w:rPr>
        <w:t xml:space="preserve">Latvijas valdības komentāru par Komitejas ziņojumu pielikums uz 20 </w:t>
      </w:r>
      <w:r w:rsidR="007A2F68" w:rsidRPr="007A2F68">
        <w:rPr>
          <w:rFonts w:ascii="Times New Roman" w:hAnsi="Times New Roman" w:cs="Times New Roman"/>
          <w:sz w:val="24"/>
          <w:szCs w:val="24"/>
        </w:rPr>
        <w:t>lappusēm</w:t>
      </w:r>
      <w:r w:rsidRPr="007A2F68">
        <w:rPr>
          <w:rFonts w:ascii="Times New Roman" w:hAnsi="Times New Roman" w:cs="Times New Roman"/>
          <w:sz w:val="24"/>
          <w:szCs w:val="24"/>
        </w:rPr>
        <w:t>.</w:t>
      </w:r>
    </w:p>
    <w:p w14:paraId="6B4F6116" w14:textId="77777777" w:rsidR="00A17FBC" w:rsidRDefault="00A17FBC" w:rsidP="001E0FAF">
      <w:pPr>
        <w:pStyle w:val="naisf"/>
        <w:tabs>
          <w:tab w:val="center" w:pos="4153"/>
        </w:tabs>
        <w:spacing w:before="0" w:after="0"/>
        <w:ind w:firstLine="0"/>
        <w:rPr>
          <w:vanish/>
          <w:sz w:val="20"/>
          <w:szCs w:val="20"/>
        </w:rPr>
      </w:pPr>
    </w:p>
    <w:p w14:paraId="5F4C8260" w14:textId="77777777" w:rsidR="00A17FBC" w:rsidRDefault="00A17FBC" w:rsidP="001E0FAF">
      <w:pPr>
        <w:pStyle w:val="naisf"/>
        <w:tabs>
          <w:tab w:val="center" w:pos="4153"/>
        </w:tabs>
        <w:spacing w:before="0" w:after="0"/>
        <w:ind w:firstLine="0"/>
        <w:rPr>
          <w:vanish/>
          <w:sz w:val="20"/>
          <w:szCs w:val="20"/>
        </w:rPr>
      </w:pPr>
    </w:p>
    <w:p w14:paraId="1532809C" w14:textId="77777777" w:rsidR="00A17FBC" w:rsidRDefault="00A17FBC" w:rsidP="001E0FAF">
      <w:pPr>
        <w:pStyle w:val="naisf"/>
        <w:tabs>
          <w:tab w:val="center" w:pos="4153"/>
        </w:tabs>
        <w:spacing w:before="0" w:after="0"/>
        <w:ind w:firstLine="0"/>
        <w:rPr>
          <w:vanish/>
          <w:sz w:val="20"/>
          <w:szCs w:val="20"/>
        </w:rPr>
      </w:pPr>
    </w:p>
    <w:p w14:paraId="4D7C8B15" w14:textId="77777777" w:rsidR="00A17FBC" w:rsidRDefault="00A17FBC" w:rsidP="001E0FAF">
      <w:pPr>
        <w:pStyle w:val="naisf"/>
        <w:tabs>
          <w:tab w:val="center" w:pos="4153"/>
        </w:tabs>
        <w:spacing w:before="0" w:after="0"/>
        <w:ind w:firstLine="0"/>
        <w:rPr>
          <w:vanish/>
          <w:sz w:val="20"/>
          <w:szCs w:val="20"/>
        </w:rPr>
      </w:pPr>
    </w:p>
    <w:p w14:paraId="3DF07720" w14:textId="77777777" w:rsidR="00A17FBC" w:rsidRDefault="00A17FBC" w:rsidP="001E0FAF">
      <w:pPr>
        <w:pStyle w:val="naisf"/>
        <w:tabs>
          <w:tab w:val="center" w:pos="4153"/>
        </w:tabs>
        <w:spacing w:before="0" w:after="0"/>
        <w:ind w:firstLine="0"/>
        <w:rPr>
          <w:vanish/>
          <w:sz w:val="20"/>
          <w:szCs w:val="20"/>
        </w:rPr>
      </w:pPr>
    </w:p>
    <w:p w14:paraId="4D16DFF0" w14:textId="77777777" w:rsidR="00A17FBC" w:rsidRDefault="00A17FBC" w:rsidP="001E0FAF">
      <w:pPr>
        <w:pStyle w:val="naisf"/>
        <w:tabs>
          <w:tab w:val="center" w:pos="4153"/>
        </w:tabs>
        <w:spacing w:before="0" w:after="0"/>
        <w:ind w:firstLine="0"/>
        <w:rPr>
          <w:vanish/>
          <w:sz w:val="20"/>
          <w:szCs w:val="20"/>
        </w:rPr>
      </w:pPr>
    </w:p>
    <w:p w14:paraId="0199E7D0" w14:textId="77777777" w:rsidR="00A17FBC" w:rsidRDefault="00A17FBC" w:rsidP="001E0FAF">
      <w:pPr>
        <w:pStyle w:val="naisf"/>
        <w:tabs>
          <w:tab w:val="center" w:pos="4153"/>
        </w:tabs>
        <w:spacing w:before="0" w:after="0"/>
        <w:ind w:firstLine="0"/>
        <w:rPr>
          <w:vanish/>
          <w:sz w:val="20"/>
          <w:szCs w:val="20"/>
        </w:rPr>
      </w:pPr>
    </w:p>
    <w:p w14:paraId="085EC014" w14:textId="77777777" w:rsidR="00A17FBC" w:rsidRDefault="00A17FBC" w:rsidP="001E0FAF">
      <w:pPr>
        <w:pStyle w:val="naisf"/>
        <w:tabs>
          <w:tab w:val="center" w:pos="4153"/>
        </w:tabs>
        <w:spacing w:before="0" w:after="0"/>
        <w:ind w:firstLine="0"/>
        <w:rPr>
          <w:vanish/>
          <w:sz w:val="20"/>
          <w:szCs w:val="20"/>
        </w:rPr>
      </w:pPr>
    </w:p>
    <w:p w14:paraId="35FB6482" w14:textId="77777777" w:rsidR="00A17FBC" w:rsidRDefault="00A17FBC" w:rsidP="001E0FAF">
      <w:pPr>
        <w:pStyle w:val="naisf"/>
        <w:tabs>
          <w:tab w:val="center" w:pos="4153"/>
        </w:tabs>
        <w:spacing w:before="0" w:after="0"/>
        <w:ind w:firstLine="0"/>
        <w:rPr>
          <w:vanish/>
          <w:sz w:val="20"/>
          <w:szCs w:val="20"/>
        </w:rPr>
      </w:pPr>
    </w:p>
    <w:p w14:paraId="57308EF0" w14:textId="681ADE1E" w:rsidR="00A17FBC" w:rsidRPr="00EE115D" w:rsidRDefault="009424CE" w:rsidP="00EE115D">
      <w:pPr>
        <w:pStyle w:val="naisf"/>
        <w:tabs>
          <w:tab w:val="center" w:pos="4153"/>
        </w:tabs>
        <w:spacing w:before="0" w:after="0"/>
        <w:ind w:firstLine="0"/>
        <w:rPr>
          <w:sz w:val="20"/>
          <w:szCs w:val="20"/>
        </w:rPr>
      </w:pPr>
      <w:r>
        <w:rPr>
          <w:vanish/>
          <w:sz w:val="20"/>
          <w:szCs w:val="20"/>
        </w:rPr>
        <w:t>105abriksinistrsumu par Latviju,decembra v</w:t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>
        <w:rPr>
          <w:vanish/>
          <w:sz w:val="20"/>
          <w:szCs w:val="20"/>
        </w:rPr>
        <w:pgNum/>
      </w:r>
      <w:r w:rsidR="001E0FAF">
        <w:rPr>
          <w:sz w:val="20"/>
          <w:szCs w:val="20"/>
        </w:rPr>
        <w:tab/>
      </w:r>
    </w:p>
    <w:p w14:paraId="7CE87110" w14:textId="0A02A8B5" w:rsidR="0071466F" w:rsidRPr="009F6A78" w:rsidRDefault="00663781" w:rsidP="0071466F">
      <w:pPr>
        <w:pStyle w:val="naisf"/>
        <w:spacing w:before="0" w:after="0"/>
        <w:ind w:firstLine="0"/>
        <w:rPr>
          <w:sz w:val="20"/>
          <w:szCs w:val="20"/>
        </w:rPr>
      </w:pPr>
      <w:r>
        <w:rPr>
          <w:sz w:val="20"/>
          <w:szCs w:val="20"/>
        </w:rPr>
        <w:t>Elīna Feldberga</w:t>
      </w:r>
      <w:r w:rsidR="00841335">
        <w:rPr>
          <w:sz w:val="20"/>
          <w:szCs w:val="20"/>
        </w:rPr>
        <w:t>, 67016</w:t>
      </w:r>
      <w:r>
        <w:rPr>
          <w:sz w:val="20"/>
          <w:szCs w:val="20"/>
        </w:rPr>
        <w:t>152</w:t>
      </w:r>
    </w:p>
    <w:p w14:paraId="7C4677E2" w14:textId="76053127" w:rsidR="0071466F" w:rsidRPr="0010498F" w:rsidRDefault="00A54D66" w:rsidP="0010498F">
      <w:pPr>
        <w:rPr>
          <w:rFonts w:ascii="Times New Roman" w:hAnsi="Times New Roman" w:cs="Times New Roman"/>
          <w:sz w:val="20"/>
          <w:szCs w:val="20"/>
        </w:rPr>
      </w:pPr>
      <w:hyperlink r:id="rId9" w:history="1">
        <w:r w:rsidR="0098075E" w:rsidRPr="001B261F">
          <w:rPr>
            <w:rStyle w:val="Hyperlink"/>
            <w:rFonts w:ascii="Times New Roman" w:hAnsi="Times New Roman" w:cs="Times New Roman"/>
            <w:sz w:val="20"/>
            <w:szCs w:val="20"/>
          </w:rPr>
          <w:t>elina.feldberga@mfa.gov.lv</w:t>
        </w:r>
      </w:hyperlink>
      <w:r w:rsidR="0098075E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71466F" w:rsidRPr="0010498F" w:rsidSect="00A17F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AA49A" w14:textId="77777777" w:rsidR="008B4524" w:rsidRDefault="008B4524" w:rsidP="0071466F">
      <w:pPr>
        <w:spacing w:after="0" w:line="240" w:lineRule="auto"/>
      </w:pPr>
      <w:r>
        <w:separator/>
      </w:r>
    </w:p>
  </w:endnote>
  <w:endnote w:type="continuationSeparator" w:id="0">
    <w:p w14:paraId="6BFA3C90" w14:textId="77777777" w:rsidR="008B4524" w:rsidRDefault="008B4524" w:rsidP="0071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FEDFE" w14:textId="77777777" w:rsidR="00A56865" w:rsidRDefault="00A568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A1736" w14:textId="77777777" w:rsidR="00435EC2" w:rsidRDefault="00435EC2" w:rsidP="00721125">
    <w:pPr>
      <w:pStyle w:val="Footer"/>
      <w:tabs>
        <w:tab w:val="clear" w:pos="8306"/>
        <w:tab w:val="right" w:pos="8789"/>
      </w:tabs>
      <w:ind w:right="-483"/>
      <w:jc w:val="both"/>
      <w:rPr>
        <w:rFonts w:ascii="Times New Roman" w:hAnsi="Times New Roman" w:cs="Times New Roman"/>
        <w:sz w:val="20"/>
        <w:szCs w:val="20"/>
      </w:rPr>
    </w:pPr>
  </w:p>
  <w:p w14:paraId="4F7953F3" w14:textId="77777777" w:rsidR="00AB0B07" w:rsidRDefault="00DA49FC" w:rsidP="00721125">
    <w:pPr>
      <w:pStyle w:val="Footer"/>
      <w:tabs>
        <w:tab w:val="clear" w:pos="8306"/>
        <w:tab w:val="right" w:pos="8789"/>
      </w:tabs>
      <w:ind w:right="-483"/>
      <w:jc w:val="both"/>
      <w:rPr>
        <w:rFonts w:ascii="Times New Roman" w:hAnsi="Times New Roman" w:cs="Times New Roman"/>
        <w:sz w:val="20"/>
        <w:szCs w:val="20"/>
      </w:rPr>
    </w:pPr>
    <w:r w:rsidRPr="00D01137">
      <w:rPr>
        <w:rFonts w:ascii="Times New Roman" w:hAnsi="Times New Roman" w:cs="Times New Roman"/>
        <w:sz w:val="20"/>
        <w:szCs w:val="20"/>
        <w:highlight w:val="yellow"/>
      </w:rPr>
      <w:t>A</w:t>
    </w:r>
    <w:r w:rsidR="00AB0B07" w:rsidRPr="00D01137">
      <w:rPr>
        <w:rFonts w:ascii="Times New Roman" w:hAnsi="Times New Roman" w:cs="Times New Roman"/>
        <w:sz w:val="20"/>
        <w:szCs w:val="20"/>
        <w:highlight w:val="yellow"/>
      </w:rPr>
      <w:t>Mzino</w:t>
    </w:r>
    <w:r w:rsidRPr="00D01137">
      <w:rPr>
        <w:rFonts w:ascii="Times New Roman" w:hAnsi="Times New Roman" w:cs="Times New Roman"/>
        <w:sz w:val="20"/>
        <w:szCs w:val="20"/>
        <w:highlight w:val="yellow"/>
      </w:rPr>
      <w:t>_</w:t>
    </w:r>
    <w:r w:rsidR="003602F4" w:rsidRPr="00D01137">
      <w:rPr>
        <w:rFonts w:ascii="Times New Roman" w:hAnsi="Times New Roman" w:cs="Times New Roman"/>
        <w:sz w:val="20"/>
        <w:szCs w:val="20"/>
        <w:highlight w:val="yellow"/>
      </w:rPr>
      <w:t>23</w:t>
    </w:r>
    <w:r w:rsidR="00435EC2" w:rsidRPr="00D01137">
      <w:rPr>
        <w:rFonts w:ascii="Times New Roman" w:hAnsi="Times New Roman" w:cs="Times New Roman"/>
        <w:sz w:val="20"/>
        <w:szCs w:val="20"/>
        <w:highlight w:val="yellow"/>
      </w:rPr>
      <w:t>052017</w:t>
    </w:r>
    <w:r w:rsidRPr="00D01137">
      <w:rPr>
        <w:rFonts w:ascii="Times New Roman" w:hAnsi="Times New Roman" w:cs="Times New Roman"/>
        <w:sz w:val="20"/>
        <w:szCs w:val="20"/>
        <w:highlight w:val="yellow"/>
      </w:rPr>
      <w:t>_</w:t>
    </w:r>
    <w:r w:rsidR="002C483F" w:rsidRPr="00D01137">
      <w:rPr>
        <w:rFonts w:ascii="Times New Roman" w:hAnsi="Times New Roman" w:cs="Times New Roman"/>
        <w:sz w:val="20"/>
        <w:szCs w:val="20"/>
        <w:highlight w:val="yellow"/>
      </w:rPr>
      <w:t>CPT</w:t>
    </w:r>
    <w:r w:rsidRPr="00D01137">
      <w:rPr>
        <w:rFonts w:ascii="Times New Roman" w:hAnsi="Times New Roman" w:cs="Times New Roman"/>
        <w:sz w:val="20"/>
        <w:szCs w:val="20"/>
        <w:highlight w:val="yellow"/>
      </w:rPr>
      <w:t>;</w:t>
    </w:r>
    <w:r w:rsidR="00AB0B07" w:rsidRPr="00D01137">
      <w:rPr>
        <w:rFonts w:ascii="Times New Roman" w:hAnsi="Times New Roman" w:cs="Times New Roman"/>
        <w:sz w:val="20"/>
        <w:szCs w:val="20"/>
        <w:highlight w:val="yellow"/>
      </w:rPr>
      <w:t xml:space="preserve"> </w:t>
    </w:r>
    <w:r w:rsidR="002C483F" w:rsidRPr="00D01137">
      <w:rPr>
        <w:rFonts w:ascii="Times New Roman" w:hAnsi="Times New Roman" w:cs="Times New Roman"/>
        <w:sz w:val="20"/>
        <w:szCs w:val="20"/>
        <w:highlight w:val="yellow"/>
      </w:rPr>
      <w:t>informatīvais ziņojums „</w:t>
    </w:r>
    <w:r w:rsidR="00515648" w:rsidRPr="00D01137">
      <w:rPr>
        <w:rFonts w:ascii="Times New Roman" w:hAnsi="Times New Roman" w:cs="Times New Roman"/>
        <w:sz w:val="20"/>
        <w:szCs w:val="20"/>
        <w:highlight w:val="yellow"/>
      </w:rPr>
      <w:t xml:space="preserve">Par </w:t>
    </w:r>
    <w:r w:rsidR="002C483F" w:rsidRPr="00D01137">
      <w:rPr>
        <w:rFonts w:ascii="Times New Roman" w:hAnsi="Times New Roman" w:cs="Times New Roman"/>
        <w:sz w:val="20"/>
        <w:szCs w:val="20"/>
        <w:highlight w:val="yellow"/>
      </w:rPr>
      <w:t>Latvijas valdības komentāri</w:t>
    </w:r>
    <w:r w:rsidR="00515648" w:rsidRPr="00D01137">
      <w:rPr>
        <w:rFonts w:ascii="Times New Roman" w:hAnsi="Times New Roman" w:cs="Times New Roman"/>
        <w:sz w:val="20"/>
        <w:szCs w:val="20"/>
        <w:highlight w:val="yellow"/>
      </w:rPr>
      <w:t>em</w:t>
    </w:r>
    <w:r w:rsidR="002C483F" w:rsidRPr="00D01137">
      <w:rPr>
        <w:rFonts w:ascii="Times New Roman" w:hAnsi="Times New Roman" w:cs="Times New Roman"/>
        <w:sz w:val="20"/>
        <w:szCs w:val="20"/>
        <w:highlight w:val="yellow"/>
      </w:rPr>
      <w:t xml:space="preserve"> par Eiropas Komitejas spīdzināšanas un necilvēcīgas vai pazemojošas rīcības vai soda novēršanai ziņojumu par Latviju</w:t>
    </w:r>
    <w:r w:rsidR="00721125" w:rsidRPr="00D01137">
      <w:rPr>
        <w:rFonts w:ascii="Times New Roman" w:hAnsi="Times New Roman" w:cs="Times New Roman"/>
        <w:sz w:val="20"/>
        <w:szCs w:val="20"/>
        <w:highlight w:val="yellow"/>
      </w:rPr>
      <w:t>, kā arī zi</w:t>
    </w:r>
    <w:r w:rsidR="00515648" w:rsidRPr="00D01137">
      <w:rPr>
        <w:rFonts w:ascii="Times New Roman" w:hAnsi="Times New Roman" w:cs="Times New Roman"/>
        <w:sz w:val="20"/>
        <w:szCs w:val="20"/>
        <w:highlight w:val="yellow"/>
      </w:rPr>
      <w:t>ņojuma un komentāru publiskošanu</w:t>
    </w:r>
    <w:r w:rsidR="002C483F" w:rsidRPr="00D01137">
      <w:rPr>
        <w:rFonts w:ascii="Times New Roman" w:hAnsi="Times New Roman" w:cs="Times New Roman"/>
        <w:sz w:val="20"/>
        <w:szCs w:val="20"/>
        <w:highlight w:val="yellow"/>
      </w:rPr>
      <w:t>”</w:t>
    </w:r>
  </w:p>
  <w:p w14:paraId="7C96693D" w14:textId="77777777" w:rsidR="00AB0B07" w:rsidRDefault="00AB0B07" w:rsidP="00313029">
    <w:pPr>
      <w:pStyle w:val="Footer"/>
      <w:rPr>
        <w:rFonts w:ascii="Times New Roman" w:hAnsi="Times New Roman" w:cs="Times New Roman"/>
        <w:sz w:val="20"/>
        <w:szCs w:val="20"/>
      </w:rPr>
    </w:pPr>
  </w:p>
  <w:p w14:paraId="315052CE" w14:textId="77777777" w:rsidR="00DA49FC" w:rsidRPr="009F6A78" w:rsidRDefault="00DA49FC" w:rsidP="00CA32AA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57860" w14:textId="77777777" w:rsidR="00456C80" w:rsidRDefault="00456C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F133D" w14:textId="77777777" w:rsidR="008B4524" w:rsidRDefault="008B4524" w:rsidP="0071466F">
      <w:pPr>
        <w:spacing w:after="0" w:line="240" w:lineRule="auto"/>
      </w:pPr>
      <w:r>
        <w:separator/>
      </w:r>
    </w:p>
  </w:footnote>
  <w:footnote w:type="continuationSeparator" w:id="0">
    <w:p w14:paraId="6BEDE8B1" w14:textId="77777777" w:rsidR="008B4524" w:rsidRDefault="008B4524" w:rsidP="00714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B4913F" w14:textId="77777777" w:rsidR="00A56865" w:rsidRDefault="00A568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43637" w14:textId="77777777" w:rsidR="00A56865" w:rsidRDefault="00A568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362C6" w14:textId="77777777" w:rsidR="00456C80" w:rsidRDefault="00456C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A0BD1"/>
    <w:multiLevelType w:val="hybridMultilevel"/>
    <w:tmpl w:val="35AED5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814CB"/>
    <w:multiLevelType w:val="hybridMultilevel"/>
    <w:tmpl w:val="AD12FB7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72A67"/>
    <w:multiLevelType w:val="hybridMultilevel"/>
    <w:tmpl w:val="4CF019F2"/>
    <w:lvl w:ilvl="0" w:tplc="678E38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35E29"/>
    <w:multiLevelType w:val="hybridMultilevel"/>
    <w:tmpl w:val="2ADA679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65F0B"/>
    <w:multiLevelType w:val="hybridMultilevel"/>
    <w:tmpl w:val="C632E578"/>
    <w:lvl w:ilvl="0" w:tplc="EA16D01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15038"/>
    <w:multiLevelType w:val="hybridMultilevel"/>
    <w:tmpl w:val="72FC90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51627"/>
    <w:multiLevelType w:val="hybridMultilevel"/>
    <w:tmpl w:val="4A76DE40"/>
    <w:lvl w:ilvl="0" w:tplc="08724DBA">
      <w:start w:val="20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376C0"/>
    <w:multiLevelType w:val="hybridMultilevel"/>
    <w:tmpl w:val="9C40AA9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6348A"/>
    <w:multiLevelType w:val="multilevel"/>
    <w:tmpl w:val="77767A5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9"/>
  </w:num>
  <w:num w:numId="7">
    <w:abstractNumId w:val="6"/>
  </w:num>
  <w:num w:numId="8">
    <w:abstractNumId w:val="5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FDA"/>
    <w:rsid w:val="00000BBB"/>
    <w:rsid w:val="000057F9"/>
    <w:rsid w:val="00005BE7"/>
    <w:rsid w:val="00046200"/>
    <w:rsid w:val="00046EC8"/>
    <w:rsid w:val="00055F76"/>
    <w:rsid w:val="00085EF4"/>
    <w:rsid w:val="0009487A"/>
    <w:rsid w:val="000A77E5"/>
    <w:rsid w:val="000B38AA"/>
    <w:rsid w:val="000D37A4"/>
    <w:rsid w:val="000D772A"/>
    <w:rsid w:val="000F2220"/>
    <w:rsid w:val="0010498F"/>
    <w:rsid w:val="00173979"/>
    <w:rsid w:val="00177D69"/>
    <w:rsid w:val="0018148F"/>
    <w:rsid w:val="001B651D"/>
    <w:rsid w:val="001E0FAF"/>
    <w:rsid w:val="001E39FC"/>
    <w:rsid w:val="00217119"/>
    <w:rsid w:val="00233672"/>
    <w:rsid w:val="00244571"/>
    <w:rsid w:val="00255985"/>
    <w:rsid w:val="00281348"/>
    <w:rsid w:val="0028473B"/>
    <w:rsid w:val="00297869"/>
    <w:rsid w:val="002B0366"/>
    <w:rsid w:val="002C483F"/>
    <w:rsid w:val="0030436D"/>
    <w:rsid w:val="00306195"/>
    <w:rsid w:val="00313029"/>
    <w:rsid w:val="00352A86"/>
    <w:rsid w:val="00353C26"/>
    <w:rsid w:val="003602F4"/>
    <w:rsid w:val="00367F94"/>
    <w:rsid w:val="003F032C"/>
    <w:rsid w:val="003F14F0"/>
    <w:rsid w:val="003F5B1F"/>
    <w:rsid w:val="004354EB"/>
    <w:rsid w:val="00435EC2"/>
    <w:rsid w:val="004360B2"/>
    <w:rsid w:val="00450D7D"/>
    <w:rsid w:val="0045181E"/>
    <w:rsid w:val="00451B57"/>
    <w:rsid w:val="0045304C"/>
    <w:rsid w:val="00456C80"/>
    <w:rsid w:val="00457806"/>
    <w:rsid w:val="00482D54"/>
    <w:rsid w:val="00492B9C"/>
    <w:rsid w:val="004A38E5"/>
    <w:rsid w:val="004C7A4C"/>
    <w:rsid w:val="004E55FC"/>
    <w:rsid w:val="00510548"/>
    <w:rsid w:val="00515648"/>
    <w:rsid w:val="005335AC"/>
    <w:rsid w:val="00582570"/>
    <w:rsid w:val="00594425"/>
    <w:rsid w:val="005A3218"/>
    <w:rsid w:val="005E0A78"/>
    <w:rsid w:val="005F5675"/>
    <w:rsid w:val="00663781"/>
    <w:rsid w:val="006901E0"/>
    <w:rsid w:val="0069074E"/>
    <w:rsid w:val="00695899"/>
    <w:rsid w:val="006A0B2D"/>
    <w:rsid w:val="006B0E7A"/>
    <w:rsid w:val="006B1C55"/>
    <w:rsid w:val="006B1E59"/>
    <w:rsid w:val="006B2652"/>
    <w:rsid w:val="006E1D22"/>
    <w:rsid w:val="0071466F"/>
    <w:rsid w:val="00721125"/>
    <w:rsid w:val="00735C91"/>
    <w:rsid w:val="007439BC"/>
    <w:rsid w:val="00752116"/>
    <w:rsid w:val="00782EDB"/>
    <w:rsid w:val="00786C67"/>
    <w:rsid w:val="00791029"/>
    <w:rsid w:val="007A2F68"/>
    <w:rsid w:val="007F41C5"/>
    <w:rsid w:val="00805AFD"/>
    <w:rsid w:val="00814278"/>
    <w:rsid w:val="00821BAB"/>
    <w:rsid w:val="00841335"/>
    <w:rsid w:val="00862C8B"/>
    <w:rsid w:val="00874641"/>
    <w:rsid w:val="00875878"/>
    <w:rsid w:val="00885E15"/>
    <w:rsid w:val="008A485E"/>
    <w:rsid w:val="008B4524"/>
    <w:rsid w:val="008C0E2B"/>
    <w:rsid w:val="008D3E6F"/>
    <w:rsid w:val="008D565A"/>
    <w:rsid w:val="008E7C9A"/>
    <w:rsid w:val="00910EEF"/>
    <w:rsid w:val="009250C7"/>
    <w:rsid w:val="00930592"/>
    <w:rsid w:val="009424CE"/>
    <w:rsid w:val="00943332"/>
    <w:rsid w:val="0094360D"/>
    <w:rsid w:val="00961E5B"/>
    <w:rsid w:val="00977DC2"/>
    <w:rsid w:val="0098075E"/>
    <w:rsid w:val="009A1D90"/>
    <w:rsid w:val="009A3278"/>
    <w:rsid w:val="009C1CD9"/>
    <w:rsid w:val="009D17C6"/>
    <w:rsid w:val="009F6A78"/>
    <w:rsid w:val="00A04A83"/>
    <w:rsid w:val="00A120C3"/>
    <w:rsid w:val="00A17FBC"/>
    <w:rsid w:val="00A27AE4"/>
    <w:rsid w:val="00A441BF"/>
    <w:rsid w:val="00A54D66"/>
    <w:rsid w:val="00A56865"/>
    <w:rsid w:val="00A86109"/>
    <w:rsid w:val="00A935AD"/>
    <w:rsid w:val="00A95FFC"/>
    <w:rsid w:val="00A9621C"/>
    <w:rsid w:val="00AB0B07"/>
    <w:rsid w:val="00AC0B6A"/>
    <w:rsid w:val="00AC2555"/>
    <w:rsid w:val="00AF0967"/>
    <w:rsid w:val="00B35181"/>
    <w:rsid w:val="00BB4B83"/>
    <w:rsid w:val="00BE429B"/>
    <w:rsid w:val="00BF3530"/>
    <w:rsid w:val="00BF478F"/>
    <w:rsid w:val="00C00E14"/>
    <w:rsid w:val="00C6470A"/>
    <w:rsid w:val="00C76200"/>
    <w:rsid w:val="00CA168F"/>
    <w:rsid w:val="00CA32AA"/>
    <w:rsid w:val="00CB576C"/>
    <w:rsid w:val="00CB7DC1"/>
    <w:rsid w:val="00CC4EF6"/>
    <w:rsid w:val="00CC58F2"/>
    <w:rsid w:val="00CD31A3"/>
    <w:rsid w:val="00D01137"/>
    <w:rsid w:val="00D074BA"/>
    <w:rsid w:val="00D374B5"/>
    <w:rsid w:val="00D54FDA"/>
    <w:rsid w:val="00D73F4D"/>
    <w:rsid w:val="00DA3DFE"/>
    <w:rsid w:val="00DA49FC"/>
    <w:rsid w:val="00DD67D1"/>
    <w:rsid w:val="00DD73E9"/>
    <w:rsid w:val="00DE0365"/>
    <w:rsid w:val="00E044B3"/>
    <w:rsid w:val="00E15120"/>
    <w:rsid w:val="00E2217A"/>
    <w:rsid w:val="00E3222A"/>
    <w:rsid w:val="00E32AC8"/>
    <w:rsid w:val="00E51EE2"/>
    <w:rsid w:val="00E679EF"/>
    <w:rsid w:val="00E873CC"/>
    <w:rsid w:val="00E928D9"/>
    <w:rsid w:val="00EA78BF"/>
    <w:rsid w:val="00EE115D"/>
    <w:rsid w:val="00F200F9"/>
    <w:rsid w:val="00F31BCD"/>
    <w:rsid w:val="00F416E3"/>
    <w:rsid w:val="00F57EAA"/>
    <w:rsid w:val="00FA1B3C"/>
    <w:rsid w:val="00FB393E"/>
    <w:rsid w:val="00FD57BE"/>
    <w:rsid w:val="00FF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FAEF53"/>
  <w15:docId w15:val="{1D10DF00-3A04-4EC0-8B96-4220C4D9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0F222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CC4EF6"/>
    <w:pPr>
      <w:ind w:left="720"/>
      <w:contextualSpacing/>
    </w:pPr>
  </w:style>
  <w:style w:type="paragraph" w:customStyle="1" w:styleId="naisf">
    <w:name w:val="naisf"/>
    <w:basedOn w:val="Normal"/>
    <w:rsid w:val="0071466F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7146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66F"/>
  </w:style>
  <w:style w:type="paragraph" w:styleId="Footer">
    <w:name w:val="footer"/>
    <w:basedOn w:val="Normal"/>
    <w:link w:val="FooterChar"/>
    <w:uiPriority w:val="99"/>
    <w:unhideWhenUsed/>
    <w:rsid w:val="007146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66F"/>
  </w:style>
  <w:style w:type="paragraph" w:styleId="BalloonText">
    <w:name w:val="Balloon Text"/>
    <w:basedOn w:val="Normal"/>
    <w:link w:val="BalloonTextChar"/>
    <w:uiPriority w:val="99"/>
    <w:semiHidden/>
    <w:unhideWhenUsed/>
    <w:rsid w:val="00AB0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B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52A8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82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25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25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57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63781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C25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5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t.coe.in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lina.feldberga@mfa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A2BFE-C7D9-4D82-B519-49F8B1B7A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2723</Words>
  <Characters>1553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Liene Kondratjuka</dc:creator>
  <cp:lastModifiedBy>Elina Feldberga</cp:lastModifiedBy>
  <cp:revision>3</cp:revision>
  <cp:lastPrinted>2017-05-22T12:41:00Z</cp:lastPrinted>
  <dcterms:created xsi:type="dcterms:W3CDTF">2023-06-29T11:19:00Z</dcterms:created>
  <dcterms:modified xsi:type="dcterms:W3CDTF">2023-06-30T09:34:00Z</dcterms:modified>
</cp:coreProperties>
</file>