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0AA48" w14:textId="77777777" w:rsidR="00674085" w:rsidRDefault="00674085" w:rsidP="00484167">
      <w:pPr>
        <w:jc w:val="center"/>
        <w:rPr>
          <w:rFonts w:ascii="Times New Roman" w:hAnsi="Times New Roman" w:cs="Times New Roman"/>
          <w:b/>
          <w:bCs/>
          <w:sz w:val="28"/>
          <w:szCs w:val="28"/>
        </w:rPr>
      </w:pPr>
    </w:p>
    <w:p w14:paraId="7B31E9DF" w14:textId="77777777" w:rsidR="00674085" w:rsidRDefault="00674085" w:rsidP="00484167">
      <w:pPr>
        <w:jc w:val="center"/>
        <w:rPr>
          <w:rFonts w:ascii="Times New Roman" w:hAnsi="Times New Roman" w:cs="Times New Roman"/>
          <w:b/>
          <w:bCs/>
          <w:sz w:val="28"/>
          <w:szCs w:val="28"/>
        </w:rPr>
      </w:pPr>
    </w:p>
    <w:p w14:paraId="5F0796AF" w14:textId="77777777" w:rsidR="00674085" w:rsidRDefault="00674085" w:rsidP="00484167">
      <w:pPr>
        <w:jc w:val="center"/>
        <w:rPr>
          <w:rFonts w:ascii="Times New Roman" w:hAnsi="Times New Roman" w:cs="Times New Roman"/>
          <w:b/>
          <w:bCs/>
          <w:sz w:val="28"/>
          <w:szCs w:val="28"/>
        </w:rPr>
      </w:pPr>
    </w:p>
    <w:p w14:paraId="586A67D6" w14:textId="77777777" w:rsidR="00674085" w:rsidRDefault="00674085" w:rsidP="00484167">
      <w:pPr>
        <w:jc w:val="center"/>
        <w:rPr>
          <w:rFonts w:ascii="Times New Roman" w:hAnsi="Times New Roman" w:cs="Times New Roman"/>
          <w:b/>
          <w:bCs/>
          <w:sz w:val="28"/>
          <w:szCs w:val="28"/>
        </w:rPr>
      </w:pPr>
    </w:p>
    <w:p w14:paraId="4F698ED8" w14:textId="77777777" w:rsidR="00674085" w:rsidRDefault="00674085" w:rsidP="00484167">
      <w:pPr>
        <w:jc w:val="center"/>
        <w:rPr>
          <w:rFonts w:ascii="Times New Roman" w:hAnsi="Times New Roman" w:cs="Times New Roman"/>
          <w:b/>
          <w:bCs/>
          <w:sz w:val="28"/>
          <w:szCs w:val="28"/>
        </w:rPr>
      </w:pPr>
    </w:p>
    <w:p w14:paraId="65D45C69" w14:textId="77777777" w:rsidR="00674085" w:rsidRDefault="00674085" w:rsidP="00484167">
      <w:pPr>
        <w:jc w:val="center"/>
        <w:rPr>
          <w:rFonts w:ascii="Times New Roman" w:hAnsi="Times New Roman" w:cs="Times New Roman"/>
          <w:b/>
          <w:bCs/>
          <w:sz w:val="28"/>
          <w:szCs w:val="28"/>
        </w:rPr>
      </w:pPr>
    </w:p>
    <w:p w14:paraId="704CFD5E" w14:textId="78E7B5C8" w:rsidR="00A11017" w:rsidRDefault="00CE3D05" w:rsidP="00107C9D">
      <w:pPr>
        <w:jc w:val="center"/>
        <w:rPr>
          <w:rFonts w:ascii="Times New Roman" w:hAnsi="Times New Roman" w:cs="Times New Roman"/>
          <w:b/>
          <w:bCs/>
          <w:sz w:val="28"/>
          <w:szCs w:val="28"/>
        </w:rPr>
      </w:pPr>
      <w:r w:rsidRPr="0036664A">
        <w:rPr>
          <w:rFonts w:ascii="Times New Roman" w:hAnsi="Times New Roman" w:cs="Times New Roman"/>
          <w:b/>
          <w:bCs/>
          <w:sz w:val="28"/>
          <w:szCs w:val="28"/>
        </w:rPr>
        <w:t xml:space="preserve">Informatīvais ziņojums </w:t>
      </w:r>
      <w:r w:rsidR="0036664A" w:rsidRPr="0036664A">
        <w:rPr>
          <w:rFonts w:ascii="Times New Roman" w:hAnsi="Times New Roman" w:cs="Times New Roman"/>
          <w:b/>
          <w:bCs/>
          <w:sz w:val="28"/>
          <w:szCs w:val="28"/>
        </w:rPr>
        <w:t>“</w:t>
      </w:r>
      <w:bookmarkStart w:id="0" w:name="_Hlk142047865"/>
      <w:r w:rsidR="002712AE">
        <w:rPr>
          <w:rFonts w:ascii="Times New Roman" w:hAnsi="Times New Roman" w:cs="Times New Roman"/>
          <w:b/>
          <w:bCs/>
          <w:sz w:val="28"/>
          <w:szCs w:val="28"/>
        </w:rPr>
        <w:t xml:space="preserve">Par </w:t>
      </w:r>
      <w:r w:rsidR="002712AE" w:rsidRPr="002712AE">
        <w:rPr>
          <w:rFonts w:ascii="Times New Roman" w:hAnsi="Times New Roman" w:cs="Times New Roman"/>
          <w:b/>
          <w:bCs/>
          <w:sz w:val="28"/>
          <w:szCs w:val="28"/>
        </w:rPr>
        <w:t xml:space="preserve">ārkārtējās situācijas pasākumu ietekmi uz </w:t>
      </w:r>
      <w:r w:rsidR="00456D6C">
        <w:rPr>
          <w:rFonts w:ascii="Times New Roman" w:hAnsi="Times New Roman" w:cs="Times New Roman"/>
          <w:b/>
          <w:bCs/>
          <w:sz w:val="28"/>
          <w:szCs w:val="28"/>
        </w:rPr>
        <w:t xml:space="preserve">egļu astoņzobu </w:t>
      </w:r>
      <w:r w:rsidR="002712AE" w:rsidRPr="002712AE">
        <w:rPr>
          <w:rFonts w:ascii="Times New Roman" w:hAnsi="Times New Roman" w:cs="Times New Roman"/>
          <w:b/>
          <w:bCs/>
          <w:sz w:val="28"/>
          <w:szCs w:val="28"/>
        </w:rPr>
        <w:t>mizgrauža bojājumu ierobežošanu un turpmāko rīcību</w:t>
      </w:r>
      <w:bookmarkEnd w:id="0"/>
      <w:r w:rsidR="0036664A" w:rsidRPr="0036664A">
        <w:rPr>
          <w:rFonts w:ascii="Times New Roman" w:hAnsi="Times New Roman" w:cs="Times New Roman"/>
          <w:b/>
          <w:bCs/>
          <w:sz w:val="28"/>
          <w:szCs w:val="28"/>
        </w:rPr>
        <w:t>”</w:t>
      </w:r>
    </w:p>
    <w:p w14:paraId="302BA556" w14:textId="77777777" w:rsidR="000C01EC" w:rsidRDefault="000C01EC" w:rsidP="00484167">
      <w:pPr>
        <w:jc w:val="center"/>
        <w:rPr>
          <w:rFonts w:ascii="Times New Roman" w:hAnsi="Times New Roman" w:cs="Times New Roman"/>
          <w:b/>
          <w:bCs/>
          <w:sz w:val="28"/>
          <w:szCs w:val="28"/>
        </w:rPr>
      </w:pPr>
    </w:p>
    <w:p w14:paraId="244B92D8" w14:textId="77777777" w:rsidR="000C01EC" w:rsidRDefault="000C01EC" w:rsidP="00484167">
      <w:pPr>
        <w:jc w:val="center"/>
        <w:rPr>
          <w:rFonts w:ascii="Times New Roman" w:hAnsi="Times New Roman" w:cs="Times New Roman"/>
          <w:b/>
          <w:bCs/>
          <w:sz w:val="28"/>
          <w:szCs w:val="28"/>
        </w:rPr>
      </w:pPr>
    </w:p>
    <w:p w14:paraId="765683BC" w14:textId="77777777" w:rsidR="000C01EC" w:rsidRDefault="000C01EC" w:rsidP="00484167">
      <w:pPr>
        <w:jc w:val="center"/>
        <w:rPr>
          <w:rFonts w:ascii="Times New Roman" w:hAnsi="Times New Roman" w:cs="Times New Roman"/>
          <w:b/>
          <w:bCs/>
          <w:sz w:val="28"/>
          <w:szCs w:val="28"/>
        </w:rPr>
      </w:pPr>
    </w:p>
    <w:p w14:paraId="239D8DC3" w14:textId="77777777" w:rsidR="000C01EC" w:rsidRDefault="000C01EC" w:rsidP="00484167">
      <w:pPr>
        <w:jc w:val="center"/>
        <w:rPr>
          <w:rFonts w:ascii="Times New Roman" w:hAnsi="Times New Roman" w:cs="Times New Roman"/>
          <w:b/>
          <w:bCs/>
          <w:sz w:val="28"/>
          <w:szCs w:val="28"/>
        </w:rPr>
      </w:pPr>
    </w:p>
    <w:p w14:paraId="2939D895" w14:textId="77777777" w:rsidR="000C01EC" w:rsidRDefault="000C01EC" w:rsidP="00484167">
      <w:pPr>
        <w:jc w:val="center"/>
        <w:rPr>
          <w:rFonts w:ascii="Times New Roman" w:hAnsi="Times New Roman" w:cs="Times New Roman"/>
          <w:b/>
          <w:bCs/>
          <w:sz w:val="28"/>
          <w:szCs w:val="28"/>
        </w:rPr>
      </w:pPr>
    </w:p>
    <w:p w14:paraId="631EFDDB" w14:textId="77777777" w:rsidR="000C01EC" w:rsidRDefault="000C01EC" w:rsidP="00484167">
      <w:pPr>
        <w:jc w:val="center"/>
        <w:rPr>
          <w:rFonts w:ascii="Times New Roman" w:hAnsi="Times New Roman" w:cs="Times New Roman"/>
          <w:b/>
          <w:bCs/>
          <w:sz w:val="28"/>
          <w:szCs w:val="28"/>
        </w:rPr>
      </w:pPr>
    </w:p>
    <w:p w14:paraId="71CCC355" w14:textId="77777777" w:rsidR="000C01EC" w:rsidRDefault="000C01EC" w:rsidP="00484167">
      <w:pPr>
        <w:jc w:val="center"/>
        <w:rPr>
          <w:rFonts w:ascii="Times New Roman" w:hAnsi="Times New Roman" w:cs="Times New Roman"/>
          <w:b/>
          <w:bCs/>
          <w:sz w:val="28"/>
          <w:szCs w:val="28"/>
        </w:rPr>
      </w:pPr>
    </w:p>
    <w:p w14:paraId="6078DB37" w14:textId="77777777" w:rsidR="000C01EC" w:rsidRDefault="000C01EC" w:rsidP="00484167">
      <w:pPr>
        <w:jc w:val="center"/>
        <w:rPr>
          <w:rFonts w:ascii="Times New Roman" w:hAnsi="Times New Roman" w:cs="Times New Roman"/>
          <w:b/>
          <w:bCs/>
          <w:sz w:val="28"/>
          <w:szCs w:val="28"/>
        </w:rPr>
      </w:pPr>
    </w:p>
    <w:p w14:paraId="65EB02A5" w14:textId="77777777" w:rsidR="000C01EC" w:rsidRDefault="000C01EC" w:rsidP="00484167">
      <w:pPr>
        <w:jc w:val="center"/>
        <w:rPr>
          <w:rFonts w:ascii="Times New Roman" w:hAnsi="Times New Roman" w:cs="Times New Roman"/>
          <w:b/>
          <w:bCs/>
          <w:sz w:val="28"/>
          <w:szCs w:val="28"/>
        </w:rPr>
      </w:pPr>
    </w:p>
    <w:p w14:paraId="23ADA4FB" w14:textId="77777777" w:rsidR="000C01EC" w:rsidRDefault="000C01EC" w:rsidP="00484167">
      <w:pPr>
        <w:jc w:val="center"/>
        <w:rPr>
          <w:rFonts w:ascii="Times New Roman" w:hAnsi="Times New Roman" w:cs="Times New Roman"/>
          <w:b/>
          <w:bCs/>
          <w:sz w:val="28"/>
          <w:szCs w:val="28"/>
        </w:rPr>
      </w:pPr>
    </w:p>
    <w:p w14:paraId="42D37111" w14:textId="77777777" w:rsidR="000C01EC" w:rsidRDefault="000C01EC" w:rsidP="00484167">
      <w:pPr>
        <w:jc w:val="center"/>
        <w:rPr>
          <w:rFonts w:ascii="Times New Roman" w:hAnsi="Times New Roman" w:cs="Times New Roman"/>
          <w:b/>
          <w:bCs/>
          <w:sz w:val="28"/>
          <w:szCs w:val="28"/>
        </w:rPr>
      </w:pPr>
    </w:p>
    <w:p w14:paraId="2361D3A8" w14:textId="77777777" w:rsidR="000C01EC" w:rsidRDefault="000C01EC" w:rsidP="00484167">
      <w:pPr>
        <w:jc w:val="center"/>
        <w:rPr>
          <w:rFonts w:ascii="Times New Roman" w:hAnsi="Times New Roman" w:cs="Times New Roman"/>
          <w:b/>
          <w:bCs/>
          <w:sz w:val="28"/>
          <w:szCs w:val="28"/>
        </w:rPr>
      </w:pPr>
    </w:p>
    <w:p w14:paraId="4287BAE3" w14:textId="77777777" w:rsidR="000C01EC" w:rsidRDefault="000C01EC" w:rsidP="00484167">
      <w:pPr>
        <w:jc w:val="center"/>
        <w:rPr>
          <w:rFonts w:ascii="Times New Roman" w:hAnsi="Times New Roman" w:cs="Times New Roman"/>
          <w:b/>
          <w:bCs/>
          <w:sz w:val="28"/>
          <w:szCs w:val="28"/>
        </w:rPr>
      </w:pPr>
    </w:p>
    <w:p w14:paraId="668086A0" w14:textId="77777777" w:rsidR="005A5BBE" w:rsidRDefault="005A5BBE" w:rsidP="00484167">
      <w:pPr>
        <w:jc w:val="center"/>
        <w:rPr>
          <w:rFonts w:ascii="Times New Roman" w:hAnsi="Times New Roman" w:cs="Times New Roman"/>
          <w:b/>
          <w:bCs/>
          <w:sz w:val="28"/>
          <w:szCs w:val="28"/>
        </w:rPr>
      </w:pPr>
    </w:p>
    <w:p w14:paraId="6C4D3650" w14:textId="77777777" w:rsidR="005A5BBE" w:rsidRDefault="005A5BBE" w:rsidP="00484167">
      <w:pPr>
        <w:jc w:val="center"/>
        <w:rPr>
          <w:rFonts w:ascii="Times New Roman" w:hAnsi="Times New Roman" w:cs="Times New Roman"/>
          <w:b/>
          <w:bCs/>
          <w:sz w:val="28"/>
          <w:szCs w:val="28"/>
        </w:rPr>
      </w:pPr>
    </w:p>
    <w:p w14:paraId="06E0AC97" w14:textId="77777777" w:rsidR="000C01EC" w:rsidRDefault="000C01EC" w:rsidP="00484167">
      <w:pPr>
        <w:jc w:val="center"/>
        <w:rPr>
          <w:rFonts w:ascii="Times New Roman" w:hAnsi="Times New Roman" w:cs="Times New Roman"/>
          <w:b/>
          <w:bCs/>
          <w:sz w:val="28"/>
          <w:szCs w:val="28"/>
        </w:rPr>
      </w:pPr>
    </w:p>
    <w:p w14:paraId="3B9501A7" w14:textId="77777777" w:rsidR="000C01EC" w:rsidRDefault="000C01EC" w:rsidP="00484167">
      <w:pPr>
        <w:jc w:val="center"/>
        <w:rPr>
          <w:rFonts w:ascii="Times New Roman" w:hAnsi="Times New Roman" w:cs="Times New Roman"/>
          <w:b/>
          <w:bCs/>
          <w:sz w:val="28"/>
          <w:szCs w:val="28"/>
        </w:rPr>
      </w:pPr>
    </w:p>
    <w:p w14:paraId="036FE53D" w14:textId="1D5AEDAC" w:rsidR="000C01EC" w:rsidRPr="005A5BBE" w:rsidRDefault="005A5BBE" w:rsidP="00484167">
      <w:pPr>
        <w:jc w:val="center"/>
        <w:rPr>
          <w:rFonts w:ascii="Times New Roman" w:hAnsi="Times New Roman" w:cs="Times New Roman"/>
          <w:sz w:val="28"/>
          <w:szCs w:val="28"/>
        </w:rPr>
      </w:pPr>
      <w:r w:rsidRPr="005A5BBE">
        <w:rPr>
          <w:rFonts w:ascii="Times New Roman" w:hAnsi="Times New Roman" w:cs="Times New Roman"/>
          <w:sz w:val="28"/>
          <w:szCs w:val="28"/>
        </w:rPr>
        <w:t>Zemkopības ministrija</w:t>
      </w:r>
    </w:p>
    <w:p w14:paraId="164152F7" w14:textId="47045807" w:rsidR="000C01EC" w:rsidRDefault="005A5BBE" w:rsidP="005A5BBE">
      <w:pPr>
        <w:jc w:val="center"/>
        <w:rPr>
          <w:rFonts w:ascii="Times New Roman" w:hAnsi="Times New Roman" w:cs="Times New Roman"/>
          <w:sz w:val="28"/>
          <w:szCs w:val="28"/>
        </w:rPr>
      </w:pPr>
      <w:r w:rsidRPr="005A5BBE">
        <w:rPr>
          <w:rFonts w:ascii="Times New Roman" w:hAnsi="Times New Roman" w:cs="Times New Roman"/>
          <w:sz w:val="28"/>
          <w:szCs w:val="28"/>
        </w:rPr>
        <w:t>2023. gada augusts</w:t>
      </w:r>
    </w:p>
    <w:p w14:paraId="121D462E" w14:textId="77777777" w:rsidR="00EB1503" w:rsidRDefault="00EB1503" w:rsidP="008D796D">
      <w:pPr>
        <w:rPr>
          <w:rFonts w:ascii="Times New Roman" w:hAnsi="Times New Roman" w:cs="Times New Roman"/>
          <w:b/>
          <w:bCs/>
          <w:sz w:val="28"/>
          <w:szCs w:val="28"/>
        </w:rPr>
      </w:pPr>
    </w:p>
    <w:p w14:paraId="6CBC2AF5" w14:textId="77777777" w:rsidR="00EB1503" w:rsidRDefault="00EB1503" w:rsidP="008D796D">
      <w:pPr>
        <w:rPr>
          <w:rFonts w:ascii="Times New Roman" w:hAnsi="Times New Roman" w:cs="Times New Roman"/>
          <w:b/>
          <w:bCs/>
          <w:sz w:val="28"/>
          <w:szCs w:val="28"/>
        </w:rPr>
      </w:pPr>
    </w:p>
    <w:p w14:paraId="5769A755" w14:textId="081A1C4B" w:rsidR="008D796D" w:rsidRPr="00CF194B" w:rsidRDefault="008D796D" w:rsidP="00F37EFD">
      <w:pPr>
        <w:jc w:val="center"/>
        <w:rPr>
          <w:rFonts w:ascii="Times New Roman" w:hAnsi="Times New Roman" w:cs="Times New Roman"/>
          <w:b/>
          <w:bCs/>
          <w:sz w:val="32"/>
          <w:szCs w:val="32"/>
        </w:rPr>
      </w:pPr>
      <w:r w:rsidRPr="00CF194B">
        <w:rPr>
          <w:rFonts w:ascii="Times New Roman" w:hAnsi="Times New Roman" w:cs="Times New Roman"/>
          <w:b/>
          <w:bCs/>
          <w:sz w:val="32"/>
          <w:szCs w:val="32"/>
        </w:rPr>
        <w:t>Satura rādītājs</w:t>
      </w:r>
    </w:p>
    <w:p w14:paraId="48F2DA21" w14:textId="77777777" w:rsidR="007C3415" w:rsidRPr="00EE6D71" w:rsidRDefault="007C3415" w:rsidP="00C3093B">
      <w:pPr>
        <w:pStyle w:val="TOC1"/>
      </w:pPr>
    </w:p>
    <w:p w14:paraId="20C4F86D" w14:textId="5ABC4AE4" w:rsidR="003208F7" w:rsidRPr="003208F7" w:rsidRDefault="005D1D4E">
      <w:pPr>
        <w:pStyle w:val="TOC1"/>
        <w:rPr>
          <w:rFonts w:ascii="Times New Roman" w:eastAsiaTheme="minorEastAsia" w:hAnsi="Times New Roman" w:cs="Times New Roman"/>
          <w:b w:val="0"/>
          <w:bCs w:val="0"/>
          <w:i w:val="0"/>
          <w:iCs w:val="0"/>
          <w:noProof/>
          <w:sz w:val="22"/>
          <w:szCs w:val="22"/>
          <w:lang w:eastAsia="lv-LV"/>
        </w:rPr>
      </w:pPr>
      <w:r w:rsidRPr="00D632B2">
        <w:rPr>
          <w:rFonts w:ascii="Times New Roman" w:hAnsi="Times New Roman" w:cs="Times New Roman"/>
          <w:sz w:val="28"/>
          <w:szCs w:val="28"/>
        </w:rPr>
        <w:fldChar w:fldCharType="begin"/>
      </w:r>
      <w:r w:rsidRPr="00D632B2">
        <w:rPr>
          <w:rFonts w:ascii="Times New Roman" w:hAnsi="Times New Roman" w:cs="Times New Roman"/>
          <w:sz w:val="28"/>
          <w:szCs w:val="28"/>
        </w:rPr>
        <w:instrText xml:space="preserve"> TOC \o "1-3" \h \z \u </w:instrText>
      </w:r>
      <w:r w:rsidRPr="00D632B2">
        <w:rPr>
          <w:rFonts w:ascii="Times New Roman" w:hAnsi="Times New Roman" w:cs="Times New Roman"/>
          <w:sz w:val="28"/>
          <w:szCs w:val="28"/>
        </w:rPr>
        <w:fldChar w:fldCharType="separate"/>
      </w:r>
      <w:hyperlink w:anchor="_Toc142315448" w:history="1">
        <w:r w:rsidR="003208F7" w:rsidRPr="003208F7">
          <w:rPr>
            <w:rStyle w:val="Hyperlink"/>
            <w:rFonts w:ascii="Times New Roman" w:hAnsi="Times New Roman" w:cs="Times New Roman"/>
            <w:i w:val="0"/>
            <w:iCs w:val="0"/>
            <w:noProof/>
          </w:rPr>
          <w:t>Ievads</w:t>
        </w:r>
        <w:r w:rsidR="003208F7" w:rsidRPr="003208F7">
          <w:rPr>
            <w:rFonts w:ascii="Times New Roman" w:hAnsi="Times New Roman" w:cs="Times New Roman"/>
            <w:i w:val="0"/>
            <w:iCs w:val="0"/>
            <w:noProof/>
            <w:webHidden/>
          </w:rPr>
          <w:tab/>
        </w:r>
        <w:r w:rsidR="003208F7" w:rsidRPr="003208F7">
          <w:rPr>
            <w:rFonts w:ascii="Times New Roman" w:hAnsi="Times New Roman" w:cs="Times New Roman"/>
            <w:i w:val="0"/>
            <w:iCs w:val="0"/>
            <w:noProof/>
            <w:webHidden/>
          </w:rPr>
          <w:fldChar w:fldCharType="begin"/>
        </w:r>
        <w:r w:rsidR="003208F7" w:rsidRPr="003208F7">
          <w:rPr>
            <w:rFonts w:ascii="Times New Roman" w:hAnsi="Times New Roman" w:cs="Times New Roman"/>
            <w:i w:val="0"/>
            <w:iCs w:val="0"/>
            <w:noProof/>
            <w:webHidden/>
          </w:rPr>
          <w:instrText xml:space="preserve"> PAGEREF _Toc142315448 \h </w:instrText>
        </w:r>
        <w:r w:rsidR="003208F7" w:rsidRPr="003208F7">
          <w:rPr>
            <w:rFonts w:ascii="Times New Roman" w:hAnsi="Times New Roman" w:cs="Times New Roman"/>
            <w:i w:val="0"/>
            <w:iCs w:val="0"/>
            <w:noProof/>
            <w:webHidden/>
          </w:rPr>
        </w:r>
        <w:r w:rsidR="003208F7" w:rsidRPr="003208F7">
          <w:rPr>
            <w:rFonts w:ascii="Times New Roman" w:hAnsi="Times New Roman" w:cs="Times New Roman"/>
            <w:i w:val="0"/>
            <w:iCs w:val="0"/>
            <w:noProof/>
            <w:webHidden/>
          </w:rPr>
          <w:fldChar w:fldCharType="separate"/>
        </w:r>
        <w:r w:rsidR="003208F7" w:rsidRPr="003208F7">
          <w:rPr>
            <w:rFonts w:ascii="Times New Roman" w:hAnsi="Times New Roman" w:cs="Times New Roman"/>
            <w:i w:val="0"/>
            <w:iCs w:val="0"/>
            <w:noProof/>
            <w:webHidden/>
          </w:rPr>
          <w:t>3</w:t>
        </w:r>
        <w:r w:rsidR="003208F7" w:rsidRPr="003208F7">
          <w:rPr>
            <w:rFonts w:ascii="Times New Roman" w:hAnsi="Times New Roman" w:cs="Times New Roman"/>
            <w:i w:val="0"/>
            <w:iCs w:val="0"/>
            <w:noProof/>
            <w:webHidden/>
          </w:rPr>
          <w:fldChar w:fldCharType="end"/>
        </w:r>
      </w:hyperlink>
    </w:p>
    <w:p w14:paraId="3F7B3022" w14:textId="48D518EE" w:rsidR="003208F7" w:rsidRPr="003208F7" w:rsidRDefault="007C5D3A">
      <w:pPr>
        <w:pStyle w:val="TOC1"/>
        <w:rPr>
          <w:rFonts w:ascii="Times New Roman" w:eastAsiaTheme="minorEastAsia" w:hAnsi="Times New Roman" w:cs="Times New Roman"/>
          <w:b w:val="0"/>
          <w:bCs w:val="0"/>
          <w:i w:val="0"/>
          <w:iCs w:val="0"/>
          <w:noProof/>
          <w:sz w:val="22"/>
          <w:szCs w:val="22"/>
          <w:lang w:eastAsia="lv-LV"/>
        </w:rPr>
      </w:pPr>
      <w:hyperlink w:anchor="_Toc142315449" w:history="1">
        <w:r w:rsidR="003208F7" w:rsidRPr="003208F7">
          <w:rPr>
            <w:rStyle w:val="Hyperlink"/>
            <w:rFonts w:ascii="Times New Roman" w:hAnsi="Times New Roman" w:cs="Times New Roman"/>
            <w:i w:val="0"/>
            <w:iCs w:val="0"/>
            <w:noProof/>
          </w:rPr>
          <w:t>1.</w:t>
        </w:r>
        <w:r w:rsidR="003208F7" w:rsidRPr="003208F7">
          <w:rPr>
            <w:rFonts w:ascii="Times New Roman" w:eastAsiaTheme="minorEastAsia" w:hAnsi="Times New Roman" w:cs="Times New Roman"/>
            <w:b w:val="0"/>
            <w:bCs w:val="0"/>
            <w:i w:val="0"/>
            <w:iCs w:val="0"/>
            <w:noProof/>
            <w:sz w:val="22"/>
            <w:szCs w:val="22"/>
            <w:lang w:eastAsia="lv-LV"/>
          </w:rPr>
          <w:tab/>
        </w:r>
        <w:r w:rsidR="003208F7" w:rsidRPr="003208F7">
          <w:rPr>
            <w:rStyle w:val="Hyperlink"/>
            <w:rFonts w:ascii="Times New Roman" w:hAnsi="Times New Roman" w:cs="Times New Roman"/>
            <w:i w:val="0"/>
            <w:iCs w:val="0"/>
            <w:noProof/>
          </w:rPr>
          <w:t>Ārkārtējās situācijas pasākumu ietekme uz mizgrauža bojājumu ierobežošanu</w:t>
        </w:r>
        <w:r w:rsidR="003208F7" w:rsidRPr="003208F7">
          <w:rPr>
            <w:rFonts w:ascii="Times New Roman" w:hAnsi="Times New Roman" w:cs="Times New Roman"/>
            <w:i w:val="0"/>
            <w:iCs w:val="0"/>
            <w:noProof/>
            <w:webHidden/>
          </w:rPr>
          <w:tab/>
        </w:r>
        <w:r w:rsidR="003208F7" w:rsidRPr="003208F7">
          <w:rPr>
            <w:rFonts w:ascii="Times New Roman" w:hAnsi="Times New Roman" w:cs="Times New Roman"/>
            <w:i w:val="0"/>
            <w:iCs w:val="0"/>
            <w:noProof/>
            <w:webHidden/>
          </w:rPr>
          <w:fldChar w:fldCharType="begin"/>
        </w:r>
        <w:r w:rsidR="003208F7" w:rsidRPr="003208F7">
          <w:rPr>
            <w:rFonts w:ascii="Times New Roman" w:hAnsi="Times New Roman" w:cs="Times New Roman"/>
            <w:i w:val="0"/>
            <w:iCs w:val="0"/>
            <w:noProof/>
            <w:webHidden/>
          </w:rPr>
          <w:instrText xml:space="preserve"> PAGEREF _Toc142315449 \h </w:instrText>
        </w:r>
        <w:r w:rsidR="003208F7" w:rsidRPr="003208F7">
          <w:rPr>
            <w:rFonts w:ascii="Times New Roman" w:hAnsi="Times New Roman" w:cs="Times New Roman"/>
            <w:i w:val="0"/>
            <w:iCs w:val="0"/>
            <w:noProof/>
            <w:webHidden/>
          </w:rPr>
        </w:r>
        <w:r w:rsidR="003208F7" w:rsidRPr="003208F7">
          <w:rPr>
            <w:rFonts w:ascii="Times New Roman" w:hAnsi="Times New Roman" w:cs="Times New Roman"/>
            <w:i w:val="0"/>
            <w:iCs w:val="0"/>
            <w:noProof/>
            <w:webHidden/>
          </w:rPr>
          <w:fldChar w:fldCharType="separate"/>
        </w:r>
        <w:r w:rsidR="003208F7" w:rsidRPr="003208F7">
          <w:rPr>
            <w:rFonts w:ascii="Times New Roman" w:hAnsi="Times New Roman" w:cs="Times New Roman"/>
            <w:i w:val="0"/>
            <w:iCs w:val="0"/>
            <w:noProof/>
            <w:webHidden/>
          </w:rPr>
          <w:t>4</w:t>
        </w:r>
        <w:r w:rsidR="003208F7" w:rsidRPr="003208F7">
          <w:rPr>
            <w:rFonts w:ascii="Times New Roman" w:hAnsi="Times New Roman" w:cs="Times New Roman"/>
            <w:i w:val="0"/>
            <w:iCs w:val="0"/>
            <w:noProof/>
            <w:webHidden/>
          </w:rPr>
          <w:fldChar w:fldCharType="end"/>
        </w:r>
      </w:hyperlink>
    </w:p>
    <w:p w14:paraId="73F26D94" w14:textId="6FF4A713" w:rsidR="003208F7" w:rsidRPr="003208F7" w:rsidRDefault="007C5D3A">
      <w:pPr>
        <w:pStyle w:val="TOC1"/>
        <w:rPr>
          <w:rFonts w:ascii="Times New Roman" w:eastAsiaTheme="minorEastAsia" w:hAnsi="Times New Roman" w:cs="Times New Roman"/>
          <w:b w:val="0"/>
          <w:bCs w:val="0"/>
          <w:i w:val="0"/>
          <w:iCs w:val="0"/>
          <w:noProof/>
          <w:sz w:val="22"/>
          <w:szCs w:val="22"/>
          <w:lang w:eastAsia="lv-LV"/>
        </w:rPr>
      </w:pPr>
      <w:hyperlink w:anchor="_Toc142315450" w:history="1">
        <w:r w:rsidR="003208F7" w:rsidRPr="003208F7">
          <w:rPr>
            <w:rStyle w:val="Hyperlink"/>
            <w:rFonts w:ascii="Times New Roman" w:hAnsi="Times New Roman" w:cs="Times New Roman"/>
            <w:i w:val="0"/>
            <w:iCs w:val="0"/>
            <w:noProof/>
          </w:rPr>
          <w:t>1.1.</w:t>
        </w:r>
        <w:r w:rsidR="003208F7" w:rsidRPr="003208F7">
          <w:rPr>
            <w:rFonts w:ascii="Times New Roman" w:eastAsiaTheme="minorEastAsia" w:hAnsi="Times New Roman" w:cs="Times New Roman"/>
            <w:b w:val="0"/>
            <w:bCs w:val="0"/>
            <w:i w:val="0"/>
            <w:iCs w:val="0"/>
            <w:noProof/>
            <w:sz w:val="22"/>
            <w:szCs w:val="22"/>
            <w:lang w:eastAsia="lv-LV"/>
          </w:rPr>
          <w:tab/>
        </w:r>
        <w:r w:rsidR="003208F7" w:rsidRPr="003208F7">
          <w:rPr>
            <w:rStyle w:val="Hyperlink"/>
            <w:rFonts w:ascii="Times New Roman" w:hAnsi="Times New Roman" w:cs="Times New Roman"/>
            <w:i w:val="0"/>
            <w:iCs w:val="0"/>
            <w:noProof/>
          </w:rPr>
          <w:t>Mizgrauža monitorings 2023. gadā</w:t>
        </w:r>
        <w:r w:rsidR="003208F7" w:rsidRPr="003208F7">
          <w:rPr>
            <w:rFonts w:ascii="Times New Roman" w:hAnsi="Times New Roman" w:cs="Times New Roman"/>
            <w:i w:val="0"/>
            <w:iCs w:val="0"/>
            <w:noProof/>
            <w:webHidden/>
          </w:rPr>
          <w:tab/>
        </w:r>
        <w:r w:rsidR="003208F7" w:rsidRPr="003208F7">
          <w:rPr>
            <w:rFonts w:ascii="Times New Roman" w:hAnsi="Times New Roman" w:cs="Times New Roman"/>
            <w:i w:val="0"/>
            <w:iCs w:val="0"/>
            <w:noProof/>
            <w:webHidden/>
          </w:rPr>
          <w:fldChar w:fldCharType="begin"/>
        </w:r>
        <w:r w:rsidR="003208F7" w:rsidRPr="003208F7">
          <w:rPr>
            <w:rFonts w:ascii="Times New Roman" w:hAnsi="Times New Roman" w:cs="Times New Roman"/>
            <w:i w:val="0"/>
            <w:iCs w:val="0"/>
            <w:noProof/>
            <w:webHidden/>
          </w:rPr>
          <w:instrText xml:space="preserve"> PAGEREF _Toc142315450 \h </w:instrText>
        </w:r>
        <w:r w:rsidR="003208F7" w:rsidRPr="003208F7">
          <w:rPr>
            <w:rFonts w:ascii="Times New Roman" w:hAnsi="Times New Roman" w:cs="Times New Roman"/>
            <w:i w:val="0"/>
            <w:iCs w:val="0"/>
            <w:noProof/>
            <w:webHidden/>
          </w:rPr>
        </w:r>
        <w:r w:rsidR="003208F7" w:rsidRPr="003208F7">
          <w:rPr>
            <w:rFonts w:ascii="Times New Roman" w:hAnsi="Times New Roman" w:cs="Times New Roman"/>
            <w:i w:val="0"/>
            <w:iCs w:val="0"/>
            <w:noProof/>
            <w:webHidden/>
          </w:rPr>
          <w:fldChar w:fldCharType="separate"/>
        </w:r>
        <w:r w:rsidR="003208F7" w:rsidRPr="003208F7">
          <w:rPr>
            <w:rFonts w:ascii="Times New Roman" w:hAnsi="Times New Roman" w:cs="Times New Roman"/>
            <w:i w:val="0"/>
            <w:iCs w:val="0"/>
            <w:noProof/>
            <w:webHidden/>
          </w:rPr>
          <w:t>4</w:t>
        </w:r>
        <w:r w:rsidR="003208F7" w:rsidRPr="003208F7">
          <w:rPr>
            <w:rFonts w:ascii="Times New Roman" w:hAnsi="Times New Roman" w:cs="Times New Roman"/>
            <w:i w:val="0"/>
            <w:iCs w:val="0"/>
            <w:noProof/>
            <w:webHidden/>
          </w:rPr>
          <w:fldChar w:fldCharType="end"/>
        </w:r>
      </w:hyperlink>
    </w:p>
    <w:p w14:paraId="3662AFD1" w14:textId="3C1F6BC6" w:rsidR="003208F7" w:rsidRPr="003208F7" w:rsidRDefault="007C5D3A">
      <w:pPr>
        <w:pStyle w:val="TOC1"/>
        <w:rPr>
          <w:rFonts w:ascii="Times New Roman" w:eastAsiaTheme="minorEastAsia" w:hAnsi="Times New Roman" w:cs="Times New Roman"/>
          <w:b w:val="0"/>
          <w:bCs w:val="0"/>
          <w:i w:val="0"/>
          <w:iCs w:val="0"/>
          <w:noProof/>
          <w:sz w:val="22"/>
          <w:szCs w:val="22"/>
          <w:lang w:eastAsia="lv-LV"/>
        </w:rPr>
      </w:pPr>
      <w:hyperlink w:anchor="_Toc142315451" w:history="1">
        <w:r w:rsidR="003208F7" w:rsidRPr="003208F7">
          <w:rPr>
            <w:rStyle w:val="Hyperlink"/>
            <w:rFonts w:ascii="Times New Roman" w:hAnsi="Times New Roman" w:cs="Times New Roman"/>
            <w:i w:val="0"/>
            <w:iCs w:val="0"/>
            <w:noProof/>
          </w:rPr>
          <w:t>1.2.</w:t>
        </w:r>
        <w:r w:rsidR="003208F7" w:rsidRPr="003208F7">
          <w:rPr>
            <w:rFonts w:ascii="Times New Roman" w:eastAsiaTheme="minorEastAsia" w:hAnsi="Times New Roman" w:cs="Times New Roman"/>
            <w:b w:val="0"/>
            <w:bCs w:val="0"/>
            <w:i w:val="0"/>
            <w:iCs w:val="0"/>
            <w:noProof/>
            <w:sz w:val="22"/>
            <w:szCs w:val="22"/>
            <w:lang w:eastAsia="lv-LV"/>
          </w:rPr>
          <w:tab/>
        </w:r>
        <w:r w:rsidR="003208F7" w:rsidRPr="003208F7">
          <w:rPr>
            <w:rStyle w:val="Hyperlink"/>
            <w:rFonts w:ascii="Times New Roman" w:hAnsi="Times New Roman" w:cs="Times New Roman"/>
            <w:i w:val="0"/>
            <w:iCs w:val="0"/>
            <w:noProof/>
          </w:rPr>
          <w:t>VMD apturētie apliecinājumi ārkārtējā situācijā</w:t>
        </w:r>
        <w:r w:rsidR="003208F7" w:rsidRPr="003208F7">
          <w:rPr>
            <w:rFonts w:ascii="Times New Roman" w:hAnsi="Times New Roman" w:cs="Times New Roman"/>
            <w:i w:val="0"/>
            <w:iCs w:val="0"/>
            <w:noProof/>
            <w:webHidden/>
          </w:rPr>
          <w:tab/>
        </w:r>
        <w:r w:rsidR="003208F7" w:rsidRPr="003208F7">
          <w:rPr>
            <w:rFonts w:ascii="Times New Roman" w:hAnsi="Times New Roman" w:cs="Times New Roman"/>
            <w:i w:val="0"/>
            <w:iCs w:val="0"/>
            <w:noProof/>
            <w:webHidden/>
          </w:rPr>
          <w:fldChar w:fldCharType="begin"/>
        </w:r>
        <w:r w:rsidR="003208F7" w:rsidRPr="003208F7">
          <w:rPr>
            <w:rFonts w:ascii="Times New Roman" w:hAnsi="Times New Roman" w:cs="Times New Roman"/>
            <w:i w:val="0"/>
            <w:iCs w:val="0"/>
            <w:noProof/>
            <w:webHidden/>
          </w:rPr>
          <w:instrText xml:space="preserve"> PAGEREF _Toc142315451 \h </w:instrText>
        </w:r>
        <w:r w:rsidR="003208F7" w:rsidRPr="003208F7">
          <w:rPr>
            <w:rFonts w:ascii="Times New Roman" w:hAnsi="Times New Roman" w:cs="Times New Roman"/>
            <w:i w:val="0"/>
            <w:iCs w:val="0"/>
            <w:noProof/>
            <w:webHidden/>
          </w:rPr>
        </w:r>
        <w:r w:rsidR="003208F7" w:rsidRPr="003208F7">
          <w:rPr>
            <w:rFonts w:ascii="Times New Roman" w:hAnsi="Times New Roman" w:cs="Times New Roman"/>
            <w:i w:val="0"/>
            <w:iCs w:val="0"/>
            <w:noProof/>
            <w:webHidden/>
          </w:rPr>
          <w:fldChar w:fldCharType="separate"/>
        </w:r>
        <w:r w:rsidR="003208F7" w:rsidRPr="003208F7">
          <w:rPr>
            <w:rFonts w:ascii="Times New Roman" w:hAnsi="Times New Roman" w:cs="Times New Roman"/>
            <w:i w:val="0"/>
            <w:iCs w:val="0"/>
            <w:noProof/>
            <w:webHidden/>
          </w:rPr>
          <w:t>6</w:t>
        </w:r>
        <w:r w:rsidR="003208F7" w:rsidRPr="003208F7">
          <w:rPr>
            <w:rFonts w:ascii="Times New Roman" w:hAnsi="Times New Roman" w:cs="Times New Roman"/>
            <w:i w:val="0"/>
            <w:iCs w:val="0"/>
            <w:noProof/>
            <w:webHidden/>
          </w:rPr>
          <w:fldChar w:fldCharType="end"/>
        </w:r>
      </w:hyperlink>
    </w:p>
    <w:p w14:paraId="02FFB1E2" w14:textId="4A38D906" w:rsidR="003208F7" w:rsidRPr="003208F7" w:rsidRDefault="007C5D3A">
      <w:pPr>
        <w:pStyle w:val="TOC1"/>
        <w:rPr>
          <w:rFonts w:ascii="Times New Roman" w:eastAsiaTheme="minorEastAsia" w:hAnsi="Times New Roman" w:cs="Times New Roman"/>
          <w:b w:val="0"/>
          <w:bCs w:val="0"/>
          <w:i w:val="0"/>
          <w:iCs w:val="0"/>
          <w:noProof/>
          <w:sz w:val="22"/>
          <w:szCs w:val="22"/>
          <w:lang w:eastAsia="lv-LV"/>
        </w:rPr>
      </w:pPr>
      <w:hyperlink w:anchor="_Toc142315452" w:history="1">
        <w:r w:rsidR="003208F7" w:rsidRPr="003208F7">
          <w:rPr>
            <w:rStyle w:val="Hyperlink"/>
            <w:rFonts w:ascii="Times New Roman" w:hAnsi="Times New Roman" w:cs="Times New Roman"/>
            <w:i w:val="0"/>
            <w:iCs w:val="0"/>
            <w:noProof/>
          </w:rPr>
          <w:t>1.3.</w:t>
        </w:r>
        <w:r w:rsidR="003208F7" w:rsidRPr="003208F7">
          <w:rPr>
            <w:rFonts w:ascii="Times New Roman" w:eastAsiaTheme="minorEastAsia" w:hAnsi="Times New Roman" w:cs="Times New Roman"/>
            <w:b w:val="0"/>
            <w:bCs w:val="0"/>
            <w:i w:val="0"/>
            <w:iCs w:val="0"/>
            <w:noProof/>
            <w:sz w:val="22"/>
            <w:szCs w:val="22"/>
            <w:lang w:eastAsia="lv-LV"/>
          </w:rPr>
          <w:tab/>
        </w:r>
        <w:r w:rsidR="003208F7" w:rsidRPr="003208F7">
          <w:rPr>
            <w:rStyle w:val="Hyperlink"/>
            <w:rFonts w:ascii="Times New Roman" w:hAnsi="Times New Roman" w:cs="Times New Roman"/>
            <w:i w:val="0"/>
            <w:iCs w:val="0"/>
            <w:noProof/>
          </w:rPr>
          <w:t>Feromonu slazdu izvietošana un ekspluatācija ārkārtējā situācijā</w:t>
        </w:r>
        <w:r w:rsidR="003208F7" w:rsidRPr="003208F7">
          <w:rPr>
            <w:rFonts w:ascii="Times New Roman" w:hAnsi="Times New Roman" w:cs="Times New Roman"/>
            <w:i w:val="0"/>
            <w:iCs w:val="0"/>
            <w:noProof/>
            <w:webHidden/>
          </w:rPr>
          <w:tab/>
        </w:r>
        <w:r w:rsidR="003208F7" w:rsidRPr="003208F7">
          <w:rPr>
            <w:rFonts w:ascii="Times New Roman" w:hAnsi="Times New Roman" w:cs="Times New Roman"/>
            <w:i w:val="0"/>
            <w:iCs w:val="0"/>
            <w:noProof/>
            <w:webHidden/>
          </w:rPr>
          <w:fldChar w:fldCharType="begin"/>
        </w:r>
        <w:r w:rsidR="003208F7" w:rsidRPr="003208F7">
          <w:rPr>
            <w:rFonts w:ascii="Times New Roman" w:hAnsi="Times New Roman" w:cs="Times New Roman"/>
            <w:i w:val="0"/>
            <w:iCs w:val="0"/>
            <w:noProof/>
            <w:webHidden/>
          </w:rPr>
          <w:instrText xml:space="preserve"> PAGEREF _Toc142315452 \h </w:instrText>
        </w:r>
        <w:r w:rsidR="003208F7" w:rsidRPr="003208F7">
          <w:rPr>
            <w:rFonts w:ascii="Times New Roman" w:hAnsi="Times New Roman" w:cs="Times New Roman"/>
            <w:i w:val="0"/>
            <w:iCs w:val="0"/>
            <w:noProof/>
            <w:webHidden/>
          </w:rPr>
        </w:r>
        <w:r w:rsidR="003208F7" w:rsidRPr="003208F7">
          <w:rPr>
            <w:rFonts w:ascii="Times New Roman" w:hAnsi="Times New Roman" w:cs="Times New Roman"/>
            <w:i w:val="0"/>
            <w:iCs w:val="0"/>
            <w:noProof/>
            <w:webHidden/>
          </w:rPr>
          <w:fldChar w:fldCharType="separate"/>
        </w:r>
        <w:r w:rsidR="003208F7" w:rsidRPr="003208F7">
          <w:rPr>
            <w:rFonts w:ascii="Times New Roman" w:hAnsi="Times New Roman" w:cs="Times New Roman"/>
            <w:i w:val="0"/>
            <w:iCs w:val="0"/>
            <w:noProof/>
            <w:webHidden/>
          </w:rPr>
          <w:t>7</w:t>
        </w:r>
        <w:r w:rsidR="003208F7" w:rsidRPr="003208F7">
          <w:rPr>
            <w:rFonts w:ascii="Times New Roman" w:hAnsi="Times New Roman" w:cs="Times New Roman"/>
            <w:i w:val="0"/>
            <w:iCs w:val="0"/>
            <w:noProof/>
            <w:webHidden/>
          </w:rPr>
          <w:fldChar w:fldCharType="end"/>
        </w:r>
      </w:hyperlink>
    </w:p>
    <w:p w14:paraId="2657CD1F" w14:textId="54970819" w:rsidR="003208F7" w:rsidRPr="003208F7" w:rsidRDefault="007C5D3A">
      <w:pPr>
        <w:pStyle w:val="TOC1"/>
        <w:rPr>
          <w:rFonts w:ascii="Times New Roman" w:eastAsiaTheme="minorEastAsia" w:hAnsi="Times New Roman" w:cs="Times New Roman"/>
          <w:b w:val="0"/>
          <w:bCs w:val="0"/>
          <w:i w:val="0"/>
          <w:iCs w:val="0"/>
          <w:noProof/>
          <w:sz w:val="22"/>
          <w:szCs w:val="22"/>
          <w:lang w:eastAsia="lv-LV"/>
        </w:rPr>
      </w:pPr>
      <w:hyperlink w:anchor="_Toc142315453" w:history="1">
        <w:r w:rsidR="003208F7" w:rsidRPr="003208F7">
          <w:rPr>
            <w:rStyle w:val="Hyperlink"/>
            <w:rFonts w:ascii="Times New Roman" w:hAnsi="Times New Roman" w:cs="Times New Roman"/>
            <w:i w:val="0"/>
            <w:iCs w:val="0"/>
            <w:noProof/>
          </w:rPr>
          <w:t>1.4. Ārkārtējās situācijas ierobežojumu un aizsardzības pasākumu analīze</w:t>
        </w:r>
        <w:r w:rsidR="003208F7" w:rsidRPr="003208F7">
          <w:rPr>
            <w:rFonts w:ascii="Times New Roman" w:hAnsi="Times New Roman" w:cs="Times New Roman"/>
            <w:i w:val="0"/>
            <w:iCs w:val="0"/>
            <w:noProof/>
            <w:webHidden/>
          </w:rPr>
          <w:tab/>
        </w:r>
        <w:r w:rsidR="003208F7" w:rsidRPr="003208F7">
          <w:rPr>
            <w:rFonts w:ascii="Times New Roman" w:hAnsi="Times New Roman" w:cs="Times New Roman"/>
            <w:i w:val="0"/>
            <w:iCs w:val="0"/>
            <w:noProof/>
            <w:webHidden/>
          </w:rPr>
          <w:fldChar w:fldCharType="begin"/>
        </w:r>
        <w:r w:rsidR="003208F7" w:rsidRPr="003208F7">
          <w:rPr>
            <w:rFonts w:ascii="Times New Roman" w:hAnsi="Times New Roman" w:cs="Times New Roman"/>
            <w:i w:val="0"/>
            <w:iCs w:val="0"/>
            <w:noProof/>
            <w:webHidden/>
          </w:rPr>
          <w:instrText xml:space="preserve"> PAGEREF _Toc142315453 \h </w:instrText>
        </w:r>
        <w:r w:rsidR="003208F7" w:rsidRPr="003208F7">
          <w:rPr>
            <w:rFonts w:ascii="Times New Roman" w:hAnsi="Times New Roman" w:cs="Times New Roman"/>
            <w:i w:val="0"/>
            <w:iCs w:val="0"/>
            <w:noProof/>
            <w:webHidden/>
          </w:rPr>
        </w:r>
        <w:r w:rsidR="003208F7" w:rsidRPr="003208F7">
          <w:rPr>
            <w:rFonts w:ascii="Times New Roman" w:hAnsi="Times New Roman" w:cs="Times New Roman"/>
            <w:i w:val="0"/>
            <w:iCs w:val="0"/>
            <w:noProof/>
            <w:webHidden/>
          </w:rPr>
          <w:fldChar w:fldCharType="separate"/>
        </w:r>
        <w:r w:rsidR="003208F7" w:rsidRPr="003208F7">
          <w:rPr>
            <w:rFonts w:ascii="Times New Roman" w:hAnsi="Times New Roman" w:cs="Times New Roman"/>
            <w:i w:val="0"/>
            <w:iCs w:val="0"/>
            <w:noProof/>
            <w:webHidden/>
          </w:rPr>
          <w:t>8</w:t>
        </w:r>
        <w:r w:rsidR="003208F7" w:rsidRPr="003208F7">
          <w:rPr>
            <w:rFonts w:ascii="Times New Roman" w:hAnsi="Times New Roman" w:cs="Times New Roman"/>
            <w:i w:val="0"/>
            <w:iCs w:val="0"/>
            <w:noProof/>
            <w:webHidden/>
          </w:rPr>
          <w:fldChar w:fldCharType="end"/>
        </w:r>
      </w:hyperlink>
    </w:p>
    <w:p w14:paraId="1164E393" w14:textId="5EFBD00B" w:rsidR="003208F7" w:rsidRPr="003208F7" w:rsidRDefault="007C5D3A">
      <w:pPr>
        <w:pStyle w:val="TOC1"/>
        <w:rPr>
          <w:rFonts w:ascii="Times New Roman" w:eastAsiaTheme="minorEastAsia" w:hAnsi="Times New Roman" w:cs="Times New Roman"/>
          <w:b w:val="0"/>
          <w:bCs w:val="0"/>
          <w:i w:val="0"/>
          <w:iCs w:val="0"/>
          <w:noProof/>
          <w:sz w:val="22"/>
          <w:szCs w:val="22"/>
          <w:lang w:eastAsia="lv-LV"/>
        </w:rPr>
      </w:pPr>
      <w:hyperlink w:anchor="_Toc142315454" w:history="1">
        <w:r w:rsidR="003208F7" w:rsidRPr="003208F7">
          <w:rPr>
            <w:rStyle w:val="Hyperlink"/>
            <w:rFonts w:ascii="Times New Roman" w:hAnsi="Times New Roman" w:cs="Times New Roman"/>
            <w:i w:val="0"/>
            <w:iCs w:val="0"/>
            <w:noProof/>
          </w:rPr>
          <w:t>2.</w:t>
        </w:r>
        <w:r w:rsidR="003208F7" w:rsidRPr="003208F7">
          <w:rPr>
            <w:rFonts w:ascii="Times New Roman" w:eastAsiaTheme="minorEastAsia" w:hAnsi="Times New Roman" w:cs="Times New Roman"/>
            <w:b w:val="0"/>
            <w:bCs w:val="0"/>
            <w:i w:val="0"/>
            <w:iCs w:val="0"/>
            <w:noProof/>
            <w:sz w:val="22"/>
            <w:szCs w:val="22"/>
            <w:lang w:eastAsia="lv-LV"/>
          </w:rPr>
          <w:tab/>
        </w:r>
        <w:r w:rsidR="003208F7" w:rsidRPr="003208F7">
          <w:rPr>
            <w:rStyle w:val="Hyperlink"/>
            <w:rFonts w:ascii="Times New Roman" w:hAnsi="Times New Roman" w:cs="Times New Roman"/>
            <w:i w:val="0"/>
            <w:iCs w:val="0"/>
            <w:noProof/>
          </w:rPr>
          <w:t>Normatīvais regulējums</w:t>
        </w:r>
        <w:r w:rsidR="003208F7" w:rsidRPr="003208F7">
          <w:rPr>
            <w:rFonts w:ascii="Times New Roman" w:hAnsi="Times New Roman" w:cs="Times New Roman"/>
            <w:i w:val="0"/>
            <w:iCs w:val="0"/>
            <w:noProof/>
            <w:webHidden/>
          </w:rPr>
          <w:tab/>
        </w:r>
        <w:r w:rsidR="003208F7" w:rsidRPr="003208F7">
          <w:rPr>
            <w:rFonts w:ascii="Times New Roman" w:hAnsi="Times New Roman" w:cs="Times New Roman"/>
            <w:i w:val="0"/>
            <w:iCs w:val="0"/>
            <w:noProof/>
            <w:webHidden/>
          </w:rPr>
          <w:fldChar w:fldCharType="begin"/>
        </w:r>
        <w:r w:rsidR="003208F7" w:rsidRPr="003208F7">
          <w:rPr>
            <w:rFonts w:ascii="Times New Roman" w:hAnsi="Times New Roman" w:cs="Times New Roman"/>
            <w:i w:val="0"/>
            <w:iCs w:val="0"/>
            <w:noProof/>
            <w:webHidden/>
          </w:rPr>
          <w:instrText xml:space="preserve"> PAGEREF _Toc142315454 \h </w:instrText>
        </w:r>
        <w:r w:rsidR="003208F7" w:rsidRPr="003208F7">
          <w:rPr>
            <w:rFonts w:ascii="Times New Roman" w:hAnsi="Times New Roman" w:cs="Times New Roman"/>
            <w:i w:val="0"/>
            <w:iCs w:val="0"/>
            <w:noProof/>
            <w:webHidden/>
          </w:rPr>
        </w:r>
        <w:r w:rsidR="003208F7" w:rsidRPr="003208F7">
          <w:rPr>
            <w:rFonts w:ascii="Times New Roman" w:hAnsi="Times New Roman" w:cs="Times New Roman"/>
            <w:i w:val="0"/>
            <w:iCs w:val="0"/>
            <w:noProof/>
            <w:webHidden/>
          </w:rPr>
          <w:fldChar w:fldCharType="separate"/>
        </w:r>
        <w:r w:rsidR="003208F7" w:rsidRPr="003208F7">
          <w:rPr>
            <w:rFonts w:ascii="Times New Roman" w:hAnsi="Times New Roman" w:cs="Times New Roman"/>
            <w:i w:val="0"/>
            <w:iCs w:val="0"/>
            <w:noProof/>
            <w:webHidden/>
          </w:rPr>
          <w:t>10</w:t>
        </w:r>
        <w:r w:rsidR="003208F7" w:rsidRPr="003208F7">
          <w:rPr>
            <w:rFonts w:ascii="Times New Roman" w:hAnsi="Times New Roman" w:cs="Times New Roman"/>
            <w:i w:val="0"/>
            <w:iCs w:val="0"/>
            <w:noProof/>
            <w:webHidden/>
          </w:rPr>
          <w:fldChar w:fldCharType="end"/>
        </w:r>
      </w:hyperlink>
    </w:p>
    <w:p w14:paraId="667B498E" w14:textId="64488A4D" w:rsidR="003208F7" w:rsidRPr="003208F7" w:rsidRDefault="007C5D3A">
      <w:pPr>
        <w:pStyle w:val="TOC1"/>
        <w:rPr>
          <w:rFonts w:ascii="Times New Roman" w:eastAsiaTheme="minorEastAsia" w:hAnsi="Times New Roman" w:cs="Times New Roman"/>
          <w:b w:val="0"/>
          <w:bCs w:val="0"/>
          <w:i w:val="0"/>
          <w:iCs w:val="0"/>
          <w:noProof/>
          <w:sz w:val="22"/>
          <w:szCs w:val="22"/>
          <w:lang w:eastAsia="lv-LV"/>
        </w:rPr>
      </w:pPr>
      <w:hyperlink w:anchor="_Toc142315455" w:history="1">
        <w:r w:rsidR="003208F7" w:rsidRPr="003208F7">
          <w:rPr>
            <w:rStyle w:val="Hyperlink"/>
            <w:rFonts w:ascii="Times New Roman" w:hAnsi="Times New Roman" w:cs="Times New Roman"/>
            <w:i w:val="0"/>
            <w:iCs w:val="0"/>
            <w:noProof/>
          </w:rPr>
          <w:t>3.</w:t>
        </w:r>
        <w:r w:rsidR="003208F7" w:rsidRPr="003208F7">
          <w:rPr>
            <w:rFonts w:ascii="Times New Roman" w:eastAsiaTheme="minorEastAsia" w:hAnsi="Times New Roman" w:cs="Times New Roman"/>
            <w:b w:val="0"/>
            <w:bCs w:val="0"/>
            <w:i w:val="0"/>
            <w:iCs w:val="0"/>
            <w:noProof/>
            <w:sz w:val="22"/>
            <w:szCs w:val="22"/>
            <w:lang w:eastAsia="lv-LV"/>
          </w:rPr>
          <w:tab/>
        </w:r>
        <w:r w:rsidR="003208F7" w:rsidRPr="003208F7">
          <w:rPr>
            <w:rStyle w:val="Hyperlink"/>
            <w:rFonts w:ascii="Times New Roman" w:hAnsi="Times New Roman" w:cs="Times New Roman"/>
            <w:i w:val="0"/>
            <w:iCs w:val="0"/>
            <w:noProof/>
          </w:rPr>
          <w:t>Rīcība pēc ārkārtējās situācijas</w:t>
        </w:r>
        <w:r w:rsidR="003208F7" w:rsidRPr="003208F7">
          <w:rPr>
            <w:rFonts w:ascii="Times New Roman" w:hAnsi="Times New Roman" w:cs="Times New Roman"/>
            <w:i w:val="0"/>
            <w:iCs w:val="0"/>
            <w:noProof/>
            <w:webHidden/>
          </w:rPr>
          <w:tab/>
        </w:r>
        <w:r w:rsidR="003208F7" w:rsidRPr="003208F7">
          <w:rPr>
            <w:rFonts w:ascii="Times New Roman" w:hAnsi="Times New Roman" w:cs="Times New Roman"/>
            <w:i w:val="0"/>
            <w:iCs w:val="0"/>
            <w:noProof/>
            <w:webHidden/>
          </w:rPr>
          <w:fldChar w:fldCharType="begin"/>
        </w:r>
        <w:r w:rsidR="003208F7" w:rsidRPr="003208F7">
          <w:rPr>
            <w:rFonts w:ascii="Times New Roman" w:hAnsi="Times New Roman" w:cs="Times New Roman"/>
            <w:i w:val="0"/>
            <w:iCs w:val="0"/>
            <w:noProof/>
            <w:webHidden/>
          </w:rPr>
          <w:instrText xml:space="preserve"> PAGEREF _Toc142315455 \h </w:instrText>
        </w:r>
        <w:r w:rsidR="003208F7" w:rsidRPr="003208F7">
          <w:rPr>
            <w:rFonts w:ascii="Times New Roman" w:hAnsi="Times New Roman" w:cs="Times New Roman"/>
            <w:i w:val="0"/>
            <w:iCs w:val="0"/>
            <w:noProof/>
            <w:webHidden/>
          </w:rPr>
        </w:r>
        <w:r w:rsidR="003208F7" w:rsidRPr="003208F7">
          <w:rPr>
            <w:rFonts w:ascii="Times New Roman" w:hAnsi="Times New Roman" w:cs="Times New Roman"/>
            <w:i w:val="0"/>
            <w:iCs w:val="0"/>
            <w:noProof/>
            <w:webHidden/>
          </w:rPr>
          <w:fldChar w:fldCharType="separate"/>
        </w:r>
        <w:r w:rsidR="003208F7" w:rsidRPr="003208F7">
          <w:rPr>
            <w:rFonts w:ascii="Times New Roman" w:hAnsi="Times New Roman" w:cs="Times New Roman"/>
            <w:i w:val="0"/>
            <w:iCs w:val="0"/>
            <w:noProof/>
            <w:webHidden/>
          </w:rPr>
          <w:t>12</w:t>
        </w:r>
        <w:r w:rsidR="003208F7" w:rsidRPr="003208F7">
          <w:rPr>
            <w:rFonts w:ascii="Times New Roman" w:hAnsi="Times New Roman" w:cs="Times New Roman"/>
            <w:i w:val="0"/>
            <w:iCs w:val="0"/>
            <w:noProof/>
            <w:webHidden/>
          </w:rPr>
          <w:fldChar w:fldCharType="end"/>
        </w:r>
      </w:hyperlink>
    </w:p>
    <w:p w14:paraId="1497F1C9" w14:textId="22C1AD8C" w:rsidR="00690F38" w:rsidRDefault="005D1D4E" w:rsidP="00737FBD">
      <w:pPr>
        <w:tabs>
          <w:tab w:val="right" w:pos="8789"/>
        </w:tabs>
        <w:jc w:val="center"/>
        <w:rPr>
          <w:rFonts w:ascii="Times New Roman" w:hAnsi="Times New Roman" w:cs="Times New Roman"/>
          <w:b/>
          <w:bCs/>
          <w:sz w:val="28"/>
          <w:szCs w:val="28"/>
        </w:rPr>
      </w:pPr>
      <w:r w:rsidRPr="00D632B2">
        <w:rPr>
          <w:rFonts w:ascii="Times New Roman" w:hAnsi="Times New Roman" w:cs="Times New Roman"/>
          <w:sz w:val="28"/>
          <w:szCs w:val="28"/>
        </w:rPr>
        <w:fldChar w:fldCharType="end"/>
      </w:r>
    </w:p>
    <w:p w14:paraId="3D592AA8" w14:textId="20C64533" w:rsidR="00EE6D71" w:rsidRDefault="00EE6D71" w:rsidP="000020DD">
      <w:pPr>
        <w:jc w:val="center"/>
        <w:rPr>
          <w:rFonts w:ascii="Times New Roman" w:hAnsi="Times New Roman" w:cs="Times New Roman"/>
          <w:b/>
          <w:bCs/>
          <w:sz w:val="28"/>
          <w:szCs w:val="28"/>
        </w:rPr>
      </w:pPr>
    </w:p>
    <w:p w14:paraId="71598B05" w14:textId="77777777" w:rsidR="00EE6D71" w:rsidRDefault="00EE6D71" w:rsidP="000020DD">
      <w:pPr>
        <w:jc w:val="center"/>
        <w:rPr>
          <w:rFonts w:ascii="Times New Roman" w:hAnsi="Times New Roman" w:cs="Times New Roman"/>
          <w:b/>
          <w:bCs/>
          <w:sz w:val="28"/>
          <w:szCs w:val="28"/>
        </w:rPr>
      </w:pPr>
    </w:p>
    <w:p w14:paraId="0924A181" w14:textId="77777777" w:rsidR="00CD07F1" w:rsidRDefault="00CD07F1" w:rsidP="000020DD">
      <w:pPr>
        <w:jc w:val="center"/>
        <w:rPr>
          <w:rFonts w:ascii="Times New Roman" w:hAnsi="Times New Roman" w:cs="Times New Roman"/>
          <w:b/>
          <w:bCs/>
          <w:sz w:val="28"/>
          <w:szCs w:val="28"/>
        </w:rPr>
      </w:pPr>
    </w:p>
    <w:p w14:paraId="0FD0FDAB" w14:textId="77777777" w:rsidR="00CD07F1" w:rsidRDefault="00CD07F1" w:rsidP="000020DD">
      <w:pPr>
        <w:jc w:val="center"/>
        <w:rPr>
          <w:rFonts w:ascii="Times New Roman" w:hAnsi="Times New Roman" w:cs="Times New Roman"/>
          <w:b/>
          <w:bCs/>
          <w:sz w:val="28"/>
          <w:szCs w:val="28"/>
        </w:rPr>
      </w:pPr>
    </w:p>
    <w:p w14:paraId="20643537" w14:textId="77777777" w:rsidR="00CD07F1" w:rsidRDefault="00CD07F1" w:rsidP="000020DD">
      <w:pPr>
        <w:jc w:val="center"/>
        <w:rPr>
          <w:rFonts w:ascii="Times New Roman" w:hAnsi="Times New Roman" w:cs="Times New Roman"/>
          <w:b/>
          <w:bCs/>
          <w:sz w:val="28"/>
          <w:szCs w:val="28"/>
        </w:rPr>
      </w:pPr>
    </w:p>
    <w:p w14:paraId="03CCD2FB" w14:textId="77777777" w:rsidR="00CD07F1" w:rsidRDefault="00CD07F1" w:rsidP="000020DD">
      <w:pPr>
        <w:jc w:val="center"/>
        <w:rPr>
          <w:rFonts w:ascii="Times New Roman" w:hAnsi="Times New Roman" w:cs="Times New Roman"/>
          <w:b/>
          <w:bCs/>
          <w:sz w:val="28"/>
          <w:szCs w:val="28"/>
        </w:rPr>
      </w:pPr>
    </w:p>
    <w:p w14:paraId="53704ADA" w14:textId="77777777" w:rsidR="00CD07F1" w:rsidRDefault="00CD07F1" w:rsidP="000020DD">
      <w:pPr>
        <w:jc w:val="center"/>
        <w:rPr>
          <w:rFonts w:ascii="Times New Roman" w:hAnsi="Times New Roman" w:cs="Times New Roman"/>
          <w:b/>
          <w:bCs/>
          <w:sz w:val="28"/>
          <w:szCs w:val="28"/>
        </w:rPr>
      </w:pPr>
    </w:p>
    <w:p w14:paraId="5E9159E0" w14:textId="77777777" w:rsidR="00CD07F1" w:rsidRDefault="00CD07F1" w:rsidP="000020DD">
      <w:pPr>
        <w:jc w:val="center"/>
        <w:rPr>
          <w:rFonts w:ascii="Times New Roman" w:hAnsi="Times New Roman" w:cs="Times New Roman"/>
          <w:b/>
          <w:bCs/>
          <w:sz w:val="28"/>
          <w:szCs w:val="28"/>
        </w:rPr>
      </w:pPr>
    </w:p>
    <w:p w14:paraId="588D42C6" w14:textId="77777777" w:rsidR="00CD07F1" w:rsidRDefault="00CD07F1" w:rsidP="000020DD">
      <w:pPr>
        <w:jc w:val="center"/>
        <w:rPr>
          <w:rFonts w:ascii="Times New Roman" w:hAnsi="Times New Roman" w:cs="Times New Roman"/>
          <w:b/>
          <w:bCs/>
          <w:sz w:val="28"/>
          <w:szCs w:val="28"/>
        </w:rPr>
      </w:pPr>
    </w:p>
    <w:p w14:paraId="5C16AB08" w14:textId="77777777" w:rsidR="00CD07F1" w:rsidRDefault="00CD07F1" w:rsidP="000020DD">
      <w:pPr>
        <w:jc w:val="center"/>
        <w:rPr>
          <w:rFonts w:ascii="Times New Roman" w:hAnsi="Times New Roman" w:cs="Times New Roman"/>
          <w:b/>
          <w:bCs/>
          <w:sz w:val="28"/>
          <w:szCs w:val="28"/>
        </w:rPr>
      </w:pPr>
    </w:p>
    <w:p w14:paraId="2891FC76" w14:textId="77777777" w:rsidR="00CD07F1" w:rsidRDefault="00CD07F1" w:rsidP="000020DD">
      <w:pPr>
        <w:jc w:val="center"/>
        <w:rPr>
          <w:rFonts w:ascii="Times New Roman" w:hAnsi="Times New Roman" w:cs="Times New Roman"/>
          <w:b/>
          <w:bCs/>
          <w:sz w:val="28"/>
          <w:szCs w:val="28"/>
        </w:rPr>
      </w:pPr>
    </w:p>
    <w:p w14:paraId="1E182F1C" w14:textId="77777777" w:rsidR="00CD07F1" w:rsidRDefault="00CD07F1" w:rsidP="000020DD">
      <w:pPr>
        <w:jc w:val="center"/>
        <w:rPr>
          <w:rFonts w:ascii="Times New Roman" w:hAnsi="Times New Roman" w:cs="Times New Roman"/>
          <w:b/>
          <w:bCs/>
          <w:sz w:val="28"/>
          <w:szCs w:val="28"/>
        </w:rPr>
      </w:pPr>
    </w:p>
    <w:p w14:paraId="7E6150B3" w14:textId="77777777" w:rsidR="00CD07F1" w:rsidRDefault="00CD07F1" w:rsidP="000020DD">
      <w:pPr>
        <w:jc w:val="center"/>
        <w:rPr>
          <w:rFonts w:ascii="Times New Roman" w:hAnsi="Times New Roman" w:cs="Times New Roman"/>
          <w:b/>
          <w:bCs/>
          <w:sz w:val="28"/>
          <w:szCs w:val="28"/>
        </w:rPr>
      </w:pPr>
    </w:p>
    <w:p w14:paraId="7A05465A" w14:textId="77777777" w:rsidR="00EB1503" w:rsidRDefault="00EB1503" w:rsidP="000020DD">
      <w:pPr>
        <w:jc w:val="center"/>
        <w:rPr>
          <w:rFonts w:ascii="Times New Roman" w:hAnsi="Times New Roman" w:cs="Times New Roman"/>
          <w:b/>
          <w:bCs/>
          <w:sz w:val="28"/>
          <w:szCs w:val="28"/>
        </w:rPr>
      </w:pPr>
    </w:p>
    <w:p w14:paraId="674C7C71" w14:textId="77777777" w:rsidR="0023043A" w:rsidRDefault="0023043A" w:rsidP="000020DD">
      <w:pPr>
        <w:jc w:val="center"/>
        <w:rPr>
          <w:rFonts w:ascii="Times New Roman" w:hAnsi="Times New Roman" w:cs="Times New Roman"/>
          <w:b/>
          <w:bCs/>
          <w:sz w:val="28"/>
          <w:szCs w:val="28"/>
        </w:rPr>
      </w:pPr>
    </w:p>
    <w:p w14:paraId="4930A89F" w14:textId="77777777" w:rsidR="007E39D5" w:rsidRPr="00EE6D71" w:rsidRDefault="007E39D5" w:rsidP="000020DD">
      <w:pPr>
        <w:jc w:val="center"/>
        <w:rPr>
          <w:rFonts w:ascii="Times New Roman" w:hAnsi="Times New Roman" w:cs="Times New Roman"/>
          <w:b/>
          <w:bCs/>
          <w:sz w:val="28"/>
          <w:szCs w:val="28"/>
        </w:rPr>
      </w:pPr>
    </w:p>
    <w:p w14:paraId="46BBE6F9" w14:textId="2E52F3F7" w:rsidR="001B2C75" w:rsidRPr="001E689A" w:rsidRDefault="007475F9" w:rsidP="00EE6D71">
      <w:pPr>
        <w:pStyle w:val="Heading1"/>
        <w:jc w:val="center"/>
        <w:rPr>
          <w:color w:val="auto"/>
        </w:rPr>
      </w:pPr>
      <w:bookmarkStart w:id="1" w:name="_Toc142029682"/>
      <w:bookmarkStart w:id="2" w:name="_Toc142315448"/>
      <w:r w:rsidRPr="001E689A">
        <w:rPr>
          <w:rFonts w:ascii="Times New Roman" w:hAnsi="Times New Roman" w:cs="Times New Roman"/>
          <w:b/>
          <w:bCs/>
          <w:color w:val="auto"/>
        </w:rPr>
        <w:lastRenderedPageBreak/>
        <w:t>Ievads</w:t>
      </w:r>
      <w:bookmarkEnd w:id="1"/>
      <w:bookmarkEnd w:id="2"/>
    </w:p>
    <w:p w14:paraId="4BEC2E57" w14:textId="77777777" w:rsidR="00EE6D71" w:rsidRPr="00EE6D71" w:rsidRDefault="00EE6D71" w:rsidP="00EE6D71">
      <w:pPr>
        <w:spacing w:after="120"/>
        <w:ind w:firstLine="720"/>
        <w:contextualSpacing/>
        <w:jc w:val="both"/>
        <w:rPr>
          <w:rFonts w:ascii="Times New Roman" w:hAnsi="Times New Roman" w:cs="Times New Roman"/>
          <w:color w:val="000000" w:themeColor="text1"/>
          <w:sz w:val="28"/>
          <w:szCs w:val="28"/>
        </w:rPr>
      </w:pPr>
    </w:p>
    <w:p w14:paraId="006E8287" w14:textId="25613960" w:rsidR="00A11017" w:rsidRPr="00EE6D71" w:rsidRDefault="00B739BF" w:rsidP="00EE6D71">
      <w:pPr>
        <w:spacing w:after="120"/>
        <w:ind w:firstLine="720"/>
        <w:contextualSpacing/>
        <w:jc w:val="both"/>
        <w:rPr>
          <w:rFonts w:ascii="Times New Roman" w:hAnsi="Times New Roman" w:cs="Times New Roman"/>
          <w:color w:val="000000" w:themeColor="text1"/>
          <w:sz w:val="28"/>
          <w:szCs w:val="28"/>
        </w:rPr>
      </w:pPr>
      <w:r w:rsidRPr="00EE6D71">
        <w:rPr>
          <w:rFonts w:ascii="Times New Roman" w:hAnsi="Times New Roman" w:cs="Times New Roman"/>
          <w:color w:val="000000" w:themeColor="text1"/>
          <w:sz w:val="28"/>
          <w:szCs w:val="28"/>
        </w:rPr>
        <w:t xml:space="preserve">Informatīvais </w:t>
      </w:r>
      <w:r w:rsidR="00E4498E" w:rsidRPr="00EE6D71">
        <w:rPr>
          <w:rFonts w:ascii="Times New Roman" w:hAnsi="Times New Roman" w:cs="Times New Roman"/>
          <w:color w:val="000000" w:themeColor="text1"/>
          <w:sz w:val="28"/>
          <w:szCs w:val="28"/>
        </w:rPr>
        <w:t xml:space="preserve">ziņojums </w:t>
      </w:r>
      <w:r w:rsidR="00EA147B">
        <w:rPr>
          <w:rFonts w:ascii="Times New Roman" w:hAnsi="Times New Roman" w:cs="Times New Roman"/>
          <w:color w:val="000000" w:themeColor="text1"/>
          <w:sz w:val="28"/>
          <w:szCs w:val="28"/>
        </w:rPr>
        <w:t>sagatavots, ievērojot</w:t>
      </w:r>
      <w:r w:rsidR="00E4498E" w:rsidRPr="00EE6D71">
        <w:rPr>
          <w:rFonts w:ascii="Times New Roman" w:hAnsi="Times New Roman" w:cs="Times New Roman"/>
          <w:color w:val="000000" w:themeColor="text1"/>
          <w:sz w:val="28"/>
          <w:szCs w:val="28"/>
        </w:rPr>
        <w:t xml:space="preserve"> Ministru kabineta 2023.</w:t>
      </w:r>
      <w:r w:rsidR="00EA147B">
        <w:rPr>
          <w:rFonts w:ascii="Times New Roman" w:hAnsi="Times New Roman" w:cs="Times New Roman"/>
          <w:color w:val="000000" w:themeColor="text1"/>
          <w:sz w:val="28"/>
          <w:szCs w:val="28"/>
        </w:rPr>
        <w:t> </w:t>
      </w:r>
      <w:r w:rsidR="00E4498E" w:rsidRPr="00EE6D71">
        <w:rPr>
          <w:rFonts w:ascii="Times New Roman" w:hAnsi="Times New Roman" w:cs="Times New Roman"/>
          <w:color w:val="000000" w:themeColor="text1"/>
          <w:sz w:val="28"/>
          <w:szCs w:val="28"/>
        </w:rPr>
        <w:t>gada 28.</w:t>
      </w:r>
      <w:r w:rsidR="00023809" w:rsidRPr="00EE6D71">
        <w:rPr>
          <w:rFonts w:ascii="Times New Roman" w:hAnsi="Times New Roman" w:cs="Times New Roman"/>
          <w:color w:val="000000" w:themeColor="text1"/>
          <w:sz w:val="28"/>
          <w:szCs w:val="28"/>
        </w:rPr>
        <w:t> </w:t>
      </w:r>
      <w:r w:rsidR="00E4498E" w:rsidRPr="00EE6D71">
        <w:rPr>
          <w:rFonts w:ascii="Times New Roman" w:hAnsi="Times New Roman" w:cs="Times New Roman"/>
          <w:color w:val="000000" w:themeColor="text1"/>
          <w:sz w:val="28"/>
          <w:szCs w:val="28"/>
        </w:rPr>
        <w:t>marta sēdes Nr.</w:t>
      </w:r>
      <w:r w:rsidR="00083DD8">
        <w:rPr>
          <w:rFonts w:ascii="Times New Roman" w:hAnsi="Times New Roman" w:cs="Times New Roman"/>
          <w:color w:val="000000" w:themeColor="text1"/>
          <w:sz w:val="28"/>
          <w:szCs w:val="28"/>
        </w:rPr>
        <w:t> </w:t>
      </w:r>
      <w:r w:rsidR="00E4498E" w:rsidRPr="00EE6D71">
        <w:rPr>
          <w:rFonts w:ascii="Times New Roman" w:hAnsi="Times New Roman" w:cs="Times New Roman"/>
          <w:color w:val="000000" w:themeColor="text1"/>
          <w:sz w:val="28"/>
          <w:szCs w:val="28"/>
        </w:rPr>
        <w:t xml:space="preserve">16 protokollēmuma 44.§ </w:t>
      </w:r>
      <w:r w:rsidR="00215310">
        <w:rPr>
          <w:rFonts w:ascii="Times New Roman" w:hAnsi="Times New Roman" w:cs="Times New Roman"/>
          <w:color w:val="000000" w:themeColor="text1"/>
          <w:sz w:val="28"/>
          <w:szCs w:val="28"/>
          <w:lang w:eastAsia="lv-LV"/>
        </w:rPr>
        <w:t>“</w:t>
      </w:r>
      <w:r w:rsidR="00E4498E" w:rsidRPr="00215310">
        <w:rPr>
          <w:rFonts w:ascii="Times New Roman" w:hAnsi="Times New Roman" w:cs="Times New Roman"/>
          <w:color w:val="000000" w:themeColor="text1"/>
          <w:sz w:val="28"/>
          <w:szCs w:val="28"/>
          <w:lang w:eastAsia="lv-LV"/>
        </w:rPr>
        <w:t>Par ārkārtējās situācijas izsludināšanu</w:t>
      </w:r>
      <w:r w:rsidR="00215310">
        <w:rPr>
          <w:rFonts w:ascii="Times New Roman" w:hAnsi="Times New Roman" w:cs="Times New Roman"/>
          <w:color w:val="000000" w:themeColor="text1"/>
          <w:sz w:val="28"/>
          <w:szCs w:val="28"/>
          <w:lang w:eastAsia="lv-LV"/>
        </w:rPr>
        <w:t>”</w:t>
      </w:r>
      <w:r w:rsidR="00E4498E" w:rsidRPr="00215310">
        <w:rPr>
          <w:rFonts w:ascii="Times New Roman" w:hAnsi="Times New Roman" w:cs="Times New Roman"/>
          <w:color w:val="000000" w:themeColor="text1"/>
          <w:sz w:val="28"/>
          <w:szCs w:val="28"/>
          <w:lang w:eastAsia="lv-LV"/>
        </w:rPr>
        <w:t xml:space="preserve"> </w:t>
      </w:r>
      <w:hyperlink r:id="rId8" w:anchor=":~:text=%C4%81rk%C4%81rt%C4%93j%C4%81s%20situ%C4%81cijas%20izsludin%C4%81%C5%A1anu%22.-,6.,-Zemkop%C4%ABbas%20ministrijai%20l%C4%ABdz" w:history="1">
        <w:r w:rsidR="00D96CAC" w:rsidRPr="00215310">
          <w:rPr>
            <w:rStyle w:val="Hyperlink"/>
            <w:rFonts w:ascii="Times New Roman" w:hAnsi="Times New Roman" w:cs="Times New Roman"/>
            <w:color w:val="000000" w:themeColor="text1"/>
            <w:sz w:val="28"/>
            <w:szCs w:val="28"/>
            <w:lang w:eastAsia="lv-LV"/>
          </w:rPr>
          <w:t>6</w:t>
        </w:r>
        <w:r w:rsidR="00E4498E" w:rsidRPr="00215310">
          <w:rPr>
            <w:rStyle w:val="Hyperlink"/>
            <w:rFonts w:ascii="Times New Roman" w:hAnsi="Times New Roman" w:cs="Times New Roman"/>
            <w:color w:val="000000" w:themeColor="text1"/>
            <w:sz w:val="28"/>
            <w:szCs w:val="28"/>
          </w:rPr>
          <w:t>.</w:t>
        </w:r>
        <w:r w:rsidR="00023809" w:rsidRPr="00215310">
          <w:rPr>
            <w:rStyle w:val="Hyperlink"/>
            <w:rFonts w:ascii="Times New Roman" w:hAnsi="Times New Roman" w:cs="Times New Roman"/>
            <w:color w:val="000000" w:themeColor="text1"/>
            <w:sz w:val="28"/>
            <w:szCs w:val="28"/>
          </w:rPr>
          <w:t> </w:t>
        </w:r>
        <w:r w:rsidR="00E4498E" w:rsidRPr="00215310">
          <w:rPr>
            <w:rStyle w:val="Hyperlink"/>
            <w:rFonts w:ascii="Times New Roman" w:hAnsi="Times New Roman" w:cs="Times New Roman"/>
            <w:color w:val="000000" w:themeColor="text1"/>
            <w:sz w:val="28"/>
            <w:szCs w:val="28"/>
          </w:rPr>
          <w:t>punktu</w:t>
        </w:r>
      </w:hyperlink>
      <w:r w:rsidR="00E4498E" w:rsidRPr="00215310">
        <w:rPr>
          <w:rFonts w:ascii="Times New Roman" w:hAnsi="Times New Roman" w:cs="Times New Roman"/>
          <w:color w:val="000000" w:themeColor="text1"/>
          <w:sz w:val="28"/>
          <w:szCs w:val="28"/>
        </w:rPr>
        <w:t>, k</w:t>
      </w:r>
      <w:r w:rsidR="00083DD8">
        <w:rPr>
          <w:rFonts w:ascii="Times New Roman" w:hAnsi="Times New Roman" w:cs="Times New Roman"/>
          <w:color w:val="000000" w:themeColor="text1"/>
          <w:sz w:val="28"/>
          <w:szCs w:val="28"/>
        </w:rPr>
        <w:t>urā</w:t>
      </w:r>
      <w:r w:rsidR="00E4498E" w:rsidRPr="00215310">
        <w:rPr>
          <w:rFonts w:ascii="Times New Roman" w:hAnsi="Times New Roman" w:cs="Times New Roman"/>
          <w:color w:val="000000" w:themeColor="text1"/>
          <w:sz w:val="28"/>
          <w:szCs w:val="28"/>
        </w:rPr>
        <w:t xml:space="preserve"> </w:t>
      </w:r>
      <w:r w:rsidR="00083DD8" w:rsidRPr="00215310">
        <w:rPr>
          <w:rFonts w:ascii="Times New Roman" w:hAnsi="Times New Roman" w:cs="Times New Roman"/>
          <w:color w:val="000000" w:themeColor="text1"/>
          <w:sz w:val="28"/>
          <w:szCs w:val="28"/>
          <w:shd w:val="clear" w:color="auto" w:fill="FFFFFF"/>
        </w:rPr>
        <w:t xml:space="preserve">Zemkopības ministrijai </w:t>
      </w:r>
      <w:r w:rsidR="00E4498E" w:rsidRPr="00215310">
        <w:rPr>
          <w:rFonts w:ascii="Times New Roman" w:hAnsi="Times New Roman" w:cs="Times New Roman"/>
          <w:color w:val="000000" w:themeColor="text1"/>
          <w:sz w:val="28"/>
          <w:szCs w:val="28"/>
        </w:rPr>
        <w:t>uzdo</w:t>
      </w:r>
      <w:r w:rsidR="00083DD8">
        <w:rPr>
          <w:rFonts w:ascii="Times New Roman" w:hAnsi="Times New Roman" w:cs="Times New Roman"/>
          <w:color w:val="000000" w:themeColor="text1"/>
          <w:sz w:val="28"/>
          <w:szCs w:val="28"/>
        </w:rPr>
        <w:t>ts</w:t>
      </w:r>
      <w:r w:rsidR="00E4498E" w:rsidRPr="00215310">
        <w:rPr>
          <w:rFonts w:ascii="Times New Roman" w:hAnsi="Times New Roman" w:cs="Times New Roman"/>
          <w:color w:val="000000" w:themeColor="text1"/>
          <w:sz w:val="28"/>
          <w:szCs w:val="28"/>
        </w:rPr>
        <w:t xml:space="preserve"> </w:t>
      </w:r>
      <w:r w:rsidR="00E4498E" w:rsidRPr="00215310">
        <w:rPr>
          <w:rFonts w:ascii="Times New Roman" w:hAnsi="Times New Roman" w:cs="Times New Roman"/>
          <w:color w:val="000000" w:themeColor="text1"/>
          <w:sz w:val="28"/>
          <w:szCs w:val="28"/>
          <w:shd w:val="clear" w:color="auto" w:fill="FFFFFF"/>
        </w:rPr>
        <w:t>līdz 2023. gada 15. jūnijam sagatavot un zemkopības ministram iesniegt izskatīšanai Ministru kabinetā informatīvo ziņojumu par ārkārtējās situācijas pasākumu ietekmi uz mizgrauža bojājumu ierobežošanu un turpmāko rīcību.</w:t>
      </w:r>
    </w:p>
    <w:p w14:paraId="2F0EE49E" w14:textId="01744C7E" w:rsidR="00453CAF" w:rsidRPr="00EE6D71" w:rsidRDefault="00192CD1" w:rsidP="004168A1">
      <w:pPr>
        <w:spacing w:after="120"/>
        <w:ind w:firstLine="720"/>
        <w:contextualSpacing/>
        <w:jc w:val="both"/>
        <w:rPr>
          <w:rFonts w:ascii="Times New Roman" w:hAnsi="Times New Roman" w:cs="Times New Roman"/>
          <w:color w:val="000000" w:themeColor="text1"/>
          <w:sz w:val="28"/>
          <w:szCs w:val="28"/>
        </w:rPr>
      </w:pPr>
      <w:r w:rsidRPr="00EE6D71">
        <w:rPr>
          <w:rFonts w:ascii="Times New Roman" w:hAnsi="Times New Roman" w:cs="Times New Roman"/>
          <w:color w:val="000000" w:themeColor="text1"/>
          <w:sz w:val="28"/>
          <w:szCs w:val="28"/>
        </w:rPr>
        <w:t xml:space="preserve">Egļu astoņzobu </w:t>
      </w:r>
      <w:bookmarkStart w:id="3" w:name="_Hlk141782082"/>
      <w:r w:rsidRPr="00EE6D71">
        <w:rPr>
          <w:rFonts w:ascii="Times New Roman" w:hAnsi="Times New Roman" w:cs="Times New Roman"/>
          <w:color w:val="000000" w:themeColor="text1"/>
          <w:sz w:val="28"/>
          <w:szCs w:val="28"/>
        </w:rPr>
        <w:t>mizgrauzis (</w:t>
      </w:r>
      <w:proofErr w:type="spellStart"/>
      <w:r w:rsidRPr="00EE6D71">
        <w:rPr>
          <w:rFonts w:ascii="Times New Roman" w:hAnsi="Times New Roman" w:cs="Times New Roman"/>
          <w:i/>
          <w:iCs/>
          <w:color w:val="000000" w:themeColor="text1"/>
          <w:sz w:val="28"/>
          <w:szCs w:val="28"/>
        </w:rPr>
        <w:t>Ips</w:t>
      </w:r>
      <w:proofErr w:type="spellEnd"/>
      <w:r w:rsidR="00C01624" w:rsidRPr="00EE6D71">
        <w:rPr>
          <w:rFonts w:ascii="Times New Roman" w:hAnsi="Times New Roman" w:cs="Times New Roman"/>
          <w:i/>
          <w:iCs/>
          <w:color w:val="000000" w:themeColor="text1"/>
          <w:sz w:val="28"/>
          <w:szCs w:val="28"/>
        </w:rPr>
        <w:t xml:space="preserve"> </w:t>
      </w:r>
      <w:proofErr w:type="spellStart"/>
      <w:r w:rsidR="00C01624" w:rsidRPr="00EE6D71">
        <w:rPr>
          <w:rFonts w:ascii="Times New Roman" w:hAnsi="Times New Roman" w:cs="Times New Roman"/>
          <w:i/>
          <w:iCs/>
          <w:color w:val="000000" w:themeColor="text1"/>
          <w:sz w:val="28"/>
          <w:szCs w:val="28"/>
        </w:rPr>
        <w:t>typographus</w:t>
      </w:r>
      <w:proofErr w:type="spellEnd"/>
      <w:r w:rsidR="00C01624" w:rsidRPr="00EE6D71">
        <w:rPr>
          <w:rFonts w:ascii="Times New Roman" w:hAnsi="Times New Roman" w:cs="Times New Roman"/>
          <w:color w:val="000000" w:themeColor="text1"/>
          <w:sz w:val="28"/>
          <w:szCs w:val="28"/>
        </w:rPr>
        <w:t>)</w:t>
      </w:r>
      <w:r w:rsidR="00805A60" w:rsidRPr="00EE6D71">
        <w:rPr>
          <w:rFonts w:ascii="Times New Roman" w:hAnsi="Times New Roman" w:cs="Times New Roman"/>
          <w:color w:val="000000" w:themeColor="text1"/>
          <w:sz w:val="28"/>
          <w:szCs w:val="28"/>
        </w:rPr>
        <w:t xml:space="preserve"> (turpmāk – mizgrauzis)</w:t>
      </w:r>
      <w:bookmarkEnd w:id="3"/>
      <w:r w:rsidR="00C01624" w:rsidRPr="00EE6D71">
        <w:rPr>
          <w:rFonts w:ascii="Times New Roman" w:hAnsi="Times New Roman" w:cs="Times New Roman"/>
          <w:color w:val="000000" w:themeColor="text1"/>
          <w:sz w:val="28"/>
          <w:szCs w:val="28"/>
        </w:rPr>
        <w:t xml:space="preserve"> </w:t>
      </w:r>
      <w:r w:rsidR="00CC67C4" w:rsidRPr="00EE6D71">
        <w:rPr>
          <w:rFonts w:ascii="Times New Roman" w:hAnsi="Times New Roman" w:cs="Times New Roman"/>
          <w:color w:val="000000" w:themeColor="text1"/>
          <w:sz w:val="28"/>
          <w:szCs w:val="28"/>
        </w:rPr>
        <w:t>ir postošākais kaitēklis parastajai eglei (</w:t>
      </w:r>
      <w:proofErr w:type="spellStart"/>
      <w:r w:rsidR="00CC67C4" w:rsidRPr="00EE6D71">
        <w:rPr>
          <w:rFonts w:ascii="Times New Roman" w:hAnsi="Times New Roman" w:cs="Times New Roman"/>
          <w:i/>
          <w:iCs/>
          <w:color w:val="000000" w:themeColor="text1"/>
          <w:sz w:val="28"/>
          <w:szCs w:val="28"/>
        </w:rPr>
        <w:t>Picea</w:t>
      </w:r>
      <w:proofErr w:type="spellEnd"/>
      <w:r w:rsidR="00CC67C4" w:rsidRPr="00EE6D71">
        <w:rPr>
          <w:rFonts w:ascii="Times New Roman" w:hAnsi="Times New Roman" w:cs="Times New Roman"/>
          <w:i/>
          <w:iCs/>
          <w:color w:val="000000" w:themeColor="text1"/>
          <w:sz w:val="28"/>
          <w:szCs w:val="28"/>
        </w:rPr>
        <w:t xml:space="preserve"> </w:t>
      </w:r>
      <w:proofErr w:type="spellStart"/>
      <w:r w:rsidR="00CC67C4" w:rsidRPr="00EE6D71">
        <w:rPr>
          <w:rFonts w:ascii="Times New Roman" w:hAnsi="Times New Roman" w:cs="Times New Roman"/>
          <w:i/>
          <w:iCs/>
          <w:color w:val="000000" w:themeColor="text1"/>
          <w:sz w:val="28"/>
          <w:szCs w:val="28"/>
        </w:rPr>
        <w:t>abies</w:t>
      </w:r>
      <w:proofErr w:type="spellEnd"/>
      <w:r w:rsidR="00CC67C4" w:rsidRPr="00EE6D71">
        <w:rPr>
          <w:rFonts w:ascii="Times New Roman" w:hAnsi="Times New Roman" w:cs="Times New Roman"/>
          <w:color w:val="000000" w:themeColor="text1"/>
          <w:sz w:val="28"/>
          <w:szCs w:val="28"/>
        </w:rPr>
        <w:t>)</w:t>
      </w:r>
      <w:r w:rsidR="009803D9" w:rsidRPr="00EE6D71">
        <w:rPr>
          <w:rFonts w:ascii="Times New Roman" w:hAnsi="Times New Roman" w:cs="Times New Roman"/>
          <w:color w:val="000000" w:themeColor="text1"/>
          <w:sz w:val="28"/>
          <w:szCs w:val="28"/>
        </w:rPr>
        <w:t xml:space="preserve"> visā tās dabiskās izplatības areālā Eiropā un Āzijas ziemeļu daļā.</w:t>
      </w:r>
      <w:r w:rsidR="00CC67C4" w:rsidRPr="00EE6D71">
        <w:rPr>
          <w:rFonts w:ascii="Times New Roman" w:hAnsi="Times New Roman" w:cs="Times New Roman"/>
          <w:color w:val="000000" w:themeColor="text1"/>
          <w:sz w:val="28"/>
          <w:szCs w:val="28"/>
        </w:rPr>
        <w:t xml:space="preserve"> </w:t>
      </w:r>
      <w:r w:rsidR="00456D6C" w:rsidRPr="00EE6D71">
        <w:rPr>
          <w:rFonts w:ascii="Times New Roman" w:hAnsi="Times New Roman" w:cs="Times New Roman"/>
          <w:sz w:val="28"/>
          <w:szCs w:val="28"/>
        </w:rPr>
        <w:t>M</w:t>
      </w:r>
      <w:r w:rsidR="00D55953" w:rsidRPr="00EE6D71">
        <w:rPr>
          <w:rFonts w:ascii="Times New Roman" w:hAnsi="Times New Roman" w:cs="Times New Roman"/>
          <w:sz w:val="28"/>
          <w:szCs w:val="28"/>
        </w:rPr>
        <w:t xml:space="preserve">izgrauzis uzskatāms par bīstamāko meža kaitēkli Latvijā pēc mežam nodarītā zaudējuma apmēra. Kaitēklis </w:t>
      </w:r>
      <w:r w:rsidR="00083DD8" w:rsidRPr="00EE6D71">
        <w:rPr>
          <w:rFonts w:ascii="Times New Roman" w:hAnsi="Times New Roman" w:cs="Times New Roman"/>
          <w:sz w:val="28"/>
          <w:szCs w:val="28"/>
        </w:rPr>
        <w:t xml:space="preserve">ne tikai </w:t>
      </w:r>
      <w:r w:rsidR="00D55953" w:rsidRPr="00EE6D71">
        <w:rPr>
          <w:rFonts w:ascii="Times New Roman" w:hAnsi="Times New Roman" w:cs="Times New Roman"/>
          <w:sz w:val="28"/>
          <w:szCs w:val="28"/>
        </w:rPr>
        <w:t xml:space="preserve">var </w:t>
      </w:r>
      <w:proofErr w:type="spellStart"/>
      <w:r w:rsidR="00D55953" w:rsidRPr="00EE6D71">
        <w:rPr>
          <w:rFonts w:ascii="Times New Roman" w:hAnsi="Times New Roman" w:cs="Times New Roman"/>
          <w:sz w:val="28"/>
          <w:szCs w:val="28"/>
        </w:rPr>
        <w:t>invadēt</w:t>
      </w:r>
      <w:proofErr w:type="spellEnd"/>
      <w:r w:rsidR="00D55953" w:rsidRPr="00EE6D71">
        <w:rPr>
          <w:rFonts w:ascii="Times New Roman" w:hAnsi="Times New Roman" w:cs="Times New Roman"/>
          <w:sz w:val="28"/>
          <w:szCs w:val="28"/>
        </w:rPr>
        <w:t xml:space="preserve"> novājinātas egles un nemizotus kokmateriālus, bet labvēlīgos apstākļos </w:t>
      </w:r>
      <w:r w:rsidR="00083DD8" w:rsidRPr="00EE6D71">
        <w:rPr>
          <w:rFonts w:ascii="Times New Roman" w:hAnsi="Times New Roman" w:cs="Times New Roman"/>
          <w:sz w:val="28"/>
          <w:szCs w:val="28"/>
        </w:rPr>
        <w:t xml:space="preserve">arī </w:t>
      </w:r>
      <w:r w:rsidR="00D55953" w:rsidRPr="00EE6D71">
        <w:rPr>
          <w:rFonts w:ascii="Times New Roman" w:hAnsi="Times New Roman" w:cs="Times New Roman"/>
          <w:sz w:val="28"/>
          <w:szCs w:val="28"/>
        </w:rPr>
        <w:t xml:space="preserve">apdraudēt veselus kokus, radot </w:t>
      </w:r>
      <w:r w:rsidR="00083DD8">
        <w:rPr>
          <w:rFonts w:ascii="Times New Roman" w:hAnsi="Times New Roman" w:cs="Times New Roman"/>
          <w:sz w:val="28"/>
          <w:szCs w:val="28"/>
        </w:rPr>
        <w:t>t</w:t>
      </w:r>
      <w:r w:rsidR="00D55953" w:rsidRPr="00EE6D71">
        <w:rPr>
          <w:rFonts w:ascii="Times New Roman" w:hAnsi="Times New Roman" w:cs="Times New Roman"/>
          <w:sz w:val="28"/>
          <w:szCs w:val="28"/>
        </w:rPr>
        <w:t xml:space="preserve">iem neatgriezeniskus bojājumus. </w:t>
      </w:r>
      <w:r w:rsidR="00C33939" w:rsidRPr="00EE6D71">
        <w:rPr>
          <w:rFonts w:ascii="Times New Roman" w:hAnsi="Times New Roman" w:cs="Times New Roman"/>
          <w:color w:val="000000" w:themeColor="text1"/>
          <w:sz w:val="28"/>
          <w:szCs w:val="28"/>
        </w:rPr>
        <w:t>M</w:t>
      </w:r>
      <w:r w:rsidR="00080540" w:rsidRPr="00EE6D71">
        <w:rPr>
          <w:rFonts w:ascii="Times New Roman" w:hAnsi="Times New Roman" w:cs="Times New Roman"/>
          <w:color w:val="000000" w:themeColor="text1"/>
          <w:sz w:val="28"/>
          <w:szCs w:val="28"/>
        </w:rPr>
        <w:t xml:space="preserve">izgrauži </w:t>
      </w:r>
      <w:r w:rsidR="002F0EAA" w:rsidRPr="00EE6D71">
        <w:rPr>
          <w:rFonts w:ascii="Times New Roman" w:hAnsi="Times New Roman" w:cs="Times New Roman"/>
          <w:color w:val="000000" w:themeColor="text1"/>
          <w:sz w:val="28"/>
          <w:szCs w:val="28"/>
        </w:rPr>
        <w:t xml:space="preserve">var savairoties karstās, sausās vasarās vai arī pēc vētrām vēja gāztajās un </w:t>
      </w:r>
      <w:r w:rsidR="00083DD8">
        <w:rPr>
          <w:rFonts w:ascii="Times New Roman" w:hAnsi="Times New Roman" w:cs="Times New Roman"/>
          <w:color w:val="000000" w:themeColor="text1"/>
          <w:sz w:val="28"/>
          <w:szCs w:val="28"/>
        </w:rPr>
        <w:t>no</w:t>
      </w:r>
      <w:r w:rsidR="002F0EAA" w:rsidRPr="00EE6D71">
        <w:rPr>
          <w:rFonts w:ascii="Times New Roman" w:hAnsi="Times New Roman" w:cs="Times New Roman"/>
          <w:color w:val="000000" w:themeColor="text1"/>
          <w:sz w:val="28"/>
          <w:szCs w:val="28"/>
        </w:rPr>
        <w:t>lauztajās eglēs</w:t>
      </w:r>
      <w:r w:rsidR="005B1A70" w:rsidRPr="00EE6D71">
        <w:rPr>
          <w:rFonts w:ascii="Times New Roman" w:hAnsi="Times New Roman" w:cs="Times New Roman"/>
          <w:color w:val="000000" w:themeColor="text1"/>
          <w:sz w:val="28"/>
          <w:szCs w:val="28"/>
        </w:rPr>
        <w:t>.</w:t>
      </w:r>
    </w:p>
    <w:p w14:paraId="4819DA15" w14:textId="77967E40" w:rsidR="00C41E5D" w:rsidRPr="00EE6D71" w:rsidRDefault="00872AA6" w:rsidP="00D44A5F">
      <w:pPr>
        <w:spacing w:after="120"/>
        <w:ind w:firstLine="720"/>
        <w:contextualSpacing/>
        <w:jc w:val="both"/>
        <w:rPr>
          <w:rFonts w:ascii="Times New Roman" w:hAnsi="Times New Roman" w:cs="Times New Roman"/>
          <w:color w:val="000000" w:themeColor="text1"/>
          <w:sz w:val="28"/>
          <w:szCs w:val="28"/>
        </w:rPr>
      </w:pPr>
      <w:r w:rsidRPr="00EE6D71">
        <w:rPr>
          <w:rFonts w:ascii="Times New Roman" w:hAnsi="Times New Roman" w:cs="Times New Roman"/>
          <w:color w:val="000000" w:themeColor="text1"/>
          <w:sz w:val="28"/>
          <w:szCs w:val="28"/>
        </w:rPr>
        <w:t>Saskaņā ar Ministru kabineta 2022. gada 18. janvāra noteikumu Nr.</w:t>
      </w:r>
      <w:r w:rsidR="00EA147B">
        <w:rPr>
          <w:rFonts w:ascii="Times New Roman" w:hAnsi="Times New Roman" w:cs="Times New Roman"/>
          <w:color w:val="000000" w:themeColor="text1"/>
          <w:sz w:val="28"/>
          <w:szCs w:val="28"/>
        </w:rPr>
        <w:t> </w:t>
      </w:r>
      <w:r w:rsidRPr="00EE6D71">
        <w:rPr>
          <w:rFonts w:ascii="Times New Roman" w:hAnsi="Times New Roman" w:cs="Times New Roman"/>
          <w:color w:val="000000" w:themeColor="text1"/>
          <w:sz w:val="28"/>
          <w:szCs w:val="28"/>
        </w:rPr>
        <w:t xml:space="preserve">51 </w:t>
      </w:r>
      <w:r w:rsidR="006E0572" w:rsidRPr="00EE6D71">
        <w:rPr>
          <w:rFonts w:ascii="Times New Roman" w:hAnsi="Times New Roman" w:cs="Times New Roman"/>
          <w:color w:val="000000" w:themeColor="text1"/>
          <w:sz w:val="28"/>
          <w:szCs w:val="28"/>
        </w:rPr>
        <w:t>“</w:t>
      </w:r>
      <w:r w:rsidRPr="00EE6D71">
        <w:rPr>
          <w:rFonts w:ascii="Times New Roman" w:hAnsi="Times New Roman" w:cs="Times New Roman"/>
          <w:color w:val="000000" w:themeColor="text1"/>
          <w:sz w:val="28"/>
          <w:szCs w:val="28"/>
        </w:rPr>
        <w:t>Nacionālā meža monitoringa noteikumi</w:t>
      </w:r>
      <w:r w:rsidR="006E0572" w:rsidRPr="00EE6D71">
        <w:rPr>
          <w:rFonts w:ascii="Times New Roman" w:hAnsi="Times New Roman" w:cs="Times New Roman"/>
          <w:color w:val="000000" w:themeColor="text1"/>
          <w:sz w:val="28"/>
          <w:szCs w:val="28"/>
        </w:rPr>
        <w:t>”</w:t>
      </w:r>
      <w:r w:rsidRPr="00EE6D71">
        <w:rPr>
          <w:rFonts w:ascii="Times New Roman" w:hAnsi="Times New Roman" w:cs="Times New Roman"/>
          <w:color w:val="000000" w:themeColor="text1"/>
          <w:sz w:val="28"/>
          <w:szCs w:val="28"/>
        </w:rPr>
        <w:t xml:space="preserve"> </w:t>
      </w:r>
      <w:hyperlink r:id="rId9" w:anchor=":~:text=saturu%20un%20k%C4%81rt%C4%ABbu.-,2.,-Latvijas%20Valsts%20me%C5%BEzin%C4%81tnes" w:history="1">
        <w:r w:rsidRPr="00AF5AE5">
          <w:rPr>
            <w:rStyle w:val="Hyperlink"/>
            <w:rFonts w:ascii="Times New Roman" w:hAnsi="Times New Roman" w:cs="Times New Roman"/>
            <w:sz w:val="28"/>
            <w:szCs w:val="28"/>
          </w:rPr>
          <w:t>2.3.</w:t>
        </w:r>
      </w:hyperlink>
      <w:r w:rsidR="00EA147B">
        <w:rPr>
          <w:rFonts w:ascii="Times New Roman" w:hAnsi="Times New Roman" w:cs="Times New Roman"/>
          <w:color w:val="000000" w:themeColor="text1"/>
          <w:sz w:val="28"/>
          <w:szCs w:val="28"/>
        </w:rPr>
        <w:t> </w:t>
      </w:r>
      <w:r w:rsidRPr="00EE6D71">
        <w:rPr>
          <w:rFonts w:ascii="Times New Roman" w:hAnsi="Times New Roman" w:cs="Times New Roman"/>
          <w:color w:val="000000" w:themeColor="text1"/>
          <w:sz w:val="28"/>
          <w:szCs w:val="28"/>
        </w:rPr>
        <w:t>apakšpunktu L</w:t>
      </w:r>
      <w:r w:rsidR="006E0572" w:rsidRPr="00EE6D71">
        <w:rPr>
          <w:rFonts w:ascii="Times New Roman" w:hAnsi="Times New Roman" w:cs="Times New Roman"/>
          <w:color w:val="000000" w:themeColor="text1"/>
          <w:sz w:val="28"/>
          <w:szCs w:val="28"/>
        </w:rPr>
        <w:t xml:space="preserve">atvijas </w:t>
      </w:r>
      <w:r w:rsidRPr="00EE6D71">
        <w:rPr>
          <w:rFonts w:ascii="Times New Roman" w:hAnsi="Times New Roman" w:cs="Times New Roman"/>
          <w:color w:val="000000" w:themeColor="text1"/>
          <w:sz w:val="28"/>
          <w:szCs w:val="28"/>
        </w:rPr>
        <w:t>V</w:t>
      </w:r>
      <w:r w:rsidR="006E0572" w:rsidRPr="00EE6D71">
        <w:rPr>
          <w:rFonts w:ascii="Times New Roman" w:hAnsi="Times New Roman" w:cs="Times New Roman"/>
          <w:color w:val="000000" w:themeColor="text1"/>
          <w:sz w:val="28"/>
          <w:szCs w:val="28"/>
        </w:rPr>
        <w:t>alsts mežzinātnes institūts</w:t>
      </w:r>
      <w:r w:rsidRPr="00EE6D71">
        <w:rPr>
          <w:rFonts w:ascii="Times New Roman" w:hAnsi="Times New Roman" w:cs="Times New Roman"/>
          <w:color w:val="000000" w:themeColor="text1"/>
          <w:sz w:val="28"/>
          <w:szCs w:val="28"/>
        </w:rPr>
        <w:t xml:space="preserve"> </w:t>
      </w:r>
      <w:r w:rsidR="006E0572" w:rsidRPr="00EE6D71">
        <w:rPr>
          <w:rFonts w:ascii="Times New Roman" w:hAnsi="Times New Roman" w:cs="Times New Roman"/>
          <w:color w:val="000000" w:themeColor="text1"/>
          <w:sz w:val="28"/>
          <w:szCs w:val="28"/>
        </w:rPr>
        <w:t>“</w:t>
      </w:r>
      <w:r w:rsidRPr="00EE6D71">
        <w:rPr>
          <w:rFonts w:ascii="Times New Roman" w:hAnsi="Times New Roman" w:cs="Times New Roman"/>
          <w:color w:val="000000" w:themeColor="text1"/>
          <w:sz w:val="28"/>
          <w:szCs w:val="28"/>
        </w:rPr>
        <w:t>Silava</w:t>
      </w:r>
      <w:r w:rsidR="006E0572" w:rsidRPr="00EE6D71">
        <w:rPr>
          <w:rFonts w:ascii="Times New Roman" w:hAnsi="Times New Roman" w:cs="Times New Roman"/>
          <w:color w:val="000000" w:themeColor="text1"/>
          <w:sz w:val="28"/>
          <w:szCs w:val="28"/>
        </w:rPr>
        <w:t>”</w:t>
      </w:r>
      <w:r w:rsidRPr="00EE6D71">
        <w:rPr>
          <w:rFonts w:ascii="Times New Roman" w:hAnsi="Times New Roman" w:cs="Times New Roman"/>
          <w:color w:val="000000" w:themeColor="text1"/>
          <w:sz w:val="28"/>
          <w:szCs w:val="28"/>
        </w:rPr>
        <w:t xml:space="preserve"> </w:t>
      </w:r>
      <w:r w:rsidR="006E0572" w:rsidRPr="00EE6D71">
        <w:rPr>
          <w:rFonts w:ascii="Times New Roman" w:hAnsi="Times New Roman" w:cs="Times New Roman"/>
          <w:color w:val="000000" w:themeColor="text1"/>
          <w:sz w:val="28"/>
          <w:szCs w:val="28"/>
        </w:rPr>
        <w:t xml:space="preserve">(turpmāk – LVMI “Silava”) </w:t>
      </w:r>
      <w:r w:rsidRPr="00EE6D71">
        <w:rPr>
          <w:rFonts w:ascii="Times New Roman" w:hAnsi="Times New Roman" w:cs="Times New Roman"/>
          <w:color w:val="000000" w:themeColor="text1"/>
          <w:sz w:val="28"/>
          <w:szCs w:val="28"/>
        </w:rPr>
        <w:t xml:space="preserve">īsteno mežsaimniecības biotisko riska faktoru monitoringu, lai iegūtu operatīvu informāciju par bīstamāko meža kaitēkļu un slimību izplatību. Pēc LVMI </w:t>
      </w:r>
      <w:r w:rsidR="00D7050A" w:rsidRPr="00EE6D71">
        <w:rPr>
          <w:rFonts w:ascii="Times New Roman" w:hAnsi="Times New Roman" w:cs="Times New Roman"/>
          <w:color w:val="000000" w:themeColor="text1"/>
          <w:sz w:val="28"/>
          <w:szCs w:val="28"/>
        </w:rPr>
        <w:t>“</w:t>
      </w:r>
      <w:r w:rsidRPr="00EE6D71">
        <w:rPr>
          <w:rFonts w:ascii="Times New Roman" w:hAnsi="Times New Roman" w:cs="Times New Roman"/>
          <w:color w:val="000000" w:themeColor="text1"/>
          <w:sz w:val="28"/>
          <w:szCs w:val="28"/>
        </w:rPr>
        <w:t>Silava</w:t>
      </w:r>
      <w:r w:rsidR="00D7050A" w:rsidRPr="00EE6D71">
        <w:rPr>
          <w:rFonts w:ascii="Times New Roman" w:hAnsi="Times New Roman" w:cs="Times New Roman"/>
          <w:color w:val="000000" w:themeColor="text1"/>
          <w:sz w:val="28"/>
          <w:szCs w:val="28"/>
        </w:rPr>
        <w:t>”</w:t>
      </w:r>
      <w:r w:rsidRPr="00EE6D71">
        <w:rPr>
          <w:rFonts w:ascii="Times New Roman" w:hAnsi="Times New Roman" w:cs="Times New Roman"/>
          <w:color w:val="000000" w:themeColor="text1"/>
          <w:sz w:val="28"/>
          <w:szCs w:val="28"/>
        </w:rPr>
        <w:t xml:space="preserve"> mežsaimniecības biotisko riska faktoru monitoringa datiem, 2022.</w:t>
      </w:r>
      <w:r w:rsidR="00EA147B">
        <w:rPr>
          <w:rFonts w:ascii="Times New Roman" w:hAnsi="Times New Roman" w:cs="Times New Roman"/>
          <w:color w:val="000000" w:themeColor="text1"/>
          <w:sz w:val="28"/>
          <w:szCs w:val="28"/>
        </w:rPr>
        <w:t> </w:t>
      </w:r>
      <w:r w:rsidRPr="00EE6D71">
        <w:rPr>
          <w:rFonts w:ascii="Times New Roman" w:hAnsi="Times New Roman" w:cs="Times New Roman"/>
          <w:color w:val="000000" w:themeColor="text1"/>
          <w:sz w:val="28"/>
          <w:szCs w:val="28"/>
        </w:rPr>
        <w:t>gadā bija vērojama ļoti liela mizgraužu lidošanas aktivitāte, turklāt labvēlīgie laikapstākļi (t.i., karstais laiks vasaras otrajā pusē un siltais rudens) un mežizstrāde sekmēja netipiski lielu mizgraužu otrās paaudzes aktivitāti, kas radīja ievērojamus egļu mežaudžu bojājumus 2022.</w:t>
      </w:r>
      <w:r w:rsidR="00EA147B">
        <w:rPr>
          <w:rFonts w:ascii="Times New Roman" w:hAnsi="Times New Roman" w:cs="Times New Roman"/>
          <w:color w:val="000000" w:themeColor="text1"/>
          <w:sz w:val="28"/>
          <w:szCs w:val="28"/>
        </w:rPr>
        <w:t> </w:t>
      </w:r>
      <w:r w:rsidRPr="00EE6D71">
        <w:rPr>
          <w:rFonts w:ascii="Times New Roman" w:hAnsi="Times New Roman" w:cs="Times New Roman"/>
          <w:color w:val="000000" w:themeColor="text1"/>
          <w:sz w:val="28"/>
          <w:szCs w:val="28"/>
        </w:rPr>
        <w:t>gadā.</w:t>
      </w:r>
      <w:r w:rsidR="00BF0B51" w:rsidRPr="00EE6D71">
        <w:rPr>
          <w:rFonts w:ascii="Times New Roman" w:hAnsi="Times New Roman" w:cs="Times New Roman"/>
          <w:color w:val="000000" w:themeColor="text1"/>
          <w:sz w:val="28"/>
          <w:szCs w:val="28"/>
        </w:rPr>
        <w:t xml:space="preserve"> </w:t>
      </w:r>
      <w:r w:rsidRPr="00EE6D71">
        <w:rPr>
          <w:rFonts w:ascii="Times New Roman" w:hAnsi="Times New Roman" w:cs="Times New Roman"/>
          <w:color w:val="000000" w:themeColor="text1"/>
          <w:sz w:val="28"/>
          <w:szCs w:val="28"/>
        </w:rPr>
        <w:t>Arī V</w:t>
      </w:r>
      <w:r w:rsidR="00D7050A" w:rsidRPr="00EE6D71">
        <w:rPr>
          <w:rFonts w:ascii="Times New Roman" w:hAnsi="Times New Roman" w:cs="Times New Roman"/>
          <w:color w:val="000000" w:themeColor="text1"/>
          <w:sz w:val="28"/>
          <w:szCs w:val="28"/>
        </w:rPr>
        <w:t>alsts meža dienesta</w:t>
      </w:r>
      <w:r w:rsidRPr="00EE6D71">
        <w:rPr>
          <w:rFonts w:ascii="Times New Roman" w:hAnsi="Times New Roman" w:cs="Times New Roman"/>
          <w:color w:val="000000" w:themeColor="text1"/>
          <w:sz w:val="28"/>
          <w:szCs w:val="28"/>
        </w:rPr>
        <w:t xml:space="preserve"> </w:t>
      </w:r>
      <w:r w:rsidR="00D44A5F" w:rsidRPr="00EE6D71">
        <w:rPr>
          <w:rFonts w:ascii="Times New Roman" w:hAnsi="Times New Roman" w:cs="Times New Roman"/>
          <w:color w:val="000000" w:themeColor="text1"/>
          <w:sz w:val="28"/>
          <w:szCs w:val="28"/>
        </w:rPr>
        <w:t xml:space="preserve">(turpmāk – VMD) </w:t>
      </w:r>
      <w:r w:rsidRPr="00EE6D71">
        <w:rPr>
          <w:rFonts w:ascii="Times New Roman" w:hAnsi="Times New Roman" w:cs="Times New Roman"/>
          <w:color w:val="000000" w:themeColor="text1"/>
          <w:sz w:val="28"/>
          <w:szCs w:val="28"/>
        </w:rPr>
        <w:t>statistikas dati rād</w:t>
      </w:r>
      <w:r w:rsidR="00E2159D" w:rsidRPr="00EE6D71">
        <w:rPr>
          <w:rFonts w:ascii="Times New Roman" w:hAnsi="Times New Roman" w:cs="Times New Roman"/>
          <w:color w:val="000000" w:themeColor="text1"/>
          <w:sz w:val="28"/>
          <w:szCs w:val="28"/>
        </w:rPr>
        <w:t>a</w:t>
      </w:r>
      <w:r w:rsidRPr="00EE6D71">
        <w:rPr>
          <w:rFonts w:ascii="Times New Roman" w:hAnsi="Times New Roman" w:cs="Times New Roman"/>
          <w:color w:val="000000" w:themeColor="text1"/>
          <w:sz w:val="28"/>
          <w:szCs w:val="28"/>
        </w:rPr>
        <w:t>, ka pēdējos trīs gados ir ievērojami palielinājies kaitēkļu bojāto mežaudžu apjoms</w:t>
      </w:r>
      <w:r w:rsidR="00917EE4" w:rsidRPr="00EE6D71">
        <w:rPr>
          <w:rFonts w:ascii="Times New Roman" w:hAnsi="Times New Roman" w:cs="Times New Roman"/>
          <w:color w:val="000000" w:themeColor="text1"/>
          <w:sz w:val="28"/>
          <w:szCs w:val="28"/>
        </w:rPr>
        <w:t>.</w:t>
      </w:r>
    </w:p>
    <w:p w14:paraId="64783C22" w14:textId="46272F0F" w:rsidR="00FE344A" w:rsidRPr="00EE6D71" w:rsidRDefault="0031419F" w:rsidP="00FE344A">
      <w:pPr>
        <w:spacing w:after="120"/>
        <w:ind w:firstLine="720"/>
        <w:contextualSpacing/>
        <w:jc w:val="both"/>
        <w:rPr>
          <w:rFonts w:ascii="Times New Roman" w:hAnsi="Times New Roman" w:cs="Times New Roman"/>
          <w:color w:val="000000" w:themeColor="text1"/>
          <w:sz w:val="28"/>
          <w:szCs w:val="28"/>
        </w:rPr>
      </w:pPr>
      <w:r w:rsidRPr="00EE6D71">
        <w:rPr>
          <w:rFonts w:ascii="Times New Roman" w:hAnsi="Times New Roman" w:cs="Times New Roman"/>
          <w:color w:val="000000" w:themeColor="text1"/>
          <w:sz w:val="28"/>
          <w:szCs w:val="28"/>
        </w:rPr>
        <w:t>L</w:t>
      </w:r>
      <w:r w:rsidR="004109DA" w:rsidRPr="00EE6D71">
        <w:rPr>
          <w:rFonts w:ascii="Times New Roman" w:hAnsi="Times New Roman" w:cs="Times New Roman"/>
          <w:color w:val="000000" w:themeColor="text1"/>
          <w:sz w:val="28"/>
          <w:szCs w:val="28"/>
        </w:rPr>
        <w:t>ai novērstu katastrofas draudus</w:t>
      </w:r>
      <w:r w:rsidR="00755B52" w:rsidRPr="00EE6D71">
        <w:rPr>
          <w:rFonts w:ascii="Times New Roman" w:hAnsi="Times New Roman" w:cs="Times New Roman"/>
          <w:color w:val="000000" w:themeColor="text1"/>
          <w:sz w:val="28"/>
          <w:szCs w:val="28"/>
        </w:rPr>
        <w:t xml:space="preserve"> saistī</w:t>
      </w:r>
      <w:r w:rsidR="00EA147B">
        <w:rPr>
          <w:rFonts w:ascii="Times New Roman" w:hAnsi="Times New Roman" w:cs="Times New Roman"/>
          <w:color w:val="000000" w:themeColor="text1"/>
          <w:sz w:val="28"/>
          <w:szCs w:val="28"/>
        </w:rPr>
        <w:t>bā</w:t>
      </w:r>
      <w:r w:rsidR="00755B52" w:rsidRPr="00EE6D71">
        <w:rPr>
          <w:rFonts w:ascii="Times New Roman" w:hAnsi="Times New Roman" w:cs="Times New Roman"/>
          <w:color w:val="000000" w:themeColor="text1"/>
          <w:sz w:val="28"/>
          <w:szCs w:val="28"/>
        </w:rPr>
        <w:t xml:space="preserve"> ar mizgrauž</w:t>
      </w:r>
      <w:r w:rsidR="008C3A20" w:rsidRPr="00EE6D71">
        <w:rPr>
          <w:rFonts w:ascii="Times New Roman" w:hAnsi="Times New Roman" w:cs="Times New Roman"/>
          <w:color w:val="000000" w:themeColor="text1"/>
          <w:sz w:val="28"/>
          <w:szCs w:val="28"/>
        </w:rPr>
        <w:t>u</w:t>
      </w:r>
      <w:r w:rsidR="00755B52" w:rsidRPr="00EE6D71">
        <w:rPr>
          <w:rFonts w:ascii="Times New Roman" w:hAnsi="Times New Roman" w:cs="Times New Roman"/>
          <w:color w:val="000000" w:themeColor="text1"/>
          <w:sz w:val="28"/>
          <w:szCs w:val="28"/>
        </w:rPr>
        <w:t xml:space="preserve"> savairošanos</w:t>
      </w:r>
      <w:r w:rsidRPr="00EE6D71">
        <w:rPr>
          <w:rFonts w:ascii="Times New Roman" w:hAnsi="Times New Roman" w:cs="Times New Roman"/>
          <w:color w:val="000000" w:themeColor="text1"/>
          <w:sz w:val="28"/>
          <w:szCs w:val="28"/>
        </w:rPr>
        <w:t>,</w:t>
      </w:r>
      <w:r w:rsidR="00755B52" w:rsidRPr="00EE6D71">
        <w:rPr>
          <w:rFonts w:ascii="Times New Roman" w:hAnsi="Times New Roman" w:cs="Times New Roman"/>
          <w:color w:val="000000" w:themeColor="text1"/>
          <w:sz w:val="28"/>
          <w:szCs w:val="28"/>
        </w:rPr>
        <w:t xml:space="preserve"> </w:t>
      </w:r>
      <w:bookmarkStart w:id="4" w:name="_Hlk141685152"/>
      <w:r w:rsidR="00755B52" w:rsidRPr="00EE6D71">
        <w:rPr>
          <w:rFonts w:ascii="Times New Roman" w:hAnsi="Times New Roman" w:cs="Times New Roman"/>
          <w:color w:val="000000" w:themeColor="text1"/>
          <w:sz w:val="28"/>
          <w:szCs w:val="28"/>
        </w:rPr>
        <w:t>Ministru kabinet</w:t>
      </w:r>
      <w:r w:rsidRPr="00EE6D71">
        <w:rPr>
          <w:rFonts w:ascii="Times New Roman" w:hAnsi="Times New Roman" w:cs="Times New Roman"/>
          <w:color w:val="000000" w:themeColor="text1"/>
          <w:sz w:val="28"/>
          <w:szCs w:val="28"/>
        </w:rPr>
        <w:t>s ar</w:t>
      </w:r>
      <w:r w:rsidR="00755B52" w:rsidRPr="00EE6D71">
        <w:rPr>
          <w:rFonts w:ascii="Times New Roman" w:hAnsi="Times New Roman" w:cs="Times New Roman"/>
          <w:color w:val="000000" w:themeColor="text1"/>
          <w:sz w:val="28"/>
          <w:szCs w:val="28"/>
        </w:rPr>
        <w:t xml:space="preserve"> 2023.</w:t>
      </w:r>
      <w:r w:rsidR="00EA147B">
        <w:rPr>
          <w:rFonts w:ascii="Times New Roman" w:hAnsi="Times New Roman" w:cs="Times New Roman"/>
          <w:color w:val="000000" w:themeColor="text1"/>
          <w:sz w:val="28"/>
          <w:szCs w:val="28"/>
        </w:rPr>
        <w:t> </w:t>
      </w:r>
      <w:r w:rsidR="00755B52" w:rsidRPr="00EE6D71">
        <w:rPr>
          <w:rFonts w:ascii="Times New Roman" w:hAnsi="Times New Roman" w:cs="Times New Roman"/>
          <w:color w:val="000000" w:themeColor="text1"/>
          <w:sz w:val="28"/>
          <w:szCs w:val="28"/>
        </w:rPr>
        <w:t>gada 30.</w:t>
      </w:r>
      <w:r w:rsidR="00EA147B">
        <w:rPr>
          <w:rFonts w:ascii="Times New Roman" w:hAnsi="Times New Roman" w:cs="Times New Roman"/>
          <w:color w:val="000000" w:themeColor="text1"/>
          <w:sz w:val="28"/>
          <w:szCs w:val="28"/>
        </w:rPr>
        <w:t> </w:t>
      </w:r>
      <w:r w:rsidR="00755B52" w:rsidRPr="00EE6D71">
        <w:rPr>
          <w:rFonts w:ascii="Times New Roman" w:hAnsi="Times New Roman" w:cs="Times New Roman"/>
          <w:color w:val="000000" w:themeColor="text1"/>
          <w:sz w:val="28"/>
          <w:szCs w:val="28"/>
        </w:rPr>
        <w:t>marta rīkojum</w:t>
      </w:r>
      <w:r w:rsidRPr="00EE6D71">
        <w:rPr>
          <w:rFonts w:ascii="Times New Roman" w:hAnsi="Times New Roman" w:cs="Times New Roman"/>
          <w:color w:val="000000" w:themeColor="text1"/>
          <w:sz w:val="28"/>
          <w:szCs w:val="28"/>
        </w:rPr>
        <w:t>u</w:t>
      </w:r>
      <w:r w:rsidR="00755B52" w:rsidRPr="00EE6D71">
        <w:rPr>
          <w:rFonts w:ascii="Times New Roman" w:hAnsi="Times New Roman" w:cs="Times New Roman"/>
          <w:color w:val="000000" w:themeColor="text1"/>
          <w:sz w:val="28"/>
          <w:szCs w:val="28"/>
        </w:rPr>
        <w:t xml:space="preserve"> Nr.</w:t>
      </w:r>
      <w:r w:rsidR="008C3A20" w:rsidRPr="00EE6D71">
        <w:rPr>
          <w:rFonts w:ascii="Times New Roman" w:hAnsi="Times New Roman" w:cs="Times New Roman"/>
          <w:color w:val="000000" w:themeColor="text1"/>
          <w:sz w:val="28"/>
          <w:szCs w:val="28"/>
        </w:rPr>
        <w:t xml:space="preserve"> </w:t>
      </w:r>
      <w:r w:rsidR="00755B52" w:rsidRPr="00EE6D71">
        <w:rPr>
          <w:rFonts w:ascii="Times New Roman" w:hAnsi="Times New Roman" w:cs="Times New Roman"/>
          <w:color w:val="000000" w:themeColor="text1"/>
          <w:sz w:val="28"/>
          <w:szCs w:val="28"/>
        </w:rPr>
        <w:t>180 “Rīkojums par ārkārtējās situācijas izsludināšanu”</w:t>
      </w:r>
      <w:r w:rsidR="00636C4B">
        <w:rPr>
          <w:rStyle w:val="FootnoteReference"/>
          <w:rFonts w:ascii="Times New Roman" w:hAnsi="Times New Roman" w:cs="Times New Roman"/>
          <w:color w:val="000000" w:themeColor="text1"/>
          <w:sz w:val="28"/>
          <w:szCs w:val="28"/>
        </w:rPr>
        <w:footnoteReference w:id="1"/>
      </w:r>
      <w:r w:rsidRPr="00EE6D71">
        <w:rPr>
          <w:rFonts w:ascii="Times New Roman" w:hAnsi="Times New Roman" w:cs="Times New Roman"/>
          <w:color w:val="000000" w:themeColor="text1"/>
          <w:sz w:val="28"/>
          <w:szCs w:val="28"/>
        </w:rPr>
        <w:t xml:space="preserve"> </w:t>
      </w:r>
      <w:r w:rsidR="003C7296" w:rsidRPr="00EE6D71">
        <w:rPr>
          <w:rFonts w:ascii="Times New Roman" w:hAnsi="Times New Roman" w:cs="Times New Roman"/>
          <w:color w:val="000000" w:themeColor="text1"/>
          <w:sz w:val="28"/>
          <w:szCs w:val="28"/>
        </w:rPr>
        <w:t xml:space="preserve">(turpmāk – </w:t>
      </w:r>
      <w:r w:rsidR="007475F9" w:rsidRPr="00EE6D71">
        <w:rPr>
          <w:rFonts w:ascii="Times New Roman" w:hAnsi="Times New Roman" w:cs="Times New Roman"/>
          <w:color w:val="000000" w:themeColor="text1"/>
          <w:sz w:val="28"/>
          <w:szCs w:val="28"/>
        </w:rPr>
        <w:t xml:space="preserve">Ministru kabineta </w:t>
      </w:r>
      <w:r w:rsidR="003C7296" w:rsidRPr="00EE6D71">
        <w:rPr>
          <w:rFonts w:ascii="Times New Roman" w:hAnsi="Times New Roman" w:cs="Times New Roman"/>
          <w:color w:val="000000" w:themeColor="text1"/>
          <w:sz w:val="28"/>
          <w:szCs w:val="28"/>
        </w:rPr>
        <w:t>rīkojums Nr.</w:t>
      </w:r>
      <w:r w:rsidR="000219B8">
        <w:rPr>
          <w:rFonts w:ascii="Times New Roman" w:hAnsi="Times New Roman" w:cs="Times New Roman"/>
          <w:color w:val="000000" w:themeColor="text1"/>
          <w:sz w:val="28"/>
          <w:szCs w:val="28"/>
        </w:rPr>
        <w:t> </w:t>
      </w:r>
      <w:r w:rsidR="003C7296" w:rsidRPr="00EE6D71">
        <w:rPr>
          <w:rFonts w:ascii="Times New Roman" w:hAnsi="Times New Roman" w:cs="Times New Roman"/>
          <w:color w:val="000000" w:themeColor="text1"/>
          <w:sz w:val="28"/>
          <w:szCs w:val="28"/>
        </w:rPr>
        <w:t>180)</w:t>
      </w:r>
      <w:r w:rsidR="009F172E" w:rsidRPr="00EE6D71">
        <w:rPr>
          <w:rFonts w:ascii="Times New Roman" w:hAnsi="Times New Roman" w:cs="Times New Roman"/>
          <w:color w:val="000000" w:themeColor="text1"/>
          <w:sz w:val="28"/>
          <w:szCs w:val="28"/>
        </w:rPr>
        <w:t xml:space="preserve"> </w:t>
      </w:r>
      <w:bookmarkEnd w:id="4"/>
      <w:r w:rsidRPr="00EE6D71">
        <w:rPr>
          <w:rFonts w:ascii="Times New Roman" w:hAnsi="Times New Roman" w:cs="Times New Roman"/>
          <w:color w:val="000000" w:themeColor="text1"/>
          <w:sz w:val="28"/>
          <w:szCs w:val="28"/>
        </w:rPr>
        <w:t>izsludināja ārkārtējo situāciju</w:t>
      </w:r>
      <w:r w:rsidR="00AD268E" w:rsidRPr="00EE6D71">
        <w:rPr>
          <w:rFonts w:ascii="Times New Roman" w:hAnsi="Times New Roman" w:cs="Times New Roman"/>
          <w:color w:val="000000" w:themeColor="text1"/>
          <w:sz w:val="28"/>
          <w:szCs w:val="28"/>
        </w:rPr>
        <w:t xml:space="preserve"> mizgrauža ierobežošanai</w:t>
      </w:r>
      <w:r w:rsidRPr="00EE6D71">
        <w:rPr>
          <w:rFonts w:ascii="Times New Roman" w:hAnsi="Times New Roman" w:cs="Times New Roman"/>
          <w:color w:val="000000" w:themeColor="text1"/>
          <w:sz w:val="28"/>
          <w:szCs w:val="28"/>
        </w:rPr>
        <w:t xml:space="preserve"> no</w:t>
      </w:r>
      <w:r w:rsidR="00AD268E" w:rsidRPr="00EE6D71">
        <w:rPr>
          <w:rFonts w:ascii="Times New Roman" w:hAnsi="Times New Roman" w:cs="Times New Roman"/>
          <w:color w:val="000000" w:themeColor="text1"/>
          <w:sz w:val="28"/>
          <w:szCs w:val="28"/>
        </w:rPr>
        <w:t xml:space="preserve"> </w:t>
      </w:r>
      <w:r w:rsidRPr="00EE6D71">
        <w:rPr>
          <w:rFonts w:ascii="Times New Roman" w:hAnsi="Times New Roman" w:cs="Times New Roman"/>
          <w:color w:val="000000" w:themeColor="text1"/>
          <w:sz w:val="28"/>
          <w:szCs w:val="28"/>
        </w:rPr>
        <w:t>2023.</w:t>
      </w:r>
      <w:r w:rsidR="00AD268E" w:rsidRPr="00EE6D71">
        <w:rPr>
          <w:rFonts w:ascii="Times New Roman" w:hAnsi="Times New Roman" w:cs="Times New Roman"/>
          <w:color w:val="000000" w:themeColor="text1"/>
          <w:sz w:val="28"/>
          <w:szCs w:val="28"/>
        </w:rPr>
        <w:t xml:space="preserve"> </w:t>
      </w:r>
      <w:r w:rsidRPr="00EE6D71">
        <w:rPr>
          <w:rFonts w:ascii="Times New Roman" w:hAnsi="Times New Roman" w:cs="Times New Roman"/>
          <w:color w:val="000000" w:themeColor="text1"/>
          <w:sz w:val="28"/>
          <w:szCs w:val="28"/>
        </w:rPr>
        <w:t>gada</w:t>
      </w:r>
      <w:r w:rsidR="00AD268E" w:rsidRPr="00EE6D71">
        <w:rPr>
          <w:rFonts w:ascii="Times New Roman" w:hAnsi="Times New Roman" w:cs="Times New Roman"/>
          <w:color w:val="000000" w:themeColor="text1"/>
          <w:sz w:val="28"/>
          <w:szCs w:val="28"/>
        </w:rPr>
        <w:t xml:space="preserve"> </w:t>
      </w:r>
      <w:r w:rsidR="00E40A3E" w:rsidRPr="00EE6D71">
        <w:rPr>
          <w:rFonts w:ascii="Times New Roman" w:hAnsi="Times New Roman" w:cs="Times New Roman"/>
          <w:color w:val="000000" w:themeColor="text1"/>
          <w:sz w:val="28"/>
          <w:szCs w:val="28"/>
        </w:rPr>
        <w:t>1.</w:t>
      </w:r>
      <w:r w:rsidR="007475F9" w:rsidRPr="00EE6D71">
        <w:rPr>
          <w:rFonts w:ascii="Times New Roman" w:hAnsi="Times New Roman" w:cs="Times New Roman"/>
          <w:color w:val="000000" w:themeColor="text1"/>
          <w:sz w:val="28"/>
          <w:szCs w:val="28"/>
        </w:rPr>
        <w:t> </w:t>
      </w:r>
      <w:r w:rsidR="00E40A3E" w:rsidRPr="00EE6D71">
        <w:rPr>
          <w:rFonts w:ascii="Times New Roman" w:hAnsi="Times New Roman" w:cs="Times New Roman"/>
          <w:color w:val="000000" w:themeColor="text1"/>
          <w:sz w:val="28"/>
          <w:szCs w:val="28"/>
        </w:rPr>
        <w:t>aprīļa</w:t>
      </w:r>
      <w:r w:rsidR="00AD268E" w:rsidRPr="00EE6D71">
        <w:rPr>
          <w:rFonts w:ascii="Times New Roman" w:hAnsi="Times New Roman" w:cs="Times New Roman"/>
          <w:color w:val="000000" w:themeColor="text1"/>
          <w:sz w:val="28"/>
          <w:szCs w:val="28"/>
        </w:rPr>
        <w:t xml:space="preserve"> </w:t>
      </w:r>
      <w:r w:rsidR="00E40A3E" w:rsidRPr="00EE6D71">
        <w:rPr>
          <w:rFonts w:ascii="Times New Roman" w:hAnsi="Times New Roman" w:cs="Times New Roman"/>
          <w:color w:val="000000" w:themeColor="text1"/>
          <w:sz w:val="28"/>
          <w:szCs w:val="28"/>
        </w:rPr>
        <w:t>līdz</w:t>
      </w:r>
      <w:r w:rsidR="00AD268E" w:rsidRPr="00EE6D71">
        <w:rPr>
          <w:rFonts w:ascii="Times New Roman" w:hAnsi="Times New Roman" w:cs="Times New Roman"/>
          <w:color w:val="000000" w:themeColor="text1"/>
          <w:sz w:val="28"/>
          <w:szCs w:val="28"/>
        </w:rPr>
        <w:t xml:space="preserve"> </w:t>
      </w:r>
      <w:r w:rsidR="00E40A3E" w:rsidRPr="00EE6D71">
        <w:rPr>
          <w:rFonts w:ascii="Times New Roman" w:hAnsi="Times New Roman" w:cs="Times New Roman"/>
          <w:color w:val="000000" w:themeColor="text1"/>
          <w:sz w:val="28"/>
          <w:szCs w:val="28"/>
        </w:rPr>
        <w:t>30.</w:t>
      </w:r>
      <w:r w:rsidR="00AD268E" w:rsidRPr="00EE6D71">
        <w:rPr>
          <w:rFonts w:ascii="Times New Roman" w:hAnsi="Times New Roman" w:cs="Times New Roman"/>
          <w:color w:val="000000" w:themeColor="text1"/>
          <w:sz w:val="28"/>
          <w:szCs w:val="28"/>
        </w:rPr>
        <w:t xml:space="preserve"> </w:t>
      </w:r>
      <w:r w:rsidR="00E40A3E" w:rsidRPr="00EE6D71">
        <w:rPr>
          <w:rFonts w:ascii="Times New Roman" w:hAnsi="Times New Roman" w:cs="Times New Roman"/>
          <w:color w:val="000000" w:themeColor="text1"/>
          <w:sz w:val="28"/>
          <w:szCs w:val="28"/>
        </w:rPr>
        <w:t>jūnijam 32</w:t>
      </w:r>
      <w:r w:rsidR="003267C9" w:rsidRPr="00EE6D71">
        <w:rPr>
          <w:rFonts w:ascii="Times New Roman" w:hAnsi="Times New Roman" w:cs="Times New Roman"/>
          <w:color w:val="000000" w:themeColor="text1"/>
          <w:sz w:val="28"/>
          <w:szCs w:val="28"/>
        </w:rPr>
        <w:t> </w:t>
      </w:r>
      <w:r w:rsidR="00E40A3E" w:rsidRPr="00EE6D71">
        <w:rPr>
          <w:rFonts w:ascii="Times New Roman" w:hAnsi="Times New Roman" w:cs="Times New Roman"/>
          <w:color w:val="000000" w:themeColor="text1"/>
          <w:sz w:val="28"/>
          <w:szCs w:val="28"/>
        </w:rPr>
        <w:t>Latvijas novados, nosakot</w:t>
      </w:r>
      <w:r w:rsidR="000439CD" w:rsidRPr="00EE6D71">
        <w:rPr>
          <w:rFonts w:ascii="Times New Roman" w:hAnsi="Times New Roman" w:cs="Times New Roman"/>
          <w:color w:val="000000" w:themeColor="text1"/>
          <w:sz w:val="28"/>
          <w:szCs w:val="28"/>
        </w:rPr>
        <w:t xml:space="preserve"> saimnieciskās darbības ierobežojumus un aizsardzības pasākumus egļu mežaudzēs</w:t>
      </w:r>
      <w:r w:rsidR="00CD2593" w:rsidRPr="00EE6D71">
        <w:rPr>
          <w:rFonts w:ascii="Times New Roman" w:hAnsi="Times New Roman" w:cs="Times New Roman"/>
          <w:color w:val="000000" w:themeColor="text1"/>
          <w:sz w:val="28"/>
          <w:szCs w:val="28"/>
        </w:rPr>
        <w:t xml:space="preserve">. </w:t>
      </w:r>
    </w:p>
    <w:p w14:paraId="709F089E" w14:textId="77777777" w:rsidR="001B2C75" w:rsidRDefault="001B2C75" w:rsidP="00FE344A">
      <w:pPr>
        <w:spacing w:after="120"/>
        <w:ind w:firstLine="720"/>
        <w:contextualSpacing/>
        <w:jc w:val="both"/>
        <w:rPr>
          <w:rFonts w:ascii="Times New Roman" w:hAnsi="Times New Roman" w:cs="Times New Roman"/>
          <w:color w:val="000000" w:themeColor="text1"/>
          <w:sz w:val="28"/>
          <w:szCs w:val="28"/>
        </w:rPr>
      </w:pPr>
    </w:p>
    <w:p w14:paraId="7FE06D48" w14:textId="77777777" w:rsidR="0023043A" w:rsidRPr="00EE6D71" w:rsidRDefault="0023043A" w:rsidP="00FE344A">
      <w:pPr>
        <w:spacing w:after="120"/>
        <w:ind w:firstLine="720"/>
        <w:contextualSpacing/>
        <w:jc w:val="both"/>
        <w:rPr>
          <w:rFonts w:ascii="Times New Roman" w:hAnsi="Times New Roman" w:cs="Times New Roman"/>
          <w:color w:val="000000" w:themeColor="text1"/>
          <w:sz w:val="28"/>
          <w:szCs w:val="28"/>
        </w:rPr>
      </w:pPr>
    </w:p>
    <w:p w14:paraId="33C49FC2" w14:textId="258936B5" w:rsidR="009B5538" w:rsidRPr="0057728E" w:rsidRDefault="00C158F1" w:rsidP="00EE6D71">
      <w:pPr>
        <w:pStyle w:val="Heading1"/>
        <w:numPr>
          <w:ilvl w:val="0"/>
          <w:numId w:val="20"/>
        </w:numPr>
        <w:jc w:val="center"/>
        <w:rPr>
          <w:rFonts w:ascii="Times New Roman" w:hAnsi="Times New Roman" w:cs="Times New Roman"/>
          <w:b/>
          <w:bCs/>
        </w:rPr>
      </w:pPr>
      <w:bookmarkStart w:id="5" w:name="_Toc142029683"/>
      <w:bookmarkStart w:id="6" w:name="_Toc142315449"/>
      <w:r w:rsidRPr="0057728E">
        <w:rPr>
          <w:rFonts w:ascii="Times New Roman" w:hAnsi="Times New Roman" w:cs="Times New Roman"/>
          <w:b/>
          <w:bCs/>
          <w:color w:val="auto"/>
        </w:rPr>
        <w:lastRenderedPageBreak/>
        <w:t>Ārkārtējās situācijas pasākumu ietekme uz mizgrauža bojājumu ierobežošanu</w:t>
      </w:r>
      <w:bookmarkEnd w:id="5"/>
      <w:bookmarkEnd w:id="6"/>
    </w:p>
    <w:p w14:paraId="0F3AF388" w14:textId="77777777" w:rsidR="00D664FB" w:rsidRPr="00EE6D71" w:rsidRDefault="00D664FB" w:rsidP="00D664FB">
      <w:pPr>
        <w:pStyle w:val="ListParagraph"/>
        <w:spacing w:after="120"/>
        <w:ind w:left="1080"/>
        <w:rPr>
          <w:rFonts w:ascii="Times New Roman" w:hAnsi="Times New Roman" w:cs="Times New Roman"/>
          <w:b/>
          <w:bCs/>
          <w:sz w:val="28"/>
          <w:szCs w:val="28"/>
        </w:rPr>
      </w:pPr>
    </w:p>
    <w:p w14:paraId="7DF6D591" w14:textId="1CF582EE" w:rsidR="006B47D9" w:rsidRDefault="007475F9" w:rsidP="00450523">
      <w:pPr>
        <w:pStyle w:val="Heading1"/>
        <w:numPr>
          <w:ilvl w:val="1"/>
          <w:numId w:val="20"/>
        </w:numPr>
        <w:rPr>
          <w:rFonts w:ascii="Times New Roman" w:hAnsi="Times New Roman" w:cs="Times New Roman"/>
          <w:b/>
          <w:bCs/>
          <w:color w:val="auto"/>
          <w:sz w:val="28"/>
          <w:szCs w:val="28"/>
        </w:rPr>
      </w:pPr>
      <w:bookmarkStart w:id="7" w:name="_Toc142029684"/>
      <w:bookmarkStart w:id="8" w:name="_Toc142315450"/>
      <w:r w:rsidRPr="00EE6D71">
        <w:rPr>
          <w:rFonts w:ascii="Times New Roman" w:hAnsi="Times New Roman" w:cs="Times New Roman"/>
          <w:b/>
          <w:bCs/>
          <w:color w:val="auto"/>
          <w:sz w:val="28"/>
          <w:szCs w:val="28"/>
        </w:rPr>
        <w:t>M</w:t>
      </w:r>
      <w:r w:rsidR="00E94E0C" w:rsidRPr="00EE6D71">
        <w:rPr>
          <w:rFonts w:ascii="Times New Roman" w:hAnsi="Times New Roman" w:cs="Times New Roman"/>
          <w:b/>
          <w:bCs/>
          <w:color w:val="auto"/>
          <w:sz w:val="28"/>
          <w:szCs w:val="28"/>
        </w:rPr>
        <w:t>izgrauža</w:t>
      </w:r>
      <w:r w:rsidR="0030228A" w:rsidRPr="00EE6D71">
        <w:rPr>
          <w:rFonts w:ascii="Times New Roman" w:hAnsi="Times New Roman" w:cs="Times New Roman"/>
          <w:b/>
          <w:bCs/>
          <w:color w:val="auto"/>
          <w:sz w:val="28"/>
          <w:szCs w:val="28"/>
        </w:rPr>
        <w:t xml:space="preserve"> monitoring</w:t>
      </w:r>
      <w:r w:rsidR="006570BD" w:rsidRPr="00EE6D71">
        <w:rPr>
          <w:rFonts w:ascii="Times New Roman" w:hAnsi="Times New Roman" w:cs="Times New Roman"/>
          <w:b/>
          <w:bCs/>
          <w:color w:val="auto"/>
          <w:sz w:val="28"/>
          <w:szCs w:val="28"/>
        </w:rPr>
        <w:t>s</w:t>
      </w:r>
      <w:r w:rsidR="00ED3736" w:rsidRPr="00EE6D71">
        <w:rPr>
          <w:rFonts w:ascii="Times New Roman" w:hAnsi="Times New Roman" w:cs="Times New Roman"/>
          <w:b/>
          <w:bCs/>
          <w:color w:val="auto"/>
          <w:sz w:val="28"/>
          <w:szCs w:val="28"/>
        </w:rPr>
        <w:t xml:space="preserve"> 2023. gadā</w:t>
      </w:r>
      <w:bookmarkEnd w:id="7"/>
      <w:bookmarkEnd w:id="8"/>
    </w:p>
    <w:p w14:paraId="11ACA38E" w14:textId="77777777" w:rsidR="00EE6D71" w:rsidRPr="00EE6D71" w:rsidRDefault="00EE6D71" w:rsidP="00EE6D71"/>
    <w:p w14:paraId="3BB3307B" w14:textId="1B47A65F" w:rsidR="00211AC0" w:rsidRPr="00EE6D71" w:rsidRDefault="003963FC" w:rsidP="00901678">
      <w:pPr>
        <w:spacing w:after="120"/>
        <w:ind w:firstLine="720"/>
        <w:contextualSpacing/>
        <w:jc w:val="both"/>
        <w:rPr>
          <w:rFonts w:ascii="Times New Roman" w:hAnsi="Times New Roman" w:cs="Times New Roman"/>
          <w:sz w:val="28"/>
          <w:szCs w:val="28"/>
        </w:rPr>
      </w:pPr>
      <w:r w:rsidRPr="00EE6D71">
        <w:rPr>
          <w:rFonts w:ascii="Times New Roman" w:hAnsi="Times New Roman" w:cs="Times New Roman"/>
          <w:color w:val="000000" w:themeColor="text1"/>
          <w:sz w:val="28"/>
          <w:szCs w:val="28"/>
        </w:rPr>
        <w:t xml:space="preserve">LVMI “Silava” </w:t>
      </w:r>
      <w:r w:rsidR="00EE1467" w:rsidRPr="00EE6D71">
        <w:rPr>
          <w:rFonts w:ascii="Times New Roman" w:hAnsi="Times New Roman" w:cs="Times New Roman"/>
          <w:color w:val="000000" w:themeColor="text1"/>
          <w:sz w:val="28"/>
          <w:szCs w:val="28"/>
        </w:rPr>
        <w:t>nacionāl</w:t>
      </w:r>
      <w:r w:rsidR="00EA147B">
        <w:rPr>
          <w:rFonts w:ascii="Times New Roman" w:hAnsi="Times New Roman" w:cs="Times New Roman"/>
          <w:color w:val="000000" w:themeColor="text1"/>
          <w:sz w:val="28"/>
          <w:szCs w:val="28"/>
        </w:rPr>
        <w:t>ajā</w:t>
      </w:r>
      <w:r w:rsidR="00EE1467" w:rsidRPr="00EE6D71">
        <w:rPr>
          <w:rFonts w:ascii="Times New Roman" w:hAnsi="Times New Roman" w:cs="Times New Roman"/>
          <w:color w:val="000000" w:themeColor="text1"/>
          <w:sz w:val="28"/>
          <w:szCs w:val="28"/>
        </w:rPr>
        <w:t xml:space="preserve"> meža monitoring</w:t>
      </w:r>
      <w:r w:rsidR="00EA147B">
        <w:rPr>
          <w:rFonts w:ascii="Times New Roman" w:hAnsi="Times New Roman" w:cs="Times New Roman"/>
          <w:color w:val="000000" w:themeColor="text1"/>
          <w:sz w:val="28"/>
          <w:szCs w:val="28"/>
        </w:rPr>
        <w:t>ā</w:t>
      </w:r>
      <w:r w:rsidR="00EE1467" w:rsidRPr="00EE6D71">
        <w:rPr>
          <w:rFonts w:ascii="Times New Roman" w:hAnsi="Times New Roman" w:cs="Times New Roman"/>
          <w:color w:val="000000" w:themeColor="text1"/>
          <w:sz w:val="28"/>
          <w:szCs w:val="28"/>
        </w:rPr>
        <w:t xml:space="preserve"> īsteno </w:t>
      </w:r>
      <w:r w:rsidR="00EC009F" w:rsidRPr="00EE6D71">
        <w:rPr>
          <w:rFonts w:ascii="Times New Roman" w:hAnsi="Times New Roman" w:cs="Times New Roman"/>
          <w:color w:val="000000" w:themeColor="text1"/>
          <w:sz w:val="28"/>
          <w:szCs w:val="28"/>
        </w:rPr>
        <w:t xml:space="preserve">mežsaimniecības un biotisko riska faktoru monitoringu, lai iegūtu </w:t>
      </w:r>
      <w:r w:rsidR="000C29ED" w:rsidRPr="00EE6D71">
        <w:rPr>
          <w:rFonts w:ascii="Times New Roman" w:hAnsi="Times New Roman" w:cs="Times New Roman"/>
          <w:color w:val="000000" w:themeColor="text1"/>
          <w:sz w:val="28"/>
          <w:szCs w:val="28"/>
        </w:rPr>
        <w:t xml:space="preserve">operatīvu informāciju </w:t>
      </w:r>
      <w:r w:rsidR="00EA147B">
        <w:rPr>
          <w:rFonts w:ascii="Times New Roman" w:hAnsi="Times New Roman" w:cs="Times New Roman"/>
          <w:color w:val="000000" w:themeColor="text1"/>
          <w:sz w:val="28"/>
          <w:szCs w:val="28"/>
        </w:rPr>
        <w:t xml:space="preserve">par </w:t>
      </w:r>
      <w:r w:rsidR="000C29ED" w:rsidRPr="00EE6D71">
        <w:rPr>
          <w:rFonts w:ascii="Times New Roman" w:hAnsi="Times New Roman" w:cs="Times New Roman"/>
          <w:color w:val="000000" w:themeColor="text1"/>
          <w:sz w:val="28"/>
          <w:szCs w:val="28"/>
        </w:rPr>
        <w:t>bīstamāko meža kaitēkļu un slimību izplatību</w:t>
      </w:r>
      <w:r w:rsidR="00270F4B" w:rsidRPr="00EE6D71">
        <w:rPr>
          <w:rFonts w:ascii="Times New Roman" w:hAnsi="Times New Roman" w:cs="Times New Roman"/>
          <w:color w:val="000000" w:themeColor="text1"/>
          <w:sz w:val="28"/>
          <w:szCs w:val="28"/>
        </w:rPr>
        <w:t>, lai</w:t>
      </w:r>
      <w:r w:rsidR="00EA147B">
        <w:rPr>
          <w:rFonts w:ascii="Times New Roman" w:hAnsi="Times New Roman" w:cs="Times New Roman"/>
          <w:color w:val="000000" w:themeColor="text1"/>
          <w:sz w:val="28"/>
          <w:szCs w:val="28"/>
        </w:rPr>
        <w:t>kus</w:t>
      </w:r>
      <w:r w:rsidR="00270F4B" w:rsidRPr="00EE6D71">
        <w:rPr>
          <w:rFonts w:ascii="Times New Roman" w:hAnsi="Times New Roman" w:cs="Times New Roman"/>
          <w:color w:val="000000" w:themeColor="text1"/>
          <w:sz w:val="28"/>
          <w:szCs w:val="28"/>
        </w:rPr>
        <w:t xml:space="preserve"> prognozētu apdraudējumu mežsaimniecībai un </w:t>
      </w:r>
      <w:r w:rsidR="00A41048" w:rsidRPr="00EE6D71">
        <w:rPr>
          <w:rFonts w:ascii="Times New Roman" w:hAnsi="Times New Roman" w:cs="Times New Roman"/>
          <w:color w:val="000000" w:themeColor="text1"/>
          <w:sz w:val="28"/>
          <w:szCs w:val="28"/>
        </w:rPr>
        <w:t xml:space="preserve">sagatavotu </w:t>
      </w:r>
      <w:r w:rsidR="00EA147B">
        <w:rPr>
          <w:rFonts w:ascii="Times New Roman" w:hAnsi="Times New Roman" w:cs="Times New Roman"/>
          <w:color w:val="000000" w:themeColor="text1"/>
          <w:sz w:val="28"/>
          <w:szCs w:val="28"/>
        </w:rPr>
        <w:t>ieteikumus</w:t>
      </w:r>
      <w:r w:rsidR="00A41048" w:rsidRPr="00EE6D71">
        <w:rPr>
          <w:rFonts w:ascii="Times New Roman" w:hAnsi="Times New Roman" w:cs="Times New Roman"/>
          <w:color w:val="000000" w:themeColor="text1"/>
          <w:sz w:val="28"/>
          <w:szCs w:val="28"/>
        </w:rPr>
        <w:t xml:space="preserve"> saimniecisko pasākumu plānošanai</w:t>
      </w:r>
      <w:r w:rsidR="00EA147B">
        <w:rPr>
          <w:rFonts w:ascii="Times New Roman" w:hAnsi="Times New Roman" w:cs="Times New Roman"/>
          <w:color w:val="000000" w:themeColor="text1"/>
          <w:sz w:val="28"/>
          <w:szCs w:val="28"/>
        </w:rPr>
        <w:t>, lai</w:t>
      </w:r>
      <w:r w:rsidR="00A41048" w:rsidRPr="00EE6D71">
        <w:rPr>
          <w:rFonts w:ascii="Times New Roman" w:hAnsi="Times New Roman" w:cs="Times New Roman"/>
          <w:color w:val="000000" w:themeColor="text1"/>
          <w:sz w:val="28"/>
          <w:szCs w:val="28"/>
        </w:rPr>
        <w:t xml:space="preserve"> </w:t>
      </w:r>
      <w:r w:rsidR="00EA147B">
        <w:rPr>
          <w:rFonts w:ascii="Times New Roman" w:hAnsi="Times New Roman" w:cs="Times New Roman"/>
          <w:color w:val="000000" w:themeColor="text1"/>
          <w:sz w:val="28"/>
          <w:szCs w:val="28"/>
        </w:rPr>
        <w:t>samazinātu</w:t>
      </w:r>
      <w:r w:rsidR="00EA147B" w:rsidRPr="00EE6D71">
        <w:rPr>
          <w:rFonts w:ascii="Times New Roman" w:hAnsi="Times New Roman" w:cs="Times New Roman"/>
          <w:color w:val="000000" w:themeColor="text1"/>
          <w:sz w:val="28"/>
          <w:szCs w:val="28"/>
        </w:rPr>
        <w:t xml:space="preserve"> </w:t>
      </w:r>
      <w:r w:rsidR="00A41048" w:rsidRPr="00EE6D71">
        <w:rPr>
          <w:rFonts w:ascii="Times New Roman" w:hAnsi="Times New Roman" w:cs="Times New Roman"/>
          <w:color w:val="000000" w:themeColor="text1"/>
          <w:sz w:val="28"/>
          <w:szCs w:val="28"/>
        </w:rPr>
        <w:t>zaudējumu</w:t>
      </w:r>
      <w:r w:rsidR="00EA147B">
        <w:rPr>
          <w:rFonts w:ascii="Times New Roman" w:hAnsi="Times New Roman" w:cs="Times New Roman"/>
          <w:color w:val="000000" w:themeColor="text1"/>
          <w:sz w:val="28"/>
          <w:szCs w:val="28"/>
        </w:rPr>
        <w:t>s gan</w:t>
      </w:r>
      <w:r w:rsidR="00A41048" w:rsidRPr="00EE6D71">
        <w:rPr>
          <w:rFonts w:ascii="Times New Roman" w:hAnsi="Times New Roman" w:cs="Times New Roman"/>
          <w:color w:val="000000" w:themeColor="text1"/>
          <w:sz w:val="28"/>
          <w:szCs w:val="28"/>
        </w:rPr>
        <w:t xml:space="preserve"> īstermiņā</w:t>
      </w:r>
      <w:r w:rsidR="00EA147B">
        <w:rPr>
          <w:rFonts w:ascii="Times New Roman" w:hAnsi="Times New Roman" w:cs="Times New Roman"/>
          <w:color w:val="000000" w:themeColor="text1"/>
          <w:sz w:val="28"/>
          <w:szCs w:val="28"/>
        </w:rPr>
        <w:t>, gan</w:t>
      </w:r>
      <w:r w:rsidR="00A41048" w:rsidRPr="00EE6D71">
        <w:rPr>
          <w:rFonts w:ascii="Times New Roman" w:hAnsi="Times New Roman" w:cs="Times New Roman"/>
          <w:color w:val="000000" w:themeColor="text1"/>
          <w:sz w:val="28"/>
          <w:szCs w:val="28"/>
        </w:rPr>
        <w:t xml:space="preserve"> ilgtermiņā.</w:t>
      </w:r>
      <w:r w:rsidR="002F3555" w:rsidRPr="00EE6D71">
        <w:rPr>
          <w:rFonts w:ascii="Times New Roman" w:hAnsi="Times New Roman" w:cs="Times New Roman"/>
          <w:color w:val="000000" w:themeColor="text1"/>
          <w:sz w:val="28"/>
          <w:szCs w:val="28"/>
        </w:rPr>
        <w:t xml:space="preserve"> </w:t>
      </w:r>
      <w:r w:rsidR="00EA147B">
        <w:rPr>
          <w:rFonts w:ascii="Times New Roman" w:hAnsi="Times New Roman" w:cs="Times New Roman"/>
          <w:color w:val="000000" w:themeColor="text1"/>
          <w:sz w:val="28"/>
          <w:szCs w:val="28"/>
        </w:rPr>
        <w:t>Tā kā</w:t>
      </w:r>
      <w:r w:rsidR="002F3555" w:rsidRPr="00EE6D71">
        <w:rPr>
          <w:rFonts w:ascii="Times New Roman" w:hAnsi="Times New Roman" w:cs="Times New Roman"/>
          <w:color w:val="000000" w:themeColor="text1"/>
          <w:sz w:val="28"/>
          <w:szCs w:val="28"/>
        </w:rPr>
        <w:t xml:space="preserve"> </w:t>
      </w:r>
      <w:r w:rsidR="00D3319C" w:rsidRPr="00EE6D71">
        <w:rPr>
          <w:rFonts w:ascii="Times New Roman" w:hAnsi="Times New Roman" w:cs="Times New Roman"/>
          <w:sz w:val="28"/>
          <w:szCs w:val="28"/>
        </w:rPr>
        <w:t>mizgrau</w:t>
      </w:r>
      <w:r w:rsidR="00EA147B">
        <w:rPr>
          <w:rFonts w:ascii="Times New Roman" w:hAnsi="Times New Roman" w:cs="Times New Roman"/>
          <w:sz w:val="28"/>
          <w:szCs w:val="28"/>
        </w:rPr>
        <w:t>zis</w:t>
      </w:r>
      <w:r w:rsidR="007C18EA" w:rsidRPr="00EE6D71">
        <w:rPr>
          <w:rFonts w:ascii="Times New Roman" w:hAnsi="Times New Roman" w:cs="Times New Roman"/>
          <w:sz w:val="28"/>
          <w:szCs w:val="28"/>
        </w:rPr>
        <w:t xml:space="preserve"> mežsaimniecībā</w:t>
      </w:r>
      <w:r w:rsidR="00EA147B">
        <w:rPr>
          <w:rFonts w:ascii="Times New Roman" w:hAnsi="Times New Roman" w:cs="Times New Roman"/>
          <w:sz w:val="28"/>
          <w:szCs w:val="28"/>
        </w:rPr>
        <w:t xml:space="preserve"> ir ļoti bīstams</w:t>
      </w:r>
      <w:r w:rsidR="00F65094" w:rsidRPr="00EE6D71">
        <w:rPr>
          <w:rFonts w:ascii="Times New Roman" w:hAnsi="Times New Roman" w:cs="Times New Roman"/>
          <w:sz w:val="28"/>
          <w:szCs w:val="28"/>
        </w:rPr>
        <w:t>,</w:t>
      </w:r>
      <w:r w:rsidR="002A0DEE" w:rsidRPr="00EE6D71">
        <w:rPr>
          <w:rFonts w:ascii="Times New Roman" w:hAnsi="Times New Roman" w:cs="Times New Roman"/>
          <w:sz w:val="28"/>
          <w:szCs w:val="28"/>
        </w:rPr>
        <w:t xml:space="preserve"> </w:t>
      </w:r>
      <w:r w:rsidR="007C18EA" w:rsidRPr="00EE6D71">
        <w:rPr>
          <w:rFonts w:ascii="Times New Roman" w:hAnsi="Times New Roman" w:cs="Times New Roman"/>
          <w:sz w:val="28"/>
          <w:szCs w:val="28"/>
        </w:rPr>
        <w:t>LVMI “Silava”</w:t>
      </w:r>
      <w:r w:rsidR="002A0DEE" w:rsidRPr="00EE6D71">
        <w:rPr>
          <w:rFonts w:ascii="Times New Roman" w:hAnsi="Times New Roman" w:cs="Times New Roman"/>
          <w:sz w:val="28"/>
          <w:szCs w:val="28"/>
        </w:rPr>
        <w:t xml:space="preserve"> </w:t>
      </w:r>
      <w:r w:rsidR="00820AEB" w:rsidRPr="00EE6D71">
        <w:rPr>
          <w:rFonts w:ascii="Times New Roman" w:hAnsi="Times New Roman" w:cs="Times New Roman"/>
          <w:sz w:val="28"/>
          <w:szCs w:val="28"/>
        </w:rPr>
        <w:t>m</w:t>
      </w:r>
      <w:r w:rsidR="007C18EA" w:rsidRPr="00EE6D71">
        <w:rPr>
          <w:rFonts w:ascii="Times New Roman" w:hAnsi="Times New Roman" w:cs="Times New Roman"/>
          <w:sz w:val="28"/>
          <w:szCs w:val="28"/>
        </w:rPr>
        <w:t xml:space="preserve">ežsaimniecības biotisko risku </w:t>
      </w:r>
      <w:r w:rsidR="00AD5AA4" w:rsidRPr="00EE6D71">
        <w:rPr>
          <w:rFonts w:ascii="Times New Roman" w:hAnsi="Times New Roman" w:cs="Times New Roman"/>
          <w:sz w:val="28"/>
          <w:szCs w:val="28"/>
        </w:rPr>
        <w:t>faktora monitoring</w:t>
      </w:r>
      <w:r w:rsidR="00EA147B">
        <w:rPr>
          <w:rFonts w:ascii="Times New Roman" w:hAnsi="Times New Roman" w:cs="Times New Roman"/>
          <w:sz w:val="28"/>
          <w:szCs w:val="28"/>
        </w:rPr>
        <w:t>ā</w:t>
      </w:r>
      <w:r w:rsidR="00AD5AA4" w:rsidRPr="00EE6D71">
        <w:rPr>
          <w:rFonts w:ascii="Times New Roman" w:hAnsi="Times New Roman" w:cs="Times New Roman"/>
          <w:sz w:val="28"/>
          <w:szCs w:val="28"/>
        </w:rPr>
        <w:t xml:space="preserve"> </w:t>
      </w:r>
      <w:r w:rsidR="00EA147B">
        <w:rPr>
          <w:rFonts w:ascii="Times New Roman" w:hAnsi="Times New Roman" w:cs="Times New Roman"/>
          <w:sz w:val="28"/>
          <w:szCs w:val="28"/>
        </w:rPr>
        <w:t>novērtē gan</w:t>
      </w:r>
      <w:r w:rsidR="00820AEB" w:rsidRPr="00EE6D71">
        <w:rPr>
          <w:rFonts w:ascii="Times New Roman" w:hAnsi="Times New Roman" w:cs="Times New Roman"/>
          <w:sz w:val="28"/>
          <w:szCs w:val="28"/>
        </w:rPr>
        <w:t xml:space="preserve"> </w:t>
      </w:r>
      <w:r w:rsidR="00F65094" w:rsidRPr="00EE6D71">
        <w:rPr>
          <w:rFonts w:ascii="Times New Roman" w:hAnsi="Times New Roman" w:cs="Times New Roman"/>
          <w:sz w:val="28"/>
          <w:szCs w:val="28"/>
        </w:rPr>
        <w:t xml:space="preserve">mizgrauža </w:t>
      </w:r>
      <w:r w:rsidR="007C67D7" w:rsidRPr="00EE6D71">
        <w:rPr>
          <w:rFonts w:ascii="Times New Roman" w:hAnsi="Times New Roman" w:cs="Times New Roman"/>
          <w:sz w:val="28"/>
          <w:szCs w:val="28"/>
        </w:rPr>
        <w:t>lidošanas dinamik</w:t>
      </w:r>
      <w:r w:rsidR="00EA147B">
        <w:rPr>
          <w:rFonts w:ascii="Times New Roman" w:hAnsi="Times New Roman" w:cs="Times New Roman"/>
          <w:sz w:val="28"/>
          <w:szCs w:val="28"/>
        </w:rPr>
        <w:t xml:space="preserve">u </w:t>
      </w:r>
      <w:r w:rsidR="0004452A" w:rsidRPr="00EE6D71">
        <w:rPr>
          <w:rFonts w:ascii="Times New Roman" w:hAnsi="Times New Roman" w:cs="Times New Roman"/>
          <w:sz w:val="28"/>
          <w:szCs w:val="28"/>
        </w:rPr>
        <w:t>feromonu slazdos</w:t>
      </w:r>
      <w:r w:rsidR="00EA147B">
        <w:rPr>
          <w:rFonts w:ascii="Times New Roman" w:hAnsi="Times New Roman" w:cs="Times New Roman"/>
          <w:sz w:val="28"/>
          <w:szCs w:val="28"/>
        </w:rPr>
        <w:t>, gan</w:t>
      </w:r>
      <w:r w:rsidR="0004452A" w:rsidRPr="00EE6D71">
        <w:rPr>
          <w:rFonts w:ascii="Times New Roman" w:hAnsi="Times New Roman" w:cs="Times New Roman"/>
          <w:sz w:val="28"/>
          <w:szCs w:val="28"/>
        </w:rPr>
        <w:t xml:space="preserve"> mizgrauža bojājumu</w:t>
      </w:r>
      <w:r w:rsidR="00EA147B">
        <w:rPr>
          <w:rFonts w:ascii="Times New Roman" w:hAnsi="Times New Roman" w:cs="Times New Roman"/>
          <w:sz w:val="28"/>
          <w:szCs w:val="28"/>
        </w:rPr>
        <w:t>s</w:t>
      </w:r>
      <w:r w:rsidR="0004452A" w:rsidRPr="00EE6D71">
        <w:rPr>
          <w:rFonts w:ascii="Times New Roman" w:hAnsi="Times New Roman" w:cs="Times New Roman"/>
          <w:sz w:val="28"/>
          <w:szCs w:val="28"/>
        </w:rPr>
        <w:t xml:space="preserve"> egļu</w:t>
      </w:r>
      <w:r w:rsidR="00211AC0" w:rsidRPr="00EE6D71">
        <w:rPr>
          <w:rFonts w:ascii="Times New Roman" w:hAnsi="Times New Roman" w:cs="Times New Roman"/>
          <w:sz w:val="28"/>
          <w:szCs w:val="28"/>
        </w:rPr>
        <w:t xml:space="preserve"> </w:t>
      </w:r>
      <w:r w:rsidR="00820AEB" w:rsidRPr="00EE6D71">
        <w:rPr>
          <w:rFonts w:ascii="Times New Roman" w:hAnsi="Times New Roman" w:cs="Times New Roman"/>
          <w:sz w:val="28"/>
          <w:szCs w:val="28"/>
        </w:rPr>
        <w:t>mež</w:t>
      </w:r>
      <w:r w:rsidR="00211AC0" w:rsidRPr="00EE6D71">
        <w:rPr>
          <w:rFonts w:ascii="Times New Roman" w:hAnsi="Times New Roman" w:cs="Times New Roman"/>
          <w:sz w:val="28"/>
          <w:szCs w:val="28"/>
        </w:rPr>
        <w:t xml:space="preserve">audzēs, izmantojot </w:t>
      </w:r>
      <w:proofErr w:type="spellStart"/>
      <w:r w:rsidR="00211AC0" w:rsidRPr="00EE6D71">
        <w:rPr>
          <w:rFonts w:ascii="Times New Roman" w:hAnsi="Times New Roman" w:cs="Times New Roman"/>
          <w:sz w:val="28"/>
          <w:szCs w:val="28"/>
        </w:rPr>
        <w:t>transektu</w:t>
      </w:r>
      <w:proofErr w:type="spellEnd"/>
      <w:r w:rsidR="00211AC0" w:rsidRPr="00EE6D71">
        <w:rPr>
          <w:rFonts w:ascii="Times New Roman" w:hAnsi="Times New Roman" w:cs="Times New Roman"/>
          <w:sz w:val="28"/>
          <w:szCs w:val="28"/>
        </w:rPr>
        <w:t xml:space="preserve"> metodi.</w:t>
      </w:r>
    </w:p>
    <w:p w14:paraId="78C04FE7" w14:textId="4EDE7028" w:rsidR="00EE6D71" w:rsidRDefault="004A5C66" w:rsidP="00B739BF">
      <w:pPr>
        <w:spacing w:after="120"/>
        <w:ind w:firstLine="720"/>
        <w:contextualSpacing/>
        <w:jc w:val="both"/>
        <w:rPr>
          <w:rFonts w:ascii="Times New Roman" w:hAnsi="Times New Roman" w:cs="Times New Roman"/>
          <w:sz w:val="28"/>
          <w:szCs w:val="28"/>
        </w:rPr>
      </w:pPr>
      <w:r>
        <w:rPr>
          <w:rFonts w:ascii="Times New Roman" w:hAnsi="Times New Roman" w:cs="Times New Roman"/>
          <w:sz w:val="28"/>
          <w:szCs w:val="28"/>
        </w:rPr>
        <w:t>Kā liecina</w:t>
      </w:r>
      <w:r w:rsidR="003B2E8A" w:rsidRPr="00EE6D71">
        <w:rPr>
          <w:rFonts w:ascii="Times New Roman" w:hAnsi="Times New Roman" w:cs="Times New Roman"/>
          <w:sz w:val="28"/>
          <w:szCs w:val="28"/>
        </w:rPr>
        <w:t xml:space="preserve"> LVMI “Silava” meža kaitēkļu un slimību monitoringa</w:t>
      </w:r>
      <w:r w:rsidR="00D500FC" w:rsidRPr="00EE6D71">
        <w:rPr>
          <w:rFonts w:ascii="Times New Roman" w:hAnsi="Times New Roman" w:cs="Times New Roman"/>
          <w:sz w:val="28"/>
          <w:szCs w:val="28"/>
        </w:rPr>
        <w:t xml:space="preserve"> 2023.</w:t>
      </w:r>
      <w:r w:rsidR="00EE6D71">
        <w:rPr>
          <w:rFonts w:ascii="Times New Roman" w:hAnsi="Times New Roman" w:cs="Times New Roman"/>
          <w:sz w:val="28"/>
          <w:szCs w:val="28"/>
        </w:rPr>
        <w:t xml:space="preserve"> gada </w:t>
      </w:r>
      <w:r w:rsidR="00D500FC" w:rsidRPr="00EE6D71">
        <w:rPr>
          <w:rFonts w:ascii="Times New Roman" w:hAnsi="Times New Roman" w:cs="Times New Roman"/>
          <w:sz w:val="28"/>
          <w:szCs w:val="28"/>
        </w:rPr>
        <w:t>1. jūlija rezultāti</w:t>
      </w:r>
      <w:r w:rsidR="009515A7" w:rsidRPr="00EE6D71">
        <w:rPr>
          <w:rFonts w:ascii="Times New Roman" w:hAnsi="Times New Roman" w:cs="Times New Roman"/>
          <w:sz w:val="28"/>
          <w:szCs w:val="28"/>
        </w:rPr>
        <w:t xml:space="preserve"> (</w:t>
      </w:r>
      <w:bookmarkStart w:id="9" w:name="_Hlk142047256"/>
      <w:r w:rsidR="00C345B1">
        <w:rPr>
          <w:rFonts w:ascii="Times New Roman" w:hAnsi="Times New Roman" w:cs="Times New Roman"/>
          <w:sz w:val="28"/>
          <w:szCs w:val="28"/>
        </w:rPr>
        <w:t>sk</w:t>
      </w:r>
      <w:r w:rsidR="009515A7" w:rsidRPr="00EE6D71">
        <w:rPr>
          <w:rFonts w:ascii="Times New Roman" w:hAnsi="Times New Roman" w:cs="Times New Roman"/>
          <w:sz w:val="28"/>
          <w:szCs w:val="28"/>
        </w:rPr>
        <w:t>.</w:t>
      </w:r>
      <w:r w:rsidR="00EE6D71">
        <w:rPr>
          <w:rFonts w:ascii="Times New Roman" w:hAnsi="Times New Roman" w:cs="Times New Roman"/>
          <w:sz w:val="28"/>
          <w:szCs w:val="28"/>
        </w:rPr>
        <w:t> </w:t>
      </w:r>
      <w:r w:rsidR="006C23A1">
        <w:rPr>
          <w:rFonts w:ascii="Times New Roman" w:hAnsi="Times New Roman" w:cs="Times New Roman"/>
          <w:sz w:val="28"/>
          <w:szCs w:val="28"/>
        </w:rPr>
        <w:t xml:space="preserve">1. </w:t>
      </w:r>
      <w:r w:rsidR="009515A7" w:rsidRPr="00EE6D71">
        <w:rPr>
          <w:rFonts w:ascii="Times New Roman" w:hAnsi="Times New Roman" w:cs="Times New Roman"/>
          <w:sz w:val="28"/>
          <w:szCs w:val="28"/>
        </w:rPr>
        <w:t>attēl</w:t>
      </w:r>
      <w:r w:rsidR="00C345B1">
        <w:rPr>
          <w:rFonts w:ascii="Times New Roman" w:hAnsi="Times New Roman" w:cs="Times New Roman"/>
          <w:sz w:val="28"/>
          <w:szCs w:val="28"/>
        </w:rPr>
        <w:t>u</w:t>
      </w:r>
      <w:bookmarkEnd w:id="9"/>
      <w:r w:rsidR="009515A7" w:rsidRPr="00EE6D71">
        <w:rPr>
          <w:rFonts w:ascii="Times New Roman" w:hAnsi="Times New Roman" w:cs="Times New Roman"/>
          <w:sz w:val="28"/>
          <w:szCs w:val="28"/>
        </w:rPr>
        <w:t>)</w:t>
      </w:r>
      <w:r w:rsidR="00D500FC" w:rsidRPr="00EE6D71">
        <w:rPr>
          <w:rFonts w:ascii="Times New Roman" w:hAnsi="Times New Roman" w:cs="Times New Roman"/>
          <w:sz w:val="28"/>
          <w:szCs w:val="28"/>
        </w:rPr>
        <w:t xml:space="preserve">, </w:t>
      </w:r>
      <w:r w:rsidR="00512F6B" w:rsidRPr="00EE6D71">
        <w:rPr>
          <w:rFonts w:ascii="Times New Roman" w:hAnsi="Times New Roman" w:cs="Times New Roman"/>
          <w:sz w:val="28"/>
          <w:szCs w:val="28"/>
        </w:rPr>
        <w:t>2023.</w:t>
      </w:r>
      <w:r>
        <w:rPr>
          <w:rFonts w:ascii="Times New Roman" w:hAnsi="Times New Roman" w:cs="Times New Roman"/>
          <w:sz w:val="28"/>
          <w:szCs w:val="28"/>
        </w:rPr>
        <w:t> </w:t>
      </w:r>
      <w:r w:rsidR="00512F6B" w:rsidRPr="00EE6D71">
        <w:rPr>
          <w:rFonts w:ascii="Times New Roman" w:hAnsi="Times New Roman" w:cs="Times New Roman"/>
          <w:sz w:val="28"/>
          <w:szCs w:val="28"/>
        </w:rPr>
        <w:t>gada pavasarī mizgrauža lidošanai bija piemēroti laikapstākļi.</w:t>
      </w:r>
      <w:r w:rsidR="00AA74D2" w:rsidRPr="00EE6D71">
        <w:rPr>
          <w:rFonts w:ascii="Times New Roman" w:hAnsi="Times New Roman" w:cs="Times New Roman"/>
          <w:sz w:val="28"/>
          <w:szCs w:val="28"/>
        </w:rPr>
        <w:t xml:space="preserve"> </w:t>
      </w:r>
    </w:p>
    <w:p w14:paraId="44AA8076" w14:textId="77777777" w:rsidR="00EE6D71" w:rsidRDefault="00EE6D71" w:rsidP="00B739BF">
      <w:pPr>
        <w:spacing w:after="120"/>
        <w:ind w:firstLine="720"/>
        <w:contextualSpacing/>
        <w:jc w:val="both"/>
        <w:rPr>
          <w:rFonts w:ascii="Times New Roman" w:hAnsi="Times New Roman" w:cs="Times New Roman"/>
          <w:sz w:val="28"/>
          <w:szCs w:val="28"/>
        </w:rPr>
      </w:pPr>
    </w:p>
    <w:p w14:paraId="09438BE7" w14:textId="77777777" w:rsidR="00AF6EBA" w:rsidRDefault="00EE6D71" w:rsidP="00E7453C">
      <w:pPr>
        <w:spacing w:after="120"/>
        <w:ind w:firstLine="720"/>
        <w:contextualSpacing/>
        <w:jc w:val="center"/>
        <w:rPr>
          <w:rFonts w:ascii="Times New Roman" w:hAnsi="Times New Roman" w:cs="Times New Roman"/>
          <w:sz w:val="28"/>
          <w:szCs w:val="28"/>
        </w:rPr>
      </w:pPr>
      <w:r>
        <w:rPr>
          <w:rFonts w:ascii="Times New Roman" w:hAnsi="Times New Roman" w:cs="Times New Roman"/>
          <w:noProof/>
          <w:sz w:val="28"/>
          <w:szCs w:val="28"/>
          <w:lang w:eastAsia="lv-LV"/>
        </w:rPr>
        <w:drawing>
          <wp:inline distT="0" distB="0" distL="0" distR="0" wp14:anchorId="79F2DB67" wp14:editId="434D4A07">
            <wp:extent cx="4564800" cy="282133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9862" cy="2824459"/>
                    </a:xfrm>
                    <a:prstGeom prst="rect">
                      <a:avLst/>
                    </a:prstGeom>
                    <a:noFill/>
                  </pic:spPr>
                </pic:pic>
              </a:graphicData>
            </a:graphic>
          </wp:inline>
        </w:drawing>
      </w:r>
    </w:p>
    <w:p w14:paraId="1D1BE878" w14:textId="6AFD0F5E" w:rsidR="00EE6D71" w:rsidRPr="00AF6EBA" w:rsidRDefault="00EE6D71" w:rsidP="00E7453C">
      <w:pPr>
        <w:spacing w:after="120"/>
        <w:contextualSpacing/>
        <w:jc w:val="center"/>
        <w:rPr>
          <w:rFonts w:ascii="Times New Roman" w:hAnsi="Times New Roman" w:cs="Times New Roman"/>
          <w:sz w:val="28"/>
          <w:szCs w:val="28"/>
        </w:rPr>
      </w:pPr>
      <w:r w:rsidRPr="002B0684">
        <w:rPr>
          <w:rFonts w:ascii="Times New Roman" w:hAnsi="Times New Roman" w:cs="Times New Roman"/>
          <w:i/>
          <w:iCs/>
          <w:sz w:val="24"/>
          <w:szCs w:val="24"/>
        </w:rPr>
        <w:t>1.</w:t>
      </w:r>
      <w:r w:rsidR="00083DD8">
        <w:rPr>
          <w:rFonts w:ascii="Times New Roman" w:hAnsi="Times New Roman" w:cs="Times New Roman"/>
          <w:i/>
          <w:iCs/>
          <w:sz w:val="24"/>
          <w:szCs w:val="24"/>
        </w:rPr>
        <w:t> </w:t>
      </w:r>
      <w:r w:rsidRPr="002B0684">
        <w:rPr>
          <w:rFonts w:ascii="Times New Roman" w:hAnsi="Times New Roman" w:cs="Times New Roman"/>
          <w:i/>
          <w:iCs/>
          <w:sz w:val="24"/>
          <w:szCs w:val="24"/>
        </w:rPr>
        <w:t>attēls</w:t>
      </w:r>
      <w:r w:rsidR="00083DD8">
        <w:rPr>
          <w:rFonts w:ascii="Times New Roman" w:hAnsi="Times New Roman" w:cs="Times New Roman"/>
          <w:i/>
          <w:iCs/>
          <w:sz w:val="24"/>
          <w:szCs w:val="24"/>
        </w:rPr>
        <w:t>.</w:t>
      </w:r>
      <w:r w:rsidRPr="00A330F1">
        <w:rPr>
          <w:rFonts w:ascii="Times New Roman" w:hAnsi="Times New Roman" w:cs="Times New Roman"/>
          <w:b/>
          <w:bCs/>
          <w:sz w:val="24"/>
          <w:szCs w:val="24"/>
        </w:rPr>
        <w:t xml:space="preserve"> </w:t>
      </w:r>
      <w:r w:rsidR="004A5C66">
        <w:rPr>
          <w:rFonts w:ascii="Times New Roman" w:hAnsi="Times New Roman" w:cs="Times New Roman"/>
          <w:b/>
          <w:bCs/>
          <w:sz w:val="24"/>
          <w:szCs w:val="24"/>
        </w:rPr>
        <w:t>V</w:t>
      </w:r>
      <w:r w:rsidRPr="00A330F1">
        <w:rPr>
          <w:rFonts w:ascii="Times New Roman" w:hAnsi="Times New Roman" w:cs="Times New Roman"/>
          <w:b/>
          <w:bCs/>
          <w:sz w:val="24"/>
          <w:szCs w:val="24"/>
        </w:rPr>
        <w:t>ienā slazdā noķert</w:t>
      </w:r>
      <w:r w:rsidR="004A5C66">
        <w:rPr>
          <w:rFonts w:ascii="Times New Roman" w:hAnsi="Times New Roman" w:cs="Times New Roman"/>
          <w:b/>
          <w:bCs/>
          <w:sz w:val="24"/>
          <w:szCs w:val="24"/>
        </w:rPr>
        <w:t>o</w:t>
      </w:r>
      <w:r w:rsidRPr="00A330F1">
        <w:rPr>
          <w:rFonts w:ascii="Times New Roman" w:hAnsi="Times New Roman" w:cs="Times New Roman"/>
          <w:b/>
          <w:bCs/>
          <w:sz w:val="24"/>
          <w:szCs w:val="24"/>
        </w:rPr>
        <w:t xml:space="preserve"> mizgrauža vabo</w:t>
      </w:r>
      <w:r w:rsidR="004A5C66">
        <w:rPr>
          <w:rFonts w:ascii="Times New Roman" w:hAnsi="Times New Roman" w:cs="Times New Roman"/>
          <w:b/>
          <w:bCs/>
          <w:sz w:val="24"/>
          <w:szCs w:val="24"/>
        </w:rPr>
        <w:t>ļu vidējais</w:t>
      </w:r>
      <w:r w:rsidR="004A5C66" w:rsidRPr="00A330F1">
        <w:rPr>
          <w:rFonts w:ascii="Times New Roman" w:hAnsi="Times New Roman" w:cs="Times New Roman"/>
          <w:b/>
          <w:bCs/>
          <w:sz w:val="24"/>
          <w:szCs w:val="24"/>
        </w:rPr>
        <w:t xml:space="preserve"> </w:t>
      </w:r>
      <w:r w:rsidR="004A5C66">
        <w:rPr>
          <w:rFonts w:ascii="Times New Roman" w:hAnsi="Times New Roman" w:cs="Times New Roman"/>
          <w:b/>
          <w:bCs/>
          <w:sz w:val="24"/>
          <w:szCs w:val="24"/>
        </w:rPr>
        <w:t>skaits</w:t>
      </w:r>
      <w:r w:rsidRPr="00A330F1">
        <w:rPr>
          <w:rFonts w:ascii="Times New Roman" w:hAnsi="Times New Roman" w:cs="Times New Roman"/>
          <w:b/>
          <w:bCs/>
          <w:sz w:val="24"/>
          <w:szCs w:val="24"/>
        </w:rPr>
        <w:t xml:space="preserve"> 2023. gad</w:t>
      </w:r>
      <w:r>
        <w:rPr>
          <w:rFonts w:ascii="Times New Roman" w:hAnsi="Times New Roman" w:cs="Times New Roman"/>
          <w:b/>
          <w:bCs/>
          <w:sz w:val="24"/>
          <w:szCs w:val="24"/>
        </w:rPr>
        <w:t xml:space="preserve">ā </w:t>
      </w:r>
      <w:r w:rsidRPr="00A330F1">
        <w:rPr>
          <w:rFonts w:ascii="Times New Roman" w:hAnsi="Times New Roman" w:cs="Times New Roman"/>
          <w:b/>
          <w:bCs/>
          <w:sz w:val="24"/>
          <w:szCs w:val="24"/>
        </w:rPr>
        <w:t xml:space="preserve">un </w:t>
      </w:r>
      <w:r w:rsidR="00FF11F2">
        <w:rPr>
          <w:rFonts w:ascii="Times New Roman" w:hAnsi="Times New Roman" w:cs="Times New Roman"/>
          <w:b/>
          <w:bCs/>
          <w:sz w:val="24"/>
          <w:szCs w:val="24"/>
        </w:rPr>
        <w:t xml:space="preserve">           </w:t>
      </w:r>
      <w:r w:rsidRPr="00A330F1">
        <w:rPr>
          <w:rFonts w:ascii="Times New Roman" w:hAnsi="Times New Roman" w:cs="Times New Roman"/>
          <w:b/>
          <w:bCs/>
          <w:sz w:val="24"/>
          <w:szCs w:val="24"/>
        </w:rPr>
        <w:t>salīdzinājum</w:t>
      </w:r>
      <w:r w:rsidR="004A5C66">
        <w:rPr>
          <w:rFonts w:ascii="Times New Roman" w:hAnsi="Times New Roman" w:cs="Times New Roman"/>
          <w:b/>
          <w:bCs/>
          <w:sz w:val="24"/>
          <w:szCs w:val="24"/>
        </w:rPr>
        <w:t>ā</w:t>
      </w:r>
      <w:r w:rsidRPr="00A330F1">
        <w:rPr>
          <w:rFonts w:ascii="Times New Roman" w:hAnsi="Times New Roman" w:cs="Times New Roman"/>
          <w:b/>
          <w:bCs/>
          <w:sz w:val="24"/>
          <w:szCs w:val="24"/>
        </w:rPr>
        <w:t xml:space="preserve"> ar iepriekšējiem gadiem</w:t>
      </w:r>
    </w:p>
    <w:p w14:paraId="5728355D" w14:textId="77777777" w:rsidR="00EE6D71" w:rsidRDefault="00EE6D71" w:rsidP="00B739BF">
      <w:pPr>
        <w:spacing w:after="120"/>
        <w:ind w:firstLine="720"/>
        <w:contextualSpacing/>
        <w:jc w:val="both"/>
        <w:rPr>
          <w:rFonts w:ascii="Times New Roman" w:hAnsi="Times New Roman" w:cs="Times New Roman"/>
          <w:sz w:val="28"/>
          <w:szCs w:val="28"/>
        </w:rPr>
      </w:pPr>
    </w:p>
    <w:p w14:paraId="676A87EF" w14:textId="26F2ECB4" w:rsidR="00EE6D71" w:rsidRDefault="0035179B" w:rsidP="00B739BF">
      <w:pPr>
        <w:spacing w:after="120"/>
        <w:ind w:firstLine="720"/>
        <w:contextualSpacing/>
        <w:jc w:val="both"/>
        <w:rPr>
          <w:rFonts w:ascii="Times New Roman" w:hAnsi="Times New Roman" w:cs="Times New Roman"/>
          <w:sz w:val="28"/>
          <w:szCs w:val="28"/>
        </w:rPr>
      </w:pPr>
      <w:r w:rsidRPr="00EE6D71">
        <w:rPr>
          <w:rFonts w:ascii="Times New Roman" w:hAnsi="Times New Roman" w:cs="Times New Roman"/>
          <w:sz w:val="28"/>
          <w:szCs w:val="28"/>
        </w:rPr>
        <w:t xml:space="preserve">Lielākajā daļā Latvijas teritorijas pirmās vaboles noķertas jau </w:t>
      </w:r>
      <w:r w:rsidR="007475F9" w:rsidRPr="00EE6D71">
        <w:rPr>
          <w:rFonts w:ascii="Times New Roman" w:hAnsi="Times New Roman" w:cs="Times New Roman"/>
          <w:sz w:val="28"/>
          <w:szCs w:val="28"/>
        </w:rPr>
        <w:t xml:space="preserve">2023. gada </w:t>
      </w:r>
      <w:r w:rsidRPr="00EE6D71">
        <w:rPr>
          <w:rFonts w:ascii="Times New Roman" w:hAnsi="Times New Roman" w:cs="Times New Roman"/>
          <w:sz w:val="28"/>
          <w:szCs w:val="28"/>
        </w:rPr>
        <w:t>19.</w:t>
      </w:r>
      <w:r w:rsidR="007475F9" w:rsidRPr="00EE6D71">
        <w:rPr>
          <w:rFonts w:ascii="Times New Roman" w:hAnsi="Times New Roman" w:cs="Times New Roman"/>
          <w:sz w:val="28"/>
          <w:szCs w:val="28"/>
        </w:rPr>
        <w:t> </w:t>
      </w:r>
      <w:r w:rsidRPr="00EE6D71">
        <w:rPr>
          <w:rFonts w:ascii="Times New Roman" w:hAnsi="Times New Roman" w:cs="Times New Roman"/>
          <w:sz w:val="28"/>
          <w:szCs w:val="28"/>
        </w:rPr>
        <w:t>aprīlī</w:t>
      </w:r>
      <w:r w:rsidR="004A5C66">
        <w:rPr>
          <w:rFonts w:ascii="Times New Roman" w:hAnsi="Times New Roman" w:cs="Times New Roman"/>
          <w:sz w:val="28"/>
          <w:szCs w:val="28"/>
        </w:rPr>
        <w:t> –</w:t>
      </w:r>
      <w:r w:rsidRPr="00EE6D71">
        <w:rPr>
          <w:rFonts w:ascii="Times New Roman" w:hAnsi="Times New Roman" w:cs="Times New Roman"/>
          <w:sz w:val="28"/>
          <w:szCs w:val="28"/>
        </w:rPr>
        <w:t xml:space="preserve"> par </w:t>
      </w:r>
      <w:r w:rsidR="005451D3" w:rsidRPr="00EE6D71">
        <w:rPr>
          <w:rFonts w:ascii="Times New Roman" w:hAnsi="Times New Roman" w:cs="Times New Roman"/>
          <w:sz w:val="28"/>
          <w:szCs w:val="28"/>
        </w:rPr>
        <w:t>piecām</w:t>
      </w:r>
      <w:r w:rsidRPr="00EE6D71">
        <w:rPr>
          <w:rFonts w:ascii="Times New Roman" w:hAnsi="Times New Roman" w:cs="Times New Roman"/>
          <w:sz w:val="28"/>
          <w:szCs w:val="28"/>
        </w:rPr>
        <w:t xml:space="preserve"> dienām agrāk nekā 2022. gada pavasarī. </w:t>
      </w:r>
      <w:r w:rsidR="00AA74D2" w:rsidRPr="00EE6D71">
        <w:rPr>
          <w:rFonts w:ascii="Times New Roman" w:hAnsi="Times New Roman" w:cs="Times New Roman"/>
          <w:sz w:val="28"/>
          <w:szCs w:val="28"/>
        </w:rPr>
        <w:t xml:space="preserve">Aprīļa </w:t>
      </w:r>
      <w:r w:rsidR="005451D3" w:rsidRPr="00EE6D71">
        <w:rPr>
          <w:rFonts w:ascii="Times New Roman" w:hAnsi="Times New Roman" w:cs="Times New Roman"/>
          <w:sz w:val="28"/>
          <w:szCs w:val="28"/>
        </w:rPr>
        <w:t>beigās</w:t>
      </w:r>
      <w:r w:rsidR="00AA74D2" w:rsidRPr="00EE6D71">
        <w:rPr>
          <w:rFonts w:ascii="Times New Roman" w:hAnsi="Times New Roman" w:cs="Times New Roman"/>
          <w:sz w:val="28"/>
          <w:szCs w:val="28"/>
        </w:rPr>
        <w:t xml:space="preserve"> daudzviet Latvijā gaisa temperatūra pārsniedza 15</w:t>
      </w:r>
      <w:r w:rsidR="004A5C66">
        <w:rPr>
          <w:rFonts w:ascii="Times New Roman" w:hAnsi="Times New Roman" w:cs="Times New Roman"/>
          <w:sz w:val="28"/>
          <w:szCs w:val="28"/>
        </w:rPr>
        <w:t> </w:t>
      </w:r>
      <w:r w:rsidR="00AA74D2" w:rsidRPr="00EE6D71">
        <w:rPr>
          <w:rFonts w:ascii="Times New Roman" w:hAnsi="Times New Roman" w:cs="Times New Roman"/>
          <w:sz w:val="28"/>
          <w:szCs w:val="28"/>
        </w:rPr>
        <w:t>°C,</w:t>
      </w:r>
      <w:r w:rsidR="00DD38CF" w:rsidRPr="00EE6D71">
        <w:rPr>
          <w:rFonts w:ascii="Times New Roman" w:hAnsi="Times New Roman" w:cs="Times New Roman"/>
          <w:sz w:val="28"/>
          <w:szCs w:val="28"/>
        </w:rPr>
        <w:t xml:space="preserve"> </w:t>
      </w:r>
      <w:r w:rsidR="004A5C66">
        <w:rPr>
          <w:rFonts w:ascii="Times New Roman" w:hAnsi="Times New Roman" w:cs="Times New Roman"/>
          <w:sz w:val="28"/>
          <w:szCs w:val="28"/>
        </w:rPr>
        <w:t>un t</w:t>
      </w:r>
      <w:r w:rsidR="00DD38CF" w:rsidRPr="00EE6D71">
        <w:rPr>
          <w:rFonts w:ascii="Times New Roman" w:hAnsi="Times New Roman" w:cs="Times New Roman"/>
          <w:sz w:val="28"/>
          <w:szCs w:val="28"/>
        </w:rPr>
        <w:t xml:space="preserve">as veicināja </w:t>
      </w:r>
      <w:r w:rsidR="004A5C66">
        <w:rPr>
          <w:rFonts w:ascii="Times New Roman" w:hAnsi="Times New Roman" w:cs="Times New Roman"/>
          <w:sz w:val="28"/>
          <w:szCs w:val="28"/>
        </w:rPr>
        <w:t xml:space="preserve">vaboļu </w:t>
      </w:r>
      <w:r w:rsidR="00DD38CF" w:rsidRPr="00EE6D71">
        <w:rPr>
          <w:rFonts w:ascii="Times New Roman" w:hAnsi="Times New Roman" w:cs="Times New Roman"/>
          <w:sz w:val="28"/>
          <w:szCs w:val="28"/>
        </w:rPr>
        <w:t>masveida izlidošanu jau pirms 1.</w:t>
      </w:r>
      <w:r w:rsidR="004A5C66">
        <w:rPr>
          <w:rFonts w:ascii="Times New Roman" w:hAnsi="Times New Roman" w:cs="Times New Roman"/>
          <w:sz w:val="28"/>
          <w:szCs w:val="28"/>
        </w:rPr>
        <w:t> </w:t>
      </w:r>
      <w:r w:rsidR="00DD38CF" w:rsidRPr="00EE6D71">
        <w:rPr>
          <w:rFonts w:ascii="Times New Roman" w:hAnsi="Times New Roman" w:cs="Times New Roman"/>
          <w:sz w:val="28"/>
          <w:szCs w:val="28"/>
        </w:rPr>
        <w:t>maija</w:t>
      </w:r>
      <w:r w:rsidR="00AA74D2" w:rsidRPr="00EE6D71">
        <w:rPr>
          <w:rFonts w:ascii="Times New Roman" w:hAnsi="Times New Roman" w:cs="Times New Roman"/>
          <w:sz w:val="28"/>
          <w:szCs w:val="28"/>
        </w:rPr>
        <w:t>.</w:t>
      </w:r>
      <w:r w:rsidR="005E18B6" w:rsidRPr="00EE6D71">
        <w:rPr>
          <w:rFonts w:ascii="Times New Roman" w:hAnsi="Times New Roman" w:cs="Times New Roman"/>
          <w:sz w:val="28"/>
          <w:szCs w:val="28"/>
        </w:rPr>
        <w:t xml:space="preserve"> Kopumā pirmās paaudzes </w:t>
      </w:r>
      <w:r w:rsidR="004A5C66">
        <w:rPr>
          <w:rFonts w:ascii="Times New Roman" w:hAnsi="Times New Roman" w:cs="Times New Roman"/>
          <w:sz w:val="28"/>
          <w:szCs w:val="28"/>
        </w:rPr>
        <w:t xml:space="preserve">vaboļu </w:t>
      </w:r>
      <w:r w:rsidR="005E18B6" w:rsidRPr="00EE6D71">
        <w:rPr>
          <w:rFonts w:ascii="Times New Roman" w:hAnsi="Times New Roman" w:cs="Times New Roman"/>
          <w:sz w:val="28"/>
          <w:szCs w:val="28"/>
        </w:rPr>
        <w:t xml:space="preserve">lidošanas aktivitāte bija </w:t>
      </w:r>
      <w:r w:rsidR="004A5C66">
        <w:rPr>
          <w:rFonts w:ascii="Times New Roman" w:hAnsi="Times New Roman" w:cs="Times New Roman"/>
          <w:sz w:val="28"/>
          <w:szCs w:val="28"/>
        </w:rPr>
        <w:t>lielākā</w:t>
      </w:r>
      <w:r w:rsidR="005E18B6" w:rsidRPr="00EE6D71">
        <w:rPr>
          <w:rFonts w:ascii="Times New Roman" w:hAnsi="Times New Roman" w:cs="Times New Roman"/>
          <w:sz w:val="28"/>
          <w:szCs w:val="28"/>
        </w:rPr>
        <w:t xml:space="preserve"> līdz šim novērotā kopš monitoringa programmas uzsākšanas</w:t>
      </w:r>
      <w:r w:rsidR="00B739BF" w:rsidRPr="00EE6D71">
        <w:rPr>
          <w:rFonts w:ascii="Times New Roman" w:hAnsi="Times New Roman" w:cs="Times New Roman"/>
          <w:sz w:val="28"/>
          <w:szCs w:val="28"/>
        </w:rPr>
        <w:t xml:space="preserve"> (</w:t>
      </w:r>
      <w:r w:rsidR="00663BE8">
        <w:rPr>
          <w:rFonts w:ascii="Times New Roman" w:hAnsi="Times New Roman" w:cs="Times New Roman"/>
          <w:sz w:val="28"/>
          <w:szCs w:val="28"/>
        </w:rPr>
        <w:t>sk</w:t>
      </w:r>
      <w:r w:rsidR="00663BE8" w:rsidRPr="00EE6D71">
        <w:rPr>
          <w:rFonts w:ascii="Times New Roman" w:hAnsi="Times New Roman" w:cs="Times New Roman"/>
          <w:sz w:val="28"/>
          <w:szCs w:val="28"/>
        </w:rPr>
        <w:t>.</w:t>
      </w:r>
      <w:r w:rsidR="00083DD8">
        <w:rPr>
          <w:rFonts w:ascii="Times New Roman" w:hAnsi="Times New Roman" w:cs="Times New Roman"/>
          <w:sz w:val="28"/>
          <w:szCs w:val="28"/>
        </w:rPr>
        <w:t xml:space="preserve"> </w:t>
      </w:r>
      <w:r w:rsidR="009F2B7D">
        <w:rPr>
          <w:rFonts w:ascii="Times New Roman" w:hAnsi="Times New Roman" w:cs="Times New Roman"/>
          <w:sz w:val="28"/>
          <w:szCs w:val="28"/>
        </w:rPr>
        <w:t>2.</w:t>
      </w:r>
      <w:r w:rsidR="00083DD8">
        <w:rPr>
          <w:rFonts w:ascii="Times New Roman" w:hAnsi="Times New Roman" w:cs="Times New Roman"/>
          <w:sz w:val="28"/>
          <w:szCs w:val="28"/>
        </w:rPr>
        <w:t> </w:t>
      </w:r>
      <w:r w:rsidR="00663BE8" w:rsidRPr="00EE6D71">
        <w:rPr>
          <w:rFonts w:ascii="Times New Roman" w:hAnsi="Times New Roman" w:cs="Times New Roman"/>
          <w:sz w:val="28"/>
          <w:szCs w:val="28"/>
        </w:rPr>
        <w:t>attēl</w:t>
      </w:r>
      <w:r w:rsidR="00663BE8">
        <w:rPr>
          <w:rFonts w:ascii="Times New Roman" w:hAnsi="Times New Roman" w:cs="Times New Roman"/>
          <w:sz w:val="28"/>
          <w:szCs w:val="28"/>
        </w:rPr>
        <w:t>u</w:t>
      </w:r>
      <w:r w:rsidR="00B739BF" w:rsidRPr="00EE6D71">
        <w:rPr>
          <w:rFonts w:ascii="Times New Roman" w:hAnsi="Times New Roman" w:cs="Times New Roman"/>
          <w:sz w:val="28"/>
          <w:szCs w:val="28"/>
        </w:rPr>
        <w:t>)</w:t>
      </w:r>
      <w:r w:rsidR="005E18B6" w:rsidRPr="00EE6D71">
        <w:rPr>
          <w:rFonts w:ascii="Times New Roman" w:hAnsi="Times New Roman" w:cs="Times New Roman"/>
          <w:sz w:val="28"/>
          <w:szCs w:val="28"/>
        </w:rPr>
        <w:t>.</w:t>
      </w:r>
      <w:r w:rsidR="00AC2B0D" w:rsidRPr="00EE6D71">
        <w:rPr>
          <w:rFonts w:ascii="Times New Roman" w:hAnsi="Times New Roman" w:cs="Times New Roman"/>
          <w:sz w:val="28"/>
          <w:szCs w:val="28"/>
        </w:rPr>
        <w:t xml:space="preserve"> </w:t>
      </w:r>
    </w:p>
    <w:p w14:paraId="4F8B44EF" w14:textId="77777777" w:rsidR="00EE6D71" w:rsidRDefault="00EE6D71" w:rsidP="00B739BF">
      <w:pPr>
        <w:spacing w:after="120"/>
        <w:ind w:firstLine="720"/>
        <w:contextualSpacing/>
        <w:jc w:val="both"/>
        <w:rPr>
          <w:rFonts w:ascii="Times New Roman" w:hAnsi="Times New Roman" w:cs="Times New Roman"/>
          <w:sz w:val="28"/>
          <w:szCs w:val="28"/>
        </w:rPr>
      </w:pPr>
    </w:p>
    <w:p w14:paraId="47E03B1A" w14:textId="2E07A4B8" w:rsidR="00EE6D71" w:rsidRDefault="00EE6D71" w:rsidP="00E7453C">
      <w:pPr>
        <w:spacing w:after="120"/>
        <w:ind w:firstLine="720"/>
        <w:contextualSpacing/>
        <w:jc w:val="center"/>
        <w:rPr>
          <w:rFonts w:ascii="Times New Roman" w:hAnsi="Times New Roman" w:cs="Times New Roman"/>
          <w:sz w:val="28"/>
          <w:szCs w:val="28"/>
        </w:rPr>
      </w:pPr>
      <w:r>
        <w:rPr>
          <w:rFonts w:ascii="Times New Roman" w:hAnsi="Times New Roman" w:cs="Times New Roman"/>
          <w:noProof/>
          <w:sz w:val="28"/>
          <w:szCs w:val="28"/>
          <w:lang w:eastAsia="lv-LV"/>
        </w:rPr>
        <w:drawing>
          <wp:inline distT="0" distB="0" distL="0" distR="0" wp14:anchorId="13BC740A" wp14:editId="51D41D15">
            <wp:extent cx="4406400" cy="285405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4497" cy="2865775"/>
                    </a:xfrm>
                    <a:prstGeom prst="rect">
                      <a:avLst/>
                    </a:prstGeom>
                    <a:noFill/>
                  </pic:spPr>
                </pic:pic>
              </a:graphicData>
            </a:graphic>
          </wp:inline>
        </w:drawing>
      </w:r>
    </w:p>
    <w:p w14:paraId="2FBB370B" w14:textId="04CB5E9B" w:rsidR="00EE6D71" w:rsidRPr="004528A4" w:rsidRDefault="00EE6D71" w:rsidP="00E7453C">
      <w:pPr>
        <w:spacing w:after="120"/>
        <w:jc w:val="center"/>
        <w:rPr>
          <w:rFonts w:ascii="Times New Roman" w:hAnsi="Times New Roman" w:cs="Times New Roman"/>
          <w:b/>
          <w:bCs/>
          <w:sz w:val="24"/>
          <w:szCs w:val="24"/>
        </w:rPr>
      </w:pPr>
      <w:r w:rsidRPr="002B0684">
        <w:rPr>
          <w:rFonts w:ascii="Times New Roman" w:hAnsi="Times New Roman" w:cs="Times New Roman"/>
          <w:i/>
          <w:iCs/>
          <w:sz w:val="24"/>
          <w:szCs w:val="24"/>
        </w:rPr>
        <w:t>2.</w:t>
      </w:r>
      <w:r w:rsidR="00083DD8">
        <w:rPr>
          <w:rFonts w:ascii="Times New Roman" w:hAnsi="Times New Roman" w:cs="Times New Roman"/>
          <w:i/>
          <w:iCs/>
          <w:sz w:val="24"/>
          <w:szCs w:val="24"/>
        </w:rPr>
        <w:t> </w:t>
      </w:r>
      <w:r w:rsidRPr="002B0684">
        <w:rPr>
          <w:rFonts w:ascii="Times New Roman" w:hAnsi="Times New Roman" w:cs="Times New Roman"/>
          <w:i/>
          <w:iCs/>
          <w:sz w:val="24"/>
          <w:szCs w:val="24"/>
        </w:rPr>
        <w:t>attēls</w:t>
      </w:r>
      <w:r w:rsidR="00083DD8">
        <w:rPr>
          <w:rFonts w:ascii="Times New Roman" w:hAnsi="Times New Roman" w:cs="Times New Roman"/>
          <w:i/>
          <w:iCs/>
          <w:sz w:val="24"/>
          <w:szCs w:val="24"/>
        </w:rPr>
        <w:t>.</w:t>
      </w:r>
      <w:r>
        <w:rPr>
          <w:rFonts w:ascii="Times New Roman" w:hAnsi="Times New Roman" w:cs="Times New Roman"/>
          <w:b/>
          <w:bCs/>
          <w:sz w:val="24"/>
          <w:szCs w:val="24"/>
        </w:rPr>
        <w:t xml:space="preserve"> M</w:t>
      </w:r>
      <w:r w:rsidRPr="008623AC">
        <w:rPr>
          <w:rFonts w:ascii="Times New Roman" w:hAnsi="Times New Roman" w:cs="Times New Roman"/>
          <w:b/>
          <w:bCs/>
          <w:sz w:val="24"/>
          <w:szCs w:val="24"/>
        </w:rPr>
        <w:t xml:space="preserve">izgrauža pirmās paaudzes </w:t>
      </w:r>
      <w:r w:rsidR="00297CF5">
        <w:rPr>
          <w:rFonts w:ascii="Times New Roman" w:hAnsi="Times New Roman" w:cs="Times New Roman"/>
          <w:b/>
          <w:bCs/>
          <w:sz w:val="24"/>
          <w:szCs w:val="24"/>
        </w:rPr>
        <w:t xml:space="preserve">vaboļu </w:t>
      </w:r>
      <w:r w:rsidRPr="008623AC">
        <w:rPr>
          <w:rFonts w:ascii="Times New Roman" w:hAnsi="Times New Roman" w:cs="Times New Roman"/>
          <w:b/>
          <w:bCs/>
          <w:sz w:val="24"/>
          <w:szCs w:val="24"/>
        </w:rPr>
        <w:t xml:space="preserve">lidošanas aktivitātes </w:t>
      </w:r>
      <w:r w:rsidR="00083DD8">
        <w:rPr>
          <w:rFonts w:ascii="Times New Roman" w:hAnsi="Times New Roman" w:cs="Times New Roman"/>
          <w:b/>
          <w:bCs/>
          <w:sz w:val="24"/>
          <w:szCs w:val="24"/>
        </w:rPr>
        <w:t>pār</w:t>
      </w:r>
      <w:r w:rsidRPr="008623AC">
        <w:rPr>
          <w:rFonts w:ascii="Times New Roman" w:hAnsi="Times New Roman" w:cs="Times New Roman"/>
          <w:b/>
          <w:bCs/>
          <w:sz w:val="24"/>
          <w:szCs w:val="24"/>
        </w:rPr>
        <w:t xml:space="preserve">maiņas </w:t>
      </w:r>
      <w:r>
        <w:rPr>
          <w:rFonts w:ascii="Times New Roman" w:hAnsi="Times New Roman" w:cs="Times New Roman"/>
          <w:b/>
          <w:bCs/>
          <w:sz w:val="24"/>
          <w:szCs w:val="24"/>
        </w:rPr>
        <w:br/>
      </w:r>
      <w:r w:rsidR="00F05D80">
        <w:rPr>
          <w:rFonts w:ascii="Times New Roman" w:hAnsi="Times New Roman" w:cs="Times New Roman"/>
          <w:b/>
          <w:bCs/>
          <w:sz w:val="24"/>
          <w:szCs w:val="24"/>
        </w:rPr>
        <w:t xml:space="preserve"> </w:t>
      </w:r>
      <w:r w:rsidRPr="008623AC">
        <w:rPr>
          <w:rFonts w:ascii="Times New Roman" w:hAnsi="Times New Roman" w:cs="Times New Roman"/>
          <w:b/>
          <w:bCs/>
          <w:sz w:val="24"/>
          <w:szCs w:val="24"/>
        </w:rPr>
        <w:t>2014.–2023. gadā</w:t>
      </w:r>
    </w:p>
    <w:p w14:paraId="69CE9317" w14:textId="77777777" w:rsidR="00EE6D71" w:rsidRDefault="00EE6D71" w:rsidP="00B739BF">
      <w:pPr>
        <w:spacing w:after="120"/>
        <w:ind w:firstLine="720"/>
        <w:contextualSpacing/>
        <w:jc w:val="both"/>
        <w:rPr>
          <w:rFonts w:ascii="Times New Roman" w:hAnsi="Times New Roman" w:cs="Times New Roman"/>
          <w:sz w:val="28"/>
          <w:szCs w:val="28"/>
        </w:rPr>
      </w:pPr>
    </w:p>
    <w:p w14:paraId="6268188F" w14:textId="1C05CECF" w:rsidR="00512F6B" w:rsidRDefault="00890DCA" w:rsidP="00B739BF">
      <w:pPr>
        <w:spacing w:after="120"/>
        <w:ind w:firstLine="720"/>
        <w:contextualSpacing/>
        <w:jc w:val="both"/>
        <w:rPr>
          <w:rFonts w:ascii="Times New Roman" w:hAnsi="Times New Roman" w:cs="Times New Roman"/>
          <w:sz w:val="28"/>
          <w:szCs w:val="28"/>
        </w:rPr>
      </w:pPr>
      <w:r w:rsidRPr="00EE6D71">
        <w:rPr>
          <w:rFonts w:ascii="Times New Roman" w:hAnsi="Times New Roman" w:cs="Times New Roman"/>
          <w:sz w:val="28"/>
          <w:szCs w:val="28"/>
        </w:rPr>
        <w:t>Par paredzamajiem mežaudžu bojājumiem dažādos novados liecina 3.</w:t>
      </w:r>
      <w:r w:rsidR="00571281">
        <w:rPr>
          <w:rFonts w:ascii="Times New Roman" w:hAnsi="Times New Roman" w:cs="Times New Roman"/>
          <w:sz w:val="28"/>
          <w:szCs w:val="28"/>
        </w:rPr>
        <w:t> </w:t>
      </w:r>
      <w:r w:rsidRPr="00EE6D71">
        <w:rPr>
          <w:rFonts w:ascii="Times New Roman" w:hAnsi="Times New Roman" w:cs="Times New Roman"/>
          <w:sz w:val="28"/>
          <w:szCs w:val="28"/>
        </w:rPr>
        <w:t xml:space="preserve">attēlā </w:t>
      </w:r>
      <w:r w:rsidR="004A5C66">
        <w:rPr>
          <w:rFonts w:ascii="Times New Roman" w:hAnsi="Times New Roman" w:cs="Times New Roman"/>
          <w:sz w:val="28"/>
          <w:szCs w:val="28"/>
        </w:rPr>
        <w:t>atspoguļotā</w:t>
      </w:r>
      <w:r w:rsidRPr="00EE6D71">
        <w:rPr>
          <w:rFonts w:ascii="Times New Roman" w:hAnsi="Times New Roman" w:cs="Times New Roman"/>
          <w:sz w:val="28"/>
          <w:szCs w:val="28"/>
        </w:rPr>
        <w:t xml:space="preserve"> mizgrauža pirmās paaudzes</w:t>
      </w:r>
      <w:r w:rsidR="00C222CC">
        <w:rPr>
          <w:rFonts w:ascii="Times New Roman" w:hAnsi="Times New Roman" w:cs="Times New Roman"/>
          <w:sz w:val="28"/>
          <w:szCs w:val="28"/>
        </w:rPr>
        <w:t xml:space="preserve"> vaboļu</w:t>
      </w:r>
      <w:r w:rsidRPr="00EE6D71">
        <w:rPr>
          <w:rFonts w:ascii="Times New Roman" w:hAnsi="Times New Roman" w:cs="Times New Roman"/>
          <w:sz w:val="28"/>
          <w:szCs w:val="28"/>
        </w:rPr>
        <w:t xml:space="preserve"> lidošanas intensitāte 2023. gadā</w:t>
      </w:r>
      <w:r w:rsidR="004A5C66">
        <w:rPr>
          <w:rFonts w:ascii="Times New Roman" w:hAnsi="Times New Roman" w:cs="Times New Roman"/>
          <w:sz w:val="28"/>
          <w:szCs w:val="28"/>
        </w:rPr>
        <w:t> –</w:t>
      </w:r>
      <w:r w:rsidRPr="00EE6D71">
        <w:rPr>
          <w:rFonts w:ascii="Times New Roman" w:hAnsi="Times New Roman" w:cs="Times New Roman"/>
          <w:sz w:val="28"/>
          <w:szCs w:val="28"/>
        </w:rPr>
        <w:t xml:space="preserve"> salīdzin</w:t>
      </w:r>
      <w:r w:rsidR="004A5C66">
        <w:rPr>
          <w:rFonts w:ascii="Times New Roman" w:hAnsi="Times New Roman" w:cs="Times New Roman"/>
          <w:sz w:val="28"/>
          <w:szCs w:val="28"/>
        </w:rPr>
        <w:t>ājumā</w:t>
      </w:r>
      <w:r w:rsidRPr="00EE6D71">
        <w:rPr>
          <w:rFonts w:ascii="Times New Roman" w:hAnsi="Times New Roman" w:cs="Times New Roman"/>
          <w:sz w:val="28"/>
          <w:szCs w:val="28"/>
        </w:rPr>
        <w:t xml:space="preserve"> ar 2022.</w:t>
      </w:r>
      <w:r w:rsidR="00EE6D71">
        <w:rPr>
          <w:rFonts w:ascii="Times New Roman" w:hAnsi="Times New Roman" w:cs="Times New Roman"/>
          <w:sz w:val="28"/>
          <w:szCs w:val="28"/>
        </w:rPr>
        <w:t> </w:t>
      </w:r>
      <w:r w:rsidRPr="00EE6D71">
        <w:rPr>
          <w:rFonts w:ascii="Times New Roman" w:hAnsi="Times New Roman" w:cs="Times New Roman"/>
          <w:sz w:val="28"/>
          <w:szCs w:val="28"/>
        </w:rPr>
        <w:t xml:space="preserve">gadu </w:t>
      </w:r>
      <w:r w:rsidR="004A5C66">
        <w:rPr>
          <w:rFonts w:ascii="Times New Roman" w:hAnsi="Times New Roman" w:cs="Times New Roman"/>
          <w:sz w:val="28"/>
          <w:szCs w:val="28"/>
        </w:rPr>
        <w:t xml:space="preserve">tā </w:t>
      </w:r>
      <w:r w:rsidRPr="00EE6D71">
        <w:rPr>
          <w:rFonts w:ascii="Times New Roman" w:hAnsi="Times New Roman" w:cs="Times New Roman"/>
          <w:sz w:val="28"/>
          <w:szCs w:val="28"/>
        </w:rPr>
        <w:t xml:space="preserve">ir </w:t>
      </w:r>
      <w:r w:rsidR="004A5C66">
        <w:rPr>
          <w:rFonts w:ascii="Times New Roman" w:hAnsi="Times New Roman" w:cs="Times New Roman"/>
          <w:sz w:val="28"/>
          <w:szCs w:val="28"/>
        </w:rPr>
        <w:t>ievērojami lielāka</w:t>
      </w:r>
      <w:r w:rsidRPr="00EE6D71">
        <w:rPr>
          <w:rFonts w:ascii="Times New Roman" w:hAnsi="Times New Roman" w:cs="Times New Roman"/>
          <w:sz w:val="28"/>
          <w:szCs w:val="28"/>
        </w:rPr>
        <w:t xml:space="preserve"> (</w:t>
      </w:r>
      <w:r w:rsidR="00571281">
        <w:rPr>
          <w:rFonts w:ascii="Times New Roman" w:hAnsi="Times New Roman" w:cs="Times New Roman"/>
          <w:sz w:val="28"/>
          <w:szCs w:val="28"/>
        </w:rPr>
        <w:t>sk</w:t>
      </w:r>
      <w:r w:rsidR="00571281" w:rsidRPr="00EE6D71">
        <w:rPr>
          <w:rFonts w:ascii="Times New Roman" w:hAnsi="Times New Roman" w:cs="Times New Roman"/>
          <w:sz w:val="28"/>
          <w:szCs w:val="28"/>
        </w:rPr>
        <w:t>.</w:t>
      </w:r>
      <w:r w:rsidR="00571281">
        <w:rPr>
          <w:rFonts w:ascii="Times New Roman" w:hAnsi="Times New Roman" w:cs="Times New Roman"/>
          <w:sz w:val="28"/>
          <w:szCs w:val="28"/>
        </w:rPr>
        <w:t> </w:t>
      </w:r>
      <w:r w:rsidR="009F2B7D">
        <w:rPr>
          <w:rFonts w:ascii="Times New Roman" w:hAnsi="Times New Roman" w:cs="Times New Roman"/>
          <w:sz w:val="28"/>
          <w:szCs w:val="28"/>
        </w:rPr>
        <w:t xml:space="preserve">4. </w:t>
      </w:r>
      <w:r w:rsidR="00571281" w:rsidRPr="00EE6D71">
        <w:rPr>
          <w:rFonts w:ascii="Times New Roman" w:hAnsi="Times New Roman" w:cs="Times New Roman"/>
          <w:sz w:val="28"/>
          <w:szCs w:val="28"/>
        </w:rPr>
        <w:t>attēl</w:t>
      </w:r>
      <w:r w:rsidR="00571281">
        <w:rPr>
          <w:rFonts w:ascii="Times New Roman" w:hAnsi="Times New Roman" w:cs="Times New Roman"/>
          <w:sz w:val="28"/>
          <w:szCs w:val="28"/>
        </w:rPr>
        <w:t>u</w:t>
      </w:r>
      <w:r w:rsidRPr="00EE6D71">
        <w:rPr>
          <w:rFonts w:ascii="Times New Roman" w:hAnsi="Times New Roman" w:cs="Times New Roman"/>
          <w:sz w:val="28"/>
          <w:szCs w:val="28"/>
        </w:rPr>
        <w:t xml:space="preserve">). </w:t>
      </w:r>
      <w:r w:rsidR="00AC2B0D" w:rsidRPr="00EE6D71">
        <w:rPr>
          <w:rFonts w:ascii="Times New Roman" w:hAnsi="Times New Roman" w:cs="Times New Roman"/>
          <w:sz w:val="28"/>
          <w:szCs w:val="28"/>
        </w:rPr>
        <w:t>Mizgrauža lidošanas aktivitātes monitorings tiks turpināts līdz</w:t>
      </w:r>
      <w:r w:rsidR="007475F9" w:rsidRPr="00EE6D71">
        <w:rPr>
          <w:rFonts w:ascii="Times New Roman" w:hAnsi="Times New Roman" w:cs="Times New Roman"/>
          <w:sz w:val="28"/>
          <w:szCs w:val="28"/>
        </w:rPr>
        <w:t xml:space="preserve"> 2023. gada</w:t>
      </w:r>
      <w:r w:rsidR="00AC2B0D" w:rsidRPr="00EE6D71">
        <w:rPr>
          <w:rFonts w:ascii="Times New Roman" w:hAnsi="Times New Roman" w:cs="Times New Roman"/>
          <w:sz w:val="28"/>
          <w:szCs w:val="28"/>
        </w:rPr>
        <w:t xml:space="preserve"> 1.</w:t>
      </w:r>
      <w:r w:rsidR="009E2768" w:rsidRPr="00EE6D71">
        <w:rPr>
          <w:rFonts w:ascii="Times New Roman" w:hAnsi="Times New Roman" w:cs="Times New Roman"/>
          <w:sz w:val="28"/>
          <w:szCs w:val="28"/>
        </w:rPr>
        <w:t> </w:t>
      </w:r>
      <w:r w:rsidR="00AC2B0D" w:rsidRPr="00EE6D71">
        <w:rPr>
          <w:rFonts w:ascii="Times New Roman" w:hAnsi="Times New Roman" w:cs="Times New Roman"/>
          <w:sz w:val="28"/>
          <w:szCs w:val="28"/>
        </w:rPr>
        <w:t>septembrim.</w:t>
      </w:r>
      <w:r w:rsidRPr="00EE6D71">
        <w:rPr>
          <w:rFonts w:ascii="Times New Roman" w:hAnsi="Times New Roman" w:cs="Times New Roman"/>
          <w:sz w:val="28"/>
          <w:szCs w:val="28"/>
        </w:rPr>
        <w:t xml:space="preserve"> </w:t>
      </w:r>
    </w:p>
    <w:p w14:paraId="6FA5D853" w14:textId="77777777" w:rsidR="009F2B7D" w:rsidRPr="00EE6D71" w:rsidRDefault="009F2B7D" w:rsidP="00B739BF">
      <w:pPr>
        <w:spacing w:after="120"/>
        <w:ind w:firstLine="720"/>
        <w:contextualSpacing/>
        <w:jc w:val="both"/>
        <w:rPr>
          <w:rFonts w:ascii="Times New Roman" w:hAnsi="Times New Roman" w:cs="Times New Roman"/>
          <w:sz w:val="28"/>
          <w:szCs w:val="28"/>
        </w:rPr>
      </w:pPr>
    </w:p>
    <w:p w14:paraId="44E79956" w14:textId="539A5954" w:rsidR="009A40DA" w:rsidRDefault="004528A4" w:rsidP="00E678FB">
      <w:pPr>
        <w:spacing w:after="120"/>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ECB0053" wp14:editId="52F404D4">
            <wp:extent cx="4743450" cy="2755303"/>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1881" cy="2760200"/>
                    </a:xfrm>
                    <a:prstGeom prst="rect">
                      <a:avLst/>
                    </a:prstGeom>
                    <a:noFill/>
                  </pic:spPr>
                </pic:pic>
              </a:graphicData>
            </a:graphic>
          </wp:inline>
        </w:drawing>
      </w:r>
    </w:p>
    <w:p w14:paraId="3226785A" w14:textId="110D04B6" w:rsidR="00EE6D71" w:rsidRPr="007B66B2" w:rsidRDefault="008623AC" w:rsidP="00AF6EBA">
      <w:pPr>
        <w:spacing w:after="120"/>
        <w:jc w:val="center"/>
        <w:rPr>
          <w:rFonts w:ascii="Times New Roman" w:hAnsi="Times New Roman" w:cs="Times New Roman"/>
          <w:b/>
          <w:bCs/>
          <w:sz w:val="24"/>
          <w:szCs w:val="24"/>
        </w:rPr>
      </w:pPr>
      <w:r w:rsidRPr="00FA7B94">
        <w:rPr>
          <w:rFonts w:ascii="Times New Roman" w:hAnsi="Times New Roman" w:cs="Times New Roman"/>
          <w:i/>
          <w:iCs/>
          <w:sz w:val="24"/>
          <w:szCs w:val="24"/>
        </w:rPr>
        <w:t>3</w:t>
      </w:r>
      <w:r w:rsidR="009A40DA" w:rsidRPr="00FA7B94">
        <w:rPr>
          <w:rFonts w:ascii="Times New Roman" w:hAnsi="Times New Roman" w:cs="Times New Roman"/>
          <w:i/>
          <w:iCs/>
          <w:sz w:val="24"/>
          <w:szCs w:val="24"/>
        </w:rPr>
        <w:t>.</w:t>
      </w:r>
      <w:r w:rsidR="00083DD8">
        <w:rPr>
          <w:rFonts w:ascii="Times New Roman" w:hAnsi="Times New Roman" w:cs="Times New Roman"/>
          <w:i/>
          <w:iCs/>
          <w:sz w:val="24"/>
          <w:szCs w:val="24"/>
        </w:rPr>
        <w:t> </w:t>
      </w:r>
      <w:r w:rsidR="009A40DA" w:rsidRPr="00FA7B94">
        <w:rPr>
          <w:rFonts w:ascii="Times New Roman" w:hAnsi="Times New Roman" w:cs="Times New Roman"/>
          <w:i/>
          <w:iCs/>
          <w:sz w:val="24"/>
          <w:szCs w:val="24"/>
        </w:rPr>
        <w:t>attēls</w:t>
      </w:r>
      <w:r w:rsidR="00083DD8">
        <w:rPr>
          <w:rFonts w:ascii="Times New Roman" w:hAnsi="Times New Roman" w:cs="Times New Roman"/>
          <w:i/>
          <w:iCs/>
          <w:sz w:val="24"/>
          <w:szCs w:val="24"/>
        </w:rPr>
        <w:t>.</w:t>
      </w:r>
      <w:r w:rsidR="009A40DA" w:rsidRPr="00EE6D71">
        <w:rPr>
          <w:rFonts w:ascii="Times New Roman" w:hAnsi="Times New Roman" w:cs="Times New Roman"/>
          <w:sz w:val="24"/>
          <w:szCs w:val="24"/>
        </w:rPr>
        <w:t xml:space="preserve"> </w:t>
      </w:r>
      <w:r w:rsidR="007B66B2" w:rsidRPr="007B66B2">
        <w:rPr>
          <w:rFonts w:ascii="Times New Roman" w:hAnsi="Times New Roman" w:cs="Times New Roman"/>
          <w:b/>
          <w:bCs/>
          <w:sz w:val="24"/>
          <w:szCs w:val="24"/>
        </w:rPr>
        <w:t>Mizgrauža</w:t>
      </w:r>
      <w:r w:rsidR="00ED2BB6">
        <w:rPr>
          <w:rFonts w:ascii="Times New Roman" w:hAnsi="Times New Roman" w:cs="Times New Roman"/>
          <w:b/>
          <w:bCs/>
          <w:sz w:val="24"/>
          <w:szCs w:val="24"/>
        </w:rPr>
        <w:t xml:space="preserve"> pirmās paaudzes</w:t>
      </w:r>
      <w:r w:rsidR="007B66B2" w:rsidRPr="007B66B2">
        <w:rPr>
          <w:rFonts w:ascii="Times New Roman" w:hAnsi="Times New Roman" w:cs="Times New Roman"/>
          <w:b/>
          <w:bCs/>
          <w:sz w:val="24"/>
          <w:szCs w:val="24"/>
        </w:rPr>
        <w:t xml:space="preserve"> lidošanas intensitāte (vienā feromonu slazdā noķerto vaboļu </w:t>
      </w:r>
      <w:r w:rsidR="004A5C66">
        <w:rPr>
          <w:rFonts w:ascii="Times New Roman" w:hAnsi="Times New Roman" w:cs="Times New Roman"/>
          <w:b/>
          <w:bCs/>
          <w:sz w:val="24"/>
          <w:szCs w:val="24"/>
        </w:rPr>
        <w:t>vidējais</w:t>
      </w:r>
      <w:r w:rsidR="004A5C66" w:rsidRPr="007B66B2">
        <w:rPr>
          <w:rFonts w:ascii="Times New Roman" w:hAnsi="Times New Roman" w:cs="Times New Roman"/>
          <w:b/>
          <w:bCs/>
          <w:sz w:val="24"/>
          <w:szCs w:val="24"/>
        </w:rPr>
        <w:t xml:space="preserve"> </w:t>
      </w:r>
      <w:r w:rsidR="007B66B2" w:rsidRPr="007B66B2">
        <w:rPr>
          <w:rFonts w:ascii="Times New Roman" w:hAnsi="Times New Roman" w:cs="Times New Roman"/>
          <w:b/>
          <w:bCs/>
          <w:sz w:val="24"/>
          <w:szCs w:val="24"/>
        </w:rPr>
        <w:t>skaits) 2023. gad</w:t>
      </w:r>
      <w:r w:rsidR="009C1958">
        <w:rPr>
          <w:rFonts w:ascii="Times New Roman" w:hAnsi="Times New Roman" w:cs="Times New Roman"/>
          <w:b/>
          <w:bCs/>
          <w:sz w:val="24"/>
          <w:szCs w:val="24"/>
        </w:rPr>
        <w:t>ā</w:t>
      </w:r>
    </w:p>
    <w:p w14:paraId="4CEFF4ED" w14:textId="74BDC4D7" w:rsidR="009B5538" w:rsidRDefault="00EB01EE" w:rsidP="000D711C">
      <w:pPr>
        <w:spacing w:after="120"/>
        <w:ind w:firstLine="720"/>
        <w:contextualSpacing/>
        <w:jc w:val="center"/>
        <w:rPr>
          <w:rFonts w:ascii="Times New Roman" w:hAnsi="Times New Roman" w:cs="Times New Roman"/>
          <w:sz w:val="24"/>
          <w:szCs w:val="24"/>
        </w:rPr>
      </w:pPr>
      <w:r>
        <w:rPr>
          <w:rFonts w:ascii="Times New Roman" w:hAnsi="Times New Roman" w:cs="Times New Roman"/>
          <w:noProof/>
          <w:sz w:val="24"/>
          <w:szCs w:val="24"/>
          <w:lang w:eastAsia="lv-LV"/>
        </w:rPr>
        <w:lastRenderedPageBreak/>
        <w:drawing>
          <wp:inline distT="0" distB="0" distL="0" distR="0" wp14:anchorId="6962149B" wp14:editId="137A33AD">
            <wp:extent cx="4690954" cy="30416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4593" cy="3044010"/>
                    </a:xfrm>
                    <a:prstGeom prst="rect">
                      <a:avLst/>
                    </a:prstGeom>
                    <a:noFill/>
                  </pic:spPr>
                </pic:pic>
              </a:graphicData>
            </a:graphic>
          </wp:inline>
        </w:drawing>
      </w:r>
    </w:p>
    <w:p w14:paraId="3165F68B" w14:textId="100595DB" w:rsidR="001F7B56" w:rsidRDefault="008623AC" w:rsidP="00FF11F2">
      <w:pPr>
        <w:spacing w:after="120"/>
        <w:contextualSpacing/>
        <w:jc w:val="center"/>
        <w:rPr>
          <w:rFonts w:ascii="Times New Roman" w:hAnsi="Times New Roman" w:cs="Times New Roman"/>
          <w:b/>
          <w:bCs/>
          <w:sz w:val="24"/>
          <w:szCs w:val="24"/>
        </w:rPr>
      </w:pPr>
      <w:r w:rsidRPr="00FA7B94">
        <w:rPr>
          <w:rFonts w:ascii="Times New Roman" w:hAnsi="Times New Roman" w:cs="Times New Roman"/>
          <w:i/>
          <w:iCs/>
          <w:sz w:val="24"/>
          <w:szCs w:val="24"/>
        </w:rPr>
        <w:t>4</w:t>
      </w:r>
      <w:r w:rsidR="00AC75C5" w:rsidRPr="00FA7B94">
        <w:rPr>
          <w:rFonts w:ascii="Times New Roman" w:hAnsi="Times New Roman" w:cs="Times New Roman"/>
          <w:i/>
          <w:iCs/>
          <w:sz w:val="24"/>
          <w:szCs w:val="24"/>
        </w:rPr>
        <w:t>.</w:t>
      </w:r>
      <w:r w:rsidR="00083DD8">
        <w:rPr>
          <w:rFonts w:ascii="Times New Roman" w:hAnsi="Times New Roman" w:cs="Times New Roman"/>
          <w:i/>
          <w:iCs/>
          <w:sz w:val="24"/>
          <w:szCs w:val="24"/>
        </w:rPr>
        <w:t> </w:t>
      </w:r>
      <w:r w:rsidR="00AC75C5" w:rsidRPr="00FA7B94">
        <w:rPr>
          <w:rFonts w:ascii="Times New Roman" w:hAnsi="Times New Roman" w:cs="Times New Roman"/>
          <w:i/>
          <w:iCs/>
          <w:sz w:val="24"/>
          <w:szCs w:val="24"/>
        </w:rPr>
        <w:t>attēls</w:t>
      </w:r>
      <w:r w:rsidR="00083DD8">
        <w:rPr>
          <w:rFonts w:ascii="Times New Roman" w:hAnsi="Times New Roman" w:cs="Times New Roman"/>
          <w:i/>
          <w:iCs/>
          <w:sz w:val="24"/>
          <w:szCs w:val="24"/>
        </w:rPr>
        <w:t>.</w:t>
      </w:r>
      <w:r w:rsidR="00FA7B94">
        <w:rPr>
          <w:rFonts w:ascii="Times New Roman" w:hAnsi="Times New Roman" w:cs="Times New Roman"/>
          <w:sz w:val="24"/>
          <w:szCs w:val="24"/>
        </w:rPr>
        <w:t xml:space="preserve"> </w:t>
      </w:r>
      <w:r w:rsidR="004A5C66">
        <w:rPr>
          <w:rFonts w:ascii="Times New Roman" w:hAnsi="Times New Roman" w:cs="Times New Roman"/>
          <w:b/>
          <w:bCs/>
          <w:sz w:val="24"/>
          <w:szCs w:val="24"/>
        </w:rPr>
        <w:t>V</w:t>
      </w:r>
      <w:r w:rsidR="00AC75C5" w:rsidRPr="00AC75C5">
        <w:rPr>
          <w:rFonts w:ascii="Times New Roman" w:hAnsi="Times New Roman" w:cs="Times New Roman"/>
          <w:b/>
          <w:bCs/>
          <w:sz w:val="24"/>
          <w:szCs w:val="24"/>
        </w:rPr>
        <w:t xml:space="preserve">ienā slazdā noķerto </w:t>
      </w:r>
      <w:r w:rsidR="00C20981">
        <w:rPr>
          <w:rFonts w:ascii="Times New Roman" w:hAnsi="Times New Roman" w:cs="Times New Roman"/>
          <w:b/>
          <w:bCs/>
          <w:sz w:val="24"/>
          <w:szCs w:val="24"/>
        </w:rPr>
        <w:t xml:space="preserve">pirmās paaudzes </w:t>
      </w:r>
      <w:r w:rsidR="00AC75C5" w:rsidRPr="00AC75C5">
        <w:rPr>
          <w:rFonts w:ascii="Times New Roman" w:hAnsi="Times New Roman" w:cs="Times New Roman"/>
          <w:b/>
          <w:bCs/>
          <w:sz w:val="24"/>
          <w:szCs w:val="24"/>
        </w:rPr>
        <w:t xml:space="preserve">vaboļu </w:t>
      </w:r>
      <w:r w:rsidR="004A5C66">
        <w:rPr>
          <w:rFonts w:ascii="Times New Roman" w:hAnsi="Times New Roman" w:cs="Times New Roman"/>
          <w:b/>
          <w:bCs/>
          <w:sz w:val="24"/>
          <w:szCs w:val="24"/>
        </w:rPr>
        <w:t>vidējā</w:t>
      </w:r>
      <w:r w:rsidR="004A5C66" w:rsidRPr="00AC75C5">
        <w:rPr>
          <w:rFonts w:ascii="Times New Roman" w:hAnsi="Times New Roman" w:cs="Times New Roman"/>
          <w:b/>
          <w:bCs/>
          <w:sz w:val="24"/>
          <w:szCs w:val="24"/>
        </w:rPr>
        <w:t xml:space="preserve"> </w:t>
      </w:r>
      <w:r w:rsidR="00AC75C5" w:rsidRPr="00AC75C5">
        <w:rPr>
          <w:rFonts w:ascii="Times New Roman" w:hAnsi="Times New Roman" w:cs="Times New Roman"/>
          <w:b/>
          <w:bCs/>
          <w:sz w:val="24"/>
          <w:szCs w:val="24"/>
        </w:rPr>
        <w:t xml:space="preserve">daudzuma </w:t>
      </w:r>
      <w:r w:rsidR="00083DD8">
        <w:rPr>
          <w:rFonts w:ascii="Times New Roman" w:hAnsi="Times New Roman" w:cs="Times New Roman"/>
          <w:b/>
          <w:bCs/>
          <w:sz w:val="24"/>
          <w:szCs w:val="24"/>
        </w:rPr>
        <w:t>pār</w:t>
      </w:r>
      <w:r w:rsidR="00AC75C5" w:rsidRPr="00AC75C5">
        <w:rPr>
          <w:rFonts w:ascii="Times New Roman" w:hAnsi="Times New Roman" w:cs="Times New Roman"/>
          <w:b/>
          <w:bCs/>
          <w:sz w:val="24"/>
          <w:szCs w:val="24"/>
        </w:rPr>
        <w:t>maiņas 2023. gad</w:t>
      </w:r>
      <w:r w:rsidR="00C20981">
        <w:rPr>
          <w:rFonts w:ascii="Times New Roman" w:hAnsi="Times New Roman" w:cs="Times New Roman"/>
          <w:b/>
          <w:bCs/>
          <w:sz w:val="24"/>
          <w:szCs w:val="24"/>
        </w:rPr>
        <w:t>ā</w:t>
      </w:r>
      <w:r w:rsidR="00AC75C5" w:rsidRPr="00AC75C5">
        <w:rPr>
          <w:rFonts w:ascii="Times New Roman" w:hAnsi="Times New Roman" w:cs="Times New Roman"/>
          <w:b/>
          <w:bCs/>
          <w:sz w:val="24"/>
          <w:szCs w:val="24"/>
        </w:rPr>
        <w:t xml:space="preserve"> salīdzin</w:t>
      </w:r>
      <w:r w:rsidR="00083DD8">
        <w:rPr>
          <w:rFonts w:ascii="Times New Roman" w:hAnsi="Times New Roman" w:cs="Times New Roman"/>
          <w:b/>
          <w:bCs/>
          <w:sz w:val="24"/>
          <w:szCs w:val="24"/>
        </w:rPr>
        <w:t>ājumā</w:t>
      </w:r>
      <w:r w:rsidR="00AC75C5" w:rsidRPr="00AC75C5">
        <w:rPr>
          <w:rFonts w:ascii="Times New Roman" w:hAnsi="Times New Roman" w:cs="Times New Roman"/>
          <w:b/>
          <w:bCs/>
          <w:sz w:val="24"/>
          <w:szCs w:val="24"/>
        </w:rPr>
        <w:t xml:space="preserve"> ar 2022. gadu</w:t>
      </w:r>
    </w:p>
    <w:p w14:paraId="69A77DDB" w14:textId="77777777" w:rsidR="003161BF" w:rsidRPr="00AC75C5" w:rsidRDefault="003161BF" w:rsidP="00AC75C5">
      <w:pPr>
        <w:spacing w:after="120"/>
        <w:ind w:firstLine="720"/>
        <w:contextualSpacing/>
        <w:jc w:val="center"/>
        <w:rPr>
          <w:rFonts w:ascii="Times New Roman" w:hAnsi="Times New Roman" w:cs="Times New Roman"/>
          <w:b/>
          <w:bCs/>
          <w:sz w:val="24"/>
          <w:szCs w:val="24"/>
        </w:rPr>
      </w:pPr>
    </w:p>
    <w:p w14:paraId="24919DE9" w14:textId="4A811703" w:rsidR="00132BED" w:rsidRDefault="00F40FFD" w:rsidP="003A4FAF">
      <w:pPr>
        <w:pStyle w:val="Heading1"/>
        <w:numPr>
          <w:ilvl w:val="1"/>
          <w:numId w:val="20"/>
        </w:numPr>
        <w:rPr>
          <w:rFonts w:ascii="Times New Roman" w:hAnsi="Times New Roman" w:cs="Times New Roman"/>
          <w:b/>
          <w:bCs/>
          <w:color w:val="auto"/>
          <w:sz w:val="28"/>
          <w:szCs w:val="28"/>
        </w:rPr>
      </w:pPr>
      <w:bookmarkStart w:id="10" w:name="_Toc142029685"/>
      <w:r w:rsidRPr="00EE6D71">
        <w:rPr>
          <w:rFonts w:ascii="Times New Roman" w:hAnsi="Times New Roman" w:cs="Times New Roman"/>
          <w:b/>
          <w:bCs/>
          <w:color w:val="auto"/>
          <w:sz w:val="28"/>
          <w:szCs w:val="28"/>
        </w:rPr>
        <w:t xml:space="preserve"> </w:t>
      </w:r>
      <w:bookmarkStart w:id="11" w:name="_Toc142315451"/>
      <w:r w:rsidR="00132BED" w:rsidRPr="00EE6D71">
        <w:rPr>
          <w:rFonts w:ascii="Times New Roman" w:hAnsi="Times New Roman" w:cs="Times New Roman"/>
          <w:b/>
          <w:bCs/>
          <w:color w:val="auto"/>
          <w:sz w:val="28"/>
          <w:szCs w:val="28"/>
        </w:rPr>
        <w:t>VMD apturētie apliecinājumi ārkārtējā situācijā</w:t>
      </w:r>
      <w:bookmarkEnd w:id="10"/>
      <w:bookmarkEnd w:id="11"/>
    </w:p>
    <w:p w14:paraId="18339FB2" w14:textId="77777777" w:rsidR="00C03100" w:rsidRPr="00C03100" w:rsidRDefault="00C03100" w:rsidP="00C03100"/>
    <w:p w14:paraId="3709C260" w14:textId="0596BA51" w:rsidR="00E73ABA" w:rsidRPr="00E73ABA" w:rsidRDefault="00A154B8" w:rsidP="00897A66">
      <w:pPr>
        <w:spacing w:after="120"/>
        <w:ind w:firstLine="720"/>
        <w:contextualSpacing/>
        <w:jc w:val="both"/>
        <w:rPr>
          <w:rFonts w:ascii="Times New Roman" w:hAnsi="Times New Roman" w:cs="Times New Roman"/>
          <w:color w:val="000000" w:themeColor="text1"/>
          <w:sz w:val="24"/>
          <w:szCs w:val="24"/>
        </w:rPr>
      </w:pPr>
      <w:r w:rsidRPr="00EE6D71">
        <w:rPr>
          <w:rFonts w:ascii="Times New Roman" w:hAnsi="Times New Roman" w:cs="Times New Roman"/>
          <w:color w:val="000000" w:themeColor="text1"/>
          <w:sz w:val="28"/>
          <w:szCs w:val="28"/>
        </w:rPr>
        <w:t>Atbilstoši</w:t>
      </w:r>
      <w:r w:rsidR="004B5F23" w:rsidRPr="00EE6D71">
        <w:rPr>
          <w:rFonts w:ascii="Times New Roman" w:hAnsi="Times New Roman" w:cs="Times New Roman"/>
          <w:color w:val="000000" w:themeColor="text1"/>
          <w:sz w:val="28"/>
          <w:szCs w:val="28"/>
        </w:rPr>
        <w:t xml:space="preserve"> </w:t>
      </w:r>
      <w:r w:rsidR="007475F9" w:rsidRPr="00EE6D71">
        <w:rPr>
          <w:rFonts w:ascii="Times New Roman" w:hAnsi="Times New Roman" w:cs="Times New Roman"/>
          <w:color w:val="000000" w:themeColor="text1"/>
          <w:sz w:val="28"/>
          <w:szCs w:val="28"/>
        </w:rPr>
        <w:t xml:space="preserve">Ministru kabineta </w:t>
      </w:r>
      <w:r w:rsidRPr="00EE6D71">
        <w:rPr>
          <w:rFonts w:ascii="Times New Roman" w:hAnsi="Times New Roman" w:cs="Times New Roman"/>
          <w:color w:val="000000" w:themeColor="text1"/>
          <w:sz w:val="28"/>
          <w:szCs w:val="28"/>
        </w:rPr>
        <w:t>rīkojuma Nr.</w:t>
      </w:r>
      <w:r w:rsidR="004A5C66">
        <w:rPr>
          <w:rFonts w:ascii="Times New Roman" w:hAnsi="Times New Roman" w:cs="Times New Roman"/>
          <w:color w:val="000000" w:themeColor="text1"/>
          <w:sz w:val="28"/>
          <w:szCs w:val="28"/>
        </w:rPr>
        <w:t> </w:t>
      </w:r>
      <w:r w:rsidRPr="00EE6D71">
        <w:rPr>
          <w:rFonts w:ascii="Times New Roman" w:hAnsi="Times New Roman" w:cs="Times New Roman"/>
          <w:color w:val="000000" w:themeColor="text1"/>
          <w:sz w:val="28"/>
          <w:szCs w:val="28"/>
        </w:rPr>
        <w:t>180</w:t>
      </w:r>
      <w:r w:rsidR="004B5F23" w:rsidRPr="00EE6D71">
        <w:rPr>
          <w:rFonts w:ascii="Times New Roman" w:hAnsi="Times New Roman" w:cs="Times New Roman"/>
          <w:color w:val="000000" w:themeColor="text1"/>
          <w:sz w:val="28"/>
          <w:szCs w:val="28"/>
        </w:rPr>
        <w:t xml:space="preserve"> </w:t>
      </w:r>
      <w:hyperlink r:id="rId14" w:anchor=":~:text=l%C4%93muma%20pie%C5%86em%C5%A1anas%20dienas.-,10.%C2%A0,-Ja%20me%C5%BEa%20%C4%ABpa%C5%A1niekam" w:history="1">
        <w:r w:rsidR="00AF2C8F" w:rsidRPr="00F8462B">
          <w:rPr>
            <w:rStyle w:val="Hyperlink"/>
            <w:rFonts w:ascii="Times New Roman" w:hAnsi="Times New Roman" w:cs="Times New Roman"/>
            <w:sz w:val="28"/>
            <w:szCs w:val="28"/>
          </w:rPr>
          <w:t>10.</w:t>
        </w:r>
        <w:r w:rsidR="004B5F23" w:rsidRPr="00F8462B">
          <w:rPr>
            <w:rStyle w:val="Hyperlink"/>
            <w:rFonts w:ascii="Times New Roman" w:hAnsi="Times New Roman" w:cs="Times New Roman"/>
            <w:sz w:val="28"/>
            <w:szCs w:val="28"/>
          </w:rPr>
          <w:t xml:space="preserve"> </w:t>
        </w:r>
        <w:r w:rsidR="00AF2C8F" w:rsidRPr="00F8462B">
          <w:rPr>
            <w:rStyle w:val="Hyperlink"/>
            <w:rFonts w:ascii="Times New Roman" w:hAnsi="Times New Roman" w:cs="Times New Roman"/>
            <w:sz w:val="28"/>
            <w:szCs w:val="28"/>
          </w:rPr>
          <w:t>punktam</w:t>
        </w:r>
      </w:hyperlink>
      <w:r w:rsidR="00347900" w:rsidRPr="00EE6D71">
        <w:rPr>
          <w:rFonts w:ascii="Times New Roman" w:hAnsi="Times New Roman" w:cs="Times New Roman"/>
          <w:color w:val="000000" w:themeColor="text1"/>
          <w:sz w:val="28"/>
          <w:szCs w:val="28"/>
        </w:rPr>
        <w:t>,</w:t>
      </w:r>
      <w:r w:rsidR="00AF2C8F" w:rsidRPr="00EE6D71">
        <w:rPr>
          <w:rFonts w:ascii="Times New Roman" w:hAnsi="Times New Roman" w:cs="Times New Roman"/>
          <w:color w:val="000000" w:themeColor="text1"/>
          <w:sz w:val="28"/>
          <w:szCs w:val="28"/>
        </w:rPr>
        <w:t xml:space="preserve"> </w:t>
      </w:r>
      <w:r w:rsidR="00347900" w:rsidRPr="00EE6D71">
        <w:rPr>
          <w:rFonts w:ascii="Times New Roman" w:hAnsi="Times New Roman" w:cs="Times New Roman"/>
          <w:color w:val="000000" w:themeColor="text1"/>
          <w:sz w:val="28"/>
          <w:szCs w:val="28"/>
        </w:rPr>
        <w:t>j</w:t>
      </w:r>
      <w:r w:rsidR="00AF2C8F" w:rsidRPr="00EE6D71">
        <w:rPr>
          <w:rFonts w:ascii="Times New Roman" w:hAnsi="Times New Roman" w:cs="Times New Roman"/>
          <w:color w:val="000000" w:themeColor="text1"/>
          <w:sz w:val="28"/>
          <w:szCs w:val="28"/>
        </w:rPr>
        <w:t xml:space="preserve">a meža īpašniekam vai tiesiskajam valdītājam ir spēkā esošs apliecinājums koku ciršanai A, B un C aizsardzības zonā un koku ciršana saskaņā ar šo rīkojumu ir aizliegta, </w:t>
      </w:r>
      <w:r w:rsidR="007475F9" w:rsidRPr="00EE6D71">
        <w:rPr>
          <w:rFonts w:ascii="Times New Roman" w:hAnsi="Times New Roman" w:cs="Times New Roman"/>
          <w:color w:val="000000" w:themeColor="text1"/>
          <w:sz w:val="28"/>
          <w:szCs w:val="28"/>
        </w:rPr>
        <w:t>VMD</w:t>
      </w:r>
      <w:r w:rsidR="00AF2C8F" w:rsidRPr="00EE6D71">
        <w:rPr>
          <w:rFonts w:ascii="Times New Roman" w:hAnsi="Times New Roman" w:cs="Times New Roman"/>
          <w:color w:val="000000" w:themeColor="text1"/>
          <w:sz w:val="28"/>
          <w:szCs w:val="28"/>
        </w:rPr>
        <w:t xml:space="preserve"> 10 dienu laikā pēc šā rīkojuma spēkā stāšanās izdod lēmumu par attiecīgā apliecinājuma darbības apturēšanu uz ārkārtējās situācijas laiku</w:t>
      </w:r>
      <w:r w:rsidR="00A13420">
        <w:rPr>
          <w:rFonts w:ascii="Times New Roman" w:hAnsi="Times New Roman" w:cs="Times New Roman"/>
          <w:color w:val="000000" w:themeColor="text1"/>
          <w:sz w:val="28"/>
          <w:szCs w:val="28"/>
        </w:rPr>
        <w:t>.</w:t>
      </w:r>
      <w:r w:rsidR="00347900" w:rsidRPr="00EE6D71">
        <w:rPr>
          <w:rFonts w:ascii="Times New Roman" w:hAnsi="Times New Roman" w:cs="Times New Roman"/>
          <w:color w:val="000000" w:themeColor="text1"/>
          <w:sz w:val="28"/>
          <w:szCs w:val="28"/>
        </w:rPr>
        <w:t xml:space="preserve"> </w:t>
      </w:r>
      <w:r w:rsidR="002064AF" w:rsidRPr="00EE6D71">
        <w:rPr>
          <w:rFonts w:ascii="Times New Roman" w:hAnsi="Times New Roman" w:cs="Times New Roman"/>
          <w:color w:val="000000" w:themeColor="text1"/>
          <w:sz w:val="28"/>
          <w:szCs w:val="28"/>
        </w:rPr>
        <w:t xml:space="preserve">VMD apturēja </w:t>
      </w:r>
      <w:r w:rsidR="00A13420">
        <w:rPr>
          <w:rFonts w:ascii="Times New Roman" w:hAnsi="Times New Roman" w:cs="Times New Roman"/>
          <w:color w:val="000000" w:themeColor="text1"/>
          <w:sz w:val="28"/>
          <w:szCs w:val="28"/>
        </w:rPr>
        <w:t xml:space="preserve">darbus </w:t>
      </w:r>
      <w:r w:rsidR="002064AF" w:rsidRPr="00EE6D71">
        <w:rPr>
          <w:rFonts w:ascii="Times New Roman" w:hAnsi="Times New Roman" w:cs="Times New Roman"/>
          <w:color w:val="000000" w:themeColor="text1"/>
          <w:sz w:val="28"/>
          <w:szCs w:val="28"/>
        </w:rPr>
        <w:t>11</w:t>
      </w:r>
      <w:r w:rsidR="007475F9" w:rsidRPr="00EE6D71">
        <w:rPr>
          <w:rFonts w:ascii="Times New Roman" w:hAnsi="Times New Roman" w:cs="Times New Roman"/>
          <w:color w:val="000000" w:themeColor="text1"/>
          <w:sz w:val="28"/>
          <w:szCs w:val="28"/>
        </w:rPr>
        <w:t> </w:t>
      </w:r>
      <w:r w:rsidR="002064AF" w:rsidRPr="00EE6D71">
        <w:rPr>
          <w:rFonts w:ascii="Times New Roman" w:hAnsi="Times New Roman" w:cs="Times New Roman"/>
          <w:color w:val="000000" w:themeColor="text1"/>
          <w:sz w:val="28"/>
          <w:szCs w:val="28"/>
        </w:rPr>
        <w:t>192</w:t>
      </w:r>
      <w:r w:rsidR="007475F9" w:rsidRPr="00EE6D71">
        <w:rPr>
          <w:rFonts w:ascii="Times New Roman" w:hAnsi="Times New Roman" w:cs="Times New Roman"/>
          <w:color w:val="000000" w:themeColor="text1"/>
          <w:sz w:val="28"/>
          <w:szCs w:val="28"/>
        </w:rPr>
        <w:t> </w:t>
      </w:r>
      <w:r w:rsidR="002064AF" w:rsidRPr="00EE6D71">
        <w:rPr>
          <w:rFonts w:ascii="Times New Roman" w:hAnsi="Times New Roman" w:cs="Times New Roman"/>
          <w:color w:val="000000" w:themeColor="text1"/>
          <w:sz w:val="28"/>
          <w:szCs w:val="28"/>
        </w:rPr>
        <w:t>cirsm</w:t>
      </w:r>
      <w:r w:rsidR="00A13420">
        <w:rPr>
          <w:rFonts w:ascii="Times New Roman" w:hAnsi="Times New Roman" w:cs="Times New Roman"/>
          <w:color w:val="000000" w:themeColor="text1"/>
          <w:sz w:val="28"/>
          <w:szCs w:val="28"/>
        </w:rPr>
        <w:t>ās</w:t>
      </w:r>
      <w:r w:rsidR="004A5C66">
        <w:rPr>
          <w:rFonts w:ascii="Times New Roman" w:hAnsi="Times New Roman" w:cs="Times New Roman"/>
          <w:color w:val="000000" w:themeColor="text1"/>
          <w:sz w:val="28"/>
          <w:szCs w:val="28"/>
        </w:rPr>
        <w:t>, kuru</w:t>
      </w:r>
      <w:r w:rsidR="002064AF" w:rsidRPr="00EE6D71">
        <w:rPr>
          <w:rFonts w:ascii="Times New Roman" w:hAnsi="Times New Roman" w:cs="Times New Roman"/>
          <w:color w:val="000000" w:themeColor="text1"/>
          <w:sz w:val="28"/>
          <w:szCs w:val="28"/>
        </w:rPr>
        <w:t xml:space="preserve"> kopēj</w:t>
      </w:r>
      <w:r w:rsidR="007C0BE7">
        <w:rPr>
          <w:rFonts w:ascii="Times New Roman" w:hAnsi="Times New Roman" w:cs="Times New Roman"/>
          <w:color w:val="000000" w:themeColor="text1"/>
          <w:sz w:val="28"/>
          <w:szCs w:val="28"/>
        </w:rPr>
        <w:t>ā</w:t>
      </w:r>
      <w:r w:rsidR="002064AF" w:rsidRPr="00EE6D71">
        <w:rPr>
          <w:rFonts w:ascii="Times New Roman" w:hAnsi="Times New Roman" w:cs="Times New Roman"/>
          <w:color w:val="000000" w:themeColor="text1"/>
          <w:sz w:val="28"/>
          <w:szCs w:val="28"/>
        </w:rPr>
        <w:t xml:space="preserve"> platīb</w:t>
      </w:r>
      <w:r w:rsidR="004A5C66">
        <w:rPr>
          <w:rFonts w:ascii="Times New Roman" w:hAnsi="Times New Roman" w:cs="Times New Roman"/>
          <w:color w:val="000000" w:themeColor="text1"/>
          <w:sz w:val="28"/>
          <w:szCs w:val="28"/>
        </w:rPr>
        <w:t>a veido</w:t>
      </w:r>
      <w:r w:rsidR="002064AF" w:rsidRPr="00EE6D71">
        <w:rPr>
          <w:rFonts w:ascii="Times New Roman" w:hAnsi="Times New Roman" w:cs="Times New Roman"/>
          <w:color w:val="000000" w:themeColor="text1"/>
          <w:sz w:val="28"/>
          <w:szCs w:val="28"/>
        </w:rPr>
        <w:t xml:space="preserve"> 19</w:t>
      </w:r>
      <w:r w:rsidR="007475F9" w:rsidRPr="00EE6D71">
        <w:rPr>
          <w:rFonts w:ascii="Times New Roman" w:hAnsi="Times New Roman" w:cs="Times New Roman"/>
          <w:color w:val="000000" w:themeColor="text1"/>
          <w:sz w:val="28"/>
          <w:szCs w:val="28"/>
        </w:rPr>
        <w:t> </w:t>
      </w:r>
      <w:r w:rsidR="002064AF" w:rsidRPr="00EE6D71">
        <w:rPr>
          <w:rFonts w:ascii="Times New Roman" w:hAnsi="Times New Roman" w:cs="Times New Roman"/>
          <w:color w:val="000000" w:themeColor="text1"/>
          <w:sz w:val="28"/>
          <w:szCs w:val="28"/>
        </w:rPr>
        <w:t>977 h</w:t>
      </w:r>
      <w:r w:rsidR="00FA0B05" w:rsidRPr="00EE6D71">
        <w:rPr>
          <w:rFonts w:ascii="Times New Roman" w:hAnsi="Times New Roman" w:cs="Times New Roman"/>
          <w:color w:val="000000" w:themeColor="text1"/>
          <w:sz w:val="28"/>
          <w:szCs w:val="28"/>
        </w:rPr>
        <w:t>ektār</w:t>
      </w:r>
      <w:r w:rsidR="004A5C66">
        <w:rPr>
          <w:rFonts w:ascii="Times New Roman" w:hAnsi="Times New Roman" w:cs="Times New Roman"/>
          <w:color w:val="000000" w:themeColor="text1"/>
          <w:sz w:val="28"/>
          <w:szCs w:val="28"/>
        </w:rPr>
        <w:t>us</w:t>
      </w:r>
      <w:r w:rsidR="002064AF" w:rsidRPr="00EE6D71">
        <w:rPr>
          <w:rFonts w:ascii="Times New Roman" w:hAnsi="Times New Roman" w:cs="Times New Roman"/>
          <w:color w:val="000000" w:themeColor="text1"/>
          <w:sz w:val="28"/>
          <w:szCs w:val="28"/>
        </w:rPr>
        <w:t xml:space="preserve"> un kopēj</w:t>
      </w:r>
      <w:r w:rsidR="004A5C66">
        <w:rPr>
          <w:rFonts w:ascii="Times New Roman" w:hAnsi="Times New Roman" w:cs="Times New Roman"/>
          <w:color w:val="000000" w:themeColor="text1"/>
          <w:sz w:val="28"/>
          <w:szCs w:val="28"/>
        </w:rPr>
        <w:t>ā</w:t>
      </w:r>
      <w:r w:rsidR="002064AF" w:rsidRPr="00EE6D71">
        <w:rPr>
          <w:rFonts w:ascii="Times New Roman" w:hAnsi="Times New Roman" w:cs="Times New Roman"/>
          <w:color w:val="000000" w:themeColor="text1"/>
          <w:sz w:val="28"/>
          <w:szCs w:val="28"/>
        </w:rPr>
        <w:t xml:space="preserve"> krāj</w:t>
      </w:r>
      <w:r w:rsidR="004A5C66">
        <w:rPr>
          <w:rFonts w:ascii="Times New Roman" w:hAnsi="Times New Roman" w:cs="Times New Roman"/>
          <w:color w:val="000000" w:themeColor="text1"/>
          <w:sz w:val="28"/>
          <w:szCs w:val="28"/>
        </w:rPr>
        <w:t>a –</w:t>
      </w:r>
      <w:r w:rsidR="002064AF" w:rsidRPr="00EE6D71">
        <w:rPr>
          <w:rFonts w:ascii="Times New Roman" w:hAnsi="Times New Roman" w:cs="Times New Roman"/>
          <w:color w:val="000000" w:themeColor="text1"/>
          <w:sz w:val="28"/>
          <w:szCs w:val="28"/>
        </w:rPr>
        <w:t xml:space="preserve"> 2</w:t>
      </w:r>
      <w:r w:rsidR="007475F9" w:rsidRPr="00EE6D71">
        <w:rPr>
          <w:rFonts w:ascii="Times New Roman" w:hAnsi="Times New Roman" w:cs="Times New Roman"/>
          <w:color w:val="000000" w:themeColor="text1"/>
          <w:sz w:val="28"/>
          <w:szCs w:val="28"/>
        </w:rPr>
        <w:t> </w:t>
      </w:r>
      <w:r w:rsidR="002064AF" w:rsidRPr="00EE6D71">
        <w:rPr>
          <w:rFonts w:ascii="Times New Roman" w:hAnsi="Times New Roman" w:cs="Times New Roman"/>
          <w:color w:val="000000" w:themeColor="text1"/>
          <w:sz w:val="28"/>
          <w:szCs w:val="28"/>
        </w:rPr>
        <w:t>357</w:t>
      </w:r>
      <w:r w:rsidR="000C4785">
        <w:rPr>
          <w:rFonts w:ascii="Times New Roman" w:hAnsi="Times New Roman" w:cs="Times New Roman"/>
          <w:color w:val="000000" w:themeColor="text1"/>
          <w:sz w:val="28"/>
          <w:szCs w:val="28"/>
        </w:rPr>
        <w:t> </w:t>
      </w:r>
      <w:r w:rsidR="002064AF" w:rsidRPr="00EE6D71">
        <w:rPr>
          <w:rFonts w:ascii="Times New Roman" w:hAnsi="Times New Roman" w:cs="Times New Roman"/>
          <w:color w:val="000000" w:themeColor="text1"/>
          <w:sz w:val="28"/>
          <w:szCs w:val="28"/>
        </w:rPr>
        <w:t>151</w:t>
      </w:r>
      <w:r w:rsidR="000C4785">
        <w:rPr>
          <w:rFonts w:ascii="Times New Roman" w:hAnsi="Times New Roman" w:cs="Times New Roman"/>
          <w:color w:val="000000" w:themeColor="text1"/>
          <w:sz w:val="28"/>
          <w:szCs w:val="28"/>
        </w:rPr>
        <w:t> </w:t>
      </w:r>
      <w:r w:rsidR="002064AF" w:rsidRPr="00EE6D71">
        <w:rPr>
          <w:rFonts w:ascii="Times New Roman" w:hAnsi="Times New Roman" w:cs="Times New Roman"/>
          <w:color w:val="000000" w:themeColor="text1"/>
          <w:sz w:val="28"/>
          <w:szCs w:val="28"/>
        </w:rPr>
        <w:t>m</w:t>
      </w:r>
      <w:r w:rsidR="002064AF" w:rsidRPr="00EE6D71">
        <w:rPr>
          <w:rFonts w:ascii="Times New Roman" w:hAnsi="Times New Roman" w:cs="Times New Roman"/>
          <w:color w:val="000000" w:themeColor="text1"/>
          <w:sz w:val="28"/>
          <w:szCs w:val="28"/>
          <w:vertAlign w:val="superscript"/>
        </w:rPr>
        <w:t>3</w:t>
      </w:r>
      <w:r w:rsidR="002064AF" w:rsidRPr="00EE6D71">
        <w:rPr>
          <w:rFonts w:ascii="Times New Roman" w:hAnsi="Times New Roman" w:cs="Times New Roman"/>
          <w:color w:val="000000" w:themeColor="text1"/>
          <w:sz w:val="28"/>
          <w:szCs w:val="28"/>
        </w:rPr>
        <w:t xml:space="preserve">. Lielākie </w:t>
      </w:r>
      <w:r w:rsidR="002E46C0" w:rsidRPr="00EE6D71">
        <w:rPr>
          <w:rFonts w:ascii="Times New Roman" w:hAnsi="Times New Roman" w:cs="Times New Roman"/>
          <w:color w:val="000000" w:themeColor="text1"/>
          <w:sz w:val="28"/>
          <w:szCs w:val="28"/>
        </w:rPr>
        <w:t>saimnieciskās darbības</w:t>
      </w:r>
      <w:r w:rsidR="002064AF" w:rsidRPr="00EE6D71">
        <w:rPr>
          <w:rFonts w:ascii="Times New Roman" w:hAnsi="Times New Roman" w:cs="Times New Roman"/>
          <w:color w:val="000000" w:themeColor="text1"/>
          <w:sz w:val="28"/>
          <w:szCs w:val="28"/>
        </w:rPr>
        <w:t xml:space="preserve"> ierobežojumi </w:t>
      </w:r>
      <w:r w:rsidR="002E46C0" w:rsidRPr="00EE6D71">
        <w:rPr>
          <w:rFonts w:ascii="Times New Roman" w:hAnsi="Times New Roman" w:cs="Times New Roman"/>
          <w:color w:val="000000" w:themeColor="text1"/>
          <w:sz w:val="28"/>
          <w:szCs w:val="28"/>
        </w:rPr>
        <w:t>skāra</w:t>
      </w:r>
      <w:r w:rsidR="00720599" w:rsidRPr="00EE6D71">
        <w:rPr>
          <w:rFonts w:ascii="Times New Roman" w:hAnsi="Times New Roman" w:cs="Times New Roman"/>
          <w:color w:val="000000" w:themeColor="text1"/>
          <w:sz w:val="28"/>
          <w:szCs w:val="28"/>
        </w:rPr>
        <w:t xml:space="preserve"> </w:t>
      </w:r>
      <w:bookmarkStart w:id="12" w:name="_Hlk141685668"/>
      <w:r w:rsidR="007C0BE7">
        <w:rPr>
          <w:rFonts w:ascii="Times New Roman" w:hAnsi="Times New Roman" w:cs="Times New Roman"/>
          <w:color w:val="000000" w:themeColor="text1"/>
          <w:sz w:val="28"/>
          <w:szCs w:val="28"/>
        </w:rPr>
        <w:t>a</w:t>
      </w:r>
      <w:r w:rsidR="00720599" w:rsidRPr="00EE6D71">
        <w:rPr>
          <w:rFonts w:ascii="Times New Roman" w:hAnsi="Times New Roman" w:cs="Times New Roman"/>
          <w:color w:val="000000" w:themeColor="text1"/>
          <w:sz w:val="28"/>
          <w:szCs w:val="28"/>
        </w:rPr>
        <w:t xml:space="preserve">kciju sabiedrības “Latvijas valsts meži” </w:t>
      </w:r>
      <w:r w:rsidR="000C0766" w:rsidRPr="00EE6D71">
        <w:rPr>
          <w:rFonts w:ascii="Times New Roman" w:hAnsi="Times New Roman" w:cs="Times New Roman"/>
          <w:color w:val="000000" w:themeColor="text1"/>
          <w:sz w:val="28"/>
          <w:szCs w:val="28"/>
        </w:rPr>
        <w:t xml:space="preserve">(turpmāk – </w:t>
      </w:r>
      <w:r w:rsidR="007475F9" w:rsidRPr="00EE6D71">
        <w:rPr>
          <w:rFonts w:ascii="Times New Roman" w:hAnsi="Times New Roman" w:cs="Times New Roman"/>
          <w:color w:val="000000" w:themeColor="text1"/>
          <w:sz w:val="28"/>
          <w:szCs w:val="28"/>
        </w:rPr>
        <w:t>AS </w:t>
      </w:r>
      <w:r w:rsidR="00951F50">
        <w:rPr>
          <w:rFonts w:ascii="Times New Roman" w:hAnsi="Times New Roman" w:cs="Times New Roman"/>
          <w:color w:val="000000" w:themeColor="text1"/>
          <w:sz w:val="28"/>
          <w:szCs w:val="28"/>
        </w:rPr>
        <w:t>“</w:t>
      </w:r>
      <w:r w:rsidR="000C0766" w:rsidRPr="00EE6D71">
        <w:rPr>
          <w:rFonts w:ascii="Times New Roman" w:hAnsi="Times New Roman" w:cs="Times New Roman"/>
          <w:color w:val="000000" w:themeColor="text1"/>
          <w:sz w:val="28"/>
          <w:szCs w:val="28"/>
        </w:rPr>
        <w:t>LVM</w:t>
      </w:r>
      <w:r w:rsidR="00951F50">
        <w:rPr>
          <w:rFonts w:ascii="Times New Roman" w:hAnsi="Times New Roman" w:cs="Times New Roman"/>
          <w:color w:val="000000" w:themeColor="text1"/>
          <w:sz w:val="28"/>
          <w:szCs w:val="28"/>
        </w:rPr>
        <w:t>”</w:t>
      </w:r>
      <w:r w:rsidR="000C0766" w:rsidRPr="00EE6D71">
        <w:rPr>
          <w:rFonts w:ascii="Times New Roman" w:hAnsi="Times New Roman" w:cs="Times New Roman"/>
          <w:color w:val="000000" w:themeColor="text1"/>
          <w:sz w:val="28"/>
          <w:szCs w:val="28"/>
        </w:rPr>
        <w:t xml:space="preserve">) </w:t>
      </w:r>
      <w:bookmarkEnd w:id="12"/>
      <w:r w:rsidR="002064AF" w:rsidRPr="00EE6D71">
        <w:rPr>
          <w:rFonts w:ascii="Times New Roman" w:hAnsi="Times New Roman" w:cs="Times New Roman"/>
          <w:color w:val="000000" w:themeColor="text1"/>
          <w:sz w:val="28"/>
          <w:szCs w:val="28"/>
        </w:rPr>
        <w:t>apsaimnieko</w:t>
      </w:r>
      <w:r w:rsidR="002E46C0" w:rsidRPr="00EE6D71">
        <w:rPr>
          <w:rFonts w:ascii="Times New Roman" w:hAnsi="Times New Roman" w:cs="Times New Roman"/>
          <w:color w:val="000000" w:themeColor="text1"/>
          <w:sz w:val="28"/>
          <w:szCs w:val="28"/>
        </w:rPr>
        <w:t>tos mežus un fizisko personu mežus.</w:t>
      </w:r>
      <w:r w:rsidR="00D50021" w:rsidRPr="00EE6D71">
        <w:rPr>
          <w:rFonts w:ascii="Times New Roman" w:hAnsi="Times New Roman" w:cs="Times New Roman"/>
          <w:color w:val="000000" w:themeColor="text1"/>
          <w:sz w:val="28"/>
          <w:szCs w:val="28"/>
        </w:rPr>
        <w:t xml:space="preserve"> Apturēto ciršanas apliecinājumu sadalījums pa īpašuma formām un cirtes izpildes veidiem </w:t>
      </w:r>
      <w:r w:rsidR="004A5C66">
        <w:rPr>
          <w:rFonts w:ascii="Times New Roman" w:hAnsi="Times New Roman" w:cs="Times New Roman"/>
          <w:color w:val="000000" w:themeColor="text1"/>
          <w:sz w:val="28"/>
          <w:szCs w:val="28"/>
        </w:rPr>
        <w:t xml:space="preserve">ir </w:t>
      </w:r>
      <w:r w:rsidR="00D50021" w:rsidRPr="00EE6D71">
        <w:rPr>
          <w:rFonts w:ascii="Times New Roman" w:hAnsi="Times New Roman" w:cs="Times New Roman"/>
          <w:color w:val="000000" w:themeColor="text1"/>
          <w:sz w:val="28"/>
          <w:szCs w:val="28"/>
        </w:rPr>
        <w:t>atspoguļots 1. un 2. tabulā.</w:t>
      </w:r>
    </w:p>
    <w:p w14:paraId="37F165BF" w14:textId="6A08E7A6" w:rsidR="006E6B89" w:rsidRPr="00755054" w:rsidRDefault="002064AF" w:rsidP="00A13420">
      <w:pPr>
        <w:spacing w:after="60"/>
        <w:jc w:val="right"/>
        <w:rPr>
          <w:rFonts w:ascii="Times New Roman" w:hAnsi="Times New Roman" w:cs="Times New Roman"/>
          <w:i/>
          <w:iCs/>
          <w:color w:val="000000" w:themeColor="text1"/>
          <w:sz w:val="24"/>
          <w:szCs w:val="24"/>
        </w:rPr>
      </w:pPr>
      <w:r w:rsidRPr="00755054">
        <w:rPr>
          <w:rFonts w:ascii="Times New Roman" w:hAnsi="Times New Roman" w:cs="Times New Roman"/>
          <w:i/>
          <w:iCs/>
          <w:color w:val="000000" w:themeColor="text1"/>
          <w:sz w:val="24"/>
          <w:szCs w:val="24"/>
        </w:rPr>
        <w:t>1.</w:t>
      </w:r>
      <w:r w:rsidR="007337B8" w:rsidRPr="00755054">
        <w:rPr>
          <w:rFonts w:ascii="Times New Roman" w:hAnsi="Times New Roman" w:cs="Times New Roman"/>
          <w:i/>
          <w:iCs/>
          <w:color w:val="000000" w:themeColor="text1"/>
          <w:sz w:val="24"/>
          <w:szCs w:val="24"/>
        </w:rPr>
        <w:t> </w:t>
      </w:r>
      <w:r w:rsidRPr="00755054">
        <w:rPr>
          <w:rFonts w:ascii="Times New Roman" w:hAnsi="Times New Roman" w:cs="Times New Roman"/>
          <w:i/>
          <w:iCs/>
          <w:color w:val="000000" w:themeColor="text1"/>
          <w:sz w:val="24"/>
          <w:szCs w:val="24"/>
        </w:rPr>
        <w:t xml:space="preserve">tabula </w:t>
      </w:r>
    </w:p>
    <w:p w14:paraId="695AA69F" w14:textId="7F4376C8" w:rsidR="002064AF" w:rsidRPr="009E3F36" w:rsidRDefault="002064AF" w:rsidP="00A13420">
      <w:pPr>
        <w:spacing w:after="60"/>
        <w:jc w:val="center"/>
        <w:rPr>
          <w:rFonts w:ascii="Times New Roman" w:hAnsi="Times New Roman" w:cs="Times New Roman"/>
          <w:color w:val="000000" w:themeColor="text1"/>
          <w:sz w:val="24"/>
          <w:szCs w:val="24"/>
        </w:rPr>
      </w:pPr>
      <w:r w:rsidRPr="00EE6D71">
        <w:rPr>
          <w:rFonts w:ascii="Times New Roman" w:hAnsi="Times New Roman" w:cs="Times New Roman"/>
          <w:b/>
          <w:bCs/>
          <w:color w:val="000000" w:themeColor="text1"/>
          <w:sz w:val="24"/>
          <w:szCs w:val="24"/>
        </w:rPr>
        <w:t>Apturēto ciršanas apliecinājumu sadalījums pa</w:t>
      </w:r>
      <w:r w:rsidR="004A5C66" w:rsidRPr="00EE6D71">
        <w:rPr>
          <w:rFonts w:ascii="Times New Roman" w:hAnsi="Times New Roman" w:cs="Times New Roman"/>
          <w:b/>
          <w:bCs/>
          <w:color w:val="000000" w:themeColor="text1"/>
          <w:sz w:val="24"/>
          <w:szCs w:val="24"/>
        </w:rPr>
        <w:t xml:space="preserve"> </w:t>
      </w:r>
      <w:r w:rsidRPr="00EE6D71">
        <w:rPr>
          <w:rFonts w:ascii="Times New Roman" w:hAnsi="Times New Roman" w:cs="Times New Roman"/>
          <w:b/>
          <w:bCs/>
          <w:color w:val="000000" w:themeColor="text1"/>
          <w:sz w:val="24"/>
          <w:szCs w:val="24"/>
        </w:rPr>
        <w:t>īpašuma formām</w:t>
      </w:r>
    </w:p>
    <w:tbl>
      <w:tblPr>
        <w:tblStyle w:val="PlainTable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984"/>
        <w:gridCol w:w="1695"/>
        <w:gridCol w:w="2076"/>
      </w:tblGrid>
      <w:tr w:rsidR="00AF2C8F" w:rsidRPr="00A13420" w14:paraId="0ED9A870" w14:textId="77777777" w:rsidTr="000D711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47" w:type="dxa"/>
            <w:tcBorders>
              <w:bottom w:val="none" w:sz="0" w:space="0" w:color="auto"/>
              <w:right w:val="none" w:sz="0" w:space="0" w:color="auto"/>
            </w:tcBorders>
            <w:vAlign w:val="center"/>
          </w:tcPr>
          <w:p w14:paraId="3FB87D92" w14:textId="43ADDF4C" w:rsidR="00673787" w:rsidRPr="00673787" w:rsidRDefault="00673787" w:rsidP="00673787">
            <w:pPr>
              <w:spacing w:after="60"/>
              <w:jc w:val="center"/>
              <w:rPr>
                <w:rFonts w:ascii="Times New Roman" w:hAnsi="Times New Roman" w:cs="Times New Roman"/>
                <w:b/>
                <w:bCs/>
                <w:smallCaps/>
                <w:sz w:val="16"/>
                <w:szCs w:val="16"/>
              </w:rPr>
            </w:pPr>
            <w:r w:rsidRPr="00673787">
              <w:rPr>
                <w:rFonts w:ascii="Times New Roman" w:hAnsi="Times New Roman" w:cs="Times New Roman"/>
                <w:b/>
                <w:bCs/>
                <w:i w:val="0"/>
                <w:iCs w:val="0"/>
                <w:color w:val="000000" w:themeColor="text1"/>
                <w:sz w:val="16"/>
                <w:szCs w:val="16"/>
              </w:rPr>
              <w:t>Īpašnieks vai tiesiskais valdītājs</w:t>
            </w:r>
          </w:p>
        </w:tc>
        <w:tc>
          <w:tcPr>
            <w:tcW w:w="1984" w:type="dxa"/>
            <w:tcBorders>
              <w:bottom w:val="none" w:sz="0" w:space="0" w:color="auto"/>
            </w:tcBorders>
            <w:vAlign w:val="center"/>
          </w:tcPr>
          <w:p w14:paraId="23B62A53" w14:textId="62A0C800" w:rsidR="00AF2C8F" w:rsidRPr="00673787" w:rsidRDefault="00673787" w:rsidP="00A13420">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mallCaps/>
                <w:color w:val="FF0000"/>
                <w:sz w:val="16"/>
                <w:szCs w:val="16"/>
              </w:rPr>
            </w:pPr>
            <w:r w:rsidRPr="00673787">
              <w:rPr>
                <w:rFonts w:ascii="Times New Roman" w:hAnsi="Times New Roman" w:cs="Times New Roman"/>
                <w:b/>
                <w:bCs/>
                <w:i w:val="0"/>
                <w:iCs w:val="0"/>
                <w:color w:val="000000" w:themeColor="text1"/>
                <w:sz w:val="16"/>
                <w:szCs w:val="16"/>
              </w:rPr>
              <w:t>Platība, ha</w:t>
            </w:r>
          </w:p>
        </w:tc>
        <w:tc>
          <w:tcPr>
            <w:tcW w:w="1695" w:type="dxa"/>
            <w:tcBorders>
              <w:bottom w:val="none" w:sz="0" w:space="0" w:color="auto"/>
            </w:tcBorders>
            <w:vAlign w:val="center"/>
          </w:tcPr>
          <w:p w14:paraId="1E82754A" w14:textId="54EF9013" w:rsidR="00AF2C8F" w:rsidRPr="00673787" w:rsidRDefault="00CF3D3B" w:rsidP="00A13420">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mallCaps/>
                <w:color w:val="FF0000"/>
                <w:sz w:val="16"/>
                <w:szCs w:val="16"/>
              </w:rPr>
            </w:pPr>
            <w:r w:rsidRPr="00673787">
              <w:rPr>
                <w:rFonts w:ascii="Times New Roman" w:hAnsi="Times New Roman" w:cs="Times New Roman"/>
                <w:b/>
                <w:i w:val="0"/>
                <w:iCs w:val="0"/>
                <w:sz w:val="16"/>
                <w:szCs w:val="16"/>
              </w:rPr>
              <w:t>m</w:t>
            </w:r>
            <w:r w:rsidRPr="00673787">
              <w:rPr>
                <w:rFonts w:ascii="Times New Roman" w:hAnsi="Times New Roman" w:cs="Times New Roman"/>
                <w:b/>
                <w:i w:val="0"/>
                <w:iCs w:val="0"/>
                <w:smallCaps/>
                <w:sz w:val="16"/>
                <w:szCs w:val="16"/>
                <w:vertAlign w:val="superscript"/>
              </w:rPr>
              <w:t>3</w:t>
            </w:r>
          </w:p>
        </w:tc>
        <w:tc>
          <w:tcPr>
            <w:tcW w:w="2076" w:type="dxa"/>
            <w:tcBorders>
              <w:bottom w:val="none" w:sz="0" w:space="0" w:color="auto"/>
            </w:tcBorders>
            <w:vAlign w:val="center"/>
          </w:tcPr>
          <w:p w14:paraId="0DDA6822" w14:textId="2D5F8870" w:rsidR="00AF2C8F" w:rsidRPr="00673787" w:rsidRDefault="00673787" w:rsidP="00A13420">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mallCaps/>
                <w:color w:val="FF0000"/>
                <w:sz w:val="16"/>
                <w:szCs w:val="16"/>
              </w:rPr>
            </w:pPr>
            <w:r w:rsidRPr="00673787">
              <w:rPr>
                <w:rFonts w:ascii="Times New Roman" w:hAnsi="Times New Roman" w:cs="Times New Roman"/>
                <w:b/>
                <w:bCs/>
                <w:i w:val="0"/>
                <w:iCs w:val="0"/>
                <w:color w:val="000000" w:themeColor="text1"/>
                <w:sz w:val="16"/>
                <w:szCs w:val="16"/>
              </w:rPr>
              <w:t>Skaits</w:t>
            </w:r>
          </w:p>
        </w:tc>
      </w:tr>
      <w:tr w:rsidR="00AF2C8F" w:rsidRPr="008531AE" w14:paraId="794B5FB0" w14:textId="77777777" w:rsidTr="000D71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vAlign w:val="center"/>
          </w:tcPr>
          <w:p w14:paraId="4F1F7A1F" w14:textId="733B6E8B" w:rsidR="00673787" w:rsidRPr="00673787" w:rsidRDefault="00955CCE" w:rsidP="00673787">
            <w:pPr>
              <w:spacing w:after="60"/>
              <w:jc w:val="center"/>
              <w:rPr>
                <w:rFonts w:ascii="Times New Roman" w:hAnsi="Times New Roman" w:cs="Times New Roman"/>
                <w:sz w:val="24"/>
                <w:szCs w:val="24"/>
              </w:rPr>
            </w:pPr>
            <w:r>
              <w:rPr>
                <w:rFonts w:ascii="Times New Roman" w:hAnsi="Times New Roman" w:cs="Times New Roman"/>
                <w:i w:val="0"/>
                <w:iCs w:val="0"/>
                <w:sz w:val="24"/>
                <w:szCs w:val="24"/>
              </w:rPr>
              <w:t>Valsts (</w:t>
            </w:r>
            <w:r w:rsidR="007475F9">
              <w:rPr>
                <w:rFonts w:ascii="Times New Roman" w:hAnsi="Times New Roman" w:cs="Times New Roman"/>
                <w:i w:val="0"/>
                <w:iCs w:val="0"/>
                <w:sz w:val="24"/>
                <w:szCs w:val="24"/>
              </w:rPr>
              <w:t>AS </w:t>
            </w:r>
            <w:r w:rsidR="004A5C66">
              <w:rPr>
                <w:rFonts w:ascii="Times New Roman" w:hAnsi="Times New Roman" w:cs="Times New Roman"/>
                <w:i w:val="0"/>
                <w:iCs w:val="0"/>
                <w:sz w:val="24"/>
                <w:szCs w:val="24"/>
              </w:rPr>
              <w:t>“</w:t>
            </w:r>
            <w:r w:rsidR="00AF2C8F" w:rsidRPr="008531AE">
              <w:rPr>
                <w:rFonts w:ascii="Times New Roman" w:hAnsi="Times New Roman" w:cs="Times New Roman"/>
                <w:i w:val="0"/>
                <w:iCs w:val="0"/>
                <w:sz w:val="24"/>
                <w:szCs w:val="24"/>
              </w:rPr>
              <w:t>LVM</w:t>
            </w:r>
            <w:r w:rsidR="004A5C66">
              <w:rPr>
                <w:rFonts w:ascii="Times New Roman" w:hAnsi="Times New Roman" w:cs="Times New Roman"/>
                <w:i w:val="0"/>
                <w:iCs w:val="0"/>
                <w:sz w:val="24"/>
                <w:szCs w:val="24"/>
              </w:rPr>
              <w:t>”</w:t>
            </w:r>
            <w:r>
              <w:rPr>
                <w:rFonts w:ascii="Times New Roman" w:hAnsi="Times New Roman" w:cs="Times New Roman"/>
                <w:i w:val="0"/>
                <w:iCs w:val="0"/>
                <w:sz w:val="24"/>
                <w:szCs w:val="24"/>
              </w:rPr>
              <w:t>)</w:t>
            </w:r>
          </w:p>
        </w:tc>
        <w:tc>
          <w:tcPr>
            <w:tcW w:w="1984" w:type="dxa"/>
            <w:vAlign w:val="center"/>
          </w:tcPr>
          <w:p w14:paraId="059CE243" w14:textId="59171354" w:rsidR="00AF2C8F" w:rsidRPr="008531AE" w:rsidRDefault="00AF2C8F"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9170</w:t>
            </w:r>
          </w:p>
        </w:tc>
        <w:tc>
          <w:tcPr>
            <w:tcW w:w="1695" w:type="dxa"/>
            <w:vAlign w:val="center"/>
          </w:tcPr>
          <w:p w14:paraId="6EA0E680" w14:textId="57EE5A71" w:rsidR="00AF2C8F" w:rsidRPr="008531AE" w:rsidRDefault="00AF2C8F"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1</w:t>
            </w:r>
            <w:r w:rsidR="007475F9">
              <w:rPr>
                <w:rFonts w:ascii="Times New Roman" w:hAnsi="Times New Roman" w:cs="Times New Roman"/>
              </w:rPr>
              <w:t> </w:t>
            </w:r>
            <w:r w:rsidRPr="008531AE">
              <w:rPr>
                <w:rFonts w:ascii="Times New Roman" w:hAnsi="Times New Roman" w:cs="Times New Roman"/>
              </w:rPr>
              <w:t>230</w:t>
            </w:r>
            <w:r w:rsidR="007475F9">
              <w:rPr>
                <w:rFonts w:ascii="Times New Roman" w:hAnsi="Times New Roman" w:cs="Times New Roman"/>
              </w:rPr>
              <w:t> </w:t>
            </w:r>
            <w:r w:rsidRPr="008531AE">
              <w:rPr>
                <w:rFonts w:ascii="Times New Roman" w:hAnsi="Times New Roman" w:cs="Times New Roman"/>
              </w:rPr>
              <w:t>547</w:t>
            </w:r>
          </w:p>
        </w:tc>
        <w:tc>
          <w:tcPr>
            <w:tcW w:w="2076" w:type="dxa"/>
            <w:vAlign w:val="center"/>
          </w:tcPr>
          <w:p w14:paraId="2DB7A540" w14:textId="5B2467E8" w:rsidR="00AF2C8F" w:rsidRPr="008531AE" w:rsidRDefault="00AF2C8F"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3723</w:t>
            </w:r>
          </w:p>
        </w:tc>
      </w:tr>
      <w:tr w:rsidR="00AF2C8F" w:rsidRPr="008531AE" w14:paraId="00A0EBB4" w14:textId="77777777" w:rsidTr="000D711C">
        <w:trPr>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vAlign w:val="center"/>
          </w:tcPr>
          <w:p w14:paraId="5BA2E22A" w14:textId="2B11ACCC" w:rsidR="00AF2C8F" w:rsidRPr="008531AE" w:rsidRDefault="00AF2C8F"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Fiziska persona</w:t>
            </w:r>
          </w:p>
        </w:tc>
        <w:tc>
          <w:tcPr>
            <w:tcW w:w="1984" w:type="dxa"/>
            <w:vAlign w:val="center"/>
          </w:tcPr>
          <w:p w14:paraId="12CB4F96" w14:textId="6BD3ABAC" w:rsidR="00AF2C8F" w:rsidRPr="008531AE" w:rsidRDefault="00AF2C8F"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7716</w:t>
            </w:r>
          </w:p>
        </w:tc>
        <w:tc>
          <w:tcPr>
            <w:tcW w:w="1695" w:type="dxa"/>
            <w:vAlign w:val="center"/>
          </w:tcPr>
          <w:p w14:paraId="1CB8D74E" w14:textId="1E7930A0" w:rsidR="00AF2C8F" w:rsidRPr="008531AE" w:rsidRDefault="00AF2C8F"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788</w:t>
            </w:r>
            <w:r w:rsidR="007475F9">
              <w:rPr>
                <w:rFonts w:ascii="Times New Roman" w:hAnsi="Times New Roman" w:cs="Times New Roman"/>
              </w:rPr>
              <w:t> </w:t>
            </w:r>
            <w:r w:rsidRPr="008531AE">
              <w:rPr>
                <w:rFonts w:ascii="Times New Roman" w:hAnsi="Times New Roman" w:cs="Times New Roman"/>
              </w:rPr>
              <w:t>291</w:t>
            </w:r>
          </w:p>
        </w:tc>
        <w:tc>
          <w:tcPr>
            <w:tcW w:w="2076" w:type="dxa"/>
            <w:vAlign w:val="center"/>
          </w:tcPr>
          <w:p w14:paraId="7A288C72" w14:textId="30B2713E" w:rsidR="00AF2C8F" w:rsidRPr="008531AE" w:rsidRDefault="00AF2C8F"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5471</w:t>
            </w:r>
          </w:p>
        </w:tc>
      </w:tr>
      <w:tr w:rsidR="00AF2C8F" w:rsidRPr="008531AE" w14:paraId="0BBC0FB0" w14:textId="77777777" w:rsidTr="000D71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vAlign w:val="center"/>
          </w:tcPr>
          <w:p w14:paraId="387EF64A" w14:textId="3A0CEB3B" w:rsidR="00AF2C8F" w:rsidRPr="008531AE" w:rsidRDefault="00AF2C8F"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Juridiska persona</w:t>
            </w:r>
          </w:p>
        </w:tc>
        <w:tc>
          <w:tcPr>
            <w:tcW w:w="1984" w:type="dxa"/>
            <w:vAlign w:val="center"/>
          </w:tcPr>
          <w:p w14:paraId="79BB3A90" w14:textId="1A8A6EAD" w:rsidR="00AF2C8F" w:rsidRPr="008531AE" w:rsidRDefault="00AF2C8F"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2186</w:t>
            </w:r>
          </w:p>
        </w:tc>
        <w:tc>
          <w:tcPr>
            <w:tcW w:w="1695" w:type="dxa"/>
            <w:vAlign w:val="center"/>
          </w:tcPr>
          <w:p w14:paraId="1EC2AF22" w14:textId="1BFFA1FE" w:rsidR="00AF2C8F" w:rsidRPr="008531AE" w:rsidRDefault="00AF2C8F"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270</w:t>
            </w:r>
            <w:r w:rsidR="007475F9">
              <w:rPr>
                <w:rFonts w:ascii="Times New Roman" w:hAnsi="Times New Roman" w:cs="Times New Roman"/>
              </w:rPr>
              <w:t> </w:t>
            </w:r>
            <w:r w:rsidRPr="008531AE">
              <w:rPr>
                <w:rFonts w:ascii="Times New Roman" w:hAnsi="Times New Roman" w:cs="Times New Roman"/>
              </w:rPr>
              <w:t>525</w:t>
            </w:r>
          </w:p>
        </w:tc>
        <w:tc>
          <w:tcPr>
            <w:tcW w:w="2076" w:type="dxa"/>
            <w:vAlign w:val="center"/>
          </w:tcPr>
          <w:p w14:paraId="2DC578E7" w14:textId="44072FF0" w:rsidR="00AF2C8F" w:rsidRPr="008531AE" w:rsidRDefault="00AF2C8F"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1667</w:t>
            </w:r>
          </w:p>
        </w:tc>
      </w:tr>
      <w:tr w:rsidR="00AF2C8F" w:rsidRPr="008531AE" w14:paraId="057ECC35" w14:textId="77777777" w:rsidTr="000D711C">
        <w:trPr>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vAlign w:val="center"/>
          </w:tcPr>
          <w:p w14:paraId="48B27747" w14:textId="1A2F28B5" w:rsidR="00AF2C8F" w:rsidRPr="008531AE" w:rsidRDefault="00AF2C8F"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Pašvaldība</w:t>
            </w:r>
          </w:p>
        </w:tc>
        <w:tc>
          <w:tcPr>
            <w:tcW w:w="1984" w:type="dxa"/>
            <w:vAlign w:val="center"/>
          </w:tcPr>
          <w:p w14:paraId="0196BC4F" w14:textId="1887C274" w:rsidR="00AF2C8F" w:rsidRPr="008531AE" w:rsidRDefault="00AF2C8F"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609</w:t>
            </w:r>
          </w:p>
        </w:tc>
        <w:tc>
          <w:tcPr>
            <w:tcW w:w="1695" w:type="dxa"/>
            <w:vAlign w:val="center"/>
          </w:tcPr>
          <w:p w14:paraId="0EC2CA31" w14:textId="299A565E" w:rsidR="00AF2C8F" w:rsidRPr="008531AE" w:rsidRDefault="00AF2C8F"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51</w:t>
            </w:r>
            <w:r w:rsidR="007475F9">
              <w:rPr>
                <w:rFonts w:ascii="Times New Roman" w:hAnsi="Times New Roman" w:cs="Times New Roman"/>
              </w:rPr>
              <w:t> </w:t>
            </w:r>
            <w:r w:rsidRPr="008531AE">
              <w:rPr>
                <w:rFonts w:ascii="Times New Roman" w:hAnsi="Times New Roman" w:cs="Times New Roman"/>
              </w:rPr>
              <w:t>632</w:t>
            </w:r>
          </w:p>
        </w:tc>
        <w:tc>
          <w:tcPr>
            <w:tcW w:w="2076" w:type="dxa"/>
            <w:vAlign w:val="center"/>
          </w:tcPr>
          <w:p w14:paraId="61D362B6" w14:textId="5499D61C" w:rsidR="00AF2C8F" w:rsidRPr="008531AE" w:rsidRDefault="00AF2C8F"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223</w:t>
            </w:r>
          </w:p>
        </w:tc>
      </w:tr>
      <w:tr w:rsidR="00AF2C8F" w:rsidRPr="008531AE" w14:paraId="6C9F821D" w14:textId="77777777" w:rsidTr="000D71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vAlign w:val="center"/>
          </w:tcPr>
          <w:p w14:paraId="6C6CAE38" w14:textId="3F1EAD43" w:rsidR="00AF2C8F" w:rsidRPr="008531AE" w:rsidRDefault="00AF2C8F"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Valsts</w:t>
            </w:r>
            <w:r w:rsidR="00955CCE">
              <w:rPr>
                <w:rFonts w:ascii="Times New Roman" w:hAnsi="Times New Roman" w:cs="Times New Roman"/>
                <w:i w:val="0"/>
                <w:iCs w:val="0"/>
                <w:sz w:val="24"/>
                <w:szCs w:val="24"/>
              </w:rPr>
              <w:t xml:space="preserve"> (izņemot </w:t>
            </w:r>
            <w:r w:rsidR="007475F9">
              <w:rPr>
                <w:rFonts w:ascii="Times New Roman" w:hAnsi="Times New Roman" w:cs="Times New Roman"/>
                <w:i w:val="0"/>
                <w:iCs w:val="0"/>
                <w:sz w:val="24"/>
                <w:szCs w:val="24"/>
              </w:rPr>
              <w:t>AS </w:t>
            </w:r>
            <w:r w:rsidR="004A5C66">
              <w:rPr>
                <w:rFonts w:ascii="Times New Roman" w:hAnsi="Times New Roman" w:cs="Times New Roman"/>
                <w:i w:val="0"/>
                <w:iCs w:val="0"/>
                <w:sz w:val="24"/>
                <w:szCs w:val="24"/>
              </w:rPr>
              <w:t>“</w:t>
            </w:r>
            <w:r w:rsidR="00955CCE">
              <w:rPr>
                <w:rFonts w:ascii="Times New Roman" w:hAnsi="Times New Roman" w:cs="Times New Roman"/>
                <w:i w:val="0"/>
                <w:iCs w:val="0"/>
                <w:sz w:val="24"/>
                <w:szCs w:val="24"/>
              </w:rPr>
              <w:t>LVM</w:t>
            </w:r>
            <w:r w:rsidR="004A5C66">
              <w:rPr>
                <w:rFonts w:ascii="Times New Roman" w:hAnsi="Times New Roman" w:cs="Times New Roman"/>
                <w:i w:val="0"/>
                <w:iCs w:val="0"/>
                <w:sz w:val="24"/>
                <w:szCs w:val="24"/>
              </w:rPr>
              <w:t>”</w:t>
            </w:r>
            <w:r w:rsidR="00955CCE">
              <w:rPr>
                <w:rFonts w:ascii="Times New Roman" w:hAnsi="Times New Roman" w:cs="Times New Roman"/>
                <w:i w:val="0"/>
                <w:iCs w:val="0"/>
                <w:sz w:val="24"/>
                <w:szCs w:val="24"/>
              </w:rPr>
              <w:t>)</w:t>
            </w:r>
          </w:p>
        </w:tc>
        <w:tc>
          <w:tcPr>
            <w:tcW w:w="1984" w:type="dxa"/>
            <w:vAlign w:val="center"/>
          </w:tcPr>
          <w:p w14:paraId="2064978D" w14:textId="44640274" w:rsidR="00AF2C8F" w:rsidRPr="008531AE" w:rsidRDefault="00AF2C8F"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297</w:t>
            </w:r>
          </w:p>
        </w:tc>
        <w:tc>
          <w:tcPr>
            <w:tcW w:w="1695" w:type="dxa"/>
            <w:vAlign w:val="center"/>
          </w:tcPr>
          <w:p w14:paraId="4E16C3C7" w14:textId="377BC692" w:rsidR="00AF2C8F" w:rsidRPr="008531AE" w:rsidRDefault="00AF2C8F"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16</w:t>
            </w:r>
            <w:r w:rsidR="007475F9">
              <w:rPr>
                <w:rFonts w:ascii="Times New Roman" w:hAnsi="Times New Roman" w:cs="Times New Roman"/>
              </w:rPr>
              <w:t> </w:t>
            </w:r>
            <w:r w:rsidRPr="008531AE">
              <w:rPr>
                <w:rFonts w:ascii="Times New Roman" w:hAnsi="Times New Roman" w:cs="Times New Roman"/>
              </w:rPr>
              <w:t>156</w:t>
            </w:r>
          </w:p>
        </w:tc>
        <w:tc>
          <w:tcPr>
            <w:tcW w:w="2076" w:type="dxa"/>
            <w:vAlign w:val="center"/>
          </w:tcPr>
          <w:p w14:paraId="5A61950A" w14:textId="5B8C97CE" w:rsidR="00AF2C8F" w:rsidRPr="008531AE" w:rsidRDefault="00AF2C8F"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8531AE">
              <w:rPr>
                <w:rFonts w:ascii="Times New Roman" w:hAnsi="Times New Roman" w:cs="Times New Roman"/>
              </w:rPr>
              <w:t>108</w:t>
            </w:r>
          </w:p>
        </w:tc>
      </w:tr>
      <w:tr w:rsidR="00AF2C8F" w:rsidRPr="008531AE" w14:paraId="6F6E16CF" w14:textId="77777777" w:rsidTr="000D711C">
        <w:trPr>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1E896FBB" w14:textId="43304FBF" w:rsidR="00AF2C8F" w:rsidRPr="008531AE" w:rsidRDefault="00AF2C8F" w:rsidP="00A13420">
            <w:pPr>
              <w:spacing w:after="60"/>
              <w:jc w:val="center"/>
              <w:rPr>
                <w:rFonts w:ascii="Times New Roman" w:hAnsi="Times New Roman" w:cs="Times New Roman"/>
                <w:b/>
                <w:bCs/>
                <w:i w:val="0"/>
                <w:iCs w:val="0"/>
                <w:sz w:val="22"/>
              </w:rPr>
            </w:pPr>
            <w:r w:rsidRPr="008531AE">
              <w:rPr>
                <w:rFonts w:ascii="Times New Roman" w:hAnsi="Times New Roman" w:cs="Times New Roman"/>
                <w:b/>
                <w:bCs/>
                <w:i w:val="0"/>
                <w:iCs w:val="0"/>
                <w:sz w:val="22"/>
              </w:rPr>
              <w:t>Kopā</w:t>
            </w:r>
          </w:p>
        </w:tc>
        <w:tc>
          <w:tcPr>
            <w:tcW w:w="1984" w:type="dxa"/>
          </w:tcPr>
          <w:p w14:paraId="19902BE2" w14:textId="7B090FD4" w:rsidR="00AF2C8F" w:rsidRPr="008531AE" w:rsidRDefault="00AF2C8F"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531AE">
              <w:rPr>
                <w:rFonts w:ascii="Times New Roman" w:hAnsi="Times New Roman" w:cs="Times New Roman"/>
                <w:b/>
                <w:bCs/>
              </w:rPr>
              <w:t>19</w:t>
            </w:r>
            <w:r w:rsidR="007475F9">
              <w:rPr>
                <w:rFonts w:ascii="Times New Roman" w:hAnsi="Times New Roman" w:cs="Times New Roman"/>
                <w:b/>
                <w:bCs/>
              </w:rPr>
              <w:t> </w:t>
            </w:r>
            <w:r w:rsidRPr="008531AE">
              <w:rPr>
                <w:rFonts w:ascii="Times New Roman" w:hAnsi="Times New Roman" w:cs="Times New Roman"/>
                <w:b/>
                <w:bCs/>
              </w:rPr>
              <w:t>97</w:t>
            </w:r>
            <w:r w:rsidR="007B6CE6">
              <w:rPr>
                <w:rFonts w:ascii="Times New Roman" w:hAnsi="Times New Roman" w:cs="Times New Roman"/>
                <w:b/>
                <w:bCs/>
              </w:rPr>
              <w:t>8</w:t>
            </w:r>
          </w:p>
        </w:tc>
        <w:tc>
          <w:tcPr>
            <w:tcW w:w="1695" w:type="dxa"/>
          </w:tcPr>
          <w:p w14:paraId="4AF03380" w14:textId="12B1FD99" w:rsidR="00AF2C8F" w:rsidRPr="008531AE" w:rsidRDefault="00AF2C8F"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531AE">
              <w:rPr>
                <w:rFonts w:ascii="Times New Roman" w:hAnsi="Times New Roman" w:cs="Times New Roman"/>
                <w:b/>
                <w:bCs/>
              </w:rPr>
              <w:t>2</w:t>
            </w:r>
            <w:r w:rsidR="007475F9">
              <w:rPr>
                <w:rFonts w:ascii="Times New Roman" w:hAnsi="Times New Roman" w:cs="Times New Roman"/>
                <w:b/>
                <w:bCs/>
              </w:rPr>
              <w:t> </w:t>
            </w:r>
            <w:r w:rsidRPr="008531AE">
              <w:rPr>
                <w:rFonts w:ascii="Times New Roman" w:hAnsi="Times New Roman" w:cs="Times New Roman"/>
                <w:b/>
                <w:bCs/>
              </w:rPr>
              <w:t>357</w:t>
            </w:r>
            <w:r w:rsidR="007475F9">
              <w:rPr>
                <w:rFonts w:ascii="Times New Roman" w:hAnsi="Times New Roman" w:cs="Times New Roman"/>
                <w:b/>
                <w:bCs/>
              </w:rPr>
              <w:t> </w:t>
            </w:r>
            <w:r w:rsidRPr="008531AE">
              <w:rPr>
                <w:rFonts w:ascii="Times New Roman" w:hAnsi="Times New Roman" w:cs="Times New Roman"/>
                <w:b/>
                <w:bCs/>
              </w:rPr>
              <w:t>151</w:t>
            </w:r>
          </w:p>
        </w:tc>
        <w:tc>
          <w:tcPr>
            <w:tcW w:w="2076" w:type="dxa"/>
          </w:tcPr>
          <w:p w14:paraId="7BF48A64" w14:textId="5409E354" w:rsidR="00AF2C8F" w:rsidRPr="008531AE" w:rsidRDefault="00AF2C8F"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531AE">
              <w:rPr>
                <w:rFonts w:ascii="Times New Roman" w:hAnsi="Times New Roman" w:cs="Times New Roman"/>
                <w:b/>
                <w:bCs/>
              </w:rPr>
              <w:t>11</w:t>
            </w:r>
            <w:r w:rsidR="00083DD8">
              <w:rPr>
                <w:rFonts w:ascii="Times New Roman" w:hAnsi="Times New Roman" w:cs="Times New Roman"/>
                <w:b/>
                <w:bCs/>
              </w:rPr>
              <w:t> </w:t>
            </w:r>
            <w:r w:rsidRPr="008531AE">
              <w:rPr>
                <w:rFonts w:ascii="Times New Roman" w:hAnsi="Times New Roman" w:cs="Times New Roman"/>
                <w:b/>
                <w:bCs/>
              </w:rPr>
              <w:t>192</w:t>
            </w:r>
          </w:p>
        </w:tc>
      </w:tr>
    </w:tbl>
    <w:p w14:paraId="174F2340" w14:textId="343D7A7D" w:rsidR="00172CEF" w:rsidRDefault="00F05D80" w:rsidP="00897A66">
      <w:pPr>
        <w:spacing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 xml:space="preserve">        </w:t>
      </w:r>
      <w:r w:rsidR="008531AE" w:rsidRPr="00A13420">
        <w:rPr>
          <w:rFonts w:ascii="Times New Roman" w:hAnsi="Times New Roman" w:cs="Times New Roman"/>
          <w:color w:val="000000" w:themeColor="text1"/>
          <w:sz w:val="20"/>
          <w:szCs w:val="20"/>
        </w:rPr>
        <w:t>Avots: VMD</w:t>
      </w:r>
    </w:p>
    <w:p w14:paraId="19ED19B1" w14:textId="77B935BA" w:rsidR="006E6B89" w:rsidRPr="00755054" w:rsidRDefault="002064AF" w:rsidP="00A13420">
      <w:pPr>
        <w:spacing w:after="60"/>
        <w:jc w:val="right"/>
        <w:rPr>
          <w:rFonts w:ascii="Times New Roman" w:hAnsi="Times New Roman" w:cs="Times New Roman"/>
          <w:i/>
          <w:iCs/>
          <w:color w:val="000000" w:themeColor="text1"/>
          <w:sz w:val="24"/>
          <w:szCs w:val="24"/>
        </w:rPr>
      </w:pPr>
      <w:r w:rsidRPr="00755054">
        <w:rPr>
          <w:rFonts w:ascii="Times New Roman" w:hAnsi="Times New Roman" w:cs="Times New Roman"/>
          <w:i/>
          <w:iCs/>
          <w:color w:val="000000" w:themeColor="text1"/>
          <w:sz w:val="24"/>
          <w:szCs w:val="24"/>
        </w:rPr>
        <w:lastRenderedPageBreak/>
        <w:t>2.</w:t>
      </w:r>
      <w:r w:rsidR="007337B8" w:rsidRPr="00755054">
        <w:rPr>
          <w:rFonts w:ascii="Times New Roman" w:hAnsi="Times New Roman" w:cs="Times New Roman"/>
          <w:i/>
          <w:iCs/>
          <w:color w:val="000000" w:themeColor="text1"/>
          <w:sz w:val="24"/>
          <w:szCs w:val="24"/>
        </w:rPr>
        <w:t> </w:t>
      </w:r>
      <w:r w:rsidRPr="00755054">
        <w:rPr>
          <w:rFonts w:ascii="Times New Roman" w:hAnsi="Times New Roman" w:cs="Times New Roman"/>
          <w:i/>
          <w:iCs/>
          <w:color w:val="000000" w:themeColor="text1"/>
          <w:sz w:val="24"/>
          <w:szCs w:val="24"/>
        </w:rPr>
        <w:t xml:space="preserve">tabula </w:t>
      </w:r>
    </w:p>
    <w:p w14:paraId="567E454B" w14:textId="3FBB6B84" w:rsidR="00D40DD8" w:rsidRPr="00A13420" w:rsidRDefault="002064AF" w:rsidP="00A13420">
      <w:pPr>
        <w:spacing w:after="60"/>
        <w:jc w:val="center"/>
        <w:rPr>
          <w:rFonts w:ascii="Times New Roman" w:hAnsi="Times New Roman" w:cs="Times New Roman"/>
          <w:b/>
          <w:bCs/>
          <w:color w:val="000000" w:themeColor="text1"/>
          <w:sz w:val="24"/>
          <w:szCs w:val="24"/>
        </w:rPr>
      </w:pPr>
      <w:r w:rsidRPr="00A13420">
        <w:rPr>
          <w:rFonts w:ascii="Times New Roman" w:hAnsi="Times New Roman" w:cs="Times New Roman"/>
          <w:b/>
          <w:bCs/>
          <w:color w:val="000000" w:themeColor="text1"/>
          <w:sz w:val="24"/>
          <w:szCs w:val="24"/>
        </w:rPr>
        <w:t xml:space="preserve">Apturēto ciršanas apliecinājumu </w:t>
      </w:r>
      <w:r w:rsidR="00D40DD8" w:rsidRPr="00A13420">
        <w:rPr>
          <w:rFonts w:ascii="Times New Roman" w:hAnsi="Times New Roman" w:cs="Times New Roman"/>
          <w:b/>
          <w:bCs/>
          <w:color w:val="000000" w:themeColor="text1"/>
          <w:sz w:val="24"/>
          <w:szCs w:val="24"/>
        </w:rPr>
        <w:t>sadalījums pēc cirtes izpildes veida</w:t>
      </w:r>
    </w:p>
    <w:tbl>
      <w:tblPr>
        <w:tblStyle w:val="PlainTable5"/>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984"/>
        <w:gridCol w:w="1701"/>
        <w:gridCol w:w="2127"/>
      </w:tblGrid>
      <w:tr w:rsidR="00D40DD8" w:rsidRPr="00A13420" w14:paraId="50226093" w14:textId="77777777" w:rsidTr="000D711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47" w:type="dxa"/>
            <w:tcBorders>
              <w:bottom w:val="none" w:sz="0" w:space="0" w:color="auto"/>
              <w:right w:val="none" w:sz="0" w:space="0" w:color="auto"/>
            </w:tcBorders>
            <w:vAlign w:val="center"/>
          </w:tcPr>
          <w:p w14:paraId="5BD2C26C" w14:textId="14A15870" w:rsidR="00D40DD8" w:rsidRPr="00673787" w:rsidRDefault="00673787" w:rsidP="00A13420">
            <w:pPr>
              <w:spacing w:after="60"/>
              <w:jc w:val="center"/>
              <w:rPr>
                <w:rFonts w:ascii="Times New Roman" w:hAnsi="Times New Roman" w:cs="Times New Roman"/>
                <w:b/>
                <w:bCs/>
                <w:i w:val="0"/>
                <w:iCs w:val="0"/>
                <w:smallCaps/>
                <w:color w:val="FF0000"/>
                <w:sz w:val="16"/>
                <w:szCs w:val="16"/>
              </w:rPr>
            </w:pPr>
            <w:r w:rsidRPr="00673787">
              <w:rPr>
                <w:rFonts w:ascii="Times New Roman" w:hAnsi="Times New Roman" w:cs="Times New Roman"/>
                <w:b/>
                <w:bCs/>
                <w:i w:val="0"/>
                <w:iCs w:val="0"/>
                <w:sz w:val="16"/>
                <w:szCs w:val="16"/>
              </w:rPr>
              <w:t>Cirtes veids</w:t>
            </w:r>
          </w:p>
        </w:tc>
        <w:tc>
          <w:tcPr>
            <w:tcW w:w="1984" w:type="dxa"/>
            <w:tcBorders>
              <w:bottom w:val="none" w:sz="0" w:space="0" w:color="auto"/>
            </w:tcBorders>
            <w:vAlign w:val="center"/>
          </w:tcPr>
          <w:p w14:paraId="3F798E03" w14:textId="62851DFB" w:rsidR="00D40DD8" w:rsidRPr="00673787" w:rsidRDefault="00673787" w:rsidP="00673787">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mallCaps/>
                <w:color w:val="FF0000"/>
                <w:sz w:val="16"/>
                <w:szCs w:val="16"/>
              </w:rPr>
            </w:pPr>
            <w:r w:rsidRPr="00673787">
              <w:rPr>
                <w:rFonts w:ascii="Times New Roman" w:hAnsi="Times New Roman" w:cs="Times New Roman"/>
                <w:b/>
                <w:bCs/>
                <w:i w:val="0"/>
                <w:iCs w:val="0"/>
                <w:sz w:val="16"/>
                <w:szCs w:val="16"/>
              </w:rPr>
              <w:t>Platība, ha</w:t>
            </w:r>
          </w:p>
        </w:tc>
        <w:tc>
          <w:tcPr>
            <w:tcW w:w="1701" w:type="dxa"/>
            <w:tcBorders>
              <w:bottom w:val="none" w:sz="0" w:space="0" w:color="auto"/>
            </w:tcBorders>
            <w:vAlign w:val="center"/>
          </w:tcPr>
          <w:p w14:paraId="3549EEB2" w14:textId="5439DEC1" w:rsidR="00D40DD8" w:rsidRPr="00673787" w:rsidRDefault="00D40DD8" w:rsidP="00A13420">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iCs w:val="0"/>
                <w:smallCaps/>
                <w:color w:val="FF0000"/>
                <w:sz w:val="16"/>
                <w:szCs w:val="16"/>
              </w:rPr>
            </w:pPr>
            <w:r w:rsidRPr="00673787">
              <w:rPr>
                <w:rFonts w:ascii="Times New Roman" w:hAnsi="Times New Roman" w:cs="Times New Roman"/>
                <w:b/>
                <w:i w:val="0"/>
                <w:iCs w:val="0"/>
                <w:sz w:val="16"/>
                <w:szCs w:val="16"/>
              </w:rPr>
              <w:t>m</w:t>
            </w:r>
            <w:r w:rsidRPr="00673787">
              <w:rPr>
                <w:rFonts w:ascii="Times New Roman" w:hAnsi="Times New Roman" w:cs="Times New Roman"/>
                <w:b/>
                <w:i w:val="0"/>
                <w:iCs w:val="0"/>
                <w:smallCaps/>
                <w:sz w:val="16"/>
                <w:szCs w:val="16"/>
                <w:vertAlign w:val="superscript"/>
              </w:rPr>
              <w:t>3</w:t>
            </w:r>
          </w:p>
        </w:tc>
        <w:tc>
          <w:tcPr>
            <w:tcW w:w="2127" w:type="dxa"/>
            <w:tcBorders>
              <w:bottom w:val="none" w:sz="0" w:space="0" w:color="auto"/>
            </w:tcBorders>
            <w:vAlign w:val="center"/>
          </w:tcPr>
          <w:p w14:paraId="7056E1D3" w14:textId="6BBF4E9A" w:rsidR="00D40DD8" w:rsidRPr="00673787" w:rsidRDefault="00673787" w:rsidP="00A13420">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mallCaps/>
                <w:color w:val="FF0000"/>
                <w:sz w:val="16"/>
                <w:szCs w:val="16"/>
              </w:rPr>
            </w:pPr>
            <w:r w:rsidRPr="00673787">
              <w:rPr>
                <w:rFonts w:ascii="Times New Roman" w:hAnsi="Times New Roman" w:cs="Times New Roman"/>
                <w:b/>
                <w:bCs/>
                <w:i w:val="0"/>
                <w:iCs w:val="0"/>
                <w:sz w:val="16"/>
                <w:szCs w:val="16"/>
              </w:rPr>
              <w:t>Skaits</w:t>
            </w:r>
          </w:p>
        </w:tc>
      </w:tr>
      <w:tr w:rsidR="00D40DD8" w:rsidRPr="008531AE" w14:paraId="30E5F899" w14:textId="77777777" w:rsidTr="000D71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vAlign w:val="center"/>
          </w:tcPr>
          <w:p w14:paraId="51DFCA3B" w14:textId="0A50DB31" w:rsidR="00673787" w:rsidRPr="00673787" w:rsidRDefault="00D40DD8" w:rsidP="00673787">
            <w:pPr>
              <w:spacing w:after="60"/>
              <w:jc w:val="center"/>
              <w:rPr>
                <w:rFonts w:ascii="Times New Roman" w:hAnsi="Times New Roman" w:cs="Times New Roman"/>
                <w:sz w:val="24"/>
                <w:szCs w:val="24"/>
              </w:rPr>
            </w:pPr>
            <w:r w:rsidRPr="008531AE">
              <w:rPr>
                <w:rFonts w:ascii="Times New Roman" w:hAnsi="Times New Roman" w:cs="Times New Roman"/>
                <w:i w:val="0"/>
                <w:iCs w:val="0"/>
                <w:sz w:val="24"/>
                <w:szCs w:val="24"/>
              </w:rPr>
              <w:t>Galvenā vienlaidu cirte</w:t>
            </w:r>
          </w:p>
        </w:tc>
        <w:tc>
          <w:tcPr>
            <w:tcW w:w="1984" w:type="dxa"/>
            <w:vAlign w:val="center"/>
          </w:tcPr>
          <w:p w14:paraId="115E29AE" w14:textId="2A1E091B"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6432</w:t>
            </w:r>
          </w:p>
        </w:tc>
        <w:tc>
          <w:tcPr>
            <w:tcW w:w="1701" w:type="dxa"/>
            <w:vAlign w:val="center"/>
          </w:tcPr>
          <w:p w14:paraId="6471AF6E" w14:textId="02C964FC"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1</w:t>
            </w:r>
            <w:r w:rsidR="005F1AA4">
              <w:rPr>
                <w:rFonts w:ascii="Times New Roman" w:hAnsi="Times New Roman" w:cs="Times New Roman"/>
              </w:rPr>
              <w:t> </w:t>
            </w:r>
            <w:r w:rsidRPr="008531AE">
              <w:rPr>
                <w:rFonts w:ascii="Times New Roman" w:hAnsi="Times New Roman" w:cs="Times New Roman"/>
              </w:rPr>
              <w:t>816</w:t>
            </w:r>
            <w:r w:rsidR="005F1AA4">
              <w:rPr>
                <w:rFonts w:ascii="Times New Roman" w:hAnsi="Times New Roman" w:cs="Times New Roman"/>
              </w:rPr>
              <w:t> </w:t>
            </w:r>
            <w:r w:rsidRPr="008531AE">
              <w:rPr>
                <w:rFonts w:ascii="Times New Roman" w:hAnsi="Times New Roman" w:cs="Times New Roman"/>
              </w:rPr>
              <w:t>658</w:t>
            </w:r>
          </w:p>
        </w:tc>
        <w:tc>
          <w:tcPr>
            <w:tcW w:w="2127" w:type="dxa"/>
            <w:vAlign w:val="center"/>
          </w:tcPr>
          <w:p w14:paraId="78640A24" w14:textId="47714BA0"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4974</w:t>
            </w:r>
          </w:p>
        </w:tc>
      </w:tr>
      <w:tr w:rsidR="00D40DD8" w:rsidRPr="008531AE" w14:paraId="64ACBC52" w14:textId="77777777" w:rsidTr="000D711C">
        <w:trPr>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vAlign w:val="center"/>
          </w:tcPr>
          <w:p w14:paraId="017EC041" w14:textId="47654829" w:rsidR="00D40DD8" w:rsidRPr="008531AE" w:rsidRDefault="00D40DD8"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Kopšanas cirte</w:t>
            </w:r>
          </w:p>
        </w:tc>
        <w:tc>
          <w:tcPr>
            <w:tcW w:w="1984" w:type="dxa"/>
            <w:vAlign w:val="center"/>
          </w:tcPr>
          <w:p w14:paraId="76A239B4" w14:textId="1E81905E"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7649</w:t>
            </w:r>
          </w:p>
        </w:tc>
        <w:tc>
          <w:tcPr>
            <w:tcW w:w="1701" w:type="dxa"/>
            <w:vAlign w:val="center"/>
          </w:tcPr>
          <w:p w14:paraId="488CA228" w14:textId="2086A1B1"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375</w:t>
            </w:r>
            <w:r w:rsidR="005F1AA4">
              <w:rPr>
                <w:rFonts w:ascii="Times New Roman" w:hAnsi="Times New Roman" w:cs="Times New Roman"/>
              </w:rPr>
              <w:t xml:space="preserve"> </w:t>
            </w:r>
            <w:r w:rsidRPr="008531AE">
              <w:rPr>
                <w:rFonts w:ascii="Times New Roman" w:hAnsi="Times New Roman" w:cs="Times New Roman"/>
              </w:rPr>
              <w:t>634</w:t>
            </w:r>
          </w:p>
        </w:tc>
        <w:tc>
          <w:tcPr>
            <w:tcW w:w="2127" w:type="dxa"/>
            <w:vAlign w:val="center"/>
          </w:tcPr>
          <w:p w14:paraId="5635AFF9" w14:textId="1A7EDBA2"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2967</w:t>
            </w:r>
          </w:p>
        </w:tc>
      </w:tr>
      <w:tr w:rsidR="00D40DD8" w:rsidRPr="008531AE" w14:paraId="34C19E95" w14:textId="77777777" w:rsidTr="000D71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vAlign w:val="center"/>
          </w:tcPr>
          <w:p w14:paraId="51C17FF6" w14:textId="68F39450" w:rsidR="00D40DD8" w:rsidRPr="008531AE" w:rsidRDefault="00D40DD8"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Sanitārā cirte</w:t>
            </w:r>
          </w:p>
        </w:tc>
        <w:tc>
          <w:tcPr>
            <w:tcW w:w="1984" w:type="dxa"/>
            <w:vAlign w:val="center"/>
          </w:tcPr>
          <w:p w14:paraId="0756E8F9" w14:textId="29FE2313"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5129</w:t>
            </w:r>
          </w:p>
        </w:tc>
        <w:tc>
          <w:tcPr>
            <w:tcW w:w="1701" w:type="dxa"/>
            <w:vAlign w:val="center"/>
          </w:tcPr>
          <w:p w14:paraId="2C343B73" w14:textId="5D986686"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71</w:t>
            </w:r>
            <w:r w:rsidR="005F1AA4">
              <w:rPr>
                <w:rFonts w:ascii="Times New Roman" w:hAnsi="Times New Roman" w:cs="Times New Roman"/>
              </w:rPr>
              <w:t> </w:t>
            </w:r>
            <w:r w:rsidRPr="008531AE">
              <w:rPr>
                <w:rFonts w:ascii="Times New Roman" w:hAnsi="Times New Roman" w:cs="Times New Roman"/>
              </w:rPr>
              <w:t>759</w:t>
            </w:r>
          </w:p>
        </w:tc>
        <w:tc>
          <w:tcPr>
            <w:tcW w:w="2127" w:type="dxa"/>
            <w:vAlign w:val="center"/>
          </w:tcPr>
          <w:p w14:paraId="6AD97DF2" w14:textId="67C684C2"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2469</w:t>
            </w:r>
          </w:p>
        </w:tc>
      </w:tr>
      <w:tr w:rsidR="00D40DD8" w:rsidRPr="008531AE" w14:paraId="64C3DD98" w14:textId="77777777" w:rsidTr="000D711C">
        <w:trPr>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vAlign w:val="center"/>
          </w:tcPr>
          <w:p w14:paraId="02ED82BD" w14:textId="122EEC5D" w:rsidR="00D40DD8" w:rsidRPr="008531AE" w:rsidRDefault="00D40DD8"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Rekonstruktīvā cirte</w:t>
            </w:r>
          </w:p>
        </w:tc>
        <w:tc>
          <w:tcPr>
            <w:tcW w:w="1984" w:type="dxa"/>
            <w:vAlign w:val="center"/>
          </w:tcPr>
          <w:p w14:paraId="6CBD4082" w14:textId="2D2E6D80"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239</w:t>
            </w:r>
          </w:p>
        </w:tc>
        <w:tc>
          <w:tcPr>
            <w:tcW w:w="1701" w:type="dxa"/>
            <w:vAlign w:val="center"/>
          </w:tcPr>
          <w:p w14:paraId="3360AFBE" w14:textId="1CB1BB4A"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71</w:t>
            </w:r>
            <w:r w:rsidR="005F1AA4">
              <w:rPr>
                <w:rFonts w:ascii="Times New Roman" w:hAnsi="Times New Roman" w:cs="Times New Roman"/>
              </w:rPr>
              <w:t> </w:t>
            </w:r>
            <w:r w:rsidRPr="008531AE">
              <w:rPr>
                <w:rFonts w:ascii="Times New Roman" w:hAnsi="Times New Roman" w:cs="Times New Roman"/>
              </w:rPr>
              <w:t>677</w:t>
            </w:r>
          </w:p>
        </w:tc>
        <w:tc>
          <w:tcPr>
            <w:tcW w:w="2127" w:type="dxa"/>
            <w:vAlign w:val="center"/>
          </w:tcPr>
          <w:p w14:paraId="1F42E7D0" w14:textId="45D166B5"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161</w:t>
            </w:r>
          </w:p>
        </w:tc>
      </w:tr>
      <w:tr w:rsidR="00D40DD8" w:rsidRPr="008531AE" w14:paraId="1C0B8ED9" w14:textId="77777777" w:rsidTr="000D71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4918F18D" w14:textId="0D5DF670" w:rsidR="00D40DD8" w:rsidRPr="008531AE" w:rsidRDefault="00D40DD8"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Atmežošanas cirte</w:t>
            </w:r>
          </w:p>
        </w:tc>
        <w:tc>
          <w:tcPr>
            <w:tcW w:w="1984" w:type="dxa"/>
          </w:tcPr>
          <w:p w14:paraId="5CF78630" w14:textId="68C3E181"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48</w:t>
            </w:r>
          </w:p>
        </w:tc>
        <w:tc>
          <w:tcPr>
            <w:tcW w:w="1701" w:type="dxa"/>
          </w:tcPr>
          <w:p w14:paraId="1EE3C2B8" w14:textId="0D9F7A96"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7441</w:t>
            </w:r>
          </w:p>
        </w:tc>
        <w:tc>
          <w:tcPr>
            <w:tcW w:w="2127" w:type="dxa"/>
          </w:tcPr>
          <w:p w14:paraId="22B1DA2C" w14:textId="7DF66322"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39</w:t>
            </w:r>
          </w:p>
        </w:tc>
      </w:tr>
      <w:tr w:rsidR="00D40DD8" w:rsidRPr="008531AE" w14:paraId="2074DDD7" w14:textId="77777777" w:rsidTr="000D711C">
        <w:trPr>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0273CB8A" w14:textId="7046024A" w:rsidR="00D40DD8" w:rsidRPr="008531AE" w:rsidRDefault="00D40DD8"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Cita cirte</w:t>
            </w:r>
          </w:p>
        </w:tc>
        <w:tc>
          <w:tcPr>
            <w:tcW w:w="1984" w:type="dxa"/>
          </w:tcPr>
          <w:p w14:paraId="2F542328" w14:textId="48D2C34C"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337</w:t>
            </w:r>
          </w:p>
        </w:tc>
        <w:tc>
          <w:tcPr>
            <w:tcW w:w="1701" w:type="dxa"/>
          </w:tcPr>
          <w:p w14:paraId="49D58DF3" w14:textId="6A0BEBE0"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5912</w:t>
            </w:r>
          </w:p>
        </w:tc>
        <w:tc>
          <w:tcPr>
            <w:tcW w:w="2127" w:type="dxa"/>
          </w:tcPr>
          <w:p w14:paraId="20B37AA5" w14:textId="5288B923"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498</w:t>
            </w:r>
          </w:p>
        </w:tc>
      </w:tr>
      <w:tr w:rsidR="00D40DD8" w:rsidRPr="008531AE" w14:paraId="3DEBDB14" w14:textId="77777777" w:rsidTr="000D71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3E6F4909" w14:textId="39CF1342" w:rsidR="00D40DD8" w:rsidRPr="008531AE" w:rsidRDefault="006374B6" w:rsidP="00A13420">
            <w:pPr>
              <w:spacing w:after="60"/>
              <w:jc w:val="center"/>
              <w:rPr>
                <w:rFonts w:ascii="Times New Roman" w:hAnsi="Times New Roman" w:cs="Times New Roman"/>
                <w:i w:val="0"/>
                <w:iCs w:val="0"/>
                <w:color w:val="FF0000"/>
                <w:sz w:val="24"/>
                <w:szCs w:val="24"/>
              </w:rPr>
            </w:pPr>
            <w:r>
              <w:rPr>
                <w:rFonts w:ascii="Times New Roman" w:hAnsi="Times New Roman" w:cs="Times New Roman"/>
                <w:i w:val="0"/>
                <w:iCs w:val="0"/>
                <w:sz w:val="24"/>
                <w:szCs w:val="24"/>
              </w:rPr>
              <w:t>Sanitārā cirte i</w:t>
            </w:r>
            <w:r w:rsidR="00D40DD8" w:rsidRPr="008531AE">
              <w:rPr>
                <w:rFonts w:ascii="Times New Roman" w:hAnsi="Times New Roman" w:cs="Times New Roman"/>
                <w:i w:val="0"/>
                <w:iCs w:val="0"/>
                <w:sz w:val="24"/>
                <w:szCs w:val="24"/>
              </w:rPr>
              <w:t>zlases veid</w:t>
            </w:r>
            <w:r>
              <w:rPr>
                <w:rFonts w:ascii="Times New Roman" w:hAnsi="Times New Roman" w:cs="Times New Roman"/>
                <w:i w:val="0"/>
                <w:iCs w:val="0"/>
                <w:sz w:val="24"/>
                <w:szCs w:val="24"/>
              </w:rPr>
              <w:t>ā</w:t>
            </w:r>
          </w:p>
        </w:tc>
        <w:tc>
          <w:tcPr>
            <w:tcW w:w="1984" w:type="dxa"/>
          </w:tcPr>
          <w:p w14:paraId="4E51C67F" w14:textId="64025FF7"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91</w:t>
            </w:r>
          </w:p>
        </w:tc>
        <w:tc>
          <w:tcPr>
            <w:tcW w:w="1701" w:type="dxa"/>
          </w:tcPr>
          <w:p w14:paraId="3238C304" w14:textId="0C5DE49B"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5882</w:t>
            </w:r>
          </w:p>
        </w:tc>
        <w:tc>
          <w:tcPr>
            <w:tcW w:w="2127" w:type="dxa"/>
          </w:tcPr>
          <w:p w14:paraId="469E31DE" w14:textId="0C3579E2"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67</w:t>
            </w:r>
          </w:p>
        </w:tc>
      </w:tr>
      <w:tr w:rsidR="00D40DD8" w:rsidRPr="008531AE" w14:paraId="2DC031CF" w14:textId="77777777" w:rsidTr="000D711C">
        <w:trPr>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7CC2AC66" w14:textId="7A919483" w:rsidR="00D40DD8" w:rsidRPr="008531AE" w:rsidRDefault="00D40DD8"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Kopšanas cirte jaunaudzē</w:t>
            </w:r>
          </w:p>
        </w:tc>
        <w:tc>
          <w:tcPr>
            <w:tcW w:w="1984" w:type="dxa"/>
          </w:tcPr>
          <w:p w14:paraId="535CC601" w14:textId="3DFB5562"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40</w:t>
            </w:r>
          </w:p>
        </w:tc>
        <w:tc>
          <w:tcPr>
            <w:tcW w:w="1701" w:type="dxa"/>
          </w:tcPr>
          <w:p w14:paraId="2925056F" w14:textId="4B988D31"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2070</w:t>
            </w:r>
          </w:p>
        </w:tc>
        <w:tc>
          <w:tcPr>
            <w:tcW w:w="2127" w:type="dxa"/>
          </w:tcPr>
          <w:p w14:paraId="0C4E2A7A" w14:textId="2D96C235"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14</w:t>
            </w:r>
          </w:p>
        </w:tc>
      </w:tr>
      <w:tr w:rsidR="00D40DD8" w:rsidRPr="008531AE" w14:paraId="666A1C18" w14:textId="77777777" w:rsidTr="000D71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14000F63" w14:textId="0BA53450" w:rsidR="00D40DD8" w:rsidRPr="008531AE" w:rsidRDefault="00D40DD8" w:rsidP="00A13420">
            <w:pPr>
              <w:spacing w:after="60"/>
              <w:jc w:val="center"/>
              <w:rPr>
                <w:rFonts w:ascii="Times New Roman" w:hAnsi="Times New Roman" w:cs="Times New Roman"/>
                <w:i w:val="0"/>
                <w:iCs w:val="0"/>
                <w:color w:val="FF0000"/>
                <w:sz w:val="24"/>
                <w:szCs w:val="24"/>
              </w:rPr>
            </w:pPr>
            <w:r w:rsidRPr="008531AE">
              <w:rPr>
                <w:rFonts w:ascii="Times New Roman" w:hAnsi="Times New Roman" w:cs="Times New Roman"/>
                <w:i w:val="0"/>
                <w:iCs w:val="0"/>
                <w:sz w:val="24"/>
                <w:szCs w:val="24"/>
              </w:rPr>
              <w:t>Ainavu cirte</w:t>
            </w:r>
          </w:p>
        </w:tc>
        <w:tc>
          <w:tcPr>
            <w:tcW w:w="1984" w:type="dxa"/>
          </w:tcPr>
          <w:p w14:paraId="615B17DD" w14:textId="5BD4985C"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13</w:t>
            </w:r>
          </w:p>
        </w:tc>
        <w:tc>
          <w:tcPr>
            <w:tcW w:w="1701" w:type="dxa"/>
          </w:tcPr>
          <w:p w14:paraId="7EAF5D63" w14:textId="05E5DD37"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118</w:t>
            </w:r>
          </w:p>
        </w:tc>
        <w:tc>
          <w:tcPr>
            <w:tcW w:w="2127" w:type="dxa"/>
          </w:tcPr>
          <w:p w14:paraId="289E9295" w14:textId="5E6427A6" w:rsidR="00D40DD8" w:rsidRPr="008531AE" w:rsidRDefault="00D40DD8" w:rsidP="00A13420">
            <w:pPr>
              <w:spacing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531AE">
              <w:rPr>
                <w:rFonts w:ascii="Times New Roman" w:hAnsi="Times New Roman" w:cs="Times New Roman"/>
              </w:rPr>
              <w:t>3</w:t>
            </w:r>
          </w:p>
        </w:tc>
      </w:tr>
      <w:tr w:rsidR="00D40DD8" w:rsidRPr="008531AE" w14:paraId="314396BE" w14:textId="77777777" w:rsidTr="000D711C">
        <w:trPr>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4E326729" w14:textId="7581F035" w:rsidR="00D40DD8" w:rsidRPr="008531AE" w:rsidRDefault="00D40DD8" w:rsidP="00A13420">
            <w:pPr>
              <w:spacing w:after="60"/>
              <w:jc w:val="center"/>
              <w:rPr>
                <w:rFonts w:ascii="Times New Roman" w:hAnsi="Times New Roman" w:cs="Times New Roman"/>
                <w:b/>
                <w:bCs/>
                <w:i w:val="0"/>
                <w:iCs w:val="0"/>
                <w:color w:val="FF0000"/>
                <w:sz w:val="24"/>
                <w:szCs w:val="24"/>
              </w:rPr>
            </w:pPr>
            <w:r w:rsidRPr="008531AE">
              <w:rPr>
                <w:rFonts w:ascii="Times New Roman" w:hAnsi="Times New Roman" w:cs="Times New Roman"/>
                <w:b/>
                <w:bCs/>
                <w:i w:val="0"/>
                <w:iCs w:val="0"/>
                <w:sz w:val="24"/>
                <w:szCs w:val="24"/>
              </w:rPr>
              <w:t>Kopā</w:t>
            </w:r>
          </w:p>
        </w:tc>
        <w:tc>
          <w:tcPr>
            <w:tcW w:w="1984" w:type="dxa"/>
          </w:tcPr>
          <w:p w14:paraId="7EAC7F62" w14:textId="25B13260"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24"/>
                <w:szCs w:val="24"/>
              </w:rPr>
            </w:pPr>
            <w:r w:rsidRPr="008531AE">
              <w:rPr>
                <w:rFonts w:ascii="Times New Roman" w:hAnsi="Times New Roman" w:cs="Times New Roman"/>
                <w:b/>
                <w:bCs/>
              </w:rPr>
              <w:t>19</w:t>
            </w:r>
            <w:r w:rsidR="005F1AA4">
              <w:rPr>
                <w:rFonts w:ascii="Times New Roman" w:hAnsi="Times New Roman" w:cs="Times New Roman"/>
                <w:b/>
                <w:bCs/>
              </w:rPr>
              <w:t> </w:t>
            </w:r>
            <w:r w:rsidRPr="008531AE">
              <w:rPr>
                <w:rFonts w:ascii="Times New Roman" w:hAnsi="Times New Roman" w:cs="Times New Roman"/>
                <w:b/>
                <w:bCs/>
              </w:rPr>
              <w:t>97</w:t>
            </w:r>
            <w:r w:rsidR="005F1AA4">
              <w:rPr>
                <w:rFonts w:ascii="Times New Roman" w:hAnsi="Times New Roman" w:cs="Times New Roman"/>
                <w:b/>
                <w:bCs/>
              </w:rPr>
              <w:t>8</w:t>
            </w:r>
          </w:p>
        </w:tc>
        <w:tc>
          <w:tcPr>
            <w:tcW w:w="1701" w:type="dxa"/>
          </w:tcPr>
          <w:p w14:paraId="3A9FDD98" w14:textId="29EDC71B"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24"/>
                <w:szCs w:val="24"/>
              </w:rPr>
            </w:pPr>
            <w:r w:rsidRPr="008531AE">
              <w:rPr>
                <w:rFonts w:ascii="Times New Roman" w:hAnsi="Times New Roman" w:cs="Times New Roman"/>
                <w:b/>
                <w:bCs/>
              </w:rPr>
              <w:t>2</w:t>
            </w:r>
            <w:r w:rsidR="005F1AA4">
              <w:rPr>
                <w:rFonts w:ascii="Times New Roman" w:hAnsi="Times New Roman" w:cs="Times New Roman"/>
                <w:b/>
                <w:bCs/>
              </w:rPr>
              <w:t> </w:t>
            </w:r>
            <w:r w:rsidRPr="008531AE">
              <w:rPr>
                <w:rFonts w:ascii="Times New Roman" w:hAnsi="Times New Roman" w:cs="Times New Roman"/>
                <w:b/>
                <w:bCs/>
              </w:rPr>
              <w:t>357</w:t>
            </w:r>
            <w:r w:rsidR="005F1AA4">
              <w:rPr>
                <w:rFonts w:ascii="Times New Roman" w:hAnsi="Times New Roman" w:cs="Times New Roman"/>
                <w:b/>
                <w:bCs/>
              </w:rPr>
              <w:t> </w:t>
            </w:r>
            <w:r w:rsidRPr="008531AE">
              <w:rPr>
                <w:rFonts w:ascii="Times New Roman" w:hAnsi="Times New Roman" w:cs="Times New Roman"/>
                <w:b/>
                <w:bCs/>
              </w:rPr>
              <w:t>151</w:t>
            </w:r>
          </w:p>
        </w:tc>
        <w:tc>
          <w:tcPr>
            <w:tcW w:w="2127" w:type="dxa"/>
          </w:tcPr>
          <w:p w14:paraId="2204E7F6" w14:textId="1E5F9B17" w:rsidR="00D40DD8" w:rsidRPr="008531AE" w:rsidRDefault="00D40DD8" w:rsidP="00A13420">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24"/>
                <w:szCs w:val="24"/>
              </w:rPr>
            </w:pPr>
            <w:r w:rsidRPr="008531AE">
              <w:rPr>
                <w:rFonts w:ascii="Times New Roman" w:hAnsi="Times New Roman" w:cs="Times New Roman"/>
                <w:b/>
                <w:bCs/>
              </w:rPr>
              <w:t>11</w:t>
            </w:r>
            <w:r w:rsidR="005F1AA4">
              <w:rPr>
                <w:rFonts w:ascii="Times New Roman" w:hAnsi="Times New Roman" w:cs="Times New Roman"/>
                <w:b/>
                <w:bCs/>
              </w:rPr>
              <w:t> </w:t>
            </w:r>
            <w:r w:rsidRPr="008531AE">
              <w:rPr>
                <w:rFonts w:ascii="Times New Roman" w:hAnsi="Times New Roman" w:cs="Times New Roman"/>
                <w:b/>
                <w:bCs/>
              </w:rPr>
              <w:t>192</w:t>
            </w:r>
          </w:p>
        </w:tc>
      </w:tr>
    </w:tbl>
    <w:p w14:paraId="7BE2239E" w14:textId="6C0EDBFB" w:rsidR="00E56871" w:rsidRPr="007F69C3" w:rsidRDefault="00F05D80" w:rsidP="0082724C">
      <w:pPr>
        <w:spacing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 xml:space="preserve">       </w:t>
      </w:r>
      <w:r w:rsidR="007F69C3" w:rsidRPr="00A13420">
        <w:rPr>
          <w:rFonts w:ascii="Times New Roman" w:hAnsi="Times New Roman" w:cs="Times New Roman"/>
          <w:color w:val="000000" w:themeColor="text1"/>
          <w:sz w:val="20"/>
          <w:szCs w:val="20"/>
        </w:rPr>
        <w:t>Avots: VMD</w:t>
      </w:r>
    </w:p>
    <w:p w14:paraId="118D4B18" w14:textId="45C96A96" w:rsidR="00C03100" w:rsidRDefault="0034315E" w:rsidP="00C03100">
      <w:pPr>
        <w:pStyle w:val="Heading1"/>
        <w:numPr>
          <w:ilvl w:val="1"/>
          <w:numId w:val="20"/>
        </w:numPr>
        <w:rPr>
          <w:rFonts w:ascii="Times New Roman" w:hAnsi="Times New Roman" w:cs="Times New Roman"/>
          <w:b/>
          <w:bCs/>
          <w:color w:val="auto"/>
          <w:sz w:val="28"/>
          <w:szCs w:val="28"/>
        </w:rPr>
      </w:pPr>
      <w:bookmarkStart w:id="13" w:name="_Toc142029686"/>
      <w:r w:rsidRPr="0083387E">
        <w:rPr>
          <w:rFonts w:ascii="Times New Roman" w:hAnsi="Times New Roman" w:cs="Times New Roman"/>
          <w:b/>
          <w:bCs/>
          <w:color w:val="auto"/>
          <w:sz w:val="28"/>
          <w:szCs w:val="28"/>
        </w:rPr>
        <w:t xml:space="preserve"> </w:t>
      </w:r>
      <w:bookmarkStart w:id="14" w:name="_Toc142315452"/>
      <w:r w:rsidR="000F0B0E" w:rsidRPr="0083387E">
        <w:rPr>
          <w:rFonts w:ascii="Times New Roman" w:hAnsi="Times New Roman" w:cs="Times New Roman"/>
          <w:b/>
          <w:bCs/>
          <w:color w:val="auto"/>
          <w:sz w:val="28"/>
          <w:szCs w:val="28"/>
        </w:rPr>
        <w:t xml:space="preserve">Feromonu slazdu </w:t>
      </w:r>
      <w:r w:rsidR="0033522D" w:rsidRPr="0083387E">
        <w:rPr>
          <w:rFonts w:ascii="Times New Roman" w:hAnsi="Times New Roman" w:cs="Times New Roman"/>
          <w:b/>
          <w:bCs/>
          <w:color w:val="auto"/>
          <w:sz w:val="28"/>
          <w:szCs w:val="28"/>
        </w:rPr>
        <w:t>izvietošana un ekspluatācija</w:t>
      </w:r>
      <w:r w:rsidR="000F0B0E" w:rsidRPr="0083387E">
        <w:rPr>
          <w:rFonts w:ascii="Times New Roman" w:hAnsi="Times New Roman" w:cs="Times New Roman"/>
          <w:b/>
          <w:bCs/>
          <w:color w:val="auto"/>
          <w:sz w:val="28"/>
          <w:szCs w:val="28"/>
        </w:rPr>
        <w:t xml:space="preserve"> ārkārtējā situācijā</w:t>
      </w:r>
      <w:bookmarkEnd w:id="13"/>
      <w:bookmarkEnd w:id="14"/>
    </w:p>
    <w:p w14:paraId="4BF81397" w14:textId="77777777" w:rsidR="005307DA" w:rsidRPr="005307DA" w:rsidRDefault="005307DA" w:rsidP="005307DA"/>
    <w:p w14:paraId="375F227F" w14:textId="0543DA17" w:rsidR="008925EA" w:rsidRPr="0083387E" w:rsidRDefault="0019721A" w:rsidP="0019721A">
      <w:pPr>
        <w:ind w:firstLine="720"/>
        <w:contextualSpacing/>
        <w:jc w:val="both"/>
        <w:rPr>
          <w:rFonts w:ascii="Times New Roman" w:hAnsi="Times New Roman" w:cs="Times New Roman"/>
          <w:color w:val="000000" w:themeColor="text1"/>
          <w:sz w:val="28"/>
          <w:szCs w:val="28"/>
        </w:rPr>
      </w:pPr>
      <w:r w:rsidRPr="0083387E">
        <w:rPr>
          <w:rFonts w:ascii="Times New Roman" w:hAnsi="Times New Roman" w:cs="Times New Roman"/>
          <w:color w:val="000000" w:themeColor="text1"/>
          <w:sz w:val="28"/>
          <w:szCs w:val="28"/>
        </w:rPr>
        <w:t xml:space="preserve">Tāpat kā mizgraužu svaigi </w:t>
      </w:r>
      <w:proofErr w:type="spellStart"/>
      <w:r w:rsidRPr="0083387E">
        <w:rPr>
          <w:rFonts w:ascii="Times New Roman" w:hAnsi="Times New Roman" w:cs="Times New Roman"/>
          <w:color w:val="000000" w:themeColor="text1"/>
          <w:sz w:val="28"/>
          <w:szCs w:val="28"/>
        </w:rPr>
        <w:t>invadēto</w:t>
      </w:r>
      <w:proofErr w:type="spellEnd"/>
      <w:r w:rsidRPr="0083387E">
        <w:rPr>
          <w:rFonts w:ascii="Times New Roman" w:hAnsi="Times New Roman" w:cs="Times New Roman"/>
          <w:color w:val="000000" w:themeColor="text1"/>
          <w:sz w:val="28"/>
          <w:szCs w:val="28"/>
        </w:rPr>
        <w:t xml:space="preserve"> koku </w:t>
      </w:r>
      <w:r w:rsidR="004A5C66">
        <w:rPr>
          <w:rFonts w:ascii="Times New Roman" w:hAnsi="Times New Roman" w:cs="Times New Roman"/>
          <w:color w:val="000000" w:themeColor="text1"/>
          <w:sz w:val="28"/>
          <w:szCs w:val="28"/>
        </w:rPr>
        <w:t>no</w:t>
      </w:r>
      <w:r w:rsidRPr="0083387E">
        <w:rPr>
          <w:rFonts w:ascii="Times New Roman" w:hAnsi="Times New Roman" w:cs="Times New Roman"/>
          <w:color w:val="000000" w:themeColor="text1"/>
          <w:sz w:val="28"/>
          <w:szCs w:val="28"/>
        </w:rPr>
        <w:t>ciršana, arī feromonu slazdu lietošana ir viena no mizgrauža</w:t>
      </w:r>
      <w:r w:rsidR="004A5C66">
        <w:rPr>
          <w:rFonts w:ascii="Times New Roman" w:hAnsi="Times New Roman" w:cs="Times New Roman"/>
          <w:color w:val="000000" w:themeColor="text1"/>
          <w:sz w:val="28"/>
          <w:szCs w:val="28"/>
        </w:rPr>
        <w:t xml:space="preserve"> </w:t>
      </w:r>
      <w:r w:rsidRPr="0083387E">
        <w:rPr>
          <w:rFonts w:ascii="Times New Roman" w:hAnsi="Times New Roman" w:cs="Times New Roman"/>
          <w:color w:val="000000" w:themeColor="text1"/>
          <w:sz w:val="28"/>
          <w:szCs w:val="28"/>
        </w:rPr>
        <w:t xml:space="preserve">ierobežošanas metodēm. Pareiza feromonu slazdu lietošana </w:t>
      </w:r>
      <w:r w:rsidR="004A5C66">
        <w:rPr>
          <w:rFonts w:ascii="Times New Roman" w:hAnsi="Times New Roman" w:cs="Times New Roman"/>
          <w:color w:val="000000" w:themeColor="text1"/>
          <w:sz w:val="28"/>
          <w:szCs w:val="28"/>
        </w:rPr>
        <w:t>ievērojami</w:t>
      </w:r>
      <w:r w:rsidRPr="0083387E">
        <w:rPr>
          <w:rFonts w:ascii="Times New Roman" w:hAnsi="Times New Roman" w:cs="Times New Roman"/>
          <w:color w:val="000000" w:themeColor="text1"/>
          <w:sz w:val="28"/>
          <w:szCs w:val="28"/>
        </w:rPr>
        <w:t xml:space="preserve"> samazina egļu apdraudējumu. Svarīgi ir nodrošināt pareizu feromonu slazdu izlikšanu un ekspluatāciju, jo nepareiza šo slazdu lietošana novedīs pie daudz lielākiem postījumiem. Feromoni ir vielas, k</w:t>
      </w:r>
      <w:r w:rsidR="00083DD8">
        <w:rPr>
          <w:rFonts w:ascii="Times New Roman" w:hAnsi="Times New Roman" w:cs="Times New Roman"/>
          <w:color w:val="000000" w:themeColor="text1"/>
          <w:sz w:val="28"/>
          <w:szCs w:val="28"/>
        </w:rPr>
        <w:t>o</w:t>
      </w:r>
      <w:r w:rsidRPr="0083387E">
        <w:rPr>
          <w:rFonts w:ascii="Times New Roman" w:hAnsi="Times New Roman" w:cs="Times New Roman"/>
          <w:color w:val="000000" w:themeColor="text1"/>
          <w:sz w:val="28"/>
          <w:szCs w:val="28"/>
        </w:rPr>
        <w:t xml:space="preserve"> sintezē un izmanto pievilināšanai vienas sugas īpatņi. Feromonu slazd</w:t>
      </w:r>
      <w:r w:rsidR="004A5C66">
        <w:rPr>
          <w:rFonts w:ascii="Times New Roman" w:hAnsi="Times New Roman" w:cs="Times New Roman"/>
          <w:color w:val="000000" w:themeColor="text1"/>
          <w:sz w:val="28"/>
          <w:szCs w:val="28"/>
        </w:rPr>
        <w:t>i tiek</w:t>
      </w:r>
      <w:r w:rsidRPr="0083387E">
        <w:rPr>
          <w:rFonts w:ascii="Times New Roman" w:hAnsi="Times New Roman" w:cs="Times New Roman"/>
          <w:color w:val="000000" w:themeColor="text1"/>
          <w:sz w:val="28"/>
          <w:szCs w:val="28"/>
        </w:rPr>
        <w:t xml:space="preserve"> izvieto</w:t>
      </w:r>
      <w:r w:rsidR="004A5C66">
        <w:rPr>
          <w:rFonts w:ascii="Times New Roman" w:hAnsi="Times New Roman" w:cs="Times New Roman"/>
          <w:color w:val="000000" w:themeColor="text1"/>
          <w:sz w:val="28"/>
          <w:szCs w:val="28"/>
        </w:rPr>
        <w:t>ti</w:t>
      </w:r>
      <w:r w:rsidRPr="0083387E">
        <w:rPr>
          <w:rFonts w:ascii="Times New Roman" w:hAnsi="Times New Roman" w:cs="Times New Roman"/>
          <w:color w:val="000000" w:themeColor="text1"/>
          <w:sz w:val="28"/>
          <w:szCs w:val="28"/>
        </w:rPr>
        <w:t xml:space="preserve"> izcirtumos, kas ir lielāki par 0,8 hektāriem, grupā pa 4–5 uz hektāru, ne tuvāk par 30 metriem no meža sienas. Slazdi ir regulāri jāpārbauda</w:t>
      </w:r>
      <w:r w:rsidR="004A5C66">
        <w:rPr>
          <w:rFonts w:ascii="Times New Roman" w:hAnsi="Times New Roman" w:cs="Times New Roman"/>
          <w:color w:val="000000" w:themeColor="text1"/>
          <w:sz w:val="28"/>
          <w:szCs w:val="28"/>
        </w:rPr>
        <w:t xml:space="preserve">, </w:t>
      </w:r>
      <w:r w:rsidRPr="0083387E">
        <w:rPr>
          <w:rFonts w:ascii="Times New Roman" w:hAnsi="Times New Roman" w:cs="Times New Roman"/>
          <w:color w:val="000000" w:themeColor="text1"/>
          <w:sz w:val="28"/>
          <w:szCs w:val="28"/>
        </w:rPr>
        <w:t xml:space="preserve">vai tajos </w:t>
      </w:r>
      <w:r w:rsidR="004A5C66">
        <w:rPr>
          <w:rFonts w:ascii="Times New Roman" w:hAnsi="Times New Roman" w:cs="Times New Roman"/>
          <w:color w:val="000000" w:themeColor="text1"/>
          <w:sz w:val="28"/>
          <w:szCs w:val="28"/>
        </w:rPr>
        <w:t>nav</w:t>
      </w:r>
      <w:r w:rsidRPr="0083387E">
        <w:rPr>
          <w:rFonts w:ascii="Times New Roman" w:hAnsi="Times New Roman" w:cs="Times New Roman"/>
          <w:color w:val="000000" w:themeColor="text1"/>
          <w:sz w:val="28"/>
          <w:szCs w:val="28"/>
        </w:rPr>
        <w:t xml:space="preserve"> mizgrauž</w:t>
      </w:r>
      <w:r w:rsidR="004A5C66">
        <w:rPr>
          <w:rFonts w:ascii="Times New Roman" w:hAnsi="Times New Roman" w:cs="Times New Roman"/>
          <w:color w:val="000000" w:themeColor="text1"/>
          <w:sz w:val="28"/>
          <w:szCs w:val="28"/>
        </w:rPr>
        <w:t>u</w:t>
      </w:r>
      <w:r w:rsidRPr="0083387E">
        <w:rPr>
          <w:rFonts w:ascii="Times New Roman" w:hAnsi="Times New Roman" w:cs="Times New Roman"/>
          <w:color w:val="000000" w:themeColor="text1"/>
          <w:sz w:val="28"/>
          <w:szCs w:val="28"/>
        </w:rPr>
        <w:t xml:space="preserve">, bet trauki, kuros saķerti mizgrauži, vienmēr jāiztukšo. Slazdi ir jātīra reizi </w:t>
      </w:r>
      <w:r w:rsidR="00761B9B">
        <w:rPr>
          <w:rFonts w:ascii="Times New Roman" w:hAnsi="Times New Roman" w:cs="Times New Roman"/>
          <w:color w:val="000000" w:themeColor="text1"/>
          <w:sz w:val="28"/>
          <w:szCs w:val="28"/>
        </w:rPr>
        <w:br/>
      </w:r>
      <w:r w:rsidRPr="0083387E">
        <w:rPr>
          <w:rFonts w:ascii="Times New Roman" w:hAnsi="Times New Roman" w:cs="Times New Roman"/>
          <w:color w:val="000000" w:themeColor="text1"/>
          <w:sz w:val="28"/>
          <w:szCs w:val="28"/>
        </w:rPr>
        <w:t>2–7 dienās atkarībā no mizgraužu lidošanas intensitātes.</w:t>
      </w:r>
      <w:r w:rsidR="0008136D" w:rsidRPr="0083387E">
        <w:rPr>
          <w:rFonts w:ascii="Times New Roman" w:hAnsi="Times New Roman" w:cs="Times New Roman"/>
          <w:color w:val="000000" w:themeColor="text1"/>
          <w:sz w:val="28"/>
          <w:szCs w:val="28"/>
        </w:rPr>
        <w:t xml:space="preserve"> </w:t>
      </w:r>
      <w:r w:rsidRPr="0083387E">
        <w:rPr>
          <w:rFonts w:ascii="Times New Roman" w:hAnsi="Times New Roman" w:cs="Times New Roman"/>
          <w:color w:val="000000" w:themeColor="text1"/>
          <w:sz w:val="28"/>
          <w:szCs w:val="28"/>
        </w:rPr>
        <w:t xml:space="preserve">Meža īpašnieki un tiesiskie valdītāji, ja tie ir ieguvuši atļaujas un apliecības, savā īpašumā vai valdījumā esošajos piemērotos un iepriekš apzinātos skujkoku izcirtumos izliek un ekspluatē feromonu slazdus. </w:t>
      </w:r>
      <w:r w:rsidR="004A5C66">
        <w:rPr>
          <w:rFonts w:ascii="Times New Roman" w:hAnsi="Times New Roman" w:cs="Times New Roman"/>
          <w:color w:val="000000" w:themeColor="text1"/>
          <w:sz w:val="28"/>
          <w:szCs w:val="28"/>
        </w:rPr>
        <w:t>Līdz</w:t>
      </w:r>
      <w:r w:rsidR="00D129E3" w:rsidRPr="0083387E">
        <w:rPr>
          <w:rFonts w:ascii="Times New Roman" w:hAnsi="Times New Roman" w:cs="Times New Roman"/>
          <w:color w:val="000000" w:themeColor="text1"/>
          <w:sz w:val="28"/>
          <w:szCs w:val="28"/>
        </w:rPr>
        <w:t xml:space="preserve"> 1.</w:t>
      </w:r>
      <w:r w:rsidR="004A5C66">
        <w:rPr>
          <w:rFonts w:ascii="Times New Roman" w:hAnsi="Times New Roman" w:cs="Times New Roman"/>
          <w:color w:val="000000" w:themeColor="text1"/>
          <w:sz w:val="28"/>
          <w:szCs w:val="28"/>
        </w:rPr>
        <w:t> </w:t>
      </w:r>
      <w:r w:rsidR="00D129E3" w:rsidRPr="0083387E">
        <w:rPr>
          <w:rFonts w:ascii="Times New Roman" w:hAnsi="Times New Roman" w:cs="Times New Roman"/>
          <w:color w:val="000000" w:themeColor="text1"/>
          <w:sz w:val="28"/>
          <w:szCs w:val="28"/>
        </w:rPr>
        <w:t>jūlij</w:t>
      </w:r>
      <w:r w:rsidR="004A5C66">
        <w:rPr>
          <w:rFonts w:ascii="Times New Roman" w:hAnsi="Times New Roman" w:cs="Times New Roman"/>
          <w:color w:val="000000" w:themeColor="text1"/>
          <w:sz w:val="28"/>
          <w:szCs w:val="28"/>
        </w:rPr>
        <w:t>am</w:t>
      </w:r>
      <w:r w:rsidR="00D129E3" w:rsidRPr="0083387E">
        <w:rPr>
          <w:rFonts w:ascii="Times New Roman" w:hAnsi="Times New Roman" w:cs="Times New Roman"/>
          <w:color w:val="000000" w:themeColor="text1"/>
          <w:sz w:val="28"/>
          <w:szCs w:val="28"/>
        </w:rPr>
        <w:t xml:space="preserve"> </w:t>
      </w:r>
      <w:r w:rsidR="007475F9" w:rsidRPr="0083387E">
        <w:rPr>
          <w:rFonts w:ascii="Times New Roman" w:hAnsi="Times New Roman" w:cs="Times New Roman"/>
          <w:color w:val="000000" w:themeColor="text1"/>
          <w:sz w:val="28"/>
          <w:szCs w:val="28"/>
        </w:rPr>
        <w:t>AS </w:t>
      </w:r>
      <w:r w:rsidR="00083DD8">
        <w:rPr>
          <w:rFonts w:ascii="Times New Roman" w:hAnsi="Times New Roman" w:cs="Times New Roman"/>
          <w:color w:val="000000" w:themeColor="text1"/>
          <w:sz w:val="28"/>
          <w:szCs w:val="28"/>
        </w:rPr>
        <w:t>“</w:t>
      </w:r>
      <w:r w:rsidR="00A620C9" w:rsidRPr="0083387E">
        <w:rPr>
          <w:rFonts w:ascii="Times New Roman" w:hAnsi="Times New Roman" w:cs="Times New Roman"/>
          <w:color w:val="000000" w:themeColor="text1"/>
          <w:sz w:val="28"/>
          <w:szCs w:val="28"/>
        </w:rPr>
        <w:t>LVM</w:t>
      </w:r>
      <w:r w:rsidR="00083DD8">
        <w:rPr>
          <w:rFonts w:ascii="Times New Roman" w:hAnsi="Times New Roman" w:cs="Times New Roman"/>
          <w:color w:val="000000" w:themeColor="text1"/>
          <w:sz w:val="28"/>
          <w:szCs w:val="28"/>
        </w:rPr>
        <w:t>”</w:t>
      </w:r>
      <w:r w:rsidR="00D129E3" w:rsidRPr="0083387E">
        <w:rPr>
          <w:rFonts w:ascii="Times New Roman" w:hAnsi="Times New Roman" w:cs="Times New Roman"/>
          <w:color w:val="000000" w:themeColor="text1"/>
          <w:sz w:val="28"/>
          <w:szCs w:val="28"/>
        </w:rPr>
        <w:t xml:space="preserve"> </w:t>
      </w:r>
      <w:r w:rsidR="004A5C66">
        <w:rPr>
          <w:rFonts w:ascii="Times New Roman" w:hAnsi="Times New Roman" w:cs="Times New Roman"/>
          <w:color w:val="000000" w:themeColor="text1"/>
          <w:sz w:val="28"/>
          <w:szCs w:val="28"/>
        </w:rPr>
        <w:t>bija</w:t>
      </w:r>
      <w:r w:rsidR="00A620C9" w:rsidRPr="0083387E">
        <w:rPr>
          <w:rFonts w:ascii="Times New Roman" w:hAnsi="Times New Roman" w:cs="Times New Roman"/>
          <w:color w:val="000000" w:themeColor="text1"/>
          <w:sz w:val="28"/>
          <w:szCs w:val="28"/>
        </w:rPr>
        <w:t xml:space="preserve"> </w:t>
      </w:r>
      <w:r w:rsidR="00D129E3" w:rsidRPr="0083387E">
        <w:rPr>
          <w:rFonts w:ascii="Times New Roman" w:hAnsi="Times New Roman" w:cs="Times New Roman"/>
          <w:color w:val="000000" w:themeColor="text1"/>
          <w:sz w:val="28"/>
          <w:szCs w:val="28"/>
        </w:rPr>
        <w:t>izvietoju</w:t>
      </w:r>
      <w:r w:rsidR="004A5C66">
        <w:rPr>
          <w:rFonts w:ascii="Times New Roman" w:hAnsi="Times New Roman" w:cs="Times New Roman"/>
          <w:color w:val="000000" w:themeColor="text1"/>
          <w:sz w:val="28"/>
          <w:szCs w:val="28"/>
        </w:rPr>
        <w:t>s</w:t>
      </w:r>
      <w:r w:rsidR="00D129E3" w:rsidRPr="0083387E">
        <w:rPr>
          <w:rFonts w:ascii="Times New Roman" w:hAnsi="Times New Roman" w:cs="Times New Roman"/>
          <w:color w:val="000000" w:themeColor="text1"/>
          <w:sz w:val="28"/>
          <w:szCs w:val="28"/>
        </w:rPr>
        <w:t>i 1605</w:t>
      </w:r>
      <w:r w:rsidR="007C0BE7">
        <w:rPr>
          <w:rFonts w:ascii="Times New Roman" w:hAnsi="Times New Roman" w:cs="Times New Roman"/>
          <w:color w:val="000000" w:themeColor="text1"/>
          <w:sz w:val="28"/>
          <w:szCs w:val="28"/>
        </w:rPr>
        <w:t> </w:t>
      </w:r>
      <w:r w:rsidR="00D129E3" w:rsidRPr="0083387E">
        <w:rPr>
          <w:rFonts w:ascii="Times New Roman" w:hAnsi="Times New Roman" w:cs="Times New Roman"/>
          <w:color w:val="000000" w:themeColor="text1"/>
          <w:sz w:val="28"/>
          <w:szCs w:val="28"/>
        </w:rPr>
        <w:t>slazdus</w:t>
      </w:r>
      <w:r w:rsidR="000E2BD0" w:rsidRPr="0083387E">
        <w:rPr>
          <w:rFonts w:ascii="Times New Roman" w:hAnsi="Times New Roman" w:cs="Times New Roman"/>
          <w:color w:val="000000" w:themeColor="text1"/>
          <w:sz w:val="28"/>
          <w:szCs w:val="28"/>
        </w:rPr>
        <w:t>,</w:t>
      </w:r>
      <w:r w:rsidR="00D129E3" w:rsidRPr="0083387E">
        <w:rPr>
          <w:rFonts w:ascii="Times New Roman" w:hAnsi="Times New Roman" w:cs="Times New Roman"/>
          <w:color w:val="000000" w:themeColor="text1"/>
          <w:sz w:val="28"/>
          <w:szCs w:val="28"/>
        </w:rPr>
        <w:t xml:space="preserve"> aptverot</w:t>
      </w:r>
      <w:r w:rsidR="0008136D" w:rsidRPr="0083387E">
        <w:rPr>
          <w:rFonts w:ascii="Times New Roman" w:hAnsi="Times New Roman" w:cs="Times New Roman"/>
          <w:color w:val="000000" w:themeColor="text1"/>
          <w:sz w:val="28"/>
          <w:szCs w:val="28"/>
        </w:rPr>
        <w:t xml:space="preserve"> </w:t>
      </w:r>
      <w:r w:rsidR="00D129E3" w:rsidRPr="0083387E">
        <w:rPr>
          <w:rFonts w:ascii="Times New Roman" w:hAnsi="Times New Roman" w:cs="Times New Roman"/>
          <w:color w:val="000000" w:themeColor="text1"/>
          <w:sz w:val="28"/>
          <w:szCs w:val="28"/>
        </w:rPr>
        <w:t>340</w:t>
      </w:r>
      <w:r w:rsidR="0008136D" w:rsidRPr="0083387E">
        <w:rPr>
          <w:rFonts w:ascii="Times New Roman" w:hAnsi="Times New Roman" w:cs="Times New Roman"/>
          <w:color w:val="000000" w:themeColor="text1"/>
          <w:sz w:val="28"/>
          <w:szCs w:val="28"/>
        </w:rPr>
        <w:t xml:space="preserve"> h</w:t>
      </w:r>
      <w:r w:rsidR="00C70E59" w:rsidRPr="0083387E">
        <w:rPr>
          <w:rFonts w:ascii="Times New Roman" w:hAnsi="Times New Roman" w:cs="Times New Roman"/>
          <w:color w:val="000000" w:themeColor="text1"/>
          <w:sz w:val="28"/>
          <w:szCs w:val="28"/>
        </w:rPr>
        <w:t>ektāru</w:t>
      </w:r>
      <w:r w:rsidR="00D129E3" w:rsidRPr="0083387E">
        <w:rPr>
          <w:rFonts w:ascii="Times New Roman" w:hAnsi="Times New Roman" w:cs="Times New Roman"/>
          <w:color w:val="000000" w:themeColor="text1"/>
          <w:sz w:val="28"/>
          <w:szCs w:val="28"/>
        </w:rPr>
        <w:t>. Slazdu</w:t>
      </w:r>
      <w:r w:rsidR="004A5C66">
        <w:rPr>
          <w:rFonts w:ascii="Times New Roman" w:hAnsi="Times New Roman" w:cs="Times New Roman"/>
          <w:color w:val="000000" w:themeColor="text1"/>
          <w:sz w:val="28"/>
          <w:szCs w:val="28"/>
        </w:rPr>
        <w:t>s</w:t>
      </w:r>
      <w:r w:rsidR="00D129E3" w:rsidRPr="0083387E">
        <w:rPr>
          <w:rFonts w:ascii="Times New Roman" w:hAnsi="Times New Roman" w:cs="Times New Roman"/>
          <w:color w:val="000000" w:themeColor="text1"/>
          <w:sz w:val="28"/>
          <w:szCs w:val="28"/>
        </w:rPr>
        <w:t xml:space="preserve"> </w:t>
      </w:r>
      <w:r w:rsidR="004A5C66" w:rsidRPr="0083387E">
        <w:rPr>
          <w:rFonts w:ascii="Times New Roman" w:hAnsi="Times New Roman" w:cs="Times New Roman"/>
          <w:color w:val="000000" w:themeColor="text1"/>
          <w:sz w:val="28"/>
          <w:szCs w:val="28"/>
        </w:rPr>
        <w:t>AS </w:t>
      </w:r>
      <w:r w:rsidR="004A5C66">
        <w:rPr>
          <w:rFonts w:ascii="Times New Roman" w:hAnsi="Times New Roman" w:cs="Times New Roman"/>
          <w:color w:val="000000" w:themeColor="text1"/>
          <w:sz w:val="28"/>
          <w:szCs w:val="28"/>
        </w:rPr>
        <w:t>“</w:t>
      </w:r>
      <w:r w:rsidR="004A5C66" w:rsidRPr="0083387E">
        <w:rPr>
          <w:rFonts w:ascii="Times New Roman" w:hAnsi="Times New Roman" w:cs="Times New Roman"/>
          <w:color w:val="000000" w:themeColor="text1"/>
          <w:sz w:val="28"/>
          <w:szCs w:val="28"/>
        </w:rPr>
        <w:t>LVM</w:t>
      </w:r>
      <w:r w:rsidR="004A5C66">
        <w:rPr>
          <w:rFonts w:ascii="Times New Roman" w:hAnsi="Times New Roman" w:cs="Times New Roman"/>
          <w:color w:val="000000" w:themeColor="text1"/>
          <w:sz w:val="28"/>
          <w:szCs w:val="28"/>
        </w:rPr>
        <w:t>” uzdevumā</w:t>
      </w:r>
      <w:r w:rsidR="004A5C66" w:rsidRPr="0083387E">
        <w:rPr>
          <w:rFonts w:ascii="Times New Roman" w:hAnsi="Times New Roman" w:cs="Times New Roman"/>
          <w:color w:val="000000" w:themeColor="text1"/>
          <w:sz w:val="28"/>
          <w:szCs w:val="28"/>
        </w:rPr>
        <w:t xml:space="preserve"> </w:t>
      </w:r>
      <w:r w:rsidR="00D129E3" w:rsidRPr="0083387E">
        <w:rPr>
          <w:rFonts w:ascii="Times New Roman" w:hAnsi="Times New Roman" w:cs="Times New Roman"/>
          <w:color w:val="000000" w:themeColor="text1"/>
          <w:sz w:val="28"/>
          <w:szCs w:val="28"/>
        </w:rPr>
        <w:t>izvieto ārpakalpojumu sniedzēj</w:t>
      </w:r>
      <w:r w:rsidR="004A5C66">
        <w:rPr>
          <w:rFonts w:ascii="Times New Roman" w:hAnsi="Times New Roman" w:cs="Times New Roman"/>
          <w:color w:val="000000" w:themeColor="text1"/>
          <w:sz w:val="28"/>
          <w:szCs w:val="28"/>
        </w:rPr>
        <w:t>i</w:t>
      </w:r>
      <w:r w:rsidR="00D129E3" w:rsidRPr="0083387E">
        <w:rPr>
          <w:rFonts w:ascii="Times New Roman" w:hAnsi="Times New Roman" w:cs="Times New Roman"/>
          <w:color w:val="000000" w:themeColor="text1"/>
          <w:sz w:val="28"/>
          <w:szCs w:val="28"/>
        </w:rPr>
        <w:t xml:space="preserve">, kas </w:t>
      </w:r>
      <w:r w:rsidR="004A5C66">
        <w:rPr>
          <w:rFonts w:ascii="Times New Roman" w:hAnsi="Times New Roman" w:cs="Times New Roman"/>
          <w:color w:val="000000" w:themeColor="text1"/>
          <w:sz w:val="28"/>
          <w:szCs w:val="28"/>
        </w:rPr>
        <w:t xml:space="preserve">ir </w:t>
      </w:r>
      <w:r w:rsidR="00D129E3" w:rsidRPr="0083387E">
        <w:rPr>
          <w:rFonts w:ascii="Times New Roman" w:hAnsi="Times New Roman" w:cs="Times New Roman"/>
          <w:color w:val="000000" w:themeColor="text1"/>
          <w:sz w:val="28"/>
          <w:szCs w:val="28"/>
        </w:rPr>
        <w:t xml:space="preserve">kvalificējušies </w:t>
      </w:r>
      <w:r w:rsidR="004A5C66">
        <w:rPr>
          <w:rFonts w:ascii="Times New Roman" w:hAnsi="Times New Roman" w:cs="Times New Roman"/>
          <w:color w:val="000000" w:themeColor="text1"/>
          <w:sz w:val="28"/>
          <w:szCs w:val="28"/>
        </w:rPr>
        <w:t>šāda</w:t>
      </w:r>
      <w:r w:rsidR="00D129E3" w:rsidRPr="0083387E">
        <w:rPr>
          <w:rFonts w:ascii="Times New Roman" w:hAnsi="Times New Roman" w:cs="Times New Roman"/>
          <w:color w:val="000000" w:themeColor="text1"/>
          <w:sz w:val="28"/>
          <w:szCs w:val="28"/>
        </w:rPr>
        <w:t xml:space="preserve"> darb</w:t>
      </w:r>
      <w:r w:rsidR="004A5C66">
        <w:rPr>
          <w:rFonts w:ascii="Times New Roman" w:hAnsi="Times New Roman" w:cs="Times New Roman"/>
          <w:color w:val="000000" w:themeColor="text1"/>
          <w:sz w:val="28"/>
          <w:szCs w:val="28"/>
        </w:rPr>
        <w:t>a</w:t>
      </w:r>
      <w:r w:rsidR="00D129E3" w:rsidRPr="0083387E">
        <w:rPr>
          <w:rFonts w:ascii="Times New Roman" w:hAnsi="Times New Roman" w:cs="Times New Roman"/>
          <w:color w:val="000000" w:themeColor="text1"/>
          <w:sz w:val="28"/>
          <w:szCs w:val="28"/>
        </w:rPr>
        <w:t xml:space="preserve"> </w:t>
      </w:r>
      <w:r w:rsidR="00083DD8">
        <w:rPr>
          <w:rFonts w:ascii="Times New Roman" w:hAnsi="Times New Roman" w:cs="Times New Roman"/>
          <w:color w:val="000000" w:themeColor="text1"/>
          <w:sz w:val="28"/>
          <w:szCs w:val="28"/>
        </w:rPr>
        <w:t>izpildei</w:t>
      </w:r>
      <w:r w:rsidR="00D129E3" w:rsidRPr="0083387E">
        <w:rPr>
          <w:rFonts w:ascii="Times New Roman" w:hAnsi="Times New Roman" w:cs="Times New Roman"/>
          <w:color w:val="000000" w:themeColor="text1"/>
          <w:sz w:val="28"/>
          <w:szCs w:val="28"/>
        </w:rPr>
        <w:t xml:space="preserve">. </w:t>
      </w:r>
      <w:r w:rsidR="004A5C66" w:rsidRPr="00BF2DF0">
        <w:rPr>
          <w:rFonts w:ascii="Times New Roman" w:hAnsi="Times New Roman" w:cs="Times New Roman"/>
          <w:color w:val="000000" w:themeColor="text1"/>
          <w:sz w:val="28"/>
          <w:szCs w:val="28"/>
        </w:rPr>
        <w:t>L</w:t>
      </w:r>
      <w:r w:rsidR="0026402F">
        <w:rPr>
          <w:rFonts w:ascii="Times New Roman" w:hAnsi="Times New Roman" w:cs="Times New Roman"/>
          <w:color w:val="000000" w:themeColor="text1"/>
          <w:sz w:val="28"/>
          <w:szCs w:val="28"/>
        </w:rPr>
        <w:t>VMI</w:t>
      </w:r>
      <w:r w:rsidR="004A5C66" w:rsidRPr="00225177">
        <w:rPr>
          <w:rFonts w:ascii="Times New Roman" w:hAnsi="Times New Roman" w:cs="Times New Roman"/>
          <w:color w:val="000000" w:themeColor="text1"/>
          <w:sz w:val="28"/>
          <w:szCs w:val="28"/>
        </w:rPr>
        <w:t xml:space="preserve"> </w:t>
      </w:r>
      <w:r w:rsidR="004A5C66">
        <w:rPr>
          <w:rFonts w:ascii="Times New Roman" w:hAnsi="Times New Roman" w:cs="Times New Roman"/>
          <w:color w:val="000000" w:themeColor="text1"/>
          <w:sz w:val="28"/>
          <w:szCs w:val="28"/>
        </w:rPr>
        <w:t>“</w:t>
      </w:r>
      <w:r w:rsidR="004A5C66" w:rsidRPr="00225177">
        <w:rPr>
          <w:rFonts w:ascii="Times New Roman" w:hAnsi="Times New Roman" w:cs="Times New Roman"/>
          <w:color w:val="000000" w:themeColor="text1"/>
          <w:sz w:val="28"/>
          <w:szCs w:val="28"/>
        </w:rPr>
        <w:t>Silava</w:t>
      </w:r>
      <w:r w:rsidR="004A5C66">
        <w:rPr>
          <w:rFonts w:ascii="Times New Roman" w:hAnsi="Times New Roman" w:cs="Times New Roman"/>
          <w:color w:val="000000" w:themeColor="text1"/>
          <w:sz w:val="28"/>
          <w:szCs w:val="28"/>
        </w:rPr>
        <w:t>”</w:t>
      </w:r>
      <w:r w:rsidR="004A5C66" w:rsidRPr="00BF2DF0">
        <w:rPr>
          <w:rFonts w:ascii="Times New Roman" w:hAnsi="Times New Roman" w:cs="Times New Roman"/>
          <w:color w:val="000000" w:themeColor="text1"/>
          <w:sz w:val="28"/>
          <w:szCs w:val="28"/>
        </w:rPr>
        <w:t xml:space="preserve"> un Latvijas </w:t>
      </w:r>
      <w:proofErr w:type="spellStart"/>
      <w:r w:rsidR="004A5C66" w:rsidRPr="00BF2DF0">
        <w:rPr>
          <w:rFonts w:ascii="Times New Roman" w:hAnsi="Times New Roman" w:cs="Times New Roman"/>
          <w:color w:val="000000" w:themeColor="text1"/>
          <w:sz w:val="28"/>
          <w:szCs w:val="28"/>
        </w:rPr>
        <w:t>Biozinātņ</w:t>
      </w:r>
      <w:r w:rsidR="004A5C66" w:rsidRPr="00225177">
        <w:rPr>
          <w:rFonts w:ascii="Times New Roman" w:hAnsi="Times New Roman" w:cs="Times New Roman"/>
          <w:color w:val="000000" w:themeColor="text1"/>
          <w:sz w:val="28"/>
          <w:szCs w:val="28"/>
        </w:rPr>
        <w:t>u</w:t>
      </w:r>
      <w:proofErr w:type="spellEnd"/>
      <w:r w:rsidR="004A5C66" w:rsidRPr="00225177">
        <w:rPr>
          <w:rFonts w:ascii="Times New Roman" w:hAnsi="Times New Roman" w:cs="Times New Roman"/>
          <w:color w:val="000000" w:themeColor="text1"/>
          <w:sz w:val="28"/>
          <w:szCs w:val="28"/>
        </w:rPr>
        <w:t xml:space="preserve"> un tehnoloģijas universitātes dibināt</w:t>
      </w:r>
      <w:r w:rsidR="004A5C66">
        <w:rPr>
          <w:rFonts w:ascii="Times New Roman" w:hAnsi="Times New Roman" w:cs="Times New Roman"/>
          <w:color w:val="000000" w:themeColor="text1"/>
          <w:sz w:val="28"/>
          <w:szCs w:val="28"/>
        </w:rPr>
        <w:t>ā</w:t>
      </w:r>
      <w:r w:rsidR="004A5C66" w:rsidRPr="00225177">
        <w:rPr>
          <w:rFonts w:ascii="Times New Roman" w:hAnsi="Times New Roman" w:cs="Times New Roman"/>
          <w:color w:val="000000" w:themeColor="text1"/>
          <w:sz w:val="28"/>
          <w:szCs w:val="28"/>
        </w:rPr>
        <w:t xml:space="preserve"> publisk</w:t>
      </w:r>
      <w:r w:rsidR="004A5C66">
        <w:rPr>
          <w:rFonts w:ascii="Times New Roman" w:hAnsi="Times New Roman" w:cs="Times New Roman"/>
          <w:color w:val="000000" w:themeColor="text1"/>
          <w:sz w:val="28"/>
          <w:szCs w:val="28"/>
        </w:rPr>
        <w:t>ā</w:t>
      </w:r>
      <w:r w:rsidR="004A5C66" w:rsidRPr="00BF2DF0">
        <w:rPr>
          <w:rFonts w:ascii="Times New Roman" w:hAnsi="Times New Roman" w:cs="Times New Roman"/>
          <w:color w:val="000000" w:themeColor="text1"/>
          <w:sz w:val="28"/>
          <w:szCs w:val="28"/>
        </w:rPr>
        <w:t xml:space="preserve"> aģentūra</w:t>
      </w:r>
      <w:r w:rsidR="004A5C66" w:rsidRPr="0083387E">
        <w:rPr>
          <w:rFonts w:ascii="Times New Roman" w:hAnsi="Times New Roman" w:cs="Times New Roman"/>
          <w:color w:val="000000" w:themeColor="text1"/>
          <w:sz w:val="28"/>
          <w:szCs w:val="28"/>
        </w:rPr>
        <w:t xml:space="preserve"> </w:t>
      </w:r>
      <w:r w:rsidR="00D129E3" w:rsidRPr="0083387E">
        <w:rPr>
          <w:rFonts w:ascii="Times New Roman" w:hAnsi="Times New Roman" w:cs="Times New Roman"/>
          <w:color w:val="000000" w:themeColor="text1"/>
          <w:sz w:val="28"/>
          <w:szCs w:val="28"/>
        </w:rPr>
        <w:t xml:space="preserve">“Meža pētīšanas stacija” savos uzraugāmajos mežos </w:t>
      </w:r>
      <w:r w:rsidR="005240FA">
        <w:rPr>
          <w:rFonts w:ascii="Times New Roman" w:hAnsi="Times New Roman" w:cs="Times New Roman"/>
          <w:color w:val="000000" w:themeColor="text1"/>
          <w:sz w:val="28"/>
          <w:szCs w:val="28"/>
        </w:rPr>
        <w:t xml:space="preserve">bija </w:t>
      </w:r>
      <w:r w:rsidR="00D129E3" w:rsidRPr="0083387E">
        <w:rPr>
          <w:rFonts w:ascii="Times New Roman" w:hAnsi="Times New Roman" w:cs="Times New Roman"/>
          <w:color w:val="000000" w:themeColor="text1"/>
          <w:sz w:val="28"/>
          <w:szCs w:val="28"/>
        </w:rPr>
        <w:t>izvietojusi 1145 slazdus 229 h</w:t>
      </w:r>
      <w:r w:rsidR="00C70E59" w:rsidRPr="0083387E">
        <w:rPr>
          <w:rFonts w:ascii="Times New Roman" w:hAnsi="Times New Roman" w:cs="Times New Roman"/>
          <w:color w:val="000000" w:themeColor="text1"/>
          <w:sz w:val="28"/>
          <w:szCs w:val="28"/>
        </w:rPr>
        <w:t>ektāru</w:t>
      </w:r>
      <w:r w:rsidR="00D129E3" w:rsidRPr="0083387E">
        <w:rPr>
          <w:rFonts w:ascii="Times New Roman" w:hAnsi="Times New Roman" w:cs="Times New Roman"/>
          <w:color w:val="000000" w:themeColor="text1"/>
          <w:sz w:val="28"/>
          <w:szCs w:val="28"/>
        </w:rPr>
        <w:t xml:space="preserve"> platībā</w:t>
      </w:r>
      <w:r w:rsidR="005240FA">
        <w:rPr>
          <w:rFonts w:ascii="Times New Roman" w:hAnsi="Times New Roman" w:cs="Times New Roman"/>
          <w:color w:val="000000" w:themeColor="text1"/>
          <w:sz w:val="28"/>
          <w:szCs w:val="28"/>
        </w:rPr>
        <w:t>, bet</w:t>
      </w:r>
      <w:r w:rsidR="00EB6BED" w:rsidRPr="0083387E">
        <w:rPr>
          <w:rFonts w:ascii="Times New Roman" w:hAnsi="Times New Roman" w:cs="Times New Roman"/>
          <w:color w:val="000000" w:themeColor="text1"/>
          <w:sz w:val="28"/>
          <w:szCs w:val="28"/>
        </w:rPr>
        <w:t xml:space="preserve"> SIA</w:t>
      </w:r>
      <w:r w:rsidR="008744BA">
        <w:rPr>
          <w:rFonts w:ascii="Times New Roman" w:hAnsi="Times New Roman" w:cs="Times New Roman"/>
          <w:color w:val="000000" w:themeColor="text1"/>
          <w:sz w:val="28"/>
          <w:szCs w:val="28"/>
        </w:rPr>
        <w:t> </w:t>
      </w:r>
      <w:r w:rsidR="005C1EBD" w:rsidRPr="0083387E">
        <w:rPr>
          <w:rFonts w:ascii="Times New Roman" w:hAnsi="Times New Roman" w:cs="Times New Roman"/>
          <w:color w:val="000000" w:themeColor="text1"/>
          <w:sz w:val="28"/>
          <w:szCs w:val="28"/>
        </w:rPr>
        <w:t>“</w:t>
      </w:r>
      <w:r w:rsidR="00EB6BED" w:rsidRPr="0083387E">
        <w:rPr>
          <w:rFonts w:ascii="Times New Roman" w:hAnsi="Times New Roman" w:cs="Times New Roman"/>
          <w:color w:val="000000" w:themeColor="text1"/>
          <w:sz w:val="28"/>
          <w:szCs w:val="28"/>
        </w:rPr>
        <w:t>Rīgas meži</w:t>
      </w:r>
      <w:r w:rsidR="005C1EBD" w:rsidRPr="0083387E">
        <w:rPr>
          <w:rFonts w:ascii="Times New Roman" w:hAnsi="Times New Roman" w:cs="Times New Roman"/>
          <w:color w:val="000000" w:themeColor="text1"/>
          <w:sz w:val="28"/>
          <w:szCs w:val="28"/>
        </w:rPr>
        <w:t>”</w:t>
      </w:r>
      <w:r w:rsidR="00EB6BED" w:rsidRPr="0083387E">
        <w:rPr>
          <w:rFonts w:ascii="Times New Roman" w:hAnsi="Times New Roman" w:cs="Times New Roman"/>
          <w:color w:val="000000" w:themeColor="text1"/>
          <w:sz w:val="28"/>
          <w:szCs w:val="28"/>
        </w:rPr>
        <w:t xml:space="preserve"> </w:t>
      </w:r>
      <w:r w:rsidR="005240FA">
        <w:rPr>
          <w:rFonts w:ascii="Times New Roman" w:hAnsi="Times New Roman" w:cs="Times New Roman"/>
          <w:color w:val="000000" w:themeColor="text1"/>
          <w:sz w:val="28"/>
          <w:szCs w:val="28"/>
        </w:rPr>
        <w:t xml:space="preserve">– </w:t>
      </w:r>
      <w:r w:rsidR="00EB6BED" w:rsidRPr="0083387E">
        <w:rPr>
          <w:rFonts w:ascii="Times New Roman" w:hAnsi="Times New Roman" w:cs="Times New Roman"/>
          <w:color w:val="000000" w:themeColor="text1"/>
          <w:sz w:val="28"/>
          <w:szCs w:val="28"/>
        </w:rPr>
        <w:t>285 slazd</w:t>
      </w:r>
      <w:r w:rsidR="00AE094F" w:rsidRPr="0083387E">
        <w:rPr>
          <w:rFonts w:ascii="Times New Roman" w:hAnsi="Times New Roman" w:cs="Times New Roman"/>
          <w:color w:val="000000" w:themeColor="text1"/>
          <w:sz w:val="28"/>
          <w:szCs w:val="28"/>
        </w:rPr>
        <w:t xml:space="preserve">us </w:t>
      </w:r>
      <w:r w:rsidR="00EB6BED" w:rsidRPr="0083387E">
        <w:rPr>
          <w:rFonts w:ascii="Times New Roman" w:hAnsi="Times New Roman" w:cs="Times New Roman"/>
          <w:color w:val="000000" w:themeColor="text1"/>
          <w:sz w:val="28"/>
          <w:szCs w:val="28"/>
        </w:rPr>
        <w:t>107 h</w:t>
      </w:r>
      <w:r w:rsidR="00C70E59" w:rsidRPr="0083387E">
        <w:rPr>
          <w:rFonts w:ascii="Times New Roman" w:hAnsi="Times New Roman" w:cs="Times New Roman"/>
          <w:color w:val="000000" w:themeColor="text1"/>
          <w:sz w:val="28"/>
          <w:szCs w:val="28"/>
        </w:rPr>
        <w:t>ektāru</w:t>
      </w:r>
      <w:r w:rsidR="00AE094F" w:rsidRPr="0083387E">
        <w:rPr>
          <w:rFonts w:ascii="Times New Roman" w:hAnsi="Times New Roman" w:cs="Times New Roman"/>
          <w:color w:val="000000" w:themeColor="text1"/>
          <w:sz w:val="28"/>
          <w:szCs w:val="28"/>
        </w:rPr>
        <w:t xml:space="preserve"> platībā</w:t>
      </w:r>
      <w:r w:rsidR="00EB6BED" w:rsidRPr="0083387E">
        <w:rPr>
          <w:rFonts w:ascii="Times New Roman" w:hAnsi="Times New Roman" w:cs="Times New Roman"/>
          <w:color w:val="000000" w:themeColor="text1"/>
          <w:sz w:val="28"/>
          <w:szCs w:val="28"/>
        </w:rPr>
        <w:t xml:space="preserve">. VMD </w:t>
      </w:r>
      <w:r w:rsidR="00952B95" w:rsidRPr="0083387E">
        <w:rPr>
          <w:rFonts w:ascii="Times New Roman" w:hAnsi="Times New Roman" w:cs="Times New Roman"/>
          <w:color w:val="000000" w:themeColor="text1"/>
          <w:sz w:val="28"/>
          <w:szCs w:val="28"/>
        </w:rPr>
        <w:t xml:space="preserve">ir </w:t>
      </w:r>
      <w:r w:rsidR="00EB6BED" w:rsidRPr="0083387E">
        <w:rPr>
          <w:rFonts w:ascii="Times New Roman" w:hAnsi="Times New Roman" w:cs="Times New Roman"/>
          <w:color w:val="000000" w:themeColor="text1"/>
          <w:sz w:val="28"/>
          <w:szCs w:val="28"/>
        </w:rPr>
        <w:t>izvietoj</w:t>
      </w:r>
      <w:r w:rsidR="000E2BD0" w:rsidRPr="0083387E">
        <w:rPr>
          <w:rFonts w:ascii="Times New Roman" w:hAnsi="Times New Roman" w:cs="Times New Roman"/>
          <w:color w:val="000000" w:themeColor="text1"/>
          <w:sz w:val="28"/>
          <w:szCs w:val="28"/>
        </w:rPr>
        <w:t>is</w:t>
      </w:r>
      <w:r w:rsidR="00EB6BED" w:rsidRPr="0083387E">
        <w:rPr>
          <w:rFonts w:ascii="Times New Roman" w:hAnsi="Times New Roman" w:cs="Times New Roman"/>
          <w:color w:val="000000" w:themeColor="text1"/>
          <w:sz w:val="28"/>
          <w:szCs w:val="28"/>
        </w:rPr>
        <w:t xml:space="preserve"> </w:t>
      </w:r>
      <w:r w:rsidR="0003108C" w:rsidRPr="0083387E">
        <w:rPr>
          <w:rFonts w:ascii="Times New Roman" w:hAnsi="Times New Roman" w:cs="Times New Roman"/>
          <w:color w:val="000000" w:themeColor="text1"/>
          <w:sz w:val="28"/>
          <w:szCs w:val="28"/>
        </w:rPr>
        <w:t>262 slazd</w:t>
      </w:r>
      <w:r w:rsidR="008A5659" w:rsidRPr="0083387E">
        <w:rPr>
          <w:rFonts w:ascii="Times New Roman" w:hAnsi="Times New Roman" w:cs="Times New Roman"/>
          <w:color w:val="000000" w:themeColor="text1"/>
          <w:sz w:val="28"/>
          <w:szCs w:val="28"/>
        </w:rPr>
        <w:t>us</w:t>
      </w:r>
      <w:r w:rsidR="00AB117D" w:rsidRPr="0083387E">
        <w:rPr>
          <w:rFonts w:ascii="Times New Roman" w:hAnsi="Times New Roman" w:cs="Times New Roman"/>
          <w:color w:val="000000" w:themeColor="text1"/>
          <w:sz w:val="28"/>
          <w:szCs w:val="28"/>
        </w:rPr>
        <w:t>. Izvietoto feromonu slazdu</w:t>
      </w:r>
      <w:r w:rsidR="0003108C" w:rsidRPr="0083387E">
        <w:rPr>
          <w:rFonts w:ascii="Times New Roman" w:hAnsi="Times New Roman" w:cs="Times New Roman"/>
          <w:color w:val="000000" w:themeColor="text1"/>
          <w:sz w:val="28"/>
          <w:szCs w:val="28"/>
        </w:rPr>
        <w:t xml:space="preserve"> skaits pakāpeniski p</w:t>
      </w:r>
      <w:r w:rsidR="005240FA">
        <w:rPr>
          <w:rFonts w:ascii="Times New Roman" w:hAnsi="Times New Roman" w:cs="Times New Roman"/>
          <w:color w:val="000000" w:themeColor="text1"/>
          <w:sz w:val="28"/>
          <w:szCs w:val="28"/>
        </w:rPr>
        <w:t>alielinās</w:t>
      </w:r>
      <w:r w:rsidR="0003108C" w:rsidRPr="0083387E">
        <w:rPr>
          <w:rFonts w:ascii="Times New Roman" w:hAnsi="Times New Roman" w:cs="Times New Roman"/>
          <w:color w:val="000000" w:themeColor="text1"/>
          <w:sz w:val="28"/>
          <w:szCs w:val="28"/>
        </w:rPr>
        <w:t>.</w:t>
      </w:r>
    </w:p>
    <w:p w14:paraId="7C2D707E" w14:textId="7F04F122" w:rsidR="00044561" w:rsidRPr="00DF27F5" w:rsidRDefault="005240FA" w:rsidP="005B64B8">
      <w:pPr>
        <w:ind w:firstLine="720"/>
        <w:jc w:val="both"/>
        <w:rPr>
          <w:rFonts w:ascii="Times New Roman" w:hAnsi="Times New Roman" w:cs="Times New Roman"/>
          <w:color w:val="70AD47" w:themeColor="accent6"/>
          <w:sz w:val="28"/>
          <w:szCs w:val="28"/>
        </w:rPr>
      </w:pPr>
      <w:r>
        <w:rPr>
          <w:rFonts w:ascii="Times New Roman" w:hAnsi="Times New Roman" w:cs="Times New Roman"/>
          <w:color w:val="000000" w:themeColor="text1"/>
          <w:sz w:val="28"/>
          <w:szCs w:val="28"/>
        </w:rPr>
        <w:t>Tā kā</w:t>
      </w:r>
      <w:r w:rsidR="008A5659" w:rsidRPr="008338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mizgrauzis masveidā izplatās visā</w:t>
      </w:r>
      <w:r w:rsidRPr="0083387E">
        <w:rPr>
          <w:rFonts w:ascii="Times New Roman" w:hAnsi="Times New Roman" w:cs="Times New Roman"/>
          <w:color w:val="000000" w:themeColor="text1"/>
          <w:sz w:val="28"/>
          <w:szCs w:val="28"/>
        </w:rPr>
        <w:t xml:space="preserve"> </w:t>
      </w:r>
      <w:r w:rsidR="008A5659" w:rsidRPr="0083387E">
        <w:rPr>
          <w:rFonts w:ascii="Times New Roman" w:hAnsi="Times New Roman" w:cs="Times New Roman"/>
          <w:color w:val="000000" w:themeColor="text1"/>
          <w:sz w:val="28"/>
          <w:szCs w:val="28"/>
        </w:rPr>
        <w:t>Eiropā un pēc slazdiem un feromoniem</w:t>
      </w:r>
      <w:r w:rsidRPr="005240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ir liels</w:t>
      </w:r>
      <w:r w:rsidRPr="0083387E">
        <w:rPr>
          <w:rFonts w:ascii="Times New Roman" w:hAnsi="Times New Roman" w:cs="Times New Roman"/>
          <w:color w:val="000000" w:themeColor="text1"/>
          <w:sz w:val="28"/>
          <w:szCs w:val="28"/>
        </w:rPr>
        <w:t xml:space="preserve"> pieprasījum</w:t>
      </w:r>
      <w:r>
        <w:rPr>
          <w:rFonts w:ascii="Times New Roman" w:hAnsi="Times New Roman" w:cs="Times New Roman"/>
          <w:color w:val="000000" w:themeColor="text1"/>
          <w:sz w:val="28"/>
          <w:szCs w:val="28"/>
        </w:rPr>
        <w:t>s</w:t>
      </w:r>
      <w:r w:rsidR="00737C60" w:rsidRPr="0083387E">
        <w:rPr>
          <w:rFonts w:ascii="Times New Roman" w:hAnsi="Times New Roman" w:cs="Times New Roman"/>
          <w:color w:val="000000" w:themeColor="text1"/>
          <w:sz w:val="28"/>
          <w:szCs w:val="28"/>
        </w:rPr>
        <w:t>,</w:t>
      </w:r>
      <w:r w:rsidR="008A5659" w:rsidRPr="0083387E">
        <w:rPr>
          <w:rFonts w:ascii="Times New Roman" w:hAnsi="Times New Roman" w:cs="Times New Roman"/>
          <w:color w:val="000000" w:themeColor="text1"/>
          <w:sz w:val="28"/>
          <w:szCs w:val="28"/>
        </w:rPr>
        <w:t xml:space="preserve"> bija problemātisk</w:t>
      </w:r>
      <w:r>
        <w:rPr>
          <w:rFonts w:ascii="Times New Roman" w:hAnsi="Times New Roman" w:cs="Times New Roman"/>
          <w:color w:val="000000" w:themeColor="text1"/>
          <w:sz w:val="28"/>
          <w:szCs w:val="28"/>
        </w:rPr>
        <w:t>i iegādāties</w:t>
      </w:r>
      <w:r w:rsidR="008A5659" w:rsidRPr="0083387E">
        <w:rPr>
          <w:rFonts w:ascii="Times New Roman" w:hAnsi="Times New Roman" w:cs="Times New Roman"/>
          <w:color w:val="000000" w:themeColor="text1"/>
          <w:sz w:val="28"/>
          <w:szCs w:val="28"/>
        </w:rPr>
        <w:t xml:space="preserve"> slazdu</w:t>
      </w:r>
      <w:r>
        <w:rPr>
          <w:rFonts w:ascii="Times New Roman" w:hAnsi="Times New Roman" w:cs="Times New Roman"/>
          <w:color w:val="000000" w:themeColor="text1"/>
          <w:sz w:val="28"/>
          <w:szCs w:val="28"/>
        </w:rPr>
        <w:t>s</w:t>
      </w:r>
      <w:r w:rsidR="00EF72FC" w:rsidRPr="0083387E">
        <w:rPr>
          <w:rFonts w:ascii="Times New Roman" w:hAnsi="Times New Roman" w:cs="Times New Roman"/>
          <w:color w:val="000000" w:themeColor="text1"/>
          <w:sz w:val="28"/>
          <w:szCs w:val="28"/>
        </w:rPr>
        <w:t xml:space="preserve">. </w:t>
      </w:r>
      <w:r w:rsidR="008A5659" w:rsidRPr="00691716">
        <w:rPr>
          <w:rFonts w:ascii="Times New Roman" w:hAnsi="Times New Roman" w:cs="Times New Roman"/>
          <w:color w:val="000000" w:themeColor="text1"/>
          <w:sz w:val="28"/>
          <w:szCs w:val="28"/>
        </w:rPr>
        <w:t xml:space="preserve">VMD </w:t>
      </w:r>
      <w:r w:rsidR="008A5659" w:rsidRPr="00691716">
        <w:rPr>
          <w:rFonts w:ascii="Times New Roman" w:hAnsi="Times New Roman" w:cs="Times New Roman"/>
          <w:color w:val="000000" w:themeColor="text1"/>
          <w:sz w:val="28"/>
          <w:szCs w:val="28"/>
        </w:rPr>
        <w:lastRenderedPageBreak/>
        <w:t xml:space="preserve">iegādājās 3200 slazdu, 3200 feromonu </w:t>
      </w:r>
      <w:r w:rsidR="008A5659" w:rsidRPr="00691716">
        <w:rPr>
          <w:rFonts w:ascii="Times New Roman" w:hAnsi="Times New Roman" w:cs="Times New Roman"/>
          <w:i/>
          <w:iCs/>
          <w:color w:val="000000" w:themeColor="text1"/>
          <w:sz w:val="28"/>
          <w:szCs w:val="28"/>
        </w:rPr>
        <w:t>IPSIDOR W</w:t>
      </w:r>
      <w:r w:rsidR="008A5659" w:rsidRPr="00691716">
        <w:rPr>
          <w:rFonts w:ascii="Times New Roman" w:hAnsi="Times New Roman" w:cs="Times New Roman"/>
          <w:color w:val="000000" w:themeColor="text1"/>
          <w:sz w:val="28"/>
          <w:szCs w:val="28"/>
        </w:rPr>
        <w:t xml:space="preserve"> un 3200 feromonu </w:t>
      </w:r>
      <w:r w:rsidR="008A5659" w:rsidRPr="00691716">
        <w:rPr>
          <w:rFonts w:ascii="Times New Roman" w:hAnsi="Times New Roman" w:cs="Times New Roman"/>
          <w:i/>
          <w:iCs/>
          <w:color w:val="000000" w:themeColor="text1"/>
          <w:sz w:val="28"/>
          <w:szCs w:val="28"/>
        </w:rPr>
        <w:t>IPSODOR</w:t>
      </w:r>
      <w:r w:rsidR="008A5659" w:rsidRPr="00691716">
        <w:rPr>
          <w:rFonts w:ascii="Times New Roman" w:hAnsi="Times New Roman" w:cs="Times New Roman"/>
          <w:color w:val="000000" w:themeColor="text1"/>
          <w:sz w:val="28"/>
          <w:szCs w:val="28"/>
        </w:rPr>
        <w:t>,</w:t>
      </w:r>
      <w:r w:rsidR="008A5659" w:rsidRPr="0083387E">
        <w:rPr>
          <w:rFonts w:ascii="Times New Roman" w:hAnsi="Times New Roman" w:cs="Times New Roman"/>
          <w:color w:val="000000" w:themeColor="text1"/>
          <w:sz w:val="28"/>
          <w:szCs w:val="28"/>
        </w:rPr>
        <w:t xml:space="preserve"> lai nodrošinātu slazdu izvietošanu un </w:t>
      </w:r>
      <w:r w:rsidR="00CF7E9E" w:rsidRPr="0083387E">
        <w:rPr>
          <w:rFonts w:ascii="Times New Roman" w:hAnsi="Times New Roman" w:cs="Times New Roman"/>
          <w:color w:val="000000" w:themeColor="text1"/>
          <w:sz w:val="28"/>
          <w:szCs w:val="28"/>
        </w:rPr>
        <w:t>uzturēšanu</w:t>
      </w:r>
      <w:r w:rsidR="008A5659" w:rsidRPr="0083387E">
        <w:rPr>
          <w:rFonts w:ascii="Times New Roman" w:hAnsi="Times New Roman" w:cs="Times New Roman"/>
          <w:color w:val="000000" w:themeColor="text1"/>
          <w:sz w:val="28"/>
          <w:szCs w:val="28"/>
        </w:rPr>
        <w:t xml:space="preserve"> fizisko un juridisko personu īpašumā esošajos izcirtumos </w:t>
      </w:r>
      <w:r w:rsidR="00CF7E9E" w:rsidRPr="0083387E">
        <w:rPr>
          <w:rFonts w:ascii="Times New Roman" w:hAnsi="Times New Roman" w:cs="Times New Roman"/>
          <w:color w:val="000000" w:themeColor="text1"/>
          <w:sz w:val="28"/>
          <w:szCs w:val="28"/>
        </w:rPr>
        <w:t xml:space="preserve">visā sezonas </w:t>
      </w:r>
      <w:r>
        <w:rPr>
          <w:rFonts w:ascii="Times New Roman" w:hAnsi="Times New Roman" w:cs="Times New Roman"/>
          <w:color w:val="000000" w:themeColor="text1"/>
          <w:sz w:val="28"/>
          <w:szCs w:val="28"/>
        </w:rPr>
        <w:t>laikā un</w:t>
      </w:r>
      <w:r w:rsidR="00CF7E9E" w:rsidRPr="0083387E">
        <w:rPr>
          <w:rFonts w:ascii="Times New Roman" w:hAnsi="Times New Roman" w:cs="Times New Roman"/>
          <w:color w:val="000000" w:themeColor="text1"/>
          <w:sz w:val="28"/>
          <w:szCs w:val="28"/>
        </w:rPr>
        <w:t xml:space="preserve"> </w:t>
      </w:r>
      <w:r w:rsidR="008A5659" w:rsidRPr="0083387E">
        <w:rPr>
          <w:rFonts w:ascii="Times New Roman" w:hAnsi="Times New Roman" w:cs="Times New Roman"/>
          <w:color w:val="000000" w:themeColor="text1"/>
          <w:sz w:val="28"/>
          <w:szCs w:val="28"/>
        </w:rPr>
        <w:t>tā mazin</w:t>
      </w:r>
      <w:r>
        <w:rPr>
          <w:rFonts w:ascii="Times New Roman" w:hAnsi="Times New Roman" w:cs="Times New Roman"/>
          <w:color w:val="000000" w:themeColor="text1"/>
          <w:sz w:val="28"/>
          <w:szCs w:val="28"/>
        </w:rPr>
        <w:t>ātu</w:t>
      </w:r>
      <w:r w:rsidR="008A5659" w:rsidRPr="0083387E">
        <w:rPr>
          <w:rFonts w:ascii="Times New Roman" w:hAnsi="Times New Roman" w:cs="Times New Roman"/>
          <w:color w:val="000000" w:themeColor="text1"/>
          <w:sz w:val="28"/>
          <w:szCs w:val="28"/>
        </w:rPr>
        <w:t xml:space="preserve"> mizgrauža izplatīšanos un </w:t>
      </w:r>
      <w:r>
        <w:rPr>
          <w:rFonts w:ascii="Times New Roman" w:hAnsi="Times New Roman" w:cs="Times New Roman"/>
          <w:color w:val="000000" w:themeColor="text1"/>
          <w:sz w:val="28"/>
          <w:szCs w:val="28"/>
        </w:rPr>
        <w:t>šo kukaiņu</w:t>
      </w:r>
      <w:r w:rsidR="00CF7E9E" w:rsidRPr="0083387E">
        <w:rPr>
          <w:rFonts w:ascii="Times New Roman" w:hAnsi="Times New Roman" w:cs="Times New Roman"/>
          <w:color w:val="000000" w:themeColor="text1"/>
          <w:sz w:val="28"/>
          <w:szCs w:val="28"/>
        </w:rPr>
        <w:t xml:space="preserve"> radītos postījumus.</w:t>
      </w:r>
      <w:r w:rsidR="002C30F4">
        <w:rPr>
          <w:rFonts w:ascii="Times New Roman" w:hAnsi="Times New Roman" w:cs="Times New Roman"/>
          <w:color w:val="000000" w:themeColor="text1"/>
          <w:sz w:val="28"/>
          <w:szCs w:val="28"/>
        </w:rPr>
        <w:t xml:space="preserve"> </w:t>
      </w:r>
      <w:r w:rsidR="00892157" w:rsidRPr="00DF27F5">
        <w:rPr>
          <w:rFonts w:ascii="Times New Roman" w:hAnsi="Times New Roman" w:cs="Times New Roman"/>
          <w:color w:val="000000" w:themeColor="text1"/>
          <w:sz w:val="28"/>
          <w:szCs w:val="28"/>
        </w:rPr>
        <w:t>I</w:t>
      </w:r>
      <w:r w:rsidR="005F6941" w:rsidRPr="00DF27F5">
        <w:rPr>
          <w:rFonts w:ascii="Times New Roman" w:hAnsi="Times New Roman" w:cs="Times New Roman"/>
          <w:color w:val="000000" w:themeColor="text1"/>
          <w:sz w:val="28"/>
          <w:szCs w:val="28"/>
        </w:rPr>
        <w:t>zdevumi</w:t>
      </w:r>
      <w:r w:rsidR="00130C3B" w:rsidRPr="00DF27F5">
        <w:rPr>
          <w:rFonts w:ascii="Times New Roman" w:hAnsi="Times New Roman" w:cs="Times New Roman"/>
          <w:color w:val="000000" w:themeColor="text1"/>
          <w:sz w:val="28"/>
          <w:szCs w:val="28"/>
        </w:rPr>
        <w:t xml:space="preserve"> </w:t>
      </w:r>
      <w:r w:rsidR="00536AA0" w:rsidRPr="00DF27F5">
        <w:rPr>
          <w:rFonts w:ascii="Times New Roman" w:hAnsi="Times New Roman" w:cs="Times New Roman"/>
          <w:color w:val="000000" w:themeColor="text1"/>
          <w:sz w:val="28"/>
          <w:szCs w:val="28"/>
        </w:rPr>
        <w:t xml:space="preserve">feromonu slazdu izvietošanai ārkārtējās situācijas laikā </w:t>
      </w:r>
      <w:r w:rsidR="003C192B" w:rsidRPr="00DF27F5">
        <w:rPr>
          <w:rFonts w:ascii="Times New Roman" w:hAnsi="Times New Roman" w:cs="Times New Roman"/>
          <w:color w:val="000000" w:themeColor="text1"/>
          <w:sz w:val="28"/>
          <w:szCs w:val="28"/>
        </w:rPr>
        <w:t>no 2023.</w:t>
      </w:r>
      <w:r w:rsidR="001A605B">
        <w:rPr>
          <w:rFonts w:ascii="Times New Roman" w:hAnsi="Times New Roman" w:cs="Times New Roman"/>
          <w:color w:val="000000" w:themeColor="text1"/>
          <w:sz w:val="28"/>
          <w:szCs w:val="28"/>
        </w:rPr>
        <w:t> </w:t>
      </w:r>
      <w:r w:rsidR="003C192B" w:rsidRPr="00DF27F5">
        <w:rPr>
          <w:rFonts w:ascii="Times New Roman" w:hAnsi="Times New Roman" w:cs="Times New Roman"/>
          <w:color w:val="000000" w:themeColor="text1"/>
          <w:sz w:val="28"/>
          <w:szCs w:val="28"/>
        </w:rPr>
        <w:t>gada 1.</w:t>
      </w:r>
      <w:r w:rsidR="001A605B">
        <w:rPr>
          <w:rFonts w:ascii="Times New Roman" w:hAnsi="Times New Roman" w:cs="Times New Roman"/>
          <w:color w:val="000000" w:themeColor="text1"/>
          <w:sz w:val="28"/>
          <w:szCs w:val="28"/>
        </w:rPr>
        <w:t> </w:t>
      </w:r>
      <w:r w:rsidR="003C192B" w:rsidRPr="00DF27F5">
        <w:rPr>
          <w:rFonts w:ascii="Times New Roman" w:hAnsi="Times New Roman" w:cs="Times New Roman"/>
          <w:color w:val="000000" w:themeColor="text1"/>
          <w:sz w:val="28"/>
          <w:szCs w:val="28"/>
        </w:rPr>
        <w:t>aprīļa līdz 30.</w:t>
      </w:r>
      <w:r w:rsidR="001A605B">
        <w:rPr>
          <w:rFonts w:ascii="Times New Roman" w:hAnsi="Times New Roman" w:cs="Times New Roman"/>
          <w:color w:val="000000" w:themeColor="text1"/>
          <w:sz w:val="28"/>
          <w:szCs w:val="28"/>
        </w:rPr>
        <w:t> </w:t>
      </w:r>
      <w:r w:rsidR="003C192B" w:rsidRPr="00DF27F5">
        <w:rPr>
          <w:rFonts w:ascii="Times New Roman" w:hAnsi="Times New Roman" w:cs="Times New Roman"/>
          <w:color w:val="000000" w:themeColor="text1"/>
          <w:sz w:val="28"/>
          <w:szCs w:val="28"/>
        </w:rPr>
        <w:t xml:space="preserve">jūnijam </w:t>
      </w:r>
      <w:r w:rsidR="00536AA0" w:rsidRPr="00DF27F5">
        <w:rPr>
          <w:rFonts w:ascii="Times New Roman" w:hAnsi="Times New Roman" w:cs="Times New Roman"/>
          <w:color w:val="000000" w:themeColor="text1"/>
          <w:sz w:val="28"/>
          <w:szCs w:val="28"/>
        </w:rPr>
        <w:t>bija 62</w:t>
      </w:r>
      <w:r w:rsidR="001A605B">
        <w:rPr>
          <w:rFonts w:ascii="Times New Roman" w:hAnsi="Times New Roman" w:cs="Times New Roman"/>
          <w:color w:val="000000" w:themeColor="text1"/>
          <w:sz w:val="28"/>
          <w:szCs w:val="28"/>
        </w:rPr>
        <w:t> </w:t>
      </w:r>
      <w:r w:rsidR="00536AA0" w:rsidRPr="00DF27F5">
        <w:rPr>
          <w:rFonts w:ascii="Times New Roman" w:hAnsi="Times New Roman" w:cs="Times New Roman"/>
          <w:color w:val="000000" w:themeColor="text1"/>
          <w:sz w:val="28"/>
          <w:szCs w:val="28"/>
        </w:rPr>
        <w:t>167</w:t>
      </w:r>
      <w:r w:rsidR="001A605B">
        <w:rPr>
          <w:rFonts w:ascii="Times New Roman" w:hAnsi="Times New Roman" w:cs="Times New Roman"/>
          <w:color w:val="000000" w:themeColor="text1"/>
          <w:sz w:val="28"/>
          <w:szCs w:val="28"/>
        </w:rPr>
        <w:t> </w:t>
      </w:r>
      <w:proofErr w:type="spellStart"/>
      <w:r w:rsidR="002357AF" w:rsidRPr="004A7F6B">
        <w:rPr>
          <w:rFonts w:ascii="Times New Roman" w:hAnsi="Times New Roman" w:cs="Times New Roman"/>
          <w:i/>
          <w:iCs/>
          <w:color w:val="000000" w:themeColor="text1"/>
          <w:sz w:val="28"/>
          <w:szCs w:val="28"/>
        </w:rPr>
        <w:t>e</w:t>
      </w:r>
      <w:r w:rsidR="001A605B">
        <w:rPr>
          <w:rFonts w:ascii="Times New Roman" w:hAnsi="Times New Roman" w:cs="Times New Roman"/>
          <w:i/>
          <w:iCs/>
          <w:color w:val="000000" w:themeColor="text1"/>
          <w:sz w:val="28"/>
          <w:szCs w:val="28"/>
        </w:rPr>
        <w:t>u</w:t>
      </w:r>
      <w:r w:rsidR="002357AF" w:rsidRPr="004A7F6B">
        <w:rPr>
          <w:rFonts w:ascii="Times New Roman" w:hAnsi="Times New Roman" w:cs="Times New Roman"/>
          <w:i/>
          <w:iCs/>
          <w:color w:val="000000" w:themeColor="text1"/>
          <w:sz w:val="28"/>
          <w:szCs w:val="28"/>
        </w:rPr>
        <w:t>ro</w:t>
      </w:r>
      <w:proofErr w:type="spellEnd"/>
      <w:r w:rsidR="002357AF" w:rsidRPr="00DF27F5">
        <w:rPr>
          <w:rFonts w:ascii="Times New Roman" w:hAnsi="Times New Roman" w:cs="Times New Roman"/>
          <w:color w:val="000000" w:themeColor="text1"/>
          <w:sz w:val="28"/>
          <w:szCs w:val="28"/>
        </w:rPr>
        <w:t>,</w:t>
      </w:r>
      <w:r w:rsidR="00E468AE" w:rsidRPr="00DF27F5">
        <w:rPr>
          <w:rFonts w:ascii="Times New Roman" w:hAnsi="Times New Roman" w:cs="Times New Roman"/>
          <w:color w:val="000000" w:themeColor="text1"/>
          <w:sz w:val="28"/>
          <w:szCs w:val="28"/>
        </w:rPr>
        <w:t xml:space="preserve"> no kuriem feromonu slazdu izmaksas 26</w:t>
      </w:r>
      <w:r w:rsidR="001A605B">
        <w:rPr>
          <w:rFonts w:ascii="Times New Roman" w:hAnsi="Times New Roman" w:cs="Times New Roman"/>
          <w:color w:val="000000" w:themeColor="text1"/>
          <w:sz w:val="28"/>
          <w:szCs w:val="28"/>
        </w:rPr>
        <w:t> </w:t>
      </w:r>
      <w:r w:rsidR="00E468AE" w:rsidRPr="00DF27F5">
        <w:rPr>
          <w:rFonts w:ascii="Times New Roman" w:hAnsi="Times New Roman" w:cs="Times New Roman"/>
          <w:color w:val="000000" w:themeColor="text1"/>
          <w:sz w:val="28"/>
          <w:szCs w:val="28"/>
        </w:rPr>
        <w:t>998</w:t>
      </w:r>
      <w:r w:rsidR="001A605B">
        <w:rPr>
          <w:rFonts w:ascii="Times New Roman" w:hAnsi="Times New Roman" w:cs="Times New Roman"/>
          <w:color w:val="000000" w:themeColor="text1"/>
          <w:sz w:val="28"/>
          <w:szCs w:val="28"/>
        </w:rPr>
        <w:t> </w:t>
      </w:r>
      <w:proofErr w:type="spellStart"/>
      <w:r w:rsidR="001A605B" w:rsidRPr="00220374">
        <w:rPr>
          <w:rFonts w:ascii="Times New Roman" w:hAnsi="Times New Roman" w:cs="Times New Roman"/>
          <w:i/>
          <w:iCs/>
          <w:color w:val="000000" w:themeColor="text1"/>
          <w:sz w:val="28"/>
          <w:szCs w:val="28"/>
        </w:rPr>
        <w:t>euro</w:t>
      </w:r>
      <w:proofErr w:type="spellEnd"/>
      <w:r w:rsidR="00E468AE" w:rsidRPr="00DF27F5">
        <w:rPr>
          <w:rFonts w:ascii="Times New Roman" w:hAnsi="Times New Roman" w:cs="Times New Roman"/>
          <w:color w:val="000000" w:themeColor="text1"/>
          <w:sz w:val="28"/>
          <w:szCs w:val="28"/>
        </w:rPr>
        <w:t xml:space="preserve">, </w:t>
      </w:r>
      <w:proofErr w:type="spellStart"/>
      <w:r w:rsidR="002357AF" w:rsidRPr="00DF27F5">
        <w:rPr>
          <w:rFonts w:ascii="Times New Roman" w:hAnsi="Times New Roman" w:cs="Times New Roman"/>
          <w:color w:val="000000" w:themeColor="text1"/>
          <w:sz w:val="28"/>
          <w:szCs w:val="28"/>
        </w:rPr>
        <w:t>dispenseru</w:t>
      </w:r>
      <w:proofErr w:type="spellEnd"/>
      <w:r w:rsidR="002357AF" w:rsidRPr="00DF27F5">
        <w:rPr>
          <w:rFonts w:ascii="Times New Roman" w:hAnsi="Times New Roman" w:cs="Times New Roman"/>
          <w:color w:val="000000" w:themeColor="text1"/>
          <w:sz w:val="28"/>
          <w:szCs w:val="28"/>
        </w:rPr>
        <w:t xml:space="preserve"> izmaksas 32</w:t>
      </w:r>
      <w:r w:rsidR="008C1CCC">
        <w:rPr>
          <w:rFonts w:ascii="Times New Roman" w:hAnsi="Times New Roman" w:cs="Times New Roman"/>
          <w:color w:val="000000" w:themeColor="text1"/>
          <w:sz w:val="28"/>
          <w:szCs w:val="28"/>
        </w:rPr>
        <w:t> </w:t>
      </w:r>
      <w:r w:rsidR="002357AF" w:rsidRPr="00DF27F5">
        <w:rPr>
          <w:rFonts w:ascii="Times New Roman" w:hAnsi="Times New Roman" w:cs="Times New Roman"/>
          <w:color w:val="000000" w:themeColor="text1"/>
          <w:sz w:val="28"/>
          <w:szCs w:val="28"/>
        </w:rPr>
        <w:t>951</w:t>
      </w:r>
      <w:r w:rsidR="008C1CCC">
        <w:rPr>
          <w:rFonts w:ascii="Times New Roman" w:hAnsi="Times New Roman" w:cs="Times New Roman"/>
          <w:color w:val="000000" w:themeColor="text1"/>
          <w:sz w:val="28"/>
          <w:szCs w:val="28"/>
        </w:rPr>
        <w:t xml:space="preserve"> </w:t>
      </w:r>
      <w:proofErr w:type="spellStart"/>
      <w:r w:rsidR="001A605B" w:rsidRPr="00220374">
        <w:rPr>
          <w:rFonts w:ascii="Times New Roman" w:hAnsi="Times New Roman" w:cs="Times New Roman"/>
          <w:i/>
          <w:iCs/>
          <w:color w:val="000000" w:themeColor="text1"/>
          <w:sz w:val="28"/>
          <w:szCs w:val="28"/>
        </w:rPr>
        <w:t>euro</w:t>
      </w:r>
      <w:proofErr w:type="spellEnd"/>
      <w:r w:rsidR="002357AF" w:rsidRPr="00DF27F5">
        <w:rPr>
          <w:rFonts w:ascii="Times New Roman" w:hAnsi="Times New Roman" w:cs="Times New Roman"/>
          <w:color w:val="000000" w:themeColor="text1"/>
          <w:sz w:val="28"/>
          <w:szCs w:val="28"/>
        </w:rPr>
        <w:t xml:space="preserve">, </w:t>
      </w:r>
      <w:r w:rsidR="00934B40" w:rsidRPr="00DF27F5">
        <w:rPr>
          <w:rFonts w:ascii="Times New Roman" w:hAnsi="Times New Roman" w:cs="Times New Roman"/>
          <w:color w:val="000000" w:themeColor="text1"/>
          <w:sz w:val="28"/>
          <w:szCs w:val="28"/>
        </w:rPr>
        <w:t>degvielas izmaksas</w:t>
      </w:r>
      <w:r w:rsidR="001A605B">
        <w:rPr>
          <w:rFonts w:ascii="Times New Roman" w:hAnsi="Times New Roman" w:cs="Times New Roman"/>
          <w:color w:val="000000" w:themeColor="text1"/>
          <w:sz w:val="28"/>
          <w:szCs w:val="28"/>
        </w:rPr>
        <w:t> </w:t>
      </w:r>
      <w:r w:rsidR="00934B40" w:rsidRPr="00DF27F5">
        <w:rPr>
          <w:rFonts w:ascii="Times New Roman" w:hAnsi="Times New Roman" w:cs="Times New Roman"/>
          <w:color w:val="000000" w:themeColor="text1"/>
          <w:sz w:val="28"/>
          <w:szCs w:val="28"/>
        </w:rPr>
        <w:t>22</w:t>
      </w:r>
      <w:r w:rsidR="00805BC1" w:rsidRPr="00DF27F5">
        <w:rPr>
          <w:rFonts w:ascii="Times New Roman" w:hAnsi="Times New Roman" w:cs="Times New Roman"/>
          <w:color w:val="000000" w:themeColor="text1"/>
          <w:sz w:val="28"/>
          <w:szCs w:val="28"/>
        </w:rPr>
        <w:t>18</w:t>
      </w:r>
      <w:r w:rsidR="001A605B">
        <w:rPr>
          <w:rFonts w:ascii="Times New Roman" w:hAnsi="Times New Roman" w:cs="Times New Roman"/>
          <w:color w:val="000000" w:themeColor="text1"/>
          <w:sz w:val="28"/>
          <w:szCs w:val="28"/>
        </w:rPr>
        <w:t> </w:t>
      </w:r>
      <w:proofErr w:type="spellStart"/>
      <w:r w:rsidR="001A605B" w:rsidRPr="00220374">
        <w:rPr>
          <w:rFonts w:ascii="Times New Roman" w:hAnsi="Times New Roman" w:cs="Times New Roman"/>
          <w:i/>
          <w:iCs/>
          <w:color w:val="000000" w:themeColor="text1"/>
          <w:sz w:val="28"/>
          <w:szCs w:val="28"/>
        </w:rPr>
        <w:t>euro</w:t>
      </w:r>
      <w:proofErr w:type="spellEnd"/>
      <w:r w:rsidR="00934B40" w:rsidRPr="00DF27F5">
        <w:rPr>
          <w:rFonts w:ascii="Times New Roman" w:hAnsi="Times New Roman" w:cs="Times New Roman"/>
          <w:color w:val="000000" w:themeColor="text1"/>
          <w:sz w:val="28"/>
          <w:szCs w:val="28"/>
        </w:rPr>
        <w:t>.</w:t>
      </w:r>
      <w:r w:rsidR="00067CD7" w:rsidRPr="00DF27F5">
        <w:rPr>
          <w:rFonts w:ascii="Times New Roman" w:hAnsi="Times New Roman" w:cs="Times New Roman"/>
          <w:color w:val="000000" w:themeColor="text1"/>
          <w:sz w:val="28"/>
          <w:szCs w:val="28"/>
        </w:rPr>
        <w:t xml:space="preserve"> </w:t>
      </w:r>
      <w:r w:rsidR="008C65A0" w:rsidRPr="00DF27F5">
        <w:rPr>
          <w:rFonts w:ascii="Times New Roman" w:hAnsi="Times New Roman" w:cs="Times New Roman"/>
          <w:color w:val="000000" w:themeColor="text1"/>
          <w:sz w:val="28"/>
          <w:szCs w:val="28"/>
        </w:rPr>
        <w:t xml:space="preserve">Izdevumus feromonu slazdu izvietošanai un ekspluatācijai ārkārtējās situācijas laikā Zemkopības ministrija (VMD) </w:t>
      </w:r>
      <w:r w:rsidR="001A605B">
        <w:rPr>
          <w:rFonts w:ascii="Times New Roman" w:hAnsi="Times New Roman" w:cs="Times New Roman"/>
          <w:color w:val="000000" w:themeColor="text1"/>
          <w:sz w:val="28"/>
          <w:szCs w:val="28"/>
        </w:rPr>
        <w:t>sedza</w:t>
      </w:r>
      <w:r w:rsidR="008C65A0" w:rsidRPr="00DF27F5">
        <w:rPr>
          <w:rFonts w:ascii="Times New Roman" w:hAnsi="Times New Roman" w:cs="Times New Roman"/>
          <w:color w:val="000000" w:themeColor="text1"/>
          <w:sz w:val="28"/>
          <w:szCs w:val="28"/>
        </w:rPr>
        <w:t xml:space="preserve"> no piešķirtajiem valsts budžeta līdzekļiem</w:t>
      </w:r>
      <w:r w:rsidR="001A605B">
        <w:rPr>
          <w:rFonts w:ascii="Times New Roman" w:hAnsi="Times New Roman" w:cs="Times New Roman"/>
          <w:color w:val="000000" w:themeColor="text1"/>
          <w:sz w:val="28"/>
          <w:szCs w:val="28"/>
        </w:rPr>
        <w:t xml:space="preserve"> esošā budžeta ietvaros</w:t>
      </w:r>
      <w:r w:rsidR="008C65A0" w:rsidRPr="00DF27F5">
        <w:rPr>
          <w:rFonts w:ascii="Times New Roman" w:hAnsi="Times New Roman" w:cs="Times New Roman"/>
          <w:color w:val="000000" w:themeColor="text1"/>
          <w:sz w:val="28"/>
          <w:szCs w:val="28"/>
        </w:rPr>
        <w:t xml:space="preserve">. Līdzekļu pieejamību ietekmēja </w:t>
      </w:r>
      <w:r w:rsidR="00AE2407">
        <w:rPr>
          <w:rFonts w:ascii="Times New Roman" w:hAnsi="Times New Roman" w:cs="Times New Roman"/>
          <w:color w:val="000000" w:themeColor="text1"/>
          <w:sz w:val="28"/>
          <w:szCs w:val="28"/>
        </w:rPr>
        <w:t>m</w:t>
      </w:r>
      <w:r w:rsidR="007C0BE7">
        <w:rPr>
          <w:rFonts w:ascii="Times New Roman" w:hAnsi="Times New Roman" w:cs="Times New Roman"/>
          <w:color w:val="000000" w:themeColor="text1"/>
          <w:sz w:val="28"/>
          <w:szCs w:val="28"/>
        </w:rPr>
        <w:t>az</w:t>
      </w:r>
      <w:r w:rsidR="00AE2407">
        <w:rPr>
          <w:rFonts w:ascii="Times New Roman" w:hAnsi="Times New Roman" w:cs="Times New Roman"/>
          <w:color w:val="000000" w:themeColor="text1"/>
          <w:sz w:val="28"/>
          <w:szCs w:val="28"/>
        </w:rPr>
        <w:t>āki</w:t>
      </w:r>
      <w:r w:rsidR="00AE2407" w:rsidRPr="00DF27F5">
        <w:rPr>
          <w:rFonts w:ascii="Times New Roman" w:hAnsi="Times New Roman" w:cs="Times New Roman"/>
          <w:color w:val="000000" w:themeColor="text1"/>
          <w:sz w:val="28"/>
          <w:szCs w:val="28"/>
        </w:rPr>
        <w:t xml:space="preserve"> </w:t>
      </w:r>
      <w:r w:rsidR="008C65A0" w:rsidRPr="00DF27F5">
        <w:rPr>
          <w:rFonts w:ascii="Times New Roman" w:hAnsi="Times New Roman" w:cs="Times New Roman"/>
          <w:color w:val="000000" w:themeColor="text1"/>
          <w:sz w:val="28"/>
          <w:szCs w:val="28"/>
        </w:rPr>
        <w:t xml:space="preserve">VMD </w:t>
      </w:r>
      <w:r w:rsidR="00B30C0A">
        <w:rPr>
          <w:rFonts w:ascii="Times New Roman" w:hAnsi="Times New Roman" w:cs="Times New Roman"/>
          <w:color w:val="000000" w:themeColor="text1"/>
          <w:sz w:val="28"/>
          <w:szCs w:val="28"/>
        </w:rPr>
        <w:t>izdevumi</w:t>
      </w:r>
      <w:r w:rsidR="008C65A0" w:rsidRPr="00DF27F5">
        <w:rPr>
          <w:rFonts w:ascii="Times New Roman" w:hAnsi="Times New Roman" w:cs="Times New Roman"/>
          <w:color w:val="000000" w:themeColor="text1"/>
          <w:sz w:val="28"/>
          <w:szCs w:val="28"/>
        </w:rPr>
        <w:t xml:space="preserve"> autotransporta izmantošanā</w:t>
      </w:r>
      <w:r w:rsidR="007C0BE7">
        <w:rPr>
          <w:rFonts w:ascii="Times New Roman" w:hAnsi="Times New Roman" w:cs="Times New Roman"/>
          <w:color w:val="000000" w:themeColor="text1"/>
          <w:sz w:val="28"/>
          <w:szCs w:val="28"/>
        </w:rPr>
        <w:t>,</w:t>
      </w:r>
      <w:r w:rsidR="002B7161">
        <w:rPr>
          <w:rFonts w:ascii="Times New Roman" w:hAnsi="Times New Roman" w:cs="Times New Roman"/>
          <w:color w:val="000000" w:themeColor="text1"/>
          <w:sz w:val="28"/>
          <w:szCs w:val="28"/>
        </w:rPr>
        <w:t xml:space="preserve"> </w:t>
      </w:r>
      <w:r w:rsidR="008C65A0" w:rsidRPr="00DF27F5">
        <w:rPr>
          <w:rFonts w:ascii="Times New Roman" w:hAnsi="Times New Roman" w:cs="Times New Roman"/>
          <w:color w:val="000000" w:themeColor="text1"/>
          <w:sz w:val="28"/>
          <w:szCs w:val="28"/>
        </w:rPr>
        <w:t>galvenokārt</w:t>
      </w:r>
      <w:r w:rsidR="00B30C0A">
        <w:rPr>
          <w:rFonts w:ascii="Times New Roman" w:hAnsi="Times New Roman" w:cs="Times New Roman"/>
          <w:color w:val="000000" w:themeColor="text1"/>
          <w:sz w:val="28"/>
          <w:szCs w:val="28"/>
        </w:rPr>
        <w:t xml:space="preserve"> ieekonomējot</w:t>
      </w:r>
      <w:r w:rsidR="008C65A0" w:rsidRPr="00DF27F5">
        <w:rPr>
          <w:rFonts w:ascii="Times New Roman" w:hAnsi="Times New Roman" w:cs="Times New Roman"/>
          <w:color w:val="000000" w:themeColor="text1"/>
          <w:sz w:val="28"/>
          <w:szCs w:val="28"/>
        </w:rPr>
        <w:t xml:space="preserve"> </w:t>
      </w:r>
      <w:r w:rsidR="007C0BE7">
        <w:rPr>
          <w:rFonts w:ascii="Times New Roman" w:hAnsi="Times New Roman" w:cs="Times New Roman"/>
          <w:color w:val="000000" w:themeColor="text1"/>
          <w:sz w:val="28"/>
          <w:szCs w:val="28"/>
        </w:rPr>
        <w:t xml:space="preserve">par </w:t>
      </w:r>
      <w:r w:rsidR="008C65A0" w:rsidRPr="00DF27F5">
        <w:rPr>
          <w:rFonts w:ascii="Times New Roman" w:hAnsi="Times New Roman" w:cs="Times New Roman"/>
          <w:color w:val="000000" w:themeColor="text1"/>
          <w:sz w:val="28"/>
          <w:szCs w:val="28"/>
        </w:rPr>
        <w:t>degviel</w:t>
      </w:r>
      <w:r w:rsidR="007C0BE7">
        <w:rPr>
          <w:rFonts w:ascii="Times New Roman" w:hAnsi="Times New Roman" w:cs="Times New Roman"/>
          <w:color w:val="000000" w:themeColor="text1"/>
          <w:sz w:val="28"/>
          <w:szCs w:val="28"/>
        </w:rPr>
        <w:t>u</w:t>
      </w:r>
      <w:r w:rsidR="00B30C0A">
        <w:rPr>
          <w:rFonts w:ascii="Times New Roman" w:hAnsi="Times New Roman" w:cs="Times New Roman"/>
          <w:color w:val="000000" w:themeColor="text1"/>
          <w:sz w:val="28"/>
          <w:szCs w:val="28"/>
        </w:rPr>
        <w:t xml:space="preserve"> un autorem</w:t>
      </w:r>
      <w:r w:rsidR="00AE2407">
        <w:rPr>
          <w:rFonts w:ascii="Times New Roman" w:hAnsi="Times New Roman" w:cs="Times New Roman"/>
          <w:color w:val="000000" w:themeColor="text1"/>
          <w:sz w:val="28"/>
          <w:szCs w:val="28"/>
        </w:rPr>
        <w:t>o</w:t>
      </w:r>
      <w:r w:rsidR="00B30C0A">
        <w:rPr>
          <w:rFonts w:ascii="Times New Roman" w:hAnsi="Times New Roman" w:cs="Times New Roman"/>
          <w:color w:val="000000" w:themeColor="text1"/>
          <w:sz w:val="28"/>
          <w:szCs w:val="28"/>
        </w:rPr>
        <w:t>nt</w:t>
      </w:r>
      <w:r w:rsidR="007C0BE7">
        <w:rPr>
          <w:rFonts w:ascii="Times New Roman" w:hAnsi="Times New Roman" w:cs="Times New Roman"/>
          <w:color w:val="000000" w:themeColor="text1"/>
          <w:sz w:val="28"/>
          <w:szCs w:val="28"/>
        </w:rPr>
        <w:t>u</w:t>
      </w:r>
      <w:r w:rsidR="00B30C0A">
        <w:rPr>
          <w:rFonts w:ascii="Times New Roman" w:hAnsi="Times New Roman" w:cs="Times New Roman"/>
          <w:color w:val="000000" w:themeColor="text1"/>
          <w:sz w:val="28"/>
          <w:szCs w:val="28"/>
        </w:rPr>
        <w:t>.</w:t>
      </w:r>
      <w:r w:rsidR="008C65A0" w:rsidRPr="00DF27F5">
        <w:rPr>
          <w:rFonts w:ascii="Times New Roman" w:hAnsi="Times New Roman" w:cs="Times New Roman"/>
          <w:color w:val="000000" w:themeColor="text1"/>
          <w:sz w:val="28"/>
          <w:szCs w:val="28"/>
        </w:rPr>
        <w:t xml:space="preserve"> </w:t>
      </w:r>
      <w:r w:rsidR="00B30C0A">
        <w:rPr>
          <w:rFonts w:ascii="Times New Roman" w:hAnsi="Times New Roman" w:cs="Times New Roman"/>
          <w:color w:val="000000" w:themeColor="text1"/>
          <w:sz w:val="28"/>
          <w:szCs w:val="28"/>
        </w:rPr>
        <w:t>2023. g</w:t>
      </w:r>
      <w:r w:rsidR="008C65A0" w:rsidRPr="00DF27F5">
        <w:rPr>
          <w:rFonts w:ascii="Times New Roman" w:hAnsi="Times New Roman" w:cs="Times New Roman"/>
          <w:color w:val="000000" w:themeColor="text1"/>
          <w:sz w:val="28"/>
          <w:szCs w:val="28"/>
        </w:rPr>
        <w:t>ada sākumā atbilstoši 2022.</w:t>
      </w:r>
      <w:r w:rsidR="00B30C0A">
        <w:rPr>
          <w:rFonts w:ascii="Times New Roman" w:hAnsi="Times New Roman" w:cs="Times New Roman"/>
          <w:color w:val="000000" w:themeColor="text1"/>
          <w:sz w:val="28"/>
          <w:szCs w:val="28"/>
        </w:rPr>
        <w:t> </w:t>
      </w:r>
      <w:r w:rsidR="008C65A0" w:rsidRPr="00DF27F5">
        <w:rPr>
          <w:rFonts w:ascii="Times New Roman" w:hAnsi="Times New Roman" w:cs="Times New Roman"/>
          <w:color w:val="000000" w:themeColor="text1"/>
          <w:sz w:val="28"/>
          <w:szCs w:val="28"/>
        </w:rPr>
        <w:t>gada izpildei un 2023. gada prognozēm</w:t>
      </w:r>
      <w:r w:rsidR="00B30C0A">
        <w:rPr>
          <w:rFonts w:ascii="Times New Roman" w:hAnsi="Times New Roman" w:cs="Times New Roman"/>
          <w:color w:val="000000" w:themeColor="text1"/>
          <w:sz w:val="28"/>
          <w:szCs w:val="28"/>
        </w:rPr>
        <w:t xml:space="preserve"> šie izdevumi</w:t>
      </w:r>
      <w:r w:rsidR="008C65A0" w:rsidRPr="00DF27F5">
        <w:rPr>
          <w:rFonts w:ascii="Times New Roman" w:hAnsi="Times New Roman" w:cs="Times New Roman"/>
          <w:color w:val="000000" w:themeColor="text1"/>
          <w:sz w:val="28"/>
          <w:szCs w:val="28"/>
        </w:rPr>
        <w:t xml:space="preserve"> sākotnēji </w:t>
      </w:r>
      <w:r w:rsidR="00B30C0A">
        <w:rPr>
          <w:rFonts w:ascii="Times New Roman" w:hAnsi="Times New Roman" w:cs="Times New Roman"/>
          <w:color w:val="000000" w:themeColor="text1"/>
          <w:sz w:val="28"/>
          <w:szCs w:val="28"/>
        </w:rPr>
        <w:t xml:space="preserve">tika </w:t>
      </w:r>
      <w:r w:rsidR="008C65A0" w:rsidRPr="00DF27F5">
        <w:rPr>
          <w:rFonts w:ascii="Times New Roman" w:hAnsi="Times New Roman" w:cs="Times New Roman"/>
          <w:color w:val="000000" w:themeColor="text1"/>
          <w:sz w:val="28"/>
          <w:szCs w:val="28"/>
        </w:rPr>
        <w:t>prognozēti lielāki</w:t>
      </w:r>
      <w:r w:rsidR="00B30C0A">
        <w:rPr>
          <w:rFonts w:ascii="Times New Roman" w:hAnsi="Times New Roman" w:cs="Times New Roman"/>
          <w:color w:val="000000" w:themeColor="text1"/>
          <w:sz w:val="28"/>
          <w:szCs w:val="28"/>
        </w:rPr>
        <w:t>, bet</w:t>
      </w:r>
      <w:r w:rsidR="007C0BE7">
        <w:rPr>
          <w:rFonts w:ascii="Times New Roman" w:hAnsi="Times New Roman" w:cs="Times New Roman"/>
          <w:color w:val="000000" w:themeColor="text1"/>
          <w:sz w:val="28"/>
          <w:szCs w:val="28"/>
        </w:rPr>
        <w:t>, tā kā</w:t>
      </w:r>
      <w:r w:rsidR="008C65A0" w:rsidRPr="00DF27F5">
        <w:rPr>
          <w:rFonts w:ascii="Times New Roman" w:hAnsi="Times New Roman" w:cs="Times New Roman"/>
          <w:color w:val="000000" w:themeColor="text1"/>
          <w:sz w:val="28"/>
          <w:szCs w:val="28"/>
        </w:rPr>
        <w:t xml:space="preserve"> 2022. gada beigās un 2023. gadā novecojoš</w:t>
      </w:r>
      <w:r w:rsidR="007C0BE7">
        <w:rPr>
          <w:rFonts w:ascii="Times New Roman" w:hAnsi="Times New Roman" w:cs="Times New Roman"/>
          <w:color w:val="000000" w:themeColor="text1"/>
          <w:sz w:val="28"/>
          <w:szCs w:val="28"/>
        </w:rPr>
        <w:t>ais</w:t>
      </w:r>
      <w:r w:rsidR="008C65A0" w:rsidRPr="00DF27F5">
        <w:rPr>
          <w:rFonts w:ascii="Times New Roman" w:hAnsi="Times New Roman" w:cs="Times New Roman"/>
          <w:color w:val="000000" w:themeColor="text1"/>
          <w:sz w:val="28"/>
          <w:szCs w:val="28"/>
        </w:rPr>
        <w:t xml:space="preserve"> autotransport</w:t>
      </w:r>
      <w:r w:rsidR="007C0BE7">
        <w:rPr>
          <w:rFonts w:ascii="Times New Roman" w:hAnsi="Times New Roman" w:cs="Times New Roman"/>
          <w:color w:val="000000" w:themeColor="text1"/>
          <w:sz w:val="28"/>
          <w:szCs w:val="28"/>
        </w:rPr>
        <w:t>s tika</w:t>
      </w:r>
      <w:r w:rsidR="008C65A0" w:rsidRPr="00DF27F5">
        <w:rPr>
          <w:rFonts w:ascii="Times New Roman" w:hAnsi="Times New Roman" w:cs="Times New Roman"/>
          <w:color w:val="000000" w:themeColor="text1"/>
          <w:sz w:val="28"/>
          <w:szCs w:val="28"/>
        </w:rPr>
        <w:t xml:space="preserve"> </w:t>
      </w:r>
      <w:r w:rsidR="00B30C0A">
        <w:rPr>
          <w:rFonts w:ascii="Times New Roman" w:hAnsi="Times New Roman" w:cs="Times New Roman"/>
          <w:color w:val="000000" w:themeColor="text1"/>
          <w:sz w:val="28"/>
          <w:szCs w:val="28"/>
        </w:rPr>
        <w:t>nomai</w:t>
      </w:r>
      <w:r w:rsidR="007C0BE7">
        <w:rPr>
          <w:rFonts w:ascii="Times New Roman" w:hAnsi="Times New Roman" w:cs="Times New Roman"/>
          <w:color w:val="000000" w:themeColor="text1"/>
          <w:sz w:val="28"/>
          <w:szCs w:val="28"/>
        </w:rPr>
        <w:t>nīts</w:t>
      </w:r>
      <w:r w:rsidR="008C65A0" w:rsidRPr="00DF27F5">
        <w:rPr>
          <w:rFonts w:ascii="Times New Roman" w:hAnsi="Times New Roman" w:cs="Times New Roman"/>
          <w:color w:val="000000" w:themeColor="text1"/>
          <w:sz w:val="28"/>
          <w:szCs w:val="28"/>
        </w:rPr>
        <w:t xml:space="preserve"> pret jaun</w:t>
      </w:r>
      <w:r w:rsidR="007C0BE7">
        <w:rPr>
          <w:rFonts w:ascii="Times New Roman" w:hAnsi="Times New Roman" w:cs="Times New Roman"/>
          <w:color w:val="000000" w:themeColor="text1"/>
          <w:sz w:val="28"/>
          <w:szCs w:val="28"/>
        </w:rPr>
        <w:t>u,</w:t>
      </w:r>
      <w:r w:rsidR="00B30C0A">
        <w:rPr>
          <w:rFonts w:ascii="Times New Roman" w:hAnsi="Times New Roman" w:cs="Times New Roman"/>
          <w:color w:val="000000" w:themeColor="text1"/>
          <w:sz w:val="28"/>
          <w:szCs w:val="28"/>
        </w:rPr>
        <w:t xml:space="preserve"> veidojās </w:t>
      </w:r>
      <w:r w:rsidR="00AE2407">
        <w:rPr>
          <w:rFonts w:ascii="Times New Roman" w:hAnsi="Times New Roman" w:cs="Times New Roman"/>
          <w:color w:val="000000" w:themeColor="text1"/>
          <w:sz w:val="28"/>
          <w:szCs w:val="28"/>
        </w:rPr>
        <w:t xml:space="preserve">finanšu līdzekļu </w:t>
      </w:r>
      <w:r w:rsidR="007C0BE7">
        <w:rPr>
          <w:rFonts w:ascii="Times New Roman" w:hAnsi="Times New Roman" w:cs="Times New Roman"/>
          <w:color w:val="000000" w:themeColor="text1"/>
          <w:sz w:val="28"/>
          <w:szCs w:val="28"/>
        </w:rPr>
        <w:t>ietaupījums</w:t>
      </w:r>
      <w:r w:rsidR="008C65A0" w:rsidRPr="00DF27F5">
        <w:rPr>
          <w:rFonts w:ascii="Times New Roman" w:hAnsi="Times New Roman" w:cs="Times New Roman"/>
          <w:color w:val="000000" w:themeColor="text1"/>
          <w:sz w:val="28"/>
          <w:szCs w:val="28"/>
        </w:rPr>
        <w:t>.</w:t>
      </w:r>
    </w:p>
    <w:p w14:paraId="4596C04C" w14:textId="0FEF16B6" w:rsidR="009B5538" w:rsidRPr="0083387E" w:rsidRDefault="00DE4247" w:rsidP="00287641">
      <w:pPr>
        <w:pStyle w:val="Heading1"/>
        <w:rPr>
          <w:rFonts w:ascii="Times New Roman" w:hAnsi="Times New Roman" w:cs="Times New Roman"/>
          <w:b/>
          <w:bCs/>
          <w:color w:val="auto"/>
          <w:sz w:val="28"/>
          <w:szCs w:val="28"/>
        </w:rPr>
      </w:pPr>
      <w:r w:rsidRPr="0083387E">
        <w:rPr>
          <w:rFonts w:ascii="Times New Roman" w:hAnsi="Times New Roman" w:cs="Times New Roman"/>
          <w:b/>
          <w:bCs/>
          <w:color w:val="auto"/>
          <w:sz w:val="28"/>
          <w:szCs w:val="28"/>
        </w:rPr>
        <w:t>1.4</w:t>
      </w:r>
      <w:r w:rsidR="00B9514F" w:rsidRPr="0083387E">
        <w:rPr>
          <w:rFonts w:ascii="Times New Roman" w:hAnsi="Times New Roman" w:cs="Times New Roman"/>
          <w:b/>
          <w:bCs/>
          <w:color w:val="auto"/>
          <w:sz w:val="28"/>
          <w:szCs w:val="28"/>
        </w:rPr>
        <w:t xml:space="preserve">. </w:t>
      </w:r>
      <w:bookmarkStart w:id="15" w:name="_Toc142029687"/>
      <w:bookmarkStart w:id="16" w:name="_Toc142315453"/>
      <w:r w:rsidR="0033522D" w:rsidRPr="0083387E">
        <w:rPr>
          <w:rFonts w:ascii="Times New Roman" w:hAnsi="Times New Roman" w:cs="Times New Roman"/>
          <w:b/>
          <w:bCs/>
          <w:color w:val="auto"/>
          <w:sz w:val="28"/>
          <w:szCs w:val="28"/>
        </w:rPr>
        <w:t>Ārkārtējās situācijas ierobežojumu un aizsardzības pasākumu analīze</w:t>
      </w:r>
      <w:bookmarkEnd w:id="15"/>
      <w:bookmarkEnd w:id="16"/>
      <w:r w:rsidR="0033522D" w:rsidRPr="0083387E">
        <w:rPr>
          <w:rFonts w:ascii="Times New Roman" w:hAnsi="Times New Roman" w:cs="Times New Roman"/>
          <w:b/>
          <w:bCs/>
          <w:color w:val="auto"/>
          <w:sz w:val="28"/>
          <w:szCs w:val="28"/>
        </w:rPr>
        <w:t xml:space="preserve"> </w:t>
      </w:r>
    </w:p>
    <w:p w14:paraId="1138B783" w14:textId="77777777" w:rsidR="0007178B" w:rsidRDefault="0007178B" w:rsidP="00D16CED">
      <w:pPr>
        <w:pStyle w:val="Default"/>
        <w:ind w:firstLine="720"/>
        <w:jc w:val="both"/>
        <w:rPr>
          <w:color w:val="000000" w:themeColor="text1"/>
          <w:sz w:val="28"/>
          <w:szCs w:val="28"/>
        </w:rPr>
      </w:pPr>
    </w:p>
    <w:p w14:paraId="70A21732" w14:textId="01B5DE8D" w:rsidR="0091412F" w:rsidRPr="0083387E" w:rsidRDefault="00F51732" w:rsidP="00D16CED">
      <w:pPr>
        <w:pStyle w:val="Default"/>
        <w:ind w:firstLine="720"/>
        <w:jc w:val="both"/>
        <w:rPr>
          <w:color w:val="000000" w:themeColor="text1"/>
          <w:sz w:val="28"/>
          <w:szCs w:val="28"/>
        </w:rPr>
      </w:pPr>
      <w:r w:rsidRPr="0083387E">
        <w:rPr>
          <w:color w:val="000000" w:themeColor="text1"/>
          <w:sz w:val="28"/>
          <w:szCs w:val="28"/>
        </w:rPr>
        <w:t xml:space="preserve">Ārkārtējās situācijas ierobežojumu aizsardzības pasākumu periodā radās </w:t>
      </w:r>
      <w:r w:rsidR="005240FA">
        <w:rPr>
          <w:color w:val="000000" w:themeColor="text1"/>
          <w:sz w:val="28"/>
          <w:szCs w:val="28"/>
        </w:rPr>
        <w:t>vairāk</w:t>
      </w:r>
      <w:r w:rsidRPr="0083387E">
        <w:rPr>
          <w:color w:val="000000" w:themeColor="text1"/>
          <w:sz w:val="28"/>
          <w:szCs w:val="28"/>
        </w:rPr>
        <w:t>i secinājumi un priekšlikumi, k</w:t>
      </w:r>
      <w:r w:rsidR="005240FA">
        <w:rPr>
          <w:color w:val="000000" w:themeColor="text1"/>
          <w:sz w:val="28"/>
          <w:szCs w:val="28"/>
        </w:rPr>
        <w:t>as</w:t>
      </w:r>
      <w:r w:rsidRPr="0083387E">
        <w:rPr>
          <w:color w:val="000000" w:themeColor="text1"/>
          <w:sz w:val="28"/>
          <w:szCs w:val="28"/>
        </w:rPr>
        <w:t xml:space="preserve"> tika ie</w:t>
      </w:r>
      <w:r w:rsidR="005240FA">
        <w:rPr>
          <w:color w:val="000000" w:themeColor="text1"/>
          <w:sz w:val="28"/>
          <w:szCs w:val="28"/>
        </w:rPr>
        <w:t>tver</w:t>
      </w:r>
      <w:r w:rsidRPr="0083387E">
        <w:rPr>
          <w:color w:val="000000" w:themeColor="text1"/>
          <w:sz w:val="28"/>
          <w:szCs w:val="28"/>
        </w:rPr>
        <w:t xml:space="preserve">ti </w:t>
      </w:r>
      <w:bookmarkStart w:id="17" w:name="_Hlk141782882"/>
      <w:r w:rsidR="00250359" w:rsidRPr="0083387E">
        <w:rPr>
          <w:color w:val="000000" w:themeColor="text1"/>
          <w:sz w:val="28"/>
          <w:szCs w:val="28"/>
        </w:rPr>
        <w:t>VMD 2023.</w:t>
      </w:r>
      <w:r w:rsidR="0083387E">
        <w:rPr>
          <w:color w:val="000000" w:themeColor="text1"/>
          <w:sz w:val="28"/>
          <w:szCs w:val="28"/>
        </w:rPr>
        <w:t> </w:t>
      </w:r>
      <w:r w:rsidR="00250359" w:rsidRPr="0083387E">
        <w:rPr>
          <w:color w:val="000000" w:themeColor="text1"/>
          <w:sz w:val="28"/>
          <w:szCs w:val="28"/>
        </w:rPr>
        <w:t>gada 30.</w:t>
      </w:r>
      <w:r w:rsidR="00A557D5">
        <w:rPr>
          <w:color w:val="000000" w:themeColor="text1"/>
          <w:sz w:val="28"/>
          <w:szCs w:val="28"/>
        </w:rPr>
        <w:t> </w:t>
      </w:r>
      <w:r w:rsidR="00250359" w:rsidRPr="0083387E">
        <w:rPr>
          <w:color w:val="000000" w:themeColor="text1"/>
          <w:sz w:val="28"/>
          <w:szCs w:val="28"/>
        </w:rPr>
        <w:t>jūnija rīkojumā Nr.</w:t>
      </w:r>
      <w:r w:rsidR="005240FA">
        <w:rPr>
          <w:color w:val="000000" w:themeColor="text1"/>
          <w:sz w:val="28"/>
          <w:szCs w:val="28"/>
        </w:rPr>
        <w:t> </w:t>
      </w:r>
      <w:r w:rsidR="00250359" w:rsidRPr="0083387E">
        <w:rPr>
          <w:color w:val="000000" w:themeColor="text1"/>
          <w:sz w:val="28"/>
          <w:szCs w:val="28"/>
        </w:rPr>
        <w:t>116 “Par egļu astoņzobu mizgrauža masveida savairošanās ierobežošanas pasākumiem”</w:t>
      </w:r>
      <w:r w:rsidR="00D15535">
        <w:rPr>
          <w:rStyle w:val="FootnoteReference"/>
          <w:color w:val="000000" w:themeColor="text1"/>
          <w:sz w:val="28"/>
          <w:szCs w:val="28"/>
        </w:rPr>
        <w:footnoteReference w:id="2"/>
      </w:r>
      <w:r w:rsidR="00704FD6" w:rsidRPr="0083387E">
        <w:rPr>
          <w:color w:val="000000" w:themeColor="text1"/>
          <w:sz w:val="28"/>
          <w:szCs w:val="28"/>
        </w:rPr>
        <w:t xml:space="preserve"> (turpmāk – </w:t>
      </w:r>
      <w:r w:rsidR="005515E6" w:rsidRPr="0083387E">
        <w:rPr>
          <w:color w:val="000000" w:themeColor="text1"/>
          <w:sz w:val="28"/>
          <w:szCs w:val="28"/>
        </w:rPr>
        <w:t>VMD </w:t>
      </w:r>
      <w:r w:rsidR="00704FD6" w:rsidRPr="0083387E">
        <w:rPr>
          <w:color w:val="000000" w:themeColor="text1"/>
          <w:sz w:val="28"/>
          <w:szCs w:val="28"/>
        </w:rPr>
        <w:t>rīkojums Nr.</w:t>
      </w:r>
      <w:r w:rsidR="00A11017" w:rsidRPr="0083387E">
        <w:rPr>
          <w:color w:val="000000" w:themeColor="text1"/>
          <w:sz w:val="28"/>
          <w:szCs w:val="28"/>
        </w:rPr>
        <w:t> </w:t>
      </w:r>
      <w:r w:rsidR="00704FD6" w:rsidRPr="0083387E">
        <w:rPr>
          <w:color w:val="000000" w:themeColor="text1"/>
          <w:sz w:val="28"/>
          <w:szCs w:val="28"/>
        </w:rPr>
        <w:t>116)</w:t>
      </w:r>
      <w:bookmarkEnd w:id="17"/>
      <w:r w:rsidR="0091412F" w:rsidRPr="0083387E">
        <w:rPr>
          <w:color w:val="000000" w:themeColor="text1"/>
          <w:sz w:val="28"/>
          <w:szCs w:val="28"/>
        </w:rPr>
        <w:t>:</w:t>
      </w:r>
    </w:p>
    <w:p w14:paraId="053682A4" w14:textId="5C280869" w:rsidR="0091412F" w:rsidRPr="0083387E" w:rsidRDefault="000D4C94" w:rsidP="005F6C23">
      <w:pPr>
        <w:pStyle w:val="Default"/>
        <w:numPr>
          <w:ilvl w:val="0"/>
          <w:numId w:val="22"/>
        </w:numPr>
        <w:jc w:val="both"/>
        <w:rPr>
          <w:color w:val="000000" w:themeColor="text1"/>
          <w:sz w:val="28"/>
          <w:szCs w:val="28"/>
        </w:rPr>
      </w:pPr>
      <w:r w:rsidRPr="0083387E">
        <w:rPr>
          <w:color w:val="000000" w:themeColor="text1"/>
          <w:sz w:val="28"/>
          <w:szCs w:val="28"/>
        </w:rPr>
        <w:t>r</w:t>
      </w:r>
      <w:r w:rsidR="0091412F" w:rsidRPr="0083387E">
        <w:rPr>
          <w:color w:val="000000" w:themeColor="text1"/>
          <w:sz w:val="28"/>
          <w:szCs w:val="28"/>
        </w:rPr>
        <w:t>īkojumā izsludināta mizgrauža masveida savairošanās situācija mežā no 2023. gada 1. jūlija līdz 1.</w:t>
      </w:r>
      <w:r w:rsidR="00B645DD" w:rsidRPr="0083387E">
        <w:rPr>
          <w:color w:val="000000" w:themeColor="text1"/>
          <w:sz w:val="28"/>
          <w:szCs w:val="28"/>
        </w:rPr>
        <w:t> </w:t>
      </w:r>
      <w:r w:rsidR="0091412F" w:rsidRPr="0083387E">
        <w:rPr>
          <w:color w:val="000000" w:themeColor="text1"/>
          <w:sz w:val="28"/>
          <w:szCs w:val="28"/>
        </w:rPr>
        <w:t>septembrim</w:t>
      </w:r>
      <w:r w:rsidR="00903028" w:rsidRPr="0083387E">
        <w:rPr>
          <w:color w:val="000000" w:themeColor="text1"/>
          <w:sz w:val="28"/>
          <w:szCs w:val="28"/>
        </w:rPr>
        <w:t xml:space="preserve"> </w:t>
      </w:r>
      <w:r w:rsidR="0091412F" w:rsidRPr="0083387E">
        <w:rPr>
          <w:color w:val="000000" w:themeColor="text1"/>
          <w:sz w:val="28"/>
          <w:szCs w:val="28"/>
        </w:rPr>
        <w:t>visā Latvijas Republikas teritorijā;</w:t>
      </w:r>
    </w:p>
    <w:p w14:paraId="173E870D" w14:textId="48FCCA37" w:rsidR="0091412F" w:rsidRPr="0083387E" w:rsidRDefault="0091412F" w:rsidP="005F6C23">
      <w:pPr>
        <w:pStyle w:val="Default"/>
        <w:numPr>
          <w:ilvl w:val="0"/>
          <w:numId w:val="22"/>
        </w:numPr>
        <w:jc w:val="both"/>
        <w:rPr>
          <w:color w:val="000000" w:themeColor="text1"/>
          <w:sz w:val="28"/>
          <w:szCs w:val="28"/>
        </w:rPr>
      </w:pPr>
      <w:r w:rsidRPr="0083387E">
        <w:rPr>
          <w:color w:val="000000" w:themeColor="text1"/>
          <w:sz w:val="28"/>
          <w:szCs w:val="28"/>
        </w:rPr>
        <w:t xml:space="preserve">noteikta jauna </w:t>
      </w:r>
      <w:r w:rsidR="00005EAF" w:rsidRPr="0083387E">
        <w:rPr>
          <w:color w:val="000000" w:themeColor="text1"/>
          <w:sz w:val="28"/>
          <w:szCs w:val="28"/>
        </w:rPr>
        <w:t xml:space="preserve">vērtīgo egļu mežaudžu aizsardzības zona – </w:t>
      </w:r>
      <w:r w:rsidRPr="0083387E">
        <w:rPr>
          <w:color w:val="000000" w:themeColor="text1"/>
          <w:sz w:val="28"/>
          <w:szCs w:val="28"/>
        </w:rPr>
        <w:t>D zona</w:t>
      </w:r>
      <w:r w:rsidR="00005EAF" w:rsidRPr="0083387E">
        <w:rPr>
          <w:color w:val="000000" w:themeColor="text1"/>
          <w:sz w:val="28"/>
          <w:szCs w:val="28"/>
        </w:rPr>
        <w:t>. Zona</w:t>
      </w:r>
      <w:r w:rsidRPr="0083387E">
        <w:rPr>
          <w:color w:val="000000" w:themeColor="text1"/>
          <w:sz w:val="28"/>
          <w:szCs w:val="28"/>
        </w:rPr>
        <w:t xml:space="preserve"> </w:t>
      </w:r>
      <w:r w:rsidR="005240FA">
        <w:rPr>
          <w:color w:val="000000" w:themeColor="text1"/>
          <w:sz w:val="28"/>
          <w:szCs w:val="28"/>
        </w:rPr>
        <w:t>atrodas</w:t>
      </w:r>
      <w:r w:rsidRPr="0083387E">
        <w:rPr>
          <w:color w:val="000000" w:themeColor="text1"/>
          <w:sz w:val="28"/>
          <w:szCs w:val="28"/>
        </w:rPr>
        <w:t xml:space="preserve"> teritorijā, k</w:t>
      </w:r>
      <w:r w:rsidR="005240FA">
        <w:rPr>
          <w:color w:val="000000" w:themeColor="text1"/>
          <w:sz w:val="28"/>
          <w:szCs w:val="28"/>
        </w:rPr>
        <w:t>as</w:t>
      </w:r>
      <w:r w:rsidRPr="0083387E">
        <w:rPr>
          <w:color w:val="000000" w:themeColor="text1"/>
          <w:sz w:val="28"/>
          <w:szCs w:val="28"/>
        </w:rPr>
        <w:t xml:space="preserve"> neietilpst A, B vai C</w:t>
      </w:r>
      <w:r w:rsidR="005A6FEA" w:rsidRPr="0083387E">
        <w:rPr>
          <w:color w:val="000000" w:themeColor="text1"/>
          <w:sz w:val="28"/>
          <w:szCs w:val="28"/>
        </w:rPr>
        <w:t xml:space="preserve"> aizsardzības</w:t>
      </w:r>
      <w:r w:rsidRPr="0083387E">
        <w:rPr>
          <w:color w:val="000000" w:themeColor="text1"/>
          <w:sz w:val="28"/>
          <w:szCs w:val="28"/>
        </w:rPr>
        <w:t xml:space="preserve"> zonā, </w:t>
      </w:r>
      <w:r w:rsidR="005240FA">
        <w:rPr>
          <w:color w:val="000000" w:themeColor="text1"/>
          <w:sz w:val="28"/>
          <w:szCs w:val="28"/>
        </w:rPr>
        <w:t>un tā tiek</w:t>
      </w:r>
      <w:r w:rsidRPr="0083387E">
        <w:rPr>
          <w:color w:val="000000" w:themeColor="text1"/>
          <w:sz w:val="28"/>
          <w:szCs w:val="28"/>
        </w:rPr>
        <w:t xml:space="preserve"> atrisin</w:t>
      </w:r>
      <w:r w:rsidR="005240FA">
        <w:rPr>
          <w:color w:val="000000" w:themeColor="text1"/>
          <w:sz w:val="28"/>
          <w:szCs w:val="28"/>
        </w:rPr>
        <w:t>āts</w:t>
      </w:r>
      <w:r w:rsidRPr="0083387E">
        <w:rPr>
          <w:color w:val="000000" w:themeColor="text1"/>
          <w:sz w:val="28"/>
          <w:szCs w:val="28"/>
        </w:rPr>
        <w:t xml:space="preserve"> jautājum</w:t>
      </w:r>
      <w:r w:rsidR="005240FA">
        <w:rPr>
          <w:color w:val="000000" w:themeColor="text1"/>
          <w:sz w:val="28"/>
          <w:szCs w:val="28"/>
        </w:rPr>
        <w:t>s</w:t>
      </w:r>
      <w:r w:rsidR="005A6FEA" w:rsidRPr="0083387E">
        <w:rPr>
          <w:color w:val="000000" w:themeColor="text1"/>
          <w:sz w:val="28"/>
          <w:szCs w:val="28"/>
        </w:rPr>
        <w:t xml:space="preserve"> </w:t>
      </w:r>
      <w:r w:rsidRPr="0083387E">
        <w:rPr>
          <w:color w:val="000000" w:themeColor="text1"/>
          <w:sz w:val="28"/>
          <w:szCs w:val="28"/>
        </w:rPr>
        <w:t>par vienādiem nosacījumiem ciršanas apliecinājumu saņemšanai platībās, kur</w:t>
      </w:r>
      <w:r w:rsidR="005240FA">
        <w:rPr>
          <w:color w:val="000000" w:themeColor="text1"/>
          <w:sz w:val="28"/>
          <w:szCs w:val="28"/>
        </w:rPr>
        <w:t>ās</w:t>
      </w:r>
      <w:r w:rsidRPr="0083387E">
        <w:rPr>
          <w:color w:val="000000" w:themeColor="text1"/>
          <w:sz w:val="28"/>
          <w:szCs w:val="28"/>
        </w:rPr>
        <w:t xml:space="preserve"> konstatēti svaigi mizgraužu bojājumi;</w:t>
      </w:r>
    </w:p>
    <w:p w14:paraId="54CFBD69" w14:textId="3BC1FDA8" w:rsidR="0091412F" w:rsidRPr="0083387E" w:rsidRDefault="007153D7" w:rsidP="005F6C23">
      <w:pPr>
        <w:pStyle w:val="Default"/>
        <w:numPr>
          <w:ilvl w:val="0"/>
          <w:numId w:val="22"/>
        </w:numPr>
        <w:jc w:val="both"/>
        <w:rPr>
          <w:color w:val="000000" w:themeColor="text1"/>
          <w:sz w:val="28"/>
          <w:szCs w:val="28"/>
        </w:rPr>
      </w:pPr>
      <w:r w:rsidRPr="0083387E">
        <w:rPr>
          <w:color w:val="000000" w:themeColor="text1"/>
          <w:sz w:val="28"/>
          <w:szCs w:val="28"/>
        </w:rPr>
        <w:t>c</w:t>
      </w:r>
      <w:r w:rsidR="0091412F" w:rsidRPr="0083387E">
        <w:rPr>
          <w:color w:val="000000" w:themeColor="text1"/>
          <w:sz w:val="28"/>
          <w:szCs w:val="28"/>
        </w:rPr>
        <w:t>irsmām, kurās saimnieciskā darbība</w:t>
      </w:r>
      <w:r w:rsidRPr="0083387E">
        <w:rPr>
          <w:color w:val="000000" w:themeColor="text1"/>
          <w:sz w:val="28"/>
          <w:szCs w:val="28"/>
        </w:rPr>
        <w:t xml:space="preserve"> </w:t>
      </w:r>
      <w:r w:rsidR="0091412F" w:rsidRPr="0083387E">
        <w:rPr>
          <w:color w:val="000000" w:themeColor="text1"/>
          <w:sz w:val="28"/>
          <w:szCs w:val="28"/>
        </w:rPr>
        <w:t xml:space="preserve">apturēta no </w:t>
      </w:r>
      <w:r w:rsidRPr="0083387E">
        <w:rPr>
          <w:color w:val="000000" w:themeColor="text1"/>
          <w:sz w:val="28"/>
          <w:szCs w:val="28"/>
        </w:rPr>
        <w:t>2023. gada 1. aprīļa līdz 30. jūnijam</w:t>
      </w:r>
      <w:r w:rsidR="0091412F" w:rsidRPr="0083387E">
        <w:rPr>
          <w:color w:val="000000" w:themeColor="text1"/>
          <w:sz w:val="28"/>
          <w:szCs w:val="28"/>
        </w:rPr>
        <w:t xml:space="preserve">, ar </w:t>
      </w:r>
      <w:r w:rsidR="005515E6" w:rsidRPr="0083387E">
        <w:rPr>
          <w:color w:val="000000" w:themeColor="text1"/>
          <w:sz w:val="28"/>
          <w:szCs w:val="28"/>
        </w:rPr>
        <w:t>VMD </w:t>
      </w:r>
      <w:r w:rsidR="0091412F" w:rsidRPr="0083387E">
        <w:rPr>
          <w:color w:val="000000" w:themeColor="text1"/>
          <w:sz w:val="28"/>
          <w:szCs w:val="28"/>
        </w:rPr>
        <w:t>rīkojumu Nr.</w:t>
      </w:r>
      <w:r w:rsidR="00704FD6" w:rsidRPr="0083387E">
        <w:rPr>
          <w:color w:val="000000" w:themeColor="text1"/>
          <w:sz w:val="28"/>
          <w:szCs w:val="28"/>
        </w:rPr>
        <w:t xml:space="preserve"> </w:t>
      </w:r>
      <w:r w:rsidR="0091412F" w:rsidRPr="0083387E">
        <w:rPr>
          <w:color w:val="000000" w:themeColor="text1"/>
          <w:sz w:val="28"/>
          <w:szCs w:val="28"/>
        </w:rPr>
        <w:t>116 lēmums par</w:t>
      </w:r>
      <w:r w:rsidR="00AA0E3B" w:rsidRPr="0083387E">
        <w:rPr>
          <w:color w:val="000000" w:themeColor="text1"/>
          <w:sz w:val="28"/>
          <w:szCs w:val="28"/>
        </w:rPr>
        <w:t xml:space="preserve"> apliecinājumu koku ciršanai </w:t>
      </w:r>
      <w:r w:rsidR="0091412F" w:rsidRPr="0083387E">
        <w:rPr>
          <w:color w:val="000000" w:themeColor="text1"/>
          <w:sz w:val="28"/>
          <w:szCs w:val="28"/>
        </w:rPr>
        <w:t>apturēšanu ir pagarināts līdz 1.</w:t>
      </w:r>
      <w:r w:rsidR="00463A9E" w:rsidRPr="0083387E">
        <w:rPr>
          <w:color w:val="000000" w:themeColor="text1"/>
          <w:sz w:val="28"/>
          <w:szCs w:val="28"/>
        </w:rPr>
        <w:t xml:space="preserve"> </w:t>
      </w:r>
      <w:r w:rsidR="0091412F" w:rsidRPr="0083387E">
        <w:rPr>
          <w:color w:val="000000" w:themeColor="text1"/>
          <w:sz w:val="28"/>
          <w:szCs w:val="28"/>
        </w:rPr>
        <w:t>septembrim;</w:t>
      </w:r>
    </w:p>
    <w:p w14:paraId="40A24E1F" w14:textId="0527FB95" w:rsidR="0091412F" w:rsidRPr="0083387E" w:rsidRDefault="005240FA" w:rsidP="005F6C23">
      <w:pPr>
        <w:pStyle w:val="Default"/>
        <w:numPr>
          <w:ilvl w:val="0"/>
          <w:numId w:val="22"/>
        </w:numPr>
        <w:jc w:val="both"/>
        <w:rPr>
          <w:color w:val="000000" w:themeColor="text1"/>
          <w:sz w:val="28"/>
          <w:szCs w:val="28"/>
        </w:rPr>
      </w:pPr>
      <w:r>
        <w:rPr>
          <w:color w:val="000000" w:themeColor="text1"/>
          <w:sz w:val="28"/>
          <w:szCs w:val="28"/>
        </w:rPr>
        <w:t xml:space="preserve">ar </w:t>
      </w:r>
      <w:r w:rsidR="00463A9E" w:rsidRPr="0083387E">
        <w:rPr>
          <w:color w:val="000000" w:themeColor="text1"/>
          <w:sz w:val="28"/>
          <w:szCs w:val="28"/>
        </w:rPr>
        <w:t>r</w:t>
      </w:r>
      <w:r w:rsidR="0091412F" w:rsidRPr="0083387E">
        <w:rPr>
          <w:color w:val="000000" w:themeColor="text1"/>
          <w:sz w:val="28"/>
          <w:szCs w:val="28"/>
        </w:rPr>
        <w:t>īkojum</w:t>
      </w:r>
      <w:r>
        <w:rPr>
          <w:color w:val="000000" w:themeColor="text1"/>
          <w:sz w:val="28"/>
          <w:szCs w:val="28"/>
        </w:rPr>
        <w:t>u tiek</w:t>
      </w:r>
      <w:r w:rsidR="0091412F" w:rsidRPr="0083387E">
        <w:rPr>
          <w:color w:val="000000" w:themeColor="text1"/>
          <w:sz w:val="28"/>
          <w:szCs w:val="28"/>
        </w:rPr>
        <w:t xml:space="preserve"> aptur</w:t>
      </w:r>
      <w:r>
        <w:rPr>
          <w:color w:val="000000" w:themeColor="text1"/>
          <w:sz w:val="28"/>
          <w:szCs w:val="28"/>
        </w:rPr>
        <w:t>ēta</w:t>
      </w:r>
      <w:r w:rsidR="0091412F" w:rsidRPr="0083387E">
        <w:rPr>
          <w:color w:val="000000" w:themeColor="text1"/>
          <w:sz w:val="28"/>
          <w:szCs w:val="28"/>
        </w:rPr>
        <w:t xml:space="preserve"> koku ciršan</w:t>
      </w:r>
      <w:r>
        <w:rPr>
          <w:color w:val="000000" w:themeColor="text1"/>
          <w:sz w:val="28"/>
          <w:szCs w:val="28"/>
        </w:rPr>
        <w:t>a</w:t>
      </w:r>
      <w:r w:rsidR="0091412F" w:rsidRPr="0083387E">
        <w:rPr>
          <w:color w:val="000000" w:themeColor="text1"/>
          <w:sz w:val="28"/>
          <w:szCs w:val="28"/>
        </w:rPr>
        <w:t xml:space="preserve"> cirsmās, </w:t>
      </w:r>
      <w:r>
        <w:rPr>
          <w:color w:val="000000" w:themeColor="text1"/>
          <w:sz w:val="28"/>
          <w:szCs w:val="28"/>
        </w:rPr>
        <w:t>kurās no</w:t>
      </w:r>
      <w:r w:rsidR="0091412F" w:rsidRPr="0083387E">
        <w:rPr>
          <w:color w:val="000000" w:themeColor="text1"/>
          <w:sz w:val="28"/>
          <w:szCs w:val="28"/>
        </w:rPr>
        <w:t xml:space="preserve"> </w:t>
      </w:r>
      <w:r w:rsidR="00075725" w:rsidRPr="0083387E">
        <w:rPr>
          <w:color w:val="000000" w:themeColor="text1"/>
          <w:sz w:val="28"/>
          <w:szCs w:val="28"/>
        </w:rPr>
        <w:t>2023.</w:t>
      </w:r>
      <w:r w:rsidR="00E149EC" w:rsidRPr="0083387E">
        <w:rPr>
          <w:color w:val="000000" w:themeColor="text1"/>
          <w:sz w:val="28"/>
          <w:szCs w:val="28"/>
        </w:rPr>
        <w:t> </w:t>
      </w:r>
      <w:r w:rsidR="00075725" w:rsidRPr="0083387E">
        <w:rPr>
          <w:color w:val="000000" w:themeColor="text1"/>
          <w:sz w:val="28"/>
          <w:szCs w:val="28"/>
        </w:rPr>
        <w:t>gada 1.</w:t>
      </w:r>
      <w:r w:rsidR="007C0BE7">
        <w:rPr>
          <w:color w:val="000000" w:themeColor="text1"/>
          <w:sz w:val="28"/>
          <w:szCs w:val="28"/>
        </w:rPr>
        <w:t> </w:t>
      </w:r>
      <w:r w:rsidR="00075725" w:rsidRPr="0083387E">
        <w:rPr>
          <w:color w:val="000000" w:themeColor="text1"/>
          <w:sz w:val="28"/>
          <w:szCs w:val="28"/>
        </w:rPr>
        <w:t>jūlij</w:t>
      </w:r>
      <w:r>
        <w:rPr>
          <w:color w:val="000000" w:themeColor="text1"/>
          <w:sz w:val="28"/>
          <w:szCs w:val="28"/>
        </w:rPr>
        <w:t>a</w:t>
      </w:r>
      <w:r w:rsidRPr="005240FA">
        <w:rPr>
          <w:color w:val="000000" w:themeColor="text1"/>
          <w:sz w:val="28"/>
          <w:szCs w:val="28"/>
        </w:rPr>
        <w:t xml:space="preserve"> </w:t>
      </w:r>
      <w:r>
        <w:rPr>
          <w:color w:val="000000" w:themeColor="text1"/>
          <w:sz w:val="28"/>
          <w:szCs w:val="28"/>
        </w:rPr>
        <w:t>noteikti</w:t>
      </w:r>
      <w:r w:rsidRPr="0083387E">
        <w:rPr>
          <w:color w:val="000000" w:themeColor="text1"/>
          <w:sz w:val="28"/>
          <w:szCs w:val="28"/>
        </w:rPr>
        <w:t xml:space="preserve"> </w:t>
      </w:r>
      <w:r>
        <w:rPr>
          <w:color w:val="000000" w:themeColor="text1"/>
          <w:sz w:val="28"/>
          <w:szCs w:val="28"/>
        </w:rPr>
        <w:t>ierobežojumi</w:t>
      </w:r>
      <w:r w:rsidR="0091412F" w:rsidRPr="0083387E">
        <w:rPr>
          <w:color w:val="000000" w:themeColor="text1"/>
          <w:sz w:val="28"/>
          <w:szCs w:val="28"/>
        </w:rPr>
        <w:t xml:space="preserve">; </w:t>
      </w:r>
    </w:p>
    <w:p w14:paraId="2D9BC119" w14:textId="3BA7BF6C" w:rsidR="0091412F" w:rsidRPr="0083387E" w:rsidRDefault="0091412F" w:rsidP="005F6C23">
      <w:pPr>
        <w:pStyle w:val="Default"/>
        <w:numPr>
          <w:ilvl w:val="0"/>
          <w:numId w:val="22"/>
        </w:numPr>
        <w:jc w:val="both"/>
        <w:rPr>
          <w:color w:val="000000" w:themeColor="text1"/>
          <w:sz w:val="28"/>
          <w:szCs w:val="28"/>
        </w:rPr>
      </w:pPr>
      <w:r w:rsidRPr="0083387E">
        <w:rPr>
          <w:color w:val="000000" w:themeColor="text1"/>
          <w:sz w:val="28"/>
          <w:szCs w:val="28"/>
        </w:rPr>
        <w:t>VMD koku ciršanas apliecinājumu sanitārai cirtei</w:t>
      </w:r>
      <w:r w:rsidR="00E92EA4">
        <w:rPr>
          <w:color w:val="000000" w:themeColor="text1"/>
          <w:sz w:val="28"/>
          <w:szCs w:val="28"/>
        </w:rPr>
        <w:t xml:space="preserve"> </w:t>
      </w:r>
      <w:r w:rsidRPr="0083387E">
        <w:rPr>
          <w:color w:val="000000" w:themeColor="text1"/>
          <w:sz w:val="28"/>
          <w:szCs w:val="28"/>
        </w:rPr>
        <w:t xml:space="preserve">izsniedz </w:t>
      </w:r>
      <w:r w:rsidR="00707A4C" w:rsidRPr="0083387E">
        <w:rPr>
          <w:color w:val="000000" w:themeColor="text1"/>
          <w:sz w:val="28"/>
          <w:szCs w:val="28"/>
        </w:rPr>
        <w:t>piecu</w:t>
      </w:r>
      <w:r w:rsidRPr="0083387E">
        <w:rPr>
          <w:color w:val="000000" w:themeColor="text1"/>
          <w:sz w:val="28"/>
          <w:szCs w:val="28"/>
        </w:rPr>
        <w:t xml:space="preserve"> darbdienu laikā </w:t>
      </w:r>
      <w:r w:rsidR="005240FA">
        <w:rPr>
          <w:color w:val="000000" w:themeColor="text1"/>
          <w:sz w:val="28"/>
          <w:szCs w:val="28"/>
        </w:rPr>
        <w:t>pēc</w:t>
      </w:r>
      <w:r w:rsidRPr="0083387E">
        <w:rPr>
          <w:color w:val="000000" w:themeColor="text1"/>
          <w:sz w:val="28"/>
          <w:szCs w:val="28"/>
        </w:rPr>
        <w:t xml:space="preserve"> iesnieguma saņemšanas;</w:t>
      </w:r>
    </w:p>
    <w:p w14:paraId="0F03C0DA" w14:textId="71E31E99" w:rsidR="00F0680D" w:rsidRPr="005307DA" w:rsidRDefault="002650BA" w:rsidP="005F6C23">
      <w:pPr>
        <w:pStyle w:val="Default"/>
        <w:numPr>
          <w:ilvl w:val="0"/>
          <w:numId w:val="22"/>
        </w:numPr>
        <w:jc w:val="both"/>
        <w:rPr>
          <w:color w:val="000000" w:themeColor="text1"/>
          <w:sz w:val="28"/>
          <w:szCs w:val="28"/>
        </w:rPr>
      </w:pPr>
      <w:r w:rsidRPr="0083387E">
        <w:rPr>
          <w:color w:val="000000" w:themeColor="text1"/>
          <w:sz w:val="28"/>
          <w:szCs w:val="28"/>
        </w:rPr>
        <w:lastRenderedPageBreak/>
        <w:t>l</w:t>
      </w:r>
      <w:r w:rsidR="0091412F" w:rsidRPr="0083387E">
        <w:rPr>
          <w:color w:val="000000" w:themeColor="text1"/>
          <w:sz w:val="28"/>
          <w:szCs w:val="28"/>
        </w:rPr>
        <w:t>ēmum</w:t>
      </w:r>
      <w:r w:rsidR="000B757B">
        <w:rPr>
          <w:color w:val="000000" w:themeColor="text1"/>
          <w:sz w:val="28"/>
          <w:szCs w:val="28"/>
        </w:rPr>
        <w:t>u</w:t>
      </w:r>
      <w:r w:rsidR="0091412F" w:rsidRPr="0083387E">
        <w:rPr>
          <w:color w:val="000000" w:themeColor="text1"/>
          <w:sz w:val="28"/>
          <w:szCs w:val="28"/>
        </w:rPr>
        <w:t xml:space="preserve"> par meža inventarizācijas datu reģistrēšanu </w:t>
      </w:r>
      <w:bookmarkStart w:id="18" w:name="_Hlk141692013"/>
      <w:r w:rsidR="0091412F" w:rsidRPr="0083387E">
        <w:rPr>
          <w:color w:val="000000" w:themeColor="text1"/>
          <w:sz w:val="28"/>
          <w:szCs w:val="28"/>
        </w:rPr>
        <w:t>M</w:t>
      </w:r>
      <w:r w:rsidR="00707A4C" w:rsidRPr="0083387E">
        <w:rPr>
          <w:color w:val="000000" w:themeColor="text1"/>
          <w:sz w:val="28"/>
          <w:szCs w:val="28"/>
        </w:rPr>
        <w:t>eža valsts reģistrā (turpmāk – MVR)</w:t>
      </w:r>
      <w:bookmarkEnd w:id="18"/>
      <w:r w:rsidR="0091412F" w:rsidRPr="0083387E">
        <w:rPr>
          <w:color w:val="000000" w:themeColor="text1"/>
          <w:sz w:val="28"/>
          <w:szCs w:val="28"/>
        </w:rPr>
        <w:t>, ja datos ir reģistrēta informācija</w:t>
      </w:r>
      <w:r w:rsidRPr="0083387E">
        <w:rPr>
          <w:color w:val="000000" w:themeColor="text1"/>
          <w:sz w:val="28"/>
          <w:szCs w:val="28"/>
        </w:rPr>
        <w:t xml:space="preserve"> </w:t>
      </w:r>
      <w:r w:rsidR="005240FA">
        <w:rPr>
          <w:color w:val="000000" w:themeColor="text1"/>
          <w:sz w:val="28"/>
          <w:szCs w:val="28"/>
        </w:rPr>
        <w:t>par</w:t>
      </w:r>
      <w:r w:rsidRPr="0083387E">
        <w:rPr>
          <w:color w:val="000000" w:themeColor="text1"/>
          <w:sz w:val="28"/>
          <w:szCs w:val="28"/>
        </w:rPr>
        <w:t xml:space="preserve"> </w:t>
      </w:r>
      <w:r w:rsidR="0091412F" w:rsidRPr="0083387E">
        <w:rPr>
          <w:color w:val="000000" w:themeColor="text1"/>
          <w:sz w:val="28"/>
          <w:szCs w:val="28"/>
        </w:rPr>
        <w:t>svaigi</w:t>
      </w:r>
      <w:r w:rsidR="005240FA">
        <w:rPr>
          <w:color w:val="000000" w:themeColor="text1"/>
          <w:sz w:val="28"/>
          <w:szCs w:val="28"/>
        </w:rPr>
        <w:t>em</w:t>
      </w:r>
      <w:r w:rsidR="0091412F" w:rsidRPr="0083387E">
        <w:rPr>
          <w:color w:val="000000" w:themeColor="text1"/>
          <w:sz w:val="28"/>
          <w:szCs w:val="28"/>
        </w:rPr>
        <w:t xml:space="preserve"> mizgrauža bojājumi</w:t>
      </w:r>
      <w:r w:rsidR="005240FA">
        <w:rPr>
          <w:color w:val="000000" w:themeColor="text1"/>
          <w:sz w:val="28"/>
          <w:szCs w:val="28"/>
        </w:rPr>
        <w:t>em,</w:t>
      </w:r>
      <w:r w:rsidRPr="0083387E">
        <w:rPr>
          <w:color w:val="000000" w:themeColor="text1"/>
          <w:sz w:val="28"/>
          <w:szCs w:val="28"/>
        </w:rPr>
        <w:t xml:space="preserve"> </w:t>
      </w:r>
      <w:r w:rsidR="0068676A">
        <w:rPr>
          <w:color w:val="000000" w:themeColor="text1"/>
          <w:sz w:val="28"/>
          <w:szCs w:val="28"/>
        </w:rPr>
        <w:t xml:space="preserve">VMD </w:t>
      </w:r>
      <w:r w:rsidR="0091412F" w:rsidRPr="0083387E">
        <w:rPr>
          <w:color w:val="000000" w:themeColor="text1"/>
          <w:sz w:val="28"/>
          <w:szCs w:val="28"/>
        </w:rPr>
        <w:t xml:space="preserve">pieņem </w:t>
      </w:r>
      <w:r w:rsidR="00E7708F" w:rsidRPr="0083387E">
        <w:rPr>
          <w:color w:val="000000" w:themeColor="text1"/>
          <w:sz w:val="28"/>
          <w:szCs w:val="28"/>
        </w:rPr>
        <w:t xml:space="preserve">piecu </w:t>
      </w:r>
      <w:r w:rsidR="0091412F" w:rsidRPr="0083387E">
        <w:rPr>
          <w:color w:val="000000" w:themeColor="text1"/>
          <w:sz w:val="28"/>
          <w:szCs w:val="28"/>
        </w:rPr>
        <w:t>darbdienu laikā</w:t>
      </w:r>
      <w:r w:rsidR="00E7708F" w:rsidRPr="0083387E">
        <w:rPr>
          <w:color w:val="000000" w:themeColor="text1"/>
          <w:sz w:val="28"/>
          <w:szCs w:val="28"/>
        </w:rPr>
        <w:t>.</w:t>
      </w:r>
    </w:p>
    <w:p w14:paraId="6CBE1362" w14:textId="23894695" w:rsidR="00842054" w:rsidRPr="00691716" w:rsidRDefault="00A07A0C" w:rsidP="00691716">
      <w:pPr>
        <w:pStyle w:val="Default"/>
        <w:ind w:left="720"/>
        <w:jc w:val="both"/>
        <w:rPr>
          <w:color w:val="000000" w:themeColor="text1"/>
          <w:sz w:val="28"/>
          <w:szCs w:val="28"/>
        </w:rPr>
      </w:pPr>
      <w:r w:rsidRPr="00AD7261">
        <w:rPr>
          <w:color w:val="000000" w:themeColor="text1"/>
          <w:sz w:val="28"/>
          <w:szCs w:val="28"/>
        </w:rPr>
        <w:t xml:space="preserve">Būtiskāko </w:t>
      </w:r>
      <w:r w:rsidR="005240FA">
        <w:rPr>
          <w:color w:val="000000" w:themeColor="text1"/>
          <w:sz w:val="28"/>
          <w:szCs w:val="28"/>
        </w:rPr>
        <w:t>grozījumu</w:t>
      </w:r>
      <w:r w:rsidRPr="00AD7261">
        <w:rPr>
          <w:color w:val="000000" w:themeColor="text1"/>
          <w:sz w:val="28"/>
          <w:szCs w:val="28"/>
        </w:rPr>
        <w:t xml:space="preserve"> salīdzinājums atspoguļots 3. tabulā.</w:t>
      </w:r>
    </w:p>
    <w:p w14:paraId="557F4831" w14:textId="3B413E35" w:rsidR="00A11017" w:rsidRPr="00755054" w:rsidRDefault="00D660FB" w:rsidP="00450523">
      <w:pPr>
        <w:pStyle w:val="Default"/>
        <w:jc w:val="right"/>
        <w:rPr>
          <w:i/>
          <w:iCs/>
          <w:color w:val="000000" w:themeColor="text1"/>
        </w:rPr>
      </w:pPr>
      <w:r w:rsidRPr="00755054">
        <w:rPr>
          <w:i/>
          <w:iCs/>
          <w:color w:val="000000" w:themeColor="text1"/>
        </w:rPr>
        <w:t>3</w:t>
      </w:r>
      <w:r w:rsidR="00A07A0C" w:rsidRPr="00755054">
        <w:rPr>
          <w:i/>
          <w:iCs/>
          <w:color w:val="000000" w:themeColor="text1"/>
        </w:rPr>
        <w:t>.</w:t>
      </w:r>
      <w:r w:rsidR="007337B8" w:rsidRPr="00755054">
        <w:rPr>
          <w:i/>
          <w:iCs/>
          <w:color w:val="000000" w:themeColor="text1"/>
        </w:rPr>
        <w:t> </w:t>
      </w:r>
      <w:r w:rsidR="00A07A0C" w:rsidRPr="00755054">
        <w:rPr>
          <w:i/>
          <w:iCs/>
          <w:color w:val="000000" w:themeColor="text1"/>
        </w:rPr>
        <w:t xml:space="preserve">tabula </w:t>
      </w:r>
    </w:p>
    <w:p w14:paraId="058477F1" w14:textId="696EC294" w:rsidR="00A07A0C" w:rsidRPr="00AD7261" w:rsidRDefault="00D660FB" w:rsidP="00383C90">
      <w:pPr>
        <w:pStyle w:val="Default"/>
        <w:jc w:val="center"/>
        <w:rPr>
          <w:b/>
          <w:bCs/>
          <w:color w:val="000000" w:themeColor="text1"/>
        </w:rPr>
      </w:pPr>
      <w:r w:rsidRPr="00AD7261">
        <w:rPr>
          <w:b/>
          <w:bCs/>
          <w:color w:val="000000" w:themeColor="text1"/>
        </w:rPr>
        <w:t xml:space="preserve">Būtiskāko </w:t>
      </w:r>
      <w:r w:rsidR="005240FA">
        <w:rPr>
          <w:b/>
          <w:bCs/>
          <w:color w:val="000000" w:themeColor="text1"/>
        </w:rPr>
        <w:t>grozījumu</w:t>
      </w:r>
      <w:r w:rsidRPr="00AD7261">
        <w:rPr>
          <w:b/>
          <w:bCs/>
          <w:color w:val="000000" w:themeColor="text1"/>
        </w:rPr>
        <w:t xml:space="preserve"> salīdzinājums </w:t>
      </w:r>
      <w:r w:rsidR="00254BE4" w:rsidRPr="00AD7261">
        <w:rPr>
          <w:b/>
          <w:bCs/>
          <w:color w:val="000000" w:themeColor="text1"/>
        </w:rPr>
        <w:t>saimnieciskās darbības ierobežojumiem un aizsardzības pasākumiem egļu mežaudzēs Ministru kabineta noteiktajā ārkārtējā situācijā un VMD ģenerāldirektora noteiktajā mež</w:t>
      </w:r>
      <w:r w:rsidR="00383C90" w:rsidRPr="00AD7261">
        <w:rPr>
          <w:b/>
          <w:bCs/>
          <w:color w:val="000000" w:themeColor="text1"/>
        </w:rPr>
        <w:t>a kaitēkļu masveida savairošanās situācijā</w:t>
      </w:r>
    </w:p>
    <w:p w14:paraId="1D949754" w14:textId="77777777" w:rsidR="00166BDE" w:rsidRPr="004252A3" w:rsidRDefault="00166BDE" w:rsidP="00166BDE">
      <w:pPr>
        <w:pStyle w:val="Default"/>
        <w:ind w:left="1080"/>
        <w:jc w:val="both"/>
        <w:rPr>
          <w:color w:val="000000" w:themeColor="text1"/>
        </w:rPr>
      </w:pPr>
    </w:p>
    <w:tbl>
      <w:tblPr>
        <w:tblStyle w:val="GridTable4-Accent6"/>
        <w:tblW w:w="9067" w:type="dxa"/>
        <w:tblLook w:val="04A0" w:firstRow="1" w:lastRow="0" w:firstColumn="1" w:lastColumn="0" w:noHBand="0" w:noVBand="1"/>
      </w:tblPr>
      <w:tblGrid>
        <w:gridCol w:w="4673"/>
        <w:gridCol w:w="4394"/>
      </w:tblGrid>
      <w:tr w:rsidR="006E0075" w:rsidRPr="009A4E51" w14:paraId="2681FA2E" w14:textId="77777777" w:rsidTr="000D71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5D45F31" w14:textId="142F40C8" w:rsidR="006E0075" w:rsidRPr="00311F30" w:rsidRDefault="006E0075" w:rsidP="002650BA">
            <w:pPr>
              <w:pStyle w:val="Default"/>
              <w:jc w:val="center"/>
              <w:rPr>
                <w:color w:val="000000" w:themeColor="text1"/>
              </w:rPr>
            </w:pPr>
            <w:r w:rsidRPr="00311F30">
              <w:rPr>
                <w:color w:val="000000" w:themeColor="text1"/>
              </w:rPr>
              <w:t xml:space="preserve">No </w:t>
            </w:r>
            <w:r w:rsidR="002650BA" w:rsidRPr="00311F30">
              <w:rPr>
                <w:color w:val="000000" w:themeColor="text1"/>
              </w:rPr>
              <w:t xml:space="preserve">2023. gada 1. aprīļa līdz </w:t>
            </w:r>
            <w:r w:rsidR="002650BA" w:rsidRPr="00311F30">
              <w:rPr>
                <w:color w:val="000000" w:themeColor="text1"/>
              </w:rPr>
              <w:br/>
              <w:t>30. jūnijam</w:t>
            </w:r>
          </w:p>
        </w:tc>
        <w:tc>
          <w:tcPr>
            <w:tcW w:w="4394" w:type="dxa"/>
          </w:tcPr>
          <w:p w14:paraId="6F54E27E" w14:textId="36084D7C" w:rsidR="006E0075" w:rsidRPr="00311F30" w:rsidRDefault="006E0075" w:rsidP="002650BA">
            <w:pPr>
              <w:pStyle w:val="Default"/>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311F30">
              <w:rPr>
                <w:color w:val="000000" w:themeColor="text1"/>
              </w:rPr>
              <w:t xml:space="preserve">No </w:t>
            </w:r>
            <w:r w:rsidR="00311F30" w:rsidRPr="00311F30">
              <w:rPr>
                <w:color w:val="000000" w:themeColor="text1"/>
              </w:rPr>
              <w:t xml:space="preserve">2023. gada 1. jūlija līdz </w:t>
            </w:r>
            <w:r w:rsidR="00311F30" w:rsidRPr="00311F30">
              <w:rPr>
                <w:color w:val="000000" w:themeColor="text1"/>
              </w:rPr>
              <w:br/>
              <w:t>1. septembrim</w:t>
            </w:r>
          </w:p>
        </w:tc>
      </w:tr>
      <w:tr w:rsidR="006E0075" w:rsidRPr="009A4E51" w14:paraId="29BF5C82"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3677AAB" w14:textId="37A7A219" w:rsidR="006E0075" w:rsidRPr="009A4E51" w:rsidRDefault="000B2463" w:rsidP="00F51732">
            <w:pPr>
              <w:pStyle w:val="Default"/>
              <w:jc w:val="both"/>
              <w:rPr>
                <w:b w:val="0"/>
                <w:bCs w:val="0"/>
                <w:color w:val="auto"/>
              </w:rPr>
            </w:pPr>
            <w:r w:rsidRPr="009A4E51">
              <w:rPr>
                <w:b w:val="0"/>
                <w:bCs w:val="0"/>
                <w:color w:val="auto"/>
              </w:rPr>
              <w:t>Ārkārtēj</w:t>
            </w:r>
            <w:r w:rsidR="007839AB">
              <w:rPr>
                <w:b w:val="0"/>
                <w:bCs w:val="0"/>
                <w:color w:val="auto"/>
              </w:rPr>
              <w:t>o</w:t>
            </w:r>
            <w:r w:rsidR="00E905E4" w:rsidRPr="009A4E51">
              <w:rPr>
                <w:b w:val="0"/>
                <w:bCs w:val="0"/>
                <w:color w:val="auto"/>
              </w:rPr>
              <w:t xml:space="preserve"> situācij</w:t>
            </w:r>
            <w:r w:rsidR="007839AB">
              <w:rPr>
                <w:b w:val="0"/>
                <w:bCs w:val="0"/>
                <w:color w:val="auto"/>
              </w:rPr>
              <w:t>u</w:t>
            </w:r>
            <w:r w:rsidR="00E905E4" w:rsidRPr="009A4E51">
              <w:rPr>
                <w:b w:val="0"/>
                <w:bCs w:val="0"/>
                <w:color w:val="auto"/>
              </w:rPr>
              <w:t xml:space="preserve"> saistībā</w:t>
            </w:r>
            <w:r w:rsidR="007839AB">
              <w:rPr>
                <w:b w:val="0"/>
                <w:bCs w:val="0"/>
                <w:color w:val="auto"/>
              </w:rPr>
              <w:t xml:space="preserve"> </w:t>
            </w:r>
            <w:r w:rsidR="00E905E4" w:rsidRPr="009A4E51">
              <w:rPr>
                <w:b w:val="0"/>
                <w:bCs w:val="0"/>
                <w:color w:val="auto"/>
              </w:rPr>
              <w:t>mizgrauža masveida savairošanos</w:t>
            </w:r>
            <w:r w:rsidR="007839AB">
              <w:rPr>
                <w:b w:val="0"/>
                <w:bCs w:val="0"/>
                <w:color w:val="auto"/>
              </w:rPr>
              <w:t xml:space="preserve"> </w:t>
            </w:r>
            <w:r w:rsidR="00E905E4" w:rsidRPr="009A4E51">
              <w:rPr>
                <w:b w:val="0"/>
                <w:bCs w:val="0"/>
                <w:color w:val="auto"/>
              </w:rPr>
              <w:t xml:space="preserve">noteica </w:t>
            </w:r>
            <w:r w:rsidR="007475F9">
              <w:rPr>
                <w:b w:val="0"/>
                <w:bCs w:val="0"/>
                <w:color w:val="auto"/>
              </w:rPr>
              <w:t xml:space="preserve">Ministru kabineta </w:t>
            </w:r>
            <w:r w:rsidR="00E905E4" w:rsidRPr="009A4E51">
              <w:rPr>
                <w:b w:val="0"/>
                <w:bCs w:val="0"/>
                <w:color w:val="auto"/>
              </w:rPr>
              <w:t>rīkojums</w:t>
            </w:r>
            <w:r w:rsidR="00970BD4">
              <w:rPr>
                <w:b w:val="0"/>
                <w:bCs w:val="0"/>
                <w:color w:val="auto"/>
              </w:rPr>
              <w:t xml:space="preserve"> Nr. 180</w:t>
            </w:r>
            <w:r w:rsidR="006D70B0">
              <w:rPr>
                <w:b w:val="0"/>
                <w:bCs w:val="0"/>
                <w:color w:val="auto"/>
              </w:rPr>
              <w:t>.</w:t>
            </w:r>
          </w:p>
        </w:tc>
        <w:tc>
          <w:tcPr>
            <w:tcW w:w="4394" w:type="dxa"/>
          </w:tcPr>
          <w:p w14:paraId="13D9E8A9" w14:textId="0F7C8BD0" w:rsidR="006E0075" w:rsidRPr="009A4E51" w:rsidRDefault="00732B37" w:rsidP="00F51732">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Pr>
                <w:color w:val="auto"/>
              </w:rPr>
              <w:t>M</w:t>
            </w:r>
            <w:r w:rsidR="00E905E4" w:rsidRPr="009A4E51">
              <w:rPr>
                <w:color w:val="auto"/>
              </w:rPr>
              <w:t>izgrauža masveida savairošanās situācija</w:t>
            </w:r>
            <w:r>
              <w:rPr>
                <w:color w:val="auto"/>
              </w:rPr>
              <w:t xml:space="preserve"> </w:t>
            </w:r>
            <w:r w:rsidR="00E905E4" w:rsidRPr="009A4E51">
              <w:rPr>
                <w:color w:val="auto"/>
              </w:rPr>
              <w:t>noteikta ar VMD</w:t>
            </w:r>
            <w:r>
              <w:rPr>
                <w:color w:val="auto"/>
              </w:rPr>
              <w:t xml:space="preserve"> </w:t>
            </w:r>
            <w:r w:rsidR="00E905E4" w:rsidRPr="009A4E51">
              <w:rPr>
                <w:color w:val="auto"/>
              </w:rPr>
              <w:t>rīkojumu Nr.</w:t>
            </w:r>
            <w:r w:rsidR="00D14973">
              <w:rPr>
                <w:color w:val="auto"/>
              </w:rPr>
              <w:t> </w:t>
            </w:r>
            <w:r w:rsidR="00E905E4" w:rsidRPr="009A4E51">
              <w:rPr>
                <w:color w:val="auto"/>
              </w:rPr>
              <w:t>116</w:t>
            </w:r>
            <w:r w:rsidR="006D70B0">
              <w:rPr>
                <w:color w:val="auto"/>
              </w:rPr>
              <w:t>.</w:t>
            </w:r>
          </w:p>
        </w:tc>
      </w:tr>
      <w:tr w:rsidR="006E0075" w:rsidRPr="009A4E51" w14:paraId="6A9602DB" w14:textId="77777777" w:rsidTr="000D711C">
        <w:tc>
          <w:tcPr>
            <w:cnfStyle w:val="001000000000" w:firstRow="0" w:lastRow="0" w:firstColumn="1" w:lastColumn="0" w:oddVBand="0" w:evenVBand="0" w:oddHBand="0" w:evenHBand="0" w:firstRowFirstColumn="0" w:firstRowLastColumn="0" w:lastRowFirstColumn="0" w:lastRowLastColumn="0"/>
            <w:tcW w:w="4673" w:type="dxa"/>
          </w:tcPr>
          <w:p w14:paraId="2D4CBB26" w14:textId="51A00124" w:rsidR="006E0075" w:rsidRPr="009A4E51" w:rsidRDefault="00DD3322" w:rsidP="00F51732">
            <w:pPr>
              <w:pStyle w:val="Default"/>
              <w:jc w:val="both"/>
              <w:rPr>
                <w:b w:val="0"/>
                <w:bCs w:val="0"/>
                <w:color w:val="auto"/>
              </w:rPr>
            </w:pPr>
            <w:r>
              <w:rPr>
                <w:b w:val="0"/>
                <w:bCs w:val="0"/>
                <w:color w:val="auto"/>
              </w:rPr>
              <w:t>Situācija i</w:t>
            </w:r>
            <w:r w:rsidR="00E905E4" w:rsidRPr="009A4E51">
              <w:rPr>
                <w:b w:val="0"/>
                <w:bCs w:val="0"/>
                <w:color w:val="auto"/>
              </w:rPr>
              <w:t xml:space="preserve">zsludināta </w:t>
            </w:r>
            <w:r w:rsidR="00504F51" w:rsidRPr="00504F51">
              <w:rPr>
                <w:b w:val="0"/>
                <w:bCs w:val="0"/>
                <w:color w:val="auto"/>
              </w:rPr>
              <w:t>32 novadu 230 pagastos</w:t>
            </w:r>
            <w:r w:rsidR="00103968">
              <w:rPr>
                <w:b w:val="0"/>
                <w:bCs w:val="0"/>
                <w:color w:val="auto"/>
              </w:rPr>
              <w:t>.</w:t>
            </w:r>
          </w:p>
        </w:tc>
        <w:tc>
          <w:tcPr>
            <w:tcW w:w="4394" w:type="dxa"/>
          </w:tcPr>
          <w:p w14:paraId="73B46510" w14:textId="4899B18C" w:rsidR="006E0075" w:rsidRPr="009A4E51" w:rsidRDefault="006B25B9" w:rsidP="00F51732">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Pr>
                <w:color w:val="auto"/>
              </w:rPr>
              <w:t>Situācija i</w:t>
            </w:r>
            <w:r w:rsidR="00E905E4" w:rsidRPr="009A4E51">
              <w:rPr>
                <w:color w:val="auto"/>
              </w:rPr>
              <w:t>zsludināta visā L</w:t>
            </w:r>
            <w:r>
              <w:rPr>
                <w:color w:val="auto"/>
              </w:rPr>
              <w:t xml:space="preserve">atvijas </w:t>
            </w:r>
            <w:r w:rsidR="00E905E4" w:rsidRPr="009A4E51">
              <w:rPr>
                <w:color w:val="auto"/>
              </w:rPr>
              <w:t>R</w:t>
            </w:r>
            <w:r>
              <w:rPr>
                <w:color w:val="auto"/>
              </w:rPr>
              <w:t>epublikas</w:t>
            </w:r>
            <w:r w:rsidR="00E905E4" w:rsidRPr="009A4E51">
              <w:rPr>
                <w:color w:val="auto"/>
              </w:rPr>
              <w:t xml:space="preserve"> teritorijā</w:t>
            </w:r>
            <w:r w:rsidR="00103968">
              <w:rPr>
                <w:color w:val="auto"/>
              </w:rPr>
              <w:t>.</w:t>
            </w:r>
          </w:p>
        </w:tc>
      </w:tr>
      <w:tr w:rsidR="006E0075" w:rsidRPr="009A4E51" w14:paraId="3ABF5BEB"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7F88911" w14:textId="1B1703B2" w:rsidR="006E0075" w:rsidRPr="009A4E51" w:rsidRDefault="00E905E4" w:rsidP="00E905E4">
            <w:pPr>
              <w:pStyle w:val="Default"/>
              <w:jc w:val="both"/>
              <w:rPr>
                <w:b w:val="0"/>
                <w:bCs w:val="0"/>
                <w:color w:val="auto"/>
              </w:rPr>
            </w:pPr>
            <w:r w:rsidRPr="00504F51">
              <w:rPr>
                <w:b w:val="0"/>
                <w:bCs w:val="0"/>
                <w:color w:val="auto"/>
              </w:rPr>
              <w:t xml:space="preserve">Noteiktas vērtīgo </w:t>
            </w:r>
            <w:r w:rsidR="00261D32">
              <w:rPr>
                <w:b w:val="0"/>
                <w:bCs w:val="0"/>
                <w:color w:val="auto"/>
              </w:rPr>
              <w:t>egļu mež</w:t>
            </w:r>
            <w:r w:rsidRPr="00504F51">
              <w:rPr>
                <w:b w:val="0"/>
                <w:bCs w:val="0"/>
                <w:color w:val="auto"/>
              </w:rPr>
              <w:t>audžu aizsardzības zonas</w:t>
            </w:r>
            <w:r w:rsidR="00261D32">
              <w:rPr>
                <w:b w:val="0"/>
                <w:bCs w:val="0"/>
                <w:color w:val="auto"/>
              </w:rPr>
              <w:t xml:space="preserve"> – A, B un C</w:t>
            </w:r>
            <w:r w:rsidRPr="009A4E51">
              <w:rPr>
                <w:b w:val="0"/>
                <w:bCs w:val="0"/>
                <w:color w:val="auto"/>
                <w:sz w:val="22"/>
                <w:szCs w:val="22"/>
              </w:rPr>
              <w:t xml:space="preserve">. </w:t>
            </w:r>
            <w:r w:rsidRPr="00261D32">
              <w:rPr>
                <w:b w:val="0"/>
                <w:bCs w:val="0"/>
                <w:color w:val="auto"/>
              </w:rPr>
              <w:t>Informācija pieejama M</w:t>
            </w:r>
            <w:r w:rsidR="009D70B6">
              <w:rPr>
                <w:b w:val="0"/>
                <w:bCs w:val="0"/>
                <w:color w:val="auto"/>
              </w:rPr>
              <w:t>VR</w:t>
            </w:r>
            <w:r w:rsidR="00261D32">
              <w:rPr>
                <w:b w:val="0"/>
                <w:bCs w:val="0"/>
                <w:color w:val="auto"/>
              </w:rPr>
              <w:t xml:space="preserve"> k</w:t>
            </w:r>
            <w:r w:rsidRPr="00261D32">
              <w:rPr>
                <w:b w:val="0"/>
                <w:bCs w:val="0"/>
                <w:color w:val="auto"/>
              </w:rPr>
              <w:t>artē</w:t>
            </w:r>
            <w:r w:rsidR="00103968">
              <w:rPr>
                <w:b w:val="0"/>
                <w:bCs w:val="0"/>
                <w:color w:val="auto"/>
              </w:rPr>
              <w:t>.</w:t>
            </w:r>
          </w:p>
        </w:tc>
        <w:tc>
          <w:tcPr>
            <w:tcW w:w="4394" w:type="dxa"/>
          </w:tcPr>
          <w:p w14:paraId="17CD716D" w14:textId="1B4CDBA7" w:rsidR="00E905E4" w:rsidRPr="009A4E51" w:rsidRDefault="00F72C7B" w:rsidP="00E905E4">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Pr>
                <w:color w:val="auto"/>
              </w:rPr>
              <w:t>Vērtīgo egļu mežaudžu aizsardzības zonas papildinātas ar</w:t>
            </w:r>
            <w:r w:rsidR="00E905E4" w:rsidRPr="009A4E51">
              <w:rPr>
                <w:color w:val="auto"/>
              </w:rPr>
              <w:t xml:space="preserve"> D </w:t>
            </w:r>
            <w:r>
              <w:rPr>
                <w:color w:val="auto"/>
              </w:rPr>
              <w:t xml:space="preserve">aizsardzības zonu. D zona </w:t>
            </w:r>
            <w:r w:rsidR="00E905E4" w:rsidRPr="009A4E51">
              <w:rPr>
                <w:color w:val="auto"/>
              </w:rPr>
              <w:t>nav attēlota</w:t>
            </w:r>
            <w:r>
              <w:rPr>
                <w:color w:val="auto"/>
              </w:rPr>
              <w:t xml:space="preserve"> M</w:t>
            </w:r>
            <w:r w:rsidR="009D70B6">
              <w:rPr>
                <w:color w:val="auto"/>
              </w:rPr>
              <w:t>VR</w:t>
            </w:r>
            <w:r>
              <w:rPr>
                <w:color w:val="auto"/>
              </w:rPr>
              <w:t xml:space="preserve"> kartē. </w:t>
            </w:r>
          </w:p>
          <w:p w14:paraId="34AF0E2B" w14:textId="19291C82" w:rsidR="006E0075" w:rsidRPr="00F72C7B" w:rsidRDefault="00E905E4" w:rsidP="00E905E4">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F72C7B">
              <w:rPr>
                <w:color w:val="auto"/>
              </w:rPr>
              <w:t xml:space="preserve">D </w:t>
            </w:r>
            <w:r w:rsidR="00B81F10">
              <w:rPr>
                <w:color w:val="auto"/>
              </w:rPr>
              <w:t xml:space="preserve">aizsardzības </w:t>
            </w:r>
            <w:r w:rsidRPr="00F72C7B">
              <w:rPr>
                <w:color w:val="auto"/>
              </w:rPr>
              <w:t xml:space="preserve">zona noteikta, lai regulētu mizgraužu svaigi </w:t>
            </w:r>
            <w:proofErr w:type="spellStart"/>
            <w:r w:rsidRPr="00F72C7B">
              <w:rPr>
                <w:color w:val="auto"/>
              </w:rPr>
              <w:t>invadēt</w:t>
            </w:r>
            <w:r w:rsidR="00C85BCA">
              <w:rPr>
                <w:color w:val="auto"/>
              </w:rPr>
              <w:t>o</w:t>
            </w:r>
            <w:proofErr w:type="spellEnd"/>
            <w:r w:rsidRPr="00F72C7B">
              <w:rPr>
                <w:color w:val="auto"/>
              </w:rPr>
              <w:t xml:space="preserve"> koku ciršanu.</w:t>
            </w:r>
          </w:p>
        </w:tc>
      </w:tr>
      <w:tr w:rsidR="006E0075" w:rsidRPr="009A4E51" w14:paraId="684123E6" w14:textId="77777777" w:rsidTr="000D711C">
        <w:tc>
          <w:tcPr>
            <w:cnfStyle w:val="001000000000" w:firstRow="0" w:lastRow="0" w:firstColumn="1" w:lastColumn="0" w:oddVBand="0" w:evenVBand="0" w:oddHBand="0" w:evenHBand="0" w:firstRowFirstColumn="0" w:firstRowLastColumn="0" w:lastRowFirstColumn="0" w:lastRowLastColumn="0"/>
            <w:tcW w:w="4673" w:type="dxa"/>
          </w:tcPr>
          <w:p w14:paraId="5A36071C" w14:textId="69EB37A7" w:rsidR="006E0075" w:rsidRPr="009A4E51" w:rsidRDefault="005240FA" w:rsidP="00225177">
            <w:pPr>
              <w:pStyle w:val="Default"/>
              <w:jc w:val="both"/>
              <w:rPr>
                <w:b w:val="0"/>
                <w:bCs w:val="0"/>
                <w:color w:val="auto"/>
              </w:rPr>
            </w:pPr>
            <w:r>
              <w:rPr>
                <w:b w:val="0"/>
                <w:bCs w:val="0"/>
                <w:color w:val="auto"/>
              </w:rPr>
              <w:t xml:space="preserve">Derīguma </w:t>
            </w:r>
            <w:r w:rsidRPr="009A4E51">
              <w:rPr>
                <w:b w:val="0"/>
                <w:bCs w:val="0"/>
                <w:color w:val="auto"/>
              </w:rPr>
              <w:t>termiņš</w:t>
            </w:r>
            <w:r>
              <w:rPr>
                <w:b w:val="0"/>
                <w:bCs w:val="0"/>
                <w:color w:val="auto"/>
              </w:rPr>
              <w:t xml:space="preserve"> k</w:t>
            </w:r>
            <w:r w:rsidR="00A44F47">
              <w:rPr>
                <w:b w:val="0"/>
                <w:bCs w:val="0"/>
                <w:color w:val="auto"/>
              </w:rPr>
              <w:t>oku ciršanas a</w:t>
            </w:r>
            <w:r w:rsidR="00E905E4" w:rsidRPr="009A4E51">
              <w:rPr>
                <w:b w:val="0"/>
                <w:bCs w:val="0"/>
                <w:color w:val="auto"/>
              </w:rPr>
              <w:t>pliecinājuma</w:t>
            </w:r>
            <w:r>
              <w:rPr>
                <w:b w:val="0"/>
                <w:bCs w:val="0"/>
                <w:color w:val="auto"/>
              </w:rPr>
              <w:t>m</w:t>
            </w:r>
            <w:r w:rsidR="00E905E4" w:rsidRPr="009A4E51">
              <w:rPr>
                <w:b w:val="0"/>
                <w:bCs w:val="0"/>
                <w:color w:val="auto"/>
              </w:rPr>
              <w:t xml:space="preserve">, kas izsniegts </w:t>
            </w:r>
            <w:r w:rsidR="00A44F47">
              <w:rPr>
                <w:b w:val="0"/>
                <w:bCs w:val="0"/>
                <w:color w:val="auto"/>
              </w:rPr>
              <w:t xml:space="preserve">sanitārajai </w:t>
            </w:r>
            <w:r w:rsidR="00E905E4" w:rsidRPr="009A4E51">
              <w:rPr>
                <w:b w:val="0"/>
                <w:bCs w:val="0"/>
                <w:color w:val="auto"/>
              </w:rPr>
              <w:t>vienlaidu cirt</w:t>
            </w:r>
            <w:r w:rsidR="00A44F47">
              <w:rPr>
                <w:b w:val="0"/>
                <w:bCs w:val="0"/>
                <w:color w:val="auto"/>
              </w:rPr>
              <w:t>ei</w:t>
            </w:r>
            <w:r w:rsidR="00E905E4" w:rsidRPr="009A4E51">
              <w:rPr>
                <w:b w:val="0"/>
                <w:bCs w:val="0"/>
                <w:color w:val="auto"/>
              </w:rPr>
              <w:t xml:space="preserve"> pēc VMD sanitārā atzinuma</w:t>
            </w:r>
            <w:r>
              <w:rPr>
                <w:b w:val="0"/>
                <w:bCs w:val="0"/>
                <w:color w:val="auto"/>
              </w:rPr>
              <w:t xml:space="preserve">, </w:t>
            </w:r>
            <w:r w:rsidR="00103968">
              <w:rPr>
                <w:b w:val="0"/>
                <w:bCs w:val="0"/>
                <w:color w:val="auto"/>
              </w:rPr>
              <w:t>ir divi</w:t>
            </w:r>
            <w:r w:rsidR="00E905E4" w:rsidRPr="009A4E51">
              <w:rPr>
                <w:b w:val="0"/>
                <w:bCs w:val="0"/>
                <w:color w:val="auto"/>
              </w:rPr>
              <w:t xml:space="preserve"> mēneši</w:t>
            </w:r>
            <w:r w:rsidR="00103968">
              <w:rPr>
                <w:b w:val="0"/>
                <w:bCs w:val="0"/>
                <w:color w:val="auto"/>
              </w:rPr>
              <w:t>.</w:t>
            </w:r>
          </w:p>
        </w:tc>
        <w:tc>
          <w:tcPr>
            <w:tcW w:w="4394" w:type="dxa"/>
          </w:tcPr>
          <w:p w14:paraId="65BB949C" w14:textId="77E735C5" w:rsidR="006E0075" w:rsidRPr="009A4E51" w:rsidRDefault="005240FA" w:rsidP="00225177">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Pr>
                <w:color w:val="auto"/>
              </w:rPr>
              <w:t>D</w:t>
            </w:r>
            <w:r w:rsidRPr="005A00F6">
              <w:rPr>
                <w:color w:val="auto"/>
              </w:rPr>
              <w:t xml:space="preserve">erīguma termiņš </w:t>
            </w:r>
            <w:r>
              <w:rPr>
                <w:color w:val="auto"/>
              </w:rPr>
              <w:t>k</w:t>
            </w:r>
            <w:r w:rsidR="005A00F6" w:rsidRPr="005A00F6">
              <w:rPr>
                <w:color w:val="auto"/>
              </w:rPr>
              <w:t>oku ciršanas apliecinājuma</w:t>
            </w:r>
            <w:r>
              <w:rPr>
                <w:color w:val="auto"/>
              </w:rPr>
              <w:t>m</w:t>
            </w:r>
            <w:r w:rsidR="005A00F6" w:rsidRPr="005A00F6">
              <w:rPr>
                <w:color w:val="auto"/>
              </w:rPr>
              <w:t>, kas izsniegts sanitārajai vienlaidu cirtei pēc VMD sanitārā atzinuma</w:t>
            </w:r>
            <w:r>
              <w:rPr>
                <w:color w:val="auto"/>
              </w:rPr>
              <w:t>,</w:t>
            </w:r>
            <w:r w:rsidR="00083DD8">
              <w:rPr>
                <w:color w:val="auto"/>
              </w:rPr>
              <w:t xml:space="preserve"> </w:t>
            </w:r>
            <w:r w:rsidR="005A00F6" w:rsidRPr="005A00F6">
              <w:rPr>
                <w:color w:val="auto"/>
              </w:rPr>
              <w:t xml:space="preserve">ir </w:t>
            </w:r>
            <w:r w:rsidR="005A00F6">
              <w:rPr>
                <w:color w:val="auto"/>
              </w:rPr>
              <w:t>divi</w:t>
            </w:r>
            <w:r w:rsidR="00E905E4" w:rsidRPr="009A4E51">
              <w:rPr>
                <w:color w:val="auto"/>
              </w:rPr>
              <w:t xml:space="preserve"> gadi</w:t>
            </w:r>
            <w:r w:rsidR="005A00F6">
              <w:rPr>
                <w:color w:val="auto"/>
              </w:rPr>
              <w:t>.</w:t>
            </w:r>
          </w:p>
        </w:tc>
      </w:tr>
      <w:tr w:rsidR="006E0075" w:rsidRPr="009A4E51" w14:paraId="7E01E156"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60B18BB" w14:textId="77777777" w:rsidR="006E0075" w:rsidRPr="009A4E51" w:rsidRDefault="006E0075" w:rsidP="00F51732">
            <w:pPr>
              <w:pStyle w:val="Default"/>
              <w:jc w:val="both"/>
              <w:rPr>
                <w:b w:val="0"/>
                <w:bCs w:val="0"/>
                <w:color w:val="auto"/>
              </w:rPr>
            </w:pPr>
          </w:p>
        </w:tc>
        <w:tc>
          <w:tcPr>
            <w:tcW w:w="4394" w:type="dxa"/>
          </w:tcPr>
          <w:p w14:paraId="12C0802C" w14:textId="6D6F8687" w:rsidR="006E0075" w:rsidRPr="009A4E51" w:rsidRDefault="00E905E4" w:rsidP="00F51732">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9A4E51">
              <w:rPr>
                <w:color w:val="auto"/>
              </w:rPr>
              <w:t>Lēmum</w:t>
            </w:r>
            <w:r w:rsidR="00AB6195">
              <w:rPr>
                <w:color w:val="auto"/>
              </w:rPr>
              <w:t>u</w:t>
            </w:r>
            <w:r w:rsidRPr="009A4E51">
              <w:rPr>
                <w:color w:val="auto"/>
              </w:rPr>
              <w:t xml:space="preserve"> par meža inventarizācijas datu reģistrēšanu </w:t>
            </w:r>
            <w:r w:rsidR="009D70B6">
              <w:rPr>
                <w:color w:val="auto"/>
              </w:rPr>
              <w:t>MVR</w:t>
            </w:r>
            <w:r w:rsidRPr="009A4E51">
              <w:rPr>
                <w:color w:val="auto"/>
              </w:rPr>
              <w:t>, ja datos ir reģistrēta informācija</w:t>
            </w:r>
            <w:r w:rsidR="002D4749">
              <w:rPr>
                <w:color w:val="auto"/>
              </w:rPr>
              <w:t xml:space="preserve"> </w:t>
            </w:r>
            <w:r w:rsidR="005240FA">
              <w:rPr>
                <w:color w:val="auto"/>
              </w:rPr>
              <w:t>par</w:t>
            </w:r>
            <w:r w:rsidR="002D4749">
              <w:rPr>
                <w:color w:val="auto"/>
              </w:rPr>
              <w:t xml:space="preserve"> </w:t>
            </w:r>
            <w:r w:rsidRPr="009A4E51">
              <w:rPr>
                <w:color w:val="auto"/>
              </w:rPr>
              <w:t>svaigi</w:t>
            </w:r>
            <w:r w:rsidR="005240FA">
              <w:rPr>
                <w:color w:val="auto"/>
              </w:rPr>
              <w:t>em</w:t>
            </w:r>
            <w:r w:rsidRPr="009A4E51">
              <w:rPr>
                <w:color w:val="auto"/>
              </w:rPr>
              <w:t xml:space="preserve"> mizgrauža bojājumi</w:t>
            </w:r>
            <w:r w:rsidR="005240FA">
              <w:rPr>
                <w:color w:val="auto"/>
              </w:rPr>
              <w:t>em,</w:t>
            </w:r>
            <w:r w:rsidR="002D4749">
              <w:rPr>
                <w:color w:val="auto"/>
              </w:rPr>
              <w:t xml:space="preserve"> </w:t>
            </w:r>
            <w:r w:rsidR="00AB6195">
              <w:rPr>
                <w:color w:val="auto"/>
              </w:rPr>
              <w:t xml:space="preserve">VMD </w:t>
            </w:r>
            <w:r w:rsidRPr="009A4E51">
              <w:rPr>
                <w:color w:val="auto"/>
              </w:rPr>
              <w:t xml:space="preserve">pieņem </w:t>
            </w:r>
            <w:r w:rsidR="009D70B6">
              <w:rPr>
                <w:color w:val="auto"/>
              </w:rPr>
              <w:t>piecu</w:t>
            </w:r>
            <w:r w:rsidRPr="009A4E51">
              <w:rPr>
                <w:color w:val="auto"/>
              </w:rPr>
              <w:t xml:space="preserve"> darbdienu laikā</w:t>
            </w:r>
            <w:r w:rsidR="002D4749">
              <w:rPr>
                <w:color w:val="auto"/>
              </w:rPr>
              <w:t>.</w:t>
            </w:r>
          </w:p>
        </w:tc>
      </w:tr>
      <w:tr w:rsidR="009821BB" w:rsidRPr="009A4E51" w14:paraId="307D9FDB" w14:textId="77777777" w:rsidTr="000D711C">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E2F3" w:themeFill="accent1" w:themeFillTint="33"/>
          </w:tcPr>
          <w:p w14:paraId="7BCE32BE" w14:textId="09D8E96C" w:rsidR="009821BB" w:rsidRPr="009A4E51" w:rsidRDefault="009821BB" w:rsidP="00225177">
            <w:pPr>
              <w:pStyle w:val="Default"/>
              <w:jc w:val="center"/>
              <w:rPr>
                <w:color w:val="FFFFFF" w:themeColor="background1"/>
              </w:rPr>
            </w:pPr>
            <w:r w:rsidRPr="005A00F6">
              <w:rPr>
                <w:color w:val="000000" w:themeColor="text1"/>
              </w:rPr>
              <w:t>Būtiskāk</w:t>
            </w:r>
            <w:r w:rsidR="005240FA">
              <w:rPr>
                <w:color w:val="000000" w:themeColor="text1"/>
              </w:rPr>
              <w:t>ie normatīvā regulējuma</w:t>
            </w:r>
            <w:r w:rsidR="005240FA" w:rsidRPr="005A00F6">
              <w:rPr>
                <w:color w:val="000000" w:themeColor="text1"/>
              </w:rPr>
              <w:t xml:space="preserve"> </w:t>
            </w:r>
            <w:r w:rsidR="005240FA">
              <w:rPr>
                <w:color w:val="000000" w:themeColor="text1"/>
              </w:rPr>
              <w:t>grozījumi</w:t>
            </w:r>
            <w:r w:rsidRPr="005A00F6">
              <w:rPr>
                <w:color w:val="000000" w:themeColor="text1"/>
              </w:rPr>
              <w:t xml:space="preserve"> A </w:t>
            </w:r>
            <w:r w:rsidR="005A00F6" w:rsidRPr="005A00F6">
              <w:rPr>
                <w:color w:val="000000" w:themeColor="text1"/>
              </w:rPr>
              <w:t>aizsardzības</w:t>
            </w:r>
            <w:r w:rsidRPr="005A00F6">
              <w:rPr>
                <w:color w:val="000000" w:themeColor="text1"/>
              </w:rPr>
              <w:t xml:space="preserve"> zonā</w:t>
            </w:r>
          </w:p>
        </w:tc>
      </w:tr>
      <w:tr w:rsidR="006E0075" w:rsidRPr="009A4E51" w14:paraId="79177663"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E6A5FB6" w14:textId="2A4B1E22" w:rsidR="006E0075" w:rsidRPr="009A4E51" w:rsidRDefault="009821BB" w:rsidP="00F51732">
            <w:pPr>
              <w:pStyle w:val="Default"/>
              <w:jc w:val="both"/>
              <w:rPr>
                <w:b w:val="0"/>
                <w:bCs w:val="0"/>
                <w:color w:val="auto"/>
              </w:rPr>
            </w:pPr>
            <w:r w:rsidRPr="009A4E51">
              <w:rPr>
                <w:b w:val="0"/>
                <w:bCs w:val="0"/>
                <w:color w:val="auto"/>
              </w:rPr>
              <w:t>Saimnieciskās darbības ierobežojumi A zonā</w:t>
            </w:r>
            <w:r w:rsidR="007C7FCD">
              <w:rPr>
                <w:b w:val="0"/>
                <w:bCs w:val="0"/>
                <w:color w:val="auto"/>
              </w:rPr>
              <w:t xml:space="preserve"> –</w:t>
            </w:r>
            <w:r w:rsidRPr="009A4E51">
              <w:rPr>
                <w:b w:val="0"/>
                <w:bCs w:val="0"/>
                <w:color w:val="auto"/>
              </w:rPr>
              <w:t xml:space="preserve"> aizliegta koku ciršana, izņemot:</w:t>
            </w:r>
          </w:p>
        </w:tc>
        <w:tc>
          <w:tcPr>
            <w:tcW w:w="4394" w:type="dxa"/>
          </w:tcPr>
          <w:p w14:paraId="31E6AA13" w14:textId="19D1B4A0" w:rsidR="006E0075" w:rsidRPr="009A4E51" w:rsidRDefault="009821BB" w:rsidP="00F51732">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9A4E51">
              <w:rPr>
                <w:color w:val="auto"/>
              </w:rPr>
              <w:t>Saimnieciskās darbības ierobežojumi A</w:t>
            </w:r>
            <w:r w:rsidR="00EB7172">
              <w:rPr>
                <w:color w:val="auto"/>
              </w:rPr>
              <w:t> </w:t>
            </w:r>
            <w:r w:rsidRPr="009A4E51">
              <w:rPr>
                <w:color w:val="auto"/>
              </w:rPr>
              <w:t xml:space="preserve">zonā </w:t>
            </w:r>
            <w:r w:rsidR="008F5FC1">
              <w:rPr>
                <w:color w:val="auto"/>
              </w:rPr>
              <w:t xml:space="preserve">– </w:t>
            </w:r>
            <w:r w:rsidRPr="009A4E51">
              <w:rPr>
                <w:color w:val="auto"/>
              </w:rPr>
              <w:t>aizliegta koku ciršana, izņemot:</w:t>
            </w:r>
          </w:p>
        </w:tc>
      </w:tr>
      <w:tr w:rsidR="00E905E4" w:rsidRPr="009A4E51" w14:paraId="518616E6" w14:textId="77777777" w:rsidTr="000D711C">
        <w:tc>
          <w:tcPr>
            <w:cnfStyle w:val="001000000000" w:firstRow="0" w:lastRow="0" w:firstColumn="1" w:lastColumn="0" w:oddVBand="0" w:evenVBand="0" w:oddHBand="0" w:evenHBand="0" w:firstRowFirstColumn="0" w:firstRowLastColumn="0" w:lastRowFirstColumn="0" w:lastRowLastColumn="0"/>
            <w:tcW w:w="4673" w:type="dxa"/>
          </w:tcPr>
          <w:p w14:paraId="293461E3" w14:textId="655E199D" w:rsidR="00E905E4" w:rsidRPr="009A4E51" w:rsidRDefault="007C7FCD" w:rsidP="00F51732">
            <w:pPr>
              <w:pStyle w:val="Default"/>
              <w:jc w:val="both"/>
              <w:rPr>
                <w:b w:val="0"/>
                <w:bCs w:val="0"/>
                <w:color w:val="auto"/>
              </w:rPr>
            </w:pPr>
            <w:r w:rsidRPr="009A4E51">
              <w:rPr>
                <w:b w:val="0"/>
                <w:bCs w:val="0"/>
                <w:color w:val="auto"/>
              </w:rPr>
              <w:t>s</w:t>
            </w:r>
            <w:r w:rsidR="009821BB" w:rsidRPr="009A4E51">
              <w:rPr>
                <w:b w:val="0"/>
                <w:bCs w:val="0"/>
                <w:color w:val="auto"/>
              </w:rPr>
              <w:t xml:space="preserve">vaigi </w:t>
            </w:r>
            <w:proofErr w:type="spellStart"/>
            <w:r w:rsidR="009821BB" w:rsidRPr="009A4E51">
              <w:rPr>
                <w:b w:val="0"/>
                <w:bCs w:val="0"/>
                <w:color w:val="auto"/>
              </w:rPr>
              <w:t>invadētu</w:t>
            </w:r>
            <w:proofErr w:type="spellEnd"/>
            <w:r w:rsidR="009821BB" w:rsidRPr="009A4E51">
              <w:rPr>
                <w:b w:val="0"/>
                <w:bCs w:val="0"/>
                <w:color w:val="auto"/>
              </w:rPr>
              <w:t xml:space="preserve"> koku ciršan</w:t>
            </w:r>
            <w:r w:rsidR="007C0BE7">
              <w:rPr>
                <w:b w:val="0"/>
                <w:bCs w:val="0"/>
                <w:color w:val="auto"/>
              </w:rPr>
              <w:t>a</w:t>
            </w:r>
            <w:r w:rsidR="009821BB" w:rsidRPr="009A4E51">
              <w:rPr>
                <w:b w:val="0"/>
                <w:bCs w:val="0"/>
                <w:color w:val="auto"/>
              </w:rPr>
              <w:t xml:space="preserve"> (10 kok</w:t>
            </w:r>
            <w:r w:rsidR="005240FA">
              <w:rPr>
                <w:b w:val="0"/>
                <w:bCs w:val="0"/>
                <w:color w:val="auto"/>
              </w:rPr>
              <w:t>u</w:t>
            </w:r>
            <w:r w:rsidR="009821BB" w:rsidRPr="009A4E51">
              <w:rPr>
                <w:b w:val="0"/>
                <w:bCs w:val="0"/>
                <w:color w:val="auto"/>
              </w:rPr>
              <w:t xml:space="preserve"> uz </w:t>
            </w:r>
            <w:r w:rsidR="005240FA">
              <w:rPr>
                <w:b w:val="0"/>
                <w:bCs w:val="0"/>
                <w:color w:val="auto"/>
              </w:rPr>
              <w:t xml:space="preserve">vienu </w:t>
            </w:r>
            <w:r w:rsidR="00624E28">
              <w:rPr>
                <w:b w:val="0"/>
                <w:bCs w:val="0"/>
                <w:color w:val="auto"/>
              </w:rPr>
              <w:t xml:space="preserve">hektāru </w:t>
            </w:r>
            <w:r w:rsidR="009821BB" w:rsidRPr="009A4E51">
              <w:rPr>
                <w:b w:val="0"/>
                <w:bCs w:val="0"/>
                <w:color w:val="auto"/>
              </w:rPr>
              <w:t xml:space="preserve">vai nogabalā, kas </w:t>
            </w:r>
            <w:r w:rsidR="00CC07F0">
              <w:rPr>
                <w:b w:val="0"/>
                <w:bCs w:val="0"/>
                <w:color w:val="auto"/>
              </w:rPr>
              <w:t xml:space="preserve">mazāks par </w:t>
            </w:r>
            <w:r w:rsidR="00624E28">
              <w:rPr>
                <w:b w:val="0"/>
                <w:bCs w:val="0"/>
                <w:color w:val="auto"/>
              </w:rPr>
              <w:br/>
            </w:r>
            <w:r w:rsidR="005240FA">
              <w:rPr>
                <w:b w:val="0"/>
                <w:bCs w:val="0"/>
                <w:color w:val="auto"/>
              </w:rPr>
              <w:t>vienu</w:t>
            </w:r>
            <w:r w:rsidR="009821BB" w:rsidRPr="009A4E51">
              <w:rPr>
                <w:b w:val="0"/>
                <w:bCs w:val="0"/>
                <w:color w:val="auto"/>
              </w:rPr>
              <w:t xml:space="preserve"> h</w:t>
            </w:r>
            <w:r w:rsidR="00624E28">
              <w:rPr>
                <w:b w:val="0"/>
                <w:bCs w:val="0"/>
                <w:color w:val="auto"/>
              </w:rPr>
              <w:t>ektāru</w:t>
            </w:r>
            <w:r w:rsidR="00E532BD">
              <w:rPr>
                <w:b w:val="0"/>
                <w:bCs w:val="0"/>
                <w:color w:val="auto"/>
              </w:rPr>
              <w:t>, kā arī</w:t>
            </w:r>
            <w:r w:rsidR="00B92903">
              <w:rPr>
                <w:b w:val="0"/>
                <w:bCs w:val="0"/>
                <w:color w:val="auto"/>
              </w:rPr>
              <w:t xml:space="preserve"> cērtamā vienlaidu platība ir</w:t>
            </w:r>
            <w:r w:rsidR="009821BB" w:rsidRPr="009A4E51">
              <w:rPr>
                <w:b w:val="0"/>
                <w:bCs w:val="0"/>
                <w:color w:val="auto"/>
              </w:rPr>
              <w:t xml:space="preserve"> vismaz 0,8 </w:t>
            </w:r>
            <w:r w:rsidR="00B92903">
              <w:rPr>
                <w:b w:val="0"/>
                <w:bCs w:val="0"/>
                <w:color w:val="auto"/>
              </w:rPr>
              <w:t xml:space="preserve">hektāri </w:t>
            </w:r>
            <w:r w:rsidR="009821BB" w:rsidRPr="009A4E51">
              <w:rPr>
                <w:b w:val="0"/>
                <w:bCs w:val="0"/>
                <w:color w:val="auto"/>
              </w:rPr>
              <w:t>vai nogabala platīb</w:t>
            </w:r>
            <w:r w:rsidR="00B92903">
              <w:rPr>
                <w:b w:val="0"/>
                <w:bCs w:val="0"/>
                <w:color w:val="auto"/>
              </w:rPr>
              <w:t>a</w:t>
            </w:r>
            <w:r w:rsidR="009821BB" w:rsidRPr="009A4E51">
              <w:rPr>
                <w:b w:val="0"/>
                <w:bCs w:val="0"/>
                <w:color w:val="auto"/>
              </w:rPr>
              <w:t>, ja tā</w:t>
            </w:r>
            <w:r w:rsidR="00B92903">
              <w:rPr>
                <w:b w:val="0"/>
                <w:bCs w:val="0"/>
                <w:color w:val="auto"/>
              </w:rPr>
              <w:t xml:space="preserve"> mazāka par </w:t>
            </w:r>
            <w:r w:rsidR="009821BB" w:rsidRPr="009A4E51">
              <w:rPr>
                <w:b w:val="0"/>
                <w:bCs w:val="0"/>
                <w:color w:val="auto"/>
              </w:rPr>
              <w:t>0,8 h</w:t>
            </w:r>
            <w:r w:rsidR="00B92903">
              <w:rPr>
                <w:b w:val="0"/>
                <w:bCs w:val="0"/>
                <w:color w:val="auto"/>
              </w:rPr>
              <w:t>ektāriem</w:t>
            </w:r>
            <w:r w:rsidR="009821BB" w:rsidRPr="009A4E51">
              <w:rPr>
                <w:b w:val="0"/>
                <w:bCs w:val="0"/>
                <w:color w:val="auto"/>
              </w:rPr>
              <w:t>)</w:t>
            </w:r>
            <w:r w:rsidR="00624E28">
              <w:rPr>
                <w:b w:val="0"/>
                <w:bCs w:val="0"/>
                <w:color w:val="auto"/>
              </w:rPr>
              <w:t>.</w:t>
            </w:r>
          </w:p>
        </w:tc>
        <w:tc>
          <w:tcPr>
            <w:tcW w:w="4394" w:type="dxa"/>
          </w:tcPr>
          <w:p w14:paraId="599C0559" w14:textId="0774BFA4" w:rsidR="00E905E4" w:rsidRPr="009A4E51" w:rsidRDefault="008F5FC1" w:rsidP="00F51732">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9A4E51">
              <w:rPr>
                <w:color w:val="auto"/>
              </w:rPr>
              <w:t>s</w:t>
            </w:r>
            <w:r w:rsidR="009821BB" w:rsidRPr="009A4E51">
              <w:rPr>
                <w:color w:val="auto"/>
              </w:rPr>
              <w:t xml:space="preserve">vaigi </w:t>
            </w:r>
            <w:proofErr w:type="spellStart"/>
            <w:r w:rsidR="009821BB" w:rsidRPr="009A4E51">
              <w:rPr>
                <w:color w:val="auto"/>
              </w:rPr>
              <w:t>invadētu</w:t>
            </w:r>
            <w:proofErr w:type="spellEnd"/>
            <w:r w:rsidR="009821BB" w:rsidRPr="009A4E51">
              <w:rPr>
                <w:color w:val="auto"/>
              </w:rPr>
              <w:t xml:space="preserve"> koku ciršan</w:t>
            </w:r>
            <w:r w:rsidR="007C0BE7">
              <w:rPr>
                <w:color w:val="auto"/>
              </w:rPr>
              <w:t>a</w:t>
            </w:r>
            <w:r w:rsidR="009821BB" w:rsidRPr="009A4E51">
              <w:rPr>
                <w:color w:val="auto"/>
              </w:rPr>
              <w:t xml:space="preserve"> (10 kok</w:t>
            </w:r>
            <w:r w:rsidR="005240FA">
              <w:rPr>
                <w:color w:val="auto"/>
              </w:rPr>
              <w:t>u</w:t>
            </w:r>
            <w:r w:rsidR="009821BB" w:rsidRPr="009A4E51">
              <w:rPr>
                <w:color w:val="auto"/>
              </w:rPr>
              <w:t xml:space="preserve"> uz </w:t>
            </w:r>
            <w:r w:rsidR="005240FA">
              <w:rPr>
                <w:color w:val="auto"/>
              </w:rPr>
              <w:t xml:space="preserve">vienu </w:t>
            </w:r>
            <w:r w:rsidR="009821BB" w:rsidRPr="009A4E51">
              <w:rPr>
                <w:color w:val="auto"/>
              </w:rPr>
              <w:t>h</w:t>
            </w:r>
            <w:r w:rsidR="00624E28">
              <w:rPr>
                <w:color w:val="auto"/>
              </w:rPr>
              <w:t>ektāru</w:t>
            </w:r>
            <w:r w:rsidR="009821BB" w:rsidRPr="009A4E51">
              <w:rPr>
                <w:color w:val="auto"/>
              </w:rPr>
              <w:t xml:space="preserve"> vai nogabalā, kas </w:t>
            </w:r>
            <w:r>
              <w:rPr>
                <w:color w:val="auto"/>
              </w:rPr>
              <w:t xml:space="preserve">mazāks par </w:t>
            </w:r>
            <w:r w:rsidR="00624E28">
              <w:rPr>
                <w:color w:val="auto"/>
              </w:rPr>
              <w:br/>
            </w:r>
            <w:r w:rsidR="005240FA">
              <w:rPr>
                <w:color w:val="auto"/>
              </w:rPr>
              <w:t>vienu</w:t>
            </w:r>
            <w:r w:rsidR="009821BB" w:rsidRPr="009A4E51">
              <w:rPr>
                <w:color w:val="auto"/>
              </w:rPr>
              <w:t xml:space="preserve"> h</w:t>
            </w:r>
            <w:r w:rsidR="00624E28">
              <w:rPr>
                <w:color w:val="auto"/>
              </w:rPr>
              <w:t>ektāru</w:t>
            </w:r>
            <w:r>
              <w:rPr>
                <w:color w:val="auto"/>
              </w:rPr>
              <w:t>, kā arī cērtamā vienlaidu platība ir</w:t>
            </w:r>
            <w:r w:rsidR="009821BB" w:rsidRPr="009A4E51">
              <w:rPr>
                <w:color w:val="auto"/>
              </w:rPr>
              <w:t xml:space="preserve"> vismaz 0,8 h</w:t>
            </w:r>
            <w:r>
              <w:rPr>
                <w:color w:val="auto"/>
              </w:rPr>
              <w:t>ektāri</w:t>
            </w:r>
            <w:r w:rsidR="009821BB" w:rsidRPr="009A4E51">
              <w:rPr>
                <w:color w:val="auto"/>
              </w:rPr>
              <w:t xml:space="preserve"> vai nogabala platīb</w:t>
            </w:r>
            <w:r>
              <w:rPr>
                <w:color w:val="auto"/>
              </w:rPr>
              <w:t>a</w:t>
            </w:r>
            <w:r w:rsidR="009821BB" w:rsidRPr="009A4E51">
              <w:rPr>
                <w:color w:val="auto"/>
              </w:rPr>
              <w:t xml:space="preserve">, ja tā </w:t>
            </w:r>
            <w:r>
              <w:rPr>
                <w:color w:val="auto"/>
              </w:rPr>
              <w:t xml:space="preserve">mazāka par </w:t>
            </w:r>
            <w:r w:rsidR="009821BB" w:rsidRPr="009A4E51">
              <w:rPr>
                <w:color w:val="auto"/>
              </w:rPr>
              <w:t>0,8 h</w:t>
            </w:r>
            <w:r>
              <w:rPr>
                <w:color w:val="auto"/>
              </w:rPr>
              <w:t>ektāriem</w:t>
            </w:r>
            <w:r w:rsidR="009821BB" w:rsidRPr="009A4E51">
              <w:rPr>
                <w:color w:val="auto"/>
              </w:rPr>
              <w:t>)</w:t>
            </w:r>
            <w:r w:rsidR="00624E28">
              <w:rPr>
                <w:color w:val="auto"/>
              </w:rPr>
              <w:t>;</w:t>
            </w:r>
          </w:p>
        </w:tc>
      </w:tr>
      <w:tr w:rsidR="009821BB" w:rsidRPr="009A4E51" w14:paraId="7A4C432E"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9BB60F8" w14:textId="77777777" w:rsidR="009821BB" w:rsidRPr="009A4E51" w:rsidRDefault="009821BB" w:rsidP="00F51732">
            <w:pPr>
              <w:pStyle w:val="Default"/>
              <w:jc w:val="both"/>
              <w:rPr>
                <w:b w:val="0"/>
                <w:bCs w:val="0"/>
                <w:color w:val="auto"/>
              </w:rPr>
            </w:pPr>
          </w:p>
        </w:tc>
        <w:tc>
          <w:tcPr>
            <w:tcW w:w="4394" w:type="dxa"/>
          </w:tcPr>
          <w:p w14:paraId="248415FD" w14:textId="340B747A" w:rsidR="009821BB" w:rsidRPr="009A4E51" w:rsidRDefault="009821BB" w:rsidP="00F51732">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9A4E51">
              <w:rPr>
                <w:color w:val="auto"/>
              </w:rPr>
              <w:t xml:space="preserve">vēja gāzto un mizgraužu svaigi </w:t>
            </w:r>
            <w:proofErr w:type="spellStart"/>
            <w:r w:rsidRPr="009A4E51">
              <w:rPr>
                <w:color w:val="auto"/>
              </w:rPr>
              <w:t>invadēto</w:t>
            </w:r>
            <w:proofErr w:type="spellEnd"/>
            <w:r w:rsidRPr="009A4E51">
              <w:rPr>
                <w:color w:val="auto"/>
              </w:rPr>
              <w:t xml:space="preserve"> koku </w:t>
            </w:r>
            <w:r w:rsidR="005240FA">
              <w:rPr>
                <w:color w:val="auto"/>
              </w:rPr>
              <w:t>no</w:t>
            </w:r>
            <w:r w:rsidRPr="009A4E51">
              <w:rPr>
                <w:color w:val="auto"/>
              </w:rPr>
              <w:t>ciršan</w:t>
            </w:r>
            <w:r w:rsidR="007C0BE7">
              <w:rPr>
                <w:color w:val="auto"/>
              </w:rPr>
              <w:t>a</w:t>
            </w:r>
            <w:r w:rsidRPr="009A4E51">
              <w:rPr>
                <w:color w:val="auto"/>
              </w:rPr>
              <w:t xml:space="preserve"> (cērt sanitārajā cirtē)</w:t>
            </w:r>
            <w:r w:rsidR="00624E28">
              <w:rPr>
                <w:color w:val="auto"/>
              </w:rPr>
              <w:t>;</w:t>
            </w:r>
          </w:p>
        </w:tc>
      </w:tr>
      <w:tr w:rsidR="009821BB" w:rsidRPr="009A4E51" w14:paraId="268BD94D" w14:textId="77777777" w:rsidTr="000D711C">
        <w:tc>
          <w:tcPr>
            <w:cnfStyle w:val="001000000000" w:firstRow="0" w:lastRow="0" w:firstColumn="1" w:lastColumn="0" w:oddVBand="0" w:evenVBand="0" w:oddHBand="0" w:evenHBand="0" w:firstRowFirstColumn="0" w:firstRowLastColumn="0" w:lastRowFirstColumn="0" w:lastRowLastColumn="0"/>
            <w:tcW w:w="4673" w:type="dxa"/>
          </w:tcPr>
          <w:p w14:paraId="0C29DFF4" w14:textId="77777777" w:rsidR="009821BB" w:rsidRPr="009A4E51" w:rsidRDefault="009821BB" w:rsidP="00F51732">
            <w:pPr>
              <w:pStyle w:val="Default"/>
              <w:jc w:val="both"/>
              <w:rPr>
                <w:b w:val="0"/>
                <w:bCs w:val="0"/>
                <w:color w:val="auto"/>
              </w:rPr>
            </w:pPr>
          </w:p>
        </w:tc>
        <w:tc>
          <w:tcPr>
            <w:tcW w:w="4394" w:type="dxa"/>
          </w:tcPr>
          <w:p w14:paraId="3D815AF9" w14:textId="36804017" w:rsidR="009821BB" w:rsidRPr="009A4E51" w:rsidRDefault="00624E28" w:rsidP="00F51732">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9A4E51">
              <w:rPr>
                <w:color w:val="auto"/>
              </w:rPr>
              <w:t>a</w:t>
            </w:r>
            <w:r w:rsidR="009821BB" w:rsidRPr="009A4E51">
              <w:rPr>
                <w:color w:val="auto"/>
              </w:rPr>
              <w:t>tmežošana militārajos objektos un to aizsargjoslās</w:t>
            </w:r>
            <w:r>
              <w:rPr>
                <w:color w:val="auto"/>
              </w:rPr>
              <w:t>;</w:t>
            </w:r>
          </w:p>
        </w:tc>
      </w:tr>
      <w:tr w:rsidR="009821BB" w:rsidRPr="009A4E51" w14:paraId="7A8F717E"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268EBBB" w14:textId="77777777" w:rsidR="009821BB" w:rsidRPr="009A4E51" w:rsidRDefault="009821BB" w:rsidP="00F51732">
            <w:pPr>
              <w:pStyle w:val="Default"/>
              <w:jc w:val="both"/>
              <w:rPr>
                <w:b w:val="0"/>
                <w:bCs w:val="0"/>
                <w:color w:val="auto"/>
              </w:rPr>
            </w:pPr>
          </w:p>
        </w:tc>
        <w:tc>
          <w:tcPr>
            <w:tcW w:w="4394" w:type="dxa"/>
          </w:tcPr>
          <w:p w14:paraId="4E284943" w14:textId="4DA6DEFF" w:rsidR="009821BB" w:rsidRPr="009A4E51" w:rsidRDefault="009821BB" w:rsidP="00225177">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9A4E51">
              <w:rPr>
                <w:color w:val="auto"/>
              </w:rPr>
              <w:t>koku ciršan</w:t>
            </w:r>
            <w:r w:rsidR="007C0BE7">
              <w:rPr>
                <w:color w:val="auto"/>
              </w:rPr>
              <w:t>a</w:t>
            </w:r>
            <w:r w:rsidR="005240FA">
              <w:rPr>
                <w:color w:val="auto"/>
              </w:rPr>
              <w:t>, ja paredzēts</w:t>
            </w:r>
            <w:r w:rsidRPr="009A4E51">
              <w:rPr>
                <w:color w:val="auto"/>
              </w:rPr>
              <w:t xml:space="preserve"> </w:t>
            </w:r>
            <w:r w:rsidR="005240FA">
              <w:rPr>
                <w:color w:val="auto"/>
              </w:rPr>
              <w:t xml:space="preserve">izbūvēt </w:t>
            </w:r>
            <w:r w:rsidRPr="009A4E51">
              <w:rPr>
                <w:color w:val="auto"/>
              </w:rPr>
              <w:t>valsts nozīmes infrastruktūras objektu</w:t>
            </w:r>
            <w:r w:rsidR="005240FA">
              <w:rPr>
                <w:color w:val="auto"/>
              </w:rPr>
              <w:t>s</w:t>
            </w:r>
            <w:r w:rsidRPr="009A4E51">
              <w:rPr>
                <w:color w:val="auto"/>
              </w:rPr>
              <w:t xml:space="preserve"> (neattiecas uz</w:t>
            </w:r>
            <w:r w:rsidR="00624E28">
              <w:rPr>
                <w:color w:val="auto"/>
              </w:rPr>
              <w:t xml:space="preserve"> </w:t>
            </w:r>
            <w:r w:rsidR="007475F9">
              <w:rPr>
                <w:color w:val="auto"/>
              </w:rPr>
              <w:t>AS </w:t>
            </w:r>
            <w:r w:rsidR="005240FA">
              <w:rPr>
                <w:color w:val="auto"/>
              </w:rPr>
              <w:t>“</w:t>
            </w:r>
            <w:r w:rsidRPr="009A4E51">
              <w:rPr>
                <w:color w:val="auto"/>
              </w:rPr>
              <w:t>LVM</w:t>
            </w:r>
            <w:r w:rsidR="005240FA">
              <w:rPr>
                <w:color w:val="auto"/>
              </w:rPr>
              <w:t>”</w:t>
            </w:r>
            <w:r w:rsidRPr="009A4E51">
              <w:rPr>
                <w:color w:val="auto"/>
              </w:rPr>
              <w:t xml:space="preserve"> infrastruktūras izbūvi)</w:t>
            </w:r>
            <w:r w:rsidR="00624E28">
              <w:rPr>
                <w:color w:val="auto"/>
              </w:rPr>
              <w:t>.</w:t>
            </w:r>
          </w:p>
        </w:tc>
      </w:tr>
      <w:tr w:rsidR="009821BB" w:rsidRPr="009A4E51" w14:paraId="7CDECA6F" w14:textId="77777777" w:rsidTr="000D711C">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E2F3" w:themeFill="accent1" w:themeFillTint="33"/>
          </w:tcPr>
          <w:p w14:paraId="1ECEC16A" w14:textId="593614A9" w:rsidR="009821BB" w:rsidRPr="00624E28" w:rsidRDefault="005240FA" w:rsidP="00F15377">
            <w:pPr>
              <w:pStyle w:val="Default"/>
              <w:jc w:val="center"/>
              <w:rPr>
                <w:color w:val="000000" w:themeColor="text1"/>
              </w:rPr>
            </w:pPr>
            <w:r w:rsidRPr="005A00F6">
              <w:rPr>
                <w:color w:val="000000" w:themeColor="text1"/>
              </w:rPr>
              <w:t>Būtiskāk</w:t>
            </w:r>
            <w:r>
              <w:rPr>
                <w:color w:val="000000" w:themeColor="text1"/>
              </w:rPr>
              <w:t>ie normatīvā regulējuma</w:t>
            </w:r>
            <w:r w:rsidRPr="005A00F6">
              <w:rPr>
                <w:color w:val="000000" w:themeColor="text1"/>
              </w:rPr>
              <w:t xml:space="preserve"> </w:t>
            </w:r>
            <w:r>
              <w:rPr>
                <w:color w:val="000000" w:themeColor="text1"/>
              </w:rPr>
              <w:t>grozījumi</w:t>
            </w:r>
            <w:r w:rsidRPr="005A00F6">
              <w:rPr>
                <w:color w:val="000000" w:themeColor="text1"/>
              </w:rPr>
              <w:t xml:space="preserve"> </w:t>
            </w:r>
            <w:r w:rsidR="009821BB" w:rsidRPr="00624E28">
              <w:rPr>
                <w:color w:val="000000" w:themeColor="text1"/>
              </w:rPr>
              <w:t xml:space="preserve">B </w:t>
            </w:r>
            <w:r w:rsidR="00624E28">
              <w:rPr>
                <w:color w:val="000000" w:themeColor="text1"/>
              </w:rPr>
              <w:t>aizsardzības</w:t>
            </w:r>
            <w:r w:rsidR="009821BB" w:rsidRPr="00624E28">
              <w:rPr>
                <w:color w:val="000000" w:themeColor="text1"/>
              </w:rPr>
              <w:t xml:space="preserve"> zonā</w:t>
            </w:r>
          </w:p>
        </w:tc>
      </w:tr>
      <w:tr w:rsidR="009821BB" w:rsidRPr="009A4E51" w14:paraId="4C207080"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ADA7598" w14:textId="138A750D" w:rsidR="009821BB" w:rsidRPr="009A4E51" w:rsidRDefault="009821BB" w:rsidP="00F51732">
            <w:pPr>
              <w:pStyle w:val="Default"/>
              <w:jc w:val="both"/>
              <w:rPr>
                <w:b w:val="0"/>
                <w:bCs w:val="0"/>
                <w:color w:val="auto"/>
              </w:rPr>
            </w:pPr>
            <w:r w:rsidRPr="009A4E51">
              <w:rPr>
                <w:b w:val="0"/>
                <w:bCs w:val="0"/>
                <w:color w:val="auto"/>
              </w:rPr>
              <w:t>Saimnieciskās darbības ierobežojumi B zonā</w:t>
            </w:r>
            <w:r w:rsidR="00624E28">
              <w:rPr>
                <w:b w:val="0"/>
                <w:bCs w:val="0"/>
                <w:color w:val="auto"/>
              </w:rPr>
              <w:t xml:space="preserve"> –</w:t>
            </w:r>
            <w:r w:rsidRPr="009A4E51">
              <w:rPr>
                <w:b w:val="0"/>
                <w:bCs w:val="0"/>
                <w:color w:val="auto"/>
              </w:rPr>
              <w:t xml:space="preserve"> aizliegta koku ciršana, izņemot:</w:t>
            </w:r>
          </w:p>
        </w:tc>
        <w:tc>
          <w:tcPr>
            <w:tcW w:w="4394" w:type="dxa"/>
          </w:tcPr>
          <w:p w14:paraId="29DE3192" w14:textId="163CDA96" w:rsidR="009821BB" w:rsidRPr="009A4E51" w:rsidRDefault="009821BB" w:rsidP="00F51732">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9A4E51">
              <w:rPr>
                <w:color w:val="auto"/>
              </w:rPr>
              <w:t>Saimnieciskās darbības ierobežojumi B</w:t>
            </w:r>
            <w:r w:rsidR="00EB7172">
              <w:rPr>
                <w:color w:val="auto"/>
              </w:rPr>
              <w:t> </w:t>
            </w:r>
            <w:r w:rsidRPr="009A4E51">
              <w:rPr>
                <w:color w:val="auto"/>
              </w:rPr>
              <w:t xml:space="preserve">zonā </w:t>
            </w:r>
            <w:r w:rsidR="008841DD">
              <w:rPr>
                <w:color w:val="auto"/>
              </w:rPr>
              <w:t xml:space="preserve">– </w:t>
            </w:r>
            <w:r w:rsidRPr="009A4E51">
              <w:rPr>
                <w:color w:val="auto"/>
              </w:rPr>
              <w:t>aizliegta koku ciršana, izņemot:</w:t>
            </w:r>
          </w:p>
        </w:tc>
      </w:tr>
      <w:tr w:rsidR="009821BB" w:rsidRPr="009A4E51" w14:paraId="36A51844" w14:textId="77777777" w:rsidTr="000D711C">
        <w:tc>
          <w:tcPr>
            <w:cnfStyle w:val="001000000000" w:firstRow="0" w:lastRow="0" w:firstColumn="1" w:lastColumn="0" w:oddVBand="0" w:evenVBand="0" w:oddHBand="0" w:evenHBand="0" w:firstRowFirstColumn="0" w:firstRowLastColumn="0" w:lastRowFirstColumn="0" w:lastRowLastColumn="0"/>
            <w:tcW w:w="4673" w:type="dxa"/>
          </w:tcPr>
          <w:p w14:paraId="48C8481D" w14:textId="54345B5E" w:rsidR="009821BB" w:rsidRPr="009A4E51" w:rsidRDefault="00624E28" w:rsidP="00F51732">
            <w:pPr>
              <w:pStyle w:val="Default"/>
              <w:jc w:val="both"/>
              <w:rPr>
                <w:b w:val="0"/>
                <w:bCs w:val="0"/>
                <w:color w:val="auto"/>
              </w:rPr>
            </w:pPr>
            <w:r w:rsidRPr="009A4E51">
              <w:rPr>
                <w:b w:val="0"/>
                <w:bCs w:val="0"/>
                <w:color w:val="auto"/>
              </w:rPr>
              <w:lastRenderedPageBreak/>
              <w:t>s</w:t>
            </w:r>
            <w:r w:rsidR="009821BB" w:rsidRPr="009A4E51">
              <w:rPr>
                <w:b w:val="0"/>
                <w:bCs w:val="0"/>
                <w:color w:val="auto"/>
              </w:rPr>
              <w:t xml:space="preserve">vaigi </w:t>
            </w:r>
            <w:proofErr w:type="spellStart"/>
            <w:r w:rsidR="009821BB" w:rsidRPr="009A4E51">
              <w:rPr>
                <w:b w:val="0"/>
                <w:bCs w:val="0"/>
                <w:color w:val="auto"/>
              </w:rPr>
              <w:t>invadētu</w:t>
            </w:r>
            <w:proofErr w:type="spellEnd"/>
            <w:r w:rsidR="009821BB" w:rsidRPr="009A4E51">
              <w:rPr>
                <w:b w:val="0"/>
                <w:bCs w:val="0"/>
                <w:color w:val="auto"/>
              </w:rPr>
              <w:t xml:space="preserve"> koku ciršan</w:t>
            </w:r>
            <w:r w:rsidR="007C0BE7">
              <w:rPr>
                <w:b w:val="0"/>
                <w:bCs w:val="0"/>
                <w:color w:val="auto"/>
              </w:rPr>
              <w:t>a</w:t>
            </w:r>
            <w:r w:rsidR="009821BB" w:rsidRPr="009A4E51">
              <w:rPr>
                <w:b w:val="0"/>
                <w:bCs w:val="0"/>
                <w:color w:val="auto"/>
              </w:rPr>
              <w:t xml:space="preserve"> (10 kok</w:t>
            </w:r>
            <w:r w:rsidR="005240FA">
              <w:rPr>
                <w:b w:val="0"/>
                <w:bCs w:val="0"/>
                <w:color w:val="auto"/>
              </w:rPr>
              <w:t>u</w:t>
            </w:r>
            <w:r w:rsidR="009821BB" w:rsidRPr="009A4E51">
              <w:rPr>
                <w:b w:val="0"/>
                <w:bCs w:val="0"/>
                <w:color w:val="auto"/>
              </w:rPr>
              <w:t xml:space="preserve"> uz </w:t>
            </w:r>
            <w:r w:rsidR="005240FA">
              <w:rPr>
                <w:b w:val="0"/>
                <w:bCs w:val="0"/>
                <w:color w:val="auto"/>
              </w:rPr>
              <w:t xml:space="preserve">vienu </w:t>
            </w:r>
            <w:r w:rsidR="009821BB" w:rsidRPr="009A4E51">
              <w:rPr>
                <w:b w:val="0"/>
                <w:bCs w:val="0"/>
                <w:color w:val="auto"/>
              </w:rPr>
              <w:t>h</w:t>
            </w:r>
            <w:r>
              <w:rPr>
                <w:b w:val="0"/>
                <w:bCs w:val="0"/>
                <w:color w:val="auto"/>
              </w:rPr>
              <w:t xml:space="preserve">ektāru </w:t>
            </w:r>
            <w:r w:rsidR="009821BB" w:rsidRPr="009A4E51">
              <w:rPr>
                <w:b w:val="0"/>
                <w:bCs w:val="0"/>
                <w:color w:val="auto"/>
              </w:rPr>
              <w:t xml:space="preserve">vai nogabalā, kas </w:t>
            </w:r>
            <w:r>
              <w:rPr>
                <w:b w:val="0"/>
                <w:bCs w:val="0"/>
                <w:color w:val="auto"/>
              </w:rPr>
              <w:t xml:space="preserve">mazāks par </w:t>
            </w:r>
            <w:r>
              <w:rPr>
                <w:b w:val="0"/>
                <w:bCs w:val="0"/>
                <w:color w:val="auto"/>
              </w:rPr>
              <w:br/>
            </w:r>
            <w:r w:rsidR="00EB7172">
              <w:rPr>
                <w:b w:val="0"/>
                <w:bCs w:val="0"/>
                <w:color w:val="auto"/>
              </w:rPr>
              <w:t>vienu</w:t>
            </w:r>
            <w:r w:rsidR="009821BB" w:rsidRPr="009A4E51">
              <w:rPr>
                <w:b w:val="0"/>
                <w:bCs w:val="0"/>
                <w:color w:val="auto"/>
              </w:rPr>
              <w:t xml:space="preserve"> h</w:t>
            </w:r>
            <w:r>
              <w:rPr>
                <w:b w:val="0"/>
                <w:bCs w:val="0"/>
                <w:color w:val="auto"/>
              </w:rPr>
              <w:t>ektāru, kā arī</w:t>
            </w:r>
            <w:r w:rsidR="008841DD">
              <w:rPr>
                <w:b w:val="0"/>
                <w:bCs w:val="0"/>
                <w:color w:val="auto"/>
              </w:rPr>
              <w:t xml:space="preserve"> cērtamā vienlaidu</w:t>
            </w:r>
            <w:r w:rsidR="009821BB" w:rsidRPr="009A4E51">
              <w:rPr>
                <w:b w:val="0"/>
                <w:bCs w:val="0"/>
                <w:color w:val="auto"/>
              </w:rPr>
              <w:t xml:space="preserve"> </w:t>
            </w:r>
            <w:r w:rsidR="00FF1ED0">
              <w:rPr>
                <w:b w:val="0"/>
                <w:bCs w:val="0"/>
                <w:color w:val="auto"/>
              </w:rPr>
              <w:t xml:space="preserve">platība ir </w:t>
            </w:r>
            <w:r w:rsidR="009821BB" w:rsidRPr="009A4E51">
              <w:rPr>
                <w:b w:val="0"/>
                <w:bCs w:val="0"/>
                <w:color w:val="auto"/>
              </w:rPr>
              <w:t>vismaz 0,8 h</w:t>
            </w:r>
            <w:r w:rsidR="00FF1ED0">
              <w:rPr>
                <w:b w:val="0"/>
                <w:bCs w:val="0"/>
                <w:color w:val="auto"/>
              </w:rPr>
              <w:t>ektāri</w:t>
            </w:r>
            <w:r w:rsidR="009821BB" w:rsidRPr="009A4E51">
              <w:rPr>
                <w:b w:val="0"/>
                <w:bCs w:val="0"/>
                <w:color w:val="auto"/>
              </w:rPr>
              <w:t xml:space="preserve"> vai nogabala platīb</w:t>
            </w:r>
            <w:r w:rsidR="00FF1ED0">
              <w:rPr>
                <w:b w:val="0"/>
                <w:bCs w:val="0"/>
                <w:color w:val="auto"/>
              </w:rPr>
              <w:t>a</w:t>
            </w:r>
            <w:r w:rsidR="009821BB" w:rsidRPr="009A4E51">
              <w:rPr>
                <w:b w:val="0"/>
                <w:bCs w:val="0"/>
                <w:color w:val="auto"/>
              </w:rPr>
              <w:t xml:space="preserve">, ja tā </w:t>
            </w:r>
            <w:r w:rsidR="00FF1ED0">
              <w:rPr>
                <w:b w:val="0"/>
                <w:bCs w:val="0"/>
                <w:color w:val="auto"/>
              </w:rPr>
              <w:t xml:space="preserve">mazāka par </w:t>
            </w:r>
            <w:r w:rsidR="009821BB" w:rsidRPr="009A4E51">
              <w:rPr>
                <w:b w:val="0"/>
                <w:bCs w:val="0"/>
                <w:color w:val="auto"/>
              </w:rPr>
              <w:t>0,8 h</w:t>
            </w:r>
            <w:r w:rsidR="00FF1ED0">
              <w:rPr>
                <w:b w:val="0"/>
                <w:bCs w:val="0"/>
                <w:color w:val="auto"/>
              </w:rPr>
              <w:t>ektāriem</w:t>
            </w:r>
            <w:r w:rsidR="009821BB" w:rsidRPr="009A4E51">
              <w:rPr>
                <w:b w:val="0"/>
                <w:bCs w:val="0"/>
                <w:color w:val="auto"/>
              </w:rPr>
              <w:t>)</w:t>
            </w:r>
            <w:r w:rsidR="00FF1ED0">
              <w:rPr>
                <w:b w:val="0"/>
                <w:bCs w:val="0"/>
                <w:color w:val="auto"/>
              </w:rPr>
              <w:t>.</w:t>
            </w:r>
          </w:p>
        </w:tc>
        <w:tc>
          <w:tcPr>
            <w:tcW w:w="4394" w:type="dxa"/>
          </w:tcPr>
          <w:p w14:paraId="4683501C" w14:textId="16986DC6" w:rsidR="009821BB" w:rsidRPr="009A4E51" w:rsidRDefault="008841DD" w:rsidP="00F51732">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9A4E51">
              <w:rPr>
                <w:color w:val="auto"/>
              </w:rPr>
              <w:t xml:space="preserve">svaigi </w:t>
            </w:r>
            <w:proofErr w:type="spellStart"/>
            <w:r w:rsidRPr="009A4E51">
              <w:rPr>
                <w:color w:val="auto"/>
              </w:rPr>
              <w:t>invadētu</w:t>
            </w:r>
            <w:proofErr w:type="spellEnd"/>
            <w:r w:rsidRPr="009A4E51">
              <w:rPr>
                <w:color w:val="auto"/>
              </w:rPr>
              <w:t xml:space="preserve"> koku ciršan</w:t>
            </w:r>
            <w:r w:rsidR="007C0BE7">
              <w:rPr>
                <w:color w:val="auto"/>
              </w:rPr>
              <w:t>a</w:t>
            </w:r>
            <w:r w:rsidRPr="009A4E51">
              <w:rPr>
                <w:color w:val="auto"/>
              </w:rPr>
              <w:t xml:space="preserve"> (10 kok</w:t>
            </w:r>
            <w:r w:rsidR="005240FA">
              <w:rPr>
                <w:color w:val="auto"/>
              </w:rPr>
              <w:t>u</w:t>
            </w:r>
            <w:r w:rsidRPr="009A4E51">
              <w:rPr>
                <w:color w:val="auto"/>
              </w:rPr>
              <w:t xml:space="preserve"> uz </w:t>
            </w:r>
            <w:r w:rsidR="005240FA">
              <w:rPr>
                <w:color w:val="auto"/>
              </w:rPr>
              <w:t xml:space="preserve">vienu </w:t>
            </w:r>
            <w:r w:rsidRPr="009A4E51">
              <w:rPr>
                <w:color w:val="auto"/>
              </w:rPr>
              <w:t>h</w:t>
            </w:r>
            <w:r>
              <w:rPr>
                <w:color w:val="auto"/>
              </w:rPr>
              <w:t>ektāru</w:t>
            </w:r>
            <w:r w:rsidRPr="009A4E51">
              <w:rPr>
                <w:color w:val="auto"/>
              </w:rPr>
              <w:t xml:space="preserve"> vai nogabalā, kas </w:t>
            </w:r>
            <w:r>
              <w:rPr>
                <w:color w:val="auto"/>
              </w:rPr>
              <w:t xml:space="preserve">mazāks par </w:t>
            </w:r>
            <w:r>
              <w:rPr>
                <w:color w:val="auto"/>
              </w:rPr>
              <w:br/>
            </w:r>
            <w:r w:rsidR="00EB7172">
              <w:rPr>
                <w:color w:val="auto"/>
              </w:rPr>
              <w:t>vienu</w:t>
            </w:r>
            <w:r w:rsidRPr="009A4E51">
              <w:rPr>
                <w:color w:val="auto"/>
              </w:rPr>
              <w:t xml:space="preserve"> h</w:t>
            </w:r>
            <w:r>
              <w:rPr>
                <w:color w:val="auto"/>
              </w:rPr>
              <w:t>ektāru, kā arī cērtamā vienlaidu platība ir</w:t>
            </w:r>
            <w:r w:rsidRPr="009A4E51">
              <w:rPr>
                <w:color w:val="auto"/>
              </w:rPr>
              <w:t xml:space="preserve"> vismaz 0,8 h</w:t>
            </w:r>
            <w:r>
              <w:rPr>
                <w:color w:val="auto"/>
              </w:rPr>
              <w:t>ektāri</w:t>
            </w:r>
            <w:r w:rsidRPr="009A4E51">
              <w:rPr>
                <w:color w:val="auto"/>
              </w:rPr>
              <w:t xml:space="preserve"> vai nogabala platīb</w:t>
            </w:r>
            <w:r>
              <w:rPr>
                <w:color w:val="auto"/>
              </w:rPr>
              <w:t>a</w:t>
            </w:r>
            <w:r w:rsidRPr="009A4E51">
              <w:rPr>
                <w:color w:val="auto"/>
              </w:rPr>
              <w:t xml:space="preserve">, ja tā </w:t>
            </w:r>
            <w:r>
              <w:rPr>
                <w:color w:val="auto"/>
              </w:rPr>
              <w:t xml:space="preserve">mazāka par </w:t>
            </w:r>
            <w:r w:rsidRPr="009A4E51">
              <w:rPr>
                <w:color w:val="auto"/>
              </w:rPr>
              <w:t>0,8 h</w:t>
            </w:r>
            <w:r>
              <w:rPr>
                <w:color w:val="auto"/>
              </w:rPr>
              <w:t>ektāriem</w:t>
            </w:r>
            <w:r w:rsidRPr="009A4E51">
              <w:rPr>
                <w:color w:val="auto"/>
              </w:rPr>
              <w:t>)</w:t>
            </w:r>
            <w:r>
              <w:rPr>
                <w:color w:val="auto"/>
              </w:rPr>
              <w:t>;</w:t>
            </w:r>
          </w:p>
        </w:tc>
      </w:tr>
      <w:tr w:rsidR="009821BB" w:rsidRPr="009A4E51" w14:paraId="593B67EB"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80BD5CF" w14:textId="77777777" w:rsidR="009821BB" w:rsidRPr="009A4E51" w:rsidRDefault="009821BB" w:rsidP="00F51732">
            <w:pPr>
              <w:pStyle w:val="Default"/>
              <w:jc w:val="both"/>
              <w:rPr>
                <w:color w:val="auto"/>
              </w:rPr>
            </w:pPr>
          </w:p>
        </w:tc>
        <w:tc>
          <w:tcPr>
            <w:tcW w:w="4394" w:type="dxa"/>
          </w:tcPr>
          <w:p w14:paraId="29165804" w14:textId="6699F388" w:rsidR="009821BB" w:rsidRPr="009A4E51" w:rsidRDefault="009821BB" w:rsidP="00F51732">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9A4E51">
              <w:rPr>
                <w:color w:val="auto"/>
              </w:rPr>
              <w:t xml:space="preserve">vēja gāzto un mizgraužu svaigi </w:t>
            </w:r>
            <w:proofErr w:type="spellStart"/>
            <w:r w:rsidRPr="009A4E51">
              <w:rPr>
                <w:color w:val="auto"/>
              </w:rPr>
              <w:t>invadēto</w:t>
            </w:r>
            <w:proofErr w:type="spellEnd"/>
            <w:r w:rsidRPr="009A4E51">
              <w:rPr>
                <w:color w:val="auto"/>
              </w:rPr>
              <w:t xml:space="preserve"> koku </w:t>
            </w:r>
            <w:r w:rsidR="00EB7172">
              <w:rPr>
                <w:color w:val="auto"/>
              </w:rPr>
              <w:t>no</w:t>
            </w:r>
            <w:r w:rsidRPr="009A4E51">
              <w:rPr>
                <w:color w:val="auto"/>
              </w:rPr>
              <w:t>ciršan</w:t>
            </w:r>
            <w:r w:rsidR="007C0BE7">
              <w:rPr>
                <w:color w:val="auto"/>
              </w:rPr>
              <w:t>a</w:t>
            </w:r>
            <w:r w:rsidRPr="009A4E51">
              <w:rPr>
                <w:color w:val="auto"/>
              </w:rPr>
              <w:t xml:space="preserve"> (cērt sanitārajā cirtē)</w:t>
            </w:r>
            <w:r w:rsidR="00CA6CB1">
              <w:rPr>
                <w:color w:val="auto"/>
              </w:rPr>
              <w:t>;</w:t>
            </w:r>
          </w:p>
        </w:tc>
      </w:tr>
      <w:tr w:rsidR="009821BB" w:rsidRPr="009A4E51" w14:paraId="576230D2" w14:textId="77777777" w:rsidTr="000D711C">
        <w:tc>
          <w:tcPr>
            <w:cnfStyle w:val="001000000000" w:firstRow="0" w:lastRow="0" w:firstColumn="1" w:lastColumn="0" w:oddVBand="0" w:evenVBand="0" w:oddHBand="0" w:evenHBand="0" w:firstRowFirstColumn="0" w:firstRowLastColumn="0" w:lastRowFirstColumn="0" w:lastRowLastColumn="0"/>
            <w:tcW w:w="4673" w:type="dxa"/>
          </w:tcPr>
          <w:p w14:paraId="44C5E5B4" w14:textId="77777777" w:rsidR="009821BB" w:rsidRPr="009A4E51" w:rsidRDefault="009821BB" w:rsidP="00F51732">
            <w:pPr>
              <w:pStyle w:val="Default"/>
              <w:jc w:val="both"/>
              <w:rPr>
                <w:color w:val="auto"/>
              </w:rPr>
            </w:pPr>
          </w:p>
        </w:tc>
        <w:tc>
          <w:tcPr>
            <w:tcW w:w="4394" w:type="dxa"/>
          </w:tcPr>
          <w:p w14:paraId="770A0B58" w14:textId="3B209700" w:rsidR="009821BB" w:rsidRPr="009A4E51" w:rsidRDefault="00CA6CB1" w:rsidP="00F51732">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9A4E51">
              <w:rPr>
                <w:color w:val="auto"/>
              </w:rPr>
              <w:t>a</w:t>
            </w:r>
            <w:r w:rsidR="009821BB" w:rsidRPr="009A4E51">
              <w:rPr>
                <w:color w:val="auto"/>
              </w:rPr>
              <w:t>tmežošana militārajos objektos un to aizsargjoslās</w:t>
            </w:r>
            <w:r>
              <w:rPr>
                <w:color w:val="auto"/>
              </w:rPr>
              <w:t>;</w:t>
            </w:r>
          </w:p>
        </w:tc>
      </w:tr>
      <w:tr w:rsidR="009821BB" w:rsidRPr="009A4E51" w14:paraId="18F0EBA4"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2130807" w14:textId="77777777" w:rsidR="009821BB" w:rsidRPr="009A4E51" w:rsidRDefault="009821BB" w:rsidP="00F51732">
            <w:pPr>
              <w:pStyle w:val="Default"/>
              <w:jc w:val="both"/>
              <w:rPr>
                <w:color w:val="auto"/>
              </w:rPr>
            </w:pPr>
          </w:p>
        </w:tc>
        <w:tc>
          <w:tcPr>
            <w:tcW w:w="4394" w:type="dxa"/>
          </w:tcPr>
          <w:p w14:paraId="5F27E7B5" w14:textId="3AD627F5" w:rsidR="009821BB" w:rsidRPr="009A4E51" w:rsidRDefault="00EB7172" w:rsidP="00F51732">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9A4E51">
              <w:rPr>
                <w:color w:val="auto"/>
              </w:rPr>
              <w:t>koku ciršan</w:t>
            </w:r>
            <w:r w:rsidR="007C0BE7">
              <w:rPr>
                <w:color w:val="auto"/>
              </w:rPr>
              <w:t>a</w:t>
            </w:r>
            <w:r>
              <w:rPr>
                <w:color w:val="auto"/>
              </w:rPr>
              <w:t>, ja paredzēts</w:t>
            </w:r>
            <w:r w:rsidRPr="009A4E51">
              <w:rPr>
                <w:color w:val="auto"/>
              </w:rPr>
              <w:t xml:space="preserve"> </w:t>
            </w:r>
            <w:r>
              <w:rPr>
                <w:color w:val="auto"/>
              </w:rPr>
              <w:t xml:space="preserve">izbūvēt </w:t>
            </w:r>
            <w:r w:rsidRPr="009A4E51">
              <w:rPr>
                <w:color w:val="auto"/>
              </w:rPr>
              <w:t>valsts nozīmes infrastruktūras objektu</w:t>
            </w:r>
            <w:r>
              <w:rPr>
                <w:color w:val="auto"/>
              </w:rPr>
              <w:t>s</w:t>
            </w:r>
            <w:r w:rsidRPr="009A4E51">
              <w:rPr>
                <w:color w:val="auto"/>
              </w:rPr>
              <w:t xml:space="preserve"> (neattiecas uz</w:t>
            </w:r>
            <w:r>
              <w:rPr>
                <w:color w:val="auto"/>
              </w:rPr>
              <w:t xml:space="preserve"> AS “</w:t>
            </w:r>
            <w:r w:rsidRPr="009A4E51">
              <w:rPr>
                <w:color w:val="auto"/>
              </w:rPr>
              <w:t>LVM</w:t>
            </w:r>
            <w:r>
              <w:rPr>
                <w:color w:val="auto"/>
              </w:rPr>
              <w:t>”</w:t>
            </w:r>
            <w:r w:rsidRPr="009A4E51">
              <w:rPr>
                <w:color w:val="auto"/>
              </w:rPr>
              <w:t xml:space="preserve"> infrastruktūras izbūvi)</w:t>
            </w:r>
            <w:r w:rsidR="00CA6CB1">
              <w:rPr>
                <w:color w:val="auto"/>
              </w:rPr>
              <w:t>;</w:t>
            </w:r>
          </w:p>
        </w:tc>
      </w:tr>
      <w:tr w:rsidR="009821BB" w:rsidRPr="009A4E51" w14:paraId="7752C788" w14:textId="77777777" w:rsidTr="000D711C">
        <w:tc>
          <w:tcPr>
            <w:cnfStyle w:val="001000000000" w:firstRow="0" w:lastRow="0" w:firstColumn="1" w:lastColumn="0" w:oddVBand="0" w:evenVBand="0" w:oddHBand="0" w:evenHBand="0" w:firstRowFirstColumn="0" w:firstRowLastColumn="0" w:lastRowFirstColumn="0" w:lastRowLastColumn="0"/>
            <w:tcW w:w="4673" w:type="dxa"/>
          </w:tcPr>
          <w:p w14:paraId="1E20D873" w14:textId="77777777" w:rsidR="009821BB" w:rsidRPr="009A4E51" w:rsidRDefault="009821BB" w:rsidP="00F51732">
            <w:pPr>
              <w:pStyle w:val="Default"/>
              <w:jc w:val="both"/>
              <w:rPr>
                <w:color w:val="auto"/>
              </w:rPr>
            </w:pPr>
          </w:p>
        </w:tc>
        <w:tc>
          <w:tcPr>
            <w:tcW w:w="4394" w:type="dxa"/>
          </w:tcPr>
          <w:p w14:paraId="6D1C721E" w14:textId="311F41C2" w:rsidR="009821BB" w:rsidRPr="009A4E51" w:rsidRDefault="009821BB" w:rsidP="00F51732">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9A4E51">
              <w:rPr>
                <w:color w:val="auto"/>
              </w:rPr>
              <w:t>koku ciršan</w:t>
            </w:r>
            <w:r w:rsidR="007C0BE7">
              <w:rPr>
                <w:color w:val="auto"/>
              </w:rPr>
              <w:t>a</w:t>
            </w:r>
            <w:r w:rsidRPr="009A4E51">
              <w:rPr>
                <w:color w:val="auto"/>
              </w:rPr>
              <w:t xml:space="preserve"> kokmateriālu krautuves vietu un pievešanas ceļu ierīkošanai mizgraužu svaigi </w:t>
            </w:r>
            <w:proofErr w:type="spellStart"/>
            <w:r w:rsidRPr="009A4E51">
              <w:rPr>
                <w:color w:val="auto"/>
              </w:rPr>
              <w:t>invadēt</w:t>
            </w:r>
            <w:r w:rsidR="00EB7172">
              <w:rPr>
                <w:color w:val="auto"/>
              </w:rPr>
              <w:t>o</w:t>
            </w:r>
            <w:proofErr w:type="spellEnd"/>
            <w:r w:rsidRPr="009A4E51">
              <w:rPr>
                <w:color w:val="auto"/>
              </w:rPr>
              <w:t xml:space="preserve"> koku pievešanai no meža</w:t>
            </w:r>
            <w:r w:rsidR="00CA6CB1">
              <w:rPr>
                <w:color w:val="auto"/>
              </w:rPr>
              <w:t>.</w:t>
            </w:r>
          </w:p>
        </w:tc>
      </w:tr>
      <w:tr w:rsidR="009821BB" w:rsidRPr="009A4E51" w14:paraId="65D6B372"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E2F3" w:themeFill="accent1" w:themeFillTint="33"/>
          </w:tcPr>
          <w:p w14:paraId="36CCB208" w14:textId="5E500195" w:rsidR="009821BB" w:rsidRPr="009A4E51" w:rsidRDefault="005240FA" w:rsidP="00CA6CB1">
            <w:pPr>
              <w:pStyle w:val="Default"/>
              <w:jc w:val="center"/>
              <w:rPr>
                <w:color w:val="FFFFFF" w:themeColor="background1"/>
              </w:rPr>
            </w:pPr>
            <w:r w:rsidRPr="005A00F6">
              <w:rPr>
                <w:color w:val="000000" w:themeColor="text1"/>
              </w:rPr>
              <w:t>Būtiskāk</w:t>
            </w:r>
            <w:r>
              <w:rPr>
                <w:color w:val="000000" w:themeColor="text1"/>
              </w:rPr>
              <w:t>ie normatīvā regulējuma</w:t>
            </w:r>
            <w:r w:rsidRPr="005A00F6">
              <w:rPr>
                <w:color w:val="000000" w:themeColor="text1"/>
              </w:rPr>
              <w:t xml:space="preserve"> </w:t>
            </w:r>
            <w:r>
              <w:rPr>
                <w:color w:val="000000" w:themeColor="text1"/>
              </w:rPr>
              <w:t>grozījumi</w:t>
            </w:r>
            <w:r w:rsidRPr="005A00F6">
              <w:rPr>
                <w:color w:val="000000" w:themeColor="text1"/>
              </w:rPr>
              <w:t xml:space="preserve"> </w:t>
            </w:r>
            <w:r w:rsidR="009821BB" w:rsidRPr="00CA6CB1">
              <w:rPr>
                <w:color w:val="000000" w:themeColor="text1"/>
              </w:rPr>
              <w:t xml:space="preserve">C </w:t>
            </w:r>
            <w:r w:rsidR="00CA6CB1" w:rsidRPr="00CA6CB1">
              <w:rPr>
                <w:color w:val="000000" w:themeColor="text1"/>
              </w:rPr>
              <w:t xml:space="preserve">aizsardzības </w:t>
            </w:r>
            <w:r w:rsidR="009821BB" w:rsidRPr="00CA6CB1">
              <w:rPr>
                <w:color w:val="000000" w:themeColor="text1"/>
              </w:rPr>
              <w:t>zonā</w:t>
            </w:r>
          </w:p>
        </w:tc>
      </w:tr>
      <w:tr w:rsidR="009821BB" w:rsidRPr="009A4E51" w14:paraId="63C2BF77" w14:textId="77777777" w:rsidTr="000D711C">
        <w:tc>
          <w:tcPr>
            <w:cnfStyle w:val="001000000000" w:firstRow="0" w:lastRow="0" w:firstColumn="1" w:lastColumn="0" w:oddVBand="0" w:evenVBand="0" w:oddHBand="0" w:evenHBand="0" w:firstRowFirstColumn="0" w:firstRowLastColumn="0" w:lastRowFirstColumn="0" w:lastRowLastColumn="0"/>
            <w:tcW w:w="4673" w:type="dxa"/>
          </w:tcPr>
          <w:p w14:paraId="2C2AEBAC" w14:textId="620E17F6" w:rsidR="009821BB" w:rsidRPr="009A4E51" w:rsidRDefault="009821BB" w:rsidP="00F51732">
            <w:pPr>
              <w:pStyle w:val="Default"/>
              <w:jc w:val="both"/>
              <w:rPr>
                <w:b w:val="0"/>
                <w:bCs w:val="0"/>
                <w:color w:val="auto"/>
              </w:rPr>
            </w:pPr>
            <w:r w:rsidRPr="009A4E51">
              <w:rPr>
                <w:b w:val="0"/>
                <w:bCs w:val="0"/>
                <w:color w:val="auto"/>
              </w:rPr>
              <w:t>Saimnieciskās darbības ierobežojumi C zonā</w:t>
            </w:r>
            <w:r w:rsidR="00CA6CB1">
              <w:rPr>
                <w:b w:val="0"/>
                <w:bCs w:val="0"/>
                <w:color w:val="auto"/>
              </w:rPr>
              <w:t xml:space="preserve"> –</w:t>
            </w:r>
            <w:r w:rsidRPr="009A4E51">
              <w:rPr>
                <w:b w:val="0"/>
                <w:bCs w:val="0"/>
                <w:color w:val="auto"/>
              </w:rPr>
              <w:t xml:space="preserve"> aizliegta koku ciršana</w:t>
            </w:r>
            <w:r w:rsidR="00166BDE">
              <w:rPr>
                <w:b w:val="0"/>
                <w:bCs w:val="0"/>
                <w:color w:val="auto"/>
              </w:rPr>
              <w:t xml:space="preserve">, izņemot: </w:t>
            </w:r>
          </w:p>
        </w:tc>
        <w:tc>
          <w:tcPr>
            <w:tcW w:w="4394" w:type="dxa"/>
          </w:tcPr>
          <w:p w14:paraId="059FEFE4" w14:textId="4702E1C1" w:rsidR="009821BB" w:rsidRPr="009A4E51" w:rsidRDefault="0091412F" w:rsidP="00F51732">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sidRPr="009A4E51">
              <w:rPr>
                <w:color w:val="auto"/>
              </w:rPr>
              <w:t>Saimnieciskās darbības ierobežojumi C</w:t>
            </w:r>
            <w:r w:rsidR="00EB7172">
              <w:rPr>
                <w:color w:val="auto"/>
              </w:rPr>
              <w:t> </w:t>
            </w:r>
            <w:r w:rsidRPr="009A4E51">
              <w:rPr>
                <w:color w:val="auto"/>
              </w:rPr>
              <w:t>zonā</w:t>
            </w:r>
            <w:r w:rsidR="00166BDE">
              <w:rPr>
                <w:color w:val="auto"/>
              </w:rPr>
              <w:t xml:space="preserve"> – </w:t>
            </w:r>
            <w:r w:rsidRPr="009A4E51">
              <w:rPr>
                <w:color w:val="auto"/>
              </w:rPr>
              <w:t>aizliegta koku ciršana</w:t>
            </w:r>
            <w:r w:rsidR="00166BDE">
              <w:rPr>
                <w:color w:val="auto"/>
              </w:rPr>
              <w:t>, izņemot:</w:t>
            </w:r>
          </w:p>
        </w:tc>
      </w:tr>
      <w:tr w:rsidR="009821BB" w:rsidRPr="009A4E51" w14:paraId="64B677AA" w14:textId="77777777" w:rsidTr="000D7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CAE3121" w14:textId="4127BE0C" w:rsidR="009821BB" w:rsidRPr="009A4E51" w:rsidRDefault="00166BDE" w:rsidP="00F51732">
            <w:pPr>
              <w:pStyle w:val="Default"/>
              <w:jc w:val="both"/>
              <w:rPr>
                <w:b w:val="0"/>
                <w:bCs w:val="0"/>
                <w:color w:val="auto"/>
              </w:rPr>
            </w:pPr>
            <w:r w:rsidRPr="009A4E51">
              <w:rPr>
                <w:b w:val="0"/>
                <w:bCs w:val="0"/>
                <w:color w:val="auto"/>
              </w:rPr>
              <w:t>k</w:t>
            </w:r>
            <w:r w:rsidR="009821BB" w:rsidRPr="009A4E51">
              <w:rPr>
                <w:b w:val="0"/>
                <w:bCs w:val="0"/>
                <w:color w:val="auto"/>
              </w:rPr>
              <w:t>opšanas un izlases cirtē</w:t>
            </w:r>
            <w:r>
              <w:rPr>
                <w:b w:val="0"/>
                <w:bCs w:val="0"/>
                <w:color w:val="auto"/>
              </w:rPr>
              <w:t>;</w:t>
            </w:r>
          </w:p>
        </w:tc>
        <w:tc>
          <w:tcPr>
            <w:tcW w:w="4394" w:type="dxa"/>
          </w:tcPr>
          <w:p w14:paraId="019FA62B" w14:textId="1758DED1" w:rsidR="009821BB" w:rsidRPr="009A4E51" w:rsidRDefault="00166BDE" w:rsidP="00F51732">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9A4E51">
              <w:rPr>
                <w:color w:val="auto"/>
              </w:rPr>
              <w:t>k</w:t>
            </w:r>
            <w:r w:rsidR="0091412F" w:rsidRPr="009A4E51">
              <w:rPr>
                <w:color w:val="auto"/>
              </w:rPr>
              <w:t xml:space="preserve">opšanas un </w:t>
            </w:r>
            <w:r w:rsidR="0091412F" w:rsidRPr="00166BDE">
              <w:rPr>
                <w:color w:val="auto"/>
              </w:rPr>
              <w:t xml:space="preserve">galvenajā </w:t>
            </w:r>
            <w:r w:rsidR="0091412F" w:rsidRPr="009A4E51">
              <w:rPr>
                <w:color w:val="auto"/>
              </w:rPr>
              <w:t>izlases cirtē</w:t>
            </w:r>
            <w:r>
              <w:rPr>
                <w:color w:val="auto"/>
              </w:rPr>
              <w:t>;</w:t>
            </w:r>
          </w:p>
        </w:tc>
      </w:tr>
      <w:tr w:rsidR="009821BB" w:rsidRPr="009A4E51" w14:paraId="36F9FCCA" w14:textId="77777777" w:rsidTr="000D711C">
        <w:tc>
          <w:tcPr>
            <w:cnfStyle w:val="001000000000" w:firstRow="0" w:lastRow="0" w:firstColumn="1" w:lastColumn="0" w:oddVBand="0" w:evenVBand="0" w:oddHBand="0" w:evenHBand="0" w:firstRowFirstColumn="0" w:firstRowLastColumn="0" w:lastRowFirstColumn="0" w:lastRowLastColumn="0"/>
            <w:tcW w:w="4673" w:type="dxa"/>
          </w:tcPr>
          <w:p w14:paraId="4885BAC5" w14:textId="5D7403F3" w:rsidR="009821BB" w:rsidRPr="009A4E51" w:rsidRDefault="00A53DF2" w:rsidP="00F51732">
            <w:pPr>
              <w:pStyle w:val="Default"/>
              <w:jc w:val="both"/>
              <w:rPr>
                <w:b w:val="0"/>
                <w:bCs w:val="0"/>
                <w:color w:val="auto"/>
              </w:rPr>
            </w:pPr>
            <w:r>
              <w:rPr>
                <w:b w:val="0"/>
                <w:bCs w:val="0"/>
                <w:color w:val="auto"/>
              </w:rPr>
              <w:t>galven</w:t>
            </w:r>
            <w:r w:rsidR="007C0BE7">
              <w:rPr>
                <w:b w:val="0"/>
                <w:bCs w:val="0"/>
                <w:color w:val="auto"/>
              </w:rPr>
              <w:t>aj</w:t>
            </w:r>
            <w:r>
              <w:rPr>
                <w:b w:val="0"/>
                <w:bCs w:val="0"/>
                <w:color w:val="auto"/>
              </w:rPr>
              <w:t>ā vienlaidu cirtē</w:t>
            </w:r>
            <w:r w:rsidR="009821BB" w:rsidRPr="009A4E51">
              <w:rPr>
                <w:b w:val="0"/>
                <w:bCs w:val="0"/>
                <w:color w:val="auto"/>
              </w:rPr>
              <w:t xml:space="preserve"> un rekonstruktīvajā cirtē platībā, kas mazāka par 0,8 hektāriem</w:t>
            </w:r>
            <w:r w:rsidR="00166BDE">
              <w:rPr>
                <w:b w:val="0"/>
                <w:bCs w:val="0"/>
                <w:color w:val="auto"/>
              </w:rPr>
              <w:t>.</w:t>
            </w:r>
          </w:p>
        </w:tc>
        <w:tc>
          <w:tcPr>
            <w:tcW w:w="4394" w:type="dxa"/>
          </w:tcPr>
          <w:p w14:paraId="4D5AFF1E" w14:textId="6755BD05" w:rsidR="009821BB" w:rsidRPr="009A4E51" w:rsidRDefault="005C090F" w:rsidP="00F51732">
            <w:pPr>
              <w:pStyle w:val="Default"/>
              <w:jc w:val="both"/>
              <w:cnfStyle w:val="000000000000" w:firstRow="0" w:lastRow="0" w:firstColumn="0" w:lastColumn="0" w:oddVBand="0" w:evenVBand="0" w:oddHBand="0" w:evenHBand="0" w:firstRowFirstColumn="0" w:firstRowLastColumn="0" w:lastRowFirstColumn="0" w:lastRowLastColumn="0"/>
              <w:rPr>
                <w:color w:val="auto"/>
              </w:rPr>
            </w:pPr>
            <w:r>
              <w:rPr>
                <w:color w:val="auto"/>
              </w:rPr>
              <w:t>galven</w:t>
            </w:r>
            <w:r w:rsidR="007C0BE7">
              <w:rPr>
                <w:color w:val="auto"/>
              </w:rPr>
              <w:t>aj</w:t>
            </w:r>
            <w:r>
              <w:rPr>
                <w:color w:val="auto"/>
              </w:rPr>
              <w:t>ā vienlaidu cirtē</w:t>
            </w:r>
            <w:r w:rsidR="0091412F" w:rsidRPr="009A4E51">
              <w:rPr>
                <w:color w:val="auto"/>
              </w:rPr>
              <w:t xml:space="preserve"> un rekonstruktīvajā cirtē platībā, kas mazāka par 0,8 hektāriem</w:t>
            </w:r>
            <w:r w:rsidR="00166BDE">
              <w:rPr>
                <w:color w:val="auto"/>
              </w:rPr>
              <w:t>.</w:t>
            </w:r>
          </w:p>
        </w:tc>
      </w:tr>
    </w:tbl>
    <w:p w14:paraId="05A4FDF1" w14:textId="61929201" w:rsidR="006E0075" w:rsidRPr="007768CF" w:rsidRDefault="00166BDE" w:rsidP="00F51732">
      <w:pPr>
        <w:pStyle w:val="Default"/>
        <w:jc w:val="both"/>
        <w:rPr>
          <w:color w:val="000000" w:themeColor="text1"/>
          <w:sz w:val="20"/>
          <w:szCs w:val="20"/>
        </w:rPr>
      </w:pPr>
      <w:r w:rsidRPr="007768CF">
        <w:rPr>
          <w:color w:val="000000" w:themeColor="text1"/>
          <w:sz w:val="20"/>
          <w:szCs w:val="20"/>
        </w:rPr>
        <w:t>Avots: VMD</w:t>
      </w:r>
    </w:p>
    <w:p w14:paraId="5F772BA7" w14:textId="77777777" w:rsidR="00166BDE" w:rsidRPr="00166BDE" w:rsidRDefault="00166BDE" w:rsidP="00F51732">
      <w:pPr>
        <w:pStyle w:val="Default"/>
        <w:jc w:val="both"/>
        <w:rPr>
          <w:color w:val="000000" w:themeColor="text1"/>
        </w:rPr>
      </w:pPr>
    </w:p>
    <w:p w14:paraId="06138291" w14:textId="1E3C13FE" w:rsidR="00F67907" w:rsidRPr="00F15377" w:rsidRDefault="0091412F" w:rsidP="00F67907">
      <w:pPr>
        <w:pStyle w:val="Default"/>
        <w:ind w:firstLine="720"/>
        <w:jc w:val="both"/>
        <w:rPr>
          <w:color w:val="000000" w:themeColor="text1"/>
          <w:sz w:val="28"/>
          <w:szCs w:val="28"/>
        </w:rPr>
      </w:pPr>
      <w:r w:rsidRPr="00E426AC">
        <w:rPr>
          <w:color w:val="000000" w:themeColor="text1"/>
          <w:sz w:val="28"/>
          <w:szCs w:val="28"/>
        </w:rPr>
        <w:t xml:space="preserve">Ciršanas apliecinājumi pēc VMD sanitārā atzinuma ar pazīmi </w:t>
      </w:r>
      <w:r w:rsidR="00FA6353" w:rsidRPr="00E426AC">
        <w:rPr>
          <w:color w:val="000000" w:themeColor="text1"/>
          <w:sz w:val="28"/>
          <w:szCs w:val="28"/>
        </w:rPr>
        <w:t>“</w:t>
      </w:r>
      <w:r w:rsidRPr="00E426AC">
        <w:rPr>
          <w:color w:val="000000" w:themeColor="text1"/>
          <w:sz w:val="28"/>
          <w:szCs w:val="28"/>
        </w:rPr>
        <w:t>svaigi mizgrauža bojājumi</w:t>
      </w:r>
      <w:r w:rsidR="00FA6353" w:rsidRPr="00E426AC">
        <w:rPr>
          <w:color w:val="000000" w:themeColor="text1"/>
          <w:sz w:val="28"/>
          <w:szCs w:val="28"/>
        </w:rPr>
        <w:t>”</w:t>
      </w:r>
      <w:r w:rsidRPr="00E426AC">
        <w:rPr>
          <w:color w:val="000000" w:themeColor="text1"/>
          <w:sz w:val="28"/>
          <w:szCs w:val="28"/>
        </w:rPr>
        <w:t xml:space="preserve"> jau izsniegti </w:t>
      </w:r>
      <w:r w:rsidR="00EB7172" w:rsidRPr="00E426AC">
        <w:rPr>
          <w:color w:val="000000" w:themeColor="text1"/>
          <w:sz w:val="28"/>
          <w:szCs w:val="28"/>
        </w:rPr>
        <w:t xml:space="preserve">cirtei </w:t>
      </w:r>
      <w:r w:rsidRPr="00E426AC">
        <w:rPr>
          <w:color w:val="000000" w:themeColor="text1"/>
          <w:sz w:val="28"/>
          <w:szCs w:val="28"/>
        </w:rPr>
        <w:t>150 h</w:t>
      </w:r>
      <w:r w:rsidR="002E3D13" w:rsidRPr="00E426AC">
        <w:rPr>
          <w:color w:val="000000" w:themeColor="text1"/>
          <w:sz w:val="28"/>
          <w:szCs w:val="28"/>
        </w:rPr>
        <w:t>ektāru</w:t>
      </w:r>
      <w:r w:rsidRPr="00E426AC">
        <w:rPr>
          <w:color w:val="000000" w:themeColor="text1"/>
          <w:sz w:val="28"/>
          <w:szCs w:val="28"/>
        </w:rPr>
        <w:t xml:space="preserve"> platībā</w:t>
      </w:r>
      <w:r w:rsidR="00EB7172">
        <w:rPr>
          <w:color w:val="000000" w:themeColor="text1"/>
          <w:sz w:val="28"/>
          <w:szCs w:val="28"/>
        </w:rPr>
        <w:t>, un ir vērojama</w:t>
      </w:r>
      <w:r w:rsidRPr="00E426AC">
        <w:rPr>
          <w:color w:val="000000" w:themeColor="text1"/>
          <w:sz w:val="28"/>
          <w:szCs w:val="28"/>
        </w:rPr>
        <w:t xml:space="preserve"> </w:t>
      </w:r>
      <w:r w:rsidR="00EB7172">
        <w:rPr>
          <w:color w:val="000000" w:themeColor="text1"/>
          <w:sz w:val="28"/>
          <w:szCs w:val="28"/>
        </w:rPr>
        <w:t xml:space="preserve">apliecinājumu pieprasījuma palielināšanās </w:t>
      </w:r>
      <w:r w:rsidRPr="00E426AC">
        <w:rPr>
          <w:color w:val="000000" w:themeColor="text1"/>
          <w:sz w:val="28"/>
          <w:szCs w:val="28"/>
        </w:rPr>
        <w:t>tendenc</w:t>
      </w:r>
      <w:r w:rsidR="00EB7172">
        <w:rPr>
          <w:color w:val="000000" w:themeColor="text1"/>
          <w:sz w:val="28"/>
          <w:szCs w:val="28"/>
        </w:rPr>
        <w:t xml:space="preserve">e, jo </w:t>
      </w:r>
      <w:r w:rsidRPr="00E426AC">
        <w:rPr>
          <w:color w:val="000000" w:themeColor="text1"/>
          <w:sz w:val="28"/>
          <w:szCs w:val="28"/>
        </w:rPr>
        <w:t>jūnij</w:t>
      </w:r>
      <w:r w:rsidR="00083DD8">
        <w:rPr>
          <w:color w:val="000000" w:themeColor="text1"/>
          <w:sz w:val="28"/>
          <w:szCs w:val="28"/>
        </w:rPr>
        <w:t>ā</w:t>
      </w:r>
      <w:r w:rsidRPr="00E426AC">
        <w:rPr>
          <w:color w:val="000000" w:themeColor="text1"/>
          <w:sz w:val="28"/>
          <w:szCs w:val="28"/>
        </w:rPr>
        <w:t xml:space="preserve"> </w:t>
      </w:r>
      <w:r w:rsidR="00FA6353" w:rsidRPr="00E426AC">
        <w:rPr>
          <w:color w:val="000000" w:themeColor="text1"/>
          <w:sz w:val="28"/>
          <w:szCs w:val="28"/>
        </w:rPr>
        <w:t>mizgraužu bojājum</w:t>
      </w:r>
      <w:r w:rsidR="00EB7172">
        <w:rPr>
          <w:color w:val="000000" w:themeColor="text1"/>
          <w:sz w:val="28"/>
          <w:szCs w:val="28"/>
        </w:rPr>
        <w:t>i</w:t>
      </w:r>
      <w:r w:rsidRPr="00E426AC">
        <w:rPr>
          <w:color w:val="000000" w:themeColor="text1"/>
          <w:sz w:val="28"/>
          <w:szCs w:val="28"/>
        </w:rPr>
        <w:t xml:space="preserve"> </w:t>
      </w:r>
      <w:r w:rsidR="00083DD8">
        <w:rPr>
          <w:color w:val="000000" w:themeColor="text1"/>
          <w:sz w:val="28"/>
          <w:szCs w:val="28"/>
        </w:rPr>
        <w:t xml:space="preserve">kļūst </w:t>
      </w:r>
      <w:r w:rsidR="00083DD8" w:rsidRPr="00E426AC">
        <w:rPr>
          <w:color w:val="000000" w:themeColor="text1"/>
          <w:sz w:val="28"/>
          <w:szCs w:val="28"/>
        </w:rPr>
        <w:t xml:space="preserve">vieglāk </w:t>
      </w:r>
      <w:r w:rsidRPr="00E426AC">
        <w:rPr>
          <w:color w:val="000000" w:themeColor="text1"/>
          <w:sz w:val="28"/>
          <w:szCs w:val="28"/>
        </w:rPr>
        <w:t>novēro</w:t>
      </w:r>
      <w:r w:rsidR="00083DD8">
        <w:rPr>
          <w:color w:val="000000" w:themeColor="text1"/>
          <w:sz w:val="28"/>
          <w:szCs w:val="28"/>
        </w:rPr>
        <w:t>jami</w:t>
      </w:r>
      <w:r w:rsidRPr="00E426AC">
        <w:rPr>
          <w:color w:val="000000" w:themeColor="text1"/>
          <w:sz w:val="28"/>
          <w:szCs w:val="28"/>
        </w:rPr>
        <w:t xml:space="preserve"> un meža īpašnieki pakāpeniski </w:t>
      </w:r>
      <w:r w:rsidR="00083DD8">
        <w:rPr>
          <w:color w:val="000000" w:themeColor="text1"/>
          <w:sz w:val="28"/>
          <w:szCs w:val="28"/>
        </w:rPr>
        <w:t>uz</w:t>
      </w:r>
      <w:r w:rsidRPr="00E426AC">
        <w:rPr>
          <w:color w:val="000000" w:themeColor="text1"/>
          <w:sz w:val="28"/>
          <w:szCs w:val="28"/>
        </w:rPr>
        <w:t>sāk savu mežu apsekošanu.</w:t>
      </w:r>
    </w:p>
    <w:p w14:paraId="3355D023" w14:textId="77777777" w:rsidR="009B053B" w:rsidRPr="00722B8D" w:rsidRDefault="009B053B" w:rsidP="00544B5C">
      <w:pPr>
        <w:pStyle w:val="Heading1"/>
        <w:numPr>
          <w:ilvl w:val="0"/>
          <w:numId w:val="20"/>
        </w:numPr>
        <w:jc w:val="center"/>
        <w:rPr>
          <w:rFonts w:ascii="Times New Roman" w:hAnsi="Times New Roman" w:cs="Times New Roman"/>
          <w:b/>
          <w:bCs/>
          <w:color w:val="auto"/>
        </w:rPr>
      </w:pPr>
      <w:bookmarkStart w:id="19" w:name="_Toc142029688"/>
      <w:bookmarkStart w:id="20" w:name="_Toc142315454"/>
      <w:r w:rsidRPr="00722B8D">
        <w:rPr>
          <w:rFonts w:ascii="Times New Roman" w:hAnsi="Times New Roman" w:cs="Times New Roman"/>
          <w:b/>
          <w:bCs/>
          <w:color w:val="auto"/>
        </w:rPr>
        <w:t>Normatīvais regulējums</w:t>
      </w:r>
      <w:bookmarkEnd w:id="19"/>
      <w:bookmarkEnd w:id="20"/>
    </w:p>
    <w:p w14:paraId="656F1B24" w14:textId="77777777" w:rsidR="00D43C87" w:rsidRDefault="00D43C87" w:rsidP="009B053B">
      <w:pPr>
        <w:spacing w:after="120"/>
        <w:ind w:firstLine="720"/>
        <w:contextualSpacing/>
        <w:jc w:val="both"/>
        <w:rPr>
          <w:rFonts w:ascii="Times New Roman" w:hAnsi="Times New Roman" w:cs="Times New Roman"/>
          <w:sz w:val="28"/>
          <w:szCs w:val="28"/>
        </w:rPr>
      </w:pPr>
    </w:p>
    <w:p w14:paraId="7E1E9DB0" w14:textId="2FA03573" w:rsidR="009B053B" w:rsidRPr="00E426AC" w:rsidRDefault="009B053B" w:rsidP="009B053B">
      <w:pPr>
        <w:spacing w:after="120"/>
        <w:ind w:firstLine="720"/>
        <w:contextualSpacing/>
        <w:jc w:val="both"/>
        <w:rPr>
          <w:rFonts w:ascii="Times New Roman" w:hAnsi="Times New Roman" w:cs="Times New Roman"/>
          <w:sz w:val="28"/>
          <w:szCs w:val="28"/>
        </w:rPr>
      </w:pPr>
      <w:r w:rsidRPr="00E426AC">
        <w:rPr>
          <w:rFonts w:ascii="Times New Roman" w:hAnsi="Times New Roman" w:cs="Times New Roman"/>
          <w:sz w:val="28"/>
          <w:szCs w:val="28"/>
        </w:rPr>
        <w:t>Līdz</w:t>
      </w:r>
      <w:r w:rsidR="00D959C8" w:rsidRPr="00E426AC">
        <w:rPr>
          <w:rFonts w:ascii="Times New Roman" w:hAnsi="Times New Roman" w:cs="Times New Roman"/>
          <w:sz w:val="28"/>
          <w:szCs w:val="28"/>
        </w:rPr>
        <w:t xml:space="preserve"> </w:t>
      </w:r>
      <w:r w:rsidR="00EE007F" w:rsidRPr="00E426AC">
        <w:rPr>
          <w:rFonts w:ascii="Times New Roman" w:hAnsi="Times New Roman" w:cs="Times New Roman"/>
          <w:sz w:val="28"/>
          <w:szCs w:val="28"/>
        </w:rPr>
        <w:t>2023. gada 30. jūnija</w:t>
      </w:r>
      <w:r w:rsidR="0096186D">
        <w:rPr>
          <w:rFonts w:ascii="Times New Roman" w:hAnsi="Times New Roman" w:cs="Times New Roman"/>
          <w:sz w:val="28"/>
          <w:szCs w:val="28"/>
        </w:rPr>
        <w:t>m</w:t>
      </w:r>
      <w:r w:rsidR="001E3753" w:rsidRPr="00E426AC">
        <w:rPr>
          <w:rFonts w:ascii="Times New Roman" w:hAnsi="Times New Roman" w:cs="Times New Roman"/>
          <w:sz w:val="28"/>
          <w:szCs w:val="28"/>
        </w:rPr>
        <w:t xml:space="preserve"> normatīvie </w:t>
      </w:r>
      <w:r w:rsidRPr="00E426AC">
        <w:rPr>
          <w:rFonts w:ascii="Times New Roman" w:hAnsi="Times New Roman" w:cs="Times New Roman"/>
          <w:sz w:val="28"/>
          <w:szCs w:val="28"/>
        </w:rPr>
        <w:t>akti, k</w:t>
      </w:r>
      <w:r w:rsidR="00083DD8">
        <w:rPr>
          <w:rFonts w:ascii="Times New Roman" w:hAnsi="Times New Roman" w:cs="Times New Roman"/>
          <w:sz w:val="28"/>
          <w:szCs w:val="28"/>
        </w:rPr>
        <w:t>as</w:t>
      </w:r>
      <w:r w:rsidRPr="00E426AC">
        <w:rPr>
          <w:rFonts w:ascii="Times New Roman" w:hAnsi="Times New Roman" w:cs="Times New Roman"/>
          <w:sz w:val="28"/>
          <w:szCs w:val="28"/>
        </w:rPr>
        <w:t xml:space="preserve"> regulēja meža aizsardzības pasākumus un ārkārtējās situācijas izsludināšanu</w:t>
      </w:r>
      <w:r w:rsidR="00083DD8">
        <w:rPr>
          <w:rFonts w:ascii="Times New Roman" w:hAnsi="Times New Roman" w:cs="Times New Roman"/>
          <w:sz w:val="28"/>
          <w:szCs w:val="28"/>
        </w:rPr>
        <w:t>,</w:t>
      </w:r>
      <w:r w:rsidR="00D959C8" w:rsidRPr="00E426AC">
        <w:rPr>
          <w:rFonts w:ascii="Times New Roman" w:hAnsi="Times New Roman" w:cs="Times New Roman"/>
          <w:sz w:val="28"/>
          <w:szCs w:val="28"/>
        </w:rPr>
        <w:t xml:space="preserve"> bija</w:t>
      </w:r>
    </w:p>
    <w:p w14:paraId="77945402" w14:textId="4FE5DDE7" w:rsidR="009B053B" w:rsidRPr="00E426AC" w:rsidRDefault="00083DD8" w:rsidP="00E20D66">
      <w:pPr>
        <w:pStyle w:val="ListParagraph"/>
        <w:numPr>
          <w:ilvl w:val="0"/>
          <w:numId w:val="21"/>
        </w:numPr>
        <w:spacing w:after="120"/>
        <w:jc w:val="both"/>
        <w:rPr>
          <w:rFonts w:ascii="Times New Roman" w:hAnsi="Times New Roman" w:cs="Times New Roman"/>
          <w:sz w:val="28"/>
          <w:szCs w:val="28"/>
        </w:rPr>
      </w:pPr>
      <w:bookmarkStart w:id="21" w:name="_Hlk141792066"/>
      <w:r>
        <w:rPr>
          <w:rFonts w:ascii="Times New Roman" w:hAnsi="Times New Roman" w:cs="Times New Roman"/>
          <w:sz w:val="28"/>
          <w:szCs w:val="28"/>
        </w:rPr>
        <w:t>l</w:t>
      </w:r>
      <w:r w:rsidR="009B053B" w:rsidRPr="00E426AC">
        <w:rPr>
          <w:rFonts w:ascii="Times New Roman" w:hAnsi="Times New Roman" w:cs="Times New Roman"/>
          <w:sz w:val="28"/>
          <w:szCs w:val="28"/>
        </w:rPr>
        <w:t xml:space="preserve">ikums </w:t>
      </w:r>
      <w:r w:rsidR="007337B8" w:rsidRPr="00E426AC">
        <w:rPr>
          <w:rFonts w:ascii="Times New Roman" w:hAnsi="Times New Roman" w:cs="Times New Roman"/>
          <w:sz w:val="28"/>
          <w:szCs w:val="28"/>
        </w:rPr>
        <w:t>“</w:t>
      </w:r>
      <w:r w:rsidR="009B053B" w:rsidRPr="00E426AC">
        <w:rPr>
          <w:rFonts w:ascii="Times New Roman" w:hAnsi="Times New Roman" w:cs="Times New Roman"/>
          <w:sz w:val="28"/>
          <w:szCs w:val="28"/>
        </w:rPr>
        <w:t>Par ārkārtējo situāciju un izņēmuma stāvokli</w:t>
      </w:r>
      <w:r w:rsidR="007337B8" w:rsidRPr="00E426AC">
        <w:rPr>
          <w:rFonts w:ascii="Times New Roman" w:hAnsi="Times New Roman" w:cs="Times New Roman"/>
          <w:sz w:val="28"/>
          <w:szCs w:val="28"/>
        </w:rPr>
        <w:t>”</w:t>
      </w:r>
      <w:bookmarkEnd w:id="21"/>
      <w:r w:rsidR="007337B8" w:rsidRPr="00E426AC">
        <w:rPr>
          <w:rStyle w:val="FootnoteReference"/>
          <w:rFonts w:ascii="Times New Roman" w:hAnsi="Times New Roman" w:cs="Times New Roman"/>
          <w:sz w:val="28"/>
          <w:szCs w:val="28"/>
        </w:rPr>
        <w:footnoteReference w:id="3"/>
      </w:r>
      <w:r w:rsidR="009B053B" w:rsidRPr="00E426AC">
        <w:rPr>
          <w:rFonts w:ascii="Times New Roman" w:hAnsi="Times New Roman" w:cs="Times New Roman"/>
          <w:sz w:val="28"/>
          <w:szCs w:val="28"/>
        </w:rPr>
        <w:t>;</w:t>
      </w:r>
    </w:p>
    <w:p w14:paraId="4DD81E26" w14:textId="77777777" w:rsidR="00A31918" w:rsidRDefault="009B053B" w:rsidP="00A31918">
      <w:pPr>
        <w:pStyle w:val="ListParagraph"/>
        <w:numPr>
          <w:ilvl w:val="0"/>
          <w:numId w:val="21"/>
        </w:numPr>
        <w:spacing w:after="120"/>
        <w:ind w:left="714" w:hanging="357"/>
        <w:jc w:val="both"/>
        <w:rPr>
          <w:rFonts w:ascii="Times New Roman" w:hAnsi="Times New Roman" w:cs="Times New Roman"/>
          <w:sz w:val="28"/>
          <w:szCs w:val="28"/>
        </w:rPr>
      </w:pPr>
      <w:r w:rsidRPr="00E426AC">
        <w:rPr>
          <w:rFonts w:ascii="Times New Roman" w:hAnsi="Times New Roman" w:cs="Times New Roman"/>
          <w:sz w:val="28"/>
          <w:szCs w:val="28"/>
        </w:rPr>
        <w:t>Meža likums</w:t>
      </w:r>
      <w:r w:rsidR="00657201" w:rsidRPr="00E426AC">
        <w:rPr>
          <w:rStyle w:val="FootnoteReference"/>
          <w:rFonts w:ascii="Times New Roman" w:hAnsi="Times New Roman" w:cs="Times New Roman"/>
          <w:sz w:val="28"/>
          <w:szCs w:val="28"/>
        </w:rPr>
        <w:footnoteReference w:id="4"/>
      </w:r>
      <w:r w:rsidRPr="00E426AC">
        <w:rPr>
          <w:rFonts w:ascii="Times New Roman" w:hAnsi="Times New Roman" w:cs="Times New Roman"/>
          <w:sz w:val="28"/>
          <w:szCs w:val="28"/>
        </w:rPr>
        <w:t>;</w:t>
      </w:r>
    </w:p>
    <w:p w14:paraId="7748E8EA" w14:textId="415C4CF9" w:rsidR="009B053B" w:rsidRPr="00A31918" w:rsidRDefault="009B053B" w:rsidP="00A31918">
      <w:pPr>
        <w:pStyle w:val="ListParagraph"/>
        <w:numPr>
          <w:ilvl w:val="0"/>
          <w:numId w:val="21"/>
        </w:numPr>
        <w:spacing w:after="120"/>
        <w:jc w:val="both"/>
        <w:rPr>
          <w:rFonts w:ascii="Times New Roman" w:hAnsi="Times New Roman" w:cs="Times New Roman"/>
          <w:sz w:val="28"/>
          <w:szCs w:val="28"/>
        </w:rPr>
      </w:pPr>
      <w:r w:rsidRPr="00A31918">
        <w:rPr>
          <w:rFonts w:ascii="Times New Roman" w:hAnsi="Times New Roman" w:cs="Times New Roman"/>
          <w:sz w:val="28"/>
          <w:szCs w:val="28"/>
        </w:rPr>
        <w:lastRenderedPageBreak/>
        <w:t>Ministru kabineta 2012. gada 18. decembra noteikumi Nr. 947 “Noteikumi par meža aizsardzības pasākumiem un ārkārtējās situācijas izsludināšanu mežā”</w:t>
      </w:r>
      <w:r w:rsidR="00267D51" w:rsidRPr="00E426AC">
        <w:rPr>
          <w:rStyle w:val="FootnoteReference"/>
          <w:rFonts w:ascii="Times New Roman" w:hAnsi="Times New Roman" w:cs="Times New Roman"/>
          <w:sz w:val="28"/>
          <w:szCs w:val="28"/>
        </w:rPr>
        <w:footnoteReference w:id="5"/>
      </w:r>
      <w:r w:rsidRPr="00A31918">
        <w:rPr>
          <w:rFonts w:ascii="Times New Roman" w:hAnsi="Times New Roman" w:cs="Times New Roman"/>
          <w:sz w:val="28"/>
          <w:szCs w:val="28"/>
        </w:rPr>
        <w:t>.</w:t>
      </w:r>
    </w:p>
    <w:p w14:paraId="431C59E2" w14:textId="0E791024" w:rsidR="009B053B" w:rsidRPr="00E426AC" w:rsidRDefault="009B053B" w:rsidP="009B053B">
      <w:pPr>
        <w:spacing w:after="120"/>
        <w:ind w:firstLine="720"/>
        <w:contextualSpacing/>
        <w:jc w:val="both"/>
        <w:rPr>
          <w:rFonts w:ascii="Times New Roman" w:hAnsi="Times New Roman" w:cs="Times New Roman"/>
          <w:sz w:val="28"/>
          <w:szCs w:val="28"/>
        </w:rPr>
      </w:pPr>
      <w:r w:rsidRPr="00E426AC">
        <w:rPr>
          <w:rFonts w:ascii="Times New Roman" w:hAnsi="Times New Roman" w:cs="Times New Roman"/>
          <w:sz w:val="28"/>
          <w:szCs w:val="28"/>
        </w:rPr>
        <w:t>Ievērojot Ministru kabineta 2023. gada 28. marta sēdē (sēdes protokol</w:t>
      </w:r>
      <w:r w:rsidR="00583EA2">
        <w:rPr>
          <w:rFonts w:ascii="Times New Roman" w:hAnsi="Times New Roman" w:cs="Times New Roman"/>
          <w:sz w:val="28"/>
          <w:szCs w:val="28"/>
        </w:rPr>
        <w:t>a</w:t>
      </w:r>
      <w:r w:rsidRPr="00E426AC">
        <w:rPr>
          <w:rFonts w:ascii="Times New Roman" w:hAnsi="Times New Roman" w:cs="Times New Roman"/>
          <w:sz w:val="28"/>
          <w:szCs w:val="28"/>
        </w:rPr>
        <w:t xml:space="preserve"> Nr.</w:t>
      </w:r>
      <w:r w:rsidR="001F08A4">
        <w:rPr>
          <w:rFonts w:ascii="Times New Roman" w:hAnsi="Times New Roman" w:cs="Times New Roman"/>
          <w:sz w:val="28"/>
          <w:szCs w:val="28"/>
        </w:rPr>
        <w:t> </w:t>
      </w:r>
      <w:r w:rsidRPr="00E426AC">
        <w:rPr>
          <w:rFonts w:ascii="Times New Roman" w:hAnsi="Times New Roman" w:cs="Times New Roman"/>
          <w:sz w:val="28"/>
          <w:szCs w:val="28"/>
        </w:rPr>
        <w:t>16 44.§ 7. punkt</w:t>
      </w:r>
      <w:r w:rsidR="00583EA2">
        <w:rPr>
          <w:rFonts w:ascii="Times New Roman" w:hAnsi="Times New Roman" w:cs="Times New Roman"/>
          <w:sz w:val="28"/>
          <w:szCs w:val="28"/>
        </w:rPr>
        <w:t xml:space="preserve">s; </w:t>
      </w:r>
      <w:r w:rsidR="00F03128" w:rsidRPr="00E426AC">
        <w:rPr>
          <w:rFonts w:ascii="Times New Roman" w:hAnsi="Times New Roman" w:cs="Times New Roman"/>
          <w:sz w:val="28"/>
          <w:szCs w:val="28"/>
        </w:rPr>
        <w:t xml:space="preserve">uzdevuma </w:t>
      </w:r>
      <w:r w:rsidR="00267D51" w:rsidRPr="00E426AC">
        <w:rPr>
          <w:rFonts w:ascii="Times New Roman" w:hAnsi="Times New Roman" w:cs="Times New Roman"/>
          <w:sz w:val="28"/>
          <w:szCs w:val="28"/>
        </w:rPr>
        <w:t>numurs Vienot</w:t>
      </w:r>
      <w:r w:rsidR="00583EA2">
        <w:rPr>
          <w:rFonts w:ascii="Times New Roman" w:hAnsi="Times New Roman" w:cs="Times New Roman"/>
          <w:sz w:val="28"/>
          <w:szCs w:val="28"/>
        </w:rPr>
        <w:t>aj</w:t>
      </w:r>
      <w:r w:rsidR="00267D51" w:rsidRPr="00E426AC">
        <w:rPr>
          <w:rFonts w:ascii="Times New Roman" w:hAnsi="Times New Roman" w:cs="Times New Roman"/>
          <w:sz w:val="28"/>
          <w:szCs w:val="28"/>
        </w:rPr>
        <w:t>ā tiesību aktu projektu izstrādes un saskaņošanas portālā (turpmāk – TA</w:t>
      </w:r>
      <w:r w:rsidR="00E21A0A">
        <w:rPr>
          <w:rFonts w:ascii="Times New Roman" w:hAnsi="Times New Roman" w:cs="Times New Roman"/>
          <w:sz w:val="28"/>
          <w:szCs w:val="28"/>
        </w:rPr>
        <w:t>)</w:t>
      </w:r>
      <w:r w:rsidR="00F229EA">
        <w:rPr>
          <w:rFonts w:ascii="Times New Roman" w:hAnsi="Times New Roman" w:cs="Times New Roman"/>
          <w:sz w:val="28"/>
          <w:szCs w:val="28"/>
        </w:rPr>
        <w:t xml:space="preserve"> </w:t>
      </w:r>
      <w:r w:rsidR="00F03128" w:rsidRPr="00E426AC">
        <w:rPr>
          <w:rFonts w:ascii="Times New Roman" w:hAnsi="Times New Roman" w:cs="Times New Roman"/>
          <w:sz w:val="28"/>
          <w:szCs w:val="28"/>
        </w:rPr>
        <w:t>23-UZ-162</w:t>
      </w:r>
      <w:r w:rsidR="001D6DDE" w:rsidRPr="00E426AC">
        <w:rPr>
          <w:rStyle w:val="FootnoteReference"/>
          <w:rFonts w:ascii="Times New Roman" w:hAnsi="Times New Roman" w:cs="Times New Roman"/>
          <w:sz w:val="28"/>
          <w:szCs w:val="28"/>
        </w:rPr>
        <w:footnoteReference w:id="6"/>
      </w:r>
      <w:r w:rsidRPr="00E426AC">
        <w:rPr>
          <w:rFonts w:ascii="Times New Roman" w:hAnsi="Times New Roman" w:cs="Times New Roman"/>
          <w:sz w:val="28"/>
          <w:szCs w:val="28"/>
        </w:rPr>
        <w:t>)</w:t>
      </w:r>
      <w:r w:rsidR="00373CFE">
        <w:rPr>
          <w:rFonts w:ascii="Times New Roman" w:hAnsi="Times New Roman" w:cs="Times New Roman"/>
          <w:sz w:val="28"/>
          <w:szCs w:val="28"/>
        </w:rPr>
        <w:t>)</w:t>
      </w:r>
      <w:r w:rsidR="007337B8" w:rsidRPr="00E426AC">
        <w:rPr>
          <w:rFonts w:ascii="Times New Roman" w:hAnsi="Times New Roman" w:cs="Times New Roman"/>
          <w:sz w:val="28"/>
          <w:szCs w:val="28"/>
        </w:rPr>
        <w:t xml:space="preserve"> uzdoto</w:t>
      </w:r>
      <w:r w:rsidR="00583EA2">
        <w:rPr>
          <w:rFonts w:ascii="Times New Roman" w:hAnsi="Times New Roman" w:cs="Times New Roman"/>
          <w:sz w:val="28"/>
          <w:szCs w:val="28"/>
        </w:rPr>
        <w:t>,</w:t>
      </w:r>
      <w:r w:rsidR="007337B8" w:rsidRPr="00E426AC">
        <w:rPr>
          <w:rFonts w:ascii="Times New Roman" w:hAnsi="Times New Roman" w:cs="Times New Roman"/>
          <w:sz w:val="28"/>
          <w:szCs w:val="28"/>
        </w:rPr>
        <w:t xml:space="preserve"> </w:t>
      </w:r>
      <w:r w:rsidRPr="00E426AC">
        <w:rPr>
          <w:rFonts w:ascii="Times New Roman" w:hAnsi="Times New Roman" w:cs="Times New Roman"/>
          <w:sz w:val="28"/>
          <w:szCs w:val="28"/>
        </w:rPr>
        <w:t xml:space="preserve">Zemkopības ministrijai līdz 2023. gada 30. maijam </w:t>
      </w:r>
      <w:r w:rsidR="00583EA2">
        <w:rPr>
          <w:rFonts w:ascii="Times New Roman" w:hAnsi="Times New Roman" w:cs="Times New Roman"/>
          <w:sz w:val="28"/>
          <w:szCs w:val="28"/>
        </w:rPr>
        <w:t>bija jā</w:t>
      </w:r>
      <w:r w:rsidRPr="00E426AC">
        <w:rPr>
          <w:rFonts w:ascii="Times New Roman" w:hAnsi="Times New Roman" w:cs="Times New Roman"/>
          <w:sz w:val="28"/>
          <w:szCs w:val="28"/>
        </w:rPr>
        <w:t>iesnie</w:t>
      </w:r>
      <w:r w:rsidR="00583EA2">
        <w:rPr>
          <w:rFonts w:ascii="Times New Roman" w:hAnsi="Times New Roman" w:cs="Times New Roman"/>
          <w:sz w:val="28"/>
          <w:szCs w:val="28"/>
        </w:rPr>
        <w:t>dz</w:t>
      </w:r>
      <w:r w:rsidRPr="00E426AC">
        <w:rPr>
          <w:rFonts w:ascii="Times New Roman" w:hAnsi="Times New Roman" w:cs="Times New Roman"/>
          <w:sz w:val="28"/>
          <w:szCs w:val="28"/>
        </w:rPr>
        <w:t xml:space="preserve"> izskatīšanai Ministru kabinetā grozījum</w:t>
      </w:r>
      <w:r w:rsidR="00583EA2">
        <w:rPr>
          <w:rFonts w:ascii="Times New Roman" w:hAnsi="Times New Roman" w:cs="Times New Roman"/>
          <w:sz w:val="28"/>
          <w:szCs w:val="28"/>
        </w:rPr>
        <w:t>i</w:t>
      </w:r>
      <w:r w:rsidRPr="00E426AC">
        <w:rPr>
          <w:rFonts w:ascii="Times New Roman" w:hAnsi="Times New Roman" w:cs="Times New Roman"/>
          <w:sz w:val="28"/>
          <w:szCs w:val="28"/>
        </w:rPr>
        <w:t xml:space="preserve"> normatīvajos aktos, lai likvidētu iespējamās apdraudējuma sekas mežam saistībā ar augiem kaitīgu organismu izplatīšanos</w:t>
      </w:r>
      <w:r w:rsidR="007C0BE7">
        <w:rPr>
          <w:rFonts w:ascii="Times New Roman" w:hAnsi="Times New Roman" w:cs="Times New Roman"/>
          <w:sz w:val="28"/>
          <w:szCs w:val="28"/>
        </w:rPr>
        <w:t>.</w:t>
      </w:r>
      <w:r w:rsidR="00F55C69">
        <w:rPr>
          <w:rFonts w:ascii="Times New Roman" w:hAnsi="Times New Roman" w:cs="Times New Roman"/>
          <w:sz w:val="28"/>
          <w:szCs w:val="28"/>
        </w:rPr>
        <w:t xml:space="preserve"> </w:t>
      </w:r>
      <w:r w:rsidR="007C0BE7">
        <w:rPr>
          <w:rFonts w:ascii="Times New Roman" w:hAnsi="Times New Roman" w:cs="Times New Roman"/>
          <w:sz w:val="28"/>
          <w:szCs w:val="28"/>
        </w:rPr>
        <w:t>T</w:t>
      </w:r>
      <w:r w:rsidR="00583EA2">
        <w:rPr>
          <w:rFonts w:ascii="Times New Roman" w:hAnsi="Times New Roman" w:cs="Times New Roman"/>
          <w:sz w:val="28"/>
          <w:szCs w:val="28"/>
        </w:rPr>
        <w:t>ika sagatavo</w:t>
      </w:r>
      <w:r w:rsidRPr="00E426AC">
        <w:rPr>
          <w:rFonts w:ascii="Times New Roman" w:hAnsi="Times New Roman" w:cs="Times New Roman"/>
          <w:sz w:val="28"/>
          <w:szCs w:val="28"/>
        </w:rPr>
        <w:t>ti tiesību akta projekti – likumprojekts “Grozījumi Meža likumā” (</w:t>
      </w:r>
      <w:bookmarkStart w:id="23" w:name="_Hlk141697511"/>
      <w:r w:rsidRPr="00E426AC">
        <w:rPr>
          <w:rFonts w:ascii="Times New Roman" w:hAnsi="Times New Roman" w:cs="Times New Roman"/>
          <w:sz w:val="28"/>
          <w:szCs w:val="28"/>
        </w:rPr>
        <w:t>TA lieta</w:t>
      </w:r>
      <w:r w:rsidR="008B62CE" w:rsidRPr="00E426AC">
        <w:rPr>
          <w:rFonts w:ascii="Times New Roman" w:hAnsi="Times New Roman" w:cs="Times New Roman"/>
          <w:sz w:val="28"/>
          <w:szCs w:val="28"/>
        </w:rPr>
        <w:t>s</w:t>
      </w:r>
      <w:bookmarkEnd w:id="23"/>
      <w:r w:rsidR="0031022F">
        <w:rPr>
          <w:rFonts w:ascii="Times New Roman" w:hAnsi="Times New Roman" w:cs="Times New Roman"/>
          <w:sz w:val="28"/>
          <w:szCs w:val="28"/>
        </w:rPr>
        <w:t xml:space="preserve"> </w:t>
      </w:r>
      <w:r w:rsidRPr="00E426AC">
        <w:rPr>
          <w:rFonts w:ascii="Times New Roman" w:hAnsi="Times New Roman" w:cs="Times New Roman"/>
          <w:sz w:val="28"/>
          <w:szCs w:val="28"/>
        </w:rPr>
        <w:t xml:space="preserve">Nr. 23-TA-949) un </w:t>
      </w:r>
      <w:r w:rsidR="00FF45F0" w:rsidRPr="00E426AC">
        <w:rPr>
          <w:rFonts w:ascii="Times New Roman" w:hAnsi="Times New Roman" w:cs="Times New Roman"/>
          <w:sz w:val="28"/>
          <w:szCs w:val="28"/>
        </w:rPr>
        <w:t xml:space="preserve">Ministru kabineta </w:t>
      </w:r>
      <w:r w:rsidRPr="00E426AC">
        <w:rPr>
          <w:rFonts w:ascii="Times New Roman" w:hAnsi="Times New Roman" w:cs="Times New Roman"/>
          <w:sz w:val="28"/>
          <w:szCs w:val="28"/>
        </w:rPr>
        <w:t>noteikumu projekts “Meža aizsardzības noteikumi” (TA</w:t>
      </w:r>
      <w:r w:rsidR="00C341BF">
        <w:rPr>
          <w:rFonts w:ascii="Times New Roman" w:hAnsi="Times New Roman" w:cs="Times New Roman"/>
          <w:sz w:val="28"/>
          <w:szCs w:val="28"/>
        </w:rPr>
        <w:t> </w:t>
      </w:r>
      <w:r w:rsidRPr="00E426AC">
        <w:rPr>
          <w:rFonts w:ascii="Times New Roman" w:hAnsi="Times New Roman" w:cs="Times New Roman"/>
          <w:sz w:val="28"/>
          <w:szCs w:val="28"/>
        </w:rPr>
        <w:t>lieta</w:t>
      </w:r>
      <w:r w:rsidR="008B62CE" w:rsidRPr="00E426AC">
        <w:rPr>
          <w:rFonts w:ascii="Times New Roman" w:hAnsi="Times New Roman" w:cs="Times New Roman"/>
          <w:sz w:val="28"/>
          <w:szCs w:val="28"/>
        </w:rPr>
        <w:t>s</w:t>
      </w:r>
      <w:r w:rsidRPr="00E426AC">
        <w:rPr>
          <w:rFonts w:ascii="Times New Roman" w:hAnsi="Times New Roman" w:cs="Times New Roman"/>
          <w:sz w:val="28"/>
          <w:szCs w:val="28"/>
        </w:rPr>
        <w:t xml:space="preserve"> Nr. 23-TA-1017). Likumprojekts “Grozījumi Meža likumā”</w:t>
      </w:r>
      <w:r w:rsidR="00325CFD">
        <w:rPr>
          <w:rStyle w:val="FootnoteReference"/>
          <w:rFonts w:ascii="Times New Roman" w:hAnsi="Times New Roman" w:cs="Times New Roman"/>
          <w:sz w:val="28"/>
          <w:szCs w:val="28"/>
        </w:rPr>
        <w:footnoteReference w:id="7"/>
      </w:r>
      <w:r w:rsidRPr="00E426AC">
        <w:rPr>
          <w:rFonts w:ascii="Times New Roman" w:hAnsi="Times New Roman" w:cs="Times New Roman"/>
          <w:sz w:val="28"/>
          <w:szCs w:val="28"/>
        </w:rPr>
        <w:t xml:space="preserve"> pieņemts 2023.</w:t>
      </w:r>
      <w:r w:rsidR="00C341BF">
        <w:rPr>
          <w:rFonts w:ascii="Times New Roman" w:hAnsi="Times New Roman" w:cs="Times New Roman"/>
          <w:sz w:val="28"/>
          <w:szCs w:val="28"/>
        </w:rPr>
        <w:t> </w:t>
      </w:r>
      <w:r w:rsidRPr="00E426AC">
        <w:rPr>
          <w:rFonts w:ascii="Times New Roman" w:hAnsi="Times New Roman" w:cs="Times New Roman"/>
          <w:sz w:val="28"/>
          <w:szCs w:val="28"/>
        </w:rPr>
        <w:t>gada 22. jūnijā</w:t>
      </w:r>
      <w:r w:rsidR="00583EA2">
        <w:rPr>
          <w:rFonts w:ascii="Times New Roman" w:hAnsi="Times New Roman" w:cs="Times New Roman"/>
          <w:sz w:val="28"/>
          <w:szCs w:val="28"/>
        </w:rPr>
        <w:t>,</w:t>
      </w:r>
      <w:r w:rsidRPr="00E426AC">
        <w:rPr>
          <w:rFonts w:ascii="Times New Roman" w:hAnsi="Times New Roman" w:cs="Times New Roman"/>
          <w:sz w:val="28"/>
          <w:szCs w:val="28"/>
        </w:rPr>
        <w:t xml:space="preserve"> un </w:t>
      </w:r>
      <w:bookmarkStart w:id="24" w:name="_Hlk141697222"/>
      <w:bookmarkStart w:id="25" w:name="_Hlk141782567"/>
      <w:r w:rsidRPr="00E426AC">
        <w:rPr>
          <w:rFonts w:ascii="Times New Roman" w:hAnsi="Times New Roman" w:cs="Times New Roman"/>
          <w:sz w:val="28"/>
          <w:szCs w:val="28"/>
        </w:rPr>
        <w:t xml:space="preserve">Ministru kabineta </w:t>
      </w:r>
      <w:r w:rsidR="009E5544" w:rsidRPr="00E426AC">
        <w:rPr>
          <w:rFonts w:ascii="Times New Roman" w:hAnsi="Times New Roman" w:cs="Times New Roman"/>
          <w:sz w:val="28"/>
          <w:szCs w:val="28"/>
        </w:rPr>
        <w:t xml:space="preserve">2023. gada 27. jūnija </w:t>
      </w:r>
      <w:r w:rsidRPr="00E426AC">
        <w:rPr>
          <w:rFonts w:ascii="Times New Roman" w:hAnsi="Times New Roman" w:cs="Times New Roman"/>
          <w:sz w:val="28"/>
          <w:szCs w:val="28"/>
        </w:rPr>
        <w:t>noteikumi Nr.</w:t>
      </w:r>
      <w:r w:rsidR="00C341BF">
        <w:rPr>
          <w:rFonts w:ascii="Times New Roman" w:hAnsi="Times New Roman" w:cs="Times New Roman"/>
          <w:sz w:val="28"/>
          <w:szCs w:val="28"/>
        </w:rPr>
        <w:t> </w:t>
      </w:r>
      <w:r w:rsidRPr="00E426AC">
        <w:rPr>
          <w:rFonts w:ascii="Times New Roman" w:hAnsi="Times New Roman" w:cs="Times New Roman"/>
          <w:sz w:val="28"/>
          <w:szCs w:val="28"/>
        </w:rPr>
        <w:t>348 “Meža aizsardzības noteikumi”</w:t>
      </w:r>
      <w:r w:rsidR="00BD6BD1">
        <w:rPr>
          <w:rStyle w:val="FootnoteReference"/>
          <w:rFonts w:ascii="Times New Roman" w:hAnsi="Times New Roman" w:cs="Times New Roman"/>
          <w:sz w:val="28"/>
          <w:szCs w:val="28"/>
        </w:rPr>
        <w:footnoteReference w:id="8"/>
      </w:r>
      <w:r w:rsidRPr="00E426AC">
        <w:rPr>
          <w:rFonts w:ascii="Times New Roman" w:hAnsi="Times New Roman" w:cs="Times New Roman"/>
          <w:sz w:val="28"/>
          <w:szCs w:val="28"/>
        </w:rPr>
        <w:t xml:space="preserve"> (turpmāk – </w:t>
      </w:r>
      <w:r w:rsidR="009E5544" w:rsidRPr="00E426AC">
        <w:rPr>
          <w:rFonts w:ascii="Times New Roman" w:hAnsi="Times New Roman" w:cs="Times New Roman"/>
          <w:sz w:val="28"/>
          <w:szCs w:val="28"/>
        </w:rPr>
        <w:t>M</w:t>
      </w:r>
      <w:r w:rsidR="007337B8" w:rsidRPr="00E426AC">
        <w:rPr>
          <w:rFonts w:ascii="Times New Roman" w:hAnsi="Times New Roman" w:cs="Times New Roman"/>
          <w:sz w:val="28"/>
          <w:szCs w:val="28"/>
        </w:rPr>
        <w:t>inistru kabineta</w:t>
      </w:r>
      <w:r w:rsidR="009E5544" w:rsidRPr="00E426AC">
        <w:rPr>
          <w:rFonts w:ascii="Times New Roman" w:hAnsi="Times New Roman" w:cs="Times New Roman"/>
          <w:sz w:val="28"/>
          <w:szCs w:val="28"/>
        </w:rPr>
        <w:t xml:space="preserve"> </w:t>
      </w:r>
      <w:r w:rsidRPr="00E426AC">
        <w:rPr>
          <w:rFonts w:ascii="Times New Roman" w:hAnsi="Times New Roman" w:cs="Times New Roman"/>
          <w:sz w:val="28"/>
          <w:szCs w:val="28"/>
        </w:rPr>
        <w:t>noteikumi Nr. 348)</w:t>
      </w:r>
      <w:bookmarkEnd w:id="24"/>
      <w:r w:rsidRPr="00E426AC">
        <w:rPr>
          <w:rFonts w:ascii="Times New Roman" w:hAnsi="Times New Roman" w:cs="Times New Roman"/>
          <w:sz w:val="28"/>
          <w:szCs w:val="28"/>
        </w:rPr>
        <w:t xml:space="preserve"> </w:t>
      </w:r>
      <w:bookmarkEnd w:id="25"/>
      <w:r w:rsidRPr="00E426AC">
        <w:rPr>
          <w:rFonts w:ascii="Times New Roman" w:hAnsi="Times New Roman" w:cs="Times New Roman"/>
          <w:sz w:val="28"/>
          <w:szCs w:val="28"/>
        </w:rPr>
        <w:t>pieņemti 2023. gada 27.</w:t>
      </w:r>
      <w:r w:rsidR="00FF45F0" w:rsidRPr="00E426AC">
        <w:rPr>
          <w:rFonts w:ascii="Times New Roman" w:hAnsi="Times New Roman" w:cs="Times New Roman"/>
          <w:sz w:val="28"/>
          <w:szCs w:val="28"/>
        </w:rPr>
        <w:t> </w:t>
      </w:r>
      <w:r w:rsidRPr="00E426AC">
        <w:rPr>
          <w:rFonts w:ascii="Times New Roman" w:hAnsi="Times New Roman" w:cs="Times New Roman"/>
          <w:sz w:val="28"/>
          <w:szCs w:val="28"/>
        </w:rPr>
        <w:t xml:space="preserve">jūnijā. Grozījumi Meža likumā un </w:t>
      </w:r>
      <w:r w:rsidR="009E5544" w:rsidRPr="00E426AC">
        <w:rPr>
          <w:rFonts w:ascii="Times New Roman" w:hAnsi="Times New Roman" w:cs="Times New Roman"/>
          <w:sz w:val="28"/>
          <w:szCs w:val="28"/>
        </w:rPr>
        <w:t>M</w:t>
      </w:r>
      <w:r w:rsidR="007337B8" w:rsidRPr="00E426AC">
        <w:rPr>
          <w:rFonts w:ascii="Times New Roman" w:hAnsi="Times New Roman" w:cs="Times New Roman"/>
          <w:sz w:val="28"/>
          <w:szCs w:val="28"/>
        </w:rPr>
        <w:t>inistru kabineta</w:t>
      </w:r>
      <w:r w:rsidR="009E5544" w:rsidRPr="00E426AC">
        <w:rPr>
          <w:rFonts w:ascii="Times New Roman" w:hAnsi="Times New Roman" w:cs="Times New Roman"/>
          <w:sz w:val="28"/>
          <w:szCs w:val="28"/>
        </w:rPr>
        <w:t xml:space="preserve"> </w:t>
      </w:r>
      <w:r w:rsidRPr="00E426AC">
        <w:rPr>
          <w:rFonts w:ascii="Times New Roman" w:hAnsi="Times New Roman" w:cs="Times New Roman"/>
          <w:sz w:val="28"/>
          <w:szCs w:val="28"/>
        </w:rPr>
        <w:t xml:space="preserve">noteikumi Nr. 348 stājās spēkā 2023. gada 1. jūlijā. </w:t>
      </w:r>
    </w:p>
    <w:p w14:paraId="31B11D20" w14:textId="36251EB0" w:rsidR="009B053B" w:rsidRPr="00E426AC" w:rsidRDefault="009B053B" w:rsidP="009B053B">
      <w:pPr>
        <w:spacing w:after="120"/>
        <w:ind w:firstLine="720"/>
        <w:contextualSpacing/>
        <w:jc w:val="both"/>
        <w:rPr>
          <w:rFonts w:ascii="Times New Roman" w:hAnsi="Times New Roman" w:cs="Times New Roman"/>
          <w:sz w:val="28"/>
          <w:szCs w:val="28"/>
        </w:rPr>
      </w:pPr>
      <w:r w:rsidRPr="00E426AC">
        <w:rPr>
          <w:rFonts w:ascii="Times New Roman" w:hAnsi="Times New Roman" w:cs="Times New Roman"/>
          <w:sz w:val="28"/>
          <w:szCs w:val="28"/>
        </w:rPr>
        <w:t>No Meža likuma izslēgts regulējums par ārkārtējās situācijas izsludināšanu mežā kaitēkļu masveida savairošanās vai slimību izplatīšanās ierobežošanai, lai vēsturisko normatīvo regulējumu no ārkārtējās situācijas kā bāzes risinājum</w:t>
      </w:r>
      <w:r w:rsidR="00583EA2">
        <w:rPr>
          <w:rFonts w:ascii="Times New Roman" w:hAnsi="Times New Roman" w:cs="Times New Roman"/>
          <w:sz w:val="28"/>
          <w:szCs w:val="28"/>
        </w:rPr>
        <w:t>a</w:t>
      </w:r>
      <w:r w:rsidRPr="00E426AC">
        <w:rPr>
          <w:rFonts w:ascii="Times New Roman" w:hAnsi="Times New Roman" w:cs="Times New Roman"/>
          <w:sz w:val="28"/>
          <w:szCs w:val="28"/>
        </w:rPr>
        <w:t xml:space="preserve"> katastrofas pārvaldības vadībai </w:t>
      </w:r>
      <w:r w:rsidR="00583EA2" w:rsidRPr="00E426AC">
        <w:rPr>
          <w:rFonts w:ascii="Times New Roman" w:hAnsi="Times New Roman" w:cs="Times New Roman"/>
          <w:sz w:val="28"/>
          <w:szCs w:val="28"/>
        </w:rPr>
        <w:t xml:space="preserve">transformētu </w:t>
      </w:r>
      <w:r w:rsidRPr="00E426AC">
        <w:rPr>
          <w:rFonts w:ascii="Times New Roman" w:hAnsi="Times New Roman" w:cs="Times New Roman"/>
          <w:sz w:val="28"/>
          <w:szCs w:val="28"/>
        </w:rPr>
        <w:t xml:space="preserve">uz patstāvīgi institucionāli koordinētu katastrofas vadību Zemkopības ministrijas resorā. Meža likumā ārkārtējā situācija </w:t>
      </w:r>
      <w:r w:rsidR="00583EA2">
        <w:rPr>
          <w:rFonts w:ascii="Times New Roman" w:hAnsi="Times New Roman" w:cs="Times New Roman"/>
          <w:sz w:val="28"/>
          <w:szCs w:val="28"/>
        </w:rPr>
        <w:t xml:space="preserve">ir </w:t>
      </w:r>
      <w:r w:rsidRPr="00E426AC">
        <w:rPr>
          <w:rFonts w:ascii="Times New Roman" w:hAnsi="Times New Roman" w:cs="Times New Roman"/>
          <w:sz w:val="28"/>
          <w:szCs w:val="28"/>
        </w:rPr>
        <w:t xml:space="preserve">aizstāta ar meža kaitēkļu masveida savairošanās vai slimību izplatīšanās situāciju, ko VMD ģenerāldirektors nosaka ar lēmumu Ministru kabineta noteiktajā kārtībā un tās ierobežošanai var noteikt pienākumu meža īpašniekam vai tiesiskajam valdītājam un personai, kas </w:t>
      </w:r>
      <w:r w:rsidR="00583EA2">
        <w:rPr>
          <w:rFonts w:ascii="Times New Roman" w:hAnsi="Times New Roman" w:cs="Times New Roman"/>
          <w:sz w:val="28"/>
          <w:szCs w:val="28"/>
        </w:rPr>
        <w:t>cērt</w:t>
      </w:r>
      <w:r w:rsidRPr="00E426AC">
        <w:rPr>
          <w:rFonts w:ascii="Times New Roman" w:hAnsi="Times New Roman" w:cs="Times New Roman"/>
          <w:sz w:val="28"/>
          <w:szCs w:val="28"/>
        </w:rPr>
        <w:t xml:space="preserve"> mežu</w:t>
      </w:r>
      <w:r w:rsidR="00583EA2">
        <w:rPr>
          <w:rFonts w:ascii="Times New Roman" w:hAnsi="Times New Roman" w:cs="Times New Roman"/>
          <w:sz w:val="28"/>
          <w:szCs w:val="28"/>
        </w:rPr>
        <w:t xml:space="preserve"> un</w:t>
      </w:r>
      <w:r w:rsidRPr="00E426AC">
        <w:rPr>
          <w:rFonts w:ascii="Times New Roman" w:hAnsi="Times New Roman" w:cs="Times New Roman"/>
          <w:sz w:val="28"/>
          <w:szCs w:val="28"/>
        </w:rPr>
        <w:t xml:space="preserve"> sagatavo, glabā vai pārstrādā kokmateriālus mežā vai tā tiešā tuvumā</w:t>
      </w:r>
      <w:r w:rsidR="00583EA2">
        <w:rPr>
          <w:rFonts w:ascii="Times New Roman" w:hAnsi="Times New Roman" w:cs="Times New Roman"/>
          <w:sz w:val="28"/>
          <w:szCs w:val="28"/>
        </w:rPr>
        <w:t>,</w:t>
      </w:r>
      <w:r w:rsidRPr="00E426AC">
        <w:rPr>
          <w:rFonts w:ascii="Times New Roman" w:hAnsi="Times New Roman" w:cs="Times New Roman"/>
          <w:sz w:val="28"/>
          <w:szCs w:val="28"/>
        </w:rPr>
        <w:t xml:space="preserve"> pārtraukt vai atlikt koku ciršanu, izņemot ciršanu meža kaitēkļu masveida savairošanās vai slimību izplatīšanās seku likvidēšanai, īstenot pasākumus, lai apkarotu kaitēkļus un slimības vai ierobežotu to izplatīšanos, kā arī iznīcināt slimību inficēto vai kaitēkļu </w:t>
      </w:r>
      <w:proofErr w:type="spellStart"/>
      <w:r w:rsidRPr="00E426AC">
        <w:rPr>
          <w:rFonts w:ascii="Times New Roman" w:hAnsi="Times New Roman" w:cs="Times New Roman"/>
          <w:sz w:val="28"/>
          <w:szCs w:val="28"/>
        </w:rPr>
        <w:t>invadēto</w:t>
      </w:r>
      <w:proofErr w:type="spellEnd"/>
      <w:r w:rsidRPr="00E426AC">
        <w:rPr>
          <w:rFonts w:ascii="Times New Roman" w:hAnsi="Times New Roman" w:cs="Times New Roman"/>
          <w:sz w:val="28"/>
          <w:szCs w:val="28"/>
        </w:rPr>
        <w:t xml:space="preserve"> meža reproduktīvo materiālu. Lēmumu VMD paziņo ar publikāciju </w:t>
      </w:r>
      <w:r w:rsidR="009E5544" w:rsidRPr="00E426AC">
        <w:rPr>
          <w:rFonts w:ascii="Times New Roman" w:hAnsi="Times New Roman" w:cs="Times New Roman"/>
          <w:sz w:val="28"/>
          <w:szCs w:val="28"/>
        </w:rPr>
        <w:t xml:space="preserve">Latvijas Republikas </w:t>
      </w:r>
      <w:r w:rsidRPr="00E426AC">
        <w:rPr>
          <w:rFonts w:ascii="Times New Roman" w:hAnsi="Times New Roman" w:cs="Times New Roman"/>
          <w:sz w:val="28"/>
          <w:szCs w:val="28"/>
        </w:rPr>
        <w:t>oficiālajā izdevumā “Latvijas Vēstnesis”, un lēmums ir izpildāms ar tā spēkā stāšanās brīdi.</w:t>
      </w:r>
    </w:p>
    <w:p w14:paraId="1DB9C5EA" w14:textId="3A8F6C2B" w:rsidR="00F0680D" w:rsidRPr="00E426AC" w:rsidRDefault="009E5544" w:rsidP="00F15377">
      <w:pPr>
        <w:spacing w:after="120"/>
        <w:ind w:firstLine="720"/>
        <w:jc w:val="both"/>
        <w:rPr>
          <w:rFonts w:ascii="Times New Roman" w:hAnsi="Times New Roman" w:cs="Times New Roman"/>
          <w:sz w:val="28"/>
          <w:szCs w:val="28"/>
        </w:rPr>
      </w:pPr>
      <w:r w:rsidRPr="00E426AC">
        <w:rPr>
          <w:rFonts w:ascii="Times New Roman" w:hAnsi="Times New Roman" w:cs="Times New Roman"/>
          <w:sz w:val="28"/>
          <w:szCs w:val="28"/>
        </w:rPr>
        <w:lastRenderedPageBreak/>
        <w:t>M</w:t>
      </w:r>
      <w:r w:rsidR="007337B8" w:rsidRPr="00E426AC">
        <w:rPr>
          <w:rFonts w:ascii="Times New Roman" w:hAnsi="Times New Roman" w:cs="Times New Roman"/>
          <w:sz w:val="28"/>
          <w:szCs w:val="28"/>
        </w:rPr>
        <w:t>inistru kabineta</w:t>
      </w:r>
      <w:r w:rsidRPr="00E426AC">
        <w:rPr>
          <w:rFonts w:ascii="Times New Roman" w:hAnsi="Times New Roman" w:cs="Times New Roman"/>
          <w:sz w:val="28"/>
          <w:szCs w:val="28"/>
        </w:rPr>
        <w:t xml:space="preserve"> n</w:t>
      </w:r>
      <w:r w:rsidR="009B053B" w:rsidRPr="00E426AC">
        <w:rPr>
          <w:rFonts w:ascii="Times New Roman" w:hAnsi="Times New Roman" w:cs="Times New Roman"/>
          <w:sz w:val="28"/>
          <w:szCs w:val="28"/>
        </w:rPr>
        <w:t xml:space="preserve">oteikumos Nr. 348 </w:t>
      </w:r>
      <w:r w:rsidR="00583EA2">
        <w:rPr>
          <w:rFonts w:ascii="Times New Roman" w:hAnsi="Times New Roman" w:cs="Times New Roman"/>
          <w:sz w:val="28"/>
          <w:szCs w:val="28"/>
        </w:rPr>
        <w:t xml:space="preserve">ir </w:t>
      </w:r>
      <w:r w:rsidR="009B053B" w:rsidRPr="00E426AC">
        <w:rPr>
          <w:rFonts w:ascii="Times New Roman" w:hAnsi="Times New Roman" w:cs="Times New Roman"/>
          <w:sz w:val="28"/>
          <w:szCs w:val="28"/>
        </w:rPr>
        <w:t>noteikts, ka</w:t>
      </w:r>
      <w:r w:rsidR="00583EA2">
        <w:rPr>
          <w:rFonts w:ascii="Times New Roman" w:hAnsi="Times New Roman" w:cs="Times New Roman"/>
          <w:sz w:val="28"/>
          <w:szCs w:val="28"/>
        </w:rPr>
        <w:t>,</w:t>
      </w:r>
      <w:r w:rsidR="009B053B" w:rsidRPr="00E426AC">
        <w:rPr>
          <w:rFonts w:ascii="Times New Roman" w:hAnsi="Times New Roman" w:cs="Times New Roman"/>
          <w:sz w:val="28"/>
          <w:szCs w:val="28"/>
        </w:rPr>
        <w:t xml:space="preserve"> </w:t>
      </w:r>
      <w:r w:rsidR="00197D55">
        <w:rPr>
          <w:rFonts w:ascii="Times New Roman" w:hAnsi="Times New Roman" w:cs="Times New Roman"/>
          <w:sz w:val="28"/>
          <w:szCs w:val="28"/>
        </w:rPr>
        <w:t>pamatojoties uz</w:t>
      </w:r>
      <w:r w:rsidR="009B053B" w:rsidRPr="00E426AC">
        <w:rPr>
          <w:rFonts w:ascii="Times New Roman" w:hAnsi="Times New Roman" w:cs="Times New Roman"/>
          <w:sz w:val="28"/>
          <w:szCs w:val="28"/>
        </w:rPr>
        <w:t xml:space="preserve"> informāciju par VMD izsniegtajiem sanitārajiem atzinumiem un LVMI “Silava” mežsaimniecības biotisko riska faktoru monitoringa rezultāt</w:t>
      </w:r>
      <w:r w:rsidR="007C0BE7">
        <w:rPr>
          <w:rFonts w:ascii="Times New Roman" w:hAnsi="Times New Roman" w:cs="Times New Roman"/>
          <w:sz w:val="28"/>
          <w:szCs w:val="28"/>
        </w:rPr>
        <w:t>iem</w:t>
      </w:r>
      <w:r w:rsidR="009B053B" w:rsidRPr="00E426AC">
        <w:rPr>
          <w:rFonts w:ascii="Times New Roman" w:hAnsi="Times New Roman" w:cs="Times New Roman"/>
          <w:sz w:val="28"/>
          <w:szCs w:val="28"/>
        </w:rPr>
        <w:t xml:space="preserve">, kā arī informāciju par konstatēto straujas meža kaitēkļu vai slimību savairošanās risku, VMD ģenerāldirektors izveido ekspertu darba grupu, kurā eksperti izvērtē iepriekšminēto informāciju un rosina noteikt meža kaitēkļu masveida savairošanās vai slimību izplatīšanās situāciju. Līdz ar meža kaitēkļu masveida savairošanās vai slimību izplatīšanās situāciju ekspertu darba grupa rosina noteikt arī izplatīšanās teritoriju – visā valstī, administratīvajā teritorijā vai administratīvās teritorijas daļā, ierobežošanas pasākumus, nepieciešamību VMD nodrošināt augu aizsardzības līdzekļu iegādi un lietošanu, kā arī periodu, uz kuru nosakāma meža kaitēkļu masveida savairošanās vai slimību izplatīšanās situācija. </w:t>
      </w:r>
      <w:r w:rsidRPr="00E426AC">
        <w:rPr>
          <w:rFonts w:ascii="Times New Roman" w:hAnsi="Times New Roman" w:cs="Times New Roman"/>
          <w:sz w:val="28"/>
          <w:szCs w:val="28"/>
        </w:rPr>
        <w:t>M</w:t>
      </w:r>
      <w:r w:rsidR="007337B8" w:rsidRPr="00E426AC">
        <w:rPr>
          <w:rFonts w:ascii="Times New Roman" w:hAnsi="Times New Roman" w:cs="Times New Roman"/>
          <w:sz w:val="28"/>
          <w:szCs w:val="28"/>
        </w:rPr>
        <w:t>inistru kabineta</w:t>
      </w:r>
      <w:r w:rsidRPr="00E426AC">
        <w:rPr>
          <w:rFonts w:ascii="Times New Roman" w:hAnsi="Times New Roman" w:cs="Times New Roman"/>
          <w:sz w:val="28"/>
          <w:szCs w:val="28"/>
        </w:rPr>
        <w:t xml:space="preserve"> n</w:t>
      </w:r>
      <w:r w:rsidR="009B053B" w:rsidRPr="00E426AC">
        <w:rPr>
          <w:rFonts w:ascii="Times New Roman" w:hAnsi="Times New Roman" w:cs="Times New Roman"/>
          <w:sz w:val="28"/>
          <w:szCs w:val="28"/>
        </w:rPr>
        <w:t>oteikumos Nr. 348 noteikts, ka ekspertu darba grupu pārstāv visas meža ilgtspējīgā apsaimniekošanā iesaistītās p</w:t>
      </w:r>
      <w:r w:rsidR="002E2170">
        <w:rPr>
          <w:rFonts w:ascii="Times New Roman" w:hAnsi="Times New Roman" w:cs="Times New Roman"/>
          <w:sz w:val="28"/>
          <w:szCs w:val="28"/>
        </w:rPr>
        <w:t>ersonas</w:t>
      </w:r>
      <w:r w:rsidR="009B053B" w:rsidRPr="00E426AC">
        <w:rPr>
          <w:rFonts w:ascii="Times New Roman" w:hAnsi="Times New Roman" w:cs="Times New Roman"/>
          <w:sz w:val="28"/>
          <w:szCs w:val="28"/>
        </w:rPr>
        <w:t xml:space="preserve"> – entomologi, </w:t>
      </w:r>
      <w:proofErr w:type="spellStart"/>
      <w:r w:rsidR="009B053B" w:rsidRPr="00E426AC">
        <w:rPr>
          <w:rFonts w:ascii="Times New Roman" w:hAnsi="Times New Roman" w:cs="Times New Roman"/>
          <w:sz w:val="28"/>
          <w:szCs w:val="28"/>
        </w:rPr>
        <w:t>fitopatologi</w:t>
      </w:r>
      <w:proofErr w:type="spellEnd"/>
      <w:r w:rsidR="009B053B" w:rsidRPr="00E426AC">
        <w:rPr>
          <w:rFonts w:ascii="Times New Roman" w:hAnsi="Times New Roman" w:cs="Times New Roman"/>
          <w:sz w:val="28"/>
          <w:szCs w:val="28"/>
        </w:rPr>
        <w:t xml:space="preserve"> un meža nozares eksperti no LVMI “Silava”, Latvijas Universitātes, Valsts augu aizsardzības dienesta, Latvijas </w:t>
      </w:r>
      <w:proofErr w:type="spellStart"/>
      <w:r w:rsidR="009B053B" w:rsidRPr="00E426AC">
        <w:rPr>
          <w:rFonts w:ascii="Times New Roman" w:hAnsi="Times New Roman" w:cs="Times New Roman"/>
          <w:sz w:val="28"/>
          <w:szCs w:val="28"/>
        </w:rPr>
        <w:t>Biozinātņu</w:t>
      </w:r>
      <w:proofErr w:type="spellEnd"/>
      <w:r w:rsidR="009B053B" w:rsidRPr="00E426AC">
        <w:rPr>
          <w:rFonts w:ascii="Times New Roman" w:hAnsi="Times New Roman" w:cs="Times New Roman"/>
          <w:sz w:val="28"/>
          <w:szCs w:val="28"/>
        </w:rPr>
        <w:t xml:space="preserve"> un tehnoloģiju universitātes, </w:t>
      </w:r>
      <w:r w:rsidR="007475F9" w:rsidRPr="00E426AC">
        <w:rPr>
          <w:rFonts w:ascii="Times New Roman" w:hAnsi="Times New Roman" w:cs="Times New Roman"/>
          <w:sz w:val="28"/>
          <w:szCs w:val="28"/>
        </w:rPr>
        <w:t xml:space="preserve">AS </w:t>
      </w:r>
      <w:r w:rsidR="002E2170">
        <w:rPr>
          <w:rFonts w:ascii="Times New Roman" w:hAnsi="Times New Roman" w:cs="Times New Roman"/>
          <w:sz w:val="28"/>
          <w:szCs w:val="28"/>
        </w:rPr>
        <w:t>“</w:t>
      </w:r>
      <w:r w:rsidR="007475F9" w:rsidRPr="00E426AC">
        <w:rPr>
          <w:rFonts w:ascii="Times New Roman" w:hAnsi="Times New Roman" w:cs="Times New Roman"/>
          <w:sz w:val="28"/>
          <w:szCs w:val="28"/>
        </w:rPr>
        <w:t>LVM</w:t>
      </w:r>
      <w:r w:rsidR="002E2170">
        <w:rPr>
          <w:rFonts w:ascii="Times New Roman" w:hAnsi="Times New Roman" w:cs="Times New Roman"/>
          <w:sz w:val="28"/>
          <w:szCs w:val="28"/>
        </w:rPr>
        <w:t>”</w:t>
      </w:r>
      <w:r w:rsidR="009B053B" w:rsidRPr="00E426AC">
        <w:rPr>
          <w:rFonts w:ascii="Times New Roman" w:hAnsi="Times New Roman" w:cs="Times New Roman"/>
          <w:sz w:val="28"/>
          <w:szCs w:val="28"/>
        </w:rPr>
        <w:t>, Latvijas Meža īpašnieku biedrības, Latvijas Kokrūpniecības federācijas, Dabas aizsardzības pārvaldes, Vides aizsardzības un reģionālās attīstības ministrijas un Zemkopības ministrijas. Ja iepriekšminēto i</w:t>
      </w:r>
      <w:r w:rsidR="002E2170">
        <w:rPr>
          <w:rFonts w:ascii="Times New Roman" w:hAnsi="Times New Roman" w:cs="Times New Roman"/>
          <w:sz w:val="28"/>
          <w:szCs w:val="28"/>
        </w:rPr>
        <w:t>estāžu</w:t>
      </w:r>
      <w:r w:rsidR="009B053B" w:rsidRPr="00E426AC">
        <w:rPr>
          <w:rFonts w:ascii="Times New Roman" w:hAnsi="Times New Roman" w:cs="Times New Roman"/>
          <w:sz w:val="28"/>
          <w:szCs w:val="28"/>
        </w:rPr>
        <w:t xml:space="preserve"> ekspertiem nav speciālo zināšanu konkrēto meža kaitēkļu vai slimību jomā, VMD ekspertu darba grupai var piesaistīt arī citus speciālistus no iepriekš neminētām institūcijām. Saskaņā ar </w:t>
      </w:r>
      <w:r w:rsidRPr="00E426AC">
        <w:rPr>
          <w:rFonts w:ascii="Times New Roman" w:hAnsi="Times New Roman" w:cs="Times New Roman"/>
          <w:sz w:val="28"/>
          <w:szCs w:val="28"/>
        </w:rPr>
        <w:t>M</w:t>
      </w:r>
      <w:r w:rsidR="007337B8" w:rsidRPr="00E426AC">
        <w:rPr>
          <w:rFonts w:ascii="Times New Roman" w:hAnsi="Times New Roman" w:cs="Times New Roman"/>
          <w:sz w:val="28"/>
          <w:szCs w:val="28"/>
        </w:rPr>
        <w:t>inistru kabineta</w:t>
      </w:r>
      <w:r w:rsidRPr="00E426AC">
        <w:rPr>
          <w:rFonts w:ascii="Times New Roman" w:hAnsi="Times New Roman" w:cs="Times New Roman"/>
          <w:sz w:val="28"/>
          <w:szCs w:val="28"/>
        </w:rPr>
        <w:t xml:space="preserve"> </w:t>
      </w:r>
      <w:r w:rsidR="009B053B" w:rsidRPr="00E426AC">
        <w:rPr>
          <w:rFonts w:ascii="Times New Roman" w:hAnsi="Times New Roman" w:cs="Times New Roman"/>
          <w:sz w:val="28"/>
          <w:szCs w:val="28"/>
        </w:rPr>
        <w:t>noteikumu Nr.</w:t>
      </w:r>
      <w:r w:rsidRPr="00E426AC">
        <w:rPr>
          <w:rFonts w:ascii="Times New Roman" w:hAnsi="Times New Roman" w:cs="Times New Roman"/>
          <w:sz w:val="28"/>
          <w:szCs w:val="28"/>
        </w:rPr>
        <w:t> </w:t>
      </w:r>
      <w:r w:rsidR="009B053B" w:rsidRPr="00E426AC">
        <w:rPr>
          <w:rFonts w:ascii="Times New Roman" w:hAnsi="Times New Roman" w:cs="Times New Roman"/>
          <w:sz w:val="28"/>
          <w:szCs w:val="28"/>
        </w:rPr>
        <w:t xml:space="preserve">348 </w:t>
      </w:r>
      <w:hyperlink r:id="rId15" w:anchor=":~:text=attiec%C4%ABg%C4%81s%20jomas%20ekspertus.-,16.%C2%A0,-Ekspertu%20darba%20grupas" w:history="1">
        <w:r w:rsidR="009B053B" w:rsidRPr="00315ACC">
          <w:rPr>
            <w:rStyle w:val="Hyperlink"/>
            <w:rFonts w:ascii="Times New Roman" w:hAnsi="Times New Roman" w:cs="Times New Roman"/>
            <w:sz w:val="28"/>
            <w:szCs w:val="28"/>
          </w:rPr>
          <w:t>16.</w:t>
        </w:r>
        <w:r w:rsidRPr="00315ACC">
          <w:rPr>
            <w:rStyle w:val="Hyperlink"/>
            <w:rFonts w:ascii="Times New Roman" w:hAnsi="Times New Roman" w:cs="Times New Roman"/>
            <w:sz w:val="28"/>
            <w:szCs w:val="28"/>
          </w:rPr>
          <w:t> </w:t>
        </w:r>
        <w:r w:rsidR="009B053B" w:rsidRPr="00315ACC">
          <w:rPr>
            <w:rStyle w:val="Hyperlink"/>
            <w:rFonts w:ascii="Times New Roman" w:hAnsi="Times New Roman" w:cs="Times New Roman"/>
            <w:sz w:val="28"/>
            <w:szCs w:val="28"/>
          </w:rPr>
          <w:t>punktu</w:t>
        </w:r>
      </w:hyperlink>
      <w:r w:rsidR="009B053B" w:rsidRPr="00E426AC">
        <w:rPr>
          <w:rFonts w:ascii="Times New Roman" w:hAnsi="Times New Roman" w:cs="Times New Roman"/>
          <w:sz w:val="28"/>
          <w:szCs w:val="28"/>
        </w:rPr>
        <w:t xml:space="preserve"> ekspertu darba grupas nolikumu VMD ģenerāldirektors apstiprināj</w:t>
      </w:r>
      <w:r w:rsidR="002E2170">
        <w:rPr>
          <w:rFonts w:ascii="Times New Roman" w:hAnsi="Times New Roman" w:cs="Times New Roman"/>
          <w:sz w:val="28"/>
          <w:szCs w:val="28"/>
        </w:rPr>
        <w:t>a</w:t>
      </w:r>
      <w:r w:rsidR="009B053B" w:rsidRPr="00E426AC">
        <w:rPr>
          <w:rFonts w:ascii="Times New Roman" w:hAnsi="Times New Roman" w:cs="Times New Roman"/>
          <w:sz w:val="28"/>
          <w:szCs w:val="28"/>
        </w:rPr>
        <w:t xml:space="preserve"> ar 2023. gada</w:t>
      </w:r>
      <w:r w:rsidR="002833E6">
        <w:rPr>
          <w:rFonts w:ascii="Times New Roman" w:hAnsi="Times New Roman" w:cs="Times New Roman"/>
          <w:sz w:val="28"/>
          <w:szCs w:val="28"/>
        </w:rPr>
        <w:t xml:space="preserve"> </w:t>
      </w:r>
      <w:r w:rsidR="009B053B" w:rsidRPr="00E426AC">
        <w:rPr>
          <w:rFonts w:ascii="Times New Roman" w:hAnsi="Times New Roman" w:cs="Times New Roman"/>
          <w:sz w:val="28"/>
          <w:szCs w:val="28"/>
        </w:rPr>
        <w:t>30. jūnija rīkojumu Nr.</w:t>
      </w:r>
      <w:r w:rsidR="002E2170">
        <w:rPr>
          <w:rFonts w:ascii="Times New Roman" w:hAnsi="Times New Roman" w:cs="Times New Roman"/>
          <w:sz w:val="28"/>
          <w:szCs w:val="28"/>
        </w:rPr>
        <w:t> </w:t>
      </w:r>
      <w:r w:rsidR="009B053B" w:rsidRPr="00E426AC">
        <w:rPr>
          <w:rFonts w:ascii="Times New Roman" w:hAnsi="Times New Roman" w:cs="Times New Roman"/>
          <w:sz w:val="28"/>
          <w:szCs w:val="28"/>
        </w:rPr>
        <w:t xml:space="preserve">115 “Par ekspertu darba grupas nolikuma apstiprināšanu”. </w:t>
      </w:r>
      <w:r w:rsidR="00E42813" w:rsidRPr="00E426AC">
        <w:rPr>
          <w:rFonts w:ascii="Times New Roman" w:hAnsi="Times New Roman" w:cs="Times New Roman"/>
          <w:sz w:val="28"/>
          <w:szCs w:val="28"/>
        </w:rPr>
        <w:t>M</w:t>
      </w:r>
      <w:r w:rsidR="007337B8" w:rsidRPr="00E426AC">
        <w:rPr>
          <w:rFonts w:ascii="Times New Roman" w:hAnsi="Times New Roman" w:cs="Times New Roman"/>
          <w:sz w:val="28"/>
          <w:szCs w:val="28"/>
        </w:rPr>
        <w:t>inistru kabineta</w:t>
      </w:r>
      <w:r w:rsidR="00E42813" w:rsidRPr="00E426AC">
        <w:rPr>
          <w:rFonts w:ascii="Times New Roman" w:hAnsi="Times New Roman" w:cs="Times New Roman"/>
          <w:sz w:val="28"/>
          <w:szCs w:val="28"/>
        </w:rPr>
        <w:t xml:space="preserve"> n</w:t>
      </w:r>
      <w:r w:rsidR="009B053B" w:rsidRPr="00E426AC">
        <w:rPr>
          <w:rFonts w:ascii="Times New Roman" w:hAnsi="Times New Roman" w:cs="Times New Roman"/>
          <w:sz w:val="28"/>
          <w:szCs w:val="28"/>
        </w:rPr>
        <w:t xml:space="preserve">oteikumos Nr. 348 noteikts, ka VMD ģenerāldirektors ekspertu darba grupu sasauc pēc nepieciešamības, bet ne retāk kā reizi gadā mēneša laikā pēc LVMI “Silava” mežsaimniecības biotisko riska faktoru monitoringa rezultātu saņemšanas. </w:t>
      </w:r>
      <w:r w:rsidR="00E42813" w:rsidRPr="00E426AC">
        <w:rPr>
          <w:rFonts w:ascii="Times New Roman" w:hAnsi="Times New Roman" w:cs="Times New Roman"/>
          <w:sz w:val="28"/>
          <w:szCs w:val="28"/>
        </w:rPr>
        <w:t>M</w:t>
      </w:r>
      <w:r w:rsidR="007337B8" w:rsidRPr="00E426AC">
        <w:rPr>
          <w:rFonts w:ascii="Times New Roman" w:hAnsi="Times New Roman" w:cs="Times New Roman"/>
          <w:sz w:val="28"/>
          <w:szCs w:val="28"/>
        </w:rPr>
        <w:t>inistru kabineta</w:t>
      </w:r>
      <w:r w:rsidR="00E42813" w:rsidRPr="00E426AC">
        <w:rPr>
          <w:rFonts w:ascii="Times New Roman" w:hAnsi="Times New Roman" w:cs="Times New Roman"/>
          <w:sz w:val="28"/>
          <w:szCs w:val="28"/>
        </w:rPr>
        <w:t xml:space="preserve"> n</w:t>
      </w:r>
      <w:r w:rsidR="009B053B" w:rsidRPr="00E426AC">
        <w:rPr>
          <w:rFonts w:ascii="Times New Roman" w:hAnsi="Times New Roman" w:cs="Times New Roman"/>
          <w:sz w:val="28"/>
          <w:szCs w:val="28"/>
        </w:rPr>
        <w:t xml:space="preserve">oteikumos Nr. 348 noteikts, ka VMD ģenerāldirektors, pamatojoties uz ekspertu darba grupas rosināto, pieņem lēmumu par meža kaitēkļu masveida savairošanās vai slimību izplatīšanās situācijas noteikšanu. Lēmumā nosaka tā darbības teritoriju (visā valstī, administratīvajā teritorijā vai administratīvās teritorijas daļā), meža kaitēkļu masveida savairošanās vai slimību izplatīšanās ierobežošanas pasākumus un lēmuma darbības termiņu. </w:t>
      </w:r>
      <w:r w:rsidR="0023018B" w:rsidRPr="00E426AC">
        <w:rPr>
          <w:rFonts w:ascii="Times New Roman" w:hAnsi="Times New Roman" w:cs="Times New Roman"/>
          <w:sz w:val="28"/>
          <w:szCs w:val="28"/>
        </w:rPr>
        <w:t xml:space="preserve">Lēmumu </w:t>
      </w:r>
      <w:r w:rsidR="009B053B" w:rsidRPr="00E426AC">
        <w:rPr>
          <w:rFonts w:ascii="Times New Roman" w:hAnsi="Times New Roman" w:cs="Times New Roman"/>
          <w:sz w:val="28"/>
          <w:szCs w:val="28"/>
        </w:rPr>
        <w:t>par mizgrauža masveida savairošanās situāciju VMD ģenerāldirektors pieņem līdz kārtējā gada 31. janvārim. Lēmumu par meža kaitēkļu masveida savairošanās vai slimību izplatīšanās situāciju VMD ģenerāldirektors atceļ pirms noteiktā termiņa, ja saskaņā ar LVMI “Silava” mežsaimniecības biotisko riska faktoru monitoringa rezultātiem meža kaitēkļu masveida savairošanās vai slimību izplatīšanās ir ierobežota un novērsta.</w:t>
      </w:r>
    </w:p>
    <w:p w14:paraId="0CCB4D57" w14:textId="25979264" w:rsidR="006F17DD" w:rsidRDefault="006D1032" w:rsidP="006F17DD">
      <w:pPr>
        <w:pStyle w:val="Heading1"/>
        <w:numPr>
          <w:ilvl w:val="0"/>
          <w:numId w:val="20"/>
        </w:numPr>
        <w:jc w:val="center"/>
        <w:rPr>
          <w:rFonts w:ascii="Times New Roman" w:hAnsi="Times New Roman" w:cs="Times New Roman"/>
          <w:b/>
          <w:bCs/>
          <w:color w:val="auto"/>
        </w:rPr>
      </w:pPr>
      <w:bookmarkStart w:id="26" w:name="_Toc142029689"/>
      <w:bookmarkStart w:id="27" w:name="_Toc142315455"/>
      <w:r w:rsidRPr="00722B8D">
        <w:rPr>
          <w:rFonts w:ascii="Times New Roman" w:hAnsi="Times New Roman" w:cs="Times New Roman"/>
          <w:b/>
          <w:bCs/>
          <w:color w:val="auto"/>
        </w:rPr>
        <w:lastRenderedPageBreak/>
        <w:t>R</w:t>
      </w:r>
      <w:r w:rsidR="0012260D" w:rsidRPr="00722B8D">
        <w:rPr>
          <w:rFonts w:ascii="Times New Roman" w:hAnsi="Times New Roman" w:cs="Times New Roman"/>
          <w:b/>
          <w:bCs/>
          <w:color w:val="auto"/>
        </w:rPr>
        <w:t>īcība</w:t>
      </w:r>
      <w:r w:rsidRPr="00722B8D">
        <w:rPr>
          <w:rFonts w:ascii="Times New Roman" w:hAnsi="Times New Roman" w:cs="Times New Roman"/>
          <w:b/>
          <w:bCs/>
          <w:color w:val="auto"/>
        </w:rPr>
        <w:t xml:space="preserve"> pēc ārkārtējās situācijas</w:t>
      </w:r>
      <w:bookmarkEnd w:id="26"/>
      <w:bookmarkEnd w:id="27"/>
    </w:p>
    <w:p w14:paraId="6C52BF3A" w14:textId="77777777" w:rsidR="006D7D9C" w:rsidRPr="006D7D9C" w:rsidRDefault="006D7D9C" w:rsidP="006D7D9C"/>
    <w:p w14:paraId="34BD4DE8" w14:textId="2B358B0F" w:rsidR="00086AC5" w:rsidRPr="00E426AC" w:rsidRDefault="000C2D69" w:rsidP="00BF6E29">
      <w:pPr>
        <w:spacing w:after="120"/>
        <w:ind w:firstLine="720"/>
        <w:contextualSpacing/>
        <w:jc w:val="both"/>
        <w:rPr>
          <w:rFonts w:ascii="Times New Roman" w:hAnsi="Times New Roman" w:cs="Times New Roman"/>
          <w:sz w:val="28"/>
          <w:szCs w:val="28"/>
        </w:rPr>
      </w:pPr>
      <w:r w:rsidRPr="00E426AC">
        <w:rPr>
          <w:rFonts w:ascii="Times New Roman" w:hAnsi="Times New Roman" w:cs="Times New Roman"/>
          <w:sz w:val="28"/>
          <w:szCs w:val="28"/>
        </w:rPr>
        <w:t>Pēc ārkārtējās situācijas beigām, kas</w:t>
      </w:r>
      <w:r w:rsidR="009E00C3" w:rsidRPr="00E426AC">
        <w:rPr>
          <w:rFonts w:ascii="Times New Roman" w:hAnsi="Times New Roman" w:cs="Times New Roman"/>
          <w:sz w:val="28"/>
          <w:szCs w:val="28"/>
        </w:rPr>
        <w:t xml:space="preserve"> bija</w:t>
      </w:r>
      <w:r w:rsidRPr="00E426AC">
        <w:rPr>
          <w:rFonts w:ascii="Times New Roman" w:hAnsi="Times New Roman" w:cs="Times New Roman"/>
          <w:sz w:val="28"/>
          <w:szCs w:val="28"/>
        </w:rPr>
        <w:t xml:space="preserve"> izsludināta</w:t>
      </w:r>
      <w:r w:rsidR="003E4FA5" w:rsidRPr="00E426AC">
        <w:rPr>
          <w:rFonts w:ascii="Times New Roman" w:hAnsi="Times New Roman" w:cs="Times New Roman"/>
          <w:sz w:val="28"/>
          <w:szCs w:val="28"/>
        </w:rPr>
        <w:t xml:space="preserve"> no 2023. gada 1. aprīļa līdz 30. jūnijam 32 novadu 230 pagastos</w:t>
      </w:r>
      <w:r w:rsidRPr="00E426AC">
        <w:rPr>
          <w:rFonts w:ascii="Times New Roman" w:hAnsi="Times New Roman" w:cs="Times New Roman"/>
          <w:sz w:val="28"/>
          <w:szCs w:val="28"/>
        </w:rPr>
        <w:t xml:space="preserve"> ar Ministru kabineta rīkojumu Nr. 180 </w:t>
      </w:r>
      <w:r w:rsidR="009E00C3" w:rsidRPr="00E426AC">
        <w:rPr>
          <w:rFonts w:ascii="Times New Roman" w:hAnsi="Times New Roman" w:cs="Times New Roman"/>
          <w:sz w:val="28"/>
          <w:szCs w:val="28"/>
        </w:rPr>
        <w:t>s</w:t>
      </w:r>
      <w:r w:rsidR="00086AC5" w:rsidRPr="00E426AC">
        <w:rPr>
          <w:rFonts w:ascii="Times New Roman" w:hAnsi="Times New Roman" w:cs="Times New Roman"/>
          <w:sz w:val="28"/>
          <w:szCs w:val="28"/>
        </w:rPr>
        <w:t>aistībā ar mizgrauža masveida savairošanos</w:t>
      </w:r>
      <w:r w:rsidR="0023018B" w:rsidRPr="00E426AC">
        <w:rPr>
          <w:rFonts w:ascii="Times New Roman" w:hAnsi="Times New Roman" w:cs="Times New Roman"/>
          <w:sz w:val="28"/>
          <w:szCs w:val="28"/>
        </w:rPr>
        <w:t>,</w:t>
      </w:r>
      <w:r w:rsidR="00086AC5" w:rsidRPr="00E426AC">
        <w:rPr>
          <w:rFonts w:ascii="Times New Roman" w:hAnsi="Times New Roman" w:cs="Times New Roman"/>
          <w:sz w:val="28"/>
          <w:szCs w:val="28"/>
        </w:rPr>
        <w:t xml:space="preserve"> V</w:t>
      </w:r>
      <w:r w:rsidR="00BF6E29" w:rsidRPr="00E426AC">
        <w:rPr>
          <w:rFonts w:ascii="Times New Roman" w:hAnsi="Times New Roman" w:cs="Times New Roman"/>
          <w:sz w:val="28"/>
          <w:szCs w:val="28"/>
        </w:rPr>
        <w:t>MD</w:t>
      </w:r>
      <w:r w:rsidR="00086AC5" w:rsidRPr="00E426AC">
        <w:rPr>
          <w:rFonts w:ascii="Times New Roman" w:hAnsi="Times New Roman" w:cs="Times New Roman"/>
          <w:sz w:val="28"/>
          <w:szCs w:val="28"/>
        </w:rPr>
        <w:t xml:space="preserve"> ģenerāldirektors</w:t>
      </w:r>
      <w:r w:rsidR="00533B64" w:rsidRPr="00E426AC">
        <w:rPr>
          <w:rFonts w:ascii="Times New Roman" w:hAnsi="Times New Roman" w:cs="Times New Roman"/>
          <w:sz w:val="28"/>
          <w:szCs w:val="28"/>
        </w:rPr>
        <w:t xml:space="preserve">, pamatojoties uz Meža likuma </w:t>
      </w:r>
      <w:hyperlink r:id="rId16" w:anchor=":~:text=konstat%C4%93tajiem%20me%C5%BEa%20boj%C4%81jumiem.-,27.%C2%A0pants,-(1)%C2%A0Valsts%20me%C5%BEa" w:history="1">
        <w:r w:rsidR="00533B64" w:rsidRPr="00ED3D35">
          <w:rPr>
            <w:rStyle w:val="Hyperlink"/>
            <w:rFonts w:ascii="Times New Roman" w:hAnsi="Times New Roman" w:cs="Times New Roman"/>
            <w:sz w:val="28"/>
            <w:szCs w:val="28"/>
          </w:rPr>
          <w:t>27. panta</w:t>
        </w:r>
      </w:hyperlink>
      <w:r w:rsidR="00533B64" w:rsidRPr="00E426AC">
        <w:rPr>
          <w:rFonts w:ascii="Times New Roman" w:hAnsi="Times New Roman" w:cs="Times New Roman"/>
          <w:sz w:val="28"/>
          <w:szCs w:val="28"/>
        </w:rPr>
        <w:t xml:space="preserve"> pirmo un otro daļu un Ministru kabineta 2023. gada 27. jūnija </w:t>
      </w:r>
      <w:r w:rsidR="00E42813" w:rsidRPr="00E426AC">
        <w:rPr>
          <w:rFonts w:ascii="Times New Roman" w:hAnsi="Times New Roman" w:cs="Times New Roman"/>
          <w:sz w:val="28"/>
          <w:szCs w:val="28"/>
        </w:rPr>
        <w:t>M</w:t>
      </w:r>
      <w:r w:rsidR="00EF3B23" w:rsidRPr="00E426AC">
        <w:rPr>
          <w:rFonts w:ascii="Times New Roman" w:hAnsi="Times New Roman" w:cs="Times New Roman"/>
          <w:sz w:val="28"/>
          <w:szCs w:val="28"/>
        </w:rPr>
        <w:t>inistru ka</w:t>
      </w:r>
      <w:r w:rsidR="00646E87" w:rsidRPr="00E426AC">
        <w:rPr>
          <w:rFonts w:ascii="Times New Roman" w:hAnsi="Times New Roman" w:cs="Times New Roman"/>
          <w:sz w:val="28"/>
          <w:szCs w:val="28"/>
        </w:rPr>
        <w:t>bineta</w:t>
      </w:r>
      <w:r w:rsidR="00E42813" w:rsidRPr="00E426AC">
        <w:rPr>
          <w:rFonts w:ascii="Times New Roman" w:hAnsi="Times New Roman" w:cs="Times New Roman"/>
          <w:sz w:val="28"/>
          <w:szCs w:val="28"/>
        </w:rPr>
        <w:t xml:space="preserve"> </w:t>
      </w:r>
      <w:r w:rsidR="00533B64" w:rsidRPr="00E426AC">
        <w:rPr>
          <w:rFonts w:ascii="Times New Roman" w:hAnsi="Times New Roman" w:cs="Times New Roman"/>
          <w:sz w:val="28"/>
          <w:szCs w:val="28"/>
        </w:rPr>
        <w:t>noteikumu Nr. 348 “Meža aizsardzības noteikumi”</w:t>
      </w:r>
      <w:r w:rsidR="005B68BB" w:rsidRPr="00E426AC">
        <w:rPr>
          <w:rFonts w:ascii="Times New Roman" w:hAnsi="Times New Roman" w:cs="Times New Roman"/>
          <w:sz w:val="28"/>
          <w:szCs w:val="28"/>
        </w:rPr>
        <w:t xml:space="preserve"> </w:t>
      </w:r>
      <w:hyperlink r:id="rId17" w:anchor=":~:text=monitoringa%20rezult%C4%81tu%20sa%C5%86em%C5%A1anas.-,18.%C2%A0,-Valsts%20me%C5%BEa%20dienesta" w:history="1">
        <w:r w:rsidR="00533B64" w:rsidRPr="00A27A13">
          <w:rPr>
            <w:rStyle w:val="Hyperlink"/>
            <w:rFonts w:ascii="Times New Roman" w:hAnsi="Times New Roman" w:cs="Times New Roman"/>
            <w:sz w:val="28"/>
            <w:szCs w:val="28"/>
          </w:rPr>
          <w:t>18. punktu</w:t>
        </w:r>
      </w:hyperlink>
      <w:r w:rsidR="007C0BE7">
        <w:rPr>
          <w:rFonts w:ascii="Times New Roman" w:hAnsi="Times New Roman" w:cs="Times New Roman"/>
          <w:sz w:val="28"/>
          <w:szCs w:val="28"/>
        </w:rPr>
        <w:t xml:space="preserve">, </w:t>
      </w:r>
      <w:r w:rsidR="00086AC5" w:rsidRPr="00E426AC">
        <w:rPr>
          <w:rFonts w:ascii="Times New Roman" w:hAnsi="Times New Roman" w:cs="Times New Roman"/>
          <w:sz w:val="28"/>
          <w:szCs w:val="28"/>
        </w:rPr>
        <w:t>no 2023</w:t>
      </w:r>
      <w:r w:rsidR="00BF6E29" w:rsidRPr="00E426AC">
        <w:rPr>
          <w:rFonts w:ascii="Times New Roman" w:hAnsi="Times New Roman" w:cs="Times New Roman"/>
          <w:sz w:val="28"/>
          <w:szCs w:val="28"/>
        </w:rPr>
        <w:t xml:space="preserve">. </w:t>
      </w:r>
      <w:r w:rsidR="00086AC5" w:rsidRPr="00E426AC">
        <w:rPr>
          <w:rFonts w:ascii="Times New Roman" w:hAnsi="Times New Roman" w:cs="Times New Roman"/>
          <w:sz w:val="28"/>
          <w:szCs w:val="28"/>
        </w:rPr>
        <w:t>gada 1. jūlija līdz 1.</w:t>
      </w:r>
      <w:r w:rsidR="00BF6E29" w:rsidRPr="00E426AC">
        <w:rPr>
          <w:rFonts w:ascii="Times New Roman" w:hAnsi="Times New Roman" w:cs="Times New Roman"/>
          <w:sz w:val="28"/>
          <w:szCs w:val="28"/>
        </w:rPr>
        <w:t xml:space="preserve"> </w:t>
      </w:r>
      <w:r w:rsidR="00086AC5" w:rsidRPr="00E426AC">
        <w:rPr>
          <w:rFonts w:ascii="Times New Roman" w:hAnsi="Times New Roman" w:cs="Times New Roman"/>
          <w:sz w:val="28"/>
          <w:szCs w:val="28"/>
        </w:rPr>
        <w:t xml:space="preserve">septembrim </w:t>
      </w:r>
      <w:r w:rsidR="00BF6E29" w:rsidRPr="00E426AC">
        <w:rPr>
          <w:rFonts w:ascii="Times New Roman" w:hAnsi="Times New Roman" w:cs="Times New Roman"/>
          <w:sz w:val="28"/>
          <w:szCs w:val="28"/>
        </w:rPr>
        <w:t xml:space="preserve">ir </w:t>
      </w:r>
      <w:r w:rsidR="00086AC5" w:rsidRPr="00E426AC">
        <w:rPr>
          <w:rFonts w:ascii="Times New Roman" w:hAnsi="Times New Roman" w:cs="Times New Roman"/>
          <w:sz w:val="28"/>
          <w:szCs w:val="28"/>
        </w:rPr>
        <w:t>izsludin</w:t>
      </w:r>
      <w:r w:rsidR="00BF6E29" w:rsidRPr="00E426AC">
        <w:rPr>
          <w:rFonts w:ascii="Times New Roman" w:hAnsi="Times New Roman" w:cs="Times New Roman"/>
          <w:sz w:val="28"/>
          <w:szCs w:val="28"/>
        </w:rPr>
        <w:t>ājis</w:t>
      </w:r>
      <w:r w:rsidR="00086AC5" w:rsidRPr="00E426AC">
        <w:rPr>
          <w:rFonts w:ascii="Times New Roman" w:hAnsi="Times New Roman" w:cs="Times New Roman"/>
          <w:sz w:val="28"/>
          <w:szCs w:val="28"/>
        </w:rPr>
        <w:t xml:space="preserve"> </w:t>
      </w:r>
      <w:r w:rsidR="002C41FD" w:rsidRPr="00E426AC">
        <w:rPr>
          <w:rFonts w:ascii="Times New Roman" w:hAnsi="Times New Roman" w:cs="Times New Roman"/>
          <w:sz w:val="28"/>
          <w:szCs w:val="28"/>
        </w:rPr>
        <w:t>meža kaitēkļu masveida savairošanās situāciju</w:t>
      </w:r>
      <w:r w:rsidR="002B7EEC" w:rsidRPr="00E426AC">
        <w:rPr>
          <w:rFonts w:ascii="Times New Roman" w:hAnsi="Times New Roman" w:cs="Times New Roman"/>
          <w:sz w:val="28"/>
          <w:szCs w:val="28"/>
        </w:rPr>
        <w:t>, kur</w:t>
      </w:r>
      <w:r w:rsidR="00F74807" w:rsidRPr="00E426AC">
        <w:rPr>
          <w:rFonts w:ascii="Times New Roman" w:hAnsi="Times New Roman" w:cs="Times New Roman"/>
          <w:sz w:val="28"/>
          <w:szCs w:val="28"/>
        </w:rPr>
        <w:t xml:space="preserve">as laikā </w:t>
      </w:r>
      <w:r w:rsidR="00227658" w:rsidRPr="00E426AC">
        <w:rPr>
          <w:rFonts w:ascii="Times New Roman" w:hAnsi="Times New Roman" w:cs="Times New Roman"/>
          <w:sz w:val="28"/>
          <w:szCs w:val="28"/>
        </w:rPr>
        <w:t xml:space="preserve">ir </w:t>
      </w:r>
      <w:r w:rsidR="00F74807" w:rsidRPr="00E426AC">
        <w:rPr>
          <w:rFonts w:ascii="Times New Roman" w:hAnsi="Times New Roman" w:cs="Times New Roman"/>
          <w:sz w:val="28"/>
          <w:szCs w:val="28"/>
        </w:rPr>
        <w:t>noteikti m</w:t>
      </w:r>
      <w:r w:rsidR="00086AC5" w:rsidRPr="00E426AC">
        <w:rPr>
          <w:rFonts w:ascii="Times New Roman" w:hAnsi="Times New Roman" w:cs="Times New Roman"/>
          <w:sz w:val="28"/>
          <w:szCs w:val="28"/>
        </w:rPr>
        <w:t>ežsaimnieciskās darbības ierobežojum</w:t>
      </w:r>
      <w:r w:rsidR="007C765A" w:rsidRPr="00E426AC">
        <w:rPr>
          <w:rFonts w:ascii="Times New Roman" w:hAnsi="Times New Roman" w:cs="Times New Roman"/>
          <w:sz w:val="28"/>
          <w:szCs w:val="28"/>
        </w:rPr>
        <w:t xml:space="preserve">i </w:t>
      </w:r>
      <w:r w:rsidR="00086AC5" w:rsidRPr="00E426AC">
        <w:rPr>
          <w:rFonts w:ascii="Times New Roman" w:hAnsi="Times New Roman" w:cs="Times New Roman"/>
          <w:sz w:val="28"/>
          <w:szCs w:val="28"/>
        </w:rPr>
        <w:t xml:space="preserve">vērtīgajās egļu </w:t>
      </w:r>
      <w:r w:rsidR="00533B64" w:rsidRPr="00E426AC">
        <w:rPr>
          <w:rFonts w:ascii="Times New Roman" w:hAnsi="Times New Roman" w:cs="Times New Roman"/>
          <w:sz w:val="28"/>
          <w:szCs w:val="28"/>
        </w:rPr>
        <w:t>mež</w:t>
      </w:r>
      <w:r w:rsidR="00086AC5" w:rsidRPr="00E426AC">
        <w:rPr>
          <w:rFonts w:ascii="Times New Roman" w:hAnsi="Times New Roman" w:cs="Times New Roman"/>
          <w:sz w:val="28"/>
          <w:szCs w:val="28"/>
        </w:rPr>
        <w:t>audzēs</w:t>
      </w:r>
      <w:r w:rsidR="00227658" w:rsidRPr="00E426AC">
        <w:rPr>
          <w:rFonts w:ascii="Times New Roman" w:hAnsi="Times New Roman" w:cs="Times New Roman"/>
          <w:sz w:val="28"/>
          <w:szCs w:val="28"/>
        </w:rPr>
        <w:t xml:space="preserve"> visā Latvijas teritorijā</w:t>
      </w:r>
      <w:r w:rsidR="00086AC5" w:rsidRPr="00E426AC">
        <w:rPr>
          <w:rFonts w:ascii="Times New Roman" w:hAnsi="Times New Roman" w:cs="Times New Roman"/>
          <w:sz w:val="28"/>
          <w:szCs w:val="28"/>
        </w:rPr>
        <w:t>.</w:t>
      </w:r>
    </w:p>
    <w:p w14:paraId="318B6AF2" w14:textId="0812AB47" w:rsidR="00086AC5" w:rsidRPr="00E426AC" w:rsidRDefault="00086AC5" w:rsidP="00AA1042">
      <w:pPr>
        <w:spacing w:after="120"/>
        <w:ind w:firstLine="720"/>
        <w:contextualSpacing/>
        <w:jc w:val="both"/>
        <w:rPr>
          <w:rFonts w:ascii="Times New Roman" w:hAnsi="Times New Roman" w:cs="Times New Roman"/>
          <w:sz w:val="28"/>
          <w:szCs w:val="28"/>
        </w:rPr>
      </w:pPr>
      <w:r w:rsidRPr="00E426AC">
        <w:rPr>
          <w:rFonts w:ascii="Times New Roman" w:hAnsi="Times New Roman" w:cs="Times New Roman"/>
          <w:sz w:val="28"/>
          <w:szCs w:val="28"/>
        </w:rPr>
        <w:t>Lēmums pieņemts, pamatojoties uz ekspertu darba grupas</w:t>
      </w:r>
      <w:r w:rsidR="00863C19" w:rsidRPr="00E426AC">
        <w:rPr>
          <w:rFonts w:ascii="Times New Roman" w:hAnsi="Times New Roman" w:cs="Times New Roman"/>
          <w:sz w:val="28"/>
          <w:szCs w:val="28"/>
        </w:rPr>
        <w:t xml:space="preserve"> </w:t>
      </w:r>
      <w:r w:rsidR="009E668A" w:rsidRPr="00E426AC">
        <w:rPr>
          <w:rFonts w:ascii="Times New Roman" w:hAnsi="Times New Roman" w:cs="Times New Roman"/>
          <w:sz w:val="28"/>
          <w:szCs w:val="28"/>
        </w:rPr>
        <w:t xml:space="preserve">izvērtēto </w:t>
      </w:r>
      <w:r w:rsidR="00863C19" w:rsidRPr="00E426AC">
        <w:rPr>
          <w:rFonts w:ascii="Times New Roman" w:hAnsi="Times New Roman" w:cs="Times New Roman"/>
          <w:sz w:val="28"/>
          <w:szCs w:val="28"/>
        </w:rPr>
        <w:t>LVMI “Silava”</w:t>
      </w:r>
      <w:r w:rsidRPr="00E426AC">
        <w:rPr>
          <w:rFonts w:ascii="Times New Roman" w:hAnsi="Times New Roman" w:cs="Times New Roman"/>
          <w:sz w:val="28"/>
          <w:szCs w:val="28"/>
        </w:rPr>
        <w:t xml:space="preserve"> </w:t>
      </w:r>
      <w:r w:rsidR="00863C19" w:rsidRPr="00E426AC">
        <w:rPr>
          <w:rFonts w:ascii="Times New Roman" w:hAnsi="Times New Roman" w:cs="Times New Roman"/>
          <w:sz w:val="28"/>
          <w:szCs w:val="28"/>
        </w:rPr>
        <w:t>mežsaimniecības biotisko riska faktoru monitoringa informāciju un konstatēt</w:t>
      </w:r>
      <w:r w:rsidR="00235F40">
        <w:rPr>
          <w:rFonts w:ascii="Times New Roman" w:hAnsi="Times New Roman" w:cs="Times New Roman"/>
          <w:sz w:val="28"/>
          <w:szCs w:val="28"/>
        </w:rPr>
        <w:t>ā</w:t>
      </w:r>
      <w:r w:rsidR="00863C19" w:rsidRPr="00E426AC">
        <w:rPr>
          <w:rFonts w:ascii="Times New Roman" w:hAnsi="Times New Roman" w:cs="Times New Roman"/>
          <w:sz w:val="28"/>
          <w:szCs w:val="28"/>
        </w:rPr>
        <w:t xml:space="preserve"> straujas meža kaitēkļa mizgrauža savairošanās risk</w:t>
      </w:r>
      <w:r w:rsidR="00235F40">
        <w:rPr>
          <w:rFonts w:ascii="Times New Roman" w:hAnsi="Times New Roman" w:cs="Times New Roman"/>
          <w:sz w:val="28"/>
          <w:szCs w:val="28"/>
        </w:rPr>
        <w:t>a</w:t>
      </w:r>
      <w:r w:rsidR="00863C19" w:rsidRPr="00E426AC">
        <w:rPr>
          <w:rFonts w:ascii="Times New Roman" w:hAnsi="Times New Roman" w:cs="Times New Roman"/>
          <w:sz w:val="28"/>
          <w:szCs w:val="28"/>
        </w:rPr>
        <w:t xml:space="preserve"> </w:t>
      </w:r>
      <w:r w:rsidRPr="00E426AC">
        <w:rPr>
          <w:rFonts w:ascii="Times New Roman" w:hAnsi="Times New Roman" w:cs="Times New Roman"/>
          <w:sz w:val="28"/>
          <w:szCs w:val="28"/>
        </w:rPr>
        <w:t>izvērtējumu</w:t>
      </w:r>
      <w:r w:rsidR="00863C19" w:rsidRPr="00E426AC">
        <w:rPr>
          <w:rFonts w:ascii="Times New Roman" w:hAnsi="Times New Roman" w:cs="Times New Roman"/>
          <w:sz w:val="28"/>
          <w:szCs w:val="28"/>
        </w:rPr>
        <w:t>, kā arī VMD informāciju par izsniegtajiem sanitārajiem atzinumiem</w:t>
      </w:r>
      <w:r w:rsidR="00227658" w:rsidRPr="00E426AC">
        <w:rPr>
          <w:rFonts w:ascii="Times New Roman" w:hAnsi="Times New Roman" w:cs="Times New Roman"/>
          <w:sz w:val="28"/>
          <w:szCs w:val="28"/>
        </w:rPr>
        <w:t>.</w:t>
      </w:r>
      <w:r w:rsidRPr="00E426AC">
        <w:rPr>
          <w:rFonts w:ascii="Times New Roman" w:hAnsi="Times New Roman" w:cs="Times New Roman"/>
          <w:sz w:val="28"/>
          <w:szCs w:val="28"/>
        </w:rPr>
        <w:t xml:space="preserve"> </w:t>
      </w:r>
      <w:r w:rsidR="00227658" w:rsidRPr="00E426AC">
        <w:rPr>
          <w:rFonts w:ascii="Times New Roman" w:hAnsi="Times New Roman" w:cs="Times New Roman"/>
          <w:sz w:val="28"/>
          <w:szCs w:val="28"/>
        </w:rPr>
        <w:t>E</w:t>
      </w:r>
      <w:r w:rsidR="00D80D2F" w:rsidRPr="00E426AC">
        <w:rPr>
          <w:rFonts w:ascii="Times New Roman" w:hAnsi="Times New Roman" w:cs="Times New Roman"/>
          <w:sz w:val="28"/>
          <w:szCs w:val="28"/>
        </w:rPr>
        <w:t xml:space="preserve">kspertu grupa </w:t>
      </w:r>
      <w:r w:rsidR="00235F40">
        <w:rPr>
          <w:rFonts w:ascii="Times New Roman" w:hAnsi="Times New Roman" w:cs="Times New Roman"/>
          <w:sz w:val="28"/>
          <w:szCs w:val="28"/>
        </w:rPr>
        <w:t>ie</w:t>
      </w:r>
      <w:r w:rsidR="00D80D2F" w:rsidRPr="00E426AC">
        <w:rPr>
          <w:rFonts w:ascii="Times New Roman" w:hAnsi="Times New Roman" w:cs="Times New Roman"/>
          <w:sz w:val="28"/>
          <w:szCs w:val="28"/>
        </w:rPr>
        <w:t>rosināja</w:t>
      </w:r>
      <w:r w:rsidR="00235F40">
        <w:rPr>
          <w:rFonts w:ascii="Times New Roman" w:hAnsi="Times New Roman" w:cs="Times New Roman"/>
          <w:sz w:val="28"/>
          <w:szCs w:val="28"/>
        </w:rPr>
        <w:t>, ka</w:t>
      </w:r>
      <w:r w:rsidR="00D80D2F" w:rsidRPr="00E426AC">
        <w:rPr>
          <w:rFonts w:ascii="Times New Roman" w:hAnsi="Times New Roman" w:cs="Times New Roman"/>
          <w:sz w:val="28"/>
          <w:szCs w:val="28"/>
        </w:rPr>
        <w:t xml:space="preserve"> </w:t>
      </w:r>
      <w:r w:rsidRPr="00E426AC">
        <w:rPr>
          <w:rFonts w:ascii="Times New Roman" w:hAnsi="Times New Roman" w:cs="Times New Roman"/>
          <w:sz w:val="28"/>
          <w:szCs w:val="28"/>
        </w:rPr>
        <w:t>nepieciešam</w:t>
      </w:r>
      <w:r w:rsidR="00235F40">
        <w:rPr>
          <w:rFonts w:ascii="Times New Roman" w:hAnsi="Times New Roman" w:cs="Times New Roman"/>
          <w:sz w:val="28"/>
          <w:szCs w:val="28"/>
        </w:rPr>
        <w:t>s</w:t>
      </w:r>
      <w:r w:rsidRPr="00E426AC">
        <w:rPr>
          <w:rFonts w:ascii="Times New Roman" w:hAnsi="Times New Roman" w:cs="Times New Roman"/>
          <w:sz w:val="28"/>
          <w:szCs w:val="28"/>
        </w:rPr>
        <w:t xml:space="preserve"> turpināt mežsaimnieciskās darbības ierobežojumus, k</w:t>
      </w:r>
      <w:r w:rsidR="00235F40">
        <w:rPr>
          <w:rFonts w:ascii="Times New Roman" w:hAnsi="Times New Roman" w:cs="Times New Roman"/>
          <w:sz w:val="28"/>
          <w:szCs w:val="28"/>
        </w:rPr>
        <w:t>uri</w:t>
      </w:r>
      <w:r w:rsidRPr="00E426AC">
        <w:rPr>
          <w:rFonts w:ascii="Times New Roman" w:hAnsi="Times New Roman" w:cs="Times New Roman"/>
          <w:sz w:val="28"/>
          <w:szCs w:val="28"/>
        </w:rPr>
        <w:t xml:space="preserve"> bija </w:t>
      </w:r>
      <w:r w:rsidR="001F6C2F" w:rsidRPr="00E426AC">
        <w:rPr>
          <w:rFonts w:ascii="Times New Roman" w:hAnsi="Times New Roman" w:cs="Times New Roman"/>
          <w:sz w:val="28"/>
          <w:szCs w:val="28"/>
        </w:rPr>
        <w:t>noteikti</w:t>
      </w:r>
      <w:r w:rsidR="003B3C97" w:rsidRPr="00E426AC">
        <w:rPr>
          <w:rFonts w:ascii="Times New Roman" w:hAnsi="Times New Roman" w:cs="Times New Roman"/>
          <w:sz w:val="28"/>
          <w:szCs w:val="28"/>
        </w:rPr>
        <w:t xml:space="preserve"> </w:t>
      </w:r>
      <w:r w:rsidR="00DC3E68" w:rsidRPr="00E426AC">
        <w:rPr>
          <w:rFonts w:ascii="Times New Roman" w:hAnsi="Times New Roman" w:cs="Times New Roman"/>
          <w:sz w:val="28"/>
          <w:szCs w:val="28"/>
        </w:rPr>
        <w:t xml:space="preserve">ārkārtējā situācijā, kas izsludināta </w:t>
      </w:r>
      <w:r w:rsidR="003B3C97" w:rsidRPr="00E426AC">
        <w:rPr>
          <w:rFonts w:ascii="Times New Roman" w:hAnsi="Times New Roman" w:cs="Times New Roman"/>
          <w:sz w:val="28"/>
          <w:szCs w:val="28"/>
        </w:rPr>
        <w:t>ar</w:t>
      </w:r>
      <w:r w:rsidR="001F6C2F" w:rsidRPr="00E426AC">
        <w:rPr>
          <w:rFonts w:ascii="Times New Roman" w:hAnsi="Times New Roman" w:cs="Times New Roman"/>
          <w:sz w:val="28"/>
          <w:szCs w:val="28"/>
        </w:rPr>
        <w:t xml:space="preserve"> Ministru</w:t>
      </w:r>
      <w:r w:rsidRPr="00E426AC">
        <w:rPr>
          <w:rFonts w:ascii="Times New Roman" w:hAnsi="Times New Roman" w:cs="Times New Roman"/>
          <w:sz w:val="28"/>
          <w:szCs w:val="28"/>
        </w:rPr>
        <w:t xml:space="preserve"> </w:t>
      </w:r>
      <w:r w:rsidR="001F6C2F" w:rsidRPr="00E426AC">
        <w:rPr>
          <w:rFonts w:ascii="Times New Roman" w:hAnsi="Times New Roman" w:cs="Times New Roman"/>
          <w:sz w:val="28"/>
          <w:szCs w:val="28"/>
        </w:rPr>
        <w:t>kabineta rīkojumu Nr. 180</w:t>
      </w:r>
      <w:r w:rsidR="00DC3E68" w:rsidRPr="00E426AC">
        <w:rPr>
          <w:rFonts w:ascii="Times New Roman" w:hAnsi="Times New Roman" w:cs="Times New Roman"/>
          <w:sz w:val="28"/>
          <w:szCs w:val="28"/>
        </w:rPr>
        <w:t xml:space="preserve"> </w:t>
      </w:r>
      <w:r w:rsidRPr="00E426AC">
        <w:rPr>
          <w:rFonts w:ascii="Times New Roman" w:hAnsi="Times New Roman" w:cs="Times New Roman"/>
          <w:sz w:val="28"/>
          <w:szCs w:val="28"/>
        </w:rPr>
        <w:t>no 1.</w:t>
      </w:r>
      <w:r w:rsidR="00646E87" w:rsidRPr="00E426AC">
        <w:rPr>
          <w:rFonts w:ascii="Times New Roman" w:hAnsi="Times New Roman" w:cs="Times New Roman"/>
          <w:sz w:val="28"/>
          <w:szCs w:val="28"/>
        </w:rPr>
        <w:t> </w:t>
      </w:r>
      <w:r w:rsidRPr="00E426AC">
        <w:rPr>
          <w:rFonts w:ascii="Times New Roman" w:hAnsi="Times New Roman" w:cs="Times New Roman"/>
          <w:sz w:val="28"/>
          <w:szCs w:val="28"/>
        </w:rPr>
        <w:t>aprīļa līdz 30. jūnijam.</w:t>
      </w:r>
    </w:p>
    <w:p w14:paraId="58DA5E11" w14:textId="35E3D821" w:rsidR="00EB2BE1" w:rsidRPr="00E426AC" w:rsidRDefault="00235F40" w:rsidP="003857CC">
      <w:pPr>
        <w:spacing w:after="120"/>
        <w:ind w:firstLine="720"/>
        <w:contextualSpacing/>
        <w:jc w:val="both"/>
        <w:rPr>
          <w:rFonts w:ascii="Times New Roman" w:hAnsi="Times New Roman" w:cs="Times New Roman"/>
          <w:sz w:val="28"/>
          <w:szCs w:val="28"/>
        </w:rPr>
      </w:pPr>
      <w:r>
        <w:rPr>
          <w:rFonts w:ascii="Times New Roman" w:hAnsi="Times New Roman" w:cs="Times New Roman"/>
          <w:sz w:val="28"/>
          <w:szCs w:val="28"/>
        </w:rPr>
        <w:t>Laikā, kad pastāv m</w:t>
      </w:r>
      <w:r w:rsidR="00086AC5" w:rsidRPr="00E426AC">
        <w:rPr>
          <w:rFonts w:ascii="Times New Roman" w:hAnsi="Times New Roman" w:cs="Times New Roman"/>
          <w:sz w:val="28"/>
          <w:szCs w:val="28"/>
        </w:rPr>
        <w:t>izgrauža masveida savairošanās situācija</w:t>
      </w:r>
      <w:r>
        <w:rPr>
          <w:rFonts w:ascii="Times New Roman" w:hAnsi="Times New Roman" w:cs="Times New Roman"/>
          <w:sz w:val="28"/>
          <w:szCs w:val="28"/>
        </w:rPr>
        <w:t>,</w:t>
      </w:r>
      <w:r w:rsidR="00086AC5" w:rsidRPr="00E426AC">
        <w:rPr>
          <w:rFonts w:ascii="Times New Roman" w:hAnsi="Times New Roman" w:cs="Times New Roman"/>
          <w:sz w:val="28"/>
          <w:szCs w:val="28"/>
        </w:rPr>
        <w:t xml:space="preserve"> noteikti </w:t>
      </w:r>
      <w:r w:rsidR="00015F53">
        <w:rPr>
          <w:rFonts w:ascii="Times New Roman" w:hAnsi="Times New Roman" w:cs="Times New Roman"/>
          <w:sz w:val="28"/>
          <w:szCs w:val="28"/>
        </w:rPr>
        <w:t>līdzīgi</w:t>
      </w:r>
      <w:r w:rsidR="00086AC5" w:rsidRPr="00E426AC">
        <w:rPr>
          <w:rFonts w:ascii="Times New Roman" w:hAnsi="Times New Roman" w:cs="Times New Roman"/>
          <w:sz w:val="28"/>
          <w:szCs w:val="28"/>
        </w:rPr>
        <w:t xml:space="preserve"> mežsaimnieciskās darbības </w:t>
      </w:r>
      <w:r w:rsidR="009D7ED9" w:rsidRPr="00E426AC">
        <w:rPr>
          <w:rFonts w:ascii="Times New Roman" w:hAnsi="Times New Roman" w:cs="Times New Roman"/>
          <w:sz w:val="28"/>
          <w:szCs w:val="28"/>
        </w:rPr>
        <w:t>ierobežojumi</w:t>
      </w:r>
      <w:r w:rsidR="00086AC5" w:rsidRPr="00E426AC">
        <w:rPr>
          <w:rFonts w:ascii="Times New Roman" w:hAnsi="Times New Roman" w:cs="Times New Roman"/>
          <w:sz w:val="28"/>
          <w:szCs w:val="28"/>
        </w:rPr>
        <w:t xml:space="preserve"> un aizsardzības pasākumi vērtīgo egļu audžu aizsardzībai, kādi tie bija spēkā no 1.</w:t>
      </w:r>
      <w:r w:rsidR="009D7ED9" w:rsidRPr="00E426AC">
        <w:rPr>
          <w:rFonts w:ascii="Times New Roman" w:hAnsi="Times New Roman" w:cs="Times New Roman"/>
          <w:sz w:val="28"/>
          <w:szCs w:val="28"/>
        </w:rPr>
        <w:t xml:space="preserve"> </w:t>
      </w:r>
      <w:r w:rsidR="00086AC5" w:rsidRPr="00E426AC">
        <w:rPr>
          <w:rFonts w:ascii="Times New Roman" w:hAnsi="Times New Roman" w:cs="Times New Roman"/>
          <w:sz w:val="28"/>
          <w:szCs w:val="28"/>
        </w:rPr>
        <w:t xml:space="preserve">aprīļa līdz 30. jūnijam. Vērtīgo egļu mežaudžu aizsardzības zonas ir atspoguļotas valsts informācijas sistēmā </w:t>
      </w:r>
      <w:r w:rsidR="00EB2BE1" w:rsidRPr="00E426AC">
        <w:rPr>
          <w:rFonts w:ascii="Times New Roman" w:hAnsi="Times New Roman" w:cs="Times New Roman"/>
          <w:sz w:val="28"/>
          <w:szCs w:val="28"/>
        </w:rPr>
        <w:t>MVR</w:t>
      </w:r>
      <w:r w:rsidR="00086AC5" w:rsidRPr="00E426AC">
        <w:rPr>
          <w:rFonts w:ascii="Times New Roman" w:hAnsi="Times New Roman" w:cs="Times New Roman"/>
          <w:sz w:val="28"/>
          <w:szCs w:val="28"/>
        </w:rPr>
        <w:t>. Piekļ</w:t>
      </w:r>
      <w:r>
        <w:rPr>
          <w:rFonts w:ascii="Times New Roman" w:hAnsi="Times New Roman" w:cs="Times New Roman"/>
          <w:sz w:val="28"/>
          <w:szCs w:val="28"/>
        </w:rPr>
        <w:t>ūt</w:t>
      </w:r>
      <w:r w:rsidR="00086AC5" w:rsidRPr="00E426AC">
        <w:rPr>
          <w:rFonts w:ascii="Times New Roman" w:hAnsi="Times New Roman" w:cs="Times New Roman"/>
          <w:sz w:val="28"/>
          <w:szCs w:val="28"/>
        </w:rPr>
        <w:t xml:space="preserve"> sistēmai iespējam</w:t>
      </w:r>
      <w:r>
        <w:rPr>
          <w:rFonts w:ascii="Times New Roman" w:hAnsi="Times New Roman" w:cs="Times New Roman"/>
          <w:sz w:val="28"/>
          <w:szCs w:val="28"/>
        </w:rPr>
        <w:t>s</w:t>
      </w:r>
      <w:r w:rsidR="00086AC5" w:rsidRPr="00E426AC">
        <w:rPr>
          <w:rFonts w:ascii="Times New Roman" w:hAnsi="Times New Roman" w:cs="Times New Roman"/>
          <w:sz w:val="28"/>
          <w:szCs w:val="28"/>
        </w:rPr>
        <w:t xml:space="preserve">, izmantojot portāla latvija.lv autentifikācijas rīkus. </w:t>
      </w:r>
    </w:p>
    <w:p w14:paraId="29BF1449" w14:textId="0EAE1FE8" w:rsidR="009D7ED9" w:rsidRPr="00E426AC" w:rsidRDefault="009D7ED9" w:rsidP="009D7ED9">
      <w:pPr>
        <w:spacing w:after="120"/>
        <w:ind w:firstLine="720"/>
        <w:contextualSpacing/>
        <w:jc w:val="both"/>
        <w:rPr>
          <w:rFonts w:ascii="Times New Roman" w:hAnsi="Times New Roman" w:cs="Times New Roman"/>
          <w:sz w:val="28"/>
          <w:szCs w:val="28"/>
        </w:rPr>
      </w:pPr>
      <w:r w:rsidRPr="00E426AC">
        <w:rPr>
          <w:rFonts w:ascii="Times New Roman" w:hAnsi="Times New Roman" w:cs="Times New Roman"/>
          <w:sz w:val="28"/>
          <w:szCs w:val="28"/>
        </w:rPr>
        <w:t xml:space="preserve">Ar </w:t>
      </w:r>
      <w:r w:rsidR="005515E6" w:rsidRPr="00E426AC">
        <w:rPr>
          <w:rFonts w:ascii="Times New Roman" w:hAnsi="Times New Roman" w:cs="Times New Roman"/>
          <w:sz w:val="28"/>
          <w:szCs w:val="28"/>
        </w:rPr>
        <w:t>VMD </w:t>
      </w:r>
      <w:r w:rsidRPr="00E426AC">
        <w:rPr>
          <w:rFonts w:ascii="Times New Roman" w:hAnsi="Times New Roman" w:cs="Times New Roman"/>
          <w:sz w:val="28"/>
          <w:szCs w:val="28"/>
        </w:rPr>
        <w:t>rīkojum</w:t>
      </w:r>
      <w:r w:rsidR="009770CA">
        <w:rPr>
          <w:rFonts w:ascii="Times New Roman" w:hAnsi="Times New Roman" w:cs="Times New Roman"/>
          <w:sz w:val="28"/>
          <w:szCs w:val="28"/>
        </w:rPr>
        <w:t>a</w:t>
      </w:r>
      <w:r w:rsidR="00157551" w:rsidRPr="00E426AC">
        <w:rPr>
          <w:rFonts w:ascii="Times New Roman" w:hAnsi="Times New Roman" w:cs="Times New Roman"/>
          <w:sz w:val="28"/>
          <w:szCs w:val="28"/>
        </w:rPr>
        <w:t xml:space="preserve"> Nr. 116 </w:t>
      </w:r>
      <w:r w:rsidRPr="00E426AC">
        <w:rPr>
          <w:rFonts w:ascii="Times New Roman" w:hAnsi="Times New Roman" w:cs="Times New Roman"/>
          <w:sz w:val="28"/>
          <w:szCs w:val="28"/>
        </w:rPr>
        <w:t>saturu var iepazīties Latvijas Republikas oficiāl</w:t>
      </w:r>
      <w:r w:rsidR="00E860EC" w:rsidRPr="00E426AC">
        <w:rPr>
          <w:rFonts w:ascii="Times New Roman" w:hAnsi="Times New Roman" w:cs="Times New Roman"/>
          <w:sz w:val="28"/>
          <w:szCs w:val="28"/>
        </w:rPr>
        <w:t>ā</w:t>
      </w:r>
      <w:r w:rsidRPr="00E426AC">
        <w:rPr>
          <w:rFonts w:ascii="Times New Roman" w:hAnsi="Times New Roman" w:cs="Times New Roman"/>
          <w:sz w:val="28"/>
          <w:szCs w:val="28"/>
        </w:rPr>
        <w:t xml:space="preserve"> izdevum</w:t>
      </w:r>
      <w:r w:rsidR="00E860EC" w:rsidRPr="00E426AC">
        <w:rPr>
          <w:rFonts w:ascii="Times New Roman" w:hAnsi="Times New Roman" w:cs="Times New Roman"/>
          <w:sz w:val="28"/>
          <w:szCs w:val="28"/>
        </w:rPr>
        <w:t>a</w:t>
      </w:r>
      <w:r w:rsidRPr="00E426AC">
        <w:rPr>
          <w:rFonts w:ascii="Times New Roman" w:hAnsi="Times New Roman" w:cs="Times New Roman"/>
          <w:sz w:val="28"/>
          <w:szCs w:val="28"/>
        </w:rPr>
        <w:t xml:space="preserve"> “Latvijas Vēstnesis”</w:t>
      </w:r>
      <w:r w:rsidR="006A24FD" w:rsidRPr="00E426AC">
        <w:rPr>
          <w:rFonts w:ascii="Times New Roman" w:hAnsi="Times New Roman" w:cs="Times New Roman"/>
          <w:sz w:val="28"/>
          <w:szCs w:val="28"/>
        </w:rPr>
        <w:t xml:space="preserve"> Nr.</w:t>
      </w:r>
      <w:r w:rsidR="008E5A01">
        <w:rPr>
          <w:rFonts w:ascii="Times New Roman" w:hAnsi="Times New Roman" w:cs="Times New Roman"/>
          <w:sz w:val="28"/>
          <w:szCs w:val="28"/>
        </w:rPr>
        <w:t> </w:t>
      </w:r>
      <w:r w:rsidR="006A24FD" w:rsidRPr="00E426AC">
        <w:rPr>
          <w:rFonts w:ascii="Times New Roman" w:hAnsi="Times New Roman" w:cs="Times New Roman"/>
          <w:sz w:val="28"/>
          <w:szCs w:val="28"/>
        </w:rPr>
        <w:t>2023/125A.1</w:t>
      </w:r>
      <w:r w:rsidR="00EA7454">
        <w:rPr>
          <w:rStyle w:val="FootnoteReference"/>
          <w:rFonts w:ascii="Times New Roman" w:hAnsi="Times New Roman" w:cs="Times New Roman"/>
          <w:sz w:val="28"/>
          <w:szCs w:val="28"/>
        </w:rPr>
        <w:footnoteReference w:id="9"/>
      </w:r>
      <w:r w:rsidRPr="00E426AC">
        <w:rPr>
          <w:rFonts w:ascii="Times New Roman" w:hAnsi="Times New Roman" w:cs="Times New Roman"/>
          <w:sz w:val="28"/>
          <w:szCs w:val="28"/>
        </w:rPr>
        <w:t>.</w:t>
      </w:r>
    </w:p>
    <w:p w14:paraId="352A199D" w14:textId="14FC4CEA" w:rsidR="0087193A" w:rsidRDefault="0087193A" w:rsidP="00550ED6">
      <w:pPr>
        <w:spacing w:after="120"/>
        <w:contextualSpacing/>
        <w:jc w:val="both"/>
        <w:rPr>
          <w:rFonts w:ascii="Times New Roman" w:hAnsi="Times New Roman" w:cs="Times New Roman"/>
          <w:sz w:val="28"/>
          <w:szCs w:val="28"/>
        </w:rPr>
      </w:pPr>
    </w:p>
    <w:p w14:paraId="393F7867" w14:textId="77777777" w:rsidR="00134759" w:rsidRDefault="00134759" w:rsidP="00550ED6">
      <w:pPr>
        <w:spacing w:after="120"/>
        <w:contextualSpacing/>
        <w:jc w:val="both"/>
        <w:rPr>
          <w:rFonts w:ascii="Times New Roman" w:hAnsi="Times New Roman" w:cs="Times New Roman"/>
          <w:sz w:val="28"/>
          <w:szCs w:val="28"/>
        </w:rPr>
      </w:pPr>
    </w:p>
    <w:p w14:paraId="7D2D77D1" w14:textId="77777777" w:rsidR="00134759" w:rsidRDefault="00134759" w:rsidP="00550ED6">
      <w:pPr>
        <w:spacing w:after="120"/>
        <w:contextualSpacing/>
        <w:jc w:val="both"/>
        <w:rPr>
          <w:rFonts w:ascii="Times New Roman" w:hAnsi="Times New Roman" w:cs="Times New Roman"/>
          <w:sz w:val="28"/>
          <w:szCs w:val="28"/>
        </w:rPr>
      </w:pPr>
    </w:p>
    <w:p w14:paraId="3288A9DB" w14:textId="77777777" w:rsidR="00134759" w:rsidRDefault="00134759" w:rsidP="00550ED6">
      <w:pPr>
        <w:spacing w:after="120"/>
        <w:contextualSpacing/>
        <w:jc w:val="both"/>
        <w:rPr>
          <w:rFonts w:ascii="Times New Roman" w:hAnsi="Times New Roman" w:cs="Times New Roman"/>
          <w:sz w:val="28"/>
          <w:szCs w:val="28"/>
        </w:rPr>
      </w:pPr>
    </w:p>
    <w:p w14:paraId="52E0B552" w14:textId="77777777" w:rsidR="0087193A" w:rsidRDefault="0087193A" w:rsidP="00403AF1">
      <w:pPr>
        <w:spacing w:after="120"/>
        <w:ind w:firstLine="720"/>
        <w:contextualSpacing/>
        <w:jc w:val="both"/>
        <w:rPr>
          <w:rFonts w:ascii="Times New Roman" w:hAnsi="Times New Roman" w:cs="Times New Roman"/>
          <w:sz w:val="28"/>
          <w:szCs w:val="28"/>
        </w:rPr>
      </w:pPr>
    </w:p>
    <w:p w14:paraId="2755764B" w14:textId="70F8D925" w:rsidR="001364DE" w:rsidRDefault="007842EA" w:rsidP="0087193A">
      <w:pPr>
        <w:spacing w:after="0" w:line="240" w:lineRule="auto"/>
        <w:jc w:val="both"/>
        <w:rPr>
          <w:rFonts w:ascii="Times New Roman" w:eastAsia="Calibri" w:hAnsi="Times New Roman" w:cs="Times New Roman"/>
          <w:sz w:val="28"/>
          <w:szCs w:val="28"/>
        </w:rPr>
      </w:pPr>
      <w:r w:rsidRPr="001239CA">
        <w:rPr>
          <w:rFonts w:ascii="Times New Roman" w:eastAsia="Calibri" w:hAnsi="Times New Roman" w:cs="Times New Roman"/>
          <w:sz w:val="28"/>
          <w:szCs w:val="28"/>
        </w:rPr>
        <w:t>Zemkopības ministrs</w:t>
      </w:r>
      <w:r w:rsidRPr="001239CA">
        <w:rPr>
          <w:rFonts w:ascii="Times New Roman" w:eastAsia="Calibri" w:hAnsi="Times New Roman" w:cs="Times New Roman"/>
          <w:sz w:val="28"/>
          <w:szCs w:val="28"/>
        </w:rPr>
        <w:tab/>
      </w:r>
      <w:r w:rsidRPr="001239CA">
        <w:rPr>
          <w:rFonts w:ascii="Times New Roman" w:eastAsia="Calibri" w:hAnsi="Times New Roman" w:cs="Times New Roman"/>
          <w:sz w:val="28"/>
          <w:szCs w:val="28"/>
        </w:rPr>
        <w:tab/>
      </w:r>
      <w:r w:rsidRPr="001239CA">
        <w:rPr>
          <w:rFonts w:ascii="Times New Roman" w:eastAsia="Calibri" w:hAnsi="Times New Roman" w:cs="Times New Roman"/>
          <w:sz w:val="28"/>
          <w:szCs w:val="28"/>
        </w:rPr>
        <w:tab/>
      </w:r>
      <w:r w:rsidRPr="001239CA">
        <w:rPr>
          <w:rFonts w:ascii="Times New Roman" w:eastAsia="Calibri" w:hAnsi="Times New Roman" w:cs="Times New Roman"/>
          <w:sz w:val="28"/>
          <w:szCs w:val="28"/>
        </w:rPr>
        <w:tab/>
      </w:r>
      <w:r w:rsidRPr="001239CA">
        <w:rPr>
          <w:rFonts w:ascii="Times New Roman" w:eastAsia="Calibri" w:hAnsi="Times New Roman" w:cs="Times New Roman"/>
          <w:sz w:val="28"/>
          <w:szCs w:val="28"/>
        </w:rPr>
        <w:tab/>
      </w:r>
      <w:r w:rsidRPr="001239CA">
        <w:rPr>
          <w:rFonts w:ascii="Times New Roman" w:eastAsia="Calibri" w:hAnsi="Times New Roman" w:cs="Times New Roman"/>
          <w:sz w:val="28"/>
          <w:szCs w:val="28"/>
        </w:rPr>
        <w:tab/>
      </w:r>
      <w:r w:rsidR="00225177">
        <w:rPr>
          <w:rFonts w:ascii="Times New Roman" w:eastAsia="Calibri" w:hAnsi="Times New Roman" w:cs="Times New Roman"/>
          <w:sz w:val="28"/>
          <w:szCs w:val="28"/>
        </w:rPr>
        <w:tab/>
      </w:r>
      <w:r w:rsidR="00225177">
        <w:rPr>
          <w:rFonts w:ascii="Times New Roman" w:eastAsia="Calibri" w:hAnsi="Times New Roman" w:cs="Times New Roman"/>
          <w:sz w:val="28"/>
          <w:szCs w:val="28"/>
        </w:rPr>
        <w:tab/>
      </w:r>
      <w:r w:rsidRPr="001239CA">
        <w:rPr>
          <w:rFonts w:ascii="Times New Roman" w:eastAsia="Calibri" w:hAnsi="Times New Roman" w:cs="Times New Roman"/>
          <w:sz w:val="28"/>
          <w:szCs w:val="28"/>
        </w:rPr>
        <w:t>D. Šmits</w:t>
      </w:r>
    </w:p>
    <w:p w14:paraId="05985689" w14:textId="77777777" w:rsidR="001364DE" w:rsidRDefault="001364DE" w:rsidP="0087193A">
      <w:pPr>
        <w:spacing w:after="0" w:line="240" w:lineRule="auto"/>
        <w:jc w:val="both"/>
        <w:rPr>
          <w:rFonts w:ascii="Times New Roman" w:eastAsia="Calibri" w:hAnsi="Times New Roman" w:cs="Times New Roman"/>
          <w:sz w:val="28"/>
          <w:szCs w:val="28"/>
        </w:rPr>
      </w:pPr>
    </w:p>
    <w:p w14:paraId="6D48DD6F" w14:textId="77777777" w:rsidR="001364DE" w:rsidRDefault="001364DE" w:rsidP="0087193A">
      <w:pPr>
        <w:spacing w:after="0" w:line="240" w:lineRule="auto"/>
        <w:jc w:val="both"/>
        <w:rPr>
          <w:rFonts w:ascii="Times New Roman" w:eastAsia="Calibri" w:hAnsi="Times New Roman" w:cs="Times New Roman"/>
          <w:sz w:val="28"/>
          <w:szCs w:val="28"/>
        </w:rPr>
      </w:pPr>
    </w:p>
    <w:p w14:paraId="53391ADD" w14:textId="77777777" w:rsidR="001364DE" w:rsidRDefault="001364DE" w:rsidP="0087193A">
      <w:pPr>
        <w:spacing w:after="0" w:line="240" w:lineRule="auto"/>
        <w:jc w:val="both"/>
        <w:rPr>
          <w:rFonts w:ascii="Times New Roman" w:eastAsia="Calibri" w:hAnsi="Times New Roman" w:cs="Times New Roman"/>
          <w:sz w:val="28"/>
          <w:szCs w:val="28"/>
        </w:rPr>
      </w:pPr>
    </w:p>
    <w:p w14:paraId="7879CC5D" w14:textId="77777777" w:rsidR="00977BE6" w:rsidRPr="0087193A" w:rsidRDefault="00977BE6" w:rsidP="0087193A">
      <w:pPr>
        <w:spacing w:after="0" w:line="240" w:lineRule="auto"/>
        <w:jc w:val="both"/>
        <w:rPr>
          <w:rFonts w:ascii="Times New Roman" w:eastAsia="Calibri" w:hAnsi="Times New Roman" w:cs="Times New Roman"/>
          <w:sz w:val="28"/>
          <w:szCs w:val="28"/>
        </w:rPr>
      </w:pPr>
    </w:p>
    <w:p w14:paraId="300749D5" w14:textId="77777777" w:rsidR="00C0154A" w:rsidRPr="00C0154A" w:rsidRDefault="00C0154A" w:rsidP="00C0154A">
      <w:pPr>
        <w:spacing w:after="0" w:line="240" w:lineRule="auto"/>
        <w:rPr>
          <w:rFonts w:ascii="Times New Roman" w:eastAsia="Calibri" w:hAnsi="Times New Roman" w:cs="Times New Roman"/>
          <w:sz w:val="20"/>
          <w:szCs w:val="20"/>
        </w:rPr>
      </w:pPr>
      <w:r w:rsidRPr="00C0154A">
        <w:rPr>
          <w:rFonts w:ascii="Times New Roman" w:eastAsia="Calibri" w:hAnsi="Times New Roman" w:cs="Times New Roman"/>
          <w:sz w:val="20"/>
          <w:szCs w:val="20"/>
        </w:rPr>
        <w:t>Skrastiņa, 67027647</w:t>
      </w:r>
    </w:p>
    <w:p w14:paraId="5FAD4AFD" w14:textId="27223BCA" w:rsidR="007842EA" w:rsidRPr="00C0154A" w:rsidRDefault="00C0154A" w:rsidP="00C0154A">
      <w:pPr>
        <w:spacing w:after="0" w:line="240" w:lineRule="auto"/>
        <w:rPr>
          <w:rFonts w:ascii="Times New Roman" w:eastAsia="Calibri" w:hAnsi="Times New Roman" w:cs="Times New Roman"/>
          <w:sz w:val="20"/>
          <w:szCs w:val="20"/>
          <w:highlight w:val="yellow"/>
        </w:rPr>
      </w:pPr>
      <w:r w:rsidRPr="00C0154A">
        <w:rPr>
          <w:rFonts w:ascii="Times New Roman" w:eastAsia="Calibri" w:hAnsi="Times New Roman" w:cs="Times New Roman"/>
          <w:sz w:val="20"/>
          <w:szCs w:val="20"/>
        </w:rPr>
        <w:t>Evelina.Skrastina@zm.gov.lv</w:t>
      </w:r>
      <w:r w:rsidR="007842EA" w:rsidRPr="00C0154A">
        <w:rPr>
          <w:rFonts w:ascii="Times New Roman" w:eastAsia="Calibri" w:hAnsi="Times New Roman" w:cs="Times New Roman"/>
          <w:sz w:val="20"/>
          <w:szCs w:val="20"/>
        </w:rPr>
        <w:t xml:space="preserve"> </w:t>
      </w:r>
    </w:p>
    <w:sectPr w:rsidR="007842EA" w:rsidRPr="00C0154A" w:rsidSect="00595E72">
      <w:footerReference w:type="default" r:id="rId18"/>
      <w:pgSz w:w="11906" w:h="16838"/>
      <w:pgMar w:top="1440" w:right="1133"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D9833" w14:textId="77777777" w:rsidR="001B6F1E" w:rsidRDefault="001B6F1E" w:rsidP="00B62613">
      <w:pPr>
        <w:spacing w:after="0" w:line="240" w:lineRule="auto"/>
      </w:pPr>
      <w:r>
        <w:separator/>
      </w:r>
    </w:p>
  </w:endnote>
  <w:endnote w:type="continuationSeparator" w:id="0">
    <w:p w14:paraId="70973192" w14:textId="77777777" w:rsidR="001B6F1E" w:rsidRDefault="001B6F1E" w:rsidP="00B62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317750"/>
      <w:docPartObj>
        <w:docPartGallery w:val="Page Numbers (Bottom of Page)"/>
        <w:docPartUnique/>
      </w:docPartObj>
    </w:sdtPr>
    <w:sdtEndPr/>
    <w:sdtContent>
      <w:sdt>
        <w:sdtPr>
          <w:id w:val="-1769616900"/>
          <w:docPartObj>
            <w:docPartGallery w:val="Page Numbers (Top of Page)"/>
            <w:docPartUnique/>
          </w:docPartObj>
        </w:sdtPr>
        <w:sdtEndPr/>
        <w:sdtContent>
          <w:p w14:paraId="459452CA" w14:textId="4E4A5664" w:rsidR="004A5C66" w:rsidRDefault="004A5C66">
            <w:pPr>
              <w:pStyle w:val="Footer"/>
              <w:jc w:val="right"/>
            </w:pPr>
            <w:r w:rsidRPr="00554BB9">
              <w:rPr>
                <w:rFonts w:ascii="Times New Roman" w:hAnsi="Times New Roman" w:cs="Times New Roman"/>
                <w:b/>
                <w:bCs/>
                <w:sz w:val="18"/>
                <w:szCs w:val="18"/>
              </w:rPr>
              <w:fldChar w:fldCharType="begin"/>
            </w:r>
            <w:r w:rsidRPr="00554BB9">
              <w:rPr>
                <w:rFonts w:ascii="Times New Roman" w:hAnsi="Times New Roman" w:cs="Times New Roman"/>
                <w:b/>
                <w:bCs/>
                <w:sz w:val="18"/>
                <w:szCs w:val="18"/>
              </w:rPr>
              <w:instrText xml:space="preserve"> PAGE </w:instrText>
            </w:r>
            <w:r w:rsidRPr="00554BB9">
              <w:rPr>
                <w:rFonts w:ascii="Times New Roman" w:hAnsi="Times New Roman" w:cs="Times New Roman"/>
                <w:b/>
                <w:bCs/>
                <w:sz w:val="18"/>
                <w:szCs w:val="18"/>
              </w:rPr>
              <w:fldChar w:fldCharType="separate"/>
            </w:r>
            <w:r w:rsidR="007C0BE7">
              <w:rPr>
                <w:rFonts w:ascii="Times New Roman" w:hAnsi="Times New Roman" w:cs="Times New Roman"/>
                <w:b/>
                <w:bCs/>
                <w:noProof/>
                <w:sz w:val="18"/>
                <w:szCs w:val="18"/>
              </w:rPr>
              <w:t>8</w:t>
            </w:r>
            <w:r w:rsidRPr="00554BB9">
              <w:rPr>
                <w:rFonts w:ascii="Times New Roman" w:hAnsi="Times New Roman" w:cs="Times New Roman"/>
                <w:b/>
                <w:bCs/>
                <w:sz w:val="18"/>
                <w:szCs w:val="18"/>
              </w:rPr>
              <w:fldChar w:fldCharType="end"/>
            </w:r>
            <w:r>
              <w:rPr>
                <w:rFonts w:ascii="Times New Roman" w:hAnsi="Times New Roman" w:cs="Times New Roman"/>
                <w:b/>
                <w:bCs/>
                <w:sz w:val="18"/>
                <w:szCs w:val="18"/>
              </w:rPr>
              <w:t xml:space="preserve">. </w:t>
            </w:r>
            <w:r>
              <w:rPr>
                <w:rFonts w:ascii="Times New Roman" w:hAnsi="Times New Roman" w:cs="Times New Roman"/>
                <w:sz w:val="18"/>
                <w:szCs w:val="18"/>
              </w:rPr>
              <w:t>lpp.</w:t>
            </w:r>
            <w:r w:rsidRPr="00554BB9">
              <w:rPr>
                <w:rFonts w:ascii="Times New Roman" w:hAnsi="Times New Roman" w:cs="Times New Roman"/>
                <w:sz w:val="18"/>
                <w:szCs w:val="18"/>
              </w:rPr>
              <w:t xml:space="preserve"> no </w:t>
            </w:r>
            <w:r w:rsidRPr="00554BB9">
              <w:rPr>
                <w:rFonts w:ascii="Times New Roman" w:hAnsi="Times New Roman" w:cs="Times New Roman"/>
                <w:b/>
                <w:bCs/>
                <w:sz w:val="18"/>
                <w:szCs w:val="18"/>
              </w:rPr>
              <w:fldChar w:fldCharType="begin"/>
            </w:r>
            <w:r w:rsidRPr="00554BB9">
              <w:rPr>
                <w:rFonts w:ascii="Times New Roman" w:hAnsi="Times New Roman" w:cs="Times New Roman"/>
                <w:b/>
                <w:bCs/>
                <w:sz w:val="18"/>
                <w:szCs w:val="18"/>
              </w:rPr>
              <w:instrText xml:space="preserve"> NUMPAGES  </w:instrText>
            </w:r>
            <w:r w:rsidRPr="00554BB9">
              <w:rPr>
                <w:rFonts w:ascii="Times New Roman" w:hAnsi="Times New Roman" w:cs="Times New Roman"/>
                <w:b/>
                <w:bCs/>
                <w:sz w:val="18"/>
                <w:szCs w:val="18"/>
              </w:rPr>
              <w:fldChar w:fldCharType="separate"/>
            </w:r>
            <w:r w:rsidR="007C0BE7">
              <w:rPr>
                <w:rFonts w:ascii="Times New Roman" w:hAnsi="Times New Roman" w:cs="Times New Roman"/>
                <w:b/>
                <w:bCs/>
                <w:noProof/>
                <w:sz w:val="18"/>
                <w:szCs w:val="18"/>
              </w:rPr>
              <w:t>13</w:t>
            </w:r>
            <w:r w:rsidRPr="00554BB9">
              <w:rPr>
                <w:rFonts w:ascii="Times New Roman" w:hAnsi="Times New Roman" w:cs="Times New Roman"/>
                <w:b/>
                <w:bCs/>
                <w:sz w:val="18"/>
                <w:szCs w:val="18"/>
              </w:rPr>
              <w:fldChar w:fldCharType="end"/>
            </w:r>
          </w:p>
        </w:sdtContent>
      </w:sdt>
    </w:sdtContent>
  </w:sdt>
  <w:p w14:paraId="14B73144" w14:textId="77777777" w:rsidR="004A5C66" w:rsidRDefault="004A5C66">
    <w:pPr>
      <w:pStyle w:val="Footer"/>
      <w:rPr>
        <w:sz w:val="16"/>
        <w:szCs w:val="16"/>
      </w:rPr>
    </w:pPr>
  </w:p>
  <w:p w14:paraId="3A56EF1F" w14:textId="096C2A2D" w:rsidR="004A5C66" w:rsidRPr="00554BB9" w:rsidRDefault="004A5C66">
    <w:pPr>
      <w:pStyle w:val="Footer"/>
      <w:rPr>
        <w:rFonts w:ascii="Times New Roman" w:hAnsi="Times New Roman" w:cs="Times New Roman"/>
        <w:i/>
        <w:iCs/>
        <w:sz w:val="16"/>
        <w:szCs w:val="16"/>
      </w:rPr>
    </w:pPr>
    <w:r w:rsidRPr="00554BB9">
      <w:rPr>
        <w:rFonts w:ascii="Times New Roman" w:hAnsi="Times New Roman" w:cs="Times New Roman"/>
        <w:i/>
        <w:iCs/>
        <w:sz w:val="16"/>
        <w:szCs w:val="16"/>
      </w:rPr>
      <w:t>ZMInfo_26072_Par ārkārtējās situācijas pasākumu ietekmi uz egļu astoņzobu mizgrauža bojājumu ierobežošanu un turpmāko rīcību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07DBB" w14:textId="77777777" w:rsidR="001B6F1E" w:rsidRDefault="001B6F1E" w:rsidP="00B62613">
      <w:pPr>
        <w:spacing w:after="0" w:line="240" w:lineRule="auto"/>
      </w:pPr>
      <w:r>
        <w:separator/>
      </w:r>
    </w:p>
  </w:footnote>
  <w:footnote w:type="continuationSeparator" w:id="0">
    <w:p w14:paraId="5FC7CDF3" w14:textId="77777777" w:rsidR="001B6F1E" w:rsidRDefault="001B6F1E" w:rsidP="00B62613">
      <w:pPr>
        <w:spacing w:after="0" w:line="240" w:lineRule="auto"/>
      </w:pPr>
      <w:r>
        <w:continuationSeparator/>
      </w:r>
    </w:p>
  </w:footnote>
  <w:footnote w:id="1">
    <w:p w14:paraId="752EA806" w14:textId="2C990036" w:rsidR="004A5C66" w:rsidRDefault="004A5C66">
      <w:pPr>
        <w:pStyle w:val="FootnoteText"/>
        <w:rPr>
          <w:rFonts w:ascii="Times New Roman" w:hAnsi="Times New Roman" w:cs="Times New Roman"/>
        </w:rPr>
      </w:pPr>
      <w:r w:rsidRPr="00215310">
        <w:rPr>
          <w:rStyle w:val="FootnoteReference"/>
          <w:rFonts w:ascii="Times New Roman" w:hAnsi="Times New Roman" w:cs="Times New Roman"/>
        </w:rPr>
        <w:footnoteRef/>
      </w:r>
      <w:r>
        <w:t xml:space="preserve"> </w:t>
      </w:r>
      <w:hyperlink r:id="rId1" w:history="1">
        <w:r w:rsidRPr="00F047E7">
          <w:rPr>
            <w:rStyle w:val="Hyperlink"/>
            <w:rFonts w:ascii="Times New Roman" w:hAnsi="Times New Roman" w:cs="Times New Roman"/>
          </w:rPr>
          <w:t>https://likumi.lv/ta/id/340684-par-arkartejas-situacijas-izsludinasanu</w:t>
        </w:r>
      </w:hyperlink>
    </w:p>
    <w:p w14:paraId="7A2ADEA8" w14:textId="77777777" w:rsidR="004A5C66" w:rsidRPr="00B05014" w:rsidRDefault="004A5C66">
      <w:pPr>
        <w:pStyle w:val="FootnoteText"/>
        <w:rPr>
          <w:rFonts w:ascii="Times New Roman" w:hAnsi="Times New Roman" w:cs="Times New Roman"/>
        </w:rPr>
      </w:pPr>
    </w:p>
  </w:footnote>
  <w:footnote w:id="2">
    <w:p w14:paraId="43B0D249" w14:textId="31C5B0C6" w:rsidR="004A5C66" w:rsidRDefault="004A5C66" w:rsidP="00CC1CAC">
      <w:pPr>
        <w:pStyle w:val="FootnoteText"/>
      </w:pPr>
      <w:r>
        <w:rPr>
          <w:rStyle w:val="FootnoteReference"/>
        </w:rPr>
        <w:footnoteRef/>
      </w:r>
      <w:r>
        <w:t xml:space="preserve"> </w:t>
      </w:r>
      <w:hyperlink r:id="rId2" w:history="1">
        <w:r w:rsidRPr="00F047E7">
          <w:rPr>
            <w:rStyle w:val="Hyperlink"/>
            <w:rFonts w:ascii="Times New Roman" w:hAnsi="Times New Roman" w:cs="Times New Roman"/>
          </w:rPr>
          <w:t>https://likumi.lv/ta/id/343314-par-eglu-astonzobu-mizgrauza-masveida-savairosanas-ierobezosanas-pasakumiem</w:t>
        </w:r>
      </w:hyperlink>
    </w:p>
    <w:p w14:paraId="61F43BD9" w14:textId="77777777" w:rsidR="004A5C66" w:rsidRDefault="004A5C66" w:rsidP="00B05014">
      <w:pPr>
        <w:pStyle w:val="FootnoteText"/>
      </w:pPr>
    </w:p>
    <w:p w14:paraId="71735F7C" w14:textId="77777777" w:rsidR="004A5C66" w:rsidRDefault="004A5C66">
      <w:pPr>
        <w:pStyle w:val="FootnoteText"/>
      </w:pPr>
    </w:p>
  </w:footnote>
  <w:footnote w:id="3">
    <w:p w14:paraId="32812B2F" w14:textId="36AB6E48" w:rsidR="004A5C66" w:rsidRPr="00C34C25" w:rsidRDefault="004A5C66">
      <w:pPr>
        <w:pStyle w:val="FootnoteText"/>
        <w:rPr>
          <w:rFonts w:ascii="Times New Roman" w:hAnsi="Times New Roman" w:cs="Times New Roman"/>
        </w:rPr>
      </w:pPr>
      <w:r w:rsidRPr="00C34C25">
        <w:rPr>
          <w:rStyle w:val="FootnoteReference"/>
          <w:rFonts w:ascii="Times New Roman" w:hAnsi="Times New Roman" w:cs="Times New Roman"/>
        </w:rPr>
        <w:footnoteRef/>
      </w:r>
      <w:r w:rsidRPr="00C34C25">
        <w:rPr>
          <w:rFonts w:ascii="Times New Roman" w:hAnsi="Times New Roman" w:cs="Times New Roman"/>
        </w:rPr>
        <w:t xml:space="preserve"> Likums “Par ārkārtējo situāciju un izņēmuma stāvokli”, pieņemts 07.03.2013., stājies spēkā 10.04.2013., pēdējie grozījumi stājas spēkā 15.06.2021. (publicēts: Latvijas Vēstnesis, 2013, 61. nr.; 2014, 220. nr.; 2020, 67.B, 110.A nr., 2021, 104</w:t>
      </w:r>
      <w:r w:rsidR="007C0BE7">
        <w:rPr>
          <w:rFonts w:ascii="Times New Roman" w:hAnsi="Times New Roman" w:cs="Times New Roman"/>
        </w:rPr>
        <w:t>.</w:t>
      </w:r>
      <w:r w:rsidRPr="00C34C25">
        <w:rPr>
          <w:rFonts w:ascii="Times New Roman" w:hAnsi="Times New Roman" w:cs="Times New Roman"/>
        </w:rPr>
        <w:t xml:space="preserve"> nr.). </w:t>
      </w:r>
      <w:bookmarkStart w:id="22" w:name="_Hlk141793206"/>
      <w:r>
        <w:rPr>
          <w:rFonts w:ascii="Times New Roman" w:hAnsi="Times New Roman" w:cs="Times New Roman"/>
        </w:rPr>
        <w:t>K</w:t>
      </w:r>
      <w:r w:rsidRPr="00C34C25">
        <w:rPr>
          <w:rFonts w:ascii="Times New Roman" w:hAnsi="Times New Roman" w:cs="Times New Roman"/>
        </w:rPr>
        <w:t xml:space="preserve">onsolidēto versiju </w:t>
      </w:r>
      <w:r>
        <w:rPr>
          <w:rFonts w:ascii="Times New Roman" w:hAnsi="Times New Roman" w:cs="Times New Roman"/>
        </w:rPr>
        <w:t xml:space="preserve">sk. </w:t>
      </w:r>
      <w:r w:rsidRPr="00C34C25">
        <w:rPr>
          <w:rFonts w:ascii="Times New Roman" w:hAnsi="Times New Roman" w:cs="Times New Roman"/>
        </w:rPr>
        <w:t>šeit:</w:t>
      </w:r>
      <w:bookmarkEnd w:id="22"/>
      <w:r w:rsidRPr="00C34C25">
        <w:rPr>
          <w:rFonts w:ascii="Times New Roman" w:hAnsi="Times New Roman" w:cs="Times New Roman"/>
        </w:rPr>
        <w:t xml:space="preserve"> </w:t>
      </w:r>
      <w:hyperlink r:id="rId3" w:history="1">
        <w:r w:rsidRPr="00C34C25">
          <w:rPr>
            <w:rStyle w:val="Hyperlink"/>
            <w:rFonts w:ascii="Times New Roman" w:hAnsi="Times New Roman" w:cs="Times New Roman"/>
          </w:rPr>
          <w:t>https://likumi.lv/ta/id/255713-par-arkartejo-situaciju-un-iznemuma-stavokli</w:t>
        </w:r>
      </w:hyperlink>
      <w:r w:rsidRPr="00C34C25">
        <w:rPr>
          <w:rFonts w:ascii="Times New Roman" w:hAnsi="Times New Roman" w:cs="Times New Roman"/>
        </w:rPr>
        <w:t xml:space="preserve"> </w:t>
      </w:r>
    </w:p>
  </w:footnote>
  <w:footnote w:id="4">
    <w:p w14:paraId="1C635A76" w14:textId="64CAEFFD" w:rsidR="004A5C66" w:rsidRPr="00C34C25" w:rsidRDefault="004A5C66">
      <w:pPr>
        <w:pStyle w:val="FootnoteText"/>
        <w:rPr>
          <w:rFonts w:ascii="Times New Roman" w:hAnsi="Times New Roman" w:cs="Times New Roman"/>
        </w:rPr>
      </w:pPr>
      <w:r w:rsidRPr="00C34C25">
        <w:rPr>
          <w:rStyle w:val="FootnoteReference"/>
          <w:rFonts w:ascii="Times New Roman" w:hAnsi="Times New Roman" w:cs="Times New Roman"/>
        </w:rPr>
        <w:footnoteRef/>
      </w:r>
      <w:r w:rsidRPr="00C34C25">
        <w:rPr>
          <w:rFonts w:ascii="Times New Roman" w:hAnsi="Times New Roman" w:cs="Times New Roman"/>
        </w:rPr>
        <w:t xml:space="preserve"> Meža likums, pieņemts 24.02.2000., stājies spēkā 17.03.2000., pēdējie grozījumi stājas spēkā </w:t>
      </w:r>
      <w:hyperlink r:id="rId4" w:tgtFrame="_blank" w:history="1">
        <w:r w:rsidRPr="00C34C25">
          <w:rPr>
            <w:rStyle w:val="Hyperlink"/>
            <w:rFonts w:ascii="Times New Roman" w:hAnsi="Times New Roman" w:cs="Times New Roman"/>
          </w:rPr>
          <w:t>01.07.2023.</w:t>
        </w:r>
      </w:hyperlink>
      <w:r w:rsidRPr="00C34C25">
        <w:rPr>
          <w:rFonts w:ascii="Times New Roman" w:hAnsi="Times New Roman" w:cs="Times New Roman"/>
        </w:rPr>
        <w:t xml:space="preserve"> (publicēts: Latvijas Republikas Saeimas un Ministru Kabineta Ziņotājs, 2000, 8. nr.; 2003, 8. nr.; 2005, 5., 10. nr.; 2006, 7. nr.; 2007, 3., 14. nr.; 2008, 24. nr.; Latvijas Vēstnesis, 2010, 76., 106., 205. nr.; 2011, 173. nr.; 2013, 31., 119., 232. nr.; 2015, 34. nr.; 2017, 128., 156. nr.; 2020, 29. nr.; 2021, 84.B, 160.A nr.; 2023, 123. nr.). </w:t>
      </w:r>
      <w:r>
        <w:rPr>
          <w:rFonts w:ascii="Times New Roman" w:hAnsi="Times New Roman" w:cs="Times New Roman"/>
        </w:rPr>
        <w:t>K</w:t>
      </w:r>
      <w:r w:rsidRPr="00C34C25">
        <w:rPr>
          <w:rFonts w:ascii="Times New Roman" w:hAnsi="Times New Roman" w:cs="Times New Roman"/>
        </w:rPr>
        <w:t xml:space="preserve">onsolidēto versiju </w:t>
      </w:r>
      <w:r>
        <w:rPr>
          <w:rFonts w:ascii="Times New Roman" w:hAnsi="Times New Roman" w:cs="Times New Roman"/>
        </w:rPr>
        <w:t xml:space="preserve">sk. </w:t>
      </w:r>
      <w:r w:rsidRPr="00C34C25">
        <w:rPr>
          <w:rFonts w:ascii="Times New Roman" w:hAnsi="Times New Roman" w:cs="Times New Roman"/>
        </w:rPr>
        <w:t xml:space="preserve">šeit: </w:t>
      </w:r>
      <w:hyperlink r:id="rId5" w:history="1">
        <w:r w:rsidRPr="00C34C25">
          <w:rPr>
            <w:rStyle w:val="Hyperlink"/>
            <w:rFonts w:ascii="Times New Roman" w:hAnsi="Times New Roman" w:cs="Times New Roman"/>
          </w:rPr>
          <w:t>https://likumi.lv/ta/id/2825-meza-likums</w:t>
        </w:r>
      </w:hyperlink>
      <w:r w:rsidRPr="00C34C25">
        <w:rPr>
          <w:rFonts w:ascii="Times New Roman" w:hAnsi="Times New Roman" w:cs="Times New Roman"/>
        </w:rPr>
        <w:t xml:space="preserve"> </w:t>
      </w:r>
    </w:p>
  </w:footnote>
  <w:footnote w:id="5">
    <w:p w14:paraId="5D89C840" w14:textId="29FAC0FF" w:rsidR="004A5C66" w:rsidRDefault="004A5C66">
      <w:pPr>
        <w:pStyle w:val="FootnoteText"/>
      </w:pPr>
      <w:r w:rsidRPr="00C34C25">
        <w:rPr>
          <w:rStyle w:val="FootnoteReference"/>
          <w:rFonts w:ascii="Times New Roman" w:hAnsi="Times New Roman" w:cs="Times New Roman"/>
        </w:rPr>
        <w:footnoteRef/>
      </w:r>
      <w:r w:rsidRPr="00C34C25">
        <w:rPr>
          <w:rFonts w:ascii="Times New Roman" w:hAnsi="Times New Roman" w:cs="Times New Roman"/>
        </w:rPr>
        <w:t xml:space="preserve"> Ministru kabineta 2012. gada 18. decembra noteikumi Nr. 947 “Noteikumi par meža aizsardzības pasākumiem un ārkārtējās situācijas izsludināšanu mežā”, pieņemti 18.12.2012., stājušies spēkā 03.01.2013. (publicēti: Latvijas Vēstnesis, 2013, 1. nr., 2022, 34. nr.) zaudējuši spēku 30.06.2023. </w:t>
      </w:r>
      <w:r>
        <w:rPr>
          <w:rFonts w:ascii="Times New Roman" w:hAnsi="Times New Roman" w:cs="Times New Roman"/>
        </w:rPr>
        <w:t>K</w:t>
      </w:r>
      <w:r w:rsidRPr="00C34C25">
        <w:rPr>
          <w:rFonts w:ascii="Times New Roman" w:hAnsi="Times New Roman" w:cs="Times New Roman"/>
        </w:rPr>
        <w:t xml:space="preserve">onsolidēto versiju </w:t>
      </w:r>
      <w:r>
        <w:rPr>
          <w:rFonts w:ascii="Times New Roman" w:hAnsi="Times New Roman" w:cs="Times New Roman"/>
        </w:rPr>
        <w:t xml:space="preserve">sk. </w:t>
      </w:r>
      <w:r w:rsidRPr="00C34C25">
        <w:rPr>
          <w:rFonts w:ascii="Times New Roman" w:hAnsi="Times New Roman" w:cs="Times New Roman"/>
        </w:rPr>
        <w:t xml:space="preserve">šeit: </w:t>
      </w:r>
      <w:hyperlink r:id="rId6" w:history="1">
        <w:r w:rsidRPr="00C34C25">
          <w:rPr>
            <w:rStyle w:val="Hyperlink"/>
            <w:rFonts w:ascii="Times New Roman" w:hAnsi="Times New Roman" w:cs="Times New Roman"/>
          </w:rPr>
          <w:t>https://likumi.lv/ta/id/253786-noteikumi-par-meza-aizsardzibas-pasakumiem-un-arkartejas-situacijas-izsludinasanu-meza</w:t>
        </w:r>
      </w:hyperlink>
      <w:r w:rsidRPr="00C34C25">
        <w:rPr>
          <w:rFonts w:ascii="Times New Roman" w:hAnsi="Times New Roman" w:cs="Times New Roman"/>
        </w:rPr>
        <w:t xml:space="preserve"> </w:t>
      </w:r>
    </w:p>
  </w:footnote>
  <w:footnote w:id="6">
    <w:p w14:paraId="2EEF3247" w14:textId="7C8A0FB9" w:rsidR="004A5C66" w:rsidRPr="001239CA" w:rsidRDefault="004A5C66">
      <w:pPr>
        <w:pStyle w:val="FootnoteText"/>
        <w:rPr>
          <w:rFonts w:ascii="Times New Roman" w:hAnsi="Times New Roman" w:cs="Times New Roman"/>
        </w:rPr>
      </w:pPr>
      <w:r w:rsidRPr="001239CA">
        <w:rPr>
          <w:rStyle w:val="FootnoteReference"/>
          <w:rFonts w:ascii="Times New Roman" w:hAnsi="Times New Roman" w:cs="Times New Roman"/>
        </w:rPr>
        <w:footnoteRef/>
      </w:r>
      <w:r w:rsidRPr="001239CA">
        <w:rPr>
          <w:rFonts w:ascii="Times New Roman" w:hAnsi="Times New Roman" w:cs="Times New Roman"/>
        </w:rPr>
        <w:t xml:space="preserve"> </w:t>
      </w:r>
      <w:hyperlink r:id="rId7" w:history="1">
        <w:r w:rsidRPr="001239CA">
          <w:rPr>
            <w:rStyle w:val="Hyperlink"/>
            <w:rFonts w:ascii="Times New Roman" w:hAnsi="Times New Roman" w:cs="Times New Roman"/>
          </w:rPr>
          <w:t>https://tapportals.mk.gov.lv/tasks/493cff4d-adae-4663-a6c5-2182a7099375</w:t>
        </w:r>
      </w:hyperlink>
      <w:r w:rsidRPr="001239CA">
        <w:rPr>
          <w:rFonts w:ascii="Times New Roman" w:hAnsi="Times New Roman" w:cs="Times New Roman"/>
        </w:rPr>
        <w:t xml:space="preserve"> </w:t>
      </w:r>
    </w:p>
  </w:footnote>
  <w:footnote w:id="7">
    <w:p w14:paraId="3CE646C6" w14:textId="7A245146" w:rsidR="004A5C66" w:rsidRPr="001239CA" w:rsidRDefault="004A5C66">
      <w:pPr>
        <w:pStyle w:val="FootnoteText"/>
        <w:rPr>
          <w:rFonts w:ascii="Times New Roman" w:hAnsi="Times New Roman" w:cs="Times New Roman"/>
        </w:rPr>
      </w:pPr>
      <w:r w:rsidRPr="001239CA">
        <w:rPr>
          <w:rStyle w:val="FootnoteReference"/>
          <w:rFonts w:ascii="Times New Roman" w:hAnsi="Times New Roman" w:cs="Times New Roman"/>
        </w:rPr>
        <w:footnoteRef/>
      </w:r>
      <w:r w:rsidRPr="001239CA">
        <w:rPr>
          <w:rFonts w:ascii="Times New Roman" w:hAnsi="Times New Roman" w:cs="Times New Roman"/>
        </w:rPr>
        <w:t xml:space="preserve"> </w:t>
      </w:r>
      <w:hyperlink r:id="rId8" w:history="1">
        <w:r w:rsidRPr="001239CA">
          <w:rPr>
            <w:rStyle w:val="Hyperlink"/>
            <w:rFonts w:ascii="Times New Roman" w:hAnsi="Times New Roman" w:cs="Times New Roman"/>
          </w:rPr>
          <w:t>https://likumi.lv/ta/id/343145-grozijumi-meza-likuma</w:t>
        </w:r>
      </w:hyperlink>
      <w:r w:rsidRPr="001239CA">
        <w:rPr>
          <w:rFonts w:ascii="Times New Roman" w:hAnsi="Times New Roman" w:cs="Times New Roman"/>
        </w:rPr>
        <w:t xml:space="preserve"> </w:t>
      </w:r>
    </w:p>
  </w:footnote>
  <w:footnote w:id="8">
    <w:p w14:paraId="1EC80C96" w14:textId="67C280A1" w:rsidR="004A5C66" w:rsidRDefault="004A5C66">
      <w:pPr>
        <w:pStyle w:val="FootnoteText"/>
      </w:pPr>
      <w:r w:rsidRPr="001239CA">
        <w:rPr>
          <w:rStyle w:val="FootnoteReference"/>
          <w:rFonts w:ascii="Times New Roman" w:hAnsi="Times New Roman" w:cs="Times New Roman"/>
        </w:rPr>
        <w:footnoteRef/>
      </w:r>
      <w:r w:rsidRPr="001239CA">
        <w:rPr>
          <w:rFonts w:ascii="Times New Roman" w:hAnsi="Times New Roman" w:cs="Times New Roman"/>
        </w:rPr>
        <w:t xml:space="preserve"> </w:t>
      </w:r>
      <w:hyperlink r:id="rId9" w:history="1">
        <w:r w:rsidRPr="001239CA">
          <w:rPr>
            <w:rStyle w:val="Hyperlink"/>
            <w:rFonts w:ascii="Times New Roman" w:hAnsi="Times New Roman" w:cs="Times New Roman"/>
          </w:rPr>
          <w:t>https://likumi.lv/ta/id/343163-meza-aizsardzibas-noteikumi</w:t>
        </w:r>
      </w:hyperlink>
      <w:r>
        <w:t xml:space="preserve"> </w:t>
      </w:r>
    </w:p>
  </w:footnote>
  <w:footnote w:id="9">
    <w:p w14:paraId="1AD5E085" w14:textId="434B66D5" w:rsidR="004A5C66" w:rsidRDefault="004A5C66">
      <w:pPr>
        <w:pStyle w:val="FootnoteText"/>
      </w:pPr>
      <w:r>
        <w:rPr>
          <w:rStyle w:val="FootnoteReference"/>
        </w:rPr>
        <w:footnoteRef/>
      </w:r>
      <w:r>
        <w:t xml:space="preserve"> </w:t>
      </w:r>
      <w:hyperlink r:id="rId10" w:history="1">
        <w:r w:rsidRPr="0087193A">
          <w:rPr>
            <w:rStyle w:val="Hyperlink"/>
            <w:rFonts w:ascii="Times New Roman" w:hAnsi="Times New Roman" w:cs="Times New Roman"/>
          </w:rPr>
          <w:t>https://www.vestnesis.lv/op/2023/125A.1</w:t>
        </w:r>
      </w:hyperlink>
      <w:r w:rsidRPr="0087193A">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5C8E"/>
    <w:multiLevelType w:val="hybridMultilevel"/>
    <w:tmpl w:val="EBC0A2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A749C2"/>
    <w:multiLevelType w:val="hybridMultilevel"/>
    <w:tmpl w:val="AA120B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315855"/>
    <w:multiLevelType w:val="hybridMultilevel"/>
    <w:tmpl w:val="D8EC98E0"/>
    <w:lvl w:ilvl="0" w:tplc="E1A298FC">
      <w:start w:val="2"/>
      <w:numFmt w:val="decimal"/>
      <w:lvlText w:val="%1.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D337B6"/>
    <w:multiLevelType w:val="hybridMultilevel"/>
    <w:tmpl w:val="F9F834CA"/>
    <w:lvl w:ilvl="0" w:tplc="4DAA084C">
      <w:start w:val="1"/>
      <w:numFmt w:val="decimal"/>
      <w:lvlText w:val="%1.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4AB13A0"/>
    <w:multiLevelType w:val="hybridMultilevel"/>
    <w:tmpl w:val="47F011FA"/>
    <w:lvl w:ilvl="0" w:tplc="B99E74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E1F4AC3"/>
    <w:multiLevelType w:val="hybridMultilevel"/>
    <w:tmpl w:val="B6B4CD3A"/>
    <w:lvl w:ilvl="0" w:tplc="43380A08">
      <w:start w:val="1"/>
      <w:numFmt w:val="decimal"/>
      <w:lvlText w:val="%1."/>
      <w:lvlJc w:val="left"/>
      <w:pPr>
        <w:ind w:left="1440" w:hanging="360"/>
      </w:pPr>
      <w:rPr>
        <w:rFonts w:ascii="Times New Roman" w:hAnsi="Times New Roman" w:hint="default"/>
        <w:sz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E3A449E"/>
    <w:multiLevelType w:val="hybridMultilevel"/>
    <w:tmpl w:val="6C92A68C"/>
    <w:lvl w:ilvl="0" w:tplc="2618AAB6">
      <w:start w:val="2"/>
      <w:numFmt w:val="decimal"/>
      <w:lvlText w:val="%1.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A82C01"/>
    <w:multiLevelType w:val="multilevel"/>
    <w:tmpl w:val="AD4A698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FA50FF4"/>
    <w:multiLevelType w:val="multilevel"/>
    <w:tmpl w:val="66CACC8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2F107B2"/>
    <w:multiLevelType w:val="multilevel"/>
    <w:tmpl w:val="5F20DAC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459051F"/>
    <w:multiLevelType w:val="hybridMultilevel"/>
    <w:tmpl w:val="014405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231FD8"/>
    <w:multiLevelType w:val="hybridMultilevel"/>
    <w:tmpl w:val="620E2AB6"/>
    <w:lvl w:ilvl="0" w:tplc="F8DCDAEE">
      <w:start w:val="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FD6486D"/>
    <w:multiLevelType w:val="multilevel"/>
    <w:tmpl w:val="A2808D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3" w15:restartNumberingAfterBreak="0">
    <w:nsid w:val="408D1F12"/>
    <w:multiLevelType w:val="multilevel"/>
    <w:tmpl w:val="1CB24340"/>
    <w:lvl w:ilvl="0">
      <w:start w:val="2"/>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22836C9"/>
    <w:multiLevelType w:val="multilevel"/>
    <w:tmpl w:val="6D607AD4"/>
    <w:lvl w:ilvl="0">
      <w:start w:val="1"/>
      <w:numFmt w:val="decimal"/>
      <w:lvlText w:val="%1."/>
      <w:lvlJc w:val="left"/>
      <w:pPr>
        <w:ind w:left="504" w:hanging="504"/>
      </w:pPr>
      <w:rPr>
        <w:rFonts w:hint="default"/>
        <w:color w:val="auto"/>
      </w:rPr>
    </w:lvl>
    <w:lvl w:ilvl="1">
      <w:start w:val="1"/>
      <w:numFmt w:val="decimal"/>
      <w:lvlText w:val="%1.%2."/>
      <w:lvlJc w:val="left"/>
      <w:pPr>
        <w:ind w:left="792" w:hanging="720"/>
      </w:pPr>
      <w:rPr>
        <w:rFonts w:hint="default"/>
        <w:color w:val="auto"/>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728" w:hanging="144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664" w:hanging="2160"/>
      </w:pPr>
      <w:rPr>
        <w:rFonts w:hint="default"/>
      </w:rPr>
    </w:lvl>
    <w:lvl w:ilvl="8">
      <w:start w:val="1"/>
      <w:numFmt w:val="decimal"/>
      <w:lvlText w:val="%1.%2.%3.%4.%5.%6.%7.%8.%9."/>
      <w:lvlJc w:val="left"/>
      <w:pPr>
        <w:ind w:left="2736" w:hanging="2160"/>
      </w:pPr>
      <w:rPr>
        <w:rFonts w:hint="default"/>
      </w:rPr>
    </w:lvl>
  </w:abstractNum>
  <w:abstractNum w:abstractNumId="15" w15:restartNumberingAfterBreak="0">
    <w:nsid w:val="45935ECA"/>
    <w:multiLevelType w:val="multilevel"/>
    <w:tmpl w:val="6F64B55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B0836D1"/>
    <w:multiLevelType w:val="multilevel"/>
    <w:tmpl w:val="F708B5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5375B0"/>
    <w:multiLevelType w:val="hybridMultilevel"/>
    <w:tmpl w:val="12E2DC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2612D9"/>
    <w:multiLevelType w:val="hybridMultilevel"/>
    <w:tmpl w:val="64D01AEE"/>
    <w:lvl w:ilvl="0" w:tplc="B65211E8">
      <w:start w:val="1"/>
      <w:numFmt w:val="decimal"/>
      <w:lvlText w:val="%1.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AFC0A64"/>
    <w:multiLevelType w:val="hybridMultilevel"/>
    <w:tmpl w:val="2BF6EAE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D764F3"/>
    <w:multiLevelType w:val="hybridMultilevel"/>
    <w:tmpl w:val="548E60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8C368F"/>
    <w:multiLevelType w:val="multilevel"/>
    <w:tmpl w:val="64D2365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1E2303B"/>
    <w:multiLevelType w:val="multilevel"/>
    <w:tmpl w:val="2A66D6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22961523">
    <w:abstractNumId w:val="0"/>
  </w:num>
  <w:num w:numId="2" w16cid:durableId="491682628">
    <w:abstractNumId w:val="12"/>
  </w:num>
  <w:num w:numId="3" w16cid:durableId="2137066603">
    <w:abstractNumId w:val="15"/>
  </w:num>
  <w:num w:numId="4" w16cid:durableId="298653761">
    <w:abstractNumId w:val="17"/>
  </w:num>
  <w:num w:numId="5" w16cid:durableId="2045014234">
    <w:abstractNumId w:val="16"/>
  </w:num>
  <w:num w:numId="6" w16cid:durableId="977102630">
    <w:abstractNumId w:val="4"/>
  </w:num>
  <w:num w:numId="7" w16cid:durableId="1127700316">
    <w:abstractNumId w:val="19"/>
  </w:num>
  <w:num w:numId="8" w16cid:durableId="1830051964">
    <w:abstractNumId w:val="1"/>
  </w:num>
  <w:num w:numId="9" w16cid:durableId="1152066791">
    <w:abstractNumId w:val="21"/>
  </w:num>
  <w:num w:numId="10" w16cid:durableId="1318146251">
    <w:abstractNumId w:val="10"/>
  </w:num>
  <w:num w:numId="11" w16cid:durableId="1087655661">
    <w:abstractNumId w:val="20"/>
  </w:num>
  <w:num w:numId="12" w16cid:durableId="991635369">
    <w:abstractNumId w:val="11"/>
  </w:num>
  <w:num w:numId="13" w16cid:durableId="1725714367">
    <w:abstractNumId w:val="3"/>
  </w:num>
  <w:num w:numId="14" w16cid:durableId="130446609">
    <w:abstractNumId w:val="6"/>
  </w:num>
  <w:num w:numId="15" w16cid:durableId="1424691371">
    <w:abstractNumId w:val="7"/>
  </w:num>
  <w:num w:numId="16" w16cid:durableId="1165171360">
    <w:abstractNumId w:val="2"/>
  </w:num>
  <w:num w:numId="17" w16cid:durableId="977494020">
    <w:abstractNumId w:val="18"/>
  </w:num>
  <w:num w:numId="18" w16cid:durableId="1939944747">
    <w:abstractNumId w:val="9"/>
  </w:num>
  <w:num w:numId="19" w16cid:durableId="1781337285">
    <w:abstractNumId w:val="13"/>
  </w:num>
  <w:num w:numId="20" w16cid:durableId="1692682495">
    <w:abstractNumId w:val="14"/>
  </w:num>
  <w:num w:numId="21" w16cid:durableId="1881554197">
    <w:abstractNumId w:val="22"/>
  </w:num>
  <w:num w:numId="22" w16cid:durableId="118188809">
    <w:abstractNumId w:val="8"/>
  </w:num>
  <w:num w:numId="23" w16cid:durableId="3037804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638"/>
    <w:rsid w:val="000020DD"/>
    <w:rsid w:val="00005EAF"/>
    <w:rsid w:val="00006476"/>
    <w:rsid w:val="00012D7C"/>
    <w:rsid w:val="00012F27"/>
    <w:rsid w:val="00013A55"/>
    <w:rsid w:val="00013C49"/>
    <w:rsid w:val="00015F53"/>
    <w:rsid w:val="00017109"/>
    <w:rsid w:val="00020690"/>
    <w:rsid w:val="000219B8"/>
    <w:rsid w:val="0002223D"/>
    <w:rsid w:val="000229CF"/>
    <w:rsid w:val="00023809"/>
    <w:rsid w:val="0002752B"/>
    <w:rsid w:val="0003108C"/>
    <w:rsid w:val="00033F2B"/>
    <w:rsid w:val="000364CA"/>
    <w:rsid w:val="00040979"/>
    <w:rsid w:val="00043000"/>
    <w:rsid w:val="000439CD"/>
    <w:rsid w:val="0004452A"/>
    <w:rsid w:val="00044561"/>
    <w:rsid w:val="00044EF8"/>
    <w:rsid w:val="00047432"/>
    <w:rsid w:val="0004758E"/>
    <w:rsid w:val="00050FAA"/>
    <w:rsid w:val="0005361B"/>
    <w:rsid w:val="00053D06"/>
    <w:rsid w:val="00054244"/>
    <w:rsid w:val="00056EFA"/>
    <w:rsid w:val="00057895"/>
    <w:rsid w:val="000608EF"/>
    <w:rsid w:val="00060B94"/>
    <w:rsid w:val="00065513"/>
    <w:rsid w:val="00067CD7"/>
    <w:rsid w:val="000708A3"/>
    <w:rsid w:val="0007178B"/>
    <w:rsid w:val="0007318B"/>
    <w:rsid w:val="00073ACF"/>
    <w:rsid w:val="00074C4C"/>
    <w:rsid w:val="00075274"/>
    <w:rsid w:val="00075725"/>
    <w:rsid w:val="00075C5A"/>
    <w:rsid w:val="00075FF6"/>
    <w:rsid w:val="00076B22"/>
    <w:rsid w:val="00080540"/>
    <w:rsid w:val="0008136D"/>
    <w:rsid w:val="00081E41"/>
    <w:rsid w:val="00083DD8"/>
    <w:rsid w:val="000847FE"/>
    <w:rsid w:val="00086332"/>
    <w:rsid w:val="00086AC5"/>
    <w:rsid w:val="00090A38"/>
    <w:rsid w:val="0009102F"/>
    <w:rsid w:val="0009321E"/>
    <w:rsid w:val="000A170C"/>
    <w:rsid w:val="000A4AA4"/>
    <w:rsid w:val="000B222E"/>
    <w:rsid w:val="000B2463"/>
    <w:rsid w:val="000B2EAD"/>
    <w:rsid w:val="000B5643"/>
    <w:rsid w:val="000B749B"/>
    <w:rsid w:val="000B757B"/>
    <w:rsid w:val="000C01EC"/>
    <w:rsid w:val="000C0766"/>
    <w:rsid w:val="000C1810"/>
    <w:rsid w:val="000C1F3F"/>
    <w:rsid w:val="000C27BD"/>
    <w:rsid w:val="000C29ED"/>
    <w:rsid w:val="000C2D69"/>
    <w:rsid w:val="000C4785"/>
    <w:rsid w:val="000D3CF3"/>
    <w:rsid w:val="000D481C"/>
    <w:rsid w:val="000D4C94"/>
    <w:rsid w:val="000D711C"/>
    <w:rsid w:val="000E23B5"/>
    <w:rsid w:val="000E2BD0"/>
    <w:rsid w:val="000E36B1"/>
    <w:rsid w:val="000E44E6"/>
    <w:rsid w:val="000E479C"/>
    <w:rsid w:val="000E5040"/>
    <w:rsid w:val="000E5364"/>
    <w:rsid w:val="000F0B0E"/>
    <w:rsid w:val="000F0FBE"/>
    <w:rsid w:val="000F3550"/>
    <w:rsid w:val="000F3974"/>
    <w:rsid w:val="000F48BB"/>
    <w:rsid w:val="00100AD4"/>
    <w:rsid w:val="00103968"/>
    <w:rsid w:val="00105BC4"/>
    <w:rsid w:val="001065B8"/>
    <w:rsid w:val="00106A56"/>
    <w:rsid w:val="00107C9D"/>
    <w:rsid w:val="00111222"/>
    <w:rsid w:val="00111599"/>
    <w:rsid w:val="00111841"/>
    <w:rsid w:val="00112DC4"/>
    <w:rsid w:val="00113BE9"/>
    <w:rsid w:val="00115753"/>
    <w:rsid w:val="00116B57"/>
    <w:rsid w:val="001219A6"/>
    <w:rsid w:val="0012228E"/>
    <w:rsid w:val="0012260D"/>
    <w:rsid w:val="00122ED0"/>
    <w:rsid w:val="00123396"/>
    <w:rsid w:val="001239CA"/>
    <w:rsid w:val="00124D46"/>
    <w:rsid w:val="00124D97"/>
    <w:rsid w:val="00127249"/>
    <w:rsid w:val="00130C3B"/>
    <w:rsid w:val="00132BED"/>
    <w:rsid w:val="001336E5"/>
    <w:rsid w:val="001340C1"/>
    <w:rsid w:val="00134759"/>
    <w:rsid w:val="0013481F"/>
    <w:rsid w:val="00135190"/>
    <w:rsid w:val="001364DE"/>
    <w:rsid w:val="00141865"/>
    <w:rsid w:val="0014258D"/>
    <w:rsid w:val="00143148"/>
    <w:rsid w:val="00145771"/>
    <w:rsid w:val="00151B73"/>
    <w:rsid w:val="00152BCD"/>
    <w:rsid w:val="0015541C"/>
    <w:rsid w:val="00155F8C"/>
    <w:rsid w:val="00157551"/>
    <w:rsid w:val="00157D15"/>
    <w:rsid w:val="00157EE6"/>
    <w:rsid w:val="0016214F"/>
    <w:rsid w:val="0016369E"/>
    <w:rsid w:val="00163F8C"/>
    <w:rsid w:val="00166814"/>
    <w:rsid w:val="00166BDE"/>
    <w:rsid w:val="00167036"/>
    <w:rsid w:val="00167900"/>
    <w:rsid w:val="00171203"/>
    <w:rsid w:val="00172CEF"/>
    <w:rsid w:val="00174C99"/>
    <w:rsid w:val="00176FB1"/>
    <w:rsid w:val="001811AA"/>
    <w:rsid w:val="0018372E"/>
    <w:rsid w:val="001839B8"/>
    <w:rsid w:val="0018454C"/>
    <w:rsid w:val="00184BB8"/>
    <w:rsid w:val="00192CD1"/>
    <w:rsid w:val="00192E73"/>
    <w:rsid w:val="001945AD"/>
    <w:rsid w:val="001958F3"/>
    <w:rsid w:val="0019721A"/>
    <w:rsid w:val="001972C6"/>
    <w:rsid w:val="00197D55"/>
    <w:rsid w:val="001A36BB"/>
    <w:rsid w:val="001A605B"/>
    <w:rsid w:val="001B005B"/>
    <w:rsid w:val="001B1665"/>
    <w:rsid w:val="001B2C75"/>
    <w:rsid w:val="001B68D8"/>
    <w:rsid w:val="001B6F1E"/>
    <w:rsid w:val="001B780C"/>
    <w:rsid w:val="001C1777"/>
    <w:rsid w:val="001C184A"/>
    <w:rsid w:val="001C2075"/>
    <w:rsid w:val="001C498B"/>
    <w:rsid w:val="001C5B7C"/>
    <w:rsid w:val="001C6D7B"/>
    <w:rsid w:val="001D3DED"/>
    <w:rsid w:val="001D4587"/>
    <w:rsid w:val="001D67C6"/>
    <w:rsid w:val="001D6DDE"/>
    <w:rsid w:val="001E031D"/>
    <w:rsid w:val="001E0A9F"/>
    <w:rsid w:val="001E2BCD"/>
    <w:rsid w:val="001E3753"/>
    <w:rsid w:val="001E65BA"/>
    <w:rsid w:val="001E689A"/>
    <w:rsid w:val="001E7942"/>
    <w:rsid w:val="001F0836"/>
    <w:rsid w:val="001F08A4"/>
    <w:rsid w:val="001F14E5"/>
    <w:rsid w:val="001F373C"/>
    <w:rsid w:val="001F4024"/>
    <w:rsid w:val="001F5FC4"/>
    <w:rsid w:val="001F6C2F"/>
    <w:rsid w:val="001F78BB"/>
    <w:rsid w:val="001F7B56"/>
    <w:rsid w:val="002064AF"/>
    <w:rsid w:val="002064FF"/>
    <w:rsid w:val="00211AC0"/>
    <w:rsid w:val="00214F5E"/>
    <w:rsid w:val="00215310"/>
    <w:rsid w:val="002161A1"/>
    <w:rsid w:val="00217093"/>
    <w:rsid w:val="00220374"/>
    <w:rsid w:val="002209EF"/>
    <w:rsid w:val="00221AD8"/>
    <w:rsid w:val="0022351B"/>
    <w:rsid w:val="002245AD"/>
    <w:rsid w:val="00225177"/>
    <w:rsid w:val="002251C2"/>
    <w:rsid w:val="00227658"/>
    <w:rsid w:val="0023018B"/>
    <w:rsid w:val="0023043A"/>
    <w:rsid w:val="00230ADF"/>
    <w:rsid w:val="00231266"/>
    <w:rsid w:val="00231ED9"/>
    <w:rsid w:val="00233792"/>
    <w:rsid w:val="002357AF"/>
    <w:rsid w:val="002357B3"/>
    <w:rsid w:val="00235DF8"/>
    <w:rsid w:val="00235F40"/>
    <w:rsid w:val="00236191"/>
    <w:rsid w:val="00237B3C"/>
    <w:rsid w:val="002409B9"/>
    <w:rsid w:val="00242ACC"/>
    <w:rsid w:val="00246F7B"/>
    <w:rsid w:val="00250359"/>
    <w:rsid w:val="0025101D"/>
    <w:rsid w:val="00251639"/>
    <w:rsid w:val="00254BE4"/>
    <w:rsid w:val="00260B56"/>
    <w:rsid w:val="00261620"/>
    <w:rsid w:val="00261D32"/>
    <w:rsid w:val="0026402F"/>
    <w:rsid w:val="002650BA"/>
    <w:rsid w:val="002652C0"/>
    <w:rsid w:val="00267D51"/>
    <w:rsid w:val="002702C7"/>
    <w:rsid w:val="00270F4B"/>
    <w:rsid w:val="002712AE"/>
    <w:rsid w:val="00272F8E"/>
    <w:rsid w:val="002736DD"/>
    <w:rsid w:val="00273A41"/>
    <w:rsid w:val="00274F5A"/>
    <w:rsid w:val="00280828"/>
    <w:rsid w:val="002819E5"/>
    <w:rsid w:val="002833E6"/>
    <w:rsid w:val="002859FB"/>
    <w:rsid w:val="00286873"/>
    <w:rsid w:val="00286B1A"/>
    <w:rsid w:val="00287641"/>
    <w:rsid w:val="002903F2"/>
    <w:rsid w:val="00290D06"/>
    <w:rsid w:val="00291F91"/>
    <w:rsid w:val="00297CF5"/>
    <w:rsid w:val="002A0DEE"/>
    <w:rsid w:val="002A0F92"/>
    <w:rsid w:val="002A3A62"/>
    <w:rsid w:val="002A3D9A"/>
    <w:rsid w:val="002A3F61"/>
    <w:rsid w:val="002A4F75"/>
    <w:rsid w:val="002A6255"/>
    <w:rsid w:val="002B0684"/>
    <w:rsid w:val="002B0C8A"/>
    <w:rsid w:val="002B0EA3"/>
    <w:rsid w:val="002B1D50"/>
    <w:rsid w:val="002B2B6C"/>
    <w:rsid w:val="002B654C"/>
    <w:rsid w:val="002B6A55"/>
    <w:rsid w:val="002B7161"/>
    <w:rsid w:val="002B7EEC"/>
    <w:rsid w:val="002C0020"/>
    <w:rsid w:val="002C30F4"/>
    <w:rsid w:val="002C41FD"/>
    <w:rsid w:val="002C7750"/>
    <w:rsid w:val="002D0960"/>
    <w:rsid w:val="002D2883"/>
    <w:rsid w:val="002D4749"/>
    <w:rsid w:val="002D62FC"/>
    <w:rsid w:val="002E0712"/>
    <w:rsid w:val="002E2170"/>
    <w:rsid w:val="002E2443"/>
    <w:rsid w:val="002E3221"/>
    <w:rsid w:val="002E3B54"/>
    <w:rsid w:val="002E3D13"/>
    <w:rsid w:val="002E46C0"/>
    <w:rsid w:val="002E5CC4"/>
    <w:rsid w:val="002E727D"/>
    <w:rsid w:val="002F02F0"/>
    <w:rsid w:val="002F0EAA"/>
    <w:rsid w:val="002F1563"/>
    <w:rsid w:val="002F3042"/>
    <w:rsid w:val="002F3555"/>
    <w:rsid w:val="002F4939"/>
    <w:rsid w:val="002F61E6"/>
    <w:rsid w:val="002F6D95"/>
    <w:rsid w:val="002F718D"/>
    <w:rsid w:val="002F7A4E"/>
    <w:rsid w:val="00301207"/>
    <w:rsid w:val="00301455"/>
    <w:rsid w:val="0030228A"/>
    <w:rsid w:val="00302603"/>
    <w:rsid w:val="0030262F"/>
    <w:rsid w:val="003061D6"/>
    <w:rsid w:val="00306980"/>
    <w:rsid w:val="00306C2D"/>
    <w:rsid w:val="0031022F"/>
    <w:rsid w:val="00311F30"/>
    <w:rsid w:val="00311F95"/>
    <w:rsid w:val="0031336F"/>
    <w:rsid w:val="0031419F"/>
    <w:rsid w:val="00315ACC"/>
    <w:rsid w:val="003161BF"/>
    <w:rsid w:val="00316B6E"/>
    <w:rsid w:val="00316F1B"/>
    <w:rsid w:val="00317F3C"/>
    <w:rsid w:val="003208F7"/>
    <w:rsid w:val="00324226"/>
    <w:rsid w:val="0032573A"/>
    <w:rsid w:val="00325CFD"/>
    <w:rsid w:val="003267C9"/>
    <w:rsid w:val="0033038E"/>
    <w:rsid w:val="0033202D"/>
    <w:rsid w:val="00333979"/>
    <w:rsid w:val="003344D1"/>
    <w:rsid w:val="0033522D"/>
    <w:rsid w:val="003354C8"/>
    <w:rsid w:val="00342E8E"/>
    <w:rsid w:val="0034315E"/>
    <w:rsid w:val="00343E1F"/>
    <w:rsid w:val="00346F82"/>
    <w:rsid w:val="00347900"/>
    <w:rsid w:val="0035179B"/>
    <w:rsid w:val="0035407A"/>
    <w:rsid w:val="003637AF"/>
    <w:rsid w:val="00363B7C"/>
    <w:rsid w:val="0036664A"/>
    <w:rsid w:val="00370806"/>
    <w:rsid w:val="00373CFE"/>
    <w:rsid w:val="00373DCE"/>
    <w:rsid w:val="003755E2"/>
    <w:rsid w:val="00375EB3"/>
    <w:rsid w:val="00376A1E"/>
    <w:rsid w:val="00382EDE"/>
    <w:rsid w:val="003836A1"/>
    <w:rsid w:val="00383C90"/>
    <w:rsid w:val="00384A42"/>
    <w:rsid w:val="00384C34"/>
    <w:rsid w:val="003857CC"/>
    <w:rsid w:val="00387AB0"/>
    <w:rsid w:val="00387B11"/>
    <w:rsid w:val="0039032C"/>
    <w:rsid w:val="003926BB"/>
    <w:rsid w:val="003963FC"/>
    <w:rsid w:val="0039696D"/>
    <w:rsid w:val="00396A66"/>
    <w:rsid w:val="00397F57"/>
    <w:rsid w:val="003A4FAF"/>
    <w:rsid w:val="003A531C"/>
    <w:rsid w:val="003A65F6"/>
    <w:rsid w:val="003A6C86"/>
    <w:rsid w:val="003A73C8"/>
    <w:rsid w:val="003B184C"/>
    <w:rsid w:val="003B2E8A"/>
    <w:rsid w:val="003B3C97"/>
    <w:rsid w:val="003B597E"/>
    <w:rsid w:val="003B5ABB"/>
    <w:rsid w:val="003B5E4E"/>
    <w:rsid w:val="003C0240"/>
    <w:rsid w:val="003C08A3"/>
    <w:rsid w:val="003C192B"/>
    <w:rsid w:val="003C1F2D"/>
    <w:rsid w:val="003C7296"/>
    <w:rsid w:val="003C7ECE"/>
    <w:rsid w:val="003D00F7"/>
    <w:rsid w:val="003D1DAB"/>
    <w:rsid w:val="003D364A"/>
    <w:rsid w:val="003D3C34"/>
    <w:rsid w:val="003D68F3"/>
    <w:rsid w:val="003E21D0"/>
    <w:rsid w:val="003E479E"/>
    <w:rsid w:val="003E4FA5"/>
    <w:rsid w:val="003E74E8"/>
    <w:rsid w:val="003F2C3E"/>
    <w:rsid w:val="003F3BE2"/>
    <w:rsid w:val="003F6C60"/>
    <w:rsid w:val="003F6F7F"/>
    <w:rsid w:val="003F7B06"/>
    <w:rsid w:val="003F7B3B"/>
    <w:rsid w:val="00400ADC"/>
    <w:rsid w:val="00402271"/>
    <w:rsid w:val="0040257A"/>
    <w:rsid w:val="00403AF1"/>
    <w:rsid w:val="00403DD4"/>
    <w:rsid w:val="00406274"/>
    <w:rsid w:val="00410118"/>
    <w:rsid w:val="004109DA"/>
    <w:rsid w:val="00414ACD"/>
    <w:rsid w:val="00414BF5"/>
    <w:rsid w:val="00415293"/>
    <w:rsid w:val="00415A62"/>
    <w:rsid w:val="004168A1"/>
    <w:rsid w:val="00417D54"/>
    <w:rsid w:val="004252A3"/>
    <w:rsid w:val="004317B8"/>
    <w:rsid w:val="00432586"/>
    <w:rsid w:val="00432E99"/>
    <w:rsid w:val="0043325A"/>
    <w:rsid w:val="00433570"/>
    <w:rsid w:val="00435820"/>
    <w:rsid w:val="004361D1"/>
    <w:rsid w:val="00436632"/>
    <w:rsid w:val="00437229"/>
    <w:rsid w:val="00441CB2"/>
    <w:rsid w:val="00441FB9"/>
    <w:rsid w:val="00443D0F"/>
    <w:rsid w:val="00444ADA"/>
    <w:rsid w:val="00450458"/>
    <w:rsid w:val="00450523"/>
    <w:rsid w:val="00451075"/>
    <w:rsid w:val="004528A4"/>
    <w:rsid w:val="004532E4"/>
    <w:rsid w:val="00453537"/>
    <w:rsid w:val="00453CAF"/>
    <w:rsid w:val="004566F2"/>
    <w:rsid w:val="00456BF1"/>
    <w:rsid w:val="00456D6C"/>
    <w:rsid w:val="004576D1"/>
    <w:rsid w:val="00457F5E"/>
    <w:rsid w:val="004619DD"/>
    <w:rsid w:val="00463A9E"/>
    <w:rsid w:val="004709ED"/>
    <w:rsid w:val="00470B0C"/>
    <w:rsid w:val="00472046"/>
    <w:rsid w:val="00472DFB"/>
    <w:rsid w:val="004744BA"/>
    <w:rsid w:val="00481AEF"/>
    <w:rsid w:val="004825E1"/>
    <w:rsid w:val="00484167"/>
    <w:rsid w:val="004843D7"/>
    <w:rsid w:val="00485DB3"/>
    <w:rsid w:val="00490072"/>
    <w:rsid w:val="004929D7"/>
    <w:rsid w:val="00496D9D"/>
    <w:rsid w:val="004974D1"/>
    <w:rsid w:val="004A0F1A"/>
    <w:rsid w:val="004A17A2"/>
    <w:rsid w:val="004A3D19"/>
    <w:rsid w:val="004A488A"/>
    <w:rsid w:val="004A5C66"/>
    <w:rsid w:val="004A6DC2"/>
    <w:rsid w:val="004A7F6B"/>
    <w:rsid w:val="004B053C"/>
    <w:rsid w:val="004B05DA"/>
    <w:rsid w:val="004B16BD"/>
    <w:rsid w:val="004B17C8"/>
    <w:rsid w:val="004B4329"/>
    <w:rsid w:val="004B5F23"/>
    <w:rsid w:val="004B625A"/>
    <w:rsid w:val="004B720F"/>
    <w:rsid w:val="004C055D"/>
    <w:rsid w:val="004C1A9A"/>
    <w:rsid w:val="004C5418"/>
    <w:rsid w:val="004C6298"/>
    <w:rsid w:val="004D0649"/>
    <w:rsid w:val="004D297F"/>
    <w:rsid w:val="004D6CF1"/>
    <w:rsid w:val="004E32F3"/>
    <w:rsid w:val="004E34B5"/>
    <w:rsid w:val="004E4065"/>
    <w:rsid w:val="004E472B"/>
    <w:rsid w:val="004E5D55"/>
    <w:rsid w:val="004F035A"/>
    <w:rsid w:val="004F1EB2"/>
    <w:rsid w:val="004F4382"/>
    <w:rsid w:val="005009FD"/>
    <w:rsid w:val="00500A0F"/>
    <w:rsid w:val="00501E89"/>
    <w:rsid w:val="00503961"/>
    <w:rsid w:val="00504F51"/>
    <w:rsid w:val="00511519"/>
    <w:rsid w:val="005127F7"/>
    <w:rsid w:val="00512F6B"/>
    <w:rsid w:val="00520B50"/>
    <w:rsid w:val="005240FA"/>
    <w:rsid w:val="005307DA"/>
    <w:rsid w:val="00531C80"/>
    <w:rsid w:val="0053355C"/>
    <w:rsid w:val="00533B64"/>
    <w:rsid w:val="00534410"/>
    <w:rsid w:val="00535FE6"/>
    <w:rsid w:val="00536159"/>
    <w:rsid w:val="00536AA0"/>
    <w:rsid w:val="0054311F"/>
    <w:rsid w:val="00544B5C"/>
    <w:rsid w:val="005451D3"/>
    <w:rsid w:val="00546DF5"/>
    <w:rsid w:val="00547574"/>
    <w:rsid w:val="00550167"/>
    <w:rsid w:val="00550ED6"/>
    <w:rsid w:val="0055142E"/>
    <w:rsid w:val="005515E6"/>
    <w:rsid w:val="00551ED4"/>
    <w:rsid w:val="00554954"/>
    <w:rsid w:val="00554B8B"/>
    <w:rsid w:val="00554BB9"/>
    <w:rsid w:val="00555C66"/>
    <w:rsid w:val="005563FF"/>
    <w:rsid w:val="005566F8"/>
    <w:rsid w:val="00556790"/>
    <w:rsid w:val="005579CD"/>
    <w:rsid w:val="00557EB0"/>
    <w:rsid w:val="00560EE5"/>
    <w:rsid w:val="005627B9"/>
    <w:rsid w:val="00563E9E"/>
    <w:rsid w:val="005663F7"/>
    <w:rsid w:val="00570FA9"/>
    <w:rsid w:val="00571281"/>
    <w:rsid w:val="00572CB1"/>
    <w:rsid w:val="00575184"/>
    <w:rsid w:val="0057728E"/>
    <w:rsid w:val="00581628"/>
    <w:rsid w:val="00581984"/>
    <w:rsid w:val="00581D24"/>
    <w:rsid w:val="00582D88"/>
    <w:rsid w:val="00583646"/>
    <w:rsid w:val="00583EA2"/>
    <w:rsid w:val="0058635D"/>
    <w:rsid w:val="00587649"/>
    <w:rsid w:val="005876E0"/>
    <w:rsid w:val="0059296B"/>
    <w:rsid w:val="00592D67"/>
    <w:rsid w:val="00595E72"/>
    <w:rsid w:val="0059746C"/>
    <w:rsid w:val="005974B5"/>
    <w:rsid w:val="00597884"/>
    <w:rsid w:val="00597DFC"/>
    <w:rsid w:val="005A00F6"/>
    <w:rsid w:val="005A1C39"/>
    <w:rsid w:val="005A226C"/>
    <w:rsid w:val="005A4DD8"/>
    <w:rsid w:val="005A5BBE"/>
    <w:rsid w:val="005A62FF"/>
    <w:rsid w:val="005A6FEA"/>
    <w:rsid w:val="005B02E7"/>
    <w:rsid w:val="005B1A70"/>
    <w:rsid w:val="005B1F2E"/>
    <w:rsid w:val="005B2FD7"/>
    <w:rsid w:val="005B3BBA"/>
    <w:rsid w:val="005B42D6"/>
    <w:rsid w:val="005B43AD"/>
    <w:rsid w:val="005B64B8"/>
    <w:rsid w:val="005B66A5"/>
    <w:rsid w:val="005B68BB"/>
    <w:rsid w:val="005B78F6"/>
    <w:rsid w:val="005C090F"/>
    <w:rsid w:val="005C1C13"/>
    <w:rsid w:val="005C1EBD"/>
    <w:rsid w:val="005C5EC3"/>
    <w:rsid w:val="005C7D01"/>
    <w:rsid w:val="005C7F58"/>
    <w:rsid w:val="005D07F3"/>
    <w:rsid w:val="005D145C"/>
    <w:rsid w:val="005D1D4E"/>
    <w:rsid w:val="005D6D9B"/>
    <w:rsid w:val="005E18B6"/>
    <w:rsid w:val="005E1962"/>
    <w:rsid w:val="005E19FB"/>
    <w:rsid w:val="005E55EA"/>
    <w:rsid w:val="005E5F94"/>
    <w:rsid w:val="005E637A"/>
    <w:rsid w:val="005E6985"/>
    <w:rsid w:val="005F1AA4"/>
    <w:rsid w:val="005F1D84"/>
    <w:rsid w:val="005F4AB5"/>
    <w:rsid w:val="005F571D"/>
    <w:rsid w:val="005F6941"/>
    <w:rsid w:val="005F6AF7"/>
    <w:rsid w:val="005F6C23"/>
    <w:rsid w:val="0060042E"/>
    <w:rsid w:val="0060057D"/>
    <w:rsid w:val="00602BE4"/>
    <w:rsid w:val="00603C20"/>
    <w:rsid w:val="00604747"/>
    <w:rsid w:val="00606DA2"/>
    <w:rsid w:val="00610143"/>
    <w:rsid w:val="00621186"/>
    <w:rsid w:val="0062182F"/>
    <w:rsid w:val="00621ECC"/>
    <w:rsid w:val="006242B6"/>
    <w:rsid w:val="00624E28"/>
    <w:rsid w:val="00627F26"/>
    <w:rsid w:val="00633AB2"/>
    <w:rsid w:val="00634B4C"/>
    <w:rsid w:val="00635AA3"/>
    <w:rsid w:val="00636C4B"/>
    <w:rsid w:val="006374B6"/>
    <w:rsid w:val="00640F07"/>
    <w:rsid w:val="006426F7"/>
    <w:rsid w:val="00642829"/>
    <w:rsid w:val="00642AF9"/>
    <w:rsid w:val="00646E87"/>
    <w:rsid w:val="006500F0"/>
    <w:rsid w:val="00653BD3"/>
    <w:rsid w:val="00655E4F"/>
    <w:rsid w:val="006566E7"/>
    <w:rsid w:val="006570BD"/>
    <w:rsid w:val="00657201"/>
    <w:rsid w:val="00660357"/>
    <w:rsid w:val="0066194C"/>
    <w:rsid w:val="00662BF5"/>
    <w:rsid w:val="00662F75"/>
    <w:rsid w:val="00663BE8"/>
    <w:rsid w:val="00664362"/>
    <w:rsid w:val="00665283"/>
    <w:rsid w:val="00667A69"/>
    <w:rsid w:val="00671C4F"/>
    <w:rsid w:val="00673787"/>
    <w:rsid w:val="00674085"/>
    <w:rsid w:val="00675319"/>
    <w:rsid w:val="0067795C"/>
    <w:rsid w:val="00683113"/>
    <w:rsid w:val="00684009"/>
    <w:rsid w:val="00684B34"/>
    <w:rsid w:val="0068676A"/>
    <w:rsid w:val="006871B7"/>
    <w:rsid w:val="006875CA"/>
    <w:rsid w:val="0068790C"/>
    <w:rsid w:val="00687B33"/>
    <w:rsid w:val="00690149"/>
    <w:rsid w:val="0069099E"/>
    <w:rsid w:val="00690F38"/>
    <w:rsid w:val="00691716"/>
    <w:rsid w:val="00691A85"/>
    <w:rsid w:val="006A0D93"/>
    <w:rsid w:val="006A24FD"/>
    <w:rsid w:val="006A35BE"/>
    <w:rsid w:val="006A7059"/>
    <w:rsid w:val="006A78A2"/>
    <w:rsid w:val="006B25B9"/>
    <w:rsid w:val="006B47D9"/>
    <w:rsid w:val="006B5569"/>
    <w:rsid w:val="006B5909"/>
    <w:rsid w:val="006B647C"/>
    <w:rsid w:val="006B6600"/>
    <w:rsid w:val="006B6E42"/>
    <w:rsid w:val="006B7587"/>
    <w:rsid w:val="006C10DD"/>
    <w:rsid w:val="006C23A1"/>
    <w:rsid w:val="006C3039"/>
    <w:rsid w:val="006C3393"/>
    <w:rsid w:val="006C596B"/>
    <w:rsid w:val="006C5B55"/>
    <w:rsid w:val="006C7073"/>
    <w:rsid w:val="006D00BF"/>
    <w:rsid w:val="006D00C0"/>
    <w:rsid w:val="006D0738"/>
    <w:rsid w:val="006D08E0"/>
    <w:rsid w:val="006D1032"/>
    <w:rsid w:val="006D4374"/>
    <w:rsid w:val="006D70B0"/>
    <w:rsid w:val="006D7D9C"/>
    <w:rsid w:val="006D7DF0"/>
    <w:rsid w:val="006E0075"/>
    <w:rsid w:val="006E0572"/>
    <w:rsid w:val="006E067B"/>
    <w:rsid w:val="006E22DD"/>
    <w:rsid w:val="006E3455"/>
    <w:rsid w:val="006E6B89"/>
    <w:rsid w:val="006F17DD"/>
    <w:rsid w:val="006F54D7"/>
    <w:rsid w:val="006F5CFA"/>
    <w:rsid w:val="00701AD0"/>
    <w:rsid w:val="00701DA8"/>
    <w:rsid w:val="007033EB"/>
    <w:rsid w:val="00703C67"/>
    <w:rsid w:val="00704FD6"/>
    <w:rsid w:val="00705D26"/>
    <w:rsid w:val="00707A4C"/>
    <w:rsid w:val="007122B6"/>
    <w:rsid w:val="007142A4"/>
    <w:rsid w:val="007144A0"/>
    <w:rsid w:val="00714CB8"/>
    <w:rsid w:val="007153D7"/>
    <w:rsid w:val="0071656E"/>
    <w:rsid w:val="00717444"/>
    <w:rsid w:val="00717E8A"/>
    <w:rsid w:val="00720599"/>
    <w:rsid w:val="007205B2"/>
    <w:rsid w:val="00722B8D"/>
    <w:rsid w:val="007239CE"/>
    <w:rsid w:val="0072413C"/>
    <w:rsid w:val="00724999"/>
    <w:rsid w:val="00724CC1"/>
    <w:rsid w:val="00730B37"/>
    <w:rsid w:val="00732B37"/>
    <w:rsid w:val="007337B8"/>
    <w:rsid w:val="00733F5F"/>
    <w:rsid w:val="00734B72"/>
    <w:rsid w:val="00737C60"/>
    <w:rsid w:val="00737FBD"/>
    <w:rsid w:val="00743BD6"/>
    <w:rsid w:val="0074646F"/>
    <w:rsid w:val="007475F9"/>
    <w:rsid w:val="00751B52"/>
    <w:rsid w:val="00751BD9"/>
    <w:rsid w:val="00752A96"/>
    <w:rsid w:val="007535F0"/>
    <w:rsid w:val="00755054"/>
    <w:rsid w:val="00755B52"/>
    <w:rsid w:val="007567F3"/>
    <w:rsid w:val="00757C89"/>
    <w:rsid w:val="00761B10"/>
    <w:rsid w:val="00761B9B"/>
    <w:rsid w:val="0076236C"/>
    <w:rsid w:val="00762A67"/>
    <w:rsid w:val="00763593"/>
    <w:rsid w:val="007658CC"/>
    <w:rsid w:val="00765E3C"/>
    <w:rsid w:val="00766F1A"/>
    <w:rsid w:val="00770C71"/>
    <w:rsid w:val="00774F01"/>
    <w:rsid w:val="007768CF"/>
    <w:rsid w:val="007770D0"/>
    <w:rsid w:val="00777B7E"/>
    <w:rsid w:val="007825CF"/>
    <w:rsid w:val="00783392"/>
    <w:rsid w:val="007839AB"/>
    <w:rsid w:val="007842EA"/>
    <w:rsid w:val="007854F3"/>
    <w:rsid w:val="007876C6"/>
    <w:rsid w:val="0079185F"/>
    <w:rsid w:val="00793C5E"/>
    <w:rsid w:val="00796E94"/>
    <w:rsid w:val="007A10D0"/>
    <w:rsid w:val="007A22BD"/>
    <w:rsid w:val="007A59A5"/>
    <w:rsid w:val="007B22D8"/>
    <w:rsid w:val="007B66B2"/>
    <w:rsid w:val="007B6CE6"/>
    <w:rsid w:val="007C0BE7"/>
    <w:rsid w:val="007C18EA"/>
    <w:rsid w:val="007C20FC"/>
    <w:rsid w:val="007C3415"/>
    <w:rsid w:val="007C4F0F"/>
    <w:rsid w:val="007C5D3A"/>
    <w:rsid w:val="007C67D7"/>
    <w:rsid w:val="007C765A"/>
    <w:rsid w:val="007C7FCD"/>
    <w:rsid w:val="007D2C4C"/>
    <w:rsid w:val="007D38C4"/>
    <w:rsid w:val="007D4503"/>
    <w:rsid w:val="007D4EEF"/>
    <w:rsid w:val="007E00ED"/>
    <w:rsid w:val="007E324D"/>
    <w:rsid w:val="007E39D5"/>
    <w:rsid w:val="007E69DC"/>
    <w:rsid w:val="007F183D"/>
    <w:rsid w:val="007F47A8"/>
    <w:rsid w:val="007F565C"/>
    <w:rsid w:val="007F69C3"/>
    <w:rsid w:val="00804BEA"/>
    <w:rsid w:val="008059E4"/>
    <w:rsid w:val="00805A60"/>
    <w:rsid w:val="00805BC1"/>
    <w:rsid w:val="008070CE"/>
    <w:rsid w:val="00811149"/>
    <w:rsid w:val="008147F2"/>
    <w:rsid w:val="00815387"/>
    <w:rsid w:val="00820AEB"/>
    <w:rsid w:val="008218A4"/>
    <w:rsid w:val="008220FE"/>
    <w:rsid w:val="00822637"/>
    <w:rsid w:val="00824241"/>
    <w:rsid w:val="008242F3"/>
    <w:rsid w:val="00827004"/>
    <w:rsid w:val="0082724C"/>
    <w:rsid w:val="008273FD"/>
    <w:rsid w:val="00827D18"/>
    <w:rsid w:val="008310A9"/>
    <w:rsid w:val="00832AA7"/>
    <w:rsid w:val="0083387E"/>
    <w:rsid w:val="00834C8A"/>
    <w:rsid w:val="00840441"/>
    <w:rsid w:val="00841682"/>
    <w:rsid w:val="00841C54"/>
    <w:rsid w:val="00841C63"/>
    <w:rsid w:val="00842054"/>
    <w:rsid w:val="0084750D"/>
    <w:rsid w:val="008508F2"/>
    <w:rsid w:val="00850BB1"/>
    <w:rsid w:val="00852B76"/>
    <w:rsid w:val="008531AE"/>
    <w:rsid w:val="008545CF"/>
    <w:rsid w:val="00857FB7"/>
    <w:rsid w:val="00861F35"/>
    <w:rsid w:val="008623AC"/>
    <w:rsid w:val="00862526"/>
    <w:rsid w:val="00862B29"/>
    <w:rsid w:val="00863C19"/>
    <w:rsid w:val="00863EFE"/>
    <w:rsid w:val="00865885"/>
    <w:rsid w:val="00870029"/>
    <w:rsid w:val="00870F97"/>
    <w:rsid w:val="0087193A"/>
    <w:rsid w:val="00872AA6"/>
    <w:rsid w:val="008733BC"/>
    <w:rsid w:val="008744BA"/>
    <w:rsid w:val="00877113"/>
    <w:rsid w:val="00877FD0"/>
    <w:rsid w:val="008817AB"/>
    <w:rsid w:val="008841DD"/>
    <w:rsid w:val="00884900"/>
    <w:rsid w:val="00885E0F"/>
    <w:rsid w:val="0088621F"/>
    <w:rsid w:val="00886530"/>
    <w:rsid w:val="00886930"/>
    <w:rsid w:val="00890425"/>
    <w:rsid w:val="00890DCA"/>
    <w:rsid w:val="00892157"/>
    <w:rsid w:val="008925EA"/>
    <w:rsid w:val="0089551E"/>
    <w:rsid w:val="00896903"/>
    <w:rsid w:val="00897999"/>
    <w:rsid w:val="00897A66"/>
    <w:rsid w:val="008A1DA6"/>
    <w:rsid w:val="008A2073"/>
    <w:rsid w:val="008A2AAE"/>
    <w:rsid w:val="008A5659"/>
    <w:rsid w:val="008B3F52"/>
    <w:rsid w:val="008B4515"/>
    <w:rsid w:val="008B4847"/>
    <w:rsid w:val="008B62CE"/>
    <w:rsid w:val="008C11AF"/>
    <w:rsid w:val="008C1CCC"/>
    <w:rsid w:val="008C26C6"/>
    <w:rsid w:val="008C3A20"/>
    <w:rsid w:val="008C47EA"/>
    <w:rsid w:val="008C5E94"/>
    <w:rsid w:val="008C65A0"/>
    <w:rsid w:val="008D3EF9"/>
    <w:rsid w:val="008D646E"/>
    <w:rsid w:val="008D6722"/>
    <w:rsid w:val="008D6CC4"/>
    <w:rsid w:val="008D783B"/>
    <w:rsid w:val="008D796D"/>
    <w:rsid w:val="008E0B5B"/>
    <w:rsid w:val="008E134B"/>
    <w:rsid w:val="008E153C"/>
    <w:rsid w:val="008E2025"/>
    <w:rsid w:val="008E2A72"/>
    <w:rsid w:val="008E4A5E"/>
    <w:rsid w:val="008E5A01"/>
    <w:rsid w:val="008E7274"/>
    <w:rsid w:val="008E79F5"/>
    <w:rsid w:val="008F2BCD"/>
    <w:rsid w:val="008F335E"/>
    <w:rsid w:val="008F57A1"/>
    <w:rsid w:val="008F5EAA"/>
    <w:rsid w:val="008F5FC1"/>
    <w:rsid w:val="008F6979"/>
    <w:rsid w:val="0090047C"/>
    <w:rsid w:val="00900B52"/>
    <w:rsid w:val="00901678"/>
    <w:rsid w:val="00902F79"/>
    <w:rsid w:val="00903028"/>
    <w:rsid w:val="009036EF"/>
    <w:rsid w:val="00903D11"/>
    <w:rsid w:val="00904473"/>
    <w:rsid w:val="00905740"/>
    <w:rsid w:val="009061F9"/>
    <w:rsid w:val="0090622D"/>
    <w:rsid w:val="00906600"/>
    <w:rsid w:val="009107DA"/>
    <w:rsid w:val="0091228C"/>
    <w:rsid w:val="0091412F"/>
    <w:rsid w:val="00917EE4"/>
    <w:rsid w:val="00920B6C"/>
    <w:rsid w:val="009241EC"/>
    <w:rsid w:val="00924572"/>
    <w:rsid w:val="0093033C"/>
    <w:rsid w:val="00931206"/>
    <w:rsid w:val="009326ED"/>
    <w:rsid w:val="0093290F"/>
    <w:rsid w:val="00933784"/>
    <w:rsid w:val="009340F4"/>
    <w:rsid w:val="009340FB"/>
    <w:rsid w:val="00934B40"/>
    <w:rsid w:val="0093575B"/>
    <w:rsid w:val="00937226"/>
    <w:rsid w:val="00941672"/>
    <w:rsid w:val="00941BB8"/>
    <w:rsid w:val="0094383F"/>
    <w:rsid w:val="00944C56"/>
    <w:rsid w:val="00947002"/>
    <w:rsid w:val="009515A7"/>
    <w:rsid w:val="00951F50"/>
    <w:rsid w:val="00952B95"/>
    <w:rsid w:val="00952BD4"/>
    <w:rsid w:val="00954A79"/>
    <w:rsid w:val="00954DAA"/>
    <w:rsid w:val="00955403"/>
    <w:rsid w:val="00955CCE"/>
    <w:rsid w:val="00955E07"/>
    <w:rsid w:val="009568E5"/>
    <w:rsid w:val="009569F7"/>
    <w:rsid w:val="00961265"/>
    <w:rsid w:val="0096186D"/>
    <w:rsid w:val="0096247E"/>
    <w:rsid w:val="00964D40"/>
    <w:rsid w:val="009663D8"/>
    <w:rsid w:val="00970367"/>
    <w:rsid w:val="00970BD4"/>
    <w:rsid w:val="0097184C"/>
    <w:rsid w:val="009733D4"/>
    <w:rsid w:val="00973A6C"/>
    <w:rsid w:val="00973BFD"/>
    <w:rsid w:val="00974A79"/>
    <w:rsid w:val="009770CA"/>
    <w:rsid w:val="009779FD"/>
    <w:rsid w:val="00977BE6"/>
    <w:rsid w:val="009803D9"/>
    <w:rsid w:val="009821BB"/>
    <w:rsid w:val="00983853"/>
    <w:rsid w:val="00991396"/>
    <w:rsid w:val="00995617"/>
    <w:rsid w:val="009A05C4"/>
    <w:rsid w:val="009A0618"/>
    <w:rsid w:val="009A1A59"/>
    <w:rsid w:val="009A2782"/>
    <w:rsid w:val="009A40DA"/>
    <w:rsid w:val="009A4E51"/>
    <w:rsid w:val="009A6229"/>
    <w:rsid w:val="009B053B"/>
    <w:rsid w:val="009B0E6B"/>
    <w:rsid w:val="009B155C"/>
    <w:rsid w:val="009B1CAD"/>
    <w:rsid w:val="009B1FC5"/>
    <w:rsid w:val="009B5023"/>
    <w:rsid w:val="009B5538"/>
    <w:rsid w:val="009B7638"/>
    <w:rsid w:val="009C0F41"/>
    <w:rsid w:val="009C1958"/>
    <w:rsid w:val="009C20BC"/>
    <w:rsid w:val="009C312A"/>
    <w:rsid w:val="009C4108"/>
    <w:rsid w:val="009C6982"/>
    <w:rsid w:val="009D008C"/>
    <w:rsid w:val="009D226F"/>
    <w:rsid w:val="009D70B6"/>
    <w:rsid w:val="009D7475"/>
    <w:rsid w:val="009D7ED9"/>
    <w:rsid w:val="009E00C3"/>
    <w:rsid w:val="009E0567"/>
    <w:rsid w:val="009E096A"/>
    <w:rsid w:val="009E0EC5"/>
    <w:rsid w:val="009E1561"/>
    <w:rsid w:val="009E2768"/>
    <w:rsid w:val="009E3E29"/>
    <w:rsid w:val="009E3F36"/>
    <w:rsid w:val="009E48F6"/>
    <w:rsid w:val="009E5544"/>
    <w:rsid w:val="009E668A"/>
    <w:rsid w:val="009F172E"/>
    <w:rsid w:val="009F2A2F"/>
    <w:rsid w:val="009F2B7D"/>
    <w:rsid w:val="009F37EF"/>
    <w:rsid w:val="009F3D0A"/>
    <w:rsid w:val="009F4165"/>
    <w:rsid w:val="009F4B89"/>
    <w:rsid w:val="009F4FEB"/>
    <w:rsid w:val="009F517B"/>
    <w:rsid w:val="009F69E9"/>
    <w:rsid w:val="009F70E0"/>
    <w:rsid w:val="009F7FE3"/>
    <w:rsid w:val="00A02149"/>
    <w:rsid w:val="00A04124"/>
    <w:rsid w:val="00A04666"/>
    <w:rsid w:val="00A06CB2"/>
    <w:rsid w:val="00A07A0C"/>
    <w:rsid w:val="00A10D89"/>
    <w:rsid w:val="00A11017"/>
    <w:rsid w:val="00A13420"/>
    <w:rsid w:val="00A154B8"/>
    <w:rsid w:val="00A16084"/>
    <w:rsid w:val="00A20354"/>
    <w:rsid w:val="00A20C4A"/>
    <w:rsid w:val="00A22EC8"/>
    <w:rsid w:val="00A24AE6"/>
    <w:rsid w:val="00A260B1"/>
    <w:rsid w:val="00A27A13"/>
    <w:rsid w:val="00A30007"/>
    <w:rsid w:val="00A303DC"/>
    <w:rsid w:val="00A31918"/>
    <w:rsid w:val="00A32E83"/>
    <w:rsid w:val="00A330F1"/>
    <w:rsid w:val="00A333FE"/>
    <w:rsid w:val="00A33A91"/>
    <w:rsid w:val="00A33FA1"/>
    <w:rsid w:val="00A35AB7"/>
    <w:rsid w:val="00A408AC"/>
    <w:rsid w:val="00A40CA5"/>
    <w:rsid w:val="00A41048"/>
    <w:rsid w:val="00A412BB"/>
    <w:rsid w:val="00A42D5B"/>
    <w:rsid w:val="00A44F47"/>
    <w:rsid w:val="00A510E2"/>
    <w:rsid w:val="00A53DF2"/>
    <w:rsid w:val="00A557D5"/>
    <w:rsid w:val="00A55EC1"/>
    <w:rsid w:val="00A57F5A"/>
    <w:rsid w:val="00A620C9"/>
    <w:rsid w:val="00A6453D"/>
    <w:rsid w:val="00A65034"/>
    <w:rsid w:val="00A66390"/>
    <w:rsid w:val="00A67CBF"/>
    <w:rsid w:val="00A70D09"/>
    <w:rsid w:val="00A742E2"/>
    <w:rsid w:val="00A77367"/>
    <w:rsid w:val="00A85168"/>
    <w:rsid w:val="00A85C78"/>
    <w:rsid w:val="00A85DB3"/>
    <w:rsid w:val="00A876BE"/>
    <w:rsid w:val="00A905A8"/>
    <w:rsid w:val="00A94831"/>
    <w:rsid w:val="00A9568B"/>
    <w:rsid w:val="00A958B6"/>
    <w:rsid w:val="00AA0109"/>
    <w:rsid w:val="00AA0E3B"/>
    <w:rsid w:val="00AA1042"/>
    <w:rsid w:val="00AA1D82"/>
    <w:rsid w:val="00AA543C"/>
    <w:rsid w:val="00AA5A5D"/>
    <w:rsid w:val="00AA5E3E"/>
    <w:rsid w:val="00AA74D2"/>
    <w:rsid w:val="00AA787C"/>
    <w:rsid w:val="00AB0BB1"/>
    <w:rsid w:val="00AB117D"/>
    <w:rsid w:val="00AB27E4"/>
    <w:rsid w:val="00AB4FC1"/>
    <w:rsid w:val="00AB6103"/>
    <w:rsid w:val="00AB6195"/>
    <w:rsid w:val="00AC24D4"/>
    <w:rsid w:val="00AC2B0D"/>
    <w:rsid w:val="00AC2FA2"/>
    <w:rsid w:val="00AC57E9"/>
    <w:rsid w:val="00AC6330"/>
    <w:rsid w:val="00AC689B"/>
    <w:rsid w:val="00AC6CF3"/>
    <w:rsid w:val="00AC6EF3"/>
    <w:rsid w:val="00AC70A6"/>
    <w:rsid w:val="00AC75C5"/>
    <w:rsid w:val="00AC7773"/>
    <w:rsid w:val="00AD156F"/>
    <w:rsid w:val="00AD268E"/>
    <w:rsid w:val="00AD2AA7"/>
    <w:rsid w:val="00AD5AA4"/>
    <w:rsid w:val="00AD5EF0"/>
    <w:rsid w:val="00AD7261"/>
    <w:rsid w:val="00AE018C"/>
    <w:rsid w:val="00AE094F"/>
    <w:rsid w:val="00AE2407"/>
    <w:rsid w:val="00AE3958"/>
    <w:rsid w:val="00AE601A"/>
    <w:rsid w:val="00AF0A60"/>
    <w:rsid w:val="00AF14F8"/>
    <w:rsid w:val="00AF2C3C"/>
    <w:rsid w:val="00AF2C8F"/>
    <w:rsid w:val="00AF5AE5"/>
    <w:rsid w:val="00AF62E5"/>
    <w:rsid w:val="00AF6EBA"/>
    <w:rsid w:val="00AF72FF"/>
    <w:rsid w:val="00B01335"/>
    <w:rsid w:val="00B046BE"/>
    <w:rsid w:val="00B05014"/>
    <w:rsid w:val="00B0739A"/>
    <w:rsid w:val="00B11662"/>
    <w:rsid w:val="00B16E09"/>
    <w:rsid w:val="00B203A1"/>
    <w:rsid w:val="00B21652"/>
    <w:rsid w:val="00B22758"/>
    <w:rsid w:val="00B271C0"/>
    <w:rsid w:val="00B304E5"/>
    <w:rsid w:val="00B309AB"/>
    <w:rsid w:val="00B30C0A"/>
    <w:rsid w:val="00B37B73"/>
    <w:rsid w:val="00B40A04"/>
    <w:rsid w:val="00B430AD"/>
    <w:rsid w:val="00B47C13"/>
    <w:rsid w:val="00B524AC"/>
    <w:rsid w:val="00B52FE7"/>
    <w:rsid w:val="00B53276"/>
    <w:rsid w:val="00B60450"/>
    <w:rsid w:val="00B61C33"/>
    <w:rsid w:val="00B62613"/>
    <w:rsid w:val="00B63186"/>
    <w:rsid w:val="00B63200"/>
    <w:rsid w:val="00B63DE1"/>
    <w:rsid w:val="00B645DD"/>
    <w:rsid w:val="00B64924"/>
    <w:rsid w:val="00B65D58"/>
    <w:rsid w:val="00B66503"/>
    <w:rsid w:val="00B73615"/>
    <w:rsid w:val="00B739BF"/>
    <w:rsid w:val="00B7761E"/>
    <w:rsid w:val="00B81872"/>
    <w:rsid w:val="00B81B56"/>
    <w:rsid w:val="00B81F10"/>
    <w:rsid w:val="00B82FE9"/>
    <w:rsid w:val="00B83B36"/>
    <w:rsid w:val="00B84704"/>
    <w:rsid w:val="00B862C4"/>
    <w:rsid w:val="00B86F3E"/>
    <w:rsid w:val="00B907EE"/>
    <w:rsid w:val="00B90A59"/>
    <w:rsid w:val="00B91376"/>
    <w:rsid w:val="00B91FEC"/>
    <w:rsid w:val="00B92903"/>
    <w:rsid w:val="00B9296F"/>
    <w:rsid w:val="00B9514F"/>
    <w:rsid w:val="00B9529A"/>
    <w:rsid w:val="00B97480"/>
    <w:rsid w:val="00BA076C"/>
    <w:rsid w:val="00BA2074"/>
    <w:rsid w:val="00BA3E99"/>
    <w:rsid w:val="00BA4B4B"/>
    <w:rsid w:val="00BA556A"/>
    <w:rsid w:val="00BB0D92"/>
    <w:rsid w:val="00BB186D"/>
    <w:rsid w:val="00BB2505"/>
    <w:rsid w:val="00BC263E"/>
    <w:rsid w:val="00BC2D8F"/>
    <w:rsid w:val="00BC3D4F"/>
    <w:rsid w:val="00BC4643"/>
    <w:rsid w:val="00BC7F17"/>
    <w:rsid w:val="00BD2761"/>
    <w:rsid w:val="00BD62E6"/>
    <w:rsid w:val="00BD6BD1"/>
    <w:rsid w:val="00BD7E9A"/>
    <w:rsid w:val="00BE09B4"/>
    <w:rsid w:val="00BE243A"/>
    <w:rsid w:val="00BE2618"/>
    <w:rsid w:val="00BE3F0D"/>
    <w:rsid w:val="00BE4BB2"/>
    <w:rsid w:val="00BE5DA8"/>
    <w:rsid w:val="00BE5E1A"/>
    <w:rsid w:val="00BE63D5"/>
    <w:rsid w:val="00BE7407"/>
    <w:rsid w:val="00BF0B51"/>
    <w:rsid w:val="00BF2DF0"/>
    <w:rsid w:val="00BF4B87"/>
    <w:rsid w:val="00BF6E29"/>
    <w:rsid w:val="00C0154A"/>
    <w:rsid w:val="00C01624"/>
    <w:rsid w:val="00C019B6"/>
    <w:rsid w:val="00C02ACC"/>
    <w:rsid w:val="00C03100"/>
    <w:rsid w:val="00C058C4"/>
    <w:rsid w:val="00C06360"/>
    <w:rsid w:val="00C10D58"/>
    <w:rsid w:val="00C11B1F"/>
    <w:rsid w:val="00C158F1"/>
    <w:rsid w:val="00C1690E"/>
    <w:rsid w:val="00C17A90"/>
    <w:rsid w:val="00C207EC"/>
    <w:rsid w:val="00C20981"/>
    <w:rsid w:val="00C222CC"/>
    <w:rsid w:val="00C270C7"/>
    <w:rsid w:val="00C275D6"/>
    <w:rsid w:val="00C3093B"/>
    <w:rsid w:val="00C32834"/>
    <w:rsid w:val="00C33939"/>
    <w:rsid w:val="00C341BF"/>
    <w:rsid w:val="00C342C6"/>
    <w:rsid w:val="00C345B1"/>
    <w:rsid w:val="00C34C25"/>
    <w:rsid w:val="00C351D3"/>
    <w:rsid w:val="00C3676A"/>
    <w:rsid w:val="00C404E2"/>
    <w:rsid w:val="00C41191"/>
    <w:rsid w:val="00C41E5D"/>
    <w:rsid w:val="00C42F27"/>
    <w:rsid w:val="00C44C54"/>
    <w:rsid w:val="00C4512D"/>
    <w:rsid w:val="00C502C0"/>
    <w:rsid w:val="00C505E8"/>
    <w:rsid w:val="00C50987"/>
    <w:rsid w:val="00C51F90"/>
    <w:rsid w:val="00C533B3"/>
    <w:rsid w:val="00C53FAA"/>
    <w:rsid w:val="00C554A0"/>
    <w:rsid w:val="00C57A9F"/>
    <w:rsid w:val="00C661E2"/>
    <w:rsid w:val="00C664D4"/>
    <w:rsid w:val="00C66F66"/>
    <w:rsid w:val="00C70E59"/>
    <w:rsid w:val="00C74449"/>
    <w:rsid w:val="00C776F5"/>
    <w:rsid w:val="00C77A45"/>
    <w:rsid w:val="00C80BFD"/>
    <w:rsid w:val="00C8424D"/>
    <w:rsid w:val="00C855CF"/>
    <w:rsid w:val="00C85BCA"/>
    <w:rsid w:val="00C8780F"/>
    <w:rsid w:val="00C95872"/>
    <w:rsid w:val="00C97697"/>
    <w:rsid w:val="00CA1E86"/>
    <w:rsid w:val="00CA22E8"/>
    <w:rsid w:val="00CA6CB1"/>
    <w:rsid w:val="00CA7847"/>
    <w:rsid w:val="00CB1236"/>
    <w:rsid w:val="00CB21DB"/>
    <w:rsid w:val="00CB3A0D"/>
    <w:rsid w:val="00CB3D3C"/>
    <w:rsid w:val="00CB46F8"/>
    <w:rsid w:val="00CB7863"/>
    <w:rsid w:val="00CC078E"/>
    <w:rsid w:val="00CC07F0"/>
    <w:rsid w:val="00CC1712"/>
    <w:rsid w:val="00CC1CAC"/>
    <w:rsid w:val="00CC4E41"/>
    <w:rsid w:val="00CC65F1"/>
    <w:rsid w:val="00CC675D"/>
    <w:rsid w:val="00CC67C4"/>
    <w:rsid w:val="00CC73AE"/>
    <w:rsid w:val="00CD07F1"/>
    <w:rsid w:val="00CD1180"/>
    <w:rsid w:val="00CD1B27"/>
    <w:rsid w:val="00CD1C89"/>
    <w:rsid w:val="00CD2593"/>
    <w:rsid w:val="00CD2FAD"/>
    <w:rsid w:val="00CD4757"/>
    <w:rsid w:val="00CD490C"/>
    <w:rsid w:val="00CD4BDA"/>
    <w:rsid w:val="00CE1281"/>
    <w:rsid w:val="00CE1E95"/>
    <w:rsid w:val="00CE3D05"/>
    <w:rsid w:val="00CE4D8E"/>
    <w:rsid w:val="00CF112E"/>
    <w:rsid w:val="00CF194B"/>
    <w:rsid w:val="00CF1F20"/>
    <w:rsid w:val="00CF3D3B"/>
    <w:rsid w:val="00CF4E23"/>
    <w:rsid w:val="00CF626A"/>
    <w:rsid w:val="00CF6CE1"/>
    <w:rsid w:val="00CF6EF5"/>
    <w:rsid w:val="00CF7E9E"/>
    <w:rsid w:val="00D01D2F"/>
    <w:rsid w:val="00D02B4E"/>
    <w:rsid w:val="00D04DCF"/>
    <w:rsid w:val="00D0525F"/>
    <w:rsid w:val="00D06CB5"/>
    <w:rsid w:val="00D109A1"/>
    <w:rsid w:val="00D129E3"/>
    <w:rsid w:val="00D13050"/>
    <w:rsid w:val="00D13CC9"/>
    <w:rsid w:val="00D14973"/>
    <w:rsid w:val="00D15535"/>
    <w:rsid w:val="00D16AC8"/>
    <w:rsid w:val="00D16CED"/>
    <w:rsid w:val="00D1772D"/>
    <w:rsid w:val="00D20945"/>
    <w:rsid w:val="00D20ABB"/>
    <w:rsid w:val="00D20ED0"/>
    <w:rsid w:val="00D253C9"/>
    <w:rsid w:val="00D262F7"/>
    <w:rsid w:val="00D26A89"/>
    <w:rsid w:val="00D26C37"/>
    <w:rsid w:val="00D325BE"/>
    <w:rsid w:val="00D3319C"/>
    <w:rsid w:val="00D3352D"/>
    <w:rsid w:val="00D33AFC"/>
    <w:rsid w:val="00D34966"/>
    <w:rsid w:val="00D37A46"/>
    <w:rsid w:val="00D406CF"/>
    <w:rsid w:val="00D40DD8"/>
    <w:rsid w:val="00D419B7"/>
    <w:rsid w:val="00D42AD3"/>
    <w:rsid w:val="00D43B72"/>
    <w:rsid w:val="00D43BD4"/>
    <w:rsid w:val="00D43C87"/>
    <w:rsid w:val="00D445A7"/>
    <w:rsid w:val="00D44887"/>
    <w:rsid w:val="00D44A5F"/>
    <w:rsid w:val="00D50021"/>
    <w:rsid w:val="00D500FC"/>
    <w:rsid w:val="00D51B7B"/>
    <w:rsid w:val="00D538F5"/>
    <w:rsid w:val="00D55441"/>
    <w:rsid w:val="00D55953"/>
    <w:rsid w:val="00D60D67"/>
    <w:rsid w:val="00D632B2"/>
    <w:rsid w:val="00D633C2"/>
    <w:rsid w:val="00D660FB"/>
    <w:rsid w:val="00D664FB"/>
    <w:rsid w:val="00D66A33"/>
    <w:rsid w:val="00D67AC5"/>
    <w:rsid w:val="00D67C7F"/>
    <w:rsid w:val="00D7050A"/>
    <w:rsid w:val="00D71D7F"/>
    <w:rsid w:val="00D730C7"/>
    <w:rsid w:val="00D73493"/>
    <w:rsid w:val="00D77651"/>
    <w:rsid w:val="00D77BD8"/>
    <w:rsid w:val="00D8082D"/>
    <w:rsid w:val="00D80D2F"/>
    <w:rsid w:val="00D818C1"/>
    <w:rsid w:val="00D8211D"/>
    <w:rsid w:val="00D840B2"/>
    <w:rsid w:val="00D847E6"/>
    <w:rsid w:val="00D8678D"/>
    <w:rsid w:val="00D90D1F"/>
    <w:rsid w:val="00D918EA"/>
    <w:rsid w:val="00D91BA3"/>
    <w:rsid w:val="00D9390B"/>
    <w:rsid w:val="00D940AE"/>
    <w:rsid w:val="00D959C8"/>
    <w:rsid w:val="00D96CAC"/>
    <w:rsid w:val="00DA1022"/>
    <w:rsid w:val="00DA3229"/>
    <w:rsid w:val="00DA46AE"/>
    <w:rsid w:val="00DA509B"/>
    <w:rsid w:val="00DA739D"/>
    <w:rsid w:val="00DA7C45"/>
    <w:rsid w:val="00DB3320"/>
    <w:rsid w:val="00DB4752"/>
    <w:rsid w:val="00DB4F5A"/>
    <w:rsid w:val="00DB754F"/>
    <w:rsid w:val="00DC09C0"/>
    <w:rsid w:val="00DC24D6"/>
    <w:rsid w:val="00DC35F0"/>
    <w:rsid w:val="00DC3A3C"/>
    <w:rsid w:val="00DC3E68"/>
    <w:rsid w:val="00DC4428"/>
    <w:rsid w:val="00DC6D35"/>
    <w:rsid w:val="00DD0B75"/>
    <w:rsid w:val="00DD1083"/>
    <w:rsid w:val="00DD3322"/>
    <w:rsid w:val="00DD38CF"/>
    <w:rsid w:val="00DD6624"/>
    <w:rsid w:val="00DD7E44"/>
    <w:rsid w:val="00DE4247"/>
    <w:rsid w:val="00DE7B54"/>
    <w:rsid w:val="00DE7F78"/>
    <w:rsid w:val="00DF0541"/>
    <w:rsid w:val="00DF204E"/>
    <w:rsid w:val="00DF2780"/>
    <w:rsid w:val="00DF27F5"/>
    <w:rsid w:val="00E020F0"/>
    <w:rsid w:val="00E03B43"/>
    <w:rsid w:val="00E04CD9"/>
    <w:rsid w:val="00E05310"/>
    <w:rsid w:val="00E06B32"/>
    <w:rsid w:val="00E06F01"/>
    <w:rsid w:val="00E078FF"/>
    <w:rsid w:val="00E07BE2"/>
    <w:rsid w:val="00E12659"/>
    <w:rsid w:val="00E12F1A"/>
    <w:rsid w:val="00E14237"/>
    <w:rsid w:val="00E149EC"/>
    <w:rsid w:val="00E14C7F"/>
    <w:rsid w:val="00E14E18"/>
    <w:rsid w:val="00E150E2"/>
    <w:rsid w:val="00E15BEC"/>
    <w:rsid w:val="00E15FAC"/>
    <w:rsid w:val="00E20D66"/>
    <w:rsid w:val="00E2159D"/>
    <w:rsid w:val="00E21A0A"/>
    <w:rsid w:val="00E23780"/>
    <w:rsid w:val="00E2632A"/>
    <w:rsid w:val="00E27DA1"/>
    <w:rsid w:val="00E315FC"/>
    <w:rsid w:val="00E31821"/>
    <w:rsid w:val="00E329D3"/>
    <w:rsid w:val="00E33C1C"/>
    <w:rsid w:val="00E36F77"/>
    <w:rsid w:val="00E40A3E"/>
    <w:rsid w:val="00E40BAD"/>
    <w:rsid w:val="00E4173A"/>
    <w:rsid w:val="00E417DA"/>
    <w:rsid w:val="00E426AC"/>
    <w:rsid w:val="00E42813"/>
    <w:rsid w:val="00E4283F"/>
    <w:rsid w:val="00E428CC"/>
    <w:rsid w:val="00E446E8"/>
    <w:rsid w:val="00E4498E"/>
    <w:rsid w:val="00E45186"/>
    <w:rsid w:val="00E45A26"/>
    <w:rsid w:val="00E45A51"/>
    <w:rsid w:val="00E468AE"/>
    <w:rsid w:val="00E478C2"/>
    <w:rsid w:val="00E52774"/>
    <w:rsid w:val="00E532BD"/>
    <w:rsid w:val="00E53EAE"/>
    <w:rsid w:val="00E56871"/>
    <w:rsid w:val="00E57626"/>
    <w:rsid w:val="00E57EED"/>
    <w:rsid w:val="00E61013"/>
    <w:rsid w:val="00E614E7"/>
    <w:rsid w:val="00E61695"/>
    <w:rsid w:val="00E61B49"/>
    <w:rsid w:val="00E626ED"/>
    <w:rsid w:val="00E678FB"/>
    <w:rsid w:val="00E67D38"/>
    <w:rsid w:val="00E70F3D"/>
    <w:rsid w:val="00E723E4"/>
    <w:rsid w:val="00E73ABA"/>
    <w:rsid w:val="00E742EC"/>
    <w:rsid w:val="00E7453C"/>
    <w:rsid w:val="00E74B6D"/>
    <w:rsid w:val="00E75ED2"/>
    <w:rsid w:val="00E76C12"/>
    <w:rsid w:val="00E7708F"/>
    <w:rsid w:val="00E77369"/>
    <w:rsid w:val="00E77991"/>
    <w:rsid w:val="00E804CA"/>
    <w:rsid w:val="00E82404"/>
    <w:rsid w:val="00E860C5"/>
    <w:rsid w:val="00E860EC"/>
    <w:rsid w:val="00E905E4"/>
    <w:rsid w:val="00E90783"/>
    <w:rsid w:val="00E92EA4"/>
    <w:rsid w:val="00E94E0C"/>
    <w:rsid w:val="00E94EFB"/>
    <w:rsid w:val="00E97939"/>
    <w:rsid w:val="00EA147B"/>
    <w:rsid w:val="00EA15BD"/>
    <w:rsid w:val="00EA3C1E"/>
    <w:rsid w:val="00EA3F7C"/>
    <w:rsid w:val="00EA4242"/>
    <w:rsid w:val="00EA4F24"/>
    <w:rsid w:val="00EA5EEA"/>
    <w:rsid w:val="00EA6F4A"/>
    <w:rsid w:val="00EA7454"/>
    <w:rsid w:val="00EB01EE"/>
    <w:rsid w:val="00EB0C02"/>
    <w:rsid w:val="00EB1031"/>
    <w:rsid w:val="00EB1503"/>
    <w:rsid w:val="00EB2398"/>
    <w:rsid w:val="00EB25A9"/>
    <w:rsid w:val="00EB2697"/>
    <w:rsid w:val="00EB2BE1"/>
    <w:rsid w:val="00EB4393"/>
    <w:rsid w:val="00EB6BED"/>
    <w:rsid w:val="00EB7172"/>
    <w:rsid w:val="00EC009F"/>
    <w:rsid w:val="00EC0139"/>
    <w:rsid w:val="00EC1A76"/>
    <w:rsid w:val="00EC22F4"/>
    <w:rsid w:val="00EC54B9"/>
    <w:rsid w:val="00EC630C"/>
    <w:rsid w:val="00EC6695"/>
    <w:rsid w:val="00ED1320"/>
    <w:rsid w:val="00ED2BB6"/>
    <w:rsid w:val="00ED3529"/>
    <w:rsid w:val="00ED3736"/>
    <w:rsid w:val="00ED3D35"/>
    <w:rsid w:val="00ED73CB"/>
    <w:rsid w:val="00ED74B2"/>
    <w:rsid w:val="00EE007F"/>
    <w:rsid w:val="00EE1467"/>
    <w:rsid w:val="00EE1686"/>
    <w:rsid w:val="00EE4287"/>
    <w:rsid w:val="00EE517A"/>
    <w:rsid w:val="00EE5246"/>
    <w:rsid w:val="00EE6D71"/>
    <w:rsid w:val="00EF0A60"/>
    <w:rsid w:val="00EF0E36"/>
    <w:rsid w:val="00EF1324"/>
    <w:rsid w:val="00EF19B1"/>
    <w:rsid w:val="00EF2C6E"/>
    <w:rsid w:val="00EF3B23"/>
    <w:rsid w:val="00EF3C11"/>
    <w:rsid w:val="00EF48AF"/>
    <w:rsid w:val="00EF6850"/>
    <w:rsid w:val="00EF6E7F"/>
    <w:rsid w:val="00EF72FC"/>
    <w:rsid w:val="00F00B27"/>
    <w:rsid w:val="00F02249"/>
    <w:rsid w:val="00F03128"/>
    <w:rsid w:val="00F0382E"/>
    <w:rsid w:val="00F05D80"/>
    <w:rsid w:val="00F0680D"/>
    <w:rsid w:val="00F07175"/>
    <w:rsid w:val="00F1087F"/>
    <w:rsid w:val="00F11153"/>
    <w:rsid w:val="00F13A01"/>
    <w:rsid w:val="00F15377"/>
    <w:rsid w:val="00F16C45"/>
    <w:rsid w:val="00F229EA"/>
    <w:rsid w:val="00F23D05"/>
    <w:rsid w:val="00F23DB0"/>
    <w:rsid w:val="00F25860"/>
    <w:rsid w:val="00F3425C"/>
    <w:rsid w:val="00F34F55"/>
    <w:rsid w:val="00F362B8"/>
    <w:rsid w:val="00F36E8D"/>
    <w:rsid w:val="00F37445"/>
    <w:rsid w:val="00F37D52"/>
    <w:rsid w:val="00F37EFD"/>
    <w:rsid w:val="00F40FFD"/>
    <w:rsid w:val="00F42844"/>
    <w:rsid w:val="00F4488C"/>
    <w:rsid w:val="00F44A26"/>
    <w:rsid w:val="00F476D4"/>
    <w:rsid w:val="00F50758"/>
    <w:rsid w:val="00F50B4D"/>
    <w:rsid w:val="00F51732"/>
    <w:rsid w:val="00F5247E"/>
    <w:rsid w:val="00F55C69"/>
    <w:rsid w:val="00F56D6D"/>
    <w:rsid w:val="00F61A91"/>
    <w:rsid w:val="00F64903"/>
    <w:rsid w:val="00F64920"/>
    <w:rsid w:val="00F65094"/>
    <w:rsid w:val="00F651DA"/>
    <w:rsid w:val="00F668DA"/>
    <w:rsid w:val="00F67907"/>
    <w:rsid w:val="00F71157"/>
    <w:rsid w:val="00F719BA"/>
    <w:rsid w:val="00F71CE6"/>
    <w:rsid w:val="00F72C7B"/>
    <w:rsid w:val="00F72E34"/>
    <w:rsid w:val="00F74807"/>
    <w:rsid w:val="00F765D7"/>
    <w:rsid w:val="00F8211B"/>
    <w:rsid w:val="00F8462B"/>
    <w:rsid w:val="00F86269"/>
    <w:rsid w:val="00F873FA"/>
    <w:rsid w:val="00F913CA"/>
    <w:rsid w:val="00F91CE4"/>
    <w:rsid w:val="00F91D34"/>
    <w:rsid w:val="00F92580"/>
    <w:rsid w:val="00F92CCA"/>
    <w:rsid w:val="00F95337"/>
    <w:rsid w:val="00F95729"/>
    <w:rsid w:val="00F97E50"/>
    <w:rsid w:val="00FA01BC"/>
    <w:rsid w:val="00FA0B05"/>
    <w:rsid w:val="00FA2DBF"/>
    <w:rsid w:val="00FA5B93"/>
    <w:rsid w:val="00FA6353"/>
    <w:rsid w:val="00FA65E6"/>
    <w:rsid w:val="00FA77D8"/>
    <w:rsid w:val="00FA7B94"/>
    <w:rsid w:val="00FB76DC"/>
    <w:rsid w:val="00FC049F"/>
    <w:rsid w:val="00FC059B"/>
    <w:rsid w:val="00FC2703"/>
    <w:rsid w:val="00FD0871"/>
    <w:rsid w:val="00FD1D34"/>
    <w:rsid w:val="00FD21ED"/>
    <w:rsid w:val="00FD24C0"/>
    <w:rsid w:val="00FD327B"/>
    <w:rsid w:val="00FD403E"/>
    <w:rsid w:val="00FD4A9D"/>
    <w:rsid w:val="00FD7464"/>
    <w:rsid w:val="00FE2141"/>
    <w:rsid w:val="00FE344A"/>
    <w:rsid w:val="00FE731C"/>
    <w:rsid w:val="00FE7D61"/>
    <w:rsid w:val="00FF11F2"/>
    <w:rsid w:val="00FF19A7"/>
    <w:rsid w:val="00FF1ED0"/>
    <w:rsid w:val="00FF403B"/>
    <w:rsid w:val="00FF45F0"/>
    <w:rsid w:val="00FF48D0"/>
    <w:rsid w:val="00FF4EA4"/>
    <w:rsid w:val="00FF52E8"/>
    <w:rsid w:val="00FF7D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A9945A"/>
  <w15:chartTrackingRefBased/>
  <w15:docId w15:val="{B2474873-8F52-46C1-82E8-FEE02E43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53B"/>
  </w:style>
  <w:style w:type="paragraph" w:styleId="Heading1">
    <w:name w:val="heading 1"/>
    <w:basedOn w:val="Normal"/>
    <w:next w:val="Normal"/>
    <w:link w:val="Heading1Char"/>
    <w:uiPriority w:val="9"/>
    <w:qFormat/>
    <w:rsid w:val="001B2C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B87"/>
    <w:pPr>
      <w:ind w:left="720"/>
      <w:contextualSpacing/>
    </w:pPr>
  </w:style>
  <w:style w:type="paragraph" w:styleId="Header">
    <w:name w:val="header"/>
    <w:basedOn w:val="Normal"/>
    <w:link w:val="HeaderChar"/>
    <w:uiPriority w:val="99"/>
    <w:unhideWhenUsed/>
    <w:rsid w:val="00B626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2613"/>
  </w:style>
  <w:style w:type="paragraph" w:styleId="Footer">
    <w:name w:val="footer"/>
    <w:basedOn w:val="Normal"/>
    <w:link w:val="FooterChar"/>
    <w:uiPriority w:val="99"/>
    <w:unhideWhenUsed/>
    <w:rsid w:val="00B626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2613"/>
  </w:style>
  <w:style w:type="character" w:styleId="CommentReference">
    <w:name w:val="annotation reference"/>
    <w:basedOn w:val="DefaultParagraphFont"/>
    <w:uiPriority w:val="99"/>
    <w:semiHidden/>
    <w:unhideWhenUsed/>
    <w:rsid w:val="001B005B"/>
    <w:rPr>
      <w:sz w:val="16"/>
      <w:szCs w:val="16"/>
    </w:rPr>
  </w:style>
  <w:style w:type="paragraph" w:styleId="CommentText">
    <w:name w:val="annotation text"/>
    <w:basedOn w:val="Normal"/>
    <w:link w:val="CommentTextChar"/>
    <w:uiPriority w:val="99"/>
    <w:unhideWhenUsed/>
    <w:rsid w:val="001B005B"/>
    <w:pPr>
      <w:spacing w:line="240" w:lineRule="auto"/>
    </w:pPr>
    <w:rPr>
      <w:sz w:val="20"/>
      <w:szCs w:val="20"/>
    </w:rPr>
  </w:style>
  <w:style w:type="character" w:customStyle="1" w:styleId="CommentTextChar">
    <w:name w:val="Comment Text Char"/>
    <w:basedOn w:val="DefaultParagraphFont"/>
    <w:link w:val="CommentText"/>
    <w:uiPriority w:val="99"/>
    <w:rsid w:val="001B005B"/>
    <w:rPr>
      <w:sz w:val="20"/>
      <w:szCs w:val="20"/>
    </w:rPr>
  </w:style>
  <w:style w:type="paragraph" w:styleId="CommentSubject">
    <w:name w:val="annotation subject"/>
    <w:basedOn w:val="CommentText"/>
    <w:next w:val="CommentText"/>
    <w:link w:val="CommentSubjectChar"/>
    <w:uiPriority w:val="99"/>
    <w:semiHidden/>
    <w:unhideWhenUsed/>
    <w:rsid w:val="001B005B"/>
    <w:rPr>
      <w:b/>
      <w:bCs/>
    </w:rPr>
  </w:style>
  <w:style w:type="character" w:customStyle="1" w:styleId="CommentSubjectChar">
    <w:name w:val="Comment Subject Char"/>
    <w:basedOn w:val="CommentTextChar"/>
    <w:link w:val="CommentSubject"/>
    <w:uiPriority w:val="99"/>
    <w:semiHidden/>
    <w:rsid w:val="001B005B"/>
    <w:rPr>
      <w:b/>
      <w:bCs/>
      <w:sz w:val="20"/>
      <w:szCs w:val="20"/>
    </w:rPr>
  </w:style>
  <w:style w:type="paragraph" w:styleId="Revision">
    <w:name w:val="Revision"/>
    <w:hidden/>
    <w:uiPriority w:val="99"/>
    <w:semiHidden/>
    <w:rsid w:val="00CD4757"/>
    <w:pPr>
      <w:spacing w:after="0" w:line="240" w:lineRule="auto"/>
    </w:pPr>
  </w:style>
  <w:style w:type="paragraph" w:customStyle="1" w:styleId="Default">
    <w:name w:val="Default"/>
    <w:rsid w:val="00861F3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F2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F2C8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D40DD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6">
    <w:name w:val="Grid Table 4 Accent 6"/>
    <w:basedOn w:val="TableNormal"/>
    <w:uiPriority w:val="49"/>
    <w:rsid w:val="00E905E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1D6D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6DDE"/>
    <w:rPr>
      <w:sz w:val="20"/>
      <w:szCs w:val="20"/>
    </w:rPr>
  </w:style>
  <w:style w:type="character" w:styleId="FootnoteReference">
    <w:name w:val="footnote reference"/>
    <w:basedOn w:val="DefaultParagraphFont"/>
    <w:uiPriority w:val="99"/>
    <w:semiHidden/>
    <w:unhideWhenUsed/>
    <w:rsid w:val="001D6DDE"/>
    <w:rPr>
      <w:vertAlign w:val="superscript"/>
    </w:rPr>
  </w:style>
  <w:style w:type="character" w:styleId="Hyperlink">
    <w:name w:val="Hyperlink"/>
    <w:basedOn w:val="DefaultParagraphFont"/>
    <w:uiPriority w:val="99"/>
    <w:unhideWhenUsed/>
    <w:rsid w:val="001D6DDE"/>
    <w:rPr>
      <w:color w:val="0563C1" w:themeColor="hyperlink"/>
      <w:u w:val="single"/>
    </w:rPr>
  </w:style>
  <w:style w:type="character" w:customStyle="1" w:styleId="UnresolvedMention1">
    <w:name w:val="Unresolved Mention1"/>
    <w:basedOn w:val="DefaultParagraphFont"/>
    <w:uiPriority w:val="99"/>
    <w:semiHidden/>
    <w:unhideWhenUsed/>
    <w:rsid w:val="001D6DDE"/>
    <w:rPr>
      <w:color w:val="605E5C"/>
      <w:shd w:val="clear" w:color="auto" w:fill="E1DFDD"/>
    </w:rPr>
  </w:style>
  <w:style w:type="character" w:customStyle="1" w:styleId="Heading1Char">
    <w:name w:val="Heading 1 Char"/>
    <w:basedOn w:val="DefaultParagraphFont"/>
    <w:link w:val="Heading1"/>
    <w:uiPriority w:val="9"/>
    <w:rsid w:val="001B2C7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03D11"/>
    <w:pPr>
      <w:outlineLvl w:val="9"/>
    </w:pPr>
    <w:rPr>
      <w:lang w:val="en-US"/>
    </w:rPr>
  </w:style>
  <w:style w:type="paragraph" w:styleId="TOC1">
    <w:name w:val="toc 1"/>
    <w:basedOn w:val="Normal"/>
    <w:next w:val="Normal"/>
    <w:autoRedefine/>
    <w:uiPriority w:val="39"/>
    <w:unhideWhenUsed/>
    <w:rsid w:val="00C3093B"/>
    <w:pPr>
      <w:tabs>
        <w:tab w:val="left" w:pos="440"/>
        <w:tab w:val="right" w:pos="8789"/>
      </w:tabs>
      <w:spacing w:before="120" w:after="0"/>
    </w:pPr>
    <w:rPr>
      <w:rFonts w:cstheme="minorHAnsi"/>
      <w:b/>
      <w:bCs/>
      <w:i/>
      <w:iCs/>
      <w:sz w:val="24"/>
      <w:szCs w:val="24"/>
    </w:rPr>
  </w:style>
  <w:style w:type="paragraph" w:styleId="TOC2">
    <w:name w:val="toc 2"/>
    <w:basedOn w:val="Normal"/>
    <w:next w:val="Normal"/>
    <w:autoRedefine/>
    <w:uiPriority w:val="39"/>
    <w:unhideWhenUsed/>
    <w:rsid w:val="006871B7"/>
    <w:pPr>
      <w:spacing w:before="120" w:after="0"/>
      <w:ind w:left="220"/>
    </w:pPr>
    <w:rPr>
      <w:rFonts w:cstheme="minorHAnsi"/>
      <w:b/>
      <w:bCs/>
    </w:rPr>
  </w:style>
  <w:style w:type="paragraph" w:styleId="TOC3">
    <w:name w:val="toc 3"/>
    <w:basedOn w:val="Normal"/>
    <w:next w:val="Normal"/>
    <w:autoRedefine/>
    <w:uiPriority w:val="39"/>
    <w:unhideWhenUsed/>
    <w:rsid w:val="006871B7"/>
    <w:pPr>
      <w:spacing w:after="0"/>
      <w:ind w:left="440"/>
    </w:pPr>
    <w:rPr>
      <w:rFonts w:cstheme="minorHAnsi"/>
      <w:sz w:val="20"/>
      <w:szCs w:val="20"/>
    </w:rPr>
  </w:style>
  <w:style w:type="paragraph" w:styleId="TOC4">
    <w:name w:val="toc 4"/>
    <w:basedOn w:val="Normal"/>
    <w:next w:val="Normal"/>
    <w:autoRedefine/>
    <w:uiPriority w:val="39"/>
    <w:unhideWhenUsed/>
    <w:rsid w:val="006871B7"/>
    <w:pPr>
      <w:spacing w:after="0"/>
      <w:ind w:left="660"/>
    </w:pPr>
    <w:rPr>
      <w:rFonts w:cstheme="minorHAnsi"/>
      <w:sz w:val="20"/>
      <w:szCs w:val="20"/>
    </w:rPr>
  </w:style>
  <w:style w:type="paragraph" w:styleId="TOC5">
    <w:name w:val="toc 5"/>
    <w:basedOn w:val="Normal"/>
    <w:next w:val="Normal"/>
    <w:autoRedefine/>
    <w:uiPriority w:val="39"/>
    <w:unhideWhenUsed/>
    <w:rsid w:val="006871B7"/>
    <w:pPr>
      <w:spacing w:after="0"/>
      <w:ind w:left="880"/>
    </w:pPr>
    <w:rPr>
      <w:rFonts w:cstheme="minorHAnsi"/>
      <w:sz w:val="20"/>
      <w:szCs w:val="20"/>
    </w:rPr>
  </w:style>
  <w:style w:type="paragraph" w:styleId="TOC6">
    <w:name w:val="toc 6"/>
    <w:basedOn w:val="Normal"/>
    <w:next w:val="Normal"/>
    <w:autoRedefine/>
    <w:uiPriority w:val="39"/>
    <w:unhideWhenUsed/>
    <w:rsid w:val="006871B7"/>
    <w:pPr>
      <w:spacing w:after="0"/>
      <w:ind w:left="1100"/>
    </w:pPr>
    <w:rPr>
      <w:rFonts w:cstheme="minorHAnsi"/>
      <w:sz w:val="20"/>
      <w:szCs w:val="20"/>
    </w:rPr>
  </w:style>
  <w:style w:type="paragraph" w:styleId="TOC7">
    <w:name w:val="toc 7"/>
    <w:basedOn w:val="Normal"/>
    <w:next w:val="Normal"/>
    <w:autoRedefine/>
    <w:uiPriority w:val="39"/>
    <w:unhideWhenUsed/>
    <w:rsid w:val="006871B7"/>
    <w:pPr>
      <w:spacing w:after="0"/>
      <w:ind w:left="1320"/>
    </w:pPr>
    <w:rPr>
      <w:rFonts w:cstheme="minorHAnsi"/>
      <w:sz w:val="20"/>
      <w:szCs w:val="20"/>
    </w:rPr>
  </w:style>
  <w:style w:type="paragraph" w:styleId="TOC8">
    <w:name w:val="toc 8"/>
    <w:basedOn w:val="Normal"/>
    <w:next w:val="Normal"/>
    <w:autoRedefine/>
    <w:uiPriority w:val="39"/>
    <w:unhideWhenUsed/>
    <w:rsid w:val="006871B7"/>
    <w:pPr>
      <w:spacing w:after="0"/>
      <w:ind w:left="1540"/>
    </w:pPr>
    <w:rPr>
      <w:rFonts w:cstheme="minorHAnsi"/>
      <w:sz w:val="20"/>
      <w:szCs w:val="20"/>
    </w:rPr>
  </w:style>
  <w:style w:type="paragraph" w:styleId="TOC9">
    <w:name w:val="toc 9"/>
    <w:basedOn w:val="Normal"/>
    <w:next w:val="Normal"/>
    <w:autoRedefine/>
    <w:uiPriority w:val="39"/>
    <w:unhideWhenUsed/>
    <w:rsid w:val="006871B7"/>
    <w:pPr>
      <w:spacing w:after="0"/>
      <w:ind w:left="1760"/>
    </w:pPr>
    <w:rPr>
      <w:rFonts w:cstheme="minorHAnsi"/>
      <w:sz w:val="20"/>
      <w:szCs w:val="20"/>
    </w:rPr>
  </w:style>
  <w:style w:type="character" w:styleId="FollowedHyperlink">
    <w:name w:val="FollowedHyperlink"/>
    <w:basedOn w:val="DefaultParagraphFont"/>
    <w:uiPriority w:val="99"/>
    <w:semiHidden/>
    <w:unhideWhenUsed/>
    <w:rsid w:val="009E096A"/>
    <w:rPr>
      <w:color w:val="954F72" w:themeColor="followedHyperlink"/>
      <w:u w:val="single"/>
    </w:rPr>
  </w:style>
  <w:style w:type="paragraph" w:styleId="BalloonText">
    <w:name w:val="Balloon Text"/>
    <w:basedOn w:val="Normal"/>
    <w:link w:val="BalloonTextChar"/>
    <w:uiPriority w:val="99"/>
    <w:semiHidden/>
    <w:unhideWhenUsed/>
    <w:rsid w:val="00AD15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5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04566">
      <w:bodyDiv w:val="1"/>
      <w:marLeft w:val="0"/>
      <w:marRight w:val="0"/>
      <w:marTop w:val="0"/>
      <w:marBottom w:val="0"/>
      <w:divBdr>
        <w:top w:val="none" w:sz="0" w:space="0" w:color="auto"/>
        <w:left w:val="none" w:sz="0" w:space="0" w:color="auto"/>
        <w:bottom w:val="none" w:sz="0" w:space="0" w:color="auto"/>
        <w:right w:val="none" w:sz="0" w:space="0" w:color="auto"/>
      </w:divBdr>
    </w:div>
    <w:div w:id="1014264803">
      <w:bodyDiv w:val="1"/>
      <w:marLeft w:val="0"/>
      <w:marRight w:val="0"/>
      <w:marTop w:val="0"/>
      <w:marBottom w:val="0"/>
      <w:divBdr>
        <w:top w:val="none" w:sz="0" w:space="0" w:color="auto"/>
        <w:left w:val="none" w:sz="0" w:space="0" w:color="auto"/>
        <w:bottom w:val="none" w:sz="0" w:space="0" w:color="auto"/>
        <w:right w:val="none" w:sz="0" w:space="0" w:color="auto"/>
      </w:divBdr>
    </w:div>
    <w:div w:id="1498304834">
      <w:bodyDiv w:val="1"/>
      <w:marLeft w:val="0"/>
      <w:marRight w:val="0"/>
      <w:marTop w:val="0"/>
      <w:marBottom w:val="0"/>
      <w:divBdr>
        <w:top w:val="none" w:sz="0" w:space="0" w:color="auto"/>
        <w:left w:val="none" w:sz="0" w:space="0" w:color="auto"/>
        <w:bottom w:val="none" w:sz="0" w:space="0" w:color="auto"/>
        <w:right w:val="none" w:sz="0" w:space="0" w:color="auto"/>
      </w:divBdr>
    </w:div>
    <w:div w:id="1664700170">
      <w:bodyDiv w:val="1"/>
      <w:marLeft w:val="0"/>
      <w:marRight w:val="0"/>
      <w:marTop w:val="0"/>
      <w:marBottom w:val="0"/>
      <w:divBdr>
        <w:top w:val="none" w:sz="0" w:space="0" w:color="auto"/>
        <w:left w:val="none" w:sz="0" w:space="0" w:color="auto"/>
        <w:bottom w:val="none" w:sz="0" w:space="0" w:color="auto"/>
        <w:right w:val="none" w:sz="0" w:space="0" w:color="auto"/>
      </w:divBdr>
    </w:div>
    <w:div w:id="1878934790">
      <w:bodyDiv w:val="1"/>
      <w:marLeft w:val="0"/>
      <w:marRight w:val="0"/>
      <w:marTop w:val="0"/>
      <w:marBottom w:val="0"/>
      <w:divBdr>
        <w:top w:val="none" w:sz="0" w:space="0" w:color="auto"/>
        <w:left w:val="none" w:sz="0" w:space="0" w:color="auto"/>
        <w:bottom w:val="none" w:sz="0" w:space="0" w:color="auto"/>
        <w:right w:val="none" w:sz="0" w:space="0" w:color="auto"/>
      </w:divBdr>
    </w:div>
    <w:div w:id="210622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op/2023/66.16"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likumi.lv/ta/id/343163-meza-aizsardzibas-noteikumi" TargetMode="External"/><Relationship Id="rId2" Type="http://schemas.openxmlformats.org/officeDocument/2006/relationships/numbering" Target="numbering.xml"/><Relationship Id="rId16" Type="http://schemas.openxmlformats.org/officeDocument/2006/relationships/hyperlink" Target="https://likumi.lv/ta/id/2825-meza-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likumi.lv/ta/id/343163-meza-aizsardzibas-noteikumi"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29305-nacionala-meza-monitoringa-noteikumi" TargetMode="External"/><Relationship Id="rId14" Type="http://schemas.openxmlformats.org/officeDocument/2006/relationships/hyperlink" Target="https://likumi.lv/ta/id/340684-par-arkartejas-situacijas-izsludinasan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43145-grozijumi-meza-likuma" TargetMode="External"/><Relationship Id="rId3" Type="http://schemas.openxmlformats.org/officeDocument/2006/relationships/hyperlink" Target="https://likumi.lv/ta/id/255713-par-arkartejo-situaciju-un-iznemuma-stavokli" TargetMode="External"/><Relationship Id="rId7" Type="http://schemas.openxmlformats.org/officeDocument/2006/relationships/hyperlink" Target="https://tapportals.mk.gov.lv/tasks/493cff4d-adae-4663-a6c5-2182a7099375" TargetMode="External"/><Relationship Id="rId2" Type="http://schemas.openxmlformats.org/officeDocument/2006/relationships/hyperlink" Target="https://likumi.lv/ta/id/343314-par-eglu-astonzobu-mizgrauza-masveida-savairosanas-ierobezosanas-pasakumiem" TargetMode="External"/><Relationship Id="rId1" Type="http://schemas.openxmlformats.org/officeDocument/2006/relationships/hyperlink" Target="https://likumi.lv/ta/id/340684-par-arkartejas-situacijas-izsludinasanu" TargetMode="External"/><Relationship Id="rId6" Type="http://schemas.openxmlformats.org/officeDocument/2006/relationships/hyperlink" Target="https://likumi.lv/ta/id/253786-noteikumi-par-meza-aizsardzibas-pasakumiem-un-arkartejas-situacijas-izsludinasanu-meza" TargetMode="External"/><Relationship Id="rId5" Type="http://schemas.openxmlformats.org/officeDocument/2006/relationships/hyperlink" Target="https://likumi.lv/ta/id/2825-meza-likums" TargetMode="External"/><Relationship Id="rId10" Type="http://schemas.openxmlformats.org/officeDocument/2006/relationships/hyperlink" Target="https://www.vestnesis.lv/op/2023/125A.1" TargetMode="External"/><Relationship Id="rId4" Type="http://schemas.openxmlformats.org/officeDocument/2006/relationships/hyperlink" Target="https://likumi.lv/ta/jaunakie/stajas-speka/2023/07/01/" TargetMode="External"/><Relationship Id="rId9" Type="http://schemas.openxmlformats.org/officeDocument/2006/relationships/hyperlink" Target="https://likumi.lv/ta/id/343163-meza-aizsardzib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519B7-ACB3-409B-AA6F-1DDD3095E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15194</Words>
  <Characters>8662</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Skrastiņa</dc:creator>
  <cp:keywords/>
  <dc:description/>
  <cp:lastModifiedBy>Evelīna Skrastiņa</cp:lastModifiedBy>
  <cp:revision>10</cp:revision>
  <dcterms:created xsi:type="dcterms:W3CDTF">2023-09-13T04:27:00Z</dcterms:created>
  <dcterms:modified xsi:type="dcterms:W3CDTF">2023-09-13T11:16:00Z</dcterms:modified>
</cp:coreProperties>
</file>